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90D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B2A5568" wp14:editId="221B64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A856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385288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E2D1B82" w14:textId="6C19D681" w:rsidR="003B5733" w:rsidRPr="003B5733" w:rsidRDefault="00455BC6" w:rsidP="005B04AB">
            <w:pPr>
              <w:pStyle w:val="Documenttitle"/>
              <w:spacing w:after="120"/>
            </w:pPr>
            <w:r>
              <w:t>Delegating cemetery trust powers</w:t>
            </w:r>
          </w:p>
        </w:tc>
      </w:tr>
      <w:tr w:rsidR="005B04AB" w14:paraId="2FF4C6A5" w14:textId="77777777" w:rsidTr="00141484">
        <w:tc>
          <w:tcPr>
            <w:tcW w:w="10348" w:type="dxa"/>
          </w:tcPr>
          <w:p w14:paraId="52FF8742" w14:textId="77777777" w:rsidR="005B04AB" w:rsidRPr="00A1389F" w:rsidRDefault="005B04AB" w:rsidP="00141484">
            <w:pPr>
              <w:pStyle w:val="Documentsubtitle"/>
            </w:pPr>
            <w:r>
              <w:t>Guidance for Class B cemetery trusts</w:t>
            </w:r>
          </w:p>
        </w:tc>
      </w:tr>
      <w:tr w:rsidR="003B5733" w14:paraId="21DC11B8" w14:textId="77777777" w:rsidTr="00962BD4">
        <w:trPr>
          <w:trHeight w:val="60"/>
        </w:trPr>
        <w:tc>
          <w:tcPr>
            <w:tcW w:w="10348" w:type="dxa"/>
          </w:tcPr>
          <w:p w14:paraId="17DA041A" w14:textId="77777777" w:rsidR="003B5733" w:rsidRPr="001E5058" w:rsidRDefault="00A912E4" w:rsidP="001E5058">
            <w:pPr>
              <w:pStyle w:val="Bannermarking"/>
            </w:pPr>
            <w:fldSimple w:instr="FILLIN  &quot;Type the protective marking&quot; \d OFFICIAL \o  \* MERGEFORMAT">
              <w:r w:rsidR="00455BC6">
                <w:t>OFFICIAL</w:t>
              </w:r>
            </w:fldSimple>
          </w:p>
        </w:tc>
      </w:tr>
    </w:tbl>
    <w:p w14:paraId="509EF50C" w14:textId="364711A5" w:rsidR="007173CA" w:rsidRDefault="007173CA" w:rsidP="00D079AA">
      <w:pPr>
        <w:pStyle w:val="Body"/>
      </w:pPr>
    </w:p>
    <w:p w14:paraId="7D2BB5B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0E7C81D" w14:textId="0DA67E4B" w:rsidR="00F32368" w:rsidRDefault="006D54C7" w:rsidP="00455BC6">
      <w:pPr>
        <w:pStyle w:val="Heading1"/>
      </w:pPr>
      <w:bookmarkStart w:id="0" w:name="_Hlk41913885"/>
      <w:r>
        <w:t>Background</w:t>
      </w:r>
    </w:p>
    <w:p w14:paraId="1C275BE7" w14:textId="17428F99" w:rsidR="006D54C7" w:rsidRDefault="006D54C7" w:rsidP="006D54C7">
      <w:pPr>
        <w:pStyle w:val="Body"/>
      </w:pPr>
      <w:r>
        <w:t xml:space="preserve">The </w:t>
      </w:r>
      <w:r w:rsidRPr="006D54C7">
        <w:rPr>
          <w:i/>
          <w:iCs/>
        </w:rPr>
        <w:t>Cemeteries and Crematoria Act 2003</w:t>
      </w:r>
      <w:r>
        <w:t xml:space="preserve"> (the Act) imposes a range of statutory powers and functions on cemetery trusts. </w:t>
      </w:r>
      <w:r w:rsidR="00025B61">
        <w:t>Many of t</w:t>
      </w:r>
      <w:r>
        <w:t>hese powers and functions can be delegated to enable appropriate and efficient operations and decision making.</w:t>
      </w:r>
      <w:r w:rsidR="00E76E78" w:rsidRPr="00E76E78">
        <w:t xml:space="preserve"> </w:t>
      </w:r>
      <w:r w:rsidR="00E76E78">
        <w:t>A de</w:t>
      </w:r>
      <w:r w:rsidR="00E76E78" w:rsidRPr="00661051">
        <w:t>legation authorise</w:t>
      </w:r>
      <w:r w:rsidR="00E76E78">
        <w:t>s</w:t>
      </w:r>
      <w:r w:rsidR="00E76E78" w:rsidRPr="00661051">
        <w:t xml:space="preserve"> a person to exercise powers and </w:t>
      </w:r>
      <w:r w:rsidR="00E76E78">
        <w:t>perform functions</w:t>
      </w:r>
      <w:r w:rsidR="00E76E78" w:rsidRPr="00661051">
        <w:t xml:space="preserve"> </w:t>
      </w:r>
      <w:r w:rsidR="00E76E78">
        <w:t>specified in an instrument of delegation.</w:t>
      </w:r>
    </w:p>
    <w:p w14:paraId="02411875" w14:textId="77777777" w:rsidR="00484A9D" w:rsidRPr="002B1C66" w:rsidRDefault="00484A9D" w:rsidP="00484A9D">
      <w:pPr>
        <w:pStyle w:val="Heading1"/>
      </w:pPr>
      <w:r w:rsidRPr="002B1C66">
        <w:t>Delegation of trust powers and functions</w:t>
      </w:r>
      <w:r>
        <w:t xml:space="preserve"> under the Act</w:t>
      </w:r>
    </w:p>
    <w:p w14:paraId="3EC63617" w14:textId="7E389F4A" w:rsidR="00932976" w:rsidRDefault="006D54C7" w:rsidP="00932976">
      <w:pPr>
        <w:pStyle w:val="Body"/>
      </w:pPr>
      <w:r w:rsidRPr="003C7A51">
        <w:t xml:space="preserve">Section 15 of the Act provides for a </w:t>
      </w:r>
      <w:r w:rsidR="00D4697E">
        <w:t xml:space="preserve">cemetery </w:t>
      </w:r>
      <w:r w:rsidRPr="003C7A51">
        <w:t xml:space="preserve">trust to delegate </w:t>
      </w:r>
      <w:r w:rsidR="00025B61">
        <w:t xml:space="preserve">many of </w:t>
      </w:r>
      <w:r w:rsidRPr="003C7A51">
        <w:t xml:space="preserve">its powers and functions under the Act to a trust member, the trust secretary or other trust employees. </w:t>
      </w:r>
    </w:p>
    <w:p w14:paraId="06191251" w14:textId="1F77D7EA" w:rsidR="002833FD" w:rsidRDefault="006D54C7" w:rsidP="006D54C7">
      <w:pPr>
        <w:pStyle w:val="Body"/>
      </w:pPr>
      <w:r w:rsidRPr="003C7A51">
        <w:t xml:space="preserve">Section 15 </w:t>
      </w:r>
      <w:r w:rsidR="00C01AFE">
        <w:t xml:space="preserve">of the Act </w:t>
      </w:r>
      <w:r w:rsidRPr="003C7A51">
        <w:t xml:space="preserve">does not permit delegation of trust powers and functions under the </w:t>
      </w:r>
      <w:r>
        <w:t xml:space="preserve">Cemeteries and Crematoria </w:t>
      </w:r>
      <w:r w:rsidRPr="003C7A51">
        <w:t>Regulations</w:t>
      </w:r>
      <w:r>
        <w:t xml:space="preserve"> 20</w:t>
      </w:r>
      <w:r w:rsidR="00806419">
        <w:t>2</w:t>
      </w:r>
      <w:r>
        <w:t>5 (the Regulations)</w:t>
      </w:r>
      <w:r w:rsidRPr="003C7A51">
        <w:t xml:space="preserve">. </w:t>
      </w:r>
      <w:r w:rsidR="006061A6">
        <w:t>Further information about trust powers and functions under the Regulations is provided below.</w:t>
      </w:r>
    </w:p>
    <w:p w14:paraId="20DA5B17" w14:textId="474AA4A8" w:rsidR="006D54C7" w:rsidRPr="003F4FF0" w:rsidRDefault="006D54C7" w:rsidP="006D54C7">
      <w:pPr>
        <w:pStyle w:val="Body"/>
      </w:pPr>
      <w:r w:rsidRPr="003F4FF0">
        <w:t xml:space="preserve">Section 15(1) of the Act sets out the powers </w:t>
      </w:r>
      <w:r w:rsidR="00D4697E">
        <w:t>cemetery trusts</w:t>
      </w:r>
      <w:r w:rsidRPr="003F4FF0">
        <w:t xml:space="preserve"> </w:t>
      </w:r>
      <w:r w:rsidRPr="006061A6">
        <w:rPr>
          <w:rStyle w:val="Strong"/>
        </w:rPr>
        <w:t>cannot</w:t>
      </w:r>
      <w:r w:rsidRPr="003F4FF0">
        <w:t xml:space="preserve"> delegate</w:t>
      </w:r>
      <w:r w:rsidR="00CB6922">
        <w:t>.</w:t>
      </w:r>
      <w:r>
        <w:t xml:space="preserve"> </w:t>
      </w:r>
      <w:r w:rsidR="00CB6922">
        <w:t>T</w:t>
      </w:r>
      <w:r>
        <w:t>h</w:t>
      </w:r>
      <w:r w:rsidRPr="003F4FF0">
        <w:t>is includes the power to:</w:t>
      </w:r>
    </w:p>
    <w:p w14:paraId="106C3F88" w14:textId="77777777" w:rsidR="00146B2E" w:rsidRDefault="00146B2E" w:rsidP="006D54C7">
      <w:pPr>
        <w:pStyle w:val="Bullet1"/>
        <w:sectPr w:rsidR="00146B2E" w:rsidSect="00E62622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3E54E87" w14:textId="71CBF60C" w:rsidR="006D54C7" w:rsidRPr="006D54C7" w:rsidRDefault="006D54C7" w:rsidP="006D54C7">
      <w:pPr>
        <w:pStyle w:val="Bullet1"/>
      </w:pPr>
      <w:r w:rsidRPr="006D54C7">
        <w:t>make cemetery</w:t>
      </w:r>
      <w:r w:rsidR="00594648">
        <w:t xml:space="preserve"> trust</w:t>
      </w:r>
      <w:r w:rsidRPr="006D54C7">
        <w:t xml:space="preserve"> rules</w:t>
      </w:r>
    </w:p>
    <w:p w14:paraId="3F0294B1" w14:textId="77777777" w:rsidR="006D54C7" w:rsidRPr="006D54C7" w:rsidRDefault="006D54C7" w:rsidP="006D54C7">
      <w:pPr>
        <w:pStyle w:val="Bullet1"/>
      </w:pPr>
      <w:r w:rsidRPr="006D54C7">
        <w:t>buy or sell land</w:t>
      </w:r>
    </w:p>
    <w:p w14:paraId="610F29AF" w14:textId="77777777" w:rsidR="006D54C7" w:rsidRPr="006D54C7" w:rsidRDefault="006D54C7" w:rsidP="006D54C7">
      <w:pPr>
        <w:pStyle w:val="Bullet1"/>
      </w:pPr>
      <w:r w:rsidRPr="006D54C7">
        <w:t>lease or licence land</w:t>
      </w:r>
    </w:p>
    <w:p w14:paraId="233906C6" w14:textId="77777777" w:rsidR="00FA0B72" w:rsidRDefault="006D54C7" w:rsidP="006D54C7">
      <w:pPr>
        <w:pStyle w:val="Bullet1"/>
      </w:pPr>
      <w:r w:rsidRPr="006D54C7">
        <w:t xml:space="preserve">establish </w:t>
      </w:r>
      <w:r w:rsidR="00A9394B">
        <w:t>crematoria</w:t>
      </w:r>
      <w:r w:rsidRPr="006D54C7">
        <w:t xml:space="preserve"> </w:t>
      </w:r>
    </w:p>
    <w:p w14:paraId="1DBF012F" w14:textId="05142374" w:rsidR="006D54C7" w:rsidRPr="006D54C7" w:rsidRDefault="00FA0B72" w:rsidP="006D54C7">
      <w:pPr>
        <w:pStyle w:val="Bullet1"/>
      </w:pPr>
      <w:r>
        <w:t>establish</w:t>
      </w:r>
      <w:r w:rsidR="006D54C7" w:rsidRPr="006D54C7">
        <w:t xml:space="preserve"> mausolea</w:t>
      </w:r>
      <w:r w:rsidR="00A9394B">
        <w:t xml:space="preserve"> facilities</w:t>
      </w:r>
    </w:p>
    <w:p w14:paraId="439D1D0C" w14:textId="77777777" w:rsidR="006D54C7" w:rsidRPr="006D54C7" w:rsidRDefault="006D54C7" w:rsidP="006D54C7">
      <w:pPr>
        <w:pStyle w:val="Bullet1"/>
      </w:pPr>
      <w:r w:rsidRPr="006D54C7">
        <w:t>fix fees and charges</w:t>
      </w:r>
    </w:p>
    <w:p w14:paraId="7D703F4E" w14:textId="77777777" w:rsidR="006D54C7" w:rsidRPr="006D54C7" w:rsidRDefault="006D54C7" w:rsidP="006D54C7">
      <w:pPr>
        <w:pStyle w:val="Bullet1"/>
      </w:pPr>
      <w:r w:rsidRPr="006D54C7">
        <w:t>borrow and invest</w:t>
      </w:r>
    </w:p>
    <w:p w14:paraId="56398D65" w14:textId="77777777" w:rsidR="006D54C7" w:rsidRPr="006D54C7" w:rsidRDefault="006D54C7" w:rsidP="006D54C7">
      <w:pPr>
        <w:pStyle w:val="Bullet1"/>
      </w:pPr>
      <w:r w:rsidRPr="006D54C7">
        <w:t>delegate.</w:t>
      </w:r>
    </w:p>
    <w:p w14:paraId="23CDFDF4" w14:textId="77777777" w:rsidR="00146B2E" w:rsidRDefault="00146B2E" w:rsidP="004114D4">
      <w:pPr>
        <w:pStyle w:val="Bodyafterbullets"/>
        <w:sectPr w:rsidR="00146B2E" w:rsidSect="00FA0B72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285C3517" w14:textId="4C07C22D" w:rsidR="00A847C9" w:rsidRPr="00A847C9" w:rsidRDefault="00A847C9" w:rsidP="00A847C9">
      <w:pPr>
        <w:pStyle w:val="Bodyafterbullets"/>
        <w:spacing w:before="240"/>
      </w:pPr>
      <w:r w:rsidRPr="00A847C9">
        <w:t xml:space="preserve">Section 15(4) of the Act requires a cemetery trust to keep a copy of any delegation of a power or function and a record of all the delegations it has made under </w:t>
      </w:r>
      <w:r w:rsidR="00F32936">
        <w:t>s.</w:t>
      </w:r>
      <w:r w:rsidRPr="00A847C9">
        <w:t xml:space="preserve"> 15 of the Act. </w:t>
      </w:r>
    </w:p>
    <w:p w14:paraId="0C2393AB" w14:textId="6D170D0A" w:rsidR="001B1C67" w:rsidRDefault="001B1C67" w:rsidP="00FA0B72">
      <w:pPr>
        <w:pStyle w:val="Heading2"/>
      </w:pPr>
      <w:r>
        <w:t>Instrument of delegation</w:t>
      </w:r>
    </w:p>
    <w:p w14:paraId="0C9D6E20" w14:textId="36B3BFC6" w:rsidR="001B1C67" w:rsidRDefault="006512B5" w:rsidP="006D54C7">
      <w:pPr>
        <w:pStyle w:val="Body"/>
      </w:pPr>
      <w:r w:rsidRPr="002B1C66">
        <w:t xml:space="preserve">Trust delegations should be recorded in an instrument of delegation that is signed by the trust chairperson </w:t>
      </w:r>
      <w:r>
        <w:t xml:space="preserve">and trust secretary </w:t>
      </w:r>
      <w:r w:rsidRPr="002B1C66">
        <w:t>on behalf of the trust</w:t>
      </w:r>
      <w:r>
        <w:t xml:space="preserve"> and recorded in the minutes of the relevant trust meeting</w:t>
      </w:r>
      <w:r w:rsidRPr="002B1C66">
        <w:t xml:space="preserve">. </w:t>
      </w:r>
      <w:r w:rsidR="003D36F6">
        <w:t>An instrument of delegation contains:</w:t>
      </w:r>
    </w:p>
    <w:p w14:paraId="53AAC9FE" w14:textId="6D59D573" w:rsidR="003D36F6" w:rsidRDefault="00090761" w:rsidP="00FA0B72">
      <w:pPr>
        <w:pStyle w:val="Bullet1"/>
      </w:pPr>
      <w:r>
        <w:t>t</w:t>
      </w:r>
      <w:r w:rsidR="003D36F6">
        <w:t>he authority or legislative power for the power or function</w:t>
      </w:r>
    </w:p>
    <w:p w14:paraId="5A140464" w14:textId="0A5A3F47" w:rsidR="003D36F6" w:rsidRDefault="00090761" w:rsidP="00FA0B72">
      <w:pPr>
        <w:pStyle w:val="Bullet1"/>
      </w:pPr>
      <w:r>
        <w:t>a</w:t>
      </w:r>
      <w:r w:rsidR="003D36F6">
        <w:t xml:space="preserve"> description of the power or function</w:t>
      </w:r>
    </w:p>
    <w:p w14:paraId="4CF9587A" w14:textId="2B41E198" w:rsidR="003D36F6" w:rsidRDefault="00090761" w:rsidP="00FA0B72">
      <w:pPr>
        <w:pStyle w:val="Bullet1"/>
      </w:pPr>
      <w:r>
        <w:t>a</w:t>
      </w:r>
      <w:r w:rsidR="003D36F6">
        <w:t>ny limitations/conditions on the exercise of the power or function</w:t>
      </w:r>
    </w:p>
    <w:p w14:paraId="68D69013" w14:textId="74230D78" w:rsidR="003D36F6" w:rsidRDefault="00090761" w:rsidP="00FA0B72">
      <w:pPr>
        <w:pStyle w:val="Bullet1"/>
      </w:pPr>
      <w:r>
        <w:t>t</w:t>
      </w:r>
      <w:r w:rsidR="003D36F6">
        <w:t>he permitted delegated position (who may exercise the delegated power)</w:t>
      </w:r>
      <w:r>
        <w:t>.</w:t>
      </w:r>
    </w:p>
    <w:p w14:paraId="78F2317B" w14:textId="769444C2" w:rsidR="006D54C7" w:rsidRDefault="006D54C7" w:rsidP="00FA0B72">
      <w:pPr>
        <w:pStyle w:val="Bodyafterbullets"/>
      </w:pPr>
      <w:r w:rsidRPr="002B1C66">
        <w:t xml:space="preserve">A sample delegation instrument for recording statutory delegations </w:t>
      </w:r>
      <w:r w:rsidR="00221A3C">
        <w:t xml:space="preserve">is available for </w:t>
      </w:r>
      <w:r w:rsidRPr="002B1C66">
        <w:t xml:space="preserve">download </w:t>
      </w:r>
      <w:r w:rsidR="0002513C">
        <w:t>at</w:t>
      </w:r>
      <w:r w:rsidRPr="00221A3C">
        <w:t xml:space="preserve"> </w:t>
      </w:r>
      <w:hyperlink r:id="rId20" w:history="1">
        <w:r w:rsidR="0002513C">
          <w:rPr>
            <w:rStyle w:val="Hyperlink"/>
            <w:u w:val="none"/>
          </w:rPr>
          <w:t>Class B cemetery trust governance</w:t>
        </w:r>
      </w:hyperlink>
      <w:r w:rsidRPr="00221A3C">
        <w:t xml:space="preserve"> </w:t>
      </w:r>
      <w:r w:rsidR="00221A3C" w:rsidRPr="00221A3C">
        <w:t>&lt;</w:t>
      </w:r>
      <w:r w:rsidRPr="00221A3C">
        <w:t>https://www.health.vic.gov.au/cemeteries-and-crematoria/class</w:t>
      </w:r>
      <w:r w:rsidRPr="002B1C66">
        <w:t>-b-cemetery-trust-governance</w:t>
      </w:r>
      <w:r w:rsidR="00221A3C">
        <w:t>&gt;</w:t>
      </w:r>
      <w:r w:rsidRPr="002B1C66">
        <w:t>.</w:t>
      </w:r>
    </w:p>
    <w:p w14:paraId="7E613B0F" w14:textId="77777777" w:rsidR="006D54C7" w:rsidRPr="003C7A51" w:rsidRDefault="006D54C7" w:rsidP="0002513C">
      <w:pPr>
        <w:pStyle w:val="Heading1"/>
      </w:pPr>
      <w:r w:rsidRPr="003C7A51">
        <w:lastRenderedPageBreak/>
        <w:t>Trust powers and functions under the Regulations</w:t>
      </w:r>
    </w:p>
    <w:p w14:paraId="39B99C62" w14:textId="4A9DFBD0" w:rsidR="006D54C7" w:rsidRDefault="006D54C7" w:rsidP="002833FD">
      <w:pPr>
        <w:pStyle w:val="Body"/>
      </w:pPr>
      <w:r w:rsidRPr="003C7A51">
        <w:t xml:space="preserve">The Regulations do not provide for the delegation of trust powers and functions </w:t>
      </w:r>
      <w:r w:rsidR="000F585C">
        <w:t xml:space="preserve">under the Regulations. </w:t>
      </w:r>
      <w:r w:rsidR="00B76930">
        <w:t>A cemetery trust may however wish to engage an agent to act on their behalf in performing these powers and functions.</w:t>
      </w:r>
      <w:r w:rsidRPr="003C7A51">
        <w:t xml:space="preserve"> The use of an agent </w:t>
      </w:r>
      <w:r w:rsidR="008C1317" w:rsidRPr="008C1317">
        <w:t xml:space="preserve">should be limited to practical or administrative </w:t>
      </w:r>
      <w:r w:rsidR="00B76930">
        <w:t xml:space="preserve">powers and </w:t>
      </w:r>
      <w:r w:rsidR="008C1317" w:rsidRPr="008C1317">
        <w:t>functions, consistent with cemetery trust powers and functions under the Regulations</w:t>
      </w:r>
      <w:r w:rsidRPr="003C7A51">
        <w:t xml:space="preserve">.  </w:t>
      </w:r>
    </w:p>
    <w:p w14:paraId="6C3D982F" w14:textId="59FFC0CA" w:rsidR="00F005FB" w:rsidRDefault="00F005FB" w:rsidP="002833FD">
      <w:pPr>
        <w:pStyle w:val="Body"/>
      </w:pPr>
      <w:r>
        <w:t xml:space="preserve">Examples of powers and functions under the Regulations </w:t>
      </w:r>
      <w:r w:rsidR="00146996">
        <w:t xml:space="preserve">that may be exercised </w:t>
      </w:r>
      <w:r w:rsidR="00D22E24">
        <w:t xml:space="preserve">under agreement </w:t>
      </w:r>
      <w:r w:rsidR="00146996">
        <w:t>by an agent</w:t>
      </w:r>
      <w:r w:rsidR="00B31956">
        <w:t xml:space="preserve"> include:</w:t>
      </w:r>
    </w:p>
    <w:p w14:paraId="20507AAB" w14:textId="3195FA11" w:rsidR="00B31956" w:rsidRDefault="00B31956" w:rsidP="00B31956">
      <w:pPr>
        <w:pStyle w:val="Bullet1"/>
      </w:pPr>
      <w:r>
        <w:t xml:space="preserve">ensuring </w:t>
      </w:r>
      <w:r w:rsidR="00EA564C">
        <w:t xml:space="preserve">requirements for </w:t>
      </w:r>
      <w:r>
        <w:t xml:space="preserve">depth of burial </w:t>
      </w:r>
      <w:r w:rsidR="00EA564C">
        <w:t xml:space="preserve">and/or concrete lined graves </w:t>
      </w:r>
      <w:r>
        <w:t>are met</w:t>
      </w:r>
      <w:r w:rsidR="00B76930">
        <w:t xml:space="preserve">; </w:t>
      </w:r>
      <w:r w:rsidR="000F585C">
        <w:t>or</w:t>
      </w:r>
    </w:p>
    <w:p w14:paraId="7A983397" w14:textId="4D8E83E0" w:rsidR="00F15C75" w:rsidRDefault="00FD1B7B" w:rsidP="00B31956">
      <w:pPr>
        <w:pStyle w:val="Bullet1"/>
      </w:pPr>
      <w:r>
        <w:t xml:space="preserve">ensuring requirements for interment </w:t>
      </w:r>
      <w:r w:rsidR="002A316D">
        <w:t xml:space="preserve">of bodily remains or body parts </w:t>
      </w:r>
      <w:r>
        <w:t xml:space="preserve">in </w:t>
      </w:r>
      <w:r w:rsidR="00714346">
        <w:t xml:space="preserve">a mausoleum are met (for example, </w:t>
      </w:r>
      <w:r w:rsidR="007B3652">
        <w:t xml:space="preserve">the type of </w:t>
      </w:r>
      <w:r w:rsidR="007032CB">
        <w:t>receptacle</w:t>
      </w:r>
      <w:r w:rsidR="007B3652">
        <w:t xml:space="preserve"> </w:t>
      </w:r>
      <w:r w:rsidR="005E6480">
        <w:t xml:space="preserve">used </w:t>
      </w:r>
      <w:r w:rsidR="007B3652">
        <w:t xml:space="preserve">and </w:t>
      </w:r>
      <w:r w:rsidR="005E6480">
        <w:t>sealing the crypt following interment).</w:t>
      </w:r>
    </w:p>
    <w:p w14:paraId="79D5B2D9" w14:textId="760585F5" w:rsidR="00F72480" w:rsidRDefault="00F72480" w:rsidP="008B1722">
      <w:pPr>
        <w:pStyle w:val="Heading1"/>
      </w:pPr>
      <w:r w:rsidRPr="008C0620">
        <w:t>Accountability</w:t>
      </w:r>
    </w:p>
    <w:p w14:paraId="044734DF" w14:textId="07329F72" w:rsidR="00042621" w:rsidRDefault="00042621" w:rsidP="000C2F4F">
      <w:pPr>
        <w:pStyle w:val="Body"/>
      </w:pPr>
      <w:r>
        <w:t>The use of a</w:t>
      </w:r>
      <w:r w:rsidR="00C35DDA">
        <w:t xml:space="preserve"> delegate or a</w:t>
      </w:r>
      <w:r>
        <w:t xml:space="preserve">n agent does not </w:t>
      </w:r>
      <w:r w:rsidRPr="003C7A51">
        <w:t xml:space="preserve">remove a </w:t>
      </w:r>
      <w:r>
        <w:t xml:space="preserve">cemetery </w:t>
      </w:r>
      <w:r w:rsidRPr="003C7A51">
        <w:t>trust’s accountability for the exercise of a power or function</w:t>
      </w:r>
      <w:r>
        <w:t xml:space="preserve">. </w:t>
      </w:r>
    </w:p>
    <w:p w14:paraId="55176CAD" w14:textId="0326AF66" w:rsidR="00BA7D0B" w:rsidRPr="008C0620" w:rsidRDefault="00BA7D0B" w:rsidP="009C7BEB">
      <w:pPr>
        <w:pStyle w:val="Bodyafterbullets"/>
      </w:pPr>
      <w:r>
        <w:t xml:space="preserve">When delegating powers or functions, a cemetery trust should consider the skills required to perform the powers or functions and select the delegate or agent accordingly. </w:t>
      </w:r>
      <w:r w:rsidR="00A76A6D">
        <w:rPr>
          <w:rStyle w:val="BodyChar"/>
        </w:rPr>
        <w:t>C</w:t>
      </w:r>
      <w:r w:rsidR="00A76A6D" w:rsidRPr="00CF4D4A">
        <w:rPr>
          <w:rStyle w:val="BodyChar"/>
        </w:rPr>
        <w:t xml:space="preserve">emetery trusts </w:t>
      </w:r>
      <w:r w:rsidR="00A76A6D">
        <w:rPr>
          <w:rStyle w:val="BodyChar"/>
        </w:rPr>
        <w:t xml:space="preserve">should </w:t>
      </w:r>
      <w:r w:rsidR="00A76A6D" w:rsidRPr="00CF4D4A">
        <w:rPr>
          <w:rStyle w:val="BodyChar"/>
        </w:rPr>
        <w:t xml:space="preserve">ensure they have policies and procedures </w:t>
      </w:r>
      <w:r w:rsidR="00543803">
        <w:rPr>
          <w:rStyle w:val="BodyChar"/>
        </w:rPr>
        <w:t xml:space="preserve">in place to support delegates and </w:t>
      </w:r>
      <w:proofErr w:type="gramStart"/>
      <w:r w:rsidR="00543803">
        <w:rPr>
          <w:rStyle w:val="BodyChar"/>
        </w:rPr>
        <w:t>agents</w:t>
      </w:r>
      <w:r w:rsidR="005E5992">
        <w:rPr>
          <w:rStyle w:val="BodyChar"/>
        </w:rPr>
        <w:t>,</w:t>
      </w:r>
      <w:r w:rsidR="00543803">
        <w:rPr>
          <w:rStyle w:val="BodyChar"/>
        </w:rPr>
        <w:t xml:space="preserve"> </w:t>
      </w:r>
      <w:r w:rsidR="00A76A6D" w:rsidRPr="00CF4D4A">
        <w:rPr>
          <w:rStyle w:val="BodyChar"/>
        </w:rPr>
        <w:t>and</w:t>
      </w:r>
      <w:proofErr w:type="gramEnd"/>
      <w:r w:rsidR="00A76A6D" w:rsidRPr="00CF4D4A">
        <w:rPr>
          <w:rStyle w:val="BodyChar"/>
        </w:rPr>
        <w:t xml:space="preserve"> regular</w:t>
      </w:r>
      <w:r w:rsidR="00595FE2">
        <w:rPr>
          <w:rStyle w:val="BodyChar"/>
        </w:rPr>
        <w:t>ly</w:t>
      </w:r>
      <w:r w:rsidR="00A76A6D" w:rsidRPr="00CF4D4A">
        <w:rPr>
          <w:rStyle w:val="BodyChar"/>
        </w:rPr>
        <w:t xml:space="preserve"> review </w:t>
      </w:r>
      <w:r w:rsidR="00B82707">
        <w:rPr>
          <w:rStyle w:val="BodyChar"/>
        </w:rPr>
        <w:t>the</w:t>
      </w:r>
      <w:r w:rsidR="009C7BEB">
        <w:rPr>
          <w:rStyle w:val="BodyChar"/>
        </w:rPr>
        <w:t>ir actions.</w:t>
      </w:r>
      <w:r>
        <w:t xml:space="preserve"> </w:t>
      </w:r>
    </w:p>
    <w:p w14:paraId="60331732" w14:textId="410738BD" w:rsidR="00802191" w:rsidRDefault="00F72480" w:rsidP="00F72480">
      <w:pPr>
        <w:pStyle w:val="Body"/>
      </w:pPr>
      <w:r w:rsidRPr="008C0620">
        <w:t xml:space="preserve">Under </w:t>
      </w:r>
      <w:r w:rsidR="000C2F4F">
        <w:t>s.</w:t>
      </w:r>
      <w:r w:rsidRPr="008C0620">
        <w:t xml:space="preserve"> 16 of the Act, a trust member is not personally liable for anything done or omitted to be done</w:t>
      </w:r>
      <w:r w:rsidR="00B21FFE">
        <w:t xml:space="preserve"> in</w:t>
      </w:r>
      <w:r w:rsidR="00802191">
        <w:t>:</w:t>
      </w:r>
    </w:p>
    <w:p w14:paraId="4A4E3CE9" w14:textId="2A201FDC" w:rsidR="009F59E2" w:rsidRDefault="00F72480" w:rsidP="00802191">
      <w:pPr>
        <w:pStyle w:val="Bullet1"/>
      </w:pPr>
      <w:r w:rsidRPr="008C0620">
        <w:t>good faith in the exercise of a power or function under the Act or the Regulations</w:t>
      </w:r>
      <w:r w:rsidR="009F59E2">
        <w:t>, or</w:t>
      </w:r>
    </w:p>
    <w:p w14:paraId="0C54265A" w14:textId="34FBE857" w:rsidR="009F59E2" w:rsidRDefault="00F72480" w:rsidP="00802191">
      <w:pPr>
        <w:pStyle w:val="Bullet1"/>
      </w:pPr>
      <w:r w:rsidRPr="008C0620">
        <w:t xml:space="preserve">the reasonable belief that the act or omission was in the exercise of a power or the carrying out of a function under the Act or the Regulations. </w:t>
      </w:r>
    </w:p>
    <w:p w14:paraId="163B34F5" w14:textId="0D12264E" w:rsidR="00F72480" w:rsidRDefault="00F72480" w:rsidP="009F59E2">
      <w:pPr>
        <w:pStyle w:val="Bodyafterbullets"/>
      </w:pPr>
      <w:r w:rsidRPr="008C0620">
        <w:t>Any liability resulting from an act or omission by a trust member attaches instead to the cemetery trust.</w:t>
      </w:r>
    </w:p>
    <w:p w14:paraId="603F9B87" w14:textId="77777777" w:rsidR="00D55334" w:rsidRPr="00FA0B72" w:rsidRDefault="00D55334" w:rsidP="00FF4C4D">
      <w:pPr>
        <w:pStyle w:val="Bodyafterbullets"/>
        <w:spacing w:after="27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D7F0192" w14:textId="77777777" w:rsidTr="00EC40D5">
        <w:tc>
          <w:tcPr>
            <w:tcW w:w="10194" w:type="dxa"/>
          </w:tcPr>
          <w:p w14:paraId="18658734" w14:textId="34D4A8A6" w:rsidR="0055119B" w:rsidRPr="0055119B" w:rsidRDefault="0055119B" w:rsidP="00455BC6">
            <w:pPr>
              <w:pStyle w:val="Accessibilitypara"/>
              <w:spacing w:before="120"/>
            </w:pPr>
            <w:bookmarkStart w:id="1" w:name="_Hlk37240926"/>
            <w:bookmarkEnd w:id="0"/>
            <w:r w:rsidRPr="0055119B">
              <w:t xml:space="preserve">To receive this document </w:t>
            </w:r>
            <w:r w:rsidR="00455BC6" w:rsidRPr="0055119B">
              <w:t>in another format</w:t>
            </w:r>
            <w:r w:rsidR="00455BC6">
              <w:t>,</w:t>
            </w:r>
            <w:r w:rsidR="00455BC6" w:rsidRPr="0055119B">
              <w:t xml:space="preserve"> phone </w:t>
            </w:r>
            <w:r w:rsidR="00455BC6" w:rsidRPr="003616EC">
              <w:t>1800 034 280</w:t>
            </w:r>
            <w:r w:rsidR="00455BC6" w:rsidRPr="0055119B">
              <w:t>, using the National Relay Service 13 36 77 if required, or</w:t>
            </w:r>
            <w:r w:rsidR="00455BC6" w:rsidRPr="003616EC">
              <w:t xml:space="preserve"> </w:t>
            </w:r>
            <w:hyperlink r:id="rId21" w:history="1">
              <w:r w:rsidR="00806419">
                <w:rPr>
                  <w:rStyle w:val="Hyperlink"/>
                  <w:u w:val="none"/>
                </w:rPr>
                <w:t>email the department</w:t>
              </w:r>
            </w:hyperlink>
            <w:r w:rsidR="00455BC6" w:rsidRPr="003616EC">
              <w:t xml:space="preserve"> &lt;cemeteries@health.vic.gov.au&gt;.</w:t>
            </w:r>
          </w:p>
          <w:p w14:paraId="0A008B9E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1F8E8F1" w14:textId="32B151F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806419">
              <w:t>August 2025</w:t>
            </w:r>
            <w:r w:rsidRPr="005B04AB">
              <w:t>.</w:t>
            </w:r>
          </w:p>
          <w:p w14:paraId="73A28382" w14:textId="7039FC93" w:rsidR="0055119B" w:rsidRPr="0055119B" w:rsidRDefault="0055119B" w:rsidP="00E33237">
            <w:pPr>
              <w:pStyle w:val="Imprint"/>
            </w:pPr>
            <w:r w:rsidRPr="0055119B">
              <w:t>ISBN</w:t>
            </w:r>
            <w:r w:rsidR="005C78DD">
              <w:t xml:space="preserve"> </w:t>
            </w:r>
            <w:r w:rsidR="005C78DD" w:rsidRPr="005C78DD">
              <w:t>978-1-76131-074-4 (pdf/online/MS word)</w:t>
            </w:r>
          </w:p>
          <w:p w14:paraId="47C43701" w14:textId="34C3B9D0" w:rsidR="0055119B" w:rsidRDefault="0055119B" w:rsidP="00E33237">
            <w:pPr>
              <w:pStyle w:val="Imprint"/>
            </w:pPr>
            <w:r w:rsidRPr="00455BC6">
              <w:t>Available at</w:t>
            </w:r>
            <w:r w:rsidR="00455BC6" w:rsidRPr="00455BC6">
              <w:t xml:space="preserve"> </w:t>
            </w:r>
            <w:hyperlink r:id="rId22" w:history="1">
              <w:r w:rsidR="00455BC6" w:rsidRPr="00455BC6">
                <w:rPr>
                  <w:rStyle w:val="Hyperlink"/>
                  <w:u w:val="none"/>
                </w:rPr>
                <w:t>Class B cemetery trust governance</w:t>
              </w:r>
            </w:hyperlink>
            <w:r w:rsidR="00455BC6" w:rsidRPr="00455BC6">
              <w:t xml:space="preserve"> &lt;https://www.health.vic.gov.au/cemeteries-and-crematoria/class-b-cemetery-trust-governance</w:t>
            </w:r>
            <w:r w:rsidR="00455BC6">
              <w:t>&gt;</w:t>
            </w:r>
          </w:p>
        </w:tc>
      </w:tr>
      <w:bookmarkEnd w:id="1"/>
    </w:tbl>
    <w:p w14:paraId="1C6C2092" w14:textId="77777777" w:rsidR="00162CA9" w:rsidRPr="00FD0151" w:rsidRDefault="00162CA9" w:rsidP="00FD0151">
      <w:pPr>
        <w:pStyle w:val="Body"/>
        <w:spacing w:after="0" w:line="240" w:lineRule="auto"/>
        <w:rPr>
          <w:sz w:val="6"/>
          <w:szCs w:val="4"/>
        </w:rPr>
      </w:pPr>
    </w:p>
    <w:sectPr w:rsidR="00162CA9" w:rsidRPr="00FD0151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51D1" w14:textId="77777777" w:rsidR="007D1732" w:rsidRDefault="007D1732">
      <w:r>
        <w:separator/>
      </w:r>
    </w:p>
  </w:endnote>
  <w:endnote w:type="continuationSeparator" w:id="0">
    <w:p w14:paraId="56B77053" w14:textId="77777777" w:rsidR="007D1732" w:rsidRDefault="007D1732">
      <w:r>
        <w:continuationSeparator/>
      </w:r>
    </w:p>
  </w:endnote>
  <w:endnote w:type="continuationNotice" w:id="1">
    <w:p w14:paraId="46FB01F0" w14:textId="77777777" w:rsidR="007D1732" w:rsidRDefault="007D1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2A23" w14:textId="77777777" w:rsidR="00A912E4" w:rsidRDefault="00A9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561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01A55B65" wp14:editId="3FAFEC6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B0E47C0" wp14:editId="4DE365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2960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E47C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5D2960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B5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7B97D53" wp14:editId="120997D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DB827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97D5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BCDB827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B8C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13FAC4" wp14:editId="3A87DF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2D07D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3FAC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602D07D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7D56" w14:textId="77777777" w:rsidR="007D1732" w:rsidRDefault="007D1732" w:rsidP="002862F1">
      <w:pPr>
        <w:spacing w:before="120"/>
      </w:pPr>
      <w:r>
        <w:separator/>
      </w:r>
    </w:p>
  </w:footnote>
  <w:footnote w:type="continuationSeparator" w:id="0">
    <w:p w14:paraId="6CEF62BA" w14:textId="77777777" w:rsidR="007D1732" w:rsidRDefault="007D1732">
      <w:r>
        <w:continuationSeparator/>
      </w:r>
    </w:p>
  </w:footnote>
  <w:footnote w:type="continuationNotice" w:id="1">
    <w:p w14:paraId="6B7F91D8" w14:textId="77777777" w:rsidR="007D1732" w:rsidRDefault="007D1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8CB" w14:textId="77777777" w:rsidR="00A912E4" w:rsidRDefault="00A9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F62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89E9" w14:textId="77777777" w:rsidR="00A912E4" w:rsidRDefault="00A912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8899" w14:textId="7282A441" w:rsidR="00E261B3" w:rsidRPr="00F27D60" w:rsidRDefault="00455BC6" w:rsidP="00336288">
    <w:pPr>
      <w:pStyle w:val="Header"/>
      <w:rPr>
        <w:rFonts w:ascii="Arial" w:hAnsi="Arial"/>
      </w:rPr>
    </w:pPr>
    <w:r w:rsidRPr="00F27D60">
      <w:rPr>
        <w:rFonts w:ascii="Arial" w:hAnsi="Arial"/>
      </w:rPr>
      <w:t xml:space="preserve">Delegating cemetery trust powers </w:t>
    </w:r>
    <w:r w:rsidR="008C3697" w:rsidRPr="00F27D60">
      <w:rPr>
        <w:rFonts w:ascii="Arial" w:hAnsi="Arial"/>
      </w:rPr>
      <w:ptab w:relativeTo="margin" w:alignment="right" w:leader="none"/>
    </w:r>
    <w:r w:rsidR="008C3697" w:rsidRPr="00F27D60">
      <w:rPr>
        <w:rFonts w:ascii="Arial" w:hAnsi="Arial"/>
      </w:rPr>
      <w:fldChar w:fldCharType="begin"/>
    </w:r>
    <w:r w:rsidR="008C3697" w:rsidRPr="00F27D60">
      <w:rPr>
        <w:rFonts w:ascii="Arial" w:hAnsi="Arial"/>
      </w:rPr>
      <w:instrText xml:space="preserve"> PAGE </w:instrText>
    </w:r>
    <w:r w:rsidR="008C3697" w:rsidRPr="00F27D60">
      <w:rPr>
        <w:rFonts w:ascii="Arial" w:hAnsi="Arial"/>
      </w:rPr>
      <w:fldChar w:fldCharType="separate"/>
    </w:r>
    <w:r w:rsidR="008C3697" w:rsidRPr="00F27D60">
      <w:rPr>
        <w:rFonts w:ascii="Arial" w:hAnsi="Arial"/>
      </w:rPr>
      <w:t>3</w:t>
    </w:r>
    <w:r w:rsidR="008C3697" w:rsidRPr="00F27D60">
      <w:rPr>
        <w:rFonts w:ascii="Arial" w:hAnsi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64D651B"/>
    <w:multiLevelType w:val="hybridMultilevel"/>
    <w:tmpl w:val="0A0CB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AC1"/>
    <w:multiLevelType w:val="hybridMultilevel"/>
    <w:tmpl w:val="A40C07E6"/>
    <w:lvl w:ilvl="0" w:tplc="C308981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3086373">
    <w:abstractNumId w:val="10"/>
  </w:num>
  <w:num w:numId="2" w16cid:durableId="1607732384">
    <w:abstractNumId w:val="19"/>
  </w:num>
  <w:num w:numId="3" w16cid:durableId="917592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670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09677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852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0755965">
    <w:abstractNumId w:val="23"/>
  </w:num>
  <w:num w:numId="8" w16cid:durableId="877543283">
    <w:abstractNumId w:val="18"/>
  </w:num>
  <w:num w:numId="9" w16cid:durableId="1404639277">
    <w:abstractNumId w:val="22"/>
  </w:num>
  <w:num w:numId="10" w16cid:durableId="16939920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6021790">
    <w:abstractNumId w:val="24"/>
  </w:num>
  <w:num w:numId="12" w16cid:durableId="13938476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688646">
    <w:abstractNumId w:val="20"/>
  </w:num>
  <w:num w:numId="14" w16cid:durableId="10754739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4336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345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636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2967861">
    <w:abstractNumId w:val="26"/>
  </w:num>
  <w:num w:numId="19" w16cid:durableId="1709793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4592117">
    <w:abstractNumId w:val="15"/>
  </w:num>
  <w:num w:numId="21" w16cid:durableId="12926926">
    <w:abstractNumId w:val="12"/>
  </w:num>
  <w:num w:numId="22" w16cid:durableId="2072069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4099559">
    <w:abstractNumId w:val="16"/>
  </w:num>
  <w:num w:numId="24" w16cid:durableId="1427118714">
    <w:abstractNumId w:val="27"/>
  </w:num>
  <w:num w:numId="25" w16cid:durableId="1776706729">
    <w:abstractNumId w:val="25"/>
  </w:num>
  <w:num w:numId="26" w16cid:durableId="213778832">
    <w:abstractNumId w:val="21"/>
  </w:num>
  <w:num w:numId="27" w16cid:durableId="1706907720">
    <w:abstractNumId w:val="11"/>
  </w:num>
  <w:num w:numId="28" w16cid:durableId="502669177">
    <w:abstractNumId w:val="28"/>
  </w:num>
  <w:num w:numId="29" w16cid:durableId="60754353">
    <w:abstractNumId w:val="9"/>
  </w:num>
  <w:num w:numId="30" w16cid:durableId="1316033834">
    <w:abstractNumId w:val="7"/>
  </w:num>
  <w:num w:numId="31" w16cid:durableId="1671524408">
    <w:abstractNumId w:val="6"/>
  </w:num>
  <w:num w:numId="32" w16cid:durableId="1917812544">
    <w:abstractNumId w:val="5"/>
  </w:num>
  <w:num w:numId="33" w16cid:durableId="1866095350">
    <w:abstractNumId w:val="4"/>
  </w:num>
  <w:num w:numId="34" w16cid:durableId="1473986287">
    <w:abstractNumId w:val="8"/>
  </w:num>
  <w:num w:numId="35" w16cid:durableId="747767955">
    <w:abstractNumId w:val="3"/>
  </w:num>
  <w:num w:numId="36" w16cid:durableId="1323585516">
    <w:abstractNumId w:val="2"/>
  </w:num>
  <w:num w:numId="37" w16cid:durableId="139925172">
    <w:abstractNumId w:val="1"/>
  </w:num>
  <w:num w:numId="38" w16cid:durableId="1044018752">
    <w:abstractNumId w:val="0"/>
  </w:num>
  <w:num w:numId="39" w16cid:durableId="376471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5136981">
    <w:abstractNumId w:val="13"/>
  </w:num>
  <w:num w:numId="41" w16cid:durableId="206413580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6"/>
    <w:rsid w:val="00000719"/>
    <w:rsid w:val="000023DD"/>
    <w:rsid w:val="00003403"/>
    <w:rsid w:val="00005347"/>
    <w:rsid w:val="000072B6"/>
    <w:rsid w:val="0001021B"/>
    <w:rsid w:val="00011D89"/>
    <w:rsid w:val="000154FD"/>
    <w:rsid w:val="00016FBF"/>
    <w:rsid w:val="000214BB"/>
    <w:rsid w:val="00022271"/>
    <w:rsid w:val="000235E8"/>
    <w:rsid w:val="00024D89"/>
    <w:rsid w:val="000250B6"/>
    <w:rsid w:val="0002513C"/>
    <w:rsid w:val="00025B61"/>
    <w:rsid w:val="00033D81"/>
    <w:rsid w:val="00037366"/>
    <w:rsid w:val="00041BF0"/>
    <w:rsid w:val="00042621"/>
    <w:rsid w:val="00042C8A"/>
    <w:rsid w:val="0004536B"/>
    <w:rsid w:val="00046B68"/>
    <w:rsid w:val="000527DD"/>
    <w:rsid w:val="000578B2"/>
    <w:rsid w:val="00060959"/>
    <w:rsid w:val="00060C8F"/>
    <w:rsid w:val="0006298A"/>
    <w:rsid w:val="000639BF"/>
    <w:rsid w:val="000663CD"/>
    <w:rsid w:val="000733FE"/>
    <w:rsid w:val="00074219"/>
    <w:rsid w:val="00074ED5"/>
    <w:rsid w:val="000835C6"/>
    <w:rsid w:val="0008508E"/>
    <w:rsid w:val="000851BD"/>
    <w:rsid w:val="000857AA"/>
    <w:rsid w:val="00087951"/>
    <w:rsid w:val="00090761"/>
    <w:rsid w:val="0009113B"/>
    <w:rsid w:val="000924FA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B7143"/>
    <w:rsid w:val="000C0303"/>
    <w:rsid w:val="000C2F4F"/>
    <w:rsid w:val="000C42EA"/>
    <w:rsid w:val="000C4546"/>
    <w:rsid w:val="000D1242"/>
    <w:rsid w:val="000D5F09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85C"/>
    <w:rsid w:val="00101001"/>
    <w:rsid w:val="00103276"/>
    <w:rsid w:val="0010392D"/>
    <w:rsid w:val="0010447F"/>
    <w:rsid w:val="00104FE3"/>
    <w:rsid w:val="0010714F"/>
    <w:rsid w:val="001120C5"/>
    <w:rsid w:val="001169C6"/>
    <w:rsid w:val="0011701A"/>
    <w:rsid w:val="00120BD3"/>
    <w:rsid w:val="00122FEA"/>
    <w:rsid w:val="001232BD"/>
    <w:rsid w:val="00124ED5"/>
    <w:rsid w:val="001276FA"/>
    <w:rsid w:val="0014255B"/>
    <w:rsid w:val="001447B3"/>
    <w:rsid w:val="00145E22"/>
    <w:rsid w:val="00146996"/>
    <w:rsid w:val="00146B2E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0F"/>
    <w:rsid w:val="001771DD"/>
    <w:rsid w:val="00177995"/>
    <w:rsid w:val="00177A8C"/>
    <w:rsid w:val="001808B3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67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89F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4E7"/>
    <w:rsid w:val="002033B7"/>
    <w:rsid w:val="00206463"/>
    <w:rsid w:val="00206F2F"/>
    <w:rsid w:val="0021053D"/>
    <w:rsid w:val="00210A92"/>
    <w:rsid w:val="002124A4"/>
    <w:rsid w:val="00216C03"/>
    <w:rsid w:val="00220C04"/>
    <w:rsid w:val="00221A3C"/>
    <w:rsid w:val="0022278D"/>
    <w:rsid w:val="00223FB9"/>
    <w:rsid w:val="0022701F"/>
    <w:rsid w:val="00227C68"/>
    <w:rsid w:val="0023216A"/>
    <w:rsid w:val="002333F5"/>
    <w:rsid w:val="00233724"/>
    <w:rsid w:val="002365B4"/>
    <w:rsid w:val="0024177A"/>
    <w:rsid w:val="00242610"/>
    <w:rsid w:val="002432E1"/>
    <w:rsid w:val="00246207"/>
    <w:rsid w:val="00246C5E"/>
    <w:rsid w:val="00250906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33FD"/>
    <w:rsid w:val="002862F1"/>
    <w:rsid w:val="0028726E"/>
    <w:rsid w:val="00291373"/>
    <w:rsid w:val="0029597D"/>
    <w:rsid w:val="002962C3"/>
    <w:rsid w:val="0029752B"/>
    <w:rsid w:val="002A0A9C"/>
    <w:rsid w:val="002A316D"/>
    <w:rsid w:val="002A329B"/>
    <w:rsid w:val="002A483C"/>
    <w:rsid w:val="002B0C7C"/>
    <w:rsid w:val="002B0F06"/>
    <w:rsid w:val="002B1729"/>
    <w:rsid w:val="002B36C7"/>
    <w:rsid w:val="002B4DD4"/>
    <w:rsid w:val="002B5277"/>
    <w:rsid w:val="002B5375"/>
    <w:rsid w:val="002B77C1"/>
    <w:rsid w:val="002C0ED7"/>
    <w:rsid w:val="002C2728"/>
    <w:rsid w:val="002C33D1"/>
    <w:rsid w:val="002D1E0D"/>
    <w:rsid w:val="002D5006"/>
    <w:rsid w:val="002E01D0"/>
    <w:rsid w:val="002E161D"/>
    <w:rsid w:val="002E27AC"/>
    <w:rsid w:val="002E3100"/>
    <w:rsid w:val="002E574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C8E"/>
    <w:rsid w:val="003214F1"/>
    <w:rsid w:val="00322E4B"/>
    <w:rsid w:val="00327870"/>
    <w:rsid w:val="00327D0D"/>
    <w:rsid w:val="0033259D"/>
    <w:rsid w:val="003333D2"/>
    <w:rsid w:val="00336288"/>
    <w:rsid w:val="003406C6"/>
    <w:rsid w:val="003418CC"/>
    <w:rsid w:val="003459BD"/>
    <w:rsid w:val="00350D38"/>
    <w:rsid w:val="00351B36"/>
    <w:rsid w:val="00357B4E"/>
    <w:rsid w:val="003716FD"/>
    <w:rsid w:val="0037204B"/>
    <w:rsid w:val="003727D7"/>
    <w:rsid w:val="00373890"/>
    <w:rsid w:val="003744CF"/>
    <w:rsid w:val="00374717"/>
    <w:rsid w:val="0037676C"/>
    <w:rsid w:val="00380A4C"/>
    <w:rsid w:val="00381043"/>
    <w:rsid w:val="003829E5"/>
    <w:rsid w:val="00386109"/>
    <w:rsid w:val="00386944"/>
    <w:rsid w:val="00386DF4"/>
    <w:rsid w:val="00387225"/>
    <w:rsid w:val="003956CC"/>
    <w:rsid w:val="00395C9A"/>
    <w:rsid w:val="003A0853"/>
    <w:rsid w:val="003A0DD1"/>
    <w:rsid w:val="003A6B67"/>
    <w:rsid w:val="003B13B6"/>
    <w:rsid w:val="003B15E6"/>
    <w:rsid w:val="003B408A"/>
    <w:rsid w:val="003B5733"/>
    <w:rsid w:val="003B62D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6F6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4D4"/>
    <w:rsid w:val="004148F9"/>
    <w:rsid w:val="00414D4A"/>
    <w:rsid w:val="0042084E"/>
    <w:rsid w:val="00421EEF"/>
    <w:rsid w:val="00424D65"/>
    <w:rsid w:val="00425AAD"/>
    <w:rsid w:val="00431111"/>
    <w:rsid w:val="00442C6C"/>
    <w:rsid w:val="00443CBE"/>
    <w:rsid w:val="00443E8A"/>
    <w:rsid w:val="004441BC"/>
    <w:rsid w:val="004468B4"/>
    <w:rsid w:val="0045230A"/>
    <w:rsid w:val="00454AD0"/>
    <w:rsid w:val="00455BC6"/>
    <w:rsid w:val="00457337"/>
    <w:rsid w:val="00462E3D"/>
    <w:rsid w:val="004638F4"/>
    <w:rsid w:val="00466E79"/>
    <w:rsid w:val="00470D7D"/>
    <w:rsid w:val="0047372D"/>
    <w:rsid w:val="00473BA3"/>
    <w:rsid w:val="004743DD"/>
    <w:rsid w:val="00474CEA"/>
    <w:rsid w:val="00483968"/>
    <w:rsid w:val="00484A9D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8C"/>
    <w:rsid w:val="004A707D"/>
    <w:rsid w:val="004B32FA"/>
    <w:rsid w:val="004B75AA"/>
    <w:rsid w:val="004B7DBD"/>
    <w:rsid w:val="004C0800"/>
    <w:rsid w:val="004C4F96"/>
    <w:rsid w:val="004C5541"/>
    <w:rsid w:val="004C6EEE"/>
    <w:rsid w:val="004C702B"/>
    <w:rsid w:val="004C7322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04A2"/>
    <w:rsid w:val="00503DC6"/>
    <w:rsid w:val="00506F5D"/>
    <w:rsid w:val="00510C37"/>
    <w:rsid w:val="005126D0"/>
    <w:rsid w:val="00513903"/>
    <w:rsid w:val="0051568D"/>
    <w:rsid w:val="00521AF1"/>
    <w:rsid w:val="00524C00"/>
    <w:rsid w:val="00526AC7"/>
    <w:rsid w:val="00526C15"/>
    <w:rsid w:val="00536395"/>
    <w:rsid w:val="00536499"/>
    <w:rsid w:val="00543803"/>
    <w:rsid w:val="00543903"/>
    <w:rsid w:val="00543F11"/>
    <w:rsid w:val="00546305"/>
    <w:rsid w:val="00547A95"/>
    <w:rsid w:val="0055119B"/>
    <w:rsid w:val="005548B5"/>
    <w:rsid w:val="00554C28"/>
    <w:rsid w:val="005570A2"/>
    <w:rsid w:val="00557985"/>
    <w:rsid w:val="00572031"/>
    <w:rsid w:val="00572282"/>
    <w:rsid w:val="00573CE3"/>
    <w:rsid w:val="00576E84"/>
    <w:rsid w:val="00580394"/>
    <w:rsid w:val="005809CD"/>
    <w:rsid w:val="005829E6"/>
    <w:rsid w:val="00582B8C"/>
    <w:rsid w:val="0058757E"/>
    <w:rsid w:val="00594648"/>
    <w:rsid w:val="00595FE2"/>
    <w:rsid w:val="00596A4B"/>
    <w:rsid w:val="00597507"/>
    <w:rsid w:val="005A2AAF"/>
    <w:rsid w:val="005A479D"/>
    <w:rsid w:val="005B04A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8DD"/>
    <w:rsid w:val="005D07B8"/>
    <w:rsid w:val="005D6597"/>
    <w:rsid w:val="005E14E7"/>
    <w:rsid w:val="005E1CBD"/>
    <w:rsid w:val="005E26A3"/>
    <w:rsid w:val="005E2ECB"/>
    <w:rsid w:val="005E447E"/>
    <w:rsid w:val="005E4FD1"/>
    <w:rsid w:val="005E5992"/>
    <w:rsid w:val="005E5F47"/>
    <w:rsid w:val="005E6480"/>
    <w:rsid w:val="005F0775"/>
    <w:rsid w:val="005F0CF5"/>
    <w:rsid w:val="005F176C"/>
    <w:rsid w:val="005F21EB"/>
    <w:rsid w:val="00605908"/>
    <w:rsid w:val="006061A6"/>
    <w:rsid w:val="00610A41"/>
    <w:rsid w:val="00610D7C"/>
    <w:rsid w:val="00613414"/>
    <w:rsid w:val="00615C57"/>
    <w:rsid w:val="00620154"/>
    <w:rsid w:val="0062293F"/>
    <w:rsid w:val="00623CD6"/>
    <w:rsid w:val="0062408D"/>
    <w:rsid w:val="006240CC"/>
    <w:rsid w:val="00624940"/>
    <w:rsid w:val="00624F1E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2B5"/>
    <w:rsid w:val="0065320D"/>
    <w:rsid w:val="006557A7"/>
    <w:rsid w:val="00656290"/>
    <w:rsid w:val="006608D8"/>
    <w:rsid w:val="00661051"/>
    <w:rsid w:val="006621D7"/>
    <w:rsid w:val="0066302A"/>
    <w:rsid w:val="00664122"/>
    <w:rsid w:val="00667770"/>
    <w:rsid w:val="00670597"/>
    <w:rsid w:val="006706D0"/>
    <w:rsid w:val="0067373D"/>
    <w:rsid w:val="00677574"/>
    <w:rsid w:val="00682F35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2DA"/>
    <w:rsid w:val="006D0F16"/>
    <w:rsid w:val="006D2A3F"/>
    <w:rsid w:val="006D2FBC"/>
    <w:rsid w:val="006D54C7"/>
    <w:rsid w:val="006E0541"/>
    <w:rsid w:val="006E138B"/>
    <w:rsid w:val="006E3AA8"/>
    <w:rsid w:val="006E7A25"/>
    <w:rsid w:val="006F0330"/>
    <w:rsid w:val="006F1FDC"/>
    <w:rsid w:val="006F6B8C"/>
    <w:rsid w:val="007013EF"/>
    <w:rsid w:val="007032CB"/>
    <w:rsid w:val="007055BD"/>
    <w:rsid w:val="00712030"/>
    <w:rsid w:val="00714346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673F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652"/>
    <w:rsid w:val="007B3DB9"/>
    <w:rsid w:val="007B5612"/>
    <w:rsid w:val="007B589F"/>
    <w:rsid w:val="007B6186"/>
    <w:rsid w:val="007B73BC"/>
    <w:rsid w:val="007C1838"/>
    <w:rsid w:val="007C20B9"/>
    <w:rsid w:val="007C7301"/>
    <w:rsid w:val="007C7431"/>
    <w:rsid w:val="007C7859"/>
    <w:rsid w:val="007C7F28"/>
    <w:rsid w:val="007D1466"/>
    <w:rsid w:val="007D1732"/>
    <w:rsid w:val="007D2BDE"/>
    <w:rsid w:val="007D2FB6"/>
    <w:rsid w:val="007D49EB"/>
    <w:rsid w:val="007D5E1C"/>
    <w:rsid w:val="007E0DE2"/>
    <w:rsid w:val="007E1227"/>
    <w:rsid w:val="007E3B98"/>
    <w:rsid w:val="007E417A"/>
    <w:rsid w:val="007E68C1"/>
    <w:rsid w:val="007F207C"/>
    <w:rsid w:val="007F31B6"/>
    <w:rsid w:val="007F546C"/>
    <w:rsid w:val="007F625F"/>
    <w:rsid w:val="007F665E"/>
    <w:rsid w:val="00800412"/>
    <w:rsid w:val="00802191"/>
    <w:rsid w:val="0080587B"/>
    <w:rsid w:val="00806419"/>
    <w:rsid w:val="00806468"/>
    <w:rsid w:val="008119CA"/>
    <w:rsid w:val="008130C4"/>
    <w:rsid w:val="008155F0"/>
    <w:rsid w:val="00816735"/>
    <w:rsid w:val="00820141"/>
    <w:rsid w:val="00820E0C"/>
    <w:rsid w:val="008213F0"/>
    <w:rsid w:val="00822BD0"/>
    <w:rsid w:val="00823275"/>
    <w:rsid w:val="0082366F"/>
    <w:rsid w:val="00824AA3"/>
    <w:rsid w:val="008338A2"/>
    <w:rsid w:val="00835FAF"/>
    <w:rsid w:val="00840B1A"/>
    <w:rsid w:val="00841AA9"/>
    <w:rsid w:val="008474FE"/>
    <w:rsid w:val="00853EE4"/>
    <w:rsid w:val="00855535"/>
    <w:rsid w:val="00855920"/>
    <w:rsid w:val="00856E10"/>
    <w:rsid w:val="00857C5A"/>
    <w:rsid w:val="0086255E"/>
    <w:rsid w:val="008633F0"/>
    <w:rsid w:val="00867D9D"/>
    <w:rsid w:val="00872E0A"/>
    <w:rsid w:val="00873594"/>
    <w:rsid w:val="008749FE"/>
    <w:rsid w:val="00875285"/>
    <w:rsid w:val="0087722B"/>
    <w:rsid w:val="00882FDE"/>
    <w:rsid w:val="00884B62"/>
    <w:rsid w:val="0088529C"/>
    <w:rsid w:val="00887903"/>
    <w:rsid w:val="0089270A"/>
    <w:rsid w:val="00893AF6"/>
    <w:rsid w:val="00894BC4"/>
    <w:rsid w:val="00897C24"/>
    <w:rsid w:val="008A28A8"/>
    <w:rsid w:val="008A3369"/>
    <w:rsid w:val="008A5B32"/>
    <w:rsid w:val="008B1722"/>
    <w:rsid w:val="008B2EE4"/>
    <w:rsid w:val="008B4D3D"/>
    <w:rsid w:val="008B57C7"/>
    <w:rsid w:val="008C0620"/>
    <w:rsid w:val="008C131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5B3C"/>
    <w:rsid w:val="008E7A0A"/>
    <w:rsid w:val="008E7B49"/>
    <w:rsid w:val="008F59F6"/>
    <w:rsid w:val="00900719"/>
    <w:rsid w:val="009017AC"/>
    <w:rsid w:val="00902063"/>
    <w:rsid w:val="00902A9A"/>
    <w:rsid w:val="00904A1C"/>
    <w:rsid w:val="00904AB4"/>
    <w:rsid w:val="00905030"/>
    <w:rsid w:val="009058CB"/>
    <w:rsid w:val="00906490"/>
    <w:rsid w:val="00906C2E"/>
    <w:rsid w:val="009111B2"/>
    <w:rsid w:val="00911E5E"/>
    <w:rsid w:val="009151F5"/>
    <w:rsid w:val="009220CA"/>
    <w:rsid w:val="00924AE1"/>
    <w:rsid w:val="00925B7C"/>
    <w:rsid w:val="009269B1"/>
    <w:rsid w:val="0092724D"/>
    <w:rsid w:val="009272B3"/>
    <w:rsid w:val="009315BE"/>
    <w:rsid w:val="00932976"/>
    <w:rsid w:val="0093338F"/>
    <w:rsid w:val="00937BD9"/>
    <w:rsid w:val="0095062F"/>
    <w:rsid w:val="00950E2C"/>
    <w:rsid w:val="00950F0F"/>
    <w:rsid w:val="00951D50"/>
    <w:rsid w:val="009525EB"/>
    <w:rsid w:val="0095470B"/>
    <w:rsid w:val="00954850"/>
    <w:rsid w:val="00954874"/>
    <w:rsid w:val="0095615A"/>
    <w:rsid w:val="00961400"/>
    <w:rsid w:val="009617B2"/>
    <w:rsid w:val="00962BD4"/>
    <w:rsid w:val="00963646"/>
    <w:rsid w:val="00964254"/>
    <w:rsid w:val="0096632D"/>
    <w:rsid w:val="00971509"/>
    <w:rsid w:val="009718C7"/>
    <w:rsid w:val="0097559F"/>
    <w:rsid w:val="009762E6"/>
    <w:rsid w:val="0097761E"/>
    <w:rsid w:val="00982454"/>
    <w:rsid w:val="00982CF0"/>
    <w:rsid w:val="00982CFA"/>
    <w:rsid w:val="009853E1"/>
    <w:rsid w:val="00986E6B"/>
    <w:rsid w:val="00990032"/>
    <w:rsid w:val="00990B19"/>
    <w:rsid w:val="0099153B"/>
    <w:rsid w:val="00991769"/>
    <w:rsid w:val="0099232C"/>
    <w:rsid w:val="00994386"/>
    <w:rsid w:val="00994FBE"/>
    <w:rsid w:val="009A13D8"/>
    <w:rsid w:val="009A279E"/>
    <w:rsid w:val="009A3015"/>
    <w:rsid w:val="009A3490"/>
    <w:rsid w:val="009B0A6F"/>
    <w:rsid w:val="009B0A94"/>
    <w:rsid w:val="009B2A50"/>
    <w:rsid w:val="009B2AE8"/>
    <w:rsid w:val="009B4E5E"/>
    <w:rsid w:val="009B59E9"/>
    <w:rsid w:val="009B70AA"/>
    <w:rsid w:val="009B778A"/>
    <w:rsid w:val="009C057C"/>
    <w:rsid w:val="009C5E77"/>
    <w:rsid w:val="009C7A7E"/>
    <w:rsid w:val="009C7BEB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4D4"/>
    <w:rsid w:val="009F59E2"/>
    <w:rsid w:val="009F6BCB"/>
    <w:rsid w:val="009F7B78"/>
    <w:rsid w:val="009F7C7C"/>
    <w:rsid w:val="00A0057A"/>
    <w:rsid w:val="00A02FA1"/>
    <w:rsid w:val="00A04CCE"/>
    <w:rsid w:val="00A07421"/>
    <w:rsid w:val="00A0776B"/>
    <w:rsid w:val="00A1094A"/>
    <w:rsid w:val="00A10FB9"/>
    <w:rsid w:val="00A11421"/>
    <w:rsid w:val="00A1389F"/>
    <w:rsid w:val="00A157B1"/>
    <w:rsid w:val="00A22229"/>
    <w:rsid w:val="00A22CF2"/>
    <w:rsid w:val="00A24442"/>
    <w:rsid w:val="00A330BB"/>
    <w:rsid w:val="00A360AA"/>
    <w:rsid w:val="00A44882"/>
    <w:rsid w:val="00A45125"/>
    <w:rsid w:val="00A54715"/>
    <w:rsid w:val="00A6061C"/>
    <w:rsid w:val="00A62D44"/>
    <w:rsid w:val="00A67263"/>
    <w:rsid w:val="00A7161C"/>
    <w:rsid w:val="00A76659"/>
    <w:rsid w:val="00A76A6D"/>
    <w:rsid w:val="00A77AA3"/>
    <w:rsid w:val="00A8236D"/>
    <w:rsid w:val="00A833CA"/>
    <w:rsid w:val="00A847C9"/>
    <w:rsid w:val="00A85279"/>
    <w:rsid w:val="00A854EB"/>
    <w:rsid w:val="00A872E5"/>
    <w:rsid w:val="00A912E4"/>
    <w:rsid w:val="00A91406"/>
    <w:rsid w:val="00A9394B"/>
    <w:rsid w:val="00A957BE"/>
    <w:rsid w:val="00A96E65"/>
    <w:rsid w:val="00A97C72"/>
    <w:rsid w:val="00AA268E"/>
    <w:rsid w:val="00AA310B"/>
    <w:rsid w:val="00AA5B05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65A"/>
    <w:rsid w:val="00AF0C57"/>
    <w:rsid w:val="00AF26F3"/>
    <w:rsid w:val="00AF5F04"/>
    <w:rsid w:val="00B00672"/>
    <w:rsid w:val="00B00A6E"/>
    <w:rsid w:val="00B01B4D"/>
    <w:rsid w:val="00B06571"/>
    <w:rsid w:val="00B068BA"/>
    <w:rsid w:val="00B07FF7"/>
    <w:rsid w:val="00B13851"/>
    <w:rsid w:val="00B13B1C"/>
    <w:rsid w:val="00B14780"/>
    <w:rsid w:val="00B21F90"/>
    <w:rsid w:val="00B21FFE"/>
    <w:rsid w:val="00B22291"/>
    <w:rsid w:val="00B23F9A"/>
    <w:rsid w:val="00B2417B"/>
    <w:rsid w:val="00B24C34"/>
    <w:rsid w:val="00B24E6F"/>
    <w:rsid w:val="00B26CB5"/>
    <w:rsid w:val="00B2752E"/>
    <w:rsid w:val="00B307CC"/>
    <w:rsid w:val="00B3112B"/>
    <w:rsid w:val="00B31233"/>
    <w:rsid w:val="00B31956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584"/>
    <w:rsid w:val="00B62B50"/>
    <w:rsid w:val="00B635B7"/>
    <w:rsid w:val="00B63AE8"/>
    <w:rsid w:val="00B65950"/>
    <w:rsid w:val="00B66D83"/>
    <w:rsid w:val="00B672C0"/>
    <w:rsid w:val="00B676FD"/>
    <w:rsid w:val="00B75646"/>
    <w:rsid w:val="00B76930"/>
    <w:rsid w:val="00B76A9B"/>
    <w:rsid w:val="00B82707"/>
    <w:rsid w:val="00B8298D"/>
    <w:rsid w:val="00B90729"/>
    <w:rsid w:val="00B907DA"/>
    <w:rsid w:val="00B94CD5"/>
    <w:rsid w:val="00B950BC"/>
    <w:rsid w:val="00B9714C"/>
    <w:rsid w:val="00BA0B8D"/>
    <w:rsid w:val="00BA29AD"/>
    <w:rsid w:val="00BA33CF"/>
    <w:rsid w:val="00BA3F8D"/>
    <w:rsid w:val="00BA77ED"/>
    <w:rsid w:val="00BA7D0B"/>
    <w:rsid w:val="00BB22B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045E"/>
    <w:rsid w:val="00BF2F57"/>
    <w:rsid w:val="00BF30B2"/>
    <w:rsid w:val="00BF557D"/>
    <w:rsid w:val="00BF7F58"/>
    <w:rsid w:val="00C0102E"/>
    <w:rsid w:val="00C01381"/>
    <w:rsid w:val="00C01AB1"/>
    <w:rsid w:val="00C01AFE"/>
    <w:rsid w:val="00C026A0"/>
    <w:rsid w:val="00C06137"/>
    <w:rsid w:val="00C079B8"/>
    <w:rsid w:val="00C10037"/>
    <w:rsid w:val="00C123EA"/>
    <w:rsid w:val="00C12A49"/>
    <w:rsid w:val="00C133EE"/>
    <w:rsid w:val="00C149D0"/>
    <w:rsid w:val="00C236A0"/>
    <w:rsid w:val="00C26588"/>
    <w:rsid w:val="00C27DE9"/>
    <w:rsid w:val="00C32989"/>
    <w:rsid w:val="00C33388"/>
    <w:rsid w:val="00C35484"/>
    <w:rsid w:val="00C35DDA"/>
    <w:rsid w:val="00C40AC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6AD"/>
    <w:rsid w:val="00C863C4"/>
    <w:rsid w:val="00C8746D"/>
    <w:rsid w:val="00C920EA"/>
    <w:rsid w:val="00C93C3E"/>
    <w:rsid w:val="00CA09C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922"/>
    <w:rsid w:val="00CB7800"/>
    <w:rsid w:val="00CC0C72"/>
    <w:rsid w:val="00CC2BFD"/>
    <w:rsid w:val="00CC4302"/>
    <w:rsid w:val="00CD3476"/>
    <w:rsid w:val="00CD64DF"/>
    <w:rsid w:val="00CE225F"/>
    <w:rsid w:val="00CF2F50"/>
    <w:rsid w:val="00CF34AC"/>
    <w:rsid w:val="00CF4D4A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2E24"/>
    <w:rsid w:val="00D3185C"/>
    <w:rsid w:val="00D3205F"/>
    <w:rsid w:val="00D3318E"/>
    <w:rsid w:val="00D33E72"/>
    <w:rsid w:val="00D34D11"/>
    <w:rsid w:val="00D35BD6"/>
    <w:rsid w:val="00D361B5"/>
    <w:rsid w:val="00D405AC"/>
    <w:rsid w:val="00D411A2"/>
    <w:rsid w:val="00D4606D"/>
    <w:rsid w:val="00D4697E"/>
    <w:rsid w:val="00D46C92"/>
    <w:rsid w:val="00D50B9C"/>
    <w:rsid w:val="00D52D73"/>
    <w:rsid w:val="00D52E58"/>
    <w:rsid w:val="00D54865"/>
    <w:rsid w:val="00D55334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D27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687"/>
    <w:rsid w:val="00E34B5C"/>
    <w:rsid w:val="00E40181"/>
    <w:rsid w:val="00E54950"/>
    <w:rsid w:val="00E56A01"/>
    <w:rsid w:val="00E62622"/>
    <w:rsid w:val="00E629A1"/>
    <w:rsid w:val="00E64A3B"/>
    <w:rsid w:val="00E6794C"/>
    <w:rsid w:val="00E71591"/>
    <w:rsid w:val="00E71CEB"/>
    <w:rsid w:val="00E7474F"/>
    <w:rsid w:val="00E76E78"/>
    <w:rsid w:val="00E80DE3"/>
    <w:rsid w:val="00E8240A"/>
    <w:rsid w:val="00E82C55"/>
    <w:rsid w:val="00E8787E"/>
    <w:rsid w:val="00E92AC3"/>
    <w:rsid w:val="00EA1360"/>
    <w:rsid w:val="00EA2F6A"/>
    <w:rsid w:val="00EA564C"/>
    <w:rsid w:val="00EB00E0"/>
    <w:rsid w:val="00EB55CB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CB3"/>
    <w:rsid w:val="00EF59A3"/>
    <w:rsid w:val="00EF60CE"/>
    <w:rsid w:val="00EF6675"/>
    <w:rsid w:val="00F005FB"/>
    <w:rsid w:val="00F00F9C"/>
    <w:rsid w:val="00F01E5F"/>
    <w:rsid w:val="00F024F3"/>
    <w:rsid w:val="00F02ABA"/>
    <w:rsid w:val="00F0437A"/>
    <w:rsid w:val="00F0620B"/>
    <w:rsid w:val="00F101B8"/>
    <w:rsid w:val="00F11037"/>
    <w:rsid w:val="00F15C75"/>
    <w:rsid w:val="00F16F1B"/>
    <w:rsid w:val="00F250A9"/>
    <w:rsid w:val="00F267AF"/>
    <w:rsid w:val="00F27D60"/>
    <w:rsid w:val="00F30FF4"/>
    <w:rsid w:val="00F3122E"/>
    <w:rsid w:val="00F32368"/>
    <w:rsid w:val="00F32936"/>
    <w:rsid w:val="00F331AD"/>
    <w:rsid w:val="00F3382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18BB"/>
    <w:rsid w:val="00F72480"/>
    <w:rsid w:val="00F72C2C"/>
    <w:rsid w:val="00F76CAB"/>
    <w:rsid w:val="00F772C6"/>
    <w:rsid w:val="00F815B5"/>
    <w:rsid w:val="00F84FA0"/>
    <w:rsid w:val="00F85195"/>
    <w:rsid w:val="00F868E3"/>
    <w:rsid w:val="00F879DC"/>
    <w:rsid w:val="00F938BA"/>
    <w:rsid w:val="00F97919"/>
    <w:rsid w:val="00FA09F8"/>
    <w:rsid w:val="00FA0B72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2BC8"/>
    <w:rsid w:val="00FC395C"/>
    <w:rsid w:val="00FC5E8E"/>
    <w:rsid w:val="00FD0151"/>
    <w:rsid w:val="00FD1B7B"/>
    <w:rsid w:val="00FD3766"/>
    <w:rsid w:val="00FD47C4"/>
    <w:rsid w:val="00FD6698"/>
    <w:rsid w:val="00FD722A"/>
    <w:rsid w:val="00FE2DCF"/>
    <w:rsid w:val="00FE3FA7"/>
    <w:rsid w:val="00FE5E2C"/>
    <w:rsid w:val="00FF2A4E"/>
    <w:rsid w:val="00FF2FCE"/>
    <w:rsid w:val="00FF4C4D"/>
    <w:rsid w:val="00FF4DE4"/>
    <w:rsid w:val="00FF4F7D"/>
    <w:rsid w:val="00FF54DF"/>
    <w:rsid w:val="00FF6D9D"/>
    <w:rsid w:val="00FF74A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C1072"/>
  <w15:docId w15:val="{4EDBC20E-B7FE-48FC-A93C-7CFA858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4C7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uiPriority w:val="99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9C05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cemeteries-and-crematoria/class-b-cemetery-trust-govern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cemeteries-and-crematoria/class-b-cemetery-trust-govern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9AB9CC45-9089-4868-8FCD-12CF01534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Delegating cemetery trust powers</vt:lpstr>
    </vt:vector>
  </TitlesOfParts>
  <Manager/>
  <Company>Victoria State Government, Department of Health</Company>
  <LinksUpToDate>false</LinksUpToDate>
  <CharactersWithSpaces>4670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Delegating cemetery trust powers</dc:title>
  <dc:subject>Delegating cemetery trust powers</dc:subject>
  <dc:creator>Cemeteries@health.vic.gov.au</dc:creator>
  <cp:keywords>Delegating cemetery trust powers</cp:keywords>
  <dc:description/>
  <cp:lastPrinted>2020-03-30T21:28:00Z</cp:lastPrinted>
  <dcterms:created xsi:type="dcterms:W3CDTF">2023-03-23T23:50:00Z</dcterms:created>
  <dcterms:modified xsi:type="dcterms:W3CDTF">2025-08-18T00:01:00Z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2023-03-23T23:49:53Z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d080c717-2780-4686-b299-ecbbb7dcf7ae</vt:lpwstr>
  </property>
  <property fmtid="{D5CDD505-2E9C-101B-9397-08002B2CF9AE}" pid="12" name="MSIP_Label_43e64453-338c-4f93-8a4d-0039a0a41f2a_ContentBits">
    <vt:lpwstr>2</vt:lpwstr>
  </property>
</Properties>
</file>