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F48CE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409EF96D" wp14:editId="2DD3A5B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8D5BC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348"/>
      </w:tblGrid>
      <w:tr w:rsidR="003B5733" w14:paraId="603749AB" w14:textId="77777777" w:rsidTr="008146EA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A1C7166" w14:textId="5CEBB158" w:rsidR="003B5733" w:rsidRPr="003B5733" w:rsidRDefault="00EE5418" w:rsidP="003B5733">
            <w:pPr>
              <w:pStyle w:val="Documenttitle"/>
            </w:pPr>
            <w:r w:rsidRPr="003E11B8">
              <w:rPr>
                <w:color w:val="365F91" w:themeColor="accent1" w:themeShade="BF"/>
              </w:rPr>
              <w:t>Mental Health Bulletin</w:t>
            </w:r>
            <w:r w:rsidR="00B756CA" w:rsidRPr="003E11B8">
              <w:rPr>
                <w:color w:val="365F91" w:themeColor="accent1" w:themeShade="BF"/>
              </w:rPr>
              <w:t xml:space="preserve"> </w:t>
            </w:r>
            <w:r w:rsidR="00243B3B">
              <w:rPr>
                <w:color w:val="365F91" w:themeColor="accent1" w:themeShade="BF"/>
              </w:rPr>
              <w:t>80</w:t>
            </w:r>
          </w:p>
        </w:tc>
      </w:tr>
      <w:tr w:rsidR="003B5733" w14:paraId="02FE8311" w14:textId="77777777" w:rsidTr="008146EA">
        <w:tc>
          <w:tcPr>
            <w:tcW w:w="10348" w:type="dxa"/>
          </w:tcPr>
          <w:p w14:paraId="665E300F" w14:textId="48E76D20" w:rsidR="00C73A00" w:rsidRDefault="00C73A00" w:rsidP="008D0136">
            <w:pPr>
              <w:pStyle w:val="Documentsubtitle"/>
              <w:spacing w:line="259" w:lineRule="auto"/>
            </w:pPr>
            <w:r>
              <w:t xml:space="preserve">CMI/ODS </w:t>
            </w:r>
            <w:r w:rsidR="00102226">
              <w:t>V</w:t>
            </w:r>
            <w:r>
              <w:t>alidations</w:t>
            </w:r>
            <w:r w:rsidR="00102226">
              <w:t xml:space="preserve"> &amp; Closing Operational Beds</w:t>
            </w:r>
          </w:p>
          <w:p w14:paraId="44120960" w14:textId="11EDCBE3" w:rsidR="00C73A00" w:rsidRPr="00A1389F" w:rsidRDefault="00C73A00" w:rsidP="008D0136">
            <w:pPr>
              <w:pStyle w:val="Documentsubtitle"/>
              <w:spacing w:line="259" w:lineRule="auto"/>
            </w:pPr>
          </w:p>
        </w:tc>
      </w:tr>
      <w:tr w:rsidR="003B5733" w14:paraId="30E8F298" w14:textId="77777777" w:rsidTr="008146EA">
        <w:tc>
          <w:tcPr>
            <w:tcW w:w="10348" w:type="dxa"/>
          </w:tcPr>
          <w:p w14:paraId="78F6D8D2" w14:textId="77777777" w:rsidR="003B5733" w:rsidRPr="001E5058" w:rsidRDefault="00000000" w:rsidP="001E5058">
            <w:pPr>
              <w:pStyle w:val="Bannermarking"/>
            </w:pPr>
            <w:fldSimple w:instr="FILLIN  &quot;Type the protective marking&quot; \d OFFICIAL \o  \* MERGEFORMAT">
              <w:r w:rsidR="00EE5418">
                <w:t>OFFICIAL</w:t>
              </w:r>
            </w:fldSimple>
          </w:p>
        </w:tc>
      </w:tr>
    </w:tbl>
    <w:p w14:paraId="585630A7" w14:textId="53F69A96" w:rsidR="007173CA" w:rsidRDefault="007173CA" w:rsidP="00D079AA">
      <w:pPr>
        <w:pStyle w:val="Body"/>
      </w:pPr>
    </w:p>
    <w:p w14:paraId="7D955F27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78BB7357" w14:textId="425BACF2" w:rsidR="0024030A" w:rsidRPr="00102226" w:rsidRDefault="00474E3A" w:rsidP="00102226">
      <w:pPr>
        <w:pStyle w:val="Heading2"/>
      </w:pPr>
      <w:bookmarkStart w:id="0" w:name="_Toc63347079"/>
      <w:r w:rsidRPr="00102226">
        <w:t>Purpose and Scope</w:t>
      </w:r>
    </w:p>
    <w:p w14:paraId="3D293776" w14:textId="129B4059" w:rsidR="00392E50" w:rsidRDefault="00392E50" w:rsidP="00392E50">
      <w:pPr>
        <w:pStyle w:val="Body"/>
        <w:numPr>
          <w:ilvl w:val="0"/>
          <w:numId w:val="9"/>
        </w:numPr>
      </w:pPr>
      <w:r>
        <w:t>To</w:t>
      </w:r>
      <w:r w:rsidR="000D7343">
        <w:t xml:space="preserve"> bring mental health data collections into alignment with </w:t>
      </w:r>
      <w:r w:rsidR="00BA43F8">
        <w:t>national</w:t>
      </w:r>
      <w:r>
        <w:t xml:space="preserve"> and department </w:t>
      </w:r>
      <w:r w:rsidR="000D7343">
        <w:t xml:space="preserve">data </w:t>
      </w:r>
      <w:r>
        <w:t xml:space="preserve">reporting requirements.  </w:t>
      </w:r>
    </w:p>
    <w:p w14:paraId="69277A02" w14:textId="690041DD" w:rsidR="00474E3A" w:rsidRDefault="00392E50" w:rsidP="00392E50">
      <w:pPr>
        <w:pStyle w:val="Body"/>
        <w:numPr>
          <w:ilvl w:val="0"/>
          <w:numId w:val="9"/>
        </w:numPr>
      </w:pPr>
      <w:r>
        <w:t>T</w:t>
      </w:r>
      <w:r w:rsidR="00A7434D">
        <w:t xml:space="preserve">o communicate the </w:t>
      </w:r>
      <w:r w:rsidR="000D7343">
        <w:t>change to the dates for CMI/ODS data validations</w:t>
      </w:r>
      <w:r>
        <w:t xml:space="preserve"> and finalisation of financial year data</w:t>
      </w:r>
      <w:r w:rsidR="000D7343">
        <w:t>.</w:t>
      </w:r>
    </w:p>
    <w:p w14:paraId="03474BAC" w14:textId="10C048CF" w:rsidR="000D7343" w:rsidRPr="00102226" w:rsidRDefault="00102226" w:rsidP="00EB56EA">
      <w:pPr>
        <w:pStyle w:val="Body"/>
        <w:numPr>
          <w:ilvl w:val="0"/>
          <w:numId w:val="9"/>
        </w:numPr>
      </w:pPr>
      <w:r w:rsidRPr="00102226">
        <w:rPr>
          <w:szCs w:val="21"/>
        </w:rPr>
        <w:t xml:space="preserve">To ensure accurate reporting of operational beds </w:t>
      </w:r>
    </w:p>
    <w:p w14:paraId="4A036F55" w14:textId="77777777" w:rsidR="00102226" w:rsidRDefault="00102226" w:rsidP="00102226">
      <w:pPr>
        <w:pStyle w:val="Body"/>
      </w:pPr>
    </w:p>
    <w:p w14:paraId="1FBC51AB" w14:textId="484453A4" w:rsidR="00F278A4" w:rsidRPr="00102226" w:rsidRDefault="00474E3A" w:rsidP="00102226">
      <w:pPr>
        <w:pStyle w:val="Heading2"/>
      </w:pPr>
      <w:r w:rsidRPr="00102226">
        <w:t>Overview</w:t>
      </w:r>
    </w:p>
    <w:bookmarkEnd w:id="0"/>
    <w:p w14:paraId="7EE008B3" w14:textId="386401D5" w:rsidR="005E4C0E" w:rsidRDefault="005E4C0E" w:rsidP="00951687">
      <w:pPr>
        <w:rPr>
          <w:rFonts w:cs="Arial"/>
        </w:rPr>
      </w:pPr>
      <w:r>
        <w:rPr>
          <w:rFonts w:cs="Arial"/>
        </w:rPr>
        <w:t xml:space="preserve">Information about clinical mental health services that is relevant to funding, activity and performance monitoring is collected by the department through a range of channels.  The collections underpin accountability for service provision, </w:t>
      </w:r>
      <w:proofErr w:type="gramStart"/>
      <w:r>
        <w:rPr>
          <w:rFonts w:cs="Arial"/>
        </w:rPr>
        <w:t>quality</w:t>
      </w:r>
      <w:proofErr w:type="gramEnd"/>
      <w:r>
        <w:rPr>
          <w:rFonts w:cs="Arial"/>
        </w:rPr>
        <w:t xml:space="preserve"> and safety, with the outputs contributing to a range of national datasets, and performance measurement and monitoring for </w:t>
      </w:r>
      <w:r w:rsidR="00C808CA">
        <w:rPr>
          <w:rFonts w:cs="Arial"/>
        </w:rPr>
        <w:t>C</w:t>
      </w:r>
      <w:r>
        <w:rPr>
          <w:rFonts w:cs="Arial"/>
        </w:rPr>
        <w:t>ommonwealth, state and department purposes.</w:t>
      </w:r>
    </w:p>
    <w:p w14:paraId="7C66BF10" w14:textId="77777777" w:rsidR="00102226" w:rsidRDefault="00102226" w:rsidP="00951687">
      <w:pPr>
        <w:rPr>
          <w:rFonts w:cs="Arial"/>
        </w:rPr>
      </w:pPr>
    </w:p>
    <w:p w14:paraId="43325044" w14:textId="1E5A4FC6" w:rsidR="009034F9" w:rsidRPr="00102226" w:rsidRDefault="00CD6171" w:rsidP="00102226">
      <w:pPr>
        <w:pStyle w:val="Heading2"/>
      </w:pPr>
      <w:r w:rsidRPr="00102226">
        <w:rPr>
          <w:rFonts w:eastAsia="Times"/>
        </w:rPr>
        <w:t xml:space="preserve">CMI/ODS </w:t>
      </w:r>
      <w:r w:rsidR="00102226" w:rsidRPr="00102226">
        <w:t>Validations</w:t>
      </w:r>
    </w:p>
    <w:p w14:paraId="3A34A920" w14:textId="27231359" w:rsidR="000D7343" w:rsidRDefault="000D7343" w:rsidP="00392E50">
      <w:pPr>
        <w:pStyle w:val="Body"/>
        <w:rPr>
          <w:rFonts w:ascii="Calibri" w:hAnsi="Calibri"/>
          <w:sz w:val="22"/>
        </w:rPr>
      </w:pPr>
      <w:r>
        <w:rPr>
          <w:bCs/>
          <w:szCs w:val="21"/>
          <w:lang w:eastAsia="en-AU"/>
        </w:rPr>
        <w:t xml:space="preserve">To bring mental health into alignment with reporting requirements to the </w:t>
      </w:r>
      <w:r w:rsidR="00C73A00">
        <w:rPr>
          <w:bCs/>
          <w:szCs w:val="21"/>
          <w:lang w:eastAsia="en-AU"/>
        </w:rPr>
        <w:t xml:space="preserve">Commonwealth </w:t>
      </w:r>
      <w:r>
        <w:rPr>
          <w:bCs/>
          <w:szCs w:val="21"/>
          <w:lang w:eastAsia="en-AU"/>
        </w:rPr>
        <w:t xml:space="preserve">and other department data collections, </w:t>
      </w:r>
      <w:r w:rsidR="00C73A00">
        <w:rPr>
          <w:bCs/>
          <w:szCs w:val="21"/>
          <w:lang w:eastAsia="en-AU"/>
        </w:rPr>
        <w:t>t</w:t>
      </w:r>
      <w:r>
        <w:rPr>
          <w:bCs/>
          <w:szCs w:val="21"/>
          <w:lang w:eastAsia="en-AU"/>
        </w:rPr>
        <w:t xml:space="preserve">he following dates </w:t>
      </w:r>
      <w:r w:rsidRPr="005E4C0E">
        <w:rPr>
          <w:b/>
          <w:szCs w:val="21"/>
          <w:lang w:eastAsia="en-AU"/>
        </w:rPr>
        <w:t>will apply</w:t>
      </w:r>
      <w:r w:rsidR="00C73A00">
        <w:rPr>
          <w:b/>
          <w:szCs w:val="21"/>
          <w:lang w:eastAsia="en-AU"/>
        </w:rPr>
        <w:t xml:space="preserve"> </w:t>
      </w:r>
      <w:r w:rsidR="00C73A00" w:rsidRPr="00102226">
        <w:rPr>
          <w:bCs/>
          <w:szCs w:val="21"/>
          <w:lang w:eastAsia="en-AU"/>
        </w:rPr>
        <w:t>for the return of CMI validation workbooks</w:t>
      </w:r>
      <w:r w:rsidR="00C73A00">
        <w:rPr>
          <w:b/>
          <w:szCs w:val="21"/>
          <w:lang w:eastAsia="en-AU"/>
        </w:rPr>
        <w:t>.</w:t>
      </w:r>
    </w:p>
    <w:p w14:paraId="11491661" w14:textId="1B7272B0" w:rsidR="000D7343" w:rsidRPr="004D24BC" w:rsidRDefault="000D7343" w:rsidP="00392E50">
      <w:pPr>
        <w:pStyle w:val="ListParagraph"/>
        <w:numPr>
          <w:ilvl w:val="0"/>
          <w:numId w:val="8"/>
        </w:numPr>
        <w:rPr>
          <w:rFonts w:ascii="Arial" w:eastAsia="Times New Roman" w:hAnsi="Arial" w:cs="Times New Roman"/>
          <w:sz w:val="21"/>
          <w:szCs w:val="20"/>
        </w:rPr>
      </w:pPr>
      <w:r w:rsidRPr="004D24BC">
        <w:rPr>
          <w:rFonts w:ascii="Arial" w:eastAsia="Times New Roman" w:hAnsi="Arial" w:cs="Times New Roman"/>
          <w:sz w:val="21"/>
          <w:szCs w:val="20"/>
        </w:rPr>
        <w:t>July – September</w:t>
      </w:r>
      <w:r w:rsidR="003D2AFD" w:rsidRPr="004D24BC">
        <w:rPr>
          <w:rFonts w:ascii="Arial" w:eastAsia="Times New Roman" w:hAnsi="Arial" w:cs="Times New Roman"/>
          <w:sz w:val="21"/>
          <w:szCs w:val="20"/>
        </w:rPr>
        <w:tab/>
      </w:r>
      <w:r w:rsidR="003D2AFD" w:rsidRPr="004D24BC">
        <w:rPr>
          <w:rFonts w:ascii="Arial" w:eastAsia="Times New Roman" w:hAnsi="Arial" w:cs="Times New Roman"/>
          <w:sz w:val="21"/>
          <w:szCs w:val="20"/>
        </w:rPr>
        <w:tab/>
        <w:t>27th October</w:t>
      </w:r>
    </w:p>
    <w:p w14:paraId="3BEC5457" w14:textId="7F073BF1" w:rsidR="000D7343" w:rsidRPr="004D24BC" w:rsidRDefault="000D7343" w:rsidP="00392E50">
      <w:pPr>
        <w:pStyle w:val="ListParagraph"/>
        <w:numPr>
          <w:ilvl w:val="0"/>
          <w:numId w:val="8"/>
        </w:numPr>
        <w:rPr>
          <w:rFonts w:ascii="Arial" w:eastAsia="Times New Roman" w:hAnsi="Arial" w:cs="Times New Roman"/>
          <w:sz w:val="21"/>
          <w:szCs w:val="20"/>
        </w:rPr>
      </w:pPr>
      <w:r w:rsidRPr="004D24BC">
        <w:rPr>
          <w:rFonts w:ascii="Arial" w:eastAsia="Times New Roman" w:hAnsi="Arial" w:cs="Times New Roman"/>
          <w:sz w:val="21"/>
          <w:szCs w:val="20"/>
        </w:rPr>
        <w:t>October – December</w:t>
      </w:r>
      <w:r w:rsidR="003D2AFD" w:rsidRPr="004D24BC">
        <w:rPr>
          <w:rFonts w:ascii="Arial" w:eastAsia="Times New Roman" w:hAnsi="Arial" w:cs="Times New Roman"/>
          <w:sz w:val="21"/>
          <w:szCs w:val="20"/>
        </w:rPr>
        <w:tab/>
      </w:r>
      <w:r w:rsidR="003D2AFD" w:rsidRPr="004D24BC">
        <w:rPr>
          <w:rFonts w:ascii="Arial" w:eastAsia="Times New Roman" w:hAnsi="Arial" w:cs="Times New Roman"/>
          <w:sz w:val="21"/>
          <w:szCs w:val="20"/>
        </w:rPr>
        <w:tab/>
        <w:t>26th January</w:t>
      </w:r>
    </w:p>
    <w:p w14:paraId="746C63EC" w14:textId="7A9D5450" w:rsidR="000D7343" w:rsidRPr="004D24BC" w:rsidRDefault="000D7343" w:rsidP="00392E50">
      <w:pPr>
        <w:pStyle w:val="ListParagraph"/>
        <w:numPr>
          <w:ilvl w:val="0"/>
          <w:numId w:val="8"/>
        </w:numPr>
        <w:rPr>
          <w:rFonts w:ascii="Arial" w:eastAsia="Times New Roman" w:hAnsi="Arial" w:cs="Times New Roman"/>
          <w:sz w:val="21"/>
          <w:szCs w:val="20"/>
        </w:rPr>
      </w:pPr>
      <w:r w:rsidRPr="004D24BC">
        <w:rPr>
          <w:rFonts w:ascii="Arial" w:eastAsia="Times New Roman" w:hAnsi="Arial" w:cs="Times New Roman"/>
          <w:sz w:val="21"/>
          <w:szCs w:val="20"/>
        </w:rPr>
        <w:t>January – March</w:t>
      </w:r>
      <w:r w:rsidR="003D2AFD" w:rsidRPr="004D24BC">
        <w:rPr>
          <w:rFonts w:ascii="Arial" w:eastAsia="Times New Roman" w:hAnsi="Arial" w:cs="Times New Roman"/>
          <w:sz w:val="21"/>
          <w:szCs w:val="20"/>
        </w:rPr>
        <w:tab/>
      </w:r>
      <w:r w:rsidR="003D2AFD" w:rsidRPr="004D24BC">
        <w:rPr>
          <w:rFonts w:ascii="Arial" w:eastAsia="Times New Roman" w:hAnsi="Arial" w:cs="Times New Roman"/>
          <w:sz w:val="21"/>
          <w:szCs w:val="20"/>
        </w:rPr>
        <w:tab/>
        <w:t>26th April</w:t>
      </w:r>
    </w:p>
    <w:p w14:paraId="7D423829" w14:textId="126834CB" w:rsidR="000D7343" w:rsidRPr="004D24BC" w:rsidRDefault="000D7343" w:rsidP="00392E50">
      <w:pPr>
        <w:pStyle w:val="ListParagraph"/>
        <w:numPr>
          <w:ilvl w:val="0"/>
          <w:numId w:val="8"/>
        </w:numPr>
        <w:rPr>
          <w:rFonts w:ascii="Arial" w:eastAsia="Times New Roman" w:hAnsi="Arial" w:cs="Times New Roman"/>
          <w:sz w:val="21"/>
          <w:szCs w:val="20"/>
        </w:rPr>
      </w:pPr>
      <w:r w:rsidRPr="004D24BC">
        <w:rPr>
          <w:rFonts w:ascii="Arial" w:eastAsia="Times New Roman" w:hAnsi="Arial" w:cs="Times New Roman"/>
          <w:sz w:val="21"/>
          <w:szCs w:val="20"/>
        </w:rPr>
        <w:t>April – June</w:t>
      </w:r>
      <w:r w:rsidR="003D2AFD" w:rsidRPr="004D24BC">
        <w:rPr>
          <w:rFonts w:ascii="Arial" w:eastAsia="Times New Roman" w:hAnsi="Arial" w:cs="Times New Roman"/>
          <w:sz w:val="21"/>
          <w:szCs w:val="20"/>
        </w:rPr>
        <w:tab/>
      </w:r>
      <w:r w:rsidR="003D2AFD" w:rsidRPr="004D24BC">
        <w:rPr>
          <w:rFonts w:ascii="Arial" w:eastAsia="Times New Roman" w:hAnsi="Arial" w:cs="Times New Roman"/>
          <w:sz w:val="21"/>
          <w:szCs w:val="20"/>
        </w:rPr>
        <w:tab/>
      </w:r>
      <w:r w:rsidR="003D2AFD" w:rsidRPr="004D24BC">
        <w:rPr>
          <w:rFonts w:ascii="Arial" w:eastAsia="Times New Roman" w:hAnsi="Arial" w:cs="Times New Roman"/>
          <w:sz w:val="21"/>
          <w:szCs w:val="20"/>
        </w:rPr>
        <w:tab/>
        <w:t>26th July</w:t>
      </w:r>
    </w:p>
    <w:p w14:paraId="1A7C4FAA" w14:textId="77777777" w:rsidR="00102226" w:rsidRPr="00102226" w:rsidRDefault="00102226" w:rsidP="00102226"/>
    <w:p w14:paraId="4E8FDC90" w14:textId="39E42DCC" w:rsidR="00392E50" w:rsidRDefault="00C73A00" w:rsidP="000D7343">
      <w:r>
        <w:t xml:space="preserve">CMI workbooks </w:t>
      </w:r>
      <w:r w:rsidR="00102226">
        <w:t>are sent</w:t>
      </w:r>
      <w:r>
        <w:t xml:space="preserve"> out monthly with the expectation that the quarter’s data will be completed by the timeframes above.</w:t>
      </w:r>
    </w:p>
    <w:p w14:paraId="4D12773E" w14:textId="4D5AC05A" w:rsidR="000D7343" w:rsidRDefault="000D7343" w:rsidP="000D7343">
      <w:r>
        <w:t xml:space="preserve">Data for </w:t>
      </w:r>
      <w:r w:rsidR="005E4C0E">
        <w:t xml:space="preserve">2023-24 </w:t>
      </w:r>
      <w:r>
        <w:t xml:space="preserve">financial year </w:t>
      </w:r>
      <w:r w:rsidR="00C73A00">
        <w:t>should</w:t>
      </w:r>
      <w:r>
        <w:t xml:space="preserve"> be finalised by </w:t>
      </w:r>
      <w:r w:rsidRPr="005E4C0E">
        <w:rPr>
          <w:b/>
          <w:bCs/>
        </w:rPr>
        <w:t>24</w:t>
      </w:r>
      <w:r w:rsidRPr="005E4C0E">
        <w:rPr>
          <w:b/>
          <w:bCs/>
          <w:vertAlign w:val="superscript"/>
        </w:rPr>
        <w:t>th</w:t>
      </w:r>
      <w:r w:rsidRPr="005E4C0E">
        <w:rPr>
          <w:b/>
          <w:bCs/>
        </w:rPr>
        <w:t xml:space="preserve"> August 2024</w:t>
      </w:r>
      <w:r w:rsidR="00C73A00">
        <w:t>, bringing mental health into alignment with the acute data collections.</w:t>
      </w:r>
    </w:p>
    <w:p w14:paraId="46CF5D60" w14:textId="1E369A17" w:rsidR="005E4C0E" w:rsidRDefault="005E4C0E" w:rsidP="000D7343">
      <w:r>
        <w:t xml:space="preserve">It is anticipated that area mental health services will attend to their CMI/ODS validations </w:t>
      </w:r>
      <w:r w:rsidR="00392E50">
        <w:t>monthly</w:t>
      </w:r>
      <w:r>
        <w:t xml:space="preserve"> to lessen the burden of review on a quarterly basis.</w:t>
      </w:r>
    </w:p>
    <w:p w14:paraId="4236CB83" w14:textId="77777777" w:rsidR="006775E8" w:rsidRPr="00C73A00" w:rsidRDefault="00DE22C7" w:rsidP="00DE22C7">
      <w:pPr>
        <w:rPr>
          <w:rFonts w:cs="Arial"/>
        </w:rPr>
      </w:pPr>
      <w:r w:rsidRPr="00102226">
        <w:rPr>
          <w:rFonts w:cs="Arial"/>
        </w:rPr>
        <w:t>The</w:t>
      </w:r>
      <w:r w:rsidR="009F60B0" w:rsidRPr="00102226">
        <w:rPr>
          <w:rFonts w:cs="Arial"/>
        </w:rPr>
        <w:t xml:space="preserve">se dates will </w:t>
      </w:r>
      <w:r w:rsidR="00447CDA" w:rsidRPr="00102226">
        <w:rPr>
          <w:rFonts w:cs="Arial"/>
        </w:rPr>
        <w:t>replace</w:t>
      </w:r>
      <w:r w:rsidR="00454D47" w:rsidRPr="00102226">
        <w:rPr>
          <w:rFonts w:cs="Arial"/>
        </w:rPr>
        <w:t xml:space="preserve"> the dates in the</w:t>
      </w:r>
      <w:r w:rsidRPr="00102226">
        <w:rPr>
          <w:rFonts w:cs="Arial"/>
        </w:rPr>
        <w:t xml:space="preserve"> </w:t>
      </w:r>
      <w:r w:rsidRPr="00102226">
        <w:rPr>
          <w:rFonts w:cs="Arial"/>
          <w:i/>
          <w:iCs/>
        </w:rPr>
        <w:t>Policy and Funding Guidelines 2023-24</w:t>
      </w:r>
      <w:r w:rsidR="00454D47" w:rsidRPr="00102226">
        <w:rPr>
          <w:rFonts w:cs="Arial"/>
        </w:rPr>
        <w:t xml:space="preserve"> which no longer apply</w:t>
      </w:r>
      <w:r w:rsidR="00454D47" w:rsidRPr="00C73A00">
        <w:rPr>
          <w:rFonts w:cs="Arial"/>
        </w:rPr>
        <w:t xml:space="preserve">. </w:t>
      </w:r>
    </w:p>
    <w:p w14:paraId="00129BC8" w14:textId="77777777" w:rsidR="000C4C06" w:rsidRDefault="000C4C06" w:rsidP="00DE22C7">
      <w:pPr>
        <w:rPr>
          <w:rFonts w:cs="Arial"/>
        </w:rPr>
      </w:pPr>
    </w:p>
    <w:p w14:paraId="58403499" w14:textId="01BDCA24" w:rsidR="004F7F51" w:rsidRPr="00102226" w:rsidRDefault="004F7F51" w:rsidP="00102226">
      <w:pPr>
        <w:pStyle w:val="Heading2"/>
      </w:pPr>
      <w:r w:rsidRPr="00102226">
        <w:lastRenderedPageBreak/>
        <w:t xml:space="preserve">Closing </w:t>
      </w:r>
      <w:r w:rsidR="00CD6171" w:rsidRPr="00102226">
        <w:t>o</w:t>
      </w:r>
      <w:r w:rsidRPr="00102226">
        <w:t xml:space="preserve">perational </w:t>
      </w:r>
      <w:r w:rsidR="00CD6171" w:rsidRPr="00102226">
        <w:t>b</w:t>
      </w:r>
      <w:r w:rsidRPr="00102226">
        <w:t>eds</w:t>
      </w:r>
    </w:p>
    <w:p w14:paraId="421D02F8" w14:textId="61D348EB" w:rsidR="008D0136" w:rsidRDefault="0077540A" w:rsidP="008D0136">
      <w:pPr>
        <w:pStyle w:val="Body"/>
      </w:pPr>
      <w:r>
        <w:t>Operational bed numbers come through to the ODS, therefore w</w:t>
      </w:r>
      <w:r w:rsidR="004F7F51">
        <w:t xml:space="preserve">hen closing </w:t>
      </w:r>
      <w:r w:rsidR="008D0136">
        <w:t xml:space="preserve">inpatient (including virtual wards) or residential </w:t>
      </w:r>
      <w:r w:rsidR="004F7F51">
        <w:t xml:space="preserve">subcentres, before entering the end date for that subcentre, please be sure to </w:t>
      </w:r>
      <w:r w:rsidR="008D0136">
        <w:t>change the number of operational beds to</w:t>
      </w:r>
      <w:r w:rsidR="004F7F51">
        <w:t xml:space="preserve"> zero.  To do this</w:t>
      </w:r>
      <w:r w:rsidR="008D0136">
        <w:t xml:space="preserve"> follow these steps in CMI:</w:t>
      </w:r>
    </w:p>
    <w:p w14:paraId="28AA988E" w14:textId="77777777" w:rsidR="008D0136" w:rsidRDefault="004F7F51" w:rsidP="0077540A">
      <w:pPr>
        <w:pStyle w:val="Body"/>
        <w:numPr>
          <w:ilvl w:val="0"/>
          <w:numId w:val="10"/>
        </w:numPr>
        <w:spacing w:after="0" w:line="240" w:lineRule="auto"/>
        <w:ind w:left="714" w:hanging="357"/>
      </w:pPr>
      <w:r>
        <w:t xml:space="preserve">Maintenance, </w:t>
      </w:r>
    </w:p>
    <w:p w14:paraId="4C6220FF" w14:textId="77777777" w:rsidR="008D0136" w:rsidRDefault="004F7F51" w:rsidP="0077540A">
      <w:pPr>
        <w:pStyle w:val="Body"/>
        <w:numPr>
          <w:ilvl w:val="0"/>
          <w:numId w:val="10"/>
        </w:numPr>
        <w:spacing w:after="0" w:line="240" w:lineRule="auto"/>
        <w:ind w:left="714" w:hanging="357"/>
      </w:pPr>
      <w:r>
        <w:t>Bed</w:t>
      </w:r>
    </w:p>
    <w:p w14:paraId="52822063" w14:textId="4F4750C6" w:rsidR="004F7F51" w:rsidRDefault="008D0136" w:rsidP="0077540A">
      <w:pPr>
        <w:pStyle w:val="Body"/>
        <w:numPr>
          <w:ilvl w:val="0"/>
          <w:numId w:val="10"/>
        </w:numPr>
        <w:spacing w:after="0" w:line="240" w:lineRule="auto"/>
        <w:ind w:left="714" w:hanging="357"/>
      </w:pPr>
      <w:r>
        <w:t>Click Add</w:t>
      </w:r>
    </w:p>
    <w:p w14:paraId="0F117576" w14:textId="546044FD" w:rsidR="008D0136" w:rsidRDefault="008D0136" w:rsidP="0077540A">
      <w:pPr>
        <w:pStyle w:val="Body"/>
        <w:numPr>
          <w:ilvl w:val="0"/>
          <w:numId w:val="10"/>
        </w:numPr>
        <w:spacing w:after="0" w:line="240" w:lineRule="auto"/>
        <w:ind w:left="714" w:hanging="357"/>
      </w:pPr>
      <w:r>
        <w:t xml:space="preserve">Choose the relevant subcentre from the drop down </w:t>
      </w:r>
      <w:proofErr w:type="gramStart"/>
      <w:r>
        <w:t>box</w:t>
      </w:r>
      <w:proofErr w:type="gramEnd"/>
    </w:p>
    <w:p w14:paraId="591BA5BD" w14:textId="2F6BC747" w:rsidR="008D0136" w:rsidRDefault="008D0136" w:rsidP="0077540A">
      <w:pPr>
        <w:pStyle w:val="Body"/>
        <w:numPr>
          <w:ilvl w:val="0"/>
          <w:numId w:val="10"/>
        </w:numPr>
        <w:spacing w:after="0" w:line="240" w:lineRule="auto"/>
        <w:ind w:left="714" w:hanging="357"/>
      </w:pPr>
      <w:r>
        <w:t xml:space="preserve">Enter the date of closure in ‘effective </w:t>
      </w:r>
      <w:proofErr w:type="gramStart"/>
      <w:r>
        <w:t>date’</w:t>
      </w:r>
      <w:proofErr w:type="gramEnd"/>
    </w:p>
    <w:p w14:paraId="34AEED12" w14:textId="3F939858" w:rsidR="008D0136" w:rsidRDefault="008D0136" w:rsidP="0077540A">
      <w:pPr>
        <w:pStyle w:val="Body"/>
        <w:numPr>
          <w:ilvl w:val="0"/>
          <w:numId w:val="10"/>
        </w:numPr>
        <w:spacing w:after="0" w:line="240" w:lineRule="auto"/>
        <w:ind w:left="714" w:hanging="357"/>
      </w:pPr>
      <w:r>
        <w:t>Enter the number of approved beds</w:t>
      </w:r>
      <w:r w:rsidR="0077540A">
        <w:t xml:space="preserve">, operational beds and purchased beds as </w:t>
      </w:r>
      <w:proofErr w:type="gramStart"/>
      <w:r w:rsidR="0077540A">
        <w:t>zero</w:t>
      </w:r>
      <w:proofErr w:type="gramEnd"/>
    </w:p>
    <w:p w14:paraId="1C5C0500" w14:textId="39074B9E" w:rsidR="0077540A" w:rsidRDefault="0077540A" w:rsidP="0077540A">
      <w:pPr>
        <w:pStyle w:val="Body"/>
        <w:numPr>
          <w:ilvl w:val="0"/>
          <w:numId w:val="10"/>
        </w:numPr>
        <w:spacing w:after="0" w:line="240" w:lineRule="auto"/>
        <w:ind w:left="714" w:hanging="357"/>
      </w:pPr>
      <w:r>
        <w:t xml:space="preserve">End date is the date </w:t>
      </w:r>
      <w:proofErr w:type="gramStart"/>
      <w:r>
        <w:t>closed</w:t>
      </w:r>
      <w:proofErr w:type="gramEnd"/>
    </w:p>
    <w:p w14:paraId="01EDFECB" w14:textId="2921F415" w:rsidR="0077540A" w:rsidRDefault="0077540A" w:rsidP="0077540A">
      <w:pPr>
        <w:pStyle w:val="Body"/>
        <w:numPr>
          <w:ilvl w:val="0"/>
          <w:numId w:val="10"/>
        </w:numPr>
        <w:spacing w:after="0" w:line="240" w:lineRule="auto"/>
        <w:ind w:left="714" w:hanging="357"/>
      </w:pPr>
      <w:r>
        <w:t xml:space="preserve">Add the applicable reason for change from the drop down </w:t>
      </w:r>
      <w:proofErr w:type="gramStart"/>
      <w:r>
        <w:t>box</w:t>
      </w:r>
      <w:proofErr w:type="gramEnd"/>
    </w:p>
    <w:p w14:paraId="4CCE4F7F" w14:textId="77777777" w:rsidR="0077540A" w:rsidRDefault="0077540A" w:rsidP="0077540A">
      <w:pPr>
        <w:pStyle w:val="Body"/>
        <w:spacing w:after="0" w:line="240" w:lineRule="auto"/>
        <w:ind w:left="714"/>
      </w:pPr>
    </w:p>
    <w:p w14:paraId="6603F9A0" w14:textId="77777777" w:rsidR="008D0136" w:rsidRDefault="008D0136" w:rsidP="008D0136">
      <w:pPr>
        <w:pStyle w:val="Body"/>
      </w:pPr>
    </w:p>
    <w:p w14:paraId="1B739CC3" w14:textId="77777777" w:rsidR="008D0136" w:rsidRPr="004F7F51" w:rsidRDefault="008D0136" w:rsidP="008D0136">
      <w:pPr>
        <w:pStyle w:val="Body"/>
      </w:pPr>
    </w:p>
    <w:p w14:paraId="3AEC2362" w14:textId="77777777" w:rsidR="00A304EA" w:rsidRPr="003F1D05" w:rsidRDefault="00A304EA" w:rsidP="00102226">
      <w:pPr>
        <w:pStyle w:val="Heading2"/>
      </w:pPr>
      <w:r w:rsidRPr="003F1D05">
        <w:t>For More Information</w:t>
      </w:r>
    </w:p>
    <w:p w14:paraId="10163FFF" w14:textId="6C42C6A9" w:rsidR="00A304EA" w:rsidRPr="0089687D" w:rsidRDefault="00A304EA" w:rsidP="00A304EA">
      <w:pPr>
        <w:pStyle w:val="Heading1"/>
        <w:spacing w:before="0" w:line="276" w:lineRule="auto"/>
        <w:rPr>
          <w:rFonts w:eastAsia="Times"/>
          <w:bCs w:val="0"/>
          <w:color w:val="auto"/>
          <w:kern w:val="0"/>
          <w:sz w:val="21"/>
          <w:szCs w:val="21"/>
        </w:rPr>
      </w:pPr>
      <w:r w:rsidRPr="0089687D">
        <w:rPr>
          <w:rFonts w:eastAsia="Times"/>
          <w:bCs w:val="0"/>
          <w:color w:val="auto"/>
          <w:kern w:val="0"/>
          <w:sz w:val="21"/>
          <w:szCs w:val="21"/>
        </w:rPr>
        <w:t>Further information about the correct use of CMI/ODS can be found on the Victorian Government’s website</w:t>
      </w:r>
      <w:r w:rsidR="00243B3B">
        <w:rPr>
          <w:rFonts w:eastAsia="Times"/>
          <w:bCs w:val="0"/>
          <w:color w:val="auto"/>
          <w:kern w:val="0"/>
          <w:sz w:val="21"/>
          <w:szCs w:val="21"/>
        </w:rPr>
        <w:t>:</w:t>
      </w:r>
      <w:r w:rsidRPr="0089687D">
        <w:rPr>
          <w:rFonts w:eastAsia="Times"/>
          <w:bCs w:val="0"/>
          <w:color w:val="auto"/>
          <w:kern w:val="0"/>
          <w:sz w:val="21"/>
          <w:szCs w:val="21"/>
        </w:rPr>
        <w:t xml:space="preserve"> </w:t>
      </w:r>
      <w:hyperlink r:id="rId17" w:history="1">
        <w:r w:rsidRPr="0089687D">
          <w:rPr>
            <w:rStyle w:val="Hyperlink"/>
            <w:sz w:val="21"/>
            <w:szCs w:val="21"/>
          </w:rPr>
          <w:t>https://www.health.vic.gov.au/research-and-reporting/bulletins-and-program-management-circulars-pmc</w:t>
        </w:r>
      </w:hyperlink>
    </w:p>
    <w:p w14:paraId="40A1C180" w14:textId="7C594A22" w:rsidR="00A304EA" w:rsidRPr="0089687D" w:rsidRDefault="00A304EA" w:rsidP="00A304EA">
      <w:pPr>
        <w:pStyle w:val="Heading1"/>
        <w:spacing w:before="0" w:line="276" w:lineRule="auto"/>
        <w:rPr>
          <w:rStyle w:val="Hyperlink"/>
          <w:sz w:val="21"/>
          <w:szCs w:val="21"/>
        </w:rPr>
      </w:pPr>
      <w:r w:rsidRPr="0089687D">
        <w:rPr>
          <w:rFonts w:eastAsia="Times"/>
          <w:bCs w:val="0"/>
          <w:color w:val="auto"/>
          <w:kern w:val="0"/>
          <w:sz w:val="21"/>
          <w:szCs w:val="21"/>
        </w:rPr>
        <w:t xml:space="preserve">For any queries relating to data reporting or program setup please email: </w:t>
      </w:r>
      <w:hyperlink r:id="rId18" w:history="1">
        <w:r w:rsidR="00CD3700" w:rsidRPr="0089687D">
          <w:rPr>
            <w:rStyle w:val="Hyperlink"/>
            <w:sz w:val="21"/>
            <w:szCs w:val="21"/>
          </w:rPr>
          <w:t>MHDReporting@health.vic.gov.au</w:t>
        </w:r>
      </w:hyperlink>
    </w:p>
    <w:tbl>
      <w:tblPr>
        <w:tblW w:w="4858" w:type="pct"/>
        <w:tblInd w:w="-5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904"/>
      </w:tblGrid>
      <w:tr w:rsidR="000C0404" w:rsidRPr="006B6A18" w14:paraId="18D3809D" w14:textId="7777777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4800" w:type="pct"/>
              <w:tblInd w:w="113" w:type="dxa"/>
              <w:tblCellMar>
                <w:top w:w="113" w:type="dxa"/>
                <w:bottom w:w="57" w:type="dxa"/>
              </w:tblCellMar>
              <w:tblLook w:val="00A0" w:firstRow="1" w:lastRow="0" w:firstColumn="1" w:lastColumn="0" w:noHBand="0" w:noVBand="0"/>
            </w:tblPr>
            <w:tblGrid>
              <w:gridCol w:w="9300"/>
            </w:tblGrid>
            <w:tr w:rsidR="005E4C0E" w:rsidRPr="00BA5EAE" w14:paraId="7DEF0637" w14:textId="77777777" w:rsidTr="005E4C0E">
              <w:trPr>
                <w:cantSplit/>
              </w:trPr>
              <w:tc>
                <w:tcPr>
                  <w:tcW w:w="5000" w:type="pct"/>
                  <w:vAlign w:val="bottom"/>
                </w:tcPr>
                <w:p w14:paraId="60A0D7B9" w14:textId="77777777" w:rsidR="005E4C0E" w:rsidRPr="00E20063" w:rsidRDefault="005E4C0E" w:rsidP="005E4C0E">
                  <w:pPr>
                    <w:pStyle w:val="DHHSaccessibilitypara"/>
                    <w:rPr>
                      <w:sz w:val="20"/>
                      <w:szCs w:val="20"/>
                    </w:rPr>
                  </w:pPr>
                  <w:r w:rsidRPr="00E20063">
                    <w:rPr>
                      <w:sz w:val="20"/>
                      <w:szCs w:val="20"/>
                    </w:rPr>
                    <w:t>To receive this publication in an accessible format email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hyperlink r:id="rId19" w:history="1">
                    <w:r w:rsidRPr="00362FB2">
                      <w:rPr>
                        <w:rStyle w:val="Hyperlink"/>
                        <w:sz w:val="20"/>
                        <w:szCs w:val="20"/>
                      </w:rPr>
                      <w:t>MHD Reporting</w:t>
                    </w:r>
                  </w:hyperlink>
                  <w:r w:rsidRPr="00E2006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&lt;</w:t>
                  </w:r>
                  <w:r w:rsidRPr="00362FB2">
                    <w:rPr>
                      <w:sz w:val="20"/>
                      <w:szCs w:val="20"/>
                    </w:rPr>
                    <w:t>MHDReporting@health.vic.gov.au</w:t>
                  </w:r>
                  <w:r>
                    <w:rPr>
                      <w:sz w:val="20"/>
                      <w:szCs w:val="20"/>
                    </w:rPr>
                    <w:t>&gt;</w:t>
                  </w:r>
                </w:p>
                <w:p w14:paraId="1580B71E" w14:textId="77777777" w:rsidR="005E4C0E" w:rsidRDefault="005E4C0E" w:rsidP="005E4C0E">
                  <w:pPr>
                    <w:pStyle w:val="DHHSbody"/>
                  </w:pPr>
                  <w:r w:rsidRPr="00E20063">
                    <w:t>Authorised and published by the Victorian Government, 1 Treasury Place, Melbourne.</w:t>
                  </w:r>
                </w:p>
                <w:p w14:paraId="05FDA463" w14:textId="77777777" w:rsidR="005E4C0E" w:rsidRPr="00C549AC" w:rsidRDefault="005E4C0E" w:rsidP="005E4C0E">
                  <w:pPr>
                    <w:pStyle w:val="DHHSbody"/>
                    <w:rPr>
                      <w:rFonts w:cs="Arial"/>
                      <w:sz w:val="21"/>
                      <w:szCs w:val="21"/>
                    </w:rPr>
                  </w:pPr>
                  <w:r w:rsidRPr="00C549AC">
                    <w:rPr>
                      <w:rFonts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ISSN </w:t>
                  </w:r>
                  <w:r w:rsidRPr="00C549AC">
                    <w:rPr>
                      <w:rFonts w:cs="Arial"/>
                      <w:color w:val="000000"/>
                      <w:sz w:val="21"/>
                      <w:szCs w:val="21"/>
                    </w:rPr>
                    <w:t>2653-620X</w:t>
                  </w:r>
                  <w:r w:rsidRPr="00C549AC">
                    <w:rPr>
                      <w:rFonts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 - Online (pdf/word)</w:t>
                  </w:r>
                </w:p>
                <w:p w14:paraId="6E981D10" w14:textId="210F94EE" w:rsidR="005E4C0E" w:rsidRDefault="005E4C0E" w:rsidP="005E4C0E">
                  <w:pPr>
                    <w:pStyle w:val="DHHSbody"/>
                  </w:pPr>
                  <w:r w:rsidRPr="00E20063">
                    <w:t>© State of Victoria, Department of Health</w:t>
                  </w:r>
                  <w:r>
                    <w:t xml:space="preserve">, </w:t>
                  </w:r>
                  <w:r w:rsidR="008D0136">
                    <w:t xml:space="preserve">February </w:t>
                  </w:r>
                  <w:r>
                    <w:t>2024</w:t>
                  </w:r>
                </w:p>
                <w:p w14:paraId="5C9FEA5E" w14:textId="77777777" w:rsidR="005E4C0E" w:rsidRPr="00BA5EAE" w:rsidRDefault="005E4C0E" w:rsidP="005E4C0E">
                  <w:pPr>
                    <w:pStyle w:val="DHHSbody"/>
                  </w:pPr>
                  <w:r w:rsidRPr="00713BA6">
                    <w:t xml:space="preserve">Available at </w:t>
                  </w:r>
                  <w:hyperlink r:id="rId20" w:history="1">
                    <w:r w:rsidRPr="00713BA6">
                      <w:rPr>
                        <w:rStyle w:val="Hyperlink"/>
                      </w:rPr>
                      <w:t>Bulletins and Program Management Circulars (PMC)</w:t>
                    </w:r>
                  </w:hyperlink>
                  <w:r w:rsidRPr="00713BA6">
                    <w:t xml:space="preserve"> &lt;</w:t>
                  </w:r>
                  <w:r w:rsidRPr="00362FB2">
                    <w:t>https://www.health.vic.gov.au/research-and-reporting/bulletins-and-program-management-circulars-pmc</w:t>
                  </w:r>
                  <w:r w:rsidRPr="00713BA6">
                    <w:t>&gt;.</w:t>
                  </w:r>
                </w:p>
              </w:tc>
            </w:tr>
          </w:tbl>
          <w:p w14:paraId="6F39D5FF" w14:textId="5A1E89FF" w:rsidR="000C0404" w:rsidRPr="006B6A18" w:rsidRDefault="000C0404">
            <w:pPr>
              <w:pStyle w:val="DHHSbody"/>
              <w:rPr>
                <w:rFonts w:cs="Arial"/>
              </w:rPr>
            </w:pPr>
          </w:p>
        </w:tc>
      </w:tr>
    </w:tbl>
    <w:p w14:paraId="4D974E2D" w14:textId="22044FED" w:rsidR="00162CA9" w:rsidRDefault="008D0136" w:rsidP="008D0136">
      <w:pPr>
        <w:pStyle w:val="Body"/>
        <w:tabs>
          <w:tab w:val="left" w:pos="3195"/>
        </w:tabs>
      </w:pPr>
      <w:r>
        <w:tab/>
      </w:r>
    </w:p>
    <w:p w14:paraId="75D14CA4" w14:textId="418C67D6" w:rsidR="00236DDB" w:rsidRDefault="00236DDB" w:rsidP="00236DDB">
      <w:pPr>
        <w:tabs>
          <w:tab w:val="left" w:pos="2145"/>
        </w:tabs>
      </w:pPr>
    </w:p>
    <w:p w14:paraId="7E254F8A" w14:textId="77777777" w:rsidR="008146EA" w:rsidRPr="008146EA" w:rsidRDefault="008146EA" w:rsidP="008146EA"/>
    <w:p w14:paraId="7AABB5E2" w14:textId="77777777" w:rsidR="008146EA" w:rsidRPr="008146EA" w:rsidRDefault="008146EA" w:rsidP="008146EA"/>
    <w:p w14:paraId="11263DD8" w14:textId="77777777" w:rsidR="008146EA" w:rsidRPr="008146EA" w:rsidRDefault="008146EA" w:rsidP="008146EA"/>
    <w:p w14:paraId="61083D5E" w14:textId="77777777" w:rsidR="008146EA" w:rsidRPr="008146EA" w:rsidRDefault="008146EA" w:rsidP="008146EA"/>
    <w:p w14:paraId="3DD94959" w14:textId="77777777" w:rsidR="008146EA" w:rsidRPr="008146EA" w:rsidRDefault="008146EA" w:rsidP="008146EA"/>
    <w:sectPr w:rsidR="008146EA" w:rsidRPr="008146EA" w:rsidSect="00CD3700">
      <w:footerReference w:type="even" r:id="rId21"/>
      <w:footerReference w:type="default" r:id="rId22"/>
      <w:footerReference w:type="first" r:id="rId23"/>
      <w:type w:val="continuous"/>
      <w:pgSz w:w="11906" w:h="16838" w:code="9"/>
      <w:pgMar w:top="1418" w:right="851" w:bottom="851" w:left="851" w:header="680" w:footer="566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CC18B" w14:textId="77777777" w:rsidR="00D039E4" w:rsidRDefault="00D039E4">
      <w:r>
        <w:separator/>
      </w:r>
    </w:p>
  </w:endnote>
  <w:endnote w:type="continuationSeparator" w:id="0">
    <w:p w14:paraId="2B23DC86" w14:textId="77777777" w:rsidR="00D039E4" w:rsidRDefault="00D039E4">
      <w:r>
        <w:continuationSeparator/>
      </w:r>
    </w:p>
  </w:endnote>
  <w:endnote w:type="continuationNotice" w:id="1">
    <w:p w14:paraId="5461049C" w14:textId="77777777" w:rsidR="00D039E4" w:rsidRDefault="00D039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AFE2A" w14:textId="66911738" w:rsidR="001D2D0E" w:rsidRDefault="001D2D0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734B85A" wp14:editId="30A6E2F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A045F2" w14:textId="76A82070" w:rsidR="001D2D0E" w:rsidRPr="001D2D0E" w:rsidRDefault="001D2D0E" w:rsidP="001D2D0E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1D2D0E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34B85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3A045F2" w14:textId="76A82070" w:rsidR="001D2D0E" w:rsidRPr="001D2D0E" w:rsidRDefault="001D2D0E" w:rsidP="001D2D0E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1D2D0E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80452" w14:textId="63215C12" w:rsidR="00E261B3" w:rsidRPr="00F65AA9" w:rsidRDefault="001D2D0E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1D61B2F" wp14:editId="677F56BC">
              <wp:simplePos x="542925" y="9820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2E2EBD" w14:textId="60C3BBAF" w:rsidR="001D2D0E" w:rsidRPr="001D2D0E" w:rsidRDefault="001D2D0E" w:rsidP="001D2D0E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1D2D0E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D61B2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22E2EBD" w14:textId="60C3BBAF" w:rsidR="001D2D0E" w:rsidRPr="001D2D0E" w:rsidRDefault="001D2D0E" w:rsidP="001D2D0E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1D2D0E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B793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D08450C" wp14:editId="4D25F65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1CF05A" w14:textId="71B18AC4" w:rsidR="00AB7932" w:rsidRPr="00AB7932" w:rsidRDefault="00AB7932" w:rsidP="00AB793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B793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08450C" id="Text Box 6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31CF05A" w14:textId="71B18AC4" w:rsidR="00AB7932" w:rsidRPr="00AB7932" w:rsidRDefault="00AB7932" w:rsidP="00AB793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B793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5168" behindDoc="1" locked="1" layoutInCell="1" allowOverlap="1" wp14:anchorId="230F1C13" wp14:editId="15B4D694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D1FC" w14:textId="1AB4A3CA" w:rsidR="00E261B3" w:rsidRDefault="001D2D0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EFC3016" wp14:editId="13A30A5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B6FB81" w14:textId="00DB6B6B" w:rsidR="001D2D0E" w:rsidRPr="001D2D0E" w:rsidRDefault="001D2D0E" w:rsidP="001D2D0E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1D2D0E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FC30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2B6FB81" w14:textId="00DB6B6B" w:rsidR="001D2D0E" w:rsidRPr="001D2D0E" w:rsidRDefault="001D2D0E" w:rsidP="001D2D0E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1D2D0E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B7932">
      <w:rPr>
        <w:noProof/>
      </w:rPr>
      <mc:AlternateContent>
        <mc:Choice Requires="wps">
          <w:drawing>
            <wp:anchor distT="0" distB="0" distL="114300" distR="114300" simplePos="1" relativeHeight="251658240" behindDoc="0" locked="0" layoutInCell="0" allowOverlap="1" wp14:anchorId="103AB8F3" wp14:editId="4BDAF1D4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DFD7AD" w14:textId="24A4610E" w:rsidR="00AB7932" w:rsidRPr="00AB7932" w:rsidRDefault="00AB7932" w:rsidP="00AB793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B793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3AB8F3" id="Text Box 7" o:spid="_x0000_s1030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6DFD7AD" w14:textId="24A4610E" w:rsidR="00AB7932" w:rsidRPr="00AB7932" w:rsidRDefault="00AB7932" w:rsidP="00AB793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B793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8D64" w14:textId="361AA18C" w:rsidR="001D2D0E" w:rsidRDefault="001D2D0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6B43826" wp14:editId="346937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68D6F5" w14:textId="5A0B2615" w:rsidR="001D2D0E" w:rsidRPr="001D2D0E" w:rsidRDefault="001D2D0E" w:rsidP="001D2D0E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1D2D0E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B4382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OFFICIAL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D68D6F5" w14:textId="5A0B2615" w:rsidR="001D2D0E" w:rsidRPr="001D2D0E" w:rsidRDefault="001D2D0E" w:rsidP="001D2D0E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1D2D0E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38B28" w14:textId="3D503303" w:rsidR="001D2D0E" w:rsidRDefault="001D2D0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8C1D9C6" wp14:editId="0F6CC0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F2BF11" w14:textId="4C98B4EF" w:rsidR="001D2D0E" w:rsidRPr="001D2D0E" w:rsidRDefault="001D2D0E" w:rsidP="001D2D0E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1D2D0E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1D9C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alt="OFFICIAL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5F2BF11" w14:textId="4C98B4EF" w:rsidR="001D2D0E" w:rsidRPr="001D2D0E" w:rsidRDefault="001D2D0E" w:rsidP="001D2D0E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1D2D0E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3BA7" w14:textId="27149829" w:rsidR="001D2D0E" w:rsidRDefault="001D2D0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C1E1C82" wp14:editId="1E6881C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25864E" w14:textId="429E2F09" w:rsidR="001D2D0E" w:rsidRPr="001D2D0E" w:rsidRDefault="001D2D0E" w:rsidP="001D2D0E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1D2D0E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1E1C8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alt="OFFICIAL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825864E" w14:textId="429E2F09" w:rsidR="001D2D0E" w:rsidRPr="001D2D0E" w:rsidRDefault="001D2D0E" w:rsidP="001D2D0E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1D2D0E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97A25" w14:textId="408E561C" w:rsidR="001D2D0E" w:rsidRDefault="001D2D0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F8A42D2" wp14:editId="04231EA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4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DF232" w14:textId="21912CBA" w:rsidR="001D2D0E" w:rsidRPr="001D2D0E" w:rsidRDefault="001D2D0E" w:rsidP="001D2D0E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1D2D0E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8A42D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OFFICIAL" style="position:absolute;left:0;text-align:left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58DF232" w14:textId="21912CBA" w:rsidR="001D2D0E" w:rsidRPr="001D2D0E" w:rsidRDefault="001D2D0E" w:rsidP="001D2D0E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1D2D0E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8AC2" w14:textId="00ED0441" w:rsidR="00373890" w:rsidRPr="00CD3700" w:rsidRDefault="001D2D0E" w:rsidP="000C0404">
    <w:pPr>
      <w:pStyle w:val="Footer"/>
      <w:tabs>
        <w:tab w:val="left" w:pos="345"/>
        <w:tab w:val="right" w:pos="10204"/>
      </w:tabs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FC8F08E" wp14:editId="7D11E8A2">
              <wp:simplePos x="542925" y="100012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5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5DD842" w14:textId="533E3D15" w:rsidR="001D2D0E" w:rsidRPr="001D2D0E" w:rsidRDefault="001D2D0E" w:rsidP="001D2D0E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1D2D0E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C8F08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OFFICIAL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85DD842" w14:textId="533E3D15" w:rsidR="001D2D0E" w:rsidRPr="001D2D0E" w:rsidRDefault="001D2D0E" w:rsidP="001D2D0E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1D2D0E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56296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E70E086" wp14:editId="577102D4">
              <wp:simplePos x="0" y="0"/>
              <wp:positionH relativeFrom="column">
                <wp:posOffset>-54610</wp:posOffset>
              </wp:positionH>
              <wp:positionV relativeFrom="paragraph">
                <wp:posOffset>14605</wp:posOffset>
              </wp:positionV>
              <wp:extent cx="6248400" cy="304800"/>
              <wp:effectExtent l="0" t="0" r="0" b="0"/>
              <wp:wrapNone/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840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3006D0" w14:textId="77777777" w:rsidR="000C0404" w:rsidRDefault="000C040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70E086" id="Text Box 4" o:spid="_x0000_s1036" type="#_x0000_t202" alt="&quot;&quot;" style="position:absolute;margin-left:-4.3pt;margin-top:1.15pt;width:492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" fillcolor="white [3201]" stroked="f" strokeweight=".5pt">
              <v:textbox>
                <w:txbxContent>
                  <w:p w14:paraId="4F3006D0" w14:textId="77777777" w:rsidR="000C0404" w:rsidRDefault="000C0404"/>
                </w:txbxContent>
              </v:textbox>
            </v:shape>
          </w:pict>
        </mc:Fallback>
      </mc:AlternateContent>
    </w:r>
    <w:r w:rsidR="00AB793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5C594D" wp14:editId="361421A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Text Box 9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DC5F1E" w14:textId="24E5FEAB" w:rsidR="00AB7932" w:rsidRPr="00AB7932" w:rsidRDefault="00AB7932" w:rsidP="00AB793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B793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5C594D" id="Text Box 9" o:spid="_x0000_s1037" type="#_x0000_t202" alt="{&quot;HashCode&quot;:904758361,&quot;Height&quot;:841.0,&quot;Width&quot;:595.0,&quot;Placement&quot;:&quot;Footer&quot;,&quot;Index&quot;:&quot;Primary&quot;,&quot;Section&quot;:3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etNFwIAACw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rGPc6LbKA+4H4OBuq95UuFQ6yY&#10;Dy/MIdc4N+o3POMhNWAzOFqUNOB+/c0f85ECjFLSoXYq6n/umBOU6O8Gybkrrq+j2NIFDffeuzl5&#10;za59AJRlgS/E8mTG3KBPpnTQvqG8F7Ebhpjh2LOim5P5EAYl4/PgYrFISSgry8LKrC2PpSOcEdrX&#10;/o05e8Q/IHNPcFIXKz/QMOQORCx2AaRKHEWABzSPuKMkE8vH5xM1//6esi6PfP4b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C/1600XAgAALA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62DC5F1E" w14:textId="24E5FEAB" w:rsidR="00AB7932" w:rsidRPr="00AB7932" w:rsidRDefault="00AB7932" w:rsidP="00AB793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B793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0404">
      <w:tab/>
    </w:r>
    <w:r w:rsidR="000C0404">
      <w:tab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FE1F" w14:textId="7ABB5BD4" w:rsidR="001D2D0E" w:rsidRDefault="001D2D0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0BECBE8" wp14:editId="52DB36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3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465B1" w14:textId="087DF2B9" w:rsidR="001D2D0E" w:rsidRPr="001D2D0E" w:rsidRDefault="001D2D0E" w:rsidP="001D2D0E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1D2D0E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ECBE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8" type="#_x0000_t202" alt="OFFICIAL" style="position:absolute;left:0;text-align:left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B0CwIAAB0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lr7H4xtV9BfcKpHAwL95ZvWqy9ZT68MIcbxkFQteEZ&#10;D6mgKymMiJIG3I+/2WM8Eo9eSjpUTEkNSpoS9c3gQqK4JuAmUCUwv8uvc/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S+EHQLAgAAHQ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BC465B1" w14:textId="087DF2B9" w:rsidR="001D2D0E" w:rsidRPr="001D2D0E" w:rsidRDefault="001D2D0E" w:rsidP="001D2D0E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1D2D0E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A7731" w14:textId="77777777" w:rsidR="00D039E4" w:rsidRDefault="00D039E4" w:rsidP="002862F1">
      <w:pPr>
        <w:spacing w:before="120"/>
      </w:pPr>
      <w:r>
        <w:separator/>
      </w:r>
    </w:p>
  </w:footnote>
  <w:footnote w:type="continuationSeparator" w:id="0">
    <w:p w14:paraId="3F6AFD63" w14:textId="77777777" w:rsidR="00D039E4" w:rsidRDefault="00D039E4">
      <w:r>
        <w:continuationSeparator/>
      </w:r>
    </w:p>
  </w:footnote>
  <w:footnote w:type="continuationNotice" w:id="1">
    <w:p w14:paraId="1AA7AC64" w14:textId="77777777" w:rsidR="00D039E4" w:rsidRDefault="00D039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5C47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8B1C9" w14:textId="35BBA88B" w:rsidR="00E261B3" w:rsidRPr="000C0404" w:rsidRDefault="005E4C0E" w:rsidP="000C0404">
    <w:pPr>
      <w:pStyle w:val="Header"/>
    </w:pPr>
    <w:r>
      <w:t xml:space="preserve">Mental Health Bulletin </w:t>
    </w:r>
    <w:r w:rsidR="00243B3B">
      <w:t>80</w:t>
    </w:r>
    <w:r>
      <w:t xml:space="preserve"> – CMI/ODS Validations </w:t>
    </w:r>
    <w:r w:rsidR="0077540A">
      <w:t xml:space="preserve">&amp; </w:t>
    </w:r>
    <w:r w:rsidR="00102226">
      <w:t xml:space="preserve">Closing </w:t>
    </w:r>
    <w:r w:rsidR="0077540A">
      <w:t>Operational Beds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77D0EA2"/>
    <w:multiLevelType w:val="hybridMultilevel"/>
    <w:tmpl w:val="FD74F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032C7"/>
    <w:multiLevelType w:val="hybridMultilevel"/>
    <w:tmpl w:val="907A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BA024E2"/>
    <w:multiLevelType w:val="hybridMultilevel"/>
    <w:tmpl w:val="4D10C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F4E8A"/>
    <w:multiLevelType w:val="hybridMultilevel"/>
    <w:tmpl w:val="5B7E8810"/>
    <w:lvl w:ilvl="0" w:tplc="32A8B430">
      <w:start w:val="1"/>
      <w:numFmt w:val="bullet"/>
      <w:pStyle w:val="DHH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66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</w:abstractNum>
  <w:num w:numId="1" w16cid:durableId="1500998465">
    <w:abstractNumId w:val="1"/>
  </w:num>
  <w:num w:numId="2" w16cid:durableId="102000521">
    <w:abstractNumId w:val="4"/>
  </w:num>
  <w:num w:numId="3" w16cid:durableId="351223786">
    <w:abstractNumId w:val="3"/>
  </w:num>
  <w:num w:numId="4" w16cid:durableId="1289628115">
    <w:abstractNumId w:val="7"/>
  </w:num>
  <w:num w:numId="5" w16cid:durableId="687029313">
    <w:abstractNumId w:val="2"/>
  </w:num>
  <w:num w:numId="6" w16cid:durableId="402263969">
    <w:abstractNumId w:val="0"/>
  </w:num>
  <w:num w:numId="7" w16cid:durableId="250437373">
    <w:abstractNumId w:val="9"/>
  </w:num>
  <w:num w:numId="8" w16cid:durableId="1691032922">
    <w:abstractNumId w:val="8"/>
  </w:num>
  <w:num w:numId="9" w16cid:durableId="269312899">
    <w:abstractNumId w:val="6"/>
  </w:num>
  <w:num w:numId="10" w16cid:durableId="29375109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18"/>
    <w:rsid w:val="00000719"/>
    <w:rsid w:val="00003403"/>
    <w:rsid w:val="0000519F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4AD7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014B"/>
    <w:rsid w:val="000733FE"/>
    <w:rsid w:val="00074219"/>
    <w:rsid w:val="00074ED5"/>
    <w:rsid w:val="000835C6"/>
    <w:rsid w:val="0008508E"/>
    <w:rsid w:val="000851BD"/>
    <w:rsid w:val="00087951"/>
    <w:rsid w:val="000910F8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1DB6"/>
    <w:rsid w:val="000B3EDB"/>
    <w:rsid w:val="000B543D"/>
    <w:rsid w:val="000B55F9"/>
    <w:rsid w:val="000B5BF7"/>
    <w:rsid w:val="000B6BC8"/>
    <w:rsid w:val="000C0303"/>
    <w:rsid w:val="000C0404"/>
    <w:rsid w:val="000C42EA"/>
    <w:rsid w:val="000C4546"/>
    <w:rsid w:val="000C4C06"/>
    <w:rsid w:val="000D083D"/>
    <w:rsid w:val="000D1242"/>
    <w:rsid w:val="000D7343"/>
    <w:rsid w:val="000E0970"/>
    <w:rsid w:val="000E1910"/>
    <w:rsid w:val="000E3CC7"/>
    <w:rsid w:val="000E6BD4"/>
    <w:rsid w:val="000E6D6D"/>
    <w:rsid w:val="000F0C44"/>
    <w:rsid w:val="000F1F1E"/>
    <w:rsid w:val="000F2259"/>
    <w:rsid w:val="000F2DDA"/>
    <w:rsid w:val="000F5213"/>
    <w:rsid w:val="00101001"/>
    <w:rsid w:val="00102226"/>
    <w:rsid w:val="00103276"/>
    <w:rsid w:val="0010392D"/>
    <w:rsid w:val="0010447F"/>
    <w:rsid w:val="001045B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7F3D"/>
    <w:rsid w:val="001B058F"/>
    <w:rsid w:val="001B738B"/>
    <w:rsid w:val="001C09DB"/>
    <w:rsid w:val="001C277E"/>
    <w:rsid w:val="001C2A72"/>
    <w:rsid w:val="001C31B7"/>
    <w:rsid w:val="001C7C7C"/>
    <w:rsid w:val="001D0B75"/>
    <w:rsid w:val="001D2D0E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2957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2494"/>
    <w:rsid w:val="00216C03"/>
    <w:rsid w:val="00220C04"/>
    <w:rsid w:val="00222674"/>
    <w:rsid w:val="0022278D"/>
    <w:rsid w:val="0022701F"/>
    <w:rsid w:val="00227C68"/>
    <w:rsid w:val="002333F5"/>
    <w:rsid w:val="00233724"/>
    <w:rsid w:val="00235270"/>
    <w:rsid w:val="002365B4"/>
    <w:rsid w:val="00236DDB"/>
    <w:rsid w:val="0024030A"/>
    <w:rsid w:val="00241FB7"/>
    <w:rsid w:val="002432E1"/>
    <w:rsid w:val="00243B3B"/>
    <w:rsid w:val="00244E23"/>
    <w:rsid w:val="00246207"/>
    <w:rsid w:val="00246C5E"/>
    <w:rsid w:val="0024701E"/>
    <w:rsid w:val="00250960"/>
    <w:rsid w:val="00251343"/>
    <w:rsid w:val="002535EB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D51E9"/>
    <w:rsid w:val="002D6FED"/>
    <w:rsid w:val="002E01D0"/>
    <w:rsid w:val="002E161D"/>
    <w:rsid w:val="002E188A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A1B"/>
    <w:rsid w:val="00307E14"/>
    <w:rsid w:val="00314054"/>
    <w:rsid w:val="00315BD8"/>
    <w:rsid w:val="00316F27"/>
    <w:rsid w:val="003214F1"/>
    <w:rsid w:val="00321F73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62975"/>
    <w:rsid w:val="003716FD"/>
    <w:rsid w:val="0037204B"/>
    <w:rsid w:val="00373350"/>
    <w:rsid w:val="00373890"/>
    <w:rsid w:val="003744CF"/>
    <w:rsid w:val="00374717"/>
    <w:rsid w:val="0037676C"/>
    <w:rsid w:val="00381043"/>
    <w:rsid w:val="003829E5"/>
    <w:rsid w:val="003838CC"/>
    <w:rsid w:val="00386109"/>
    <w:rsid w:val="00386944"/>
    <w:rsid w:val="00387225"/>
    <w:rsid w:val="00392E50"/>
    <w:rsid w:val="003956CC"/>
    <w:rsid w:val="00395C9A"/>
    <w:rsid w:val="003A0853"/>
    <w:rsid w:val="003A60BB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2AFD"/>
    <w:rsid w:val="003D3E8F"/>
    <w:rsid w:val="003D6475"/>
    <w:rsid w:val="003E11B8"/>
    <w:rsid w:val="003E375C"/>
    <w:rsid w:val="003E4086"/>
    <w:rsid w:val="003E639E"/>
    <w:rsid w:val="003E71E5"/>
    <w:rsid w:val="003F0445"/>
    <w:rsid w:val="003F0CF0"/>
    <w:rsid w:val="003F14B1"/>
    <w:rsid w:val="003F1D05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16C23"/>
    <w:rsid w:val="0042084E"/>
    <w:rsid w:val="00421715"/>
    <w:rsid w:val="00421EEF"/>
    <w:rsid w:val="00424D65"/>
    <w:rsid w:val="00440CF9"/>
    <w:rsid w:val="00442C6C"/>
    <w:rsid w:val="00443CBE"/>
    <w:rsid w:val="00443E8A"/>
    <w:rsid w:val="004441BC"/>
    <w:rsid w:val="004468B4"/>
    <w:rsid w:val="00447CDA"/>
    <w:rsid w:val="0045230A"/>
    <w:rsid w:val="00454AD0"/>
    <w:rsid w:val="00454D47"/>
    <w:rsid w:val="00457337"/>
    <w:rsid w:val="00462E3D"/>
    <w:rsid w:val="00466E79"/>
    <w:rsid w:val="0046708E"/>
    <w:rsid w:val="00470D7D"/>
    <w:rsid w:val="0047372D"/>
    <w:rsid w:val="00473BA3"/>
    <w:rsid w:val="004743DD"/>
    <w:rsid w:val="00474CEA"/>
    <w:rsid w:val="00474E3A"/>
    <w:rsid w:val="00483968"/>
    <w:rsid w:val="00484F86"/>
    <w:rsid w:val="00485B7D"/>
    <w:rsid w:val="00490746"/>
    <w:rsid w:val="0049083F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24BC"/>
    <w:rsid w:val="004D36F2"/>
    <w:rsid w:val="004D5A15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4F7F51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4770"/>
    <w:rsid w:val="00546305"/>
    <w:rsid w:val="00547A95"/>
    <w:rsid w:val="0055119B"/>
    <w:rsid w:val="005548B5"/>
    <w:rsid w:val="00554C28"/>
    <w:rsid w:val="00564BF2"/>
    <w:rsid w:val="00567FB5"/>
    <w:rsid w:val="00572031"/>
    <w:rsid w:val="00572282"/>
    <w:rsid w:val="00573CE3"/>
    <w:rsid w:val="00573F69"/>
    <w:rsid w:val="00576E84"/>
    <w:rsid w:val="00580394"/>
    <w:rsid w:val="005809CD"/>
    <w:rsid w:val="00582B8C"/>
    <w:rsid w:val="0058757E"/>
    <w:rsid w:val="00596A4B"/>
    <w:rsid w:val="00597507"/>
    <w:rsid w:val="005A479D"/>
    <w:rsid w:val="005B0247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2B27"/>
    <w:rsid w:val="005D3902"/>
    <w:rsid w:val="005D6597"/>
    <w:rsid w:val="005E14E7"/>
    <w:rsid w:val="005E26A3"/>
    <w:rsid w:val="005E2ECB"/>
    <w:rsid w:val="005E447E"/>
    <w:rsid w:val="005E4C0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6FC6"/>
    <w:rsid w:val="00677574"/>
    <w:rsid w:val="006775E8"/>
    <w:rsid w:val="0068454C"/>
    <w:rsid w:val="00691B62"/>
    <w:rsid w:val="006933B5"/>
    <w:rsid w:val="00693D14"/>
    <w:rsid w:val="00696F27"/>
    <w:rsid w:val="006A18C2"/>
    <w:rsid w:val="006A3383"/>
    <w:rsid w:val="006B077C"/>
    <w:rsid w:val="006B4EEC"/>
    <w:rsid w:val="006B6803"/>
    <w:rsid w:val="006B6A18"/>
    <w:rsid w:val="006C77FF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0569A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540A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E7FAD"/>
    <w:rsid w:val="007F31B6"/>
    <w:rsid w:val="007F546C"/>
    <w:rsid w:val="007F625F"/>
    <w:rsid w:val="007F665E"/>
    <w:rsid w:val="00800412"/>
    <w:rsid w:val="0080587B"/>
    <w:rsid w:val="00806468"/>
    <w:rsid w:val="008119CA"/>
    <w:rsid w:val="0081255B"/>
    <w:rsid w:val="008130C4"/>
    <w:rsid w:val="008146EA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8B0"/>
    <w:rsid w:val="00853EE4"/>
    <w:rsid w:val="00855535"/>
    <w:rsid w:val="00855920"/>
    <w:rsid w:val="00857C5A"/>
    <w:rsid w:val="0086255E"/>
    <w:rsid w:val="008633F0"/>
    <w:rsid w:val="00866D94"/>
    <w:rsid w:val="00867D9D"/>
    <w:rsid w:val="00870F8F"/>
    <w:rsid w:val="00872E0A"/>
    <w:rsid w:val="00873594"/>
    <w:rsid w:val="00873A7E"/>
    <w:rsid w:val="00875285"/>
    <w:rsid w:val="00884B62"/>
    <w:rsid w:val="0088529C"/>
    <w:rsid w:val="00887506"/>
    <w:rsid w:val="00887903"/>
    <w:rsid w:val="0089270A"/>
    <w:rsid w:val="00893AF6"/>
    <w:rsid w:val="00894BC4"/>
    <w:rsid w:val="0089687D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A1E"/>
    <w:rsid w:val="008C6D51"/>
    <w:rsid w:val="008D0136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8F624E"/>
    <w:rsid w:val="00900719"/>
    <w:rsid w:val="009017AC"/>
    <w:rsid w:val="00902A9A"/>
    <w:rsid w:val="009034F9"/>
    <w:rsid w:val="00904A1C"/>
    <w:rsid w:val="00904AB4"/>
    <w:rsid w:val="00905030"/>
    <w:rsid w:val="00906490"/>
    <w:rsid w:val="0090783C"/>
    <w:rsid w:val="009111B2"/>
    <w:rsid w:val="00914F82"/>
    <w:rsid w:val="009151F5"/>
    <w:rsid w:val="0091635C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687"/>
    <w:rsid w:val="00951D50"/>
    <w:rsid w:val="009525EB"/>
    <w:rsid w:val="0095470B"/>
    <w:rsid w:val="00954874"/>
    <w:rsid w:val="0095615A"/>
    <w:rsid w:val="00961400"/>
    <w:rsid w:val="00963646"/>
    <w:rsid w:val="009655C7"/>
    <w:rsid w:val="0096632D"/>
    <w:rsid w:val="009718C7"/>
    <w:rsid w:val="0097559F"/>
    <w:rsid w:val="0097761E"/>
    <w:rsid w:val="0098084C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648"/>
    <w:rsid w:val="009A13D8"/>
    <w:rsid w:val="009A279E"/>
    <w:rsid w:val="009A3015"/>
    <w:rsid w:val="009A3490"/>
    <w:rsid w:val="009B0A6F"/>
    <w:rsid w:val="009B0A94"/>
    <w:rsid w:val="009B2AE8"/>
    <w:rsid w:val="009B59E9"/>
    <w:rsid w:val="009B665B"/>
    <w:rsid w:val="009B70AA"/>
    <w:rsid w:val="009C0889"/>
    <w:rsid w:val="009C5E77"/>
    <w:rsid w:val="009C6AA0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0B0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04EA"/>
    <w:rsid w:val="00A330BB"/>
    <w:rsid w:val="00A44882"/>
    <w:rsid w:val="00A45125"/>
    <w:rsid w:val="00A54715"/>
    <w:rsid w:val="00A6061C"/>
    <w:rsid w:val="00A62D44"/>
    <w:rsid w:val="00A67263"/>
    <w:rsid w:val="00A7161C"/>
    <w:rsid w:val="00A7434D"/>
    <w:rsid w:val="00A744F0"/>
    <w:rsid w:val="00A77AA3"/>
    <w:rsid w:val="00A8201A"/>
    <w:rsid w:val="00A8236D"/>
    <w:rsid w:val="00A854EB"/>
    <w:rsid w:val="00A872E5"/>
    <w:rsid w:val="00A91406"/>
    <w:rsid w:val="00A96E65"/>
    <w:rsid w:val="00A97C72"/>
    <w:rsid w:val="00AA16BA"/>
    <w:rsid w:val="00AA268E"/>
    <w:rsid w:val="00AA310B"/>
    <w:rsid w:val="00AA63D4"/>
    <w:rsid w:val="00AB06E8"/>
    <w:rsid w:val="00AB1CD3"/>
    <w:rsid w:val="00AB352F"/>
    <w:rsid w:val="00AB7932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E60A0"/>
    <w:rsid w:val="00AF0C57"/>
    <w:rsid w:val="00AF26F3"/>
    <w:rsid w:val="00AF591A"/>
    <w:rsid w:val="00AF5F04"/>
    <w:rsid w:val="00B00672"/>
    <w:rsid w:val="00B01B4D"/>
    <w:rsid w:val="00B06571"/>
    <w:rsid w:val="00B068BA"/>
    <w:rsid w:val="00B07FF7"/>
    <w:rsid w:val="00B119D5"/>
    <w:rsid w:val="00B13476"/>
    <w:rsid w:val="00B13851"/>
    <w:rsid w:val="00B13B1C"/>
    <w:rsid w:val="00B14780"/>
    <w:rsid w:val="00B16AC3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716"/>
    <w:rsid w:val="00B41F3D"/>
    <w:rsid w:val="00B431E8"/>
    <w:rsid w:val="00B44BBE"/>
    <w:rsid w:val="00B45141"/>
    <w:rsid w:val="00B46DE7"/>
    <w:rsid w:val="00B519CD"/>
    <w:rsid w:val="00B5273A"/>
    <w:rsid w:val="00B56296"/>
    <w:rsid w:val="00B56930"/>
    <w:rsid w:val="00B57329"/>
    <w:rsid w:val="00B60E61"/>
    <w:rsid w:val="00B6178E"/>
    <w:rsid w:val="00B617C4"/>
    <w:rsid w:val="00B62B50"/>
    <w:rsid w:val="00B63228"/>
    <w:rsid w:val="00B635B7"/>
    <w:rsid w:val="00B63AE8"/>
    <w:rsid w:val="00B65950"/>
    <w:rsid w:val="00B66D83"/>
    <w:rsid w:val="00B672C0"/>
    <w:rsid w:val="00B676FD"/>
    <w:rsid w:val="00B7427D"/>
    <w:rsid w:val="00B75646"/>
    <w:rsid w:val="00B756CA"/>
    <w:rsid w:val="00B90729"/>
    <w:rsid w:val="00B907DA"/>
    <w:rsid w:val="00B94CD5"/>
    <w:rsid w:val="00B950BC"/>
    <w:rsid w:val="00B9714C"/>
    <w:rsid w:val="00BA29AD"/>
    <w:rsid w:val="00BA33CF"/>
    <w:rsid w:val="00BA3F8D"/>
    <w:rsid w:val="00BA43F8"/>
    <w:rsid w:val="00BB7A10"/>
    <w:rsid w:val="00BC3E8F"/>
    <w:rsid w:val="00BC60BE"/>
    <w:rsid w:val="00BC7468"/>
    <w:rsid w:val="00BC7D4F"/>
    <w:rsid w:val="00BC7ED7"/>
    <w:rsid w:val="00BD2208"/>
    <w:rsid w:val="00BD2850"/>
    <w:rsid w:val="00BE28D2"/>
    <w:rsid w:val="00BE4A64"/>
    <w:rsid w:val="00BE5E43"/>
    <w:rsid w:val="00BF30B2"/>
    <w:rsid w:val="00BF557D"/>
    <w:rsid w:val="00BF7345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1749E"/>
    <w:rsid w:val="00C26588"/>
    <w:rsid w:val="00C27DE9"/>
    <w:rsid w:val="00C3173E"/>
    <w:rsid w:val="00C32989"/>
    <w:rsid w:val="00C33388"/>
    <w:rsid w:val="00C35484"/>
    <w:rsid w:val="00C40D8F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3A00"/>
    <w:rsid w:val="00C74C5D"/>
    <w:rsid w:val="00C808CA"/>
    <w:rsid w:val="00C863C4"/>
    <w:rsid w:val="00C8746D"/>
    <w:rsid w:val="00C920EA"/>
    <w:rsid w:val="00C93C3E"/>
    <w:rsid w:val="00CA0DA6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3700"/>
    <w:rsid w:val="00CD6171"/>
    <w:rsid w:val="00CD64DF"/>
    <w:rsid w:val="00CE225F"/>
    <w:rsid w:val="00CF0E09"/>
    <w:rsid w:val="00CF2F50"/>
    <w:rsid w:val="00CF6198"/>
    <w:rsid w:val="00D02919"/>
    <w:rsid w:val="00D039E4"/>
    <w:rsid w:val="00D04C61"/>
    <w:rsid w:val="00D05B8D"/>
    <w:rsid w:val="00D065A2"/>
    <w:rsid w:val="00D079AA"/>
    <w:rsid w:val="00D07F00"/>
    <w:rsid w:val="00D1130F"/>
    <w:rsid w:val="00D1728D"/>
    <w:rsid w:val="00D17B72"/>
    <w:rsid w:val="00D17ECC"/>
    <w:rsid w:val="00D3185C"/>
    <w:rsid w:val="00D3205F"/>
    <w:rsid w:val="00D3318E"/>
    <w:rsid w:val="00D33E72"/>
    <w:rsid w:val="00D35BD6"/>
    <w:rsid w:val="00D361B5"/>
    <w:rsid w:val="00D405AC"/>
    <w:rsid w:val="00D411A2"/>
    <w:rsid w:val="00D45F9D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2DF3"/>
    <w:rsid w:val="00D864F2"/>
    <w:rsid w:val="00D92F95"/>
    <w:rsid w:val="00D943F8"/>
    <w:rsid w:val="00D95470"/>
    <w:rsid w:val="00D96B55"/>
    <w:rsid w:val="00D970B8"/>
    <w:rsid w:val="00DA2619"/>
    <w:rsid w:val="00DA4239"/>
    <w:rsid w:val="00DA42B5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787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2C7"/>
    <w:rsid w:val="00DE2D04"/>
    <w:rsid w:val="00DE3250"/>
    <w:rsid w:val="00DE3C6B"/>
    <w:rsid w:val="00DE451A"/>
    <w:rsid w:val="00DE6028"/>
    <w:rsid w:val="00DE78A3"/>
    <w:rsid w:val="00DF1A71"/>
    <w:rsid w:val="00DF50FC"/>
    <w:rsid w:val="00DF68C7"/>
    <w:rsid w:val="00DF6DF8"/>
    <w:rsid w:val="00DF731A"/>
    <w:rsid w:val="00E01C66"/>
    <w:rsid w:val="00E038B7"/>
    <w:rsid w:val="00E06B75"/>
    <w:rsid w:val="00E11332"/>
    <w:rsid w:val="00E11352"/>
    <w:rsid w:val="00E123EE"/>
    <w:rsid w:val="00E1677E"/>
    <w:rsid w:val="00E170DC"/>
    <w:rsid w:val="00E17546"/>
    <w:rsid w:val="00E210B5"/>
    <w:rsid w:val="00E232F1"/>
    <w:rsid w:val="00E261B3"/>
    <w:rsid w:val="00E26818"/>
    <w:rsid w:val="00E27FFC"/>
    <w:rsid w:val="00E30B15"/>
    <w:rsid w:val="00E33237"/>
    <w:rsid w:val="00E40181"/>
    <w:rsid w:val="00E54950"/>
    <w:rsid w:val="00E56A01"/>
    <w:rsid w:val="00E57760"/>
    <w:rsid w:val="00E57F1B"/>
    <w:rsid w:val="00E62622"/>
    <w:rsid w:val="00E629A1"/>
    <w:rsid w:val="00E6794C"/>
    <w:rsid w:val="00E71591"/>
    <w:rsid w:val="00E7187E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5418"/>
    <w:rsid w:val="00EF109B"/>
    <w:rsid w:val="00EF201C"/>
    <w:rsid w:val="00EF36AF"/>
    <w:rsid w:val="00EF5848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278A4"/>
    <w:rsid w:val="00F30FF4"/>
    <w:rsid w:val="00F3122E"/>
    <w:rsid w:val="00F32368"/>
    <w:rsid w:val="00F331AD"/>
    <w:rsid w:val="00F35287"/>
    <w:rsid w:val="00F40A70"/>
    <w:rsid w:val="00F42EE1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DD"/>
    <w:rsid w:val="00F56EF6"/>
    <w:rsid w:val="00F60082"/>
    <w:rsid w:val="00F61A9F"/>
    <w:rsid w:val="00F61B5F"/>
    <w:rsid w:val="00F64696"/>
    <w:rsid w:val="00F65AA9"/>
    <w:rsid w:val="00F6768F"/>
    <w:rsid w:val="00F712D8"/>
    <w:rsid w:val="00F7200F"/>
    <w:rsid w:val="00F72C2C"/>
    <w:rsid w:val="00F76CAB"/>
    <w:rsid w:val="00F772C6"/>
    <w:rsid w:val="00F815B5"/>
    <w:rsid w:val="00F81DBF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499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16116C25"/>
    <w:rsid w:val="2D631A47"/>
    <w:rsid w:val="345CAE50"/>
    <w:rsid w:val="4478AFA7"/>
    <w:rsid w:val="45AA5D0C"/>
    <w:rsid w:val="55CD00E8"/>
    <w:rsid w:val="575E4DD9"/>
    <w:rsid w:val="5A7A0A10"/>
    <w:rsid w:val="696B0139"/>
    <w:rsid w:val="6C5A53BC"/>
    <w:rsid w:val="6DF6241D"/>
    <w:rsid w:val="6F5323B2"/>
    <w:rsid w:val="79AA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3CB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styleId="NormalWeb">
    <w:name w:val="Normal (Web)"/>
    <w:basedOn w:val="Normal"/>
    <w:uiPriority w:val="99"/>
    <w:semiHidden/>
    <w:unhideWhenUsed/>
    <w:rsid w:val="00EE5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9655C7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DHHSbodyChar">
    <w:name w:val="DHHS body Char"/>
    <w:link w:val="DHHSbody"/>
    <w:locked/>
    <w:rsid w:val="0049083F"/>
    <w:rPr>
      <w:rFonts w:ascii="Arial" w:eastAsia="Times" w:hAnsi="Arial"/>
    </w:rPr>
  </w:style>
  <w:style w:type="paragraph" w:customStyle="1" w:styleId="DHHSbody">
    <w:name w:val="DHHS body"/>
    <w:link w:val="DHHSbodyChar"/>
    <w:qFormat/>
    <w:rsid w:val="0049083F"/>
    <w:pPr>
      <w:spacing w:after="120" w:line="270" w:lineRule="atLeast"/>
    </w:pPr>
    <w:rPr>
      <w:rFonts w:ascii="Arial" w:eastAsia="Times" w:hAnsi="Arial"/>
    </w:rPr>
  </w:style>
  <w:style w:type="paragraph" w:customStyle="1" w:styleId="Healthbody">
    <w:name w:val="Health body"/>
    <w:uiPriority w:val="99"/>
    <w:rsid w:val="00B119D5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744F0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HHSaccessibilitypara">
    <w:name w:val="DHHS accessibility para"/>
    <w:uiPriority w:val="8"/>
    <w:rsid w:val="00A304EA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0404"/>
    <w:rPr>
      <w:rFonts w:ascii="Arial" w:hAnsi="Arial" w:cs="Arial"/>
      <w:b/>
      <w:color w:val="53565A"/>
      <w:sz w:val="18"/>
      <w:szCs w:val="18"/>
      <w:lang w:eastAsia="en-US"/>
    </w:rPr>
  </w:style>
  <w:style w:type="paragraph" w:customStyle="1" w:styleId="DHHSbullet1">
    <w:name w:val="DHHS bullet 1"/>
    <w:basedOn w:val="DHHSbody"/>
    <w:link w:val="DHHSbullet1Char"/>
    <w:uiPriority w:val="99"/>
    <w:qFormat/>
    <w:rsid w:val="000D7343"/>
    <w:pPr>
      <w:numPr>
        <w:numId w:val="7"/>
      </w:numPr>
      <w:spacing w:after="40"/>
    </w:pPr>
    <w:rPr>
      <w:lang w:eastAsia="en-US"/>
    </w:rPr>
  </w:style>
  <w:style w:type="character" w:customStyle="1" w:styleId="DHHSbullet1Char">
    <w:name w:val="DHHS bullet 1 Char"/>
    <w:link w:val="DHHSbullet1"/>
    <w:uiPriority w:val="99"/>
    <w:rsid w:val="000D7343"/>
    <w:rPr>
      <w:rFonts w:ascii="Arial" w:eastAsia="Times" w:hAnsi="Arial"/>
      <w:lang w:eastAsia="en-US"/>
    </w:rPr>
  </w:style>
  <w:style w:type="paragraph" w:customStyle="1" w:styleId="DHHSbodyafterbullets">
    <w:name w:val="DHHS body after bullets"/>
    <w:basedOn w:val="DHHSbody"/>
    <w:qFormat/>
    <w:rsid w:val="000D7343"/>
    <w:pPr>
      <w:spacing w:before="120"/>
    </w:pPr>
    <w:rPr>
      <w:lang w:eastAsia="en-US"/>
    </w:rPr>
  </w:style>
  <w:style w:type="character" w:styleId="Mention">
    <w:name w:val="Mention"/>
    <w:basedOn w:val="DefaultParagraphFont"/>
    <w:uiPriority w:val="99"/>
    <w:unhideWhenUsed/>
    <w:rsid w:val="00E01C6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mailto:MHDReporting@health.vic.gov.au" TargetMode="Externa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www.health.vic.gov.au/research-and-reporting/bulletins-and-program-management-circulars-pm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yperlink" Target="https://www.health.vic.gov.au/research-and-reporting/bulletins-and-program-management-circulars-pm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footer" Target="footer1.xml"/><Relationship Id="rId19" Type="http://schemas.openxmlformats.org/officeDocument/2006/relationships/hyperlink" Target="mailto:MHDReporting@health.vic.gov.a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82EBB-08FB-45D5-8473-CDEA36FC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Bulletin 80 - CMI/ODS Validations &amp; Closing Operational Beds</dc:title>
  <dc:subject/>
  <dc:creator/>
  <cp:keywords>Mental Health, Bulletin 80</cp:keywords>
  <dc:description/>
  <cp:lastModifiedBy/>
  <cp:revision>1</cp:revision>
  <dcterms:created xsi:type="dcterms:W3CDTF">2024-03-04T21:59:00Z</dcterms:created>
  <dcterms:modified xsi:type="dcterms:W3CDTF">2024-03-05T23:09:00Z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1,3,5,a,b,c,d,e,f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2024-03-04T21:59:57Z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2ca3fbdc-2599-4b91-87dc-d9c34820af29</vt:lpwstr>
  </property>
  <property fmtid="{D5CDD505-2E9C-101B-9397-08002B2CF9AE}" pid="11" name="MSIP_Label_43e64453-338c-4f93-8a4d-0039a0a41f2a_ContentBits">
    <vt:lpwstr>2</vt:lpwstr>
  </property>
</Properties>
</file>