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774B" w14:textId="77777777" w:rsidR="0074696E" w:rsidRPr="004C6EEE" w:rsidRDefault="0074696E" w:rsidP="00EC40D5">
      <w:pPr>
        <w:pStyle w:val="Sectionbreakfirstpage"/>
      </w:pPr>
      <w:bookmarkStart w:id="0" w:name="_Hlk158719207"/>
    </w:p>
    <w:p w14:paraId="667268A3" w14:textId="77777777" w:rsidR="00A62D44" w:rsidRPr="004C6EEE" w:rsidRDefault="00BC63D9" w:rsidP="00EC40D5">
      <w:pPr>
        <w:pStyle w:val="Sectionbreakfirstpage"/>
        <w:sectPr w:rsidR="00A62D44" w:rsidRPr="004C6EEE" w:rsidSect="002B765F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0" wp14:anchorId="5735E2A9" wp14:editId="49455F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165BF3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E2520BD" w14:textId="43CABB3A" w:rsidR="003B5733" w:rsidRPr="003B5733" w:rsidRDefault="00A861D1" w:rsidP="003B5733">
            <w:pPr>
              <w:pStyle w:val="Documenttitle"/>
            </w:pPr>
            <w:r>
              <w:t>Summary</w:t>
            </w:r>
            <w:r w:rsidRPr="00183959">
              <w:t xml:space="preserve"> </w:t>
            </w:r>
            <w:r>
              <w:t xml:space="preserve">- </w:t>
            </w:r>
            <w:r w:rsidR="00787DEF" w:rsidRPr="00183959">
              <w:t>Restricti</w:t>
            </w:r>
            <w:r w:rsidR="00A514BC" w:rsidRPr="00183959">
              <w:t xml:space="preserve">ve interventions in </w:t>
            </w:r>
            <w:r w:rsidR="00A514BC">
              <w:t>emergency departments and urgent care centres of designated mental health services</w:t>
            </w:r>
            <w:r>
              <w:t xml:space="preserve"> </w:t>
            </w:r>
          </w:p>
        </w:tc>
      </w:tr>
      <w:tr w:rsidR="003B5733" w14:paraId="6B8D66BA" w14:textId="77777777" w:rsidTr="00B07FF7">
        <w:tc>
          <w:tcPr>
            <w:tcW w:w="10348" w:type="dxa"/>
          </w:tcPr>
          <w:p w14:paraId="37665310" w14:textId="7ACE33CD" w:rsidR="003B5733" w:rsidRPr="00A1389F" w:rsidRDefault="00863F1E" w:rsidP="00FD2969">
            <w:pPr>
              <w:pStyle w:val="Documentsubtitle"/>
            </w:pPr>
            <w:r>
              <w:t>Office of the Chief Psychiatrist</w:t>
            </w:r>
          </w:p>
        </w:tc>
      </w:tr>
      <w:tr w:rsidR="003B5733" w14:paraId="763AA719" w14:textId="77777777" w:rsidTr="00B07FF7">
        <w:tc>
          <w:tcPr>
            <w:tcW w:w="10348" w:type="dxa"/>
          </w:tcPr>
          <w:p w14:paraId="2AAAD1AD" w14:textId="77777777" w:rsidR="003B5733" w:rsidRPr="001E5058" w:rsidRDefault="00872137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63F1E">
              <w:t>OFFICIAL</w:t>
            </w:r>
            <w:r>
              <w:fldChar w:fldCharType="end"/>
            </w:r>
          </w:p>
        </w:tc>
      </w:tr>
    </w:tbl>
    <w:p w14:paraId="43294E56" w14:textId="13A58299" w:rsidR="00AD784C" w:rsidRDefault="00AF00DC" w:rsidP="00D30775">
      <w:pPr>
        <w:pStyle w:val="Heading2"/>
      </w:pPr>
      <w:r>
        <w:t>Introduction</w:t>
      </w:r>
    </w:p>
    <w:p w14:paraId="0E130918" w14:textId="39DA5538" w:rsidR="00AF00DC" w:rsidRDefault="00AF00DC" w:rsidP="00AF00DC">
      <w:pPr>
        <w:pStyle w:val="Body"/>
      </w:pPr>
      <w:r>
        <w:t xml:space="preserve">This document summaries key information about legislative changes and new reporting obligations for staff working in </w:t>
      </w:r>
      <w:r w:rsidR="00476830">
        <w:t>e</w:t>
      </w:r>
      <w:r>
        <w:t xml:space="preserve">mergency </w:t>
      </w:r>
      <w:r w:rsidR="00476830">
        <w:t>d</w:t>
      </w:r>
      <w:r>
        <w:t xml:space="preserve">epartments </w:t>
      </w:r>
      <w:r w:rsidR="00D57BDA">
        <w:t xml:space="preserve">(EDs) </w:t>
      </w:r>
      <w:r>
        <w:t xml:space="preserve">and </w:t>
      </w:r>
      <w:r w:rsidR="00476830">
        <w:t>u</w:t>
      </w:r>
      <w:r>
        <w:t xml:space="preserve">rgent </w:t>
      </w:r>
      <w:r w:rsidR="00476830">
        <w:t>c</w:t>
      </w:r>
      <w:r>
        <w:t>are Centres (UCCs) of designated mental health services in Victoria.</w:t>
      </w:r>
    </w:p>
    <w:p w14:paraId="3870FA1A" w14:textId="5F4118C0" w:rsidR="00AF00DC" w:rsidRDefault="00AF00DC" w:rsidP="00AF00DC">
      <w:pPr>
        <w:pStyle w:val="Body"/>
      </w:pPr>
      <w:r>
        <w:t>From 1 April 202</w:t>
      </w:r>
      <w:r w:rsidR="00A861D1">
        <w:t>4</w:t>
      </w:r>
      <w:r>
        <w:t xml:space="preserve">, </w:t>
      </w:r>
      <w:r w:rsidR="00A861D1">
        <w:t xml:space="preserve">the </w:t>
      </w:r>
      <w:r>
        <w:t>use of all restrictive interventions</w:t>
      </w:r>
      <w:r w:rsidR="00AA59AD">
        <w:t>,</w:t>
      </w:r>
      <w:r>
        <w:t xml:space="preserve"> including chemical restraint</w:t>
      </w:r>
      <w:r w:rsidR="00AA59AD">
        <w:t>,</w:t>
      </w:r>
      <w:r>
        <w:t xml:space="preserve"> in these settings </w:t>
      </w:r>
      <w:r w:rsidR="005D7D36">
        <w:t xml:space="preserve">is </w:t>
      </w:r>
      <w:r w:rsidR="00A861D1">
        <w:t xml:space="preserve">reportable </w:t>
      </w:r>
      <w:r>
        <w:t xml:space="preserve">to the Chief Psychiatrist under the new </w:t>
      </w:r>
      <w:r w:rsidRPr="00AF00DC">
        <w:rPr>
          <w:i/>
          <w:iCs/>
        </w:rPr>
        <w:t>Mental Health and Wellbeing Act 2022</w:t>
      </w:r>
      <w:r>
        <w:t xml:space="preserve"> (the Act).</w:t>
      </w:r>
    </w:p>
    <w:p w14:paraId="0BCFCC6E" w14:textId="3FCD475A" w:rsidR="00D30775" w:rsidRDefault="00D30775" w:rsidP="00D30775">
      <w:pPr>
        <w:pStyle w:val="Body"/>
      </w:pPr>
      <w:r>
        <w:t xml:space="preserve">A more detailed </w:t>
      </w:r>
      <w:hyperlink r:id="rId15" w:history="1">
        <w:r w:rsidR="007E03DA">
          <w:rPr>
            <w:rStyle w:val="Hyperlink"/>
          </w:rPr>
          <w:t>Fact sheet on Restrictive Interventions in emergency departments and urgent care centres of designated mental health services</w:t>
        </w:r>
      </w:hyperlink>
      <w:r w:rsidR="005D099A">
        <w:t xml:space="preserve"> &lt;</w:t>
      </w:r>
      <w:r w:rsidR="005D099A" w:rsidRPr="005D099A">
        <w:t>https://www.health.vic.gov.au/chief-psychiatrist/office-of-the-chief-psychiatrist-reform-activities-and-news</w:t>
      </w:r>
      <w:r w:rsidR="005D099A">
        <w:t xml:space="preserve">&gt; </w:t>
      </w:r>
      <w:r>
        <w:t>is available and should be read together</w:t>
      </w:r>
      <w:r w:rsidR="00A861D1">
        <w:t xml:space="preserve"> with this summarised document</w:t>
      </w:r>
      <w:r>
        <w:t>.</w:t>
      </w:r>
    </w:p>
    <w:p w14:paraId="7FA281DE" w14:textId="0BAF791C" w:rsidR="00EE09A8" w:rsidRDefault="00EE09A8" w:rsidP="00D30775">
      <w:pPr>
        <w:pStyle w:val="Body"/>
      </w:pPr>
      <w:r>
        <w:t>If unsure your health service is a designated mental health service</w:t>
      </w:r>
      <w:r w:rsidR="00A04ADA">
        <w:t xml:space="preserve">, read the </w:t>
      </w:r>
      <w:hyperlink r:id="rId16" w:history="1">
        <w:r w:rsidR="00A04ADA" w:rsidRPr="00F058F8">
          <w:rPr>
            <w:rStyle w:val="Hyperlink"/>
          </w:rPr>
          <w:t>Fact sheet on Restrictive Interventions in designated mental health services</w:t>
        </w:r>
      </w:hyperlink>
      <w:r w:rsidR="00A04ADA">
        <w:t xml:space="preserve"> </w:t>
      </w:r>
      <w:r w:rsidR="00F058F8" w:rsidRPr="00F058F8">
        <w:t>https://www.health.vic.gov.au/sites/default/files/2023-10/restrictive-interventions-designated-mental-health-services.pdf</w:t>
      </w:r>
      <w:r w:rsidR="00FA6808">
        <w:t>&gt;.</w:t>
      </w:r>
    </w:p>
    <w:p w14:paraId="24C0643E" w14:textId="331E8D1E" w:rsidR="00AF00DC" w:rsidRDefault="00AF00DC" w:rsidP="00AF00DC">
      <w:pPr>
        <w:pStyle w:val="Heading2"/>
      </w:pPr>
      <w:r>
        <w:t>Summary</w:t>
      </w:r>
    </w:p>
    <w:p w14:paraId="0305114B" w14:textId="49B62323" w:rsidR="00AF00DC" w:rsidRDefault="00AF00DC" w:rsidP="00A861D1">
      <w:pPr>
        <w:pStyle w:val="Bullet1"/>
        <w:spacing w:before="240"/>
      </w:pPr>
      <w:r>
        <w:t>From 1 April 2024</w:t>
      </w:r>
      <w:r w:rsidR="00A861D1">
        <w:t>,</w:t>
      </w:r>
      <w:r>
        <w:t xml:space="preserve"> the use of restrictive interventions on all people </w:t>
      </w:r>
      <w:r w:rsidRPr="0053041E">
        <w:rPr>
          <w:b/>
          <w:bCs/>
        </w:rPr>
        <w:t xml:space="preserve">receiving a mental health and wellbeing </w:t>
      </w:r>
      <w:r>
        <w:rPr>
          <w:b/>
          <w:bCs/>
        </w:rPr>
        <w:t>service</w:t>
      </w:r>
      <w:r>
        <w:t xml:space="preserve"> in the </w:t>
      </w:r>
      <w:r w:rsidRPr="00E90551">
        <w:rPr>
          <w:b/>
          <w:bCs/>
        </w:rPr>
        <w:t>EDs and UCCs</w:t>
      </w:r>
      <w:r>
        <w:t xml:space="preserve"> of </w:t>
      </w:r>
      <w:r w:rsidR="005D099A">
        <w:rPr>
          <w:b/>
          <w:bCs/>
        </w:rPr>
        <w:t>d</w:t>
      </w:r>
      <w:r w:rsidRPr="0053041E">
        <w:rPr>
          <w:b/>
          <w:bCs/>
        </w:rPr>
        <w:t xml:space="preserve">esignated </w:t>
      </w:r>
      <w:r w:rsidR="005D099A">
        <w:rPr>
          <w:b/>
          <w:bCs/>
        </w:rPr>
        <w:t>m</w:t>
      </w:r>
      <w:r w:rsidRPr="0053041E">
        <w:rPr>
          <w:b/>
          <w:bCs/>
        </w:rPr>
        <w:t xml:space="preserve">ental </w:t>
      </w:r>
      <w:r w:rsidR="005D099A">
        <w:rPr>
          <w:b/>
          <w:bCs/>
        </w:rPr>
        <w:t>h</w:t>
      </w:r>
      <w:r w:rsidRPr="0053041E">
        <w:rPr>
          <w:b/>
          <w:bCs/>
        </w:rPr>
        <w:t xml:space="preserve">ealth </w:t>
      </w:r>
      <w:r w:rsidR="005D099A">
        <w:rPr>
          <w:b/>
          <w:bCs/>
        </w:rPr>
        <w:t>s</w:t>
      </w:r>
      <w:r w:rsidRPr="0053041E">
        <w:rPr>
          <w:b/>
          <w:bCs/>
        </w:rPr>
        <w:t>ervices</w:t>
      </w:r>
      <w:r w:rsidR="00B14B2D">
        <w:rPr>
          <w:b/>
          <w:bCs/>
        </w:rPr>
        <w:t xml:space="preserve"> </w:t>
      </w:r>
      <w:r>
        <w:t>must be reported to the Chief Psychiatrist</w:t>
      </w:r>
      <w:r w:rsidR="00CA2111">
        <w:t>.</w:t>
      </w:r>
    </w:p>
    <w:p w14:paraId="74751F98" w14:textId="28C82AED" w:rsidR="00AF00DC" w:rsidRDefault="00667EEB" w:rsidP="00A861D1">
      <w:pPr>
        <w:pStyle w:val="Bullet1"/>
        <w:spacing w:before="240"/>
      </w:pPr>
      <w:r>
        <w:t>Through this change,</w:t>
      </w:r>
      <w:r w:rsidR="00AF00DC" w:rsidRPr="00A46E40">
        <w:t xml:space="preserve"> </w:t>
      </w:r>
      <w:r w:rsidR="00D864B6">
        <w:t>leg</w:t>
      </w:r>
      <w:r w:rsidR="00691E2E">
        <w:t>al</w:t>
      </w:r>
      <w:r w:rsidR="009C3130">
        <w:t xml:space="preserve"> requirements</w:t>
      </w:r>
      <w:r w:rsidR="00D864B6">
        <w:t xml:space="preserve"> </w:t>
      </w:r>
      <w:r w:rsidR="000215AE">
        <w:t>for</w:t>
      </w:r>
      <w:r w:rsidR="00D864B6">
        <w:t xml:space="preserve"> restrictive interventions</w:t>
      </w:r>
      <w:r w:rsidR="00751215">
        <w:t xml:space="preserve"> </w:t>
      </w:r>
      <w:r w:rsidR="007A598D">
        <w:t>in</w:t>
      </w:r>
      <w:r w:rsidR="00462872">
        <w:t xml:space="preserve"> </w:t>
      </w:r>
      <w:r w:rsidR="00AF00DC" w:rsidRPr="00A46E40">
        <w:t xml:space="preserve">EDs and UCCs </w:t>
      </w:r>
      <w:r>
        <w:t xml:space="preserve">come into alignment </w:t>
      </w:r>
      <w:r w:rsidR="00AF00DC" w:rsidRPr="00A46E40">
        <w:t>with the rest of Victoria’s mental health and wellbeing system</w:t>
      </w:r>
      <w:r w:rsidR="00AF00DC">
        <w:t xml:space="preserve">, including medical units, surgical units and ICUs, </w:t>
      </w:r>
      <w:r w:rsidR="0092570A">
        <w:t>where</w:t>
      </w:r>
      <w:r w:rsidR="00AF00DC">
        <w:t xml:space="preserve"> these requirements already exist</w:t>
      </w:r>
      <w:r w:rsidR="00CA2111">
        <w:t>.</w:t>
      </w:r>
    </w:p>
    <w:p w14:paraId="4C49F0A6" w14:textId="6B6EDBFD" w:rsidR="00AF00DC" w:rsidRDefault="00703681" w:rsidP="00A861D1">
      <w:pPr>
        <w:pStyle w:val="Bullet1"/>
        <w:spacing w:before="240"/>
      </w:pPr>
      <w:r>
        <w:t>These</w:t>
      </w:r>
      <w:r w:rsidR="00AF00DC">
        <w:t xml:space="preserve"> </w:t>
      </w:r>
      <w:r w:rsidR="00AF00DC" w:rsidRPr="00DC63D0">
        <w:rPr>
          <w:b/>
          <w:bCs/>
        </w:rPr>
        <w:t>legal requirement</w:t>
      </w:r>
      <w:r>
        <w:rPr>
          <w:b/>
          <w:bCs/>
        </w:rPr>
        <w:t>s</w:t>
      </w:r>
      <w:r>
        <w:t xml:space="preserve"> are </w:t>
      </w:r>
      <w:r w:rsidR="003B3E3E">
        <w:t>articulated</w:t>
      </w:r>
      <w:r w:rsidR="00AF00DC" w:rsidRPr="00A46E40">
        <w:t xml:space="preserve"> </w:t>
      </w:r>
      <w:r w:rsidR="00496B09">
        <w:t xml:space="preserve">in </w:t>
      </w:r>
      <w:r w:rsidR="00AF00DC" w:rsidRPr="00A46E40">
        <w:t xml:space="preserve">the </w:t>
      </w:r>
      <w:r w:rsidR="00AF00DC" w:rsidRPr="00A861D1">
        <w:rPr>
          <w:i/>
          <w:iCs/>
        </w:rPr>
        <w:t>Mental Health and Wellbeing Act 2022</w:t>
      </w:r>
      <w:r w:rsidR="00CA2111">
        <w:rPr>
          <w:i/>
          <w:iCs/>
        </w:rPr>
        <w:t>.</w:t>
      </w:r>
      <w:r w:rsidR="00AF00DC">
        <w:t xml:space="preserve"> </w:t>
      </w:r>
    </w:p>
    <w:p w14:paraId="0E1E75C2" w14:textId="4050461D" w:rsidR="005D099A" w:rsidRPr="00DC63D0" w:rsidRDefault="005D099A" w:rsidP="005D099A">
      <w:pPr>
        <w:pStyle w:val="Bullet1"/>
        <w:spacing w:before="240"/>
        <w:rPr>
          <w:b/>
          <w:bCs/>
        </w:rPr>
      </w:pPr>
      <w:r>
        <w:t xml:space="preserve">Restrictive Interventions that must be reported are </w:t>
      </w:r>
      <w:r w:rsidRPr="009D30C8">
        <w:rPr>
          <w:b/>
          <w:bCs/>
        </w:rPr>
        <w:t xml:space="preserve">bodily restraint </w:t>
      </w:r>
      <w:r>
        <w:t>(physical and mechanical)</w:t>
      </w:r>
      <w:r w:rsidR="006A24CC">
        <w:t>,</w:t>
      </w:r>
      <w:r>
        <w:t xml:space="preserve"> </w:t>
      </w:r>
      <w:r w:rsidRPr="009D30C8">
        <w:rPr>
          <w:b/>
          <w:bCs/>
        </w:rPr>
        <w:t>chemical restraint</w:t>
      </w:r>
      <w:r w:rsidR="006A24CC" w:rsidRPr="006A24CC">
        <w:t>, and</w:t>
      </w:r>
      <w:r w:rsidR="006A24CC">
        <w:rPr>
          <w:b/>
          <w:bCs/>
        </w:rPr>
        <w:t xml:space="preserve"> seclusion</w:t>
      </w:r>
      <w:r w:rsidR="001555DC" w:rsidRPr="006A24CC">
        <w:t>.</w:t>
      </w:r>
      <w:r w:rsidR="001555DC">
        <w:t xml:space="preserve"> </w:t>
      </w:r>
      <w:r w:rsidR="001555DC" w:rsidRPr="00CA2111">
        <w:rPr>
          <w:b/>
          <w:bCs/>
        </w:rPr>
        <w:t>Seclusion</w:t>
      </w:r>
      <w:r w:rsidR="001555DC">
        <w:t xml:space="preserve"> </w:t>
      </w:r>
      <w:r w:rsidR="00460CC4">
        <w:t>is</w:t>
      </w:r>
      <w:r w:rsidR="0091485C">
        <w:t xml:space="preserve"> a restrictive intervention that is</w:t>
      </w:r>
      <w:r w:rsidR="00460CC4">
        <w:t xml:space="preserve"> </w:t>
      </w:r>
      <w:r w:rsidR="00460CC4" w:rsidRPr="00472C6A">
        <w:rPr>
          <w:b/>
          <w:bCs/>
        </w:rPr>
        <w:t>not</w:t>
      </w:r>
      <w:r w:rsidRPr="00472C6A">
        <w:rPr>
          <w:b/>
          <w:bCs/>
        </w:rPr>
        <w:t xml:space="preserve"> </w:t>
      </w:r>
      <w:r w:rsidR="00460CC4" w:rsidRPr="00472C6A">
        <w:rPr>
          <w:b/>
          <w:bCs/>
        </w:rPr>
        <w:t>permitted</w:t>
      </w:r>
      <w:r w:rsidR="00460CC4">
        <w:t xml:space="preserve"> in </w:t>
      </w:r>
      <w:r w:rsidR="00460CC4" w:rsidRPr="00472C6A">
        <w:rPr>
          <w:b/>
          <w:bCs/>
        </w:rPr>
        <w:t>EDs and UCCs</w:t>
      </w:r>
      <w:r w:rsidR="00CA2111">
        <w:t>.</w:t>
      </w:r>
    </w:p>
    <w:p w14:paraId="45690C17" w14:textId="123E797B" w:rsidR="005D099A" w:rsidRPr="00DC63D0" w:rsidRDefault="005D099A" w:rsidP="005D099A">
      <w:pPr>
        <w:pStyle w:val="Bullet1"/>
        <w:spacing w:before="240"/>
        <w:rPr>
          <w:b/>
          <w:bCs/>
        </w:rPr>
      </w:pPr>
      <w:r>
        <w:t xml:space="preserve">Restrictive Interventions may only be used as </w:t>
      </w:r>
      <w:r w:rsidRPr="009D30C8">
        <w:rPr>
          <w:b/>
          <w:bCs/>
        </w:rPr>
        <w:t>a last resort</w:t>
      </w:r>
      <w:r>
        <w:t xml:space="preserve">, after all reasonable and less restrictive options have been </w:t>
      </w:r>
      <w:r w:rsidR="00BA03E0">
        <w:t>tried</w:t>
      </w:r>
      <w:r>
        <w:t xml:space="preserve"> or considered</w:t>
      </w:r>
      <w:r w:rsidR="00CA2111">
        <w:t>.</w:t>
      </w:r>
    </w:p>
    <w:p w14:paraId="4BA1E666" w14:textId="7E8346C0" w:rsidR="00AF00DC" w:rsidRPr="00A46E40" w:rsidRDefault="00AF00DC" w:rsidP="00A861D1">
      <w:pPr>
        <w:pStyle w:val="Bullet1"/>
        <w:spacing w:before="240"/>
      </w:pPr>
      <w:r>
        <w:t xml:space="preserve">The Act has a human rights focus and contains </w:t>
      </w:r>
      <w:r w:rsidRPr="009D30C8">
        <w:rPr>
          <w:b/>
          <w:bCs/>
        </w:rPr>
        <w:t>mental health and wellbeing principles</w:t>
      </w:r>
      <w:r>
        <w:t xml:space="preserve"> to guide all staff to uphold the dignity and autonomy of people living with mental illness or psychological distress</w:t>
      </w:r>
      <w:r w:rsidR="00CA2111">
        <w:t>.</w:t>
      </w:r>
    </w:p>
    <w:p w14:paraId="340C6E23" w14:textId="634B8FB0" w:rsidR="00AF00DC" w:rsidRPr="00DC63D0" w:rsidRDefault="00AF00DC" w:rsidP="00A861D1">
      <w:pPr>
        <w:pStyle w:val="Bullet1"/>
        <w:spacing w:before="240"/>
        <w:rPr>
          <w:b/>
          <w:bCs/>
        </w:rPr>
      </w:pPr>
      <w:r w:rsidRPr="00DC63D0">
        <w:rPr>
          <w:rFonts w:cs="Arial"/>
          <w:b/>
          <w:bCs/>
          <w:szCs w:val="21"/>
        </w:rPr>
        <w:lastRenderedPageBreak/>
        <w:t xml:space="preserve">Restrictive Interventions must be authorised </w:t>
      </w:r>
      <w:r w:rsidRPr="00DC63D0">
        <w:rPr>
          <w:rFonts w:cs="Arial"/>
          <w:szCs w:val="21"/>
        </w:rPr>
        <w:t xml:space="preserve">by an authorised psychiatrist, or if they are not reasonably available, a registered medical practitioner or a nurse in charge. The authorisation must be completed on either the </w:t>
      </w:r>
      <w:r w:rsidRPr="00DC63D0">
        <w:rPr>
          <w:rFonts w:cs="Arial"/>
          <w:b/>
          <w:bCs/>
          <w:szCs w:val="21"/>
        </w:rPr>
        <w:t xml:space="preserve">MHWA 140 Authority for use of </w:t>
      </w:r>
      <w:r w:rsidR="006F3EBB">
        <w:rPr>
          <w:rFonts w:cs="Arial"/>
          <w:b/>
          <w:bCs/>
          <w:szCs w:val="21"/>
        </w:rPr>
        <w:t>restrictive interventions</w:t>
      </w:r>
      <w:r w:rsidRPr="00DC63D0">
        <w:rPr>
          <w:rFonts w:cs="Arial"/>
          <w:szCs w:val="21"/>
        </w:rPr>
        <w:t xml:space="preserve"> or </w:t>
      </w:r>
      <w:r w:rsidRPr="00DC63D0">
        <w:rPr>
          <w:rFonts w:cs="Arial"/>
          <w:b/>
          <w:bCs/>
          <w:szCs w:val="21"/>
        </w:rPr>
        <w:t xml:space="preserve">MHWA </w:t>
      </w:r>
      <w:r w:rsidR="006F3EBB">
        <w:rPr>
          <w:rFonts w:cs="Arial"/>
          <w:b/>
          <w:bCs/>
          <w:szCs w:val="21"/>
        </w:rPr>
        <w:t xml:space="preserve">143 </w:t>
      </w:r>
      <w:r w:rsidRPr="00DC63D0">
        <w:rPr>
          <w:rFonts w:cs="Arial"/>
          <w:b/>
          <w:bCs/>
          <w:szCs w:val="21"/>
        </w:rPr>
        <w:t xml:space="preserve">Authority for </w:t>
      </w:r>
      <w:r w:rsidR="006F3EBB">
        <w:rPr>
          <w:rFonts w:cs="Arial"/>
          <w:b/>
          <w:bCs/>
          <w:szCs w:val="21"/>
        </w:rPr>
        <w:t xml:space="preserve">use of </w:t>
      </w:r>
      <w:r w:rsidRPr="00DC63D0">
        <w:rPr>
          <w:rFonts w:cs="Arial"/>
          <w:b/>
          <w:bCs/>
          <w:szCs w:val="21"/>
        </w:rPr>
        <w:t>chemical restraint</w:t>
      </w:r>
      <w:r w:rsidRPr="00DC63D0">
        <w:rPr>
          <w:rFonts w:cs="Arial"/>
          <w:szCs w:val="21"/>
        </w:rPr>
        <w:t xml:space="preserve">. The use of the </w:t>
      </w:r>
      <w:r w:rsidRPr="00431859">
        <w:rPr>
          <w:rFonts w:cs="Arial"/>
          <w:b/>
          <w:bCs/>
          <w:szCs w:val="21"/>
        </w:rPr>
        <w:t>MHWA 141 Authority for urgent physical restraint</w:t>
      </w:r>
      <w:r w:rsidRPr="00DC63D0">
        <w:rPr>
          <w:rFonts w:cs="Arial"/>
          <w:szCs w:val="21"/>
        </w:rPr>
        <w:t xml:space="preserve"> form is likely to be rare in EDs and UCCs</w:t>
      </w:r>
      <w:r w:rsidR="00CA2111">
        <w:rPr>
          <w:rFonts w:cs="Arial"/>
          <w:szCs w:val="21"/>
        </w:rPr>
        <w:t>.</w:t>
      </w:r>
    </w:p>
    <w:p w14:paraId="3C265BCE" w14:textId="544E6B46" w:rsidR="00AF00DC" w:rsidRDefault="00AF00DC" w:rsidP="00A861D1">
      <w:pPr>
        <w:pStyle w:val="Bullet1"/>
        <w:spacing w:before="240"/>
        <w:rPr>
          <w:b/>
          <w:bCs/>
        </w:rPr>
      </w:pPr>
      <w:r>
        <w:t>A person subject</w:t>
      </w:r>
      <w:r w:rsidR="009F758F">
        <w:t>ed</w:t>
      </w:r>
      <w:r>
        <w:t xml:space="preserve"> to restrictive interventions must be monitored in accordance with the Act and the </w:t>
      </w:r>
      <w:r w:rsidRPr="00FF6CA8">
        <w:rPr>
          <w:b/>
          <w:bCs/>
        </w:rPr>
        <w:t xml:space="preserve">MHWA 142 </w:t>
      </w:r>
      <w:r w:rsidR="00F25CB9">
        <w:rPr>
          <w:b/>
          <w:bCs/>
        </w:rPr>
        <w:t xml:space="preserve">Restrictive interventions </w:t>
      </w:r>
      <w:r w:rsidRPr="00FF6CA8">
        <w:rPr>
          <w:b/>
          <w:bCs/>
        </w:rPr>
        <w:t xml:space="preserve">observation </w:t>
      </w:r>
      <w:r w:rsidRPr="00F25CB9">
        <w:t xml:space="preserve">form </w:t>
      </w:r>
      <w:r>
        <w:t>completed</w:t>
      </w:r>
      <w:r w:rsidR="00CA2111">
        <w:t>.</w:t>
      </w:r>
    </w:p>
    <w:p w14:paraId="643E10B4" w14:textId="53B0C172" w:rsidR="00AF00DC" w:rsidRPr="005F7316" w:rsidRDefault="00AF00DC" w:rsidP="00A861D1">
      <w:pPr>
        <w:pStyle w:val="Bullet1"/>
        <w:spacing w:before="240"/>
        <w:rPr>
          <w:b/>
          <w:bCs/>
        </w:rPr>
      </w:pPr>
      <w:r w:rsidRPr="009D30C8">
        <w:rPr>
          <w:b/>
          <w:bCs/>
        </w:rPr>
        <w:t>Clinical documentation</w:t>
      </w:r>
      <w:r w:rsidRPr="00531815">
        <w:t xml:space="preserve"> </w:t>
      </w:r>
      <w:r>
        <w:t>must occur as soon as practicable</w:t>
      </w:r>
      <w:r w:rsidR="00CA2111">
        <w:t>.</w:t>
      </w:r>
    </w:p>
    <w:p w14:paraId="5B805C8A" w14:textId="0D22CE08" w:rsidR="00AF00DC" w:rsidRPr="0053041E" w:rsidRDefault="00AF00DC" w:rsidP="00A861D1">
      <w:pPr>
        <w:pStyle w:val="Bullet1"/>
        <w:spacing w:before="240"/>
      </w:pPr>
      <w:r>
        <w:t xml:space="preserve">Restrictive Interventions data must be entered on </w:t>
      </w:r>
      <w:r w:rsidRPr="002E3C46">
        <w:rPr>
          <w:b/>
          <w:bCs/>
        </w:rPr>
        <w:t>CMI-ODS</w:t>
      </w:r>
      <w:r>
        <w:t xml:space="preserve">. The health service must identify the person/position responsible for this and ensure </w:t>
      </w:r>
      <w:r w:rsidR="00C858AC">
        <w:t>data entry is carried out.</w:t>
      </w:r>
      <w:r>
        <w:t xml:space="preserve"> </w:t>
      </w:r>
    </w:p>
    <w:p w14:paraId="32B0AB84" w14:textId="5ED22E85" w:rsidR="00AF00DC" w:rsidRPr="002E3C46" w:rsidRDefault="00AF00DC" w:rsidP="00AC052A">
      <w:pPr>
        <w:pStyle w:val="Bullet1"/>
        <w:spacing w:before="240"/>
        <w:rPr>
          <w:b/>
          <w:bCs/>
        </w:rPr>
      </w:pPr>
      <w:r>
        <w:t xml:space="preserve">The </w:t>
      </w:r>
      <w:r w:rsidR="00F17E94" w:rsidRPr="00775D2F">
        <w:rPr>
          <w:b/>
          <w:bCs/>
        </w:rPr>
        <w:t>a</w:t>
      </w:r>
      <w:r w:rsidRPr="00775D2F">
        <w:rPr>
          <w:b/>
          <w:bCs/>
        </w:rPr>
        <w:t xml:space="preserve">uthorised </w:t>
      </w:r>
      <w:r w:rsidR="00F17E94" w:rsidRPr="00775D2F">
        <w:rPr>
          <w:b/>
          <w:bCs/>
        </w:rPr>
        <w:t>p</w:t>
      </w:r>
      <w:r w:rsidRPr="00775D2F">
        <w:rPr>
          <w:b/>
          <w:bCs/>
        </w:rPr>
        <w:t>sychiatrist</w:t>
      </w:r>
      <w:r>
        <w:t xml:space="preserve"> is responsible for </w:t>
      </w:r>
      <w:r w:rsidRPr="00775D2F">
        <w:rPr>
          <w:b/>
          <w:bCs/>
        </w:rPr>
        <w:t>submitting monthly restrictive intervention data</w:t>
      </w:r>
      <w:r>
        <w:t xml:space="preserve"> to the Chief Psychiatrist. Failure to comply is a breach of the Act. </w:t>
      </w:r>
      <w:r w:rsidRPr="00741B89">
        <w:rPr>
          <w:b/>
          <w:bCs/>
        </w:rPr>
        <w:t xml:space="preserve">Staff in EDs and UCCs </w:t>
      </w:r>
      <w:r w:rsidRPr="001D5DDF">
        <w:t>will assist</w:t>
      </w:r>
      <w:r>
        <w:t xml:space="preserve"> the </w:t>
      </w:r>
      <w:r w:rsidR="00B5329F">
        <w:t>a</w:t>
      </w:r>
      <w:r>
        <w:t xml:space="preserve">uthorised psychiatrist with their </w:t>
      </w:r>
      <w:r w:rsidR="00CA2111">
        <w:t>obligations to</w:t>
      </w:r>
      <w:r w:rsidR="00981E90">
        <w:t xml:space="preserve"> complete</w:t>
      </w:r>
      <w:r>
        <w:t xml:space="preserve"> forms MHWA 140, 141, 142 and/or 143 </w:t>
      </w:r>
      <w:r w:rsidR="00575393" w:rsidRPr="00741B89">
        <w:rPr>
          <w:b/>
          <w:bCs/>
        </w:rPr>
        <w:t>accurately and on time</w:t>
      </w:r>
      <w:r w:rsidR="00CA2111">
        <w:t>.</w:t>
      </w:r>
    </w:p>
    <w:p w14:paraId="1A5D45E6" w14:textId="2FBB2F95" w:rsidR="00AF00DC" w:rsidRPr="00A46E40" w:rsidRDefault="00AF00DC" w:rsidP="00A861D1">
      <w:pPr>
        <w:pStyle w:val="Bullet1"/>
        <w:spacing w:before="240"/>
        <w:rPr>
          <w:b/>
          <w:bCs/>
        </w:rPr>
      </w:pPr>
      <w:r>
        <w:t xml:space="preserve">The Chief Psychiatrist has </w:t>
      </w:r>
      <w:r w:rsidRPr="003327DE">
        <w:rPr>
          <w:b/>
          <w:bCs/>
        </w:rPr>
        <w:t>useful resources</w:t>
      </w:r>
      <w:r>
        <w:t xml:space="preserve"> to assist ED and UCC staff</w:t>
      </w:r>
      <w:r w:rsidR="00CA2111">
        <w:t>.</w:t>
      </w:r>
    </w:p>
    <w:p w14:paraId="2B19A220" w14:textId="097869D1" w:rsidR="00726575" w:rsidRPr="00B57329" w:rsidRDefault="00726575" w:rsidP="00726575">
      <w:pPr>
        <w:pStyle w:val="Heading2"/>
      </w:pPr>
      <w:bookmarkStart w:id="1" w:name="_Toc158716471"/>
      <w:r w:rsidRPr="00010F3F">
        <w:t>Further information</w:t>
      </w:r>
      <w:bookmarkEnd w:id="1"/>
    </w:p>
    <w:p w14:paraId="39FE18FD" w14:textId="0D665D30" w:rsidR="00055893" w:rsidRDefault="00055893" w:rsidP="00726575">
      <w:pPr>
        <w:pStyle w:val="Body"/>
      </w:pPr>
      <w:r w:rsidRPr="00EE6CCE">
        <w:t xml:space="preserve">The Act is available for download </w:t>
      </w:r>
      <w:r w:rsidR="00360B5B">
        <w:t>from</w:t>
      </w:r>
      <w:r w:rsidR="00360B5B" w:rsidRPr="00EE6CCE">
        <w:t xml:space="preserve"> </w:t>
      </w:r>
      <w:r w:rsidRPr="00EE6CCE">
        <w:t xml:space="preserve">the </w:t>
      </w:r>
      <w:hyperlink r:id="rId17" w:history="1">
        <w:r w:rsidR="00360B5B" w:rsidRPr="00360B5B">
          <w:rPr>
            <w:rStyle w:val="Hyperlink"/>
          </w:rPr>
          <w:t>Victorian Legislation</w:t>
        </w:r>
        <w:r w:rsidRPr="00360B5B">
          <w:rPr>
            <w:rStyle w:val="Hyperlink"/>
          </w:rPr>
          <w:t xml:space="preserve"> website</w:t>
        </w:r>
      </w:hyperlink>
      <w:r w:rsidRPr="00EE6CCE">
        <w:t xml:space="preserve"> </w:t>
      </w:r>
      <w:r w:rsidR="00360B5B">
        <w:t>&lt;</w:t>
      </w:r>
      <w:r w:rsidR="00360B5B" w:rsidRPr="00360B5B">
        <w:t>https://www.legislation.vic.gov.au/in-force/acts/mental-health-and-wellbeing-act-2022/001</w:t>
      </w:r>
      <w:r w:rsidR="00360B5B">
        <w:t xml:space="preserve">&gt;. </w:t>
      </w:r>
    </w:p>
    <w:p w14:paraId="184A77C7" w14:textId="38B1493F" w:rsidR="003B705C" w:rsidRDefault="004842EB" w:rsidP="00726575">
      <w:pPr>
        <w:pStyle w:val="Body"/>
      </w:pPr>
      <w:r>
        <w:t xml:space="preserve">The </w:t>
      </w:r>
      <w:hyperlink r:id="rId18" w:history="1">
        <w:r w:rsidR="003B705C" w:rsidRPr="000E4E3D">
          <w:rPr>
            <w:rStyle w:val="Hyperlink"/>
          </w:rPr>
          <w:t>Mental Health and Wellbeing Act 2022 handbook</w:t>
        </w:r>
      </w:hyperlink>
      <w:r w:rsidR="000E4E3D">
        <w:t xml:space="preserve"> &lt;</w:t>
      </w:r>
      <w:r w:rsidR="000E4E3D" w:rsidRPr="000E4E3D">
        <w:t>https://www.health.vic.gov.au/mental-health-and-wellbeing-act</w:t>
      </w:r>
      <w:r w:rsidR="000E4E3D">
        <w:t>&gt;</w:t>
      </w:r>
      <w:r w:rsidR="003B705C">
        <w:t xml:space="preserve"> </w:t>
      </w:r>
      <w:r w:rsidR="00E1514B">
        <w:t>is available for download from the Health Department’s website.</w:t>
      </w:r>
    </w:p>
    <w:p w14:paraId="4A984A33" w14:textId="0E7A3702" w:rsidR="00AF00DC" w:rsidRDefault="00AF00DC" w:rsidP="00726575">
      <w:pPr>
        <w:pStyle w:val="Body"/>
      </w:pPr>
      <w:r>
        <w:t xml:space="preserve">The </w:t>
      </w:r>
      <w:hyperlink r:id="rId19" w:history="1">
        <w:r w:rsidR="00787ABE">
          <w:rPr>
            <w:rStyle w:val="Hyperlink"/>
          </w:rPr>
          <w:t>Chief Psychiatrist’s Interim Guideline on Restrictive Interventions</w:t>
        </w:r>
      </w:hyperlink>
      <w:r>
        <w:t xml:space="preserve"> and the </w:t>
      </w:r>
      <w:hyperlink r:id="rId20" w:history="1">
        <w:r w:rsidRPr="000C5001">
          <w:rPr>
            <w:rStyle w:val="Hyperlink"/>
          </w:rPr>
          <w:t>Chief Psychiatrist’s reporting directive on Restrictive Interventions</w:t>
        </w:r>
      </w:hyperlink>
      <w:r>
        <w:t xml:space="preserve"> are available for download on the </w:t>
      </w:r>
      <w:r w:rsidR="00D21B21">
        <w:t>Chief Psychiatrist’s website</w:t>
      </w:r>
      <w:r w:rsidR="000D7762">
        <w:t>.</w:t>
      </w:r>
    </w:p>
    <w:p w14:paraId="1F0B9D6F" w14:textId="5A7F80A0" w:rsidR="00813B5E" w:rsidRDefault="008B0CFC" w:rsidP="0049135A">
      <w:pPr>
        <w:pStyle w:val="Body"/>
      </w:pPr>
      <w:r w:rsidRPr="007861F8">
        <w:t>eLearning module</w:t>
      </w:r>
      <w:r w:rsidR="00D0727C" w:rsidRPr="007861F8">
        <w:t>s</w:t>
      </w:r>
      <w:r w:rsidRPr="007861F8">
        <w:t xml:space="preserve"> on </w:t>
      </w:r>
      <w:r w:rsidR="0025224B">
        <w:t xml:space="preserve">the </w:t>
      </w:r>
      <w:r w:rsidR="00FB0649" w:rsidRPr="007861F8">
        <w:t xml:space="preserve">Mental Health and Wellbeing </w:t>
      </w:r>
      <w:r w:rsidR="00C96618" w:rsidRPr="007861F8">
        <w:t>Act</w:t>
      </w:r>
      <w:r w:rsidR="006C03DE">
        <w:t xml:space="preserve"> </w:t>
      </w:r>
      <w:r w:rsidR="0025224B">
        <w:t xml:space="preserve">2022 </w:t>
      </w:r>
      <w:r w:rsidR="006C03DE">
        <w:t>c</w:t>
      </w:r>
      <w:r w:rsidR="0049135A" w:rsidRPr="0049135A">
        <w:t xml:space="preserve">an </w:t>
      </w:r>
      <w:r w:rsidR="006C03DE">
        <w:t xml:space="preserve">be </w:t>
      </w:r>
      <w:r w:rsidR="0049135A" w:rsidRPr="0049135A">
        <w:t>access</w:t>
      </w:r>
      <w:r w:rsidR="006C03DE">
        <w:t>ed</w:t>
      </w:r>
      <w:r w:rsidR="0049135A" w:rsidRPr="0049135A">
        <w:t xml:space="preserve"> by creating account on </w:t>
      </w:r>
      <w:hyperlink r:id="rId21" w:history="1">
        <w:r w:rsidR="00827A8C">
          <w:rPr>
            <w:rStyle w:val="Hyperlink"/>
          </w:rPr>
          <w:t>Mental Health Professional Online Development</w:t>
        </w:r>
      </w:hyperlink>
      <w:r w:rsidR="0049135A" w:rsidRPr="0049135A">
        <w:t xml:space="preserve"> &lt;https://elearning.mhpod.gov.au/&gt; and </w:t>
      </w:r>
      <w:r w:rsidR="004A6056">
        <w:t xml:space="preserve">then </w:t>
      </w:r>
      <w:r w:rsidR="0049135A" w:rsidRPr="0049135A">
        <w:t>following this pathway</w:t>
      </w:r>
      <w:r w:rsidR="004A6056">
        <w:t xml:space="preserve"> from dashboard</w:t>
      </w:r>
      <w:r w:rsidR="0049135A" w:rsidRPr="0049135A">
        <w:t>: Topic library &gt; Jurisdiction specific topics &gt; Victoria &gt; Mental Health and Wellbeing Act 2022.</w:t>
      </w:r>
    </w:p>
    <w:p w14:paraId="46448CC3" w14:textId="73DB8D2D" w:rsidR="00D65229" w:rsidRDefault="00872137" w:rsidP="00726575">
      <w:pPr>
        <w:pStyle w:val="Body"/>
      </w:pPr>
      <w:hyperlink r:id="rId22" w:history="1">
        <w:r w:rsidR="00D65229" w:rsidRPr="00A25880">
          <w:rPr>
            <w:rStyle w:val="Hyperlink"/>
          </w:rPr>
          <w:t>Safewards</w:t>
        </w:r>
      </w:hyperlink>
      <w:r w:rsidR="00A25880">
        <w:t xml:space="preserve"> </w:t>
      </w:r>
      <w:r w:rsidR="000371D4">
        <w:t>&lt;</w:t>
      </w:r>
      <w:r w:rsidR="000371D4" w:rsidRPr="000371D4">
        <w:t>https://www.safercare.vic.gov.au/best-practice-improvement/improvement-projects/mental-health-wellbeing/safewards-victoria-trial</w:t>
      </w:r>
      <w:r w:rsidR="000371D4">
        <w:t>&gt;</w:t>
      </w:r>
    </w:p>
    <w:p w14:paraId="411F7659" w14:textId="245C0A71" w:rsidR="00CA29F8" w:rsidRDefault="00212D2A" w:rsidP="00CA29F8">
      <w:pPr>
        <w:pStyle w:val="Body"/>
      </w:pPr>
      <w:r w:rsidRPr="00EE6CCE">
        <w:t xml:space="preserve">Queries relating to </w:t>
      </w:r>
      <w:r w:rsidR="000A2E6F">
        <w:t>restrictive interventions</w:t>
      </w:r>
      <w:r w:rsidRPr="00EE6CCE">
        <w:t xml:space="preserve"> </w:t>
      </w:r>
      <w:r w:rsidR="00B3080E">
        <w:t>can be emailed to</w:t>
      </w:r>
      <w:r w:rsidRPr="00EE6CCE">
        <w:t xml:space="preserve"> the Office of the Chief Psychiatrist</w:t>
      </w:r>
      <w:r w:rsidR="000A2E6F">
        <w:t xml:space="preserve"> </w:t>
      </w:r>
      <w:hyperlink r:id="rId23" w:history="1">
        <w:r w:rsidR="005612E5" w:rsidRPr="000048F7">
          <w:rPr>
            <w:rStyle w:val="Hyperlink"/>
          </w:rPr>
          <w:t>ocp@health.vic.gov.au</w:t>
        </w:r>
      </w:hyperlink>
      <w:r w:rsidR="005612E5" w:rsidRPr="000048F7">
        <w:t>.</w:t>
      </w:r>
    </w:p>
    <w:p w14:paraId="22DF3B8B" w14:textId="77777777" w:rsidR="00863F1E" w:rsidRPr="00200176" w:rsidRDefault="00863F1E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A8DA329" w14:textId="77777777" w:rsidTr="00EC40D5">
        <w:tc>
          <w:tcPr>
            <w:tcW w:w="10194" w:type="dxa"/>
          </w:tcPr>
          <w:p w14:paraId="2012E631" w14:textId="7D970BA7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726575">
              <w:t xml:space="preserve"> 1300 </w:t>
            </w:r>
            <w:r w:rsidR="00233ECF">
              <w:t>767 299</w:t>
            </w:r>
            <w:r w:rsidRPr="0055119B">
              <w:t>, using the National Relay Service 13 36 77 if required, or email</w:t>
            </w:r>
            <w:r w:rsidR="00233ECF">
              <w:t xml:space="preserve"> ocp@health.vic.gov.au</w:t>
            </w:r>
          </w:p>
          <w:p w14:paraId="1015ACE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972895" w14:textId="73FB0474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B45501" w:rsidRPr="008F5CD3">
              <w:rPr>
                <w:color w:val="auto"/>
              </w:rPr>
              <w:t>February 2024</w:t>
            </w:r>
            <w:r w:rsidRPr="008F5CD3">
              <w:rPr>
                <w:color w:val="auto"/>
              </w:rPr>
              <w:t>.</w:t>
            </w:r>
          </w:p>
          <w:p w14:paraId="2F9E6D57" w14:textId="7F71A6C1" w:rsidR="0055119B" w:rsidRPr="0055119B" w:rsidRDefault="0055119B" w:rsidP="00E33237">
            <w:pPr>
              <w:pStyle w:val="Imprint"/>
            </w:pPr>
            <w:r w:rsidRPr="0055119B">
              <w:t xml:space="preserve">ISBN </w:t>
            </w:r>
            <w:r w:rsidR="0062480C">
              <w:rPr>
                <w:rFonts w:cs="Arial"/>
                <w:color w:val="000000"/>
              </w:rPr>
              <w:t>978-1-76131-546-6</w:t>
            </w:r>
            <w:r w:rsidR="00B45501">
              <w:t xml:space="preserve"> </w:t>
            </w:r>
            <w:r w:rsidRPr="0055119B">
              <w:t xml:space="preserve">(online/PDF/Word) </w:t>
            </w:r>
          </w:p>
          <w:p w14:paraId="779858A5" w14:textId="1703E1DC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4" w:history="1">
              <w:r w:rsidR="00CD1576" w:rsidRPr="00157490">
                <w:rPr>
                  <w:rStyle w:val="Hyperlink"/>
                </w:rPr>
                <w:t>Office of the Chief Psychiatrist – Reform activities and news</w:t>
              </w:r>
            </w:hyperlink>
            <w:r w:rsidR="00CD1576">
              <w:rPr>
                <w:color w:val="004C97"/>
              </w:rPr>
              <w:t xml:space="preserve"> </w:t>
            </w:r>
            <w:r w:rsidRPr="0055119B">
              <w:t>&lt;</w:t>
            </w:r>
            <w:r w:rsidR="00B326CA" w:rsidRPr="000A2E6F">
              <w:t>https://www.health.vic.gov.au/chief-psychiatrist/office-of-the-chief-psychiatrist-reform-activities-and-news</w:t>
            </w:r>
            <w:r w:rsidRPr="0055119B">
              <w:t>&gt;</w:t>
            </w:r>
          </w:p>
        </w:tc>
      </w:tr>
      <w:bookmarkEnd w:id="0"/>
      <w:bookmarkEnd w:id="2"/>
    </w:tbl>
    <w:p w14:paraId="16B9210E" w14:textId="77777777" w:rsidR="00162CA9" w:rsidRDefault="00162CA9" w:rsidP="00162CA9">
      <w:pPr>
        <w:pStyle w:val="Body"/>
      </w:pPr>
    </w:p>
    <w:sectPr w:rsidR="00162CA9" w:rsidSect="00EE515D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1906" w:h="16838" w:code="9"/>
      <w:pgMar w:top="1418" w:right="851" w:bottom="851" w:left="851" w:header="680" w:footer="28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6058" w14:textId="77777777" w:rsidR="00CC15E0" w:rsidRDefault="00CC15E0">
      <w:r>
        <w:separator/>
      </w:r>
    </w:p>
  </w:endnote>
  <w:endnote w:type="continuationSeparator" w:id="0">
    <w:p w14:paraId="0EB6C66C" w14:textId="77777777" w:rsidR="00CC15E0" w:rsidRDefault="00CC15E0">
      <w:r>
        <w:continuationSeparator/>
      </w:r>
    </w:p>
  </w:endnote>
  <w:endnote w:type="continuationNotice" w:id="1">
    <w:p w14:paraId="77CA51CD" w14:textId="77777777" w:rsidR="00CC15E0" w:rsidRDefault="00CC1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F37" w14:textId="7D8D22DB" w:rsidR="00E261B3" w:rsidRPr="00F65AA9" w:rsidRDefault="0072251A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2" behindDoc="1" locked="1" layoutInCell="1" allowOverlap="1" wp14:anchorId="19406B5B" wp14:editId="5763321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E6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2739B0" wp14:editId="7203241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061580545" name="Text Box 1061580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31D7B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739B0" id="_x0000_t202" coordsize="21600,21600" o:spt="202" path="m,l,21600r21600,l21600,xe">
              <v:stroke joinstyle="miter"/>
              <v:path gradientshapeok="t" o:connecttype="rect"/>
            </v:shapetype>
            <v:shape id="Text Box 1061580545" o:spid="_x0000_s1026" type="#_x0000_t202" style="position:absolute;left:0;text-align:left;margin-left:0;margin-top:802.3pt;width:595.3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" o:allowincell="f" filled="f" stroked="f" strokeweight=".5pt">
              <v:textbox inset=",0,,0">
                <w:txbxContent>
                  <w:p w14:paraId="5131D7B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9F53" w14:textId="006EC203" w:rsidR="00E261B3" w:rsidRDefault="000A2E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16F241" wp14:editId="0F42602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527199003" name="Text Box 1527199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87A80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6F241" id="_x0000_t202" coordsize="21600,21600" o:spt="202" path="m,l,21600r21600,l21600,xe">
              <v:stroke joinstyle="miter"/>
              <v:path gradientshapeok="t" o:connecttype="rect"/>
            </v:shapetype>
            <v:shape id="Text Box 1527199003" o:spid="_x0000_s1027" type="#_x0000_t202" style="position:absolute;left:0;text-align:left;margin-left:0;margin-top:802.3pt;width:595.3pt;height:24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" o:allowincell="f" filled="f" stroked="f" strokeweight=".5pt">
              <v:textbox inset=",0,,0">
                <w:txbxContent>
                  <w:p w14:paraId="0D87A80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122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C88BA" w14:textId="1325457F" w:rsidR="00373890" w:rsidRPr="00F65AA9" w:rsidRDefault="00961EED" w:rsidP="00F84F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2C70" w14:textId="77777777" w:rsidR="00CC15E0" w:rsidRDefault="00CC15E0" w:rsidP="002862F1">
      <w:pPr>
        <w:spacing w:before="120"/>
      </w:pPr>
      <w:r>
        <w:separator/>
      </w:r>
    </w:p>
  </w:footnote>
  <w:footnote w:type="continuationSeparator" w:id="0">
    <w:p w14:paraId="5060A6BF" w14:textId="77777777" w:rsidR="00CC15E0" w:rsidRDefault="00CC15E0">
      <w:r>
        <w:continuationSeparator/>
      </w:r>
    </w:p>
  </w:footnote>
  <w:footnote w:type="continuationNotice" w:id="1">
    <w:p w14:paraId="71956D5A" w14:textId="77777777" w:rsidR="00CC15E0" w:rsidRDefault="00CC1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4466" w14:textId="597E3DF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288B" w14:textId="5E17F67E" w:rsidR="00B80892" w:rsidRDefault="00B80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DD95" w14:textId="58582CDE" w:rsidR="00B80892" w:rsidRDefault="00B808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A313" w14:textId="5B1C0C7D" w:rsidR="00B80892" w:rsidRDefault="00B8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886C60"/>
    <w:multiLevelType w:val="multilevel"/>
    <w:tmpl w:val="330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26D5A"/>
    <w:multiLevelType w:val="hybridMultilevel"/>
    <w:tmpl w:val="B5D68B80"/>
    <w:lvl w:ilvl="0" w:tplc="45B4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22BC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F484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26EC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829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EE36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FE74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F47E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0A14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94DF3"/>
    <w:multiLevelType w:val="multilevel"/>
    <w:tmpl w:val="CEB45F0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Bullet3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C958B5"/>
    <w:multiLevelType w:val="hybridMultilevel"/>
    <w:tmpl w:val="71868AB2"/>
    <w:lvl w:ilvl="0" w:tplc="38488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E5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88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41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1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69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86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7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EA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7444"/>
    <w:multiLevelType w:val="hybridMultilevel"/>
    <w:tmpl w:val="3842C166"/>
    <w:lvl w:ilvl="0" w:tplc="84FE7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6AEE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36CA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ED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0027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7EA3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842C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60D4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4260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F0BD8"/>
    <w:multiLevelType w:val="hybridMultilevel"/>
    <w:tmpl w:val="FF10D768"/>
    <w:lvl w:ilvl="0" w:tplc="D04C6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584A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36DF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42B6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08E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7C10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D2BC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065D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ACE7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42B38"/>
    <w:multiLevelType w:val="hybridMultilevel"/>
    <w:tmpl w:val="8A320E8C"/>
    <w:lvl w:ilvl="0" w:tplc="8284911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6D20E260">
      <w:numFmt w:val="bullet"/>
      <w:lvlText w:val="-"/>
      <w:lvlJc w:val="left"/>
      <w:pPr>
        <w:ind w:left="2367" w:hanging="720"/>
      </w:pPr>
      <w:rPr>
        <w:rFonts w:ascii="Arial" w:eastAsia="Times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3826297"/>
    <w:multiLevelType w:val="hybridMultilevel"/>
    <w:tmpl w:val="FFFFFFFF"/>
    <w:lvl w:ilvl="0" w:tplc="54EC45B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864A0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0E05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801D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1AD1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38D5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F23F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E45A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28C5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60BA3"/>
    <w:multiLevelType w:val="hybridMultilevel"/>
    <w:tmpl w:val="903E2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EA9EBC1"/>
    <w:multiLevelType w:val="hybridMultilevel"/>
    <w:tmpl w:val="FFFFFFFF"/>
    <w:lvl w:ilvl="0" w:tplc="8F08B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F29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F83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5EBA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F89C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5624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7E04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4430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72A4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35096"/>
    <w:multiLevelType w:val="hybridMultilevel"/>
    <w:tmpl w:val="05F85402"/>
    <w:lvl w:ilvl="0" w:tplc="B8C8874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83C0609"/>
    <w:multiLevelType w:val="hybridMultilevel"/>
    <w:tmpl w:val="5DC6D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71787"/>
    <w:multiLevelType w:val="hybridMultilevel"/>
    <w:tmpl w:val="5A003992"/>
    <w:lvl w:ilvl="0" w:tplc="B8C8874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9796">
    <w:abstractNumId w:val="10"/>
  </w:num>
  <w:num w:numId="2" w16cid:durableId="1914050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704490">
    <w:abstractNumId w:val="15"/>
  </w:num>
  <w:num w:numId="4" w16cid:durableId="760491497">
    <w:abstractNumId w:val="14"/>
  </w:num>
  <w:num w:numId="5" w16cid:durableId="497691299">
    <w:abstractNumId w:val="18"/>
  </w:num>
  <w:num w:numId="6" w16cid:durableId="1973902801">
    <w:abstractNumId w:val="11"/>
  </w:num>
  <w:num w:numId="7" w16cid:durableId="334378829">
    <w:abstractNumId w:val="2"/>
  </w:num>
  <w:num w:numId="8" w16cid:durableId="185217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7043475">
    <w:abstractNumId w:val="19"/>
  </w:num>
  <w:num w:numId="10" w16cid:durableId="70474167">
    <w:abstractNumId w:val="6"/>
  </w:num>
  <w:num w:numId="11" w16cid:durableId="12541024">
    <w:abstractNumId w:val="7"/>
  </w:num>
  <w:num w:numId="12" w16cid:durableId="845244093">
    <w:abstractNumId w:val="9"/>
  </w:num>
  <w:num w:numId="13" w16cid:durableId="515389114">
    <w:abstractNumId w:val="17"/>
  </w:num>
  <w:num w:numId="14" w16cid:durableId="847839599">
    <w:abstractNumId w:val="20"/>
  </w:num>
  <w:num w:numId="15" w16cid:durableId="843469376">
    <w:abstractNumId w:val="8"/>
  </w:num>
  <w:num w:numId="16" w16cid:durableId="2079595347">
    <w:abstractNumId w:val="12"/>
  </w:num>
  <w:num w:numId="17" w16cid:durableId="716783489">
    <w:abstractNumId w:val="16"/>
  </w:num>
  <w:num w:numId="18" w16cid:durableId="1033189773">
    <w:abstractNumId w:val="4"/>
  </w:num>
  <w:num w:numId="19" w16cid:durableId="194732304">
    <w:abstractNumId w:val="0"/>
  </w:num>
  <w:num w:numId="20" w16cid:durableId="907694563">
    <w:abstractNumId w:val="3"/>
  </w:num>
  <w:num w:numId="21" w16cid:durableId="759259647">
    <w:abstractNumId w:val="5"/>
  </w:num>
  <w:num w:numId="22" w16cid:durableId="154933778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1E"/>
    <w:rsid w:val="00000582"/>
    <w:rsid w:val="00000719"/>
    <w:rsid w:val="000016C0"/>
    <w:rsid w:val="0000298A"/>
    <w:rsid w:val="00003403"/>
    <w:rsid w:val="000048F7"/>
    <w:rsid w:val="00005347"/>
    <w:rsid w:val="000061A0"/>
    <w:rsid w:val="000072B6"/>
    <w:rsid w:val="0000757D"/>
    <w:rsid w:val="0001021B"/>
    <w:rsid w:val="000106FD"/>
    <w:rsid w:val="00010AA3"/>
    <w:rsid w:val="00010F3F"/>
    <w:rsid w:val="0001125C"/>
    <w:rsid w:val="00011921"/>
    <w:rsid w:val="00011A79"/>
    <w:rsid w:val="00011D89"/>
    <w:rsid w:val="0001320B"/>
    <w:rsid w:val="000154FD"/>
    <w:rsid w:val="00016FBF"/>
    <w:rsid w:val="00017065"/>
    <w:rsid w:val="00017320"/>
    <w:rsid w:val="00020E64"/>
    <w:rsid w:val="000215AE"/>
    <w:rsid w:val="00022271"/>
    <w:rsid w:val="00022AC7"/>
    <w:rsid w:val="000235E8"/>
    <w:rsid w:val="00024D89"/>
    <w:rsid w:val="00024D8D"/>
    <w:rsid w:val="000250B6"/>
    <w:rsid w:val="00027AE0"/>
    <w:rsid w:val="00027B75"/>
    <w:rsid w:val="00030183"/>
    <w:rsid w:val="00033438"/>
    <w:rsid w:val="00033D81"/>
    <w:rsid w:val="00033DEF"/>
    <w:rsid w:val="000371D4"/>
    <w:rsid w:val="00037366"/>
    <w:rsid w:val="00040590"/>
    <w:rsid w:val="00040A5F"/>
    <w:rsid w:val="000413D8"/>
    <w:rsid w:val="00041BF0"/>
    <w:rsid w:val="00041D27"/>
    <w:rsid w:val="00042C8A"/>
    <w:rsid w:val="00043A2C"/>
    <w:rsid w:val="0004536B"/>
    <w:rsid w:val="00045525"/>
    <w:rsid w:val="00045E65"/>
    <w:rsid w:val="00046387"/>
    <w:rsid w:val="000466D2"/>
    <w:rsid w:val="00046B68"/>
    <w:rsid w:val="00046D1D"/>
    <w:rsid w:val="000475B5"/>
    <w:rsid w:val="000507A6"/>
    <w:rsid w:val="000527DD"/>
    <w:rsid w:val="00053EC4"/>
    <w:rsid w:val="000554ED"/>
    <w:rsid w:val="00055657"/>
    <w:rsid w:val="00055893"/>
    <w:rsid w:val="000578B2"/>
    <w:rsid w:val="0005790D"/>
    <w:rsid w:val="00060959"/>
    <w:rsid w:val="00060C30"/>
    <w:rsid w:val="00060C8F"/>
    <w:rsid w:val="0006182B"/>
    <w:rsid w:val="0006295F"/>
    <w:rsid w:val="0006298A"/>
    <w:rsid w:val="000632A1"/>
    <w:rsid w:val="000636EB"/>
    <w:rsid w:val="00063D78"/>
    <w:rsid w:val="00063E0A"/>
    <w:rsid w:val="000659DC"/>
    <w:rsid w:val="000663CD"/>
    <w:rsid w:val="00071714"/>
    <w:rsid w:val="00072713"/>
    <w:rsid w:val="000733FE"/>
    <w:rsid w:val="00073BCF"/>
    <w:rsid w:val="00074219"/>
    <w:rsid w:val="00074ED5"/>
    <w:rsid w:val="0007579D"/>
    <w:rsid w:val="00077FB3"/>
    <w:rsid w:val="0008149C"/>
    <w:rsid w:val="00082024"/>
    <w:rsid w:val="0008293C"/>
    <w:rsid w:val="00083269"/>
    <w:rsid w:val="000835C6"/>
    <w:rsid w:val="0008508E"/>
    <w:rsid w:val="00085444"/>
    <w:rsid w:val="00086A14"/>
    <w:rsid w:val="00087951"/>
    <w:rsid w:val="0009018B"/>
    <w:rsid w:val="0009022C"/>
    <w:rsid w:val="00090725"/>
    <w:rsid w:val="00090A3E"/>
    <w:rsid w:val="0009100F"/>
    <w:rsid w:val="0009113B"/>
    <w:rsid w:val="00091396"/>
    <w:rsid w:val="00091676"/>
    <w:rsid w:val="00093402"/>
    <w:rsid w:val="00093485"/>
    <w:rsid w:val="00093E35"/>
    <w:rsid w:val="00093F88"/>
    <w:rsid w:val="00094909"/>
    <w:rsid w:val="00094DA3"/>
    <w:rsid w:val="00096CD1"/>
    <w:rsid w:val="000A012C"/>
    <w:rsid w:val="000A03C7"/>
    <w:rsid w:val="000A0EB9"/>
    <w:rsid w:val="000A186C"/>
    <w:rsid w:val="000A1B67"/>
    <w:rsid w:val="000A1EA4"/>
    <w:rsid w:val="000A2476"/>
    <w:rsid w:val="000A2E6F"/>
    <w:rsid w:val="000A3C06"/>
    <w:rsid w:val="000A641A"/>
    <w:rsid w:val="000A6FBE"/>
    <w:rsid w:val="000B17C8"/>
    <w:rsid w:val="000B1B62"/>
    <w:rsid w:val="000B1D7E"/>
    <w:rsid w:val="000B30E3"/>
    <w:rsid w:val="000B3294"/>
    <w:rsid w:val="000B3EDB"/>
    <w:rsid w:val="000B4521"/>
    <w:rsid w:val="000B543D"/>
    <w:rsid w:val="000B55F9"/>
    <w:rsid w:val="000B5BF7"/>
    <w:rsid w:val="000B5E92"/>
    <w:rsid w:val="000B6BC8"/>
    <w:rsid w:val="000B72E9"/>
    <w:rsid w:val="000C0303"/>
    <w:rsid w:val="000C05C2"/>
    <w:rsid w:val="000C257E"/>
    <w:rsid w:val="000C2FC4"/>
    <w:rsid w:val="000C300E"/>
    <w:rsid w:val="000C3624"/>
    <w:rsid w:val="000C42EA"/>
    <w:rsid w:val="000C4546"/>
    <w:rsid w:val="000C5001"/>
    <w:rsid w:val="000C5369"/>
    <w:rsid w:val="000C6FEE"/>
    <w:rsid w:val="000C7144"/>
    <w:rsid w:val="000D03BF"/>
    <w:rsid w:val="000D1130"/>
    <w:rsid w:val="000D1242"/>
    <w:rsid w:val="000D1FA0"/>
    <w:rsid w:val="000D3ED6"/>
    <w:rsid w:val="000D4848"/>
    <w:rsid w:val="000D59E3"/>
    <w:rsid w:val="000D6FA5"/>
    <w:rsid w:val="000D7762"/>
    <w:rsid w:val="000E0970"/>
    <w:rsid w:val="000E1910"/>
    <w:rsid w:val="000E3C7F"/>
    <w:rsid w:val="000E3CC7"/>
    <w:rsid w:val="000E4E3D"/>
    <w:rsid w:val="000E56EF"/>
    <w:rsid w:val="000E5A19"/>
    <w:rsid w:val="000E6BD4"/>
    <w:rsid w:val="000E6C45"/>
    <w:rsid w:val="000E6D6D"/>
    <w:rsid w:val="000E6FFC"/>
    <w:rsid w:val="000F027B"/>
    <w:rsid w:val="000F0821"/>
    <w:rsid w:val="000F1048"/>
    <w:rsid w:val="000F1F1E"/>
    <w:rsid w:val="000F2259"/>
    <w:rsid w:val="000F2BE7"/>
    <w:rsid w:val="000F2DDA"/>
    <w:rsid w:val="000F3B8B"/>
    <w:rsid w:val="000F505C"/>
    <w:rsid w:val="000F5213"/>
    <w:rsid w:val="000F5BD1"/>
    <w:rsid w:val="00101001"/>
    <w:rsid w:val="00101CD2"/>
    <w:rsid w:val="0010219B"/>
    <w:rsid w:val="00103276"/>
    <w:rsid w:val="0010392D"/>
    <w:rsid w:val="0010447F"/>
    <w:rsid w:val="00104FE3"/>
    <w:rsid w:val="0010714F"/>
    <w:rsid w:val="001074EA"/>
    <w:rsid w:val="0011097A"/>
    <w:rsid w:val="00110FB2"/>
    <w:rsid w:val="001120C5"/>
    <w:rsid w:val="00112D67"/>
    <w:rsid w:val="00113FBE"/>
    <w:rsid w:val="00114B2B"/>
    <w:rsid w:val="001169AC"/>
    <w:rsid w:val="0011701A"/>
    <w:rsid w:val="00120392"/>
    <w:rsid w:val="00120BD3"/>
    <w:rsid w:val="00122960"/>
    <w:rsid w:val="00122FEA"/>
    <w:rsid w:val="001232BD"/>
    <w:rsid w:val="00124ED5"/>
    <w:rsid w:val="001266FC"/>
    <w:rsid w:val="00126E66"/>
    <w:rsid w:val="001271A5"/>
    <w:rsid w:val="001276FA"/>
    <w:rsid w:val="00127EDD"/>
    <w:rsid w:val="00130D46"/>
    <w:rsid w:val="001310D2"/>
    <w:rsid w:val="001336D3"/>
    <w:rsid w:val="001339B5"/>
    <w:rsid w:val="00134FB1"/>
    <w:rsid w:val="00141694"/>
    <w:rsid w:val="0014243E"/>
    <w:rsid w:val="0014255B"/>
    <w:rsid w:val="001426A1"/>
    <w:rsid w:val="00143EB0"/>
    <w:rsid w:val="001447B3"/>
    <w:rsid w:val="00145776"/>
    <w:rsid w:val="00150E33"/>
    <w:rsid w:val="00151476"/>
    <w:rsid w:val="00151ECC"/>
    <w:rsid w:val="00152073"/>
    <w:rsid w:val="001541F5"/>
    <w:rsid w:val="00154E2D"/>
    <w:rsid w:val="001555DC"/>
    <w:rsid w:val="00156202"/>
    <w:rsid w:val="00156598"/>
    <w:rsid w:val="00156B89"/>
    <w:rsid w:val="00156DBD"/>
    <w:rsid w:val="00157490"/>
    <w:rsid w:val="00161939"/>
    <w:rsid w:val="00161AA0"/>
    <w:rsid w:val="00161AAA"/>
    <w:rsid w:val="00161D2E"/>
    <w:rsid w:val="00161F3E"/>
    <w:rsid w:val="00162093"/>
    <w:rsid w:val="00162CA9"/>
    <w:rsid w:val="00165459"/>
    <w:rsid w:val="00165A57"/>
    <w:rsid w:val="001675BB"/>
    <w:rsid w:val="00170F5F"/>
    <w:rsid w:val="001712C2"/>
    <w:rsid w:val="00171449"/>
    <w:rsid w:val="0017173D"/>
    <w:rsid w:val="001722BE"/>
    <w:rsid w:val="00172BAF"/>
    <w:rsid w:val="00173630"/>
    <w:rsid w:val="00173A83"/>
    <w:rsid w:val="00175909"/>
    <w:rsid w:val="00175B68"/>
    <w:rsid w:val="00176663"/>
    <w:rsid w:val="001771DD"/>
    <w:rsid w:val="00177995"/>
    <w:rsid w:val="00177A8C"/>
    <w:rsid w:val="00180677"/>
    <w:rsid w:val="001821DE"/>
    <w:rsid w:val="001831B9"/>
    <w:rsid w:val="00183959"/>
    <w:rsid w:val="001852A6"/>
    <w:rsid w:val="00186B33"/>
    <w:rsid w:val="00192F9D"/>
    <w:rsid w:val="00194065"/>
    <w:rsid w:val="00194ED7"/>
    <w:rsid w:val="001964FA"/>
    <w:rsid w:val="0019679C"/>
    <w:rsid w:val="00196EB8"/>
    <w:rsid w:val="00196EFB"/>
    <w:rsid w:val="001979FF"/>
    <w:rsid w:val="00197B17"/>
    <w:rsid w:val="001A06D1"/>
    <w:rsid w:val="001A1950"/>
    <w:rsid w:val="001A1C54"/>
    <w:rsid w:val="001A2620"/>
    <w:rsid w:val="001A39B2"/>
    <w:rsid w:val="001A3ACE"/>
    <w:rsid w:val="001B058F"/>
    <w:rsid w:val="001B377A"/>
    <w:rsid w:val="001B39B4"/>
    <w:rsid w:val="001B4612"/>
    <w:rsid w:val="001B54EA"/>
    <w:rsid w:val="001B63A5"/>
    <w:rsid w:val="001B738B"/>
    <w:rsid w:val="001C058A"/>
    <w:rsid w:val="001C09DB"/>
    <w:rsid w:val="001C277E"/>
    <w:rsid w:val="001C2A72"/>
    <w:rsid w:val="001C31B7"/>
    <w:rsid w:val="001C5A82"/>
    <w:rsid w:val="001C7053"/>
    <w:rsid w:val="001C7711"/>
    <w:rsid w:val="001D0B75"/>
    <w:rsid w:val="001D39A5"/>
    <w:rsid w:val="001D3C09"/>
    <w:rsid w:val="001D44E8"/>
    <w:rsid w:val="001D4DE4"/>
    <w:rsid w:val="001D5D1C"/>
    <w:rsid w:val="001D5D56"/>
    <w:rsid w:val="001D5DDF"/>
    <w:rsid w:val="001D60EC"/>
    <w:rsid w:val="001D6F59"/>
    <w:rsid w:val="001E0C5D"/>
    <w:rsid w:val="001E2A36"/>
    <w:rsid w:val="001E3192"/>
    <w:rsid w:val="001E4017"/>
    <w:rsid w:val="001E44DF"/>
    <w:rsid w:val="001E4B23"/>
    <w:rsid w:val="001E5058"/>
    <w:rsid w:val="001E68A5"/>
    <w:rsid w:val="001E6BB0"/>
    <w:rsid w:val="001E7282"/>
    <w:rsid w:val="001E7947"/>
    <w:rsid w:val="001E7B6A"/>
    <w:rsid w:val="001F37FC"/>
    <w:rsid w:val="001F3826"/>
    <w:rsid w:val="001F38C7"/>
    <w:rsid w:val="001F6BAF"/>
    <w:rsid w:val="001F6E46"/>
    <w:rsid w:val="001F7186"/>
    <w:rsid w:val="001F7ADE"/>
    <w:rsid w:val="001F7C91"/>
    <w:rsid w:val="001F7CEA"/>
    <w:rsid w:val="00200176"/>
    <w:rsid w:val="002014CB"/>
    <w:rsid w:val="00201DAD"/>
    <w:rsid w:val="00202985"/>
    <w:rsid w:val="002033B7"/>
    <w:rsid w:val="00204998"/>
    <w:rsid w:val="002052A8"/>
    <w:rsid w:val="00206463"/>
    <w:rsid w:val="00206F2F"/>
    <w:rsid w:val="00207205"/>
    <w:rsid w:val="00207F4D"/>
    <w:rsid w:val="0021053D"/>
    <w:rsid w:val="00210A92"/>
    <w:rsid w:val="00211BFA"/>
    <w:rsid w:val="00212AFE"/>
    <w:rsid w:val="00212D2A"/>
    <w:rsid w:val="00215172"/>
    <w:rsid w:val="0021572F"/>
    <w:rsid w:val="00216A70"/>
    <w:rsid w:val="00216C03"/>
    <w:rsid w:val="0022078F"/>
    <w:rsid w:val="00220C04"/>
    <w:rsid w:val="00220C41"/>
    <w:rsid w:val="00220EAD"/>
    <w:rsid w:val="00222036"/>
    <w:rsid w:val="0022273A"/>
    <w:rsid w:val="0022278D"/>
    <w:rsid w:val="0022379D"/>
    <w:rsid w:val="0022398A"/>
    <w:rsid w:val="00223F0E"/>
    <w:rsid w:val="0022571D"/>
    <w:rsid w:val="002259FB"/>
    <w:rsid w:val="00225F7B"/>
    <w:rsid w:val="0022701F"/>
    <w:rsid w:val="00227C68"/>
    <w:rsid w:val="00232543"/>
    <w:rsid w:val="00232E2E"/>
    <w:rsid w:val="00232EB0"/>
    <w:rsid w:val="00232EF2"/>
    <w:rsid w:val="002333F5"/>
    <w:rsid w:val="002336F9"/>
    <w:rsid w:val="00233724"/>
    <w:rsid w:val="00233ECF"/>
    <w:rsid w:val="00235AEF"/>
    <w:rsid w:val="002365B4"/>
    <w:rsid w:val="00241663"/>
    <w:rsid w:val="002432E1"/>
    <w:rsid w:val="0024418A"/>
    <w:rsid w:val="0024511A"/>
    <w:rsid w:val="00245230"/>
    <w:rsid w:val="00246207"/>
    <w:rsid w:val="00246C5E"/>
    <w:rsid w:val="00250960"/>
    <w:rsid w:val="00251343"/>
    <w:rsid w:val="0025224B"/>
    <w:rsid w:val="00252687"/>
    <w:rsid w:val="002536A4"/>
    <w:rsid w:val="0025381D"/>
    <w:rsid w:val="00253D44"/>
    <w:rsid w:val="00254F58"/>
    <w:rsid w:val="002555FD"/>
    <w:rsid w:val="002605F2"/>
    <w:rsid w:val="002620BC"/>
    <w:rsid w:val="00262802"/>
    <w:rsid w:val="00262A7F"/>
    <w:rsid w:val="00263A90"/>
    <w:rsid w:val="00263C1F"/>
    <w:rsid w:val="0026408B"/>
    <w:rsid w:val="00264441"/>
    <w:rsid w:val="00265189"/>
    <w:rsid w:val="00266781"/>
    <w:rsid w:val="00267C3E"/>
    <w:rsid w:val="002709BB"/>
    <w:rsid w:val="0027113F"/>
    <w:rsid w:val="00271EC6"/>
    <w:rsid w:val="00273BAC"/>
    <w:rsid w:val="002753AE"/>
    <w:rsid w:val="002763B3"/>
    <w:rsid w:val="002802E3"/>
    <w:rsid w:val="00280CE8"/>
    <w:rsid w:val="0028213D"/>
    <w:rsid w:val="002829A4"/>
    <w:rsid w:val="002835B1"/>
    <w:rsid w:val="002846DC"/>
    <w:rsid w:val="00285B34"/>
    <w:rsid w:val="00285BEA"/>
    <w:rsid w:val="002862F1"/>
    <w:rsid w:val="00286399"/>
    <w:rsid w:val="0028776A"/>
    <w:rsid w:val="00287A3F"/>
    <w:rsid w:val="00291373"/>
    <w:rsid w:val="0029356E"/>
    <w:rsid w:val="0029597D"/>
    <w:rsid w:val="002962C3"/>
    <w:rsid w:val="00296C15"/>
    <w:rsid w:val="00297295"/>
    <w:rsid w:val="0029752B"/>
    <w:rsid w:val="0029754E"/>
    <w:rsid w:val="002979E0"/>
    <w:rsid w:val="002A0A9C"/>
    <w:rsid w:val="002A30F8"/>
    <w:rsid w:val="002A3876"/>
    <w:rsid w:val="002A483C"/>
    <w:rsid w:val="002A4E5E"/>
    <w:rsid w:val="002A5C40"/>
    <w:rsid w:val="002A6A0C"/>
    <w:rsid w:val="002B0C7C"/>
    <w:rsid w:val="002B1729"/>
    <w:rsid w:val="002B36C7"/>
    <w:rsid w:val="002B4642"/>
    <w:rsid w:val="002B4807"/>
    <w:rsid w:val="002B4993"/>
    <w:rsid w:val="002B4DD4"/>
    <w:rsid w:val="002B5277"/>
    <w:rsid w:val="002B5375"/>
    <w:rsid w:val="002B65CA"/>
    <w:rsid w:val="002B765F"/>
    <w:rsid w:val="002B77C1"/>
    <w:rsid w:val="002B7987"/>
    <w:rsid w:val="002B7CA0"/>
    <w:rsid w:val="002C03A8"/>
    <w:rsid w:val="002C0A90"/>
    <w:rsid w:val="002C0ED7"/>
    <w:rsid w:val="002C2728"/>
    <w:rsid w:val="002C3525"/>
    <w:rsid w:val="002D108B"/>
    <w:rsid w:val="002D1E0D"/>
    <w:rsid w:val="002D29F3"/>
    <w:rsid w:val="002D5006"/>
    <w:rsid w:val="002E01D0"/>
    <w:rsid w:val="002E125F"/>
    <w:rsid w:val="002E161D"/>
    <w:rsid w:val="002E29AD"/>
    <w:rsid w:val="002E3100"/>
    <w:rsid w:val="002E3C46"/>
    <w:rsid w:val="002E4041"/>
    <w:rsid w:val="002E6C95"/>
    <w:rsid w:val="002E7C36"/>
    <w:rsid w:val="002F0107"/>
    <w:rsid w:val="002F1F95"/>
    <w:rsid w:val="002F3D32"/>
    <w:rsid w:val="002F5587"/>
    <w:rsid w:val="002F5F31"/>
    <w:rsid w:val="002F5F46"/>
    <w:rsid w:val="002F65FE"/>
    <w:rsid w:val="002F6BD1"/>
    <w:rsid w:val="002F7C1B"/>
    <w:rsid w:val="003003E1"/>
    <w:rsid w:val="00302216"/>
    <w:rsid w:val="00302FEF"/>
    <w:rsid w:val="00303653"/>
    <w:rsid w:val="0030381B"/>
    <w:rsid w:val="00303E53"/>
    <w:rsid w:val="00305CC1"/>
    <w:rsid w:val="00306E5F"/>
    <w:rsid w:val="00307024"/>
    <w:rsid w:val="00307350"/>
    <w:rsid w:val="00307E14"/>
    <w:rsid w:val="00307F9D"/>
    <w:rsid w:val="003103DF"/>
    <w:rsid w:val="00314054"/>
    <w:rsid w:val="0031430E"/>
    <w:rsid w:val="003150E8"/>
    <w:rsid w:val="00315808"/>
    <w:rsid w:val="00315BD8"/>
    <w:rsid w:val="0031610C"/>
    <w:rsid w:val="00316F27"/>
    <w:rsid w:val="0032083F"/>
    <w:rsid w:val="003214F1"/>
    <w:rsid w:val="0032160B"/>
    <w:rsid w:val="00322E4B"/>
    <w:rsid w:val="00324FAF"/>
    <w:rsid w:val="00325E31"/>
    <w:rsid w:val="00327181"/>
    <w:rsid w:val="00327870"/>
    <w:rsid w:val="00327CAD"/>
    <w:rsid w:val="00327E04"/>
    <w:rsid w:val="00330443"/>
    <w:rsid w:val="00331CEB"/>
    <w:rsid w:val="003321F7"/>
    <w:rsid w:val="0033259D"/>
    <w:rsid w:val="003327DE"/>
    <w:rsid w:val="003333D2"/>
    <w:rsid w:val="0033458A"/>
    <w:rsid w:val="0033545F"/>
    <w:rsid w:val="003368D0"/>
    <w:rsid w:val="003406C6"/>
    <w:rsid w:val="00340BA2"/>
    <w:rsid w:val="003416CC"/>
    <w:rsid w:val="003418CC"/>
    <w:rsid w:val="00342265"/>
    <w:rsid w:val="00343500"/>
    <w:rsid w:val="00343880"/>
    <w:rsid w:val="003455BF"/>
    <w:rsid w:val="003459BD"/>
    <w:rsid w:val="00345ADC"/>
    <w:rsid w:val="00346126"/>
    <w:rsid w:val="00350D38"/>
    <w:rsid w:val="00351B36"/>
    <w:rsid w:val="00357B4E"/>
    <w:rsid w:val="00357FE6"/>
    <w:rsid w:val="00360B5B"/>
    <w:rsid w:val="003630B4"/>
    <w:rsid w:val="0036350C"/>
    <w:rsid w:val="00364FA9"/>
    <w:rsid w:val="00365822"/>
    <w:rsid w:val="00366286"/>
    <w:rsid w:val="0036740F"/>
    <w:rsid w:val="00370662"/>
    <w:rsid w:val="003716FD"/>
    <w:rsid w:val="0037204B"/>
    <w:rsid w:val="00373890"/>
    <w:rsid w:val="003744CF"/>
    <w:rsid w:val="00374717"/>
    <w:rsid w:val="003760B3"/>
    <w:rsid w:val="0037676C"/>
    <w:rsid w:val="00376FDF"/>
    <w:rsid w:val="00381043"/>
    <w:rsid w:val="003811B1"/>
    <w:rsid w:val="0038161E"/>
    <w:rsid w:val="003829E5"/>
    <w:rsid w:val="00384F6C"/>
    <w:rsid w:val="00385965"/>
    <w:rsid w:val="00386109"/>
    <w:rsid w:val="00386944"/>
    <w:rsid w:val="00387225"/>
    <w:rsid w:val="00390D6C"/>
    <w:rsid w:val="00394DA8"/>
    <w:rsid w:val="003954BF"/>
    <w:rsid w:val="003956CC"/>
    <w:rsid w:val="00395C9A"/>
    <w:rsid w:val="00395D0F"/>
    <w:rsid w:val="00396C78"/>
    <w:rsid w:val="00397738"/>
    <w:rsid w:val="003A0853"/>
    <w:rsid w:val="003A1A58"/>
    <w:rsid w:val="003A2A38"/>
    <w:rsid w:val="003A5067"/>
    <w:rsid w:val="003A6B67"/>
    <w:rsid w:val="003B13B6"/>
    <w:rsid w:val="003B15E6"/>
    <w:rsid w:val="003B2295"/>
    <w:rsid w:val="003B3E3E"/>
    <w:rsid w:val="003B408A"/>
    <w:rsid w:val="003B4983"/>
    <w:rsid w:val="003B5733"/>
    <w:rsid w:val="003B69E6"/>
    <w:rsid w:val="003B705C"/>
    <w:rsid w:val="003C0775"/>
    <w:rsid w:val="003C08A2"/>
    <w:rsid w:val="003C2045"/>
    <w:rsid w:val="003C43A1"/>
    <w:rsid w:val="003C4FC0"/>
    <w:rsid w:val="003C5033"/>
    <w:rsid w:val="003C55F4"/>
    <w:rsid w:val="003C7897"/>
    <w:rsid w:val="003C7A3F"/>
    <w:rsid w:val="003D1967"/>
    <w:rsid w:val="003D2375"/>
    <w:rsid w:val="003D2766"/>
    <w:rsid w:val="003D2A74"/>
    <w:rsid w:val="003D3E8F"/>
    <w:rsid w:val="003D6252"/>
    <w:rsid w:val="003D6475"/>
    <w:rsid w:val="003E01D7"/>
    <w:rsid w:val="003E368C"/>
    <w:rsid w:val="003E375C"/>
    <w:rsid w:val="003E3EFD"/>
    <w:rsid w:val="003E4086"/>
    <w:rsid w:val="003E5026"/>
    <w:rsid w:val="003E57C8"/>
    <w:rsid w:val="003E639E"/>
    <w:rsid w:val="003E71E5"/>
    <w:rsid w:val="003F0445"/>
    <w:rsid w:val="003F0CF0"/>
    <w:rsid w:val="003F14B1"/>
    <w:rsid w:val="003F1A7C"/>
    <w:rsid w:val="003F2B20"/>
    <w:rsid w:val="003F31CB"/>
    <w:rsid w:val="003F3289"/>
    <w:rsid w:val="003F49FF"/>
    <w:rsid w:val="003F584C"/>
    <w:rsid w:val="003F5CB9"/>
    <w:rsid w:val="003F5D7A"/>
    <w:rsid w:val="003F5E26"/>
    <w:rsid w:val="003F5E58"/>
    <w:rsid w:val="004005CD"/>
    <w:rsid w:val="004013C7"/>
    <w:rsid w:val="00401FCF"/>
    <w:rsid w:val="004021E0"/>
    <w:rsid w:val="0040248F"/>
    <w:rsid w:val="00402C70"/>
    <w:rsid w:val="00406285"/>
    <w:rsid w:val="0041016A"/>
    <w:rsid w:val="0041071C"/>
    <w:rsid w:val="00410FB6"/>
    <w:rsid w:val="004112C6"/>
    <w:rsid w:val="00412342"/>
    <w:rsid w:val="0041291E"/>
    <w:rsid w:val="00412AF4"/>
    <w:rsid w:val="004148F9"/>
    <w:rsid w:val="00414D4A"/>
    <w:rsid w:val="00415591"/>
    <w:rsid w:val="0042084E"/>
    <w:rsid w:val="004218A7"/>
    <w:rsid w:val="00421987"/>
    <w:rsid w:val="00421A77"/>
    <w:rsid w:val="00421EEF"/>
    <w:rsid w:val="00424D65"/>
    <w:rsid w:val="004270DB"/>
    <w:rsid w:val="00427956"/>
    <w:rsid w:val="00431859"/>
    <w:rsid w:val="0043286A"/>
    <w:rsid w:val="004347C7"/>
    <w:rsid w:val="004401E5"/>
    <w:rsid w:val="0044041C"/>
    <w:rsid w:val="00442C6C"/>
    <w:rsid w:val="00443556"/>
    <w:rsid w:val="004436A8"/>
    <w:rsid w:val="00443CBE"/>
    <w:rsid w:val="00443E8A"/>
    <w:rsid w:val="004441BC"/>
    <w:rsid w:val="004468B4"/>
    <w:rsid w:val="00446F88"/>
    <w:rsid w:val="004475B9"/>
    <w:rsid w:val="0045230A"/>
    <w:rsid w:val="00453240"/>
    <w:rsid w:val="00454AD0"/>
    <w:rsid w:val="00457337"/>
    <w:rsid w:val="00457435"/>
    <w:rsid w:val="00457495"/>
    <w:rsid w:val="00457F00"/>
    <w:rsid w:val="00460CC4"/>
    <w:rsid w:val="00462872"/>
    <w:rsid w:val="00462932"/>
    <w:rsid w:val="00462B29"/>
    <w:rsid w:val="00462E3D"/>
    <w:rsid w:val="00462FFB"/>
    <w:rsid w:val="00465B35"/>
    <w:rsid w:val="00465BAC"/>
    <w:rsid w:val="00465E94"/>
    <w:rsid w:val="00466CCA"/>
    <w:rsid w:val="00466E79"/>
    <w:rsid w:val="00470822"/>
    <w:rsid w:val="00470D7D"/>
    <w:rsid w:val="004723D8"/>
    <w:rsid w:val="00472C6A"/>
    <w:rsid w:val="00472FD1"/>
    <w:rsid w:val="0047372D"/>
    <w:rsid w:val="00473BA3"/>
    <w:rsid w:val="004743DD"/>
    <w:rsid w:val="00474CEA"/>
    <w:rsid w:val="004756B7"/>
    <w:rsid w:val="00476830"/>
    <w:rsid w:val="00476F29"/>
    <w:rsid w:val="004777EF"/>
    <w:rsid w:val="00477F49"/>
    <w:rsid w:val="004805C0"/>
    <w:rsid w:val="00482302"/>
    <w:rsid w:val="00482978"/>
    <w:rsid w:val="0048317D"/>
    <w:rsid w:val="0048368E"/>
    <w:rsid w:val="00483968"/>
    <w:rsid w:val="004842EB"/>
    <w:rsid w:val="00484F86"/>
    <w:rsid w:val="00485B40"/>
    <w:rsid w:val="00486EAD"/>
    <w:rsid w:val="00490746"/>
    <w:rsid w:val="00490792"/>
    <w:rsid w:val="00490852"/>
    <w:rsid w:val="0049135A"/>
    <w:rsid w:val="004916FD"/>
    <w:rsid w:val="00491C9C"/>
    <w:rsid w:val="00492F30"/>
    <w:rsid w:val="00493127"/>
    <w:rsid w:val="00494058"/>
    <w:rsid w:val="004943D5"/>
    <w:rsid w:val="004946F4"/>
    <w:rsid w:val="0049487E"/>
    <w:rsid w:val="00494C4E"/>
    <w:rsid w:val="00496B09"/>
    <w:rsid w:val="00497630"/>
    <w:rsid w:val="004A14BB"/>
    <w:rsid w:val="004A160D"/>
    <w:rsid w:val="004A3E81"/>
    <w:rsid w:val="004A4195"/>
    <w:rsid w:val="004A471B"/>
    <w:rsid w:val="004A5C62"/>
    <w:rsid w:val="004A5CE5"/>
    <w:rsid w:val="004A6056"/>
    <w:rsid w:val="004A707D"/>
    <w:rsid w:val="004B1B66"/>
    <w:rsid w:val="004B3C17"/>
    <w:rsid w:val="004B522F"/>
    <w:rsid w:val="004B6A10"/>
    <w:rsid w:val="004C1CB6"/>
    <w:rsid w:val="004C1D82"/>
    <w:rsid w:val="004C28C7"/>
    <w:rsid w:val="004C5541"/>
    <w:rsid w:val="004C6992"/>
    <w:rsid w:val="004C6D8F"/>
    <w:rsid w:val="004C6EEE"/>
    <w:rsid w:val="004C702B"/>
    <w:rsid w:val="004D0033"/>
    <w:rsid w:val="004D016B"/>
    <w:rsid w:val="004D07F5"/>
    <w:rsid w:val="004D1516"/>
    <w:rsid w:val="004D1A54"/>
    <w:rsid w:val="004D1A5A"/>
    <w:rsid w:val="004D1B22"/>
    <w:rsid w:val="004D23CC"/>
    <w:rsid w:val="004D2712"/>
    <w:rsid w:val="004D36F2"/>
    <w:rsid w:val="004D3E9A"/>
    <w:rsid w:val="004D501F"/>
    <w:rsid w:val="004D53F5"/>
    <w:rsid w:val="004D60CC"/>
    <w:rsid w:val="004D6174"/>
    <w:rsid w:val="004D6D21"/>
    <w:rsid w:val="004E10A8"/>
    <w:rsid w:val="004E1106"/>
    <w:rsid w:val="004E138F"/>
    <w:rsid w:val="004E35C4"/>
    <w:rsid w:val="004E3619"/>
    <w:rsid w:val="004E3E7B"/>
    <w:rsid w:val="004E4613"/>
    <w:rsid w:val="004E4649"/>
    <w:rsid w:val="004E5C2B"/>
    <w:rsid w:val="004F00DD"/>
    <w:rsid w:val="004F2133"/>
    <w:rsid w:val="004F2E21"/>
    <w:rsid w:val="004F5398"/>
    <w:rsid w:val="004F5505"/>
    <w:rsid w:val="004F55F1"/>
    <w:rsid w:val="004F6936"/>
    <w:rsid w:val="00501678"/>
    <w:rsid w:val="005029AE"/>
    <w:rsid w:val="00502C63"/>
    <w:rsid w:val="00502D31"/>
    <w:rsid w:val="00503DC6"/>
    <w:rsid w:val="00506F5D"/>
    <w:rsid w:val="0051022D"/>
    <w:rsid w:val="00510C37"/>
    <w:rsid w:val="005126D0"/>
    <w:rsid w:val="00512B09"/>
    <w:rsid w:val="0051568D"/>
    <w:rsid w:val="00516379"/>
    <w:rsid w:val="00517800"/>
    <w:rsid w:val="00520D9F"/>
    <w:rsid w:val="00521A95"/>
    <w:rsid w:val="00523E79"/>
    <w:rsid w:val="00524D61"/>
    <w:rsid w:val="005257BD"/>
    <w:rsid w:val="005263CF"/>
    <w:rsid w:val="00526AC7"/>
    <w:rsid w:val="00526C15"/>
    <w:rsid w:val="00526DEE"/>
    <w:rsid w:val="00532B0F"/>
    <w:rsid w:val="00532B1C"/>
    <w:rsid w:val="005339F0"/>
    <w:rsid w:val="00536395"/>
    <w:rsid w:val="00536499"/>
    <w:rsid w:val="00540B9D"/>
    <w:rsid w:val="00540E3F"/>
    <w:rsid w:val="00543903"/>
    <w:rsid w:val="00543F11"/>
    <w:rsid w:val="00546305"/>
    <w:rsid w:val="00547164"/>
    <w:rsid w:val="00547A95"/>
    <w:rsid w:val="00550F57"/>
    <w:rsid w:val="0055119B"/>
    <w:rsid w:val="005516A6"/>
    <w:rsid w:val="0055286C"/>
    <w:rsid w:val="00553103"/>
    <w:rsid w:val="00553731"/>
    <w:rsid w:val="005548B5"/>
    <w:rsid w:val="0055709E"/>
    <w:rsid w:val="005577F5"/>
    <w:rsid w:val="00557C77"/>
    <w:rsid w:val="005612E5"/>
    <w:rsid w:val="00561ED9"/>
    <w:rsid w:val="005624F8"/>
    <w:rsid w:val="005631C3"/>
    <w:rsid w:val="00564164"/>
    <w:rsid w:val="005655AA"/>
    <w:rsid w:val="00565FE0"/>
    <w:rsid w:val="00566CD5"/>
    <w:rsid w:val="00567946"/>
    <w:rsid w:val="00570563"/>
    <w:rsid w:val="00572031"/>
    <w:rsid w:val="00572282"/>
    <w:rsid w:val="00573BAA"/>
    <w:rsid w:val="00573CE3"/>
    <w:rsid w:val="00574FB4"/>
    <w:rsid w:val="00575393"/>
    <w:rsid w:val="00576E84"/>
    <w:rsid w:val="005770D7"/>
    <w:rsid w:val="00577291"/>
    <w:rsid w:val="0058008F"/>
    <w:rsid w:val="00580394"/>
    <w:rsid w:val="005809CD"/>
    <w:rsid w:val="00582B8C"/>
    <w:rsid w:val="00583487"/>
    <w:rsid w:val="005845A0"/>
    <w:rsid w:val="005848F6"/>
    <w:rsid w:val="0058525F"/>
    <w:rsid w:val="0058757E"/>
    <w:rsid w:val="005878B5"/>
    <w:rsid w:val="0059292A"/>
    <w:rsid w:val="005953E7"/>
    <w:rsid w:val="00596A4B"/>
    <w:rsid w:val="00597507"/>
    <w:rsid w:val="00597B8A"/>
    <w:rsid w:val="005A2AB4"/>
    <w:rsid w:val="005A2D38"/>
    <w:rsid w:val="005A2E37"/>
    <w:rsid w:val="005A363B"/>
    <w:rsid w:val="005A479D"/>
    <w:rsid w:val="005A482C"/>
    <w:rsid w:val="005A4DAC"/>
    <w:rsid w:val="005A4FF1"/>
    <w:rsid w:val="005A69C2"/>
    <w:rsid w:val="005B09CB"/>
    <w:rsid w:val="005B1C6D"/>
    <w:rsid w:val="005B21B6"/>
    <w:rsid w:val="005B34EE"/>
    <w:rsid w:val="005B3A08"/>
    <w:rsid w:val="005B4314"/>
    <w:rsid w:val="005B5C6B"/>
    <w:rsid w:val="005B71F0"/>
    <w:rsid w:val="005B79A5"/>
    <w:rsid w:val="005B7A63"/>
    <w:rsid w:val="005C0955"/>
    <w:rsid w:val="005C0AFB"/>
    <w:rsid w:val="005C1424"/>
    <w:rsid w:val="005C1BA9"/>
    <w:rsid w:val="005C3554"/>
    <w:rsid w:val="005C37DE"/>
    <w:rsid w:val="005C49DA"/>
    <w:rsid w:val="005C50F3"/>
    <w:rsid w:val="005C54B5"/>
    <w:rsid w:val="005C5D80"/>
    <w:rsid w:val="005C5D91"/>
    <w:rsid w:val="005C78FB"/>
    <w:rsid w:val="005C7A33"/>
    <w:rsid w:val="005D07B8"/>
    <w:rsid w:val="005D099A"/>
    <w:rsid w:val="005D12CC"/>
    <w:rsid w:val="005D152A"/>
    <w:rsid w:val="005D3521"/>
    <w:rsid w:val="005D46CF"/>
    <w:rsid w:val="005D5E1D"/>
    <w:rsid w:val="005D6597"/>
    <w:rsid w:val="005D7D36"/>
    <w:rsid w:val="005E0AE8"/>
    <w:rsid w:val="005E0D8C"/>
    <w:rsid w:val="005E14E7"/>
    <w:rsid w:val="005E1C13"/>
    <w:rsid w:val="005E251C"/>
    <w:rsid w:val="005E26A3"/>
    <w:rsid w:val="005E2ECB"/>
    <w:rsid w:val="005E3AB8"/>
    <w:rsid w:val="005E3DB4"/>
    <w:rsid w:val="005E447E"/>
    <w:rsid w:val="005E4A41"/>
    <w:rsid w:val="005E4FD1"/>
    <w:rsid w:val="005E5904"/>
    <w:rsid w:val="005E6A30"/>
    <w:rsid w:val="005E7F68"/>
    <w:rsid w:val="005F0775"/>
    <w:rsid w:val="005F0CF5"/>
    <w:rsid w:val="005F21EB"/>
    <w:rsid w:val="005F22A1"/>
    <w:rsid w:val="005F4183"/>
    <w:rsid w:val="005F6EBF"/>
    <w:rsid w:val="00600FBC"/>
    <w:rsid w:val="006010FE"/>
    <w:rsid w:val="00602818"/>
    <w:rsid w:val="00603254"/>
    <w:rsid w:val="006035A0"/>
    <w:rsid w:val="006036D7"/>
    <w:rsid w:val="00603D97"/>
    <w:rsid w:val="00604649"/>
    <w:rsid w:val="00605908"/>
    <w:rsid w:val="00610BC3"/>
    <w:rsid w:val="00610D7C"/>
    <w:rsid w:val="00611CEC"/>
    <w:rsid w:val="00612781"/>
    <w:rsid w:val="00613354"/>
    <w:rsid w:val="00613414"/>
    <w:rsid w:val="00620154"/>
    <w:rsid w:val="00622FFE"/>
    <w:rsid w:val="0062408D"/>
    <w:rsid w:val="006240CC"/>
    <w:rsid w:val="0062480C"/>
    <w:rsid w:val="00624940"/>
    <w:rsid w:val="006254F8"/>
    <w:rsid w:val="00626046"/>
    <w:rsid w:val="0062624A"/>
    <w:rsid w:val="00627DA7"/>
    <w:rsid w:val="0063077C"/>
    <w:rsid w:val="00630DA4"/>
    <w:rsid w:val="00630DE7"/>
    <w:rsid w:val="00630E5A"/>
    <w:rsid w:val="00631363"/>
    <w:rsid w:val="00631FFE"/>
    <w:rsid w:val="00632597"/>
    <w:rsid w:val="00634374"/>
    <w:rsid w:val="006358B4"/>
    <w:rsid w:val="00636F84"/>
    <w:rsid w:val="00637688"/>
    <w:rsid w:val="006419AA"/>
    <w:rsid w:val="00642B01"/>
    <w:rsid w:val="00642D80"/>
    <w:rsid w:val="00644B1F"/>
    <w:rsid w:val="00644B7E"/>
    <w:rsid w:val="006454E6"/>
    <w:rsid w:val="00645CE4"/>
    <w:rsid w:val="00646235"/>
    <w:rsid w:val="006466EC"/>
    <w:rsid w:val="00646A68"/>
    <w:rsid w:val="006505BD"/>
    <w:rsid w:val="006508EA"/>
    <w:rsid w:val="0065092E"/>
    <w:rsid w:val="00651015"/>
    <w:rsid w:val="00651434"/>
    <w:rsid w:val="00652E1A"/>
    <w:rsid w:val="00653EC9"/>
    <w:rsid w:val="00654FA3"/>
    <w:rsid w:val="006557A7"/>
    <w:rsid w:val="00655EFA"/>
    <w:rsid w:val="0065624D"/>
    <w:rsid w:val="00656290"/>
    <w:rsid w:val="00656C14"/>
    <w:rsid w:val="00660121"/>
    <w:rsid w:val="006608D8"/>
    <w:rsid w:val="0066141F"/>
    <w:rsid w:val="0066149E"/>
    <w:rsid w:val="00661DF0"/>
    <w:rsid w:val="006621D7"/>
    <w:rsid w:val="00662970"/>
    <w:rsid w:val="0066302A"/>
    <w:rsid w:val="00664891"/>
    <w:rsid w:val="00664F4D"/>
    <w:rsid w:val="006651A0"/>
    <w:rsid w:val="006676F5"/>
    <w:rsid w:val="00667770"/>
    <w:rsid w:val="00667B71"/>
    <w:rsid w:val="00667EEB"/>
    <w:rsid w:val="006703C3"/>
    <w:rsid w:val="00670597"/>
    <w:rsid w:val="006706D0"/>
    <w:rsid w:val="00671E20"/>
    <w:rsid w:val="00672A63"/>
    <w:rsid w:val="006751C0"/>
    <w:rsid w:val="00677574"/>
    <w:rsid w:val="00677EFC"/>
    <w:rsid w:val="0068454C"/>
    <w:rsid w:val="00686C79"/>
    <w:rsid w:val="006914EB"/>
    <w:rsid w:val="00691B62"/>
    <w:rsid w:val="00691E2E"/>
    <w:rsid w:val="006933B5"/>
    <w:rsid w:val="00693580"/>
    <w:rsid w:val="00693A2F"/>
    <w:rsid w:val="00693D14"/>
    <w:rsid w:val="006940C8"/>
    <w:rsid w:val="00696F27"/>
    <w:rsid w:val="006A18C2"/>
    <w:rsid w:val="006A24CC"/>
    <w:rsid w:val="006A3383"/>
    <w:rsid w:val="006A6925"/>
    <w:rsid w:val="006A7852"/>
    <w:rsid w:val="006B077C"/>
    <w:rsid w:val="006B2476"/>
    <w:rsid w:val="006B6354"/>
    <w:rsid w:val="006B639B"/>
    <w:rsid w:val="006B6803"/>
    <w:rsid w:val="006C03DE"/>
    <w:rsid w:val="006C03DF"/>
    <w:rsid w:val="006C2E6B"/>
    <w:rsid w:val="006C3AE2"/>
    <w:rsid w:val="006C494B"/>
    <w:rsid w:val="006C5060"/>
    <w:rsid w:val="006C7715"/>
    <w:rsid w:val="006C77B8"/>
    <w:rsid w:val="006D017D"/>
    <w:rsid w:val="006D01A3"/>
    <w:rsid w:val="006D027B"/>
    <w:rsid w:val="006D0F16"/>
    <w:rsid w:val="006D2A3F"/>
    <w:rsid w:val="006D2FBC"/>
    <w:rsid w:val="006D32CA"/>
    <w:rsid w:val="006D3CB2"/>
    <w:rsid w:val="006D40CA"/>
    <w:rsid w:val="006D498B"/>
    <w:rsid w:val="006D7033"/>
    <w:rsid w:val="006E01B6"/>
    <w:rsid w:val="006E033D"/>
    <w:rsid w:val="006E0541"/>
    <w:rsid w:val="006E0F4D"/>
    <w:rsid w:val="006E11E3"/>
    <w:rsid w:val="006E138B"/>
    <w:rsid w:val="006E176C"/>
    <w:rsid w:val="006E43AA"/>
    <w:rsid w:val="006E5027"/>
    <w:rsid w:val="006E68C1"/>
    <w:rsid w:val="006E7B96"/>
    <w:rsid w:val="006F0330"/>
    <w:rsid w:val="006F0339"/>
    <w:rsid w:val="006F09D3"/>
    <w:rsid w:val="006F12E0"/>
    <w:rsid w:val="006F1FDC"/>
    <w:rsid w:val="006F2846"/>
    <w:rsid w:val="006F3262"/>
    <w:rsid w:val="006F3EBB"/>
    <w:rsid w:val="006F4921"/>
    <w:rsid w:val="006F6B8C"/>
    <w:rsid w:val="006F6BF6"/>
    <w:rsid w:val="006F7298"/>
    <w:rsid w:val="006F73F9"/>
    <w:rsid w:val="007013EF"/>
    <w:rsid w:val="00701E34"/>
    <w:rsid w:val="00703681"/>
    <w:rsid w:val="007038AE"/>
    <w:rsid w:val="00703F2C"/>
    <w:rsid w:val="007050D2"/>
    <w:rsid w:val="007055BD"/>
    <w:rsid w:val="00705C5D"/>
    <w:rsid w:val="0070673C"/>
    <w:rsid w:val="007074D4"/>
    <w:rsid w:val="00707B53"/>
    <w:rsid w:val="00712037"/>
    <w:rsid w:val="0071233C"/>
    <w:rsid w:val="00713E2F"/>
    <w:rsid w:val="0071657A"/>
    <w:rsid w:val="007173CA"/>
    <w:rsid w:val="007216AA"/>
    <w:rsid w:val="00721AB5"/>
    <w:rsid w:val="00721CFB"/>
    <w:rsid w:val="00721DEF"/>
    <w:rsid w:val="0072251A"/>
    <w:rsid w:val="00722E4B"/>
    <w:rsid w:val="00724A43"/>
    <w:rsid w:val="0072527A"/>
    <w:rsid w:val="00726575"/>
    <w:rsid w:val="007273AC"/>
    <w:rsid w:val="00731AD4"/>
    <w:rsid w:val="00733E04"/>
    <w:rsid w:val="007346E4"/>
    <w:rsid w:val="00734FCA"/>
    <w:rsid w:val="0073582E"/>
    <w:rsid w:val="00736085"/>
    <w:rsid w:val="00737F9C"/>
    <w:rsid w:val="00740CF6"/>
    <w:rsid w:val="00740F22"/>
    <w:rsid w:val="00741A28"/>
    <w:rsid w:val="00741B89"/>
    <w:rsid w:val="00741CF0"/>
    <w:rsid w:val="00741F1A"/>
    <w:rsid w:val="0074393C"/>
    <w:rsid w:val="00743BFB"/>
    <w:rsid w:val="007440B6"/>
    <w:rsid w:val="00744770"/>
    <w:rsid w:val="007447DA"/>
    <w:rsid w:val="007450F8"/>
    <w:rsid w:val="0074696E"/>
    <w:rsid w:val="00750135"/>
    <w:rsid w:val="00750EC2"/>
    <w:rsid w:val="00751215"/>
    <w:rsid w:val="00752B28"/>
    <w:rsid w:val="00753934"/>
    <w:rsid w:val="007540E8"/>
    <w:rsid w:val="007541A9"/>
    <w:rsid w:val="00754E36"/>
    <w:rsid w:val="007553A2"/>
    <w:rsid w:val="00757254"/>
    <w:rsid w:val="00757DF7"/>
    <w:rsid w:val="00761282"/>
    <w:rsid w:val="00761A11"/>
    <w:rsid w:val="00763139"/>
    <w:rsid w:val="00763E4A"/>
    <w:rsid w:val="00765C88"/>
    <w:rsid w:val="0077093B"/>
    <w:rsid w:val="00770F37"/>
    <w:rsid w:val="007711A0"/>
    <w:rsid w:val="00772060"/>
    <w:rsid w:val="0077264B"/>
    <w:rsid w:val="00772809"/>
    <w:rsid w:val="00772A16"/>
    <w:rsid w:val="00772D5E"/>
    <w:rsid w:val="00772F8E"/>
    <w:rsid w:val="0077463E"/>
    <w:rsid w:val="007751AA"/>
    <w:rsid w:val="00775D24"/>
    <w:rsid w:val="00775D2F"/>
    <w:rsid w:val="00776928"/>
    <w:rsid w:val="00776E0F"/>
    <w:rsid w:val="0077739C"/>
    <w:rsid w:val="007774B1"/>
    <w:rsid w:val="0077797E"/>
    <w:rsid w:val="00777BE1"/>
    <w:rsid w:val="0078081A"/>
    <w:rsid w:val="00781C69"/>
    <w:rsid w:val="007824B3"/>
    <w:rsid w:val="00782B83"/>
    <w:rsid w:val="007833D8"/>
    <w:rsid w:val="00785677"/>
    <w:rsid w:val="007861F8"/>
    <w:rsid w:val="007862E6"/>
    <w:rsid w:val="00786B2C"/>
    <w:rsid w:val="00786F16"/>
    <w:rsid w:val="00787ABE"/>
    <w:rsid w:val="00787DEF"/>
    <w:rsid w:val="00791BD7"/>
    <w:rsid w:val="007925D1"/>
    <w:rsid w:val="007933F7"/>
    <w:rsid w:val="00796413"/>
    <w:rsid w:val="00796E20"/>
    <w:rsid w:val="00797C32"/>
    <w:rsid w:val="007A0403"/>
    <w:rsid w:val="007A11E8"/>
    <w:rsid w:val="007A137A"/>
    <w:rsid w:val="007A56E6"/>
    <w:rsid w:val="007A598D"/>
    <w:rsid w:val="007A656F"/>
    <w:rsid w:val="007B0914"/>
    <w:rsid w:val="007B1374"/>
    <w:rsid w:val="007B1956"/>
    <w:rsid w:val="007B32E5"/>
    <w:rsid w:val="007B3DB9"/>
    <w:rsid w:val="007B45D7"/>
    <w:rsid w:val="007B589F"/>
    <w:rsid w:val="007B6186"/>
    <w:rsid w:val="007B73BC"/>
    <w:rsid w:val="007C0992"/>
    <w:rsid w:val="007C0DBB"/>
    <w:rsid w:val="007C1838"/>
    <w:rsid w:val="007C20B9"/>
    <w:rsid w:val="007C33F9"/>
    <w:rsid w:val="007C478D"/>
    <w:rsid w:val="007C7301"/>
    <w:rsid w:val="007C7859"/>
    <w:rsid w:val="007C7F28"/>
    <w:rsid w:val="007D1466"/>
    <w:rsid w:val="007D2BDE"/>
    <w:rsid w:val="007D2FB6"/>
    <w:rsid w:val="007D30E9"/>
    <w:rsid w:val="007D49EB"/>
    <w:rsid w:val="007D5143"/>
    <w:rsid w:val="007D5E1C"/>
    <w:rsid w:val="007D7199"/>
    <w:rsid w:val="007E03DA"/>
    <w:rsid w:val="007E0DE2"/>
    <w:rsid w:val="007E1227"/>
    <w:rsid w:val="007E1E9C"/>
    <w:rsid w:val="007E3B98"/>
    <w:rsid w:val="007E417A"/>
    <w:rsid w:val="007E4598"/>
    <w:rsid w:val="007E4D12"/>
    <w:rsid w:val="007E7E57"/>
    <w:rsid w:val="007E7E5D"/>
    <w:rsid w:val="007F1A89"/>
    <w:rsid w:val="007F31B6"/>
    <w:rsid w:val="007F546C"/>
    <w:rsid w:val="007F625F"/>
    <w:rsid w:val="007F665E"/>
    <w:rsid w:val="00800412"/>
    <w:rsid w:val="008008A3"/>
    <w:rsid w:val="0080363F"/>
    <w:rsid w:val="0080484F"/>
    <w:rsid w:val="00804EF4"/>
    <w:rsid w:val="008056C5"/>
    <w:rsid w:val="0080587B"/>
    <w:rsid w:val="00805AFA"/>
    <w:rsid w:val="00805EA6"/>
    <w:rsid w:val="00806468"/>
    <w:rsid w:val="008111A4"/>
    <w:rsid w:val="008119CA"/>
    <w:rsid w:val="00812771"/>
    <w:rsid w:val="008130C4"/>
    <w:rsid w:val="00813B5E"/>
    <w:rsid w:val="00814AD4"/>
    <w:rsid w:val="008155F0"/>
    <w:rsid w:val="00815FC9"/>
    <w:rsid w:val="00816735"/>
    <w:rsid w:val="00820141"/>
    <w:rsid w:val="00820E0C"/>
    <w:rsid w:val="008213F0"/>
    <w:rsid w:val="00822692"/>
    <w:rsid w:val="00823275"/>
    <w:rsid w:val="0082366F"/>
    <w:rsid w:val="00823E6D"/>
    <w:rsid w:val="008244A7"/>
    <w:rsid w:val="00825C24"/>
    <w:rsid w:val="00826026"/>
    <w:rsid w:val="00827A8C"/>
    <w:rsid w:val="0083096F"/>
    <w:rsid w:val="00831206"/>
    <w:rsid w:val="00832131"/>
    <w:rsid w:val="008338A2"/>
    <w:rsid w:val="00833E28"/>
    <w:rsid w:val="00835058"/>
    <w:rsid w:val="008358AC"/>
    <w:rsid w:val="00835FAF"/>
    <w:rsid w:val="008379D6"/>
    <w:rsid w:val="008401FC"/>
    <w:rsid w:val="00841AA9"/>
    <w:rsid w:val="008429B0"/>
    <w:rsid w:val="00846787"/>
    <w:rsid w:val="00846EE9"/>
    <w:rsid w:val="008474FE"/>
    <w:rsid w:val="008479C8"/>
    <w:rsid w:val="00850589"/>
    <w:rsid w:val="00851B67"/>
    <w:rsid w:val="00852911"/>
    <w:rsid w:val="00853EE4"/>
    <w:rsid w:val="00855118"/>
    <w:rsid w:val="00855535"/>
    <w:rsid w:val="00855920"/>
    <w:rsid w:val="00856666"/>
    <w:rsid w:val="00857C5A"/>
    <w:rsid w:val="00857D0C"/>
    <w:rsid w:val="008619AE"/>
    <w:rsid w:val="0086255E"/>
    <w:rsid w:val="008633F0"/>
    <w:rsid w:val="008638E1"/>
    <w:rsid w:val="00863F1E"/>
    <w:rsid w:val="008648EA"/>
    <w:rsid w:val="00865349"/>
    <w:rsid w:val="0086582D"/>
    <w:rsid w:val="00867D9D"/>
    <w:rsid w:val="00870126"/>
    <w:rsid w:val="00870DC7"/>
    <w:rsid w:val="00872068"/>
    <w:rsid w:val="00872137"/>
    <w:rsid w:val="00872E0A"/>
    <w:rsid w:val="00873594"/>
    <w:rsid w:val="00875285"/>
    <w:rsid w:val="00876EC9"/>
    <w:rsid w:val="008772DF"/>
    <w:rsid w:val="008777F1"/>
    <w:rsid w:val="008818B0"/>
    <w:rsid w:val="00884958"/>
    <w:rsid w:val="00884B62"/>
    <w:rsid w:val="0088529C"/>
    <w:rsid w:val="00885BA3"/>
    <w:rsid w:val="00885E26"/>
    <w:rsid w:val="00886ACF"/>
    <w:rsid w:val="00886FCE"/>
    <w:rsid w:val="00887903"/>
    <w:rsid w:val="008910E7"/>
    <w:rsid w:val="0089270A"/>
    <w:rsid w:val="0089397F"/>
    <w:rsid w:val="00893AF6"/>
    <w:rsid w:val="00893E6F"/>
    <w:rsid w:val="008941E5"/>
    <w:rsid w:val="00894394"/>
    <w:rsid w:val="00894BC4"/>
    <w:rsid w:val="00897FF6"/>
    <w:rsid w:val="008A03A8"/>
    <w:rsid w:val="008A28A8"/>
    <w:rsid w:val="008A2B73"/>
    <w:rsid w:val="008A32C0"/>
    <w:rsid w:val="008A40E1"/>
    <w:rsid w:val="008A5B32"/>
    <w:rsid w:val="008B0CFC"/>
    <w:rsid w:val="008B2892"/>
    <w:rsid w:val="008B2E97"/>
    <w:rsid w:val="008B2EE4"/>
    <w:rsid w:val="008B4D3D"/>
    <w:rsid w:val="008B57C7"/>
    <w:rsid w:val="008C2F92"/>
    <w:rsid w:val="008C3697"/>
    <w:rsid w:val="008C3A36"/>
    <w:rsid w:val="008C5557"/>
    <w:rsid w:val="008C589D"/>
    <w:rsid w:val="008C6D51"/>
    <w:rsid w:val="008D159C"/>
    <w:rsid w:val="008D2846"/>
    <w:rsid w:val="008D4236"/>
    <w:rsid w:val="008D462F"/>
    <w:rsid w:val="008D570A"/>
    <w:rsid w:val="008D5FB9"/>
    <w:rsid w:val="008D6DCF"/>
    <w:rsid w:val="008E1F25"/>
    <w:rsid w:val="008E1F66"/>
    <w:rsid w:val="008E2787"/>
    <w:rsid w:val="008E2961"/>
    <w:rsid w:val="008E298A"/>
    <w:rsid w:val="008E3DE9"/>
    <w:rsid w:val="008E4376"/>
    <w:rsid w:val="008E6875"/>
    <w:rsid w:val="008E6B33"/>
    <w:rsid w:val="008E7A0A"/>
    <w:rsid w:val="008E7B49"/>
    <w:rsid w:val="008F19B6"/>
    <w:rsid w:val="008F1CF1"/>
    <w:rsid w:val="008F29D9"/>
    <w:rsid w:val="008F4076"/>
    <w:rsid w:val="008F59F6"/>
    <w:rsid w:val="008F5CD3"/>
    <w:rsid w:val="008F64BE"/>
    <w:rsid w:val="00900719"/>
    <w:rsid w:val="00900CE7"/>
    <w:rsid w:val="009014BF"/>
    <w:rsid w:val="009017AC"/>
    <w:rsid w:val="00902A9A"/>
    <w:rsid w:val="00903A60"/>
    <w:rsid w:val="00904A1C"/>
    <w:rsid w:val="00905030"/>
    <w:rsid w:val="0090523B"/>
    <w:rsid w:val="0090542F"/>
    <w:rsid w:val="00906490"/>
    <w:rsid w:val="009065F1"/>
    <w:rsid w:val="00906FEA"/>
    <w:rsid w:val="009111B2"/>
    <w:rsid w:val="0091485C"/>
    <w:rsid w:val="00914C7D"/>
    <w:rsid w:val="009151F5"/>
    <w:rsid w:val="00915218"/>
    <w:rsid w:val="00920AAB"/>
    <w:rsid w:val="009220CA"/>
    <w:rsid w:val="00924AE1"/>
    <w:rsid w:val="0092570A"/>
    <w:rsid w:val="009269B1"/>
    <w:rsid w:val="00926B68"/>
    <w:rsid w:val="0092724D"/>
    <w:rsid w:val="009272B3"/>
    <w:rsid w:val="009315BE"/>
    <w:rsid w:val="00932E0F"/>
    <w:rsid w:val="0093338F"/>
    <w:rsid w:val="0093357C"/>
    <w:rsid w:val="00933BFE"/>
    <w:rsid w:val="00934093"/>
    <w:rsid w:val="00937BD9"/>
    <w:rsid w:val="00942356"/>
    <w:rsid w:val="009453F3"/>
    <w:rsid w:val="00950920"/>
    <w:rsid w:val="00950E2C"/>
    <w:rsid w:val="00951224"/>
    <w:rsid w:val="00951D50"/>
    <w:rsid w:val="009525EB"/>
    <w:rsid w:val="00952B9A"/>
    <w:rsid w:val="00952F3F"/>
    <w:rsid w:val="009539F3"/>
    <w:rsid w:val="00953C65"/>
    <w:rsid w:val="0095470B"/>
    <w:rsid w:val="00954874"/>
    <w:rsid w:val="0095615A"/>
    <w:rsid w:val="00960B54"/>
    <w:rsid w:val="00961400"/>
    <w:rsid w:val="00961EED"/>
    <w:rsid w:val="00962CC2"/>
    <w:rsid w:val="00963646"/>
    <w:rsid w:val="00964E33"/>
    <w:rsid w:val="00964F70"/>
    <w:rsid w:val="0096632D"/>
    <w:rsid w:val="0096715B"/>
    <w:rsid w:val="009718C7"/>
    <w:rsid w:val="0097559F"/>
    <w:rsid w:val="0097761E"/>
    <w:rsid w:val="00977B42"/>
    <w:rsid w:val="009810DF"/>
    <w:rsid w:val="00981BF2"/>
    <w:rsid w:val="00981E90"/>
    <w:rsid w:val="00982454"/>
    <w:rsid w:val="00982CF0"/>
    <w:rsid w:val="00984F5C"/>
    <w:rsid w:val="009853A8"/>
    <w:rsid w:val="009853E1"/>
    <w:rsid w:val="009868E3"/>
    <w:rsid w:val="00986E6B"/>
    <w:rsid w:val="00990032"/>
    <w:rsid w:val="009903E2"/>
    <w:rsid w:val="00990558"/>
    <w:rsid w:val="00990974"/>
    <w:rsid w:val="00990B19"/>
    <w:rsid w:val="00990F8A"/>
    <w:rsid w:val="0099153B"/>
    <w:rsid w:val="00991769"/>
    <w:rsid w:val="0099232C"/>
    <w:rsid w:val="0099240D"/>
    <w:rsid w:val="00992441"/>
    <w:rsid w:val="009925DF"/>
    <w:rsid w:val="00994386"/>
    <w:rsid w:val="009959A5"/>
    <w:rsid w:val="009A08BF"/>
    <w:rsid w:val="009A13D8"/>
    <w:rsid w:val="009A1502"/>
    <w:rsid w:val="009A279E"/>
    <w:rsid w:val="009A3015"/>
    <w:rsid w:val="009A3490"/>
    <w:rsid w:val="009A3929"/>
    <w:rsid w:val="009A448B"/>
    <w:rsid w:val="009A68F2"/>
    <w:rsid w:val="009A6B54"/>
    <w:rsid w:val="009B007D"/>
    <w:rsid w:val="009B0A6F"/>
    <w:rsid w:val="009B0A94"/>
    <w:rsid w:val="009B2AE8"/>
    <w:rsid w:val="009B2EFB"/>
    <w:rsid w:val="009B3D62"/>
    <w:rsid w:val="009B460B"/>
    <w:rsid w:val="009B4A75"/>
    <w:rsid w:val="009B59E9"/>
    <w:rsid w:val="009B5E61"/>
    <w:rsid w:val="009B70AA"/>
    <w:rsid w:val="009B7142"/>
    <w:rsid w:val="009C0E84"/>
    <w:rsid w:val="009C281A"/>
    <w:rsid w:val="009C3130"/>
    <w:rsid w:val="009C36C1"/>
    <w:rsid w:val="009C48FB"/>
    <w:rsid w:val="009C5820"/>
    <w:rsid w:val="009C5E77"/>
    <w:rsid w:val="009C6D14"/>
    <w:rsid w:val="009C7149"/>
    <w:rsid w:val="009C7A7E"/>
    <w:rsid w:val="009D02E8"/>
    <w:rsid w:val="009D1C60"/>
    <w:rsid w:val="009D411D"/>
    <w:rsid w:val="009D4579"/>
    <w:rsid w:val="009D4F2E"/>
    <w:rsid w:val="009D51D0"/>
    <w:rsid w:val="009D70A4"/>
    <w:rsid w:val="009D7B14"/>
    <w:rsid w:val="009E08D1"/>
    <w:rsid w:val="009E1B95"/>
    <w:rsid w:val="009E21C2"/>
    <w:rsid w:val="009E2CE4"/>
    <w:rsid w:val="009E3E42"/>
    <w:rsid w:val="009E41E8"/>
    <w:rsid w:val="009E496F"/>
    <w:rsid w:val="009E4B0D"/>
    <w:rsid w:val="009E4C7A"/>
    <w:rsid w:val="009E4F29"/>
    <w:rsid w:val="009E5250"/>
    <w:rsid w:val="009E673E"/>
    <w:rsid w:val="009E6B5C"/>
    <w:rsid w:val="009E7F92"/>
    <w:rsid w:val="009F02A3"/>
    <w:rsid w:val="009F073F"/>
    <w:rsid w:val="009F0E27"/>
    <w:rsid w:val="009F130B"/>
    <w:rsid w:val="009F153C"/>
    <w:rsid w:val="009F2F27"/>
    <w:rsid w:val="009F34AA"/>
    <w:rsid w:val="009F477C"/>
    <w:rsid w:val="009F507D"/>
    <w:rsid w:val="009F573B"/>
    <w:rsid w:val="009F609B"/>
    <w:rsid w:val="009F6BCB"/>
    <w:rsid w:val="009F758F"/>
    <w:rsid w:val="009F7B78"/>
    <w:rsid w:val="00A00091"/>
    <w:rsid w:val="00A0057A"/>
    <w:rsid w:val="00A00FD9"/>
    <w:rsid w:val="00A015C0"/>
    <w:rsid w:val="00A01F33"/>
    <w:rsid w:val="00A02501"/>
    <w:rsid w:val="00A02FA1"/>
    <w:rsid w:val="00A03CDD"/>
    <w:rsid w:val="00A04A2F"/>
    <w:rsid w:val="00A04ADA"/>
    <w:rsid w:val="00A04CCE"/>
    <w:rsid w:val="00A055E6"/>
    <w:rsid w:val="00A07334"/>
    <w:rsid w:val="00A07421"/>
    <w:rsid w:val="00A0776B"/>
    <w:rsid w:val="00A10FB9"/>
    <w:rsid w:val="00A11421"/>
    <w:rsid w:val="00A1389F"/>
    <w:rsid w:val="00A13F78"/>
    <w:rsid w:val="00A146F6"/>
    <w:rsid w:val="00A15198"/>
    <w:rsid w:val="00A157B1"/>
    <w:rsid w:val="00A15DBD"/>
    <w:rsid w:val="00A17A94"/>
    <w:rsid w:val="00A2159E"/>
    <w:rsid w:val="00A22229"/>
    <w:rsid w:val="00A22BEB"/>
    <w:rsid w:val="00A24442"/>
    <w:rsid w:val="00A25880"/>
    <w:rsid w:val="00A27461"/>
    <w:rsid w:val="00A275DE"/>
    <w:rsid w:val="00A27750"/>
    <w:rsid w:val="00A302C1"/>
    <w:rsid w:val="00A31B13"/>
    <w:rsid w:val="00A3269B"/>
    <w:rsid w:val="00A32BDF"/>
    <w:rsid w:val="00A330BB"/>
    <w:rsid w:val="00A33B03"/>
    <w:rsid w:val="00A346FB"/>
    <w:rsid w:val="00A34C9A"/>
    <w:rsid w:val="00A35C1B"/>
    <w:rsid w:val="00A362A7"/>
    <w:rsid w:val="00A365E3"/>
    <w:rsid w:val="00A40575"/>
    <w:rsid w:val="00A40D31"/>
    <w:rsid w:val="00A41026"/>
    <w:rsid w:val="00A44882"/>
    <w:rsid w:val="00A45125"/>
    <w:rsid w:val="00A46CA1"/>
    <w:rsid w:val="00A47387"/>
    <w:rsid w:val="00A47561"/>
    <w:rsid w:val="00A514BC"/>
    <w:rsid w:val="00A52929"/>
    <w:rsid w:val="00A54715"/>
    <w:rsid w:val="00A55D10"/>
    <w:rsid w:val="00A564CE"/>
    <w:rsid w:val="00A56C20"/>
    <w:rsid w:val="00A6061C"/>
    <w:rsid w:val="00A62D44"/>
    <w:rsid w:val="00A62D8C"/>
    <w:rsid w:val="00A62DEE"/>
    <w:rsid w:val="00A6504D"/>
    <w:rsid w:val="00A66896"/>
    <w:rsid w:val="00A67263"/>
    <w:rsid w:val="00A71082"/>
    <w:rsid w:val="00A71285"/>
    <w:rsid w:val="00A7161C"/>
    <w:rsid w:val="00A72A99"/>
    <w:rsid w:val="00A736DE"/>
    <w:rsid w:val="00A752ED"/>
    <w:rsid w:val="00A754B8"/>
    <w:rsid w:val="00A77AA3"/>
    <w:rsid w:val="00A814C7"/>
    <w:rsid w:val="00A8236D"/>
    <w:rsid w:val="00A854EB"/>
    <w:rsid w:val="00A861D1"/>
    <w:rsid w:val="00A87218"/>
    <w:rsid w:val="00A872E5"/>
    <w:rsid w:val="00A877E0"/>
    <w:rsid w:val="00A90769"/>
    <w:rsid w:val="00A91406"/>
    <w:rsid w:val="00A91E24"/>
    <w:rsid w:val="00A93872"/>
    <w:rsid w:val="00A94783"/>
    <w:rsid w:val="00A96E65"/>
    <w:rsid w:val="00A9730C"/>
    <w:rsid w:val="00A97C72"/>
    <w:rsid w:val="00AA0DD5"/>
    <w:rsid w:val="00AA2207"/>
    <w:rsid w:val="00AA268E"/>
    <w:rsid w:val="00AA2FD8"/>
    <w:rsid w:val="00AA310B"/>
    <w:rsid w:val="00AA59AD"/>
    <w:rsid w:val="00AA63D4"/>
    <w:rsid w:val="00AA676C"/>
    <w:rsid w:val="00AA72B1"/>
    <w:rsid w:val="00AA79B6"/>
    <w:rsid w:val="00AB06E8"/>
    <w:rsid w:val="00AB0ADB"/>
    <w:rsid w:val="00AB1CD3"/>
    <w:rsid w:val="00AB2474"/>
    <w:rsid w:val="00AB352F"/>
    <w:rsid w:val="00AB3D7A"/>
    <w:rsid w:val="00AB538C"/>
    <w:rsid w:val="00AC0240"/>
    <w:rsid w:val="00AC03EE"/>
    <w:rsid w:val="00AC0B5B"/>
    <w:rsid w:val="00AC274B"/>
    <w:rsid w:val="00AC4764"/>
    <w:rsid w:val="00AC4EF6"/>
    <w:rsid w:val="00AC5C9B"/>
    <w:rsid w:val="00AC6D36"/>
    <w:rsid w:val="00AD0CBA"/>
    <w:rsid w:val="00AD0DCA"/>
    <w:rsid w:val="00AD177A"/>
    <w:rsid w:val="00AD18C4"/>
    <w:rsid w:val="00AD26E2"/>
    <w:rsid w:val="00AD784C"/>
    <w:rsid w:val="00AE0DB9"/>
    <w:rsid w:val="00AE126A"/>
    <w:rsid w:val="00AE1BAE"/>
    <w:rsid w:val="00AE2EBE"/>
    <w:rsid w:val="00AE3005"/>
    <w:rsid w:val="00AE3BD5"/>
    <w:rsid w:val="00AE3E85"/>
    <w:rsid w:val="00AE40BF"/>
    <w:rsid w:val="00AE4391"/>
    <w:rsid w:val="00AE4571"/>
    <w:rsid w:val="00AE483F"/>
    <w:rsid w:val="00AE5778"/>
    <w:rsid w:val="00AE59A0"/>
    <w:rsid w:val="00AE791E"/>
    <w:rsid w:val="00AE7ACC"/>
    <w:rsid w:val="00AF00DC"/>
    <w:rsid w:val="00AF0C57"/>
    <w:rsid w:val="00AF1A07"/>
    <w:rsid w:val="00AF26F3"/>
    <w:rsid w:val="00AF445C"/>
    <w:rsid w:val="00AF5F04"/>
    <w:rsid w:val="00AF6D9D"/>
    <w:rsid w:val="00B00672"/>
    <w:rsid w:val="00B01483"/>
    <w:rsid w:val="00B01B4D"/>
    <w:rsid w:val="00B020A6"/>
    <w:rsid w:val="00B06521"/>
    <w:rsid w:val="00B06571"/>
    <w:rsid w:val="00B068BA"/>
    <w:rsid w:val="00B07599"/>
    <w:rsid w:val="00B07FF7"/>
    <w:rsid w:val="00B10892"/>
    <w:rsid w:val="00B115C6"/>
    <w:rsid w:val="00B11AD7"/>
    <w:rsid w:val="00B13851"/>
    <w:rsid w:val="00B13AAE"/>
    <w:rsid w:val="00B13B1C"/>
    <w:rsid w:val="00B14780"/>
    <w:rsid w:val="00B14B2D"/>
    <w:rsid w:val="00B206BD"/>
    <w:rsid w:val="00B2136A"/>
    <w:rsid w:val="00B21710"/>
    <w:rsid w:val="00B21AFD"/>
    <w:rsid w:val="00B21D21"/>
    <w:rsid w:val="00B21F90"/>
    <w:rsid w:val="00B22291"/>
    <w:rsid w:val="00B22792"/>
    <w:rsid w:val="00B236BA"/>
    <w:rsid w:val="00B23F9A"/>
    <w:rsid w:val="00B2417B"/>
    <w:rsid w:val="00B24E6F"/>
    <w:rsid w:val="00B2576B"/>
    <w:rsid w:val="00B26CB4"/>
    <w:rsid w:val="00B26CB5"/>
    <w:rsid w:val="00B27204"/>
    <w:rsid w:val="00B2752E"/>
    <w:rsid w:val="00B307CC"/>
    <w:rsid w:val="00B3080E"/>
    <w:rsid w:val="00B326B7"/>
    <w:rsid w:val="00B326CA"/>
    <w:rsid w:val="00B32FEB"/>
    <w:rsid w:val="00B3588E"/>
    <w:rsid w:val="00B35B23"/>
    <w:rsid w:val="00B3634F"/>
    <w:rsid w:val="00B36554"/>
    <w:rsid w:val="00B36A74"/>
    <w:rsid w:val="00B36B46"/>
    <w:rsid w:val="00B3753F"/>
    <w:rsid w:val="00B37753"/>
    <w:rsid w:val="00B4006A"/>
    <w:rsid w:val="00B41F3D"/>
    <w:rsid w:val="00B431E8"/>
    <w:rsid w:val="00B444EE"/>
    <w:rsid w:val="00B44E49"/>
    <w:rsid w:val="00B45141"/>
    <w:rsid w:val="00B45501"/>
    <w:rsid w:val="00B46DE7"/>
    <w:rsid w:val="00B4701F"/>
    <w:rsid w:val="00B47D91"/>
    <w:rsid w:val="00B519CD"/>
    <w:rsid w:val="00B5273A"/>
    <w:rsid w:val="00B5329F"/>
    <w:rsid w:val="00B559C5"/>
    <w:rsid w:val="00B57329"/>
    <w:rsid w:val="00B6009F"/>
    <w:rsid w:val="00B60E61"/>
    <w:rsid w:val="00B61819"/>
    <w:rsid w:val="00B61864"/>
    <w:rsid w:val="00B61EA8"/>
    <w:rsid w:val="00B623D7"/>
    <w:rsid w:val="00B62B50"/>
    <w:rsid w:val="00B62E59"/>
    <w:rsid w:val="00B635B7"/>
    <w:rsid w:val="00B63AE8"/>
    <w:rsid w:val="00B65950"/>
    <w:rsid w:val="00B65FA5"/>
    <w:rsid w:val="00B66D83"/>
    <w:rsid w:val="00B672C0"/>
    <w:rsid w:val="00B676FD"/>
    <w:rsid w:val="00B679B8"/>
    <w:rsid w:val="00B73E66"/>
    <w:rsid w:val="00B743E8"/>
    <w:rsid w:val="00B74FE6"/>
    <w:rsid w:val="00B75596"/>
    <w:rsid w:val="00B75646"/>
    <w:rsid w:val="00B75DE2"/>
    <w:rsid w:val="00B75EDB"/>
    <w:rsid w:val="00B76BA1"/>
    <w:rsid w:val="00B77AD1"/>
    <w:rsid w:val="00B8035E"/>
    <w:rsid w:val="00B80892"/>
    <w:rsid w:val="00B81B73"/>
    <w:rsid w:val="00B8273A"/>
    <w:rsid w:val="00B839C3"/>
    <w:rsid w:val="00B84350"/>
    <w:rsid w:val="00B84563"/>
    <w:rsid w:val="00B852DB"/>
    <w:rsid w:val="00B86E22"/>
    <w:rsid w:val="00B90729"/>
    <w:rsid w:val="00B907DA"/>
    <w:rsid w:val="00B91BDF"/>
    <w:rsid w:val="00B93F50"/>
    <w:rsid w:val="00B94CD5"/>
    <w:rsid w:val="00B950BC"/>
    <w:rsid w:val="00B957FB"/>
    <w:rsid w:val="00B9714C"/>
    <w:rsid w:val="00BA03E0"/>
    <w:rsid w:val="00BA2414"/>
    <w:rsid w:val="00BA24A3"/>
    <w:rsid w:val="00BA2712"/>
    <w:rsid w:val="00BA2999"/>
    <w:rsid w:val="00BA29AD"/>
    <w:rsid w:val="00BA2FCB"/>
    <w:rsid w:val="00BA33CF"/>
    <w:rsid w:val="00BA35D4"/>
    <w:rsid w:val="00BA3F8D"/>
    <w:rsid w:val="00BA4759"/>
    <w:rsid w:val="00BA5B92"/>
    <w:rsid w:val="00BA62FB"/>
    <w:rsid w:val="00BA68D2"/>
    <w:rsid w:val="00BA765E"/>
    <w:rsid w:val="00BB0178"/>
    <w:rsid w:val="00BB25AE"/>
    <w:rsid w:val="00BB2858"/>
    <w:rsid w:val="00BB3012"/>
    <w:rsid w:val="00BB7A10"/>
    <w:rsid w:val="00BC01AF"/>
    <w:rsid w:val="00BC23F6"/>
    <w:rsid w:val="00BC3E8F"/>
    <w:rsid w:val="00BC5F17"/>
    <w:rsid w:val="00BC60BE"/>
    <w:rsid w:val="00BC63D9"/>
    <w:rsid w:val="00BC7468"/>
    <w:rsid w:val="00BC7D4F"/>
    <w:rsid w:val="00BC7ED7"/>
    <w:rsid w:val="00BD09C0"/>
    <w:rsid w:val="00BD2850"/>
    <w:rsid w:val="00BD39CE"/>
    <w:rsid w:val="00BD4BDD"/>
    <w:rsid w:val="00BD5558"/>
    <w:rsid w:val="00BD5D73"/>
    <w:rsid w:val="00BD7129"/>
    <w:rsid w:val="00BD7EC3"/>
    <w:rsid w:val="00BE126D"/>
    <w:rsid w:val="00BE28D2"/>
    <w:rsid w:val="00BE378F"/>
    <w:rsid w:val="00BE4A64"/>
    <w:rsid w:val="00BE54E5"/>
    <w:rsid w:val="00BE5E43"/>
    <w:rsid w:val="00BE6328"/>
    <w:rsid w:val="00BE6BCF"/>
    <w:rsid w:val="00BF0A2A"/>
    <w:rsid w:val="00BF13B9"/>
    <w:rsid w:val="00BF30B2"/>
    <w:rsid w:val="00BF358F"/>
    <w:rsid w:val="00BF3E57"/>
    <w:rsid w:val="00BF3F30"/>
    <w:rsid w:val="00BF3F46"/>
    <w:rsid w:val="00BF3FA6"/>
    <w:rsid w:val="00BF4E73"/>
    <w:rsid w:val="00BF4FC1"/>
    <w:rsid w:val="00BF557D"/>
    <w:rsid w:val="00BF6B1D"/>
    <w:rsid w:val="00BF6B8D"/>
    <w:rsid w:val="00BF7052"/>
    <w:rsid w:val="00BF7B4A"/>
    <w:rsid w:val="00BF7F58"/>
    <w:rsid w:val="00C009F1"/>
    <w:rsid w:val="00C00D67"/>
    <w:rsid w:val="00C00DB6"/>
    <w:rsid w:val="00C01381"/>
    <w:rsid w:val="00C01AB1"/>
    <w:rsid w:val="00C02404"/>
    <w:rsid w:val="00C026A0"/>
    <w:rsid w:val="00C04038"/>
    <w:rsid w:val="00C0436B"/>
    <w:rsid w:val="00C0444C"/>
    <w:rsid w:val="00C06137"/>
    <w:rsid w:val="00C067A3"/>
    <w:rsid w:val="00C06A26"/>
    <w:rsid w:val="00C06C15"/>
    <w:rsid w:val="00C06F92"/>
    <w:rsid w:val="00C07376"/>
    <w:rsid w:val="00C079B8"/>
    <w:rsid w:val="00C10037"/>
    <w:rsid w:val="00C123EA"/>
    <w:rsid w:val="00C12A49"/>
    <w:rsid w:val="00C133EE"/>
    <w:rsid w:val="00C14310"/>
    <w:rsid w:val="00C149D0"/>
    <w:rsid w:val="00C14AB4"/>
    <w:rsid w:val="00C15811"/>
    <w:rsid w:val="00C214D3"/>
    <w:rsid w:val="00C2313A"/>
    <w:rsid w:val="00C24387"/>
    <w:rsid w:val="00C25E56"/>
    <w:rsid w:val="00C25F65"/>
    <w:rsid w:val="00C26588"/>
    <w:rsid w:val="00C269D5"/>
    <w:rsid w:val="00C27830"/>
    <w:rsid w:val="00C27DE9"/>
    <w:rsid w:val="00C32989"/>
    <w:rsid w:val="00C33388"/>
    <w:rsid w:val="00C3429E"/>
    <w:rsid w:val="00C35484"/>
    <w:rsid w:val="00C360C9"/>
    <w:rsid w:val="00C40017"/>
    <w:rsid w:val="00C4173A"/>
    <w:rsid w:val="00C41B07"/>
    <w:rsid w:val="00C42265"/>
    <w:rsid w:val="00C42BF9"/>
    <w:rsid w:val="00C45AA8"/>
    <w:rsid w:val="00C50968"/>
    <w:rsid w:val="00C50DED"/>
    <w:rsid w:val="00C51780"/>
    <w:rsid w:val="00C51BCC"/>
    <w:rsid w:val="00C52C69"/>
    <w:rsid w:val="00C56C22"/>
    <w:rsid w:val="00C602FF"/>
    <w:rsid w:val="00C61174"/>
    <w:rsid w:val="00C6148F"/>
    <w:rsid w:val="00C61755"/>
    <w:rsid w:val="00C621B1"/>
    <w:rsid w:val="00C627DD"/>
    <w:rsid w:val="00C62F7A"/>
    <w:rsid w:val="00C63B9C"/>
    <w:rsid w:val="00C652AC"/>
    <w:rsid w:val="00C6598D"/>
    <w:rsid w:val="00C6682F"/>
    <w:rsid w:val="00C67BF4"/>
    <w:rsid w:val="00C7095C"/>
    <w:rsid w:val="00C70E40"/>
    <w:rsid w:val="00C7261A"/>
    <w:rsid w:val="00C7275E"/>
    <w:rsid w:val="00C730D5"/>
    <w:rsid w:val="00C740FC"/>
    <w:rsid w:val="00C74268"/>
    <w:rsid w:val="00C74475"/>
    <w:rsid w:val="00C74C5D"/>
    <w:rsid w:val="00C74DF5"/>
    <w:rsid w:val="00C75118"/>
    <w:rsid w:val="00C75C8B"/>
    <w:rsid w:val="00C76AC7"/>
    <w:rsid w:val="00C7709A"/>
    <w:rsid w:val="00C801A7"/>
    <w:rsid w:val="00C8105D"/>
    <w:rsid w:val="00C838C9"/>
    <w:rsid w:val="00C84D51"/>
    <w:rsid w:val="00C854FD"/>
    <w:rsid w:val="00C856CF"/>
    <w:rsid w:val="00C858AC"/>
    <w:rsid w:val="00C863C4"/>
    <w:rsid w:val="00C8746D"/>
    <w:rsid w:val="00C9005C"/>
    <w:rsid w:val="00C920EA"/>
    <w:rsid w:val="00C93C3E"/>
    <w:rsid w:val="00C96618"/>
    <w:rsid w:val="00C96697"/>
    <w:rsid w:val="00CA12E3"/>
    <w:rsid w:val="00CA1476"/>
    <w:rsid w:val="00CA2111"/>
    <w:rsid w:val="00CA28C8"/>
    <w:rsid w:val="00CA29F8"/>
    <w:rsid w:val="00CA36D7"/>
    <w:rsid w:val="00CA4D18"/>
    <w:rsid w:val="00CA4FC2"/>
    <w:rsid w:val="00CA6611"/>
    <w:rsid w:val="00CA6975"/>
    <w:rsid w:val="00CA6AE6"/>
    <w:rsid w:val="00CA782F"/>
    <w:rsid w:val="00CB16F6"/>
    <w:rsid w:val="00CB187B"/>
    <w:rsid w:val="00CB1D06"/>
    <w:rsid w:val="00CB2835"/>
    <w:rsid w:val="00CB3285"/>
    <w:rsid w:val="00CB3DF5"/>
    <w:rsid w:val="00CB4500"/>
    <w:rsid w:val="00CB4F16"/>
    <w:rsid w:val="00CB57B0"/>
    <w:rsid w:val="00CB7800"/>
    <w:rsid w:val="00CC0C72"/>
    <w:rsid w:val="00CC1092"/>
    <w:rsid w:val="00CC15E0"/>
    <w:rsid w:val="00CC20CC"/>
    <w:rsid w:val="00CC2BFD"/>
    <w:rsid w:val="00CC3A38"/>
    <w:rsid w:val="00CC3EB1"/>
    <w:rsid w:val="00CC4AEA"/>
    <w:rsid w:val="00CC6052"/>
    <w:rsid w:val="00CC68CF"/>
    <w:rsid w:val="00CD0D8B"/>
    <w:rsid w:val="00CD119D"/>
    <w:rsid w:val="00CD155F"/>
    <w:rsid w:val="00CD1576"/>
    <w:rsid w:val="00CD293C"/>
    <w:rsid w:val="00CD2A7A"/>
    <w:rsid w:val="00CD3024"/>
    <w:rsid w:val="00CD3476"/>
    <w:rsid w:val="00CD5A9A"/>
    <w:rsid w:val="00CD64DF"/>
    <w:rsid w:val="00CD6DF0"/>
    <w:rsid w:val="00CD705E"/>
    <w:rsid w:val="00CD7E02"/>
    <w:rsid w:val="00CE0B14"/>
    <w:rsid w:val="00CE225F"/>
    <w:rsid w:val="00CE2755"/>
    <w:rsid w:val="00CE28DA"/>
    <w:rsid w:val="00CE33B1"/>
    <w:rsid w:val="00CE3A3B"/>
    <w:rsid w:val="00CE498B"/>
    <w:rsid w:val="00CE542C"/>
    <w:rsid w:val="00CE5B84"/>
    <w:rsid w:val="00CE6B1F"/>
    <w:rsid w:val="00CF1605"/>
    <w:rsid w:val="00CF1B13"/>
    <w:rsid w:val="00CF2F50"/>
    <w:rsid w:val="00CF3D2E"/>
    <w:rsid w:val="00CF417B"/>
    <w:rsid w:val="00CF4615"/>
    <w:rsid w:val="00CF58F1"/>
    <w:rsid w:val="00CF6198"/>
    <w:rsid w:val="00CF6E5C"/>
    <w:rsid w:val="00CF6F81"/>
    <w:rsid w:val="00CF728B"/>
    <w:rsid w:val="00CF7D98"/>
    <w:rsid w:val="00D001C8"/>
    <w:rsid w:val="00D01B99"/>
    <w:rsid w:val="00D02919"/>
    <w:rsid w:val="00D04C61"/>
    <w:rsid w:val="00D05B8D"/>
    <w:rsid w:val="00D065A2"/>
    <w:rsid w:val="00D0727C"/>
    <w:rsid w:val="00D079AA"/>
    <w:rsid w:val="00D07F00"/>
    <w:rsid w:val="00D10338"/>
    <w:rsid w:val="00D1110A"/>
    <w:rsid w:val="00D1130F"/>
    <w:rsid w:val="00D118AF"/>
    <w:rsid w:val="00D14012"/>
    <w:rsid w:val="00D15E1F"/>
    <w:rsid w:val="00D17B6F"/>
    <w:rsid w:val="00D17B72"/>
    <w:rsid w:val="00D204EC"/>
    <w:rsid w:val="00D215BB"/>
    <w:rsid w:val="00D21B21"/>
    <w:rsid w:val="00D21E15"/>
    <w:rsid w:val="00D24EAF"/>
    <w:rsid w:val="00D25432"/>
    <w:rsid w:val="00D2658F"/>
    <w:rsid w:val="00D30775"/>
    <w:rsid w:val="00D3185C"/>
    <w:rsid w:val="00D319B6"/>
    <w:rsid w:val="00D3205F"/>
    <w:rsid w:val="00D3318E"/>
    <w:rsid w:val="00D33E72"/>
    <w:rsid w:val="00D35357"/>
    <w:rsid w:val="00D35A88"/>
    <w:rsid w:val="00D35BD6"/>
    <w:rsid w:val="00D361B5"/>
    <w:rsid w:val="00D3655A"/>
    <w:rsid w:val="00D3723D"/>
    <w:rsid w:val="00D404C4"/>
    <w:rsid w:val="00D405AC"/>
    <w:rsid w:val="00D411A2"/>
    <w:rsid w:val="00D43F4A"/>
    <w:rsid w:val="00D45E09"/>
    <w:rsid w:val="00D4606D"/>
    <w:rsid w:val="00D46C92"/>
    <w:rsid w:val="00D50B9C"/>
    <w:rsid w:val="00D52D73"/>
    <w:rsid w:val="00D52E58"/>
    <w:rsid w:val="00D5347E"/>
    <w:rsid w:val="00D5452A"/>
    <w:rsid w:val="00D56B20"/>
    <w:rsid w:val="00D570CB"/>
    <w:rsid w:val="00D575BA"/>
    <w:rsid w:val="00D578B3"/>
    <w:rsid w:val="00D5799E"/>
    <w:rsid w:val="00D57BDA"/>
    <w:rsid w:val="00D6169E"/>
    <w:rsid w:val="00D618F4"/>
    <w:rsid w:val="00D65229"/>
    <w:rsid w:val="00D660E7"/>
    <w:rsid w:val="00D672EB"/>
    <w:rsid w:val="00D67EF9"/>
    <w:rsid w:val="00D70C49"/>
    <w:rsid w:val="00D714CC"/>
    <w:rsid w:val="00D73A11"/>
    <w:rsid w:val="00D7484E"/>
    <w:rsid w:val="00D7569F"/>
    <w:rsid w:val="00D75EA7"/>
    <w:rsid w:val="00D76842"/>
    <w:rsid w:val="00D80EE4"/>
    <w:rsid w:val="00D8174E"/>
    <w:rsid w:val="00D81ADF"/>
    <w:rsid w:val="00D81F21"/>
    <w:rsid w:val="00D821E5"/>
    <w:rsid w:val="00D82679"/>
    <w:rsid w:val="00D84449"/>
    <w:rsid w:val="00D84CD2"/>
    <w:rsid w:val="00D864B6"/>
    <w:rsid w:val="00D864F2"/>
    <w:rsid w:val="00D86CDE"/>
    <w:rsid w:val="00D87F72"/>
    <w:rsid w:val="00D926EC"/>
    <w:rsid w:val="00D92F95"/>
    <w:rsid w:val="00D93348"/>
    <w:rsid w:val="00D93AE8"/>
    <w:rsid w:val="00D943F8"/>
    <w:rsid w:val="00D95470"/>
    <w:rsid w:val="00D96B55"/>
    <w:rsid w:val="00DA2619"/>
    <w:rsid w:val="00DA4239"/>
    <w:rsid w:val="00DA64C3"/>
    <w:rsid w:val="00DA65DE"/>
    <w:rsid w:val="00DA6BF2"/>
    <w:rsid w:val="00DB036C"/>
    <w:rsid w:val="00DB0B61"/>
    <w:rsid w:val="00DB0E1D"/>
    <w:rsid w:val="00DB1474"/>
    <w:rsid w:val="00DB1E68"/>
    <w:rsid w:val="00DB2962"/>
    <w:rsid w:val="00DB4F1E"/>
    <w:rsid w:val="00DB52FB"/>
    <w:rsid w:val="00DB6615"/>
    <w:rsid w:val="00DC013B"/>
    <w:rsid w:val="00DC090B"/>
    <w:rsid w:val="00DC1679"/>
    <w:rsid w:val="00DC167B"/>
    <w:rsid w:val="00DC1CC7"/>
    <w:rsid w:val="00DC219B"/>
    <w:rsid w:val="00DC2CF1"/>
    <w:rsid w:val="00DC4ECA"/>
    <w:rsid w:val="00DC4FCF"/>
    <w:rsid w:val="00DC50E0"/>
    <w:rsid w:val="00DC57B4"/>
    <w:rsid w:val="00DC5A7C"/>
    <w:rsid w:val="00DC6386"/>
    <w:rsid w:val="00DC6E58"/>
    <w:rsid w:val="00DC7090"/>
    <w:rsid w:val="00DD1130"/>
    <w:rsid w:val="00DD151D"/>
    <w:rsid w:val="00DD1951"/>
    <w:rsid w:val="00DD1E1D"/>
    <w:rsid w:val="00DD487D"/>
    <w:rsid w:val="00DD4E83"/>
    <w:rsid w:val="00DD6628"/>
    <w:rsid w:val="00DD6945"/>
    <w:rsid w:val="00DD7690"/>
    <w:rsid w:val="00DD7B38"/>
    <w:rsid w:val="00DE198F"/>
    <w:rsid w:val="00DE1CBE"/>
    <w:rsid w:val="00DE2D04"/>
    <w:rsid w:val="00DE3250"/>
    <w:rsid w:val="00DE4267"/>
    <w:rsid w:val="00DE451A"/>
    <w:rsid w:val="00DE4F22"/>
    <w:rsid w:val="00DE558A"/>
    <w:rsid w:val="00DE6028"/>
    <w:rsid w:val="00DE6598"/>
    <w:rsid w:val="00DE78A3"/>
    <w:rsid w:val="00DF0BA3"/>
    <w:rsid w:val="00DF1A71"/>
    <w:rsid w:val="00DF1F35"/>
    <w:rsid w:val="00DF2818"/>
    <w:rsid w:val="00DF4E76"/>
    <w:rsid w:val="00DF50FC"/>
    <w:rsid w:val="00DF6503"/>
    <w:rsid w:val="00DF652D"/>
    <w:rsid w:val="00DF68C7"/>
    <w:rsid w:val="00DF731A"/>
    <w:rsid w:val="00DF7351"/>
    <w:rsid w:val="00E01A57"/>
    <w:rsid w:val="00E023A0"/>
    <w:rsid w:val="00E06137"/>
    <w:rsid w:val="00E06B75"/>
    <w:rsid w:val="00E06F0F"/>
    <w:rsid w:val="00E11332"/>
    <w:rsid w:val="00E11352"/>
    <w:rsid w:val="00E1276F"/>
    <w:rsid w:val="00E1514B"/>
    <w:rsid w:val="00E16BFE"/>
    <w:rsid w:val="00E16D49"/>
    <w:rsid w:val="00E170DC"/>
    <w:rsid w:val="00E17546"/>
    <w:rsid w:val="00E210B5"/>
    <w:rsid w:val="00E2191A"/>
    <w:rsid w:val="00E220DC"/>
    <w:rsid w:val="00E228B2"/>
    <w:rsid w:val="00E24C8D"/>
    <w:rsid w:val="00E255F4"/>
    <w:rsid w:val="00E25ED5"/>
    <w:rsid w:val="00E261B3"/>
    <w:rsid w:val="00E26818"/>
    <w:rsid w:val="00E27ACC"/>
    <w:rsid w:val="00E27FFC"/>
    <w:rsid w:val="00E30B15"/>
    <w:rsid w:val="00E31ADC"/>
    <w:rsid w:val="00E321A8"/>
    <w:rsid w:val="00E32384"/>
    <w:rsid w:val="00E32EE0"/>
    <w:rsid w:val="00E33237"/>
    <w:rsid w:val="00E40181"/>
    <w:rsid w:val="00E419D5"/>
    <w:rsid w:val="00E42777"/>
    <w:rsid w:val="00E445BB"/>
    <w:rsid w:val="00E44FA8"/>
    <w:rsid w:val="00E47320"/>
    <w:rsid w:val="00E515A7"/>
    <w:rsid w:val="00E51E62"/>
    <w:rsid w:val="00E53AAB"/>
    <w:rsid w:val="00E54950"/>
    <w:rsid w:val="00E552DA"/>
    <w:rsid w:val="00E55BB3"/>
    <w:rsid w:val="00E561A9"/>
    <w:rsid w:val="00E56312"/>
    <w:rsid w:val="00E56A01"/>
    <w:rsid w:val="00E57D6F"/>
    <w:rsid w:val="00E60BD4"/>
    <w:rsid w:val="00E61E73"/>
    <w:rsid w:val="00E62622"/>
    <w:rsid w:val="00E629A1"/>
    <w:rsid w:val="00E65CA1"/>
    <w:rsid w:val="00E671E8"/>
    <w:rsid w:val="00E6794C"/>
    <w:rsid w:val="00E71591"/>
    <w:rsid w:val="00E71CEB"/>
    <w:rsid w:val="00E73657"/>
    <w:rsid w:val="00E7449D"/>
    <w:rsid w:val="00E746A8"/>
    <w:rsid w:val="00E7474F"/>
    <w:rsid w:val="00E75034"/>
    <w:rsid w:val="00E800DE"/>
    <w:rsid w:val="00E80DE3"/>
    <w:rsid w:val="00E82686"/>
    <w:rsid w:val="00E82C55"/>
    <w:rsid w:val="00E82DCF"/>
    <w:rsid w:val="00E8787E"/>
    <w:rsid w:val="00E90551"/>
    <w:rsid w:val="00E92AC3"/>
    <w:rsid w:val="00E959C3"/>
    <w:rsid w:val="00E97177"/>
    <w:rsid w:val="00E97C21"/>
    <w:rsid w:val="00EA0A67"/>
    <w:rsid w:val="00EA1360"/>
    <w:rsid w:val="00EA13DC"/>
    <w:rsid w:val="00EA2F6A"/>
    <w:rsid w:val="00EA53AB"/>
    <w:rsid w:val="00EA6C78"/>
    <w:rsid w:val="00EA74EE"/>
    <w:rsid w:val="00EB00E0"/>
    <w:rsid w:val="00EB2CA4"/>
    <w:rsid w:val="00EB32E4"/>
    <w:rsid w:val="00EB4E26"/>
    <w:rsid w:val="00EB62E9"/>
    <w:rsid w:val="00EC045A"/>
    <w:rsid w:val="00EC04BA"/>
    <w:rsid w:val="00EC059F"/>
    <w:rsid w:val="00EC05DA"/>
    <w:rsid w:val="00EC1521"/>
    <w:rsid w:val="00EC1F24"/>
    <w:rsid w:val="00EC22F6"/>
    <w:rsid w:val="00EC40D5"/>
    <w:rsid w:val="00EC4363"/>
    <w:rsid w:val="00EC62BD"/>
    <w:rsid w:val="00ED3EE7"/>
    <w:rsid w:val="00ED4350"/>
    <w:rsid w:val="00ED52A2"/>
    <w:rsid w:val="00ED5B9B"/>
    <w:rsid w:val="00ED6BAD"/>
    <w:rsid w:val="00ED7162"/>
    <w:rsid w:val="00ED7447"/>
    <w:rsid w:val="00ED750B"/>
    <w:rsid w:val="00EE00D6"/>
    <w:rsid w:val="00EE09A8"/>
    <w:rsid w:val="00EE11E7"/>
    <w:rsid w:val="00EE1488"/>
    <w:rsid w:val="00EE1DC6"/>
    <w:rsid w:val="00EE29AD"/>
    <w:rsid w:val="00EE3E24"/>
    <w:rsid w:val="00EE4D5D"/>
    <w:rsid w:val="00EE5131"/>
    <w:rsid w:val="00EE515D"/>
    <w:rsid w:val="00EE6CCE"/>
    <w:rsid w:val="00EE782F"/>
    <w:rsid w:val="00EE7927"/>
    <w:rsid w:val="00EE7A6D"/>
    <w:rsid w:val="00EF0F29"/>
    <w:rsid w:val="00EF109B"/>
    <w:rsid w:val="00EF19A5"/>
    <w:rsid w:val="00EF201C"/>
    <w:rsid w:val="00EF271F"/>
    <w:rsid w:val="00EF36AF"/>
    <w:rsid w:val="00EF59A3"/>
    <w:rsid w:val="00EF6675"/>
    <w:rsid w:val="00EF6690"/>
    <w:rsid w:val="00F00F9C"/>
    <w:rsid w:val="00F01E5F"/>
    <w:rsid w:val="00F024F3"/>
    <w:rsid w:val="00F02ABA"/>
    <w:rsid w:val="00F0437A"/>
    <w:rsid w:val="00F04E5E"/>
    <w:rsid w:val="00F04F6C"/>
    <w:rsid w:val="00F058F8"/>
    <w:rsid w:val="00F06837"/>
    <w:rsid w:val="00F06EE1"/>
    <w:rsid w:val="00F101B8"/>
    <w:rsid w:val="00F10EA3"/>
    <w:rsid w:val="00F11037"/>
    <w:rsid w:val="00F1182F"/>
    <w:rsid w:val="00F120DC"/>
    <w:rsid w:val="00F1501C"/>
    <w:rsid w:val="00F1514A"/>
    <w:rsid w:val="00F1602D"/>
    <w:rsid w:val="00F16401"/>
    <w:rsid w:val="00F16F1B"/>
    <w:rsid w:val="00F17E94"/>
    <w:rsid w:val="00F2072C"/>
    <w:rsid w:val="00F23ACA"/>
    <w:rsid w:val="00F246E0"/>
    <w:rsid w:val="00F250A9"/>
    <w:rsid w:val="00F25CB9"/>
    <w:rsid w:val="00F267AF"/>
    <w:rsid w:val="00F27DC6"/>
    <w:rsid w:val="00F30FF4"/>
    <w:rsid w:val="00F3122E"/>
    <w:rsid w:val="00F321F2"/>
    <w:rsid w:val="00F32368"/>
    <w:rsid w:val="00F3259D"/>
    <w:rsid w:val="00F327EC"/>
    <w:rsid w:val="00F32FC5"/>
    <w:rsid w:val="00F331AD"/>
    <w:rsid w:val="00F33849"/>
    <w:rsid w:val="00F347B0"/>
    <w:rsid w:val="00F35287"/>
    <w:rsid w:val="00F3784F"/>
    <w:rsid w:val="00F37B48"/>
    <w:rsid w:val="00F40A70"/>
    <w:rsid w:val="00F412CC"/>
    <w:rsid w:val="00F41CE6"/>
    <w:rsid w:val="00F423C3"/>
    <w:rsid w:val="00F4392B"/>
    <w:rsid w:val="00F43A37"/>
    <w:rsid w:val="00F451AB"/>
    <w:rsid w:val="00F4559B"/>
    <w:rsid w:val="00F4641B"/>
    <w:rsid w:val="00F46EB8"/>
    <w:rsid w:val="00F50CD1"/>
    <w:rsid w:val="00F511E4"/>
    <w:rsid w:val="00F51A53"/>
    <w:rsid w:val="00F52D09"/>
    <w:rsid w:val="00F52E08"/>
    <w:rsid w:val="00F53A66"/>
    <w:rsid w:val="00F53DDD"/>
    <w:rsid w:val="00F53FDD"/>
    <w:rsid w:val="00F5462D"/>
    <w:rsid w:val="00F55B21"/>
    <w:rsid w:val="00F56EF6"/>
    <w:rsid w:val="00F60082"/>
    <w:rsid w:val="00F6097E"/>
    <w:rsid w:val="00F61A9F"/>
    <w:rsid w:val="00F61B5F"/>
    <w:rsid w:val="00F64448"/>
    <w:rsid w:val="00F64696"/>
    <w:rsid w:val="00F65440"/>
    <w:rsid w:val="00F65474"/>
    <w:rsid w:val="00F65845"/>
    <w:rsid w:val="00F65AA9"/>
    <w:rsid w:val="00F6768F"/>
    <w:rsid w:val="00F67EDF"/>
    <w:rsid w:val="00F71261"/>
    <w:rsid w:val="00F71E95"/>
    <w:rsid w:val="00F72C2C"/>
    <w:rsid w:val="00F72E9C"/>
    <w:rsid w:val="00F742D1"/>
    <w:rsid w:val="00F7582E"/>
    <w:rsid w:val="00F75B4B"/>
    <w:rsid w:val="00F75F8A"/>
    <w:rsid w:val="00F76CAB"/>
    <w:rsid w:val="00F772C6"/>
    <w:rsid w:val="00F80709"/>
    <w:rsid w:val="00F8114F"/>
    <w:rsid w:val="00F815B5"/>
    <w:rsid w:val="00F82153"/>
    <w:rsid w:val="00F821A4"/>
    <w:rsid w:val="00F84FA0"/>
    <w:rsid w:val="00F8515A"/>
    <w:rsid w:val="00F85195"/>
    <w:rsid w:val="00F868E3"/>
    <w:rsid w:val="00F910BF"/>
    <w:rsid w:val="00F938BA"/>
    <w:rsid w:val="00F93CA0"/>
    <w:rsid w:val="00F94A7C"/>
    <w:rsid w:val="00F9651A"/>
    <w:rsid w:val="00F969FD"/>
    <w:rsid w:val="00F97487"/>
    <w:rsid w:val="00F97919"/>
    <w:rsid w:val="00FA1861"/>
    <w:rsid w:val="00FA2A30"/>
    <w:rsid w:val="00FA2C46"/>
    <w:rsid w:val="00FA3525"/>
    <w:rsid w:val="00FA46D2"/>
    <w:rsid w:val="00FA48A9"/>
    <w:rsid w:val="00FA4D57"/>
    <w:rsid w:val="00FA5A53"/>
    <w:rsid w:val="00FA6808"/>
    <w:rsid w:val="00FB030F"/>
    <w:rsid w:val="00FB045B"/>
    <w:rsid w:val="00FB0649"/>
    <w:rsid w:val="00FB2551"/>
    <w:rsid w:val="00FB33DC"/>
    <w:rsid w:val="00FB43E0"/>
    <w:rsid w:val="00FB4769"/>
    <w:rsid w:val="00FB4CDA"/>
    <w:rsid w:val="00FB6163"/>
    <w:rsid w:val="00FB6481"/>
    <w:rsid w:val="00FB6D36"/>
    <w:rsid w:val="00FB7AC7"/>
    <w:rsid w:val="00FC0965"/>
    <w:rsid w:val="00FC0F81"/>
    <w:rsid w:val="00FC252F"/>
    <w:rsid w:val="00FC2CD9"/>
    <w:rsid w:val="00FC2D8C"/>
    <w:rsid w:val="00FC395C"/>
    <w:rsid w:val="00FC3B05"/>
    <w:rsid w:val="00FC3BB8"/>
    <w:rsid w:val="00FC5730"/>
    <w:rsid w:val="00FC5E8E"/>
    <w:rsid w:val="00FD1658"/>
    <w:rsid w:val="00FD254D"/>
    <w:rsid w:val="00FD2969"/>
    <w:rsid w:val="00FD3766"/>
    <w:rsid w:val="00FD3CCF"/>
    <w:rsid w:val="00FD47C4"/>
    <w:rsid w:val="00FD4F14"/>
    <w:rsid w:val="00FD663A"/>
    <w:rsid w:val="00FD722A"/>
    <w:rsid w:val="00FD77E0"/>
    <w:rsid w:val="00FE09C3"/>
    <w:rsid w:val="00FE17E9"/>
    <w:rsid w:val="00FE2DCF"/>
    <w:rsid w:val="00FE3FA7"/>
    <w:rsid w:val="00FE473C"/>
    <w:rsid w:val="00FE5DA6"/>
    <w:rsid w:val="00FE6F8C"/>
    <w:rsid w:val="00FF0A8A"/>
    <w:rsid w:val="00FF2A4E"/>
    <w:rsid w:val="00FF2FCE"/>
    <w:rsid w:val="00FF4DE4"/>
    <w:rsid w:val="00FF4F7D"/>
    <w:rsid w:val="00FF5041"/>
    <w:rsid w:val="00FF5106"/>
    <w:rsid w:val="00FF54DF"/>
    <w:rsid w:val="00FF57E1"/>
    <w:rsid w:val="00FF5F87"/>
    <w:rsid w:val="00FF688B"/>
    <w:rsid w:val="00FF6D19"/>
    <w:rsid w:val="00FF6D9D"/>
    <w:rsid w:val="00FF7982"/>
    <w:rsid w:val="00FF7DD5"/>
    <w:rsid w:val="028F0F38"/>
    <w:rsid w:val="02C67705"/>
    <w:rsid w:val="0756AE10"/>
    <w:rsid w:val="095CC1BE"/>
    <w:rsid w:val="0B789A39"/>
    <w:rsid w:val="0E0C3F28"/>
    <w:rsid w:val="0EAC07FE"/>
    <w:rsid w:val="0ED27265"/>
    <w:rsid w:val="1091DFC6"/>
    <w:rsid w:val="10D8639B"/>
    <w:rsid w:val="1164960B"/>
    <w:rsid w:val="117E2FD2"/>
    <w:rsid w:val="17EED32D"/>
    <w:rsid w:val="1A6FCA1F"/>
    <w:rsid w:val="1A78356F"/>
    <w:rsid w:val="1B8232B3"/>
    <w:rsid w:val="1E4344AE"/>
    <w:rsid w:val="2380A78B"/>
    <w:rsid w:val="27F67C34"/>
    <w:rsid w:val="28A80334"/>
    <w:rsid w:val="2A64CDC0"/>
    <w:rsid w:val="2C7983E0"/>
    <w:rsid w:val="301F8350"/>
    <w:rsid w:val="30D9C040"/>
    <w:rsid w:val="32558D70"/>
    <w:rsid w:val="347165EB"/>
    <w:rsid w:val="358B8A0E"/>
    <w:rsid w:val="37A906AD"/>
    <w:rsid w:val="37D2204D"/>
    <w:rsid w:val="38EA3C4A"/>
    <w:rsid w:val="3944D70E"/>
    <w:rsid w:val="3AE0A76F"/>
    <w:rsid w:val="3C7A0CC8"/>
    <w:rsid w:val="3E184831"/>
    <w:rsid w:val="42336D2E"/>
    <w:rsid w:val="42970C5B"/>
    <w:rsid w:val="429ACF1A"/>
    <w:rsid w:val="473D359E"/>
    <w:rsid w:val="474839BB"/>
    <w:rsid w:val="4ACD5DB3"/>
    <w:rsid w:val="4AFEB8BF"/>
    <w:rsid w:val="4B39CCBB"/>
    <w:rsid w:val="4BA2A76D"/>
    <w:rsid w:val="4BCF7075"/>
    <w:rsid w:val="4DF00258"/>
    <w:rsid w:val="4F9556A8"/>
    <w:rsid w:val="4FA4159D"/>
    <w:rsid w:val="4FE3CF22"/>
    <w:rsid w:val="5143027B"/>
    <w:rsid w:val="51A1838A"/>
    <w:rsid w:val="51B7FE99"/>
    <w:rsid w:val="54BBE165"/>
    <w:rsid w:val="57AA4E79"/>
    <w:rsid w:val="57F498A4"/>
    <w:rsid w:val="5B33265A"/>
    <w:rsid w:val="5CE93143"/>
    <w:rsid w:val="5DB4D6B7"/>
    <w:rsid w:val="5EA70FC7"/>
    <w:rsid w:val="5EE42FD0"/>
    <w:rsid w:val="5F2717E1"/>
    <w:rsid w:val="607C7E81"/>
    <w:rsid w:val="60C2E842"/>
    <w:rsid w:val="61D062F7"/>
    <w:rsid w:val="61DFDA61"/>
    <w:rsid w:val="646E0DFD"/>
    <w:rsid w:val="64EC23CC"/>
    <w:rsid w:val="6836F95B"/>
    <w:rsid w:val="687BFACE"/>
    <w:rsid w:val="68C3E571"/>
    <w:rsid w:val="6AD4A461"/>
    <w:rsid w:val="6BE75A22"/>
    <w:rsid w:val="6C392430"/>
    <w:rsid w:val="6D864D93"/>
    <w:rsid w:val="6F7C5872"/>
    <w:rsid w:val="74951882"/>
    <w:rsid w:val="76070FAB"/>
    <w:rsid w:val="79E5567F"/>
    <w:rsid w:val="7ADA80CE"/>
    <w:rsid w:val="7DC98983"/>
    <w:rsid w:val="7E377C7E"/>
    <w:rsid w:val="7E56B75F"/>
    <w:rsid w:val="7E8DC874"/>
    <w:rsid w:val="7EB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40AB0B"/>
  <w15:docId w15:val="{B89A9B8A-64E9-4283-91B9-E453C429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E82686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link w:val="Bullet2Char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  <w:tabs>
        <w:tab w:val="clear" w:pos="397"/>
        <w:tab w:val="num" w:pos="965"/>
      </w:tabs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ListParagraph">
    <w:name w:val="List Paragraph"/>
    <w:basedOn w:val="Normal"/>
    <w:uiPriority w:val="34"/>
    <w:qFormat/>
    <w:rsid w:val="00EF6690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BA4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4759"/>
  </w:style>
  <w:style w:type="character" w:customStyle="1" w:styleId="eop">
    <w:name w:val="eop"/>
    <w:basedOn w:val="DefaultParagraphFont"/>
    <w:rsid w:val="00BA4759"/>
  </w:style>
  <w:style w:type="character" w:styleId="Mention">
    <w:name w:val="Mention"/>
    <w:basedOn w:val="DefaultParagraphFont"/>
    <w:uiPriority w:val="99"/>
    <w:unhideWhenUsed/>
    <w:rsid w:val="006C494B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E3DB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3">
    <w:name w:val="Bullet 3"/>
    <w:basedOn w:val="Bullet2"/>
    <w:link w:val="Bullet3Char"/>
    <w:uiPriority w:val="11"/>
    <w:qFormat/>
    <w:rsid w:val="00086A14"/>
    <w:pPr>
      <w:numPr>
        <w:numId w:val="21"/>
      </w:numPr>
      <w:ind w:left="900"/>
    </w:pPr>
  </w:style>
  <w:style w:type="character" w:customStyle="1" w:styleId="Bullet2Char">
    <w:name w:val="Bullet 2 Char"/>
    <w:basedOn w:val="BodyChar"/>
    <w:link w:val="Bullet2"/>
    <w:uiPriority w:val="2"/>
    <w:rsid w:val="00086A14"/>
    <w:rPr>
      <w:rFonts w:ascii="Arial" w:eastAsia="Times" w:hAnsi="Arial"/>
      <w:sz w:val="21"/>
      <w:lang w:eastAsia="en-US"/>
    </w:rPr>
  </w:style>
  <w:style w:type="character" w:customStyle="1" w:styleId="Bullet3Char">
    <w:name w:val="Bullet 3 Char"/>
    <w:basedOn w:val="Bullet2Char"/>
    <w:link w:val="Bullet3"/>
    <w:uiPriority w:val="11"/>
    <w:rsid w:val="00086A14"/>
    <w:rPr>
      <w:rFonts w:ascii="Arial" w:eastAsia="Times" w:hAnsi="Arial"/>
      <w:sz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17C8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mental-health-and-wellbeing-act-handboo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elearning.mhpod.gov.a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legislation.vic.gov.au/in-force/acts/mental-health-and-wellbeing-act-2022/001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sites/default/files/2023-10/restrictive-interventions-designated-mental-health-services.pdf" TargetMode="External"/><Relationship Id="rId20" Type="http://schemas.openxmlformats.org/officeDocument/2006/relationships/hyperlink" Target="https://www.health.vic.gov.au/chief-psychiatrist/chief-psychiatrists-restrictive-interventio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health.vic.gov.au/chief-psychiatrist/office-of-the-chief-psychiatrist-reform-activities-and-new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chief-psychiatrist/office-of-the-chief-psychiatrist-reform-activities-and-news" TargetMode="External"/><Relationship Id="rId23" Type="http://schemas.openxmlformats.org/officeDocument/2006/relationships/hyperlink" Target="mailto:ocp@health.vic.gov.au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hief-psychiatrist/chief-psychiatrists-restrictive-interven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safercare.vic.gov.au/best-practice-improvement/improvement-projects/mental-health-wellbeing/safewards-victoria-trial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7" ma:contentTypeDescription="Create a new document." ma:contentTypeScope="" ma:versionID="01d25986364cf28101e5dab9ee39b0d7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73a59e9aea9c634f438e5a523eb0e895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f40d39-d9c4-4750-b992-a0f32e5c75c5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  <SharedWithUsers xmlns="81ce4eaa-4cb8-4908-9479-89279dfc8e74">
      <UserInfo>
        <DisplayName>Moses Abbatangelo (Health)</DisplayName>
        <AccountId>71</AccountId>
        <AccountType/>
      </UserInfo>
      <UserInfo>
        <DisplayName>Cate Salmon (Health)</DisplayName>
        <AccountId>26</AccountId>
        <AccountType/>
      </UserInfo>
      <UserInfo>
        <DisplayName>Victoria Petrolo (Health)</DisplayName>
        <AccountId>139</AccountId>
        <AccountType/>
      </UserInfo>
      <UserInfo>
        <DisplayName>Leeanne Fisher (Health)</DisplayName>
        <AccountId>166</AccountId>
        <AccountType/>
      </UserInfo>
      <UserInfo>
        <DisplayName>Katherine Utry (Health)</DisplayName>
        <AccountId>14</AccountId>
        <AccountType/>
      </UserInfo>
      <UserInfo>
        <DisplayName>Maria M Rivas Priday (Health)</DisplayName>
        <AccountId>20</AccountId>
        <AccountType/>
      </UserInfo>
      <UserInfo>
        <DisplayName>Luke Pinney (Health)</DisplayName>
        <AccountId>21</AccountId>
        <AccountType/>
      </UserInfo>
      <UserInfo>
        <DisplayName>Mabrooka Singh (Health)</DisplayName>
        <AccountId>184</AccountId>
        <AccountType/>
      </UserInfo>
      <UserInfo>
        <DisplayName>George Vasilev (Health)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BAB9FF-7CBC-4BBC-A84E-C066C10AB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ce4eaa-4cb8-4908-9479-89279dfc8e74"/>
    <ds:schemaRef ds:uri="http://schemas.openxmlformats.org/package/2006/metadata/core-properties"/>
    <ds:schemaRef ds:uri="http://purl.org/dc/terms/"/>
    <ds:schemaRef ds:uri="5ce0f2b5-5be5-4508-bce9-d7011ece0659"/>
    <ds:schemaRef ds:uri="3fdefc27-9daa-4412-9bc3-ba173f0af3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Restrictive Interventions in Designated Mental Health Services</vt:lpstr>
    </vt:vector>
  </TitlesOfParts>
  <Manager/>
  <Company>Victoria State Government, Department of Health</Company>
  <LinksUpToDate>false</LinksUpToDate>
  <CharactersWithSpaces>6375</CharactersWithSpaces>
  <SharedDoc>false</SharedDoc>
  <HyperlinkBase/>
  <HLinks>
    <vt:vector size="48" baseType="variant">
      <vt:variant>
        <vt:i4>5111889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https://www.health.vic.gov.au/chief-psychiatrist/office-of-the-chief-psychiatrist-reform-activities-and-news</vt:lpwstr>
      </vt:variant>
      <vt:variant>
        <vt:lpwstr/>
      </vt:variant>
      <vt:variant>
        <vt:i4>6094957</vt:i4>
      </vt:variant>
      <vt:variant>
        <vt:i4>21</vt:i4>
      </vt:variant>
      <vt:variant>
        <vt:i4>0</vt:i4>
      </vt:variant>
      <vt:variant>
        <vt:i4>5</vt:i4>
      </vt:variant>
      <vt:variant>
        <vt:lpwstr>mailto:ocp@health.vic.gov.au</vt:lpwstr>
      </vt:variant>
      <vt:variant>
        <vt:lpwstr/>
      </vt:variant>
      <vt:variant>
        <vt:i4>5439566</vt:i4>
      </vt:variant>
      <vt:variant>
        <vt:i4>18</vt:i4>
      </vt:variant>
      <vt:variant>
        <vt:i4>0</vt:i4>
      </vt:variant>
      <vt:variant>
        <vt:i4>5</vt:i4>
      </vt:variant>
      <vt:variant>
        <vt:lpwstr>https://www.safercare.vic.gov.au/best-practice-improvement/improvement-projects/mental-health-wellbeing/safewards-victoria-trial</vt:lpwstr>
      </vt:variant>
      <vt:variant>
        <vt:lpwstr/>
      </vt:variant>
      <vt:variant>
        <vt:i4>3080245</vt:i4>
      </vt:variant>
      <vt:variant>
        <vt:i4>15</vt:i4>
      </vt:variant>
      <vt:variant>
        <vt:i4>0</vt:i4>
      </vt:variant>
      <vt:variant>
        <vt:i4>5</vt:i4>
      </vt:variant>
      <vt:variant>
        <vt:lpwstr>https://elearning.mhpod.gov.au/</vt:lpwstr>
      </vt:variant>
      <vt:variant>
        <vt:lpwstr/>
      </vt:variant>
      <vt:variant>
        <vt:i4>3342460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https://www.health.vic.gov.au/chief-psychiatrist/chief-psychiatrists-restrictive-interventions</vt:lpwstr>
      </vt:variant>
      <vt:variant>
        <vt:lpwstr/>
      </vt:variant>
      <vt:variant>
        <vt:i4>3342460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https://www.health.vic.gov.au/chief-psychiatrist/chief-psychiatrists-restrictive-interventions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https://www.legislation.vic.gov.au/in-force/acts/mental-health-and-wellbeing-act-2022/001</vt:lpwstr>
      </vt:variant>
      <vt:variant>
        <vt:lpwstr/>
      </vt:variant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https://www.health.vic.gov.au/chief-psychiatrist/office-of-the-chief-psychiatrist-reform-activities-and-news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Restrictive Interventions in emergency departments and urgent care centres</dc:title>
  <dc:subject>Restrictive interventions in emergency departments and urgent care centres of designated mental health services</dc:subject>
  <dc:creator>Office of the Chief Psychiatrist</dc:creator>
  <cp:keywords>Restrictive interventions, emergency departments, urgent care centres, designated mental health services</cp:keywords>
  <dc:description/>
  <cp:lastModifiedBy>Victoria Petrolo (Health)</cp:lastModifiedBy>
  <cp:revision>101</cp:revision>
  <cp:lastPrinted>2024-02-15T01:03:00Z</cp:lastPrinted>
  <dcterms:created xsi:type="dcterms:W3CDTF">2024-02-13T20:57:00Z</dcterms:created>
  <dcterms:modified xsi:type="dcterms:W3CDTF">2024-02-15T01:03:00Z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2023-07-13T05:37:34Z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52a3d63d-248e-4f8b-ac82-58e728cb6414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