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ECF3B" w14:textId="77777777" w:rsidR="00056EC4" w:rsidRDefault="005860C6" w:rsidP="004F54AE">
      <w:pPr>
        <w:pStyle w:val="DHHSbody"/>
      </w:pPr>
      <w:r>
        <w:rPr>
          <w:noProof/>
        </w:rPr>
        <w:drawing>
          <wp:anchor distT="0" distB="0" distL="114300" distR="114300" simplePos="0" relativeHeight="251658241" behindDoc="1" locked="1" layoutInCell="1" allowOverlap="1" wp14:anchorId="2363C59C" wp14:editId="26C12251">
            <wp:simplePos x="0" y="0"/>
            <wp:positionH relativeFrom="page">
              <wp:posOffset>82550</wp:posOffset>
            </wp:positionH>
            <wp:positionV relativeFrom="page">
              <wp:posOffset>-685800</wp:posOffset>
            </wp:positionV>
            <wp:extent cx="7559675" cy="10151745"/>
            <wp:effectExtent l="0" t="0" r="3175" b="1905"/>
            <wp:wrapNone/>
            <wp:docPr id="2"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8"/>
                    <a:stretch>
                      <a:fillRect/>
                    </a:stretch>
                  </pic:blipFill>
                  <pic:spPr>
                    <a:xfrm>
                      <a:off x="0" y="0"/>
                      <a:ext cx="7559675" cy="1015174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321D15A7" w14:textId="77777777" w:rsidTr="00431F42">
        <w:trPr>
          <w:cantSplit/>
        </w:trPr>
        <w:tc>
          <w:tcPr>
            <w:tcW w:w="0" w:type="auto"/>
            <w:tcMar>
              <w:top w:w="0" w:type="dxa"/>
              <w:left w:w="0" w:type="dxa"/>
              <w:right w:w="0" w:type="dxa"/>
            </w:tcMar>
          </w:tcPr>
          <w:p w14:paraId="2770EC11" w14:textId="401C027A" w:rsidR="00AD784C" w:rsidRPr="00431F42" w:rsidRDefault="005A2569" w:rsidP="00431F42">
            <w:pPr>
              <w:pStyle w:val="Documenttitle"/>
            </w:pPr>
            <w:r>
              <w:t xml:space="preserve">Specifications </w:t>
            </w:r>
            <w:r w:rsidR="00391743">
              <w:t xml:space="preserve">for </w:t>
            </w:r>
            <w:r w:rsidR="00C11E16">
              <w:t>r</w:t>
            </w:r>
            <w:r w:rsidR="00391743">
              <w:t>evision</w:t>
            </w:r>
            <w:r w:rsidR="004F54AE">
              <w:t>s</w:t>
            </w:r>
            <w:r w:rsidR="00391743">
              <w:t xml:space="preserve"> to</w:t>
            </w:r>
            <w:r w:rsidR="00CC3C27">
              <w:t xml:space="preserve"> the</w:t>
            </w:r>
            <w:r w:rsidR="00391743">
              <w:t xml:space="preserve"> </w:t>
            </w:r>
            <w:r w:rsidR="00251487">
              <w:t xml:space="preserve">Victorian </w:t>
            </w:r>
            <w:r w:rsidR="00FA70E2">
              <w:t>Alcohol and Drug Collection</w:t>
            </w:r>
            <w:r w:rsidR="00251487">
              <w:t xml:space="preserve"> (V</w:t>
            </w:r>
            <w:r w:rsidR="00FA70E2">
              <w:t>ADC</w:t>
            </w:r>
            <w:r w:rsidR="00251487">
              <w:t>)</w:t>
            </w:r>
            <w:r w:rsidR="00391743">
              <w:t xml:space="preserve"> for 202</w:t>
            </w:r>
            <w:r w:rsidR="005130F6">
              <w:t>4</w:t>
            </w:r>
            <w:r w:rsidR="00492961">
              <w:t>-2</w:t>
            </w:r>
            <w:r w:rsidR="005130F6">
              <w:t>5</w:t>
            </w:r>
          </w:p>
        </w:tc>
      </w:tr>
      <w:tr w:rsidR="00AD784C" w14:paraId="126AF60F" w14:textId="77777777" w:rsidTr="00431F42">
        <w:trPr>
          <w:cantSplit/>
        </w:trPr>
        <w:tc>
          <w:tcPr>
            <w:tcW w:w="0" w:type="auto"/>
          </w:tcPr>
          <w:p w14:paraId="20D47A77" w14:textId="71403F05" w:rsidR="00386109" w:rsidRPr="00A1389F" w:rsidRDefault="00E76838" w:rsidP="009315BE">
            <w:pPr>
              <w:pStyle w:val="Documentsubtitle"/>
            </w:pPr>
            <w:r>
              <w:t xml:space="preserve">January </w:t>
            </w:r>
            <w:r w:rsidR="00286953">
              <w:t>202</w:t>
            </w:r>
            <w:r>
              <w:t>4</w:t>
            </w:r>
          </w:p>
        </w:tc>
      </w:tr>
      <w:tr w:rsidR="00430393" w14:paraId="1FA1E015" w14:textId="77777777" w:rsidTr="00431F42">
        <w:trPr>
          <w:cantSplit/>
        </w:trPr>
        <w:tc>
          <w:tcPr>
            <w:tcW w:w="0" w:type="auto"/>
          </w:tcPr>
          <w:p w14:paraId="2C6E5439" w14:textId="77777777" w:rsidR="00430393" w:rsidRDefault="00CB0A0A" w:rsidP="00430393">
            <w:pPr>
              <w:pStyle w:val="Bannermarking"/>
            </w:pPr>
            <w:r>
              <w:fldChar w:fldCharType="begin"/>
            </w:r>
            <w:r>
              <w:instrText>FILLIN  "Type the protective marking" \d OFFICIAL \o  \* MERGEFORMAT</w:instrText>
            </w:r>
            <w:r>
              <w:fldChar w:fldCharType="separate"/>
            </w:r>
            <w:r w:rsidR="005E4232">
              <w:t>OFFICIAL</w:t>
            </w:r>
            <w:r>
              <w:fldChar w:fldCharType="end"/>
            </w:r>
          </w:p>
        </w:tc>
      </w:tr>
    </w:tbl>
    <w:p w14:paraId="201E4326" w14:textId="77777777" w:rsidR="00FE4081" w:rsidRDefault="005F5A0E" w:rsidP="00FE4081">
      <w:pPr>
        <w:pStyle w:val="Body"/>
      </w:pPr>
      <w:r>
        <w:rPr>
          <w:noProof/>
        </w:rPr>
        <w:drawing>
          <wp:anchor distT="0" distB="0" distL="114300" distR="114300" simplePos="0" relativeHeight="251658240" behindDoc="1" locked="0" layoutInCell="1" allowOverlap="1" wp14:anchorId="42D1E79A" wp14:editId="06FD3786">
            <wp:simplePos x="0" y="0"/>
            <wp:positionH relativeFrom="column">
              <wp:posOffset>1978660</wp:posOffset>
            </wp:positionH>
            <wp:positionV relativeFrom="paragraph">
              <wp:posOffset>5131435</wp:posOffset>
            </wp:positionV>
            <wp:extent cx="1217930" cy="510331"/>
            <wp:effectExtent l="0" t="0" r="127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AHI_logo_white.png"/>
                    <pic:cNvPicPr/>
                  </pic:nvPicPr>
                  <pic:blipFill>
                    <a:blip r:embed="rId9"/>
                    <a:stretch>
                      <a:fillRect/>
                    </a:stretch>
                  </pic:blipFill>
                  <pic:spPr>
                    <a:xfrm>
                      <a:off x="0" y="0"/>
                      <a:ext cx="1217930" cy="510331"/>
                    </a:xfrm>
                    <a:prstGeom prst="rect">
                      <a:avLst/>
                    </a:prstGeom>
                  </pic:spPr>
                </pic:pic>
              </a:graphicData>
            </a:graphic>
            <wp14:sizeRelH relativeFrom="page">
              <wp14:pctWidth>0</wp14:pctWidth>
            </wp14:sizeRelH>
            <wp14:sizeRelV relativeFrom="page">
              <wp14:pctHeight>0</wp14:pctHeight>
            </wp14:sizeRelV>
          </wp:anchor>
        </w:drawing>
      </w:r>
    </w:p>
    <w:p w14:paraId="4402C127" w14:textId="77777777" w:rsidR="00FE4081" w:rsidRPr="00FE4081" w:rsidRDefault="00FE4081" w:rsidP="00FE4081">
      <w:pPr>
        <w:pStyle w:val="Body"/>
        <w:sectPr w:rsidR="00FE4081" w:rsidRPr="00FE4081" w:rsidSect="002C5B7C">
          <w:footerReference w:type="even" r:id="rId10"/>
          <w:footerReference w:type="default" r:id="rId11"/>
          <w:footerReference w:type="first" r:id="rId12"/>
          <w:type w:val="continuous"/>
          <w:pgSz w:w="11906" w:h="16838" w:code="9"/>
          <w:pgMar w:top="3969" w:right="1304" w:bottom="1418" w:left="1304" w:header="680" w:footer="851" w:gutter="0"/>
          <w:cols w:space="340"/>
          <w:docGrid w:linePitch="360"/>
        </w:sectPr>
      </w:pPr>
    </w:p>
    <w:tbl>
      <w:tblPr>
        <w:tblStyle w:val="TableGrid"/>
        <w:tblpPr w:leftFromText="181" w:rightFromText="181"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05FF9432" w14:textId="77777777" w:rsidTr="00251487">
        <w:trPr>
          <w:cantSplit/>
          <w:trHeight w:val="5103"/>
        </w:trPr>
        <w:tc>
          <w:tcPr>
            <w:tcW w:w="9288" w:type="dxa"/>
            <w:vAlign w:val="bottom"/>
          </w:tcPr>
          <w:p w14:paraId="4A342F78" w14:textId="6A42FCB5" w:rsidR="00FA70E2" w:rsidRPr="0055119B" w:rsidRDefault="00FA70E2" w:rsidP="00FA70E2">
            <w:pPr>
              <w:pStyle w:val="Accessibilitypara"/>
            </w:pPr>
            <w:r w:rsidRPr="0055119B">
              <w:lastRenderedPageBreak/>
              <w:t>To receive this document in another format</w:t>
            </w:r>
            <w:r>
              <w:t xml:space="preserve">, </w:t>
            </w:r>
            <w:hyperlink r:id="rId13" w:history="1">
              <w:r w:rsidR="00F10DF9">
                <w:rPr>
                  <w:rStyle w:val="Hyperlink"/>
                </w:rPr>
                <w:t>email VADC Data team</w:t>
              </w:r>
            </w:hyperlink>
            <w:r w:rsidRPr="0055119B">
              <w:t xml:space="preserve"> </w:t>
            </w:r>
            <w:r>
              <w:t>&lt;</w:t>
            </w:r>
            <w:r w:rsidRPr="00D14842">
              <w:t>vadc_data@health.vic.gov.au&gt;</w:t>
            </w:r>
          </w:p>
          <w:p w14:paraId="4F0DE1EA" w14:textId="77777777" w:rsidR="00FA70E2" w:rsidRPr="0055119B" w:rsidRDefault="00FA70E2" w:rsidP="00FA70E2">
            <w:pPr>
              <w:pStyle w:val="Imprint"/>
            </w:pPr>
            <w:r w:rsidRPr="0055119B">
              <w:t>Authorised and published by the Victorian Government, 1 Treasury Place, Melbourne.</w:t>
            </w:r>
          </w:p>
          <w:p w14:paraId="31F274C2" w14:textId="4EE0EE95" w:rsidR="009F2182" w:rsidRDefault="00FA70E2" w:rsidP="00FA70E2">
            <w:pPr>
              <w:pStyle w:val="Imprint"/>
            </w:pPr>
            <w:r w:rsidRPr="0055119B">
              <w:t xml:space="preserve">© State of Victoria, Australia, </w:t>
            </w:r>
            <w:r w:rsidRPr="001E2A36">
              <w:t>Department of Health</w:t>
            </w:r>
            <w:r w:rsidRPr="0055119B">
              <w:t xml:space="preserve">, </w:t>
            </w:r>
            <w:r w:rsidR="00E76838">
              <w:t xml:space="preserve">January </w:t>
            </w:r>
            <w:r>
              <w:t>202</w:t>
            </w:r>
            <w:r w:rsidR="00E76838">
              <w:t>4</w:t>
            </w:r>
            <w:r>
              <w:t>.</w:t>
            </w:r>
          </w:p>
          <w:p w14:paraId="3D75F411" w14:textId="391501DB" w:rsidR="00312155" w:rsidRPr="0055119B" w:rsidRDefault="00312155" w:rsidP="00312155">
            <w:pPr>
              <w:pStyle w:val="Imprint"/>
            </w:pPr>
            <w:r w:rsidRPr="0055119B">
              <w:t>ISBN</w:t>
            </w:r>
            <w:r w:rsidR="005130F6">
              <w:t>: 9</w:t>
            </w:r>
            <w:r w:rsidR="005130F6" w:rsidRPr="000B2517">
              <w:t>78-1-</w:t>
            </w:r>
            <w:r w:rsidR="005130F6">
              <w:rPr>
                <w:rFonts w:cs="Arial"/>
                <w:color w:val="000000"/>
              </w:rPr>
              <w:t xml:space="preserve">76131-183-3 </w:t>
            </w:r>
            <w:r w:rsidRPr="000B2517">
              <w:t>(pdf/online/MS word)</w:t>
            </w:r>
          </w:p>
          <w:p w14:paraId="06946551" w14:textId="712115DA" w:rsidR="00312155" w:rsidRDefault="00312155" w:rsidP="00312155">
            <w:pPr>
              <w:pStyle w:val="Imprint"/>
            </w:pPr>
            <w:r w:rsidRPr="0055119B">
              <w:t xml:space="preserve">Available at </w:t>
            </w:r>
            <w:hyperlink r:id="rId14" w:history="1">
              <w:r>
                <w:rPr>
                  <w:rStyle w:val="Hyperlink"/>
                </w:rPr>
                <w:t>VADC Annual changes</w:t>
              </w:r>
            </w:hyperlink>
            <w:r w:rsidRPr="00CB32C8">
              <w:t xml:space="preserve"> </w:t>
            </w:r>
            <w:r w:rsidRPr="0055119B">
              <w:t>&lt;</w:t>
            </w:r>
            <w:r>
              <w:t xml:space="preserve"> </w:t>
            </w:r>
            <w:r w:rsidRPr="00D14842">
              <w:t>https://www.health.vic.gov.au/funding-and-reporting-aod-services/annual-changes</w:t>
            </w:r>
            <w:r>
              <w:rPr>
                <w:rFonts w:cs="Arial"/>
                <w:color w:val="000000"/>
              </w:rPr>
              <w:t>&gt;</w:t>
            </w:r>
          </w:p>
        </w:tc>
      </w:tr>
      <w:tr w:rsidR="0008204A" w14:paraId="4040A250" w14:textId="77777777" w:rsidTr="00251487">
        <w:trPr>
          <w:cantSplit/>
        </w:trPr>
        <w:tc>
          <w:tcPr>
            <w:tcW w:w="9288" w:type="dxa"/>
          </w:tcPr>
          <w:p w14:paraId="38E4E562" w14:textId="77777777" w:rsidR="0008204A" w:rsidRPr="0055119B" w:rsidRDefault="0008204A" w:rsidP="00251487">
            <w:pPr>
              <w:pStyle w:val="Body"/>
            </w:pPr>
          </w:p>
        </w:tc>
      </w:tr>
    </w:tbl>
    <w:p w14:paraId="0A9FBC5E" w14:textId="77777777" w:rsidR="0008204A" w:rsidRPr="0008204A" w:rsidRDefault="0008204A" w:rsidP="0008204A">
      <w:pPr>
        <w:pStyle w:val="Body"/>
      </w:pPr>
      <w:r w:rsidRPr="0008204A">
        <w:br w:type="page"/>
      </w:r>
    </w:p>
    <w:p w14:paraId="2D0A2BCE" w14:textId="77777777" w:rsidR="00AD784C" w:rsidRPr="00B57329" w:rsidRDefault="00AD784C" w:rsidP="002365B4">
      <w:pPr>
        <w:pStyle w:val="TOCheadingreport"/>
      </w:pPr>
      <w:r w:rsidRPr="00B57329">
        <w:lastRenderedPageBreak/>
        <w:t>Contents</w:t>
      </w:r>
    </w:p>
    <w:p w14:paraId="3D9BB331" w14:textId="1A134CFE" w:rsidR="00B60093"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55599482" w:history="1">
        <w:r w:rsidR="00B60093" w:rsidRPr="00AD5AA6">
          <w:rPr>
            <w:rStyle w:val="Hyperlink"/>
          </w:rPr>
          <w:t>Executive summary</w:t>
        </w:r>
        <w:r w:rsidR="00B60093">
          <w:rPr>
            <w:webHidden/>
          </w:rPr>
          <w:tab/>
        </w:r>
        <w:r w:rsidR="00B60093">
          <w:rPr>
            <w:webHidden/>
          </w:rPr>
          <w:fldChar w:fldCharType="begin"/>
        </w:r>
        <w:r w:rsidR="00B60093">
          <w:rPr>
            <w:webHidden/>
          </w:rPr>
          <w:instrText xml:space="preserve"> PAGEREF _Toc155599482 \h </w:instrText>
        </w:r>
        <w:r w:rsidR="00B60093">
          <w:rPr>
            <w:webHidden/>
          </w:rPr>
        </w:r>
        <w:r w:rsidR="00B60093">
          <w:rPr>
            <w:webHidden/>
          </w:rPr>
          <w:fldChar w:fldCharType="separate"/>
        </w:r>
        <w:r w:rsidR="00B60093">
          <w:rPr>
            <w:webHidden/>
          </w:rPr>
          <w:t>4</w:t>
        </w:r>
        <w:r w:rsidR="00B60093">
          <w:rPr>
            <w:webHidden/>
          </w:rPr>
          <w:fldChar w:fldCharType="end"/>
        </w:r>
      </w:hyperlink>
    </w:p>
    <w:p w14:paraId="19363B44" w14:textId="542C326A" w:rsidR="00B60093" w:rsidRDefault="00CB0A0A">
      <w:pPr>
        <w:pStyle w:val="TOC1"/>
        <w:rPr>
          <w:rFonts w:asciiTheme="minorHAnsi" w:eastAsiaTheme="minorEastAsia" w:hAnsiTheme="minorHAnsi" w:cstheme="minorBidi"/>
          <w:b w:val="0"/>
          <w:sz w:val="22"/>
          <w:szCs w:val="22"/>
          <w:lang w:eastAsia="en-AU"/>
        </w:rPr>
      </w:pPr>
      <w:hyperlink w:anchor="_Toc155599483" w:history="1">
        <w:r w:rsidR="00B60093" w:rsidRPr="00AD5AA6">
          <w:rPr>
            <w:rStyle w:val="Hyperlink"/>
          </w:rPr>
          <w:t>Introduction</w:t>
        </w:r>
        <w:r w:rsidR="00B60093">
          <w:rPr>
            <w:webHidden/>
          </w:rPr>
          <w:tab/>
        </w:r>
        <w:r w:rsidR="00B60093">
          <w:rPr>
            <w:webHidden/>
          </w:rPr>
          <w:fldChar w:fldCharType="begin"/>
        </w:r>
        <w:r w:rsidR="00B60093">
          <w:rPr>
            <w:webHidden/>
          </w:rPr>
          <w:instrText xml:space="preserve"> PAGEREF _Toc155599483 \h </w:instrText>
        </w:r>
        <w:r w:rsidR="00B60093">
          <w:rPr>
            <w:webHidden/>
          </w:rPr>
        </w:r>
        <w:r w:rsidR="00B60093">
          <w:rPr>
            <w:webHidden/>
          </w:rPr>
          <w:fldChar w:fldCharType="separate"/>
        </w:r>
        <w:r w:rsidR="00B60093">
          <w:rPr>
            <w:webHidden/>
          </w:rPr>
          <w:t>6</w:t>
        </w:r>
        <w:r w:rsidR="00B60093">
          <w:rPr>
            <w:webHidden/>
          </w:rPr>
          <w:fldChar w:fldCharType="end"/>
        </w:r>
      </w:hyperlink>
    </w:p>
    <w:p w14:paraId="508C58B9" w14:textId="3A947182" w:rsidR="00B60093" w:rsidRDefault="00CB0A0A">
      <w:pPr>
        <w:pStyle w:val="TOC2"/>
        <w:rPr>
          <w:rFonts w:asciiTheme="minorHAnsi" w:eastAsiaTheme="minorEastAsia" w:hAnsiTheme="minorHAnsi" w:cstheme="minorBidi"/>
          <w:sz w:val="22"/>
          <w:szCs w:val="22"/>
          <w:lang w:eastAsia="en-AU"/>
        </w:rPr>
      </w:pPr>
      <w:hyperlink w:anchor="_Toc155599484" w:history="1">
        <w:r w:rsidR="00B60093" w:rsidRPr="00AD5AA6">
          <w:rPr>
            <w:rStyle w:val="Hyperlink"/>
          </w:rPr>
          <w:t>Orientation to this document</w:t>
        </w:r>
        <w:r w:rsidR="00B60093">
          <w:rPr>
            <w:webHidden/>
          </w:rPr>
          <w:tab/>
        </w:r>
        <w:r w:rsidR="00B60093">
          <w:rPr>
            <w:webHidden/>
          </w:rPr>
          <w:fldChar w:fldCharType="begin"/>
        </w:r>
        <w:r w:rsidR="00B60093">
          <w:rPr>
            <w:webHidden/>
          </w:rPr>
          <w:instrText xml:space="preserve"> PAGEREF _Toc155599484 \h </w:instrText>
        </w:r>
        <w:r w:rsidR="00B60093">
          <w:rPr>
            <w:webHidden/>
          </w:rPr>
        </w:r>
        <w:r w:rsidR="00B60093">
          <w:rPr>
            <w:webHidden/>
          </w:rPr>
          <w:fldChar w:fldCharType="separate"/>
        </w:r>
        <w:r w:rsidR="00B60093">
          <w:rPr>
            <w:webHidden/>
          </w:rPr>
          <w:t>7</w:t>
        </w:r>
        <w:r w:rsidR="00B60093">
          <w:rPr>
            <w:webHidden/>
          </w:rPr>
          <w:fldChar w:fldCharType="end"/>
        </w:r>
      </w:hyperlink>
    </w:p>
    <w:p w14:paraId="333493D0" w14:textId="7673D6FE" w:rsidR="00B60093" w:rsidRDefault="00CB0A0A">
      <w:pPr>
        <w:pStyle w:val="TOC1"/>
        <w:rPr>
          <w:rFonts w:asciiTheme="minorHAnsi" w:eastAsiaTheme="minorEastAsia" w:hAnsiTheme="minorHAnsi" w:cstheme="minorBidi"/>
          <w:b w:val="0"/>
          <w:sz w:val="22"/>
          <w:szCs w:val="22"/>
          <w:lang w:eastAsia="en-AU"/>
        </w:rPr>
      </w:pPr>
      <w:hyperlink w:anchor="_Toc155599485" w:history="1">
        <w:r w:rsidR="00B60093" w:rsidRPr="00AD5AA6">
          <w:rPr>
            <w:rStyle w:val="Hyperlink"/>
          </w:rPr>
          <w:t>Outcome of proposals</w:t>
        </w:r>
        <w:r w:rsidR="00B60093">
          <w:rPr>
            <w:webHidden/>
          </w:rPr>
          <w:tab/>
        </w:r>
        <w:r w:rsidR="00B60093">
          <w:rPr>
            <w:webHidden/>
          </w:rPr>
          <w:fldChar w:fldCharType="begin"/>
        </w:r>
        <w:r w:rsidR="00B60093">
          <w:rPr>
            <w:webHidden/>
          </w:rPr>
          <w:instrText xml:space="preserve"> PAGEREF _Toc155599485 \h </w:instrText>
        </w:r>
        <w:r w:rsidR="00B60093">
          <w:rPr>
            <w:webHidden/>
          </w:rPr>
        </w:r>
        <w:r w:rsidR="00B60093">
          <w:rPr>
            <w:webHidden/>
          </w:rPr>
          <w:fldChar w:fldCharType="separate"/>
        </w:r>
        <w:r w:rsidR="00B60093">
          <w:rPr>
            <w:webHidden/>
          </w:rPr>
          <w:t>7</w:t>
        </w:r>
        <w:r w:rsidR="00B60093">
          <w:rPr>
            <w:webHidden/>
          </w:rPr>
          <w:fldChar w:fldCharType="end"/>
        </w:r>
      </w:hyperlink>
    </w:p>
    <w:p w14:paraId="03176DE7" w14:textId="253453B3" w:rsidR="00B60093" w:rsidRDefault="00CB0A0A">
      <w:pPr>
        <w:pStyle w:val="TOC1"/>
        <w:rPr>
          <w:rFonts w:asciiTheme="minorHAnsi" w:eastAsiaTheme="minorEastAsia" w:hAnsiTheme="minorHAnsi" w:cstheme="minorBidi"/>
          <w:b w:val="0"/>
          <w:sz w:val="22"/>
          <w:szCs w:val="22"/>
          <w:lang w:eastAsia="en-AU"/>
        </w:rPr>
      </w:pPr>
      <w:hyperlink w:anchor="_Toc155599486" w:history="1">
        <w:r w:rsidR="00B60093" w:rsidRPr="00AD5AA6">
          <w:rPr>
            <w:rStyle w:val="Hyperlink"/>
          </w:rPr>
          <w:t>VADC Data Specification changes for 2024-25</w:t>
        </w:r>
        <w:r w:rsidR="00B60093">
          <w:rPr>
            <w:webHidden/>
          </w:rPr>
          <w:tab/>
        </w:r>
        <w:r w:rsidR="00B60093">
          <w:rPr>
            <w:webHidden/>
          </w:rPr>
          <w:fldChar w:fldCharType="begin"/>
        </w:r>
        <w:r w:rsidR="00B60093">
          <w:rPr>
            <w:webHidden/>
          </w:rPr>
          <w:instrText xml:space="preserve"> PAGEREF _Toc155599486 \h </w:instrText>
        </w:r>
        <w:r w:rsidR="00B60093">
          <w:rPr>
            <w:webHidden/>
          </w:rPr>
        </w:r>
        <w:r w:rsidR="00B60093">
          <w:rPr>
            <w:webHidden/>
          </w:rPr>
          <w:fldChar w:fldCharType="separate"/>
        </w:r>
        <w:r w:rsidR="00B60093">
          <w:rPr>
            <w:webHidden/>
          </w:rPr>
          <w:t>8</w:t>
        </w:r>
        <w:r w:rsidR="00B60093">
          <w:rPr>
            <w:webHidden/>
          </w:rPr>
          <w:fldChar w:fldCharType="end"/>
        </w:r>
      </w:hyperlink>
    </w:p>
    <w:p w14:paraId="34DFFA81" w14:textId="19252BA5" w:rsidR="00B60093" w:rsidRDefault="00CB0A0A">
      <w:pPr>
        <w:pStyle w:val="TOC2"/>
        <w:rPr>
          <w:rFonts w:asciiTheme="minorHAnsi" w:eastAsiaTheme="minorEastAsia" w:hAnsiTheme="minorHAnsi" w:cstheme="minorBidi"/>
          <w:sz w:val="22"/>
          <w:szCs w:val="22"/>
          <w:lang w:eastAsia="en-AU"/>
        </w:rPr>
      </w:pPr>
      <w:hyperlink w:anchor="_Toc155599487" w:history="1">
        <w:r w:rsidR="00B60093" w:rsidRPr="00AD5AA6">
          <w:rPr>
            <w:rStyle w:val="Hyperlink"/>
          </w:rPr>
          <w:t>New Support Activity entity</w:t>
        </w:r>
        <w:r w:rsidR="00B60093">
          <w:rPr>
            <w:webHidden/>
          </w:rPr>
          <w:tab/>
        </w:r>
        <w:r w:rsidR="00B60093">
          <w:rPr>
            <w:webHidden/>
          </w:rPr>
          <w:fldChar w:fldCharType="begin"/>
        </w:r>
        <w:r w:rsidR="00B60093">
          <w:rPr>
            <w:webHidden/>
          </w:rPr>
          <w:instrText xml:space="preserve"> PAGEREF _Toc155599487 \h </w:instrText>
        </w:r>
        <w:r w:rsidR="00B60093">
          <w:rPr>
            <w:webHidden/>
          </w:rPr>
        </w:r>
        <w:r w:rsidR="00B60093">
          <w:rPr>
            <w:webHidden/>
          </w:rPr>
          <w:fldChar w:fldCharType="separate"/>
        </w:r>
        <w:r w:rsidR="00B60093">
          <w:rPr>
            <w:webHidden/>
          </w:rPr>
          <w:t>8</w:t>
        </w:r>
        <w:r w:rsidR="00B60093">
          <w:rPr>
            <w:webHidden/>
          </w:rPr>
          <w:fldChar w:fldCharType="end"/>
        </w:r>
      </w:hyperlink>
    </w:p>
    <w:p w14:paraId="0F99FA90" w14:textId="6E5F9C2E" w:rsidR="00B60093" w:rsidRDefault="00CB0A0A">
      <w:pPr>
        <w:pStyle w:val="TOC2"/>
        <w:tabs>
          <w:tab w:val="left" w:pos="567"/>
        </w:tabs>
        <w:rPr>
          <w:rFonts w:asciiTheme="minorHAnsi" w:eastAsiaTheme="minorEastAsia" w:hAnsiTheme="minorHAnsi" w:cstheme="minorBidi"/>
          <w:sz w:val="22"/>
          <w:szCs w:val="22"/>
          <w:lang w:eastAsia="en-AU"/>
        </w:rPr>
      </w:pPr>
      <w:hyperlink w:anchor="_Toc155599488" w:history="1">
        <w:r w:rsidR="00B60093" w:rsidRPr="00AD5AA6">
          <w:rPr>
            <w:rStyle w:val="Hyperlink"/>
          </w:rPr>
          <w:t>3</w:t>
        </w:r>
        <w:r w:rsidR="00B60093">
          <w:rPr>
            <w:rFonts w:asciiTheme="minorHAnsi" w:eastAsiaTheme="minorEastAsia" w:hAnsiTheme="minorHAnsi" w:cstheme="minorBidi"/>
            <w:sz w:val="22"/>
            <w:szCs w:val="22"/>
            <w:lang w:eastAsia="en-AU"/>
          </w:rPr>
          <w:tab/>
        </w:r>
        <w:r w:rsidR="00B60093" w:rsidRPr="00AD5AA6">
          <w:rPr>
            <w:rStyle w:val="Hyperlink"/>
          </w:rPr>
          <w:t>Concepts</w:t>
        </w:r>
        <w:r w:rsidR="00B60093">
          <w:rPr>
            <w:webHidden/>
          </w:rPr>
          <w:tab/>
        </w:r>
        <w:r w:rsidR="00B60093">
          <w:rPr>
            <w:webHidden/>
          </w:rPr>
          <w:fldChar w:fldCharType="begin"/>
        </w:r>
        <w:r w:rsidR="00B60093">
          <w:rPr>
            <w:webHidden/>
          </w:rPr>
          <w:instrText xml:space="preserve"> PAGEREF _Toc155599488 \h </w:instrText>
        </w:r>
        <w:r w:rsidR="00B60093">
          <w:rPr>
            <w:webHidden/>
          </w:rPr>
        </w:r>
        <w:r w:rsidR="00B60093">
          <w:rPr>
            <w:webHidden/>
          </w:rPr>
          <w:fldChar w:fldCharType="separate"/>
        </w:r>
        <w:r w:rsidR="00B60093">
          <w:rPr>
            <w:webHidden/>
          </w:rPr>
          <w:t>8</w:t>
        </w:r>
        <w:r w:rsidR="00B60093">
          <w:rPr>
            <w:webHidden/>
          </w:rPr>
          <w:fldChar w:fldCharType="end"/>
        </w:r>
      </w:hyperlink>
    </w:p>
    <w:p w14:paraId="212E2CAC" w14:textId="13476AE7" w:rsidR="00B60093" w:rsidRDefault="00CB0A0A">
      <w:pPr>
        <w:pStyle w:val="TOC2"/>
        <w:tabs>
          <w:tab w:val="left" w:pos="567"/>
        </w:tabs>
        <w:rPr>
          <w:rFonts w:asciiTheme="minorHAnsi" w:eastAsiaTheme="minorEastAsia" w:hAnsiTheme="minorHAnsi" w:cstheme="minorBidi"/>
          <w:sz w:val="22"/>
          <w:szCs w:val="22"/>
          <w:lang w:eastAsia="en-AU"/>
        </w:rPr>
      </w:pPr>
      <w:hyperlink w:anchor="_Toc155599489" w:history="1">
        <w:r w:rsidR="00B60093" w:rsidRPr="00AD5AA6">
          <w:rPr>
            <w:rStyle w:val="Hyperlink"/>
          </w:rPr>
          <w:t>4</w:t>
        </w:r>
        <w:r w:rsidR="00B60093">
          <w:rPr>
            <w:rFonts w:asciiTheme="minorHAnsi" w:eastAsiaTheme="minorEastAsia" w:hAnsiTheme="minorHAnsi" w:cstheme="minorBidi"/>
            <w:sz w:val="22"/>
            <w:szCs w:val="22"/>
            <w:lang w:eastAsia="en-AU"/>
          </w:rPr>
          <w:tab/>
        </w:r>
        <w:r w:rsidR="00B60093" w:rsidRPr="00AD5AA6">
          <w:rPr>
            <w:rStyle w:val="Hyperlink"/>
          </w:rPr>
          <w:t>Business Rules</w:t>
        </w:r>
        <w:r w:rsidR="00B60093">
          <w:rPr>
            <w:webHidden/>
          </w:rPr>
          <w:tab/>
        </w:r>
        <w:r w:rsidR="00B60093">
          <w:rPr>
            <w:webHidden/>
          </w:rPr>
          <w:fldChar w:fldCharType="begin"/>
        </w:r>
        <w:r w:rsidR="00B60093">
          <w:rPr>
            <w:webHidden/>
          </w:rPr>
          <w:instrText xml:space="preserve"> PAGEREF _Toc155599489 \h </w:instrText>
        </w:r>
        <w:r w:rsidR="00B60093">
          <w:rPr>
            <w:webHidden/>
          </w:rPr>
        </w:r>
        <w:r w:rsidR="00B60093">
          <w:rPr>
            <w:webHidden/>
          </w:rPr>
          <w:fldChar w:fldCharType="separate"/>
        </w:r>
        <w:r w:rsidR="00B60093">
          <w:rPr>
            <w:webHidden/>
          </w:rPr>
          <w:t>12</w:t>
        </w:r>
        <w:r w:rsidR="00B60093">
          <w:rPr>
            <w:webHidden/>
          </w:rPr>
          <w:fldChar w:fldCharType="end"/>
        </w:r>
      </w:hyperlink>
    </w:p>
    <w:p w14:paraId="03748B78" w14:textId="0CC9D956" w:rsidR="00B60093" w:rsidRDefault="00CB0A0A">
      <w:pPr>
        <w:pStyle w:val="TOC2"/>
        <w:tabs>
          <w:tab w:val="left" w:pos="567"/>
        </w:tabs>
        <w:rPr>
          <w:rFonts w:asciiTheme="minorHAnsi" w:eastAsiaTheme="minorEastAsia" w:hAnsiTheme="minorHAnsi" w:cstheme="minorBidi"/>
          <w:sz w:val="22"/>
          <w:szCs w:val="22"/>
          <w:lang w:eastAsia="en-AU"/>
        </w:rPr>
      </w:pPr>
      <w:hyperlink w:anchor="_Toc155599490" w:history="1">
        <w:r w:rsidR="00B60093" w:rsidRPr="00AD5AA6">
          <w:rPr>
            <w:rStyle w:val="Hyperlink"/>
          </w:rPr>
          <w:t>5</w:t>
        </w:r>
        <w:r w:rsidR="00B60093">
          <w:rPr>
            <w:rFonts w:asciiTheme="minorHAnsi" w:eastAsiaTheme="minorEastAsia" w:hAnsiTheme="minorHAnsi" w:cstheme="minorBidi"/>
            <w:sz w:val="22"/>
            <w:szCs w:val="22"/>
            <w:lang w:eastAsia="en-AU"/>
          </w:rPr>
          <w:tab/>
        </w:r>
        <w:r w:rsidR="00B60093" w:rsidRPr="00AD5AA6">
          <w:rPr>
            <w:rStyle w:val="Hyperlink"/>
          </w:rPr>
          <w:t>Data element definitions</w:t>
        </w:r>
        <w:r w:rsidR="00B60093">
          <w:rPr>
            <w:webHidden/>
          </w:rPr>
          <w:tab/>
        </w:r>
        <w:r w:rsidR="00B60093">
          <w:rPr>
            <w:webHidden/>
          </w:rPr>
          <w:fldChar w:fldCharType="begin"/>
        </w:r>
        <w:r w:rsidR="00B60093">
          <w:rPr>
            <w:webHidden/>
          </w:rPr>
          <w:instrText xml:space="preserve"> PAGEREF _Toc155599490 \h </w:instrText>
        </w:r>
        <w:r w:rsidR="00B60093">
          <w:rPr>
            <w:webHidden/>
          </w:rPr>
        </w:r>
        <w:r w:rsidR="00B60093">
          <w:rPr>
            <w:webHidden/>
          </w:rPr>
          <w:fldChar w:fldCharType="separate"/>
        </w:r>
        <w:r w:rsidR="00B60093">
          <w:rPr>
            <w:webHidden/>
          </w:rPr>
          <w:t>22</w:t>
        </w:r>
        <w:r w:rsidR="00B60093">
          <w:rPr>
            <w:webHidden/>
          </w:rPr>
          <w:fldChar w:fldCharType="end"/>
        </w:r>
      </w:hyperlink>
    </w:p>
    <w:p w14:paraId="29172AED" w14:textId="02590AF9" w:rsidR="00B60093" w:rsidRDefault="00CB0A0A">
      <w:pPr>
        <w:pStyle w:val="TOC2"/>
        <w:tabs>
          <w:tab w:val="left" w:pos="567"/>
        </w:tabs>
        <w:rPr>
          <w:rFonts w:asciiTheme="minorHAnsi" w:eastAsiaTheme="minorEastAsia" w:hAnsiTheme="minorHAnsi" w:cstheme="minorBidi"/>
          <w:sz w:val="22"/>
          <w:szCs w:val="22"/>
          <w:lang w:eastAsia="en-AU"/>
        </w:rPr>
      </w:pPr>
      <w:hyperlink w:anchor="_Toc155599491" w:history="1">
        <w:r w:rsidR="00B60093" w:rsidRPr="00AD5AA6">
          <w:rPr>
            <w:rStyle w:val="Hyperlink"/>
          </w:rPr>
          <w:t>6</w:t>
        </w:r>
        <w:r w:rsidR="00B60093">
          <w:rPr>
            <w:rFonts w:asciiTheme="minorHAnsi" w:eastAsiaTheme="minorEastAsia" w:hAnsiTheme="minorHAnsi" w:cstheme="minorBidi"/>
            <w:sz w:val="22"/>
            <w:szCs w:val="22"/>
            <w:lang w:eastAsia="en-AU"/>
          </w:rPr>
          <w:tab/>
        </w:r>
        <w:r w:rsidR="00B60093" w:rsidRPr="00AD5AA6">
          <w:rPr>
            <w:rStyle w:val="Hyperlink"/>
          </w:rPr>
          <w:t>Edit/Validation Rules</w:t>
        </w:r>
        <w:r w:rsidR="00B60093">
          <w:rPr>
            <w:webHidden/>
          </w:rPr>
          <w:tab/>
        </w:r>
        <w:r w:rsidR="00B60093">
          <w:rPr>
            <w:webHidden/>
          </w:rPr>
          <w:fldChar w:fldCharType="begin"/>
        </w:r>
        <w:r w:rsidR="00B60093">
          <w:rPr>
            <w:webHidden/>
          </w:rPr>
          <w:instrText xml:space="preserve"> PAGEREF _Toc155599491 \h </w:instrText>
        </w:r>
        <w:r w:rsidR="00B60093">
          <w:rPr>
            <w:webHidden/>
          </w:rPr>
        </w:r>
        <w:r w:rsidR="00B60093">
          <w:rPr>
            <w:webHidden/>
          </w:rPr>
          <w:fldChar w:fldCharType="separate"/>
        </w:r>
        <w:r w:rsidR="00B60093">
          <w:rPr>
            <w:webHidden/>
          </w:rPr>
          <w:t>31</w:t>
        </w:r>
        <w:r w:rsidR="00B60093">
          <w:rPr>
            <w:webHidden/>
          </w:rPr>
          <w:fldChar w:fldCharType="end"/>
        </w:r>
      </w:hyperlink>
    </w:p>
    <w:p w14:paraId="78D67FA4" w14:textId="1B3B9F99" w:rsidR="00B60093" w:rsidRDefault="00CB0A0A">
      <w:pPr>
        <w:pStyle w:val="TOC2"/>
        <w:tabs>
          <w:tab w:val="left" w:pos="567"/>
        </w:tabs>
        <w:rPr>
          <w:rFonts w:asciiTheme="minorHAnsi" w:eastAsiaTheme="minorEastAsia" w:hAnsiTheme="minorHAnsi" w:cstheme="minorBidi"/>
          <w:sz w:val="22"/>
          <w:szCs w:val="22"/>
          <w:lang w:eastAsia="en-AU"/>
        </w:rPr>
      </w:pPr>
      <w:hyperlink w:anchor="_Toc155599492" w:history="1">
        <w:r w:rsidR="00B60093" w:rsidRPr="00AD5AA6">
          <w:rPr>
            <w:rStyle w:val="Hyperlink"/>
          </w:rPr>
          <w:t>7.3</w:t>
        </w:r>
        <w:r w:rsidR="00B60093">
          <w:rPr>
            <w:rFonts w:asciiTheme="minorHAnsi" w:eastAsiaTheme="minorEastAsia" w:hAnsiTheme="minorHAnsi" w:cstheme="minorBidi"/>
            <w:sz w:val="22"/>
            <w:szCs w:val="22"/>
            <w:lang w:eastAsia="en-AU"/>
          </w:rPr>
          <w:tab/>
        </w:r>
        <w:r w:rsidR="00B60093" w:rsidRPr="00AD5AA6">
          <w:rPr>
            <w:rStyle w:val="Hyperlink"/>
          </w:rPr>
          <w:t>Data Dictionary</w:t>
        </w:r>
        <w:r w:rsidR="00B60093">
          <w:rPr>
            <w:webHidden/>
          </w:rPr>
          <w:tab/>
        </w:r>
        <w:r w:rsidR="00B60093">
          <w:rPr>
            <w:webHidden/>
          </w:rPr>
          <w:fldChar w:fldCharType="begin"/>
        </w:r>
        <w:r w:rsidR="00B60093">
          <w:rPr>
            <w:webHidden/>
          </w:rPr>
          <w:instrText xml:space="preserve"> PAGEREF _Toc155599492 \h </w:instrText>
        </w:r>
        <w:r w:rsidR="00B60093">
          <w:rPr>
            <w:webHidden/>
          </w:rPr>
        </w:r>
        <w:r w:rsidR="00B60093">
          <w:rPr>
            <w:webHidden/>
          </w:rPr>
          <w:fldChar w:fldCharType="separate"/>
        </w:r>
        <w:r w:rsidR="00B60093">
          <w:rPr>
            <w:webHidden/>
          </w:rPr>
          <w:t>33</w:t>
        </w:r>
        <w:r w:rsidR="00B60093">
          <w:rPr>
            <w:webHidden/>
          </w:rPr>
          <w:fldChar w:fldCharType="end"/>
        </w:r>
      </w:hyperlink>
    </w:p>
    <w:p w14:paraId="57EBA399" w14:textId="02C1D024" w:rsidR="00B60093" w:rsidRDefault="00CB0A0A">
      <w:pPr>
        <w:pStyle w:val="TOC2"/>
        <w:tabs>
          <w:tab w:val="left" w:pos="567"/>
        </w:tabs>
        <w:rPr>
          <w:rFonts w:asciiTheme="minorHAnsi" w:eastAsiaTheme="minorEastAsia" w:hAnsiTheme="minorHAnsi" w:cstheme="minorBidi"/>
          <w:sz w:val="22"/>
          <w:szCs w:val="22"/>
          <w:lang w:eastAsia="en-AU"/>
        </w:rPr>
      </w:pPr>
      <w:hyperlink w:anchor="_Toc155599493" w:history="1">
        <w:r w:rsidR="00B60093" w:rsidRPr="00AD5AA6">
          <w:rPr>
            <w:rStyle w:val="Hyperlink"/>
          </w:rPr>
          <w:t>7.4</w:t>
        </w:r>
        <w:r w:rsidR="00B60093">
          <w:rPr>
            <w:rFonts w:asciiTheme="minorHAnsi" w:eastAsiaTheme="minorEastAsia" w:hAnsiTheme="minorHAnsi" w:cstheme="minorBidi"/>
            <w:sz w:val="22"/>
            <w:szCs w:val="22"/>
            <w:lang w:eastAsia="en-AU"/>
          </w:rPr>
          <w:tab/>
        </w:r>
        <w:r w:rsidR="00B60093" w:rsidRPr="00AD5AA6">
          <w:rPr>
            <w:rStyle w:val="Hyperlink"/>
          </w:rPr>
          <w:t>Data element definitions</w:t>
        </w:r>
        <w:r w:rsidR="00B60093">
          <w:rPr>
            <w:webHidden/>
          </w:rPr>
          <w:tab/>
        </w:r>
        <w:r w:rsidR="00B60093">
          <w:rPr>
            <w:webHidden/>
          </w:rPr>
          <w:fldChar w:fldCharType="begin"/>
        </w:r>
        <w:r w:rsidR="00B60093">
          <w:rPr>
            <w:webHidden/>
          </w:rPr>
          <w:instrText xml:space="preserve"> PAGEREF _Toc155599493 \h </w:instrText>
        </w:r>
        <w:r w:rsidR="00B60093">
          <w:rPr>
            <w:webHidden/>
          </w:rPr>
        </w:r>
        <w:r w:rsidR="00B60093">
          <w:rPr>
            <w:webHidden/>
          </w:rPr>
          <w:fldChar w:fldCharType="separate"/>
        </w:r>
        <w:r w:rsidR="00B60093">
          <w:rPr>
            <w:webHidden/>
          </w:rPr>
          <w:t>34</w:t>
        </w:r>
        <w:r w:rsidR="00B60093">
          <w:rPr>
            <w:webHidden/>
          </w:rPr>
          <w:fldChar w:fldCharType="end"/>
        </w:r>
      </w:hyperlink>
    </w:p>
    <w:p w14:paraId="05F00984" w14:textId="32CFB6A9" w:rsidR="00B60093" w:rsidRDefault="00CB0A0A">
      <w:pPr>
        <w:pStyle w:val="TOC1"/>
        <w:rPr>
          <w:rFonts w:asciiTheme="minorHAnsi" w:eastAsiaTheme="minorEastAsia" w:hAnsiTheme="minorHAnsi" w:cstheme="minorBidi"/>
          <w:b w:val="0"/>
          <w:sz w:val="22"/>
          <w:szCs w:val="22"/>
          <w:lang w:eastAsia="en-AU"/>
        </w:rPr>
      </w:pPr>
      <w:hyperlink w:anchor="_Toc155599494" w:history="1">
        <w:r w:rsidR="00B60093" w:rsidRPr="00AD5AA6">
          <w:rPr>
            <w:rStyle w:val="Hyperlink"/>
          </w:rPr>
          <w:t>VADC Compilation and Submission Specification changes for 2024-25</w:t>
        </w:r>
        <w:r w:rsidR="00B60093">
          <w:rPr>
            <w:webHidden/>
          </w:rPr>
          <w:tab/>
        </w:r>
        <w:r w:rsidR="00B60093">
          <w:rPr>
            <w:webHidden/>
          </w:rPr>
          <w:fldChar w:fldCharType="begin"/>
        </w:r>
        <w:r w:rsidR="00B60093">
          <w:rPr>
            <w:webHidden/>
          </w:rPr>
          <w:instrText xml:space="preserve"> PAGEREF _Toc155599494 \h </w:instrText>
        </w:r>
        <w:r w:rsidR="00B60093">
          <w:rPr>
            <w:webHidden/>
          </w:rPr>
        </w:r>
        <w:r w:rsidR="00B60093">
          <w:rPr>
            <w:webHidden/>
          </w:rPr>
          <w:fldChar w:fldCharType="separate"/>
        </w:r>
        <w:r w:rsidR="00B60093">
          <w:rPr>
            <w:webHidden/>
          </w:rPr>
          <w:t>37</w:t>
        </w:r>
        <w:r w:rsidR="00B60093">
          <w:rPr>
            <w:webHidden/>
          </w:rPr>
          <w:fldChar w:fldCharType="end"/>
        </w:r>
      </w:hyperlink>
    </w:p>
    <w:p w14:paraId="64A9B3C4" w14:textId="7B04CBA4" w:rsidR="00B60093" w:rsidRDefault="00CB0A0A">
      <w:pPr>
        <w:pStyle w:val="TOC2"/>
        <w:tabs>
          <w:tab w:val="left" w:pos="567"/>
        </w:tabs>
        <w:rPr>
          <w:rFonts w:asciiTheme="minorHAnsi" w:eastAsiaTheme="minorEastAsia" w:hAnsiTheme="minorHAnsi" w:cstheme="minorBidi"/>
          <w:sz w:val="22"/>
          <w:szCs w:val="22"/>
          <w:lang w:eastAsia="en-AU"/>
        </w:rPr>
      </w:pPr>
      <w:hyperlink w:anchor="_Toc155599495" w:history="1">
        <w:r w:rsidR="00B60093" w:rsidRPr="00AD5AA6">
          <w:rPr>
            <w:rStyle w:val="Hyperlink"/>
          </w:rPr>
          <w:t>3.2</w:t>
        </w:r>
        <w:r w:rsidR="00B60093">
          <w:rPr>
            <w:rFonts w:asciiTheme="minorHAnsi" w:eastAsiaTheme="minorEastAsia" w:hAnsiTheme="minorHAnsi" w:cstheme="minorBidi"/>
            <w:sz w:val="22"/>
            <w:szCs w:val="22"/>
            <w:lang w:eastAsia="en-AU"/>
          </w:rPr>
          <w:tab/>
        </w:r>
        <w:r w:rsidR="00B60093" w:rsidRPr="00AD5AA6">
          <w:rPr>
            <w:rStyle w:val="Hyperlink"/>
          </w:rPr>
          <w:t>File component: Entity identifiers</w:t>
        </w:r>
        <w:r w:rsidR="00B60093">
          <w:rPr>
            <w:webHidden/>
          </w:rPr>
          <w:tab/>
        </w:r>
        <w:r w:rsidR="00B60093">
          <w:rPr>
            <w:webHidden/>
          </w:rPr>
          <w:fldChar w:fldCharType="begin"/>
        </w:r>
        <w:r w:rsidR="00B60093">
          <w:rPr>
            <w:webHidden/>
          </w:rPr>
          <w:instrText xml:space="preserve"> PAGEREF _Toc155599495 \h </w:instrText>
        </w:r>
        <w:r w:rsidR="00B60093">
          <w:rPr>
            <w:webHidden/>
          </w:rPr>
        </w:r>
        <w:r w:rsidR="00B60093">
          <w:rPr>
            <w:webHidden/>
          </w:rPr>
          <w:fldChar w:fldCharType="separate"/>
        </w:r>
        <w:r w:rsidR="00B60093">
          <w:rPr>
            <w:webHidden/>
          </w:rPr>
          <w:t>37</w:t>
        </w:r>
        <w:r w:rsidR="00B60093">
          <w:rPr>
            <w:webHidden/>
          </w:rPr>
          <w:fldChar w:fldCharType="end"/>
        </w:r>
      </w:hyperlink>
    </w:p>
    <w:p w14:paraId="5D62437D" w14:textId="253EB216" w:rsidR="00B60093" w:rsidRDefault="00CB0A0A">
      <w:pPr>
        <w:pStyle w:val="TOC2"/>
        <w:tabs>
          <w:tab w:val="left" w:pos="567"/>
        </w:tabs>
        <w:rPr>
          <w:rFonts w:asciiTheme="minorHAnsi" w:eastAsiaTheme="minorEastAsia" w:hAnsiTheme="minorHAnsi" w:cstheme="minorBidi"/>
          <w:sz w:val="22"/>
          <w:szCs w:val="22"/>
          <w:lang w:eastAsia="en-AU"/>
        </w:rPr>
      </w:pPr>
      <w:hyperlink w:anchor="_Toc155599496" w:history="1">
        <w:r w:rsidR="00B60093" w:rsidRPr="00AD5AA6">
          <w:rPr>
            <w:rStyle w:val="Hyperlink"/>
          </w:rPr>
          <w:t>3.4</w:t>
        </w:r>
        <w:r w:rsidR="00B60093">
          <w:rPr>
            <w:rFonts w:asciiTheme="minorHAnsi" w:eastAsiaTheme="minorEastAsia" w:hAnsiTheme="minorHAnsi" w:cstheme="minorBidi"/>
            <w:sz w:val="22"/>
            <w:szCs w:val="22"/>
            <w:lang w:eastAsia="en-AU"/>
          </w:rPr>
          <w:tab/>
        </w:r>
        <w:r w:rsidR="00B60093" w:rsidRPr="00AD5AA6">
          <w:rPr>
            <w:rStyle w:val="Hyperlink"/>
          </w:rPr>
          <w:t>File component: Service event</w:t>
        </w:r>
        <w:r w:rsidR="00B60093">
          <w:rPr>
            <w:webHidden/>
          </w:rPr>
          <w:tab/>
        </w:r>
        <w:r w:rsidR="00B60093">
          <w:rPr>
            <w:webHidden/>
          </w:rPr>
          <w:fldChar w:fldCharType="begin"/>
        </w:r>
        <w:r w:rsidR="00B60093">
          <w:rPr>
            <w:webHidden/>
          </w:rPr>
          <w:instrText xml:space="preserve"> PAGEREF _Toc155599496 \h </w:instrText>
        </w:r>
        <w:r w:rsidR="00B60093">
          <w:rPr>
            <w:webHidden/>
          </w:rPr>
        </w:r>
        <w:r w:rsidR="00B60093">
          <w:rPr>
            <w:webHidden/>
          </w:rPr>
          <w:fldChar w:fldCharType="separate"/>
        </w:r>
        <w:r w:rsidR="00B60093">
          <w:rPr>
            <w:webHidden/>
          </w:rPr>
          <w:t>38</w:t>
        </w:r>
        <w:r w:rsidR="00B60093">
          <w:rPr>
            <w:webHidden/>
          </w:rPr>
          <w:fldChar w:fldCharType="end"/>
        </w:r>
      </w:hyperlink>
    </w:p>
    <w:p w14:paraId="1DC3F1B9" w14:textId="4498FB20" w:rsidR="00B60093" w:rsidRDefault="00CB0A0A">
      <w:pPr>
        <w:pStyle w:val="TOC2"/>
        <w:tabs>
          <w:tab w:val="left" w:pos="567"/>
        </w:tabs>
        <w:rPr>
          <w:rFonts w:asciiTheme="minorHAnsi" w:eastAsiaTheme="minorEastAsia" w:hAnsiTheme="minorHAnsi" w:cstheme="minorBidi"/>
          <w:sz w:val="22"/>
          <w:szCs w:val="22"/>
          <w:lang w:eastAsia="en-AU"/>
        </w:rPr>
      </w:pPr>
      <w:hyperlink w:anchor="_Toc155599497" w:history="1">
        <w:r w:rsidR="00B60093" w:rsidRPr="00AD5AA6">
          <w:rPr>
            <w:rStyle w:val="Hyperlink"/>
          </w:rPr>
          <w:t>6.2</w:t>
        </w:r>
        <w:r w:rsidR="00B60093">
          <w:rPr>
            <w:rFonts w:asciiTheme="minorHAnsi" w:eastAsiaTheme="minorEastAsia" w:hAnsiTheme="minorHAnsi" w:cstheme="minorBidi"/>
            <w:sz w:val="22"/>
            <w:szCs w:val="22"/>
            <w:lang w:eastAsia="en-AU"/>
          </w:rPr>
          <w:tab/>
        </w:r>
        <w:r w:rsidR="00B60093" w:rsidRPr="00AD5AA6">
          <w:rPr>
            <w:rStyle w:val="Hyperlink"/>
          </w:rPr>
          <w:t>Service Event Statement</w:t>
        </w:r>
        <w:r w:rsidR="00B60093">
          <w:rPr>
            <w:webHidden/>
          </w:rPr>
          <w:tab/>
        </w:r>
        <w:r w:rsidR="00B60093">
          <w:rPr>
            <w:webHidden/>
          </w:rPr>
          <w:fldChar w:fldCharType="begin"/>
        </w:r>
        <w:r w:rsidR="00B60093">
          <w:rPr>
            <w:webHidden/>
          </w:rPr>
          <w:instrText xml:space="preserve"> PAGEREF _Toc155599497 \h </w:instrText>
        </w:r>
        <w:r w:rsidR="00B60093">
          <w:rPr>
            <w:webHidden/>
          </w:rPr>
        </w:r>
        <w:r w:rsidR="00B60093">
          <w:rPr>
            <w:webHidden/>
          </w:rPr>
          <w:fldChar w:fldCharType="separate"/>
        </w:r>
        <w:r w:rsidR="00B60093">
          <w:rPr>
            <w:webHidden/>
          </w:rPr>
          <w:t>39</w:t>
        </w:r>
        <w:r w:rsidR="00B60093">
          <w:rPr>
            <w:webHidden/>
          </w:rPr>
          <w:fldChar w:fldCharType="end"/>
        </w:r>
      </w:hyperlink>
    </w:p>
    <w:p w14:paraId="011CFB7C" w14:textId="67BBAED9" w:rsidR="00B60093" w:rsidRDefault="00CB0A0A">
      <w:pPr>
        <w:pStyle w:val="TOC2"/>
        <w:tabs>
          <w:tab w:val="left" w:pos="567"/>
        </w:tabs>
        <w:rPr>
          <w:rFonts w:asciiTheme="minorHAnsi" w:eastAsiaTheme="minorEastAsia" w:hAnsiTheme="minorHAnsi" w:cstheme="minorBidi"/>
          <w:sz w:val="22"/>
          <w:szCs w:val="22"/>
          <w:lang w:eastAsia="en-AU"/>
        </w:rPr>
      </w:pPr>
      <w:hyperlink w:anchor="_Toc155599498" w:history="1">
        <w:r w:rsidR="00B60093" w:rsidRPr="00AD5AA6">
          <w:rPr>
            <w:rStyle w:val="Hyperlink"/>
          </w:rPr>
          <w:t>7</w:t>
        </w:r>
        <w:r w:rsidR="00B60093">
          <w:rPr>
            <w:rFonts w:asciiTheme="minorHAnsi" w:eastAsiaTheme="minorEastAsia" w:hAnsiTheme="minorHAnsi" w:cstheme="minorBidi"/>
            <w:sz w:val="22"/>
            <w:szCs w:val="22"/>
            <w:lang w:eastAsia="en-AU"/>
          </w:rPr>
          <w:tab/>
        </w:r>
        <w:r w:rsidR="00B60093" w:rsidRPr="00AD5AA6">
          <w:rPr>
            <w:rStyle w:val="Hyperlink"/>
          </w:rPr>
          <w:t>Element mapping</w:t>
        </w:r>
        <w:r w:rsidR="00B60093">
          <w:rPr>
            <w:webHidden/>
          </w:rPr>
          <w:tab/>
        </w:r>
        <w:r w:rsidR="00B60093">
          <w:rPr>
            <w:webHidden/>
          </w:rPr>
          <w:fldChar w:fldCharType="begin"/>
        </w:r>
        <w:r w:rsidR="00B60093">
          <w:rPr>
            <w:webHidden/>
          </w:rPr>
          <w:instrText xml:space="preserve"> PAGEREF _Toc155599498 \h </w:instrText>
        </w:r>
        <w:r w:rsidR="00B60093">
          <w:rPr>
            <w:webHidden/>
          </w:rPr>
        </w:r>
        <w:r w:rsidR="00B60093">
          <w:rPr>
            <w:webHidden/>
          </w:rPr>
          <w:fldChar w:fldCharType="separate"/>
        </w:r>
        <w:r w:rsidR="00B60093">
          <w:rPr>
            <w:webHidden/>
          </w:rPr>
          <w:t>40</w:t>
        </w:r>
        <w:r w:rsidR="00B60093">
          <w:rPr>
            <w:webHidden/>
          </w:rPr>
          <w:fldChar w:fldCharType="end"/>
        </w:r>
      </w:hyperlink>
    </w:p>
    <w:p w14:paraId="3C87E475" w14:textId="4FE87D24" w:rsidR="00580394" w:rsidRPr="00B519CD" w:rsidRDefault="00AD784C" w:rsidP="007173CA">
      <w:pPr>
        <w:pStyle w:val="Body"/>
        <w:sectPr w:rsidR="00580394" w:rsidRPr="00B519CD" w:rsidSect="002C5B7C">
          <w:headerReference w:type="even" r:id="rId15"/>
          <w:headerReference w:type="default" r:id="rId16"/>
          <w:footerReference w:type="even" r:id="rId17"/>
          <w:footerReference w:type="default" r:id="rId18"/>
          <w:headerReference w:type="first" r:id="rId19"/>
          <w:footerReference w:type="first" r:id="rId20"/>
          <w:pgSz w:w="11906" w:h="16838" w:code="9"/>
          <w:pgMar w:top="1701" w:right="1304" w:bottom="1418" w:left="1304" w:header="680" w:footer="851" w:gutter="0"/>
          <w:cols w:space="340"/>
          <w:docGrid w:linePitch="360"/>
        </w:sectPr>
      </w:pPr>
      <w:r>
        <w:fldChar w:fldCharType="end"/>
      </w:r>
    </w:p>
    <w:p w14:paraId="18966EA8" w14:textId="00D06322" w:rsidR="00916632" w:rsidRPr="003A6677" w:rsidRDefault="00286953" w:rsidP="003A6677">
      <w:pPr>
        <w:pStyle w:val="Heading1"/>
      </w:pPr>
      <w:bookmarkStart w:id="0" w:name="_Toc51938683"/>
      <w:bookmarkStart w:id="1" w:name="_Toc155599482"/>
      <w:r>
        <w:lastRenderedPageBreak/>
        <w:t>Executive summary</w:t>
      </w:r>
      <w:bookmarkEnd w:id="0"/>
      <w:bookmarkEnd w:id="1"/>
    </w:p>
    <w:p w14:paraId="4CE58D87" w14:textId="30F7ABB1" w:rsidR="00301563" w:rsidRDefault="00286953" w:rsidP="00063575">
      <w:pPr>
        <w:pStyle w:val="DHHSbody"/>
        <w:rPr>
          <w:b/>
          <w:bCs/>
        </w:rPr>
      </w:pPr>
      <w:r>
        <w:t>The revisions</w:t>
      </w:r>
      <w:r w:rsidR="000006DE">
        <w:t xml:space="preserve"> </w:t>
      </w:r>
      <w:r w:rsidR="00916632">
        <w:t xml:space="preserve">to </w:t>
      </w:r>
      <w:r w:rsidR="0004637D">
        <w:t xml:space="preserve">the </w:t>
      </w:r>
      <w:r w:rsidR="0004637D">
        <w:rPr>
          <w:rFonts w:eastAsia="Times New Roman"/>
        </w:rPr>
        <w:t xml:space="preserve">Victorian Alcohol and Drug Collection (VADC) </w:t>
      </w:r>
      <w:r>
        <w:t>for 202</w:t>
      </w:r>
      <w:r w:rsidR="00366202">
        <w:t>4</w:t>
      </w:r>
      <w:r w:rsidR="00492961">
        <w:t>-2</w:t>
      </w:r>
      <w:r w:rsidR="00EA4F90">
        <w:t>5</w:t>
      </w:r>
      <w:r>
        <w:t xml:space="preserve"> </w:t>
      </w:r>
      <w:r w:rsidR="00916632">
        <w:t xml:space="preserve">financial year </w:t>
      </w:r>
      <w:r w:rsidR="0004637D">
        <w:t>are summarised</w:t>
      </w:r>
      <w:r w:rsidR="00916632">
        <w:t xml:space="preserve"> below</w:t>
      </w:r>
      <w:r>
        <w:t>:</w:t>
      </w:r>
      <w:bookmarkStart w:id="2" w:name="_Toc51938684"/>
    </w:p>
    <w:p w14:paraId="18758583" w14:textId="26B60900" w:rsidR="00EA4F90" w:rsidRPr="00C436E5" w:rsidRDefault="00EA4F90" w:rsidP="006A5F89">
      <w:pPr>
        <w:pStyle w:val="DHHSbody"/>
        <w:spacing w:after="0"/>
        <w:rPr>
          <w:b/>
          <w:bCs/>
        </w:rPr>
      </w:pPr>
      <w:r w:rsidRPr="00C436E5">
        <w:rPr>
          <w:b/>
          <w:bCs/>
        </w:rPr>
        <w:t>New Data Entity</w:t>
      </w:r>
    </w:p>
    <w:p w14:paraId="6F8FB4D3" w14:textId="051107BD" w:rsidR="00EA4F90" w:rsidRPr="006A5F89" w:rsidRDefault="00EA4F90" w:rsidP="006A5F89">
      <w:pPr>
        <w:pStyle w:val="Bullet1"/>
      </w:pPr>
      <w:r w:rsidRPr="006A5F89">
        <w:t xml:space="preserve">Support </w:t>
      </w:r>
      <w:r w:rsidR="00347AE4">
        <w:t>A</w:t>
      </w:r>
      <w:r w:rsidR="00B8744D">
        <w:t xml:space="preserve">ctivity </w:t>
      </w:r>
      <w:r w:rsidRPr="006A5F89">
        <w:t>entity consisting of the following data elements:</w:t>
      </w:r>
    </w:p>
    <w:p w14:paraId="7718F25E" w14:textId="77777777" w:rsidR="00EA4F90" w:rsidRPr="00C436E5" w:rsidRDefault="00EA4F90" w:rsidP="00B14E85">
      <w:pPr>
        <w:pStyle w:val="DHHSbullet1"/>
        <w:numPr>
          <w:ilvl w:val="0"/>
          <w:numId w:val="15"/>
        </w:numPr>
      </w:pPr>
      <w:r w:rsidRPr="00C436E5">
        <w:t>Support activity date</w:t>
      </w:r>
    </w:p>
    <w:p w14:paraId="1316F9C3" w14:textId="77777777" w:rsidR="00EA4F90" w:rsidRPr="00C436E5" w:rsidRDefault="00EA4F90" w:rsidP="00B14E85">
      <w:pPr>
        <w:pStyle w:val="DHHSbullet1"/>
        <w:numPr>
          <w:ilvl w:val="0"/>
          <w:numId w:val="15"/>
        </w:numPr>
      </w:pPr>
      <w:r w:rsidRPr="00C436E5">
        <w:t>Support activity duration</w:t>
      </w:r>
    </w:p>
    <w:p w14:paraId="2A1866B6" w14:textId="5BA6C86F" w:rsidR="000137C8" w:rsidRDefault="00EA4F90" w:rsidP="00B14E85">
      <w:pPr>
        <w:pStyle w:val="DHHSbullet1"/>
        <w:numPr>
          <w:ilvl w:val="0"/>
          <w:numId w:val="15"/>
        </w:numPr>
      </w:pPr>
      <w:r w:rsidRPr="00C436E5">
        <w:t>Support activity type</w:t>
      </w:r>
    </w:p>
    <w:p w14:paraId="7ACD7082" w14:textId="3388FDC9" w:rsidR="00AC6772" w:rsidRPr="00B74775" w:rsidRDefault="00AC6772" w:rsidP="00AC6772">
      <w:pPr>
        <w:pStyle w:val="DHHSbullet1"/>
        <w:tabs>
          <w:tab w:val="clear" w:pos="397"/>
        </w:tabs>
        <w:rPr>
          <w:b/>
          <w:bCs/>
        </w:rPr>
      </w:pPr>
      <w:r w:rsidRPr="00B74775">
        <w:rPr>
          <w:b/>
          <w:bCs/>
        </w:rPr>
        <w:t>A</w:t>
      </w:r>
      <w:r w:rsidR="00B74775">
        <w:rPr>
          <w:b/>
          <w:bCs/>
        </w:rPr>
        <w:t>mend</w:t>
      </w:r>
      <w:r w:rsidR="00B74775" w:rsidRPr="00B74775">
        <w:rPr>
          <w:b/>
          <w:bCs/>
        </w:rPr>
        <w:t xml:space="preserve"> Outlet data element definition</w:t>
      </w:r>
    </w:p>
    <w:p w14:paraId="286433C0" w14:textId="08731ABA" w:rsidR="00AC6772" w:rsidRPr="00C436E5" w:rsidRDefault="00B74775" w:rsidP="00AC6772">
      <w:pPr>
        <w:pStyle w:val="Bullet1"/>
      </w:pPr>
      <w:r>
        <w:t xml:space="preserve">Add </w:t>
      </w:r>
      <w:r w:rsidR="00AC6772">
        <w:t xml:space="preserve">Outlet </w:t>
      </w:r>
      <w:r>
        <w:t>s</w:t>
      </w:r>
      <w:r w:rsidR="00AC6772">
        <w:t>upport activity identifier</w:t>
      </w:r>
    </w:p>
    <w:p w14:paraId="0E435085" w14:textId="3CC5D42C" w:rsidR="00EA4F90" w:rsidRPr="00C436E5" w:rsidRDefault="00EA4F90" w:rsidP="00FB7B8E">
      <w:pPr>
        <w:pStyle w:val="DHHSbody"/>
        <w:spacing w:after="0"/>
        <w:rPr>
          <w:b/>
          <w:bCs/>
        </w:rPr>
      </w:pPr>
      <w:r w:rsidRPr="00C436E5">
        <w:rPr>
          <w:b/>
          <w:bCs/>
        </w:rPr>
        <w:t>New data codeset</w:t>
      </w:r>
    </w:p>
    <w:p w14:paraId="4774B28B" w14:textId="77777777" w:rsidR="00EA4F90" w:rsidRDefault="00EA4F90" w:rsidP="00E613DB">
      <w:pPr>
        <w:pStyle w:val="Bullet1"/>
        <w:spacing w:after="0"/>
      </w:pPr>
      <w:r>
        <w:t>Support activity type codeset</w:t>
      </w:r>
    </w:p>
    <w:p w14:paraId="15A76E98" w14:textId="77777777" w:rsidR="00EA4F90" w:rsidRPr="004C5598" w:rsidRDefault="00EA4F90" w:rsidP="00FB7B8E">
      <w:pPr>
        <w:pStyle w:val="DHHSbody"/>
        <w:spacing w:after="0"/>
        <w:rPr>
          <w:b/>
          <w:bCs/>
        </w:rPr>
      </w:pPr>
      <w:r w:rsidRPr="004C5598">
        <w:rPr>
          <w:b/>
          <w:bCs/>
        </w:rPr>
        <w:t>New validation rule</w:t>
      </w:r>
    </w:p>
    <w:p w14:paraId="29D551E0" w14:textId="23814376" w:rsidR="004F656F" w:rsidRPr="00347AE4" w:rsidRDefault="00EA4F90" w:rsidP="00E613DB">
      <w:pPr>
        <w:pStyle w:val="Bullet1"/>
        <w:spacing w:after="0"/>
      </w:pPr>
      <w:r w:rsidRPr="00F147F8">
        <w:t xml:space="preserve">AOD### Support </w:t>
      </w:r>
      <w:r w:rsidR="00347AE4">
        <w:t xml:space="preserve">activity </w:t>
      </w:r>
      <w:r w:rsidRPr="00F147F8">
        <w:t xml:space="preserve">duration must be </w:t>
      </w:r>
      <w:r w:rsidR="00EC2AC6">
        <w:t xml:space="preserve">minimum </w:t>
      </w:r>
      <w:r w:rsidRPr="00F147F8">
        <w:t>15</w:t>
      </w:r>
      <w:r w:rsidR="00EC2AC6">
        <w:t xml:space="preserve"> minutes</w:t>
      </w:r>
    </w:p>
    <w:p w14:paraId="2CA8B6F1" w14:textId="77777777" w:rsidR="00EA4F90" w:rsidRPr="00941910" w:rsidRDefault="00EA4F90" w:rsidP="00E613DB">
      <w:pPr>
        <w:pStyle w:val="Bullet1"/>
        <w:numPr>
          <w:ilvl w:val="0"/>
          <w:numId w:val="0"/>
        </w:numPr>
        <w:rPr>
          <w:b/>
          <w:bCs/>
        </w:rPr>
      </w:pPr>
      <w:r w:rsidRPr="00941910">
        <w:rPr>
          <w:b/>
          <w:bCs/>
        </w:rPr>
        <w:t>Deletion of existing validation rules</w:t>
      </w:r>
    </w:p>
    <w:p w14:paraId="36BA1525" w14:textId="51562AF8" w:rsidR="004B296F" w:rsidRDefault="00EA4F90" w:rsidP="00EA4F90">
      <w:pPr>
        <w:pStyle w:val="Bullet1"/>
      </w:pPr>
      <w:r w:rsidRPr="00B93DD0">
        <w:t>AOD183 cannot have contact record for Indirect AOD Support</w:t>
      </w:r>
    </w:p>
    <w:p w14:paraId="71BB4DCC" w14:textId="77777777" w:rsidR="00EA4F90" w:rsidRDefault="00EA4F90" w:rsidP="00EA4F90">
      <w:pPr>
        <w:pStyle w:val="Bullet1"/>
        <w:numPr>
          <w:ilvl w:val="0"/>
          <w:numId w:val="0"/>
        </w:numPr>
      </w:pPr>
    </w:p>
    <w:p w14:paraId="2CC7F337" w14:textId="28080038" w:rsidR="004B296F" w:rsidRDefault="004B296F" w:rsidP="008B456C">
      <w:pPr>
        <w:pStyle w:val="Body"/>
      </w:pPr>
      <w:r>
        <w:t>The changes for 202</w:t>
      </w:r>
      <w:r w:rsidR="00366202">
        <w:t>4</w:t>
      </w:r>
      <w:r>
        <w:t>-2</w:t>
      </w:r>
      <w:r w:rsidR="00366202">
        <w:t>5</w:t>
      </w:r>
      <w:r>
        <w:t xml:space="preserve"> </w:t>
      </w:r>
      <w:r w:rsidR="00665399">
        <w:t>financial year</w:t>
      </w:r>
      <w:r w:rsidR="00E1608C">
        <w:t>,</w:t>
      </w:r>
      <w:r w:rsidR="00665399">
        <w:t xml:space="preserve"> </w:t>
      </w:r>
      <w:r w:rsidR="00E1608C" w:rsidRPr="00E1608C">
        <w:t>as outlined in this document</w:t>
      </w:r>
      <w:r w:rsidR="00E1608C">
        <w:t>,</w:t>
      </w:r>
      <w:r w:rsidR="00E1608C">
        <w:rPr>
          <w:i/>
          <w:iCs/>
        </w:rPr>
        <w:t xml:space="preserve"> </w:t>
      </w:r>
      <w:r>
        <w:t xml:space="preserve">are </w:t>
      </w:r>
      <w:r w:rsidR="001A3116">
        <w:t xml:space="preserve">applicable </w:t>
      </w:r>
      <w:r w:rsidR="00366202">
        <w:t xml:space="preserve">to all three related specifications </w:t>
      </w:r>
      <w:r w:rsidR="006A5F89">
        <w:t xml:space="preserve">for </w:t>
      </w:r>
      <w:r w:rsidR="00366202">
        <w:t>VADC dat</w:t>
      </w:r>
      <w:r w:rsidR="006A5F89">
        <w:t>ase</w:t>
      </w:r>
      <w:r w:rsidR="006D4A48">
        <w:t>t</w:t>
      </w:r>
      <w:r w:rsidR="008145C5">
        <w:t>:</w:t>
      </w:r>
    </w:p>
    <w:p w14:paraId="7366BD68" w14:textId="77777777" w:rsidR="00E613DB" w:rsidRPr="00806D84" w:rsidRDefault="00E613DB" w:rsidP="00E613DB">
      <w:pPr>
        <w:pStyle w:val="DHHSbody"/>
        <w:spacing w:after="0" w:line="240" w:lineRule="auto"/>
        <w:rPr>
          <w:rFonts w:cs="Arial"/>
        </w:rPr>
      </w:pPr>
      <w:r w:rsidRPr="00806D84">
        <w:rPr>
          <w:rFonts w:cs="Arial"/>
          <w:bCs/>
        </w:rPr>
        <w:t>Amendment to business concept</w:t>
      </w:r>
    </w:p>
    <w:p w14:paraId="2B16F906" w14:textId="77777777" w:rsidR="00E613DB" w:rsidRPr="00806D84" w:rsidRDefault="00E613DB" w:rsidP="00E613DB">
      <w:pPr>
        <w:pStyle w:val="DHHSbullet1"/>
        <w:numPr>
          <w:ilvl w:val="0"/>
          <w:numId w:val="20"/>
        </w:numPr>
        <w:spacing w:line="270" w:lineRule="atLeast"/>
        <w:rPr>
          <w:b/>
          <w:bCs/>
        </w:rPr>
      </w:pPr>
      <w:r w:rsidRPr="0093203B">
        <w:t>Amend Table 1 section 3.2.8 Service event type</w:t>
      </w:r>
    </w:p>
    <w:p w14:paraId="2B5C14E0" w14:textId="77777777" w:rsidR="00E613DB" w:rsidRPr="00A84A29" w:rsidRDefault="00E613DB" w:rsidP="00E613DB">
      <w:pPr>
        <w:pStyle w:val="DHHSbullet1"/>
        <w:numPr>
          <w:ilvl w:val="0"/>
          <w:numId w:val="20"/>
        </w:numPr>
        <w:spacing w:line="270" w:lineRule="atLeast"/>
      </w:pPr>
      <w:r>
        <w:t>Amend Table 2 section 3.2.9 Service stream</w:t>
      </w:r>
    </w:p>
    <w:p w14:paraId="0699A9F9" w14:textId="0D4F5540" w:rsidR="00E613DB" w:rsidRDefault="00E613DB" w:rsidP="00E613DB">
      <w:pPr>
        <w:pStyle w:val="DHHSbullet1"/>
        <w:numPr>
          <w:ilvl w:val="0"/>
          <w:numId w:val="20"/>
        </w:numPr>
        <w:spacing w:line="270" w:lineRule="atLeast"/>
      </w:pPr>
      <w:r w:rsidRPr="00806D84">
        <w:t>Add section 3.2.10</w:t>
      </w:r>
      <w:r>
        <w:t xml:space="preserve"> Support Activity</w:t>
      </w:r>
    </w:p>
    <w:p w14:paraId="378630BF" w14:textId="1B8D4B63" w:rsidR="00407C66" w:rsidRDefault="00407C66" w:rsidP="00407C66">
      <w:pPr>
        <w:pStyle w:val="DHHSbullet1"/>
        <w:numPr>
          <w:ilvl w:val="0"/>
          <w:numId w:val="20"/>
        </w:numPr>
        <w:spacing w:line="270" w:lineRule="atLeast"/>
      </w:pPr>
      <w:r w:rsidRPr="00806D84">
        <w:t>Add section 3.4.6 Outlet Support Activity Identifier</w:t>
      </w:r>
    </w:p>
    <w:p w14:paraId="501A6BB4" w14:textId="77777777" w:rsidR="00E613DB" w:rsidRDefault="00E613DB" w:rsidP="00E613DB">
      <w:pPr>
        <w:pStyle w:val="DHHSbullet1"/>
        <w:tabs>
          <w:tab w:val="clear" w:pos="397"/>
        </w:tabs>
        <w:spacing w:line="270" w:lineRule="atLeast"/>
        <w:ind w:left="0" w:firstLine="0"/>
      </w:pPr>
    </w:p>
    <w:p w14:paraId="20A2C5B7" w14:textId="77777777" w:rsidR="00E613DB" w:rsidRPr="00DB0F08" w:rsidRDefault="00E613DB" w:rsidP="00E613DB">
      <w:pPr>
        <w:pStyle w:val="DHHSbody"/>
        <w:spacing w:after="0" w:line="240" w:lineRule="auto"/>
        <w:rPr>
          <w:rFonts w:cs="Arial"/>
          <w:bCs/>
        </w:rPr>
      </w:pPr>
      <w:r w:rsidRPr="00DB0F08">
        <w:rPr>
          <w:rFonts w:cs="Arial"/>
          <w:bCs/>
        </w:rPr>
        <w:t>Amendment to Business Rules</w:t>
      </w:r>
    </w:p>
    <w:p w14:paraId="1F87B17C" w14:textId="77777777" w:rsidR="00E613DB" w:rsidRDefault="00E613DB" w:rsidP="00E613DB">
      <w:pPr>
        <w:pStyle w:val="DHHSbullet1"/>
        <w:numPr>
          <w:ilvl w:val="0"/>
          <w:numId w:val="9"/>
        </w:numPr>
        <w:spacing w:line="270" w:lineRule="atLeast"/>
      </w:pPr>
      <w:r>
        <w:t>Amend section 4.2.1 Service event</w:t>
      </w:r>
    </w:p>
    <w:p w14:paraId="33B097C6" w14:textId="77777777" w:rsidR="00E613DB" w:rsidRDefault="00E613DB" w:rsidP="00E613DB">
      <w:pPr>
        <w:pStyle w:val="DHHSbullet1"/>
        <w:numPr>
          <w:ilvl w:val="0"/>
          <w:numId w:val="9"/>
        </w:numPr>
        <w:spacing w:line="270" w:lineRule="atLeast"/>
      </w:pPr>
      <w:r w:rsidRPr="004A44BA">
        <w:t>Amend section 4.2.5 Funding source attributes</w:t>
      </w:r>
    </w:p>
    <w:p w14:paraId="18BB4379" w14:textId="77777777" w:rsidR="00E613DB" w:rsidRDefault="00E613DB" w:rsidP="00E613DB">
      <w:pPr>
        <w:pStyle w:val="DHHSbullet1"/>
        <w:numPr>
          <w:ilvl w:val="0"/>
          <w:numId w:val="9"/>
        </w:numPr>
        <w:spacing w:line="270" w:lineRule="atLeast"/>
      </w:pPr>
      <w:r>
        <w:t>Amend section 4.2.10 Service event type</w:t>
      </w:r>
    </w:p>
    <w:p w14:paraId="631849CE" w14:textId="77777777" w:rsidR="00E613DB" w:rsidRDefault="00E613DB" w:rsidP="00E613DB">
      <w:pPr>
        <w:pStyle w:val="DHHSbullet1"/>
        <w:numPr>
          <w:ilvl w:val="0"/>
          <w:numId w:val="9"/>
        </w:numPr>
        <w:spacing w:line="270" w:lineRule="atLeast"/>
      </w:pPr>
      <w:r>
        <w:t>Amend section 4.2.10.4 Support</w:t>
      </w:r>
    </w:p>
    <w:p w14:paraId="35D43D4D" w14:textId="2F3E0E9F" w:rsidR="00E613DB" w:rsidRPr="004A44BA" w:rsidRDefault="00E613DB" w:rsidP="00E613DB">
      <w:pPr>
        <w:pStyle w:val="DHHSbullet1"/>
        <w:numPr>
          <w:ilvl w:val="0"/>
          <w:numId w:val="9"/>
        </w:numPr>
        <w:spacing w:line="270" w:lineRule="atLeast"/>
      </w:pPr>
      <w:r>
        <w:t>A</w:t>
      </w:r>
      <w:r w:rsidR="00407C66">
        <w:t>dd</w:t>
      </w:r>
      <w:r>
        <w:t xml:space="preserve"> section 4.2.12 Support Activity</w:t>
      </w:r>
    </w:p>
    <w:p w14:paraId="2A40882B" w14:textId="77777777" w:rsidR="00E613DB" w:rsidRDefault="00E613DB" w:rsidP="00E613DB">
      <w:pPr>
        <w:pStyle w:val="DHHSbody"/>
        <w:spacing w:after="0"/>
        <w:rPr>
          <w:b/>
          <w:bCs/>
        </w:rPr>
      </w:pPr>
    </w:p>
    <w:p w14:paraId="08B4A142" w14:textId="77777777" w:rsidR="00E613DB" w:rsidRDefault="00E613DB" w:rsidP="00E613DB">
      <w:pPr>
        <w:pStyle w:val="DHHSbody"/>
        <w:spacing w:after="0" w:line="240" w:lineRule="auto"/>
        <w:rPr>
          <w:rFonts w:cs="Arial"/>
          <w:bCs/>
        </w:rPr>
      </w:pPr>
      <w:r>
        <w:rPr>
          <w:rFonts w:cs="Arial"/>
          <w:bCs/>
        </w:rPr>
        <w:t xml:space="preserve">Amendment to </w:t>
      </w:r>
      <w:r w:rsidRPr="00DB0F08">
        <w:rPr>
          <w:rFonts w:cs="Arial"/>
          <w:bCs/>
        </w:rPr>
        <w:t>Data Elements</w:t>
      </w:r>
    </w:p>
    <w:p w14:paraId="1A670F18" w14:textId="77777777" w:rsidR="00E613DB" w:rsidRPr="00806D84" w:rsidRDefault="00E613DB" w:rsidP="00E613DB">
      <w:pPr>
        <w:pStyle w:val="DHHSbullet1"/>
        <w:numPr>
          <w:ilvl w:val="0"/>
          <w:numId w:val="9"/>
        </w:numPr>
        <w:spacing w:line="270" w:lineRule="atLeast"/>
      </w:pPr>
      <w:r w:rsidRPr="00806D84">
        <w:t>Amend section 5.4.6 Event – event type</w:t>
      </w:r>
    </w:p>
    <w:p w14:paraId="7EBACBA1" w14:textId="729F5081" w:rsidR="00E613DB" w:rsidRDefault="00E613DB" w:rsidP="00E613DB">
      <w:pPr>
        <w:pStyle w:val="DHHSbullet1"/>
        <w:numPr>
          <w:ilvl w:val="0"/>
          <w:numId w:val="9"/>
        </w:numPr>
        <w:spacing w:line="270" w:lineRule="atLeast"/>
      </w:pPr>
      <w:r w:rsidRPr="00806D84">
        <w:t>Amend section 5.4</w:t>
      </w:r>
      <w:r w:rsidR="002558B3">
        <w:t>.</w:t>
      </w:r>
      <w:r w:rsidRPr="00806D84">
        <w:t>17 Event – service stream</w:t>
      </w:r>
    </w:p>
    <w:p w14:paraId="64E064B0" w14:textId="09DCC068" w:rsidR="00CD45F1" w:rsidRPr="00806D84" w:rsidRDefault="00CD45F1" w:rsidP="00E613DB">
      <w:pPr>
        <w:pStyle w:val="DHHSbullet1"/>
        <w:numPr>
          <w:ilvl w:val="0"/>
          <w:numId w:val="9"/>
        </w:numPr>
        <w:spacing w:line="270" w:lineRule="atLeast"/>
      </w:pPr>
      <w:r>
        <w:t xml:space="preserve">Add section 5.6.9 Outlet </w:t>
      </w:r>
      <w:r w:rsidRPr="00806D84">
        <w:t>– s</w:t>
      </w:r>
      <w:r>
        <w:t xml:space="preserve">upport activity identifier </w:t>
      </w:r>
    </w:p>
    <w:p w14:paraId="5F22DD5E" w14:textId="2A96A1FF" w:rsidR="00E613DB" w:rsidRDefault="00E613DB" w:rsidP="00E613DB">
      <w:pPr>
        <w:pStyle w:val="DHHSbullet1"/>
        <w:numPr>
          <w:ilvl w:val="0"/>
          <w:numId w:val="9"/>
        </w:numPr>
        <w:spacing w:line="270" w:lineRule="atLeast"/>
      </w:pPr>
      <w:r w:rsidRPr="00806D84">
        <w:t>Add section 5.8 Support Activity</w:t>
      </w:r>
    </w:p>
    <w:p w14:paraId="2C83605D" w14:textId="77777777" w:rsidR="00E255D8" w:rsidRDefault="00E255D8" w:rsidP="00E255D8">
      <w:pPr>
        <w:pStyle w:val="Bullet1"/>
        <w:numPr>
          <w:ilvl w:val="0"/>
          <w:numId w:val="0"/>
        </w:numPr>
      </w:pPr>
    </w:p>
    <w:p w14:paraId="4FF1CF42" w14:textId="509E6266" w:rsidR="00E255D8" w:rsidRDefault="00E255D8" w:rsidP="00E255D8">
      <w:pPr>
        <w:pStyle w:val="Bullet1"/>
        <w:numPr>
          <w:ilvl w:val="0"/>
          <w:numId w:val="0"/>
        </w:numPr>
      </w:pPr>
      <w:r>
        <w:t>Amendment to Edit/Validation Rules</w:t>
      </w:r>
    </w:p>
    <w:p w14:paraId="205525BD" w14:textId="4F2547AC" w:rsidR="00A04B1D" w:rsidRDefault="006E5D0F" w:rsidP="00854454">
      <w:pPr>
        <w:pStyle w:val="DHHSbullet1"/>
        <w:numPr>
          <w:ilvl w:val="0"/>
          <w:numId w:val="25"/>
        </w:numPr>
      </w:pPr>
      <w:r>
        <w:t>Add</w:t>
      </w:r>
      <w:r w:rsidR="00E76838">
        <w:t>/</w:t>
      </w:r>
      <w:r w:rsidR="000D44F2">
        <w:t>amend/</w:t>
      </w:r>
      <w:r w:rsidR="00E76838">
        <w:t>delete</w:t>
      </w:r>
      <w:r>
        <w:t xml:space="preserve"> validation rules</w:t>
      </w:r>
    </w:p>
    <w:p w14:paraId="2067ECA1" w14:textId="02A8C9DF" w:rsidR="00E255D8" w:rsidRDefault="00E255D8" w:rsidP="006E5D0F">
      <w:pPr>
        <w:pStyle w:val="Bullet1"/>
        <w:numPr>
          <w:ilvl w:val="0"/>
          <w:numId w:val="0"/>
        </w:numPr>
        <w:spacing w:before="240"/>
      </w:pPr>
      <w:r>
        <w:t>Amendment to Data Dictionary</w:t>
      </w:r>
    </w:p>
    <w:p w14:paraId="5B4525B4" w14:textId="4D5E4166" w:rsidR="00E255D8" w:rsidRPr="00E255D8" w:rsidRDefault="00E255D8" w:rsidP="00E255D8">
      <w:pPr>
        <w:pStyle w:val="DHHSbullet1"/>
        <w:numPr>
          <w:ilvl w:val="0"/>
          <w:numId w:val="24"/>
        </w:numPr>
      </w:pPr>
      <w:r>
        <w:lastRenderedPageBreak/>
        <w:t xml:space="preserve">Add </w:t>
      </w:r>
      <w:r w:rsidRPr="00E255D8">
        <w:t>Support Activity</w:t>
      </w:r>
      <w:r>
        <w:t xml:space="preserve"> </w:t>
      </w:r>
      <w:r w:rsidR="00F317B2">
        <w:t xml:space="preserve">to </w:t>
      </w:r>
      <w:r w:rsidR="00A04B1D">
        <w:t xml:space="preserve">dictionary </w:t>
      </w:r>
      <w:r>
        <w:t>table</w:t>
      </w:r>
    </w:p>
    <w:p w14:paraId="25697F4B" w14:textId="77777777" w:rsidR="00E255D8" w:rsidRDefault="00E255D8" w:rsidP="00E255D8">
      <w:pPr>
        <w:pStyle w:val="Bullet1"/>
        <w:numPr>
          <w:ilvl w:val="0"/>
          <w:numId w:val="0"/>
        </w:numPr>
      </w:pPr>
    </w:p>
    <w:p w14:paraId="4DED9E6D" w14:textId="4A22CB3A" w:rsidR="00E255D8" w:rsidRDefault="00E255D8" w:rsidP="00E255D8">
      <w:pPr>
        <w:pStyle w:val="Bullet1"/>
        <w:numPr>
          <w:ilvl w:val="0"/>
          <w:numId w:val="0"/>
        </w:numPr>
      </w:pPr>
      <w:r>
        <w:t>Amendment to Data Elements Definitions</w:t>
      </w:r>
    </w:p>
    <w:p w14:paraId="33DB462A" w14:textId="41B79401" w:rsidR="006E5D0F" w:rsidRDefault="006E5D0F" w:rsidP="006E5D0F">
      <w:pPr>
        <w:pStyle w:val="DHHSbullet1"/>
        <w:numPr>
          <w:ilvl w:val="0"/>
          <w:numId w:val="24"/>
        </w:numPr>
      </w:pPr>
      <w:r>
        <w:t>Add Support Activity data elements</w:t>
      </w:r>
    </w:p>
    <w:p w14:paraId="3AB5B583" w14:textId="208F5002" w:rsidR="006E5D0F" w:rsidRDefault="006E5D0F" w:rsidP="006E5D0F">
      <w:pPr>
        <w:pStyle w:val="DHHSbullet1"/>
        <w:tabs>
          <w:tab w:val="clear" w:pos="397"/>
        </w:tabs>
        <w:ind w:left="0" w:firstLine="0"/>
      </w:pPr>
    </w:p>
    <w:p w14:paraId="34FD2855" w14:textId="068527BE" w:rsidR="006E5D0F" w:rsidRDefault="006E5D0F" w:rsidP="006E5D0F">
      <w:pPr>
        <w:pStyle w:val="DHHSbullet1"/>
        <w:tabs>
          <w:tab w:val="clear" w:pos="397"/>
        </w:tabs>
        <w:ind w:left="0" w:firstLine="0"/>
      </w:pPr>
      <w:r>
        <w:t>Amendment to File Component of Service Event</w:t>
      </w:r>
    </w:p>
    <w:p w14:paraId="27E9E6BE" w14:textId="0E479D33" w:rsidR="006E5D0F" w:rsidRDefault="006E5D0F" w:rsidP="006E5D0F">
      <w:pPr>
        <w:pStyle w:val="DHHSbullet1"/>
        <w:numPr>
          <w:ilvl w:val="0"/>
          <w:numId w:val="24"/>
        </w:numPr>
      </w:pPr>
      <w:r>
        <w:t xml:space="preserve">Add </w:t>
      </w:r>
      <w:r w:rsidRPr="00E255D8">
        <w:t>Support Activity</w:t>
      </w:r>
      <w:r>
        <w:t xml:space="preserve"> </w:t>
      </w:r>
      <w:r w:rsidR="00F317B2">
        <w:t xml:space="preserve">to </w:t>
      </w:r>
      <w:r>
        <w:t>XML</w:t>
      </w:r>
      <w:r w:rsidR="00F317B2">
        <w:t xml:space="preserve"> fragment</w:t>
      </w:r>
    </w:p>
    <w:p w14:paraId="6346449A" w14:textId="77777777" w:rsidR="006E5D0F" w:rsidRPr="00E255D8" w:rsidRDefault="006E5D0F" w:rsidP="006E5D0F">
      <w:pPr>
        <w:pStyle w:val="DHHSbullet1"/>
        <w:tabs>
          <w:tab w:val="clear" w:pos="397"/>
        </w:tabs>
        <w:ind w:left="360" w:firstLine="0"/>
      </w:pPr>
    </w:p>
    <w:p w14:paraId="09943E66" w14:textId="59AFE298" w:rsidR="006E5D0F" w:rsidRDefault="006E5D0F" w:rsidP="006E5D0F">
      <w:pPr>
        <w:pStyle w:val="DHHSbullet1"/>
        <w:tabs>
          <w:tab w:val="clear" w:pos="397"/>
        </w:tabs>
        <w:ind w:left="0" w:firstLine="0"/>
      </w:pPr>
      <w:r>
        <w:t>Amendment to Service Event Statement</w:t>
      </w:r>
    </w:p>
    <w:p w14:paraId="3D526237" w14:textId="14341448" w:rsidR="006E5D0F" w:rsidRDefault="006E5D0F" w:rsidP="006E5D0F">
      <w:pPr>
        <w:pStyle w:val="DHHSbullet1"/>
        <w:numPr>
          <w:ilvl w:val="0"/>
          <w:numId w:val="24"/>
        </w:numPr>
      </w:pPr>
      <w:r>
        <w:t xml:space="preserve">Add </w:t>
      </w:r>
      <w:r w:rsidRPr="00E255D8">
        <w:t>Support Activity</w:t>
      </w:r>
      <w:r>
        <w:t xml:space="preserve"> tab</w:t>
      </w:r>
    </w:p>
    <w:p w14:paraId="2CFAB7E5" w14:textId="296D8656" w:rsidR="006E5D0F" w:rsidRDefault="006E5D0F" w:rsidP="006E5D0F">
      <w:pPr>
        <w:pStyle w:val="DHHSbullet1"/>
        <w:tabs>
          <w:tab w:val="clear" w:pos="397"/>
        </w:tabs>
        <w:ind w:left="0" w:firstLine="0"/>
      </w:pPr>
    </w:p>
    <w:p w14:paraId="221ED968" w14:textId="5098B06E" w:rsidR="006E5D0F" w:rsidRDefault="006E5D0F" w:rsidP="006E5D0F">
      <w:pPr>
        <w:pStyle w:val="DHHSbullet1"/>
        <w:tabs>
          <w:tab w:val="clear" w:pos="397"/>
        </w:tabs>
        <w:ind w:left="0" w:firstLine="0"/>
      </w:pPr>
      <w:r>
        <w:t>Amendment to Element Mapping</w:t>
      </w:r>
    </w:p>
    <w:p w14:paraId="69C76948" w14:textId="0067955F" w:rsidR="006E5D0F" w:rsidRDefault="006E5D0F" w:rsidP="00A04B1D">
      <w:pPr>
        <w:pStyle w:val="DHHSbullet1"/>
        <w:numPr>
          <w:ilvl w:val="0"/>
          <w:numId w:val="24"/>
        </w:numPr>
      </w:pPr>
      <w:r>
        <w:t xml:space="preserve">Add </w:t>
      </w:r>
      <w:r w:rsidRPr="00E255D8">
        <w:t>Support Activity</w:t>
      </w:r>
      <w:r>
        <w:t xml:space="preserve"> mapping</w:t>
      </w:r>
    </w:p>
    <w:p w14:paraId="20DA1D6E" w14:textId="6AA7B61D" w:rsidR="0022403E" w:rsidRDefault="0022403E" w:rsidP="0022403E">
      <w:pPr>
        <w:pStyle w:val="DHHSbullet1"/>
        <w:tabs>
          <w:tab w:val="clear" w:pos="397"/>
        </w:tabs>
        <w:ind w:left="0" w:firstLine="0"/>
      </w:pPr>
    </w:p>
    <w:p w14:paraId="59E0215E" w14:textId="3D845267" w:rsidR="0022403E" w:rsidRDefault="0022403E" w:rsidP="0022403E">
      <w:pPr>
        <w:pStyle w:val="DHHSbullet1"/>
        <w:tabs>
          <w:tab w:val="clear" w:pos="397"/>
        </w:tabs>
        <w:ind w:left="0" w:firstLine="0"/>
      </w:pPr>
      <w:r>
        <w:t>Amendment to XSD Schema</w:t>
      </w:r>
    </w:p>
    <w:p w14:paraId="3F0264C1" w14:textId="58BB0D0B" w:rsidR="0022403E" w:rsidRDefault="0022403E" w:rsidP="0022403E">
      <w:pPr>
        <w:pStyle w:val="DHHSbullet1"/>
        <w:numPr>
          <w:ilvl w:val="0"/>
          <w:numId w:val="24"/>
        </w:numPr>
      </w:pPr>
      <w:r>
        <w:t xml:space="preserve">Add </w:t>
      </w:r>
      <w:r w:rsidRPr="00E255D8">
        <w:t>Support Activity</w:t>
      </w:r>
      <w:r>
        <w:t xml:space="preserve"> </w:t>
      </w:r>
      <w:r w:rsidR="000E3C8E">
        <w:t xml:space="preserve">XML </w:t>
      </w:r>
      <w:r>
        <w:t>fragment</w:t>
      </w:r>
    </w:p>
    <w:p w14:paraId="55FD1AD1" w14:textId="77777777" w:rsidR="00E613DB" w:rsidRDefault="00E613DB" w:rsidP="00E255D8">
      <w:pPr>
        <w:pStyle w:val="DHHSbullet1"/>
        <w:tabs>
          <w:tab w:val="clear" w:pos="397"/>
        </w:tabs>
        <w:spacing w:line="270" w:lineRule="atLeast"/>
        <w:ind w:left="284" w:firstLine="0"/>
      </w:pPr>
    </w:p>
    <w:p w14:paraId="528DC5BD" w14:textId="2C67FD3B" w:rsidR="008145C5" w:rsidRDefault="008145C5" w:rsidP="008145C5">
      <w:pPr>
        <w:pStyle w:val="Body"/>
      </w:pPr>
      <w:r>
        <w:t xml:space="preserve">The </w:t>
      </w:r>
      <w:r w:rsidR="00E613DB">
        <w:t xml:space="preserve">following </w:t>
      </w:r>
      <w:r>
        <w:t>final set of specifications for VADC will be published by May 2024 for implementation 1 July 2024.</w:t>
      </w:r>
    </w:p>
    <w:p w14:paraId="50930D8A" w14:textId="0B9C2FE8" w:rsidR="00E613DB" w:rsidRPr="00523EDC" w:rsidRDefault="00E613DB" w:rsidP="00A04B1D">
      <w:pPr>
        <w:pStyle w:val="Body"/>
        <w:numPr>
          <w:ilvl w:val="0"/>
          <w:numId w:val="24"/>
        </w:numPr>
      </w:pPr>
      <w:r>
        <w:rPr>
          <w:i/>
          <w:iCs/>
        </w:rPr>
        <w:t>VADC Data S</w:t>
      </w:r>
      <w:r w:rsidRPr="008B456C">
        <w:rPr>
          <w:i/>
          <w:iCs/>
        </w:rPr>
        <w:t>pecification 202</w:t>
      </w:r>
      <w:r>
        <w:rPr>
          <w:i/>
          <w:iCs/>
        </w:rPr>
        <w:t>4</w:t>
      </w:r>
      <w:r w:rsidRPr="008B456C">
        <w:rPr>
          <w:i/>
          <w:iCs/>
        </w:rPr>
        <w:t>-2</w:t>
      </w:r>
      <w:r>
        <w:rPr>
          <w:i/>
          <w:iCs/>
        </w:rPr>
        <w:t>5</w:t>
      </w:r>
    </w:p>
    <w:p w14:paraId="347B4F36" w14:textId="77777777" w:rsidR="00E613DB" w:rsidRPr="00665399" w:rsidRDefault="00E613DB" w:rsidP="00E613DB">
      <w:pPr>
        <w:pStyle w:val="Body"/>
        <w:numPr>
          <w:ilvl w:val="0"/>
          <w:numId w:val="14"/>
        </w:numPr>
        <w:rPr>
          <w:bCs/>
        </w:rPr>
      </w:pPr>
      <w:r w:rsidRPr="004B296F">
        <w:rPr>
          <w:i/>
          <w:iCs/>
        </w:rPr>
        <w:t>VADC Compilation and Submission</w:t>
      </w:r>
      <w:r>
        <w:t xml:space="preserve"> </w:t>
      </w:r>
      <w:r w:rsidRPr="004B296F">
        <w:rPr>
          <w:i/>
          <w:iCs/>
        </w:rPr>
        <w:t>Specification</w:t>
      </w:r>
      <w:r>
        <w:rPr>
          <w:i/>
          <w:iCs/>
        </w:rPr>
        <w:t xml:space="preserve"> 2024-25</w:t>
      </w:r>
    </w:p>
    <w:p w14:paraId="799A898E" w14:textId="77777777" w:rsidR="00E613DB" w:rsidRPr="00665399" w:rsidRDefault="00E613DB" w:rsidP="00E613DB">
      <w:pPr>
        <w:pStyle w:val="Body"/>
        <w:numPr>
          <w:ilvl w:val="0"/>
          <w:numId w:val="14"/>
        </w:numPr>
        <w:rPr>
          <w:bCs/>
        </w:rPr>
      </w:pPr>
      <w:r w:rsidRPr="004B296F">
        <w:rPr>
          <w:i/>
          <w:iCs/>
        </w:rPr>
        <w:t>VADC XSD Schema</w:t>
      </w:r>
      <w:r>
        <w:rPr>
          <w:i/>
          <w:iCs/>
        </w:rPr>
        <w:t xml:space="preserve"> 2024-25</w:t>
      </w:r>
    </w:p>
    <w:p w14:paraId="6A1D19C9" w14:textId="389BFC9B" w:rsidR="00B0133E" w:rsidRPr="0004637D" w:rsidRDefault="00B0133E" w:rsidP="00665399">
      <w:pPr>
        <w:pStyle w:val="Body"/>
        <w:rPr>
          <w:bCs/>
        </w:rPr>
      </w:pPr>
    </w:p>
    <w:bookmarkEnd w:id="2"/>
    <w:p w14:paraId="02779C66" w14:textId="77777777" w:rsidR="006E5D0F" w:rsidRDefault="006E5D0F">
      <w:pPr>
        <w:spacing w:after="0" w:line="240" w:lineRule="auto"/>
        <w:rPr>
          <w:rFonts w:eastAsia="MS Gothic" w:cs="Arial"/>
          <w:bCs/>
          <w:color w:val="53565A"/>
          <w:kern w:val="32"/>
          <w:sz w:val="44"/>
          <w:szCs w:val="44"/>
        </w:rPr>
      </w:pPr>
      <w:r>
        <w:br w:type="page"/>
      </w:r>
    </w:p>
    <w:p w14:paraId="265BE8AD" w14:textId="01E67DE0" w:rsidR="00286953" w:rsidRDefault="00B513E4" w:rsidP="00286953">
      <w:pPr>
        <w:pStyle w:val="Heading1"/>
      </w:pPr>
      <w:bookmarkStart w:id="3" w:name="_Toc155599483"/>
      <w:r>
        <w:lastRenderedPageBreak/>
        <w:t>Introduction</w:t>
      </w:r>
      <w:bookmarkEnd w:id="3"/>
    </w:p>
    <w:p w14:paraId="5F71FCC8" w14:textId="77777777" w:rsidR="003A6677" w:rsidRPr="008F0591" w:rsidRDefault="003A6677" w:rsidP="003A6677">
      <w:pPr>
        <w:pStyle w:val="Body"/>
        <w:rPr>
          <w:bCs/>
        </w:rPr>
      </w:pPr>
      <w:r w:rsidRPr="008F0591">
        <w:rPr>
          <w:bCs/>
        </w:rPr>
        <w:t xml:space="preserve">Each year the </w:t>
      </w:r>
      <w:r>
        <w:rPr>
          <w:bCs/>
        </w:rPr>
        <w:t>D</w:t>
      </w:r>
      <w:r w:rsidRPr="008F0591">
        <w:rPr>
          <w:bCs/>
        </w:rPr>
        <w:t xml:space="preserve">epartment </w:t>
      </w:r>
      <w:r>
        <w:rPr>
          <w:bCs/>
        </w:rPr>
        <w:t xml:space="preserve">of Health </w:t>
      </w:r>
      <w:r w:rsidRPr="008F0591">
        <w:rPr>
          <w:bCs/>
        </w:rPr>
        <w:t>reviews its key data collections to ensure the data collected:</w:t>
      </w:r>
    </w:p>
    <w:p w14:paraId="32FB7E31" w14:textId="77777777" w:rsidR="003A6677" w:rsidRPr="008F0591" w:rsidRDefault="003A6677" w:rsidP="00B14E85">
      <w:pPr>
        <w:pStyle w:val="Body"/>
        <w:numPr>
          <w:ilvl w:val="0"/>
          <w:numId w:val="11"/>
        </w:numPr>
        <w:rPr>
          <w:bCs/>
        </w:rPr>
      </w:pPr>
      <w:r w:rsidRPr="008F0591">
        <w:rPr>
          <w:bCs/>
        </w:rPr>
        <w:t>supports the department's state and national reporting obligations</w:t>
      </w:r>
    </w:p>
    <w:p w14:paraId="7524E91A" w14:textId="77777777" w:rsidR="003A6677" w:rsidRPr="008F0591" w:rsidRDefault="003A6677" w:rsidP="00B14E85">
      <w:pPr>
        <w:pStyle w:val="Body"/>
        <w:numPr>
          <w:ilvl w:val="0"/>
          <w:numId w:val="11"/>
        </w:numPr>
        <w:rPr>
          <w:bCs/>
        </w:rPr>
      </w:pPr>
      <w:r w:rsidRPr="008F0591">
        <w:rPr>
          <w:bCs/>
        </w:rPr>
        <w:t>assists service planning and policy development</w:t>
      </w:r>
    </w:p>
    <w:p w14:paraId="240F7957" w14:textId="77777777" w:rsidR="003A6677" w:rsidRPr="008F0591" w:rsidRDefault="003A6677" w:rsidP="00B14E85">
      <w:pPr>
        <w:pStyle w:val="Body"/>
        <w:numPr>
          <w:ilvl w:val="0"/>
          <w:numId w:val="11"/>
        </w:numPr>
        <w:rPr>
          <w:bCs/>
        </w:rPr>
      </w:pPr>
      <w:r w:rsidRPr="008F0591">
        <w:rPr>
          <w:bCs/>
        </w:rPr>
        <w:t>reflects changes in funding and service provision arrangements for the coming financial year</w:t>
      </w:r>
    </w:p>
    <w:p w14:paraId="2FEE2E46" w14:textId="4176ACCF" w:rsidR="003A6677" w:rsidRPr="003A6677" w:rsidRDefault="003A6677" w:rsidP="00B14E85">
      <w:pPr>
        <w:pStyle w:val="Body"/>
        <w:numPr>
          <w:ilvl w:val="0"/>
          <w:numId w:val="11"/>
        </w:numPr>
        <w:rPr>
          <w:bCs/>
        </w:rPr>
      </w:pPr>
      <w:r w:rsidRPr="008F0591">
        <w:rPr>
          <w:bCs/>
        </w:rPr>
        <w:t xml:space="preserve">incorporates appropriate feedback from </w:t>
      </w:r>
      <w:r>
        <w:rPr>
          <w:bCs/>
        </w:rPr>
        <w:t xml:space="preserve">stakeholders </w:t>
      </w:r>
      <w:r w:rsidRPr="008F0591">
        <w:rPr>
          <w:bCs/>
        </w:rPr>
        <w:t>on improvements.</w:t>
      </w:r>
    </w:p>
    <w:p w14:paraId="239C4751" w14:textId="4D0AE8E7" w:rsidR="00A52A48" w:rsidRDefault="00A52A48" w:rsidP="00A52A48">
      <w:pPr>
        <w:pStyle w:val="Body"/>
      </w:pPr>
      <w:r>
        <w:t xml:space="preserve">As part of the </w:t>
      </w:r>
      <w:r>
        <w:rPr>
          <w:rFonts w:eastAsia="Times New Roman"/>
        </w:rPr>
        <w:t xml:space="preserve">VADC </w:t>
      </w:r>
      <w:r>
        <w:t xml:space="preserve">annual change process, proposals and feedback are invited </w:t>
      </w:r>
      <w:r w:rsidRPr="00573AD9">
        <w:t xml:space="preserve">from </w:t>
      </w:r>
      <w:r w:rsidRPr="008F0591">
        <w:t xml:space="preserve">alcohol and other drug (AOD) </w:t>
      </w:r>
      <w:r w:rsidRPr="00573AD9">
        <w:t xml:space="preserve">stakeholders, both </w:t>
      </w:r>
      <w:r>
        <w:t xml:space="preserve">from within </w:t>
      </w:r>
      <w:r w:rsidRPr="00573AD9">
        <w:t>the department and</w:t>
      </w:r>
      <w:r>
        <w:t xml:space="preserve"> from </w:t>
      </w:r>
      <w:r w:rsidR="005C55C1">
        <w:t>the sector</w:t>
      </w:r>
      <w:r w:rsidRPr="00573AD9">
        <w:t>, to ensure changes to the VADC are fit-for-purpose</w:t>
      </w:r>
      <w:r>
        <w:t xml:space="preserve"> for each financial year</w:t>
      </w:r>
      <w:r w:rsidRPr="00573AD9">
        <w:t>.</w:t>
      </w:r>
    </w:p>
    <w:p w14:paraId="3D68B6BB" w14:textId="22AF99F8" w:rsidR="00A52A48" w:rsidRDefault="00A52A48" w:rsidP="00A52A48">
      <w:pPr>
        <w:pStyle w:val="Body"/>
      </w:pPr>
      <w:r>
        <w:t xml:space="preserve">All annual change proposals submitted </w:t>
      </w:r>
      <w:r w:rsidR="005C55C1">
        <w:t xml:space="preserve">are </w:t>
      </w:r>
      <w:r>
        <w:t>reviewed and assessed against a set of change criteria by the VADC Change Management Group (CMG) comprising of departmental and sector representatives.</w:t>
      </w:r>
    </w:p>
    <w:p w14:paraId="054FCFFF" w14:textId="1775CA73" w:rsidR="0004637D" w:rsidRDefault="005905BF" w:rsidP="007211ED">
      <w:pPr>
        <w:pStyle w:val="Body"/>
      </w:pPr>
      <w:r>
        <w:rPr>
          <w:rFonts w:eastAsia="Times New Roman"/>
        </w:rPr>
        <w:t xml:space="preserve">The proposals accepted </w:t>
      </w:r>
      <w:r w:rsidR="005C55C1">
        <w:rPr>
          <w:rFonts w:eastAsia="Times New Roman"/>
        </w:rPr>
        <w:t xml:space="preserve">for publication </w:t>
      </w:r>
      <w:r>
        <w:rPr>
          <w:rFonts w:eastAsia="Times New Roman"/>
        </w:rPr>
        <w:t xml:space="preserve">by </w:t>
      </w:r>
      <w:r w:rsidR="005C55C1">
        <w:rPr>
          <w:rFonts w:eastAsia="Times New Roman"/>
        </w:rPr>
        <w:t xml:space="preserve">the </w:t>
      </w:r>
      <w:r>
        <w:rPr>
          <w:rFonts w:eastAsia="Times New Roman"/>
        </w:rPr>
        <w:t xml:space="preserve">VADC CMG </w:t>
      </w:r>
      <w:r w:rsidR="001A3116">
        <w:rPr>
          <w:rFonts w:eastAsia="Times New Roman"/>
        </w:rPr>
        <w:t xml:space="preserve">then proceed to </w:t>
      </w:r>
      <w:r>
        <w:rPr>
          <w:rFonts w:eastAsia="Times New Roman"/>
        </w:rPr>
        <w:t>publication for</w:t>
      </w:r>
      <w:r w:rsidR="008B456C">
        <w:rPr>
          <w:rFonts w:eastAsia="Times New Roman"/>
        </w:rPr>
        <w:t xml:space="preserve"> </w:t>
      </w:r>
      <w:r>
        <w:rPr>
          <w:rFonts w:eastAsia="Times New Roman"/>
        </w:rPr>
        <w:t>feedback</w:t>
      </w:r>
      <w:r w:rsidR="005C55C1">
        <w:rPr>
          <w:rFonts w:eastAsia="Times New Roman"/>
        </w:rPr>
        <w:t>.</w:t>
      </w:r>
      <w:r>
        <w:rPr>
          <w:rFonts w:eastAsia="Times New Roman"/>
        </w:rPr>
        <w:t xml:space="preserve"> </w:t>
      </w:r>
    </w:p>
    <w:p w14:paraId="61EB0CED" w14:textId="4485208F" w:rsidR="0004637D" w:rsidRDefault="005C55C1" w:rsidP="007211ED">
      <w:pPr>
        <w:pStyle w:val="Body"/>
      </w:pPr>
      <w:r>
        <w:t xml:space="preserve">Service providers are </w:t>
      </w:r>
      <w:r w:rsidR="0004637D">
        <w:t xml:space="preserve"> asked to speak to the supplier of </w:t>
      </w:r>
      <w:r>
        <w:t xml:space="preserve">their </w:t>
      </w:r>
      <w:r w:rsidR="0004637D">
        <w:t>client management system regarding technical impacts and their program manager regarding clinical impacts</w:t>
      </w:r>
      <w:r w:rsidR="00916632">
        <w:t xml:space="preserve"> when assessing the annual change proposals.</w:t>
      </w:r>
    </w:p>
    <w:p w14:paraId="115BCF25" w14:textId="3E43B09F" w:rsidR="0004637D" w:rsidRDefault="0004637D" w:rsidP="007211ED">
      <w:pPr>
        <w:pStyle w:val="Body"/>
      </w:pPr>
      <w:r>
        <w:t>Th</w:t>
      </w:r>
      <w:r w:rsidR="005905BF">
        <w:t xml:space="preserve">e sector </w:t>
      </w:r>
      <w:r>
        <w:t xml:space="preserve">feedback </w:t>
      </w:r>
      <w:r w:rsidR="005905BF">
        <w:t xml:space="preserve">received </w:t>
      </w:r>
      <w:r w:rsidR="005C55C1">
        <w:t xml:space="preserve">is </w:t>
      </w:r>
      <w:r w:rsidR="005905BF">
        <w:t xml:space="preserve">compiled and reviewed by the VADC CMG to inform recommendations for VADC Data Custodian approval </w:t>
      </w:r>
      <w:r w:rsidRPr="00523EDC">
        <w:t xml:space="preserve">for implementation </w:t>
      </w:r>
      <w:r w:rsidR="008B456C">
        <w:t>in</w:t>
      </w:r>
      <w:r w:rsidR="005C55C1">
        <w:t xml:space="preserve"> the </w:t>
      </w:r>
      <w:r w:rsidRPr="00523EDC">
        <w:t xml:space="preserve">VADC </w:t>
      </w:r>
      <w:r w:rsidR="005C55C1">
        <w:t xml:space="preserve">from 1 July </w:t>
      </w:r>
      <w:r w:rsidRPr="00523EDC">
        <w:t>202</w:t>
      </w:r>
      <w:r w:rsidR="00F105D7">
        <w:t>4</w:t>
      </w:r>
      <w:r w:rsidRPr="00523EDC">
        <w:t>.</w:t>
      </w:r>
    </w:p>
    <w:p w14:paraId="0B6E82F3" w14:textId="47DE9919" w:rsidR="00A52A48" w:rsidRDefault="00A52A48" w:rsidP="007211ED">
      <w:pPr>
        <w:pStyle w:val="Body"/>
      </w:pPr>
      <w:r>
        <w:t xml:space="preserve">The revisions set out in this document are </w:t>
      </w:r>
      <w:r w:rsidR="00916632">
        <w:t xml:space="preserve">approved by the VADC Data Custodian and are </w:t>
      </w:r>
      <w:r>
        <w:t xml:space="preserve">complete as at the date of publication. Where further changes are required during the year, for example to </w:t>
      </w:r>
      <w:r w:rsidR="0004637D">
        <w:t xml:space="preserve">improve </w:t>
      </w:r>
      <w:r>
        <w:t>data validation rules or supporting documentation, these will be advised via regular VADC Bulletin</w:t>
      </w:r>
      <w:r w:rsidR="003A6677">
        <w:t>s</w:t>
      </w:r>
      <w:r>
        <w:t>.</w:t>
      </w:r>
    </w:p>
    <w:p w14:paraId="15BD7860" w14:textId="77777777" w:rsidR="00BB68E1" w:rsidRDefault="00A52A48" w:rsidP="00636AA3">
      <w:pPr>
        <w:pStyle w:val="Body"/>
      </w:pPr>
      <w:r>
        <w:t xml:space="preserve">Victorian </w:t>
      </w:r>
      <w:r w:rsidR="00916632">
        <w:t xml:space="preserve">service providers </w:t>
      </w:r>
      <w:r>
        <w:t xml:space="preserve">must ensure their software can create a </w:t>
      </w:r>
      <w:r w:rsidR="001A3116">
        <w:t xml:space="preserve">data </w:t>
      </w:r>
      <w:r>
        <w:t>submission file in accordance with the revised specifications and ensure reporting capability is achieved</w:t>
      </w:r>
      <w:r w:rsidR="00BB68E1">
        <w:t>.</w:t>
      </w:r>
    </w:p>
    <w:p w14:paraId="5A401E2E" w14:textId="5126D698" w:rsidR="00D439C9" w:rsidRDefault="00636AA3" w:rsidP="00636AA3">
      <w:pPr>
        <w:pStyle w:val="Body"/>
      </w:pPr>
      <w:r>
        <w:t xml:space="preserve">Email </w:t>
      </w:r>
      <w:hyperlink r:id="rId21" w:history="1">
        <w:r w:rsidRPr="00636AA3">
          <w:rPr>
            <w:rStyle w:val="Hyperlink"/>
          </w:rPr>
          <w:t>VADC_data@health.vic.gov.au</w:t>
        </w:r>
      </w:hyperlink>
      <w:r w:rsidR="00D439C9">
        <w:t xml:space="preserve"> </w:t>
      </w:r>
      <w:r>
        <w:t xml:space="preserve">with </w:t>
      </w:r>
      <w:r w:rsidR="00D439C9">
        <w:t>any que</w:t>
      </w:r>
      <w:r w:rsidR="00397049">
        <w:t>ries</w:t>
      </w:r>
      <w:r>
        <w:t xml:space="preserve"> regarding the collection or this document</w:t>
      </w:r>
      <w:r w:rsidR="00D439C9">
        <w:t>.</w:t>
      </w:r>
    </w:p>
    <w:p w14:paraId="1874BEF4" w14:textId="1D3AD629" w:rsidR="00B513E4" w:rsidRDefault="00B513E4">
      <w:pPr>
        <w:spacing w:after="0" w:line="240" w:lineRule="auto"/>
        <w:rPr>
          <w:rFonts w:eastAsia="Times"/>
        </w:rPr>
      </w:pPr>
      <w:r>
        <w:br w:type="page"/>
      </w:r>
    </w:p>
    <w:p w14:paraId="17C457DB" w14:textId="77777777" w:rsidR="00B513E4" w:rsidRPr="002D7DD6" w:rsidRDefault="00B513E4" w:rsidP="005042CC">
      <w:pPr>
        <w:pStyle w:val="Heading2"/>
      </w:pPr>
      <w:bookmarkStart w:id="4" w:name="_Toc51938685"/>
      <w:bookmarkStart w:id="5" w:name="_Toc155599484"/>
      <w:bookmarkStart w:id="6" w:name="_Toc51939360"/>
      <w:bookmarkStart w:id="7" w:name="_Toc88829757"/>
      <w:bookmarkStart w:id="8" w:name="_Toc99117810"/>
      <w:bookmarkStart w:id="9" w:name="_Toc525122719"/>
      <w:bookmarkStart w:id="10" w:name="_Toc69734934"/>
      <w:bookmarkStart w:id="11" w:name="_Toc99117831"/>
      <w:r>
        <w:lastRenderedPageBreak/>
        <w:t>Orientation to this document</w:t>
      </w:r>
      <w:bookmarkEnd w:id="4"/>
      <w:bookmarkEnd w:id="5"/>
    </w:p>
    <w:p w14:paraId="626B2B92" w14:textId="77777777" w:rsidR="00B513E4" w:rsidRPr="00FE1D53" w:rsidRDefault="00B513E4" w:rsidP="00B14E85">
      <w:pPr>
        <w:numPr>
          <w:ilvl w:val="0"/>
          <w:numId w:val="10"/>
        </w:numPr>
        <w:spacing w:line="240" w:lineRule="auto"/>
        <w:rPr>
          <w:rFonts w:eastAsia="Times"/>
          <w:szCs w:val="21"/>
        </w:rPr>
      </w:pPr>
      <w:r w:rsidRPr="00FE1D53">
        <w:rPr>
          <w:rFonts w:eastAsia="Times"/>
          <w:szCs w:val="21"/>
        </w:rPr>
        <w:t xml:space="preserve">New elements and changes to existing data elements are </w:t>
      </w:r>
      <w:r w:rsidRPr="00FE1D53">
        <w:rPr>
          <w:rFonts w:eastAsia="Times"/>
          <w:szCs w:val="21"/>
          <w:highlight w:val="green"/>
        </w:rPr>
        <w:t>highlighted in green</w:t>
      </w:r>
    </w:p>
    <w:p w14:paraId="44737706" w14:textId="76570728" w:rsidR="00B513E4" w:rsidRPr="00FE1D53" w:rsidRDefault="00B513E4" w:rsidP="00B14E85">
      <w:pPr>
        <w:numPr>
          <w:ilvl w:val="0"/>
          <w:numId w:val="10"/>
        </w:numPr>
        <w:spacing w:line="240" w:lineRule="auto"/>
        <w:rPr>
          <w:rFonts w:eastAsia="Times"/>
          <w:szCs w:val="21"/>
        </w:rPr>
      </w:pPr>
      <w:r w:rsidRPr="00FE1D53">
        <w:rPr>
          <w:rFonts w:eastAsia="Times"/>
          <w:szCs w:val="21"/>
        </w:rPr>
        <w:t xml:space="preserve">Redundant values and definitions relating to existing items are </w:t>
      </w:r>
      <w:r w:rsidRPr="00FE1D53">
        <w:rPr>
          <w:rFonts w:eastAsia="Times"/>
          <w:strike/>
          <w:szCs w:val="21"/>
          <w:highlight w:val="yellow"/>
        </w:rPr>
        <w:t>highlighted yellow and struck through</w:t>
      </w:r>
    </w:p>
    <w:p w14:paraId="429F2301" w14:textId="7DBCD865" w:rsidR="00B513E4" w:rsidRPr="00FE1D53" w:rsidRDefault="00B513E4" w:rsidP="00B14E85">
      <w:pPr>
        <w:numPr>
          <w:ilvl w:val="0"/>
          <w:numId w:val="10"/>
        </w:numPr>
        <w:spacing w:line="240" w:lineRule="auto"/>
        <w:rPr>
          <w:rFonts w:eastAsia="Times"/>
          <w:szCs w:val="21"/>
        </w:rPr>
      </w:pPr>
      <w:r w:rsidRPr="00FE1D53">
        <w:rPr>
          <w:rFonts w:eastAsia="Times"/>
          <w:szCs w:val="21"/>
        </w:rPr>
        <w:t xml:space="preserve">New validations are marked ### </w:t>
      </w:r>
      <w:r w:rsidR="0058480A">
        <w:rPr>
          <w:rFonts w:eastAsia="Times"/>
          <w:szCs w:val="21"/>
        </w:rPr>
        <w:t xml:space="preserve">if </w:t>
      </w:r>
      <w:r>
        <w:rPr>
          <w:rFonts w:eastAsia="Times"/>
          <w:szCs w:val="21"/>
        </w:rPr>
        <w:t xml:space="preserve">validation number </w:t>
      </w:r>
      <w:r w:rsidR="0058480A">
        <w:rPr>
          <w:rFonts w:eastAsia="Times"/>
          <w:szCs w:val="21"/>
        </w:rPr>
        <w:t>has not yet been allocated</w:t>
      </w:r>
      <w:r w:rsidR="00EA4F90">
        <w:rPr>
          <w:rFonts w:eastAsia="Times"/>
          <w:szCs w:val="21"/>
        </w:rPr>
        <w:t>.</w:t>
      </w:r>
    </w:p>
    <w:p w14:paraId="42B178EE" w14:textId="3E0FA043" w:rsidR="00B513E4" w:rsidRPr="005A195E" w:rsidRDefault="00B513E4" w:rsidP="00B14E85">
      <w:pPr>
        <w:numPr>
          <w:ilvl w:val="0"/>
          <w:numId w:val="10"/>
        </w:numPr>
        <w:spacing w:line="240" w:lineRule="auto"/>
        <w:rPr>
          <w:rFonts w:eastAsia="Times"/>
          <w:szCs w:val="21"/>
        </w:rPr>
      </w:pPr>
      <w:r>
        <w:rPr>
          <w:rFonts w:eastAsia="Times"/>
          <w:szCs w:val="21"/>
        </w:rPr>
        <w:t>C</w:t>
      </w:r>
      <w:r w:rsidRPr="00FE1D53">
        <w:rPr>
          <w:rFonts w:eastAsia="Times"/>
          <w:szCs w:val="21"/>
        </w:rPr>
        <w:t xml:space="preserve">hanges are shown under the appropriate </w:t>
      </w:r>
      <w:r w:rsidRPr="00F105D7">
        <w:rPr>
          <w:rFonts w:eastAsia="Times"/>
          <w:szCs w:val="21"/>
        </w:rPr>
        <w:t>Specification</w:t>
      </w:r>
      <w:r w:rsidR="00F105D7">
        <w:rPr>
          <w:rFonts w:eastAsia="Times"/>
          <w:szCs w:val="21"/>
        </w:rPr>
        <w:t>s</w:t>
      </w:r>
      <w:r w:rsidR="0092324B">
        <w:rPr>
          <w:rFonts w:eastAsia="Times"/>
          <w:szCs w:val="21"/>
        </w:rPr>
        <w:t xml:space="preserve"> </w:t>
      </w:r>
      <w:r w:rsidR="004B296F" w:rsidRPr="00FE1D53">
        <w:rPr>
          <w:rFonts w:eastAsia="Times"/>
          <w:szCs w:val="21"/>
        </w:rPr>
        <w:t>section headings</w:t>
      </w:r>
      <w:r w:rsidR="0092324B">
        <w:rPr>
          <w:rFonts w:eastAsia="Times"/>
          <w:szCs w:val="21"/>
        </w:rPr>
        <w:t>.</w:t>
      </w:r>
    </w:p>
    <w:p w14:paraId="48A4CC3E" w14:textId="77777777" w:rsidR="00E11A42" w:rsidRDefault="00E11A42" w:rsidP="00B46A82">
      <w:pPr>
        <w:pStyle w:val="Heading1"/>
      </w:pPr>
      <w:bookmarkStart w:id="12" w:name="_Toc51939359"/>
      <w:bookmarkStart w:id="13" w:name="_Toc88829756"/>
      <w:bookmarkStart w:id="14" w:name="_Toc155599485"/>
      <w:r>
        <w:t>Outcome of proposals</w:t>
      </w:r>
      <w:bookmarkEnd w:id="12"/>
      <w:bookmarkEnd w:id="13"/>
      <w:bookmarkEnd w:id="14"/>
    </w:p>
    <w:p w14:paraId="753C49A7" w14:textId="2AA77B06" w:rsidR="00E11A42" w:rsidRDefault="00A06D80" w:rsidP="00E11A42">
      <w:pPr>
        <w:pStyle w:val="Body"/>
      </w:pPr>
      <w:r w:rsidRPr="00970EB5">
        <w:t xml:space="preserve">One proposal </w:t>
      </w:r>
      <w:r w:rsidR="00022BD9" w:rsidRPr="00970EB5">
        <w:t>was</w:t>
      </w:r>
      <w:r w:rsidR="00022BD9">
        <w:t xml:space="preserve"> </w:t>
      </w:r>
      <w:r w:rsidR="00E11A42">
        <w:t xml:space="preserve">approved by </w:t>
      </w:r>
      <w:r w:rsidR="00E9682A">
        <w:t xml:space="preserve">the </w:t>
      </w:r>
      <w:r w:rsidR="00E11A42">
        <w:t>VADC Data Custodian for implementation to VADC in 202</w:t>
      </w:r>
      <w:r w:rsidR="00366202">
        <w:t>4</w:t>
      </w:r>
      <w:r w:rsidR="00E11A42">
        <w:t>-2</w:t>
      </w:r>
      <w:r w:rsidR="00366202">
        <w:t>5</w:t>
      </w:r>
      <w:r w:rsidR="00313C7B">
        <w:t>:</w:t>
      </w:r>
    </w:p>
    <w:p w14:paraId="40A7B635" w14:textId="271D84A3" w:rsidR="008078B4" w:rsidRDefault="00E11A42" w:rsidP="008078B4">
      <w:pPr>
        <w:pStyle w:val="Body"/>
        <w:spacing w:after="0"/>
        <w:rPr>
          <w:b/>
          <w:bCs/>
        </w:rPr>
      </w:pPr>
      <w:r w:rsidRPr="0088528C">
        <w:rPr>
          <w:b/>
          <w:bCs/>
        </w:rPr>
        <w:t xml:space="preserve">Proposal 2 - </w:t>
      </w:r>
      <w:r w:rsidR="0062254E" w:rsidRPr="0062254E">
        <w:rPr>
          <w:b/>
          <w:bCs/>
        </w:rPr>
        <w:t>Indirect AOD Support Phase 2 data collection</w:t>
      </w:r>
    </w:p>
    <w:p w14:paraId="45B98604" w14:textId="77777777" w:rsidR="0031265F" w:rsidRPr="00927CB8" w:rsidRDefault="008078B4" w:rsidP="00DA5E53">
      <w:pPr>
        <w:pStyle w:val="Body"/>
        <w:spacing w:after="0"/>
        <w:rPr>
          <w:rStyle w:val="Hyperlink"/>
          <w:bCs/>
        </w:rPr>
      </w:pPr>
      <w:r w:rsidRPr="00927CB8">
        <w:rPr>
          <w:rStyle w:val="Hyperlink"/>
          <w:bCs/>
        </w:rPr>
        <w:t xml:space="preserve">Section </w:t>
      </w:r>
      <w:hyperlink w:anchor="_Hlk153967881" w:history="1" w:docLocation="1,13665,13676,2,,3 Concepts&#10;">
        <w:r w:rsidRPr="00927CB8">
          <w:rPr>
            <w:rStyle w:val="Hyperlink"/>
            <w:bCs/>
          </w:rPr>
          <w:t>3 Concepts</w:t>
        </w:r>
      </w:hyperlink>
    </w:p>
    <w:p w14:paraId="7EEFEB4D" w14:textId="44AB1747" w:rsidR="0031265F" w:rsidRPr="00927CB8" w:rsidRDefault="0031265F" w:rsidP="0031265F">
      <w:pPr>
        <w:pStyle w:val="Body"/>
        <w:spacing w:after="0"/>
        <w:rPr>
          <w:rStyle w:val="Hyperlink"/>
          <w:bCs/>
        </w:rPr>
      </w:pPr>
      <w:r w:rsidRPr="00927CB8">
        <w:rPr>
          <w:rStyle w:val="Hyperlink"/>
          <w:bCs/>
        </w:rPr>
        <w:t xml:space="preserve">Section </w:t>
      </w:r>
      <w:r w:rsidRPr="00927CB8">
        <w:rPr>
          <w:rStyle w:val="Hyperlink"/>
          <w:bCs/>
        </w:rPr>
        <w:fldChar w:fldCharType="begin"/>
      </w:r>
      <w:r w:rsidRPr="00927CB8">
        <w:rPr>
          <w:rStyle w:val="Hyperlink"/>
          <w:bCs/>
        </w:rPr>
        <w:instrText xml:space="preserve"> HYPERLINK  \l "_Hlk153968577" \s "1,23993,24010,2,,4</w:instrText>
      </w:r>
      <w:r w:rsidRPr="00927CB8">
        <w:rPr>
          <w:rStyle w:val="Hyperlink"/>
          <w:bCs/>
        </w:rPr>
        <w:tab/>
        <w:instrText>Business Rules</w:instrText>
      </w:r>
      <w:r w:rsidRPr="00927CB8">
        <w:rPr>
          <w:rStyle w:val="Hyperlink"/>
          <w:bCs/>
        </w:rPr>
        <w:cr/>
        <w:instrText xml:space="preserve">" </w:instrText>
      </w:r>
      <w:r w:rsidRPr="00927CB8">
        <w:rPr>
          <w:rStyle w:val="Hyperlink"/>
          <w:bCs/>
        </w:rPr>
      </w:r>
      <w:r w:rsidRPr="00927CB8">
        <w:rPr>
          <w:rStyle w:val="Hyperlink"/>
          <w:bCs/>
        </w:rPr>
        <w:fldChar w:fldCharType="separate"/>
      </w:r>
      <w:r w:rsidRPr="00927CB8">
        <w:rPr>
          <w:rStyle w:val="Hyperlink"/>
          <w:bCs/>
        </w:rPr>
        <w:t>4 Business Rules</w:t>
      </w:r>
    </w:p>
    <w:p w14:paraId="538F5C21" w14:textId="77777777" w:rsidR="0031265F" w:rsidRPr="00927CB8" w:rsidRDefault="0031265F" w:rsidP="0031265F">
      <w:pPr>
        <w:pStyle w:val="Body"/>
        <w:spacing w:after="0"/>
        <w:rPr>
          <w:rStyle w:val="Hyperlink"/>
          <w:bCs/>
        </w:rPr>
      </w:pPr>
      <w:r w:rsidRPr="00927CB8">
        <w:rPr>
          <w:rStyle w:val="Hyperlink"/>
          <w:bCs/>
        </w:rPr>
        <w:fldChar w:fldCharType="end"/>
      </w:r>
      <w:r w:rsidRPr="00927CB8">
        <w:rPr>
          <w:rStyle w:val="Hyperlink"/>
          <w:bCs/>
        </w:rPr>
        <w:t xml:space="preserve">Section </w:t>
      </w:r>
      <w:hyperlink w:anchor="_Hlk153968637" w:history="1" w:docLocation="1,33351,33378,2,,5 Data element definitions&#10;">
        <w:r w:rsidRPr="00927CB8">
          <w:rPr>
            <w:rStyle w:val="Hyperlink"/>
            <w:bCs/>
          </w:rPr>
          <w:t>5 Data element definitions</w:t>
        </w:r>
      </w:hyperlink>
    </w:p>
    <w:p w14:paraId="7EDE9EB3" w14:textId="77777777" w:rsidR="00D37012" w:rsidRPr="00927CB8" w:rsidRDefault="0031265F" w:rsidP="00D37012">
      <w:pPr>
        <w:pStyle w:val="Body"/>
        <w:spacing w:after="0"/>
        <w:rPr>
          <w:rStyle w:val="Hyperlink"/>
          <w:bCs/>
        </w:rPr>
      </w:pPr>
      <w:r w:rsidRPr="00927CB8">
        <w:rPr>
          <w:rStyle w:val="Hyperlink"/>
          <w:bCs/>
        </w:rPr>
        <w:t xml:space="preserve">Section </w:t>
      </w:r>
      <w:hyperlink w:anchor="_Hlk153968683" w:history="1" w:docLocation="1,46477,46501,2,,6 Edit/Validation Rules&#10;">
        <w:r w:rsidRPr="00927CB8">
          <w:rPr>
            <w:rStyle w:val="Hyperlink"/>
            <w:bCs/>
          </w:rPr>
          <w:t>6 Edit/Validation Rules</w:t>
        </w:r>
      </w:hyperlink>
    </w:p>
    <w:p w14:paraId="4679E59A" w14:textId="77777777" w:rsidR="00D37012" w:rsidRPr="00927CB8" w:rsidRDefault="00D37012" w:rsidP="00D37012">
      <w:pPr>
        <w:pStyle w:val="Body"/>
        <w:spacing w:after="0"/>
        <w:rPr>
          <w:rStyle w:val="Hyperlink"/>
          <w:bCs/>
        </w:rPr>
      </w:pPr>
      <w:r w:rsidRPr="00927CB8">
        <w:rPr>
          <w:rStyle w:val="Hyperlink"/>
          <w:bCs/>
        </w:rPr>
        <w:t xml:space="preserve">Section </w:t>
      </w:r>
      <w:hyperlink w:anchor="_Hlk153968803" w:history="1" w:docLocation="1,49274,49294,2,,7.3 Data Dictionary&#10;">
        <w:r w:rsidRPr="00927CB8">
          <w:rPr>
            <w:rStyle w:val="Hyperlink"/>
            <w:bCs/>
          </w:rPr>
          <w:t>7.3 Data Dictionary</w:t>
        </w:r>
      </w:hyperlink>
    </w:p>
    <w:p w14:paraId="7FBD4A2F" w14:textId="0E0DE89D" w:rsidR="00D37012" w:rsidRPr="00927CB8" w:rsidRDefault="00D37012" w:rsidP="00D37012">
      <w:pPr>
        <w:pStyle w:val="Body"/>
        <w:spacing w:after="0"/>
        <w:rPr>
          <w:rStyle w:val="Hyperlink"/>
          <w:bCs/>
        </w:rPr>
      </w:pPr>
      <w:r w:rsidRPr="00927CB8">
        <w:rPr>
          <w:rStyle w:val="Hyperlink"/>
          <w:bCs/>
        </w:rPr>
        <w:t xml:space="preserve">Section </w:t>
      </w:r>
      <w:r w:rsidRPr="00927CB8">
        <w:rPr>
          <w:rStyle w:val="Hyperlink"/>
          <w:bCs/>
        </w:rPr>
        <w:fldChar w:fldCharType="begin"/>
      </w:r>
      <w:r w:rsidRPr="00927CB8">
        <w:rPr>
          <w:rStyle w:val="Hyperlink"/>
          <w:bCs/>
        </w:rPr>
        <w:instrText xml:space="preserve"> HYPERLINK  \l "_Hlk153968746" \s "1,51298,51327,2,,7.4</w:instrText>
      </w:r>
      <w:r w:rsidRPr="00927CB8">
        <w:rPr>
          <w:rStyle w:val="Hyperlink"/>
          <w:bCs/>
        </w:rPr>
        <w:tab/>
        <w:instrText>Data element definitions</w:instrText>
      </w:r>
      <w:r w:rsidRPr="00927CB8">
        <w:rPr>
          <w:rStyle w:val="Hyperlink"/>
          <w:bCs/>
        </w:rPr>
        <w:cr/>
        <w:instrText xml:space="preserve">" </w:instrText>
      </w:r>
      <w:r w:rsidRPr="00927CB8">
        <w:rPr>
          <w:rStyle w:val="Hyperlink"/>
          <w:bCs/>
        </w:rPr>
      </w:r>
      <w:r w:rsidRPr="00927CB8">
        <w:rPr>
          <w:rStyle w:val="Hyperlink"/>
          <w:bCs/>
        </w:rPr>
        <w:fldChar w:fldCharType="separate"/>
      </w:r>
      <w:r w:rsidRPr="00927CB8">
        <w:rPr>
          <w:rStyle w:val="Hyperlink"/>
          <w:bCs/>
        </w:rPr>
        <w:t>7.4 Data element definitions</w:t>
      </w:r>
    </w:p>
    <w:p w14:paraId="1B7A2745" w14:textId="1BD3F60C" w:rsidR="009A7A95" w:rsidRPr="009A7A95" w:rsidRDefault="00D37012" w:rsidP="00DA5E53">
      <w:pPr>
        <w:pStyle w:val="Body"/>
        <w:spacing w:after="0"/>
        <w:rPr>
          <w:rStyle w:val="Hyperlink"/>
          <w:b/>
        </w:rPr>
      </w:pPr>
      <w:r w:rsidRPr="00927CB8">
        <w:rPr>
          <w:rStyle w:val="Hyperlink"/>
          <w:bCs/>
        </w:rPr>
        <w:fldChar w:fldCharType="end"/>
      </w:r>
      <w:r w:rsidR="009A7A95">
        <w:rPr>
          <w:rStyle w:val="Hyperlink"/>
          <w:rFonts w:eastAsia="Times New Roman"/>
          <w:b/>
          <w:sz w:val="32"/>
          <w:szCs w:val="28"/>
        </w:rPr>
        <w:fldChar w:fldCharType="begin"/>
      </w:r>
      <w:r w:rsidR="009A7A95">
        <w:rPr>
          <w:rStyle w:val="Hyperlink"/>
        </w:rPr>
        <w:instrText xml:space="preserve"> HYPERLINK  \l "_Hlk153290058" \s "1,12167,12195,2,,New Support Activity entity</w:instrText>
      </w:r>
      <w:r w:rsidR="009A7A95">
        <w:rPr>
          <w:rStyle w:val="Hyperlink"/>
        </w:rPr>
        <w:cr/>
        <w:instrText xml:space="preserve">" </w:instrText>
      </w:r>
      <w:r w:rsidR="009A7A95">
        <w:rPr>
          <w:rStyle w:val="Hyperlink"/>
          <w:rFonts w:eastAsia="Times New Roman"/>
          <w:b/>
          <w:sz w:val="32"/>
          <w:szCs w:val="28"/>
        </w:rPr>
      </w:r>
      <w:r w:rsidR="009A7A95">
        <w:rPr>
          <w:rStyle w:val="Hyperlink"/>
          <w:rFonts w:eastAsia="Times New Roman"/>
          <w:b/>
          <w:sz w:val="32"/>
          <w:szCs w:val="28"/>
        </w:rPr>
        <w:fldChar w:fldCharType="separate"/>
      </w:r>
    </w:p>
    <w:p w14:paraId="61EB15C7" w14:textId="09CAEEA4" w:rsidR="008A1005" w:rsidRPr="00A06D80" w:rsidRDefault="009A7A95" w:rsidP="004501E0">
      <w:pPr>
        <w:pStyle w:val="DHHSbody"/>
        <w:spacing w:before="240"/>
        <w:rPr>
          <w:strike/>
        </w:rPr>
      </w:pPr>
      <w:r>
        <w:rPr>
          <w:rStyle w:val="Hyperlink"/>
        </w:rPr>
        <w:fldChar w:fldCharType="end"/>
      </w:r>
      <w:r w:rsidR="00756D61" w:rsidRPr="00756D61">
        <w:t xml:space="preserve">The following </w:t>
      </w:r>
      <w:r w:rsidR="00A06D80" w:rsidRPr="00C6387F">
        <w:t>four</w:t>
      </w:r>
      <w:r w:rsidR="00063372">
        <w:t xml:space="preserve"> </w:t>
      </w:r>
      <w:r w:rsidR="00756D61" w:rsidRPr="00756D61">
        <w:t>proposals were not recommended</w:t>
      </w:r>
      <w:r w:rsidR="006D7091">
        <w:t xml:space="preserve"> for 2024-25 implementation</w:t>
      </w:r>
      <w:r w:rsidR="00A06D80">
        <w:t>:</w:t>
      </w:r>
    </w:p>
    <w:p w14:paraId="51EB8550" w14:textId="53663311" w:rsidR="00A06D80" w:rsidRPr="00A06D80" w:rsidRDefault="00A06D80" w:rsidP="004501E0">
      <w:pPr>
        <w:pStyle w:val="DHHSbody"/>
        <w:spacing w:before="240"/>
      </w:pPr>
      <w:r w:rsidRPr="00C6387F">
        <w:rPr>
          <w:b/>
          <w:bCs/>
        </w:rPr>
        <w:t>Proposal 1 - Remove redundant warning validations for AUDIT and DUDIT outcome scores</w:t>
      </w:r>
    </w:p>
    <w:p w14:paraId="0FA27051" w14:textId="07E33329" w:rsidR="00E11A42" w:rsidRPr="0088528C" w:rsidRDefault="00E11A42" w:rsidP="00E11A42">
      <w:pPr>
        <w:pStyle w:val="Body"/>
        <w:rPr>
          <w:b/>
          <w:bCs/>
        </w:rPr>
      </w:pPr>
      <w:r w:rsidRPr="0088528C">
        <w:rPr>
          <w:b/>
          <w:bCs/>
        </w:rPr>
        <w:t xml:space="preserve">Proposal 3 - </w:t>
      </w:r>
      <w:r w:rsidR="0062254E" w:rsidRPr="0062254E">
        <w:rPr>
          <w:b/>
          <w:bCs/>
        </w:rPr>
        <w:t>Cultural background/Ethnicity</w:t>
      </w:r>
      <w:r w:rsidR="0062254E">
        <w:rPr>
          <w:b/>
          <w:bCs/>
        </w:rPr>
        <w:t xml:space="preserve"> new data element</w:t>
      </w:r>
    </w:p>
    <w:p w14:paraId="0342E058" w14:textId="7A104313" w:rsidR="00E11A42" w:rsidRPr="0088528C" w:rsidRDefault="00E11A42" w:rsidP="00E11A42">
      <w:pPr>
        <w:pStyle w:val="Body"/>
        <w:rPr>
          <w:b/>
          <w:bCs/>
        </w:rPr>
      </w:pPr>
      <w:r w:rsidRPr="0088528C">
        <w:rPr>
          <w:b/>
          <w:bCs/>
        </w:rPr>
        <w:t xml:space="preserve">Proposal 4 - </w:t>
      </w:r>
      <w:r w:rsidR="0062254E" w:rsidRPr="0062254E">
        <w:rPr>
          <w:b/>
          <w:bCs/>
        </w:rPr>
        <w:t>Language spoken at home (other than English)</w:t>
      </w:r>
      <w:r w:rsidR="0062254E">
        <w:rPr>
          <w:b/>
          <w:bCs/>
        </w:rPr>
        <w:t xml:space="preserve"> new data element</w:t>
      </w:r>
    </w:p>
    <w:p w14:paraId="72A747B6" w14:textId="40E29B51" w:rsidR="00912F94" w:rsidRDefault="00CC0472">
      <w:pPr>
        <w:spacing w:after="0" w:line="240" w:lineRule="auto"/>
      </w:pPr>
      <w:r w:rsidRPr="0088528C">
        <w:rPr>
          <w:b/>
          <w:bCs/>
        </w:rPr>
        <w:t xml:space="preserve">Proposal </w:t>
      </w:r>
      <w:r>
        <w:rPr>
          <w:b/>
          <w:bCs/>
        </w:rPr>
        <w:t xml:space="preserve">5 - </w:t>
      </w:r>
      <w:r w:rsidRPr="00CC0472">
        <w:rPr>
          <w:b/>
          <w:bCs/>
        </w:rPr>
        <w:t xml:space="preserve">Additional Mental Health Diagnosis Field </w:t>
      </w:r>
      <w:r w:rsidR="006D7091">
        <w:rPr>
          <w:b/>
          <w:bCs/>
        </w:rPr>
        <w:t xml:space="preserve">new data element </w:t>
      </w:r>
      <w:r w:rsidRPr="00CC0472">
        <w:rPr>
          <w:b/>
          <w:bCs/>
        </w:rPr>
        <w:t>(previously Deferred)</w:t>
      </w:r>
      <w:r w:rsidR="00912F94">
        <w:br w:type="page"/>
      </w:r>
    </w:p>
    <w:p w14:paraId="3E78CEB1" w14:textId="4477754B" w:rsidR="008060FB" w:rsidRPr="00FA08F6" w:rsidRDefault="004B296F" w:rsidP="008060FB">
      <w:pPr>
        <w:pStyle w:val="Heading1"/>
        <w:rPr>
          <w:sz w:val="40"/>
          <w:szCs w:val="40"/>
        </w:rPr>
      </w:pPr>
      <w:bookmarkStart w:id="15" w:name="_Toc155599486"/>
      <w:r>
        <w:lastRenderedPageBreak/>
        <w:t xml:space="preserve">VADC Data </w:t>
      </w:r>
      <w:r w:rsidR="008060FB" w:rsidRPr="00FA08F6">
        <w:t>Specification</w:t>
      </w:r>
      <w:r w:rsidR="008060FB" w:rsidRPr="00FA08F6">
        <w:rPr>
          <w:sz w:val="40"/>
          <w:szCs w:val="40"/>
        </w:rPr>
        <w:t xml:space="preserve"> </w:t>
      </w:r>
      <w:r>
        <w:rPr>
          <w:sz w:val="40"/>
          <w:szCs w:val="40"/>
        </w:rPr>
        <w:t>changes f</w:t>
      </w:r>
      <w:r w:rsidR="008060FB" w:rsidRPr="00FA08F6">
        <w:rPr>
          <w:sz w:val="40"/>
          <w:szCs w:val="40"/>
        </w:rPr>
        <w:t>or 202</w:t>
      </w:r>
      <w:r w:rsidR="00F1240F">
        <w:rPr>
          <w:sz w:val="40"/>
          <w:szCs w:val="40"/>
        </w:rPr>
        <w:t>4</w:t>
      </w:r>
      <w:r w:rsidR="008060FB" w:rsidRPr="00FA08F6">
        <w:rPr>
          <w:sz w:val="40"/>
          <w:szCs w:val="40"/>
        </w:rPr>
        <w:t>-2</w:t>
      </w:r>
      <w:bookmarkEnd w:id="6"/>
      <w:bookmarkEnd w:id="7"/>
      <w:r w:rsidR="00F1240F">
        <w:rPr>
          <w:sz w:val="40"/>
          <w:szCs w:val="40"/>
        </w:rPr>
        <w:t>5</w:t>
      </w:r>
      <w:bookmarkEnd w:id="15"/>
    </w:p>
    <w:p w14:paraId="1BD5DE5B" w14:textId="496236B1" w:rsidR="00D978B5" w:rsidRDefault="009B0815" w:rsidP="00892706">
      <w:pPr>
        <w:pStyle w:val="Heading2"/>
      </w:pPr>
      <w:bookmarkStart w:id="16" w:name="_5.1.10_Client—gender_identity—N"/>
      <w:bookmarkStart w:id="17" w:name="_5.4.5_Event—end_reason—N[N]"/>
      <w:bookmarkStart w:id="18" w:name="_5.5.3_Outcomes—AUDIT_Score—N[N]"/>
      <w:bookmarkStart w:id="19" w:name="_5.5.6_Outcomes—DUDIT_Score—N[N]"/>
      <w:bookmarkStart w:id="20" w:name="_Section_6_Edit/Validation"/>
      <w:bookmarkStart w:id="21" w:name="_Toc155599487"/>
      <w:bookmarkStart w:id="22" w:name="_Hlk153290058"/>
      <w:bookmarkEnd w:id="8"/>
      <w:bookmarkEnd w:id="9"/>
      <w:bookmarkEnd w:id="10"/>
      <w:bookmarkEnd w:id="11"/>
      <w:bookmarkEnd w:id="16"/>
      <w:bookmarkEnd w:id="17"/>
      <w:bookmarkEnd w:id="18"/>
      <w:bookmarkEnd w:id="19"/>
      <w:bookmarkEnd w:id="20"/>
      <w:r>
        <w:t>New Support</w:t>
      </w:r>
      <w:r w:rsidR="00315E72">
        <w:t xml:space="preserve"> </w:t>
      </w:r>
      <w:r w:rsidR="008A1ED5">
        <w:t>A</w:t>
      </w:r>
      <w:r w:rsidR="00315E72">
        <w:t>ctivity</w:t>
      </w:r>
      <w:r>
        <w:t xml:space="preserve"> </w:t>
      </w:r>
      <w:r w:rsidR="008A1ED5">
        <w:t>e</w:t>
      </w:r>
      <w:r>
        <w:t>ntity</w:t>
      </w:r>
      <w:bookmarkEnd w:id="21"/>
    </w:p>
    <w:p w14:paraId="4CFF8CD3" w14:textId="25B766F0" w:rsidR="00AE00E1" w:rsidRDefault="00B14E85" w:rsidP="004B40C1">
      <w:pPr>
        <w:pStyle w:val="Heading2"/>
      </w:pPr>
      <w:bookmarkStart w:id="23" w:name="_Toc155599488"/>
      <w:bookmarkStart w:id="24" w:name="_Hlk153967881"/>
      <w:bookmarkEnd w:id="22"/>
      <w:r>
        <w:t>3</w:t>
      </w:r>
      <w:r w:rsidR="0045318C">
        <w:tab/>
      </w:r>
      <w:r>
        <w:t>Concepts</w:t>
      </w:r>
      <w:bookmarkStart w:id="25" w:name="_Toc475087061"/>
      <w:bookmarkStart w:id="26" w:name="_Toc524682758"/>
      <w:bookmarkStart w:id="27" w:name="_Toc525122667"/>
      <w:bookmarkStart w:id="28" w:name="_Toc8892824"/>
      <w:bookmarkStart w:id="29" w:name="_Toc9944838"/>
      <w:bookmarkStart w:id="30" w:name="_Toc9945286"/>
      <w:bookmarkStart w:id="31" w:name="_Toc10192344"/>
      <w:bookmarkStart w:id="32" w:name="_Toc10464962"/>
      <w:bookmarkStart w:id="33" w:name="_Toc10551183"/>
      <w:bookmarkStart w:id="34" w:name="_Toc10647662"/>
      <w:bookmarkStart w:id="35" w:name="_Toc11836784"/>
      <w:bookmarkStart w:id="36" w:name="_Toc21944722"/>
      <w:bookmarkStart w:id="37" w:name="_Toc21959642"/>
      <w:bookmarkStart w:id="38" w:name="_Toc39756636"/>
      <w:bookmarkStart w:id="39" w:name="_Toc39759316"/>
      <w:bookmarkStart w:id="40" w:name="_Toc40086528"/>
      <w:bookmarkStart w:id="41" w:name="_Toc40121054"/>
      <w:bookmarkStart w:id="42" w:name="_Toc69734879"/>
      <w:bookmarkStart w:id="43" w:name="_Toc99117775"/>
      <w:bookmarkStart w:id="44" w:name="_Toc123898740"/>
      <w:bookmarkStart w:id="45" w:name="OLE_LINK1"/>
      <w:bookmarkStart w:id="46" w:name="_Ref464567809"/>
      <w:bookmarkEnd w:id="23"/>
    </w:p>
    <w:bookmarkEnd w:id="24"/>
    <w:p w14:paraId="15860D57" w14:textId="3D38F443" w:rsidR="00B14E85" w:rsidRPr="00AF022B" w:rsidRDefault="00B14E85" w:rsidP="00B14E85">
      <w:pPr>
        <w:pStyle w:val="Heading3"/>
      </w:pPr>
      <w:r>
        <w:t xml:space="preserve">3.2.8 </w:t>
      </w:r>
      <w:r w:rsidRPr="00AF022B">
        <w:t>Service event type</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bookmarkEnd w:id="45"/>
    <w:p w14:paraId="52BA7003" w14:textId="77777777" w:rsidR="00B14E85" w:rsidRDefault="00B14E85" w:rsidP="00B14E85">
      <w:pPr>
        <w:pStyle w:val="DHHSbody"/>
      </w:pPr>
      <w:r w:rsidRPr="00AF022B">
        <w:t xml:space="preserve">Service event types are defined in </w:t>
      </w:r>
      <w:r>
        <w:t>the table below</w:t>
      </w:r>
      <w:r w:rsidRPr="00AF022B">
        <w:t>.</w:t>
      </w:r>
    </w:p>
    <w:p w14:paraId="5567FFC6" w14:textId="77777777" w:rsidR="00B14E85" w:rsidRPr="00CF00E0" w:rsidRDefault="00B14E85" w:rsidP="00B14E85">
      <w:pPr>
        <w:pStyle w:val="DHHStablecaption"/>
      </w:pPr>
      <w:r w:rsidRPr="00CF00E0">
        <w:t xml:space="preserve">Table </w:t>
      </w:r>
      <w:fldSimple w:instr=" SEQ Table \* ARABIC ">
        <w:r>
          <w:rPr>
            <w:noProof/>
          </w:rPr>
          <w:t>1</w:t>
        </w:r>
      </w:fldSimple>
      <w:bookmarkEnd w:id="46"/>
      <w:r w:rsidRPr="00CF00E0">
        <w:t xml:space="preserve"> Service Event types</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2080"/>
        <w:gridCol w:w="3027"/>
        <w:gridCol w:w="2343"/>
      </w:tblGrid>
      <w:tr w:rsidR="00B14E85" w:rsidRPr="00AF022B" w14:paraId="6351D3C9" w14:textId="77777777" w:rsidTr="004F41B5">
        <w:trPr>
          <w:tblHeader/>
        </w:trPr>
        <w:tc>
          <w:tcPr>
            <w:tcW w:w="1197" w:type="dxa"/>
          </w:tcPr>
          <w:p w14:paraId="11CC4339" w14:textId="77777777" w:rsidR="00B14E85" w:rsidRPr="00CF00E0" w:rsidRDefault="00B14E85" w:rsidP="004F41B5">
            <w:pPr>
              <w:pStyle w:val="DHHStablecolhead"/>
            </w:pPr>
            <w:r w:rsidRPr="00CF00E0">
              <w:t>Code</w:t>
            </w:r>
          </w:p>
        </w:tc>
        <w:tc>
          <w:tcPr>
            <w:tcW w:w="2080" w:type="dxa"/>
          </w:tcPr>
          <w:p w14:paraId="643B9196" w14:textId="77777777" w:rsidR="00B14E85" w:rsidRPr="00CF00E0" w:rsidRDefault="00B14E85" w:rsidP="004F41B5">
            <w:pPr>
              <w:pStyle w:val="DHHStablecolhead"/>
            </w:pPr>
            <w:r w:rsidRPr="00CF00E0">
              <w:t>Service event type</w:t>
            </w:r>
          </w:p>
        </w:tc>
        <w:tc>
          <w:tcPr>
            <w:tcW w:w="3027" w:type="dxa"/>
            <w:shd w:val="clear" w:color="auto" w:fill="auto"/>
          </w:tcPr>
          <w:p w14:paraId="5C4D03F4" w14:textId="77777777" w:rsidR="00B14E85" w:rsidRPr="00CF00E0" w:rsidRDefault="00B14E85" w:rsidP="004F41B5">
            <w:pPr>
              <w:pStyle w:val="DHHStablecolhead"/>
            </w:pPr>
            <w:r w:rsidRPr="00CF00E0">
              <w:t>Description</w:t>
            </w:r>
          </w:p>
        </w:tc>
        <w:tc>
          <w:tcPr>
            <w:tcW w:w="2343" w:type="dxa"/>
          </w:tcPr>
          <w:p w14:paraId="119D8707" w14:textId="77777777" w:rsidR="00B14E85" w:rsidRPr="00CF00E0" w:rsidRDefault="00B14E85" w:rsidP="004F41B5">
            <w:pPr>
              <w:pStyle w:val="DHHStablecolhead"/>
            </w:pPr>
            <w:r w:rsidRPr="00CF00E0">
              <w:t>Nature</w:t>
            </w:r>
          </w:p>
        </w:tc>
      </w:tr>
      <w:tr w:rsidR="00B14E85" w:rsidRPr="00AF022B" w14:paraId="3A4F28B0" w14:textId="77777777" w:rsidTr="004F41B5">
        <w:tc>
          <w:tcPr>
            <w:tcW w:w="1197" w:type="dxa"/>
          </w:tcPr>
          <w:p w14:paraId="5536A15B" w14:textId="77777777" w:rsidR="00B14E85" w:rsidRPr="00AF022B" w:rsidRDefault="00B14E85" w:rsidP="004F41B5">
            <w:pPr>
              <w:pStyle w:val="DHHSbody"/>
            </w:pPr>
            <w:r w:rsidRPr="00AF022B">
              <w:t>1</w:t>
            </w:r>
          </w:p>
        </w:tc>
        <w:tc>
          <w:tcPr>
            <w:tcW w:w="2080" w:type="dxa"/>
          </w:tcPr>
          <w:p w14:paraId="2BD90A02" w14:textId="77777777" w:rsidR="00B14E85" w:rsidRPr="00AF022B" w:rsidRDefault="00B14E85" w:rsidP="004F41B5">
            <w:pPr>
              <w:pStyle w:val="DHHSbody"/>
            </w:pPr>
            <w:r w:rsidRPr="00AF022B">
              <w:t>Presentation</w:t>
            </w:r>
          </w:p>
        </w:tc>
        <w:tc>
          <w:tcPr>
            <w:tcW w:w="3027" w:type="dxa"/>
            <w:shd w:val="clear" w:color="auto" w:fill="auto"/>
          </w:tcPr>
          <w:p w14:paraId="4061C26C" w14:textId="77777777" w:rsidR="00B14E85" w:rsidRPr="00AF022B" w:rsidRDefault="00B14E85" w:rsidP="004F41B5">
            <w:pPr>
              <w:pStyle w:val="DHHStabletext"/>
            </w:pPr>
            <w:r w:rsidRPr="00AF022B">
              <w:t>Initial presentation of the client or potential client to the service provider, where a service is provided.</w:t>
            </w:r>
          </w:p>
        </w:tc>
        <w:tc>
          <w:tcPr>
            <w:tcW w:w="2343" w:type="dxa"/>
          </w:tcPr>
          <w:p w14:paraId="016C7EF5" w14:textId="77777777" w:rsidR="00B14E85" w:rsidRPr="00AF022B" w:rsidRDefault="00B14E85" w:rsidP="004F41B5">
            <w:pPr>
              <w:pStyle w:val="DHHStabletext"/>
            </w:pPr>
            <w:r>
              <w:t>Episodic or Non-episodic</w:t>
            </w:r>
          </w:p>
        </w:tc>
      </w:tr>
      <w:tr w:rsidR="00B14E85" w:rsidRPr="00AF022B" w14:paraId="3DF0EBA1" w14:textId="77777777" w:rsidTr="004F41B5">
        <w:tc>
          <w:tcPr>
            <w:tcW w:w="1197" w:type="dxa"/>
          </w:tcPr>
          <w:p w14:paraId="09D8BDCF" w14:textId="77777777" w:rsidR="00B14E85" w:rsidRPr="00AF022B" w:rsidRDefault="00B14E85" w:rsidP="004F41B5">
            <w:pPr>
              <w:pStyle w:val="DHHStabletext"/>
            </w:pPr>
            <w:r w:rsidRPr="00AF022B">
              <w:t>2</w:t>
            </w:r>
          </w:p>
        </w:tc>
        <w:tc>
          <w:tcPr>
            <w:tcW w:w="2080" w:type="dxa"/>
          </w:tcPr>
          <w:p w14:paraId="5AF67348" w14:textId="77777777" w:rsidR="00B14E85" w:rsidRPr="00AF022B" w:rsidRDefault="00B14E85" w:rsidP="004F41B5">
            <w:pPr>
              <w:pStyle w:val="DHHStabletext"/>
            </w:pPr>
            <w:r w:rsidRPr="00AF022B">
              <w:t>Assessment</w:t>
            </w:r>
          </w:p>
        </w:tc>
        <w:tc>
          <w:tcPr>
            <w:tcW w:w="3027" w:type="dxa"/>
            <w:shd w:val="clear" w:color="auto" w:fill="auto"/>
          </w:tcPr>
          <w:p w14:paraId="3BB17D21" w14:textId="77777777" w:rsidR="00B14E85" w:rsidRPr="00AF022B" w:rsidRDefault="00B14E85" w:rsidP="004F41B5">
            <w:pPr>
              <w:pStyle w:val="DHHStabletext"/>
            </w:pPr>
            <w:r w:rsidRPr="00AF022B">
              <w:t>The client is currently undergoing a comprehensive assessment by the service provider.</w:t>
            </w:r>
          </w:p>
        </w:tc>
        <w:tc>
          <w:tcPr>
            <w:tcW w:w="2343" w:type="dxa"/>
          </w:tcPr>
          <w:p w14:paraId="231A2B04" w14:textId="77777777" w:rsidR="00B14E85" w:rsidRPr="00AF022B" w:rsidRDefault="00B14E85" w:rsidP="004F41B5">
            <w:pPr>
              <w:pStyle w:val="DHHStabletext"/>
            </w:pPr>
            <w:r w:rsidRPr="00AF022B">
              <w:t>Episodic</w:t>
            </w:r>
          </w:p>
        </w:tc>
      </w:tr>
      <w:tr w:rsidR="00B14E85" w:rsidRPr="00AF022B" w14:paraId="4AD41CB7" w14:textId="77777777" w:rsidTr="004F41B5">
        <w:tc>
          <w:tcPr>
            <w:tcW w:w="1197" w:type="dxa"/>
          </w:tcPr>
          <w:p w14:paraId="5E8C5BA6" w14:textId="77777777" w:rsidR="00B14E85" w:rsidRPr="00AF022B" w:rsidRDefault="00B14E85" w:rsidP="004F41B5">
            <w:pPr>
              <w:pStyle w:val="DHHStabletext"/>
            </w:pPr>
            <w:r w:rsidRPr="00AF022B">
              <w:t>3</w:t>
            </w:r>
          </w:p>
        </w:tc>
        <w:tc>
          <w:tcPr>
            <w:tcW w:w="2080" w:type="dxa"/>
          </w:tcPr>
          <w:p w14:paraId="49A4D92E" w14:textId="77777777" w:rsidR="00B14E85" w:rsidRPr="00AF022B" w:rsidRDefault="00B14E85" w:rsidP="004F41B5">
            <w:pPr>
              <w:pStyle w:val="DHHStabletext"/>
            </w:pPr>
            <w:r w:rsidRPr="00AF022B">
              <w:t>Treatment</w:t>
            </w:r>
          </w:p>
        </w:tc>
        <w:tc>
          <w:tcPr>
            <w:tcW w:w="3027" w:type="dxa"/>
            <w:shd w:val="clear" w:color="auto" w:fill="auto"/>
          </w:tcPr>
          <w:p w14:paraId="542C8670" w14:textId="77777777" w:rsidR="00B14E85" w:rsidRPr="00AF022B" w:rsidRDefault="00B14E85" w:rsidP="004F41B5">
            <w:pPr>
              <w:pStyle w:val="DHHStabletext"/>
            </w:pPr>
            <w:r w:rsidRPr="00AF022B">
              <w:t xml:space="preserve">The client is receiving treatment from the service provider, </w:t>
            </w:r>
            <w:r w:rsidRPr="00AF022B">
              <w:rPr>
                <w:lang w:eastAsia="en-AU"/>
              </w:rPr>
              <w:t>intended to improve or resolve a presenting problem and/or diagnosed condition.</w:t>
            </w:r>
          </w:p>
        </w:tc>
        <w:tc>
          <w:tcPr>
            <w:tcW w:w="2343" w:type="dxa"/>
          </w:tcPr>
          <w:p w14:paraId="4B2E5087" w14:textId="77777777" w:rsidR="00B14E85" w:rsidRPr="00AF022B" w:rsidRDefault="00B14E85" w:rsidP="004F41B5">
            <w:pPr>
              <w:pStyle w:val="DHHStabletext"/>
            </w:pPr>
            <w:r w:rsidRPr="00AF022B">
              <w:t>Episodic</w:t>
            </w:r>
          </w:p>
        </w:tc>
      </w:tr>
      <w:tr w:rsidR="00B14E85" w:rsidRPr="00AF022B" w14:paraId="3216718E" w14:textId="77777777" w:rsidTr="004F41B5">
        <w:tc>
          <w:tcPr>
            <w:tcW w:w="1197" w:type="dxa"/>
          </w:tcPr>
          <w:p w14:paraId="465E71DF" w14:textId="77777777" w:rsidR="00B14E85" w:rsidRPr="00AF022B" w:rsidRDefault="00B14E85" w:rsidP="004F41B5">
            <w:pPr>
              <w:pStyle w:val="DHHStabletext"/>
            </w:pPr>
            <w:r w:rsidRPr="00AF022B">
              <w:t>4</w:t>
            </w:r>
          </w:p>
        </w:tc>
        <w:tc>
          <w:tcPr>
            <w:tcW w:w="2080" w:type="dxa"/>
          </w:tcPr>
          <w:p w14:paraId="3043463D" w14:textId="77777777" w:rsidR="00B14E85" w:rsidRPr="00AF022B" w:rsidRDefault="00B14E85" w:rsidP="004F41B5">
            <w:pPr>
              <w:pStyle w:val="DHHStabletext"/>
            </w:pPr>
            <w:r w:rsidRPr="00AF022B">
              <w:t>Support</w:t>
            </w:r>
          </w:p>
        </w:tc>
        <w:tc>
          <w:tcPr>
            <w:tcW w:w="3027" w:type="dxa"/>
            <w:shd w:val="clear" w:color="auto" w:fill="auto"/>
          </w:tcPr>
          <w:p w14:paraId="1FEA5DEA" w14:textId="7B502FB0" w:rsidR="00B14E85" w:rsidRDefault="00A17E82" w:rsidP="00A17E82">
            <w:pPr>
              <w:pStyle w:val="DHHStabletext"/>
            </w:pPr>
            <w:r w:rsidRPr="00A17E82">
              <w:rPr>
                <w:strike/>
                <w:highlight w:val="yellow"/>
              </w:rPr>
              <w:t>(a)</w:t>
            </w:r>
            <w:r>
              <w:t xml:space="preserve"> </w:t>
            </w:r>
            <w:r w:rsidR="00B14E85" w:rsidRPr="00AF022B">
              <w:t>The client is receiving support, from the service provider, that is not classed as treatment.</w:t>
            </w:r>
          </w:p>
          <w:p w14:paraId="108CCF0A" w14:textId="77777777" w:rsidR="00D34D1B" w:rsidRPr="00D34D1B" w:rsidRDefault="00D34D1B" w:rsidP="00A17E82">
            <w:pPr>
              <w:pStyle w:val="DHHStabletext"/>
              <w:rPr>
                <w:strike/>
                <w:highlight w:val="yellow"/>
              </w:rPr>
            </w:pPr>
            <w:r w:rsidRPr="00D34D1B">
              <w:rPr>
                <w:strike/>
                <w:highlight w:val="yellow"/>
              </w:rPr>
              <w:t>Or</w:t>
            </w:r>
          </w:p>
          <w:p w14:paraId="7D21A5FB" w14:textId="5267831C" w:rsidR="00B14E85" w:rsidRPr="0012184F" w:rsidRDefault="00A17E82" w:rsidP="00D34D1B">
            <w:pPr>
              <w:pStyle w:val="DHHStabletext"/>
              <w:rPr>
                <w:strike/>
              </w:rPr>
            </w:pPr>
            <w:r>
              <w:rPr>
                <w:strike/>
                <w:highlight w:val="yellow"/>
              </w:rPr>
              <w:t>(</w:t>
            </w:r>
            <w:r w:rsidR="00D34D1B" w:rsidRPr="00D34D1B">
              <w:rPr>
                <w:strike/>
                <w:highlight w:val="yellow"/>
              </w:rPr>
              <w:t>b) Indirect AOD supports provided to an individual client in a non-client facing environment. These activities are part of a suite of activities that support the delivery of the client’s treatment and are undertaken on behalf of the client.</w:t>
            </w:r>
          </w:p>
        </w:tc>
        <w:tc>
          <w:tcPr>
            <w:tcW w:w="2343" w:type="dxa"/>
          </w:tcPr>
          <w:p w14:paraId="0EE9956F" w14:textId="77777777" w:rsidR="00B14E85" w:rsidRPr="00AF022B" w:rsidRDefault="00B14E85" w:rsidP="004F41B5">
            <w:pPr>
              <w:pStyle w:val="DHHStabletext"/>
            </w:pPr>
            <w:r w:rsidRPr="00AF022B">
              <w:t>Episodic or Non-episodic</w:t>
            </w:r>
          </w:p>
        </w:tc>
      </w:tr>
      <w:tr w:rsidR="002A5F92" w:rsidRPr="00AF022B" w14:paraId="0F2CC34E" w14:textId="77777777" w:rsidTr="004F41B5">
        <w:tc>
          <w:tcPr>
            <w:tcW w:w="1197" w:type="dxa"/>
          </w:tcPr>
          <w:p w14:paraId="4A321F1B" w14:textId="191499CA" w:rsidR="002A5F92" w:rsidRPr="00AF022B" w:rsidRDefault="002A5F92" w:rsidP="002A5F92">
            <w:pPr>
              <w:pStyle w:val="DHHStabletext"/>
            </w:pPr>
            <w:r w:rsidRPr="00AF022B">
              <w:t>5</w:t>
            </w:r>
          </w:p>
        </w:tc>
        <w:tc>
          <w:tcPr>
            <w:tcW w:w="2080" w:type="dxa"/>
          </w:tcPr>
          <w:p w14:paraId="7FE03335" w14:textId="465C9D5E" w:rsidR="002A5F92" w:rsidRPr="00AF022B" w:rsidRDefault="002A5F92" w:rsidP="002A5F92">
            <w:pPr>
              <w:pStyle w:val="DHHStabletext"/>
            </w:pPr>
            <w:r w:rsidRPr="00AF022B">
              <w:t>Review</w:t>
            </w:r>
          </w:p>
        </w:tc>
        <w:tc>
          <w:tcPr>
            <w:tcW w:w="3027" w:type="dxa"/>
            <w:shd w:val="clear" w:color="auto" w:fill="auto"/>
          </w:tcPr>
          <w:p w14:paraId="571987BE" w14:textId="6A0E07D2" w:rsidR="002A5F92" w:rsidRPr="00AF022B" w:rsidRDefault="002A5F92" w:rsidP="002A5F92">
            <w:pPr>
              <w:pStyle w:val="DHHStabletext"/>
            </w:pPr>
            <w:r w:rsidRPr="00AF022B">
              <w:t>The client is being reviewed in relation to a completed service that has been provided.</w:t>
            </w:r>
          </w:p>
        </w:tc>
        <w:tc>
          <w:tcPr>
            <w:tcW w:w="2343" w:type="dxa"/>
          </w:tcPr>
          <w:p w14:paraId="097957DF" w14:textId="374EF9FA" w:rsidR="002A5F92" w:rsidRPr="00AF022B" w:rsidRDefault="002A5F92" w:rsidP="002A5F92">
            <w:pPr>
              <w:pStyle w:val="DHHStabletext"/>
            </w:pPr>
            <w:r w:rsidRPr="00AF022B">
              <w:t>Non-episodic</w:t>
            </w:r>
          </w:p>
        </w:tc>
      </w:tr>
    </w:tbl>
    <w:p w14:paraId="220F3133" w14:textId="77777777" w:rsidR="00B14E85" w:rsidRPr="00AF022B" w:rsidRDefault="00B14E85" w:rsidP="00B14E85">
      <w:pPr>
        <w:pStyle w:val="Heading3"/>
      </w:pPr>
      <w:bookmarkStart w:id="47" w:name="_Toc475087062"/>
      <w:bookmarkStart w:id="48" w:name="_Toc524682759"/>
      <w:bookmarkStart w:id="49" w:name="_Toc525122668"/>
      <w:bookmarkStart w:id="50" w:name="_Toc8892825"/>
      <w:bookmarkStart w:id="51" w:name="_Toc9944839"/>
      <w:bookmarkStart w:id="52" w:name="_Toc9945287"/>
      <w:bookmarkStart w:id="53" w:name="_Toc10192345"/>
      <w:bookmarkStart w:id="54" w:name="_Toc10464963"/>
      <w:bookmarkStart w:id="55" w:name="_Toc10551184"/>
      <w:bookmarkStart w:id="56" w:name="_Toc10647663"/>
      <w:bookmarkStart w:id="57" w:name="_Toc11836785"/>
      <w:bookmarkStart w:id="58" w:name="_Toc21944723"/>
      <w:bookmarkStart w:id="59" w:name="_Toc21959643"/>
      <w:bookmarkStart w:id="60" w:name="_Toc39756637"/>
      <w:bookmarkStart w:id="61" w:name="_Toc39759317"/>
      <w:bookmarkStart w:id="62" w:name="_Toc40086529"/>
      <w:bookmarkStart w:id="63" w:name="_Toc40121055"/>
      <w:bookmarkStart w:id="64" w:name="_Toc69734880"/>
      <w:bookmarkStart w:id="65" w:name="_Toc136265074"/>
      <w:r>
        <w:t>3.2.9</w:t>
      </w:r>
      <w:r>
        <w:tab/>
      </w:r>
      <w:r w:rsidRPr="00AF022B">
        <w:t>Service stream</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3BDF387C" w14:textId="77777777" w:rsidR="00B14E85" w:rsidRPr="00AF022B" w:rsidRDefault="00B14E85" w:rsidP="00B14E85">
      <w:pPr>
        <w:pStyle w:val="DHHSbody"/>
      </w:pPr>
      <w:r w:rsidRPr="00AF022B">
        <w:t xml:space="preserve">Service streams are defined in </w:t>
      </w:r>
      <w:r>
        <w:t>the table below</w:t>
      </w:r>
      <w:r w:rsidRPr="00AF022B">
        <w:t>.</w:t>
      </w:r>
    </w:p>
    <w:p w14:paraId="7D86C768" w14:textId="77777777" w:rsidR="00B14E85" w:rsidRPr="00AF022B" w:rsidRDefault="00B14E85" w:rsidP="00B14E85">
      <w:pPr>
        <w:pStyle w:val="DHHStablecaption"/>
      </w:pPr>
      <w:bookmarkStart w:id="66" w:name="_Ref464567874"/>
      <w:bookmarkStart w:id="67" w:name="_Hlk147243561"/>
      <w:r w:rsidRPr="00AF022B">
        <w:lastRenderedPageBreak/>
        <w:t xml:space="preserve">Table </w:t>
      </w:r>
      <w:fldSimple w:instr=" SEQ Table \* ARABIC ">
        <w:r>
          <w:rPr>
            <w:noProof/>
          </w:rPr>
          <w:t>2</w:t>
        </w:r>
      </w:fldSimple>
      <w:bookmarkEnd w:id="66"/>
      <w:r w:rsidRPr="00AF022B">
        <w:t xml:space="preserve"> Service stream definitions</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2526"/>
        <w:gridCol w:w="5415"/>
      </w:tblGrid>
      <w:tr w:rsidR="00B14E85" w:rsidRPr="00AF022B" w14:paraId="07EE5080" w14:textId="77777777" w:rsidTr="004F41B5">
        <w:trPr>
          <w:tblHeader/>
        </w:trPr>
        <w:tc>
          <w:tcPr>
            <w:tcW w:w="1302" w:type="dxa"/>
          </w:tcPr>
          <w:p w14:paraId="369CE33B" w14:textId="77777777" w:rsidR="00B14E85" w:rsidRPr="00AF022B" w:rsidRDefault="00B14E85" w:rsidP="004F41B5">
            <w:pPr>
              <w:pStyle w:val="DHHStablecolhead"/>
            </w:pPr>
            <w:bookmarkStart w:id="68" w:name="_Hlk147243570"/>
            <w:bookmarkEnd w:id="67"/>
            <w:r w:rsidRPr="00AF022B">
              <w:t>Code</w:t>
            </w:r>
          </w:p>
        </w:tc>
        <w:tc>
          <w:tcPr>
            <w:tcW w:w="2526" w:type="dxa"/>
          </w:tcPr>
          <w:p w14:paraId="3BC6316A" w14:textId="77777777" w:rsidR="00B14E85" w:rsidRPr="00AF022B" w:rsidRDefault="00B14E85" w:rsidP="004F41B5">
            <w:pPr>
              <w:pStyle w:val="DHHStablecolhead"/>
            </w:pPr>
            <w:r w:rsidRPr="00AF022B">
              <w:t>Service stream</w:t>
            </w:r>
          </w:p>
        </w:tc>
        <w:tc>
          <w:tcPr>
            <w:tcW w:w="5415" w:type="dxa"/>
            <w:shd w:val="clear" w:color="auto" w:fill="auto"/>
          </w:tcPr>
          <w:p w14:paraId="3D628753" w14:textId="77777777" w:rsidR="00B14E85" w:rsidRPr="00AF022B" w:rsidRDefault="00B14E85" w:rsidP="004F41B5">
            <w:pPr>
              <w:pStyle w:val="DHHStablecolhead"/>
            </w:pPr>
            <w:r w:rsidRPr="00AF022B">
              <w:t>Description</w:t>
            </w:r>
          </w:p>
        </w:tc>
      </w:tr>
      <w:bookmarkEnd w:id="68"/>
      <w:tr w:rsidR="00B14E85" w:rsidRPr="00AF022B" w14:paraId="06177DC5" w14:textId="77777777" w:rsidTr="004F41B5">
        <w:tc>
          <w:tcPr>
            <w:tcW w:w="1302" w:type="dxa"/>
          </w:tcPr>
          <w:p w14:paraId="5C92EDB4" w14:textId="77777777" w:rsidR="00B14E85" w:rsidRPr="00AF022B" w:rsidRDefault="00B14E85" w:rsidP="004F41B5">
            <w:pPr>
              <w:pStyle w:val="DHHSbody"/>
            </w:pPr>
            <w:r w:rsidRPr="00AF022B">
              <w:t>10</w:t>
            </w:r>
          </w:p>
        </w:tc>
        <w:tc>
          <w:tcPr>
            <w:tcW w:w="2526" w:type="dxa"/>
          </w:tcPr>
          <w:p w14:paraId="0BB5FCDE" w14:textId="77777777" w:rsidR="00B14E85" w:rsidRPr="00AF022B" w:rsidRDefault="00B14E85" w:rsidP="004F41B5">
            <w:pPr>
              <w:pStyle w:val="DHHStabletext"/>
            </w:pPr>
            <w:r w:rsidRPr="00AF022B">
              <w:t>Residential Withdrawal</w:t>
            </w:r>
          </w:p>
        </w:tc>
        <w:tc>
          <w:tcPr>
            <w:tcW w:w="5415" w:type="dxa"/>
            <w:shd w:val="clear" w:color="auto" w:fill="auto"/>
          </w:tcPr>
          <w:p w14:paraId="5FB28865" w14:textId="77777777" w:rsidR="00B14E85" w:rsidRPr="00AF022B" w:rsidRDefault="00B14E85" w:rsidP="004F41B5">
            <w:pPr>
              <w:pStyle w:val="DHHStabletext"/>
            </w:pPr>
            <w:r w:rsidRPr="00AF022B">
              <w:t>Residential withdrawal services support clients to safely achieve neuro-adaptation reversal from drugs of dependence in a supervised residential or hospital facility.</w:t>
            </w:r>
          </w:p>
          <w:p w14:paraId="5F2769EC" w14:textId="77777777" w:rsidR="00B14E85" w:rsidRPr="00AF022B" w:rsidRDefault="00B14E85" w:rsidP="004F41B5">
            <w:pPr>
              <w:pStyle w:val="DHHStabletext"/>
            </w:pPr>
            <w:r w:rsidRPr="00AF022B">
              <w:t>Provides alcohol and drug withdrawal to young people and adults through a community residential drug withdrawal service. The treatment duration may range from an average of 7 to 28 days.</w:t>
            </w:r>
          </w:p>
        </w:tc>
      </w:tr>
      <w:tr w:rsidR="00B14E85" w:rsidRPr="00AF022B" w14:paraId="1BDAB82D" w14:textId="77777777" w:rsidTr="004F41B5">
        <w:tc>
          <w:tcPr>
            <w:tcW w:w="1302" w:type="dxa"/>
          </w:tcPr>
          <w:p w14:paraId="4E40ABC8" w14:textId="77777777" w:rsidR="00B14E85" w:rsidRPr="00AF022B" w:rsidRDefault="00B14E85" w:rsidP="004F41B5">
            <w:pPr>
              <w:pStyle w:val="DHHStabletext"/>
            </w:pPr>
            <w:r w:rsidRPr="00AF022B">
              <w:t>11</w:t>
            </w:r>
          </w:p>
        </w:tc>
        <w:tc>
          <w:tcPr>
            <w:tcW w:w="2526" w:type="dxa"/>
          </w:tcPr>
          <w:p w14:paraId="220B00DC" w14:textId="77777777" w:rsidR="00B14E85" w:rsidRPr="00AF022B" w:rsidRDefault="00B14E85" w:rsidP="004F41B5">
            <w:pPr>
              <w:pStyle w:val="DHHStabletext"/>
            </w:pPr>
            <w:r w:rsidRPr="00AF022B">
              <w:t>Non-</w:t>
            </w:r>
            <w:r>
              <w:t>r</w:t>
            </w:r>
            <w:r w:rsidRPr="00AF022B">
              <w:t>esidential Withdrawal</w:t>
            </w:r>
          </w:p>
        </w:tc>
        <w:tc>
          <w:tcPr>
            <w:tcW w:w="5415" w:type="dxa"/>
            <w:shd w:val="clear" w:color="auto" w:fill="auto"/>
          </w:tcPr>
          <w:p w14:paraId="1B2CAC4D" w14:textId="77777777" w:rsidR="00B14E85" w:rsidRPr="00AF022B" w:rsidRDefault="00B14E85" w:rsidP="004F41B5">
            <w:pPr>
              <w:pStyle w:val="DHHStabletext"/>
            </w:pPr>
            <w:r w:rsidRPr="00AF022B">
              <w:t>Non-residential withdrawal will include a clinical withdrawal assessment, withdrawal treatment in the person’s home or at an alcohol and drug service or in association with a rural hospital, and referral and information provision via face to face and telephone modalities, at a minimum. The duration may range from an average of 4 to 10 sessions.</w:t>
            </w:r>
          </w:p>
        </w:tc>
      </w:tr>
      <w:tr w:rsidR="00B14E85" w:rsidRPr="00AF022B" w14:paraId="1DB4AD64" w14:textId="77777777" w:rsidTr="004F41B5">
        <w:tc>
          <w:tcPr>
            <w:tcW w:w="1302" w:type="dxa"/>
          </w:tcPr>
          <w:p w14:paraId="30D864A6" w14:textId="77777777" w:rsidR="00B14E85" w:rsidRPr="00AF022B" w:rsidRDefault="00B14E85" w:rsidP="004F41B5">
            <w:pPr>
              <w:pStyle w:val="DHHStabletext"/>
            </w:pPr>
            <w:r w:rsidRPr="00AF022B">
              <w:t>20</w:t>
            </w:r>
          </w:p>
        </w:tc>
        <w:tc>
          <w:tcPr>
            <w:tcW w:w="2526" w:type="dxa"/>
          </w:tcPr>
          <w:p w14:paraId="789A0706" w14:textId="77777777" w:rsidR="00B14E85" w:rsidRPr="00AF022B" w:rsidRDefault="00B14E85" w:rsidP="004F41B5">
            <w:pPr>
              <w:pStyle w:val="DHHStabletext"/>
            </w:pPr>
            <w:r w:rsidRPr="00AF022B">
              <w:t>Counselling</w:t>
            </w:r>
          </w:p>
        </w:tc>
        <w:tc>
          <w:tcPr>
            <w:tcW w:w="5415" w:type="dxa"/>
            <w:shd w:val="clear" w:color="auto" w:fill="auto"/>
          </w:tcPr>
          <w:p w14:paraId="480C5F66" w14:textId="77777777" w:rsidR="00B14E85" w:rsidRPr="00AF022B" w:rsidRDefault="00B14E85" w:rsidP="004F41B5">
            <w:pPr>
              <w:pStyle w:val="DHHStabletext"/>
            </w:pPr>
            <w:r w:rsidRPr="00AF022B">
              <w:t>Therapeutic counselling interventions of varying duration and intensity to individuals, families and groups. Incorporates face to-face, online and telephone counselling. The duration may range from an average of 4 to 15 sessions.</w:t>
            </w:r>
          </w:p>
        </w:tc>
      </w:tr>
      <w:tr w:rsidR="00B14E85" w:rsidRPr="00AF022B" w14:paraId="19555B0F" w14:textId="77777777" w:rsidTr="004F41B5">
        <w:tc>
          <w:tcPr>
            <w:tcW w:w="1302" w:type="dxa"/>
          </w:tcPr>
          <w:p w14:paraId="376C86EE" w14:textId="77777777" w:rsidR="00B14E85" w:rsidRPr="00AF022B" w:rsidRDefault="00B14E85" w:rsidP="004F41B5">
            <w:pPr>
              <w:pStyle w:val="DHHSbody"/>
            </w:pPr>
            <w:r w:rsidRPr="00AF022B">
              <w:t>21</w:t>
            </w:r>
          </w:p>
        </w:tc>
        <w:tc>
          <w:tcPr>
            <w:tcW w:w="2526" w:type="dxa"/>
          </w:tcPr>
          <w:p w14:paraId="59813BBD" w14:textId="77777777" w:rsidR="00B14E85" w:rsidRPr="00AF022B" w:rsidRDefault="00B14E85" w:rsidP="004F41B5">
            <w:pPr>
              <w:pStyle w:val="DHHStabletext"/>
            </w:pPr>
            <w:r w:rsidRPr="00AF022B">
              <w:t>Brief Intervention</w:t>
            </w:r>
          </w:p>
        </w:tc>
        <w:tc>
          <w:tcPr>
            <w:tcW w:w="5415" w:type="dxa"/>
            <w:shd w:val="clear" w:color="auto" w:fill="auto"/>
          </w:tcPr>
          <w:p w14:paraId="4DDDB559" w14:textId="77777777" w:rsidR="00B14E85" w:rsidRPr="00AF022B" w:rsidRDefault="00B14E85" w:rsidP="004F41B5">
            <w:pPr>
              <w:pStyle w:val="DHHStabletext"/>
            </w:pPr>
            <w:r w:rsidRPr="00AF022B">
              <w:t>Brief Interventions are education support, advice and intervention provided for clients screened as not requiring assessment including assertive engagement with clients over a period of time that have not been formally assessed.</w:t>
            </w:r>
          </w:p>
          <w:p w14:paraId="4D83028E" w14:textId="77777777" w:rsidR="00B14E85" w:rsidRPr="00AF022B" w:rsidRDefault="00B14E85" w:rsidP="004F41B5">
            <w:pPr>
              <w:pStyle w:val="DHHStabletext"/>
            </w:pPr>
            <w:r w:rsidRPr="00AF022B">
              <w:t xml:space="preserve">The intervention can be </w:t>
            </w:r>
            <w:r>
              <w:t>‘</w:t>
            </w:r>
            <w:r w:rsidRPr="00AF022B">
              <w:t>opportunistic</w:t>
            </w:r>
            <w:r>
              <w:t>’</w:t>
            </w:r>
            <w:r w:rsidRPr="00AF022B">
              <w:t>, or planned over one or more contacts, extending over a few sessions. Brief interventions generally consist of informal counselling and information on certain types of harms and risks associated with drug use and/or risky behaviours.</w:t>
            </w:r>
          </w:p>
          <w:p w14:paraId="3605D8A7" w14:textId="77777777" w:rsidR="00B14E85" w:rsidRPr="00AF022B" w:rsidRDefault="00B14E85" w:rsidP="004F41B5">
            <w:pPr>
              <w:pStyle w:val="DHHStabletext"/>
            </w:pPr>
            <w:r w:rsidRPr="00AF022B">
              <w:t xml:space="preserve">This includes </w:t>
            </w:r>
            <w:r>
              <w:t>s</w:t>
            </w:r>
            <w:r w:rsidRPr="00AF022B">
              <w:t>ingle sessions of therapy work or consultations undertaken with family members or significant others.</w:t>
            </w:r>
          </w:p>
        </w:tc>
      </w:tr>
      <w:tr w:rsidR="00B14E85" w:rsidRPr="00AF022B" w14:paraId="083D5953" w14:textId="77777777" w:rsidTr="004F41B5">
        <w:tc>
          <w:tcPr>
            <w:tcW w:w="1302" w:type="dxa"/>
          </w:tcPr>
          <w:p w14:paraId="7A930080" w14:textId="77777777" w:rsidR="00B14E85" w:rsidRPr="00AF022B" w:rsidRDefault="00B14E85" w:rsidP="004F41B5">
            <w:pPr>
              <w:pStyle w:val="DHHSbody"/>
            </w:pPr>
            <w:r w:rsidRPr="00AF022B">
              <w:t>22</w:t>
            </w:r>
          </w:p>
        </w:tc>
        <w:tc>
          <w:tcPr>
            <w:tcW w:w="2526" w:type="dxa"/>
          </w:tcPr>
          <w:p w14:paraId="74871539" w14:textId="77777777" w:rsidR="00B14E85" w:rsidRPr="00AF022B" w:rsidRDefault="00B14E85" w:rsidP="004F41B5">
            <w:pPr>
              <w:pStyle w:val="DHHStabletext"/>
            </w:pPr>
            <w:r w:rsidRPr="00AF022B">
              <w:t>Ante &amp; Post Natal Support</w:t>
            </w:r>
          </w:p>
        </w:tc>
        <w:tc>
          <w:tcPr>
            <w:tcW w:w="5415" w:type="dxa"/>
            <w:shd w:val="clear" w:color="auto" w:fill="auto"/>
          </w:tcPr>
          <w:p w14:paraId="7D462D1B" w14:textId="77777777" w:rsidR="00B14E85" w:rsidRPr="00AF022B" w:rsidRDefault="00B14E85" w:rsidP="004F41B5">
            <w:pPr>
              <w:pStyle w:val="DHHStabletext"/>
            </w:pPr>
            <w:r w:rsidRPr="00AF022B">
              <w:t>Provides outpatient services to women who are pregnant and have an identified chemical dependency, normally heroin.</w:t>
            </w:r>
          </w:p>
        </w:tc>
      </w:tr>
      <w:tr w:rsidR="00B14E85" w:rsidRPr="00AF022B" w14:paraId="67BABEBE" w14:textId="77777777" w:rsidTr="004F41B5">
        <w:tc>
          <w:tcPr>
            <w:tcW w:w="1302" w:type="dxa"/>
          </w:tcPr>
          <w:p w14:paraId="34988A03" w14:textId="77777777" w:rsidR="00B14E85" w:rsidRPr="00AF022B" w:rsidRDefault="00B14E85" w:rsidP="004F41B5">
            <w:pPr>
              <w:pStyle w:val="DHHSbody"/>
              <w:jc w:val="both"/>
            </w:pPr>
            <w:r w:rsidRPr="00AF022B">
              <w:t>30</w:t>
            </w:r>
          </w:p>
        </w:tc>
        <w:tc>
          <w:tcPr>
            <w:tcW w:w="2526" w:type="dxa"/>
          </w:tcPr>
          <w:p w14:paraId="5AF36C28" w14:textId="77777777" w:rsidR="00B14E85" w:rsidRPr="00AF022B" w:rsidRDefault="00B14E85" w:rsidP="004F41B5">
            <w:pPr>
              <w:pStyle w:val="DHHStabletext"/>
            </w:pPr>
            <w:r w:rsidRPr="00AF022B">
              <w:t>Residential Rehabilitation</w:t>
            </w:r>
          </w:p>
        </w:tc>
        <w:tc>
          <w:tcPr>
            <w:tcW w:w="5415" w:type="dxa"/>
            <w:shd w:val="clear" w:color="auto" w:fill="auto"/>
          </w:tcPr>
          <w:p w14:paraId="478916EB" w14:textId="77777777" w:rsidR="00B14E85" w:rsidRPr="00AF022B" w:rsidRDefault="00B14E85" w:rsidP="004F41B5">
            <w:pPr>
              <w:pStyle w:val="DHHStabletext"/>
            </w:pPr>
            <w:r w:rsidRPr="00AF022B">
              <w:t xml:space="preserve">Residential rehabilitation services provide intensive interventions that address the psychosocial causes of drug dependence in a structured residential setting. </w:t>
            </w:r>
          </w:p>
          <w:p w14:paraId="71410DC9" w14:textId="77777777" w:rsidR="00B14E85" w:rsidRPr="00AF022B" w:rsidRDefault="00B14E85" w:rsidP="004F41B5">
            <w:pPr>
              <w:pStyle w:val="DHHStabletext"/>
            </w:pPr>
            <w:r w:rsidRPr="00AF022B">
              <w:t>Provides a 24-hour staffed residential treatment program. This program provides a range of interventions that aim to ensure lasting change and assist re-integration into community living and ranges from an average of 42 days to 3-4 months.</w:t>
            </w:r>
          </w:p>
        </w:tc>
      </w:tr>
      <w:tr w:rsidR="00B14E85" w:rsidRPr="00AF022B" w14:paraId="2E2C21FB" w14:textId="77777777" w:rsidTr="004F41B5">
        <w:tc>
          <w:tcPr>
            <w:tcW w:w="1302" w:type="dxa"/>
          </w:tcPr>
          <w:p w14:paraId="0234806E" w14:textId="77777777" w:rsidR="00B14E85" w:rsidRPr="00AF022B" w:rsidRDefault="00B14E85" w:rsidP="004F41B5">
            <w:pPr>
              <w:pStyle w:val="DHHSbody"/>
              <w:jc w:val="both"/>
            </w:pPr>
            <w:r w:rsidRPr="00AF022B">
              <w:t>31</w:t>
            </w:r>
          </w:p>
        </w:tc>
        <w:tc>
          <w:tcPr>
            <w:tcW w:w="2526" w:type="dxa"/>
          </w:tcPr>
          <w:p w14:paraId="332FA3AD" w14:textId="77777777" w:rsidR="00B14E85" w:rsidRPr="00AF022B" w:rsidRDefault="00B14E85" w:rsidP="004F41B5">
            <w:pPr>
              <w:pStyle w:val="DHHStabletext"/>
            </w:pPr>
            <w:r w:rsidRPr="00AF022B">
              <w:t>Therapeutic Day Rehabilitation</w:t>
            </w:r>
          </w:p>
        </w:tc>
        <w:tc>
          <w:tcPr>
            <w:tcW w:w="5415" w:type="dxa"/>
            <w:shd w:val="clear" w:color="auto" w:fill="auto"/>
          </w:tcPr>
          <w:p w14:paraId="45A6E1AA" w14:textId="77777777" w:rsidR="00B14E85" w:rsidRPr="00AF022B" w:rsidRDefault="00B14E85" w:rsidP="004F41B5">
            <w:pPr>
              <w:pStyle w:val="DHHStabletext"/>
            </w:pPr>
            <w:r w:rsidRPr="00AF022B">
              <w:t>Provides intensive, structured intervention, often through day programs for people at risk of short-term harm as a result of their alcohol and other drug use, that have undergone withdrawal or period of abstinence or stabilisation of use. Programs involve individual and group counselling and allow a person to remain at home through the rehabilitation period.</w:t>
            </w:r>
          </w:p>
        </w:tc>
      </w:tr>
      <w:tr w:rsidR="00B14E85" w:rsidRPr="003B4AD1" w14:paraId="1BB91D2F" w14:textId="77777777" w:rsidTr="004F41B5">
        <w:tc>
          <w:tcPr>
            <w:tcW w:w="1302" w:type="dxa"/>
          </w:tcPr>
          <w:p w14:paraId="6E20713F" w14:textId="77777777" w:rsidR="00B14E85" w:rsidRPr="00120A3B" w:rsidRDefault="00B14E85" w:rsidP="004F41B5">
            <w:pPr>
              <w:pStyle w:val="DHHSbody"/>
            </w:pPr>
            <w:r w:rsidRPr="00120A3B">
              <w:lastRenderedPageBreak/>
              <w:t>33</w:t>
            </w:r>
            <w:r>
              <w:t xml:space="preserve"> </w:t>
            </w:r>
          </w:p>
        </w:tc>
        <w:tc>
          <w:tcPr>
            <w:tcW w:w="2526" w:type="dxa"/>
          </w:tcPr>
          <w:p w14:paraId="6DA580A2" w14:textId="77777777" w:rsidR="00B14E85" w:rsidRDefault="00B14E85" w:rsidP="004F41B5">
            <w:pPr>
              <w:pStyle w:val="DHHSbody"/>
            </w:pPr>
            <w:r w:rsidRPr="00120A3B">
              <w:t xml:space="preserve">Residential </w:t>
            </w:r>
            <w:r>
              <w:t>P</w:t>
            </w:r>
            <w:r w:rsidRPr="00120A3B">
              <w:t xml:space="preserve">re-admission </w:t>
            </w:r>
            <w:r>
              <w:t>E</w:t>
            </w:r>
            <w:r w:rsidRPr="00120A3B">
              <w:t>ngagement</w:t>
            </w:r>
            <w:r>
              <w:t xml:space="preserve"> </w:t>
            </w:r>
          </w:p>
          <w:p w14:paraId="0144C5B6" w14:textId="77777777" w:rsidR="00B14E85" w:rsidRDefault="00B14E85" w:rsidP="004F41B5">
            <w:pPr>
              <w:pStyle w:val="DHHSbody"/>
            </w:pPr>
          </w:p>
          <w:p w14:paraId="46617829" w14:textId="77777777" w:rsidR="00B14E85" w:rsidRDefault="00B14E85" w:rsidP="004F41B5">
            <w:pPr>
              <w:pStyle w:val="DHHSbody"/>
            </w:pPr>
          </w:p>
          <w:p w14:paraId="244B9AB5" w14:textId="77777777" w:rsidR="00B14E85" w:rsidRDefault="00B14E85" w:rsidP="004F41B5">
            <w:pPr>
              <w:pStyle w:val="DHHSbody"/>
            </w:pPr>
          </w:p>
          <w:p w14:paraId="037AE095" w14:textId="77777777" w:rsidR="00B14E85" w:rsidRPr="00120A3B" w:rsidRDefault="00B14E85" w:rsidP="004F41B5">
            <w:pPr>
              <w:pStyle w:val="DHHSbody"/>
            </w:pPr>
          </w:p>
        </w:tc>
        <w:tc>
          <w:tcPr>
            <w:tcW w:w="5415" w:type="dxa"/>
            <w:shd w:val="clear" w:color="auto" w:fill="auto"/>
          </w:tcPr>
          <w:p w14:paraId="1C066AE7" w14:textId="77777777" w:rsidR="00B14E85" w:rsidRPr="00120A3B" w:rsidRDefault="00B14E85" w:rsidP="004F41B5">
            <w:pPr>
              <w:pStyle w:val="DHHSbody"/>
              <w:rPr>
                <w:lang w:eastAsia="en-AU"/>
              </w:rPr>
            </w:pPr>
            <w:r w:rsidRPr="00120A3B">
              <w:rPr>
                <w:lang w:eastAsia="en-AU"/>
              </w:rPr>
              <w:t>Pre-admission preparation for clients prior to their entering a course of residential withdrawal or residential rehabilitation. This may include activities delivered prior to the client’s arrival such as:</w:t>
            </w:r>
          </w:p>
          <w:p w14:paraId="3D3FF14A" w14:textId="77777777" w:rsidR="00B14E85" w:rsidRPr="00120A3B" w:rsidRDefault="00B14E85" w:rsidP="00B14E85">
            <w:pPr>
              <w:pStyle w:val="DHHStablebullet"/>
              <w:numPr>
                <w:ilvl w:val="6"/>
                <w:numId w:val="9"/>
              </w:numPr>
              <w:ind w:left="227" w:hanging="227"/>
              <w:rPr>
                <w:lang w:eastAsia="en-AU"/>
              </w:rPr>
            </w:pPr>
            <w:r w:rsidRPr="00120A3B">
              <w:rPr>
                <w:lang w:eastAsia="en-AU"/>
              </w:rPr>
              <w:t>providing preparatory counselling or other activity to prepare a client for their admission</w:t>
            </w:r>
          </w:p>
          <w:p w14:paraId="591887C3" w14:textId="77777777" w:rsidR="00B14E85" w:rsidRPr="00120A3B" w:rsidRDefault="00B14E85" w:rsidP="00B14E85">
            <w:pPr>
              <w:pStyle w:val="DHHStablebullet"/>
              <w:numPr>
                <w:ilvl w:val="6"/>
                <w:numId w:val="9"/>
              </w:numPr>
              <w:ind w:left="227" w:hanging="227"/>
              <w:rPr>
                <w:lang w:eastAsia="en-AU"/>
              </w:rPr>
            </w:pPr>
            <w:r w:rsidRPr="00120A3B">
              <w:rPr>
                <w:lang w:eastAsia="en-AU"/>
              </w:rPr>
              <w:t xml:space="preserve">supporting the client to undertake necessary preparatory arrangements </w:t>
            </w:r>
          </w:p>
          <w:p w14:paraId="1D1D228D" w14:textId="77777777" w:rsidR="00B14E85" w:rsidRPr="00120A3B" w:rsidRDefault="00B14E85" w:rsidP="00B14E85">
            <w:pPr>
              <w:pStyle w:val="DHHStablebullet"/>
              <w:numPr>
                <w:ilvl w:val="6"/>
                <w:numId w:val="9"/>
              </w:numPr>
              <w:ind w:left="227" w:hanging="227"/>
              <w:rPr>
                <w:lang w:eastAsia="en-AU"/>
              </w:rPr>
            </w:pPr>
            <w:r w:rsidRPr="00120A3B">
              <w:rPr>
                <w:lang w:eastAsia="en-AU"/>
              </w:rPr>
              <w:t xml:space="preserve">inducting the client to the residential program </w:t>
            </w:r>
          </w:p>
          <w:p w14:paraId="01C3457B" w14:textId="77777777" w:rsidR="00B14E85" w:rsidRPr="00120A3B" w:rsidRDefault="00B14E85" w:rsidP="00B14E85">
            <w:pPr>
              <w:pStyle w:val="DHHStablebullet"/>
              <w:numPr>
                <w:ilvl w:val="6"/>
                <w:numId w:val="9"/>
              </w:numPr>
              <w:ind w:left="227" w:hanging="227"/>
              <w:rPr>
                <w:lang w:eastAsia="en-AU"/>
              </w:rPr>
            </w:pPr>
            <w:r w:rsidRPr="00120A3B">
              <w:rPr>
                <w:lang w:eastAsia="en-AU"/>
              </w:rPr>
              <w:t>providing support and information to the client’s family</w:t>
            </w:r>
          </w:p>
          <w:p w14:paraId="3B4D3362" w14:textId="77777777" w:rsidR="00B14E85" w:rsidRPr="00120A3B" w:rsidRDefault="00B14E85" w:rsidP="00B14E85">
            <w:pPr>
              <w:pStyle w:val="DHHSbullet1"/>
              <w:numPr>
                <w:ilvl w:val="0"/>
                <w:numId w:val="9"/>
              </w:numPr>
              <w:spacing w:after="120" w:line="270" w:lineRule="atLeast"/>
              <w:rPr>
                <w:lang w:eastAsia="en-AU"/>
              </w:rPr>
            </w:pPr>
            <w:r w:rsidRPr="00120A3B">
              <w:rPr>
                <w:lang w:eastAsia="en-AU"/>
              </w:rPr>
              <w:t>contacting the client regularly to encourage ongoing engagement with the program.</w:t>
            </w:r>
          </w:p>
        </w:tc>
      </w:tr>
      <w:tr w:rsidR="00B14E85" w:rsidRPr="00AF022B" w14:paraId="545EBDDD" w14:textId="77777777" w:rsidTr="004F41B5">
        <w:tc>
          <w:tcPr>
            <w:tcW w:w="1302" w:type="dxa"/>
          </w:tcPr>
          <w:p w14:paraId="27A151BE" w14:textId="77777777" w:rsidR="00B14E85" w:rsidRPr="00AF022B" w:rsidRDefault="00B14E85" w:rsidP="004F41B5">
            <w:pPr>
              <w:pStyle w:val="DHHSbody"/>
              <w:jc w:val="both"/>
            </w:pPr>
            <w:r w:rsidRPr="00AF022B">
              <w:t>50</w:t>
            </w:r>
          </w:p>
        </w:tc>
        <w:tc>
          <w:tcPr>
            <w:tcW w:w="2526" w:type="dxa"/>
          </w:tcPr>
          <w:p w14:paraId="72C9AC4E" w14:textId="77777777" w:rsidR="00B14E85" w:rsidRPr="00AF022B" w:rsidRDefault="00B14E85" w:rsidP="004F41B5">
            <w:pPr>
              <w:pStyle w:val="DHHStabletext"/>
            </w:pPr>
            <w:r w:rsidRPr="00AF022B">
              <w:t>Care &amp; Recovery Coordination</w:t>
            </w:r>
          </w:p>
        </w:tc>
        <w:tc>
          <w:tcPr>
            <w:tcW w:w="5415" w:type="dxa"/>
            <w:shd w:val="clear" w:color="auto" w:fill="auto"/>
          </w:tcPr>
          <w:p w14:paraId="3DE414B6" w14:textId="77777777" w:rsidR="00B14E85" w:rsidRPr="00AF022B" w:rsidRDefault="00B14E85" w:rsidP="004F41B5">
            <w:pPr>
              <w:pStyle w:val="DHHStabletext"/>
            </w:pPr>
            <w:r w:rsidRPr="00AF022B">
              <w:t>Offered to those with the highest need or at the greatest risk. Provides additional individualised and flexible support for designated people through face to face, telephone and online services continuing throughout clients’ treatment and for up to 12 months after commencement of treatment. This includes residential treatment preparation and after care support.</w:t>
            </w:r>
          </w:p>
          <w:p w14:paraId="71FB6501" w14:textId="77777777" w:rsidR="00B14E85" w:rsidRPr="00AF022B" w:rsidRDefault="00B14E85" w:rsidP="004F41B5">
            <w:pPr>
              <w:pStyle w:val="DHHStabletext"/>
              <w:spacing w:after="160"/>
            </w:pPr>
            <w:r w:rsidRPr="00AF022B">
              <w:t>Includes short term supported accommodation for forensic clients.</w:t>
            </w:r>
          </w:p>
        </w:tc>
      </w:tr>
      <w:tr w:rsidR="00B14E85" w:rsidRPr="00AF022B" w14:paraId="1B9D1384" w14:textId="77777777" w:rsidTr="004F41B5">
        <w:tc>
          <w:tcPr>
            <w:tcW w:w="1302" w:type="dxa"/>
          </w:tcPr>
          <w:p w14:paraId="51A6B3B5" w14:textId="77777777" w:rsidR="00B14E85" w:rsidRPr="00AF022B" w:rsidRDefault="00B14E85" w:rsidP="004F41B5">
            <w:pPr>
              <w:pStyle w:val="DHHSbody"/>
              <w:jc w:val="both"/>
            </w:pPr>
            <w:r w:rsidRPr="00AF022B">
              <w:t>51</w:t>
            </w:r>
          </w:p>
        </w:tc>
        <w:tc>
          <w:tcPr>
            <w:tcW w:w="2526" w:type="dxa"/>
          </w:tcPr>
          <w:p w14:paraId="0348FA3A" w14:textId="77777777" w:rsidR="00B14E85" w:rsidRPr="00AF022B" w:rsidRDefault="00B14E85" w:rsidP="004F41B5">
            <w:pPr>
              <w:pStyle w:val="DHHStabletext"/>
            </w:pPr>
            <w:r w:rsidRPr="00AF022B">
              <w:t>Outreach</w:t>
            </w:r>
          </w:p>
        </w:tc>
        <w:tc>
          <w:tcPr>
            <w:tcW w:w="5415" w:type="dxa"/>
            <w:shd w:val="clear" w:color="auto" w:fill="auto"/>
          </w:tcPr>
          <w:p w14:paraId="21B443E3" w14:textId="77777777" w:rsidR="00B14E85" w:rsidRPr="00AF022B" w:rsidRDefault="00B14E85" w:rsidP="004F41B5">
            <w:pPr>
              <w:pStyle w:val="DHHStabletext"/>
              <w:spacing w:after="120"/>
            </w:pPr>
            <w:r w:rsidRPr="00AF022B">
              <w:t>A service that provides assessment, support and on-going case co-ordination with alcohol and drug problems, in their own environment.</w:t>
            </w:r>
          </w:p>
        </w:tc>
      </w:tr>
      <w:tr w:rsidR="00B14E85" w:rsidRPr="00AF022B" w14:paraId="540AD814" w14:textId="77777777" w:rsidTr="004F41B5">
        <w:tc>
          <w:tcPr>
            <w:tcW w:w="1302" w:type="dxa"/>
          </w:tcPr>
          <w:p w14:paraId="74027455" w14:textId="77777777" w:rsidR="00B14E85" w:rsidRPr="00AF022B" w:rsidRDefault="00B14E85" w:rsidP="004F41B5">
            <w:pPr>
              <w:pStyle w:val="DHHSbody"/>
            </w:pPr>
            <w:r w:rsidRPr="00AF022B">
              <w:t>52</w:t>
            </w:r>
          </w:p>
        </w:tc>
        <w:tc>
          <w:tcPr>
            <w:tcW w:w="2526" w:type="dxa"/>
          </w:tcPr>
          <w:p w14:paraId="1D35E8BA" w14:textId="77777777" w:rsidR="00B14E85" w:rsidRPr="00AF022B" w:rsidRDefault="00B14E85" w:rsidP="004F41B5">
            <w:pPr>
              <w:pStyle w:val="DHHStabletext"/>
            </w:pPr>
            <w:r w:rsidRPr="00AF022B">
              <w:t xml:space="preserve">Bridging </w:t>
            </w:r>
            <w:r>
              <w:t>S</w:t>
            </w:r>
            <w:r w:rsidRPr="00AF022B">
              <w:t>upport</w:t>
            </w:r>
          </w:p>
        </w:tc>
        <w:tc>
          <w:tcPr>
            <w:tcW w:w="5415" w:type="dxa"/>
            <w:shd w:val="clear" w:color="auto" w:fill="auto"/>
          </w:tcPr>
          <w:p w14:paraId="382DE72F" w14:textId="77777777" w:rsidR="00B14E85" w:rsidRPr="00AF022B" w:rsidRDefault="00B14E85" w:rsidP="004F41B5">
            <w:pPr>
              <w:pStyle w:val="DHHStabletext"/>
              <w:spacing w:after="120"/>
            </w:pPr>
            <w:r w:rsidRPr="00AF022B">
              <w:t>Support offered to clients whilst waiting for assessment or treatment, via regular telephone support. This may also include support offered to clients’ post treatment.</w:t>
            </w:r>
          </w:p>
        </w:tc>
      </w:tr>
      <w:tr w:rsidR="00B14E85" w:rsidRPr="00AF022B" w14:paraId="4B8AE608" w14:textId="77777777" w:rsidTr="004F41B5">
        <w:tc>
          <w:tcPr>
            <w:tcW w:w="1302" w:type="dxa"/>
          </w:tcPr>
          <w:p w14:paraId="3F106795" w14:textId="77777777" w:rsidR="00B14E85" w:rsidRPr="00AF022B" w:rsidRDefault="00B14E85" w:rsidP="004F41B5">
            <w:pPr>
              <w:pStyle w:val="DHHSbody"/>
            </w:pPr>
            <w:r w:rsidRPr="00AF022B">
              <w:t>60</w:t>
            </w:r>
          </w:p>
        </w:tc>
        <w:tc>
          <w:tcPr>
            <w:tcW w:w="2526" w:type="dxa"/>
          </w:tcPr>
          <w:p w14:paraId="7362A3AE" w14:textId="77777777" w:rsidR="00B14E85" w:rsidRPr="00AF022B" w:rsidRDefault="00B14E85" w:rsidP="004F41B5">
            <w:pPr>
              <w:pStyle w:val="DHHStabletext"/>
            </w:pPr>
            <w:r w:rsidRPr="00AF022B">
              <w:t xml:space="preserve">Client Education </w:t>
            </w:r>
            <w:r>
              <w:t>P</w:t>
            </w:r>
            <w:r w:rsidRPr="00AF022B">
              <w:t>rogram</w:t>
            </w:r>
          </w:p>
        </w:tc>
        <w:tc>
          <w:tcPr>
            <w:tcW w:w="5415" w:type="dxa"/>
            <w:shd w:val="clear" w:color="auto" w:fill="auto"/>
          </w:tcPr>
          <w:p w14:paraId="2A2E4146" w14:textId="77777777" w:rsidR="00B14E85" w:rsidRPr="00AF022B" w:rsidRDefault="00B14E85" w:rsidP="004F41B5">
            <w:pPr>
              <w:pStyle w:val="DHHStabletext"/>
              <w:spacing w:after="120"/>
            </w:pPr>
            <w:r w:rsidRPr="00AF022B">
              <w:t xml:space="preserve">Client education programs designed to provide information and support to </w:t>
            </w:r>
            <w:r>
              <w:t>a</w:t>
            </w:r>
            <w:r w:rsidRPr="00AF022B">
              <w:t xml:space="preserve">lcohol and other </w:t>
            </w:r>
            <w:r>
              <w:t>d</w:t>
            </w:r>
            <w:r w:rsidRPr="00AF022B">
              <w:t>rug users and their families or significant others e.g. Caution with Cannabis, Methamphetamine Personal Education Program. This does not include community education programs, school education.</w:t>
            </w:r>
          </w:p>
        </w:tc>
      </w:tr>
      <w:tr w:rsidR="00B14E85" w:rsidRPr="00AF022B" w14:paraId="6CCDA611" w14:textId="77777777" w:rsidTr="004F41B5">
        <w:tc>
          <w:tcPr>
            <w:tcW w:w="1302" w:type="dxa"/>
          </w:tcPr>
          <w:p w14:paraId="2AA7A550" w14:textId="77777777" w:rsidR="00B14E85" w:rsidRPr="00AF022B" w:rsidRDefault="00B14E85" w:rsidP="004F41B5">
            <w:pPr>
              <w:pStyle w:val="DHHSbody"/>
            </w:pPr>
            <w:r w:rsidRPr="00AF022B">
              <w:t>71</w:t>
            </w:r>
          </w:p>
        </w:tc>
        <w:tc>
          <w:tcPr>
            <w:tcW w:w="2526" w:type="dxa"/>
          </w:tcPr>
          <w:p w14:paraId="7C7DB0D2" w14:textId="77777777" w:rsidR="00B14E85" w:rsidRPr="00AF022B" w:rsidRDefault="00B14E85" w:rsidP="004F41B5">
            <w:pPr>
              <w:pStyle w:val="DHHStabletext"/>
            </w:pPr>
            <w:r w:rsidRPr="00AF022B">
              <w:t xml:space="preserve">Comprehensive </w:t>
            </w:r>
            <w:r>
              <w:t>A</w:t>
            </w:r>
            <w:r w:rsidRPr="00AF022B">
              <w:t>ssessment</w:t>
            </w:r>
          </w:p>
        </w:tc>
        <w:tc>
          <w:tcPr>
            <w:tcW w:w="5415" w:type="dxa"/>
            <w:shd w:val="clear" w:color="auto" w:fill="auto"/>
          </w:tcPr>
          <w:p w14:paraId="7CF5626B" w14:textId="77777777" w:rsidR="00B14E85" w:rsidRPr="00AF022B" w:rsidRDefault="00B14E85" w:rsidP="004F41B5">
            <w:pPr>
              <w:pStyle w:val="DHHStabletext"/>
            </w:pPr>
            <w:r w:rsidRPr="00AF022B">
              <w:t xml:space="preserve">A detailed assessment of the client aimed at clarifying the presence of the condition and at informing care planning. </w:t>
            </w:r>
            <w:r>
              <w:t>AOD</w:t>
            </w:r>
            <w:r w:rsidRPr="00AF022B">
              <w:t xml:space="preserve"> use, medical history, mental health, risk, psychosocial factors are explored. Completed by a clinician over 1 or 2 sessions. This may also be performed prior to entering a </w:t>
            </w:r>
            <w:r>
              <w:t>r</w:t>
            </w:r>
            <w:r w:rsidRPr="00AF022B">
              <w:t>esidential facility.</w:t>
            </w:r>
          </w:p>
        </w:tc>
      </w:tr>
      <w:tr w:rsidR="00B14E85" w:rsidRPr="00AF022B" w14:paraId="1F4F7D6D" w14:textId="77777777" w:rsidTr="004F41B5">
        <w:tc>
          <w:tcPr>
            <w:tcW w:w="1302" w:type="dxa"/>
          </w:tcPr>
          <w:p w14:paraId="2868DC7A" w14:textId="77777777" w:rsidR="00B14E85" w:rsidRPr="00AF022B" w:rsidRDefault="00B14E85" w:rsidP="004F41B5">
            <w:pPr>
              <w:pStyle w:val="DHHSbody"/>
            </w:pPr>
            <w:r w:rsidRPr="00AF022B">
              <w:t>80</w:t>
            </w:r>
          </w:p>
        </w:tc>
        <w:tc>
          <w:tcPr>
            <w:tcW w:w="2526" w:type="dxa"/>
          </w:tcPr>
          <w:p w14:paraId="59DF095D" w14:textId="77777777" w:rsidR="00B14E85" w:rsidRPr="00AF022B" w:rsidRDefault="00B14E85" w:rsidP="004F41B5">
            <w:pPr>
              <w:pStyle w:val="DHHStabletext"/>
            </w:pPr>
            <w:r w:rsidRPr="00AF022B">
              <w:t>Intake</w:t>
            </w:r>
          </w:p>
        </w:tc>
        <w:tc>
          <w:tcPr>
            <w:tcW w:w="5415" w:type="dxa"/>
            <w:shd w:val="clear" w:color="auto" w:fill="auto"/>
          </w:tcPr>
          <w:p w14:paraId="5C7714D8" w14:textId="77777777" w:rsidR="00B14E85" w:rsidRPr="00AF022B" w:rsidRDefault="00B14E85" w:rsidP="004F41B5">
            <w:pPr>
              <w:pStyle w:val="DHHStabletext"/>
            </w:pPr>
            <w:r w:rsidRPr="00AF022B">
              <w:t>Intake captures further information from that collected at screening and indicates whether further assessment is necessary.</w:t>
            </w:r>
          </w:p>
          <w:p w14:paraId="5F677710" w14:textId="77777777" w:rsidR="00B14E85" w:rsidRPr="00AF022B" w:rsidRDefault="00B14E85" w:rsidP="004F41B5">
            <w:pPr>
              <w:pStyle w:val="DHHStabletext"/>
            </w:pPr>
            <w:r w:rsidRPr="00AF022B">
              <w:t>Includes the initial assessment of a client to determine whether a particular condition or disorder is present and the A&amp;D treatment type they should receive. It enables brief interventions to be conducted where appropriate. The assessment may be self-completed or completed with a clinician.</w:t>
            </w:r>
          </w:p>
        </w:tc>
      </w:tr>
      <w:tr w:rsidR="00B14E85" w:rsidRPr="00AF022B" w14:paraId="702FC2B0" w14:textId="77777777" w:rsidTr="004F41B5">
        <w:tc>
          <w:tcPr>
            <w:tcW w:w="1302" w:type="dxa"/>
          </w:tcPr>
          <w:p w14:paraId="478B858E" w14:textId="77777777" w:rsidR="00B14E85" w:rsidRPr="00AF022B" w:rsidRDefault="00B14E85" w:rsidP="004F41B5">
            <w:pPr>
              <w:pStyle w:val="DHHSbody"/>
            </w:pPr>
            <w:r w:rsidRPr="00AF022B">
              <w:lastRenderedPageBreak/>
              <w:t>81</w:t>
            </w:r>
          </w:p>
        </w:tc>
        <w:tc>
          <w:tcPr>
            <w:tcW w:w="2526" w:type="dxa"/>
          </w:tcPr>
          <w:p w14:paraId="4E8F72F3" w14:textId="77777777" w:rsidR="00B14E85" w:rsidRPr="00AF022B" w:rsidRDefault="00B14E85" w:rsidP="004F41B5">
            <w:pPr>
              <w:pStyle w:val="DHHStabletext"/>
            </w:pPr>
            <w:r w:rsidRPr="00AF022B">
              <w:t>Outdoor Therapy (Youth)</w:t>
            </w:r>
          </w:p>
        </w:tc>
        <w:tc>
          <w:tcPr>
            <w:tcW w:w="5415" w:type="dxa"/>
            <w:shd w:val="clear" w:color="auto" w:fill="auto"/>
          </w:tcPr>
          <w:p w14:paraId="7039B05D" w14:textId="77777777" w:rsidR="00B14E85" w:rsidRPr="00AF022B" w:rsidRDefault="00B14E85" w:rsidP="004F41B5">
            <w:pPr>
              <w:pStyle w:val="DHHStabletext"/>
            </w:pPr>
            <w:r w:rsidRPr="00AF022B">
              <w:t>This service targets and works specifically with young people experiencing, or at risk of experiencing, drug and alcohol related difficulties. It uses the Wilderness Adventure Therapy model, which integrates family therapy, outdoor education and drug treatment.</w:t>
            </w:r>
          </w:p>
        </w:tc>
      </w:tr>
      <w:tr w:rsidR="00B14E85" w:rsidRPr="00AF022B" w14:paraId="7F494FBB" w14:textId="77777777" w:rsidTr="004F41B5">
        <w:tc>
          <w:tcPr>
            <w:tcW w:w="1302" w:type="dxa"/>
          </w:tcPr>
          <w:p w14:paraId="734CD125" w14:textId="77777777" w:rsidR="00B14E85" w:rsidRPr="00AF022B" w:rsidRDefault="00B14E85" w:rsidP="004F41B5">
            <w:pPr>
              <w:pStyle w:val="DHHSbody"/>
            </w:pPr>
            <w:r w:rsidRPr="00AF022B">
              <w:t>82</w:t>
            </w:r>
          </w:p>
        </w:tc>
        <w:tc>
          <w:tcPr>
            <w:tcW w:w="2526" w:type="dxa"/>
          </w:tcPr>
          <w:p w14:paraId="65007858" w14:textId="77777777" w:rsidR="00B14E85" w:rsidRPr="00AF022B" w:rsidRDefault="00B14E85" w:rsidP="004F41B5">
            <w:pPr>
              <w:pStyle w:val="DHHStabletext"/>
            </w:pPr>
            <w:r w:rsidRPr="00AF022B">
              <w:t>Day Program (Youth)</w:t>
            </w:r>
          </w:p>
        </w:tc>
        <w:tc>
          <w:tcPr>
            <w:tcW w:w="5415" w:type="dxa"/>
            <w:shd w:val="clear" w:color="auto" w:fill="auto"/>
          </w:tcPr>
          <w:p w14:paraId="5E15A434" w14:textId="77777777" w:rsidR="00B14E85" w:rsidRPr="00AF022B" w:rsidRDefault="00B14E85" w:rsidP="004F41B5">
            <w:pPr>
              <w:pStyle w:val="DHHStabletext"/>
            </w:pPr>
            <w:r w:rsidRPr="00AF022B">
              <w:t>Directed at young people who may be either linked or involved in treatment. This service aims to provide short-term life skills, vocational, and recreational based programs and to provide support in accessing programs, which enhance the client’s capacity for non</w:t>
            </w:r>
            <w:r>
              <w:t>-</w:t>
            </w:r>
            <w:r w:rsidRPr="00AF022B">
              <w:t>drug abusive community living.</w:t>
            </w:r>
          </w:p>
        </w:tc>
      </w:tr>
      <w:tr w:rsidR="00B14E85" w:rsidRPr="00AF022B" w14:paraId="5EF78C89" w14:textId="77777777" w:rsidTr="004F41B5">
        <w:tc>
          <w:tcPr>
            <w:tcW w:w="1302" w:type="dxa"/>
          </w:tcPr>
          <w:p w14:paraId="3A84A7E7" w14:textId="77777777" w:rsidR="00B14E85" w:rsidRPr="00AF022B" w:rsidRDefault="00B14E85" w:rsidP="004F41B5">
            <w:pPr>
              <w:pStyle w:val="DHHSbody"/>
            </w:pPr>
            <w:r w:rsidRPr="00AF022B">
              <w:t>83</w:t>
            </w:r>
          </w:p>
        </w:tc>
        <w:tc>
          <w:tcPr>
            <w:tcW w:w="2526" w:type="dxa"/>
          </w:tcPr>
          <w:p w14:paraId="0E2A2336" w14:textId="77777777" w:rsidR="00B14E85" w:rsidRPr="00AF022B" w:rsidRDefault="00B14E85" w:rsidP="004F41B5">
            <w:pPr>
              <w:pStyle w:val="DHHStabletext"/>
            </w:pPr>
            <w:r w:rsidRPr="00AF022B">
              <w:t xml:space="preserve">Follow </w:t>
            </w:r>
            <w:r>
              <w:t>U</w:t>
            </w:r>
            <w:r w:rsidRPr="00AF022B">
              <w:t>p</w:t>
            </w:r>
          </w:p>
        </w:tc>
        <w:tc>
          <w:tcPr>
            <w:tcW w:w="5415" w:type="dxa"/>
            <w:shd w:val="clear" w:color="auto" w:fill="auto"/>
          </w:tcPr>
          <w:p w14:paraId="01957D60" w14:textId="77777777" w:rsidR="00B14E85" w:rsidRPr="00AF022B" w:rsidRDefault="00B14E85" w:rsidP="004F41B5">
            <w:pPr>
              <w:pStyle w:val="DHHStabletext"/>
            </w:pPr>
            <w:r w:rsidRPr="00AF022B">
              <w:t>A further examination or observation of a client in order to monitor the success of earlier treatment performed at planned intervals e.g. 3 and 12 months from client’s last known treatment.</w:t>
            </w:r>
          </w:p>
        </w:tc>
      </w:tr>
      <w:tr w:rsidR="00B14E85" w:rsidRPr="00AF022B" w14:paraId="3B89D764" w14:textId="77777777" w:rsidTr="004F41B5">
        <w:tc>
          <w:tcPr>
            <w:tcW w:w="1302" w:type="dxa"/>
          </w:tcPr>
          <w:p w14:paraId="59D75A9B" w14:textId="77777777" w:rsidR="00B14E85" w:rsidRPr="00AF022B" w:rsidRDefault="00B14E85" w:rsidP="004F41B5">
            <w:pPr>
              <w:pStyle w:val="DHHSbody"/>
            </w:pPr>
            <w:r w:rsidRPr="00AF022B">
              <w:t>84</w:t>
            </w:r>
          </w:p>
        </w:tc>
        <w:tc>
          <w:tcPr>
            <w:tcW w:w="2526" w:type="dxa"/>
          </w:tcPr>
          <w:p w14:paraId="35BBD4C2" w14:textId="77777777" w:rsidR="00B14E85" w:rsidRPr="00AF022B" w:rsidRDefault="00B14E85" w:rsidP="004F41B5">
            <w:pPr>
              <w:pStyle w:val="DHHStabletext"/>
            </w:pPr>
            <w:r w:rsidRPr="00AF022B">
              <w:t>Supported Accommodation</w:t>
            </w:r>
          </w:p>
        </w:tc>
        <w:tc>
          <w:tcPr>
            <w:tcW w:w="5415" w:type="dxa"/>
            <w:shd w:val="clear" w:color="auto" w:fill="auto"/>
          </w:tcPr>
          <w:p w14:paraId="01DDF843" w14:textId="77777777" w:rsidR="00B14E85" w:rsidRPr="00AF022B" w:rsidRDefault="00B14E85" w:rsidP="004F41B5">
            <w:pPr>
              <w:pStyle w:val="DHHStabletext"/>
            </w:pPr>
            <w:r w:rsidRPr="00AF022B">
              <w:t>Provides support for clients in short</w:t>
            </w:r>
            <w:r>
              <w:t xml:space="preserve"> </w:t>
            </w:r>
            <w:r w:rsidRPr="00AF022B">
              <w:t>term accommodation who require assistance in controlling their alcohol or other drug use.</w:t>
            </w:r>
          </w:p>
        </w:tc>
      </w:tr>
      <w:tr w:rsidR="00B14E85" w:rsidRPr="00AF022B" w14:paraId="5F47C36D" w14:textId="77777777" w:rsidTr="004F41B5">
        <w:tc>
          <w:tcPr>
            <w:tcW w:w="1302" w:type="dxa"/>
          </w:tcPr>
          <w:p w14:paraId="3218E1E3" w14:textId="77777777" w:rsidR="00B14E85" w:rsidRPr="0012184F" w:rsidRDefault="00B14E85" w:rsidP="004F41B5">
            <w:pPr>
              <w:pStyle w:val="DHHSbody"/>
              <w:rPr>
                <w:strike/>
                <w:highlight w:val="yellow"/>
              </w:rPr>
            </w:pPr>
            <w:r w:rsidRPr="0012184F">
              <w:rPr>
                <w:strike/>
                <w:highlight w:val="yellow"/>
              </w:rPr>
              <w:t>85</w:t>
            </w:r>
          </w:p>
        </w:tc>
        <w:tc>
          <w:tcPr>
            <w:tcW w:w="2526" w:type="dxa"/>
          </w:tcPr>
          <w:p w14:paraId="7F9E81AD" w14:textId="77777777" w:rsidR="00B14E85" w:rsidRPr="0012184F" w:rsidRDefault="00B14E85" w:rsidP="004F41B5">
            <w:pPr>
              <w:pStyle w:val="DHHStabletext"/>
              <w:rPr>
                <w:strike/>
                <w:highlight w:val="yellow"/>
              </w:rPr>
            </w:pPr>
            <w:r w:rsidRPr="0012184F">
              <w:rPr>
                <w:strike/>
                <w:highlight w:val="yellow"/>
              </w:rPr>
              <w:t>Indirect AOD Support</w:t>
            </w:r>
          </w:p>
        </w:tc>
        <w:tc>
          <w:tcPr>
            <w:tcW w:w="5415" w:type="dxa"/>
            <w:shd w:val="clear" w:color="auto" w:fill="auto"/>
          </w:tcPr>
          <w:p w14:paraId="7EE1BD3C" w14:textId="77777777" w:rsidR="00B14E85" w:rsidRPr="0012184F" w:rsidRDefault="00B14E85" w:rsidP="004F41B5">
            <w:pPr>
              <w:pStyle w:val="DHHStabletext"/>
              <w:rPr>
                <w:rFonts w:cs="Arial"/>
                <w:strike/>
                <w:highlight w:val="yellow"/>
              </w:rPr>
            </w:pPr>
            <w:r w:rsidRPr="0012184F">
              <w:rPr>
                <w:rFonts w:cs="Arial"/>
                <w:strike/>
                <w:highlight w:val="yellow"/>
              </w:rPr>
              <w:t>Indirect AOD supports provided to an individual client in a non-client facing environment. These activities are part of a suite of activities that support the delivery of the client’s treatment and are undertaken on behalf of the client.</w:t>
            </w:r>
          </w:p>
          <w:p w14:paraId="35259C83" w14:textId="77777777" w:rsidR="00B14E85" w:rsidRPr="0012184F" w:rsidRDefault="00B14E85" w:rsidP="004F41B5">
            <w:pPr>
              <w:pStyle w:val="DHHStabletext"/>
              <w:rPr>
                <w:strike/>
                <w:highlight w:val="yellow"/>
              </w:rPr>
            </w:pPr>
            <w:bookmarkStart w:id="69" w:name="_Hlk153456564"/>
            <w:r w:rsidRPr="0012184F">
              <w:rPr>
                <w:strike/>
                <w:highlight w:val="yellow"/>
              </w:rPr>
              <w:t>The types of indirect AOD supports with a duration of 15 minutes or more are:</w:t>
            </w:r>
          </w:p>
          <w:p w14:paraId="7EF20ED9" w14:textId="77777777" w:rsidR="00B14E85" w:rsidRPr="0012184F" w:rsidRDefault="00B14E85" w:rsidP="00B14E85">
            <w:pPr>
              <w:pStyle w:val="DHHStabletext"/>
              <w:numPr>
                <w:ilvl w:val="0"/>
                <w:numId w:val="17"/>
              </w:numPr>
              <w:rPr>
                <w:strike/>
                <w:highlight w:val="yellow"/>
              </w:rPr>
            </w:pPr>
            <w:r w:rsidRPr="0012184F">
              <w:rPr>
                <w:strike/>
                <w:highlight w:val="yellow"/>
              </w:rPr>
              <w:t>Care Co-ordination and liaison with relevant support providers for clients without an active care recovery and coordination course of treatment.</w:t>
            </w:r>
          </w:p>
          <w:p w14:paraId="2730A30E" w14:textId="77777777" w:rsidR="00B14E85" w:rsidRPr="0012184F" w:rsidRDefault="00B14E85" w:rsidP="00B14E85">
            <w:pPr>
              <w:pStyle w:val="DHHStabletext"/>
              <w:numPr>
                <w:ilvl w:val="0"/>
                <w:numId w:val="17"/>
              </w:numPr>
              <w:rPr>
                <w:strike/>
                <w:highlight w:val="yellow"/>
              </w:rPr>
            </w:pPr>
            <w:r w:rsidRPr="0012184F">
              <w:rPr>
                <w:strike/>
                <w:highlight w:val="yellow"/>
              </w:rPr>
              <w:t>Organising and/or attending case conferencing on behalf of the client</w:t>
            </w:r>
          </w:p>
          <w:p w14:paraId="0FEC0C42" w14:textId="77777777" w:rsidR="00B14E85" w:rsidRPr="0012184F" w:rsidRDefault="00B14E85" w:rsidP="00B14E85">
            <w:pPr>
              <w:pStyle w:val="DHHStabletext"/>
              <w:numPr>
                <w:ilvl w:val="0"/>
                <w:numId w:val="17"/>
              </w:numPr>
              <w:rPr>
                <w:strike/>
                <w:highlight w:val="yellow"/>
              </w:rPr>
            </w:pPr>
            <w:r w:rsidRPr="0012184F">
              <w:rPr>
                <w:strike/>
                <w:highlight w:val="yellow"/>
              </w:rPr>
              <w:t>Organisation or support of the client, including organising appointments, referrals to local health and community services and referral follow-up</w:t>
            </w:r>
          </w:p>
          <w:p w14:paraId="6D9EEDFB" w14:textId="77777777" w:rsidR="00B14E85" w:rsidRPr="0012184F" w:rsidRDefault="00B14E85" w:rsidP="00B14E85">
            <w:pPr>
              <w:pStyle w:val="DHHStabletext"/>
              <w:numPr>
                <w:ilvl w:val="0"/>
                <w:numId w:val="17"/>
              </w:numPr>
              <w:rPr>
                <w:strike/>
                <w:highlight w:val="yellow"/>
              </w:rPr>
            </w:pPr>
            <w:r w:rsidRPr="0012184F">
              <w:rPr>
                <w:strike/>
                <w:highlight w:val="yellow"/>
              </w:rPr>
              <w:t>Report writing, risk assessments and other plans (where client is not present)</w:t>
            </w:r>
          </w:p>
          <w:p w14:paraId="051CA442" w14:textId="77777777" w:rsidR="00B14E85" w:rsidRPr="0012184F" w:rsidRDefault="00B14E85" w:rsidP="00B14E85">
            <w:pPr>
              <w:pStyle w:val="DHHStabletext"/>
              <w:numPr>
                <w:ilvl w:val="0"/>
                <w:numId w:val="17"/>
              </w:numPr>
              <w:rPr>
                <w:strike/>
                <w:highlight w:val="yellow"/>
              </w:rPr>
            </w:pPr>
            <w:r w:rsidRPr="0012184F">
              <w:rPr>
                <w:strike/>
                <w:highlight w:val="yellow"/>
              </w:rPr>
              <w:t>Case notes and other required documentation</w:t>
            </w:r>
          </w:p>
          <w:p w14:paraId="36D62502" w14:textId="77777777" w:rsidR="00B14E85" w:rsidRPr="0012184F" w:rsidRDefault="00B14E85" w:rsidP="004F41B5">
            <w:pPr>
              <w:pStyle w:val="Body"/>
              <w:rPr>
                <w:strike/>
                <w:sz w:val="20"/>
                <w:highlight w:val="yellow"/>
              </w:rPr>
            </w:pPr>
            <w:r w:rsidRPr="0012184F">
              <w:rPr>
                <w:strike/>
                <w:sz w:val="20"/>
                <w:highlight w:val="yellow"/>
              </w:rPr>
              <w:t>Indirect AOD support should not be reported against service streams currently not recorded through VADC nor should it be recorded if the client has an active Care and Recovery Coordination course of treatment.</w:t>
            </w:r>
          </w:p>
          <w:bookmarkEnd w:id="69"/>
          <w:p w14:paraId="50569DEF" w14:textId="77777777" w:rsidR="00B14E85" w:rsidRPr="0012184F" w:rsidRDefault="00B14E85" w:rsidP="004F41B5">
            <w:pPr>
              <w:pStyle w:val="DHHStabletext"/>
              <w:rPr>
                <w:strike/>
                <w:highlight w:val="yellow"/>
              </w:rPr>
            </w:pPr>
          </w:p>
          <w:p w14:paraId="25F5BC5B" w14:textId="77777777" w:rsidR="00B14E85" w:rsidRPr="0012184F" w:rsidRDefault="00B14E85" w:rsidP="004F41B5">
            <w:pPr>
              <w:pStyle w:val="DHHStabletext"/>
              <w:rPr>
                <w:strike/>
                <w:highlight w:val="yellow"/>
              </w:rPr>
            </w:pPr>
            <w:r w:rsidRPr="0012184F">
              <w:rPr>
                <w:strike/>
                <w:highlight w:val="yellow"/>
              </w:rPr>
              <w:t xml:space="preserve">Further information on in-scope activities are listed in the </w:t>
            </w:r>
            <w:bookmarkStart w:id="70" w:name="_Hlk135988856"/>
            <w:r w:rsidRPr="0012184F">
              <w:rPr>
                <w:i/>
                <w:iCs/>
                <w:strike/>
                <w:highlight w:val="yellow"/>
              </w:rPr>
              <w:t>Victorian alcohol and other drug (AOD) indirect support trial – guidelines.</w:t>
            </w:r>
            <w:bookmarkEnd w:id="70"/>
          </w:p>
        </w:tc>
      </w:tr>
    </w:tbl>
    <w:p w14:paraId="1408E572" w14:textId="77777777" w:rsidR="00B14E85" w:rsidRDefault="00B14E85" w:rsidP="00B14E85">
      <w:pPr>
        <w:spacing w:after="0" w:line="240" w:lineRule="auto"/>
        <w:rPr>
          <w:rFonts w:eastAsia="MS Gothic"/>
          <w:bCs/>
          <w:color w:val="53565A"/>
          <w:sz w:val="30"/>
          <w:szCs w:val="26"/>
          <w:highlight w:val="green"/>
        </w:rPr>
      </w:pPr>
    </w:p>
    <w:p w14:paraId="3456F94B" w14:textId="656B802A" w:rsidR="00B14E85" w:rsidRDefault="00B14E85" w:rsidP="00B14E85">
      <w:pPr>
        <w:pStyle w:val="Heading3"/>
        <w:rPr>
          <w:szCs w:val="32"/>
        </w:rPr>
      </w:pPr>
      <w:bookmarkStart w:id="71" w:name="_Hlk153292142"/>
      <w:r w:rsidRPr="002D726B">
        <w:rPr>
          <w:highlight w:val="green"/>
        </w:rPr>
        <w:lastRenderedPageBreak/>
        <w:t>3.2.</w:t>
      </w:r>
      <w:r>
        <w:rPr>
          <w:highlight w:val="green"/>
        </w:rPr>
        <w:t>10</w:t>
      </w:r>
      <w:r w:rsidRPr="002D726B">
        <w:rPr>
          <w:b/>
          <w:szCs w:val="28"/>
          <w:highlight w:val="green"/>
        </w:rPr>
        <w:t xml:space="preserve"> </w:t>
      </w:r>
      <w:r w:rsidRPr="00287B14">
        <w:rPr>
          <w:highlight w:val="green"/>
        </w:rPr>
        <w:t xml:space="preserve">Support </w:t>
      </w:r>
      <w:r w:rsidR="002D1208" w:rsidRPr="00287B14">
        <w:rPr>
          <w:highlight w:val="green"/>
        </w:rPr>
        <w:t>activity</w:t>
      </w:r>
    </w:p>
    <w:bookmarkEnd w:id="71"/>
    <w:p w14:paraId="07A6728A" w14:textId="4FF7E1E3" w:rsidR="00B14E85" w:rsidRPr="00973508" w:rsidRDefault="00B14E85" w:rsidP="00B14E85">
      <w:pPr>
        <w:pStyle w:val="DHHSbody"/>
        <w:rPr>
          <w:highlight w:val="green"/>
        </w:rPr>
      </w:pPr>
      <w:r w:rsidRPr="00127A3C">
        <w:rPr>
          <w:highlight w:val="green"/>
        </w:rPr>
        <w:t xml:space="preserve">A support </w:t>
      </w:r>
      <w:r>
        <w:rPr>
          <w:highlight w:val="green"/>
        </w:rPr>
        <w:t xml:space="preserve">task </w:t>
      </w:r>
      <w:r w:rsidRPr="00127A3C">
        <w:rPr>
          <w:highlight w:val="green"/>
        </w:rPr>
        <w:t xml:space="preserve">is defined as </w:t>
      </w:r>
      <w:r w:rsidR="00636AA3">
        <w:rPr>
          <w:highlight w:val="green"/>
        </w:rPr>
        <w:t xml:space="preserve">an </w:t>
      </w:r>
      <w:r>
        <w:rPr>
          <w:highlight w:val="green"/>
        </w:rPr>
        <w:t xml:space="preserve">AOD </w:t>
      </w:r>
      <w:r w:rsidRPr="00127A3C">
        <w:rPr>
          <w:highlight w:val="green"/>
        </w:rPr>
        <w:t>support activit</w:t>
      </w:r>
      <w:r w:rsidR="00636AA3">
        <w:rPr>
          <w:highlight w:val="green"/>
        </w:rPr>
        <w:t>y</w:t>
      </w:r>
      <w:r>
        <w:rPr>
          <w:highlight w:val="green"/>
        </w:rPr>
        <w:t xml:space="preserve"> </w:t>
      </w:r>
      <w:r w:rsidRPr="00127A3C">
        <w:rPr>
          <w:highlight w:val="green"/>
        </w:rPr>
        <w:t xml:space="preserve">provided </w:t>
      </w:r>
      <w:r w:rsidR="00636AA3">
        <w:rPr>
          <w:highlight w:val="green"/>
        </w:rPr>
        <w:t>for</w:t>
      </w:r>
      <w:r w:rsidRPr="00127A3C">
        <w:rPr>
          <w:highlight w:val="green"/>
        </w:rPr>
        <w:t xml:space="preserve"> client</w:t>
      </w:r>
      <w:r>
        <w:rPr>
          <w:highlight w:val="green"/>
        </w:rPr>
        <w:t>s</w:t>
      </w:r>
      <w:r w:rsidRPr="00127A3C">
        <w:rPr>
          <w:highlight w:val="green"/>
        </w:rPr>
        <w:t xml:space="preserve"> in a non-client facing</w:t>
      </w:r>
      <w:r>
        <w:rPr>
          <w:highlight w:val="green"/>
        </w:rPr>
        <w:t xml:space="preserve"> </w:t>
      </w:r>
      <w:r w:rsidRPr="00127A3C">
        <w:rPr>
          <w:highlight w:val="green"/>
        </w:rPr>
        <w:t>environment</w:t>
      </w:r>
      <w:r>
        <w:rPr>
          <w:highlight w:val="green"/>
        </w:rPr>
        <w:t>.</w:t>
      </w:r>
      <w:r w:rsidRPr="00973508">
        <w:rPr>
          <w:highlight w:val="green"/>
        </w:rPr>
        <w:t xml:space="preserve"> These activities are part of a suite of activities that support the delivery of the client’s treatment and are undertaken on behalf of the client.</w:t>
      </w:r>
    </w:p>
    <w:p w14:paraId="1784C5C4" w14:textId="56A2381B" w:rsidR="00B14E85" w:rsidRDefault="00B14E85" w:rsidP="00B14E85">
      <w:pPr>
        <w:pStyle w:val="DHHSbody"/>
      </w:pPr>
      <w:r w:rsidRPr="00973508">
        <w:rPr>
          <w:highlight w:val="green"/>
        </w:rPr>
        <w:t xml:space="preserve">AOD support </w:t>
      </w:r>
      <w:r w:rsidR="000E3CBE">
        <w:rPr>
          <w:highlight w:val="green"/>
        </w:rPr>
        <w:t>activity</w:t>
      </w:r>
      <w:r w:rsidR="00315E72">
        <w:rPr>
          <w:highlight w:val="green"/>
        </w:rPr>
        <w:t xml:space="preserve"> </w:t>
      </w:r>
      <w:r w:rsidR="00B25A26">
        <w:rPr>
          <w:highlight w:val="green"/>
        </w:rPr>
        <w:t xml:space="preserve">should be reported </w:t>
      </w:r>
      <w:r w:rsidRPr="00973508">
        <w:rPr>
          <w:highlight w:val="green"/>
        </w:rPr>
        <w:t xml:space="preserve">if the </w:t>
      </w:r>
      <w:r>
        <w:rPr>
          <w:highlight w:val="green"/>
        </w:rPr>
        <w:t xml:space="preserve">duration </w:t>
      </w:r>
      <w:r w:rsidRPr="00973508">
        <w:rPr>
          <w:highlight w:val="green"/>
        </w:rPr>
        <w:t>of support being provided exceeds 15 minutes and where the client is not present nor directly receiving the support i.e.</w:t>
      </w:r>
      <w:r>
        <w:rPr>
          <w:highlight w:val="green"/>
        </w:rPr>
        <w:t xml:space="preserve"> n</w:t>
      </w:r>
      <w:r w:rsidRPr="00973508">
        <w:rPr>
          <w:highlight w:val="green"/>
        </w:rPr>
        <w:t xml:space="preserve">either in person, via telephone </w:t>
      </w:r>
      <w:r>
        <w:rPr>
          <w:highlight w:val="green"/>
        </w:rPr>
        <w:t>n</w:t>
      </w:r>
      <w:r w:rsidRPr="00973508">
        <w:rPr>
          <w:highlight w:val="green"/>
        </w:rPr>
        <w:t>or telehealth.</w:t>
      </w:r>
    </w:p>
    <w:p w14:paraId="72C6D023" w14:textId="77777777" w:rsidR="00D11AB5" w:rsidRPr="00D11AB5" w:rsidRDefault="00D11AB5" w:rsidP="00D11AB5">
      <w:pPr>
        <w:pStyle w:val="DHHSbody"/>
        <w:rPr>
          <w:highlight w:val="green"/>
        </w:rPr>
      </w:pPr>
      <w:bookmarkStart w:id="72" w:name="_Hlk153461912"/>
      <w:r w:rsidRPr="00D11AB5">
        <w:rPr>
          <w:highlight w:val="green"/>
        </w:rPr>
        <w:t>The types of indirect AOD supports with a duration of 15 minutes or more are:</w:t>
      </w:r>
    </w:p>
    <w:p w14:paraId="502BCA45" w14:textId="28859248" w:rsidR="00D11AB5" w:rsidRPr="00D11AB5" w:rsidRDefault="00D11AB5" w:rsidP="00D11AB5">
      <w:pPr>
        <w:pStyle w:val="Bullet1"/>
        <w:numPr>
          <w:ilvl w:val="0"/>
          <w:numId w:val="19"/>
        </w:numPr>
        <w:rPr>
          <w:highlight w:val="green"/>
        </w:rPr>
      </w:pPr>
      <w:r w:rsidRPr="00D11AB5">
        <w:rPr>
          <w:highlight w:val="green"/>
        </w:rPr>
        <w:t>Care Co-ordination and liaison with relevant support providers for clients without an active care recovery and coordination course of treatment.</w:t>
      </w:r>
    </w:p>
    <w:p w14:paraId="3AFBA723" w14:textId="4C0A6D56" w:rsidR="00D11AB5" w:rsidRPr="00D11AB5" w:rsidRDefault="00D11AB5" w:rsidP="00D11AB5">
      <w:pPr>
        <w:pStyle w:val="Bullet1"/>
        <w:numPr>
          <w:ilvl w:val="0"/>
          <w:numId w:val="19"/>
        </w:numPr>
        <w:rPr>
          <w:highlight w:val="green"/>
        </w:rPr>
      </w:pPr>
      <w:r w:rsidRPr="00D11AB5">
        <w:rPr>
          <w:highlight w:val="green"/>
        </w:rPr>
        <w:t>Organising and/or attending case conferencing on behalf of the client</w:t>
      </w:r>
    </w:p>
    <w:p w14:paraId="6347BD09" w14:textId="7DF262E0" w:rsidR="00D11AB5" w:rsidRPr="00D11AB5" w:rsidRDefault="00D11AB5" w:rsidP="00D11AB5">
      <w:pPr>
        <w:pStyle w:val="Bullet1"/>
        <w:numPr>
          <w:ilvl w:val="0"/>
          <w:numId w:val="19"/>
        </w:numPr>
        <w:rPr>
          <w:highlight w:val="green"/>
        </w:rPr>
      </w:pPr>
      <w:r w:rsidRPr="00D11AB5">
        <w:rPr>
          <w:highlight w:val="green"/>
        </w:rPr>
        <w:t>Organisation or support of the client, including organising appointments, referrals to local health and community services and referral follow-up</w:t>
      </w:r>
    </w:p>
    <w:p w14:paraId="522BDB82" w14:textId="59C66CB8" w:rsidR="00D11AB5" w:rsidRPr="00D11AB5" w:rsidRDefault="00D11AB5" w:rsidP="00D11AB5">
      <w:pPr>
        <w:pStyle w:val="Bullet1"/>
        <w:numPr>
          <w:ilvl w:val="0"/>
          <w:numId w:val="19"/>
        </w:numPr>
        <w:rPr>
          <w:highlight w:val="green"/>
        </w:rPr>
      </w:pPr>
      <w:r w:rsidRPr="00D11AB5">
        <w:rPr>
          <w:highlight w:val="green"/>
        </w:rPr>
        <w:t>Report writing, risk assessments and other plans (where client is not present)</w:t>
      </w:r>
    </w:p>
    <w:p w14:paraId="7790F0E0" w14:textId="08F4A146" w:rsidR="00D11AB5" w:rsidRPr="00D11AB5" w:rsidRDefault="00D11AB5" w:rsidP="00D11AB5">
      <w:pPr>
        <w:pStyle w:val="Bullet1"/>
        <w:numPr>
          <w:ilvl w:val="0"/>
          <w:numId w:val="19"/>
        </w:numPr>
        <w:rPr>
          <w:highlight w:val="green"/>
        </w:rPr>
      </w:pPr>
      <w:r w:rsidRPr="00D11AB5">
        <w:rPr>
          <w:highlight w:val="green"/>
        </w:rPr>
        <w:t>Case notes and other required documentation</w:t>
      </w:r>
    </w:p>
    <w:p w14:paraId="71E4634A" w14:textId="0E75BBBC" w:rsidR="00D11AB5" w:rsidRPr="00D11AB5" w:rsidRDefault="00D11AB5" w:rsidP="00D11AB5">
      <w:pPr>
        <w:pStyle w:val="DHHSbody"/>
        <w:rPr>
          <w:highlight w:val="green"/>
        </w:rPr>
      </w:pPr>
      <w:r w:rsidRPr="00D11AB5">
        <w:rPr>
          <w:highlight w:val="green"/>
        </w:rPr>
        <w:t>Indirect AOD support should not be reported against service streams currently not recorded through VADC nor should it be recorded if the client has an active Care and Recovery Coordination course of treatment.</w:t>
      </w:r>
    </w:p>
    <w:p w14:paraId="284F5254" w14:textId="275F52C3" w:rsidR="0077106E" w:rsidRDefault="0077106E" w:rsidP="00B14E85">
      <w:pPr>
        <w:pStyle w:val="DHHSbody"/>
        <w:rPr>
          <w:i/>
          <w:iCs/>
        </w:rPr>
      </w:pPr>
      <w:r w:rsidRPr="00D11AB5">
        <w:rPr>
          <w:highlight w:val="green"/>
        </w:rPr>
        <w:t xml:space="preserve">Further information on in-scope activities are listed in the </w:t>
      </w:r>
      <w:r w:rsidRPr="00D11AB5">
        <w:rPr>
          <w:i/>
          <w:iCs/>
          <w:highlight w:val="green"/>
        </w:rPr>
        <w:t>Victorian alcohol and other drug (AOD) indirect support trial – guidelines.</w:t>
      </w:r>
    </w:p>
    <w:p w14:paraId="0E1657F3" w14:textId="77777777" w:rsidR="006905CF" w:rsidRPr="004E1EDE" w:rsidRDefault="006905CF" w:rsidP="00306770">
      <w:pPr>
        <w:pStyle w:val="Heading3"/>
      </w:pPr>
      <w:r>
        <w:t>3.4</w:t>
      </w:r>
      <w:r>
        <w:tab/>
      </w:r>
      <w:r w:rsidRPr="00AC2624">
        <w:t>Optional</w:t>
      </w:r>
      <w:r>
        <w:t xml:space="preserve"> identifiers</w:t>
      </w:r>
    </w:p>
    <w:p w14:paraId="0A38CFE9" w14:textId="77777777" w:rsidR="006905CF" w:rsidRDefault="006905CF" w:rsidP="006905CF">
      <w:pPr>
        <w:pStyle w:val="DHHSbody"/>
        <w:rPr>
          <w:lang w:eastAsia="en-AU"/>
        </w:rPr>
      </w:pPr>
      <w:r w:rsidRPr="00AF022B">
        <w:rPr>
          <w:lang w:eastAsia="en-AU"/>
        </w:rPr>
        <w:t>Reporting of the following identifiers is optional. However, if one of these is reported, all must be reported.</w:t>
      </w:r>
    </w:p>
    <w:p w14:paraId="408CCDD3" w14:textId="0F7772A0" w:rsidR="006905CF" w:rsidRPr="00642E37" w:rsidRDefault="006905CF" w:rsidP="006905CF">
      <w:pPr>
        <w:pStyle w:val="Heading3"/>
        <w:rPr>
          <w:highlight w:val="green"/>
        </w:rPr>
      </w:pPr>
      <w:r w:rsidRPr="00642E37">
        <w:rPr>
          <w:highlight w:val="green"/>
        </w:rPr>
        <w:t>3.4.6</w:t>
      </w:r>
      <w:r w:rsidRPr="00642E37">
        <w:rPr>
          <w:highlight w:val="green"/>
        </w:rPr>
        <w:tab/>
        <w:t xml:space="preserve">Outlet Support </w:t>
      </w:r>
      <w:r w:rsidR="00A06A42">
        <w:rPr>
          <w:highlight w:val="green"/>
        </w:rPr>
        <w:t>A</w:t>
      </w:r>
      <w:r w:rsidRPr="00642E37">
        <w:rPr>
          <w:highlight w:val="green"/>
        </w:rPr>
        <w:t>ctivity Identifier</w:t>
      </w:r>
    </w:p>
    <w:p w14:paraId="0EF6D5DD" w14:textId="0228B385" w:rsidR="006905CF" w:rsidRPr="00A06A42" w:rsidRDefault="006905CF" w:rsidP="00A06A42">
      <w:pPr>
        <w:pStyle w:val="Body"/>
      </w:pPr>
      <w:r w:rsidRPr="00642E37">
        <w:rPr>
          <w:highlight w:val="green"/>
        </w:rPr>
        <w:t>This is a numerical identifier that uniquely identifies a support activity from an outlet. It is generated by the outlet.</w:t>
      </w:r>
    </w:p>
    <w:p w14:paraId="335A52E3" w14:textId="5290E11A" w:rsidR="00B14E85" w:rsidRPr="004C0B0D" w:rsidRDefault="00B14E85" w:rsidP="004B40C1">
      <w:pPr>
        <w:pStyle w:val="Heading2"/>
      </w:pPr>
      <w:bookmarkStart w:id="73" w:name="_Toc136265087"/>
      <w:bookmarkStart w:id="74" w:name="_Toc155599489"/>
      <w:bookmarkStart w:id="75" w:name="_Hlk153968577"/>
      <w:bookmarkEnd w:id="72"/>
      <w:r w:rsidRPr="004C0B0D">
        <w:t>4</w:t>
      </w:r>
      <w:r w:rsidR="0045318C">
        <w:tab/>
      </w:r>
      <w:r w:rsidRPr="004C0B0D">
        <w:t>Business Rules</w:t>
      </w:r>
      <w:bookmarkEnd w:id="73"/>
      <w:bookmarkEnd w:id="74"/>
    </w:p>
    <w:p w14:paraId="2B2AA5D5" w14:textId="77777777" w:rsidR="00B14E85" w:rsidRPr="00901B38" w:rsidRDefault="00B14E85" w:rsidP="00B14E85">
      <w:pPr>
        <w:pStyle w:val="Heading3"/>
      </w:pPr>
      <w:bookmarkStart w:id="76" w:name="_Toc136265093"/>
      <w:bookmarkEnd w:id="75"/>
      <w:r>
        <w:t>4.2.1</w:t>
      </w:r>
      <w:r>
        <w:tab/>
        <w:t>Service event</w:t>
      </w:r>
      <w:bookmarkEnd w:id="76"/>
    </w:p>
    <w:p w14:paraId="1E28AE47" w14:textId="77777777" w:rsidR="00B14E85" w:rsidRPr="00AF022B" w:rsidRDefault="00B14E85" w:rsidP="00B14E85">
      <w:pPr>
        <w:pStyle w:val="DHHSbody"/>
      </w:pPr>
      <w:r w:rsidRPr="00AF022B">
        <w:t>A service event must always be associated with a registered client.</w:t>
      </w:r>
    </w:p>
    <w:p w14:paraId="19B2A1BA" w14:textId="77777777" w:rsidR="00B14E85" w:rsidRPr="00AF022B" w:rsidRDefault="00B14E85" w:rsidP="00B14E85">
      <w:pPr>
        <w:pStyle w:val="DHHSbody"/>
      </w:pPr>
      <w:r w:rsidRPr="00AF022B">
        <w:t>In the instance where contacts have been recorded for services provided prior to client registration, a service event associated with these contacts can be reported in retrospect once the client has been registered. For example, outreach services may initially be provided with minimal client registration data available.</w:t>
      </w:r>
    </w:p>
    <w:p w14:paraId="74F31E6E" w14:textId="77777777" w:rsidR="00B14E85" w:rsidRDefault="00B14E85" w:rsidP="00B14E85">
      <w:pPr>
        <w:pStyle w:val="DHHSbody"/>
      </w:pPr>
      <w:r w:rsidRPr="00AF022B">
        <w:t>All open and closed service events are to be reported for the reporting period.</w:t>
      </w:r>
    </w:p>
    <w:p w14:paraId="2DE35534" w14:textId="77777777" w:rsidR="00B14E85" w:rsidRPr="00AF022B" w:rsidRDefault="00B14E85" w:rsidP="00B14E85">
      <w:pPr>
        <w:pStyle w:val="DHHSbody"/>
      </w:pPr>
      <w:r w:rsidRPr="00AF022B">
        <w:t>The common data elements that need to be reported for all service events are:</w:t>
      </w:r>
    </w:p>
    <w:p w14:paraId="05486D75" w14:textId="77777777" w:rsidR="00B14E85" w:rsidRPr="00AF022B" w:rsidRDefault="00B14E85" w:rsidP="00B14E85">
      <w:pPr>
        <w:pStyle w:val="DHHSbullet1"/>
        <w:numPr>
          <w:ilvl w:val="0"/>
          <w:numId w:val="9"/>
        </w:numPr>
        <w:spacing w:line="270" w:lineRule="atLeast"/>
      </w:pPr>
      <w:r w:rsidRPr="00AF022B">
        <w:t>Outlet service event identifier</w:t>
      </w:r>
    </w:p>
    <w:p w14:paraId="469BD282" w14:textId="77777777" w:rsidR="00B14E85" w:rsidRPr="00AF022B" w:rsidRDefault="00B14E85" w:rsidP="00B14E85">
      <w:pPr>
        <w:pStyle w:val="DHHSbullet1"/>
        <w:numPr>
          <w:ilvl w:val="0"/>
          <w:numId w:val="9"/>
        </w:numPr>
        <w:spacing w:line="270" w:lineRule="atLeast"/>
      </w:pPr>
      <w:r w:rsidRPr="00AF022B">
        <w:lastRenderedPageBreak/>
        <w:t>Outlet code</w:t>
      </w:r>
    </w:p>
    <w:p w14:paraId="62E7971F" w14:textId="77777777" w:rsidR="00B14E85" w:rsidRPr="00AF022B" w:rsidRDefault="00B14E85" w:rsidP="00B14E85">
      <w:pPr>
        <w:pStyle w:val="DHHSbullet1"/>
        <w:numPr>
          <w:ilvl w:val="0"/>
          <w:numId w:val="9"/>
        </w:numPr>
        <w:spacing w:line="270" w:lineRule="atLeast"/>
      </w:pPr>
      <w:r w:rsidRPr="00AF022B">
        <w:t>Outlet client identifier</w:t>
      </w:r>
    </w:p>
    <w:p w14:paraId="699D6E8E" w14:textId="77777777" w:rsidR="00B14E85" w:rsidRPr="00AF022B" w:rsidRDefault="00B14E85" w:rsidP="00B14E85">
      <w:pPr>
        <w:pStyle w:val="DHHSbullet1"/>
        <w:numPr>
          <w:ilvl w:val="0"/>
          <w:numId w:val="9"/>
        </w:numPr>
        <w:spacing w:line="270" w:lineRule="atLeast"/>
      </w:pPr>
      <w:r w:rsidRPr="00AF022B">
        <w:t>Event type</w:t>
      </w:r>
    </w:p>
    <w:p w14:paraId="57A725CF" w14:textId="77777777" w:rsidR="00B14E85" w:rsidRPr="00AF022B" w:rsidRDefault="00B14E85" w:rsidP="00B14E85">
      <w:pPr>
        <w:pStyle w:val="DHHSbullet1"/>
        <w:numPr>
          <w:ilvl w:val="0"/>
          <w:numId w:val="9"/>
        </w:numPr>
        <w:spacing w:line="270" w:lineRule="atLeast"/>
      </w:pPr>
      <w:r w:rsidRPr="00AF022B">
        <w:t>Service stream</w:t>
      </w:r>
    </w:p>
    <w:p w14:paraId="42626970" w14:textId="77777777" w:rsidR="00B14E85" w:rsidRPr="00AF022B" w:rsidRDefault="00B14E85" w:rsidP="00B14E85">
      <w:pPr>
        <w:pStyle w:val="DHHSbullet1"/>
        <w:numPr>
          <w:ilvl w:val="0"/>
          <w:numId w:val="9"/>
        </w:numPr>
        <w:spacing w:line="270" w:lineRule="atLeast"/>
      </w:pPr>
      <w:r w:rsidRPr="00AF022B">
        <w:t>Funding source</w:t>
      </w:r>
    </w:p>
    <w:p w14:paraId="5473D576" w14:textId="77777777" w:rsidR="00B14E85" w:rsidRPr="00AF022B" w:rsidRDefault="00B14E85" w:rsidP="00B14E85">
      <w:pPr>
        <w:pStyle w:val="DHHSbullet1"/>
        <w:numPr>
          <w:ilvl w:val="0"/>
          <w:numId w:val="9"/>
        </w:numPr>
        <w:spacing w:line="270" w:lineRule="atLeast"/>
      </w:pPr>
      <w:r w:rsidRPr="00AF022B">
        <w:t xml:space="preserve">Service delivery setting (on </w:t>
      </w:r>
      <w:r>
        <w:t>s</w:t>
      </w:r>
      <w:r w:rsidRPr="00AF022B">
        <w:t>ervice event end only)</w:t>
      </w:r>
    </w:p>
    <w:p w14:paraId="7AD0FFA8" w14:textId="77777777" w:rsidR="00B14E85" w:rsidRPr="00AF022B" w:rsidRDefault="00B14E85" w:rsidP="00B14E85">
      <w:pPr>
        <w:pStyle w:val="DHHSbullet1"/>
        <w:numPr>
          <w:ilvl w:val="0"/>
          <w:numId w:val="9"/>
        </w:numPr>
        <w:spacing w:line="270" w:lineRule="atLeast"/>
      </w:pPr>
      <w:r w:rsidRPr="00AF022B">
        <w:t>Start date</w:t>
      </w:r>
    </w:p>
    <w:p w14:paraId="3EECD089" w14:textId="77777777" w:rsidR="00B14E85" w:rsidRPr="00AF022B" w:rsidRDefault="00B14E85" w:rsidP="00B14E85">
      <w:pPr>
        <w:pStyle w:val="DHHSbullet1"/>
        <w:numPr>
          <w:ilvl w:val="0"/>
          <w:numId w:val="9"/>
        </w:numPr>
        <w:spacing w:line="270" w:lineRule="atLeast"/>
      </w:pPr>
      <w:r w:rsidRPr="00AF022B">
        <w:t xml:space="preserve">End date (on </w:t>
      </w:r>
      <w:r>
        <w:t>s</w:t>
      </w:r>
      <w:r w:rsidRPr="00AF022B">
        <w:t>ervice event end only)</w:t>
      </w:r>
    </w:p>
    <w:p w14:paraId="1E08DF07" w14:textId="77777777" w:rsidR="00B14E85" w:rsidRPr="00AF022B" w:rsidRDefault="00B14E85" w:rsidP="00B14E85">
      <w:pPr>
        <w:pStyle w:val="DHHSbullet1"/>
        <w:numPr>
          <w:ilvl w:val="0"/>
          <w:numId w:val="9"/>
        </w:numPr>
        <w:spacing w:line="270" w:lineRule="atLeast"/>
      </w:pPr>
      <w:r w:rsidRPr="00AF022B">
        <w:t>Forensic type</w:t>
      </w:r>
    </w:p>
    <w:p w14:paraId="5560DF6A" w14:textId="77777777" w:rsidR="00B14E85" w:rsidRPr="00AF022B" w:rsidRDefault="00B14E85" w:rsidP="00B14E85">
      <w:pPr>
        <w:pStyle w:val="DHHSbullet1"/>
        <w:numPr>
          <w:ilvl w:val="0"/>
          <w:numId w:val="9"/>
        </w:numPr>
        <w:spacing w:line="270" w:lineRule="atLeast"/>
      </w:pPr>
      <w:r w:rsidRPr="00AF022B">
        <w:t>Indigenous status</w:t>
      </w:r>
    </w:p>
    <w:p w14:paraId="0067D77A" w14:textId="77777777" w:rsidR="00B14E85" w:rsidRPr="00582E7D" w:rsidRDefault="00B14E85" w:rsidP="00B14E85">
      <w:pPr>
        <w:pStyle w:val="DHHSbody"/>
      </w:pPr>
      <w:bookmarkStart w:id="77" w:name="_Hlk116924543"/>
      <w:r w:rsidRPr="00AF022B">
        <w:t xml:space="preserve">A service event must have at least one contact associated with </w:t>
      </w:r>
      <w:r w:rsidRPr="00582E7D">
        <w:t xml:space="preserve">it, </w:t>
      </w:r>
      <w:r w:rsidRPr="002E5CFA">
        <w:t xml:space="preserve">excluding </w:t>
      </w:r>
      <w:r w:rsidRPr="002E5CFA">
        <w:rPr>
          <w:strike/>
          <w:highlight w:val="yellow"/>
        </w:rPr>
        <w:t>indirect AOD support services and</w:t>
      </w:r>
      <w:r w:rsidRPr="00582E7D">
        <w:t xml:space="preserve"> residential based care. In the case of residential based care, a service event must have a minimum of one bed day involving a stay</w:t>
      </w:r>
      <w:bookmarkEnd w:id="77"/>
      <w:r w:rsidRPr="00582E7D">
        <w:t>.</w:t>
      </w:r>
    </w:p>
    <w:p w14:paraId="2AC2215D" w14:textId="77777777" w:rsidR="00B14E85" w:rsidRPr="00582E7D" w:rsidRDefault="00B14E85" w:rsidP="00B14E85">
      <w:pPr>
        <w:pStyle w:val="DHHSbody"/>
      </w:pPr>
      <w:r w:rsidRPr="00582E7D">
        <w:t>In the case of community-based care, the service event start date is the date of first contact and not any indirect care hours spent prior to first contact.</w:t>
      </w:r>
    </w:p>
    <w:p w14:paraId="7486AF8B" w14:textId="77777777" w:rsidR="00B14E85" w:rsidRPr="002E5CFA" w:rsidRDefault="00B14E85" w:rsidP="00B14E85">
      <w:pPr>
        <w:pStyle w:val="DHHSbody"/>
        <w:rPr>
          <w:strike/>
          <w:highlight w:val="yellow"/>
        </w:rPr>
      </w:pPr>
      <w:r w:rsidRPr="002E5CFA">
        <w:rPr>
          <w:strike/>
          <w:highlight w:val="yellow"/>
        </w:rPr>
        <w:t>In the case of indirect AOD support, the service event start date is the date of the commencement of the indirect support task for the client where the task duration is greater than or equal to 15 mins.</w:t>
      </w:r>
    </w:p>
    <w:p w14:paraId="6E097003" w14:textId="77777777" w:rsidR="00B14E85" w:rsidRPr="002E5CFA" w:rsidRDefault="00B14E85" w:rsidP="00B14E85">
      <w:pPr>
        <w:pStyle w:val="DHHSbody"/>
        <w:rPr>
          <w:strike/>
        </w:rPr>
      </w:pPr>
      <w:r w:rsidRPr="002E5CFA">
        <w:rPr>
          <w:strike/>
          <w:highlight w:val="yellow"/>
        </w:rPr>
        <w:t xml:space="preserve">Further information on indirect AOD support is available in the </w:t>
      </w:r>
      <w:bookmarkStart w:id="78" w:name="_Hlk135989278"/>
      <w:r w:rsidRPr="002E5CFA">
        <w:rPr>
          <w:i/>
          <w:iCs/>
          <w:strike/>
          <w:highlight w:val="yellow"/>
        </w:rPr>
        <w:t>Victorian alcohol and other drug (AOD) indirect support trial – guidelines.</w:t>
      </w:r>
    </w:p>
    <w:bookmarkEnd w:id="78"/>
    <w:p w14:paraId="7B1B217E" w14:textId="77777777" w:rsidR="00B14E85" w:rsidRPr="00AF022B" w:rsidRDefault="00B14E85" w:rsidP="00B14E85">
      <w:pPr>
        <w:pStyle w:val="DHHSbody"/>
      </w:pPr>
      <w:r w:rsidRPr="00AF022B">
        <w:t>In the case of residential based care, the service event start date is the date the client is admitted to the residential unit.</w:t>
      </w:r>
    </w:p>
    <w:p w14:paraId="5AE0C918" w14:textId="77777777" w:rsidR="00B14E85" w:rsidRPr="00AF022B" w:rsidRDefault="00B14E85" w:rsidP="00B14E85">
      <w:pPr>
        <w:pStyle w:val="DHHSbody"/>
      </w:pPr>
      <w:r w:rsidRPr="00AF022B">
        <w:t xml:space="preserve">A service event will only have one nominated service stream from </w:t>
      </w:r>
      <w:r>
        <w:t>the</w:t>
      </w:r>
      <w:r w:rsidRPr="00AF022B">
        <w:t xml:space="preserve"> </w:t>
      </w:r>
      <w:r>
        <w:t xml:space="preserve">table </w:t>
      </w:r>
      <w:r w:rsidRPr="00AF022B">
        <w:t>below dependent on the service event type.</w:t>
      </w:r>
    </w:p>
    <w:p w14:paraId="7C8F9454" w14:textId="77777777" w:rsidR="00B14E85" w:rsidRPr="00AF022B" w:rsidRDefault="00B14E85" w:rsidP="00B14E85">
      <w:pPr>
        <w:pStyle w:val="DHHSbody"/>
      </w:pPr>
      <w:r w:rsidRPr="00AF022B">
        <w:t xml:space="preserve">Each combination of </w:t>
      </w:r>
      <w:r>
        <w:t>s</w:t>
      </w:r>
      <w:r w:rsidRPr="00AF022B">
        <w:t xml:space="preserve">ervice </w:t>
      </w:r>
      <w:r>
        <w:t>s</w:t>
      </w:r>
      <w:r w:rsidRPr="00AF022B">
        <w:t xml:space="preserve">tream and </w:t>
      </w:r>
      <w:r>
        <w:t>f</w:t>
      </w:r>
      <w:r w:rsidRPr="00AF022B">
        <w:t xml:space="preserve">unding </w:t>
      </w:r>
      <w:r>
        <w:t>s</w:t>
      </w:r>
      <w:r w:rsidRPr="00AF022B">
        <w:t xml:space="preserve">ource will only be associated with one type of </w:t>
      </w:r>
      <w:r>
        <w:t>f</w:t>
      </w:r>
      <w:r w:rsidRPr="00AF022B">
        <w:t xml:space="preserve">unding </w:t>
      </w:r>
      <w:r>
        <w:t>u</w:t>
      </w:r>
      <w:r w:rsidRPr="00AF022B">
        <w:t>nit either:</w:t>
      </w:r>
    </w:p>
    <w:p w14:paraId="2B3A48F6" w14:textId="77777777" w:rsidR="00B14E85" w:rsidRPr="00AF022B" w:rsidRDefault="00B14E85" w:rsidP="00B14E85">
      <w:pPr>
        <w:pStyle w:val="DHHSbody"/>
        <w:numPr>
          <w:ilvl w:val="0"/>
          <w:numId w:val="13"/>
        </w:numPr>
        <w:spacing w:line="270" w:lineRule="atLeast"/>
      </w:pPr>
      <w:r w:rsidRPr="00AF022B">
        <w:t>Drug Treatment Activity Units (DTAU)</w:t>
      </w:r>
    </w:p>
    <w:p w14:paraId="760DD550" w14:textId="77777777" w:rsidR="00B14E85" w:rsidRPr="00AF022B" w:rsidRDefault="00B14E85" w:rsidP="00B14E85">
      <w:pPr>
        <w:pStyle w:val="DHHSbody"/>
        <w:numPr>
          <w:ilvl w:val="0"/>
          <w:numId w:val="13"/>
        </w:numPr>
        <w:spacing w:line="270" w:lineRule="atLeast"/>
      </w:pPr>
      <w:r w:rsidRPr="00AF022B">
        <w:t>Episodes of Care (EOC)</w:t>
      </w:r>
    </w:p>
    <w:p w14:paraId="0BBD5700" w14:textId="77777777" w:rsidR="00B14E85" w:rsidRPr="00AF022B" w:rsidRDefault="00B14E85" w:rsidP="00B14E85">
      <w:pPr>
        <w:pStyle w:val="DHHSbody"/>
        <w:numPr>
          <w:ilvl w:val="0"/>
          <w:numId w:val="13"/>
        </w:numPr>
        <w:spacing w:line="270" w:lineRule="atLeast"/>
      </w:pPr>
      <w:r w:rsidRPr="00AF022B">
        <w:t>Courses of Treatment (COT)</w:t>
      </w:r>
    </w:p>
    <w:p w14:paraId="79BF5511" w14:textId="77777777" w:rsidR="00B14E85" w:rsidRDefault="00B14E85" w:rsidP="00B14E85">
      <w:pPr>
        <w:pStyle w:val="DHHSbody"/>
        <w:numPr>
          <w:ilvl w:val="0"/>
          <w:numId w:val="13"/>
        </w:numPr>
        <w:spacing w:line="270" w:lineRule="atLeast"/>
      </w:pPr>
      <w:r w:rsidRPr="00AF022B">
        <w:t>Not Funded</w:t>
      </w:r>
    </w:p>
    <w:p w14:paraId="3C2F649D" w14:textId="77777777" w:rsidR="00B14E85" w:rsidRDefault="00B14E85" w:rsidP="00B14E85">
      <w:pPr>
        <w:pStyle w:val="DHHSbody"/>
        <w:numPr>
          <w:ilvl w:val="0"/>
          <w:numId w:val="13"/>
        </w:numPr>
        <w:spacing w:line="270" w:lineRule="atLeast"/>
      </w:pPr>
      <w:r>
        <w:t>Commonwealth/PHN funded (PE)</w:t>
      </w:r>
    </w:p>
    <w:p w14:paraId="0133A332" w14:textId="77777777" w:rsidR="00B14E85" w:rsidRPr="00AF022B" w:rsidRDefault="00B14E85" w:rsidP="00B14E85">
      <w:pPr>
        <w:pStyle w:val="DHHSbody"/>
        <w:numPr>
          <w:ilvl w:val="0"/>
          <w:numId w:val="13"/>
        </w:numPr>
        <w:spacing w:line="270" w:lineRule="atLeast"/>
      </w:pPr>
      <w:r>
        <w:t>Commonwealth (excludes PHN funded)</w:t>
      </w:r>
    </w:p>
    <w:p w14:paraId="35086592" w14:textId="77777777" w:rsidR="00B14E85" w:rsidRPr="00AF022B" w:rsidRDefault="00B14E85" w:rsidP="00B14E85">
      <w:pPr>
        <w:pStyle w:val="DHHSbody"/>
      </w:pPr>
      <w:r w:rsidRPr="00AF022B">
        <w:t>Note</w:t>
      </w:r>
      <w:r>
        <w:t>:</w:t>
      </w:r>
      <w:r w:rsidRPr="00AF022B">
        <w:t xml:space="preserve"> some </w:t>
      </w:r>
      <w:r>
        <w:t>s</w:t>
      </w:r>
      <w:r w:rsidRPr="00AF022B">
        <w:t xml:space="preserve">ervice </w:t>
      </w:r>
      <w:r>
        <w:t>s</w:t>
      </w:r>
      <w:r w:rsidRPr="00AF022B">
        <w:t xml:space="preserve">treams are associated with multiple funding units as outlined in </w:t>
      </w:r>
      <w:r>
        <w:t>below</w:t>
      </w:r>
      <w:r w:rsidRPr="00AF022B">
        <w:t>.</w:t>
      </w:r>
    </w:p>
    <w:p w14:paraId="1E2D528E" w14:textId="77777777" w:rsidR="00B14E85" w:rsidRPr="00AF022B" w:rsidRDefault="00B14E85" w:rsidP="00B14E85">
      <w:pPr>
        <w:pStyle w:val="DHHStablecaption"/>
        <w:rPr>
          <w:rFonts w:eastAsia="MS Gothic"/>
          <w:sz w:val="24"/>
          <w:szCs w:val="26"/>
        </w:rPr>
      </w:pPr>
      <w:bookmarkStart w:id="79" w:name="_Ref464567947"/>
      <w:bookmarkStart w:id="80" w:name="_Hlk147244045"/>
      <w:r w:rsidRPr="00AF022B">
        <w:t xml:space="preserve">Table </w:t>
      </w:r>
      <w:fldSimple w:instr=" SEQ Table \* ARABIC ">
        <w:r>
          <w:rPr>
            <w:noProof/>
          </w:rPr>
          <w:t>3</w:t>
        </w:r>
      </w:fldSimple>
      <w:bookmarkEnd w:id="79"/>
      <w:r w:rsidRPr="00AF022B">
        <w:t xml:space="preserve"> Service event type to service stream mapping</w:t>
      </w:r>
    </w:p>
    <w:tbl>
      <w:tblPr>
        <w:tblpPr w:leftFromText="180" w:rightFromText="180"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979"/>
        <w:gridCol w:w="3894"/>
        <w:gridCol w:w="1559"/>
        <w:gridCol w:w="992"/>
      </w:tblGrid>
      <w:tr w:rsidR="00B14E85" w:rsidRPr="00AF022B" w14:paraId="075FF341" w14:textId="77777777" w:rsidTr="004F41B5">
        <w:trPr>
          <w:tblHeader/>
        </w:trPr>
        <w:tc>
          <w:tcPr>
            <w:tcW w:w="1643" w:type="dxa"/>
          </w:tcPr>
          <w:p w14:paraId="4BC4DFA0" w14:textId="77777777" w:rsidR="00B14E85" w:rsidRPr="00AF022B" w:rsidRDefault="00B14E85" w:rsidP="004F41B5">
            <w:pPr>
              <w:pStyle w:val="DHHStablecolhead"/>
            </w:pPr>
            <w:bookmarkStart w:id="81" w:name="_Hlk147244060"/>
            <w:bookmarkEnd w:id="80"/>
            <w:r w:rsidRPr="00AF022B">
              <w:t>Service event type</w:t>
            </w:r>
          </w:p>
        </w:tc>
        <w:tc>
          <w:tcPr>
            <w:tcW w:w="979" w:type="dxa"/>
          </w:tcPr>
          <w:p w14:paraId="5AC3CAA3" w14:textId="77777777" w:rsidR="00B14E85" w:rsidRPr="00AF022B" w:rsidRDefault="00B14E85" w:rsidP="004F41B5">
            <w:pPr>
              <w:pStyle w:val="DHHStablecolhead"/>
            </w:pPr>
            <w:r w:rsidRPr="00AF022B">
              <w:t>Service stream code</w:t>
            </w:r>
          </w:p>
        </w:tc>
        <w:tc>
          <w:tcPr>
            <w:tcW w:w="3894" w:type="dxa"/>
          </w:tcPr>
          <w:p w14:paraId="2441B8B7" w14:textId="77777777" w:rsidR="00B14E85" w:rsidRPr="00AF022B" w:rsidRDefault="00B14E85" w:rsidP="004F41B5">
            <w:pPr>
              <w:pStyle w:val="DHHStablecolhead"/>
            </w:pPr>
            <w:r w:rsidRPr="00AF022B">
              <w:t>Service stream</w:t>
            </w:r>
          </w:p>
        </w:tc>
        <w:tc>
          <w:tcPr>
            <w:tcW w:w="1559" w:type="dxa"/>
          </w:tcPr>
          <w:p w14:paraId="085814BB" w14:textId="77777777" w:rsidR="00B14E85" w:rsidRPr="00AF022B" w:rsidRDefault="00B14E85" w:rsidP="004F41B5">
            <w:pPr>
              <w:pStyle w:val="DHHStablecolhead"/>
            </w:pPr>
            <w:r w:rsidRPr="00AF022B">
              <w:t>Funding unit</w:t>
            </w:r>
          </w:p>
        </w:tc>
        <w:tc>
          <w:tcPr>
            <w:tcW w:w="992" w:type="dxa"/>
          </w:tcPr>
          <w:p w14:paraId="36201204" w14:textId="77777777" w:rsidR="00B14E85" w:rsidRPr="00AF022B" w:rsidRDefault="00B14E85" w:rsidP="004F41B5">
            <w:pPr>
              <w:pStyle w:val="DHHStablecolhead"/>
            </w:pPr>
            <w:r w:rsidRPr="00AF022B">
              <w:t>Activity type</w:t>
            </w:r>
          </w:p>
        </w:tc>
      </w:tr>
      <w:bookmarkEnd w:id="81"/>
      <w:tr w:rsidR="00B14E85" w:rsidRPr="00AF022B" w14:paraId="511A1FDF" w14:textId="77777777" w:rsidTr="004F41B5">
        <w:tc>
          <w:tcPr>
            <w:tcW w:w="1643" w:type="dxa"/>
            <w:vMerge w:val="restart"/>
          </w:tcPr>
          <w:p w14:paraId="0703C940" w14:textId="77777777" w:rsidR="00B14E85" w:rsidRPr="00120A3B" w:rsidRDefault="00B14E85" w:rsidP="004F41B5">
            <w:pPr>
              <w:pStyle w:val="DHHSbody"/>
            </w:pPr>
            <w:r w:rsidRPr="00120A3B">
              <w:t>Presentation</w:t>
            </w:r>
          </w:p>
        </w:tc>
        <w:tc>
          <w:tcPr>
            <w:tcW w:w="979" w:type="dxa"/>
          </w:tcPr>
          <w:p w14:paraId="374C5E6A" w14:textId="77777777" w:rsidR="00B14E85" w:rsidRPr="00120A3B" w:rsidRDefault="00B14E85" w:rsidP="004F41B5">
            <w:pPr>
              <w:pStyle w:val="DHHSbody"/>
            </w:pPr>
            <w:r w:rsidRPr="00120A3B">
              <w:t>80</w:t>
            </w:r>
          </w:p>
        </w:tc>
        <w:tc>
          <w:tcPr>
            <w:tcW w:w="3894" w:type="dxa"/>
          </w:tcPr>
          <w:p w14:paraId="07CECAE6" w14:textId="77777777" w:rsidR="00B14E85" w:rsidRPr="00120A3B" w:rsidRDefault="00B14E85" w:rsidP="004F41B5">
            <w:pPr>
              <w:pStyle w:val="DHHSbody"/>
            </w:pPr>
            <w:r w:rsidRPr="00120A3B">
              <w:t>Intake</w:t>
            </w:r>
          </w:p>
        </w:tc>
        <w:tc>
          <w:tcPr>
            <w:tcW w:w="1559" w:type="dxa"/>
          </w:tcPr>
          <w:p w14:paraId="234A8A7C" w14:textId="77777777" w:rsidR="00B14E85" w:rsidRPr="00120A3B" w:rsidRDefault="00B14E85" w:rsidP="004F41B5">
            <w:pPr>
              <w:pStyle w:val="DHHSbody"/>
            </w:pPr>
            <w:r w:rsidRPr="00120A3B">
              <w:t>DTAU</w:t>
            </w:r>
          </w:p>
        </w:tc>
        <w:tc>
          <w:tcPr>
            <w:tcW w:w="992" w:type="dxa"/>
          </w:tcPr>
          <w:p w14:paraId="7DAF81F9" w14:textId="77777777" w:rsidR="00B14E85" w:rsidRPr="00AF022B" w:rsidRDefault="00B14E85" w:rsidP="004F41B5">
            <w:pPr>
              <w:pStyle w:val="DHHSbody"/>
            </w:pPr>
          </w:p>
        </w:tc>
      </w:tr>
      <w:tr w:rsidR="00B14E85" w:rsidRPr="00AF022B" w14:paraId="07A5DE68" w14:textId="77777777" w:rsidTr="004F41B5">
        <w:tc>
          <w:tcPr>
            <w:tcW w:w="1643" w:type="dxa"/>
            <w:vMerge/>
          </w:tcPr>
          <w:p w14:paraId="724595EF" w14:textId="77777777" w:rsidR="00B14E85" w:rsidRPr="00120A3B" w:rsidRDefault="00B14E85" w:rsidP="004F41B5">
            <w:pPr>
              <w:pStyle w:val="DHHSbody"/>
            </w:pPr>
          </w:p>
        </w:tc>
        <w:tc>
          <w:tcPr>
            <w:tcW w:w="979" w:type="dxa"/>
          </w:tcPr>
          <w:p w14:paraId="7295EF8D" w14:textId="77777777" w:rsidR="00B14E85" w:rsidRPr="00120A3B" w:rsidRDefault="00B14E85" w:rsidP="004F41B5">
            <w:pPr>
              <w:pStyle w:val="DHHSbody"/>
            </w:pPr>
            <w:r w:rsidRPr="00120A3B">
              <w:t xml:space="preserve">33 </w:t>
            </w:r>
          </w:p>
        </w:tc>
        <w:tc>
          <w:tcPr>
            <w:tcW w:w="3894" w:type="dxa"/>
          </w:tcPr>
          <w:p w14:paraId="7D13ECA1" w14:textId="77777777" w:rsidR="00B14E85" w:rsidRPr="00120A3B" w:rsidRDefault="00B14E85" w:rsidP="004F41B5">
            <w:pPr>
              <w:pStyle w:val="DHHSbody"/>
            </w:pPr>
            <w:r w:rsidRPr="00120A3B">
              <w:t xml:space="preserve">Residential pre-admission engagement </w:t>
            </w:r>
          </w:p>
        </w:tc>
        <w:tc>
          <w:tcPr>
            <w:tcW w:w="1559" w:type="dxa"/>
          </w:tcPr>
          <w:p w14:paraId="0069D8CC" w14:textId="77777777" w:rsidR="00B14E85" w:rsidRPr="00120A3B" w:rsidRDefault="00B14E85" w:rsidP="004F41B5">
            <w:pPr>
              <w:pStyle w:val="DHHSbody"/>
            </w:pPr>
            <w:r w:rsidRPr="00120A3B">
              <w:t>DTAU</w:t>
            </w:r>
          </w:p>
        </w:tc>
        <w:tc>
          <w:tcPr>
            <w:tcW w:w="992" w:type="dxa"/>
          </w:tcPr>
          <w:p w14:paraId="77AECAC5" w14:textId="77777777" w:rsidR="00B14E85" w:rsidRPr="00AF022B" w:rsidRDefault="00B14E85" w:rsidP="004F41B5">
            <w:pPr>
              <w:pStyle w:val="DHHSbody"/>
            </w:pPr>
          </w:p>
        </w:tc>
      </w:tr>
      <w:tr w:rsidR="00B14E85" w:rsidRPr="00AF022B" w14:paraId="38583E5B" w14:textId="77777777" w:rsidTr="004F41B5">
        <w:tc>
          <w:tcPr>
            <w:tcW w:w="1643" w:type="dxa"/>
          </w:tcPr>
          <w:p w14:paraId="015200CB" w14:textId="77777777" w:rsidR="00B14E85" w:rsidRPr="00120A3B" w:rsidRDefault="00B14E85" w:rsidP="004F41B5">
            <w:pPr>
              <w:pStyle w:val="DHHSbody"/>
            </w:pPr>
            <w:r w:rsidRPr="00120A3B">
              <w:t>Assessment</w:t>
            </w:r>
          </w:p>
        </w:tc>
        <w:tc>
          <w:tcPr>
            <w:tcW w:w="979" w:type="dxa"/>
          </w:tcPr>
          <w:p w14:paraId="41F52A63" w14:textId="77777777" w:rsidR="00B14E85" w:rsidRPr="00120A3B" w:rsidRDefault="00B14E85" w:rsidP="004F41B5">
            <w:pPr>
              <w:pStyle w:val="DHHSbody"/>
            </w:pPr>
            <w:r w:rsidRPr="00120A3B">
              <w:t>71</w:t>
            </w:r>
          </w:p>
        </w:tc>
        <w:tc>
          <w:tcPr>
            <w:tcW w:w="3894" w:type="dxa"/>
          </w:tcPr>
          <w:p w14:paraId="7567EC1C" w14:textId="77777777" w:rsidR="00B14E85" w:rsidRPr="00120A3B" w:rsidRDefault="00B14E85" w:rsidP="004F41B5">
            <w:pPr>
              <w:pStyle w:val="DHHSbody"/>
            </w:pPr>
            <w:r w:rsidRPr="00120A3B">
              <w:t>Comprehensive assessment</w:t>
            </w:r>
          </w:p>
        </w:tc>
        <w:tc>
          <w:tcPr>
            <w:tcW w:w="1559" w:type="dxa"/>
          </w:tcPr>
          <w:p w14:paraId="2ED9D2CD" w14:textId="77777777" w:rsidR="00B14E85" w:rsidRPr="00120A3B" w:rsidRDefault="00B14E85" w:rsidP="004F41B5">
            <w:pPr>
              <w:pStyle w:val="DHHSbody"/>
            </w:pPr>
            <w:r w:rsidRPr="00120A3B">
              <w:t>DTAU/EOC</w:t>
            </w:r>
          </w:p>
        </w:tc>
        <w:tc>
          <w:tcPr>
            <w:tcW w:w="992" w:type="dxa"/>
          </w:tcPr>
          <w:p w14:paraId="7578DA36" w14:textId="77777777" w:rsidR="00B14E85" w:rsidRPr="00AF022B" w:rsidRDefault="00B14E85" w:rsidP="004F41B5">
            <w:pPr>
              <w:pStyle w:val="DHHSbody"/>
            </w:pPr>
          </w:p>
        </w:tc>
      </w:tr>
      <w:tr w:rsidR="00B14E85" w:rsidRPr="00AF022B" w14:paraId="1BEC8BF0" w14:textId="77777777" w:rsidTr="004F41B5">
        <w:tc>
          <w:tcPr>
            <w:tcW w:w="1643" w:type="dxa"/>
            <w:vMerge w:val="restart"/>
          </w:tcPr>
          <w:p w14:paraId="2C5D02E6" w14:textId="77777777" w:rsidR="00B14E85" w:rsidRPr="00120A3B" w:rsidRDefault="00B14E85" w:rsidP="004F41B5">
            <w:pPr>
              <w:pStyle w:val="DHHSbody"/>
            </w:pPr>
            <w:r w:rsidRPr="00120A3B">
              <w:lastRenderedPageBreak/>
              <w:t>Treatment</w:t>
            </w:r>
          </w:p>
        </w:tc>
        <w:tc>
          <w:tcPr>
            <w:tcW w:w="979" w:type="dxa"/>
          </w:tcPr>
          <w:p w14:paraId="0745033B" w14:textId="77777777" w:rsidR="00B14E85" w:rsidRPr="00120A3B" w:rsidRDefault="00B14E85" w:rsidP="004F41B5">
            <w:pPr>
              <w:pStyle w:val="DHHStabletext"/>
            </w:pPr>
            <w:r w:rsidRPr="00120A3B">
              <w:t>10</w:t>
            </w:r>
          </w:p>
        </w:tc>
        <w:tc>
          <w:tcPr>
            <w:tcW w:w="3894" w:type="dxa"/>
          </w:tcPr>
          <w:p w14:paraId="7D99A175" w14:textId="77777777" w:rsidR="00B14E85" w:rsidRPr="00120A3B" w:rsidRDefault="00B14E85" w:rsidP="004F41B5">
            <w:pPr>
              <w:pStyle w:val="DHHStabletext"/>
            </w:pPr>
            <w:r w:rsidRPr="00120A3B">
              <w:t>Residential withdrawal</w:t>
            </w:r>
          </w:p>
        </w:tc>
        <w:tc>
          <w:tcPr>
            <w:tcW w:w="1559" w:type="dxa"/>
          </w:tcPr>
          <w:p w14:paraId="09D3FA19" w14:textId="77777777" w:rsidR="00B14E85" w:rsidRPr="00120A3B" w:rsidRDefault="00B14E85" w:rsidP="004F41B5">
            <w:pPr>
              <w:pStyle w:val="DHHStabletext"/>
              <w:rPr>
                <w:strike/>
              </w:rPr>
            </w:pPr>
            <w:r w:rsidRPr="00120A3B">
              <w:t>DTAU</w:t>
            </w:r>
          </w:p>
        </w:tc>
        <w:tc>
          <w:tcPr>
            <w:tcW w:w="992" w:type="dxa"/>
          </w:tcPr>
          <w:p w14:paraId="242E3679" w14:textId="77777777" w:rsidR="00B14E85" w:rsidRPr="00AF022B" w:rsidRDefault="00B14E85" w:rsidP="004F41B5">
            <w:pPr>
              <w:pStyle w:val="DHHStabletext"/>
            </w:pPr>
            <w:r w:rsidRPr="00AF022B">
              <w:t>R</w:t>
            </w:r>
          </w:p>
        </w:tc>
      </w:tr>
      <w:tr w:rsidR="00B14E85" w:rsidRPr="00AF022B" w14:paraId="16275A7D" w14:textId="77777777" w:rsidTr="004F41B5">
        <w:tc>
          <w:tcPr>
            <w:tcW w:w="1643" w:type="dxa"/>
            <w:vMerge/>
          </w:tcPr>
          <w:p w14:paraId="5CC130B4" w14:textId="77777777" w:rsidR="00B14E85" w:rsidRPr="00120A3B" w:rsidRDefault="00B14E85" w:rsidP="004F41B5">
            <w:pPr>
              <w:pStyle w:val="DHHSbody"/>
            </w:pPr>
          </w:p>
        </w:tc>
        <w:tc>
          <w:tcPr>
            <w:tcW w:w="979" w:type="dxa"/>
          </w:tcPr>
          <w:p w14:paraId="7A766445" w14:textId="77777777" w:rsidR="00B14E85" w:rsidRPr="00120A3B" w:rsidRDefault="00B14E85" w:rsidP="004F41B5">
            <w:pPr>
              <w:pStyle w:val="DHHStabletext"/>
            </w:pPr>
            <w:r w:rsidRPr="00120A3B">
              <w:t>11</w:t>
            </w:r>
          </w:p>
        </w:tc>
        <w:tc>
          <w:tcPr>
            <w:tcW w:w="3894" w:type="dxa"/>
          </w:tcPr>
          <w:p w14:paraId="2AF1A713" w14:textId="77777777" w:rsidR="00B14E85" w:rsidRPr="00120A3B" w:rsidRDefault="00B14E85" w:rsidP="004F41B5">
            <w:pPr>
              <w:pStyle w:val="DHHStabletext"/>
            </w:pPr>
            <w:r w:rsidRPr="00120A3B">
              <w:t>Non-</w:t>
            </w:r>
            <w:r>
              <w:t>r</w:t>
            </w:r>
            <w:r w:rsidRPr="00120A3B">
              <w:t>esidential withdrawal</w:t>
            </w:r>
          </w:p>
        </w:tc>
        <w:tc>
          <w:tcPr>
            <w:tcW w:w="1559" w:type="dxa"/>
          </w:tcPr>
          <w:p w14:paraId="13A34F0F" w14:textId="77777777" w:rsidR="00B14E85" w:rsidRPr="00120A3B" w:rsidRDefault="00B14E85" w:rsidP="004F41B5">
            <w:pPr>
              <w:pStyle w:val="DHHStabletext"/>
              <w:rPr>
                <w:strike/>
              </w:rPr>
            </w:pPr>
            <w:r w:rsidRPr="00120A3B">
              <w:t>DTAU/EOC</w:t>
            </w:r>
          </w:p>
        </w:tc>
        <w:tc>
          <w:tcPr>
            <w:tcW w:w="992" w:type="dxa"/>
          </w:tcPr>
          <w:p w14:paraId="7B1CAD0A" w14:textId="77777777" w:rsidR="00B14E85" w:rsidRPr="00AF022B" w:rsidRDefault="00B14E85" w:rsidP="004F41B5">
            <w:pPr>
              <w:pStyle w:val="DHHStabletext"/>
            </w:pPr>
          </w:p>
        </w:tc>
      </w:tr>
      <w:tr w:rsidR="00B14E85" w:rsidRPr="00AF022B" w14:paraId="593B1B30" w14:textId="77777777" w:rsidTr="004F41B5">
        <w:tc>
          <w:tcPr>
            <w:tcW w:w="1643" w:type="dxa"/>
            <w:vMerge/>
          </w:tcPr>
          <w:p w14:paraId="7EC718A4" w14:textId="77777777" w:rsidR="00B14E85" w:rsidRPr="00120A3B" w:rsidRDefault="00B14E85" w:rsidP="004F41B5">
            <w:pPr>
              <w:pStyle w:val="DHHSbody"/>
            </w:pPr>
          </w:p>
        </w:tc>
        <w:tc>
          <w:tcPr>
            <w:tcW w:w="979" w:type="dxa"/>
          </w:tcPr>
          <w:p w14:paraId="3709445D" w14:textId="77777777" w:rsidR="00B14E85" w:rsidRPr="00120A3B" w:rsidRDefault="00B14E85" w:rsidP="004F41B5">
            <w:pPr>
              <w:pStyle w:val="DHHStabletext"/>
            </w:pPr>
            <w:r w:rsidRPr="00120A3B">
              <w:t>20</w:t>
            </w:r>
          </w:p>
        </w:tc>
        <w:tc>
          <w:tcPr>
            <w:tcW w:w="3894" w:type="dxa"/>
          </w:tcPr>
          <w:p w14:paraId="79907621" w14:textId="77777777" w:rsidR="00B14E85" w:rsidRPr="00120A3B" w:rsidRDefault="00B14E85" w:rsidP="004F41B5">
            <w:pPr>
              <w:pStyle w:val="DHHStabletext"/>
            </w:pPr>
            <w:r w:rsidRPr="00120A3B">
              <w:t>Counselling</w:t>
            </w:r>
          </w:p>
        </w:tc>
        <w:tc>
          <w:tcPr>
            <w:tcW w:w="1559" w:type="dxa"/>
          </w:tcPr>
          <w:p w14:paraId="3610C1BB" w14:textId="77777777" w:rsidR="00B14E85" w:rsidRPr="00120A3B" w:rsidRDefault="00B14E85" w:rsidP="004F41B5">
            <w:pPr>
              <w:pStyle w:val="DHHStabletext"/>
            </w:pPr>
            <w:r w:rsidRPr="00120A3B">
              <w:t>DTAU/EOC</w:t>
            </w:r>
          </w:p>
        </w:tc>
        <w:tc>
          <w:tcPr>
            <w:tcW w:w="992" w:type="dxa"/>
          </w:tcPr>
          <w:p w14:paraId="3BE4F295" w14:textId="77777777" w:rsidR="00B14E85" w:rsidRPr="00AF022B" w:rsidRDefault="00B14E85" w:rsidP="004F41B5">
            <w:pPr>
              <w:pStyle w:val="DHHStabletext"/>
            </w:pPr>
          </w:p>
        </w:tc>
      </w:tr>
      <w:tr w:rsidR="00B14E85" w:rsidRPr="00AF022B" w14:paraId="2666261C" w14:textId="77777777" w:rsidTr="004F41B5">
        <w:tc>
          <w:tcPr>
            <w:tcW w:w="1643" w:type="dxa"/>
            <w:vMerge/>
          </w:tcPr>
          <w:p w14:paraId="4B8EF134" w14:textId="77777777" w:rsidR="00B14E85" w:rsidRPr="00120A3B" w:rsidRDefault="00B14E85" w:rsidP="004F41B5">
            <w:pPr>
              <w:pStyle w:val="DHHSbody"/>
            </w:pPr>
          </w:p>
        </w:tc>
        <w:tc>
          <w:tcPr>
            <w:tcW w:w="979" w:type="dxa"/>
          </w:tcPr>
          <w:p w14:paraId="45C83FE4" w14:textId="77777777" w:rsidR="00B14E85" w:rsidRPr="00120A3B" w:rsidRDefault="00B14E85" w:rsidP="004F41B5">
            <w:pPr>
              <w:pStyle w:val="DHHSbody"/>
            </w:pPr>
            <w:r w:rsidRPr="00120A3B">
              <w:t>22</w:t>
            </w:r>
          </w:p>
        </w:tc>
        <w:tc>
          <w:tcPr>
            <w:tcW w:w="3894" w:type="dxa"/>
          </w:tcPr>
          <w:p w14:paraId="2E47EC2A" w14:textId="77777777" w:rsidR="00B14E85" w:rsidRPr="00120A3B" w:rsidRDefault="00B14E85" w:rsidP="004F41B5">
            <w:pPr>
              <w:pStyle w:val="DHHSbody"/>
            </w:pPr>
            <w:r w:rsidRPr="00120A3B">
              <w:t>Ante &amp; post-natal support</w:t>
            </w:r>
          </w:p>
        </w:tc>
        <w:tc>
          <w:tcPr>
            <w:tcW w:w="1559" w:type="dxa"/>
          </w:tcPr>
          <w:p w14:paraId="183BD509" w14:textId="77777777" w:rsidR="00B14E85" w:rsidRPr="00120A3B" w:rsidRDefault="00B14E85" w:rsidP="004F41B5">
            <w:pPr>
              <w:pStyle w:val="DHHSbody"/>
            </w:pPr>
            <w:r w:rsidRPr="00120A3B">
              <w:t>EOC</w:t>
            </w:r>
          </w:p>
        </w:tc>
        <w:tc>
          <w:tcPr>
            <w:tcW w:w="992" w:type="dxa"/>
          </w:tcPr>
          <w:p w14:paraId="4A688293" w14:textId="77777777" w:rsidR="00B14E85" w:rsidRPr="00AF022B" w:rsidRDefault="00B14E85" w:rsidP="004F41B5">
            <w:pPr>
              <w:pStyle w:val="DHHSbody"/>
            </w:pPr>
          </w:p>
        </w:tc>
      </w:tr>
      <w:tr w:rsidR="00B14E85" w:rsidRPr="00AF022B" w14:paraId="27E4E7B3" w14:textId="77777777" w:rsidTr="004F41B5">
        <w:tc>
          <w:tcPr>
            <w:tcW w:w="1643" w:type="dxa"/>
            <w:vMerge/>
          </w:tcPr>
          <w:p w14:paraId="37D0B872" w14:textId="77777777" w:rsidR="00B14E85" w:rsidRPr="00120A3B" w:rsidRDefault="00B14E85" w:rsidP="004F41B5">
            <w:pPr>
              <w:pStyle w:val="DHHSbody"/>
            </w:pPr>
          </w:p>
        </w:tc>
        <w:tc>
          <w:tcPr>
            <w:tcW w:w="979" w:type="dxa"/>
          </w:tcPr>
          <w:p w14:paraId="5D40B0B3" w14:textId="77777777" w:rsidR="00B14E85" w:rsidRPr="00120A3B" w:rsidRDefault="00B14E85" w:rsidP="004F41B5">
            <w:pPr>
              <w:pStyle w:val="DHHStabletext"/>
            </w:pPr>
            <w:r w:rsidRPr="00120A3B">
              <w:t>30</w:t>
            </w:r>
          </w:p>
        </w:tc>
        <w:tc>
          <w:tcPr>
            <w:tcW w:w="3894" w:type="dxa"/>
          </w:tcPr>
          <w:p w14:paraId="15C7A137" w14:textId="77777777" w:rsidR="00B14E85" w:rsidRPr="00120A3B" w:rsidRDefault="00B14E85" w:rsidP="004F41B5">
            <w:pPr>
              <w:pStyle w:val="DHHStabletext"/>
            </w:pPr>
            <w:r w:rsidRPr="00120A3B">
              <w:t>Residential rehabilitation</w:t>
            </w:r>
          </w:p>
        </w:tc>
        <w:tc>
          <w:tcPr>
            <w:tcW w:w="1559" w:type="dxa"/>
          </w:tcPr>
          <w:p w14:paraId="26807AD2" w14:textId="77777777" w:rsidR="00B14E85" w:rsidRPr="00120A3B" w:rsidRDefault="00B14E85" w:rsidP="004F41B5">
            <w:pPr>
              <w:pStyle w:val="DHHStabletext"/>
            </w:pPr>
            <w:r w:rsidRPr="00120A3B">
              <w:t>DTAU</w:t>
            </w:r>
          </w:p>
        </w:tc>
        <w:tc>
          <w:tcPr>
            <w:tcW w:w="992" w:type="dxa"/>
          </w:tcPr>
          <w:p w14:paraId="29F49AD7" w14:textId="77777777" w:rsidR="00B14E85" w:rsidRPr="00AF022B" w:rsidRDefault="00B14E85" w:rsidP="004F41B5">
            <w:pPr>
              <w:pStyle w:val="DHHStabletext"/>
            </w:pPr>
            <w:r w:rsidRPr="00AF022B">
              <w:t>R</w:t>
            </w:r>
          </w:p>
        </w:tc>
      </w:tr>
      <w:tr w:rsidR="00B14E85" w:rsidRPr="00AF022B" w14:paraId="4B0288F2" w14:textId="77777777" w:rsidTr="004F41B5">
        <w:tc>
          <w:tcPr>
            <w:tcW w:w="1643" w:type="dxa"/>
            <w:vMerge/>
          </w:tcPr>
          <w:p w14:paraId="13997D58" w14:textId="77777777" w:rsidR="00B14E85" w:rsidRPr="00120A3B" w:rsidRDefault="00B14E85" w:rsidP="004F41B5">
            <w:pPr>
              <w:pStyle w:val="DHHSbody"/>
            </w:pPr>
          </w:p>
        </w:tc>
        <w:tc>
          <w:tcPr>
            <w:tcW w:w="979" w:type="dxa"/>
          </w:tcPr>
          <w:p w14:paraId="026A5F1B" w14:textId="77777777" w:rsidR="00B14E85" w:rsidRPr="00120A3B" w:rsidRDefault="00B14E85" w:rsidP="004F41B5">
            <w:pPr>
              <w:pStyle w:val="DHHSbody"/>
              <w:jc w:val="both"/>
            </w:pPr>
            <w:r w:rsidRPr="00120A3B">
              <w:t>31</w:t>
            </w:r>
          </w:p>
        </w:tc>
        <w:tc>
          <w:tcPr>
            <w:tcW w:w="3894" w:type="dxa"/>
          </w:tcPr>
          <w:p w14:paraId="45CF42E2" w14:textId="77777777" w:rsidR="00B14E85" w:rsidRPr="00120A3B" w:rsidRDefault="00B14E85" w:rsidP="004F41B5">
            <w:pPr>
              <w:pStyle w:val="DHHSbody"/>
              <w:jc w:val="both"/>
            </w:pPr>
            <w:r w:rsidRPr="00120A3B">
              <w:t>Therapeutic day rehabilitation</w:t>
            </w:r>
          </w:p>
        </w:tc>
        <w:tc>
          <w:tcPr>
            <w:tcW w:w="1559" w:type="dxa"/>
          </w:tcPr>
          <w:p w14:paraId="3B45BB29" w14:textId="77777777" w:rsidR="00B14E85" w:rsidRPr="00120A3B" w:rsidRDefault="00B14E85" w:rsidP="004F41B5">
            <w:pPr>
              <w:pStyle w:val="DHHSbody"/>
              <w:jc w:val="both"/>
            </w:pPr>
            <w:r w:rsidRPr="00120A3B">
              <w:t>DTAU</w:t>
            </w:r>
          </w:p>
        </w:tc>
        <w:tc>
          <w:tcPr>
            <w:tcW w:w="992" w:type="dxa"/>
          </w:tcPr>
          <w:p w14:paraId="7D29E351" w14:textId="77777777" w:rsidR="00B14E85" w:rsidRPr="00AF022B" w:rsidRDefault="00B14E85" w:rsidP="004F41B5">
            <w:pPr>
              <w:pStyle w:val="DHHSbody"/>
              <w:jc w:val="both"/>
            </w:pPr>
          </w:p>
        </w:tc>
      </w:tr>
      <w:tr w:rsidR="00B14E85" w:rsidRPr="00AF022B" w14:paraId="1158DCA4" w14:textId="77777777" w:rsidTr="004F41B5">
        <w:tc>
          <w:tcPr>
            <w:tcW w:w="1643" w:type="dxa"/>
            <w:vMerge/>
          </w:tcPr>
          <w:p w14:paraId="3B4C82C2" w14:textId="77777777" w:rsidR="00B14E85" w:rsidRPr="00AF022B" w:rsidRDefault="00B14E85" w:rsidP="004F41B5">
            <w:pPr>
              <w:pStyle w:val="DHHSbody"/>
            </w:pPr>
          </w:p>
        </w:tc>
        <w:tc>
          <w:tcPr>
            <w:tcW w:w="979" w:type="dxa"/>
          </w:tcPr>
          <w:p w14:paraId="014113F6" w14:textId="77777777" w:rsidR="00B14E85" w:rsidRPr="00AF022B" w:rsidRDefault="00B14E85" w:rsidP="004F41B5">
            <w:pPr>
              <w:pStyle w:val="DHHSbody"/>
              <w:jc w:val="both"/>
            </w:pPr>
            <w:r w:rsidRPr="00AF022B">
              <w:t>50</w:t>
            </w:r>
          </w:p>
        </w:tc>
        <w:tc>
          <w:tcPr>
            <w:tcW w:w="3894" w:type="dxa"/>
          </w:tcPr>
          <w:p w14:paraId="38A782C9" w14:textId="77777777" w:rsidR="00B14E85" w:rsidRPr="00AF022B" w:rsidRDefault="00B14E85" w:rsidP="004F41B5">
            <w:pPr>
              <w:pStyle w:val="DHHSbody"/>
              <w:jc w:val="both"/>
            </w:pPr>
            <w:r w:rsidRPr="00AF022B">
              <w:t>Care &amp; recovery coordination</w:t>
            </w:r>
          </w:p>
        </w:tc>
        <w:tc>
          <w:tcPr>
            <w:tcW w:w="1559" w:type="dxa"/>
          </w:tcPr>
          <w:p w14:paraId="0D511843" w14:textId="77777777" w:rsidR="00B14E85" w:rsidRPr="00AF022B" w:rsidRDefault="00B14E85" w:rsidP="004F41B5">
            <w:pPr>
              <w:pStyle w:val="DHHSbody"/>
              <w:jc w:val="both"/>
            </w:pPr>
            <w:r w:rsidRPr="00AF022B">
              <w:t>DTAU/EOC</w:t>
            </w:r>
          </w:p>
        </w:tc>
        <w:tc>
          <w:tcPr>
            <w:tcW w:w="992" w:type="dxa"/>
          </w:tcPr>
          <w:p w14:paraId="7B1C8CF7" w14:textId="77777777" w:rsidR="00B14E85" w:rsidRPr="00AF022B" w:rsidRDefault="00B14E85" w:rsidP="004F41B5">
            <w:pPr>
              <w:pStyle w:val="DHHSbody"/>
              <w:jc w:val="both"/>
            </w:pPr>
          </w:p>
        </w:tc>
      </w:tr>
      <w:tr w:rsidR="00B14E85" w:rsidRPr="00AF022B" w14:paraId="7F7352B1" w14:textId="77777777" w:rsidTr="004F41B5">
        <w:tc>
          <w:tcPr>
            <w:tcW w:w="1643" w:type="dxa"/>
            <w:vMerge/>
          </w:tcPr>
          <w:p w14:paraId="19152B44" w14:textId="77777777" w:rsidR="00B14E85" w:rsidRPr="00AF022B" w:rsidRDefault="00B14E85" w:rsidP="004F41B5">
            <w:pPr>
              <w:pStyle w:val="DHHSbody"/>
            </w:pPr>
          </w:p>
        </w:tc>
        <w:tc>
          <w:tcPr>
            <w:tcW w:w="979" w:type="dxa"/>
          </w:tcPr>
          <w:p w14:paraId="5C297F35" w14:textId="77777777" w:rsidR="00B14E85" w:rsidRPr="00AF022B" w:rsidRDefault="00B14E85" w:rsidP="004F41B5">
            <w:pPr>
              <w:pStyle w:val="DHHSbody"/>
              <w:jc w:val="both"/>
            </w:pPr>
            <w:r w:rsidRPr="00AF022B">
              <w:t>51</w:t>
            </w:r>
          </w:p>
        </w:tc>
        <w:tc>
          <w:tcPr>
            <w:tcW w:w="3894" w:type="dxa"/>
          </w:tcPr>
          <w:p w14:paraId="3F01F43D" w14:textId="77777777" w:rsidR="00B14E85" w:rsidRPr="00AF022B" w:rsidRDefault="00B14E85" w:rsidP="004F41B5">
            <w:pPr>
              <w:pStyle w:val="DHHSbody"/>
            </w:pPr>
            <w:r w:rsidRPr="00AF022B">
              <w:t>Outreach</w:t>
            </w:r>
          </w:p>
        </w:tc>
        <w:tc>
          <w:tcPr>
            <w:tcW w:w="1559" w:type="dxa"/>
          </w:tcPr>
          <w:p w14:paraId="490395C9" w14:textId="77777777" w:rsidR="00B14E85" w:rsidRPr="00AF022B" w:rsidRDefault="00B14E85" w:rsidP="004F41B5">
            <w:pPr>
              <w:pStyle w:val="DHHSbody"/>
              <w:jc w:val="both"/>
            </w:pPr>
            <w:r w:rsidRPr="00AF022B">
              <w:t>EOC</w:t>
            </w:r>
          </w:p>
        </w:tc>
        <w:tc>
          <w:tcPr>
            <w:tcW w:w="992" w:type="dxa"/>
          </w:tcPr>
          <w:p w14:paraId="299620C1" w14:textId="77777777" w:rsidR="00B14E85" w:rsidRPr="00AF022B" w:rsidRDefault="00B14E85" w:rsidP="004F41B5">
            <w:pPr>
              <w:pStyle w:val="DHHSbody"/>
              <w:jc w:val="both"/>
            </w:pPr>
          </w:p>
        </w:tc>
      </w:tr>
      <w:tr w:rsidR="00B14E85" w:rsidRPr="00AF022B" w14:paraId="3F7E2CE6" w14:textId="77777777" w:rsidTr="004F41B5">
        <w:tc>
          <w:tcPr>
            <w:tcW w:w="1643" w:type="dxa"/>
            <w:vMerge/>
          </w:tcPr>
          <w:p w14:paraId="0638548E" w14:textId="77777777" w:rsidR="00B14E85" w:rsidRPr="00AF022B" w:rsidRDefault="00B14E85" w:rsidP="004F41B5">
            <w:pPr>
              <w:pStyle w:val="DHHSbody"/>
            </w:pPr>
          </w:p>
        </w:tc>
        <w:tc>
          <w:tcPr>
            <w:tcW w:w="979" w:type="dxa"/>
          </w:tcPr>
          <w:p w14:paraId="3A106FA1" w14:textId="77777777" w:rsidR="00B14E85" w:rsidRPr="00AF022B" w:rsidRDefault="00B14E85" w:rsidP="004F41B5">
            <w:pPr>
              <w:pStyle w:val="DHHSbody"/>
            </w:pPr>
            <w:r w:rsidRPr="00AF022B">
              <w:t>60</w:t>
            </w:r>
          </w:p>
        </w:tc>
        <w:tc>
          <w:tcPr>
            <w:tcW w:w="3894" w:type="dxa"/>
          </w:tcPr>
          <w:p w14:paraId="23973521" w14:textId="77777777" w:rsidR="00B14E85" w:rsidRPr="00AF022B" w:rsidRDefault="00B14E85" w:rsidP="004F41B5">
            <w:pPr>
              <w:pStyle w:val="DHHSbody"/>
            </w:pPr>
            <w:r w:rsidRPr="00AF022B">
              <w:t>Client education program</w:t>
            </w:r>
          </w:p>
        </w:tc>
        <w:tc>
          <w:tcPr>
            <w:tcW w:w="1559" w:type="dxa"/>
          </w:tcPr>
          <w:p w14:paraId="7ADDEAF5" w14:textId="77777777" w:rsidR="00B14E85" w:rsidRPr="00AF022B" w:rsidRDefault="00B14E85" w:rsidP="004F41B5">
            <w:pPr>
              <w:pStyle w:val="DHHSbody"/>
            </w:pPr>
            <w:r w:rsidRPr="00AF022B">
              <w:t>COT</w:t>
            </w:r>
          </w:p>
        </w:tc>
        <w:tc>
          <w:tcPr>
            <w:tcW w:w="992" w:type="dxa"/>
          </w:tcPr>
          <w:p w14:paraId="2E8BAD25" w14:textId="77777777" w:rsidR="00B14E85" w:rsidRPr="00AF022B" w:rsidRDefault="00B14E85" w:rsidP="004F41B5">
            <w:pPr>
              <w:pStyle w:val="DHHSbody"/>
            </w:pPr>
          </w:p>
        </w:tc>
      </w:tr>
      <w:tr w:rsidR="00B14E85" w:rsidRPr="00AF022B" w14:paraId="225E5964" w14:textId="77777777" w:rsidTr="004F41B5">
        <w:tc>
          <w:tcPr>
            <w:tcW w:w="1643" w:type="dxa"/>
            <w:vMerge/>
          </w:tcPr>
          <w:p w14:paraId="668D3FD4" w14:textId="77777777" w:rsidR="00B14E85" w:rsidRPr="00AF022B" w:rsidRDefault="00B14E85" w:rsidP="004F41B5">
            <w:pPr>
              <w:pStyle w:val="DHHSbody"/>
            </w:pPr>
          </w:p>
        </w:tc>
        <w:tc>
          <w:tcPr>
            <w:tcW w:w="979" w:type="dxa"/>
          </w:tcPr>
          <w:p w14:paraId="53D6A4C5" w14:textId="77777777" w:rsidR="00B14E85" w:rsidRPr="00AF022B" w:rsidRDefault="00B14E85" w:rsidP="004F41B5">
            <w:pPr>
              <w:pStyle w:val="DHHSbody"/>
            </w:pPr>
            <w:r w:rsidRPr="00AF022B">
              <w:t>81</w:t>
            </w:r>
          </w:p>
        </w:tc>
        <w:tc>
          <w:tcPr>
            <w:tcW w:w="3894" w:type="dxa"/>
          </w:tcPr>
          <w:p w14:paraId="6C7C03F6" w14:textId="77777777" w:rsidR="00B14E85" w:rsidRPr="00AF022B" w:rsidRDefault="00B14E85" w:rsidP="004F41B5">
            <w:pPr>
              <w:pStyle w:val="DHHSbody"/>
            </w:pPr>
            <w:r w:rsidRPr="00AF022B">
              <w:t>Outdoor therapy (youth)</w:t>
            </w:r>
          </w:p>
        </w:tc>
        <w:tc>
          <w:tcPr>
            <w:tcW w:w="1559" w:type="dxa"/>
          </w:tcPr>
          <w:p w14:paraId="6CB0F1DF" w14:textId="77777777" w:rsidR="00B14E85" w:rsidRPr="00AF022B" w:rsidRDefault="00B14E85" w:rsidP="004F41B5">
            <w:pPr>
              <w:pStyle w:val="DHHSbody"/>
            </w:pPr>
            <w:r w:rsidRPr="00AF022B">
              <w:t>EOC</w:t>
            </w:r>
          </w:p>
        </w:tc>
        <w:tc>
          <w:tcPr>
            <w:tcW w:w="992" w:type="dxa"/>
          </w:tcPr>
          <w:p w14:paraId="5B3BDB71" w14:textId="77777777" w:rsidR="00B14E85" w:rsidRPr="00AF022B" w:rsidRDefault="00B14E85" w:rsidP="004F41B5">
            <w:pPr>
              <w:pStyle w:val="DHHSbody"/>
            </w:pPr>
          </w:p>
        </w:tc>
      </w:tr>
      <w:tr w:rsidR="00B14E85" w:rsidRPr="00AF022B" w14:paraId="2585E0C1" w14:textId="77777777" w:rsidTr="004F41B5">
        <w:tc>
          <w:tcPr>
            <w:tcW w:w="1643" w:type="dxa"/>
            <w:vMerge/>
          </w:tcPr>
          <w:p w14:paraId="189814EB" w14:textId="77777777" w:rsidR="00B14E85" w:rsidRPr="00AF022B" w:rsidRDefault="00B14E85" w:rsidP="004F41B5">
            <w:pPr>
              <w:pStyle w:val="DHHSbody"/>
            </w:pPr>
          </w:p>
        </w:tc>
        <w:tc>
          <w:tcPr>
            <w:tcW w:w="979" w:type="dxa"/>
          </w:tcPr>
          <w:p w14:paraId="1D6728B5" w14:textId="77777777" w:rsidR="00B14E85" w:rsidRPr="00AF022B" w:rsidRDefault="00B14E85" w:rsidP="004F41B5">
            <w:pPr>
              <w:pStyle w:val="DHHSbody"/>
            </w:pPr>
            <w:r w:rsidRPr="00AF022B">
              <w:t>82</w:t>
            </w:r>
          </w:p>
        </w:tc>
        <w:tc>
          <w:tcPr>
            <w:tcW w:w="3894" w:type="dxa"/>
          </w:tcPr>
          <w:p w14:paraId="1991571C" w14:textId="77777777" w:rsidR="00B14E85" w:rsidRPr="00AF022B" w:rsidRDefault="00B14E85" w:rsidP="004F41B5">
            <w:pPr>
              <w:pStyle w:val="DHHSbody"/>
            </w:pPr>
            <w:r w:rsidRPr="00AF022B">
              <w:t>Day program (youth)</w:t>
            </w:r>
          </w:p>
        </w:tc>
        <w:tc>
          <w:tcPr>
            <w:tcW w:w="1559" w:type="dxa"/>
          </w:tcPr>
          <w:p w14:paraId="77C79F37" w14:textId="77777777" w:rsidR="00B14E85" w:rsidRPr="00AF022B" w:rsidRDefault="00B14E85" w:rsidP="004F41B5">
            <w:pPr>
              <w:pStyle w:val="DHHSbody"/>
            </w:pPr>
            <w:r w:rsidRPr="00AF022B">
              <w:t>EOC</w:t>
            </w:r>
          </w:p>
        </w:tc>
        <w:tc>
          <w:tcPr>
            <w:tcW w:w="992" w:type="dxa"/>
          </w:tcPr>
          <w:p w14:paraId="4033FD36" w14:textId="77777777" w:rsidR="00B14E85" w:rsidRPr="00AF022B" w:rsidRDefault="00B14E85" w:rsidP="004F41B5">
            <w:pPr>
              <w:pStyle w:val="DHHSbody"/>
            </w:pPr>
          </w:p>
        </w:tc>
      </w:tr>
      <w:tr w:rsidR="00B14E85" w:rsidRPr="00AF022B" w14:paraId="34FC7AA6" w14:textId="77777777" w:rsidTr="004F41B5">
        <w:tc>
          <w:tcPr>
            <w:tcW w:w="1643" w:type="dxa"/>
            <w:vMerge/>
          </w:tcPr>
          <w:p w14:paraId="1C0C0151" w14:textId="77777777" w:rsidR="00B14E85" w:rsidRPr="00AF022B" w:rsidRDefault="00B14E85" w:rsidP="004F41B5">
            <w:pPr>
              <w:pStyle w:val="DHHSbody"/>
            </w:pPr>
          </w:p>
        </w:tc>
        <w:tc>
          <w:tcPr>
            <w:tcW w:w="979" w:type="dxa"/>
          </w:tcPr>
          <w:p w14:paraId="139B328E" w14:textId="77777777" w:rsidR="00B14E85" w:rsidRPr="00AF022B" w:rsidRDefault="00B14E85" w:rsidP="004F41B5">
            <w:pPr>
              <w:pStyle w:val="DHHSbody"/>
            </w:pPr>
            <w:r w:rsidRPr="00AF022B">
              <w:t>84</w:t>
            </w:r>
          </w:p>
        </w:tc>
        <w:tc>
          <w:tcPr>
            <w:tcW w:w="3894" w:type="dxa"/>
          </w:tcPr>
          <w:p w14:paraId="43EF38EB" w14:textId="77777777" w:rsidR="00B14E85" w:rsidRPr="00AF022B" w:rsidRDefault="00B14E85" w:rsidP="004F41B5">
            <w:pPr>
              <w:pStyle w:val="DHHSbody"/>
            </w:pPr>
            <w:r w:rsidRPr="00AF022B">
              <w:t>Supported accommodation</w:t>
            </w:r>
          </w:p>
        </w:tc>
        <w:tc>
          <w:tcPr>
            <w:tcW w:w="1559" w:type="dxa"/>
          </w:tcPr>
          <w:p w14:paraId="4B676636" w14:textId="77777777" w:rsidR="00B14E85" w:rsidRPr="00AF022B" w:rsidRDefault="00B14E85" w:rsidP="004F41B5">
            <w:pPr>
              <w:pStyle w:val="DHHSbody"/>
            </w:pPr>
            <w:r w:rsidRPr="00AF022B">
              <w:t>EOC</w:t>
            </w:r>
          </w:p>
        </w:tc>
        <w:tc>
          <w:tcPr>
            <w:tcW w:w="992" w:type="dxa"/>
          </w:tcPr>
          <w:p w14:paraId="58C91376" w14:textId="77777777" w:rsidR="00B14E85" w:rsidRPr="00AF022B" w:rsidRDefault="00B14E85" w:rsidP="004F41B5">
            <w:pPr>
              <w:pStyle w:val="DHHSbody"/>
            </w:pPr>
          </w:p>
        </w:tc>
      </w:tr>
      <w:tr w:rsidR="00B14E85" w:rsidRPr="00AF022B" w14:paraId="3F8ED11A" w14:textId="77777777" w:rsidTr="004F41B5">
        <w:tc>
          <w:tcPr>
            <w:tcW w:w="1643" w:type="dxa"/>
            <w:vMerge w:val="restart"/>
          </w:tcPr>
          <w:p w14:paraId="54F9F18B" w14:textId="77777777" w:rsidR="00B14E85" w:rsidRPr="00AF022B" w:rsidRDefault="00B14E85" w:rsidP="004F41B5">
            <w:pPr>
              <w:pStyle w:val="DHHSbody"/>
            </w:pPr>
            <w:r w:rsidRPr="00AF022B">
              <w:t>Support</w:t>
            </w:r>
          </w:p>
          <w:p w14:paraId="13B44707" w14:textId="77777777" w:rsidR="00B14E85" w:rsidRPr="00AF022B" w:rsidRDefault="00B14E85" w:rsidP="004F41B5">
            <w:pPr>
              <w:pStyle w:val="DHHSbody"/>
            </w:pPr>
          </w:p>
        </w:tc>
        <w:tc>
          <w:tcPr>
            <w:tcW w:w="979" w:type="dxa"/>
          </w:tcPr>
          <w:p w14:paraId="06158FBE" w14:textId="77777777" w:rsidR="00B14E85" w:rsidRPr="00AF022B" w:rsidRDefault="00B14E85" w:rsidP="004F41B5">
            <w:pPr>
              <w:pStyle w:val="DHHSbody"/>
            </w:pPr>
            <w:r w:rsidRPr="00AF022B">
              <w:t>21</w:t>
            </w:r>
          </w:p>
        </w:tc>
        <w:tc>
          <w:tcPr>
            <w:tcW w:w="3894" w:type="dxa"/>
          </w:tcPr>
          <w:p w14:paraId="04382858" w14:textId="77777777" w:rsidR="00B14E85" w:rsidRPr="00AF022B" w:rsidRDefault="00B14E85" w:rsidP="004F41B5">
            <w:pPr>
              <w:pStyle w:val="DHHSbody"/>
            </w:pPr>
            <w:r w:rsidRPr="00AF022B">
              <w:t>Brief intervention</w:t>
            </w:r>
          </w:p>
        </w:tc>
        <w:tc>
          <w:tcPr>
            <w:tcW w:w="1559" w:type="dxa"/>
          </w:tcPr>
          <w:p w14:paraId="797073E9" w14:textId="77777777" w:rsidR="00B14E85" w:rsidRPr="00AF022B" w:rsidRDefault="00B14E85" w:rsidP="004F41B5">
            <w:pPr>
              <w:pStyle w:val="DHHSbody"/>
            </w:pPr>
            <w:r w:rsidRPr="00AF022B">
              <w:t>DTAU/EOC</w:t>
            </w:r>
          </w:p>
        </w:tc>
        <w:tc>
          <w:tcPr>
            <w:tcW w:w="992" w:type="dxa"/>
          </w:tcPr>
          <w:p w14:paraId="6A1B9778" w14:textId="77777777" w:rsidR="00B14E85" w:rsidRPr="00AF022B" w:rsidRDefault="00B14E85" w:rsidP="004F41B5">
            <w:pPr>
              <w:pStyle w:val="DHHSbody"/>
            </w:pPr>
          </w:p>
        </w:tc>
      </w:tr>
      <w:tr w:rsidR="00B14E85" w:rsidRPr="00AF022B" w14:paraId="0D1EB66F" w14:textId="77777777" w:rsidTr="004F41B5">
        <w:tc>
          <w:tcPr>
            <w:tcW w:w="1643" w:type="dxa"/>
            <w:vMerge/>
          </w:tcPr>
          <w:p w14:paraId="64F8AB9C" w14:textId="77777777" w:rsidR="00B14E85" w:rsidRPr="00AF022B" w:rsidRDefault="00B14E85" w:rsidP="004F41B5">
            <w:pPr>
              <w:pStyle w:val="DHHSbody"/>
            </w:pPr>
          </w:p>
        </w:tc>
        <w:tc>
          <w:tcPr>
            <w:tcW w:w="979" w:type="dxa"/>
          </w:tcPr>
          <w:p w14:paraId="32DC5F5B" w14:textId="77777777" w:rsidR="00B14E85" w:rsidRPr="00AF022B" w:rsidRDefault="00B14E85" w:rsidP="004F41B5">
            <w:pPr>
              <w:pStyle w:val="DHHSbody"/>
            </w:pPr>
            <w:r w:rsidRPr="00AF022B">
              <w:t>52</w:t>
            </w:r>
          </w:p>
        </w:tc>
        <w:tc>
          <w:tcPr>
            <w:tcW w:w="3894" w:type="dxa"/>
          </w:tcPr>
          <w:p w14:paraId="4B42FE2D" w14:textId="77777777" w:rsidR="00B14E85" w:rsidRPr="00AF022B" w:rsidRDefault="00B14E85" w:rsidP="004F41B5">
            <w:pPr>
              <w:pStyle w:val="DHHSbody"/>
            </w:pPr>
            <w:r w:rsidRPr="00AF022B">
              <w:t>Bridging support</w:t>
            </w:r>
          </w:p>
        </w:tc>
        <w:tc>
          <w:tcPr>
            <w:tcW w:w="1559" w:type="dxa"/>
          </w:tcPr>
          <w:p w14:paraId="641DCF33" w14:textId="77777777" w:rsidR="00B14E85" w:rsidRPr="00AF022B" w:rsidRDefault="00B14E85" w:rsidP="004F41B5">
            <w:pPr>
              <w:pStyle w:val="DHHSbody"/>
            </w:pPr>
            <w:r w:rsidRPr="00AF022B">
              <w:t>DTAU</w:t>
            </w:r>
          </w:p>
        </w:tc>
        <w:tc>
          <w:tcPr>
            <w:tcW w:w="992" w:type="dxa"/>
          </w:tcPr>
          <w:p w14:paraId="66A2C2F9" w14:textId="77777777" w:rsidR="00B14E85" w:rsidRPr="00AF022B" w:rsidRDefault="00B14E85" w:rsidP="004F41B5">
            <w:pPr>
              <w:pStyle w:val="DHHSbody"/>
            </w:pPr>
          </w:p>
        </w:tc>
      </w:tr>
      <w:tr w:rsidR="00B14E85" w:rsidRPr="00AF022B" w14:paraId="21B4C940" w14:textId="77777777" w:rsidTr="004F41B5">
        <w:tc>
          <w:tcPr>
            <w:tcW w:w="1643" w:type="dxa"/>
            <w:vMerge/>
          </w:tcPr>
          <w:p w14:paraId="6E4969FB" w14:textId="77777777" w:rsidR="00B14E85" w:rsidRPr="00AF022B" w:rsidRDefault="00B14E85" w:rsidP="004F41B5">
            <w:pPr>
              <w:pStyle w:val="DHHSbody"/>
            </w:pPr>
          </w:p>
        </w:tc>
        <w:tc>
          <w:tcPr>
            <w:tcW w:w="979" w:type="dxa"/>
          </w:tcPr>
          <w:p w14:paraId="1173C217" w14:textId="77777777" w:rsidR="00B14E85" w:rsidRPr="008A318A" w:rsidRDefault="00B14E85" w:rsidP="004F41B5">
            <w:pPr>
              <w:pStyle w:val="DHHSbody"/>
              <w:rPr>
                <w:strike/>
                <w:highlight w:val="yellow"/>
              </w:rPr>
            </w:pPr>
            <w:r w:rsidRPr="008A318A">
              <w:rPr>
                <w:strike/>
                <w:highlight w:val="yellow"/>
              </w:rPr>
              <w:t>85</w:t>
            </w:r>
          </w:p>
        </w:tc>
        <w:tc>
          <w:tcPr>
            <w:tcW w:w="3894" w:type="dxa"/>
          </w:tcPr>
          <w:p w14:paraId="20E9A23B" w14:textId="77777777" w:rsidR="00B14E85" w:rsidRPr="008A318A" w:rsidRDefault="00B14E85" w:rsidP="004F41B5">
            <w:pPr>
              <w:pStyle w:val="DHHSbody"/>
              <w:rPr>
                <w:strike/>
                <w:highlight w:val="yellow"/>
              </w:rPr>
            </w:pPr>
            <w:r w:rsidRPr="008A318A">
              <w:rPr>
                <w:strike/>
                <w:highlight w:val="yellow"/>
              </w:rPr>
              <w:t>Indirect AOD Support</w:t>
            </w:r>
          </w:p>
        </w:tc>
        <w:tc>
          <w:tcPr>
            <w:tcW w:w="1559" w:type="dxa"/>
          </w:tcPr>
          <w:p w14:paraId="3E017BEA" w14:textId="77777777" w:rsidR="00B14E85" w:rsidRPr="008A318A" w:rsidRDefault="00B14E85" w:rsidP="004F41B5">
            <w:pPr>
              <w:pStyle w:val="DHHSbody"/>
              <w:rPr>
                <w:strike/>
                <w:highlight w:val="yellow"/>
              </w:rPr>
            </w:pPr>
            <w:r w:rsidRPr="008A318A">
              <w:rPr>
                <w:strike/>
                <w:highlight w:val="yellow"/>
              </w:rPr>
              <w:t>DTAU/EOC</w:t>
            </w:r>
          </w:p>
        </w:tc>
        <w:tc>
          <w:tcPr>
            <w:tcW w:w="992" w:type="dxa"/>
          </w:tcPr>
          <w:p w14:paraId="59FB889D" w14:textId="77777777" w:rsidR="00B14E85" w:rsidRPr="008A318A" w:rsidRDefault="00B14E85" w:rsidP="004F41B5">
            <w:pPr>
              <w:pStyle w:val="DHHSbody"/>
              <w:rPr>
                <w:strike/>
                <w:highlight w:val="yellow"/>
              </w:rPr>
            </w:pPr>
          </w:p>
        </w:tc>
      </w:tr>
      <w:tr w:rsidR="00B14E85" w:rsidRPr="00AF022B" w14:paraId="1D7866E5" w14:textId="77777777" w:rsidTr="004F41B5">
        <w:tc>
          <w:tcPr>
            <w:tcW w:w="1643" w:type="dxa"/>
          </w:tcPr>
          <w:p w14:paraId="2F996A67" w14:textId="77777777" w:rsidR="00B14E85" w:rsidRPr="00AF022B" w:rsidRDefault="00B14E85" w:rsidP="004F41B5">
            <w:pPr>
              <w:pStyle w:val="DHHSbody"/>
            </w:pPr>
            <w:r w:rsidRPr="00AF022B">
              <w:t>Review</w:t>
            </w:r>
          </w:p>
        </w:tc>
        <w:tc>
          <w:tcPr>
            <w:tcW w:w="979" w:type="dxa"/>
          </w:tcPr>
          <w:p w14:paraId="2B93B634" w14:textId="77777777" w:rsidR="00B14E85" w:rsidRPr="00AF022B" w:rsidRDefault="00B14E85" w:rsidP="004F41B5">
            <w:pPr>
              <w:pStyle w:val="DHHSbody"/>
            </w:pPr>
            <w:r w:rsidRPr="00AF022B">
              <w:t>83</w:t>
            </w:r>
          </w:p>
        </w:tc>
        <w:tc>
          <w:tcPr>
            <w:tcW w:w="3894" w:type="dxa"/>
          </w:tcPr>
          <w:p w14:paraId="5CC1B8FD" w14:textId="77777777" w:rsidR="00B14E85" w:rsidRPr="00AF022B" w:rsidRDefault="00B14E85" w:rsidP="004F41B5">
            <w:pPr>
              <w:pStyle w:val="DHHSbody"/>
            </w:pPr>
            <w:r w:rsidRPr="00AF022B">
              <w:t>Follow up</w:t>
            </w:r>
          </w:p>
        </w:tc>
        <w:tc>
          <w:tcPr>
            <w:tcW w:w="1559" w:type="dxa"/>
          </w:tcPr>
          <w:p w14:paraId="0EE2A26C" w14:textId="77777777" w:rsidR="00B14E85" w:rsidRPr="00AF022B" w:rsidRDefault="00B14E85" w:rsidP="004F41B5">
            <w:pPr>
              <w:pStyle w:val="DHHSbody"/>
            </w:pPr>
            <w:r w:rsidRPr="00AF022B">
              <w:t>Not Funded</w:t>
            </w:r>
          </w:p>
        </w:tc>
        <w:tc>
          <w:tcPr>
            <w:tcW w:w="992" w:type="dxa"/>
          </w:tcPr>
          <w:p w14:paraId="277DBAEA" w14:textId="77777777" w:rsidR="00B14E85" w:rsidRPr="00AF022B" w:rsidRDefault="00B14E85" w:rsidP="004F41B5">
            <w:pPr>
              <w:pStyle w:val="DHHSbody"/>
            </w:pPr>
          </w:p>
        </w:tc>
      </w:tr>
    </w:tbl>
    <w:p w14:paraId="2F102866" w14:textId="77777777" w:rsidR="00B14E85" w:rsidRPr="0074162F" w:rsidRDefault="00B14E85" w:rsidP="00B14E85">
      <w:pPr>
        <w:pStyle w:val="Heading3"/>
      </w:pPr>
      <w:bookmarkStart w:id="82" w:name="_Toc123898743"/>
      <w:r w:rsidRPr="008D507B">
        <w:t>4.2.5 Funding source attributes</w:t>
      </w:r>
      <w:bookmarkEnd w:id="82"/>
    </w:p>
    <w:p w14:paraId="19EA964B" w14:textId="6855292B" w:rsidR="00B14E85" w:rsidRDefault="00B14E85" w:rsidP="00B14E85">
      <w:pPr>
        <w:keepNext/>
        <w:keepLines/>
        <w:spacing w:before="240" w:line="240" w:lineRule="atLeast"/>
        <w:rPr>
          <w:b/>
          <w:sz w:val="20"/>
        </w:rPr>
      </w:pPr>
      <w:r w:rsidRPr="008D507B">
        <w:rPr>
          <w:b/>
          <w:sz w:val="20"/>
        </w:rPr>
        <w:t>Table 4 Service event funding sources and funding units</w:t>
      </w:r>
      <w:r>
        <w:rPr>
          <w:b/>
          <w:sz w:val="20"/>
        </w:rPr>
        <w:t xml:space="preserve"> </w:t>
      </w:r>
    </w:p>
    <w:p w14:paraId="6C7FE44D" w14:textId="77777777" w:rsidR="00381EC3" w:rsidRDefault="00381EC3">
      <w:pPr>
        <w:spacing w:after="0" w:line="240" w:lineRule="auto"/>
        <w:rPr>
          <w:highlight w:val="yellow"/>
        </w:rPr>
      </w:pPr>
      <w:r>
        <w:rPr>
          <w:highlight w:val="yellow"/>
        </w:rPr>
        <w:br w:type="page"/>
      </w:r>
    </w:p>
    <w:p w14:paraId="4987547B" w14:textId="77777777" w:rsidR="001555FE" w:rsidRDefault="001555FE">
      <w:pPr>
        <w:spacing w:after="0" w:line="240" w:lineRule="auto"/>
        <w:rPr>
          <w:highlight w:val="yellow"/>
        </w:rPr>
        <w:sectPr w:rsidR="001555FE" w:rsidSect="00A318D7">
          <w:pgSz w:w="11906" w:h="16838" w:code="9"/>
          <w:pgMar w:top="1701" w:right="1304" w:bottom="1418" w:left="1304" w:header="680" w:footer="851" w:gutter="0"/>
          <w:cols w:space="340"/>
          <w:docGrid w:linePitch="360"/>
        </w:sectPr>
      </w:pPr>
    </w:p>
    <w:tbl>
      <w:tblPr>
        <w:tblStyle w:val="TableGrid"/>
        <w:tblW w:w="14481" w:type="dxa"/>
        <w:tblLayout w:type="fixed"/>
        <w:tblLook w:val="04A0" w:firstRow="1" w:lastRow="0" w:firstColumn="1" w:lastColumn="0" w:noHBand="0" w:noVBand="1"/>
      </w:tblPr>
      <w:tblGrid>
        <w:gridCol w:w="3415"/>
        <w:gridCol w:w="594"/>
        <w:gridCol w:w="594"/>
        <w:gridCol w:w="594"/>
        <w:gridCol w:w="546"/>
        <w:gridCol w:w="594"/>
        <w:gridCol w:w="594"/>
        <w:gridCol w:w="583"/>
        <w:gridCol w:w="594"/>
        <w:gridCol w:w="594"/>
        <w:gridCol w:w="594"/>
        <w:gridCol w:w="584"/>
        <w:gridCol w:w="547"/>
        <w:gridCol w:w="584"/>
        <w:gridCol w:w="547"/>
        <w:gridCol w:w="594"/>
        <w:gridCol w:w="594"/>
        <w:gridCol w:w="547"/>
        <w:gridCol w:w="594"/>
        <w:gridCol w:w="594"/>
      </w:tblGrid>
      <w:tr w:rsidR="001555FE" w:rsidRPr="00AF022B" w14:paraId="19D00017" w14:textId="77777777" w:rsidTr="005822EC">
        <w:trPr>
          <w:gridAfter w:val="16"/>
          <w:wAfter w:w="9284" w:type="dxa"/>
          <w:cantSplit/>
          <w:trHeight w:val="405"/>
          <w:tblHeader/>
        </w:trPr>
        <w:tc>
          <w:tcPr>
            <w:tcW w:w="3415" w:type="dxa"/>
            <w:vAlign w:val="center"/>
          </w:tcPr>
          <w:p w14:paraId="7A5F8121" w14:textId="77777777" w:rsidR="001555FE" w:rsidRPr="00AF022B" w:rsidRDefault="001555FE" w:rsidP="005822EC">
            <w:pPr>
              <w:rPr>
                <w:rFonts w:cs="Arial"/>
                <w:b/>
                <w:color w:val="000000"/>
                <w:lang w:eastAsia="en-AU"/>
              </w:rPr>
            </w:pPr>
            <w:bookmarkStart w:id="83" w:name="_Hlk10548981"/>
            <w:bookmarkStart w:id="84" w:name="_Hlk10549717"/>
            <w:r w:rsidRPr="00AF022B">
              <w:rPr>
                <w:rFonts w:cs="Arial"/>
                <w:b/>
                <w:color w:val="000000"/>
                <w:lang w:eastAsia="en-AU"/>
              </w:rPr>
              <w:lastRenderedPageBreak/>
              <w:t>Funding Source code</w:t>
            </w:r>
          </w:p>
        </w:tc>
        <w:tc>
          <w:tcPr>
            <w:tcW w:w="594" w:type="dxa"/>
          </w:tcPr>
          <w:p w14:paraId="3CE9D197" w14:textId="77777777" w:rsidR="001555FE" w:rsidRPr="00AF022B" w:rsidRDefault="001555FE" w:rsidP="005822EC">
            <w:pPr>
              <w:jc w:val="center"/>
              <w:rPr>
                <w:rFonts w:cs="Arial"/>
                <w:b/>
                <w:color w:val="000000"/>
                <w:lang w:eastAsia="en-AU"/>
              </w:rPr>
            </w:pPr>
          </w:p>
        </w:tc>
        <w:tc>
          <w:tcPr>
            <w:tcW w:w="594" w:type="dxa"/>
          </w:tcPr>
          <w:p w14:paraId="711A5868" w14:textId="77777777" w:rsidR="001555FE" w:rsidRPr="00AF022B" w:rsidRDefault="001555FE" w:rsidP="005822EC">
            <w:pPr>
              <w:jc w:val="center"/>
              <w:rPr>
                <w:rFonts w:cs="Arial"/>
                <w:b/>
                <w:color w:val="000000"/>
                <w:lang w:eastAsia="en-AU"/>
              </w:rPr>
            </w:pPr>
          </w:p>
        </w:tc>
        <w:tc>
          <w:tcPr>
            <w:tcW w:w="594" w:type="dxa"/>
          </w:tcPr>
          <w:p w14:paraId="1ABE83B9" w14:textId="77777777" w:rsidR="001555FE" w:rsidRPr="00AF022B" w:rsidRDefault="001555FE" w:rsidP="005822EC">
            <w:pPr>
              <w:jc w:val="center"/>
              <w:rPr>
                <w:rFonts w:cs="Arial"/>
                <w:b/>
                <w:color w:val="000000"/>
                <w:lang w:eastAsia="en-AU"/>
              </w:rPr>
            </w:pPr>
          </w:p>
        </w:tc>
      </w:tr>
      <w:tr w:rsidR="001555FE" w:rsidRPr="00582E7D" w14:paraId="2373958C" w14:textId="77777777" w:rsidTr="005822EC">
        <w:trPr>
          <w:cantSplit/>
          <w:trHeight w:val="2640"/>
          <w:tblHeader/>
        </w:trPr>
        <w:tc>
          <w:tcPr>
            <w:tcW w:w="3415" w:type="dxa"/>
          </w:tcPr>
          <w:p w14:paraId="5BA02874" w14:textId="77777777" w:rsidR="001555FE" w:rsidRPr="005515DB" w:rsidRDefault="001555FE" w:rsidP="005822EC">
            <w:pPr>
              <w:spacing w:after="240"/>
              <w:ind w:left="113" w:right="113"/>
              <w:rPr>
                <w:rFonts w:cs="Arial"/>
                <w:color w:val="000000"/>
                <w:sz w:val="20"/>
                <w:lang w:eastAsia="en-AU"/>
              </w:rPr>
            </w:pPr>
            <w:bookmarkStart w:id="85" w:name="_Hlk10548742"/>
            <w:bookmarkEnd w:id="83"/>
          </w:p>
        </w:tc>
        <w:tc>
          <w:tcPr>
            <w:tcW w:w="594" w:type="dxa"/>
            <w:textDirection w:val="btLr"/>
          </w:tcPr>
          <w:p w14:paraId="2A3CC987" w14:textId="77777777" w:rsidR="001555FE" w:rsidRPr="005515DB" w:rsidRDefault="001555FE" w:rsidP="005822EC">
            <w:pPr>
              <w:spacing w:after="240"/>
              <w:ind w:left="113" w:right="113"/>
              <w:rPr>
                <w:rFonts w:cs="Arial"/>
                <w:color w:val="000000"/>
                <w:sz w:val="20"/>
                <w:lang w:eastAsia="en-AU"/>
              </w:rPr>
            </w:pPr>
            <w:r w:rsidRPr="005515DB">
              <w:rPr>
                <w:rFonts w:cs="Arial"/>
                <w:color w:val="000000"/>
                <w:sz w:val="20"/>
                <w:lang w:eastAsia="en-AU"/>
              </w:rPr>
              <w:t>10- Residential Withdrawal</w:t>
            </w:r>
          </w:p>
        </w:tc>
        <w:tc>
          <w:tcPr>
            <w:tcW w:w="594" w:type="dxa"/>
            <w:textDirection w:val="btLr"/>
          </w:tcPr>
          <w:p w14:paraId="790BFC48" w14:textId="77777777" w:rsidR="001555FE" w:rsidRPr="005515DB" w:rsidRDefault="001555FE" w:rsidP="005822EC">
            <w:pPr>
              <w:spacing w:after="240"/>
              <w:ind w:left="113" w:right="113"/>
              <w:rPr>
                <w:rFonts w:cs="Arial"/>
                <w:color w:val="000000"/>
                <w:sz w:val="20"/>
                <w:lang w:eastAsia="en-AU"/>
              </w:rPr>
            </w:pPr>
            <w:r w:rsidRPr="005515DB">
              <w:rPr>
                <w:rFonts w:cs="Arial"/>
                <w:color w:val="000000"/>
                <w:sz w:val="20"/>
                <w:lang w:eastAsia="en-AU"/>
              </w:rPr>
              <w:t>11-Non-Residential Withdrawal</w:t>
            </w:r>
          </w:p>
        </w:tc>
        <w:tc>
          <w:tcPr>
            <w:tcW w:w="594" w:type="dxa"/>
            <w:textDirection w:val="btLr"/>
          </w:tcPr>
          <w:p w14:paraId="5BDA57DB" w14:textId="77777777" w:rsidR="001555FE" w:rsidRPr="005515DB" w:rsidRDefault="001555FE" w:rsidP="005822EC">
            <w:pPr>
              <w:spacing w:after="240"/>
              <w:ind w:left="113" w:right="113"/>
              <w:rPr>
                <w:rFonts w:cs="Arial"/>
                <w:color w:val="000000"/>
                <w:sz w:val="20"/>
                <w:lang w:eastAsia="en-AU"/>
              </w:rPr>
            </w:pPr>
            <w:r w:rsidRPr="005515DB">
              <w:rPr>
                <w:rFonts w:cs="Arial"/>
                <w:color w:val="000000"/>
                <w:sz w:val="20"/>
                <w:lang w:eastAsia="en-AU"/>
              </w:rPr>
              <w:t>20-Counselling</w:t>
            </w:r>
          </w:p>
        </w:tc>
        <w:tc>
          <w:tcPr>
            <w:tcW w:w="546" w:type="dxa"/>
            <w:textDirection w:val="btLr"/>
          </w:tcPr>
          <w:p w14:paraId="62695695" w14:textId="77777777" w:rsidR="001555FE" w:rsidRPr="005515DB" w:rsidRDefault="001555FE" w:rsidP="005822EC">
            <w:pPr>
              <w:spacing w:after="240"/>
              <w:ind w:left="113" w:right="113"/>
              <w:rPr>
                <w:rFonts w:cs="Arial"/>
                <w:color w:val="000000"/>
                <w:sz w:val="20"/>
                <w:lang w:eastAsia="en-AU"/>
              </w:rPr>
            </w:pPr>
            <w:r w:rsidRPr="005515DB">
              <w:rPr>
                <w:rFonts w:cs="Arial"/>
                <w:color w:val="000000"/>
                <w:sz w:val="20"/>
                <w:lang w:eastAsia="en-AU"/>
              </w:rPr>
              <w:t>21-Brief Intervention</w:t>
            </w:r>
          </w:p>
        </w:tc>
        <w:tc>
          <w:tcPr>
            <w:tcW w:w="594" w:type="dxa"/>
            <w:textDirection w:val="btLr"/>
          </w:tcPr>
          <w:p w14:paraId="7E2B6CCA" w14:textId="77777777" w:rsidR="001555FE" w:rsidRPr="005515DB" w:rsidRDefault="001555FE" w:rsidP="005822EC">
            <w:pPr>
              <w:spacing w:after="240"/>
              <w:ind w:left="113" w:right="113"/>
              <w:rPr>
                <w:rFonts w:cs="Arial"/>
                <w:color w:val="000000"/>
                <w:sz w:val="20"/>
                <w:lang w:eastAsia="en-AU"/>
              </w:rPr>
            </w:pPr>
            <w:r w:rsidRPr="005515DB">
              <w:rPr>
                <w:rFonts w:cs="Arial"/>
                <w:color w:val="000000"/>
                <w:sz w:val="20"/>
                <w:lang w:eastAsia="en-AU"/>
              </w:rPr>
              <w:t>22-Ante &amp; Post Natal Support</w:t>
            </w:r>
          </w:p>
        </w:tc>
        <w:tc>
          <w:tcPr>
            <w:tcW w:w="594" w:type="dxa"/>
            <w:textDirection w:val="btLr"/>
          </w:tcPr>
          <w:p w14:paraId="62F97957" w14:textId="77777777" w:rsidR="001555FE" w:rsidRPr="005515DB" w:rsidRDefault="001555FE" w:rsidP="005822EC">
            <w:pPr>
              <w:spacing w:after="240"/>
              <w:ind w:left="113" w:right="113"/>
              <w:rPr>
                <w:rFonts w:cs="Arial"/>
                <w:color w:val="000000"/>
                <w:sz w:val="20"/>
                <w:lang w:eastAsia="en-AU"/>
              </w:rPr>
            </w:pPr>
            <w:r w:rsidRPr="005515DB">
              <w:rPr>
                <w:rFonts w:cs="Arial"/>
                <w:color w:val="000000"/>
                <w:sz w:val="20"/>
                <w:lang w:eastAsia="en-AU"/>
              </w:rPr>
              <w:t>30-Residential Rehabilitation</w:t>
            </w:r>
          </w:p>
        </w:tc>
        <w:tc>
          <w:tcPr>
            <w:tcW w:w="583" w:type="dxa"/>
            <w:textDirection w:val="btLr"/>
          </w:tcPr>
          <w:p w14:paraId="17B0F778" w14:textId="77777777" w:rsidR="001555FE" w:rsidRPr="005515DB" w:rsidRDefault="001555FE" w:rsidP="005822EC">
            <w:pPr>
              <w:spacing w:after="240"/>
              <w:ind w:left="113" w:right="113"/>
              <w:rPr>
                <w:rFonts w:cs="Arial"/>
                <w:color w:val="000000"/>
                <w:sz w:val="20"/>
                <w:lang w:eastAsia="en-AU"/>
              </w:rPr>
            </w:pPr>
            <w:r w:rsidRPr="005515DB">
              <w:rPr>
                <w:rFonts w:cs="Arial"/>
                <w:color w:val="000000"/>
                <w:sz w:val="20"/>
                <w:lang w:eastAsia="en-AU"/>
              </w:rPr>
              <w:t>31-Therapeutic Day Rehabilitation</w:t>
            </w:r>
          </w:p>
        </w:tc>
        <w:tc>
          <w:tcPr>
            <w:tcW w:w="594" w:type="dxa"/>
            <w:textDirection w:val="btLr"/>
          </w:tcPr>
          <w:p w14:paraId="7B12698B" w14:textId="77777777" w:rsidR="001555FE" w:rsidRPr="005515DB" w:rsidRDefault="001555FE" w:rsidP="005822EC">
            <w:pPr>
              <w:spacing w:after="240"/>
              <w:ind w:left="113" w:right="113"/>
              <w:rPr>
                <w:rFonts w:cs="Arial"/>
                <w:color w:val="000000"/>
                <w:sz w:val="20"/>
                <w:lang w:eastAsia="en-AU"/>
              </w:rPr>
            </w:pPr>
            <w:r w:rsidRPr="005515DB">
              <w:rPr>
                <w:rFonts w:cs="Arial"/>
                <w:color w:val="000000"/>
                <w:sz w:val="20"/>
                <w:lang w:eastAsia="en-AU"/>
              </w:rPr>
              <w:t xml:space="preserve">33 – Residential pre-admission engagement </w:t>
            </w:r>
          </w:p>
        </w:tc>
        <w:tc>
          <w:tcPr>
            <w:tcW w:w="594" w:type="dxa"/>
            <w:textDirection w:val="btLr"/>
          </w:tcPr>
          <w:p w14:paraId="0C67E71F" w14:textId="77777777" w:rsidR="001555FE" w:rsidRPr="005515DB" w:rsidRDefault="001555FE" w:rsidP="005822EC">
            <w:pPr>
              <w:spacing w:after="240"/>
              <w:ind w:left="113" w:right="113"/>
              <w:rPr>
                <w:rFonts w:cs="Arial"/>
                <w:color w:val="000000"/>
                <w:sz w:val="20"/>
                <w:lang w:eastAsia="en-AU"/>
              </w:rPr>
            </w:pPr>
            <w:r w:rsidRPr="005515DB">
              <w:rPr>
                <w:rFonts w:cs="Arial"/>
                <w:color w:val="000000"/>
                <w:sz w:val="20"/>
                <w:lang w:eastAsia="en-AU"/>
              </w:rPr>
              <w:t>50-Care &amp; Recovery Coordination</w:t>
            </w:r>
          </w:p>
        </w:tc>
        <w:tc>
          <w:tcPr>
            <w:tcW w:w="594" w:type="dxa"/>
            <w:textDirection w:val="btLr"/>
          </w:tcPr>
          <w:p w14:paraId="091A39DA" w14:textId="77777777" w:rsidR="001555FE" w:rsidRPr="005515DB" w:rsidRDefault="001555FE" w:rsidP="005822EC">
            <w:pPr>
              <w:spacing w:after="240"/>
              <w:ind w:left="113" w:right="113"/>
              <w:rPr>
                <w:rFonts w:cs="Arial"/>
                <w:color w:val="000000"/>
                <w:sz w:val="20"/>
                <w:lang w:eastAsia="en-AU"/>
              </w:rPr>
            </w:pPr>
            <w:r w:rsidRPr="005515DB">
              <w:rPr>
                <w:rFonts w:cs="Arial"/>
                <w:color w:val="000000"/>
                <w:sz w:val="20"/>
                <w:lang w:eastAsia="en-AU"/>
              </w:rPr>
              <w:t>51-Outreach</w:t>
            </w:r>
          </w:p>
        </w:tc>
        <w:tc>
          <w:tcPr>
            <w:tcW w:w="584" w:type="dxa"/>
            <w:textDirection w:val="btLr"/>
          </w:tcPr>
          <w:p w14:paraId="4E2A0C67" w14:textId="77777777" w:rsidR="001555FE" w:rsidRPr="005515DB" w:rsidRDefault="001555FE" w:rsidP="005822EC">
            <w:pPr>
              <w:spacing w:after="240"/>
              <w:ind w:left="113" w:right="113"/>
              <w:rPr>
                <w:rFonts w:cs="Arial"/>
                <w:color w:val="000000"/>
                <w:sz w:val="20"/>
                <w:lang w:eastAsia="en-AU"/>
              </w:rPr>
            </w:pPr>
            <w:r w:rsidRPr="005515DB">
              <w:rPr>
                <w:rFonts w:cs="Arial"/>
                <w:color w:val="000000"/>
                <w:sz w:val="20"/>
                <w:lang w:eastAsia="en-AU"/>
              </w:rPr>
              <w:t>52-Bridging Support</w:t>
            </w:r>
          </w:p>
        </w:tc>
        <w:tc>
          <w:tcPr>
            <w:tcW w:w="547" w:type="dxa"/>
            <w:textDirection w:val="btLr"/>
          </w:tcPr>
          <w:p w14:paraId="3E2AABB4" w14:textId="77777777" w:rsidR="001555FE" w:rsidRPr="005515DB" w:rsidRDefault="001555FE" w:rsidP="005822EC">
            <w:pPr>
              <w:spacing w:after="240"/>
              <w:ind w:left="113" w:right="113"/>
              <w:rPr>
                <w:rFonts w:cs="Arial"/>
                <w:color w:val="000000"/>
                <w:sz w:val="20"/>
                <w:lang w:eastAsia="en-AU"/>
              </w:rPr>
            </w:pPr>
            <w:r w:rsidRPr="005515DB">
              <w:rPr>
                <w:rFonts w:cs="Arial"/>
                <w:color w:val="000000"/>
                <w:sz w:val="20"/>
                <w:lang w:eastAsia="en-AU"/>
              </w:rPr>
              <w:t>60-Client education program</w:t>
            </w:r>
          </w:p>
        </w:tc>
        <w:tc>
          <w:tcPr>
            <w:tcW w:w="584" w:type="dxa"/>
            <w:textDirection w:val="btLr"/>
          </w:tcPr>
          <w:p w14:paraId="0609DB88" w14:textId="77777777" w:rsidR="001555FE" w:rsidRPr="005515DB" w:rsidRDefault="001555FE" w:rsidP="005822EC">
            <w:pPr>
              <w:spacing w:after="240"/>
              <w:ind w:left="113" w:right="113"/>
              <w:rPr>
                <w:rFonts w:cs="Arial"/>
                <w:color w:val="000000"/>
                <w:sz w:val="20"/>
                <w:lang w:eastAsia="en-AU"/>
              </w:rPr>
            </w:pPr>
            <w:r w:rsidRPr="005515DB">
              <w:rPr>
                <w:rFonts w:cs="Arial"/>
                <w:color w:val="000000"/>
                <w:sz w:val="20"/>
                <w:lang w:eastAsia="en-AU"/>
              </w:rPr>
              <w:t>71-Comprehensive assessment</w:t>
            </w:r>
          </w:p>
        </w:tc>
        <w:tc>
          <w:tcPr>
            <w:tcW w:w="547" w:type="dxa"/>
            <w:textDirection w:val="btLr"/>
          </w:tcPr>
          <w:p w14:paraId="43379A4B" w14:textId="77777777" w:rsidR="001555FE" w:rsidRPr="005515DB" w:rsidRDefault="001555FE" w:rsidP="005822EC">
            <w:pPr>
              <w:spacing w:after="240"/>
              <w:ind w:left="113" w:right="113"/>
              <w:rPr>
                <w:rFonts w:cs="Arial"/>
                <w:color w:val="000000"/>
                <w:sz w:val="20"/>
                <w:lang w:eastAsia="en-AU"/>
              </w:rPr>
            </w:pPr>
            <w:r w:rsidRPr="005515DB">
              <w:rPr>
                <w:rFonts w:cs="Arial"/>
                <w:color w:val="000000"/>
                <w:sz w:val="20"/>
                <w:lang w:eastAsia="en-AU"/>
              </w:rPr>
              <w:t>80-Intake</w:t>
            </w:r>
          </w:p>
        </w:tc>
        <w:tc>
          <w:tcPr>
            <w:tcW w:w="594" w:type="dxa"/>
            <w:textDirection w:val="btLr"/>
          </w:tcPr>
          <w:p w14:paraId="4726F754" w14:textId="77777777" w:rsidR="001555FE" w:rsidRPr="005515DB" w:rsidRDefault="001555FE" w:rsidP="005822EC">
            <w:pPr>
              <w:spacing w:after="240"/>
              <w:ind w:left="113" w:right="113"/>
              <w:rPr>
                <w:rFonts w:cs="Arial"/>
                <w:color w:val="000000"/>
                <w:sz w:val="20"/>
                <w:lang w:eastAsia="en-AU"/>
              </w:rPr>
            </w:pPr>
            <w:r w:rsidRPr="005515DB">
              <w:rPr>
                <w:rFonts w:cs="Arial"/>
                <w:color w:val="000000"/>
                <w:sz w:val="20"/>
                <w:lang w:eastAsia="en-AU"/>
              </w:rPr>
              <w:t>81-Outdoor Therapy (Youth)</w:t>
            </w:r>
          </w:p>
        </w:tc>
        <w:tc>
          <w:tcPr>
            <w:tcW w:w="594" w:type="dxa"/>
            <w:textDirection w:val="btLr"/>
          </w:tcPr>
          <w:p w14:paraId="3CEB2151" w14:textId="77777777" w:rsidR="001555FE" w:rsidRPr="005515DB" w:rsidRDefault="001555FE" w:rsidP="005822EC">
            <w:pPr>
              <w:spacing w:after="240"/>
              <w:ind w:left="113" w:right="113"/>
              <w:rPr>
                <w:rFonts w:cs="Arial"/>
                <w:color w:val="000000"/>
                <w:sz w:val="20"/>
                <w:lang w:eastAsia="en-AU"/>
              </w:rPr>
            </w:pPr>
            <w:r w:rsidRPr="005515DB">
              <w:rPr>
                <w:rFonts w:cs="Arial"/>
                <w:color w:val="000000"/>
                <w:sz w:val="20"/>
                <w:lang w:eastAsia="en-AU"/>
              </w:rPr>
              <w:t>82-Day Program (Youth)</w:t>
            </w:r>
          </w:p>
        </w:tc>
        <w:tc>
          <w:tcPr>
            <w:tcW w:w="547" w:type="dxa"/>
            <w:textDirection w:val="btLr"/>
          </w:tcPr>
          <w:p w14:paraId="2369E510" w14:textId="77777777" w:rsidR="001555FE" w:rsidRPr="005515DB" w:rsidRDefault="001555FE" w:rsidP="005822EC">
            <w:pPr>
              <w:spacing w:after="240"/>
              <w:ind w:left="113" w:right="113"/>
              <w:rPr>
                <w:rFonts w:cs="Arial"/>
                <w:color w:val="000000"/>
                <w:sz w:val="20"/>
                <w:lang w:eastAsia="en-AU"/>
              </w:rPr>
            </w:pPr>
            <w:r w:rsidRPr="005515DB">
              <w:rPr>
                <w:rFonts w:cs="Arial"/>
                <w:color w:val="000000"/>
                <w:sz w:val="20"/>
                <w:lang w:eastAsia="en-AU"/>
              </w:rPr>
              <w:t>83-Follow up</w:t>
            </w:r>
          </w:p>
        </w:tc>
        <w:tc>
          <w:tcPr>
            <w:tcW w:w="594" w:type="dxa"/>
            <w:textDirection w:val="btLr"/>
          </w:tcPr>
          <w:p w14:paraId="308558FA" w14:textId="77777777" w:rsidR="001555FE" w:rsidRPr="005515DB" w:rsidRDefault="001555FE" w:rsidP="005822EC">
            <w:pPr>
              <w:spacing w:after="240"/>
              <w:ind w:left="113" w:right="113"/>
              <w:rPr>
                <w:rFonts w:cs="Arial"/>
                <w:color w:val="000000"/>
                <w:sz w:val="20"/>
                <w:lang w:eastAsia="en-AU"/>
              </w:rPr>
            </w:pPr>
            <w:r w:rsidRPr="005515DB">
              <w:rPr>
                <w:rFonts w:cs="Arial"/>
                <w:color w:val="000000"/>
                <w:sz w:val="20"/>
                <w:lang w:eastAsia="en-AU"/>
              </w:rPr>
              <w:t>84-Supported Accommodation</w:t>
            </w:r>
          </w:p>
        </w:tc>
        <w:tc>
          <w:tcPr>
            <w:tcW w:w="594" w:type="dxa"/>
            <w:textDirection w:val="btLr"/>
          </w:tcPr>
          <w:p w14:paraId="06B33136" w14:textId="77777777" w:rsidR="001555FE" w:rsidRPr="00AB589B" w:rsidRDefault="001555FE" w:rsidP="005822EC">
            <w:pPr>
              <w:spacing w:after="240"/>
              <w:ind w:left="113" w:right="113"/>
              <w:rPr>
                <w:rFonts w:cs="Arial"/>
                <w:strike/>
                <w:color w:val="000000"/>
                <w:sz w:val="20"/>
                <w:highlight w:val="yellow"/>
                <w:lang w:eastAsia="en-AU"/>
              </w:rPr>
            </w:pPr>
            <w:r w:rsidRPr="00AB589B">
              <w:rPr>
                <w:rFonts w:cs="Arial"/>
                <w:strike/>
                <w:color w:val="000000"/>
                <w:sz w:val="20"/>
                <w:highlight w:val="yellow"/>
              </w:rPr>
              <w:t>85-Indirect AOD Support</w:t>
            </w:r>
          </w:p>
        </w:tc>
      </w:tr>
      <w:tr w:rsidR="001555FE" w:rsidRPr="00582E7D" w14:paraId="29A360BA" w14:textId="77777777" w:rsidTr="005822EC">
        <w:tc>
          <w:tcPr>
            <w:tcW w:w="3415" w:type="dxa"/>
            <w:vAlign w:val="bottom"/>
          </w:tcPr>
          <w:p w14:paraId="243CE6CA" w14:textId="77777777" w:rsidR="001555FE" w:rsidRPr="005515DB" w:rsidRDefault="001555FE" w:rsidP="005822EC">
            <w:pPr>
              <w:rPr>
                <w:rFonts w:cs="Arial"/>
                <w:color w:val="000000"/>
                <w:sz w:val="20"/>
              </w:rPr>
            </w:pPr>
            <w:r w:rsidRPr="005515DB">
              <w:rPr>
                <w:rFonts w:cs="Arial"/>
                <w:color w:val="000000"/>
                <w:sz w:val="20"/>
              </w:rPr>
              <w:t>0 –Not funded</w:t>
            </w:r>
          </w:p>
        </w:tc>
        <w:tc>
          <w:tcPr>
            <w:tcW w:w="594" w:type="dxa"/>
          </w:tcPr>
          <w:p w14:paraId="4F6E9F6F" w14:textId="77777777" w:rsidR="001555FE" w:rsidRPr="005515DB" w:rsidRDefault="001555FE" w:rsidP="005822EC">
            <w:pPr>
              <w:rPr>
                <w:rFonts w:cs="Arial"/>
                <w:color w:val="000000"/>
                <w:sz w:val="20"/>
                <w:lang w:eastAsia="en-AU"/>
              </w:rPr>
            </w:pPr>
            <w:r w:rsidRPr="005515DB">
              <w:rPr>
                <w:rFonts w:cs="Arial"/>
                <w:color w:val="000000"/>
                <w:sz w:val="20"/>
                <w:lang w:eastAsia="en-AU"/>
              </w:rPr>
              <w:t>NA</w:t>
            </w:r>
          </w:p>
        </w:tc>
        <w:tc>
          <w:tcPr>
            <w:tcW w:w="594" w:type="dxa"/>
          </w:tcPr>
          <w:p w14:paraId="61E74D2C" w14:textId="77777777" w:rsidR="001555FE" w:rsidRPr="005515DB" w:rsidRDefault="001555FE" w:rsidP="005822EC">
            <w:pPr>
              <w:rPr>
                <w:rFonts w:cs="Arial"/>
                <w:color w:val="000000"/>
                <w:sz w:val="20"/>
                <w:lang w:eastAsia="en-AU"/>
              </w:rPr>
            </w:pPr>
            <w:r w:rsidRPr="005515DB">
              <w:rPr>
                <w:rFonts w:cs="Arial"/>
                <w:color w:val="000000"/>
                <w:sz w:val="20"/>
                <w:lang w:eastAsia="en-AU"/>
              </w:rPr>
              <w:t>NA</w:t>
            </w:r>
          </w:p>
        </w:tc>
        <w:tc>
          <w:tcPr>
            <w:tcW w:w="594" w:type="dxa"/>
          </w:tcPr>
          <w:p w14:paraId="018887C0" w14:textId="77777777" w:rsidR="001555FE" w:rsidRPr="005515DB" w:rsidRDefault="001555FE" w:rsidP="005822EC">
            <w:pPr>
              <w:rPr>
                <w:rFonts w:cs="Arial"/>
                <w:color w:val="000000"/>
                <w:sz w:val="20"/>
                <w:lang w:eastAsia="en-AU"/>
              </w:rPr>
            </w:pPr>
            <w:r w:rsidRPr="005515DB">
              <w:rPr>
                <w:rFonts w:cs="Arial"/>
                <w:color w:val="000000"/>
                <w:sz w:val="20"/>
                <w:lang w:eastAsia="en-AU"/>
              </w:rPr>
              <w:t>NA</w:t>
            </w:r>
          </w:p>
        </w:tc>
        <w:tc>
          <w:tcPr>
            <w:tcW w:w="546" w:type="dxa"/>
          </w:tcPr>
          <w:p w14:paraId="6DCC8067" w14:textId="77777777" w:rsidR="001555FE" w:rsidRPr="005515DB" w:rsidRDefault="001555FE" w:rsidP="005822EC">
            <w:pPr>
              <w:rPr>
                <w:rFonts w:cs="Arial"/>
                <w:color w:val="000000"/>
                <w:sz w:val="20"/>
                <w:lang w:eastAsia="en-AU"/>
              </w:rPr>
            </w:pPr>
            <w:r w:rsidRPr="005515DB">
              <w:rPr>
                <w:rFonts w:cs="Arial"/>
                <w:color w:val="000000"/>
                <w:sz w:val="20"/>
                <w:lang w:eastAsia="en-AU"/>
              </w:rPr>
              <w:t>NA</w:t>
            </w:r>
          </w:p>
        </w:tc>
        <w:tc>
          <w:tcPr>
            <w:tcW w:w="594" w:type="dxa"/>
          </w:tcPr>
          <w:p w14:paraId="5966DD56" w14:textId="77777777" w:rsidR="001555FE" w:rsidRPr="005515DB" w:rsidRDefault="001555FE" w:rsidP="005822EC">
            <w:pPr>
              <w:rPr>
                <w:rFonts w:cs="Arial"/>
                <w:color w:val="000000"/>
                <w:sz w:val="20"/>
                <w:lang w:eastAsia="en-AU"/>
              </w:rPr>
            </w:pPr>
            <w:r w:rsidRPr="005515DB">
              <w:rPr>
                <w:rFonts w:cs="Arial"/>
                <w:color w:val="000000"/>
                <w:sz w:val="20"/>
                <w:lang w:eastAsia="en-AU"/>
              </w:rPr>
              <w:t>NA</w:t>
            </w:r>
          </w:p>
        </w:tc>
        <w:tc>
          <w:tcPr>
            <w:tcW w:w="594" w:type="dxa"/>
          </w:tcPr>
          <w:p w14:paraId="5A46239A" w14:textId="77777777" w:rsidR="001555FE" w:rsidRPr="005515DB" w:rsidRDefault="001555FE" w:rsidP="005822EC">
            <w:pPr>
              <w:rPr>
                <w:rFonts w:cs="Arial"/>
                <w:color w:val="000000"/>
                <w:sz w:val="20"/>
                <w:lang w:eastAsia="en-AU"/>
              </w:rPr>
            </w:pPr>
            <w:r w:rsidRPr="005515DB">
              <w:rPr>
                <w:rFonts w:cs="Arial"/>
                <w:color w:val="000000"/>
                <w:sz w:val="20"/>
                <w:lang w:eastAsia="en-AU"/>
              </w:rPr>
              <w:t>NA</w:t>
            </w:r>
          </w:p>
        </w:tc>
        <w:tc>
          <w:tcPr>
            <w:tcW w:w="583" w:type="dxa"/>
          </w:tcPr>
          <w:p w14:paraId="4FD0B259" w14:textId="77777777" w:rsidR="001555FE" w:rsidRPr="005515DB" w:rsidRDefault="001555FE" w:rsidP="005822EC">
            <w:pPr>
              <w:rPr>
                <w:rFonts w:cs="Arial"/>
                <w:color w:val="000000"/>
                <w:sz w:val="20"/>
                <w:lang w:eastAsia="en-AU"/>
              </w:rPr>
            </w:pPr>
            <w:r w:rsidRPr="005515DB">
              <w:rPr>
                <w:rFonts w:cs="Arial"/>
                <w:color w:val="000000"/>
                <w:sz w:val="20"/>
                <w:lang w:eastAsia="en-AU"/>
              </w:rPr>
              <w:t>NA</w:t>
            </w:r>
          </w:p>
        </w:tc>
        <w:tc>
          <w:tcPr>
            <w:tcW w:w="594" w:type="dxa"/>
          </w:tcPr>
          <w:p w14:paraId="1456CD49" w14:textId="77777777" w:rsidR="001555FE" w:rsidRPr="005515DB" w:rsidRDefault="001555FE" w:rsidP="005822EC">
            <w:pPr>
              <w:rPr>
                <w:rFonts w:cs="Arial"/>
                <w:color w:val="000000"/>
                <w:sz w:val="20"/>
                <w:lang w:eastAsia="en-AU"/>
              </w:rPr>
            </w:pPr>
            <w:r w:rsidRPr="005515DB">
              <w:rPr>
                <w:rFonts w:cs="Arial"/>
                <w:color w:val="000000"/>
                <w:sz w:val="20"/>
                <w:lang w:eastAsia="en-AU"/>
              </w:rPr>
              <w:t>NA</w:t>
            </w:r>
          </w:p>
        </w:tc>
        <w:tc>
          <w:tcPr>
            <w:tcW w:w="594" w:type="dxa"/>
          </w:tcPr>
          <w:p w14:paraId="610E31E6" w14:textId="77777777" w:rsidR="001555FE" w:rsidRPr="005515DB" w:rsidRDefault="001555FE" w:rsidP="005822EC">
            <w:pPr>
              <w:rPr>
                <w:rFonts w:cs="Arial"/>
                <w:color w:val="000000"/>
                <w:sz w:val="20"/>
                <w:lang w:eastAsia="en-AU"/>
              </w:rPr>
            </w:pPr>
            <w:r w:rsidRPr="005515DB">
              <w:rPr>
                <w:rFonts w:cs="Arial"/>
                <w:color w:val="000000"/>
                <w:sz w:val="20"/>
                <w:lang w:eastAsia="en-AU"/>
              </w:rPr>
              <w:t>NA</w:t>
            </w:r>
          </w:p>
        </w:tc>
        <w:tc>
          <w:tcPr>
            <w:tcW w:w="594" w:type="dxa"/>
          </w:tcPr>
          <w:p w14:paraId="789D3039" w14:textId="77777777" w:rsidR="001555FE" w:rsidRPr="005515DB" w:rsidRDefault="001555FE" w:rsidP="005822EC">
            <w:pPr>
              <w:rPr>
                <w:rFonts w:cs="Arial"/>
                <w:color w:val="000000"/>
                <w:sz w:val="20"/>
                <w:lang w:eastAsia="en-AU"/>
              </w:rPr>
            </w:pPr>
            <w:r w:rsidRPr="005515DB">
              <w:rPr>
                <w:rFonts w:cs="Arial"/>
                <w:color w:val="000000"/>
                <w:sz w:val="20"/>
                <w:lang w:eastAsia="en-AU"/>
              </w:rPr>
              <w:t>NA</w:t>
            </w:r>
          </w:p>
        </w:tc>
        <w:tc>
          <w:tcPr>
            <w:tcW w:w="584" w:type="dxa"/>
          </w:tcPr>
          <w:p w14:paraId="414FFB95" w14:textId="77777777" w:rsidR="001555FE" w:rsidRPr="005515DB" w:rsidRDefault="001555FE" w:rsidP="005822EC">
            <w:pPr>
              <w:rPr>
                <w:rFonts w:cs="Arial"/>
                <w:color w:val="000000"/>
                <w:sz w:val="20"/>
                <w:lang w:eastAsia="en-AU"/>
              </w:rPr>
            </w:pPr>
            <w:r w:rsidRPr="005515DB">
              <w:rPr>
                <w:rFonts w:cs="Arial"/>
                <w:color w:val="000000"/>
                <w:sz w:val="20"/>
                <w:lang w:eastAsia="en-AU"/>
              </w:rPr>
              <w:t>NA</w:t>
            </w:r>
          </w:p>
        </w:tc>
        <w:tc>
          <w:tcPr>
            <w:tcW w:w="547" w:type="dxa"/>
          </w:tcPr>
          <w:p w14:paraId="34736D27" w14:textId="77777777" w:rsidR="001555FE" w:rsidRPr="005515DB" w:rsidRDefault="001555FE" w:rsidP="005822EC">
            <w:pPr>
              <w:rPr>
                <w:rFonts w:cs="Arial"/>
                <w:color w:val="000000"/>
                <w:sz w:val="20"/>
                <w:lang w:eastAsia="en-AU"/>
              </w:rPr>
            </w:pPr>
            <w:r w:rsidRPr="005515DB">
              <w:rPr>
                <w:rFonts w:cs="Arial"/>
                <w:color w:val="000000"/>
                <w:sz w:val="20"/>
                <w:lang w:eastAsia="en-AU"/>
              </w:rPr>
              <w:t>NA</w:t>
            </w:r>
          </w:p>
        </w:tc>
        <w:tc>
          <w:tcPr>
            <w:tcW w:w="584" w:type="dxa"/>
          </w:tcPr>
          <w:p w14:paraId="4B2F4BD5" w14:textId="77777777" w:rsidR="001555FE" w:rsidRPr="005515DB" w:rsidRDefault="001555FE" w:rsidP="005822EC">
            <w:pPr>
              <w:rPr>
                <w:rFonts w:cs="Arial"/>
                <w:color w:val="000000"/>
                <w:sz w:val="20"/>
                <w:lang w:eastAsia="en-AU"/>
              </w:rPr>
            </w:pPr>
            <w:r w:rsidRPr="005515DB">
              <w:rPr>
                <w:rFonts w:cs="Arial"/>
                <w:color w:val="000000"/>
                <w:sz w:val="20"/>
                <w:lang w:eastAsia="en-AU"/>
              </w:rPr>
              <w:t>NA</w:t>
            </w:r>
          </w:p>
        </w:tc>
        <w:tc>
          <w:tcPr>
            <w:tcW w:w="547" w:type="dxa"/>
          </w:tcPr>
          <w:p w14:paraId="707CFBF9" w14:textId="77777777" w:rsidR="001555FE" w:rsidRPr="005515DB" w:rsidRDefault="001555FE" w:rsidP="005822EC">
            <w:pPr>
              <w:rPr>
                <w:rFonts w:cs="Arial"/>
                <w:color w:val="000000"/>
                <w:sz w:val="20"/>
                <w:lang w:eastAsia="en-AU"/>
              </w:rPr>
            </w:pPr>
            <w:r w:rsidRPr="005515DB">
              <w:rPr>
                <w:rFonts w:cs="Arial"/>
                <w:color w:val="000000"/>
                <w:sz w:val="20"/>
                <w:lang w:eastAsia="en-AU"/>
              </w:rPr>
              <w:t>NA</w:t>
            </w:r>
          </w:p>
        </w:tc>
        <w:tc>
          <w:tcPr>
            <w:tcW w:w="594" w:type="dxa"/>
          </w:tcPr>
          <w:p w14:paraId="05DB783F" w14:textId="77777777" w:rsidR="001555FE" w:rsidRPr="005515DB" w:rsidRDefault="001555FE" w:rsidP="005822EC">
            <w:pPr>
              <w:rPr>
                <w:rFonts w:cs="Arial"/>
                <w:color w:val="000000"/>
                <w:sz w:val="20"/>
                <w:lang w:eastAsia="en-AU"/>
              </w:rPr>
            </w:pPr>
            <w:r w:rsidRPr="005515DB">
              <w:rPr>
                <w:rFonts w:cs="Arial"/>
                <w:color w:val="000000"/>
                <w:sz w:val="20"/>
                <w:lang w:eastAsia="en-AU"/>
              </w:rPr>
              <w:t>NA</w:t>
            </w:r>
          </w:p>
        </w:tc>
        <w:tc>
          <w:tcPr>
            <w:tcW w:w="594" w:type="dxa"/>
          </w:tcPr>
          <w:p w14:paraId="4FA0B4DE" w14:textId="77777777" w:rsidR="001555FE" w:rsidRPr="005515DB" w:rsidRDefault="001555FE" w:rsidP="005822EC">
            <w:pPr>
              <w:rPr>
                <w:rFonts w:cs="Arial"/>
                <w:color w:val="000000"/>
                <w:sz w:val="20"/>
                <w:lang w:eastAsia="en-AU"/>
              </w:rPr>
            </w:pPr>
            <w:r w:rsidRPr="005515DB">
              <w:rPr>
                <w:rFonts w:cs="Arial"/>
                <w:color w:val="000000"/>
                <w:sz w:val="20"/>
                <w:lang w:eastAsia="en-AU"/>
              </w:rPr>
              <w:t>NA</w:t>
            </w:r>
          </w:p>
        </w:tc>
        <w:tc>
          <w:tcPr>
            <w:tcW w:w="547" w:type="dxa"/>
          </w:tcPr>
          <w:p w14:paraId="63479A63" w14:textId="77777777" w:rsidR="001555FE" w:rsidRPr="005515DB" w:rsidRDefault="001555FE" w:rsidP="005822EC">
            <w:pPr>
              <w:rPr>
                <w:rFonts w:cs="Arial"/>
                <w:color w:val="000000"/>
                <w:sz w:val="20"/>
                <w:lang w:eastAsia="en-AU"/>
              </w:rPr>
            </w:pPr>
            <w:r w:rsidRPr="005515DB">
              <w:rPr>
                <w:rFonts w:cs="Arial"/>
                <w:color w:val="000000"/>
                <w:sz w:val="20"/>
                <w:lang w:eastAsia="en-AU"/>
              </w:rPr>
              <w:t>NA</w:t>
            </w:r>
          </w:p>
        </w:tc>
        <w:tc>
          <w:tcPr>
            <w:tcW w:w="594" w:type="dxa"/>
          </w:tcPr>
          <w:p w14:paraId="4CFABDD4" w14:textId="77777777" w:rsidR="001555FE" w:rsidRPr="005515DB" w:rsidRDefault="001555FE" w:rsidP="005822EC">
            <w:pPr>
              <w:rPr>
                <w:rFonts w:cs="Arial"/>
                <w:color w:val="000000"/>
                <w:sz w:val="20"/>
                <w:lang w:eastAsia="en-AU"/>
              </w:rPr>
            </w:pPr>
            <w:r w:rsidRPr="005515DB">
              <w:rPr>
                <w:rFonts w:cs="Arial"/>
                <w:color w:val="000000"/>
                <w:sz w:val="20"/>
                <w:lang w:eastAsia="en-AU"/>
              </w:rPr>
              <w:t>NA</w:t>
            </w:r>
          </w:p>
        </w:tc>
        <w:tc>
          <w:tcPr>
            <w:tcW w:w="594" w:type="dxa"/>
          </w:tcPr>
          <w:p w14:paraId="4A513D24" w14:textId="77777777" w:rsidR="001555FE" w:rsidRPr="00AB589B" w:rsidRDefault="001555FE" w:rsidP="005822EC">
            <w:pPr>
              <w:rPr>
                <w:rFonts w:cs="Arial"/>
                <w:strike/>
                <w:color w:val="000000"/>
                <w:sz w:val="20"/>
                <w:highlight w:val="yellow"/>
                <w:lang w:eastAsia="en-AU"/>
              </w:rPr>
            </w:pPr>
            <w:r w:rsidRPr="00AB589B">
              <w:rPr>
                <w:rFonts w:cs="Arial"/>
                <w:strike/>
                <w:color w:val="000000"/>
                <w:sz w:val="20"/>
                <w:highlight w:val="yellow"/>
                <w:lang w:eastAsia="en-AU"/>
              </w:rPr>
              <w:t>NA</w:t>
            </w:r>
          </w:p>
        </w:tc>
      </w:tr>
      <w:tr w:rsidR="001555FE" w:rsidRPr="00582E7D" w14:paraId="43E235B8" w14:textId="77777777" w:rsidTr="005822EC">
        <w:tc>
          <w:tcPr>
            <w:tcW w:w="3415" w:type="dxa"/>
            <w:vAlign w:val="bottom"/>
          </w:tcPr>
          <w:p w14:paraId="7BC28074" w14:textId="77777777" w:rsidR="001555FE" w:rsidRPr="005515DB" w:rsidRDefault="001555FE" w:rsidP="005822EC">
            <w:pPr>
              <w:rPr>
                <w:rFonts w:cs="Arial"/>
                <w:color w:val="000000"/>
                <w:sz w:val="20"/>
              </w:rPr>
            </w:pPr>
            <w:r w:rsidRPr="005515DB">
              <w:rPr>
                <w:rFonts w:cs="Arial"/>
                <w:color w:val="000000"/>
                <w:sz w:val="20"/>
              </w:rPr>
              <w:t>1- Block funded - funding unit unspecified</w:t>
            </w:r>
          </w:p>
        </w:tc>
        <w:tc>
          <w:tcPr>
            <w:tcW w:w="594" w:type="dxa"/>
          </w:tcPr>
          <w:p w14:paraId="6FC6EDE1" w14:textId="77777777" w:rsidR="001555FE" w:rsidRPr="005515DB" w:rsidRDefault="001555FE" w:rsidP="005822EC">
            <w:pPr>
              <w:rPr>
                <w:rFonts w:cs="Arial"/>
                <w:color w:val="000000"/>
                <w:sz w:val="20"/>
                <w:lang w:eastAsia="en-AU"/>
              </w:rPr>
            </w:pPr>
            <w:r w:rsidRPr="005515DB">
              <w:rPr>
                <w:rFonts w:cs="Arial"/>
                <w:color w:val="000000"/>
                <w:sz w:val="20"/>
                <w:lang w:eastAsia="en-AU"/>
              </w:rPr>
              <w:t>NA</w:t>
            </w:r>
          </w:p>
        </w:tc>
        <w:tc>
          <w:tcPr>
            <w:tcW w:w="594" w:type="dxa"/>
          </w:tcPr>
          <w:p w14:paraId="3DA0C7CD" w14:textId="77777777" w:rsidR="001555FE" w:rsidRPr="005515DB" w:rsidRDefault="001555FE" w:rsidP="005822EC">
            <w:pPr>
              <w:rPr>
                <w:rFonts w:cs="Arial"/>
                <w:color w:val="000000"/>
                <w:sz w:val="20"/>
                <w:lang w:eastAsia="en-AU"/>
              </w:rPr>
            </w:pPr>
            <w:r w:rsidRPr="005515DB">
              <w:rPr>
                <w:rFonts w:cs="Arial"/>
                <w:color w:val="000000"/>
                <w:sz w:val="20"/>
                <w:lang w:eastAsia="en-AU"/>
              </w:rPr>
              <w:t>NA</w:t>
            </w:r>
          </w:p>
        </w:tc>
        <w:tc>
          <w:tcPr>
            <w:tcW w:w="594" w:type="dxa"/>
          </w:tcPr>
          <w:p w14:paraId="5C1DCF13" w14:textId="77777777" w:rsidR="001555FE" w:rsidRPr="005515DB" w:rsidRDefault="001555FE" w:rsidP="005822EC">
            <w:pPr>
              <w:rPr>
                <w:rFonts w:cs="Arial"/>
                <w:color w:val="000000"/>
                <w:sz w:val="20"/>
                <w:lang w:eastAsia="en-AU"/>
              </w:rPr>
            </w:pPr>
            <w:r w:rsidRPr="005515DB">
              <w:rPr>
                <w:rFonts w:cs="Arial"/>
                <w:color w:val="000000"/>
                <w:sz w:val="20"/>
                <w:lang w:eastAsia="en-AU"/>
              </w:rPr>
              <w:t>NA</w:t>
            </w:r>
          </w:p>
        </w:tc>
        <w:tc>
          <w:tcPr>
            <w:tcW w:w="546" w:type="dxa"/>
          </w:tcPr>
          <w:p w14:paraId="7E9DF04E" w14:textId="77777777" w:rsidR="001555FE" w:rsidRPr="005515DB" w:rsidRDefault="001555FE" w:rsidP="005822EC">
            <w:pPr>
              <w:rPr>
                <w:rFonts w:cs="Arial"/>
                <w:color w:val="000000"/>
                <w:sz w:val="20"/>
                <w:lang w:eastAsia="en-AU"/>
              </w:rPr>
            </w:pPr>
            <w:r w:rsidRPr="005515DB">
              <w:rPr>
                <w:rFonts w:cs="Arial"/>
                <w:color w:val="000000"/>
                <w:sz w:val="20"/>
                <w:lang w:eastAsia="en-AU"/>
              </w:rPr>
              <w:t>NA</w:t>
            </w:r>
          </w:p>
        </w:tc>
        <w:tc>
          <w:tcPr>
            <w:tcW w:w="594" w:type="dxa"/>
          </w:tcPr>
          <w:p w14:paraId="0C18C977" w14:textId="77777777" w:rsidR="001555FE" w:rsidRPr="005515DB" w:rsidRDefault="001555FE" w:rsidP="005822EC">
            <w:pPr>
              <w:rPr>
                <w:rFonts w:cs="Arial"/>
                <w:color w:val="000000"/>
                <w:sz w:val="20"/>
                <w:lang w:eastAsia="en-AU"/>
              </w:rPr>
            </w:pPr>
            <w:r w:rsidRPr="005515DB">
              <w:rPr>
                <w:rFonts w:cs="Arial"/>
                <w:color w:val="000000"/>
                <w:sz w:val="20"/>
                <w:lang w:eastAsia="en-AU"/>
              </w:rPr>
              <w:t>NA</w:t>
            </w:r>
          </w:p>
        </w:tc>
        <w:tc>
          <w:tcPr>
            <w:tcW w:w="594" w:type="dxa"/>
          </w:tcPr>
          <w:p w14:paraId="2DF587B7" w14:textId="77777777" w:rsidR="001555FE" w:rsidRPr="005515DB" w:rsidRDefault="001555FE" w:rsidP="005822EC">
            <w:pPr>
              <w:rPr>
                <w:rFonts w:cs="Arial"/>
                <w:color w:val="000000"/>
                <w:sz w:val="20"/>
                <w:lang w:eastAsia="en-AU"/>
              </w:rPr>
            </w:pPr>
            <w:r w:rsidRPr="005515DB">
              <w:rPr>
                <w:rFonts w:cs="Arial"/>
                <w:color w:val="000000"/>
                <w:sz w:val="20"/>
                <w:lang w:eastAsia="en-AU"/>
              </w:rPr>
              <w:t>NA</w:t>
            </w:r>
          </w:p>
        </w:tc>
        <w:tc>
          <w:tcPr>
            <w:tcW w:w="583" w:type="dxa"/>
          </w:tcPr>
          <w:p w14:paraId="3F6434C6" w14:textId="77777777" w:rsidR="001555FE" w:rsidRPr="005515DB" w:rsidRDefault="001555FE" w:rsidP="005822EC">
            <w:pPr>
              <w:rPr>
                <w:rFonts w:cs="Arial"/>
                <w:color w:val="000000"/>
                <w:sz w:val="20"/>
                <w:lang w:eastAsia="en-AU"/>
              </w:rPr>
            </w:pPr>
            <w:r w:rsidRPr="005515DB">
              <w:rPr>
                <w:rFonts w:cs="Arial"/>
                <w:color w:val="000000"/>
                <w:sz w:val="20"/>
                <w:lang w:eastAsia="en-AU"/>
              </w:rPr>
              <w:t>NA</w:t>
            </w:r>
          </w:p>
        </w:tc>
        <w:tc>
          <w:tcPr>
            <w:tcW w:w="594" w:type="dxa"/>
          </w:tcPr>
          <w:p w14:paraId="024959BD" w14:textId="77777777" w:rsidR="001555FE" w:rsidRPr="005515DB" w:rsidRDefault="001555FE" w:rsidP="005822EC">
            <w:pPr>
              <w:rPr>
                <w:rFonts w:cs="Arial"/>
                <w:color w:val="000000"/>
                <w:sz w:val="20"/>
                <w:lang w:eastAsia="en-AU"/>
              </w:rPr>
            </w:pPr>
            <w:r w:rsidRPr="005515DB">
              <w:rPr>
                <w:rFonts w:cs="Arial"/>
                <w:color w:val="000000"/>
                <w:sz w:val="20"/>
                <w:lang w:eastAsia="en-AU"/>
              </w:rPr>
              <w:t>NA</w:t>
            </w:r>
          </w:p>
        </w:tc>
        <w:tc>
          <w:tcPr>
            <w:tcW w:w="594" w:type="dxa"/>
          </w:tcPr>
          <w:p w14:paraId="530457EA" w14:textId="77777777" w:rsidR="001555FE" w:rsidRPr="005515DB" w:rsidRDefault="001555FE" w:rsidP="005822EC">
            <w:pPr>
              <w:rPr>
                <w:rFonts w:cs="Arial"/>
                <w:color w:val="000000"/>
                <w:sz w:val="20"/>
                <w:lang w:eastAsia="en-AU"/>
              </w:rPr>
            </w:pPr>
            <w:r w:rsidRPr="005515DB">
              <w:rPr>
                <w:rFonts w:cs="Arial"/>
                <w:color w:val="000000"/>
                <w:sz w:val="20"/>
                <w:lang w:eastAsia="en-AU"/>
              </w:rPr>
              <w:t>NA</w:t>
            </w:r>
          </w:p>
        </w:tc>
        <w:tc>
          <w:tcPr>
            <w:tcW w:w="594" w:type="dxa"/>
          </w:tcPr>
          <w:p w14:paraId="68AD84F3" w14:textId="77777777" w:rsidR="001555FE" w:rsidRPr="005515DB" w:rsidRDefault="001555FE" w:rsidP="005822EC">
            <w:pPr>
              <w:rPr>
                <w:rFonts w:cs="Arial"/>
                <w:color w:val="000000"/>
                <w:sz w:val="20"/>
                <w:lang w:eastAsia="en-AU"/>
              </w:rPr>
            </w:pPr>
            <w:r w:rsidRPr="005515DB">
              <w:rPr>
                <w:rFonts w:cs="Arial"/>
                <w:color w:val="000000"/>
                <w:sz w:val="20"/>
                <w:lang w:eastAsia="en-AU"/>
              </w:rPr>
              <w:t>NA</w:t>
            </w:r>
          </w:p>
        </w:tc>
        <w:tc>
          <w:tcPr>
            <w:tcW w:w="584" w:type="dxa"/>
          </w:tcPr>
          <w:p w14:paraId="63D2400F" w14:textId="77777777" w:rsidR="001555FE" w:rsidRPr="005515DB" w:rsidRDefault="001555FE" w:rsidP="005822EC">
            <w:pPr>
              <w:rPr>
                <w:rFonts w:cs="Arial"/>
                <w:color w:val="000000"/>
                <w:sz w:val="20"/>
                <w:lang w:eastAsia="en-AU"/>
              </w:rPr>
            </w:pPr>
            <w:r w:rsidRPr="005515DB">
              <w:rPr>
                <w:rFonts w:cs="Arial"/>
                <w:color w:val="000000"/>
                <w:sz w:val="20"/>
                <w:lang w:eastAsia="en-AU"/>
              </w:rPr>
              <w:t>NA</w:t>
            </w:r>
          </w:p>
        </w:tc>
        <w:tc>
          <w:tcPr>
            <w:tcW w:w="547" w:type="dxa"/>
          </w:tcPr>
          <w:p w14:paraId="13F05ADD" w14:textId="77777777" w:rsidR="001555FE" w:rsidRPr="005515DB" w:rsidRDefault="001555FE" w:rsidP="005822EC">
            <w:pPr>
              <w:rPr>
                <w:rFonts w:cs="Arial"/>
                <w:color w:val="000000"/>
                <w:sz w:val="20"/>
                <w:lang w:eastAsia="en-AU"/>
              </w:rPr>
            </w:pPr>
            <w:r w:rsidRPr="005515DB">
              <w:rPr>
                <w:rFonts w:cs="Arial"/>
                <w:color w:val="000000"/>
                <w:sz w:val="20"/>
                <w:lang w:eastAsia="en-AU"/>
              </w:rPr>
              <w:t>NA</w:t>
            </w:r>
          </w:p>
        </w:tc>
        <w:tc>
          <w:tcPr>
            <w:tcW w:w="584" w:type="dxa"/>
          </w:tcPr>
          <w:p w14:paraId="06DA9AD8" w14:textId="77777777" w:rsidR="001555FE" w:rsidRPr="005515DB" w:rsidRDefault="001555FE" w:rsidP="005822EC">
            <w:pPr>
              <w:rPr>
                <w:rFonts w:cs="Arial"/>
                <w:color w:val="000000"/>
                <w:sz w:val="20"/>
                <w:lang w:eastAsia="en-AU"/>
              </w:rPr>
            </w:pPr>
            <w:r w:rsidRPr="005515DB">
              <w:rPr>
                <w:rFonts w:cs="Arial"/>
                <w:color w:val="000000"/>
                <w:sz w:val="20"/>
                <w:lang w:eastAsia="en-AU"/>
              </w:rPr>
              <w:t>NA</w:t>
            </w:r>
          </w:p>
        </w:tc>
        <w:tc>
          <w:tcPr>
            <w:tcW w:w="547" w:type="dxa"/>
          </w:tcPr>
          <w:p w14:paraId="0B72F9AF" w14:textId="77777777" w:rsidR="001555FE" w:rsidRPr="005515DB" w:rsidRDefault="001555FE" w:rsidP="005822EC">
            <w:pPr>
              <w:rPr>
                <w:rFonts w:cs="Arial"/>
                <w:color w:val="000000"/>
                <w:sz w:val="20"/>
                <w:lang w:eastAsia="en-AU"/>
              </w:rPr>
            </w:pPr>
            <w:r w:rsidRPr="005515DB">
              <w:rPr>
                <w:rFonts w:cs="Arial"/>
                <w:color w:val="000000"/>
                <w:sz w:val="20"/>
                <w:lang w:eastAsia="en-AU"/>
              </w:rPr>
              <w:t>NA</w:t>
            </w:r>
          </w:p>
        </w:tc>
        <w:tc>
          <w:tcPr>
            <w:tcW w:w="594" w:type="dxa"/>
          </w:tcPr>
          <w:p w14:paraId="54E15E4D" w14:textId="77777777" w:rsidR="001555FE" w:rsidRPr="005515DB" w:rsidRDefault="001555FE" w:rsidP="005822EC">
            <w:pPr>
              <w:rPr>
                <w:rFonts w:cs="Arial"/>
                <w:color w:val="000000"/>
                <w:sz w:val="20"/>
                <w:lang w:eastAsia="en-AU"/>
              </w:rPr>
            </w:pPr>
            <w:r w:rsidRPr="005515DB">
              <w:rPr>
                <w:rFonts w:cs="Arial"/>
                <w:color w:val="000000"/>
                <w:sz w:val="20"/>
                <w:lang w:eastAsia="en-AU"/>
              </w:rPr>
              <w:t>NA</w:t>
            </w:r>
          </w:p>
        </w:tc>
        <w:tc>
          <w:tcPr>
            <w:tcW w:w="594" w:type="dxa"/>
          </w:tcPr>
          <w:p w14:paraId="64EBA4DC" w14:textId="77777777" w:rsidR="001555FE" w:rsidRPr="005515DB" w:rsidRDefault="001555FE" w:rsidP="005822EC">
            <w:pPr>
              <w:rPr>
                <w:rFonts w:cs="Arial"/>
                <w:color w:val="000000"/>
                <w:sz w:val="20"/>
                <w:lang w:eastAsia="en-AU"/>
              </w:rPr>
            </w:pPr>
            <w:r w:rsidRPr="005515DB">
              <w:rPr>
                <w:rFonts w:cs="Arial"/>
                <w:color w:val="000000"/>
                <w:sz w:val="20"/>
                <w:lang w:eastAsia="en-AU"/>
              </w:rPr>
              <w:t>NA</w:t>
            </w:r>
          </w:p>
        </w:tc>
        <w:tc>
          <w:tcPr>
            <w:tcW w:w="547" w:type="dxa"/>
          </w:tcPr>
          <w:p w14:paraId="3F20738C" w14:textId="77777777" w:rsidR="001555FE" w:rsidRPr="005515DB" w:rsidRDefault="001555FE" w:rsidP="005822EC">
            <w:pPr>
              <w:rPr>
                <w:rFonts w:cs="Arial"/>
                <w:color w:val="000000"/>
                <w:sz w:val="20"/>
                <w:lang w:eastAsia="en-AU"/>
              </w:rPr>
            </w:pPr>
            <w:r w:rsidRPr="005515DB">
              <w:rPr>
                <w:rFonts w:cs="Arial"/>
                <w:color w:val="000000"/>
                <w:sz w:val="20"/>
                <w:lang w:eastAsia="en-AU"/>
              </w:rPr>
              <w:t>NA</w:t>
            </w:r>
          </w:p>
        </w:tc>
        <w:tc>
          <w:tcPr>
            <w:tcW w:w="594" w:type="dxa"/>
          </w:tcPr>
          <w:p w14:paraId="5AFDA3B7" w14:textId="77777777" w:rsidR="001555FE" w:rsidRPr="005515DB" w:rsidRDefault="001555FE" w:rsidP="005822EC">
            <w:pPr>
              <w:rPr>
                <w:rFonts w:cs="Arial"/>
                <w:color w:val="000000"/>
                <w:sz w:val="20"/>
                <w:lang w:eastAsia="en-AU"/>
              </w:rPr>
            </w:pPr>
            <w:r w:rsidRPr="005515DB">
              <w:rPr>
                <w:rFonts w:cs="Arial"/>
                <w:color w:val="000000"/>
                <w:sz w:val="20"/>
                <w:lang w:eastAsia="en-AU"/>
              </w:rPr>
              <w:t>NA</w:t>
            </w:r>
          </w:p>
        </w:tc>
        <w:tc>
          <w:tcPr>
            <w:tcW w:w="594" w:type="dxa"/>
          </w:tcPr>
          <w:p w14:paraId="4F7E85DC" w14:textId="77777777" w:rsidR="001555FE" w:rsidRPr="00E216A9" w:rsidRDefault="001555FE" w:rsidP="005822EC">
            <w:pPr>
              <w:rPr>
                <w:rFonts w:cs="Arial"/>
                <w:strike/>
                <w:color w:val="000000"/>
                <w:sz w:val="20"/>
                <w:highlight w:val="yellow"/>
                <w:lang w:eastAsia="en-AU"/>
              </w:rPr>
            </w:pPr>
            <w:r w:rsidRPr="00E216A9">
              <w:rPr>
                <w:rFonts w:cs="Arial"/>
                <w:strike/>
                <w:color w:val="000000"/>
                <w:sz w:val="20"/>
                <w:highlight w:val="yellow"/>
                <w:lang w:eastAsia="en-AU"/>
              </w:rPr>
              <w:t>NA</w:t>
            </w:r>
          </w:p>
        </w:tc>
      </w:tr>
      <w:tr w:rsidR="001555FE" w:rsidRPr="00582E7D" w14:paraId="44B207C8" w14:textId="77777777" w:rsidTr="005822EC">
        <w:tc>
          <w:tcPr>
            <w:tcW w:w="3415" w:type="dxa"/>
            <w:vAlign w:val="bottom"/>
          </w:tcPr>
          <w:p w14:paraId="5833A3CB" w14:textId="77777777" w:rsidR="001555FE" w:rsidRPr="005515DB" w:rsidRDefault="001555FE" w:rsidP="005822EC">
            <w:pPr>
              <w:rPr>
                <w:rFonts w:cs="Arial"/>
                <w:color w:val="000000"/>
                <w:sz w:val="20"/>
              </w:rPr>
            </w:pPr>
            <w:r w:rsidRPr="005515DB">
              <w:rPr>
                <w:rFonts w:cs="Arial"/>
                <w:color w:val="000000"/>
                <w:sz w:val="20"/>
              </w:rPr>
              <w:t>2- EOC Block funded</w:t>
            </w:r>
          </w:p>
        </w:tc>
        <w:tc>
          <w:tcPr>
            <w:tcW w:w="594" w:type="dxa"/>
          </w:tcPr>
          <w:p w14:paraId="501F7551" w14:textId="77777777" w:rsidR="001555FE" w:rsidRPr="005515DB" w:rsidRDefault="001555FE" w:rsidP="005822EC">
            <w:pPr>
              <w:rPr>
                <w:rFonts w:cs="Arial"/>
                <w:color w:val="000000"/>
                <w:sz w:val="20"/>
                <w:lang w:eastAsia="en-AU"/>
              </w:rPr>
            </w:pPr>
          </w:p>
        </w:tc>
        <w:tc>
          <w:tcPr>
            <w:tcW w:w="594" w:type="dxa"/>
          </w:tcPr>
          <w:p w14:paraId="61E484B5" w14:textId="77777777" w:rsidR="001555FE" w:rsidRPr="005515DB" w:rsidRDefault="001555FE" w:rsidP="005822EC">
            <w:pPr>
              <w:rPr>
                <w:rFonts w:cs="Arial"/>
                <w:color w:val="000000"/>
                <w:sz w:val="20"/>
                <w:lang w:eastAsia="en-AU"/>
              </w:rPr>
            </w:pPr>
            <w:r w:rsidRPr="005515DB">
              <w:rPr>
                <w:rFonts w:cs="Arial"/>
                <w:color w:val="000000"/>
                <w:sz w:val="20"/>
                <w:lang w:eastAsia="en-AU"/>
              </w:rPr>
              <w:t>E[S]</w:t>
            </w:r>
          </w:p>
        </w:tc>
        <w:tc>
          <w:tcPr>
            <w:tcW w:w="594" w:type="dxa"/>
          </w:tcPr>
          <w:p w14:paraId="16C3FD41" w14:textId="77777777" w:rsidR="001555FE" w:rsidRPr="005515DB" w:rsidRDefault="001555FE" w:rsidP="005822EC">
            <w:pPr>
              <w:rPr>
                <w:rFonts w:cs="Arial"/>
                <w:color w:val="000000"/>
                <w:sz w:val="20"/>
                <w:lang w:eastAsia="en-AU"/>
              </w:rPr>
            </w:pPr>
            <w:r w:rsidRPr="005515DB">
              <w:rPr>
                <w:rFonts w:cs="Arial"/>
                <w:color w:val="000000"/>
                <w:sz w:val="20"/>
                <w:lang w:eastAsia="en-AU"/>
              </w:rPr>
              <w:t>E[S]</w:t>
            </w:r>
          </w:p>
        </w:tc>
        <w:tc>
          <w:tcPr>
            <w:tcW w:w="546" w:type="dxa"/>
          </w:tcPr>
          <w:p w14:paraId="77D776DC" w14:textId="77777777" w:rsidR="001555FE" w:rsidRPr="005515DB" w:rsidRDefault="001555FE" w:rsidP="005822EC">
            <w:pPr>
              <w:rPr>
                <w:rFonts w:cs="Arial"/>
                <w:color w:val="000000"/>
                <w:sz w:val="20"/>
                <w:lang w:eastAsia="en-AU"/>
              </w:rPr>
            </w:pPr>
            <w:r w:rsidRPr="005515DB">
              <w:rPr>
                <w:rFonts w:cs="Arial"/>
                <w:color w:val="000000"/>
                <w:sz w:val="20"/>
                <w:lang w:eastAsia="en-AU"/>
              </w:rPr>
              <w:t>E</w:t>
            </w:r>
          </w:p>
        </w:tc>
        <w:tc>
          <w:tcPr>
            <w:tcW w:w="594" w:type="dxa"/>
          </w:tcPr>
          <w:p w14:paraId="1FF7C45E" w14:textId="77777777" w:rsidR="001555FE" w:rsidRPr="005515DB" w:rsidRDefault="001555FE" w:rsidP="005822EC">
            <w:pPr>
              <w:rPr>
                <w:rFonts w:cs="Arial"/>
                <w:color w:val="000000"/>
                <w:sz w:val="20"/>
                <w:lang w:eastAsia="en-AU"/>
              </w:rPr>
            </w:pPr>
          </w:p>
        </w:tc>
        <w:tc>
          <w:tcPr>
            <w:tcW w:w="594" w:type="dxa"/>
          </w:tcPr>
          <w:p w14:paraId="7F351A18" w14:textId="77777777" w:rsidR="001555FE" w:rsidRPr="005515DB" w:rsidRDefault="001555FE" w:rsidP="005822EC">
            <w:pPr>
              <w:rPr>
                <w:rFonts w:cs="Arial"/>
                <w:color w:val="000000"/>
                <w:sz w:val="20"/>
                <w:lang w:eastAsia="en-AU"/>
              </w:rPr>
            </w:pPr>
          </w:p>
        </w:tc>
        <w:tc>
          <w:tcPr>
            <w:tcW w:w="583" w:type="dxa"/>
          </w:tcPr>
          <w:p w14:paraId="333703A7" w14:textId="77777777" w:rsidR="001555FE" w:rsidRPr="005515DB" w:rsidRDefault="001555FE" w:rsidP="005822EC">
            <w:pPr>
              <w:rPr>
                <w:rFonts w:cs="Arial"/>
                <w:color w:val="000000"/>
                <w:sz w:val="20"/>
                <w:lang w:eastAsia="en-AU"/>
              </w:rPr>
            </w:pPr>
          </w:p>
        </w:tc>
        <w:tc>
          <w:tcPr>
            <w:tcW w:w="594" w:type="dxa"/>
          </w:tcPr>
          <w:p w14:paraId="6093FE19" w14:textId="77777777" w:rsidR="001555FE" w:rsidRPr="005515DB" w:rsidRDefault="001555FE" w:rsidP="005822EC">
            <w:pPr>
              <w:rPr>
                <w:rFonts w:cs="Arial"/>
                <w:color w:val="000000"/>
                <w:sz w:val="20"/>
                <w:lang w:eastAsia="en-AU"/>
              </w:rPr>
            </w:pPr>
          </w:p>
        </w:tc>
        <w:tc>
          <w:tcPr>
            <w:tcW w:w="594" w:type="dxa"/>
          </w:tcPr>
          <w:p w14:paraId="2887FC85" w14:textId="77777777" w:rsidR="001555FE" w:rsidRPr="005515DB" w:rsidRDefault="001555FE" w:rsidP="005822EC">
            <w:pPr>
              <w:rPr>
                <w:rFonts w:cs="Arial"/>
                <w:color w:val="000000"/>
                <w:sz w:val="20"/>
                <w:lang w:eastAsia="en-AU"/>
              </w:rPr>
            </w:pPr>
            <w:r w:rsidRPr="005515DB">
              <w:rPr>
                <w:rFonts w:cs="Arial"/>
                <w:color w:val="000000"/>
                <w:sz w:val="20"/>
                <w:lang w:eastAsia="en-AU"/>
              </w:rPr>
              <w:t>E[S]</w:t>
            </w:r>
          </w:p>
        </w:tc>
        <w:tc>
          <w:tcPr>
            <w:tcW w:w="594" w:type="dxa"/>
          </w:tcPr>
          <w:p w14:paraId="03EF4254" w14:textId="77777777" w:rsidR="001555FE" w:rsidRPr="005515DB" w:rsidRDefault="001555FE" w:rsidP="005822EC">
            <w:pPr>
              <w:rPr>
                <w:rFonts w:cs="Arial"/>
                <w:color w:val="000000"/>
                <w:sz w:val="20"/>
                <w:lang w:eastAsia="en-AU"/>
              </w:rPr>
            </w:pPr>
            <w:r w:rsidRPr="005515DB">
              <w:rPr>
                <w:rFonts w:cs="Arial"/>
                <w:color w:val="000000"/>
                <w:sz w:val="20"/>
                <w:lang w:eastAsia="en-AU"/>
              </w:rPr>
              <w:t>E[S]</w:t>
            </w:r>
          </w:p>
        </w:tc>
        <w:tc>
          <w:tcPr>
            <w:tcW w:w="584" w:type="dxa"/>
          </w:tcPr>
          <w:p w14:paraId="0CD032FC" w14:textId="77777777" w:rsidR="001555FE" w:rsidRPr="005515DB" w:rsidRDefault="001555FE" w:rsidP="005822EC">
            <w:pPr>
              <w:rPr>
                <w:rFonts w:cs="Arial"/>
                <w:color w:val="000000"/>
                <w:sz w:val="20"/>
                <w:lang w:eastAsia="en-AU"/>
              </w:rPr>
            </w:pPr>
          </w:p>
        </w:tc>
        <w:tc>
          <w:tcPr>
            <w:tcW w:w="547" w:type="dxa"/>
          </w:tcPr>
          <w:p w14:paraId="2A40B64E" w14:textId="77777777" w:rsidR="001555FE" w:rsidRPr="005515DB" w:rsidRDefault="001555FE" w:rsidP="005822EC">
            <w:pPr>
              <w:rPr>
                <w:rFonts w:cs="Arial"/>
                <w:color w:val="000000"/>
                <w:sz w:val="20"/>
                <w:lang w:eastAsia="en-AU"/>
              </w:rPr>
            </w:pPr>
          </w:p>
        </w:tc>
        <w:tc>
          <w:tcPr>
            <w:tcW w:w="584" w:type="dxa"/>
          </w:tcPr>
          <w:p w14:paraId="0F9E9020" w14:textId="77777777" w:rsidR="001555FE" w:rsidRPr="005515DB" w:rsidRDefault="001555FE" w:rsidP="005822EC">
            <w:pPr>
              <w:rPr>
                <w:rFonts w:cs="Arial"/>
                <w:color w:val="000000"/>
                <w:sz w:val="20"/>
                <w:lang w:eastAsia="en-AU"/>
              </w:rPr>
            </w:pPr>
            <w:r w:rsidRPr="005515DB">
              <w:rPr>
                <w:rFonts w:cs="Arial"/>
                <w:color w:val="000000"/>
                <w:sz w:val="20"/>
                <w:lang w:eastAsia="en-AU"/>
              </w:rPr>
              <w:t>E</w:t>
            </w:r>
          </w:p>
        </w:tc>
        <w:tc>
          <w:tcPr>
            <w:tcW w:w="547" w:type="dxa"/>
          </w:tcPr>
          <w:p w14:paraId="510BE188" w14:textId="77777777" w:rsidR="001555FE" w:rsidRPr="005515DB" w:rsidRDefault="001555FE" w:rsidP="005822EC">
            <w:pPr>
              <w:rPr>
                <w:rFonts w:cs="Arial"/>
                <w:color w:val="000000"/>
                <w:sz w:val="20"/>
                <w:lang w:eastAsia="en-AU"/>
              </w:rPr>
            </w:pPr>
          </w:p>
        </w:tc>
        <w:tc>
          <w:tcPr>
            <w:tcW w:w="594" w:type="dxa"/>
          </w:tcPr>
          <w:p w14:paraId="4FD80A4D" w14:textId="77777777" w:rsidR="001555FE" w:rsidRPr="005515DB" w:rsidRDefault="001555FE" w:rsidP="005822EC">
            <w:pPr>
              <w:rPr>
                <w:rFonts w:cs="Arial"/>
                <w:color w:val="000000"/>
                <w:sz w:val="20"/>
                <w:lang w:eastAsia="en-AU"/>
              </w:rPr>
            </w:pPr>
          </w:p>
        </w:tc>
        <w:tc>
          <w:tcPr>
            <w:tcW w:w="594" w:type="dxa"/>
          </w:tcPr>
          <w:p w14:paraId="2E101B64" w14:textId="77777777" w:rsidR="001555FE" w:rsidRPr="005515DB" w:rsidRDefault="001555FE" w:rsidP="005822EC">
            <w:pPr>
              <w:rPr>
                <w:rFonts w:cs="Arial"/>
                <w:color w:val="000000"/>
                <w:sz w:val="20"/>
                <w:lang w:eastAsia="en-AU"/>
              </w:rPr>
            </w:pPr>
          </w:p>
        </w:tc>
        <w:tc>
          <w:tcPr>
            <w:tcW w:w="547" w:type="dxa"/>
          </w:tcPr>
          <w:p w14:paraId="3AF7A8FD" w14:textId="77777777" w:rsidR="001555FE" w:rsidRPr="005515DB" w:rsidRDefault="001555FE" w:rsidP="005822EC">
            <w:pPr>
              <w:rPr>
                <w:rFonts w:cs="Arial"/>
                <w:color w:val="000000"/>
                <w:sz w:val="20"/>
                <w:lang w:eastAsia="en-AU"/>
              </w:rPr>
            </w:pPr>
          </w:p>
        </w:tc>
        <w:tc>
          <w:tcPr>
            <w:tcW w:w="594" w:type="dxa"/>
          </w:tcPr>
          <w:p w14:paraId="4A1ACDB2" w14:textId="77777777" w:rsidR="001555FE" w:rsidRPr="005515DB" w:rsidRDefault="001555FE" w:rsidP="005822EC">
            <w:pPr>
              <w:rPr>
                <w:rFonts w:cs="Arial"/>
                <w:color w:val="000000"/>
                <w:sz w:val="20"/>
                <w:lang w:eastAsia="en-AU"/>
              </w:rPr>
            </w:pPr>
          </w:p>
        </w:tc>
        <w:tc>
          <w:tcPr>
            <w:tcW w:w="594" w:type="dxa"/>
          </w:tcPr>
          <w:p w14:paraId="01521310" w14:textId="77777777" w:rsidR="001555FE" w:rsidRPr="00E216A9" w:rsidRDefault="001555FE" w:rsidP="005822EC">
            <w:pPr>
              <w:rPr>
                <w:rFonts w:cs="Arial"/>
                <w:strike/>
                <w:color w:val="000000"/>
                <w:sz w:val="20"/>
                <w:highlight w:val="yellow"/>
                <w:lang w:eastAsia="en-AU"/>
              </w:rPr>
            </w:pPr>
            <w:r w:rsidRPr="00E216A9">
              <w:rPr>
                <w:rFonts w:cs="Arial"/>
                <w:strike/>
                <w:color w:val="000000"/>
                <w:sz w:val="20"/>
                <w:highlight w:val="yellow"/>
                <w:lang w:eastAsia="en-AU"/>
              </w:rPr>
              <w:t>E</w:t>
            </w:r>
          </w:p>
        </w:tc>
      </w:tr>
      <w:tr w:rsidR="001555FE" w:rsidRPr="00582E7D" w14:paraId="25471BE6" w14:textId="77777777" w:rsidTr="005822EC">
        <w:tc>
          <w:tcPr>
            <w:tcW w:w="3415" w:type="dxa"/>
            <w:vAlign w:val="bottom"/>
          </w:tcPr>
          <w:p w14:paraId="7CE15B9F" w14:textId="77777777" w:rsidR="001555FE" w:rsidRPr="005515DB" w:rsidRDefault="001555FE" w:rsidP="005822EC">
            <w:pPr>
              <w:rPr>
                <w:rFonts w:cs="Arial"/>
                <w:color w:val="000000"/>
                <w:sz w:val="20"/>
              </w:rPr>
            </w:pPr>
            <w:r w:rsidRPr="005515DB">
              <w:rPr>
                <w:rFonts w:cs="Arial"/>
                <w:color w:val="000000"/>
                <w:sz w:val="20"/>
              </w:rPr>
              <w:t>3- DTAU Block funded</w:t>
            </w:r>
          </w:p>
        </w:tc>
        <w:tc>
          <w:tcPr>
            <w:tcW w:w="594" w:type="dxa"/>
          </w:tcPr>
          <w:p w14:paraId="6C84D181" w14:textId="77777777" w:rsidR="001555FE" w:rsidRPr="005515DB" w:rsidRDefault="001555FE" w:rsidP="005822EC">
            <w:pPr>
              <w:rPr>
                <w:rFonts w:cs="Arial"/>
                <w:color w:val="000000"/>
                <w:sz w:val="20"/>
                <w:lang w:eastAsia="en-AU"/>
              </w:rPr>
            </w:pPr>
            <w:r w:rsidRPr="005515DB">
              <w:rPr>
                <w:rFonts w:cs="Arial"/>
                <w:color w:val="000000"/>
                <w:sz w:val="20"/>
                <w:lang w:eastAsia="en-AU"/>
              </w:rPr>
              <w:t>D</w:t>
            </w:r>
          </w:p>
        </w:tc>
        <w:tc>
          <w:tcPr>
            <w:tcW w:w="594" w:type="dxa"/>
          </w:tcPr>
          <w:p w14:paraId="3E662DAF" w14:textId="77777777" w:rsidR="001555FE" w:rsidRPr="005515DB" w:rsidRDefault="001555FE" w:rsidP="005822EC">
            <w:pPr>
              <w:rPr>
                <w:rFonts w:cs="Arial"/>
                <w:color w:val="000000"/>
                <w:sz w:val="20"/>
                <w:lang w:eastAsia="en-AU"/>
              </w:rPr>
            </w:pPr>
            <w:r w:rsidRPr="005515DB">
              <w:rPr>
                <w:rFonts w:cs="Arial"/>
                <w:color w:val="000000"/>
                <w:sz w:val="20"/>
                <w:lang w:eastAsia="en-AU"/>
              </w:rPr>
              <w:t>D[L]</w:t>
            </w:r>
          </w:p>
        </w:tc>
        <w:tc>
          <w:tcPr>
            <w:tcW w:w="594" w:type="dxa"/>
          </w:tcPr>
          <w:p w14:paraId="70F37B19" w14:textId="77777777" w:rsidR="001555FE" w:rsidRPr="005515DB" w:rsidRDefault="001555FE" w:rsidP="005822EC">
            <w:pPr>
              <w:rPr>
                <w:rFonts w:cs="Arial"/>
                <w:color w:val="000000"/>
                <w:sz w:val="20"/>
                <w:lang w:eastAsia="en-AU"/>
              </w:rPr>
            </w:pPr>
            <w:r w:rsidRPr="005515DB">
              <w:rPr>
                <w:rFonts w:cs="Arial"/>
                <w:color w:val="000000"/>
                <w:sz w:val="20"/>
                <w:lang w:eastAsia="en-AU"/>
              </w:rPr>
              <w:t>D[L]</w:t>
            </w:r>
          </w:p>
        </w:tc>
        <w:tc>
          <w:tcPr>
            <w:tcW w:w="546" w:type="dxa"/>
          </w:tcPr>
          <w:p w14:paraId="47C656D5" w14:textId="77777777" w:rsidR="001555FE" w:rsidRPr="005515DB" w:rsidRDefault="001555FE" w:rsidP="005822EC">
            <w:pPr>
              <w:rPr>
                <w:rFonts w:cs="Arial"/>
                <w:color w:val="000000"/>
                <w:sz w:val="20"/>
                <w:lang w:eastAsia="en-AU"/>
              </w:rPr>
            </w:pPr>
          </w:p>
        </w:tc>
        <w:tc>
          <w:tcPr>
            <w:tcW w:w="594" w:type="dxa"/>
          </w:tcPr>
          <w:p w14:paraId="1EFE00D3" w14:textId="77777777" w:rsidR="001555FE" w:rsidRPr="005515DB" w:rsidRDefault="001555FE" w:rsidP="005822EC">
            <w:pPr>
              <w:rPr>
                <w:rFonts w:cs="Arial"/>
                <w:color w:val="000000"/>
                <w:sz w:val="20"/>
                <w:lang w:eastAsia="en-AU"/>
              </w:rPr>
            </w:pPr>
          </w:p>
        </w:tc>
        <w:tc>
          <w:tcPr>
            <w:tcW w:w="594" w:type="dxa"/>
          </w:tcPr>
          <w:p w14:paraId="11725128" w14:textId="77777777" w:rsidR="001555FE" w:rsidRPr="005515DB" w:rsidRDefault="001555FE" w:rsidP="005822EC">
            <w:pPr>
              <w:rPr>
                <w:rFonts w:cs="Arial"/>
                <w:color w:val="000000"/>
                <w:sz w:val="20"/>
                <w:lang w:eastAsia="en-AU"/>
              </w:rPr>
            </w:pPr>
            <w:r w:rsidRPr="005515DB">
              <w:rPr>
                <w:rFonts w:cs="Arial"/>
                <w:color w:val="000000"/>
                <w:sz w:val="20"/>
                <w:lang w:eastAsia="en-AU"/>
              </w:rPr>
              <w:t>D</w:t>
            </w:r>
          </w:p>
        </w:tc>
        <w:tc>
          <w:tcPr>
            <w:tcW w:w="583" w:type="dxa"/>
          </w:tcPr>
          <w:p w14:paraId="69A02F57" w14:textId="77777777" w:rsidR="001555FE" w:rsidRPr="005515DB" w:rsidRDefault="001555FE" w:rsidP="005822EC">
            <w:pPr>
              <w:rPr>
                <w:rFonts w:cs="Arial"/>
                <w:color w:val="000000"/>
                <w:sz w:val="20"/>
                <w:lang w:eastAsia="en-AU"/>
              </w:rPr>
            </w:pPr>
            <w:r w:rsidRPr="005515DB">
              <w:rPr>
                <w:rFonts w:cs="Arial"/>
                <w:color w:val="000000"/>
                <w:sz w:val="20"/>
                <w:lang w:eastAsia="en-AU"/>
              </w:rPr>
              <w:t>D</w:t>
            </w:r>
          </w:p>
        </w:tc>
        <w:tc>
          <w:tcPr>
            <w:tcW w:w="594" w:type="dxa"/>
          </w:tcPr>
          <w:p w14:paraId="41450535" w14:textId="77777777" w:rsidR="001555FE" w:rsidRPr="005515DB" w:rsidRDefault="001555FE" w:rsidP="005822EC">
            <w:pPr>
              <w:rPr>
                <w:rFonts w:cs="Arial"/>
                <w:color w:val="000000"/>
                <w:sz w:val="20"/>
                <w:lang w:eastAsia="en-AU"/>
              </w:rPr>
            </w:pPr>
          </w:p>
        </w:tc>
        <w:tc>
          <w:tcPr>
            <w:tcW w:w="594" w:type="dxa"/>
          </w:tcPr>
          <w:p w14:paraId="0FE58B9D" w14:textId="77777777" w:rsidR="001555FE" w:rsidRPr="005515DB" w:rsidRDefault="001555FE" w:rsidP="005822EC">
            <w:pPr>
              <w:rPr>
                <w:rFonts w:cs="Arial"/>
                <w:color w:val="000000"/>
                <w:sz w:val="20"/>
                <w:lang w:eastAsia="en-AU"/>
              </w:rPr>
            </w:pPr>
            <w:r w:rsidRPr="005515DB">
              <w:rPr>
                <w:rFonts w:cs="Arial"/>
                <w:color w:val="000000"/>
                <w:sz w:val="20"/>
                <w:lang w:eastAsia="en-AU"/>
              </w:rPr>
              <w:t>D</w:t>
            </w:r>
          </w:p>
        </w:tc>
        <w:tc>
          <w:tcPr>
            <w:tcW w:w="594" w:type="dxa"/>
          </w:tcPr>
          <w:p w14:paraId="7429B2D7" w14:textId="77777777" w:rsidR="001555FE" w:rsidRPr="005515DB" w:rsidRDefault="001555FE" w:rsidP="005822EC">
            <w:pPr>
              <w:rPr>
                <w:rFonts w:cs="Arial"/>
                <w:color w:val="000000"/>
                <w:sz w:val="20"/>
                <w:lang w:eastAsia="en-AU"/>
              </w:rPr>
            </w:pPr>
          </w:p>
        </w:tc>
        <w:tc>
          <w:tcPr>
            <w:tcW w:w="584" w:type="dxa"/>
          </w:tcPr>
          <w:p w14:paraId="7EBED3C5" w14:textId="77777777" w:rsidR="001555FE" w:rsidRPr="005515DB" w:rsidRDefault="001555FE" w:rsidP="005822EC">
            <w:pPr>
              <w:rPr>
                <w:rFonts w:cs="Arial"/>
                <w:color w:val="000000"/>
                <w:sz w:val="20"/>
                <w:lang w:eastAsia="en-AU"/>
              </w:rPr>
            </w:pPr>
          </w:p>
        </w:tc>
        <w:tc>
          <w:tcPr>
            <w:tcW w:w="547" w:type="dxa"/>
          </w:tcPr>
          <w:p w14:paraId="79CF1B88" w14:textId="77777777" w:rsidR="001555FE" w:rsidRPr="005515DB" w:rsidRDefault="001555FE" w:rsidP="005822EC">
            <w:pPr>
              <w:rPr>
                <w:rFonts w:cs="Arial"/>
                <w:color w:val="000000"/>
                <w:sz w:val="20"/>
                <w:lang w:eastAsia="en-AU"/>
              </w:rPr>
            </w:pPr>
          </w:p>
        </w:tc>
        <w:tc>
          <w:tcPr>
            <w:tcW w:w="584" w:type="dxa"/>
          </w:tcPr>
          <w:p w14:paraId="19603110" w14:textId="77777777" w:rsidR="001555FE" w:rsidRPr="005515DB" w:rsidRDefault="001555FE" w:rsidP="005822EC">
            <w:pPr>
              <w:rPr>
                <w:rFonts w:cs="Arial"/>
                <w:color w:val="000000"/>
                <w:sz w:val="20"/>
                <w:lang w:eastAsia="en-AU"/>
              </w:rPr>
            </w:pPr>
            <w:r w:rsidRPr="005515DB">
              <w:rPr>
                <w:rFonts w:cs="Arial"/>
                <w:color w:val="000000"/>
                <w:sz w:val="20"/>
                <w:lang w:eastAsia="en-AU"/>
              </w:rPr>
              <w:t>D</w:t>
            </w:r>
          </w:p>
        </w:tc>
        <w:tc>
          <w:tcPr>
            <w:tcW w:w="547" w:type="dxa"/>
          </w:tcPr>
          <w:p w14:paraId="1A46E1A5" w14:textId="77777777" w:rsidR="001555FE" w:rsidRPr="005515DB" w:rsidRDefault="001555FE" w:rsidP="005822EC">
            <w:pPr>
              <w:rPr>
                <w:rFonts w:cs="Arial"/>
                <w:color w:val="000000"/>
                <w:sz w:val="20"/>
                <w:lang w:eastAsia="en-AU"/>
              </w:rPr>
            </w:pPr>
            <w:r w:rsidRPr="005515DB">
              <w:rPr>
                <w:rFonts w:cs="Arial"/>
                <w:color w:val="000000"/>
                <w:sz w:val="20"/>
                <w:lang w:eastAsia="en-AU"/>
              </w:rPr>
              <w:t>D</w:t>
            </w:r>
          </w:p>
        </w:tc>
        <w:tc>
          <w:tcPr>
            <w:tcW w:w="594" w:type="dxa"/>
          </w:tcPr>
          <w:p w14:paraId="2C4B3E93" w14:textId="77777777" w:rsidR="001555FE" w:rsidRPr="005515DB" w:rsidRDefault="001555FE" w:rsidP="005822EC">
            <w:pPr>
              <w:rPr>
                <w:rFonts w:cs="Arial"/>
                <w:color w:val="000000"/>
                <w:sz w:val="20"/>
                <w:lang w:eastAsia="en-AU"/>
              </w:rPr>
            </w:pPr>
          </w:p>
        </w:tc>
        <w:tc>
          <w:tcPr>
            <w:tcW w:w="594" w:type="dxa"/>
          </w:tcPr>
          <w:p w14:paraId="5DAC59C1" w14:textId="77777777" w:rsidR="001555FE" w:rsidRPr="005515DB" w:rsidRDefault="001555FE" w:rsidP="005822EC">
            <w:pPr>
              <w:rPr>
                <w:rFonts w:cs="Arial"/>
                <w:color w:val="000000"/>
                <w:sz w:val="20"/>
                <w:lang w:eastAsia="en-AU"/>
              </w:rPr>
            </w:pPr>
          </w:p>
        </w:tc>
        <w:tc>
          <w:tcPr>
            <w:tcW w:w="547" w:type="dxa"/>
          </w:tcPr>
          <w:p w14:paraId="37FC1E7A" w14:textId="77777777" w:rsidR="001555FE" w:rsidRPr="005515DB" w:rsidRDefault="001555FE" w:rsidP="005822EC">
            <w:pPr>
              <w:rPr>
                <w:rFonts w:cs="Arial"/>
                <w:color w:val="000000"/>
                <w:sz w:val="20"/>
                <w:lang w:eastAsia="en-AU"/>
              </w:rPr>
            </w:pPr>
          </w:p>
        </w:tc>
        <w:tc>
          <w:tcPr>
            <w:tcW w:w="594" w:type="dxa"/>
          </w:tcPr>
          <w:p w14:paraId="5E29EE3C" w14:textId="77777777" w:rsidR="001555FE" w:rsidRPr="005515DB" w:rsidRDefault="001555FE" w:rsidP="005822EC">
            <w:pPr>
              <w:rPr>
                <w:rFonts w:cs="Arial"/>
                <w:color w:val="000000"/>
                <w:sz w:val="20"/>
                <w:lang w:eastAsia="en-AU"/>
              </w:rPr>
            </w:pPr>
          </w:p>
        </w:tc>
        <w:tc>
          <w:tcPr>
            <w:tcW w:w="594" w:type="dxa"/>
          </w:tcPr>
          <w:p w14:paraId="09A54B51" w14:textId="380C847B" w:rsidR="001555FE" w:rsidRPr="00622EF6" w:rsidRDefault="001555FE" w:rsidP="005822EC">
            <w:pPr>
              <w:rPr>
                <w:rFonts w:cs="Arial"/>
                <w:strike/>
                <w:color w:val="000000"/>
                <w:sz w:val="20"/>
                <w:highlight w:val="yellow"/>
                <w:lang w:eastAsia="en-AU"/>
              </w:rPr>
            </w:pPr>
            <w:r w:rsidRPr="00622EF6">
              <w:rPr>
                <w:rFonts w:cs="Arial"/>
                <w:strike/>
                <w:color w:val="000000"/>
                <w:sz w:val="20"/>
                <w:highlight w:val="yellow"/>
                <w:lang w:eastAsia="en-AU"/>
              </w:rPr>
              <w:t>D</w:t>
            </w:r>
          </w:p>
        </w:tc>
      </w:tr>
      <w:tr w:rsidR="001555FE" w:rsidRPr="00582E7D" w14:paraId="70EAC3A5" w14:textId="77777777" w:rsidTr="005822EC">
        <w:tc>
          <w:tcPr>
            <w:tcW w:w="3415" w:type="dxa"/>
            <w:vAlign w:val="bottom"/>
          </w:tcPr>
          <w:p w14:paraId="3406063F" w14:textId="77777777" w:rsidR="001555FE" w:rsidRPr="005515DB" w:rsidRDefault="001555FE" w:rsidP="005822EC">
            <w:pPr>
              <w:rPr>
                <w:rFonts w:cs="Arial"/>
                <w:color w:val="000000"/>
                <w:sz w:val="20"/>
              </w:rPr>
            </w:pPr>
            <w:r w:rsidRPr="005515DB">
              <w:rPr>
                <w:rFonts w:cs="Arial"/>
                <w:color w:val="000000"/>
                <w:sz w:val="20"/>
              </w:rPr>
              <w:t>100-Vic State Gov – General</w:t>
            </w:r>
          </w:p>
        </w:tc>
        <w:tc>
          <w:tcPr>
            <w:tcW w:w="594" w:type="dxa"/>
          </w:tcPr>
          <w:p w14:paraId="662A617F" w14:textId="77777777" w:rsidR="001555FE" w:rsidRPr="005515DB" w:rsidRDefault="001555FE" w:rsidP="005822EC">
            <w:pPr>
              <w:rPr>
                <w:rFonts w:cs="Arial"/>
                <w:color w:val="000000"/>
                <w:sz w:val="20"/>
                <w:lang w:eastAsia="en-AU"/>
              </w:rPr>
            </w:pPr>
            <w:r w:rsidRPr="005515DB">
              <w:rPr>
                <w:rFonts w:cs="Arial"/>
                <w:color w:val="000000"/>
                <w:sz w:val="20"/>
                <w:lang w:eastAsia="en-AU"/>
              </w:rPr>
              <w:t>D</w:t>
            </w:r>
          </w:p>
        </w:tc>
        <w:tc>
          <w:tcPr>
            <w:tcW w:w="594" w:type="dxa"/>
          </w:tcPr>
          <w:p w14:paraId="02EB3156" w14:textId="77777777" w:rsidR="001555FE" w:rsidRPr="005515DB" w:rsidRDefault="001555FE" w:rsidP="005822EC">
            <w:pPr>
              <w:rPr>
                <w:rFonts w:cs="Arial"/>
                <w:color w:val="000000"/>
                <w:sz w:val="20"/>
                <w:lang w:eastAsia="en-AU"/>
              </w:rPr>
            </w:pPr>
            <w:r w:rsidRPr="005515DB">
              <w:rPr>
                <w:rFonts w:cs="Arial"/>
                <w:color w:val="000000"/>
                <w:sz w:val="20"/>
                <w:lang w:eastAsia="en-AU"/>
              </w:rPr>
              <w:t>D[L]</w:t>
            </w:r>
          </w:p>
        </w:tc>
        <w:tc>
          <w:tcPr>
            <w:tcW w:w="594" w:type="dxa"/>
          </w:tcPr>
          <w:p w14:paraId="13D06ECF" w14:textId="77777777" w:rsidR="001555FE" w:rsidRPr="005515DB" w:rsidRDefault="001555FE" w:rsidP="005822EC">
            <w:pPr>
              <w:rPr>
                <w:rFonts w:cs="Arial"/>
                <w:color w:val="000000"/>
                <w:sz w:val="20"/>
                <w:lang w:eastAsia="en-AU"/>
              </w:rPr>
            </w:pPr>
            <w:r w:rsidRPr="005515DB">
              <w:rPr>
                <w:rFonts w:cs="Arial"/>
                <w:color w:val="000000"/>
                <w:sz w:val="20"/>
                <w:lang w:eastAsia="en-AU"/>
              </w:rPr>
              <w:t>D[L]</w:t>
            </w:r>
          </w:p>
        </w:tc>
        <w:tc>
          <w:tcPr>
            <w:tcW w:w="546" w:type="dxa"/>
          </w:tcPr>
          <w:p w14:paraId="3E37C861" w14:textId="77777777" w:rsidR="001555FE" w:rsidRPr="005515DB" w:rsidRDefault="001555FE" w:rsidP="005822EC">
            <w:pPr>
              <w:rPr>
                <w:rFonts w:cs="Arial"/>
                <w:strike/>
                <w:color w:val="000000"/>
                <w:sz w:val="20"/>
                <w:lang w:eastAsia="en-AU"/>
              </w:rPr>
            </w:pPr>
          </w:p>
        </w:tc>
        <w:tc>
          <w:tcPr>
            <w:tcW w:w="594" w:type="dxa"/>
          </w:tcPr>
          <w:p w14:paraId="7D0EFF29" w14:textId="77777777" w:rsidR="001555FE" w:rsidRPr="005515DB" w:rsidRDefault="001555FE" w:rsidP="005822EC">
            <w:pPr>
              <w:rPr>
                <w:rFonts w:cs="Arial"/>
                <w:color w:val="000000"/>
                <w:sz w:val="20"/>
                <w:lang w:eastAsia="en-AU"/>
              </w:rPr>
            </w:pPr>
            <w:r w:rsidRPr="005515DB">
              <w:rPr>
                <w:rFonts w:cs="Arial"/>
                <w:color w:val="000000"/>
                <w:sz w:val="20"/>
                <w:lang w:eastAsia="en-AU"/>
              </w:rPr>
              <w:t>E[S]</w:t>
            </w:r>
          </w:p>
        </w:tc>
        <w:tc>
          <w:tcPr>
            <w:tcW w:w="594" w:type="dxa"/>
          </w:tcPr>
          <w:p w14:paraId="435FC480" w14:textId="77777777" w:rsidR="001555FE" w:rsidRPr="005515DB" w:rsidRDefault="001555FE" w:rsidP="005822EC">
            <w:pPr>
              <w:rPr>
                <w:rFonts w:cs="Arial"/>
                <w:color w:val="000000"/>
                <w:sz w:val="20"/>
                <w:lang w:eastAsia="en-AU"/>
              </w:rPr>
            </w:pPr>
            <w:r w:rsidRPr="005515DB">
              <w:rPr>
                <w:rFonts w:cs="Arial"/>
                <w:color w:val="000000"/>
                <w:sz w:val="20"/>
                <w:lang w:eastAsia="en-AU"/>
              </w:rPr>
              <w:t>D</w:t>
            </w:r>
          </w:p>
        </w:tc>
        <w:tc>
          <w:tcPr>
            <w:tcW w:w="583" w:type="dxa"/>
          </w:tcPr>
          <w:p w14:paraId="4C023F09" w14:textId="77777777" w:rsidR="001555FE" w:rsidRPr="005515DB" w:rsidRDefault="001555FE" w:rsidP="005822EC">
            <w:pPr>
              <w:rPr>
                <w:rFonts w:cs="Arial"/>
                <w:color w:val="000000"/>
                <w:sz w:val="20"/>
                <w:lang w:eastAsia="en-AU"/>
              </w:rPr>
            </w:pPr>
            <w:r w:rsidRPr="005515DB">
              <w:rPr>
                <w:rFonts w:cs="Arial"/>
                <w:color w:val="000000"/>
                <w:sz w:val="20"/>
                <w:lang w:eastAsia="en-AU"/>
              </w:rPr>
              <w:t>D</w:t>
            </w:r>
          </w:p>
        </w:tc>
        <w:tc>
          <w:tcPr>
            <w:tcW w:w="594" w:type="dxa"/>
          </w:tcPr>
          <w:p w14:paraId="0D3922A0" w14:textId="77777777" w:rsidR="001555FE" w:rsidRPr="005515DB" w:rsidRDefault="001555FE" w:rsidP="005822EC">
            <w:pPr>
              <w:rPr>
                <w:rFonts w:cs="Arial"/>
                <w:color w:val="000000"/>
                <w:sz w:val="20"/>
                <w:lang w:eastAsia="en-AU"/>
              </w:rPr>
            </w:pPr>
          </w:p>
        </w:tc>
        <w:tc>
          <w:tcPr>
            <w:tcW w:w="594" w:type="dxa"/>
          </w:tcPr>
          <w:p w14:paraId="63F20C3F" w14:textId="77777777" w:rsidR="001555FE" w:rsidRPr="005515DB" w:rsidRDefault="001555FE" w:rsidP="005822EC">
            <w:pPr>
              <w:rPr>
                <w:rFonts w:cs="Arial"/>
                <w:color w:val="000000"/>
                <w:sz w:val="20"/>
                <w:lang w:eastAsia="en-AU"/>
              </w:rPr>
            </w:pPr>
            <w:r w:rsidRPr="005515DB">
              <w:rPr>
                <w:rFonts w:cs="Arial"/>
                <w:color w:val="000000"/>
                <w:sz w:val="20"/>
                <w:lang w:eastAsia="en-AU"/>
              </w:rPr>
              <w:t>D</w:t>
            </w:r>
          </w:p>
        </w:tc>
        <w:tc>
          <w:tcPr>
            <w:tcW w:w="594" w:type="dxa"/>
          </w:tcPr>
          <w:p w14:paraId="57CCA899" w14:textId="77777777" w:rsidR="001555FE" w:rsidRPr="005515DB" w:rsidRDefault="001555FE" w:rsidP="005822EC">
            <w:pPr>
              <w:rPr>
                <w:rFonts w:cs="Arial"/>
                <w:color w:val="000000"/>
                <w:sz w:val="20"/>
                <w:lang w:eastAsia="en-AU"/>
              </w:rPr>
            </w:pPr>
            <w:r w:rsidRPr="005515DB">
              <w:rPr>
                <w:rFonts w:cs="Arial"/>
                <w:color w:val="000000"/>
                <w:sz w:val="20"/>
                <w:lang w:eastAsia="en-AU"/>
              </w:rPr>
              <w:t>E[S]</w:t>
            </w:r>
          </w:p>
        </w:tc>
        <w:tc>
          <w:tcPr>
            <w:tcW w:w="584" w:type="dxa"/>
          </w:tcPr>
          <w:p w14:paraId="616CDC02" w14:textId="77777777" w:rsidR="001555FE" w:rsidRPr="005515DB" w:rsidRDefault="001555FE" w:rsidP="005822EC">
            <w:pPr>
              <w:rPr>
                <w:rFonts w:cs="Arial"/>
                <w:strike/>
                <w:color w:val="000000"/>
                <w:sz w:val="20"/>
                <w:lang w:eastAsia="en-AU"/>
              </w:rPr>
            </w:pPr>
          </w:p>
        </w:tc>
        <w:tc>
          <w:tcPr>
            <w:tcW w:w="547" w:type="dxa"/>
          </w:tcPr>
          <w:p w14:paraId="28411E2E" w14:textId="77777777" w:rsidR="001555FE" w:rsidRPr="005515DB" w:rsidRDefault="001555FE" w:rsidP="005822EC">
            <w:pPr>
              <w:rPr>
                <w:rFonts w:cs="Arial"/>
                <w:color w:val="000000"/>
                <w:sz w:val="20"/>
                <w:lang w:eastAsia="en-AU"/>
              </w:rPr>
            </w:pPr>
            <w:r w:rsidRPr="005515DB">
              <w:rPr>
                <w:rFonts w:cs="Arial"/>
                <w:color w:val="000000"/>
                <w:sz w:val="20"/>
                <w:lang w:eastAsia="en-AU"/>
              </w:rPr>
              <w:t>C</w:t>
            </w:r>
          </w:p>
        </w:tc>
        <w:tc>
          <w:tcPr>
            <w:tcW w:w="584" w:type="dxa"/>
          </w:tcPr>
          <w:p w14:paraId="652FA24D" w14:textId="77777777" w:rsidR="001555FE" w:rsidRPr="005515DB" w:rsidRDefault="001555FE" w:rsidP="005822EC">
            <w:pPr>
              <w:rPr>
                <w:rFonts w:cs="Arial"/>
                <w:color w:val="000000"/>
                <w:sz w:val="20"/>
                <w:lang w:eastAsia="en-AU"/>
              </w:rPr>
            </w:pPr>
            <w:r w:rsidRPr="005515DB">
              <w:rPr>
                <w:rFonts w:cs="Arial"/>
                <w:color w:val="000000"/>
                <w:sz w:val="20"/>
                <w:lang w:eastAsia="en-AU"/>
              </w:rPr>
              <w:t>D</w:t>
            </w:r>
          </w:p>
        </w:tc>
        <w:tc>
          <w:tcPr>
            <w:tcW w:w="547" w:type="dxa"/>
          </w:tcPr>
          <w:p w14:paraId="6F724AC6" w14:textId="77777777" w:rsidR="001555FE" w:rsidRPr="005515DB" w:rsidRDefault="001555FE" w:rsidP="005822EC">
            <w:pPr>
              <w:rPr>
                <w:rFonts w:cs="Arial"/>
                <w:color w:val="000000"/>
                <w:sz w:val="20"/>
                <w:lang w:eastAsia="en-AU"/>
              </w:rPr>
            </w:pPr>
            <w:r w:rsidRPr="005515DB">
              <w:rPr>
                <w:rFonts w:cs="Arial"/>
                <w:color w:val="000000"/>
                <w:sz w:val="20"/>
                <w:lang w:eastAsia="en-AU"/>
              </w:rPr>
              <w:t>D</w:t>
            </w:r>
          </w:p>
        </w:tc>
        <w:tc>
          <w:tcPr>
            <w:tcW w:w="594" w:type="dxa"/>
          </w:tcPr>
          <w:p w14:paraId="0EAB6FDD" w14:textId="77777777" w:rsidR="001555FE" w:rsidRPr="005515DB" w:rsidRDefault="001555FE" w:rsidP="005822EC">
            <w:pPr>
              <w:rPr>
                <w:rFonts w:cs="Arial"/>
                <w:color w:val="000000"/>
                <w:sz w:val="20"/>
                <w:lang w:eastAsia="en-AU"/>
              </w:rPr>
            </w:pPr>
            <w:r w:rsidRPr="005515DB">
              <w:rPr>
                <w:rFonts w:cs="Arial"/>
                <w:color w:val="000000"/>
                <w:sz w:val="20"/>
                <w:lang w:eastAsia="en-AU"/>
              </w:rPr>
              <w:t>E[S]</w:t>
            </w:r>
          </w:p>
        </w:tc>
        <w:tc>
          <w:tcPr>
            <w:tcW w:w="594" w:type="dxa"/>
          </w:tcPr>
          <w:p w14:paraId="61EF3458" w14:textId="77777777" w:rsidR="001555FE" w:rsidRPr="005515DB" w:rsidRDefault="001555FE" w:rsidP="005822EC">
            <w:pPr>
              <w:rPr>
                <w:rFonts w:cs="Arial"/>
                <w:color w:val="000000"/>
                <w:sz w:val="20"/>
                <w:lang w:eastAsia="en-AU"/>
              </w:rPr>
            </w:pPr>
            <w:r w:rsidRPr="005515DB">
              <w:rPr>
                <w:rFonts w:cs="Arial"/>
                <w:color w:val="000000"/>
                <w:sz w:val="20"/>
                <w:lang w:eastAsia="en-AU"/>
              </w:rPr>
              <w:t>E[S]</w:t>
            </w:r>
          </w:p>
        </w:tc>
        <w:tc>
          <w:tcPr>
            <w:tcW w:w="547" w:type="dxa"/>
          </w:tcPr>
          <w:p w14:paraId="30B8039D" w14:textId="77777777" w:rsidR="001555FE" w:rsidRPr="005515DB" w:rsidRDefault="001555FE" w:rsidP="005822EC">
            <w:pPr>
              <w:rPr>
                <w:rFonts w:cs="Arial"/>
                <w:color w:val="000000"/>
                <w:sz w:val="20"/>
                <w:lang w:eastAsia="en-AU"/>
              </w:rPr>
            </w:pPr>
          </w:p>
        </w:tc>
        <w:tc>
          <w:tcPr>
            <w:tcW w:w="594" w:type="dxa"/>
          </w:tcPr>
          <w:p w14:paraId="1E6F6A3D" w14:textId="77777777" w:rsidR="001555FE" w:rsidRPr="005515DB" w:rsidRDefault="001555FE" w:rsidP="005822EC">
            <w:pPr>
              <w:rPr>
                <w:rFonts w:cs="Arial"/>
                <w:color w:val="000000"/>
                <w:sz w:val="20"/>
                <w:lang w:eastAsia="en-AU"/>
              </w:rPr>
            </w:pPr>
            <w:r w:rsidRPr="005515DB">
              <w:rPr>
                <w:rFonts w:cs="Arial"/>
                <w:color w:val="000000"/>
                <w:sz w:val="20"/>
                <w:lang w:eastAsia="en-AU"/>
              </w:rPr>
              <w:t>E[S]</w:t>
            </w:r>
          </w:p>
        </w:tc>
        <w:tc>
          <w:tcPr>
            <w:tcW w:w="594" w:type="dxa"/>
          </w:tcPr>
          <w:p w14:paraId="334B7596" w14:textId="77777777" w:rsidR="001555FE" w:rsidRPr="00E216A9" w:rsidRDefault="001555FE" w:rsidP="005822EC">
            <w:pPr>
              <w:rPr>
                <w:rFonts w:cs="Arial"/>
                <w:strike/>
                <w:color w:val="000000"/>
                <w:sz w:val="20"/>
                <w:highlight w:val="yellow"/>
                <w:lang w:eastAsia="en-AU"/>
              </w:rPr>
            </w:pPr>
          </w:p>
        </w:tc>
      </w:tr>
      <w:tr w:rsidR="001555FE" w:rsidRPr="00AF022B" w14:paraId="6C6CE78F" w14:textId="77777777" w:rsidTr="005822EC">
        <w:tc>
          <w:tcPr>
            <w:tcW w:w="3415" w:type="dxa"/>
            <w:vAlign w:val="bottom"/>
          </w:tcPr>
          <w:p w14:paraId="79608E12" w14:textId="77777777" w:rsidR="001555FE" w:rsidRPr="005515DB" w:rsidRDefault="001555FE" w:rsidP="005822EC">
            <w:pPr>
              <w:rPr>
                <w:rFonts w:cs="Arial"/>
                <w:color w:val="000000"/>
                <w:sz w:val="20"/>
              </w:rPr>
            </w:pPr>
            <w:r w:rsidRPr="005515DB">
              <w:rPr>
                <w:rFonts w:cs="Arial"/>
                <w:color w:val="000000"/>
                <w:sz w:val="20"/>
              </w:rPr>
              <w:t>102-Vic State Gov-</w:t>
            </w:r>
            <w:r w:rsidRPr="005515DB">
              <w:rPr>
                <w:rFonts w:cs="Arial"/>
                <w:sz w:val="20"/>
              </w:rPr>
              <w:t xml:space="preserve"> Drug Diversion Appointment Line (DDAL)</w:t>
            </w:r>
          </w:p>
        </w:tc>
        <w:tc>
          <w:tcPr>
            <w:tcW w:w="594" w:type="dxa"/>
          </w:tcPr>
          <w:p w14:paraId="08372F92" w14:textId="77777777" w:rsidR="001555FE" w:rsidRPr="005515DB" w:rsidRDefault="001555FE" w:rsidP="005822EC">
            <w:pPr>
              <w:rPr>
                <w:rFonts w:cs="Arial"/>
                <w:color w:val="000000"/>
                <w:sz w:val="20"/>
                <w:lang w:eastAsia="en-AU"/>
              </w:rPr>
            </w:pPr>
          </w:p>
        </w:tc>
        <w:tc>
          <w:tcPr>
            <w:tcW w:w="594" w:type="dxa"/>
          </w:tcPr>
          <w:p w14:paraId="48289E39" w14:textId="77777777" w:rsidR="001555FE" w:rsidRPr="005515DB" w:rsidRDefault="001555FE" w:rsidP="005822EC">
            <w:pPr>
              <w:rPr>
                <w:rFonts w:cs="Arial"/>
                <w:color w:val="000000"/>
                <w:sz w:val="20"/>
                <w:lang w:eastAsia="en-AU"/>
              </w:rPr>
            </w:pPr>
          </w:p>
        </w:tc>
        <w:tc>
          <w:tcPr>
            <w:tcW w:w="594" w:type="dxa"/>
          </w:tcPr>
          <w:p w14:paraId="594AD4A9" w14:textId="77777777" w:rsidR="001555FE" w:rsidRPr="005515DB" w:rsidRDefault="001555FE" w:rsidP="005822EC">
            <w:pPr>
              <w:rPr>
                <w:rFonts w:cs="Arial"/>
                <w:color w:val="000000"/>
                <w:sz w:val="20"/>
                <w:lang w:eastAsia="en-AU"/>
              </w:rPr>
            </w:pPr>
            <w:r w:rsidRPr="005515DB">
              <w:rPr>
                <w:rFonts w:cs="Arial"/>
                <w:color w:val="000000"/>
                <w:sz w:val="20"/>
                <w:lang w:eastAsia="en-AU"/>
              </w:rPr>
              <w:t>D</w:t>
            </w:r>
          </w:p>
        </w:tc>
        <w:tc>
          <w:tcPr>
            <w:tcW w:w="546" w:type="dxa"/>
          </w:tcPr>
          <w:p w14:paraId="26CD3D13" w14:textId="77777777" w:rsidR="001555FE" w:rsidRPr="005515DB" w:rsidRDefault="001555FE" w:rsidP="005822EC">
            <w:pPr>
              <w:rPr>
                <w:rFonts w:cs="Arial"/>
                <w:color w:val="000000"/>
                <w:sz w:val="20"/>
                <w:lang w:eastAsia="en-AU"/>
              </w:rPr>
            </w:pPr>
            <w:r w:rsidRPr="005515DB">
              <w:rPr>
                <w:rFonts w:cs="Arial"/>
                <w:color w:val="000000"/>
                <w:sz w:val="20"/>
                <w:lang w:eastAsia="en-AU"/>
              </w:rPr>
              <w:t>D</w:t>
            </w:r>
          </w:p>
        </w:tc>
        <w:tc>
          <w:tcPr>
            <w:tcW w:w="594" w:type="dxa"/>
          </w:tcPr>
          <w:p w14:paraId="2AACC809" w14:textId="77777777" w:rsidR="001555FE" w:rsidRPr="005515DB" w:rsidRDefault="001555FE" w:rsidP="005822EC">
            <w:pPr>
              <w:rPr>
                <w:rFonts w:cs="Arial"/>
                <w:color w:val="000000"/>
                <w:sz w:val="20"/>
                <w:lang w:eastAsia="en-AU"/>
              </w:rPr>
            </w:pPr>
          </w:p>
        </w:tc>
        <w:tc>
          <w:tcPr>
            <w:tcW w:w="594" w:type="dxa"/>
          </w:tcPr>
          <w:p w14:paraId="4182DBB5" w14:textId="77777777" w:rsidR="001555FE" w:rsidRPr="005515DB" w:rsidRDefault="001555FE" w:rsidP="005822EC">
            <w:pPr>
              <w:rPr>
                <w:rFonts w:cs="Arial"/>
                <w:color w:val="000000"/>
                <w:sz w:val="20"/>
                <w:lang w:eastAsia="en-AU"/>
              </w:rPr>
            </w:pPr>
          </w:p>
        </w:tc>
        <w:tc>
          <w:tcPr>
            <w:tcW w:w="583" w:type="dxa"/>
          </w:tcPr>
          <w:p w14:paraId="543391CF" w14:textId="77777777" w:rsidR="001555FE" w:rsidRPr="005515DB" w:rsidRDefault="001555FE" w:rsidP="005822EC">
            <w:pPr>
              <w:rPr>
                <w:rFonts w:cs="Arial"/>
                <w:color w:val="000000"/>
                <w:sz w:val="20"/>
                <w:lang w:eastAsia="en-AU"/>
              </w:rPr>
            </w:pPr>
          </w:p>
        </w:tc>
        <w:tc>
          <w:tcPr>
            <w:tcW w:w="594" w:type="dxa"/>
          </w:tcPr>
          <w:p w14:paraId="596D90FB" w14:textId="77777777" w:rsidR="001555FE" w:rsidRPr="005515DB" w:rsidRDefault="001555FE" w:rsidP="005822EC">
            <w:pPr>
              <w:rPr>
                <w:rFonts w:cs="Arial"/>
                <w:color w:val="000000"/>
                <w:sz w:val="20"/>
                <w:lang w:eastAsia="en-AU"/>
              </w:rPr>
            </w:pPr>
          </w:p>
        </w:tc>
        <w:tc>
          <w:tcPr>
            <w:tcW w:w="594" w:type="dxa"/>
          </w:tcPr>
          <w:p w14:paraId="5B5FE4C5" w14:textId="77777777" w:rsidR="001555FE" w:rsidRPr="005515DB" w:rsidRDefault="001555FE" w:rsidP="005822EC">
            <w:pPr>
              <w:rPr>
                <w:rFonts w:cs="Arial"/>
                <w:color w:val="000000"/>
                <w:sz w:val="20"/>
                <w:lang w:eastAsia="en-AU"/>
              </w:rPr>
            </w:pPr>
          </w:p>
        </w:tc>
        <w:tc>
          <w:tcPr>
            <w:tcW w:w="594" w:type="dxa"/>
          </w:tcPr>
          <w:p w14:paraId="08D82F83" w14:textId="77777777" w:rsidR="001555FE" w:rsidRPr="005515DB" w:rsidRDefault="001555FE" w:rsidP="005822EC">
            <w:pPr>
              <w:rPr>
                <w:rFonts w:cs="Arial"/>
                <w:color w:val="000000"/>
                <w:sz w:val="20"/>
                <w:lang w:eastAsia="en-AU"/>
              </w:rPr>
            </w:pPr>
          </w:p>
        </w:tc>
        <w:tc>
          <w:tcPr>
            <w:tcW w:w="584" w:type="dxa"/>
          </w:tcPr>
          <w:p w14:paraId="68A3752D" w14:textId="77777777" w:rsidR="001555FE" w:rsidRPr="005515DB" w:rsidRDefault="001555FE" w:rsidP="005822EC">
            <w:pPr>
              <w:rPr>
                <w:rFonts w:cs="Arial"/>
                <w:color w:val="000000"/>
                <w:sz w:val="20"/>
                <w:lang w:eastAsia="en-AU"/>
              </w:rPr>
            </w:pPr>
          </w:p>
        </w:tc>
        <w:tc>
          <w:tcPr>
            <w:tcW w:w="547" w:type="dxa"/>
          </w:tcPr>
          <w:p w14:paraId="61D32F37" w14:textId="77777777" w:rsidR="001555FE" w:rsidRPr="005515DB" w:rsidRDefault="001555FE" w:rsidP="005822EC">
            <w:pPr>
              <w:rPr>
                <w:rFonts w:cs="Arial"/>
                <w:color w:val="000000"/>
                <w:sz w:val="20"/>
                <w:lang w:eastAsia="en-AU"/>
              </w:rPr>
            </w:pPr>
          </w:p>
        </w:tc>
        <w:tc>
          <w:tcPr>
            <w:tcW w:w="584" w:type="dxa"/>
          </w:tcPr>
          <w:p w14:paraId="7DC73216" w14:textId="77777777" w:rsidR="001555FE" w:rsidRPr="005515DB" w:rsidRDefault="001555FE" w:rsidP="005822EC">
            <w:pPr>
              <w:rPr>
                <w:rFonts w:cs="Arial"/>
                <w:color w:val="000000"/>
                <w:sz w:val="20"/>
                <w:lang w:eastAsia="en-AU"/>
              </w:rPr>
            </w:pPr>
            <w:r w:rsidRPr="005515DB">
              <w:rPr>
                <w:rFonts w:cs="Arial"/>
                <w:color w:val="000000"/>
                <w:sz w:val="20"/>
                <w:lang w:eastAsia="en-AU"/>
              </w:rPr>
              <w:t>D</w:t>
            </w:r>
          </w:p>
        </w:tc>
        <w:tc>
          <w:tcPr>
            <w:tcW w:w="547" w:type="dxa"/>
          </w:tcPr>
          <w:p w14:paraId="5DD95F6A" w14:textId="77777777" w:rsidR="001555FE" w:rsidRPr="005515DB" w:rsidRDefault="001555FE" w:rsidP="005822EC">
            <w:pPr>
              <w:rPr>
                <w:rFonts w:cs="Arial"/>
                <w:color w:val="000000"/>
                <w:sz w:val="20"/>
                <w:lang w:eastAsia="en-AU"/>
              </w:rPr>
            </w:pPr>
          </w:p>
        </w:tc>
        <w:tc>
          <w:tcPr>
            <w:tcW w:w="594" w:type="dxa"/>
          </w:tcPr>
          <w:p w14:paraId="772E5539" w14:textId="77777777" w:rsidR="001555FE" w:rsidRPr="005515DB" w:rsidRDefault="001555FE" w:rsidP="005822EC">
            <w:pPr>
              <w:rPr>
                <w:rFonts w:cs="Arial"/>
                <w:color w:val="000000"/>
                <w:sz w:val="20"/>
                <w:lang w:eastAsia="en-AU"/>
              </w:rPr>
            </w:pPr>
          </w:p>
        </w:tc>
        <w:tc>
          <w:tcPr>
            <w:tcW w:w="594" w:type="dxa"/>
          </w:tcPr>
          <w:p w14:paraId="4788653E" w14:textId="77777777" w:rsidR="001555FE" w:rsidRPr="005515DB" w:rsidRDefault="001555FE" w:rsidP="005822EC">
            <w:pPr>
              <w:rPr>
                <w:rFonts w:cs="Arial"/>
                <w:color w:val="000000"/>
                <w:sz w:val="20"/>
                <w:lang w:eastAsia="en-AU"/>
              </w:rPr>
            </w:pPr>
          </w:p>
        </w:tc>
        <w:tc>
          <w:tcPr>
            <w:tcW w:w="547" w:type="dxa"/>
          </w:tcPr>
          <w:p w14:paraId="56A0C6FA" w14:textId="77777777" w:rsidR="001555FE" w:rsidRPr="005515DB" w:rsidRDefault="001555FE" w:rsidP="005822EC">
            <w:pPr>
              <w:rPr>
                <w:rFonts w:cs="Arial"/>
                <w:color w:val="000000"/>
                <w:sz w:val="20"/>
                <w:lang w:eastAsia="en-AU"/>
              </w:rPr>
            </w:pPr>
          </w:p>
        </w:tc>
        <w:tc>
          <w:tcPr>
            <w:tcW w:w="594" w:type="dxa"/>
          </w:tcPr>
          <w:p w14:paraId="70FE3B49" w14:textId="77777777" w:rsidR="001555FE" w:rsidRPr="005515DB" w:rsidRDefault="001555FE" w:rsidP="005822EC">
            <w:pPr>
              <w:rPr>
                <w:rFonts w:cs="Arial"/>
                <w:color w:val="000000"/>
                <w:sz w:val="20"/>
                <w:lang w:eastAsia="en-AU"/>
              </w:rPr>
            </w:pPr>
          </w:p>
        </w:tc>
        <w:tc>
          <w:tcPr>
            <w:tcW w:w="594" w:type="dxa"/>
          </w:tcPr>
          <w:p w14:paraId="643550E2" w14:textId="77777777" w:rsidR="001555FE" w:rsidRPr="00E216A9" w:rsidRDefault="001555FE" w:rsidP="005822EC">
            <w:pPr>
              <w:rPr>
                <w:rFonts w:cs="Arial"/>
                <w:strike/>
                <w:color w:val="000000"/>
                <w:sz w:val="20"/>
                <w:highlight w:val="yellow"/>
                <w:lang w:eastAsia="en-AU"/>
              </w:rPr>
            </w:pPr>
          </w:p>
        </w:tc>
      </w:tr>
      <w:bookmarkEnd w:id="85"/>
      <w:tr w:rsidR="001555FE" w:rsidRPr="00AF022B" w14:paraId="1E4145D3" w14:textId="77777777" w:rsidTr="005822EC">
        <w:tc>
          <w:tcPr>
            <w:tcW w:w="3415" w:type="dxa"/>
            <w:vAlign w:val="bottom"/>
          </w:tcPr>
          <w:p w14:paraId="28FC43A6" w14:textId="77777777" w:rsidR="001555FE" w:rsidRPr="005515DB" w:rsidRDefault="001555FE" w:rsidP="005822EC">
            <w:pPr>
              <w:rPr>
                <w:rFonts w:cs="Arial"/>
                <w:color w:val="000000"/>
                <w:sz w:val="20"/>
              </w:rPr>
            </w:pPr>
            <w:r w:rsidRPr="005515DB">
              <w:rPr>
                <w:rFonts w:cs="Arial"/>
                <w:color w:val="000000"/>
                <w:sz w:val="20"/>
              </w:rPr>
              <w:t>103-Vic State Gov-Aboriginal Metro Ice Partnership</w:t>
            </w:r>
          </w:p>
        </w:tc>
        <w:tc>
          <w:tcPr>
            <w:tcW w:w="594" w:type="dxa"/>
          </w:tcPr>
          <w:p w14:paraId="70BC03F4" w14:textId="77777777" w:rsidR="001555FE" w:rsidRPr="005515DB" w:rsidRDefault="001555FE" w:rsidP="005822EC">
            <w:pPr>
              <w:rPr>
                <w:rFonts w:cs="Arial"/>
                <w:color w:val="000000"/>
                <w:sz w:val="20"/>
                <w:lang w:eastAsia="en-AU"/>
              </w:rPr>
            </w:pPr>
          </w:p>
        </w:tc>
        <w:tc>
          <w:tcPr>
            <w:tcW w:w="594" w:type="dxa"/>
          </w:tcPr>
          <w:p w14:paraId="77F0A0DF" w14:textId="77777777" w:rsidR="001555FE" w:rsidRPr="005515DB" w:rsidRDefault="001555FE" w:rsidP="005822EC">
            <w:pPr>
              <w:rPr>
                <w:rFonts w:cs="Arial"/>
                <w:color w:val="000000"/>
                <w:sz w:val="20"/>
                <w:lang w:eastAsia="en-AU"/>
              </w:rPr>
            </w:pPr>
          </w:p>
        </w:tc>
        <w:tc>
          <w:tcPr>
            <w:tcW w:w="594" w:type="dxa"/>
          </w:tcPr>
          <w:p w14:paraId="65588751" w14:textId="77777777" w:rsidR="001555FE" w:rsidRPr="005515DB" w:rsidRDefault="001555FE" w:rsidP="005822EC">
            <w:pPr>
              <w:rPr>
                <w:rFonts w:cs="Arial"/>
                <w:color w:val="000000"/>
                <w:sz w:val="20"/>
                <w:lang w:eastAsia="en-AU"/>
              </w:rPr>
            </w:pPr>
            <w:r w:rsidRPr="005515DB">
              <w:rPr>
                <w:rFonts w:cs="Arial"/>
                <w:color w:val="000000"/>
                <w:sz w:val="20"/>
                <w:lang w:eastAsia="en-AU"/>
              </w:rPr>
              <w:t>E[S]</w:t>
            </w:r>
          </w:p>
        </w:tc>
        <w:tc>
          <w:tcPr>
            <w:tcW w:w="546" w:type="dxa"/>
          </w:tcPr>
          <w:p w14:paraId="104C1575" w14:textId="77777777" w:rsidR="001555FE" w:rsidRPr="005515DB" w:rsidRDefault="001555FE" w:rsidP="005822EC">
            <w:pPr>
              <w:rPr>
                <w:rFonts w:cs="Arial"/>
                <w:color w:val="000000"/>
                <w:sz w:val="20"/>
                <w:lang w:eastAsia="en-AU"/>
              </w:rPr>
            </w:pPr>
          </w:p>
        </w:tc>
        <w:tc>
          <w:tcPr>
            <w:tcW w:w="594" w:type="dxa"/>
          </w:tcPr>
          <w:p w14:paraId="51DFD39D" w14:textId="77777777" w:rsidR="001555FE" w:rsidRPr="005515DB" w:rsidRDefault="001555FE" w:rsidP="005822EC">
            <w:pPr>
              <w:rPr>
                <w:rFonts w:cs="Arial"/>
                <w:color w:val="000000"/>
                <w:sz w:val="20"/>
                <w:lang w:eastAsia="en-AU"/>
              </w:rPr>
            </w:pPr>
          </w:p>
        </w:tc>
        <w:tc>
          <w:tcPr>
            <w:tcW w:w="594" w:type="dxa"/>
          </w:tcPr>
          <w:p w14:paraId="12C60B06" w14:textId="77777777" w:rsidR="001555FE" w:rsidRPr="005515DB" w:rsidRDefault="001555FE" w:rsidP="005822EC">
            <w:pPr>
              <w:rPr>
                <w:rFonts w:cs="Arial"/>
                <w:color w:val="000000"/>
                <w:sz w:val="20"/>
                <w:lang w:eastAsia="en-AU"/>
              </w:rPr>
            </w:pPr>
          </w:p>
        </w:tc>
        <w:tc>
          <w:tcPr>
            <w:tcW w:w="583" w:type="dxa"/>
          </w:tcPr>
          <w:p w14:paraId="52A1A89D" w14:textId="77777777" w:rsidR="001555FE" w:rsidRPr="005515DB" w:rsidRDefault="001555FE" w:rsidP="005822EC">
            <w:pPr>
              <w:rPr>
                <w:rFonts w:cs="Arial"/>
                <w:color w:val="000000"/>
                <w:sz w:val="20"/>
                <w:lang w:eastAsia="en-AU"/>
              </w:rPr>
            </w:pPr>
          </w:p>
        </w:tc>
        <w:tc>
          <w:tcPr>
            <w:tcW w:w="594" w:type="dxa"/>
          </w:tcPr>
          <w:p w14:paraId="1ECE7B29" w14:textId="77777777" w:rsidR="001555FE" w:rsidRPr="005515DB" w:rsidRDefault="001555FE" w:rsidP="005822EC">
            <w:pPr>
              <w:rPr>
                <w:rFonts w:cs="Arial"/>
                <w:color w:val="000000"/>
                <w:sz w:val="20"/>
                <w:lang w:eastAsia="en-AU"/>
              </w:rPr>
            </w:pPr>
          </w:p>
        </w:tc>
        <w:tc>
          <w:tcPr>
            <w:tcW w:w="594" w:type="dxa"/>
          </w:tcPr>
          <w:p w14:paraId="72578B7D" w14:textId="77777777" w:rsidR="001555FE" w:rsidRPr="005515DB" w:rsidRDefault="001555FE" w:rsidP="005822EC">
            <w:pPr>
              <w:rPr>
                <w:rFonts w:cs="Arial"/>
                <w:color w:val="000000"/>
                <w:sz w:val="20"/>
                <w:lang w:eastAsia="en-AU"/>
              </w:rPr>
            </w:pPr>
            <w:r w:rsidRPr="005515DB">
              <w:rPr>
                <w:rFonts w:cs="Arial"/>
                <w:color w:val="000000"/>
                <w:sz w:val="20"/>
                <w:lang w:eastAsia="en-AU"/>
              </w:rPr>
              <w:t>E[S]</w:t>
            </w:r>
          </w:p>
        </w:tc>
        <w:tc>
          <w:tcPr>
            <w:tcW w:w="594" w:type="dxa"/>
          </w:tcPr>
          <w:p w14:paraId="238F3213" w14:textId="77777777" w:rsidR="001555FE" w:rsidRPr="005515DB" w:rsidRDefault="001555FE" w:rsidP="005822EC">
            <w:pPr>
              <w:rPr>
                <w:rFonts w:cs="Arial"/>
                <w:color w:val="000000"/>
                <w:sz w:val="20"/>
                <w:lang w:eastAsia="en-AU"/>
              </w:rPr>
            </w:pPr>
          </w:p>
        </w:tc>
        <w:tc>
          <w:tcPr>
            <w:tcW w:w="584" w:type="dxa"/>
          </w:tcPr>
          <w:p w14:paraId="4780B986" w14:textId="77777777" w:rsidR="001555FE" w:rsidRPr="005515DB" w:rsidRDefault="001555FE" w:rsidP="005822EC">
            <w:pPr>
              <w:rPr>
                <w:rFonts w:cs="Arial"/>
                <w:color w:val="000000"/>
                <w:sz w:val="20"/>
                <w:lang w:eastAsia="en-AU"/>
              </w:rPr>
            </w:pPr>
          </w:p>
        </w:tc>
        <w:tc>
          <w:tcPr>
            <w:tcW w:w="547" w:type="dxa"/>
          </w:tcPr>
          <w:p w14:paraId="305A337B" w14:textId="77777777" w:rsidR="001555FE" w:rsidRPr="005515DB" w:rsidRDefault="001555FE" w:rsidP="005822EC">
            <w:pPr>
              <w:rPr>
                <w:rFonts w:cs="Arial"/>
                <w:color w:val="000000"/>
                <w:sz w:val="20"/>
                <w:lang w:eastAsia="en-AU"/>
              </w:rPr>
            </w:pPr>
          </w:p>
        </w:tc>
        <w:tc>
          <w:tcPr>
            <w:tcW w:w="584" w:type="dxa"/>
          </w:tcPr>
          <w:p w14:paraId="0F75BB72" w14:textId="77777777" w:rsidR="001555FE" w:rsidRPr="005515DB" w:rsidRDefault="001555FE" w:rsidP="005822EC">
            <w:pPr>
              <w:rPr>
                <w:rFonts w:cs="Arial"/>
                <w:color w:val="000000"/>
                <w:sz w:val="20"/>
                <w:lang w:eastAsia="en-AU"/>
              </w:rPr>
            </w:pPr>
          </w:p>
        </w:tc>
        <w:tc>
          <w:tcPr>
            <w:tcW w:w="547" w:type="dxa"/>
          </w:tcPr>
          <w:p w14:paraId="32A4BC03" w14:textId="77777777" w:rsidR="001555FE" w:rsidRPr="005515DB" w:rsidRDefault="001555FE" w:rsidP="005822EC">
            <w:pPr>
              <w:rPr>
                <w:rFonts w:cs="Arial"/>
                <w:color w:val="000000"/>
                <w:sz w:val="20"/>
                <w:lang w:eastAsia="en-AU"/>
              </w:rPr>
            </w:pPr>
          </w:p>
        </w:tc>
        <w:tc>
          <w:tcPr>
            <w:tcW w:w="594" w:type="dxa"/>
          </w:tcPr>
          <w:p w14:paraId="74CD9062" w14:textId="77777777" w:rsidR="001555FE" w:rsidRPr="005515DB" w:rsidRDefault="001555FE" w:rsidP="005822EC">
            <w:pPr>
              <w:rPr>
                <w:rFonts w:cs="Arial"/>
                <w:color w:val="000000"/>
                <w:sz w:val="20"/>
                <w:lang w:eastAsia="en-AU"/>
              </w:rPr>
            </w:pPr>
          </w:p>
        </w:tc>
        <w:tc>
          <w:tcPr>
            <w:tcW w:w="594" w:type="dxa"/>
          </w:tcPr>
          <w:p w14:paraId="0D2902E1" w14:textId="77777777" w:rsidR="001555FE" w:rsidRPr="005515DB" w:rsidRDefault="001555FE" w:rsidP="005822EC">
            <w:pPr>
              <w:rPr>
                <w:rFonts w:cs="Arial"/>
                <w:color w:val="000000"/>
                <w:sz w:val="20"/>
                <w:lang w:eastAsia="en-AU"/>
              </w:rPr>
            </w:pPr>
          </w:p>
        </w:tc>
        <w:tc>
          <w:tcPr>
            <w:tcW w:w="547" w:type="dxa"/>
          </w:tcPr>
          <w:p w14:paraId="79602E34" w14:textId="77777777" w:rsidR="001555FE" w:rsidRPr="005515DB" w:rsidRDefault="001555FE" w:rsidP="005822EC">
            <w:pPr>
              <w:rPr>
                <w:rFonts w:cs="Arial"/>
                <w:color w:val="000000"/>
                <w:sz w:val="20"/>
                <w:lang w:eastAsia="en-AU"/>
              </w:rPr>
            </w:pPr>
          </w:p>
        </w:tc>
        <w:tc>
          <w:tcPr>
            <w:tcW w:w="594" w:type="dxa"/>
          </w:tcPr>
          <w:p w14:paraId="79D97121" w14:textId="77777777" w:rsidR="001555FE" w:rsidRPr="005515DB" w:rsidRDefault="001555FE" w:rsidP="005822EC">
            <w:pPr>
              <w:rPr>
                <w:rFonts w:cs="Arial"/>
                <w:color w:val="000000"/>
                <w:sz w:val="20"/>
                <w:lang w:eastAsia="en-AU"/>
              </w:rPr>
            </w:pPr>
          </w:p>
        </w:tc>
        <w:tc>
          <w:tcPr>
            <w:tcW w:w="594" w:type="dxa"/>
          </w:tcPr>
          <w:p w14:paraId="25D60317" w14:textId="77777777" w:rsidR="001555FE" w:rsidRPr="00E216A9" w:rsidRDefault="001555FE" w:rsidP="005822EC">
            <w:pPr>
              <w:rPr>
                <w:rFonts w:cs="Arial"/>
                <w:strike/>
                <w:color w:val="000000"/>
                <w:sz w:val="20"/>
                <w:highlight w:val="yellow"/>
                <w:lang w:eastAsia="en-AU"/>
              </w:rPr>
            </w:pPr>
          </w:p>
        </w:tc>
      </w:tr>
      <w:tr w:rsidR="001555FE" w:rsidRPr="00AF022B" w14:paraId="178EBAFF" w14:textId="77777777" w:rsidTr="005822EC">
        <w:tc>
          <w:tcPr>
            <w:tcW w:w="3415" w:type="dxa"/>
            <w:vAlign w:val="bottom"/>
          </w:tcPr>
          <w:p w14:paraId="49207988" w14:textId="77777777" w:rsidR="001555FE" w:rsidRPr="005515DB" w:rsidRDefault="001555FE" w:rsidP="005822EC">
            <w:pPr>
              <w:rPr>
                <w:rFonts w:cs="Arial"/>
                <w:color w:val="000000"/>
                <w:sz w:val="20"/>
              </w:rPr>
            </w:pPr>
            <w:r w:rsidRPr="005515DB">
              <w:rPr>
                <w:rFonts w:cs="Arial"/>
                <w:color w:val="000000"/>
                <w:sz w:val="20"/>
              </w:rPr>
              <w:t>104-Vic State Gov-Pharmacotherapy Outreach</w:t>
            </w:r>
          </w:p>
        </w:tc>
        <w:tc>
          <w:tcPr>
            <w:tcW w:w="594" w:type="dxa"/>
          </w:tcPr>
          <w:p w14:paraId="7DE333FD" w14:textId="77777777" w:rsidR="001555FE" w:rsidRPr="005515DB" w:rsidRDefault="001555FE" w:rsidP="005822EC">
            <w:pPr>
              <w:rPr>
                <w:rFonts w:cs="Arial"/>
                <w:color w:val="000000"/>
                <w:sz w:val="20"/>
                <w:lang w:eastAsia="en-AU"/>
              </w:rPr>
            </w:pPr>
          </w:p>
        </w:tc>
        <w:tc>
          <w:tcPr>
            <w:tcW w:w="594" w:type="dxa"/>
          </w:tcPr>
          <w:p w14:paraId="104E6C18" w14:textId="77777777" w:rsidR="001555FE" w:rsidRPr="005515DB" w:rsidRDefault="001555FE" w:rsidP="005822EC">
            <w:pPr>
              <w:rPr>
                <w:rFonts w:cs="Arial"/>
                <w:color w:val="000000"/>
                <w:sz w:val="20"/>
                <w:lang w:eastAsia="en-AU"/>
              </w:rPr>
            </w:pPr>
          </w:p>
        </w:tc>
        <w:tc>
          <w:tcPr>
            <w:tcW w:w="594" w:type="dxa"/>
          </w:tcPr>
          <w:p w14:paraId="2B959FE0" w14:textId="77777777" w:rsidR="001555FE" w:rsidRPr="005515DB" w:rsidRDefault="001555FE" w:rsidP="005822EC">
            <w:pPr>
              <w:rPr>
                <w:rFonts w:cs="Arial"/>
                <w:color w:val="000000"/>
                <w:sz w:val="20"/>
                <w:lang w:eastAsia="en-AU"/>
              </w:rPr>
            </w:pPr>
            <w:r w:rsidRPr="005515DB">
              <w:rPr>
                <w:rFonts w:cs="Arial"/>
                <w:color w:val="000000"/>
                <w:sz w:val="20"/>
                <w:lang w:eastAsia="en-AU"/>
              </w:rPr>
              <w:t>E[S]</w:t>
            </w:r>
          </w:p>
        </w:tc>
        <w:tc>
          <w:tcPr>
            <w:tcW w:w="546" w:type="dxa"/>
          </w:tcPr>
          <w:p w14:paraId="26230EF9" w14:textId="77777777" w:rsidR="001555FE" w:rsidRPr="005515DB" w:rsidRDefault="001555FE" w:rsidP="005822EC">
            <w:pPr>
              <w:rPr>
                <w:rFonts w:cs="Arial"/>
                <w:color w:val="000000"/>
                <w:sz w:val="20"/>
                <w:lang w:eastAsia="en-AU"/>
              </w:rPr>
            </w:pPr>
          </w:p>
        </w:tc>
        <w:tc>
          <w:tcPr>
            <w:tcW w:w="594" w:type="dxa"/>
          </w:tcPr>
          <w:p w14:paraId="2A021B95" w14:textId="77777777" w:rsidR="001555FE" w:rsidRPr="005515DB" w:rsidRDefault="001555FE" w:rsidP="005822EC">
            <w:pPr>
              <w:rPr>
                <w:rFonts w:cs="Arial"/>
                <w:color w:val="000000"/>
                <w:sz w:val="20"/>
                <w:lang w:eastAsia="en-AU"/>
              </w:rPr>
            </w:pPr>
          </w:p>
        </w:tc>
        <w:tc>
          <w:tcPr>
            <w:tcW w:w="594" w:type="dxa"/>
          </w:tcPr>
          <w:p w14:paraId="2DE8F4A7" w14:textId="77777777" w:rsidR="001555FE" w:rsidRPr="005515DB" w:rsidRDefault="001555FE" w:rsidP="005822EC">
            <w:pPr>
              <w:rPr>
                <w:rFonts w:cs="Arial"/>
                <w:color w:val="000000"/>
                <w:sz w:val="20"/>
                <w:lang w:eastAsia="en-AU"/>
              </w:rPr>
            </w:pPr>
          </w:p>
        </w:tc>
        <w:tc>
          <w:tcPr>
            <w:tcW w:w="583" w:type="dxa"/>
          </w:tcPr>
          <w:p w14:paraId="5CFE761F" w14:textId="77777777" w:rsidR="001555FE" w:rsidRPr="005515DB" w:rsidRDefault="001555FE" w:rsidP="005822EC">
            <w:pPr>
              <w:rPr>
                <w:rFonts w:cs="Arial"/>
                <w:color w:val="000000"/>
                <w:sz w:val="20"/>
                <w:lang w:eastAsia="en-AU"/>
              </w:rPr>
            </w:pPr>
          </w:p>
        </w:tc>
        <w:tc>
          <w:tcPr>
            <w:tcW w:w="594" w:type="dxa"/>
          </w:tcPr>
          <w:p w14:paraId="290659BB" w14:textId="77777777" w:rsidR="001555FE" w:rsidRPr="005515DB" w:rsidRDefault="001555FE" w:rsidP="005822EC">
            <w:pPr>
              <w:rPr>
                <w:rFonts w:cs="Arial"/>
                <w:color w:val="000000"/>
                <w:sz w:val="20"/>
                <w:lang w:eastAsia="en-AU"/>
              </w:rPr>
            </w:pPr>
          </w:p>
        </w:tc>
        <w:tc>
          <w:tcPr>
            <w:tcW w:w="594" w:type="dxa"/>
          </w:tcPr>
          <w:p w14:paraId="73AD25EF" w14:textId="77777777" w:rsidR="001555FE" w:rsidRPr="005515DB" w:rsidRDefault="001555FE" w:rsidP="005822EC">
            <w:pPr>
              <w:rPr>
                <w:rFonts w:cs="Arial"/>
                <w:color w:val="000000"/>
                <w:sz w:val="20"/>
                <w:lang w:eastAsia="en-AU"/>
              </w:rPr>
            </w:pPr>
          </w:p>
        </w:tc>
        <w:tc>
          <w:tcPr>
            <w:tcW w:w="594" w:type="dxa"/>
          </w:tcPr>
          <w:p w14:paraId="54953B35" w14:textId="77777777" w:rsidR="001555FE" w:rsidRPr="005515DB" w:rsidRDefault="001555FE" w:rsidP="005822EC">
            <w:pPr>
              <w:rPr>
                <w:rFonts w:cs="Arial"/>
                <w:color w:val="000000"/>
                <w:sz w:val="20"/>
                <w:lang w:eastAsia="en-AU"/>
              </w:rPr>
            </w:pPr>
            <w:r w:rsidRPr="005515DB">
              <w:rPr>
                <w:rFonts w:cs="Arial"/>
                <w:color w:val="000000"/>
                <w:sz w:val="20"/>
                <w:lang w:eastAsia="en-AU"/>
              </w:rPr>
              <w:t>E[S]</w:t>
            </w:r>
          </w:p>
        </w:tc>
        <w:tc>
          <w:tcPr>
            <w:tcW w:w="584" w:type="dxa"/>
          </w:tcPr>
          <w:p w14:paraId="7C0D43FB" w14:textId="77777777" w:rsidR="001555FE" w:rsidRPr="005515DB" w:rsidRDefault="001555FE" w:rsidP="005822EC">
            <w:pPr>
              <w:rPr>
                <w:rFonts w:cs="Arial"/>
                <w:color w:val="000000"/>
                <w:sz w:val="20"/>
                <w:lang w:eastAsia="en-AU"/>
              </w:rPr>
            </w:pPr>
          </w:p>
        </w:tc>
        <w:tc>
          <w:tcPr>
            <w:tcW w:w="547" w:type="dxa"/>
          </w:tcPr>
          <w:p w14:paraId="23F5EB52" w14:textId="77777777" w:rsidR="001555FE" w:rsidRPr="005515DB" w:rsidRDefault="001555FE" w:rsidP="005822EC">
            <w:pPr>
              <w:rPr>
                <w:rFonts w:cs="Arial"/>
                <w:color w:val="000000"/>
                <w:sz w:val="20"/>
                <w:lang w:eastAsia="en-AU"/>
              </w:rPr>
            </w:pPr>
          </w:p>
        </w:tc>
        <w:tc>
          <w:tcPr>
            <w:tcW w:w="584" w:type="dxa"/>
          </w:tcPr>
          <w:p w14:paraId="2C517B70" w14:textId="77777777" w:rsidR="001555FE" w:rsidRPr="005515DB" w:rsidRDefault="001555FE" w:rsidP="005822EC">
            <w:pPr>
              <w:rPr>
                <w:rFonts w:cs="Arial"/>
                <w:color w:val="000000"/>
                <w:sz w:val="20"/>
                <w:lang w:eastAsia="en-AU"/>
              </w:rPr>
            </w:pPr>
          </w:p>
        </w:tc>
        <w:tc>
          <w:tcPr>
            <w:tcW w:w="547" w:type="dxa"/>
          </w:tcPr>
          <w:p w14:paraId="4CF93893" w14:textId="77777777" w:rsidR="001555FE" w:rsidRPr="005515DB" w:rsidRDefault="001555FE" w:rsidP="005822EC">
            <w:pPr>
              <w:rPr>
                <w:rFonts w:cs="Arial"/>
                <w:color w:val="000000"/>
                <w:sz w:val="20"/>
                <w:lang w:eastAsia="en-AU"/>
              </w:rPr>
            </w:pPr>
          </w:p>
        </w:tc>
        <w:tc>
          <w:tcPr>
            <w:tcW w:w="594" w:type="dxa"/>
          </w:tcPr>
          <w:p w14:paraId="0FFC44C9" w14:textId="77777777" w:rsidR="001555FE" w:rsidRPr="005515DB" w:rsidRDefault="001555FE" w:rsidP="005822EC">
            <w:pPr>
              <w:rPr>
                <w:rFonts w:cs="Arial"/>
                <w:color w:val="000000"/>
                <w:sz w:val="20"/>
                <w:lang w:eastAsia="en-AU"/>
              </w:rPr>
            </w:pPr>
          </w:p>
        </w:tc>
        <w:tc>
          <w:tcPr>
            <w:tcW w:w="594" w:type="dxa"/>
          </w:tcPr>
          <w:p w14:paraId="5BE77D47" w14:textId="77777777" w:rsidR="001555FE" w:rsidRPr="005515DB" w:rsidRDefault="001555FE" w:rsidP="005822EC">
            <w:pPr>
              <w:rPr>
                <w:rFonts w:cs="Arial"/>
                <w:color w:val="000000"/>
                <w:sz w:val="20"/>
                <w:lang w:eastAsia="en-AU"/>
              </w:rPr>
            </w:pPr>
          </w:p>
        </w:tc>
        <w:tc>
          <w:tcPr>
            <w:tcW w:w="547" w:type="dxa"/>
          </w:tcPr>
          <w:p w14:paraId="5ABDF7B7" w14:textId="77777777" w:rsidR="001555FE" w:rsidRPr="005515DB" w:rsidRDefault="001555FE" w:rsidP="005822EC">
            <w:pPr>
              <w:rPr>
                <w:rFonts w:cs="Arial"/>
                <w:color w:val="000000"/>
                <w:sz w:val="20"/>
                <w:lang w:eastAsia="en-AU"/>
              </w:rPr>
            </w:pPr>
          </w:p>
        </w:tc>
        <w:tc>
          <w:tcPr>
            <w:tcW w:w="594" w:type="dxa"/>
          </w:tcPr>
          <w:p w14:paraId="44D5090A" w14:textId="77777777" w:rsidR="001555FE" w:rsidRPr="005515DB" w:rsidRDefault="001555FE" w:rsidP="005822EC">
            <w:pPr>
              <w:rPr>
                <w:rFonts w:cs="Arial"/>
                <w:color w:val="000000"/>
                <w:sz w:val="20"/>
                <w:lang w:eastAsia="en-AU"/>
              </w:rPr>
            </w:pPr>
          </w:p>
        </w:tc>
        <w:tc>
          <w:tcPr>
            <w:tcW w:w="594" w:type="dxa"/>
          </w:tcPr>
          <w:p w14:paraId="3BC88B24" w14:textId="77777777" w:rsidR="001555FE" w:rsidRPr="00E216A9" w:rsidRDefault="001555FE" w:rsidP="005822EC">
            <w:pPr>
              <w:rPr>
                <w:rFonts w:cs="Arial"/>
                <w:strike/>
                <w:color w:val="000000"/>
                <w:sz w:val="20"/>
                <w:highlight w:val="yellow"/>
                <w:lang w:eastAsia="en-AU"/>
              </w:rPr>
            </w:pPr>
          </w:p>
        </w:tc>
      </w:tr>
      <w:tr w:rsidR="001555FE" w:rsidRPr="00AF022B" w14:paraId="5CC02C81" w14:textId="77777777" w:rsidTr="005822EC">
        <w:tc>
          <w:tcPr>
            <w:tcW w:w="3415" w:type="dxa"/>
            <w:vAlign w:val="bottom"/>
          </w:tcPr>
          <w:p w14:paraId="59A89716" w14:textId="77777777" w:rsidR="001555FE" w:rsidRPr="005515DB" w:rsidRDefault="001555FE" w:rsidP="005822EC">
            <w:pPr>
              <w:rPr>
                <w:rFonts w:cs="Arial"/>
                <w:color w:val="000000"/>
                <w:sz w:val="20"/>
              </w:rPr>
            </w:pPr>
            <w:r w:rsidRPr="005515DB">
              <w:rPr>
                <w:rFonts w:cs="Arial"/>
                <w:color w:val="000000"/>
                <w:sz w:val="20"/>
              </w:rPr>
              <w:t>105-Vic State Gov-Specialist Pharmacotherapy Program</w:t>
            </w:r>
          </w:p>
        </w:tc>
        <w:tc>
          <w:tcPr>
            <w:tcW w:w="594" w:type="dxa"/>
          </w:tcPr>
          <w:p w14:paraId="33B907A7" w14:textId="77777777" w:rsidR="001555FE" w:rsidRPr="005515DB" w:rsidRDefault="001555FE" w:rsidP="005822EC">
            <w:pPr>
              <w:rPr>
                <w:rFonts w:cs="Arial"/>
                <w:color w:val="000000"/>
                <w:sz w:val="20"/>
                <w:lang w:eastAsia="en-AU"/>
              </w:rPr>
            </w:pPr>
          </w:p>
        </w:tc>
        <w:tc>
          <w:tcPr>
            <w:tcW w:w="594" w:type="dxa"/>
          </w:tcPr>
          <w:p w14:paraId="5C675148" w14:textId="77777777" w:rsidR="001555FE" w:rsidRPr="005515DB" w:rsidRDefault="001555FE" w:rsidP="005822EC">
            <w:pPr>
              <w:rPr>
                <w:rFonts w:cs="Arial"/>
                <w:color w:val="000000"/>
                <w:sz w:val="20"/>
                <w:lang w:eastAsia="en-AU"/>
              </w:rPr>
            </w:pPr>
          </w:p>
        </w:tc>
        <w:tc>
          <w:tcPr>
            <w:tcW w:w="594" w:type="dxa"/>
          </w:tcPr>
          <w:p w14:paraId="02A6192B" w14:textId="77777777" w:rsidR="001555FE" w:rsidRPr="005515DB" w:rsidRDefault="001555FE" w:rsidP="005822EC">
            <w:pPr>
              <w:rPr>
                <w:rFonts w:cs="Arial"/>
                <w:color w:val="000000"/>
                <w:sz w:val="20"/>
                <w:lang w:eastAsia="en-AU"/>
              </w:rPr>
            </w:pPr>
            <w:r w:rsidRPr="005515DB">
              <w:rPr>
                <w:rFonts w:cs="Arial"/>
                <w:color w:val="000000"/>
                <w:sz w:val="20"/>
                <w:lang w:eastAsia="en-AU"/>
              </w:rPr>
              <w:t>E[S]</w:t>
            </w:r>
          </w:p>
        </w:tc>
        <w:tc>
          <w:tcPr>
            <w:tcW w:w="546" w:type="dxa"/>
          </w:tcPr>
          <w:p w14:paraId="39202A36" w14:textId="77777777" w:rsidR="001555FE" w:rsidRPr="005515DB" w:rsidRDefault="001555FE" w:rsidP="005822EC">
            <w:pPr>
              <w:rPr>
                <w:rFonts w:cs="Arial"/>
                <w:color w:val="000000"/>
                <w:sz w:val="20"/>
                <w:lang w:eastAsia="en-AU"/>
              </w:rPr>
            </w:pPr>
          </w:p>
        </w:tc>
        <w:tc>
          <w:tcPr>
            <w:tcW w:w="594" w:type="dxa"/>
          </w:tcPr>
          <w:p w14:paraId="22003E2D" w14:textId="77777777" w:rsidR="001555FE" w:rsidRPr="005515DB" w:rsidRDefault="001555FE" w:rsidP="005822EC">
            <w:pPr>
              <w:rPr>
                <w:rFonts w:cs="Arial"/>
                <w:color w:val="000000"/>
                <w:sz w:val="20"/>
                <w:lang w:eastAsia="en-AU"/>
              </w:rPr>
            </w:pPr>
          </w:p>
        </w:tc>
        <w:tc>
          <w:tcPr>
            <w:tcW w:w="594" w:type="dxa"/>
          </w:tcPr>
          <w:p w14:paraId="7E5E05AF" w14:textId="77777777" w:rsidR="001555FE" w:rsidRPr="005515DB" w:rsidRDefault="001555FE" w:rsidP="005822EC">
            <w:pPr>
              <w:rPr>
                <w:rFonts w:cs="Arial"/>
                <w:color w:val="000000"/>
                <w:sz w:val="20"/>
                <w:lang w:eastAsia="en-AU"/>
              </w:rPr>
            </w:pPr>
          </w:p>
        </w:tc>
        <w:tc>
          <w:tcPr>
            <w:tcW w:w="583" w:type="dxa"/>
          </w:tcPr>
          <w:p w14:paraId="780CF365" w14:textId="77777777" w:rsidR="001555FE" w:rsidRPr="005515DB" w:rsidRDefault="001555FE" w:rsidP="005822EC">
            <w:pPr>
              <w:rPr>
                <w:rFonts w:cs="Arial"/>
                <w:color w:val="000000"/>
                <w:sz w:val="20"/>
                <w:lang w:eastAsia="en-AU"/>
              </w:rPr>
            </w:pPr>
          </w:p>
        </w:tc>
        <w:tc>
          <w:tcPr>
            <w:tcW w:w="594" w:type="dxa"/>
          </w:tcPr>
          <w:p w14:paraId="23E26E64" w14:textId="77777777" w:rsidR="001555FE" w:rsidRPr="005515DB" w:rsidRDefault="001555FE" w:rsidP="005822EC">
            <w:pPr>
              <w:rPr>
                <w:rFonts w:cs="Arial"/>
                <w:color w:val="000000"/>
                <w:sz w:val="20"/>
                <w:lang w:eastAsia="en-AU"/>
              </w:rPr>
            </w:pPr>
          </w:p>
        </w:tc>
        <w:tc>
          <w:tcPr>
            <w:tcW w:w="594" w:type="dxa"/>
          </w:tcPr>
          <w:p w14:paraId="40B1C02E" w14:textId="77777777" w:rsidR="001555FE" w:rsidRPr="005515DB" w:rsidRDefault="001555FE" w:rsidP="005822EC">
            <w:pPr>
              <w:rPr>
                <w:rFonts w:cs="Arial"/>
                <w:color w:val="000000"/>
                <w:sz w:val="20"/>
                <w:lang w:eastAsia="en-AU"/>
              </w:rPr>
            </w:pPr>
          </w:p>
        </w:tc>
        <w:tc>
          <w:tcPr>
            <w:tcW w:w="594" w:type="dxa"/>
          </w:tcPr>
          <w:p w14:paraId="7E2673FB" w14:textId="77777777" w:rsidR="001555FE" w:rsidRPr="005515DB" w:rsidRDefault="001555FE" w:rsidP="005822EC">
            <w:pPr>
              <w:rPr>
                <w:rFonts w:cs="Arial"/>
                <w:color w:val="000000"/>
                <w:sz w:val="20"/>
                <w:lang w:eastAsia="en-AU"/>
              </w:rPr>
            </w:pPr>
          </w:p>
        </w:tc>
        <w:tc>
          <w:tcPr>
            <w:tcW w:w="584" w:type="dxa"/>
          </w:tcPr>
          <w:p w14:paraId="243C6B22" w14:textId="77777777" w:rsidR="001555FE" w:rsidRPr="005515DB" w:rsidRDefault="001555FE" w:rsidP="005822EC">
            <w:pPr>
              <w:rPr>
                <w:rFonts w:cs="Arial"/>
                <w:color w:val="000000"/>
                <w:sz w:val="20"/>
                <w:lang w:eastAsia="en-AU"/>
              </w:rPr>
            </w:pPr>
          </w:p>
        </w:tc>
        <w:tc>
          <w:tcPr>
            <w:tcW w:w="547" w:type="dxa"/>
          </w:tcPr>
          <w:p w14:paraId="3CE6B013" w14:textId="77777777" w:rsidR="001555FE" w:rsidRPr="005515DB" w:rsidRDefault="001555FE" w:rsidP="005822EC">
            <w:pPr>
              <w:rPr>
                <w:rFonts w:cs="Arial"/>
                <w:color w:val="000000"/>
                <w:sz w:val="20"/>
                <w:lang w:eastAsia="en-AU"/>
              </w:rPr>
            </w:pPr>
          </w:p>
        </w:tc>
        <w:tc>
          <w:tcPr>
            <w:tcW w:w="584" w:type="dxa"/>
          </w:tcPr>
          <w:p w14:paraId="78FD8FA2" w14:textId="77777777" w:rsidR="001555FE" w:rsidRPr="005515DB" w:rsidRDefault="001555FE" w:rsidP="005822EC">
            <w:pPr>
              <w:rPr>
                <w:rFonts w:cs="Arial"/>
                <w:color w:val="000000"/>
                <w:sz w:val="20"/>
                <w:lang w:eastAsia="en-AU"/>
              </w:rPr>
            </w:pPr>
          </w:p>
        </w:tc>
        <w:tc>
          <w:tcPr>
            <w:tcW w:w="547" w:type="dxa"/>
          </w:tcPr>
          <w:p w14:paraId="327C25AD" w14:textId="77777777" w:rsidR="001555FE" w:rsidRPr="005515DB" w:rsidRDefault="001555FE" w:rsidP="005822EC">
            <w:pPr>
              <w:rPr>
                <w:rFonts w:cs="Arial"/>
                <w:color w:val="000000"/>
                <w:sz w:val="20"/>
                <w:lang w:eastAsia="en-AU"/>
              </w:rPr>
            </w:pPr>
          </w:p>
        </w:tc>
        <w:tc>
          <w:tcPr>
            <w:tcW w:w="594" w:type="dxa"/>
          </w:tcPr>
          <w:p w14:paraId="5FBE2002" w14:textId="77777777" w:rsidR="001555FE" w:rsidRPr="005515DB" w:rsidRDefault="001555FE" w:rsidP="005822EC">
            <w:pPr>
              <w:rPr>
                <w:rFonts w:cs="Arial"/>
                <w:color w:val="000000"/>
                <w:sz w:val="20"/>
                <w:lang w:eastAsia="en-AU"/>
              </w:rPr>
            </w:pPr>
          </w:p>
        </w:tc>
        <w:tc>
          <w:tcPr>
            <w:tcW w:w="594" w:type="dxa"/>
          </w:tcPr>
          <w:p w14:paraId="1BDED57B" w14:textId="77777777" w:rsidR="001555FE" w:rsidRPr="005515DB" w:rsidRDefault="001555FE" w:rsidP="005822EC">
            <w:pPr>
              <w:rPr>
                <w:rFonts w:cs="Arial"/>
                <w:color w:val="000000"/>
                <w:sz w:val="20"/>
                <w:lang w:eastAsia="en-AU"/>
              </w:rPr>
            </w:pPr>
          </w:p>
        </w:tc>
        <w:tc>
          <w:tcPr>
            <w:tcW w:w="547" w:type="dxa"/>
          </w:tcPr>
          <w:p w14:paraId="4EB0809C" w14:textId="77777777" w:rsidR="001555FE" w:rsidRPr="005515DB" w:rsidRDefault="001555FE" w:rsidP="005822EC">
            <w:pPr>
              <w:rPr>
                <w:rFonts w:cs="Arial"/>
                <w:color w:val="000000"/>
                <w:sz w:val="20"/>
                <w:lang w:eastAsia="en-AU"/>
              </w:rPr>
            </w:pPr>
          </w:p>
        </w:tc>
        <w:tc>
          <w:tcPr>
            <w:tcW w:w="594" w:type="dxa"/>
          </w:tcPr>
          <w:p w14:paraId="6442D1F6" w14:textId="77777777" w:rsidR="001555FE" w:rsidRPr="005515DB" w:rsidRDefault="001555FE" w:rsidP="005822EC">
            <w:pPr>
              <w:rPr>
                <w:rFonts w:cs="Arial"/>
                <w:color w:val="000000"/>
                <w:sz w:val="20"/>
                <w:lang w:eastAsia="en-AU"/>
              </w:rPr>
            </w:pPr>
          </w:p>
        </w:tc>
        <w:tc>
          <w:tcPr>
            <w:tcW w:w="594" w:type="dxa"/>
          </w:tcPr>
          <w:p w14:paraId="727DBCC8" w14:textId="77777777" w:rsidR="001555FE" w:rsidRPr="00E216A9" w:rsidRDefault="001555FE" w:rsidP="005822EC">
            <w:pPr>
              <w:rPr>
                <w:rFonts w:cs="Arial"/>
                <w:strike/>
                <w:color w:val="000000"/>
                <w:sz w:val="20"/>
                <w:highlight w:val="yellow"/>
                <w:lang w:eastAsia="en-AU"/>
              </w:rPr>
            </w:pPr>
          </w:p>
        </w:tc>
      </w:tr>
      <w:tr w:rsidR="001555FE" w:rsidRPr="00AF022B" w14:paraId="14093DB2" w14:textId="77777777" w:rsidTr="005822EC">
        <w:tc>
          <w:tcPr>
            <w:tcW w:w="3415" w:type="dxa"/>
            <w:vAlign w:val="bottom"/>
          </w:tcPr>
          <w:p w14:paraId="537847C6" w14:textId="77777777" w:rsidR="001555FE" w:rsidRPr="00C217E3" w:rsidRDefault="001555FE" w:rsidP="005822EC">
            <w:pPr>
              <w:rPr>
                <w:rFonts w:cs="Arial"/>
                <w:color w:val="000000"/>
                <w:sz w:val="20"/>
              </w:rPr>
            </w:pPr>
            <w:r w:rsidRPr="00C217E3">
              <w:rPr>
                <w:rFonts w:cs="Arial"/>
                <w:color w:val="000000"/>
                <w:sz w:val="20"/>
              </w:rPr>
              <w:t>106-Vic State Gov-Slow Stream Pharmacotherapy</w:t>
            </w:r>
          </w:p>
        </w:tc>
        <w:tc>
          <w:tcPr>
            <w:tcW w:w="594" w:type="dxa"/>
          </w:tcPr>
          <w:p w14:paraId="48665AE2" w14:textId="77777777" w:rsidR="001555FE" w:rsidRPr="00C217E3" w:rsidRDefault="001555FE" w:rsidP="005822EC">
            <w:pPr>
              <w:rPr>
                <w:rFonts w:cs="Arial"/>
                <w:strike/>
                <w:color w:val="000000"/>
                <w:sz w:val="20"/>
                <w:lang w:eastAsia="en-AU"/>
              </w:rPr>
            </w:pPr>
          </w:p>
        </w:tc>
        <w:tc>
          <w:tcPr>
            <w:tcW w:w="594" w:type="dxa"/>
          </w:tcPr>
          <w:p w14:paraId="19B975C8" w14:textId="77777777" w:rsidR="001555FE" w:rsidRPr="00C217E3" w:rsidRDefault="001555FE" w:rsidP="005822EC">
            <w:pPr>
              <w:rPr>
                <w:rFonts w:cs="Arial"/>
                <w:strike/>
                <w:color w:val="000000"/>
                <w:sz w:val="20"/>
                <w:lang w:eastAsia="en-AU"/>
              </w:rPr>
            </w:pPr>
          </w:p>
        </w:tc>
        <w:tc>
          <w:tcPr>
            <w:tcW w:w="594" w:type="dxa"/>
          </w:tcPr>
          <w:p w14:paraId="7AE83FC9" w14:textId="77777777" w:rsidR="001555FE" w:rsidRPr="00C217E3" w:rsidRDefault="001555FE" w:rsidP="005822EC">
            <w:pPr>
              <w:rPr>
                <w:rFonts w:cs="Arial"/>
                <w:strike/>
                <w:color w:val="000000"/>
                <w:sz w:val="20"/>
                <w:lang w:eastAsia="en-AU"/>
              </w:rPr>
            </w:pPr>
          </w:p>
        </w:tc>
        <w:tc>
          <w:tcPr>
            <w:tcW w:w="546" w:type="dxa"/>
          </w:tcPr>
          <w:p w14:paraId="3AE402D2" w14:textId="77777777" w:rsidR="001555FE" w:rsidRPr="00C217E3" w:rsidRDefault="001555FE" w:rsidP="005822EC">
            <w:pPr>
              <w:rPr>
                <w:rFonts w:cs="Arial"/>
                <w:strike/>
                <w:color w:val="000000"/>
                <w:sz w:val="20"/>
                <w:lang w:eastAsia="en-AU"/>
              </w:rPr>
            </w:pPr>
          </w:p>
        </w:tc>
        <w:tc>
          <w:tcPr>
            <w:tcW w:w="594" w:type="dxa"/>
          </w:tcPr>
          <w:p w14:paraId="584D156B" w14:textId="77777777" w:rsidR="001555FE" w:rsidRPr="00C217E3" w:rsidRDefault="001555FE" w:rsidP="005822EC">
            <w:pPr>
              <w:rPr>
                <w:rFonts w:cs="Arial"/>
                <w:strike/>
                <w:color w:val="000000"/>
                <w:sz w:val="20"/>
                <w:lang w:eastAsia="en-AU"/>
              </w:rPr>
            </w:pPr>
          </w:p>
        </w:tc>
        <w:tc>
          <w:tcPr>
            <w:tcW w:w="594" w:type="dxa"/>
          </w:tcPr>
          <w:p w14:paraId="203B8FA0" w14:textId="77777777" w:rsidR="001555FE" w:rsidRPr="00C217E3" w:rsidRDefault="001555FE" w:rsidP="005822EC">
            <w:pPr>
              <w:rPr>
                <w:rFonts w:cs="Arial"/>
                <w:strike/>
                <w:color w:val="000000"/>
                <w:sz w:val="20"/>
                <w:lang w:eastAsia="en-AU"/>
              </w:rPr>
            </w:pPr>
            <w:r w:rsidRPr="00C217E3">
              <w:rPr>
                <w:rFonts w:cs="Arial"/>
                <w:color w:val="000000"/>
                <w:sz w:val="20"/>
                <w:lang w:eastAsia="en-AU"/>
              </w:rPr>
              <w:t>D</w:t>
            </w:r>
          </w:p>
        </w:tc>
        <w:tc>
          <w:tcPr>
            <w:tcW w:w="583" w:type="dxa"/>
          </w:tcPr>
          <w:p w14:paraId="2801BA3A" w14:textId="77777777" w:rsidR="001555FE" w:rsidRPr="00C217E3" w:rsidRDefault="001555FE" w:rsidP="005822EC">
            <w:pPr>
              <w:rPr>
                <w:rFonts w:cs="Arial"/>
                <w:strike/>
                <w:color w:val="000000"/>
                <w:sz w:val="20"/>
                <w:lang w:eastAsia="en-AU"/>
              </w:rPr>
            </w:pPr>
          </w:p>
        </w:tc>
        <w:tc>
          <w:tcPr>
            <w:tcW w:w="594" w:type="dxa"/>
          </w:tcPr>
          <w:p w14:paraId="65521963" w14:textId="77777777" w:rsidR="001555FE" w:rsidRPr="00C217E3" w:rsidRDefault="001555FE" w:rsidP="005822EC">
            <w:pPr>
              <w:rPr>
                <w:rFonts w:cs="Arial"/>
                <w:strike/>
                <w:color w:val="000000"/>
                <w:sz w:val="20"/>
                <w:lang w:eastAsia="en-AU"/>
              </w:rPr>
            </w:pPr>
            <w:r w:rsidRPr="00C217E3">
              <w:rPr>
                <w:rFonts w:cs="Arial"/>
                <w:color w:val="000000"/>
                <w:sz w:val="20"/>
                <w:lang w:eastAsia="en-AU"/>
              </w:rPr>
              <w:t>D</w:t>
            </w:r>
          </w:p>
        </w:tc>
        <w:tc>
          <w:tcPr>
            <w:tcW w:w="594" w:type="dxa"/>
          </w:tcPr>
          <w:p w14:paraId="19A4CE66" w14:textId="77777777" w:rsidR="001555FE" w:rsidRPr="00C217E3" w:rsidRDefault="001555FE" w:rsidP="005822EC">
            <w:pPr>
              <w:rPr>
                <w:rFonts w:cs="Arial"/>
                <w:strike/>
                <w:color w:val="000000"/>
                <w:sz w:val="20"/>
                <w:lang w:eastAsia="en-AU"/>
              </w:rPr>
            </w:pPr>
          </w:p>
        </w:tc>
        <w:tc>
          <w:tcPr>
            <w:tcW w:w="594" w:type="dxa"/>
          </w:tcPr>
          <w:p w14:paraId="628ED3F4" w14:textId="77777777" w:rsidR="001555FE" w:rsidRPr="00C217E3" w:rsidRDefault="001555FE" w:rsidP="005822EC">
            <w:pPr>
              <w:rPr>
                <w:rFonts w:cs="Arial"/>
                <w:strike/>
                <w:color w:val="000000"/>
                <w:sz w:val="20"/>
                <w:lang w:eastAsia="en-AU"/>
              </w:rPr>
            </w:pPr>
          </w:p>
        </w:tc>
        <w:tc>
          <w:tcPr>
            <w:tcW w:w="584" w:type="dxa"/>
          </w:tcPr>
          <w:p w14:paraId="1C661AA0" w14:textId="77777777" w:rsidR="001555FE" w:rsidRPr="00C217E3" w:rsidRDefault="001555FE" w:rsidP="005822EC">
            <w:pPr>
              <w:rPr>
                <w:rFonts w:cs="Arial"/>
                <w:strike/>
                <w:color w:val="000000"/>
                <w:sz w:val="20"/>
                <w:lang w:eastAsia="en-AU"/>
              </w:rPr>
            </w:pPr>
          </w:p>
        </w:tc>
        <w:tc>
          <w:tcPr>
            <w:tcW w:w="547" w:type="dxa"/>
          </w:tcPr>
          <w:p w14:paraId="14181D95" w14:textId="77777777" w:rsidR="001555FE" w:rsidRPr="00C217E3" w:rsidRDefault="001555FE" w:rsidP="005822EC">
            <w:pPr>
              <w:rPr>
                <w:rFonts w:cs="Arial"/>
                <w:strike/>
                <w:color w:val="000000"/>
                <w:sz w:val="20"/>
                <w:lang w:eastAsia="en-AU"/>
              </w:rPr>
            </w:pPr>
          </w:p>
        </w:tc>
        <w:tc>
          <w:tcPr>
            <w:tcW w:w="584" w:type="dxa"/>
          </w:tcPr>
          <w:p w14:paraId="7C338C1B" w14:textId="77777777" w:rsidR="001555FE" w:rsidRPr="00C217E3" w:rsidRDefault="001555FE" w:rsidP="005822EC">
            <w:pPr>
              <w:rPr>
                <w:rFonts w:cs="Arial"/>
                <w:strike/>
                <w:color w:val="000000"/>
                <w:sz w:val="20"/>
                <w:lang w:eastAsia="en-AU"/>
              </w:rPr>
            </w:pPr>
          </w:p>
        </w:tc>
        <w:tc>
          <w:tcPr>
            <w:tcW w:w="547" w:type="dxa"/>
          </w:tcPr>
          <w:p w14:paraId="6092E3BD" w14:textId="77777777" w:rsidR="001555FE" w:rsidRPr="00C217E3" w:rsidRDefault="001555FE" w:rsidP="005822EC">
            <w:pPr>
              <w:rPr>
                <w:rFonts w:cs="Arial"/>
                <w:color w:val="000000"/>
                <w:sz w:val="20"/>
                <w:lang w:eastAsia="en-AU"/>
              </w:rPr>
            </w:pPr>
          </w:p>
        </w:tc>
        <w:tc>
          <w:tcPr>
            <w:tcW w:w="594" w:type="dxa"/>
          </w:tcPr>
          <w:p w14:paraId="7E37B448" w14:textId="77777777" w:rsidR="001555FE" w:rsidRPr="00C217E3" w:rsidRDefault="001555FE" w:rsidP="005822EC">
            <w:pPr>
              <w:rPr>
                <w:rFonts w:cs="Arial"/>
                <w:color w:val="000000"/>
                <w:sz w:val="20"/>
                <w:lang w:eastAsia="en-AU"/>
              </w:rPr>
            </w:pPr>
          </w:p>
        </w:tc>
        <w:tc>
          <w:tcPr>
            <w:tcW w:w="594" w:type="dxa"/>
          </w:tcPr>
          <w:p w14:paraId="3A0C1A34" w14:textId="77777777" w:rsidR="001555FE" w:rsidRPr="00C217E3" w:rsidRDefault="001555FE" w:rsidP="005822EC">
            <w:pPr>
              <w:rPr>
                <w:rFonts w:cs="Arial"/>
                <w:color w:val="000000"/>
                <w:sz w:val="20"/>
                <w:lang w:eastAsia="en-AU"/>
              </w:rPr>
            </w:pPr>
          </w:p>
        </w:tc>
        <w:tc>
          <w:tcPr>
            <w:tcW w:w="547" w:type="dxa"/>
          </w:tcPr>
          <w:p w14:paraId="7D561407" w14:textId="77777777" w:rsidR="001555FE" w:rsidRPr="00C217E3" w:rsidRDefault="001555FE" w:rsidP="005822EC">
            <w:pPr>
              <w:rPr>
                <w:rFonts w:cs="Arial"/>
                <w:color w:val="000000"/>
                <w:sz w:val="20"/>
                <w:lang w:eastAsia="en-AU"/>
              </w:rPr>
            </w:pPr>
          </w:p>
        </w:tc>
        <w:tc>
          <w:tcPr>
            <w:tcW w:w="594" w:type="dxa"/>
          </w:tcPr>
          <w:p w14:paraId="6A4B5A42" w14:textId="77777777" w:rsidR="001555FE" w:rsidRPr="00C217E3" w:rsidRDefault="001555FE" w:rsidP="005822EC">
            <w:pPr>
              <w:rPr>
                <w:rFonts w:cs="Arial"/>
                <w:color w:val="000000"/>
                <w:sz w:val="20"/>
                <w:lang w:eastAsia="en-AU"/>
              </w:rPr>
            </w:pPr>
          </w:p>
        </w:tc>
        <w:tc>
          <w:tcPr>
            <w:tcW w:w="594" w:type="dxa"/>
          </w:tcPr>
          <w:p w14:paraId="67D290C8" w14:textId="77777777" w:rsidR="001555FE" w:rsidRPr="00E216A9" w:rsidRDefault="001555FE" w:rsidP="005822EC">
            <w:pPr>
              <w:rPr>
                <w:rFonts w:cs="Arial"/>
                <w:strike/>
                <w:color w:val="000000"/>
                <w:sz w:val="20"/>
                <w:highlight w:val="yellow"/>
                <w:lang w:eastAsia="en-AU"/>
              </w:rPr>
            </w:pPr>
          </w:p>
        </w:tc>
      </w:tr>
      <w:tr w:rsidR="001555FE" w:rsidRPr="00AF022B" w14:paraId="10A59B42" w14:textId="77777777" w:rsidTr="005822EC">
        <w:tc>
          <w:tcPr>
            <w:tcW w:w="3415" w:type="dxa"/>
            <w:vAlign w:val="bottom"/>
          </w:tcPr>
          <w:p w14:paraId="4190A4DD" w14:textId="77777777" w:rsidR="001555FE" w:rsidRPr="00C217E3" w:rsidRDefault="001555FE" w:rsidP="005822EC">
            <w:pPr>
              <w:rPr>
                <w:rFonts w:cs="Arial"/>
                <w:color w:val="000000"/>
                <w:sz w:val="20"/>
              </w:rPr>
            </w:pPr>
            <w:r w:rsidRPr="00C217E3">
              <w:rPr>
                <w:rFonts w:cs="Arial"/>
                <w:color w:val="000000"/>
                <w:sz w:val="20"/>
              </w:rPr>
              <w:lastRenderedPageBreak/>
              <w:t>107-Vic State Gov-ACCO Services-Drug Services</w:t>
            </w:r>
          </w:p>
        </w:tc>
        <w:tc>
          <w:tcPr>
            <w:tcW w:w="594" w:type="dxa"/>
          </w:tcPr>
          <w:p w14:paraId="65118BE6" w14:textId="77777777" w:rsidR="001555FE" w:rsidRPr="00C217E3" w:rsidRDefault="001555FE" w:rsidP="005822EC">
            <w:pPr>
              <w:rPr>
                <w:rFonts w:cs="Arial"/>
                <w:color w:val="000000"/>
                <w:sz w:val="20"/>
                <w:lang w:eastAsia="en-AU"/>
              </w:rPr>
            </w:pPr>
          </w:p>
        </w:tc>
        <w:tc>
          <w:tcPr>
            <w:tcW w:w="594" w:type="dxa"/>
          </w:tcPr>
          <w:p w14:paraId="6D30D9AF" w14:textId="77777777" w:rsidR="001555FE" w:rsidRPr="00C217E3" w:rsidRDefault="001555FE" w:rsidP="005822EC">
            <w:pPr>
              <w:rPr>
                <w:rFonts w:cs="Arial"/>
                <w:color w:val="000000"/>
                <w:sz w:val="20"/>
                <w:lang w:eastAsia="en-AU"/>
              </w:rPr>
            </w:pPr>
          </w:p>
        </w:tc>
        <w:tc>
          <w:tcPr>
            <w:tcW w:w="594" w:type="dxa"/>
          </w:tcPr>
          <w:p w14:paraId="061BF455" w14:textId="77777777" w:rsidR="001555FE" w:rsidRPr="00C217E3" w:rsidRDefault="001555FE" w:rsidP="005822EC">
            <w:pPr>
              <w:rPr>
                <w:rFonts w:cs="Arial"/>
                <w:color w:val="000000"/>
                <w:sz w:val="20"/>
                <w:lang w:eastAsia="en-AU"/>
              </w:rPr>
            </w:pPr>
            <w:r w:rsidRPr="00C217E3">
              <w:rPr>
                <w:rFonts w:cs="Arial"/>
                <w:color w:val="000000"/>
                <w:sz w:val="20"/>
                <w:lang w:eastAsia="en-AU"/>
              </w:rPr>
              <w:t>E[S]</w:t>
            </w:r>
          </w:p>
        </w:tc>
        <w:tc>
          <w:tcPr>
            <w:tcW w:w="546" w:type="dxa"/>
          </w:tcPr>
          <w:p w14:paraId="797907C3" w14:textId="77777777" w:rsidR="001555FE" w:rsidRPr="00C217E3" w:rsidRDefault="001555FE" w:rsidP="005822EC">
            <w:pPr>
              <w:rPr>
                <w:rFonts w:cs="Arial"/>
                <w:color w:val="000000"/>
                <w:sz w:val="20"/>
                <w:lang w:eastAsia="en-AU"/>
              </w:rPr>
            </w:pPr>
            <w:r w:rsidRPr="00C217E3">
              <w:rPr>
                <w:rFonts w:cs="Arial"/>
                <w:color w:val="000000"/>
                <w:sz w:val="20"/>
                <w:lang w:eastAsia="en-AU"/>
              </w:rPr>
              <w:t>E</w:t>
            </w:r>
          </w:p>
        </w:tc>
        <w:tc>
          <w:tcPr>
            <w:tcW w:w="594" w:type="dxa"/>
          </w:tcPr>
          <w:p w14:paraId="332BCE75" w14:textId="77777777" w:rsidR="001555FE" w:rsidRPr="00C217E3" w:rsidRDefault="001555FE" w:rsidP="005822EC">
            <w:pPr>
              <w:rPr>
                <w:rFonts w:cs="Arial"/>
                <w:color w:val="000000"/>
                <w:sz w:val="20"/>
                <w:lang w:eastAsia="en-AU"/>
              </w:rPr>
            </w:pPr>
          </w:p>
        </w:tc>
        <w:tc>
          <w:tcPr>
            <w:tcW w:w="594" w:type="dxa"/>
          </w:tcPr>
          <w:p w14:paraId="329C39D8" w14:textId="77777777" w:rsidR="001555FE" w:rsidRPr="00C217E3" w:rsidRDefault="001555FE" w:rsidP="005822EC">
            <w:pPr>
              <w:rPr>
                <w:rFonts w:cs="Arial"/>
                <w:color w:val="000000"/>
                <w:sz w:val="20"/>
                <w:lang w:eastAsia="en-AU"/>
              </w:rPr>
            </w:pPr>
          </w:p>
        </w:tc>
        <w:tc>
          <w:tcPr>
            <w:tcW w:w="583" w:type="dxa"/>
          </w:tcPr>
          <w:p w14:paraId="2E63D70E" w14:textId="77777777" w:rsidR="001555FE" w:rsidRPr="00C217E3" w:rsidRDefault="001555FE" w:rsidP="005822EC">
            <w:pPr>
              <w:rPr>
                <w:rFonts w:cs="Arial"/>
                <w:color w:val="000000"/>
                <w:sz w:val="20"/>
                <w:lang w:eastAsia="en-AU"/>
              </w:rPr>
            </w:pPr>
          </w:p>
        </w:tc>
        <w:tc>
          <w:tcPr>
            <w:tcW w:w="594" w:type="dxa"/>
          </w:tcPr>
          <w:p w14:paraId="473E07C8" w14:textId="77777777" w:rsidR="001555FE" w:rsidRPr="00C217E3" w:rsidRDefault="001555FE" w:rsidP="005822EC">
            <w:pPr>
              <w:rPr>
                <w:rFonts w:cs="Arial"/>
                <w:color w:val="000000"/>
                <w:sz w:val="20"/>
                <w:lang w:eastAsia="en-AU"/>
              </w:rPr>
            </w:pPr>
          </w:p>
        </w:tc>
        <w:tc>
          <w:tcPr>
            <w:tcW w:w="594" w:type="dxa"/>
          </w:tcPr>
          <w:p w14:paraId="31BD5960" w14:textId="77777777" w:rsidR="001555FE" w:rsidRPr="00C217E3" w:rsidRDefault="001555FE" w:rsidP="005822EC">
            <w:pPr>
              <w:rPr>
                <w:rFonts w:cs="Arial"/>
                <w:color w:val="000000"/>
                <w:sz w:val="20"/>
                <w:lang w:eastAsia="en-AU"/>
              </w:rPr>
            </w:pPr>
            <w:r w:rsidRPr="00C217E3">
              <w:rPr>
                <w:rFonts w:cs="Arial"/>
                <w:color w:val="000000"/>
                <w:sz w:val="20"/>
                <w:lang w:eastAsia="en-AU"/>
              </w:rPr>
              <w:t>E[S]</w:t>
            </w:r>
          </w:p>
        </w:tc>
        <w:tc>
          <w:tcPr>
            <w:tcW w:w="594" w:type="dxa"/>
          </w:tcPr>
          <w:p w14:paraId="481A89EC" w14:textId="77777777" w:rsidR="001555FE" w:rsidRPr="00C217E3" w:rsidRDefault="001555FE" w:rsidP="005822EC">
            <w:pPr>
              <w:rPr>
                <w:rFonts w:cs="Arial"/>
                <w:color w:val="000000"/>
                <w:sz w:val="20"/>
                <w:lang w:eastAsia="en-AU"/>
              </w:rPr>
            </w:pPr>
            <w:r w:rsidRPr="00C217E3">
              <w:rPr>
                <w:rFonts w:cs="Arial"/>
                <w:color w:val="000000"/>
                <w:sz w:val="20"/>
                <w:lang w:eastAsia="en-AU"/>
              </w:rPr>
              <w:t>E[S]</w:t>
            </w:r>
          </w:p>
        </w:tc>
        <w:tc>
          <w:tcPr>
            <w:tcW w:w="584" w:type="dxa"/>
          </w:tcPr>
          <w:p w14:paraId="3D29F89A" w14:textId="77777777" w:rsidR="001555FE" w:rsidRPr="00C217E3" w:rsidRDefault="001555FE" w:rsidP="005822EC">
            <w:pPr>
              <w:rPr>
                <w:rFonts w:cs="Arial"/>
                <w:color w:val="000000"/>
                <w:sz w:val="20"/>
                <w:lang w:eastAsia="en-AU"/>
              </w:rPr>
            </w:pPr>
          </w:p>
        </w:tc>
        <w:tc>
          <w:tcPr>
            <w:tcW w:w="547" w:type="dxa"/>
          </w:tcPr>
          <w:p w14:paraId="0E330BEF" w14:textId="77777777" w:rsidR="001555FE" w:rsidRPr="00C217E3" w:rsidRDefault="001555FE" w:rsidP="005822EC">
            <w:pPr>
              <w:rPr>
                <w:rFonts w:cs="Arial"/>
                <w:color w:val="000000"/>
                <w:sz w:val="20"/>
                <w:lang w:eastAsia="en-AU"/>
              </w:rPr>
            </w:pPr>
          </w:p>
        </w:tc>
        <w:tc>
          <w:tcPr>
            <w:tcW w:w="584" w:type="dxa"/>
          </w:tcPr>
          <w:p w14:paraId="575D7716" w14:textId="77777777" w:rsidR="001555FE" w:rsidRPr="00C217E3" w:rsidRDefault="001555FE" w:rsidP="005822EC">
            <w:pPr>
              <w:rPr>
                <w:rFonts w:cs="Arial"/>
                <w:color w:val="000000"/>
                <w:sz w:val="20"/>
                <w:lang w:eastAsia="en-AU"/>
              </w:rPr>
            </w:pPr>
            <w:r w:rsidRPr="00C217E3">
              <w:rPr>
                <w:rFonts w:cs="Arial"/>
                <w:color w:val="000000"/>
                <w:sz w:val="20"/>
                <w:lang w:eastAsia="en-AU"/>
              </w:rPr>
              <w:t>E</w:t>
            </w:r>
          </w:p>
        </w:tc>
        <w:tc>
          <w:tcPr>
            <w:tcW w:w="547" w:type="dxa"/>
          </w:tcPr>
          <w:p w14:paraId="37AE67BA" w14:textId="77777777" w:rsidR="001555FE" w:rsidRPr="00C217E3" w:rsidRDefault="001555FE" w:rsidP="005822EC">
            <w:pPr>
              <w:rPr>
                <w:rFonts w:cs="Arial"/>
                <w:strike/>
                <w:color w:val="000000"/>
                <w:sz w:val="20"/>
                <w:lang w:eastAsia="en-AU"/>
              </w:rPr>
            </w:pPr>
          </w:p>
        </w:tc>
        <w:tc>
          <w:tcPr>
            <w:tcW w:w="594" w:type="dxa"/>
          </w:tcPr>
          <w:p w14:paraId="38CE1127" w14:textId="77777777" w:rsidR="001555FE" w:rsidRPr="00C217E3" w:rsidRDefault="001555FE" w:rsidP="005822EC">
            <w:pPr>
              <w:rPr>
                <w:rFonts w:cs="Arial"/>
                <w:strike/>
                <w:color w:val="000000"/>
                <w:sz w:val="20"/>
                <w:lang w:eastAsia="en-AU"/>
              </w:rPr>
            </w:pPr>
          </w:p>
        </w:tc>
        <w:tc>
          <w:tcPr>
            <w:tcW w:w="594" w:type="dxa"/>
          </w:tcPr>
          <w:p w14:paraId="5474E30D" w14:textId="77777777" w:rsidR="001555FE" w:rsidRPr="00C217E3" w:rsidRDefault="001555FE" w:rsidP="005822EC">
            <w:pPr>
              <w:rPr>
                <w:rFonts w:cs="Arial"/>
                <w:strike/>
                <w:color w:val="000000"/>
                <w:sz w:val="20"/>
                <w:lang w:eastAsia="en-AU"/>
              </w:rPr>
            </w:pPr>
          </w:p>
        </w:tc>
        <w:tc>
          <w:tcPr>
            <w:tcW w:w="547" w:type="dxa"/>
          </w:tcPr>
          <w:p w14:paraId="23375A6B" w14:textId="77777777" w:rsidR="001555FE" w:rsidRPr="00C217E3" w:rsidRDefault="001555FE" w:rsidP="005822EC">
            <w:pPr>
              <w:rPr>
                <w:rFonts w:cs="Arial"/>
                <w:strike/>
                <w:color w:val="000000"/>
                <w:sz w:val="20"/>
                <w:lang w:eastAsia="en-AU"/>
              </w:rPr>
            </w:pPr>
          </w:p>
        </w:tc>
        <w:tc>
          <w:tcPr>
            <w:tcW w:w="594" w:type="dxa"/>
          </w:tcPr>
          <w:p w14:paraId="1D94758B" w14:textId="77777777" w:rsidR="001555FE" w:rsidRPr="00C217E3" w:rsidRDefault="001555FE" w:rsidP="005822EC">
            <w:pPr>
              <w:rPr>
                <w:rFonts w:cs="Arial"/>
                <w:strike/>
                <w:color w:val="000000"/>
                <w:sz w:val="20"/>
                <w:lang w:eastAsia="en-AU"/>
              </w:rPr>
            </w:pPr>
          </w:p>
        </w:tc>
        <w:tc>
          <w:tcPr>
            <w:tcW w:w="594" w:type="dxa"/>
          </w:tcPr>
          <w:p w14:paraId="636E1196" w14:textId="77777777" w:rsidR="001555FE" w:rsidRPr="00E216A9" w:rsidRDefault="001555FE" w:rsidP="005822EC">
            <w:pPr>
              <w:rPr>
                <w:rFonts w:cs="Arial"/>
                <w:strike/>
                <w:color w:val="000000"/>
                <w:sz w:val="20"/>
                <w:highlight w:val="yellow"/>
                <w:lang w:eastAsia="en-AU"/>
              </w:rPr>
            </w:pPr>
          </w:p>
        </w:tc>
      </w:tr>
      <w:tr w:rsidR="001555FE" w:rsidRPr="00AF022B" w14:paraId="29EB4437" w14:textId="77777777" w:rsidTr="005822EC">
        <w:tc>
          <w:tcPr>
            <w:tcW w:w="3415" w:type="dxa"/>
            <w:vAlign w:val="bottom"/>
          </w:tcPr>
          <w:p w14:paraId="3C41FECE" w14:textId="77777777" w:rsidR="001555FE" w:rsidRPr="00C217E3" w:rsidRDefault="001555FE" w:rsidP="005822EC">
            <w:pPr>
              <w:rPr>
                <w:rFonts w:cs="Arial"/>
                <w:color w:val="000000"/>
                <w:sz w:val="20"/>
              </w:rPr>
            </w:pPr>
            <w:r w:rsidRPr="00C217E3">
              <w:rPr>
                <w:rFonts w:cs="Arial"/>
                <w:color w:val="000000"/>
                <w:sz w:val="20"/>
              </w:rPr>
              <w:t>108-Vic State Gov-ACCO-AOD Nurse Program</w:t>
            </w:r>
          </w:p>
        </w:tc>
        <w:tc>
          <w:tcPr>
            <w:tcW w:w="594" w:type="dxa"/>
          </w:tcPr>
          <w:p w14:paraId="4AD8F7C8" w14:textId="77777777" w:rsidR="001555FE" w:rsidRPr="00C217E3" w:rsidRDefault="001555FE" w:rsidP="005822EC">
            <w:pPr>
              <w:rPr>
                <w:rFonts w:cs="Arial"/>
                <w:color w:val="000000"/>
                <w:sz w:val="20"/>
                <w:lang w:eastAsia="en-AU"/>
              </w:rPr>
            </w:pPr>
          </w:p>
        </w:tc>
        <w:tc>
          <w:tcPr>
            <w:tcW w:w="594" w:type="dxa"/>
          </w:tcPr>
          <w:p w14:paraId="00A6906C" w14:textId="77777777" w:rsidR="001555FE" w:rsidRPr="00C217E3" w:rsidRDefault="001555FE" w:rsidP="005822EC">
            <w:pPr>
              <w:rPr>
                <w:rFonts w:cs="Arial"/>
                <w:color w:val="000000"/>
                <w:sz w:val="20"/>
                <w:lang w:eastAsia="en-AU"/>
              </w:rPr>
            </w:pPr>
            <w:r w:rsidRPr="00C217E3">
              <w:rPr>
                <w:rFonts w:cs="Arial"/>
                <w:color w:val="000000"/>
                <w:sz w:val="20"/>
                <w:lang w:eastAsia="en-AU"/>
              </w:rPr>
              <w:t>E[S]</w:t>
            </w:r>
          </w:p>
        </w:tc>
        <w:tc>
          <w:tcPr>
            <w:tcW w:w="594" w:type="dxa"/>
          </w:tcPr>
          <w:p w14:paraId="10FF2DC5" w14:textId="77777777" w:rsidR="001555FE" w:rsidRPr="00C217E3" w:rsidRDefault="001555FE" w:rsidP="005822EC">
            <w:pPr>
              <w:rPr>
                <w:rFonts w:cs="Arial"/>
                <w:color w:val="000000"/>
                <w:sz w:val="20"/>
                <w:lang w:eastAsia="en-AU"/>
              </w:rPr>
            </w:pPr>
            <w:r w:rsidRPr="00C217E3">
              <w:rPr>
                <w:rFonts w:cs="Arial"/>
                <w:color w:val="000000"/>
                <w:sz w:val="20"/>
                <w:lang w:eastAsia="en-AU"/>
              </w:rPr>
              <w:t>E[S]</w:t>
            </w:r>
          </w:p>
        </w:tc>
        <w:tc>
          <w:tcPr>
            <w:tcW w:w="546" w:type="dxa"/>
          </w:tcPr>
          <w:p w14:paraId="288B8A54" w14:textId="77777777" w:rsidR="001555FE" w:rsidRPr="00C217E3" w:rsidRDefault="001555FE" w:rsidP="005822EC">
            <w:pPr>
              <w:rPr>
                <w:rFonts w:cs="Arial"/>
                <w:color w:val="000000"/>
                <w:sz w:val="20"/>
                <w:lang w:eastAsia="en-AU"/>
              </w:rPr>
            </w:pPr>
            <w:r w:rsidRPr="00C217E3">
              <w:rPr>
                <w:rFonts w:cs="Arial"/>
                <w:color w:val="000000"/>
                <w:sz w:val="20"/>
                <w:lang w:eastAsia="en-AU"/>
              </w:rPr>
              <w:t>E</w:t>
            </w:r>
          </w:p>
        </w:tc>
        <w:tc>
          <w:tcPr>
            <w:tcW w:w="594" w:type="dxa"/>
          </w:tcPr>
          <w:p w14:paraId="0C467A7E" w14:textId="77777777" w:rsidR="001555FE" w:rsidRPr="00C217E3" w:rsidRDefault="001555FE" w:rsidP="005822EC">
            <w:pPr>
              <w:rPr>
                <w:rFonts w:cs="Arial"/>
                <w:color w:val="000000"/>
                <w:sz w:val="20"/>
                <w:lang w:eastAsia="en-AU"/>
              </w:rPr>
            </w:pPr>
          </w:p>
        </w:tc>
        <w:tc>
          <w:tcPr>
            <w:tcW w:w="594" w:type="dxa"/>
          </w:tcPr>
          <w:p w14:paraId="06D5F7ED" w14:textId="77777777" w:rsidR="001555FE" w:rsidRPr="00C217E3" w:rsidRDefault="001555FE" w:rsidP="005822EC">
            <w:pPr>
              <w:rPr>
                <w:rFonts w:cs="Arial"/>
                <w:color w:val="000000"/>
                <w:sz w:val="20"/>
                <w:lang w:eastAsia="en-AU"/>
              </w:rPr>
            </w:pPr>
          </w:p>
        </w:tc>
        <w:tc>
          <w:tcPr>
            <w:tcW w:w="583" w:type="dxa"/>
          </w:tcPr>
          <w:p w14:paraId="5994E725" w14:textId="77777777" w:rsidR="001555FE" w:rsidRPr="00C217E3" w:rsidRDefault="001555FE" w:rsidP="005822EC">
            <w:pPr>
              <w:rPr>
                <w:rFonts w:cs="Arial"/>
                <w:color w:val="000000"/>
                <w:sz w:val="20"/>
                <w:lang w:eastAsia="en-AU"/>
              </w:rPr>
            </w:pPr>
          </w:p>
        </w:tc>
        <w:tc>
          <w:tcPr>
            <w:tcW w:w="594" w:type="dxa"/>
          </w:tcPr>
          <w:p w14:paraId="407466CC" w14:textId="77777777" w:rsidR="001555FE" w:rsidRPr="00C217E3" w:rsidRDefault="001555FE" w:rsidP="005822EC">
            <w:pPr>
              <w:rPr>
                <w:rFonts w:cs="Arial"/>
                <w:color w:val="000000"/>
                <w:sz w:val="20"/>
                <w:lang w:eastAsia="en-AU"/>
              </w:rPr>
            </w:pPr>
          </w:p>
        </w:tc>
        <w:tc>
          <w:tcPr>
            <w:tcW w:w="594" w:type="dxa"/>
          </w:tcPr>
          <w:p w14:paraId="4C9874EE" w14:textId="77777777" w:rsidR="001555FE" w:rsidRPr="00C217E3" w:rsidRDefault="001555FE" w:rsidP="005822EC">
            <w:pPr>
              <w:rPr>
                <w:rFonts w:cs="Arial"/>
                <w:color w:val="000000"/>
                <w:sz w:val="20"/>
                <w:lang w:eastAsia="en-AU"/>
              </w:rPr>
            </w:pPr>
            <w:r w:rsidRPr="00C217E3">
              <w:rPr>
                <w:rFonts w:cs="Arial"/>
                <w:color w:val="000000"/>
                <w:sz w:val="20"/>
                <w:lang w:eastAsia="en-AU"/>
              </w:rPr>
              <w:t>E[S]</w:t>
            </w:r>
          </w:p>
        </w:tc>
        <w:tc>
          <w:tcPr>
            <w:tcW w:w="594" w:type="dxa"/>
          </w:tcPr>
          <w:p w14:paraId="0FCA999E" w14:textId="77777777" w:rsidR="001555FE" w:rsidRPr="00C217E3" w:rsidRDefault="001555FE" w:rsidP="005822EC">
            <w:pPr>
              <w:rPr>
                <w:rFonts w:cs="Arial"/>
                <w:color w:val="000000"/>
                <w:sz w:val="20"/>
                <w:lang w:eastAsia="en-AU"/>
              </w:rPr>
            </w:pPr>
            <w:r w:rsidRPr="00C217E3">
              <w:rPr>
                <w:rFonts w:cs="Arial"/>
                <w:color w:val="000000"/>
                <w:sz w:val="20"/>
                <w:lang w:eastAsia="en-AU"/>
              </w:rPr>
              <w:t>E[S]</w:t>
            </w:r>
          </w:p>
        </w:tc>
        <w:tc>
          <w:tcPr>
            <w:tcW w:w="584" w:type="dxa"/>
          </w:tcPr>
          <w:p w14:paraId="6A73FCFD" w14:textId="77777777" w:rsidR="001555FE" w:rsidRPr="00C217E3" w:rsidRDefault="001555FE" w:rsidP="005822EC">
            <w:pPr>
              <w:rPr>
                <w:rFonts w:cs="Arial"/>
                <w:color w:val="000000"/>
                <w:sz w:val="20"/>
                <w:lang w:eastAsia="en-AU"/>
              </w:rPr>
            </w:pPr>
          </w:p>
        </w:tc>
        <w:tc>
          <w:tcPr>
            <w:tcW w:w="547" w:type="dxa"/>
          </w:tcPr>
          <w:p w14:paraId="7EBD77C2" w14:textId="77777777" w:rsidR="001555FE" w:rsidRPr="00C217E3" w:rsidRDefault="001555FE" w:rsidP="005822EC">
            <w:pPr>
              <w:rPr>
                <w:rFonts w:cs="Arial"/>
                <w:color w:val="000000"/>
                <w:sz w:val="20"/>
                <w:lang w:eastAsia="en-AU"/>
              </w:rPr>
            </w:pPr>
          </w:p>
        </w:tc>
        <w:tc>
          <w:tcPr>
            <w:tcW w:w="584" w:type="dxa"/>
          </w:tcPr>
          <w:p w14:paraId="45A8455D" w14:textId="77777777" w:rsidR="001555FE" w:rsidRPr="00C217E3" w:rsidRDefault="001555FE" w:rsidP="005822EC">
            <w:pPr>
              <w:rPr>
                <w:rFonts w:cs="Arial"/>
                <w:color w:val="000000"/>
                <w:sz w:val="20"/>
                <w:lang w:eastAsia="en-AU"/>
              </w:rPr>
            </w:pPr>
            <w:r w:rsidRPr="00C217E3">
              <w:rPr>
                <w:rFonts w:cs="Arial"/>
                <w:color w:val="000000"/>
                <w:sz w:val="20"/>
                <w:lang w:eastAsia="en-AU"/>
              </w:rPr>
              <w:t>E</w:t>
            </w:r>
          </w:p>
        </w:tc>
        <w:tc>
          <w:tcPr>
            <w:tcW w:w="547" w:type="dxa"/>
          </w:tcPr>
          <w:p w14:paraId="6379CC3C" w14:textId="77777777" w:rsidR="001555FE" w:rsidRPr="00C217E3" w:rsidRDefault="001555FE" w:rsidP="005822EC">
            <w:pPr>
              <w:rPr>
                <w:rFonts w:cs="Arial"/>
                <w:color w:val="000000"/>
                <w:sz w:val="20"/>
                <w:lang w:eastAsia="en-AU"/>
              </w:rPr>
            </w:pPr>
          </w:p>
        </w:tc>
        <w:tc>
          <w:tcPr>
            <w:tcW w:w="594" w:type="dxa"/>
          </w:tcPr>
          <w:p w14:paraId="529D16A0" w14:textId="77777777" w:rsidR="001555FE" w:rsidRPr="00C217E3" w:rsidRDefault="001555FE" w:rsidP="005822EC">
            <w:pPr>
              <w:rPr>
                <w:rFonts w:cs="Arial"/>
                <w:color w:val="000000"/>
                <w:sz w:val="20"/>
                <w:lang w:eastAsia="en-AU"/>
              </w:rPr>
            </w:pPr>
          </w:p>
        </w:tc>
        <w:tc>
          <w:tcPr>
            <w:tcW w:w="594" w:type="dxa"/>
          </w:tcPr>
          <w:p w14:paraId="6F79E97D" w14:textId="77777777" w:rsidR="001555FE" w:rsidRPr="00C217E3" w:rsidRDefault="001555FE" w:rsidP="005822EC">
            <w:pPr>
              <w:rPr>
                <w:rFonts w:cs="Arial"/>
                <w:color w:val="000000"/>
                <w:sz w:val="20"/>
                <w:lang w:eastAsia="en-AU"/>
              </w:rPr>
            </w:pPr>
          </w:p>
        </w:tc>
        <w:tc>
          <w:tcPr>
            <w:tcW w:w="547" w:type="dxa"/>
          </w:tcPr>
          <w:p w14:paraId="32FF59CC" w14:textId="77777777" w:rsidR="001555FE" w:rsidRPr="00C217E3" w:rsidRDefault="001555FE" w:rsidP="005822EC">
            <w:pPr>
              <w:rPr>
                <w:rFonts w:cs="Arial"/>
                <w:color w:val="000000"/>
                <w:sz w:val="20"/>
                <w:lang w:eastAsia="en-AU"/>
              </w:rPr>
            </w:pPr>
          </w:p>
        </w:tc>
        <w:tc>
          <w:tcPr>
            <w:tcW w:w="594" w:type="dxa"/>
          </w:tcPr>
          <w:p w14:paraId="0924A47B" w14:textId="77777777" w:rsidR="001555FE" w:rsidRPr="00C217E3" w:rsidRDefault="001555FE" w:rsidP="005822EC">
            <w:pPr>
              <w:rPr>
                <w:rFonts w:cs="Arial"/>
                <w:color w:val="000000"/>
                <w:sz w:val="20"/>
                <w:lang w:eastAsia="en-AU"/>
              </w:rPr>
            </w:pPr>
          </w:p>
        </w:tc>
        <w:tc>
          <w:tcPr>
            <w:tcW w:w="594" w:type="dxa"/>
          </w:tcPr>
          <w:p w14:paraId="5DC6AD17" w14:textId="77777777" w:rsidR="001555FE" w:rsidRPr="00E216A9" w:rsidRDefault="001555FE" w:rsidP="005822EC">
            <w:pPr>
              <w:rPr>
                <w:rFonts w:cs="Arial"/>
                <w:strike/>
                <w:color w:val="000000"/>
                <w:sz w:val="20"/>
                <w:highlight w:val="yellow"/>
                <w:lang w:eastAsia="en-AU"/>
              </w:rPr>
            </w:pPr>
          </w:p>
        </w:tc>
      </w:tr>
      <w:tr w:rsidR="001555FE" w:rsidRPr="00AF022B" w14:paraId="19C96F1C" w14:textId="77777777" w:rsidTr="005822EC">
        <w:tc>
          <w:tcPr>
            <w:tcW w:w="3415" w:type="dxa"/>
            <w:vAlign w:val="bottom"/>
          </w:tcPr>
          <w:p w14:paraId="41A4CB4C" w14:textId="77777777" w:rsidR="001555FE" w:rsidRPr="00C217E3" w:rsidRDefault="001555FE" w:rsidP="005822EC">
            <w:pPr>
              <w:rPr>
                <w:rFonts w:cs="Arial"/>
                <w:color w:val="000000"/>
                <w:sz w:val="20"/>
              </w:rPr>
            </w:pPr>
            <w:r w:rsidRPr="00C217E3">
              <w:rPr>
                <w:rFonts w:cs="Arial"/>
                <w:color w:val="000000"/>
                <w:sz w:val="20"/>
              </w:rPr>
              <w:t>109-Vic State Gov-Low Risk Offender Program</w:t>
            </w:r>
          </w:p>
        </w:tc>
        <w:tc>
          <w:tcPr>
            <w:tcW w:w="594" w:type="dxa"/>
          </w:tcPr>
          <w:p w14:paraId="6A17E9DD" w14:textId="77777777" w:rsidR="001555FE" w:rsidRPr="00C217E3" w:rsidRDefault="001555FE" w:rsidP="005822EC">
            <w:pPr>
              <w:rPr>
                <w:rFonts w:cs="Arial"/>
                <w:color w:val="000000"/>
                <w:sz w:val="20"/>
                <w:lang w:eastAsia="en-AU"/>
              </w:rPr>
            </w:pPr>
          </w:p>
        </w:tc>
        <w:tc>
          <w:tcPr>
            <w:tcW w:w="594" w:type="dxa"/>
          </w:tcPr>
          <w:p w14:paraId="3273B986" w14:textId="77777777" w:rsidR="001555FE" w:rsidRPr="00C217E3" w:rsidRDefault="001555FE" w:rsidP="005822EC">
            <w:pPr>
              <w:rPr>
                <w:rFonts w:cs="Arial"/>
                <w:color w:val="000000"/>
                <w:sz w:val="20"/>
                <w:lang w:eastAsia="en-AU"/>
              </w:rPr>
            </w:pPr>
          </w:p>
        </w:tc>
        <w:tc>
          <w:tcPr>
            <w:tcW w:w="594" w:type="dxa"/>
          </w:tcPr>
          <w:p w14:paraId="1CA11549" w14:textId="77777777" w:rsidR="001555FE" w:rsidRPr="00C217E3" w:rsidRDefault="001555FE" w:rsidP="005822EC">
            <w:pPr>
              <w:rPr>
                <w:rFonts w:cs="Arial"/>
                <w:color w:val="000000"/>
                <w:sz w:val="20"/>
                <w:lang w:eastAsia="en-AU"/>
              </w:rPr>
            </w:pPr>
          </w:p>
        </w:tc>
        <w:tc>
          <w:tcPr>
            <w:tcW w:w="546" w:type="dxa"/>
          </w:tcPr>
          <w:p w14:paraId="6ABA4F8F" w14:textId="77777777" w:rsidR="001555FE" w:rsidRPr="00C217E3" w:rsidRDefault="001555FE" w:rsidP="005822EC">
            <w:pPr>
              <w:rPr>
                <w:rFonts w:cs="Arial"/>
                <w:color w:val="000000"/>
                <w:sz w:val="20"/>
                <w:lang w:eastAsia="en-AU"/>
              </w:rPr>
            </w:pPr>
            <w:r w:rsidRPr="00C217E3">
              <w:rPr>
                <w:rFonts w:cs="Arial"/>
                <w:color w:val="000000"/>
                <w:sz w:val="20"/>
                <w:lang w:eastAsia="en-AU"/>
              </w:rPr>
              <w:t>D</w:t>
            </w:r>
          </w:p>
        </w:tc>
        <w:tc>
          <w:tcPr>
            <w:tcW w:w="594" w:type="dxa"/>
          </w:tcPr>
          <w:p w14:paraId="088B0A14" w14:textId="77777777" w:rsidR="001555FE" w:rsidRPr="00C217E3" w:rsidRDefault="001555FE" w:rsidP="005822EC">
            <w:pPr>
              <w:rPr>
                <w:rFonts w:cs="Arial"/>
                <w:color w:val="000000"/>
                <w:sz w:val="20"/>
                <w:lang w:eastAsia="en-AU"/>
              </w:rPr>
            </w:pPr>
          </w:p>
        </w:tc>
        <w:tc>
          <w:tcPr>
            <w:tcW w:w="594" w:type="dxa"/>
          </w:tcPr>
          <w:p w14:paraId="590E4EAC" w14:textId="77777777" w:rsidR="001555FE" w:rsidRPr="00C217E3" w:rsidRDefault="001555FE" w:rsidP="005822EC">
            <w:pPr>
              <w:rPr>
                <w:rFonts w:cs="Arial"/>
                <w:color w:val="000000"/>
                <w:sz w:val="20"/>
                <w:lang w:eastAsia="en-AU"/>
              </w:rPr>
            </w:pPr>
          </w:p>
        </w:tc>
        <w:tc>
          <w:tcPr>
            <w:tcW w:w="583" w:type="dxa"/>
          </w:tcPr>
          <w:p w14:paraId="14ECF92C" w14:textId="77777777" w:rsidR="001555FE" w:rsidRPr="00C217E3" w:rsidRDefault="001555FE" w:rsidP="005822EC">
            <w:pPr>
              <w:rPr>
                <w:rFonts w:cs="Arial"/>
                <w:color w:val="000000"/>
                <w:sz w:val="20"/>
                <w:lang w:eastAsia="en-AU"/>
              </w:rPr>
            </w:pPr>
          </w:p>
        </w:tc>
        <w:tc>
          <w:tcPr>
            <w:tcW w:w="594" w:type="dxa"/>
          </w:tcPr>
          <w:p w14:paraId="621FDAE8" w14:textId="77777777" w:rsidR="001555FE" w:rsidRPr="00C217E3" w:rsidRDefault="001555FE" w:rsidP="005822EC">
            <w:pPr>
              <w:rPr>
                <w:rFonts w:cs="Arial"/>
                <w:color w:val="000000"/>
                <w:sz w:val="20"/>
                <w:lang w:eastAsia="en-AU"/>
              </w:rPr>
            </w:pPr>
          </w:p>
        </w:tc>
        <w:tc>
          <w:tcPr>
            <w:tcW w:w="594" w:type="dxa"/>
          </w:tcPr>
          <w:p w14:paraId="7B1DF2E2" w14:textId="77777777" w:rsidR="001555FE" w:rsidRPr="00C217E3" w:rsidRDefault="001555FE" w:rsidP="005822EC">
            <w:pPr>
              <w:rPr>
                <w:rFonts w:cs="Arial"/>
                <w:color w:val="000000"/>
                <w:sz w:val="20"/>
                <w:lang w:eastAsia="en-AU"/>
              </w:rPr>
            </w:pPr>
          </w:p>
        </w:tc>
        <w:tc>
          <w:tcPr>
            <w:tcW w:w="594" w:type="dxa"/>
          </w:tcPr>
          <w:p w14:paraId="46FBCAED" w14:textId="77777777" w:rsidR="001555FE" w:rsidRPr="00C217E3" w:rsidRDefault="001555FE" w:rsidP="005822EC">
            <w:pPr>
              <w:rPr>
                <w:rFonts w:cs="Arial"/>
                <w:color w:val="000000"/>
                <w:sz w:val="20"/>
                <w:lang w:eastAsia="en-AU"/>
              </w:rPr>
            </w:pPr>
          </w:p>
        </w:tc>
        <w:tc>
          <w:tcPr>
            <w:tcW w:w="584" w:type="dxa"/>
          </w:tcPr>
          <w:p w14:paraId="44A4C5A2" w14:textId="77777777" w:rsidR="001555FE" w:rsidRPr="00C217E3" w:rsidRDefault="001555FE" w:rsidP="005822EC">
            <w:pPr>
              <w:rPr>
                <w:rFonts w:cs="Arial"/>
                <w:color w:val="000000"/>
                <w:sz w:val="20"/>
                <w:lang w:eastAsia="en-AU"/>
              </w:rPr>
            </w:pPr>
          </w:p>
        </w:tc>
        <w:tc>
          <w:tcPr>
            <w:tcW w:w="547" w:type="dxa"/>
          </w:tcPr>
          <w:p w14:paraId="003EA209" w14:textId="77777777" w:rsidR="001555FE" w:rsidRPr="00C217E3" w:rsidRDefault="001555FE" w:rsidP="005822EC">
            <w:pPr>
              <w:rPr>
                <w:rFonts w:cs="Arial"/>
                <w:color w:val="000000"/>
                <w:sz w:val="20"/>
                <w:lang w:eastAsia="en-AU"/>
              </w:rPr>
            </w:pPr>
          </w:p>
        </w:tc>
        <w:tc>
          <w:tcPr>
            <w:tcW w:w="584" w:type="dxa"/>
          </w:tcPr>
          <w:p w14:paraId="7DDAE000" w14:textId="77777777" w:rsidR="001555FE" w:rsidRPr="00C217E3" w:rsidRDefault="001555FE" w:rsidP="005822EC">
            <w:pPr>
              <w:rPr>
                <w:rFonts w:cs="Arial"/>
                <w:color w:val="000000"/>
                <w:sz w:val="20"/>
                <w:lang w:eastAsia="en-AU"/>
              </w:rPr>
            </w:pPr>
          </w:p>
        </w:tc>
        <w:tc>
          <w:tcPr>
            <w:tcW w:w="547" w:type="dxa"/>
          </w:tcPr>
          <w:p w14:paraId="50D04AB3" w14:textId="77777777" w:rsidR="001555FE" w:rsidRPr="00C217E3" w:rsidRDefault="001555FE" w:rsidP="005822EC">
            <w:pPr>
              <w:rPr>
                <w:rFonts w:cs="Arial"/>
                <w:color w:val="000000"/>
                <w:sz w:val="20"/>
                <w:lang w:eastAsia="en-AU"/>
              </w:rPr>
            </w:pPr>
          </w:p>
        </w:tc>
        <w:tc>
          <w:tcPr>
            <w:tcW w:w="594" w:type="dxa"/>
          </w:tcPr>
          <w:p w14:paraId="61CE9010" w14:textId="77777777" w:rsidR="001555FE" w:rsidRPr="00C217E3" w:rsidRDefault="001555FE" w:rsidP="005822EC">
            <w:pPr>
              <w:rPr>
                <w:rFonts w:cs="Arial"/>
                <w:color w:val="000000"/>
                <w:sz w:val="20"/>
                <w:lang w:eastAsia="en-AU"/>
              </w:rPr>
            </w:pPr>
          </w:p>
        </w:tc>
        <w:tc>
          <w:tcPr>
            <w:tcW w:w="594" w:type="dxa"/>
          </w:tcPr>
          <w:p w14:paraId="4C79AA40" w14:textId="77777777" w:rsidR="001555FE" w:rsidRPr="00C217E3" w:rsidRDefault="001555FE" w:rsidP="005822EC">
            <w:pPr>
              <w:rPr>
                <w:rFonts w:cs="Arial"/>
                <w:color w:val="000000"/>
                <w:sz w:val="20"/>
                <w:lang w:eastAsia="en-AU"/>
              </w:rPr>
            </w:pPr>
          </w:p>
        </w:tc>
        <w:tc>
          <w:tcPr>
            <w:tcW w:w="547" w:type="dxa"/>
          </w:tcPr>
          <w:p w14:paraId="72853D6D" w14:textId="77777777" w:rsidR="001555FE" w:rsidRPr="00C217E3" w:rsidRDefault="001555FE" w:rsidP="005822EC">
            <w:pPr>
              <w:rPr>
                <w:rFonts w:cs="Arial"/>
                <w:color w:val="000000"/>
                <w:sz w:val="20"/>
                <w:lang w:eastAsia="en-AU"/>
              </w:rPr>
            </w:pPr>
          </w:p>
        </w:tc>
        <w:tc>
          <w:tcPr>
            <w:tcW w:w="594" w:type="dxa"/>
          </w:tcPr>
          <w:p w14:paraId="7C92792D" w14:textId="77777777" w:rsidR="001555FE" w:rsidRPr="00C217E3" w:rsidRDefault="001555FE" w:rsidP="005822EC">
            <w:pPr>
              <w:rPr>
                <w:rFonts w:cs="Arial"/>
                <w:color w:val="000000"/>
                <w:sz w:val="20"/>
                <w:lang w:eastAsia="en-AU"/>
              </w:rPr>
            </w:pPr>
          </w:p>
        </w:tc>
        <w:tc>
          <w:tcPr>
            <w:tcW w:w="594" w:type="dxa"/>
          </w:tcPr>
          <w:p w14:paraId="1A3FB9D9" w14:textId="77777777" w:rsidR="001555FE" w:rsidRPr="00E216A9" w:rsidRDefault="001555FE" w:rsidP="005822EC">
            <w:pPr>
              <w:rPr>
                <w:rFonts w:cs="Arial"/>
                <w:strike/>
                <w:color w:val="000000"/>
                <w:sz w:val="20"/>
                <w:highlight w:val="yellow"/>
                <w:lang w:eastAsia="en-AU"/>
              </w:rPr>
            </w:pPr>
          </w:p>
        </w:tc>
      </w:tr>
      <w:tr w:rsidR="001555FE" w:rsidRPr="00AF022B" w14:paraId="74F1192E" w14:textId="77777777" w:rsidTr="005822EC">
        <w:tc>
          <w:tcPr>
            <w:tcW w:w="3415" w:type="dxa"/>
            <w:vAlign w:val="bottom"/>
          </w:tcPr>
          <w:p w14:paraId="5FB83E44" w14:textId="77777777" w:rsidR="001555FE" w:rsidRPr="00C217E3" w:rsidRDefault="001555FE" w:rsidP="005822EC">
            <w:pPr>
              <w:rPr>
                <w:rFonts w:cs="Arial"/>
                <w:color w:val="000000"/>
                <w:sz w:val="20"/>
              </w:rPr>
            </w:pPr>
            <w:r w:rsidRPr="00C217E3">
              <w:rPr>
                <w:rFonts w:cs="Arial"/>
                <w:color w:val="000000"/>
                <w:sz w:val="20"/>
              </w:rPr>
              <w:t xml:space="preserve">111-Vic State Gov-Residential dual diagnosis </w:t>
            </w:r>
          </w:p>
        </w:tc>
        <w:tc>
          <w:tcPr>
            <w:tcW w:w="594" w:type="dxa"/>
          </w:tcPr>
          <w:p w14:paraId="3A39A047" w14:textId="77777777" w:rsidR="001555FE" w:rsidRPr="00C217E3" w:rsidRDefault="001555FE" w:rsidP="005822EC">
            <w:pPr>
              <w:rPr>
                <w:rFonts w:cs="Arial"/>
                <w:color w:val="000000"/>
                <w:sz w:val="20"/>
                <w:lang w:eastAsia="en-AU"/>
              </w:rPr>
            </w:pPr>
          </w:p>
        </w:tc>
        <w:tc>
          <w:tcPr>
            <w:tcW w:w="594" w:type="dxa"/>
          </w:tcPr>
          <w:p w14:paraId="4FC69B02" w14:textId="77777777" w:rsidR="001555FE" w:rsidRPr="00C217E3" w:rsidRDefault="001555FE" w:rsidP="005822EC">
            <w:pPr>
              <w:rPr>
                <w:rFonts w:cs="Arial"/>
                <w:color w:val="000000"/>
                <w:sz w:val="20"/>
                <w:lang w:eastAsia="en-AU"/>
              </w:rPr>
            </w:pPr>
          </w:p>
        </w:tc>
        <w:tc>
          <w:tcPr>
            <w:tcW w:w="594" w:type="dxa"/>
          </w:tcPr>
          <w:p w14:paraId="1135860E" w14:textId="77777777" w:rsidR="001555FE" w:rsidRPr="00C217E3" w:rsidRDefault="001555FE" w:rsidP="005822EC">
            <w:pPr>
              <w:rPr>
                <w:rFonts w:cs="Arial"/>
                <w:color w:val="000000"/>
                <w:sz w:val="20"/>
                <w:lang w:eastAsia="en-AU"/>
              </w:rPr>
            </w:pPr>
          </w:p>
        </w:tc>
        <w:tc>
          <w:tcPr>
            <w:tcW w:w="546" w:type="dxa"/>
          </w:tcPr>
          <w:p w14:paraId="4D6470E5" w14:textId="77777777" w:rsidR="001555FE" w:rsidRPr="00C217E3" w:rsidRDefault="001555FE" w:rsidP="005822EC">
            <w:pPr>
              <w:rPr>
                <w:rFonts w:cs="Arial"/>
                <w:color w:val="000000"/>
                <w:sz w:val="20"/>
                <w:lang w:eastAsia="en-AU"/>
              </w:rPr>
            </w:pPr>
          </w:p>
        </w:tc>
        <w:tc>
          <w:tcPr>
            <w:tcW w:w="594" w:type="dxa"/>
          </w:tcPr>
          <w:p w14:paraId="214BE8AB" w14:textId="77777777" w:rsidR="001555FE" w:rsidRPr="00C217E3" w:rsidRDefault="001555FE" w:rsidP="005822EC">
            <w:pPr>
              <w:rPr>
                <w:rFonts w:cs="Arial"/>
                <w:color w:val="000000"/>
                <w:sz w:val="20"/>
                <w:lang w:eastAsia="en-AU"/>
              </w:rPr>
            </w:pPr>
          </w:p>
        </w:tc>
        <w:tc>
          <w:tcPr>
            <w:tcW w:w="594" w:type="dxa"/>
          </w:tcPr>
          <w:p w14:paraId="7829BC0A" w14:textId="77777777" w:rsidR="001555FE" w:rsidRPr="00C217E3" w:rsidRDefault="001555FE" w:rsidP="005822EC">
            <w:pPr>
              <w:rPr>
                <w:rFonts w:cs="Arial"/>
                <w:color w:val="000000"/>
                <w:sz w:val="20"/>
                <w:lang w:eastAsia="en-AU"/>
              </w:rPr>
            </w:pPr>
            <w:r w:rsidRPr="00C217E3">
              <w:rPr>
                <w:rFonts w:cs="Arial"/>
                <w:color w:val="000000"/>
                <w:sz w:val="20"/>
                <w:lang w:eastAsia="en-AU"/>
              </w:rPr>
              <w:t>D</w:t>
            </w:r>
          </w:p>
        </w:tc>
        <w:tc>
          <w:tcPr>
            <w:tcW w:w="583" w:type="dxa"/>
          </w:tcPr>
          <w:p w14:paraId="741FB641" w14:textId="77777777" w:rsidR="001555FE" w:rsidRPr="00C217E3" w:rsidRDefault="001555FE" w:rsidP="005822EC">
            <w:pPr>
              <w:rPr>
                <w:rFonts w:cs="Arial"/>
                <w:color w:val="000000"/>
                <w:sz w:val="20"/>
                <w:lang w:eastAsia="en-AU"/>
              </w:rPr>
            </w:pPr>
          </w:p>
        </w:tc>
        <w:tc>
          <w:tcPr>
            <w:tcW w:w="594" w:type="dxa"/>
          </w:tcPr>
          <w:p w14:paraId="7F9FC7BB" w14:textId="77777777" w:rsidR="001555FE" w:rsidRPr="00C217E3" w:rsidRDefault="001555FE" w:rsidP="005822EC">
            <w:pPr>
              <w:rPr>
                <w:rFonts w:cs="Arial"/>
                <w:color w:val="000000"/>
                <w:sz w:val="20"/>
                <w:lang w:eastAsia="en-AU"/>
              </w:rPr>
            </w:pPr>
            <w:r w:rsidRPr="00C217E3">
              <w:rPr>
                <w:rFonts w:cs="Arial"/>
                <w:color w:val="000000"/>
                <w:sz w:val="20"/>
                <w:lang w:eastAsia="en-AU"/>
              </w:rPr>
              <w:t>D</w:t>
            </w:r>
          </w:p>
        </w:tc>
        <w:tc>
          <w:tcPr>
            <w:tcW w:w="594" w:type="dxa"/>
          </w:tcPr>
          <w:p w14:paraId="2FBE5555" w14:textId="77777777" w:rsidR="001555FE" w:rsidRPr="00C217E3" w:rsidRDefault="001555FE" w:rsidP="005822EC">
            <w:pPr>
              <w:rPr>
                <w:rFonts w:cs="Arial"/>
                <w:color w:val="000000"/>
                <w:sz w:val="20"/>
                <w:lang w:eastAsia="en-AU"/>
              </w:rPr>
            </w:pPr>
          </w:p>
        </w:tc>
        <w:tc>
          <w:tcPr>
            <w:tcW w:w="594" w:type="dxa"/>
          </w:tcPr>
          <w:p w14:paraId="33DC7638" w14:textId="77777777" w:rsidR="001555FE" w:rsidRPr="00C217E3" w:rsidRDefault="001555FE" w:rsidP="005822EC">
            <w:pPr>
              <w:rPr>
                <w:rFonts w:cs="Arial"/>
                <w:color w:val="000000"/>
                <w:sz w:val="20"/>
                <w:lang w:eastAsia="en-AU"/>
              </w:rPr>
            </w:pPr>
          </w:p>
        </w:tc>
        <w:tc>
          <w:tcPr>
            <w:tcW w:w="584" w:type="dxa"/>
          </w:tcPr>
          <w:p w14:paraId="2BB0221B" w14:textId="77777777" w:rsidR="001555FE" w:rsidRPr="00C217E3" w:rsidRDefault="001555FE" w:rsidP="005822EC">
            <w:pPr>
              <w:rPr>
                <w:rFonts w:cs="Arial"/>
                <w:color w:val="000000"/>
                <w:sz w:val="20"/>
                <w:lang w:eastAsia="en-AU"/>
              </w:rPr>
            </w:pPr>
          </w:p>
        </w:tc>
        <w:tc>
          <w:tcPr>
            <w:tcW w:w="547" w:type="dxa"/>
          </w:tcPr>
          <w:p w14:paraId="1F191E88" w14:textId="77777777" w:rsidR="001555FE" w:rsidRPr="00C217E3" w:rsidRDefault="001555FE" w:rsidP="005822EC">
            <w:pPr>
              <w:rPr>
                <w:rFonts w:cs="Arial"/>
                <w:color w:val="000000"/>
                <w:sz w:val="20"/>
                <w:lang w:eastAsia="en-AU"/>
              </w:rPr>
            </w:pPr>
          </w:p>
        </w:tc>
        <w:tc>
          <w:tcPr>
            <w:tcW w:w="584" w:type="dxa"/>
          </w:tcPr>
          <w:p w14:paraId="21B50E24" w14:textId="77777777" w:rsidR="001555FE" w:rsidRPr="00C217E3" w:rsidRDefault="001555FE" w:rsidP="005822EC">
            <w:pPr>
              <w:rPr>
                <w:rFonts w:cs="Arial"/>
                <w:color w:val="000000"/>
                <w:sz w:val="20"/>
                <w:lang w:eastAsia="en-AU"/>
              </w:rPr>
            </w:pPr>
          </w:p>
        </w:tc>
        <w:tc>
          <w:tcPr>
            <w:tcW w:w="547" w:type="dxa"/>
          </w:tcPr>
          <w:p w14:paraId="39EC408A" w14:textId="77777777" w:rsidR="001555FE" w:rsidRPr="00C217E3" w:rsidRDefault="001555FE" w:rsidP="005822EC">
            <w:pPr>
              <w:rPr>
                <w:rFonts w:cs="Arial"/>
                <w:color w:val="000000"/>
                <w:sz w:val="20"/>
                <w:lang w:eastAsia="en-AU"/>
              </w:rPr>
            </w:pPr>
          </w:p>
        </w:tc>
        <w:tc>
          <w:tcPr>
            <w:tcW w:w="594" w:type="dxa"/>
          </w:tcPr>
          <w:p w14:paraId="3774B038" w14:textId="77777777" w:rsidR="001555FE" w:rsidRPr="00C217E3" w:rsidRDefault="001555FE" w:rsidP="005822EC">
            <w:pPr>
              <w:rPr>
                <w:rFonts w:cs="Arial"/>
                <w:color w:val="000000"/>
                <w:sz w:val="20"/>
                <w:lang w:eastAsia="en-AU"/>
              </w:rPr>
            </w:pPr>
          </w:p>
        </w:tc>
        <w:tc>
          <w:tcPr>
            <w:tcW w:w="594" w:type="dxa"/>
          </w:tcPr>
          <w:p w14:paraId="12993621" w14:textId="77777777" w:rsidR="001555FE" w:rsidRPr="00C217E3" w:rsidRDefault="001555FE" w:rsidP="005822EC">
            <w:pPr>
              <w:rPr>
                <w:rFonts w:cs="Arial"/>
                <w:color w:val="000000"/>
                <w:sz w:val="20"/>
                <w:lang w:eastAsia="en-AU"/>
              </w:rPr>
            </w:pPr>
          </w:p>
        </w:tc>
        <w:tc>
          <w:tcPr>
            <w:tcW w:w="547" w:type="dxa"/>
          </w:tcPr>
          <w:p w14:paraId="1ABE450A" w14:textId="77777777" w:rsidR="001555FE" w:rsidRPr="00C217E3" w:rsidRDefault="001555FE" w:rsidP="005822EC">
            <w:pPr>
              <w:rPr>
                <w:rFonts w:cs="Arial"/>
                <w:color w:val="000000"/>
                <w:sz w:val="20"/>
                <w:lang w:eastAsia="en-AU"/>
              </w:rPr>
            </w:pPr>
          </w:p>
        </w:tc>
        <w:tc>
          <w:tcPr>
            <w:tcW w:w="594" w:type="dxa"/>
          </w:tcPr>
          <w:p w14:paraId="106B5B31" w14:textId="77777777" w:rsidR="001555FE" w:rsidRPr="00C217E3" w:rsidRDefault="001555FE" w:rsidP="005822EC">
            <w:pPr>
              <w:rPr>
                <w:rFonts w:cs="Arial"/>
                <w:color w:val="000000"/>
                <w:sz w:val="20"/>
                <w:lang w:eastAsia="en-AU"/>
              </w:rPr>
            </w:pPr>
          </w:p>
        </w:tc>
        <w:tc>
          <w:tcPr>
            <w:tcW w:w="594" w:type="dxa"/>
          </w:tcPr>
          <w:p w14:paraId="01961004" w14:textId="77777777" w:rsidR="001555FE" w:rsidRPr="00E216A9" w:rsidRDefault="001555FE" w:rsidP="005822EC">
            <w:pPr>
              <w:rPr>
                <w:rFonts w:cs="Arial"/>
                <w:strike/>
                <w:color w:val="000000"/>
                <w:sz w:val="20"/>
                <w:highlight w:val="yellow"/>
                <w:lang w:eastAsia="en-AU"/>
              </w:rPr>
            </w:pPr>
          </w:p>
        </w:tc>
      </w:tr>
      <w:tr w:rsidR="001555FE" w:rsidRPr="00AF022B" w14:paraId="1B21F463" w14:textId="77777777" w:rsidTr="005822EC">
        <w:tc>
          <w:tcPr>
            <w:tcW w:w="3415" w:type="dxa"/>
            <w:vAlign w:val="bottom"/>
          </w:tcPr>
          <w:p w14:paraId="605FEE99" w14:textId="77777777" w:rsidR="001555FE" w:rsidRPr="00C217E3" w:rsidRDefault="001555FE" w:rsidP="005822EC">
            <w:pPr>
              <w:rPr>
                <w:rFonts w:cs="Arial"/>
                <w:color w:val="000000"/>
                <w:sz w:val="20"/>
              </w:rPr>
            </w:pPr>
            <w:r w:rsidRPr="00C217E3">
              <w:rPr>
                <w:rFonts w:cs="Arial"/>
                <w:color w:val="000000"/>
                <w:sz w:val="20"/>
              </w:rPr>
              <w:t xml:space="preserve">112-Vic State Gov-8 hour individual offender </w:t>
            </w:r>
          </w:p>
        </w:tc>
        <w:tc>
          <w:tcPr>
            <w:tcW w:w="594" w:type="dxa"/>
          </w:tcPr>
          <w:p w14:paraId="5B5156BF" w14:textId="77777777" w:rsidR="001555FE" w:rsidRPr="00C217E3" w:rsidRDefault="001555FE" w:rsidP="005822EC">
            <w:pPr>
              <w:rPr>
                <w:rFonts w:cs="Arial"/>
                <w:color w:val="000000"/>
                <w:sz w:val="20"/>
                <w:lang w:eastAsia="en-AU"/>
              </w:rPr>
            </w:pPr>
          </w:p>
        </w:tc>
        <w:tc>
          <w:tcPr>
            <w:tcW w:w="594" w:type="dxa"/>
          </w:tcPr>
          <w:p w14:paraId="5A79BE31" w14:textId="77777777" w:rsidR="001555FE" w:rsidRPr="00C217E3" w:rsidRDefault="001555FE" w:rsidP="005822EC">
            <w:pPr>
              <w:rPr>
                <w:rFonts w:cs="Arial"/>
                <w:color w:val="000000"/>
                <w:sz w:val="20"/>
                <w:lang w:eastAsia="en-AU"/>
              </w:rPr>
            </w:pPr>
          </w:p>
        </w:tc>
        <w:tc>
          <w:tcPr>
            <w:tcW w:w="594" w:type="dxa"/>
          </w:tcPr>
          <w:p w14:paraId="0B8251B8" w14:textId="77777777" w:rsidR="001555FE" w:rsidRPr="00C217E3" w:rsidRDefault="001555FE" w:rsidP="005822EC">
            <w:pPr>
              <w:rPr>
                <w:rFonts w:cs="Arial"/>
                <w:color w:val="000000"/>
                <w:sz w:val="20"/>
                <w:lang w:eastAsia="en-AU"/>
              </w:rPr>
            </w:pPr>
            <w:r w:rsidRPr="00C217E3">
              <w:rPr>
                <w:rFonts w:cs="Arial"/>
                <w:color w:val="000000"/>
                <w:sz w:val="20"/>
                <w:lang w:eastAsia="en-AU"/>
              </w:rPr>
              <w:t>D</w:t>
            </w:r>
          </w:p>
        </w:tc>
        <w:tc>
          <w:tcPr>
            <w:tcW w:w="546" w:type="dxa"/>
          </w:tcPr>
          <w:p w14:paraId="2185B33F" w14:textId="77777777" w:rsidR="001555FE" w:rsidRPr="00C217E3" w:rsidRDefault="001555FE" w:rsidP="005822EC">
            <w:pPr>
              <w:rPr>
                <w:rFonts w:cs="Arial"/>
                <w:color w:val="000000"/>
                <w:sz w:val="20"/>
                <w:lang w:eastAsia="en-AU"/>
              </w:rPr>
            </w:pPr>
          </w:p>
        </w:tc>
        <w:tc>
          <w:tcPr>
            <w:tcW w:w="594" w:type="dxa"/>
          </w:tcPr>
          <w:p w14:paraId="213A4298" w14:textId="77777777" w:rsidR="001555FE" w:rsidRPr="00C217E3" w:rsidRDefault="001555FE" w:rsidP="005822EC">
            <w:pPr>
              <w:rPr>
                <w:rFonts w:cs="Arial"/>
                <w:color w:val="000000"/>
                <w:sz w:val="20"/>
                <w:lang w:eastAsia="en-AU"/>
              </w:rPr>
            </w:pPr>
          </w:p>
        </w:tc>
        <w:tc>
          <w:tcPr>
            <w:tcW w:w="594" w:type="dxa"/>
          </w:tcPr>
          <w:p w14:paraId="5319785D" w14:textId="77777777" w:rsidR="001555FE" w:rsidRPr="00C217E3" w:rsidRDefault="001555FE" w:rsidP="005822EC">
            <w:pPr>
              <w:rPr>
                <w:rFonts w:cs="Arial"/>
                <w:color w:val="000000"/>
                <w:sz w:val="20"/>
                <w:lang w:eastAsia="en-AU"/>
              </w:rPr>
            </w:pPr>
          </w:p>
        </w:tc>
        <w:tc>
          <w:tcPr>
            <w:tcW w:w="583" w:type="dxa"/>
          </w:tcPr>
          <w:p w14:paraId="132B7C01" w14:textId="77777777" w:rsidR="001555FE" w:rsidRPr="00C217E3" w:rsidRDefault="001555FE" w:rsidP="005822EC">
            <w:pPr>
              <w:rPr>
                <w:rFonts w:cs="Arial"/>
                <w:color w:val="000000"/>
                <w:sz w:val="20"/>
                <w:lang w:eastAsia="en-AU"/>
              </w:rPr>
            </w:pPr>
          </w:p>
        </w:tc>
        <w:tc>
          <w:tcPr>
            <w:tcW w:w="594" w:type="dxa"/>
          </w:tcPr>
          <w:p w14:paraId="0640DB47" w14:textId="77777777" w:rsidR="001555FE" w:rsidRPr="00C217E3" w:rsidRDefault="001555FE" w:rsidP="005822EC">
            <w:pPr>
              <w:rPr>
                <w:rFonts w:cs="Arial"/>
                <w:color w:val="000000"/>
                <w:sz w:val="20"/>
                <w:lang w:eastAsia="en-AU"/>
              </w:rPr>
            </w:pPr>
          </w:p>
        </w:tc>
        <w:tc>
          <w:tcPr>
            <w:tcW w:w="594" w:type="dxa"/>
          </w:tcPr>
          <w:p w14:paraId="0128ED04" w14:textId="77777777" w:rsidR="001555FE" w:rsidRPr="00C217E3" w:rsidRDefault="001555FE" w:rsidP="005822EC">
            <w:pPr>
              <w:rPr>
                <w:rFonts w:cs="Arial"/>
                <w:color w:val="000000"/>
                <w:sz w:val="20"/>
                <w:lang w:eastAsia="en-AU"/>
              </w:rPr>
            </w:pPr>
          </w:p>
        </w:tc>
        <w:tc>
          <w:tcPr>
            <w:tcW w:w="594" w:type="dxa"/>
          </w:tcPr>
          <w:p w14:paraId="1A196B1A" w14:textId="77777777" w:rsidR="001555FE" w:rsidRPr="00C217E3" w:rsidRDefault="001555FE" w:rsidP="005822EC">
            <w:pPr>
              <w:rPr>
                <w:rFonts w:cs="Arial"/>
                <w:color w:val="000000"/>
                <w:sz w:val="20"/>
                <w:lang w:eastAsia="en-AU"/>
              </w:rPr>
            </w:pPr>
          </w:p>
        </w:tc>
        <w:tc>
          <w:tcPr>
            <w:tcW w:w="584" w:type="dxa"/>
          </w:tcPr>
          <w:p w14:paraId="5C2E8436" w14:textId="77777777" w:rsidR="001555FE" w:rsidRPr="00C217E3" w:rsidRDefault="001555FE" w:rsidP="005822EC">
            <w:pPr>
              <w:rPr>
                <w:rFonts w:cs="Arial"/>
                <w:color w:val="000000"/>
                <w:sz w:val="20"/>
                <w:lang w:eastAsia="en-AU"/>
              </w:rPr>
            </w:pPr>
          </w:p>
        </w:tc>
        <w:tc>
          <w:tcPr>
            <w:tcW w:w="547" w:type="dxa"/>
          </w:tcPr>
          <w:p w14:paraId="7F92E0B2" w14:textId="77777777" w:rsidR="001555FE" w:rsidRPr="00C217E3" w:rsidRDefault="001555FE" w:rsidP="005822EC">
            <w:pPr>
              <w:rPr>
                <w:rFonts w:cs="Arial"/>
                <w:color w:val="000000"/>
                <w:sz w:val="20"/>
                <w:lang w:eastAsia="en-AU"/>
              </w:rPr>
            </w:pPr>
          </w:p>
        </w:tc>
        <w:tc>
          <w:tcPr>
            <w:tcW w:w="584" w:type="dxa"/>
          </w:tcPr>
          <w:p w14:paraId="40C3035A" w14:textId="77777777" w:rsidR="001555FE" w:rsidRPr="00C217E3" w:rsidRDefault="001555FE" w:rsidP="005822EC">
            <w:pPr>
              <w:rPr>
                <w:rFonts w:cs="Arial"/>
                <w:color w:val="000000"/>
                <w:sz w:val="20"/>
                <w:lang w:eastAsia="en-AU"/>
              </w:rPr>
            </w:pPr>
          </w:p>
        </w:tc>
        <w:tc>
          <w:tcPr>
            <w:tcW w:w="547" w:type="dxa"/>
          </w:tcPr>
          <w:p w14:paraId="146462BF" w14:textId="77777777" w:rsidR="001555FE" w:rsidRPr="00C217E3" w:rsidRDefault="001555FE" w:rsidP="005822EC">
            <w:pPr>
              <w:rPr>
                <w:rFonts w:cs="Arial"/>
                <w:color w:val="000000"/>
                <w:sz w:val="20"/>
                <w:lang w:eastAsia="en-AU"/>
              </w:rPr>
            </w:pPr>
          </w:p>
        </w:tc>
        <w:tc>
          <w:tcPr>
            <w:tcW w:w="594" w:type="dxa"/>
          </w:tcPr>
          <w:p w14:paraId="6A2D0510" w14:textId="77777777" w:rsidR="001555FE" w:rsidRPr="00C217E3" w:rsidRDefault="001555FE" w:rsidP="005822EC">
            <w:pPr>
              <w:rPr>
                <w:rFonts w:cs="Arial"/>
                <w:color w:val="000000"/>
                <w:sz w:val="20"/>
                <w:lang w:eastAsia="en-AU"/>
              </w:rPr>
            </w:pPr>
          </w:p>
        </w:tc>
        <w:tc>
          <w:tcPr>
            <w:tcW w:w="594" w:type="dxa"/>
          </w:tcPr>
          <w:p w14:paraId="5C28222F" w14:textId="77777777" w:rsidR="001555FE" w:rsidRPr="00C217E3" w:rsidRDefault="001555FE" w:rsidP="005822EC">
            <w:pPr>
              <w:rPr>
                <w:rFonts w:cs="Arial"/>
                <w:color w:val="000000"/>
                <w:sz w:val="20"/>
                <w:lang w:eastAsia="en-AU"/>
              </w:rPr>
            </w:pPr>
          </w:p>
        </w:tc>
        <w:tc>
          <w:tcPr>
            <w:tcW w:w="547" w:type="dxa"/>
          </w:tcPr>
          <w:p w14:paraId="0AB44A15" w14:textId="77777777" w:rsidR="001555FE" w:rsidRPr="00C217E3" w:rsidRDefault="001555FE" w:rsidP="005822EC">
            <w:pPr>
              <w:rPr>
                <w:rFonts w:cs="Arial"/>
                <w:color w:val="000000"/>
                <w:sz w:val="20"/>
                <w:lang w:eastAsia="en-AU"/>
              </w:rPr>
            </w:pPr>
          </w:p>
        </w:tc>
        <w:tc>
          <w:tcPr>
            <w:tcW w:w="594" w:type="dxa"/>
          </w:tcPr>
          <w:p w14:paraId="418AB569" w14:textId="77777777" w:rsidR="001555FE" w:rsidRPr="00C217E3" w:rsidRDefault="001555FE" w:rsidP="005822EC">
            <w:pPr>
              <w:rPr>
                <w:rFonts w:cs="Arial"/>
                <w:color w:val="000000"/>
                <w:sz w:val="20"/>
                <w:lang w:eastAsia="en-AU"/>
              </w:rPr>
            </w:pPr>
          </w:p>
        </w:tc>
        <w:tc>
          <w:tcPr>
            <w:tcW w:w="594" w:type="dxa"/>
          </w:tcPr>
          <w:p w14:paraId="015E5650" w14:textId="77777777" w:rsidR="001555FE" w:rsidRPr="00E216A9" w:rsidRDefault="001555FE" w:rsidP="005822EC">
            <w:pPr>
              <w:rPr>
                <w:rFonts w:cs="Arial"/>
                <w:strike/>
                <w:color w:val="000000"/>
                <w:sz w:val="20"/>
                <w:highlight w:val="yellow"/>
                <w:lang w:eastAsia="en-AU"/>
              </w:rPr>
            </w:pPr>
          </w:p>
        </w:tc>
      </w:tr>
      <w:tr w:rsidR="001555FE" w:rsidRPr="00AF022B" w14:paraId="6566AD53" w14:textId="77777777" w:rsidTr="005822EC">
        <w:tc>
          <w:tcPr>
            <w:tcW w:w="3415" w:type="dxa"/>
            <w:vAlign w:val="bottom"/>
          </w:tcPr>
          <w:p w14:paraId="00A92BB9" w14:textId="77777777" w:rsidR="001555FE" w:rsidRPr="00C217E3" w:rsidRDefault="001555FE" w:rsidP="005822EC">
            <w:pPr>
              <w:rPr>
                <w:rFonts w:cs="Arial"/>
                <w:color w:val="000000"/>
                <w:sz w:val="20"/>
              </w:rPr>
            </w:pPr>
            <w:r w:rsidRPr="00C217E3">
              <w:rPr>
                <w:rFonts w:cs="Arial"/>
                <w:color w:val="000000"/>
                <w:sz w:val="20"/>
              </w:rPr>
              <w:t xml:space="preserve">113-Vic State Gov -15 hour individual offender </w:t>
            </w:r>
          </w:p>
        </w:tc>
        <w:tc>
          <w:tcPr>
            <w:tcW w:w="594" w:type="dxa"/>
          </w:tcPr>
          <w:p w14:paraId="74FF0832" w14:textId="77777777" w:rsidR="001555FE" w:rsidRPr="00C217E3" w:rsidRDefault="001555FE" w:rsidP="005822EC">
            <w:pPr>
              <w:rPr>
                <w:rFonts w:cs="Arial"/>
                <w:color w:val="000000"/>
                <w:sz w:val="20"/>
                <w:lang w:eastAsia="en-AU"/>
              </w:rPr>
            </w:pPr>
          </w:p>
        </w:tc>
        <w:tc>
          <w:tcPr>
            <w:tcW w:w="594" w:type="dxa"/>
          </w:tcPr>
          <w:p w14:paraId="76EA6042" w14:textId="77777777" w:rsidR="001555FE" w:rsidRPr="00C217E3" w:rsidRDefault="001555FE" w:rsidP="005822EC">
            <w:pPr>
              <w:rPr>
                <w:rFonts w:cs="Arial"/>
                <w:color w:val="000000"/>
                <w:sz w:val="20"/>
                <w:lang w:eastAsia="en-AU"/>
              </w:rPr>
            </w:pPr>
          </w:p>
        </w:tc>
        <w:tc>
          <w:tcPr>
            <w:tcW w:w="594" w:type="dxa"/>
          </w:tcPr>
          <w:p w14:paraId="187BBBF1" w14:textId="77777777" w:rsidR="001555FE" w:rsidRPr="00C217E3" w:rsidRDefault="001555FE" w:rsidP="005822EC">
            <w:pPr>
              <w:rPr>
                <w:rFonts w:cs="Arial"/>
                <w:color w:val="000000"/>
                <w:sz w:val="20"/>
                <w:lang w:eastAsia="en-AU"/>
              </w:rPr>
            </w:pPr>
            <w:r w:rsidRPr="00C217E3">
              <w:rPr>
                <w:rFonts w:cs="Arial"/>
                <w:color w:val="000000"/>
                <w:sz w:val="20"/>
                <w:lang w:eastAsia="en-AU"/>
              </w:rPr>
              <w:t>D</w:t>
            </w:r>
          </w:p>
        </w:tc>
        <w:tc>
          <w:tcPr>
            <w:tcW w:w="546" w:type="dxa"/>
          </w:tcPr>
          <w:p w14:paraId="5DE5B8AF" w14:textId="77777777" w:rsidR="001555FE" w:rsidRPr="00C217E3" w:rsidRDefault="001555FE" w:rsidP="005822EC">
            <w:pPr>
              <w:rPr>
                <w:rFonts w:cs="Arial"/>
                <w:color w:val="000000"/>
                <w:sz w:val="20"/>
                <w:lang w:eastAsia="en-AU"/>
              </w:rPr>
            </w:pPr>
          </w:p>
        </w:tc>
        <w:tc>
          <w:tcPr>
            <w:tcW w:w="594" w:type="dxa"/>
          </w:tcPr>
          <w:p w14:paraId="50EAEAE3" w14:textId="77777777" w:rsidR="001555FE" w:rsidRPr="00C217E3" w:rsidRDefault="001555FE" w:rsidP="005822EC">
            <w:pPr>
              <w:rPr>
                <w:rFonts w:cs="Arial"/>
                <w:color w:val="000000"/>
                <w:sz w:val="20"/>
                <w:lang w:eastAsia="en-AU"/>
              </w:rPr>
            </w:pPr>
          </w:p>
        </w:tc>
        <w:tc>
          <w:tcPr>
            <w:tcW w:w="594" w:type="dxa"/>
          </w:tcPr>
          <w:p w14:paraId="5F41F415" w14:textId="77777777" w:rsidR="001555FE" w:rsidRPr="00C217E3" w:rsidRDefault="001555FE" w:rsidP="005822EC">
            <w:pPr>
              <w:rPr>
                <w:rFonts w:cs="Arial"/>
                <w:color w:val="000000"/>
                <w:sz w:val="20"/>
                <w:lang w:eastAsia="en-AU"/>
              </w:rPr>
            </w:pPr>
          </w:p>
        </w:tc>
        <w:tc>
          <w:tcPr>
            <w:tcW w:w="583" w:type="dxa"/>
          </w:tcPr>
          <w:p w14:paraId="003DBFDF" w14:textId="77777777" w:rsidR="001555FE" w:rsidRPr="00C217E3" w:rsidRDefault="001555FE" w:rsidP="005822EC">
            <w:pPr>
              <w:rPr>
                <w:rFonts w:cs="Arial"/>
                <w:color w:val="000000"/>
                <w:sz w:val="20"/>
                <w:lang w:eastAsia="en-AU"/>
              </w:rPr>
            </w:pPr>
          </w:p>
        </w:tc>
        <w:tc>
          <w:tcPr>
            <w:tcW w:w="594" w:type="dxa"/>
          </w:tcPr>
          <w:p w14:paraId="5BF67340" w14:textId="77777777" w:rsidR="001555FE" w:rsidRPr="00C217E3" w:rsidRDefault="001555FE" w:rsidP="005822EC">
            <w:pPr>
              <w:rPr>
                <w:rFonts w:cs="Arial"/>
                <w:color w:val="000000"/>
                <w:sz w:val="20"/>
                <w:lang w:eastAsia="en-AU"/>
              </w:rPr>
            </w:pPr>
          </w:p>
        </w:tc>
        <w:tc>
          <w:tcPr>
            <w:tcW w:w="594" w:type="dxa"/>
          </w:tcPr>
          <w:p w14:paraId="18B042A8" w14:textId="77777777" w:rsidR="001555FE" w:rsidRPr="00C217E3" w:rsidRDefault="001555FE" w:rsidP="005822EC">
            <w:pPr>
              <w:rPr>
                <w:rFonts w:cs="Arial"/>
                <w:color w:val="000000"/>
                <w:sz w:val="20"/>
                <w:lang w:eastAsia="en-AU"/>
              </w:rPr>
            </w:pPr>
          </w:p>
        </w:tc>
        <w:tc>
          <w:tcPr>
            <w:tcW w:w="594" w:type="dxa"/>
          </w:tcPr>
          <w:p w14:paraId="3CF9F82E" w14:textId="77777777" w:rsidR="001555FE" w:rsidRPr="00C217E3" w:rsidRDefault="001555FE" w:rsidP="005822EC">
            <w:pPr>
              <w:rPr>
                <w:rFonts w:cs="Arial"/>
                <w:color w:val="000000"/>
                <w:sz w:val="20"/>
                <w:lang w:eastAsia="en-AU"/>
              </w:rPr>
            </w:pPr>
          </w:p>
        </w:tc>
        <w:tc>
          <w:tcPr>
            <w:tcW w:w="584" w:type="dxa"/>
          </w:tcPr>
          <w:p w14:paraId="5CB2CBAF" w14:textId="77777777" w:rsidR="001555FE" w:rsidRPr="00C217E3" w:rsidRDefault="001555FE" w:rsidP="005822EC">
            <w:pPr>
              <w:rPr>
                <w:rFonts w:cs="Arial"/>
                <w:color w:val="000000"/>
                <w:sz w:val="20"/>
                <w:lang w:eastAsia="en-AU"/>
              </w:rPr>
            </w:pPr>
          </w:p>
        </w:tc>
        <w:tc>
          <w:tcPr>
            <w:tcW w:w="547" w:type="dxa"/>
          </w:tcPr>
          <w:p w14:paraId="523CE3A5" w14:textId="77777777" w:rsidR="001555FE" w:rsidRPr="00C217E3" w:rsidRDefault="001555FE" w:rsidP="005822EC">
            <w:pPr>
              <w:rPr>
                <w:rFonts w:cs="Arial"/>
                <w:color w:val="000000"/>
                <w:sz w:val="20"/>
                <w:lang w:eastAsia="en-AU"/>
              </w:rPr>
            </w:pPr>
          </w:p>
        </w:tc>
        <w:tc>
          <w:tcPr>
            <w:tcW w:w="584" w:type="dxa"/>
          </w:tcPr>
          <w:p w14:paraId="04F62070" w14:textId="77777777" w:rsidR="001555FE" w:rsidRPr="00C217E3" w:rsidRDefault="001555FE" w:rsidP="005822EC">
            <w:pPr>
              <w:rPr>
                <w:rFonts w:cs="Arial"/>
                <w:color w:val="000000"/>
                <w:sz w:val="20"/>
                <w:lang w:eastAsia="en-AU"/>
              </w:rPr>
            </w:pPr>
          </w:p>
        </w:tc>
        <w:tc>
          <w:tcPr>
            <w:tcW w:w="547" w:type="dxa"/>
          </w:tcPr>
          <w:p w14:paraId="714726F3" w14:textId="77777777" w:rsidR="001555FE" w:rsidRPr="00C217E3" w:rsidRDefault="001555FE" w:rsidP="005822EC">
            <w:pPr>
              <w:rPr>
                <w:rFonts w:cs="Arial"/>
                <w:color w:val="000000"/>
                <w:sz w:val="20"/>
                <w:lang w:eastAsia="en-AU"/>
              </w:rPr>
            </w:pPr>
          </w:p>
        </w:tc>
        <w:tc>
          <w:tcPr>
            <w:tcW w:w="594" w:type="dxa"/>
          </w:tcPr>
          <w:p w14:paraId="51AE364E" w14:textId="77777777" w:rsidR="001555FE" w:rsidRPr="00C217E3" w:rsidRDefault="001555FE" w:rsidP="005822EC">
            <w:pPr>
              <w:rPr>
                <w:rFonts w:cs="Arial"/>
                <w:color w:val="000000"/>
                <w:sz w:val="20"/>
                <w:lang w:eastAsia="en-AU"/>
              </w:rPr>
            </w:pPr>
          </w:p>
        </w:tc>
        <w:tc>
          <w:tcPr>
            <w:tcW w:w="594" w:type="dxa"/>
          </w:tcPr>
          <w:p w14:paraId="23663C42" w14:textId="77777777" w:rsidR="001555FE" w:rsidRPr="00C217E3" w:rsidRDefault="001555FE" w:rsidP="005822EC">
            <w:pPr>
              <w:rPr>
                <w:rFonts w:cs="Arial"/>
                <w:color w:val="000000"/>
                <w:sz w:val="20"/>
                <w:lang w:eastAsia="en-AU"/>
              </w:rPr>
            </w:pPr>
          </w:p>
        </w:tc>
        <w:tc>
          <w:tcPr>
            <w:tcW w:w="547" w:type="dxa"/>
          </w:tcPr>
          <w:p w14:paraId="2422755D" w14:textId="77777777" w:rsidR="001555FE" w:rsidRPr="00C217E3" w:rsidRDefault="001555FE" w:rsidP="005822EC">
            <w:pPr>
              <w:rPr>
                <w:rFonts w:cs="Arial"/>
                <w:color w:val="000000"/>
                <w:sz w:val="20"/>
                <w:lang w:eastAsia="en-AU"/>
              </w:rPr>
            </w:pPr>
          </w:p>
        </w:tc>
        <w:tc>
          <w:tcPr>
            <w:tcW w:w="594" w:type="dxa"/>
          </w:tcPr>
          <w:p w14:paraId="58FD2BE7" w14:textId="77777777" w:rsidR="001555FE" w:rsidRPr="00C217E3" w:rsidRDefault="001555FE" w:rsidP="005822EC">
            <w:pPr>
              <w:rPr>
                <w:rFonts w:cs="Arial"/>
                <w:color w:val="000000"/>
                <w:sz w:val="20"/>
                <w:lang w:eastAsia="en-AU"/>
              </w:rPr>
            </w:pPr>
          </w:p>
        </w:tc>
        <w:tc>
          <w:tcPr>
            <w:tcW w:w="594" w:type="dxa"/>
          </w:tcPr>
          <w:p w14:paraId="038A22D3" w14:textId="77777777" w:rsidR="001555FE" w:rsidRPr="00E216A9" w:rsidRDefault="001555FE" w:rsidP="005822EC">
            <w:pPr>
              <w:rPr>
                <w:rFonts w:cs="Arial"/>
                <w:strike/>
                <w:color w:val="000000"/>
                <w:sz w:val="20"/>
                <w:highlight w:val="yellow"/>
                <w:lang w:eastAsia="en-AU"/>
              </w:rPr>
            </w:pPr>
          </w:p>
        </w:tc>
      </w:tr>
      <w:tr w:rsidR="001555FE" w:rsidRPr="00AF022B" w14:paraId="47C57120" w14:textId="77777777" w:rsidTr="005822EC">
        <w:tc>
          <w:tcPr>
            <w:tcW w:w="3415" w:type="dxa"/>
            <w:vAlign w:val="bottom"/>
          </w:tcPr>
          <w:p w14:paraId="2F143D98" w14:textId="77777777" w:rsidR="001555FE" w:rsidRPr="00C217E3" w:rsidRDefault="001555FE" w:rsidP="005822EC">
            <w:pPr>
              <w:rPr>
                <w:rFonts w:cs="Arial"/>
                <w:color w:val="000000"/>
                <w:sz w:val="20"/>
              </w:rPr>
            </w:pPr>
            <w:r w:rsidRPr="00C217E3">
              <w:rPr>
                <w:rFonts w:cs="Arial"/>
                <w:color w:val="000000"/>
                <w:sz w:val="20"/>
              </w:rPr>
              <w:t xml:space="preserve">114-Vic State Gov -24 hour group offender </w:t>
            </w:r>
          </w:p>
        </w:tc>
        <w:tc>
          <w:tcPr>
            <w:tcW w:w="594" w:type="dxa"/>
          </w:tcPr>
          <w:p w14:paraId="368BAE09" w14:textId="77777777" w:rsidR="001555FE" w:rsidRPr="00C217E3" w:rsidRDefault="001555FE" w:rsidP="005822EC">
            <w:pPr>
              <w:rPr>
                <w:rFonts w:cs="Arial"/>
                <w:color w:val="000000"/>
                <w:sz w:val="20"/>
                <w:lang w:eastAsia="en-AU"/>
              </w:rPr>
            </w:pPr>
          </w:p>
        </w:tc>
        <w:tc>
          <w:tcPr>
            <w:tcW w:w="594" w:type="dxa"/>
          </w:tcPr>
          <w:p w14:paraId="27A0637E" w14:textId="77777777" w:rsidR="001555FE" w:rsidRPr="00C217E3" w:rsidRDefault="001555FE" w:rsidP="005822EC">
            <w:pPr>
              <w:rPr>
                <w:rFonts w:cs="Arial"/>
                <w:color w:val="000000"/>
                <w:sz w:val="20"/>
                <w:lang w:eastAsia="en-AU"/>
              </w:rPr>
            </w:pPr>
          </w:p>
        </w:tc>
        <w:tc>
          <w:tcPr>
            <w:tcW w:w="594" w:type="dxa"/>
          </w:tcPr>
          <w:p w14:paraId="4F15928B" w14:textId="77777777" w:rsidR="001555FE" w:rsidRPr="00C217E3" w:rsidRDefault="001555FE" w:rsidP="005822EC">
            <w:pPr>
              <w:rPr>
                <w:rFonts w:cs="Arial"/>
                <w:color w:val="000000"/>
                <w:sz w:val="20"/>
                <w:lang w:eastAsia="en-AU"/>
              </w:rPr>
            </w:pPr>
            <w:r w:rsidRPr="00C217E3">
              <w:rPr>
                <w:rFonts w:cs="Arial"/>
                <w:color w:val="000000"/>
                <w:sz w:val="20"/>
                <w:lang w:eastAsia="en-AU"/>
              </w:rPr>
              <w:t>D</w:t>
            </w:r>
          </w:p>
        </w:tc>
        <w:tc>
          <w:tcPr>
            <w:tcW w:w="546" w:type="dxa"/>
          </w:tcPr>
          <w:p w14:paraId="09A3BA10" w14:textId="77777777" w:rsidR="001555FE" w:rsidRPr="00C217E3" w:rsidRDefault="001555FE" w:rsidP="005822EC">
            <w:pPr>
              <w:rPr>
                <w:rFonts w:cs="Arial"/>
                <w:color w:val="000000"/>
                <w:sz w:val="20"/>
                <w:lang w:eastAsia="en-AU"/>
              </w:rPr>
            </w:pPr>
          </w:p>
        </w:tc>
        <w:tc>
          <w:tcPr>
            <w:tcW w:w="594" w:type="dxa"/>
          </w:tcPr>
          <w:p w14:paraId="6925A9F0" w14:textId="77777777" w:rsidR="001555FE" w:rsidRPr="00C217E3" w:rsidRDefault="001555FE" w:rsidP="005822EC">
            <w:pPr>
              <w:rPr>
                <w:rFonts w:cs="Arial"/>
                <w:color w:val="000000"/>
                <w:sz w:val="20"/>
                <w:lang w:eastAsia="en-AU"/>
              </w:rPr>
            </w:pPr>
          </w:p>
        </w:tc>
        <w:tc>
          <w:tcPr>
            <w:tcW w:w="594" w:type="dxa"/>
          </w:tcPr>
          <w:p w14:paraId="64F549E1" w14:textId="77777777" w:rsidR="001555FE" w:rsidRPr="00C217E3" w:rsidRDefault="001555FE" w:rsidP="005822EC">
            <w:pPr>
              <w:rPr>
                <w:rFonts w:cs="Arial"/>
                <w:color w:val="000000"/>
                <w:sz w:val="20"/>
                <w:lang w:eastAsia="en-AU"/>
              </w:rPr>
            </w:pPr>
          </w:p>
        </w:tc>
        <w:tc>
          <w:tcPr>
            <w:tcW w:w="583" w:type="dxa"/>
          </w:tcPr>
          <w:p w14:paraId="312039F2" w14:textId="77777777" w:rsidR="001555FE" w:rsidRPr="00C217E3" w:rsidRDefault="001555FE" w:rsidP="005822EC">
            <w:pPr>
              <w:rPr>
                <w:rFonts w:cs="Arial"/>
                <w:color w:val="000000"/>
                <w:sz w:val="20"/>
                <w:lang w:eastAsia="en-AU"/>
              </w:rPr>
            </w:pPr>
          </w:p>
        </w:tc>
        <w:tc>
          <w:tcPr>
            <w:tcW w:w="594" w:type="dxa"/>
          </w:tcPr>
          <w:p w14:paraId="3C5BC065" w14:textId="77777777" w:rsidR="001555FE" w:rsidRPr="00C217E3" w:rsidRDefault="001555FE" w:rsidP="005822EC">
            <w:pPr>
              <w:rPr>
                <w:rFonts w:cs="Arial"/>
                <w:color w:val="000000"/>
                <w:sz w:val="20"/>
                <w:lang w:eastAsia="en-AU"/>
              </w:rPr>
            </w:pPr>
          </w:p>
        </w:tc>
        <w:tc>
          <w:tcPr>
            <w:tcW w:w="594" w:type="dxa"/>
          </w:tcPr>
          <w:p w14:paraId="26F0C779" w14:textId="77777777" w:rsidR="001555FE" w:rsidRPr="00C217E3" w:rsidRDefault="001555FE" w:rsidP="005822EC">
            <w:pPr>
              <w:rPr>
                <w:rFonts w:cs="Arial"/>
                <w:color w:val="000000"/>
                <w:sz w:val="20"/>
                <w:lang w:eastAsia="en-AU"/>
              </w:rPr>
            </w:pPr>
          </w:p>
        </w:tc>
        <w:tc>
          <w:tcPr>
            <w:tcW w:w="594" w:type="dxa"/>
          </w:tcPr>
          <w:p w14:paraId="7E212C31" w14:textId="77777777" w:rsidR="001555FE" w:rsidRPr="00C217E3" w:rsidRDefault="001555FE" w:rsidP="005822EC">
            <w:pPr>
              <w:rPr>
                <w:rFonts w:cs="Arial"/>
                <w:color w:val="000000"/>
                <w:sz w:val="20"/>
                <w:lang w:eastAsia="en-AU"/>
              </w:rPr>
            </w:pPr>
          </w:p>
        </w:tc>
        <w:tc>
          <w:tcPr>
            <w:tcW w:w="584" w:type="dxa"/>
          </w:tcPr>
          <w:p w14:paraId="59A95FB1" w14:textId="77777777" w:rsidR="001555FE" w:rsidRPr="00C217E3" w:rsidRDefault="001555FE" w:rsidP="005822EC">
            <w:pPr>
              <w:rPr>
                <w:rFonts w:cs="Arial"/>
                <w:color w:val="000000"/>
                <w:sz w:val="20"/>
                <w:lang w:eastAsia="en-AU"/>
              </w:rPr>
            </w:pPr>
          </w:p>
        </w:tc>
        <w:tc>
          <w:tcPr>
            <w:tcW w:w="547" w:type="dxa"/>
          </w:tcPr>
          <w:p w14:paraId="51C8E7EF" w14:textId="77777777" w:rsidR="001555FE" w:rsidRPr="00C217E3" w:rsidRDefault="001555FE" w:rsidP="005822EC">
            <w:pPr>
              <w:rPr>
                <w:rFonts w:cs="Arial"/>
                <w:color w:val="000000"/>
                <w:sz w:val="20"/>
                <w:lang w:eastAsia="en-AU"/>
              </w:rPr>
            </w:pPr>
          </w:p>
        </w:tc>
        <w:tc>
          <w:tcPr>
            <w:tcW w:w="584" w:type="dxa"/>
          </w:tcPr>
          <w:p w14:paraId="2376A57A" w14:textId="77777777" w:rsidR="001555FE" w:rsidRPr="00C217E3" w:rsidRDefault="001555FE" w:rsidP="005822EC">
            <w:pPr>
              <w:rPr>
                <w:rFonts w:cs="Arial"/>
                <w:color w:val="000000"/>
                <w:sz w:val="20"/>
                <w:lang w:eastAsia="en-AU"/>
              </w:rPr>
            </w:pPr>
          </w:p>
        </w:tc>
        <w:tc>
          <w:tcPr>
            <w:tcW w:w="547" w:type="dxa"/>
          </w:tcPr>
          <w:p w14:paraId="19B6F125" w14:textId="77777777" w:rsidR="001555FE" w:rsidRPr="00C217E3" w:rsidRDefault="001555FE" w:rsidP="005822EC">
            <w:pPr>
              <w:rPr>
                <w:rFonts w:cs="Arial"/>
                <w:color w:val="000000"/>
                <w:sz w:val="20"/>
                <w:lang w:eastAsia="en-AU"/>
              </w:rPr>
            </w:pPr>
          </w:p>
        </w:tc>
        <w:tc>
          <w:tcPr>
            <w:tcW w:w="594" w:type="dxa"/>
          </w:tcPr>
          <w:p w14:paraId="1A4DD848" w14:textId="77777777" w:rsidR="001555FE" w:rsidRPr="00C217E3" w:rsidRDefault="001555FE" w:rsidP="005822EC">
            <w:pPr>
              <w:rPr>
                <w:rFonts w:cs="Arial"/>
                <w:color w:val="000000"/>
                <w:sz w:val="20"/>
                <w:lang w:eastAsia="en-AU"/>
              </w:rPr>
            </w:pPr>
          </w:p>
        </w:tc>
        <w:tc>
          <w:tcPr>
            <w:tcW w:w="594" w:type="dxa"/>
          </w:tcPr>
          <w:p w14:paraId="376F12B4" w14:textId="77777777" w:rsidR="001555FE" w:rsidRPr="00C217E3" w:rsidRDefault="001555FE" w:rsidP="005822EC">
            <w:pPr>
              <w:rPr>
                <w:rFonts w:cs="Arial"/>
                <w:color w:val="000000"/>
                <w:sz w:val="20"/>
                <w:lang w:eastAsia="en-AU"/>
              </w:rPr>
            </w:pPr>
          </w:p>
        </w:tc>
        <w:tc>
          <w:tcPr>
            <w:tcW w:w="547" w:type="dxa"/>
          </w:tcPr>
          <w:p w14:paraId="3B2D6758" w14:textId="77777777" w:rsidR="001555FE" w:rsidRPr="00C217E3" w:rsidRDefault="001555FE" w:rsidP="005822EC">
            <w:pPr>
              <w:rPr>
                <w:rFonts w:cs="Arial"/>
                <w:color w:val="000000"/>
                <w:sz w:val="20"/>
                <w:lang w:eastAsia="en-AU"/>
              </w:rPr>
            </w:pPr>
          </w:p>
        </w:tc>
        <w:tc>
          <w:tcPr>
            <w:tcW w:w="594" w:type="dxa"/>
          </w:tcPr>
          <w:p w14:paraId="57E280A5" w14:textId="77777777" w:rsidR="001555FE" w:rsidRPr="00C217E3" w:rsidRDefault="001555FE" w:rsidP="005822EC">
            <w:pPr>
              <w:rPr>
                <w:rFonts w:cs="Arial"/>
                <w:color w:val="000000"/>
                <w:sz w:val="20"/>
                <w:lang w:eastAsia="en-AU"/>
              </w:rPr>
            </w:pPr>
          </w:p>
        </w:tc>
        <w:tc>
          <w:tcPr>
            <w:tcW w:w="594" w:type="dxa"/>
          </w:tcPr>
          <w:p w14:paraId="276E2670" w14:textId="77777777" w:rsidR="001555FE" w:rsidRPr="00E216A9" w:rsidRDefault="001555FE" w:rsidP="005822EC">
            <w:pPr>
              <w:rPr>
                <w:rFonts w:cs="Arial"/>
                <w:strike/>
                <w:color w:val="000000"/>
                <w:sz w:val="20"/>
                <w:highlight w:val="yellow"/>
                <w:lang w:eastAsia="en-AU"/>
              </w:rPr>
            </w:pPr>
          </w:p>
        </w:tc>
      </w:tr>
      <w:tr w:rsidR="001555FE" w:rsidRPr="00AF022B" w14:paraId="1B2D7C01" w14:textId="77777777" w:rsidTr="005822EC">
        <w:tc>
          <w:tcPr>
            <w:tcW w:w="3415" w:type="dxa"/>
            <w:vAlign w:val="bottom"/>
          </w:tcPr>
          <w:p w14:paraId="7C91BBAD" w14:textId="77777777" w:rsidR="001555FE" w:rsidRPr="00C217E3" w:rsidRDefault="001555FE" w:rsidP="005822EC">
            <w:pPr>
              <w:rPr>
                <w:rFonts w:cs="Arial"/>
                <w:color w:val="000000"/>
                <w:sz w:val="20"/>
              </w:rPr>
            </w:pPr>
            <w:r w:rsidRPr="00C217E3">
              <w:rPr>
                <w:rFonts w:cs="Arial"/>
                <w:color w:val="000000"/>
                <w:sz w:val="20"/>
              </w:rPr>
              <w:t xml:space="preserve">115-Vic State Gov -42 hour group offender </w:t>
            </w:r>
          </w:p>
        </w:tc>
        <w:tc>
          <w:tcPr>
            <w:tcW w:w="594" w:type="dxa"/>
          </w:tcPr>
          <w:p w14:paraId="7DD9E0FE" w14:textId="77777777" w:rsidR="001555FE" w:rsidRPr="00C217E3" w:rsidRDefault="001555FE" w:rsidP="005822EC">
            <w:pPr>
              <w:rPr>
                <w:rFonts w:cs="Arial"/>
                <w:color w:val="000000"/>
                <w:sz w:val="20"/>
                <w:lang w:eastAsia="en-AU"/>
              </w:rPr>
            </w:pPr>
          </w:p>
        </w:tc>
        <w:tc>
          <w:tcPr>
            <w:tcW w:w="594" w:type="dxa"/>
          </w:tcPr>
          <w:p w14:paraId="2A9967F0" w14:textId="77777777" w:rsidR="001555FE" w:rsidRPr="00C217E3" w:rsidRDefault="001555FE" w:rsidP="005822EC">
            <w:pPr>
              <w:rPr>
                <w:rFonts w:cs="Arial"/>
                <w:color w:val="000000"/>
                <w:sz w:val="20"/>
                <w:lang w:eastAsia="en-AU"/>
              </w:rPr>
            </w:pPr>
          </w:p>
        </w:tc>
        <w:tc>
          <w:tcPr>
            <w:tcW w:w="594" w:type="dxa"/>
          </w:tcPr>
          <w:p w14:paraId="5A3518CF" w14:textId="77777777" w:rsidR="001555FE" w:rsidRPr="00C217E3" w:rsidRDefault="001555FE" w:rsidP="005822EC">
            <w:pPr>
              <w:rPr>
                <w:rFonts w:cs="Arial"/>
                <w:color w:val="000000"/>
                <w:sz w:val="20"/>
                <w:lang w:eastAsia="en-AU"/>
              </w:rPr>
            </w:pPr>
            <w:r w:rsidRPr="00C217E3">
              <w:rPr>
                <w:rFonts w:cs="Arial"/>
                <w:color w:val="000000"/>
                <w:sz w:val="20"/>
                <w:lang w:eastAsia="en-AU"/>
              </w:rPr>
              <w:t>D</w:t>
            </w:r>
          </w:p>
        </w:tc>
        <w:tc>
          <w:tcPr>
            <w:tcW w:w="546" w:type="dxa"/>
          </w:tcPr>
          <w:p w14:paraId="4205A700" w14:textId="77777777" w:rsidR="001555FE" w:rsidRPr="00C217E3" w:rsidRDefault="001555FE" w:rsidP="005822EC">
            <w:pPr>
              <w:rPr>
                <w:rFonts w:cs="Arial"/>
                <w:color w:val="000000"/>
                <w:sz w:val="20"/>
                <w:lang w:eastAsia="en-AU"/>
              </w:rPr>
            </w:pPr>
          </w:p>
        </w:tc>
        <w:tc>
          <w:tcPr>
            <w:tcW w:w="594" w:type="dxa"/>
          </w:tcPr>
          <w:p w14:paraId="6DE470C1" w14:textId="77777777" w:rsidR="001555FE" w:rsidRPr="00C217E3" w:rsidRDefault="001555FE" w:rsidP="005822EC">
            <w:pPr>
              <w:rPr>
                <w:rFonts w:cs="Arial"/>
                <w:color w:val="000000"/>
                <w:sz w:val="20"/>
                <w:lang w:eastAsia="en-AU"/>
              </w:rPr>
            </w:pPr>
          </w:p>
        </w:tc>
        <w:tc>
          <w:tcPr>
            <w:tcW w:w="594" w:type="dxa"/>
          </w:tcPr>
          <w:p w14:paraId="6FC6A06F" w14:textId="77777777" w:rsidR="001555FE" w:rsidRPr="00C217E3" w:rsidRDefault="001555FE" w:rsidP="005822EC">
            <w:pPr>
              <w:rPr>
                <w:rFonts w:cs="Arial"/>
                <w:color w:val="000000"/>
                <w:sz w:val="20"/>
                <w:lang w:eastAsia="en-AU"/>
              </w:rPr>
            </w:pPr>
          </w:p>
        </w:tc>
        <w:tc>
          <w:tcPr>
            <w:tcW w:w="583" w:type="dxa"/>
          </w:tcPr>
          <w:p w14:paraId="3205BA23" w14:textId="77777777" w:rsidR="001555FE" w:rsidRPr="00C217E3" w:rsidRDefault="001555FE" w:rsidP="005822EC">
            <w:pPr>
              <w:rPr>
                <w:rFonts w:cs="Arial"/>
                <w:color w:val="000000"/>
                <w:sz w:val="20"/>
                <w:lang w:eastAsia="en-AU"/>
              </w:rPr>
            </w:pPr>
          </w:p>
        </w:tc>
        <w:tc>
          <w:tcPr>
            <w:tcW w:w="594" w:type="dxa"/>
          </w:tcPr>
          <w:p w14:paraId="20C29547" w14:textId="77777777" w:rsidR="001555FE" w:rsidRPr="00C217E3" w:rsidRDefault="001555FE" w:rsidP="005822EC">
            <w:pPr>
              <w:rPr>
                <w:rFonts w:cs="Arial"/>
                <w:color w:val="000000"/>
                <w:sz w:val="20"/>
                <w:lang w:eastAsia="en-AU"/>
              </w:rPr>
            </w:pPr>
          </w:p>
        </w:tc>
        <w:tc>
          <w:tcPr>
            <w:tcW w:w="594" w:type="dxa"/>
          </w:tcPr>
          <w:p w14:paraId="63E57FFC" w14:textId="77777777" w:rsidR="001555FE" w:rsidRPr="00C217E3" w:rsidRDefault="001555FE" w:rsidP="005822EC">
            <w:pPr>
              <w:rPr>
                <w:rFonts w:cs="Arial"/>
                <w:color w:val="000000"/>
                <w:sz w:val="20"/>
                <w:lang w:eastAsia="en-AU"/>
              </w:rPr>
            </w:pPr>
          </w:p>
        </w:tc>
        <w:tc>
          <w:tcPr>
            <w:tcW w:w="594" w:type="dxa"/>
          </w:tcPr>
          <w:p w14:paraId="766BD36A" w14:textId="77777777" w:rsidR="001555FE" w:rsidRPr="00C217E3" w:rsidRDefault="001555FE" w:rsidP="005822EC">
            <w:pPr>
              <w:rPr>
                <w:rFonts w:cs="Arial"/>
                <w:color w:val="000000"/>
                <w:sz w:val="20"/>
                <w:lang w:eastAsia="en-AU"/>
              </w:rPr>
            </w:pPr>
          </w:p>
        </w:tc>
        <w:tc>
          <w:tcPr>
            <w:tcW w:w="584" w:type="dxa"/>
          </w:tcPr>
          <w:p w14:paraId="219A86CA" w14:textId="77777777" w:rsidR="001555FE" w:rsidRPr="00C217E3" w:rsidRDefault="001555FE" w:rsidP="005822EC">
            <w:pPr>
              <w:rPr>
                <w:rFonts w:cs="Arial"/>
                <w:color w:val="000000"/>
                <w:sz w:val="20"/>
                <w:lang w:eastAsia="en-AU"/>
              </w:rPr>
            </w:pPr>
          </w:p>
        </w:tc>
        <w:tc>
          <w:tcPr>
            <w:tcW w:w="547" w:type="dxa"/>
          </w:tcPr>
          <w:p w14:paraId="4031C1D5" w14:textId="77777777" w:rsidR="001555FE" w:rsidRPr="00C217E3" w:rsidRDefault="001555FE" w:rsidP="005822EC">
            <w:pPr>
              <w:rPr>
                <w:rFonts w:cs="Arial"/>
                <w:color w:val="000000"/>
                <w:sz w:val="20"/>
                <w:lang w:eastAsia="en-AU"/>
              </w:rPr>
            </w:pPr>
          </w:p>
        </w:tc>
        <w:tc>
          <w:tcPr>
            <w:tcW w:w="584" w:type="dxa"/>
          </w:tcPr>
          <w:p w14:paraId="4FE5E909" w14:textId="77777777" w:rsidR="001555FE" w:rsidRPr="00C217E3" w:rsidRDefault="001555FE" w:rsidP="005822EC">
            <w:pPr>
              <w:rPr>
                <w:rFonts w:cs="Arial"/>
                <w:color w:val="000000"/>
                <w:sz w:val="20"/>
                <w:lang w:eastAsia="en-AU"/>
              </w:rPr>
            </w:pPr>
          </w:p>
        </w:tc>
        <w:tc>
          <w:tcPr>
            <w:tcW w:w="547" w:type="dxa"/>
          </w:tcPr>
          <w:p w14:paraId="4229E43F" w14:textId="77777777" w:rsidR="001555FE" w:rsidRPr="00C217E3" w:rsidRDefault="001555FE" w:rsidP="005822EC">
            <w:pPr>
              <w:rPr>
                <w:rFonts w:cs="Arial"/>
                <w:color w:val="000000"/>
                <w:sz w:val="20"/>
                <w:lang w:eastAsia="en-AU"/>
              </w:rPr>
            </w:pPr>
          </w:p>
        </w:tc>
        <w:tc>
          <w:tcPr>
            <w:tcW w:w="594" w:type="dxa"/>
          </w:tcPr>
          <w:p w14:paraId="5C2626E4" w14:textId="77777777" w:rsidR="001555FE" w:rsidRPr="00C217E3" w:rsidRDefault="001555FE" w:rsidP="005822EC">
            <w:pPr>
              <w:rPr>
                <w:rFonts w:cs="Arial"/>
                <w:color w:val="000000"/>
                <w:sz w:val="20"/>
                <w:lang w:eastAsia="en-AU"/>
              </w:rPr>
            </w:pPr>
          </w:p>
        </w:tc>
        <w:tc>
          <w:tcPr>
            <w:tcW w:w="594" w:type="dxa"/>
          </w:tcPr>
          <w:p w14:paraId="3EAEE925" w14:textId="77777777" w:rsidR="001555FE" w:rsidRPr="00C217E3" w:rsidRDefault="001555FE" w:rsidP="005822EC">
            <w:pPr>
              <w:rPr>
                <w:rFonts w:cs="Arial"/>
                <w:color w:val="000000"/>
                <w:sz w:val="20"/>
                <w:lang w:eastAsia="en-AU"/>
              </w:rPr>
            </w:pPr>
          </w:p>
        </w:tc>
        <w:tc>
          <w:tcPr>
            <w:tcW w:w="547" w:type="dxa"/>
          </w:tcPr>
          <w:p w14:paraId="573314FE" w14:textId="77777777" w:rsidR="001555FE" w:rsidRPr="00C217E3" w:rsidRDefault="001555FE" w:rsidP="005822EC">
            <w:pPr>
              <w:rPr>
                <w:rFonts w:cs="Arial"/>
                <w:color w:val="000000"/>
                <w:sz w:val="20"/>
                <w:lang w:eastAsia="en-AU"/>
              </w:rPr>
            </w:pPr>
          </w:p>
        </w:tc>
        <w:tc>
          <w:tcPr>
            <w:tcW w:w="594" w:type="dxa"/>
          </w:tcPr>
          <w:p w14:paraId="5DB94B55" w14:textId="77777777" w:rsidR="001555FE" w:rsidRPr="00C217E3" w:rsidRDefault="001555FE" w:rsidP="005822EC">
            <w:pPr>
              <w:rPr>
                <w:rFonts w:cs="Arial"/>
                <w:color w:val="000000"/>
                <w:sz w:val="20"/>
                <w:lang w:eastAsia="en-AU"/>
              </w:rPr>
            </w:pPr>
          </w:p>
        </w:tc>
        <w:tc>
          <w:tcPr>
            <w:tcW w:w="594" w:type="dxa"/>
          </w:tcPr>
          <w:p w14:paraId="288BEDC6" w14:textId="77777777" w:rsidR="001555FE" w:rsidRPr="00E216A9" w:rsidRDefault="001555FE" w:rsidP="005822EC">
            <w:pPr>
              <w:rPr>
                <w:rFonts w:cs="Arial"/>
                <w:strike/>
                <w:color w:val="000000"/>
                <w:sz w:val="20"/>
                <w:highlight w:val="yellow"/>
                <w:lang w:eastAsia="en-AU"/>
              </w:rPr>
            </w:pPr>
          </w:p>
        </w:tc>
      </w:tr>
      <w:tr w:rsidR="001555FE" w:rsidRPr="00AF022B" w14:paraId="45784B73" w14:textId="77777777" w:rsidTr="005822EC">
        <w:tc>
          <w:tcPr>
            <w:tcW w:w="3415" w:type="dxa"/>
          </w:tcPr>
          <w:p w14:paraId="3AFAF93F" w14:textId="77777777" w:rsidR="001555FE" w:rsidRPr="00C217E3" w:rsidRDefault="001555FE" w:rsidP="005822EC">
            <w:pPr>
              <w:rPr>
                <w:rFonts w:cs="Arial"/>
                <w:sz w:val="20"/>
              </w:rPr>
            </w:pPr>
            <w:r w:rsidRPr="00C217E3">
              <w:rPr>
                <w:rFonts w:cs="Arial"/>
                <w:sz w:val="20"/>
              </w:rPr>
              <w:lastRenderedPageBreak/>
              <w:t>116</w:t>
            </w:r>
            <w:r w:rsidRPr="00C217E3">
              <w:rPr>
                <w:rFonts w:cs="Arial"/>
                <w:color w:val="000000"/>
                <w:sz w:val="20"/>
              </w:rPr>
              <w:t>-Vic State Gov-</w:t>
            </w:r>
            <w:r w:rsidRPr="00C217E3">
              <w:rPr>
                <w:rFonts w:cs="Arial"/>
                <w:sz w:val="20"/>
              </w:rPr>
              <w:t>Small Rural Health funding</w:t>
            </w:r>
          </w:p>
        </w:tc>
        <w:tc>
          <w:tcPr>
            <w:tcW w:w="594" w:type="dxa"/>
          </w:tcPr>
          <w:p w14:paraId="4938B948" w14:textId="77777777" w:rsidR="001555FE" w:rsidRPr="00C217E3" w:rsidRDefault="001555FE" w:rsidP="005822EC">
            <w:pPr>
              <w:rPr>
                <w:rFonts w:cs="Arial"/>
                <w:color w:val="000000"/>
                <w:sz w:val="20"/>
                <w:lang w:eastAsia="en-AU"/>
              </w:rPr>
            </w:pPr>
          </w:p>
        </w:tc>
        <w:tc>
          <w:tcPr>
            <w:tcW w:w="594" w:type="dxa"/>
          </w:tcPr>
          <w:p w14:paraId="2028DF5E" w14:textId="77777777" w:rsidR="001555FE" w:rsidRPr="00C217E3" w:rsidRDefault="001555FE" w:rsidP="005822EC">
            <w:pPr>
              <w:rPr>
                <w:rFonts w:cs="Arial"/>
                <w:color w:val="000000"/>
                <w:sz w:val="20"/>
                <w:lang w:eastAsia="en-AU"/>
              </w:rPr>
            </w:pPr>
            <w:r w:rsidRPr="00C217E3">
              <w:rPr>
                <w:rFonts w:cs="Arial"/>
                <w:color w:val="000000"/>
                <w:sz w:val="20"/>
                <w:lang w:eastAsia="en-AU"/>
              </w:rPr>
              <w:t>D[L]</w:t>
            </w:r>
          </w:p>
        </w:tc>
        <w:tc>
          <w:tcPr>
            <w:tcW w:w="594" w:type="dxa"/>
          </w:tcPr>
          <w:p w14:paraId="5B0DD551" w14:textId="77777777" w:rsidR="001555FE" w:rsidRPr="00C217E3" w:rsidRDefault="001555FE" w:rsidP="005822EC">
            <w:pPr>
              <w:rPr>
                <w:rFonts w:cs="Arial"/>
                <w:color w:val="000000"/>
                <w:sz w:val="20"/>
                <w:lang w:eastAsia="en-AU"/>
              </w:rPr>
            </w:pPr>
            <w:r w:rsidRPr="00C217E3">
              <w:rPr>
                <w:rFonts w:cs="Arial"/>
                <w:color w:val="000000"/>
                <w:sz w:val="20"/>
                <w:lang w:eastAsia="en-AU"/>
              </w:rPr>
              <w:t>D[L]</w:t>
            </w:r>
          </w:p>
        </w:tc>
        <w:tc>
          <w:tcPr>
            <w:tcW w:w="546" w:type="dxa"/>
          </w:tcPr>
          <w:p w14:paraId="3CBD58CC" w14:textId="77777777" w:rsidR="001555FE" w:rsidRPr="00C217E3" w:rsidRDefault="001555FE" w:rsidP="005822EC">
            <w:pPr>
              <w:rPr>
                <w:rFonts w:cs="Arial"/>
                <w:color w:val="000000"/>
                <w:sz w:val="20"/>
                <w:lang w:eastAsia="en-AU"/>
              </w:rPr>
            </w:pPr>
            <w:r w:rsidRPr="00C217E3">
              <w:rPr>
                <w:rFonts w:cs="Arial"/>
                <w:color w:val="000000"/>
                <w:sz w:val="20"/>
                <w:lang w:eastAsia="en-AU"/>
              </w:rPr>
              <w:t>D</w:t>
            </w:r>
          </w:p>
        </w:tc>
        <w:tc>
          <w:tcPr>
            <w:tcW w:w="594" w:type="dxa"/>
          </w:tcPr>
          <w:p w14:paraId="470451D1" w14:textId="77777777" w:rsidR="001555FE" w:rsidRPr="00C217E3" w:rsidRDefault="001555FE" w:rsidP="005822EC">
            <w:pPr>
              <w:rPr>
                <w:rFonts w:cs="Arial"/>
                <w:color w:val="000000"/>
                <w:sz w:val="20"/>
                <w:lang w:eastAsia="en-AU"/>
              </w:rPr>
            </w:pPr>
          </w:p>
        </w:tc>
        <w:tc>
          <w:tcPr>
            <w:tcW w:w="594" w:type="dxa"/>
          </w:tcPr>
          <w:p w14:paraId="0BC39240" w14:textId="77777777" w:rsidR="001555FE" w:rsidRPr="00C217E3" w:rsidRDefault="001555FE" w:rsidP="005822EC">
            <w:pPr>
              <w:rPr>
                <w:rFonts w:cs="Arial"/>
                <w:color w:val="000000"/>
                <w:sz w:val="20"/>
                <w:lang w:eastAsia="en-AU"/>
              </w:rPr>
            </w:pPr>
          </w:p>
        </w:tc>
        <w:tc>
          <w:tcPr>
            <w:tcW w:w="583" w:type="dxa"/>
          </w:tcPr>
          <w:p w14:paraId="68CE5420" w14:textId="77777777" w:rsidR="001555FE" w:rsidRPr="00C217E3" w:rsidRDefault="001555FE" w:rsidP="005822EC">
            <w:pPr>
              <w:rPr>
                <w:rFonts w:cs="Arial"/>
                <w:color w:val="000000"/>
                <w:sz w:val="20"/>
                <w:lang w:eastAsia="en-AU"/>
              </w:rPr>
            </w:pPr>
            <w:r w:rsidRPr="00C217E3">
              <w:rPr>
                <w:rFonts w:cs="Arial"/>
                <w:color w:val="000000"/>
                <w:sz w:val="20"/>
                <w:lang w:eastAsia="en-AU"/>
              </w:rPr>
              <w:t>D</w:t>
            </w:r>
          </w:p>
        </w:tc>
        <w:tc>
          <w:tcPr>
            <w:tcW w:w="594" w:type="dxa"/>
          </w:tcPr>
          <w:p w14:paraId="4E7E3647" w14:textId="77777777" w:rsidR="001555FE" w:rsidRPr="00C217E3" w:rsidRDefault="001555FE" w:rsidP="005822EC">
            <w:pPr>
              <w:rPr>
                <w:rFonts w:cs="Arial"/>
                <w:color w:val="000000"/>
                <w:sz w:val="20"/>
                <w:lang w:eastAsia="en-AU"/>
              </w:rPr>
            </w:pPr>
          </w:p>
        </w:tc>
        <w:tc>
          <w:tcPr>
            <w:tcW w:w="594" w:type="dxa"/>
          </w:tcPr>
          <w:p w14:paraId="5AF515C9" w14:textId="77777777" w:rsidR="001555FE" w:rsidRPr="00C217E3" w:rsidRDefault="001555FE" w:rsidP="005822EC">
            <w:pPr>
              <w:rPr>
                <w:rFonts w:cs="Arial"/>
                <w:color w:val="000000"/>
                <w:sz w:val="20"/>
                <w:lang w:eastAsia="en-AU"/>
              </w:rPr>
            </w:pPr>
            <w:r w:rsidRPr="00C217E3">
              <w:rPr>
                <w:rFonts w:cs="Arial"/>
                <w:color w:val="000000"/>
                <w:sz w:val="20"/>
                <w:lang w:eastAsia="en-AU"/>
              </w:rPr>
              <w:t>D</w:t>
            </w:r>
          </w:p>
        </w:tc>
        <w:tc>
          <w:tcPr>
            <w:tcW w:w="594" w:type="dxa"/>
          </w:tcPr>
          <w:p w14:paraId="0751B19D" w14:textId="77777777" w:rsidR="001555FE" w:rsidRPr="00C217E3" w:rsidRDefault="001555FE" w:rsidP="005822EC">
            <w:pPr>
              <w:rPr>
                <w:rFonts w:cs="Arial"/>
                <w:color w:val="000000"/>
                <w:sz w:val="20"/>
                <w:lang w:eastAsia="en-AU"/>
              </w:rPr>
            </w:pPr>
            <w:r w:rsidRPr="00C217E3">
              <w:rPr>
                <w:rFonts w:cs="Arial"/>
                <w:color w:val="000000"/>
                <w:sz w:val="20"/>
                <w:lang w:eastAsia="en-AU"/>
              </w:rPr>
              <w:t>E[S]</w:t>
            </w:r>
          </w:p>
        </w:tc>
        <w:tc>
          <w:tcPr>
            <w:tcW w:w="584" w:type="dxa"/>
          </w:tcPr>
          <w:p w14:paraId="64179598" w14:textId="77777777" w:rsidR="001555FE" w:rsidRPr="00C217E3" w:rsidRDefault="001555FE" w:rsidP="005822EC">
            <w:pPr>
              <w:rPr>
                <w:rFonts w:cs="Arial"/>
                <w:color w:val="000000"/>
                <w:sz w:val="20"/>
                <w:lang w:eastAsia="en-AU"/>
              </w:rPr>
            </w:pPr>
            <w:r w:rsidRPr="00C217E3">
              <w:rPr>
                <w:rFonts w:cs="Arial"/>
                <w:color w:val="000000"/>
                <w:sz w:val="20"/>
                <w:lang w:eastAsia="en-AU"/>
              </w:rPr>
              <w:t>D</w:t>
            </w:r>
          </w:p>
        </w:tc>
        <w:tc>
          <w:tcPr>
            <w:tcW w:w="547" w:type="dxa"/>
          </w:tcPr>
          <w:p w14:paraId="77D2E5F2" w14:textId="77777777" w:rsidR="001555FE" w:rsidRPr="00C217E3" w:rsidRDefault="001555FE" w:rsidP="005822EC">
            <w:pPr>
              <w:rPr>
                <w:rFonts w:cs="Arial"/>
                <w:color w:val="000000"/>
                <w:sz w:val="20"/>
                <w:lang w:eastAsia="en-AU"/>
              </w:rPr>
            </w:pPr>
          </w:p>
        </w:tc>
        <w:tc>
          <w:tcPr>
            <w:tcW w:w="584" w:type="dxa"/>
          </w:tcPr>
          <w:p w14:paraId="70CC6D2C" w14:textId="77777777" w:rsidR="001555FE" w:rsidRPr="00C217E3" w:rsidRDefault="001555FE" w:rsidP="005822EC">
            <w:pPr>
              <w:rPr>
                <w:rFonts w:cs="Arial"/>
                <w:color w:val="000000"/>
                <w:sz w:val="20"/>
                <w:lang w:eastAsia="en-AU"/>
              </w:rPr>
            </w:pPr>
            <w:r w:rsidRPr="00C217E3">
              <w:rPr>
                <w:rFonts w:cs="Arial"/>
                <w:color w:val="000000"/>
                <w:sz w:val="20"/>
                <w:lang w:eastAsia="en-AU"/>
              </w:rPr>
              <w:t>D</w:t>
            </w:r>
          </w:p>
        </w:tc>
        <w:tc>
          <w:tcPr>
            <w:tcW w:w="547" w:type="dxa"/>
          </w:tcPr>
          <w:p w14:paraId="6D851F5A" w14:textId="77777777" w:rsidR="001555FE" w:rsidRPr="00C217E3" w:rsidRDefault="001555FE" w:rsidP="005822EC">
            <w:pPr>
              <w:rPr>
                <w:rFonts w:cs="Arial"/>
                <w:color w:val="000000"/>
                <w:sz w:val="20"/>
                <w:lang w:eastAsia="en-AU"/>
              </w:rPr>
            </w:pPr>
          </w:p>
        </w:tc>
        <w:tc>
          <w:tcPr>
            <w:tcW w:w="594" w:type="dxa"/>
          </w:tcPr>
          <w:p w14:paraId="2710AEF7" w14:textId="77777777" w:rsidR="001555FE" w:rsidRPr="00C217E3" w:rsidRDefault="001555FE" w:rsidP="005822EC">
            <w:pPr>
              <w:rPr>
                <w:rFonts w:cs="Arial"/>
                <w:color w:val="000000"/>
                <w:sz w:val="20"/>
                <w:lang w:eastAsia="en-AU"/>
              </w:rPr>
            </w:pPr>
          </w:p>
        </w:tc>
        <w:tc>
          <w:tcPr>
            <w:tcW w:w="594" w:type="dxa"/>
          </w:tcPr>
          <w:p w14:paraId="46150987" w14:textId="77777777" w:rsidR="001555FE" w:rsidRPr="00C217E3" w:rsidRDefault="001555FE" w:rsidP="005822EC">
            <w:pPr>
              <w:rPr>
                <w:rFonts w:cs="Arial"/>
                <w:color w:val="000000"/>
                <w:sz w:val="20"/>
                <w:lang w:eastAsia="en-AU"/>
              </w:rPr>
            </w:pPr>
            <w:r w:rsidRPr="00C217E3">
              <w:rPr>
                <w:rFonts w:cs="Arial"/>
                <w:color w:val="000000"/>
                <w:sz w:val="20"/>
                <w:lang w:eastAsia="en-AU"/>
              </w:rPr>
              <w:t>E[S]</w:t>
            </w:r>
          </w:p>
        </w:tc>
        <w:tc>
          <w:tcPr>
            <w:tcW w:w="547" w:type="dxa"/>
          </w:tcPr>
          <w:p w14:paraId="301B6B0B" w14:textId="77777777" w:rsidR="001555FE" w:rsidRPr="00C217E3" w:rsidRDefault="001555FE" w:rsidP="005822EC">
            <w:pPr>
              <w:rPr>
                <w:rFonts w:cs="Arial"/>
                <w:color w:val="000000"/>
                <w:sz w:val="20"/>
                <w:lang w:eastAsia="en-AU"/>
              </w:rPr>
            </w:pPr>
          </w:p>
        </w:tc>
        <w:tc>
          <w:tcPr>
            <w:tcW w:w="594" w:type="dxa"/>
          </w:tcPr>
          <w:p w14:paraId="26E64729" w14:textId="77777777" w:rsidR="001555FE" w:rsidRPr="00C217E3" w:rsidRDefault="001555FE" w:rsidP="005822EC">
            <w:pPr>
              <w:rPr>
                <w:rFonts w:cs="Arial"/>
                <w:color w:val="000000"/>
                <w:sz w:val="20"/>
                <w:lang w:eastAsia="en-AU"/>
              </w:rPr>
            </w:pPr>
          </w:p>
        </w:tc>
        <w:tc>
          <w:tcPr>
            <w:tcW w:w="594" w:type="dxa"/>
          </w:tcPr>
          <w:p w14:paraId="6B44B247" w14:textId="77777777" w:rsidR="001555FE" w:rsidRPr="00E216A9" w:rsidRDefault="001555FE" w:rsidP="005822EC">
            <w:pPr>
              <w:rPr>
                <w:rFonts w:cs="Arial"/>
                <w:strike/>
                <w:color w:val="000000"/>
                <w:sz w:val="20"/>
                <w:highlight w:val="yellow"/>
                <w:lang w:eastAsia="en-AU"/>
              </w:rPr>
            </w:pPr>
          </w:p>
        </w:tc>
      </w:tr>
      <w:tr w:rsidR="001555FE" w:rsidRPr="00AF022B" w14:paraId="345D3DDB" w14:textId="77777777" w:rsidTr="005822EC">
        <w:tc>
          <w:tcPr>
            <w:tcW w:w="3415" w:type="dxa"/>
          </w:tcPr>
          <w:p w14:paraId="32F345C8" w14:textId="77777777" w:rsidR="001555FE" w:rsidRPr="00C217E3" w:rsidRDefault="001555FE" w:rsidP="005822EC">
            <w:pPr>
              <w:rPr>
                <w:rFonts w:cs="Arial"/>
                <w:sz w:val="20"/>
              </w:rPr>
            </w:pPr>
            <w:bookmarkStart w:id="86" w:name="_Hlk535408503"/>
            <w:r w:rsidRPr="00C217E3">
              <w:rPr>
                <w:rFonts w:cs="Arial"/>
                <w:sz w:val="20"/>
              </w:rPr>
              <w:t>117</w:t>
            </w:r>
            <w:r w:rsidRPr="00C217E3">
              <w:rPr>
                <w:rFonts w:cs="Arial"/>
                <w:color w:val="000000"/>
                <w:sz w:val="20"/>
              </w:rPr>
              <w:t>-Vic State Gov-</w:t>
            </w:r>
            <w:r w:rsidRPr="00C217E3">
              <w:rPr>
                <w:rFonts w:cs="Arial"/>
                <w:sz w:val="20"/>
              </w:rPr>
              <w:t xml:space="preserve">Sub-acute withdrawal </w:t>
            </w:r>
          </w:p>
        </w:tc>
        <w:tc>
          <w:tcPr>
            <w:tcW w:w="594" w:type="dxa"/>
          </w:tcPr>
          <w:p w14:paraId="39C8DCAD" w14:textId="77777777" w:rsidR="001555FE" w:rsidRPr="00C217E3" w:rsidRDefault="001555FE" w:rsidP="005822EC">
            <w:pPr>
              <w:rPr>
                <w:rFonts w:cs="Arial"/>
                <w:strike/>
                <w:color w:val="000000"/>
                <w:sz w:val="20"/>
                <w:lang w:eastAsia="en-AU"/>
              </w:rPr>
            </w:pPr>
            <w:r w:rsidRPr="00C217E3">
              <w:rPr>
                <w:rFonts w:cs="Arial"/>
                <w:color w:val="000000"/>
                <w:sz w:val="20"/>
                <w:lang w:eastAsia="en-AU"/>
              </w:rPr>
              <w:t>D</w:t>
            </w:r>
          </w:p>
        </w:tc>
        <w:tc>
          <w:tcPr>
            <w:tcW w:w="594" w:type="dxa"/>
          </w:tcPr>
          <w:p w14:paraId="69C6BC93" w14:textId="77777777" w:rsidR="001555FE" w:rsidRPr="00C217E3" w:rsidRDefault="001555FE" w:rsidP="005822EC">
            <w:pPr>
              <w:rPr>
                <w:rFonts w:cs="Arial"/>
                <w:strike/>
                <w:color w:val="000000"/>
                <w:sz w:val="20"/>
                <w:lang w:eastAsia="en-AU"/>
              </w:rPr>
            </w:pPr>
          </w:p>
        </w:tc>
        <w:tc>
          <w:tcPr>
            <w:tcW w:w="594" w:type="dxa"/>
          </w:tcPr>
          <w:p w14:paraId="083D4A8B" w14:textId="77777777" w:rsidR="001555FE" w:rsidRPr="00C217E3" w:rsidRDefault="001555FE" w:rsidP="005822EC">
            <w:pPr>
              <w:rPr>
                <w:rFonts w:cs="Arial"/>
                <w:strike/>
                <w:color w:val="000000"/>
                <w:sz w:val="20"/>
                <w:lang w:eastAsia="en-AU"/>
              </w:rPr>
            </w:pPr>
          </w:p>
        </w:tc>
        <w:tc>
          <w:tcPr>
            <w:tcW w:w="546" w:type="dxa"/>
          </w:tcPr>
          <w:p w14:paraId="326162A1" w14:textId="77777777" w:rsidR="001555FE" w:rsidRPr="00C217E3" w:rsidRDefault="001555FE" w:rsidP="005822EC">
            <w:pPr>
              <w:rPr>
                <w:rFonts w:cs="Arial"/>
                <w:strike/>
                <w:color w:val="000000"/>
                <w:sz w:val="20"/>
                <w:lang w:eastAsia="en-AU"/>
              </w:rPr>
            </w:pPr>
          </w:p>
        </w:tc>
        <w:tc>
          <w:tcPr>
            <w:tcW w:w="594" w:type="dxa"/>
          </w:tcPr>
          <w:p w14:paraId="5D1193CD" w14:textId="77777777" w:rsidR="001555FE" w:rsidRPr="00C217E3" w:rsidRDefault="001555FE" w:rsidP="005822EC">
            <w:pPr>
              <w:rPr>
                <w:rFonts w:cs="Arial"/>
                <w:strike/>
                <w:color w:val="000000"/>
                <w:sz w:val="20"/>
                <w:lang w:eastAsia="en-AU"/>
              </w:rPr>
            </w:pPr>
          </w:p>
        </w:tc>
        <w:tc>
          <w:tcPr>
            <w:tcW w:w="594" w:type="dxa"/>
          </w:tcPr>
          <w:p w14:paraId="06600D19" w14:textId="77777777" w:rsidR="001555FE" w:rsidRPr="00C217E3" w:rsidRDefault="001555FE" w:rsidP="005822EC">
            <w:pPr>
              <w:rPr>
                <w:rFonts w:cs="Arial"/>
                <w:strike/>
                <w:color w:val="000000"/>
                <w:sz w:val="20"/>
                <w:lang w:eastAsia="en-AU"/>
              </w:rPr>
            </w:pPr>
          </w:p>
        </w:tc>
        <w:tc>
          <w:tcPr>
            <w:tcW w:w="583" w:type="dxa"/>
          </w:tcPr>
          <w:p w14:paraId="2DE32198" w14:textId="77777777" w:rsidR="001555FE" w:rsidRPr="00C217E3" w:rsidRDefault="001555FE" w:rsidP="005822EC">
            <w:pPr>
              <w:rPr>
                <w:rFonts w:cs="Arial"/>
                <w:strike/>
                <w:color w:val="000000"/>
                <w:sz w:val="20"/>
                <w:lang w:eastAsia="en-AU"/>
              </w:rPr>
            </w:pPr>
          </w:p>
        </w:tc>
        <w:tc>
          <w:tcPr>
            <w:tcW w:w="594" w:type="dxa"/>
          </w:tcPr>
          <w:p w14:paraId="7D8C8FD1" w14:textId="77777777" w:rsidR="001555FE" w:rsidRPr="00C217E3" w:rsidRDefault="001555FE" w:rsidP="005822EC">
            <w:pPr>
              <w:rPr>
                <w:rFonts w:cs="Arial"/>
                <w:strike/>
                <w:color w:val="000000"/>
                <w:sz w:val="20"/>
                <w:lang w:eastAsia="en-AU"/>
              </w:rPr>
            </w:pPr>
            <w:r w:rsidRPr="00C217E3">
              <w:rPr>
                <w:rFonts w:cs="Arial"/>
                <w:color w:val="000000"/>
                <w:sz w:val="20"/>
                <w:lang w:eastAsia="en-AU"/>
              </w:rPr>
              <w:t>D</w:t>
            </w:r>
          </w:p>
        </w:tc>
        <w:tc>
          <w:tcPr>
            <w:tcW w:w="594" w:type="dxa"/>
          </w:tcPr>
          <w:p w14:paraId="14764FB2" w14:textId="77777777" w:rsidR="001555FE" w:rsidRPr="00C217E3" w:rsidRDefault="001555FE" w:rsidP="005822EC">
            <w:pPr>
              <w:rPr>
                <w:rFonts w:cs="Arial"/>
                <w:strike/>
                <w:color w:val="000000"/>
                <w:sz w:val="20"/>
                <w:lang w:eastAsia="en-AU"/>
              </w:rPr>
            </w:pPr>
          </w:p>
        </w:tc>
        <w:tc>
          <w:tcPr>
            <w:tcW w:w="594" w:type="dxa"/>
          </w:tcPr>
          <w:p w14:paraId="19DC226E" w14:textId="77777777" w:rsidR="001555FE" w:rsidRPr="00C217E3" w:rsidRDefault="001555FE" w:rsidP="005822EC">
            <w:pPr>
              <w:rPr>
                <w:rFonts w:cs="Arial"/>
                <w:strike/>
                <w:color w:val="000000"/>
                <w:sz w:val="20"/>
                <w:lang w:eastAsia="en-AU"/>
              </w:rPr>
            </w:pPr>
          </w:p>
        </w:tc>
        <w:tc>
          <w:tcPr>
            <w:tcW w:w="584" w:type="dxa"/>
          </w:tcPr>
          <w:p w14:paraId="2D21835E" w14:textId="77777777" w:rsidR="001555FE" w:rsidRPr="00C217E3" w:rsidRDefault="001555FE" w:rsidP="005822EC">
            <w:pPr>
              <w:rPr>
                <w:rFonts w:cs="Arial"/>
                <w:strike/>
                <w:color w:val="000000"/>
                <w:sz w:val="20"/>
                <w:lang w:eastAsia="en-AU"/>
              </w:rPr>
            </w:pPr>
          </w:p>
        </w:tc>
        <w:tc>
          <w:tcPr>
            <w:tcW w:w="547" w:type="dxa"/>
          </w:tcPr>
          <w:p w14:paraId="79B989D5" w14:textId="77777777" w:rsidR="001555FE" w:rsidRPr="00C217E3" w:rsidRDefault="001555FE" w:rsidP="005822EC">
            <w:pPr>
              <w:rPr>
                <w:rFonts w:cs="Arial"/>
                <w:strike/>
                <w:color w:val="000000"/>
                <w:sz w:val="20"/>
                <w:lang w:eastAsia="en-AU"/>
              </w:rPr>
            </w:pPr>
          </w:p>
        </w:tc>
        <w:tc>
          <w:tcPr>
            <w:tcW w:w="584" w:type="dxa"/>
          </w:tcPr>
          <w:p w14:paraId="5DE9A4AB" w14:textId="77777777" w:rsidR="001555FE" w:rsidRPr="00C217E3" w:rsidRDefault="001555FE" w:rsidP="005822EC">
            <w:pPr>
              <w:rPr>
                <w:rFonts w:cs="Arial"/>
                <w:strike/>
                <w:color w:val="000000"/>
                <w:sz w:val="20"/>
                <w:lang w:eastAsia="en-AU"/>
              </w:rPr>
            </w:pPr>
          </w:p>
        </w:tc>
        <w:tc>
          <w:tcPr>
            <w:tcW w:w="547" w:type="dxa"/>
          </w:tcPr>
          <w:p w14:paraId="675F0A5D" w14:textId="77777777" w:rsidR="001555FE" w:rsidRPr="00C217E3" w:rsidRDefault="001555FE" w:rsidP="005822EC">
            <w:pPr>
              <w:rPr>
                <w:rFonts w:cs="Arial"/>
                <w:color w:val="000000"/>
                <w:sz w:val="20"/>
                <w:lang w:eastAsia="en-AU"/>
              </w:rPr>
            </w:pPr>
          </w:p>
        </w:tc>
        <w:tc>
          <w:tcPr>
            <w:tcW w:w="594" w:type="dxa"/>
          </w:tcPr>
          <w:p w14:paraId="441D6E3F" w14:textId="77777777" w:rsidR="001555FE" w:rsidRPr="00C217E3" w:rsidRDefault="001555FE" w:rsidP="005822EC">
            <w:pPr>
              <w:rPr>
                <w:rFonts w:cs="Arial"/>
                <w:color w:val="000000"/>
                <w:sz w:val="20"/>
                <w:lang w:eastAsia="en-AU"/>
              </w:rPr>
            </w:pPr>
          </w:p>
        </w:tc>
        <w:tc>
          <w:tcPr>
            <w:tcW w:w="594" w:type="dxa"/>
          </w:tcPr>
          <w:p w14:paraId="381B4645" w14:textId="77777777" w:rsidR="001555FE" w:rsidRPr="00C217E3" w:rsidRDefault="001555FE" w:rsidP="005822EC">
            <w:pPr>
              <w:rPr>
                <w:rFonts w:cs="Arial"/>
                <w:color w:val="000000"/>
                <w:sz w:val="20"/>
                <w:lang w:eastAsia="en-AU"/>
              </w:rPr>
            </w:pPr>
          </w:p>
        </w:tc>
        <w:tc>
          <w:tcPr>
            <w:tcW w:w="547" w:type="dxa"/>
          </w:tcPr>
          <w:p w14:paraId="0963A7AD" w14:textId="77777777" w:rsidR="001555FE" w:rsidRPr="00C217E3" w:rsidRDefault="001555FE" w:rsidP="005822EC">
            <w:pPr>
              <w:rPr>
                <w:rFonts w:cs="Arial"/>
                <w:color w:val="000000"/>
                <w:sz w:val="20"/>
                <w:lang w:eastAsia="en-AU"/>
              </w:rPr>
            </w:pPr>
          </w:p>
        </w:tc>
        <w:tc>
          <w:tcPr>
            <w:tcW w:w="594" w:type="dxa"/>
          </w:tcPr>
          <w:p w14:paraId="4F244CD2" w14:textId="77777777" w:rsidR="001555FE" w:rsidRPr="00C217E3" w:rsidRDefault="001555FE" w:rsidP="005822EC">
            <w:pPr>
              <w:rPr>
                <w:rFonts w:cs="Arial"/>
                <w:color w:val="000000"/>
                <w:sz w:val="20"/>
                <w:lang w:eastAsia="en-AU"/>
              </w:rPr>
            </w:pPr>
          </w:p>
        </w:tc>
        <w:tc>
          <w:tcPr>
            <w:tcW w:w="594" w:type="dxa"/>
          </w:tcPr>
          <w:p w14:paraId="3EA3FE3D" w14:textId="77777777" w:rsidR="001555FE" w:rsidRPr="00E216A9" w:rsidRDefault="001555FE" w:rsidP="005822EC">
            <w:pPr>
              <w:rPr>
                <w:rFonts w:cs="Arial"/>
                <w:strike/>
                <w:color w:val="000000"/>
                <w:sz w:val="20"/>
                <w:highlight w:val="yellow"/>
                <w:lang w:eastAsia="en-AU"/>
              </w:rPr>
            </w:pPr>
          </w:p>
        </w:tc>
      </w:tr>
      <w:tr w:rsidR="001555FE" w:rsidRPr="00AF022B" w14:paraId="59D30F2B" w14:textId="77777777" w:rsidTr="005822EC">
        <w:tc>
          <w:tcPr>
            <w:tcW w:w="3415" w:type="dxa"/>
          </w:tcPr>
          <w:p w14:paraId="781AD046" w14:textId="77777777" w:rsidR="001555FE" w:rsidRPr="00C217E3" w:rsidRDefault="001555FE" w:rsidP="005822EC">
            <w:pPr>
              <w:rPr>
                <w:rFonts w:cs="Arial"/>
                <w:sz w:val="20"/>
              </w:rPr>
            </w:pPr>
            <w:r w:rsidRPr="00C217E3">
              <w:rPr>
                <w:rFonts w:cs="Arial"/>
                <w:sz w:val="20"/>
              </w:rPr>
              <w:t>118</w:t>
            </w:r>
            <w:r w:rsidRPr="00C217E3">
              <w:rPr>
                <w:rFonts w:cs="Arial"/>
                <w:color w:val="000000"/>
                <w:sz w:val="20"/>
              </w:rPr>
              <w:t>-Vic State Gov-</w:t>
            </w:r>
            <w:r w:rsidRPr="00C217E3">
              <w:rPr>
                <w:rFonts w:cs="Arial"/>
                <w:sz w:val="20"/>
              </w:rPr>
              <w:t xml:space="preserve">Three-stage withdrawal stabilisation program </w:t>
            </w:r>
          </w:p>
        </w:tc>
        <w:tc>
          <w:tcPr>
            <w:tcW w:w="594" w:type="dxa"/>
          </w:tcPr>
          <w:p w14:paraId="37B505D7" w14:textId="77777777" w:rsidR="001555FE" w:rsidRPr="00C217E3" w:rsidRDefault="001555FE" w:rsidP="005822EC">
            <w:pPr>
              <w:rPr>
                <w:rFonts w:cs="Arial"/>
                <w:strike/>
                <w:color w:val="000000"/>
                <w:sz w:val="20"/>
                <w:lang w:eastAsia="en-AU"/>
              </w:rPr>
            </w:pPr>
            <w:r w:rsidRPr="00C217E3">
              <w:rPr>
                <w:rFonts w:cs="Arial"/>
                <w:color w:val="000000"/>
                <w:sz w:val="20"/>
                <w:lang w:eastAsia="en-AU"/>
              </w:rPr>
              <w:t>D</w:t>
            </w:r>
          </w:p>
        </w:tc>
        <w:tc>
          <w:tcPr>
            <w:tcW w:w="594" w:type="dxa"/>
          </w:tcPr>
          <w:p w14:paraId="36ADDF0D" w14:textId="77777777" w:rsidR="001555FE" w:rsidRPr="00C217E3" w:rsidRDefault="001555FE" w:rsidP="005822EC">
            <w:pPr>
              <w:rPr>
                <w:rFonts w:cs="Arial"/>
                <w:strike/>
                <w:color w:val="000000"/>
                <w:sz w:val="20"/>
                <w:lang w:eastAsia="en-AU"/>
              </w:rPr>
            </w:pPr>
          </w:p>
        </w:tc>
        <w:tc>
          <w:tcPr>
            <w:tcW w:w="594" w:type="dxa"/>
          </w:tcPr>
          <w:p w14:paraId="4752B650" w14:textId="77777777" w:rsidR="001555FE" w:rsidRPr="00C217E3" w:rsidRDefault="001555FE" w:rsidP="005822EC">
            <w:pPr>
              <w:rPr>
                <w:rFonts w:cs="Arial"/>
                <w:strike/>
                <w:color w:val="000000"/>
                <w:sz w:val="20"/>
                <w:lang w:eastAsia="en-AU"/>
              </w:rPr>
            </w:pPr>
          </w:p>
        </w:tc>
        <w:tc>
          <w:tcPr>
            <w:tcW w:w="546" w:type="dxa"/>
          </w:tcPr>
          <w:p w14:paraId="4B28E491" w14:textId="77777777" w:rsidR="001555FE" w:rsidRPr="00C217E3" w:rsidRDefault="001555FE" w:rsidP="005822EC">
            <w:pPr>
              <w:rPr>
                <w:rFonts w:cs="Arial"/>
                <w:strike/>
                <w:color w:val="000000"/>
                <w:sz w:val="20"/>
                <w:lang w:eastAsia="en-AU"/>
              </w:rPr>
            </w:pPr>
          </w:p>
        </w:tc>
        <w:tc>
          <w:tcPr>
            <w:tcW w:w="594" w:type="dxa"/>
          </w:tcPr>
          <w:p w14:paraId="7AD56FC8" w14:textId="77777777" w:rsidR="001555FE" w:rsidRPr="00C217E3" w:rsidRDefault="001555FE" w:rsidP="005822EC">
            <w:pPr>
              <w:rPr>
                <w:rFonts w:cs="Arial"/>
                <w:strike/>
                <w:color w:val="000000"/>
                <w:sz w:val="20"/>
                <w:lang w:eastAsia="en-AU"/>
              </w:rPr>
            </w:pPr>
          </w:p>
        </w:tc>
        <w:tc>
          <w:tcPr>
            <w:tcW w:w="594" w:type="dxa"/>
          </w:tcPr>
          <w:p w14:paraId="692E3514" w14:textId="77777777" w:rsidR="001555FE" w:rsidRPr="00C217E3" w:rsidRDefault="001555FE" w:rsidP="005822EC">
            <w:pPr>
              <w:rPr>
                <w:rFonts w:cs="Arial"/>
                <w:strike/>
                <w:color w:val="000000"/>
                <w:sz w:val="20"/>
                <w:lang w:eastAsia="en-AU"/>
              </w:rPr>
            </w:pPr>
          </w:p>
        </w:tc>
        <w:tc>
          <w:tcPr>
            <w:tcW w:w="583" w:type="dxa"/>
          </w:tcPr>
          <w:p w14:paraId="2CB72FFC" w14:textId="77777777" w:rsidR="001555FE" w:rsidRPr="00C217E3" w:rsidRDefault="001555FE" w:rsidP="005822EC">
            <w:pPr>
              <w:rPr>
                <w:rFonts w:cs="Arial"/>
                <w:strike/>
                <w:color w:val="000000"/>
                <w:sz w:val="20"/>
                <w:lang w:eastAsia="en-AU"/>
              </w:rPr>
            </w:pPr>
          </w:p>
        </w:tc>
        <w:tc>
          <w:tcPr>
            <w:tcW w:w="594" w:type="dxa"/>
          </w:tcPr>
          <w:p w14:paraId="0AB8A9B9" w14:textId="77777777" w:rsidR="001555FE" w:rsidRPr="00C217E3" w:rsidRDefault="001555FE" w:rsidP="005822EC">
            <w:pPr>
              <w:rPr>
                <w:rFonts w:cs="Arial"/>
                <w:strike/>
                <w:color w:val="000000"/>
                <w:sz w:val="20"/>
                <w:lang w:eastAsia="en-AU"/>
              </w:rPr>
            </w:pPr>
            <w:r w:rsidRPr="00C217E3">
              <w:rPr>
                <w:rFonts w:cs="Arial"/>
                <w:color w:val="000000"/>
                <w:sz w:val="20"/>
                <w:lang w:eastAsia="en-AU"/>
              </w:rPr>
              <w:t>D</w:t>
            </w:r>
          </w:p>
        </w:tc>
        <w:tc>
          <w:tcPr>
            <w:tcW w:w="594" w:type="dxa"/>
          </w:tcPr>
          <w:p w14:paraId="6953C325" w14:textId="77777777" w:rsidR="001555FE" w:rsidRPr="00C217E3" w:rsidRDefault="001555FE" w:rsidP="005822EC">
            <w:pPr>
              <w:rPr>
                <w:rFonts w:cs="Arial"/>
                <w:strike/>
                <w:color w:val="000000"/>
                <w:sz w:val="20"/>
                <w:lang w:eastAsia="en-AU"/>
              </w:rPr>
            </w:pPr>
          </w:p>
        </w:tc>
        <w:tc>
          <w:tcPr>
            <w:tcW w:w="594" w:type="dxa"/>
          </w:tcPr>
          <w:p w14:paraId="4D725156" w14:textId="77777777" w:rsidR="001555FE" w:rsidRPr="00C217E3" w:rsidRDefault="001555FE" w:rsidP="005822EC">
            <w:pPr>
              <w:rPr>
                <w:rFonts w:cs="Arial"/>
                <w:strike/>
                <w:color w:val="000000"/>
                <w:sz w:val="20"/>
                <w:lang w:eastAsia="en-AU"/>
              </w:rPr>
            </w:pPr>
          </w:p>
        </w:tc>
        <w:tc>
          <w:tcPr>
            <w:tcW w:w="584" w:type="dxa"/>
          </w:tcPr>
          <w:p w14:paraId="35A7237D" w14:textId="77777777" w:rsidR="001555FE" w:rsidRPr="00C217E3" w:rsidRDefault="001555FE" w:rsidP="005822EC">
            <w:pPr>
              <w:rPr>
                <w:rFonts w:cs="Arial"/>
                <w:strike/>
                <w:color w:val="000000"/>
                <w:sz w:val="20"/>
                <w:lang w:eastAsia="en-AU"/>
              </w:rPr>
            </w:pPr>
          </w:p>
        </w:tc>
        <w:tc>
          <w:tcPr>
            <w:tcW w:w="547" w:type="dxa"/>
          </w:tcPr>
          <w:p w14:paraId="680944AE" w14:textId="77777777" w:rsidR="001555FE" w:rsidRPr="00C217E3" w:rsidRDefault="001555FE" w:rsidP="005822EC">
            <w:pPr>
              <w:rPr>
                <w:rFonts w:cs="Arial"/>
                <w:strike/>
                <w:color w:val="000000"/>
                <w:sz w:val="20"/>
                <w:lang w:eastAsia="en-AU"/>
              </w:rPr>
            </w:pPr>
          </w:p>
        </w:tc>
        <w:tc>
          <w:tcPr>
            <w:tcW w:w="584" w:type="dxa"/>
          </w:tcPr>
          <w:p w14:paraId="469CB1FC" w14:textId="77777777" w:rsidR="001555FE" w:rsidRPr="00C217E3" w:rsidRDefault="001555FE" w:rsidP="005822EC">
            <w:pPr>
              <w:rPr>
                <w:rFonts w:cs="Arial"/>
                <w:strike/>
                <w:color w:val="000000"/>
                <w:sz w:val="20"/>
                <w:lang w:eastAsia="en-AU"/>
              </w:rPr>
            </w:pPr>
          </w:p>
        </w:tc>
        <w:tc>
          <w:tcPr>
            <w:tcW w:w="547" w:type="dxa"/>
          </w:tcPr>
          <w:p w14:paraId="0464E42C" w14:textId="77777777" w:rsidR="001555FE" w:rsidRPr="00C217E3" w:rsidRDefault="001555FE" w:rsidP="005822EC">
            <w:pPr>
              <w:rPr>
                <w:rFonts w:cs="Arial"/>
                <w:color w:val="000000"/>
                <w:sz w:val="20"/>
                <w:lang w:eastAsia="en-AU"/>
              </w:rPr>
            </w:pPr>
          </w:p>
        </w:tc>
        <w:tc>
          <w:tcPr>
            <w:tcW w:w="594" w:type="dxa"/>
          </w:tcPr>
          <w:p w14:paraId="2D92145F" w14:textId="77777777" w:rsidR="001555FE" w:rsidRPr="00C217E3" w:rsidRDefault="001555FE" w:rsidP="005822EC">
            <w:pPr>
              <w:rPr>
                <w:rFonts w:cs="Arial"/>
                <w:color w:val="000000"/>
                <w:sz w:val="20"/>
                <w:lang w:eastAsia="en-AU"/>
              </w:rPr>
            </w:pPr>
          </w:p>
        </w:tc>
        <w:tc>
          <w:tcPr>
            <w:tcW w:w="594" w:type="dxa"/>
          </w:tcPr>
          <w:p w14:paraId="582456AE" w14:textId="77777777" w:rsidR="001555FE" w:rsidRPr="00C217E3" w:rsidRDefault="001555FE" w:rsidP="005822EC">
            <w:pPr>
              <w:rPr>
                <w:rFonts w:cs="Arial"/>
                <w:color w:val="000000"/>
                <w:sz w:val="20"/>
                <w:lang w:eastAsia="en-AU"/>
              </w:rPr>
            </w:pPr>
          </w:p>
        </w:tc>
        <w:tc>
          <w:tcPr>
            <w:tcW w:w="547" w:type="dxa"/>
          </w:tcPr>
          <w:p w14:paraId="051E26B5" w14:textId="77777777" w:rsidR="001555FE" w:rsidRPr="00C217E3" w:rsidRDefault="001555FE" w:rsidP="005822EC">
            <w:pPr>
              <w:rPr>
                <w:rFonts w:cs="Arial"/>
                <w:color w:val="000000"/>
                <w:sz w:val="20"/>
                <w:lang w:eastAsia="en-AU"/>
              </w:rPr>
            </w:pPr>
          </w:p>
        </w:tc>
        <w:tc>
          <w:tcPr>
            <w:tcW w:w="594" w:type="dxa"/>
          </w:tcPr>
          <w:p w14:paraId="70BFAAE5" w14:textId="77777777" w:rsidR="001555FE" w:rsidRPr="00C217E3" w:rsidRDefault="001555FE" w:rsidP="005822EC">
            <w:pPr>
              <w:rPr>
                <w:rFonts w:cs="Arial"/>
                <w:color w:val="000000"/>
                <w:sz w:val="20"/>
                <w:lang w:eastAsia="en-AU"/>
              </w:rPr>
            </w:pPr>
          </w:p>
        </w:tc>
        <w:tc>
          <w:tcPr>
            <w:tcW w:w="594" w:type="dxa"/>
          </w:tcPr>
          <w:p w14:paraId="040BF56D" w14:textId="77777777" w:rsidR="001555FE" w:rsidRPr="00E216A9" w:rsidRDefault="001555FE" w:rsidP="005822EC">
            <w:pPr>
              <w:rPr>
                <w:rFonts w:cs="Arial"/>
                <w:strike/>
                <w:color w:val="000000"/>
                <w:sz w:val="20"/>
                <w:highlight w:val="yellow"/>
                <w:lang w:eastAsia="en-AU"/>
              </w:rPr>
            </w:pPr>
          </w:p>
        </w:tc>
      </w:tr>
      <w:tr w:rsidR="001555FE" w:rsidRPr="00AF022B" w14:paraId="05AD0562" w14:textId="77777777" w:rsidTr="005822EC">
        <w:tc>
          <w:tcPr>
            <w:tcW w:w="3415" w:type="dxa"/>
          </w:tcPr>
          <w:p w14:paraId="10F9C3C9" w14:textId="77777777" w:rsidR="001555FE" w:rsidRPr="00C217E3" w:rsidRDefault="001555FE" w:rsidP="005822EC">
            <w:pPr>
              <w:rPr>
                <w:rFonts w:cs="Arial"/>
                <w:sz w:val="20"/>
              </w:rPr>
            </w:pPr>
            <w:r w:rsidRPr="00C217E3">
              <w:rPr>
                <w:rFonts w:cs="Arial"/>
                <w:sz w:val="20"/>
              </w:rPr>
              <w:t>119</w:t>
            </w:r>
            <w:r w:rsidRPr="00C217E3">
              <w:rPr>
                <w:rFonts w:cs="Arial"/>
                <w:color w:val="000000"/>
                <w:sz w:val="20"/>
              </w:rPr>
              <w:t>-Vic State Gov-</w:t>
            </w:r>
            <w:r w:rsidRPr="00C217E3">
              <w:rPr>
                <w:rFonts w:cs="Arial"/>
                <w:sz w:val="20"/>
              </w:rPr>
              <w:t xml:space="preserve">Mother/baby withdrawal program </w:t>
            </w:r>
          </w:p>
        </w:tc>
        <w:tc>
          <w:tcPr>
            <w:tcW w:w="594" w:type="dxa"/>
          </w:tcPr>
          <w:p w14:paraId="58D89D5B" w14:textId="77777777" w:rsidR="001555FE" w:rsidRPr="00C217E3" w:rsidRDefault="001555FE" w:rsidP="005822EC">
            <w:pPr>
              <w:rPr>
                <w:rFonts w:cs="Arial"/>
                <w:strike/>
                <w:color w:val="000000"/>
                <w:sz w:val="20"/>
                <w:lang w:eastAsia="en-AU"/>
              </w:rPr>
            </w:pPr>
            <w:r w:rsidRPr="00C217E3">
              <w:rPr>
                <w:rFonts w:cs="Arial"/>
                <w:color w:val="000000"/>
                <w:sz w:val="20"/>
                <w:lang w:eastAsia="en-AU"/>
              </w:rPr>
              <w:t>D</w:t>
            </w:r>
          </w:p>
        </w:tc>
        <w:tc>
          <w:tcPr>
            <w:tcW w:w="594" w:type="dxa"/>
          </w:tcPr>
          <w:p w14:paraId="091993C3" w14:textId="77777777" w:rsidR="001555FE" w:rsidRPr="00C217E3" w:rsidRDefault="001555FE" w:rsidP="005822EC">
            <w:pPr>
              <w:rPr>
                <w:rFonts w:cs="Arial"/>
                <w:strike/>
                <w:color w:val="000000"/>
                <w:sz w:val="20"/>
                <w:lang w:eastAsia="en-AU"/>
              </w:rPr>
            </w:pPr>
          </w:p>
        </w:tc>
        <w:tc>
          <w:tcPr>
            <w:tcW w:w="594" w:type="dxa"/>
          </w:tcPr>
          <w:p w14:paraId="3546624D" w14:textId="77777777" w:rsidR="001555FE" w:rsidRPr="00C217E3" w:rsidRDefault="001555FE" w:rsidP="005822EC">
            <w:pPr>
              <w:rPr>
                <w:rFonts w:cs="Arial"/>
                <w:strike/>
                <w:color w:val="000000"/>
                <w:sz w:val="20"/>
                <w:lang w:eastAsia="en-AU"/>
              </w:rPr>
            </w:pPr>
          </w:p>
        </w:tc>
        <w:tc>
          <w:tcPr>
            <w:tcW w:w="546" w:type="dxa"/>
          </w:tcPr>
          <w:p w14:paraId="6836023B" w14:textId="77777777" w:rsidR="001555FE" w:rsidRPr="00C217E3" w:rsidRDefault="001555FE" w:rsidP="005822EC">
            <w:pPr>
              <w:rPr>
                <w:rFonts w:cs="Arial"/>
                <w:strike/>
                <w:color w:val="000000"/>
                <w:sz w:val="20"/>
                <w:lang w:eastAsia="en-AU"/>
              </w:rPr>
            </w:pPr>
          </w:p>
        </w:tc>
        <w:tc>
          <w:tcPr>
            <w:tcW w:w="594" w:type="dxa"/>
          </w:tcPr>
          <w:p w14:paraId="7B007E9A" w14:textId="77777777" w:rsidR="001555FE" w:rsidRPr="00C217E3" w:rsidRDefault="001555FE" w:rsidP="005822EC">
            <w:pPr>
              <w:rPr>
                <w:rFonts w:cs="Arial"/>
                <w:strike/>
                <w:color w:val="000000"/>
                <w:sz w:val="20"/>
                <w:lang w:eastAsia="en-AU"/>
              </w:rPr>
            </w:pPr>
          </w:p>
        </w:tc>
        <w:tc>
          <w:tcPr>
            <w:tcW w:w="594" w:type="dxa"/>
          </w:tcPr>
          <w:p w14:paraId="5D05CCBC" w14:textId="77777777" w:rsidR="001555FE" w:rsidRPr="00C217E3" w:rsidRDefault="001555FE" w:rsidP="005822EC">
            <w:pPr>
              <w:rPr>
                <w:rFonts w:cs="Arial"/>
                <w:strike/>
                <w:color w:val="000000"/>
                <w:sz w:val="20"/>
                <w:lang w:eastAsia="en-AU"/>
              </w:rPr>
            </w:pPr>
          </w:p>
        </w:tc>
        <w:tc>
          <w:tcPr>
            <w:tcW w:w="583" w:type="dxa"/>
          </w:tcPr>
          <w:p w14:paraId="428C2CA0" w14:textId="77777777" w:rsidR="001555FE" w:rsidRPr="00C217E3" w:rsidRDefault="001555FE" w:rsidP="005822EC">
            <w:pPr>
              <w:rPr>
                <w:rFonts w:cs="Arial"/>
                <w:strike/>
                <w:color w:val="000000"/>
                <w:sz w:val="20"/>
                <w:lang w:eastAsia="en-AU"/>
              </w:rPr>
            </w:pPr>
          </w:p>
        </w:tc>
        <w:tc>
          <w:tcPr>
            <w:tcW w:w="594" w:type="dxa"/>
          </w:tcPr>
          <w:p w14:paraId="1698D849" w14:textId="77777777" w:rsidR="001555FE" w:rsidRPr="00C217E3" w:rsidRDefault="001555FE" w:rsidP="005822EC">
            <w:pPr>
              <w:rPr>
                <w:rFonts w:cs="Arial"/>
                <w:strike/>
                <w:color w:val="000000"/>
                <w:sz w:val="20"/>
                <w:lang w:eastAsia="en-AU"/>
              </w:rPr>
            </w:pPr>
            <w:r w:rsidRPr="00C217E3">
              <w:rPr>
                <w:rFonts w:cs="Arial"/>
                <w:color w:val="000000"/>
                <w:sz w:val="20"/>
                <w:lang w:eastAsia="en-AU"/>
              </w:rPr>
              <w:t>D</w:t>
            </w:r>
          </w:p>
        </w:tc>
        <w:tc>
          <w:tcPr>
            <w:tcW w:w="594" w:type="dxa"/>
          </w:tcPr>
          <w:p w14:paraId="00AE1A0D" w14:textId="77777777" w:rsidR="001555FE" w:rsidRPr="00C217E3" w:rsidRDefault="001555FE" w:rsidP="005822EC">
            <w:pPr>
              <w:rPr>
                <w:rFonts w:cs="Arial"/>
                <w:strike/>
                <w:color w:val="000000"/>
                <w:sz w:val="20"/>
                <w:lang w:eastAsia="en-AU"/>
              </w:rPr>
            </w:pPr>
          </w:p>
        </w:tc>
        <w:tc>
          <w:tcPr>
            <w:tcW w:w="594" w:type="dxa"/>
          </w:tcPr>
          <w:p w14:paraId="322A1AAC" w14:textId="77777777" w:rsidR="001555FE" w:rsidRPr="00C217E3" w:rsidRDefault="001555FE" w:rsidP="005822EC">
            <w:pPr>
              <w:rPr>
                <w:rFonts w:cs="Arial"/>
                <w:strike/>
                <w:color w:val="000000"/>
                <w:sz w:val="20"/>
                <w:lang w:eastAsia="en-AU"/>
              </w:rPr>
            </w:pPr>
          </w:p>
        </w:tc>
        <w:tc>
          <w:tcPr>
            <w:tcW w:w="584" w:type="dxa"/>
          </w:tcPr>
          <w:p w14:paraId="144E09F0" w14:textId="77777777" w:rsidR="001555FE" w:rsidRPr="00C217E3" w:rsidRDefault="001555FE" w:rsidP="005822EC">
            <w:pPr>
              <w:rPr>
                <w:rFonts w:cs="Arial"/>
                <w:strike/>
                <w:color w:val="000000"/>
                <w:sz w:val="20"/>
                <w:lang w:eastAsia="en-AU"/>
              </w:rPr>
            </w:pPr>
          </w:p>
        </w:tc>
        <w:tc>
          <w:tcPr>
            <w:tcW w:w="547" w:type="dxa"/>
          </w:tcPr>
          <w:p w14:paraId="10DFE5D0" w14:textId="77777777" w:rsidR="001555FE" w:rsidRPr="00C217E3" w:rsidRDefault="001555FE" w:rsidP="005822EC">
            <w:pPr>
              <w:rPr>
                <w:rFonts w:cs="Arial"/>
                <w:strike/>
                <w:color w:val="000000"/>
                <w:sz w:val="20"/>
                <w:lang w:eastAsia="en-AU"/>
              </w:rPr>
            </w:pPr>
          </w:p>
        </w:tc>
        <w:tc>
          <w:tcPr>
            <w:tcW w:w="584" w:type="dxa"/>
          </w:tcPr>
          <w:p w14:paraId="78801F6F" w14:textId="77777777" w:rsidR="001555FE" w:rsidRPr="00C217E3" w:rsidRDefault="001555FE" w:rsidP="005822EC">
            <w:pPr>
              <w:rPr>
                <w:rFonts w:cs="Arial"/>
                <w:strike/>
                <w:color w:val="000000"/>
                <w:sz w:val="20"/>
                <w:lang w:eastAsia="en-AU"/>
              </w:rPr>
            </w:pPr>
          </w:p>
        </w:tc>
        <w:tc>
          <w:tcPr>
            <w:tcW w:w="547" w:type="dxa"/>
          </w:tcPr>
          <w:p w14:paraId="6642D6BA" w14:textId="77777777" w:rsidR="001555FE" w:rsidRPr="00C217E3" w:rsidRDefault="001555FE" w:rsidP="005822EC">
            <w:pPr>
              <w:rPr>
                <w:rFonts w:cs="Arial"/>
                <w:color w:val="000000"/>
                <w:sz w:val="20"/>
                <w:lang w:eastAsia="en-AU"/>
              </w:rPr>
            </w:pPr>
          </w:p>
        </w:tc>
        <w:tc>
          <w:tcPr>
            <w:tcW w:w="594" w:type="dxa"/>
          </w:tcPr>
          <w:p w14:paraId="2D34874C" w14:textId="77777777" w:rsidR="001555FE" w:rsidRPr="00C217E3" w:rsidRDefault="001555FE" w:rsidP="005822EC">
            <w:pPr>
              <w:rPr>
                <w:rFonts w:cs="Arial"/>
                <w:color w:val="000000"/>
                <w:sz w:val="20"/>
                <w:lang w:eastAsia="en-AU"/>
              </w:rPr>
            </w:pPr>
          </w:p>
        </w:tc>
        <w:tc>
          <w:tcPr>
            <w:tcW w:w="594" w:type="dxa"/>
          </w:tcPr>
          <w:p w14:paraId="53372D66" w14:textId="77777777" w:rsidR="001555FE" w:rsidRPr="00C217E3" w:rsidRDefault="001555FE" w:rsidP="005822EC">
            <w:pPr>
              <w:rPr>
                <w:rFonts w:cs="Arial"/>
                <w:color w:val="000000"/>
                <w:sz w:val="20"/>
                <w:lang w:eastAsia="en-AU"/>
              </w:rPr>
            </w:pPr>
          </w:p>
        </w:tc>
        <w:tc>
          <w:tcPr>
            <w:tcW w:w="547" w:type="dxa"/>
          </w:tcPr>
          <w:p w14:paraId="06D58424" w14:textId="77777777" w:rsidR="001555FE" w:rsidRPr="00C217E3" w:rsidRDefault="001555FE" w:rsidP="005822EC">
            <w:pPr>
              <w:rPr>
                <w:rFonts w:cs="Arial"/>
                <w:color w:val="000000"/>
                <w:sz w:val="20"/>
                <w:lang w:eastAsia="en-AU"/>
              </w:rPr>
            </w:pPr>
          </w:p>
        </w:tc>
        <w:tc>
          <w:tcPr>
            <w:tcW w:w="594" w:type="dxa"/>
          </w:tcPr>
          <w:p w14:paraId="483B03A3" w14:textId="77777777" w:rsidR="001555FE" w:rsidRPr="00C217E3" w:rsidRDefault="001555FE" w:rsidP="005822EC">
            <w:pPr>
              <w:rPr>
                <w:rFonts w:cs="Arial"/>
                <w:color w:val="000000"/>
                <w:sz w:val="20"/>
                <w:lang w:eastAsia="en-AU"/>
              </w:rPr>
            </w:pPr>
          </w:p>
        </w:tc>
        <w:tc>
          <w:tcPr>
            <w:tcW w:w="594" w:type="dxa"/>
          </w:tcPr>
          <w:p w14:paraId="1B0764A6" w14:textId="77777777" w:rsidR="001555FE" w:rsidRPr="00E216A9" w:rsidRDefault="001555FE" w:rsidP="005822EC">
            <w:pPr>
              <w:rPr>
                <w:rFonts w:cs="Arial"/>
                <w:strike/>
                <w:color w:val="000000"/>
                <w:sz w:val="20"/>
                <w:highlight w:val="yellow"/>
                <w:lang w:eastAsia="en-AU"/>
              </w:rPr>
            </w:pPr>
          </w:p>
        </w:tc>
      </w:tr>
      <w:bookmarkEnd w:id="86"/>
      <w:tr w:rsidR="001555FE" w:rsidRPr="00AF022B" w14:paraId="5167E3F2" w14:textId="77777777" w:rsidTr="005822EC">
        <w:tc>
          <w:tcPr>
            <w:tcW w:w="3415" w:type="dxa"/>
          </w:tcPr>
          <w:p w14:paraId="59B4223E" w14:textId="77777777" w:rsidR="001555FE" w:rsidRPr="00C217E3" w:rsidRDefault="001555FE" w:rsidP="005822EC">
            <w:pPr>
              <w:rPr>
                <w:rFonts w:cs="Arial"/>
                <w:sz w:val="20"/>
              </w:rPr>
            </w:pPr>
            <w:r w:rsidRPr="00C217E3">
              <w:rPr>
                <w:rFonts w:cs="Arial"/>
                <w:sz w:val="20"/>
              </w:rPr>
              <w:t>120</w:t>
            </w:r>
            <w:r w:rsidRPr="00C217E3">
              <w:rPr>
                <w:rFonts w:cs="Arial"/>
                <w:color w:val="000000"/>
                <w:sz w:val="20"/>
              </w:rPr>
              <w:t>-Vic State Gov-</w:t>
            </w:r>
            <w:r w:rsidRPr="00C217E3">
              <w:rPr>
                <w:rFonts w:cs="Arial"/>
                <w:sz w:val="20"/>
              </w:rPr>
              <w:t>Youth-specific facility withdrawal</w:t>
            </w:r>
          </w:p>
        </w:tc>
        <w:tc>
          <w:tcPr>
            <w:tcW w:w="594" w:type="dxa"/>
          </w:tcPr>
          <w:p w14:paraId="6E9293B7" w14:textId="77777777" w:rsidR="001555FE" w:rsidRPr="00C217E3" w:rsidRDefault="001555FE" w:rsidP="005822EC">
            <w:pPr>
              <w:rPr>
                <w:rFonts w:cs="Arial"/>
                <w:strike/>
                <w:color w:val="000000"/>
                <w:sz w:val="20"/>
                <w:lang w:eastAsia="en-AU"/>
              </w:rPr>
            </w:pPr>
            <w:r w:rsidRPr="00C217E3">
              <w:rPr>
                <w:rFonts w:cs="Arial"/>
                <w:color w:val="000000"/>
                <w:sz w:val="20"/>
                <w:lang w:eastAsia="en-AU"/>
              </w:rPr>
              <w:t>D</w:t>
            </w:r>
          </w:p>
        </w:tc>
        <w:tc>
          <w:tcPr>
            <w:tcW w:w="594" w:type="dxa"/>
          </w:tcPr>
          <w:p w14:paraId="0839C29A" w14:textId="77777777" w:rsidR="001555FE" w:rsidRPr="00C217E3" w:rsidRDefault="001555FE" w:rsidP="005822EC">
            <w:pPr>
              <w:rPr>
                <w:rFonts w:cs="Arial"/>
                <w:strike/>
                <w:color w:val="000000"/>
                <w:sz w:val="20"/>
                <w:lang w:eastAsia="en-AU"/>
              </w:rPr>
            </w:pPr>
          </w:p>
        </w:tc>
        <w:tc>
          <w:tcPr>
            <w:tcW w:w="594" w:type="dxa"/>
          </w:tcPr>
          <w:p w14:paraId="2AEB4FCF" w14:textId="77777777" w:rsidR="001555FE" w:rsidRPr="00C217E3" w:rsidRDefault="001555FE" w:rsidP="005822EC">
            <w:pPr>
              <w:rPr>
                <w:rFonts w:cs="Arial"/>
                <w:strike/>
                <w:color w:val="000000"/>
                <w:sz w:val="20"/>
                <w:lang w:eastAsia="en-AU"/>
              </w:rPr>
            </w:pPr>
          </w:p>
        </w:tc>
        <w:tc>
          <w:tcPr>
            <w:tcW w:w="546" w:type="dxa"/>
          </w:tcPr>
          <w:p w14:paraId="20618514" w14:textId="77777777" w:rsidR="001555FE" w:rsidRPr="00C217E3" w:rsidRDefault="001555FE" w:rsidP="005822EC">
            <w:pPr>
              <w:rPr>
                <w:rFonts w:cs="Arial"/>
                <w:strike/>
                <w:color w:val="000000"/>
                <w:sz w:val="20"/>
                <w:lang w:eastAsia="en-AU"/>
              </w:rPr>
            </w:pPr>
          </w:p>
        </w:tc>
        <w:tc>
          <w:tcPr>
            <w:tcW w:w="594" w:type="dxa"/>
          </w:tcPr>
          <w:p w14:paraId="583B11AD" w14:textId="77777777" w:rsidR="001555FE" w:rsidRPr="00C217E3" w:rsidRDefault="001555FE" w:rsidP="005822EC">
            <w:pPr>
              <w:rPr>
                <w:rFonts w:cs="Arial"/>
                <w:strike/>
                <w:color w:val="000000"/>
                <w:sz w:val="20"/>
                <w:lang w:eastAsia="en-AU"/>
              </w:rPr>
            </w:pPr>
          </w:p>
        </w:tc>
        <w:tc>
          <w:tcPr>
            <w:tcW w:w="594" w:type="dxa"/>
          </w:tcPr>
          <w:p w14:paraId="6D2209A3" w14:textId="77777777" w:rsidR="001555FE" w:rsidRPr="00C217E3" w:rsidRDefault="001555FE" w:rsidP="005822EC">
            <w:pPr>
              <w:rPr>
                <w:rFonts w:cs="Arial"/>
                <w:strike/>
                <w:color w:val="000000"/>
                <w:sz w:val="20"/>
                <w:lang w:eastAsia="en-AU"/>
              </w:rPr>
            </w:pPr>
          </w:p>
        </w:tc>
        <w:tc>
          <w:tcPr>
            <w:tcW w:w="583" w:type="dxa"/>
          </w:tcPr>
          <w:p w14:paraId="4DD8B2B7" w14:textId="77777777" w:rsidR="001555FE" w:rsidRPr="00C217E3" w:rsidRDefault="001555FE" w:rsidP="005822EC">
            <w:pPr>
              <w:rPr>
                <w:rFonts w:cs="Arial"/>
                <w:strike/>
                <w:color w:val="000000"/>
                <w:sz w:val="20"/>
                <w:lang w:eastAsia="en-AU"/>
              </w:rPr>
            </w:pPr>
          </w:p>
        </w:tc>
        <w:tc>
          <w:tcPr>
            <w:tcW w:w="594" w:type="dxa"/>
          </w:tcPr>
          <w:p w14:paraId="0D4D041B" w14:textId="77777777" w:rsidR="001555FE" w:rsidRPr="00C217E3" w:rsidRDefault="001555FE" w:rsidP="005822EC">
            <w:pPr>
              <w:rPr>
                <w:rFonts w:cs="Arial"/>
                <w:strike/>
                <w:color w:val="000000"/>
                <w:sz w:val="20"/>
                <w:lang w:eastAsia="en-AU"/>
              </w:rPr>
            </w:pPr>
            <w:r w:rsidRPr="00C217E3">
              <w:rPr>
                <w:rFonts w:cs="Arial"/>
                <w:color w:val="000000"/>
                <w:sz w:val="20"/>
                <w:lang w:eastAsia="en-AU"/>
              </w:rPr>
              <w:t>D</w:t>
            </w:r>
          </w:p>
        </w:tc>
        <w:tc>
          <w:tcPr>
            <w:tcW w:w="594" w:type="dxa"/>
          </w:tcPr>
          <w:p w14:paraId="5EA32951" w14:textId="77777777" w:rsidR="001555FE" w:rsidRPr="00C217E3" w:rsidRDefault="001555FE" w:rsidP="005822EC">
            <w:pPr>
              <w:rPr>
                <w:rFonts w:cs="Arial"/>
                <w:strike/>
                <w:color w:val="000000"/>
                <w:sz w:val="20"/>
                <w:lang w:eastAsia="en-AU"/>
              </w:rPr>
            </w:pPr>
          </w:p>
        </w:tc>
        <w:tc>
          <w:tcPr>
            <w:tcW w:w="594" w:type="dxa"/>
          </w:tcPr>
          <w:p w14:paraId="3474FA65" w14:textId="77777777" w:rsidR="001555FE" w:rsidRPr="00C217E3" w:rsidRDefault="001555FE" w:rsidP="005822EC">
            <w:pPr>
              <w:rPr>
                <w:rFonts w:cs="Arial"/>
                <w:strike/>
                <w:color w:val="000000"/>
                <w:sz w:val="20"/>
                <w:lang w:eastAsia="en-AU"/>
              </w:rPr>
            </w:pPr>
          </w:p>
        </w:tc>
        <w:tc>
          <w:tcPr>
            <w:tcW w:w="584" w:type="dxa"/>
          </w:tcPr>
          <w:p w14:paraId="06B6B2BC" w14:textId="77777777" w:rsidR="001555FE" w:rsidRPr="00C217E3" w:rsidRDefault="001555FE" w:rsidP="005822EC">
            <w:pPr>
              <w:rPr>
                <w:rFonts w:cs="Arial"/>
                <w:strike/>
                <w:color w:val="000000"/>
                <w:sz w:val="20"/>
                <w:lang w:eastAsia="en-AU"/>
              </w:rPr>
            </w:pPr>
            <w:r w:rsidRPr="00C217E3">
              <w:rPr>
                <w:rFonts w:cs="Arial"/>
                <w:color w:val="000000"/>
                <w:sz w:val="20"/>
                <w:lang w:eastAsia="en-AU"/>
              </w:rPr>
              <w:t>D</w:t>
            </w:r>
          </w:p>
        </w:tc>
        <w:tc>
          <w:tcPr>
            <w:tcW w:w="547" w:type="dxa"/>
          </w:tcPr>
          <w:p w14:paraId="29F3990F" w14:textId="77777777" w:rsidR="001555FE" w:rsidRPr="00C217E3" w:rsidRDefault="001555FE" w:rsidP="005822EC">
            <w:pPr>
              <w:rPr>
                <w:rFonts w:cs="Arial"/>
                <w:strike/>
                <w:color w:val="000000"/>
                <w:sz w:val="20"/>
                <w:lang w:eastAsia="en-AU"/>
              </w:rPr>
            </w:pPr>
          </w:p>
        </w:tc>
        <w:tc>
          <w:tcPr>
            <w:tcW w:w="584" w:type="dxa"/>
          </w:tcPr>
          <w:p w14:paraId="0143A839" w14:textId="77777777" w:rsidR="001555FE" w:rsidRPr="00C217E3" w:rsidRDefault="001555FE" w:rsidP="005822EC">
            <w:pPr>
              <w:rPr>
                <w:rFonts w:cs="Arial"/>
                <w:strike/>
                <w:color w:val="000000"/>
                <w:sz w:val="20"/>
                <w:lang w:eastAsia="en-AU"/>
              </w:rPr>
            </w:pPr>
          </w:p>
        </w:tc>
        <w:tc>
          <w:tcPr>
            <w:tcW w:w="547" w:type="dxa"/>
          </w:tcPr>
          <w:p w14:paraId="1B994908" w14:textId="77777777" w:rsidR="001555FE" w:rsidRPr="00C217E3" w:rsidRDefault="001555FE" w:rsidP="005822EC">
            <w:pPr>
              <w:rPr>
                <w:rFonts w:cs="Arial"/>
                <w:color w:val="000000"/>
                <w:sz w:val="20"/>
                <w:lang w:eastAsia="en-AU"/>
              </w:rPr>
            </w:pPr>
          </w:p>
        </w:tc>
        <w:tc>
          <w:tcPr>
            <w:tcW w:w="594" w:type="dxa"/>
          </w:tcPr>
          <w:p w14:paraId="629385D5" w14:textId="77777777" w:rsidR="001555FE" w:rsidRPr="00C217E3" w:rsidRDefault="001555FE" w:rsidP="005822EC">
            <w:pPr>
              <w:rPr>
                <w:rFonts w:cs="Arial"/>
                <w:color w:val="000000"/>
                <w:sz w:val="20"/>
                <w:lang w:eastAsia="en-AU"/>
              </w:rPr>
            </w:pPr>
          </w:p>
        </w:tc>
        <w:tc>
          <w:tcPr>
            <w:tcW w:w="594" w:type="dxa"/>
          </w:tcPr>
          <w:p w14:paraId="50821E1F" w14:textId="77777777" w:rsidR="001555FE" w:rsidRPr="00C217E3" w:rsidRDefault="001555FE" w:rsidP="005822EC">
            <w:pPr>
              <w:rPr>
                <w:rFonts w:cs="Arial"/>
                <w:color w:val="000000"/>
                <w:sz w:val="20"/>
                <w:lang w:eastAsia="en-AU"/>
              </w:rPr>
            </w:pPr>
          </w:p>
        </w:tc>
        <w:tc>
          <w:tcPr>
            <w:tcW w:w="547" w:type="dxa"/>
          </w:tcPr>
          <w:p w14:paraId="2ACA7669" w14:textId="77777777" w:rsidR="001555FE" w:rsidRPr="00C217E3" w:rsidRDefault="001555FE" w:rsidP="005822EC">
            <w:pPr>
              <w:rPr>
                <w:rFonts w:cs="Arial"/>
                <w:color w:val="000000"/>
                <w:sz w:val="20"/>
                <w:lang w:eastAsia="en-AU"/>
              </w:rPr>
            </w:pPr>
          </w:p>
        </w:tc>
        <w:tc>
          <w:tcPr>
            <w:tcW w:w="594" w:type="dxa"/>
          </w:tcPr>
          <w:p w14:paraId="342D6A3E" w14:textId="77777777" w:rsidR="001555FE" w:rsidRPr="00C217E3" w:rsidRDefault="001555FE" w:rsidP="005822EC">
            <w:pPr>
              <w:rPr>
                <w:rFonts w:cs="Arial"/>
                <w:color w:val="000000"/>
                <w:sz w:val="20"/>
                <w:lang w:eastAsia="en-AU"/>
              </w:rPr>
            </w:pPr>
          </w:p>
        </w:tc>
        <w:tc>
          <w:tcPr>
            <w:tcW w:w="594" w:type="dxa"/>
          </w:tcPr>
          <w:p w14:paraId="4D51AD08" w14:textId="77777777" w:rsidR="001555FE" w:rsidRPr="00E216A9" w:rsidRDefault="001555FE" w:rsidP="005822EC">
            <w:pPr>
              <w:rPr>
                <w:rFonts w:cs="Arial"/>
                <w:strike/>
                <w:color w:val="000000"/>
                <w:sz w:val="20"/>
                <w:highlight w:val="yellow"/>
                <w:lang w:eastAsia="en-AU"/>
              </w:rPr>
            </w:pPr>
          </w:p>
        </w:tc>
      </w:tr>
      <w:tr w:rsidR="001555FE" w:rsidRPr="00AF022B" w14:paraId="4121613A" w14:textId="77777777" w:rsidTr="005822EC">
        <w:tc>
          <w:tcPr>
            <w:tcW w:w="3415" w:type="dxa"/>
          </w:tcPr>
          <w:p w14:paraId="19A0A52A" w14:textId="77777777" w:rsidR="001555FE" w:rsidRPr="00C217E3" w:rsidRDefault="001555FE" w:rsidP="005822EC">
            <w:pPr>
              <w:rPr>
                <w:rFonts w:cs="Arial"/>
                <w:sz w:val="20"/>
              </w:rPr>
            </w:pPr>
            <w:r w:rsidRPr="00C217E3">
              <w:rPr>
                <w:rFonts w:cs="Arial"/>
                <w:sz w:val="20"/>
              </w:rPr>
              <w:t>121-Vic State Gov-Residential Withdrawal (general)</w:t>
            </w:r>
          </w:p>
        </w:tc>
        <w:tc>
          <w:tcPr>
            <w:tcW w:w="594" w:type="dxa"/>
          </w:tcPr>
          <w:p w14:paraId="42ED0577" w14:textId="77777777" w:rsidR="001555FE" w:rsidRPr="00C217E3" w:rsidRDefault="001555FE" w:rsidP="005822EC">
            <w:pPr>
              <w:rPr>
                <w:rFonts w:cs="Arial"/>
                <w:strike/>
                <w:color w:val="000000"/>
                <w:sz w:val="20"/>
                <w:lang w:eastAsia="en-AU"/>
              </w:rPr>
            </w:pPr>
            <w:r w:rsidRPr="00C217E3">
              <w:rPr>
                <w:rFonts w:cs="Arial"/>
                <w:color w:val="000000"/>
                <w:sz w:val="20"/>
                <w:lang w:eastAsia="en-AU"/>
              </w:rPr>
              <w:t>D</w:t>
            </w:r>
          </w:p>
        </w:tc>
        <w:tc>
          <w:tcPr>
            <w:tcW w:w="594" w:type="dxa"/>
          </w:tcPr>
          <w:p w14:paraId="19F76B78" w14:textId="77777777" w:rsidR="001555FE" w:rsidRPr="00C217E3" w:rsidRDefault="001555FE" w:rsidP="005822EC">
            <w:pPr>
              <w:rPr>
                <w:rFonts w:cs="Arial"/>
                <w:strike/>
                <w:color w:val="000000"/>
                <w:sz w:val="20"/>
                <w:lang w:eastAsia="en-AU"/>
              </w:rPr>
            </w:pPr>
          </w:p>
        </w:tc>
        <w:tc>
          <w:tcPr>
            <w:tcW w:w="594" w:type="dxa"/>
          </w:tcPr>
          <w:p w14:paraId="43E287C7" w14:textId="77777777" w:rsidR="001555FE" w:rsidRPr="00C217E3" w:rsidRDefault="001555FE" w:rsidP="005822EC">
            <w:pPr>
              <w:rPr>
                <w:rFonts w:cs="Arial"/>
                <w:strike/>
                <w:color w:val="000000"/>
                <w:sz w:val="20"/>
                <w:lang w:eastAsia="en-AU"/>
              </w:rPr>
            </w:pPr>
          </w:p>
        </w:tc>
        <w:tc>
          <w:tcPr>
            <w:tcW w:w="546" w:type="dxa"/>
          </w:tcPr>
          <w:p w14:paraId="647FA513" w14:textId="77777777" w:rsidR="001555FE" w:rsidRPr="00C217E3" w:rsidRDefault="001555FE" w:rsidP="005822EC">
            <w:pPr>
              <w:rPr>
                <w:rFonts w:cs="Arial"/>
                <w:strike/>
                <w:color w:val="000000"/>
                <w:sz w:val="20"/>
                <w:lang w:eastAsia="en-AU"/>
              </w:rPr>
            </w:pPr>
          </w:p>
        </w:tc>
        <w:tc>
          <w:tcPr>
            <w:tcW w:w="594" w:type="dxa"/>
          </w:tcPr>
          <w:p w14:paraId="0FECA432" w14:textId="77777777" w:rsidR="001555FE" w:rsidRPr="00C217E3" w:rsidRDefault="001555FE" w:rsidP="005822EC">
            <w:pPr>
              <w:rPr>
                <w:rFonts w:cs="Arial"/>
                <w:strike/>
                <w:color w:val="000000"/>
                <w:sz w:val="20"/>
                <w:lang w:eastAsia="en-AU"/>
              </w:rPr>
            </w:pPr>
          </w:p>
        </w:tc>
        <w:tc>
          <w:tcPr>
            <w:tcW w:w="594" w:type="dxa"/>
          </w:tcPr>
          <w:p w14:paraId="0463C0EC" w14:textId="77777777" w:rsidR="001555FE" w:rsidRPr="00C217E3" w:rsidRDefault="001555FE" w:rsidP="005822EC">
            <w:pPr>
              <w:rPr>
                <w:rFonts w:cs="Arial"/>
                <w:strike/>
                <w:color w:val="000000"/>
                <w:sz w:val="20"/>
                <w:lang w:eastAsia="en-AU"/>
              </w:rPr>
            </w:pPr>
          </w:p>
        </w:tc>
        <w:tc>
          <w:tcPr>
            <w:tcW w:w="583" w:type="dxa"/>
          </w:tcPr>
          <w:p w14:paraId="01ECDE67" w14:textId="77777777" w:rsidR="001555FE" w:rsidRPr="00C217E3" w:rsidRDefault="001555FE" w:rsidP="005822EC">
            <w:pPr>
              <w:rPr>
                <w:rFonts w:cs="Arial"/>
                <w:strike/>
                <w:color w:val="000000"/>
                <w:sz w:val="20"/>
                <w:lang w:eastAsia="en-AU"/>
              </w:rPr>
            </w:pPr>
          </w:p>
        </w:tc>
        <w:tc>
          <w:tcPr>
            <w:tcW w:w="594" w:type="dxa"/>
          </w:tcPr>
          <w:p w14:paraId="771CBF86" w14:textId="77777777" w:rsidR="001555FE" w:rsidRPr="00C217E3" w:rsidRDefault="001555FE" w:rsidP="005822EC">
            <w:pPr>
              <w:rPr>
                <w:rFonts w:cs="Arial"/>
                <w:strike/>
                <w:color w:val="000000"/>
                <w:sz w:val="20"/>
                <w:lang w:eastAsia="en-AU"/>
              </w:rPr>
            </w:pPr>
            <w:r w:rsidRPr="00C217E3">
              <w:rPr>
                <w:rFonts w:cs="Arial"/>
                <w:color w:val="000000"/>
                <w:sz w:val="20"/>
                <w:lang w:eastAsia="en-AU"/>
              </w:rPr>
              <w:t>D</w:t>
            </w:r>
          </w:p>
        </w:tc>
        <w:tc>
          <w:tcPr>
            <w:tcW w:w="594" w:type="dxa"/>
          </w:tcPr>
          <w:p w14:paraId="24EC7B09" w14:textId="77777777" w:rsidR="001555FE" w:rsidRPr="00C217E3" w:rsidRDefault="001555FE" w:rsidP="005822EC">
            <w:pPr>
              <w:rPr>
                <w:rFonts w:cs="Arial"/>
                <w:strike/>
                <w:color w:val="000000"/>
                <w:sz w:val="20"/>
                <w:lang w:eastAsia="en-AU"/>
              </w:rPr>
            </w:pPr>
          </w:p>
        </w:tc>
        <w:tc>
          <w:tcPr>
            <w:tcW w:w="594" w:type="dxa"/>
          </w:tcPr>
          <w:p w14:paraId="1F38BC59" w14:textId="77777777" w:rsidR="001555FE" w:rsidRPr="00C217E3" w:rsidRDefault="001555FE" w:rsidP="005822EC">
            <w:pPr>
              <w:rPr>
                <w:rFonts w:cs="Arial"/>
                <w:strike/>
                <w:color w:val="000000"/>
                <w:sz w:val="20"/>
                <w:lang w:eastAsia="en-AU"/>
              </w:rPr>
            </w:pPr>
          </w:p>
        </w:tc>
        <w:tc>
          <w:tcPr>
            <w:tcW w:w="584" w:type="dxa"/>
          </w:tcPr>
          <w:p w14:paraId="5E9E5F06" w14:textId="77777777" w:rsidR="001555FE" w:rsidRPr="00C217E3" w:rsidRDefault="001555FE" w:rsidP="005822EC">
            <w:pPr>
              <w:rPr>
                <w:rFonts w:cs="Arial"/>
                <w:strike/>
                <w:color w:val="000000"/>
                <w:sz w:val="20"/>
                <w:lang w:eastAsia="en-AU"/>
              </w:rPr>
            </w:pPr>
          </w:p>
        </w:tc>
        <w:tc>
          <w:tcPr>
            <w:tcW w:w="547" w:type="dxa"/>
          </w:tcPr>
          <w:p w14:paraId="7CB047F6" w14:textId="77777777" w:rsidR="001555FE" w:rsidRPr="00C217E3" w:rsidRDefault="001555FE" w:rsidP="005822EC">
            <w:pPr>
              <w:rPr>
                <w:rFonts w:cs="Arial"/>
                <w:strike/>
                <w:color w:val="000000"/>
                <w:sz w:val="20"/>
                <w:lang w:eastAsia="en-AU"/>
              </w:rPr>
            </w:pPr>
          </w:p>
        </w:tc>
        <w:tc>
          <w:tcPr>
            <w:tcW w:w="584" w:type="dxa"/>
          </w:tcPr>
          <w:p w14:paraId="11C59FF5" w14:textId="77777777" w:rsidR="001555FE" w:rsidRPr="00C217E3" w:rsidRDefault="001555FE" w:rsidP="005822EC">
            <w:pPr>
              <w:rPr>
                <w:rFonts w:cs="Arial"/>
                <w:strike/>
                <w:color w:val="000000"/>
                <w:sz w:val="20"/>
                <w:lang w:eastAsia="en-AU"/>
              </w:rPr>
            </w:pPr>
          </w:p>
        </w:tc>
        <w:tc>
          <w:tcPr>
            <w:tcW w:w="547" w:type="dxa"/>
          </w:tcPr>
          <w:p w14:paraId="65962995" w14:textId="77777777" w:rsidR="001555FE" w:rsidRPr="00C217E3" w:rsidRDefault="001555FE" w:rsidP="005822EC">
            <w:pPr>
              <w:rPr>
                <w:rFonts w:cs="Arial"/>
                <w:color w:val="000000"/>
                <w:sz w:val="20"/>
                <w:lang w:eastAsia="en-AU"/>
              </w:rPr>
            </w:pPr>
          </w:p>
        </w:tc>
        <w:tc>
          <w:tcPr>
            <w:tcW w:w="594" w:type="dxa"/>
          </w:tcPr>
          <w:p w14:paraId="4CC62014" w14:textId="77777777" w:rsidR="001555FE" w:rsidRPr="00C217E3" w:rsidRDefault="001555FE" w:rsidP="005822EC">
            <w:pPr>
              <w:rPr>
                <w:rFonts w:cs="Arial"/>
                <w:color w:val="000000"/>
                <w:sz w:val="20"/>
                <w:lang w:eastAsia="en-AU"/>
              </w:rPr>
            </w:pPr>
          </w:p>
        </w:tc>
        <w:tc>
          <w:tcPr>
            <w:tcW w:w="594" w:type="dxa"/>
          </w:tcPr>
          <w:p w14:paraId="67C98F22" w14:textId="77777777" w:rsidR="001555FE" w:rsidRPr="00C217E3" w:rsidRDefault="001555FE" w:rsidP="005822EC">
            <w:pPr>
              <w:rPr>
                <w:rFonts w:cs="Arial"/>
                <w:color w:val="000000"/>
                <w:sz w:val="20"/>
                <w:lang w:eastAsia="en-AU"/>
              </w:rPr>
            </w:pPr>
          </w:p>
        </w:tc>
        <w:tc>
          <w:tcPr>
            <w:tcW w:w="547" w:type="dxa"/>
          </w:tcPr>
          <w:p w14:paraId="3A84EC76" w14:textId="77777777" w:rsidR="001555FE" w:rsidRPr="00C217E3" w:rsidRDefault="001555FE" w:rsidP="005822EC">
            <w:pPr>
              <w:rPr>
                <w:rFonts w:cs="Arial"/>
                <w:color w:val="000000"/>
                <w:sz w:val="20"/>
                <w:lang w:eastAsia="en-AU"/>
              </w:rPr>
            </w:pPr>
          </w:p>
        </w:tc>
        <w:tc>
          <w:tcPr>
            <w:tcW w:w="594" w:type="dxa"/>
          </w:tcPr>
          <w:p w14:paraId="18702DEE" w14:textId="77777777" w:rsidR="001555FE" w:rsidRPr="00C217E3" w:rsidRDefault="001555FE" w:rsidP="005822EC">
            <w:pPr>
              <w:rPr>
                <w:rFonts w:cs="Arial"/>
                <w:color w:val="000000"/>
                <w:sz w:val="20"/>
                <w:lang w:eastAsia="en-AU"/>
              </w:rPr>
            </w:pPr>
          </w:p>
        </w:tc>
        <w:tc>
          <w:tcPr>
            <w:tcW w:w="594" w:type="dxa"/>
          </w:tcPr>
          <w:p w14:paraId="229ECCBE" w14:textId="77777777" w:rsidR="001555FE" w:rsidRPr="00E216A9" w:rsidRDefault="001555FE" w:rsidP="005822EC">
            <w:pPr>
              <w:rPr>
                <w:rFonts w:cs="Arial"/>
                <w:strike/>
                <w:color w:val="000000"/>
                <w:sz w:val="20"/>
                <w:highlight w:val="yellow"/>
                <w:lang w:eastAsia="en-AU"/>
              </w:rPr>
            </w:pPr>
          </w:p>
        </w:tc>
      </w:tr>
      <w:tr w:rsidR="001555FE" w:rsidRPr="00AF022B" w14:paraId="63BDB945" w14:textId="77777777" w:rsidTr="005822EC">
        <w:tc>
          <w:tcPr>
            <w:tcW w:w="3415" w:type="dxa"/>
          </w:tcPr>
          <w:p w14:paraId="389BBD7F" w14:textId="77777777" w:rsidR="001555FE" w:rsidRPr="00C217E3" w:rsidRDefault="001555FE" w:rsidP="005822EC">
            <w:pPr>
              <w:rPr>
                <w:rFonts w:cs="Arial"/>
                <w:sz w:val="20"/>
              </w:rPr>
            </w:pPr>
            <w:r w:rsidRPr="00C217E3">
              <w:rPr>
                <w:rFonts w:cs="Arial"/>
                <w:sz w:val="20"/>
              </w:rPr>
              <w:t>123-Vic State Gov-6-week rehabilitation program</w:t>
            </w:r>
          </w:p>
        </w:tc>
        <w:tc>
          <w:tcPr>
            <w:tcW w:w="594" w:type="dxa"/>
          </w:tcPr>
          <w:p w14:paraId="49C1794B" w14:textId="77777777" w:rsidR="001555FE" w:rsidRPr="00C217E3" w:rsidRDefault="001555FE" w:rsidP="005822EC">
            <w:pPr>
              <w:rPr>
                <w:rFonts w:cs="Arial"/>
                <w:strike/>
                <w:color w:val="000000"/>
                <w:sz w:val="20"/>
                <w:lang w:eastAsia="en-AU"/>
              </w:rPr>
            </w:pPr>
          </w:p>
        </w:tc>
        <w:tc>
          <w:tcPr>
            <w:tcW w:w="594" w:type="dxa"/>
          </w:tcPr>
          <w:p w14:paraId="1E570904" w14:textId="77777777" w:rsidR="001555FE" w:rsidRPr="00C217E3" w:rsidRDefault="001555FE" w:rsidP="005822EC">
            <w:pPr>
              <w:rPr>
                <w:rFonts w:cs="Arial"/>
                <w:strike/>
                <w:color w:val="000000"/>
                <w:sz w:val="20"/>
                <w:lang w:eastAsia="en-AU"/>
              </w:rPr>
            </w:pPr>
          </w:p>
        </w:tc>
        <w:tc>
          <w:tcPr>
            <w:tcW w:w="594" w:type="dxa"/>
          </w:tcPr>
          <w:p w14:paraId="0C019EF8" w14:textId="77777777" w:rsidR="001555FE" w:rsidRPr="00C217E3" w:rsidRDefault="001555FE" w:rsidP="005822EC">
            <w:pPr>
              <w:rPr>
                <w:rFonts w:cs="Arial"/>
                <w:strike/>
                <w:color w:val="000000"/>
                <w:sz w:val="20"/>
                <w:lang w:eastAsia="en-AU"/>
              </w:rPr>
            </w:pPr>
          </w:p>
        </w:tc>
        <w:tc>
          <w:tcPr>
            <w:tcW w:w="546" w:type="dxa"/>
          </w:tcPr>
          <w:p w14:paraId="353C52A2" w14:textId="77777777" w:rsidR="001555FE" w:rsidRPr="00C217E3" w:rsidRDefault="001555FE" w:rsidP="005822EC">
            <w:pPr>
              <w:rPr>
                <w:rFonts w:cs="Arial"/>
                <w:strike/>
                <w:color w:val="000000"/>
                <w:sz w:val="20"/>
                <w:lang w:eastAsia="en-AU"/>
              </w:rPr>
            </w:pPr>
          </w:p>
        </w:tc>
        <w:tc>
          <w:tcPr>
            <w:tcW w:w="594" w:type="dxa"/>
          </w:tcPr>
          <w:p w14:paraId="663ACFB7" w14:textId="77777777" w:rsidR="001555FE" w:rsidRPr="00C217E3" w:rsidRDefault="001555FE" w:rsidP="005822EC">
            <w:pPr>
              <w:rPr>
                <w:rFonts w:cs="Arial"/>
                <w:strike/>
                <w:color w:val="000000"/>
                <w:sz w:val="20"/>
                <w:lang w:eastAsia="en-AU"/>
              </w:rPr>
            </w:pPr>
          </w:p>
        </w:tc>
        <w:tc>
          <w:tcPr>
            <w:tcW w:w="594" w:type="dxa"/>
          </w:tcPr>
          <w:p w14:paraId="793F8887" w14:textId="77777777" w:rsidR="001555FE" w:rsidRPr="00C217E3" w:rsidRDefault="001555FE" w:rsidP="005822EC">
            <w:pPr>
              <w:rPr>
                <w:rFonts w:cs="Arial"/>
                <w:strike/>
                <w:color w:val="000000"/>
                <w:sz w:val="20"/>
                <w:lang w:eastAsia="en-AU"/>
              </w:rPr>
            </w:pPr>
            <w:r w:rsidRPr="00C217E3">
              <w:rPr>
                <w:rFonts w:cs="Arial"/>
                <w:color w:val="000000"/>
                <w:sz w:val="20"/>
                <w:lang w:eastAsia="en-AU"/>
              </w:rPr>
              <w:t>D</w:t>
            </w:r>
          </w:p>
        </w:tc>
        <w:tc>
          <w:tcPr>
            <w:tcW w:w="583" w:type="dxa"/>
          </w:tcPr>
          <w:p w14:paraId="15659636" w14:textId="77777777" w:rsidR="001555FE" w:rsidRPr="00C217E3" w:rsidRDefault="001555FE" w:rsidP="005822EC">
            <w:pPr>
              <w:rPr>
                <w:rFonts w:cs="Arial"/>
                <w:strike/>
                <w:color w:val="000000"/>
                <w:sz w:val="20"/>
                <w:lang w:eastAsia="en-AU"/>
              </w:rPr>
            </w:pPr>
          </w:p>
        </w:tc>
        <w:tc>
          <w:tcPr>
            <w:tcW w:w="594" w:type="dxa"/>
          </w:tcPr>
          <w:p w14:paraId="75405022" w14:textId="77777777" w:rsidR="001555FE" w:rsidRPr="00C217E3" w:rsidRDefault="001555FE" w:rsidP="005822EC">
            <w:pPr>
              <w:rPr>
                <w:rFonts w:cs="Arial"/>
                <w:strike/>
                <w:color w:val="000000"/>
                <w:sz w:val="20"/>
                <w:lang w:eastAsia="en-AU"/>
              </w:rPr>
            </w:pPr>
            <w:r w:rsidRPr="00C217E3">
              <w:rPr>
                <w:rFonts w:cs="Arial"/>
                <w:color w:val="000000"/>
                <w:sz w:val="20"/>
                <w:lang w:eastAsia="en-AU"/>
              </w:rPr>
              <w:t>D</w:t>
            </w:r>
          </w:p>
        </w:tc>
        <w:tc>
          <w:tcPr>
            <w:tcW w:w="594" w:type="dxa"/>
          </w:tcPr>
          <w:p w14:paraId="3F4F233C" w14:textId="77777777" w:rsidR="001555FE" w:rsidRPr="00C217E3" w:rsidRDefault="001555FE" w:rsidP="005822EC">
            <w:pPr>
              <w:rPr>
                <w:rFonts w:cs="Arial"/>
                <w:strike/>
                <w:color w:val="000000"/>
                <w:sz w:val="20"/>
                <w:lang w:eastAsia="en-AU"/>
              </w:rPr>
            </w:pPr>
          </w:p>
        </w:tc>
        <w:tc>
          <w:tcPr>
            <w:tcW w:w="594" w:type="dxa"/>
          </w:tcPr>
          <w:p w14:paraId="5A078A70" w14:textId="77777777" w:rsidR="001555FE" w:rsidRPr="00C217E3" w:rsidRDefault="001555FE" w:rsidP="005822EC">
            <w:pPr>
              <w:rPr>
                <w:rFonts w:cs="Arial"/>
                <w:strike/>
                <w:color w:val="000000"/>
                <w:sz w:val="20"/>
                <w:lang w:eastAsia="en-AU"/>
              </w:rPr>
            </w:pPr>
          </w:p>
        </w:tc>
        <w:tc>
          <w:tcPr>
            <w:tcW w:w="584" w:type="dxa"/>
          </w:tcPr>
          <w:p w14:paraId="6E56DC20" w14:textId="77777777" w:rsidR="001555FE" w:rsidRPr="00C217E3" w:rsidRDefault="001555FE" w:rsidP="005822EC">
            <w:pPr>
              <w:rPr>
                <w:rFonts w:cs="Arial"/>
                <w:strike/>
                <w:color w:val="000000"/>
                <w:sz w:val="20"/>
                <w:lang w:eastAsia="en-AU"/>
              </w:rPr>
            </w:pPr>
          </w:p>
        </w:tc>
        <w:tc>
          <w:tcPr>
            <w:tcW w:w="547" w:type="dxa"/>
          </w:tcPr>
          <w:p w14:paraId="1547B7FB" w14:textId="77777777" w:rsidR="001555FE" w:rsidRPr="00C217E3" w:rsidRDefault="001555FE" w:rsidP="005822EC">
            <w:pPr>
              <w:rPr>
                <w:rFonts w:cs="Arial"/>
                <w:strike/>
                <w:color w:val="000000"/>
                <w:sz w:val="20"/>
                <w:lang w:eastAsia="en-AU"/>
              </w:rPr>
            </w:pPr>
          </w:p>
        </w:tc>
        <w:tc>
          <w:tcPr>
            <w:tcW w:w="584" w:type="dxa"/>
          </w:tcPr>
          <w:p w14:paraId="7B69D180" w14:textId="77777777" w:rsidR="001555FE" w:rsidRPr="00C217E3" w:rsidRDefault="001555FE" w:rsidP="005822EC">
            <w:pPr>
              <w:rPr>
                <w:rFonts w:cs="Arial"/>
                <w:strike/>
                <w:color w:val="000000"/>
                <w:sz w:val="20"/>
                <w:lang w:eastAsia="en-AU"/>
              </w:rPr>
            </w:pPr>
          </w:p>
        </w:tc>
        <w:tc>
          <w:tcPr>
            <w:tcW w:w="547" w:type="dxa"/>
          </w:tcPr>
          <w:p w14:paraId="259719FB" w14:textId="77777777" w:rsidR="001555FE" w:rsidRPr="00C217E3" w:rsidRDefault="001555FE" w:rsidP="005822EC">
            <w:pPr>
              <w:rPr>
                <w:rFonts w:cs="Arial"/>
                <w:color w:val="000000"/>
                <w:sz w:val="20"/>
                <w:lang w:eastAsia="en-AU"/>
              </w:rPr>
            </w:pPr>
          </w:p>
        </w:tc>
        <w:tc>
          <w:tcPr>
            <w:tcW w:w="594" w:type="dxa"/>
          </w:tcPr>
          <w:p w14:paraId="30CC7D0A" w14:textId="77777777" w:rsidR="001555FE" w:rsidRPr="00C217E3" w:rsidRDefault="001555FE" w:rsidP="005822EC">
            <w:pPr>
              <w:rPr>
                <w:rFonts w:cs="Arial"/>
                <w:color w:val="000000"/>
                <w:sz w:val="20"/>
                <w:lang w:eastAsia="en-AU"/>
              </w:rPr>
            </w:pPr>
          </w:p>
        </w:tc>
        <w:tc>
          <w:tcPr>
            <w:tcW w:w="594" w:type="dxa"/>
          </w:tcPr>
          <w:p w14:paraId="2FE5ADB8" w14:textId="77777777" w:rsidR="001555FE" w:rsidRPr="00C217E3" w:rsidRDefault="001555FE" w:rsidP="005822EC">
            <w:pPr>
              <w:rPr>
                <w:rFonts w:cs="Arial"/>
                <w:color w:val="000000"/>
                <w:sz w:val="20"/>
                <w:lang w:eastAsia="en-AU"/>
              </w:rPr>
            </w:pPr>
          </w:p>
        </w:tc>
        <w:tc>
          <w:tcPr>
            <w:tcW w:w="547" w:type="dxa"/>
          </w:tcPr>
          <w:p w14:paraId="19463174" w14:textId="77777777" w:rsidR="001555FE" w:rsidRPr="00C217E3" w:rsidRDefault="001555FE" w:rsidP="005822EC">
            <w:pPr>
              <w:rPr>
                <w:rFonts w:cs="Arial"/>
                <w:color w:val="000000"/>
                <w:sz w:val="20"/>
                <w:lang w:eastAsia="en-AU"/>
              </w:rPr>
            </w:pPr>
          </w:p>
        </w:tc>
        <w:tc>
          <w:tcPr>
            <w:tcW w:w="594" w:type="dxa"/>
          </w:tcPr>
          <w:p w14:paraId="34E3FF2A" w14:textId="77777777" w:rsidR="001555FE" w:rsidRPr="00C217E3" w:rsidRDefault="001555FE" w:rsidP="005822EC">
            <w:pPr>
              <w:rPr>
                <w:rFonts w:cs="Arial"/>
                <w:color w:val="000000"/>
                <w:sz w:val="20"/>
                <w:lang w:eastAsia="en-AU"/>
              </w:rPr>
            </w:pPr>
          </w:p>
        </w:tc>
        <w:tc>
          <w:tcPr>
            <w:tcW w:w="594" w:type="dxa"/>
          </w:tcPr>
          <w:p w14:paraId="29C0C7CC" w14:textId="77777777" w:rsidR="001555FE" w:rsidRPr="00E216A9" w:rsidRDefault="001555FE" w:rsidP="005822EC">
            <w:pPr>
              <w:rPr>
                <w:rFonts w:cs="Arial"/>
                <w:strike/>
                <w:color w:val="000000"/>
                <w:sz w:val="20"/>
                <w:highlight w:val="yellow"/>
                <w:lang w:eastAsia="en-AU"/>
              </w:rPr>
            </w:pPr>
          </w:p>
        </w:tc>
      </w:tr>
      <w:tr w:rsidR="001555FE" w:rsidRPr="00AF022B" w14:paraId="7FC832F4" w14:textId="77777777" w:rsidTr="005822EC">
        <w:tc>
          <w:tcPr>
            <w:tcW w:w="3415" w:type="dxa"/>
          </w:tcPr>
          <w:p w14:paraId="007975F2" w14:textId="77777777" w:rsidR="001555FE" w:rsidRPr="00C217E3" w:rsidRDefault="001555FE" w:rsidP="005822EC">
            <w:pPr>
              <w:rPr>
                <w:rFonts w:cs="Arial"/>
                <w:sz w:val="20"/>
              </w:rPr>
            </w:pPr>
            <w:r w:rsidRPr="00C217E3">
              <w:rPr>
                <w:rFonts w:cs="Arial"/>
                <w:sz w:val="20"/>
              </w:rPr>
              <w:t>125-Vic State Gov-Family beds program</w:t>
            </w:r>
          </w:p>
        </w:tc>
        <w:tc>
          <w:tcPr>
            <w:tcW w:w="594" w:type="dxa"/>
          </w:tcPr>
          <w:p w14:paraId="4EAE6B47" w14:textId="77777777" w:rsidR="001555FE" w:rsidRPr="00C217E3" w:rsidRDefault="001555FE" w:rsidP="005822EC">
            <w:pPr>
              <w:rPr>
                <w:rFonts w:cs="Arial"/>
                <w:strike/>
                <w:color w:val="000000"/>
                <w:sz w:val="20"/>
                <w:lang w:eastAsia="en-AU"/>
              </w:rPr>
            </w:pPr>
          </w:p>
        </w:tc>
        <w:tc>
          <w:tcPr>
            <w:tcW w:w="594" w:type="dxa"/>
          </w:tcPr>
          <w:p w14:paraId="14565CA3" w14:textId="77777777" w:rsidR="001555FE" w:rsidRPr="00C217E3" w:rsidRDefault="001555FE" w:rsidP="005822EC">
            <w:pPr>
              <w:rPr>
                <w:rFonts w:cs="Arial"/>
                <w:strike/>
                <w:color w:val="000000"/>
                <w:sz w:val="20"/>
                <w:lang w:eastAsia="en-AU"/>
              </w:rPr>
            </w:pPr>
          </w:p>
        </w:tc>
        <w:tc>
          <w:tcPr>
            <w:tcW w:w="594" w:type="dxa"/>
          </w:tcPr>
          <w:p w14:paraId="502C8FFD" w14:textId="77777777" w:rsidR="001555FE" w:rsidRPr="00C217E3" w:rsidRDefault="001555FE" w:rsidP="005822EC">
            <w:pPr>
              <w:rPr>
                <w:rFonts w:cs="Arial"/>
                <w:strike/>
                <w:color w:val="000000"/>
                <w:sz w:val="20"/>
                <w:lang w:eastAsia="en-AU"/>
              </w:rPr>
            </w:pPr>
          </w:p>
        </w:tc>
        <w:tc>
          <w:tcPr>
            <w:tcW w:w="546" w:type="dxa"/>
          </w:tcPr>
          <w:p w14:paraId="589CAE48" w14:textId="77777777" w:rsidR="001555FE" w:rsidRPr="00C217E3" w:rsidRDefault="001555FE" w:rsidP="005822EC">
            <w:pPr>
              <w:rPr>
                <w:rFonts w:cs="Arial"/>
                <w:strike/>
                <w:color w:val="000000"/>
                <w:sz w:val="20"/>
                <w:lang w:eastAsia="en-AU"/>
              </w:rPr>
            </w:pPr>
          </w:p>
        </w:tc>
        <w:tc>
          <w:tcPr>
            <w:tcW w:w="594" w:type="dxa"/>
          </w:tcPr>
          <w:p w14:paraId="0DD6E40A" w14:textId="77777777" w:rsidR="001555FE" w:rsidRPr="00C217E3" w:rsidRDefault="001555FE" w:rsidP="005822EC">
            <w:pPr>
              <w:rPr>
                <w:rFonts w:cs="Arial"/>
                <w:strike/>
                <w:color w:val="000000"/>
                <w:sz w:val="20"/>
                <w:lang w:eastAsia="en-AU"/>
              </w:rPr>
            </w:pPr>
          </w:p>
        </w:tc>
        <w:tc>
          <w:tcPr>
            <w:tcW w:w="594" w:type="dxa"/>
          </w:tcPr>
          <w:p w14:paraId="07F70BFC" w14:textId="77777777" w:rsidR="001555FE" w:rsidRPr="00C217E3" w:rsidRDefault="001555FE" w:rsidP="005822EC">
            <w:pPr>
              <w:rPr>
                <w:rFonts w:cs="Arial"/>
                <w:strike/>
                <w:color w:val="000000"/>
                <w:sz w:val="20"/>
                <w:lang w:eastAsia="en-AU"/>
              </w:rPr>
            </w:pPr>
            <w:r w:rsidRPr="00C217E3">
              <w:rPr>
                <w:rFonts w:cs="Arial"/>
                <w:color w:val="000000"/>
                <w:sz w:val="20"/>
                <w:lang w:eastAsia="en-AU"/>
              </w:rPr>
              <w:t>D</w:t>
            </w:r>
          </w:p>
        </w:tc>
        <w:tc>
          <w:tcPr>
            <w:tcW w:w="583" w:type="dxa"/>
          </w:tcPr>
          <w:p w14:paraId="2B936670" w14:textId="77777777" w:rsidR="001555FE" w:rsidRPr="00C217E3" w:rsidRDefault="001555FE" w:rsidP="005822EC">
            <w:pPr>
              <w:rPr>
                <w:rFonts w:cs="Arial"/>
                <w:strike/>
                <w:color w:val="000000"/>
                <w:sz w:val="20"/>
                <w:lang w:eastAsia="en-AU"/>
              </w:rPr>
            </w:pPr>
          </w:p>
        </w:tc>
        <w:tc>
          <w:tcPr>
            <w:tcW w:w="594" w:type="dxa"/>
          </w:tcPr>
          <w:p w14:paraId="50CDB0C0" w14:textId="77777777" w:rsidR="001555FE" w:rsidRPr="00C217E3" w:rsidRDefault="001555FE" w:rsidP="005822EC">
            <w:pPr>
              <w:rPr>
                <w:rFonts w:cs="Arial"/>
                <w:strike/>
                <w:color w:val="000000"/>
                <w:sz w:val="20"/>
                <w:lang w:eastAsia="en-AU"/>
              </w:rPr>
            </w:pPr>
            <w:r w:rsidRPr="00C217E3">
              <w:rPr>
                <w:rFonts w:cs="Arial"/>
                <w:color w:val="000000"/>
                <w:sz w:val="20"/>
                <w:lang w:eastAsia="en-AU"/>
              </w:rPr>
              <w:t>D</w:t>
            </w:r>
          </w:p>
        </w:tc>
        <w:tc>
          <w:tcPr>
            <w:tcW w:w="594" w:type="dxa"/>
          </w:tcPr>
          <w:p w14:paraId="7E029C53" w14:textId="77777777" w:rsidR="001555FE" w:rsidRPr="00C217E3" w:rsidRDefault="001555FE" w:rsidP="005822EC">
            <w:pPr>
              <w:rPr>
                <w:rFonts w:cs="Arial"/>
                <w:strike/>
                <w:color w:val="000000"/>
                <w:sz w:val="20"/>
                <w:lang w:eastAsia="en-AU"/>
              </w:rPr>
            </w:pPr>
          </w:p>
        </w:tc>
        <w:tc>
          <w:tcPr>
            <w:tcW w:w="594" w:type="dxa"/>
          </w:tcPr>
          <w:p w14:paraId="45340F8B" w14:textId="77777777" w:rsidR="001555FE" w:rsidRPr="00C217E3" w:rsidRDefault="001555FE" w:rsidP="005822EC">
            <w:pPr>
              <w:rPr>
                <w:rFonts w:cs="Arial"/>
                <w:strike/>
                <w:color w:val="000000"/>
                <w:sz w:val="20"/>
                <w:lang w:eastAsia="en-AU"/>
              </w:rPr>
            </w:pPr>
          </w:p>
        </w:tc>
        <w:tc>
          <w:tcPr>
            <w:tcW w:w="584" w:type="dxa"/>
          </w:tcPr>
          <w:p w14:paraId="794516D8" w14:textId="77777777" w:rsidR="001555FE" w:rsidRPr="00C217E3" w:rsidRDefault="001555FE" w:rsidP="005822EC">
            <w:pPr>
              <w:rPr>
                <w:rFonts w:cs="Arial"/>
                <w:strike/>
                <w:color w:val="000000"/>
                <w:sz w:val="20"/>
                <w:lang w:eastAsia="en-AU"/>
              </w:rPr>
            </w:pPr>
          </w:p>
        </w:tc>
        <w:tc>
          <w:tcPr>
            <w:tcW w:w="547" w:type="dxa"/>
          </w:tcPr>
          <w:p w14:paraId="6A8A4404" w14:textId="77777777" w:rsidR="001555FE" w:rsidRPr="00C217E3" w:rsidRDefault="001555FE" w:rsidP="005822EC">
            <w:pPr>
              <w:rPr>
                <w:rFonts w:cs="Arial"/>
                <w:strike/>
                <w:color w:val="000000"/>
                <w:sz w:val="20"/>
                <w:lang w:eastAsia="en-AU"/>
              </w:rPr>
            </w:pPr>
          </w:p>
        </w:tc>
        <w:tc>
          <w:tcPr>
            <w:tcW w:w="584" w:type="dxa"/>
          </w:tcPr>
          <w:p w14:paraId="55604EDA" w14:textId="77777777" w:rsidR="001555FE" w:rsidRPr="00C217E3" w:rsidRDefault="001555FE" w:rsidP="005822EC">
            <w:pPr>
              <w:rPr>
                <w:rFonts w:cs="Arial"/>
                <w:strike/>
                <w:color w:val="000000"/>
                <w:sz w:val="20"/>
                <w:lang w:eastAsia="en-AU"/>
              </w:rPr>
            </w:pPr>
          </w:p>
        </w:tc>
        <w:tc>
          <w:tcPr>
            <w:tcW w:w="547" w:type="dxa"/>
          </w:tcPr>
          <w:p w14:paraId="6ABDF5A2" w14:textId="77777777" w:rsidR="001555FE" w:rsidRPr="00C217E3" w:rsidRDefault="001555FE" w:rsidP="005822EC">
            <w:pPr>
              <w:rPr>
                <w:rFonts w:cs="Arial"/>
                <w:color w:val="000000"/>
                <w:sz w:val="20"/>
                <w:lang w:eastAsia="en-AU"/>
              </w:rPr>
            </w:pPr>
          </w:p>
        </w:tc>
        <w:tc>
          <w:tcPr>
            <w:tcW w:w="594" w:type="dxa"/>
          </w:tcPr>
          <w:p w14:paraId="14852C09" w14:textId="77777777" w:rsidR="001555FE" w:rsidRPr="00C217E3" w:rsidRDefault="001555FE" w:rsidP="005822EC">
            <w:pPr>
              <w:rPr>
                <w:rFonts w:cs="Arial"/>
                <w:color w:val="000000"/>
                <w:sz w:val="20"/>
                <w:lang w:eastAsia="en-AU"/>
              </w:rPr>
            </w:pPr>
          </w:p>
        </w:tc>
        <w:tc>
          <w:tcPr>
            <w:tcW w:w="594" w:type="dxa"/>
          </w:tcPr>
          <w:p w14:paraId="53F70320" w14:textId="77777777" w:rsidR="001555FE" w:rsidRPr="00C217E3" w:rsidRDefault="001555FE" w:rsidP="005822EC">
            <w:pPr>
              <w:rPr>
                <w:rFonts w:cs="Arial"/>
                <w:color w:val="000000"/>
                <w:sz w:val="20"/>
                <w:lang w:eastAsia="en-AU"/>
              </w:rPr>
            </w:pPr>
          </w:p>
        </w:tc>
        <w:tc>
          <w:tcPr>
            <w:tcW w:w="547" w:type="dxa"/>
          </w:tcPr>
          <w:p w14:paraId="463FC2C2" w14:textId="77777777" w:rsidR="001555FE" w:rsidRPr="00C217E3" w:rsidRDefault="001555FE" w:rsidP="005822EC">
            <w:pPr>
              <w:rPr>
                <w:rFonts w:cs="Arial"/>
                <w:color w:val="000000"/>
                <w:sz w:val="20"/>
                <w:lang w:eastAsia="en-AU"/>
              </w:rPr>
            </w:pPr>
          </w:p>
        </w:tc>
        <w:tc>
          <w:tcPr>
            <w:tcW w:w="594" w:type="dxa"/>
          </w:tcPr>
          <w:p w14:paraId="171F680B" w14:textId="77777777" w:rsidR="001555FE" w:rsidRPr="00C217E3" w:rsidRDefault="001555FE" w:rsidP="005822EC">
            <w:pPr>
              <w:rPr>
                <w:rFonts w:cs="Arial"/>
                <w:color w:val="000000"/>
                <w:sz w:val="20"/>
                <w:lang w:eastAsia="en-AU"/>
              </w:rPr>
            </w:pPr>
          </w:p>
        </w:tc>
        <w:tc>
          <w:tcPr>
            <w:tcW w:w="594" w:type="dxa"/>
          </w:tcPr>
          <w:p w14:paraId="2AE72020" w14:textId="77777777" w:rsidR="001555FE" w:rsidRPr="00E216A9" w:rsidRDefault="001555FE" w:rsidP="005822EC">
            <w:pPr>
              <w:rPr>
                <w:rFonts w:cs="Arial"/>
                <w:strike/>
                <w:color w:val="000000"/>
                <w:sz w:val="20"/>
                <w:highlight w:val="yellow"/>
                <w:lang w:eastAsia="en-AU"/>
              </w:rPr>
            </w:pPr>
          </w:p>
        </w:tc>
      </w:tr>
      <w:tr w:rsidR="001555FE" w:rsidRPr="00AF022B" w14:paraId="702C6D05" w14:textId="77777777" w:rsidTr="005822EC">
        <w:tc>
          <w:tcPr>
            <w:tcW w:w="3415" w:type="dxa"/>
          </w:tcPr>
          <w:p w14:paraId="3E57B7D9" w14:textId="77777777" w:rsidR="001555FE" w:rsidRPr="00C217E3" w:rsidRDefault="001555FE" w:rsidP="005822EC">
            <w:pPr>
              <w:rPr>
                <w:rFonts w:cs="Arial"/>
                <w:sz w:val="20"/>
              </w:rPr>
            </w:pPr>
            <w:r w:rsidRPr="00C217E3">
              <w:rPr>
                <w:rFonts w:cs="Arial"/>
                <w:sz w:val="20"/>
              </w:rPr>
              <w:lastRenderedPageBreak/>
              <w:t>126-Vic State Gov-Youth-specific facility rehabilitation</w:t>
            </w:r>
          </w:p>
        </w:tc>
        <w:tc>
          <w:tcPr>
            <w:tcW w:w="594" w:type="dxa"/>
          </w:tcPr>
          <w:p w14:paraId="4634C763" w14:textId="77777777" w:rsidR="001555FE" w:rsidRPr="00C217E3" w:rsidRDefault="001555FE" w:rsidP="005822EC">
            <w:pPr>
              <w:rPr>
                <w:rFonts w:cs="Arial"/>
                <w:strike/>
                <w:color w:val="000000"/>
                <w:sz w:val="20"/>
                <w:lang w:eastAsia="en-AU"/>
              </w:rPr>
            </w:pPr>
          </w:p>
        </w:tc>
        <w:tc>
          <w:tcPr>
            <w:tcW w:w="594" w:type="dxa"/>
          </w:tcPr>
          <w:p w14:paraId="71D20CB6" w14:textId="77777777" w:rsidR="001555FE" w:rsidRPr="00C217E3" w:rsidRDefault="001555FE" w:rsidP="005822EC">
            <w:pPr>
              <w:rPr>
                <w:rFonts w:cs="Arial"/>
                <w:strike/>
                <w:color w:val="000000"/>
                <w:sz w:val="20"/>
                <w:lang w:eastAsia="en-AU"/>
              </w:rPr>
            </w:pPr>
          </w:p>
        </w:tc>
        <w:tc>
          <w:tcPr>
            <w:tcW w:w="594" w:type="dxa"/>
          </w:tcPr>
          <w:p w14:paraId="223E839A" w14:textId="77777777" w:rsidR="001555FE" w:rsidRPr="00C217E3" w:rsidRDefault="001555FE" w:rsidP="005822EC">
            <w:pPr>
              <w:rPr>
                <w:rFonts w:cs="Arial"/>
                <w:strike/>
                <w:color w:val="000000"/>
                <w:sz w:val="20"/>
                <w:lang w:eastAsia="en-AU"/>
              </w:rPr>
            </w:pPr>
          </w:p>
        </w:tc>
        <w:tc>
          <w:tcPr>
            <w:tcW w:w="546" w:type="dxa"/>
          </w:tcPr>
          <w:p w14:paraId="534B6A8F" w14:textId="77777777" w:rsidR="001555FE" w:rsidRPr="00C217E3" w:rsidRDefault="001555FE" w:rsidP="005822EC">
            <w:pPr>
              <w:rPr>
                <w:rFonts w:cs="Arial"/>
                <w:strike/>
                <w:color w:val="000000"/>
                <w:sz w:val="20"/>
                <w:lang w:eastAsia="en-AU"/>
              </w:rPr>
            </w:pPr>
          </w:p>
        </w:tc>
        <w:tc>
          <w:tcPr>
            <w:tcW w:w="594" w:type="dxa"/>
          </w:tcPr>
          <w:p w14:paraId="0F43D1F5" w14:textId="77777777" w:rsidR="001555FE" w:rsidRPr="00C217E3" w:rsidRDefault="001555FE" w:rsidP="005822EC">
            <w:pPr>
              <w:rPr>
                <w:rFonts w:cs="Arial"/>
                <w:strike/>
                <w:color w:val="000000"/>
                <w:sz w:val="20"/>
                <w:lang w:eastAsia="en-AU"/>
              </w:rPr>
            </w:pPr>
          </w:p>
        </w:tc>
        <w:tc>
          <w:tcPr>
            <w:tcW w:w="594" w:type="dxa"/>
          </w:tcPr>
          <w:p w14:paraId="37DA6DF5" w14:textId="77777777" w:rsidR="001555FE" w:rsidRPr="00C217E3" w:rsidRDefault="001555FE" w:rsidP="005822EC">
            <w:pPr>
              <w:rPr>
                <w:rFonts w:cs="Arial"/>
                <w:strike/>
                <w:color w:val="000000"/>
                <w:sz w:val="20"/>
                <w:lang w:eastAsia="en-AU"/>
              </w:rPr>
            </w:pPr>
            <w:r w:rsidRPr="00C217E3">
              <w:rPr>
                <w:rFonts w:cs="Arial"/>
                <w:color w:val="000000"/>
                <w:sz w:val="20"/>
                <w:lang w:eastAsia="en-AU"/>
              </w:rPr>
              <w:t>D</w:t>
            </w:r>
          </w:p>
        </w:tc>
        <w:tc>
          <w:tcPr>
            <w:tcW w:w="583" w:type="dxa"/>
          </w:tcPr>
          <w:p w14:paraId="51B9348F" w14:textId="77777777" w:rsidR="001555FE" w:rsidRPr="00C217E3" w:rsidRDefault="001555FE" w:rsidP="005822EC">
            <w:pPr>
              <w:rPr>
                <w:rFonts w:cs="Arial"/>
                <w:strike/>
                <w:color w:val="000000"/>
                <w:sz w:val="20"/>
                <w:lang w:eastAsia="en-AU"/>
              </w:rPr>
            </w:pPr>
          </w:p>
        </w:tc>
        <w:tc>
          <w:tcPr>
            <w:tcW w:w="594" w:type="dxa"/>
          </w:tcPr>
          <w:p w14:paraId="492222A6" w14:textId="77777777" w:rsidR="001555FE" w:rsidRPr="00C217E3" w:rsidRDefault="001555FE" w:rsidP="005822EC">
            <w:pPr>
              <w:rPr>
                <w:rFonts w:cs="Arial"/>
                <w:strike/>
                <w:color w:val="000000"/>
                <w:sz w:val="20"/>
                <w:lang w:eastAsia="en-AU"/>
              </w:rPr>
            </w:pPr>
            <w:r w:rsidRPr="00C217E3">
              <w:rPr>
                <w:rFonts w:cs="Arial"/>
                <w:color w:val="000000"/>
                <w:sz w:val="20"/>
                <w:lang w:eastAsia="en-AU"/>
              </w:rPr>
              <w:t>D</w:t>
            </w:r>
          </w:p>
        </w:tc>
        <w:tc>
          <w:tcPr>
            <w:tcW w:w="594" w:type="dxa"/>
          </w:tcPr>
          <w:p w14:paraId="3D9805D5" w14:textId="77777777" w:rsidR="001555FE" w:rsidRPr="00C217E3" w:rsidRDefault="001555FE" w:rsidP="005822EC">
            <w:pPr>
              <w:rPr>
                <w:rFonts w:cs="Arial"/>
                <w:strike/>
                <w:color w:val="000000"/>
                <w:sz w:val="20"/>
                <w:lang w:eastAsia="en-AU"/>
              </w:rPr>
            </w:pPr>
          </w:p>
        </w:tc>
        <w:tc>
          <w:tcPr>
            <w:tcW w:w="594" w:type="dxa"/>
          </w:tcPr>
          <w:p w14:paraId="0C2499D1" w14:textId="77777777" w:rsidR="001555FE" w:rsidRPr="00C217E3" w:rsidRDefault="001555FE" w:rsidP="005822EC">
            <w:pPr>
              <w:rPr>
                <w:rFonts w:cs="Arial"/>
                <w:strike/>
                <w:color w:val="000000"/>
                <w:sz w:val="20"/>
                <w:lang w:eastAsia="en-AU"/>
              </w:rPr>
            </w:pPr>
          </w:p>
        </w:tc>
        <w:tc>
          <w:tcPr>
            <w:tcW w:w="584" w:type="dxa"/>
          </w:tcPr>
          <w:p w14:paraId="732DADCE" w14:textId="77777777" w:rsidR="001555FE" w:rsidRPr="00C217E3" w:rsidRDefault="001555FE" w:rsidP="005822EC">
            <w:pPr>
              <w:rPr>
                <w:rFonts w:cs="Arial"/>
                <w:strike/>
                <w:color w:val="000000"/>
                <w:sz w:val="20"/>
                <w:lang w:eastAsia="en-AU"/>
              </w:rPr>
            </w:pPr>
            <w:r w:rsidRPr="00C217E3">
              <w:rPr>
                <w:rFonts w:cs="Arial"/>
                <w:color w:val="000000"/>
                <w:sz w:val="20"/>
                <w:lang w:eastAsia="en-AU"/>
              </w:rPr>
              <w:t>D</w:t>
            </w:r>
          </w:p>
        </w:tc>
        <w:tc>
          <w:tcPr>
            <w:tcW w:w="547" w:type="dxa"/>
          </w:tcPr>
          <w:p w14:paraId="3A71B198" w14:textId="77777777" w:rsidR="001555FE" w:rsidRPr="00C217E3" w:rsidRDefault="001555FE" w:rsidP="005822EC">
            <w:pPr>
              <w:rPr>
                <w:rFonts w:cs="Arial"/>
                <w:strike/>
                <w:color w:val="000000"/>
                <w:sz w:val="20"/>
                <w:lang w:eastAsia="en-AU"/>
              </w:rPr>
            </w:pPr>
          </w:p>
        </w:tc>
        <w:tc>
          <w:tcPr>
            <w:tcW w:w="584" w:type="dxa"/>
          </w:tcPr>
          <w:p w14:paraId="36B6F481" w14:textId="77777777" w:rsidR="001555FE" w:rsidRPr="00C217E3" w:rsidRDefault="001555FE" w:rsidP="005822EC">
            <w:pPr>
              <w:rPr>
                <w:rFonts w:cs="Arial"/>
                <w:strike/>
                <w:color w:val="000000"/>
                <w:sz w:val="20"/>
                <w:lang w:eastAsia="en-AU"/>
              </w:rPr>
            </w:pPr>
          </w:p>
        </w:tc>
        <w:tc>
          <w:tcPr>
            <w:tcW w:w="547" w:type="dxa"/>
          </w:tcPr>
          <w:p w14:paraId="23CEBC00" w14:textId="77777777" w:rsidR="001555FE" w:rsidRPr="00C217E3" w:rsidRDefault="001555FE" w:rsidP="005822EC">
            <w:pPr>
              <w:rPr>
                <w:rFonts w:cs="Arial"/>
                <w:color w:val="000000"/>
                <w:sz w:val="20"/>
                <w:lang w:eastAsia="en-AU"/>
              </w:rPr>
            </w:pPr>
          </w:p>
        </w:tc>
        <w:tc>
          <w:tcPr>
            <w:tcW w:w="594" w:type="dxa"/>
          </w:tcPr>
          <w:p w14:paraId="4D0F1C3F" w14:textId="77777777" w:rsidR="001555FE" w:rsidRPr="00C217E3" w:rsidRDefault="001555FE" w:rsidP="005822EC">
            <w:pPr>
              <w:rPr>
                <w:rFonts w:cs="Arial"/>
                <w:color w:val="000000"/>
                <w:sz w:val="20"/>
                <w:lang w:eastAsia="en-AU"/>
              </w:rPr>
            </w:pPr>
          </w:p>
        </w:tc>
        <w:tc>
          <w:tcPr>
            <w:tcW w:w="594" w:type="dxa"/>
          </w:tcPr>
          <w:p w14:paraId="57BB8B54" w14:textId="77777777" w:rsidR="001555FE" w:rsidRPr="00C217E3" w:rsidRDefault="001555FE" w:rsidP="005822EC">
            <w:pPr>
              <w:rPr>
                <w:rFonts w:cs="Arial"/>
                <w:color w:val="000000"/>
                <w:sz w:val="20"/>
                <w:lang w:eastAsia="en-AU"/>
              </w:rPr>
            </w:pPr>
          </w:p>
        </w:tc>
        <w:tc>
          <w:tcPr>
            <w:tcW w:w="547" w:type="dxa"/>
          </w:tcPr>
          <w:p w14:paraId="50DD0BAD" w14:textId="77777777" w:rsidR="001555FE" w:rsidRPr="00C217E3" w:rsidRDefault="001555FE" w:rsidP="005822EC">
            <w:pPr>
              <w:rPr>
                <w:rFonts w:cs="Arial"/>
                <w:color w:val="000000"/>
                <w:sz w:val="20"/>
                <w:lang w:eastAsia="en-AU"/>
              </w:rPr>
            </w:pPr>
          </w:p>
        </w:tc>
        <w:tc>
          <w:tcPr>
            <w:tcW w:w="594" w:type="dxa"/>
          </w:tcPr>
          <w:p w14:paraId="4B15D6D8" w14:textId="77777777" w:rsidR="001555FE" w:rsidRPr="00C217E3" w:rsidRDefault="001555FE" w:rsidP="005822EC">
            <w:pPr>
              <w:rPr>
                <w:rFonts w:cs="Arial"/>
                <w:color w:val="000000"/>
                <w:sz w:val="20"/>
                <w:lang w:eastAsia="en-AU"/>
              </w:rPr>
            </w:pPr>
          </w:p>
        </w:tc>
        <w:tc>
          <w:tcPr>
            <w:tcW w:w="594" w:type="dxa"/>
          </w:tcPr>
          <w:p w14:paraId="1FE004FF" w14:textId="77777777" w:rsidR="001555FE" w:rsidRPr="00E216A9" w:rsidRDefault="001555FE" w:rsidP="005822EC">
            <w:pPr>
              <w:rPr>
                <w:rFonts w:cs="Arial"/>
                <w:strike/>
                <w:color w:val="000000"/>
                <w:sz w:val="20"/>
                <w:highlight w:val="yellow"/>
                <w:lang w:eastAsia="en-AU"/>
              </w:rPr>
            </w:pPr>
          </w:p>
        </w:tc>
      </w:tr>
      <w:tr w:rsidR="001555FE" w:rsidRPr="00AF022B" w14:paraId="1BD90807" w14:textId="77777777" w:rsidTr="005822EC">
        <w:tc>
          <w:tcPr>
            <w:tcW w:w="3415" w:type="dxa"/>
          </w:tcPr>
          <w:p w14:paraId="735F5678" w14:textId="77777777" w:rsidR="001555FE" w:rsidRPr="00C217E3" w:rsidRDefault="001555FE" w:rsidP="005822EC">
            <w:pPr>
              <w:rPr>
                <w:rFonts w:cs="Arial"/>
                <w:sz w:val="20"/>
              </w:rPr>
            </w:pPr>
            <w:r w:rsidRPr="00C217E3">
              <w:rPr>
                <w:rFonts w:cs="Arial"/>
                <w:sz w:val="20"/>
              </w:rPr>
              <w:t>127-Vic State Gov-Aboriginal-specific facility rehabilitation</w:t>
            </w:r>
          </w:p>
        </w:tc>
        <w:tc>
          <w:tcPr>
            <w:tcW w:w="594" w:type="dxa"/>
          </w:tcPr>
          <w:p w14:paraId="2B852AF6" w14:textId="77777777" w:rsidR="001555FE" w:rsidRPr="00C217E3" w:rsidRDefault="001555FE" w:rsidP="005822EC">
            <w:pPr>
              <w:rPr>
                <w:rFonts w:cs="Arial"/>
                <w:strike/>
                <w:color w:val="000000"/>
                <w:sz w:val="20"/>
                <w:lang w:eastAsia="en-AU"/>
              </w:rPr>
            </w:pPr>
          </w:p>
        </w:tc>
        <w:tc>
          <w:tcPr>
            <w:tcW w:w="594" w:type="dxa"/>
          </w:tcPr>
          <w:p w14:paraId="2ECDF277" w14:textId="77777777" w:rsidR="001555FE" w:rsidRPr="00C217E3" w:rsidRDefault="001555FE" w:rsidP="005822EC">
            <w:pPr>
              <w:rPr>
                <w:rFonts w:cs="Arial"/>
                <w:strike/>
                <w:color w:val="000000"/>
                <w:sz w:val="20"/>
                <w:lang w:eastAsia="en-AU"/>
              </w:rPr>
            </w:pPr>
          </w:p>
        </w:tc>
        <w:tc>
          <w:tcPr>
            <w:tcW w:w="594" w:type="dxa"/>
          </w:tcPr>
          <w:p w14:paraId="2DDB8391" w14:textId="77777777" w:rsidR="001555FE" w:rsidRPr="00C217E3" w:rsidRDefault="001555FE" w:rsidP="005822EC">
            <w:pPr>
              <w:rPr>
                <w:rFonts w:cs="Arial"/>
                <w:strike/>
                <w:color w:val="000000"/>
                <w:sz w:val="20"/>
                <w:lang w:eastAsia="en-AU"/>
              </w:rPr>
            </w:pPr>
          </w:p>
        </w:tc>
        <w:tc>
          <w:tcPr>
            <w:tcW w:w="546" w:type="dxa"/>
          </w:tcPr>
          <w:p w14:paraId="59531E54" w14:textId="77777777" w:rsidR="001555FE" w:rsidRPr="00C217E3" w:rsidRDefault="001555FE" w:rsidP="005822EC">
            <w:pPr>
              <w:rPr>
                <w:rFonts w:cs="Arial"/>
                <w:strike/>
                <w:color w:val="000000"/>
                <w:sz w:val="20"/>
                <w:lang w:eastAsia="en-AU"/>
              </w:rPr>
            </w:pPr>
          </w:p>
        </w:tc>
        <w:tc>
          <w:tcPr>
            <w:tcW w:w="594" w:type="dxa"/>
          </w:tcPr>
          <w:p w14:paraId="64BF4F62" w14:textId="77777777" w:rsidR="001555FE" w:rsidRPr="00C217E3" w:rsidRDefault="001555FE" w:rsidP="005822EC">
            <w:pPr>
              <w:rPr>
                <w:rFonts w:cs="Arial"/>
                <w:strike/>
                <w:color w:val="000000"/>
                <w:sz w:val="20"/>
                <w:lang w:eastAsia="en-AU"/>
              </w:rPr>
            </w:pPr>
          </w:p>
        </w:tc>
        <w:tc>
          <w:tcPr>
            <w:tcW w:w="594" w:type="dxa"/>
          </w:tcPr>
          <w:p w14:paraId="1A555EC3" w14:textId="77777777" w:rsidR="001555FE" w:rsidRPr="00C217E3" w:rsidRDefault="001555FE" w:rsidP="005822EC">
            <w:pPr>
              <w:rPr>
                <w:rFonts w:cs="Arial"/>
                <w:strike/>
                <w:color w:val="000000"/>
                <w:sz w:val="20"/>
                <w:lang w:eastAsia="en-AU"/>
              </w:rPr>
            </w:pPr>
            <w:r w:rsidRPr="00C217E3">
              <w:rPr>
                <w:rFonts w:cs="Arial"/>
                <w:color w:val="000000"/>
                <w:sz w:val="20"/>
                <w:lang w:eastAsia="en-AU"/>
              </w:rPr>
              <w:t>D</w:t>
            </w:r>
          </w:p>
        </w:tc>
        <w:tc>
          <w:tcPr>
            <w:tcW w:w="583" w:type="dxa"/>
          </w:tcPr>
          <w:p w14:paraId="5821117D" w14:textId="77777777" w:rsidR="001555FE" w:rsidRPr="00C217E3" w:rsidRDefault="001555FE" w:rsidP="005822EC">
            <w:pPr>
              <w:rPr>
                <w:rFonts w:cs="Arial"/>
                <w:strike/>
                <w:color w:val="000000"/>
                <w:sz w:val="20"/>
                <w:lang w:eastAsia="en-AU"/>
              </w:rPr>
            </w:pPr>
          </w:p>
        </w:tc>
        <w:tc>
          <w:tcPr>
            <w:tcW w:w="594" w:type="dxa"/>
          </w:tcPr>
          <w:p w14:paraId="07A8E086" w14:textId="77777777" w:rsidR="001555FE" w:rsidRPr="00C217E3" w:rsidRDefault="001555FE" w:rsidP="005822EC">
            <w:pPr>
              <w:rPr>
                <w:rFonts w:cs="Arial"/>
                <w:strike/>
                <w:color w:val="000000"/>
                <w:sz w:val="20"/>
                <w:lang w:eastAsia="en-AU"/>
              </w:rPr>
            </w:pPr>
            <w:r w:rsidRPr="00C217E3">
              <w:rPr>
                <w:rFonts w:cs="Arial"/>
                <w:color w:val="000000"/>
                <w:sz w:val="20"/>
                <w:lang w:eastAsia="en-AU"/>
              </w:rPr>
              <w:t>D</w:t>
            </w:r>
          </w:p>
        </w:tc>
        <w:tc>
          <w:tcPr>
            <w:tcW w:w="594" w:type="dxa"/>
          </w:tcPr>
          <w:p w14:paraId="74BA2EAC" w14:textId="77777777" w:rsidR="001555FE" w:rsidRPr="00C217E3" w:rsidRDefault="001555FE" w:rsidP="005822EC">
            <w:pPr>
              <w:rPr>
                <w:rFonts w:cs="Arial"/>
                <w:strike/>
                <w:color w:val="000000"/>
                <w:sz w:val="20"/>
                <w:lang w:eastAsia="en-AU"/>
              </w:rPr>
            </w:pPr>
          </w:p>
        </w:tc>
        <w:tc>
          <w:tcPr>
            <w:tcW w:w="594" w:type="dxa"/>
          </w:tcPr>
          <w:p w14:paraId="259D6CF4" w14:textId="77777777" w:rsidR="001555FE" w:rsidRPr="00C217E3" w:rsidRDefault="001555FE" w:rsidP="005822EC">
            <w:pPr>
              <w:rPr>
                <w:rFonts w:cs="Arial"/>
                <w:strike/>
                <w:color w:val="000000"/>
                <w:sz w:val="20"/>
                <w:lang w:eastAsia="en-AU"/>
              </w:rPr>
            </w:pPr>
          </w:p>
        </w:tc>
        <w:tc>
          <w:tcPr>
            <w:tcW w:w="584" w:type="dxa"/>
          </w:tcPr>
          <w:p w14:paraId="236998D8" w14:textId="77777777" w:rsidR="001555FE" w:rsidRPr="00C217E3" w:rsidRDefault="001555FE" w:rsidP="005822EC">
            <w:pPr>
              <w:rPr>
                <w:rFonts w:cs="Arial"/>
                <w:color w:val="000000"/>
                <w:sz w:val="20"/>
                <w:lang w:eastAsia="en-AU"/>
              </w:rPr>
            </w:pPr>
            <w:r w:rsidRPr="00B47A24">
              <w:rPr>
                <w:rFonts w:cs="Arial"/>
                <w:color w:val="000000"/>
                <w:sz w:val="20"/>
                <w:lang w:eastAsia="en-AU"/>
              </w:rPr>
              <w:t>D</w:t>
            </w:r>
          </w:p>
        </w:tc>
        <w:tc>
          <w:tcPr>
            <w:tcW w:w="547" w:type="dxa"/>
          </w:tcPr>
          <w:p w14:paraId="251965E5" w14:textId="77777777" w:rsidR="001555FE" w:rsidRPr="00C217E3" w:rsidRDefault="001555FE" w:rsidP="005822EC">
            <w:pPr>
              <w:rPr>
                <w:rFonts w:cs="Arial"/>
                <w:strike/>
                <w:color w:val="000000"/>
                <w:sz w:val="20"/>
                <w:lang w:eastAsia="en-AU"/>
              </w:rPr>
            </w:pPr>
          </w:p>
        </w:tc>
        <w:tc>
          <w:tcPr>
            <w:tcW w:w="584" w:type="dxa"/>
          </w:tcPr>
          <w:p w14:paraId="5A66CA59" w14:textId="77777777" w:rsidR="001555FE" w:rsidRPr="00C217E3" w:rsidRDefault="001555FE" w:rsidP="005822EC">
            <w:pPr>
              <w:rPr>
                <w:rFonts w:cs="Arial"/>
                <w:strike/>
                <w:color w:val="000000"/>
                <w:sz w:val="20"/>
                <w:lang w:eastAsia="en-AU"/>
              </w:rPr>
            </w:pPr>
          </w:p>
        </w:tc>
        <w:tc>
          <w:tcPr>
            <w:tcW w:w="547" w:type="dxa"/>
          </w:tcPr>
          <w:p w14:paraId="346D8F1A" w14:textId="77777777" w:rsidR="001555FE" w:rsidRPr="00C217E3" w:rsidRDefault="001555FE" w:rsidP="005822EC">
            <w:pPr>
              <w:rPr>
                <w:rFonts w:cs="Arial"/>
                <w:color w:val="000000"/>
                <w:sz w:val="20"/>
                <w:lang w:eastAsia="en-AU"/>
              </w:rPr>
            </w:pPr>
          </w:p>
        </w:tc>
        <w:tc>
          <w:tcPr>
            <w:tcW w:w="594" w:type="dxa"/>
          </w:tcPr>
          <w:p w14:paraId="6A1798F5" w14:textId="77777777" w:rsidR="001555FE" w:rsidRPr="00C217E3" w:rsidRDefault="001555FE" w:rsidP="005822EC">
            <w:pPr>
              <w:rPr>
                <w:rFonts w:cs="Arial"/>
                <w:color w:val="000000"/>
                <w:sz w:val="20"/>
                <w:lang w:eastAsia="en-AU"/>
              </w:rPr>
            </w:pPr>
          </w:p>
        </w:tc>
        <w:tc>
          <w:tcPr>
            <w:tcW w:w="594" w:type="dxa"/>
          </w:tcPr>
          <w:p w14:paraId="2653D7E8" w14:textId="77777777" w:rsidR="001555FE" w:rsidRPr="00C217E3" w:rsidRDefault="001555FE" w:rsidP="005822EC">
            <w:pPr>
              <w:rPr>
                <w:rFonts w:cs="Arial"/>
                <w:color w:val="000000"/>
                <w:sz w:val="20"/>
                <w:lang w:eastAsia="en-AU"/>
              </w:rPr>
            </w:pPr>
          </w:p>
        </w:tc>
        <w:tc>
          <w:tcPr>
            <w:tcW w:w="547" w:type="dxa"/>
          </w:tcPr>
          <w:p w14:paraId="798E9E25" w14:textId="77777777" w:rsidR="001555FE" w:rsidRPr="00C217E3" w:rsidRDefault="001555FE" w:rsidP="005822EC">
            <w:pPr>
              <w:rPr>
                <w:rFonts w:cs="Arial"/>
                <w:color w:val="000000"/>
                <w:sz w:val="20"/>
                <w:lang w:eastAsia="en-AU"/>
              </w:rPr>
            </w:pPr>
          </w:p>
        </w:tc>
        <w:tc>
          <w:tcPr>
            <w:tcW w:w="594" w:type="dxa"/>
          </w:tcPr>
          <w:p w14:paraId="6F55DA7D" w14:textId="77777777" w:rsidR="001555FE" w:rsidRPr="00C217E3" w:rsidRDefault="001555FE" w:rsidP="005822EC">
            <w:pPr>
              <w:rPr>
                <w:rFonts w:cs="Arial"/>
                <w:color w:val="000000"/>
                <w:sz w:val="20"/>
                <w:lang w:eastAsia="en-AU"/>
              </w:rPr>
            </w:pPr>
          </w:p>
        </w:tc>
        <w:tc>
          <w:tcPr>
            <w:tcW w:w="594" w:type="dxa"/>
          </w:tcPr>
          <w:p w14:paraId="4BABE0B9" w14:textId="77777777" w:rsidR="001555FE" w:rsidRPr="00E216A9" w:rsidRDefault="001555FE" w:rsidP="005822EC">
            <w:pPr>
              <w:rPr>
                <w:rFonts w:cs="Arial"/>
                <w:strike/>
                <w:color w:val="000000"/>
                <w:sz w:val="20"/>
                <w:highlight w:val="yellow"/>
                <w:lang w:eastAsia="en-AU"/>
              </w:rPr>
            </w:pPr>
          </w:p>
        </w:tc>
      </w:tr>
      <w:tr w:rsidR="001555FE" w:rsidRPr="00AF022B" w14:paraId="24A431D1" w14:textId="77777777" w:rsidTr="005822EC">
        <w:tc>
          <w:tcPr>
            <w:tcW w:w="3415" w:type="dxa"/>
          </w:tcPr>
          <w:p w14:paraId="7015C0D1" w14:textId="77777777" w:rsidR="001555FE" w:rsidRPr="00C217E3" w:rsidRDefault="001555FE" w:rsidP="005822EC">
            <w:pPr>
              <w:rPr>
                <w:rFonts w:cs="Arial"/>
                <w:sz w:val="20"/>
              </w:rPr>
            </w:pPr>
            <w:r w:rsidRPr="00C217E3">
              <w:rPr>
                <w:rFonts w:cs="Arial"/>
                <w:sz w:val="20"/>
              </w:rPr>
              <w:t>128-Vic State Gov-Residential Rehabilitation (general)</w:t>
            </w:r>
          </w:p>
        </w:tc>
        <w:tc>
          <w:tcPr>
            <w:tcW w:w="594" w:type="dxa"/>
          </w:tcPr>
          <w:p w14:paraId="0D930EAF" w14:textId="77777777" w:rsidR="001555FE" w:rsidRPr="00C217E3" w:rsidRDefault="001555FE" w:rsidP="005822EC">
            <w:pPr>
              <w:rPr>
                <w:rFonts w:cs="Arial"/>
                <w:strike/>
                <w:color w:val="000000"/>
                <w:sz w:val="20"/>
                <w:lang w:eastAsia="en-AU"/>
              </w:rPr>
            </w:pPr>
          </w:p>
        </w:tc>
        <w:tc>
          <w:tcPr>
            <w:tcW w:w="594" w:type="dxa"/>
          </w:tcPr>
          <w:p w14:paraId="5DA713AF" w14:textId="77777777" w:rsidR="001555FE" w:rsidRPr="00C217E3" w:rsidRDefault="001555FE" w:rsidP="005822EC">
            <w:pPr>
              <w:rPr>
                <w:rFonts w:cs="Arial"/>
                <w:strike/>
                <w:color w:val="000000"/>
                <w:sz w:val="20"/>
                <w:lang w:eastAsia="en-AU"/>
              </w:rPr>
            </w:pPr>
          </w:p>
        </w:tc>
        <w:tc>
          <w:tcPr>
            <w:tcW w:w="594" w:type="dxa"/>
          </w:tcPr>
          <w:p w14:paraId="6DAAFEAF" w14:textId="77777777" w:rsidR="001555FE" w:rsidRPr="00C217E3" w:rsidRDefault="001555FE" w:rsidP="005822EC">
            <w:pPr>
              <w:rPr>
                <w:rFonts w:cs="Arial"/>
                <w:strike/>
                <w:color w:val="000000"/>
                <w:sz w:val="20"/>
                <w:lang w:eastAsia="en-AU"/>
              </w:rPr>
            </w:pPr>
          </w:p>
        </w:tc>
        <w:tc>
          <w:tcPr>
            <w:tcW w:w="546" w:type="dxa"/>
          </w:tcPr>
          <w:p w14:paraId="53F95ECF" w14:textId="77777777" w:rsidR="001555FE" w:rsidRPr="00C217E3" w:rsidRDefault="001555FE" w:rsidP="005822EC">
            <w:pPr>
              <w:rPr>
                <w:rFonts w:cs="Arial"/>
                <w:strike/>
                <w:color w:val="000000"/>
                <w:sz w:val="20"/>
                <w:lang w:eastAsia="en-AU"/>
              </w:rPr>
            </w:pPr>
          </w:p>
        </w:tc>
        <w:tc>
          <w:tcPr>
            <w:tcW w:w="594" w:type="dxa"/>
          </w:tcPr>
          <w:p w14:paraId="20B6FFF2" w14:textId="77777777" w:rsidR="001555FE" w:rsidRPr="00C217E3" w:rsidRDefault="001555FE" w:rsidP="005822EC">
            <w:pPr>
              <w:rPr>
                <w:rFonts w:cs="Arial"/>
                <w:strike/>
                <w:color w:val="000000"/>
                <w:sz w:val="20"/>
                <w:lang w:eastAsia="en-AU"/>
              </w:rPr>
            </w:pPr>
          </w:p>
        </w:tc>
        <w:tc>
          <w:tcPr>
            <w:tcW w:w="594" w:type="dxa"/>
          </w:tcPr>
          <w:p w14:paraId="2785AB1A" w14:textId="77777777" w:rsidR="001555FE" w:rsidRPr="00C217E3" w:rsidRDefault="001555FE" w:rsidP="005822EC">
            <w:pPr>
              <w:rPr>
                <w:rFonts w:cs="Arial"/>
                <w:strike/>
                <w:color w:val="000000"/>
                <w:sz w:val="20"/>
                <w:lang w:eastAsia="en-AU"/>
              </w:rPr>
            </w:pPr>
            <w:r w:rsidRPr="00C217E3">
              <w:rPr>
                <w:rFonts w:cs="Arial"/>
                <w:color w:val="000000"/>
                <w:sz w:val="20"/>
                <w:lang w:eastAsia="en-AU"/>
              </w:rPr>
              <w:t>D</w:t>
            </w:r>
          </w:p>
        </w:tc>
        <w:tc>
          <w:tcPr>
            <w:tcW w:w="583" w:type="dxa"/>
          </w:tcPr>
          <w:p w14:paraId="4E01C329" w14:textId="77777777" w:rsidR="001555FE" w:rsidRPr="00C217E3" w:rsidRDefault="001555FE" w:rsidP="005822EC">
            <w:pPr>
              <w:rPr>
                <w:rFonts w:cs="Arial"/>
                <w:strike/>
                <w:color w:val="000000"/>
                <w:sz w:val="20"/>
                <w:lang w:eastAsia="en-AU"/>
              </w:rPr>
            </w:pPr>
          </w:p>
        </w:tc>
        <w:tc>
          <w:tcPr>
            <w:tcW w:w="594" w:type="dxa"/>
          </w:tcPr>
          <w:p w14:paraId="34A8D702" w14:textId="77777777" w:rsidR="001555FE" w:rsidRPr="00C217E3" w:rsidRDefault="001555FE" w:rsidP="005822EC">
            <w:pPr>
              <w:rPr>
                <w:rFonts w:cs="Arial"/>
                <w:strike/>
                <w:color w:val="000000"/>
                <w:sz w:val="20"/>
                <w:lang w:eastAsia="en-AU"/>
              </w:rPr>
            </w:pPr>
            <w:r w:rsidRPr="00C217E3">
              <w:rPr>
                <w:rFonts w:cs="Arial"/>
                <w:color w:val="000000"/>
                <w:sz w:val="20"/>
                <w:lang w:eastAsia="en-AU"/>
              </w:rPr>
              <w:t>D</w:t>
            </w:r>
          </w:p>
        </w:tc>
        <w:tc>
          <w:tcPr>
            <w:tcW w:w="594" w:type="dxa"/>
          </w:tcPr>
          <w:p w14:paraId="4C4D3CC5" w14:textId="77777777" w:rsidR="001555FE" w:rsidRPr="00C217E3" w:rsidRDefault="001555FE" w:rsidP="005822EC">
            <w:pPr>
              <w:rPr>
                <w:rFonts w:cs="Arial"/>
                <w:strike/>
                <w:color w:val="000000"/>
                <w:sz w:val="20"/>
                <w:lang w:eastAsia="en-AU"/>
              </w:rPr>
            </w:pPr>
          </w:p>
        </w:tc>
        <w:tc>
          <w:tcPr>
            <w:tcW w:w="594" w:type="dxa"/>
          </w:tcPr>
          <w:p w14:paraId="4A2131A0" w14:textId="77777777" w:rsidR="001555FE" w:rsidRPr="00C217E3" w:rsidRDefault="001555FE" w:rsidP="005822EC">
            <w:pPr>
              <w:rPr>
                <w:rFonts w:cs="Arial"/>
                <w:strike/>
                <w:color w:val="000000"/>
                <w:sz w:val="20"/>
                <w:lang w:eastAsia="en-AU"/>
              </w:rPr>
            </w:pPr>
          </w:p>
        </w:tc>
        <w:tc>
          <w:tcPr>
            <w:tcW w:w="584" w:type="dxa"/>
          </w:tcPr>
          <w:p w14:paraId="76799BB7" w14:textId="77777777" w:rsidR="001555FE" w:rsidRPr="00C217E3" w:rsidRDefault="001555FE" w:rsidP="005822EC">
            <w:pPr>
              <w:rPr>
                <w:rFonts w:cs="Arial"/>
                <w:strike/>
                <w:color w:val="000000"/>
                <w:sz w:val="20"/>
                <w:lang w:eastAsia="en-AU"/>
              </w:rPr>
            </w:pPr>
          </w:p>
        </w:tc>
        <w:tc>
          <w:tcPr>
            <w:tcW w:w="547" w:type="dxa"/>
          </w:tcPr>
          <w:p w14:paraId="3257BE75" w14:textId="77777777" w:rsidR="001555FE" w:rsidRPr="00C217E3" w:rsidRDefault="001555FE" w:rsidP="005822EC">
            <w:pPr>
              <w:rPr>
                <w:rFonts w:cs="Arial"/>
                <w:strike/>
                <w:color w:val="000000"/>
                <w:sz w:val="20"/>
                <w:lang w:eastAsia="en-AU"/>
              </w:rPr>
            </w:pPr>
          </w:p>
        </w:tc>
        <w:tc>
          <w:tcPr>
            <w:tcW w:w="584" w:type="dxa"/>
          </w:tcPr>
          <w:p w14:paraId="6B325575" w14:textId="77777777" w:rsidR="001555FE" w:rsidRPr="00C217E3" w:rsidRDefault="001555FE" w:rsidP="005822EC">
            <w:pPr>
              <w:rPr>
                <w:rFonts w:cs="Arial"/>
                <w:strike/>
                <w:color w:val="000000"/>
                <w:sz w:val="20"/>
                <w:lang w:eastAsia="en-AU"/>
              </w:rPr>
            </w:pPr>
          </w:p>
        </w:tc>
        <w:tc>
          <w:tcPr>
            <w:tcW w:w="547" w:type="dxa"/>
          </w:tcPr>
          <w:p w14:paraId="05056A3C" w14:textId="77777777" w:rsidR="001555FE" w:rsidRPr="00C217E3" w:rsidRDefault="001555FE" w:rsidP="005822EC">
            <w:pPr>
              <w:rPr>
                <w:rFonts w:cs="Arial"/>
                <w:color w:val="000000"/>
                <w:sz w:val="20"/>
                <w:lang w:eastAsia="en-AU"/>
              </w:rPr>
            </w:pPr>
          </w:p>
        </w:tc>
        <w:tc>
          <w:tcPr>
            <w:tcW w:w="594" w:type="dxa"/>
          </w:tcPr>
          <w:p w14:paraId="3BC935AC" w14:textId="77777777" w:rsidR="001555FE" w:rsidRPr="00C217E3" w:rsidRDefault="001555FE" w:rsidP="005822EC">
            <w:pPr>
              <w:rPr>
                <w:rFonts w:cs="Arial"/>
                <w:color w:val="000000"/>
                <w:sz w:val="20"/>
                <w:lang w:eastAsia="en-AU"/>
              </w:rPr>
            </w:pPr>
          </w:p>
        </w:tc>
        <w:tc>
          <w:tcPr>
            <w:tcW w:w="594" w:type="dxa"/>
          </w:tcPr>
          <w:p w14:paraId="311CD1F7" w14:textId="77777777" w:rsidR="001555FE" w:rsidRPr="00C217E3" w:rsidRDefault="001555FE" w:rsidP="005822EC">
            <w:pPr>
              <w:rPr>
                <w:rFonts w:cs="Arial"/>
                <w:color w:val="000000"/>
                <w:sz w:val="20"/>
                <w:lang w:eastAsia="en-AU"/>
              </w:rPr>
            </w:pPr>
          </w:p>
        </w:tc>
        <w:tc>
          <w:tcPr>
            <w:tcW w:w="547" w:type="dxa"/>
          </w:tcPr>
          <w:p w14:paraId="39AFB956" w14:textId="77777777" w:rsidR="001555FE" w:rsidRPr="00C217E3" w:rsidRDefault="001555FE" w:rsidP="005822EC">
            <w:pPr>
              <w:rPr>
                <w:rFonts w:cs="Arial"/>
                <w:color w:val="000000"/>
                <w:sz w:val="20"/>
                <w:lang w:eastAsia="en-AU"/>
              </w:rPr>
            </w:pPr>
          </w:p>
        </w:tc>
        <w:tc>
          <w:tcPr>
            <w:tcW w:w="594" w:type="dxa"/>
          </w:tcPr>
          <w:p w14:paraId="2565F275" w14:textId="77777777" w:rsidR="001555FE" w:rsidRPr="00C217E3" w:rsidRDefault="001555FE" w:rsidP="005822EC">
            <w:pPr>
              <w:rPr>
                <w:rFonts w:cs="Arial"/>
                <w:color w:val="000000"/>
                <w:sz w:val="20"/>
                <w:lang w:eastAsia="en-AU"/>
              </w:rPr>
            </w:pPr>
          </w:p>
        </w:tc>
        <w:tc>
          <w:tcPr>
            <w:tcW w:w="594" w:type="dxa"/>
          </w:tcPr>
          <w:p w14:paraId="531340A7" w14:textId="77777777" w:rsidR="001555FE" w:rsidRPr="00E216A9" w:rsidRDefault="001555FE" w:rsidP="005822EC">
            <w:pPr>
              <w:rPr>
                <w:rFonts w:cs="Arial"/>
                <w:strike/>
                <w:color w:val="000000"/>
                <w:sz w:val="20"/>
                <w:highlight w:val="yellow"/>
                <w:lang w:eastAsia="en-AU"/>
              </w:rPr>
            </w:pPr>
          </w:p>
        </w:tc>
      </w:tr>
      <w:tr w:rsidR="001555FE" w:rsidRPr="00AF022B" w14:paraId="2EE43F1F" w14:textId="77777777" w:rsidTr="005822EC">
        <w:tc>
          <w:tcPr>
            <w:tcW w:w="3415" w:type="dxa"/>
          </w:tcPr>
          <w:p w14:paraId="4A17EF06" w14:textId="77777777" w:rsidR="001555FE" w:rsidRPr="00C217E3" w:rsidRDefault="001555FE" w:rsidP="005822EC">
            <w:pPr>
              <w:rPr>
                <w:rFonts w:cs="Arial"/>
                <w:color w:val="000000"/>
                <w:sz w:val="20"/>
              </w:rPr>
            </w:pPr>
            <w:r w:rsidRPr="00C217E3">
              <w:rPr>
                <w:rFonts w:cs="Arial"/>
                <w:sz w:val="20"/>
              </w:rPr>
              <w:t>129-Vic State Gov-</w:t>
            </w:r>
            <w:r w:rsidRPr="00C217E3">
              <w:rPr>
                <w:rFonts w:cs="Arial"/>
                <w:color w:val="000000"/>
                <w:sz w:val="20"/>
              </w:rPr>
              <w:t>Stabilisation model</w:t>
            </w:r>
          </w:p>
          <w:p w14:paraId="133999B1" w14:textId="77777777" w:rsidR="001555FE" w:rsidRPr="00C217E3" w:rsidRDefault="001555FE" w:rsidP="005822EC">
            <w:pPr>
              <w:rPr>
                <w:rFonts w:cs="Arial"/>
                <w:sz w:val="20"/>
              </w:rPr>
            </w:pPr>
          </w:p>
        </w:tc>
        <w:tc>
          <w:tcPr>
            <w:tcW w:w="594" w:type="dxa"/>
          </w:tcPr>
          <w:p w14:paraId="23C9CCFB" w14:textId="77777777" w:rsidR="001555FE" w:rsidRPr="00C217E3" w:rsidRDefault="001555FE" w:rsidP="005822EC">
            <w:pPr>
              <w:rPr>
                <w:rFonts w:cs="Arial"/>
                <w:strike/>
                <w:color w:val="000000"/>
                <w:sz w:val="20"/>
                <w:lang w:eastAsia="en-AU"/>
              </w:rPr>
            </w:pPr>
          </w:p>
        </w:tc>
        <w:tc>
          <w:tcPr>
            <w:tcW w:w="594" w:type="dxa"/>
          </w:tcPr>
          <w:p w14:paraId="0FC97D12" w14:textId="77777777" w:rsidR="001555FE" w:rsidRPr="00C217E3" w:rsidRDefault="001555FE" w:rsidP="005822EC">
            <w:pPr>
              <w:rPr>
                <w:rFonts w:cs="Arial"/>
                <w:strike/>
                <w:color w:val="000000"/>
                <w:sz w:val="20"/>
                <w:lang w:eastAsia="en-AU"/>
              </w:rPr>
            </w:pPr>
          </w:p>
        </w:tc>
        <w:tc>
          <w:tcPr>
            <w:tcW w:w="594" w:type="dxa"/>
          </w:tcPr>
          <w:p w14:paraId="3FCFE4BF" w14:textId="77777777" w:rsidR="001555FE" w:rsidRPr="00C217E3" w:rsidRDefault="001555FE" w:rsidP="005822EC">
            <w:pPr>
              <w:rPr>
                <w:rFonts w:cs="Arial"/>
                <w:strike/>
                <w:color w:val="000000"/>
                <w:sz w:val="20"/>
                <w:lang w:eastAsia="en-AU"/>
              </w:rPr>
            </w:pPr>
          </w:p>
        </w:tc>
        <w:tc>
          <w:tcPr>
            <w:tcW w:w="546" w:type="dxa"/>
          </w:tcPr>
          <w:p w14:paraId="2587389F" w14:textId="77777777" w:rsidR="001555FE" w:rsidRPr="00C217E3" w:rsidRDefault="001555FE" w:rsidP="005822EC">
            <w:pPr>
              <w:rPr>
                <w:rFonts w:cs="Arial"/>
                <w:strike/>
                <w:color w:val="000000"/>
                <w:sz w:val="20"/>
                <w:lang w:eastAsia="en-AU"/>
              </w:rPr>
            </w:pPr>
          </w:p>
        </w:tc>
        <w:tc>
          <w:tcPr>
            <w:tcW w:w="594" w:type="dxa"/>
          </w:tcPr>
          <w:p w14:paraId="4F93FF4E" w14:textId="77777777" w:rsidR="001555FE" w:rsidRPr="00C217E3" w:rsidRDefault="001555FE" w:rsidP="005822EC">
            <w:pPr>
              <w:rPr>
                <w:rFonts w:cs="Arial"/>
                <w:strike/>
                <w:color w:val="000000"/>
                <w:sz w:val="20"/>
                <w:lang w:eastAsia="en-AU"/>
              </w:rPr>
            </w:pPr>
          </w:p>
        </w:tc>
        <w:tc>
          <w:tcPr>
            <w:tcW w:w="594" w:type="dxa"/>
          </w:tcPr>
          <w:p w14:paraId="7BB6417A" w14:textId="77777777" w:rsidR="001555FE" w:rsidRPr="00C217E3" w:rsidRDefault="001555FE" w:rsidP="005822EC">
            <w:pPr>
              <w:rPr>
                <w:rFonts w:cs="Arial"/>
                <w:color w:val="000000"/>
                <w:sz w:val="20"/>
                <w:lang w:eastAsia="en-AU"/>
              </w:rPr>
            </w:pPr>
            <w:r w:rsidRPr="00C217E3">
              <w:rPr>
                <w:rFonts w:cs="Arial"/>
                <w:color w:val="000000"/>
                <w:sz w:val="20"/>
                <w:lang w:eastAsia="en-AU"/>
              </w:rPr>
              <w:t>D</w:t>
            </w:r>
          </w:p>
        </w:tc>
        <w:tc>
          <w:tcPr>
            <w:tcW w:w="583" w:type="dxa"/>
          </w:tcPr>
          <w:p w14:paraId="19FAE5FA" w14:textId="77777777" w:rsidR="001555FE" w:rsidRPr="00C217E3" w:rsidRDefault="001555FE" w:rsidP="005822EC">
            <w:pPr>
              <w:rPr>
                <w:rFonts w:cs="Arial"/>
                <w:strike/>
                <w:color w:val="000000"/>
                <w:sz w:val="20"/>
                <w:lang w:eastAsia="en-AU"/>
              </w:rPr>
            </w:pPr>
          </w:p>
        </w:tc>
        <w:tc>
          <w:tcPr>
            <w:tcW w:w="594" w:type="dxa"/>
          </w:tcPr>
          <w:p w14:paraId="495556A6" w14:textId="77777777" w:rsidR="001555FE" w:rsidRPr="00C217E3" w:rsidRDefault="001555FE" w:rsidP="005822EC">
            <w:pPr>
              <w:rPr>
                <w:rFonts w:cs="Arial"/>
                <w:strike/>
                <w:color w:val="000000"/>
                <w:sz w:val="20"/>
                <w:lang w:eastAsia="en-AU"/>
              </w:rPr>
            </w:pPr>
            <w:r w:rsidRPr="00C217E3">
              <w:rPr>
                <w:rFonts w:cs="Arial"/>
                <w:color w:val="000000"/>
                <w:sz w:val="20"/>
                <w:lang w:eastAsia="en-AU"/>
              </w:rPr>
              <w:t>D</w:t>
            </w:r>
          </w:p>
        </w:tc>
        <w:tc>
          <w:tcPr>
            <w:tcW w:w="594" w:type="dxa"/>
          </w:tcPr>
          <w:p w14:paraId="69EA0C4C" w14:textId="77777777" w:rsidR="001555FE" w:rsidRPr="00C217E3" w:rsidRDefault="001555FE" w:rsidP="005822EC">
            <w:pPr>
              <w:rPr>
                <w:rFonts w:cs="Arial"/>
                <w:strike/>
                <w:color w:val="000000"/>
                <w:sz w:val="20"/>
                <w:lang w:eastAsia="en-AU"/>
              </w:rPr>
            </w:pPr>
          </w:p>
        </w:tc>
        <w:tc>
          <w:tcPr>
            <w:tcW w:w="594" w:type="dxa"/>
          </w:tcPr>
          <w:p w14:paraId="52E6B253" w14:textId="77777777" w:rsidR="001555FE" w:rsidRPr="00C217E3" w:rsidRDefault="001555FE" w:rsidP="005822EC">
            <w:pPr>
              <w:rPr>
                <w:rFonts w:cs="Arial"/>
                <w:strike/>
                <w:color w:val="000000"/>
                <w:sz w:val="20"/>
                <w:lang w:eastAsia="en-AU"/>
              </w:rPr>
            </w:pPr>
          </w:p>
        </w:tc>
        <w:tc>
          <w:tcPr>
            <w:tcW w:w="584" w:type="dxa"/>
          </w:tcPr>
          <w:p w14:paraId="7753F783" w14:textId="77777777" w:rsidR="001555FE" w:rsidRPr="00C217E3" w:rsidRDefault="001555FE" w:rsidP="005822EC">
            <w:pPr>
              <w:rPr>
                <w:rFonts w:cs="Arial"/>
                <w:strike/>
                <w:color w:val="000000"/>
                <w:sz w:val="20"/>
                <w:lang w:eastAsia="en-AU"/>
              </w:rPr>
            </w:pPr>
          </w:p>
        </w:tc>
        <w:tc>
          <w:tcPr>
            <w:tcW w:w="547" w:type="dxa"/>
          </w:tcPr>
          <w:p w14:paraId="6B4B42DD" w14:textId="77777777" w:rsidR="001555FE" w:rsidRPr="00C217E3" w:rsidRDefault="001555FE" w:rsidP="005822EC">
            <w:pPr>
              <w:rPr>
                <w:rFonts w:cs="Arial"/>
                <w:strike/>
                <w:color w:val="000000"/>
                <w:sz w:val="20"/>
                <w:lang w:eastAsia="en-AU"/>
              </w:rPr>
            </w:pPr>
          </w:p>
        </w:tc>
        <w:tc>
          <w:tcPr>
            <w:tcW w:w="584" w:type="dxa"/>
          </w:tcPr>
          <w:p w14:paraId="4151163D" w14:textId="77777777" w:rsidR="001555FE" w:rsidRPr="00C217E3" w:rsidRDefault="001555FE" w:rsidP="005822EC">
            <w:pPr>
              <w:rPr>
                <w:rFonts w:cs="Arial"/>
                <w:strike/>
                <w:color w:val="000000"/>
                <w:sz w:val="20"/>
                <w:lang w:eastAsia="en-AU"/>
              </w:rPr>
            </w:pPr>
          </w:p>
        </w:tc>
        <w:tc>
          <w:tcPr>
            <w:tcW w:w="547" w:type="dxa"/>
          </w:tcPr>
          <w:p w14:paraId="5ECF0909" w14:textId="77777777" w:rsidR="001555FE" w:rsidRPr="00C217E3" w:rsidRDefault="001555FE" w:rsidP="005822EC">
            <w:pPr>
              <w:rPr>
                <w:rFonts w:cs="Arial"/>
                <w:color w:val="000000"/>
                <w:sz w:val="20"/>
                <w:lang w:eastAsia="en-AU"/>
              </w:rPr>
            </w:pPr>
          </w:p>
        </w:tc>
        <w:tc>
          <w:tcPr>
            <w:tcW w:w="594" w:type="dxa"/>
          </w:tcPr>
          <w:p w14:paraId="479A872B" w14:textId="77777777" w:rsidR="001555FE" w:rsidRPr="00C217E3" w:rsidRDefault="001555FE" w:rsidP="005822EC">
            <w:pPr>
              <w:rPr>
                <w:rFonts w:cs="Arial"/>
                <w:color w:val="000000"/>
                <w:sz w:val="20"/>
                <w:lang w:eastAsia="en-AU"/>
              </w:rPr>
            </w:pPr>
          </w:p>
        </w:tc>
        <w:tc>
          <w:tcPr>
            <w:tcW w:w="594" w:type="dxa"/>
          </w:tcPr>
          <w:p w14:paraId="0E4061DA" w14:textId="77777777" w:rsidR="001555FE" w:rsidRPr="00C217E3" w:rsidRDefault="001555FE" w:rsidP="005822EC">
            <w:pPr>
              <w:rPr>
                <w:rFonts w:cs="Arial"/>
                <w:color w:val="000000"/>
                <w:sz w:val="20"/>
                <w:lang w:eastAsia="en-AU"/>
              </w:rPr>
            </w:pPr>
          </w:p>
        </w:tc>
        <w:tc>
          <w:tcPr>
            <w:tcW w:w="547" w:type="dxa"/>
          </w:tcPr>
          <w:p w14:paraId="56F6AAE1" w14:textId="77777777" w:rsidR="001555FE" w:rsidRPr="00C217E3" w:rsidRDefault="001555FE" w:rsidP="005822EC">
            <w:pPr>
              <w:rPr>
                <w:rFonts w:cs="Arial"/>
                <w:color w:val="000000"/>
                <w:sz w:val="20"/>
                <w:lang w:eastAsia="en-AU"/>
              </w:rPr>
            </w:pPr>
          </w:p>
        </w:tc>
        <w:tc>
          <w:tcPr>
            <w:tcW w:w="594" w:type="dxa"/>
          </w:tcPr>
          <w:p w14:paraId="50066CE7" w14:textId="77777777" w:rsidR="001555FE" w:rsidRPr="00C217E3" w:rsidRDefault="001555FE" w:rsidP="005822EC">
            <w:pPr>
              <w:rPr>
                <w:rFonts w:cs="Arial"/>
                <w:color w:val="000000"/>
                <w:sz w:val="20"/>
                <w:lang w:eastAsia="en-AU"/>
              </w:rPr>
            </w:pPr>
          </w:p>
        </w:tc>
        <w:tc>
          <w:tcPr>
            <w:tcW w:w="594" w:type="dxa"/>
          </w:tcPr>
          <w:p w14:paraId="218CBABA" w14:textId="77777777" w:rsidR="001555FE" w:rsidRPr="00E216A9" w:rsidRDefault="001555FE" w:rsidP="005822EC">
            <w:pPr>
              <w:rPr>
                <w:rFonts w:cs="Arial"/>
                <w:strike/>
                <w:color w:val="000000"/>
                <w:sz w:val="20"/>
                <w:highlight w:val="yellow"/>
                <w:lang w:eastAsia="en-AU"/>
              </w:rPr>
            </w:pPr>
          </w:p>
        </w:tc>
      </w:tr>
      <w:tr w:rsidR="001555FE" w:rsidRPr="00AF022B" w14:paraId="342ACF3D" w14:textId="77777777" w:rsidTr="005822EC">
        <w:tc>
          <w:tcPr>
            <w:tcW w:w="3415" w:type="dxa"/>
          </w:tcPr>
          <w:p w14:paraId="05566208" w14:textId="77777777" w:rsidR="001555FE" w:rsidRPr="00C217E3" w:rsidRDefault="001555FE" w:rsidP="005822EC">
            <w:pPr>
              <w:rPr>
                <w:rFonts w:cs="Arial"/>
                <w:sz w:val="20"/>
              </w:rPr>
            </w:pPr>
            <w:r w:rsidRPr="00C217E3">
              <w:rPr>
                <w:rFonts w:cs="Arial"/>
                <w:sz w:val="20"/>
              </w:rPr>
              <w:t xml:space="preserve">130-Vic State Gov-Bridging support- Post-residential withdrawal </w:t>
            </w:r>
          </w:p>
        </w:tc>
        <w:tc>
          <w:tcPr>
            <w:tcW w:w="594" w:type="dxa"/>
          </w:tcPr>
          <w:p w14:paraId="5DFB713F" w14:textId="77777777" w:rsidR="001555FE" w:rsidRPr="00C217E3" w:rsidRDefault="001555FE" w:rsidP="005822EC">
            <w:pPr>
              <w:rPr>
                <w:rFonts w:cs="Arial"/>
                <w:color w:val="000000"/>
                <w:sz w:val="20"/>
                <w:lang w:eastAsia="en-AU"/>
              </w:rPr>
            </w:pPr>
          </w:p>
        </w:tc>
        <w:tc>
          <w:tcPr>
            <w:tcW w:w="594" w:type="dxa"/>
          </w:tcPr>
          <w:p w14:paraId="12345B66" w14:textId="77777777" w:rsidR="001555FE" w:rsidRPr="00C217E3" w:rsidRDefault="001555FE" w:rsidP="005822EC">
            <w:pPr>
              <w:rPr>
                <w:rFonts w:cs="Arial"/>
                <w:color w:val="000000"/>
                <w:sz w:val="20"/>
                <w:lang w:eastAsia="en-AU"/>
              </w:rPr>
            </w:pPr>
          </w:p>
        </w:tc>
        <w:tc>
          <w:tcPr>
            <w:tcW w:w="594" w:type="dxa"/>
          </w:tcPr>
          <w:p w14:paraId="7DA325E7" w14:textId="77777777" w:rsidR="001555FE" w:rsidRPr="00C217E3" w:rsidRDefault="001555FE" w:rsidP="005822EC">
            <w:pPr>
              <w:rPr>
                <w:rFonts w:cs="Arial"/>
                <w:color w:val="000000"/>
                <w:sz w:val="20"/>
                <w:lang w:eastAsia="en-AU"/>
              </w:rPr>
            </w:pPr>
          </w:p>
        </w:tc>
        <w:tc>
          <w:tcPr>
            <w:tcW w:w="546" w:type="dxa"/>
          </w:tcPr>
          <w:p w14:paraId="76F2048D" w14:textId="77777777" w:rsidR="001555FE" w:rsidRPr="00C217E3" w:rsidRDefault="001555FE" w:rsidP="005822EC">
            <w:pPr>
              <w:rPr>
                <w:rFonts w:cs="Arial"/>
                <w:color w:val="000000"/>
                <w:sz w:val="20"/>
                <w:lang w:eastAsia="en-AU"/>
              </w:rPr>
            </w:pPr>
          </w:p>
        </w:tc>
        <w:tc>
          <w:tcPr>
            <w:tcW w:w="594" w:type="dxa"/>
          </w:tcPr>
          <w:p w14:paraId="3DA59C52" w14:textId="77777777" w:rsidR="001555FE" w:rsidRPr="00C217E3" w:rsidRDefault="001555FE" w:rsidP="005822EC">
            <w:pPr>
              <w:rPr>
                <w:rFonts w:cs="Arial"/>
                <w:color w:val="000000"/>
                <w:sz w:val="20"/>
                <w:lang w:eastAsia="en-AU"/>
              </w:rPr>
            </w:pPr>
          </w:p>
        </w:tc>
        <w:tc>
          <w:tcPr>
            <w:tcW w:w="594" w:type="dxa"/>
          </w:tcPr>
          <w:p w14:paraId="156ABC73" w14:textId="77777777" w:rsidR="001555FE" w:rsidRPr="00C217E3" w:rsidRDefault="001555FE" w:rsidP="005822EC">
            <w:pPr>
              <w:rPr>
                <w:rFonts w:cs="Arial"/>
                <w:color w:val="000000"/>
                <w:sz w:val="20"/>
                <w:lang w:eastAsia="en-AU"/>
              </w:rPr>
            </w:pPr>
          </w:p>
        </w:tc>
        <w:tc>
          <w:tcPr>
            <w:tcW w:w="583" w:type="dxa"/>
          </w:tcPr>
          <w:p w14:paraId="3ACC4645" w14:textId="77777777" w:rsidR="001555FE" w:rsidRPr="00C217E3" w:rsidRDefault="001555FE" w:rsidP="005822EC">
            <w:pPr>
              <w:rPr>
                <w:rFonts w:cs="Arial"/>
                <w:color w:val="000000"/>
                <w:sz w:val="20"/>
                <w:lang w:eastAsia="en-AU"/>
              </w:rPr>
            </w:pPr>
          </w:p>
        </w:tc>
        <w:tc>
          <w:tcPr>
            <w:tcW w:w="594" w:type="dxa"/>
          </w:tcPr>
          <w:p w14:paraId="49B08B46" w14:textId="77777777" w:rsidR="001555FE" w:rsidRPr="00C217E3" w:rsidRDefault="001555FE" w:rsidP="005822EC">
            <w:pPr>
              <w:rPr>
                <w:rFonts w:cs="Arial"/>
                <w:color w:val="000000"/>
                <w:sz w:val="20"/>
                <w:lang w:eastAsia="en-AU"/>
              </w:rPr>
            </w:pPr>
          </w:p>
        </w:tc>
        <w:tc>
          <w:tcPr>
            <w:tcW w:w="594" w:type="dxa"/>
          </w:tcPr>
          <w:p w14:paraId="14DBDDD7" w14:textId="77777777" w:rsidR="001555FE" w:rsidRPr="00C217E3" w:rsidRDefault="001555FE" w:rsidP="005822EC">
            <w:pPr>
              <w:rPr>
                <w:rFonts w:cs="Arial"/>
                <w:color w:val="000000"/>
                <w:sz w:val="20"/>
                <w:lang w:eastAsia="en-AU"/>
              </w:rPr>
            </w:pPr>
          </w:p>
        </w:tc>
        <w:tc>
          <w:tcPr>
            <w:tcW w:w="594" w:type="dxa"/>
          </w:tcPr>
          <w:p w14:paraId="51DA39AD" w14:textId="77777777" w:rsidR="001555FE" w:rsidRPr="00C217E3" w:rsidRDefault="001555FE" w:rsidP="005822EC">
            <w:pPr>
              <w:rPr>
                <w:rFonts w:cs="Arial"/>
                <w:color w:val="000000"/>
                <w:sz w:val="20"/>
                <w:lang w:eastAsia="en-AU"/>
              </w:rPr>
            </w:pPr>
          </w:p>
        </w:tc>
        <w:tc>
          <w:tcPr>
            <w:tcW w:w="584" w:type="dxa"/>
          </w:tcPr>
          <w:p w14:paraId="3BE38102" w14:textId="77777777" w:rsidR="001555FE" w:rsidRPr="00C217E3" w:rsidRDefault="001555FE" w:rsidP="005822EC">
            <w:pPr>
              <w:rPr>
                <w:rFonts w:cs="Arial"/>
                <w:sz w:val="20"/>
              </w:rPr>
            </w:pPr>
            <w:r w:rsidRPr="00C217E3">
              <w:rPr>
                <w:rFonts w:cs="Arial"/>
                <w:color w:val="000000"/>
                <w:sz w:val="20"/>
                <w:lang w:eastAsia="en-AU"/>
              </w:rPr>
              <w:t>D</w:t>
            </w:r>
          </w:p>
        </w:tc>
        <w:tc>
          <w:tcPr>
            <w:tcW w:w="547" w:type="dxa"/>
          </w:tcPr>
          <w:p w14:paraId="21D8F76E" w14:textId="77777777" w:rsidR="001555FE" w:rsidRPr="00C217E3" w:rsidRDefault="001555FE" w:rsidP="005822EC">
            <w:pPr>
              <w:rPr>
                <w:rFonts w:cs="Arial"/>
                <w:color w:val="000000"/>
                <w:sz w:val="20"/>
                <w:lang w:eastAsia="en-AU"/>
              </w:rPr>
            </w:pPr>
          </w:p>
        </w:tc>
        <w:tc>
          <w:tcPr>
            <w:tcW w:w="584" w:type="dxa"/>
          </w:tcPr>
          <w:p w14:paraId="1B98F84D" w14:textId="77777777" w:rsidR="001555FE" w:rsidRPr="00C217E3" w:rsidRDefault="001555FE" w:rsidP="005822EC">
            <w:pPr>
              <w:rPr>
                <w:rFonts w:cs="Arial"/>
                <w:color w:val="000000"/>
                <w:sz w:val="20"/>
                <w:lang w:eastAsia="en-AU"/>
              </w:rPr>
            </w:pPr>
          </w:p>
        </w:tc>
        <w:tc>
          <w:tcPr>
            <w:tcW w:w="547" w:type="dxa"/>
          </w:tcPr>
          <w:p w14:paraId="567A646F" w14:textId="77777777" w:rsidR="001555FE" w:rsidRPr="00C217E3" w:rsidRDefault="001555FE" w:rsidP="005822EC">
            <w:pPr>
              <w:rPr>
                <w:rFonts w:cs="Arial"/>
                <w:color w:val="000000"/>
                <w:sz w:val="20"/>
                <w:lang w:eastAsia="en-AU"/>
              </w:rPr>
            </w:pPr>
          </w:p>
        </w:tc>
        <w:tc>
          <w:tcPr>
            <w:tcW w:w="594" w:type="dxa"/>
          </w:tcPr>
          <w:p w14:paraId="306BD496" w14:textId="77777777" w:rsidR="001555FE" w:rsidRPr="00C217E3" w:rsidRDefault="001555FE" w:rsidP="005822EC">
            <w:pPr>
              <w:rPr>
                <w:rFonts w:cs="Arial"/>
                <w:color w:val="000000"/>
                <w:sz w:val="20"/>
                <w:lang w:eastAsia="en-AU"/>
              </w:rPr>
            </w:pPr>
          </w:p>
        </w:tc>
        <w:tc>
          <w:tcPr>
            <w:tcW w:w="594" w:type="dxa"/>
          </w:tcPr>
          <w:p w14:paraId="33C7454D" w14:textId="77777777" w:rsidR="001555FE" w:rsidRPr="00C217E3" w:rsidRDefault="001555FE" w:rsidP="005822EC">
            <w:pPr>
              <w:rPr>
                <w:rFonts w:cs="Arial"/>
                <w:color w:val="000000"/>
                <w:sz w:val="20"/>
                <w:lang w:eastAsia="en-AU"/>
              </w:rPr>
            </w:pPr>
          </w:p>
        </w:tc>
        <w:tc>
          <w:tcPr>
            <w:tcW w:w="547" w:type="dxa"/>
          </w:tcPr>
          <w:p w14:paraId="7EBA6765" w14:textId="77777777" w:rsidR="001555FE" w:rsidRPr="00C217E3" w:rsidRDefault="001555FE" w:rsidP="005822EC">
            <w:pPr>
              <w:rPr>
                <w:rFonts w:cs="Arial"/>
                <w:color w:val="000000"/>
                <w:sz w:val="20"/>
                <w:lang w:eastAsia="en-AU"/>
              </w:rPr>
            </w:pPr>
          </w:p>
        </w:tc>
        <w:tc>
          <w:tcPr>
            <w:tcW w:w="594" w:type="dxa"/>
          </w:tcPr>
          <w:p w14:paraId="501D9862" w14:textId="77777777" w:rsidR="001555FE" w:rsidRPr="00C217E3" w:rsidRDefault="001555FE" w:rsidP="005822EC">
            <w:pPr>
              <w:rPr>
                <w:rFonts w:cs="Arial"/>
                <w:color w:val="000000"/>
                <w:sz w:val="20"/>
                <w:lang w:eastAsia="en-AU"/>
              </w:rPr>
            </w:pPr>
          </w:p>
        </w:tc>
        <w:tc>
          <w:tcPr>
            <w:tcW w:w="594" w:type="dxa"/>
          </w:tcPr>
          <w:p w14:paraId="1A6BC9D6" w14:textId="77777777" w:rsidR="001555FE" w:rsidRPr="00E216A9" w:rsidRDefault="001555FE" w:rsidP="005822EC">
            <w:pPr>
              <w:rPr>
                <w:rFonts w:cs="Arial"/>
                <w:strike/>
                <w:color w:val="000000"/>
                <w:sz w:val="20"/>
                <w:highlight w:val="yellow"/>
                <w:lang w:eastAsia="en-AU"/>
              </w:rPr>
            </w:pPr>
          </w:p>
        </w:tc>
      </w:tr>
      <w:tr w:rsidR="001555FE" w:rsidRPr="00AF022B" w14:paraId="73F94ABE" w14:textId="77777777" w:rsidTr="005822EC">
        <w:tc>
          <w:tcPr>
            <w:tcW w:w="3415" w:type="dxa"/>
          </w:tcPr>
          <w:p w14:paraId="695D2F59" w14:textId="77777777" w:rsidR="001555FE" w:rsidRPr="00C217E3" w:rsidRDefault="001555FE" w:rsidP="005822EC">
            <w:pPr>
              <w:rPr>
                <w:rFonts w:cs="Arial"/>
                <w:sz w:val="20"/>
              </w:rPr>
            </w:pPr>
            <w:r w:rsidRPr="00C217E3">
              <w:rPr>
                <w:rFonts w:cs="Arial"/>
                <w:sz w:val="20"/>
              </w:rPr>
              <w:t xml:space="preserve">131-Vic State Gov-Bridging support- Post-residential rehabilitation </w:t>
            </w:r>
          </w:p>
        </w:tc>
        <w:tc>
          <w:tcPr>
            <w:tcW w:w="594" w:type="dxa"/>
          </w:tcPr>
          <w:p w14:paraId="36EE6185" w14:textId="77777777" w:rsidR="001555FE" w:rsidRPr="00C217E3" w:rsidRDefault="001555FE" w:rsidP="005822EC">
            <w:pPr>
              <w:rPr>
                <w:rFonts w:cs="Arial"/>
                <w:color w:val="000000"/>
                <w:sz w:val="20"/>
                <w:lang w:eastAsia="en-AU"/>
              </w:rPr>
            </w:pPr>
          </w:p>
        </w:tc>
        <w:tc>
          <w:tcPr>
            <w:tcW w:w="594" w:type="dxa"/>
          </w:tcPr>
          <w:p w14:paraId="721FEC47" w14:textId="77777777" w:rsidR="001555FE" w:rsidRPr="00C217E3" w:rsidRDefault="001555FE" w:rsidP="005822EC">
            <w:pPr>
              <w:rPr>
                <w:rFonts w:cs="Arial"/>
                <w:color w:val="000000"/>
                <w:sz w:val="20"/>
                <w:lang w:eastAsia="en-AU"/>
              </w:rPr>
            </w:pPr>
          </w:p>
        </w:tc>
        <w:tc>
          <w:tcPr>
            <w:tcW w:w="594" w:type="dxa"/>
          </w:tcPr>
          <w:p w14:paraId="4DB84C24" w14:textId="77777777" w:rsidR="001555FE" w:rsidRPr="00C217E3" w:rsidRDefault="001555FE" w:rsidP="005822EC">
            <w:pPr>
              <w:rPr>
                <w:rFonts w:cs="Arial"/>
                <w:color w:val="000000"/>
                <w:sz w:val="20"/>
                <w:lang w:eastAsia="en-AU"/>
              </w:rPr>
            </w:pPr>
          </w:p>
        </w:tc>
        <w:tc>
          <w:tcPr>
            <w:tcW w:w="546" w:type="dxa"/>
          </w:tcPr>
          <w:p w14:paraId="324DCDBB" w14:textId="77777777" w:rsidR="001555FE" w:rsidRPr="00C217E3" w:rsidRDefault="001555FE" w:rsidP="005822EC">
            <w:pPr>
              <w:rPr>
                <w:rFonts w:cs="Arial"/>
                <w:color w:val="000000"/>
                <w:sz w:val="20"/>
                <w:lang w:eastAsia="en-AU"/>
              </w:rPr>
            </w:pPr>
          </w:p>
        </w:tc>
        <w:tc>
          <w:tcPr>
            <w:tcW w:w="594" w:type="dxa"/>
          </w:tcPr>
          <w:p w14:paraId="6DDA51CD" w14:textId="77777777" w:rsidR="001555FE" w:rsidRPr="00C217E3" w:rsidRDefault="001555FE" w:rsidP="005822EC">
            <w:pPr>
              <w:rPr>
                <w:rFonts w:cs="Arial"/>
                <w:color w:val="000000"/>
                <w:sz w:val="20"/>
                <w:lang w:eastAsia="en-AU"/>
              </w:rPr>
            </w:pPr>
          </w:p>
        </w:tc>
        <w:tc>
          <w:tcPr>
            <w:tcW w:w="594" w:type="dxa"/>
          </w:tcPr>
          <w:p w14:paraId="6B8121A0" w14:textId="77777777" w:rsidR="001555FE" w:rsidRPr="00C217E3" w:rsidRDefault="001555FE" w:rsidP="005822EC">
            <w:pPr>
              <w:rPr>
                <w:rFonts w:cs="Arial"/>
                <w:color w:val="000000"/>
                <w:sz w:val="20"/>
                <w:lang w:eastAsia="en-AU"/>
              </w:rPr>
            </w:pPr>
          </w:p>
        </w:tc>
        <w:tc>
          <w:tcPr>
            <w:tcW w:w="583" w:type="dxa"/>
          </w:tcPr>
          <w:p w14:paraId="53F3F694" w14:textId="77777777" w:rsidR="001555FE" w:rsidRPr="00C217E3" w:rsidRDefault="001555FE" w:rsidP="005822EC">
            <w:pPr>
              <w:rPr>
                <w:rFonts w:cs="Arial"/>
                <w:color w:val="000000"/>
                <w:sz w:val="20"/>
                <w:lang w:eastAsia="en-AU"/>
              </w:rPr>
            </w:pPr>
          </w:p>
        </w:tc>
        <w:tc>
          <w:tcPr>
            <w:tcW w:w="594" w:type="dxa"/>
          </w:tcPr>
          <w:p w14:paraId="5147648E" w14:textId="77777777" w:rsidR="001555FE" w:rsidRPr="00C217E3" w:rsidRDefault="001555FE" w:rsidP="005822EC">
            <w:pPr>
              <w:rPr>
                <w:rFonts w:cs="Arial"/>
                <w:color w:val="000000"/>
                <w:sz w:val="20"/>
                <w:lang w:eastAsia="en-AU"/>
              </w:rPr>
            </w:pPr>
          </w:p>
        </w:tc>
        <w:tc>
          <w:tcPr>
            <w:tcW w:w="594" w:type="dxa"/>
          </w:tcPr>
          <w:p w14:paraId="3AE97ECB" w14:textId="77777777" w:rsidR="001555FE" w:rsidRPr="00C217E3" w:rsidRDefault="001555FE" w:rsidP="005822EC">
            <w:pPr>
              <w:rPr>
                <w:rFonts w:cs="Arial"/>
                <w:color w:val="000000"/>
                <w:sz w:val="20"/>
                <w:lang w:eastAsia="en-AU"/>
              </w:rPr>
            </w:pPr>
          </w:p>
        </w:tc>
        <w:tc>
          <w:tcPr>
            <w:tcW w:w="594" w:type="dxa"/>
          </w:tcPr>
          <w:p w14:paraId="2AB1F81B" w14:textId="77777777" w:rsidR="001555FE" w:rsidRPr="00C217E3" w:rsidRDefault="001555FE" w:rsidP="005822EC">
            <w:pPr>
              <w:rPr>
                <w:rFonts w:cs="Arial"/>
                <w:color w:val="000000"/>
                <w:sz w:val="20"/>
                <w:lang w:eastAsia="en-AU"/>
              </w:rPr>
            </w:pPr>
          </w:p>
        </w:tc>
        <w:tc>
          <w:tcPr>
            <w:tcW w:w="584" w:type="dxa"/>
          </w:tcPr>
          <w:p w14:paraId="0887ECCB" w14:textId="77777777" w:rsidR="001555FE" w:rsidRPr="00C217E3" w:rsidRDefault="001555FE" w:rsidP="005822EC">
            <w:pPr>
              <w:rPr>
                <w:rFonts w:cs="Arial"/>
                <w:sz w:val="20"/>
              </w:rPr>
            </w:pPr>
            <w:r w:rsidRPr="00C217E3">
              <w:rPr>
                <w:rFonts w:cs="Arial"/>
                <w:color w:val="000000"/>
                <w:sz w:val="20"/>
                <w:lang w:eastAsia="en-AU"/>
              </w:rPr>
              <w:t>D</w:t>
            </w:r>
          </w:p>
        </w:tc>
        <w:tc>
          <w:tcPr>
            <w:tcW w:w="547" w:type="dxa"/>
          </w:tcPr>
          <w:p w14:paraId="6193D813" w14:textId="77777777" w:rsidR="001555FE" w:rsidRPr="00C217E3" w:rsidRDefault="001555FE" w:rsidP="005822EC">
            <w:pPr>
              <w:rPr>
                <w:rFonts w:cs="Arial"/>
                <w:color w:val="000000"/>
                <w:sz w:val="20"/>
                <w:lang w:eastAsia="en-AU"/>
              </w:rPr>
            </w:pPr>
          </w:p>
        </w:tc>
        <w:tc>
          <w:tcPr>
            <w:tcW w:w="584" w:type="dxa"/>
          </w:tcPr>
          <w:p w14:paraId="7FD530CF" w14:textId="77777777" w:rsidR="001555FE" w:rsidRPr="00C217E3" w:rsidRDefault="001555FE" w:rsidP="005822EC">
            <w:pPr>
              <w:rPr>
                <w:rFonts w:cs="Arial"/>
                <w:color w:val="000000"/>
                <w:sz w:val="20"/>
                <w:lang w:eastAsia="en-AU"/>
              </w:rPr>
            </w:pPr>
          </w:p>
        </w:tc>
        <w:tc>
          <w:tcPr>
            <w:tcW w:w="547" w:type="dxa"/>
          </w:tcPr>
          <w:p w14:paraId="30BE6239" w14:textId="77777777" w:rsidR="001555FE" w:rsidRPr="00C217E3" w:rsidRDefault="001555FE" w:rsidP="005822EC">
            <w:pPr>
              <w:rPr>
                <w:rFonts w:cs="Arial"/>
                <w:color w:val="000000"/>
                <w:sz w:val="20"/>
                <w:lang w:eastAsia="en-AU"/>
              </w:rPr>
            </w:pPr>
          </w:p>
        </w:tc>
        <w:tc>
          <w:tcPr>
            <w:tcW w:w="594" w:type="dxa"/>
          </w:tcPr>
          <w:p w14:paraId="12CAE346" w14:textId="77777777" w:rsidR="001555FE" w:rsidRPr="00C217E3" w:rsidRDefault="001555FE" w:rsidP="005822EC">
            <w:pPr>
              <w:rPr>
                <w:rFonts w:cs="Arial"/>
                <w:color w:val="000000"/>
                <w:sz w:val="20"/>
                <w:lang w:eastAsia="en-AU"/>
              </w:rPr>
            </w:pPr>
          </w:p>
        </w:tc>
        <w:tc>
          <w:tcPr>
            <w:tcW w:w="594" w:type="dxa"/>
          </w:tcPr>
          <w:p w14:paraId="0C7DC19C" w14:textId="77777777" w:rsidR="001555FE" w:rsidRPr="00C217E3" w:rsidRDefault="001555FE" w:rsidP="005822EC">
            <w:pPr>
              <w:rPr>
                <w:rFonts w:cs="Arial"/>
                <w:color w:val="000000"/>
                <w:sz w:val="20"/>
                <w:lang w:eastAsia="en-AU"/>
              </w:rPr>
            </w:pPr>
          </w:p>
        </w:tc>
        <w:tc>
          <w:tcPr>
            <w:tcW w:w="547" w:type="dxa"/>
          </w:tcPr>
          <w:p w14:paraId="4F793498" w14:textId="77777777" w:rsidR="001555FE" w:rsidRPr="00C217E3" w:rsidRDefault="001555FE" w:rsidP="005822EC">
            <w:pPr>
              <w:rPr>
                <w:rFonts w:cs="Arial"/>
                <w:color w:val="000000"/>
                <w:sz w:val="20"/>
                <w:lang w:eastAsia="en-AU"/>
              </w:rPr>
            </w:pPr>
          </w:p>
        </w:tc>
        <w:tc>
          <w:tcPr>
            <w:tcW w:w="594" w:type="dxa"/>
          </w:tcPr>
          <w:p w14:paraId="77E38A86" w14:textId="77777777" w:rsidR="001555FE" w:rsidRPr="00C217E3" w:rsidRDefault="001555FE" w:rsidP="005822EC">
            <w:pPr>
              <w:rPr>
                <w:rFonts w:cs="Arial"/>
                <w:color w:val="000000"/>
                <w:sz w:val="20"/>
                <w:lang w:eastAsia="en-AU"/>
              </w:rPr>
            </w:pPr>
          </w:p>
        </w:tc>
        <w:tc>
          <w:tcPr>
            <w:tcW w:w="594" w:type="dxa"/>
          </w:tcPr>
          <w:p w14:paraId="6F4638AD" w14:textId="77777777" w:rsidR="001555FE" w:rsidRPr="00E216A9" w:rsidRDefault="001555FE" w:rsidP="005822EC">
            <w:pPr>
              <w:rPr>
                <w:rFonts w:cs="Arial"/>
                <w:strike/>
                <w:color w:val="000000"/>
                <w:sz w:val="20"/>
                <w:highlight w:val="yellow"/>
                <w:lang w:eastAsia="en-AU"/>
              </w:rPr>
            </w:pPr>
          </w:p>
        </w:tc>
      </w:tr>
      <w:tr w:rsidR="001555FE" w:rsidRPr="00AF022B" w14:paraId="49704432" w14:textId="77777777" w:rsidTr="005822EC">
        <w:tc>
          <w:tcPr>
            <w:tcW w:w="3415" w:type="dxa"/>
          </w:tcPr>
          <w:p w14:paraId="3DB54BA4" w14:textId="77777777" w:rsidR="001555FE" w:rsidRPr="00C217E3" w:rsidRDefault="001555FE" w:rsidP="005822EC">
            <w:pPr>
              <w:rPr>
                <w:rFonts w:cs="Arial"/>
                <w:sz w:val="20"/>
              </w:rPr>
            </w:pPr>
            <w:r w:rsidRPr="00C217E3">
              <w:rPr>
                <w:rFonts w:cs="Arial"/>
                <w:sz w:val="20"/>
              </w:rPr>
              <w:t>132-Vic State Gov-Bridging support -intake</w:t>
            </w:r>
          </w:p>
        </w:tc>
        <w:tc>
          <w:tcPr>
            <w:tcW w:w="594" w:type="dxa"/>
          </w:tcPr>
          <w:p w14:paraId="6F23ACB7" w14:textId="77777777" w:rsidR="001555FE" w:rsidRPr="00C217E3" w:rsidRDefault="001555FE" w:rsidP="005822EC">
            <w:pPr>
              <w:rPr>
                <w:rFonts w:cs="Arial"/>
                <w:color w:val="000000"/>
                <w:sz w:val="20"/>
                <w:lang w:eastAsia="en-AU"/>
              </w:rPr>
            </w:pPr>
          </w:p>
        </w:tc>
        <w:tc>
          <w:tcPr>
            <w:tcW w:w="594" w:type="dxa"/>
          </w:tcPr>
          <w:p w14:paraId="46A5D607" w14:textId="77777777" w:rsidR="001555FE" w:rsidRPr="00C217E3" w:rsidRDefault="001555FE" w:rsidP="005822EC">
            <w:pPr>
              <w:rPr>
                <w:rFonts w:cs="Arial"/>
                <w:color w:val="000000"/>
                <w:sz w:val="20"/>
                <w:lang w:eastAsia="en-AU"/>
              </w:rPr>
            </w:pPr>
          </w:p>
        </w:tc>
        <w:tc>
          <w:tcPr>
            <w:tcW w:w="594" w:type="dxa"/>
          </w:tcPr>
          <w:p w14:paraId="63109399" w14:textId="77777777" w:rsidR="001555FE" w:rsidRPr="00C217E3" w:rsidRDefault="001555FE" w:rsidP="005822EC">
            <w:pPr>
              <w:rPr>
                <w:rFonts w:cs="Arial"/>
                <w:color w:val="000000"/>
                <w:sz w:val="20"/>
                <w:lang w:eastAsia="en-AU"/>
              </w:rPr>
            </w:pPr>
          </w:p>
        </w:tc>
        <w:tc>
          <w:tcPr>
            <w:tcW w:w="546" w:type="dxa"/>
          </w:tcPr>
          <w:p w14:paraId="0DFB323F" w14:textId="77777777" w:rsidR="001555FE" w:rsidRPr="00C217E3" w:rsidRDefault="001555FE" w:rsidP="005822EC">
            <w:pPr>
              <w:rPr>
                <w:rFonts w:cs="Arial"/>
                <w:color w:val="000000"/>
                <w:sz w:val="20"/>
                <w:lang w:eastAsia="en-AU"/>
              </w:rPr>
            </w:pPr>
          </w:p>
        </w:tc>
        <w:tc>
          <w:tcPr>
            <w:tcW w:w="594" w:type="dxa"/>
          </w:tcPr>
          <w:p w14:paraId="78C3504F" w14:textId="77777777" w:rsidR="001555FE" w:rsidRPr="00C217E3" w:rsidRDefault="001555FE" w:rsidP="005822EC">
            <w:pPr>
              <w:rPr>
                <w:rFonts w:cs="Arial"/>
                <w:color w:val="000000"/>
                <w:sz w:val="20"/>
                <w:lang w:eastAsia="en-AU"/>
              </w:rPr>
            </w:pPr>
          </w:p>
        </w:tc>
        <w:tc>
          <w:tcPr>
            <w:tcW w:w="594" w:type="dxa"/>
          </w:tcPr>
          <w:p w14:paraId="77ECD417" w14:textId="77777777" w:rsidR="001555FE" w:rsidRPr="00C217E3" w:rsidRDefault="001555FE" w:rsidP="005822EC">
            <w:pPr>
              <w:rPr>
                <w:rFonts w:cs="Arial"/>
                <w:color w:val="000000"/>
                <w:sz w:val="20"/>
                <w:lang w:eastAsia="en-AU"/>
              </w:rPr>
            </w:pPr>
          </w:p>
        </w:tc>
        <w:tc>
          <w:tcPr>
            <w:tcW w:w="583" w:type="dxa"/>
          </w:tcPr>
          <w:p w14:paraId="53917E0D" w14:textId="77777777" w:rsidR="001555FE" w:rsidRPr="00C217E3" w:rsidRDefault="001555FE" w:rsidP="005822EC">
            <w:pPr>
              <w:rPr>
                <w:rFonts w:cs="Arial"/>
                <w:color w:val="000000"/>
                <w:sz w:val="20"/>
                <w:lang w:eastAsia="en-AU"/>
              </w:rPr>
            </w:pPr>
          </w:p>
        </w:tc>
        <w:tc>
          <w:tcPr>
            <w:tcW w:w="594" w:type="dxa"/>
          </w:tcPr>
          <w:p w14:paraId="0F9D90C4" w14:textId="77777777" w:rsidR="001555FE" w:rsidRPr="00C217E3" w:rsidRDefault="001555FE" w:rsidP="005822EC">
            <w:pPr>
              <w:rPr>
                <w:rFonts w:cs="Arial"/>
                <w:color w:val="000000"/>
                <w:sz w:val="20"/>
                <w:lang w:eastAsia="en-AU"/>
              </w:rPr>
            </w:pPr>
          </w:p>
        </w:tc>
        <w:tc>
          <w:tcPr>
            <w:tcW w:w="594" w:type="dxa"/>
          </w:tcPr>
          <w:p w14:paraId="2AC77317" w14:textId="77777777" w:rsidR="001555FE" w:rsidRPr="00C217E3" w:rsidRDefault="001555FE" w:rsidP="005822EC">
            <w:pPr>
              <w:rPr>
                <w:rFonts w:cs="Arial"/>
                <w:color w:val="000000"/>
                <w:sz w:val="20"/>
                <w:lang w:eastAsia="en-AU"/>
              </w:rPr>
            </w:pPr>
          </w:p>
        </w:tc>
        <w:tc>
          <w:tcPr>
            <w:tcW w:w="594" w:type="dxa"/>
          </w:tcPr>
          <w:p w14:paraId="40970290" w14:textId="77777777" w:rsidR="001555FE" w:rsidRPr="00C217E3" w:rsidRDefault="001555FE" w:rsidP="005822EC">
            <w:pPr>
              <w:rPr>
                <w:rFonts w:cs="Arial"/>
                <w:color w:val="000000"/>
                <w:sz w:val="20"/>
                <w:lang w:eastAsia="en-AU"/>
              </w:rPr>
            </w:pPr>
          </w:p>
        </w:tc>
        <w:tc>
          <w:tcPr>
            <w:tcW w:w="584" w:type="dxa"/>
          </w:tcPr>
          <w:p w14:paraId="7C4A138B" w14:textId="77777777" w:rsidR="001555FE" w:rsidRPr="00C217E3" w:rsidRDefault="001555FE" w:rsidP="005822EC">
            <w:pPr>
              <w:rPr>
                <w:rFonts w:cs="Arial"/>
                <w:sz w:val="20"/>
              </w:rPr>
            </w:pPr>
            <w:r w:rsidRPr="00C217E3">
              <w:rPr>
                <w:rFonts w:cs="Arial"/>
                <w:color w:val="000000"/>
                <w:sz w:val="20"/>
                <w:lang w:eastAsia="en-AU"/>
              </w:rPr>
              <w:t>D</w:t>
            </w:r>
          </w:p>
        </w:tc>
        <w:tc>
          <w:tcPr>
            <w:tcW w:w="547" w:type="dxa"/>
          </w:tcPr>
          <w:p w14:paraId="40DCB568" w14:textId="77777777" w:rsidR="001555FE" w:rsidRPr="00C217E3" w:rsidRDefault="001555FE" w:rsidP="005822EC">
            <w:pPr>
              <w:rPr>
                <w:rFonts w:cs="Arial"/>
                <w:color w:val="000000"/>
                <w:sz w:val="20"/>
                <w:lang w:eastAsia="en-AU"/>
              </w:rPr>
            </w:pPr>
          </w:p>
        </w:tc>
        <w:tc>
          <w:tcPr>
            <w:tcW w:w="584" w:type="dxa"/>
          </w:tcPr>
          <w:p w14:paraId="6E281EA3" w14:textId="77777777" w:rsidR="001555FE" w:rsidRPr="00C217E3" w:rsidRDefault="001555FE" w:rsidP="005822EC">
            <w:pPr>
              <w:rPr>
                <w:rFonts w:cs="Arial"/>
                <w:color w:val="000000"/>
                <w:sz w:val="20"/>
                <w:lang w:eastAsia="en-AU"/>
              </w:rPr>
            </w:pPr>
          </w:p>
        </w:tc>
        <w:tc>
          <w:tcPr>
            <w:tcW w:w="547" w:type="dxa"/>
          </w:tcPr>
          <w:p w14:paraId="142C347A" w14:textId="77777777" w:rsidR="001555FE" w:rsidRPr="00C217E3" w:rsidRDefault="001555FE" w:rsidP="005822EC">
            <w:pPr>
              <w:rPr>
                <w:rFonts w:cs="Arial"/>
                <w:color w:val="000000"/>
                <w:sz w:val="20"/>
                <w:lang w:eastAsia="en-AU"/>
              </w:rPr>
            </w:pPr>
          </w:p>
        </w:tc>
        <w:tc>
          <w:tcPr>
            <w:tcW w:w="594" w:type="dxa"/>
          </w:tcPr>
          <w:p w14:paraId="7EE5D71A" w14:textId="77777777" w:rsidR="001555FE" w:rsidRPr="00C217E3" w:rsidRDefault="001555FE" w:rsidP="005822EC">
            <w:pPr>
              <w:rPr>
                <w:rFonts w:cs="Arial"/>
                <w:color w:val="000000"/>
                <w:sz w:val="20"/>
                <w:lang w:eastAsia="en-AU"/>
              </w:rPr>
            </w:pPr>
          </w:p>
        </w:tc>
        <w:tc>
          <w:tcPr>
            <w:tcW w:w="594" w:type="dxa"/>
          </w:tcPr>
          <w:p w14:paraId="5279F5C8" w14:textId="77777777" w:rsidR="001555FE" w:rsidRPr="00C217E3" w:rsidRDefault="001555FE" w:rsidP="005822EC">
            <w:pPr>
              <w:rPr>
                <w:rFonts w:cs="Arial"/>
                <w:color w:val="000000"/>
                <w:sz w:val="20"/>
                <w:lang w:eastAsia="en-AU"/>
              </w:rPr>
            </w:pPr>
          </w:p>
        </w:tc>
        <w:tc>
          <w:tcPr>
            <w:tcW w:w="547" w:type="dxa"/>
          </w:tcPr>
          <w:p w14:paraId="2BD6E4E1" w14:textId="77777777" w:rsidR="001555FE" w:rsidRPr="00C217E3" w:rsidRDefault="001555FE" w:rsidP="005822EC">
            <w:pPr>
              <w:rPr>
                <w:rFonts w:cs="Arial"/>
                <w:color w:val="000000"/>
                <w:sz w:val="20"/>
                <w:lang w:eastAsia="en-AU"/>
              </w:rPr>
            </w:pPr>
          </w:p>
        </w:tc>
        <w:tc>
          <w:tcPr>
            <w:tcW w:w="594" w:type="dxa"/>
          </w:tcPr>
          <w:p w14:paraId="6E1762CD" w14:textId="77777777" w:rsidR="001555FE" w:rsidRPr="00C217E3" w:rsidRDefault="001555FE" w:rsidP="005822EC">
            <w:pPr>
              <w:rPr>
                <w:rFonts w:cs="Arial"/>
                <w:color w:val="000000"/>
                <w:sz w:val="20"/>
                <w:lang w:eastAsia="en-AU"/>
              </w:rPr>
            </w:pPr>
          </w:p>
        </w:tc>
        <w:tc>
          <w:tcPr>
            <w:tcW w:w="594" w:type="dxa"/>
          </w:tcPr>
          <w:p w14:paraId="1236553A" w14:textId="77777777" w:rsidR="001555FE" w:rsidRPr="00E216A9" w:rsidRDefault="001555FE" w:rsidP="005822EC">
            <w:pPr>
              <w:rPr>
                <w:rFonts w:cs="Arial"/>
                <w:strike/>
                <w:color w:val="000000"/>
                <w:sz w:val="20"/>
                <w:highlight w:val="yellow"/>
                <w:lang w:eastAsia="en-AU"/>
              </w:rPr>
            </w:pPr>
          </w:p>
        </w:tc>
      </w:tr>
      <w:tr w:rsidR="001555FE" w:rsidRPr="00AF022B" w14:paraId="3E1BDC35" w14:textId="77777777" w:rsidTr="005822EC">
        <w:tc>
          <w:tcPr>
            <w:tcW w:w="3415" w:type="dxa"/>
          </w:tcPr>
          <w:p w14:paraId="72F51FDB" w14:textId="77777777" w:rsidR="001555FE" w:rsidRPr="00C217E3" w:rsidRDefault="001555FE" w:rsidP="005822EC">
            <w:pPr>
              <w:rPr>
                <w:rFonts w:cs="Arial"/>
                <w:sz w:val="20"/>
              </w:rPr>
            </w:pPr>
            <w:r w:rsidRPr="00C217E3">
              <w:rPr>
                <w:rFonts w:cs="Arial"/>
                <w:sz w:val="20"/>
              </w:rPr>
              <w:lastRenderedPageBreak/>
              <w:t>133-Vic State Gov-Bridging support- assessment</w:t>
            </w:r>
          </w:p>
        </w:tc>
        <w:tc>
          <w:tcPr>
            <w:tcW w:w="594" w:type="dxa"/>
          </w:tcPr>
          <w:p w14:paraId="40D411C4" w14:textId="77777777" w:rsidR="001555FE" w:rsidRPr="00C217E3" w:rsidRDefault="001555FE" w:rsidP="005822EC">
            <w:pPr>
              <w:rPr>
                <w:rFonts w:cs="Arial"/>
                <w:color w:val="000000"/>
                <w:sz w:val="20"/>
                <w:lang w:eastAsia="en-AU"/>
              </w:rPr>
            </w:pPr>
          </w:p>
        </w:tc>
        <w:tc>
          <w:tcPr>
            <w:tcW w:w="594" w:type="dxa"/>
          </w:tcPr>
          <w:p w14:paraId="22BA53C3" w14:textId="77777777" w:rsidR="001555FE" w:rsidRPr="00C217E3" w:rsidRDefault="001555FE" w:rsidP="005822EC">
            <w:pPr>
              <w:rPr>
                <w:rFonts w:cs="Arial"/>
                <w:color w:val="000000"/>
                <w:sz w:val="20"/>
                <w:lang w:eastAsia="en-AU"/>
              </w:rPr>
            </w:pPr>
          </w:p>
        </w:tc>
        <w:tc>
          <w:tcPr>
            <w:tcW w:w="594" w:type="dxa"/>
          </w:tcPr>
          <w:p w14:paraId="612C2539" w14:textId="77777777" w:rsidR="001555FE" w:rsidRPr="00C217E3" w:rsidRDefault="001555FE" w:rsidP="005822EC">
            <w:pPr>
              <w:rPr>
                <w:rFonts w:cs="Arial"/>
                <w:color w:val="000000"/>
                <w:sz w:val="20"/>
                <w:lang w:eastAsia="en-AU"/>
              </w:rPr>
            </w:pPr>
          </w:p>
        </w:tc>
        <w:tc>
          <w:tcPr>
            <w:tcW w:w="546" w:type="dxa"/>
          </w:tcPr>
          <w:p w14:paraId="759CDD30" w14:textId="77777777" w:rsidR="001555FE" w:rsidRPr="00C217E3" w:rsidRDefault="001555FE" w:rsidP="005822EC">
            <w:pPr>
              <w:rPr>
                <w:rFonts w:cs="Arial"/>
                <w:color w:val="000000"/>
                <w:sz w:val="20"/>
                <w:lang w:eastAsia="en-AU"/>
              </w:rPr>
            </w:pPr>
          </w:p>
        </w:tc>
        <w:tc>
          <w:tcPr>
            <w:tcW w:w="594" w:type="dxa"/>
          </w:tcPr>
          <w:p w14:paraId="1DDE6058" w14:textId="77777777" w:rsidR="001555FE" w:rsidRPr="00C217E3" w:rsidRDefault="001555FE" w:rsidP="005822EC">
            <w:pPr>
              <w:rPr>
                <w:rFonts w:cs="Arial"/>
                <w:color w:val="000000"/>
                <w:sz w:val="20"/>
                <w:lang w:eastAsia="en-AU"/>
              </w:rPr>
            </w:pPr>
          </w:p>
        </w:tc>
        <w:tc>
          <w:tcPr>
            <w:tcW w:w="594" w:type="dxa"/>
          </w:tcPr>
          <w:p w14:paraId="7722C4A4" w14:textId="77777777" w:rsidR="001555FE" w:rsidRPr="00C217E3" w:rsidRDefault="001555FE" w:rsidP="005822EC">
            <w:pPr>
              <w:rPr>
                <w:rFonts w:cs="Arial"/>
                <w:color w:val="000000"/>
                <w:sz w:val="20"/>
                <w:lang w:eastAsia="en-AU"/>
              </w:rPr>
            </w:pPr>
          </w:p>
        </w:tc>
        <w:tc>
          <w:tcPr>
            <w:tcW w:w="583" w:type="dxa"/>
          </w:tcPr>
          <w:p w14:paraId="0BDEBC05" w14:textId="77777777" w:rsidR="001555FE" w:rsidRPr="00C217E3" w:rsidRDefault="001555FE" w:rsidP="005822EC">
            <w:pPr>
              <w:rPr>
                <w:rFonts w:cs="Arial"/>
                <w:color w:val="000000"/>
                <w:sz w:val="20"/>
                <w:lang w:eastAsia="en-AU"/>
              </w:rPr>
            </w:pPr>
          </w:p>
        </w:tc>
        <w:tc>
          <w:tcPr>
            <w:tcW w:w="594" w:type="dxa"/>
          </w:tcPr>
          <w:p w14:paraId="7ADFC9C7" w14:textId="77777777" w:rsidR="001555FE" w:rsidRPr="00C217E3" w:rsidRDefault="001555FE" w:rsidP="005822EC">
            <w:pPr>
              <w:rPr>
                <w:rFonts w:cs="Arial"/>
                <w:color w:val="000000"/>
                <w:sz w:val="20"/>
                <w:lang w:eastAsia="en-AU"/>
              </w:rPr>
            </w:pPr>
          </w:p>
        </w:tc>
        <w:tc>
          <w:tcPr>
            <w:tcW w:w="594" w:type="dxa"/>
          </w:tcPr>
          <w:p w14:paraId="764CDFCF" w14:textId="77777777" w:rsidR="001555FE" w:rsidRPr="00C217E3" w:rsidRDefault="001555FE" w:rsidP="005822EC">
            <w:pPr>
              <w:rPr>
                <w:rFonts w:cs="Arial"/>
                <w:color w:val="000000"/>
                <w:sz w:val="20"/>
                <w:lang w:eastAsia="en-AU"/>
              </w:rPr>
            </w:pPr>
          </w:p>
        </w:tc>
        <w:tc>
          <w:tcPr>
            <w:tcW w:w="594" w:type="dxa"/>
          </w:tcPr>
          <w:p w14:paraId="7E33069A" w14:textId="77777777" w:rsidR="001555FE" w:rsidRPr="00C217E3" w:rsidRDefault="001555FE" w:rsidP="005822EC">
            <w:pPr>
              <w:rPr>
                <w:rFonts w:cs="Arial"/>
                <w:color w:val="000000"/>
                <w:sz w:val="20"/>
                <w:lang w:eastAsia="en-AU"/>
              </w:rPr>
            </w:pPr>
          </w:p>
        </w:tc>
        <w:tc>
          <w:tcPr>
            <w:tcW w:w="584" w:type="dxa"/>
          </w:tcPr>
          <w:p w14:paraId="06912C46" w14:textId="77777777" w:rsidR="001555FE" w:rsidRPr="00C217E3" w:rsidRDefault="001555FE" w:rsidP="005822EC">
            <w:pPr>
              <w:rPr>
                <w:rFonts w:cs="Arial"/>
                <w:color w:val="000000"/>
                <w:sz w:val="20"/>
                <w:lang w:eastAsia="en-AU"/>
              </w:rPr>
            </w:pPr>
            <w:r w:rsidRPr="00C217E3">
              <w:rPr>
                <w:rFonts w:cs="Arial"/>
                <w:color w:val="000000"/>
                <w:sz w:val="20"/>
                <w:lang w:eastAsia="en-AU"/>
              </w:rPr>
              <w:t>D</w:t>
            </w:r>
          </w:p>
        </w:tc>
        <w:tc>
          <w:tcPr>
            <w:tcW w:w="547" w:type="dxa"/>
          </w:tcPr>
          <w:p w14:paraId="0A5C2351" w14:textId="77777777" w:rsidR="001555FE" w:rsidRPr="00C217E3" w:rsidRDefault="001555FE" w:rsidP="005822EC">
            <w:pPr>
              <w:rPr>
                <w:rFonts w:cs="Arial"/>
                <w:color w:val="000000"/>
                <w:sz w:val="20"/>
                <w:lang w:eastAsia="en-AU"/>
              </w:rPr>
            </w:pPr>
          </w:p>
        </w:tc>
        <w:tc>
          <w:tcPr>
            <w:tcW w:w="584" w:type="dxa"/>
          </w:tcPr>
          <w:p w14:paraId="0BC3A283" w14:textId="77777777" w:rsidR="001555FE" w:rsidRPr="00C217E3" w:rsidRDefault="001555FE" w:rsidP="005822EC">
            <w:pPr>
              <w:rPr>
                <w:rFonts w:cs="Arial"/>
                <w:color w:val="000000"/>
                <w:sz w:val="20"/>
                <w:lang w:eastAsia="en-AU"/>
              </w:rPr>
            </w:pPr>
          </w:p>
        </w:tc>
        <w:tc>
          <w:tcPr>
            <w:tcW w:w="547" w:type="dxa"/>
          </w:tcPr>
          <w:p w14:paraId="6B3E2506" w14:textId="77777777" w:rsidR="001555FE" w:rsidRPr="00C217E3" w:rsidRDefault="001555FE" w:rsidP="005822EC">
            <w:pPr>
              <w:rPr>
                <w:rFonts w:cs="Arial"/>
                <w:color w:val="000000"/>
                <w:sz w:val="20"/>
                <w:lang w:eastAsia="en-AU"/>
              </w:rPr>
            </w:pPr>
          </w:p>
        </w:tc>
        <w:tc>
          <w:tcPr>
            <w:tcW w:w="594" w:type="dxa"/>
          </w:tcPr>
          <w:p w14:paraId="4A1F422D" w14:textId="77777777" w:rsidR="001555FE" w:rsidRPr="00C217E3" w:rsidRDefault="001555FE" w:rsidP="005822EC">
            <w:pPr>
              <w:rPr>
                <w:rFonts w:cs="Arial"/>
                <w:color w:val="000000"/>
                <w:sz w:val="20"/>
                <w:lang w:eastAsia="en-AU"/>
              </w:rPr>
            </w:pPr>
          </w:p>
        </w:tc>
        <w:tc>
          <w:tcPr>
            <w:tcW w:w="594" w:type="dxa"/>
          </w:tcPr>
          <w:p w14:paraId="2C3AA0E0" w14:textId="77777777" w:rsidR="001555FE" w:rsidRPr="00C217E3" w:rsidRDefault="001555FE" w:rsidP="005822EC">
            <w:pPr>
              <w:rPr>
                <w:rFonts w:cs="Arial"/>
                <w:color w:val="000000"/>
                <w:sz w:val="20"/>
                <w:lang w:eastAsia="en-AU"/>
              </w:rPr>
            </w:pPr>
          </w:p>
        </w:tc>
        <w:tc>
          <w:tcPr>
            <w:tcW w:w="547" w:type="dxa"/>
          </w:tcPr>
          <w:p w14:paraId="603A73C3" w14:textId="77777777" w:rsidR="001555FE" w:rsidRPr="00C217E3" w:rsidRDefault="001555FE" w:rsidP="005822EC">
            <w:pPr>
              <w:rPr>
                <w:rFonts w:cs="Arial"/>
                <w:color w:val="000000"/>
                <w:sz w:val="20"/>
                <w:lang w:eastAsia="en-AU"/>
              </w:rPr>
            </w:pPr>
          </w:p>
        </w:tc>
        <w:tc>
          <w:tcPr>
            <w:tcW w:w="594" w:type="dxa"/>
          </w:tcPr>
          <w:p w14:paraId="3D77D722" w14:textId="77777777" w:rsidR="001555FE" w:rsidRPr="00C217E3" w:rsidRDefault="001555FE" w:rsidP="005822EC">
            <w:pPr>
              <w:rPr>
                <w:rFonts w:cs="Arial"/>
                <w:color w:val="000000"/>
                <w:sz w:val="20"/>
                <w:lang w:eastAsia="en-AU"/>
              </w:rPr>
            </w:pPr>
          </w:p>
        </w:tc>
        <w:tc>
          <w:tcPr>
            <w:tcW w:w="594" w:type="dxa"/>
          </w:tcPr>
          <w:p w14:paraId="3984FE48" w14:textId="77777777" w:rsidR="001555FE" w:rsidRPr="00E216A9" w:rsidRDefault="001555FE" w:rsidP="005822EC">
            <w:pPr>
              <w:rPr>
                <w:rFonts w:cs="Arial"/>
                <w:strike/>
                <w:color w:val="000000"/>
                <w:sz w:val="20"/>
                <w:highlight w:val="yellow"/>
                <w:lang w:eastAsia="en-AU"/>
              </w:rPr>
            </w:pPr>
          </w:p>
        </w:tc>
      </w:tr>
      <w:tr w:rsidR="001555FE" w:rsidRPr="00AF022B" w14:paraId="18E99EA7" w14:textId="77777777" w:rsidTr="005822EC">
        <w:tc>
          <w:tcPr>
            <w:tcW w:w="3415" w:type="dxa"/>
          </w:tcPr>
          <w:p w14:paraId="4DDBC51B" w14:textId="77777777" w:rsidR="001555FE" w:rsidRPr="00C217E3" w:rsidRDefault="001555FE" w:rsidP="005822EC">
            <w:pPr>
              <w:rPr>
                <w:rFonts w:cs="Arial"/>
                <w:sz w:val="20"/>
              </w:rPr>
            </w:pPr>
            <w:r w:rsidRPr="00C217E3">
              <w:rPr>
                <w:rFonts w:cs="Arial"/>
                <w:sz w:val="20"/>
              </w:rPr>
              <w:t>134-Vic State Gov-Brief intervention- intake</w:t>
            </w:r>
          </w:p>
        </w:tc>
        <w:tc>
          <w:tcPr>
            <w:tcW w:w="594" w:type="dxa"/>
          </w:tcPr>
          <w:p w14:paraId="03256D36" w14:textId="77777777" w:rsidR="001555FE" w:rsidRPr="00C217E3" w:rsidRDefault="001555FE" w:rsidP="005822EC">
            <w:pPr>
              <w:rPr>
                <w:rFonts w:cs="Arial"/>
                <w:color w:val="000000"/>
                <w:sz w:val="20"/>
                <w:lang w:eastAsia="en-AU"/>
              </w:rPr>
            </w:pPr>
          </w:p>
        </w:tc>
        <w:tc>
          <w:tcPr>
            <w:tcW w:w="594" w:type="dxa"/>
          </w:tcPr>
          <w:p w14:paraId="4DDB6045" w14:textId="77777777" w:rsidR="001555FE" w:rsidRPr="00C217E3" w:rsidRDefault="001555FE" w:rsidP="005822EC">
            <w:pPr>
              <w:rPr>
                <w:rFonts w:cs="Arial"/>
                <w:color w:val="000000"/>
                <w:sz w:val="20"/>
                <w:lang w:eastAsia="en-AU"/>
              </w:rPr>
            </w:pPr>
          </w:p>
        </w:tc>
        <w:tc>
          <w:tcPr>
            <w:tcW w:w="594" w:type="dxa"/>
          </w:tcPr>
          <w:p w14:paraId="740924FC" w14:textId="77777777" w:rsidR="001555FE" w:rsidRPr="00C217E3" w:rsidRDefault="001555FE" w:rsidP="005822EC">
            <w:pPr>
              <w:rPr>
                <w:rFonts w:cs="Arial"/>
                <w:color w:val="000000"/>
                <w:sz w:val="20"/>
                <w:lang w:eastAsia="en-AU"/>
              </w:rPr>
            </w:pPr>
          </w:p>
        </w:tc>
        <w:tc>
          <w:tcPr>
            <w:tcW w:w="546" w:type="dxa"/>
          </w:tcPr>
          <w:p w14:paraId="1DDCDA4D" w14:textId="77777777" w:rsidR="001555FE" w:rsidRPr="00C217E3" w:rsidRDefault="001555FE" w:rsidP="005822EC">
            <w:pPr>
              <w:rPr>
                <w:rFonts w:cs="Arial"/>
                <w:sz w:val="20"/>
              </w:rPr>
            </w:pPr>
            <w:r w:rsidRPr="00C217E3">
              <w:rPr>
                <w:rFonts w:cs="Arial"/>
                <w:color w:val="000000"/>
                <w:sz w:val="20"/>
                <w:lang w:eastAsia="en-AU"/>
              </w:rPr>
              <w:t>D</w:t>
            </w:r>
          </w:p>
        </w:tc>
        <w:tc>
          <w:tcPr>
            <w:tcW w:w="594" w:type="dxa"/>
          </w:tcPr>
          <w:p w14:paraId="3CAF6E1A" w14:textId="77777777" w:rsidR="001555FE" w:rsidRPr="00C217E3" w:rsidRDefault="001555FE" w:rsidP="005822EC">
            <w:pPr>
              <w:rPr>
                <w:rFonts w:cs="Arial"/>
                <w:color w:val="000000"/>
                <w:sz w:val="20"/>
                <w:lang w:eastAsia="en-AU"/>
              </w:rPr>
            </w:pPr>
          </w:p>
        </w:tc>
        <w:tc>
          <w:tcPr>
            <w:tcW w:w="594" w:type="dxa"/>
          </w:tcPr>
          <w:p w14:paraId="311FA2C7" w14:textId="77777777" w:rsidR="001555FE" w:rsidRPr="00C217E3" w:rsidRDefault="001555FE" w:rsidP="005822EC">
            <w:pPr>
              <w:rPr>
                <w:rFonts w:cs="Arial"/>
                <w:color w:val="000000"/>
                <w:sz w:val="20"/>
                <w:lang w:eastAsia="en-AU"/>
              </w:rPr>
            </w:pPr>
          </w:p>
        </w:tc>
        <w:tc>
          <w:tcPr>
            <w:tcW w:w="583" w:type="dxa"/>
          </w:tcPr>
          <w:p w14:paraId="25B48323" w14:textId="77777777" w:rsidR="001555FE" w:rsidRPr="00C217E3" w:rsidRDefault="001555FE" w:rsidP="005822EC">
            <w:pPr>
              <w:rPr>
                <w:rFonts w:cs="Arial"/>
                <w:color w:val="000000"/>
                <w:sz w:val="20"/>
                <w:lang w:eastAsia="en-AU"/>
              </w:rPr>
            </w:pPr>
          </w:p>
        </w:tc>
        <w:tc>
          <w:tcPr>
            <w:tcW w:w="594" w:type="dxa"/>
          </w:tcPr>
          <w:p w14:paraId="19179D33" w14:textId="77777777" w:rsidR="001555FE" w:rsidRPr="00C217E3" w:rsidRDefault="001555FE" w:rsidP="005822EC">
            <w:pPr>
              <w:rPr>
                <w:rFonts w:cs="Arial"/>
                <w:color w:val="000000"/>
                <w:sz w:val="20"/>
                <w:lang w:eastAsia="en-AU"/>
              </w:rPr>
            </w:pPr>
          </w:p>
        </w:tc>
        <w:tc>
          <w:tcPr>
            <w:tcW w:w="594" w:type="dxa"/>
          </w:tcPr>
          <w:p w14:paraId="39F66BF1" w14:textId="77777777" w:rsidR="001555FE" w:rsidRPr="00C217E3" w:rsidRDefault="001555FE" w:rsidP="005822EC">
            <w:pPr>
              <w:rPr>
                <w:rFonts w:cs="Arial"/>
                <w:color w:val="000000"/>
                <w:sz w:val="20"/>
                <w:lang w:eastAsia="en-AU"/>
              </w:rPr>
            </w:pPr>
          </w:p>
        </w:tc>
        <w:tc>
          <w:tcPr>
            <w:tcW w:w="594" w:type="dxa"/>
          </w:tcPr>
          <w:p w14:paraId="3D97E227" w14:textId="77777777" w:rsidR="001555FE" w:rsidRPr="00C217E3" w:rsidRDefault="001555FE" w:rsidP="005822EC">
            <w:pPr>
              <w:rPr>
                <w:rFonts w:cs="Arial"/>
                <w:color w:val="000000"/>
                <w:sz w:val="20"/>
                <w:lang w:eastAsia="en-AU"/>
              </w:rPr>
            </w:pPr>
          </w:p>
        </w:tc>
        <w:tc>
          <w:tcPr>
            <w:tcW w:w="584" w:type="dxa"/>
          </w:tcPr>
          <w:p w14:paraId="06CBD7B3" w14:textId="77777777" w:rsidR="001555FE" w:rsidRPr="00C217E3" w:rsidRDefault="001555FE" w:rsidP="005822EC">
            <w:pPr>
              <w:rPr>
                <w:rFonts w:cs="Arial"/>
                <w:color w:val="000000"/>
                <w:sz w:val="20"/>
                <w:lang w:eastAsia="en-AU"/>
              </w:rPr>
            </w:pPr>
          </w:p>
        </w:tc>
        <w:tc>
          <w:tcPr>
            <w:tcW w:w="547" w:type="dxa"/>
          </w:tcPr>
          <w:p w14:paraId="551EA639" w14:textId="77777777" w:rsidR="001555FE" w:rsidRPr="00C217E3" w:rsidRDefault="001555FE" w:rsidP="005822EC">
            <w:pPr>
              <w:rPr>
                <w:rFonts w:cs="Arial"/>
                <w:color w:val="000000"/>
                <w:sz w:val="20"/>
                <w:lang w:eastAsia="en-AU"/>
              </w:rPr>
            </w:pPr>
          </w:p>
        </w:tc>
        <w:tc>
          <w:tcPr>
            <w:tcW w:w="584" w:type="dxa"/>
          </w:tcPr>
          <w:p w14:paraId="13DBBB64" w14:textId="77777777" w:rsidR="001555FE" w:rsidRPr="00C217E3" w:rsidRDefault="001555FE" w:rsidP="005822EC">
            <w:pPr>
              <w:rPr>
                <w:rFonts w:cs="Arial"/>
                <w:color w:val="000000"/>
                <w:sz w:val="20"/>
                <w:lang w:eastAsia="en-AU"/>
              </w:rPr>
            </w:pPr>
          </w:p>
        </w:tc>
        <w:tc>
          <w:tcPr>
            <w:tcW w:w="547" w:type="dxa"/>
          </w:tcPr>
          <w:p w14:paraId="6FB0A745" w14:textId="77777777" w:rsidR="001555FE" w:rsidRPr="00C217E3" w:rsidRDefault="001555FE" w:rsidP="005822EC">
            <w:pPr>
              <w:rPr>
                <w:rFonts w:cs="Arial"/>
                <w:color w:val="000000"/>
                <w:sz w:val="20"/>
                <w:lang w:eastAsia="en-AU"/>
              </w:rPr>
            </w:pPr>
          </w:p>
        </w:tc>
        <w:tc>
          <w:tcPr>
            <w:tcW w:w="594" w:type="dxa"/>
          </w:tcPr>
          <w:p w14:paraId="670DE7E4" w14:textId="77777777" w:rsidR="001555FE" w:rsidRPr="00C217E3" w:rsidRDefault="001555FE" w:rsidP="005822EC">
            <w:pPr>
              <w:rPr>
                <w:rFonts w:cs="Arial"/>
                <w:color w:val="000000"/>
                <w:sz w:val="20"/>
                <w:lang w:eastAsia="en-AU"/>
              </w:rPr>
            </w:pPr>
          </w:p>
        </w:tc>
        <w:tc>
          <w:tcPr>
            <w:tcW w:w="594" w:type="dxa"/>
          </w:tcPr>
          <w:p w14:paraId="1B861057" w14:textId="77777777" w:rsidR="001555FE" w:rsidRPr="00C217E3" w:rsidRDefault="001555FE" w:rsidP="005822EC">
            <w:pPr>
              <w:rPr>
                <w:rFonts w:cs="Arial"/>
                <w:color w:val="000000"/>
                <w:sz w:val="20"/>
                <w:lang w:eastAsia="en-AU"/>
              </w:rPr>
            </w:pPr>
          </w:p>
        </w:tc>
        <w:tc>
          <w:tcPr>
            <w:tcW w:w="547" w:type="dxa"/>
          </w:tcPr>
          <w:p w14:paraId="012D8C69" w14:textId="77777777" w:rsidR="001555FE" w:rsidRPr="00C217E3" w:rsidRDefault="001555FE" w:rsidP="005822EC">
            <w:pPr>
              <w:rPr>
                <w:rFonts w:cs="Arial"/>
                <w:color w:val="000000"/>
                <w:sz w:val="20"/>
                <w:lang w:eastAsia="en-AU"/>
              </w:rPr>
            </w:pPr>
          </w:p>
        </w:tc>
        <w:tc>
          <w:tcPr>
            <w:tcW w:w="594" w:type="dxa"/>
          </w:tcPr>
          <w:p w14:paraId="4B705177" w14:textId="77777777" w:rsidR="001555FE" w:rsidRPr="00C217E3" w:rsidRDefault="001555FE" w:rsidP="005822EC">
            <w:pPr>
              <w:rPr>
                <w:rFonts w:cs="Arial"/>
                <w:color w:val="000000"/>
                <w:sz w:val="20"/>
                <w:lang w:eastAsia="en-AU"/>
              </w:rPr>
            </w:pPr>
          </w:p>
        </w:tc>
        <w:tc>
          <w:tcPr>
            <w:tcW w:w="594" w:type="dxa"/>
          </w:tcPr>
          <w:p w14:paraId="2EF21A59" w14:textId="77777777" w:rsidR="001555FE" w:rsidRPr="00E216A9" w:rsidRDefault="001555FE" w:rsidP="005822EC">
            <w:pPr>
              <w:rPr>
                <w:rFonts w:cs="Arial"/>
                <w:strike/>
                <w:color w:val="000000"/>
                <w:sz w:val="20"/>
                <w:highlight w:val="yellow"/>
                <w:lang w:eastAsia="en-AU"/>
              </w:rPr>
            </w:pPr>
          </w:p>
        </w:tc>
      </w:tr>
      <w:tr w:rsidR="001555FE" w:rsidRPr="00AF022B" w14:paraId="63374048" w14:textId="77777777" w:rsidTr="005822EC">
        <w:tc>
          <w:tcPr>
            <w:tcW w:w="3415" w:type="dxa"/>
          </w:tcPr>
          <w:p w14:paraId="557829BC" w14:textId="77777777" w:rsidR="001555FE" w:rsidRPr="00C217E3" w:rsidRDefault="001555FE" w:rsidP="005822EC">
            <w:pPr>
              <w:rPr>
                <w:rFonts w:cs="Arial"/>
                <w:sz w:val="20"/>
              </w:rPr>
            </w:pPr>
            <w:r w:rsidRPr="00C217E3">
              <w:rPr>
                <w:rFonts w:cs="Arial"/>
                <w:sz w:val="20"/>
              </w:rPr>
              <w:t>135-Vic State Gov-Brief intervention- assessment</w:t>
            </w:r>
          </w:p>
        </w:tc>
        <w:tc>
          <w:tcPr>
            <w:tcW w:w="594" w:type="dxa"/>
          </w:tcPr>
          <w:p w14:paraId="7DE5EC8E" w14:textId="77777777" w:rsidR="001555FE" w:rsidRPr="00C217E3" w:rsidRDefault="001555FE" w:rsidP="005822EC">
            <w:pPr>
              <w:rPr>
                <w:rFonts w:cs="Arial"/>
                <w:color w:val="000000"/>
                <w:sz w:val="20"/>
                <w:lang w:eastAsia="en-AU"/>
              </w:rPr>
            </w:pPr>
          </w:p>
        </w:tc>
        <w:tc>
          <w:tcPr>
            <w:tcW w:w="594" w:type="dxa"/>
          </w:tcPr>
          <w:p w14:paraId="78B10CED" w14:textId="77777777" w:rsidR="001555FE" w:rsidRPr="00C217E3" w:rsidRDefault="001555FE" w:rsidP="005822EC">
            <w:pPr>
              <w:rPr>
                <w:rFonts w:cs="Arial"/>
                <w:color w:val="000000"/>
                <w:sz w:val="20"/>
                <w:lang w:eastAsia="en-AU"/>
              </w:rPr>
            </w:pPr>
          </w:p>
        </w:tc>
        <w:tc>
          <w:tcPr>
            <w:tcW w:w="594" w:type="dxa"/>
          </w:tcPr>
          <w:p w14:paraId="3B49DE5A" w14:textId="77777777" w:rsidR="001555FE" w:rsidRPr="00C217E3" w:rsidRDefault="001555FE" w:rsidP="005822EC">
            <w:pPr>
              <w:rPr>
                <w:rFonts w:cs="Arial"/>
                <w:color w:val="000000"/>
                <w:sz w:val="20"/>
                <w:lang w:eastAsia="en-AU"/>
              </w:rPr>
            </w:pPr>
          </w:p>
        </w:tc>
        <w:tc>
          <w:tcPr>
            <w:tcW w:w="546" w:type="dxa"/>
          </w:tcPr>
          <w:p w14:paraId="1BE3FF16" w14:textId="77777777" w:rsidR="001555FE" w:rsidRPr="00C217E3" w:rsidRDefault="001555FE" w:rsidP="005822EC">
            <w:pPr>
              <w:rPr>
                <w:rFonts w:cs="Arial"/>
                <w:sz w:val="20"/>
              </w:rPr>
            </w:pPr>
            <w:r w:rsidRPr="00C217E3">
              <w:rPr>
                <w:rFonts w:cs="Arial"/>
                <w:color w:val="000000"/>
                <w:sz w:val="20"/>
                <w:lang w:eastAsia="en-AU"/>
              </w:rPr>
              <w:t>D</w:t>
            </w:r>
          </w:p>
        </w:tc>
        <w:tc>
          <w:tcPr>
            <w:tcW w:w="594" w:type="dxa"/>
          </w:tcPr>
          <w:p w14:paraId="14BDA10C" w14:textId="77777777" w:rsidR="001555FE" w:rsidRPr="00C217E3" w:rsidRDefault="001555FE" w:rsidP="005822EC">
            <w:pPr>
              <w:rPr>
                <w:rFonts w:cs="Arial"/>
                <w:color w:val="000000"/>
                <w:sz w:val="20"/>
                <w:lang w:eastAsia="en-AU"/>
              </w:rPr>
            </w:pPr>
          </w:p>
        </w:tc>
        <w:tc>
          <w:tcPr>
            <w:tcW w:w="594" w:type="dxa"/>
          </w:tcPr>
          <w:p w14:paraId="49D809B9" w14:textId="77777777" w:rsidR="001555FE" w:rsidRPr="00C217E3" w:rsidRDefault="001555FE" w:rsidP="005822EC">
            <w:pPr>
              <w:rPr>
                <w:rFonts w:cs="Arial"/>
                <w:color w:val="000000"/>
                <w:sz w:val="20"/>
                <w:lang w:eastAsia="en-AU"/>
              </w:rPr>
            </w:pPr>
          </w:p>
        </w:tc>
        <w:tc>
          <w:tcPr>
            <w:tcW w:w="583" w:type="dxa"/>
          </w:tcPr>
          <w:p w14:paraId="7FF9D92B" w14:textId="77777777" w:rsidR="001555FE" w:rsidRPr="00C217E3" w:rsidRDefault="001555FE" w:rsidP="005822EC">
            <w:pPr>
              <w:rPr>
                <w:rFonts w:cs="Arial"/>
                <w:color w:val="000000"/>
                <w:sz w:val="20"/>
                <w:lang w:eastAsia="en-AU"/>
              </w:rPr>
            </w:pPr>
          </w:p>
        </w:tc>
        <w:tc>
          <w:tcPr>
            <w:tcW w:w="594" w:type="dxa"/>
          </w:tcPr>
          <w:p w14:paraId="2F0D3418" w14:textId="77777777" w:rsidR="001555FE" w:rsidRPr="00C217E3" w:rsidRDefault="001555FE" w:rsidP="005822EC">
            <w:pPr>
              <w:rPr>
                <w:rFonts w:cs="Arial"/>
                <w:color w:val="000000"/>
                <w:sz w:val="20"/>
                <w:lang w:eastAsia="en-AU"/>
              </w:rPr>
            </w:pPr>
          </w:p>
        </w:tc>
        <w:tc>
          <w:tcPr>
            <w:tcW w:w="594" w:type="dxa"/>
          </w:tcPr>
          <w:p w14:paraId="28943EBB" w14:textId="77777777" w:rsidR="001555FE" w:rsidRPr="00C217E3" w:rsidRDefault="001555FE" w:rsidP="005822EC">
            <w:pPr>
              <w:rPr>
                <w:rFonts w:cs="Arial"/>
                <w:color w:val="000000"/>
                <w:sz w:val="20"/>
                <w:lang w:eastAsia="en-AU"/>
              </w:rPr>
            </w:pPr>
          </w:p>
        </w:tc>
        <w:tc>
          <w:tcPr>
            <w:tcW w:w="594" w:type="dxa"/>
          </w:tcPr>
          <w:p w14:paraId="5A3766BF" w14:textId="77777777" w:rsidR="001555FE" w:rsidRPr="00C217E3" w:rsidRDefault="001555FE" w:rsidP="005822EC">
            <w:pPr>
              <w:rPr>
                <w:rFonts w:cs="Arial"/>
                <w:color w:val="000000"/>
                <w:sz w:val="20"/>
                <w:lang w:eastAsia="en-AU"/>
              </w:rPr>
            </w:pPr>
          </w:p>
        </w:tc>
        <w:tc>
          <w:tcPr>
            <w:tcW w:w="584" w:type="dxa"/>
          </w:tcPr>
          <w:p w14:paraId="1A6D8CEC" w14:textId="77777777" w:rsidR="001555FE" w:rsidRPr="00C217E3" w:rsidRDefault="001555FE" w:rsidP="005822EC">
            <w:pPr>
              <w:rPr>
                <w:rFonts w:cs="Arial"/>
                <w:color w:val="000000"/>
                <w:sz w:val="20"/>
                <w:lang w:eastAsia="en-AU"/>
              </w:rPr>
            </w:pPr>
          </w:p>
        </w:tc>
        <w:tc>
          <w:tcPr>
            <w:tcW w:w="547" w:type="dxa"/>
          </w:tcPr>
          <w:p w14:paraId="77C403E9" w14:textId="77777777" w:rsidR="001555FE" w:rsidRPr="00C217E3" w:rsidRDefault="001555FE" w:rsidP="005822EC">
            <w:pPr>
              <w:rPr>
                <w:rFonts w:cs="Arial"/>
                <w:color w:val="000000"/>
                <w:sz w:val="20"/>
                <w:lang w:eastAsia="en-AU"/>
              </w:rPr>
            </w:pPr>
          </w:p>
        </w:tc>
        <w:tc>
          <w:tcPr>
            <w:tcW w:w="584" w:type="dxa"/>
          </w:tcPr>
          <w:p w14:paraId="35D6FB1B" w14:textId="77777777" w:rsidR="001555FE" w:rsidRPr="00C217E3" w:rsidRDefault="001555FE" w:rsidP="005822EC">
            <w:pPr>
              <w:rPr>
                <w:rFonts w:cs="Arial"/>
                <w:color w:val="000000"/>
                <w:sz w:val="20"/>
                <w:lang w:eastAsia="en-AU"/>
              </w:rPr>
            </w:pPr>
          </w:p>
        </w:tc>
        <w:tc>
          <w:tcPr>
            <w:tcW w:w="547" w:type="dxa"/>
          </w:tcPr>
          <w:p w14:paraId="136BFF39" w14:textId="77777777" w:rsidR="001555FE" w:rsidRPr="00C217E3" w:rsidRDefault="001555FE" w:rsidP="005822EC">
            <w:pPr>
              <w:rPr>
                <w:rFonts w:cs="Arial"/>
                <w:color w:val="000000"/>
                <w:sz w:val="20"/>
                <w:lang w:eastAsia="en-AU"/>
              </w:rPr>
            </w:pPr>
          </w:p>
        </w:tc>
        <w:tc>
          <w:tcPr>
            <w:tcW w:w="594" w:type="dxa"/>
          </w:tcPr>
          <w:p w14:paraId="312ADAF7" w14:textId="77777777" w:rsidR="001555FE" w:rsidRPr="00C217E3" w:rsidRDefault="001555FE" w:rsidP="005822EC">
            <w:pPr>
              <w:rPr>
                <w:rFonts w:cs="Arial"/>
                <w:color w:val="000000"/>
                <w:sz w:val="20"/>
                <w:lang w:eastAsia="en-AU"/>
              </w:rPr>
            </w:pPr>
          </w:p>
        </w:tc>
        <w:tc>
          <w:tcPr>
            <w:tcW w:w="594" w:type="dxa"/>
          </w:tcPr>
          <w:p w14:paraId="541F047B" w14:textId="77777777" w:rsidR="001555FE" w:rsidRPr="00C217E3" w:rsidRDefault="001555FE" w:rsidP="005822EC">
            <w:pPr>
              <w:rPr>
                <w:rFonts w:cs="Arial"/>
                <w:color w:val="000000"/>
                <w:sz w:val="20"/>
                <w:lang w:eastAsia="en-AU"/>
              </w:rPr>
            </w:pPr>
          </w:p>
        </w:tc>
        <w:tc>
          <w:tcPr>
            <w:tcW w:w="547" w:type="dxa"/>
          </w:tcPr>
          <w:p w14:paraId="44FBB8DA" w14:textId="77777777" w:rsidR="001555FE" w:rsidRPr="00C217E3" w:rsidRDefault="001555FE" w:rsidP="005822EC">
            <w:pPr>
              <w:rPr>
                <w:rFonts w:cs="Arial"/>
                <w:color w:val="000000"/>
                <w:sz w:val="20"/>
                <w:lang w:eastAsia="en-AU"/>
              </w:rPr>
            </w:pPr>
          </w:p>
        </w:tc>
        <w:tc>
          <w:tcPr>
            <w:tcW w:w="594" w:type="dxa"/>
          </w:tcPr>
          <w:p w14:paraId="07EF58B1" w14:textId="77777777" w:rsidR="001555FE" w:rsidRPr="00C217E3" w:rsidRDefault="001555FE" w:rsidP="005822EC">
            <w:pPr>
              <w:rPr>
                <w:rFonts w:cs="Arial"/>
                <w:color w:val="000000"/>
                <w:sz w:val="20"/>
                <w:lang w:eastAsia="en-AU"/>
              </w:rPr>
            </w:pPr>
          </w:p>
        </w:tc>
        <w:tc>
          <w:tcPr>
            <w:tcW w:w="594" w:type="dxa"/>
          </w:tcPr>
          <w:p w14:paraId="042A3B72" w14:textId="77777777" w:rsidR="001555FE" w:rsidRPr="00E216A9" w:rsidRDefault="001555FE" w:rsidP="005822EC">
            <w:pPr>
              <w:rPr>
                <w:rFonts w:cs="Arial"/>
                <w:strike/>
                <w:color w:val="000000"/>
                <w:sz w:val="20"/>
                <w:highlight w:val="yellow"/>
                <w:lang w:eastAsia="en-AU"/>
              </w:rPr>
            </w:pPr>
          </w:p>
        </w:tc>
      </w:tr>
      <w:tr w:rsidR="001555FE" w:rsidRPr="00AF022B" w14:paraId="1889475D" w14:textId="77777777" w:rsidTr="005822EC">
        <w:tc>
          <w:tcPr>
            <w:tcW w:w="3415" w:type="dxa"/>
          </w:tcPr>
          <w:p w14:paraId="59A9E904" w14:textId="77777777" w:rsidR="001555FE" w:rsidRPr="00C217E3" w:rsidRDefault="001555FE" w:rsidP="005822EC">
            <w:pPr>
              <w:rPr>
                <w:rFonts w:cs="Arial"/>
                <w:sz w:val="20"/>
              </w:rPr>
            </w:pPr>
            <w:r w:rsidRPr="00C217E3">
              <w:rPr>
                <w:rFonts w:cs="Arial"/>
                <w:sz w:val="20"/>
              </w:rPr>
              <w:t>136-Vic State Gov-Brief intervention-counselling</w:t>
            </w:r>
          </w:p>
        </w:tc>
        <w:tc>
          <w:tcPr>
            <w:tcW w:w="594" w:type="dxa"/>
          </w:tcPr>
          <w:p w14:paraId="665D16A4" w14:textId="77777777" w:rsidR="001555FE" w:rsidRPr="00C217E3" w:rsidRDefault="001555FE" w:rsidP="005822EC">
            <w:pPr>
              <w:rPr>
                <w:rFonts w:cs="Arial"/>
                <w:color w:val="000000"/>
                <w:sz w:val="20"/>
                <w:lang w:eastAsia="en-AU"/>
              </w:rPr>
            </w:pPr>
          </w:p>
        </w:tc>
        <w:tc>
          <w:tcPr>
            <w:tcW w:w="594" w:type="dxa"/>
          </w:tcPr>
          <w:p w14:paraId="1C3A89C4" w14:textId="77777777" w:rsidR="001555FE" w:rsidRPr="00C217E3" w:rsidRDefault="001555FE" w:rsidP="005822EC">
            <w:pPr>
              <w:rPr>
                <w:rFonts w:cs="Arial"/>
                <w:color w:val="000000"/>
                <w:sz w:val="20"/>
                <w:lang w:eastAsia="en-AU"/>
              </w:rPr>
            </w:pPr>
          </w:p>
        </w:tc>
        <w:tc>
          <w:tcPr>
            <w:tcW w:w="594" w:type="dxa"/>
          </w:tcPr>
          <w:p w14:paraId="0CC3E52B" w14:textId="77777777" w:rsidR="001555FE" w:rsidRPr="00C217E3" w:rsidRDefault="001555FE" w:rsidP="005822EC">
            <w:pPr>
              <w:rPr>
                <w:rFonts w:cs="Arial"/>
                <w:color w:val="000000"/>
                <w:sz w:val="20"/>
                <w:lang w:eastAsia="en-AU"/>
              </w:rPr>
            </w:pPr>
          </w:p>
        </w:tc>
        <w:tc>
          <w:tcPr>
            <w:tcW w:w="546" w:type="dxa"/>
          </w:tcPr>
          <w:p w14:paraId="523B689A" w14:textId="77777777" w:rsidR="001555FE" w:rsidRPr="00C217E3" w:rsidRDefault="001555FE" w:rsidP="005822EC">
            <w:pPr>
              <w:rPr>
                <w:rFonts w:cs="Arial"/>
                <w:sz w:val="20"/>
              </w:rPr>
            </w:pPr>
            <w:r w:rsidRPr="00C217E3">
              <w:rPr>
                <w:rFonts w:cs="Arial"/>
                <w:color w:val="000000"/>
                <w:sz w:val="20"/>
                <w:lang w:eastAsia="en-AU"/>
              </w:rPr>
              <w:t>D</w:t>
            </w:r>
          </w:p>
        </w:tc>
        <w:tc>
          <w:tcPr>
            <w:tcW w:w="594" w:type="dxa"/>
          </w:tcPr>
          <w:p w14:paraId="4C28CECF" w14:textId="77777777" w:rsidR="001555FE" w:rsidRPr="00C217E3" w:rsidRDefault="001555FE" w:rsidP="005822EC">
            <w:pPr>
              <w:rPr>
                <w:rFonts w:cs="Arial"/>
                <w:color w:val="000000"/>
                <w:sz w:val="20"/>
                <w:lang w:eastAsia="en-AU"/>
              </w:rPr>
            </w:pPr>
          </w:p>
        </w:tc>
        <w:tc>
          <w:tcPr>
            <w:tcW w:w="594" w:type="dxa"/>
          </w:tcPr>
          <w:p w14:paraId="5492C67F" w14:textId="77777777" w:rsidR="001555FE" w:rsidRPr="00C217E3" w:rsidRDefault="001555FE" w:rsidP="005822EC">
            <w:pPr>
              <w:rPr>
                <w:rFonts w:cs="Arial"/>
                <w:color w:val="000000"/>
                <w:sz w:val="20"/>
                <w:lang w:eastAsia="en-AU"/>
              </w:rPr>
            </w:pPr>
          </w:p>
        </w:tc>
        <w:tc>
          <w:tcPr>
            <w:tcW w:w="583" w:type="dxa"/>
          </w:tcPr>
          <w:p w14:paraId="1DD5D42D" w14:textId="77777777" w:rsidR="001555FE" w:rsidRPr="00C217E3" w:rsidRDefault="001555FE" w:rsidP="005822EC">
            <w:pPr>
              <w:rPr>
                <w:rFonts w:cs="Arial"/>
                <w:color w:val="000000"/>
                <w:sz w:val="20"/>
                <w:lang w:eastAsia="en-AU"/>
              </w:rPr>
            </w:pPr>
          </w:p>
        </w:tc>
        <w:tc>
          <w:tcPr>
            <w:tcW w:w="594" w:type="dxa"/>
          </w:tcPr>
          <w:p w14:paraId="2F397440" w14:textId="77777777" w:rsidR="001555FE" w:rsidRPr="00C217E3" w:rsidRDefault="001555FE" w:rsidP="005822EC">
            <w:pPr>
              <w:rPr>
                <w:rFonts w:cs="Arial"/>
                <w:color w:val="000000"/>
                <w:sz w:val="20"/>
                <w:lang w:eastAsia="en-AU"/>
              </w:rPr>
            </w:pPr>
          </w:p>
        </w:tc>
        <w:tc>
          <w:tcPr>
            <w:tcW w:w="594" w:type="dxa"/>
          </w:tcPr>
          <w:p w14:paraId="4A2D940A" w14:textId="77777777" w:rsidR="001555FE" w:rsidRPr="00C217E3" w:rsidRDefault="001555FE" w:rsidP="005822EC">
            <w:pPr>
              <w:rPr>
                <w:rFonts w:cs="Arial"/>
                <w:color w:val="000000"/>
                <w:sz w:val="20"/>
                <w:lang w:eastAsia="en-AU"/>
              </w:rPr>
            </w:pPr>
          </w:p>
        </w:tc>
        <w:tc>
          <w:tcPr>
            <w:tcW w:w="594" w:type="dxa"/>
          </w:tcPr>
          <w:p w14:paraId="519526D6" w14:textId="77777777" w:rsidR="001555FE" w:rsidRPr="00C217E3" w:rsidRDefault="001555FE" w:rsidP="005822EC">
            <w:pPr>
              <w:rPr>
                <w:rFonts w:cs="Arial"/>
                <w:color w:val="000000"/>
                <w:sz w:val="20"/>
                <w:lang w:eastAsia="en-AU"/>
              </w:rPr>
            </w:pPr>
          </w:p>
        </w:tc>
        <w:tc>
          <w:tcPr>
            <w:tcW w:w="584" w:type="dxa"/>
          </w:tcPr>
          <w:p w14:paraId="61FFCC76" w14:textId="77777777" w:rsidR="001555FE" w:rsidRPr="00C217E3" w:rsidRDefault="001555FE" w:rsidP="005822EC">
            <w:pPr>
              <w:rPr>
                <w:rFonts w:cs="Arial"/>
                <w:color w:val="000000"/>
                <w:sz w:val="20"/>
                <w:lang w:eastAsia="en-AU"/>
              </w:rPr>
            </w:pPr>
          </w:p>
        </w:tc>
        <w:tc>
          <w:tcPr>
            <w:tcW w:w="547" w:type="dxa"/>
          </w:tcPr>
          <w:p w14:paraId="2D53BA36" w14:textId="77777777" w:rsidR="001555FE" w:rsidRPr="00C217E3" w:rsidRDefault="001555FE" w:rsidP="005822EC">
            <w:pPr>
              <w:rPr>
                <w:rFonts w:cs="Arial"/>
                <w:color w:val="000000"/>
                <w:sz w:val="20"/>
                <w:lang w:eastAsia="en-AU"/>
              </w:rPr>
            </w:pPr>
          </w:p>
        </w:tc>
        <w:tc>
          <w:tcPr>
            <w:tcW w:w="584" w:type="dxa"/>
          </w:tcPr>
          <w:p w14:paraId="001B8050" w14:textId="77777777" w:rsidR="001555FE" w:rsidRPr="00C217E3" w:rsidRDefault="001555FE" w:rsidP="005822EC">
            <w:pPr>
              <w:rPr>
                <w:rFonts w:cs="Arial"/>
                <w:color w:val="000000"/>
                <w:sz w:val="20"/>
                <w:lang w:eastAsia="en-AU"/>
              </w:rPr>
            </w:pPr>
          </w:p>
        </w:tc>
        <w:tc>
          <w:tcPr>
            <w:tcW w:w="547" w:type="dxa"/>
          </w:tcPr>
          <w:p w14:paraId="3A16369C" w14:textId="77777777" w:rsidR="001555FE" w:rsidRPr="00C217E3" w:rsidRDefault="001555FE" w:rsidP="005822EC">
            <w:pPr>
              <w:rPr>
                <w:rFonts w:cs="Arial"/>
                <w:color w:val="000000"/>
                <w:sz w:val="20"/>
                <w:lang w:eastAsia="en-AU"/>
              </w:rPr>
            </w:pPr>
          </w:p>
        </w:tc>
        <w:tc>
          <w:tcPr>
            <w:tcW w:w="594" w:type="dxa"/>
          </w:tcPr>
          <w:p w14:paraId="0139C556" w14:textId="77777777" w:rsidR="001555FE" w:rsidRPr="00C217E3" w:rsidRDefault="001555FE" w:rsidP="005822EC">
            <w:pPr>
              <w:rPr>
                <w:rFonts w:cs="Arial"/>
                <w:color w:val="000000"/>
                <w:sz w:val="20"/>
                <w:lang w:eastAsia="en-AU"/>
              </w:rPr>
            </w:pPr>
          </w:p>
        </w:tc>
        <w:tc>
          <w:tcPr>
            <w:tcW w:w="594" w:type="dxa"/>
          </w:tcPr>
          <w:p w14:paraId="20541AC2" w14:textId="77777777" w:rsidR="001555FE" w:rsidRPr="00C217E3" w:rsidRDefault="001555FE" w:rsidP="005822EC">
            <w:pPr>
              <w:rPr>
                <w:rFonts w:cs="Arial"/>
                <w:color w:val="000000"/>
                <w:sz w:val="20"/>
                <w:lang w:eastAsia="en-AU"/>
              </w:rPr>
            </w:pPr>
          </w:p>
        </w:tc>
        <w:tc>
          <w:tcPr>
            <w:tcW w:w="547" w:type="dxa"/>
          </w:tcPr>
          <w:p w14:paraId="559345E4" w14:textId="77777777" w:rsidR="001555FE" w:rsidRPr="00C217E3" w:rsidRDefault="001555FE" w:rsidP="005822EC">
            <w:pPr>
              <w:rPr>
                <w:rFonts w:cs="Arial"/>
                <w:color w:val="000000"/>
                <w:sz w:val="20"/>
                <w:lang w:eastAsia="en-AU"/>
              </w:rPr>
            </w:pPr>
          </w:p>
        </w:tc>
        <w:tc>
          <w:tcPr>
            <w:tcW w:w="594" w:type="dxa"/>
          </w:tcPr>
          <w:p w14:paraId="0DED10C3" w14:textId="77777777" w:rsidR="001555FE" w:rsidRPr="00C217E3" w:rsidRDefault="001555FE" w:rsidP="005822EC">
            <w:pPr>
              <w:rPr>
                <w:rFonts w:cs="Arial"/>
                <w:color w:val="000000"/>
                <w:sz w:val="20"/>
                <w:lang w:eastAsia="en-AU"/>
              </w:rPr>
            </w:pPr>
          </w:p>
        </w:tc>
        <w:tc>
          <w:tcPr>
            <w:tcW w:w="594" w:type="dxa"/>
          </w:tcPr>
          <w:p w14:paraId="5AA8CB3A" w14:textId="77777777" w:rsidR="001555FE" w:rsidRPr="00E216A9" w:rsidRDefault="001555FE" w:rsidP="005822EC">
            <w:pPr>
              <w:rPr>
                <w:rFonts w:cs="Arial"/>
                <w:strike/>
                <w:color w:val="000000"/>
                <w:sz w:val="20"/>
                <w:highlight w:val="yellow"/>
                <w:lang w:eastAsia="en-AU"/>
              </w:rPr>
            </w:pPr>
          </w:p>
        </w:tc>
      </w:tr>
      <w:tr w:rsidR="001555FE" w:rsidRPr="00C9346D" w14:paraId="6533ADCE" w14:textId="77777777" w:rsidTr="005822EC">
        <w:tc>
          <w:tcPr>
            <w:tcW w:w="3415" w:type="dxa"/>
          </w:tcPr>
          <w:p w14:paraId="658385B6" w14:textId="77777777" w:rsidR="001555FE" w:rsidRPr="00C217E3" w:rsidRDefault="001555FE" w:rsidP="005822EC">
            <w:pPr>
              <w:rPr>
                <w:rFonts w:cs="Arial"/>
                <w:sz w:val="20"/>
              </w:rPr>
            </w:pPr>
            <w:r w:rsidRPr="00C217E3">
              <w:rPr>
                <w:rFonts w:cs="Arial"/>
                <w:sz w:val="20"/>
              </w:rPr>
              <w:t>137- Vic State Youth specific</w:t>
            </w:r>
          </w:p>
          <w:p w14:paraId="01AD8989" w14:textId="77777777" w:rsidR="001555FE" w:rsidRPr="00C217E3" w:rsidRDefault="001555FE" w:rsidP="005822EC">
            <w:pPr>
              <w:rPr>
                <w:rFonts w:cs="Arial"/>
                <w:sz w:val="20"/>
              </w:rPr>
            </w:pPr>
            <w:r w:rsidRPr="00C217E3">
              <w:rPr>
                <w:rFonts w:cs="Arial"/>
                <w:sz w:val="20"/>
              </w:rPr>
              <w:t>Community treatment</w:t>
            </w:r>
          </w:p>
        </w:tc>
        <w:tc>
          <w:tcPr>
            <w:tcW w:w="594" w:type="dxa"/>
          </w:tcPr>
          <w:p w14:paraId="79820E41" w14:textId="77777777" w:rsidR="001555FE" w:rsidRPr="00C217E3" w:rsidRDefault="001555FE" w:rsidP="005822EC">
            <w:pPr>
              <w:rPr>
                <w:rFonts w:cs="Arial"/>
                <w:color w:val="000000"/>
                <w:sz w:val="20"/>
                <w:lang w:eastAsia="en-AU"/>
              </w:rPr>
            </w:pPr>
          </w:p>
        </w:tc>
        <w:tc>
          <w:tcPr>
            <w:tcW w:w="594" w:type="dxa"/>
          </w:tcPr>
          <w:p w14:paraId="0D69CA61" w14:textId="77777777" w:rsidR="001555FE" w:rsidRPr="00C217E3" w:rsidRDefault="001555FE" w:rsidP="005822EC">
            <w:pPr>
              <w:rPr>
                <w:rFonts w:cs="Arial"/>
                <w:color w:val="000000"/>
                <w:sz w:val="20"/>
                <w:lang w:eastAsia="en-AU"/>
              </w:rPr>
            </w:pPr>
            <w:r w:rsidRPr="00C217E3">
              <w:rPr>
                <w:rFonts w:cs="Arial"/>
                <w:color w:val="000000"/>
                <w:sz w:val="20"/>
                <w:lang w:eastAsia="en-AU"/>
              </w:rPr>
              <w:t>E[S]</w:t>
            </w:r>
          </w:p>
        </w:tc>
        <w:tc>
          <w:tcPr>
            <w:tcW w:w="594" w:type="dxa"/>
          </w:tcPr>
          <w:p w14:paraId="2E85B1E6" w14:textId="77777777" w:rsidR="001555FE" w:rsidRPr="00C217E3" w:rsidRDefault="001555FE" w:rsidP="005822EC">
            <w:pPr>
              <w:rPr>
                <w:rFonts w:cs="Arial"/>
                <w:color w:val="000000"/>
                <w:sz w:val="20"/>
                <w:lang w:eastAsia="en-AU"/>
              </w:rPr>
            </w:pPr>
            <w:r w:rsidRPr="00C217E3">
              <w:rPr>
                <w:rFonts w:cs="Arial"/>
                <w:color w:val="000000"/>
                <w:sz w:val="20"/>
                <w:lang w:eastAsia="en-AU"/>
              </w:rPr>
              <w:t>E[S]</w:t>
            </w:r>
          </w:p>
        </w:tc>
        <w:tc>
          <w:tcPr>
            <w:tcW w:w="546" w:type="dxa"/>
          </w:tcPr>
          <w:p w14:paraId="5A06830B" w14:textId="77777777" w:rsidR="001555FE" w:rsidRPr="00C217E3" w:rsidRDefault="001555FE" w:rsidP="005822EC">
            <w:pPr>
              <w:rPr>
                <w:rFonts w:cs="Arial"/>
                <w:color w:val="000000"/>
                <w:sz w:val="20"/>
                <w:lang w:eastAsia="en-AU"/>
              </w:rPr>
            </w:pPr>
          </w:p>
        </w:tc>
        <w:tc>
          <w:tcPr>
            <w:tcW w:w="594" w:type="dxa"/>
          </w:tcPr>
          <w:p w14:paraId="46DE2991" w14:textId="77777777" w:rsidR="001555FE" w:rsidRPr="00C217E3" w:rsidRDefault="001555FE" w:rsidP="005822EC">
            <w:pPr>
              <w:rPr>
                <w:rFonts w:cs="Arial"/>
                <w:color w:val="000000"/>
                <w:sz w:val="20"/>
                <w:lang w:eastAsia="en-AU"/>
              </w:rPr>
            </w:pPr>
          </w:p>
        </w:tc>
        <w:tc>
          <w:tcPr>
            <w:tcW w:w="594" w:type="dxa"/>
          </w:tcPr>
          <w:p w14:paraId="53ED8115" w14:textId="77777777" w:rsidR="001555FE" w:rsidRPr="00C217E3" w:rsidRDefault="001555FE" w:rsidP="005822EC">
            <w:pPr>
              <w:rPr>
                <w:rFonts w:cs="Arial"/>
                <w:color w:val="000000"/>
                <w:sz w:val="20"/>
                <w:lang w:eastAsia="en-AU"/>
              </w:rPr>
            </w:pPr>
          </w:p>
        </w:tc>
        <w:tc>
          <w:tcPr>
            <w:tcW w:w="583" w:type="dxa"/>
          </w:tcPr>
          <w:p w14:paraId="597DE190" w14:textId="77777777" w:rsidR="001555FE" w:rsidRPr="00C217E3" w:rsidRDefault="001555FE" w:rsidP="005822EC">
            <w:pPr>
              <w:rPr>
                <w:rFonts w:cs="Arial"/>
                <w:color w:val="000000"/>
                <w:sz w:val="20"/>
                <w:lang w:eastAsia="en-AU"/>
              </w:rPr>
            </w:pPr>
          </w:p>
        </w:tc>
        <w:tc>
          <w:tcPr>
            <w:tcW w:w="594" w:type="dxa"/>
          </w:tcPr>
          <w:p w14:paraId="4D433079" w14:textId="77777777" w:rsidR="001555FE" w:rsidRPr="00C217E3" w:rsidRDefault="001555FE" w:rsidP="005822EC">
            <w:pPr>
              <w:rPr>
                <w:rFonts w:cs="Arial"/>
                <w:color w:val="000000"/>
                <w:sz w:val="20"/>
                <w:lang w:eastAsia="en-AU"/>
              </w:rPr>
            </w:pPr>
          </w:p>
        </w:tc>
        <w:tc>
          <w:tcPr>
            <w:tcW w:w="594" w:type="dxa"/>
          </w:tcPr>
          <w:p w14:paraId="25A75FA9" w14:textId="77777777" w:rsidR="001555FE" w:rsidRPr="00C217E3" w:rsidRDefault="001555FE" w:rsidP="005822EC">
            <w:pPr>
              <w:rPr>
                <w:rFonts w:cs="Arial"/>
                <w:color w:val="000000"/>
                <w:sz w:val="20"/>
                <w:lang w:eastAsia="en-AU"/>
              </w:rPr>
            </w:pPr>
          </w:p>
        </w:tc>
        <w:tc>
          <w:tcPr>
            <w:tcW w:w="594" w:type="dxa"/>
          </w:tcPr>
          <w:p w14:paraId="210D97BC" w14:textId="77777777" w:rsidR="001555FE" w:rsidRPr="00C217E3" w:rsidRDefault="001555FE" w:rsidP="005822EC">
            <w:pPr>
              <w:rPr>
                <w:rFonts w:cs="Arial"/>
                <w:color w:val="000000"/>
                <w:sz w:val="20"/>
                <w:lang w:eastAsia="en-AU"/>
              </w:rPr>
            </w:pPr>
          </w:p>
        </w:tc>
        <w:tc>
          <w:tcPr>
            <w:tcW w:w="584" w:type="dxa"/>
          </w:tcPr>
          <w:p w14:paraId="2182C9C3" w14:textId="77777777" w:rsidR="001555FE" w:rsidRPr="00C217E3" w:rsidRDefault="001555FE" w:rsidP="005822EC">
            <w:pPr>
              <w:rPr>
                <w:rFonts w:cs="Arial"/>
                <w:color w:val="000000"/>
                <w:sz w:val="20"/>
                <w:lang w:eastAsia="en-AU"/>
              </w:rPr>
            </w:pPr>
          </w:p>
        </w:tc>
        <w:tc>
          <w:tcPr>
            <w:tcW w:w="547" w:type="dxa"/>
          </w:tcPr>
          <w:p w14:paraId="3182F5BD" w14:textId="77777777" w:rsidR="001555FE" w:rsidRPr="00C217E3" w:rsidRDefault="001555FE" w:rsidP="005822EC">
            <w:pPr>
              <w:rPr>
                <w:rFonts w:cs="Arial"/>
                <w:color w:val="000000"/>
                <w:sz w:val="20"/>
                <w:lang w:eastAsia="en-AU"/>
              </w:rPr>
            </w:pPr>
          </w:p>
        </w:tc>
        <w:tc>
          <w:tcPr>
            <w:tcW w:w="584" w:type="dxa"/>
          </w:tcPr>
          <w:p w14:paraId="081A1A79" w14:textId="77777777" w:rsidR="001555FE" w:rsidRPr="00C217E3" w:rsidRDefault="001555FE" w:rsidP="005822EC">
            <w:pPr>
              <w:rPr>
                <w:rFonts w:cs="Arial"/>
                <w:color w:val="000000"/>
                <w:sz w:val="20"/>
                <w:lang w:eastAsia="en-AU"/>
              </w:rPr>
            </w:pPr>
          </w:p>
        </w:tc>
        <w:tc>
          <w:tcPr>
            <w:tcW w:w="547" w:type="dxa"/>
          </w:tcPr>
          <w:p w14:paraId="6C763A05" w14:textId="77777777" w:rsidR="001555FE" w:rsidRPr="00C217E3" w:rsidRDefault="001555FE" w:rsidP="005822EC">
            <w:pPr>
              <w:rPr>
                <w:rFonts w:cs="Arial"/>
                <w:color w:val="000000"/>
                <w:sz w:val="20"/>
                <w:lang w:eastAsia="en-AU"/>
              </w:rPr>
            </w:pPr>
          </w:p>
        </w:tc>
        <w:tc>
          <w:tcPr>
            <w:tcW w:w="594" w:type="dxa"/>
          </w:tcPr>
          <w:p w14:paraId="0E9CB626" w14:textId="77777777" w:rsidR="001555FE" w:rsidRPr="00C217E3" w:rsidRDefault="001555FE" w:rsidP="005822EC">
            <w:pPr>
              <w:rPr>
                <w:rFonts w:cs="Arial"/>
                <w:color w:val="000000"/>
                <w:sz w:val="20"/>
                <w:lang w:eastAsia="en-AU"/>
              </w:rPr>
            </w:pPr>
          </w:p>
        </w:tc>
        <w:tc>
          <w:tcPr>
            <w:tcW w:w="594" w:type="dxa"/>
          </w:tcPr>
          <w:p w14:paraId="2D048BAD" w14:textId="77777777" w:rsidR="001555FE" w:rsidRPr="00C217E3" w:rsidRDefault="001555FE" w:rsidP="005822EC">
            <w:pPr>
              <w:rPr>
                <w:rFonts w:cs="Arial"/>
                <w:color w:val="000000"/>
                <w:sz w:val="20"/>
                <w:lang w:eastAsia="en-AU"/>
              </w:rPr>
            </w:pPr>
          </w:p>
        </w:tc>
        <w:tc>
          <w:tcPr>
            <w:tcW w:w="547" w:type="dxa"/>
          </w:tcPr>
          <w:p w14:paraId="226F2459" w14:textId="77777777" w:rsidR="001555FE" w:rsidRPr="00C217E3" w:rsidRDefault="001555FE" w:rsidP="005822EC">
            <w:pPr>
              <w:rPr>
                <w:rFonts w:cs="Arial"/>
                <w:color w:val="000000"/>
                <w:sz w:val="20"/>
                <w:lang w:eastAsia="en-AU"/>
              </w:rPr>
            </w:pPr>
          </w:p>
        </w:tc>
        <w:tc>
          <w:tcPr>
            <w:tcW w:w="594" w:type="dxa"/>
          </w:tcPr>
          <w:p w14:paraId="1CD21C29" w14:textId="77777777" w:rsidR="001555FE" w:rsidRPr="00C217E3" w:rsidRDefault="001555FE" w:rsidP="005822EC">
            <w:pPr>
              <w:rPr>
                <w:rFonts w:cs="Arial"/>
                <w:color w:val="000000"/>
                <w:sz w:val="20"/>
                <w:lang w:eastAsia="en-AU"/>
              </w:rPr>
            </w:pPr>
          </w:p>
        </w:tc>
        <w:tc>
          <w:tcPr>
            <w:tcW w:w="594" w:type="dxa"/>
          </w:tcPr>
          <w:p w14:paraId="438F22B7" w14:textId="77777777" w:rsidR="001555FE" w:rsidRPr="00E216A9" w:rsidRDefault="001555FE" w:rsidP="005822EC">
            <w:pPr>
              <w:rPr>
                <w:rFonts w:cs="Arial"/>
                <w:strike/>
                <w:color w:val="000000"/>
                <w:sz w:val="20"/>
                <w:highlight w:val="yellow"/>
                <w:lang w:eastAsia="en-AU"/>
              </w:rPr>
            </w:pPr>
          </w:p>
        </w:tc>
      </w:tr>
      <w:tr w:rsidR="001555FE" w:rsidRPr="00AF022B" w14:paraId="7834F3A7" w14:textId="77777777" w:rsidTr="005822EC">
        <w:tc>
          <w:tcPr>
            <w:tcW w:w="3415" w:type="dxa"/>
            <w:vAlign w:val="bottom"/>
          </w:tcPr>
          <w:p w14:paraId="0A9FA430" w14:textId="77777777" w:rsidR="001555FE" w:rsidRPr="00C217E3" w:rsidRDefault="001555FE" w:rsidP="005822EC">
            <w:pPr>
              <w:rPr>
                <w:rFonts w:cs="Arial"/>
                <w:color w:val="000000"/>
                <w:sz w:val="20"/>
              </w:rPr>
            </w:pPr>
            <w:r w:rsidRPr="00C217E3">
              <w:rPr>
                <w:rFonts w:cs="Arial"/>
                <w:color w:val="000000"/>
                <w:sz w:val="20"/>
              </w:rPr>
              <w:t>500-Commonwealth (non PHN)</w:t>
            </w:r>
          </w:p>
        </w:tc>
        <w:tc>
          <w:tcPr>
            <w:tcW w:w="594" w:type="dxa"/>
          </w:tcPr>
          <w:p w14:paraId="296A6B94" w14:textId="77777777" w:rsidR="001555FE" w:rsidRPr="00C217E3" w:rsidRDefault="001555FE" w:rsidP="005822EC">
            <w:pPr>
              <w:rPr>
                <w:rFonts w:cs="Arial"/>
                <w:color w:val="000000"/>
                <w:sz w:val="20"/>
                <w:lang w:eastAsia="en-AU"/>
              </w:rPr>
            </w:pPr>
            <w:r w:rsidRPr="00C217E3">
              <w:rPr>
                <w:rFonts w:cs="Arial"/>
                <w:color w:val="000000"/>
                <w:sz w:val="20"/>
                <w:lang w:eastAsia="en-AU"/>
              </w:rPr>
              <w:t>E[S]</w:t>
            </w:r>
          </w:p>
        </w:tc>
        <w:tc>
          <w:tcPr>
            <w:tcW w:w="594" w:type="dxa"/>
          </w:tcPr>
          <w:p w14:paraId="72ADD1B2" w14:textId="77777777" w:rsidR="001555FE" w:rsidRPr="00C217E3" w:rsidRDefault="001555FE" w:rsidP="005822EC">
            <w:pPr>
              <w:rPr>
                <w:rFonts w:cs="Arial"/>
                <w:color w:val="000000"/>
                <w:sz w:val="20"/>
                <w:lang w:eastAsia="en-AU"/>
              </w:rPr>
            </w:pPr>
            <w:r w:rsidRPr="00C217E3">
              <w:rPr>
                <w:rFonts w:cs="Arial"/>
                <w:color w:val="000000"/>
                <w:sz w:val="20"/>
                <w:lang w:eastAsia="en-AU"/>
              </w:rPr>
              <w:t>NA</w:t>
            </w:r>
          </w:p>
        </w:tc>
        <w:tc>
          <w:tcPr>
            <w:tcW w:w="594" w:type="dxa"/>
          </w:tcPr>
          <w:p w14:paraId="11529E11" w14:textId="77777777" w:rsidR="001555FE" w:rsidRPr="00C217E3" w:rsidRDefault="001555FE" w:rsidP="005822EC">
            <w:pPr>
              <w:rPr>
                <w:rFonts w:cs="Arial"/>
                <w:color w:val="000000"/>
                <w:sz w:val="20"/>
                <w:lang w:eastAsia="en-AU"/>
              </w:rPr>
            </w:pPr>
            <w:r w:rsidRPr="00C217E3">
              <w:rPr>
                <w:rFonts w:cs="Arial"/>
                <w:color w:val="000000"/>
                <w:sz w:val="20"/>
                <w:lang w:eastAsia="en-AU"/>
              </w:rPr>
              <w:t>E[S]</w:t>
            </w:r>
          </w:p>
        </w:tc>
        <w:tc>
          <w:tcPr>
            <w:tcW w:w="546" w:type="dxa"/>
          </w:tcPr>
          <w:p w14:paraId="2986A428" w14:textId="77777777" w:rsidR="001555FE" w:rsidRPr="00C217E3" w:rsidRDefault="001555FE" w:rsidP="005822EC">
            <w:pPr>
              <w:rPr>
                <w:rFonts w:cs="Arial"/>
                <w:color w:val="000000"/>
                <w:sz w:val="20"/>
                <w:lang w:eastAsia="en-AU"/>
              </w:rPr>
            </w:pPr>
            <w:r w:rsidRPr="00C217E3">
              <w:rPr>
                <w:rFonts w:cs="Arial"/>
                <w:color w:val="000000"/>
                <w:sz w:val="20"/>
                <w:lang w:eastAsia="en-AU"/>
              </w:rPr>
              <w:t>NA</w:t>
            </w:r>
          </w:p>
        </w:tc>
        <w:tc>
          <w:tcPr>
            <w:tcW w:w="594" w:type="dxa"/>
          </w:tcPr>
          <w:p w14:paraId="2D544BEE" w14:textId="77777777" w:rsidR="001555FE" w:rsidRPr="00C217E3" w:rsidRDefault="001555FE" w:rsidP="005822EC">
            <w:pPr>
              <w:rPr>
                <w:rFonts w:cs="Arial"/>
                <w:color w:val="000000"/>
                <w:sz w:val="20"/>
                <w:lang w:eastAsia="en-AU"/>
              </w:rPr>
            </w:pPr>
            <w:r w:rsidRPr="00C217E3">
              <w:rPr>
                <w:rFonts w:cs="Arial"/>
                <w:color w:val="000000"/>
                <w:sz w:val="20"/>
                <w:lang w:eastAsia="en-AU"/>
              </w:rPr>
              <w:t>NA</w:t>
            </w:r>
          </w:p>
        </w:tc>
        <w:tc>
          <w:tcPr>
            <w:tcW w:w="594" w:type="dxa"/>
          </w:tcPr>
          <w:p w14:paraId="15F1A22F" w14:textId="77777777" w:rsidR="001555FE" w:rsidRPr="00C217E3" w:rsidRDefault="001555FE" w:rsidP="005822EC">
            <w:pPr>
              <w:rPr>
                <w:rFonts w:cs="Arial"/>
                <w:color w:val="000000"/>
                <w:sz w:val="20"/>
                <w:lang w:eastAsia="en-AU"/>
              </w:rPr>
            </w:pPr>
            <w:r w:rsidRPr="00C217E3">
              <w:rPr>
                <w:rFonts w:cs="Arial"/>
                <w:color w:val="000000"/>
                <w:sz w:val="20"/>
                <w:lang w:eastAsia="en-AU"/>
              </w:rPr>
              <w:t>E[S]</w:t>
            </w:r>
          </w:p>
        </w:tc>
        <w:tc>
          <w:tcPr>
            <w:tcW w:w="583" w:type="dxa"/>
          </w:tcPr>
          <w:p w14:paraId="71E7ABCE" w14:textId="77777777" w:rsidR="001555FE" w:rsidRPr="00C217E3" w:rsidRDefault="001555FE" w:rsidP="005822EC">
            <w:pPr>
              <w:rPr>
                <w:rFonts w:cs="Arial"/>
                <w:color w:val="000000"/>
                <w:sz w:val="20"/>
                <w:lang w:eastAsia="en-AU"/>
              </w:rPr>
            </w:pPr>
            <w:r w:rsidRPr="00C217E3">
              <w:rPr>
                <w:rFonts w:cs="Arial"/>
                <w:color w:val="000000"/>
                <w:sz w:val="20"/>
                <w:lang w:eastAsia="en-AU"/>
              </w:rPr>
              <w:t>NA</w:t>
            </w:r>
          </w:p>
        </w:tc>
        <w:tc>
          <w:tcPr>
            <w:tcW w:w="594" w:type="dxa"/>
          </w:tcPr>
          <w:p w14:paraId="5FB6E9A8" w14:textId="77777777" w:rsidR="001555FE" w:rsidRPr="00C217E3" w:rsidRDefault="001555FE" w:rsidP="005822EC">
            <w:pPr>
              <w:rPr>
                <w:rFonts w:cs="Arial"/>
                <w:color w:val="000000"/>
                <w:sz w:val="20"/>
                <w:lang w:eastAsia="en-AU"/>
              </w:rPr>
            </w:pPr>
            <w:r w:rsidRPr="00C217E3">
              <w:rPr>
                <w:rFonts w:cs="Arial"/>
                <w:color w:val="000000"/>
                <w:sz w:val="20"/>
                <w:lang w:eastAsia="en-AU"/>
              </w:rPr>
              <w:t>NA</w:t>
            </w:r>
          </w:p>
        </w:tc>
        <w:tc>
          <w:tcPr>
            <w:tcW w:w="594" w:type="dxa"/>
          </w:tcPr>
          <w:p w14:paraId="072EBA8F" w14:textId="77777777" w:rsidR="001555FE" w:rsidRPr="00C217E3" w:rsidRDefault="001555FE" w:rsidP="005822EC">
            <w:pPr>
              <w:rPr>
                <w:rFonts w:cs="Arial"/>
                <w:color w:val="000000"/>
                <w:sz w:val="20"/>
                <w:lang w:eastAsia="en-AU"/>
              </w:rPr>
            </w:pPr>
            <w:r w:rsidRPr="00C217E3">
              <w:rPr>
                <w:rFonts w:cs="Arial"/>
                <w:color w:val="000000"/>
                <w:sz w:val="20"/>
                <w:lang w:eastAsia="en-AU"/>
              </w:rPr>
              <w:t>NA</w:t>
            </w:r>
          </w:p>
        </w:tc>
        <w:tc>
          <w:tcPr>
            <w:tcW w:w="594" w:type="dxa"/>
          </w:tcPr>
          <w:p w14:paraId="26B7C256" w14:textId="77777777" w:rsidR="001555FE" w:rsidRPr="00C217E3" w:rsidRDefault="001555FE" w:rsidP="005822EC">
            <w:pPr>
              <w:rPr>
                <w:rFonts w:cs="Arial"/>
                <w:color w:val="000000"/>
                <w:sz w:val="20"/>
                <w:lang w:eastAsia="en-AU"/>
              </w:rPr>
            </w:pPr>
            <w:r w:rsidRPr="00C217E3">
              <w:rPr>
                <w:rFonts w:cs="Arial"/>
                <w:color w:val="000000"/>
                <w:sz w:val="20"/>
                <w:lang w:eastAsia="en-AU"/>
              </w:rPr>
              <w:t>E[S]</w:t>
            </w:r>
          </w:p>
        </w:tc>
        <w:tc>
          <w:tcPr>
            <w:tcW w:w="584" w:type="dxa"/>
          </w:tcPr>
          <w:p w14:paraId="72A73488" w14:textId="77777777" w:rsidR="001555FE" w:rsidRPr="00C217E3" w:rsidRDefault="001555FE" w:rsidP="005822EC">
            <w:pPr>
              <w:rPr>
                <w:rFonts w:cs="Arial"/>
                <w:color w:val="000000"/>
                <w:sz w:val="20"/>
                <w:lang w:eastAsia="en-AU"/>
              </w:rPr>
            </w:pPr>
            <w:r w:rsidRPr="00C217E3">
              <w:rPr>
                <w:rFonts w:cs="Arial"/>
                <w:color w:val="000000"/>
                <w:sz w:val="20"/>
                <w:lang w:eastAsia="en-AU"/>
              </w:rPr>
              <w:t>NA</w:t>
            </w:r>
          </w:p>
        </w:tc>
        <w:tc>
          <w:tcPr>
            <w:tcW w:w="547" w:type="dxa"/>
          </w:tcPr>
          <w:p w14:paraId="139736B3" w14:textId="77777777" w:rsidR="001555FE" w:rsidRPr="00C217E3" w:rsidRDefault="001555FE" w:rsidP="005822EC">
            <w:pPr>
              <w:rPr>
                <w:rFonts w:cs="Arial"/>
                <w:color w:val="000000"/>
                <w:sz w:val="20"/>
                <w:lang w:eastAsia="en-AU"/>
              </w:rPr>
            </w:pPr>
            <w:r w:rsidRPr="00C217E3">
              <w:rPr>
                <w:rFonts w:cs="Arial"/>
                <w:color w:val="000000"/>
                <w:sz w:val="20"/>
                <w:lang w:eastAsia="en-AU"/>
              </w:rPr>
              <w:t>NA</w:t>
            </w:r>
          </w:p>
        </w:tc>
        <w:tc>
          <w:tcPr>
            <w:tcW w:w="584" w:type="dxa"/>
          </w:tcPr>
          <w:p w14:paraId="2B1A3D15" w14:textId="77777777" w:rsidR="001555FE" w:rsidRPr="00C217E3" w:rsidRDefault="001555FE" w:rsidP="005822EC">
            <w:pPr>
              <w:rPr>
                <w:rFonts w:cs="Arial"/>
                <w:color w:val="000000"/>
                <w:sz w:val="20"/>
                <w:lang w:eastAsia="en-AU"/>
              </w:rPr>
            </w:pPr>
            <w:r w:rsidRPr="00C217E3">
              <w:rPr>
                <w:rFonts w:cs="Arial"/>
                <w:color w:val="000000"/>
                <w:sz w:val="20"/>
                <w:lang w:eastAsia="en-AU"/>
              </w:rPr>
              <w:t>NA</w:t>
            </w:r>
          </w:p>
        </w:tc>
        <w:tc>
          <w:tcPr>
            <w:tcW w:w="547" w:type="dxa"/>
          </w:tcPr>
          <w:p w14:paraId="28A6101E" w14:textId="77777777" w:rsidR="001555FE" w:rsidRPr="00C217E3" w:rsidRDefault="001555FE" w:rsidP="005822EC">
            <w:pPr>
              <w:rPr>
                <w:rFonts w:cs="Arial"/>
                <w:color w:val="000000"/>
                <w:sz w:val="20"/>
                <w:lang w:eastAsia="en-AU"/>
              </w:rPr>
            </w:pPr>
            <w:r w:rsidRPr="00C217E3">
              <w:rPr>
                <w:rFonts w:cs="Arial"/>
                <w:color w:val="000000"/>
                <w:sz w:val="20"/>
                <w:lang w:eastAsia="en-AU"/>
              </w:rPr>
              <w:t>NA</w:t>
            </w:r>
          </w:p>
        </w:tc>
        <w:tc>
          <w:tcPr>
            <w:tcW w:w="594" w:type="dxa"/>
          </w:tcPr>
          <w:p w14:paraId="05C51F4D" w14:textId="77777777" w:rsidR="001555FE" w:rsidRPr="00C217E3" w:rsidRDefault="001555FE" w:rsidP="005822EC">
            <w:pPr>
              <w:rPr>
                <w:rFonts w:cs="Arial"/>
                <w:color w:val="000000"/>
                <w:sz w:val="20"/>
                <w:lang w:eastAsia="en-AU"/>
              </w:rPr>
            </w:pPr>
            <w:r w:rsidRPr="00C217E3">
              <w:rPr>
                <w:rFonts w:cs="Arial"/>
                <w:color w:val="000000"/>
                <w:sz w:val="20"/>
                <w:lang w:eastAsia="en-AU"/>
              </w:rPr>
              <w:t>NA</w:t>
            </w:r>
          </w:p>
        </w:tc>
        <w:tc>
          <w:tcPr>
            <w:tcW w:w="594" w:type="dxa"/>
          </w:tcPr>
          <w:p w14:paraId="764E7CA0" w14:textId="77777777" w:rsidR="001555FE" w:rsidRPr="00C217E3" w:rsidRDefault="001555FE" w:rsidP="005822EC">
            <w:pPr>
              <w:rPr>
                <w:rFonts w:cs="Arial"/>
                <w:color w:val="000000"/>
                <w:sz w:val="20"/>
                <w:lang w:eastAsia="en-AU"/>
              </w:rPr>
            </w:pPr>
            <w:r w:rsidRPr="00C217E3">
              <w:rPr>
                <w:rFonts w:cs="Arial"/>
                <w:color w:val="000000"/>
                <w:sz w:val="20"/>
                <w:lang w:eastAsia="en-AU"/>
              </w:rPr>
              <w:t>NA</w:t>
            </w:r>
          </w:p>
        </w:tc>
        <w:tc>
          <w:tcPr>
            <w:tcW w:w="547" w:type="dxa"/>
          </w:tcPr>
          <w:p w14:paraId="3C0FF40C" w14:textId="77777777" w:rsidR="001555FE" w:rsidRPr="00C217E3" w:rsidRDefault="001555FE" w:rsidP="005822EC">
            <w:pPr>
              <w:rPr>
                <w:rFonts w:cs="Arial"/>
                <w:color w:val="000000"/>
                <w:sz w:val="20"/>
                <w:lang w:eastAsia="en-AU"/>
              </w:rPr>
            </w:pPr>
            <w:r w:rsidRPr="00C217E3">
              <w:rPr>
                <w:rFonts w:cs="Arial"/>
                <w:color w:val="000000"/>
                <w:sz w:val="20"/>
                <w:lang w:eastAsia="en-AU"/>
              </w:rPr>
              <w:t>NA</w:t>
            </w:r>
          </w:p>
        </w:tc>
        <w:tc>
          <w:tcPr>
            <w:tcW w:w="594" w:type="dxa"/>
          </w:tcPr>
          <w:p w14:paraId="4B1235D1" w14:textId="77777777" w:rsidR="001555FE" w:rsidRPr="00C217E3" w:rsidRDefault="001555FE" w:rsidP="005822EC">
            <w:pPr>
              <w:rPr>
                <w:rFonts w:cs="Arial"/>
                <w:color w:val="000000"/>
                <w:sz w:val="20"/>
                <w:lang w:eastAsia="en-AU"/>
              </w:rPr>
            </w:pPr>
            <w:r w:rsidRPr="00C217E3">
              <w:rPr>
                <w:rFonts w:cs="Arial"/>
                <w:color w:val="000000"/>
                <w:sz w:val="20"/>
                <w:lang w:eastAsia="en-AU"/>
              </w:rPr>
              <w:t>E[S]</w:t>
            </w:r>
          </w:p>
        </w:tc>
        <w:tc>
          <w:tcPr>
            <w:tcW w:w="594" w:type="dxa"/>
          </w:tcPr>
          <w:p w14:paraId="14A77B61" w14:textId="77777777" w:rsidR="001555FE" w:rsidRPr="00E216A9" w:rsidRDefault="001555FE" w:rsidP="005822EC">
            <w:pPr>
              <w:rPr>
                <w:rFonts w:cs="Arial"/>
                <w:strike/>
                <w:color w:val="000000"/>
                <w:sz w:val="20"/>
                <w:highlight w:val="yellow"/>
                <w:lang w:eastAsia="en-AU"/>
              </w:rPr>
            </w:pPr>
            <w:r w:rsidRPr="00E216A9">
              <w:rPr>
                <w:rFonts w:cs="Arial"/>
                <w:strike/>
                <w:color w:val="000000"/>
                <w:sz w:val="20"/>
                <w:highlight w:val="yellow"/>
                <w:lang w:eastAsia="en-AU"/>
              </w:rPr>
              <w:t>NA</w:t>
            </w:r>
          </w:p>
        </w:tc>
      </w:tr>
      <w:tr w:rsidR="001555FE" w:rsidRPr="00AF022B" w14:paraId="07D9E57A" w14:textId="77777777" w:rsidTr="005822EC">
        <w:tc>
          <w:tcPr>
            <w:tcW w:w="3415" w:type="dxa"/>
            <w:vAlign w:val="bottom"/>
          </w:tcPr>
          <w:p w14:paraId="22744F72" w14:textId="77777777" w:rsidR="001555FE" w:rsidRPr="00C217E3" w:rsidDel="00B0673C" w:rsidRDefault="001555FE" w:rsidP="005822EC">
            <w:pPr>
              <w:rPr>
                <w:rFonts w:cs="Arial"/>
                <w:color w:val="000000"/>
                <w:sz w:val="20"/>
              </w:rPr>
            </w:pPr>
            <w:r w:rsidRPr="00C217E3">
              <w:rPr>
                <w:rFonts w:cs="Arial"/>
                <w:color w:val="000000"/>
                <w:sz w:val="20"/>
              </w:rPr>
              <w:t>502- PHN North Western Melbourne</w:t>
            </w:r>
          </w:p>
        </w:tc>
        <w:tc>
          <w:tcPr>
            <w:tcW w:w="594" w:type="dxa"/>
          </w:tcPr>
          <w:p w14:paraId="631892F7" w14:textId="77777777" w:rsidR="001555FE" w:rsidRPr="00C217E3" w:rsidDel="00B0673C" w:rsidRDefault="001555FE" w:rsidP="005822EC">
            <w:pPr>
              <w:rPr>
                <w:rFonts w:cs="Arial"/>
                <w:color w:val="000000"/>
                <w:sz w:val="20"/>
                <w:lang w:eastAsia="en-AU"/>
              </w:rPr>
            </w:pPr>
          </w:p>
        </w:tc>
        <w:tc>
          <w:tcPr>
            <w:tcW w:w="594" w:type="dxa"/>
          </w:tcPr>
          <w:p w14:paraId="40CB03AB"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PE[S]</w:t>
            </w:r>
          </w:p>
        </w:tc>
        <w:tc>
          <w:tcPr>
            <w:tcW w:w="594" w:type="dxa"/>
          </w:tcPr>
          <w:p w14:paraId="47588D37"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PE[S]</w:t>
            </w:r>
          </w:p>
        </w:tc>
        <w:tc>
          <w:tcPr>
            <w:tcW w:w="546" w:type="dxa"/>
          </w:tcPr>
          <w:p w14:paraId="2B2E4582"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w:t>
            </w:r>
          </w:p>
        </w:tc>
        <w:tc>
          <w:tcPr>
            <w:tcW w:w="594" w:type="dxa"/>
          </w:tcPr>
          <w:p w14:paraId="292D4D7E" w14:textId="77777777" w:rsidR="001555FE" w:rsidRPr="00C217E3" w:rsidDel="00B0673C" w:rsidRDefault="001555FE" w:rsidP="005822EC">
            <w:pPr>
              <w:rPr>
                <w:rFonts w:cs="Arial"/>
                <w:color w:val="000000"/>
                <w:sz w:val="20"/>
                <w:lang w:eastAsia="en-AU"/>
              </w:rPr>
            </w:pPr>
          </w:p>
        </w:tc>
        <w:tc>
          <w:tcPr>
            <w:tcW w:w="594" w:type="dxa"/>
          </w:tcPr>
          <w:p w14:paraId="4A029644" w14:textId="77777777" w:rsidR="001555FE" w:rsidRPr="00C217E3" w:rsidDel="00B0673C" w:rsidRDefault="001555FE" w:rsidP="005822EC">
            <w:pPr>
              <w:rPr>
                <w:rFonts w:cs="Arial"/>
                <w:color w:val="000000"/>
                <w:sz w:val="20"/>
                <w:lang w:eastAsia="en-AU"/>
              </w:rPr>
            </w:pPr>
          </w:p>
        </w:tc>
        <w:tc>
          <w:tcPr>
            <w:tcW w:w="583" w:type="dxa"/>
          </w:tcPr>
          <w:p w14:paraId="604B9115"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PE[S]</w:t>
            </w:r>
          </w:p>
        </w:tc>
        <w:tc>
          <w:tcPr>
            <w:tcW w:w="594" w:type="dxa"/>
          </w:tcPr>
          <w:p w14:paraId="4E09BF6D" w14:textId="77777777" w:rsidR="001555FE" w:rsidRPr="00C217E3" w:rsidDel="00B0673C" w:rsidRDefault="001555FE" w:rsidP="005822EC">
            <w:pPr>
              <w:rPr>
                <w:rFonts w:cs="Arial"/>
                <w:color w:val="000000"/>
                <w:sz w:val="20"/>
                <w:lang w:eastAsia="en-AU"/>
              </w:rPr>
            </w:pPr>
          </w:p>
        </w:tc>
        <w:tc>
          <w:tcPr>
            <w:tcW w:w="594" w:type="dxa"/>
          </w:tcPr>
          <w:p w14:paraId="6701888B"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PE[S]</w:t>
            </w:r>
          </w:p>
        </w:tc>
        <w:tc>
          <w:tcPr>
            <w:tcW w:w="594" w:type="dxa"/>
          </w:tcPr>
          <w:p w14:paraId="40E0356E"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PE[S]</w:t>
            </w:r>
          </w:p>
        </w:tc>
        <w:tc>
          <w:tcPr>
            <w:tcW w:w="584" w:type="dxa"/>
          </w:tcPr>
          <w:p w14:paraId="746E9D3E" w14:textId="77777777" w:rsidR="001555FE" w:rsidRPr="00C217E3" w:rsidDel="00B0673C" w:rsidRDefault="001555FE" w:rsidP="005822EC">
            <w:pPr>
              <w:rPr>
                <w:rFonts w:cs="Arial"/>
                <w:color w:val="000000"/>
                <w:sz w:val="20"/>
                <w:lang w:eastAsia="en-AU"/>
              </w:rPr>
            </w:pPr>
          </w:p>
        </w:tc>
        <w:tc>
          <w:tcPr>
            <w:tcW w:w="547" w:type="dxa"/>
          </w:tcPr>
          <w:p w14:paraId="52933D06"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w:t>
            </w:r>
          </w:p>
        </w:tc>
        <w:tc>
          <w:tcPr>
            <w:tcW w:w="584" w:type="dxa"/>
          </w:tcPr>
          <w:p w14:paraId="7598DF6D"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w:t>
            </w:r>
          </w:p>
        </w:tc>
        <w:tc>
          <w:tcPr>
            <w:tcW w:w="547" w:type="dxa"/>
          </w:tcPr>
          <w:p w14:paraId="04C0470C" w14:textId="77777777" w:rsidR="001555FE" w:rsidRPr="00C217E3" w:rsidDel="00B0673C" w:rsidRDefault="001555FE" w:rsidP="005822EC">
            <w:pPr>
              <w:rPr>
                <w:rFonts w:cs="Arial"/>
                <w:color w:val="000000"/>
                <w:sz w:val="20"/>
                <w:lang w:eastAsia="en-AU"/>
              </w:rPr>
            </w:pPr>
          </w:p>
        </w:tc>
        <w:tc>
          <w:tcPr>
            <w:tcW w:w="594" w:type="dxa"/>
          </w:tcPr>
          <w:p w14:paraId="5F7240F1"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PE[S]</w:t>
            </w:r>
          </w:p>
        </w:tc>
        <w:tc>
          <w:tcPr>
            <w:tcW w:w="594" w:type="dxa"/>
          </w:tcPr>
          <w:p w14:paraId="3D32567C"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PE[S]</w:t>
            </w:r>
          </w:p>
        </w:tc>
        <w:tc>
          <w:tcPr>
            <w:tcW w:w="547" w:type="dxa"/>
          </w:tcPr>
          <w:p w14:paraId="4F2CB354" w14:textId="77777777" w:rsidR="001555FE" w:rsidRPr="00C217E3" w:rsidDel="00B0673C" w:rsidRDefault="001555FE" w:rsidP="005822EC">
            <w:pPr>
              <w:rPr>
                <w:rFonts w:cs="Arial"/>
                <w:color w:val="000000"/>
                <w:sz w:val="20"/>
                <w:lang w:eastAsia="en-AU"/>
              </w:rPr>
            </w:pPr>
          </w:p>
        </w:tc>
        <w:tc>
          <w:tcPr>
            <w:tcW w:w="594" w:type="dxa"/>
          </w:tcPr>
          <w:p w14:paraId="00E88705" w14:textId="77777777" w:rsidR="001555FE" w:rsidRPr="00C217E3" w:rsidDel="00B0673C" w:rsidRDefault="001555FE" w:rsidP="005822EC">
            <w:pPr>
              <w:rPr>
                <w:rFonts w:cs="Arial"/>
                <w:color w:val="000000"/>
                <w:sz w:val="20"/>
                <w:lang w:eastAsia="en-AU"/>
              </w:rPr>
            </w:pPr>
          </w:p>
        </w:tc>
        <w:tc>
          <w:tcPr>
            <w:tcW w:w="594" w:type="dxa"/>
          </w:tcPr>
          <w:p w14:paraId="739074B3" w14:textId="77777777" w:rsidR="001555FE" w:rsidRPr="00E216A9" w:rsidDel="00B0673C" w:rsidRDefault="001555FE" w:rsidP="005822EC">
            <w:pPr>
              <w:rPr>
                <w:rFonts w:cs="Arial"/>
                <w:strike/>
                <w:color w:val="000000"/>
                <w:sz w:val="20"/>
                <w:highlight w:val="yellow"/>
                <w:lang w:eastAsia="en-AU"/>
              </w:rPr>
            </w:pPr>
          </w:p>
        </w:tc>
      </w:tr>
      <w:tr w:rsidR="001555FE" w:rsidRPr="00AF022B" w14:paraId="5B778DFA" w14:textId="77777777" w:rsidTr="005822EC">
        <w:tc>
          <w:tcPr>
            <w:tcW w:w="3415" w:type="dxa"/>
            <w:vAlign w:val="bottom"/>
          </w:tcPr>
          <w:p w14:paraId="4D452E4B" w14:textId="77777777" w:rsidR="001555FE" w:rsidRPr="00C217E3" w:rsidDel="00B0673C" w:rsidRDefault="001555FE" w:rsidP="005822EC">
            <w:pPr>
              <w:rPr>
                <w:rFonts w:cs="Arial"/>
                <w:color w:val="000000"/>
                <w:sz w:val="20"/>
              </w:rPr>
            </w:pPr>
            <w:r w:rsidRPr="00C217E3">
              <w:rPr>
                <w:rFonts w:cs="Arial"/>
                <w:color w:val="000000"/>
                <w:sz w:val="20"/>
              </w:rPr>
              <w:t>503- PHN Eastern Melbourne</w:t>
            </w:r>
          </w:p>
        </w:tc>
        <w:tc>
          <w:tcPr>
            <w:tcW w:w="594" w:type="dxa"/>
          </w:tcPr>
          <w:p w14:paraId="720DDD31" w14:textId="77777777" w:rsidR="001555FE" w:rsidRPr="00C217E3" w:rsidDel="00B0673C" w:rsidRDefault="001555FE" w:rsidP="005822EC">
            <w:pPr>
              <w:rPr>
                <w:rFonts w:cs="Arial"/>
                <w:color w:val="000000"/>
                <w:sz w:val="20"/>
                <w:lang w:eastAsia="en-AU"/>
              </w:rPr>
            </w:pPr>
          </w:p>
        </w:tc>
        <w:tc>
          <w:tcPr>
            <w:tcW w:w="594" w:type="dxa"/>
          </w:tcPr>
          <w:p w14:paraId="18EB9ADD"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PE[S]</w:t>
            </w:r>
          </w:p>
        </w:tc>
        <w:tc>
          <w:tcPr>
            <w:tcW w:w="594" w:type="dxa"/>
          </w:tcPr>
          <w:p w14:paraId="21A0BFB8"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PE[S]</w:t>
            </w:r>
          </w:p>
        </w:tc>
        <w:tc>
          <w:tcPr>
            <w:tcW w:w="546" w:type="dxa"/>
          </w:tcPr>
          <w:p w14:paraId="2EE7A87F"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w:t>
            </w:r>
          </w:p>
        </w:tc>
        <w:tc>
          <w:tcPr>
            <w:tcW w:w="594" w:type="dxa"/>
          </w:tcPr>
          <w:p w14:paraId="0837E1E3" w14:textId="77777777" w:rsidR="001555FE" w:rsidRPr="00C217E3" w:rsidDel="00B0673C" w:rsidRDefault="001555FE" w:rsidP="005822EC">
            <w:pPr>
              <w:rPr>
                <w:rFonts w:cs="Arial"/>
                <w:color w:val="000000"/>
                <w:sz w:val="20"/>
                <w:lang w:eastAsia="en-AU"/>
              </w:rPr>
            </w:pPr>
          </w:p>
        </w:tc>
        <w:tc>
          <w:tcPr>
            <w:tcW w:w="594" w:type="dxa"/>
          </w:tcPr>
          <w:p w14:paraId="62E17B75" w14:textId="77777777" w:rsidR="001555FE" w:rsidRPr="00C217E3" w:rsidDel="00B0673C" w:rsidRDefault="001555FE" w:rsidP="005822EC">
            <w:pPr>
              <w:rPr>
                <w:rFonts w:cs="Arial"/>
                <w:color w:val="000000"/>
                <w:sz w:val="20"/>
                <w:lang w:eastAsia="en-AU"/>
              </w:rPr>
            </w:pPr>
          </w:p>
        </w:tc>
        <w:tc>
          <w:tcPr>
            <w:tcW w:w="583" w:type="dxa"/>
          </w:tcPr>
          <w:p w14:paraId="7F4A27F8"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PE[S]</w:t>
            </w:r>
          </w:p>
        </w:tc>
        <w:tc>
          <w:tcPr>
            <w:tcW w:w="594" w:type="dxa"/>
          </w:tcPr>
          <w:p w14:paraId="5AEC4795" w14:textId="77777777" w:rsidR="001555FE" w:rsidRPr="00C217E3" w:rsidDel="00B0673C" w:rsidRDefault="001555FE" w:rsidP="005822EC">
            <w:pPr>
              <w:rPr>
                <w:rFonts w:cs="Arial"/>
                <w:color w:val="000000"/>
                <w:sz w:val="20"/>
                <w:lang w:eastAsia="en-AU"/>
              </w:rPr>
            </w:pPr>
          </w:p>
        </w:tc>
        <w:tc>
          <w:tcPr>
            <w:tcW w:w="594" w:type="dxa"/>
          </w:tcPr>
          <w:p w14:paraId="35830DF3"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PE[S]</w:t>
            </w:r>
          </w:p>
        </w:tc>
        <w:tc>
          <w:tcPr>
            <w:tcW w:w="594" w:type="dxa"/>
          </w:tcPr>
          <w:p w14:paraId="7FBAEF8D"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PE[S]</w:t>
            </w:r>
          </w:p>
        </w:tc>
        <w:tc>
          <w:tcPr>
            <w:tcW w:w="584" w:type="dxa"/>
          </w:tcPr>
          <w:p w14:paraId="4184F0FA" w14:textId="77777777" w:rsidR="001555FE" w:rsidRPr="00C217E3" w:rsidDel="00B0673C" w:rsidRDefault="001555FE" w:rsidP="005822EC">
            <w:pPr>
              <w:rPr>
                <w:rFonts w:cs="Arial"/>
                <w:color w:val="000000"/>
                <w:sz w:val="20"/>
                <w:lang w:eastAsia="en-AU"/>
              </w:rPr>
            </w:pPr>
          </w:p>
        </w:tc>
        <w:tc>
          <w:tcPr>
            <w:tcW w:w="547" w:type="dxa"/>
          </w:tcPr>
          <w:p w14:paraId="241D914C"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w:t>
            </w:r>
          </w:p>
        </w:tc>
        <w:tc>
          <w:tcPr>
            <w:tcW w:w="584" w:type="dxa"/>
          </w:tcPr>
          <w:p w14:paraId="1D5BC85C"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w:t>
            </w:r>
          </w:p>
        </w:tc>
        <w:tc>
          <w:tcPr>
            <w:tcW w:w="547" w:type="dxa"/>
          </w:tcPr>
          <w:p w14:paraId="65222A4A" w14:textId="77777777" w:rsidR="001555FE" w:rsidRPr="00C217E3" w:rsidDel="00B0673C" w:rsidRDefault="001555FE" w:rsidP="005822EC">
            <w:pPr>
              <w:rPr>
                <w:rFonts w:cs="Arial"/>
                <w:color w:val="000000"/>
                <w:sz w:val="20"/>
                <w:lang w:eastAsia="en-AU"/>
              </w:rPr>
            </w:pPr>
          </w:p>
        </w:tc>
        <w:tc>
          <w:tcPr>
            <w:tcW w:w="594" w:type="dxa"/>
          </w:tcPr>
          <w:p w14:paraId="6ABD53EA"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PE[S]</w:t>
            </w:r>
          </w:p>
        </w:tc>
        <w:tc>
          <w:tcPr>
            <w:tcW w:w="594" w:type="dxa"/>
          </w:tcPr>
          <w:p w14:paraId="7C491B96"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PE[S]</w:t>
            </w:r>
          </w:p>
        </w:tc>
        <w:tc>
          <w:tcPr>
            <w:tcW w:w="547" w:type="dxa"/>
          </w:tcPr>
          <w:p w14:paraId="1BB432B2" w14:textId="77777777" w:rsidR="001555FE" w:rsidRPr="00C217E3" w:rsidDel="00B0673C" w:rsidRDefault="001555FE" w:rsidP="005822EC">
            <w:pPr>
              <w:rPr>
                <w:rFonts w:cs="Arial"/>
                <w:color w:val="000000"/>
                <w:sz w:val="20"/>
                <w:lang w:eastAsia="en-AU"/>
              </w:rPr>
            </w:pPr>
          </w:p>
        </w:tc>
        <w:tc>
          <w:tcPr>
            <w:tcW w:w="594" w:type="dxa"/>
          </w:tcPr>
          <w:p w14:paraId="6B098B09" w14:textId="77777777" w:rsidR="001555FE" w:rsidRPr="00C217E3" w:rsidDel="00B0673C" w:rsidRDefault="001555FE" w:rsidP="005822EC">
            <w:pPr>
              <w:rPr>
                <w:rFonts w:cs="Arial"/>
                <w:color w:val="000000"/>
                <w:sz w:val="20"/>
                <w:lang w:eastAsia="en-AU"/>
              </w:rPr>
            </w:pPr>
          </w:p>
        </w:tc>
        <w:tc>
          <w:tcPr>
            <w:tcW w:w="594" w:type="dxa"/>
          </w:tcPr>
          <w:p w14:paraId="6827D732" w14:textId="77777777" w:rsidR="001555FE" w:rsidRPr="00E216A9" w:rsidDel="00B0673C" w:rsidRDefault="001555FE" w:rsidP="005822EC">
            <w:pPr>
              <w:rPr>
                <w:rFonts w:cs="Arial"/>
                <w:strike/>
                <w:color w:val="000000"/>
                <w:sz w:val="20"/>
                <w:highlight w:val="yellow"/>
                <w:lang w:eastAsia="en-AU"/>
              </w:rPr>
            </w:pPr>
          </w:p>
        </w:tc>
      </w:tr>
      <w:tr w:rsidR="001555FE" w:rsidRPr="00AF022B" w14:paraId="565B6E4E" w14:textId="77777777" w:rsidTr="005822EC">
        <w:tc>
          <w:tcPr>
            <w:tcW w:w="3415" w:type="dxa"/>
            <w:vAlign w:val="bottom"/>
          </w:tcPr>
          <w:p w14:paraId="148E907B" w14:textId="77777777" w:rsidR="001555FE" w:rsidRPr="00C217E3" w:rsidDel="00B0673C" w:rsidRDefault="001555FE" w:rsidP="005822EC">
            <w:pPr>
              <w:rPr>
                <w:rFonts w:cs="Arial"/>
                <w:color w:val="000000"/>
                <w:sz w:val="20"/>
              </w:rPr>
            </w:pPr>
            <w:r w:rsidRPr="00C217E3">
              <w:rPr>
                <w:rFonts w:cs="Arial"/>
                <w:color w:val="000000"/>
                <w:sz w:val="20"/>
              </w:rPr>
              <w:t>504- PHN South Eastern Melbourne</w:t>
            </w:r>
          </w:p>
        </w:tc>
        <w:tc>
          <w:tcPr>
            <w:tcW w:w="594" w:type="dxa"/>
          </w:tcPr>
          <w:p w14:paraId="3C497E4C" w14:textId="77777777" w:rsidR="001555FE" w:rsidRPr="00C217E3" w:rsidDel="00B0673C" w:rsidRDefault="001555FE" w:rsidP="005822EC">
            <w:pPr>
              <w:rPr>
                <w:rFonts w:cs="Arial"/>
                <w:color w:val="000000"/>
                <w:sz w:val="20"/>
                <w:lang w:eastAsia="en-AU"/>
              </w:rPr>
            </w:pPr>
          </w:p>
        </w:tc>
        <w:tc>
          <w:tcPr>
            <w:tcW w:w="594" w:type="dxa"/>
          </w:tcPr>
          <w:p w14:paraId="6A7F0B9D"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PE[S]</w:t>
            </w:r>
          </w:p>
        </w:tc>
        <w:tc>
          <w:tcPr>
            <w:tcW w:w="594" w:type="dxa"/>
          </w:tcPr>
          <w:p w14:paraId="26ED765B"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PE[S]</w:t>
            </w:r>
          </w:p>
        </w:tc>
        <w:tc>
          <w:tcPr>
            <w:tcW w:w="546" w:type="dxa"/>
          </w:tcPr>
          <w:p w14:paraId="7EE23F3F"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w:t>
            </w:r>
          </w:p>
        </w:tc>
        <w:tc>
          <w:tcPr>
            <w:tcW w:w="594" w:type="dxa"/>
          </w:tcPr>
          <w:p w14:paraId="48A14AF3" w14:textId="77777777" w:rsidR="001555FE" w:rsidRPr="00C217E3" w:rsidDel="00B0673C" w:rsidRDefault="001555FE" w:rsidP="005822EC">
            <w:pPr>
              <w:rPr>
                <w:rFonts w:cs="Arial"/>
                <w:color w:val="000000"/>
                <w:sz w:val="20"/>
                <w:lang w:eastAsia="en-AU"/>
              </w:rPr>
            </w:pPr>
          </w:p>
        </w:tc>
        <w:tc>
          <w:tcPr>
            <w:tcW w:w="594" w:type="dxa"/>
          </w:tcPr>
          <w:p w14:paraId="6EC517E1" w14:textId="77777777" w:rsidR="001555FE" w:rsidRPr="00C217E3" w:rsidDel="00B0673C" w:rsidRDefault="001555FE" w:rsidP="005822EC">
            <w:pPr>
              <w:rPr>
                <w:rFonts w:cs="Arial"/>
                <w:color w:val="000000"/>
                <w:sz w:val="20"/>
                <w:lang w:eastAsia="en-AU"/>
              </w:rPr>
            </w:pPr>
          </w:p>
        </w:tc>
        <w:tc>
          <w:tcPr>
            <w:tcW w:w="583" w:type="dxa"/>
          </w:tcPr>
          <w:p w14:paraId="1A31F725"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PE[S]</w:t>
            </w:r>
          </w:p>
        </w:tc>
        <w:tc>
          <w:tcPr>
            <w:tcW w:w="594" w:type="dxa"/>
          </w:tcPr>
          <w:p w14:paraId="09E30935" w14:textId="77777777" w:rsidR="001555FE" w:rsidRPr="00C217E3" w:rsidDel="00B0673C" w:rsidRDefault="001555FE" w:rsidP="005822EC">
            <w:pPr>
              <w:rPr>
                <w:rFonts w:cs="Arial"/>
                <w:color w:val="000000"/>
                <w:sz w:val="20"/>
                <w:lang w:eastAsia="en-AU"/>
              </w:rPr>
            </w:pPr>
          </w:p>
        </w:tc>
        <w:tc>
          <w:tcPr>
            <w:tcW w:w="594" w:type="dxa"/>
          </w:tcPr>
          <w:p w14:paraId="65E4E3A9"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PE[S]</w:t>
            </w:r>
          </w:p>
        </w:tc>
        <w:tc>
          <w:tcPr>
            <w:tcW w:w="594" w:type="dxa"/>
          </w:tcPr>
          <w:p w14:paraId="18FEA715"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PE[S]</w:t>
            </w:r>
          </w:p>
        </w:tc>
        <w:tc>
          <w:tcPr>
            <w:tcW w:w="584" w:type="dxa"/>
          </w:tcPr>
          <w:p w14:paraId="7C5C9E8D" w14:textId="77777777" w:rsidR="001555FE" w:rsidRPr="00C217E3" w:rsidDel="00B0673C" w:rsidRDefault="001555FE" w:rsidP="005822EC">
            <w:pPr>
              <w:rPr>
                <w:rFonts w:cs="Arial"/>
                <w:color w:val="000000"/>
                <w:sz w:val="20"/>
                <w:lang w:eastAsia="en-AU"/>
              </w:rPr>
            </w:pPr>
          </w:p>
        </w:tc>
        <w:tc>
          <w:tcPr>
            <w:tcW w:w="547" w:type="dxa"/>
          </w:tcPr>
          <w:p w14:paraId="083B83D5"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w:t>
            </w:r>
          </w:p>
        </w:tc>
        <w:tc>
          <w:tcPr>
            <w:tcW w:w="584" w:type="dxa"/>
          </w:tcPr>
          <w:p w14:paraId="6E3D388D"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w:t>
            </w:r>
          </w:p>
        </w:tc>
        <w:tc>
          <w:tcPr>
            <w:tcW w:w="547" w:type="dxa"/>
          </w:tcPr>
          <w:p w14:paraId="3DAF5F93" w14:textId="77777777" w:rsidR="001555FE" w:rsidRPr="00C217E3" w:rsidDel="00B0673C" w:rsidRDefault="001555FE" w:rsidP="005822EC">
            <w:pPr>
              <w:rPr>
                <w:rFonts w:cs="Arial"/>
                <w:color w:val="000000"/>
                <w:sz w:val="20"/>
                <w:lang w:eastAsia="en-AU"/>
              </w:rPr>
            </w:pPr>
          </w:p>
        </w:tc>
        <w:tc>
          <w:tcPr>
            <w:tcW w:w="594" w:type="dxa"/>
          </w:tcPr>
          <w:p w14:paraId="0BF2690A"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PE[S]</w:t>
            </w:r>
          </w:p>
        </w:tc>
        <w:tc>
          <w:tcPr>
            <w:tcW w:w="594" w:type="dxa"/>
          </w:tcPr>
          <w:p w14:paraId="6DB467EA"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PE[S]</w:t>
            </w:r>
          </w:p>
        </w:tc>
        <w:tc>
          <w:tcPr>
            <w:tcW w:w="547" w:type="dxa"/>
          </w:tcPr>
          <w:p w14:paraId="3D03808E" w14:textId="77777777" w:rsidR="001555FE" w:rsidRPr="00C217E3" w:rsidDel="00B0673C" w:rsidRDefault="001555FE" w:rsidP="005822EC">
            <w:pPr>
              <w:rPr>
                <w:rFonts w:cs="Arial"/>
                <w:color w:val="000000"/>
                <w:sz w:val="20"/>
                <w:lang w:eastAsia="en-AU"/>
              </w:rPr>
            </w:pPr>
          </w:p>
        </w:tc>
        <w:tc>
          <w:tcPr>
            <w:tcW w:w="594" w:type="dxa"/>
          </w:tcPr>
          <w:p w14:paraId="4A67ADDD" w14:textId="77777777" w:rsidR="001555FE" w:rsidRPr="00C217E3" w:rsidDel="00B0673C" w:rsidRDefault="001555FE" w:rsidP="005822EC">
            <w:pPr>
              <w:rPr>
                <w:rFonts w:cs="Arial"/>
                <w:color w:val="000000"/>
                <w:sz w:val="20"/>
                <w:lang w:eastAsia="en-AU"/>
              </w:rPr>
            </w:pPr>
          </w:p>
        </w:tc>
        <w:tc>
          <w:tcPr>
            <w:tcW w:w="594" w:type="dxa"/>
          </w:tcPr>
          <w:p w14:paraId="0685CECE" w14:textId="77777777" w:rsidR="001555FE" w:rsidRPr="00E216A9" w:rsidDel="00B0673C" w:rsidRDefault="001555FE" w:rsidP="005822EC">
            <w:pPr>
              <w:rPr>
                <w:rFonts w:cs="Arial"/>
                <w:strike/>
                <w:color w:val="000000"/>
                <w:sz w:val="20"/>
                <w:highlight w:val="yellow"/>
                <w:lang w:eastAsia="en-AU"/>
              </w:rPr>
            </w:pPr>
          </w:p>
        </w:tc>
      </w:tr>
      <w:tr w:rsidR="001555FE" w:rsidRPr="00AF022B" w14:paraId="6A354464" w14:textId="77777777" w:rsidTr="005822EC">
        <w:tc>
          <w:tcPr>
            <w:tcW w:w="3415" w:type="dxa"/>
            <w:vAlign w:val="bottom"/>
          </w:tcPr>
          <w:p w14:paraId="0CA38C64" w14:textId="77777777" w:rsidR="001555FE" w:rsidRPr="00C217E3" w:rsidDel="00B0673C" w:rsidRDefault="001555FE" w:rsidP="005822EC">
            <w:pPr>
              <w:rPr>
                <w:rFonts w:cs="Arial"/>
                <w:color w:val="000000"/>
                <w:sz w:val="20"/>
              </w:rPr>
            </w:pPr>
            <w:r w:rsidRPr="00C217E3">
              <w:rPr>
                <w:rFonts w:cs="Arial"/>
                <w:color w:val="000000"/>
                <w:sz w:val="20"/>
              </w:rPr>
              <w:lastRenderedPageBreak/>
              <w:t>505- PHN Gippsland</w:t>
            </w:r>
          </w:p>
        </w:tc>
        <w:tc>
          <w:tcPr>
            <w:tcW w:w="594" w:type="dxa"/>
          </w:tcPr>
          <w:p w14:paraId="794D9AF0" w14:textId="77777777" w:rsidR="001555FE" w:rsidRPr="00C217E3" w:rsidDel="00B0673C" w:rsidRDefault="001555FE" w:rsidP="005822EC">
            <w:pPr>
              <w:rPr>
                <w:rFonts w:cs="Arial"/>
                <w:color w:val="000000"/>
                <w:sz w:val="20"/>
                <w:lang w:eastAsia="en-AU"/>
              </w:rPr>
            </w:pPr>
          </w:p>
        </w:tc>
        <w:tc>
          <w:tcPr>
            <w:tcW w:w="594" w:type="dxa"/>
          </w:tcPr>
          <w:p w14:paraId="313DD563"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PE[S]</w:t>
            </w:r>
          </w:p>
        </w:tc>
        <w:tc>
          <w:tcPr>
            <w:tcW w:w="594" w:type="dxa"/>
          </w:tcPr>
          <w:p w14:paraId="2C2FF588"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PE[S]</w:t>
            </w:r>
          </w:p>
        </w:tc>
        <w:tc>
          <w:tcPr>
            <w:tcW w:w="546" w:type="dxa"/>
          </w:tcPr>
          <w:p w14:paraId="46EB2F95"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w:t>
            </w:r>
          </w:p>
        </w:tc>
        <w:tc>
          <w:tcPr>
            <w:tcW w:w="594" w:type="dxa"/>
          </w:tcPr>
          <w:p w14:paraId="478D446A" w14:textId="77777777" w:rsidR="001555FE" w:rsidRPr="00C217E3" w:rsidDel="00B0673C" w:rsidRDefault="001555FE" w:rsidP="005822EC">
            <w:pPr>
              <w:rPr>
                <w:rFonts w:cs="Arial"/>
                <w:color w:val="000000"/>
                <w:sz w:val="20"/>
                <w:lang w:eastAsia="en-AU"/>
              </w:rPr>
            </w:pPr>
          </w:p>
        </w:tc>
        <w:tc>
          <w:tcPr>
            <w:tcW w:w="594" w:type="dxa"/>
          </w:tcPr>
          <w:p w14:paraId="118675D2" w14:textId="77777777" w:rsidR="001555FE" w:rsidRPr="00C217E3" w:rsidDel="00B0673C" w:rsidRDefault="001555FE" w:rsidP="005822EC">
            <w:pPr>
              <w:rPr>
                <w:rFonts w:cs="Arial"/>
                <w:color w:val="000000"/>
                <w:sz w:val="20"/>
                <w:lang w:eastAsia="en-AU"/>
              </w:rPr>
            </w:pPr>
          </w:p>
        </w:tc>
        <w:tc>
          <w:tcPr>
            <w:tcW w:w="583" w:type="dxa"/>
          </w:tcPr>
          <w:p w14:paraId="6E62AE90"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PE[S]</w:t>
            </w:r>
          </w:p>
        </w:tc>
        <w:tc>
          <w:tcPr>
            <w:tcW w:w="594" w:type="dxa"/>
          </w:tcPr>
          <w:p w14:paraId="5ACFA9C5" w14:textId="77777777" w:rsidR="001555FE" w:rsidRPr="00C217E3" w:rsidDel="00B0673C" w:rsidRDefault="001555FE" w:rsidP="005822EC">
            <w:pPr>
              <w:rPr>
                <w:rFonts w:cs="Arial"/>
                <w:color w:val="000000"/>
                <w:sz w:val="20"/>
                <w:lang w:eastAsia="en-AU"/>
              </w:rPr>
            </w:pPr>
          </w:p>
        </w:tc>
        <w:tc>
          <w:tcPr>
            <w:tcW w:w="594" w:type="dxa"/>
          </w:tcPr>
          <w:p w14:paraId="6BB0D44A"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PE[S]</w:t>
            </w:r>
          </w:p>
        </w:tc>
        <w:tc>
          <w:tcPr>
            <w:tcW w:w="594" w:type="dxa"/>
          </w:tcPr>
          <w:p w14:paraId="79CD0008"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PE[S]</w:t>
            </w:r>
          </w:p>
        </w:tc>
        <w:tc>
          <w:tcPr>
            <w:tcW w:w="584" w:type="dxa"/>
          </w:tcPr>
          <w:p w14:paraId="48873B80" w14:textId="77777777" w:rsidR="001555FE" w:rsidRPr="00C217E3" w:rsidDel="00B0673C" w:rsidRDefault="001555FE" w:rsidP="005822EC">
            <w:pPr>
              <w:rPr>
                <w:rFonts w:cs="Arial"/>
                <w:color w:val="000000"/>
                <w:sz w:val="20"/>
                <w:lang w:eastAsia="en-AU"/>
              </w:rPr>
            </w:pPr>
          </w:p>
        </w:tc>
        <w:tc>
          <w:tcPr>
            <w:tcW w:w="547" w:type="dxa"/>
          </w:tcPr>
          <w:p w14:paraId="07027C70"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w:t>
            </w:r>
          </w:p>
        </w:tc>
        <w:tc>
          <w:tcPr>
            <w:tcW w:w="584" w:type="dxa"/>
          </w:tcPr>
          <w:p w14:paraId="056C8D7D"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w:t>
            </w:r>
          </w:p>
        </w:tc>
        <w:tc>
          <w:tcPr>
            <w:tcW w:w="547" w:type="dxa"/>
          </w:tcPr>
          <w:p w14:paraId="307C9BC0" w14:textId="77777777" w:rsidR="001555FE" w:rsidRPr="00C217E3" w:rsidDel="00B0673C" w:rsidRDefault="001555FE" w:rsidP="005822EC">
            <w:pPr>
              <w:rPr>
                <w:rFonts w:cs="Arial"/>
                <w:color w:val="000000"/>
                <w:sz w:val="20"/>
                <w:lang w:eastAsia="en-AU"/>
              </w:rPr>
            </w:pPr>
          </w:p>
        </w:tc>
        <w:tc>
          <w:tcPr>
            <w:tcW w:w="594" w:type="dxa"/>
          </w:tcPr>
          <w:p w14:paraId="376FD617"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PE[S]</w:t>
            </w:r>
          </w:p>
        </w:tc>
        <w:tc>
          <w:tcPr>
            <w:tcW w:w="594" w:type="dxa"/>
          </w:tcPr>
          <w:p w14:paraId="5874F2D1"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PE[S]</w:t>
            </w:r>
          </w:p>
        </w:tc>
        <w:tc>
          <w:tcPr>
            <w:tcW w:w="547" w:type="dxa"/>
          </w:tcPr>
          <w:p w14:paraId="19941A30" w14:textId="77777777" w:rsidR="001555FE" w:rsidRPr="00C217E3" w:rsidDel="00B0673C" w:rsidRDefault="001555FE" w:rsidP="005822EC">
            <w:pPr>
              <w:rPr>
                <w:rFonts w:cs="Arial"/>
                <w:color w:val="000000"/>
                <w:sz w:val="20"/>
                <w:lang w:eastAsia="en-AU"/>
              </w:rPr>
            </w:pPr>
          </w:p>
        </w:tc>
        <w:tc>
          <w:tcPr>
            <w:tcW w:w="594" w:type="dxa"/>
          </w:tcPr>
          <w:p w14:paraId="61BD6A3E" w14:textId="77777777" w:rsidR="001555FE" w:rsidRPr="00C217E3" w:rsidDel="00B0673C" w:rsidRDefault="001555FE" w:rsidP="005822EC">
            <w:pPr>
              <w:rPr>
                <w:rFonts w:cs="Arial"/>
                <w:color w:val="000000"/>
                <w:sz w:val="20"/>
                <w:lang w:eastAsia="en-AU"/>
              </w:rPr>
            </w:pPr>
          </w:p>
        </w:tc>
        <w:tc>
          <w:tcPr>
            <w:tcW w:w="594" w:type="dxa"/>
          </w:tcPr>
          <w:p w14:paraId="3AA1BF50" w14:textId="77777777" w:rsidR="001555FE" w:rsidRPr="00E216A9" w:rsidDel="00B0673C" w:rsidRDefault="001555FE" w:rsidP="005822EC">
            <w:pPr>
              <w:rPr>
                <w:rFonts w:cs="Arial"/>
                <w:strike/>
                <w:color w:val="000000"/>
                <w:sz w:val="20"/>
                <w:highlight w:val="yellow"/>
                <w:lang w:eastAsia="en-AU"/>
              </w:rPr>
            </w:pPr>
          </w:p>
        </w:tc>
      </w:tr>
      <w:tr w:rsidR="001555FE" w:rsidRPr="00AF022B" w14:paraId="2D8645FE" w14:textId="77777777" w:rsidTr="005822EC">
        <w:tc>
          <w:tcPr>
            <w:tcW w:w="3415" w:type="dxa"/>
            <w:vAlign w:val="bottom"/>
          </w:tcPr>
          <w:p w14:paraId="188D927D" w14:textId="77777777" w:rsidR="001555FE" w:rsidRPr="00C217E3" w:rsidDel="00B0673C" w:rsidRDefault="001555FE" w:rsidP="005822EC">
            <w:pPr>
              <w:rPr>
                <w:rFonts w:cs="Arial"/>
                <w:color w:val="000000"/>
                <w:sz w:val="20"/>
              </w:rPr>
            </w:pPr>
            <w:r w:rsidRPr="00C217E3">
              <w:rPr>
                <w:rFonts w:cs="Arial"/>
                <w:color w:val="000000"/>
                <w:sz w:val="20"/>
              </w:rPr>
              <w:t>506-PHN Murray</w:t>
            </w:r>
          </w:p>
        </w:tc>
        <w:tc>
          <w:tcPr>
            <w:tcW w:w="594" w:type="dxa"/>
          </w:tcPr>
          <w:p w14:paraId="0A3976F1" w14:textId="77777777" w:rsidR="001555FE" w:rsidRPr="00C217E3" w:rsidDel="00B0673C" w:rsidRDefault="001555FE" w:rsidP="005822EC">
            <w:pPr>
              <w:rPr>
                <w:rFonts w:cs="Arial"/>
                <w:color w:val="000000"/>
                <w:sz w:val="20"/>
                <w:lang w:eastAsia="en-AU"/>
              </w:rPr>
            </w:pPr>
          </w:p>
        </w:tc>
        <w:tc>
          <w:tcPr>
            <w:tcW w:w="594" w:type="dxa"/>
          </w:tcPr>
          <w:p w14:paraId="5994B17F"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PE[S]</w:t>
            </w:r>
          </w:p>
        </w:tc>
        <w:tc>
          <w:tcPr>
            <w:tcW w:w="594" w:type="dxa"/>
          </w:tcPr>
          <w:p w14:paraId="386A4CF3"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PE[S]</w:t>
            </w:r>
          </w:p>
        </w:tc>
        <w:tc>
          <w:tcPr>
            <w:tcW w:w="546" w:type="dxa"/>
          </w:tcPr>
          <w:p w14:paraId="6116CAC3"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w:t>
            </w:r>
          </w:p>
        </w:tc>
        <w:tc>
          <w:tcPr>
            <w:tcW w:w="594" w:type="dxa"/>
          </w:tcPr>
          <w:p w14:paraId="426D756E" w14:textId="77777777" w:rsidR="001555FE" w:rsidRPr="00C217E3" w:rsidDel="00B0673C" w:rsidRDefault="001555FE" w:rsidP="005822EC">
            <w:pPr>
              <w:rPr>
                <w:rFonts w:cs="Arial"/>
                <w:color w:val="000000"/>
                <w:sz w:val="20"/>
                <w:lang w:eastAsia="en-AU"/>
              </w:rPr>
            </w:pPr>
          </w:p>
        </w:tc>
        <w:tc>
          <w:tcPr>
            <w:tcW w:w="594" w:type="dxa"/>
          </w:tcPr>
          <w:p w14:paraId="7C3EC796" w14:textId="77777777" w:rsidR="001555FE" w:rsidRPr="00C217E3" w:rsidDel="00B0673C" w:rsidRDefault="001555FE" w:rsidP="005822EC">
            <w:pPr>
              <w:rPr>
                <w:rFonts w:cs="Arial"/>
                <w:color w:val="000000"/>
                <w:sz w:val="20"/>
                <w:lang w:eastAsia="en-AU"/>
              </w:rPr>
            </w:pPr>
          </w:p>
        </w:tc>
        <w:tc>
          <w:tcPr>
            <w:tcW w:w="583" w:type="dxa"/>
          </w:tcPr>
          <w:p w14:paraId="0F7BC267"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PE[S]</w:t>
            </w:r>
          </w:p>
        </w:tc>
        <w:tc>
          <w:tcPr>
            <w:tcW w:w="594" w:type="dxa"/>
          </w:tcPr>
          <w:p w14:paraId="19DD951B" w14:textId="77777777" w:rsidR="001555FE" w:rsidRPr="00C217E3" w:rsidDel="00B0673C" w:rsidRDefault="001555FE" w:rsidP="005822EC">
            <w:pPr>
              <w:rPr>
                <w:rFonts w:cs="Arial"/>
                <w:color w:val="000000"/>
                <w:sz w:val="20"/>
                <w:lang w:eastAsia="en-AU"/>
              </w:rPr>
            </w:pPr>
          </w:p>
        </w:tc>
        <w:tc>
          <w:tcPr>
            <w:tcW w:w="594" w:type="dxa"/>
          </w:tcPr>
          <w:p w14:paraId="64ADDC50"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PE[S]</w:t>
            </w:r>
          </w:p>
        </w:tc>
        <w:tc>
          <w:tcPr>
            <w:tcW w:w="594" w:type="dxa"/>
          </w:tcPr>
          <w:p w14:paraId="7CE9C90B"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PE[S]</w:t>
            </w:r>
          </w:p>
        </w:tc>
        <w:tc>
          <w:tcPr>
            <w:tcW w:w="584" w:type="dxa"/>
          </w:tcPr>
          <w:p w14:paraId="2FD29EFD" w14:textId="77777777" w:rsidR="001555FE" w:rsidRPr="00C217E3" w:rsidDel="00B0673C" w:rsidRDefault="001555FE" w:rsidP="005822EC">
            <w:pPr>
              <w:rPr>
                <w:rFonts w:cs="Arial"/>
                <w:color w:val="000000"/>
                <w:sz w:val="20"/>
                <w:lang w:eastAsia="en-AU"/>
              </w:rPr>
            </w:pPr>
          </w:p>
        </w:tc>
        <w:tc>
          <w:tcPr>
            <w:tcW w:w="547" w:type="dxa"/>
          </w:tcPr>
          <w:p w14:paraId="3E2A0A48"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w:t>
            </w:r>
          </w:p>
        </w:tc>
        <w:tc>
          <w:tcPr>
            <w:tcW w:w="584" w:type="dxa"/>
          </w:tcPr>
          <w:p w14:paraId="6DD932BC"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w:t>
            </w:r>
          </w:p>
        </w:tc>
        <w:tc>
          <w:tcPr>
            <w:tcW w:w="547" w:type="dxa"/>
          </w:tcPr>
          <w:p w14:paraId="407C5A8C" w14:textId="77777777" w:rsidR="001555FE" w:rsidRPr="00C217E3" w:rsidDel="00B0673C" w:rsidRDefault="001555FE" w:rsidP="005822EC">
            <w:pPr>
              <w:rPr>
                <w:rFonts w:cs="Arial"/>
                <w:color w:val="000000"/>
                <w:sz w:val="20"/>
                <w:lang w:eastAsia="en-AU"/>
              </w:rPr>
            </w:pPr>
          </w:p>
        </w:tc>
        <w:tc>
          <w:tcPr>
            <w:tcW w:w="594" w:type="dxa"/>
          </w:tcPr>
          <w:p w14:paraId="7DAA7742"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PE[S]</w:t>
            </w:r>
          </w:p>
        </w:tc>
        <w:tc>
          <w:tcPr>
            <w:tcW w:w="594" w:type="dxa"/>
          </w:tcPr>
          <w:p w14:paraId="0FAE2D58"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PE[S]</w:t>
            </w:r>
          </w:p>
        </w:tc>
        <w:tc>
          <w:tcPr>
            <w:tcW w:w="547" w:type="dxa"/>
          </w:tcPr>
          <w:p w14:paraId="280E40F1" w14:textId="77777777" w:rsidR="001555FE" w:rsidRPr="00C217E3" w:rsidDel="00B0673C" w:rsidRDefault="001555FE" w:rsidP="005822EC">
            <w:pPr>
              <w:rPr>
                <w:rFonts w:cs="Arial"/>
                <w:color w:val="000000"/>
                <w:sz w:val="20"/>
                <w:lang w:eastAsia="en-AU"/>
              </w:rPr>
            </w:pPr>
          </w:p>
        </w:tc>
        <w:tc>
          <w:tcPr>
            <w:tcW w:w="594" w:type="dxa"/>
          </w:tcPr>
          <w:p w14:paraId="45DE2B54" w14:textId="77777777" w:rsidR="001555FE" w:rsidRPr="00C217E3" w:rsidDel="00B0673C" w:rsidRDefault="001555FE" w:rsidP="005822EC">
            <w:pPr>
              <w:rPr>
                <w:rFonts w:cs="Arial"/>
                <w:color w:val="000000"/>
                <w:sz w:val="20"/>
                <w:lang w:eastAsia="en-AU"/>
              </w:rPr>
            </w:pPr>
          </w:p>
        </w:tc>
        <w:tc>
          <w:tcPr>
            <w:tcW w:w="594" w:type="dxa"/>
          </w:tcPr>
          <w:p w14:paraId="7730FDD2" w14:textId="77777777" w:rsidR="001555FE" w:rsidRPr="00E216A9" w:rsidDel="00B0673C" w:rsidRDefault="001555FE" w:rsidP="005822EC">
            <w:pPr>
              <w:rPr>
                <w:rFonts w:cs="Arial"/>
                <w:strike/>
                <w:color w:val="000000"/>
                <w:sz w:val="20"/>
                <w:highlight w:val="yellow"/>
                <w:lang w:eastAsia="en-AU"/>
              </w:rPr>
            </w:pPr>
          </w:p>
        </w:tc>
      </w:tr>
      <w:tr w:rsidR="001555FE" w:rsidRPr="00AF022B" w14:paraId="22144FCD" w14:textId="77777777" w:rsidTr="005822EC">
        <w:tc>
          <w:tcPr>
            <w:tcW w:w="3415" w:type="dxa"/>
            <w:vAlign w:val="bottom"/>
          </w:tcPr>
          <w:p w14:paraId="1337FFE9" w14:textId="77777777" w:rsidR="001555FE" w:rsidRPr="00C217E3" w:rsidDel="00B0673C" w:rsidRDefault="001555FE" w:rsidP="005822EC">
            <w:pPr>
              <w:rPr>
                <w:rFonts w:cs="Arial"/>
                <w:color w:val="000000"/>
                <w:sz w:val="20"/>
              </w:rPr>
            </w:pPr>
            <w:r w:rsidRPr="00C217E3">
              <w:rPr>
                <w:rFonts w:cs="Arial"/>
                <w:color w:val="000000"/>
                <w:sz w:val="20"/>
              </w:rPr>
              <w:t>507- PHN Western Victoria</w:t>
            </w:r>
          </w:p>
        </w:tc>
        <w:tc>
          <w:tcPr>
            <w:tcW w:w="594" w:type="dxa"/>
          </w:tcPr>
          <w:p w14:paraId="666150EE" w14:textId="77777777" w:rsidR="001555FE" w:rsidRPr="00C217E3" w:rsidDel="00B0673C" w:rsidRDefault="001555FE" w:rsidP="005822EC">
            <w:pPr>
              <w:rPr>
                <w:rFonts w:cs="Arial"/>
                <w:color w:val="000000"/>
                <w:sz w:val="20"/>
                <w:lang w:eastAsia="en-AU"/>
              </w:rPr>
            </w:pPr>
          </w:p>
        </w:tc>
        <w:tc>
          <w:tcPr>
            <w:tcW w:w="594" w:type="dxa"/>
          </w:tcPr>
          <w:p w14:paraId="3E6A98A5"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PE[S]</w:t>
            </w:r>
          </w:p>
        </w:tc>
        <w:tc>
          <w:tcPr>
            <w:tcW w:w="594" w:type="dxa"/>
          </w:tcPr>
          <w:p w14:paraId="1A6ED825"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PE[S]</w:t>
            </w:r>
          </w:p>
        </w:tc>
        <w:tc>
          <w:tcPr>
            <w:tcW w:w="546" w:type="dxa"/>
          </w:tcPr>
          <w:p w14:paraId="2966D3FE"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w:t>
            </w:r>
          </w:p>
        </w:tc>
        <w:tc>
          <w:tcPr>
            <w:tcW w:w="594" w:type="dxa"/>
          </w:tcPr>
          <w:p w14:paraId="68DF74DD" w14:textId="77777777" w:rsidR="001555FE" w:rsidRPr="00C217E3" w:rsidDel="00B0673C" w:rsidRDefault="001555FE" w:rsidP="005822EC">
            <w:pPr>
              <w:rPr>
                <w:rFonts w:cs="Arial"/>
                <w:color w:val="000000"/>
                <w:sz w:val="20"/>
                <w:lang w:eastAsia="en-AU"/>
              </w:rPr>
            </w:pPr>
          </w:p>
        </w:tc>
        <w:tc>
          <w:tcPr>
            <w:tcW w:w="594" w:type="dxa"/>
          </w:tcPr>
          <w:p w14:paraId="5F9327F6" w14:textId="77777777" w:rsidR="001555FE" w:rsidRPr="00C217E3" w:rsidDel="00B0673C" w:rsidRDefault="001555FE" w:rsidP="005822EC">
            <w:pPr>
              <w:rPr>
                <w:rFonts w:cs="Arial"/>
                <w:color w:val="000000"/>
                <w:sz w:val="20"/>
                <w:lang w:eastAsia="en-AU"/>
              </w:rPr>
            </w:pPr>
          </w:p>
        </w:tc>
        <w:tc>
          <w:tcPr>
            <w:tcW w:w="583" w:type="dxa"/>
          </w:tcPr>
          <w:p w14:paraId="2B70F4DD"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PE[S]</w:t>
            </w:r>
          </w:p>
        </w:tc>
        <w:tc>
          <w:tcPr>
            <w:tcW w:w="594" w:type="dxa"/>
          </w:tcPr>
          <w:p w14:paraId="276E9CBA" w14:textId="77777777" w:rsidR="001555FE" w:rsidRPr="00C217E3" w:rsidDel="00B0673C" w:rsidRDefault="001555FE" w:rsidP="005822EC">
            <w:pPr>
              <w:rPr>
                <w:rFonts w:cs="Arial"/>
                <w:color w:val="000000"/>
                <w:sz w:val="20"/>
                <w:lang w:eastAsia="en-AU"/>
              </w:rPr>
            </w:pPr>
          </w:p>
        </w:tc>
        <w:tc>
          <w:tcPr>
            <w:tcW w:w="594" w:type="dxa"/>
          </w:tcPr>
          <w:p w14:paraId="597F4843"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PE[S]</w:t>
            </w:r>
          </w:p>
        </w:tc>
        <w:tc>
          <w:tcPr>
            <w:tcW w:w="594" w:type="dxa"/>
          </w:tcPr>
          <w:p w14:paraId="03041121"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PE[S]</w:t>
            </w:r>
          </w:p>
        </w:tc>
        <w:tc>
          <w:tcPr>
            <w:tcW w:w="584" w:type="dxa"/>
          </w:tcPr>
          <w:p w14:paraId="4E11C9D9" w14:textId="77777777" w:rsidR="001555FE" w:rsidRPr="00C217E3" w:rsidDel="00B0673C" w:rsidRDefault="001555FE" w:rsidP="005822EC">
            <w:pPr>
              <w:rPr>
                <w:rFonts w:cs="Arial"/>
                <w:color w:val="000000"/>
                <w:sz w:val="20"/>
                <w:lang w:eastAsia="en-AU"/>
              </w:rPr>
            </w:pPr>
          </w:p>
        </w:tc>
        <w:tc>
          <w:tcPr>
            <w:tcW w:w="547" w:type="dxa"/>
          </w:tcPr>
          <w:p w14:paraId="1B795FC8"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w:t>
            </w:r>
          </w:p>
        </w:tc>
        <w:tc>
          <w:tcPr>
            <w:tcW w:w="584" w:type="dxa"/>
          </w:tcPr>
          <w:p w14:paraId="1A5C2CE3"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w:t>
            </w:r>
          </w:p>
        </w:tc>
        <w:tc>
          <w:tcPr>
            <w:tcW w:w="547" w:type="dxa"/>
          </w:tcPr>
          <w:p w14:paraId="5D32C0E7" w14:textId="77777777" w:rsidR="001555FE" w:rsidRPr="00C217E3" w:rsidDel="00B0673C" w:rsidRDefault="001555FE" w:rsidP="005822EC">
            <w:pPr>
              <w:rPr>
                <w:rFonts w:cs="Arial"/>
                <w:color w:val="000000"/>
                <w:sz w:val="20"/>
                <w:lang w:eastAsia="en-AU"/>
              </w:rPr>
            </w:pPr>
          </w:p>
        </w:tc>
        <w:tc>
          <w:tcPr>
            <w:tcW w:w="594" w:type="dxa"/>
          </w:tcPr>
          <w:p w14:paraId="7F1F3FD9"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PE[S]</w:t>
            </w:r>
          </w:p>
        </w:tc>
        <w:tc>
          <w:tcPr>
            <w:tcW w:w="594" w:type="dxa"/>
          </w:tcPr>
          <w:p w14:paraId="6CE1512E" w14:textId="77777777" w:rsidR="001555FE" w:rsidRPr="00C217E3" w:rsidDel="00B0673C" w:rsidRDefault="001555FE" w:rsidP="005822EC">
            <w:pPr>
              <w:rPr>
                <w:rFonts w:cs="Arial"/>
                <w:color w:val="000000"/>
                <w:sz w:val="20"/>
                <w:lang w:eastAsia="en-AU"/>
              </w:rPr>
            </w:pPr>
            <w:r w:rsidRPr="00C217E3">
              <w:rPr>
                <w:rFonts w:cs="Arial"/>
                <w:color w:val="000000"/>
                <w:sz w:val="20"/>
                <w:lang w:eastAsia="en-AU"/>
              </w:rPr>
              <w:t>PE[S]</w:t>
            </w:r>
          </w:p>
        </w:tc>
        <w:tc>
          <w:tcPr>
            <w:tcW w:w="547" w:type="dxa"/>
          </w:tcPr>
          <w:p w14:paraId="1AF43A8A" w14:textId="77777777" w:rsidR="001555FE" w:rsidRPr="00C217E3" w:rsidDel="00B0673C" w:rsidRDefault="001555FE" w:rsidP="005822EC">
            <w:pPr>
              <w:rPr>
                <w:rFonts w:cs="Arial"/>
                <w:color w:val="000000"/>
                <w:sz w:val="20"/>
                <w:lang w:eastAsia="en-AU"/>
              </w:rPr>
            </w:pPr>
          </w:p>
        </w:tc>
        <w:tc>
          <w:tcPr>
            <w:tcW w:w="594" w:type="dxa"/>
          </w:tcPr>
          <w:p w14:paraId="2676781B" w14:textId="77777777" w:rsidR="001555FE" w:rsidRPr="00C217E3" w:rsidDel="00B0673C" w:rsidRDefault="001555FE" w:rsidP="005822EC">
            <w:pPr>
              <w:rPr>
                <w:rFonts w:cs="Arial"/>
                <w:color w:val="000000"/>
                <w:sz w:val="20"/>
                <w:lang w:eastAsia="en-AU"/>
              </w:rPr>
            </w:pPr>
          </w:p>
        </w:tc>
        <w:tc>
          <w:tcPr>
            <w:tcW w:w="594" w:type="dxa"/>
          </w:tcPr>
          <w:p w14:paraId="29EA7196" w14:textId="77777777" w:rsidR="001555FE" w:rsidRPr="00E216A9" w:rsidDel="00B0673C" w:rsidRDefault="001555FE" w:rsidP="005822EC">
            <w:pPr>
              <w:rPr>
                <w:rFonts w:cs="Arial"/>
                <w:strike/>
                <w:color w:val="000000"/>
                <w:sz w:val="20"/>
                <w:highlight w:val="yellow"/>
                <w:lang w:eastAsia="en-AU"/>
              </w:rPr>
            </w:pPr>
          </w:p>
        </w:tc>
      </w:tr>
      <w:tr w:rsidR="001555FE" w:rsidRPr="00AF022B" w14:paraId="3D1D1E93" w14:textId="77777777" w:rsidTr="005822EC">
        <w:tc>
          <w:tcPr>
            <w:tcW w:w="3415" w:type="dxa"/>
            <w:vAlign w:val="bottom"/>
          </w:tcPr>
          <w:p w14:paraId="004629D1" w14:textId="77777777" w:rsidR="001555FE" w:rsidRPr="00C217E3" w:rsidRDefault="001555FE" w:rsidP="005822EC">
            <w:pPr>
              <w:rPr>
                <w:rFonts w:cs="Arial"/>
                <w:color w:val="000000"/>
                <w:sz w:val="20"/>
              </w:rPr>
            </w:pPr>
            <w:r w:rsidRPr="00C217E3">
              <w:rPr>
                <w:rFonts w:cs="Arial"/>
                <w:color w:val="000000"/>
                <w:sz w:val="20"/>
              </w:rPr>
              <w:t>999-Unknown</w:t>
            </w:r>
          </w:p>
        </w:tc>
        <w:tc>
          <w:tcPr>
            <w:tcW w:w="594" w:type="dxa"/>
          </w:tcPr>
          <w:p w14:paraId="1EBEEF33" w14:textId="77777777" w:rsidR="001555FE" w:rsidRPr="00C217E3" w:rsidRDefault="001555FE" w:rsidP="005822EC">
            <w:pPr>
              <w:rPr>
                <w:rFonts w:cs="Arial"/>
                <w:color w:val="000000"/>
                <w:sz w:val="20"/>
                <w:lang w:eastAsia="en-AU"/>
              </w:rPr>
            </w:pPr>
            <w:r w:rsidRPr="00C217E3">
              <w:rPr>
                <w:rFonts w:cs="Arial"/>
                <w:color w:val="000000"/>
                <w:sz w:val="20"/>
                <w:lang w:eastAsia="en-AU"/>
              </w:rPr>
              <w:t>NA</w:t>
            </w:r>
          </w:p>
        </w:tc>
        <w:tc>
          <w:tcPr>
            <w:tcW w:w="594" w:type="dxa"/>
          </w:tcPr>
          <w:p w14:paraId="1DEB3AD1" w14:textId="77777777" w:rsidR="001555FE" w:rsidRPr="00C217E3" w:rsidRDefault="001555FE" w:rsidP="005822EC">
            <w:pPr>
              <w:rPr>
                <w:rFonts w:cs="Arial"/>
                <w:color w:val="000000"/>
                <w:sz w:val="20"/>
                <w:lang w:eastAsia="en-AU"/>
              </w:rPr>
            </w:pPr>
            <w:r w:rsidRPr="00C217E3">
              <w:rPr>
                <w:rFonts w:cs="Arial"/>
                <w:color w:val="000000"/>
                <w:sz w:val="20"/>
                <w:lang w:eastAsia="en-AU"/>
              </w:rPr>
              <w:t>NA</w:t>
            </w:r>
          </w:p>
        </w:tc>
        <w:tc>
          <w:tcPr>
            <w:tcW w:w="594" w:type="dxa"/>
          </w:tcPr>
          <w:p w14:paraId="643C2A22" w14:textId="77777777" w:rsidR="001555FE" w:rsidRPr="00C217E3" w:rsidRDefault="001555FE" w:rsidP="005822EC">
            <w:pPr>
              <w:rPr>
                <w:rFonts w:cs="Arial"/>
                <w:color w:val="000000"/>
                <w:sz w:val="20"/>
                <w:lang w:eastAsia="en-AU"/>
              </w:rPr>
            </w:pPr>
            <w:r w:rsidRPr="00C217E3">
              <w:rPr>
                <w:rFonts w:cs="Arial"/>
                <w:color w:val="000000"/>
                <w:sz w:val="20"/>
                <w:lang w:eastAsia="en-AU"/>
              </w:rPr>
              <w:t>NA</w:t>
            </w:r>
          </w:p>
        </w:tc>
        <w:tc>
          <w:tcPr>
            <w:tcW w:w="546" w:type="dxa"/>
          </w:tcPr>
          <w:p w14:paraId="73293BC1" w14:textId="77777777" w:rsidR="001555FE" w:rsidRPr="00C217E3" w:rsidRDefault="001555FE" w:rsidP="005822EC">
            <w:pPr>
              <w:rPr>
                <w:rFonts w:cs="Arial"/>
                <w:color w:val="000000"/>
                <w:sz w:val="20"/>
                <w:lang w:eastAsia="en-AU"/>
              </w:rPr>
            </w:pPr>
            <w:r w:rsidRPr="00C217E3">
              <w:rPr>
                <w:rFonts w:cs="Arial"/>
                <w:color w:val="000000"/>
                <w:sz w:val="20"/>
                <w:lang w:eastAsia="en-AU"/>
              </w:rPr>
              <w:t>NA</w:t>
            </w:r>
          </w:p>
        </w:tc>
        <w:tc>
          <w:tcPr>
            <w:tcW w:w="594" w:type="dxa"/>
          </w:tcPr>
          <w:p w14:paraId="0FE6606A" w14:textId="77777777" w:rsidR="001555FE" w:rsidRPr="00C217E3" w:rsidRDefault="001555FE" w:rsidP="005822EC">
            <w:pPr>
              <w:rPr>
                <w:rFonts w:cs="Arial"/>
                <w:color w:val="000000"/>
                <w:sz w:val="20"/>
                <w:lang w:eastAsia="en-AU"/>
              </w:rPr>
            </w:pPr>
            <w:r w:rsidRPr="00C217E3">
              <w:rPr>
                <w:rFonts w:cs="Arial"/>
                <w:color w:val="000000"/>
                <w:sz w:val="20"/>
                <w:lang w:eastAsia="en-AU"/>
              </w:rPr>
              <w:t>NA</w:t>
            </w:r>
          </w:p>
        </w:tc>
        <w:tc>
          <w:tcPr>
            <w:tcW w:w="594" w:type="dxa"/>
          </w:tcPr>
          <w:p w14:paraId="140D7B62" w14:textId="77777777" w:rsidR="001555FE" w:rsidRPr="00C217E3" w:rsidRDefault="001555FE" w:rsidP="005822EC">
            <w:pPr>
              <w:rPr>
                <w:rFonts w:cs="Arial"/>
                <w:color w:val="000000"/>
                <w:sz w:val="20"/>
                <w:lang w:eastAsia="en-AU"/>
              </w:rPr>
            </w:pPr>
            <w:r w:rsidRPr="00C217E3">
              <w:rPr>
                <w:rFonts w:cs="Arial"/>
                <w:color w:val="000000"/>
                <w:sz w:val="20"/>
                <w:lang w:eastAsia="en-AU"/>
              </w:rPr>
              <w:t>NA</w:t>
            </w:r>
          </w:p>
        </w:tc>
        <w:tc>
          <w:tcPr>
            <w:tcW w:w="583" w:type="dxa"/>
          </w:tcPr>
          <w:p w14:paraId="64430CE8" w14:textId="77777777" w:rsidR="001555FE" w:rsidRPr="00C217E3" w:rsidRDefault="001555FE" w:rsidP="005822EC">
            <w:pPr>
              <w:rPr>
                <w:rFonts w:cs="Arial"/>
                <w:color w:val="000000"/>
                <w:sz w:val="20"/>
                <w:lang w:eastAsia="en-AU"/>
              </w:rPr>
            </w:pPr>
            <w:r w:rsidRPr="00C217E3">
              <w:rPr>
                <w:rFonts w:cs="Arial"/>
                <w:color w:val="000000"/>
                <w:sz w:val="20"/>
                <w:lang w:eastAsia="en-AU"/>
              </w:rPr>
              <w:t>NA</w:t>
            </w:r>
          </w:p>
        </w:tc>
        <w:tc>
          <w:tcPr>
            <w:tcW w:w="594" w:type="dxa"/>
          </w:tcPr>
          <w:p w14:paraId="7B5303DC" w14:textId="77777777" w:rsidR="001555FE" w:rsidRPr="00C217E3" w:rsidRDefault="001555FE" w:rsidP="005822EC">
            <w:pPr>
              <w:rPr>
                <w:rFonts w:cs="Arial"/>
                <w:color w:val="000000"/>
                <w:sz w:val="20"/>
                <w:lang w:eastAsia="en-AU"/>
              </w:rPr>
            </w:pPr>
            <w:r w:rsidRPr="00C217E3">
              <w:rPr>
                <w:rFonts w:cs="Arial"/>
                <w:color w:val="000000"/>
                <w:sz w:val="20"/>
                <w:lang w:eastAsia="en-AU"/>
              </w:rPr>
              <w:t>NA</w:t>
            </w:r>
          </w:p>
        </w:tc>
        <w:tc>
          <w:tcPr>
            <w:tcW w:w="594" w:type="dxa"/>
          </w:tcPr>
          <w:p w14:paraId="3AC7F81F" w14:textId="77777777" w:rsidR="001555FE" w:rsidRPr="00C217E3" w:rsidRDefault="001555FE" w:rsidP="005822EC">
            <w:pPr>
              <w:rPr>
                <w:rFonts w:cs="Arial"/>
                <w:color w:val="000000"/>
                <w:sz w:val="20"/>
                <w:lang w:eastAsia="en-AU"/>
              </w:rPr>
            </w:pPr>
            <w:r w:rsidRPr="00C217E3">
              <w:rPr>
                <w:rFonts w:cs="Arial"/>
                <w:color w:val="000000"/>
                <w:sz w:val="20"/>
                <w:lang w:eastAsia="en-AU"/>
              </w:rPr>
              <w:t>NA</w:t>
            </w:r>
          </w:p>
        </w:tc>
        <w:tc>
          <w:tcPr>
            <w:tcW w:w="594" w:type="dxa"/>
          </w:tcPr>
          <w:p w14:paraId="24869800" w14:textId="77777777" w:rsidR="001555FE" w:rsidRPr="00C217E3" w:rsidRDefault="001555FE" w:rsidP="005822EC">
            <w:pPr>
              <w:rPr>
                <w:rFonts w:cs="Arial"/>
                <w:color w:val="000000"/>
                <w:sz w:val="20"/>
                <w:lang w:eastAsia="en-AU"/>
              </w:rPr>
            </w:pPr>
            <w:r w:rsidRPr="00C217E3">
              <w:rPr>
                <w:rFonts w:cs="Arial"/>
                <w:color w:val="000000"/>
                <w:sz w:val="20"/>
                <w:lang w:eastAsia="en-AU"/>
              </w:rPr>
              <w:t>NA</w:t>
            </w:r>
          </w:p>
        </w:tc>
        <w:tc>
          <w:tcPr>
            <w:tcW w:w="584" w:type="dxa"/>
          </w:tcPr>
          <w:p w14:paraId="5A821090" w14:textId="77777777" w:rsidR="001555FE" w:rsidRPr="00C217E3" w:rsidRDefault="001555FE" w:rsidP="005822EC">
            <w:pPr>
              <w:rPr>
                <w:rFonts w:cs="Arial"/>
                <w:color w:val="000000"/>
                <w:sz w:val="20"/>
                <w:lang w:eastAsia="en-AU"/>
              </w:rPr>
            </w:pPr>
            <w:r w:rsidRPr="00C217E3">
              <w:rPr>
                <w:rFonts w:cs="Arial"/>
                <w:color w:val="000000"/>
                <w:sz w:val="20"/>
                <w:lang w:eastAsia="en-AU"/>
              </w:rPr>
              <w:t>NA</w:t>
            </w:r>
          </w:p>
        </w:tc>
        <w:tc>
          <w:tcPr>
            <w:tcW w:w="547" w:type="dxa"/>
          </w:tcPr>
          <w:p w14:paraId="4AC258FA" w14:textId="77777777" w:rsidR="001555FE" w:rsidRPr="00C217E3" w:rsidRDefault="001555FE" w:rsidP="005822EC">
            <w:pPr>
              <w:rPr>
                <w:rFonts w:cs="Arial"/>
                <w:color w:val="000000"/>
                <w:sz w:val="20"/>
                <w:lang w:eastAsia="en-AU"/>
              </w:rPr>
            </w:pPr>
            <w:r w:rsidRPr="00C217E3">
              <w:rPr>
                <w:rFonts w:cs="Arial"/>
                <w:color w:val="000000"/>
                <w:sz w:val="20"/>
                <w:lang w:eastAsia="en-AU"/>
              </w:rPr>
              <w:t>NA</w:t>
            </w:r>
          </w:p>
        </w:tc>
        <w:tc>
          <w:tcPr>
            <w:tcW w:w="584" w:type="dxa"/>
          </w:tcPr>
          <w:p w14:paraId="1CDC418B" w14:textId="77777777" w:rsidR="001555FE" w:rsidRPr="00C217E3" w:rsidRDefault="001555FE" w:rsidP="005822EC">
            <w:pPr>
              <w:rPr>
                <w:rFonts w:cs="Arial"/>
                <w:color w:val="000000"/>
                <w:sz w:val="20"/>
                <w:lang w:eastAsia="en-AU"/>
              </w:rPr>
            </w:pPr>
            <w:r w:rsidRPr="00C217E3">
              <w:rPr>
                <w:rFonts w:cs="Arial"/>
                <w:color w:val="000000"/>
                <w:sz w:val="20"/>
                <w:lang w:eastAsia="en-AU"/>
              </w:rPr>
              <w:t>NA</w:t>
            </w:r>
          </w:p>
        </w:tc>
        <w:tc>
          <w:tcPr>
            <w:tcW w:w="547" w:type="dxa"/>
          </w:tcPr>
          <w:p w14:paraId="48CB395A" w14:textId="77777777" w:rsidR="001555FE" w:rsidRPr="00C217E3" w:rsidRDefault="001555FE" w:rsidP="005822EC">
            <w:pPr>
              <w:rPr>
                <w:rFonts w:cs="Arial"/>
                <w:color w:val="000000"/>
                <w:sz w:val="20"/>
                <w:lang w:eastAsia="en-AU"/>
              </w:rPr>
            </w:pPr>
            <w:r w:rsidRPr="00C217E3">
              <w:rPr>
                <w:rFonts w:cs="Arial"/>
                <w:color w:val="000000"/>
                <w:sz w:val="20"/>
                <w:lang w:eastAsia="en-AU"/>
              </w:rPr>
              <w:t>NA</w:t>
            </w:r>
          </w:p>
        </w:tc>
        <w:tc>
          <w:tcPr>
            <w:tcW w:w="594" w:type="dxa"/>
          </w:tcPr>
          <w:p w14:paraId="376412F4" w14:textId="77777777" w:rsidR="001555FE" w:rsidRPr="00C217E3" w:rsidRDefault="001555FE" w:rsidP="005822EC">
            <w:pPr>
              <w:rPr>
                <w:rFonts w:cs="Arial"/>
                <w:color w:val="000000"/>
                <w:sz w:val="20"/>
                <w:lang w:eastAsia="en-AU"/>
              </w:rPr>
            </w:pPr>
            <w:r w:rsidRPr="00C217E3">
              <w:rPr>
                <w:rFonts w:cs="Arial"/>
                <w:color w:val="000000"/>
                <w:sz w:val="20"/>
                <w:lang w:eastAsia="en-AU"/>
              </w:rPr>
              <w:t>NA</w:t>
            </w:r>
          </w:p>
        </w:tc>
        <w:tc>
          <w:tcPr>
            <w:tcW w:w="594" w:type="dxa"/>
          </w:tcPr>
          <w:p w14:paraId="1537EBA4" w14:textId="77777777" w:rsidR="001555FE" w:rsidRPr="00C217E3" w:rsidRDefault="001555FE" w:rsidP="005822EC">
            <w:pPr>
              <w:rPr>
                <w:rFonts w:cs="Arial"/>
                <w:color w:val="000000"/>
                <w:sz w:val="20"/>
                <w:lang w:eastAsia="en-AU"/>
              </w:rPr>
            </w:pPr>
            <w:r w:rsidRPr="00C217E3">
              <w:rPr>
                <w:rFonts w:cs="Arial"/>
                <w:color w:val="000000"/>
                <w:sz w:val="20"/>
                <w:lang w:eastAsia="en-AU"/>
              </w:rPr>
              <w:t>NA</w:t>
            </w:r>
          </w:p>
        </w:tc>
        <w:tc>
          <w:tcPr>
            <w:tcW w:w="547" w:type="dxa"/>
          </w:tcPr>
          <w:p w14:paraId="1D57B39E" w14:textId="77777777" w:rsidR="001555FE" w:rsidRPr="00C217E3" w:rsidRDefault="001555FE" w:rsidP="005822EC">
            <w:pPr>
              <w:rPr>
                <w:rFonts w:cs="Arial"/>
                <w:color w:val="000000"/>
                <w:sz w:val="20"/>
                <w:lang w:eastAsia="en-AU"/>
              </w:rPr>
            </w:pPr>
            <w:r w:rsidRPr="00C217E3">
              <w:rPr>
                <w:rFonts w:cs="Arial"/>
                <w:color w:val="000000"/>
                <w:sz w:val="20"/>
                <w:lang w:eastAsia="en-AU"/>
              </w:rPr>
              <w:t>NA</w:t>
            </w:r>
          </w:p>
        </w:tc>
        <w:tc>
          <w:tcPr>
            <w:tcW w:w="594" w:type="dxa"/>
          </w:tcPr>
          <w:p w14:paraId="48928159" w14:textId="77777777" w:rsidR="001555FE" w:rsidRPr="00C217E3" w:rsidRDefault="001555FE" w:rsidP="005822EC">
            <w:pPr>
              <w:rPr>
                <w:rFonts w:cs="Arial"/>
                <w:color w:val="000000"/>
                <w:sz w:val="20"/>
                <w:lang w:eastAsia="en-AU"/>
              </w:rPr>
            </w:pPr>
            <w:r w:rsidRPr="00C217E3">
              <w:rPr>
                <w:rFonts w:cs="Arial"/>
                <w:color w:val="000000"/>
                <w:sz w:val="20"/>
                <w:lang w:eastAsia="en-AU"/>
              </w:rPr>
              <w:t>NA</w:t>
            </w:r>
          </w:p>
        </w:tc>
        <w:tc>
          <w:tcPr>
            <w:tcW w:w="594" w:type="dxa"/>
          </w:tcPr>
          <w:p w14:paraId="37792214" w14:textId="77777777" w:rsidR="001555FE" w:rsidRPr="00E216A9" w:rsidRDefault="001555FE" w:rsidP="005822EC">
            <w:pPr>
              <w:rPr>
                <w:rFonts w:cs="Arial"/>
                <w:strike/>
                <w:color w:val="000000"/>
                <w:sz w:val="20"/>
                <w:highlight w:val="yellow"/>
                <w:lang w:eastAsia="en-AU"/>
              </w:rPr>
            </w:pPr>
            <w:r w:rsidRPr="00E216A9">
              <w:rPr>
                <w:rFonts w:cs="Arial"/>
                <w:strike/>
                <w:color w:val="000000"/>
                <w:sz w:val="20"/>
                <w:highlight w:val="yellow"/>
                <w:lang w:eastAsia="en-AU"/>
              </w:rPr>
              <w:t>NA</w:t>
            </w:r>
          </w:p>
        </w:tc>
      </w:tr>
      <w:bookmarkEnd w:id="84"/>
    </w:tbl>
    <w:p w14:paraId="5794686D" w14:textId="11DD2923" w:rsidR="00381EC3" w:rsidRDefault="00381EC3">
      <w:pPr>
        <w:spacing w:after="0" w:line="240" w:lineRule="auto"/>
        <w:rPr>
          <w:rFonts w:eastAsia="Times"/>
          <w:highlight w:val="yellow"/>
        </w:rPr>
      </w:pPr>
      <w:r>
        <w:rPr>
          <w:highlight w:val="yellow"/>
        </w:rPr>
        <w:br w:type="page"/>
      </w:r>
    </w:p>
    <w:p w14:paraId="06868744" w14:textId="77777777" w:rsidR="00381EC3" w:rsidRPr="00384B3C" w:rsidRDefault="00381EC3" w:rsidP="00B14E85">
      <w:pPr>
        <w:pStyle w:val="DHHSbody"/>
        <w:sectPr w:rsidR="00381EC3" w:rsidRPr="00384B3C" w:rsidSect="00D11AB5">
          <w:pgSz w:w="16838" w:h="11906" w:orient="landscape" w:code="9"/>
          <w:pgMar w:top="1304" w:right="1418" w:bottom="1304" w:left="1701" w:header="680" w:footer="851" w:gutter="0"/>
          <w:cols w:space="340"/>
          <w:docGrid w:linePitch="360"/>
        </w:sectPr>
      </w:pPr>
    </w:p>
    <w:p w14:paraId="73770BBD" w14:textId="77777777" w:rsidR="00B14E85" w:rsidRDefault="00B14E85" w:rsidP="00B14E85">
      <w:pPr>
        <w:pStyle w:val="Heading3"/>
      </w:pPr>
      <w:bookmarkStart w:id="87" w:name="_Toc525122743"/>
      <w:bookmarkStart w:id="88" w:name="_Toc69734958"/>
      <w:bookmarkStart w:id="89" w:name="_Toc136265153"/>
      <w:r>
        <w:lastRenderedPageBreak/>
        <w:t>4.2.10 Service event type</w:t>
      </w:r>
    </w:p>
    <w:p w14:paraId="390A5250" w14:textId="77777777" w:rsidR="00B14E85" w:rsidRPr="00101B44" w:rsidRDefault="00B14E85" w:rsidP="00B14E85">
      <w:pPr>
        <w:pStyle w:val="Heading3"/>
      </w:pPr>
      <w:r>
        <w:t xml:space="preserve">4.2.10.4 </w:t>
      </w:r>
      <w:r w:rsidRPr="00101B44">
        <w:t>Support</w:t>
      </w:r>
    </w:p>
    <w:p w14:paraId="5C049C41" w14:textId="77777777" w:rsidR="00B14E85" w:rsidRDefault="00B14E85" w:rsidP="00B14E85">
      <w:pPr>
        <w:pStyle w:val="DHHSbody"/>
        <w:rPr>
          <w:rFonts w:cs="Arial"/>
        </w:rPr>
      </w:pPr>
      <w:r w:rsidRPr="00BC55E6">
        <w:rPr>
          <w:rFonts w:cs="Arial"/>
        </w:rPr>
        <w:t xml:space="preserve">A </w:t>
      </w:r>
      <w:r>
        <w:rPr>
          <w:rFonts w:cs="Arial"/>
        </w:rPr>
        <w:t>S</w:t>
      </w:r>
      <w:r w:rsidRPr="00BC55E6">
        <w:rPr>
          <w:rFonts w:cs="Arial"/>
        </w:rPr>
        <w:t>upport service event can be episodic or non-episodic in nature.</w:t>
      </w:r>
    </w:p>
    <w:p w14:paraId="37EB579C" w14:textId="77777777" w:rsidR="00B14E85" w:rsidRPr="00D31FD5" w:rsidRDefault="00B14E85" w:rsidP="00B14E85">
      <w:pPr>
        <w:pStyle w:val="DHHSbody"/>
        <w:rPr>
          <w:rFonts w:cs="Arial"/>
          <w:strike/>
        </w:rPr>
      </w:pPr>
      <w:r w:rsidRPr="00D31FD5">
        <w:rPr>
          <w:rFonts w:cs="Arial"/>
          <w:strike/>
          <w:highlight w:val="yellow"/>
        </w:rPr>
        <w:t>An Indirect AOD Support is the type of support being provided exceeding 15 minutes and where the client is not present nor directly receiving the support i.e. either in person, via telephone or telehealth.</w:t>
      </w:r>
    </w:p>
    <w:p w14:paraId="5A8CC806" w14:textId="77777777" w:rsidR="00B14E85" w:rsidRPr="00BC55E6" w:rsidRDefault="00B14E85" w:rsidP="00B14E85">
      <w:pPr>
        <w:pStyle w:val="DHHSbody"/>
        <w:rPr>
          <w:rFonts w:cs="Arial"/>
        </w:rPr>
      </w:pPr>
      <w:r w:rsidRPr="00BC55E6">
        <w:rPr>
          <w:rFonts w:cs="Arial"/>
        </w:rPr>
        <w:t>A single service event should be reported with event type of Support, regardless of nature.</w:t>
      </w:r>
    </w:p>
    <w:p w14:paraId="65E26B8A" w14:textId="77777777" w:rsidR="00B14E85" w:rsidRPr="00BC55E6" w:rsidRDefault="00B14E85" w:rsidP="00B14E85">
      <w:pPr>
        <w:pStyle w:val="DHHSbody"/>
        <w:rPr>
          <w:rFonts w:cs="Arial"/>
        </w:rPr>
      </w:pPr>
      <w:r w:rsidRPr="00BC55E6">
        <w:rPr>
          <w:rFonts w:cs="Arial"/>
        </w:rPr>
        <w:t xml:space="preserve">No additional data elements to the common </w:t>
      </w:r>
      <w:r>
        <w:rPr>
          <w:rFonts w:cs="Arial"/>
        </w:rPr>
        <w:t>s</w:t>
      </w:r>
      <w:r w:rsidRPr="00BC55E6">
        <w:rPr>
          <w:rFonts w:cs="Arial"/>
        </w:rPr>
        <w:t xml:space="preserve">ervice event data elements listed in Section </w:t>
      </w:r>
      <w:r w:rsidRPr="00BC55E6">
        <w:rPr>
          <w:rFonts w:cs="Arial"/>
        </w:rPr>
        <w:fldChar w:fldCharType="begin"/>
      </w:r>
      <w:r w:rsidRPr="00BC55E6">
        <w:rPr>
          <w:rFonts w:cs="Arial"/>
        </w:rPr>
        <w:instrText xml:space="preserve"> REF _Ref463357919 \w \h  \* MERGEFORMAT </w:instrText>
      </w:r>
      <w:r w:rsidRPr="00BC55E6">
        <w:rPr>
          <w:rFonts w:cs="Arial"/>
        </w:rPr>
      </w:r>
      <w:r w:rsidRPr="00BC55E6">
        <w:rPr>
          <w:rFonts w:cs="Arial"/>
        </w:rPr>
        <w:fldChar w:fldCharType="separate"/>
      </w:r>
      <w:r>
        <w:rPr>
          <w:rFonts w:cs="Arial"/>
        </w:rPr>
        <w:t>4.2.1</w:t>
      </w:r>
      <w:r w:rsidRPr="00BC55E6">
        <w:rPr>
          <w:rFonts w:cs="Arial"/>
        </w:rPr>
        <w:fldChar w:fldCharType="end"/>
      </w:r>
      <w:r w:rsidRPr="00BC55E6">
        <w:rPr>
          <w:rFonts w:cs="Arial"/>
        </w:rPr>
        <w:t xml:space="preserve"> need to be captured.</w:t>
      </w:r>
    </w:p>
    <w:p w14:paraId="3A447369" w14:textId="77777777" w:rsidR="00B14E85" w:rsidRPr="00BC55E6" w:rsidRDefault="00B14E85" w:rsidP="00B14E85">
      <w:pPr>
        <w:pStyle w:val="DHHSbody"/>
        <w:rPr>
          <w:rFonts w:cs="Arial"/>
        </w:rPr>
      </w:pPr>
      <w:r w:rsidRPr="00BC55E6">
        <w:rPr>
          <w:rFonts w:cs="Arial"/>
        </w:rPr>
        <w:t xml:space="preserve">When the service event lasts over more than one session or contacts (episodic), the </w:t>
      </w:r>
      <w:r>
        <w:rPr>
          <w:rFonts w:cs="Arial"/>
        </w:rPr>
        <w:t>S</w:t>
      </w:r>
      <w:r w:rsidRPr="00BC55E6">
        <w:rPr>
          <w:rFonts w:cs="Arial"/>
        </w:rPr>
        <w:t>upport service event will be ended once all sessions have been completed.</w:t>
      </w:r>
    </w:p>
    <w:p w14:paraId="6F0C5AA9" w14:textId="3FCEDA8F" w:rsidR="00B14E85" w:rsidRPr="00901B38" w:rsidRDefault="00B14E85" w:rsidP="00B14E85">
      <w:pPr>
        <w:pStyle w:val="Heading3"/>
      </w:pPr>
      <w:bookmarkStart w:id="90" w:name="_Hlk153292075"/>
      <w:r w:rsidRPr="002D726B">
        <w:rPr>
          <w:highlight w:val="green"/>
        </w:rPr>
        <w:t xml:space="preserve">4.2.12 </w:t>
      </w:r>
      <w:r w:rsidRPr="0077106E">
        <w:rPr>
          <w:highlight w:val="green"/>
        </w:rPr>
        <w:t>Support</w:t>
      </w:r>
      <w:r w:rsidR="002D1208" w:rsidRPr="0077106E">
        <w:rPr>
          <w:highlight w:val="green"/>
        </w:rPr>
        <w:t xml:space="preserve"> </w:t>
      </w:r>
      <w:r w:rsidR="00362515">
        <w:rPr>
          <w:highlight w:val="green"/>
        </w:rPr>
        <w:t>A</w:t>
      </w:r>
      <w:r w:rsidR="002D1208" w:rsidRPr="0077106E">
        <w:rPr>
          <w:highlight w:val="green"/>
        </w:rPr>
        <w:t>ctivity</w:t>
      </w:r>
      <w:r>
        <w:t xml:space="preserve"> </w:t>
      </w:r>
    </w:p>
    <w:bookmarkEnd w:id="90"/>
    <w:p w14:paraId="47FEE53A" w14:textId="09A7537F" w:rsidR="00B14E85" w:rsidRPr="0077106E" w:rsidRDefault="00B14E85" w:rsidP="00B14E85">
      <w:pPr>
        <w:pStyle w:val="DHHSbody"/>
        <w:rPr>
          <w:highlight w:val="green"/>
        </w:rPr>
      </w:pPr>
      <w:r w:rsidRPr="0077106E">
        <w:rPr>
          <w:highlight w:val="green"/>
        </w:rPr>
        <w:t xml:space="preserve">Support </w:t>
      </w:r>
      <w:r w:rsidR="00362515">
        <w:rPr>
          <w:highlight w:val="green"/>
        </w:rPr>
        <w:t xml:space="preserve">activities </w:t>
      </w:r>
      <w:r w:rsidRPr="0077106E">
        <w:rPr>
          <w:highlight w:val="green"/>
        </w:rPr>
        <w:t xml:space="preserve">may include AOD indirect supports provided </w:t>
      </w:r>
      <w:r w:rsidR="00636AA3">
        <w:rPr>
          <w:highlight w:val="green"/>
        </w:rPr>
        <w:t>for</w:t>
      </w:r>
      <w:r w:rsidRPr="0077106E">
        <w:rPr>
          <w:highlight w:val="green"/>
        </w:rPr>
        <w:t xml:space="preserve"> an individual client in a non-client facing environment. These activities are part of a suite of activities that support the delivery of the client’s treatment and are undertaken on behalf of the client.</w:t>
      </w:r>
    </w:p>
    <w:p w14:paraId="1CEBB131" w14:textId="2763C445" w:rsidR="00622EF6" w:rsidRDefault="00B14E85" w:rsidP="00B14E85">
      <w:pPr>
        <w:pStyle w:val="DHHSbody"/>
      </w:pPr>
      <w:r w:rsidRPr="0077106E">
        <w:rPr>
          <w:highlight w:val="green"/>
        </w:rPr>
        <w:t xml:space="preserve">AOD support activities </w:t>
      </w:r>
      <w:r w:rsidR="00916917" w:rsidRPr="0077106E">
        <w:rPr>
          <w:highlight w:val="green"/>
        </w:rPr>
        <w:t xml:space="preserve">should be reported </w:t>
      </w:r>
      <w:r w:rsidRPr="0077106E">
        <w:rPr>
          <w:highlight w:val="green"/>
        </w:rPr>
        <w:t>if the type of support being provided exceeds 15 minutes and where the client is not present nor directly receiving the support i.e.: either in person, via telephone or telehealth.</w:t>
      </w:r>
    </w:p>
    <w:p w14:paraId="11BAC4E8" w14:textId="77777777" w:rsidR="00622EF6" w:rsidRPr="00D11AB5" w:rsidRDefault="00622EF6" w:rsidP="00622EF6">
      <w:pPr>
        <w:pStyle w:val="DHHSbody"/>
        <w:rPr>
          <w:highlight w:val="green"/>
        </w:rPr>
      </w:pPr>
      <w:r w:rsidRPr="00D11AB5">
        <w:rPr>
          <w:highlight w:val="green"/>
        </w:rPr>
        <w:t>The types of indirect AOD supports with a duration of 15 minutes or more are:</w:t>
      </w:r>
    </w:p>
    <w:p w14:paraId="4520AFA7" w14:textId="77777777" w:rsidR="00622EF6" w:rsidRPr="00D11AB5" w:rsidRDefault="00622EF6" w:rsidP="00622EF6">
      <w:pPr>
        <w:pStyle w:val="Bullet1"/>
        <w:numPr>
          <w:ilvl w:val="0"/>
          <w:numId w:val="19"/>
        </w:numPr>
        <w:rPr>
          <w:highlight w:val="green"/>
        </w:rPr>
      </w:pPr>
      <w:r w:rsidRPr="00D11AB5">
        <w:rPr>
          <w:highlight w:val="green"/>
        </w:rPr>
        <w:t>Care Co-ordination and liaison with relevant support providers for clients without an active care recovery and coordination course of treatment.</w:t>
      </w:r>
    </w:p>
    <w:p w14:paraId="11FF7C6D" w14:textId="77777777" w:rsidR="00622EF6" w:rsidRPr="00D11AB5" w:rsidRDefault="00622EF6" w:rsidP="00622EF6">
      <w:pPr>
        <w:pStyle w:val="Bullet1"/>
        <w:numPr>
          <w:ilvl w:val="0"/>
          <w:numId w:val="19"/>
        </w:numPr>
        <w:rPr>
          <w:highlight w:val="green"/>
        </w:rPr>
      </w:pPr>
      <w:r w:rsidRPr="00D11AB5">
        <w:rPr>
          <w:highlight w:val="green"/>
        </w:rPr>
        <w:t>Organising and/or attending case conferencing on behalf of the client</w:t>
      </w:r>
    </w:p>
    <w:p w14:paraId="11552483" w14:textId="77777777" w:rsidR="00622EF6" w:rsidRPr="00D11AB5" w:rsidRDefault="00622EF6" w:rsidP="00622EF6">
      <w:pPr>
        <w:pStyle w:val="Bullet1"/>
        <w:numPr>
          <w:ilvl w:val="0"/>
          <w:numId w:val="19"/>
        </w:numPr>
        <w:rPr>
          <w:highlight w:val="green"/>
        </w:rPr>
      </w:pPr>
      <w:r w:rsidRPr="00D11AB5">
        <w:rPr>
          <w:highlight w:val="green"/>
        </w:rPr>
        <w:t>Organisation or support of the client, including organising appointments, referrals to local health and community services and referral follow-up</w:t>
      </w:r>
    </w:p>
    <w:p w14:paraId="0A6670F0" w14:textId="77777777" w:rsidR="00622EF6" w:rsidRPr="00D11AB5" w:rsidRDefault="00622EF6" w:rsidP="00622EF6">
      <w:pPr>
        <w:pStyle w:val="Bullet1"/>
        <w:numPr>
          <w:ilvl w:val="0"/>
          <w:numId w:val="19"/>
        </w:numPr>
        <w:rPr>
          <w:highlight w:val="green"/>
        </w:rPr>
      </w:pPr>
      <w:r w:rsidRPr="00D11AB5">
        <w:rPr>
          <w:highlight w:val="green"/>
        </w:rPr>
        <w:t>Report writing, risk assessments and other plans (where client is not present)</w:t>
      </w:r>
    </w:p>
    <w:p w14:paraId="17075545" w14:textId="77777777" w:rsidR="00622EF6" w:rsidRPr="00D11AB5" w:rsidRDefault="00622EF6" w:rsidP="00622EF6">
      <w:pPr>
        <w:pStyle w:val="Bullet1"/>
        <w:numPr>
          <w:ilvl w:val="0"/>
          <w:numId w:val="19"/>
        </w:numPr>
        <w:rPr>
          <w:highlight w:val="green"/>
        </w:rPr>
      </w:pPr>
      <w:r w:rsidRPr="00D11AB5">
        <w:rPr>
          <w:highlight w:val="green"/>
        </w:rPr>
        <w:t>Case notes and other required documentation</w:t>
      </w:r>
    </w:p>
    <w:p w14:paraId="0F5F06BF" w14:textId="77777777" w:rsidR="00622EF6" w:rsidRPr="00D11AB5" w:rsidRDefault="00622EF6" w:rsidP="00622EF6">
      <w:pPr>
        <w:pStyle w:val="DHHSbody"/>
        <w:rPr>
          <w:highlight w:val="green"/>
        </w:rPr>
      </w:pPr>
      <w:r w:rsidRPr="00D11AB5">
        <w:rPr>
          <w:highlight w:val="green"/>
        </w:rPr>
        <w:t>Indirect AOD support should not be reported against service streams currently not recorded through VADC nor should it be recorded if the client has an active Care and Recovery Coordination course of treatment.</w:t>
      </w:r>
    </w:p>
    <w:p w14:paraId="4B927639" w14:textId="77777777" w:rsidR="00622EF6" w:rsidRPr="00D11AB5" w:rsidRDefault="00622EF6" w:rsidP="00622EF6">
      <w:pPr>
        <w:pStyle w:val="DHHSbody"/>
        <w:rPr>
          <w:i/>
          <w:iCs/>
        </w:rPr>
      </w:pPr>
      <w:r w:rsidRPr="00D11AB5">
        <w:rPr>
          <w:highlight w:val="green"/>
        </w:rPr>
        <w:t xml:space="preserve">Further information on in-scope activities are listed in the </w:t>
      </w:r>
      <w:r w:rsidRPr="00D11AB5">
        <w:rPr>
          <w:i/>
          <w:iCs/>
          <w:highlight w:val="green"/>
        </w:rPr>
        <w:t>Victorian alcohol and other drug (AOD) indirect support trial – guidelines.</w:t>
      </w:r>
    </w:p>
    <w:p w14:paraId="61443EEE" w14:textId="77777777" w:rsidR="00622EF6" w:rsidRPr="006865AF" w:rsidRDefault="00622EF6" w:rsidP="00B14E85">
      <w:pPr>
        <w:pStyle w:val="DHHSbody"/>
      </w:pPr>
    </w:p>
    <w:p w14:paraId="2121F1E3" w14:textId="15B54A93" w:rsidR="00B14E85" w:rsidRPr="00D41B3F" w:rsidRDefault="00B14E85" w:rsidP="004B40C1">
      <w:pPr>
        <w:pStyle w:val="Heading2"/>
      </w:pPr>
      <w:bookmarkStart w:id="91" w:name="_Toc155599490"/>
      <w:bookmarkStart w:id="92" w:name="_Hlk153968637"/>
      <w:r w:rsidRPr="00D41B3F">
        <w:lastRenderedPageBreak/>
        <w:t>5</w:t>
      </w:r>
      <w:r w:rsidR="0045318C">
        <w:tab/>
      </w:r>
      <w:r>
        <w:t>Data element definitions</w:t>
      </w:r>
      <w:bookmarkEnd w:id="91"/>
    </w:p>
    <w:bookmarkEnd w:id="92"/>
    <w:p w14:paraId="2E495068" w14:textId="77777777" w:rsidR="00B14E85" w:rsidRPr="00AF022B" w:rsidRDefault="00B14E85" w:rsidP="00B14E85">
      <w:pPr>
        <w:pStyle w:val="Heading3"/>
      </w:pPr>
      <w:r>
        <w:t xml:space="preserve">5.4.6 </w:t>
      </w:r>
      <w:r w:rsidRPr="00AF022B">
        <w:t>Event—event type-N</w:t>
      </w:r>
      <w:bookmarkEnd w:id="87"/>
      <w:bookmarkEnd w:id="88"/>
      <w:bookmarkEnd w:id="89"/>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45"/>
        <w:gridCol w:w="2835"/>
        <w:gridCol w:w="2520"/>
      </w:tblGrid>
      <w:tr w:rsidR="00B14E85" w:rsidRPr="00AF022B" w14:paraId="5225E45E" w14:textId="77777777" w:rsidTr="004F41B5">
        <w:trPr>
          <w:trHeight w:val="295"/>
        </w:trPr>
        <w:tc>
          <w:tcPr>
            <w:tcW w:w="9720" w:type="dxa"/>
            <w:gridSpan w:val="4"/>
            <w:tcBorders>
              <w:top w:val="single" w:sz="4" w:space="0" w:color="auto"/>
              <w:bottom w:val="nil"/>
            </w:tcBorders>
            <w:shd w:val="clear" w:color="auto" w:fill="auto"/>
          </w:tcPr>
          <w:p w14:paraId="4D9E6F6F" w14:textId="77777777" w:rsidR="00B14E85" w:rsidRPr="00AF022B" w:rsidRDefault="00B14E85" w:rsidP="004F41B5">
            <w:pPr>
              <w:keepNext/>
              <w:keepLines/>
              <w:spacing w:before="120" w:after="60"/>
              <w:rPr>
                <w:bCs/>
                <w:i/>
                <w:color w:val="008080"/>
                <w:spacing w:val="-4"/>
                <w:w w:val="90"/>
              </w:rPr>
            </w:pPr>
            <w:r w:rsidRPr="00AF022B">
              <w:rPr>
                <w:rFonts w:ascii="Verdana" w:hAnsi="Verdana"/>
                <w:bCs/>
                <w:i/>
                <w:color w:val="008080"/>
                <w:spacing w:val="-4"/>
                <w:w w:val="90"/>
              </w:rPr>
              <w:t>Identifying and definitional attributes</w:t>
            </w:r>
          </w:p>
        </w:tc>
      </w:tr>
      <w:tr w:rsidR="00B14E85" w:rsidRPr="00AF022B" w14:paraId="57BDC0CD" w14:textId="77777777" w:rsidTr="004F41B5">
        <w:trPr>
          <w:trHeight w:val="294"/>
        </w:trPr>
        <w:tc>
          <w:tcPr>
            <w:tcW w:w="2520" w:type="dxa"/>
            <w:tcBorders>
              <w:top w:val="nil"/>
              <w:bottom w:val="single" w:sz="4" w:space="0" w:color="auto"/>
            </w:tcBorders>
            <w:shd w:val="clear" w:color="auto" w:fill="auto"/>
          </w:tcPr>
          <w:p w14:paraId="12B6CB55" w14:textId="77777777" w:rsidR="00B14E85" w:rsidRPr="00AF022B" w:rsidRDefault="00B14E85" w:rsidP="004F41B5">
            <w:pPr>
              <w:spacing w:before="40" w:after="40"/>
              <w:rPr>
                <w:b/>
                <w:w w:val="90"/>
                <w:sz w:val="18"/>
                <w:szCs w:val="18"/>
              </w:rPr>
            </w:pPr>
            <w:r w:rsidRPr="00AF022B">
              <w:rPr>
                <w:rFonts w:ascii="Verdana" w:hAnsi="Verdana"/>
                <w:b/>
                <w:w w:val="90"/>
                <w:sz w:val="18"/>
                <w:szCs w:val="18"/>
              </w:rPr>
              <w:t>Definition</w:t>
            </w:r>
          </w:p>
        </w:tc>
        <w:tc>
          <w:tcPr>
            <w:tcW w:w="7200" w:type="dxa"/>
            <w:gridSpan w:val="3"/>
            <w:tcBorders>
              <w:top w:val="nil"/>
              <w:bottom w:val="single" w:sz="4" w:space="0" w:color="auto"/>
            </w:tcBorders>
            <w:shd w:val="clear" w:color="auto" w:fill="auto"/>
          </w:tcPr>
          <w:p w14:paraId="09A345E9" w14:textId="77777777" w:rsidR="00B14E85" w:rsidRPr="00AF022B" w:rsidRDefault="00B14E85" w:rsidP="004F41B5">
            <w:pPr>
              <w:pStyle w:val="DHHSbody"/>
              <w:rPr>
                <w:sz w:val="18"/>
              </w:rPr>
            </w:pPr>
            <w:r w:rsidRPr="00AF022B">
              <w:t>The event type of the service event provided to the client/potential client</w:t>
            </w:r>
          </w:p>
        </w:tc>
      </w:tr>
      <w:tr w:rsidR="00B14E85" w:rsidRPr="00640D27" w14:paraId="30178D69" w14:textId="77777777" w:rsidTr="004F41B5">
        <w:trPr>
          <w:trHeight w:val="295"/>
        </w:trPr>
        <w:tc>
          <w:tcPr>
            <w:tcW w:w="9720" w:type="dxa"/>
            <w:gridSpan w:val="4"/>
            <w:tcBorders>
              <w:top w:val="single" w:sz="4" w:space="0" w:color="auto"/>
            </w:tcBorders>
            <w:shd w:val="clear" w:color="auto" w:fill="auto"/>
          </w:tcPr>
          <w:p w14:paraId="259A6B6A" w14:textId="77777777" w:rsidR="00B14E85" w:rsidRPr="00640D27" w:rsidRDefault="00B14E85" w:rsidP="004F41B5">
            <w:pPr>
              <w:keepNext/>
              <w:keepLines/>
              <w:spacing w:before="120"/>
              <w:rPr>
                <w:rFonts w:ascii="Verdana" w:hAnsi="Verdana"/>
                <w:b/>
                <w:bCs/>
                <w:sz w:val="24"/>
              </w:rPr>
            </w:pPr>
            <w:r w:rsidRPr="00640D27">
              <w:rPr>
                <w:rFonts w:ascii="Verdana" w:hAnsi="Verdana"/>
                <w:b/>
                <w:bCs/>
                <w:sz w:val="24"/>
              </w:rPr>
              <w:t>Value domain attributes</w:t>
            </w:r>
          </w:p>
        </w:tc>
      </w:tr>
      <w:tr w:rsidR="00B14E85" w:rsidRPr="00AF022B" w14:paraId="0B4C4B18" w14:textId="77777777" w:rsidTr="004F41B5">
        <w:trPr>
          <w:cantSplit/>
          <w:trHeight w:val="295"/>
        </w:trPr>
        <w:tc>
          <w:tcPr>
            <w:tcW w:w="9720" w:type="dxa"/>
            <w:gridSpan w:val="4"/>
            <w:shd w:val="clear" w:color="auto" w:fill="auto"/>
          </w:tcPr>
          <w:p w14:paraId="1298CF10" w14:textId="77777777" w:rsidR="00B14E85" w:rsidRPr="00AF022B" w:rsidRDefault="00B14E85" w:rsidP="004F41B5">
            <w:pPr>
              <w:keepNext/>
              <w:keepLines/>
              <w:spacing w:before="120" w:after="60"/>
              <w:rPr>
                <w:bCs/>
                <w:i/>
                <w:color w:val="008080"/>
                <w:spacing w:val="-4"/>
                <w:w w:val="90"/>
              </w:rPr>
            </w:pPr>
            <w:r w:rsidRPr="00AF022B">
              <w:rPr>
                <w:rFonts w:ascii="Verdana" w:hAnsi="Verdana"/>
                <w:bCs/>
                <w:i/>
                <w:color w:val="008080"/>
                <w:spacing w:val="-4"/>
                <w:w w:val="90"/>
              </w:rPr>
              <w:t>Representational attributes</w:t>
            </w:r>
          </w:p>
        </w:tc>
      </w:tr>
      <w:tr w:rsidR="00B14E85" w:rsidRPr="00AF022B" w14:paraId="78ECD602" w14:textId="77777777" w:rsidTr="004F41B5">
        <w:trPr>
          <w:trHeight w:val="295"/>
        </w:trPr>
        <w:tc>
          <w:tcPr>
            <w:tcW w:w="2520" w:type="dxa"/>
            <w:shd w:val="clear" w:color="auto" w:fill="auto"/>
          </w:tcPr>
          <w:p w14:paraId="08E986A1" w14:textId="77777777" w:rsidR="00B14E85" w:rsidRPr="00AF022B" w:rsidRDefault="00B14E85" w:rsidP="004F41B5">
            <w:pPr>
              <w:spacing w:before="40" w:after="40"/>
              <w:rPr>
                <w:rFonts w:ascii="Verdana" w:hAnsi="Verdana"/>
                <w:b/>
                <w:w w:val="90"/>
                <w:sz w:val="18"/>
                <w:szCs w:val="18"/>
              </w:rPr>
            </w:pPr>
            <w:r w:rsidRPr="00AF022B">
              <w:rPr>
                <w:rFonts w:ascii="Verdana" w:hAnsi="Verdana"/>
                <w:b/>
                <w:w w:val="90"/>
                <w:sz w:val="18"/>
                <w:szCs w:val="18"/>
              </w:rPr>
              <w:t>Representation class</w:t>
            </w:r>
          </w:p>
        </w:tc>
        <w:tc>
          <w:tcPr>
            <w:tcW w:w="1845" w:type="dxa"/>
            <w:shd w:val="clear" w:color="auto" w:fill="auto"/>
          </w:tcPr>
          <w:p w14:paraId="01DE76BB" w14:textId="77777777" w:rsidR="00B14E85" w:rsidRPr="00AF022B" w:rsidRDefault="00B14E85" w:rsidP="004F41B5">
            <w:pPr>
              <w:pStyle w:val="DHHSbody"/>
            </w:pPr>
            <w:r w:rsidRPr="00AF022B">
              <w:t>Code</w:t>
            </w:r>
          </w:p>
        </w:tc>
        <w:tc>
          <w:tcPr>
            <w:tcW w:w="2835" w:type="dxa"/>
            <w:shd w:val="clear" w:color="auto" w:fill="auto"/>
          </w:tcPr>
          <w:p w14:paraId="4E7D85CD" w14:textId="77777777" w:rsidR="00B14E85" w:rsidRPr="00AF022B" w:rsidRDefault="00B14E85" w:rsidP="004F41B5">
            <w:pPr>
              <w:spacing w:before="40" w:after="40"/>
              <w:rPr>
                <w:rFonts w:ascii="Verdana" w:hAnsi="Verdana"/>
                <w:b/>
                <w:w w:val="90"/>
                <w:sz w:val="18"/>
                <w:szCs w:val="18"/>
              </w:rPr>
            </w:pPr>
            <w:r w:rsidRPr="00AF022B">
              <w:rPr>
                <w:rFonts w:ascii="Verdana" w:hAnsi="Verdana"/>
                <w:b/>
                <w:w w:val="90"/>
                <w:sz w:val="18"/>
                <w:szCs w:val="18"/>
              </w:rPr>
              <w:t>Data type</w:t>
            </w:r>
          </w:p>
        </w:tc>
        <w:tc>
          <w:tcPr>
            <w:tcW w:w="2520" w:type="dxa"/>
            <w:shd w:val="clear" w:color="auto" w:fill="auto"/>
          </w:tcPr>
          <w:p w14:paraId="4082E736" w14:textId="77777777" w:rsidR="00B14E85" w:rsidRPr="00AF022B" w:rsidRDefault="00B14E85" w:rsidP="004F41B5">
            <w:pPr>
              <w:pStyle w:val="DHHSbody"/>
            </w:pPr>
            <w:r w:rsidRPr="00AF022B">
              <w:t>Number</w:t>
            </w:r>
          </w:p>
        </w:tc>
      </w:tr>
      <w:tr w:rsidR="00B14E85" w:rsidRPr="00AF022B" w14:paraId="7CB57F5D" w14:textId="77777777" w:rsidTr="004F41B5">
        <w:trPr>
          <w:trHeight w:val="295"/>
        </w:trPr>
        <w:tc>
          <w:tcPr>
            <w:tcW w:w="2520" w:type="dxa"/>
            <w:shd w:val="clear" w:color="auto" w:fill="auto"/>
          </w:tcPr>
          <w:p w14:paraId="30DB114D" w14:textId="77777777" w:rsidR="00B14E85" w:rsidRPr="00AF022B" w:rsidRDefault="00B14E85" w:rsidP="004F41B5">
            <w:pPr>
              <w:spacing w:before="40" w:after="40"/>
              <w:rPr>
                <w:rFonts w:ascii="Verdana" w:hAnsi="Verdana"/>
                <w:b/>
                <w:w w:val="90"/>
                <w:sz w:val="18"/>
                <w:szCs w:val="18"/>
              </w:rPr>
            </w:pPr>
            <w:r w:rsidRPr="00AF022B">
              <w:rPr>
                <w:rFonts w:ascii="Verdana" w:hAnsi="Verdana"/>
                <w:b/>
                <w:w w:val="90"/>
                <w:sz w:val="18"/>
                <w:szCs w:val="18"/>
              </w:rPr>
              <w:t>Format</w:t>
            </w:r>
          </w:p>
        </w:tc>
        <w:tc>
          <w:tcPr>
            <w:tcW w:w="1845" w:type="dxa"/>
            <w:shd w:val="clear" w:color="auto" w:fill="auto"/>
          </w:tcPr>
          <w:p w14:paraId="5F337323" w14:textId="77777777" w:rsidR="00B14E85" w:rsidRPr="00AF022B" w:rsidRDefault="00B14E85" w:rsidP="004F41B5">
            <w:pPr>
              <w:pStyle w:val="DHHSbody"/>
            </w:pPr>
            <w:r w:rsidRPr="00AF022B">
              <w:t>N</w:t>
            </w:r>
          </w:p>
        </w:tc>
        <w:tc>
          <w:tcPr>
            <w:tcW w:w="2835" w:type="dxa"/>
            <w:shd w:val="clear" w:color="auto" w:fill="auto"/>
          </w:tcPr>
          <w:p w14:paraId="53D50072" w14:textId="77777777" w:rsidR="00B14E85" w:rsidRPr="00AF022B" w:rsidRDefault="00B14E85" w:rsidP="004F41B5">
            <w:pPr>
              <w:spacing w:before="40" w:after="40"/>
              <w:rPr>
                <w:rFonts w:ascii="Verdana" w:hAnsi="Verdana"/>
                <w:b/>
                <w:w w:val="90"/>
                <w:sz w:val="18"/>
                <w:szCs w:val="18"/>
              </w:rPr>
            </w:pPr>
            <w:r w:rsidRPr="00AF022B">
              <w:rPr>
                <w:rFonts w:ascii="Verdana" w:hAnsi="Verdana"/>
                <w:b/>
                <w:w w:val="90"/>
                <w:sz w:val="18"/>
                <w:szCs w:val="18"/>
              </w:rPr>
              <w:t>Maximum character length</w:t>
            </w:r>
          </w:p>
        </w:tc>
        <w:tc>
          <w:tcPr>
            <w:tcW w:w="2520" w:type="dxa"/>
            <w:shd w:val="clear" w:color="auto" w:fill="auto"/>
          </w:tcPr>
          <w:p w14:paraId="2D7F037C" w14:textId="77777777" w:rsidR="00B14E85" w:rsidRPr="00AF022B" w:rsidRDefault="00B14E85" w:rsidP="004F41B5">
            <w:pPr>
              <w:pStyle w:val="DHHSbody"/>
            </w:pPr>
            <w:r w:rsidRPr="00AF022B">
              <w:t>1</w:t>
            </w:r>
          </w:p>
        </w:tc>
      </w:tr>
      <w:tr w:rsidR="00B14E85" w:rsidRPr="00AF022B" w14:paraId="1CE22AD0" w14:textId="77777777" w:rsidTr="004F41B5">
        <w:trPr>
          <w:trHeight w:val="294"/>
        </w:trPr>
        <w:tc>
          <w:tcPr>
            <w:tcW w:w="2520" w:type="dxa"/>
            <w:shd w:val="clear" w:color="auto" w:fill="auto"/>
          </w:tcPr>
          <w:p w14:paraId="59E41263" w14:textId="77777777" w:rsidR="00B14E85" w:rsidRPr="00AF022B" w:rsidRDefault="00B14E85" w:rsidP="004F41B5">
            <w:pPr>
              <w:spacing w:before="40" w:after="40"/>
              <w:rPr>
                <w:b/>
                <w:w w:val="90"/>
                <w:sz w:val="18"/>
                <w:szCs w:val="18"/>
              </w:rPr>
            </w:pPr>
            <w:r w:rsidRPr="00AF022B">
              <w:rPr>
                <w:rFonts w:ascii="Verdana" w:hAnsi="Verdana"/>
                <w:b/>
                <w:w w:val="90"/>
                <w:sz w:val="18"/>
                <w:szCs w:val="18"/>
              </w:rPr>
              <w:t>Permissible values</w:t>
            </w:r>
          </w:p>
        </w:tc>
        <w:tc>
          <w:tcPr>
            <w:tcW w:w="1845" w:type="dxa"/>
            <w:shd w:val="clear" w:color="auto" w:fill="auto"/>
          </w:tcPr>
          <w:p w14:paraId="1DA246B2" w14:textId="77777777" w:rsidR="00B14E85" w:rsidRPr="00AF022B" w:rsidRDefault="00B14E85" w:rsidP="004F41B5">
            <w:pPr>
              <w:spacing w:before="40" w:after="40"/>
              <w:rPr>
                <w:rFonts w:ascii="Verdana" w:hAnsi="Verdana"/>
                <w:b/>
                <w:i/>
                <w:w w:val="90"/>
                <w:sz w:val="18"/>
                <w:szCs w:val="18"/>
              </w:rPr>
            </w:pPr>
            <w:r w:rsidRPr="00AF022B">
              <w:rPr>
                <w:rFonts w:ascii="Verdana" w:hAnsi="Verdana"/>
                <w:b/>
                <w:i/>
                <w:w w:val="90"/>
                <w:sz w:val="18"/>
                <w:szCs w:val="18"/>
              </w:rPr>
              <w:t>Value</w:t>
            </w:r>
          </w:p>
        </w:tc>
        <w:tc>
          <w:tcPr>
            <w:tcW w:w="5355" w:type="dxa"/>
            <w:gridSpan w:val="2"/>
            <w:shd w:val="clear" w:color="auto" w:fill="auto"/>
          </w:tcPr>
          <w:p w14:paraId="757ECF43" w14:textId="77777777" w:rsidR="00B14E85" w:rsidRPr="00AF022B" w:rsidRDefault="00B14E85" w:rsidP="004F41B5">
            <w:pPr>
              <w:spacing w:before="40" w:after="40"/>
              <w:rPr>
                <w:rFonts w:ascii="Verdana" w:hAnsi="Verdana"/>
                <w:b/>
                <w:i/>
                <w:w w:val="90"/>
                <w:sz w:val="18"/>
                <w:szCs w:val="18"/>
              </w:rPr>
            </w:pPr>
            <w:r w:rsidRPr="00AF022B">
              <w:rPr>
                <w:rFonts w:ascii="Verdana" w:hAnsi="Verdana"/>
                <w:b/>
                <w:i/>
                <w:w w:val="90"/>
                <w:sz w:val="18"/>
                <w:szCs w:val="18"/>
              </w:rPr>
              <w:t>Meaning</w:t>
            </w:r>
          </w:p>
        </w:tc>
      </w:tr>
      <w:tr w:rsidR="00B14E85" w:rsidRPr="00AF022B" w14:paraId="44E57835" w14:textId="77777777" w:rsidTr="004F41B5">
        <w:trPr>
          <w:trHeight w:val="294"/>
        </w:trPr>
        <w:tc>
          <w:tcPr>
            <w:tcW w:w="2520" w:type="dxa"/>
            <w:shd w:val="clear" w:color="auto" w:fill="auto"/>
          </w:tcPr>
          <w:p w14:paraId="2B912F93" w14:textId="77777777" w:rsidR="00B14E85" w:rsidRPr="00AF022B" w:rsidRDefault="00B14E85" w:rsidP="004F41B5">
            <w:pPr>
              <w:spacing w:before="40" w:after="40"/>
              <w:rPr>
                <w:b/>
                <w:w w:val="90"/>
                <w:sz w:val="18"/>
                <w:szCs w:val="18"/>
              </w:rPr>
            </w:pPr>
          </w:p>
        </w:tc>
        <w:tc>
          <w:tcPr>
            <w:tcW w:w="1845" w:type="dxa"/>
            <w:shd w:val="clear" w:color="auto" w:fill="auto"/>
          </w:tcPr>
          <w:p w14:paraId="7BDAF536" w14:textId="77777777" w:rsidR="00B14E85" w:rsidRPr="00AF022B" w:rsidRDefault="00B14E85" w:rsidP="004F41B5">
            <w:pPr>
              <w:pStyle w:val="DHHSbody"/>
            </w:pPr>
            <w:r w:rsidRPr="00AF022B">
              <w:t>1</w:t>
            </w:r>
          </w:p>
        </w:tc>
        <w:tc>
          <w:tcPr>
            <w:tcW w:w="5355" w:type="dxa"/>
            <w:gridSpan w:val="2"/>
            <w:shd w:val="clear" w:color="auto" w:fill="auto"/>
          </w:tcPr>
          <w:p w14:paraId="19FE1E84" w14:textId="77777777" w:rsidR="00B14E85" w:rsidRPr="00AF022B" w:rsidRDefault="00B14E85" w:rsidP="004F41B5">
            <w:pPr>
              <w:pStyle w:val="DHHSbody"/>
            </w:pPr>
            <w:r w:rsidRPr="00AF022B">
              <w:t>presentation</w:t>
            </w:r>
          </w:p>
        </w:tc>
      </w:tr>
      <w:tr w:rsidR="00B14E85" w:rsidRPr="00AF022B" w14:paraId="3D8BDBAD" w14:textId="77777777" w:rsidTr="004F41B5">
        <w:trPr>
          <w:trHeight w:val="294"/>
        </w:trPr>
        <w:tc>
          <w:tcPr>
            <w:tcW w:w="2520" w:type="dxa"/>
            <w:shd w:val="clear" w:color="auto" w:fill="auto"/>
          </w:tcPr>
          <w:p w14:paraId="32416352" w14:textId="77777777" w:rsidR="00B14E85" w:rsidRPr="00AF022B" w:rsidRDefault="00B14E85" w:rsidP="004F41B5">
            <w:pPr>
              <w:spacing w:before="40" w:after="40"/>
              <w:rPr>
                <w:b/>
                <w:w w:val="90"/>
                <w:sz w:val="18"/>
                <w:szCs w:val="18"/>
              </w:rPr>
            </w:pPr>
          </w:p>
        </w:tc>
        <w:tc>
          <w:tcPr>
            <w:tcW w:w="1845" w:type="dxa"/>
            <w:shd w:val="clear" w:color="auto" w:fill="auto"/>
          </w:tcPr>
          <w:p w14:paraId="118C0101" w14:textId="77777777" w:rsidR="00B14E85" w:rsidRPr="00AF022B" w:rsidRDefault="00B14E85" w:rsidP="004F41B5">
            <w:pPr>
              <w:pStyle w:val="DHHSbody"/>
            </w:pPr>
            <w:r w:rsidRPr="00AF022B">
              <w:t>2</w:t>
            </w:r>
          </w:p>
        </w:tc>
        <w:tc>
          <w:tcPr>
            <w:tcW w:w="5355" w:type="dxa"/>
            <w:gridSpan w:val="2"/>
            <w:shd w:val="clear" w:color="auto" w:fill="auto"/>
          </w:tcPr>
          <w:p w14:paraId="430F5064" w14:textId="77777777" w:rsidR="00B14E85" w:rsidRPr="00AF022B" w:rsidRDefault="00B14E85" w:rsidP="004F41B5">
            <w:pPr>
              <w:pStyle w:val="DHHSbody"/>
            </w:pPr>
            <w:r w:rsidRPr="00AF022B">
              <w:t>assessment</w:t>
            </w:r>
          </w:p>
        </w:tc>
      </w:tr>
      <w:tr w:rsidR="00B14E85" w:rsidRPr="00AF022B" w14:paraId="6C10BD24" w14:textId="77777777" w:rsidTr="004F41B5">
        <w:trPr>
          <w:trHeight w:val="294"/>
        </w:trPr>
        <w:tc>
          <w:tcPr>
            <w:tcW w:w="2520" w:type="dxa"/>
            <w:shd w:val="clear" w:color="auto" w:fill="auto"/>
          </w:tcPr>
          <w:p w14:paraId="39776366" w14:textId="77777777" w:rsidR="00B14E85" w:rsidRPr="00AF022B" w:rsidRDefault="00B14E85" w:rsidP="004F41B5">
            <w:pPr>
              <w:spacing w:before="40" w:after="40"/>
              <w:rPr>
                <w:b/>
                <w:w w:val="90"/>
                <w:sz w:val="18"/>
                <w:szCs w:val="18"/>
              </w:rPr>
            </w:pPr>
          </w:p>
        </w:tc>
        <w:tc>
          <w:tcPr>
            <w:tcW w:w="1845" w:type="dxa"/>
            <w:shd w:val="clear" w:color="auto" w:fill="auto"/>
          </w:tcPr>
          <w:p w14:paraId="342D1AF2" w14:textId="77777777" w:rsidR="00B14E85" w:rsidRPr="00AF022B" w:rsidRDefault="00B14E85" w:rsidP="004F41B5">
            <w:pPr>
              <w:pStyle w:val="DHHSbody"/>
            </w:pPr>
            <w:r w:rsidRPr="00AF022B">
              <w:t>3</w:t>
            </w:r>
          </w:p>
        </w:tc>
        <w:tc>
          <w:tcPr>
            <w:tcW w:w="5355" w:type="dxa"/>
            <w:gridSpan w:val="2"/>
            <w:shd w:val="clear" w:color="auto" w:fill="auto"/>
          </w:tcPr>
          <w:p w14:paraId="416F760E" w14:textId="77777777" w:rsidR="00B14E85" w:rsidRPr="00AF022B" w:rsidRDefault="00B14E85" w:rsidP="004F41B5">
            <w:pPr>
              <w:pStyle w:val="DHHSbody"/>
            </w:pPr>
            <w:r w:rsidRPr="00AF022B">
              <w:t>treatment</w:t>
            </w:r>
          </w:p>
        </w:tc>
      </w:tr>
      <w:tr w:rsidR="00B14E85" w:rsidRPr="00AF022B" w14:paraId="70ECF58D" w14:textId="77777777" w:rsidTr="004F41B5">
        <w:trPr>
          <w:trHeight w:val="294"/>
        </w:trPr>
        <w:tc>
          <w:tcPr>
            <w:tcW w:w="2520" w:type="dxa"/>
            <w:shd w:val="clear" w:color="auto" w:fill="auto"/>
          </w:tcPr>
          <w:p w14:paraId="593507E9" w14:textId="77777777" w:rsidR="00B14E85" w:rsidRPr="00AF022B" w:rsidRDefault="00B14E85" w:rsidP="004F41B5">
            <w:pPr>
              <w:spacing w:before="40" w:after="40"/>
              <w:rPr>
                <w:b/>
                <w:w w:val="90"/>
                <w:sz w:val="18"/>
                <w:szCs w:val="18"/>
              </w:rPr>
            </w:pPr>
          </w:p>
        </w:tc>
        <w:tc>
          <w:tcPr>
            <w:tcW w:w="1845" w:type="dxa"/>
            <w:shd w:val="clear" w:color="auto" w:fill="auto"/>
          </w:tcPr>
          <w:p w14:paraId="627D5CF8" w14:textId="77777777" w:rsidR="00B14E85" w:rsidRPr="00AF022B" w:rsidRDefault="00B14E85" w:rsidP="004F41B5">
            <w:pPr>
              <w:pStyle w:val="DHHSbody"/>
            </w:pPr>
            <w:r w:rsidRPr="00AF022B">
              <w:t>4</w:t>
            </w:r>
          </w:p>
        </w:tc>
        <w:tc>
          <w:tcPr>
            <w:tcW w:w="5355" w:type="dxa"/>
            <w:gridSpan w:val="2"/>
            <w:shd w:val="clear" w:color="auto" w:fill="auto"/>
          </w:tcPr>
          <w:p w14:paraId="7E648270" w14:textId="77777777" w:rsidR="00B14E85" w:rsidRPr="00AF022B" w:rsidRDefault="00B14E85" w:rsidP="004F41B5">
            <w:pPr>
              <w:pStyle w:val="DHHSbody"/>
            </w:pPr>
            <w:r w:rsidRPr="00AF022B">
              <w:t>support</w:t>
            </w:r>
          </w:p>
        </w:tc>
      </w:tr>
      <w:tr w:rsidR="00B14E85" w:rsidRPr="00AF022B" w14:paraId="323A6140" w14:textId="77777777" w:rsidTr="004F41B5">
        <w:trPr>
          <w:trHeight w:val="294"/>
        </w:trPr>
        <w:tc>
          <w:tcPr>
            <w:tcW w:w="2520" w:type="dxa"/>
            <w:shd w:val="clear" w:color="auto" w:fill="auto"/>
          </w:tcPr>
          <w:p w14:paraId="4D950D98" w14:textId="77777777" w:rsidR="00B14E85" w:rsidRPr="00AF022B" w:rsidRDefault="00B14E85" w:rsidP="004F41B5">
            <w:pPr>
              <w:spacing w:before="40" w:after="40"/>
              <w:rPr>
                <w:b/>
                <w:w w:val="90"/>
                <w:sz w:val="18"/>
                <w:szCs w:val="18"/>
              </w:rPr>
            </w:pPr>
          </w:p>
        </w:tc>
        <w:tc>
          <w:tcPr>
            <w:tcW w:w="1845" w:type="dxa"/>
            <w:shd w:val="clear" w:color="auto" w:fill="auto"/>
          </w:tcPr>
          <w:p w14:paraId="6A37654B" w14:textId="77777777" w:rsidR="00B14E85" w:rsidRPr="00AF022B" w:rsidRDefault="00B14E85" w:rsidP="004F41B5">
            <w:pPr>
              <w:pStyle w:val="DHHSbody"/>
            </w:pPr>
            <w:r w:rsidRPr="00AF022B">
              <w:t>5</w:t>
            </w:r>
          </w:p>
        </w:tc>
        <w:tc>
          <w:tcPr>
            <w:tcW w:w="5355" w:type="dxa"/>
            <w:gridSpan w:val="2"/>
            <w:shd w:val="clear" w:color="auto" w:fill="auto"/>
          </w:tcPr>
          <w:p w14:paraId="6A35EFB8" w14:textId="77777777" w:rsidR="00B14E85" w:rsidRPr="00AF022B" w:rsidRDefault="00B14E85" w:rsidP="004F41B5">
            <w:pPr>
              <w:pStyle w:val="DHHSbody"/>
            </w:pPr>
            <w:r w:rsidRPr="00AF022B">
              <w:t>review</w:t>
            </w:r>
          </w:p>
        </w:tc>
      </w:tr>
      <w:tr w:rsidR="00B14E85" w:rsidRPr="00640D27" w14:paraId="305F0F4B" w14:textId="77777777" w:rsidTr="004F41B5">
        <w:trPr>
          <w:trHeight w:val="295"/>
        </w:trPr>
        <w:tc>
          <w:tcPr>
            <w:tcW w:w="9720" w:type="dxa"/>
            <w:gridSpan w:val="4"/>
            <w:tcBorders>
              <w:top w:val="single" w:sz="4" w:space="0" w:color="auto"/>
            </w:tcBorders>
            <w:shd w:val="clear" w:color="auto" w:fill="auto"/>
          </w:tcPr>
          <w:p w14:paraId="04B1B450" w14:textId="77777777" w:rsidR="00B14E85" w:rsidRPr="00640D27" w:rsidRDefault="00B14E85" w:rsidP="004F41B5">
            <w:pPr>
              <w:keepNext/>
              <w:keepLines/>
              <w:spacing w:before="120"/>
              <w:rPr>
                <w:rFonts w:ascii="Verdana" w:hAnsi="Verdana"/>
                <w:b/>
                <w:bCs/>
                <w:sz w:val="24"/>
              </w:rPr>
            </w:pPr>
            <w:r w:rsidRPr="00640D27">
              <w:rPr>
                <w:rFonts w:ascii="Verdana" w:hAnsi="Verdana"/>
                <w:b/>
                <w:bCs/>
                <w:sz w:val="24"/>
              </w:rPr>
              <w:t>Data element attributes</w:t>
            </w:r>
          </w:p>
        </w:tc>
      </w:tr>
      <w:tr w:rsidR="00B14E85" w:rsidRPr="00AF022B" w14:paraId="43BE495E" w14:textId="77777777" w:rsidTr="004F41B5">
        <w:trPr>
          <w:trHeight w:val="295"/>
        </w:trPr>
        <w:tc>
          <w:tcPr>
            <w:tcW w:w="9720" w:type="dxa"/>
            <w:gridSpan w:val="4"/>
            <w:tcBorders>
              <w:bottom w:val="nil"/>
            </w:tcBorders>
            <w:shd w:val="clear" w:color="auto" w:fill="auto"/>
          </w:tcPr>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7200"/>
            </w:tblGrid>
            <w:tr w:rsidR="00B14E85" w:rsidRPr="00AF022B" w14:paraId="605A9AE1" w14:textId="77777777" w:rsidTr="004F41B5">
              <w:trPr>
                <w:trHeight w:val="295"/>
              </w:trPr>
              <w:tc>
                <w:tcPr>
                  <w:tcW w:w="9720" w:type="dxa"/>
                  <w:gridSpan w:val="2"/>
                  <w:tcBorders>
                    <w:top w:val="nil"/>
                  </w:tcBorders>
                  <w:shd w:val="clear" w:color="auto" w:fill="auto"/>
                </w:tcPr>
                <w:p w14:paraId="49DA8CDB" w14:textId="77777777" w:rsidR="00B14E85" w:rsidRPr="00AF022B" w:rsidRDefault="00B14E85" w:rsidP="004F41B5">
                  <w:pPr>
                    <w:keepNext/>
                    <w:keepLines/>
                    <w:spacing w:before="120" w:after="60"/>
                    <w:rPr>
                      <w:bCs/>
                      <w:i/>
                      <w:color w:val="008080"/>
                      <w:spacing w:val="-4"/>
                      <w:w w:val="90"/>
                    </w:rPr>
                  </w:pPr>
                  <w:r w:rsidRPr="00AF022B">
                    <w:rPr>
                      <w:rFonts w:ascii="Verdana" w:hAnsi="Verdana"/>
                      <w:bCs/>
                      <w:i/>
                      <w:color w:val="008080"/>
                      <w:spacing w:val="-4"/>
                      <w:w w:val="90"/>
                    </w:rPr>
                    <w:t>Reporting attributes</w:t>
                  </w:r>
                  <w:r w:rsidRPr="00AF022B">
                    <w:rPr>
                      <w:bCs/>
                      <w:i/>
                      <w:color w:val="008080"/>
                      <w:spacing w:val="-4"/>
                      <w:w w:val="90"/>
                    </w:rPr>
                    <w:t xml:space="preserve"> </w:t>
                  </w:r>
                </w:p>
              </w:tc>
            </w:tr>
            <w:tr w:rsidR="00B14E85" w:rsidRPr="00AF022B" w14:paraId="21D19EEA" w14:textId="77777777" w:rsidTr="004F41B5">
              <w:trPr>
                <w:trHeight w:val="294"/>
              </w:trPr>
              <w:tc>
                <w:tcPr>
                  <w:tcW w:w="2520" w:type="dxa"/>
                  <w:shd w:val="clear" w:color="auto" w:fill="auto"/>
                </w:tcPr>
                <w:p w14:paraId="0EF4841B" w14:textId="77777777" w:rsidR="00B14E85" w:rsidRPr="00AF022B" w:rsidRDefault="00B14E85" w:rsidP="004F41B5">
                  <w:pPr>
                    <w:spacing w:before="40" w:after="40"/>
                    <w:rPr>
                      <w:b/>
                      <w:w w:val="90"/>
                      <w:sz w:val="18"/>
                      <w:szCs w:val="18"/>
                    </w:rPr>
                  </w:pPr>
                  <w:r w:rsidRPr="00AF022B">
                    <w:rPr>
                      <w:rFonts w:ascii="Verdana" w:hAnsi="Verdana"/>
                      <w:b/>
                      <w:w w:val="90"/>
                      <w:sz w:val="18"/>
                      <w:szCs w:val="18"/>
                    </w:rPr>
                    <w:t>Reporting requirements</w:t>
                  </w:r>
                </w:p>
              </w:tc>
              <w:tc>
                <w:tcPr>
                  <w:tcW w:w="7200" w:type="dxa"/>
                  <w:shd w:val="clear" w:color="auto" w:fill="auto"/>
                </w:tcPr>
                <w:p w14:paraId="557CB588" w14:textId="77777777" w:rsidR="00B14E85" w:rsidRPr="00AF022B" w:rsidRDefault="00B14E85" w:rsidP="004F41B5">
                  <w:pPr>
                    <w:pStyle w:val="DHHSbody"/>
                  </w:pPr>
                  <w:r w:rsidRPr="00AF022B">
                    <w:t>Mandatory</w:t>
                  </w:r>
                </w:p>
                <w:p w14:paraId="2C4D0550" w14:textId="77777777" w:rsidR="00B14E85" w:rsidRPr="00AF022B" w:rsidRDefault="00B14E85" w:rsidP="004F41B5">
                  <w:pPr>
                    <w:tabs>
                      <w:tab w:val="left" w:pos="567"/>
                    </w:tabs>
                    <w:rPr>
                      <w:sz w:val="18"/>
                    </w:rPr>
                  </w:pPr>
                </w:p>
              </w:tc>
            </w:tr>
          </w:tbl>
          <w:p w14:paraId="01CA2A1D" w14:textId="77777777" w:rsidR="00B14E85" w:rsidRPr="00AF022B" w:rsidRDefault="00B14E85" w:rsidP="004F41B5">
            <w:pPr>
              <w:keepNext/>
              <w:keepLines/>
              <w:spacing w:before="120" w:after="60"/>
              <w:rPr>
                <w:bCs/>
                <w:i/>
                <w:color w:val="008080"/>
                <w:spacing w:val="-4"/>
                <w:w w:val="90"/>
              </w:rPr>
            </w:pPr>
          </w:p>
        </w:tc>
      </w:tr>
      <w:tr w:rsidR="00B14E85" w:rsidRPr="00AF022B" w14:paraId="14077604" w14:textId="77777777" w:rsidTr="004F41B5">
        <w:trPr>
          <w:trHeight w:val="295"/>
        </w:trPr>
        <w:tc>
          <w:tcPr>
            <w:tcW w:w="9720" w:type="dxa"/>
            <w:gridSpan w:val="4"/>
            <w:tcBorders>
              <w:bottom w:val="nil"/>
            </w:tcBorders>
            <w:shd w:val="clear" w:color="auto" w:fill="auto"/>
          </w:tcPr>
          <w:p w14:paraId="761162C7" w14:textId="77777777" w:rsidR="00B14E85" w:rsidRPr="00AF022B" w:rsidRDefault="00B14E85" w:rsidP="004F41B5">
            <w:pPr>
              <w:keepNext/>
              <w:keepLines/>
              <w:spacing w:before="120" w:after="60"/>
              <w:rPr>
                <w:bCs/>
                <w:i/>
                <w:color w:val="008080"/>
                <w:spacing w:val="-4"/>
                <w:w w:val="90"/>
              </w:rPr>
            </w:pPr>
            <w:r w:rsidRPr="00AF022B">
              <w:rPr>
                <w:rFonts w:ascii="Verdana" w:hAnsi="Verdana"/>
                <w:bCs/>
                <w:i/>
                <w:color w:val="008080"/>
                <w:spacing w:val="-4"/>
                <w:w w:val="90"/>
              </w:rPr>
              <w:t>Collection and usage attributes</w:t>
            </w:r>
          </w:p>
        </w:tc>
      </w:tr>
      <w:tr w:rsidR="00B14E85" w:rsidRPr="00AF022B" w14:paraId="499C6778" w14:textId="77777777" w:rsidTr="004F41B5">
        <w:trPr>
          <w:trHeight w:val="295"/>
        </w:trPr>
        <w:tc>
          <w:tcPr>
            <w:tcW w:w="2520" w:type="dxa"/>
            <w:tcBorders>
              <w:top w:val="nil"/>
              <w:bottom w:val="single" w:sz="4" w:space="0" w:color="auto"/>
            </w:tcBorders>
            <w:shd w:val="clear" w:color="auto" w:fill="auto"/>
          </w:tcPr>
          <w:p w14:paraId="7D472588" w14:textId="77777777" w:rsidR="00B14E85" w:rsidRPr="00AF022B" w:rsidRDefault="00B14E85" w:rsidP="004F41B5">
            <w:pPr>
              <w:spacing w:before="40" w:after="40"/>
              <w:rPr>
                <w:b/>
                <w:w w:val="90"/>
                <w:sz w:val="18"/>
                <w:szCs w:val="18"/>
              </w:rPr>
            </w:pPr>
            <w:r w:rsidRPr="00AF022B">
              <w:rPr>
                <w:rFonts w:ascii="Verdana" w:hAnsi="Verdana"/>
                <w:b/>
                <w:w w:val="90"/>
                <w:sz w:val="18"/>
                <w:szCs w:val="18"/>
              </w:rPr>
              <w:t>Guide for use</w:t>
            </w:r>
          </w:p>
        </w:tc>
        <w:tc>
          <w:tcPr>
            <w:tcW w:w="7200" w:type="dxa"/>
            <w:gridSpan w:val="3"/>
            <w:tcBorders>
              <w:top w:val="nil"/>
              <w:bottom w:val="single" w:sz="4" w:space="0" w:color="auto"/>
            </w:tcBorders>
            <w:shd w:val="clear" w:color="auto" w:fill="auto"/>
          </w:tcPr>
          <w:p w14:paraId="2D77C772" w14:textId="77777777" w:rsidR="00B14E85" w:rsidRPr="00AF022B" w:rsidRDefault="00B14E85" w:rsidP="004F41B5">
            <w:pPr>
              <w:pStyle w:val="DHHSbody"/>
            </w:pPr>
            <w:r w:rsidRPr="00AF022B">
              <w:t xml:space="preserve">The event type should correspond to the phase of the client journey that the client is currently in. </w:t>
            </w:r>
          </w:p>
          <w:tbl>
            <w:tblPr>
              <w:tblpPr w:leftFromText="180" w:rightFromText="180" w:vertAnchor="page" w:horzAnchor="margin" w:tblpY="1456"/>
              <w:tblOverlap w:val="never"/>
              <w:tblW w:w="0" w:type="auto"/>
              <w:tblLayout w:type="fixed"/>
              <w:tblLook w:val="01E0" w:firstRow="1" w:lastRow="1" w:firstColumn="1" w:lastColumn="1" w:noHBand="0" w:noVBand="0"/>
            </w:tblPr>
            <w:tblGrid>
              <w:gridCol w:w="994"/>
              <w:gridCol w:w="6146"/>
            </w:tblGrid>
            <w:tr w:rsidR="00B14E85" w:rsidRPr="00582E7D" w14:paraId="2DC45E38" w14:textId="77777777" w:rsidTr="004F41B5">
              <w:tc>
                <w:tcPr>
                  <w:tcW w:w="994" w:type="dxa"/>
                </w:tcPr>
                <w:p w14:paraId="672B2FC3" w14:textId="77777777" w:rsidR="00B14E85" w:rsidRPr="00582E7D" w:rsidRDefault="00B14E85" w:rsidP="004F41B5">
                  <w:pPr>
                    <w:pStyle w:val="DHHSbody"/>
                  </w:pPr>
                  <w:r w:rsidRPr="00582E7D">
                    <w:t>Code 1</w:t>
                  </w:r>
                </w:p>
              </w:tc>
              <w:tc>
                <w:tcPr>
                  <w:tcW w:w="6146" w:type="dxa"/>
                </w:tcPr>
                <w:p w14:paraId="7ED43363" w14:textId="77777777" w:rsidR="00B14E85" w:rsidRPr="00582E7D" w:rsidRDefault="00B14E85" w:rsidP="004F41B5">
                  <w:pPr>
                    <w:pStyle w:val="DHHSbody"/>
                  </w:pPr>
                  <w:r w:rsidRPr="00582E7D">
                    <w:t>Presentation. The first presentation with the client or potential client to the service provider where the client is not already receiving treatment or support, and an intake service is provided</w:t>
                  </w:r>
                </w:p>
              </w:tc>
            </w:tr>
            <w:tr w:rsidR="00B14E85" w:rsidRPr="00582E7D" w14:paraId="0EB0722C" w14:textId="77777777" w:rsidTr="004F41B5">
              <w:tc>
                <w:tcPr>
                  <w:tcW w:w="994" w:type="dxa"/>
                </w:tcPr>
                <w:p w14:paraId="615F4A8E" w14:textId="77777777" w:rsidR="00B14E85" w:rsidRPr="00582E7D" w:rsidRDefault="00B14E85" w:rsidP="004F41B5">
                  <w:pPr>
                    <w:pStyle w:val="DHHSbody"/>
                  </w:pPr>
                  <w:r w:rsidRPr="00582E7D">
                    <w:t>Code 2</w:t>
                  </w:r>
                </w:p>
              </w:tc>
              <w:tc>
                <w:tcPr>
                  <w:tcW w:w="6146" w:type="dxa"/>
                </w:tcPr>
                <w:p w14:paraId="1FBC1CFA" w14:textId="77777777" w:rsidR="00B14E85" w:rsidRPr="00582E7D" w:rsidRDefault="00B14E85" w:rsidP="004F41B5">
                  <w:pPr>
                    <w:pStyle w:val="DHHSbody"/>
                  </w:pPr>
                  <w:r w:rsidRPr="00582E7D">
                    <w:t>Assessment. The client is currently undergoing assessment by the service provider</w:t>
                  </w:r>
                </w:p>
              </w:tc>
            </w:tr>
            <w:tr w:rsidR="00B14E85" w:rsidRPr="00582E7D" w14:paraId="5E92D683" w14:textId="77777777" w:rsidTr="004F41B5">
              <w:tc>
                <w:tcPr>
                  <w:tcW w:w="994" w:type="dxa"/>
                </w:tcPr>
                <w:p w14:paraId="2218C32D" w14:textId="77777777" w:rsidR="00B14E85" w:rsidRPr="00582E7D" w:rsidRDefault="00B14E85" w:rsidP="004F41B5">
                  <w:pPr>
                    <w:pStyle w:val="DHHSbody"/>
                  </w:pPr>
                  <w:r w:rsidRPr="00582E7D">
                    <w:t>Code 3</w:t>
                  </w:r>
                </w:p>
              </w:tc>
              <w:tc>
                <w:tcPr>
                  <w:tcW w:w="6146" w:type="dxa"/>
                </w:tcPr>
                <w:p w14:paraId="2B0449E0" w14:textId="77777777" w:rsidR="00B14E85" w:rsidRPr="00582E7D" w:rsidRDefault="00B14E85" w:rsidP="004F41B5">
                  <w:pPr>
                    <w:pStyle w:val="DHHSbody"/>
                  </w:pPr>
                  <w:r w:rsidRPr="00582E7D">
                    <w:t xml:space="preserve">Treatment. The client is receiving treatment by the service provider. </w:t>
                  </w:r>
                  <w:r w:rsidRPr="00582E7D">
                    <w:rPr>
                      <w:lang w:eastAsia="en-AU"/>
                    </w:rPr>
                    <w:t>Treatment is defined as any service which is provided to a client that is intended to improve or cure a presenting problem and/or diagnosed condition</w:t>
                  </w:r>
                </w:p>
              </w:tc>
            </w:tr>
            <w:tr w:rsidR="00B14E85" w:rsidRPr="00AF022B" w14:paraId="5DCFFD08" w14:textId="77777777" w:rsidTr="004F41B5">
              <w:tc>
                <w:tcPr>
                  <w:tcW w:w="994" w:type="dxa"/>
                </w:tcPr>
                <w:p w14:paraId="423C4C03" w14:textId="77777777" w:rsidR="00B14E85" w:rsidRPr="00582E7D" w:rsidRDefault="00B14E85" w:rsidP="004F41B5">
                  <w:pPr>
                    <w:pStyle w:val="DHHSbody"/>
                  </w:pPr>
                  <w:r w:rsidRPr="00582E7D">
                    <w:lastRenderedPageBreak/>
                    <w:t>Code 4</w:t>
                  </w:r>
                </w:p>
              </w:tc>
              <w:tc>
                <w:tcPr>
                  <w:tcW w:w="6146" w:type="dxa"/>
                </w:tcPr>
                <w:p w14:paraId="1E3CE290" w14:textId="77777777" w:rsidR="00B14E85" w:rsidRPr="00582E7D" w:rsidRDefault="00B14E85" w:rsidP="004F41B5">
                  <w:pPr>
                    <w:pStyle w:val="DHHSbody"/>
                  </w:pPr>
                  <w:r w:rsidRPr="00582E7D">
                    <w:t>Support is used when the client is receiving support, and may be pre or post other event types</w:t>
                  </w:r>
                </w:p>
                <w:p w14:paraId="20CC6F21" w14:textId="77777777" w:rsidR="00B14E85" w:rsidRPr="00A318D7" w:rsidRDefault="00B14E85" w:rsidP="004F41B5">
                  <w:pPr>
                    <w:pStyle w:val="DHHSbody"/>
                    <w:rPr>
                      <w:strike/>
                    </w:rPr>
                  </w:pPr>
                  <w:r w:rsidRPr="00A318D7">
                    <w:rPr>
                      <w:strike/>
                      <w:highlight w:val="yellow"/>
                    </w:rPr>
                    <w:t xml:space="preserve">OR Indirect AOD Support where support provided to/for a client without having direct contact with the client. Refer to the </w:t>
                  </w:r>
                  <w:r w:rsidRPr="00A318D7">
                    <w:rPr>
                      <w:i/>
                      <w:iCs/>
                      <w:strike/>
                      <w:highlight w:val="yellow"/>
                    </w:rPr>
                    <w:t>Victorian</w:t>
                  </w:r>
                  <w:r w:rsidRPr="00A318D7">
                    <w:rPr>
                      <w:strike/>
                      <w:highlight w:val="yellow"/>
                    </w:rPr>
                    <w:t xml:space="preserve"> </w:t>
                  </w:r>
                  <w:r w:rsidRPr="00A318D7">
                    <w:rPr>
                      <w:i/>
                      <w:iCs/>
                      <w:strike/>
                      <w:highlight w:val="yellow"/>
                    </w:rPr>
                    <w:t>alcohol and other drug (AOD) indirect support trial – guidelines</w:t>
                  </w:r>
                  <w:r w:rsidRPr="00A318D7">
                    <w:rPr>
                      <w:strike/>
                      <w:highlight w:val="yellow"/>
                    </w:rPr>
                    <w:t xml:space="preserve"> for more details.</w:t>
                  </w:r>
                </w:p>
              </w:tc>
            </w:tr>
            <w:tr w:rsidR="00B14E85" w:rsidRPr="00AF022B" w14:paraId="4C9E2A4B" w14:textId="77777777" w:rsidTr="004F41B5">
              <w:tc>
                <w:tcPr>
                  <w:tcW w:w="994" w:type="dxa"/>
                </w:tcPr>
                <w:p w14:paraId="0F2B1704" w14:textId="77777777" w:rsidR="00B14E85" w:rsidRPr="00AF022B" w:rsidRDefault="00B14E85" w:rsidP="004F41B5">
                  <w:pPr>
                    <w:pStyle w:val="DHHSbody"/>
                  </w:pPr>
                  <w:r w:rsidRPr="00AF022B">
                    <w:t>Code 5</w:t>
                  </w:r>
                </w:p>
              </w:tc>
              <w:tc>
                <w:tcPr>
                  <w:tcW w:w="6146" w:type="dxa"/>
                </w:tcPr>
                <w:p w14:paraId="031EB8A4" w14:textId="77777777" w:rsidR="00B14E85" w:rsidRPr="00AF022B" w:rsidRDefault="00B14E85" w:rsidP="004F41B5">
                  <w:pPr>
                    <w:pStyle w:val="DHHSbody"/>
                  </w:pPr>
                  <w:r w:rsidRPr="00AF022B">
                    <w:t>Review. The client is being reviewed in relation to a service that has been provided</w:t>
                  </w:r>
                </w:p>
              </w:tc>
            </w:tr>
          </w:tbl>
          <w:p w14:paraId="6AC95A5C" w14:textId="77777777" w:rsidR="00B14E85" w:rsidRPr="00AF022B" w:rsidRDefault="00B14E85" w:rsidP="004F41B5">
            <w:pPr>
              <w:pStyle w:val="DHHSbody"/>
            </w:pPr>
            <w:r w:rsidRPr="00AF022B">
              <w:t>Note</w:t>
            </w:r>
            <w:r>
              <w:t>: T</w:t>
            </w:r>
            <w:r w:rsidRPr="00AF022B">
              <w:t>his indicates what phase the current service event is for</w:t>
            </w:r>
            <w:r>
              <w:t xml:space="preserve"> and </w:t>
            </w:r>
            <w:r w:rsidRPr="00AF022B">
              <w:t xml:space="preserve">does not dictate the order with which a client receives service events </w:t>
            </w:r>
          </w:p>
        </w:tc>
      </w:tr>
      <w:tr w:rsidR="00B14E85" w:rsidRPr="00AF022B" w14:paraId="255F38A7" w14:textId="77777777" w:rsidTr="004F41B5">
        <w:trPr>
          <w:trHeight w:val="294"/>
        </w:trPr>
        <w:tc>
          <w:tcPr>
            <w:tcW w:w="9720" w:type="dxa"/>
            <w:gridSpan w:val="4"/>
            <w:tcBorders>
              <w:top w:val="single" w:sz="4" w:space="0" w:color="auto"/>
            </w:tcBorders>
            <w:shd w:val="clear" w:color="auto" w:fill="auto"/>
          </w:tcPr>
          <w:p w14:paraId="103A3DBD" w14:textId="77777777" w:rsidR="00B14E85" w:rsidRPr="00AF022B" w:rsidRDefault="00B14E85" w:rsidP="004F41B5">
            <w:pPr>
              <w:keepNext/>
              <w:keepLines/>
              <w:spacing w:before="120" w:after="60"/>
              <w:rPr>
                <w:bCs/>
                <w:i/>
                <w:color w:val="008080"/>
                <w:spacing w:val="-4"/>
                <w:w w:val="90"/>
              </w:rPr>
            </w:pPr>
            <w:r w:rsidRPr="00AF022B">
              <w:rPr>
                <w:rFonts w:ascii="Verdana" w:hAnsi="Verdana"/>
                <w:bCs/>
                <w:i/>
                <w:color w:val="008080"/>
                <w:spacing w:val="-4"/>
                <w:w w:val="90"/>
              </w:rPr>
              <w:lastRenderedPageBreak/>
              <w:t>Source and reference attributes</w:t>
            </w:r>
          </w:p>
        </w:tc>
      </w:tr>
      <w:tr w:rsidR="00B14E85" w:rsidRPr="00AF022B" w14:paraId="0E91490A" w14:textId="77777777" w:rsidTr="004F41B5">
        <w:trPr>
          <w:trHeight w:val="295"/>
        </w:trPr>
        <w:tc>
          <w:tcPr>
            <w:tcW w:w="2520" w:type="dxa"/>
            <w:shd w:val="clear" w:color="auto" w:fill="auto"/>
          </w:tcPr>
          <w:p w14:paraId="510D32F6" w14:textId="77777777" w:rsidR="00B14E85" w:rsidRPr="00AF022B" w:rsidRDefault="00B14E85" w:rsidP="004F41B5">
            <w:pPr>
              <w:spacing w:before="40" w:after="40"/>
              <w:rPr>
                <w:rFonts w:ascii="Verdana" w:hAnsi="Verdana"/>
                <w:b/>
                <w:w w:val="90"/>
                <w:sz w:val="18"/>
                <w:szCs w:val="18"/>
              </w:rPr>
            </w:pPr>
            <w:r w:rsidRPr="00AF022B">
              <w:rPr>
                <w:rFonts w:ascii="Verdana" w:hAnsi="Verdana"/>
                <w:b/>
                <w:w w:val="90"/>
                <w:sz w:val="18"/>
                <w:szCs w:val="18"/>
              </w:rPr>
              <w:t>Definition source</w:t>
            </w:r>
          </w:p>
        </w:tc>
        <w:tc>
          <w:tcPr>
            <w:tcW w:w="7200" w:type="dxa"/>
            <w:gridSpan w:val="3"/>
            <w:shd w:val="clear" w:color="auto" w:fill="auto"/>
          </w:tcPr>
          <w:p w14:paraId="0268EE79" w14:textId="77777777" w:rsidR="00B14E85" w:rsidRPr="00AF022B" w:rsidRDefault="00B14E85" w:rsidP="004F41B5">
            <w:pPr>
              <w:pStyle w:val="DHHSbody"/>
              <w:rPr>
                <w:sz w:val="18"/>
              </w:rPr>
            </w:pPr>
            <w:r>
              <w:t>Department of Health</w:t>
            </w:r>
          </w:p>
        </w:tc>
      </w:tr>
      <w:tr w:rsidR="00B14E85" w:rsidRPr="00AF022B" w14:paraId="1C57DE94" w14:textId="77777777" w:rsidTr="004F41B5">
        <w:trPr>
          <w:trHeight w:val="295"/>
        </w:trPr>
        <w:tc>
          <w:tcPr>
            <w:tcW w:w="2520" w:type="dxa"/>
            <w:shd w:val="clear" w:color="auto" w:fill="auto"/>
          </w:tcPr>
          <w:p w14:paraId="76ABB722" w14:textId="77777777" w:rsidR="00B14E85" w:rsidRPr="00AF022B" w:rsidRDefault="00B14E85" w:rsidP="004F41B5">
            <w:pPr>
              <w:spacing w:before="40" w:after="40"/>
              <w:rPr>
                <w:rFonts w:ascii="Verdana" w:hAnsi="Verdana"/>
                <w:b/>
                <w:w w:val="90"/>
                <w:sz w:val="18"/>
                <w:szCs w:val="18"/>
              </w:rPr>
            </w:pPr>
            <w:r w:rsidRPr="00AF022B">
              <w:rPr>
                <w:rFonts w:ascii="Verdana" w:hAnsi="Verdana"/>
                <w:b/>
                <w:w w:val="90"/>
                <w:sz w:val="18"/>
                <w:szCs w:val="18"/>
              </w:rPr>
              <w:t>Definition source identifier</w:t>
            </w:r>
          </w:p>
        </w:tc>
        <w:tc>
          <w:tcPr>
            <w:tcW w:w="7200" w:type="dxa"/>
            <w:gridSpan w:val="3"/>
            <w:shd w:val="clear" w:color="auto" w:fill="auto"/>
          </w:tcPr>
          <w:p w14:paraId="349D9487" w14:textId="77777777" w:rsidR="00B14E85" w:rsidRPr="00AF022B" w:rsidRDefault="00B14E85" w:rsidP="004F41B5">
            <w:pPr>
              <w:keepLines/>
              <w:spacing w:before="40" w:after="40"/>
              <w:rPr>
                <w:sz w:val="18"/>
              </w:rPr>
            </w:pPr>
          </w:p>
        </w:tc>
      </w:tr>
      <w:tr w:rsidR="00B14E85" w:rsidRPr="00AF022B" w14:paraId="5A42D780" w14:textId="77777777" w:rsidTr="004F41B5">
        <w:trPr>
          <w:trHeight w:val="295"/>
        </w:trPr>
        <w:tc>
          <w:tcPr>
            <w:tcW w:w="2520" w:type="dxa"/>
            <w:tcBorders>
              <w:bottom w:val="nil"/>
            </w:tcBorders>
            <w:shd w:val="clear" w:color="auto" w:fill="auto"/>
          </w:tcPr>
          <w:p w14:paraId="72029DF1" w14:textId="77777777" w:rsidR="00B14E85" w:rsidRPr="00AF022B" w:rsidRDefault="00B14E85" w:rsidP="004F41B5">
            <w:pPr>
              <w:spacing w:before="40" w:after="40"/>
              <w:rPr>
                <w:rFonts w:ascii="Verdana" w:hAnsi="Verdana"/>
                <w:b/>
                <w:w w:val="90"/>
                <w:sz w:val="18"/>
                <w:szCs w:val="18"/>
              </w:rPr>
            </w:pPr>
            <w:r w:rsidRPr="00AF022B">
              <w:rPr>
                <w:rFonts w:ascii="Verdana" w:hAnsi="Verdana"/>
                <w:b/>
                <w:w w:val="90"/>
                <w:sz w:val="18"/>
                <w:szCs w:val="18"/>
              </w:rPr>
              <w:t>Value domain source</w:t>
            </w:r>
          </w:p>
        </w:tc>
        <w:tc>
          <w:tcPr>
            <w:tcW w:w="7200" w:type="dxa"/>
            <w:gridSpan w:val="3"/>
            <w:tcBorders>
              <w:bottom w:val="nil"/>
            </w:tcBorders>
            <w:shd w:val="clear" w:color="auto" w:fill="auto"/>
          </w:tcPr>
          <w:p w14:paraId="69722002" w14:textId="77777777" w:rsidR="00B14E85" w:rsidRPr="00AF022B" w:rsidRDefault="00B14E85" w:rsidP="004F41B5">
            <w:pPr>
              <w:pStyle w:val="DHHSbody"/>
              <w:rPr>
                <w:sz w:val="18"/>
              </w:rPr>
            </w:pPr>
            <w:r>
              <w:t>Department of Health</w:t>
            </w:r>
          </w:p>
        </w:tc>
      </w:tr>
      <w:tr w:rsidR="00B14E85" w:rsidRPr="00AF022B" w14:paraId="237E3242" w14:textId="77777777" w:rsidTr="004F41B5">
        <w:trPr>
          <w:trHeight w:val="295"/>
        </w:trPr>
        <w:tc>
          <w:tcPr>
            <w:tcW w:w="2520" w:type="dxa"/>
            <w:tcBorders>
              <w:top w:val="nil"/>
              <w:bottom w:val="single" w:sz="4" w:space="0" w:color="auto"/>
            </w:tcBorders>
            <w:shd w:val="clear" w:color="auto" w:fill="auto"/>
          </w:tcPr>
          <w:p w14:paraId="51521D1F" w14:textId="77777777" w:rsidR="00B14E85" w:rsidRPr="00AF022B" w:rsidRDefault="00B14E85" w:rsidP="004F41B5">
            <w:pPr>
              <w:spacing w:before="40" w:after="40"/>
              <w:rPr>
                <w:rFonts w:ascii="Verdana" w:hAnsi="Verdana"/>
                <w:b/>
                <w:w w:val="90"/>
                <w:sz w:val="18"/>
                <w:szCs w:val="18"/>
              </w:rPr>
            </w:pPr>
            <w:r w:rsidRPr="00AF022B">
              <w:rPr>
                <w:rFonts w:ascii="Verdana" w:hAnsi="Verdana"/>
                <w:b/>
                <w:w w:val="90"/>
                <w:sz w:val="18"/>
                <w:szCs w:val="18"/>
              </w:rPr>
              <w:t>Value domain identifier</w:t>
            </w:r>
          </w:p>
        </w:tc>
        <w:tc>
          <w:tcPr>
            <w:tcW w:w="7200" w:type="dxa"/>
            <w:gridSpan w:val="3"/>
            <w:tcBorders>
              <w:top w:val="nil"/>
              <w:bottom w:val="single" w:sz="4" w:space="0" w:color="auto"/>
            </w:tcBorders>
            <w:shd w:val="clear" w:color="auto" w:fill="auto"/>
          </w:tcPr>
          <w:p w14:paraId="5633FD03" w14:textId="77777777" w:rsidR="00B14E85" w:rsidRPr="00AF022B" w:rsidRDefault="00B14E85" w:rsidP="004F41B5">
            <w:pPr>
              <w:keepLines/>
              <w:spacing w:before="40" w:after="40"/>
              <w:rPr>
                <w:sz w:val="18"/>
              </w:rPr>
            </w:pPr>
          </w:p>
        </w:tc>
      </w:tr>
      <w:tr w:rsidR="00B14E85" w:rsidRPr="00AF022B" w14:paraId="28D5561A" w14:textId="77777777" w:rsidTr="004F41B5">
        <w:trPr>
          <w:trHeight w:val="295"/>
        </w:trPr>
        <w:tc>
          <w:tcPr>
            <w:tcW w:w="9720" w:type="dxa"/>
            <w:gridSpan w:val="4"/>
            <w:tcBorders>
              <w:top w:val="single" w:sz="4" w:space="0" w:color="auto"/>
            </w:tcBorders>
            <w:shd w:val="clear" w:color="auto" w:fill="auto"/>
          </w:tcPr>
          <w:p w14:paraId="3B5AE378" w14:textId="77777777" w:rsidR="00B14E85" w:rsidRPr="00AF022B" w:rsidRDefault="00B14E85" w:rsidP="004F41B5">
            <w:pPr>
              <w:keepNext/>
              <w:keepLines/>
              <w:spacing w:before="120" w:after="60"/>
              <w:rPr>
                <w:bCs/>
                <w:i/>
                <w:color w:val="008080"/>
                <w:spacing w:val="-4"/>
                <w:w w:val="90"/>
              </w:rPr>
            </w:pPr>
            <w:r w:rsidRPr="00AF022B">
              <w:rPr>
                <w:rFonts w:ascii="Verdana" w:hAnsi="Verdana"/>
                <w:bCs/>
                <w:i/>
                <w:color w:val="008080"/>
                <w:spacing w:val="-4"/>
                <w:w w:val="90"/>
              </w:rPr>
              <w:t>Relational attributes</w:t>
            </w:r>
          </w:p>
        </w:tc>
      </w:tr>
      <w:tr w:rsidR="00B14E85" w:rsidRPr="00AF022B" w14:paraId="22FFDBED" w14:textId="77777777" w:rsidTr="004F41B5">
        <w:trPr>
          <w:trHeight w:val="294"/>
        </w:trPr>
        <w:tc>
          <w:tcPr>
            <w:tcW w:w="2520" w:type="dxa"/>
            <w:shd w:val="clear" w:color="auto" w:fill="auto"/>
          </w:tcPr>
          <w:p w14:paraId="1B54DF51" w14:textId="77777777" w:rsidR="00B14E85" w:rsidRPr="00AF022B" w:rsidRDefault="00B14E85" w:rsidP="004F41B5">
            <w:pPr>
              <w:spacing w:before="40" w:after="40"/>
              <w:rPr>
                <w:rFonts w:ascii="Verdana" w:hAnsi="Verdana"/>
                <w:b/>
                <w:w w:val="90"/>
                <w:sz w:val="18"/>
                <w:szCs w:val="18"/>
              </w:rPr>
            </w:pPr>
            <w:r w:rsidRPr="00AF022B">
              <w:rPr>
                <w:rFonts w:ascii="Verdana" w:hAnsi="Verdana"/>
                <w:b/>
                <w:w w:val="90"/>
                <w:sz w:val="18"/>
                <w:szCs w:val="18"/>
              </w:rPr>
              <w:t>Related concepts</w:t>
            </w:r>
          </w:p>
        </w:tc>
        <w:tc>
          <w:tcPr>
            <w:tcW w:w="7200" w:type="dxa"/>
            <w:gridSpan w:val="3"/>
            <w:shd w:val="clear" w:color="auto" w:fill="auto"/>
          </w:tcPr>
          <w:p w14:paraId="2207DEED" w14:textId="77777777" w:rsidR="00B14E85" w:rsidRPr="00AF022B" w:rsidRDefault="00B14E85" w:rsidP="004F41B5">
            <w:pPr>
              <w:pStyle w:val="DHHSbody"/>
            </w:pPr>
            <w:r w:rsidRPr="00AF022B">
              <w:t>Service event</w:t>
            </w:r>
          </w:p>
        </w:tc>
      </w:tr>
      <w:tr w:rsidR="00B14E85" w:rsidRPr="00AF022B" w14:paraId="25E18303" w14:textId="77777777" w:rsidTr="004F41B5">
        <w:trPr>
          <w:cantSplit/>
          <w:trHeight w:val="295"/>
        </w:trPr>
        <w:tc>
          <w:tcPr>
            <w:tcW w:w="2520" w:type="dxa"/>
            <w:shd w:val="clear" w:color="auto" w:fill="auto"/>
          </w:tcPr>
          <w:p w14:paraId="4CA4E4EB" w14:textId="77777777" w:rsidR="00B14E85" w:rsidRPr="00AF022B" w:rsidRDefault="00B14E85" w:rsidP="004F41B5">
            <w:pPr>
              <w:spacing w:before="40" w:after="40"/>
              <w:rPr>
                <w:rFonts w:ascii="Verdana" w:hAnsi="Verdana"/>
                <w:b/>
                <w:w w:val="90"/>
                <w:sz w:val="18"/>
                <w:szCs w:val="18"/>
              </w:rPr>
            </w:pPr>
            <w:r w:rsidRPr="00AF022B">
              <w:rPr>
                <w:rFonts w:ascii="Verdana" w:hAnsi="Verdana"/>
                <w:b/>
                <w:w w:val="90"/>
                <w:sz w:val="18"/>
                <w:szCs w:val="18"/>
              </w:rPr>
              <w:t>Related data elements</w:t>
            </w:r>
          </w:p>
        </w:tc>
        <w:tc>
          <w:tcPr>
            <w:tcW w:w="7200" w:type="dxa"/>
            <w:gridSpan w:val="3"/>
            <w:shd w:val="clear" w:color="auto" w:fill="auto"/>
          </w:tcPr>
          <w:p w14:paraId="6CEEF2B2" w14:textId="77777777" w:rsidR="00B14E85" w:rsidRPr="00AF022B" w:rsidRDefault="00B14E85" w:rsidP="004F41B5">
            <w:pPr>
              <w:pStyle w:val="DHHSbody"/>
            </w:pPr>
            <w:r w:rsidRPr="00AF022B">
              <w:t>Event-service stream</w:t>
            </w:r>
          </w:p>
        </w:tc>
      </w:tr>
      <w:tr w:rsidR="00B14E85" w:rsidRPr="00AF022B" w14:paraId="52EF8F4D" w14:textId="77777777" w:rsidTr="004F41B5">
        <w:trPr>
          <w:trHeight w:val="294"/>
        </w:trPr>
        <w:tc>
          <w:tcPr>
            <w:tcW w:w="2520" w:type="dxa"/>
            <w:shd w:val="clear" w:color="auto" w:fill="auto"/>
          </w:tcPr>
          <w:p w14:paraId="576BD6BE" w14:textId="77777777" w:rsidR="00B14E85" w:rsidRPr="00AF022B" w:rsidRDefault="00B14E85" w:rsidP="004F41B5">
            <w:pPr>
              <w:spacing w:before="40" w:after="40"/>
              <w:rPr>
                <w:rFonts w:ascii="Verdana" w:hAnsi="Verdana"/>
                <w:b/>
                <w:w w:val="90"/>
                <w:sz w:val="18"/>
                <w:szCs w:val="18"/>
              </w:rPr>
            </w:pPr>
            <w:r w:rsidRPr="00AF022B">
              <w:rPr>
                <w:rFonts w:ascii="Verdana" w:hAnsi="Verdana"/>
                <w:b/>
                <w:w w:val="90"/>
                <w:sz w:val="18"/>
                <w:szCs w:val="18"/>
              </w:rPr>
              <w:t>Edit/validation rules</w:t>
            </w:r>
          </w:p>
        </w:tc>
        <w:tc>
          <w:tcPr>
            <w:tcW w:w="7200" w:type="dxa"/>
            <w:gridSpan w:val="3"/>
            <w:shd w:val="clear" w:color="auto" w:fill="auto"/>
          </w:tcPr>
          <w:p w14:paraId="5F1A09E4" w14:textId="77777777" w:rsidR="00B14E85" w:rsidRPr="00AF022B" w:rsidRDefault="00B14E85" w:rsidP="004F41B5">
            <w:pPr>
              <w:pStyle w:val="DHHSbody"/>
            </w:pPr>
            <w:r>
              <w:t>AOD</w:t>
            </w:r>
            <w:r w:rsidRPr="00AF022B">
              <w:t xml:space="preserve">0 value not in codeset for reporting period </w:t>
            </w:r>
          </w:p>
          <w:p w14:paraId="04FA6BFD" w14:textId="77777777" w:rsidR="00B14E85" w:rsidRDefault="00B14E85" w:rsidP="004F41B5">
            <w:pPr>
              <w:pStyle w:val="DHHSbody"/>
            </w:pPr>
            <w:r>
              <w:t>AOD</w:t>
            </w:r>
            <w:r w:rsidRPr="00AF022B">
              <w:t>2 cannot be null</w:t>
            </w:r>
          </w:p>
          <w:p w14:paraId="160D7B91" w14:textId="77777777" w:rsidR="00B14E85" w:rsidRDefault="00B14E85" w:rsidP="004F41B5">
            <w:pPr>
              <w:pStyle w:val="DHHSbody"/>
            </w:pPr>
            <w:r>
              <w:t>AOD28 presenting drug of concern but no presentation</w:t>
            </w:r>
          </w:p>
          <w:p w14:paraId="1E4A1510" w14:textId="77777777" w:rsidR="00B14E85" w:rsidRDefault="00B14E85" w:rsidP="004F41B5">
            <w:pPr>
              <w:pStyle w:val="DHHSbody"/>
              <w:rPr>
                <w:rFonts w:cs="Arial"/>
              </w:rPr>
            </w:pPr>
            <w:r>
              <w:t xml:space="preserve">AOD30 event </w:t>
            </w:r>
            <w:r w:rsidRPr="00055CE3">
              <w:rPr>
                <w:rFonts w:cs="Arial"/>
              </w:rPr>
              <w:t>type mismatch, event type is not treatment</w:t>
            </w:r>
          </w:p>
          <w:p w14:paraId="1B16C0CF" w14:textId="77777777" w:rsidR="00B14E85" w:rsidRPr="00AF022B" w:rsidRDefault="00B14E85" w:rsidP="004F41B5">
            <w:pPr>
              <w:pStyle w:val="DHHSbody"/>
            </w:pPr>
            <w:r>
              <w:t xml:space="preserve">AOD31 event </w:t>
            </w:r>
            <w:r w:rsidRPr="00055CE3">
              <w:rPr>
                <w:rFonts w:cs="Arial"/>
              </w:rPr>
              <w:t>type mismatch, event type is not assessment or treatment</w:t>
            </w:r>
          </w:p>
        </w:tc>
      </w:tr>
      <w:tr w:rsidR="00B14E85" w:rsidRPr="00AF022B" w14:paraId="01BF5C38" w14:textId="77777777" w:rsidTr="004F41B5">
        <w:trPr>
          <w:trHeight w:val="294"/>
        </w:trPr>
        <w:tc>
          <w:tcPr>
            <w:tcW w:w="2520" w:type="dxa"/>
            <w:shd w:val="clear" w:color="auto" w:fill="auto"/>
          </w:tcPr>
          <w:p w14:paraId="4B596F76" w14:textId="77777777" w:rsidR="00B14E85" w:rsidRPr="00AF022B" w:rsidRDefault="00B14E85" w:rsidP="004F41B5">
            <w:pPr>
              <w:spacing w:before="40" w:after="40"/>
              <w:rPr>
                <w:b/>
                <w:w w:val="90"/>
                <w:sz w:val="18"/>
                <w:szCs w:val="18"/>
              </w:rPr>
            </w:pPr>
          </w:p>
        </w:tc>
        <w:tc>
          <w:tcPr>
            <w:tcW w:w="7200" w:type="dxa"/>
            <w:gridSpan w:val="3"/>
            <w:shd w:val="clear" w:color="auto" w:fill="auto"/>
          </w:tcPr>
          <w:p w14:paraId="4115F0B0" w14:textId="77777777" w:rsidR="00B14E85" w:rsidRPr="00AF022B" w:rsidRDefault="00B14E85" w:rsidP="004F41B5">
            <w:pPr>
              <w:pStyle w:val="DHHSbody"/>
            </w:pPr>
            <w:r>
              <w:t>AOD</w:t>
            </w:r>
            <w:r w:rsidRPr="00AF022B">
              <w:t>43 duplicate concurrent assessment event types</w:t>
            </w:r>
          </w:p>
        </w:tc>
      </w:tr>
      <w:tr w:rsidR="00B14E85" w:rsidRPr="00AF022B" w14:paraId="07A4B49B" w14:textId="77777777" w:rsidTr="004F41B5">
        <w:trPr>
          <w:trHeight w:val="294"/>
        </w:trPr>
        <w:tc>
          <w:tcPr>
            <w:tcW w:w="2520" w:type="dxa"/>
            <w:tcBorders>
              <w:bottom w:val="single" w:sz="4" w:space="0" w:color="auto"/>
            </w:tcBorders>
            <w:shd w:val="clear" w:color="auto" w:fill="auto"/>
          </w:tcPr>
          <w:p w14:paraId="25418060" w14:textId="77777777" w:rsidR="00B14E85" w:rsidRPr="00AF022B" w:rsidRDefault="00B14E85" w:rsidP="004F41B5">
            <w:pPr>
              <w:spacing w:before="40" w:after="40"/>
              <w:rPr>
                <w:b/>
                <w:w w:val="90"/>
                <w:sz w:val="18"/>
                <w:szCs w:val="18"/>
              </w:rPr>
            </w:pPr>
          </w:p>
        </w:tc>
        <w:tc>
          <w:tcPr>
            <w:tcW w:w="7200" w:type="dxa"/>
            <w:gridSpan w:val="3"/>
            <w:tcBorders>
              <w:bottom w:val="single" w:sz="4" w:space="0" w:color="auto"/>
            </w:tcBorders>
            <w:shd w:val="clear" w:color="auto" w:fill="auto"/>
          </w:tcPr>
          <w:p w14:paraId="5CE6A6E9" w14:textId="77777777" w:rsidR="00B14E85" w:rsidRPr="00582E7D" w:rsidRDefault="00B14E85" w:rsidP="004F41B5">
            <w:pPr>
              <w:pStyle w:val="DHHSbody"/>
            </w:pPr>
            <w:r w:rsidRPr="00582E7D">
              <w:t>AOD48 event type mismatch</w:t>
            </w:r>
          </w:p>
          <w:p w14:paraId="179E26CB" w14:textId="77777777" w:rsidR="00B14E85" w:rsidRPr="00582E7D" w:rsidRDefault="00B14E85" w:rsidP="004F41B5">
            <w:pPr>
              <w:pStyle w:val="DHHSbody"/>
            </w:pPr>
            <w:r w:rsidRPr="00582E7D">
              <w:t>AOD159 presentation but no presenting drug of concern</w:t>
            </w:r>
          </w:p>
          <w:p w14:paraId="2942EDAC" w14:textId="77777777" w:rsidR="00B14E85" w:rsidRPr="00A318D7" w:rsidRDefault="00B14E85" w:rsidP="004F41B5">
            <w:pPr>
              <w:pStyle w:val="DHHSbody"/>
              <w:rPr>
                <w:strike/>
              </w:rPr>
            </w:pPr>
            <w:r w:rsidRPr="00A318D7">
              <w:rPr>
                <w:rFonts w:cs="Arial"/>
                <w:strike/>
                <w:highlight w:val="yellow"/>
              </w:rPr>
              <w:t>AOD183 cannot have contact record for Indirect AOD Support</w:t>
            </w:r>
          </w:p>
        </w:tc>
      </w:tr>
      <w:tr w:rsidR="00B14E85" w:rsidRPr="00AF022B" w14:paraId="00CEF573" w14:textId="77777777" w:rsidTr="004F41B5">
        <w:trPr>
          <w:trHeight w:val="294"/>
        </w:trPr>
        <w:tc>
          <w:tcPr>
            <w:tcW w:w="2520" w:type="dxa"/>
            <w:tcBorders>
              <w:top w:val="single" w:sz="4" w:space="0" w:color="auto"/>
              <w:bottom w:val="nil"/>
            </w:tcBorders>
            <w:shd w:val="clear" w:color="auto" w:fill="auto"/>
          </w:tcPr>
          <w:p w14:paraId="54B15EF9" w14:textId="77777777" w:rsidR="00B14E85" w:rsidRPr="00AF022B" w:rsidRDefault="00B14E85" w:rsidP="004F41B5">
            <w:pPr>
              <w:spacing w:before="40" w:after="40"/>
              <w:rPr>
                <w:b/>
                <w:w w:val="90"/>
                <w:sz w:val="18"/>
                <w:szCs w:val="18"/>
              </w:rPr>
            </w:pPr>
            <w:r w:rsidRPr="00AF022B">
              <w:rPr>
                <w:rFonts w:ascii="Verdana" w:hAnsi="Verdana"/>
                <w:b/>
                <w:w w:val="90"/>
                <w:sz w:val="18"/>
                <w:szCs w:val="18"/>
              </w:rPr>
              <w:t>Other related information</w:t>
            </w:r>
          </w:p>
        </w:tc>
        <w:tc>
          <w:tcPr>
            <w:tcW w:w="7200" w:type="dxa"/>
            <w:gridSpan w:val="3"/>
            <w:tcBorders>
              <w:top w:val="single" w:sz="4" w:space="0" w:color="auto"/>
              <w:bottom w:val="nil"/>
            </w:tcBorders>
            <w:shd w:val="clear" w:color="auto" w:fill="auto"/>
          </w:tcPr>
          <w:p w14:paraId="339546EE" w14:textId="77777777" w:rsidR="00B14E85" w:rsidRPr="00AF022B" w:rsidRDefault="00B14E85" w:rsidP="004F41B5">
            <w:pPr>
              <w:keepLines/>
              <w:spacing w:before="40" w:after="40"/>
              <w:rPr>
                <w:sz w:val="18"/>
              </w:rPr>
            </w:pPr>
          </w:p>
        </w:tc>
      </w:tr>
    </w:tbl>
    <w:p w14:paraId="1EAB0037" w14:textId="77777777" w:rsidR="00B14E85" w:rsidRPr="00AF022B" w:rsidRDefault="00B14E85" w:rsidP="00B14E85">
      <w:pPr>
        <w:pStyle w:val="Heading3"/>
      </w:pPr>
      <w:bookmarkStart w:id="93" w:name="_Toc69734969"/>
      <w:bookmarkStart w:id="94" w:name="_Toc136265164"/>
      <w:r>
        <w:t xml:space="preserve">5.4.17 </w:t>
      </w:r>
      <w:r w:rsidRPr="00AF022B">
        <w:t>Event—service stream—NN</w:t>
      </w:r>
      <w:bookmarkEnd w:id="93"/>
      <w:bookmarkEnd w:id="94"/>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B14E85" w:rsidRPr="00AF022B" w14:paraId="6380531F" w14:textId="77777777" w:rsidTr="004F41B5">
        <w:trPr>
          <w:trHeight w:val="295"/>
        </w:trPr>
        <w:tc>
          <w:tcPr>
            <w:tcW w:w="9720" w:type="dxa"/>
            <w:gridSpan w:val="4"/>
            <w:tcBorders>
              <w:top w:val="single" w:sz="4" w:space="0" w:color="auto"/>
              <w:bottom w:val="nil"/>
            </w:tcBorders>
            <w:shd w:val="clear" w:color="auto" w:fill="auto"/>
          </w:tcPr>
          <w:p w14:paraId="213403BE" w14:textId="77777777" w:rsidR="00B14E85" w:rsidRPr="00AF022B" w:rsidRDefault="00B14E85" w:rsidP="004F41B5">
            <w:pPr>
              <w:keepNext/>
              <w:keepLines/>
              <w:spacing w:before="120" w:after="60"/>
              <w:rPr>
                <w:bCs/>
                <w:i/>
                <w:color w:val="008080"/>
                <w:spacing w:val="-4"/>
                <w:w w:val="90"/>
              </w:rPr>
            </w:pPr>
            <w:r w:rsidRPr="00AF022B">
              <w:rPr>
                <w:rFonts w:ascii="Verdana" w:hAnsi="Verdana"/>
                <w:bCs/>
                <w:i/>
                <w:color w:val="008080"/>
                <w:spacing w:val="-4"/>
                <w:w w:val="90"/>
              </w:rPr>
              <w:t>Identifying and definitional attributes</w:t>
            </w:r>
          </w:p>
        </w:tc>
      </w:tr>
      <w:tr w:rsidR="00B14E85" w:rsidRPr="00AF022B" w14:paraId="0E934F51" w14:textId="77777777" w:rsidTr="004F41B5">
        <w:trPr>
          <w:trHeight w:val="294"/>
        </w:trPr>
        <w:tc>
          <w:tcPr>
            <w:tcW w:w="2520" w:type="dxa"/>
            <w:tcBorders>
              <w:top w:val="nil"/>
              <w:bottom w:val="single" w:sz="4" w:space="0" w:color="auto"/>
            </w:tcBorders>
            <w:shd w:val="clear" w:color="auto" w:fill="auto"/>
          </w:tcPr>
          <w:p w14:paraId="4D01AC35" w14:textId="77777777" w:rsidR="00B14E85" w:rsidRPr="00AF022B" w:rsidRDefault="00B14E85" w:rsidP="004F41B5">
            <w:pPr>
              <w:spacing w:before="40" w:after="40"/>
              <w:rPr>
                <w:b/>
                <w:w w:val="90"/>
                <w:sz w:val="18"/>
                <w:szCs w:val="18"/>
              </w:rPr>
            </w:pPr>
            <w:r w:rsidRPr="00AF022B">
              <w:rPr>
                <w:rFonts w:ascii="Verdana" w:hAnsi="Verdana"/>
                <w:b/>
                <w:w w:val="90"/>
                <w:sz w:val="18"/>
                <w:szCs w:val="18"/>
              </w:rPr>
              <w:t>Definition</w:t>
            </w:r>
          </w:p>
        </w:tc>
        <w:tc>
          <w:tcPr>
            <w:tcW w:w="7200" w:type="dxa"/>
            <w:gridSpan w:val="3"/>
            <w:tcBorders>
              <w:top w:val="nil"/>
              <w:bottom w:val="single" w:sz="4" w:space="0" w:color="auto"/>
            </w:tcBorders>
            <w:shd w:val="clear" w:color="auto" w:fill="auto"/>
          </w:tcPr>
          <w:p w14:paraId="54384A9D" w14:textId="77777777" w:rsidR="00B14E85" w:rsidRPr="00AF022B" w:rsidRDefault="00B14E85" w:rsidP="004F41B5">
            <w:pPr>
              <w:pStyle w:val="DHHSbody"/>
            </w:pPr>
            <w:r w:rsidRPr="00AF022B">
              <w:t>The stream of service type that the service event belongs to</w:t>
            </w:r>
          </w:p>
        </w:tc>
      </w:tr>
      <w:tr w:rsidR="00B14E85" w:rsidRPr="00433C91" w14:paraId="469C1899" w14:textId="77777777" w:rsidTr="004F41B5">
        <w:trPr>
          <w:trHeight w:val="295"/>
        </w:trPr>
        <w:tc>
          <w:tcPr>
            <w:tcW w:w="9720" w:type="dxa"/>
            <w:gridSpan w:val="4"/>
            <w:tcBorders>
              <w:top w:val="single" w:sz="4" w:space="0" w:color="auto"/>
            </w:tcBorders>
            <w:shd w:val="clear" w:color="auto" w:fill="auto"/>
          </w:tcPr>
          <w:p w14:paraId="44568794" w14:textId="77777777" w:rsidR="00B14E85" w:rsidRPr="00433C91" w:rsidRDefault="00B14E85" w:rsidP="004F41B5">
            <w:pPr>
              <w:keepNext/>
              <w:keepLines/>
              <w:spacing w:before="120"/>
              <w:rPr>
                <w:rFonts w:ascii="Verdana" w:hAnsi="Verdana"/>
                <w:b/>
                <w:bCs/>
                <w:sz w:val="24"/>
              </w:rPr>
            </w:pPr>
            <w:r w:rsidRPr="00433C91">
              <w:rPr>
                <w:rFonts w:ascii="Verdana" w:hAnsi="Verdana"/>
                <w:b/>
                <w:bCs/>
                <w:sz w:val="24"/>
              </w:rPr>
              <w:t>Value domain attributes</w:t>
            </w:r>
          </w:p>
        </w:tc>
      </w:tr>
      <w:tr w:rsidR="00B14E85" w:rsidRPr="00AF022B" w14:paraId="5EC1AED3" w14:textId="77777777" w:rsidTr="004F41B5">
        <w:trPr>
          <w:cantSplit/>
          <w:trHeight w:val="295"/>
        </w:trPr>
        <w:tc>
          <w:tcPr>
            <w:tcW w:w="9720" w:type="dxa"/>
            <w:gridSpan w:val="4"/>
            <w:shd w:val="clear" w:color="auto" w:fill="auto"/>
          </w:tcPr>
          <w:p w14:paraId="6D688BA2" w14:textId="77777777" w:rsidR="00B14E85" w:rsidRPr="00AF022B" w:rsidRDefault="00B14E85" w:rsidP="004F41B5">
            <w:pPr>
              <w:keepNext/>
              <w:keepLines/>
              <w:spacing w:before="120" w:after="60"/>
              <w:rPr>
                <w:bCs/>
                <w:i/>
                <w:color w:val="008080"/>
                <w:spacing w:val="-4"/>
                <w:w w:val="90"/>
              </w:rPr>
            </w:pPr>
            <w:r w:rsidRPr="00AF022B">
              <w:rPr>
                <w:rFonts w:ascii="Verdana" w:hAnsi="Verdana"/>
                <w:bCs/>
                <w:i/>
                <w:color w:val="008080"/>
                <w:spacing w:val="-4"/>
                <w:w w:val="90"/>
              </w:rPr>
              <w:t>Representational attributes</w:t>
            </w:r>
          </w:p>
        </w:tc>
      </w:tr>
      <w:tr w:rsidR="00B14E85" w:rsidRPr="00AF022B" w14:paraId="6A826A56" w14:textId="77777777" w:rsidTr="004F41B5">
        <w:trPr>
          <w:trHeight w:val="295"/>
        </w:trPr>
        <w:tc>
          <w:tcPr>
            <w:tcW w:w="2520" w:type="dxa"/>
            <w:shd w:val="clear" w:color="auto" w:fill="auto"/>
          </w:tcPr>
          <w:p w14:paraId="475CC0EC" w14:textId="77777777" w:rsidR="00B14E85" w:rsidRPr="00AF022B" w:rsidRDefault="00B14E85" w:rsidP="004F41B5">
            <w:pPr>
              <w:spacing w:before="40" w:after="40"/>
              <w:rPr>
                <w:rFonts w:ascii="Verdana" w:hAnsi="Verdana"/>
                <w:b/>
                <w:w w:val="90"/>
                <w:sz w:val="18"/>
                <w:szCs w:val="18"/>
              </w:rPr>
            </w:pPr>
            <w:r w:rsidRPr="00AF022B">
              <w:rPr>
                <w:rFonts w:ascii="Verdana" w:hAnsi="Verdana"/>
                <w:b/>
                <w:w w:val="90"/>
                <w:sz w:val="18"/>
                <w:szCs w:val="18"/>
              </w:rPr>
              <w:t>Representation class</w:t>
            </w:r>
          </w:p>
        </w:tc>
        <w:tc>
          <w:tcPr>
            <w:tcW w:w="1800" w:type="dxa"/>
            <w:shd w:val="clear" w:color="auto" w:fill="auto"/>
          </w:tcPr>
          <w:p w14:paraId="4C6209A1" w14:textId="77777777" w:rsidR="00B14E85" w:rsidRPr="00AF022B" w:rsidRDefault="00B14E85" w:rsidP="004F41B5">
            <w:pPr>
              <w:pStyle w:val="DHHSbody"/>
            </w:pPr>
            <w:r w:rsidRPr="00AF022B">
              <w:t>Code</w:t>
            </w:r>
          </w:p>
        </w:tc>
        <w:tc>
          <w:tcPr>
            <w:tcW w:w="2880" w:type="dxa"/>
            <w:shd w:val="clear" w:color="auto" w:fill="auto"/>
          </w:tcPr>
          <w:p w14:paraId="681854E8" w14:textId="77777777" w:rsidR="00B14E85" w:rsidRPr="00AF022B" w:rsidRDefault="00B14E85" w:rsidP="004F41B5">
            <w:pPr>
              <w:spacing w:before="40" w:after="40"/>
              <w:rPr>
                <w:rFonts w:ascii="Verdana" w:hAnsi="Verdana"/>
                <w:b/>
                <w:w w:val="90"/>
                <w:sz w:val="18"/>
                <w:szCs w:val="18"/>
              </w:rPr>
            </w:pPr>
            <w:r w:rsidRPr="00AF022B">
              <w:rPr>
                <w:rFonts w:ascii="Verdana" w:hAnsi="Verdana"/>
                <w:b/>
                <w:w w:val="90"/>
                <w:sz w:val="18"/>
                <w:szCs w:val="18"/>
              </w:rPr>
              <w:t>Data type</w:t>
            </w:r>
          </w:p>
        </w:tc>
        <w:tc>
          <w:tcPr>
            <w:tcW w:w="2520" w:type="dxa"/>
            <w:shd w:val="clear" w:color="auto" w:fill="auto"/>
          </w:tcPr>
          <w:p w14:paraId="087E25F2" w14:textId="77777777" w:rsidR="00B14E85" w:rsidRPr="00AF022B" w:rsidRDefault="00B14E85" w:rsidP="004F41B5">
            <w:pPr>
              <w:pStyle w:val="DHHSbody"/>
            </w:pPr>
            <w:r w:rsidRPr="00AF022B">
              <w:t>Number</w:t>
            </w:r>
          </w:p>
        </w:tc>
      </w:tr>
      <w:tr w:rsidR="00B14E85" w:rsidRPr="00AF022B" w14:paraId="6F1AD526" w14:textId="77777777" w:rsidTr="004F41B5">
        <w:trPr>
          <w:trHeight w:val="295"/>
        </w:trPr>
        <w:tc>
          <w:tcPr>
            <w:tcW w:w="2520" w:type="dxa"/>
            <w:shd w:val="clear" w:color="auto" w:fill="auto"/>
          </w:tcPr>
          <w:p w14:paraId="283652A4" w14:textId="77777777" w:rsidR="00B14E85" w:rsidRPr="00AF022B" w:rsidRDefault="00B14E85" w:rsidP="004F41B5">
            <w:pPr>
              <w:spacing w:before="40" w:after="40"/>
              <w:rPr>
                <w:rFonts w:ascii="Verdana" w:hAnsi="Verdana"/>
                <w:b/>
                <w:w w:val="90"/>
                <w:sz w:val="18"/>
                <w:szCs w:val="18"/>
              </w:rPr>
            </w:pPr>
            <w:r w:rsidRPr="00AF022B">
              <w:rPr>
                <w:rFonts w:ascii="Verdana" w:hAnsi="Verdana"/>
                <w:b/>
                <w:w w:val="90"/>
                <w:sz w:val="18"/>
                <w:szCs w:val="18"/>
              </w:rPr>
              <w:lastRenderedPageBreak/>
              <w:t>Format</w:t>
            </w:r>
          </w:p>
        </w:tc>
        <w:tc>
          <w:tcPr>
            <w:tcW w:w="1800" w:type="dxa"/>
            <w:shd w:val="clear" w:color="auto" w:fill="auto"/>
          </w:tcPr>
          <w:p w14:paraId="470D188C" w14:textId="77777777" w:rsidR="00B14E85" w:rsidRPr="00AF022B" w:rsidRDefault="00B14E85" w:rsidP="004F41B5">
            <w:pPr>
              <w:pStyle w:val="DHHSbody"/>
            </w:pPr>
            <w:r w:rsidRPr="00AF022B">
              <w:t>NN</w:t>
            </w:r>
          </w:p>
        </w:tc>
        <w:tc>
          <w:tcPr>
            <w:tcW w:w="2880" w:type="dxa"/>
            <w:shd w:val="clear" w:color="auto" w:fill="auto"/>
          </w:tcPr>
          <w:p w14:paraId="5C738AD3" w14:textId="77777777" w:rsidR="00B14E85" w:rsidRPr="00AF022B" w:rsidRDefault="00B14E85" w:rsidP="004F41B5">
            <w:pPr>
              <w:spacing w:before="40" w:after="40"/>
              <w:rPr>
                <w:rFonts w:ascii="Verdana" w:hAnsi="Verdana"/>
                <w:b/>
                <w:w w:val="90"/>
                <w:sz w:val="18"/>
                <w:szCs w:val="18"/>
              </w:rPr>
            </w:pPr>
            <w:r w:rsidRPr="00AF022B">
              <w:rPr>
                <w:rFonts w:ascii="Verdana" w:hAnsi="Verdana"/>
                <w:b/>
                <w:w w:val="90"/>
                <w:sz w:val="18"/>
                <w:szCs w:val="18"/>
              </w:rPr>
              <w:t>Maximum character length</w:t>
            </w:r>
          </w:p>
        </w:tc>
        <w:tc>
          <w:tcPr>
            <w:tcW w:w="2520" w:type="dxa"/>
            <w:shd w:val="clear" w:color="auto" w:fill="auto"/>
          </w:tcPr>
          <w:p w14:paraId="57A1A3EE" w14:textId="77777777" w:rsidR="00B14E85" w:rsidRPr="00AF022B" w:rsidRDefault="00B14E85" w:rsidP="004F41B5">
            <w:pPr>
              <w:pStyle w:val="DHHSbody"/>
            </w:pPr>
            <w:r w:rsidRPr="00AF022B">
              <w:t>2</w:t>
            </w:r>
          </w:p>
        </w:tc>
      </w:tr>
      <w:tr w:rsidR="00B14E85" w:rsidRPr="00AF022B" w14:paraId="3BAEBBA0" w14:textId="77777777" w:rsidTr="004F41B5">
        <w:trPr>
          <w:trHeight w:val="294"/>
        </w:trPr>
        <w:tc>
          <w:tcPr>
            <w:tcW w:w="2520" w:type="dxa"/>
            <w:shd w:val="clear" w:color="auto" w:fill="auto"/>
          </w:tcPr>
          <w:p w14:paraId="736FFE06" w14:textId="77777777" w:rsidR="00B14E85" w:rsidRPr="00AF022B" w:rsidRDefault="00B14E85" w:rsidP="004F41B5">
            <w:pPr>
              <w:spacing w:before="40" w:after="40"/>
              <w:rPr>
                <w:rFonts w:ascii="Verdana" w:hAnsi="Verdana"/>
                <w:b/>
                <w:w w:val="90"/>
                <w:sz w:val="18"/>
                <w:szCs w:val="18"/>
              </w:rPr>
            </w:pPr>
            <w:r w:rsidRPr="00AF022B">
              <w:rPr>
                <w:rFonts w:ascii="Verdana" w:hAnsi="Verdana"/>
                <w:b/>
                <w:w w:val="90"/>
                <w:sz w:val="18"/>
                <w:szCs w:val="18"/>
              </w:rPr>
              <w:t>Permissible values</w:t>
            </w:r>
          </w:p>
        </w:tc>
        <w:tc>
          <w:tcPr>
            <w:tcW w:w="1800" w:type="dxa"/>
            <w:tcBorders>
              <w:bottom w:val="nil"/>
            </w:tcBorders>
            <w:shd w:val="clear" w:color="auto" w:fill="auto"/>
          </w:tcPr>
          <w:p w14:paraId="2A7129B0" w14:textId="77777777" w:rsidR="00B14E85" w:rsidRPr="00AF022B" w:rsidRDefault="00B14E85" w:rsidP="004F41B5">
            <w:pPr>
              <w:spacing w:before="40" w:after="40"/>
              <w:rPr>
                <w:rFonts w:ascii="Verdana" w:hAnsi="Verdana"/>
                <w:b/>
                <w:i/>
                <w:w w:val="90"/>
                <w:sz w:val="18"/>
                <w:szCs w:val="18"/>
              </w:rPr>
            </w:pPr>
            <w:r w:rsidRPr="00AF022B">
              <w:rPr>
                <w:rFonts w:ascii="Verdana" w:hAnsi="Verdana"/>
                <w:b/>
                <w:i/>
                <w:w w:val="90"/>
                <w:sz w:val="18"/>
                <w:szCs w:val="18"/>
              </w:rPr>
              <w:t>Value</w:t>
            </w:r>
          </w:p>
        </w:tc>
        <w:tc>
          <w:tcPr>
            <w:tcW w:w="5400" w:type="dxa"/>
            <w:gridSpan w:val="2"/>
            <w:tcBorders>
              <w:bottom w:val="nil"/>
            </w:tcBorders>
            <w:shd w:val="clear" w:color="auto" w:fill="auto"/>
          </w:tcPr>
          <w:p w14:paraId="52590201" w14:textId="77777777" w:rsidR="00B14E85" w:rsidRPr="00AF022B" w:rsidRDefault="00B14E85" w:rsidP="004F41B5">
            <w:pPr>
              <w:spacing w:before="40" w:after="40"/>
              <w:rPr>
                <w:rFonts w:ascii="Verdana" w:hAnsi="Verdana"/>
                <w:b/>
                <w:i/>
                <w:w w:val="90"/>
                <w:sz w:val="18"/>
                <w:szCs w:val="18"/>
              </w:rPr>
            </w:pPr>
            <w:r w:rsidRPr="00AF022B">
              <w:rPr>
                <w:rFonts w:ascii="Verdana" w:hAnsi="Verdana"/>
                <w:b/>
                <w:i/>
                <w:w w:val="90"/>
                <w:sz w:val="18"/>
                <w:szCs w:val="18"/>
              </w:rPr>
              <w:t>Meaning</w:t>
            </w:r>
          </w:p>
        </w:tc>
      </w:tr>
      <w:tr w:rsidR="00B14E85" w:rsidRPr="00AF022B" w14:paraId="65553B29" w14:textId="77777777" w:rsidTr="004F41B5">
        <w:trPr>
          <w:trHeight w:val="294"/>
        </w:trPr>
        <w:tc>
          <w:tcPr>
            <w:tcW w:w="2520" w:type="dxa"/>
            <w:shd w:val="clear" w:color="auto" w:fill="auto"/>
          </w:tcPr>
          <w:p w14:paraId="3960CC1B" w14:textId="77777777" w:rsidR="00B14E85" w:rsidRPr="00AF022B" w:rsidRDefault="00B14E85" w:rsidP="004F41B5">
            <w:pPr>
              <w:spacing w:before="40" w:after="40"/>
              <w:rPr>
                <w:b/>
                <w:w w:val="90"/>
                <w:sz w:val="18"/>
                <w:szCs w:val="18"/>
              </w:rPr>
            </w:pPr>
            <w:bookmarkStart w:id="95" w:name="_Hlk534797484"/>
          </w:p>
        </w:tc>
        <w:tc>
          <w:tcPr>
            <w:tcW w:w="1800" w:type="dxa"/>
            <w:shd w:val="clear" w:color="auto" w:fill="auto"/>
          </w:tcPr>
          <w:p w14:paraId="5182FFA0" w14:textId="77777777" w:rsidR="00B14E85" w:rsidRPr="00AF022B" w:rsidRDefault="00B14E85" w:rsidP="004F41B5">
            <w:pPr>
              <w:pStyle w:val="DHHSbody"/>
            </w:pPr>
            <w:r w:rsidRPr="00AF022B">
              <w:t>10</w:t>
            </w:r>
          </w:p>
        </w:tc>
        <w:tc>
          <w:tcPr>
            <w:tcW w:w="5400" w:type="dxa"/>
            <w:gridSpan w:val="2"/>
            <w:shd w:val="clear" w:color="auto" w:fill="auto"/>
          </w:tcPr>
          <w:p w14:paraId="29957278" w14:textId="77777777" w:rsidR="00B14E85" w:rsidRPr="00AF022B" w:rsidRDefault="00B14E85" w:rsidP="004F41B5">
            <w:pPr>
              <w:pStyle w:val="DHHSbody"/>
            </w:pPr>
            <w:r w:rsidRPr="00AF022B">
              <w:t>Residential withdrawal</w:t>
            </w:r>
          </w:p>
        </w:tc>
      </w:tr>
      <w:bookmarkEnd w:id="95"/>
      <w:tr w:rsidR="00B14E85" w:rsidRPr="00AF022B" w14:paraId="3B02CD49" w14:textId="77777777" w:rsidTr="004F41B5">
        <w:trPr>
          <w:trHeight w:val="294"/>
        </w:trPr>
        <w:tc>
          <w:tcPr>
            <w:tcW w:w="2520" w:type="dxa"/>
            <w:shd w:val="clear" w:color="auto" w:fill="auto"/>
          </w:tcPr>
          <w:p w14:paraId="11CB7E5F" w14:textId="77777777" w:rsidR="00B14E85" w:rsidRPr="00AF022B" w:rsidRDefault="00B14E85" w:rsidP="004F41B5">
            <w:pPr>
              <w:spacing w:before="40" w:after="40"/>
              <w:rPr>
                <w:b/>
                <w:w w:val="90"/>
                <w:sz w:val="18"/>
                <w:szCs w:val="18"/>
              </w:rPr>
            </w:pPr>
          </w:p>
        </w:tc>
        <w:tc>
          <w:tcPr>
            <w:tcW w:w="1800" w:type="dxa"/>
            <w:shd w:val="clear" w:color="auto" w:fill="auto"/>
          </w:tcPr>
          <w:p w14:paraId="46BBBA42" w14:textId="77777777" w:rsidR="00B14E85" w:rsidRPr="00AF022B" w:rsidRDefault="00B14E85" w:rsidP="004F41B5">
            <w:pPr>
              <w:pStyle w:val="DHHSbody"/>
            </w:pPr>
            <w:r w:rsidRPr="00AF022B">
              <w:t>11</w:t>
            </w:r>
          </w:p>
        </w:tc>
        <w:tc>
          <w:tcPr>
            <w:tcW w:w="5400" w:type="dxa"/>
            <w:gridSpan w:val="2"/>
            <w:shd w:val="clear" w:color="auto" w:fill="auto"/>
          </w:tcPr>
          <w:p w14:paraId="2AE55536" w14:textId="77777777" w:rsidR="00B14E85" w:rsidRPr="00AF022B" w:rsidRDefault="00B14E85" w:rsidP="004F41B5">
            <w:pPr>
              <w:pStyle w:val="DHHSbody"/>
            </w:pPr>
            <w:r w:rsidRPr="00AF022B">
              <w:t>Non-residential withdrawal</w:t>
            </w:r>
          </w:p>
        </w:tc>
      </w:tr>
      <w:tr w:rsidR="00B14E85" w:rsidRPr="00AF022B" w14:paraId="281526C2" w14:textId="77777777" w:rsidTr="004F41B5">
        <w:trPr>
          <w:trHeight w:val="294"/>
        </w:trPr>
        <w:tc>
          <w:tcPr>
            <w:tcW w:w="2520" w:type="dxa"/>
            <w:shd w:val="clear" w:color="auto" w:fill="auto"/>
          </w:tcPr>
          <w:p w14:paraId="758A4D19" w14:textId="77777777" w:rsidR="00B14E85" w:rsidRPr="00AF022B" w:rsidRDefault="00B14E85" w:rsidP="004F41B5">
            <w:pPr>
              <w:spacing w:before="40" w:after="40"/>
              <w:rPr>
                <w:b/>
                <w:w w:val="90"/>
                <w:sz w:val="18"/>
                <w:szCs w:val="18"/>
              </w:rPr>
            </w:pPr>
          </w:p>
        </w:tc>
        <w:tc>
          <w:tcPr>
            <w:tcW w:w="1800" w:type="dxa"/>
            <w:shd w:val="clear" w:color="auto" w:fill="auto"/>
          </w:tcPr>
          <w:p w14:paraId="55BCA148" w14:textId="77777777" w:rsidR="00B14E85" w:rsidRPr="00AF022B" w:rsidRDefault="00B14E85" w:rsidP="004F41B5">
            <w:pPr>
              <w:pStyle w:val="DHHSbody"/>
            </w:pPr>
            <w:r w:rsidRPr="00AF022B">
              <w:t>20</w:t>
            </w:r>
          </w:p>
        </w:tc>
        <w:tc>
          <w:tcPr>
            <w:tcW w:w="5400" w:type="dxa"/>
            <w:gridSpan w:val="2"/>
            <w:shd w:val="clear" w:color="auto" w:fill="auto"/>
          </w:tcPr>
          <w:p w14:paraId="408421E5" w14:textId="77777777" w:rsidR="00B14E85" w:rsidRPr="00AF022B" w:rsidRDefault="00B14E85" w:rsidP="004F41B5">
            <w:pPr>
              <w:pStyle w:val="DHHSbody"/>
            </w:pPr>
            <w:r w:rsidRPr="00AF022B">
              <w:t>Counselling</w:t>
            </w:r>
          </w:p>
        </w:tc>
      </w:tr>
      <w:tr w:rsidR="00B14E85" w:rsidRPr="00AF022B" w14:paraId="3106E7F5" w14:textId="77777777" w:rsidTr="004F41B5">
        <w:trPr>
          <w:trHeight w:val="294"/>
        </w:trPr>
        <w:tc>
          <w:tcPr>
            <w:tcW w:w="2520" w:type="dxa"/>
            <w:shd w:val="clear" w:color="auto" w:fill="auto"/>
          </w:tcPr>
          <w:p w14:paraId="4E7CAEC7" w14:textId="77777777" w:rsidR="00B14E85" w:rsidRPr="00AF022B" w:rsidRDefault="00B14E85" w:rsidP="004F41B5">
            <w:pPr>
              <w:spacing w:before="40" w:after="40"/>
              <w:rPr>
                <w:b/>
                <w:w w:val="90"/>
                <w:sz w:val="18"/>
                <w:szCs w:val="18"/>
              </w:rPr>
            </w:pPr>
          </w:p>
        </w:tc>
        <w:tc>
          <w:tcPr>
            <w:tcW w:w="1800" w:type="dxa"/>
            <w:shd w:val="clear" w:color="auto" w:fill="auto"/>
          </w:tcPr>
          <w:p w14:paraId="2049DB04" w14:textId="77777777" w:rsidR="00B14E85" w:rsidRPr="00AF022B" w:rsidRDefault="00B14E85" w:rsidP="004F41B5">
            <w:pPr>
              <w:pStyle w:val="DHHSbody"/>
            </w:pPr>
            <w:r w:rsidRPr="00AF022B">
              <w:t>21</w:t>
            </w:r>
          </w:p>
        </w:tc>
        <w:tc>
          <w:tcPr>
            <w:tcW w:w="5400" w:type="dxa"/>
            <w:gridSpan w:val="2"/>
            <w:shd w:val="clear" w:color="auto" w:fill="auto"/>
          </w:tcPr>
          <w:p w14:paraId="4C63F04F" w14:textId="77777777" w:rsidR="00B14E85" w:rsidRPr="00AF022B" w:rsidRDefault="00B14E85" w:rsidP="004F41B5">
            <w:pPr>
              <w:pStyle w:val="DHHSbody"/>
            </w:pPr>
            <w:r w:rsidRPr="00AF022B">
              <w:t>Brief intervention (incl. Single sessions with family)</w:t>
            </w:r>
          </w:p>
        </w:tc>
      </w:tr>
      <w:tr w:rsidR="00B14E85" w:rsidRPr="00AF022B" w14:paraId="41BC6EE5" w14:textId="77777777" w:rsidTr="004F41B5">
        <w:trPr>
          <w:trHeight w:val="294"/>
        </w:trPr>
        <w:tc>
          <w:tcPr>
            <w:tcW w:w="2520" w:type="dxa"/>
            <w:shd w:val="clear" w:color="auto" w:fill="auto"/>
          </w:tcPr>
          <w:p w14:paraId="70FD7300" w14:textId="77777777" w:rsidR="00B14E85" w:rsidRPr="00AF022B" w:rsidRDefault="00B14E85" w:rsidP="004F41B5">
            <w:pPr>
              <w:spacing w:before="40" w:after="40"/>
              <w:rPr>
                <w:b/>
                <w:w w:val="90"/>
                <w:sz w:val="18"/>
                <w:szCs w:val="18"/>
              </w:rPr>
            </w:pPr>
          </w:p>
        </w:tc>
        <w:tc>
          <w:tcPr>
            <w:tcW w:w="1800" w:type="dxa"/>
            <w:shd w:val="clear" w:color="auto" w:fill="auto"/>
          </w:tcPr>
          <w:p w14:paraId="4631AE67" w14:textId="77777777" w:rsidR="00B14E85" w:rsidRPr="00AF022B" w:rsidRDefault="00B14E85" w:rsidP="004F41B5">
            <w:pPr>
              <w:pStyle w:val="DHHSbody"/>
            </w:pPr>
            <w:r w:rsidRPr="00AF022B">
              <w:t>22</w:t>
            </w:r>
          </w:p>
        </w:tc>
        <w:tc>
          <w:tcPr>
            <w:tcW w:w="5400" w:type="dxa"/>
            <w:gridSpan w:val="2"/>
            <w:shd w:val="clear" w:color="auto" w:fill="auto"/>
          </w:tcPr>
          <w:p w14:paraId="7AFC725E" w14:textId="70B4D218" w:rsidR="00B14E85" w:rsidRPr="00AF022B" w:rsidRDefault="00B14E85" w:rsidP="004F41B5">
            <w:pPr>
              <w:pStyle w:val="DHHSbody"/>
            </w:pPr>
            <w:r w:rsidRPr="00AF022B">
              <w:t xml:space="preserve">Ante &amp; </w:t>
            </w:r>
            <w:r w:rsidR="00AE4EA9" w:rsidRPr="00AF022B">
              <w:t>post-natal</w:t>
            </w:r>
            <w:r w:rsidRPr="00AF022B">
              <w:t xml:space="preserve"> support</w:t>
            </w:r>
          </w:p>
        </w:tc>
      </w:tr>
      <w:tr w:rsidR="00B14E85" w:rsidRPr="00AF022B" w14:paraId="4957A958" w14:textId="77777777" w:rsidTr="004F41B5">
        <w:trPr>
          <w:trHeight w:val="294"/>
        </w:trPr>
        <w:tc>
          <w:tcPr>
            <w:tcW w:w="2520" w:type="dxa"/>
            <w:shd w:val="clear" w:color="auto" w:fill="auto"/>
          </w:tcPr>
          <w:p w14:paraId="74F70CA6" w14:textId="77777777" w:rsidR="00B14E85" w:rsidRPr="00AF022B" w:rsidRDefault="00B14E85" w:rsidP="004F41B5">
            <w:pPr>
              <w:spacing w:before="40" w:after="40"/>
              <w:rPr>
                <w:b/>
                <w:w w:val="90"/>
                <w:sz w:val="18"/>
                <w:szCs w:val="18"/>
              </w:rPr>
            </w:pPr>
          </w:p>
        </w:tc>
        <w:tc>
          <w:tcPr>
            <w:tcW w:w="1800" w:type="dxa"/>
            <w:shd w:val="clear" w:color="auto" w:fill="auto"/>
          </w:tcPr>
          <w:p w14:paraId="44AD24C1" w14:textId="77777777" w:rsidR="00B14E85" w:rsidRPr="00AF022B" w:rsidRDefault="00B14E85" w:rsidP="004F41B5">
            <w:pPr>
              <w:pStyle w:val="DHHSbody"/>
            </w:pPr>
            <w:r w:rsidRPr="00AF022B">
              <w:t>30</w:t>
            </w:r>
          </w:p>
        </w:tc>
        <w:tc>
          <w:tcPr>
            <w:tcW w:w="5400" w:type="dxa"/>
            <w:gridSpan w:val="2"/>
            <w:shd w:val="clear" w:color="auto" w:fill="auto"/>
          </w:tcPr>
          <w:p w14:paraId="4167E20B" w14:textId="77777777" w:rsidR="00B14E85" w:rsidRPr="00AF022B" w:rsidRDefault="00B14E85" w:rsidP="004F41B5">
            <w:pPr>
              <w:pStyle w:val="DHHSbody"/>
            </w:pPr>
            <w:r w:rsidRPr="00AF022B">
              <w:t>Residential rehabilitation</w:t>
            </w:r>
          </w:p>
        </w:tc>
      </w:tr>
      <w:tr w:rsidR="00B14E85" w:rsidRPr="00AF022B" w14:paraId="518C25CA" w14:textId="77777777" w:rsidTr="004F41B5">
        <w:trPr>
          <w:trHeight w:val="294"/>
        </w:trPr>
        <w:tc>
          <w:tcPr>
            <w:tcW w:w="2520" w:type="dxa"/>
            <w:shd w:val="clear" w:color="auto" w:fill="auto"/>
          </w:tcPr>
          <w:p w14:paraId="43087DA5" w14:textId="77777777" w:rsidR="00B14E85" w:rsidRPr="00AF022B" w:rsidRDefault="00B14E85" w:rsidP="004F41B5">
            <w:pPr>
              <w:spacing w:before="40" w:after="40"/>
              <w:rPr>
                <w:b/>
                <w:w w:val="90"/>
                <w:sz w:val="18"/>
                <w:szCs w:val="18"/>
              </w:rPr>
            </w:pPr>
          </w:p>
        </w:tc>
        <w:tc>
          <w:tcPr>
            <w:tcW w:w="1800" w:type="dxa"/>
            <w:shd w:val="clear" w:color="auto" w:fill="auto"/>
          </w:tcPr>
          <w:p w14:paraId="37C8F344" w14:textId="77777777" w:rsidR="00B14E85" w:rsidRPr="00AF022B" w:rsidRDefault="00B14E85" w:rsidP="004F41B5">
            <w:pPr>
              <w:pStyle w:val="DHHSbody"/>
            </w:pPr>
            <w:r w:rsidRPr="00AF022B">
              <w:t>31</w:t>
            </w:r>
          </w:p>
        </w:tc>
        <w:tc>
          <w:tcPr>
            <w:tcW w:w="5400" w:type="dxa"/>
            <w:gridSpan w:val="2"/>
            <w:shd w:val="clear" w:color="auto" w:fill="auto"/>
          </w:tcPr>
          <w:p w14:paraId="332946C1" w14:textId="77777777" w:rsidR="00B14E85" w:rsidRPr="00AF022B" w:rsidRDefault="00B14E85" w:rsidP="004F41B5">
            <w:pPr>
              <w:pStyle w:val="DHHSbody"/>
            </w:pPr>
            <w:r w:rsidRPr="00AF022B">
              <w:t>Therapeutic day rehabilitation</w:t>
            </w:r>
          </w:p>
        </w:tc>
      </w:tr>
      <w:tr w:rsidR="00B14E85" w:rsidRPr="00AF022B" w14:paraId="1072E43D" w14:textId="77777777" w:rsidTr="004F41B5">
        <w:trPr>
          <w:trHeight w:val="294"/>
        </w:trPr>
        <w:tc>
          <w:tcPr>
            <w:tcW w:w="2520" w:type="dxa"/>
            <w:shd w:val="clear" w:color="auto" w:fill="auto"/>
          </w:tcPr>
          <w:p w14:paraId="0892A1C2" w14:textId="77777777" w:rsidR="00B14E85" w:rsidRPr="00120A3B" w:rsidRDefault="00B14E85" w:rsidP="004F41B5">
            <w:pPr>
              <w:spacing w:before="40" w:after="40"/>
              <w:rPr>
                <w:b/>
                <w:w w:val="90"/>
                <w:sz w:val="18"/>
                <w:szCs w:val="18"/>
              </w:rPr>
            </w:pPr>
          </w:p>
        </w:tc>
        <w:tc>
          <w:tcPr>
            <w:tcW w:w="1800" w:type="dxa"/>
            <w:shd w:val="clear" w:color="auto" w:fill="auto"/>
          </w:tcPr>
          <w:p w14:paraId="7C544E1D" w14:textId="77777777" w:rsidR="00B14E85" w:rsidRPr="00120A3B" w:rsidRDefault="00B14E85" w:rsidP="004F41B5">
            <w:pPr>
              <w:pStyle w:val="DHHSbody"/>
            </w:pPr>
            <w:r w:rsidRPr="00120A3B">
              <w:t>33</w:t>
            </w:r>
          </w:p>
        </w:tc>
        <w:tc>
          <w:tcPr>
            <w:tcW w:w="5400" w:type="dxa"/>
            <w:gridSpan w:val="2"/>
            <w:shd w:val="clear" w:color="auto" w:fill="auto"/>
          </w:tcPr>
          <w:p w14:paraId="4945A90B" w14:textId="77777777" w:rsidR="00B14E85" w:rsidRPr="00120A3B" w:rsidRDefault="00B14E85" w:rsidP="004F41B5">
            <w:pPr>
              <w:pStyle w:val="DHHSbody"/>
            </w:pPr>
            <w:r w:rsidRPr="00120A3B">
              <w:t>Residential pre-admission engagement</w:t>
            </w:r>
            <w:r>
              <w:t xml:space="preserve"> </w:t>
            </w:r>
          </w:p>
        </w:tc>
      </w:tr>
      <w:tr w:rsidR="00B14E85" w:rsidRPr="00AF022B" w14:paraId="28EC8075" w14:textId="77777777" w:rsidTr="004F41B5">
        <w:trPr>
          <w:trHeight w:val="294"/>
        </w:trPr>
        <w:tc>
          <w:tcPr>
            <w:tcW w:w="2520" w:type="dxa"/>
            <w:shd w:val="clear" w:color="auto" w:fill="auto"/>
          </w:tcPr>
          <w:p w14:paraId="22AAB873" w14:textId="77777777" w:rsidR="00B14E85" w:rsidRPr="00AF022B" w:rsidRDefault="00B14E85" w:rsidP="004F41B5">
            <w:pPr>
              <w:spacing w:before="40" w:after="40"/>
              <w:rPr>
                <w:b/>
                <w:w w:val="90"/>
                <w:sz w:val="18"/>
                <w:szCs w:val="18"/>
              </w:rPr>
            </w:pPr>
          </w:p>
        </w:tc>
        <w:tc>
          <w:tcPr>
            <w:tcW w:w="1800" w:type="dxa"/>
            <w:shd w:val="clear" w:color="auto" w:fill="auto"/>
          </w:tcPr>
          <w:p w14:paraId="0A72E7C7" w14:textId="77777777" w:rsidR="00B14E85" w:rsidRPr="00AF022B" w:rsidRDefault="00B14E85" w:rsidP="004F41B5">
            <w:pPr>
              <w:pStyle w:val="DHHSbody"/>
            </w:pPr>
            <w:r w:rsidRPr="00AF022B">
              <w:t>50</w:t>
            </w:r>
          </w:p>
        </w:tc>
        <w:tc>
          <w:tcPr>
            <w:tcW w:w="5400" w:type="dxa"/>
            <w:gridSpan w:val="2"/>
            <w:shd w:val="clear" w:color="auto" w:fill="auto"/>
          </w:tcPr>
          <w:p w14:paraId="75326228" w14:textId="77777777" w:rsidR="00B14E85" w:rsidRPr="00AF022B" w:rsidRDefault="00B14E85" w:rsidP="004F41B5">
            <w:pPr>
              <w:pStyle w:val="DHHSbody"/>
            </w:pPr>
            <w:r w:rsidRPr="00AF022B">
              <w:t>Care &amp; recovery coordination</w:t>
            </w:r>
          </w:p>
        </w:tc>
      </w:tr>
      <w:tr w:rsidR="00B14E85" w:rsidRPr="00AF022B" w14:paraId="702C60D4" w14:textId="77777777" w:rsidTr="004F41B5">
        <w:trPr>
          <w:trHeight w:val="294"/>
        </w:trPr>
        <w:tc>
          <w:tcPr>
            <w:tcW w:w="2520" w:type="dxa"/>
            <w:shd w:val="clear" w:color="auto" w:fill="auto"/>
          </w:tcPr>
          <w:p w14:paraId="1408DFF3" w14:textId="77777777" w:rsidR="00B14E85" w:rsidRPr="00AF022B" w:rsidRDefault="00B14E85" w:rsidP="004F41B5">
            <w:pPr>
              <w:spacing w:before="40" w:after="40"/>
              <w:rPr>
                <w:b/>
                <w:w w:val="90"/>
                <w:sz w:val="18"/>
                <w:szCs w:val="18"/>
              </w:rPr>
            </w:pPr>
          </w:p>
        </w:tc>
        <w:tc>
          <w:tcPr>
            <w:tcW w:w="1800" w:type="dxa"/>
            <w:shd w:val="clear" w:color="auto" w:fill="auto"/>
          </w:tcPr>
          <w:p w14:paraId="33841FC8" w14:textId="77777777" w:rsidR="00B14E85" w:rsidRPr="00AF022B" w:rsidRDefault="00B14E85" w:rsidP="004F41B5">
            <w:pPr>
              <w:pStyle w:val="DHHSbody"/>
            </w:pPr>
            <w:r w:rsidRPr="00AF022B">
              <w:t>51</w:t>
            </w:r>
          </w:p>
        </w:tc>
        <w:tc>
          <w:tcPr>
            <w:tcW w:w="5400" w:type="dxa"/>
            <w:gridSpan w:val="2"/>
            <w:shd w:val="clear" w:color="auto" w:fill="auto"/>
          </w:tcPr>
          <w:p w14:paraId="6EC3FF77" w14:textId="77777777" w:rsidR="00B14E85" w:rsidRPr="00AF022B" w:rsidRDefault="00B14E85" w:rsidP="004F41B5">
            <w:pPr>
              <w:pStyle w:val="DHHSbody"/>
            </w:pPr>
            <w:r w:rsidRPr="00AF022B">
              <w:t>Outreach</w:t>
            </w:r>
          </w:p>
        </w:tc>
      </w:tr>
      <w:tr w:rsidR="00B14E85" w:rsidRPr="00AF022B" w14:paraId="0CD792DA" w14:textId="77777777" w:rsidTr="004F41B5">
        <w:trPr>
          <w:trHeight w:val="294"/>
        </w:trPr>
        <w:tc>
          <w:tcPr>
            <w:tcW w:w="2520" w:type="dxa"/>
            <w:shd w:val="clear" w:color="auto" w:fill="auto"/>
          </w:tcPr>
          <w:p w14:paraId="718B94BB" w14:textId="77777777" w:rsidR="00B14E85" w:rsidRPr="00AF022B" w:rsidRDefault="00B14E85" w:rsidP="004F41B5">
            <w:pPr>
              <w:spacing w:before="40" w:after="40"/>
              <w:rPr>
                <w:b/>
                <w:w w:val="90"/>
                <w:sz w:val="18"/>
                <w:szCs w:val="18"/>
              </w:rPr>
            </w:pPr>
            <w:bookmarkStart w:id="96" w:name="_Hlk534961919"/>
          </w:p>
        </w:tc>
        <w:tc>
          <w:tcPr>
            <w:tcW w:w="1800" w:type="dxa"/>
            <w:tcBorders>
              <w:top w:val="nil"/>
            </w:tcBorders>
            <w:shd w:val="clear" w:color="auto" w:fill="auto"/>
          </w:tcPr>
          <w:p w14:paraId="12D5C38C" w14:textId="77777777" w:rsidR="00B14E85" w:rsidRPr="00AF022B" w:rsidRDefault="00B14E85" w:rsidP="004F41B5">
            <w:pPr>
              <w:pStyle w:val="DHHSbody"/>
            </w:pPr>
            <w:r w:rsidRPr="00AF022B">
              <w:t>52</w:t>
            </w:r>
          </w:p>
        </w:tc>
        <w:tc>
          <w:tcPr>
            <w:tcW w:w="5400" w:type="dxa"/>
            <w:gridSpan w:val="2"/>
            <w:tcBorders>
              <w:top w:val="nil"/>
            </w:tcBorders>
            <w:shd w:val="clear" w:color="auto" w:fill="auto"/>
          </w:tcPr>
          <w:p w14:paraId="2DBB7DD8" w14:textId="77777777" w:rsidR="00B14E85" w:rsidRPr="00AF022B" w:rsidRDefault="00B14E85" w:rsidP="004F41B5">
            <w:pPr>
              <w:pStyle w:val="DHHSbody"/>
            </w:pPr>
            <w:r w:rsidRPr="00AF022B">
              <w:t xml:space="preserve">Bridging support </w:t>
            </w:r>
          </w:p>
        </w:tc>
      </w:tr>
      <w:bookmarkEnd w:id="96"/>
      <w:tr w:rsidR="00B14E85" w:rsidRPr="00AF022B" w14:paraId="18636AFB" w14:textId="77777777" w:rsidTr="004F41B5">
        <w:trPr>
          <w:trHeight w:val="294"/>
        </w:trPr>
        <w:tc>
          <w:tcPr>
            <w:tcW w:w="2520" w:type="dxa"/>
            <w:shd w:val="clear" w:color="auto" w:fill="auto"/>
          </w:tcPr>
          <w:p w14:paraId="45295E55" w14:textId="77777777" w:rsidR="00B14E85" w:rsidRPr="00AF022B" w:rsidRDefault="00B14E85" w:rsidP="004F41B5">
            <w:pPr>
              <w:spacing w:before="40" w:after="40"/>
              <w:rPr>
                <w:b/>
                <w:w w:val="90"/>
                <w:sz w:val="18"/>
                <w:szCs w:val="18"/>
              </w:rPr>
            </w:pPr>
          </w:p>
        </w:tc>
        <w:tc>
          <w:tcPr>
            <w:tcW w:w="1800" w:type="dxa"/>
            <w:shd w:val="clear" w:color="auto" w:fill="auto"/>
          </w:tcPr>
          <w:p w14:paraId="5F14B200" w14:textId="77777777" w:rsidR="00B14E85" w:rsidRPr="00AF022B" w:rsidRDefault="00B14E85" w:rsidP="004F41B5">
            <w:pPr>
              <w:pStyle w:val="DHHSbody"/>
            </w:pPr>
            <w:r w:rsidRPr="00AF022B">
              <w:t>60</w:t>
            </w:r>
          </w:p>
        </w:tc>
        <w:tc>
          <w:tcPr>
            <w:tcW w:w="5400" w:type="dxa"/>
            <w:gridSpan w:val="2"/>
            <w:shd w:val="clear" w:color="auto" w:fill="auto"/>
          </w:tcPr>
          <w:p w14:paraId="37FDA303" w14:textId="77777777" w:rsidR="00B14E85" w:rsidRPr="00AF022B" w:rsidRDefault="00B14E85" w:rsidP="004F41B5">
            <w:pPr>
              <w:pStyle w:val="DHHSbody"/>
            </w:pPr>
            <w:r w:rsidRPr="00AF022B">
              <w:t>Client education program</w:t>
            </w:r>
          </w:p>
        </w:tc>
      </w:tr>
      <w:tr w:rsidR="00B14E85" w:rsidRPr="00AF022B" w14:paraId="392FA021" w14:textId="77777777" w:rsidTr="004F41B5">
        <w:trPr>
          <w:trHeight w:val="294"/>
        </w:trPr>
        <w:tc>
          <w:tcPr>
            <w:tcW w:w="2520" w:type="dxa"/>
            <w:shd w:val="clear" w:color="auto" w:fill="auto"/>
          </w:tcPr>
          <w:p w14:paraId="390BDE33" w14:textId="77777777" w:rsidR="00B14E85" w:rsidRPr="00AF022B" w:rsidRDefault="00B14E85" w:rsidP="004F41B5">
            <w:pPr>
              <w:spacing w:before="40" w:after="40"/>
              <w:rPr>
                <w:b/>
                <w:w w:val="90"/>
                <w:sz w:val="18"/>
                <w:szCs w:val="18"/>
              </w:rPr>
            </w:pPr>
          </w:p>
        </w:tc>
        <w:tc>
          <w:tcPr>
            <w:tcW w:w="1800" w:type="dxa"/>
            <w:shd w:val="clear" w:color="auto" w:fill="auto"/>
          </w:tcPr>
          <w:p w14:paraId="17581B27" w14:textId="77777777" w:rsidR="00B14E85" w:rsidRPr="00AF022B" w:rsidRDefault="00B14E85" w:rsidP="004F41B5">
            <w:pPr>
              <w:pStyle w:val="DHHSbody"/>
            </w:pPr>
            <w:r w:rsidRPr="00AF022B">
              <w:t>71</w:t>
            </w:r>
          </w:p>
        </w:tc>
        <w:tc>
          <w:tcPr>
            <w:tcW w:w="5400" w:type="dxa"/>
            <w:gridSpan w:val="2"/>
            <w:shd w:val="clear" w:color="auto" w:fill="auto"/>
          </w:tcPr>
          <w:p w14:paraId="2A166BBB" w14:textId="77777777" w:rsidR="00B14E85" w:rsidRPr="00AF022B" w:rsidRDefault="00B14E85" w:rsidP="004F41B5">
            <w:pPr>
              <w:pStyle w:val="DHHSbody"/>
            </w:pPr>
            <w:r w:rsidRPr="00AF022B">
              <w:t>Comprehensive assessment</w:t>
            </w:r>
          </w:p>
        </w:tc>
      </w:tr>
      <w:tr w:rsidR="00B14E85" w:rsidRPr="00AF022B" w14:paraId="3AD8A26E" w14:textId="77777777" w:rsidTr="004F41B5">
        <w:trPr>
          <w:trHeight w:val="294"/>
        </w:trPr>
        <w:tc>
          <w:tcPr>
            <w:tcW w:w="2520" w:type="dxa"/>
            <w:shd w:val="clear" w:color="auto" w:fill="auto"/>
          </w:tcPr>
          <w:p w14:paraId="731ED87E" w14:textId="77777777" w:rsidR="00B14E85" w:rsidRPr="00AF022B" w:rsidRDefault="00B14E85" w:rsidP="004F41B5">
            <w:pPr>
              <w:spacing w:before="40" w:after="40"/>
              <w:rPr>
                <w:b/>
                <w:w w:val="90"/>
                <w:sz w:val="18"/>
                <w:szCs w:val="18"/>
              </w:rPr>
            </w:pPr>
          </w:p>
        </w:tc>
        <w:tc>
          <w:tcPr>
            <w:tcW w:w="1800" w:type="dxa"/>
            <w:shd w:val="clear" w:color="auto" w:fill="auto"/>
          </w:tcPr>
          <w:p w14:paraId="0164570F" w14:textId="77777777" w:rsidR="00B14E85" w:rsidRPr="00AF022B" w:rsidRDefault="00B14E85" w:rsidP="004F41B5">
            <w:pPr>
              <w:pStyle w:val="DHHSbody"/>
            </w:pPr>
            <w:r w:rsidRPr="00AF022B">
              <w:t>80</w:t>
            </w:r>
          </w:p>
        </w:tc>
        <w:tc>
          <w:tcPr>
            <w:tcW w:w="5400" w:type="dxa"/>
            <w:gridSpan w:val="2"/>
            <w:shd w:val="clear" w:color="auto" w:fill="auto"/>
          </w:tcPr>
          <w:p w14:paraId="016C828A" w14:textId="77777777" w:rsidR="00B14E85" w:rsidRPr="00AF022B" w:rsidRDefault="00B14E85" w:rsidP="004F41B5">
            <w:pPr>
              <w:pStyle w:val="DHHSbody"/>
            </w:pPr>
            <w:r w:rsidRPr="00AF022B">
              <w:t>Intake</w:t>
            </w:r>
          </w:p>
        </w:tc>
      </w:tr>
      <w:tr w:rsidR="00B14E85" w:rsidRPr="00AF022B" w14:paraId="4167FB46" w14:textId="77777777" w:rsidTr="004F41B5">
        <w:trPr>
          <w:trHeight w:val="294"/>
        </w:trPr>
        <w:tc>
          <w:tcPr>
            <w:tcW w:w="2520" w:type="dxa"/>
            <w:shd w:val="clear" w:color="auto" w:fill="auto"/>
          </w:tcPr>
          <w:p w14:paraId="23DC2114" w14:textId="77777777" w:rsidR="00B14E85" w:rsidRPr="00AF022B" w:rsidRDefault="00B14E85" w:rsidP="004F41B5">
            <w:pPr>
              <w:spacing w:before="40" w:after="40"/>
              <w:rPr>
                <w:b/>
                <w:w w:val="90"/>
                <w:sz w:val="18"/>
                <w:szCs w:val="18"/>
              </w:rPr>
            </w:pPr>
          </w:p>
        </w:tc>
        <w:tc>
          <w:tcPr>
            <w:tcW w:w="1800" w:type="dxa"/>
            <w:shd w:val="clear" w:color="auto" w:fill="auto"/>
          </w:tcPr>
          <w:p w14:paraId="4EEDAF97" w14:textId="77777777" w:rsidR="00B14E85" w:rsidRPr="00AF022B" w:rsidRDefault="00B14E85" w:rsidP="004F41B5">
            <w:pPr>
              <w:pStyle w:val="DHHSbody"/>
            </w:pPr>
            <w:r w:rsidRPr="00AF022B">
              <w:t>81</w:t>
            </w:r>
          </w:p>
        </w:tc>
        <w:tc>
          <w:tcPr>
            <w:tcW w:w="5400" w:type="dxa"/>
            <w:gridSpan w:val="2"/>
            <w:shd w:val="clear" w:color="auto" w:fill="auto"/>
          </w:tcPr>
          <w:p w14:paraId="0F761DF5" w14:textId="77777777" w:rsidR="00B14E85" w:rsidRPr="00AF022B" w:rsidRDefault="00B14E85" w:rsidP="004F41B5">
            <w:pPr>
              <w:pStyle w:val="DHHSbody"/>
            </w:pPr>
            <w:r w:rsidRPr="00AF022B">
              <w:t>Outdoor therapy (Youth)</w:t>
            </w:r>
          </w:p>
        </w:tc>
      </w:tr>
      <w:tr w:rsidR="00B14E85" w:rsidRPr="00AF022B" w14:paraId="3F60117E" w14:textId="77777777" w:rsidTr="004F41B5">
        <w:trPr>
          <w:trHeight w:val="294"/>
        </w:trPr>
        <w:tc>
          <w:tcPr>
            <w:tcW w:w="2520" w:type="dxa"/>
            <w:shd w:val="clear" w:color="auto" w:fill="auto"/>
          </w:tcPr>
          <w:p w14:paraId="4D1F79E8" w14:textId="77777777" w:rsidR="00B14E85" w:rsidRPr="00AF022B" w:rsidRDefault="00B14E85" w:rsidP="004F41B5">
            <w:pPr>
              <w:spacing w:before="40" w:after="40"/>
              <w:rPr>
                <w:b/>
                <w:w w:val="90"/>
                <w:sz w:val="18"/>
                <w:szCs w:val="18"/>
              </w:rPr>
            </w:pPr>
          </w:p>
        </w:tc>
        <w:tc>
          <w:tcPr>
            <w:tcW w:w="1800" w:type="dxa"/>
            <w:shd w:val="clear" w:color="auto" w:fill="auto"/>
          </w:tcPr>
          <w:p w14:paraId="4B948C14" w14:textId="77777777" w:rsidR="00B14E85" w:rsidRPr="00AF022B" w:rsidRDefault="00B14E85" w:rsidP="004F41B5">
            <w:pPr>
              <w:pStyle w:val="DHHSbody"/>
            </w:pPr>
            <w:r w:rsidRPr="00AF022B">
              <w:t>82</w:t>
            </w:r>
          </w:p>
        </w:tc>
        <w:tc>
          <w:tcPr>
            <w:tcW w:w="5400" w:type="dxa"/>
            <w:gridSpan w:val="2"/>
            <w:shd w:val="clear" w:color="auto" w:fill="auto"/>
          </w:tcPr>
          <w:p w14:paraId="1CCEAA18" w14:textId="77777777" w:rsidR="00B14E85" w:rsidRPr="00AF022B" w:rsidRDefault="00B14E85" w:rsidP="004F41B5">
            <w:pPr>
              <w:pStyle w:val="DHHSbody"/>
            </w:pPr>
            <w:r w:rsidRPr="00AF022B">
              <w:t>Day program (Youth)</w:t>
            </w:r>
          </w:p>
        </w:tc>
      </w:tr>
      <w:tr w:rsidR="00B14E85" w:rsidRPr="00AF022B" w14:paraId="365B07C1" w14:textId="77777777" w:rsidTr="004F41B5">
        <w:trPr>
          <w:trHeight w:val="295"/>
        </w:trPr>
        <w:tc>
          <w:tcPr>
            <w:tcW w:w="2520" w:type="dxa"/>
            <w:tcBorders>
              <w:bottom w:val="nil"/>
            </w:tcBorders>
            <w:shd w:val="clear" w:color="auto" w:fill="auto"/>
          </w:tcPr>
          <w:p w14:paraId="638BE025" w14:textId="77777777" w:rsidR="00B14E85" w:rsidRPr="00AF022B" w:rsidRDefault="00B14E85" w:rsidP="004F41B5">
            <w:pPr>
              <w:spacing w:before="40" w:after="40"/>
              <w:rPr>
                <w:w w:val="90"/>
                <w:sz w:val="18"/>
                <w:szCs w:val="18"/>
              </w:rPr>
            </w:pPr>
          </w:p>
        </w:tc>
        <w:tc>
          <w:tcPr>
            <w:tcW w:w="1800" w:type="dxa"/>
            <w:tcBorders>
              <w:bottom w:val="nil"/>
            </w:tcBorders>
            <w:shd w:val="clear" w:color="auto" w:fill="auto"/>
          </w:tcPr>
          <w:p w14:paraId="0822CF53" w14:textId="77777777" w:rsidR="00B14E85" w:rsidRPr="00AF022B" w:rsidRDefault="00B14E85" w:rsidP="004F41B5">
            <w:pPr>
              <w:pStyle w:val="DHHSbody"/>
            </w:pPr>
            <w:r w:rsidRPr="00AF022B">
              <w:t>83</w:t>
            </w:r>
          </w:p>
        </w:tc>
        <w:tc>
          <w:tcPr>
            <w:tcW w:w="5400" w:type="dxa"/>
            <w:gridSpan w:val="2"/>
            <w:tcBorders>
              <w:bottom w:val="nil"/>
            </w:tcBorders>
            <w:shd w:val="clear" w:color="auto" w:fill="auto"/>
          </w:tcPr>
          <w:p w14:paraId="3A785B80" w14:textId="77777777" w:rsidR="00B14E85" w:rsidRPr="00AF022B" w:rsidRDefault="00B14E85" w:rsidP="004F41B5">
            <w:pPr>
              <w:pStyle w:val="DHHSbody"/>
            </w:pPr>
            <w:r w:rsidRPr="00AF022B">
              <w:t>Follow up</w:t>
            </w:r>
          </w:p>
        </w:tc>
      </w:tr>
      <w:tr w:rsidR="00B14E85" w:rsidRPr="00AF022B" w14:paraId="7105DF9D" w14:textId="77777777" w:rsidTr="004F41B5">
        <w:trPr>
          <w:trHeight w:val="295"/>
        </w:trPr>
        <w:tc>
          <w:tcPr>
            <w:tcW w:w="2520" w:type="dxa"/>
            <w:tcBorders>
              <w:bottom w:val="nil"/>
            </w:tcBorders>
            <w:shd w:val="clear" w:color="auto" w:fill="auto"/>
          </w:tcPr>
          <w:p w14:paraId="5D45512D" w14:textId="77777777" w:rsidR="00B14E85" w:rsidRPr="00AF022B" w:rsidRDefault="00B14E85" w:rsidP="004F41B5">
            <w:pPr>
              <w:spacing w:before="40" w:after="40"/>
              <w:rPr>
                <w:w w:val="90"/>
                <w:sz w:val="18"/>
                <w:szCs w:val="18"/>
              </w:rPr>
            </w:pPr>
          </w:p>
        </w:tc>
        <w:tc>
          <w:tcPr>
            <w:tcW w:w="1800" w:type="dxa"/>
            <w:tcBorders>
              <w:bottom w:val="nil"/>
            </w:tcBorders>
            <w:shd w:val="clear" w:color="auto" w:fill="auto"/>
          </w:tcPr>
          <w:p w14:paraId="474811ED" w14:textId="77777777" w:rsidR="00B14E85" w:rsidRPr="00582E7D" w:rsidRDefault="00B14E85" w:rsidP="004F41B5">
            <w:pPr>
              <w:pStyle w:val="DHHSbody"/>
            </w:pPr>
            <w:r w:rsidRPr="00582E7D">
              <w:t>84</w:t>
            </w:r>
          </w:p>
          <w:p w14:paraId="32E47E20" w14:textId="77777777" w:rsidR="00B14E85" w:rsidRPr="00D1313F" w:rsidRDefault="00B14E85" w:rsidP="004F41B5">
            <w:pPr>
              <w:pStyle w:val="DHHSbody"/>
              <w:rPr>
                <w:strike/>
              </w:rPr>
            </w:pPr>
            <w:r w:rsidRPr="00D1313F">
              <w:rPr>
                <w:strike/>
                <w:highlight w:val="yellow"/>
              </w:rPr>
              <w:t>85</w:t>
            </w:r>
          </w:p>
        </w:tc>
        <w:tc>
          <w:tcPr>
            <w:tcW w:w="5400" w:type="dxa"/>
            <w:gridSpan w:val="2"/>
            <w:tcBorders>
              <w:bottom w:val="nil"/>
            </w:tcBorders>
            <w:shd w:val="clear" w:color="auto" w:fill="auto"/>
          </w:tcPr>
          <w:p w14:paraId="02C760FA" w14:textId="77777777" w:rsidR="00B14E85" w:rsidRPr="00582E7D" w:rsidRDefault="00B14E85" w:rsidP="004F41B5">
            <w:pPr>
              <w:pStyle w:val="DHHSbody"/>
            </w:pPr>
            <w:r w:rsidRPr="00582E7D">
              <w:t>Supported accommodation</w:t>
            </w:r>
          </w:p>
          <w:p w14:paraId="35E01802" w14:textId="77777777" w:rsidR="00B14E85" w:rsidRPr="00D1313F" w:rsidRDefault="00B14E85" w:rsidP="004F41B5">
            <w:pPr>
              <w:pStyle w:val="DHHSbody"/>
              <w:rPr>
                <w:strike/>
              </w:rPr>
            </w:pPr>
            <w:r w:rsidRPr="00D1313F">
              <w:rPr>
                <w:strike/>
                <w:highlight w:val="yellow"/>
              </w:rPr>
              <w:t>Indirect AOD Support</w:t>
            </w:r>
          </w:p>
        </w:tc>
      </w:tr>
      <w:tr w:rsidR="00B14E85" w:rsidRPr="00AF022B" w14:paraId="34E1B962" w14:textId="77777777" w:rsidTr="004F41B5">
        <w:trPr>
          <w:trHeight w:val="295"/>
        </w:trPr>
        <w:tc>
          <w:tcPr>
            <w:tcW w:w="2520" w:type="dxa"/>
            <w:tcBorders>
              <w:bottom w:val="nil"/>
            </w:tcBorders>
            <w:shd w:val="clear" w:color="auto" w:fill="auto"/>
          </w:tcPr>
          <w:p w14:paraId="0960878B" w14:textId="77777777" w:rsidR="00B14E85" w:rsidRPr="00AF022B" w:rsidRDefault="00B14E85" w:rsidP="004F41B5">
            <w:pPr>
              <w:spacing w:before="40" w:after="40"/>
              <w:rPr>
                <w:b/>
                <w:w w:val="90"/>
                <w:sz w:val="18"/>
                <w:szCs w:val="18"/>
              </w:rPr>
            </w:pPr>
            <w:r w:rsidRPr="00AF022B">
              <w:rPr>
                <w:rFonts w:ascii="Verdana" w:hAnsi="Verdana"/>
                <w:b/>
                <w:w w:val="90"/>
                <w:sz w:val="18"/>
                <w:szCs w:val="18"/>
              </w:rPr>
              <w:t>Supplementary values</w:t>
            </w:r>
          </w:p>
        </w:tc>
        <w:tc>
          <w:tcPr>
            <w:tcW w:w="1800" w:type="dxa"/>
            <w:tcBorders>
              <w:bottom w:val="nil"/>
            </w:tcBorders>
            <w:shd w:val="clear" w:color="auto" w:fill="auto"/>
          </w:tcPr>
          <w:p w14:paraId="573C9C90" w14:textId="77777777" w:rsidR="00B14E85" w:rsidRPr="00AF022B" w:rsidRDefault="00B14E85" w:rsidP="004F41B5">
            <w:pPr>
              <w:spacing w:before="40" w:after="40"/>
              <w:rPr>
                <w:rFonts w:ascii="Verdana" w:hAnsi="Verdana"/>
                <w:b/>
                <w:i/>
                <w:w w:val="90"/>
                <w:sz w:val="18"/>
                <w:szCs w:val="18"/>
              </w:rPr>
            </w:pPr>
            <w:r w:rsidRPr="00AF022B">
              <w:rPr>
                <w:rFonts w:ascii="Verdana" w:hAnsi="Verdana"/>
                <w:b/>
                <w:i/>
                <w:w w:val="90"/>
                <w:sz w:val="18"/>
                <w:szCs w:val="18"/>
              </w:rPr>
              <w:t>Value</w:t>
            </w:r>
          </w:p>
        </w:tc>
        <w:tc>
          <w:tcPr>
            <w:tcW w:w="5400" w:type="dxa"/>
            <w:gridSpan w:val="2"/>
            <w:tcBorders>
              <w:bottom w:val="nil"/>
            </w:tcBorders>
            <w:shd w:val="clear" w:color="auto" w:fill="auto"/>
          </w:tcPr>
          <w:p w14:paraId="4B4F1B93" w14:textId="77777777" w:rsidR="00B14E85" w:rsidRPr="00AF022B" w:rsidRDefault="00B14E85" w:rsidP="004F41B5">
            <w:pPr>
              <w:spacing w:before="40" w:after="40"/>
              <w:rPr>
                <w:rFonts w:ascii="Verdana" w:hAnsi="Verdana"/>
                <w:b/>
                <w:i/>
                <w:w w:val="90"/>
                <w:sz w:val="18"/>
                <w:szCs w:val="18"/>
              </w:rPr>
            </w:pPr>
            <w:r w:rsidRPr="00AF022B">
              <w:rPr>
                <w:rFonts w:ascii="Verdana" w:hAnsi="Verdana"/>
                <w:b/>
                <w:i/>
                <w:w w:val="90"/>
                <w:sz w:val="18"/>
                <w:szCs w:val="18"/>
              </w:rPr>
              <w:t>Meaning</w:t>
            </w:r>
          </w:p>
        </w:tc>
      </w:tr>
      <w:tr w:rsidR="00B14E85" w:rsidRPr="00AF022B" w14:paraId="39E4C655" w14:textId="77777777" w:rsidTr="004F41B5">
        <w:trPr>
          <w:trHeight w:val="294"/>
        </w:trPr>
        <w:tc>
          <w:tcPr>
            <w:tcW w:w="2520" w:type="dxa"/>
            <w:tcBorders>
              <w:top w:val="nil"/>
              <w:bottom w:val="single" w:sz="4" w:space="0" w:color="auto"/>
            </w:tcBorders>
            <w:shd w:val="clear" w:color="auto" w:fill="auto"/>
          </w:tcPr>
          <w:p w14:paraId="5291BC6B" w14:textId="77777777" w:rsidR="00B14E85" w:rsidRPr="00AF022B" w:rsidRDefault="00B14E85" w:rsidP="004F41B5">
            <w:pPr>
              <w:spacing w:before="40" w:after="40"/>
              <w:rPr>
                <w:b/>
                <w:w w:val="90"/>
                <w:sz w:val="18"/>
                <w:szCs w:val="18"/>
              </w:rPr>
            </w:pPr>
          </w:p>
        </w:tc>
        <w:tc>
          <w:tcPr>
            <w:tcW w:w="1800" w:type="dxa"/>
            <w:tcBorders>
              <w:top w:val="nil"/>
              <w:bottom w:val="single" w:sz="4" w:space="0" w:color="auto"/>
            </w:tcBorders>
            <w:shd w:val="clear" w:color="auto" w:fill="auto"/>
          </w:tcPr>
          <w:p w14:paraId="3BF62A37" w14:textId="77777777" w:rsidR="00B14E85" w:rsidRPr="00AF022B" w:rsidRDefault="00B14E85" w:rsidP="004F41B5">
            <w:pPr>
              <w:pStyle w:val="DHHSbody"/>
            </w:pPr>
            <w:r w:rsidRPr="00AF022B">
              <w:t>98</w:t>
            </w:r>
          </w:p>
        </w:tc>
        <w:tc>
          <w:tcPr>
            <w:tcW w:w="5400" w:type="dxa"/>
            <w:gridSpan w:val="2"/>
            <w:tcBorders>
              <w:top w:val="nil"/>
              <w:bottom w:val="single" w:sz="4" w:space="0" w:color="auto"/>
            </w:tcBorders>
            <w:shd w:val="clear" w:color="auto" w:fill="auto"/>
          </w:tcPr>
          <w:p w14:paraId="6DBE558C" w14:textId="77777777" w:rsidR="00B14E85" w:rsidRPr="00AF022B" w:rsidRDefault="00B14E85" w:rsidP="004F41B5">
            <w:pPr>
              <w:pStyle w:val="DHHSbody"/>
            </w:pPr>
            <w:r w:rsidRPr="00AF022B">
              <w:t>Other</w:t>
            </w:r>
          </w:p>
        </w:tc>
      </w:tr>
      <w:tr w:rsidR="00B14E85" w:rsidRPr="00433C91" w14:paraId="552C1104" w14:textId="77777777" w:rsidTr="004F41B5">
        <w:trPr>
          <w:trHeight w:val="295"/>
        </w:trPr>
        <w:tc>
          <w:tcPr>
            <w:tcW w:w="9720" w:type="dxa"/>
            <w:gridSpan w:val="4"/>
            <w:tcBorders>
              <w:top w:val="single" w:sz="4" w:space="0" w:color="auto"/>
              <w:bottom w:val="nil"/>
            </w:tcBorders>
            <w:shd w:val="clear" w:color="auto" w:fill="auto"/>
          </w:tcPr>
          <w:p w14:paraId="18998911" w14:textId="77777777" w:rsidR="00B14E85" w:rsidRPr="00433C91" w:rsidRDefault="00B14E85" w:rsidP="004F41B5">
            <w:pPr>
              <w:keepNext/>
              <w:keepLines/>
              <w:spacing w:before="120"/>
              <w:rPr>
                <w:rFonts w:ascii="Verdana" w:hAnsi="Verdana"/>
                <w:b/>
                <w:bCs/>
                <w:sz w:val="24"/>
              </w:rPr>
            </w:pPr>
            <w:r w:rsidRPr="00433C91">
              <w:rPr>
                <w:rFonts w:ascii="Verdana" w:hAnsi="Verdana"/>
                <w:b/>
                <w:bCs/>
                <w:sz w:val="24"/>
              </w:rPr>
              <w:lastRenderedPageBreak/>
              <w:t>Data element attributes</w:t>
            </w:r>
          </w:p>
        </w:tc>
      </w:tr>
      <w:tr w:rsidR="00B14E85" w:rsidRPr="00AF022B" w14:paraId="63778CA9" w14:textId="77777777" w:rsidTr="004F41B5">
        <w:trPr>
          <w:trHeight w:val="295"/>
        </w:trPr>
        <w:tc>
          <w:tcPr>
            <w:tcW w:w="9720" w:type="dxa"/>
            <w:gridSpan w:val="4"/>
            <w:tcBorders>
              <w:top w:val="nil"/>
              <w:bottom w:val="nil"/>
            </w:tcBorders>
            <w:shd w:val="clear" w:color="auto" w:fill="auto"/>
          </w:tcPr>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9720"/>
            </w:tblGrid>
            <w:tr w:rsidR="00B14E85" w:rsidRPr="00AF022B" w14:paraId="5F968C6A" w14:textId="77777777" w:rsidTr="004F41B5">
              <w:trPr>
                <w:trHeight w:val="295"/>
              </w:trPr>
              <w:tc>
                <w:tcPr>
                  <w:tcW w:w="9720" w:type="dxa"/>
                  <w:tcBorders>
                    <w:bottom w:val="nil"/>
                  </w:tcBorders>
                  <w:shd w:val="clear" w:color="auto" w:fill="auto"/>
                </w:tcPr>
                <w:tbl>
                  <w:tblPr>
                    <w:tblW w:w="972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7200"/>
                  </w:tblGrid>
                  <w:tr w:rsidR="00B14E85" w:rsidRPr="00AF022B" w14:paraId="03CEBEF5" w14:textId="77777777" w:rsidTr="004F41B5">
                    <w:trPr>
                      <w:trHeight w:val="295"/>
                    </w:trPr>
                    <w:tc>
                      <w:tcPr>
                        <w:tcW w:w="9720" w:type="dxa"/>
                        <w:gridSpan w:val="2"/>
                        <w:tcBorders>
                          <w:top w:val="nil"/>
                        </w:tcBorders>
                        <w:shd w:val="clear" w:color="auto" w:fill="auto"/>
                      </w:tcPr>
                      <w:p w14:paraId="16959701" w14:textId="77777777" w:rsidR="00B14E85" w:rsidRPr="00AF022B" w:rsidRDefault="00B14E85" w:rsidP="004F41B5">
                        <w:pPr>
                          <w:keepNext/>
                          <w:keepLines/>
                          <w:spacing w:before="120" w:after="60"/>
                          <w:rPr>
                            <w:bCs/>
                            <w:i/>
                            <w:color w:val="008080"/>
                            <w:spacing w:val="-4"/>
                            <w:w w:val="90"/>
                          </w:rPr>
                        </w:pPr>
                        <w:r w:rsidRPr="00AF022B">
                          <w:rPr>
                            <w:rFonts w:ascii="Verdana" w:hAnsi="Verdana"/>
                            <w:bCs/>
                            <w:i/>
                            <w:color w:val="008080"/>
                            <w:spacing w:val="-4"/>
                            <w:w w:val="90"/>
                          </w:rPr>
                          <w:t>Reporting attributes</w:t>
                        </w:r>
                        <w:r w:rsidRPr="00AF022B">
                          <w:rPr>
                            <w:bCs/>
                            <w:i/>
                            <w:color w:val="008080"/>
                            <w:spacing w:val="-4"/>
                            <w:w w:val="90"/>
                          </w:rPr>
                          <w:t xml:space="preserve"> </w:t>
                        </w:r>
                      </w:p>
                    </w:tc>
                  </w:tr>
                  <w:tr w:rsidR="00B14E85" w:rsidRPr="00AF022B" w14:paraId="44F2072C" w14:textId="77777777" w:rsidTr="004F41B5">
                    <w:trPr>
                      <w:trHeight w:val="294"/>
                    </w:trPr>
                    <w:tc>
                      <w:tcPr>
                        <w:tcW w:w="2520" w:type="dxa"/>
                        <w:shd w:val="clear" w:color="auto" w:fill="auto"/>
                      </w:tcPr>
                      <w:p w14:paraId="2D807C52" w14:textId="77777777" w:rsidR="00B14E85" w:rsidRPr="00AF022B" w:rsidRDefault="00B14E85" w:rsidP="004F41B5">
                        <w:pPr>
                          <w:spacing w:before="40" w:after="40"/>
                          <w:rPr>
                            <w:b/>
                            <w:w w:val="90"/>
                            <w:sz w:val="18"/>
                            <w:szCs w:val="18"/>
                          </w:rPr>
                        </w:pPr>
                        <w:r w:rsidRPr="00AF022B">
                          <w:rPr>
                            <w:rFonts w:ascii="Verdana" w:hAnsi="Verdana"/>
                            <w:b/>
                            <w:w w:val="90"/>
                            <w:sz w:val="18"/>
                            <w:szCs w:val="18"/>
                          </w:rPr>
                          <w:t>Reporting requirements</w:t>
                        </w:r>
                      </w:p>
                    </w:tc>
                    <w:tc>
                      <w:tcPr>
                        <w:tcW w:w="7200" w:type="dxa"/>
                        <w:shd w:val="clear" w:color="auto" w:fill="auto"/>
                      </w:tcPr>
                      <w:p w14:paraId="352E1BEC" w14:textId="77777777" w:rsidR="00B14E85" w:rsidRPr="00AF022B" w:rsidRDefault="00B14E85" w:rsidP="004F41B5">
                        <w:pPr>
                          <w:pStyle w:val="DHHSbody"/>
                          <w:rPr>
                            <w:sz w:val="18"/>
                          </w:rPr>
                        </w:pPr>
                        <w:r w:rsidRPr="00AF022B">
                          <w:t>Mandatory</w:t>
                        </w:r>
                      </w:p>
                    </w:tc>
                  </w:tr>
                </w:tbl>
                <w:p w14:paraId="140A060B" w14:textId="77777777" w:rsidR="00B14E85" w:rsidRPr="00AF022B" w:rsidRDefault="00B14E85" w:rsidP="004F41B5">
                  <w:pPr>
                    <w:keepNext/>
                    <w:keepLines/>
                    <w:spacing w:before="120" w:after="60"/>
                    <w:rPr>
                      <w:bCs/>
                      <w:i/>
                      <w:color w:val="008080"/>
                      <w:spacing w:val="-4"/>
                      <w:w w:val="90"/>
                    </w:rPr>
                  </w:pPr>
                </w:p>
              </w:tc>
            </w:tr>
          </w:tbl>
          <w:p w14:paraId="2D95B618" w14:textId="77777777" w:rsidR="00B14E85" w:rsidRPr="00AF022B" w:rsidRDefault="00B14E85" w:rsidP="004F41B5">
            <w:pPr>
              <w:keepNext/>
              <w:keepLines/>
              <w:spacing w:before="120" w:after="60"/>
              <w:rPr>
                <w:bCs/>
                <w:i/>
                <w:color w:val="008080"/>
                <w:spacing w:val="-4"/>
                <w:w w:val="90"/>
              </w:rPr>
            </w:pPr>
          </w:p>
        </w:tc>
      </w:tr>
      <w:tr w:rsidR="00B14E85" w:rsidRPr="00AF022B" w14:paraId="73D21DD5" w14:textId="77777777" w:rsidTr="004F41B5">
        <w:trPr>
          <w:trHeight w:val="295"/>
        </w:trPr>
        <w:tc>
          <w:tcPr>
            <w:tcW w:w="9720" w:type="dxa"/>
            <w:gridSpan w:val="4"/>
            <w:tcBorders>
              <w:top w:val="nil"/>
              <w:bottom w:val="nil"/>
            </w:tcBorders>
            <w:shd w:val="clear" w:color="auto" w:fill="auto"/>
          </w:tcPr>
          <w:p w14:paraId="7C5C1658" w14:textId="77777777" w:rsidR="00B14E85" w:rsidRPr="00AF022B" w:rsidRDefault="00B14E85" w:rsidP="004F41B5">
            <w:pPr>
              <w:keepNext/>
              <w:keepLines/>
              <w:spacing w:before="120" w:after="60"/>
              <w:rPr>
                <w:bCs/>
                <w:i/>
                <w:color w:val="008080"/>
                <w:spacing w:val="-4"/>
                <w:w w:val="90"/>
              </w:rPr>
            </w:pPr>
            <w:r w:rsidRPr="00AF022B">
              <w:rPr>
                <w:rFonts w:ascii="Verdana" w:hAnsi="Verdana"/>
                <w:bCs/>
                <w:i/>
                <w:color w:val="008080"/>
                <w:spacing w:val="-4"/>
                <w:w w:val="90"/>
              </w:rPr>
              <w:t>Collection and usage attributes</w:t>
            </w:r>
          </w:p>
        </w:tc>
      </w:tr>
      <w:tr w:rsidR="00B14E85" w:rsidRPr="00AF022B" w14:paraId="4880840C" w14:textId="77777777" w:rsidTr="004F41B5">
        <w:trPr>
          <w:trHeight w:val="5954"/>
        </w:trPr>
        <w:tc>
          <w:tcPr>
            <w:tcW w:w="2520" w:type="dxa"/>
            <w:tcBorders>
              <w:top w:val="nil"/>
              <w:bottom w:val="single" w:sz="4" w:space="0" w:color="auto"/>
            </w:tcBorders>
            <w:shd w:val="clear" w:color="auto" w:fill="auto"/>
          </w:tcPr>
          <w:p w14:paraId="5ECF7BEC" w14:textId="77777777" w:rsidR="00B14E85" w:rsidRPr="00AF022B" w:rsidRDefault="00B14E85" w:rsidP="004F41B5">
            <w:pPr>
              <w:spacing w:before="40" w:after="40"/>
              <w:rPr>
                <w:b/>
                <w:w w:val="90"/>
                <w:sz w:val="18"/>
                <w:szCs w:val="18"/>
              </w:rPr>
            </w:pPr>
            <w:r w:rsidRPr="00AF022B">
              <w:rPr>
                <w:rFonts w:ascii="Verdana" w:hAnsi="Verdana"/>
                <w:b/>
                <w:w w:val="90"/>
                <w:sz w:val="18"/>
                <w:szCs w:val="18"/>
              </w:rPr>
              <w:t>Guide for use</w:t>
            </w:r>
          </w:p>
        </w:tc>
        <w:tc>
          <w:tcPr>
            <w:tcW w:w="7200" w:type="dxa"/>
            <w:gridSpan w:val="3"/>
            <w:tcBorders>
              <w:top w:val="nil"/>
              <w:bottom w:val="single" w:sz="4" w:space="0" w:color="auto"/>
            </w:tcBorders>
            <w:shd w:val="clear" w:color="auto" w:fill="auto"/>
          </w:tcPr>
          <w:p w14:paraId="58D1FD33" w14:textId="77777777" w:rsidR="00B14E85" w:rsidRPr="00AF022B" w:rsidRDefault="00B14E85" w:rsidP="004F41B5">
            <w:pPr>
              <w:pStyle w:val="DHHSbody"/>
            </w:pPr>
            <w:r w:rsidRPr="00AF022B">
              <w:t>A single service stream should be nominated for a service event.</w:t>
            </w:r>
          </w:p>
          <w:tbl>
            <w:tblPr>
              <w:tblW w:w="0" w:type="auto"/>
              <w:tblLayout w:type="fixed"/>
              <w:tblLook w:val="01E0" w:firstRow="1" w:lastRow="1" w:firstColumn="1" w:lastColumn="1" w:noHBand="0" w:noVBand="0"/>
            </w:tblPr>
            <w:tblGrid>
              <w:gridCol w:w="994"/>
              <w:gridCol w:w="6146"/>
            </w:tblGrid>
            <w:tr w:rsidR="00B14E85" w:rsidRPr="00AF022B" w14:paraId="619931B4" w14:textId="77777777" w:rsidTr="004F41B5">
              <w:tc>
                <w:tcPr>
                  <w:tcW w:w="994" w:type="dxa"/>
                </w:tcPr>
                <w:p w14:paraId="0AEB8005" w14:textId="77777777" w:rsidR="00B14E85" w:rsidRPr="00AF022B" w:rsidRDefault="00B14E85" w:rsidP="004F41B5">
                  <w:pPr>
                    <w:pStyle w:val="DHHSbody"/>
                  </w:pPr>
                  <w:r w:rsidRPr="00AF022B">
                    <w:t>Code 21</w:t>
                  </w:r>
                </w:p>
              </w:tc>
              <w:tc>
                <w:tcPr>
                  <w:tcW w:w="6146" w:type="dxa"/>
                </w:tcPr>
                <w:p w14:paraId="079B0847" w14:textId="77777777" w:rsidR="00B14E85" w:rsidRPr="00AF022B" w:rsidRDefault="00B14E85" w:rsidP="004F41B5">
                  <w:pPr>
                    <w:pStyle w:val="DHHSbody"/>
                  </w:pPr>
                  <w:r w:rsidRPr="00AF022B">
                    <w:t xml:space="preserve">To be used for </w:t>
                  </w:r>
                  <w:r>
                    <w:t>b</w:t>
                  </w:r>
                  <w:r w:rsidRPr="00AF022B">
                    <w:t xml:space="preserve">rief interventions, including </w:t>
                  </w:r>
                  <w:r>
                    <w:t>s</w:t>
                  </w:r>
                  <w:r w:rsidRPr="00AF022B">
                    <w:t>ingle sessions with family</w:t>
                  </w:r>
                </w:p>
              </w:tc>
            </w:tr>
            <w:tr w:rsidR="00B14E85" w:rsidRPr="00AF022B" w14:paraId="0483AB40" w14:textId="77777777" w:rsidTr="004F41B5">
              <w:tc>
                <w:tcPr>
                  <w:tcW w:w="994" w:type="dxa"/>
                </w:tcPr>
                <w:p w14:paraId="4D14C325" w14:textId="77777777" w:rsidR="00B14E85" w:rsidRPr="00B131E0" w:rsidRDefault="00B14E85" w:rsidP="004F41B5">
                  <w:pPr>
                    <w:pStyle w:val="DHHSbody"/>
                  </w:pPr>
                  <w:r w:rsidRPr="00B131E0">
                    <w:t>Code 33</w:t>
                  </w:r>
                </w:p>
              </w:tc>
              <w:tc>
                <w:tcPr>
                  <w:tcW w:w="6146" w:type="dxa"/>
                </w:tcPr>
                <w:p w14:paraId="308F4CD7" w14:textId="77777777" w:rsidR="00B14E85" w:rsidRPr="00B131E0" w:rsidRDefault="00B14E85" w:rsidP="004F41B5">
                  <w:pPr>
                    <w:pStyle w:val="DHHSbody"/>
                  </w:pPr>
                  <w:r w:rsidRPr="00B131E0">
                    <w:t>Pre-admission preparation for clients prior to their entering a course of residential withdrawal or rehabilitation</w:t>
                  </w:r>
                  <w:r>
                    <w:t xml:space="preserve"> </w:t>
                  </w:r>
                </w:p>
              </w:tc>
            </w:tr>
            <w:tr w:rsidR="00B14E85" w:rsidRPr="00AF022B" w14:paraId="0C5F6A08" w14:textId="77777777" w:rsidTr="004F41B5">
              <w:tc>
                <w:tcPr>
                  <w:tcW w:w="994" w:type="dxa"/>
                </w:tcPr>
                <w:p w14:paraId="4A4D733E" w14:textId="77777777" w:rsidR="00B14E85" w:rsidRPr="00AF022B" w:rsidRDefault="00B14E85" w:rsidP="004F41B5">
                  <w:pPr>
                    <w:pStyle w:val="DHHSbody"/>
                  </w:pPr>
                  <w:r w:rsidRPr="00AF022B">
                    <w:t>Code 51</w:t>
                  </w:r>
                </w:p>
              </w:tc>
              <w:tc>
                <w:tcPr>
                  <w:tcW w:w="6146" w:type="dxa"/>
                </w:tcPr>
                <w:p w14:paraId="184AE5D2" w14:textId="77777777" w:rsidR="00B14E85" w:rsidRPr="00AF022B" w:rsidRDefault="00B14E85" w:rsidP="004F41B5">
                  <w:pPr>
                    <w:pStyle w:val="DHHSbody"/>
                  </w:pPr>
                  <w:r w:rsidRPr="00AF022B">
                    <w:t>To be used for all outreach activities including youth and pharmacotherapy regional outreach</w:t>
                  </w:r>
                </w:p>
              </w:tc>
            </w:tr>
            <w:tr w:rsidR="00B14E85" w:rsidRPr="00AF022B" w14:paraId="01D29F52" w14:textId="77777777" w:rsidTr="004F41B5">
              <w:tc>
                <w:tcPr>
                  <w:tcW w:w="994" w:type="dxa"/>
                </w:tcPr>
                <w:p w14:paraId="437365FC" w14:textId="77777777" w:rsidR="00B14E85" w:rsidRPr="00AF022B" w:rsidRDefault="00B14E85" w:rsidP="004F41B5">
                  <w:pPr>
                    <w:pStyle w:val="DHHSbody"/>
                  </w:pPr>
                  <w:r w:rsidRPr="00AF022B">
                    <w:t>Code 52</w:t>
                  </w:r>
                </w:p>
              </w:tc>
              <w:tc>
                <w:tcPr>
                  <w:tcW w:w="6146" w:type="dxa"/>
                </w:tcPr>
                <w:p w14:paraId="3D1C4D6A" w14:textId="77777777" w:rsidR="00B14E85" w:rsidRPr="00AF022B" w:rsidRDefault="00B14E85" w:rsidP="004F41B5">
                  <w:pPr>
                    <w:pStyle w:val="DHHSbody"/>
                  </w:pPr>
                  <w:r w:rsidRPr="00AF022B">
                    <w:t xml:space="preserve">To be used for support services provided pre and post </w:t>
                  </w:r>
                  <w:r>
                    <w:t>A</w:t>
                  </w:r>
                  <w:r w:rsidRPr="00AF022B">
                    <w:t xml:space="preserve">ssessment and </w:t>
                  </w:r>
                  <w:r>
                    <w:t>T</w:t>
                  </w:r>
                  <w:r w:rsidRPr="00AF022B">
                    <w:t>reatment service events</w:t>
                  </w:r>
                </w:p>
              </w:tc>
            </w:tr>
            <w:tr w:rsidR="00B14E85" w:rsidRPr="00AF022B" w14:paraId="57AF49B8" w14:textId="77777777" w:rsidTr="004F41B5">
              <w:tc>
                <w:tcPr>
                  <w:tcW w:w="994" w:type="dxa"/>
                </w:tcPr>
                <w:p w14:paraId="0836CF08" w14:textId="77777777" w:rsidR="00B14E85" w:rsidRPr="00AF022B" w:rsidRDefault="00B14E85" w:rsidP="004F41B5">
                  <w:pPr>
                    <w:pStyle w:val="DHHSbody"/>
                  </w:pPr>
                  <w:r w:rsidRPr="00AF022B">
                    <w:t>Code 60</w:t>
                  </w:r>
                </w:p>
              </w:tc>
              <w:tc>
                <w:tcPr>
                  <w:tcW w:w="6146" w:type="dxa"/>
                </w:tcPr>
                <w:p w14:paraId="39B108E7" w14:textId="77777777" w:rsidR="00B14E85" w:rsidRPr="00AF022B" w:rsidRDefault="00B14E85" w:rsidP="004F41B5">
                  <w:pPr>
                    <w:pStyle w:val="DHHSbody"/>
                  </w:pPr>
                  <w:r w:rsidRPr="00AF022B">
                    <w:t>For specific client educations programs only. Not to be used for general education and information, preventative community-based education</w:t>
                  </w:r>
                </w:p>
              </w:tc>
            </w:tr>
            <w:tr w:rsidR="00B14E85" w:rsidRPr="00AF022B" w14:paraId="50E79D1E" w14:textId="77777777" w:rsidTr="004F41B5">
              <w:tc>
                <w:tcPr>
                  <w:tcW w:w="994" w:type="dxa"/>
                </w:tcPr>
                <w:p w14:paraId="7AABF128" w14:textId="77777777" w:rsidR="00B14E85" w:rsidRPr="00AF022B" w:rsidRDefault="00B14E85" w:rsidP="004F41B5">
                  <w:pPr>
                    <w:pStyle w:val="DHHSbody"/>
                  </w:pPr>
                  <w:r w:rsidRPr="00AF022B">
                    <w:t>Code 82</w:t>
                  </w:r>
                </w:p>
              </w:tc>
              <w:tc>
                <w:tcPr>
                  <w:tcW w:w="6146" w:type="dxa"/>
                </w:tcPr>
                <w:p w14:paraId="314F7927" w14:textId="77777777" w:rsidR="00B14E85" w:rsidRPr="00AF022B" w:rsidRDefault="00B14E85" w:rsidP="004F41B5">
                  <w:pPr>
                    <w:pStyle w:val="DHHSbody"/>
                  </w:pPr>
                  <w:r w:rsidRPr="00AF022B">
                    <w:t xml:space="preserve">To be used for any youth day program </w:t>
                  </w:r>
                </w:p>
              </w:tc>
            </w:tr>
            <w:tr w:rsidR="00B14E85" w:rsidRPr="00AF022B" w14:paraId="7079B3DF" w14:textId="77777777" w:rsidTr="004F41B5">
              <w:tc>
                <w:tcPr>
                  <w:tcW w:w="994" w:type="dxa"/>
                </w:tcPr>
                <w:p w14:paraId="60835A78" w14:textId="77777777" w:rsidR="00B14E85" w:rsidRPr="00AF022B" w:rsidRDefault="00B14E85" w:rsidP="004F41B5">
                  <w:pPr>
                    <w:pStyle w:val="DHHSbody"/>
                  </w:pPr>
                  <w:r w:rsidRPr="00AF022B">
                    <w:t>Code 83</w:t>
                  </w:r>
                </w:p>
              </w:tc>
              <w:tc>
                <w:tcPr>
                  <w:tcW w:w="6146" w:type="dxa"/>
                </w:tcPr>
                <w:p w14:paraId="2A328DE1" w14:textId="77777777" w:rsidR="00B14E85" w:rsidRPr="00AF022B" w:rsidRDefault="00B14E85" w:rsidP="004F41B5">
                  <w:pPr>
                    <w:pStyle w:val="DHHSbody"/>
                  </w:pPr>
                  <w:r w:rsidRPr="00AF022B">
                    <w:t>To be used for follow up services where funding source is not applicable</w:t>
                  </w:r>
                </w:p>
              </w:tc>
            </w:tr>
            <w:tr w:rsidR="00B14E85" w:rsidRPr="00AF022B" w14:paraId="2F7DC2ED" w14:textId="77777777" w:rsidTr="004F41B5">
              <w:tc>
                <w:tcPr>
                  <w:tcW w:w="994" w:type="dxa"/>
                </w:tcPr>
                <w:p w14:paraId="07F668A1" w14:textId="77777777" w:rsidR="00B14E85" w:rsidRPr="00AF022B" w:rsidRDefault="00B14E85" w:rsidP="004F41B5">
                  <w:pPr>
                    <w:pStyle w:val="DHHSbody"/>
                  </w:pPr>
                  <w:r w:rsidRPr="00AF022B">
                    <w:t>Code 84</w:t>
                  </w:r>
                </w:p>
              </w:tc>
              <w:tc>
                <w:tcPr>
                  <w:tcW w:w="6146" w:type="dxa"/>
                </w:tcPr>
                <w:p w14:paraId="13188A49" w14:textId="77777777" w:rsidR="00B14E85" w:rsidRPr="00AF022B" w:rsidRDefault="00B14E85" w:rsidP="004F41B5">
                  <w:pPr>
                    <w:pStyle w:val="DHHSbody"/>
                  </w:pPr>
                  <w:r w:rsidRPr="00AF022B">
                    <w:t>Youth/Aboriginal Supported Accommodation Services only</w:t>
                  </w:r>
                </w:p>
              </w:tc>
            </w:tr>
            <w:tr w:rsidR="00B14E85" w:rsidRPr="00AF022B" w14:paraId="222EFBCE" w14:textId="77777777" w:rsidTr="004F41B5">
              <w:tc>
                <w:tcPr>
                  <w:tcW w:w="994" w:type="dxa"/>
                </w:tcPr>
                <w:p w14:paraId="06ABBE9D" w14:textId="77777777" w:rsidR="00B14E85" w:rsidRPr="00D1313F" w:rsidRDefault="00B14E85" w:rsidP="004F41B5">
                  <w:pPr>
                    <w:pStyle w:val="DHHSbody"/>
                    <w:rPr>
                      <w:strike/>
                      <w:highlight w:val="yellow"/>
                    </w:rPr>
                  </w:pPr>
                  <w:r w:rsidRPr="00D1313F">
                    <w:rPr>
                      <w:strike/>
                      <w:highlight w:val="yellow"/>
                    </w:rPr>
                    <w:t>Code 85</w:t>
                  </w:r>
                </w:p>
              </w:tc>
              <w:tc>
                <w:tcPr>
                  <w:tcW w:w="6146" w:type="dxa"/>
                </w:tcPr>
                <w:p w14:paraId="05BC4F93" w14:textId="77777777" w:rsidR="00B14E85" w:rsidRPr="00D1313F" w:rsidRDefault="00B14E85" w:rsidP="004F41B5">
                  <w:pPr>
                    <w:pStyle w:val="DHHSbody"/>
                    <w:rPr>
                      <w:strike/>
                      <w:highlight w:val="yellow"/>
                    </w:rPr>
                  </w:pPr>
                  <w:r w:rsidRPr="00D1313F">
                    <w:rPr>
                      <w:strike/>
                      <w:highlight w:val="yellow"/>
                    </w:rPr>
                    <w:t>To be used for Indirect AOD Support where supports are provided to an individual client in a non-client facing environment. These activities are part of a suite of activities that support the delivery of the client’s treatment and are undertaken on behalf of the client.</w:t>
                  </w:r>
                </w:p>
                <w:p w14:paraId="24457945" w14:textId="77777777" w:rsidR="00B14E85" w:rsidRPr="00D1313F" w:rsidRDefault="00B14E85" w:rsidP="004F41B5">
                  <w:pPr>
                    <w:pStyle w:val="DHHStabletext"/>
                    <w:rPr>
                      <w:strike/>
                      <w:highlight w:val="yellow"/>
                    </w:rPr>
                  </w:pPr>
                  <w:r w:rsidRPr="00D1313F">
                    <w:rPr>
                      <w:strike/>
                      <w:highlight w:val="yellow"/>
                    </w:rPr>
                    <w:t>The types of indirect AOD supports included are as follows and must have a duration of 15 minutes or more:</w:t>
                  </w:r>
                </w:p>
                <w:p w14:paraId="184A0EC1" w14:textId="77777777" w:rsidR="00B14E85" w:rsidRPr="00D1313F" w:rsidRDefault="00B14E85" w:rsidP="00B14E85">
                  <w:pPr>
                    <w:pStyle w:val="DHHStabletext"/>
                    <w:numPr>
                      <w:ilvl w:val="0"/>
                      <w:numId w:val="17"/>
                    </w:numPr>
                    <w:rPr>
                      <w:strike/>
                      <w:highlight w:val="yellow"/>
                    </w:rPr>
                  </w:pPr>
                  <w:r w:rsidRPr="00D1313F">
                    <w:rPr>
                      <w:strike/>
                      <w:highlight w:val="yellow"/>
                    </w:rPr>
                    <w:t>Care Co-ordination and liaison with relevant support providers for clients without an active care recovery and coordination course of treatment.</w:t>
                  </w:r>
                </w:p>
                <w:p w14:paraId="6C24CEEA" w14:textId="77777777" w:rsidR="00B14E85" w:rsidRPr="00D1313F" w:rsidRDefault="00B14E85" w:rsidP="00B14E85">
                  <w:pPr>
                    <w:pStyle w:val="DHHStabletext"/>
                    <w:numPr>
                      <w:ilvl w:val="0"/>
                      <w:numId w:val="17"/>
                    </w:numPr>
                    <w:rPr>
                      <w:strike/>
                      <w:highlight w:val="yellow"/>
                    </w:rPr>
                  </w:pPr>
                  <w:r w:rsidRPr="00D1313F">
                    <w:rPr>
                      <w:strike/>
                      <w:highlight w:val="yellow"/>
                    </w:rPr>
                    <w:t>Organising and/or attending case conferencing on behalf of the client</w:t>
                  </w:r>
                </w:p>
                <w:p w14:paraId="5B22C7D0" w14:textId="77777777" w:rsidR="00B14E85" w:rsidRPr="00D1313F" w:rsidRDefault="00B14E85" w:rsidP="00B14E85">
                  <w:pPr>
                    <w:pStyle w:val="DHHStabletext"/>
                    <w:numPr>
                      <w:ilvl w:val="0"/>
                      <w:numId w:val="17"/>
                    </w:numPr>
                    <w:rPr>
                      <w:strike/>
                      <w:highlight w:val="yellow"/>
                    </w:rPr>
                  </w:pPr>
                  <w:r w:rsidRPr="00D1313F">
                    <w:rPr>
                      <w:strike/>
                      <w:highlight w:val="yellow"/>
                    </w:rPr>
                    <w:t>Organisation or support of the client, including organising appointments, referrals to local health and community services and referral follow-up</w:t>
                  </w:r>
                </w:p>
                <w:p w14:paraId="60586A7A" w14:textId="77777777" w:rsidR="00B14E85" w:rsidRPr="00D1313F" w:rsidRDefault="00B14E85" w:rsidP="00B14E85">
                  <w:pPr>
                    <w:pStyle w:val="DHHStabletext"/>
                    <w:numPr>
                      <w:ilvl w:val="0"/>
                      <w:numId w:val="17"/>
                    </w:numPr>
                    <w:rPr>
                      <w:strike/>
                      <w:highlight w:val="yellow"/>
                    </w:rPr>
                  </w:pPr>
                  <w:r w:rsidRPr="00D1313F">
                    <w:rPr>
                      <w:strike/>
                      <w:highlight w:val="yellow"/>
                    </w:rPr>
                    <w:t>Report writing, risk assessments and other plans (where client is not present)</w:t>
                  </w:r>
                </w:p>
                <w:p w14:paraId="3AF9A416" w14:textId="77777777" w:rsidR="00B14E85" w:rsidRPr="00D1313F" w:rsidRDefault="00B14E85" w:rsidP="00B14E85">
                  <w:pPr>
                    <w:pStyle w:val="DHHSbody"/>
                    <w:numPr>
                      <w:ilvl w:val="0"/>
                      <w:numId w:val="17"/>
                    </w:numPr>
                    <w:spacing w:line="270" w:lineRule="atLeast"/>
                    <w:rPr>
                      <w:strike/>
                      <w:highlight w:val="yellow"/>
                    </w:rPr>
                  </w:pPr>
                  <w:r w:rsidRPr="00D1313F">
                    <w:rPr>
                      <w:strike/>
                      <w:highlight w:val="yellow"/>
                    </w:rPr>
                    <w:t>Case notes and other required documentation</w:t>
                  </w:r>
                </w:p>
                <w:p w14:paraId="1618AAB3" w14:textId="77777777" w:rsidR="00B14E85" w:rsidRPr="00D1313F" w:rsidRDefault="00B14E85" w:rsidP="004F41B5">
                  <w:pPr>
                    <w:pStyle w:val="Body"/>
                    <w:rPr>
                      <w:b/>
                      <w:bCs/>
                      <w:strike/>
                      <w:sz w:val="20"/>
                      <w:highlight w:val="yellow"/>
                    </w:rPr>
                  </w:pPr>
                  <w:r w:rsidRPr="00D1313F">
                    <w:rPr>
                      <w:strike/>
                      <w:sz w:val="20"/>
                      <w:highlight w:val="yellow"/>
                    </w:rPr>
                    <w:t xml:space="preserve">Indirect AOD support should not be reported against service streams currently not recorded through VADC nor should it be </w:t>
                  </w:r>
                  <w:r w:rsidRPr="00D1313F">
                    <w:rPr>
                      <w:strike/>
                      <w:sz w:val="20"/>
                      <w:highlight w:val="yellow"/>
                    </w:rPr>
                    <w:lastRenderedPageBreak/>
                    <w:t>recorded if the client has an active Care and Recovery Coordination course of treatment.</w:t>
                  </w:r>
                </w:p>
                <w:p w14:paraId="4B594C2D" w14:textId="77777777" w:rsidR="00B14E85" w:rsidRPr="00D1313F" w:rsidRDefault="00B14E85" w:rsidP="004F41B5">
                  <w:pPr>
                    <w:pStyle w:val="DHHSbody"/>
                    <w:rPr>
                      <w:strike/>
                      <w:highlight w:val="yellow"/>
                    </w:rPr>
                  </w:pPr>
                </w:p>
                <w:p w14:paraId="3BCC2833" w14:textId="77777777" w:rsidR="00B14E85" w:rsidRPr="00D1313F" w:rsidRDefault="00B14E85" w:rsidP="004F41B5">
                  <w:pPr>
                    <w:pStyle w:val="DHHSbody"/>
                    <w:rPr>
                      <w:strike/>
                      <w:highlight w:val="yellow"/>
                    </w:rPr>
                  </w:pPr>
                  <w:r w:rsidRPr="00D1313F">
                    <w:rPr>
                      <w:strike/>
                      <w:highlight w:val="yellow"/>
                    </w:rPr>
                    <w:t xml:space="preserve">Further information on in-scope activities are listed in the </w:t>
                  </w:r>
                  <w:r w:rsidRPr="00D1313F">
                    <w:rPr>
                      <w:i/>
                      <w:iCs/>
                      <w:strike/>
                      <w:highlight w:val="yellow"/>
                    </w:rPr>
                    <w:t>Victorian alcohol and other drug (AOD) indirect support trial – guidelines.</w:t>
                  </w:r>
                </w:p>
              </w:tc>
            </w:tr>
            <w:tr w:rsidR="00B14E85" w:rsidRPr="00AF022B" w14:paraId="14839ED9" w14:textId="77777777" w:rsidTr="004F41B5">
              <w:tc>
                <w:tcPr>
                  <w:tcW w:w="994" w:type="dxa"/>
                </w:tcPr>
                <w:p w14:paraId="7F7EC80D" w14:textId="77777777" w:rsidR="00B14E85" w:rsidRPr="00AF022B" w:rsidRDefault="00B14E85" w:rsidP="004F41B5">
                  <w:pPr>
                    <w:pStyle w:val="DHHSbody"/>
                  </w:pPr>
                  <w:r w:rsidRPr="00AF022B">
                    <w:lastRenderedPageBreak/>
                    <w:t xml:space="preserve">Code </w:t>
                  </w:r>
                  <w:r>
                    <w:t>98</w:t>
                  </w:r>
                </w:p>
              </w:tc>
              <w:tc>
                <w:tcPr>
                  <w:tcW w:w="6146" w:type="dxa"/>
                </w:tcPr>
                <w:p w14:paraId="3DCDA018" w14:textId="77777777" w:rsidR="00B14E85" w:rsidRPr="00AF022B" w:rsidRDefault="00B14E85" w:rsidP="004F41B5">
                  <w:pPr>
                    <w:pStyle w:val="DHHSbody"/>
                  </w:pPr>
                  <w:r w:rsidRPr="00AF022B">
                    <w:t>Where there is no appropriate service stream to describe the service event, this code is to be used e.g. where a new type of treatment has been developed</w:t>
                  </w:r>
                </w:p>
              </w:tc>
            </w:tr>
            <w:tr w:rsidR="00B14E85" w:rsidRPr="00AF022B" w14:paraId="23FF31A6" w14:textId="77777777" w:rsidTr="004F41B5">
              <w:tc>
                <w:tcPr>
                  <w:tcW w:w="994" w:type="dxa"/>
                </w:tcPr>
                <w:p w14:paraId="1871B46A" w14:textId="77777777" w:rsidR="00B14E85" w:rsidRPr="00AF022B" w:rsidRDefault="00B14E85" w:rsidP="004F41B5">
                  <w:pPr>
                    <w:pStyle w:val="DHHSbody"/>
                  </w:pPr>
                </w:p>
              </w:tc>
              <w:tc>
                <w:tcPr>
                  <w:tcW w:w="6146" w:type="dxa"/>
                </w:tcPr>
                <w:p w14:paraId="5D230838" w14:textId="77777777" w:rsidR="00B14E85" w:rsidRPr="00AF022B" w:rsidRDefault="00B14E85" w:rsidP="004F41B5">
                  <w:pPr>
                    <w:pStyle w:val="DHHSbody"/>
                  </w:pPr>
                </w:p>
              </w:tc>
            </w:tr>
          </w:tbl>
          <w:p w14:paraId="102076F6" w14:textId="77777777" w:rsidR="00B14E85" w:rsidRPr="00AF022B" w:rsidRDefault="00B14E85" w:rsidP="004F41B5">
            <w:pPr>
              <w:keepLines/>
              <w:spacing w:before="40" w:after="40"/>
              <w:rPr>
                <w:sz w:val="18"/>
              </w:rPr>
            </w:pPr>
          </w:p>
        </w:tc>
      </w:tr>
      <w:tr w:rsidR="00B14E85" w:rsidRPr="00AF022B" w14:paraId="67801B86" w14:textId="77777777" w:rsidTr="004F41B5">
        <w:trPr>
          <w:trHeight w:val="294"/>
        </w:trPr>
        <w:tc>
          <w:tcPr>
            <w:tcW w:w="9720" w:type="dxa"/>
            <w:gridSpan w:val="4"/>
            <w:tcBorders>
              <w:top w:val="single" w:sz="4" w:space="0" w:color="auto"/>
            </w:tcBorders>
            <w:shd w:val="clear" w:color="auto" w:fill="auto"/>
          </w:tcPr>
          <w:p w14:paraId="0556A18C" w14:textId="77777777" w:rsidR="00B14E85" w:rsidRPr="00AF022B" w:rsidRDefault="00B14E85" w:rsidP="004F41B5">
            <w:pPr>
              <w:keepNext/>
              <w:keepLines/>
              <w:spacing w:before="120" w:after="60"/>
              <w:rPr>
                <w:bCs/>
                <w:i/>
                <w:color w:val="008080"/>
                <w:spacing w:val="-4"/>
                <w:w w:val="90"/>
              </w:rPr>
            </w:pPr>
            <w:r w:rsidRPr="00AF022B">
              <w:rPr>
                <w:rFonts w:ascii="Verdana" w:hAnsi="Verdana"/>
                <w:bCs/>
                <w:i/>
                <w:color w:val="008080"/>
                <w:spacing w:val="-4"/>
                <w:w w:val="90"/>
              </w:rPr>
              <w:lastRenderedPageBreak/>
              <w:t>Source and reference attributes</w:t>
            </w:r>
          </w:p>
        </w:tc>
      </w:tr>
      <w:tr w:rsidR="00B14E85" w:rsidRPr="00AF022B" w14:paraId="05852980" w14:textId="77777777" w:rsidTr="004F41B5">
        <w:trPr>
          <w:trHeight w:val="295"/>
        </w:trPr>
        <w:tc>
          <w:tcPr>
            <w:tcW w:w="2520" w:type="dxa"/>
            <w:shd w:val="clear" w:color="auto" w:fill="auto"/>
          </w:tcPr>
          <w:p w14:paraId="38ACCF34" w14:textId="77777777" w:rsidR="00B14E85" w:rsidRPr="00AF022B" w:rsidRDefault="00B14E85" w:rsidP="004F41B5">
            <w:pPr>
              <w:spacing w:before="40" w:after="40"/>
              <w:rPr>
                <w:rFonts w:ascii="Verdana" w:hAnsi="Verdana"/>
                <w:b/>
                <w:w w:val="90"/>
                <w:sz w:val="18"/>
                <w:szCs w:val="18"/>
              </w:rPr>
            </w:pPr>
            <w:r w:rsidRPr="00AF022B">
              <w:rPr>
                <w:rFonts w:ascii="Verdana" w:hAnsi="Verdana"/>
                <w:b/>
                <w:w w:val="90"/>
                <w:sz w:val="18"/>
                <w:szCs w:val="18"/>
              </w:rPr>
              <w:t>Definition source</w:t>
            </w:r>
          </w:p>
        </w:tc>
        <w:tc>
          <w:tcPr>
            <w:tcW w:w="7200" w:type="dxa"/>
            <w:gridSpan w:val="3"/>
            <w:shd w:val="clear" w:color="auto" w:fill="auto"/>
          </w:tcPr>
          <w:p w14:paraId="5895CA77" w14:textId="77777777" w:rsidR="00B14E85" w:rsidRPr="00AF022B" w:rsidRDefault="00B14E85" w:rsidP="004F41B5">
            <w:pPr>
              <w:pStyle w:val="DHHSbody"/>
            </w:pPr>
            <w:r w:rsidRPr="00AF022B">
              <w:t>METeOR</w:t>
            </w:r>
          </w:p>
        </w:tc>
      </w:tr>
      <w:tr w:rsidR="00B14E85" w:rsidRPr="00AF022B" w14:paraId="0420C30F" w14:textId="77777777" w:rsidTr="004F41B5">
        <w:trPr>
          <w:trHeight w:val="295"/>
        </w:trPr>
        <w:tc>
          <w:tcPr>
            <w:tcW w:w="2520" w:type="dxa"/>
            <w:shd w:val="clear" w:color="auto" w:fill="auto"/>
          </w:tcPr>
          <w:p w14:paraId="6095C70D" w14:textId="77777777" w:rsidR="00B14E85" w:rsidRPr="00AF022B" w:rsidRDefault="00B14E85" w:rsidP="004F41B5">
            <w:pPr>
              <w:spacing w:before="40" w:after="40"/>
              <w:rPr>
                <w:rFonts w:ascii="Verdana" w:hAnsi="Verdana"/>
                <w:b/>
                <w:w w:val="90"/>
                <w:sz w:val="18"/>
                <w:szCs w:val="18"/>
              </w:rPr>
            </w:pPr>
            <w:r w:rsidRPr="00AF022B">
              <w:rPr>
                <w:rFonts w:ascii="Verdana" w:hAnsi="Verdana"/>
                <w:b/>
                <w:w w:val="90"/>
                <w:sz w:val="18"/>
                <w:szCs w:val="18"/>
              </w:rPr>
              <w:t>Definition source identifier</w:t>
            </w:r>
          </w:p>
        </w:tc>
        <w:tc>
          <w:tcPr>
            <w:tcW w:w="7200" w:type="dxa"/>
            <w:gridSpan w:val="3"/>
            <w:shd w:val="clear" w:color="auto" w:fill="auto"/>
          </w:tcPr>
          <w:p w14:paraId="6D02165C" w14:textId="77777777" w:rsidR="00B14E85" w:rsidRPr="00AF022B" w:rsidRDefault="00B14E85" w:rsidP="004F41B5">
            <w:pPr>
              <w:pStyle w:val="DHHSbody"/>
            </w:pPr>
            <w:r w:rsidRPr="00AF022B">
              <w:t>Based on Episode of treatment for alcohol and other drugs–treatment type (main), code N - 270056</w:t>
            </w:r>
          </w:p>
        </w:tc>
      </w:tr>
      <w:tr w:rsidR="00B14E85" w:rsidRPr="00AF022B" w14:paraId="2303D94A" w14:textId="77777777" w:rsidTr="004F41B5">
        <w:trPr>
          <w:trHeight w:val="295"/>
        </w:trPr>
        <w:tc>
          <w:tcPr>
            <w:tcW w:w="2520" w:type="dxa"/>
            <w:tcBorders>
              <w:bottom w:val="nil"/>
            </w:tcBorders>
            <w:shd w:val="clear" w:color="auto" w:fill="auto"/>
          </w:tcPr>
          <w:p w14:paraId="77E7BED5" w14:textId="77777777" w:rsidR="00B14E85" w:rsidRPr="00AF022B" w:rsidRDefault="00B14E85" w:rsidP="004F41B5">
            <w:pPr>
              <w:spacing w:before="40" w:after="40"/>
              <w:rPr>
                <w:rFonts w:ascii="Verdana" w:hAnsi="Verdana"/>
                <w:b/>
                <w:w w:val="90"/>
                <w:sz w:val="18"/>
                <w:szCs w:val="18"/>
              </w:rPr>
            </w:pPr>
            <w:r w:rsidRPr="00AF022B">
              <w:rPr>
                <w:rFonts w:ascii="Verdana" w:hAnsi="Verdana"/>
                <w:b/>
                <w:w w:val="90"/>
                <w:sz w:val="18"/>
                <w:szCs w:val="18"/>
              </w:rPr>
              <w:t>Value domain source</w:t>
            </w:r>
          </w:p>
        </w:tc>
        <w:tc>
          <w:tcPr>
            <w:tcW w:w="7200" w:type="dxa"/>
            <w:gridSpan w:val="3"/>
            <w:tcBorders>
              <w:bottom w:val="nil"/>
            </w:tcBorders>
            <w:shd w:val="clear" w:color="auto" w:fill="auto"/>
          </w:tcPr>
          <w:p w14:paraId="1090EDEA" w14:textId="77777777" w:rsidR="00B14E85" w:rsidRPr="00AF022B" w:rsidRDefault="00B14E85" w:rsidP="004F41B5">
            <w:pPr>
              <w:pStyle w:val="DHHSbody"/>
            </w:pPr>
            <w:r w:rsidRPr="00AF022B">
              <w:t>METeOR</w:t>
            </w:r>
          </w:p>
        </w:tc>
      </w:tr>
      <w:tr w:rsidR="00B14E85" w:rsidRPr="00AF022B" w14:paraId="2ECBE3AB" w14:textId="77777777" w:rsidTr="004F41B5">
        <w:trPr>
          <w:trHeight w:val="295"/>
        </w:trPr>
        <w:tc>
          <w:tcPr>
            <w:tcW w:w="2520" w:type="dxa"/>
            <w:tcBorders>
              <w:top w:val="nil"/>
              <w:bottom w:val="single" w:sz="4" w:space="0" w:color="auto"/>
            </w:tcBorders>
            <w:shd w:val="clear" w:color="auto" w:fill="auto"/>
          </w:tcPr>
          <w:p w14:paraId="65B3B6F6" w14:textId="77777777" w:rsidR="00B14E85" w:rsidRPr="00AF022B" w:rsidRDefault="00B14E85" w:rsidP="004F41B5">
            <w:pPr>
              <w:spacing w:before="40" w:after="40"/>
              <w:rPr>
                <w:rFonts w:ascii="Verdana" w:hAnsi="Verdana"/>
                <w:b/>
                <w:w w:val="90"/>
                <w:sz w:val="18"/>
                <w:szCs w:val="18"/>
              </w:rPr>
            </w:pPr>
            <w:r w:rsidRPr="00AF022B">
              <w:rPr>
                <w:rFonts w:ascii="Verdana" w:hAnsi="Verdana"/>
                <w:b/>
                <w:w w:val="90"/>
                <w:sz w:val="18"/>
                <w:szCs w:val="18"/>
              </w:rPr>
              <w:t>Value domain identifier</w:t>
            </w:r>
          </w:p>
        </w:tc>
        <w:tc>
          <w:tcPr>
            <w:tcW w:w="7200" w:type="dxa"/>
            <w:gridSpan w:val="3"/>
            <w:tcBorders>
              <w:top w:val="nil"/>
              <w:bottom w:val="single" w:sz="4" w:space="0" w:color="auto"/>
            </w:tcBorders>
            <w:shd w:val="clear" w:color="auto" w:fill="auto"/>
          </w:tcPr>
          <w:p w14:paraId="3A7ED55B" w14:textId="77777777" w:rsidR="00B14E85" w:rsidRPr="00AF022B" w:rsidRDefault="00B14E85" w:rsidP="004F41B5">
            <w:pPr>
              <w:pStyle w:val="DHHSbody"/>
            </w:pPr>
            <w:r w:rsidRPr="00AF022B">
              <w:t xml:space="preserve">Based on </w:t>
            </w:r>
            <w:hyperlink r:id="rId22" w:history="1">
              <w:r>
                <w:t>m</w:t>
              </w:r>
              <w:r w:rsidRPr="00AF022B">
                <w:t>ain treatment type for alcohol and other drugs code N - 270660</w:t>
              </w:r>
            </w:hyperlink>
          </w:p>
        </w:tc>
      </w:tr>
      <w:tr w:rsidR="00B14E85" w:rsidRPr="00AF022B" w14:paraId="4E806E0A" w14:textId="77777777" w:rsidTr="004F41B5">
        <w:trPr>
          <w:trHeight w:val="295"/>
        </w:trPr>
        <w:tc>
          <w:tcPr>
            <w:tcW w:w="9720" w:type="dxa"/>
            <w:gridSpan w:val="4"/>
            <w:tcBorders>
              <w:top w:val="single" w:sz="4" w:space="0" w:color="auto"/>
            </w:tcBorders>
            <w:shd w:val="clear" w:color="auto" w:fill="auto"/>
          </w:tcPr>
          <w:p w14:paraId="5EE9E844" w14:textId="77777777" w:rsidR="00B14E85" w:rsidRPr="00AF022B" w:rsidRDefault="00B14E85" w:rsidP="004F41B5">
            <w:pPr>
              <w:keepNext/>
              <w:keepLines/>
              <w:spacing w:before="120" w:after="60"/>
              <w:rPr>
                <w:bCs/>
                <w:i/>
                <w:color w:val="008080"/>
                <w:spacing w:val="-4"/>
                <w:w w:val="90"/>
              </w:rPr>
            </w:pPr>
            <w:r w:rsidRPr="00AF022B">
              <w:rPr>
                <w:rFonts w:ascii="Verdana" w:hAnsi="Verdana"/>
                <w:bCs/>
                <w:i/>
                <w:color w:val="008080"/>
                <w:spacing w:val="-4"/>
                <w:w w:val="90"/>
              </w:rPr>
              <w:t>Relational attributes</w:t>
            </w:r>
          </w:p>
        </w:tc>
      </w:tr>
      <w:tr w:rsidR="00B14E85" w:rsidRPr="00AF022B" w14:paraId="66236ABA" w14:textId="77777777" w:rsidTr="004F41B5">
        <w:trPr>
          <w:trHeight w:val="294"/>
        </w:trPr>
        <w:tc>
          <w:tcPr>
            <w:tcW w:w="2520" w:type="dxa"/>
            <w:shd w:val="clear" w:color="auto" w:fill="auto"/>
          </w:tcPr>
          <w:p w14:paraId="300A60B5" w14:textId="77777777" w:rsidR="00B14E85" w:rsidRPr="00AF022B" w:rsidRDefault="00B14E85" w:rsidP="004F41B5">
            <w:pPr>
              <w:spacing w:before="40" w:after="40"/>
              <w:rPr>
                <w:rFonts w:ascii="Verdana" w:hAnsi="Verdana"/>
                <w:b/>
                <w:w w:val="90"/>
                <w:sz w:val="18"/>
                <w:szCs w:val="18"/>
              </w:rPr>
            </w:pPr>
            <w:r w:rsidRPr="00AF022B">
              <w:rPr>
                <w:rFonts w:ascii="Verdana" w:hAnsi="Verdana"/>
                <w:b/>
                <w:w w:val="90"/>
                <w:sz w:val="18"/>
                <w:szCs w:val="18"/>
              </w:rPr>
              <w:t>Related concepts</w:t>
            </w:r>
          </w:p>
        </w:tc>
        <w:tc>
          <w:tcPr>
            <w:tcW w:w="7200" w:type="dxa"/>
            <w:gridSpan w:val="3"/>
            <w:shd w:val="clear" w:color="auto" w:fill="auto"/>
          </w:tcPr>
          <w:p w14:paraId="192CC8E3" w14:textId="77777777" w:rsidR="00B14E85" w:rsidRPr="00AF022B" w:rsidRDefault="00B14E85" w:rsidP="004F41B5">
            <w:pPr>
              <w:pStyle w:val="DHHSbody"/>
            </w:pPr>
            <w:r w:rsidRPr="00AF022B">
              <w:t>Service event</w:t>
            </w:r>
          </w:p>
        </w:tc>
      </w:tr>
      <w:tr w:rsidR="00B14E85" w:rsidRPr="00AF022B" w14:paraId="32628095" w14:textId="77777777" w:rsidTr="004F41B5">
        <w:trPr>
          <w:cantSplit/>
          <w:trHeight w:val="295"/>
        </w:trPr>
        <w:tc>
          <w:tcPr>
            <w:tcW w:w="2520" w:type="dxa"/>
            <w:shd w:val="clear" w:color="auto" w:fill="auto"/>
          </w:tcPr>
          <w:p w14:paraId="77C25F99" w14:textId="77777777" w:rsidR="00B14E85" w:rsidRPr="00AF022B" w:rsidRDefault="00B14E85" w:rsidP="004F41B5">
            <w:pPr>
              <w:spacing w:before="40" w:after="40"/>
              <w:rPr>
                <w:rFonts w:ascii="Verdana" w:hAnsi="Verdana"/>
                <w:b/>
                <w:w w:val="90"/>
                <w:sz w:val="18"/>
                <w:szCs w:val="18"/>
              </w:rPr>
            </w:pPr>
          </w:p>
        </w:tc>
        <w:tc>
          <w:tcPr>
            <w:tcW w:w="7200" w:type="dxa"/>
            <w:gridSpan w:val="3"/>
            <w:shd w:val="clear" w:color="auto" w:fill="auto"/>
          </w:tcPr>
          <w:p w14:paraId="76DA5E59" w14:textId="77777777" w:rsidR="00B14E85" w:rsidRPr="00AF022B" w:rsidRDefault="00B14E85" w:rsidP="004F41B5">
            <w:pPr>
              <w:pStyle w:val="DHHSbody"/>
            </w:pPr>
            <w:r w:rsidRPr="00AF022B">
              <w:t>Service stream</w:t>
            </w:r>
          </w:p>
        </w:tc>
      </w:tr>
      <w:tr w:rsidR="00B14E85" w:rsidRPr="00AF022B" w14:paraId="74AF071D" w14:textId="77777777" w:rsidTr="004F41B5">
        <w:trPr>
          <w:cantSplit/>
          <w:trHeight w:val="295"/>
        </w:trPr>
        <w:tc>
          <w:tcPr>
            <w:tcW w:w="2520" w:type="dxa"/>
            <w:shd w:val="clear" w:color="auto" w:fill="auto"/>
          </w:tcPr>
          <w:p w14:paraId="07EB9E89" w14:textId="77777777" w:rsidR="00B14E85" w:rsidRPr="00AF022B" w:rsidRDefault="00B14E85" w:rsidP="004F41B5">
            <w:pPr>
              <w:spacing w:before="40" w:after="40"/>
              <w:rPr>
                <w:rFonts w:ascii="Verdana" w:hAnsi="Verdana"/>
                <w:b/>
                <w:w w:val="90"/>
                <w:sz w:val="18"/>
                <w:szCs w:val="18"/>
              </w:rPr>
            </w:pPr>
            <w:r w:rsidRPr="00AF022B">
              <w:rPr>
                <w:rFonts w:ascii="Verdana" w:hAnsi="Verdana"/>
                <w:b/>
                <w:w w:val="90"/>
                <w:sz w:val="18"/>
                <w:szCs w:val="18"/>
              </w:rPr>
              <w:t>Related data elements</w:t>
            </w:r>
          </w:p>
        </w:tc>
        <w:tc>
          <w:tcPr>
            <w:tcW w:w="7200" w:type="dxa"/>
            <w:gridSpan w:val="3"/>
            <w:shd w:val="clear" w:color="auto" w:fill="auto"/>
          </w:tcPr>
          <w:p w14:paraId="752DAF67" w14:textId="77777777" w:rsidR="00B14E85" w:rsidRPr="00AF022B" w:rsidRDefault="00B14E85" w:rsidP="004F41B5">
            <w:pPr>
              <w:pStyle w:val="DHHSbody"/>
            </w:pPr>
            <w:r w:rsidRPr="00AF022B">
              <w:t>Event-funding source</w:t>
            </w:r>
          </w:p>
        </w:tc>
      </w:tr>
      <w:tr w:rsidR="00B14E85" w:rsidRPr="00AF022B" w14:paraId="28DD96B6" w14:textId="77777777" w:rsidTr="004F41B5">
        <w:trPr>
          <w:cantSplit/>
          <w:trHeight w:val="295"/>
        </w:trPr>
        <w:tc>
          <w:tcPr>
            <w:tcW w:w="2520" w:type="dxa"/>
            <w:shd w:val="clear" w:color="auto" w:fill="auto"/>
          </w:tcPr>
          <w:p w14:paraId="79B0D7BF" w14:textId="77777777" w:rsidR="00B14E85" w:rsidRPr="00AF022B" w:rsidRDefault="00B14E85" w:rsidP="004F41B5">
            <w:pPr>
              <w:spacing w:before="40" w:after="40"/>
              <w:rPr>
                <w:rFonts w:ascii="Verdana" w:hAnsi="Verdana"/>
                <w:b/>
                <w:w w:val="90"/>
                <w:sz w:val="18"/>
                <w:szCs w:val="18"/>
              </w:rPr>
            </w:pPr>
          </w:p>
        </w:tc>
        <w:tc>
          <w:tcPr>
            <w:tcW w:w="7200" w:type="dxa"/>
            <w:gridSpan w:val="3"/>
            <w:shd w:val="clear" w:color="auto" w:fill="auto"/>
          </w:tcPr>
          <w:p w14:paraId="1051B01A" w14:textId="77777777" w:rsidR="00B14E85" w:rsidRPr="00AF022B" w:rsidRDefault="00B14E85" w:rsidP="004F41B5">
            <w:pPr>
              <w:pStyle w:val="DHHSbody"/>
            </w:pPr>
            <w:r w:rsidRPr="00AF022B">
              <w:t>Event-event type</w:t>
            </w:r>
          </w:p>
        </w:tc>
      </w:tr>
      <w:tr w:rsidR="00B14E85" w:rsidRPr="00AF022B" w14:paraId="7ED6ED84" w14:textId="77777777" w:rsidTr="004F41B5">
        <w:trPr>
          <w:trHeight w:val="294"/>
        </w:trPr>
        <w:tc>
          <w:tcPr>
            <w:tcW w:w="2520" w:type="dxa"/>
            <w:shd w:val="clear" w:color="auto" w:fill="auto"/>
          </w:tcPr>
          <w:p w14:paraId="57EB7F9C" w14:textId="77777777" w:rsidR="00B14E85" w:rsidRPr="00AF022B" w:rsidRDefault="00B14E85" w:rsidP="004F41B5">
            <w:pPr>
              <w:spacing w:before="40" w:after="40"/>
              <w:rPr>
                <w:rFonts w:ascii="Verdana" w:hAnsi="Verdana"/>
                <w:b/>
                <w:w w:val="90"/>
                <w:sz w:val="18"/>
                <w:szCs w:val="18"/>
              </w:rPr>
            </w:pPr>
            <w:r w:rsidRPr="00AF022B">
              <w:rPr>
                <w:rFonts w:ascii="Verdana" w:hAnsi="Verdana"/>
                <w:b/>
                <w:w w:val="90"/>
                <w:sz w:val="18"/>
                <w:szCs w:val="18"/>
              </w:rPr>
              <w:t>Edit/validation rules</w:t>
            </w:r>
          </w:p>
        </w:tc>
        <w:tc>
          <w:tcPr>
            <w:tcW w:w="7200" w:type="dxa"/>
            <w:gridSpan w:val="3"/>
            <w:shd w:val="clear" w:color="auto" w:fill="auto"/>
          </w:tcPr>
          <w:p w14:paraId="008B660F" w14:textId="77777777" w:rsidR="00B14E85" w:rsidRPr="00AF022B" w:rsidRDefault="00B14E85" w:rsidP="004F41B5">
            <w:pPr>
              <w:pStyle w:val="DHHSbody"/>
            </w:pPr>
            <w:r>
              <w:t>AOD</w:t>
            </w:r>
            <w:r w:rsidRPr="00AF022B">
              <w:t xml:space="preserve">0 value not in codeset for reporting period </w:t>
            </w:r>
          </w:p>
        </w:tc>
      </w:tr>
      <w:tr w:rsidR="00B14E85" w:rsidRPr="00AF022B" w14:paraId="53F8CFAB" w14:textId="77777777" w:rsidTr="004F41B5">
        <w:trPr>
          <w:trHeight w:val="294"/>
        </w:trPr>
        <w:tc>
          <w:tcPr>
            <w:tcW w:w="2520" w:type="dxa"/>
            <w:shd w:val="clear" w:color="auto" w:fill="auto"/>
          </w:tcPr>
          <w:p w14:paraId="1662D745" w14:textId="77777777" w:rsidR="00B14E85" w:rsidRPr="00AF022B" w:rsidRDefault="00B14E85" w:rsidP="004F41B5">
            <w:pPr>
              <w:spacing w:before="40" w:after="40"/>
              <w:rPr>
                <w:b/>
                <w:w w:val="90"/>
                <w:sz w:val="18"/>
                <w:szCs w:val="18"/>
              </w:rPr>
            </w:pPr>
          </w:p>
        </w:tc>
        <w:tc>
          <w:tcPr>
            <w:tcW w:w="7200" w:type="dxa"/>
            <w:gridSpan w:val="3"/>
            <w:shd w:val="clear" w:color="auto" w:fill="auto"/>
          </w:tcPr>
          <w:p w14:paraId="68E929E3" w14:textId="77777777" w:rsidR="00B14E85" w:rsidRPr="00582E7D" w:rsidRDefault="00B14E85" w:rsidP="004F41B5">
            <w:pPr>
              <w:pStyle w:val="DHHSbody"/>
            </w:pPr>
            <w:r w:rsidRPr="00582E7D">
              <w:t>AOD2 cannot be null</w:t>
            </w:r>
          </w:p>
        </w:tc>
      </w:tr>
      <w:tr w:rsidR="00B14E85" w:rsidRPr="00AF022B" w14:paraId="01032BC8" w14:textId="77777777" w:rsidTr="004F41B5">
        <w:trPr>
          <w:trHeight w:val="294"/>
        </w:trPr>
        <w:tc>
          <w:tcPr>
            <w:tcW w:w="2520" w:type="dxa"/>
            <w:tcBorders>
              <w:bottom w:val="single" w:sz="4" w:space="0" w:color="auto"/>
            </w:tcBorders>
            <w:shd w:val="clear" w:color="auto" w:fill="auto"/>
          </w:tcPr>
          <w:p w14:paraId="0B43A3AC" w14:textId="77777777" w:rsidR="00B14E85" w:rsidRPr="00AF022B" w:rsidRDefault="00B14E85" w:rsidP="004F41B5">
            <w:pPr>
              <w:spacing w:before="40" w:after="40"/>
              <w:rPr>
                <w:b/>
                <w:w w:val="90"/>
                <w:sz w:val="18"/>
                <w:szCs w:val="18"/>
              </w:rPr>
            </w:pPr>
          </w:p>
        </w:tc>
        <w:tc>
          <w:tcPr>
            <w:tcW w:w="7200" w:type="dxa"/>
            <w:gridSpan w:val="3"/>
            <w:tcBorders>
              <w:bottom w:val="single" w:sz="4" w:space="0" w:color="auto"/>
            </w:tcBorders>
            <w:shd w:val="clear" w:color="auto" w:fill="auto"/>
          </w:tcPr>
          <w:p w14:paraId="3CEABB13" w14:textId="77777777" w:rsidR="00B14E85" w:rsidRPr="00582E7D" w:rsidRDefault="00B14E85" w:rsidP="004F41B5">
            <w:pPr>
              <w:pStyle w:val="DHHSbody"/>
            </w:pPr>
            <w:r w:rsidRPr="00582E7D">
              <w:t>AOD48 event type mismatch</w:t>
            </w:r>
          </w:p>
          <w:p w14:paraId="1417AD95" w14:textId="77777777" w:rsidR="00B14E85" w:rsidRPr="00D1313F" w:rsidRDefault="00B14E85" w:rsidP="004F41B5">
            <w:pPr>
              <w:pStyle w:val="Default"/>
              <w:rPr>
                <w:rFonts w:ascii="Arial" w:hAnsi="Arial" w:cs="Arial"/>
                <w:strike/>
                <w:color w:val="auto"/>
                <w:sz w:val="20"/>
                <w:szCs w:val="20"/>
                <w:lang w:eastAsia="en-US"/>
              </w:rPr>
            </w:pPr>
            <w:r w:rsidRPr="00D1313F">
              <w:rPr>
                <w:rFonts w:ascii="Arial" w:hAnsi="Arial" w:cs="Arial"/>
                <w:strike/>
                <w:color w:val="auto"/>
                <w:sz w:val="20"/>
                <w:szCs w:val="20"/>
                <w:highlight w:val="yellow"/>
                <w:lang w:eastAsia="en-US"/>
              </w:rPr>
              <w:t>AOD183 cannot have contact record for Indirect AOD Support</w:t>
            </w:r>
          </w:p>
          <w:p w14:paraId="6B6AF342" w14:textId="77777777" w:rsidR="00B14E85" w:rsidRPr="00582E7D" w:rsidRDefault="00B14E85" w:rsidP="004F41B5">
            <w:pPr>
              <w:pStyle w:val="Default"/>
              <w:rPr>
                <w:rFonts w:ascii="Arial" w:hAnsi="Arial" w:cs="Arial"/>
                <w:color w:val="auto"/>
                <w:sz w:val="20"/>
                <w:szCs w:val="20"/>
                <w:lang w:eastAsia="en-US"/>
              </w:rPr>
            </w:pPr>
          </w:p>
        </w:tc>
      </w:tr>
      <w:tr w:rsidR="00B14E85" w:rsidRPr="00AF022B" w14:paraId="1C8BFA8E" w14:textId="77777777" w:rsidTr="004F41B5">
        <w:trPr>
          <w:trHeight w:val="294"/>
        </w:trPr>
        <w:tc>
          <w:tcPr>
            <w:tcW w:w="2520" w:type="dxa"/>
            <w:tcBorders>
              <w:top w:val="single" w:sz="4" w:space="0" w:color="auto"/>
              <w:bottom w:val="nil"/>
            </w:tcBorders>
            <w:shd w:val="clear" w:color="auto" w:fill="auto"/>
          </w:tcPr>
          <w:p w14:paraId="71B3546C" w14:textId="77777777" w:rsidR="00B14E85" w:rsidRPr="00AF022B" w:rsidRDefault="00B14E85" w:rsidP="004F41B5">
            <w:pPr>
              <w:spacing w:before="40" w:after="40"/>
              <w:rPr>
                <w:b/>
                <w:w w:val="90"/>
                <w:sz w:val="18"/>
                <w:szCs w:val="18"/>
              </w:rPr>
            </w:pPr>
            <w:r w:rsidRPr="00AF022B">
              <w:rPr>
                <w:rFonts w:ascii="Verdana" w:hAnsi="Verdana"/>
                <w:b/>
                <w:w w:val="90"/>
                <w:sz w:val="18"/>
                <w:szCs w:val="18"/>
              </w:rPr>
              <w:t>Other related information</w:t>
            </w:r>
          </w:p>
        </w:tc>
        <w:tc>
          <w:tcPr>
            <w:tcW w:w="7200" w:type="dxa"/>
            <w:gridSpan w:val="3"/>
            <w:tcBorders>
              <w:top w:val="single" w:sz="4" w:space="0" w:color="auto"/>
              <w:bottom w:val="nil"/>
            </w:tcBorders>
            <w:shd w:val="clear" w:color="auto" w:fill="auto"/>
          </w:tcPr>
          <w:p w14:paraId="07BA98FE" w14:textId="77777777" w:rsidR="00B14E85" w:rsidRPr="00AF022B" w:rsidRDefault="00B14E85" w:rsidP="004F41B5">
            <w:pPr>
              <w:keepLines/>
              <w:spacing w:before="40" w:after="40"/>
              <w:rPr>
                <w:sz w:val="18"/>
              </w:rPr>
            </w:pPr>
          </w:p>
        </w:tc>
      </w:tr>
    </w:tbl>
    <w:p w14:paraId="4117C87E" w14:textId="77777777" w:rsidR="00B14E85" w:rsidRDefault="00B14E85" w:rsidP="00B14E85">
      <w:pPr>
        <w:pStyle w:val="DHHSbody"/>
        <w:rPr>
          <w:rFonts w:eastAsia="MS Gothic"/>
          <w:bCs/>
          <w:color w:val="53565A"/>
          <w:sz w:val="36"/>
          <w:szCs w:val="36"/>
        </w:rPr>
      </w:pPr>
    </w:p>
    <w:p w14:paraId="0B983AAE" w14:textId="77777777" w:rsidR="002771E7" w:rsidRPr="000B17E3" w:rsidRDefault="002771E7" w:rsidP="002771E7">
      <w:pPr>
        <w:pStyle w:val="Heading3"/>
        <w:rPr>
          <w:b/>
        </w:rPr>
      </w:pPr>
      <w:bookmarkStart w:id="97" w:name="_Toc136265185"/>
      <w:r w:rsidRPr="000B17E3">
        <w:rPr>
          <w:b/>
        </w:rPr>
        <w:lastRenderedPageBreak/>
        <w:t>5.6</w:t>
      </w:r>
      <w:r w:rsidRPr="000B17E3">
        <w:rPr>
          <w:b/>
        </w:rPr>
        <w:tab/>
        <w:t>Outlet</w:t>
      </w:r>
      <w:bookmarkEnd w:id="97"/>
    </w:p>
    <w:p w14:paraId="43DD88F2" w14:textId="400E9DF8" w:rsidR="002771E7" w:rsidRPr="002771E7" w:rsidRDefault="002771E7" w:rsidP="002771E7">
      <w:pPr>
        <w:keepNext/>
        <w:keepLines/>
        <w:spacing w:before="360" w:line="320" w:lineRule="atLeast"/>
        <w:outlineLvl w:val="2"/>
        <w:rPr>
          <w:rFonts w:eastAsia="MS Gothic"/>
          <w:bCs/>
          <w:color w:val="53565A"/>
          <w:sz w:val="30"/>
          <w:szCs w:val="26"/>
        </w:rPr>
      </w:pPr>
      <w:bookmarkStart w:id="98" w:name="_Toc69734995"/>
      <w:bookmarkStart w:id="99" w:name="_Toc136265190"/>
      <w:r w:rsidRPr="000B17E3">
        <w:rPr>
          <w:rFonts w:eastAsia="MS Gothic"/>
          <w:bCs/>
          <w:color w:val="53565A"/>
          <w:sz w:val="30"/>
          <w:szCs w:val="26"/>
          <w:highlight w:val="green"/>
        </w:rPr>
        <w:t>5.6.</w:t>
      </w:r>
      <w:r w:rsidR="000B17E3" w:rsidRPr="000B17E3">
        <w:rPr>
          <w:rFonts w:eastAsia="MS Gothic"/>
          <w:bCs/>
          <w:color w:val="53565A"/>
          <w:sz w:val="30"/>
          <w:szCs w:val="26"/>
          <w:highlight w:val="green"/>
        </w:rPr>
        <w:t>9</w:t>
      </w:r>
      <w:r w:rsidRPr="000B17E3">
        <w:rPr>
          <w:rFonts w:eastAsia="MS Gothic"/>
          <w:bCs/>
          <w:color w:val="53565A"/>
          <w:sz w:val="30"/>
          <w:szCs w:val="26"/>
          <w:highlight w:val="green"/>
        </w:rPr>
        <w:t xml:space="preserve"> Outlet—</w:t>
      </w:r>
      <w:r w:rsidR="000B17E3" w:rsidRPr="000B17E3">
        <w:rPr>
          <w:highlight w:val="green"/>
        </w:rPr>
        <w:t xml:space="preserve"> </w:t>
      </w:r>
      <w:r w:rsidR="000B17E3" w:rsidRPr="000B17E3">
        <w:rPr>
          <w:rFonts w:eastAsia="MS Gothic"/>
          <w:bCs/>
          <w:color w:val="53565A"/>
          <w:sz w:val="30"/>
          <w:szCs w:val="26"/>
          <w:highlight w:val="green"/>
        </w:rPr>
        <w:t>outlet support activity identifier</w:t>
      </w:r>
      <w:r w:rsidR="000B17E3" w:rsidRPr="000B17E3" w:rsidDel="000B17E3">
        <w:rPr>
          <w:rFonts w:eastAsia="MS Gothic"/>
          <w:bCs/>
          <w:color w:val="53565A"/>
          <w:sz w:val="30"/>
          <w:szCs w:val="26"/>
          <w:highlight w:val="green"/>
        </w:rPr>
        <w:t xml:space="preserve"> </w:t>
      </w:r>
      <w:r w:rsidRPr="000B17E3">
        <w:rPr>
          <w:rFonts w:eastAsia="MS Gothic"/>
          <w:bCs/>
          <w:color w:val="53565A"/>
          <w:sz w:val="30"/>
          <w:szCs w:val="26"/>
          <w:highlight w:val="green"/>
        </w:rPr>
        <w:t>– A(10)</w:t>
      </w:r>
      <w:bookmarkEnd w:id="98"/>
      <w:bookmarkEnd w:id="99"/>
    </w:p>
    <w:tbl>
      <w:tblPr>
        <w:tblW w:w="5321" w:type="pct"/>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18"/>
        <w:gridCol w:w="14"/>
        <w:gridCol w:w="2507"/>
        <w:gridCol w:w="2135"/>
        <w:gridCol w:w="2769"/>
        <w:gridCol w:w="2452"/>
      </w:tblGrid>
      <w:tr w:rsidR="002771E7" w:rsidRPr="002771E7" w14:paraId="12260BA1" w14:textId="77777777" w:rsidTr="00642E37">
        <w:trPr>
          <w:trHeight w:val="295"/>
        </w:trPr>
        <w:tc>
          <w:tcPr>
            <w:tcW w:w="5000" w:type="pct"/>
            <w:gridSpan w:val="6"/>
            <w:tcBorders>
              <w:top w:val="single" w:sz="4" w:space="0" w:color="auto"/>
              <w:bottom w:val="nil"/>
            </w:tcBorders>
            <w:shd w:val="clear" w:color="auto" w:fill="auto"/>
          </w:tcPr>
          <w:p w14:paraId="24DB750C" w14:textId="77777777" w:rsidR="002771E7" w:rsidRPr="000B17E3" w:rsidRDefault="002771E7" w:rsidP="002771E7">
            <w:pPr>
              <w:keepNext/>
              <w:keepLines/>
              <w:spacing w:before="120" w:after="60"/>
              <w:rPr>
                <w:highlight w:val="green"/>
              </w:rPr>
            </w:pPr>
            <w:r w:rsidRPr="000B17E3">
              <w:rPr>
                <w:rFonts w:ascii="Verdana" w:hAnsi="Verdana"/>
                <w:bCs/>
                <w:i/>
                <w:color w:val="008080"/>
                <w:spacing w:val="-4"/>
                <w:w w:val="90"/>
                <w:highlight w:val="green"/>
              </w:rPr>
              <w:t>Identifying and definitional attributes</w:t>
            </w:r>
          </w:p>
        </w:tc>
      </w:tr>
      <w:tr w:rsidR="002771E7" w:rsidRPr="002771E7" w14:paraId="74E18CFA" w14:textId="77777777" w:rsidTr="00642E37">
        <w:trPr>
          <w:trHeight w:val="294"/>
        </w:trPr>
        <w:tc>
          <w:tcPr>
            <w:tcW w:w="1283" w:type="pct"/>
            <w:gridSpan w:val="3"/>
            <w:tcBorders>
              <w:top w:val="nil"/>
              <w:bottom w:val="single" w:sz="4" w:space="0" w:color="auto"/>
            </w:tcBorders>
            <w:shd w:val="clear" w:color="auto" w:fill="auto"/>
          </w:tcPr>
          <w:p w14:paraId="5898D0CA" w14:textId="77777777" w:rsidR="002771E7" w:rsidRPr="000B17E3" w:rsidRDefault="002771E7" w:rsidP="002771E7">
            <w:pPr>
              <w:spacing w:before="40" w:after="40" w:line="240" w:lineRule="auto"/>
              <w:rPr>
                <w:rFonts w:ascii="Verdana" w:hAnsi="Verdana"/>
                <w:b/>
                <w:w w:val="90"/>
                <w:sz w:val="18"/>
                <w:szCs w:val="18"/>
                <w:highlight w:val="green"/>
              </w:rPr>
            </w:pPr>
            <w:r w:rsidRPr="000B17E3">
              <w:rPr>
                <w:rFonts w:ascii="Verdana" w:hAnsi="Verdana"/>
                <w:b/>
                <w:w w:val="90"/>
                <w:sz w:val="18"/>
                <w:szCs w:val="18"/>
                <w:highlight w:val="green"/>
              </w:rPr>
              <w:t>Definition</w:t>
            </w:r>
          </w:p>
        </w:tc>
        <w:tc>
          <w:tcPr>
            <w:tcW w:w="3717" w:type="pct"/>
            <w:gridSpan w:val="3"/>
            <w:tcBorders>
              <w:top w:val="nil"/>
              <w:bottom w:val="single" w:sz="4" w:space="0" w:color="auto"/>
            </w:tcBorders>
            <w:shd w:val="clear" w:color="auto" w:fill="auto"/>
          </w:tcPr>
          <w:p w14:paraId="798EC326" w14:textId="18FACAB2" w:rsidR="002771E7" w:rsidRPr="000B17E3" w:rsidRDefault="002771E7" w:rsidP="002771E7">
            <w:pPr>
              <w:spacing w:line="270" w:lineRule="atLeast"/>
              <w:rPr>
                <w:rFonts w:eastAsia="Times"/>
                <w:sz w:val="20"/>
                <w:highlight w:val="green"/>
              </w:rPr>
            </w:pPr>
            <w:r w:rsidRPr="000B17E3">
              <w:rPr>
                <w:rFonts w:eastAsia="Times"/>
                <w:sz w:val="20"/>
                <w:highlight w:val="green"/>
              </w:rPr>
              <w:t xml:space="preserve">A numerical identifier that uniquely identifies a </w:t>
            </w:r>
            <w:r w:rsidR="000B17E3" w:rsidRPr="000B17E3">
              <w:rPr>
                <w:rFonts w:eastAsia="Times"/>
                <w:sz w:val="20"/>
                <w:highlight w:val="green"/>
              </w:rPr>
              <w:t xml:space="preserve">support activity </w:t>
            </w:r>
            <w:r w:rsidRPr="000B17E3">
              <w:rPr>
                <w:rFonts w:eastAsia="Times"/>
                <w:sz w:val="20"/>
                <w:highlight w:val="green"/>
              </w:rPr>
              <w:t>from an outlet</w:t>
            </w:r>
          </w:p>
        </w:tc>
      </w:tr>
      <w:tr w:rsidR="002771E7" w:rsidRPr="002771E7" w14:paraId="342185BA" w14:textId="77777777" w:rsidTr="00642E37">
        <w:trPr>
          <w:gridBefore w:val="1"/>
          <w:wBefore w:w="9" w:type="pct"/>
          <w:trHeight w:val="295"/>
        </w:trPr>
        <w:tc>
          <w:tcPr>
            <w:tcW w:w="4991" w:type="pct"/>
            <w:gridSpan w:val="5"/>
            <w:tcBorders>
              <w:top w:val="single" w:sz="4" w:space="0" w:color="auto"/>
            </w:tcBorders>
            <w:shd w:val="clear" w:color="auto" w:fill="auto"/>
          </w:tcPr>
          <w:p w14:paraId="0BEA3C8C" w14:textId="77777777" w:rsidR="002771E7" w:rsidRPr="000B17E3" w:rsidRDefault="002771E7" w:rsidP="002771E7">
            <w:pPr>
              <w:keepNext/>
              <w:keepLines/>
              <w:spacing w:before="120" w:after="0" w:line="240" w:lineRule="auto"/>
              <w:rPr>
                <w:rFonts w:ascii="Verdana" w:hAnsi="Verdana"/>
                <w:b/>
                <w:bCs/>
                <w:sz w:val="24"/>
                <w:highlight w:val="green"/>
              </w:rPr>
            </w:pPr>
            <w:r w:rsidRPr="000B17E3">
              <w:rPr>
                <w:rFonts w:ascii="Verdana" w:hAnsi="Verdana"/>
                <w:b/>
                <w:bCs/>
                <w:sz w:val="24"/>
                <w:highlight w:val="green"/>
              </w:rPr>
              <w:t>Value domain attributes</w:t>
            </w:r>
          </w:p>
        </w:tc>
      </w:tr>
      <w:tr w:rsidR="002771E7" w:rsidRPr="002771E7" w14:paraId="6967F7C7" w14:textId="77777777" w:rsidTr="00642E37">
        <w:trPr>
          <w:gridBefore w:val="1"/>
          <w:wBefore w:w="9" w:type="pct"/>
          <w:cantSplit/>
          <w:trHeight w:val="295"/>
        </w:trPr>
        <w:tc>
          <w:tcPr>
            <w:tcW w:w="4991" w:type="pct"/>
            <w:gridSpan w:val="5"/>
            <w:shd w:val="clear" w:color="auto" w:fill="auto"/>
          </w:tcPr>
          <w:p w14:paraId="0513F343" w14:textId="77777777" w:rsidR="002771E7" w:rsidRPr="000B17E3" w:rsidRDefault="002771E7" w:rsidP="002771E7">
            <w:pPr>
              <w:keepNext/>
              <w:keepLines/>
              <w:spacing w:before="120" w:after="60" w:line="240" w:lineRule="auto"/>
              <w:rPr>
                <w:rFonts w:ascii="Verdana" w:hAnsi="Verdana"/>
                <w:bCs/>
                <w:i/>
                <w:color w:val="008080"/>
                <w:spacing w:val="-4"/>
                <w:w w:val="90"/>
                <w:sz w:val="20"/>
                <w:highlight w:val="green"/>
              </w:rPr>
            </w:pPr>
            <w:r w:rsidRPr="000B17E3">
              <w:rPr>
                <w:rFonts w:ascii="Verdana" w:hAnsi="Verdana"/>
                <w:bCs/>
                <w:i/>
                <w:color w:val="008080"/>
                <w:spacing w:val="-4"/>
                <w:w w:val="90"/>
                <w:sz w:val="20"/>
                <w:highlight w:val="green"/>
              </w:rPr>
              <w:t>Representational attributes</w:t>
            </w:r>
          </w:p>
        </w:tc>
      </w:tr>
      <w:tr w:rsidR="002771E7" w:rsidRPr="002771E7" w14:paraId="77BE6CC5" w14:textId="77777777" w:rsidTr="00642E37">
        <w:trPr>
          <w:gridBefore w:val="1"/>
          <w:wBefore w:w="9" w:type="pct"/>
          <w:trHeight w:val="295"/>
        </w:trPr>
        <w:tc>
          <w:tcPr>
            <w:tcW w:w="1274" w:type="pct"/>
            <w:gridSpan w:val="2"/>
            <w:shd w:val="clear" w:color="auto" w:fill="auto"/>
          </w:tcPr>
          <w:p w14:paraId="54996E19" w14:textId="77777777" w:rsidR="002771E7" w:rsidRPr="000B17E3" w:rsidRDefault="002771E7" w:rsidP="002771E7">
            <w:pPr>
              <w:spacing w:before="40" w:after="40" w:line="240" w:lineRule="auto"/>
              <w:rPr>
                <w:rFonts w:ascii="Verdana" w:hAnsi="Verdana"/>
                <w:b/>
                <w:w w:val="90"/>
                <w:sz w:val="18"/>
                <w:szCs w:val="18"/>
                <w:highlight w:val="green"/>
              </w:rPr>
            </w:pPr>
            <w:r w:rsidRPr="000B17E3">
              <w:rPr>
                <w:rFonts w:ascii="Verdana" w:hAnsi="Verdana"/>
                <w:b/>
                <w:w w:val="90"/>
                <w:sz w:val="18"/>
                <w:szCs w:val="18"/>
                <w:highlight w:val="green"/>
              </w:rPr>
              <w:t>Representation class</w:t>
            </w:r>
          </w:p>
        </w:tc>
        <w:tc>
          <w:tcPr>
            <w:tcW w:w="1079" w:type="pct"/>
            <w:shd w:val="clear" w:color="auto" w:fill="auto"/>
          </w:tcPr>
          <w:p w14:paraId="1D21A900" w14:textId="77777777" w:rsidR="002771E7" w:rsidRPr="000B17E3" w:rsidRDefault="002771E7" w:rsidP="002771E7">
            <w:pPr>
              <w:spacing w:line="270" w:lineRule="atLeast"/>
              <w:rPr>
                <w:rFonts w:eastAsia="Times"/>
                <w:sz w:val="20"/>
                <w:highlight w:val="green"/>
              </w:rPr>
            </w:pPr>
            <w:r w:rsidRPr="000B17E3">
              <w:rPr>
                <w:rFonts w:eastAsia="Times"/>
                <w:sz w:val="20"/>
                <w:highlight w:val="green"/>
              </w:rPr>
              <w:t>Identifier</w:t>
            </w:r>
          </w:p>
        </w:tc>
        <w:tc>
          <w:tcPr>
            <w:tcW w:w="1399" w:type="pct"/>
            <w:shd w:val="clear" w:color="auto" w:fill="auto"/>
          </w:tcPr>
          <w:p w14:paraId="2F5D1867" w14:textId="77777777" w:rsidR="002771E7" w:rsidRPr="000B17E3" w:rsidRDefault="002771E7" w:rsidP="002771E7">
            <w:pPr>
              <w:spacing w:before="40" w:after="40" w:line="240" w:lineRule="auto"/>
              <w:rPr>
                <w:rFonts w:ascii="Verdana" w:hAnsi="Verdana"/>
                <w:b/>
                <w:w w:val="90"/>
                <w:sz w:val="18"/>
                <w:szCs w:val="18"/>
                <w:highlight w:val="green"/>
              </w:rPr>
            </w:pPr>
            <w:r w:rsidRPr="000B17E3">
              <w:rPr>
                <w:rFonts w:ascii="Verdana" w:hAnsi="Verdana"/>
                <w:b/>
                <w:w w:val="90"/>
                <w:sz w:val="18"/>
                <w:szCs w:val="18"/>
                <w:highlight w:val="green"/>
              </w:rPr>
              <w:t>Data type</w:t>
            </w:r>
          </w:p>
        </w:tc>
        <w:tc>
          <w:tcPr>
            <w:tcW w:w="1239" w:type="pct"/>
            <w:shd w:val="clear" w:color="auto" w:fill="auto"/>
          </w:tcPr>
          <w:p w14:paraId="217DF220" w14:textId="77777777" w:rsidR="002771E7" w:rsidRPr="000B17E3" w:rsidRDefault="002771E7" w:rsidP="002771E7">
            <w:pPr>
              <w:spacing w:line="270" w:lineRule="atLeast"/>
              <w:rPr>
                <w:rFonts w:eastAsia="Times"/>
                <w:sz w:val="20"/>
                <w:highlight w:val="green"/>
              </w:rPr>
            </w:pPr>
            <w:r w:rsidRPr="000B17E3">
              <w:rPr>
                <w:rFonts w:eastAsia="Times"/>
                <w:sz w:val="20"/>
                <w:highlight w:val="green"/>
              </w:rPr>
              <w:t>Number</w:t>
            </w:r>
          </w:p>
        </w:tc>
      </w:tr>
      <w:tr w:rsidR="002771E7" w:rsidRPr="002771E7" w14:paraId="7663386F" w14:textId="77777777" w:rsidTr="00642E37">
        <w:trPr>
          <w:gridBefore w:val="1"/>
          <w:wBefore w:w="9" w:type="pct"/>
          <w:trHeight w:val="295"/>
        </w:trPr>
        <w:tc>
          <w:tcPr>
            <w:tcW w:w="1274" w:type="pct"/>
            <w:gridSpan w:val="2"/>
            <w:shd w:val="clear" w:color="auto" w:fill="auto"/>
          </w:tcPr>
          <w:p w14:paraId="5F5FB5C7" w14:textId="77777777" w:rsidR="002771E7" w:rsidRPr="000B17E3" w:rsidRDefault="002771E7" w:rsidP="002771E7">
            <w:pPr>
              <w:spacing w:before="40" w:after="40" w:line="240" w:lineRule="auto"/>
              <w:rPr>
                <w:rFonts w:ascii="Verdana" w:hAnsi="Verdana"/>
                <w:b/>
                <w:w w:val="90"/>
                <w:sz w:val="18"/>
                <w:szCs w:val="18"/>
                <w:highlight w:val="green"/>
              </w:rPr>
            </w:pPr>
            <w:r w:rsidRPr="000B17E3">
              <w:rPr>
                <w:rFonts w:ascii="Verdana" w:hAnsi="Verdana"/>
                <w:b/>
                <w:w w:val="90"/>
                <w:sz w:val="18"/>
                <w:szCs w:val="18"/>
                <w:highlight w:val="green"/>
              </w:rPr>
              <w:t>Format</w:t>
            </w:r>
          </w:p>
        </w:tc>
        <w:tc>
          <w:tcPr>
            <w:tcW w:w="1079" w:type="pct"/>
            <w:shd w:val="clear" w:color="auto" w:fill="auto"/>
          </w:tcPr>
          <w:p w14:paraId="75CD8901" w14:textId="77777777" w:rsidR="002771E7" w:rsidRPr="000B17E3" w:rsidRDefault="002771E7" w:rsidP="002771E7">
            <w:pPr>
              <w:spacing w:line="270" w:lineRule="atLeast"/>
              <w:rPr>
                <w:rFonts w:eastAsia="Times"/>
                <w:sz w:val="20"/>
                <w:highlight w:val="green"/>
              </w:rPr>
            </w:pPr>
            <w:r w:rsidRPr="000B17E3">
              <w:rPr>
                <w:rFonts w:eastAsia="Times"/>
                <w:sz w:val="20"/>
                <w:highlight w:val="green"/>
              </w:rPr>
              <w:t>A(10)</w:t>
            </w:r>
          </w:p>
        </w:tc>
        <w:tc>
          <w:tcPr>
            <w:tcW w:w="1399" w:type="pct"/>
            <w:shd w:val="clear" w:color="auto" w:fill="auto"/>
          </w:tcPr>
          <w:p w14:paraId="690DD2E9" w14:textId="77777777" w:rsidR="002771E7" w:rsidRPr="000B17E3" w:rsidRDefault="002771E7" w:rsidP="002771E7">
            <w:pPr>
              <w:spacing w:before="40" w:after="40" w:line="240" w:lineRule="auto"/>
              <w:rPr>
                <w:rFonts w:ascii="Verdana" w:hAnsi="Verdana"/>
                <w:b/>
                <w:w w:val="90"/>
                <w:sz w:val="18"/>
                <w:szCs w:val="18"/>
                <w:highlight w:val="green"/>
              </w:rPr>
            </w:pPr>
            <w:r w:rsidRPr="000B17E3">
              <w:rPr>
                <w:rFonts w:ascii="Verdana" w:hAnsi="Verdana"/>
                <w:b/>
                <w:w w:val="90"/>
                <w:sz w:val="18"/>
                <w:szCs w:val="18"/>
                <w:highlight w:val="green"/>
              </w:rPr>
              <w:t>Maximum character length</w:t>
            </w:r>
          </w:p>
        </w:tc>
        <w:tc>
          <w:tcPr>
            <w:tcW w:w="1239" w:type="pct"/>
            <w:shd w:val="clear" w:color="auto" w:fill="auto"/>
          </w:tcPr>
          <w:p w14:paraId="5261360B" w14:textId="77777777" w:rsidR="002771E7" w:rsidRPr="000B17E3" w:rsidRDefault="002771E7" w:rsidP="002771E7">
            <w:pPr>
              <w:spacing w:line="270" w:lineRule="atLeast"/>
              <w:rPr>
                <w:rFonts w:eastAsia="Times"/>
                <w:sz w:val="20"/>
                <w:highlight w:val="green"/>
              </w:rPr>
            </w:pPr>
            <w:r w:rsidRPr="000B17E3">
              <w:rPr>
                <w:rFonts w:eastAsia="Times"/>
                <w:sz w:val="20"/>
                <w:highlight w:val="green"/>
              </w:rPr>
              <w:t>10</w:t>
            </w:r>
          </w:p>
        </w:tc>
      </w:tr>
      <w:tr w:rsidR="002771E7" w:rsidRPr="002771E7" w14:paraId="7D51D64A" w14:textId="77777777" w:rsidTr="00642E37">
        <w:trPr>
          <w:gridBefore w:val="2"/>
          <w:wBefore w:w="16" w:type="pct"/>
          <w:trHeight w:val="294"/>
        </w:trPr>
        <w:tc>
          <w:tcPr>
            <w:tcW w:w="1267" w:type="pct"/>
            <w:shd w:val="clear" w:color="auto" w:fill="auto"/>
          </w:tcPr>
          <w:p w14:paraId="5778DE81" w14:textId="77777777" w:rsidR="002771E7" w:rsidRPr="000B17E3" w:rsidRDefault="002771E7" w:rsidP="002771E7">
            <w:pPr>
              <w:spacing w:before="40" w:after="40" w:line="240" w:lineRule="auto"/>
              <w:rPr>
                <w:rFonts w:ascii="Verdana" w:hAnsi="Verdana"/>
                <w:b/>
                <w:w w:val="90"/>
                <w:sz w:val="18"/>
                <w:szCs w:val="18"/>
                <w:highlight w:val="green"/>
              </w:rPr>
            </w:pPr>
            <w:r w:rsidRPr="000B17E3">
              <w:rPr>
                <w:rFonts w:ascii="Verdana" w:hAnsi="Verdana"/>
                <w:b/>
                <w:w w:val="90"/>
                <w:sz w:val="18"/>
                <w:szCs w:val="18"/>
                <w:highlight w:val="green"/>
              </w:rPr>
              <w:t>Permissible values</w:t>
            </w:r>
          </w:p>
        </w:tc>
        <w:tc>
          <w:tcPr>
            <w:tcW w:w="1079" w:type="pct"/>
            <w:shd w:val="clear" w:color="auto" w:fill="auto"/>
          </w:tcPr>
          <w:p w14:paraId="52FCCF28" w14:textId="77777777" w:rsidR="002771E7" w:rsidRPr="000B17E3" w:rsidRDefault="002771E7" w:rsidP="002771E7">
            <w:pPr>
              <w:spacing w:before="60" w:after="60" w:line="240" w:lineRule="auto"/>
              <w:rPr>
                <w:rFonts w:ascii="Verdana" w:hAnsi="Verdana"/>
                <w:b/>
                <w:i/>
                <w:w w:val="90"/>
                <w:sz w:val="18"/>
                <w:szCs w:val="18"/>
                <w:highlight w:val="green"/>
              </w:rPr>
            </w:pPr>
            <w:r w:rsidRPr="000B17E3">
              <w:rPr>
                <w:rFonts w:ascii="Verdana" w:hAnsi="Verdana"/>
                <w:b/>
                <w:i/>
                <w:w w:val="90"/>
                <w:sz w:val="18"/>
                <w:szCs w:val="18"/>
                <w:highlight w:val="green"/>
              </w:rPr>
              <w:t>Value</w:t>
            </w:r>
          </w:p>
        </w:tc>
        <w:tc>
          <w:tcPr>
            <w:tcW w:w="2638" w:type="pct"/>
            <w:gridSpan w:val="2"/>
            <w:shd w:val="clear" w:color="auto" w:fill="auto"/>
          </w:tcPr>
          <w:p w14:paraId="47A418A2" w14:textId="77777777" w:rsidR="002771E7" w:rsidRPr="000B17E3" w:rsidRDefault="002771E7" w:rsidP="002771E7">
            <w:pPr>
              <w:spacing w:before="60" w:after="60" w:line="240" w:lineRule="auto"/>
              <w:rPr>
                <w:rFonts w:ascii="Verdana" w:hAnsi="Verdana"/>
                <w:b/>
                <w:i/>
                <w:w w:val="90"/>
                <w:sz w:val="18"/>
                <w:szCs w:val="18"/>
                <w:highlight w:val="green"/>
              </w:rPr>
            </w:pPr>
            <w:r w:rsidRPr="000B17E3">
              <w:rPr>
                <w:rFonts w:ascii="Verdana" w:hAnsi="Verdana"/>
                <w:b/>
                <w:i/>
                <w:w w:val="90"/>
                <w:sz w:val="18"/>
                <w:szCs w:val="18"/>
                <w:highlight w:val="green"/>
              </w:rPr>
              <w:t>Meaning</w:t>
            </w:r>
          </w:p>
        </w:tc>
      </w:tr>
      <w:tr w:rsidR="002771E7" w:rsidRPr="002771E7" w14:paraId="6D67562D" w14:textId="77777777" w:rsidTr="00642E37">
        <w:trPr>
          <w:gridBefore w:val="2"/>
          <w:wBefore w:w="16" w:type="pct"/>
          <w:trHeight w:val="294"/>
        </w:trPr>
        <w:tc>
          <w:tcPr>
            <w:tcW w:w="1267" w:type="pct"/>
            <w:shd w:val="clear" w:color="auto" w:fill="auto"/>
          </w:tcPr>
          <w:p w14:paraId="4796D41C" w14:textId="77777777" w:rsidR="002771E7" w:rsidRPr="000B17E3" w:rsidRDefault="002771E7" w:rsidP="002771E7">
            <w:pPr>
              <w:spacing w:before="40" w:after="40" w:line="240" w:lineRule="auto"/>
              <w:rPr>
                <w:rFonts w:ascii="Verdana" w:hAnsi="Verdana"/>
                <w:w w:val="90"/>
                <w:sz w:val="18"/>
                <w:szCs w:val="18"/>
                <w:highlight w:val="green"/>
              </w:rPr>
            </w:pPr>
          </w:p>
        </w:tc>
        <w:tc>
          <w:tcPr>
            <w:tcW w:w="1079" w:type="pct"/>
            <w:shd w:val="clear" w:color="auto" w:fill="auto"/>
          </w:tcPr>
          <w:p w14:paraId="00542080" w14:textId="77777777" w:rsidR="002771E7" w:rsidRPr="000B17E3" w:rsidRDefault="002771E7" w:rsidP="002771E7">
            <w:pPr>
              <w:spacing w:line="270" w:lineRule="atLeast"/>
              <w:rPr>
                <w:rFonts w:eastAsia="Times"/>
                <w:sz w:val="20"/>
                <w:highlight w:val="green"/>
              </w:rPr>
            </w:pPr>
            <w:r w:rsidRPr="000B17E3">
              <w:rPr>
                <w:rFonts w:eastAsia="Times"/>
                <w:sz w:val="20"/>
                <w:highlight w:val="green"/>
              </w:rPr>
              <w:t>A(10)</w:t>
            </w:r>
          </w:p>
        </w:tc>
        <w:tc>
          <w:tcPr>
            <w:tcW w:w="2638" w:type="pct"/>
            <w:gridSpan w:val="2"/>
            <w:shd w:val="clear" w:color="auto" w:fill="auto"/>
          </w:tcPr>
          <w:p w14:paraId="366F7850" w14:textId="3658AFC8" w:rsidR="002771E7" w:rsidRPr="000B17E3" w:rsidRDefault="002771E7" w:rsidP="002771E7">
            <w:pPr>
              <w:spacing w:line="270" w:lineRule="atLeast"/>
              <w:rPr>
                <w:rFonts w:eastAsia="Times"/>
                <w:sz w:val="20"/>
                <w:highlight w:val="green"/>
              </w:rPr>
            </w:pPr>
            <w:r w:rsidRPr="000B17E3">
              <w:rPr>
                <w:rFonts w:eastAsia="Times"/>
                <w:sz w:val="20"/>
                <w:highlight w:val="green"/>
              </w:rPr>
              <w:t xml:space="preserve">The </w:t>
            </w:r>
            <w:r w:rsidR="000B17E3" w:rsidRPr="000B17E3">
              <w:rPr>
                <w:rFonts w:eastAsia="Times"/>
                <w:sz w:val="20"/>
                <w:highlight w:val="green"/>
              </w:rPr>
              <w:t>support activity</w:t>
            </w:r>
            <w:r w:rsidRPr="000B17E3">
              <w:rPr>
                <w:rFonts w:eastAsia="Times"/>
                <w:sz w:val="20"/>
                <w:highlight w:val="green"/>
              </w:rPr>
              <w:t>’s unique identifier for the outlet</w:t>
            </w:r>
          </w:p>
        </w:tc>
      </w:tr>
      <w:tr w:rsidR="002771E7" w:rsidRPr="002771E7" w14:paraId="35A7927F" w14:textId="77777777" w:rsidTr="00642E37">
        <w:trPr>
          <w:trHeight w:val="295"/>
        </w:trPr>
        <w:tc>
          <w:tcPr>
            <w:tcW w:w="5000" w:type="pct"/>
            <w:gridSpan w:val="6"/>
            <w:tcBorders>
              <w:top w:val="single" w:sz="4" w:space="0" w:color="auto"/>
            </w:tcBorders>
            <w:shd w:val="clear" w:color="auto" w:fill="auto"/>
          </w:tcPr>
          <w:p w14:paraId="3061DEA8" w14:textId="77777777" w:rsidR="002771E7" w:rsidRPr="000B17E3" w:rsidRDefault="002771E7" w:rsidP="002771E7">
            <w:pPr>
              <w:keepNext/>
              <w:keepLines/>
              <w:spacing w:before="120" w:after="0" w:line="240" w:lineRule="auto"/>
              <w:rPr>
                <w:rFonts w:ascii="Verdana" w:hAnsi="Verdana"/>
                <w:b/>
                <w:bCs/>
                <w:sz w:val="24"/>
                <w:highlight w:val="green"/>
              </w:rPr>
            </w:pPr>
            <w:r w:rsidRPr="000B17E3">
              <w:rPr>
                <w:rFonts w:ascii="Verdana" w:hAnsi="Verdana"/>
                <w:b/>
                <w:bCs/>
                <w:sz w:val="24"/>
                <w:highlight w:val="green"/>
              </w:rPr>
              <w:t>Data element attributes</w:t>
            </w:r>
          </w:p>
        </w:tc>
      </w:tr>
      <w:tr w:rsidR="002771E7" w:rsidRPr="002771E7" w14:paraId="75AB5173" w14:textId="77777777" w:rsidTr="00642E37">
        <w:trPr>
          <w:gridBefore w:val="2"/>
          <w:wBefore w:w="16" w:type="pct"/>
          <w:trHeight w:val="295"/>
        </w:trPr>
        <w:tc>
          <w:tcPr>
            <w:tcW w:w="4984" w:type="pct"/>
            <w:gridSpan w:val="4"/>
            <w:tcBorders>
              <w:top w:val="nil"/>
            </w:tcBorders>
            <w:shd w:val="clear" w:color="auto" w:fill="auto"/>
          </w:tcPr>
          <w:p w14:paraId="78ABE634" w14:textId="77777777" w:rsidR="002771E7" w:rsidRPr="000B17E3" w:rsidRDefault="002771E7" w:rsidP="002771E7">
            <w:pPr>
              <w:keepNext/>
              <w:keepLines/>
              <w:spacing w:before="120" w:after="60" w:line="240" w:lineRule="auto"/>
              <w:rPr>
                <w:rFonts w:ascii="Verdana" w:hAnsi="Verdana"/>
                <w:bCs/>
                <w:i/>
                <w:color w:val="008080"/>
                <w:spacing w:val="-4"/>
                <w:w w:val="90"/>
                <w:sz w:val="20"/>
                <w:highlight w:val="green"/>
              </w:rPr>
            </w:pPr>
            <w:r w:rsidRPr="000B17E3">
              <w:rPr>
                <w:rFonts w:ascii="Verdana" w:hAnsi="Verdana"/>
                <w:bCs/>
                <w:i/>
                <w:color w:val="008080"/>
                <w:spacing w:val="-4"/>
                <w:w w:val="90"/>
                <w:sz w:val="20"/>
                <w:highlight w:val="green"/>
              </w:rPr>
              <w:t xml:space="preserve">Reporting attributes </w:t>
            </w:r>
          </w:p>
        </w:tc>
      </w:tr>
      <w:tr w:rsidR="002771E7" w:rsidRPr="002771E7" w14:paraId="5E8D9DBF" w14:textId="77777777" w:rsidTr="00642E37">
        <w:trPr>
          <w:gridBefore w:val="2"/>
          <w:wBefore w:w="16" w:type="pct"/>
          <w:trHeight w:val="294"/>
        </w:trPr>
        <w:tc>
          <w:tcPr>
            <w:tcW w:w="1267" w:type="pct"/>
            <w:shd w:val="clear" w:color="auto" w:fill="auto"/>
          </w:tcPr>
          <w:p w14:paraId="48608CA8" w14:textId="77777777" w:rsidR="002771E7" w:rsidRPr="000B17E3" w:rsidRDefault="002771E7" w:rsidP="002771E7">
            <w:pPr>
              <w:spacing w:before="40" w:after="40" w:line="240" w:lineRule="auto"/>
              <w:rPr>
                <w:rFonts w:ascii="Verdana" w:hAnsi="Verdana"/>
                <w:b/>
                <w:w w:val="90"/>
                <w:sz w:val="18"/>
                <w:szCs w:val="18"/>
                <w:highlight w:val="green"/>
              </w:rPr>
            </w:pPr>
            <w:r w:rsidRPr="000B17E3">
              <w:rPr>
                <w:rFonts w:ascii="Verdana" w:hAnsi="Verdana"/>
                <w:b/>
                <w:w w:val="90"/>
                <w:sz w:val="18"/>
                <w:szCs w:val="18"/>
                <w:highlight w:val="green"/>
              </w:rPr>
              <w:t>Reporting requirements</w:t>
            </w:r>
          </w:p>
        </w:tc>
        <w:tc>
          <w:tcPr>
            <w:tcW w:w="3717" w:type="pct"/>
            <w:gridSpan w:val="3"/>
            <w:shd w:val="clear" w:color="auto" w:fill="auto"/>
          </w:tcPr>
          <w:p w14:paraId="3B00E7D1" w14:textId="77777777" w:rsidR="002771E7" w:rsidRPr="000B17E3" w:rsidRDefault="002771E7" w:rsidP="002771E7">
            <w:pPr>
              <w:spacing w:line="270" w:lineRule="atLeast"/>
              <w:rPr>
                <w:rFonts w:eastAsia="Times" w:cs="Arial"/>
                <w:sz w:val="20"/>
                <w:highlight w:val="green"/>
                <w:lang w:eastAsia="en-AU"/>
              </w:rPr>
            </w:pPr>
            <w:r w:rsidRPr="000B17E3">
              <w:rPr>
                <w:rFonts w:eastAsia="Times" w:cs="Arial"/>
                <w:sz w:val="20"/>
                <w:highlight w:val="green"/>
                <w:lang w:eastAsia="en-AU"/>
              </w:rPr>
              <w:t>Conditional-</w:t>
            </w:r>
          </w:p>
          <w:p w14:paraId="2CCA0E26" w14:textId="77777777" w:rsidR="002771E7" w:rsidRPr="000B17E3" w:rsidRDefault="002771E7" w:rsidP="002771E7">
            <w:pPr>
              <w:spacing w:line="270" w:lineRule="atLeast"/>
              <w:rPr>
                <w:rFonts w:eastAsia="Times"/>
                <w:sz w:val="20"/>
                <w:highlight w:val="green"/>
                <w:lang w:eastAsia="en-AU"/>
              </w:rPr>
            </w:pPr>
            <w:r w:rsidRPr="000B17E3">
              <w:rPr>
                <w:rFonts w:eastAsia="Times" w:cs="Arial"/>
                <w:sz w:val="20"/>
                <w:highlight w:val="green"/>
                <w:lang w:eastAsia="en-AU"/>
              </w:rPr>
              <w:t>Mandatory when at least one conditional element is reported</w:t>
            </w:r>
          </w:p>
        </w:tc>
      </w:tr>
      <w:tr w:rsidR="002771E7" w:rsidRPr="002771E7" w14:paraId="102CC61D" w14:textId="77777777" w:rsidTr="00642E37">
        <w:trPr>
          <w:trHeight w:val="295"/>
        </w:trPr>
        <w:tc>
          <w:tcPr>
            <w:tcW w:w="5000" w:type="pct"/>
            <w:gridSpan w:val="6"/>
            <w:tcBorders>
              <w:bottom w:val="nil"/>
            </w:tcBorders>
            <w:shd w:val="clear" w:color="auto" w:fill="auto"/>
          </w:tcPr>
          <w:p w14:paraId="79E98F56" w14:textId="77777777" w:rsidR="002771E7" w:rsidRPr="000B17E3" w:rsidRDefault="002771E7" w:rsidP="002771E7">
            <w:pPr>
              <w:keepNext/>
              <w:keepLines/>
              <w:spacing w:before="120" w:after="60" w:line="240" w:lineRule="auto"/>
              <w:rPr>
                <w:rFonts w:ascii="Verdana" w:hAnsi="Verdana"/>
                <w:bCs/>
                <w:i/>
                <w:color w:val="008080"/>
                <w:spacing w:val="-4"/>
                <w:w w:val="90"/>
                <w:sz w:val="20"/>
                <w:highlight w:val="green"/>
              </w:rPr>
            </w:pPr>
            <w:r w:rsidRPr="000B17E3">
              <w:rPr>
                <w:rFonts w:ascii="Verdana" w:hAnsi="Verdana"/>
                <w:bCs/>
                <w:i/>
                <w:color w:val="008080"/>
                <w:spacing w:val="-4"/>
                <w:w w:val="90"/>
                <w:sz w:val="20"/>
                <w:highlight w:val="green"/>
              </w:rPr>
              <w:t>Collection and usage attributes</w:t>
            </w:r>
          </w:p>
        </w:tc>
      </w:tr>
      <w:tr w:rsidR="002771E7" w:rsidRPr="002771E7" w14:paraId="56ABA4A7" w14:textId="77777777" w:rsidTr="00642E37">
        <w:tc>
          <w:tcPr>
            <w:tcW w:w="1283" w:type="pct"/>
            <w:gridSpan w:val="3"/>
            <w:tcBorders>
              <w:top w:val="nil"/>
              <w:bottom w:val="single" w:sz="4" w:space="0" w:color="auto"/>
            </w:tcBorders>
            <w:shd w:val="clear" w:color="auto" w:fill="auto"/>
          </w:tcPr>
          <w:p w14:paraId="20B9015B" w14:textId="77777777" w:rsidR="002771E7" w:rsidRPr="000B17E3" w:rsidRDefault="002771E7" w:rsidP="002771E7">
            <w:pPr>
              <w:spacing w:before="40" w:after="40" w:line="240" w:lineRule="auto"/>
              <w:rPr>
                <w:rFonts w:ascii="Verdana" w:hAnsi="Verdana"/>
                <w:b/>
                <w:w w:val="90"/>
                <w:sz w:val="18"/>
                <w:szCs w:val="18"/>
                <w:highlight w:val="green"/>
              </w:rPr>
            </w:pPr>
            <w:r w:rsidRPr="000B17E3">
              <w:rPr>
                <w:rFonts w:ascii="Verdana" w:hAnsi="Verdana"/>
                <w:b/>
                <w:w w:val="90"/>
                <w:sz w:val="18"/>
                <w:szCs w:val="18"/>
                <w:highlight w:val="green"/>
              </w:rPr>
              <w:t>Guide for use</w:t>
            </w:r>
          </w:p>
        </w:tc>
        <w:tc>
          <w:tcPr>
            <w:tcW w:w="3717" w:type="pct"/>
            <w:gridSpan w:val="3"/>
            <w:tcBorders>
              <w:top w:val="nil"/>
              <w:bottom w:val="single" w:sz="4" w:space="0" w:color="auto"/>
            </w:tcBorders>
            <w:shd w:val="clear" w:color="auto" w:fill="auto"/>
          </w:tcPr>
          <w:p w14:paraId="7475CA16" w14:textId="77777777" w:rsidR="002771E7" w:rsidRPr="000B17E3" w:rsidRDefault="002771E7" w:rsidP="002771E7">
            <w:pPr>
              <w:spacing w:line="270" w:lineRule="atLeast"/>
              <w:rPr>
                <w:rFonts w:eastAsia="Times"/>
                <w:sz w:val="20"/>
                <w:highlight w:val="green"/>
              </w:rPr>
            </w:pPr>
            <w:r w:rsidRPr="000B17E3">
              <w:rPr>
                <w:rFonts w:eastAsia="Times"/>
                <w:sz w:val="20"/>
                <w:highlight w:val="green"/>
              </w:rPr>
              <w:t>Refer to VADC Compilation and Submission Specification for further information about submission of this data element in the VADC extract.</w:t>
            </w:r>
          </w:p>
          <w:p w14:paraId="65D69983" w14:textId="0B95FE9C" w:rsidR="002771E7" w:rsidRPr="000B17E3" w:rsidRDefault="002771E7" w:rsidP="002771E7">
            <w:pPr>
              <w:spacing w:line="270" w:lineRule="atLeast"/>
              <w:rPr>
                <w:rFonts w:eastAsia="Times"/>
                <w:sz w:val="20"/>
                <w:highlight w:val="green"/>
              </w:rPr>
            </w:pPr>
            <w:r w:rsidRPr="000B17E3">
              <w:rPr>
                <w:rFonts w:eastAsia="Times"/>
                <w:sz w:val="20"/>
                <w:highlight w:val="green"/>
              </w:rPr>
              <w:t xml:space="preserve">Record the unique identifier for the </w:t>
            </w:r>
            <w:r w:rsidR="000B17E3" w:rsidRPr="000B17E3">
              <w:rPr>
                <w:rFonts w:eastAsia="Times"/>
                <w:sz w:val="20"/>
                <w:highlight w:val="green"/>
              </w:rPr>
              <w:t xml:space="preserve">support activity </w:t>
            </w:r>
            <w:r w:rsidRPr="000B17E3">
              <w:rPr>
                <w:rFonts w:eastAsia="Times"/>
                <w:sz w:val="20"/>
                <w:highlight w:val="green"/>
              </w:rPr>
              <w:t>generated from an outlet’s Client Management System (CMS), or manually generated. This should be reported for all</w:t>
            </w:r>
            <w:r w:rsidR="000B17E3" w:rsidRPr="000B17E3">
              <w:rPr>
                <w:rFonts w:eastAsia="Times"/>
                <w:sz w:val="20"/>
                <w:highlight w:val="green"/>
              </w:rPr>
              <w:t xml:space="preserve"> support activities</w:t>
            </w:r>
            <w:r w:rsidRPr="000B17E3">
              <w:rPr>
                <w:rFonts w:eastAsia="Times"/>
                <w:sz w:val="20"/>
                <w:highlight w:val="green"/>
              </w:rPr>
              <w:t>.</w:t>
            </w:r>
          </w:p>
          <w:p w14:paraId="74CC299A" w14:textId="77777777" w:rsidR="002771E7" w:rsidRPr="000B17E3" w:rsidRDefault="002771E7" w:rsidP="002771E7">
            <w:pPr>
              <w:spacing w:line="270" w:lineRule="atLeast"/>
              <w:rPr>
                <w:rFonts w:eastAsia="Times"/>
                <w:sz w:val="20"/>
                <w:highlight w:val="green"/>
              </w:rPr>
            </w:pPr>
            <w:r w:rsidRPr="000B17E3">
              <w:rPr>
                <w:rFonts w:eastAsia="Times"/>
                <w:sz w:val="20"/>
                <w:highlight w:val="green"/>
              </w:rPr>
              <w:t>This is to be reported in the following situations:</w:t>
            </w:r>
          </w:p>
          <w:p w14:paraId="5764F22E" w14:textId="4A0A6373" w:rsidR="002771E7" w:rsidRPr="000B17E3" w:rsidRDefault="002771E7" w:rsidP="002771E7">
            <w:pPr>
              <w:numPr>
                <w:ilvl w:val="0"/>
                <w:numId w:val="9"/>
              </w:numPr>
              <w:spacing w:after="40" w:line="270" w:lineRule="atLeast"/>
              <w:rPr>
                <w:rFonts w:eastAsia="Times"/>
                <w:sz w:val="20"/>
                <w:highlight w:val="green"/>
              </w:rPr>
            </w:pPr>
            <w:r w:rsidRPr="000B17E3">
              <w:rPr>
                <w:rFonts w:eastAsia="Times"/>
                <w:sz w:val="20"/>
                <w:highlight w:val="green"/>
              </w:rPr>
              <w:t xml:space="preserve">to identify a </w:t>
            </w:r>
            <w:r w:rsidR="000B17E3" w:rsidRPr="000B17E3">
              <w:rPr>
                <w:rFonts w:eastAsia="Times"/>
                <w:sz w:val="20"/>
                <w:highlight w:val="green"/>
              </w:rPr>
              <w:t>support activity</w:t>
            </w:r>
            <w:r w:rsidRPr="000B17E3">
              <w:rPr>
                <w:rFonts w:eastAsia="Times"/>
                <w:sz w:val="20"/>
                <w:highlight w:val="green"/>
              </w:rPr>
              <w:t xml:space="preserve"> from an outlet</w:t>
            </w:r>
          </w:p>
        </w:tc>
      </w:tr>
      <w:tr w:rsidR="002771E7" w:rsidRPr="002771E7" w14:paraId="39F17A44" w14:textId="77777777" w:rsidTr="00642E37">
        <w:trPr>
          <w:trHeight w:val="294"/>
        </w:trPr>
        <w:tc>
          <w:tcPr>
            <w:tcW w:w="5000" w:type="pct"/>
            <w:gridSpan w:val="6"/>
            <w:tcBorders>
              <w:top w:val="single" w:sz="4" w:space="0" w:color="auto"/>
            </w:tcBorders>
            <w:shd w:val="clear" w:color="auto" w:fill="auto"/>
          </w:tcPr>
          <w:p w14:paraId="11D8819F" w14:textId="77777777" w:rsidR="002771E7" w:rsidRPr="000B17E3" w:rsidRDefault="002771E7" w:rsidP="002771E7">
            <w:pPr>
              <w:keepNext/>
              <w:keepLines/>
              <w:spacing w:before="120" w:after="60" w:line="240" w:lineRule="auto"/>
              <w:rPr>
                <w:rFonts w:ascii="Verdana" w:hAnsi="Verdana"/>
                <w:bCs/>
                <w:i/>
                <w:color w:val="008080"/>
                <w:spacing w:val="-4"/>
                <w:w w:val="90"/>
                <w:sz w:val="20"/>
                <w:highlight w:val="green"/>
              </w:rPr>
            </w:pPr>
            <w:r w:rsidRPr="000B17E3">
              <w:rPr>
                <w:rFonts w:ascii="Verdana" w:hAnsi="Verdana"/>
                <w:bCs/>
                <w:i/>
                <w:color w:val="008080"/>
                <w:spacing w:val="-4"/>
                <w:w w:val="90"/>
                <w:sz w:val="20"/>
                <w:highlight w:val="green"/>
              </w:rPr>
              <w:t>Source and reference attributes</w:t>
            </w:r>
          </w:p>
        </w:tc>
      </w:tr>
      <w:tr w:rsidR="002771E7" w:rsidRPr="002771E7" w14:paraId="521EF47B" w14:textId="77777777" w:rsidTr="00642E37">
        <w:trPr>
          <w:trHeight w:val="295"/>
        </w:trPr>
        <w:tc>
          <w:tcPr>
            <w:tcW w:w="1283" w:type="pct"/>
            <w:gridSpan w:val="3"/>
            <w:shd w:val="clear" w:color="auto" w:fill="auto"/>
          </w:tcPr>
          <w:p w14:paraId="7FEC63CE" w14:textId="77777777" w:rsidR="002771E7" w:rsidRPr="000B17E3" w:rsidRDefault="002771E7" w:rsidP="002771E7">
            <w:pPr>
              <w:spacing w:before="40" w:after="40" w:line="240" w:lineRule="auto"/>
              <w:rPr>
                <w:rFonts w:ascii="Verdana" w:hAnsi="Verdana"/>
                <w:b/>
                <w:w w:val="90"/>
                <w:sz w:val="18"/>
                <w:szCs w:val="18"/>
                <w:highlight w:val="green"/>
              </w:rPr>
            </w:pPr>
            <w:r w:rsidRPr="000B17E3">
              <w:rPr>
                <w:rFonts w:ascii="Verdana" w:hAnsi="Verdana"/>
                <w:b/>
                <w:w w:val="90"/>
                <w:sz w:val="18"/>
                <w:szCs w:val="18"/>
                <w:highlight w:val="green"/>
              </w:rPr>
              <w:t>Definition source</w:t>
            </w:r>
          </w:p>
        </w:tc>
        <w:tc>
          <w:tcPr>
            <w:tcW w:w="3717" w:type="pct"/>
            <w:gridSpan w:val="3"/>
            <w:shd w:val="clear" w:color="auto" w:fill="auto"/>
          </w:tcPr>
          <w:p w14:paraId="2ABDE5A0" w14:textId="77777777" w:rsidR="002771E7" w:rsidRPr="000B17E3" w:rsidRDefault="002771E7" w:rsidP="002771E7">
            <w:pPr>
              <w:spacing w:line="270" w:lineRule="atLeast"/>
              <w:rPr>
                <w:rFonts w:eastAsia="Times"/>
                <w:sz w:val="20"/>
                <w:highlight w:val="green"/>
              </w:rPr>
            </w:pPr>
            <w:r w:rsidRPr="000B17E3">
              <w:rPr>
                <w:rFonts w:eastAsia="Times"/>
                <w:sz w:val="20"/>
                <w:highlight w:val="green"/>
              </w:rPr>
              <w:t>Department of Health</w:t>
            </w:r>
          </w:p>
        </w:tc>
      </w:tr>
      <w:tr w:rsidR="002771E7" w:rsidRPr="002771E7" w14:paraId="02A95FD2" w14:textId="77777777" w:rsidTr="00642E37">
        <w:trPr>
          <w:trHeight w:val="295"/>
        </w:trPr>
        <w:tc>
          <w:tcPr>
            <w:tcW w:w="1283" w:type="pct"/>
            <w:gridSpan w:val="3"/>
            <w:shd w:val="clear" w:color="auto" w:fill="auto"/>
          </w:tcPr>
          <w:p w14:paraId="0895E5DC" w14:textId="77777777" w:rsidR="002771E7" w:rsidRPr="000B17E3" w:rsidRDefault="002771E7" w:rsidP="002771E7">
            <w:pPr>
              <w:spacing w:before="40" w:after="40" w:line="240" w:lineRule="auto"/>
              <w:rPr>
                <w:rFonts w:ascii="Verdana" w:hAnsi="Verdana"/>
                <w:b/>
                <w:w w:val="90"/>
                <w:sz w:val="18"/>
                <w:szCs w:val="18"/>
                <w:highlight w:val="green"/>
              </w:rPr>
            </w:pPr>
            <w:r w:rsidRPr="000B17E3">
              <w:rPr>
                <w:rFonts w:ascii="Verdana" w:hAnsi="Verdana"/>
                <w:b/>
                <w:w w:val="90"/>
                <w:sz w:val="18"/>
                <w:szCs w:val="18"/>
                <w:highlight w:val="green"/>
              </w:rPr>
              <w:t>Definition source identifier</w:t>
            </w:r>
          </w:p>
        </w:tc>
        <w:tc>
          <w:tcPr>
            <w:tcW w:w="3717" w:type="pct"/>
            <w:gridSpan w:val="3"/>
            <w:shd w:val="clear" w:color="auto" w:fill="auto"/>
          </w:tcPr>
          <w:p w14:paraId="799FCDDC" w14:textId="77777777" w:rsidR="002771E7" w:rsidRPr="000B17E3" w:rsidRDefault="002771E7" w:rsidP="002771E7">
            <w:pPr>
              <w:spacing w:line="270" w:lineRule="atLeast"/>
              <w:rPr>
                <w:rFonts w:eastAsia="Times"/>
                <w:sz w:val="20"/>
                <w:highlight w:val="green"/>
              </w:rPr>
            </w:pPr>
          </w:p>
        </w:tc>
      </w:tr>
      <w:tr w:rsidR="002771E7" w:rsidRPr="002771E7" w14:paraId="07612965" w14:textId="77777777" w:rsidTr="00642E37">
        <w:trPr>
          <w:trHeight w:val="295"/>
        </w:trPr>
        <w:tc>
          <w:tcPr>
            <w:tcW w:w="1283" w:type="pct"/>
            <w:gridSpan w:val="3"/>
            <w:tcBorders>
              <w:bottom w:val="nil"/>
            </w:tcBorders>
            <w:shd w:val="clear" w:color="auto" w:fill="auto"/>
          </w:tcPr>
          <w:p w14:paraId="36CDA82C" w14:textId="77777777" w:rsidR="002771E7" w:rsidRPr="000B17E3" w:rsidRDefault="002771E7" w:rsidP="002771E7">
            <w:pPr>
              <w:spacing w:before="40" w:after="40" w:line="240" w:lineRule="auto"/>
              <w:rPr>
                <w:rFonts w:ascii="Verdana" w:hAnsi="Verdana"/>
                <w:b/>
                <w:w w:val="90"/>
                <w:sz w:val="18"/>
                <w:szCs w:val="18"/>
                <w:highlight w:val="green"/>
              </w:rPr>
            </w:pPr>
            <w:r w:rsidRPr="000B17E3">
              <w:rPr>
                <w:rFonts w:ascii="Verdana" w:hAnsi="Verdana"/>
                <w:b/>
                <w:w w:val="90"/>
                <w:sz w:val="18"/>
                <w:szCs w:val="18"/>
                <w:highlight w:val="green"/>
              </w:rPr>
              <w:t>Value domain source</w:t>
            </w:r>
          </w:p>
        </w:tc>
        <w:tc>
          <w:tcPr>
            <w:tcW w:w="3717" w:type="pct"/>
            <w:gridSpan w:val="3"/>
            <w:tcBorders>
              <w:bottom w:val="nil"/>
            </w:tcBorders>
            <w:shd w:val="clear" w:color="auto" w:fill="auto"/>
          </w:tcPr>
          <w:p w14:paraId="0AB97243" w14:textId="77777777" w:rsidR="002771E7" w:rsidRPr="000B17E3" w:rsidRDefault="002771E7" w:rsidP="002771E7">
            <w:pPr>
              <w:spacing w:line="270" w:lineRule="atLeast"/>
              <w:rPr>
                <w:rFonts w:eastAsia="Times"/>
                <w:sz w:val="20"/>
                <w:highlight w:val="green"/>
              </w:rPr>
            </w:pPr>
          </w:p>
        </w:tc>
      </w:tr>
      <w:tr w:rsidR="002771E7" w:rsidRPr="002771E7" w14:paraId="44B3DEF1" w14:textId="77777777" w:rsidTr="00642E37">
        <w:trPr>
          <w:trHeight w:val="295"/>
        </w:trPr>
        <w:tc>
          <w:tcPr>
            <w:tcW w:w="1283" w:type="pct"/>
            <w:gridSpan w:val="3"/>
            <w:tcBorders>
              <w:top w:val="nil"/>
              <w:bottom w:val="single" w:sz="4" w:space="0" w:color="auto"/>
            </w:tcBorders>
            <w:shd w:val="clear" w:color="auto" w:fill="auto"/>
          </w:tcPr>
          <w:p w14:paraId="357DABE2" w14:textId="77777777" w:rsidR="002771E7" w:rsidRPr="000B17E3" w:rsidRDefault="002771E7" w:rsidP="002771E7">
            <w:pPr>
              <w:spacing w:before="40" w:after="40" w:line="240" w:lineRule="auto"/>
              <w:rPr>
                <w:rFonts w:ascii="Verdana" w:hAnsi="Verdana"/>
                <w:b/>
                <w:w w:val="90"/>
                <w:sz w:val="18"/>
                <w:szCs w:val="18"/>
                <w:highlight w:val="green"/>
              </w:rPr>
            </w:pPr>
            <w:r w:rsidRPr="000B17E3">
              <w:rPr>
                <w:rFonts w:ascii="Verdana" w:hAnsi="Verdana"/>
                <w:b/>
                <w:w w:val="90"/>
                <w:sz w:val="18"/>
                <w:szCs w:val="18"/>
                <w:highlight w:val="green"/>
              </w:rPr>
              <w:t>Value domain identifier</w:t>
            </w:r>
          </w:p>
        </w:tc>
        <w:tc>
          <w:tcPr>
            <w:tcW w:w="3717" w:type="pct"/>
            <w:gridSpan w:val="3"/>
            <w:tcBorders>
              <w:top w:val="nil"/>
              <w:bottom w:val="single" w:sz="4" w:space="0" w:color="auto"/>
            </w:tcBorders>
            <w:shd w:val="clear" w:color="auto" w:fill="auto"/>
          </w:tcPr>
          <w:p w14:paraId="3137CCAD" w14:textId="77777777" w:rsidR="002771E7" w:rsidRPr="000B17E3" w:rsidRDefault="002771E7" w:rsidP="002771E7">
            <w:pPr>
              <w:keepLines/>
              <w:spacing w:before="40" w:after="40" w:line="240" w:lineRule="auto"/>
              <w:rPr>
                <w:rFonts w:ascii="Verdana" w:hAnsi="Verdana"/>
                <w:sz w:val="18"/>
                <w:highlight w:val="green"/>
              </w:rPr>
            </w:pPr>
          </w:p>
        </w:tc>
      </w:tr>
      <w:tr w:rsidR="002771E7" w:rsidRPr="002771E7" w14:paraId="1CFCCA88" w14:textId="77777777" w:rsidTr="00642E37">
        <w:trPr>
          <w:trHeight w:val="295"/>
        </w:trPr>
        <w:tc>
          <w:tcPr>
            <w:tcW w:w="5000" w:type="pct"/>
            <w:gridSpan w:val="6"/>
            <w:tcBorders>
              <w:top w:val="single" w:sz="4" w:space="0" w:color="auto"/>
            </w:tcBorders>
            <w:shd w:val="clear" w:color="auto" w:fill="auto"/>
          </w:tcPr>
          <w:p w14:paraId="437C9213" w14:textId="77777777" w:rsidR="002771E7" w:rsidRPr="000B17E3" w:rsidRDefault="002771E7" w:rsidP="002771E7">
            <w:pPr>
              <w:keepNext/>
              <w:keepLines/>
              <w:spacing w:before="120" w:after="60" w:line="240" w:lineRule="auto"/>
              <w:rPr>
                <w:rFonts w:ascii="Verdana" w:hAnsi="Verdana"/>
                <w:bCs/>
                <w:i/>
                <w:color w:val="008080"/>
                <w:spacing w:val="-4"/>
                <w:w w:val="90"/>
                <w:sz w:val="20"/>
                <w:highlight w:val="green"/>
              </w:rPr>
            </w:pPr>
            <w:r w:rsidRPr="000B17E3">
              <w:rPr>
                <w:rFonts w:ascii="Verdana" w:hAnsi="Verdana"/>
                <w:bCs/>
                <w:i/>
                <w:color w:val="008080"/>
                <w:spacing w:val="-4"/>
                <w:w w:val="90"/>
                <w:sz w:val="20"/>
                <w:highlight w:val="green"/>
              </w:rPr>
              <w:t>Relational attributes</w:t>
            </w:r>
          </w:p>
        </w:tc>
      </w:tr>
      <w:tr w:rsidR="002771E7" w:rsidRPr="002771E7" w14:paraId="3205009F" w14:textId="77777777" w:rsidTr="00642E37">
        <w:trPr>
          <w:trHeight w:val="294"/>
        </w:trPr>
        <w:tc>
          <w:tcPr>
            <w:tcW w:w="1283" w:type="pct"/>
            <w:gridSpan w:val="3"/>
            <w:shd w:val="clear" w:color="auto" w:fill="auto"/>
          </w:tcPr>
          <w:p w14:paraId="28F27EE7" w14:textId="77777777" w:rsidR="002771E7" w:rsidRPr="000B17E3" w:rsidRDefault="002771E7" w:rsidP="002771E7">
            <w:pPr>
              <w:spacing w:before="40" w:after="40" w:line="240" w:lineRule="auto"/>
              <w:rPr>
                <w:rFonts w:ascii="Verdana" w:hAnsi="Verdana"/>
                <w:b/>
                <w:w w:val="90"/>
                <w:sz w:val="18"/>
                <w:szCs w:val="18"/>
                <w:highlight w:val="green"/>
              </w:rPr>
            </w:pPr>
            <w:r w:rsidRPr="000B17E3">
              <w:rPr>
                <w:rFonts w:ascii="Verdana" w:hAnsi="Verdana"/>
                <w:b/>
                <w:w w:val="90"/>
                <w:sz w:val="18"/>
                <w:szCs w:val="18"/>
                <w:highlight w:val="green"/>
              </w:rPr>
              <w:t>Related concepts</w:t>
            </w:r>
          </w:p>
        </w:tc>
        <w:tc>
          <w:tcPr>
            <w:tcW w:w="3717" w:type="pct"/>
            <w:gridSpan w:val="3"/>
            <w:shd w:val="clear" w:color="auto" w:fill="auto"/>
          </w:tcPr>
          <w:p w14:paraId="79FB1FEF" w14:textId="77777777" w:rsidR="002771E7" w:rsidRPr="000B17E3" w:rsidRDefault="002771E7" w:rsidP="002771E7">
            <w:pPr>
              <w:spacing w:line="270" w:lineRule="atLeast"/>
              <w:rPr>
                <w:rFonts w:eastAsia="Times"/>
                <w:sz w:val="20"/>
                <w:highlight w:val="green"/>
              </w:rPr>
            </w:pPr>
            <w:r w:rsidRPr="000B17E3">
              <w:rPr>
                <w:rFonts w:eastAsia="Times"/>
                <w:sz w:val="20"/>
                <w:highlight w:val="green"/>
              </w:rPr>
              <w:t>Client</w:t>
            </w:r>
          </w:p>
        </w:tc>
      </w:tr>
      <w:tr w:rsidR="002771E7" w:rsidRPr="002771E7" w14:paraId="477BF338" w14:textId="77777777" w:rsidTr="00642E37">
        <w:trPr>
          <w:cantSplit/>
          <w:trHeight w:val="295"/>
        </w:trPr>
        <w:tc>
          <w:tcPr>
            <w:tcW w:w="1283" w:type="pct"/>
            <w:gridSpan w:val="3"/>
            <w:shd w:val="clear" w:color="auto" w:fill="auto"/>
          </w:tcPr>
          <w:p w14:paraId="04F5A3B7" w14:textId="77777777" w:rsidR="002771E7" w:rsidRPr="000B17E3" w:rsidRDefault="002771E7" w:rsidP="002771E7">
            <w:pPr>
              <w:spacing w:before="40" w:after="40" w:line="240" w:lineRule="auto"/>
              <w:rPr>
                <w:rFonts w:ascii="Verdana" w:hAnsi="Verdana"/>
                <w:b/>
                <w:w w:val="90"/>
                <w:sz w:val="18"/>
                <w:szCs w:val="18"/>
                <w:highlight w:val="green"/>
              </w:rPr>
            </w:pPr>
          </w:p>
        </w:tc>
        <w:tc>
          <w:tcPr>
            <w:tcW w:w="3717" w:type="pct"/>
            <w:gridSpan w:val="3"/>
            <w:shd w:val="clear" w:color="auto" w:fill="auto"/>
          </w:tcPr>
          <w:p w14:paraId="5E964FB0" w14:textId="77777777" w:rsidR="002771E7" w:rsidRPr="000B17E3" w:rsidRDefault="002771E7" w:rsidP="002771E7">
            <w:pPr>
              <w:spacing w:line="270" w:lineRule="atLeast"/>
              <w:rPr>
                <w:rFonts w:eastAsia="Times"/>
                <w:sz w:val="20"/>
                <w:highlight w:val="green"/>
              </w:rPr>
            </w:pPr>
            <w:r w:rsidRPr="000B17E3">
              <w:rPr>
                <w:rFonts w:eastAsia="Times"/>
                <w:sz w:val="20"/>
                <w:highlight w:val="green"/>
              </w:rPr>
              <w:t>Event</w:t>
            </w:r>
          </w:p>
        </w:tc>
      </w:tr>
      <w:tr w:rsidR="002771E7" w:rsidRPr="002771E7" w14:paraId="243C4500" w14:textId="77777777" w:rsidTr="00642E37">
        <w:trPr>
          <w:cantSplit/>
          <w:trHeight w:val="295"/>
        </w:trPr>
        <w:tc>
          <w:tcPr>
            <w:tcW w:w="1283" w:type="pct"/>
            <w:gridSpan w:val="3"/>
            <w:tcBorders>
              <w:bottom w:val="nil"/>
            </w:tcBorders>
            <w:shd w:val="clear" w:color="auto" w:fill="auto"/>
          </w:tcPr>
          <w:p w14:paraId="792E94D7" w14:textId="77777777" w:rsidR="002771E7" w:rsidRPr="000B17E3" w:rsidRDefault="002771E7" w:rsidP="002771E7">
            <w:pPr>
              <w:spacing w:before="40" w:after="40" w:line="240" w:lineRule="auto"/>
              <w:rPr>
                <w:rFonts w:ascii="Verdana" w:hAnsi="Verdana"/>
                <w:b/>
                <w:w w:val="90"/>
                <w:sz w:val="18"/>
                <w:szCs w:val="18"/>
                <w:highlight w:val="green"/>
              </w:rPr>
            </w:pPr>
            <w:r w:rsidRPr="000B17E3">
              <w:rPr>
                <w:rFonts w:ascii="Verdana" w:hAnsi="Verdana"/>
                <w:b/>
                <w:w w:val="90"/>
                <w:sz w:val="18"/>
                <w:szCs w:val="18"/>
                <w:highlight w:val="green"/>
              </w:rPr>
              <w:t>Related data elements</w:t>
            </w:r>
          </w:p>
        </w:tc>
        <w:tc>
          <w:tcPr>
            <w:tcW w:w="3717" w:type="pct"/>
            <w:gridSpan w:val="3"/>
            <w:tcBorders>
              <w:bottom w:val="nil"/>
            </w:tcBorders>
            <w:shd w:val="clear" w:color="auto" w:fill="auto"/>
          </w:tcPr>
          <w:p w14:paraId="0B10F2B8" w14:textId="77777777" w:rsidR="002771E7" w:rsidRPr="000B17E3" w:rsidRDefault="002771E7" w:rsidP="002771E7">
            <w:pPr>
              <w:spacing w:line="270" w:lineRule="atLeast"/>
              <w:rPr>
                <w:rFonts w:eastAsia="Times"/>
                <w:sz w:val="20"/>
                <w:highlight w:val="green"/>
              </w:rPr>
            </w:pPr>
            <w:r w:rsidRPr="000B17E3">
              <w:rPr>
                <w:rFonts w:eastAsia="Times"/>
                <w:sz w:val="20"/>
                <w:highlight w:val="green"/>
              </w:rPr>
              <w:t>Outlet-outlet code</w:t>
            </w:r>
          </w:p>
        </w:tc>
      </w:tr>
      <w:tr w:rsidR="002771E7" w:rsidRPr="002771E7" w14:paraId="4AF6B52A" w14:textId="77777777" w:rsidTr="00642E37">
        <w:trPr>
          <w:cantSplit/>
          <w:trHeight w:val="295"/>
        </w:trPr>
        <w:tc>
          <w:tcPr>
            <w:tcW w:w="1283" w:type="pct"/>
            <w:gridSpan w:val="3"/>
            <w:tcBorders>
              <w:bottom w:val="nil"/>
            </w:tcBorders>
            <w:shd w:val="clear" w:color="auto" w:fill="auto"/>
          </w:tcPr>
          <w:p w14:paraId="372FE7C5" w14:textId="77777777" w:rsidR="002771E7" w:rsidRPr="000B17E3" w:rsidRDefault="002771E7" w:rsidP="002771E7">
            <w:pPr>
              <w:spacing w:before="40" w:after="40" w:line="240" w:lineRule="auto"/>
              <w:rPr>
                <w:rFonts w:ascii="Verdana" w:hAnsi="Verdana"/>
                <w:b/>
                <w:w w:val="90"/>
                <w:sz w:val="18"/>
                <w:szCs w:val="18"/>
                <w:highlight w:val="green"/>
              </w:rPr>
            </w:pPr>
          </w:p>
        </w:tc>
        <w:tc>
          <w:tcPr>
            <w:tcW w:w="3717" w:type="pct"/>
            <w:gridSpan w:val="3"/>
            <w:tcBorders>
              <w:bottom w:val="nil"/>
            </w:tcBorders>
            <w:shd w:val="clear" w:color="auto" w:fill="auto"/>
          </w:tcPr>
          <w:p w14:paraId="43DB3114" w14:textId="77777777" w:rsidR="002771E7" w:rsidRPr="000B17E3" w:rsidRDefault="002771E7" w:rsidP="002771E7">
            <w:pPr>
              <w:spacing w:line="270" w:lineRule="atLeast"/>
              <w:rPr>
                <w:rFonts w:eastAsia="Times"/>
                <w:sz w:val="20"/>
                <w:highlight w:val="green"/>
              </w:rPr>
            </w:pPr>
            <w:r w:rsidRPr="000B17E3">
              <w:rPr>
                <w:rFonts w:eastAsia="Times"/>
                <w:sz w:val="20"/>
                <w:highlight w:val="green"/>
              </w:rPr>
              <w:t>Outlet-outlet service event identifier</w:t>
            </w:r>
          </w:p>
        </w:tc>
      </w:tr>
      <w:tr w:rsidR="002771E7" w:rsidRPr="002771E7" w14:paraId="41EF8B09" w14:textId="77777777" w:rsidTr="00642E37">
        <w:trPr>
          <w:trHeight w:val="294"/>
        </w:trPr>
        <w:tc>
          <w:tcPr>
            <w:tcW w:w="1283" w:type="pct"/>
            <w:gridSpan w:val="3"/>
            <w:tcBorders>
              <w:top w:val="nil"/>
              <w:bottom w:val="single" w:sz="4" w:space="0" w:color="auto"/>
            </w:tcBorders>
            <w:shd w:val="clear" w:color="auto" w:fill="auto"/>
          </w:tcPr>
          <w:p w14:paraId="7590F17C" w14:textId="77777777" w:rsidR="002771E7" w:rsidRPr="000B17E3" w:rsidRDefault="002771E7" w:rsidP="002771E7">
            <w:pPr>
              <w:spacing w:before="40" w:after="40" w:line="240" w:lineRule="auto"/>
              <w:rPr>
                <w:rFonts w:ascii="Verdana" w:hAnsi="Verdana"/>
                <w:b/>
                <w:w w:val="90"/>
                <w:sz w:val="18"/>
                <w:szCs w:val="18"/>
                <w:highlight w:val="green"/>
              </w:rPr>
            </w:pPr>
            <w:r w:rsidRPr="000B17E3">
              <w:rPr>
                <w:rFonts w:ascii="Verdana" w:hAnsi="Verdana"/>
                <w:b/>
                <w:w w:val="90"/>
                <w:sz w:val="18"/>
                <w:szCs w:val="18"/>
                <w:highlight w:val="green"/>
              </w:rPr>
              <w:t>Edit/validation rules</w:t>
            </w:r>
          </w:p>
        </w:tc>
        <w:tc>
          <w:tcPr>
            <w:tcW w:w="3717" w:type="pct"/>
            <w:gridSpan w:val="3"/>
            <w:tcBorders>
              <w:top w:val="nil"/>
              <w:bottom w:val="single" w:sz="4" w:space="0" w:color="auto"/>
            </w:tcBorders>
            <w:shd w:val="clear" w:color="auto" w:fill="auto"/>
          </w:tcPr>
          <w:p w14:paraId="548D0B18" w14:textId="77777777" w:rsidR="002771E7" w:rsidRPr="000B17E3" w:rsidRDefault="002771E7" w:rsidP="002771E7">
            <w:pPr>
              <w:keepLines/>
              <w:spacing w:before="40" w:after="40" w:line="240" w:lineRule="auto"/>
              <w:ind w:left="782" w:hanging="782"/>
              <w:rPr>
                <w:rFonts w:ascii="Verdana" w:hAnsi="Verdana"/>
                <w:sz w:val="18"/>
                <w:highlight w:val="green"/>
              </w:rPr>
            </w:pPr>
            <w:r w:rsidRPr="000B17E3">
              <w:rPr>
                <w:rFonts w:cs="Arial"/>
                <w:sz w:val="20"/>
                <w:highlight w:val="green"/>
              </w:rPr>
              <w:t>XML19 entity IDs must be either all present or all absent</w:t>
            </w:r>
          </w:p>
        </w:tc>
      </w:tr>
      <w:tr w:rsidR="002771E7" w:rsidRPr="002771E7" w14:paraId="5EC9B055" w14:textId="77777777" w:rsidTr="00642E37">
        <w:trPr>
          <w:trHeight w:val="294"/>
        </w:trPr>
        <w:tc>
          <w:tcPr>
            <w:tcW w:w="1283" w:type="pct"/>
            <w:gridSpan w:val="3"/>
            <w:tcBorders>
              <w:top w:val="single" w:sz="4" w:space="0" w:color="auto"/>
              <w:bottom w:val="nil"/>
            </w:tcBorders>
            <w:shd w:val="clear" w:color="auto" w:fill="auto"/>
          </w:tcPr>
          <w:p w14:paraId="1DB5A0A7" w14:textId="77777777" w:rsidR="002771E7" w:rsidRPr="000B17E3" w:rsidRDefault="002771E7" w:rsidP="002771E7">
            <w:pPr>
              <w:spacing w:before="40" w:after="40" w:line="240" w:lineRule="auto"/>
              <w:rPr>
                <w:rFonts w:ascii="Verdana" w:hAnsi="Verdana"/>
                <w:b/>
                <w:w w:val="90"/>
                <w:sz w:val="18"/>
                <w:szCs w:val="18"/>
                <w:highlight w:val="green"/>
              </w:rPr>
            </w:pPr>
            <w:r w:rsidRPr="000B17E3">
              <w:rPr>
                <w:rFonts w:ascii="Verdana" w:hAnsi="Verdana"/>
                <w:b/>
                <w:w w:val="90"/>
                <w:sz w:val="18"/>
                <w:szCs w:val="18"/>
                <w:highlight w:val="green"/>
              </w:rPr>
              <w:t>Other related information</w:t>
            </w:r>
          </w:p>
        </w:tc>
        <w:tc>
          <w:tcPr>
            <w:tcW w:w="3717" w:type="pct"/>
            <w:gridSpan w:val="3"/>
            <w:tcBorders>
              <w:top w:val="single" w:sz="4" w:space="0" w:color="auto"/>
              <w:bottom w:val="nil"/>
            </w:tcBorders>
            <w:shd w:val="clear" w:color="auto" w:fill="auto"/>
          </w:tcPr>
          <w:p w14:paraId="5BE0EBFA" w14:textId="77777777" w:rsidR="002771E7" w:rsidRPr="000B17E3" w:rsidRDefault="002771E7" w:rsidP="002771E7">
            <w:pPr>
              <w:keepLines/>
              <w:spacing w:before="40" w:after="40" w:line="240" w:lineRule="auto"/>
              <w:ind w:left="782" w:hanging="782"/>
              <w:rPr>
                <w:rFonts w:ascii="Verdana" w:hAnsi="Verdana"/>
                <w:sz w:val="18"/>
                <w:highlight w:val="green"/>
              </w:rPr>
            </w:pPr>
          </w:p>
        </w:tc>
      </w:tr>
    </w:tbl>
    <w:p w14:paraId="4873585F" w14:textId="100A640A" w:rsidR="00B14E85" w:rsidRDefault="00B14E85" w:rsidP="00B14E85">
      <w:pPr>
        <w:pStyle w:val="Heading3"/>
      </w:pPr>
      <w:r w:rsidRPr="00E031B5">
        <w:rPr>
          <w:highlight w:val="green"/>
        </w:rPr>
        <w:lastRenderedPageBreak/>
        <w:t xml:space="preserve">5.8 </w:t>
      </w:r>
      <w:r w:rsidRPr="000B075A">
        <w:rPr>
          <w:highlight w:val="green"/>
        </w:rPr>
        <w:t>Support</w:t>
      </w:r>
      <w:r w:rsidR="00957D7A" w:rsidRPr="000B075A">
        <w:rPr>
          <w:highlight w:val="green"/>
        </w:rPr>
        <w:t xml:space="preserve"> </w:t>
      </w:r>
      <w:r w:rsidR="00B133F8">
        <w:rPr>
          <w:highlight w:val="green"/>
        </w:rPr>
        <w:t>A</w:t>
      </w:r>
      <w:r w:rsidR="00957D7A" w:rsidRPr="000B075A">
        <w:rPr>
          <w:highlight w:val="green"/>
        </w:rPr>
        <w:t>ctivity</w:t>
      </w:r>
      <w:r>
        <w:t xml:space="preserve"> </w:t>
      </w:r>
    </w:p>
    <w:p w14:paraId="0C12231C" w14:textId="031A62F2" w:rsidR="00B14E85" w:rsidRPr="00651BC3" w:rsidRDefault="00B14E85" w:rsidP="00B14E85">
      <w:pPr>
        <w:pStyle w:val="Body"/>
      </w:pPr>
      <w:r w:rsidRPr="00651BC3">
        <w:rPr>
          <w:highlight w:val="green"/>
        </w:rPr>
        <w:t xml:space="preserve">The </w:t>
      </w:r>
      <w:r w:rsidR="00B133F8">
        <w:rPr>
          <w:highlight w:val="green"/>
        </w:rPr>
        <w:t>S</w:t>
      </w:r>
      <w:r>
        <w:rPr>
          <w:highlight w:val="green"/>
        </w:rPr>
        <w:t>upport</w:t>
      </w:r>
      <w:r w:rsidRPr="00651BC3">
        <w:rPr>
          <w:highlight w:val="green"/>
        </w:rPr>
        <w:t xml:space="preserve"> </w:t>
      </w:r>
      <w:r w:rsidR="00B133F8">
        <w:rPr>
          <w:highlight w:val="green"/>
        </w:rPr>
        <w:t xml:space="preserve">Activity </w:t>
      </w:r>
      <w:r w:rsidRPr="00651BC3">
        <w:rPr>
          <w:highlight w:val="green"/>
        </w:rPr>
        <w:t>entity consists of the following data elements</w:t>
      </w:r>
      <w:r w:rsidRPr="00F47444">
        <w:rPr>
          <w:highlight w:val="green"/>
        </w:rPr>
        <w:t>:</w:t>
      </w:r>
    </w:p>
    <w:p w14:paraId="2ED9A08C" w14:textId="41083E2F" w:rsidR="00B14E85" w:rsidRPr="003C268A" w:rsidRDefault="00B14E85" w:rsidP="00106185">
      <w:pPr>
        <w:pStyle w:val="Heading3"/>
        <w:rPr>
          <w:highlight w:val="green"/>
        </w:rPr>
      </w:pPr>
      <w:bookmarkStart w:id="100" w:name="_Toc525122722"/>
      <w:bookmarkStart w:id="101" w:name="_Toc69734937"/>
      <w:bookmarkStart w:id="102" w:name="_Toc136265132"/>
      <w:r w:rsidRPr="003C268A">
        <w:rPr>
          <w:highlight w:val="green"/>
        </w:rPr>
        <w:t>5.</w:t>
      </w:r>
      <w:r w:rsidRPr="0011095F">
        <w:rPr>
          <w:highlight w:val="green"/>
        </w:rPr>
        <w:t>8</w:t>
      </w:r>
      <w:r w:rsidRPr="003C268A">
        <w:rPr>
          <w:highlight w:val="green"/>
        </w:rPr>
        <w:t xml:space="preserve">.1 </w:t>
      </w:r>
      <w:r w:rsidRPr="0011095F">
        <w:rPr>
          <w:highlight w:val="green"/>
        </w:rPr>
        <w:t>Support</w:t>
      </w:r>
      <w:r w:rsidR="00957D7A">
        <w:rPr>
          <w:highlight w:val="green"/>
        </w:rPr>
        <w:t xml:space="preserve"> </w:t>
      </w:r>
      <w:r w:rsidR="00A4070D">
        <w:rPr>
          <w:highlight w:val="green"/>
        </w:rPr>
        <w:t>A</w:t>
      </w:r>
      <w:r w:rsidR="00957D7A">
        <w:rPr>
          <w:highlight w:val="green"/>
        </w:rPr>
        <w:t>ctivity</w:t>
      </w:r>
      <w:r w:rsidRPr="003C268A">
        <w:rPr>
          <w:highlight w:val="green"/>
        </w:rPr>
        <w:t>—</w:t>
      </w:r>
      <w:r w:rsidRPr="0011095F">
        <w:rPr>
          <w:highlight w:val="green"/>
        </w:rPr>
        <w:t>support activity</w:t>
      </w:r>
      <w:r w:rsidRPr="003C268A">
        <w:rPr>
          <w:highlight w:val="green"/>
        </w:rPr>
        <w:t xml:space="preserve"> date</w:t>
      </w:r>
      <w:r w:rsidR="00AD6775" w:rsidRPr="000B17E3">
        <w:rPr>
          <w:highlight w:val="green"/>
        </w:rPr>
        <w:t>–</w:t>
      </w:r>
      <w:r w:rsidRPr="003C268A">
        <w:rPr>
          <w:highlight w:val="green"/>
        </w:rPr>
        <w:t>DDMMYYY</w:t>
      </w:r>
      <w:bookmarkEnd w:id="100"/>
      <w:bookmarkEnd w:id="101"/>
      <w:bookmarkEnd w:id="102"/>
      <w:r w:rsidRPr="0011095F">
        <w:rPr>
          <w:highlight w:val="green"/>
        </w:rPr>
        <w:t>YHHMM</w:t>
      </w:r>
    </w:p>
    <w:tbl>
      <w:tblPr>
        <w:tblW w:w="15136" w:type="dxa"/>
        <w:tblBorders>
          <w:top w:val="single" w:sz="4" w:space="0" w:color="auto"/>
          <w:bottom w:val="single" w:sz="4"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8"/>
        <w:gridCol w:w="8"/>
        <w:gridCol w:w="6"/>
        <w:gridCol w:w="14"/>
        <w:gridCol w:w="2546"/>
        <w:gridCol w:w="263"/>
        <w:gridCol w:w="124"/>
        <w:gridCol w:w="2140"/>
        <w:gridCol w:w="3401"/>
        <w:gridCol w:w="1132"/>
        <w:gridCol w:w="209"/>
        <w:gridCol w:w="360"/>
        <w:gridCol w:w="4925"/>
      </w:tblGrid>
      <w:tr w:rsidR="00B14E85" w:rsidRPr="003C268A" w14:paraId="4B7E9B86" w14:textId="77777777" w:rsidTr="004F41B5">
        <w:trPr>
          <w:gridAfter w:val="1"/>
          <w:wAfter w:w="1627" w:type="pct"/>
          <w:trHeight w:val="295"/>
        </w:trPr>
        <w:tc>
          <w:tcPr>
            <w:tcW w:w="3373" w:type="pct"/>
            <w:gridSpan w:val="12"/>
            <w:tcBorders>
              <w:top w:val="single" w:sz="4" w:space="0" w:color="auto"/>
              <w:bottom w:val="nil"/>
            </w:tcBorders>
            <w:shd w:val="clear" w:color="auto" w:fill="auto"/>
          </w:tcPr>
          <w:p w14:paraId="6DF0D740" w14:textId="77777777" w:rsidR="00B14E85" w:rsidRPr="003C268A" w:rsidRDefault="00B14E85" w:rsidP="004F41B5">
            <w:pPr>
              <w:keepNext/>
              <w:keepLines/>
              <w:spacing w:before="120" w:after="60" w:line="240" w:lineRule="auto"/>
              <w:rPr>
                <w:rFonts w:ascii="Verdana" w:hAnsi="Verdana"/>
                <w:bCs/>
                <w:i/>
                <w:color w:val="008080"/>
                <w:spacing w:val="-4"/>
                <w:w w:val="90"/>
                <w:sz w:val="20"/>
                <w:highlight w:val="green"/>
              </w:rPr>
            </w:pPr>
            <w:r w:rsidRPr="003C268A">
              <w:rPr>
                <w:rFonts w:ascii="Verdana" w:hAnsi="Verdana"/>
                <w:bCs/>
                <w:i/>
                <w:color w:val="008080"/>
                <w:spacing w:val="-4"/>
                <w:w w:val="90"/>
                <w:sz w:val="20"/>
                <w:highlight w:val="green"/>
              </w:rPr>
              <w:t>Identifying and definitional attributes</w:t>
            </w:r>
          </w:p>
        </w:tc>
      </w:tr>
      <w:tr w:rsidR="00B14E85" w:rsidRPr="003C268A" w14:paraId="4DBBE3B6" w14:textId="77777777" w:rsidTr="004F41B5">
        <w:trPr>
          <w:gridAfter w:val="1"/>
          <w:wAfter w:w="1627" w:type="pct"/>
          <w:trHeight w:val="294"/>
        </w:trPr>
        <w:tc>
          <w:tcPr>
            <w:tcW w:w="940" w:type="pct"/>
            <w:gridSpan w:val="6"/>
            <w:tcBorders>
              <w:top w:val="nil"/>
              <w:bottom w:val="nil"/>
              <w:right w:val="nil"/>
            </w:tcBorders>
            <w:shd w:val="clear" w:color="auto" w:fill="auto"/>
          </w:tcPr>
          <w:p w14:paraId="53214576" w14:textId="77777777" w:rsidR="00B14E85" w:rsidRPr="003C268A" w:rsidRDefault="00B14E85" w:rsidP="004F41B5">
            <w:pPr>
              <w:spacing w:before="40" w:after="40" w:line="240" w:lineRule="auto"/>
              <w:rPr>
                <w:rFonts w:ascii="Verdana" w:hAnsi="Verdana"/>
                <w:b/>
                <w:w w:val="90"/>
                <w:sz w:val="18"/>
                <w:szCs w:val="18"/>
                <w:highlight w:val="green"/>
              </w:rPr>
            </w:pPr>
            <w:r w:rsidRPr="003C268A">
              <w:rPr>
                <w:rFonts w:ascii="Verdana" w:hAnsi="Verdana"/>
                <w:b/>
                <w:w w:val="90"/>
                <w:sz w:val="18"/>
                <w:szCs w:val="18"/>
                <w:highlight w:val="green"/>
              </w:rPr>
              <w:t>Definition</w:t>
            </w:r>
          </w:p>
        </w:tc>
        <w:tc>
          <w:tcPr>
            <w:tcW w:w="2433" w:type="pct"/>
            <w:gridSpan w:val="6"/>
            <w:tcBorders>
              <w:top w:val="nil"/>
              <w:left w:val="nil"/>
              <w:bottom w:val="nil"/>
            </w:tcBorders>
            <w:shd w:val="clear" w:color="auto" w:fill="auto"/>
          </w:tcPr>
          <w:p w14:paraId="3E729B48" w14:textId="0C32BEAB" w:rsidR="00B14E85" w:rsidRPr="003C268A" w:rsidRDefault="00B14E85" w:rsidP="004F41B5">
            <w:pPr>
              <w:spacing w:line="270" w:lineRule="atLeast"/>
              <w:rPr>
                <w:rFonts w:eastAsia="Times"/>
                <w:sz w:val="20"/>
                <w:highlight w:val="green"/>
              </w:rPr>
            </w:pPr>
            <w:r w:rsidRPr="003C268A">
              <w:rPr>
                <w:rFonts w:eastAsia="Times"/>
                <w:sz w:val="20"/>
                <w:highlight w:val="green"/>
              </w:rPr>
              <w:t xml:space="preserve">The </w:t>
            </w:r>
            <w:r w:rsidR="000B075A">
              <w:rPr>
                <w:rFonts w:eastAsia="Times"/>
                <w:sz w:val="20"/>
                <w:highlight w:val="green"/>
              </w:rPr>
              <w:t xml:space="preserve">commenced </w:t>
            </w:r>
            <w:r w:rsidRPr="003C268A">
              <w:rPr>
                <w:rFonts w:eastAsia="Times"/>
                <w:sz w:val="20"/>
                <w:highlight w:val="green"/>
              </w:rPr>
              <w:t xml:space="preserve">date </w:t>
            </w:r>
            <w:r w:rsidRPr="0011095F">
              <w:rPr>
                <w:rFonts w:eastAsia="Times"/>
                <w:sz w:val="20"/>
                <w:highlight w:val="green"/>
              </w:rPr>
              <w:t xml:space="preserve">and time </w:t>
            </w:r>
            <w:r w:rsidRPr="003C268A">
              <w:rPr>
                <w:rFonts w:eastAsia="Times"/>
                <w:sz w:val="20"/>
                <w:highlight w:val="green"/>
              </w:rPr>
              <w:t>of s</w:t>
            </w:r>
            <w:r w:rsidRPr="0011095F">
              <w:rPr>
                <w:rFonts w:eastAsia="Times"/>
                <w:sz w:val="20"/>
                <w:highlight w:val="green"/>
              </w:rPr>
              <w:t>upport activity</w:t>
            </w:r>
            <w:r w:rsidRPr="003C268A">
              <w:rPr>
                <w:rFonts w:eastAsia="Times"/>
                <w:sz w:val="20"/>
                <w:highlight w:val="green"/>
              </w:rPr>
              <w:t xml:space="preserve"> </w:t>
            </w:r>
            <w:r w:rsidRPr="0011095F">
              <w:rPr>
                <w:rFonts w:eastAsia="Times"/>
                <w:sz w:val="20"/>
                <w:highlight w:val="green"/>
              </w:rPr>
              <w:t>provided by</w:t>
            </w:r>
            <w:r w:rsidRPr="003C268A">
              <w:rPr>
                <w:rFonts w:eastAsia="Times"/>
                <w:sz w:val="20"/>
                <w:highlight w:val="green"/>
              </w:rPr>
              <w:t xml:space="preserve"> an AODT service provider </w:t>
            </w:r>
            <w:r>
              <w:rPr>
                <w:rFonts w:eastAsia="Times"/>
                <w:sz w:val="20"/>
                <w:highlight w:val="green"/>
              </w:rPr>
              <w:t>for</w:t>
            </w:r>
            <w:r w:rsidRPr="003C268A">
              <w:rPr>
                <w:rFonts w:eastAsia="Times"/>
                <w:sz w:val="20"/>
                <w:highlight w:val="green"/>
              </w:rPr>
              <w:t xml:space="preserve"> a client</w:t>
            </w:r>
            <w:r w:rsidRPr="0011095F">
              <w:rPr>
                <w:rFonts w:eastAsia="Times"/>
                <w:sz w:val="20"/>
                <w:highlight w:val="green"/>
              </w:rPr>
              <w:t xml:space="preserve"> in a non-client facing environment</w:t>
            </w:r>
            <w:r w:rsidRPr="0011095F">
              <w:rPr>
                <w:highlight w:val="green"/>
              </w:rPr>
              <w:t xml:space="preserve"> </w:t>
            </w:r>
            <w:r w:rsidRPr="0011095F">
              <w:rPr>
                <w:rFonts w:eastAsia="Times"/>
                <w:sz w:val="20"/>
                <w:highlight w:val="green"/>
              </w:rPr>
              <w:t>where the task duration is greater than or equal to 15 min</w:t>
            </w:r>
            <w:r>
              <w:rPr>
                <w:rFonts w:eastAsia="Times"/>
                <w:sz w:val="20"/>
                <w:highlight w:val="green"/>
              </w:rPr>
              <w:t>ute</w:t>
            </w:r>
            <w:r w:rsidRPr="0011095F">
              <w:rPr>
                <w:rFonts w:eastAsia="Times"/>
                <w:sz w:val="20"/>
                <w:highlight w:val="green"/>
              </w:rPr>
              <w:t>s</w:t>
            </w:r>
            <w:r w:rsidR="000B075A">
              <w:rPr>
                <w:rFonts w:eastAsia="Times"/>
                <w:sz w:val="20"/>
                <w:highlight w:val="green"/>
              </w:rPr>
              <w:t>.</w:t>
            </w:r>
          </w:p>
        </w:tc>
      </w:tr>
      <w:tr w:rsidR="00B14E85" w:rsidRPr="003C268A" w14:paraId="07F13866" w14:textId="77777777" w:rsidTr="004F41B5">
        <w:tblPrEx>
          <w:tblBorders>
            <w:insideH w:val="none" w:sz="0" w:space="0" w:color="auto"/>
            <w:insideV w:val="none" w:sz="0" w:space="0" w:color="auto"/>
          </w:tblBorders>
        </w:tblPrEx>
        <w:trPr>
          <w:gridBefore w:val="1"/>
          <w:gridAfter w:val="1"/>
          <w:wBefore w:w="2" w:type="pct"/>
          <w:wAfter w:w="1627" w:type="pct"/>
          <w:trHeight w:val="295"/>
        </w:trPr>
        <w:tc>
          <w:tcPr>
            <w:tcW w:w="3371" w:type="pct"/>
            <w:gridSpan w:val="11"/>
            <w:tcBorders>
              <w:top w:val="single" w:sz="4" w:space="0" w:color="auto"/>
            </w:tcBorders>
            <w:shd w:val="clear" w:color="auto" w:fill="auto"/>
          </w:tcPr>
          <w:p w14:paraId="3C1B8CB1" w14:textId="77777777" w:rsidR="00B14E85" w:rsidRPr="003C268A" w:rsidRDefault="00B14E85" w:rsidP="004F41B5">
            <w:pPr>
              <w:keepNext/>
              <w:keepLines/>
              <w:spacing w:before="120" w:after="0" w:line="240" w:lineRule="auto"/>
              <w:rPr>
                <w:rFonts w:ascii="Verdana" w:hAnsi="Verdana"/>
                <w:b/>
                <w:bCs/>
                <w:sz w:val="24"/>
                <w:highlight w:val="green"/>
              </w:rPr>
            </w:pPr>
            <w:r w:rsidRPr="003C268A">
              <w:rPr>
                <w:rFonts w:ascii="Verdana" w:hAnsi="Verdana"/>
                <w:b/>
                <w:bCs/>
                <w:sz w:val="24"/>
                <w:highlight w:val="green"/>
              </w:rPr>
              <w:t>Value domain attributes</w:t>
            </w:r>
          </w:p>
        </w:tc>
      </w:tr>
      <w:tr w:rsidR="00B14E85" w:rsidRPr="003C268A" w14:paraId="34BEAA9B" w14:textId="77777777" w:rsidTr="004F41B5">
        <w:trPr>
          <w:gridAfter w:val="1"/>
          <w:wAfter w:w="1627" w:type="pct"/>
          <w:trHeight w:val="295"/>
        </w:trPr>
        <w:tc>
          <w:tcPr>
            <w:tcW w:w="3373" w:type="pct"/>
            <w:gridSpan w:val="12"/>
            <w:tcBorders>
              <w:top w:val="nil"/>
              <w:bottom w:val="nil"/>
            </w:tcBorders>
            <w:shd w:val="clear" w:color="auto" w:fill="auto"/>
          </w:tcPr>
          <w:p w14:paraId="4C0D4937" w14:textId="77777777" w:rsidR="00B14E85" w:rsidRPr="003C268A" w:rsidRDefault="00B14E85" w:rsidP="004F41B5">
            <w:pPr>
              <w:keepNext/>
              <w:keepLines/>
              <w:spacing w:before="120" w:after="60" w:line="240" w:lineRule="auto"/>
              <w:rPr>
                <w:rFonts w:ascii="Verdana" w:hAnsi="Verdana"/>
                <w:bCs/>
                <w:i/>
                <w:color w:val="008080"/>
                <w:spacing w:val="-4"/>
                <w:w w:val="90"/>
                <w:sz w:val="20"/>
                <w:highlight w:val="green"/>
              </w:rPr>
            </w:pPr>
            <w:r w:rsidRPr="003C268A">
              <w:rPr>
                <w:rFonts w:ascii="Verdana" w:hAnsi="Verdana"/>
                <w:bCs/>
                <w:i/>
                <w:color w:val="008080"/>
                <w:spacing w:val="-4"/>
                <w:w w:val="90"/>
                <w:sz w:val="20"/>
                <w:highlight w:val="green"/>
              </w:rPr>
              <w:t>Representational attributes</w:t>
            </w:r>
          </w:p>
        </w:tc>
      </w:tr>
      <w:tr w:rsidR="00B14E85" w:rsidRPr="003C268A" w14:paraId="1F397235" w14:textId="77777777" w:rsidTr="004F41B5">
        <w:trPr>
          <w:gridAfter w:val="1"/>
          <w:wAfter w:w="1627" w:type="pct"/>
          <w:trHeight w:val="295"/>
        </w:trPr>
        <w:tc>
          <w:tcPr>
            <w:tcW w:w="940" w:type="pct"/>
            <w:gridSpan w:val="6"/>
            <w:tcBorders>
              <w:top w:val="nil"/>
              <w:bottom w:val="nil"/>
              <w:right w:val="nil"/>
            </w:tcBorders>
            <w:shd w:val="clear" w:color="auto" w:fill="auto"/>
          </w:tcPr>
          <w:p w14:paraId="11A3DE2B" w14:textId="77777777" w:rsidR="00B14E85" w:rsidRPr="003C268A" w:rsidRDefault="00B14E85" w:rsidP="004F41B5">
            <w:pPr>
              <w:spacing w:before="40" w:after="40" w:line="240" w:lineRule="auto"/>
              <w:rPr>
                <w:rFonts w:ascii="Verdana" w:hAnsi="Verdana"/>
                <w:b/>
                <w:w w:val="90"/>
                <w:sz w:val="18"/>
                <w:szCs w:val="18"/>
                <w:highlight w:val="green"/>
              </w:rPr>
            </w:pPr>
            <w:r w:rsidRPr="003C268A">
              <w:rPr>
                <w:rFonts w:ascii="Verdana" w:hAnsi="Verdana"/>
                <w:b/>
                <w:w w:val="90"/>
                <w:sz w:val="18"/>
                <w:szCs w:val="18"/>
                <w:highlight w:val="green"/>
              </w:rPr>
              <w:t>Representation class</w:t>
            </w:r>
          </w:p>
        </w:tc>
        <w:tc>
          <w:tcPr>
            <w:tcW w:w="748" w:type="pct"/>
            <w:gridSpan w:val="2"/>
            <w:tcBorders>
              <w:top w:val="nil"/>
              <w:left w:val="nil"/>
              <w:bottom w:val="nil"/>
              <w:right w:val="nil"/>
            </w:tcBorders>
            <w:shd w:val="clear" w:color="auto" w:fill="auto"/>
          </w:tcPr>
          <w:p w14:paraId="568ED3A3" w14:textId="77777777" w:rsidR="00B14E85" w:rsidRPr="003C268A" w:rsidRDefault="00B14E85" w:rsidP="004F41B5">
            <w:pPr>
              <w:spacing w:line="270" w:lineRule="atLeast"/>
              <w:rPr>
                <w:rFonts w:eastAsia="Times"/>
                <w:sz w:val="20"/>
                <w:highlight w:val="green"/>
              </w:rPr>
            </w:pPr>
            <w:r w:rsidRPr="003C268A">
              <w:rPr>
                <w:rFonts w:eastAsia="Times"/>
                <w:sz w:val="20"/>
                <w:highlight w:val="green"/>
              </w:rPr>
              <w:t>Date/time</w:t>
            </w:r>
          </w:p>
        </w:tc>
        <w:tc>
          <w:tcPr>
            <w:tcW w:w="1123" w:type="pct"/>
            <w:tcBorders>
              <w:top w:val="nil"/>
              <w:left w:val="nil"/>
              <w:bottom w:val="nil"/>
              <w:right w:val="nil"/>
            </w:tcBorders>
            <w:shd w:val="clear" w:color="auto" w:fill="auto"/>
          </w:tcPr>
          <w:p w14:paraId="405A0103" w14:textId="77777777" w:rsidR="00B14E85" w:rsidRPr="003C268A" w:rsidRDefault="00B14E85" w:rsidP="004F41B5">
            <w:pPr>
              <w:spacing w:before="40" w:after="40" w:line="240" w:lineRule="auto"/>
              <w:rPr>
                <w:rFonts w:ascii="Verdana" w:hAnsi="Verdana"/>
                <w:b/>
                <w:w w:val="90"/>
                <w:sz w:val="18"/>
                <w:szCs w:val="18"/>
                <w:highlight w:val="green"/>
              </w:rPr>
            </w:pPr>
            <w:r w:rsidRPr="003C268A">
              <w:rPr>
                <w:rFonts w:ascii="Verdana" w:hAnsi="Verdana"/>
                <w:b/>
                <w:w w:val="90"/>
                <w:sz w:val="18"/>
                <w:szCs w:val="18"/>
                <w:highlight w:val="green"/>
              </w:rPr>
              <w:t>Data type</w:t>
            </w:r>
          </w:p>
        </w:tc>
        <w:tc>
          <w:tcPr>
            <w:tcW w:w="562" w:type="pct"/>
            <w:gridSpan w:val="3"/>
            <w:tcBorders>
              <w:top w:val="nil"/>
              <w:left w:val="nil"/>
              <w:bottom w:val="nil"/>
            </w:tcBorders>
            <w:shd w:val="clear" w:color="auto" w:fill="auto"/>
          </w:tcPr>
          <w:p w14:paraId="57E5A00A" w14:textId="77777777" w:rsidR="00B14E85" w:rsidRPr="003C268A" w:rsidRDefault="00B14E85" w:rsidP="004F41B5">
            <w:pPr>
              <w:spacing w:line="270" w:lineRule="atLeast"/>
              <w:rPr>
                <w:rFonts w:eastAsia="Times"/>
                <w:sz w:val="20"/>
                <w:highlight w:val="green"/>
              </w:rPr>
            </w:pPr>
            <w:r w:rsidRPr="003C268A">
              <w:rPr>
                <w:rFonts w:eastAsia="Times"/>
                <w:sz w:val="20"/>
                <w:highlight w:val="green"/>
              </w:rPr>
              <w:t>Date/time</w:t>
            </w:r>
          </w:p>
        </w:tc>
      </w:tr>
      <w:tr w:rsidR="00B14E85" w:rsidRPr="003C268A" w14:paraId="5547CBF8" w14:textId="77777777" w:rsidTr="004F41B5">
        <w:trPr>
          <w:gridAfter w:val="1"/>
          <w:wAfter w:w="1627" w:type="pct"/>
          <w:trHeight w:val="295"/>
        </w:trPr>
        <w:tc>
          <w:tcPr>
            <w:tcW w:w="940" w:type="pct"/>
            <w:gridSpan w:val="6"/>
            <w:tcBorders>
              <w:top w:val="nil"/>
              <w:bottom w:val="nil"/>
              <w:right w:val="nil"/>
            </w:tcBorders>
            <w:shd w:val="clear" w:color="auto" w:fill="auto"/>
          </w:tcPr>
          <w:p w14:paraId="79DF152C" w14:textId="77777777" w:rsidR="00B14E85" w:rsidRPr="003C268A" w:rsidRDefault="00B14E85" w:rsidP="004F41B5">
            <w:pPr>
              <w:spacing w:before="40" w:after="40" w:line="240" w:lineRule="auto"/>
              <w:rPr>
                <w:rFonts w:ascii="Verdana" w:hAnsi="Verdana"/>
                <w:b/>
                <w:w w:val="90"/>
                <w:sz w:val="18"/>
                <w:szCs w:val="18"/>
                <w:highlight w:val="green"/>
              </w:rPr>
            </w:pPr>
            <w:r w:rsidRPr="003C268A">
              <w:rPr>
                <w:rFonts w:ascii="Verdana" w:hAnsi="Verdana"/>
                <w:b/>
                <w:w w:val="90"/>
                <w:sz w:val="18"/>
                <w:szCs w:val="18"/>
                <w:highlight w:val="green"/>
              </w:rPr>
              <w:t>Format</w:t>
            </w:r>
          </w:p>
        </w:tc>
        <w:tc>
          <w:tcPr>
            <w:tcW w:w="748" w:type="pct"/>
            <w:gridSpan w:val="2"/>
            <w:tcBorders>
              <w:top w:val="nil"/>
              <w:left w:val="nil"/>
              <w:bottom w:val="nil"/>
              <w:right w:val="nil"/>
            </w:tcBorders>
            <w:shd w:val="clear" w:color="auto" w:fill="auto"/>
          </w:tcPr>
          <w:p w14:paraId="7E3C227B" w14:textId="77777777" w:rsidR="00B14E85" w:rsidRPr="003C268A" w:rsidRDefault="00B14E85" w:rsidP="004F41B5">
            <w:pPr>
              <w:spacing w:line="270" w:lineRule="atLeast"/>
              <w:rPr>
                <w:rFonts w:eastAsia="Times"/>
                <w:sz w:val="20"/>
                <w:highlight w:val="green"/>
              </w:rPr>
            </w:pPr>
            <w:r w:rsidRPr="003C268A">
              <w:rPr>
                <w:rFonts w:eastAsia="Times"/>
                <w:sz w:val="20"/>
                <w:highlight w:val="green"/>
              </w:rPr>
              <w:t>DDMMYYYYHHMM</w:t>
            </w:r>
          </w:p>
        </w:tc>
        <w:tc>
          <w:tcPr>
            <w:tcW w:w="1123" w:type="pct"/>
            <w:tcBorders>
              <w:top w:val="nil"/>
              <w:left w:val="nil"/>
              <w:bottom w:val="nil"/>
              <w:right w:val="nil"/>
            </w:tcBorders>
            <w:shd w:val="clear" w:color="auto" w:fill="auto"/>
          </w:tcPr>
          <w:p w14:paraId="6403BF4B" w14:textId="77777777" w:rsidR="00B14E85" w:rsidRPr="003C268A" w:rsidRDefault="00B14E85" w:rsidP="004F41B5">
            <w:pPr>
              <w:spacing w:before="40" w:after="40" w:line="240" w:lineRule="auto"/>
              <w:rPr>
                <w:rFonts w:ascii="Verdana" w:hAnsi="Verdana"/>
                <w:b/>
                <w:w w:val="90"/>
                <w:sz w:val="18"/>
                <w:szCs w:val="18"/>
                <w:highlight w:val="green"/>
              </w:rPr>
            </w:pPr>
            <w:r w:rsidRPr="003C268A">
              <w:rPr>
                <w:rFonts w:ascii="Verdana" w:hAnsi="Verdana"/>
                <w:b/>
                <w:w w:val="90"/>
                <w:sz w:val="18"/>
                <w:szCs w:val="18"/>
                <w:highlight w:val="green"/>
              </w:rPr>
              <w:t>Maximum character length</w:t>
            </w:r>
          </w:p>
        </w:tc>
        <w:tc>
          <w:tcPr>
            <w:tcW w:w="562" w:type="pct"/>
            <w:gridSpan w:val="3"/>
            <w:tcBorders>
              <w:top w:val="nil"/>
              <w:left w:val="nil"/>
              <w:bottom w:val="nil"/>
            </w:tcBorders>
            <w:shd w:val="clear" w:color="auto" w:fill="auto"/>
          </w:tcPr>
          <w:p w14:paraId="7ECE8EC3" w14:textId="77777777" w:rsidR="00B14E85" w:rsidRPr="003C268A" w:rsidRDefault="00B14E85" w:rsidP="004F41B5">
            <w:pPr>
              <w:spacing w:line="270" w:lineRule="atLeast"/>
              <w:rPr>
                <w:rFonts w:eastAsia="Times"/>
                <w:sz w:val="20"/>
                <w:highlight w:val="green"/>
              </w:rPr>
            </w:pPr>
            <w:r w:rsidRPr="003C268A">
              <w:rPr>
                <w:rFonts w:eastAsia="Times"/>
                <w:sz w:val="20"/>
                <w:highlight w:val="green"/>
              </w:rPr>
              <w:t>12</w:t>
            </w:r>
          </w:p>
        </w:tc>
      </w:tr>
      <w:tr w:rsidR="00B14E85" w:rsidRPr="003C268A" w14:paraId="560505BC" w14:textId="77777777" w:rsidTr="004F41B5">
        <w:trPr>
          <w:gridAfter w:val="1"/>
          <w:wAfter w:w="1627" w:type="pct"/>
          <w:trHeight w:val="295"/>
        </w:trPr>
        <w:tc>
          <w:tcPr>
            <w:tcW w:w="3373" w:type="pct"/>
            <w:gridSpan w:val="12"/>
            <w:tcBorders>
              <w:top w:val="nil"/>
            </w:tcBorders>
            <w:shd w:val="clear" w:color="auto" w:fill="auto"/>
          </w:tcPr>
          <w:p w14:paraId="3E68D01F" w14:textId="77777777" w:rsidR="00B14E85" w:rsidRPr="003C268A" w:rsidRDefault="00B14E85" w:rsidP="004F41B5">
            <w:pPr>
              <w:keepNext/>
              <w:keepLines/>
              <w:spacing w:before="120" w:after="0" w:line="240" w:lineRule="auto"/>
              <w:rPr>
                <w:rFonts w:ascii="Verdana" w:hAnsi="Verdana"/>
                <w:b/>
                <w:bCs/>
                <w:sz w:val="24"/>
                <w:highlight w:val="green"/>
              </w:rPr>
            </w:pPr>
            <w:r w:rsidRPr="003C268A">
              <w:rPr>
                <w:rFonts w:ascii="Verdana" w:hAnsi="Verdana"/>
                <w:b/>
                <w:bCs/>
                <w:sz w:val="24"/>
                <w:highlight w:val="green"/>
              </w:rPr>
              <w:t>Data element attributes</w:t>
            </w:r>
          </w:p>
        </w:tc>
      </w:tr>
      <w:tr w:rsidR="00B14E85" w:rsidRPr="003C268A" w14:paraId="09F7E5F5" w14:textId="77777777" w:rsidTr="004F41B5">
        <w:trPr>
          <w:gridBefore w:val="2"/>
          <w:gridAfter w:val="1"/>
          <w:wBefore w:w="5" w:type="pct"/>
          <w:wAfter w:w="1627" w:type="pct"/>
          <w:trHeight w:val="295"/>
        </w:trPr>
        <w:tc>
          <w:tcPr>
            <w:tcW w:w="3368" w:type="pct"/>
            <w:gridSpan w:val="10"/>
            <w:tcBorders>
              <w:top w:val="nil"/>
              <w:bottom w:val="nil"/>
            </w:tcBorders>
            <w:shd w:val="clear" w:color="auto" w:fill="auto"/>
          </w:tcPr>
          <w:p w14:paraId="19B9DA49" w14:textId="77777777" w:rsidR="00B14E85" w:rsidRPr="003C268A" w:rsidRDefault="00B14E85" w:rsidP="004F41B5">
            <w:pPr>
              <w:keepNext/>
              <w:keepLines/>
              <w:spacing w:before="120" w:after="60" w:line="240" w:lineRule="auto"/>
              <w:rPr>
                <w:rFonts w:ascii="Verdana" w:hAnsi="Verdana"/>
                <w:bCs/>
                <w:i/>
                <w:color w:val="008080"/>
                <w:spacing w:val="-4"/>
                <w:w w:val="90"/>
                <w:sz w:val="20"/>
                <w:highlight w:val="green"/>
              </w:rPr>
            </w:pPr>
            <w:r w:rsidRPr="003C268A">
              <w:rPr>
                <w:rFonts w:ascii="Verdana" w:hAnsi="Verdana"/>
                <w:bCs/>
                <w:i/>
                <w:color w:val="008080"/>
                <w:spacing w:val="-4"/>
                <w:w w:val="90"/>
                <w:sz w:val="20"/>
                <w:highlight w:val="green"/>
              </w:rPr>
              <w:t xml:space="preserve">Reporting attributes </w:t>
            </w:r>
          </w:p>
        </w:tc>
      </w:tr>
      <w:tr w:rsidR="00B14E85" w:rsidRPr="003C268A" w14:paraId="3ADF5CC5" w14:textId="77777777" w:rsidTr="004F41B5">
        <w:trPr>
          <w:gridBefore w:val="2"/>
          <w:gridAfter w:val="1"/>
          <w:wBefore w:w="5" w:type="pct"/>
          <w:wAfter w:w="1627" w:type="pct"/>
          <w:trHeight w:val="294"/>
        </w:trPr>
        <w:tc>
          <w:tcPr>
            <w:tcW w:w="976" w:type="pct"/>
            <w:gridSpan w:val="5"/>
            <w:tcBorders>
              <w:top w:val="nil"/>
              <w:bottom w:val="nil"/>
              <w:right w:val="nil"/>
            </w:tcBorders>
            <w:shd w:val="clear" w:color="auto" w:fill="auto"/>
          </w:tcPr>
          <w:p w14:paraId="063DADC4" w14:textId="77777777" w:rsidR="00B14E85" w:rsidRPr="003C268A" w:rsidRDefault="00B14E85" w:rsidP="004F41B5">
            <w:pPr>
              <w:spacing w:before="40" w:after="40" w:line="240" w:lineRule="auto"/>
              <w:rPr>
                <w:rFonts w:ascii="Verdana" w:hAnsi="Verdana"/>
                <w:b/>
                <w:w w:val="90"/>
                <w:sz w:val="18"/>
                <w:szCs w:val="18"/>
                <w:highlight w:val="green"/>
              </w:rPr>
            </w:pPr>
            <w:r w:rsidRPr="003C268A">
              <w:rPr>
                <w:rFonts w:ascii="Verdana" w:hAnsi="Verdana"/>
                <w:b/>
                <w:w w:val="90"/>
                <w:sz w:val="18"/>
                <w:szCs w:val="18"/>
                <w:highlight w:val="green"/>
              </w:rPr>
              <w:t>Reporting requirements</w:t>
            </w:r>
          </w:p>
        </w:tc>
        <w:tc>
          <w:tcPr>
            <w:tcW w:w="2392" w:type="pct"/>
            <w:gridSpan w:val="5"/>
            <w:tcBorders>
              <w:top w:val="nil"/>
              <w:left w:val="nil"/>
              <w:bottom w:val="nil"/>
            </w:tcBorders>
            <w:shd w:val="clear" w:color="auto" w:fill="auto"/>
          </w:tcPr>
          <w:p w14:paraId="073FEFCE" w14:textId="77777777" w:rsidR="00B14E85" w:rsidRPr="003C268A" w:rsidRDefault="00B14E85" w:rsidP="004F41B5">
            <w:pPr>
              <w:spacing w:line="270" w:lineRule="atLeast"/>
              <w:rPr>
                <w:rFonts w:eastAsia="Times"/>
                <w:sz w:val="20"/>
                <w:highlight w:val="green"/>
              </w:rPr>
            </w:pPr>
            <w:r w:rsidRPr="003C268A">
              <w:rPr>
                <w:rFonts w:eastAsia="Times"/>
                <w:sz w:val="20"/>
                <w:highlight w:val="green"/>
              </w:rPr>
              <w:t>Mandatory</w:t>
            </w:r>
          </w:p>
        </w:tc>
      </w:tr>
      <w:tr w:rsidR="00B14E85" w:rsidRPr="003C268A" w14:paraId="085C0128" w14:textId="77777777" w:rsidTr="004F41B5">
        <w:trPr>
          <w:gridAfter w:val="1"/>
          <w:wAfter w:w="1627" w:type="pct"/>
          <w:trHeight w:val="295"/>
        </w:trPr>
        <w:tc>
          <w:tcPr>
            <w:tcW w:w="3373" w:type="pct"/>
            <w:gridSpan w:val="12"/>
            <w:tcBorders>
              <w:top w:val="nil"/>
              <w:bottom w:val="nil"/>
            </w:tcBorders>
            <w:shd w:val="clear" w:color="auto" w:fill="auto"/>
          </w:tcPr>
          <w:p w14:paraId="25F6CE7B" w14:textId="77777777" w:rsidR="00B14E85" w:rsidRPr="003C268A" w:rsidRDefault="00B14E85" w:rsidP="004F41B5">
            <w:pPr>
              <w:keepNext/>
              <w:keepLines/>
              <w:spacing w:before="120" w:after="60" w:line="240" w:lineRule="auto"/>
              <w:rPr>
                <w:rFonts w:ascii="Verdana" w:hAnsi="Verdana"/>
                <w:bCs/>
                <w:i/>
                <w:color w:val="008080"/>
                <w:spacing w:val="-4"/>
                <w:w w:val="90"/>
                <w:sz w:val="20"/>
                <w:highlight w:val="green"/>
              </w:rPr>
            </w:pPr>
            <w:r w:rsidRPr="003C268A">
              <w:rPr>
                <w:rFonts w:ascii="Verdana" w:hAnsi="Verdana"/>
                <w:bCs/>
                <w:i/>
                <w:color w:val="008080"/>
                <w:spacing w:val="-4"/>
                <w:w w:val="90"/>
                <w:sz w:val="20"/>
                <w:highlight w:val="green"/>
              </w:rPr>
              <w:t>Collection and usage attributes</w:t>
            </w:r>
          </w:p>
        </w:tc>
      </w:tr>
      <w:tr w:rsidR="00B14E85" w:rsidRPr="003C268A" w14:paraId="5B69B4BB" w14:textId="77777777" w:rsidTr="004F41B5">
        <w:trPr>
          <w:gridAfter w:val="1"/>
          <w:wAfter w:w="1627" w:type="pct"/>
        </w:trPr>
        <w:tc>
          <w:tcPr>
            <w:tcW w:w="940" w:type="pct"/>
            <w:gridSpan w:val="6"/>
            <w:tcBorders>
              <w:top w:val="nil"/>
              <w:bottom w:val="nil"/>
              <w:right w:val="nil"/>
            </w:tcBorders>
            <w:shd w:val="clear" w:color="auto" w:fill="auto"/>
          </w:tcPr>
          <w:p w14:paraId="4CA4FF0C" w14:textId="77777777" w:rsidR="00B14E85" w:rsidRPr="003C268A" w:rsidRDefault="00B14E85" w:rsidP="004F41B5">
            <w:pPr>
              <w:spacing w:before="40" w:after="40" w:line="240" w:lineRule="auto"/>
              <w:rPr>
                <w:rFonts w:ascii="Verdana" w:hAnsi="Verdana"/>
                <w:b/>
                <w:w w:val="90"/>
                <w:sz w:val="18"/>
                <w:szCs w:val="18"/>
                <w:highlight w:val="green"/>
              </w:rPr>
            </w:pPr>
            <w:r w:rsidRPr="003C268A">
              <w:rPr>
                <w:rFonts w:ascii="Verdana" w:hAnsi="Verdana"/>
                <w:b/>
                <w:w w:val="90"/>
                <w:sz w:val="18"/>
                <w:szCs w:val="18"/>
                <w:highlight w:val="green"/>
              </w:rPr>
              <w:t>Guide for use</w:t>
            </w:r>
          </w:p>
        </w:tc>
        <w:tc>
          <w:tcPr>
            <w:tcW w:w="2433" w:type="pct"/>
            <w:gridSpan w:val="6"/>
            <w:tcBorders>
              <w:top w:val="nil"/>
              <w:left w:val="nil"/>
              <w:bottom w:val="nil"/>
            </w:tcBorders>
            <w:shd w:val="clear" w:color="auto" w:fill="auto"/>
          </w:tcPr>
          <w:p w14:paraId="7DC85AB8" w14:textId="6B3E75C1" w:rsidR="00B14E85" w:rsidRDefault="00B14E85" w:rsidP="004F41B5">
            <w:pPr>
              <w:spacing w:line="270" w:lineRule="atLeast"/>
              <w:rPr>
                <w:rFonts w:eastAsia="Times"/>
                <w:sz w:val="20"/>
              </w:rPr>
            </w:pPr>
            <w:r w:rsidRPr="003C268A">
              <w:rPr>
                <w:rFonts w:eastAsia="Times"/>
                <w:sz w:val="20"/>
                <w:highlight w:val="green"/>
              </w:rPr>
              <w:t xml:space="preserve">Record the </w:t>
            </w:r>
            <w:r w:rsidR="000B075A">
              <w:rPr>
                <w:rFonts w:eastAsia="Times"/>
                <w:sz w:val="20"/>
                <w:highlight w:val="green"/>
              </w:rPr>
              <w:t xml:space="preserve">start </w:t>
            </w:r>
            <w:r w:rsidRPr="003C268A">
              <w:rPr>
                <w:rFonts w:eastAsia="Times"/>
                <w:sz w:val="20"/>
                <w:highlight w:val="green"/>
              </w:rPr>
              <w:t xml:space="preserve">date and time of each </w:t>
            </w:r>
            <w:r w:rsidRPr="0011095F">
              <w:rPr>
                <w:rFonts w:eastAsia="Times"/>
                <w:sz w:val="20"/>
                <w:highlight w:val="green"/>
              </w:rPr>
              <w:t>support activity provided for a client in a non-client facing environment.</w:t>
            </w:r>
          </w:p>
          <w:p w14:paraId="37A45BDC" w14:textId="77777777" w:rsidR="000B075A" w:rsidRPr="00E216A9" w:rsidRDefault="000B075A" w:rsidP="000B075A">
            <w:pPr>
              <w:pStyle w:val="DHHSbody"/>
              <w:rPr>
                <w:sz w:val="20"/>
                <w:highlight w:val="green"/>
              </w:rPr>
            </w:pPr>
            <w:r w:rsidRPr="00E216A9">
              <w:rPr>
                <w:sz w:val="20"/>
                <w:highlight w:val="green"/>
              </w:rPr>
              <w:t>The types of indirect AOD supports with a duration of 15 minutes or more are:</w:t>
            </w:r>
          </w:p>
          <w:p w14:paraId="3764DF43" w14:textId="77777777" w:rsidR="000B075A" w:rsidRPr="00E216A9" w:rsidRDefault="000B075A" w:rsidP="000B075A">
            <w:pPr>
              <w:pStyle w:val="Bullet1"/>
              <w:numPr>
                <w:ilvl w:val="0"/>
                <w:numId w:val="19"/>
              </w:numPr>
              <w:rPr>
                <w:sz w:val="20"/>
                <w:highlight w:val="green"/>
              </w:rPr>
            </w:pPr>
            <w:r w:rsidRPr="00E216A9">
              <w:rPr>
                <w:sz w:val="20"/>
                <w:highlight w:val="green"/>
              </w:rPr>
              <w:t>Care Co-ordination and liaison with relevant support providers for clients without an active care recovery and coordination course of treatment.</w:t>
            </w:r>
          </w:p>
          <w:p w14:paraId="33D5ED19" w14:textId="77777777" w:rsidR="000B075A" w:rsidRPr="00E216A9" w:rsidRDefault="000B075A" w:rsidP="000B075A">
            <w:pPr>
              <w:pStyle w:val="Bullet1"/>
              <w:numPr>
                <w:ilvl w:val="0"/>
                <w:numId w:val="19"/>
              </w:numPr>
              <w:rPr>
                <w:sz w:val="20"/>
                <w:highlight w:val="green"/>
              </w:rPr>
            </w:pPr>
            <w:r w:rsidRPr="00E216A9">
              <w:rPr>
                <w:sz w:val="20"/>
                <w:highlight w:val="green"/>
              </w:rPr>
              <w:t>Organising and/or attending case conferencing on behalf of the client</w:t>
            </w:r>
          </w:p>
          <w:p w14:paraId="30F5B72B" w14:textId="77777777" w:rsidR="000B075A" w:rsidRPr="00E216A9" w:rsidRDefault="000B075A" w:rsidP="000B075A">
            <w:pPr>
              <w:pStyle w:val="Bullet1"/>
              <w:numPr>
                <w:ilvl w:val="0"/>
                <w:numId w:val="19"/>
              </w:numPr>
              <w:rPr>
                <w:sz w:val="20"/>
                <w:highlight w:val="green"/>
              </w:rPr>
            </w:pPr>
            <w:r w:rsidRPr="00E216A9">
              <w:rPr>
                <w:sz w:val="20"/>
                <w:highlight w:val="green"/>
              </w:rPr>
              <w:t>Organisation or support of the client, including organising appointments, referrals to local health and community services and referral follow-up</w:t>
            </w:r>
          </w:p>
          <w:p w14:paraId="5D80B35A" w14:textId="77777777" w:rsidR="000B075A" w:rsidRPr="00E216A9" w:rsidRDefault="000B075A" w:rsidP="000B075A">
            <w:pPr>
              <w:pStyle w:val="Bullet1"/>
              <w:numPr>
                <w:ilvl w:val="0"/>
                <w:numId w:val="19"/>
              </w:numPr>
              <w:rPr>
                <w:sz w:val="20"/>
                <w:highlight w:val="green"/>
              </w:rPr>
            </w:pPr>
            <w:r w:rsidRPr="00E216A9">
              <w:rPr>
                <w:sz w:val="20"/>
                <w:highlight w:val="green"/>
              </w:rPr>
              <w:t>Report writing, risk assessments and other plans (where client is not present)</w:t>
            </w:r>
          </w:p>
          <w:p w14:paraId="2D6D6F85" w14:textId="77777777" w:rsidR="000B075A" w:rsidRPr="00E216A9" w:rsidRDefault="000B075A" w:rsidP="000B075A">
            <w:pPr>
              <w:pStyle w:val="Bullet1"/>
              <w:numPr>
                <w:ilvl w:val="0"/>
                <w:numId w:val="19"/>
              </w:numPr>
              <w:rPr>
                <w:sz w:val="20"/>
                <w:highlight w:val="green"/>
              </w:rPr>
            </w:pPr>
            <w:r w:rsidRPr="00E216A9">
              <w:rPr>
                <w:sz w:val="20"/>
                <w:highlight w:val="green"/>
              </w:rPr>
              <w:t>Case notes and other required documentation</w:t>
            </w:r>
          </w:p>
          <w:p w14:paraId="5A5C0367" w14:textId="77777777" w:rsidR="000B075A" w:rsidRPr="00E216A9" w:rsidRDefault="000B075A" w:rsidP="000B075A">
            <w:pPr>
              <w:pStyle w:val="DHHSbody"/>
              <w:rPr>
                <w:sz w:val="20"/>
                <w:highlight w:val="green"/>
              </w:rPr>
            </w:pPr>
            <w:r w:rsidRPr="00E216A9">
              <w:rPr>
                <w:sz w:val="20"/>
                <w:highlight w:val="green"/>
              </w:rPr>
              <w:t>Indirect AOD support should not be reported against service streams currently not recorded through VADC nor should it be recorded if the client has an active Care and Recovery Coordination course of treatment.</w:t>
            </w:r>
          </w:p>
          <w:p w14:paraId="70D94CF1" w14:textId="4E9FE360" w:rsidR="000B075A" w:rsidRPr="00E216A9" w:rsidRDefault="000B075A" w:rsidP="00E216A9">
            <w:pPr>
              <w:pStyle w:val="DHHSbody"/>
              <w:rPr>
                <w:i/>
                <w:iCs/>
              </w:rPr>
            </w:pPr>
            <w:r w:rsidRPr="00E216A9">
              <w:rPr>
                <w:sz w:val="20"/>
                <w:highlight w:val="green"/>
              </w:rPr>
              <w:t xml:space="preserve">Further information on in-scope activities are listed in the </w:t>
            </w:r>
            <w:r w:rsidRPr="00E216A9">
              <w:rPr>
                <w:i/>
                <w:iCs/>
                <w:sz w:val="20"/>
                <w:highlight w:val="green"/>
              </w:rPr>
              <w:t>Victorian alcohol and other drug (AOD) indirect support trial – guidelines.</w:t>
            </w:r>
          </w:p>
        </w:tc>
      </w:tr>
      <w:tr w:rsidR="00B14E85" w:rsidRPr="00AF022B" w14:paraId="298C2BBC" w14:textId="77777777" w:rsidTr="004F41B5">
        <w:tblPrEx>
          <w:tblBorders>
            <w:insideH w:val="none" w:sz="0" w:space="0" w:color="auto"/>
            <w:insideV w:val="none" w:sz="0" w:space="0" w:color="auto"/>
          </w:tblBorders>
        </w:tblPrEx>
        <w:trPr>
          <w:gridBefore w:val="3"/>
          <w:gridAfter w:val="3"/>
          <w:wBefore w:w="7" w:type="pct"/>
          <w:wAfter w:w="1816" w:type="pct"/>
          <w:trHeight w:val="294"/>
        </w:trPr>
        <w:tc>
          <w:tcPr>
            <w:tcW w:w="3177" w:type="pct"/>
            <w:gridSpan w:val="7"/>
            <w:tcBorders>
              <w:top w:val="single" w:sz="4" w:space="0" w:color="auto"/>
            </w:tcBorders>
            <w:shd w:val="clear" w:color="auto" w:fill="auto"/>
          </w:tcPr>
          <w:p w14:paraId="01475B74" w14:textId="77777777" w:rsidR="00B14E85" w:rsidRPr="000B346C" w:rsidRDefault="00B14E85" w:rsidP="004F41B5">
            <w:pPr>
              <w:pStyle w:val="IMSTemplateSectionHeading"/>
              <w:rPr>
                <w:highlight w:val="green"/>
              </w:rPr>
            </w:pPr>
            <w:r w:rsidRPr="000B346C">
              <w:rPr>
                <w:highlight w:val="green"/>
              </w:rPr>
              <w:t>Source and reference attributes</w:t>
            </w:r>
          </w:p>
        </w:tc>
      </w:tr>
      <w:tr w:rsidR="00B14E85" w:rsidRPr="00AF022B" w14:paraId="73CA6218" w14:textId="77777777" w:rsidTr="004F41B5">
        <w:trPr>
          <w:gridAfter w:val="3"/>
          <w:wAfter w:w="1816" w:type="pct"/>
          <w:trHeight w:val="295"/>
        </w:trPr>
        <w:tc>
          <w:tcPr>
            <w:tcW w:w="853" w:type="pct"/>
            <w:gridSpan w:val="5"/>
            <w:tcBorders>
              <w:top w:val="nil"/>
              <w:bottom w:val="nil"/>
              <w:right w:val="nil"/>
            </w:tcBorders>
            <w:shd w:val="clear" w:color="auto" w:fill="auto"/>
          </w:tcPr>
          <w:p w14:paraId="0176A6CA" w14:textId="77777777" w:rsidR="00B14E85" w:rsidRPr="000B346C" w:rsidRDefault="00B14E85" w:rsidP="004F41B5">
            <w:pPr>
              <w:pStyle w:val="IMSTemplateelementheadings"/>
              <w:rPr>
                <w:highlight w:val="green"/>
              </w:rPr>
            </w:pPr>
            <w:r w:rsidRPr="000B346C">
              <w:rPr>
                <w:highlight w:val="green"/>
              </w:rPr>
              <w:t>Definition source</w:t>
            </w:r>
          </w:p>
        </w:tc>
        <w:tc>
          <w:tcPr>
            <w:tcW w:w="2332" w:type="pct"/>
            <w:gridSpan w:val="5"/>
            <w:tcBorders>
              <w:top w:val="nil"/>
              <w:left w:val="nil"/>
              <w:bottom w:val="nil"/>
            </w:tcBorders>
            <w:shd w:val="clear" w:color="auto" w:fill="auto"/>
          </w:tcPr>
          <w:p w14:paraId="3FE94A0B" w14:textId="77777777" w:rsidR="00B14E85" w:rsidRPr="000B346C" w:rsidRDefault="00B14E85" w:rsidP="004F41B5">
            <w:pPr>
              <w:pStyle w:val="DHHSbody"/>
              <w:rPr>
                <w:highlight w:val="green"/>
              </w:rPr>
            </w:pPr>
            <w:r w:rsidRPr="00D12A83">
              <w:rPr>
                <w:highlight w:val="green"/>
              </w:rPr>
              <w:t>Department of Health</w:t>
            </w:r>
          </w:p>
        </w:tc>
      </w:tr>
      <w:tr w:rsidR="00B14E85" w:rsidRPr="00AF022B" w14:paraId="4BB8CB94" w14:textId="77777777" w:rsidTr="004F41B5">
        <w:trPr>
          <w:gridAfter w:val="3"/>
          <w:wAfter w:w="1816" w:type="pct"/>
          <w:trHeight w:val="295"/>
        </w:trPr>
        <w:tc>
          <w:tcPr>
            <w:tcW w:w="853" w:type="pct"/>
            <w:gridSpan w:val="5"/>
            <w:tcBorders>
              <w:top w:val="nil"/>
              <w:bottom w:val="nil"/>
              <w:right w:val="nil"/>
            </w:tcBorders>
            <w:shd w:val="clear" w:color="auto" w:fill="auto"/>
          </w:tcPr>
          <w:p w14:paraId="36223B77" w14:textId="77777777" w:rsidR="00B14E85" w:rsidRPr="000B346C" w:rsidRDefault="00B14E85" w:rsidP="004F41B5">
            <w:pPr>
              <w:pStyle w:val="IMSTemplateelementheadings"/>
              <w:rPr>
                <w:highlight w:val="green"/>
              </w:rPr>
            </w:pPr>
            <w:r w:rsidRPr="000B346C">
              <w:rPr>
                <w:highlight w:val="green"/>
              </w:rPr>
              <w:t>Definition source identifier</w:t>
            </w:r>
          </w:p>
        </w:tc>
        <w:tc>
          <w:tcPr>
            <w:tcW w:w="2332" w:type="pct"/>
            <w:gridSpan w:val="5"/>
            <w:tcBorders>
              <w:top w:val="nil"/>
              <w:left w:val="nil"/>
              <w:bottom w:val="nil"/>
            </w:tcBorders>
            <w:shd w:val="clear" w:color="auto" w:fill="auto"/>
          </w:tcPr>
          <w:p w14:paraId="5A500ABD" w14:textId="77777777" w:rsidR="00B14E85" w:rsidRPr="000B346C" w:rsidRDefault="00B14E85" w:rsidP="004F41B5">
            <w:pPr>
              <w:pStyle w:val="DHHSbody"/>
              <w:rPr>
                <w:highlight w:val="green"/>
              </w:rPr>
            </w:pPr>
          </w:p>
        </w:tc>
      </w:tr>
      <w:tr w:rsidR="00B14E85" w:rsidRPr="00AF022B" w14:paraId="64FD0C31" w14:textId="77777777" w:rsidTr="004F41B5">
        <w:trPr>
          <w:gridAfter w:val="3"/>
          <w:wAfter w:w="1816" w:type="pct"/>
          <w:trHeight w:val="295"/>
        </w:trPr>
        <w:tc>
          <w:tcPr>
            <w:tcW w:w="853" w:type="pct"/>
            <w:gridSpan w:val="5"/>
            <w:tcBorders>
              <w:top w:val="nil"/>
              <w:bottom w:val="nil"/>
              <w:right w:val="nil"/>
            </w:tcBorders>
            <w:shd w:val="clear" w:color="auto" w:fill="auto"/>
          </w:tcPr>
          <w:p w14:paraId="0B66BB38" w14:textId="77777777" w:rsidR="00B14E85" w:rsidRPr="000B346C" w:rsidRDefault="00B14E85" w:rsidP="004F41B5">
            <w:pPr>
              <w:pStyle w:val="IMSTemplateelementheadings"/>
              <w:rPr>
                <w:highlight w:val="green"/>
              </w:rPr>
            </w:pPr>
            <w:r w:rsidRPr="000B346C">
              <w:rPr>
                <w:highlight w:val="green"/>
              </w:rPr>
              <w:t>Value domain source</w:t>
            </w:r>
          </w:p>
        </w:tc>
        <w:tc>
          <w:tcPr>
            <w:tcW w:w="2332" w:type="pct"/>
            <w:gridSpan w:val="5"/>
            <w:tcBorders>
              <w:top w:val="nil"/>
              <w:left w:val="nil"/>
              <w:bottom w:val="nil"/>
            </w:tcBorders>
            <w:shd w:val="clear" w:color="auto" w:fill="auto"/>
          </w:tcPr>
          <w:p w14:paraId="7F290DA2" w14:textId="77777777" w:rsidR="00B14E85" w:rsidRPr="000B346C" w:rsidRDefault="00B14E85" w:rsidP="004F41B5">
            <w:pPr>
              <w:pStyle w:val="DHHSbody"/>
              <w:rPr>
                <w:highlight w:val="green"/>
              </w:rPr>
            </w:pPr>
            <w:r w:rsidRPr="000B346C">
              <w:rPr>
                <w:highlight w:val="green"/>
              </w:rPr>
              <w:t>METeOR</w:t>
            </w:r>
          </w:p>
        </w:tc>
      </w:tr>
      <w:tr w:rsidR="00B14E85" w:rsidRPr="00AF022B" w14:paraId="2F44569D" w14:textId="77777777" w:rsidTr="004F41B5">
        <w:trPr>
          <w:gridAfter w:val="3"/>
          <w:wAfter w:w="1816" w:type="pct"/>
          <w:trHeight w:val="295"/>
        </w:trPr>
        <w:tc>
          <w:tcPr>
            <w:tcW w:w="853" w:type="pct"/>
            <w:gridSpan w:val="5"/>
            <w:tcBorders>
              <w:top w:val="nil"/>
              <w:bottom w:val="nil"/>
              <w:right w:val="nil"/>
            </w:tcBorders>
            <w:shd w:val="clear" w:color="auto" w:fill="auto"/>
          </w:tcPr>
          <w:p w14:paraId="5AC995E1" w14:textId="77777777" w:rsidR="00B14E85" w:rsidRPr="000B346C" w:rsidRDefault="00B14E85" w:rsidP="004F41B5">
            <w:pPr>
              <w:pStyle w:val="IMSTemplateelementheadings"/>
              <w:rPr>
                <w:highlight w:val="green"/>
              </w:rPr>
            </w:pPr>
            <w:r w:rsidRPr="000B346C">
              <w:rPr>
                <w:highlight w:val="green"/>
              </w:rPr>
              <w:t>Value domain identifier</w:t>
            </w:r>
          </w:p>
        </w:tc>
        <w:tc>
          <w:tcPr>
            <w:tcW w:w="2332" w:type="pct"/>
            <w:gridSpan w:val="5"/>
            <w:tcBorders>
              <w:top w:val="nil"/>
              <w:left w:val="nil"/>
              <w:bottom w:val="nil"/>
            </w:tcBorders>
            <w:shd w:val="clear" w:color="auto" w:fill="auto"/>
          </w:tcPr>
          <w:p w14:paraId="0287D007" w14:textId="77777777" w:rsidR="00B14E85" w:rsidRPr="000B346C" w:rsidRDefault="00B14E85" w:rsidP="004F41B5">
            <w:pPr>
              <w:pStyle w:val="DHHSbody"/>
              <w:rPr>
                <w:highlight w:val="green"/>
              </w:rPr>
            </w:pPr>
            <w:r w:rsidRPr="000B346C">
              <w:rPr>
                <w:highlight w:val="green"/>
              </w:rPr>
              <w:t xml:space="preserve">Based on </w:t>
            </w:r>
            <w:hyperlink r:id="rId23" w:history="1">
              <w:r w:rsidRPr="000B346C">
                <w:rPr>
                  <w:highlight w:val="green"/>
                </w:rPr>
                <w:t>Date DDMMYYYY - 270566</w:t>
              </w:r>
            </w:hyperlink>
          </w:p>
        </w:tc>
      </w:tr>
      <w:tr w:rsidR="00B14E85" w:rsidRPr="00AF022B" w14:paraId="167A8F2F" w14:textId="77777777" w:rsidTr="004F41B5">
        <w:tblPrEx>
          <w:tblBorders>
            <w:insideH w:val="none" w:sz="0" w:space="0" w:color="auto"/>
            <w:insideV w:val="none" w:sz="0" w:space="0" w:color="auto"/>
          </w:tblBorders>
        </w:tblPrEx>
        <w:trPr>
          <w:gridBefore w:val="3"/>
          <w:gridAfter w:val="3"/>
          <w:wBefore w:w="7" w:type="pct"/>
          <w:wAfter w:w="1816" w:type="pct"/>
          <w:trHeight w:val="295"/>
        </w:trPr>
        <w:tc>
          <w:tcPr>
            <w:tcW w:w="3177" w:type="pct"/>
            <w:gridSpan w:val="7"/>
            <w:tcBorders>
              <w:top w:val="single" w:sz="4" w:space="0" w:color="auto"/>
            </w:tcBorders>
            <w:shd w:val="clear" w:color="auto" w:fill="auto"/>
          </w:tcPr>
          <w:p w14:paraId="6BBB961C" w14:textId="77777777" w:rsidR="00B14E85" w:rsidRPr="000B346C" w:rsidRDefault="00B14E85" w:rsidP="004F41B5">
            <w:pPr>
              <w:pStyle w:val="IMSTemplateSectionHeading"/>
              <w:rPr>
                <w:highlight w:val="green"/>
              </w:rPr>
            </w:pPr>
            <w:r w:rsidRPr="000B346C">
              <w:rPr>
                <w:highlight w:val="green"/>
              </w:rPr>
              <w:lastRenderedPageBreak/>
              <w:t>Relational attributes</w:t>
            </w:r>
          </w:p>
        </w:tc>
      </w:tr>
      <w:tr w:rsidR="00B14E85" w:rsidRPr="00AF022B" w14:paraId="1B25FC5A" w14:textId="77777777" w:rsidTr="004F41B5">
        <w:trPr>
          <w:gridAfter w:val="3"/>
          <w:wAfter w:w="1816" w:type="pct"/>
          <w:trHeight w:val="294"/>
        </w:trPr>
        <w:tc>
          <w:tcPr>
            <w:tcW w:w="853" w:type="pct"/>
            <w:gridSpan w:val="5"/>
            <w:tcBorders>
              <w:top w:val="nil"/>
              <w:bottom w:val="nil"/>
              <w:right w:val="nil"/>
            </w:tcBorders>
            <w:shd w:val="clear" w:color="auto" w:fill="auto"/>
          </w:tcPr>
          <w:p w14:paraId="76D3BDD6" w14:textId="77777777" w:rsidR="00B14E85" w:rsidRPr="000B346C" w:rsidRDefault="00B14E85" w:rsidP="004F41B5">
            <w:pPr>
              <w:pStyle w:val="IMSTemplateelementheadings"/>
              <w:rPr>
                <w:highlight w:val="green"/>
              </w:rPr>
            </w:pPr>
            <w:r w:rsidRPr="000B346C">
              <w:rPr>
                <w:highlight w:val="green"/>
              </w:rPr>
              <w:t>Related concepts</w:t>
            </w:r>
          </w:p>
        </w:tc>
        <w:tc>
          <w:tcPr>
            <w:tcW w:w="2332" w:type="pct"/>
            <w:gridSpan w:val="5"/>
            <w:tcBorders>
              <w:top w:val="nil"/>
              <w:left w:val="nil"/>
              <w:bottom w:val="nil"/>
            </w:tcBorders>
            <w:shd w:val="clear" w:color="auto" w:fill="auto"/>
          </w:tcPr>
          <w:p w14:paraId="3426AAB0" w14:textId="67EA655E" w:rsidR="00B14E85" w:rsidRPr="00E016A4" w:rsidRDefault="00F953E4" w:rsidP="00E016A4">
            <w:pPr>
              <w:pStyle w:val="DHHSbody"/>
              <w:rPr>
                <w:highlight w:val="green"/>
              </w:rPr>
            </w:pPr>
            <w:r w:rsidRPr="00E016A4">
              <w:rPr>
                <w:highlight w:val="green"/>
              </w:rPr>
              <w:t>Support Activity</w:t>
            </w:r>
          </w:p>
          <w:p w14:paraId="4A6EE3CD" w14:textId="77777777" w:rsidR="00B14E85" w:rsidRPr="000B346C" w:rsidRDefault="00B14E85" w:rsidP="004F41B5">
            <w:pPr>
              <w:pStyle w:val="DHHSbody"/>
              <w:rPr>
                <w:highlight w:val="green"/>
              </w:rPr>
            </w:pPr>
            <w:r>
              <w:rPr>
                <w:highlight w:val="green"/>
              </w:rPr>
              <w:t xml:space="preserve">Service </w:t>
            </w:r>
            <w:r w:rsidRPr="000B346C">
              <w:rPr>
                <w:highlight w:val="green"/>
              </w:rPr>
              <w:t>Event</w:t>
            </w:r>
          </w:p>
        </w:tc>
      </w:tr>
      <w:tr w:rsidR="00B14E85" w:rsidRPr="00AF022B" w14:paraId="6F6F8E2C" w14:textId="77777777" w:rsidTr="004F41B5">
        <w:trPr>
          <w:gridAfter w:val="3"/>
          <w:wAfter w:w="1816" w:type="pct"/>
          <w:trHeight w:val="295"/>
        </w:trPr>
        <w:tc>
          <w:tcPr>
            <w:tcW w:w="853" w:type="pct"/>
            <w:gridSpan w:val="5"/>
            <w:tcBorders>
              <w:top w:val="nil"/>
              <w:bottom w:val="nil"/>
              <w:right w:val="nil"/>
            </w:tcBorders>
            <w:shd w:val="clear" w:color="auto" w:fill="auto"/>
          </w:tcPr>
          <w:p w14:paraId="1B4ECA1C" w14:textId="77777777" w:rsidR="00B14E85" w:rsidRPr="000B346C" w:rsidRDefault="00B14E85" w:rsidP="004F41B5">
            <w:pPr>
              <w:pStyle w:val="IMSTemplateelementheadings"/>
              <w:rPr>
                <w:highlight w:val="green"/>
              </w:rPr>
            </w:pPr>
            <w:r w:rsidRPr="000B346C">
              <w:rPr>
                <w:highlight w:val="green"/>
              </w:rPr>
              <w:t>Related data elements</w:t>
            </w:r>
          </w:p>
        </w:tc>
        <w:tc>
          <w:tcPr>
            <w:tcW w:w="2332" w:type="pct"/>
            <w:gridSpan w:val="5"/>
            <w:tcBorders>
              <w:top w:val="nil"/>
              <w:left w:val="nil"/>
              <w:bottom w:val="nil"/>
            </w:tcBorders>
            <w:shd w:val="clear" w:color="auto" w:fill="auto"/>
          </w:tcPr>
          <w:p w14:paraId="38AC5D9A" w14:textId="77777777" w:rsidR="00B14E85" w:rsidRDefault="00B14E85" w:rsidP="004F41B5">
            <w:pPr>
              <w:pStyle w:val="DHHSbody"/>
              <w:rPr>
                <w:highlight w:val="green"/>
              </w:rPr>
            </w:pPr>
            <w:r w:rsidRPr="000B346C">
              <w:rPr>
                <w:highlight w:val="green"/>
              </w:rPr>
              <w:t>Event-start date</w:t>
            </w:r>
          </w:p>
          <w:p w14:paraId="478FB715" w14:textId="77777777" w:rsidR="00B14E85" w:rsidRPr="000B346C" w:rsidRDefault="00B14E85" w:rsidP="004F41B5">
            <w:pPr>
              <w:pStyle w:val="DHHSbody"/>
              <w:rPr>
                <w:highlight w:val="green"/>
              </w:rPr>
            </w:pPr>
            <w:r>
              <w:rPr>
                <w:highlight w:val="green"/>
              </w:rPr>
              <w:t>Event-end date</w:t>
            </w:r>
          </w:p>
        </w:tc>
      </w:tr>
      <w:tr w:rsidR="00B14E85" w:rsidRPr="00AF022B" w14:paraId="7D213E9A" w14:textId="77777777" w:rsidTr="004F41B5">
        <w:trPr>
          <w:gridAfter w:val="3"/>
          <w:wAfter w:w="1816" w:type="pct"/>
          <w:trHeight w:val="294"/>
        </w:trPr>
        <w:tc>
          <w:tcPr>
            <w:tcW w:w="853" w:type="pct"/>
            <w:gridSpan w:val="5"/>
            <w:tcBorders>
              <w:top w:val="nil"/>
              <w:bottom w:val="nil"/>
              <w:right w:val="nil"/>
            </w:tcBorders>
            <w:shd w:val="clear" w:color="auto" w:fill="auto"/>
          </w:tcPr>
          <w:p w14:paraId="25AE1D41" w14:textId="77777777" w:rsidR="00B14E85" w:rsidRPr="000B346C" w:rsidRDefault="00B14E85" w:rsidP="004F41B5">
            <w:pPr>
              <w:pStyle w:val="IMSTemplateelementheadings"/>
              <w:rPr>
                <w:highlight w:val="green"/>
              </w:rPr>
            </w:pPr>
            <w:r w:rsidRPr="000B346C">
              <w:rPr>
                <w:highlight w:val="green"/>
              </w:rPr>
              <w:t>Edit/validation rules</w:t>
            </w:r>
          </w:p>
        </w:tc>
        <w:tc>
          <w:tcPr>
            <w:tcW w:w="2332" w:type="pct"/>
            <w:gridSpan w:val="5"/>
            <w:tcBorders>
              <w:top w:val="nil"/>
              <w:left w:val="nil"/>
              <w:bottom w:val="nil"/>
            </w:tcBorders>
            <w:shd w:val="clear" w:color="auto" w:fill="auto"/>
          </w:tcPr>
          <w:p w14:paraId="0F59A525" w14:textId="77777777" w:rsidR="00B14E85" w:rsidRPr="000B346C" w:rsidRDefault="00B14E85" w:rsidP="004F41B5">
            <w:pPr>
              <w:pStyle w:val="DHHSbody"/>
              <w:rPr>
                <w:highlight w:val="green"/>
              </w:rPr>
            </w:pPr>
            <w:r w:rsidRPr="000B346C">
              <w:rPr>
                <w:highlight w:val="green"/>
              </w:rPr>
              <w:t>AOD2 cannot be null</w:t>
            </w:r>
          </w:p>
        </w:tc>
      </w:tr>
      <w:tr w:rsidR="00B14E85" w:rsidRPr="00AF022B" w14:paraId="3E66EAC0" w14:textId="77777777" w:rsidTr="004F41B5">
        <w:trPr>
          <w:gridAfter w:val="3"/>
          <w:wAfter w:w="1816" w:type="pct"/>
          <w:trHeight w:val="294"/>
        </w:trPr>
        <w:tc>
          <w:tcPr>
            <w:tcW w:w="853" w:type="pct"/>
            <w:gridSpan w:val="5"/>
            <w:tcBorders>
              <w:top w:val="nil"/>
              <w:bottom w:val="nil"/>
              <w:right w:val="nil"/>
            </w:tcBorders>
            <w:shd w:val="clear" w:color="auto" w:fill="auto"/>
          </w:tcPr>
          <w:p w14:paraId="7F6B82B1" w14:textId="77777777" w:rsidR="00B14E85" w:rsidRPr="000B346C" w:rsidRDefault="00B14E85" w:rsidP="004F41B5">
            <w:pPr>
              <w:pStyle w:val="IMSTemplateelementheadings"/>
              <w:rPr>
                <w:highlight w:val="green"/>
              </w:rPr>
            </w:pPr>
          </w:p>
        </w:tc>
        <w:tc>
          <w:tcPr>
            <w:tcW w:w="2332" w:type="pct"/>
            <w:gridSpan w:val="5"/>
            <w:tcBorders>
              <w:top w:val="nil"/>
              <w:left w:val="nil"/>
              <w:bottom w:val="nil"/>
            </w:tcBorders>
            <w:shd w:val="clear" w:color="auto" w:fill="auto"/>
          </w:tcPr>
          <w:p w14:paraId="5A81BE1B" w14:textId="77777777" w:rsidR="00B14E85" w:rsidRPr="000B346C" w:rsidRDefault="00B14E85" w:rsidP="004F41B5">
            <w:pPr>
              <w:pStyle w:val="DHHSbody"/>
              <w:rPr>
                <w:highlight w:val="green"/>
              </w:rPr>
            </w:pPr>
            <w:r w:rsidRPr="000B346C">
              <w:rPr>
                <w:highlight w:val="green"/>
              </w:rPr>
              <w:t>AOD5 date cannot be in future</w:t>
            </w:r>
          </w:p>
        </w:tc>
      </w:tr>
      <w:tr w:rsidR="00B14E85" w:rsidRPr="00AF022B" w14:paraId="5087C369" w14:textId="77777777" w:rsidTr="004F41B5">
        <w:trPr>
          <w:gridAfter w:val="3"/>
          <w:wAfter w:w="1816" w:type="pct"/>
          <w:trHeight w:val="294"/>
        </w:trPr>
        <w:tc>
          <w:tcPr>
            <w:tcW w:w="853" w:type="pct"/>
            <w:gridSpan w:val="5"/>
            <w:tcBorders>
              <w:top w:val="nil"/>
              <w:bottom w:val="nil"/>
              <w:right w:val="nil"/>
            </w:tcBorders>
            <w:shd w:val="clear" w:color="auto" w:fill="auto"/>
          </w:tcPr>
          <w:p w14:paraId="0D489288" w14:textId="77777777" w:rsidR="00B14E85" w:rsidRPr="000B346C" w:rsidRDefault="00B14E85" w:rsidP="004F41B5">
            <w:pPr>
              <w:pStyle w:val="IMSTemplateelementheadings"/>
              <w:rPr>
                <w:highlight w:val="green"/>
              </w:rPr>
            </w:pPr>
          </w:p>
        </w:tc>
        <w:tc>
          <w:tcPr>
            <w:tcW w:w="2332" w:type="pct"/>
            <w:gridSpan w:val="5"/>
            <w:tcBorders>
              <w:top w:val="nil"/>
              <w:left w:val="nil"/>
              <w:bottom w:val="nil"/>
            </w:tcBorders>
            <w:shd w:val="clear" w:color="auto" w:fill="auto"/>
          </w:tcPr>
          <w:p w14:paraId="342A2986" w14:textId="77777777" w:rsidR="00B14E85" w:rsidRPr="000B346C" w:rsidRDefault="00B14E85" w:rsidP="004F41B5">
            <w:pPr>
              <w:pStyle w:val="DHHSbody"/>
              <w:rPr>
                <w:highlight w:val="green"/>
              </w:rPr>
            </w:pPr>
            <w:r w:rsidRPr="000B346C">
              <w:rPr>
                <w:highlight w:val="green"/>
              </w:rPr>
              <w:t>AOD6 date earlier than client’s date of birth</w:t>
            </w:r>
          </w:p>
        </w:tc>
      </w:tr>
      <w:tr w:rsidR="00B14E85" w:rsidRPr="00AF022B" w14:paraId="539BE99A" w14:textId="77777777" w:rsidTr="004F41B5">
        <w:trPr>
          <w:gridAfter w:val="3"/>
          <w:wAfter w:w="1816" w:type="pct"/>
          <w:trHeight w:val="294"/>
        </w:trPr>
        <w:tc>
          <w:tcPr>
            <w:tcW w:w="853" w:type="pct"/>
            <w:gridSpan w:val="5"/>
            <w:tcBorders>
              <w:top w:val="nil"/>
              <w:bottom w:val="nil"/>
              <w:right w:val="nil"/>
            </w:tcBorders>
            <w:shd w:val="clear" w:color="auto" w:fill="auto"/>
          </w:tcPr>
          <w:p w14:paraId="036062CC" w14:textId="77777777" w:rsidR="00B14E85" w:rsidRPr="000B346C" w:rsidRDefault="00B14E85" w:rsidP="004F41B5">
            <w:pPr>
              <w:pStyle w:val="IMSTemplateelementheadings"/>
              <w:rPr>
                <w:highlight w:val="green"/>
              </w:rPr>
            </w:pPr>
          </w:p>
        </w:tc>
        <w:tc>
          <w:tcPr>
            <w:tcW w:w="2332" w:type="pct"/>
            <w:gridSpan w:val="5"/>
            <w:tcBorders>
              <w:top w:val="nil"/>
              <w:left w:val="nil"/>
              <w:bottom w:val="nil"/>
            </w:tcBorders>
            <w:shd w:val="clear" w:color="auto" w:fill="auto"/>
          </w:tcPr>
          <w:p w14:paraId="23BAE2CF" w14:textId="77777777" w:rsidR="00B14E85" w:rsidRPr="000B346C" w:rsidRDefault="00B14E85" w:rsidP="004F41B5">
            <w:pPr>
              <w:pStyle w:val="DHHSbody"/>
              <w:rPr>
                <w:highlight w:val="green"/>
              </w:rPr>
            </w:pPr>
            <w:r w:rsidRPr="000B346C">
              <w:rPr>
                <w:highlight w:val="green"/>
              </w:rPr>
              <w:t>AOD7 date earlier than event start date</w:t>
            </w:r>
          </w:p>
        </w:tc>
      </w:tr>
      <w:tr w:rsidR="00B14E85" w:rsidRPr="00AF022B" w14:paraId="64B057D9" w14:textId="77777777" w:rsidTr="004F41B5">
        <w:trPr>
          <w:gridAfter w:val="3"/>
          <w:wAfter w:w="1816" w:type="pct"/>
          <w:trHeight w:val="294"/>
        </w:trPr>
        <w:tc>
          <w:tcPr>
            <w:tcW w:w="853" w:type="pct"/>
            <w:gridSpan w:val="5"/>
            <w:tcBorders>
              <w:top w:val="nil"/>
              <w:bottom w:val="single" w:sz="4" w:space="0" w:color="auto"/>
              <w:right w:val="nil"/>
            </w:tcBorders>
            <w:shd w:val="clear" w:color="auto" w:fill="auto"/>
          </w:tcPr>
          <w:p w14:paraId="1F5DA0F3" w14:textId="77777777" w:rsidR="00B14E85" w:rsidRPr="000B346C" w:rsidRDefault="00B14E85" w:rsidP="004F41B5">
            <w:pPr>
              <w:pStyle w:val="IMSTemplateelementheadings"/>
              <w:rPr>
                <w:highlight w:val="green"/>
              </w:rPr>
            </w:pPr>
          </w:p>
        </w:tc>
        <w:tc>
          <w:tcPr>
            <w:tcW w:w="2332" w:type="pct"/>
            <w:gridSpan w:val="5"/>
            <w:tcBorders>
              <w:top w:val="nil"/>
              <w:left w:val="nil"/>
              <w:bottom w:val="single" w:sz="4" w:space="0" w:color="auto"/>
            </w:tcBorders>
            <w:shd w:val="clear" w:color="auto" w:fill="auto"/>
          </w:tcPr>
          <w:p w14:paraId="65F4423F" w14:textId="77777777" w:rsidR="00B14E85" w:rsidRPr="000B346C" w:rsidRDefault="00B14E85" w:rsidP="004F41B5">
            <w:pPr>
              <w:pStyle w:val="DHHSbody"/>
              <w:rPr>
                <w:highlight w:val="green"/>
              </w:rPr>
            </w:pPr>
            <w:r w:rsidRPr="000B346C">
              <w:rPr>
                <w:highlight w:val="green"/>
              </w:rPr>
              <w:t>AOD8 date later than associated event end date</w:t>
            </w:r>
          </w:p>
          <w:p w14:paraId="669E5F06" w14:textId="0F889C3A" w:rsidR="00CC2247" w:rsidRPr="000B346C" w:rsidRDefault="00B14E85" w:rsidP="004F41B5">
            <w:pPr>
              <w:pStyle w:val="DHHSbody"/>
              <w:rPr>
                <w:highlight w:val="green"/>
              </w:rPr>
            </w:pPr>
            <w:r w:rsidRPr="000B346C">
              <w:rPr>
                <w:highlight w:val="green"/>
              </w:rPr>
              <w:t>AOD134 date cannot be null and must be in DDMMYYYYHHMM format</w:t>
            </w:r>
          </w:p>
        </w:tc>
      </w:tr>
      <w:tr w:rsidR="00B14E85" w:rsidRPr="00AF022B" w14:paraId="0FF88B12" w14:textId="77777777" w:rsidTr="004F41B5">
        <w:trPr>
          <w:gridAfter w:val="3"/>
          <w:wAfter w:w="1816" w:type="pct"/>
          <w:trHeight w:val="294"/>
        </w:trPr>
        <w:tc>
          <w:tcPr>
            <w:tcW w:w="853" w:type="pct"/>
            <w:gridSpan w:val="5"/>
            <w:tcBorders>
              <w:top w:val="single" w:sz="4" w:space="0" w:color="auto"/>
              <w:bottom w:val="nil"/>
              <w:right w:val="nil"/>
            </w:tcBorders>
            <w:shd w:val="clear" w:color="auto" w:fill="auto"/>
          </w:tcPr>
          <w:p w14:paraId="5C270489" w14:textId="77777777" w:rsidR="00B14E85" w:rsidRPr="00AF022B" w:rsidRDefault="00B14E85" w:rsidP="004F41B5">
            <w:pPr>
              <w:pStyle w:val="IMSTemplateelementheadings"/>
            </w:pPr>
            <w:r w:rsidRPr="000B346C">
              <w:rPr>
                <w:highlight w:val="green"/>
              </w:rPr>
              <w:t>Other related information</w:t>
            </w:r>
          </w:p>
        </w:tc>
        <w:tc>
          <w:tcPr>
            <w:tcW w:w="2332" w:type="pct"/>
            <w:gridSpan w:val="5"/>
            <w:tcBorders>
              <w:top w:val="single" w:sz="4" w:space="0" w:color="auto"/>
              <w:left w:val="nil"/>
              <w:bottom w:val="nil"/>
            </w:tcBorders>
            <w:shd w:val="clear" w:color="auto" w:fill="auto"/>
          </w:tcPr>
          <w:p w14:paraId="5FE5DA67" w14:textId="77777777" w:rsidR="00B14E85" w:rsidRPr="00AF022B" w:rsidRDefault="00B14E85" w:rsidP="004F41B5">
            <w:pPr>
              <w:pStyle w:val="IMSTemplatecontent"/>
              <w:tabs>
                <w:tab w:val="left" w:pos="2954"/>
              </w:tabs>
            </w:pPr>
          </w:p>
        </w:tc>
      </w:tr>
      <w:tr w:rsidR="00B14E85" w:rsidRPr="00AF022B" w14:paraId="79A73C5F" w14:textId="77777777" w:rsidTr="004F41B5">
        <w:trPr>
          <w:gridBefore w:val="4"/>
          <w:wBefore w:w="12" w:type="pct"/>
          <w:trHeight w:val="294"/>
        </w:trPr>
        <w:tc>
          <w:tcPr>
            <w:tcW w:w="3242" w:type="pct"/>
            <w:gridSpan w:val="7"/>
            <w:tcBorders>
              <w:top w:val="nil"/>
              <w:bottom w:val="nil"/>
              <w:right w:val="nil"/>
            </w:tcBorders>
            <w:shd w:val="clear" w:color="auto" w:fill="auto"/>
          </w:tcPr>
          <w:p w14:paraId="4CFBE95C" w14:textId="77777777" w:rsidR="00B14E85" w:rsidRDefault="00B14E85" w:rsidP="004F41B5">
            <w:pPr>
              <w:rPr>
                <w:rFonts w:eastAsia="MS Gothic"/>
                <w:bCs/>
                <w:color w:val="53565A"/>
                <w:sz w:val="30"/>
                <w:szCs w:val="26"/>
                <w:highlight w:val="green"/>
              </w:rPr>
            </w:pPr>
          </w:p>
          <w:p w14:paraId="7734549F" w14:textId="00D423FC" w:rsidR="00B14E85" w:rsidRPr="00E05B6A" w:rsidRDefault="00B14E85" w:rsidP="00AF2C7A">
            <w:pPr>
              <w:pStyle w:val="Heading3"/>
              <w:rPr>
                <w:highlight w:val="green"/>
              </w:rPr>
            </w:pPr>
            <w:r w:rsidRPr="003C268A">
              <w:rPr>
                <w:highlight w:val="green"/>
              </w:rPr>
              <w:t>5.</w:t>
            </w:r>
            <w:r w:rsidRPr="0011095F">
              <w:rPr>
                <w:highlight w:val="green"/>
              </w:rPr>
              <w:t>8</w:t>
            </w:r>
            <w:r w:rsidRPr="003C268A">
              <w:rPr>
                <w:highlight w:val="green"/>
              </w:rPr>
              <w:t>.</w:t>
            </w:r>
            <w:r>
              <w:rPr>
                <w:highlight w:val="green"/>
              </w:rPr>
              <w:t>2</w:t>
            </w:r>
            <w:r w:rsidRPr="003C268A">
              <w:rPr>
                <w:highlight w:val="green"/>
              </w:rPr>
              <w:t xml:space="preserve"> </w:t>
            </w:r>
            <w:r w:rsidRPr="00AF2C7A">
              <w:rPr>
                <w:highlight w:val="green"/>
              </w:rPr>
              <w:t>Support</w:t>
            </w:r>
            <w:r w:rsidR="00EB5136">
              <w:rPr>
                <w:highlight w:val="green"/>
              </w:rPr>
              <w:t xml:space="preserve"> </w:t>
            </w:r>
            <w:r w:rsidR="00A4070D">
              <w:rPr>
                <w:highlight w:val="green"/>
              </w:rPr>
              <w:t>A</w:t>
            </w:r>
            <w:r w:rsidR="00EB5136">
              <w:rPr>
                <w:highlight w:val="green"/>
              </w:rPr>
              <w:t>ctivity</w:t>
            </w:r>
            <w:r w:rsidRPr="00E05B6A">
              <w:rPr>
                <w:highlight w:val="green"/>
              </w:rPr>
              <w:t xml:space="preserve">—support </w:t>
            </w:r>
            <w:r>
              <w:rPr>
                <w:highlight w:val="green"/>
              </w:rPr>
              <w:t xml:space="preserve">activity </w:t>
            </w:r>
            <w:r w:rsidRPr="00E05B6A">
              <w:rPr>
                <w:highlight w:val="green"/>
              </w:rPr>
              <w:t>duration—N[N][N]</w:t>
            </w:r>
          </w:p>
          <w:tbl>
            <w:tblPr>
              <w:tblW w:w="9720" w:type="dxa"/>
              <w:tblInd w:w="30" w:type="dxa"/>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2520"/>
              <w:gridCol w:w="1800"/>
              <w:gridCol w:w="2880"/>
              <w:gridCol w:w="2520"/>
            </w:tblGrid>
            <w:tr w:rsidR="00B14E85" w:rsidRPr="006E20E1" w14:paraId="539A0083" w14:textId="77777777" w:rsidTr="004F41B5">
              <w:trPr>
                <w:trHeight w:val="295"/>
              </w:trPr>
              <w:tc>
                <w:tcPr>
                  <w:tcW w:w="9720" w:type="dxa"/>
                  <w:gridSpan w:val="4"/>
                  <w:tcBorders>
                    <w:top w:val="single" w:sz="4" w:space="0" w:color="auto"/>
                    <w:bottom w:val="nil"/>
                  </w:tcBorders>
                  <w:shd w:val="clear" w:color="auto" w:fill="auto"/>
                </w:tcPr>
                <w:p w14:paraId="2D9F4EAD" w14:textId="77777777" w:rsidR="00B14E85" w:rsidRPr="00E05B6A" w:rsidRDefault="00B14E85" w:rsidP="004F41B5">
                  <w:pPr>
                    <w:rPr>
                      <w:bCs/>
                      <w:i/>
                      <w:sz w:val="20"/>
                      <w:highlight w:val="green"/>
                      <w:lang w:val="en-US"/>
                    </w:rPr>
                  </w:pPr>
                  <w:r w:rsidRPr="00E05B6A">
                    <w:rPr>
                      <w:bCs/>
                      <w:i/>
                      <w:sz w:val="20"/>
                      <w:highlight w:val="green"/>
                      <w:lang w:val="en-US"/>
                    </w:rPr>
                    <w:t>Identifying and definitional attributes</w:t>
                  </w:r>
                </w:p>
              </w:tc>
            </w:tr>
            <w:tr w:rsidR="00B14E85" w:rsidRPr="006E20E1" w14:paraId="6B937ECC" w14:textId="77777777" w:rsidTr="004F41B5">
              <w:trPr>
                <w:trHeight w:val="294"/>
              </w:trPr>
              <w:tc>
                <w:tcPr>
                  <w:tcW w:w="2520" w:type="dxa"/>
                  <w:tcBorders>
                    <w:top w:val="nil"/>
                    <w:bottom w:val="single" w:sz="4" w:space="0" w:color="auto"/>
                  </w:tcBorders>
                  <w:shd w:val="clear" w:color="auto" w:fill="auto"/>
                </w:tcPr>
                <w:p w14:paraId="56128E3C" w14:textId="77777777" w:rsidR="00B14E85" w:rsidRPr="00E05B6A" w:rsidRDefault="00B14E85" w:rsidP="004F41B5">
                  <w:pPr>
                    <w:rPr>
                      <w:b/>
                      <w:sz w:val="20"/>
                      <w:highlight w:val="green"/>
                    </w:rPr>
                  </w:pPr>
                  <w:r w:rsidRPr="00E05B6A">
                    <w:rPr>
                      <w:b/>
                      <w:sz w:val="20"/>
                      <w:highlight w:val="green"/>
                    </w:rPr>
                    <w:t>Definition</w:t>
                  </w:r>
                </w:p>
              </w:tc>
              <w:tc>
                <w:tcPr>
                  <w:tcW w:w="7200" w:type="dxa"/>
                  <w:gridSpan w:val="3"/>
                  <w:tcBorders>
                    <w:top w:val="nil"/>
                    <w:bottom w:val="single" w:sz="4" w:space="0" w:color="auto"/>
                  </w:tcBorders>
                  <w:shd w:val="clear" w:color="auto" w:fill="auto"/>
                </w:tcPr>
                <w:p w14:paraId="20E77C2D" w14:textId="10C660B4" w:rsidR="00B14E85" w:rsidRPr="00E05B6A" w:rsidRDefault="00B14E85" w:rsidP="004F41B5">
                  <w:pPr>
                    <w:rPr>
                      <w:sz w:val="20"/>
                      <w:highlight w:val="green"/>
                    </w:rPr>
                  </w:pPr>
                  <w:r>
                    <w:rPr>
                      <w:sz w:val="20"/>
                      <w:highlight w:val="green"/>
                    </w:rPr>
                    <w:t xml:space="preserve">The </w:t>
                  </w:r>
                  <w:r w:rsidR="00DB4C6E">
                    <w:rPr>
                      <w:sz w:val="20"/>
                      <w:highlight w:val="green"/>
                    </w:rPr>
                    <w:t xml:space="preserve">total </w:t>
                  </w:r>
                  <w:r>
                    <w:rPr>
                      <w:sz w:val="20"/>
                      <w:highlight w:val="green"/>
                    </w:rPr>
                    <w:t>d</w:t>
                  </w:r>
                  <w:r w:rsidRPr="00E05B6A">
                    <w:rPr>
                      <w:sz w:val="20"/>
                      <w:highlight w:val="green"/>
                    </w:rPr>
                    <w:t xml:space="preserve">uration </w:t>
                  </w:r>
                  <w:r>
                    <w:rPr>
                      <w:sz w:val="20"/>
                      <w:highlight w:val="green"/>
                    </w:rPr>
                    <w:t xml:space="preserve">of </w:t>
                  </w:r>
                  <w:r w:rsidR="00024186">
                    <w:rPr>
                      <w:sz w:val="20"/>
                      <w:highlight w:val="green"/>
                    </w:rPr>
                    <w:t xml:space="preserve">the </w:t>
                  </w:r>
                  <w:r>
                    <w:rPr>
                      <w:sz w:val="20"/>
                      <w:highlight w:val="green"/>
                    </w:rPr>
                    <w:t>support</w:t>
                  </w:r>
                  <w:r w:rsidR="00024186">
                    <w:rPr>
                      <w:sz w:val="20"/>
                      <w:highlight w:val="green"/>
                    </w:rPr>
                    <w:t xml:space="preserve"> activity</w:t>
                  </w:r>
                  <w:r>
                    <w:rPr>
                      <w:sz w:val="20"/>
                      <w:highlight w:val="green"/>
                    </w:rPr>
                    <w:t xml:space="preserve"> </w:t>
                  </w:r>
                  <w:r w:rsidRPr="00E05B6A">
                    <w:rPr>
                      <w:sz w:val="20"/>
                      <w:highlight w:val="green"/>
                    </w:rPr>
                    <w:t>(</w:t>
                  </w:r>
                  <w:r w:rsidR="00024186">
                    <w:rPr>
                      <w:sz w:val="20"/>
                      <w:highlight w:val="green"/>
                    </w:rPr>
                    <w:t>in minutes</w:t>
                  </w:r>
                  <w:r w:rsidRPr="00E05B6A">
                    <w:rPr>
                      <w:sz w:val="20"/>
                      <w:highlight w:val="green"/>
                    </w:rPr>
                    <w:t xml:space="preserve">) that has been provided for a client in </w:t>
                  </w:r>
                  <w:r w:rsidRPr="00E05B6A">
                    <w:rPr>
                      <w:rFonts w:eastAsia="Times"/>
                      <w:sz w:val="20"/>
                      <w:highlight w:val="green"/>
                    </w:rPr>
                    <w:t>a non-client facing environment</w:t>
                  </w:r>
                  <w:r w:rsidR="00024186">
                    <w:rPr>
                      <w:rFonts w:eastAsia="Times"/>
                      <w:sz w:val="20"/>
                      <w:highlight w:val="green"/>
                    </w:rPr>
                    <w:t xml:space="preserve"> and is more than or equal to 15 minutes</w:t>
                  </w:r>
                  <w:r w:rsidRPr="00E05B6A">
                    <w:rPr>
                      <w:sz w:val="20"/>
                      <w:highlight w:val="green"/>
                    </w:rPr>
                    <w:t>.</w:t>
                  </w:r>
                </w:p>
              </w:tc>
            </w:tr>
            <w:tr w:rsidR="00B14E85" w:rsidRPr="006E20E1" w14:paraId="49877F32" w14:textId="77777777" w:rsidTr="004F41B5">
              <w:trPr>
                <w:trHeight w:val="295"/>
              </w:trPr>
              <w:tc>
                <w:tcPr>
                  <w:tcW w:w="9720" w:type="dxa"/>
                  <w:gridSpan w:val="4"/>
                  <w:tcBorders>
                    <w:top w:val="single" w:sz="4" w:space="0" w:color="auto"/>
                  </w:tcBorders>
                  <w:shd w:val="clear" w:color="auto" w:fill="auto"/>
                </w:tcPr>
                <w:p w14:paraId="147437A5" w14:textId="77777777" w:rsidR="00B14E85" w:rsidRPr="00E05B6A" w:rsidRDefault="00B14E85" w:rsidP="004F41B5">
                  <w:pPr>
                    <w:rPr>
                      <w:b/>
                      <w:bCs/>
                      <w:sz w:val="20"/>
                      <w:highlight w:val="green"/>
                    </w:rPr>
                  </w:pPr>
                  <w:r w:rsidRPr="00E05B6A">
                    <w:rPr>
                      <w:b/>
                      <w:bCs/>
                      <w:sz w:val="20"/>
                      <w:highlight w:val="green"/>
                    </w:rPr>
                    <w:t>Value domain attributes</w:t>
                  </w:r>
                </w:p>
              </w:tc>
            </w:tr>
            <w:tr w:rsidR="00B14E85" w:rsidRPr="006E20E1" w14:paraId="7BAF46A5" w14:textId="77777777" w:rsidTr="004F41B5">
              <w:trPr>
                <w:cantSplit/>
                <w:trHeight w:val="295"/>
              </w:trPr>
              <w:tc>
                <w:tcPr>
                  <w:tcW w:w="9720" w:type="dxa"/>
                  <w:gridSpan w:val="4"/>
                  <w:shd w:val="clear" w:color="auto" w:fill="auto"/>
                </w:tcPr>
                <w:p w14:paraId="6E277B3A" w14:textId="77777777" w:rsidR="00B14E85" w:rsidRPr="00E05B6A" w:rsidRDefault="00B14E85" w:rsidP="004F41B5">
                  <w:pPr>
                    <w:rPr>
                      <w:bCs/>
                      <w:i/>
                      <w:sz w:val="20"/>
                      <w:highlight w:val="green"/>
                    </w:rPr>
                  </w:pPr>
                  <w:r w:rsidRPr="00E05B6A">
                    <w:rPr>
                      <w:bCs/>
                      <w:i/>
                      <w:sz w:val="20"/>
                      <w:highlight w:val="green"/>
                      <w:lang w:val="en-US"/>
                    </w:rPr>
                    <w:t>Representational attributes</w:t>
                  </w:r>
                </w:p>
              </w:tc>
            </w:tr>
            <w:tr w:rsidR="00B14E85" w:rsidRPr="006E20E1" w14:paraId="304F4374" w14:textId="77777777" w:rsidTr="004F41B5">
              <w:trPr>
                <w:trHeight w:val="295"/>
              </w:trPr>
              <w:tc>
                <w:tcPr>
                  <w:tcW w:w="2520" w:type="dxa"/>
                  <w:shd w:val="clear" w:color="auto" w:fill="auto"/>
                </w:tcPr>
                <w:p w14:paraId="0E361B69" w14:textId="77777777" w:rsidR="00B14E85" w:rsidRPr="00E05B6A" w:rsidRDefault="00B14E85" w:rsidP="004F41B5">
                  <w:pPr>
                    <w:rPr>
                      <w:b/>
                      <w:sz w:val="20"/>
                      <w:highlight w:val="green"/>
                    </w:rPr>
                  </w:pPr>
                  <w:r w:rsidRPr="00E05B6A">
                    <w:rPr>
                      <w:b/>
                      <w:sz w:val="20"/>
                      <w:highlight w:val="green"/>
                    </w:rPr>
                    <w:t>Representation class</w:t>
                  </w:r>
                </w:p>
              </w:tc>
              <w:tc>
                <w:tcPr>
                  <w:tcW w:w="1800" w:type="dxa"/>
                  <w:shd w:val="clear" w:color="auto" w:fill="auto"/>
                </w:tcPr>
                <w:p w14:paraId="4CC63B2C" w14:textId="77777777" w:rsidR="00B14E85" w:rsidRPr="00E05B6A" w:rsidRDefault="00B14E85" w:rsidP="004F41B5">
                  <w:pPr>
                    <w:rPr>
                      <w:sz w:val="20"/>
                      <w:highlight w:val="green"/>
                    </w:rPr>
                  </w:pPr>
                  <w:r w:rsidRPr="00E05B6A">
                    <w:rPr>
                      <w:sz w:val="20"/>
                      <w:highlight w:val="green"/>
                    </w:rPr>
                    <w:t>Total</w:t>
                  </w:r>
                </w:p>
              </w:tc>
              <w:tc>
                <w:tcPr>
                  <w:tcW w:w="2880" w:type="dxa"/>
                  <w:shd w:val="clear" w:color="auto" w:fill="auto"/>
                </w:tcPr>
                <w:p w14:paraId="6BD8F161" w14:textId="77777777" w:rsidR="00B14E85" w:rsidRPr="00E05B6A" w:rsidRDefault="00B14E85" w:rsidP="004F41B5">
                  <w:pPr>
                    <w:rPr>
                      <w:b/>
                      <w:sz w:val="20"/>
                      <w:highlight w:val="green"/>
                    </w:rPr>
                  </w:pPr>
                  <w:r w:rsidRPr="00E05B6A">
                    <w:rPr>
                      <w:b/>
                      <w:sz w:val="20"/>
                      <w:highlight w:val="green"/>
                    </w:rPr>
                    <w:t>Data type</w:t>
                  </w:r>
                </w:p>
              </w:tc>
              <w:tc>
                <w:tcPr>
                  <w:tcW w:w="2520" w:type="dxa"/>
                  <w:shd w:val="clear" w:color="auto" w:fill="auto"/>
                </w:tcPr>
                <w:p w14:paraId="7CB113BD" w14:textId="77777777" w:rsidR="00B14E85" w:rsidRPr="00E05B6A" w:rsidRDefault="00B14E85" w:rsidP="004F41B5">
                  <w:pPr>
                    <w:rPr>
                      <w:sz w:val="20"/>
                      <w:highlight w:val="green"/>
                    </w:rPr>
                  </w:pPr>
                  <w:r w:rsidRPr="00E05B6A">
                    <w:rPr>
                      <w:sz w:val="20"/>
                      <w:highlight w:val="green"/>
                    </w:rPr>
                    <w:t>Number</w:t>
                  </w:r>
                </w:p>
              </w:tc>
            </w:tr>
            <w:tr w:rsidR="00B14E85" w:rsidRPr="006E20E1" w14:paraId="4CB7F1C7" w14:textId="77777777" w:rsidTr="004F41B5">
              <w:trPr>
                <w:trHeight w:val="295"/>
              </w:trPr>
              <w:tc>
                <w:tcPr>
                  <w:tcW w:w="2520" w:type="dxa"/>
                  <w:shd w:val="clear" w:color="auto" w:fill="auto"/>
                </w:tcPr>
                <w:p w14:paraId="6BDB947A" w14:textId="77777777" w:rsidR="00B14E85" w:rsidRPr="00E05B6A" w:rsidRDefault="00B14E85" w:rsidP="004F41B5">
                  <w:pPr>
                    <w:rPr>
                      <w:b/>
                      <w:sz w:val="20"/>
                      <w:highlight w:val="green"/>
                    </w:rPr>
                  </w:pPr>
                  <w:r w:rsidRPr="00E05B6A">
                    <w:rPr>
                      <w:b/>
                      <w:sz w:val="20"/>
                      <w:highlight w:val="green"/>
                    </w:rPr>
                    <w:t>Format</w:t>
                  </w:r>
                </w:p>
              </w:tc>
              <w:tc>
                <w:tcPr>
                  <w:tcW w:w="1800" w:type="dxa"/>
                  <w:shd w:val="clear" w:color="auto" w:fill="auto"/>
                </w:tcPr>
                <w:p w14:paraId="61DBF644" w14:textId="77777777" w:rsidR="00B14E85" w:rsidRPr="00E05B6A" w:rsidRDefault="00B14E85" w:rsidP="004F41B5">
                  <w:pPr>
                    <w:rPr>
                      <w:sz w:val="20"/>
                      <w:highlight w:val="green"/>
                    </w:rPr>
                  </w:pPr>
                  <w:r w:rsidRPr="00E05B6A">
                    <w:rPr>
                      <w:sz w:val="20"/>
                      <w:highlight w:val="green"/>
                    </w:rPr>
                    <w:t>N[N][N]</w:t>
                  </w:r>
                </w:p>
              </w:tc>
              <w:tc>
                <w:tcPr>
                  <w:tcW w:w="2880" w:type="dxa"/>
                  <w:shd w:val="clear" w:color="auto" w:fill="auto"/>
                </w:tcPr>
                <w:p w14:paraId="4E8388E9" w14:textId="77777777" w:rsidR="00B14E85" w:rsidRPr="00E05B6A" w:rsidRDefault="00B14E85" w:rsidP="004F41B5">
                  <w:pPr>
                    <w:rPr>
                      <w:b/>
                      <w:sz w:val="20"/>
                      <w:highlight w:val="green"/>
                    </w:rPr>
                  </w:pPr>
                  <w:r w:rsidRPr="00E05B6A">
                    <w:rPr>
                      <w:b/>
                      <w:sz w:val="20"/>
                      <w:highlight w:val="green"/>
                    </w:rPr>
                    <w:t>Maximum character length</w:t>
                  </w:r>
                </w:p>
              </w:tc>
              <w:tc>
                <w:tcPr>
                  <w:tcW w:w="2520" w:type="dxa"/>
                  <w:shd w:val="clear" w:color="auto" w:fill="auto"/>
                </w:tcPr>
                <w:p w14:paraId="2728364D" w14:textId="77777777" w:rsidR="00B14E85" w:rsidRPr="00E05B6A" w:rsidRDefault="00B14E85" w:rsidP="004F41B5">
                  <w:pPr>
                    <w:rPr>
                      <w:sz w:val="20"/>
                      <w:highlight w:val="green"/>
                    </w:rPr>
                  </w:pPr>
                  <w:r w:rsidRPr="00E05B6A">
                    <w:rPr>
                      <w:sz w:val="20"/>
                      <w:highlight w:val="green"/>
                    </w:rPr>
                    <w:t>3</w:t>
                  </w:r>
                </w:p>
              </w:tc>
            </w:tr>
            <w:tr w:rsidR="00B14E85" w:rsidRPr="006E20E1" w14:paraId="62D4708B" w14:textId="77777777" w:rsidTr="004F41B5">
              <w:trPr>
                <w:trHeight w:val="294"/>
              </w:trPr>
              <w:tc>
                <w:tcPr>
                  <w:tcW w:w="2520" w:type="dxa"/>
                  <w:shd w:val="clear" w:color="auto" w:fill="auto"/>
                </w:tcPr>
                <w:p w14:paraId="47C335E9" w14:textId="77777777" w:rsidR="00B14E85" w:rsidRPr="00E05B6A" w:rsidRDefault="00B14E85" w:rsidP="004F41B5">
                  <w:pPr>
                    <w:rPr>
                      <w:b/>
                      <w:sz w:val="20"/>
                      <w:highlight w:val="green"/>
                    </w:rPr>
                  </w:pPr>
                  <w:r w:rsidRPr="00E05B6A">
                    <w:rPr>
                      <w:b/>
                      <w:sz w:val="20"/>
                      <w:highlight w:val="green"/>
                    </w:rPr>
                    <w:t>Permissible values</w:t>
                  </w:r>
                </w:p>
              </w:tc>
              <w:tc>
                <w:tcPr>
                  <w:tcW w:w="1800" w:type="dxa"/>
                  <w:shd w:val="clear" w:color="auto" w:fill="auto"/>
                </w:tcPr>
                <w:p w14:paraId="26F80496" w14:textId="77777777" w:rsidR="00B14E85" w:rsidRPr="00E05B6A" w:rsidRDefault="00B14E85" w:rsidP="004F41B5">
                  <w:pPr>
                    <w:rPr>
                      <w:b/>
                      <w:i/>
                      <w:sz w:val="20"/>
                      <w:highlight w:val="green"/>
                    </w:rPr>
                  </w:pPr>
                  <w:r w:rsidRPr="00E05B6A">
                    <w:rPr>
                      <w:b/>
                      <w:i/>
                      <w:sz w:val="20"/>
                      <w:highlight w:val="green"/>
                    </w:rPr>
                    <w:t>Value</w:t>
                  </w:r>
                </w:p>
              </w:tc>
              <w:tc>
                <w:tcPr>
                  <w:tcW w:w="5400" w:type="dxa"/>
                  <w:gridSpan w:val="2"/>
                  <w:shd w:val="clear" w:color="auto" w:fill="auto"/>
                </w:tcPr>
                <w:p w14:paraId="13D4B946" w14:textId="77777777" w:rsidR="00B14E85" w:rsidRPr="00E05B6A" w:rsidRDefault="00B14E85" w:rsidP="004F41B5">
                  <w:pPr>
                    <w:rPr>
                      <w:b/>
                      <w:i/>
                      <w:sz w:val="20"/>
                      <w:highlight w:val="green"/>
                    </w:rPr>
                  </w:pPr>
                  <w:r w:rsidRPr="00E05B6A">
                    <w:rPr>
                      <w:b/>
                      <w:i/>
                      <w:sz w:val="20"/>
                      <w:highlight w:val="green"/>
                    </w:rPr>
                    <w:t>Meaning</w:t>
                  </w:r>
                </w:p>
              </w:tc>
            </w:tr>
            <w:tr w:rsidR="00B14E85" w:rsidRPr="006E20E1" w14:paraId="62F34FA6" w14:textId="77777777" w:rsidTr="004F41B5">
              <w:trPr>
                <w:trHeight w:val="295"/>
              </w:trPr>
              <w:tc>
                <w:tcPr>
                  <w:tcW w:w="2520" w:type="dxa"/>
                  <w:shd w:val="clear" w:color="auto" w:fill="auto"/>
                </w:tcPr>
                <w:p w14:paraId="0AEE7498" w14:textId="77777777" w:rsidR="00B14E85" w:rsidRPr="00E05B6A" w:rsidRDefault="00B14E85" w:rsidP="004F41B5">
                  <w:pPr>
                    <w:rPr>
                      <w:b/>
                      <w:sz w:val="20"/>
                      <w:highlight w:val="green"/>
                    </w:rPr>
                  </w:pPr>
                </w:p>
              </w:tc>
              <w:tc>
                <w:tcPr>
                  <w:tcW w:w="1800" w:type="dxa"/>
                  <w:shd w:val="clear" w:color="auto" w:fill="auto"/>
                </w:tcPr>
                <w:p w14:paraId="78FB9480" w14:textId="21F1AD6C" w:rsidR="00B14E85" w:rsidRPr="001C188C" w:rsidRDefault="00B14E85" w:rsidP="004F41B5">
                  <w:pPr>
                    <w:rPr>
                      <w:sz w:val="20"/>
                      <w:highlight w:val="green"/>
                    </w:rPr>
                  </w:pPr>
                  <w:r w:rsidRPr="001C188C">
                    <w:rPr>
                      <w:highlight w:val="green"/>
                    </w:rPr>
                    <w:t>&gt;=</w:t>
                  </w:r>
                  <w:r>
                    <w:rPr>
                      <w:highlight w:val="green"/>
                    </w:rPr>
                    <w:t>15</w:t>
                  </w:r>
                </w:p>
              </w:tc>
              <w:tc>
                <w:tcPr>
                  <w:tcW w:w="5400" w:type="dxa"/>
                  <w:gridSpan w:val="2"/>
                  <w:shd w:val="clear" w:color="auto" w:fill="auto"/>
                </w:tcPr>
                <w:p w14:paraId="667CF5EC" w14:textId="28A7C89D" w:rsidR="00B14E85" w:rsidRPr="001C188C" w:rsidRDefault="00B14E85" w:rsidP="004F41B5">
                  <w:pPr>
                    <w:rPr>
                      <w:sz w:val="20"/>
                      <w:highlight w:val="green"/>
                    </w:rPr>
                  </w:pPr>
                  <w:r w:rsidRPr="001C188C">
                    <w:rPr>
                      <w:highlight w:val="green"/>
                    </w:rPr>
                    <w:t xml:space="preserve">value greater than or equal to </w:t>
                  </w:r>
                  <w:r>
                    <w:rPr>
                      <w:highlight w:val="green"/>
                    </w:rPr>
                    <w:t>15 minutes</w:t>
                  </w:r>
                  <w:r w:rsidRPr="001C188C">
                    <w:rPr>
                      <w:highlight w:val="green"/>
                    </w:rPr>
                    <w:t xml:space="preserve"> </w:t>
                  </w:r>
                </w:p>
              </w:tc>
            </w:tr>
            <w:tr w:rsidR="00B14E85" w:rsidRPr="006E20E1" w14:paraId="58F4E59D" w14:textId="77777777" w:rsidTr="004F41B5">
              <w:trPr>
                <w:trHeight w:val="295"/>
              </w:trPr>
              <w:tc>
                <w:tcPr>
                  <w:tcW w:w="9720" w:type="dxa"/>
                  <w:gridSpan w:val="4"/>
                  <w:tcBorders>
                    <w:top w:val="single" w:sz="4" w:space="0" w:color="auto"/>
                    <w:bottom w:val="nil"/>
                  </w:tcBorders>
                  <w:shd w:val="clear" w:color="auto" w:fill="auto"/>
                </w:tcPr>
                <w:p w14:paraId="2B43893E" w14:textId="77777777" w:rsidR="00B14E85" w:rsidRPr="00E05B6A" w:rsidRDefault="00B14E85" w:rsidP="004F41B5">
                  <w:pPr>
                    <w:rPr>
                      <w:b/>
                      <w:bCs/>
                      <w:sz w:val="20"/>
                      <w:highlight w:val="green"/>
                    </w:rPr>
                  </w:pPr>
                  <w:r w:rsidRPr="00E05B6A">
                    <w:rPr>
                      <w:b/>
                      <w:bCs/>
                      <w:sz w:val="20"/>
                      <w:highlight w:val="green"/>
                    </w:rPr>
                    <w:t>Data element attributes</w:t>
                  </w:r>
                </w:p>
              </w:tc>
            </w:tr>
            <w:tr w:rsidR="00B14E85" w:rsidRPr="006E20E1" w14:paraId="620BC15C" w14:textId="77777777" w:rsidTr="004F41B5">
              <w:trPr>
                <w:trHeight w:val="295"/>
              </w:trPr>
              <w:tc>
                <w:tcPr>
                  <w:tcW w:w="9720" w:type="dxa"/>
                  <w:gridSpan w:val="4"/>
                  <w:tcBorders>
                    <w:top w:val="nil"/>
                  </w:tcBorders>
                  <w:shd w:val="clear" w:color="auto" w:fill="auto"/>
                </w:tcPr>
                <w:p w14:paraId="4619ACEC" w14:textId="77777777" w:rsidR="00B14E85" w:rsidRPr="00E05B6A" w:rsidRDefault="00B14E85" w:rsidP="004F41B5">
                  <w:pPr>
                    <w:rPr>
                      <w:bCs/>
                      <w:i/>
                      <w:sz w:val="20"/>
                      <w:highlight w:val="green"/>
                    </w:rPr>
                  </w:pPr>
                  <w:r w:rsidRPr="00E05B6A">
                    <w:rPr>
                      <w:bCs/>
                      <w:i/>
                      <w:sz w:val="20"/>
                      <w:highlight w:val="green"/>
                      <w:lang w:val="en-US"/>
                    </w:rPr>
                    <w:t>Reporting attributes</w:t>
                  </w:r>
                  <w:r w:rsidRPr="00E05B6A">
                    <w:rPr>
                      <w:bCs/>
                      <w:i/>
                      <w:sz w:val="20"/>
                      <w:highlight w:val="green"/>
                    </w:rPr>
                    <w:t xml:space="preserve"> </w:t>
                  </w:r>
                </w:p>
              </w:tc>
            </w:tr>
            <w:tr w:rsidR="00B14E85" w:rsidRPr="006E20E1" w14:paraId="29B53ADB" w14:textId="77777777" w:rsidTr="004F41B5">
              <w:trPr>
                <w:trHeight w:val="294"/>
              </w:trPr>
              <w:tc>
                <w:tcPr>
                  <w:tcW w:w="2520" w:type="dxa"/>
                  <w:shd w:val="clear" w:color="auto" w:fill="auto"/>
                </w:tcPr>
                <w:p w14:paraId="7805C846" w14:textId="77777777" w:rsidR="00B14E85" w:rsidRPr="00E05B6A" w:rsidRDefault="00B14E85" w:rsidP="004F41B5">
                  <w:pPr>
                    <w:rPr>
                      <w:b/>
                      <w:sz w:val="20"/>
                      <w:highlight w:val="green"/>
                    </w:rPr>
                  </w:pPr>
                  <w:r w:rsidRPr="00E05B6A">
                    <w:rPr>
                      <w:b/>
                      <w:sz w:val="20"/>
                      <w:highlight w:val="green"/>
                    </w:rPr>
                    <w:t>Reporting requirements</w:t>
                  </w:r>
                </w:p>
              </w:tc>
              <w:tc>
                <w:tcPr>
                  <w:tcW w:w="7200" w:type="dxa"/>
                  <w:gridSpan w:val="3"/>
                  <w:shd w:val="clear" w:color="auto" w:fill="auto"/>
                </w:tcPr>
                <w:p w14:paraId="10E12E2D" w14:textId="28B0FB7B" w:rsidR="00B14E85" w:rsidRPr="00E05B6A" w:rsidRDefault="00B14E85" w:rsidP="004F41B5">
                  <w:pPr>
                    <w:rPr>
                      <w:sz w:val="20"/>
                      <w:highlight w:val="green"/>
                    </w:rPr>
                  </w:pPr>
                  <w:r w:rsidRPr="00E05B6A">
                    <w:rPr>
                      <w:sz w:val="20"/>
                      <w:highlight w:val="green"/>
                    </w:rPr>
                    <w:t xml:space="preserve">Mandatory </w:t>
                  </w:r>
                </w:p>
              </w:tc>
            </w:tr>
          </w:tbl>
          <w:p w14:paraId="289FBA7A" w14:textId="77777777" w:rsidR="00B14E85" w:rsidRDefault="00B14E85" w:rsidP="004F41B5">
            <w:pPr>
              <w:rPr>
                <w:highlight w:val="green"/>
              </w:rPr>
            </w:pPr>
          </w:p>
          <w:tbl>
            <w:tblPr>
              <w:tblW w:w="9609" w:type="dxa"/>
              <w:tblInd w:w="30" w:type="dxa"/>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2520"/>
              <w:gridCol w:w="7089"/>
            </w:tblGrid>
            <w:tr w:rsidR="00B14E85" w:rsidRPr="00AF022B" w14:paraId="2A746E3A" w14:textId="77777777" w:rsidTr="004F41B5">
              <w:trPr>
                <w:trHeight w:val="295"/>
              </w:trPr>
              <w:tc>
                <w:tcPr>
                  <w:tcW w:w="9609" w:type="dxa"/>
                  <w:gridSpan w:val="2"/>
                  <w:tcBorders>
                    <w:bottom w:val="nil"/>
                  </w:tcBorders>
                  <w:shd w:val="clear" w:color="auto" w:fill="auto"/>
                </w:tcPr>
                <w:p w14:paraId="12C1A8C6" w14:textId="77777777" w:rsidR="00B14E85" w:rsidRPr="00357303" w:rsidRDefault="00B14E85" w:rsidP="004F41B5">
                  <w:pPr>
                    <w:pStyle w:val="IMSTemplateSectionHeading"/>
                    <w:rPr>
                      <w:highlight w:val="green"/>
                    </w:rPr>
                  </w:pPr>
                  <w:r w:rsidRPr="00357303">
                    <w:rPr>
                      <w:highlight w:val="green"/>
                    </w:rPr>
                    <w:t>Collection and usage attributes</w:t>
                  </w:r>
                </w:p>
              </w:tc>
            </w:tr>
            <w:tr w:rsidR="00B14E85" w:rsidRPr="00050044" w14:paraId="62150315" w14:textId="77777777" w:rsidTr="004F41B5">
              <w:trPr>
                <w:trHeight w:val="295"/>
              </w:trPr>
              <w:tc>
                <w:tcPr>
                  <w:tcW w:w="2520" w:type="dxa"/>
                  <w:tcBorders>
                    <w:top w:val="nil"/>
                    <w:bottom w:val="single" w:sz="4" w:space="0" w:color="auto"/>
                  </w:tcBorders>
                  <w:shd w:val="clear" w:color="auto" w:fill="auto"/>
                </w:tcPr>
                <w:p w14:paraId="4FB566AF" w14:textId="77777777" w:rsidR="00B14E85" w:rsidRPr="00357303" w:rsidRDefault="00B14E85" w:rsidP="004F41B5">
                  <w:pPr>
                    <w:pStyle w:val="IMSTemplateelementheadings"/>
                    <w:rPr>
                      <w:highlight w:val="green"/>
                    </w:rPr>
                  </w:pPr>
                  <w:r w:rsidRPr="00357303">
                    <w:rPr>
                      <w:highlight w:val="green"/>
                    </w:rPr>
                    <w:t>Guide for use</w:t>
                  </w:r>
                </w:p>
              </w:tc>
              <w:tc>
                <w:tcPr>
                  <w:tcW w:w="7089" w:type="dxa"/>
                  <w:tcBorders>
                    <w:top w:val="nil"/>
                    <w:bottom w:val="single" w:sz="4" w:space="0" w:color="auto"/>
                  </w:tcBorders>
                  <w:shd w:val="clear" w:color="auto" w:fill="auto"/>
                </w:tcPr>
                <w:p w14:paraId="7D312994" w14:textId="77777777" w:rsidR="00B14E85" w:rsidRPr="00357303" w:rsidRDefault="00B14E85" w:rsidP="004F41B5">
                  <w:pPr>
                    <w:pStyle w:val="DHHSbody"/>
                    <w:rPr>
                      <w:highlight w:val="green"/>
                    </w:rPr>
                  </w:pPr>
                  <w:r w:rsidRPr="00357303">
                    <w:rPr>
                      <w:highlight w:val="green"/>
                    </w:rPr>
                    <w:t>The total time from the start to finish of a support activity in minutes with a minimum of 15 minutes recorded. This should be the duration reported in minutes from start to finish to complete the support activity excluding interruptions.</w:t>
                  </w:r>
                </w:p>
              </w:tc>
            </w:tr>
            <w:tr w:rsidR="00B14E85" w:rsidRPr="00AF022B" w14:paraId="141CB8A5" w14:textId="77777777" w:rsidTr="004F41B5">
              <w:trPr>
                <w:trHeight w:val="294"/>
              </w:trPr>
              <w:tc>
                <w:tcPr>
                  <w:tcW w:w="9609" w:type="dxa"/>
                  <w:gridSpan w:val="2"/>
                  <w:tcBorders>
                    <w:top w:val="single" w:sz="4" w:space="0" w:color="auto"/>
                  </w:tcBorders>
                  <w:shd w:val="clear" w:color="auto" w:fill="auto"/>
                </w:tcPr>
                <w:p w14:paraId="5B242142" w14:textId="77777777" w:rsidR="00B14E85" w:rsidRPr="00357303" w:rsidRDefault="00B14E85" w:rsidP="004F41B5">
                  <w:pPr>
                    <w:pStyle w:val="IMSTemplateSectionHeading"/>
                    <w:rPr>
                      <w:highlight w:val="green"/>
                    </w:rPr>
                  </w:pPr>
                  <w:r w:rsidRPr="00357303">
                    <w:rPr>
                      <w:highlight w:val="green"/>
                    </w:rPr>
                    <w:t>Source and reference attributes</w:t>
                  </w:r>
                </w:p>
              </w:tc>
            </w:tr>
            <w:tr w:rsidR="00B14E85" w:rsidRPr="00AF022B" w14:paraId="134E13CE" w14:textId="77777777" w:rsidTr="004F41B5">
              <w:trPr>
                <w:trHeight w:val="295"/>
              </w:trPr>
              <w:tc>
                <w:tcPr>
                  <w:tcW w:w="2520" w:type="dxa"/>
                  <w:shd w:val="clear" w:color="auto" w:fill="auto"/>
                </w:tcPr>
                <w:p w14:paraId="2CE45959" w14:textId="77777777" w:rsidR="00B14E85" w:rsidRPr="00357303" w:rsidRDefault="00B14E85" w:rsidP="004F41B5">
                  <w:pPr>
                    <w:pStyle w:val="IMSTemplateelementheadings"/>
                    <w:rPr>
                      <w:highlight w:val="green"/>
                    </w:rPr>
                  </w:pPr>
                  <w:r w:rsidRPr="00357303">
                    <w:rPr>
                      <w:highlight w:val="green"/>
                    </w:rPr>
                    <w:lastRenderedPageBreak/>
                    <w:t>Definition source</w:t>
                  </w:r>
                </w:p>
              </w:tc>
              <w:tc>
                <w:tcPr>
                  <w:tcW w:w="7089" w:type="dxa"/>
                  <w:shd w:val="clear" w:color="auto" w:fill="auto"/>
                </w:tcPr>
                <w:p w14:paraId="4F448924" w14:textId="77777777" w:rsidR="00B14E85" w:rsidRPr="00357303" w:rsidRDefault="00B14E85" w:rsidP="004F41B5">
                  <w:pPr>
                    <w:pStyle w:val="DHHSbody"/>
                    <w:rPr>
                      <w:highlight w:val="green"/>
                    </w:rPr>
                  </w:pPr>
                  <w:r w:rsidRPr="00357303">
                    <w:rPr>
                      <w:highlight w:val="green"/>
                    </w:rPr>
                    <w:t>Department of Health</w:t>
                  </w:r>
                </w:p>
              </w:tc>
            </w:tr>
            <w:tr w:rsidR="00B14E85" w:rsidRPr="00AF022B" w14:paraId="23A6522E" w14:textId="77777777" w:rsidTr="004F41B5">
              <w:trPr>
                <w:trHeight w:val="295"/>
              </w:trPr>
              <w:tc>
                <w:tcPr>
                  <w:tcW w:w="2520" w:type="dxa"/>
                  <w:shd w:val="clear" w:color="auto" w:fill="auto"/>
                </w:tcPr>
                <w:p w14:paraId="355A84A0" w14:textId="77777777" w:rsidR="00B14E85" w:rsidRPr="00357303" w:rsidRDefault="00B14E85" w:rsidP="004F41B5">
                  <w:pPr>
                    <w:pStyle w:val="IMSTemplateelementheadings"/>
                    <w:rPr>
                      <w:highlight w:val="green"/>
                    </w:rPr>
                  </w:pPr>
                  <w:r w:rsidRPr="00357303">
                    <w:rPr>
                      <w:highlight w:val="green"/>
                    </w:rPr>
                    <w:t>Definition source identifier</w:t>
                  </w:r>
                </w:p>
              </w:tc>
              <w:tc>
                <w:tcPr>
                  <w:tcW w:w="7089" w:type="dxa"/>
                  <w:shd w:val="clear" w:color="auto" w:fill="auto"/>
                </w:tcPr>
                <w:p w14:paraId="6C9ED034" w14:textId="77777777" w:rsidR="00B14E85" w:rsidRPr="00357303" w:rsidRDefault="00B14E85" w:rsidP="004F41B5">
                  <w:pPr>
                    <w:pStyle w:val="DHHSbody"/>
                    <w:rPr>
                      <w:highlight w:val="green"/>
                    </w:rPr>
                  </w:pPr>
                </w:p>
              </w:tc>
            </w:tr>
            <w:tr w:rsidR="00B14E85" w:rsidRPr="00AF022B" w14:paraId="2BE67AF1" w14:textId="77777777" w:rsidTr="004F41B5">
              <w:trPr>
                <w:trHeight w:val="295"/>
              </w:trPr>
              <w:tc>
                <w:tcPr>
                  <w:tcW w:w="2520" w:type="dxa"/>
                  <w:tcBorders>
                    <w:bottom w:val="nil"/>
                  </w:tcBorders>
                  <w:shd w:val="clear" w:color="auto" w:fill="auto"/>
                </w:tcPr>
                <w:p w14:paraId="3EAB68C8" w14:textId="77777777" w:rsidR="00B14E85" w:rsidRPr="00357303" w:rsidRDefault="00B14E85" w:rsidP="004F41B5">
                  <w:pPr>
                    <w:pStyle w:val="IMSTemplateelementheadings"/>
                    <w:rPr>
                      <w:highlight w:val="green"/>
                    </w:rPr>
                  </w:pPr>
                  <w:r w:rsidRPr="00357303">
                    <w:rPr>
                      <w:highlight w:val="green"/>
                    </w:rPr>
                    <w:t>Value domain source</w:t>
                  </w:r>
                </w:p>
              </w:tc>
              <w:tc>
                <w:tcPr>
                  <w:tcW w:w="7089" w:type="dxa"/>
                  <w:tcBorders>
                    <w:bottom w:val="nil"/>
                  </w:tcBorders>
                  <w:shd w:val="clear" w:color="auto" w:fill="auto"/>
                </w:tcPr>
                <w:p w14:paraId="50DF91BA" w14:textId="77777777" w:rsidR="00B14E85" w:rsidRPr="00357303" w:rsidRDefault="00B14E85" w:rsidP="004F41B5">
                  <w:pPr>
                    <w:pStyle w:val="DHHSbody"/>
                    <w:rPr>
                      <w:highlight w:val="green"/>
                    </w:rPr>
                  </w:pPr>
                  <w:r w:rsidRPr="00357303">
                    <w:rPr>
                      <w:highlight w:val="green"/>
                    </w:rPr>
                    <w:t>METeOR</w:t>
                  </w:r>
                </w:p>
              </w:tc>
            </w:tr>
            <w:tr w:rsidR="00B14E85" w:rsidRPr="00AF022B" w14:paraId="0DE81B36" w14:textId="77777777" w:rsidTr="004F41B5">
              <w:trPr>
                <w:trHeight w:val="295"/>
              </w:trPr>
              <w:tc>
                <w:tcPr>
                  <w:tcW w:w="2520" w:type="dxa"/>
                  <w:tcBorders>
                    <w:top w:val="nil"/>
                    <w:bottom w:val="single" w:sz="4" w:space="0" w:color="auto"/>
                  </w:tcBorders>
                  <w:shd w:val="clear" w:color="auto" w:fill="auto"/>
                </w:tcPr>
                <w:p w14:paraId="44073862" w14:textId="77777777" w:rsidR="00B14E85" w:rsidRPr="00357303" w:rsidRDefault="00B14E85" w:rsidP="004F41B5">
                  <w:pPr>
                    <w:pStyle w:val="IMSTemplateelementheadings"/>
                    <w:rPr>
                      <w:highlight w:val="green"/>
                    </w:rPr>
                  </w:pPr>
                  <w:r w:rsidRPr="00357303">
                    <w:rPr>
                      <w:highlight w:val="green"/>
                    </w:rPr>
                    <w:t>Value domain identifier</w:t>
                  </w:r>
                </w:p>
              </w:tc>
              <w:tc>
                <w:tcPr>
                  <w:tcW w:w="7089" w:type="dxa"/>
                  <w:tcBorders>
                    <w:top w:val="nil"/>
                    <w:bottom w:val="single" w:sz="4" w:space="0" w:color="auto"/>
                  </w:tcBorders>
                  <w:shd w:val="clear" w:color="auto" w:fill="auto"/>
                </w:tcPr>
                <w:p w14:paraId="640AD05B" w14:textId="77777777" w:rsidR="00B14E85" w:rsidRPr="00357303" w:rsidRDefault="00CB0A0A" w:rsidP="004F41B5">
                  <w:pPr>
                    <w:pStyle w:val="DHHSbody"/>
                    <w:rPr>
                      <w:highlight w:val="green"/>
                    </w:rPr>
                  </w:pPr>
                  <w:hyperlink r:id="rId24" w:history="1">
                    <w:r w:rsidR="00B14E85" w:rsidRPr="00357303">
                      <w:rPr>
                        <w:highlight w:val="green"/>
                      </w:rPr>
                      <w:t>Total minutes NNN - 286680</w:t>
                    </w:r>
                  </w:hyperlink>
                </w:p>
              </w:tc>
            </w:tr>
            <w:tr w:rsidR="00B14E85" w:rsidRPr="00AF022B" w14:paraId="76AF7C93" w14:textId="77777777" w:rsidTr="004F41B5">
              <w:trPr>
                <w:trHeight w:val="295"/>
              </w:trPr>
              <w:tc>
                <w:tcPr>
                  <w:tcW w:w="9609" w:type="dxa"/>
                  <w:gridSpan w:val="2"/>
                  <w:tcBorders>
                    <w:top w:val="single" w:sz="4" w:space="0" w:color="auto"/>
                  </w:tcBorders>
                  <w:shd w:val="clear" w:color="auto" w:fill="auto"/>
                </w:tcPr>
                <w:p w14:paraId="1C68AC87" w14:textId="77777777" w:rsidR="00B14E85" w:rsidRPr="00357303" w:rsidRDefault="00B14E85" w:rsidP="004F41B5">
                  <w:pPr>
                    <w:pStyle w:val="IMSTemplateSectionHeading"/>
                    <w:rPr>
                      <w:highlight w:val="green"/>
                    </w:rPr>
                  </w:pPr>
                  <w:r w:rsidRPr="00357303">
                    <w:rPr>
                      <w:highlight w:val="green"/>
                    </w:rPr>
                    <w:t>Relational attributes</w:t>
                  </w:r>
                </w:p>
              </w:tc>
            </w:tr>
            <w:tr w:rsidR="00B14E85" w:rsidRPr="00AF022B" w14:paraId="554B98EF" w14:textId="77777777" w:rsidTr="004F41B5">
              <w:trPr>
                <w:trHeight w:val="294"/>
              </w:trPr>
              <w:tc>
                <w:tcPr>
                  <w:tcW w:w="2520" w:type="dxa"/>
                  <w:shd w:val="clear" w:color="auto" w:fill="auto"/>
                </w:tcPr>
                <w:p w14:paraId="454B02D2" w14:textId="77777777" w:rsidR="00B14E85" w:rsidRPr="00357303" w:rsidRDefault="00B14E85" w:rsidP="004F41B5">
                  <w:pPr>
                    <w:pStyle w:val="IMSTemplateelementheadings"/>
                    <w:rPr>
                      <w:highlight w:val="green"/>
                    </w:rPr>
                  </w:pPr>
                  <w:r w:rsidRPr="00357303">
                    <w:rPr>
                      <w:highlight w:val="green"/>
                    </w:rPr>
                    <w:t>Related concepts</w:t>
                  </w:r>
                </w:p>
              </w:tc>
              <w:tc>
                <w:tcPr>
                  <w:tcW w:w="7089" w:type="dxa"/>
                  <w:shd w:val="clear" w:color="auto" w:fill="auto"/>
                </w:tcPr>
                <w:p w14:paraId="69B81006" w14:textId="551AAFEF" w:rsidR="00B14E85" w:rsidRPr="00357303" w:rsidRDefault="00725969" w:rsidP="004F41B5">
                  <w:pPr>
                    <w:pStyle w:val="DHHSbody"/>
                    <w:rPr>
                      <w:highlight w:val="green"/>
                    </w:rPr>
                  </w:pPr>
                  <w:r>
                    <w:rPr>
                      <w:highlight w:val="green"/>
                    </w:rPr>
                    <w:t>Support Activity</w:t>
                  </w:r>
                </w:p>
              </w:tc>
            </w:tr>
            <w:tr w:rsidR="00B14E85" w:rsidRPr="00AF022B" w14:paraId="01C33BD5" w14:textId="77777777" w:rsidTr="004F41B5">
              <w:trPr>
                <w:cantSplit/>
                <w:trHeight w:val="295"/>
              </w:trPr>
              <w:tc>
                <w:tcPr>
                  <w:tcW w:w="2520" w:type="dxa"/>
                  <w:shd w:val="clear" w:color="auto" w:fill="auto"/>
                </w:tcPr>
                <w:p w14:paraId="5036F219" w14:textId="77777777" w:rsidR="00B14E85" w:rsidRPr="00357303" w:rsidRDefault="00B14E85" w:rsidP="004F41B5">
                  <w:pPr>
                    <w:pStyle w:val="IMSTemplateelementheadings"/>
                    <w:rPr>
                      <w:highlight w:val="green"/>
                    </w:rPr>
                  </w:pPr>
                </w:p>
              </w:tc>
              <w:tc>
                <w:tcPr>
                  <w:tcW w:w="7089" w:type="dxa"/>
                  <w:shd w:val="clear" w:color="auto" w:fill="auto"/>
                </w:tcPr>
                <w:p w14:paraId="66F28AC9" w14:textId="77777777" w:rsidR="00B14E85" w:rsidRPr="00357303" w:rsidRDefault="00B14E85" w:rsidP="004F41B5">
                  <w:pPr>
                    <w:pStyle w:val="DHHSbody"/>
                    <w:rPr>
                      <w:highlight w:val="green"/>
                    </w:rPr>
                  </w:pPr>
                  <w:r w:rsidRPr="00357303">
                    <w:rPr>
                      <w:highlight w:val="green"/>
                    </w:rPr>
                    <w:t>Service event</w:t>
                  </w:r>
                </w:p>
              </w:tc>
            </w:tr>
            <w:tr w:rsidR="00B14E85" w:rsidRPr="00AF022B" w14:paraId="55317C1B" w14:textId="77777777" w:rsidTr="004F41B5">
              <w:trPr>
                <w:trHeight w:val="294"/>
              </w:trPr>
              <w:tc>
                <w:tcPr>
                  <w:tcW w:w="2520" w:type="dxa"/>
                  <w:tcBorders>
                    <w:bottom w:val="single" w:sz="4" w:space="0" w:color="auto"/>
                  </w:tcBorders>
                  <w:shd w:val="clear" w:color="auto" w:fill="auto"/>
                </w:tcPr>
                <w:p w14:paraId="61D062F6" w14:textId="77777777" w:rsidR="00B14E85" w:rsidRPr="00357303" w:rsidRDefault="00B14E85" w:rsidP="004F41B5">
                  <w:pPr>
                    <w:pStyle w:val="IMSTemplateelementheadings"/>
                    <w:rPr>
                      <w:highlight w:val="green"/>
                    </w:rPr>
                  </w:pPr>
                  <w:r w:rsidRPr="00357303">
                    <w:rPr>
                      <w:highlight w:val="green"/>
                    </w:rPr>
                    <w:t>Edit/validation rules</w:t>
                  </w:r>
                </w:p>
              </w:tc>
              <w:tc>
                <w:tcPr>
                  <w:tcW w:w="7089" w:type="dxa"/>
                  <w:tcBorders>
                    <w:bottom w:val="single" w:sz="4" w:space="0" w:color="auto"/>
                  </w:tcBorders>
                  <w:shd w:val="clear" w:color="auto" w:fill="auto"/>
                </w:tcPr>
                <w:p w14:paraId="12715DF2" w14:textId="77777777" w:rsidR="00B14E85" w:rsidRPr="00357303" w:rsidRDefault="00B14E85" w:rsidP="004F41B5">
                  <w:pPr>
                    <w:pStyle w:val="DHHStabletext"/>
                    <w:rPr>
                      <w:highlight w:val="green"/>
                    </w:rPr>
                  </w:pPr>
                  <w:r w:rsidRPr="00357303">
                    <w:rPr>
                      <w:highlight w:val="green"/>
                    </w:rPr>
                    <w:t>AOD2 cannot be null</w:t>
                  </w:r>
                </w:p>
                <w:p w14:paraId="222DD9F1" w14:textId="77777777" w:rsidR="00B14E85" w:rsidRPr="00357303" w:rsidRDefault="00B14E85" w:rsidP="004F41B5">
                  <w:pPr>
                    <w:pStyle w:val="DHHStabletext"/>
                    <w:rPr>
                      <w:highlight w:val="green"/>
                    </w:rPr>
                  </w:pPr>
                  <w:r w:rsidRPr="00357303">
                    <w:rPr>
                      <w:highlight w:val="green"/>
                    </w:rPr>
                    <w:t>AOD9 numeric only</w:t>
                  </w:r>
                </w:p>
                <w:p w14:paraId="75203E32" w14:textId="0D06AAFB" w:rsidR="00EC2AC6" w:rsidRDefault="00B14E85" w:rsidP="00EC2AC6">
                  <w:pPr>
                    <w:pStyle w:val="DHHStabletext"/>
                    <w:rPr>
                      <w:highlight w:val="green"/>
                    </w:rPr>
                  </w:pPr>
                  <w:r w:rsidRPr="00357303">
                    <w:rPr>
                      <w:highlight w:val="green"/>
                    </w:rPr>
                    <w:t xml:space="preserve">AOD### </w:t>
                  </w:r>
                  <w:r w:rsidR="00EC2AC6">
                    <w:rPr>
                      <w:highlight w:val="green"/>
                    </w:rPr>
                    <w:t>Support activity duration</w:t>
                  </w:r>
                  <w:r w:rsidRPr="00357303">
                    <w:rPr>
                      <w:highlight w:val="green"/>
                    </w:rPr>
                    <w:t xml:space="preserve"> must be </w:t>
                  </w:r>
                  <w:r w:rsidR="00EC2AC6">
                    <w:rPr>
                      <w:highlight w:val="green"/>
                    </w:rPr>
                    <w:t xml:space="preserve">&gt;= </w:t>
                  </w:r>
                  <w:r w:rsidRPr="00357303">
                    <w:rPr>
                      <w:highlight w:val="green"/>
                    </w:rPr>
                    <w:t>15</w:t>
                  </w:r>
                  <w:r w:rsidR="00EC2AC6">
                    <w:rPr>
                      <w:highlight w:val="green"/>
                    </w:rPr>
                    <w:t xml:space="preserve"> minutes</w:t>
                  </w:r>
                </w:p>
                <w:p w14:paraId="540EC1E6" w14:textId="46A2AED5" w:rsidR="00C3158C" w:rsidRPr="00357303" w:rsidRDefault="00C3158C" w:rsidP="00EC2AC6">
                  <w:pPr>
                    <w:pStyle w:val="DHHStabletext"/>
                    <w:rPr>
                      <w:highlight w:val="green"/>
                    </w:rPr>
                  </w:pPr>
                </w:p>
              </w:tc>
            </w:tr>
            <w:tr w:rsidR="00B14E85" w:rsidRPr="00AF022B" w14:paraId="332FA0AE" w14:textId="77777777" w:rsidTr="004F41B5">
              <w:trPr>
                <w:trHeight w:val="294"/>
              </w:trPr>
              <w:tc>
                <w:tcPr>
                  <w:tcW w:w="2520" w:type="dxa"/>
                  <w:tcBorders>
                    <w:top w:val="single" w:sz="4" w:space="0" w:color="auto"/>
                    <w:bottom w:val="nil"/>
                  </w:tcBorders>
                  <w:shd w:val="clear" w:color="auto" w:fill="auto"/>
                </w:tcPr>
                <w:p w14:paraId="6672F2B2" w14:textId="77777777" w:rsidR="00B14E85" w:rsidRPr="00357303" w:rsidRDefault="00B14E85" w:rsidP="004F41B5">
                  <w:pPr>
                    <w:pStyle w:val="IMSTemplateelementheadings"/>
                    <w:rPr>
                      <w:highlight w:val="green"/>
                    </w:rPr>
                  </w:pPr>
                  <w:r w:rsidRPr="00357303">
                    <w:rPr>
                      <w:highlight w:val="green"/>
                    </w:rPr>
                    <w:t>Other related information</w:t>
                  </w:r>
                </w:p>
              </w:tc>
              <w:tc>
                <w:tcPr>
                  <w:tcW w:w="7089" w:type="dxa"/>
                  <w:tcBorders>
                    <w:top w:val="single" w:sz="4" w:space="0" w:color="auto"/>
                    <w:bottom w:val="nil"/>
                  </w:tcBorders>
                  <w:shd w:val="clear" w:color="auto" w:fill="auto"/>
                </w:tcPr>
                <w:p w14:paraId="62D57D2A" w14:textId="77777777" w:rsidR="00B14E85" w:rsidRPr="00357303" w:rsidRDefault="00B14E85" w:rsidP="004F41B5">
                  <w:pPr>
                    <w:pStyle w:val="IMSTemplatecontent"/>
                    <w:rPr>
                      <w:highlight w:val="green"/>
                    </w:rPr>
                  </w:pPr>
                </w:p>
              </w:tc>
            </w:tr>
          </w:tbl>
          <w:p w14:paraId="453406AE" w14:textId="77777777" w:rsidR="00B14E85" w:rsidRPr="004C6B89" w:rsidRDefault="00B14E85" w:rsidP="004F41B5">
            <w:pPr>
              <w:rPr>
                <w:highlight w:val="green"/>
              </w:rPr>
            </w:pPr>
          </w:p>
        </w:tc>
        <w:tc>
          <w:tcPr>
            <w:tcW w:w="1747" w:type="pct"/>
            <w:gridSpan w:val="2"/>
            <w:tcBorders>
              <w:top w:val="nil"/>
              <w:left w:val="nil"/>
              <w:bottom w:val="nil"/>
            </w:tcBorders>
            <w:shd w:val="clear" w:color="auto" w:fill="auto"/>
          </w:tcPr>
          <w:p w14:paraId="77F12862" w14:textId="77777777" w:rsidR="00B14E85" w:rsidRPr="00AF022B" w:rsidRDefault="00B14E85" w:rsidP="004F41B5">
            <w:pPr>
              <w:pStyle w:val="DHHSbody"/>
            </w:pPr>
          </w:p>
        </w:tc>
      </w:tr>
    </w:tbl>
    <w:p w14:paraId="1FC4039F" w14:textId="5DB253FC" w:rsidR="00B14E85" w:rsidRPr="00D41DC2" w:rsidRDefault="00B14E85" w:rsidP="00992BB7">
      <w:pPr>
        <w:pStyle w:val="Heading3"/>
        <w:rPr>
          <w:highlight w:val="green"/>
        </w:rPr>
      </w:pPr>
      <w:r w:rsidRPr="00D41DC2">
        <w:rPr>
          <w:highlight w:val="green"/>
        </w:rPr>
        <w:t>5.8.3 Support</w:t>
      </w:r>
      <w:r w:rsidR="00EB5136">
        <w:rPr>
          <w:highlight w:val="green"/>
        </w:rPr>
        <w:t xml:space="preserve"> </w:t>
      </w:r>
      <w:r w:rsidR="00A4070D">
        <w:rPr>
          <w:highlight w:val="green"/>
        </w:rPr>
        <w:t>A</w:t>
      </w:r>
      <w:r w:rsidR="00EB5136">
        <w:rPr>
          <w:highlight w:val="green"/>
        </w:rPr>
        <w:t>ctivity</w:t>
      </w:r>
      <w:r w:rsidRPr="00D41DC2">
        <w:rPr>
          <w:highlight w:val="green"/>
        </w:rPr>
        <w:t>—support activity type—NN</w:t>
      </w:r>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B14E85" w:rsidRPr="003D15D1" w14:paraId="4A063EDD" w14:textId="77777777" w:rsidTr="004F41B5">
        <w:trPr>
          <w:trHeight w:val="295"/>
        </w:trPr>
        <w:tc>
          <w:tcPr>
            <w:tcW w:w="9720" w:type="dxa"/>
            <w:gridSpan w:val="4"/>
            <w:tcBorders>
              <w:top w:val="single" w:sz="4" w:space="0" w:color="auto"/>
              <w:bottom w:val="nil"/>
            </w:tcBorders>
            <w:shd w:val="clear" w:color="auto" w:fill="auto"/>
          </w:tcPr>
          <w:p w14:paraId="3DCBAF06" w14:textId="77777777" w:rsidR="00B14E85" w:rsidRPr="003D15D1" w:rsidRDefault="00B14E85" w:rsidP="004F41B5">
            <w:pPr>
              <w:keepNext/>
              <w:keepLines/>
              <w:spacing w:before="120" w:after="60" w:line="276" w:lineRule="auto"/>
              <w:rPr>
                <w:rFonts w:ascii="Calibri" w:eastAsia="Calibri" w:hAnsi="Calibri"/>
                <w:bCs/>
                <w:i/>
                <w:color w:val="008080"/>
                <w:spacing w:val="-4"/>
                <w:w w:val="90"/>
                <w:sz w:val="22"/>
                <w:szCs w:val="22"/>
                <w:highlight w:val="green"/>
              </w:rPr>
            </w:pPr>
            <w:r w:rsidRPr="003D15D1">
              <w:rPr>
                <w:rFonts w:ascii="Verdana" w:eastAsia="Calibri" w:hAnsi="Verdana"/>
                <w:bCs/>
                <w:i/>
                <w:color w:val="008080"/>
                <w:spacing w:val="-4"/>
                <w:w w:val="90"/>
                <w:sz w:val="22"/>
                <w:szCs w:val="22"/>
                <w:highlight w:val="green"/>
              </w:rPr>
              <w:t>Identifying and definitional attributes</w:t>
            </w:r>
          </w:p>
        </w:tc>
      </w:tr>
      <w:tr w:rsidR="00B14E85" w:rsidRPr="003D15D1" w14:paraId="6B177C27" w14:textId="77777777" w:rsidTr="004F41B5">
        <w:trPr>
          <w:trHeight w:val="294"/>
        </w:trPr>
        <w:tc>
          <w:tcPr>
            <w:tcW w:w="2520" w:type="dxa"/>
            <w:tcBorders>
              <w:top w:val="nil"/>
              <w:bottom w:val="single" w:sz="4" w:space="0" w:color="auto"/>
            </w:tcBorders>
            <w:shd w:val="clear" w:color="auto" w:fill="auto"/>
          </w:tcPr>
          <w:p w14:paraId="6CA67B46" w14:textId="77777777" w:rsidR="00B14E85" w:rsidRPr="003D15D1" w:rsidRDefault="00B14E85" w:rsidP="004F41B5">
            <w:pPr>
              <w:spacing w:before="40" w:after="40" w:line="276" w:lineRule="auto"/>
              <w:rPr>
                <w:rFonts w:ascii="Calibri" w:eastAsia="Calibri" w:hAnsi="Calibri"/>
                <w:b/>
                <w:w w:val="90"/>
                <w:sz w:val="18"/>
                <w:szCs w:val="18"/>
                <w:highlight w:val="green"/>
              </w:rPr>
            </w:pPr>
            <w:r w:rsidRPr="003D15D1">
              <w:rPr>
                <w:rFonts w:ascii="Verdana" w:eastAsia="Calibri" w:hAnsi="Verdana"/>
                <w:b/>
                <w:w w:val="90"/>
                <w:sz w:val="18"/>
                <w:szCs w:val="18"/>
                <w:highlight w:val="green"/>
              </w:rPr>
              <w:t>Definition</w:t>
            </w:r>
          </w:p>
        </w:tc>
        <w:tc>
          <w:tcPr>
            <w:tcW w:w="7200" w:type="dxa"/>
            <w:gridSpan w:val="3"/>
            <w:tcBorders>
              <w:top w:val="nil"/>
              <w:bottom w:val="single" w:sz="4" w:space="0" w:color="auto"/>
            </w:tcBorders>
            <w:shd w:val="clear" w:color="auto" w:fill="auto"/>
          </w:tcPr>
          <w:p w14:paraId="49D42836" w14:textId="77777777" w:rsidR="00B14E85" w:rsidRPr="003D15D1" w:rsidRDefault="00B14E85" w:rsidP="004F41B5">
            <w:pPr>
              <w:spacing w:line="270" w:lineRule="atLeast"/>
              <w:rPr>
                <w:rFonts w:eastAsia="Times"/>
                <w:sz w:val="20"/>
                <w:highlight w:val="green"/>
              </w:rPr>
            </w:pPr>
            <w:r w:rsidRPr="003D15D1">
              <w:rPr>
                <w:rFonts w:eastAsia="Times"/>
                <w:sz w:val="20"/>
                <w:highlight w:val="green"/>
              </w:rPr>
              <w:t xml:space="preserve">The type of </w:t>
            </w:r>
            <w:r>
              <w:rPr>
                <w:rFonts w:eastAsia="Times"/>
                <w:sz w:val="20"/>
                <w:highlight w:val="green"/>
              </w:rPr>
              <w:t>support activity provided to</w:t>
            </w:r>
            <w:r w:rsidRPr="003D15D1">
              <w:rPr>
                <w:rFonts w:eastAsia="Times"/>
                <w:sz w:val="20"/>
                <w:highlight w:val="green"/>
              </w:rPr>
              <w:t xml:space="preserve"> a</w:t>
            </w:r>
            <w:r>
              <w:rPr>
                <w:rFonts w:eastAsia="Times"/>
                <w:sz w:val="20"/>
                <w:highlight w:val="green"/>
              </w:rPr>
              <w:t>n individual</w:t>
            </w:r>
            <w:r w:rsidRPr="003D15D1">
              <w:rPr>
                <w:rFonts w:eastAsia="Times"/>
                <w:sz w:val="20"/>
                <w:highlight w:val="green"/>
              </w:rPr>
              <w:t xml:space="preserve"> client</w:t>
            </w:r>
            <w:r>
              <w:rPr>
                <w:rFonts w:eastAsia="Times"/>
                <w:sz w:val="20"/>
                <w:highlight w:val="green"/>
              </w:rPr>
              <w:t xml:space="preserve"> in a non-client facing environment of 15 minutes or more</w:t>
            </w:r>
          </w:p>
        </w:tc>
      </w:tr>
      <w:tr w:rsidR="00B14E85" w:rsidRPr="003D15D1" w14:paraId="29202EF4" w14:textId="77777777" w:rsidTr="004F41B5">
        <w:trPr>
          <w:trHeight w:val="295"/>
        </w:trPr>
        <w:tc>
          <w:tcPr>
            <w:tcW w:w="9720" w:type="dxa"/>
            <w:gridSpan w:val="4"/>
            <w:tcBorders>
              <w:top w:val="single" w:sz="4" w:space="0" w:color="auto"/>
            </w:tcBorders>
            <w:shd w:val="clear" w:color="auto" w:fill="auto"/>
          </w:tcPr>
          <w:p w14:paraId="7F02CA84" w14:textId="77777777" w:rsidR="00B14E85" w:rsidRPr="003D15D1" w:rsidRDefault="00B14E85" w:rsidP="004F41B5">
            <w:pPr>
              <w:keepNext/>
              <w:keepLines/>
              <w:spacing w:before="120" w:after="200" w:line="276" w:lineRule="auto"/>
              <w:rPr>
                <w:rFonts w:ascii="Calibri" w:eastAsia="Calibri" w:hAnsi="Calibri"/>
                <w:b/>
                <w:bCs/>
                <w:sz w:val="24"/>
                <w:szCs w:val="22"/>
                <w:highlight w:val="green"/>
              </w:rPr>
            </w:pPr>
            <w:r w:rsidRPr="003D15D1">
              <w:rPr>
                <w:rFonts w:ascii="Calibri" w:eastAsia="Calibri" w:hAnsi="Calibri"/>
                <w:b/>
                <w:bCs/>
                <w:sz w:val="24"/>
                <w:szCs w:val="22"/>
                <w:highlight w:val="green"/>
              </w:rPr>
              <w:t>Value domain attributes</w:t>
            </w:r>
          </w:p>
        </w:tc>
      </w:tr>
      <w:tr w:rsidR="00B14E85" w:rsidRPr="003D15D1" w14:paraId="2CAA8728" w14:textId="77777777" w:rsidTr="004F41B5">
        <w:trPr>
          <w:cantSplit/>
          <w:trHeight w:val="295"/>
        </w:trPr>
        <w:tc>
          <w:tcPr>
            <w:tcW w:w="9720" w:type="dxa"/>
            <w:gridSpan w:val="4"/>
            <w:shd w:val="clear" w:color="auto" w:fill="auto"/>
          </w:tcPr>
          <w:p w14:paraId="52B60A00" w14:textId="77777777" w:rsidR="00B14E85" w:rsidRPr="003D15D1" w:rsidRDefault="00B14E85" w:rsidP="004F41B5">
            <w:pPr>
              <w:keepNext/>
              <w:keepLines/>
              <w:spacing w:before="120" w:after="60" w:line="276" w:lineRule="auto"/>
              <w:rPr>
                <w:rFonts w:ascii="Calibri" w:eastAsia="Calibri" w:hAnsi="Calibri"/>
                <w:bCs/>
                <w:i/>
                <w:color w:val="008080"/>
                <w:spacing w:val="-4"/>
                <w:w w:val="90"/>
                <w:sz w:val="22"/>
                <w:szCs w:val="22"/>
                <w:highlight w:val="green"/>
              </w:rPr>
            </w:pPr>
            <w:r w:rsidRPr="003D15D1">
              <w:rPr>
                <w:rFonts w:ascii="Verdana" w:eastAsia="Calibri" w:hAnsi="Verdana"/>
                <w:bCs/>
                <w:i/>
                <w:color w:val="008080"/>
                <w:spacing w:val="-4"/>
                <w:w w:val="90"/>
                <w:sz w:val="22"/>
                <w:szCs w:val="22"/>
                <w:highlight w:val="green"/>
              </w:rPr>
              <w:t>Representational attributes</w:t>
            </w:r>
          </w:p>
        </w:tc>
      </w:tr>
      <w:tr w:rsidR="00B14E85" w:rsidRPr="003D15D1" w14:paraId="6195F611" w14:textId="77777777" w:rsidTr="004F41B5">
        <w:trPr>
          <w:trHeight w:val="295"/>
        </w:trPr>
        <w:tc>
          <w:tcPr>
            <w:tcW w:w="2520" w:type="dxa"/>
            <w:shd w:val="clear" w:color="auto" w:fill="auto"/>
          </w:tcPr>
          <w:p w14:paraId="250FC540" w14:textId="77777777" w:rsidR="00B14E85" w:rsidRPr="003D15D1" w:rsidRDefault="00B14E85" w:rsidP="004F41B5">
            <w:pPr>
              <w:spacing w:before="40" w:after="40" w:line="276" w:lineRule="auto"/>
              <w:rPr>
                <w:rFonts w:ascii="Verdana" w:eastAsia="Calibri" w:hAnsi="Verdana"/>
                <w:b/>
                <w:w w:val="90"/>
                <w:sz w:val="18"/>
                <w:szCs w:val="18"/>
                <w:highlight w:val="green"/>
              </w:rPr>
            </w:pPr>
            <w:r w:rsidRPr="003D15D1">
              <w:rPr>
                <w:rFonts w:ascii="Verdana" w:eastAsia="Calibri" w:hAnsi="Verdana"/>
                <w:b/>
                <w:w w:val="90"/>
                <w:sz w:val="18"/>
                <w:szCs w:val="18"/>
                <w:highlight w:val="green"/>
              </w:rPr>
              <w:t>Representation class</w:t>
            </w:r>
          </w:p>
        </w:tc>
        <w:tc>
          <w:tcPr>
            <w:tcW w:w="1800" w:type="dxa"/>
            <w:shd w:val="clear" w:color="auto" w:fill="auto"/>
          </w:tcPr>
          <w:p w14:paraId="690EF92C" w14:textId="77777777" w:rsidR="00B14E85" w:rsidRPr="003D15D1" w:rsidRDefault="00B14E85" w:rsidP="004F41B5">
            <w:pPr>
              <w:spacing w:line="270" w:lineRule="atLeast"/>
              <w:rPr>
                <w:rFonts w:eastAsia="Times"/>
                <w:sz w:val="20"/>
                <w:highlight w:val="green"/>
              </w:rPr>
            </w:pPr>
            <w:r w:rsidRPr="003D15D1">
              <w:rPr>
                <w:rFonts w:eastAsia="Times"/>
                <w:sz w:val="20"/>
                <w:highlight w:val="green"/>
              </w:rPr>
              <w:t>Code</w:t>
            </w:r>
          </w:p>
        </w:tc>
        <w:tc>
          <w:tcPr>
            <w:tcW w:w="2880" w:type="dxa"/>
            <w:shd w:val="clear" w:color="auto" w:fill="auto"/>
          </w:tcPr>
          <w:p w14:paraId="7E79ED6A" w14:textId="77777777" w:rsidR="00B14E85" w:rsidRPr="003D15D1" w:rsidRDefault="00B14E85" w:rsidP="004F41B5">
            <w:pPr>
              <w:spacing w:before="40" w:after="40" w:line="276" w:lineRule="auto"/>
              <w:rPr>
                <w:rFonts w:ascii="Verdana" w:eastAsia="Calibri" w:hAnsi="Verdana"/>
                <w:b/>
                <w:w w:val="90"/>
                <w:sz w:val="18"/>
                <w:szCs w:val="18"/>
                <w:highlight w:val="green"/>
              </w:rPr>
            </w:pPr>
            <w:r w:rsidRPr="003D15D1">
              <w:rPr>
                <w:rFonts w:ascii="Verdana" w:eastAsia="Calibri" w:hAnsi="Verdana"/>
                <w:b/>
                <w:w w:val="90"/>
                <w:sz w:val="18"/>
                <w:szCs w:val="18"/>
                <w:highlight w:val="green"/>
              </w:rPr>
              <w:t>Data type</w:t>
            </w:r>
          </w:p>
        </w:tc>
        <w:tc>
          <w:tcPr>
            <w:tcW w:w="2520" w:type="dxa"/>
            <w:shd w:val="clear" w:color="auto" w:fill="auto"/>
          </w:tcPr>
          <w:p w14:paraId="2695F2F2" w14:textId="77777777" w:rsidR="00B14E85" w:rsidRPr="003D15D1" w:rsidRDefault="00B14E85" w:rsidP="004F41B5">
            <w:pPr>
              <w:spacing w:line="270" w:lineRule="atLeast"/>
              <w:rPr>
                <w:rFonts w:eastAsia="Times"/>
                <w:sz w:val="20"/>
                <w:highlight w:val="green"/>
              </w:rPr>
            </w:pPr>
            <w:r w:rsidRPr="003D15D1">
              <w:rPr>
                <w:rFonts w:eastAsia="Times"/>
                <w:sz w:val="20"/>
                <w:highlight w:val="green"/>
              </w:rPr>
              <w:t>Number</w:t>
            </w:r>
          </w:p>
        </w:tc>
      </w:tr>
      <w:tr w:rsidR="00B14E85" w:rsidRPr="003D15D1" w14:paraId="6ADB30C2" w14:textId="77777777" w:rsidTr="004F41B5">
        <w:trPr>
          <w:trHeight w:val="295"/>
        </w:trPr>
        <w:tc>
          <w:tcPr>
            <w:tcW w:w="2520" w:type="dxa"/>
            <w:shd w:val="clear" w:color="auto" w:fill="auto"/>
          </w:tcPr>
          <w:p w14:paraId="510DE74E" w14:textId="77777777" w:rsidR="00B14E85" w:rsidRPr="003D15D1" w:rsidRDefault="00B14E85" w:rsidP="004F41B5">
            <w:pPr>
              <w:spacing w:before="40" w:after="40" w:line="276" w:lineRule="auto"/>
              <w:rPr>
                <w:rFonts w:ascii="Verdana" w:eastAsia="Calibri" w:hAnsi="Verdana"/>
                <w:b/>
                <w:w w:val="90"/>
                <w:sz w:val="18"/>
                <w:szCs w:val="18"/>
                <w:highlight w:val="green"/>
              </w:rPr>
            </w:pPr>
            <w:r w:rsidRPr="003D15D1">
              <w:rPr>
                <w:rFonts w:ascii="Verdana" w:eastAsia="Calibri" w:hAnsi="Verdana"/>
                <w:b/>
                <w:w w:val="90"/>
                <w:sz w:val="18"/>
                <w:szCs w:val="18"/>
                <w:highlight w:val="green"/>
              </w:rPr>
              <w:t>Format</w:t>
            </w:r>
          </w:p>
        </w:tc>
        <w:tc>
          <w:tcPr>
            <w:tcW w:w="1800" w:type="dxa"/>
            <w:shd w:val="clear" w:color="auto" w:fill="auto"/>
          </w:tcPr>
          <w:p w14:paraId="1D6F8237" w14:textId="77777777" w:rsidR="00B14E85" w:rsidRPr="003D15D1" w:rsidRDefault="00B14E85" w:rsidP="004F41B5">
            <w:pPr>
              <w:spacing w:line="270" w:lineRule="atLeast"/>
              <w:rPr>
                <w:rFonts w:eastAsia="Times"/>
                <w:sz w:val="20"/>
                <w:highlight w:val="green"/>
              </w:rPr>
            </w:pPr>
            <w:r w:rsidRPr="003D15D1">
              <w:rPr>
                <w:rFonts w:eastAsia="Times"/>
                <w:sz w:val="20"/>
                <w:highlight w:val="green"/>
              </w:rPr>
              <w:t>N</w:t>
            </w:r>
            <w:r>
              <w:rPr>
                <w:rFonts w:eastAsia="Times"/>
                <w:sz w:val="20"/>
                <w:highlight w:val="green"/>
              </w:rPr>
              <w:t>N</w:t>
            </w:r>
          </w:p>
        </w:tc>
        <w:tc>
          <w:tcPr>
            <w:tcW w:w="2880" w:type="dxa"/>
            <w:shd w:val="clear" w:color="auto" w:fill="auto"/>
          </w:tcPr>
          <w:p w14:paraId="59E33A84" w14:textId="77777777" w:rsidR="00B14E85" w:rsidRPr="003D15D1" w:rsidRDefault="00B14E85" w:rsidP="004F41B5">
            <w:pPr>
              <w:spacing w:before="40" w:after="40" w:line="276" w:lineRule="auto"/>
              <w:rPr>
                <w:rFonts w:ascii="Verdana" w:eastAsia="Calibri" w:hAnsi="Verdana"/>
                <w:b/>
                <w:w w:val="90"/>
                <w:sz w:val="18"/>
                <w:szCs w:val="18"/>
                <w:highlight w:val="green"/>
              </w:rPr>
            </w:pPr>
            <w:r w:rsidRPr="003D15D1">
              <w:rPr>
                <w:rFonts w:ascii="Verdana" w:eastAsia="Calibri" w:hAnsi="Verdana"/>
                <w:b/>
                <w:w w:val="90"/>
                <w:sz w:val="18"/>
                <w:szCs w:val="18"/>
                <w:highlight w:val="green"/>
              </w:rPr>
              <w:t>Maximum character length</w:t>
            </w:r>
          </w:p>
        </w:tc>
        <w:tc>
          <w:tcPr>
            <w:tcW w:w="2520" w:type="dxa"/>
            <w:shd w:val="clear" w:color="auto" w:fill="auto"/>
          </w:tcPr>
          <w:p w14:paraId="7D48BF2E" w14:textId="77777777" w:rsidR="00B14E85" w:rsidRPr="003D15D1" w:rsidRDefault="00B14E85" w:rsidP="004F41B5">
            <w:pPr>
              <w:spacing w:line="270" w:lineRule="atLeast"/>
              <w:rPr>
                <w:rFonts w:eastAsia="Times"/>
                <w:sz w:val="20"/>
                <w:highlight w:val="green"/>
              </w:rPr>
            </w:pPr>
            <w:r w:rsidRPr="003D15D1">
              <w:rPr>
                <w:rFonts w:eastAsia="Times"/>
                <w:sz w:val="20"/>
                <w:highlight w:val="green"/>
              </w:rPr>
              <w:t>2</w:t>
            </w:r>
          </w:p>
        </w:tc>
      </w:tr>
      <w:tr w:rsidR="00B14E85" w:rsidRPr="003D15D1" w14:paraId="6E471FE2" w14:textId="77777777" w:rsidTr="004F41B5">
        <w:trPr>
          <w:trHeight w:val="294"/>
        </w:trPr>
        <w:tc>
          <w:tcPr>
            <w:tcW w:w="2520" w:type="dxa"/>
            <w:shd w:val="clear" w:color="auto" w:fill="auto"/>
          </w:tcPr>
          <w:p w14:paraId="75EA75CA" w14:textId="77777777" w:rsidR="00B14E85" w:rsidRPr="003D15D1" w:rsidRDefault="00B14E85" w:rsidP="004F41B5">
            <w:pPr>
              <w:spacing w:before="40" w:after="40" w:line="276" w:lineRule="auto"/>
              <w:rPr>
                <w:rFonts w:ascii="Verdana" w:eastAsia="Calibri" w:hAnsi="Verdana"/>
                <w:b/>
                <w:w w:val="90"/>
                <w:sz w:val="18"/>
                <w:szCs w:val="18"/>
                <w:highlight w:val="green"/>
              </w:rPr>
            </w:pPr>
            <w:r w:rsidRPr="003D15D1">
              <w:rPr>
                <w:rFonts w:ascii="Verdana" w:eastAsia="Calibri" w:hAnsi="Verdana"/>
                <w:b/>
                <w:w w:val="90"/>
                <w:sz w:val="18"/>
                <w:szCs w:val="18"/>
                <w:highlight w:val="green"/>
              </w:rPr>
              <w:t>Permissible values instructions</w:t>
            </w:r>
          </w:p>
        </w:tc>
        <w:tc>
          <w:tcPr>
            <w:tcW w:w="1800" w:type="dxa"/>
            <w:shd w:val="clear" w:color="auto" w:fill="auto"/>
          </w:tcPr>
          <w:p w14:paraId="3EB5B534" w14:textId="77777777" w:rsidR="00B14E85" w:rsidRPr="003D15D1" w:rsidRDefault="00B14E85" w:rsidP="004F41B5">
            <w:pPr>
              <w:spacing w:before="40" w:after="40" w:line="276" w:lineRule="auto"/>
              <w:rPr>
                <w:rFonts w:ascii="Verdana" w:eastAsia="Calibri" w:hAnsi="Verdana"/>
                <w:b/>
                <w:i/>
                <w:w w:val="90"/>
                <w:sz w:val="18"/>
                <w:szCs w:val="18"/>
                <w:highlight w:val="green"/>
              </w:rPr>
            </w:pPr>
            <w:r w:rsidRPr="003D15D1">
              <w:rPr>
                <w:rFonts w:ascii="Verdana" w:eastAsia="Calibri" w:hAnsi="Verdana"/>
                <w:b/>
                <w:i/>
                <w:w w:val="90"/>
                <w:sz w:val="18"/>
                <w:szCs w:val="18"/>
                <w:highlight w:val="green"/>
              </w:rPr>
              <w:t>Value</w:t>
            </w:r>
          </w:p>
        </w:tc>
        <w:tc>
          <w:tcPr>
            <w:tcW w:w="5400" w:type="dxa"/>
            <w:gridSpan w:val="2"/>
            <w:shd w:val="clear" w:color="auto" w:fill="auto"/>
          </w:tcPr>
          <w:p w14:paraId="5BF5583E" w14:textId="77777777" w:rsidR="00B14E85" w:rsidRPr="003D15D1" w:rsidRDefault="00B14E85" w:rsidP="004F41B5">
            <w:pPr>
              <w:spacing w:before="40" w:after="40" w:line="276" w:lineRule="auto"/>
              <w:rPr>
                <w:rFonts w:ascii="Verdana" w:eastAsia="Calibri" w:hAnsi="Verdana"/>
                <w:b/>
                <w:i/>
                <w:w w:val="90"/>
                <w:sz w:val="18"/>
                <w:szCs w:val="18"/>
                <w:highlight w:val="green"/>
              </w:rPr>
            </w:pPr>
            <w:r w:rsidRPr="003D15D1">
              <w:rPr>
                <w:rFonts w:ascii="Verdana" w:eastAsia="Calibri" w:hAnsi="Verdana"/>
                <w:b/>
                <w:i/>
                <w:w w:val="90"/>
                <w:sz w:val="18"/>
                <w:szCs w:val="18"/>
                <w:highlight w:val="green"/>
              </w:rPr>
              <w:t>Meaning</w:t>
            </w:r>
          </w:p>
        </w:tc>
      </w:tr>
      <w:tr w:rsidR="00B14E85" w:rsidRPr="003D15D1" w14:paraId="5CB9D5DB" w14:textId="77777777" w:rsidTr="004F41B5">
        <w:trPr>
          <w:trHeight w:val="294"/>
        </w:trPr>
        <w:tc>
          <w:tcPr>
            <w:tcW w:w="2520" w:type="dxa"/>
            <w:shd w:val="clear" w:color="auto" w:fill="auto"/>
          </w:tcPr>
          <w:p w14:paraId="399F0761" w14:textId="77777777" w:rsidR="00B14E85" w:rsidRPr="003D15D1" w:rsidRDefault="00B14E85" w:rsidP="004F41B5">
            <w:pPr>
              <w:spacing w:before="40" w:after="40" w:line="276" w:lineRule="auto"/>
              <w:rPr>
                <w:rFonts w:ascii="Calibri" w:eastAsia="Calibri" w:hAnsi="Calibri"/>
                <w:b/>
                <w:w w:val="90"/>
                <w:sz w:val="18"/>
                <w:szCs w:val="18"/>
                <w:highlight w:val="green"/>
              </w:rPr>
            </w:pPr>
          </w:p>
        </w:tc>
        <w:tc>
          <w:tcPr>
            <w:tcW w:w="1800" w:type="dxa"/>
            <w:shd w:val="clear" w:color="auto" w:fill="auto"/>
          </w:tcPr>
          <w:p w14:paraId="24EAEBD5" w14:textId="77777777" w:rsidR="00B14E85" w:rsidRPr="003D15D1" w:rsidRDefault="00B14E85" w:rsidP="004F41B5">
            <w:pPr>
              <w:spacing w:line="270" w:lineRule="atLeast"/>
              <w:rPr>
                <w:rFonts w:eastAsia="Times"/>
                <w:sz w:val="20"/>
                <w:highlight w:val="green"/>
              </w:rPr>
            </w:pPr>
            <w:r w:rsidRPr="003D15D1">
              <w:rPr>
                <w:rFonts w:eastAsia="Times"/>
                <w:sz w:val="20"/>
                <w:highlight w:val="green"/>
              </w:rPr>
              <w:t xml:space="preserve">1 </w:t>
            </w:r>
          </w:p>
        </w:tc>
        <w:tc>
          <w:tcPr>
            <w:tcW w:w="5400" w:type="dxa"/>
            <w:gridSpan w:val="2"/>
            <w:shd w:val="clear" w:color="auto" w:fill="auto"/>
          </w:tcPr>
          <w:p w14:paraId="63660AD1" w14:textId="77777777" w:rsidR="00B14E85" w:rsidRPr="003D15D1" w:rsidRDefault="00B14E85" w:rsidP="004F41B5">
            <w:pPr>
              <w:spacing w:line="270" w:lineRule="atLeast"/>
              <w:rPr>
                <w:rFonts w:eastAsia="Times"/>
                <w:sz w:val="20"/>
                <w:highlight w:val="green"/>
              </w:rPr>
            </w:pPr>
            <w:r w:rsidRPr="00C30C49">
              <w:rPr>
                <w:rFonts w:eastAsia="Times"/>
                <w:sz w:val="20"/>
                <w:highlight w:val="green"/>
              </w:rPr>
              <w:t>Care Co-ordination and liaison with relevant support providers for clients without an active care recovery and coordination course of treatment.</w:t>
            </w:r>
          </w:p>
        </w:tc>
      </w:tr>
      <w:tr w:rsidR="00B14E85" w:rsidRPr="003D15D1" w14:paraId="5C2A0390" w14:textId="77777777" w:rsidTr="004F41B5">
        <w:trPr>
          <w:trHeight w:val="294"/>
        </w:trPr>
        <w:tc>
          <w:tcPr>
            <w:tcW w:w="2520" w:type="dxa"/>
            <w:shd w:val="clear" w:color="auto" w:fill="auto"/>
          </w:tcPr>
          <w:p w14:paraId="604E1BE8" w14:textId="77777777" w:rsidR="00B14E85" w:rsidRPr="003D15D1" w:rsidRDefault="00B14E85" w:rsidP="004F41B5">
            <w:pPr>
              <w:spacing w:before="40" w:after="40" w:line="276" w:lineRule="auto"/>
              <w:rPr>
                <w:rFonts w:ascii="Calibri" w:eastAsia="Calibri" w:hAnsi="Calibri"/>
                <w:b/>
                <w:w w:val="90"/>
                <w:sz w:val="18"/>
                <w:szCs w:val="18"/>
                <w:highlight w:val="green"/>
              </w:rPr>
            </w:pPr>
          </w:p>
        </w:tc>
        <w:tc>
          <w:tcPr>
            <w:tcW w:w="1800" w:type="dxa"/>
            <w:shd w:val="clear" w:color="auto" w:fill="auto"/>
          </w:tcPr>
          <w:p w14:paraId="2F917BF5" w14:textId="77777777" w:rsidR="00B14E85" w:rsidRPr="003D15D1" w:rsidRDefault="00B14E85" w:rsidP="004F41B5">
            <w:pPr>
              <w:spacing w:line="270" w:lineRule="atLeast"/>
              <w:rPr>
                <w:rFonts w:eastAsia="Times"/>
                <w:sz w:val="20"/>
                <w:highlight w:val="green"/>
              </w:rPr>
            </w:pPr>
            <w:r w:rsidRPr="003D15D1">
              <w:rPr>
                <w:rFonts w:eastAsia="Times"/>
                <w:sz w:val="20"/>
                <w:highlight w:val="green"/>
              </w:rPr>
              <w:t>2</w:t>
            </w:r>
          </w:p>
        </w:tc>
        <w:tc>
          <w:tcPr>
            <w:tcW w:w="5400" w:type="dxa"/>
            <w:gridSpan w:val="2"/>
            <w:shd w:val="clear" w:color="auto" w:fill="auto"/>
          </w:tcPr>
          <w:p w14:paraId="7B4D3653" w14:textId="77777777" w:rsidR="00B14E85" w:rsidRPr="003D15D1" w:rsidRDefault="00B14E85" w:rsidP="004F41B5">
            <w:pPr>
              <w:spacing w:line="270" w:lineRule="atLeast"/>
              <w:rPr>
                <w:rFonts w:eastAsia="Times"/>
                <w:sz w:val="20"/>
                <w:highlight w:val="green"/>
              </w:rPr>
            </w:pPr>
            <w:r w:rsidRPr="004F1600">
              <w:rPr>
                <w:rFonts w:eastAsia="Times"/>
                <w:sz w:val="20"/>
                <w:highlight w:val="green"/>
              </w:rPr>
              <w:t>Organising and/or attending case conferencing on behalf of the client</w:t>
            </w:r>
          </w:p>
        </w:tc>
      </w:tr>
      <w:tr w:rsidR="00B14E85" w:rsidRPr="003D15D1" w14:paraId="1423CF10" w14:textId="77777777" w:rsidTr="004F41B5">
        <w:trPr>
          <w:trHeight w:val="294"/>
        </w:trPr>
        <w:tc>
          <w:tcPr>
            <w:tcW w:w="2520" w:type="dxa"/>
            <w:shd w:val="clear" w:color="auto" w:fill="auto"/>
          </w:tcPr>
          <w:p w14:paraId="52D79D6D" w14:textId="77777777" w:rsidR="00B14E85" w:rsidRPr="003D15D1" w:rsidRDefault="00B14E85" w:rsidP="004F41B5">
            <w:pPr>
              <w:spacing w:before="40" w:after="40" w:line="276" w:lineRule="auto"/>
              <w:rPr>
                <w:rFonts w:ascii="Calibri" w:eastAsia="Calibri" w:hAnsi="Calibri"/>
                <w:b/>
                <w:w w:val="90"/>
                <w:sz w:val="18"/>
                <w:szCs w:val="18"/>
                <w:highlight w:val="green"/>
              </w:rPr>
            </w:pPr>
          </w:p>
        </w:tc>
        <w:tc>
          <w:tcPr>
            <w:tcW w:w="1800" w:type="dxa"/>
            <w:shd w:val="clear" w:color="auto" w:fill="auto"/>
          </w:tcPr>
          <w:p w14:paraId="34BF50F0" w14:textId="77777777" w:rsidR="00B14E85" w:rsidRPr="003D15D1" w:rsidRDefault="00B14E85" w:rsidP="004F41B5">
            <w:pPr>
              <w:spacing w:line="270" w:lineRule="atLeast"/>
              <w:rPr>
                <w:rFonts w:eastAsia="Times"/>
                <w:sz w:val="20"/>
                <w:highlight w:val="green"/>
              </w:rPr>
            </w:pPr>
            <w:r w:rsidRPr="003D15D1">
              <w:rPr>
                <w:rFonts w:eastAsia="Times"/>
                <w:sz w:val="20"/>
                <w:highlight w:val="green"/>
              </w:rPr>
              <w:t>3</w:t>
            </w:r>
          </w:p>
        </w:tc>
        <w:tc>
          <w:tcPr>
            <w:tcW w:w="5400" w:type="dxa"/>
            <w:gridSpan w:val="2"/>
            <w:shd w:val="clear" w:color="auto" w:fill="auto"/>
          </w:tcPr>
          <w:p w14:paraId="2A90E812" w14:textId="77777777" w:rsidR="00B14E85" w:rsidRPr="003D15D1" w:rsidRDefault="00B14E85" w:rsidP="004F41B5">
            <w:pPr>
              <w:spacing w:line="270" w:lineRule="atLeast"/>
              <w:rPr>
                <w:rFonts w:eastAsia="Times"/>
                <w:sz w:val="20"/>
                <w:highlight w:val="green"/>
              </w:rPr>
            </w:pPr>
            <w:r w:rsidRPr="002019DF">
              <w:rPr>
                <w:rFonts w:eastAsia="Times"/>
                <w:sz w:val="20"/>
                <w:highlight w:val="green"/>
              </w:rPr>
              <w:t>Organisation or support of the client, including organising appointments, referrals to local health and community services and referral follow-up</w:t>
            </w:r>
          </w:p>
        </w:tc>
      </w:tr>
      <w:tr w:rsidR="00B14E85" w:rsidRPr="003D15D1" w14:paraId="7A0BFDB0" w14:textId="77777777" w:rsidTr="004F41B5">
        <w:trPr>
          <w:trHeight w:val="294"/>
        </w:trPr>
        <w:tc>
          <w:tcPr>
            <w:tcW w:w="2520" w:type="dxa"/>
            <w:shd w:val="clear" w:color="auto" w:fill="auto"/>
          </w:tcPr>
          <w:p w14:paraId="3CCB4818" w14:textId="77777777" w:rsidR="00B14E85" w:rsidRPr="003D15D1" w:rsidRDefault="00B14E85" w:rsidP="004F41B5">
            <w:pPr>
              <w:spacing w:before="40" w:after="40" w:line="276" w:lineRule="auto"/>
              <w:rPr>
                <w:rFonts w:ascii="Calibri" w:eastAsia="Calibri" w:hAnsi="Calibri"/>
                <w:b/>
                <w:w w:val="90"/>
                <w:sz w:val="18"/>
                <w:szCs w:val="18"/>
                <w:highlight w:val="green"/>
              </w:rPr>
            </w:pPr>
          </w:p>
        </w:tc>
        <w:tc>
          <w:tcPr>
            <w:tcW w:w="1800" w:type="dxa"/>
            <w:shd w:val="clear" w:color="auto" w:fill="auto"/>
          </w:tcPr>
          <w:p w14:paraId="5D998BCC" w14:textId="77777777" w:rsidR="00B14E85" w:rsidRPr="003D15D1" w:rsidRDefault="00B14E85" w:rsidP="004F41B5">
            <w:pPr>
              <w:spacing w:line="270" w:lineRule="atLeast"/>
              <w:rPr>
                <w:rFonts w:eastAsia="Times"/>
                <w:sz w:val="20"/>
                <w:highlight w:val="green"/>
              </w:rPr>
            </w:pPr>
            <w:r w:rsidRPr="003D15D1">
              <w:rPr>
                <w:rFonts w:eastAsia="Times"/>
                <w:sz w:val="20"/>
                <w:highlight w:val="green"/>
              </w:rPr>
              <w:t>4</w:t>
            </w:r>
          </w:p>
        </w:tc>
        <w:tc>
          <w:tcPr>
            <w:tcW w:w="5400" w:type="dxa"/>
            <w:gridSpan w:val="2"/>
            <w:shd w:val="clear" w:color="auto" w:fill="auto"/>
          </w:tcPr>
          <w:p w14:paraId="6694EB19" w14:textId="77777777" w:rsidR="00B14E85" w:rsidRPr="003D15D1" w:rsidRDefault="00B14E85" w:rsidP="004F41B5">
            <w:pPr>
              <w:spacing w:line="270" w:lineRule="atLeast"/>
              <w:rPr>
                <w:rFonts w:eastAsia="Times"/>
                <w:sz w:val="20"/>
                <w:highlight w:val="green"/>
              </w:rPr>
            </w:pPr>
            <w:r w:rsidRPr="00E1516A">
              <w:rPr>
                <w:rFonts w:eastAsia="Times"/>
                <w:sz w:val="20"/>
                <w:highlight w:val="green"/>
              </w:rPr>
              <w:t>Report writing, risk assessments and other plans (where client is not present)</w:t>
            </w:r>
          </w:p>
        </w:tc>
      </w:tr>
      <w:tr w:rsidR="00B14E85" w:rsidRPr="003D15D1" w14:paraId="1500DBAD" w14:textId="77777777" w:rsidTr="004F41B5">
        <w:trPr>
          <w:trHeight w:val="294"/>
        </w:trPr>
        <w:tc>
          <w:tcPr>
            <w:tcW w:w="2520" w:type="dxa"/>
            <w:shd w:val="clear" w:color="auto" w:fill="auto"/>
          </w:tcPr>
          <w:p w14:paraId="39104073" w14:textId="77777777" w:rsidR="00B14E85" w:rsidRPr="003D15D1" w:rsidRDefault="00B14E85" w:rsidP="004F41B5">
            <w:pPr>
              <w:spacing w:before="40" w:after="40" w:line="276" w:lineRule="auto"/>
              <w:rPr>
                <w:rFonts w:ascii="Calibri" w:eastAsia="Calibri" w:hAnsi="Calibri"/>
                <w:b/>
                <w:w w:val="90"/>
                <w:sz w:val="18"/>
                <w:szCs w:val="18"/>
                <w:highlight w:val="green"/>
              </w:rPr>
            </w:pPr>
          </w:p>
        </w:tc>
        <w:tc>
          <w:tcPr>
            <w:tcW w:w="1800" w:type="dxa"/>
            <w:shd w:val="clear" w:color="auto" w:fill="auto"/>
          </w:tcPr>
          <w:p w14:paraId="3F854AD4" w14:textId="77777777" w:rsidR="00B14E85" w:rsidRPr="003D15D1" w:rsidRDefault="00B14E85" w:rsidP="004F41B5">
            <w:pPr>
              <w:spacing w:line="270" w:lineRule="atLeast"/>
              <w:rPr>
                <w:rFonts w:eastAsia="Times"/>
                <w:sz w:val="20"/>
                <w:highlight w:val="green"/>
              </w:rPr>
            </w:pPr>
            <w:r w:rsidRPr="003D15D1">
              <w:rPr>
                <w:rFonts w:eastAsia="Times"/>
                <w:sz w:val="20"/>
                <w:highlight w:val="green"/>
              </w:rPr>
              <w:t>5</w:t>
            </w:r>
          </w:p>
        </w:tc>
        <w:tc>
          <w:tcPr>
            <w:tcW w:w="5400" w:type="dxa"/>
            <w:gridSpan w:val="2"/>
            <w:shd w:val="clear" w:color="auto" w:fill="auto"/>
          </w:tcPr>
          <w:p w14:paraId="779472B1" w14:textId="77777777" w:rsidR="00B14E85" w:rsidRPr="003D15D1" w:rsidRDefault="00B14E85" w:rsidP="004F41B5">
            <w:pPr>
              <w:spacing w:line="270" w:lineRule="atLeast"/>
              <w:rPr>
                <w:rFonts w:eastAsia="Times"/>
                <w:sz w:val="20"/>
                <w:highlight w:val="green"/>
              </w:rPr>
            </w:pPr>
            <w:r w:rsidRPr="004C36E9">
              <w:rPr>
                <w:rFonts w:eastAsia="Times"/>
                <w:sz w:val="20"/>
                <w:highlight w:val="green"/>
              </w:rPr>
              <w:t>Case notes and other required documentation</w:t>
            </w:r>
          </w:p>
        </w:tc>
      </w:tr>
      <w:tr w:rsidR="00B14E85" w:rsidRPr="003D15D1" w14:paraId="601EFEA2" w14:textId="77777777" w:rsidTr="004F41B5">
        <w:trPr>
          <w:trHeight w:val="294"/>
        </w:trPr>
        <w:tc>
          <w:tcPr>
            <w:tcW w:w="2520" w:type="dxa"/>
            <w:shd w:val="clear" w:color="auto" w:fill="auto"/>
          </w:tcPr>
          <w:p w14:paraId="5CF83A90" w14:textId="77777777" w:rsidR="00B14E85" w:rsidRPr="003D15D1" w:rsidRDefault="00B14E85" w:rsidP="004F41B5">
            <w:pPr>
              <w:spacing w:before="40" w:after="40" w:line="276" w:lineRule="auto"/>
              <w:rPr>
                <w:rFonts w:ascii="Calibri" w:eastAsia="Calibri" w:hAnsi="Calibri"/>
                <w:b/>
                <w:w w:val="90"/>
                <w:sz w:val="18"/>
                <w:szCs w:val="18"/>
                <w:highlight w:val="green"/>
              </w:rPr>
            </w:pPr>
            <w:r w:rsidRPr="000D1EFD">
              <w:rPr>
                <w:rFonts w:ascii="Calibri" w:eastAsia="Calibri" w:hAnsi="Calibri"/>
                <w:b/>
                <w:w w:val="90"/>
                <w:sz w:val="18"/>
                <w:szCs w:val="18"/>
                <w:highlight w:val="green"/>
              </w:rPr>
              <w:t>Supplementary values</w:t>
            </w:r>
          </w:p>
        </w:tc>
        <w:tc>
          <w:tcPr>
            <w:tcW w:w="1800" w:type="dxa"/>
            <w:shd w:val="clear" w:color="auto" w:fill="auto"/>
          </w:tcPr>
          <w:p w14:paraId="39EB816D" w14:textId="77777777" w:rsidR="00B14E85" w:rsidRPr="000D1EFD" w:rsidRDefault="00B14E85" w:rsidP="004F41B5">
            <w:pPr>
              <w:spacing w:line="270" w:lineRule="atLeast"/>
              <w:rPr>
                <w:rFonts w:eastAsia="Times"/>
                <w:sz w:val="20"/>
                <w:highlight w:val="green"/>
              </w:rPr>
            </w:pPr>
            <w:r w:rsidRPr="000D1EFD">
              <w:rPr>
                <w:rFonts w:eastAsia="Times"/>
                <w:sz w:val="20"/>
                <w:highlight w:val="green"/>
              </w:rPr>
              <w:t>Value</w:t>
            </w:r>
          </w:p>
        </w:tc>
        <w:tc>
          <w:tcPr>
            <w:tcW w:w="5400" w:type="dxa"/>
            <w:gridSpan w:val="2"/>
            <w:shd w:val="clear" w:color="auto" w:fill="auto"/>
          </w:tcPr>
          <w:p w14:paraId="1AD107A5" w14:textId="77777777" w:rsidR="00B14E85" w:rsidRPr="000D1EFD" w:rsidRDefault="00B14E85" w:rsidP="004F41B5">
            <w:pPr>
              <w:spacing w:line="270" w:lineRule="atLeast"/>
              <w:rPr>
                <w:rFonts w:eastAsia="Times"/>
                <w:sz w:val="20"/>
                <w:highlight w:val="green"/>
              </w:rPr>
            </w:pPr>
            <w:r w:rsidRPr="000D1EFD">
              <w:rPr>
                <w:rFonts w:eastAsia="Times"/>
                <w:sz w:val="20"/>
                <w:highlight w:val="green"/>
              </w:rPr>
              <w:t>Meaning</w:t>
            </w:r>
          </w:p>
        </w:tc>
      </w:tr>
      <w:tr w:rsidR="00B14E85" w:rsidRPr="003D15D1" w14:paraId="0095FEAF" w14:textId="77777777" w:rsidTr="004F41B5">
        <w:trPr>
          <w:trHeight w:val="294"/>
        </w:trPr>
        <w:tc>
          <w:tcPr>
            <w:tcW w:w="2520" w:type="dxa"/>
            <w:shd w:val="clear" w:color="auto" w:fill="auto"/>
          </w:tcPr>
          <w:p w14:paraId="201B87D0" w14:textId="77777777" w:rsidR="00B14E85" w:rsidRPr="003D15D1" w:rsidRDefault="00B14E85" w:rsidP="004F41B5">
            <w:pPr>
              <w:spacing w:before="40" w:after="40" w:line="276" w:lineRule="auto"/>
              <w:rPr>
                <w:rFonts w:ascii="Calibri" w:eastAsia="Calibri" w:hAnsi="Calibri"/>
                <w:b/>
                <w:w w:val="90"/>
                <w:sz w:val="18"/>
                <w:szCs w:val="18"/>
                <w:highlight w:val="green"/>
              </w:rPr>
            </w:pPr>
          </w:p>
        </w:tc>
        <w:tc>
          <w:tcPr>
            <w:tcW w:w="1800" w:type="dxa"/>
            <w:shd w:val="clear" w:color="auto" w:fill="auto"/>
          </w:tcPr>
          <w:p w14:paraId="5B35ECCF" w14:textId="77777777" w:rsidR="00B14E85" w:rsidRPr="003D15D1" w:rsidRDefault="00B14E85" w:rsidP="004F41B5">
            <w:pPr>
              <w:spacing w:line="270" w:lineRule="atLeast"/>
              <w:rPr>
                <w:rFonts w:eastAsia="Times"/>
                <w:sz w:val="20"/>
                <w:highlight w:val="green"/>
              </w:rPr>
            </w:pPr>
            <w:r w:rsidRPr="003D15D1">
              <w:rPr>
                <w:rFonts w:eastAsia="Times"/>
                <w:sz w:val="20"/>
                <w:highlight w:val="green"/>
              </w:rPr>
              <w:t>98</w:t>
            </w:r>
          </w:p>
        </w:tc>
        <w:tc>
          <w:tcPr>
            <w:tcW w:w="5400" w:type="dxa"/>
            <w:gridSpan w:val="2"/>
            <w:shd w:val="clear" w:color="auto" w:fill="auto"/>
          </w:tcPr>
          <w:p w14:paraId="3ECAAE85" w14:textId="618A7E1F" w:rsidR="00B14E85" w:rsidRPr="003D15D1" w:rsidRDefault="00E049F1" w:rsidP="004F41B5">
            <w:pPr>
              <w:spacing w:line="270" w:lineRule="atLeast"/>
              <w:rPr>
                <w:rFonts w:eastAsia="Times"/>
                <w:sz w:val="20"/>
                <w:highlight w:val="green"/>
              </w:rPr>
            </w:pPr>
            <w:r>
              <w:rPr>
                <w:rFonts w:eastAsia="Times"/>
                <w:sz w:val="20"/>
                <w:highlight w:val="green"/>
              </w:rPr>
              <w:t>not applicable</w:t>
            </w:r>
          </w:p>
        </w:tc>
      </w:tr>
      <w:tr w:rsidR="00B14E85" w:rsidRPr="003D15D1" w14:paraId="3D2A0533" w14:textId="77777777" w:rsidTr="004F41B5">
        <w:trPr>
          <w:trHeight w:val="294"/>
        </w:trPr>
        <w:tc>
          <w:tcPr>
            <w:tcW w:w="2520" w:type="dxa"/>
            <w:tcBorders>
              <w:bottom w:val="single" w:sz="4" w:space="0" w:color="auto"/>
            </w:tcBorders>
            <w:shd w:val="clear" w:color="auto" w:fill="auto"/>
          </w:tcPr>
          <w:p w14:paraId="1558354D" w14:textId="77777777" w:rsidR="00B14E85" w:rsidRPr="003D15D1" w:rsidRDefault="00B14E85" w:rsidP="004F41B5">
            <w:pPr>
              <w:spacing w:before="40" w:after="40" w:line="276" w:lineRule="auto"/>
              <w:rPr>
                <w:rFonts w:ascii="Calibri" w:eastAsia="Calibri" w:hAnsi="Calibri"/>
                <w:b/>
                <w:w w:val="90"/>
                <w:sz w:val="18"/>
                <w:szCs w:val="18"/>
                <w:highlight w:val="green"/>
              </w:rPr>
            </w:pPr>
          </w:p>
        </w:tc>
        <w:tc>
          <w:tcPr>
            <w:tcW w:w="1800" w:type="dxa"/>
            <w:tcBorders>
              <w:bottom w:val="single" w:sz="4" w:space="0" w:color="auto"/>
            </w:tcBorders>
            <w:shd w:val="clear" w:color="auto" w:fill="auto"/>
          </w:tcPr>
          <w:p w14:paraId="74018783" w14:textId="77777777" w:rsidR="00B14E85" w:rsidRPr="003D15D1" w:rsidRDefault="00B14E85" w:rsidP="004F41B5">
            <w:pPr>
              <w:spacing w:line="270" w:lineRule="atLeast"/>
              <w:rPr>
                <w:rFonts w:eastAsia="Times"/>
                <w:sz w:val="20"/>
                <w:highlight w:val="green"/>
              </w:rPr>
            </w:pPr>
            <w:r w:rsidRPr="003D15D1">
              <w:rPr>
                <w:rFonts w:eastAsia="Times"/>
                <w:sz w:val="20"/>
                <w:highlight w:val="green"/>
              </w:rPr>
              <w:t>99</w:t>
            </w:r>
          </w:p>
        </w:tc>
        <w:tc>
          <w:tcPr>
            <w:tcW w:w="5400" w:type="dxa"/>
            <w:gridSpan w:val="2"/>
            <w:tcBorders>
              <w:bottom w:val="single" w:sz="4" w:space="0" w:color="auto"/>
            </w:tcBorders>
            <w:shd w:val="clear" w:color="auto" w:fill="auto"/>
          </w:tcPr>
          <w:p w14:paraId="79B8AF4D" w14:textId="77777777" w:rsidR="00B14E85" w:rsidRPr="003D15D1" w:rsidRDefault="00B14E85" w:rsidP="004F41B5">
            <w:pPr>
              <w:spacing w:line="270" w:lineRule="atLeast"/>
              <w:rPr>
                <w:rFonts w:eastAsia="Times"/>
                <w:sz w:val="20"/>
                <w:highlight w:val="green"/>
              </w:rPr>
            </w:pPr>
            <w:r w:rsidRPr="003D15D1">
              <w:rPr>
                <w:rFonts w:eastAsia="Times"/>
                <w:sz w:val="20"/>
                <w:highlight w:val="green"/>
              </w:rPr>
              <w:t>not stated</w:t>
            </w:r>
            <w:r>
              <w:rPr>
                <w:rFonts w:eastAsia="Times"/>
                <w:sz w:val="20"/>
                <w:highlight w:val="green"/>
              </w:rPr>
              <w:t>/</w:t>
            </w:r>
            <w:r w:rsidRPr="003D15D1">
              <w:rPr>
                <w:rFonts w:eastAsia="Times"/>
                <w:sz w:val="20"/>
                <w:highlight w:val="green"/>
              </w:rPr>
              <w:t>inadequately described</w:t>
            </w:r>
          </w:p>
        </w:tc>
      </w:tr>
      <w:tr w:rsidR="00B14E85" w:rsidRPr="00437E05" w14:paraId="41013111" w14:textId="77777777" w:rsidTr="004F41B5">
        <w:trPr>
          <w:trHeight w:val="295"/>
        </w:trPr>
        <w:tc>
          <w:tcPr>
            <w:tcW w:w="9720" w:type="dxa"/>
            <w:gridSpan w:val="4"/>
            <w:tcBorders>
              <w:top w:val="single" w:sz="4" w:space="0" w:color="auto"/>
            </w:tcBorders>
            <w:shd w:val="clear" w:color="auto" w:fill="auto"/>
          </w:tcPr>
          <w:p w14:paraId="1016427B" w14:textId="77777777" w:rsidR="00B14E85" w:rsidRPr="00437E05" w:rsidRDefault="00B14E85" w:rsidP="004F41B5">
            <w:pPr>
              <w:keepNext/>
              <w:keepLines/>
              <w:spacing w:before="120" w:after="0" w:line="240" w:lineRule="auto"/>
              <w:rPr>
                <w:rFonts w:ascii="Verdana" w:hAnsi="Verdana"/>
                <w:b/>
                <w:bCs/>
                <w:sz w:val="24"/>
                <w:highlight w:val="green"/>
              </w:rPr>
            </w:pPr>
            <w:r w:rsidRPr="00437E05">
              <w:rPr>
                <w:rFonts w:ascii="Verdana" w:hAnsi="Verdana"/>
                <w:b/>
                <w:bCs/>
                <w:sz w:val="24"/>
                <w:highlight w:val="green"/>
              </w:rPr>
              <w:lastRenderedPageBreak/>
              <w:t>Data element attributes</w:t>
            </w:r>
          </w:p>
        </w:tc>
      </w:tr>
      <w:tr w:rsidR="00B14E85" w:rsidRPr="00437E05" w14:paraId="7A4D9950" w14:textId="77777777" w:rsidTr="004F41B5">
        <w:trPr>
          <w:trHeight w:val="295"/>
        </w:trPr>
        <w:tc>
          <w:tcPr>
            <w:tcW w:w="9720" w:type="dxa"/>
            <w:gridSpan w:val="4"/>
            <w:tcBorders>
              <w:bottom w:val="nil"/>
            </w:tcBorders>
            <w:shd w:val="clear" w:color="auto" w:fill="auto"/>
          </w:tcPr>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7200"/>
            </w:tblGrid>
            <w:tr w:rsidR="00B14E85" w:rsidRPr="00437E05" w14:paraId="2FD25590" w14:textId="77777777" w:rsidTr="004F41B5">
              <w:trPr>
                <w:trHeight w:val="295"/>
              </w:trPr>
              <w:tc>
                <w:tcPr>
                  <w:tcW w:w="9720" w:type="dxa"/>
                  <w:gridSpan w:val="2"/>
                  <w:tcBorders>
                    <w:top w:val="nil"/>
                  </w:tcBorders>
                  <w:shd w:val="clear" w:color="auto" w:fill="auto"/>
                </w:tcPr>
                <w:p w14:paraId="65C41E7C" w14:textId="77777777" w:rsidR="00B14E85" w:rsidRPr="00437E05" w:rsidRDefault="00B14E85" w:rsidP="004F41B5">
                  <w:pPr>
                    <w:keepNext/>
                    <w:keepLines/>
                    <w:spacing w:before="120" w:after="60" w:line="240" w:lineRule="auto"/>
                    <w:rPr>
                      <w:rFonts w:ascii="Verdana" w:hAnsi="Verdana"/>
                      <w:bCs/>
                      <w:i/>
                      <w:color w:val="008080"/>
                      <w:spacing w:val="-4"/>
                      <w:w w:val="90"/>
                      <w:sz w:val="20"/>
                      <w:highlight w:val="green"/>
                    </w:rPr>
                  </w:pPr>
                  <w:r w:rsidRPr="00437E05">
                    <w:rPr>
                      <w:rFonts w:ascii="Verdana" w:hAnsi="Verdana"/>
                      <w:bCs/>
                      <w:i/>
                      <w:color w:val="008080"/>
                      <w:spacing w:val="-4"/>
                      <w:w w:val="90"/>
                      <w:sz w:val="20"/>
                      <w:highlight w:val="green"/>
                    </w:rPr>
                    <w:t xml:space="preserve">Reporting attributes </w:t>
                  </w:r>
                </w:p>
              </w:tc>
            </w:tr>
            <w:tr w:rsidR="00B14E85" w:rsidRPr="00437E05" w14:paraId="50620DDC" w14:textId="77777777" w:rsidTr="004F41B5">
              <w:trPr>
                <w:trHeight w:val="294"/>
              </w:trPr>
              <w:tc>
                <w:tcPr>
                  <w:tcW w:w="2520" w:type="dxa"/>
                  <w:shd w:val="clear" w:color="auto" w:fill="auto"/>
                </w:tcPr>
                <w:p w14:paraId="332938F9" w14:textId="77777777" w:rsidR="00B14E85" w:rsidRPr="00437E05" w:rsidRDefault="00B14E85" w:rsidP="004F41B5">
                  <w:pPr>
                    <w:spacing w:before="40" w:after="40" w:line="240" w:lineRule="auto"/>
                    <w:rPr>
                      <w:rFonts w:ascii="Verdana" w:hAnsi="Verdana"/>
                      <w:b/>
                      <w:w w:val="90"/>
                      <w:sz w:val="18"/>
                      <w:szCs w:val="18"/>
                      <w:highlight w:val="green"/>
                    </w:rPr>
                  </w:pPr>
                  <w:r w:rsidRPr="00437E05">
                    <w:rPr>
                      <w:rFonts w:ascii="Verdana" w:hAnsi="Verdana"/>
                      <w:b/>
                      <w:w w:val="90"/>
                      <w:sz w:val="18"/>
                      <w:szCs w:val="18"/>
                      <w:highlight w:val="green"/>
                    </w:rPr>
                    <w:t>Reporting requirements</w:t>
                  </w:r>
                </w:p>
              </w:tc>
              <w:tc>
                <w:tcPr>
                  <w:tcW w:w="7200" w:type="dxa"/>
                  <w:shd w:val="clear" w:color="auto" w:fill="auto"/>
                </w:tcPr>
                <w:p w14:paraId="4F7B831F" w14:textId="33079E5D" w:rsidR="00B14E85" w:rsidRPr="00437E05" w:rsidRDefault="00B14E85" w:rsidP="004F41B5">
                  <w:pPr>
                    <w:spacing w:line="270" w:lineRule="atLeast"/>
                    <w:rPr>
                      <w:rFonts w:eastAsia="Times"/>
                      <w:sz w:val="18"/>
                      <w:highlight w:val="green"/>
                    </w:rPr>
                  </w:pPr>
                  <w:r w:rsidRPr="00A17C32">
                    <w:rPr>
                      <w:sz w:val="20"/>
                      <w:highlight w:val="green"/>
                    </w:rPr>
                    <w:t xml:space="preserve">Mandatory </w:t>
                  </w:r>
                </w:p>
              </w:tc>
            </w:tr>
          </w:tbl>
          <w:p w14:paraId="5CBA8357" w14:textId="77777777" w:rsidR="00B14E85" w:rsidRPr="00437E05" w:rsidRDefault="00B14E85" w:rsidP="004F41B5">
            <w:pPr>
              <w:keepNext/>
              <w:keepLines/>
              <w:spacing w:before="120" w:after="60" w:line="240" w:lineRule="auto"/>
              <w:rPr>
                <w:rFonts w:ascii="Verdana" w:hAnsi="Verdana"/>
                <w:bCs/>
                <w:i/>
                <w:color w:val="008080"/>
                <w:spacing w:val="-4"/>
                <w:w w:val="90"/>
                <w:sz w:val="20"/>
                <w:highlight w:val="green"/>
              </w:rPr>
            </w:pPr>
          </w:p>
        </w:tc>
      </w:tr>
      <w:tr w:rsidR="00B14E85" w:rsidRPr="00437E05" w14:paraId="1E70457D" w14:textId="77777777" w:rsidTr="004F41B5">
        <w:trPr>
          <w:trHeight w:val="294"/>
        </w:trPr>
        <w:tc>
          <w:tcPr>
            <w:tcW w:w="9720" w:type="dxa"/>
            <w:gridSpan w:val="4"/>
            <w:tcBorders>
              <w:top w:val="single" w:sz="4" w:space="0" w:color="auto"/>
            </w:tcBorders>
            <w:shd w:val="clear" w:color="auto" w:fill="auto"/>
          </w:tcPr>
          <w:p w14:paraId="0DFF83CF" w14:textId="77777777" w:rsidR="00B14E85" w:rsidRPr="00437E05" w:rsidRDefault="00B14E85" w:rsidP="004F41B5">
            <w:pPr>
              <w:keepNext/>
              <w:keepLines/>
              <w:spacing w:before="120" w:after="60" w:line="240" w:lineRule="auto"/>
              <w:rPr>
                <w:rFonts w:ascii="Verdana" w:hAnsi="Verdana"/>
                <w:bCs/>
                <w:i/>
                <w:color w:val="008080"/>
                <w:spacing w:val="-4"/>
                <w:w w:val="90"/>
                <w:sz w:val="20"/>
                <w:highlight w:val="green"/>
              </w:rPr>
            </w:pPr>
            <w:r w:rsidRPr="00437E05">
              <w:rPr>
                <w:rFonts w:ascii="Verdana" w:hAnsi="Verdana"/>
                <w:bCs/>
                <w:i/>
                <w:color w:val="008080"/>
                <w:spacing w:val="-4"/>
                <w:w w:val="90"/>
                <w:sz w:val="20"/>
                <w:highlight w:val="green"/>
              </w:rPr>
              <w:t>Source and reference attributes</w:t>
            </w:r>
          </w:p>
        </w:tc>
      </w:tr>
      <w:tr w:rsidR="00B14E85" w:rsidRPr="00437E05" w14:paraId="33AA5667" w14:textId="77777777" w:rsidTr="004F41B5">
        <w:trPr>
          <w:trHeight w:val="295"/>
        </w:trPr>
        <w:tc>
          <w:tcPr>
            <w:tcW w:w="2520" w:type="dxa"/>
            <w:shd w:val="clear" w:color="auto" w:fill="auto"/>
          </w:tcPr>
          <w:p w14:paraId="5426831B" w14:textId="77777777" w:rsidR="00B14E85" w:rsidRPr="00437E05" w:rsidRDefault="00B14E85" w:rsidP="004F41B5">
            <w:pPr>
              <w:spacing w:before="40" w:after="40" w:line="240" w:lineRule="auto"/>
              <w:rPr>
                <w:rFonts w:ascii="Verdana" w:hAnsi="Verdana"/>
                <w:b/>
                <w:w w:val="90"/>
                <w:sz w:val="18"/>
                <w:szCs w:val="18"/>
                <w:highlight w:val="green"/>
              </w:rPr>
            </w:pPr>
            <w:r w:rsidRPr="00437E05">
              <w:rPr>
                <w:rFonts w:ascii="Verdana" w:hAnsi="Verdana"/>
                <w:b/>
                <w:w w:val="90"/>
                <w:sz w:val="18"/>
                <w:szCs w:val="18"/>
                <w:highlight w:val="green"/>
              </w:rPr>
              <w:t>Definition source</w:t>
            </w:r>
          </w:p>
        </w:tc>
        <w:tc>
          <w:tcPr>
            <w:tcW w:w="7200" w:type="dxa"/>
            <w:gridSpan w:val="3"/>
            <w:shd w:val="clear" w:color="auto" w:fill="auto"/>
          </w:tcPr>
          <w:p w14:paraId="64809393" w14:textId="77777777" w:rsidR="00B14E85" w:rsidRPr="00437E05" w:rsidRDefault="00B14E85" w:rsidP="004F41B5">
            <w:pPr>
              <w:spacing w:line="270" w:lineRule="atLeast"/>
              <w:rPr>
                <w:rFonts w:eastAsia="Times"/>
                <w:sz w:val="20"/>
                <w:highlight w:val="green"/>
              </w:rPr>
            </w:pPr>
            <w:r w:rsidRPr="00A17C32">
              <w:rPr>
                <w:highlight w:val="green"/>
              </w:rPr>
              <w:t>Department of Health</w:t>
            </w:r>
          </w:p>
        </w:tc>
      </w:tr>
      <w:tr w:rsidR="00B14E85" w:rsidRPr="00437E05" w14:paraId="43624B22" w14:textId="77777777" w:rsidTr="004F41B5">
        <w:trPr>
          <w:trHeight w:val="295"/>
        </w:trPr>
        <w:tc>
          <w:tcPr>
            <w:tcW w:w="2520" w:type="dxa"/>
            <w:shd w:val="clear" w:color="auto" w:fill="auto"/>
          </w:tcPr>
          <w:p w14:paraId="28C18BC1" w14:textId="77777777" w:rsidR="00B14E85" w:rsidRPr="00437E05" w:rsidRDefault="00B14E85" w:rsidP="004F41B5">
            <w:pPr>
              <w:spacing w:before="40" w:after="40" w:line="240" w:lineRule="auto"/>
              <w:rPr>
                <w:rFonts w:ascii="Verdana" w:hAnsi="Verdana"/>
                <w:b/>
                <w:w w:val="90"/>
                <w:sz w:val="18"/>
                <w:szCs w:val="18"/>
                <w:highlight w:val="green"/>
              </w:rPr>
            </w:pPr>
            <w:r w:rsidRPr="00437E05">
              <w:rPr>
                <w:rFonts w:ascii="Verdana" w:hAnsi="Verdana"/>
                <w:b/>
                <w:w w:val="90"/>
                <w:sz w:val="18"/>
                <w:szCs w:val="18"/>
                <w:highlight w:val="green"/>
              </w:rPr>
              <w:t>Definition source identifier</w:t>
            </w:r>
          </w:p>
        </w:tc>
        <w:tc>
          <w:tcPr>
            <w:tcW w:w="7200" w:type="dxa"/>
            <w:gridSpan w:val="3"/>
            <w:shd w:val="clear" w:color="auto" w:fill="auto"/>
          </w:tcPr>
          <w:p w14:paraId="241B38E4" w14:textId="77777777" w:rsidR="00B14E85" w:rsidRPr="00437E05" w:rsidRDefault="00B14E85" w:rsidP="004F41B5">
            <w:pPr>
              <w:spacing w:line="270" w:lineRule="atLeast"/>
              <w:rPr>
                <w:rFonts w:eastAsia="Times"/>
                <w:sz w:val="20"/>
                <w:highlight w:val="green"/>
              </w:rPr>
            </w:pPr>
          </w:p>
        </w:tc>
      </w:tr>
      <w:tr w:rsidR="00B14E85" w:rsidRPr="00437E05" w14:paraId="60AE537E" w14:textId="77777777" w:rsidTr="004F41B5">
        <w:trPr>
          <w:trHeight w:val="295"/>
        </w:trPr>
        <w:tc>
          <w:tcPr>
            <w:tcW w:w="2520" w:type="dxa"/>
            <w:tcBorders>
              <w:bottom w:val="nil"/>
            </w:tcBorders>
            <w:shd w:val="clear" w:color="auto" w:fill="auto"/>
          </w:tcPr>
          <w:p w14:paraId="2CE93C0F" w14:textId="77777777" w:rsidR="00B14E85" w:rsidRPr="00437E05" w:rsidRDefault="00B14E85" w:rsidP="004F41B5">
            <w:pPr>
              <w:spacing w:before="40" w:after="40" w:line="240" w:lineRule="auto"/>
              <w:rPr>
                <w:rFonts w:ascii="Verdana" w:hAnsi="Verdana"/>
                <w:b/>
                <w:w w:val="90"/>
                <w:sz w:val="18"/>
                <w:szCs w:val="18"/>
                <w:highlight w:val="green"/>
              </w:rPr>
            </w:pPr>
            <w:r w:rsidRPr="00437E05">
              <w:rPr>
                <w:rFonts w:ascii="Verdana" w:hAnsi="Verdana"/>
                <w:b/>
                <w:w w:val="90"/>
                <w:sz w:val="18"/>
                <w:szCs w:val="18"/>
                <w:highlight w:val="green"/>
              </w:rPr>
              <w:t>Value domain source</w:t>
            </w:r>
          </w:p>
        </w:tc>
        <w:tc>
          <w:tcPr>
            <w:tcW w:w="7200" w:type="dxa"/>
            <w:gridSpan w:val="3"/>
            <w:tcBorders>
              <w:bottom w:val="nil"/>
            </w:tcBorders>
            <w:shd w:val="clear" w:color="auto" w:fill="auto"/>
          </w:tcPr>
          <w:p w14:paraId="0AB1C3B9" w14:textId="77777777" w:rsidR="00B14E85" w:rsidRPr="00437E05" w:rsidRDefault="00B14E85" w:rsidP="004F41B5">
            <w:pPr>
              <w:spacing w:line="270" w:lineRule="atLeast"/>
              <w:rPr>
                <w:rFonts w:eastAsia="Times"/>
                <w:sz w:val="20"/>
                <w:highlight w:val="green"/>
              </w:rPr>
            </w:pPr>
            <w:r w:rsidRPr="00A17C32">
              <w:rPr>
                <w:highlight w:val="green"/>
              </w:rPr>
              <w:t>Department of Health</w:t>
            </w:r>
          </w:p>
        </w:tc>
      </w:tr>
      <w:tr w:rsidR="00B14E85" w:rsidRPr="00437E05" w14:paraId="139860CE" w14:textId="77777777" w:rsidTr="004F41B5">
        <w:trPr>
          <w:trHeight w:val="295"/>
        </w:trPr>
        <w:tc>
          <w:tcPr>
            <w:tcW w:w="2520" w:type="dxa"/>
            <w:tcBorders>
              <w:top w:val="nil"/>
              <w:bottom w:val="single" w:sz="4" w:space="0" w:color="auto"/>
            </w:tcBorders>
            <w:shd w:val="clear" w:color="auto" w:fill="auto"/>
          </w:tcPr>
          <w:p w14:paraId="1AC5E6F6" w14:textId="77777777" w:rsidR="00B14E85" w:rsidRPr="00437E05" w:rsidRDefault="00B14E85" w:rsidP="004F41B5">
            <w:pPr>
              <w:spacing w:before="40" w:after="40" w:line="240" w:lineRule="auto"/>
              <w:rPr>
                <w:rFonts w:ascii="Verdana" w:hAnsi="Verdana"/>
                <w:b/>
                <w:w w:val="90"/>
                <w:sz w:val="18"/>
                <w:szCs w:val="18"/>
                <w:highlight w:val="green"/>
              </w:rPr>
            </w:pPr>
            <w:r w:rsidRPr="00437E05">
              <w:rPr>
                <w:rFonts w:ascii="Verdana" w:hAnsi="Verdana"/>
                <w:b/>
                <w:w w:val="90"/>
                <w:sz w:val="18"/>
                <w:szCs w:val="18"/>
                <w:highlight w:val="green"/>
              </w:rPr>
              <w:t>Value domain identifier</w:t>
            </w:r>
          </w:p>
        </w:tc>
        <w:tc>
          <w:tcPr>
            <w:tcW w:w="7200" w:type="dxa"/>
            <w:gridSpan w:val="3"/>
            <w:tcBorders>
              <w:top w:val="nil"/>
              <w:bottom w:val="single" w:sz="4" w:space="0" w:color="auto"/>
            </w:tcBorders>
            <w:shd w:val="clear" w:color="auto" w:fill="auto"/>
          </w:tcPr>
          <w:p w14:paraId="353A2B35" w14:textId="77777777" w:rsidR="00B14E85" w:rsidRPr="00437E05" w:rsidRDefault="00B14E85" w:rsidP="004F41B5">
            <w:pPr>
              <w:spacing w:line="270" w:lineRule="atLeast"/>
              <w:rPr>
                <w:rFonts w:eastAsia="Times"/>
                <w:sz w:val="20"/>
                <w:highlight w:val="green"/>
              </w:rPr>
            </w:pPr>
          </w:p>
        </w:tc>
      </w:tr>
      <w:tr w:rsidR="00B14E85" w:rsidRPr="00437E05" w14:paraId="74A04746" w14:textId="77777777" w:rsidTr="004F41B5">
        <w:trPr>
          <w:trHeight w:val="295"/>
        </w:trPr>
        <w:tc>
          <w:tcPr>
            <w:tcW w:w="9720" w:type="dxa"/>
            <w:gridSpan w:val="4"/>
            <w:tcBorders>
              <w:top w:val="single" w:sz="4" w:space="0" w:color="auto"/>
            </w:tcBorders>
            <w:shd w:val="clear" w:color="auto" w:fill="auto"/>
          </w:tcPr>
          <w:p w14:paraId="57C67C6D" w14:textId="77777777" w:rsidR="00B14E85" w:rsidRPr="00437E05" w:rsidRDefault="00B14E85" w:rsidP="004F41B5">
            <w:pPr>
              <w:keepNext/>
              <w:keepLines/>
              <w:spacing w:before="120" w:after="60" w:line="240" w:lineRule="auto"/>
              <w:rPr>
                <w:rFonts w:ascii="Verdana" w:hAnsi="Verdana"/>
                <w:bCs/>
                <w:i/>
                <w:color w:val="008080"/>
                <w:spacing w:val="-4"/>
                <w:w w:val="90"/>
                <w:sz w:val="20"/>
                <w:highlight w:val="green"/>
              </w:rPr>
            </w:pPr>
            <w:r w:rsidRPr="00437E05">
              <w:rPr>
                <w:rFonts w:ascii="Verdana" w:hAnsi="Verdana"/>
                <w:bCs/>
                <w:i/>
                <w:color w:val="008080"/>
                <w:spacing w:val="-4"/>
                <w:w w:val="90"/>
                <w:sz w:val="20"/>
                <w:highlight w:val="green"/>
              </w:rPr>
              <w:t>Relational attributes</w:t>
            </w:r>
          </w:p>
        </w:tc>
      </w:tr>
      <w:tr w:rsidR="00B14E85" w:rsidRPr="00437E05" w14:paraId="0C53D171" w14:textId="77777777" w:rsidTr="004F41B5">
        <w:trPr>
          <w:trHeight w:val="294"/>
        </w:trPr>
        <w:tc>
          <w:tcPr>
            <w:tcW w:w="2520" w:type="dxa"/>
            <w:shd w:val="clear" w:color="auto" w:fill="auto"/>
          </w:tcPr>
          <w:p w14:paraId="43DB34ED" w14:textId="77777777" w:rsidR="00B14E85" w:rsidRPr="00437E05" w:rsidRDefault="00B14E85" w:rsidP="004F41B5">
            <w:pPr>
              <w:spacing w:before="40" w:after="40" w:line="240" w:lineRule="auto"/>
              <w:rPr>
                <w:rFonts w:ascii="Verdana" w:hAnsi="Verdana"/>
                <w:b/>
                <w:w w:val="90"/>
                <w:sz w:val="18"/>
                <w:szCs w:val="18"/>
                <w:highlight w:val="green"/>
              </w:rPr>
            </w:pPr>
            <w:r w:rsidRPr="00437E05">
              <w:rPr>
                <w:rFonts w:ascii="Verdana" w:hAnsi="Verdana"/>
                <w:b/>
                <w:w w:val="90"/>
                <w:sz w:val="18"/>
                <w:szCs w:val="18"/>
                <w:highlight w:val="green"/>
              </w:rPr>
              <w:t>Related concepts</w:t>
            </w:r>
          </w:p>
        </w:tc>
        <w:tc>
          <w:tcPr>
            <w:tcW w:w="7200" w:type="dxa"/>
            <w:gridSpan w:val="3"/>
            <w:shd w:val="clear" w:color="auto" w:fill="auto"/>
          </w:tcPr>
          <w:p w14:paraId="122764D4" w14:textId="23B85E6F" w:rsidR="00B14E85" w:rsidRPr="00437E05" w:rsidRDefault="00B14E85" w:rsidP="004F41B5">
            <w:pPr>
              <w:spacing w:line="270" w:lineRule="atLeast"/>
              <w:rPr>
                <w:rFonts w:eastAsia="Times"/>
                <w:sz w:val="20"/>
                <w:highlight w:val="green"/>
              </w:rPr>
            </w:pPr>
            <w:r w:rsidRPr="00A17C32">
              <w:rPr>
                <w:rFonts w:eastAsia="Times"/>
                <w:sz w:val="20"/>
                <w:highlight w:val="green"/>
              </w:rPr>
              <w:t>Support</w:t>
            </w:r>
            <w:r w:rsidR="00725969">
              <w:rPr>
                <w:rFonts w:eastAsia="Times"/>
                <w:sz w:val="20"/>
                <w:highlight w:val="green"/>
              </w:rPr>
              <w:t xml:space="preserve"> Activity</w:t>
            </w:r>
          </w:p>
        </w:tc>
      </w:tr>
      <w:tr w:rsidR="00B14E85" w:rsidRPr="00437E05" w14:paraId="117CC6DE" w14:textId="77777777" w:rsidTr="004F41B5">
        <w:trPr>
          <w:trHeight w:val="294"/>
        </w:trPr>
        <w:tc>
          <w:tcPr>
            <w:tcW w:w="2520" w:type="dxa"/>
            <w:shd w:val="clear" w:color="auto" w:fill="auto"/>
          </w:tcPr>
          <w:p w14:paraId="7FF56ABD" w14:textId="77777777" w:rsidR="00B14E85" w:rsidRPr="00437E05" w:rsidRDefault="00B14E85" w:rsidP="004F41B5">
            <w:pPr>
              <w:spacing w:before="40" w:after="40" w:line="240" w:lineRule="auto"/>
              <w:rPr>
                <w:rFonts w:ascii="Verdana" w:hAnsi="Verdana"/>
                <w:b/>
                <w:w w:val="90"/>
                <w:sz w:val="18"/>
                <w:szCs w:val="18"/>
                <w:highlight w:val="green"/>
              </w:rPr>
            </w:pPr>
            <w:r w:rsidRPr="00437E05">
              <w:rPr>
                <w:rFonts w:ascii="Verdana" w:hAnsi="Verdana"/>
                <w:b/>
                <w:w w:val="90"/>
                <w:sz w:val="18"/>
                <w:szCs w:val="18"/>
                <w:highlight w:val="green"/>
              </w:rPr>
              <w:t>Edit/validation rules</w:t>
            </w:r>
          </w:p>
        </w:tc>
        <w:tc>
          <w:tcPr>
            <w:tcW w:w="7200" w:type="dxa"/>
            <w:gridSpan w:val="3"/>
            <w:shd w:val="clear" w:color="auto" w:fill="auto"/>
          </w:tcPr>
          <w:p w14:paraId="050CCE33" w14:textId="77777777" w:rsidR="00B14E85" w:rsidRPr="00437E05" w:rsidRDefault="00B14E85" w:rsidP="004F41B5">
            <w:pPr>
              <w:spacing w:line="270" w:lineRule="atLeast"/>
              <w:rPr>
                <w:rFonts w:eastAsia="Times"/>
                <w:sz w:val="20"/>
                <w:highlight w:val="green"/>
              </w:rPr>
            </w:pPr>
            <w:r w:rsidRPr="00437E05">
              <w:rPr>
                <w:rFonts w:eastAsia="Times"/>
                <w:sz w:val="20"/>
                <w:highlight w:val="green"/>
              </w:rPr>
              <w:t xml:space="preserve">AOD0 value not in codeset for reporting period </w:t>
            </w:r>
          </w:p>
          <w:p w14:paraId="54C1D8D5" w14:textId="77777777" w:rsidR="00B14E85" w:rsidRDefault="00B14E85" w:rsidP="004F41B5">
            <w:pPr>
              <w:spacing w:line="270" w:lineRule="atLeast"/>
              <w:rPr>
                <w:rFonts w:eastAsia="Times"/>
                <w:sz w:val="20"/>
                <w:highlight w:val="green"/>
              </w:rPr>
            </w:pPr>
            <w:r w:rsidRPr="00437E05">
              <w:rPr>
                <w:rFonts w:eastAsia="Times"/>
                <w:sz w:val="20"/>
                <w:highlight w:val="green"/>
              </w:rPr>
              <w:t>AOD2 cannot be null</w:t>
            </w:r>
          </w:p>
          <w:p w14:paraId="574F1F9E" w14:textId="7D9E1CE4" w:rsidR="00A60969" w:rsidRPr="00437E05" w:rsidRDefault="00A60969" w:rsidP="004F41B5">
            <w:pPr>
              <w:spacing w:line="270" w:lineRule="atLeast"/>
              <w:rPr>
                <w:rFonts w:eastAsia="Times"/>
                <w:sz w:val="20"/>
                <w:highlight w:val="green"/>
              </w:rPr>
            </w:pPr>
          </w:p>
        </w:tc>
      </w:tr>
      <w:tr w:rsidR="00B14E85" w:rsidRPr="00437E05" w14:paraId="2379BDAB" w14:textId="77777777" w:rsidTr="004F41B5">
        <w:trPr>
          <w:trHeight w:val="294"/>
        </w:trPr>
        <w:tc>
          <w:tcPr>
            <w:tcW w:w="2520" w:type="dxa"/>
            <w:tcBorders>
              <w:top w:val="single" w:sz="4" w:space="0" w:color="auto"/>
              <w:bottom w:val="nil"/>
            </w:tcBorders>
            <w:shd w:val="clear" w:color="auto" w:fill="auto"/>
          </w:tcPr>
          <w:p w14:paraId="7AE5FDA6" w14:textId="77777777" w:rsidR="00B14E85" w:rsidRPr="00437E05" w:rsidRDefault="00B14E85" w:rsidP="004F41B5">
            <w:pPr>
              <w:spacing w:before="40" w:after="40" w:line="240" w:lineRule="auto"/>
              <w:rPr>
                <w:rFonts w:ascii="Verdana" w:hAnsi="Verdana"/>
                <w:b/>
                <w:w w:val="90"/>
                <w:sz w:val="18"/>
                <w:szCs w:val="18"/>
                <w:highlight w:val="green"/>
              </w:rPr>
            </w:pPr>
            <w:r w:rsidRPr="00437E05">
              <w:rPr>
                <w:rFonts w:ascii="Verdana" w:hAnsi="Verdana"/>
                <w:b/>
                <w:w w:val="90"/>
                <w:sz w:val="18"/>
                <w:szCs w:val="18"/>
                <w:highlight w:val="green"/>
              </w:rPr>
              <w:t>Other related information</w:t>
            </w:r>
          </w:p>
        </w:tc>
        <w:tc>
          <w:tcPr>
            <w:tcW w:w="7200" w:type="dxa"/>
            <w:gridSpan w:val="3"/>
            <w:tcBorders>
              <w:top w:val="single" w:sz="4" w:space="0" w:color="auto"/>
              <w:bottom w:val="nil"/>
            </w:tcBorders>
            <w:shd w:val="clear" w:color="auto" w:fill="auto"/>
          </w:tcPr>
          <w:p w14:paraId="6440C2B0" w14:textId="77777777" w:rsidR="00B14E85" w:rsidRPr="00437E05" w:rsidRDefault="00B14E85" w:rsidP="004F41B5">
            <w:pPr>
              <w:keepLines/>
              <w:spacing w:before="40" w:after="40" w:line="240" w:lineRule="auto"/>
              <w:rPr>
                <w:rFonts w:ascii="Verdana" w:hAnsi="Verdana"/>
                <w:sz w:val="18"/>
                <w:highlight w:val="green"/>
              </w:rPr>
            </w:pPr>
          </w:p>
        </w:tc>
      </w:tr>
    </w:tbl>
    <w:p w14:paraId="6AE438AF" w14:textId="374476B4" w:rsidR="00B14E85" w:rsidRDefault="00B14E85" w:rsidP="004B40C1">
      <w:pPr>
        <w:pStyle w:val="Heading2"/>
      </w:pPr>
      <w:bookmarkStart w:id="103" w:name="_Toc155599491"/>
      <w:bookmarkStart w:id="104" w:name="_Hlk153968683"/>
      <w:r w:rsidRPr="003E293A">
        <w:t>6</w:t>
      </w:r>
      <w:r w:rsidR="0045318C">
        <w:tab/>
      </w:r>
      <w:r w:rsidRPr="003E293A">
        <w:t>Edit/Validation Rules</w:t>
      </w:r>
      <w:bookmarkEnd w:id="103"/>
    </w:p>
    <w:bookmarkEnd w:id="104"/>
    <w:p w14:paraId="505F9140" w14:textId="77777777" w:rsidR="00B14E85" w:rsidRPr="005E290B" w:rsidRDefault="00B14E85" w:rsidP="00B14E85">
      <w:pPr>
        <w:pStyle w:val="DHHStablecaption"/>
      </w:pPr>
      <w:r w:rsidRPr="00CB7D3F">
        <w:t>Table 5.c</w:t>
      </w:r>
      <w:r w:rsidRPr="00AF022B">
        <w:t xml:space="preserve"> Data Element edit/validation rules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551"/>
        <w:gridCol w:w="2268"/>
        <w:gridCol w:w="2552"/>
        <w:gridCol w:w="850"/>
        <w:gridCol w:w="992"/>
      </w:tblGrid>
      <w:tr w:rsidR="00B14E85" w:rsidRPr="00055CE3" w14:paraId="0EA453F1" w14:textId="77777777" w:rsidTr="00112D2B">
        <w:trPr>
          <w:trHeight w:val="332"/>
        </w:trPr>
        <w:tc>
          <w:tcPr>
            <w:tcW w:w="993" w:type="dxa"/>
          </w:tcPr>
          <w:p w14:paraId="7D5431DE" w14:textId="77777777" w:rsidR="00B14E85" w:rsidRDefault="00B14E85" w:rsidP="004F41B5">
            <w:pPr>
              <w:pStyle w:val="DHHStabletext"/>
              <w:spacing w:before="60"/>
              <w:rPr>
                <w:rFonts w:cs="Arial"/>
              </w:rPr>
            </w:pPr>
            <w:r w:rsidRPr="000E47C9">
              <w:rPr>
                <w:rFonts w:cs="Arial"/>
                <w:bCs/>
              </w:rPr>
              <w:t>ID</w:t>
            </w:r>
          </w:p>
        </w:tc>
        <w:tc>
          <w:tcPr>
            <w:tcW w:w="2551" w:type="dxa"/>
          </w:tcPr>
          <w:p w14:paraId="220A07E3" w14:textId="77777777" w:rsidR="00B14E85" w:rsidRPr="00055CE3" w:rsidRDefault="00B14E85" w:rsidP="004F41B5">
            <w:pPr>
              <w:pStyle w:val="DHHSbody"/>
              <w:spacing w:before="60" w:after="60"/>
              <w:rPr>
                <w:rFonts w:cs="Arial"/>
              </w:rPr>
            </w:pPr>
            <w:r w:rsidRPr="000E47C9">
              <w:rPr>
                <w:rFonts w:cs="Arial"/>
                <w:bCs/>
                <w:sz w:val="20"/>
              </w:rPr>
              <w:t>Edit name/description</w:t>
            </w:r>
          </w:p>
        </w:tc>
        <w:tc>
          <w:tcPr>
            <w:tcW w:w="2268" w:type="dxa"/>
          </w:tcPr>
          <w:p w14:paraId="75DD5B37" w14:textId="77777777" w:rsidR="00B14E85" w:rsidRPr="00055CE3" w:rsidRDefault="00B14E85" w:rsidP="004F41B5">
            <w:pPr>
              <w:pStyle w:val="DHHStabletext"/>
              <w:spacing w:before="60"/>
              <w:rPr>
                <w:rFonts w:cs="Arial"/>
              </w:rPr>
            </w:pPr>
            <w:r w:rsidRPr="000E47C9">
              <w:rPr>
                <w:rFonts w:cs="Arial"/>
                <w:bCs/>
              </w:rPr>
              <w:t>Data elements</w:t>
            </w:r>
          </w:p>
        </w:tc>
        <w:tc>
          <w:tcPr>
            <w:tcW w:w="2552" w:type="dxa"/>
          </w:tcPr>
          <w:p w14:paraId="48013F52" w14:textId="77777777" w:rsidR="00B14E85" w:rsidRPr="00112D2B" w:rsidRDefault="00B14E85" w:rsidP="004F41B5">
            <w:pPr>
              <w:pStyle w:val="DHHStabletext"/>
              <w:spacing w:before="60"/>
              <w:rPr>
                <w:rFonts w:cs="Arial"/>
              </w:rPr>
            </w:pPr>
            <w:r w:rsidRPr="00112D2B">
              <w:rPr>
                <w:rFonts w:cs="Arial"/>
                <w:bCs/>
              </w:rPr>
              <w:t>Pseudo-code / rule</w:t>
            </w:r>
          </w:p>
        </w:tc>
        <w:tc>
          <w:tcPr>
            <w:tcW w:w="850" w:type="dxa"/>
          </w:tcPr>
          <w:p w14:paraId="72E70DD2" w14:textId="77777777" w:rsidR="00B14E85" w:rsidRPr="00112D2B" w:rsidRDefault="00B14E85" w:rsidP="004F41B5">
            <w:pPr>
              <w:pStyle w:val="DHHStabletext"/>
              <w:spacing w:before="60"/>
              <w:rPr>
                <w:rFonts w:cs="Arial"/>
              </w:rPr>
            </w:pPr>
            <w:r w:rsidRPr="00112D2B">
              <w:rPr>
                <w:rFonts w:cs="Arial"/>
                <w:bCs/>
              </w:rPr>
              <w:t>Source</w:t>
            </w:r>
          </w:p>
        </w:tc>
        <w:tc>
          <w:tcPr>
            <w:tcW w:w="992" w:type="dxa"/>
          </w:tcPr>
          <w:p w14:paraId="250A13BF" w14:textId="77777777" w:rsidR="00B14E85" w:rsidRPr="00055CE3" w:rsidRDefault="00B14E85" w:rsidP="004F41B5">
            <w:pPr>
              <w:pStyle w:val="DHHStabletext"/>
              <w:spacing w:before="60"/>
              <w:rPr>
                <w:rFonts w:cs="Arial"/>
              </w:rPr>
            </w:pPr>
            <w:r w:rsidRPr="000E47C9">
              <w:rPr>
                <w:rFonts w:cs="Arial"/>
                <w:bCs/>
              </w:rPr>
              <w:t>Status</w:t>
            </w:r>
          </w:p>
        </w:tc>
      </w:tr>
      <w:tr w:rsidR="00B14E85" w:rsidRPr="00055CE3" w14:paraId="3D8CFE4A" w14:textId="77777777" w:rsidTr="00112D2B">
        <w:trPr>
          <w:trHeight w:val="1593"/>
        </w:trPr>
        <w:tc>
          <w:tcPr>
            <w:tcW w:w="993" w:type="dxa"/>
            <w:shd w:val="clear" w:color="auto" w:fill="auto"/>
          </w:tcPr>
          <w:p w14:paraId="5134F7F3" w14:textId="77777777" w:rsidR="00B14E85" w:rsidRPr="00D1313F" w:rsidRDefault="00B14E85" w:rsidP="004F41B5">
            <w:pPr>
              <w:pStyle w:val="DHHStabletext"/>
              <w:spacing w:before="60"/>
              <w:rPr>
                <w:rFonts w:cs="Arial"/>
                <w:strike/>
                <w:highlight w:val="yellow"/>
              </w:rPr>
            </w:pPr>
            <w:r w:rsidRPr="00D1313F">
              <w:rPr>
                <w:rFonts w:cs="Arial"/>
                <w:bCs/>
                <w:strike/>
                <w:highlight w:val="yellow"/>
              </w:rPr>
              <w:t>AOD183</w:t>
            </w:r>
          </w:p>
        </w:tc>
        <w:tc>
          <w:tcPr>
            <w:tcW w:w="2551" w:type="dxa"/>
            <w:shd w:val="clear" w:color="auto" w:fill="auto"/>
          </w:tcPr>
          <w:p w14:paraId="78191657" w14:textId="77777777" w:rsidR="00B14E85" w:rsidRPr="00D1313F" w:rsidRDefault="00B14E85" w:rsidP="004F41B5">
            <w:pPr>
              <w:pStyle w:val="Default"/>
              <w:rPr>
                <w:rFonts w:ascii="Arial" w:hAnsi="Arial" w:cs="Arial"/>
                <w:strike/>
                <w:color w:val="auto"/>
                <w:sz w:val="20"/>
                <w:szCs w:val="20"/>
                <w:highlight w:val="yellow"/>
                <w:lang w:eastAsia="en-US"/>
              </w:rPr>
            </w:pPr>
            <w:r w:rsidRPr="00D1313F">
              <w:rPr>
                <w:rFonts w:ascii="Arial" w:hAnsi="Arial" w:cs="Arial"/>
                <w:strike/>
                <w:color w:val="auto"/>
                <w:sz w:val="20"/>
                <w:szCs w:val="20"/>
                <w:highlight w:val="yellow"/>
                <w:lang w:eastAsia="en-US"/>
              </w:rPr>
              <w:t>Cannot have contact record for Indirect AOD Support</w:t>
            </w:r>
          </w:p>
          <w:p w14:paraId="757B0B7A" w14:textId="77777777" w:rsidR="00B14E85" w:rsidRPr="00D1313F" w:rsidRDefault="00B14E85" w:rsidP="004F41B5">
            <w:pPr>
              <w:pStyle w:val="Default"/>
              <w:rPr>
                <w:rFonts w:ascii="Arial" w:hAnsi="Arial" w:cs="Arial"/>
                <w:strike/>
                <w:color w:val="auto"/>
                <w:sz w:val="20"/>
                <w:szCs w:val="20"/>
                <w:highlight w:val="yellow"/>
                <w:lang w:eastAsia="en-US"/>
              </w:rPr>
            </w:pPr>
          </w:p>
          <w:p w14:paraId="0C743B8A" w14:textId="77777777" w:rsidR="00B14E85" w:rsidRPr="00D1313F" w:rsidRDefault="00B14E85" w:rsidP="004F41B5">
            <w:pPr>
              <w:pStyle w:val="DHHSbody"/>
              <w:spacing w:before="60" w:after="60"/>
              <w:rPr>
                <w:rFonts w:cs="Arial"/>
                <w:strike/>
                <w:sz w:val="20"/>
                <w:highlight w:val="yellow"/>
              </w:rPr>
            </w:pPr>
            <w:r w:rsidRPr="00D1313F">
              <w:rPr>
                <w:rFonts w:cs="Arial"/>
                <w:i/>
                <w:iCs/>
                <w:strike/>
                <w:sz w:val="20"/>
                <w:highlight w:val="yellow"/>
              </w:rPr>
              <w:t>Only applies when Report Period &gt;= 072023</w:t>
            </w:r>
          </w:p>
        </w:tc>
        <w:tc>
          <w:tcPr>
            <w:tcW w:w="2268" w:type="dxa"/>
            <w:shd w:val="clear" w:color="auto" w:fill="auto"/>
          </w:tcPr>
          <w:p w14:paraId="621CC61E" w14:textId="77777777" w:rsidR="00B14E85" w:rsidRPr="00D1313F" w:rsidRDefault="00B14E85" w:rsidP="004F41B5">
            <w:pPr>
              <w:pStyle w:val="DHHStabletext"/>
              <w:spacing w:before="60"/>
              <w:rPr>
                <w:rFonts w:cs="Arial"/>
                <w:strike/>
                <w:highlight w:val="yellow"/>
              </w:rPr>
            </w:pPr>
            <w:r w:rsidRPr="00D1313F">
              <w:rPr>
                <w:rFonts w:cs="Arial"/>
                <w:strike/>
                <w:highlight w:val="yellow"/>
              </w:rPr>
              <w:t xml:space="preserve">Contact </w:t>
            </w:r>
          </w:p>
          <w:p w14:paraId="04E95474" w14:textId="77777777" w:rsidR="00B14E85" w:rsidRPr="00D1313F" w:rsidRDefault="00B14E85" w:rsidP="004F41B5">
            <w:pPr>
              <w:pStyle w:val="DHHStabletext"/>
              <w:spacing w:before="60"/>
              <w:rPr>
                <w:rFonts w:cs="Arial"/>
                <w:strike/>
                <w:highlight w:val="yellow"/>
              </w:rPr>
            </w:pPr>
            <w:r w:rsidRPr="00D1313F">
              <w:rPr>
                <w:rFonts w:cs="Arial"/>
                <w:strike/>
                <w:highlight w:val="yellow"/>
              </w:rPr>
              <w:t>Event –service stream</w:t>
            </w:r>
          </w:p>
          <w:p w14:paraId="06599AAB" w14:textId="77777777" w:rsidR="00B14E85" w:rsidRPr="00D1313F" w:rsidRDefault="00B14E85" w:rsidP="004F41B5">
            <w:pPr>
              <w:pStyle w:val="DHHStabletext"/>
              <w:spacing w:before="60"/>
              <w:rPr>
                <w:rFonts w:cs="Arial"/>
                <w:strike/>
                <w:highlight w:val="yellow"/>
              </w:rPr>
            </w:pPr>
            <w:r w:rsidRPr="00D1313F">
              <w:rPr>
                <w:rFonts w:cs="Arial"/>
                <w:strike/>
                <w:highlight w:val="yellow"/>
              </w:rPr>
              <w:t>Event –event type</w:t>
            </w:r>
          </w:p>
          <w:p w14:paraId="368F5243" w14:textId="77777777" w:rsidR="00B14E85" w:rsidRPr="00D1313F" w:rsidRDefault="00B14E85" w:rsidP="004F41B5">
            <w:pPr>
              <w:pStyle w:val="DHHStabletext"/>
              <w:spacing w:before="60"/>
              <w:rPr>
                <w:rFonts w:cs="Arial"/>
                <w:strike/>
                <w:highlight w:val="yellow"/>
              </w:rPr>
            </w:pPr>
          </w:p>
        </w:tc>
        <w:tc>
          <w:tcPr>
            <w:tcW w:w="2552" w:type="dxa"/>
          </w:tcPr>
          <w:p w14:paraId="33539A66" w14:textId="77777777" w:rsidR="00B14E85" w:rsidRPr="00D1313F" w:rsidRDefault="00B14E85" w:rsidP="004F41B5">
            <w:pPr>
              <w:pStyle w:val="DHHStabletext"/>
              <w:spacing w:before="60"/>
              <w:rPr>
                <w:rFonts w:cs="Arial"/>
                <w:strike/>
                <w:highlight w:val="yellow"/>
              </w:rPr>
            </w:pPr>
            <w:r w:rsidRPr="00D1313F">
              <w:rPr>
                <w:rFonts w:cs="Arial"/>
                <w:strike/>
                <w:highlight w:val="yellow"/>
              </w:rPr>
              <w:t>Event –event type = 4</w:t>
            </w:r>
          </w:p>
          <w:p w14:paraId="29570E87" w14:textId="77777777" w:rsidR="00B14E85" w:rsidRPr="00D1313F" w:rsidRDefault="00B14E85" w:rsidP="004F41B5">
            <w:pPr>
              <w:pStyle w:val="DHHStabletext"/>
              <w:spacing w:before="60"/>
              <w:rPr>
                <w:rFonts w:cs="Arial"/>
                <w:strike/>
                <w:highlight w:val="yellow"/>
              </w:rPr>
            </w:pPr>
            <w:r w:rsidRPr="00D1313F">
              <w:rPr>
                <w:rFonts w:cs="Arial"/>
                <w:strike/>
                <w:highlight w:val="yellow"/>
              </w:rPr>
              <w:t>and Event –service stream = 85 and count (Contact) &gt; 0</w:t>
            </w:r>
          </w:p>
          <w:p w14:paraId="0BD511DC" w14:textId="77777777" w:rsidR="00B14E85" w:rsidRPr="00D1313F" w:rsidRDefault="00B14E85" w:rsidP="004F41B5">
            <w:pPr>
              <w:pStyle w:val="DHHStabletext"/>
              <w:spacing w:before="60"/>
              <w:rPr>
                <w:rFonts w:cs="Arial"/>
                <w:strike/>
                <w:highlight w:val="yellow"/>
              </w:rPr>
            </w:pPr>
          </w:p>
        </w:tc>
        <w:tc>
          <w:tcPr>
            <w:tcW w:w="850" w:type="dxa"/>
          </w:tcPr>
          <w:p w14:paraId="081ADCF9" w14:textId="77777777" w:rsidR="00B14E85" w:rsidRPr="00D1313F" w:rsidRDefault="00B14E85" w:rsidP="004F41B5">
            <w:pPr>
              <w:pStyle w:val="DHHStabletext"/>
              <w:spacing w:before="60"/>
              <w:rPr>
                <w:rFonts w:cs="Arial"/>
                <w:strike/>
                <w:highlight w:val="yellow"/>
              </w:rPr>
            </w:pPr>
            <w:r w:rsidRPr="00D1313F">
              <w:rPr>
                <w:rFonts w:cs="Arial"/>
                <w:bCs/>
                <w:strike/>
                <w:highlight w:val="yellow"/>
              </w:rPr>
              <w:t>DH</w:t>
            </w:r>
          </w:p>
        </w:tc>
        <w:tc>
          <w:tcPr>
            <w:tcW w:w="992" w:type="dxa"/>
          </w:tcPr>
          <w:p w14:paraId="099BEAD7" w14:textId="77777777" w:rsidR="00B14E85" w:rsidRPr="00D1313F" w:rsidRDefault="00B14E85" w:rsidP="004F41B5">
            <w:pPr>
              <w:pStyle w:val="DHHStabletext"/>
              <w:spacing w:before="60"/>
              <w:rPr>
                <w:rFonts w:cs="Arial"/>
                <w:strike/>
                <w:highlight w:val="yellow"/>
              </w:rPr>
            </w:pPr>
            <w:r w:rsidRPr="00D1313F">
              <w:rPr>
                <w:rFonts w:cs="Arial"/>
                <w:bCs/>
                <w:strike/>
                <w:highlight w:val="yellow"/>
              </w:rPr>
              <w:t>error</w:t>
            </w:r>
          </w:p>
        </w:tc>
      </w:tr>
      <w:tr w:rsidR="00B14E85" w:rsidRPr="00055CE3" w14:paraId="714497AE" w14:textId="77777777" w:rsidTr="00112D2B">
        <w:trPr>
          <w:trHeight w:val="1593"/>
        </w:trPr>
        <w:tc>
          <w:tcPr>
            <w:tcW w:w="993" w:type="dxa"/>
            <w:shd w:val="clear" w:color="auto" w:fill="auto"/>
          </w:tcPr>
          <w:p w14:paraId="650441F6" w14:textId="77777777" w:rsidR="00B14E85" w:rsidRPr="00947CFE" w:rsidRDefault="00B14E85" w:rsidP="004F41B5">
            <w:pPr>
              <w:pStyle w:val="DHHStabletext"/>
              <w:spacing w:before="60"/>
              <w:rPr>
                <w:rFonts w:cs="Arial"/>
                <w:bCs/>
                <w:highlight w:val="green"/>
              </w:rPr>
            </w:pPr>
            <w:r>
              <w:rPr>
                <w:rFonts w:cs="Arial"/>
              </w:rPr>
              <w:t>AOD</w:t>
            </w:r>
            <w:r w:rsidRPr="00055CE3">
              <w:rPr>
                <w:rFonts w:cs="Arial"/>
              </w:rPr>
              <w:t>0</w:t>
            </w:r>
          </w:p>
        </w:tc>
        <w:tc>
          <w:tcPr>
            <w:tcW w:w="2551" w:type="dxa"/>
            <w:shd w:val="clear" w:color="auto" w:fill="auto"/>
          </w:tcPr>
          <w:p w14:paraId="6F63557A" w14:textId="77777777" w:rsidR="00B14E85" w:rsidRPr="00083047" w:rsidRDefault="00B14E85" w:rsidP="004F41B5">
            <w:pPr>
              <w:pStyle w:val="Default"/>
              <w:rPr>
                <w:rFonts w:ascii="Arial" w:hAnsi="Arial" w:cs="Arial"/>
                <w:sz w:val="20"/>
                <w:szCs w:val="20"/>
                <w:highlight w:val="green"/>
              </w:rPr>
            </w:pPr>
            <w:r w:rsidRPr="00083047">
              <w:rPr>
                <w:rFonts w:ascii="Arial" w:hAnsi="Arial" w:cs="Arial"/>
                <w:sz w:val="20"/>
                <w:szCs w:val="20"/>
              </w:rPr>
              <w:t>Value is not in codeset for reporting period</w:t>
            </w:r>
          </w:p>
        </w:tc>
        <w:tc>
          <w:tcPr>
            <w:tcW w:w="2268" w:type="dxa"/>
            <w:shd w:val="clear" w:color="auto" w:fill="auto"/>
          </w:tcPr>
          <w:p w14:paraId="50D324BA" w14:textId="77777777" w:rsidR="00B14E85" w:rsidRPr="000E14E9" w:rsidRDefault="00B14E85" w:rsidP="004F41B5">
            <w:pPr>
              <w:pStyle w:val="DHHStabletext"/>
              <w:spacing w:before="60"/>
              <w:rPr>
                <w:rFonts w:cs="Arial"/>
                <w:highlight w:val="green"/>
              </w:rPr>
            </w:pPr>
            <w:r w:rsidRPr="00055CE3">
              <w:rPr>
                <w:rFonts w:cs="Arial"/>
              </w:rPr>
              <w:t xml:space="preserve">Applicable to codeset fields. Refer to edit/validation rules in Section </w:t>
            </w:r>
            <w:r>
              <w:rPr>
                <w:rFonts w:cs="Arial"/>
              </w:rPr>
              <w:t>5</w:t>
            </w:r>
            <w:r w:rsidRPr="00055CE3">
              <w:rPr>
                <w:rFonts w:cs="Arial"/>
              </w:rPr>
              <w:t>, Data element definitions</w:t>
            </w:r>
          </w:p>
        </w:tc>
        <w:tc>
          <w:tcPr>
            <w:tcW w:w="2552" w:type="dxa"/>
          </w:tcPr>
          <w:p w14:paraId="4F34D3B4" w14:textId="77777777" w:rsidR="00B14E85" w:rsidRDefault="00B14E85" w:rsidP="004F41B5">
            <w:pPr>
              <w:pStyle w:val="DHHStabletext"/>
              <w:spacing w:before="60"/>
              <w:rPr>
                <w:rFonts w:cs="Arial"/>
                <w:highlight w:val="green"/>
              </w:rPr>
            </w:pPr>
            <w:r w:rsidRPr="00055CE3">
              <w:rPr>
                <w:rFonts w:cs="Arial"/>
              </w:rPr>
              <w:t xml:space="preserve">Code != </w:t>
            </w:r>
            <w:r w:rsidRPr="00155DE5">
              <w:rPr>
                <w:rFonts w:cs="Arial"/>
                <w:highlight w:val="green"/>
              </w:rPr>
              <w:t>reference codeset lookup</w:t>
            </w:r>
          </w:p>
        </w:tc>
        <w:tc>
          <w:tcPr>
            <w:tcW w:w="850" w:type="dxa"/>
          </w:tcPr>
          <w:p w14:paraId="38AA7BF4" w14:textId="77777777" w:rsidR="00B14E85" w:rsidRDefault="00B14E85" w:rsidP="004F41B5">
            <w:pPr>
              <w:pStyle w:val="DHHStabletext"/>
              <w:spacing w:before="60"/>
              <w:rPr>
                <w:rFonts w:cs="Arial"/>
                <w:bCs/>
                <w:highlight w:val="green"/>
              </w:rPr>
            </w:pPr>
            <w:r>
              <w:rPr>
                <w:rFonts w:cs="Arial"/>
              </w:rPr>
              <w:t>DH</w:t>
            </w:r>
          </w:p>
        </w:tc>
        <w:tc>
          <w:tcPr>
            <w:tcW w:w="992" w:type="dxa"/>
          </w:tcPr>
          <w:p w14:paraId="7F621821" w14:textId="77777777" w:rsidR="00B14E85" w:rsidRDefault="00B14E85" w:rsidP="004F41B5">
            <w:pPr>
              <w:pStyle w:val="DHHStabletext"/>
              <w:spacing w:before="60"/>
              <w:rPr>
                <w:rFonts w:cs="Arial"/>
                <w:bCs/>
                <w:highlight w:val="green"/>
              </w:rPr>
            </w:pPr>
            <w:r w:rsidRPr="00055CE3">
              <w:rPr>
                <w:rFonts w:cs="Arial"/>
              </w:rPr>
              <w:t>error</w:t>
            </w:r>
          </w:p>
        </w:tc>
      </w:tr>
      <w:tr w:rsidR="0032088C" w:rsidRPr="00055CE3" w14:paraId="6F3D9106" w14:textId="77777777" w:rsidTr="00E25AC1">
        <w:trPr>
          <w:trHeight w:val="1408"/>
        </w:trPr>
        <w:tc>
          <w:tcPr>
            <w:tcW w:w="993" w:type="dxa"/>
            <w:shd w:val="clear" w:color="auto" w:fill="auto"/>
          </w:tcPr>
          <w:p w14:paraId="2993794D" w14:textId="500C4275" w:rsidR="0032088C" w:rsidRDefault="0032088C" w:rsidP="0032088C">
            <w:pPr>
              <w:pStyle w:val="DHHStabletext"/>
              <w:spacing w:before="60"/>
              <w:rPr>
                <w:rFonts w:cs="Arial"/>
              </w:rPr>
            </w:pPr>
            <w:r>
              <w:rPr>
                <w:rFonts w:cs="Arial"/>
              </w:rPr>
              <w:t>AOD</w:t>
            </w:r>
            <w:r w:rsidRPr="00055CE3">
              <w:rPr>
                <w:rFonts w:cs="Arial"/>
              </w:rPr>
              <w:t>5</w:t>
            </w:r>
          </w:p>
        </w:tc>
        <w:tc>
          <w:tcPr>
            <w:tcW w:w="2551" w:type="dxa"/>
            <w:shd w:val="clear" w:color="auto" w:fill="auto"/>
          </w:tcPr>
          <w:p w14:paraId="6339D1D1" w14:textId="13071DD0" w:rsidR="0032088C" w:rsidRPr="00306671" w:rsidRDefault="0032088C" w:rsidP="0032088C">
            <w:pPr>
              <w:pStyle w:val="Default"/>
              <w:rPr>
                <w:rFonts w:ascii="Arial" w:hAnsi="Arial" w:cs="Arial"/>
                <w:sz w:val="20"/>
                <w:szCs w:val="20"/>
              </w:rPr>
            </w:pPr>
            <w:r w:rsidRPr="00306671">
              <w:rPr>
                <w:rFonts w:ascii="Arial" w:hAnsi="Arial" w:cs="Arial"/>
                <w:sz w:val="20"/>
                <w:szCs w:val="20"/>
              </w:rPr>
              <w:t>Date cannot be in the future</w:t>
            </w:r>
          </w:p>
          <w:p w14:paraId="130F705C" w14:textId="77777777" w:rsidR="00A047AD" w:rsidRDefault="00A047AD" w:rsidP="0032088C">
            <w:pPr>
              <w:pStyle w:val="Default"/>
              <w:rPr>
                <w:rFonts w:cs="Arial"/>
                <w:sz w:val="20"/>
                <w:szCs w:val="20"/>
              </w:rPr>
            </w:pPr>
          </w:p>
          <w:p w14:paraId="3673E0CE" w14:textId="77777777" w:rsidR="00A82BE7" w:rsidRDefault="00A82BE7" w:rsidP="0032088C">
            <w:pPr>
              <w:pStyle w:val="Default"/>
              <w:rPr>
                <w:rFonts w:ascii="Arial" w:hAnsi="Arial" w:cs="Arial"/>
                <w:i/>
                <w:iCs/>
                <w:sz w:val="20"/>
                <w:highlight w:val="green"/>
              </w:rPr>
            </w:pPr>
          </w:p>
          <w:p w14:paraId="2068E055" w14:textId="77777777" w:rsidR="00A82BE7" w:rsidRDefault="00A82BE7" w:rsidP="0032088C">
            <w:pPr>
              <w:pStyle w:val="Default"/>
              <w:rPr>
                <w:rFonts w:ascii="Arial" w:hAnsi="Arial" w:cs="Arial"/>
                <w:i/>
                <w:iCs/>
                <w:sz w:val="20"/>
                <w:highlight w:val="green"/>
              </w:rPr>
            </w:pPr>
          </w:p>
          <w:p w14:paraId="72A340C4" w14:textId="77777777" w:rsidR="00A82BE7" w:rsidRDefault="00A82BE7" w:rsidP="0032088C">
            <w:pPr>
              <w:pStyle w:val="Default"/>
              <w:rPr>
                <w:rFonts w:ascii="Arial" w:hAnsi="Arial" w:cs="Arial"/>
                <w:i/>
                <w:iCs/>
                <w:sz w:val="20"/>
                <w:highlight w:val="green"/>
              </w:rPr>
            </w:pPr>
          </w:p>
          <w:p w14:paraId="077EDEC8" w14:textId="77777777" w:rsidR="00A82BE7" w:rsidRDefault="00A82BE7" w:rsidP="0032088C">
            <w:pPr>
              <w:pStyle w:val="Default"/>
              <w:rPr>
                <w:rFonts w:ascii="Arial" w:hAnsi="Arial" w:cs="Arial"/>
                <w:i/>
                <w:iCs/>
                <w:sz w:val="20"/>
                <w:highlight w:val="green"/>
              </w:rPr>
            </w:pPr>
          </w:p>
          <w:p w14:paraId="7B245079" w14:textId="77777777" w:rsidR="00A82BE7" w:rsidRDefault="00A82BE7" w:rsidP="0032088C">
            <w:pPr>
              <w:pStyle w:val="Default"/>
              <w:rPr>
                <w:rFonts w:ascii="Arial" w:hAnsi="Arial" w:cs="Arial"/>
                <w:i/>
                <w:iCs/>
                <w:sz w:val="20"/>
                <w:highlight w:val="green"/>
              </w:rPr>
            </w:pPr>
          </w:p>
          <w:p w14:paraId="40D379BB" w14:textId="77777777" w:rsidR="00A82BE7" w:rsidRDefault="00A82BE7" w:rsidP="0032088C">
            <w:pPr>
              <w:pStyle w:val="Default"/>
              <w:rPr>
                <w:rFonts w:ascii="Arial" w:hAnsi="Arial" w:cs="Arial"/>
                <w:i/>
                <w:iCs/>
                <w:sz w:val="20"/>
                <w:highlight w:val="green"/>
              </w:rPr>
            </w:pPr>
          </w:p>
          <w:p w14:paraId="578AE0F4" w14:textId="77777777" w:rsidR="00A82BE7" w:rsidRDefault="00A82BE7" w:rsidP="0032088C">
            <w:pPr>
              <w:pStyle w:val="Default"/>
              <w:rPr>
                <w:rFonts w:ascii="Arial" w:hAnsi="Arial" w:cs="Arial"/>
                <w:i/>
                <w:iCs/>
                <w:sz w:val="20"/>
                <w:highlight w:val="green"/>
              </w:rPr>
            </w:pPr>
          </w:p>
          <w:p w14:paraId="37D0A47B" w14:textId="77777777" w:rsidR="00A82BE7" w:rsidRDefault="00A82BE7" w:rsidP="0032088C">
            <w:pPr>
              <w:pStyle w:val="Default"/>
              <w:rPr>
                <w:rFonts w:ascii="Arial" w:hAnsi="Arial" w:cs="Arial"/>
                <w:i/>
                <w:iCs/>
                <w:sz w:val="20"/>
                <w:highlight w:val="green"/>
              </w:rPr>
            </w:pPr>
          </w:p>
          <w:p w14:paraId="5312A6D7" w14:textId="77777777" w:rsidR="00A82BE7" w:rsidRDefault="00A82BE7" w:rsidP="0032088C">
            <w:pPr>
              <w:pStyle w:val="Default"/>
              <w:rPr>
                <w:rFonts w:ascii="Arial" w:hAnsi="Arial" w:cs="Arial"/>
                <w:i/>
                <w:iCs/>
                <w:sz w:val="20"/>
                <w:highlight w:val="green"/>
              </w:rPr>
            </w:pPr>
          </w:p>
          <w:p w14:paraId="05BE1C44" w14:textId="77777777" w:rsidR="00A82BE7" w:rsidRDefault="00A82BE7" w:rsidP="0032088C">
            <w:pPr>
              <w:pStyle w:val="Default"/>
              <w:rPr>
                <w:rFonts w:ascii="Arial" w:hAnsi="Arial" w:cs="Arial"/>
                <w:i/>
                <w:iCs/>
                <w:sz w:val="20"/>
                <w:highlight w:val="green"/>
              </w:rPr>
            </w:pPr>
          </w:p>
          <w:p w14:paraId="1BD5C7BC" w14:textId="77777777" w:rsidR="00A82BE7" w:rsidRDefault="00A82BE7" w:rsidP="0032088C">
            <w:pPr>
              <w:pStyle w:val="Default"/>
              <w:rPr>
                <w:rFonts w:ascii="Arial" w:hAnsi="Arial" w:cs="Arial"/>
                <w:i/>
                <w:iCs/>
                <w:sz w:val="20"/>
                <w:highlight w:val="green"/>
              </w:rPr>
            </w:pPr>
          </w:p>
          <w:p w14:paraId="34ECBC8E" w14:textId="77777777" w:rsidR="00A82BE7" w:rsidRDefault="00A82BE7" w:rsidP="0032088C">
            <w:pPr>
              <w:pStyle w:val="Default"/>
              <w:rPr>
                <w:rFonts w:ascii="Arial" w:hAnsi="Arial" w:cs="Arial"/>
                <w:i/>
                <w:iCs/>
                <w:sz w:val="20"/>
                <w:highlight w:val="green"/>
              </w:rPr>
            </w:pPr>
          </w:p>
          <w:p w14:paraId="3818FE6C" w14:textId="77777777" w:rsidR="00212CB7" w:rsidRDefault="00212CB7" w:rsidP="0032088C">
            <w:pPr>
              <w:pStyle w:val="Default"/>
              <w:rPr>
                <w:rFonts w:ascii="Arial" w:hAnsi="Arial" w:cs="Arial"/>
                <w:i/>
                <w:iCs/>
                <w:sz w:val="20"/>
                <w:highlight w:val="green"/>
              </w:rPr>
            </w:pPr>
          </w:p>
          <w:p w14:paraId="19A1493B" w14:textId="620229EB" w:rsidR="00A047AD" w:rsidRPr="0032088C" w:rsidRDefault="00A047AD" w:rsidP="0032088C">
            <w:pPr>
              <w:pStyle w:val="Default"/>
              <w:rPr>
                <w:rFonts w:ascii="Arial" w:hAnsi="Arial" w:cs="Arial"/>
                <w:sz w:val="20"/>
                <w:szCs w:val="20"/>
              </w:rPr>
            </w:pPr>
          </w:p>
        </w:tc>
        <w:tc>
          <w:tcPr>
            <w:tcW w:w="2268" w:type="dxa"/>
            <w:shd w:val="clear" w:color="auto" w:fill="auto"/>
          </w:tcPr>
          <w:p w14:paraId="1FC6A294" w14:textId="77777777" w:rsidR="0032088C" w:rsidRDefault="0032088C" w:rsidP="0032088C">
            <w:pPr>
              <w:pStyle w:val="DHHStabletext"/>
              <w:spacing w:before="60"/>
              <w:rPr>
                <w:rFonts w:cs="Arial"/>
              </w:rPr>
            </w:pPr>
            <w:r w:rsidRPr="00055CE3">
              <w:rPr>
                <w:rFonts w:cs="Arial"/>
              </w:rPr>
              <w:lastRenderedPageBreak/>
              <w:t>Client-date first registered</w:t>
            </w:r>
          </w:p>
          <w:p w14:paraId="2257C390" w14:textId="77777777" w:rsidR="0032088C" w:rsidRPr="00CB7D3F" w:rsidRDefault="0032088C" w:rsidP="0032088C">
            <w:pPr>
              <w:pStyle w:val="DHHStabletext"/>
              <w:spacing w:before="60"/>
              <w:rPr>
                <w:rFonts w:cs="Arial"/>
              </w:rPr>
            </w:pPr>
            <w:r w:rsidRPr="00CB7D3F">
              <w:rPr>
                <w:rFonts w:cs="Arial"/>
              </w:rPr>
              <w:t>Client-date of birth</w:t>
            </w:r>
          </w:p>
          <w:p w14:paraId="1BF62858" w14:textId="77777777" w:rsidR="0032088C" w:rsidRPr="00055CE3" w:rsidRDefault="0032088C" w:rsidP="0032088C">
            <w:pPr>
              <w:pStyle w:val="DHHStabletext"/>
              <w:spacing w:before="60"/>
              <w:rPr>
                <w:rFonts w:cs="Arial"/>
              </w:rPr>
            </w:pPr>
            <w:r w:rsidRPr="00CB7D3F">
              <w:rPr>
                <w:rFonts w:cs="Arial"/>
              </w:rPr>
              <w:t>Contact-contact date</w:t>
            </w:r>
          </w:p>
          <w:p w14:paraId="4D767C91" w14:textId="77777777" w:rsidR="0032088C" w:rsidRPr="00055CE3" w:rsidRDefault="0032088C" w:rsidP="0032088C">
            <w:pPr>
              <w:pStyle w:val="DHHStabletext"/>
              <w:spacing w:before="60"/>
              <w:rPr>
                <w:rFonts w:cs="Arial"/>
              </w:rPr>
            </w:pPr>
            <w:r w:rsidRPr="00055CE3">
              <w:rPr>
                <w:rFonts w:cs="Arial"/>
              </w:rPr>
              <w:t>Event-start date</w:t>
            </w:r>
          </w:p>
          <w:p w14:paraId="55959889" w14:textId="77777777" w:rsidR="0032088C" w:rsidRPr="00055CE3" w:rsidRDefault="0032088C" w:rsidP="0032088C">
            <w:pPr>
              <w:pStyle w:val="DHHStabletext"/>
              <w:spacing w:before="60"/>
              <w:rPr>
                <w:rFonts w:cs="Arial"/>
              </w:rPr>
            </w:pPr>
            <w:r w:rsidRPr="00055CE3">
              <w:rPr>
                <w:rFonts w:cs="Arial"/>
              </w:rPr>
              <w:t>Event-assessment completed date</w:t>
            </w:r>
          </w:p>
          <w:p w14:paraId="6709976F" w14:textId="77777777" w:rsidR="0032088C" w:rsidRPr="00055CE3" w:rsidRDefault="0032088C" w:rsidP="0032088C">
            <w:pPr>
              <w:pStyle w:val="DHHStabletext"/>
              <w:spacing w:before="60"/>
              <w:rPr>
                <w:rFonts w:cs="Arial"/>
              </w:rPr>
            </w:pPr>
            <w:r w:rsidRPr="00055CE3">
              <w:rPr>
                <w:rFonts w:cs="Arial"/>
              </w:rPr>
              <w:t>Outcomes-Client review date</w:t>
            </w:r>
          </w:p>
          <w:p w14:paraId="76036B17" w14:textId="77777777" w:rsidR="0032088C" w:rsidRPr="00055CE3" w:rsidRDefault="0032088C" w:rsidP="0032088C">
            <w:pPr>
              <w:pStyle w:val="DHHStabletext"/>
              <w:spacing w:before="60"/>
              <w:rPr>
                <w:rFonts w:cs="Arial"/>
              </w:rPr>
            </w:pPr>
            <w:r w:rsidRPr="00055CE3">
              <w:rPr>
                <w:rFonts w:cs="Arial"/>
              </w:rPr>
              <w:t>Drug Concern-date last use</w:t>
            </w:r>
          </w:p>
          <w:p w14:paraId="7C305587" w14:textId="77777777" w:rsidR="0032088C" w:rsidRPr="00055CE3" w:rsidRDefault="0032088C" w:rsidP="0032088C">
            <w:pPr>
              <w:pStyle w:val="DHHStabletext"/>
              <w:spacing w:before="60"/>
              <w:rPr>
                <w:rFonts w:cs="Arial"/>
              </w:rPr>
            </w:pPr>
            <w:r w:rsidRPr="00055CE3">
              <w:rPr>
                <w:rFonts w:cs="Arial"/>
              </w:rPr>
              <w:lastRenderedPageBreak/>
              <w:t>Referral-referral date</w:t>
            </w:r>
          </w:p>
          <w:p w14:paraId="38C1A6D2" w14:textId="77777777" w:rsidR="0032088C" w:rsidRDefault="0032088C" w:rsidP="0032088C">
            <w:pPr>
              <w:pStyle w:val="DHHStabletext"/>
              <w:spacing w:before="60"/>
              <w:rPr>
                <w:rFonts w:cs="Arial"/>
              </w:rPr>
            </w:pPr>
            <w:r w:rsidRPr="00055CE3">
              <w:rPr>
                <w:rFonts w:cs="Arial"/>
              </w:rPr>
              <w:t>Technical-reporting period</w:t>
            </w:r>
          </w:p>
          <w:p w14:paraId="5B831022" w14:textId="47F366C1" w:rsidR="00A047AD" w:rsidRPr="00055CE3" w:rsidRDefault="00A047AD" w:rsidP="0032088C">
            <w:pPr>
              <w:pStyle w:val="DHHStabletext"/>
              <w:spacing w:before="60"/>
              <w:rPr>
                <w:rFonts w:cs="Arial"/>
              </w:rPr>
            </w:pPr>
            <w:r w:rsidRPr="0066647B">
              <w:rPr>
                <w:rFonts w:cs="Arial"/>
                <w:highlight w:val="green"/>
              </w:rPr>
              <w:t xml:space="preserve">Support </w:t>
            </w:r>
            <w:r>
              <w:rPr>
                <w:rFonts w:cs="Arial"/>
                <w:highlight w:val="green"/>
              </w:rPr>
              <w:t>A</w:t>
            </w:r>
            <w:r w:rsidRPr="0066647B">
              <w:rPr>
                <w:rFonts w:cs="Arial"/>
                <w:highlight w:val="green"/>
              </w:rPr>
              <w:t>ctivity</w:t>
            </w:r>
            <w:r>
              <w:rPr>
                <w:rFonts w:cs="Arial"/>
                <w:highlight w:val="green"/>
              </w:rPr>
              <w:t>-</w:t>
            </w:r>
            <w:r w:rsidR="00B3135F">
              <w:rPr>
                <w:rFonts w:cs="Arial"/>
                <w:highlight w:val="green"/>
              </w:rPr>
              <w:t>s</w:t>
            </w:r>
            <w:r w:rsidRPr="0066647B">
              <w:rPr>
                <w:rFonts w:cs="Arial"/>
                <w:highlight w:val="green"/>
              </w:rPr>
              <w:t>upport activity date</w:t>
            </w:r>
          </w:p>
        </w:tc>
        <w:tc>
          <w:tcPr>
            <w:tcW w:w="2552" w:type="dxa"/>
          </w:tcPr>
          <w:p w14:paraId="4E0ECEEE" w14:textId="7D40156E" w:rsidR="0032088C" w:rsidRPr="00055CE3" w:rsidRDefault="0032088C" w:rsidP="0032088C">
            <w:pPr>
              <w:pStyle w:val="DHHStabletext"/>
              <w:spacing w:before="60"/>
              <w:rPr>
                <w:rFonts w:cs="Arial"/>
              </w:rPr>
            </w:pPr>
            <w:r w:rsidRPr="00055CE3">
              <w:rPr>
                <w:rFonts w:cs="Arial"/>
              </w:rPr>
              <w:lastRenderedPageBreak/>
              <w:t>date &gt; last day of reporting period</w:t>
            </w:r>
          </w:p>
        </w:tc>
        <w:tc>
          <w:tcPr>
            <w:tcW w:w="850" w:type="dxa"/>
          </w:tcPr>
          <w:p w14:paraId="29254D7D" w14:textId="1E830603" w:rsidR="0032088C" w:rsidRDefault="0032088C" w:rsidP="0032088C">
            <w:pPr>
              <w:pStyle w:val="DHHStabletext"/>
              <w:spacing w:before="60"/>
              <w:rPr>
                <w:rFonts w:cs="Arial"/>
              </w:rPr>
            </w:pPr>
            <w:r>
              <w:rPr>
                <w:rFonts w:cs="Arial"/>
              </w:rPr>
              <w:t>DH</w:t>
            </w:r>
          </w:p>
        </w:tc>
        <w:tc>
          <w:tcPr>
            <w:tcW w:w="992" w:type="dxa"/>
          </w:tcPr>
          <w:p w14:paraId="171A83C3" w14:textId="238A6E0B" w:rsidR="0032088C" w:rsidRPr="00055CE3" w:rsidRDefault="0032088C" w:rsidP="0032088C">
            <w:pPr>
              <w:pStyle w:val="DHHStabletext"/>
              <w:spacing w:before="60"/>
              <w:rPr>
                <w:rFonts w:cs="Arial"/>
              </w:rPr>
            </w:pPr>
            <w:r w:rsidRPr="00055CE3">
              <w:rPr>
                <w:rFonts w:cs="Arial"/>
              </w:rPr>
              <w:t>error</w:t>
            </w:r>
          </w:p>
        </w:tc>
      </w:tr>
      <w:tr w:rsidR="0066647B" w:rsidRPr="00055CE3" w14:paraId="158DA1CB" w14:textId="77777777" w:rsidTr="00112D2B">
        <w:trPr>
          <w:trHeight w:val="1593"/>
        </w:trPr>
        <w:tc>
          <w:tcPr>
            <w:tcW w:w="993" w:type="dxa"/>
            <w:shd w:val="clear" w:color="auto" w:fill="auto"/>
          </w:tcPr>
          <w:p w14:paraId="1DB845E4" w14:textId="70A11DF8" w:rsidR="0066647B" w:rsidRDefault="0066647B" w:rsidP="0066647B">
            <w:pPr>
              <w:pStyle w:val="DHHStabletext"/>
              <w:spacing w:before="60"/>
              <w:rPr>
                <w:rFonts w:cs="Arial"/>
              </w:rPr>
            </w:pPr>
            <w:r>
              <w:rPr>
                <w:rFonts w:cs="Arial"/>
              </w:rPr>
              <w:t>AOD</w:t>
            </w:r>
            <w:r w:rsidRPr="00055CE3">
              <w:rPr>
                <w:rFonts w:cs="Arial"/>
              </w:rPr>
              <w:t>6</w:t>
            </w:r>
          </w:p>
        </w:tc>
        <w:tc>
          <w:tcPr>
            <w:tcW w:w="2551" w:type="dxa"/>
            <w:shd w:val="clear" w:color="auto" w:fill="auto"/>
          </w:tcPr>
          <w:p w14:paraId="16819FD2" w14:textId="77777777" w:rsidR="0066647B" w:rsidRPr="000C7750" w:rsidRDefault="0066647B" w:rsidP="0066647B">
            <w:pPr>
              <w:pStyle w:val="Default"/>
              <w:rPr>
                <w:rFonts w:ascii="Arial" w:hAnsi="Arial" w:cs="Arial"/>
                <w:sz w:val="20"/>
                <w:szCs w:val="20"/>
              </w:rPr>
            </w:pPr>
            <w:r w:rsidRPr="000C7750">
              <w:rPr>
                <w:rFonts w:ascii="Arial" w:hAnsi="Arial" w:cs="Arial"/>
                <w:sz w:val="20"/>
                <w:szCs w:val="20"/>
              </w:rPr>
              <w:t>Date earlier than client’s date of birth</w:t>
            </w:r>
          </w:p>
          <w:p w14:paraId="0955F4A5" w14:textId="77777777" w:rsidR="0066647B" w:rsidRDefault="0066647B" w:rsidP="0066647B">
            <w:pPr>
              <w:pStyle w:val="Default"/>
              <w:rPr>
                <w:rFonts w:cs="Arial"/>
              </w:rPr>
            </w:pPr>
          </w:p>
          <w:p w14:paraId="2F5E0F70" w14:textId="77777777" w:rsidR="00FD72AB" w:rsidRDefault="00FD72AB" w:rsidP="0066647B">
            <w:pPr>
              <w:pStyle w:val="Default"/>
              <w:rPr>
                <w:rFonts w:ascii="Arial" w:hAnsi="Arial" w:cs="Arial"/>
                <w:i/>
                <w:iCs/>
                <w:sz w:val="20"/>
                <w:highlight w:val="green"/>
              </w:rPr>
            </w:pPr>
          </w:p>
          <w:p w14:paraId="2C178226" w14:textId="77777777" w:rsidR="00FD72AB" w:rsidRDefault="00FD72AB" w:rsidP="0066647B">
            <w:pPr>
              <w:pStyle w:val="Default"/>
              <w:rPr>
                <w:rFonts w:ascii="Arial" w:hAnsi="Arial" w:cs="Arial"/>
                <w:i/>
                <w:iCs/>
                <w:sz w:val="20"/>
                <w:highlight w:val="green"/>
              </w:rPr>
            </w:pPr>
          </w:p>
          <w:p w14:paraId="63A2A929" w14:textId="77777777" w:rsidR="00FD72AB" w:rsidRDefault="00FD72AB" w:rsidP="0066647B">
            <w:pPr>
              <w:pStyle w:val="Default"/>
              <w:rPr>
                <w:rFonts w:ascii="Arial" w:hAnsi="Arial" w:cs="Arial"/>
                <w:i/>
                <w:iCs/>
                <w:sz w:val="20"/>
                <w:highlight w:val="green"/>
              </w:rPr>
            </w:pPr>
          </w:p>
          <w:p w14:paraId="1AEF947F" w14:textId="77777777" w:rsidR="00FD72AB" w:rsidRDefault="00FD72AB" w:rsidP="0066647B">
            <w:pPr>
              <w:pStyle w:val="Default"/>
              <w:rPr>
                <w:rFonts w:ascii="Arial" w:hAnsi="Arial" w:cs="Arial"/>
                <w:i/>
                <w:iCs/>
                <w:sz w:val="20"/>
                <w:highlight w:val="green"/>
              </w:rPr>
            </w:pPr>
          </w:p>
          <w:p w14:paraId="1E083479" w14:textId="77777777" w:rsidR="00FD72AB" w:rsidRDefault="00FD72AB" w:rsidP="0066647B">
            <w:pPr>
              <w:pStyle w:val="Default"/>
              <w:rPr>
                <w:rFonts w:ascii="Arial" w:hAnsi="Arial" w:cs="Arial"/>
                <w:i/>
                <w:iCs/>
                <w:sz w:val="20"/>
                <w:highlight w:val="green"/>
              </w:rPr>
            </w:pPr>
          </w:p>
          <w:p w14:paraId="2D9E5539" w14:textId="77777777" w:rsidR="00FD72AB" w:rsidRDefault="00FD72AB" w:rsidP="0066647B">
            <w:pPr>
              <w:pStyle w:val="Default"/>
              <w:rPr>
                <w:rFonts w:ascii="Arial" w:hAnsi="Arial" w:cs="Arial"/>
                <w:i/>
                <w:iCs/>
                <w:sz w:val="20"/>
                <w:highlight w:val="green"/>
              </w:rPr>
            </w:pPr>
          </w:p>
          <w:p w14:paraId="1057D9A0" w14:textId="77777777" w:rsidR="00FD72AB" w:rsidRDefault="00FD72AB" w:rsidP="0066647B">
            <w:pPr>
              <w:pStyle w:val="Default"/>
              <w:rPr>
                <w:rFonts w:ascii="Arial" w:hAnsi="Arial" w:cs="Arial"/>
                <w:i/>
                <w:iCs/>
                <w:sz w:val="20"/>
                <w:highlight w:val="green"/>
              </w:rPr>
            </w:pPr>
          </w:p>
          <w:p w14:paraId="2BB6888B" w14:textId="77777777" w:rsidR="00FD72AB" w:rsidRDefault="00FD72AB" w:rsidP="0066647B">
            <w:pPr>
              <w:pStyle w:val="Default"/>
              <w:rPr>
                <w:rFonts w:ascii="Arial" w:hAnsi="Arial" w:cs="Arial"/>
                <w:i/>
                <w:iCs/>
                <w:sz w:val="20"/>
                <w:highlight w:val="green"/>
              </w:rPr>
            </w:pPr>
          </w:p>
          <w:p w14:paraId="162D9777" w14:textId="77777777" w:rsidR="00FD72AB" w:rsidRDefault="00FD72AB" w:rsidP="0066647B">
            <w:pPr>
              <w:pStyle w:val="Default"/>
              <w:rPr>
                <w:rFonts w:ascii="Arial" w:hAnsi="Arial" w:cs="Arial"/>
                <w:i/>
                <w:iCs/>
                <w:sz w:val="20"/>
                <w:highlight w:val="green"/>
              </w:rPr>
            </w:pPr>
          </w:p>
          <w:p w14:paraId="1F427ED6" w14:textId="77777777" w:rsidR="00FD72AB" w:rsidRDefault="00FD72AB" w:rsidP="0066647B">
            <w:pPr>
              <w:pStyle w:val="Default"/>
              <w:rPr>
                <w:rFonts w:ascii="Arial" w:hAnsi="Arial" w:cs="Arial"/>
                <w:i/>
                <w:iCs/>
                <w:sz w:val="20"/>
                <w:highlight w:val="green"/>
              </w:rPr>
            </w:pPr>
          </w:p>
          <w:p w14:paraId="415E0076" w14:textId="04392D5D" w:rsidR="0066647B" w:rsidRPr="00083047" w:rsidRDefault="0066647B" w:rsidP="0066647B">
            <w:pPr>
              <w:pStyle w:val="Default"/>
              <w:rPr>
                <w:rFonts w:ascii="Arial" w:hAnsi="Arial" w:cs="Arial"/>
                <w:sz w:val="20"/>
                <w:szCs w:val="20"/>
              </w:rPr>
            </w:pPr>
          </w:p>
        </w:tc>
        <w:tc>
          <w:tcPr>
            <w:tcW w:w="2268" w:type="dxa"/>
            <w:shd w:val="clear" w:color="auto" w:fill="auto"/>
          </w:tcPr>
          <w:p w14:paraId="723F9EBC" w14:textId="77777777" w:rsidR="0066647B" w:rsidRPr="00055CE3" w:rsidRDefault="0066647B" w:rsidP="0066647B">
            <w:pPr>
              <w:pStyle w:val="DHHStabletext"/>
              <w:spacing w:before="60"/>
              <w:rPr>
                <w:rFonts w:cs="Arial"/>
              </w:rPr>
            </w:pPr>
            <w:r w:rsidRPr="00055CE3">
              <w:rPr>
                <w:rFonts w:cs="Arial"/>
              </w:rPr>
              <w:t>Client-date first registered</w:t>
            </w:r>
          </w:p>
          <w:p w14:paraId="0DB993B4" w14:textId="77777777" w:rsidR="0066647B" w:rsidRPr="00055CE3" w:rsidRDefault="0066647B" w:rsidP="0066647B">
            <w:pPr>
              <w:pStyle w:val="DHHStabletext"/>
              <w:spacing w:before="60"/>
              <w:rPr>
                <w:rFonts w:cs="Arial"/>
              </w:rPr>
            </w:pPr>
            <w:r w:rsidRPr="00055CE3">
              <w:rPr>
                <w:rFonts w:cs="Arial"/>
              </w:rPr>
              <w:t>Contact-contact date</w:t>
            </w:r>
          </w:p>
          <w:p w14:paraId="2364082E" w14:textId="77777777" w:rsidR="0066647B" w:rsidRPr="00055CE3" w:rsidRDefault="0066647B" w:rsidP="0066647B">
            <w:pPr>
              <w:pStyle w:val="DHHStabletext"/>
              <w:spacing w:before="60"/>
              <w:rPr>
                <w:rFonts w:cs="Arial"/>
              </w:rPr>
            </w:pPr>
            <w:r w:rsidRPr="00055CE3">
              <w:rPr>
                <w:rFonts w:cs="Arial"/>
              </w:rPr>
              <w:t>Event-end date</w:t>
            </w:r>
          </w:p>
          <w:p w14:paraId="4F9A917F" w14:textId="77777777" w:rsidR="0066647B" w:rsidRPr="00055CE3" w:rsidRDefault="0066647B" w:rsidP="0066647B">
            <w:pPr>
              <w:pStyle w:val="DHHStabletext"/>
              <w:spacing w:before="60"/>
              <w:rPr>
                <w:rFonts w:cs="Arial"/>
              </w:rPr>
            </w:pPr>
            <w:r w:rsidRPr="00055CE3">
              <w:rPr>
                <w:rFonts w:cs="Arial"/>
              </w:rPr>
              <w:t>Event-start date</w:t>
            </w:r>
          </w:p>
          <w:p w14:paraId="77CC853B" w14:textId="77777777" w:rsidR="0066647B" w:rsidRPr="00055CE3" w:rsidRDefault="0066647B" w:rsidP="0066647B">
            <w:pPr>
              <w:pStyle w:val="DHHStabletext"/>
              <w:spacing w:before="60"/>
              <w:rPr>
                <w:rFonts w:cs="Arial"/>
              </w:rPr>
            </w:pPr>
            <w:r w:rsidRPr="00055CE3">
              <w:rPr>
                <w:rFonts w:cs="Arial"/>
              </w:rPr>
              <w:t>Event-assessment completed date</w:t>
            </w:r>
          </w:p>
          <w:p w14:paraId="7C202F4D" w14:textId="77777777" w:rsidR="0066647B" w:rsidRPr="00055CE3" w:rsidRDefault="0066647B" w:rsidP="0066647B">
            <w:pPr>
              <w:pStyle w:val="DHHStabletext"/>
              <w:spacing w:before="60"/>
              <w:rPr>
                <w:rFonts w:cs="Arial"/>
              </w:rPr>
            </w:pPr>
            <w:r w:rsidRPr="00055CE3">
              <w:rPr>
                <w:rFonts w:cs="Arial"/>
              </w:rPr>
              <w:t>Outcomes-Client review date</w:t>
            </w:r>
          </w:p>
          <w:p w14:paraId="79C39B60" w14:textId="77777777" w:rsidR="0066647B" w:rsidRPr="00055CE3" w:rsidRDefault="0066647B" w:rsidP="0066647B">
            <w:pPr>
              <w:pStyle w:val="DHHStabletext"/>
              <w:spacing w:before="60"/>
              <w:rPr>
                <w:rFonts w:cs="Arial"/>
              </w:rPr>
            </w:pPr>
            <w:bookmarkStart w:id="105" w:name="_Hlk529782032"/>
            <w:r w:rsidRPr="00055CE3">
              <w:rPr>
                <w:rFonts w:cs="Arial"/>
              </w:rPr>
              <w:t>Drug Concern-date last use</w:t>
            </w:r>
          </w:p>
          <w:bookmarkEnd w:id="105"/>
          <w:p w14:paraId="36B38D2C" w14:textId="77777777" w:rsidR="0066647B" w:rsidRDefault="0066647B" w:rsidP="0066647B">
            <w:pPr>
              <w:pStyle w:val="DHHStabletext"/>
              <w:spacing w:before="60"/>
              <w:rPr>
                <w:rFonts w:cs="Arial"/>
              </w:rPr>
            </w:pPr>
            <w:r w:rsidRPr="00055CE3">
              <w:rPr>
                <w:rFonts w:cs="Arial"/>
              </w:rPr>
              <w:t>Referral-referral date</w:t>
            </w:r>
          </w:p>
          <w:p w14:paraId="4E449764" w14:textId="7E238FA6" w:rsidR="0066647B" w:rsidRPr="00055CE3" w:rsidRDefault="000C7750" w:rsidP="0066647B">
            <w:pPr>
              <w:pStyle w:val="DHHStabletext"/>
              <w:spacing w:before="60"/>
              <w:rPr>
                <w:rFonts w:cs="Arial"/>
              </w:rPr>
            </w:pPr>
            <w:r w:rsidRPr="0066647B">
              <w:rPr>
                <w:rFonts w:cs="Arial"/>
                <w:highlight w:val="green"/>
              </w:rPr>
              <w:t xml:space="preserve">Support </w:t>
            </w:r>
            <w:r>
              <w:rPr>
                <w:rFonts w:cs="Arial"/>
                <w:highlight w:val="green"/>
              </w:rPr>
              <w:t>A</w:t>
            </w:r>
            <w:r w:rsidRPr="0066647B">
              <w:rPr>
                <w:rFonts w:cs="Arial"/>
                <w:highlight w:val="green"/>
              </w:rPr>
              <w:t>ctivity</w:t>
            </w:r>
            <w:r>
              <w:rPr>
                <w:rFonts w:cs="Arial"/>
                <w:highlight w:val="green"/>
              </w:rPr>
              <w:t>-</w:t>
            </w:r>
            <w:r w:rsidR="00B3135F">
              <w:rPr>
                <w:rFonts w:cs="Arial"/>
                <w:highlight w:val="green"/>
              </w:rPr>
              <w:t>s</w:t>
            </w:r>
            <w:r w:rsidR="0066647B" w:rsidRPr="0066647B">
              <w:rPr>
                <w:rFonts w:cs="Arial"/>
                <w:highlight w:val="green"/>
              </w:rPr>
              <w:t>upport activity date</w:t>
            </w:r>
          </w:p>
        </w:tc>
        <w:tc>
          <w:tcPr>
            <w:tcW w:w="2552" w:type="dxa"/>
          </w:tcPr>
          <w:p w14:paraId="2A7120C7" w14:textId="77777777" w:rsidR="0066647B" w:rsidRPr="00055CE3" w:rsidRDefault="0066647B" w:rsidP="0066647B">
            <w:pPr>
              <w:pStyle w:val="DHHStabletext"/>
              <w:spacing w:before="60"/>
              <w:rPr>
                <w:rFonts w:cs="Arial"/>
              </w:rPr>
            </w:pPr>
            <w:r w:rsidRPr="00055CE3">
              <w:rPr>
                <w:rFonts w:cs="Arial"/>
              </w:rPr>
              <w:t>date &lt; Client-date of birth</w:t>
            </w:r>
          </w:p>
          <w:p w14:paraId="51033A60" w14:textId="77777777" w:rsidR="0066647B" w:rsidRPr="00055CE3" w:rsidRDefault="0066647B" w:rsidP="0066647B">
            <w:pPr>
              <w:pStyle w:val="DHHStabletext"/>
              <w:spacing w:before="60"/>
              <w:rPr>
                <w:rFonts w:cs="Arial"/>
              </w:rPr>
            </w:pPr>
            <w:bookmarkStart w:id="106" w:name="_Hlk529781931"/>
            <w:r w:rsidRPr="00055CE3">
              <w:rPr>
                <w:rFonts w:cs="Arial"/>
              </w:rPr>
              <w:t>Event-assessment completed date</w:t>
            </w:r>
          </w:p>
          <w:p w14:paraId="03E344AD" w14:textId="77777777" w:rsidR="0066647B" w:rsidRDefault="0066647B" w:rsidP="0066647B">
            <w:pPr>
              <w:pStyle w:val="DHHStabletext"/>
              <w:spacing w:before="60"/>
              <w:rPr>
                <w:rFonts w:cs="Arial"/>
              </w:rPr>
            </w:pPr>
            <w:r w:rsidRPr="00055CE3">
              <w:rPr>
                <w:rFonts w:cs="Arial"/>
              </w:rPr>
              <w:t xml:space="preserve">&lt; Client-date of birth </w:t>
            </w:r>
          </w:p>
          <w:p w14:paraId="40CE657B" w14:textId="77777777" w:rsidR="0066647B" w:rsidRPr="00055CE3" w:rsidRDefault="0066647B" w:rsidP="0066647B">
            <w:pPr>
              <w:pStyle w:val="DHHStabletext"/>
              <w:spacing w:before="60"/>
              <w:rPr>
                <w:rFonts w:cs="Arial"/>
              </w:rPr>
            </w:pPr>
            <w:r>
              <w:rPr>
                <w:rFonts w:cs="Arial"/>
              </w:rPr>
              <w:t>AND</w:t>
            </w:r>
            <w:r w:rsidRPr="00055CE3">
              <w:rPr>
                <w:rFonts w:cs="Arial"/>
              </w:rPr>
              <w:t xml:space="preserve"> Event-assessment completed date </w:t>
            </w:r>
          </w:p>
          <w:p w14:paraId="49180835" w14:textId="77777777" w:rsidR="0066647B" w:rsidRPr="00055CE3" w:rsidRDefault="0066647B" w:rsidP="0066647B">
            <w:pPr>
              <w:pStyle w:val="DHHStabletext"/>
              <w:spacing w:before="60"/>
              <w:rPr>
                <w:rFonts w:cs="Arial"/>
              </w:rPr>
            </w:pPr>
            <w:r w:rsidRPr="00055CE3">
              <w:rPr>
                <w:rFonts w:cs="Arial"/>
              </w:rPr>
              <w:t xml:space="preserve">  != ‘01011900’</w:t>
            </w:r>
          </w:p>
          <w:p w14:paraId="39FFC201" w14:textId="77777777" w:rsidR="0066647B" w:rsidRDefault="0066647B" w:rsidP="0066647B">
            <w:pPr>
              <w:pStyle w:val="DHHStabletext"/>
              <w:spacing w:before="60"/>
              <w:rPr>
                <w:rFonts w:cs="Arial"/>
              </w:rPr>
            </w:pPr>
            <w:r w:rsidRPr="00055CE3">
              <w:rPr>
                <w:rFonts w:cs="Arial"/>
              </w:rPr>
              <w:t xml:space="preserve">Drug Concern-date last use &lt; Client-date of birth </w:t>
            </w:r>
            <w:r>
              <w:rPr>
                <w:rFonts w:cs="Arial"/>
              </w:rPr>
              <w:t>AND</w:t>
            </w:r>
            <w:r w:rsidRPr="00055CE3">
              <w:rPr>
                <w:rFonts w:cs="Arial"/>
              </w:rPr>
              <w:t xml:space="preserve"> Drug Concern-date last use</w:t>
            </w:r>
          </w:p>
          <w:p w14:paraId="055968F0" w14:textId="77777777" w:rsidR="0066647B" w:rsidRDefault="0066647B" w:rsidP="0066647B">
            <w:pPr>
              <w:pStyle w:val="DHHStabletext"/>
              <w:spacing w:before="60"/>
              <w:rPr>
                <w:rFonts w:cs="Arial"/>
              </w:rPr>
            </w:pPr>
            <w:r w:rsidRPr="00055CE3">
              <w:rPr>
                <w:rFonts w:cs="Arial"/>
              </w:rPr>
              <w:t xml:space="preserve">  != ‘01011900’</w:t>
            </w:r>
            <w:bookmarkEnd w:id="106"/>
          </w:p>
          <w:p w14:paraId="3870C014" w14:textId="793EE65A" w:rsidR="002E160E" w:rsidRPr="00055CE3" w:rsidRDefault="009012C0" w:rsidP="0066647B">
            <w:pPr>
              <w:pStyle w:val="DHHStabletext"/>
              <w:spacing w:before="60"/>
              <w:rPr>
                <w:rFonts w:cs="Arial"/>
              </w:rPr>
            </w:pPr>
            <w:r w:rsidRPr="006748D1">
              <w:rPr>
                <w:rFonts w:cs="Arial"/>
                <w:highlight w:val="green"/>
              </w:rPr>
              <w:t>Support Activity</w:t>
            </w:r>
            <w:r w:rsidR="006748D1" w:rsidRPr="006748D1">
              <w:rPr>
                <w:rFonts w:cs="Arial"/>
                <w:highlight w:val="green"/>
              </w:rPr>
              <w:t>-</w:t>
            </w:r>
            <w:r w:rsidR="00B3135F">
              <w:rPr>
                <w:rFonts w:cs="Arial"/>
                <w:highlight w:val="green"/>
              </w:rPr>
              <w:t>s</w:t>
            </w:r>
            <w:r w:rsidRPr="006748D1">
              <w:rPr>
                <w:rFonts w:cs="Arial"/>
                <w:highlight w:val="green"/>
              </w:rPr>
              <w:t xml:space="preserve">upport </w:t>
            </w:r>
            <w:r w:rsidR="00A82BE7">
              <w:rPr>
                <w:rFonts w:cs="Arial"/>
                <w:highlight w:val="green"/>
              </w:rPr>
              <w:t>a</w:t>
            </w:r>
            <w:r w:rsidRPr="006748D1">
              <w:rPr>
                <w:rFonts w:cs="Arial"/>
                <w:highlight w:val="green"/>
              </w:rPr>
              <w:t>ctivity date &lt; Client</w:t>
            </w:r>
            <w:r w:rsidR="006748D1" w:rsidRPr="006748D1">
              <w:rPr>
                <w:rFonts w:cs="Arial"/>
                <w:highlight w:val="green"/>
              </w:rPr>
              <w:t>-</w:t>
            </w:r>
            <w:r w:rsidRPr="006748D1">
              <w:rPr>
                <w:rFonts w:cs="Arial"/>
                <w:highlight w:val="green"/>
              </w:rPr>
              <w:t>date of birth</w:t>
            </w:r>
          </w:p>
        </w:tc>
        <w:tc>
          <w:tcPr>
            <w:tcW w:w="850" w:type="dxa"/>
          </w:tcPr>
          <w:p w14:paraId="5885968E" w14:textId="767532F5" w:rsidR="0066647B" w:rsidRDefault="0066647B" w:rsidP="0066647B">
            <w:pPr>
              <w:pStyle w:val="DHHStabletext"/>
              <w:spacing w:before="60"/>
              <w:rPr>
                <w:rFonts w:cs="Arial"/>
              </w:rPr>
            </w:pPr>
            <w:r>
              <w:rPr>
                <w:rFonts w:cs="Arial"/>
              </w:rPr>
              <w:t>DH</w:t>
            </w:r>
          </w:p>
        </w:tc>
        <w:tc>
          <w:tcPr>
            <w:tcW w:w="992" w:type="dxa"/>
          </w:tcPr>
          <w:p w14:paraId="17EDB6E1" w14:textId="0930D36C" w:rsidR="0066647B" w:rsidRPr="00055CE3" w:rsidRDefault="0066647B" w:rsidP="0066647B">
            <w:pPr>
              <w:pStyle w:val="DHHStabletext"/>
              <w:spacing w:before="60"/>
              <w:rPr>
                <w:rFonts w:cs="Arial"/>
              </w:rPr>
            </w:pPr>
            <w:r w:rsidRPr="00055CE3">
              <w:rPr>
                <w:rFonts w:cs="Arial"/>
              </w:rPr>
              <w:t>error</w:t>
            </w:r>
          </w:p>
        </w:tc>
      </w:tr>
      <w:tr w:rsidR="00001FC5" w:rsidRPr="00055CE3" w14:paraId="49D60C1A" w14:textId="77777777" w:rsidTr="00112D2B">
        <w:trPr>
          <w:trHeight w:val="1593"/>
        </w:trPr>
        <w:tc>
          <w:tcPr>
            <w:tcW w:w="993" w:type="dxa"/>
            <w:shd w:val="clear" w:color="auto" w:fill="auto"/>
          </w:tcPr>
          <w:p w14:paraId="7783D639" w14:textId="3D144113" w:rsidR="00001FC5" w:rsidRDefault="00001FC5" w:rsidP="00001FC5">
            <w:pPr>
              <w:pStyle w:val="DHHStabletext"/>
              <w:spacing w:before="60"/>
              <w:rPr>
                <w:rFonts w:cs="Arial"/>
              </w:rPr>
            </w:pPr>
            <w:r>
              <w:rPr>
                <w:rFonts w:cs="Arial"/>
              </w:rPr>
              <w:t>AOD</w:t>
            </w:r>
            <w:r w:rsidRPr="00055CE3">
              <w:rPr>
                <w:rFonts w:cs="Arial"/>
              </w:rPr>
              <w:t>7</w:t>
            </w:r>
          </w:p>
        </w:tc>
        <w:tc>
          <w:tcPr>
            <w:tcW w:w="2551" w:type="dxa"/>
            <w:shd w:val="clear" w:color="auto" w:fill="auto"/>
          </w:tcPr>
          <w:p w14:paraId="4D1156C9" w14:textId="77777777" w:rsidR="00001FC5" w:rsidRPr="00055CE3" w:rsidRDefault="00001FC5" w:rsidP="00001FC5">
            <w:pPr>
              <w:pStyle w:val="DHHStabletext"/>
              <w:spacing w:before="60"/>
              <w:rPr>
                <w:rFonts w:cs="Arial"/>
              </w:rPr>
            </w:pPr>
            <w:r w:rsidRPr="00055CE3">
              <w:rPr>
                <w:rFonts w:cs="Arial"/>
              </w:rPr>
              <w:t>Date earlier than event start date</w:t>
            </w:r>
          </w:p>
          <w:p w14:paraId="6ECC8CC7" w14:textId="77777777" w:rsidR="00001FC5" w:rsidRDefault="00001FC5" w:rsidP="00001FC5">
            <w:pPr>
              <w:pStyle w:val="Default"/>
              <w:rPr>
                <w:rFonts w:ascii="Arial" w:hAnsi="Arial" w:cs="Arial"/>
                <w:i/>
                <w:iCs/>
                <w:sz w:val="20"/>
                <w:highlight w:val="green"/>
              </w:rPr>
            </w:pPr>
          </w:p>
          <w:p w14:paraId="17BE380B" w14:textId="208DEE2D" w:rsidR="00001FC5" w:rsidRPr="000C7750" w:rsidRDefault="00001FC5" w:rsidP="00001FC5">
            <w:pPr>
              <w:pStyle w:val="Default"/>
              <w:rPr>
                <w:rFonts w:ascii="Arial" w:hAnsi="Arial" w:cs="Arial"/>
                <w:sz w:val="20"/>
                <w:szCs w:val="20"/>
              </w:rPr>
            </w:pPr>
          </w:p>
        </w:tc>
        <w:tc>
          <w:tcPr>
            <w:tcW w:w="2268" w:type="dxa"/>
            <w:shd w:val="clear" w:color="auto" w:fill="auto"/>
          </w:tcPr>
          <w:p w14:paraId="2D3B318A" w14:textId="77777777" w:rsidR="00001FC5" w:rsidRPr="00055CE3" w:rsidRDefault="00001FC5" w:rsidP="00001FC5">
            <w:pPr>
              <w:pStyle w:val="DHHStabletext"/>
              <w:spacing w:before="60"/>
              <w:rPr>
                <w:rFonts w:cs="Arial"/>
              </w:rPr>
            </w:pPr>
            <w:r w:rsidRPr="00055CE3">
              <w:rPr>
                <w:rFonts w:cs="Arial"/>
              </w:rPr>
              <w:t>Contact-contact date</w:t>
            </w:r>
          </w:p>
          <w:p w14:paraId="52E850C6" w14:textId="77777777" w:rsidR="00001FC5" w:rsidRDefault="00001FC5" w:rsidP="00001FC5">
            <w:pPr>
              <w:pStyle w:val="DHHStabletext"/>
              <w:spacing w:before="60"/>
              <w:rPr>
                <w:rFonts w:cs="Arial"/>
              </w:rPr>
            </w:pPr>
            <w:r w:rsidRPr="00055CE3">
              <w:rPr>
                <w:rFonts w:cs="Arial"/>
              </w:rPr>
              <w:t>Event-end date</w:t>
            </w:r>
          </w:p>
          <w:p w14:paraId="0DA3AF9F" w14:textId="77777777" w:rsidR="00001FC5" w:rsidRDefault="00001FC5" w:rsidP="00001FC5">
            <w:pPr>
              <w:pStyle w:val="DHHStabletext"/>
              <w:spacing w:before="60"/>
              <w:rPr>
                <w:rFonts w:cs="Arial"/>
              </w:rPr>
            </w:pPr>
            <w:r>
              <w:rPr>
                <w:rFonts w:cs="Arial"/>
              </w:rPr>
              <w:t>Event-start date</w:t>
            </w:r>
          </w:p>
          <w:p w14:paraId="7778C58D" w14:textId="7AEF3B4F" w:rsidR="00001FC5" w:rsidRPr="00055CE3" w:rsidRDefault="00001FC5" w:rsidP="00001FC5">
            <w:pPr>
              <w:pStyle w:val="DHHStabletext"/>
              <w:spacing w:before="60"/>
              <w:rPr>
                <w:rFonts w:cs="Arial"/>
              </w:rPr>
            </w:pPr>
            <w:r w:rsidRPr="0066647B">
              <w:rPr>
                <w:rFonts w:cs="Arial"/>
                <w:highlight w:val="green"/>
              </w:rPr>
              <w:t xml:space="preserve">Support </w:t>
            </w:r>
            <w:r>
              <w:rPr>
                <w:rFonts w:cs="Arial"/>
                <w:highlight w:val="green"/>
              </w:rPr>
              <w:t>A</w:t>
            </w:r>
            <w:r w:rsidRPr="0066647B">
              <w:rPr>
                <w:rFonts w:cs="Arial"/>
                <w:highlight w:val="green"/>
              </w:rPr>
              <w:t>ctivity</w:t>
            </w:r>
            <w:r>
              <w:rPr>
                <w:rFonts w:cs="Arial"/>
                <w:highlight w:val="green"/>
              </w:rPr>
              <w:t>-</w:t>
            </w:r>
            <w:r w:rsidR="00B3135F">
              <w:rPr>
                <w:rFonts w:cs="Arial"/>
                <w:highlight w:val="green"/>
              </w:rPr>
              <w:t>s</w:t>
            </w:r>
            <w:r w:rsidRPr="0066647B">
              <w:rPr>
                <w:rFonts w:cs="Arial"/>
                <w:highlight w:val="green"/>
              </w:rPr>
              <w:t>upport activity date</w:t>
            </w:r>
          </w:p>
        </w:tc>
        <w:tc>
          <w:tcPr>
            <w:tcW w:w="2552" w:type="dxa"/>
          </w:tcPr>
          <w:p w14:paraId="6F3F9DF8" w14:textId="185AEF81" w:rsidR="00001FC5" w:rsidRPr="00055CE3" w:rsidRDefault="00001FC5" w:rsidP="00001FC5">
            <w:pPr>
              <w:pStyle w:val="DHHStabletext"/>
              <w:spacing w:before="60"/>
              <w:rPr>
                <w:rFonts w:cs="Arial"/>
              </w:rPr>
            </w:pPr>
            <w:r w:rsidRPr="00055CE3">
              <w:rPr>
                <w:rFonts w:cs="Arial"/>
              </w:rPr>
              <w:t>date &lt; Event-start date</w:t>
            </w:r>
          </w:p>
        </w:tc>
        <w:tc>
          <w:tcPr>
            <w:tcW w:w="850" w:type="dxa"/>
          </w:tcPr>
          <w:p w14:paraId="769C14B9" w14:textId="73A2E11B" w:rsidR="00001FC5" w:rsidRDefault="00001FC5" w:rsidP="00001FC5">
            <w:pPr>
              <w:pStyle w:val="DHHStabletext"/>
              <w:spacing w:before="60"/>
              <w:rPr>
                <w:rFonts w:cs="Arial"/>
              </w:rPr>
            </w:pPr>
            <w:r>
              <w:rPr>
                <w:rFonts w:cs="Arial"/>
              </w:rPr>
              <w:t>DH</w:t>
            </w:r>
          </w:p>
        </w:tc>
        <w:tc>
          <w:tcPr>
            <w:tcW w:w="992" w:type="dxa"/>
          </w:tcPr>
          <w:p w14:paraId="5CD3F11F" w14:textId="4AA2C052" w:rsidR="00001FC5" w:rsidRPr="00055CE3" w:rsidRDefault="00001FC5" w:rsidP="00001FC5">
            <w:pPr>
              <w:pStyle w:val="DHHStabletext"/>
              <w:spacing w:before="60"/>
              <w:rPr>
                <w:rFonts w:cs="Arial"/>
              </w:rPr>
            </w:pPr>
            <w:r w:rsidRPr="00055CE3">
              <w:rPr>
                <w:rFonts w:cs="Arial"/>
              </w:rPr>
              <w:t>error</w:t>
            </w:r>
          </w:p>
        </w:tc>
      </w:tr>
      <w:tr w:rsidR="00001FC5" w:rsidRPr="00055CE3" w14:paraId="2FCB4141" w14:textId="77777777" w:rsidTr="00112D2B">
        <w:trPr>
          <w:trHeight w:val="1593"/>
        </w:trPr>
        <w:tc>
          <w:tcPr>
            <w:tcW w:w="993" w:type="dxa"/>
            <w:shd w:val="clear" w:color="auto" w:fill="auto"/>
          </w:tcPr>
          <w:p w14:paraId="40C4FD77" w14:textId="0CCA6B33" w:rsidR="00001FC5" w:rsidRDefault="00001FC5" w:rsidP="00001FC5">
            <w:pPr>
              <w:pStyle w:val="DHHStabletext"/>
              <w:spacing w:before="60"/>
              <w:rPr>
                <w:rFonts w:cs="Arial"/>
              </w:rPr>
            </w:pPr>
            <w:r>
              <w:rPr>
                <w:rFonts w:cs="Arial"/>
              </w:rPr>
              <w:t>AOD</w:t>
            </w:r>
            <w:r w:rsidRPr="00055CE3">
              <w:rPr>
                <w:rFonts w:cs="Arial"/>
              </w:rPr>
              <w:t>8</w:t>
            </w:r>
          </w:p>
        </w:tc>
        <w:tc>
          <w:tcPr>
            <w:tcW w:w="2551" w:type="dxa"/>
            <w:shd w:val="clear" w:color="auto" w:fill="auto"/>
          </w:tcPr>
          <w:p w14:paraId="4C7F3AC0" w14:textId="77777777" w:rsidR="00001FC5" w:rsidRPr="00055CE3" w:rsidRDefault="00001FC5" w:rsidP="00001FC5">
            <w:pPr>
              <w:pStyle w:val="DHHStabletext"/>
              <w:spacing w:before="60"/>
              <w:rPr>
                <w:rFonts w:cs="Arial"/>
              </w:rPr>
            </w:pPr>
            <w:r w:rsidRPr="00055CE3">
              <w:rPr>
                <w:rFonts w:cs="Arial"/>
              </w:rPr>
              <w:t>Date later than event end date</w:t>
            </w:r>
          </w:p>
          <w:p w14:paraId="47E2965B" w14:textId="77777777" w:rsidR="00001FC5" w:rsidRDefault="00001FC5" w:rsidP="00001FC5">
            <w:pPr>
              <w:pStyle w:val="DHHStabletext"/>
              <w:spacing w:before="60"/>
              <w:rPr>
                <w:rFonts w:cs="Arial"/>
              </w:rPr>
            </w:pPr>
          </w:p>
          <w:p w14:paraId="603C95E5" w14:textId="7FF70052" w:rsidR="00001FC5" w:rsidRPr="00055CE3" w:rsidRDefault="00001FC5" w:rsidP="00001FC5">
            <w:pPr>
              <w:pStyle w:val="DHHStabletext"/>
              <w:spacing w:before="60"/>
              <w:rPr>
                <w:rFonts w:cs="Arial"/>
              </w:rPr>
            </w:pPr>
          </w:p>
        </w:tc>
        <w:tc>
          <w:tcPr>
            <w:tcW w:w="2268" w:type="dxa"/>
            <w:shd w:val="clear" w:color="auto" w:fill="auto"/>
          </w:tcPr>
          <w:p w14:paraId="47FDAC92" w14:textId="77777777" w:rsidR="00001FC5" w:rsidRDefault="00001FC5" w:rsidP="00001FC5">
            <w:pPr>
              <w:pStyle w:val="DHHStabletext"/>
              <w:spacing w:before="60"/>
              <w:rPr>
                <w:rFonts w:cs="Arial"/>
              </w:rPr>
            </w:pPr>
            <w:r>
              <w:rPr>
                <w:rFonts w:cs="Arial"/>
              </w:rPr>
              <w:t>Event-end date</w:t>
            </w:r>
          </w:p>
          <w:p w14:paraId="69D22831" w14:textId="77777777" w:rsidR="00001FC5" w:rsidRPr="00055CE3" w:rsidRDefault="00001FC5" w:rsidP="00001FC5">
            <w:pPr>
              <w:pStyle w:val="DHHStabletext"/>
              <w:spacing w:before="60"/>
              <w:rPr>
                <w:rFonts w:cs="Arial"/>
              </w:rPr>
            </w:pPr>
            <w:r w:rsidRPr="00055CE3">
              <w:rPr>
                <w:rFonts w:cs="Arial"/>
              </w:rPr>
              <w:t>Contact-contact date</w:t>
            </w:r>
          </w:p>
          <w:p w14:paraId="2B187564" w14:textId="77777777" w:rsidR="00001FC5" w:rsidRDefault="00001FC5" w:rsidP="00001FC5">
            <w:pPr>
              <w:pStyle w:val="DHHStabletext"/>
              <w:spacing w:before="60"/>
              <w:rPr>
                <w:rFonts w:cs="Arial"/>
              </w:rPr>
            </w:pPr>
            <w:r w:rsidRPr="00055CE3">
              <w:rPr>
                <w:rFonts w:cs="Arial"/>
              </w:rPr>
              <w:t>Outcomes-</w:t>
            </w:r>
            <w:r>
              <w:rPr>
                <w:rFonts w:cs="Arial"/>
              </w:rPr>
              <w:t>c</w:t>
            </w:r>
            <w:r w:rsidRPr="00055CE3">
              <w:rPr>
                <w:rFonts w:cs="Arial"/>
              </w:rPr>
              <w:t>lient review date</w:t>
            </w:r>
          </w:p>
          <w:p w14:paraId="0F4F5FF7" w14:textId="652C9696" w:rsidR="00001FC5" w:rsidRPr="00055CE3" w:rsidRDefault="00001FC5" w:rsidP="00001FC5">
            <w:pPr>
              <w:pStyle w:val="DHHStabletext"/>
              <w:spacing w:before="60"/>
              <w:rPr>
                <w:rFonts w:cs="Arial"/>
              </w:rPr>
            </w:pPr>
            <w:r w:rsidRPr="0066647B">
              <w:rPr>
                <w:rFonts w:cs="Arial"/>
                <w:highlight w:val="green"/>
              </w:rPr>
              <w:t xml:space="preserve">Support </w:t>
            </w:r>
            <w:r>
              <w:rPr>
                <w:rFonts w:cs="Arial"/>
                <w:highlight w:val="green"/>
              </w:rPr>
              <w:t>A</w:t>
            </w:r>
            <w:r w:rsidRPr="0066647B">
              <w:rPr>
                <w:rFonts w:cs="Arial"/>
                <w:highlight w:val="green"/>
              </w:rPr>
              <w:t>ctivity</w:t>
            </w:r>
            <w:r>
              <w:rPr>
                <w:rFonts w:cs="Arial"/>
                <w:highlight w:val="green"/>
              </w:rPr>
              <w:t>-</w:t>
            </w:r>
            <w:r w:rsidR="00B3135F">
              <w:rPr>
                <w:rFonts w:cs="Arial"/>
                <w:highlight w:val="green"/>
              </w:rPr>
              <w:t>s</w:t>
            </w:r>
            <w:r w:rsidRPr="0066647B">
              <w:rPr>
                <w:rFonts w:cs="Arial"/>
                <w:highlight w:val="green"/>
              </w:rPr>
              <w:t>upport activity date</w:t>
            </w:r>
          </w:p>
        </w:tc>
        <w:tc>
          <w:tcPr>
            <w:tcW w:w="2552" w:type="dxa"/>
          </w:tcPr>
          <w:p w14:paraId="73213E2D" w14:textId="075BADF8" w:rsidR="00001FC5" w:rsidRPr="00055CE3" w:rsidRDefault="00001FC5" w:rsidP="00001FC5">
            <w:pPr>
              <w:pStyle w:val="DHHStabletext"/>
              <w:spacing w:before="60"/>
              <w:rPr>
                <w:rFonts w:cs="Arial"/>
              </w:rPr>
            </w:pPr>
            <w:r w:rsidRPr="00055CE3">
              <w:rPr>
                <w:rFonts w:cs="Arial"/>
              </w:rPr>
              <w:t>date &gt; Event-end date</w:t>
            </w:r>
          </w:p>
        </w:tc>
        <w:tc>
          <w:tcPr>
            <w:tcW w:w="850" w:type="dxa"/>
          </w:tcPr>
          <w:p w14:paraId="5D5B2E12" w14:textId="632DAE40" w:rsidR="00001FC5" w:rsidRDefault="00001FC5" w:rsidP="00001FC5">
            <w:pPr>
              <w:pStyle w:val="DHHStabletext"/>
              <w:spacing w:before="60"/>
              <w:rPr>
                <w:rFonts w:cs="Arial"/>
              </w:rPr>
            </w:pPr>
            <w:r>
              <w:rPr>
                <w:rFonts w:cs="Arial"/>
              </w:rPr>
              <w:t>DH</w:t>
            </w:r>
          </w:p>
        </w:tc>
        <w:tc>
          <w:tcPr>
            <w:tcW w:w="992" w:type="dxa"/>
          </w:tcPr>
          <w:p w14:paraId="0E034DC5" w14:textId="6A82BF10" w:rsidR="00001FC5" w:rsidRPr="00055CE3" w:rsidRDefault="00001FC5" w:rsidP="00001FC5">
            <w:pPr>
              <w:pStyle w:val="DHHStabletext"/>
              <w:spacing w:before="60"/>
              <w:rPr>
                <w:rFonts w:cs="Arial"/>
              </w:rPr>
            </w:pPr>
            <w:r w:rsidRPr="00055CE3">
              <w:rPr>
                <w:rFonts w:cs="Arial"/>
              </w:rPr>
              <w:t>error</w:t>
            </w:r>
          </w:p>
        </w:tc>
      </w:tr>
      <w:tr w:rsidR="004D68AD" w:rsidRPr="00055CE3" w14:paraId="74D6710E" w14:textId="77777777" w:rsidTr="00344269">
        <w:trPr>
          <w:trHeight w:val="841"/>
        </w:trPr>
        <w:tc>
          <w:tcPr>
            <w:tcW w:w="993" w:type="dxa"/>
            <w:shd w:val="clear" w:color="auto" w:fill="auto"/>
          </w:tcPr>
          <w:p w14:paraId="35258536" w14:textId="62C71046" w:rsidR="004D68AD" w:rsidRDefault="00DF0A32" w:rsidP="00C9721F">
            <w:pPr>
              <w:pStyle w:val="DHHStabletext"/>
              <w:spacing w:before="60"/>
              <w:rPr>
                <w:rFonts w:cs="Arial"/>
              </w:rPr>
            </w:pPr>
            <w:r>
              <w:rPr>
                <w:rFonts w:cs="Arial"/>
              </w:rPr>
              <w:t>AOD</w:t>
            </w:r>
            <w:r w:rsidRPr="00055CE3">
              <w:rPr>
                <w:rFonts w:cs="Arial"/>
              </w:rPr>
              <w:t>9</w:t>
            </w:r>
          </w:p>
        </w:tc>
        <w:tc>
          <w:tcPr>
            <w:tcW w:w="2551" w:type="dxa"/>
            <w:shd w:val="clear" w:color="auto" w:fill="auto"/>
          </w:tcPr>
          <w:p w14:paraId="4310FFCA" w14:textId="77777777" w:rsidR="004D68AD" w:rsidRDefault="003552B8" w:rsidP="00C9721F">
            <w:pPr>
              <w:pStyle w:val="DHHStabletext"/>
              <w:spacing w:before="60"/>
              <w:rPr>
                <w:rFonts w:cs="Arial"/>
              </w:rPr>
            </w:pPr>
            <w:r w:rsidRPr="00055CE3">
              <w:rPr>
                <w:rFonts w:cs="Arial"/>
              </w:rPr>
              <w:t>Numeric only</w:t>
            </w:r>
          </w:p>
          <w:p w14:paraId="4BE54A39" w14:textId="77777777" w:rsidR="00EB50F0" w:rsidRDefault="00EB50F0" w:rsidP="00C9721F">
            <w:pPr>
              <w:pStyle w:val="DHHStabletext"/>
              <w:spacing w:before="60"/>
              <w:rPr>
                <w:rFonts w:cs="Arial"/>
              </w:rPr>
            </w:pPr>
          </w:p>
          <w:p w14:paraId="0645040E" w14:textId="77777777" w:rsidR="00B3135F" w:rsidRDefault="00B3135F" w:rsidP="00C9721F">
            <w:pPr>
              <w:pStyle w:val="DHHStabletext"/>
              <w:spacing w:before="60"/>
              <w:rPr>
                <w:rFonts w:cs="Arial"/>
                <w:i/>
                <w:iCs/>
                <w:highlight w:val="green"/>
              </w:rPr>
            </w:pPr>
          </w:p>
          <w:p w14:paraId="7B7595C1" w14:textId="77777777" w:rsidR="00B3135F" w:rsidRDefault="00B3135F" w:rsidP="00C9721F">
            <w:pPr>
              <w:pStyle w:val="DHHStabletext"/>
              <w:spacing w:before="60"/>
              <w:rPr>
                <w:rFonts w:cs="Arial"/>
                <w:i/>
                <w:iCs/>
                <w:highlight w:val="green"/>
              </w:rPr>
            </w:pPr>
          </w:p>
          <w:p w14:paraId="40D15A3D" w14:textId="77777777" w:rsidR="00B3135F" w:rsidRDefault="00B3135F" w:rsidP="00C9721F">
            <w:pPr>
              <w:pStyle w:val="DHHStabletext"/>
              <w:spacing w:before="60"/>
              <w:rPr>
                <w:rFonts w:cs="Arial"/>
                <w:i/>
                <w:iCs/>
                <w:highlight w:val="green"/>
              </w:rPr>
            </w:pPr>
          </w:p>
          <w:p w14:paraId="7E01C6AC" w14:textId="77777777" w:rsidR="00B3135F" w:rsidRDefault="00B3135F" w:rsidP="00C9721F">
            <w:pPr>
              <w:pStyle w:val="DHHStabletext"/>
              <w:spacing w:before="60"/>
              <w:rPr>
                <w:rFonts w:cs="Arial"/>
                <w:i/>
                <w:iCs/>
                <w:highlight w:val="green"/>
              </w:rPr>
            </w:pPr>
          </w:p>
          <w:p w14:paraId="767DB7B6" w14:textId="77777777" w:rsidR="00B3135F" w:rsidRDefault="00B3135F" w:rsidP="00C9721F">
            <w:pPr>
              <w:pStyle w:val="DHHStabletext"/>
              <w:spacing w:before="60"/>
              <w:rPr>
                <w:rFonts w:cs="Arial"/>
                <w:i/>
                <w:iCs/>
                <w:highlight w:val="green"/>
              </w:rPr>
            </w:pPr>
          </w:p>
          <w:p w14:paraId="6B53B3FB" w14:textId="77777777" w:rsidR="00B3135F" w:rsidRDefault="00B3135F" w:rsidP="00C9721F">
            <w:pPr>
              <w:pStyle w:val="DHHStabletext"/>
              <w:spacing w:before="60"/>
              <w:rPr>
                <w:rFonts w:cs="Arial"/>
                <w:i/>
                <w:iCs/>
                <w:highlight w:val="green"/>
              </w:rPr>
            </w:pPr>
          </w:p>
          <w:p w14:paraId="7D22A6D2" w14:textId="77777777" w:rsidR="00B3135F" w:rsidRDefault="00B3135F" w:rsidP="00C9721F">
            <w:pPr>
              <w:pStyle w:val="DHHStabletext"/>
              <w:spacing w:before="60"/>
              <w:rPr>
                <w:rFonts w:cs="Arial"/>
                <w:i/>
                <w:iCs/>
                <w:highlight w:val="green"/>
              </w:rPr>
            </w:pPr>
          </w:p>
          <w:p w14:paraId="1A7EAE5A" w14:textId="77777777" w:rsidR="00B3135F" w:rsidRDefault="00B3135F" w:rsidP="00C9721F">
            <w:pPr>
              <w:pStyle w:val="DHHStabletext"/>
              <w:spacing w:before="60"/>
              <w:rPr>
                <w:rFonts w:cs="Arial"/>
                <w:i/>
                <w:iCs/>
                <w:highlight w:val="green"/>
              </w:rPr>
            </w:pPr>
          </w:p>
          <w:p w14:paraId="5F814374" w14:textId="77777777" w:rsidR="00B3135F" w:rsidRDefault="00B3135F" w:rsidP="00C9721F">
            <w:pPr>
              <w:pStyle w:val="DHHStabletext"/>
              <w:spacing w:before="60"/>
              <w:rPr>
                <w:rFonts w:cs="Arial"/>
                <w:i/>
                <w:iCs/>
                <w:highlight w:val="green"/>
              </w:rPr>
            </w:pPr>
          </w:p>
          <w:p w14:paraId="419B16E6" w14:textId="77777777" w:rsidR="00B3135F" w:rsidRDefault="00B3135F" w:rsidP="00C9721F">
            <w:pPr>
              <w:pStyle w:val="DHHStabletext"/>
              <w:spacing w:before="60"/>
              <w:rPr>
                <w:rFonts w:cs="Arial"/>
                <w:i/>
                <w:iCs/>
                <w:highlight w:val="green"/>
              </w:rPr>
            </w:pPr>
          </w:p>
          <w:p w14:paraId="12443267" w14:textId="77777777" w:rsidR="00B3135F" w:rsidRDefault="00B3135F" w:rsidP="00C9721F">
            <w:pPr>
              <w:pStyle w:val="DHHStabletext"/>
              <w:spacing w:before="60"/>
              <w:rPr>
                <w:rFonts w:cs="Arial"/>
                <w:i/>
                <w:iCs/>
                <w:highlight w:val="green"/>
              </w:rPr>
            </w:pPr>
          </w:p>
          <w:p w14:paraId="41B8C42C" w14:textId="77777777" w:rsidR="00B3135F" w:rsidRDefault="00B3135F" w:rsidP="00C9721F">
            <w:pPr>
              <w:pStyle w:val="DHHStabletext"/>
              <w:spacing w:before="60"/>
              <w:rPr>
                <w:rFonts w:cs="Arial"/>
                <w:i/>
                <w:iCs/>
                <w:highlight w:val="green"/>
              </w:rPr>
            </w:pPr>
          </w:p>
          <w:p w14:paraId="6DBFA809" w14:textId="77777777" w:rsidR="00B3135F" w:rsidRDefault="00B3135F" w:rsidP="00C9721F">
            <w:pPr>
              <w:pStyle w:val="DHHStabletext"/>
              <w:spacing w:before="60"/>
              <w:rPr>
                <w:rFonts w:cs="Arial"/>
                <w:i/>
                <w:iCs/>
                <w:highlight w:val="green"/>
              </w:rPr>
            </w:pPr>
          </w:p>
          <w:p w14:paraId="7B74315F" w14:textId="41D45109" w:rsidR="00EB50F0" w:rsidRPr="00055CE3" w:rsidRDefault="00EB50F0" w:rsidP="00C9721F">
            <w:pPr>
              <w:pStyle w:val="DHHStabletext"/>
              <w:spacing w:before="60"/>
              <w:rPr>
                <w:rFonts w:cs="Arial"/>
              </w:rPr>
            </w:pPr>
          </w:p>
        </w:tc>
        <w:tc>
          <w:tcPr>
            <w:tcW w:w="2268" w:type="dxa"/>
            <w:shd w:val="clear" w:color="auto" w:fill="auto"/>
          </w:tcPr>
          <w:p w14:paraId="652C895F" w14:textId="77777777" w:rsidR="005B0629" w:rsidRDefault="005B0629" w:rsidP="005B0629">
            <w:pPr>
              <w:pStyle w:val="DHHStabletext"/>
              <w:spacing w:before="60"/>
              <w:rPr>
                <w:rFonts w:cs="Arial"/>
              </w:rPr>
            </w:pPr>
            <w:r w:rsidRPr="00055CE3">
              <w:rPr>
                <w:rFonts w:cs="Arial"/>
              </w:rPr>
              <w:t>Client-individual health identifier</w:t>
            </w:r>
          </w:p>
          <w:p w14:paraId="789EE756" w14:textId="77777777" w:rsidR="005B0629" w:rsidRPr="00055CE3" w:rsidRDefault="005B0629" w:rsidP="005B0629">
            <w:pPr>
              <w:pStyle w:val="DHHStabletext"/>
              <w:spacing w:before="60"/>
              <w:rPr>
                <w:rFonts w:cs="Arial"/>
              </w:rPr>
            </w:pPr>
            <w:r w:rsidRPr="00CB7D3F">
              <w:rPr>
                <w:rFonts w:cs="Arial"/>
              </w:rPr>
              <w:t>Client-Medicare card number</w:t>
            </w:r>
          </w:p>
          <w:p w14:paraId="031DC8AE" w14:textId="77777777" w:rsidR="005B0629" w:rsidRPr="00055CE3" w:rsidRDefault="005B0629" w:rsidP="005B0629">
            <w:pPr>
              <w:pStyle w:val="DHHStabletext"/>
              <w:spacing w:before="60"/>
              <w:rPr>
                <w:rFonts w:cs="Arial"/>
              </w:rPr>
            </w:pPr>
            <w:r w:rsidRPr="00055CE3">
              <w:rPr>
                <w:rFonts w:cs="Arial"/>
              </w:rPr>
              <w:t>Event-did not attend</w:t>
            </w:r>
          </w:p>
          <w:p w14:paraId="28A86732" w14:textId="77777777" w:rsidR="005B0629" w:rsidRPr="00055CE3" w:rsidRDefault="005B0629" w:rsidP="005B0629">
            <w:pPr>
              <w:pStyle w:val="DHHStabletext"/>
              <w:spacing w:before="60"/>
              <w:rPr>
                <w:rFonts w:cs="Arial"/>
              </w:rPr>
            </w:pPr>
            <w:r w:rsidRPr="00055CE3">
              <w:rPr>
                <w:rFonts w:cs="Arial"/>
              </w:rPr>
              <w:t>Outcomes-AUDIT Score</w:t>
            </w:r>
          </w:p>
          <w:p w14:paraId="5F8BB48B" w14:textId="77777777" w:rsidR="005B0629" w:rsidRPr="00055CE3" w:rsidRDefault="005B0629" w:rsidP="005B0629">
            <w:pPr>
              <w:pStyle w:val="DHHStabletext"/>
              <w:spacing w:before="60"/>
              <w:rPr>
                <w:rFonts w:cs="Arial"/>
              </w:rPr>
            </w:pPr>
            <w:r w:rsidRPr="00055CE3">
              <w:rPr>
                <w:rFonts w:cs="Arial"/>
              </w:rPr>
              <w:t>Outcomes-DUDIT Score</w:t>
            </w:r>
          </w:p>
          <w:p w14:paraId="0D9A1F00" w14:textId="77777777" w:rsidR="005B0629" w:rsidRPr="00055CE3" w:rsidRDefault="005B0629" w:rsidP="005B0629">
            <w:pPr>
              <w:pStyle w:val="DHHStabletext"/>
              <w:spacing w:before="60"/>
              <w:rPr>
                <w:rFonts w:cs="Arial"/>
              </w:rPr>
            </w:pPr>
            <w:r w:rsidRPr="00055CE3">
              <w:rPr>
                <w:rFonts w:cs="Arial"/>
              </w:rPr>
              <w:t>Outcomes-K10 Score</w:t>
            </w:r>
          </w:p>
          <w:p w14:paraId="6CA4090E" w14:textId="77777777" w:rsidR="005B0629" w:rsidRPr="00055CE3" w:rsidRDefault="005B0629" w:rsidP="005B0629">
            <w:pPr>
              <w:pStyle w:val="DHHStabletext"/>
              <w:spacing w:before="60"/>
              <w:rPr>
                <w:rFonts w:cs="Arial"/>
              </w:rPr>
            </w:pPr>
            <w:r w:rsidRPr="00055CE3">
              <w:rPr>
                <w:rFonts w:cs="Arial"/>
              </w:rPr>
              <w:t>Outcomes-physical health</w:t>
            </w:r>
          </w:p>
          <w:p w14:paraId="6BFC57EB" w14:textId="77777777" w:rsidR="005B0629" w:rsidRPr="00055CE3" w:rsidRDefault="005B0629" w:rsidP="005B0629">
            <w:pPr>
              <w:pStyle w:val="DHHStabletext"/>
              <w:spacing w:before="60"/>
              <w:rPr>
                <w:rFonts w:cs="Arial"/>
              </w:rPr>
            </w:pPr>
            <w:r w:rsidRPr="00055CE3">
              <w:rPr>
                <w:rFonts w:cs="Arial"/>
              </w:rPr>
              <w:t>Outcomes-psychological health</w:t>
            </w:r>
          </w:p>
          <w:p w14:paraId="4AC5B9B2" w14:textId="77777777" w:rsidR="005B0629" w:rsidRPr="00055CE3" w:rsidRDefault="005B0629" w:rsidP="005B0629">
            <w:pPr>
              <w:pStyle w:val="DHHStabletext"/>
              <w:spacing w:before="60"/>
              <w:rPr>
                <w:rFonts w:cs="Arial"/>
              </w:rPr>
            </w:pPr>
            <w:r w:rsidRPr="00055CE3">
              <w:rPr>
                <w:rFonts w:cs="Arial"/>
              </w:rPr>
              <w:t>Outcomes-quality of life</w:t>
            </w:r>
          </w:p>
          <w:p w14:paraId="0007CD1D" w14:textId="77777777" w:rsidR="004D68AD" w:rsidRDefault="005B0629" w:rsidP="005B0629">
            <w:pPr>
              <w:pStyle w:val="DHHStabletext"/>
              <w:spacing w:before="60"/>
              <w:rPr>
                <w:rFonts w:cs="Arial"/>
              </w:rPr>
            </w:pPr>
            <w:r w:rsidRPr="00055CE3">
              <w:rPr>
                <w:rFonts w:cs="Arial"/>
              </w:rPr>
              <w:t>Drug Concern-volume</w:t>
            </w:r>
          </w:p>
          <w:p w14:paraId="3396F1AA" w14:textId="1DA594B5" w:rsidR="005B0629" w:rsidRPr="00055CE3" w:rsidRDefault="005B0629" w:rsidP="005B0629">
            <w:pPr>
              <w:pStyle w:val="DHHStabletext"/>
              <w:spacing w:before="60"/>
              <w:rPr>
                <w:rFonts w:cs="Arial"/>
              </w:rPr>
            </w:pPr>
            <w:r w:rsidRPr="00B92D60">
              <w:rPr>
                <w:rFonts w:cs="Arial"/>
                <w:highlight w:val="green"/>
              </w:rPr>
              <w:lastRenderedPageBreak/>
              <w:t>Support Activity</w:t>
            </w:r>
            <w:r w:rsidR="00B92D60" w:rsidRPr="00055CE3">
              <w:rPr>
                <w:rFonts w:cs="Arial"/>
              </w:rPr>
              <w:t>-</w:t>
            </w:r>
            <w:r w:rsidR="00B92D60">
              <w:rPr>
                <w:rFonts w:cs="Arial"/>
                <w:highlight w:val="green"/>
              </w:rPr>
              <w:t>s</w:t>
            </w:r>
            <w:r w:rsidRPr="00B92D60">
              <w:rPr>
                <w:rFonts w:cs="Arial"/>
                <w:highlight w:val="green"/>
              </w:rPr>
              <w:t>upport activity duration</w:t>
            </w:r>
          </w:p>
        </w:tc>
        <w:tc>
          <w:tcPr>
            <w:tcW w:w="2552" w:type="dxa"/>
          </w:tcPr>
          <w:p w14:paraId="40C1CCD1" w14:textId="56E2923A" w:rsidR="004D68AD" w:rsidRPr="00055CE3" w:rsidRDefault="00D50E06" w:rsidP="00C9721F">
            <w:pPr>
              <w:pStyle w:val="DHHStabletext"/>
              <w:spacing w:before="60"/>
              <w:rPr>
                <w:rFonts w:cs="Arial"/>
              </w:rPr>
            </w:pPr>
            <w:r w:rsidRPr="00055CE3">
              <w:rPr>
                <w:rFonts w:cs="Arial"/>
              </w:rPr>
              <w:lastRenderedPageBreak/>
              <w:t>isNumber(value)</w:t>
            </w:r>
          </w:p>
        </w:tc>
        <w:tc>
          <w:tcPr>
            <w:tcW w:w="850" w:type="dxa"/>
          </w:tcPr>
          <w:p w14:paraId="65DB4165" w14:textId="3BEC4652" w:rsidR="004D68AD" w:rsidRDefault="00D50E06" w:rsidP="00C9721F">
            <w:pPr>
              <w:pStyle w:val="DHHStabletext"/>
              <w:spacing w:before="60"/>
              <w:rPr>
                <w:rFonts w:cs="Arial"/>
              </w:rPr>
            </w:pPr>
            <w:r>
              <w:rPr>
                <w:rFonts w:cs="Arial"/>
              </w:rPr>
              <w:t>DH</w:t>
            </w:r>
          </w:p>
        </w:tc>
        <w:tc>
          <w:tcPr>
            <w:tcW w:w="992" w:type="dxa"/>
          </w:tcPr>
          <w:p w14:paraId="2768A6DF" w14:textId="598E2616" w:rsidR="004D68AD" w:rsidRPr="00055CE3" w:rsidRDefault="00EB50F0" w:rsidP="00C9721F">
            <w:pPr>
              <w:pStyle w:val="DHHStabletext"/>
              <w:spacing w:before="60"/>
              <w:rPr>
                <w:rFonts w:cs="Arial"/>
              </w:rPr>
            </w:pPr>
            <w:r>
              <w:rPr>
                <w:rFonts w:cs="Arial"/>
              </w:rPr>
              <w:t>error</w:t>
            </w:r>
          </w:p>
        </w:tc>
      </w:tr>
      <w:tr w:rsidR="00C9721F" w:rsidRPr="00055CE3" w14:paraId="3F2D5588" w14:textId="77777777" w:rsidTr="00D70794">
        <w:trPr>
          <w:trHeight w:val="1127"/>
        </w:trPr>
        <w:tc>
          <w:tcPr>
            <w:tcW w:w="993" w:type="dxa"/>
            <w:shd w:val="clear" w:color="auto" w:fill="auto"/>
          </w:tcPr>
          <w:p w14:paraId="1E8DC17B" w14:textId="622427D0" w:rsidR="00C9721F" w:rsidRDefault="00C9721F" w:rsidP="00C9721F">
            <w:pPr>
              <w:pStyle w:val="DHHStabletext"/>
              <w:spacing w:before="60"/>
              <w:rPr>
                <w:rFonts w:cs="Arial"/>
              </w:rPr>
            </w:pPr>
            <w:r>
              <w:rPr>
                <w:rFonts w:cs="Arial"/>
              </w:rPr>
              <w:t>AOD</w:t>
            </w:r>
            <w:r w:rsidRPr="00055CE3">
              <w:rPr>
                <w:rFonts w:cs="Arial"/>
              </w:rPr>
              <w:t>134</w:t>
            </w:r>
          </w:p>
        </w:tc>
        <w:tc>
          <w:tcPr>
            <w:tcW w:w="2551" w:type="dxa"/>
            <w:shd w:val="clear" w:color="auto" w:fill="auto"/>
          </w:tcPr>
          <w:p w14:paraId="3F44411C" w14:textId="57EB47BB" w:rsidR="00C9721F" w:rsidRPr="00055CE3" w:rsidRDefault="00C9721F" w:rsidP="00C9721F">
            <w:pPr>
              <w:pStyle w:val="DHHStabletext"/>
              <w:spacing w:before="60"/>
              <w:rPr>
                <w:rFonts w:cs="Arial"/>
              </w:rPr>
            </w:pPr>
            <w:r w:rsidRPr="00055CE3">
              <w:rPr>
                <w:rFonts w:cs="Arial"/>
              </w:rPr>
              <w:t>Date cannot be null and must be in DDMMYYYYHHMM format</w:t>
            </w:r>
          </w:p>
        </w:tc>
        <w:tc>
          <w:tcPr>
            <w:tcW w:w="2268" w:type="dxa"/>
            <w:shd w:val="clear" w:color="auto" w:fill="auto"/>
          </w:tcPr>
          <w:p w14:paraId="1B8273F2" w14:textId="77777777" w:rsidR="00C9721F" w:rsidRDefault="00C9721F" w:rsidP="00C9721F">
            <w:pPr>
              <w:pStyle w:val="DHHStabletext"/>
              <w:spacing w:before="60"/>
              <w:rPr>
                <w:rFonts w:cs="Arial"/>
              </w:rPr>
            </w:pPr>
            <w:r w:rsidRPr="00055CE3">
              <w:rPr>
                <w:rFonts w:cs="Arial"/>
              </w:rPr>
              <w:t>Contact-contact date</w:t>
            </w:r>
          </w:p>
          <w:p w14:paraId="38829634" w14:textId="554CA6EC" w:rsidR="00C9721F" w:rsidRDefault="00B92D60" w:rsidP="00C9721F">
            <w:pPr>
              <w:pStyle w:val="DHHStabletext"/>
              <w:spacing w:before="60"/>
              <w:rPr>
                <w:rFonts w:cs="Arial"/>
              </w:rPr>
            </w:pPr>
            <w:r w:rsidRPr="0066647B">
              <w:rPr>
                <w:rFonts w:cs="Arial"/>
                <w:highlight w:val="green"/>
              </w:rPr>
              <w:t xml:space="preserve">Support </w:t>
            </w:r>
            <w:r>
              <w:rPr>
                <w:rFonts w:cs="Arial"/>
                <w:highlight w:val="green"/>
              </w:rPr>
              <w:t>A</w:t>
            </w:r>
            <w:r w:rsidRPr="0066647B">
              <w:rPr>
                <w:rFonts w:cs="Arial"/>
                <w:highlight w:val="green"/>
              </w:rPr>
              <w:t>ctivity</w:t>
            </w:r>
            <w:r>
              <w:rPr>
                <w:rFonts w:cs="Arial"/>
                <w:highlight w:val="green"/>
              </w:rPr>
              <w:t>-s</w:t>
            </w:r>
            <w:r w:rsidRPr="0066647B">
              <w:rPr>
                <w:rFonts w:cs="Arial"/>
                <w:highlight w:val="green"/>
              </w:rPr>
              <w:t>upport activity date</w:t>
            </w:r>
          </w:p>
        </w:tc>
        <w:tc>
          <w:tcPr>
            <w:tcW w:w="2552" w:type="dxa"/>
          </w:tcPr>
          <w:p w14:paraId="68CE36FE" w14:textId="77777777" w:rsidR="00C9721F" w:rsidRPr="00055CE3" w:rsidRDefault="00C9721F" w:rsidP="00C9721F">
            <w:pPr>
              <w:pStyle w:val="DHHStabletext"/>
              <w:spacing w:before="60"/>
              <w:rPr>
                <w:rFonts w:cs="Arial"/>
              </w:rPr>
            </w:pPr>
            <w:r w:rsidRPr="00055CE3">
              <w:rPr>
                <w:rFonts w:cs="Arial"/>
              </w:rPr>
              <w:t>date !=null</w:t>
            </w:r>
          </w:p>
          <w:p w14:paraId="04C92A3A" w14:textId="4A20A8DB" w:rsidR="00C9721F" w:rsidRPr="00055CE3" w:rsidRDefault="00C9721F" w:rsidP="00C9721F">
            <w:pPr>
              <w:pStyle w:val="DHHStabletext"/>
              <w:spacing w:before="60"/>
              <w:rPr>
                <w:rFonts w:cs="Arial"/>
              </w:rPr>
            </w:pPr>
            <w:r w:rsidRPr="00055CE3">
              <w:rPr>
                <w:rFonts w:cs="Arial"/>
              </w:rPr>
              <w:t>AND isDate(ddmmyyyyhhmm)</w:t>
            </w:r>
          </w:p>
        </w:tc>
        <w:tc>
          <w:tcPr>
            <w:tcW w:w="850" w:type="dxa"/>
          </w:tcPr>
          <w:p w14:paraId="3465A4AD" w14:textId="61FAB9B1" w:rsidR="00C9721F" w:rsidRDefault="00C9721F" w:rsidP="00C9721F">
            <w:pPr>
              <w:pStyle w:val="DHHStabletext"/>
              <w:spacing w:before="60"/>
              <w:rPr>
                <w:rFonts w:cs="Arial"/>
              </w:rPr>
            </w:pPr>
            <w:r>
              <w:rPr>
                <w:rFonts w:cs="Arial"/>
              </w:rPr>
              <w:t>DH</w:t>
            </w:r>
          </w:p>
        </w:tc>
        <w:tc>
          <w:tcPr>
            <w:tcW w:w="992" w:type="dxa"/>
          </w:tcPr>
          <w:p w14:paraId="3A6B3DC4" w14:textId="6AB296DC" w:rsidR="00C9721F" w:rsidRPr="00055CE3" w:rsidRDefault="00C9721F" w:rsidP="00C9721F">
            <w:pPr>
              <w:pStyle w:val="DHHStabletext"/>
              <w:spacing w:before="60"/>
              <w:rPr>
                <w:rFonts w:cs="Arial"/>
              </w:rPr>
            </w:pPr>
            <w:r w:rsidRPr="00055CE3">
              <w:rPr>
                <w:rFonts w:cs="Arial"/>
              </w:rPr>
              <w:t>error</w:t>
            </w:r>
          </w:p>
        </w:tc>
      </w:tr>
      <w:tr w:rsidR="00B14E85" w:rsidRPr="00055CE3" w14:paraId="7595B7B2" w14:textId="77777777" w:rsidTr="00E25AC1">
        <w:trPr>
          <w:trHeight w:val="936"/>
        </w:trPr>
        <w:tc>
          <w:tcPr>
            <w:tcW w:w="993" w:type="dxa"/>
            <w:shd w:val="clear" w:color="auto" w:fill="auto"/>
          </w:tcPr>
          <w:p w14:paraId="6F7BEB6A" w14:textId="77777777" w:rsidR="00B14E85" w:rsidRPr="00994838" w:rsidRDefault="00B14E85" w:rsidP="004F41B5">
            <w:pPr>
              <w:pStyle w:val="DHHStabletext"/>
              <w:spacing w:before="60"/>
              <w:rPr>
                <w:rFonts w:cs="Arial"/>
                <w:bCs/>
                <w:highlight w:val="green"/>
              </w:rPr>
            </w:pPr>
            <w:r w:rsidRPr="00994838">
              <w:rPr>
                <w:rFonts w:cs="Arial"/>
                <w:bCs/>
                <w:highlight w:val="green"/>
              </w:rPr>
              <w:t>AOD###</w:t>
            </w:r>
          </w:p>
        </w:tc>
        <w:tc>
          <w:tcPr>
            <w:tcW w:w="2551" w:type="dxa"/>
            <w:shd w:val="clear" w:color="auto" w:fill="auto"/>
          </w:tcPr>
          <w:p w14:paraId="00032F6F" w14:textId="3DFEF4DB" w:rsidR="00B14E85" w:rsidRPr="00994838" w:rsidRDefault="00B14E85" w:rsidP="004F41B5">
            <w:pPr>
              <w:pStyle w:val="Default"/>
              <w:rPr>
                <w:rFonts w:ascii="Arial" w:hAnsi="Arial" w:cs="Arial"/>
                <w:sz w:val="20"/>
                <w:szCs w:val="20"/>
                <w:highlight w:val="green"/>
              </w:rPr>
            </w:pPr>
            <w:r w:rsidRPr="00994838">
              <w:rPr>
                <w:rFonts w:ascii="Arial" w:hAnsi="Arial" w:cs="Arial"/>
                <w:sz w:val="20"/>
                <w:szCs w:val="20"/>
                <w:highlight w:val="green"/>
              </w:rPr>
              <w:t xml:space="preserve">Support </w:t>
            </w:r>
            <w:r w:rsidR="00EC2AC6" w:rsidRPr="00994838">
              <w:rPr>
                <w:rFonts w:ascii="Arial" w:hAnsi="Arial" w:cs="Arial"/>
                <w:sz w:val="20"/>
                <w:szCs w:val="20"/>
                <w:highlight w:val="green"/>
              </w:rPr>
              <w:t xml:space="preserve">activity </w:t>
            </w:r>
            <w:r w:rsidRPr="00994838">
              <w:rPr>
                <w:rFonts w:ascii="Arial" w:hAnsi="Arial" w:cs="Arial"/>
                <w:sz w:val="20"/>
                <w:szCs w:val="20"/>
                <w:highlight w:val="green"/>
              </w:rPr>
              <w:t xml:space="preserve">duration </w:t>
            </w:r>
            <w:r w:rsidR="004D3A19" w:rsidRPr="00994838">
              <w:rPr>
                <w:rFonts w:ascii="Arial" w:hAnsi="Arial" w:cs="Arial"/>
                <w:sz w:val="20"/>
                <w:szCs w:val="20"/>
                <w:highlight w:val="green"/>
              </w:rPr>
              <w:t xml:space="preserve">is not greater than or equal to </w:t>
            </w:r>
            <w:r w:rsidRPr="00994838">
              <w:rPr>
                <w:rFonts w:ascii="Arial" w:hAnsi="Arial" w:cs="Arial"/>
                <w:sz w:val="20"/>
                <w:szCs w:val="20"/>
                <w:highlight w:val="green"/>
              </w:rPr>
              <w:t>15</w:t>
            </w:r>
            <w:r w:rsidR="004D3A19" w:rsidRPr="00994838">
              <w:rPr>
                <w:rFonts w:ascii="Arial" w:hAnsi="Arial" w:cs="Arial"/>
                <w:sz w:val="20"/>
                <w:szCs w:val="20"/>
                <w:highlight w:val="green"/>
              </w:rPr>
              <w:t xml:space="preserve"> minutes</w:t>
            </w:r>
          </w:p>
          <w:p w14:paraId="5C1FBA65" w14:textId="6882ECE5" w:rsidR="00B14E85" w:rsidRPr="00994838" w:rsidRDefault="00B14E85" w:rsidP="004F41B5">
            <w:pPr>
              <w:pStyle w:val="Default"/>
              <w:rPr>
                <w:rFonts w:ascii="Arial" w:hAnsi="Arial" w:cs="Arial"/>
                <w:color w:val="auto"/>
                <w:sz w:val="20"/>
                <w:szCs w:val="20"/>
                <w:highlight w:val="green"/>
                <w:lang w:eastAsia="en-US"/>
              </w:rPr>
            </w:pPr>
          </w:p>
        </w:tc>
        <w:tc>
          <w:tcPr>
            <w:tcW w:w="2268" w:type="dxa"/>
            <w:shd w:val="clear" w:color="auto" w:fill="auto"/>
          </w:tcPr>
          <w:p w14:paraId="5F1208B4" w14:textId="78004E36" w:rsidR="00B14E85" w:rsidRPr="00994838" w:rsidRDefault="00B14E85" w:rsidP="004F41B5">
            <w:pPr>
              <w:pStyle w:val="DHHStabletext"/>
              <w:spacing w:before="60"/>
              <w:rPr>
                <w:rFonts w:cs="Arial"/>
                <w:highlight w:val="green"/>
              </w:rPr>
            </w:pPr>
            <w:r w:rsidRPr="00994838">
              <w:rPr>
                <w:rFonts w:cs="Arial"/>
                <w:highlight w:val="green"/>
              </w:rPr>
              <w:t>Support</w:t>
            </w:r>
            <w:r w:rsidR="00855A62" w:rsidRPr="00994838">
              <w:rPr>
                <w:rFonts w:cs="Arial"/>
                <w:highlight w:val="green"/>
              </w:rPr>
              <w:t xml:space="preserve"> Activity</w:t>
            </w:r>
            <w:r w:rsidRPr="00994838">
              <w:rPr>
                <w:rFonts w:cs="Arial"/>
                <w:highlight w:val="green"/>
              </w:rPr>
              <w:t>-support activity duration</w:t>
            </w:r>
          </w:p>
        </w:tc>
        <w:tc>
          <w:tcPr>
            <w:tcW w:w="2552" w:type="dxa"/>
          </w:tcPr>
          <w:p w14:paraId="51E4B9BB" w14:textId="649E4D10" w:rsidR="00B14E85" w:rsidRPr="00994838" w:rsidRDefault="00B14E85" w:rsidP="004F41B5">
            <w:pPr>
              <w:pStyle w:val="DHHStabletext"/>
              <w:spacing w:before="60"/>
              <w:rPr>
                <w:rFonts w:cs="Arial"/>
                <w:highlight w:val="green"/>
              </w:rPr>
            </w:pPr>
            <w:r w:rsidRPr="00994838">
              <w:rPr>
                <w:rFonts w:cs="Arial"/>
                <w:highlight w:val="green"/>
              </w:rPr>
              <w:t>Support</w:t>
            </w:r>
            <w:r w:rsidR="0087173B" w:rsidRPr="00994838">
              <w:rPr>
                <w:rFonts w:cs="Arial"/>
                <w:highlight w:val="green"/>
              </w:rPr>
              <w:t xml:space="preserve"> Activity</w:t>
            </w:r>
            <w:r w:rsidRPr="00994838">
              <w:rPr>
                <w:rFonts w:cs="Arial"/>
                <w:highlight w:val="green"/>
              </w:rPr>
              <w:t xml:space="preserve">-support </w:t>
            </w:r>
            <w:r w:rsidR="0087173B" w:rsidRPr="00994838">
              <w:rPr>
                <w:rFonts w:cs="Arial"/>
                <w:highlight w:val="green"/>
              </w:rPr>
              <w:t xml:space="preserve">activity </w:t>
            </w:r>
            <w:r w:rsidRPr="00994838">
              <w:rPr>
                <w:rFonts w:cs="Arial"/>
                <w:highlight w:val="green"/>
              </w:rPr>
              <w:t xml:space="preserve">duration </w:t>
            </w:r>
            <w:r w:rsidR="00EC2AC6" w:rsidRPr="00994838">
              <w:rPr>
                <w:rFonts w:cs="Arial"/>
                <w:highlight w:val="green"/>
              </w:rPr>
              <w:t>&lt; 1</w:t>
            </w:r>
            <w:r w:rsidRPr="00994838">
              <w:rPr>
                <w:highlight w:val="green"/>
              </w:rPr>
              <w:t xml:space="preserve">5 </w:t>
            </w:r>
          </w:p>
        </w:tc>
        <w:tc>
          <w:tcPr>
            <w:tcW w:w="850" w:type="dxa"/>
          </w:tcPr>
          <w:p w14:paraId="4EB61AB1" w14:textId="77777777" w:rsidR="00B14E85" w:rsidRPr="00994838" w:rsidRDefault="00B14E85" w:rsidP="004F41B5">
            <w:pPr>
              <w:pStyle w:val="DHHStabletext"/>
              <w:spacing w:before="60"/>
              <w:rPr>
                <w:rFonts w:cs="Arial"/>
                <w:bCs/>
                <w:highlight w:val="green"/>
              </w:rPr>
            </w:pPr>
            <w:r w:rsidRPr="00994838">
              <w:rPr>
                <w:rFonts w:cs="Arial"/>
                <w:bCs/>
                <w:highlight w:val="green"/>
              </w:rPr>
              <w:t>DH</w:t>
            </w:r>
          </w:p>
        </w:tc>
        <w:tc>
          <w:tcPr>
            <w:tcW w:w="992" w:type="dxa"/>
          </w:tcPr>
          <w:p w14:paraId="3B2AD763" w14:textId="77777777" w:rsidR="00B14E85" w:rsidRPr="00994838" w:rsidRDefault="00B14E85" w:rsidP="004F41B5">
            <w:pPr>
              <w:pStyle w:val="DHHStabletext"/>
              <w:spacing w:before="60"/>
              <w:rPr>
                <w:rFonts w:cs="Arial"/>
                <w:bCs/>
                <w:highlight w:val="green"/>
              </w:rPr>
            </w:pPr>
            <w:r w:rsidRPr="00994838">
              <w:rPr>
                <w:rFonts w:cs="Arial"/>
                <w:bCs/>
                <w:highlight w:val="green"/>
              </w:rPr>
              <w:t>error</w:t>
            </w:r>
          </w:p>
        </w:tc>
      </w:tr>
    </w:tbl>
    <w:p w14:paraId="24D4500A" w14:textId="438A9689" w:rsidR="00F0575C" w:rsidRDefault="00F0575C" w:rsidP="00F0575C">
      <w:pPr>
        <w:pStyle w:val="Heading2"/>
      </w:pPr>
      <w:bookmarkStart w:id="107" w:name="_Toc136265210"/>
      <w:bookmarkStart w:id="108" w:name="_Toc155599492"/>
      <w:bookmarkStart w:id="109" w:name="_Hlk153968803"/>
      <w:bookmarkStart w:id="110" w:name="_Toc148537112"/>
      <w:r>
        <w:t>7.3</w:t>
      </w:r>
      <w:r>
        <w:tab/>
        <w:t>Data Dictionary</w:t>
      </w:r>
      <w:bookmarkEnd w:id="107"/>
      <w:bookmarkEnd w:id="108"/>
    </w:p>
    <w:bookmarkEnd w:id="109"/>
    <w:p w14:paraId="2BD0E583" w14:textId="77777777" w:rsidR="0017151E" w:rsidRPr="00AF022B" w:rsidRDefault="0017151E" w:rsidP="0017151E">
      <w:pPr>
        <w:pStyle w:val="DHHStablecaption"/>
      </w:pPr>
      <w:r w:rsidRPr="00AF022B">
        <w:t xml:space="preserve">Table </w:t>
      </w:r>
      <w:r w:rsidRPr="00E3122A">
        <w:t>10</w:t>
      </w:r>
      <w:r w:rsidRPr="00AF022B">
        <w:t xml:space="preserve"> Contacts</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1532"/>
        <w:gridCol w:w="1531"/>
        <w:gridCol w:w="3912"/>
      </w:tblGrid>
      <w:tr w:rsidR="0017151E" w:rsidRPr="00AF022B" w14:paraId="2CF6CB2D" w14:textId="77777777" w:rsidTr="003A7D76">
        <w:trPr>
          <w:tblHeader/>
        </w:trPr>
        <w:tc>
          <w:tcPr>
            <w:tcW w:w="2324" w:type="dxa"/>
            <w:shd w:val="clear" w:color="auto" w:fill="auto"/>
          </w:tcPr>
          <w:p w14:paraId="08019607" w14:textId="77777777" w:rsidR="0017151E" w:rsidRPr="00AF022B" w:rsidRDefault="0017151E" w:rsidP="003A7D76">
            <w:pPr>
              <w:pStyle w:val="DHHStablecolhead"/>
            </w:pPr>
            <w:r w:rsidRPr="00AF022B">
              <w:t>Data element name</w:t>
            </w:r>
          </w:p>
        </w:tc>
        <w:tc>
          <w:tcPr>
            <w:tcW w:w="1532" w:type="dxa"/>
            <w:shd w:val="clear" w:color="auto" w:fill="auto"/>
          </w:tcPr>
          <w:p w14:paraId="3FE5504D" w14:textId="77777777" w:rsidR="0017151E" w:rsidRPr="00AF022B" w:rsidRDefault="0017151E" w:rsidP="003A7D76">
            <w:pPr>
              <w:pStyle w:val="DHHStablecolhead"/>
            </w:pPr>
            <w:r w:rsidRPr="00AF022B">
              <w:t>Type</w:t>
            </w:r>
          </w:p>
        </w:tc>
        <w:tc>
          <w:tcPr>
            <w:tcW w:w="1531" w:type="dxa"/>
            <w:shd w:val="clear" w:color="auto" w:fill="auto"/>
          </w:tcPr>
          <w:p w14:paraId="5B4677EE" w14:textId="77777777" w:rsidR="0017151E" w:rsidRPr="00AF022B" w:rsidRDefault="0017151E" w:rsidP="003A7D76">
            <w:pPr>
              <w:pStyle w:val="DHHStablecolhead"/>
            </w:pPr>
            <w:r w:rsidRPr="00AF022B">
              <w:t>Mandatory</w:t>
            </w:r>
          </w:p>
        </w:tc>
        <w:tc>
          <w:tcPr>
            <w:tcW w:w="3912" w:type="dxa"/>
          </w:tcPr>
          <w:p w14:paraId="3973DD1F" w14:textId="77777777" w:rsidR="0017151E" w:rsidRPr="00AF022B" w:rsidRDefault="0017151E" w:rsidP="003A7D76">
            <w:pPr>
              <w:pStyle w:val="DHHStablecolhead"/>
            </w:pPr>
            <w:r w:rsidRPr="00AF022B">
              <w:t>Comment</w:t>
            </w:r>
          </w:p>
        </w:tc>
      </w:tr>
      <w:tr w:rsidR="0017151E" w:rsidRPr="00AF022B" w14:paraId="6CD3043D" w14:textId="77777777" w:rsidTr="003A7D76">
        <w:tc>
          <w:tcPr>
            <w:tcW w:w="2324" w:type="dxa"/>
            <w:shd w:val="clear" w:color="auto" w:fill="auto"/>
          </w:tcPr>
          <w:p w14:paraId="12DD39D1" w14:textId="77777777" w:rsidR="0017151E" w:rsidRPr="00AF022B" w:rsidRDefault="0017151E" w:rsidP="003A7D76">
            <w:pPr>
              <w:pStyle w:val="DHHStabletext"/>
            </w:pPr>
            <w:r w:rsidRPr="00AF022B">
              <w:t>Contact date</w:t>
            </w:r>
          </w:p>
        </w:tc>
        <w:tc>
          <w:tcPr>
            <w:tcW w:w="1532" w:type="dxa"/>
            <w:shd w:val="clear" w:color="auto" w:fill="auto"/>
          </w:tcPr>
          <w:p w14:paraId="4BFFD0CE" w14:textId="77777777" w:rsidR="0017151E" w:rsidRPr="00AF022B" w:rsidRDefault="0017151E" w:rsidP="003A7D76">
            <w:pPr>
              <w:pStyle w:val="DHHStabletext"/>
            </w:pPr>
            <w:r w:rsidRPr="00AF022B">
              <w:t>Date/Time</w:t>
            </w:r>
          </w:p>
        </w:tc>
        <w:tc>
          <w:tcPr>
            <w:tcW w:w="1531" w:type="dxa"/>
            <w:shd w:val="clear" w:color="auto" w:fill="auto"/>
          </w:tcPr>
          <w:p w14:paraId="2FFA4C6C" w14:textId="77777777" w:rsidR="0017151E" w:rsidRPr="00AF022B" w:rsidRDefault="0017151E" w:rsidP="003A7D76">
            <w:pPr>
              <w:pStyle w:val="DHHStabletext"/>
            </w:pPr>
            <w:r w:rsidRPr="00AF022B">
              <w:t>Yes</w:t>
            </w:r>
          </w:p>
        </w:tc>
        <w:tc>
          <w:tcPr>
            <w:tcW w:w="3912" w:type="dxa"/>
          </w:tcPr>
          <w:p w14:paraId="3052A00E" w14:textId="77777777" w:rsidR="0017151E" w:rsidRPr="00AF022B" w:rsidRDefault="0017151E" w:rsidP="003A7D76">
            <w:pPr>
              <w:pStyle w:val="DHHStabletext"/>
            </w:pPr>
            <w:r w:rsidRPr="00AF022B">
              <w:t>The date and time of the contact between the client/potential client and the service provider.</w:t>
            </w:r>
          </w:p>
        </w:tc>
      </w:tr>
      <w:tr w:rsidR="0017151E" w:rsidRPr="00AF022B" w14:paraId="2F5736EC" w14:textId="77777777" w:rsidTr="003A7D76">
        <w:tc>
          <w:tcPr>
            <w:tcW w:w="2324" w:type="dxa"/>
            <w:shd w:val="clear" w:color="auto" w:fill="auto"/>
          </w:tcPr>
          <w:p w14:paraId="7656791D" w14:textId="77777777" w:rsidR="0017151E" w:rsidRPr="00AF022B" w:rsidRDefault="0017151E" w:rsidP="003A7D76">
            <w:pPr>
              <w:pStyle w:val="DHHStabletext"/>
            </w:pPr>
            <w:r w:rsidRPr="00AF022B">
              <w:t>Contact duration</w:t>
            </w:r>
          </w:p>
        </w:tc>
        <w:tc>
          <w:tcPr>
            <w:tcW w:w="1532" w:type="dxa"/>
            <w:shd w:val="clear" w:color="auto" w:fill="auto"/>
          </w:tcPr>
          <w:p w14:paraId="6E714F89" w14:textId="77777777" w:rsidR="0017151E" w:rsidRPr="00AF022B" w:rsidRDefault="0017151E" w:rsidP="003A7D76">
            <w:pPr>
              <w:pStyle w:val="DHHStabletext"/>
            </w:pPr>
            <w:r w:rsidRPr="00AF022B">
              <w:t>N(N(2))</w:t>
            </w:r>
          </w:p>
        </w:tc>
        <w:tc>
          <w:tcPr>
            <w:tcW w:w="1531" w:type="dxa"/>
            <w:shd w:val="clear" w:color="auto" w:fill="auto"/>
          </w:tcPr>
          <w:p w14:paraId="0C051A4E" w14:textId="77777777" w:rsidR="0017151E" w:rsidRPr="00AF022B" w:rsidRDefault="0017151E" w:rsidP="003A7D76">
            <w:pPr>
              <w:pStyle w:val="DHHStabletext"/>
            </w:pPr>
            <w:r w:rsidRPr="00AF022B">
              <w:t>Yes</w:t>
            </w:r>
          </w:p>
        </w:tc>
        <w:tc>
          <w:tcPr>
            <w:tcW w:w="3912" w:type="dxa"/>
          </w:tcPr>
          <w:p w14:paraId="3ACEEC97" w14:textId="77777777" w:rsidR="0017151E" w:rsidRPr="00AF022B" w:rsidRDefault="0017151E" w:rsidP="003A7D76">
            <w:pPr>
              <w:pStyle w:val="DHHStabletext"/>
            </w:pPr>
            <w:r w:rsidRPr="00AF022B">
              <w:t>Total minutes of contact between the client/potential client and service provider</w:t>
            </w:r>
          </w:p>
        </w:tc>
      </w:tr>
      <w:tr w:rsidR="0017151E" w:rsidRPr="00AF022B" w14:paraId="7575F861" w14:textId="77777777" w:rsidTr="003A7D76">
        <w:tc>
          <w:tcPr>
            <w:tcW w:w="2324" w:type="dxa"/>
            <w:shd w:val="clear" w:color="auto" w:fill="auto"/>
          </w:tcPr>
          <w:p w14:paraId="3FE2BBF3" w14:textId="77777777" w:rsidR="0017151E" w:rsidRPr="00AF022B" w:rsidRDefault="0017151E" w:rsidP="003A7D76">
            <w:pPr>
              <w:pStyle w:val="DHHStabletext"/>
            </w:pPr>
            <w:r w:rsidRPr="00AF022B">
              <w:t>Contact method</w:t>
            </w:r>
          </w:p>
        </w:tc>
        <w:tc>
          <w:tcPr>
            <w:tcW w:w="1532" w:type="dxa"/>
            <w:shd w:val="clear" w:color="auto" w:fill="auto"/>
          </w:tcPr>
          <w:p w14:paraId="7851264D" w14:textId="77777777" w:rsidR="0017151E" w:rsidRPr="00AF022B" w:rsidRDefault="0017151E" w:rsidP="003A7D76">
            <w:pPr>
              <w:pStyle w:val="DHHStabletext"/>
            </w:pPr>
            <w:r w:rsidRPr="00AF022B">
              <w:t>N(1)</w:t>
            </w:r>
          </w:p>
        </w:tc>
        <w:tc>
          <w:tcPr>
            <w:tcW w:w="1531" w:type="dxa"/>
            <w:shd w:val="clear" w:color="auto" w:fill="auto"/>
          </w:tcPr>
          <w:p w14:paraId="5C374DAF" w14:textId="77777777" w:rsidR="0017151E" w:rsidRPr="00AF022B" w:rsidRDefault="0017151E" w:rsidP="003A7D76">
            <w:pPr>
              <w:pStyle w:val="DHHStabletext"/>
            </w:pPr>
            <w:r w:rsidRPr="00AF022B">
              <w:t>Yes</w:t>
            </w:r>
          </w:p>
        </w:tc>
        <w:tc>
          <w:tcPr>
            <w:tcW w:w="3912" w:type="dxa"/>
          </w:tcPr>
          <w:p w14:paraId="50AC1A33" w14:textId="77777777" w:rsidR="0017151E" w:rsidRPr="00AF022B" w:rsidRDefault="0017151E" w:rsidP="003A7D76">
            <w:pPr>
              <w:pStyle w:val="DHHStabletext"/>
            </w:pPr>
            <w:r w:rsidRPr="00AF022B">
              <w:t>Method with which the client/potential client and service provider contact took place</w:t>
            </w:r>
          </w:p>
        </w:tc>
      </w:tr>
      <w:tr w:rsidR="0017151E" w:rsidRPr="00AF022B" w14:paraId="3BFECB38" w14:textId="77777777" w:rsidTr="003A7D76">
        <w:tc>
          <w:tcPr>
            <w:tcW w:w="2324" w:type="dxa"/>
            <w:shd w:val="clear" w:color="auto" w:fill="auto"/>
          </w:tcPr>
          <w:p w14:paraId="49C6A9FB" w14:textId="77777777" w:rsidR="0017151E" w:rsidRPr="00AF022B" w:rsidRDefault="0017151E" w:rsidP="003A7D76">
            <w:pPr>
              <w:pStyle w:val="DHHStabletext"/>
            </w:pPr>
            <w:r w:rsidRPr="00AF022B">
              <w:t>Contact type</w:t>
            </w:r>
          </w:p>
        </w:tc>
        <w:tc>
          <w:tcPr>
            <w:tcW w:w="1532" w:type="dxa"/>
            <w:shd w:val="clear" w:color="auto" w:fill="auto"/>
          </w:tcPr>
          <w:p w14:paraId="6573EF0D" w14:textId="77777777" w:rsidR="0017151E" w:rsidRPr="00AF022B" w:rsidRDefault="0017151E" w:rsidP="003A7D76">
            <w:pPr>
              <w:pStyle w:val="DHHStabletext"/>
            </w:pPr>
            <w:r w:rsidRPr="00AF022B">
              <w:t>N(1)</w:t>
            </w:r>
          </w:p>
        </w:tc>
        <w:tc>
          <w:tcPr>
            <w:tcW w:w="1531" w:type="dxa"/>
            <w:shd w:val="clear" w:color="auto" w:fill="auto"/>
          </w:tcPr>
          <w:p w14:paraId="2BA6C301" w14:textId="77777777" w:rsidR="0017151E" w:rsidRPr="00AF022B" w:rsidRDefault="0017151E" w:rsidP="003A7D76">
            <w:pPr>
              <w:pStyle w:val="DHHStabletext"/>
            </w:pPr>
            <w:r w:rsidRPr="00AF022B">
              <w:t>Yes</w:t>
            </w:r>
          </w:p>
        </w:tc>
        <w:tc>
          <w:tcPr>
            <w:tcW w:w="3912" w:type="dxa"/>
          </w:tcPr>
          <w:p w14:paraId="3793CBD0" w14:textId="77777777" w:rsidR="0017151E" w:rsidRPr="00AF022B" w:rsidRDefault="0017151E" w:rsidP="003A7D76">
            <w:pPr>
              <w:pStyle w:val="DHHStabletext"/>
            </w:pPr>
            <w:r w:rsidRPr="00AF022B">
              <w:t>Whether the contact was an individual or group contact</w:t>
            </w:r>
          </w:p>
        </w:tc>
      </w:tr>
      <w:tr w:rsidR="0017151E" w:rsidRPr="00AF022B" w14:paraId="61CF34FF" w14:textId="77777777" w:rsidTr="003A7D76">
        <w:tc>
          <w:tcPr>
            <w:tcW w:w="2324" w:type="dxa"/>
            <w:shd w:val="clear" w:color="auto" w:fill="auto"/>
          </w:tcPr>
          <w:p w14:paraId="38C70952" w14:textId="77777777" w:rsidR="0017151E" w:rsidRPr="00AF022B" w:rsidRDefault="0017151E" w:rsidP="003A7D76">
            <w:pPr>
              <w:pStyle w:val="DHHStabletext"/>
            </w:pPr>
            <w:r w:rsidRPr="00AF022B">
              <w:t>Relationship to client</w:t>
            </w:r>
          </w:p>
        </w:tc>
        <w:tc>
          <w:tcPr>
            <w:tcW w:w="1532" w:type="dxa"/>
            <w:shd w:val="clear" w:color="auto" w:fill="auto"/>
          </w:tcPr>
          <w:p w14:paraId="46BD70CC" w14:textId="77777777" w:rsidR="0017151E" w:rsidRPr="00AF022B" w:rsidRDefault="0017151E" w:rsidP="003A7D76">
            <w:pPr>
              <w:pStyle w:val="DHHStabletext"/>
            </w:pPr>
            <w:r w:rsidRPr="00AF022B">
              <w:t>N(1)</w:t>
            </w:r>
          </w:p>
        </w:tc>
        <w:tc>
          <w:tcPr>
            <w:tcW w:w="1531" w:type="dxa"/>
            <w:shd w:val="clear" w:color="auto" w:fill="auto"/>
          </w:tcPr>
          <w:p w14:paraId="6C9D0C10" w14:textId="77777777" w:rsidR="0017151E" w:rsidRPr="00AF022B" w:rsidRDefault="0017151E" w:rsidP="003A7D76">
            <w:pPr>
              <w:pStyle w:val="DHHStabletext"/>
            </w:pPr>
            <w:r w:rsidRPr="00AF022B">
              <w:t>Yes</w:t>
            </w:r>
          </w:p>
        </w:tc>
        <w:tc>
          <w:tcPr>
            <w:tcW w:w="3912" w:type="dxa"/>
          </w:tcPr>
          <w:p w14:paraId="5FE4A65D" w14:textId="77777777" w:rsidR="0017151E" w:rsidRPr="00AF022B" w:rsidRDefault="0017151E" w:rsidP="003A7D76">
            <w:pPr>
              <w:pStyle w:val="DHHStabletext"/>
            </w:pPr>
            <w:r w:rsidRPr="00AF022B">
              <w:t>The relationship of the contact to the client</w:t>
            </w:r>
          </w:p>
        </w:tc>
      </w:tr>
      <w:tr w:rsidR="0017151E" w:rsidRPr="00AF022B" w14:paraId="0AC4C775" w14:textId="77777777" w:rsidTr="003A7D76">
        <w:tc>
          <w:tcPr>
            <w:tcW w:w="2324" w:type="dxa"/>
            <w:shd w:val="clear" w:color="auto" w:fill="auto"/>
          </w:tcPr>
          <w:p w14:paraId="6530F419" w14:textId="77777777" w:rsidR="0017151E" w:rsidRPr="00AF022B" w:rsidRDefault="0017151E" w:rsidP="003A7D76">
            <w:pPr>
              <w:pStyle w:val="DHHStabletext"/>
            </w:pPr>
            <w:r w:rsidRPr="00AF022B">
              <w:t>Number facilitators present</w:t>
            </w:r>
          </w:p>
        </w:tc>
        <w:tc>
          <w:tcPr>
            <w:tcW w:w="1532" w:type="dxa"/>
            <w:shd w:val="clear" w:color="auto" w:fill="auto"/>
          </w:tcPr>
          <w:p w14:paraId="22115EA4" w14:textId="77777777" w:rsidR="0017151E" w:rsidRPr="00AF022B" w:rsidRDefault="0017151E" w:rsidP="003A7D76">
            <w:pPr>
              <w:pStyle w:val="DHHStabletext"/>
            </w:pPr>
            <w:r w:rsidRPr="00AF022B">
              <w:t>N(N)</w:t>
            </w:r>
          </w:p>
        </w:tc>
        <w:tc>
          <w:tcPr>
            <w:tcW w:w="1531" w:type="dxa"/>
            <w:shd w:val="clear" w:color="auto" w:fill="auto"/>
          </w:tcPr>
          <w:p w14:paraId="0F688136" w14:textId="77777777" w:rsidR="0017151E" w:rsidRPr="00AF022B" w:rsidRDefault="0017151E" w:rsidP="003A7D76">
            <w:pPr>
              <w:pStyle w:val="DHHStabletext"/>
            </w:pPr>
            <w:r w:rsidRPr="00AF022B">
              <w:t>Conditional</w:t>
            </w:r>
          </w:p>
        </w:tc>
        <w:tc>
          <w:tcPr>
            <w:tcW w:w="3912" w:type="dxa"/>
          </w:tcPr>
          <w:p w14:paraId="3731C0F8" w14:textId="77777777" w:rsidR="0017151E" w:rsidRPr="00AF022B" w:rsidRDefault="0017151E" w:rsidP="003A7D76">
            <w:pPr>
              <w:pStyle w:val="DHHStabletext"/>
            </w:pPr>
            <w:r w:rsidRPr="00AF022B">
              <w:t>The total number of facilitators present at the contact</w:t>
            </w:r>
          </w:p>
        </w:tc>
      </w:tr>
      <w:tr w:rsidR="0017151E" w:rsidRPr="00AF022B" w14:paraId="7BA125DE" w14:textId="77777777" w:rsidTr="003A7D76">
        <w:tc>
          <w:tcPr>
            <w:tcW w:w="2324" w:type="dxa"/>
            <w:shd w:val="clear" w:color="auto" w:fill="auto"/>
          </w:tcPr>
          <w:p w14:paraId="3A24936B" w14:textId="77777777" w:rsidR="0017151E" w:rsidRPr="00AF022B" w:rsidRDefault="0017151E" w:rsidP="003A7D76">
            <w:pPr>
              <w:pStyle w:val="DHHStabletext"/>
            </w:pPr>
            <w:r w:rsidRPr="00AF022B">
              <w:t>Number of service recipients</w:t>
            </w:r>
          </w:p>
        </w:tc>
        <w:tc>
          <w:tcPr>
            <w:tcW w:w="1532" w:type="dxa"/>
            <w:shd w:val="clear" w:color="auto" w:fill="auto"/>
          </w:tcPr>
          <w:p w14:paraId="28384764" w14:textId="77777777" w:rsidR="0017151E" w:rsidRPr="00AF022B" w:rsidRDefault="0017151E" w:rsidP="003A7D76">
            <w:pPr>
              <w:pStyle w:val="DHHStabletext"/>
            </w:pPr>
            <w:r w:rsidRPr="00AF022B">
              <w:t>N(N)</w:t>
            </w:r>
          </w:p>
        </w:tc>
        <w:tc>
          <w:tcPr>
            <w:tcW w:w="1531" w:type="dxa"/>
            <w:shd w:val="clear" w:color="auto" w:fill="auto"/>
          </w:tcPr>
          <w:p w14:paraId="121780CD" w14:textId="77777777" w:rsidR="0017151E" w:rsidRPr="00AF022B" w:rsidRDefault="0017151E" w:rsidP="003A7D76">
            <w:pPr>
              <w:pStyle w:val="DHHStabletext"/>
            </w:pPr>
            <w:r w:rsidRPr="00AF022B">
              <w:t>Conditional</w:t>
            </w:r>
          </w:p>
        </w:tc>
        <w:tc>
          <w:tcPr>
            <w:tcW w:w="3912" w:type="dxa"/>
          </w:tcPr>
          <w:p w14:paraId="2AB4F82A" w14:textId="77777777" w:rsidR="0017151E" w:rsidRPr="00AF022B" w:rsidRDefault="0017151E" w:rsidP="003A7D76">
            <w:pPr>
              <w:pStyle w:val="DHHStabletext"/>
            </w:pPr>
            <w:r w:rsidRPr="00AF022B">
              <w:t>The total number of service recipients at the contact</w:t>
            </w:r>
          </w:p>
        </w:tc>
      </w:tr>
      <w:tr w:rsidR="0017151E" w:rsidRPr="00AF022B" w14:paraId="7AEBC065" w14:textId="77777777" w:rsidTr="003A7D76">
        <w:tc>
          <w:tcPr>
            <w:tcW w:w="9299" w:type="dxa"/>
            <w:gridSpan w:val="4"/>
            <w:shd w:val="clear" w:color="auto" w:fill="auto"/>
          </w:tcPr>
          <w:p w14:paraId="7036A1D8" w14:textId="77777777" w:rsidR="0017151E" w:rsidRPr="00AF022B" w:rsidRDefault="0017151E" w:rsidP="003A7D76">
            <w:pPr>
              <w:pStyle w:val="DHHStabletext"/>
            </w:pPr>
            <w:r w:rsidRPr="00F373CA">
              <w:t>Reporting</w:t>
            </w:r>
            <w:r>
              <w:t xml:space="preserve"> </w:t>
            </w:r>
            <w:r w:rsidRPr="00AF022B">
              <w:t>Rules</w:t>
            </w:r>
          </w:p>
        </w:tc>
      </w:tr>
      <w:tr w:rsidR="0017151E" w:rsidRPr="00AF022B" w14:paraId="50A55A0C" w14:textId="77777777" w:rsidTr="003A7D76">
        <w:tc>
          <w:tcPr>
            <w:tcW w:w="9299" w:type="dxa"/>
            <w:gridSpan w:val="4"/>
            <w:shd w:val="clear" w:color="auto" w:fill="auto"/>
          </w:tcPr>
          <w:p w14:paraId="4140D64E" w14:textId="77777777" w:rsidR="0017151E" w:rsidRPr="00F373CA" w:rsidRDefault="0017151E" w:rsidP="0017151E">
            <w:pPr>
              <w:pStyle w:val="DHHSbullet1"/>
              <w:numPr>
                <w:ilvl w:val="0"/>
                <w:numId w:val="9"/>
              </w:numPr>
              <w:spacing w:line="270" w:lineRule="atLeast"/>
            </w:pPr>
            <w:r w:rsidRPr="00F373CA">
              <w:t>Contacts should only be reported if they actually occurred and not just attempted. Refer to section 3.2.2 and 4.2.2 for the definition of a contact</w:t>
            </w:r>
          </w:p>
          <w:p w14:paraId="6F6A52AA" w14:textId="77777777" w:rsidR="0017151E" w:rsidRPr="0017151E" w:rsidRDefault="0017151E" w:rsidP="0017151E">
            <w:pPr>
              <w:pStyle w:val="DHHSbullet1"/>
              <w:numPr>
                <w:ilvl w:val="0"/>
                <w:numId w:val="9"/>
              </w:numPr>
              <w:spacing w:line="270" w:lineRule="atLeast"/>
              <w:rPr>
                <w:strike/>
                <w:highlight w:val="yellow"/>
              </w:rPr>
            </w:pPr>
            <w:r w:rsidRPr="00AF022B">
              <w:t xml:space="preserve">Contacts should not be reported for </w:t>
            </w:r>
            <w:r>
              <w:t>R</w:t>
            </w:r>
            <w:r w:rsidRPr="00AF022B">
              <w:t xml:space="preserve">esidential </w:t>
            </w:r>
            <w:r>
              <w:t>r</w:t>
            </w:r>
            <w:r w:rsidRPr="00AF022B">
              <w:t>ehabilitation</w:t>
            </w:r>
            <w:r>
              <w:t>,</w:t>
            </w:r>
            <w:r w:rsidRPr="00AF022B">
              <w:t xml:space="preserve"> </w:t>
            </w:r>
            <w:r>
              <w:t>R</w:t>
            </w:r>
            <w:r w:rsidRPr="00AF022B">
              <w:t xml:space="preserve">esidential </w:t>
            </w:r>
            <w:r>
              <w:t>w</w:t>
            </w:r>
            <w:r w:rsidRPr="00AF022B">
              <w:t>ithdrawal</w:t>
            </w:r>
            <w:r>
              <w:t xml:space="preserve"> </w:t>
            </w:r>
            <w:r w:rsidRPr="0017151E">
              <w:rPr>
                <w:strike/>
                <w:highlight w:val="yellow"/>
              </w:rPr>
              <w:t>and Indirect AOD Support.</w:t>
            </w:r>
          </w:p>
          <w:p w14:paraId="5CF225EA" w14:textId="77777777" w:rsidR="0017151E" w:rsidRPr="00AF022B" w:rsidRDefault="0017151E" w:rsidP="0017151E">
            <w:pPr>
              <w:pStyle w:val="DHHSbullet1"/>
              <w:numPr>
                <w:ilvl w:val="0"/>
                <w:numId w:val="9"/>
              </w:numPr>
              <w:spacing w:line="270" w:lineRule="atLeast"/>
            </w:pPr>
            <w:r w:rsidRPr="00AF022B">
              <w:t>Number of facilitators and service recipients to be reported for group contacts only</w:t>
            </w:r>
            <w:r>
              <w:t xml:space="preserve"> </w:t>
            </w:r>
            <w:r w:rsidRPr="00F373CA">
              <w:t>(i.e. contact type = Group).</w:t>
            </w:r>
          </w:p>
        </w:tc>
      </w:tr>
    </w:tbl>
    <w:p w14:paraId="36BDD63E" w14:textId="11FDF04A" w:rsidR="0017151E" w:rsidRDefault="0017151E" w:rsidP="0017151E">
      <w:pPr>
        <w:pStyle w:val="Body"/>
      </w:pPr>
    </w:p>
    <w:p w14:paraId="55F7FB55" w14:textId="2571CB6A" w:rsidR="00326748" w:rsidRDefault="00326748" w:rsidP="0017151E">
      <w:pPr>
        <w:pStyle w:val="Body"/>
      </w:pPr>
    </w:p>
    <w:p w14:paraId="19956BB1" w14:textId="794D5721" w:rsidR="00326748" w:rsidRDefault="00326748" w:rsidP="0017151E">
      <w:pPr>
        <w:pStyle w:val="Body"/>
      </w:pPr>
    </w:p>
    <w:p w14:paraId="27147464" w14:textId="77777777" w:rsidR="00CE516D" w:rsidRDefault="00CE516D" w:rsidP="0017151E">
      <w:pPr>
        <w:pStyle w:val="Body"/>
      </w:pPr>
    </w:p>
    <w:p w14:paraId="052DA79C" w14:textId="77777777" w:rsidR="00326748" w:rsidRPr="0017151E" w:rsidRDefault="00326748" w:rsidP="0017151E">
      <w:pPr>
        <w:pStyle w:val="Body"/>
      </w:pPr>
    </w:p>
    <w:p w14:paraId="3064188D" w14:textId="2FCB732D" w:rsidR="00F0575C" w:rsidRPr="00604359" w:rsidRDefault="00F0575C" w:rsidP="00F0575C">
      <w:pPr>
        <w:pStyle w:val="Body"/>
        <w:rPr>
          <w:b/>
          <w:sz w:val="20"/>
          <w:highlight w:val="green"/>
        </w:rPr>
      </w:pPr>
      <w:r w:rsidRPr="00604359">
        <w:rPr>
          <w:b/>
          <w:sz w:val="20"/>
          <w:highlight w:val="green"/>
        </w:rPr>
        <w:lastRenderedPageBreak/>
        <w:t xml:space="preserve">Table </w:t>
      </w:r>
      <w:r w:rsidR="007F3373">
        <w:rPr>
          <w:b/>
          <w:sz w:val="20"/>
          <w:highlight w:val="green"/>
        </w:rPr>
        <w:t>16</w:t>
      </w:r>
      <w:r w:rsidRPr="00604359">
        <w:rPr>
          <w:b/>
          <w:sz w:val="20"/>
          <w:highlight w:val="green"/>
        </w:rPr>
        <w:t xml:space="preserve"> Support Activity</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1532"/>
        <w:gridCol w:w="1531"/>
        <w:gridCol w:w="3912"/>
      </w:tblGrid>
      <w:tr w:rsidR="00F0575C" w:rsidRPr="00604359" w14:paraId="6BEA4703" w14:textId="77777777" w:rsidTr="00642E37">
        <w:trPr>
          <w:tblHeader/>
        </w:trPr>
        <w:tc>
          <w:tcPr>
            <w:tcW w:w="2324" w:type="dxa"/>
            <w:shd w:val="clear" w:color="auto" w:fill="auto"/>
          </w:tcPr>
          <w:p w14:paraId="0B0E9D30" w14:textId="77777777" w:rsidR="00F0575C" w:rsidRPr="00604359" w:rsidRDefault="00F0575C" w:rsidP="00F0575C">
            <w:pPr>
              <w:pStyle w:val="Body"/>
              <w:rPr>
                <w:b/>
                <w:sz w:val="20"/>
                <w:highlight w:val="green"/>
              </w:rPr>
            </w:pPr>
            <w:r w:rsidRPr="00604359">
              <w:rPr>
                <w:b/>
                <w:sz w:val="20"/>
                <w:highlight w:val="green"/>
              </w:rPr>
              <w:t>Data element name</w:t>
            </w:r>
          </w:p>
        </w:tc>
        <w:tc>
          <w:tcPr>
            <w:tcW w:w="1532" w:type="dxa"/>
            <w:shd w:val="clear" w:color="auto" w:fill="auto"/>
          </w:tcPr>
          <w:p w14:paraId="4AB0E43F" w14:textId="77777777" w:rsidR="00F0575C" w:rsidRPr="00604359" w:rsidRDefault="00F0575C" w:rsidP="00F0575C">
            <w:pPr>
              <w:pStyle w:val="Body"/>
              <w:rPr>
                <w:b/>
                <w:sz w:val="20"/>
                <w:highlight w:val="green"/>
              </w:rPr>
            </w:pPr>
            <w:r w:rsidRPr="00604359">
              <w:rPr>
                <w:b/>
                <w:sz w:val="20"/>
                <w:highlight w:val="green"/>
              </w:rPr>
              <w:t>Type</w:t>
            </w:r>
          </w:p>
        </w:tc>
        <w:tc>
          <w:tcPr>
            <w:tcW w:w="1531" w:type="dxa"/>
            <w:shd w:val="clear" w:color="auto" w:fill="auto"/>
          </w:tcPr>
          <w:p w14:paraId="7F312C5C" w14:textId="77777777" w:rsidR="00F0575C" w:rsidRPr="00604359" w:rsidRDefault="00F0575C" w:rsidP="00F0575C">
            <w:pPr>
              <w:pStyle w:val="Body"/>
              <w:rPr>
                <w:b/>
                <w:sz w:val="20"/>
                <w:highlight w:val="green"/>
              </w:rPr>
            </w:pPr>
            <w:r w:rsidRPr="00604359">
              <w:rPr>
                <w:b/>
                <w:sz w:val="20"/>
                <w:highlight w:val="green"/>
              </w:rPr>
              <w:t>Mandatory</w:t>
            </w:r>
          </w:p>
        </w:tc>
        <w:tc>
          <w:tcPr>
            <w:tcW w:w="3912" w:type="dxa"/>
          </w:tcPr>
          <w:p w14:paraId="1C7FBFB5" w14:textId="77777777" w:rsidR="00F0575C" w:rsidRPr="00604359" w:rsidRDefault="00F0575C" w:rsidP="00F0575C">
            <w:pPr>
              <w:pStyle w:val="Body"/>
              <w:rPr>
                <w:b/>
                <w:sz w:val="20"/>
                <w:highlight w:val="green"/>
              </w:rPr>
            </w:pPr>
            <w:r w:rsidRPr="00604359">
              <w:rPr>
                <w:b/>
                <w:sz w:val="20"/>
                <w:highlight w:val="green"/>
              </w:rPr>
              <w:t>Comment</w:t>
            </w:r>
          </w:p>
        </w:tc>
      </w:tr>
      <w:tr w:rsidR="00F0575C" w:rsidRPr="00604359" w14:paraId="7C30A912" w14:textId="77777777" w:rsidTr="00642E37">
        <w:tc>
          <w:tcPr>
            <w:tcW w:w="2324" w:type="dxa"/>
            <w:shd w:val="clear" w:color="auto" w:fill="auto"/>
          </w:tcPr>
          <w:p w14:paraId="15B32A24" w14:textId="4D245C8D" w:rsidR="00F0575C" w:rsidRPr="00604359" w:rsidRDefault="00AD6A36" w:rsidP="00F0575C">
            <w:pPr>
              <w:pStyle w:val="Body"/>
              <w:rPr>
                <w:sz w:val="20"/>
                <w:highlight w:val="green"/>
              </w:rPr>
            </w:pPr>
            <w:r w:rsidRPr="00604359">
              <w:rPr>
                <w:sz w:val="20"/>
                <w:highlight w:val="green"/>
              </w:rPr>
              <w:t xml:space="preserve">Support activity </w:t>
            </w:r>
            <w:r w:rsidR="00F0575C" w:rsidRPr="00604359">
              <w:rPr>
                <w:sz w:val="20"/>
                <w:highlight w:val="green"/>
              </w:rPr>
              <w:t>date</w:t>
            </w:r>
          </w:p>
        </w:tc>
        <w:tc>
          <w:tcPr>
            <w:tcW w:w="1532" w:type="dxa"/>
            <w:shd w:val="clear" w:color="auto" w:fill="auto"/>
          </w:tcPr>
          <w:p w14:paraId="156457DC" w14:textId="77777777" w:rsidR="00F0575C" w:rsidRPr="00604359" w:rsidRDefault="00F0575C" w:rsidP="00F0575C">
            <w:pPr>
              <w:pStyle w:val="Body"/>
              <w:rPr>
                <w:sz w:val="20"/>
                <w:highlight w:val="green"/>
              </w:rPr>
            </w:pPr>
            <w:r w:rsidRPr="00604359">
              <w:rPr>
                <w:sz w:val="20"/>
                <w:highlight w:val="green"/>
              </w:rPr>
              <w:t>Date/Time</w:t>
            </w:r>
          </w:p>
        </w:tc>
        <w:tc>
          <w:tcPr>
            <w:tcW w:w="1531" w:type="dxa"/>
            <w:shd w:val="clear" w:color="auto" w:fill="auto"/>
          </w:tcPr>
          <w:p w14:paraId="458B4FEA" w14:textId="77777777" w:rsidR="00F0575C" w:rsidRPr="00604359" w:rsidRDefault="00F0575C" w:rsidP="00F0575C">
            <w:pPr>
              <w:pStyle w:val="Body"/>
              <w:rPr>
                <w:sz w:val="20"/>
                <w:highlight w:val="green"/>
              </w:rPr>
            </w:pPr>
            <w:r w:rsidRPr="00604359">
              <w:rPr>
                <w:sz w:val="20"/>
                <w:highlight w:val="green"/>
              </w:rPr>
              <w:t>Yes</w:t>
            </w:r>
          </w:p>
        </w:tc>
        <w:tc>
          <w:tcPr>
            <w:tcW w:w="3912" w:type="dxa"/>
          </w:tcPr>
          <w:p w14:paraId="0C85984E" w14:textId="282284C4" w:rsidR="00604359" w:rsidRPr="00604359" w:rsidRDefault="00604359" w:rsidP="00F0575C">
            <w:pPr>
              <w:pStyle w:val="Body"/>
              <w:rPr>
                <w:sz w:val="20"/>
                <w:highlight w:val="green"/>
              </w:rPr>
            </w:pPr>
            <w:r w:rsidRPr="003C268A">
              <w:rPr>
                <w:sz w:val="20"/>
                <w:highlight w:val="green"/>
              </w:rPr>
              <w:t xml:space="preserve">The </w:t>
            </w:r>
            <w:r>
              <w:rPr>
                <w:sz w:val="20"/>
                <w:highlight w:val="green"/>
              </w:rPr>
              <w:t xml:space="preserve">commenced </w:t>
            </w:r>
            <w:r w:rsidRPr="003C268A">
              <w:rPr>
                <w:sz w:val="20"/>
                <w:highlight w:val="green"/>
              </w:rPr>
              <w:t xml:space="preserve">date </w:t>
            </w:r>
            <w:r w:rsidRPr="0011095F">
              <w:rPr>
                <w:sz w:val="20"/>
                <w:highlight w:val="green"/>
              </w:rPr>
              <w:t xml:space="preserve">and time </w:t>
            </w:r>
            <w:r w:rsidRPr="003C268A">
              <w:rPr>
                <w:sz w:val="20"/>
                <w:highlight w:val="green"/>
              </w:rPr>
              <w:t>of s</w:t>
            </w:r>
            <w:r w:rsidRPr="0011095F">
              <w:rPr>
                <w:sz w:val="20"/>
                <w:highlight w:val="green"/>
              </w:rPr>
              <w:t>upport activity</w:t>
            </w:r>
            <w:r w:rsidRPr="003C268A">
              <w:rPr>
                <w:sz w:val="20"/>
                <w:highlight w:val="green"/>
              </w:rPr>
              <w:t xml:space="preserve"> </w:t>
            </w:r>
            <w:r w:rsidRPr="0011095F">
              <w:rPr>
                <w:sz w:val="20"/>
                <w:highlight w:val="green"/>
              </w:rPr>
              <w:t>provided by</w:t>
            </w:r>
            <w:r w:rsidRPr="003C268A">
              <w:rPr>
                <w:sz w:val="20"/>
                <w:highlight w:val="green"/>
              </w:rPr>
              <w:t xml:space="preserve"> an AODT service provider </w:t>
            </w:r>
            <w:r>
              <w:rPr>
                <w:sz w:val="20"/>
                <w:highlight w:val="green"/>
              </w:rPr>
              <w:t>for</w:t>
            </w:r>
            <w:r w:rsidRPr="003C268A">
              <w:rPr>
                <w:sz w:val="20"/>
                <w:highlight w:val="green"/>
              </w:rPr>
              <w:t xml:space="preserve"> a client</w:t>
            </w:r>
            <w:r w:rsidRPr="0011095F">
              <w:rPr>
                <w:sz w:val="20"/>
                <w:highlight w:val="green"/>
              </w:rPr>
              <w:t xml:space="preserve"> in a non-client facing environment</w:t>
            </w:r>
            <w:r w:rsidRPr="0011095F">
              <w:rPr>
                <w:highlight w:val="green"/>
              </w:rPr>
              <w:t xml:space="preserve"> </w:t>
            </w:r>
            <w:r w:rsidRPr="0011095F">
              <w:rPr>
                <w:sz w:val="20"/>
                <w:highlight w:val="green"/>
              </w:rPr>
              <w:t>where the task duration is greater than or equal to 15 min</w:t>
            </w:r>
            <w:r>
              <w:rPr>
                <w:sz w:val="20"/>
                <w:highlight w:val="green"/>
              </w:rPr>
              <w:t>ute</w:t>
            </w:r>
            <w:r w:rsidRPr="0011095F">
              <w:rPr>
                <w:sz w:val="20"/>
                <w:highlight w:val="green"/>
              </w:rPr>
              <w:t>s</w:t>
            </w:r>
            <w:r>
              <w:rPr>
                <w:sz w:val="20"/>
                <w:highlight w:val="green"/>
              </w:rPr>
              <w:t>.</w:t>
            </w:r>
          </w:p>
        </w:tc>
      </w:tr>
      <w:tr w:rsidR="00F0575C" w:rsidRPr="00604359" w14:paraId="406FF11A" w14:textId="77777777" w:rsidTr="00642E37">
        <w:tc>
          <w:tcPr>
            <w:tcW w:w="2324" w:type="dxa"/>
            <w:shd w:val="clear" w:color="auto" w:fill="auto"/>
          </w:tcPr>
          <w:p w14:paraId="71D31557" w14:textId="2F51FEE5" w:rsidR="00F0575C" w:rsidRPr="00604359" w:rsidRDefault="00AD6A36" w:rsidP="00F0575C">
            <w:pPr>
              <w:pStyle w:val="Body"/>
              <w:rPr>
                <w:sz w:val="20"/>
                <w:highlight w:val="green"/>
              </w:rPr>
            </w:pPr>
            <w:r w:rsidRPr="00604359">
              <w:rPr>
                <w:sz w:val="20"/>
                <w:highlight w:val="green"/>
              </w:rPr>
              <w:t xml:space="preserve">Support activity </w:t>
            </w:r>
            <w:r w:rsidR="00F0575C" w:rsidRPr="00604359">
              <w:rPr>
                <w:sz w:val="20"/>
                <w:highlight w:val="green"/>
              </w:rPr>
              <w:t>duration</w:t>
            </w:r>
          </w:p>
        </w:tc>
        <w:tc>
          <w:tcPr>
            <w:tcW w:w="1532" w:type="dxa"/>
            <w:shd w:val="clear" w:color="auto" w:fill="auto"/>
          </w:tcPr>
          <w:p w14:paraId="49E6A9E9" w14:textId="77777777" w:rsidR="00F0575C" w:rsidRPr="00604359" w:rsidRDefault="00F0575C" w:rsidP="00F0575C">
            <w:pPr>
              <w:pStyle w:val="Body"/>
              <w:rPr>
                <w:sz w:val="20"/>
                <w:highlight w:val="green"/>
              </w:rPr>
            </w:pPr>
            <w:r w:rsidRPr="00604359">
              <w:rPr>
                <w:sz w:val="20"/>
                <w:highlight w:val="green"/>
              </w:rPr>
              <w:t>N(N(2))</w:t>
            </w:r>
          </w:p>
        </w:tc>
        <w:tc>
          <w:tcPr>
            <w:tcW w:w="1531" w:type="dxa"/>
            <w:shd w:val="clear" w:color="auto" w:fill="auto"/>
          </w:tcPr>
          <w:p w14:paraId="31111A80" w14:textId="77777777" w:rsidR="00F0575C" w:rsidRPr="00604359" w:rsidRDefault="00F0575C" w:rsidP="00F0575C">
            <w:pPr>
              <w:pStyle w:val="Body"/>
              <w:rPr>
                <w:sz w:val="20"/>
                <w:highlight w:val="green"/>
              </w:rPr>
            </w:pPr>
            <w:r w:rsidRPr="00604359">
              <w:rPr>
                <w:sz w:val="20"/>
                <w:highlight w:val="green"/>
              </w:rPr>
              <w:t>Yes</w:t>
            </w:r>
          </w:p>
        </w:tc>
        <w:tc>
          <w:tcPr>
            <w:tcW w:w="3912" w:type="dxa"/>
          </w:tcPr>
          <w:p w14:paraId="78326595" w14:textId="28A4F17C" w:rsidR="00F0575C" w:rsidRPr="00604359" w:rsidRDefault="00DB4C6E" w:rsidP="00F0575C">
            <w:pPr>
              <w:pStyle w:val="Body"/>
              <w:rPr>
                <w:sz w:val="20"/>
                <w:highlight w:val="green"/>
              </w:rPr>
            </w:pPr>
            <w:r>
              <w:rPr>
                <w:sz w:val="20"/>
                <w:highlight w:val="green"/>
              </w:rPr>
              <w:t>The total d</w:t>
            </w:r>
            <w:r w:rsidRPr="00E05B6A">
              <w:rPr>
                <w:sz w:val="20"/>
                <w:highlight w:val="green"/>
              </w:rPr>
              <w:t xml:space="preserve">uration </w:t>
            </w:r>
            <w:r>
              <w:rPr>
                <w:sz w:val="20"/>
                <w:highlight w:val="green"/>
              </w:rPr>
              <w:t xml:space="preserve">of the support activity </w:t>
            </w:r>
            <w:r w:rsidRPr="00E05B6A">
              <w:rPr>
                <w:sz w:val="20"/>
                <w:highlight w:val="green"/>
              </w:rPr>
              <w:t>(</w:t>
            </w:r>
            <w:r>
              <w:rPr>
                <w:sz w:val="20"/>
                <w:highlight w:val="green"/>
              </w:rPr>
              <w:t>in minutes</w:t>
            </w:r>
            <w:r w:rsidRPr="00E05B6A">
              <w:rPr>
                <w:sz w:val="20"/>
                <w:highlight w:val="green"/>
              </w:rPr>
              <w:t>) that has been provided for a client in a non-client facing environment</w:t>
            </w:r>
            <w:r>
              <w:rPr>
                <w:sz w:val="20"/>
                <w:highlight w:val="green"/>
              </w:rPr>
              <w:t xml:space="preserve"> of more than or equal to 15 minutes</w:t>
            </w:r>
            <w:r w:rsidRPr="00E05B6A">
              <w:rPr>
                <w:sz w:val="20"/>
                <w:highlight w:val="green"/>
              </w:rPr>
              <w:t>.</w:t>
            </w:r>
          </w:p>
        </w:tc>
      </w:tr>
      <w:tr w:rsidR="00AD6A36" w:rsidRPr="00604359" w14:paraId="1C4C1995" w14:textId="77777777" w:rsidTr="00642E37">
        <w:tc>
          <w:tcPr>
            <w:tcW w:w="2324" w:type="dxa"/>
            <w:shd w:val="clear" w:color="auto" w:fill="auto"/>
          </w:tcPr>
          <w:p w14:paraId="630E8082" w14:textId="2CCF7936" w:rsidR="00AD6A36" w:rsidRPr="00604359" w:rsidRDefault="00AD6A36" w:rsidP="00AD6A36">
            <w:pPr>
              <w:pStyle w:val="Body"/>
              <w:rPr>
                <w:sz w:val="20"/>
                <w:highlight w:val="green"/>
              </w:rPr>
            </w:pPr>
            <w:r w:rsidRPr="00604359">
              <w:rPr>
                <w:sz w:val="20"/>
                <w:highlight w:val="green"/>
              </w:rPr>
              <w:t>Support activity type</w:t>
            </w:r>
          </w:p>
        </w:tc>
        <w:tc>
          <w:tcPr>
            <w:tcW w:w="1532" w:type="dxa"/>
            <w:shd w:val="clear" w:color="auto" w:fill="auto"/>
          </w:tcPr>
          <w:p w14:paraId="3E64F164" w14:textId="77777777" w:rsidR="00AD6A36" w:rsidRPr="00604359" w:rsidRDefault="00AD6A36" w:rsidP="00AD6A36">
            <w:pPr>
              <w:pStyle w:val="Body"/>
              <w:rPr>
                <w:sz w:val="20"/>
                <w:highlight w:val="green"/>
              </w:rPr>
            </w:pPr>
            <w:r w:rsidRPr="00604359">
              <w:rPr>
                <w:sz w:val="20"/>
                <w:highlight w:val="green"/>
              </w:rPr>
              <w:t>N(1)</w:t>
            </w:r>
          </w:p>
        </w:tc>
        <w:tc>
          <w:tcPr>
            <w:tcW w:w="1531" w:type="dxa"/>
            <w:shd w:val="clear" w:color="auto" w:fill="auto"/>
          </w:tcPr>
          <w:p w14:paraId="418D4DF6" w14:textId="77777777" w:rsidR="00AD6A36" w:rsidRPr="00604359" w:rsidRDefault="00AD6A36" w:rsidP="00AD6A36">
            <w:pPr>
              <w:pStyle w:val="Body"/>
              <w:rPr>
                <w:sz w:val="20"/>
                <w:highlight w:val="green"/>
              </w:rPr>
            </w:pPr>
            <w:r w:rsidRPr="00604359">
              <w:rPr>
                <w:sz w:val="20"/>
                <w:highlight w:val="green"/>
              </w:rPr>
              <w:t>Yes</w:t>
            </w:r>
          </w:p>
        </w:tc>
        <w:tc>
          <w:tcPr>
            <w:tcW w:w="3912" w:type="dxa"/>
          </w:tcPr>
          <w:p w14:paraId="64F4BEE4" w14:textId="47F7D68C" w:rsidR="00AD6A36" w:rsidRPr="00604359" w:rsidRDefault="00AD6A36" w:rsidP="00AD6A36">
            <w:pPr>
              <w:pStyle w:val="Body"/>
              <w:rPr>
                <w:sz w:val="20"/>
                <w:highlight w:val="green"/>
              </w:rPr>
            </w:pPr>
            <w:r w:rsidRPr="00604359">
              <w:rPr>
                <w:sz w:val="20"/>
                <w:highlight w:val="green"/>
              </w:rPr>
              <w:t>The type of support activity provided to an individual client in a non-client facing environment of 15 minutes or more</w:t>
            </w:r>
          </w:p>
        </w:tc>
      </w:tr>
      <w:tr w:rsidR="00AD6A36" w:rsidRPr="00604359" w14:paraId="618DCAFD" w14:textId="77777777" w:rsidTr="00642E37">
        <w:tc>
          <w:tcPr>
            <w:tcW w:w="9299" w:type="dxa"/>
            <w:gridSpan w:val="4"/>
            <w:shd w:val="clear" w:color="auto" w:fill="auto"/>
          </w:tcPr>
          <w:p w14:paraId="2E111CE2" w14:textId="77777777" w:rsidR="00AD6A36" w:rsidRPr="00604359" w:rsidRDefault="00AD6A36" w:rsidP="00AD6A36">
            <w:pPr>
              <w:pStyle w:val="Body"/>
              <w:rPr>
                <w:sz w:val="20"/>
                <w:highlight w:val="green"/>
              </w:rPr>
            </w:pPr>
            <w:r w:rsidRPr="00604359">
              <w:rPr>
                <w:sz w:val="20"/>
                <w:highlight w:val="green"/>
              </w:rPr>
              <w:t>Reporting Rules</w:t>
            </w:r>
          </w:p>
        </w:tc>
      </w:tr>
      <w:tr w:rsidR="00AD6A36" w:rsidRPr="00604359" w14:paraId="4B493793" w14:textId="77777777" w:rsidTr="00642E37">
        <w:tc>
          <w:tcPr>
            <w:tcW w:w="9299" w:type="dxa"/>
            <w:gridSpan w:val="4"/>
            <w:shd w:val="clear" w:color="auto" w:fill="auto"/>
          </w:tcPr>
          <w:p w14:paraId="17B1314A" w14:textId="5C022637" w:rsidR="00AD6A36" w:rsidRPr="00604359" w:rsidRDefault="00D22460" w:rsidP="00AD6A36">
            <w:pPr>
              <w:pStyle w:val="Body"/>
              <w:numPr>
                <w:ilvl w:val="0"/>
                <w:numId w:val="9"/>
              </w:numPr>
              <w:rPr>
                <w:sz w:val="20"/>
                <w:highlight w:val="green"/>
              </w:rPr>
            </w:pPr>
            <w:r>
              <w:rPr>
                <w:sz w:val="20"/>
                <w:highlight w:val="green"/>
              </w:rPr>
              <w:t xml:space="preserve">Support Activity </w:t>
            </w:r>
            <w:r w:rsidR="00AD6A36" w:rsidRPr="00604359">
              <w:rPr>
                <w:sz w:val="20"/>
                <w:highlight w:val="green"/>
              </w:rPr>
              <w:t xml:space="preserve">should only be reported </w:t>
            </w:r>
            <w:r w:rsidR="00222D05">
              <w:rPr>
                <w:sz w:val="20"/>
                <w:highlight w:val="green"/>
              </w:rPr>
              <w:t>for non-client facing activities of at least 15 minutes or more</w:t>
            </w:r>
            <w:r w:rsidR="008A0586">
              <w:rPr>
                <w:sz w:val="20"/>
                <w:highlight w:val="green"/>
              </w:rPr>
              <w:t xml:space="preserve"> in duration</w:t>
            </w:r>
            <w:r w:rsidR="00AD6A36" w:rsidRPr="00604359">
              <w:rPr>
                <w:sz w:val="20"/>
                <w:highlight w:val="green"/>
              </w:rPr>
              <w:t>. Refer to section 3.2.</w:t>
            </w:r>
            <w:r>
              <w:rPr>
                <w:sz w:val="20"/>
                <w:highlight w:val="green"/>
              </w:rPr>
              <w:t>10</w:t>
            </w:r>
            <w:r w:rsidR="00AD6A36" w:rsidRPr="00604359">
              <w:rPr>
                <w:sz w:val="20"/>
                <w:highlight w:val="green"/>
              </w:rPr>
              <w:t xml:space="preserve"> and 4.2.</w:t>
            </w:r>
            <w:r>
              <w:rPr>
                <w:sz w:val="20"/>
                <w:highlight w:val="green"/>
              </w:rPr>
              <w:t>1</w:t>
            </w:r>
            <w:r w:rsidR="00AD6A36" w:rsidRPr="00604359">
              <w:rPr>
                <w:sz w:val="20"/>
                <w:highlight w:val="green"/>
              </w:rPr>
              <w:t xml:space="preserve">2 for the definition of a </w:t>
            </w:r>
            <w:r>
              <w:rPr>
                <w:sz w:val="20"/>
                <w:highlight w:val="green"/>
              </w:rPr>
              <w:t>Support Activity</w:t>
            </w:r>
          </w:p>
          <w:p w14:paraId="7965A3C8" w14:textId="1808B924" w:rsidR="00AD6A36" w:rsidRPr="00541641" w:rsidRDefault="00541641" w:rsidP="00541641">
            <w:pPr>
              <w:pStyle w:val="Body"/>
              <w:numPr>
                <w:ilvl w:val="0"/>
                <w:numId w:val="9"/>
              </w:numPr>
              <w:rPr>
                <w:sz w:val="20"/>
                <w:highlight w:val="green"/>
              </w:rPr>
            </w:pPr>
            <w:r>
              <w:rPr>
                <w:sz w:val="20"/>
                <w:highlight w:val="green"/>
              </w:rPr>
              <w:t>Support Activity</w:t>
            </w:r>
            <w:r w:rsidR="00AD6A36" w:rsidRPr="00604359">
              <w:rPr>
                <w:sz w:val="20"/>
                <w:highlight w:val="green"/>
              </w:rPr>
              <w:t xml:space="preserve"> should not be reported </w:t>
            </w:r>
            <w:r w:rsidR="00AD6A36" w:rsidRPr="00222D05">
              <w:rPr>
                <w:sz w:val="20"/>
                <w:highlight w:val="green"/>
              </w:rPr>
              <w:t xml:space="preserve">for </w:t>
            </w:r>
            <w:r w:rsidR="006B778A" w:rsidRPr="00222D05">
              <w:rPr>
                <w:sz w:val="20"/>
                <w:highlight w:val="green"/>
              </w:rPr>
              <w:t>Care &amp; Recovery Coordination service stream</w:t>
            </w:r>
          </w:p>
        </w:tc>
      </w:tr>
    </w:tbl>
    <w:p w14:paraId="6CAF7FF7" w14:textId="6B3686C0" w:rsidR="00994838" w:rsidRDefault="00994838" w:rsidP="00994838">
      <w:pPr>
        <w:pStyle w:val="Body"/>
      </w:pPr>
    </w:p>
    <w:p w14:paraId="5D89700C" w14:textId="77777777" w:rsidR="00F0575C" w:rsidRDefault="00F0575C" w:rsidP="004B40C1">
      <w:pPr>
        <w:pStyle w:val="Heading2"/>
      </w:pPr>
      <w:bookmarkStart w:id="111" w:name="_Toc136265211"/>
      <w:bookmarkStart w:id="112" w:name="_Toc155599493"/>
      <w:bookmarkStart w:id="113" w:name="_Hlk153968746"/>
      <w:r>
        <w:t>7.4</w:t>
      </w:r>
      <w:r>
        <w:tab/>
        <w:t>Data element definitions</w:t>
      </w:r>
      <w:bookmarkEnd w:id="111"/>
      <w:bookmarkEnd w:id="112"/>
    </w:p>
    <w:bookmarkEnd w:id="113"/>
    <w:p w14:paraId="7A790CE4" w14:textId="5E1C0786" w:rsidR="00F0575C" w:rsidRPr="00F0575C" w:rsidRDefault="00F0575C" w:rsidP="00F0575C">
      <w:pPr>
        <w:pStyle w:val="Body"/>
        <w:rPr>
          <w:b/>
        </w:rPr>
      </w:pPr>
      <w:r w:rsidRPr="00F0575C">
        <w:rPr>
          <w:b/>
        </w:rPr>
        <w:t xml:space="preserve">Table </w:t>
      </w:r>
      <w:r w:rsidRPr="0034278F">
        <w:rPr>
          <w:b/>
          <w:strike/>
          <w:highlight w:val="yellow"/>
        </w:rPr>
        <w:t>16</w:t>
      </w:r>
      <w:r w:rsidR="0034278F" w:rsidRPr="0034278F">
        <w:rPr>
          <w:b/>
          <w:highlight w:val="green"/>
        </w:rPr>
        <w:t>17</w:t>
      </w:r>
      <w:r w:rsidRPr="00F0575C">
        <w:rPr>
          <w:b/>
        </w:rPr>
        <w:t xml:space="preserve"> Data element origin</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2268"/>
        <w:gridCol w:w="1843"/>
      </w:tblGrid>
      <w:tr w:rsidR="00F0575C" w:rsidRPr="00F0575C" w14:paraId="76F23B33" w14:textId="77777777" w:rsidTr="00642E37">
        <w:trPr>
          <w:tblHeader/>
        </w:trPr>
        <w:tc>
          <w:tcPr>
            <w:tcW w:w="5132" w:type="dxa"/>
            <w:shd w:val="clear" w:color="auto" w:fill="auto"/>
          </w:tcPr>
          <w:p w14:paraId="10F073ED" w14:textId="77777777" w:rsidR="00F0575C" w:rsidRPr="00F0575C" w:rsidRDefault="00F0575C" w:rsidP="00F0575C">
            <w:pPr>
              <w:pStyle w:val="Body"/>
              <w:rPr>
                <w:b/>
              </w:rPr>
            </w:pPr>
            <w:r w:rsidRPr="00F0575C">
              <w:rPr>
                <w:b/>
              </w:rPr>
              <w:t>Data element</w:t>
            </w:r>
          </w:p>
        </w:tc>
        <w:tc>
          <w:tcPr>
            <w:tcW w:w="2268" w:type="dxa"/>
            <w:shd w:val="clear" w:color="auto" w:fill="auto"/>
          </w:tcPr>
          <w:p w14:paraId="739C108E" w14:textId="77777777" w:rsidR="00F0575C" w:rsidRPr="00F0575C" w:rsidRDefault="00F0575C" w:rsidP="00F0575C">
            <w:pPr>
              <w:pStyle w:val="Body"/>
              <w:rPr>
                <w:b/>
              </w:rPr>
            </w:pPr>
            <w:r w:rsidRPr="00F0575C">
              <w:rPr>
                <w:b/>
              </w:rPr>
              <w:t>Data Element type</w:t>
            </w:r>
          </w:p>
        </w:tc>
        <w:tc>
          <w:tcPr>
            <w:tcW w:w="1843" w:type="dxa"/>
            <w:shd w:val="clear" w:color="auto" w:fill="auto"/>
          </w:tcPr>
          <w:p w14:paraId="45340009" w14:textId="77777777" w:rsidR="00F0575C" w:rsidRPr="00F0575C" w:rsidRDefault="00F0575C" w:rsidP="00F0575C">
            <w:pPr>
              <w:pStyle w:val="Body"/>
              <w:rPr>
                <w:b/>
              </w:rPr>
            </w:pPr>
            <w:r w:rsidRPr="00F0575C">
              <w:rPr>
                <w:b/>
              </w:rPr>
              <w:t>CRDD</w:t>
            </w:r>
          </w:p>
        </w:tc>
      </w:tr>
      <w:tr w:rsidR="00F0575C" w:rsidRPr="00F0575C" w14:paraId="6887FC30" w14:textId="77777777" w:rsidTr="00642E37">
        <w:tc>
          <w:tcPr>
            <w:tcW w:w="5132" w:type="dxa"/>
            <w:shd w:val="clear" w:color="auto" w:fill="auto"/>
          </w:tcPr>
          <w:p w14:paraId="45D5FCE0" w14:textId="77777777" w:rsidR="00F0575C" w:rsidRPr="00F0575C" w:rsidRDefault="00F0575C" w:rsidP="00F0575C">
            <w:pPr>
              <w:pStyle w:val="Body"/>
            </w:pPr>
            <w:r w:rsidRPr="00F0575C">
              <w:t>Accommodation type</w:t>
            </w:r>
          </w:p>
        </w:tc>
        <w:tc>
          <w:tcPr>
            <w:tcW w:w="2268" w:type="dxa"/>
            <w:shd w:val="clear" w:color="auto" w:fill="auto"/>
          </w:tcPr>
          <w:p w14:paraId="3D530633" w14:textId="77777777" w:rsidR="00F0575C" w:rsidRPr="00F0575C" w:rsidRDefault="00F0575C" w:rsidP="00F0575C">
            <w:pPr>
              <w:pStyle w:val="Body"/>
            </w:pPr>
            <w:r w:rsidRPr="00F0575C">
              <w:t>Outcomes</w:t>
            </w:r>
          </w:p>
        </w:tc>
        <w:tc>
          <w:tcPr>
            <w:tcW w:w="1843" w:type="dxa"/>
            <w:shd w:val="clear" w:color="auto" w:fill="auto"/>
          </w:tcPr>
          <w:p w14:paraId="3521B0CA" w14:textId="77777777" w:rsidR="00F0575C" w:rsidRPr="00F0575C" w:rsidRDefault="00F0575C" w:rsidP="00F0575C">
            <w:pPr>
              <w:pStyle w:val="Body"/>
            </w:pPr>
            <w:r w:rsidRPr="00F0575C">
              <w:t>Client v3.0</w:t>
            </w:r>
          </w:p>
        </w:tc>
      </w:tr>
      <w:tr w:rsidR="00F0575C" w:rsidRPr="00F0575C" w14:paraId="7D92FB81" w14:textId="77777777" w:rsidTr="00642E37">
        <w:tc>
          <w:tcPr>
            <w:tcW w:w="5132" w:type="dxa"/>
            <w:shd w:val="clear" w:color="auto" w:fill="auto"/>
          </w:tcPr>
          <w:p w14:paraId="43E2B03A" w14:textId="77777777" w:rsidR="00F0575C" w:rsidRPr="00F0575C" w:rsidRDefault="00F0575C" w:rsidP="00F0575C">
            <w:pPr>
              <w:pStyle w:val="Body"/>
            </w:pPr>
            <w:r w:rsidRPr="00F0575C">
              <w:t>Acquired brain injury</w:t>
            </w:r>
          </w:p>
        </w:tc>
        <w:tc>
          <w:tcPr>
            <w:tcW w:w="2268" w:type="dxa"/>
            <w:shd w:val="clear" w:color="auto" w:fill="auto"/>
          </w:tcPr>
          <w:p w14:paraId="6A8F8566" w14:textId="77777777" w:rsidR="00F0575C" w:rsidRPr="00F0575C" w:rsidRDefault="00F0575C" w:rsidP="00F0575C">
            <w:pPr>
              <w:pStyle w:val="Body"/>
            </w:pPr>
            <w:r w:rsidRPr="00F0575C">
              <w:t>Client</w:t>
            </w:r>
          </w:p>
        </w:tc>
        <w:tc>
          <w:tcPr>
            <w:tcW w:w="1843" w:type="dxa"/>
            <w:shd w:val="clear" w:color="auto" w:fill="auto"/>
          </w:tcPr>
          <w:p w14:paraId="1EFD7C37" w14:textId="77777777" w:rsidR="00F0575C" w:rsidRPr="00F0575C" w:rsidRDefault="00F0575C" w:rsidP="00F0575C">
            <w:pPr>
              <w:pStyle w:val="Body"/>
            </w:pPr>
          </w:p>
        </w:tc>
      </w:tr>
      <w:tr w:rsidR="00F0575C" w:rsidRPr="00F0575C" w14:paraId="7E196E9F" w14:textId="77777777" w:rsidTr="00642E37">
        <w:tc>
          <w:tcPr>
            <w:tcW w:w="5132" w:type="dxa"/>
            <w:shd w:val="clear" w:color="auto" w:fill="auto"/>
          </w:tcPr>
          <w:p w14:paraId="0AC7868B" w14:textId="77777777" w:rsidR="00F0575C" w:rsidRPr="00F0575C" w:rsidRDefault="00F0575C" w:rsidP="00F0575C">
            <w:pPr>
              <w:pStyle w:val="Body"/>
            </w:pPr>
            <w:r w:rsidRPr="00F0575C">
              <w:t>Assessment completed date</w:t>
            </w:r>
          </w:p>
        </w:tc>
        <w:tc>
          <w:tcPr>
            <w:tcW w:w="2268" w:type="dxa"/>
            <w:shd w:val="clear" w:color="auto" w:fill="auto"/>
          </w:tcPr>
          <w:p w14:paraId="23812D95" w14:textId="77777777" w:rsidR="00F0575C" w:rsidRPr="00F0575C" w:rsidRDefault="00F0575C" w:rsidP="00F0575C">
            <w:pPr>
              <w:pStyle w:val="Body"/>
            </w:pPr>
            <w:r w:rsidRPr="00F0575C">
              <w:t>Event</w:t>
            </w:r>
          </w:p>
        </w:tc>
        <w:tc>
          <w:tcPr>
            <w:tcW w:w="1843" w:type="dxa"/>
            <w:shd w:val="clear" w:color="auto" w:fill="auto"/>
          </w:tcPr>
          <w:p w14:paraId="2DBE719D" w14:textId="77777777" w:rsidR="00F0575C" w:rsidRPr="00F0575C" w:rsidRDefault="00F0575C" w:rsidP="00F0575C">
            <w:pPr>
              <w:pStyle w:val="Body"/>
            </w:pPr>
          </w:p>
        </w:tc>
      </w:tr>
      <w:tr w:rsidR="00F0575C" w:rsidRPr="00F0575C" w14:paraId="3C948C43" w14:textId="77777777" w:rsidTr="00642E37">
        <w:tc>
          <w:tcPr>
            <w:tcW w:w="5132" w:type="dxa"/>
            <w:shd w:val="clear" w:color="auto" w:fill="auto"/>
          </w:tcPr>
          <w:p w14:paraId="30B5BAC1" w14:textId="77777777" w:rsidR="00F0575C" w:rsidRPr="00F0575C" w:rsidRDefault="00F0575C" w:rsidP="00F0575C">
            <w:pPr>
              <w:pStyle w:val="Body"/>
            </w:pPr>
            <w:r w:rsidRPr="00F0575C">
              <w:t>ACSO identifier</w:t>
            </w:r>
          </w:p>
        </w:tc>
        <w:tc>
          <w:tcPr>
            <w:tcW w:w="2268" w:type="dxa"/>
            <w:shd w:val="clear" w:color="auto" w:fill="auto"/>
          </w:tcPr>
          <w:p w14:paraId="46CA54A8" w14:textId="77777777" w:rsidR="00F0575C" w:rsidRPr="00F0575C" w:rsidRDefault="00F0575C" w:rsidP="00F0575C">
            <w:pPr>
              <w:pStyle w:val="Body"/>
            </w:pPr>
            <w:r w:rsidRPr="00F0575C">
              <w:t>Referral</w:t>
            </w:r>
          </w:p>
        </w:tc>
        <w:tc>
          <w:tcPr>
            <w:tcW w:w="1843" w:type="dxa"/>
            <w:shd w:val="clear" w:color="auto" w:fill="auto"/>
          </w:tcPr>
          <w:p w14:paraId="5B1E8300" w14:textId="77777777" w:rsidR="00F0575C" w:rsidRPr="00F0575C" w:rsidRDefault="00F0575C" w:rsidP="00F0575C">
            <w:pPr>
              <w:pStyle w:val="Body"/>
            </w:pPr>
          </w:p>
        </w:tc>
      </w:tr>
      <w:tr w:rsidR="00F0575C" w:rsidRPr="00F0575C" w14:paraId="773ED846" w14:textId="77777777" w:rsidTr="00642E37">
        <w:tc>
          <w:tcPr>
            <w:tcW w:w="5132" w:type="dxa"/>
            <w:shd w:val="clear" w:color="auto" w:fill="auto"/>
          </w:tcPr>
          <w:p w14:paraId="29D5CA72" w14:textId="77777777" w:rsidR="00F0575C" w:rsidRPr="00F0575C" w:rsidRDefault="00F0575C" w:rsidP="00F0575C">
            <w:pPr>
              <w:pStyle w:val="Body"/>
            </w:pPr>
            <w:r w:rsidRPr="00F0575C">
              <w:t>Arrested last four weeks</w:t>
            </w:r>
          </w:p>
        </w:tc>
        <w:tc>
          <w:tcPr>
            <w:tcW w:w="2268" w:type="dxa"/>
            <w:shd w:val="clear" w:color="auto" w:fill="auto"/>
          </w:tcPr>
          <w:p w14:paraId="09C444AB" w14:textId="77777777" w:rsidR="00F0575C" w:rsidRPr="00F0575C" w:rsidRDefault="00F0575C" w:rsidP="00F0575C">
            <w:pPr>
              <w:pStyle w:val="Body"/>
            </w:pPr>
            <w:r w:rsidRPr="00F0575C">
              <w:t>Outcomes</w:t>
            </w:r>
          </w:p>
        </w:tc>
        <w:tc>
          <w:tcPr>
            <w:tcW w:w="1843" w:type="dxa"/>
            <w:shd w:val="clear" w:color="auto" w:fill="auto"/>
          </w:tcPr>
          <w:p w14:paraId="498B1203" w14:textId="77777777" w:rsidR="00F0575C" w:rsidRPr="00F0575C" w:rsidRDefault="00F0575C" w:rsidP="00F0575C">
            <w:pPr>
              <w:pStyle w:val="Body"/>
            </w:pPr>
          </w:p>
        </w:tc>
      </w:tr>
      <w:tr w:rsidR="00F0575C" w:rsidRPr="00F0575C" w14:paraId="5F2AADA5" w14:textId="77777777" w:rsidTr="00642E37">
        <w:tc>
          <w:tcPr>
            <w:tcW w:w="5132" w:type="dxa"/>
            <w:shd w:val="clear" w:color="auto" w:fill="auto"/>
          </w:tcPr>
          <w:p w14:paraId="40FBF7CE" w14:textId="77777777" w:rsidR="00F0575C" w:rsidRPr="00F0575C" w:rsidRDefault="00F0575C" w:rsidP="00F0575C">
            <w:pPr>
              <w:pStyle w:val="Body"/>
            </w:pPr>
            <w:r w:rsidRPr="00F0575C">
              <w:t>AUDIT Score</w:t>
            </w:r>
          </w:p>
        </w:tc>
        <w:tc>
          <w:tcPr>
            <w:tcW w:w="2268" w:type="dxa"/>
            <w:shd w:val="clear" w:color="auto" w:fill="auto"/>
          </w:tcPr>
          <w:p w14:paraId="1D5E75C7" w14:textId="77777777" w:rsidR="00F0575C" w:rsidRPr="00F0575C" w:rsidRDefault="00F0575C" w:rsidP="00F0575C">
            <w:pPr>
              <w:pStyle w:val="Body"/>
            </w:pPr>
            <w:r w:rsidRPr="00F0575C">
              <w:t>Outcomes</w:t>
            </w:r>
          </w:p>
        </w:tc>
        <w:tc>
          <w:tcPr>
            <w:tcW w:w="1843" w:type="dxa"/>
            <w:shd w:val="clear" w:color="auto" w:fill="auto"/>
          </w:tcPr>
          <w:p w14:paraId="4BD901E6" w14:textId="77777777" w:rsidR="00F0575C" w:rsidRPr="00F0575C" w:rsidRDefault="00F0575C" w:rsidP="00F0575C">
            <w:pPr>
              <w:pStyle w:val="Body"/>
            </w:pPr>
          </w:p>
        </w:tc>
      </w:tr>
      <w:tr w:rsidR="00F0575C" w:rsidRPr="00F0575C" w14:paraId="332EFF78" w14:textId="77777777" w:rsidTr="00642E37">
        <w:tc>
          <w:tcPr>
            <w:tcW w:w="5132" w:type="dxa"/>
            <w:shd w:val="clear" w:color="auto" w:fill="auto"/>
          </w:tcPr>
          <w:p w14:paraId="03546BA9" w14:textId="77777777" w:rsidR="00F0575C" w:rsidRPr="00F0575C" w:rsidRDefault="00F0575C" w:rsidP="00F0575C">
            <w:pPr>
              <w:pStyle w:val="Body"/>
            </w:pPr>
            <w:r w:rsidRPr="00F0575C">
              <w:t>Client review date</w:t>
            </w:r>
          </w:p>
        </w:tc>
        <w:tc>
          <w:tcPr>
            <w:tcW w:w="2268" w:type="dxa"/>
            <w:shd w:val="clear" w:color="auto" w:fill="auto"/>
          </w:tcPr>
          <w:p w14:paraId="58B2E844" w14:textId="77777777" w:rsidR="00F0575C" w:rsidRPr="00F0575C" w:rsidRDefault="00F0575C" w:rsidP="00F0575C">
            <w:pPr>
              <w:pStyle w:val="Body"/>
            </w:pPr>
            <w:r w:rsidRPr="00F0575C">
              <w:t>Outcomes</w:t>
            </w:r>
          </w:p>
        </w:tc>
        <w:tc>
          <w:tcPr>
            <w:tcW w:w="1843" w:type="dxa"/>
            <w:shd w:val="clear" w:color="auto" w:fill="auto"/>
          </w:tcPr>
          <w:p w14:paraId="6285698C" w14:textId="77777777" w:rsidR="00F0575C" w:rsidRPr="00F0575C" w:rsidRDefault="00F0575C" w:rsidP="00F0575C">
            <w:pPr>
              <w:pStyle w:val="Body"/>
            </w:pPr>
          </w:p>
        </w:tc>
      </w:tr>
      <w:tr w:rsidR="00F0575C" w:rsidRPr="00F0575C" w14:paraId="2665F640" w14:textId="77777777" w:rsidTr="00642E37">
        <w:tc>
          <w:tcPr>
            <w:tcW w:w="5132" w:type="dxa"/>
            <w:shd w:val="clear" w:color="auto" w:fill="auto"/>
          </w:tcPr>
          <w:p w14:paraId="2D0B6FBE" w14:textId="77777777" w:rsidR="00F0575C" w:rsidRPr="00F0575C" w:rsidRDefault="00F0575C" w:rsidP="00F0575C">
            <w:pPr>
              <w:pStyle w:val="Body"/>
            </w:pPr>
            <w:r w:rsidRPr="00F0575C">
              <w:t>Contact date</w:t>
            </w:r>
          </w:p>
        </w:tc>
        <w:tc>
          <w:tcPr>
            <w:tcW w:w="2268" w:type="dxa"/>
            <w:shd w:val="clear" w:color="auto" w:fill="auto"/>
          </w:tcPr>
          <w:p w14:paraId="2ACA9B00" w14:textId="77777777" w:rsidR="00F0575C" w:rsidRPr="00F0575C" w:rsidRDefault="00F0575C" w:rsidP="00F0575C">
            <w:pPr>
              <w:pStyle w:val="Body"/>
            </w:pPr>
            <w:r w:rsidRPr="00F0575C">
              <w:t>Contact</w:t>
            </w:r>
          </w:p>
        </w:tc>
        <w:tc>
          <w:tcPr>
            <w:tcW w:w="1843" w:type="dxa"/>
            <w:shd w:val="clear" w:color="auto" w:fill="auto"/>
          </w:tcPr>
          <w:p w14:paraId="39A913B6" w14:textId="77777777" w:rsidR="00F0575C" w:rsidRPr="00F0575C" w:rsidRDefault="00F0575C" w:rsidP="00F0575C">
            <w:pPr>
              <w:pStyle w:val="Body"/>
            </w:pPr>
            <w:r w:rsidRPr="00F0575C">
              <w:t>Service 1.0</w:t>
            </w:r>
          </w:p>
        </w:tc>
      </w:tr>
      <w:tr w:rsidR="00F0575C" w:rsidRPr="00F0575C" w14:paraId="1170F46F" w14:textId="77777777" w:rsidTr="00642E37">
        <w:tc>
          <w:tcPr>
            <w:tcW w:w="5132" w:type="dxa"/>
            <w:shd w:val="clear" w:color="auto" w:fill="auto"/>
          </w:tcPr>
          <w:p w14:paraId="30A4B384" w14:textId="77777777" w:rsidR="00F0575C" w:rsidRPr="00F0575C" w:rsidRDefault="00F0575C" w:rsidP="00F0575C">
            <w:pPr>
              <w:pStyle w:val="Body"/>
            </w:pPr>
            <w:r w:rsidRPr="00F0575C">
              <w:t>Contact duration</w:t>
            </w:r>
          </w:p>
        </w:tc>
        <w:tc>
          <w:tcPr>
            <w:tcW w:w="2268" w:type="dxa"/>
            <w:shd w:val="clear" w:color="auto" w:fill="auto"/>
          </w:tcPr>
          <w:p w14:paraId="3987A69F" w14:textId="77777777" w:rsidR="00F0575C" w:rsidRPr="00F0575C" w:rsidRDefault="00F0575C" w:rsidP="00F0575C">
            <w:pPr>
              <w:pStyle w:val="Body"/>
            </w:pPr>
            <w:r w:rsidRPr="00F0575C">
              <w:t>Contact</w:t>
            </w:r>
          </w:p>
        </w:tc>
        <w:tc>
          <w:tcPr>
            <w:tcW w:w="1843" w:type="dxa"/>
            <w:shd w:val="clear" w:color="auto" w:fill="auto"/>
          </w:tcPr>
          <w:p w14:paraId="240FE92C" w14:textId="77777777" w:rsidR="00F0575C" w:rsidRPr="00F0575C" w:rsidRDefault="00F0575C" w:rsidP="00F0575C">
            <w:pPr>
              <w:pStyle w:val="Body"/>
            </w:pPr>
            <w:r w:rsidRPr="00F0575C">
              <w:t>Service 1.0</w:t>
            </w:r>
          </w:p>
        </w:tc>
      </w:tr>
      <w:tr w:rsidR="00F0575C" w:rsidRPr="00F0575C" w14:paraId="0754AFAB" w14:textId="77777777" w:rsidTr="00642E37">
        <w:tc>
          <w:tcPr>
            <w:tcW w:w="5132" w:type="dxa"/>
            <w:shd w:val="clear" w:color="auto" w:fill="auto"/>
          </w:tcPr>
          <w:p w14:paraId="355E09B0" w14:textId="77777777" w:rsidR="00F0575C" w:rsidRPr="00F0575C" w:rsidRDefault="00F0575C" w:rsidP="00F0575C">
            <w:pPr>
              <w:pStyle w:val="Body"/>
            </w:pPr>
            <w:r w:rsidRPr="00F0575C">
              <w:t>Contact method</w:t>
            </w:r>
          </w:p>
        </w:tc>
        <w:tc>
          <w:tcPr>
            <w:tcW w:w="2268" w:type="dxa"/>
            <w:shd w:val="clear" w:color="auto" w:fill="auto"/>
          </w:tcPr>
          <w:p w14:paraId="73A663B9" w14:textId="77777777" w:rsidR="00F0575C" w:rsidRPr="00F0575C" w:rsidRDefault="00F0575C" w:rsidP="00F0575C">
            <w:pPr>
              <w:pStyle w:val="Body"/>
            </w:pPr>
            <w:r w:rsidRPr="00F0575C">
              <w:t>Contact</w:t>
            </w:r>
          </w:p>
        </w:tc>
        <w:tc>
          <w:tcPr>
            <w:tcW w:w="1843" w:type="dxa"/>
            <w:shd w:val="clear" w:color="auto" w:fill="auto"/>
          </w:tcPr>
          <w:p w14:paraId="514CB8A7" w14:textId="77777777" w:rsidR="00F0575C" w:rsidRPr="00F0575C" w:rsidRDefault="00F0575C" w:rsidP="00F0575C">
            <w:pPr>
              <w:pStyle w:val="Body"/>
            </w:pPr>
            <w:r w:rsidRPr="00F0575C">
              <w:t>Service 1.0</w:t>
            </w:r>
          </w:p>
        </w:tc>
      </w:tr>
      <w:tr w:rsidR="00F0575C" w:rsidRPr="00F0575C" w14:paraId="25D7F94B" w14:textId="77777777" w:rsidTr="00642E37">
        <w:tc>
          <w:tcPr>
            <w:tcW w:w="5132" w:type="dxa"/>
            <w:shd w:val="clear" w:color="auto" w:fill="auto"/>
          </w:tcPr>
          <w:p w14:paraId="56E3F428" w14:textId="77777777" w:rsidR="00F0575C" w:rsidRPr="00F0575C" w:rsidRDefault="00F0575C" w:rsidP="00F0575C">
            <w:pPr>
              <w:pStyle w:val="Body"/>
            </w:pPr>
            <w:r w:rsidRPr="00F0575C">
              <w:t>Contact type</w:t>
            </w:r>
          </w:p>
        </w:tc>
        <w:tc>
          <w:tcPr>
            <w:tcW w:w="2268" w:type="dxa"/>
            <w:shd w:val="clear" w:color="auto" w:fill="auto"/>
          </w:tcPr>
          <w:p w14:paraId="021A95DA" w14:textId="77777777" w:rsidR="00F0575C" w:rsidRPr="00F0575C" w:rsidRDefault="00F0575C" w:rsidP="00F0575C">
            <w:pPr>
              <w:pStyle w:val="Body"/>
            </w:pPr>
            <w:r w:rsidRPr="00F0575C">
              <w:t>Contact</w:t>
            </w:r>
          </w:p>
        </w:tc>
        <w:tc>
          <w:tcPr>
            <w:tcW w:w="1843" w:type="dxa"/>
            <w:shd w:val="clear" w:color="auto" w:fill="auto"/>
          </w:tcPr>
          <w:p w14:paraId="50F36E36" w14:textId="77777777" w:rsidR="00F0575C" w:rsidRPr="00F0575C" w:rsidRDefault="00F0575C" w:rsidP="00F0575C">
            <w:pPr>
              <w:pStyle w:val="Body"/>
            </w:pPr>
            <w:r w:rsidRPr="00F0575C">
              <w:t>Service 1.0</w:t>
            </w:r>
          </w:p>
        </w:tc>
      </w:tr>
      <w:tr w:rsidR="00F0575C" w:rsidRPr="00F0575C" w14:paraId="22E4C05D" w14:textId="77777777" w:rsidTr="00642E37">
        <w:tc>
          <w:tcPr>
            <w:tcW w:w="5132" w:type="dxa"/>
            <w:shd w:val="clear" w:color="auto" w:fill="auto"/>
          </w:tcPr>
          <w:p w14:paraId="69837D66" w14:textId="77777777" w:rsidR="00F0575C" w:rsidRPr="00F0575C" w:rsidRDefault="00F0575C" w:rsidP="00F0575C">
            <w:pPr>
              <w:pStyle w:val="Body"/>
            </w:pPr>
            <w:r w:rsidRPr="00F0575C">
              <w:t>Country of birth</w:t>
            </w:r>
          </w:p>
        </w:tc>
        <w:tc>
          <w:tcPr>
            <w:tcW w:w="2268" w:type="dxa"/>
            <w:shd w:val="clear" w:color="auto" w:fill="auto"/>
          </w:tcPr>
          <w:p w14:paraId="746E9302" w14:textId="77777777" w:rsidR="00F0575C" w:rsidRPr="00F0575C" w:rsidRDefault="00F0575C" w:rsidP="00F0575C">
            <w:pPr>
              <w:pStyle w:val="Body"/>
            </w:pPr>
            <w:r w:rsidRPr="00F0575C">
              <w:t>Client</w:t>
            </w:r>
          </w:p>
        </w:tc>
        <w:tc>
          <w:tcPr>
            <w:tcW w:w="1843" w:type="dxa"/>
            <w:shd w:val="clear" w:color="auto" w:fill="auto"/>
          </w:tcPr>
          <w:p w14:paraId="510AB594" w14:textId="77777777" w:rsidR="00F0575C" w:rsidRPr="00F0575C" w:rsidRDefault="00F0575C" w:rsidP="00F0575C">
            <w:pPr>
              <w:pStyle w:val="Body"/>
            </w:pPr>
            <w:r w:rsidRPr="00F0575C">
              <w:t>Client v3.0</w:t>
            </w:r>
          </w:p>
        </w:tc>
      </w:tr>
      <w:tr w:rsidR="00F0575C" w:rsidRPr="00F0575C" w14:paraId="3995E7CD" w14:textId="77777777" w:rsidTr="00642E37">
        <w:tc>
          <w:tcPr>
            <w:tcW w:w="5132" w:type="dxa"/>
            <w:shd w:val="clear" w:color="auto" w:fill="auto"/>
          </w:tcPr>
          <w:p w14:paraId="3CB48235" w14:textId="77777777" w:rsidR="00F0575C" w:rsidRPr="00F0575C" w:rsidRDefault="00F0575C" w:rsidP="00F0575C">
            <w:pPr>
              <w:pStyle w:val="Body"/>
            </w:pPr>
            <w:r w:rsidRPr="00F0575C">
              <w:t>Date first registered</w:t>
            </w:r>
          </w:p>
        </w:tc>
        <w:tc>
          <w:tcPr>
            <w:tcW w:w="2268" w:type="dxa"/>
            <w:shd w:val="clear" w:color="auto" w:fill="auto"/>
          </w:tcPr>
          <w:p w14:paraId="73F3FD99" w14:textId="77777777" w:rsidR="00F0575C" w:rsidRPr="00F0575C" w:rsidRDefault="00F0575C" w:rsidP="00F0575C">
            <w:pPr>
              <w:pStyle w:val="Body"/>
            </w:pPr>
            <w:r w:rsidRPr="00F0575C">
              <w:t>Client</w:t>
            </w:r>
          </w:p>
        </w:tc>
        <w:tc>
          <w:tcPr>
            <w:tcW w:w="1843" w:type="dxa"/>
            <w:shd w:val="clear" w:color="auto" w:fill="auto"/>
          </w:tcPr>
          <w:p w14:paraId="7254C852" w14:textId="77777777" w:rsidR="00F0575C" w:rsidRPr="00F0575C" w:rsidRDefault="00F0575C" w:rsidP="00F0575C">
            <w:pPr>
              <w:pStyle w:val="Body"/>
            </w:pPr>
          </w:p>
        </w:tc>
      </w:tr>
      <w:tr w:rsidR="00F0575C" w:rsidRPr="00F0575C" w14:paraId="04B5F717" w14:textId="77777777" w:rsidTr="00642E37">
        <w:tc>
          <w:tcPr>
            <w:tcW w:w="5132" w:type="dxa"/>
            <w:shd w:val="clear" w:color="auto" w:fill="auto"/>
          </w:tcPr>
          <w:p w14:paraId="46EA809C" w14:textId="77777777" w:rsidR="00F0575C" w:rsidRPr="00F0575C" w:rsidRDefault="00F0575C" w:rsidP="00F0575C">
            <w:pPr>
              <w:pStyle w:val="Body"/>
            </w:pPr>
            <w:r w:rsidRPr="00F0575C">
              <w:lastRenderedPageBreak/>
              <w:t>Date last use</w:t>
            </w:r>
          </w:p>
        </w:tc>
        <w:tc>
          <w:tcPr>
            <w:tcW w:w="2268" w:type="dxa"/>
            <w:shd w:val="clear" w:color="auto" w:fill="auto"/>
          </w:tcPr>
          <w:p w14:paraId="2D54B20C" w14:textId="77777777" w:rsidR="00F0575C" w:rsidRPr="00F0575C" w:rsidRDefault="00F0575C" w:rsidP="00F0575C">
            <w:pPr>
              <w:pStyle w:val="Body"/>
            </w:pPr>
            <w:r w:rsidRPr="00F0575C">
              <w:t>Drug Concern</w:t>
            </w:r>
          </w:p>
        </w:tc>
        <w:tc>
          <w:tcPr>
            <w:tcW w:w="1843" w:type="dxa"/>
            <w:shd w:val="clear" w:color="auto" w:fill="auto"/>
          </w:tcPr>
          <w:p w14:paraId="253F33E1" w14:textId="77777777" w:rsidR="00F0575C" w:rsidRPr="00F0575C" w:rsidRDefault="00F0575C" w:rsidP="00F0575C">
            <w:pPr>
              <w:pStyle w:val="Body"/>
            </w:pPr>
          </w:p>
        </w:tc>
      </w:tr>
      <w:tr w:rsidR="00F0575C" w:rsidRPr="00F0575C" w14:paraId="6689DD95" w14:textId="77777777" w:rsidTr="00642E37">
        <w:tc>
          <w:tcPr>
            <w:tcW w:w="5132" w:type="dxa"/>
            <w:shd w:val="clear" w:color="auto" w:fill="auto"/>
          </w:tcPr>
          <w:p w14:paraId="53D4D13F" w14:textId="77777777" w:rsidR="00F0575C" w:rsidRPr="00F0575C" w:rsidRDefault="00F0575C" w:rsidP="00F0575C">
            <w:pPr>
              <w:pStyle w:val="Body"/>
            </w:pPr>
            <w:r w:rsidRPr="00F0575C">
              <w:t>Date of birth</w:t>
            </w:r>
          </w:p>
        </w:tc>
        <w:tc>
          <w:tcPr>
            <w:tcW w:w="2268" w:type="dxa"/>
            <w:shd w:val="clear" w:color="auto" w:fill="auto"/>
          </w:tcPr>
          <w:p w14:paraId="266C37F4" w14:textId="77777777" w:rsidR="00F0575C" w:rsidRPr="00F0575C" w:rsidRDefault="00F0575C" w:rsidP="00F0575C">
            <w:pPr>
              <w:pStyle w:val="Body"/>
            </w:pPr>
            <w:r w:rsidRPr="00F0575C">
              <w:t>Client</w:t>
            </w:r>
          </w:p>
        </w:tc>
        <w:tc>
          <w:tcPr>
            <w:tcW w:w="1843" w:type="dxa"/>
            <w:shd w:val="clear" w:color="auto" w:fill="auto"/>
          </w:tcPr>
          <w:p w14:paraId="20AB4BDB" w14:textId="77777777" w:rsidR="00F0575C" w:rsidRPr="00F0575C" w:rsidRDefault="00F0575C" w:rsidP="00F0575C">
            <w:pPr>
              <w:pStyle w:val="Body"/>
            </w:pPr>
            <w:r w:rsidRPr="00F0575C">
              <w:t>Client v3.0</w:t>
            </w:r>
          </w:p>
        </w:tc>
      </w:tr>
      <w:tr w:rsidR="00F0575C" w:rsidRPr="00F0575C" w14:paraId="768BD9DF" w14:textId="77777777" w:rsidTr="00642E37">
        <w:tc>
          <w:tcPr>
            <w:tcW w:w="5132" w:type="dxa"/>
            <w:shd w:val="clear" w:color="auto" w:fill="auto"/>
          </w:tcPr>
          <w:p w14:paraId="520692D7" w14:textId="77777777" w:rsidR="00F0575C" w:rsidRPr="00F0575C" w:rsidRDefault="00F0575C" w:rsidP="00F0575C">
            <w:pPr>
              <w:pStyle w:val="Body"/>
            </w:pPr>
            <w:r w:rsidRPr="00F0575C">
              <w:t>Days injected last four weeks</w:t>
            </w:r>
          </w:p>
        </w:tc>
        <w:tc>
          <w:tcPr>
            <w:tcW w:w="2268" w:type="dxa"/>
            <w:shd w:val="clear" w:color="auto" w:fill="auto"/>
          </w:tcPr>
          <w:p w14:paraId="613C29A8" w14:textId="77777777" w:rsidR="00F0575C" w:rsidRPr="00F0575C" w:rsidRDefault="00F0575C" w:rsidP="00F0575C">
            <w:pPr>
              <w:pStyle w:val="Body"/>
            </w:pPr>
            <w:r w:rsidRPr="00F0575C">
              <w:t>Outcomes</w:t>
            </w:r>
          </w:p>
        </w:tc>
        <w:tc>
          <w:tcPr>
            <w:tcW w:w="1843" w:type="dxa"/>
            <w:shd w:val="clear" w:color="auto" w:fill="auto"/>
          </w:tcPr>
          <w:p w14:paraId="5C16ECEB" w14:textId="77777777" w:rsidR="00F0575C" w:rsidRPr="00F0575C" w:rsidRDefault="00F0575C" w:rsidP="00F0575C">
            <w:pPr>
              <w:pStyle w:val="Body"/>
            </w:pPr>
          </w:p>
        </w:tc>
      </w:tr>
      <w:tr w:rsidR="00F0575C" w:rsidRPr="00F0575C" w14:paraId="483F08E8" w14:textId="77777777" w:rsidTr="00642E37">
        <w:tc>
          <w:tcPr>
            <w:tcW w:w="5132" w:type="dxa"/>
            <w:shd w:val="clear" w:color="auto" w:fill="auto"/>
          </w:tcPr>
          <w:p w14:paraId="6E322C6E" w14:textId="77777777" w:rsidR="00F0575C" w:rsidRPr="00F0575C" w:rsidRDefault="00F0575C" w:rsidP="00F0575C">
            <w:pPr>
              <w:pStyle w:val="Body"/>
            </w:pPr>
            <w:r w:rsidRPr="00F0575C">
              <w:t>Dependant child protection order flag</w:t>
            </w:r>
          </w:p>
        </w:tc>
        <w:tc>
          <w:tcPr>
            <w:tcW w:w="2268" w:type="dxa"/>
            <w:shd w:val="clear" w:color="auto" w:fill="auto"/>
          </w:tcPr>
          <w:p w14:paraId="15DF71DF" w14:textId="77777777" w:rsidR="00F0575C" w:rsidRPr="00F0575C" w:rsidRDefault="00F0575C" w:rsidP="00F0575C">
            <w:pPr>
              <w:pStyle w:val="Body"/>
            </w:pPr>
            <w:r w:rsidRPr="00F0575C">
              <w:t>Client</w:t>
            </w:r>
          </w:p>
        </w:tc>
        <w:tc>
          <w:tcPr>
            <w:tcW w:w="1843" w:type="dxa"/>
            <w:shd w:val="clear" w:color="auto" w:fill="auto"/>
          </w:tcPr>
          <w:p w14:paraId="38203FDE" w14:textId="77777777" w:rsidR="00F0575C" w:rsidRPr="00F0575C" w:rsidRDefault="00F0575C" w:rsidP="00F0575C">
            <w:pPr>
              <w:pStyle w:val="Body"/>
            </w:pPr>
          </w:p>
        </w:tc>
      </w:tr>
      <w:tr w:rsidR="00F0575C" w:rsidRPr="00F0575C" w14:paraId="2BB11A48" w14:textId="77777777" w:rsidTr="00642E37">
        <w:tc>
          <w:tcPr>
            <w:tcW w:w="5132" w:type="dxa"/>
            <w:shd w:val="clear" w:color="auto" w:fill="auto"/>
          </w:tcPr>
          <w:p w14:paraId="35457D48" w14:textId="77777777" w:rsidR="00F0575C" w:rsidRPr="00F0575C" w:rsidRDefault="00F0575C" w:rsidP="00F0575C">
            <w:pPr>
              <w:pStyle w:val="Body"/>
            </w:pPr>
            <w:r w:rsidRPr="00F0575C">
              <w:t>Dependant living with flag</w:t>
            </w:r>
          </w:p>
        </w:tc>
        <w:tc>
          <w:tcPr>
            <w:tcW w:w="2268" w:type="dxa"/>
            <w:shd w:val="clear" w:color="auto" w:fill="auto"/>
          </w:tcPr>
          <w:p w14:paraId="45E3F432" w14:textId="77777777" w:rsidR="00F0575C" w:rsidRPr="00F0575C" w:rsidRDefault="00F0575C" w:rsidP="00F0575C">
            <w:pPr>
              <w:pStyle w:val="Body"/>
            </w:pPr>
            <w:r w:rsidRPr="00F0575C">
              <w:t>Client</w:t>
            </w:r>
          </w:p>
        </w:tc>
        <w:tc>
          <w:tcPr>
            <w:tcW w:w="1843" w:type="dxa"/>
            <w:shd w:val="clear" w:color="auto" w:fill="auto"/>
          </w:tcPr>
          <w:p w14:paraId="551BEF1D" w14:textId="77777777" w:rsidR="00F0575C" w:rsidRPr="00F0575C" w:rsidRDefault="00F0575C" w:rsidP="00F0575C">
            <w:pPr>
              <w:pStyle w:val="Body"/>
            </w:pPr>
          </w:p>
        </w:tc>
      </w:tr>
      <w:tr w:rsidR="00F0575C" w:rsidRPr="00F0575C" w14:paraId="1A4E0A06" w14:textId="77777777" w:rsidTr="00642E37">
        <w:tc>
          <w:tcPr>
            <w:tcW w:w="5132" w:type="dxa"/>
            <w:shd w:val="clear" w:color="auto" w:fill="auto"/>
          </w:tcPr>
          <w:p w14:paraId="444A0177" w14:textId="77777777" w:rsidR="00F0575C" w:rsidRPr="00F0575C" w:rsidRDefault="00F0575C" w:rsidP="00F0575C">
            <w:pPr>
              <w:pStyle w:val="Body"/>
            </w:pPr>
            <w:r w:rsidRPr="00F0575C">
              <w:t>Dependant vulnerable flag</w:t>
            </w:r>
          </w:p>
        </w:tc>
        <w:tc>
          <w:tcPr>
            <w:tcW w:w="2268" w:type="dxa"/>
            <w:shd w:val="clear" w:color="auto" w:fill="auto"/>
          </w:tcPr>
          <w:p w14:paraId="66270CBE" w14:textId="77777777" w:rsidR="00F0575C" w:rsidRPr="00F0575C" w:rsidRDefault="00F0575C" w:rsidP="00F0575C">
            <w:pPr>
              <w:pStyle w:val="Body"/>
            </w:pPr>
            <w:r w:rsidRPr="00F0575C">
              <w:t>Client</w:t>
            </w:r>
          </w:p>
        </w:tc>
        <w:tc>
          <w:tcPr>
            <w:tcW w:w="1843" w:type="dxa"/>
            <w:shd w:val="clear" w:color="auto" w:fill="auto"/>
          </w:tcPr>
          <w:p w14:paraId="0320BF0D" w14:textId="77777777" w:rsidR="00F0575C" w:rsidRPr="00F0575C" w:rsidRDefault="00F0575C" w:rsidP="00F0575C">
            <w:pPr>
              <w:pStyle w:val="Body"/>
            </w:pPr>
          </w:p>
        </w:tc>
      </w:tr>
      <w:tr w:rsidR="00F0575C" w:rsidRPr="00F0575C" w14:paraId="0EF793D5" w14:textId="77777777" w:rsidTr="00642E37">
        <w:tc>
          <w:tcPr>
            <w:tcW w:w="5132" w:type="dxa"/>
            <w:shd w:val="clear" w:color="auto" w:fill="auto"/>
          </w:tcPr>
          <w:p w14:paraId="3EE359C8" w14:textId="77777777" w:rsidR="00F0575C" w:rsidRPr="00F0575C" w:rsidRDefault="00F0575C" w:rsidP="00F0575C">
            <w:pPr>
              <w:pStyle w:val="Body"/>
            </w:pPr>
            <w:r w:rsidRPr="00F0575C">
              <w:t>Dependant year of birth</w:t>
            </w:r>
          </w:p>
        </w:tc>
        <w:tc>
          <w:tcPr>
            <w:tcW w:w="2268" w:type="dxa"/>
            <w:shd w:val="clear" w:color="auto" w:fill="auto"/>
          </w:tcPr>
          <w:p w14:paraId="32F810B8" w14:textId="77777777" w:rsidR="00F0575C" w:rsidRPr="00F0575C" w:rsidRDefault="00F0575C" w:rsidP="00F0575C">
            <w:pPr>
              <w:pStyle w:val="Body"/>
            </w:pPr>
            <w:r w:rsidRPr="00F0575C">
              <w:t>Client</w:t>
            </w:r>
          </w:p>
        </w:tc>
        <w:tc>
          <w:tcPr>
            <w:tcW w:w="1843" w:type="dxa"/>
            <w:shd w:val="clear" w:color="auto" w:fill="auto"/>
          </w:tcPr>
          <w:p w14:paraId="71A62C1F" w14:textId="77777777" w:rsidR="00F0575C" w:rsidRPr="00F0575C" w:rsidRDefault="00F0575C" w:rsidP="00F0575C">
            <w:pPr>
              <w:pStyle w:val="Body"/>
            </w:pPr>
          </w:p>
        </w:tc>
      </w:tr>
      <w:tr w:rsidR="00F0575C" w:rsidRPr="00F0575C" w14:paraId="59C934E5" w14:textId="77777777" w:rsidTr="00642E37">
        <w:tc>
          <w:tcPr>
            <w:tcW w:w="5132" w:type="dxa"/>
            <w:shd w:val="clear" w:color="auto" w:fill="auto"/>
          </w:tcPr>
          <w:p w14:paraId="4AEEFB84" w14:textId="77777777" w:rsidR="00F0575C" w:rsidRPr="00F0575C" w:rsidRDefault="00F0575C" w:rsidP="00F0575C">
            <w:pPr>
              <w:pStyle w:val="Body"/>
            </w:pPr>
            <w:r w:rsidRPr="00F0575C">
              <w:t>Did not attend</w:t>
            </w:r>
          </w:p>
        </w:tc>
        <w:tc>
          <w:tcPr>
            <w:tcW w:w="2268" w:type="dxa"/>
            <w:shd w:val="clear" w:color="auto" w:fill="auto"/>
          </w:tcPr>
          <w:p w14:paraId="4D33C614" w14:textId="77777777" w:rsidR="00F0575C" w:rsidRPr="00F0575C" w:rsidRDefault="00F0575C" w:rsidP="00F0575C">
            <w:pPr>
              <w:pStyle w:val="Body"/>
            </w:pPr>
            <w:r w:rsidRPr="00F0575C">
              <w:t>Event</w:t>
            </w:r>
          </w:p>
        </w:tc>
        <w:tc>
          <w:tcPr>
            <w:tcW w:w="1843" w:type="dxa"/>
            <w:shd w:val="clear" w:color="auto" w:fill="auto"/>
          </w:tcPr>
          <w:p w14:paraId="5642BFE9" w14:textId="77777777" w:rsidR="00F0575C" w:rsidRPr="00F0575C" w:rsidRDefault="00F0575C" w:rsidP="00F0575C">
            <w:pPr>
              <w:pStyle w:val="Body"/>
            </w:pPr>
          </w:p>
        </w:tc>
      </w:tr>
      <w:tr w:rsidR="00F0575C" w:rsidRPr="00F0575C" w14:paraId="4C6705FB" w14:textId="77777777" w:rsidTr="00642E37">
        <w:tc>
          <w:tcPr>
            <w:tcW w:w="5132" w:type="dxa"/>
            <w:shd w:val="clear" w:color="auto" w:fill="auto"/>
          </w:tcPr>
          <w:p w14:paraId="16FF1A92" w14:textId="77777777" w:rsidR="00F0575C" w:rsidRPr="00F0575C" w:rsidRDefault="00F0575C" w:rsidP="00F0575C">
            <w:pPr>
              <w:pStyle w:val="Body"/>
            </w:pPr>
            <w:r w:rsidRPr="00F0575C">
              <w:t>Direction</w:t>
            </w:r>
          </w:p>
        </w:tc>
        <w:tc>
          <w:tcPr>
            <w:tcW w:w="2268" w:type="dxa"/>
            <w:shd w:val="clear" w:color="auto" w:fill="auto"/>
          </w:tcPr>
          <w:p w14:paraId="53AB23A9" w14:textId="77777777" w:rsidR="00F0575C" w:rsidRPr="00F0575C" w:rsidRDefault="00F0575C" w:rsidP="00F0575C">
            <w:pPr>
              <w:pStyle w:val="Body"/>
            </w:pPr>
            <w:r w:rsidRPr="00F0575C">
              <w:t>Referral</w:t>
            </w:r>
          </w:p>
        </w:tc>
        <w:tc>
          <w:tcPr>
            <w:tcW w:w="1843" w:type="dxa"/>
            <w:shd w:val="clear" w:color="auto" w:fill="auto"/>
          </w:tcPr>
          <w:p w14:paraId="6783F551" w14:textId="77777777" w:rsidR="00F0575C" w:rsidRPr="00F0575C" w:rsidRDefault="00F0575C" w:rsidP="00F0575C">
            <w:pPr>
              <w:pStyle w:val="Body"/>
            </w:pPr>
          </w:p>
        </w:tc>
      </w:tr>
      <w:tr w:rsidR="00F0575C" w:rsidRPr="00F0575C" w14:paraId="65EDE738" w14:textId="77777777" w:rsidTr="00642E37">
        <w:tc>
          <w:tcPr>
            <w:tcW w:w="5132" w:type="dxa"/>
            <w:shd w:val="clear" w:color="auto" w:fill="auto"/>
          </w:tcPr>
          <w:p w14:paraId="275D5B0E" w14:textId="77777777" w:rsidR="00F0575C" w:rsidRPr="00F0575C" w:rsidRDefault="00F0575C" w:rsidP="00F0575C">
            <w:pPr>
              <w:pStyle w:val="Body"/>
            </w:pPr>
            <w:r w:rsidRPr="00F0575C">
              <w:t>DOB accuracy indicator</w:t>
            </w:r>
          </w:p>
        </w:tc>
        <w:tc>
          <w:tcPr>
            <w:tcW w:w="2268" w:type="dxa"/>
            <w:shd w:val="clear" w:color="auto" w:fill="auto"/>
          </w:tcPr>
          <w:p w14:paraId="437AFF01" w14:textId="77777777" w:rsidR="00F0575C" w:rsidRPr="00F0575C" w:rsidRDefault="00F0575C" w:rsidP="00F0575C">
            <w:pPr>
              <w:pStyle w:val="Body"/>
            </w:pPr>
            <w:r w:rsidRPr="00F0575C">
              <w:t>Client</w:t>
            </w:r>
          </w:p>
        </w:tc>
        <w:tc>
          <w:tcPr>
            <w:tcW w:w="1843" w:type="dxa"/>
            <w:shd w:val="clear" w:color="auto" w:fill="auto"/>
          </w:tcPr>
          <w:p w14:paraId="609597D0" w14:textId="77777777" w:rsidR="00F0575C" w:rsidRPr="00F0575C" w:rsidRDefault="00F0575C" w:rsidP="00F0575C">
            <w:pPr>
              <w:pStyle w:val="Body"/>
            </w:pPr>
            <w:r w:rsidRPr="00F0575C">
              <w:t>Client v3.0</w:t>
            </w:r>
          </w:p>
        </w:tc>
      </w:tr>
      <w:tr w:rsidR="00F0575C" w:rsidRPr="00F0575C" w14:paraId="505E825E" w14:textId="77777777" w:rsidTr="00642E37">
        <w:tc>
          <w:tcPr>
            <w:tcW w:w="5132" w:type="dxa"/>
            <w:shd w:val="clear" w:color="auto" w:fill="auto"/>
          </w:tcPr>
          <w:p w14:paraId="72CC3552" w14:textId="77777777" w:rsidR="00F0575C" w:rsidRPr="00F0575C" w:rsidRDefault="00F0575C" w:rsidP="00F0575C">
            <w:pPr>
              <w:pStyle w:val="Body"/>
            </w:pPr>
            <w:r w:rsidRPr="00F0575C">
              <w:t>Drug name</w:t>
            </w:r>
          </w:p>
        </w:tc>
        <w:tc>
          <w:tcPr>
            <w:tcW w:w="2268" w:type="dxa"/>
            <w:shd w:val="clear" w:color="auto" w:fill="auto"/>
          </w:tcPr>
          <w:p w14:paraId="1F266CCC" w14:textId="77777777" w:rsidR="00F0575C" w:rsidRPr="00F0575C" w:rsidRDefault="00F0575C" w:rsidP="00F0575C">
            <w:pPr>
              <w:pStyle w:val="Body"/>
            </w:pPr>
            <w:r w:rsidRPr="00F0575C">
              <w:t>Drug Concern</w:t>
            </w:r>
          </w:p>
        </w:tc>
        <w:tc>
          <w:tcPr>
            <w:tcW w:w="1843" w:type="dxa"/>
            <w:shd w:val="clear" w:color="auto" w:fill="auto"/>
          </w:tcPr>
          <w:p w14:paraId="20289811" w14:textId="77777777" w:rsidR="00F0575C" w:rsidRPr="00F0575C" w:rsidRDefault="00F0575C" w:rsidP="00F0575C">
            <w:pPr>
              <w:pStyle w:val="Body"/>
            </w:pPr>
          </w:p>
        </w:tc>
      </w:tr>
      <w:tr w:rsidR="00F0575C" w:rsidRPr="00F0575C" w14:paraId="63D07CCD" w14:textId="77777777" w:rsidTr="00642E37">
        <w:tc>
          <w:tcPr>
            <w:tcW w:w="5132" w:type="dxa"/>
            <w:shd w:val="clear" w:color="auto" w:fill="auto"/>
          </w:tcPr>
          <w:p w14:paraId="54BC20D8" w14:textId="77777777" w:rsidR="00F0575C" w:rsidRPr="00F0575C" w:rsidRDefault="00F0575C" w:rsidP="00F0575C">
            <w:pPr>
              <w:pStyle w:val="Body"/>
            </w:pPr>
            <w:r w:rsidRPr="00F0575C">
              <w:t>Drug of concern identifier</w:t>
            </w:r>
          </w:p>
        </w:tc>
        <w:tc>
          <w:tcPr>
            <w:tcW w:w="2268" w:type="dxa"/>
            <w:shd w:val="clear" w:color="auto" w:fill="auto"/>
          </w:tcPr>
          <w:p w14:paraId="5044F05C" w14:textId="77777777" w:rsidR="00F0575C" w:rsidRPr="00F0575C" w:rsidRDefault="00F0575C" w:rsidP="00F0575C">
            <w:pPr>
              <w:pStyle w:val="Body"/>
            </w:pPr>
            <w:r w:rsidRPr="00F0575C">
              <w:t>Outlet</w:t>
            </w:r>
          </w:p>
        </w:tc>
        <w:tc>
          <w:tcPr>
            <w:tcW w:w="1843" w:type="dxa"/>
            <w:shd w:val="clear" w:color="auto" w:fill="auto"/>
          </w:tcPr>
          <w:p w14:paraId="7FC5D6DB" w14:textId="77777777" w:rsidR="00F0575C" w:rsidRPr="00F0575C" w:rsidRDefault="00F0575C" w:rsidP="00F0575C">
            <w:pPr>
              <w:pStyle w:val="Body"/>
            </w:pPr>
          </w:p>
        </w:tc>
      </w:tr>
      <w:tr w:rsidR="00F0575C" w:rsidRPr="00F0575C" w14:paraId="22F4E9F3" w14:textId="77777777" w:rsidTr="00642E37">
        <w:tc>
          <w:tcPr>
            <w:tcW w:w="5132" w:type="dxa"/>
            <w:shd w:val="clear" w:color="auto" w:fill="auto"/>
          </w:tcPr>
          <w:p w14:paraId="5050BE61" w14:textId="77777777" w:rsidR="00F0575C" w:rsidRPr="00F0575C" w:rsidRDefault="00F0575C" w:rsidP="00F0575C">
            <w:pPr>
              <w:pStyle w:val="Body"/>
            </w:pPr>
            <w:r w:rsidRPr="00F0575C">
              <w:t>DUDIT Score</w:t>
            </w:r>
          </w:p>
        </w:tc>
        <w:tc>
          <w:tcPr>
            <w:tcW w:w="2268" w:type="dxa"/>
            <w:shd w:val="clear" w:color="auto" w:fill="auto"/>
          </w:tcPr>
          <w:p w14:paraId="44A47D62" w14:textId="77777777" w:rsidR="00F0575C" w:rsidRPr="00F0575C" w:rsidRDefault="00F0575C" w:rsidP="00F0575C">
            <w:pPr>
              <w:pStyle w:val="Body"/>
            </w:pPr>
            <w:r w:rsidRPr="00F0575C">
              <w:t>Outcomes</w:t>
            </w:r>
          </w:p>
        </w:tc>
        <w:tc>
          <w:tcPr>
            <w:tcW w:w="1843" w:type="dxa"/>
            <w:shd w:val="clear" w:color="auto" w:fill="auto"/>
          </w:tcPr>
          <w:p w14:paraId="756AF2E3" w14:textId="77777777" w:rsidR="00F0575C" w:rsidRPr="00F0575C" w:rsidRDefault="00F0575C" w:rsidP="00F0575C">
            <w:pPr>
              <w:pStyle w:val="Body"/>
            </w:pPr>
          </w:p>
        </w:tc>
      </w:tr>
      <w:tr w:rsidR="00F0575C" w:rsidRPr="00F0575C" w14:paraId="479CF50E" w14:textId="77777777" w:rsidTr="00642E37">
        <w:tc>
          <w:tcPr>
            <w:tcW w:w="5132" w:type="dxa"/>
            <w:shd w:val="clear" w:color="auto" w:fill="auto"/>
          </w:tcPr>
          <w:p w14:paraId="28BFCFF1" w14:textId="77777777" w:rsidR="00F0575C" w:rsidRPr="00F0575C" w:rsidRDefault="00F0575C" w:rsidP="00F0575C">
            <w:pPr>
              <w:pStyle w:val="Body"/>
            </w:pPr>
            <w:r w:rsidRPr="00F0575C">
              <w:t>Employment status</w:t>
            </w:r>
          </w:p>
        </w:tc>
        <w:tc>
          <w:tcPr>
            <w:tcW w:w="2268" w:type="dxa"/>
            <w:shd w:val="clear" w:color="auto" w:fill="auto"/>
          </w:tcPr>
          <w:p w14:paraId="61992106" w14:textId="77777777" w:rsidR="00F0575C" w:rsidRPr="00F0575C" w:rsidRDefault="00F0575C" w:rsidP="00F0575C">
            <w:pPr>
              <w:pStyle w:val="Body"/>
            </w:pPr>
            <w:r w:rsidRPr="00F0575C">
              <w:t>Outcomes</w:t>
            </w:r>
          </w:p>
        </w:tc>
        <w:tc>
          <w:tcPr>
            <w:tcW w:w="1843" w:type="dxa"/>
            <w:shd w:val="clear" w:color="auto" w:fill="auto"/>
          </w:tcPr>
          <w:p w14:paraId="4A94C02A" w14:textId="77777777" w:rsidR="00F0575C" w:rsidRPr="00F0575C" w:rsidRDefault="00F0575C" w:rsidP="00F0575C">
            <w:pPr>
              <w:pStyle w:val="Body"/>
            </w:pPr>
            <w:r w:rsidRPr="00F0575C">
              <w:t>Client v3.0</w:t>
            </w:r>
          </w:p>
        </w:tc>
      </w:tr>
      <w:tr w:rsidR="00F0575C" w:rsidRPr="00F0575C" w14:paraId="43115872" w14:textId="77777777" w:rsidTr="00642E37">
        <w:tc>
          <w:tcPr>
            <w:tcW w:w="5132" w:type="dxa"/>
            <w:shd w:val="clear" w:color="auto" w:fill="auto"/>
          </w:tcPr>
          <w:p w14:paraId="6B720635" w14:textId="77777777" w:rsidR="00F0575C" w:rsidRPr="00F0575C" w:rsidRDefault="00F0575C" w:rsidP="00F0575C">
            <w:pPr>
              <w:pStyle w:val="Body"/>
            </w:pPr>
            <w:r w:rsidRPr="00F0575C">
              <w:t>End date</w:t>
            </w:r>
          </w:p>
        </w:tc>
        <w:tc>
          <w:tcPr>
            <w:tcW w:w="2268" w:type="dxa"/>
            <w:shd w:val="clear" w:color="auto" w:fill="auto"/>
          </w:tcPr>
          <w:p w14:paraId="1064FD38" w14:textId="77777777" w:rsidR="00F0575C" w:rsidRPr="00F0575C" w:rsidRDefault="00F0575C" w:rsidP="00F0575C">
            <w:pPr>
              <w:pStyle w:val="Body"/>
            </w:pPr>
            <w:r w:rsidRPr="00F0575C">
              <w:t>Event</w:t>
            </w:r>
          </w:p>
        </w:tc>
        <w:tc>
          <w:tcPr>
            <w:tcW w:w="1843" w:type="dxa"/>
            <w:shd w:val="clear" w:color="auto" w:fill="auto"/>
          </w:tcPr>
          <w:p w14:paraId="0D52F86E" w14:textId="77777777" w:rsidR="00F0575C" w:rsidRPr="00F0575C" w:rsidRDefault="00F0575C" w:rsidP="00F0575C">
            <w:pPr>
              <w:pStyle w:val="Body"/>
            </w:pPr>
            <w:r w:rsidRPr="00F0575C">
              <w:t>Service 1.0</w:t>
            </w:r>
          </w:p>
        </w:tc>
      </w:tr>
      <w:tr w:rsidR="00F0575C" w:rsidRPr="00F0575C" w14:paraId="5BCCA9E5" w14:textId="77777777" w:rsidTr="00642E37">
        <w:tc>
          <w:tcPr>
            <w:tcW w:w="5132" w:type="dxa"/>
            <w:shd w:val="clear" w:color="auto" w:fill="auto"/>
          </w:tcPr>
          <w:p w14:paraId="0B7AE802" w14:textId="77777777" w:rsidR="00F0575C" w:rsidRPr="00F0575C" w:rsidRDefault="00F0575C" w:rsidP="00F0575C">
            <w:pPr>
              <w:pStyle w:val="Body"/>
            </w:pPr>
            <w:r w:rsidRPr="00F0575C">
              <w:t>End reason</w:t>
            </w:r>
          </w:p>
        </w:tc>
        <w:tc>
          <w:tcPr>
            <w:tcW w:w="2268" w:type="dxa"/>
            <w:shd w:val="clear" w:color="auto" w:fill="auto"/>
          </w:tcPr>
          <w:p w14:paraId="052338FF" w14:textId="77777777" w:rsidR="00F0575C" w:rsidRPr="00F0575C" w:rsidRDefault="00F0575C" w:rsidP="00F0575C">
            <w:pPr>
              <w:pStyle w:val="Body"/>
            </w:pPr>
            <w:r w:rsidRPr="00F0575C">
              <w:t>Event</w:t>
            </w:r>
          </w:p>
        </w:tc>
        <w:tc>
          <w:tcPr>
            <w:tcW w:w="1843" w:type="dxa"/>
            <w:shd w:val="clear" w:color="auto" w:fill="auto"/>
          </w:tcPr>
          <w:p w14:paraId="334E3ED1" w14:textId="77777777" w:rsidR="00F0575C" w:rsidRPr="00F0575C" w:rsidRDefault="00F0575C" w:rsidP="00F0575C">
            <w:pPr>
              <w:pStyle w:val="Body"/>
            </w:pPr>
          </w:p>
        </w:tc>
      </w:tr>
      <w:tr w:rsidR="00F0575C" w:rsidRPr="00F0575C" w14:paraId="307EF5F8" w14:textId="77777777" w:rsidTr="00642E37">
        <w:tc>
          <w:tcPr>
            <w:tcW w:w="5132" w:type="dxa"/>
            <w:shd w:val="clear" w:color="auto" w:fill="auto"/>
          </w:tcPr>
          <w:p w14:paraId="559EAB74" w14:textId="77777777" w:rsidR="00F0575C" w:rsidRPr="00F0575C" w:rsidRDefault="00F0575C" w:rsidP="00F0575C">
            <w:pPr>
              <w:pStyle w:val="Body"/>
            </w:pPr>
            <w:r w:rsidRPr="00F0575C">
              <w:t>Event type</w:t>
            </w:r>
          </w:p>
        </w:tc>
        <w:tc>
          <w:tcPr>
            <w:tcW w:w="2268" w:type="dxa"/>
            <w:shd w:val="clear" w:color="auto" w:fill="auto"/>
          </w:tcPr>
          <w:p w14:paraId="4324653F" w14:textId="77777777" w:rsidR="00F0575C" w:rsidRPr="00F0575C" w:rsidRDefault="00F0575C" w:rsidP="00F0575C">
            <w:pPr>
              <w:pStyle w:val="Body"/>
            </w:pPr>
            <w:r w:rsidRPr="00F0575C">
              <w:t>Event</w:t>
            </w:r>
          </w:p>
        </w:tc>
        <w:tc>
          <w:tcPr>
            <w:tcW w:w="1843" w:type="dxa"/>
            <w:shd w:val="clear" w:color="auto" w:fill="auto"/>
          </w:tcPr>
          <w:p w14:paraId="664CEF23" w14:textId="77777777" w:rsidR="00F0575C" w:rsidRPr="00F0575C" w:rsidRDefault="00F0575C" w:rsidP="00F0575C">
            <w:pPr>
              <w:pStyle w:val="Body"/>
            </w:pPr>
            <w:r w:rsidRPr="00F0575C">
              <w:t>Service 1.0</w:t>
            </w:r>
          </w:p>
        </w:tc>
      </w:tr>
      <w:tr w:rsidR="00F0575C" w:rsidRPr="00F0575C" w14:paraId="6ACDAFEB" w14:textId="77777777" w:rsidTr="00642E37">
        <w:tc>
          <w:tcPr>
            <w:tcW w:w="5132" w:type="dxa"/>
            <w:shd w:val="clear" w:color="auto" w:fill="auto"/>
          </w:tcPr>
          <w:p w14:paraId="11AF0649" w14:textId="77777777" w:rsidR="00F0575C" w:rsidRPr="00F0575C" w:rsidRDefault="00F0575C" w:rsidP="00F0575C">
            <w:pPr>
              <w:pStyle w:val="Body"/>
            </w:pPr>
            <w:r w:rsidRPr="00F0575C">
              <w:t>Forensic type</w:t>
            </w:r>
          </w:p>
        </w:tc>
        <w:tc>
          <w:tcPr>
            <w:tcW w:w="2268" w:type="dxa"/>
            <w:shd w:val="clear" w:color="auto" w:fill="auto"/>
          </w:tcPr>
          <w:p w14:paraId="0290D42C" w14:textId="77777777" w:rsidR="00F0575C" w:rsidRPr="00F0575C" w:rsidRDefault="00F0575C" w:rsidP="00F0575C">
            <w:pPr>
              <w:pStyle w:val="Body"/>
            </w:pPr>
            <w:r w:rsidRPr="00F0575C">
              <w:t>Event</w:t>
            </w:r>
          </w:p>
        </w:tc>
        <w:tc>
          <w:tcPr>
            <w:tcW w:w="1843" w:type="dxa"/>
            <w:shd w:val="clear" w:color="auto" w:fill="auto"/>
          </w:tcPr>
          <w:p w14:paraId="09285190" w14:textId="77777777" w:rsidR="00F0575C" w:rsidRPr="00F0575C" w:rsidRDefault="00F0575C" w:rsidP="00F0575C">
            <w:pPr>
              <w:pStyle w:val="Body"/>
            </w:pPr>
            <w:r w:rsidRPr="00F0575C">
              <w:t>Client-legal status</w:t>
            </w:r>
          </w:p>
        </w:tc>
      </w:tr>
      <w:tr w:rsidR="00F0575C" w:rsidRPr="00F0575C" w14:paraId="2CBB6ECC" w14:textId="77777777" w:rsidTr="00642E37">
        <w:tc>
          <w:tcPr>
            <w:tcW w:w="5132" w:type="dxa"/>
            <w:shd w:val="clear" w:color="auto" w:fill="auto"/>
          </w:tcPr>
          <w:p w14:paraId="6FE2BA74" w14:textId="77777777" w:rsidR="00F0575C" w:rsidRPr="00F0575C" w:rsidRDefault="00F0575C" w:rsidP="00F0575C">
            <w:pPr>
              <w:pStyle w:val="Body"/>
            </w:pPr>
            <w:r w:rsidRPr="00F0575C">
              <w:t>Frequency last 30 days</w:t>
            </w:r>
          </w:p>
        </w:tc>
        <w:tc>
          <w:tcPr>
            <w:tcW w:w="2268" w:type="dxa"/>
            <w:shd w:val="clear" w:color="auto" w:fill="auto"/>
          </w:tcPr>
          <w:p w14:paraId="6817DB04" w14:textId="77777777" w:rsidR="00F0575C" w:rsidRPr="00F0575C" w:rsidRDefault="00F0575C" w:rsidP="00F0575C">
            <w:pPr>
              <w:pStyle w:val="Body"/>
            </w:pPr>
            <w:r w:rsidRPr="00F0575C">
              <w:t>Drug Concern</w:t>
            </w:r>
          </w:p>
        </w:tc>
        <w:tc>
          <w:tcPr>
            <w:tcW w:w="1843" w:type="dxa"/>
            <w:shd w:val="clear" w:color="auto" w:fill="auto"/>
          </w:tcPr>
          <w:p w14:paraId="763A116D" w14:textId="77777777" w:rsidR="00F0575C" w:rsidRPr="00F0575C" w:rsidRDefault="00F0575C" w:rsidP="00F0575C">
            <w:pPr>
              <w:pStyle w:val="Body"/>
            </w:pPr>
          </w:p>
        </w:tc>
      </w:tr>
      <w:tr w:rsidR="00F0575C" w:rsidRPr="00F0575C" w14:paraId="2569F39E" w14:textId="77777777" w:rsidTr="00642E37">
        <w:tc>
          <w:tcPr>
            <w:tcW w:w="5132" w:type="dxa"/>
            <w:shd w:val="clear" w:color="auto" w:fill="auto"/>
          </w:tcPr>
          <w:p w14:paraId="2D9646AD" w14:textId="77777777" w:rsidR="00F0575C" w:rsidRPr="00F0575C" w:rsidRDefault="00F0575C" w:rsidP="00F0575C">
            <w:pPr>
              <w:pStyle w:val="Body"/>
            </w:pPr>
            <w:r w:rsidRPr="00F0575C">
              <w:t>Funding source</w:t>
            </w:r>
          </w:p>
        </w:tc>
        <w:tc>
          <w:tcPr>
            <w:tcW w:w="2268" w:type="dxa"/>
            <w:shd w:val="clear" w:color="auto" w:fill="auto"/>
          </w:tcPr>
          <w:p w14:paraId="79222805" w14:textId="77777777" w:rsidR="00F0575C" w:rsidRPr="00F0575C" w:rsidRDefault="00F0575C" w:rsidP="00F0575C">
            <w:pPr>
              <w:pStyle w:val="Body"/>
            </w:pPr>
            <w:r w:rsidRPr="00F0575C">
              <w:t>Event</w:t>
            </w:r>
          </w:p>
        </w:tc>
        <w:tc>
          <w:tcPr>
            <w:tcW w:w="1843" w:type="dxa"/>
            <w:shd w:val="clear" w:color="auto" w:fill="auto"/>
          </w:tcPr>
          <w:p w14:paraId="2E664B78" w14:textId="77777777" w:rsidR="00F0575C" w:rsidRPr="00F0575C" w:rsidRDefault="00F0575C" w:rsidP="00F0575C">
            <w:pPr>
              <w:pStyle w:val="Body"/>
            </w:pPr>
          </w:p>
        </w:tc>
      </w:tr>
      <w:tr w:rsidR="00F0575C" w:rsidRPr="00F0575C" w14:paraId="305A0A92" w14:textId="77777777" w:rsidTr="00642E37">
        <w:tc>
          <w:tcPr>
            <w:tcW w:w="5132" w:type="dxa"/>
            <w:shd w:val="clear" w:color="auto" w:fill="auto"/>
          </w:tcPr>
          <w:p w14:paraId="6CB3B0A3" w14:textId="77777777" w:rsidR="00F0575C" w:rsidRPr="00F0575C" w:rsidRDefault="00F0575C" w:rsidP="00F0575C">
            <w:pPr>
              <w:pStyle w:val="Body"/>
            </w:pPr>
            <w:r w:rsidRPr="00F0575C">
              <w:t>Gender identity</w:t>
            </w:r>
          </w:p>
        </w:tc>
        <w:tc>
          <w:tcPr>
            <w:tcW w:w="2268" w:type="dxa"/>
            <w:shd w:val="clear" w:color="auto" w:fill="auto"/>
          </w:tcPr>
          <w:p w14:paraId="448C5EEA" w14:textId="77777777" w:rsidR="00F0575C" w:rsidRPr="00F0575C" w:rsidRDefault="00F0575C" w:rsidP="00F0575C">
            <w:pPr>
              <w:pStyle w:val="Body"/>
            </w:pPr>
            <w:r w:rsidRPr="00F0575C">
              <w:t>Client</w:t>
            </w:r>
          </w:p>
        </w:tc>
        <w:tc>
          <w:tcPr>
            <w:tcW w:w="1843" w:type="dxa"/>
            <w:shd w:val="clear" w:color="auto" w:fill="auto"/>
          </w:tcPr>
          <w:p w14:paraId="58222108" w14:textId="77777777" w:rsidR="00F0575C" w:rsidRPr="00F0575C" w:rsidRDefault="00F0575C" w:rsidP="00F0575C">
            <w:pPr>
              <w:pStyle w:val="Body"/>
            </w:pPr>
          </w:p>
        </w:tc>
      </w:tr>
      <w:tr w:rsidR="00F0575C" w:rsidRPr="00F0575C" w14:paraId="1C0B5DB2" w14:textId="77777777" w:rsidTr="00642E37">
        <w:tc>
          <w:tcPr>
            <w:tcW w:w="5132" w:type="dxa"/>
            <w:shd w:val="clear" w:color="auto" w:fill="auto"/>
          </w:tcPr>
          <w:p w14:paraId="095454A4" w14:textId="77777777" w:rsidR="00F0575C" w:rsidRPr="00F0575C" w:rsidRDefault="00F0575C" w:rsidP="00F0575C">
            <w:pPr>
              <w:pStyle w:val="Body"/>
            </w:pPr>
            <w:r w:rsidRPr="00F0575C">
              <w:t>Indigenous status</w:t>
            </w:r>
          </w:p>
        </w:tc>
        <w:tc>
          <w:tcPr>
            <w:tcW w:w="2268" w:type="dxa"/>
            <w:shd w:val="clear" w:color="auto" w:fill="auto"/>
          </w:tcPr>
          <w:p w14:paraId="033FC3A4" w14:textId="77777777" w:rsidR="00F0575C" w:rsidRPr="00F0575C" w:rsidRDefault="00F0575C" w:rsidP="00F0575C">
            <w:pPr>
              <w:pStyle w:val="Body"/>
            </w:pPr>
            <w:r w:rsidRPr="00F0575C">
              <w:t>Event</w:t>
            </w:r>
          </w:p>
        </w:tc>
        <w:tc>
          <w:tcPr>
            <w:tcW w:w="1843" w:type="dxa"/>
            <w:shd w:val="clear" w:color="auto" w:fill="auto"/>
          </w:tcPr>
          <w:p w14:paraId="40411690" w14:textId="77777777" w:rsidR="00F0575C" w:rsidRPr="00F0575C" w:rsidRDefault="00F0575C" w:rsidP="00F0575C">
            <w:pPr>
              <w:pStyle w:val="Body"/>
            </w:pPr>
            <w:r w:rsidRPr="00F0575C">
              <w:t>Client v3.0</w:t>
            </w:r>
          </w:p>
        </w:tc>
      </w:tr>
      <w:tr w:rsidR="00F0575C" w:rsidRPr="00F0575C" w14:paraId="53CFFB71" w14:textId="77777777" w:rsidTr="00642E37">
        <w:tc>
          <w:tcPr>
            <w:tcW w:w="5132" w:type="dxa"/>
            <w:shd w:val="clear" w:color="auto" w:fill="auto"/>
          </w:tcPr>
          <w:p w14:paraId="7B1635CD" w14:textId="77777777" w:rsidR="00F0575C" w:rsidRPr="00F0575C" w:rsidRDefault="00F0575C" w:rsidP="00F0575C">
            <w:pPr>
              <w:pStyle w:val="Body"/>
            </w:pPr>
            <w:r w:rsidRPr="00F0575C">
              <w:t>Individual health identifier</w:t>
            </w:r>
          </w:p>
        </w:tc>
        <w:tc>
          <w:tcPr>
            <w:tcW w:w="2268" w:type="dxa"/>
            <w:shd w:val="clear" w:color="auto" w:fill="auto"/>
          </w:tcPr>
          <w:p w14:paraId="1E1AE5E5" w14:textId="77777777" w:rsidR="00F0575C" w:rsidRPr="00F0575C" w:rsidRDefault="00F0575C" w:rsidP="00F0575C">
            <w:pPr>
              <w:pStyle w:val="Body"/>
            </w:pPr>
            <w:r w:rsidRPr="00F0575C">
              <w:t>Client</w:t>
            </w:r>
          </w:p>
        </w:tc>
        <w:tc>
          <w:tcPr>
            <w:tcW w:w="1843" w:type="dxa"/>
            <w:shd w:val="clear" w:color="auto" w:fill="auto"/>
          </w:tcPr>
          <w:p w14:paraId="08F255BD" w14:textId="77777777" w:rsidR="00F0575C" w:rsidRPr="00F0575C" w:rsidRDefault="00F0575C" w:rsidP="00F0575C">
            <w:pPr>
              <w:pStyle w:val="Body"/>
            </w:pPr>
          </w:p>
        </w:tc>
      </w:tr>
      <w:tr w:rsidR="00F0575C" w:rsidRPr="00F0575C" w14:paraId="75331445" w14:textId="77777777" w:rsidTr="00642E37">
        <w:tc>
          <w:tcPr>
            <w:tcW w:w="5132" w:type="dxa"/>
            <w:shd w:val="clear" w:color="auto" w:fill="auto"/>
          </w:tcPr>
          <w:p w14:paraId="6CEDF856" w14:textId="77777777" w:rsidR="00F0575C" w:rsidRPr="00F0575C" w:rsidRDefault="00F0575C" w:rsidP="00F0575C">
            <w:pPr>
              <w:pStyle w:val="Body"/>
            </w:pPr>
            <w:r w:rsidRPr="00F0575C">
              <w:t>K10 Score</w:t>
            </w:r>
          </w:p>
        </w:tc>
        <w:tc>
          <w:tcPr>
            <w:tcW w:w="2268" w:type="dxa"/>
            <w:shd w:val="clear" w:color="auto" w:fill="auto"/>
          </w:tcPr>
          <w:p w14:paraId="005CF6BA" w14:textId="77777777" w:rsidR="00F0575C" w:rsidRPr="00F0575C" w:rsidRDefault="00F0575C" w:rsidP="00F0575C">
            <w:pPr>
              <w:pStyle w:val="Body"/>
            </w:pPr>
            <w:r w:rsidRPr="00F0575C">
              <w:t>Outcomes</w:t>
            </w:r>
          </w:p>
        </w:tc>
        <w:tc>
          <w:tcPr>
            <w:tcW w:w="1843" w:type="dxa"/>
            <w:shd w:val="clear" w:color="auto" w:fill="auto"/>
          </w:tcPr>
          <w:p w14:paraId="0971FE3D" w14:textId="77777777" w:rsidR="00F0575C" w:rsidRPr="00F0575C" w:rsidRDefault="00F0575C" w:rsidP="00F0575C">
            <w:pPr>
              <w:pStyle w:val="Body"/>
            </w:pPr>
          </w:p>
        </w:tc>
      </w:tr>
      <w:tr w:rsidR="00F0575C" w:rsidRPr="00F0575C" w14:paraId="5F118BBC" w14:textId="77777777" w:rsidTr="00642E37">
        <w:tc>
          <w:tcPr>
            <w:tcW w:w="5132" w:type="dxa"/>
            <w:shd w:val="clear" w:color="auto" w:fill="auto"/>
          </w:tcPr>
          <w:p w14:paraId="439D866E" w14:textId="77777777" w:rsidR="00F0575C" w:rsidRPr="00F0575C" w:rsidRDefault="00F0575C" w:rsidP="00F0575C">
            <w:pPr>
              <w:pStyle w:val="Body"/>
            </w:pPr>
            <w:r w:rsidRPr="00F0575C">
              <w:t>LGB flag</w:t>
            </w:r>
          </w:p>
        </w:tc>
        <w:tc>
          <w:tcPr>
            <w:tcW w:w="2268" w:type="dxa"/>
            <w:shd w:val="clear" w:color="auto" w:fill="auto"/>
          </w:tcPr>
          <w:p w14:paraId="0D3AFFC2" w14:textId="77777777" w:rsidR="00F0575C" w:rsidRPr="00F0575C" w:rsidRDefault="00F0575C" w:rsidP="00F0575C">
            <w:pPr>
              <w:pStyle w:val="Body"/>
            </w:pPr>
            <w:r w:rsidRPr="00F0575C">
              <w:t>Client</w:t>
            </w:r>
          </w:p>
        </w:tc>
        <w:tc>
          <w:tcPr>
            <w:tcW w:w="1843" w:type="dxa"/>
            <w:shd w:val="clear" w:color="auto" w:fill="auto"/>
          </w:tcPr>
          <w:p w14:paraId="2B726821" w14:textId="77777777" w:rsidR="00F0575C" w:rsidRPr="00F0575C" w:rsidRDefault="00F0575C" w:rsidP="00F0575C">
            <w:pPr>
              <w:pStyle w:val="Body"/>
            </w:pPr>
          </w:p>
        </w:tc>
      </w:tr>
      <w:tr w:rsidR="00F0575C" w:rsidRPr="00F0575C" w14:paraId="48CD6EED" w14:textId="77777777" w:rsidTr="00642E37">
        <w:tc>
          <w:tcPr>
            <w:tcW w:w="5132" w:type="dxa"/>
            <w:shd w:val="clear" w:color="auto" w:fill="auto"/>
          </w:tcPr>
          <w:p w14:paraId="3F2A8BA8" w14:textId="77777777" w:rsidR="00F0575C" w:rsidRPr="00F0575C" w:rsidRDefault="00F0575C" w:rsidP="00F0575C">
            <w:pPr>
              <w:pStyle w:val="Body"/>
            </w:pPr>
            <w:r w:rsidRPr="00F0575C">
              <w:t>Locality name</w:t>
            </w:r>
          </w:p>
        </w:tc>
        <w:tc>
          <w:tcPr>
            <w:tcW w:w="2268" w:type="dxa"/>
            <w:shd w:val="clear" w:color="auto" w:fill="auto"/>
          </w:tcPr>
          <w:p w14:paraId="5E3C7622" w14:textId="77777777" w:rsidR="00F0575C" w:rsidRPr="00F0575C" w:rsidRDefault="00F0575C" w:rsidP="00F0575C">
            <w:pPr>
              <w:pStyle w:val="Body"/>
            </w:pPr>
            <w:r w:rsidRPr="00F0575C">
              <w:t>Client</w:t>
            </w:r>
          </w:p>
        </w:tc>
        <w:tc>
          <w:tcPr>
            <w:tcW w:w="1843" w:type="dxa"/>
            <w:shd w:val="clear" w:color="auto" w:fill="auto"/>
          </w:tcPr>
          <w:p w14:paraId="508CE8D7" w14:textId="77777777" w:rsidR="00F0575C" w:rsidRPr="00F0575C" w:rsidRDefault="00F0575C" w:rsidP="00F0575C">
            <w:pPr>
              <w:pStyle w:val="Body"/>
            </w:pPr>
            <w:r w:rsidRPr="00F0575C">
              <w:t>Address v1.1</w:t>
            </w:r>
          </w:p>
        </w:tc>
      </w:tr>
      <w:tr w:rsidR="00F0575C" w:rsidRPr="00F0575C" w14:paraId="5656AA96" w14:textId="77777777" w:rsidTr="00642E37">
        <w:tc>
          <w:tcPr>
            <w:tcW w:w="5132" w:type="dxa"/>
            <w:shd w:val="clear" w:color="auto" w:fill="auto"/>
          </w:tcPr>
          <w:p w14:paraId="0C254661" w14:textId="77777777" w:rsidR="00F0575C" w:rsidRPr="00F0575C" w:rsidRDefault="00F0575C" w:rsidP="00F0575C">
            <w:pPr>
              <w:pStyle w:val="Body"/>
            </w:pPr>
            <w:r w:rsidRPr="00F0575C">
              <w:t xml:space="preserve">Family Violence </w:t>
            </w:r>
          </w:p>
        </w:tc>
        <w:tc>
          <w:tcPr>
            <w:tcW w:w="2268" w:type="dxa"/>
            <w:shd w:val="clear" w:color="auto" w:fill="auto"/>
          </w:tcPr>
          <w:p w14:paraId="0D09A745" w14:textId="77777777" w:rsidR="00F0575C" w:rsidRPr="00F0575C" w:rsidRDefault="00F0575C" w:rsidP="00F0575C">
            <w:pPr>
              <w:pStyle w:val="Body"/>
            </w:pPr>
            <w:r w:rsidRPr="00F0575C">
              <w:t>Event</w:t>
            </w:r>
          </w:p>
        </w:tc>
        <w:tc>
          <w:tcPr>
            <w:tcW w:w="1843" w:type="dxa"/>
            <w:shd w:val="clear" w:color="auto" w:fill="auto"/>
          </w:tcPr>
          <w:p w14:paraId="4662C61A" w14:textId="77777777" w:rsidR="00F0575C" w:rsidRPr="00F0575C" w:rsidRDefault="00F0575C" w:rsidP="00F0575C">
            <w:pPr>
              <w:pStyle w:val="Body"/>
            </w:pPr>
          </w:p>
        </w:tc>
      </w:tr>
      <w:tr w:rsidR="00F0575C" w:rsidRPr="00F0575C" w14:paraId="33D1DD03" w14:textId="77777777" w:rsidTr="00642E37">
        <w:tc>
          <w:tcPr>
            <w:tcW w:w="5132" w:type="dxa"/>
            <w:shd w:val="clear" w:color="auto" w:fill="auto"/>
          </w:tcPr>
          <w:p w14:paraId="55DB1FD9" w14:textId="77777777" w:rsidR="00F0575C" w:rsidRPr="00F0575C" w:rsidRDefault="00F0575C" w:rsidP="00F0575C">
            <w:pPr>
              <w:pStyle w:val="Body"/>
            </w:pPr>
            <w:r w:rsidRPr="00F0575C">
              <w:t>Maltreatment code</w:t>
            </w:r>
          </w:p>
        </w:tc>
        <w:tc>
          <w:tcPr>
            <w:tcW w:w="2268" w:type="dxa"/>
            <w:shd w:val="clear" w:color="auto" w:fill="auto"/>
          </w:tcPr>
          <w:p w14:paraId="52619C20" w14:textId="77777777" w:rsidR="00F0575C" w:rsidRPr="00F0575C" w:rsidRDefault="00F0575C" w:rsidP="00F0575C">
            <w:pPr>
              <w:pStyle w:val="Body"/>
            </w:pPr>
            <w:r w:rsidRPr="00F0575C">
              <w:t>Event</w:t>
            </w:r>
          </w:p>
        </w:tc>
        <w:tc>
          <w:tcPr>
            <w:tcW w:w="1843" w:type="dxa"/>
            <w:shd w:val="clear" w:color="auto" w:fill="auto"/>
          </w:tcPr>
          <w:p w14:paraId="05AF5EBB" w14:textId="77777777" w:rsidR="00F0575C" w:rsidRPr="00F0575C" w:rsidRDefault="00F0575C" w:rsidP="00F0575C">
            <w:pPr>
              <w:pStyle w:val="Body"/>
            </w:pPr>
          </w:p>
        </w:tc>
      </w:tr>
      <w:tr w:rsidR="00F0575C" w:rsidRPr="00F0575C" w14:paraId="0514069E" w14:textId="77777777" w:rsidTr="00642E37">
        <w:tc>
          <w:tcPr>
            <w:tcW w:w="5132" w:type="dxa"/>
            <w:shd w:val="clear" w:color="auto" w:fill="auto"/>
          </w:tcPr>
          <w:p w14:paraId="151894F5" w14:textId="77777777" w:rsidR="00F0575C" w:rsidRPr="00F0575C" w:rsidRDefault="00F0575C" w:rsidP="00F0575C">
            <w:pPr>
              <w:pStyle w:val="Body"/>
            </w:pPr>
            <w:r w:rsidRPr="00F0575C">
              <w:t>Maltreatment perpetrator</w:t>
            </w:r>
          </w:p>
        </w:tc>
        <w:tc>
          <w:tcPr>
            <w:tcW w:w="2268" w:type="dxa"/>
            <w:shd w:val="clear" w:color="auto" w:fill="auto"/>
          </w:tcPr>
          <w:p w14:paraId="6B173ED0" w14:textId="77777777" w:rsidR="00F0575C" w:rsidRPr="00F0575C" w:rsidRDefault="00F0575C" w:rsidP="00F0575C">
            <w:pPr>
              <w:pStyle w:val="Body"/>
            </w:pPr>
            <w:r w:rsidRPr="00F0575C">
              <w:t>Event</w:t>
            </w:r>
          </w:p>
        </w:tc>
        <w:tc>
          <w:tcPr>
            <w:tcW w:w="1843" w:type="dxa"/>
            <w:shd w:val="clear" w:color="auto" w:fill="auto"/>
          </w:tcPr>
          <w:p w14:paraId="75D19A29" w14:textId="77777777" w:rsidR="00F0575C" w:rsidRPr="00F0575C" w:rsidRDefault="00F0575C" w:rsidP="00F0575C">
            <w:pPr>
              <w:pStyle w:val="Body"/>
            </w:pPr>
          </w:p>
        </w:tc>
      </w:tr>
      <w:tr w:rsidR="00F0575C" w:rsidRPr="00F0575C" w14:paraId="73BF33DF" w14:textId="77777777" w:rsidTr="00642E37">
        <w:tc>
          <w:tcPr>
            <w:tcW w:w="5132" w:type="dxa"/>
            <w:shd w:val="clear" w:color="auto" w:fill="auto"/>
          </w:tcPr>
          <w:p w14:paraId="6C4E8847" w14:textId="77777777" w:rsidR="00F0575C" w:rsidRPr="00F0575C" w:rsidRDefault="00F0575C" w:rsidP="00F0575C">
            <w:pPr>
              <w:pStyle w:val="Body"/>
            </w:pPr>
            <w:r w:rsidRPr="00F0575C">
              <w:t>MARAM tools</w:t>
            </w:r>
          </w:p>
        </w:tc>
        <w:tc>
          <w:tcPr>
            <w:tcW w:w="2268" w:type="dxa"/>
            <w:shd w:val="clear" w:color="auto" w:fill="auto"/>
          </w:tcPr>
          <w:p w14:paraId="1BCF046E" w14:textId="77777777" w:rsidR="00F0575C" w:rsidRPr="00F0575C" w:rsidDel="00F96DDE" w:rsidRDefault="00F0575C" w:rsidP="00F0575C">
            <w:pPr>
              <w:pStyle w:val="Body"/>
            </w:pPr>
            <w:r w:rsidRPr="00F0575C">
              <w:t>Event</w:t>
            </w:r>
          </w:p>
        </w:tc>
        <w:tc>
          <w:tcPr>
            <w:tcW w:w="1843" w:type="dxa"/>
            <w:shd w:val="clear" w:color="auto" w:fill="auto"/>
          </w:tcPr>
          <w:p w14:paraId="6FE9B485" w14:textId="77777777" w:rsidR="00F0575C" w:rsidRPr="00F0575C" w:rsidRDefault="00F0575C" w:rsidP="00F0575C">
            <w:pPr>
              <w:pStyle w:val="Body"/>
            </w:pPr>
          </w:p>
        </w:tc>
      </w:tr>
      <w:tr w:rsidR="00F0575C" w:rsidRPr="00F0575C" w14:paraId="02C124D0" w14:textId="77777777" w:rsidTr="00642E37">
        <w:tc>
          <w:tcPr>
            <w:tcW w:w="5132" w:type="dxa"/>
            <w:shd w:val="clear" w:color="auto" w:fill="auto"/>
          </w:tcPr>
          <w:p w14:paraId="0935DF09" w14:textId="77777777" w:rsidR="00F0575C" w:rsidRPr="00F0575C" w:rsidRDefault="00F0575C" w:rsidP="00F0575C">
            <w:pPr>
              <w:pStyle w:val="Body"/>
            </w:pPr>
            <w:r w:rsidRPr="00F0575C">
              <w:t>Medicare card number</w:t>
            </w:r>
          </w:p>
        </w:tc>
        <w:tc>
          <w:tcPr>
            <w:tcW w:w="2268" w:type="dxa"/>
            <w:shd w:val="clear" w:color="auto" w:fill="auto"/>
          </w:tcPr>
          <w:p w14:paraId="72BA1AD5" w14:textId="77777777" w:rsidR="00F0575C" w:rsidRPr="00F0575C" w:rsidRDefault="00F0575C" w:rsidP="00F0575C">
            <w:pPr>
              <w:pStyle w:val="Body"/>
            </w:pPr>
            <w:r w:rsidRPr="00F0575C">
              <w:t>Client</w:t>
            </w:r>
          </w:p>
        </w:tc>
        <w:tc>
          <w:tcPr>
            <w:tcW w:w="1843" w:type="dxa"/>
            <w:shd w:val="clear" w:color="auto" w:fill="auto"/>
          </w:tcPr>
          <w:p w14:paraId="68A450EB" w14:textId="77777777" w:rsidR="00F0575C" w:rsidRPr="00F0575C" w:rsidRDefault="00F0575C" w:rsidP="00F0575C">
            <w:pPr>
              <w:pStyle w:val="Body"/>
            </w:pPr>
            <w:r w:rsidRPr="00F0575C">
              <w:t>Client v3.0</w:t>
            </w:r>
          </w:p>
        </w:tc>
      </w:tr>
      <w:tr w:rsidR="00F0575C" w:rsidRPr="00F0575C" w14:paraId="27B7FFCB" w14:textId="77777777" w:rsidTr="00642E37">
        <w:tc>
          <w:tcPr>
            <w:tcW w:w="5132" w:type="dxa"/>
            <w:shd w:val="clear" w:color="auto" w:fill="auto"/>
          </w:tcPr>
          <w:p w14:paraId="46ADE015" w14:textId="77777777" w:rsidR="00F0575C" w:rsidRPr="00F0575C" w:rsidRDefault="00F0575C" w:rsidP="00F0575C">
            <w:pPr>
              <w:pStyle w:val="Body"/>
            </w:pPr>
            <w:r w:rsidRPr="00F0575C">
              <w:lastRenderedPageBreak/>
              <w:t>Mental health diagnosis</w:t>
            </w:r>
          </w:p>
        </w:tc>
        <w:tc>
          <w:tcPr>
            <w:tcW w:w="2268" w:type="dxa"/>
            <w:shd w:val="clear" w:color="auto" w:fill="auto"/>
          </w:tcPr>
          <w:p w14:paraId="177A5907" w14:textId="77777777" w:rsidR="00F0575C" w:rsidRPr="00F0575C" w:rsidRDefault="00F0575C" w:rsidP="00F0575C">
            <w:pPr>
              <w:pStyle w:val="Body"/>
            </w:pPr>
            <w:r w:rsidRPr="00F0575C">
              <w:t>Client</w:t>
            </w:r>
          </w:p>
        </w:tc>
        <w:tc>
          <w:tcPr>
            <w:tcW w:w="1843" w:type="dxa"/>
            <w:shd w:val="clear" w:color="auto" w:fill="auto"/>
          </w:tcPr>
          <w:p w14:paraId="4BB63264" w14:textId="77777777" w:rsidR="00F0575C" w:rsidRPr="00F0575C" w:rsidRDefault="00F0575C" w:rsidP="00F0575C">
            <w:pPr>
              <w:pStyle w:val="Body"/>
            </w:pPr>
          </w:p>
        </w:tc>
      </w:tr>
      <w:tr w:rsidR="00F0575C" w:rsidRPr="00F0575C" w14:paraId="175989F6" w14:textId="77777777" w:rsidTr="00642E37">
        <w:tc>
          <w:tcPr>
            <w:tcW w:w="5132" w:type="dxa"/>
            <w:shd w:val="clear" w:color="auto" w:fill="auto"/>
          </w:tcPr>
          <w:p w14:paraId="58DCE3F0" w14:textId="77777777" w:rsidR="00F0575C" w:rsidRPr="00F0575C" w:rsidRDefault="00F0575C" w:rsidP="00F0575C">
            <w:pPr>
              <w:pStyle w:val="Body"/>
            </w:pPr>
            <w:r w:rsidRPr="00F0575C">
              <w:t>Method of use</w:t>
            </w:r>
          </w:p>
        </w:tc>
        <w:tc>
          <w:tcPr>
            <w:tcW w:w="2268" w:type="dxa"/>
            <w:shd w:val="clear" w:color="auto" w:fill="auto"/>
          </w:tcPr>
          <w:p w14:paraId="2D215C2F" w14:textId="77777777" w:rsidR="00F0575C" w:rsidRPr="00F0575C" w:rsidRDefault="00F0575C" w:rsidP="00F0575C">
            <w:pPr>
              <w:pStyle w:val="Body"/>
            </w:pPr>
            <w:r w:rsidRPr="00F0575C">
              <w:t>Drug Concern</w:t>
            </w:r>
          </w:p>
        </w:tc>
        <w:tc>
          <w:tcPr>
            <w:tcW w:w="1843" w:type="dxa"/>
            <w:shd w:val="clear" w:color="auto" w:fill="auto"/>
          </w:tcPr>
          <w:p w14:paraId="73DA436C" w14:textId="77777777" w:rsidR="00F0575C" w:rsidRPr="00F0575C" w:rsidRDefault="00F0575C" w:rsidP="00F0575C">
            <w:pPr>
              <w:pStyle w:val="Body"/>
            </w:pPr>
          </w:p>
        </w:tc>
      </w:tr>
      <w:tr w:rsidR="00F0575C" w:rsidRPr="00F0575C" w14:paraId="79A24AF5" w14:textId="77777777" w:rsidTr="00642E37">
        <w:tc>
          <w:tcPr>
            <w:tcW w:w="5132" w:type="dxa"/>
            <w:shd w:val="clear" w:color="auto" w:fill="auto"/>
          </w:tcPr>
          <w:p w14:paraId="610E626E" w14:textId="77777777" w:rsidR="00F0575C" w:rsidRPr="00F0575C" w:rsidRDefault="00F0575C" w:rsidP="00F0575C">
            <w:pPr>
              <w:pStyle w:val="Body"/>
            </w:pPr>
            <w:r w:rsidRPr="00F0575C">
              <w:t>Need for interpreter services</w:t>
            </w:r>
          </w:p>
        </w:tc>
        <w:tc>
          <w:tcPr>
            <w:tcW w:w="2268" w:type="dxa"/>
            <w:shd w:val="clear" w:color="auto" w:fill="auto"/>
          </w:tcPr>
          <w:p w14:paraId="7FE2FB69" w14:textId="77777777" w:rsidR="00F0575C" w:rsidRPr="00F0575C" w:rsidRDefault="00F0575C" w:rsidP="00F0575C">
            <w:pPr>
              <w:pStyle w:val="Body"/>
            </w:pPr>
            <w:r w:rsidRPr="00F0575C">
              <w:t>Client</w:t>
            </w:r>
          </w:p>
        </w:tc>
        <w:tc>
          <w:tcPr>
            <w:tcW w:w="1843" w:type="dxa"/>
            <w:shd w:val="clear" w:color="auto" w:fill="auto"/>
          </w:tcPr>
          <w:p w14:paraId="41D3E919" w14:textId="77777777" w:rsidR="00F0575C" w:rsidRPr="00F0575C" w:rsidRDefault="00F0575C" w:rsidP="00F0575C">
            <w:pPr>
              <w:pStyle w:val="Body"/>
            </w:pPr>
            <w:r w:rsidRPr="00F0575C">
              <w:t>Client v3.0</w:t>
            </w:r>
          </w:p>
        </w:tc>
      </w:tr>
      <w:tr w:rsidR="00F0575C" w:rsidRPr="00F0575C" w14:paraId="09853294" w14:textId="77777777" w:rsidTr="00642E37">
        <w:tc>
          <w:tcPr>
            <w:tcW w:w="5132" w:type="dxa"/>
            <w:shd w:val="clear" w:color="auto" w:fill="auto"/>
          </w:tcPr>
          <w:p w14:paraId="622281E7" w14:textId="77777777" w:rsidR="00F0575C" w:rsidRPr="00F0575C" w:rsidRDefault="00F0575C" w:rsidP="00F0575C">
            <w:pPr>
              <w:pStyle w:val="Body"/>
            </w:pPr>
            <w:r w:rsidRPr="00F0575C">
              <w:t>Number of facilitators present</w:t>
            </w:r>
          </w:p>
        </w:tc>
        <w:tc>
          <w:tcPr>
            <w:tcW w:w="2268" w:type="dxa"/>
            <w:shd w:val="clear" w:color="auto" w:fill="auto"/>
          </w:tcPr>
          <w:p w14:paraId="60DE6025" w14:textId="77777777" w:rsidR="00F0575C" w:rsidRPr="00F0575C" w:rsidRDefault="00F0575C" w:rsidP="00F0575C">
            <w:pPr>
              <w:pStyle w:val="Body"/>
            </w:pPr>
            <w:r w:rsidRPr="00F0575C">
              <w:t>Contact</w:t>
            </w:r>
          </w:p>
        </w:tc>
        <w:tc>
          <w:tcPr>
            <w:tcW w:w="1843" w:type="dxa"/>
            <w:shd w:val="clear" w:color="auto" w:fill="auto"/>
          </w:tcPr>
          <w:p w14:paraId="4E1B547E" w14:textId="77777777" w:rsidR="00F0575C" w:rsidRPr="00F0575C" w:rsidRDefault="00F0575C" w:rsidP="00F0575C">
            <w:pPr>
              <w:pStyle w:val="Body"/>
            </w:pPr>
          </w:p>
        </w:tc>
      </w:tr>
      <w:tr w:rsidR="00F0575C" w:rsidRPr="00F0575C" w14:paraId="7B8306AA" w14:textId="77777777" w:rsidTr="00642E37">
        <w:tc>
          <w:tcPr>
            <w:tcW w:w="5132" w:type="dxa"/>
            <w:shd w:val="clear" w:color="auto" w:fill="auto"/>
          </w:tcPr>
          <w:p w14:paraId="55F21235" w14:textId="77777777" w:rsidR="00F0575C" w:rsidRPr="00F0575C" w:rsidRDefault="00F0575C" w:rsidP="00F0575C">
            <w:pPr>
              <w:pStyle w:val="Body"/>
            </w:pPr>
            <w:r w:rsidRPr="00F0575C">
              <w:t>Number service recipients</w:t>
            </w:r>
          </w:p>
        </w:tc>
        <w:tc>
          <w:tcPr>
            <w:tcW w:w="2268" w:type="dxa"/>
            <w:shd w:val="clear" w:color="auto" w:fill="auto"/>
          </w:tcPr>
          <w:p w14:paraId="42B16F2B" w14:textId="77777777" w:rsidR="00F0575C" w:rsidRPr="00F0575C" w:rsidRDefault="00F0575C" w:rsidP="00F0575C">
            <w:pPr>
              <w:pStyle w:val="Body"/>
            </w:pPr>
            <w:r w:rsidRPr="00F0575C">
              <w:t>Contact</w:t>
            </w:r>
          </w:p>
        </w:tc>
        <w:tc>
          <w:tcPr>
            <w:tcW w:w="1843" w:type="dxa"/>
            <w:shd w:val="clear" w:color="auto" w:fill="auto"/>
          </w:tcPr>
          <w:p w14:paraId="2C029E63" w14:textId="77777777" w:rsidR="00F0575C" w:rsidRPr="00F0575C" w:rsidRDefault="00F0575C" w:rsidP="00F0575C">
            <w:pPr>
              <w:pStyle w:val="Body"/>
            </w:pPr>
          </w:p>
        </w:tc>
      </w:tr>
      <w:tr w:rsidR="00F0575C" w:rsidRPr="00F0575C" w14:paraId="69F7ED35" w14:textId="77777777" w:rsidTr="00642E37">
        <w:tc>
          <w:tcPr>
            <w:tcW w:w="5132" w:type="dxa"/>
            <w:shd w:val="clear" w:color="auto" w:fill="auto"/>
          </w:tcPr>
          <w:p w14:paraId="6CA3ABA1" w14:textId="77777777" w:rsidR="00F0575C" w:rsidRPr="00F0575C" w:rsidRDefault="00F0575C" w:rsidP="00F0575C">
            <w:pPr>
              <w:pStyle w:val="Body"/>
            </w:pPr>
            <w:r w:rsidRPr="00F0575C">
              <w:t>Outcome measure identifier</w:t>
            </w:r>
          </w:p>
        </w:tc>
        <w:tc>
          <w:tcPr>
            <w:tcW w:w="2268" w:type="dxa"/>
            <w:shd w:val="clear" w:color="auto" w:fill="auto"/>
          </w:tcPr>
          <w:p w14:paraId="5DFC33B3" w14:textId="77777777" w:rsidR="00F0575C" w:rsidRPr="00F0575C" w:rsidRDefault="00F0575C" w:rsidP="00F0575C">
            <w:pPr>
              <w:pStyle w:val="Body"/>
            </w:pPr>
            <w:r w:rsidRPr="00F0575C">
              <w:t>Outlet</w:t>
            </w:r>
          </w:p>
        </w:tc>
        <w:tc>
          <w:tcPr>
            <w:tcW w:w="1843" w:type="dxa"/>
            <w:shd w:val="clear" w:color="auto" w:fill="auto"/>
          </w:tcPr>
          <w:p w14:paraId="2F584FBE" w14:textId="77777777" w:rsidR="00F0575C" w:rsidRPr="00F0575C" w:rsidRDefault="00F0575C" w:rsidP="00F0575C">
            <w:pPr>
              <w:pStyle w:val="Body"/>
            </w:pPr>
          </w:p>
        </w:tc>
      </w:tr>
      <w:tr w:rsidR="00F0575C" w:rsidRPr="00F0575C" w14:paraId="4B983AB9" w14:textId="77777777" w:rsidTr="00642E37">
        <w:tc>
          <w:tcPr>
            <w:tcW w:w="5132" w:type="dxa"/>
            <w:shd w:val="clear" w:color="auto" w:fill="auto"/>
          </w:tcPr>
          <w:p w14:paraId="67540B81" w14:textId="77777777" w:rsidR="00F0575C" w:rsidRPr="00F0575C" w:rsidRDefault="00F0575C" w:rsidP="00F0575C">
            <w:pPr>
              <w:pStyle w:val="Body"/>
            </w:pPr>
            <w:r w:rsidRPr="00F0575C">
              <w:t>Outlet client identifier</w:t>
            </w:r>
          </w:p>
        </w:tc>
        <w:tc>
          <w:tcPr>
            <w:tcW w:w="2268" w:type="dxa"/>
            <w:shd w:val="clear" w:color="auto" w:fill="auto"/>
          </w:tcPr>
          <w:p w14:paraId="1E4A3A5E" w14:textId="77777777" w:rsidR="00F0575C" w:rsidRPr="00F0575C" w:rsidRDefault="00F0575C" w:rsidP="00F0575C">
            <w:pPr>
              <w:pStyle w:val="Body"/>
            </w:pPr>
            <w:r w:rsidRPr="00F0575C">
              <w:t>Outlet</w:t>
            </w:r>
          </w:p>
        </w:tc>
        <w:tc>
          <w:tcPr>
            <w:tcW w:w="1843" w:type="dxa"/>
            <w:shd w:val="clear" w:color="auto" w:fill="auto"/>
          </w:tcPr>
          <w:p w14:paraId="20ADEE35" w14:textId="77777777" w:rsidR="00F0575C" w:rsidRPr="00F0575C" w:rsidRDefault="00F0575C" w:rsidP="00F0575C">
            <w:pPr>
              <w:pStyle w:val="Body"/>
            </w:pPr>
          </w:p>
        </w:tc>
      </w:tr>
      <w:tr w:rsidR="00F0575C" w:rsidRPr="00F0575C" w14:paraId="556A98ED" w14:textId="77777777" w:rsidTr="00642E37">
        <w:tc>
          <w:tcPr>
            <w:tcW w:w="5132" w:type="dxa"/>
            <w:shd w:val="clear" w:color="auto" w:fill="auto"/>
          </w:tcPr>
          <w:p w14:paraId="2A11B263" w14:textId="77777777" w:rsidR="00F0575C" w:rsidRPr="00F0575C" w:rsidRDefault="00F0575C" w:rsidP="00F0575C">
            <w:pPr>
              <w:pStyle w:val="Body"/>
            </w:pPr>
            <w:r w:rsidRPr="00F0575C">
              <w:t>Outlet code</w:t>
            </w:r>
          </w:p>
        </w:tc>
        <w:tc>
          <w:tcPr>
            <w:tcW w:w="2268" w:type="dxa"/>
            <w:shd w:val="clear" w:color="auto" w:fill="auto"/>
          </w:tcPr>
          <w:p w14:paraId="03F53804" w14:textId="77777777" w:rsidR="00F0575C" w:rsidRPr="00F0575C" w:rsidRDefault="00F0575C" w:rsidP="00F0575C">
            <w:pPr>
              <w:pStyle w:val="Body"/>
            </w:pPr>
            <w:r w:rsidRPr="00F0575C">
              <w:t>Outlet</w:t>
            </w:r>
          </w:p>
        </w:tc>
        <w:tc>
          <w:tcPr>
            <w:tcW w:w="1843" w:type="dxa"/>
            <w:shd w:val="clear" w:color="auto" w:fill="auto"/>
          </w:tcPr>
          <w:p w14:paraId="71729FD5" w14:textId="77777777" w:rsidR="00F0575C" w:rsidRPr="00F0575C" w:rsidRDefault="00F0575C" w:rsidP="00F0575C">
            <w:pPr>
              <w:pStyle w:val="Body"/>
            </w:pPr>
          </w:p>
        </w:tc>
      </w:tr>
      <w:tr w:rsidR="00F0575C" w:rsidRPr="00F0575C" w14:paraId="68D607D9" w14:textId="77777777" w:rsidTr="00642E37">
        <w:tc>
          <w:tcPr>
            <w:tcW w:w="5132" w:type="dxa"/>
            <w:shd w:val="clear" w:color="auto" w:fill="auto"/>
          </w:tcPr>
          <w:p w14:paraId="7579A153" w14:textId="77777777" w:rsidR="00F0575C" w:rsidRPr="00F0575C" w:rsidRDefault="00F0575C" w:rsidP="00F0575C">
            <w:pPr>
              <w:pStyle w:val="Body"/>
            </w:pPr>
            <w:r w:rsidRPr="00F0575C">
              <w:t>Outlet service event identifier</w:t>
            </w:r>
          </w:p>
        </w:tc>
        <w:tc>
          <w:tcPr>
            <w:tcW w:w="2268" w:type="dxa"/>
            <w:shd w:val="clear" w:color="auto" w:fill="auto"/>
          </w:tcPr>
          <w:p w14:paraId="562ED633" w14:textId="77777777" w:rsidR="00F0575C" w:rsidRPr="00F0575C" w:rsidRDefault="00F0575C" w:rsidP="00F0575C">
            <w:pPr>
              <w:pStyle w:val="Body"/>
            </w:pPr>
            <w:r w:rsidRPr="00F0575C">
              <w:t>Outlet</w:t>
            </w:r>
          </w:p>
        </w:tc>
        <w:tc>
          <w:tcPr>
            <w:tcW w:w="1843" w:type="dxa"/>
            <w:shd w:val="clear" w:color="auto" w:fill="auto"/>
          </w:tcPr>
          <w:p w14:paraId="5DDC55D7" w14:textId="77777777" w:rsidR="00F0575C" w:rsidRPr="00F0575C" w:rsidRDefault="00F0575C" w:rsidP="00F0575C">
            <w:pPr>
              <w:pStyle w:val="Body"/>
            </w:pPr>
            <w:r w:rsidRPr="00F0575C">
              <w:t>Service 1.0</w:t>
            </w:r>
          </w:p>
        </w:tc>
      </w:tr>
      <w:tr w:rsidR="00F0575C" w:rsidRPr="00F0575C" w14:paraId="0C49BC39" w14:textId="77777777" w:rsidTr="00642E37">
        <w:tc>
          <w:tcPr>
            <w:tcW w:w="5132" w:type="dxa"/>
            <w:shd w:val="clear" w:color="auto" w:fill="auto"/>
          </w:tcPr>
          <w:p w14:paraId="75F7FB80" w14:textId="77777777" w:rsidR="00F0575C" w:rsidRPr="00F0575C" w:rsidRDefault="00F0575C" w:rsidP="00F0575C">
            <w:pPr>
              <w:pStyle w:val="Body"/>
            </w:pPr>
            <w:r w:rsidRPr="00F0575C">
              <w:t>Outlet dependant identifier</w:t>
            </w:r>
          </w:p>
        </w:tc>
        <w:tc>
          <w:tcPr>
            <w:tcW w:w="2268" w:type="dxa"/>
            <w:shd w:val="clear" w:color="auto" w:fill="auto"/>
          </w:tcPr>
          <w:p w14:paraId="45785E60" w14:textId="77777777" w:rsidR="00F0575C" w:rsidRPr="00F0575C" w:rsidRDefault="00F0575C" w:rsidP="00F0575C">
            <w:pPr>
              <w:pStyle w:val="Body"/>
            </w:pPr>
            <w:r w:rsidRPr="00F0575C">
              <w:t>Outlet</w:t>
            </w:r>
          </w:p>
        </w:tc>
        <w:tc>
          <w:tcPr>
            <w:tcW w:w="1843" w:type="dxa"/>
            <w:shd w:val="clear" w:color="auto" w:fill="auto"/>
          </w:tcPr>
          <w:p w14:paraId="35C972E6" w14:textId="77777777" w:rsidR="00F0575C" w:rsidRPr="00F0575C" w:rsidRDefault="00F0575C" w:rsidP="00F0575C">
            <w:pPr>
              <w:pStyle w:val="Body"/>
            </w:pPr>
          </w:p>
        </w:tc>
      </w:tr>
      <w:tr w:rsidR="00F0575C" w:rsidRPr="00F0575C" w14:paraId="32F5304A" w14:textId="77777777" w:rsidTr="00642E37">
        <w:tc>
          <w:tcPr>
            <w:tcW w:w="5132" w:type="dxa"/>
            <w:shd w:val="clear" w:color="auto" w:fill="auto"/>
          </w:tcPr>
          <w:p w14:paraId="03C681F2" w14:textId="77777777" w:rsidR="00F0575C" w:rsidRPr="00F0575C" w:rsidRDefault="00F0575C" w:rsidP="00F0575C">
            <w:pPr>
              <w:pStyle w:val="Body"/>
            </w:pPr>
            <w:r w:rsidRPr="00F0575C">
              <w:t>Outlet contact identifier</w:t>
            </w:r>
          </w:p>
        </w:tc>
        <w:tc>
          <w:tcPr>
            <w:tcW w:w="2268" w:type="dxa"/>
            <w:shd w:val="clear" w:color="auto" w:fill="auto"/>
          </w:tcPr>
          <w:p w14:paraId="7173CCF8" w14:textId="77777777" w:rsidR="00F0575C" w:rsidRPr="00F0575C" w:rsidRDefault="00F0575C" w:rsidP="00F0575C">
            <w:pPr>
              <w:pStyle w:val="Body"/>
            </w:pPr>
            <w:r w:rsidRPr="00F0575C">
              <w:t>Outlet</w:t>
            </w:r>
          </w:p>
        </w:tc>
        <w:tc>
          <w:tcPr>
            <w:tcW w:w="1843" w:type="dxa"/>
            <w:shd w:val="clear" w:color="auto" w:fill="auto"/>
          </w:tcPr>
          <w:p w14:paraId="028B3ECF" w14:textId="77777777" w:rsidR="00F0575C" w:rsidRPr="00F0575C" w:rsidRDefault="00F0575C" w:rsidP="00F0575C">
            <w:pPr>
              <w:pStyle w:val="Body"/>
            </w:pPr>
          </w:p>
        </w:tc>
      </w:tr>
      <w:tr w:rsidR="00F0575C" w:rsidRPr="00F0575C" w14:paraId="10B3A187" w14:textId="77777777" w:rsidTr="00642E37">
        <w:tc>
          <w:tcPr>
            <w:tcW w:w="5132" w:type="dxa"/>
            <w:shd w:val="clear" w:color="auto" w:fill="auto"/>
          </w:tcPr>
          <w:p w14:paraId="034A5D5B" w14:textId="77777777" w:rsidR="00F0575C" w:rsidRPr="00F0575C" w:rsidRDefault="00F0575C" w:rsidP="00F0575C">
            <w:pPr>
              <w:pStyle w:val="Body"/>
            </w:pPr>
            <w:r w:rsidRPr="00F0575C">
              <w:t>Outlet referral identifier</w:t>
            </w:r>
          </w:p>
        </w:tc>
        <w:tc>
          <w:tcPr>
            <w:tcW w:w="2268" w:type="dxa"/>
            <w:shd w:val="clear" w:color="auto" w:fill="auto"/>
          </w:tcPr>
          <w:p w14:paraId="56EC27B3" w14:textId="77777777" w:rsidR="00F0575C" w:rsidRPr="00F0575C" w:rsidRDefault="00F0575C" w:rsidP="00F0575C">
            <w:pPr>
              <w:pStyle w:val="Body"/>
            </w:pPr>
            <w:r w:rsidRPr="00F0575C">
              <w:t xml:space="preserve">Outlet </w:t>
            </w:r>
          </w:p>
        </w:tc>
        <w:tc>
          <w:tcPr>
            <w:tcW w:w="1843" w:type="dxa"/>
            <w:shd w:val="clear" w:color="auto" w:fill="auto"/>
          </w:tcPr>
          <w:p w14:paraId="3CBBEE59" w14:textId="77777777" w:rsidR="00F0575C" w:rsidRPr="00F0575C" w:rsidRDefault="00F0575C" w:rsidP="00F0575C">
            <w:pPr>
              <w:pStyle w:val="Body"/>
            </w:pPr>
          </w:p>
        </w:tc>
      </w:tr>
      <w:tr w:rsidR="00854454" w:rsidRPr="00F0575C" w14:paraId="4D822787" w14:textId="77777777" w:rsidTr="00642E37">
        <w:tc>
          <w:tcPr>
            <w:tcW w:w="5132" w:type="dxa"/>
            <w:shd w:val="clear" w:color="auto" w:fill="auto"/>
          </w:tcPr>
          <w:p w14:paraId="7B09EA37" w14:textId="1F974BB6" w:rsidR="00854454" w:rsidRPr="00854454" w:rsidRDefault="00854454" w:rsidP="00854454">
            <w:pPr>
              <w:pStyle w:val="Body"/>
              <w:rPr>
                <w:highlight w:val="green"/>
              </w:rPr>
            </w:pPr>
            <w:r w:rsidRPr="00854454">
              <w:rPr>
                <w:highlight w:val="green"/>
              </w:rPr>
              <w:t xml:space="preserve">Outlet </w:t>
            </w:r>
            <w:r>
              <w:rPr>
                <w:highlight w:val="green"/>
              </w:rPr>
              <w:t xml:space="preserve">support activity </w:t>
            </w:r>
            <w:r w:rsidRPr="00854454">
              <w:rPr>
                <w:highlight w:val="green"/>
              </w:rPr>
              <w:t>identifier</w:t>
            </w:r>
          </w:p>
        </w:tc>
        <w:tc>
          <w:tcPr>
            <w:tcW w:w="2268" w:type="dxa"/>
            <w:shd w:val="clear" w:color="auto" w:fill="auto"/>
          </w:tcPr>
          <w:p w14:paraId="466B492D" w14:textId="12384E8D" w:rsidR="00854454" w:rsidRPr="00854454" w:rsidRDefault="00854454" w:rsidP="00854454">
            <w:pPr>
              <w:pStyle w:val="Body"/>
              <w:rPr>
                <w:highlight w:val="green"/>
              </w:rPr>
            </w:pPr>
            <w:r w:rsidRPr="00854454">
              <w:rPr>
                <w:highlight w:val="green"/>
              </w:rPr>
              <w:t xml:space="preserve">Outlet </w:t>
            </w:r>
          </w:p>
        </w:tc>
        <w:tc>
          <w:tcPr>
            <w:tcW w:w="1843" w:type="dxa"/>
            <w:shd w:val="clear" w:color="auto" w:fill="auto"/>
          </w:tcPr>
          <w:p w14:paraId="1CE30D4E" w14:textId="77777777" w:rsidR="00854454" w:rsidRPr="00F0575C" w:rsidRDefault="00854454" w:rsidP="00854454">
            <w:pPr>
              <w:pStyle w:val="Body"/>
            </w:pPr>
          </w:p>
        </w:tc>
      </w:tr>
      <w:tr w:rsidR="00F0575C" w:rsidRPr="00F0575C" w14:paraId="6B6683BD" w14:textId="77777777" w:rsidTr="00642E37">
        <w:tc>
          <w:tcPr>
            <w:tcW w:w="5132" w:type="dxa"/>
            <w:shd w:val="clear" w:color="auto" w:fill="auto"/>
          </w:tcPr>
          <w:p w14:paraId="56487FAC" w14:textId="77777777" w:rsidR="00F0575C" w:rsidRPr="00F0575C" w:rsidRDefault="00F0575C" w:rsidP="00F0575C">
            <w:pPr>
              <w:pStyle w:val="Body"/>
            </w:pPr>
            <w:r w:rsidRPr="00F0575C">
              <w:t>Percentage course completed</w:t>
            </w:r>
          </w:p>
        </w:tc>
        <w:tc>
          <w:tcPr>
            <w:tcW w:w="2268" w:type="dxa"/>
            <w:shd w:val="clear" w:color="auto" w:fill="auto"/>
          </w:tcPr>
          <w:p w14:paraId="3656DC33" w14:textId="77777777" w:rsidR="00F0575C" w:rsidRPr="00F0575C" w:rsidRDefault="00F0575C" w:rsidP="00F0575C">
            <w:pPr>
              <w:pStyle w:val="Body"/>
            </w:pPr>
            <w:r w:rsidRPr="00F0575C">
              <w:t>Event</w:t>
            </w:r>
          </w:p>
        </w:tc>
        <w:tc>
          <w:tcPr>
            <w:tcW w:w="1843" w:type="dxa"/>
            <w:shd w:val="clear" w:color="auto" w:fill="auto"/>
          </w:tcPr>
          <w:p w14:paraId="3D4A6DE3" w14:textId="77777777" w:rsidR="00F0575C" w:rsidRPr="00F0575C" w:rsidRDefault="00F0575C" w:rsidP="00F0575C">
            <w:pPr>
              <w:pStyle w:val="Body"/>
            </w:pPr>
          </w:p>
        </w:tc>
      </w:tr>
      <w:tr w:rsidR="00F0575C" w:rsidRPr="00F0575C" w14:paraId="3607BEA2" w14:textId="77777777" w:rsidTr="00642E37">
        <w:tc>
          <w:tcPr>
            <w:tcW w:w="5132" w:type="dxa"/>
            <w:shd w:val="clear" w:color="auto" w:fill="auto"/>
          </w:tcPr>
          <w:p w14:paraId="56D8E78A" w14:textId="77777777" w:rsidR="00F0575C" w:rsidRPr="00F0575C" w:rsidRDefault="00F0575C" w:rsidP="00F0575C">
            <w:pPr>
              <w:pStyle w:val="Body"/>
            </w:pPr>
            <w:r w:rsidRPr="00F0575C">
              <w:t>Physical health</w:t>
            </w:r>
          </w:p>
        </w:tc>
        <w:tc>
          <w:tcPr>
            <w:tcW w:w="2268" w:type="dxa"/>
            <w:shd w:val="clear" w:color="auto" w:fill="auto"/>
          </w:tcPr>
          <w:p w14:paraId="5A3778F7" w14:textId="77777777" w:rsidR="00F0575C" w:rsidRPr="00F0575C" w:rsidRDefault="00F0575C" w:rsidP="00F0575C">
            <w:pPr>
              <w:pStyle w:val="Body"/>
            </w:pPr>
            <w:r w:rsidRPr="00F0575C">
              <w:t>Outcomes</w:t>
            </w:r>
          </w:p>
        </w:tc>
        <w:tc>
          <w:tcPr>
            <w:tcW w:w="1843" w:type="dxa"/>
            <w:shd w:val="clear" w:color="auto" w:fill="auto"/>
          </w:tcPr>
          <w:p w14:paraId="1D2881C9" w14:textId="77777777" w:rsidR="00F0575C" w:rsidRPr="00F0575C" w:rsidRDefault="00F0575C" w:rsidP="00F0575C">
            <w:pPr>
              <w:pStyle w:val="Body"/>
            </w:pPr>
          </w:p>
        </w:tc>
      </w:tr>
      <w:tr w:rsidR="00F0575C" w:rsidRPr="00F0575C" w14:paraId="26809EEC" w14:textId="77777777" w:rsidTr="00642E37">
        <w:tc>
          <w:tcPr>
            <w:tcW w:w="5132" w:type="dxa"/>
            <w:shd w:val="clear" w:color="auto" w:fill="auto"/>
          </w:tcPr>
          <w:p w14:paraId="622912AF" w14:textId="77777777" w:rsidR="00F0575C" w:rsidRPr="00F0575C" w:rsidRDefault="00F0575C" w:rsidP="00F0575C">
            <w:pPr>
              <w:pStyle w:val="Body"/>
            </w:pPr>
            <w:r w:rsidRPr="00F0575C">
              <w:t>Postcode</w:t>
            </w:r>
          </w:p>
        </w:tc>
        <w:tc>
          <w:tcPr>
            <w:tcW w:w="2268" w:type="dxa"/>
            <w:shd w:val="clear" w:color="auto" w:fill="auto"/>
          </w:tcPr>
          <w:p w14:paraId="5CBEA880" w14:textId="77777777" w:rsidR="00F0575C" w:rsidRPr="00F0575C" w:rsidRDefault="00F0575C" w:rsidP="00F0575C">
            <w:pPr>
              <w:pStyle w:val="Body"/>
            </w:pPr>
            <w:r w:rsidRPr="00F0575C">
              <w:t>Client</w:t>
            </w:r>
          </w:p>
        </w:tc>
        <w:tc>
          <w:tcPr>
            <w:tcW w:w="1843" w:type="dxa"/>
            <w:shd w:val="clear" w:color="auto" w:fill="auto"/>
          </w:tcPr>
          <w:p w14:paraId="19532A0B" w14:textId="77777777" w:rsidR="00F0575C" w:rsidRPr="00F0575C" w:rsidRDefault="00F0575C" w:rsidP="00F0575C">
            <w:pPr>
              <w:pStyle w:val="Body"/>
            </w:pPr>
            <w:r w:rsidRPr="00F0575C">
              <w:t>Address v1.1</w:t>
            </w:r>
          </w:p>
        </w:tc>
      </w:tr>
      <w:tr w:rsidR="00F0575C" w:rsidRPr="00F0575C" w14:paraId="02679E76" w14:textId="77777777" w:rsidTr="00642E37">
        <w:tc>
          <w:tcPr>
            <w:tcW w:w="5132" w:type="dxa"/>
            <w:shd w:val="clear" w:color="auto" w:fill="auto"/>
          </w:tcPr>
          <w:p w14:paraId="2F5D7CAE" w14:textId="77777777" w:rsidR="00F0575C" w:rsidRPr="00F0575C" w:rsidRDefault="00F0575C" w:rsidP="00F0575C">
            <w:pPr>
              <w:pStyle w:val="Body"/>
            </w:pPr>
            <w:r w:rsidRPr="00F0575C">
              <w:t>Preferred language</w:t>
            </w:r>
          </w:p>
        </w:tc>
        <w:tc>
          <w:tcPr>
            <w:tcW w:w="2268" w:type="dxa"/>
            <w:shd w:val="clear" w:color="auto" w:fill="auto"/>
          </w:tcPr>
          <w:p w14:paraId="3084FAD9" w14:textId="77777777" w:rsidR="00F0575C" w:rsidRPr="00F0575C" w:rsidRDefault="00F0575C" w:rsidP="00F0575C">
            <w:pPr>
              <w:pStyle w:val="Body"/>
            </w:pPr>
            <w:r w:rsidRPr="00F0575C">
              <w:t>Client</w:t>
            </w:r>
          </w:p>
        </w:tc>
        <w:tc>
          <w:tcPr>
            <w:tcW w:w="1843" w:type="dxa"/>
            <w:shd w:val="clear" w:color="auto" w:fill="auto"/>
          </w:tcPr>
          <w:p w14:paraId="7898364A" w14:textId="77777777" w:rsidR="00F0575C" w:rsidRPr="00F0575C" w:rsidRDefault="00F0575C" w:rsidP="00F0575C">
            <w:pPr>
              <w:pStyle w:val="Body"/>
            </w:pPr>
            <w:r w:rsidRPr="00F0575C">
              <w:t>Client v3.0</w:t>
            </w:r>
          </w:p>
        </w:tc>
      </w:tr>
      <w:tr w:rsidR="00F0575C" w:rsidRPr="00F0575C" w14:paraId="439BB6B9" w14:textId="77777777" w:rsidTr="00642E37">
        <w:tc>
          <w:tcPr>
            <w:tcW w:w="5132" w:type="dxa"/>
            <w:shd w:val="clear" w:color="auto" w:fill="auto"/>
          </w:tcPr>
          <w:p w14:paraId="5C36C5CB" w14:textId="77777777" w:rsidR="00F0575C" w:rsidRPr="00F0575C" w:rsidRDefault="00F0575C" w:rsidP="00F0575C">
            <w:pPr>
              <w:pStyle w:val="Body"/>
            </w:pPr>
            <w:r w:rsidRPr="00F0575C">
              <w:t>Presenting drug of concern</w:t>
            </w:r>
          </w:p>
        </w:tc>
        <w:tc>
          <w:tcPr>
            <w:tcW w:w="2268" w:type="dxa"/>
            <w:shd w:val="clear" w:color="auto" w:fill="auto"/>
          </w:tcPr>
          <w:p w14:paraId="3C4EEE0A" w14:textId="77777777" w:rsidR="00F0575C" w:rsidRPr="00F0575C" w:rsidRDefault="00F0575C" w:rsidP="00F0575C">
            <w:pPr>
              <w:pStyle w:val="Body"/>
            </w:pPr>
            <w:r w:rsidRPr="00F0575C">
              <w:t>Event</w:t>
            </w:r>
          </w:p>
        </w:tc>
        <w:tc>
          <w:tcPr>
            <w:tcW w:w="1843" w:type="dxa"/>
            <w:shd w:val="clear" w:color="auto" w:fill="auto"/>
          </w:tcPr>
          <w:p w14:paraId="3B0ED8B0" w14:textId="77777777" w:rsidR="00F0575C" w:rsidRPr="00F0575C" w:rsidRDefault="00F0575C" w:rsidP="00F0575C">
            <w:pPr>
              <w:pStyle w:val="Body"/>
            </w:pPr>
          </w:p>
        </w:tc>
      </w:tr>
      <w:tr w:rsidR="00F0575C" w:rsidRPr="00F0575C" w14:paraId="70CF0984" w14:textId="77777777" w:rsidTr="00642E37">
        <w:tc>
          <w:tcPr>
            <w:tcW w:w="5132" w:type="dxa"/>
            <w:shd w:val="clear" w:color="auto" w:fill="auto"/>
          </w:tcPr>
          <w:p w14:paraId="47BDA86E" w14:textId="77777777" w:rsidR="00F0575C" w:rsidRPr="00F0575C" w:rsidRDefault="00F0575C" w:rsidP="00F0575C">
            <w:pPr>
              <w:pStyle w:val="Body"/>
            </w:pPr>
            <w:r w:rsidRPr="00F0575C">
              <w:t>Principal concern</w:t>
            </w:r>
          </w:p>
        </w:tc>
        <w:tc>
          <w:tcPr>
            <w:tcW w:w="2268" w:type="dxa"/>
            <w:shd w:val="clear" w:color="auto" w:fill="auto"/>
          </w:tcPr>
          <w:p w14:paraId="51F359E7" w14:textId="77777777" w:rsidR="00F0575C" w:rsidRPr="00F0575C" w:rsidRDefault="00F0575C" w:rsidP="00F0575C">
            <w:pPr>
              <w:pStyle w:val="Body"/>
            </w:pPr>
            <w:r w:rsidRPr="00F0575C">
              <w:t>Drug Concern</w:t>
            </w:r>
          </w:p>
        </w:tc>
        <w:tc>
          <w:tcPr>
            <w:tcW w:w="1843" w:type="dxa"/>
            <w:shd w:val="clear" w:color="auto" w:fill="auto"/>
          </w:tcPr>
          <w:p w14:paraId="7FCCD9DE" w14:textId="77777777" w:rsidR="00F0575C" w:rsidRPr="00F0575C" w:rsidRDefault="00F0575C" w:rsidP="00F0575C">
            <w:pPr>
              <w:pStyle w:val="Body"/>
            </w:pPr>
          </w:p>
        </w:tc>
      </w:tr>
      <w:tr w:rsidR="00F0575C" w:rsidRPr="00F0575C" w14:paraId="71AA7353" w14:textId="77777777" w:rsidTr="00642E37">
        <w:tc>
          <w:tcPr>
            <w:tcW w:w="5132" w:type="dxa"/>
            <w:shd w:val="clear" w:color="auto" w:fill="auto"/>
          </w:tcPr>
          <w:p w14:paraId="51ACEE22" w14:textId="77777777" w:rsidR="00F0575C" w:rsidRPr="00F0575C" w:rsidRDefault="00F0575C" w:rsidP="00F0575C">
            <w:pPr>
              <w:pStyle w:val="Body"/>
            </w:pPr>
            <w:r w:rsidRPr="00F0575C">
              <w:t>Psychological health</w:t>
            </w:r>
          </w:p>
        </w:tc>
        <w:tc>
          <w:tcPr>
            <w:tcW w:w="2268" w:type="dxa"/>
            <w:shd w:val="clear" w:color="auto" w:fill="auto"/>
          </w:tcPr>
          <w:p w14:paraId="72387ED1" w14:textId="77777777" w:rsidR="00F0575C" w:rsidRPr="00F0575C" w:rsidRDefault="00F0575C" w:rsidP="00F0575C">
            <w:pPr>
              <w:pStyle w:val="Body"/>
            </w:pPr>
            <w:r w:rsidRPr="00F0575C">
              <w:t>Outcomes</w:t>
            </w:r>
          </w:p>
        </w:tc>
        <w:tc>
          <w:tcPr>
            <w:tcW w:w="1843" w:type="dxa"/>
            <w:shd w:val="clear" w:color="auto" w:fill="auto"/>
          </w:tcPr>
          <w:p w14:paraId="7C660A6A" w14:textId="77777777" w:rsidR="00F0575C" w:rsidRPr="00F0575C" w:rsidRDefault="00F0575C" w:rsidP="00F0575C">
            <w:pPr>
              <w:pStyle w:val="Body"/>
            </w:pPr>
          </w:p>
        </w:tc>
      </w:tr>
      <w:tr w:rsidR="00F0575C" w:rsidRPr="00F0575C" w14:paraId="797F6DC4" w14:textId="77777777" w:rsidTr="00642E37">
        <w:tc>
          <w:tcPr>
            <w:tcW w:w="5132" w:type="dxa"/>
            <w:shd w:val="clear" w:color="auto" w:fill="auto"/>
          </w:tcPr>
          <w:p w14:paraId="331729DE" w14:textId="77777777" w:rsidR="00F0575C" w:rsidRPr="00F0575C" w:rsidRDefault="00F0575C" w:rsidP="00F0575C">
            <w:pPr>
              <w:pStyle w:val="Body"/>
            </w:pPr>
            <w:r w:rsidRPr="00F0575C">
              <w:t>Quality of life</w:t>
            </w:r>
          </w:p>
        </w:tc>
        <w:tc>
          <w:tcPr>
            <w:tcW w:w="2268" w:type="dxa"/>
            <w:shd w:val="clear" w:color="auto" w:fill="auto"/>
          </w:tcPr>
          <w:p w14:paraId="1AAE0716" w14:textId="77777777" w:rsidR="00F0575C" w:rsidRPr="00F0575C" w:rsidRDefault="00F0575C" w:rsidP="00F0575C">
            <w:pPr>
              <w:pStyle w:val="Body"/>
            </w:pPr>
            <w:r w:rsidRPr="00F0575C">
              <w:t>Outcomes</w:t>
            </w:r>
          </w:p>
        </w:tc>
        <w:tc>
          <w:tcPr>
            <w:tcW w:w="1843" w:type="dxa"/>
            <w:shd w:val="clear" w:color="auto" w:fill="auto"/>
          </w:tcPr>
          <w:p w14:paraId="21529DE0" w14:textId="77777777" w:rsidR="00F0575C" w:rsidRPr="00F0575C" w:rsidRDefault="00F0575C" w:rsidP="00F0575C">
            <w:pPr>
              <w:pStyle w:val="Body"/>
            </w:pPr>
          </w:p>
        </w:tc>
      </w:tr>
      <w:tr w:rsidR="00F0575C" w:rsidRPr="00F0575C" w14:paraId="297BF6DE" w14:textId="77777777" w:rsidTr="00642E37">
        <w:tc>
          <w:tcPr>
            <w:tcW w:w="5132" w:type="dxa"/>
            <w:shd w:val="clear" w:color="auto" w:fill="auto"/>
          </w:tcPr>
          <w:p w14:paraId="28A2FEC7" w14:textId="77777777" w:rsidR="00F0575C" w:rsidRPr="00F0575C" w:rsidRDefault="00F0575C" w:rsidP="00F0575C">
            <w:pPr>
              <w:pStyle w:val="Body"/>
            </w:pPr>
            <w:r w:rsidRPr="00F0575C">
              <w:t>Referral date</w:t>
            </w:r>
          </w:p>
        </w:tc>
        <w:tc>
          <w:tcPr>
            <w:tcW w:w="2268" w:type="dxa"/>
            <w:shd w:val="clear" w:color="auto" w:fill="auto"/>
          </w:tcPr>
          <w:p w14:paraId="1014D477" w14:textId="77777777" w:rsidR="00F0575C" w:rsidRPr="00F0575C" w:rsidRDefault="00F0575C" w:rsidP="00F0575C">
            <w:pPr>
              <w:pStyle w:val="Body"/>
            </w:pPr>
            <w:r w:rsidRPr="00F0575C">
              <w:t>Referral</w:t>
            </w:r>
          </w:p>
        </w:tc>
        <w:tc>
          <w:tcPr>
            <w:tcW w:w="1843" w:type="dxa"/>
            <w:shd w:val="clear" w:color="auto" w:fill="auto"/>
          </w:tcPr>
          <w:p w14:paraId="0A27873D" w14:textId="77777777" w:rsidR="00F0575C" w:rsidRPr="00F0575C" w:rsidRDefault="00F0575C" w:rsidP="00F0575C">
            <w:pPr>
              <w:pStyle w:val="Body"/>
            </w:pPr>
            <w:r w:rsidRPr="00F0575C">
              <w:t>Service 1.0</w:t>
            </w:r>
          </w:p>
        </w:tc>
      </w:tr>
      <w:tr w:rsidR="00F0575C" w:rsidRPr="00F0575C" w14:paraId="422B108D" w14:textId="77777777" w:rsidTr="00642E37">
        <w:tc>
          <w:tcPr>
            <w:tcW w:w="5132" w:type="dxa"/>
            <w:shd w:val="clear" w:color="auto" w:fill="auto"/>
          </w:tcPr>
          <w:p w14:paraId="13BA75F9" w14:textId="77777777" w:rsidR="00F0575C" w:rsidRPr="00F0575C" w:rsidRDefault="00F0575C" w:rsidP="00F0575C">
            <w:pPr>
              <w:pStyle w:val="Body"/>
            </w:pPr>
            <w:r w:rsidRPr="00F0575C">
              <w:t>Referral provider type</w:t>
            </w:r>
          </w:p>
        </w:tc>
        <w:tc>
          <w:tcPr>
            <w:tcW w:w="2268" w:type="dxa"/>
            <w:shd w:val="clear" w:color="auto" w:fill="auto"/>
          </w:tcPr>
          <w:p w14:paraId="734C8455" w14:textId="77777777" w:rsidR="00F0575C" w:rsidRPr="00F0575C" w:rsidRDefault="00F0575C" w:rsidP="00F0575C">
            <w:pPr>
              <w:pStyle w:val="Body"/>
            </w:pPr>
            <w:r w:rsidRPr="00F0575C">
              <w:t>Referral</w:t>
            </w:r>
          </w:p>
        </w:tc>
        <w:tc>
          <w:tcPr>
            <w:tcW w:w="1843" w:type="dxa"/>
            <w:shd w:val="clear" w:color="auto" w:fill="auto"/>
          </w:tcPr>
          <w:p w14:paraId="597D9788" w14:textId="77777777" w:rsidR="00F0575C" w:rsidRPr="00F0575C" w:rsidRDefault="00F0575C" w:rsidP="00F0575C">
            <w:pPr>
              <w:pStyle w:val="Body"/>
            </w:pPr>
            <w:r w:rsidRPr="00F0575C">
              <w:t>Service 1.0</w:t>
            </w:r>
          </w:p>
        </w:tc>
      </w:tr>
      <w:tr w:rsidR="00F0575C" w:rsidRPr="00F0575C" w14:paraId="5314E116" w14:textId="77777777" w:rsidTr="00642E37">
        <w:tc>
          <w:tcPr>
            <w:tcW w:w="5132" w:type="dxa"/>
            <w:shd w:val="clear" w:color="auto" w:fill="auto"/>
          </w:tcPr>
          <w:p w14:paraId="0926CA64" w14:textId="77777777" w:rsidR="00F0575C" w:rsidRPr="00F0575C" w:rsidRDefault="00F0575C" w:rsidP="00F0575C">
            <w:pPr>
              <w:pStyle w:val="Body"/>
            </w:pPr>
            <w:r w:rsidRPr="00F0575C">
              <w:t>Referral service type</w:t>
            </w:r>
          </w:p>
        </w:tc>
        <w:tc>
          <w:tcPr>
            <w:tcW w:w="2268" w:type="dxa"/>
            <w:shd w:val="clear" w:color="auto" w:fill="auto"/>
          </w:tcPr>
          <w:p w14:paraId="302F17A6" w14:textId="77777777" w:rsidR="00F0575C" w:rsidRPr="00F0575C" w:rsidRDefault="00F0575C" w:rsidP="00F0575C">
            <w:pPr>
              <w:pStyle w:val="Body"/>
            </w:pPr>
            <w:r w:rsidRPr="00F0575C">
              <w:t>Referral</w:t>
            </w:r>
          </w:p>
        </w:tc>
        <w:tc>
          <w:tcPr>
            <w:tcW w:w="1843" w:type="dxa"/>
            <w:shd w:val="clear" w:color="auto" w:fill="auto"/>
          </w:tcPr>
          <w:p w14:paraId="19AB136C" w14:textId="77777777" w:rsidR="00F0575C" w:rsidRPr="00F0575C" w:rsidRDefault="00F0575C" w:rsidP="00F0575C">
            <w:pPr>
              <w:pStyle w:val="Body"/>
            </w:pPr>
          </w:p>
        </w:tc>
      </w:tr>
      <w:tr w:rsidR="00F0575C" w:rsidRPr="00F0575C" w14:paraId="073BB16A" w14:textId="77777777" w:rsidTr="00642E37">
        <w:tc>
          <w:tcPr>
            <w:tcW w:w="5132" w:type="dxa"/>
            <w:shd w:val="clear" w:color="auto" w:fill="auto"/>
          </w:tcPr>
          <w:p w14:paraId="630BF470" w14:textId="77777777" w:rsidR="00F0575C" w:rsidRPr="00F0575C" w:rsidRDefault="00F0575C" w:rsidP="00F0575C">
            <w:pPr>
              <w:pStyle w:val="Body"/>
            </w:pPr>
            <w:r w:rsidRPr="00F0575C">
              <w:t>Refugee status</w:t>
            </w:r>
          </w:p>
        </w:tc>
        <w:tc>
          <w:tcPr>
            <w:tcW w:w="2268" w:type="dxa"/>
            <w:shd w:val="clear" w:color="auto" w:fill="auto"/>
          </w:tcPr>
          <w:p w14:paraId="5CAD58A8" w14:textId="77777777" w:rsidR="00F0575C" w:rsidRPr="00F0575C" w:rsidRDefault="00F0575C" w:rsidP="00F0575C">
            <w:pPr>
              <w:pStyle w:val="Body"/>
            </w:pPr>
            <w:r w:rsidRPr="00F0575C">
              <w:t>Client</w:t>
            </w:r>
          </w:p>
        </w:tc>
        <w:tc>
          <w:tcPr>
            <w:tcW w:w="1843" w:type="dxa"/>
            <w:shd w:val="clear" w:color="auto" w:fill="auto"/>
          </w:tcPr>
          <w:p w14:paraId="012F1B6C" w14:textId="77777777" w:rsidR="00F0575C" w:rsidRPr="00F0575C" w:rsidRDefault="00F0575C" w:rsidP="00F0575C">
            <w:pPr>
              <w:pStyle w:val="Body"/>
            </w:pPr>
            <w:r w:rsidRPr="00F0575C">
              <w:t>Client v3.0</w:t>
            </w:r>
          </w:p>
        </w:tc>
      </w:tr>
      <w:tr w:rsidR="00F0575C" w:rsidRPr="00F0575C" w14:paraId="3305BF07" w14:textId="77777777" w:rsidTr="00642E37">
        <w:tc>
          <w:tcPr>
            <w:tcW w:w="5132" w:type="dxa"/>
            <w:shd w:val="clear" w:color="auto" w:fill="auto"/>
          </w:tcPr>
          <w:p w14:paraId="1811E54F" w14:textId="77777777" w:rsidR="00F0575C" w:rsidRPr="00F0575C" w:rsidRDefault="00F0575C" w:rsidP="00F0575C">
            <w:pPr>
              <w:pStyle w:val="Body"/>
            </w:pPr>
            <w:r w:rsidRPr="00F0575C">
              <w:t>Relationship to client</w:t>
            </w:r>
          </w:p>
        </w:tc>
        <w:tc>
          <w:tcPr>
            <w:tcW w:w="2268" w:type="dxa"/>
            <w:shd w:val="clear" w:color="auto" w:fill="auto"/>
          </w:tcPr>
          <w:p w14:paraId="0196D6B7" w14:textId="77777777" w:rsidR="00F0575C" w:rsidRPr="00F0575C" w:rsidRDefault="00F0575C" w:rsidP="00F0575C">
            <w:pPr>
              <w:pStyle w:val="Body"/>
            </w:pPr>
            <w:r w:rsidRPr="00F0575C">
              <w:t>Contact</w:t>
            </w:r>
          </w:p>
        </w:tc>
        <w:tc>
          <w:tcPr>
            <w:tcW w:w="1843" w:type="dxa"/>
            <w:shd w:val="clear" w:color="auto" w:fill="auto"/>
          </w:tcPr>
          <w:p w14:paraId="12B7DF7F" w14:textId="77777777" w:rsidR="00F0575C" w:rsidRPr="00F0575C" w:rsidRDefault="00F0575C" w:rsidP="00F0575C">
            <w:pPr>
              <w:pStyle w:val="Body"/>
            </w:pPr>
          </w:p>
        </w:tc>
      </w:tr>
      <w:tr w:rsidR="00F0575C" w:rsidRPr="00F0575C" w14:paraId="50928F45" w14:textId="77777777" w:rsidTr="00642E37">
        <w:tc>
          <w:tcPr>
            <w:tcW w:w="5132" w:type="dxa"/>
            <w:shd w:val="clear" w:color="auto" w:fill="auto"/>
          </w:tcPr>
          <w:p w14:paraId="7E7E397E" w14:textId="77777777" w:rsidR="00F0575C" w:rsidRPr="00F0575C" w:rsidRDefault="00F0575C" w:rsidP="00F0575C">
            <w:pPr>
              <w:pStyle w:val="Body"/>
            </w:pPr>
            <w:r w:rsidRPr="00F0575C">
              <w:t>Risk to others</w:t>
            </w:r>
          </w:p>
        </w:tc>
        <w:tc>
          <w:tcPr>
            <w:tcW w:w="2268" w:type="dxa"/>
            <w:shd w:val="clear" w:color="auto" w:fill="auto"/>
          </w:tcPr>
          <w:p w14:paraId="4B70A1B1" w14:textId="77777777" w:rsidR="00F0575C" w:rsidRPr="00F0575C" w:rsidRDefault="00F0575C" w:rsidP="00F0575C">
            <w:pPr>
              <w:pStyle w:val="Body"/>
            </w:pPr>
            <w:r w:rsidRPr="00F0575C">
              <w:t>Outcomes</w:t>
            </w:r>
          </w:p>
        </w:tc>
        <w:tc>
          <w:tcPr>
            <w:tcW w:w="1843" w:type="dxa"/>
            <w:shd w:val="clear" w:color="auto" w:fill="auto"/>
          </w:tcPr>
          <w:p w14:paraId="3AF7D426" w14:textId="77777777" w:rsidR="00F0575C" w:rsidRPr="00F0575C" w:rsidRDefault="00F0575C" w:rsidP="00F0575C">
            <w:pPr>
              <w:pStyle w:val="Body"/>
            </w:pPr>
          </w:p>
        </w:tc>
      </w:tr>
      <w:tr w:rsidR="00F0575C" w:rsidRPr="00F0575C" w14:paraId="7DC2C28E" w14:textId="77777777" w:rsidTr="00642E37">
        <w:tc>
          <w:tcPr>
            <w:tcW w:w="5132" w:type="dxa"/>
            <w:shd w:val="clear" w:color="auto" w:fill="auto"/>
          </w:tcPr>
          <w:p w14:paraId="218F1F43" w14:textId="77777777" w:rsidR="00F0575C" w:rsidRPr="00F0575C" w:rsidRDefault="00F0575C" w:rsidP="00F0575C">
            <w:pPr>
              <w:pStyle w:val="Body"/>
            </w:pPr>
            <w:r w:rsidRPr="00F0575C">
              <w:t>Risk to self</w:t>
            </w:r>
          </w:p>
        </w:tc>
        <w:tc>
          <w:tcPr>
            <w:tcW w:w="2268" w:type="dxa"/>
            <w:shd w:val="clear" w:color="auto" w:fill="auto"/>
          </w:tcPr>
          <w:p w14:paraId="0AAF14FA" w14:textId="77777777" w:rsidR="00F0575C" w:rsidRPr="00F0575C" w:rsidRDefault="00F0575C" w:rsidP="00F0575C">
            <w:pPr>
              <w:pStyle w:val="Body"/>
            </w:pPr>
            <w:r w:rsidRPr="00F0575C">
              <w:t>Outcomes</w:t>
            </w:r>
          </w:p>
        </w:tc>
        <w:tc>
          <w:tcPr>
            <w:tcW w:w="1843" w:type="dxa"/>
            <w:shd w:val="clear" w:color="auto" w:fill="auto"/>
          </w:tcPr>
          <w:p w14:paraId="79C460CE" w14:textId="77777777" w:rsidR="00F0575C" w:rsidRPr="00F0575C" w:rsidRDefault="00F0575C" w:rsidP="00F0575C">
            <w:pPr>
              <w:pStyle w:val="Body"/>
            </w:pPr>
          </w:p>
        </w:tc>
      </w:tr>
      <w:tr w:rsidR="00F0575C" w:rsidRPr="00F0575C" w14:paraId="29D5E081" w14:textId="77777777" w:rsidTr="00642E37">
        <w:tc>
          <w:tcPr>
            <w:tcW w:w="5132" w:type="dxa"/>
            <w:shd w:val="clear" w:color="auto" w:fill="auto"/>
          </w:tcPr>
          <w:p w14:paraId="33AECE61" w14:textId="77777777" w:rsidR="00F0575C" w:rsidRPr="00F0575C" w:rsidRDefault="00F0575C" w:rsidP="00F0575C">
            <w:pPr>
              <w:pStyle w:val="Body"/>
            </w:pPr>
            <w:r w:rsidRPr="00F0575C">
              <w:t>Service delivery setting</w:t>
            </w:r>
          </w:p>
        </w:tc>
        <w:tc>
          <w:tcPr>
            <w:tcW w:w="2268" w:type="dxa"/>
            <w:shd w:val="clear" w:color="auto" w:fill="auto"/>
          </w:tcPr>
          <w:p w14:paraId="54301E67" w14:textId="77777777" w:rsidR="00F0575C" w:rsidRPr="00F0575C" w:rsidRDefault="00F0575C" w:rsidP="00F0575C">
            <w:pPr>
              <w:pStyle w:val="Body"/>
            </w:pPr>
            <w:r w:rsidRPr="00F0575C">
              <w:t>Event</w:t>
            </w:r>
          </w:p>
        </w:tc>
        <w:tc>
          <w:tcPr>
            <w:tcW w:w="1843" w:type="dxa"/>
            <w:shd w:val="clear" w:color="auto" w:fill="auto"/>
          </w:tcPr>
          <w:p w14:paraId="550B33FA" w14:textId="77777777" w:rsidR="00F0575C" w:rsidRPr="00F0575C" w:rsidRDefault="00F0575C" w:rsidP="00F0575C">
            <w:pPr>
              <w:pStyle w:val="Body"/>
            </w:pPr>
          </w:p>
        </w:tc>
      </w:tr>
      <w:tr w:rsidR="00F0575C" w:rsidRPr="00F0575C" w14:paraId="0171A437" w14:textId="77777777" w:rsidTr="00642E37">
        <w:tc>
          <w:tcPr>
            <w:tcW w:w="5132" w:type="dxa"/>
            <w:shd w:val="clear" w:color="auto" w:fill="auto"/>
          </w:tcPr>
          <w:p w14:paraId="0D1270CF" w14:textId="77777777" w:rsidR="00F0575C" w:rsidRPr="00F0575C" w:rsidRDefault="00F0575C" w:rsidP="00F0575C">
            <w:pPr>
              <w:pStyle w:val="Body"/>
            </w:pPr>
            <w:r w:rsidRPr="00F0575C">
              <w:t>Service stream</w:t>
            </w:r>
          </w:p>
        </w:tc>
        <w:tc>
          <w:tcPr>
            <w:tcW w:w="2268" w:type="dxa"/>
            <w:shd w:val="clear" w:color="auto" w:fill="auto"/>
          </w:tcPr>
          <w:p w14:paraId="177E74AB" w14:textId="77777777" w:rsidR="00F0575C" w:rsidRPr="00F0575C" w:rsidRDefault="00F0575C" w:rsidP="00F0575C">
            <w:pPr>
              <w:pStyle w:val="Body"/>
            </w:pPr>
            <w:r w:rsidRPr="00F0575C">
              <w:t>Event</w:t>
            </w:r>
          </w:p>
        </w:tc>
        <w:tc>
          <w:tcPr>
            <w:tcW w:w="1843" w:type="dxa"/>
            <w:shd w:val="clear" w:color="auto" w:fill="auto"/>
          </w:tcPr>
          <w:p w14:paraId="694E71D3" w14:textId="77777777" w:rsidR="00F0575C" w:rsidRPr="00F0575C" w:rsidRDefault="00F0575C" w:rsidP="00F0575C">
            <w:pPr>
              <w:pStyle w:val="Body"/>
            </w:pPr>
          </w:p>
        </w:tc>
      </w:tr>
      <w:tr w:rsidR="00F0575C" w:rsidRPr="00F0575C" w14:paraId="58CE75E2" w14:textId="77777777" w:rsidTr="00642E37">
        <w:tc>
          <w:tcPr>
            <w:tcW w:w="5132" w:type="dxa"/>
            <w:shd w:val="clear" w:color="auto" w:fill="auto"/>
          </w:tcPr>
          <w:p w14:paraId="7FB58F6B" w14:textId="77777777" w:rsidR="00F0575C" w:rsidRPr="00F0575C" w:rsidRDefault="00F0575C" w:rsidP="00F0575C">
            <w:pPr>
              <w:pStyle w:val="Body"/>
            </w:pPr>
            <w:r w:rsidRPr="00F0575C">
              <w:t>Sex at birth</w:t>
            </w:r>
          </w:p>
        </w:tc>
        <w:tc>
          <w:tcPr>
            <w:tcW w:w="2268" w:type="dxa"/>
            <w:shd w:val="clear" w:color="auto" w:fill="auto"/>
          </w:tcPr>
          <w:p w14:paraId="734BF9F9" w14:textId="77777777" w:rsidR="00F0575C" w:rsidRPr="00F0575C" w:rsidRDefault="00F0575C" w:rsidP="00F0575C">
            <w:pPr>
              <w:pStyle w:val="Body"/>
            </w:pPr>
            <w:r w:rsidRPr="00F0575C">
              <w:t>Client</w:t>
            </w:r>
          </w:p>
        </w:tc>
        <w:tc>
          <w:tcPr>
            <w:tcW w:w="1843" w:type="dxa"/>
            <w:shd w:val="clear" w:color="auto" w:fill="auto"/>
          </w:tcPr>
          <w:p w14:paraId="44C1C5CF" w14:textId="77777777" w:rsidR="00F0575C" w:rsidRPr="00F0575C" w:rsidRDefault="00F0575C" w:rsidP="00F0575C">
            <w:pPr>
              <w:pStyle w:val="Body"/>
            </w:pPr>
            <w:r w:rsidRPr="00F0575C">
              <w:t>Client v3.0</w:t>
            </w:r>
          </w:p>
        </w:tc>
      </w:tr>
      <w:tr w:rsidR="00F0575C" w:rsidRPr="00F0575C" w14:paraId="2B336BA5" w14:textId="77777777" w:rsidTr="00642E37">
        <w:tc>
          <w:tcPr>
            <w:tcW w:w="5132" w:type="dxa"/>
            <w:shd w:val="clear" w:color="auto" w:fill="auto"/>
          </w:tcPr>
          <w:p w14:paraId="038D3739" w14:textId="77777777" w:rsidR="00F0575C" w:rsidRPr="00F0575C" w:rsidRDefault="00F0575C" w:rsidP="00F0575C">
            <w:pPr>
              <w:pStyle w:val="Body"/>
            </w:pPr>
            <w:r w:rsidRPr="00F0575C">
              <w:t>Significant goal achieved</w:t>
            </w:r>
          </w:p>
        </w:tc>
        <w:tc>
          <w:tcPr>
            <w:tcW w:w="2268" w:type="dxa"/>
            <w:shd w:val="clear" w:color="auto" w:fill="auto"/>
          </w:tcPr>
          <w:p w14:paraId="5B8C2A32" w14:textId="77777777" w:rsidR="00F0575C" w:rsidRPr="00F0575C" w:rsidRDefault="00F0575C" w:rsidP="00F0575C">
            <w:pPr>
              <w:pStyle w:val="Body"/>
            </w:pPr>
            <w:r w:rsidRPr="00F0575C">
              <w:t>Event</w:t>
            </w:r>
          </w:p>
        </w:tc>
        <w:tc>
          <w:tcPr>
            <w:tcW w:w="1843" w:type="dxa"/>
            <w:shd w:val="clear" w:color="auto" w:fill="auto"/>
          </w:tcPr>
          <w:p w14:paraId="2B3BAB9D" w14:textId="77777777" w:rsidR="00F0575C" w:rsidRPr="00F0575C" w:rsidRDefault="00F0575C" w:rsidP="00F0575C">
            <w:pPr>
              <w:pStyle w:val="Body"/>
            </w:pPr>
          </w:p>
        </w:tc>
      </w:tr>
      <w:tr w:rsidR="00F0575C" w:rsidRPr="00F0575C" w14:paraId="0C328ED1" w14:textId="77777777" w:rsidTr="00642E37">
        <w:tc>
          <w:tcPr>
            <w:tcW w:w="5132" w:type="dxa"/>
            <w:shd w:val="clear" w:color="auto" w:fill="auto"/>
          </w:tcPr>
          <w:p w14:paraId="6EB568F6" w14:textId="77777777" w:rsidR="00F0575C" w:rsidRPr="00F0575C" w:rsidRDefault="00F0575C" w:rsidP="00F0575C">
            <w:pPr>
              <w:pStyle w:val="Body"/>
            </w:pPr>
            <w:r w:rsidRPr="00F0575C">
              <w:lastRenderedPageBreak/>
              <w:t>Start date</w:t>
            </w:r>
          </w:p>
        </w:tc>
        <w:tc>
          <w:tcPr>
            <w:tcW w:w="2268" w:type="dxa"/>
            <w:shd w:val="clear" w:color="auto" w:fill="auto"/>
          </w:tcPr>
          <w:p w14:paraId="4088A545" w14:textId="77777777" w:rsidR="00F0575C" w:rsidRPr="00F0575C" w:rsidRDefault="00F0575C" w:rsidP="00F0575C">
            <w:pPr>
              <w:pStyle w:val="Body"/>
            </w:pPr>
            <w:r w:rsidRPr="00F0575C">
              <w:t>Event</w:t>
            </w:r>
          </w:p>
        </w:tc>
        <w:tc>
          <w:tcPr>
            <w:tcW w:w="1843" w:type="dxa"/>
            <w:shd w:val="clear" w:color="auto" w:fill="auto"/>
          </w:tcPr>
          <w:p w14:paraId="5539244D" w14:textId="77777777" w:rsidR="00F0575C" w:rsidRPr="00F0575C" w:rsidRDefault="00F0575C" w:rsidP="00F0575C">
            <w:pPr>
              <w:pStyle w:val="Body"/>
            </w:pPr>
            <w:r w:rsidRPr="00F0575C">
              <w:t>Service 1.0</w:t>
            </w:r>
          </w:p>
        </w:tc>
      </w:tr>
      <w:tr w:rsidR="00F0575C" w:rsidRPr="00F0575C" w14:paraId="389F15CB" w14:textId="77777777" w:rsidTr="00642E37">
        <w:tc>
          <w:tcPr>
            <w:tcW w:w="5132" w:type="dxa"/>
            <w:shd w:val="clear" w:color="auto" w:fill="auto"/>
          </w:tcPr>
          <w:p w14:paraId="0A9DB089" w14:textId="77777777" w:rsidR="00F0575C" w:rsidRPr="00F0575C" w:rsidRDefault="00F0575C" w:rsidP="00F0575C">
            <w:pPr>
              <w:pStyle w:val="Body"/>
            </w:pPr>
            <w:r w:rsidRPr="00F0575C">
              <w:t>Statistical linkage key</w:t>
            </w:r>
          </w:p>
        </w:tc>
        <w:tc>
          <w:tcPr>
            <w:tcW w:w="2268" w:type="dxa"/>
            <w:shd w:val="clear" w:color="auto" w:fill="auto"/>
          </w:tcPr>
          <w:p w14:paraId="5E8A2B9E" w14:textId="77777777" w:rsidR="00F0575C" w:rsidRPr="00F0575C" w:rsidRDefault="00F0575C" w:rsidP="00F0575C">
            <w:pPr>
              <w:pStyle w:val="Body"/>
            </w:pPr>
            <w:r w:rsidRPr="00F0575C">
              <w:t>Client</w:t>
            </w:r>
          </w:p>
        </w:tc>
        <w:tc>
          <w:tcPr>
            <w:tcW w:w="1843" w:type="dxa"/>
            <w:shd w:val="clear" w:color="auto" w:fill="auto"/>
          </w:tcPr>
          <w:p w14:paraId="75B840E9" w14:textId="77777777" w:rsidR="00F0575C" w:rsidRPr="00F0575C" w:rsidRDefault="00F0575C" w:rsidP="00F0575C">
            <w:pPr>
              <w:pStyle w:val="Body"/>
            </w:pPr>
            <w:r w:rsidRPr="00F0575C">
              <w:t>Client v3.0</w:t>
            </w:r>
          </w:p>
        </w:tc>
      </w:tr>
      <w:tr w:rsidR="005F6658" w:rsidRPr="00F0575C" w14:paraId="43019149" w14:textId="77777777" w:rsidTr="00642E37">
        <w:tc>
          <w:tcPr>
            <w:tcW w:w="5132" w:type="dxa"/>
            <w:shd w:val="clear" w:color="auto" w:fill="auto"/>
          </w:tcPr>
          <w:p w14:paraId="57840E20" w14:textId="65BE77CE" w:rsidR="005F6658" w:rsidRPr="00B87F7F" w:rsidRDefault="005F6658" w:rsidP="00F0575C">
            <w:pPr>
              <w:pStyle w:val="Body"/>
              <w:rPr>
                <w:highlight w:val="green"/>
              </w:rPr>
            </w:pPr>
            <w:r w:rsidRPr="00B87F7F">
              <w:rPr>
                <w:highlight w:val="green"/>
              </w:rPr>
              <w:t>Support activity date</w:t>
            </w:r>
          </w:p>
        </w:tc>
        <w:tc>
          <w:tcPr>
            <w:tcW w:w="2268" w:type="dxa"/>
            <w:shd w:val="clear" w:color="auto" w:fill="auto"/>
          </w:tcPr>
          <w:p w14:paraId="001EC881" w14:textId="50502FCD" w:rsidR="005F6658" w:rsidRPr="00B87F7F" w:rsidRDefault="00B87F7F" w:rsidP="00F0575C">
            <w:pPr>
              <w:pStyle w:val="Body"/>
              <w:rPr>
                <w:highlight w:val="green"/>
              </w:rPr>
            </w:pPr>
            <w:r w:rsidRPr="00B87F7F">
              <w:rPr>
                <w:highlight w:val="green"/>
              </w:rPr>
              <w:t>Support Activity</w:t>
            </w:r>
          </w:p>
        </w:tc>
        <w:tc>
          <w:tcPr>
            <w:tcW w:w="1843" w:type="dxa"/>
            <w:shd w:val="clear" w:color="auto" w:fill="auto"/>
          </w:tcPr>
          <w:p w14:paraId="37FEBF67" w14:textId="77777777" w:rsidR="005F6658" w:rsidRPr="00F0575C" w:rsidRDefault="005F6658" w:rsidP="00F0575C">
            <w:pPr>
              <w:pStyle w:val="Body"/>
            </w:pPr>
          </w:p>
        </w:tc>
      </w:tr>
      <w:tr w:rsidR="00B87F7F" w:rsidRPr="00F0575C" w14:paraId="51C0A9A9" w14:textId="77777777" w:rsidTr="00642E37">
        <w:tc>
          <w:tcPr>
            <w:tcW w:w="5132" w:type="dxa"/>
            <w:shd w:val="clear" w:color="auto" w:fill="auto"/>
          </w:tcPr>
          <w:p w14:paraId="014DC8AD" w14:textId="38F44A6B" w:rsidR="00B87F7F" w:rsidRPr="00B87F7F" w:rsidRDefault="00B87F7F" w:rsidP="00B87F7F">
            <w:pPr>
              <w:pStyle w:val="Body"/>
              <w:rPr>
                <w:highlight w:val="green"/>
              </w:rPr>
            </w:pPr>
            <w:r w:rsidRPr="00B87F7F">
              <w:rPr>
                <w:highlight w:val="green"/>
              </w:rPr>
              <w:t>Support activity duration</w:t>
            </w:r>
          </w:p>
        </w:tc>
        <w:tc>
          <w:tcPr>
            <w:tcW w:w="2268" w:type="dxa"/>
            <w:shd w:val="clear" w:color="auto" w:fill="auto"/>
          </w:tcPr>
          <w:p w14:paraId="201856A3" w14:textId="3F1FF4E2" w:rsidR="00B87F7F" w:rsidRPr="00F0575C" w:rsidRDefault="00B87F7F" w:rsidP="00B87F7F">
            <w:pPr>
              <w:pStyle w:val="Body"/>
            </w:pPr>
            <w:r w:rsidRPr="00B87F7F">
              <w:rPr>
                <w:highlight w:val="green"/>
              </w:rPr>
              <w:t>Support Activity</w:t>
            </w:r>
          </w:p>
        </w:tc>
        <w:tc>
          <w:tcPr>
            <w:tcW w:w="1843" w:type="dxa"/>
            <w:shd w:val="clear" w:color="auto" w:fill="auto"/>
          </w:tcPr>
          <w:p w14:paraId="60C0711F" w14:textId="77777777" w:rsidR="00B87F7F" w:rsidRPr="00F0575C" w:rsidRDefault="00B87F7F" w:rsidP="00B87F7F">
            <w:pPr>
              <w:pStyle w:val="Body"/>
            </w:pPr>
          </w:p>
        </w:tc>
      </w:tr>
      <w:tr w:rsidR="00B87F7F" w:rsidRPr="00F0575C" w14:paraId="5F154BA0" w14:textId="77777777" w:rsidTr="00642E37">
        <w:tc>
          <w:tcPr>
            <w:tcW w:w="5132" w:type="dxa"/>
            <w:shd w:val="clear" w:color="auto" w:fill="auto"/>
          </w:tcPr>
          <w:p w14:paraId="4C5AE0E4" w14:textId="5309007D" w:rsidR="00B87F7F" w:rsidRPr="00B87F7F" w:rsidRDefault="00B87F7F" w:rsidP="00B87F7F">
            <w:pPr>
              <w:pStyle w:val="Body"/>
              <w:rPr>
                <w:highlight w:val="green"/>
              </w:rPr>
            </w:pPr>
            <w:r w:rsidRPr="00B87F7F">
              <w:rPr>
                <w:highlight w:val="green"/>
              </w:rPr>
              <w:t>Support activity type</w:t>
            </w:r>
          </w:p>
        </w:tc>
        <w:tc>
          <w:tcPr>
            <w:tcW w:w="2268" w:type="dxa"/>
            <w:shd w:val="clear" w:color="auto" w:fill="auto"/>
          </w:tcPr>
          <w:p w14:paraId="55726FFB" w14:textId="48025845" w:rsidR="00B87F7F" w:rsidRPr="00F0575C" w:rsidRDefault="00B87F7F" w:rsidP="00B87F7F">
            <w:pPr>
              <w:pStyle w:val="Body"/>
            </w:pPr>
            <w:r w:rsidRPr="00B87F7F">
              <w:rPr>
                <w:highlight w:val="green"/>
              </w:rPr>
              <w:t>Support Activity</w:t>
            </w:r>
          </w:p>
        </w:tc>
        <w:tc>
          <w:tcPr>
            <w:tcW w:w="1843" w:type="dxa"/>
            <w:shd w:val="clear" w:color="auto" w:fill="auto"/>
          </w:tcPr>
          <w:p w14:paraId="223ED244" w14:textId="77777777" w:rsidR="00B87F7F" w:rsidRPr="00F0575C" w:rsidRDefault="00B87F7F" w:rsidP="00B87F7F">
            <w:pPr>
              <w:pStyle w:val="Body"/>
            </w:pPr>
          </w:p>
        </w:tc>
      </w:tr>
      <w:tr w:rsidR="00F0575C" w:rsidRPr="00F0575C" w14:paraId="442FD2A7" w14:textId="77777777" w:rsidTr="00642E37">
        <w:tc>
          <w:tcPr>
            <w:tcW w:w="5132" w:type="dxa"/>
            <w:shd w:val="clear" w:color="auto" w:fill="auto"/>
          </w:tcPr>
          <w:p w14:paraId="4A13DCFE" w14:textId="77777777" w:rsidR="00F0575C" w:rsidRPr="00F0575C" w:rsidRDefault="00F0575C" w:rsidP="00F0575C">
            <w:pPr>
              <w:pStyle w:val="Body"/>
            </w:pPr>
            <w:r w:rsidRPr="00F0575C">
              <w:t>Target population</w:t>
            </w:r>
          </w:p>
        </w:tc>
        <w:tc>
          <w:tcPr>
            <w:tcW w:w="2268" w:type="dxa"/>
            <w:shd w:val="clear" w:color="auto" w:fill="auto"/>
          </w:tcPr>
          <w:p w14:paraId="7711EAB7" w14:textId="77777777" w:rsidR="00F0575C" w:rsidRPr="00F0575C" w:rsidRDefault="00F0575C" w:rsidP="00F0575C">
            <w:pPr>
              <w:pStyle w:val="Body"/>
            </w:pPr>
            <w:r w:rsidRPr="00F0575C">
              <w:t>Event</w:t>
            </w:r>
          </w:p>
        </w:tc>
        <w:tc>
          <w:tcPr>
            <w:tcW w:w="1843" w:type="dxa"/>
            <w:shd w:val="clear" w:color="auto" w:fill="auto"/>
          </w:tcPr>
          <w:p w14:paraId="056664A5" w14:textId="77777777" w:rsidR="00F0575C" w:rsidRPr="00F0575C" w:rsidRDefault="00F0575C" w:rsidP="00F0575C">
            <w:pPr>
              <w:pStyle w:val="Body"/>
            </w:pPr>
          </w:p>
        </w:tc>
      </w:tr>
      <w:tr w:rsidR="00F0575C" w:rsidRPr="00F0575C" w14:paraId="6187A2CB" w14:textId="77777777" w:rsidTr="00642E37">
        <w:tc>
          <w:tcPr>
            <w:tcW w:w="5132" w:type="dxa"/>
            <w:shd w:val="clear" w:color="auto" w:fill="auto"/>
          </w:tcPr>
          <w:p w14:paraId="79B119CB" w14:textId="77777777" w:rsidR="00F0575C" w:rsidRPr="00F0575C" w:rsidRDefault="00F0575C" w:rsidP="00F0575C">
            <w:pPr>
              <w:pStyle w:val="Body"/>
            </w:pPr>
            <w:r w:rsidRPr="00F0575C">
              <w:t>TIER</w:t>
            </w:r>
          </w:p>
        </w:tc>
        <w:tc>
          <w:tcPr>
            <w:tcW w:w="2268" w:type="dxa"/>
            <w:shd w:val="clear" w:color="auto" w:fill="auto"/>
          </w:tcPr>
          <w:p w14:paraId="1A378BBE" w14:textId="77777777" w:rsidR="00F0575C" w:rsidRPr="00F0575C" w:rsidRDefault="00F0575C" w:rsidP="00F0575C">
            <w:pPr>
              <w:pStyle w:val="Body"/>
            </w:pPr>
            <w:r w:rsidRPr="00F0575C">
              <w:t>Event</w:t>
            </w:r>
          </w:p>
        </w:tc>
        <w:tc>
          <w:tcPr>
            <w:tcW w:w="1843" w:type="dxa"/>
            <w:shd w:val="clear" w:color="auto" w:fill="auto"/>
          </w:tcPr>
          <w:p w14:paraId="5FF8A966" w14:textId="77777777" w:rsidR="00F0575C" w:rsidRPr="00F0575C" w:rsidRDefault="00F0575C" w:rsidP="00F0575C">
            <w:pPr>
              <w:pStyle w:val="Body"/>
            </w:pPr>
          </w:p>
        </w:tc>
      </w:tr>
      <w:tr w:rsidR="00F0575C" w:rsidRPr="00F0575C" w14:paraId="7A556932" w14:textId="77777777" w:rsidTr="00642E37">
        <w:tc>
          <w:tcPr>
            <w:tcW w:w="5132" w:type="dxa"/>
            <w:shd w:val="clear" w:color="auto" w:fill="auto"/>
          </w:tcPr>
          <w:p w14:paraId="2B7D1F70" w14:textId="77777777" w:rsidR="00F0575C" w:rsidRPr="00F0575C" w:rsidRDefault="00F0575C" w:rsidP="00F0575C">
            <w:pPr>
              <w:pStyle w:val="Body"/>
            </w:pPr>
            <w:r w:rsidRPr="00F0575C">
              <w:t>Unemployed not training</w:t>
            </w:r>
          </w:p>
        </w:tc>
        <w:tc>
          <w:tcPr>
            <w:tcW w:w="2268" w:type="dxa"/>
            <w:shd w:val="clear" w:color="auto" w:fill="auto"/>
          </w:tcPr>
          <w:p w14:paraId="7A2BCF6B" w14:textId="77777777" w:rsidR="00F0575C" w:rsidRPr="00F0575C" w:rsidRDefault="00F0575C" w:rsidP="00F0575C">
            <w:pPr>
              <w:pStyle w:val="Body"/>
            </w:pPr>
            <w:r w:rsidRPr="00F0575C">
              <w:t>Outcomes</w:t>
            </w:r>
          </w:p>
        </w:tc>
        <w:tc>
          <w:tcPr>
            <w:tcW w:w="1843" w:type="dxa"/>
            <w:shd w:val="clear" w:color="auto" w:fill="auto"/>
          </w:tcPr>
          <w:p w14:paraId="7DC143DD" w14:textId="77777777" w:rsidR="00F0575C" w:rsidRPr="00F0575C" w:rsidRDefault="00F0575C" w:rsidP="00F0575C">
            <w:pPr>
              <w:pStyle w:val="Body"/>
            </w:pPr>
          </w:p>
        </w:tc>
      </w:tr>
      <w:tr w:rsidR="00F0575C" w:rsidRPr="00F0575C" w14:paraId="3B07467A" w14:textId="77777777" w:rsidTr="00642E37">
        <w:tc>
          <w:tcPr>
            <w:tcW w:w="5132" w:type="dxa"/>
            <w:shd w:val="clear" w:color="auto" w:fill="auto"/>
          </w:tcPr>
          <w:p w14:paraId="39B1A35E" w14:textId="77777777" w:rsidR="00F0575C" w:rsidRPr="00F0575C" w:rsidRDefault="00F0575C" w:rsidP="00F0575C">
            <w:pPr>
              <w:pStyle w:val="Body"/>
            </w:pPr>
            <w:r w:rsidRPr="00F0575C">
              <w:t>Violent last four weeks</w:t>
            </w:r>
          </w:p>
        </w:tc>
        <w:tc>
          <w:tcPr>
            <w:tcW w:w="2268" w:type="dxa"/>
            <w:shd w:val="clear" w:color="auto" w:fill="auto"/>
          </w:tcPr>
          <w:p w14:paraId="6ED51EE5" w14:textId="77777777" w:rsidR="00F0575C" w:rsidRPr="00F0575C" w:rsidRDefault="00F0575C" w:rsidP="00F0575C">
            <w:pPr>
              <w:pStyle w:val="Body"/>
            </w:pPr>
            <w:r w:rsidRPr="00F0575C">
              <w:t>Outcomes</w:t>
            </w:r>
          </w:p>
        </w:tc>
        <w:tc>
          <w:tcPr>
            <w:tcW w:w="1843" w:type="dxa"/>
            <w:shd w:val="clear" w:color="auto" w:fill="auto"/>
          </w:tcPr>
          <w:p w14:paraId="010F178E" w14:textId="77777777" w:rsidR="00F0575C" w:rsidRPr="00F0575C" w:rsidRDefault="00F0575C" w:rsidP="00F0575C">
            <w:pPr>
              <w:pStyle w:val="Body"/>
            </w:pPr>
          </w:p>
        </w:tc>
      </w:tr>
      <w:tr w:rsidR="00F0575C" w:rsidRPr="00F0575C" w14:paraId="14584E49" w14:textId="77777777" w:rsidTr="00642E37">
        <w:tc>
          <w:tcPr>
            <w:tcW w:w="5132" w:type="dxa"/>
            <w:shd w:val="clear" w:color="auto" w:fill="auto"/>
          </w:tcPr>
          <w:p w14:paraId="21279063" w14:textId="77777777" w:rsidR="00F0575C" w:rsidRPr="00F0575C" w:rsidRDefault="00F0575C" w:rsidP="00F0575C">
            <w:pPr>
              <w:pStyle w:val="Body"/>
            </w:pPr>
            <w:r w:rsidRPr="00F0575C">
              <w:t>Volume</w:t>
            </w:r>
          </w:p>
        </w:tc>
        <w:tc>
          <w:tcPr>
            <w:tcW w:w="2268" w:type="dxa"/>
            <w:shd w:val="clear" w:color="auto" w:fill="auto"/>
          </w:tcPr>
          <w:p w14:paraId="05DAF1A5" w14:textId="77777777" w:rsidR="00F0575C" w:rsidRPr="00F0575C" w:rsidRDefault="00F0575C" w:rsidP="00F0575C">
            <w:pPr>
              <w:pStyle w:val="Body"/>
            </w:pPr>
            <w:r w:rsidRPr="00F0575C">
              <w:t>Drug Concern</w:t>
            </w:r>
          </w:p>
        </w:tc>
        <w:tc>
          <w:tcPr>
            <w:tcW w:w="1843" w:type="dxa"/>
            <w:shd w:val="clear" w:color="auto" w:fill="auto"/>
          </w:tcPr>
          <w:p w14:paraId="3B750BF3" w14:textId="77777777" w:rsidR="00F0575C" w:rsidRPr="00F0575C" w:rsidRDefault="00F0575C" w:rsidP="00F0575C">
            <w:pPr>
              <w:pStyle w:val="Body"/>
            </w:pPr>
          </w:p>
        </w:tc>
      </w:tr>
      <w:tr w:rsidR="00F0575C" w:rsidRPr="00F0575C" w14:paraId="5DC1862B" w14:textId="77777777" w:rsidTr="00642E37">
        <w:tc>
          <w:tcPr>
            <w:tcW w:w="5132" w:type="dxa"/>
            <w:shd w:val="clear" w:color="auto" w:fill="auto"/>
          </w:tcPr>
          <w:p w14:paraId="1ABFF44E" w14:textId="77777777" w:rsidR="00F0575C" w:rsidRPr="00F0575C" w:rsidRDefault="00F0575C" w:rsidP="00F0575C">
            <w:pPr>
              <w:pStyle w:val="Body"/>
            </w:pPr>
            <w:r w:rsidRPr="00F0575C">
              <w:t>Volume unit</w:t>
            </w:r>
          </w:p>
        </w:tc>
        <w:tc>
          <w:tcPr>
            <w:tcW w:w="2268" w:type="dxa"/>
            <w:shd w:val="clear" w:color="auto" w:fill="auto"/>
          </w:tcPr>
          <w:p w14:paraId="510C0723" w14:textId="77777777" w:rsidR="00F0575C" w:rsidRPr="00F0575C" w:rsidRDefault="00F0575C" w:rsidP="00F0575C">
            <w:pPr>
              <w:pStyle w:val="Body"/>
            </w:pPr>
            <w:r w:rsidRPr="00F0575C">
              <w:t>Drug Concern</w:t>
            </w:r>
          </w:p>
        </w:tc>
        <w:tc>
          <w:tcPr>
            <w:tcW w:w="1843" w:type="dxa"/>
            <w:shd w:val="clear" w:color="auto" w:fill="auto"/>
          </w:tcPr>
          <w:p w14:paraId="557AA966" w14:textId="77777777" w:rsidR="00F0575C" w:rsidRPr="00F0575C" w:rsidRDefault="00F0575C" w:rsidP="00F0575C">
            <w:pPr>
              <w:pStyle w:val="Body"/>
            </w:pPr>
          </w:p>
        </w:tc>
      </w:tr>
    </w:tbl>
    <w:p w14:paraId="7EBA7196" w14:textId="77777777" w:rsidR="00097719" w:rsidRDefault="00B14E85" w:rsidP="00097719">
      <w:pPr>
        <w:pStyle w:val="Heading1"/>
        <w:rPr>
          <w:b/>
        </w:rPr>
      </w:pPr>
      <w:bookmarkStart w:id="114" w:name="_Toc155599494"/>
      <w:r w:rsidRPr="005848DA">
        <w:t>VADC Compilation and Submission Specification</w:t>
      </w:r>
      <w:r>
        <w:t xml:space="preserve"> </w:t>
      </w:r>
      <w:r w:rsidR="00992BB7">
        <w:t>changes for 2024-25</w:t>
      </w:r>
      <w:bookmarkStart w:id="115" w:name="_Toc10530494"/>
      <w:bookmarkStart w:id="116" w:name="_Toc10631942"/>
      <w:bookmarkStart w:id="117" w:name="_Toc133586694"/>
      <w:bookmarkStart w:id="118" w:name="_Toc133586697"/>
      <w:bookmarkStart w:id="119" w:name="_Hlk153291408"/>
      <w:bookmarkEnd w:id="110"/>
      <w:bookmarkEnd w:id="114"/>
    </w:p>
    <w:p w14:paraId="1C53887F" w14:textId="15231A73" w:rsidR="007F3373" w:rsidRDefault="007F3373" w:rsidP="007F3373">
      <w:pPr>
        <w:pStyle w:val="Heading2"/>
      </w:pPr>
      <w:bookmarkStart w:id="120" w:name="_Toc155599495"/>
      <w:r>
        <w:t>3.2</w:t>
      </w:r>
      <w:r>
        <w:tab/>
        <w:t>File component: Entity identifiers</w:t>
      </w:r>
      <w:bookmarkEnd w:id="115"/>
      <w:bookmarkEnd w:id="116"/>
      <w:bookmarkEnd w:id="117"/>
      <w:bookmarkEnd w:id="120"/>
    </w:p>
    <w:p w14:paraId="4BA82BB4" w14:textId="0C633D53" w:rsidR="007F3373" w:rsidRDefault="007F3373" w:rsidP="007F3373">
      <w:pPr>
        <w:pStyle w:val="DHHSbody"/>
      </w:pPr>
      <w:r>
        <w:t xml:space="preserve">Clients and service events both have identifiers to uniquely identify them for an outlet. This has been extended to all entities - Dependant, Contact, </w:t>
      </w:r>
      <w:r w:rsidRPr="00097719">
        <w:rPr>
          <w:highlight w:val="green"/>
        </w:rPr>
        <w:t>Support Activity</w:t>
      </w:r>
      <w:r>
        <w:t xml:space="preserve">, Referral, Outcome Measure and Drug of Concern. These additional entity identifiers are optional; if they are not provided, the system will continue to function. In any file, either all additional entity identifiers must be present, or all must be missing / NULL. </w:t>
      </w:r>
    </w:p>
    <w:p w14:paraId="0DA181BE" w14:textId="05266BF3" w:rsidR="007F3373" w:rsidRPr="005C7C3C" w:rsidRDefault="007F3373" w:rsidP="007F3373">
      <w:pPr>
        <w:pStyle w:val="DHHSbody"/>
      </w:pPr>
      <w:r>
        <w:t xml:space="preserve">Contact, </w:t>
      </w:r>
      <w:r w:rsidRPr="00097719">
        <w:rPr>
          <w:highlight w:val="green"/>
        </w:rPr>
        <w:t>Support Activity</w:t>
      </w:r>
      <w:r>
        <w:t xml:space="preserve">, Referral and Outcome Measure child records are cumulative within VADC file submissions. This means that once a Contact, </w:t>
      </w:r>
      <w:r w:rsidRPr="00097719">
        <w:rPr>
          <w:highlight w:val="green"/>
        </w:rPr>
        <w:t>Support Activity</w:t>
      </w:r>
      <w:r>
        <w:t>, Referral or Outcome Measure has been associated with a service event, it needs to be submitted with that Service Event Record in all subsequent reporting periods while that service event is open. The service event contains all cumulative child records, therefore will not just have the new child records that occur during those later reporting periods. This includes the reporting period when the end date is reported.</w:t>
      </w:r>
      <w:r>
        <w:br w:type="page"/>
      </w:r>
    </w:p>
    <w:p w14:paraId="2F541DCA" w14:textId="352CA4B7" w:rsidR="00B14E85" w:rsidRPr="00182465" w:rsidRDefault="00B14E85" w:rsidP="00DC7FAB">
      <w:pPr>
        <w:pStyle w:val="Heading2"/>
      </w:pPr>
      <w:bookmarkStart w:id="121" w:name="_Toc155599496"/>
      <w:r w:rsidRPr="00182465">
        <w:lastRenderedPageBreak/>
        <w:t>3.4</w:t>
      </w:r>
      <w:r w:rsidR="007C335E">
        <w:tab/>
      </w:r>
      <w:r w:rsidRPr="00182465">
        <w:t>File component: Service event</w:t>
      </w:r>
      <w:bookmarkEnd w:id="118"/>
      <w:bookmarkEnd w:id="121"/>
    </w:p>
    <w:bookmarkEnd w:id="119"/>
    <w:p w14:paraId="4907A5AD" w14:textId="77777777" w:rsidR="00B14E85" w:rsidRDefault="00B14E85" w:rsidP="00B14E85">
      <w:pPr>
        <w:pStyle w:val="DHHSbody"/>
      </w:pPr>
      <w:r>
        <w:t xml:space="preserve">The service event element and associated child elements (referred to as the </w:t>
      </w:r>
      <w:r w:rsidRPr="00352700">
        <w:rPr>
          <w:iCs/>
          <w:u w:val="single"/>
        </w:rPr>
        <w:t>Service Event Record</w:t>
      </w:r>
      <w:r>
        <w:t>) is used to submit data about the service event and associated:</w:t>
      </w:r>
    </w:p>
    <w:p w14:paraId="456BA8C7" w14:textId="41698156" w:rsidR="00B14E85" w:rsidRDefault="00B14E85" w:rsidP="00B14E85">
      <w:pPr>
        <w:pStyle w:val="DHHSbullet1"/>
        <w:numPr>
          <w:ilvl w:val="0"/>
          <w:numId w:val="1"/>
        </w:numPr>
        <w:spacing w:line="270" w:lineRule="atLeast"/>
      </w:pPr>
      <w:r>
        <w:t>Contacts</w:t>
      </w:r>
    </w:p>
    <w:p w14:paraId="4E36A658" w14:textId="5D294CBA" w:rsidR="00B14E85" w:rsidRDefault="00B14E85" w:rsidP="00B14E85">
      <w:pPr>
        <w:pStyle w:val="DHHSbullet1"/>
        <w:numPr>
          <w:ilvl w:val="0"/>
          <w:numId w:val="1"/>
        </w:numPr>
        <w:spacing w:line="270" w:lineRule="atLeast"/>
      </w:pPr>
      <w:r w:rsidRPr="00C66D1B">
        <w:t>Outcome Measures (including drugs of concern)</w:t>
      </w:r>
    </w:p>
    <w:p w14:paraId="147170D6" w14:textId="7AEC7BDA" w:rsidR="00C77E81" w:rsidRDefault="00C77E81" w:rsidP="00B14E85">
      <w:pPr>
        <w:pStyle w:val="DHHSbullet1"/>
        <w:numPr>
          <w:ilvl w:val="0"/>
          <w:numId w:val="1"/>
        </w:numPr>
        <w:spacing w:line="270" w:lineRule="atLeast"/>
      </w:pPr>
      <w:r>
        <w:t>Referrals</w:t>
      </w:r>
    </w:p>
    <w:p w14:paraId="5D585CA5" w14:textId="66FFD6E9" w:rsidR="00297592" w:rsidRPr="001F46C7" w:rsidRDefault="00297592" w:rsidP="00B14E85">
      <w:pPr>
        <w:pStyle w:val="DHHSbullet1"/>
        <w:numPr>
          <w:ilvl w:val="0"/>
          <w:numId w:val="1"/>
        </w:numPr>
        <w:spacing w:line="270" w:lineRule="atLeast"/>
        <w:rPr>
          <w:highlight w:val="green"/>
        </w:rPr>
      </w:pPr>
      <w:r w:rsidRPr="001F46C7">
        <w:rPr>
          <w:highlight w:val="green"/>
        </w:rPr>
        <w:t>Support Activity</w:t>
      </w:r>
    </w:p>
    <w:p w14:paraId="4B25AAF4" w14:textId="77777777" w:rsidR="00B14E85" w:rsidRDefault="00B14E85" w:rsidP="00A035F5">
      <w:pPr>
        <w:pStyle w:val="DHHSbody"/>
        <w:spacing w:before="240"/>
      </w:pPr>
      <w:r>
        <w:t>The associated elements must be submitted in the context of a service event and cannot exist individually.</w:t>
      </w:r>
    </w:p>
    <w:p w14:paraId="458E3B9D" w14:textId="77777777" w:rsidR="00C41FC9" w:rsidRDefault="00C41FC9" w:rsidP="00C41FC9">
      <w:pPr>
        <w:pStyle w:val="DHHSbody"/>
      </w:pPr>
      <w:r>
        <w:t>Service Event Records must be associated with a Client Record within a given submission instance.</w:t>
      </w:r>
    </w:p>
    <w:p w14:paraId="7C91BF9D" w14:textId="4DF48118" w:rsidR="00C41FC9" w:rsidRDefault="00C41FC9" w:rsidP="00C41FC9">
      <w:pPr>
        <w:pStyle w:val="DHHSbody"/>
      </w:pPr>
      <w:r w:rsidRPr="00E43376">
        <w:t xml:space="preserve">The </w:t>
      </w:r>
      <w:r>
        <w:t xml:space="preserve">Contact, </w:t>
      </w:r>
      <w:r w:rsidRPr="001F46C7">
        <w:rPr>
          <w:highlight w:val="green"/>
        </w:rPr>
        <w:t>Support Activity</w:t>
      </w:r>
      <w:r>
        <w:t xml:space="preserve">, Referral and Outcome Measure child records, and associated data elements, of the service event element do </w:t>
      </w:r>
      <w:r w:rsidRPr="00E43376">
        <w:t xml:space="preserve">not have to be submitted if </w:t>
      </w:r>
      <w:r>
        <w:t xml:space="preserve">no Contact, </w:t>
      </w:r>
      <w:r w:rsidRPr="001F46C7">
        <w:rPr>
          <w:highlight w:val="green"/>
        </w:rPr>
        <w:t>Support Activity</w:t>
      </w:r>
      <w:r>
        <w:t>, Referral or Outcome Measure records exists for the service event, respectively</w:t>
      </w:r>
      <w:r w:rsidRPr="00E43376">
        <w:t>.</w:t>
      </w:r>
    </w:p>
    <w:p w14:paraId="7E70D21B" w14:textId="5B5BED7F" w:rsidR="00C41FC9" w:rsidRDefault="00C41FC9" w:rsidP="00C41FC9">
      <w:pPr>
        <w:pStyle w:val="DHHSbody"/>
      </w:pPr>
      <w:r>
        <w:t xml:space="preserve">Multiple Contacts, </w:t>
      </w:r>
      <w:r w:rsidRPr="001F46C7">
        <w:rPr>
          <w:highlight w:val="green"/>
        </w:rPr>
        <w:t>Support Activity</w:t>
      </w:r>
      <w:r>
        <w:t>, Outcome Measures and Outgoing Referrals can be submitted within a given Service Event Record (only one incoming Referral is permitted. Refer to Referral direction in s</w:t>
      </w:r>
      <w:r w:rsidRPr="006F4E38">
        <w:t>ection 5.7.2</w:t>
      </w:r>
      <w:r>
        <w:t xml:space="preserve"> of the VADC Data Specification</w:t>
      </w:r>
      <w:r w:rsidRPr="006F4E38">
        <w:t>).</w:t>
      </w:r>
    </w:p>
    <w:p w14:paraId="4939618D" w14:textId="5BB741BD" w:rsidR="00C41FC9" w:rsidRDefault="00C41FC9" w:rsidP="00C41FC9">
      <w:pPr>
        <w:pStyle w:val="DHHSbody"/>
      </w:pPr>
      <w:bookmarkStart w:id="122" w:name="_Hlk9432744"/>
      <w:r>
        <w:t xml:space="preserve">Contact, </w:t>
      </w:r>
      <w:r w:rsidRPr="001F46C7">
        <w:rPr>
          <w:highlight w:val="green"/>
        </w:rPr>
        <w:t>Support Activity</w:t>
      </w:r>
      <w:r>
        <w:t xml:space="preserve">, Referral and Outcome Measure child records are cumulative within VADC file submissions. This means that once a Contact, </w:t>
      </w:r>
      <w:r w:rsidRPr="001F46C7">
        <w:rPr>
          <w:highlight w:val="green"/>
        </w:rPr>
        <w:t>Support Activity</w:t>
      </w:r>
      <w:r>
        <w:t>, Referral or Outcome Measure has been associated with a service event, it needs to be submitted with that Service Event Record in all subsequent reporting periods. The service event will not just have the new child records that occur during those later reporting periods; this includes the reporting period when the end date is reported.</w:t>
      </w:r>
    </w:p>
    <w:bookmarkEnd w:id="122"/>
    <w:p w14:paraId="79E599B1" w14:textId="5DEC6278" w:rsidR="00B14E85" w:rsidRDefault="00C41FC9" w:rsidP="00C41FC9">
      <w:pPr>
        <w:pStyle w:val="Bullet1"/>
        <w:numPr>
          <w:ilvl w:val="0"/>
          <w:numId w:val="0"/>
        </w:numPr>
        <w:rPr>
          <w:b/>
          <w:bCs/>
        </w:rPr>
      </w:pPr>
      <w:r>
        <w:t xml:space="preserve">Individual Contact, </w:t>
      </w:r>
      <w:r w:rsidRPr="001F46C7">
        <w:rPr>
          <w:highlight w:val="green"/>
        </w:rPr>
        <w:t>Support Activity</w:t>
      </w:r>
      <w:r>
        <w:t>, Referral and Outcome Measure child records do not have to be in a specified order.</w:t>
      </w:r>
    </w:p>
    <w:p w14:paraId="54A38F97" w14:textId="782D8689" w:rsidR="00210BCB" w:rsidRDefault="00210BCB" w:rsidP="00B14E85">
      <w:pPr>
        <w:pStyle w:val="Bullet1"/>
        <w:numPr>
          <w:ilvl w:val="0"/>
          <w:numId w:val="0"/>
        </w:numPr>
        <w:rPr>
          <w:b/>
          <w:bCs/>
        </w:rPr>
      </w:pPr>
    </w:p>
    <w:p w14:paraId="708D06E3" w14:textId="77777777" w:rsidR="006A446A" w:rsidRDefault="006A446A" w:rsidP="00210BCB">
      <w:pPr>
        <w:pStyle w:val="Bullet1"/>
        <w:numPr>
          <w:ilvl w:val="0"/>
          <w:numId w:val="0"/>
        </w:numPr>
        <w:spacing w:after="0"/>
        <w:rPr>
          <w:b/>
          <w:bCs/>
        </w:rPr>
      </w:pPr>
    </w:p>
    <w:p w14:paraId="6A4E4F36" w14:textId="77777777" w:rsidR="006A446A" w:rsidRDefault="006A446A" w:rsidP="00210BCB">
      <w:pPr>
        <w:pStyle w:val="Bullet1"/>
        <w:numPr>
          <w:ilvl w:val="0"/>
          <w:numId w:val="0"/>
        </w:numPr>
        <w:spacing w:after="0"/>
        <w:rPr>
          <w:b/>
          <w:bCs/>
        </w:rPr>
      </w:pPr>
    </w:p>
    <w:p w14:paraId="485FD661" w14:textId="77777777" w:rsidR="006A446A" w:rsidRDefault="006A446A" w:rsidP="00210BCB">
      <w:pPr>
        <w:pStyle w:val="Bullet1"/>
        <w:numPr>
          <w:ilvl w:val="0"/>
          <w:numId w:val="0"/>
        </w:numPr>
        <w:spacing w:after="0"/>
        <w:rPr>
          <w:b/>
          <w:bCs/>
        </w:rPr>
      </w:pPr>
    </w:p>
    <w:p w14:paraId="44397F32" w14:textId="77777777" w:rsidR="006A446A" w:rsidRDefault="006A446A" w:rsidP="00210BCB">
      <w:pPr>
        <w:pStyle w:val="Bullet1"/>
        <w:numPr>
          <w:ilvl w:val="0"/>
          <w:numId w:val="0"/>
        </w:numPr>
        <w:spacing w:after="0"/>
        <w:rPr>
          <w:b/>
          <w:bCs/>
        </w:rPr>
      </w:pPr>
    </w:p>
    <w:p w14:paraId="39ED381B" w14:textId="77777777" w:rsidR="006A446A" w:rsidRDefault="006A446A" w:rsidP="00210BCB">
      <w:pPr>
        <w:pStyle w:val="Bullet1"/>
        <w:numPr>
          <w:ilvl w:val="0"/>
          <w:numId w:val="0"/>
        </w:numPr>
        <w:spacing w:after="0"/>
        <w:rPr>
          <w:b/>
          <w:bCs/>
        </w:rPr>
      </w:pPr>
    </w:p>
    <w:p w14:paraId="58DCCF98" w14:textId="77777777" w:rsidR="006A446A" w:rsidRDefault="006A446A" w:rsidP="00210BCB">
      <w:pPr>
        <w:pStyle w:val="Bullet1"/>
        <w:numPr>
          <w:ilvl w:val="0"/>
          <w:numId w:val="0"/>
        </w:numPr>
        <w:spacing w:after="0"/>
        <w:rPr>
          <w:b/>
          <w:bCs/>
        </w:rPr>
      </w:pPr>
    </w:p>
    <w:p w14:paraId="7F2BB1AF" w14:textId="77777777" w:rsidR="006A446A" w:rsidRDefault="006A446A" w:rsidP="00210BCB">
      <w:pPr>
        <w:pStyle w:val="Bullet1"/>
        <w:numPr>
          <w:ilvl w:val="0"/>
          <w:numId w:val="0"/>
        </w:numPr>
        <w:spacing w:after="0"/>
        <w:rPr>
          <w:b/>
          <w:bCs/>
        </w:rPr>
      </w:pPr>
    </w:p>
    <w:p w14:paraId="724BEF86" w14:textId="77777777" w:rsidR="006A446A" w:rsidRDefault="006A446A" w:rsidP="00210BCB">
      <w:pPr>
        <w:pStyle w:val="Bullet1"/>
        <w:numPr>
          <w:ilvl w:val="0"/>
          <w:numId w:val="0"/>
        </w:numPr>
        <w:spacing w:after="0"/>
        <w:rPr>
          <w:b/>
          <w:bCs/>
        </w:rPr>
      </w:pPr>
    </w:p>
    <w:p w14:paraId="7B4B514B" w14:textId="77777777" w:rsidR="006A446A" w:rsidRDefault="006A446A" w:rsidP="00210BCB">
      <w:pPr>
        <w:pStyle w:val="Bullet1"/>
        <w:numPr>
          <w:ilvl w:val="0"/>
          <w:numId w:val="0"/>
        </w:numPr>
        <w:spacing w:after="0"/>
        <w:rPr>
          <w:b/>
          <w:bCs/>
        </w:rPr>
      </w:pPr>
    </w:p>
    <w:p w14:paraId="638AF3DD" w14:textId="77777777" w:rsidR="006A446A" w:rsidRDefault="006A446A" w:rsidP="00210BCB">
      <w:pPr>
        <w:pStyle w:val="Bullet1"/>
        <w:numPr>
          <w:ilvl w:val="0"/>
          <w:numId w:val="0"/>
        </w:numPr>
        <w:spacing w:after="0"/>
        <w:rPr>
          <w:b/>
          <w:bCs/>
        </w:rPr>
      </w:pPr>
    </w:p>
    <w:p w14:paraId="5D3BE4EF" w14:textId="77777777" w:rsidR="006A446A" w:rsidRDefault="006A446A" w:rsidP="00210BCB">
      <w:pPr>
        <w:pStyle w:val="Bullet1"/>
        <w:numPr>
          <w:ilvl w:val="0"/>
          <w:numId w:val="0"/>
        </w:numPr>
        <w:spacing w:after="0"/>
        <w:rPr>
          <w:b/>
          <w:bCs/>
        </w:rPr>
      </w:pPr>
    </w:p>
    <w:p w14:paraId="4055444C" w14:textId="77777777" w:rsidR="006A446A" w:rsidRDefault="006A446A" w:rsidP="00210BCB">
      <w:pPr>
        <w:pStyle w:val="Bullet1"/>
        <w:numPr>
          <w:ilvl w:val="0"/>
          <w:numId w:val="0"/>
        </w:numPr>
        <w:spacing w:after="0"/>
        <w:rPr>
          <w:b/>
          <w:bCs/>
        </w:rPr>
      </w:pPr>
    </w:p>
    <w:p w14:paraId="3B3DDBB0" w14:textId="77777777" w:rsidR="006A446A" w:rsidRDefault="006A446A" w:rsidP="00210BCB">
      <w:pPr>
        <w:pStyle w:val="Bullet1"/>
        <w:numPr>
          <w:ilvl w:val="0"/>
          <w:numId w:val="0"/>
        </w:numPr>
        <w:spacing w:after="0"/>
        <w:rPr>
          <w:b/>
          <w:bCs/>
        </w:rPr>
      </w:pPr>
    </w:p>
    <w:p w14:paraId="5BCD46BC" w14:textId="77777777" w:rsidR="006A446A" w:rsidRDefault="006A446A" w:rsidP="00210BCB">
      <w:pPr>
        <w:pStyle w:val="Bullet1"/>
        <w:numPr>
          <w:ilvl w:val="0"/>
          <w:numId w:val="0"/>
        </w:numPr>
        <w:spacing w:after="0"/>
        <w:rPr>
          <w:b/>
          <w:bCs/>
        </w:rPr>
      </w:pPr>
    </w:p>
    <w:p w14:paraId="6C01C583" w14:textId="77777777" w:rsidR="006A446A" w:rsidRDefault="006A446A" w:rsidP="00210BCB">
      <w:pPr>
        <w:pStyle w:val="Bullet1"/>
        <w:numPr>
          <w:ilvl w:val="0"/>
          <w:numId w:val="0"/>
        </w:numPr>
        <w:spacing w:after="0"/>
        <w:rPr>
          <w:b/>
          <w:bCs/>
        </w:rPr>
      </w:pPr>
    </w:p>
    <w:p w14:paraId="62A9BF8C" w14:textId="77777777" w:rsidR="006A446A" w:rsidRDefault="006A446A" w:rsidP="00210BCB">
      <w:pPr>
        <w:pStyle w:val="Bullet1"/>
        <w:numPr>
          <w:ilvl w:val="0"/>
          <w:numId w:val="0"/>
        </w:numPr>
        <w:spacing w:after="0"/>
        <w:rPr>
          <w:b/>
          <w:bCs/>
        </w:rPr>
      </w:pPr>
    </w:p>
    <w:p w14:paraId="4710F5BE" w14:textId="77777777" w:rsidR="006A446A" w:rsidRDefault="006A446A" w:rsidP="00210BCB">
      <w:pPr>
        <w:pStyle w:val="Bullet1"/>
        <w:numPr>
          <w:ilvl w:val="0"/>
          <w:numId w:val="0"/>
        </w:numPr>
        <w:spacing w:after="0"/>
        <w:rPr>
          <w:b/>
          <w:bCs/>
        </w:rPr>
      </w:pPr>
    </w:p>
    <w:p w14:paraId="35ED49B6" w14:textId="77777777" w:rsidR="006A446A" w:rsidRDefault="006A446A" w:rsidP="00210BCB">
      <w:pPr>
        <w:pStyle w:val="Bullet1"/>
        <w:numPr>
          <w:ilvl w:val="0"/>
          <w:numId w:val="0"/>
        </w:numPr>
        <w:spacing w:after="0"/>
        <w:rPr>
          <w:b/>
          <w:bCs/>
        </w:rPr>
      </w:pPr>
    </w:p>
    <w:p w14:paraId="6813F962" w14:textId="77777777" w:rsidR="006A446A" w:rsidRDefault="006A446A" w:rsidP="00210BCB">
      <w:pPr>
        <w:pStyle w:val="Bullet1"/>
        <w:numPr>
          <w:ilvl w:val="0"/>
          <w:numId w:val="0"/>
        </w:numPr>
        <w:spacing w:after="0"/>
        <w:rPr>
          <w:b/>
          <w:bCs/>
        </w:rPr>
      </w:pPr>
    </w:p>
    <w:p w14:paraId="7846234B" w14:textId="6B319452" w:rsidR="00B14E85" w:rsidRDefault="00B14E85" w:rsidP="00210BCB">
      <w:pPr>
        <w:pStyle w:val="Bullet1"/>
        <w:numPr>
          <w:ilvl w:val="0"/>
          <w:numId w:val="0"/>
        </w:numPr>
        <w:spacing w:after="0"/>
        <w:rPr>
          <w:b/>
          <w:bCs/>
        </w:rPr>
      </w:pPr>
      <w:r>
        <w:rPr>
          <w:b/>
          <w:bCs/>
        </w:rPr>
        <w:lastRenderedPageBreak/>
        <w:t xml:space="preserve">Figure x: Example </w:t>
      </w:r>
      <w:r w:rsidRPr="00EF2EF3">
        <w:rPr>
          <w:b/>
          <w:bCs/>
        </w:rPr>
        <w:t>XML fragment of a Service Event Record within the XSD</w:t>
      </w:r>
    </w:p>
    <w:p w14:paraId="35C4E829" w14:textId="77777777" w:rsidR="00B14E85" w:rsidRDefault="00B14E85" w:rsidP="00B14E85">
      <w:pPr>
        <w:pStyle w:val="Bullet1"/>
        <w:numPr>
          <w:ilvl w:val="0"/>
          <w:numId w:val="0"/>
        </w:numPr>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service_event</w:t>
      </w:r>
      <w:r w:rsidRPr="00834575">
        <w:rPr>
          <w:rFonts w:ascii="Courier New" w:hAnsi="Courier New" w:cs="Courier New"/>
          <w:color w:val="800000"/>
        </w:rPr>
        <w:t>&gt;</w:t>
      </w:r>
    </w:p>
    <w:p w14:paraId="5E0B46BB" w14:textId="77777777" w:rsidR="00B14E85" w:rsidRPr="00834575" w:rsidRDefault="00B14E85" w:rsidP="00B14E85">
      <w:pPr>
        <w:keepNext/>
        <w:keepLines/>
        <w:autoSpaceDE w:val="0"/>
        <w:autoSpaceDN w:val="0"/>
        <w:adjustRightInd w:val="0"/>
        <w:spacing w:after="20"/>
        <w:ind w:firstLine="72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contact</w:t>
      </w:r>
      <w:r w:rsidRPr="00834575">
        <w:rPr>
          <w:rFonts w:ascii="Courier New" w:hAnsi="Courier New" w:cs="Courier New"/>
          <w:color w:val="800000"/>
        </w:rPr>
        <w:t>&gt;</w:t>
      </w:r>
    </w:p>
    <w:p w14:paraId="71A56BF7" w14:textId="77777777" w:rsidR="00B14E85" w:rsidRPr="00834575" w:rsidRDefault="00B14E85" w:rsidP="00B14E85">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w:t>
      </w:r>
    </w:p>
    <w:p w14:paraId="722BE27B" w14:textId="77777777" w:rsidR="00B14E85" w:rsidRDefault="00B14E85" w:rsidP="00B14E85">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contact</w:t>
      </w:r>
      <w:r w:rsidRPr="00834575">
        <w:rPr>
          <w:rFonts w:ascii="Courier New" w:hAnsi="Courier New" w:cs="Courier New"/>
          <w:color w:val="800000"/>
        </w:rPr>
        <w:t>&gt;</w:t>
      </w:r>
    </w:p>
    <w:p w14:paraId="189C7D5A" w14:textId="77777777" w:rsidR="00B14E85" w:rsidRDefault="00B14E85" w:rsidP="00B14E85">
      <w:pPr>
        <w:keepNext/>
        <w:keepLines/>
        <w:autoSpaceDE w:val="0"/>
        <w:autoSpaceDN w:val="0"/>
        <w:adjustRightInd w:val="0"/>
        <w:spacing w:after="20"/>
        <w:rPr>
          <w:rFonts w:ascii="Courier New" w:hAnsi="Courier New" w:cs="Courier New"/>
          <w:color w:val="800000"/>
        </w:rPr>
      </w:pPr>
    </w:p>
    <w:p w14:paraId="46819221" w14:textId="626742AA" w:rsidR="00B14E85" w:rsidRPr="00797501" w:rsidRDefault="00B14E85" w:rsidP="00B14E85">
      <w:pPr>
        <w:keepNext/>
        <w:keepLines/>
        <w:autoSpaceDE w:val="0"/>
        <w:autoSpaceDN w:val="0"/>
        <w:adjustRightInd w:val="0"/>
        <w:spacing w:after="20"/>
        <w:rPr>
          <w:rFonts w:ascii="Courier New" w:hAnsi="Courier New" w:cs="Courier New"/>
          <w:color w:val="800000"/>
          <w:highlight w:val="green"/>
        </w:rPr>
      </w:pPr>
      <w:r>
        <w:rPr>
          <w:rFonts w:ascii="Courier New" w:hAnsi="Courier New" w:cs="Courier New"/>
          <w:color w:val="800000"/>
        </w:rPr>
        <w:tab/>
      </w:r>
      <w:r w:rsidRPr="00797501">
        <w:rPr>
          <w:rFonts w:ascii="Courier New" w:hAnsi="Courier New" w:cs="Courier New"/>
          <w:color w:val="800000"/>
          <w:highlight w:val="green"/>
        </w:rPr>
        <w:t>&lt;support</w:t>
      </w:r>
      <w:r w:rsidR="00EB5136">
        <w:rPr>
          <w:rFonts w:ascii="Courier New" w:hAnsi="Courier New" w:cs="Courier New"/>
          <w:color w:val="800000"/>
          <w:highlight w:val="green"/>
        </w:rPr>
        <w:t>_activity</w:t>
      </w:r>
      <w:r w:rsidRPr="00797501">
        <w:rPr>
          <w:rFonts w:ascii="Courier New" w:hAnsi="Courier New" w:cs="Courier New"/>
          <w:color w:val="800000"/>
          <w:highlight w:val="green"/>
        </w:rPr>
        <w:t>&gt;</w:t>
      </w:r>
    </w:p>
    <w:p w14:paraId="73CFCACF" w14:textId="77777777" w:rsidR="00B14E85" w:rsidRPr="00797501" w:rsidRDefault="00B14E85" w:rsidP="00B14E85">
      <w:pPr>
        <w:keepNext/>
        <w:keepLines/>
        <w:autoSpaceDE w:val="0"/>
        <w:autoSpaceDN w:val="0"/>
        <w:adjustRightInd w:val="0"/>
        <w:spacing w:after="20"/>
        <w:ind w:left="720" w:firstLine="720"/>
        <w:rPr>
          <w:rFonts w:ascii="Courier New" w:hAnsi="Courier New" w:cs="Courier New"/>
          <w:color w:val="800000"/>
        </w:rPr>
      </w:pPr>
      <w:r w:rsidRPr="00182465">
        <w:rPr>
          <w:rFonts w:ascii="Courier New" w:hAnsi="Courier New" w:cs="Courier New"/>
          <w:color w:val="800000"/>
          <w:highlight w:val="green"/>
        </w:rPr>
        <w:t>…</w:t>
      </w:r>
    </w:p>
    <w:p w14:paraId="05A46AB4" w14:textId="42E5E24A" w:rsidR="00B14E85" w:rsidRPr="00834575" w:rsidRDefault="00B14E85" w:rsidP="00B14E85">
      <w:pPr>
        <w:keepNext/>
        <w:keepLines/>
        <w:autoSpaceDE w:val="0"/>
        <w:autoSpaceDN w:val="0"/>
        <w:adjustRightInd w:val="0"/>
        <w:spacing w:after="20"/>
        <w:rPr>
          <w:rFonts w:ascii="Courier New" w:hAnsi="Courier New" w:cs="Courier New"/>
          <w:color w:val="800000"/>
        </w:rPr>
      </w:pPr>
      <w:r w:rsidRPr="00797501">
        <w:rPr>
          <w:rFonts w:ascii="Courier New" w:hAnsi="Courier New" w:cs="Courier New"/>
          <w:color w:val="800000"/>
          <w:highlight w:val="green"/>
        </w:rPr>
        <w:tab/>
        <w:t>&lt;/support</w:t>
      </w:r>
      <w:r w:rsidR="00EB5136">
        <w:rPr>
          <w:rFonts w:ascii="Courier New" w:hAnsi="Courier New" w:cs="Courier New"/>
          <w:color w:val="800000"/>
          <w:highlight w:val="green"/>
        </w:rPr>
        <w:t>_activity</w:t>
      </w:r>
      <w:r w:rsidRPr="00797501">
        <w:rPr>
          <w:rFonts w:ascii="Courier New" w:hAnsi="Courier New" w:cs="Courier New"/>
          <w:color w:val="800000"/>
          <w:highlight w:val="green"/>
        </w:rPr>
        <w:t>&gt;</w:t>
      </w:r>
    </w:p>
    <w:p w14:paraId="0F9E267A" w14:textId="77777777" w:rsidR="00B14E85" w:rsidRPr="00834575" w:rsidRDefault="00B14E85" w:rsidP="00B14E85">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r>
    </w:p>
    <w:p w14:paraId="4136DACE" w14:textId="77777777" w:rsidR="00B14E85" w:rsidRPr="00834575" w:rsidRDefault="00B14E85" w:rsidP="00B14E85">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referral</w:t>
      </w:r>
      <w:r w:rsidRPr="00834575">
        <w:rPr>
          <w:rFonts w:ascii="Courier New" w:hAnsi="Courier New" w:cs="Courier New"/>
          <w:color w:val="800000"/>
        </w:rPr>
        <w:t>&gt;</w:t>
      </w:r>
    </w:p>
    <w:p w14:paraId="7074EB6C" w14:textId="77777777" w:rsidR="00B14E85" w:rsidRPr="00834575" w:rsidRDefault="00B14E85" w:rsidP="00B14E85">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w:t>
      </w:r>
    </w:p>
    <w:p w14:paraId="50787F3A" w14:textId="77777777" w:rsidR="00B14E85" w:rsidRDefault="00B14E85" w:rsidP="00B14E85">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referral</w:t>
      </w:r>
      <w:r w:rsidRPr="00834575">
        <w:rPr>
          <w:rFonts w:ascii="Courier New" w:hAnsi="Courier New" w:cs="Courier New"/>
          <w:color w:val="800000"/>
        </w:rPr>
        <w:t>&gt;</w:t>
      </w:r>
    </w:p>
    <w:p w14:paraId="39B5AA9D" w14:textId="77777777" w:rsidR="00B14E85" w:rsidRPr="00834575" w:rsidRDefault="00B14E85" w:rsidP="00B14E85">
      <w:pPr>
        <w:keepNext/>
        <w:keepLines/>
        <w:autoSpaceDE w:val="0"/>
        <w:autoSpaceDN w:val="0"/>
        <w:adjustRightInd w:val="0"/>
        <w:spacing w:after="20"/>
        <w:rPr>
          <w:rFonts w:ascii="Courier New" w:hAnsi="Courier New" w:cs="Courier New"/>
          <w:color w:val="800000"/>
        </w:rPr>
      </w:pPr>
    </w:p>
    <w:p w14:paraId="095F1B03" w14:textId="77777777" w:rsidR="00B14E85" w:rsidRPr="00834575" w:rsidRDefault="00B14E85" w:rsidP="00B14E85">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outcome_measure</w:t>
      </w:r>
      <w:r w:rsidRPr="00834575">
        <w:rPr>
          <w:rFonts w:ascii="Courier New" w:hAnsi="Courier New" w:cs="Courier New"/>
          <w:color w:val="800000"/>
        </w:rPr>
        <w:t>&gt;</w:t>
      </w:r>
    </w:p>
    <w:p w14:paraId="209BEAA1" w14:textId="77777777" w:rsidR="00B14E85" w:rsidRPr="00834575" w:rsidRDefault="00B14E85" w:rsidP="00B14E85">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w:t>
      </w:r>
      <w:r w:rsidRPr="00834575">
        <w:rPr>
          <w:rFonts w:ascii="Courier New" w:hAnsi="Courier New" w:cs="Courier New"/>
          <w:color w:val="800000"/>
        </w:rPr>
        <w:tab/>
      </w:r>
      <w:r w:rsidRPr="00834575">
        <w:rPr>
          <w:rFonts w:ascii="Courier New" w:hAnsi="Courier New" w:cs="Courier New"/>
          <w:color w:val="800000"/>
        </w:rPr>
        <w:tab/>
      </w:r>
      <w:r w:rsidRPr="00834575">
        <w:rPr>
          <w:rFonts w:ascii="Courier New" w:hAnsi="Courier New" w:cs="Courier New"/>
          <w:color w:val="800000"/>
        </w:rPr>
        <w:tab/>
      </w:r>
      <w:r w:rsidRPr="00834575">
        <w:rPr>
          <w:rFonts w:ascii="Courier New" w:hAnsi="Courier New" w:cs="Courier New"/>
          <w:color w:val="800000"/>
        </w:rPr>
        <w:tab/>
      </w:r>
      <w:r w:rsidRPr="00834575">
        <w:rPr>
          <w:rFonts w:ascii="Courier New" w:hAnsi="Courier New" w:cs="Courier New"/>
          <w:color w:val="800000"/>
        </w:rPr>
        <w:tab/>
      </w:r>
    </w:p>
    <w:p w14:paraId="1884E03B" w14:textId="77777777" w:rsidR="00B14E85" w:rsidRPr="00834575" w:rsidRDefault="00B14E85" w:rsidP="00B14E85">
      <w:pPr>
        <w:keepNext/>
        <w:keepLines/>
        <w:spacing w:after="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outcome_measure</w:t>
      </w:r>
      <w:r w:rsidRPr="00834575">
        <w:rPr>
          <w:rFonts w:ascii="Courier New" w:hAnsi="Courier New" w:cs="Courier New"/>
          <w:color w:val="800000"/>
        </w:rPr>
        <w:t>&gt;</w:t>
      </w:r>
    </w:p>
    <w:p w14:paraId="3C9B04AF" w14:textId="77777777" w:rsidR="00B14E85" w:rsidRPr="00834575" w:rsidRDefault="00B14E85" w:rsidP="00B14E85">
      <w:pPr>
        <w:keepNext/>
        <w:keepLines/>
        <w:spacing w:after="2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service_event</w:t>
      </w:r>
      <w:r w:rsidRPr="00834575">
        <w:rPr>
          <w:rFonts w:ascii="Courier New" w:hAnsi="Courier New" w:cs="Courier New"/>
          <w:color w:val="800000"/>
        </w:rPr>
        <w:t>&gt;</w:t>
      </w:r>
    </w:p>
    <w:p w14:paraId="220F91D5" w14:textId="77777777" w:rsidR="00B14E85" w:rsidRDefault="00B14E85" w:rsidP="00B14E85">
      <w:pPr>
        <w:spacing w:after="0" w:line="240" w:lineRule="auto"/>
        <w:rPr>
          <w:rFonts w:eastAsia="MS Gothic"/>
          <w:bCs/>
          <w:color w:val="53565A"/>
          <w:sz w:val="28"/>
          <w:szCs w:val="28"/>
          <w:highlight w:val="green"/>
        </w:rPr>
      </w:pPr>
    </w:p>
    <w:p w14:paraId="4A5A4D34" w14:textId="706B6CAA" w:rsidR="00B14E85" w:rsidRDefault="00B14E85" w:rsidP="00992BB7">
      <w:pPr>
        <w:pStyle w:val="Heading3"/>
      </w:pPr>
      <w:bookmarkStart w:id="123" w:name="_Hlk153292685"/>
      <w:r w:rsidRPr="005848DA">
        <w:rPr>
          <w:highlight w:val="green"/>
        </w:rPr>
        <w:t>3.4.</w:t>
      </w:r>
      <w:r>
        <w:rPr>
          <w:highlight w:val="green"/>
        </w:rPr>
        <w:t>4</w:t>
      </w:r>
      <w:r w:rsidRPr="005848DA">
        <w:rPr>
          <w:highlight w:val="green"/>
        </w:rPr>
        <w:t xml:space="preserve"> </w:t>
      </w:r>
      <w:r w:rsidRPr="001B6CBD">
        <w:rPr>
          <w:highlight w:val="green"/>
        </w:rPr>
        <w:t xml:space="preserve">Support </w:t>
      </w:r>
      <w:r w:rsidR="00EB5136" w:rsidRPr="001B6CBD">
        <w:rPr>
          <w:highlight w:val="green"/>
        </w:rPr>
        <w:t>activity</w:t>
      </w:r>
    </w:p>
    <w:bookmarkEnd w:id="123"/>
    <w:p w14:paraId="05509FE8" w14:textId="77777777" w:rsidR="00B14E85" w:rsidRDefault="00B14E85" w:rsidP="00B14E85">
      <w:pPr>
        <w:spacing w:after="0" w:line="240" w:lineRule="auto"/>
      </w:pPr>
    </w:p>
    <w:p w14:paraId="01133CDC" w14:textId="4D5BC01F" w:rsidR="00B14E85" w:rsidRPr="002B4B44" w:rsidRDefault="00B14E85" w:rsidP="00B14E85">
      <w:pPr>
        <w:spacing w:after="0" w:line="240" w:lineRule="auto"/>
        <w:rPr>
          <w:highlight w:val="green"/>
        </w:rPr>
      </w:pPr>
      <w:r w:rsidRPr="002B4B44">
        <w:rPr>
          <w:highlight w:val="green"/>
        </w:rPr>
        <w:t>Figure below shows an example of XML fragment of a Support</w:t>
      </w:r>
      <w:r w:rsidR="00D62C17">
        <w:rPr>
          <w:highlight w:val="green"/>
        </w:rPr>
        <w:t xml:space="preserve"> </w:t>
      </w:r>
      <w:r w:rsidR="00994838">
        <w:rPr>
          <w:highlight w:val="green"/>
        </w:rPr>
        <w:t>A</w:t>
      </w:r>
      <w:r w:rsidR="00D62C17">
        <w:rPr>
          <w:highlight w:val="green"/>
        </w:rPr>
        <w:t>ctivity</w:t>
      </w:r>
      <w:r w:rsidRPr="002B4B44">
        <w:rPr>
          <w:highlight w:val="green"/>
        </w:rPr>
        <w:t xml:space="preserve"> child record within the XSD for the Service Event Record.</w:t>
      </w:r>
    </w:p>
    <w:p w14:paraId="5A127287" w14:textId="506D3FA6" w:rsidR="00B14E85" w:rsidRPr="001B6CBD" w:rsidRDefault="00EB5136" w:rsidP="00B14E85">
      <w:pPr>
        <w:pStyle w:val="DHHSbody"/>
        <w:rPr>
          <w:highlight w:val="green"/>
        </w:rPr>
      </w:pPr>
      <w:r>
        <w:rPr>
          <w:highlight w:val="green"/>
        </w:rPr>
        <w:t>Support activity</w:t>
      </w:r>
      <w:r w:rsidR="009616C9">
        <w:rPr>
          <w:highlight w:val="green"/>
        </w:rPr>
        <w:t xml:space="preserve"> child records</w:t>
      </w:r>
      <w:r>
        <w:rPr>
          <w:highlight w:val="green"/>
        </w:rPr>
        <w:t xml:space="preserve"> should only be reported if the duration is greater than or equal to 15 minutes and the type of support activities </w:t>
      </w:r>
      <w:r w:rsidRPr="001B6CBD">
        <w:rPr>
          <w:highlight w:val="green"/>
        </w:rPr>
        <w:t xml:space="preserve">are listed as in scope in the </w:t>
      </w:r>
      <w:r w:rsidRPr="001B6CBD">
        <w:rPr>
          <w:i/>
          <w:iCs/>
          <w:highlight w:val="green"/>
        </w:rPr>
        <w:t>Victorian alcohol and other drug (AOD) indirect support trial – guidelines.</w:t>
      </w:r>
      <w:r w:rsidRPr="001B6CBD">
        <w:rPr>
          <w:highlight w:val="green"/>
        </w:rPr>
        <w:t xml:space="preserve">  </w:t>
      </w:r>
    </w:p>
    <w:p w14:paraId="10C07E23" w14:textId="03C80F15" w:rsidR="00B14E85" w:rsidRPr="002B4B44" w:rsidRDefault="00B14E85" w:rsidP="00B14E85">
      <w:pPr>
        <w:pStyle w:val="DHHSbody"/>
        <w:rPr>
          <w:highlight w:val="green"/>
        </w:rPr>
      </w:pPr>
      <w:r w:rsidRPr="002B4B44">
        <w:rPr>
          <w:highlight w:val="green"/>
        </w:rPr>
        <w:t xml:space="preserve">Multiple Support </w:t>
      </w:r>
      <w:r w:rsidR="00EB5136">
        <w:rPr>
          <w:highlight w:val="green"/>
        </w:rPr>
        <w:t xml:space="preserve">activity </w:t>
      </w:r>
      <w:r w:rsidR="00342C7B" w:rsidRPr="002B4B44">
        <w:rPr>
          <w:highlight w:val="green"/>
        </w:rPr>
        <w:t>child records</w:t>
      </w:r>
      <w:r w:rsidRPr="002B4B44">
        <w:rPr>
          <w:highlight w:val="green"/>
        </w:rPr>
        <w:t xml:space="preserve"> can be submitted within a given Service Event parent record.</w:t>
      </w:r>
    </w:p>
    <w:p w14:paraId="43B3C288" w14:textId="14519EF0" w:rsidR="00B14E85" w:rsidRPr="009C0F73" w:rsidRDefault="00B14E85" w:rsidP="00B14E85">
      <w:pPr>
        <w:pStyle w:val="DHHSbody"/>
      </w:pPr>
      <w:r w:rsidRPr="002B4B44">
        <w:rPr>
          <w:highlight w:val="green"/>
        </w:rPr>
        <w:t>Support</w:t>
      </w:r>
      <w:r w:rsidR="00EB5136">
        <w:rPr>
          <w:highlight w:val="green"/>
        </w:rPr>
        <w:t xml:space="preserve"> activity</w:t>
      </w:r>
      <w:r w:rsidRPr="002B4B44">
        <w:rPr>
          <w:highlight w:val="green"/>
        </w:rPr>
        <w:t xml:space="preserve"> child records are cumulative within VADC file submissions. This means that once a Support </w:t>
      </w:r>
      <w:r w:rsidR="009616C9">
        <w:rPr>
          <w:highlight w:val="green"/>
        </w:rPr>
        <w:t xml:space="preserve">activity </w:t>
      </w:r>
      <w:r w:rsidRPr="002B4B44">
        <w:rPr>
          <w:highlight w:val="green"/>
        </w:rPr>
        <w:t>has been associated with a service event, it needs to be submitted with that Service Event Record in all subsequent reporting periods, not just the child records that occur during those reporting periods.</w:t>
      </w:r>
    </w:p>
    <w:p w14:paraId="623AAFA0" w14:textId="77777777" w:rsidR="00B14E85" w:rsidRPr="00B37C24" w:rsidRDefault="00B14E85" w:rsidP="00B14E85">
      <w:pPr>
        <w:pStyle w:val="DHHStablecaption"/>
      </w:pPr>
      <w:r w:rsidRPr="00891215">
        <w:rPr>
          <w:highlight w:val="green"/>
        </w:rPr>
        <w:t>Figure x: Example XML fragment, child Support elements within the Service Event Record</w:t>
      </w:r>
      <w:r w:rsidRPr="00534AA0" w:rsidDel="00EA7F92">
        <w:t xml:space="preserve"> </w:t>
      </w:r>
    </w:p>
    <w:p w14:paraId="00706D43" w14:textId="52B27E0F" w:rsidR="00B14E85" w:rsidRDefault="00B14E85" w:rsidP="00B14E85">
      <w:pPr>
        <w:keepNext/>
        <w:keepLines/>
        <w:autoSpaceDE w:val="0"/>
        <w:autoSpaceDN w:val="0"/>
        <w:adjustRightInd w:val="0"/>
        <w:spacing w:after="20"/>
        <w:rPr>
          <w:rFonts w:ascii="Courier New" w:hAnsi="Courier New" w:cs="Courier New"/>
          <w:color w:val="800000"/>
          <w:highlight w:val="green"/>
        </w:rPr>
      </w:pPr>
      <w:r w:rsidRPr="00797501">
        <w:rPr>
          <w:rFonts w:ascii="Courier New" w:hAnsi="Courier New" w:cs="Courier New"/>
          <w:color w:val="800000"/>
          <w:highlight w:val="green"/>
        </w:rPr>
        <w:t>&lt;support</w:t>
      </w:r>
      <w:r w:rsidR="009616C9">
        <w:rPr>
          <w:rFonts w:ascii="Courier New" w:hAnsi="Courier New" w:cs="Courier New"/>
          <w:color w:val="800000"/>
          <w:highlight w:val="green"/>
        </w:rPr>
        <w:t>_activity</w:t>
      </w:r>
      <w:r w:rsidRPr="00797501">
        <w:rPr>
          <w:rFonts w:ascii="Courier New" w:hAnsi="Courier New" w:cs="Courier New"/>
          <w:color w:val="800000"/>
          <w:highlight w:val="green"/>
        </w:rPr>
        <w:t>&gt;</w:t>
      </w:r>
    </w:p>
    <w:p w14:paraId="249ADFE4" w14:textId="6BECE40C" w:rsidR="00290F16" w:rsidRPr="00BB513F" w:rsidRDefault="00290F16" w:rsidP="00290F16">
      <w:pPr>
        <w:keepNext/>
        <w:keepLines/>
        <w:autoSpaceDE w:val="0"/>
        <w:autoSpaceDN w:val="0"/>
        <w:adjustRightInd w:val="0"/>
        <w:spacing w:after="20"/>
        <w:ind w:firstLine="720"/>
        <w:rPr>
          <w:rFonts w:ascii="Courier New" w:hAnsi="Courier New" w:cs="Courier New"/>
          <w:color w:val="800000"/>
          <w:highlight w:val="green"/>
        </w:rPr>
      </w:pPr>
      <w:r w:rsidRPr="00BB513F">
        <w:rPr>
          <w:rFonts w:ascii="Courier New" w:hAnsi="Courier New" w:cs="Courier New"/>
          <w:color w:val="800000"/>
          <w:highlight w:val="green"/>
          <w:lang w:val="fr-FR"/>
        </w:rPr>
        <w:t>&lt;outlet_support_activity_id&gt;1234567890&lt;/outlet_support_activity_id&gt;</w:t>
      </w:r>
    </w:p>
    <w:p w14:paraId="741C5889" w14:textId="77777777" w:rsidR="00B14E85" w:rsidRPr="00EE01D1" w:rsidRDefault="00B14E85" w:rsidP="00B14E85">
      <w:pPr>
        <w:keepNext/>
        <w:keepLines/>
        <w:autoSpaceDE w:val="0"/>
        <w:autoSpaceDN w:val="0"/>
        <w:adjustRightInd w:val="0"/>
        <w:spacing w:after="20"/>
        <w:rPr>
          <w:rFonts w:ascii="Courier New" w:hAnsi="Courier New" w:cs="Courier New"/>
          <w:color w:val="800000"/>
          <w:highlight w:val="green"/>
        </w:rPr>
      </w:pPr>
      <w:r w:rsidRPr="00797501">
        <w:rPr>
          <w:rFonts w:ascii="Courier New" w:hAnsi="Courier New" w:cs="Courier New"/>
          <w:color w:val="800000"/>
          <w:highlight w:val="green"/>
        </w:rPr>
        <w:tab/>
      </w:r>
      <w:r w:rsidRPr="00EE01D1">
        <w:rPr>
          <w:rFonts w:ascii="Courier New" w:hAnsi="Courier New" w:cs="Courier New"/>
          <w:color w:val="800000"/>
          <w:highlight w:val="green"/>
        </w:rPr>
        <w:t>&lt;support_</w:t>
      </w:r>
      <w:r>
        <w:rPr>
          <w:rFonts w:ascii="Courier New" w:hAnsi="Courier New" w:cs="Courier New"/>
          <w:color w:val="800000"/>
          <w:highlight w:val="green"/>
        </w:rPr>
        <w:t>activity_</w:t>
      </w:r>
      <w:r w:rsidRPr="00EE01D1">
        <w:rPr>
          <w:rFonts w:ascii="Courier New" w:hAnsi="Courier New" w:cs="Courier New"/>
          <w:color w:val="800000"/>
          <w:highlight w:val="green"/>
        </w:rPr>
        <w:t>date&gt;</w:t>
      </w:r>
      <w:r w:rsidRPr="00EE01D1">
        <w:rPr>
          <w:rFonts w:ascii="Courier New" w:hAnsi="Courier New" w:cs="Courier New"/>
          <w:color w:val="800000"/>
          <w:highlight w:val="green"/>
          <w:lang w:val="fr-FR"/>
        </w:rPr>
        <w:t>161020241130</w:t>
      </w:r>
      <w:r w:rsidRPr="00EE01D1">
        <w:rPr>
          <w:rFonts w:ascii="Courier New" w:hAnsi="Courier New" w:cs="Courier New"/>
          <w:color w:val="800000"/>
          <w:highlight w:val="green"/>
        </w:rPr>
        <w:t>&lt;/support_</w:t>
      </w:r>
      <w:r>
        <w:rPr>
          <w:rFonts w:ascii="Courier New" w:hAnsi="Courier New" w:cs="Courier New"/>
          <w:color w:val="800000"/>
          <w:highlight w:val="green"/>
        </w:rPr>
        <w:t>activity_</w:t>
      </w:r>
      <w:r w:rsidRPr="00EE01D1">
        <w:rPr>
          <w:rFonts w:ascii="Courier New" w:hAnsi="Courier New" w:cs="Courier New"/>
          <w:color w:val="800000"/>
          <w:highlight w:val="green"/>
        </w:rPr>
        <w:t>date&gt;</w:t>
      </w:r>
    </w:p>
    <w:p w14:paraId="7E7D7E9F" w14:textId="77777777" w:rsidR="00B14E85" w:rsidRPr="00EE01D1" w:rsidRDefault="00B14E85" w:rsidP="00B14E85">
      <w:pPr>
        <w:keepNext/>
        <w:keepLines/>
        <w:autoSpaceDE w:val="0"/>
        <w:autoSpaceDN w:val="0"/>
        <w:adjustRightInd w:val="0"/>
        <w:spacing w:after="20"/>
        <w:rPr>
          <w:rFonts w:ascii="Courier New" w:hAnsi="Courier New" w:cs="Courier New"/>
          <w:color w:val="800000"/>
          <w:highlight w:val="green"/>
        </w:rPr>
      </w:pPr>
      <w:r w:rsidRPr="00EE01D1">
        <w:rPr>
          <w:rFonts w:ascii="Courier New" w:hAnsi="Courier New" w:cs="Courier New"/>
          <w:color w:val="800000"/>
          <w:highlight w:val="green"/>
        </w:rPr>
        <w:tab/>
        <w:t>&lt;support_</w:t>
      </w:r>
      <w:r>
        <w:rPr>
          <w:rFonts w:ascii="Courier New" w:hAnsi="Courier New" w:cs="Courier New"/>
          <w:color w:val="800000"/>
          <w:highlight w:val="green"/>
        </w:rPr>
        <w:t>activity_</w:t>
      </w:r>
      <w:r w:rsidRPr="00EE01D1">
        <w:rPr>
          <w:rFonts w:ascii="Courier New" w:hAnsi="Courier New" w:cs="Courier New"/>
          <w:color w:val="800000"/>
          <w:highlight w:val="green"/>
        </w:rPr>
        <w:t>duration&gt;30&lt;/support_</w:t>
      </w:r>
      <w:r>
        <w:rPr>
          <w:rFonts w:ascii="Courier New" w:hAnsi="Courier New" w:cs="Courier New"/>
          <w:color w:val="800000"/>
          <w:highlight w:val="green"/>
        </w:rPr>
        <w:t>activity_</w:t>
      </w:r>
      <w:r w:rsidRPr="00EE01D1">
        <w:rPr>
          <w:rFonts w:ascii="Courier New" w:hAnsi="Courier New" w:cs="Courier New"/>
          <w:color w:val="800000"/>
          <w:highlight w:val="green"/>
        </w:rPr>
        <w:t>duration&gt;</w:t>
      </w:r>
    </w:p>
    <w:p w14:paraId="2F6F9312" w14:textId="77777777" w:rsidR="00B14E85" w:rsidRPr="00797501" w:rsidRDefault="00B14E85" w:rsidP="00B14E85">
      <w:pPr>
        <w:keepNext/>
        <w:keepLines/>
        <w:autoSpaceDE w:val="0"/>
        <w:autoSpaceDN w:val="0"/>
        <w:adjustRightInd w:val="0"/>
        <w:spacing w:after="20"/>
        <w:rPr>
          <w:rFonts w:ascii="Courier New" w:hAnsi="Courier New" w:cs="Courier New"/>
          <w:color w:val="800000"/>
          <w:highlight w:val="green"/>
        </w:rPr>
      </w:pPr>
      <w:r w:rsidRPr="00EE01D1">
        <w:rPr>
          <w:rFonts w:ascii="Courier New" w:hAnsi="Courier New" w:cs="Courier New"/>
          <w:color w:val="800000"/>
          <w:highlight w:val="green"/>
        </w:rPr>
        <w:tab/>
        <w:t>&lt;support_</w:t>
      </w:r>
      <w:r>
        <w:rPr>
          <w:rFonts w:ascii="Courier New" w:hAnsi="Courier New" w:cs="Courier New"/>
          <w:color w:val="800000"/>
          <w:highlight w:val="green"/>
        </w:rPr>
        <w:t>activity_t</w:t>
      </w:r>
      <w:r w:rsidRPr="00EE01D1">
        <w:rPr>
          <w:rFonts w:ascii="Courier New" w:hAnsi="Courier New" w:cs="Courier New"/>
          <w:color w:val="800000"/>
          <w:highlight w:val="green"/>
        </w:rPr>
        <w:t>y</w:t>
      </w:r>
      <w:r>
        <w:rPr>
          <w:rFonts w:ascii="Courier New" w:hAnsi="Courier New" w:cs="Courier New"/>
          <w:color w:val="800000"/>
          <w:highlight w:val="green"/>
        </w:rPr>
        <w:t>pe</w:t>
      </w:r>
      <w:r w:rsidRPr="00EE01D1">
        <w:rPr>
          <w:rFonts w:ascii="Courier New" w:hAnsi="Courier New" w:cs="Courier New"/>
          <w:color w:val="800000"/>
          <w:highlight w:val="green"/>
        </w:rPr>
        <w:t>&gt;2&lt;/support_</w:t>
      </w:r>
      <w:r>
        <w:rPr>
          <w:rFonts w:ascii="Courier New" w:hAnsi="Courier New" w:cs="Courier New"/>
          <w:color w:val="800000"/>
          <w:highlight w:val="green"/>
        </w:rPr>
        <w:t>activity_t</w:t>
      </w:r>
      <w:r w:rsidRPr="00EE01D1">
        <w:rPr>
          <w:rFonts w:ascii="Courier New" w:hAnsi="Courier New" w:cs="Courier New"/>
          <w:color w:val="800000"/>
          <w:highlight w:val="green"/>
        </w:rPr>
        <w:t>y</w:t>
      </w:r>
      <w:r>
        <w:rPr>
          <w:rFonts w:ascii="Courier New" w:hAnsi="Courier New" w:cs="Courier New"/>
          <w:color w:val="800000"/>
          <w:highlight w:val="green"/>
        </w:rPr>
        <w:t>pe</w:t>
      </w:r>
      <w:r w:rsidRPr="00EE01D1">
        <w:rPr>
          <w:rFonts w:ascii="Courier New" w:hAnsi="Courier New" w:cs="Courier New"/>
          <w:color w:val="800000"/>
          <w:highlight w:val="green"/>
        </w:rPr>
        <w:t>&gt;</w:t>
      </w:r>
    </w:p>
    <w:p w14:paraId="6669F660" w14:textId="34A154AB" w:rsidR="00B14E85" w:rsidRPr="00834575" w:rsidRDefault="00B14E85" w:rsidP="00B14E85">
      <w:pPr>
        <w:keepNext/>
        <w:keepLines/>
        <w:autoSpaceDE w:val="0"/>
        <w:autoSpaceDN w:val="0"/>
        <w:adjustRightInd w:val="0"/>
        <w:spacing w:after="20"/>
        <w:rPr>
          <w:rFonts w:ascii="Courier New" w:hAnsi="Courier New" w:cs="Courier New"/>
          <w:color w:val="800000"/>
        </w:rPr>
      </w:pPr>
      <w:r w:rsidRPr="00797501">
        <w:rPr>
          <w:rFonts w:ascii="Courier New" w:hAnsi="Courier New" w:cs="Courier New"/>
          <w:color w:val="800000"/>
          <w:highlight w:val="green"/>
        </w:rPr>
        <w:t>&lt;/support</w:t>
      </w:r>
      <w:r w:rsidR="009616C9">
        <w:rPr>
          <w:rFonts w:ascii="Courier New" w:hAnsi="Courier New" w:cs="Courier New"/>
          <w:color w:val="800000"/>
          <w:highlight w:val="green"/>
        </w:rPr>
        <w:t>_activity</w:t>
      </w:r>
      <w:r w:rsidRPr="00797501">
        <w:rPr>
          <w:rFonts w:ascii="Courier New" w:hAnsi="Courier New" w:cs="Courier New"/>
          <w:color w:val="800000"/>
          <w:highlight w:val="green"/>
        </w:rPr>
        <w:t>&gt;</w:t>
      </w:r>
    </w:p>
    <w:p w14:paraId="7F7E59F2" w14:textId="6B872FC6" w:rsidR="00C609C4" w:rsidRPr="0067017D" w:rsidRDefault="00C609C4" w:rsidP="00C609C4">
      <w:pPr>
        <w:pStyle w:val="Heading2"/>
      </w:pPr>
      <w:bookmarkStart w:id="124" w:name="_Toc133586721"/>
      <w:bookmarkStart w:id="125" w:name="_Toc155599497"/>
      <w:r>
        <w:t>6.2</w:t>
      </w:r>
      <w:r w:rsidR="007C335E">
        <w:tab/>
      </w:r>
      <w:r>
        <w:t>Service Event Statement</w:t>
      </w:r>
      <w:bookmarkEnd w:id="124"/>
      <w:bookmarkEnd w:id="125"/>
    </w:p>
    <w:p w14:paraId="1E7DF28A" w14:textId="77777777" w:rsidR="00C609C4" w:rsidRPr="000E16D5" w:rsidRDefault="00C609C4" w:rsidP="00C609C4">
      <w:pPr>
        <w:spacing w:after="240" w:line="240" w:lineRule="atLeast"/>
        <w:rPr>
          <w:rFonts w:eastAsia="Times"/>
          <w:sz w:val="20"/>
        </w:rPr>
      </w:pPr>
      <w:r w:rsidRPr="000E16D5">
        <w:rPr>
          <w:rFonts w:eastAsia="Times"/>
          <w:sz w:val="20"/>
        </w:rPr>
        <w:t xml:space="preserve">For DTAU (Drug Treatment Activity Unit) funded activity: </w:t>
      </w:r>
    </w:p>
    <w:p w14:paraId="60CE5F8A" w14:textId="77777777" w:rsidR="00C609C4" w:rsidRPr="000E16D5" w:rsidRDefault="00C609C4" w:rsidP="00C609C4">
      <w:pPr>
        <w:pStyle w:val="DHHSbullet1"/>
        <w:numPr>
          <w:ilvl w:val="0"/>
          <w:numId w:val="9"/>
        </w:numPr>
        <w:spacing w:line="270" w:lineRule="atLeast"/>
      </w:pPr>
      <w:r w:rsidRPr="000E16D5">
        <w:lastRenderedPageBreak/>
        <w:t xml:space="preserve">Start date </w:t>
      </w:r>
    </w:p>
    <w:p w14:paraId="68340EF1" w14:textId="77777777" w:rsidR="00C609C4" w:rsidRPr="000E16D5" w:rsidRDefault="00C609C4" w:rsidP="00C609C4">
      <w:pPr>
        <w:pStyle w:val="DHHSbullet1"/>
        <w:numPr>
          <w:ilvl w:val="0"/>
          <w:numId w:val="9"/>
        </w:numPr>
        <w:spacing w:line="270" w:lineRule="atLeast"/>
      </w:pPr>
      <w:r w:rsidRPr="000E16D5">
        <w:t>End date</w:t>
      </w:r>
    </w:p>
    <w:p w14:paraId="302E1D47" w14:textId="77777777" w:rsidR="00C609C4" w:rsidRPr="000E16D5" w:rsidRDefault="00C609C4" w:rsidP="00C609C4">
      <w:pPr>
        <w:pStyle w:val="DHHSbullet1"/>
        <w:numPr>
          <w:ilvl w:val="0"/>
          <w:numId w:val="9"/>
        </w:numPr>
        <w:spacing w:line="270" w:lineRule="atLeast"/>
      </w:pPr>
      <w:r w:rsidRPr="000E16D5">
        <w:t>Event type</w:t>
      </w:r>
    </w:p>
    <w:p w14:paraId="7425EB94" w14:textId="77777777" w:rsidR="00C609C4" w:rsidRPr="000E16D5" w:rsidRDefault="00C609C4" w:rsidP="00C609C4">
      <w:pPr>
        <w:pStyle w:val="DHHSbullet1"/>
        <w:numPr>
          <w:ilvl w:val="0"/>
          <w:numId w:val="9"/>
        </w:numPr>
        <w:spacing w:line="270" w:lineRule="atLeast"/>
      </w:pPr>
      <w:r w:rsidRPr="000E16D5">
        <w:t>Service stream</w:t>
      </w:r>
    </w:p>
    <w:p w14:paraId="6DCB9535" w14:textId="77777777" w:rsidR="00C609C4" w:rsidRPr="000E16D5" w:rsidRDefault="00C609C4" w:rsidP="00C609C4">
      <w:pPr>
        <w:pStyle w:val="DHHSbullet1"/>
        <w:numPr>
          <w:ilvl w:val="0"/>
          <w:numId w:val="9"/>
        </w:numPr>
        <w:spacing w:line="270" w:lineRule="atLeast"/>
      </w:pPr>
      <w:r w:rsidRPr="000E16D5">
        <w:t>Funding source</w:t>
      </w:r>
    </w:p>
    <w:p w14:paraId="3628099E" w14:textId="77777777" w:rsidR="00C609C4" w:rsidRPr="000E16D5" w:rsidRDefault="00C609C4" w:rsidP="00C609C4">
      <w:pPr>
        <w:pStyle w:val="DHHSbullet1"/>
        <w:numPr>
          <w:ilvl w:val="0"/>
          <w:numId w:val="9"/>
        </w:numPr>
        <w:spacing w:line="270" w:lineRule="atLeast"/>
      </w:pPr>
      <w:r w:rsidRPr="000E16D5">
        <w:t xml:space="preserve">Target population </w:t>
      </w:r>
    </w:p>
    <w:p w14:paraId="3905B383" w14:textId="77777777" w:rsidR="00C609C4" w:rsidRPr="000E16D5" w:rsidRDefault="00C609C4" w:rsidP="00C609C4">
      <w:pPr>
        <w:pStyle w:val="DHHSbullet1"/>
        <w:numPr>
          <w:ilvl w:val="0"/>
          <w:numId w:val="9"/>
        </w:numPr>
        <w:spacing w:line="270" w:lineRule="atLeast"/>
      </w:pPr>
      <w:r w:rsidRPr="000E16D5">
        <w:t>Indigenous status</w:t>
      </w:r>
    </w:p>
    <w:p w14:paraId="2AC47C83" w14:textId="77777777" w:rsidR="00C609C4" w:rsidRPr="000E16D5" w:rsidRDefault="00C609C4" w:rsidP="00C609C4">
      <w:pPr>
        <w:pStyle w:val="DHHSbullet1"/>
        <w:numPr>
          <w:ilvl w:val="0"/>
          <w:numId w:val="9"/>
        </w:numPr>
        <w:spacing w:line="270" w:lineRule="atLeast"/>
      </w:pPr>
      <w:r w:rsidRPr="000E16D5">
        <w:t>ACSO identifier</w:t>
      </w:r>
    </w:p>
    <w:p w14:paraId="4EE971D9" w14:textId="77777777" w:rsidR="00C609C4" w:rsidRPr="000E16D5" w:rsidRDefault="00C609C4" w:rsidP="00C609C4">
      <w:pPr>
        <w:pStyle w:val="DHHSbullet1"/>
        <w:numPr>
          <w:ilvl w:val="0"/>
          <w:numId w:val="9"/>
        </w:numPr>
        <w:spacing w:line="270" w:lineRule="atLeast"/>
      </w:pPr>
      <w:r w:rsidRPr="000E16D5">
        <w:t>Percentage course completed</w:t>
      </w:r>
    </w:p>
    <w:p w14:paraId="6CC17DE0" w14:textId="77777777" w:rsidR="00C609C4" w:rsidRPr="000E16D5" w:rsidRDefault="00C609C4" w:rsidP="00C609C4">
      <w:pPr>
        <w:pStyle w:val="DHHSbullet1"/>
        <w:numPr>
          <w:ilvl w:val="0"/>
          <w:numId w:val="9"/>
        </w:numPr>
        <w:spacing w:line="270" w:lineRule="atLeast"/>
      </w:pPr>
      <w:r w:rsidRPr="000E16D5">
        <w:t>Course length</w:t>
      </w:r>
    </w:p>
    <w:p w14:paraId="5606F7BB" w14:textId="3BF243EA" w:rsidR="00C609C4" w:rsidRDefault="00C609C4" w:rsidP="00C609C4">
      <w:pPr>
        <w:pStyle w:val="DHHSbullet1"/>
        <w:numPr>
          <w:ilvl w:val="0"/>
          <w:numId w:val="9"/>
        </w:numPr>
        <w:spacing w:line="270" w:lineRule="atLeast"/>
      </w:pPr>
      <w:r w:rsidRPr="000E16D5">
        <w:t>Contact</w:t>
      </w:r>
    </w:p>
    <w:p w14:paraId="58244571" w14:textId="2D3C25E7" w:rsidR="00C609C4" w:rsidRPr="00C609C4" w:rsidRDefault="00C609C4" w:rsidP="00C609C4">
      <w:pPr>
        <w:pStyle w:val="DHHSbullet1"/>
        <w:numPr>
          <w:ilvl w:val="0"/>
          <w:numId w:val="9"/>
        </w:numPr>
        <w:spacing w:line="270" w:lineRule="atLeast"/>
        <w:rPr>
          <w:highlight w:val="green"/>
        </w:rPr>
      </w:pPr>
      <w:r w:rsidRPr="00C609C4">
        <w:rPr>
          <w:highlight w:val="green"/>
        </w:rPr>
        <w:t>Support activity</w:t>
      </w:r>
    </w:p>
    <w:p w14:paraId="6D928AB4" w14:textId="77777777" w:rsidR="00B70BB9" w:rsidRDefault="00B70BB9" w:rsidP="00B70BB9">
      <w:pPr>
        <w:spacing w:after="240" w:line="240" w:lineRule="atLeast"/>
        <w:rPr>
          <w:rFonts w:eastAsia="Times"/>
          <w:sz w:val="20"/>
        </w:rPr>
      </w:pPr>
    </w:p>
    <w:p w14:paraId="68F4701D" w14:textId="33195304" w:rsidR="00B70BB9" w:rsidRPr="000E16D5" w:rsidRDefault="00B70BB9" w:rsidP="00B70BB9">
      <w:pPr>
        <w:spacing w:after="240" w:line="240" w:lineRule="atLeast"/>
        <w:rPr>
          <w:rFonts w:eastAsia="Times"/>
          <w:sz w:val="20"/>
        </w:rPr>
      </w:pPr>
      <w:r w:rsidRPr="000E16D5">
        <w:rPr>
          <w:rFonts w:eastAsia="Times"/>
          <w:sz w:val="20"/>
        </w:rPr>
        <w:t xml:space="preserve">For COT (Course of Treatment) or EOC (Episode of Care) funded activity: </w:t>
      </w:r>
    </w:p>
    <w:p w14:paraId="047E0093" w14:textId="77777777" w:rsidR="00B70BB9" w:rsidRPr="000E16D5" w:rsidRDefault="00B70BB9" w:rsidP="00B70BB9">
      <w:pPr>
        <w:pStyle w:val="DHHSbullet1"/>
        <w:numPr>
          <w:ilvl w:val="0"/>
          <w:numId w:val="9"/>
        </w:numPr>
        <w:spacing w:line="270" w:lineRule="atLeast"/>
      </w:pPr>
      <w:r w:rsidRPr="000E16D5">
        <w:t xml:space="preserve">Start date </w:t>
      </w:r>
    </w:p>
    <w:p w14:paraId="70E8BA6D" w14:textId="77777777" w:rsidR="00B70BB9" w:rsidRPr="000E16D5" w:rsidRDefault="00B70BB9" w:rsidP="00B70BB9">
      <w:pPr>
        <w:pStyle w:val="DHHSbullet1"/>
        <w:numPr>
          <w:ilvl w:val="0"/>
          <w:numId w:val="9"/>
        </w:numPr>
        <w:spacing w:line="270" w:lineRule="atLeast"/>
      </w:pPr>
      <w:r w:rsidRPr="000E16D5">
        <w:t>End date</w:t>
      </w:r>
    </w:p>
    <w:p w14:paraId="2B44DC30" w14:textId="77777777" w:rsidR="00B70BB9" w:rsidRPr="000E16D5" w:rsidRDefault="00B70BB9" w:rsidP="00B70BB9">
      <w:pPr>
        <w:pStyle w:val="DHHSbullet1"/>
        <w:numPr>
          <w:ilvl w:val="0"/>
          <w:numId w:val="9"/>
        </w:numPr>
        <w:spacing w:line="270" w:lineRule="atLeast"/>
      </w:pPr>
      <w:r w:rsidRPr="000E16D5">
        <w:t>Service stream</w:t>
      </w:r>
    </w:p>
    <w:p w14:paraId="0BBFE932" w14:textId="77777777" w:rsidR="00B70BB9" w:rsidRPr="000E16D5" w:rsidRDefault="00B70BB9" w:rsidP="00B70BB9">
      <w:pPr>
        <w:pStyle w:val="DHHSbullet1"/>
        <w:numPr>
          <w:ilvl w:val="0"/>
          <w:numId w:val="9"/>
        </w:numPr>
        <w:spacing w:line="270" w:lineRule="atLeast"/>
      </w:pPr>
      <w:r w:rsidRPr="000E16D5">
        <w:t>Funding source</w:t>
      </w:r>
    </w:p>
    <w:p w14:paraId="5C61C8C7" w14:textId="77777777" w:rsidR="00B70BB9" w:rsidRPr="000E16D5" w:rsidRDefault="00B70BB9" w:rsidP="00B70BB9">
      <w:pPr>
        <w:pStyle w:val="DHHSbullet1"/>
        <w:numPr>
          <w:ilvl w:val="0"/>
          <w:numId w:val="9"/>
        </w:numPr>
        <w:spacing w:line="270" w:lineRule="atLeast"/>
      </w:pPr>
      <w:r w:rsidRPr="000E16D5">
        <w:t>ACSO identifier</w:t>
      </w:r>
    </w:p>
    <w:p w14:paraId="2E605B2D" w14:textId="77777777" w:rsidR="00B70BB9" w:rsidRPr="000E16D5" w:rsidRDefault="00B70BB9" w:rsidP="00B70BB9">
      <w:pPr>
        <w:pStyle w:val="DHHSbullet1"/>
        <w:numPr>
          <w:ilvl w:val="0"/>
          <w:numId w:val="9"/>
        </w:numPr>
        <w:spacing w:line="270" w:lineRule="atLeast"/>
      </w:pPr>
      <w:r w:rsidRPr="000E16D5">
        <w:t>End reason</w:t>
      </w:r>
    </w:p>
    <w:p w14:paraId="4196A1DE" w14:textId="77777777" w:rsidR="00B70BB9" w:rsidRPr="000E16D5" w:rsidRDefault="00B70BB9" w:rsidP="00B70BB9">
      <w:pPr>
        <w:pStyle w:val="DHHSbullet1"/>
        <w:numPr>
          <w:ilvl w:val="0"/>
          <w:numId w:val="9"/>
        </w:numPr>
        <w:spacing w:line="270" w:lineRule="atLeast"/>
      </w:pPr>
      <w:r w:rsidRPr="000E16D5">
        <w:t>Significant goal achieved</w:t>
      </w:r>
    </w:p>
    <w:p w14:paraId="4ACC974B" w14:textId="046A6CA3" w:rsidR="00B70BB9" w:rsidRDefault="00B70BB9" w:rsidP="00B70BB9">
      <w:pPr>
        <w:pStyle w:val="DHHSbullet1"/>
        <w:numPr>
          <w:ilvl w:val="0"/>
          <w:numId w:val="9"/>
        </w:numPr>
        <w:spacing w:line="270" w:lineRule="atLeast"/>
      </w:pPr>
      <w:r w:rsidRPr="000E16D5">
        <w:t>Contact</w:t>
      </w:r>
    </w:p>
    <w:p w14:paraId="01D649F6" w14:textId="01801EB7" w:rsidR="00B70BB9" w:rsidRPr="00B70BB9" w:rsidRDefault="00B70BB9" w:rsidP="00B70BB9">
      <w:pPr>
        <w:pStyle w:val="DHHSbullet1"/>
        <w:numPr>
          <w:ilvl w:val="0"/>
          <w:numId w:val="9"/>
        </w:numPr>
        <w:spacing w:line="270" w:lineRule="atLeast"/>
        <w:rPr>
          <w:highlight w:val="green"/>
        </w:rPr>
      </w:pPr>
      <w:r w:rsidRPr="00C609C4">
        <w:rPr>
          <w:highlight w:val="green"/>
        </w:rPr>
        <w:t>Support activity</w:t>
      </w:r>
    </w:p>
    <w:p w14:paraId="0B998BBA" w14:textId="19E5F934" w:rsidR="00D63FB0" w:rsidRDefault="00D63FB0" w:rsidP="00E11A67">
      <w:pPr>
        <w:pStyle w:val="Heading2"/>
      </w:pPr>
      <w:bookmarkStart w:id="126" w:name="_Toc133586722"/>
      <w:bookmarkStart w:id="127" w:name="_Toc155599498"/>
      <w:r>
        <w:t>7</w:t>
      </w:r>
      <w:r w:rsidR="007C335E">
        <w:tab/>
      </w:r>
      <w:r>
        <w:t>Element mapping</w:t>
      </w:r>
      <w:bookmarkEnd w:id="126"/>
      <w:bookmarkEnd w:id="127"/>
    </w:p>
    <w:p w14:paraId="6D8D9C1C" w14:textId="5346D441" w:rsidR="00D63FB0" w:rsidRPr="00C467DA" w:rsidRDefault="00D63FB0" w:rsidP="00D63FB0">
      <w:pPr>
        <w:pStyle w:val="DHHStablecaption"/>
        <w:rPr>
          <w:highlight w:val="green"/>
        </w:rPr>
      </w:pPr>
      <w:r w:rsidRPr="00C467DA">
        <w:rPr>
          <w:highlight w:val="green"/>
        </w:rPr>
        <w:t xml:space="preserve">Table </w:t>
      </w:r>
      <w:r w:rsidR="00297592">
        <w:rPr>
          <w:highlight w:val="green"/>
        </w:rPr>
        <w:t>14</w:t>
      </w:r>
      <w:r w:rsidRPr="00C467DA">
        <w:rPr>
          <w:highlight w:val="green"/>
        </w:rPr>
        <w:t>: Support Activity XSD element mapping</w:t>
      </w:r>
    </w:p>
    <w:tbl>
      <w:tblPr>
        <w:tblStyle w:val="TableGrid"/>
        <w:tblW w:w="0" w:type="auto"/>
        <w:tblLook w:val="04A0" w:firstRow="1" w:lastRow="0" w:firstColumn="1" w:lastColumn="0" w:noHBand="0" w:noVBand="1"/>
      </w:tblPr>
      <w:tblGrid>
        <w:gridCol w:w="3276"/>
        <w:gridCol w:w="5116"/>
      </w:tblGrid>
      <w:tr w:rsidR="00D63FB0" w:rsidRPr="00C467DA" w14:paraId="6D5391F9" w14:textId="77777777" w:rsidTr="00576475">
        <w:tc>
          <w:tcPr>
            <w:tcW w:w="8392" w:type="dxa"/>
            <w:gridSpan w:val="2"/>
          </w:tcPr>
          <w:p w14:paraId="6CAABE4D" w14:textId="01F97816" w:rsidR="00D63FB0" w:rsidRPr="00C467DA" w:rsidRDefault="00D63FB0" w:rsidP="00576475">
            <w:pPr>
              <w:pStyle w:val="DHHStablecolhead"/>
              <w:rPr>
                <w:highlight w:val="green"/>
              </w:rPr>
            </w:pPr>
            <w:r w:rsidRPr="00C467DA">
              <w:rPr>
                <w:highlight w:val="green"/>
              </w:rPr>
              <w:t>Support Activity</w:t>
            </w:r>
          </w:p>
        </w:tc>
      </w:tr>
      <w:tr w:rsidR="00D63FB0" w:rsidRPr="00C467DA" w14:paraId="6FFA031B" w14:textId="77777777" w:rsidTr="00576475">
        <w:tc>
          <w:tcPr>
            <w:tcW w:w="3276" w:type="dxa"/>
          </w:tcPr>
          <w:p w14:paraId="3A13DCFE" w14:textId="77777777" w:rsidR="00D63FB0" w:rsidRPr="00C467DA" w:rsidRDefault="00D63FB0" w:rsidP="00576475">
            <w:pPr>
              <w:pStyle w:val="DHHStablecolhead"/>
              <w:rPr>
                <w:highlight w:val="green"/>
              </w:rPr>
            </w:pPr>
            <w:r w:rsidRPr="00C467DA">
              <w:rPr>
                <w:highlight w:val="green"/>
              </w:rPr>
              <w:t>XML Element Name</w:t>
            </w:r>
          </w:p>
        </w:tc>
        <w:tc>
          <w:tcPr>
            <w:tcW w:w="5116" w:type="dxa"/>
          </w:tcPr>
          <w:p w14:paraId="2711C687" w14:textId="77777777" w:rsidR="00D63FB0" w:rsidRPr="00C467DA" w:rsidRDefault="00D63FB0" w:rsidP="00576475">
            <w:pPr>
              <w:pStyle w:val="DHHStablecolhead"/>
              <w:rPr>
                <w:highlight w:val="green"/>
              </w:rPr>
            </w:pPr>
            <w:r w:rsidRPr="00C467DA">
              <w:rPr>
                <w:highlight w:val="green"/>
              </w:rPr>
              <w:t>Data Element Name</w:t>
            </w:r>
          </w:p>
        </w:tc>
      </w:tr>
      <w:tr w:rsidR="00E2333A" w:rsidRPr="004C0F4D" w14:paraId="2B3F9177" w14:textId="77777777" w:rsidTr="00642E37">
        <w:tc>
          <w:tcPr>
            <w:tcW w:w="3276" w:type="dxa"/>
          </w:tcPr>
          <w:p w14:paraId="7A353823" w14:textId="77777777" w:rsidR="00E2333A" w:rsidRPr="00C467DA" w:rsidRDefault="00E2333A" w:rsidP="00642E37">
            <w:pPr>
              <w:pStyle w:val="DHHStabletext"/>
              <w:rPr>
                <w:highlight w:val="green"/>
              </w:rPr>
            </w:pPr>
            <w:r w:rsidRPr="00C467DA">
              <w:rPr>
                <w:highlight w:val="green"/>
              </w:rPr>
              <w:t>outlet_support_activity</w:t>
            </w:r>
            <w:r>
              <w:rPr>
                <w:highlight w:val="green"/>
              </w:rPr>
              <w:t>_</w:t>
            </w:r>
            <w:r w:rsidRPr="00C467DA">
              <w:rPr>
                <w:highlight w:val="green"/>
              </w:rPr>
              <w:t xml:space="preserve">id </w:t>
            </w:r>
          </w:p>
        </w:tc>
        <w:tc>
          <w:tcPr>
            <w:tcW w:w="5116" w:type="dxa"/>
          </w:tcPr>
          <w:p w14:paraId="66B790EC" w14:textId="77777777" w:rsidR="00E2333A" w:rsidRPr="004C0F4D" w:rsidRDefault="00E2333A" w:rsidP="00642E37">
            <w:pPr>
              <w:pStyle w:val="DHHStabletext"/>
            </w:pPr>
            <w:r w:rsidRPr="00C467DA">
              <w:rPr>
                <w:highlight w:val="green"/>
              </w:rPr>
              <w:t xml:space="preserve">Support Activity – outlet </w:t>
            </w:r>
            <w:r>
              <w:rPr>
                <w:highlight w:val="green"/>
              </w:rPr>
              <w:t>s</w:t>
            </w:r>
            <w:r w:rsidRPr="00C467DA">
              <w:rPr>
                <w:highlight w:val="green"/>
              </w:rPr>
              <w:t xml:space="preserve">upport </w:t>
            </w:r>
            <w:r>
              <w:rPr>
                <w:highlight w:val="green"/>
              </w:rPr>
              <w:t>a</w:t>
            </w:r>
            <w:r w:rsidRPr="00C467DA">
              <w:rPr>
                <w:highlight w:val="green"/>
              </w:rPr>
              <w:t>ctivity identifier</w:t>
            </w:r>
          </w:p>
        </w:tc>
      </w:tr>
      <w:tr w:rsidR="00D63FB0" w:rsidRPr="00C467DA" w14:paraId="5A7DAA7E" w14:textId="77777777" w:rsidTr="00576475">
        <w:tc>
          <w:tcPr>
            <w:tcW w:w="3276" w:type="dxa"/>
          </w:tcPr>
          <w:p w14:paraId="65560962" w14:textId="0523DE19" w:rsidR="00D63FB0" w:rsidRPr="00C467DA" w:rsidRDefault="00210BCB" w:rsidP="00576475">
            <w:pPr>
              <w:pStyle w:val="DHHStabletext"/>
              <w:rPr>
                <w:highlight w:val="green"/>
              </w:rPr>
            </w:pPr>
            <w:r w:rsidRPr="00C467DA">
              <w:rPr>
                <w:highlight w:val="green"/>
              </w:rPr>
              <w:t>support_activity_</w:t>
            </w:r>
            <w:r w:rsidR="00D63FB0" w:rsidRPr="00C467DA">
              <w:rPr>
                <w:highlight w:val="green"/>
              </w:rPr>
              <w:t>date</w:t>
            </w:r>
          </w:p>
        </w:tc>
        <w:tc>
          <w:tcPr>
            <w:tcW w:w="5116" w:type="dxa"/>
          </w:tcPr>
          <w:p w14:paraId="30B2E811" w14:textId="0D8F6301" w:rsidR="00D63FB0" w:rsidRPr="00C467DA" w:rsidRDefault="00C467DA" w:rsidP="00576475">
            <w:pPr>
              <w:pStyle w:val="DHHStabletext"/>
              <w:rPr>
                <w:highlight w:val="green"/>
              </w:rPr>
            </w:pPr>
            <w:r w:rsidRPr="00C467DA">
              <w:rPr>
                <w:highlight w:val="green"/>
              </w:rPr>
              <w:t>Support Activity</w:t>
            </w:r>
            <w:r w:rsidR="00D63FB0" w:rsidRPr="00C467DA">
              <w:rPr>
                <w:highlight w:val="green"/>
              </w:rPr>
              <w:t xml:space="preserve"> – </w:t>
            </w:r>
            <w:r w:rsidR="00AF2C7A">
              <w:rPr>
                <w:highlight w:val="green"/>
              </w:rPr>
              <w:t>s</w:t>
            </w:r>
            <w:r w:rsidR="00AF2C7A" w:rsidRPr="00C467DA">
              <w:rPr>
                <w:highlight w:val="green"/>
              </w:rPr>
              <w:t xml:space="preserve">upport </w:t>
            </w:r>
            <w:r w:rsidR="00AF2C7A">
              <w:rPr>
                <w:highlight w:val="green"/>
              </w:rPr>
              <w:t>a</w:t>
            </w:r>
            <w:r w:rsidR="00AF2C7A" w:rsidRPr="00C467DA">
              <w:rPr>
                <w:highlight w:val="green"/>
              </w:rPr>
              <w:t xml:space="preserve">ctivity </w:t>
            </w:r>
            <w:r w:rsidR="00D63FB0" w:rsidRPr="00C467DA">
              <w:rPr>
                <w:highlight w:val="green"/>
              </w:rPr>
              <w:t>date</w:t>
            </w:r>
          </w:p>
        </w:tc>
      </w:tr>
      <w:tr w:rsidR="00D63FB0" w:rsidRPr="00C467DA" w14:paraId="4CDE0826" w14:textId="77777777" w:rsidTr="00576475">
        <w:tc>
          <w:tcPr>
            <w:tcW w:w="3276" w:type="dxa"/>
          </w:tcPr>
          <w:p w14:paraId="22028735" w14:textId="7929ADE8" w:rsidR="00D63FB0" w:rsidRPr="00C467DA" w:rsidRDefault="00210BCB" w:rsidP="00576475">
            <w:pPr>
              <w:pStyle w:val="DHHStabletext"/>
              <w:rPr>
                <w:highlight w:val="green"/>
              </w:rPr>
            </w:pPr>
            <w:r w:rsidRPr="00C467DA">
              <w:rPr>
                <w:highlight w:val="green"/>
              </w:rPr>
              <w:t>support_activity_</w:t>
            </w:r>
            <w:r w:rsidR="00D63FB0" w:rsidRPr="00C467DA">
              <w:rPr>
                <w:highlight w:val="green"/>
              </w:rPr>
              <w:t>duration</w:t>
            </w:r>
          </w:p>
        </w:tc>
        <w:tc>
          <w:tcPr>
            <w:tcW w:w="5116" w:type="dxa"/>
          </w:tcPr>
          <w:p w14:paraId="5609B127" w14:textId="7A7F0492" w:rsidR="00D63FB0" w:rsidRPr="00C467DA" w:rsidRDefault="00C467DA" w:rsidP="00576475">
            <w:pPr>
              <w:pStyle w:val="DHHStabletext"/>
              <w:rPr>
                <w:highlight w:val="green"/>
              </w:rPr>
            </w:pPr>
            <w:r w:rsidRPr="00C467DA">
              <w:rPr>
                <w:highlight w:val="green"/>
              </w:rPr>
              <w:t>Support Activity</w:t>
            </w:r>
            <w:r w:rsidR="00D63FB0" w:rsidRPr="00C467DA">
              <w:rPr>
                <w:highlight w:val="green"/>
              </w:rPr>
              <w:t xml:space="preserve"> – </w:t>
            </w:r>
            <w:r w:rsidR="00AF2C7A">
              <w:rPr>
                <w:highlight w:val="green"/>
              </w:rPr>
              <w:t>s</w:t>
            </w:r>
            <w:r w:rsidR="00AF2C7A" w:rsidRPr="00C467DA">
              <w:rPr>
                <w:highlight w:val="green"/>
              </w:rPr>
              <w:t xml:space="preserve">upport </w:t>
            </w:r>
            <w:r w:rsidR="00AF2C7A">
              <w:rPr>
                <w:highlight w:val="green"/>
              </w:rPr>
              <w:t>a</w:t>
            </w:r>
            <w:r w:rsidR="00AF2C7A" w:rsidRPr="00C467DA">
              <w:rPr>
                <w:highlight w:val="green"/>
              </w:rPr>
              <w:t xml:space="preserve">ctivity </w:t>
            </w:r>
            <w:r w:rsidR="00D63FB0" w:rsidRPr="00C467DA">
              <w:rPr>
                <w:highlight w:val="green"/>
              </w:rPr>
              <w:t>duration</w:t>
            </w:r>
          </w:p>
        </w:tc>
      </w:tr>
      <w:tr w:rsidR="00D63FB0" w:rsidRPr="00C467DA" w14:paraId="3A32DC87" w14:textId="77777777" w:rsidTr="00576475">
        <w:tc>
          <w:tcPr>
            <w:tcW w:w="3276" w:type="dxa"/>
          </w:tcPr>
          <w:p w14:paraId="6D14D04B" w14:textId="0C3FCD02" w:rsidR="00D63FB0" w:rsidRPr="00C467DA" w:rsidRDefault="00210BCB" w:rsidP="00576475">
            <w:pPr>
              <w:pStyle w:val="DHHStabletext"/>
              <w:rPr>
                <w:highlight w:val="green"/>
              </w:rPr>
            </w:pPr>
            <w:r w:rsidRPr="00C467DA">
              <w:rPr>
                <w:highlight w:val="green"/>
              </w:rPr>
              <w:t>support_activity_</w:t>
            </w:r>
            <w:r w:rsidR="00D63FB0" w:rsidRPr="00C467DA">
              <w:rPr>
                <w:highlight w:val="green"/>
              </w:rPr>
              <w:t>type</w:t>
            </w:r>
          </w:p>
        </w:tc>
        <w:tc>
          <w:tcPr>
            <w:tcW w:w="5116" w:type="dxa"/>
          </w:tcPr>
          <w:p w14:paraId="5287AE34" w14:textId="683726C9" w:rsidR="00D63FB0" w:rsidRPr="00C467DA" w:rsidRDefault="00C467DA" w:rsidP="00576475">
            <w:pPr>
              <w:pStyle w:val="DHHStabletext"/>
              <w:rPr>
                <w:highlight w:val="green"/>
              </w:rPr>
            </w:pPr>
            <w:r w:rsidRPr="00C467DA">
              <w:rPr>
                <w:highlight w:val="green"/>
              </w:rPr>
              <w:t>Support Activity</w:t>
            </w:r>
            <w:r w:rsidR="00D63FB0" w:rsidRPr="00C467DA">
              <w:rPr>
                <w:highlight w:val="green"/>
              </w:rPr>
              <w:t xml:space="preserve"> –</w:t>
            </w:r>
            <w:r w:rsidR="00AF2C7A">
              <w:rPr>
                <w:highlight w:val="green"/>
              </w:rPr>
              <w:t xml:space="preserve"> s</w:t>
            </w:r>
            <w:r w:rsidR="00AF2C7A" w:rsidRPr="00C467DA">
              <w:rPr>
                <w:highlight w:val="green"/>
              </w:rPr>
              <w:t xml:space="preserve">upport </w:t>
            </w:r>
            <w:r w:rsidR="00AF2C7A">
              <w:rPr>
                <w:highlight w:val="green"/>
              </w:rPr>
              <w:t>a</w:t>
            </w:r>
            <w:r w:rsidR="00AF2C7A" w:rsidRPr="00C467DA">
              <w:rPr>
                <w:highlight w:val="green"/>
              </w:rPr>
              <w:t xml:space="preserve">ctivity </w:t>
            </w:r>
            <w:r w:rsidR="00D63FB0" w:rsidRPr="00C467DA">
              <w:rPr>
                <w:highlight w:val="green"/>
              </w:rPr>
              <w:t>type</w:t>
            </w:r>
          </w:p>
        </w:tc>
      </w:tr>
    </w:tbl>
    <w:p w14:paraId="1E789DE4" w14:textId="77777777" w:rsidR="00E56AA3" w:rsidRDefault="00E56AA3" w:rsidP="00C952A1">
      <w:pPr>
        <w:rPr>
          <w:rFonts w:eastAsia="Times"/>
          <w:b/>
          <w:bCs/>
          <w:color w:val="000000" w:themeColor="text1"/>
          <w:sz w:val="20"/>
        </w:rPr>
      </w:pPr>
    </w:p>
    <w:p w14:paraId="0C43A2A7" w14:textId="34A0F8E1" w:rsidR="00C952A1" w:rsidRPr="008A6343" w:rsidRDefault="00C952A1" w:rsidP="00C952A1">
      <w:pPr>
        <w:rPr>
          <w:rFonts w:eastAsia="Times"/>
          <w:color w:val="000000" w:themeColor="text1"/>
          <w:sz w:val="20"/>
        </w:rPr>
      </w:pPr>
      <w:r w:rsidRPr="008A6343">
        <w:rPr>
          <w:rFonts w:eastAsia="Times"/>
          <w:b/>
          <w:bCs/>
          <w:color w:val="000000" w:themeColor="text1"/>
          <w:sz w:val="20"/>
        </w:rPr>
        <w:t>NOTE:</w:t>
      </w:r>
      <w:r w:rsidRPr="003058EB">
        <w:rPr>
          <w:rFonts w:eastAsia="Times"/>
          <w:color w:val="000000" w:themeColor="text1"/>
        </w:rPr>
        <w:t xml:space="preserve"> </w:t>
      </w:r>
      <w:r w:rsidRPr="008A6343">
        <w:rPr>
          <w:rFonts w:eastAsia="Times"/>
          <w:color w:val="000000" w:themeColor="text1"/>
          <w:sz w:val="20"/>
        </w:rPr>
        <w:t>outlet_contact_id,</w:t>
      </w:r>
      <w:r w:rsidRPr="00C952A1">
        <w:rPr>
          <w:highlight w:val="green"/>
        </w:rPr>
        <w:t xml:space="preserve"> </w:t>
      </w:r>
      <w:r w:rsidRPr="00C467DA">
        <w:rPr>
          <w:highlight w:val="green"/>
        </w:rPr>
        <w:t>outlet_support_activity</w:t>
      </w:r>
      <w:r>
        <w:rPr>
          <w:highlight w:val="green"/>
        </w:rPr>
        <w:t>_</w:t>
      </w:r>
      <w:r w:rsidRPr="00C467DA">
        <w:rPr>
          <w:highlight w:val="green"/>
        </w:rPr>
        <w:t>id</w:t>
      </w:r>
      <w:r>
        <w:t>,</w:t>
      </w:r>
      <w:r w:rsidRPr="008A6343">
        <w:rPr>
          <w:rFonts w:eastAsia="Times"/>
          <w:color w:val="000000" w:themeColor="text1"/>
          <w:sz w:val="20"/>
        </w:rPr>
        <w:t xml:space="preserve"> outlet_dependant_id, outlet_referral_id, outlet_outcome_measure_id, outlet_drug_of_concern_id are optional fields. This means they do not need to appear in the XML file. However, consistency is required. They are either must all be used, or they must all be absent (or NULL). </w:t>
      </w:r>
    </w:p>
    <w:p w14:paraId="3A633949" w14:textId="144DF89E" w:rsidR="00D63FB0" w:rsidRPr="00E56AA3" w:rsidRDefault="00C952A1" w:rsidP="00E56AA3">
      <w:pPr>
        <w:rPr>
          <w:rFonts w:eastAsia="Times"/>
          <w:color w:val="000000" w:themeColor="text1"/>
          <w:sz w:val="20"/>
        </w:rPr>
      </w:pPr>
      <w:r w:rsidRPr="008A6343">
        <w:rPr>
          <w:rFonts w:eastAsia="Times"/>
          <w:color w:val="000000" w:themeColor="text1"/>
          <w:sz w:val="20"/>
        </w:rPr>
        <w:t>They, like outlet_client_id and outlet_service_event_id, must be unique and persist across an outlet. There is currently no verification of these elements.</w:t>
      </w:r>
    </w:p>
    <w:sectPr w:rsidR="00D63FB0" w:rsidRPr="00E56AA3" w:rsidSect="00C97810">
      <w:headerReference w:type="even" r:id="rId25"/>
      <w:headerReference w:type="default" r:id="rId26"/>
      <w:footerReference w:type="even" r:id="rId27"/>
      <w:footerReference w:type="default" r:id="rId28"/>
      <w:headerReference w:type="first" r:id="rId29"/>
      <w:footerReference w:type="first" r:id="rId30"/>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4D12C" w14:textId="77777777" w:rsidR="00517A1C" w:rsidRDefault="00517A1C">
      <w:r>
        <w:separator/>
      </w:r>
    </w:p>
    <w:p w14:paraId="2BB986C3" w14:textId="77777777" w:rsidR="00517A1C" w:rsidRDefault="00517A1C"/>
  </w:endnote>
  <w:endnote w:type="continuationSeparator" w:id="0">
    <w:p w14:paraId="7C693F43" w14:textId="77777777" w:rsidR="00517A1C" w:rsidRDefault="00517A1C">
      <w:r>
        <w:continuationSeparator/>
      </w:r>
    </w:p>
    <w:p w14:paraId="6CACE9CB" w14:textId="77777777" w:rsidR="00517A1C" w:rsidRDefault="00517A1C"/>
  </w:endnote>
  <w:endnote w:type="continuationNotice" w:id="1">
    <w:p w14:paraId="3CF1DF6C" w14:textId="77777777" w:rsidR="00517A1C" w:rsidRDefault="00517A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5C44" w14:textId="239F87F4" w:rsidR="00EB4BC7" w:rsidRDefault="00CB0A0A">
    <w:pPr>
      <w:pStyle w:val="Footer"/>
    </w:pPr>
    <w:r>
      <w:rPr>
        <w:noProof/>
        <w:lang w:eastAsia="en-AU"/>
      </w:rPr>
      <mc:AlternateContent>
        <mc:Choice Requires="wps">
          <w:drawing>
            <wp:anchor distT="0" distB="0" distL="0" distR="0" simplePos="0" relativeHeight="251662346" behindDoc="0" locked="0" layoutInCell="1" allowOverlap="1" wp14:anchorId="3A2F68AB" wp14:editId="2BCA3EB7">
              <wp:simplePos x="635" y="635"/>
              <wp:positionH relativeFrom="page">
                <wp:align>center</wp:align>
              </wp:positionH>
              <wp:positionV relativeFrom="page">
                <wp:align>bottom</wp:align>
              </wp:positionV>
              <wp:extent cx="443865" cy="443865"/>
              <wp:effectExtent l="0" t="0" r="10160"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8FDE24" w14:textId="714A0C54" w:rsidR="00CB0A0A" w:rsidRPr="00CB0A0A" w:rsidRDefault="00CB0A0A" w:rsidP="00CB0A0A">
                          <w:pPr>
                            <w:spacing w:after="0"/>
                            <w:rPr>
                              <w:rFonts w:ascii="Arial Black" w:eastAsia="Arial Black" w:hAnsi="Arial Black" w:cs="Arial Black"/>
                              <w:noProof/>
                              <w:color w:val="000000"/>
                              <w:sz w:val="20"/>
                            </w:rPr>
                          </w:pPr>
                          <w:r w:rsidRPr="00CB0A0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2F68AB" id="_x0000_t202" coordsize="21600,21600" o:spt="202" path="m,l,21600r21600,l21600,xe">
              <v:stroke joinstyle="miter"/>
              <v:path gradientshapeok="t" o:connecttype="rect"/>
            </v:shapetype>
            <v:shape id="Text Box 9" o:spid="_x0000_s1026" type="#_x0000_t202" alt="OFFICIAL" style="position:absolute;left:0;text-align:left;margin-left:0;margin-top:0;width:34.95pt;height:34.95pt;z-index:2516623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738FDE24" w14:textId="714A0C54" w:rsidR="00CB0A0A" w:rsidRPr="00CB0A0A" w:rsidRDefault="00CB0A0A" w:rsidP="00CB0A0A">
                    <w:pPr>
                      <w:spacing w:after="0"/>
                      <w:rPr>
                        <w:rFonts w:ascii="Arial Black" w:eastAsia="Arial Black" w:hAnsi="Arial Black" w:cs="Arial Black"/>
                        <w:noProof/>
                        <w:color w:val="000000"/>
                        <w:sz w:val="20"/>
                      </w:rPr>
                    </w:pPr>
                    <w:r w:rsidRPr="00CB0A0A">
                      <w:rPr>
                        <w:rFonts w:ascii="Arial Black" w:eastAsia="Arial Black" w:hAnsi="Arial Black" w:cs="Arial Black"/>
                        <w:noProof/>
                        <w:color w:val="000000"/>
                        <w:sz w:val="20"/>
                      </w:rPr>
                      <w:t>OFFICIAL</w:t>
                    </w:r>
                  </w:p>
                </w:txbxContent>
              </v:textbox>
              <w10:wrap anchorx="page" anchory="page"/>
            </v:shape>
          </w:pict>
        </mc:Fallback>
      </mc:AlternateContent>
    </w:r>
    <w:r w:rsidR="007A22A2">
      <w:rPr>
        <w:noProof/>
        <w:lang w:eastAsia="en-AU"/>
      </w:rPr>
      <w:t xml:space="preserve">Page </w:t>
    </w:r>
    <w:r w:rsidR="007A22A2" w:rsidRPr="004A3245">
      <w:rPr>
        <w:b/>
        <w:bCs/>
        <w:noProof/>
        <w:lang w:eastAsia="en-AU"/>
      </w:rPr>
      <w:fldChar w:fldCharType="begin"/>
    </w:r>
    <w:r w:rsidR="007A22A2" w:rsidRPr="004A3245">
      <w:rPr>
        <w:b/>
        <w:bCs/>
        <w:noProof/>
        <w:lang w:eastAsia="en-AU"/>
      </w:rPr>
      <w:instrText xml:space="preserve"> PAGE  \* Arabic  \* MERGEFORMAT </w:instrText>
    </w:r>
    <w:r w:rsidR="007A22A2" w:rsidRPr="004A3245">
      <w:rPr>
        <w:b/>
        <w:bCs/>
        <w:noProof/>
        <w:lang w:eastAsia="en-AU"/>
      </w:rPr>
      <w:fldChar w:fldCharType="separate"/>
    </w:r>
    <w:r w:rsidR="007A22A2">
      <w:rPr>
        <w:b/>
        <w:bCs/>
        <w:noProof/>
        <w:lang w:eastAsia="en-AU"/>
      </w:rPr>
      <w:t>5</w:t>
    </w:r>
    <w:r w:rsidR="007A22A2" w:rsidRPr="004A3245">
      <w:rPr>
        <w:b/>
        <w:bCs/>
        <w:noProof/>
        <w:lang w:eastAsia="en-AU"/>
      </w:rPr>
      <w:fldChar w:fldCharType="end"/>
    </w:r>
    <w:r w:rsidR="007A22A2">
      <w:rPr>
        <w:noProof/>
        <w:lang w:eastAsia="en-AU"/>
      </w:rPr>
      <w:t xml:space="preserve"> of </w:t>
    </w:r>
    <w:r w:rsidR="007A22A2" w:rsidRPr="004A3245">
      <w:rPr>
        <w:b/>
        <w:bCs/>
        <w:noProof/>
        <w:lang w:eastAsia="en-AU"/>
      </w:rPr>
      <w:fldChar w:fldCharType="begin"/>
    </w:r>
    <w:r w:rsidR="007A22A2" w:rsidRPr="004A3245">
      <w:rPr>
        <w:b/>
        <w:bCs/>
        <w:noProof/>
        <w:lang w:eastAsia="en-AU"/>
      </w:rPr>
      <w:instrText xml:space="preserve"> NUMPAGES  \* Arabic  \* MERGEFORMAT </w:instrText>
    </w:r>
    <w:r w:rsidR="007A22A2" w:rsidRPr="004A3245">
      <w:rPr>
        <w:b/>
        <w:bCs/>
        <w:noProof/>
        <w:lang w:eastAsia="en-AU"/>
      </w:rPr>
      <w:fldChar w:fldCharType="separate"/>
    </w:r>
    <w:r w:rsidR="007A22A2">
      <w:rPr>
        <w:b/>
        <w:bCs/>
        <w:noProof/>
        <w:lang w:eastAsia="en-AU"/>
      </w:rPr>
      <w:t>14</w:t>
    </w:r>
    <w:r w:rsidR="007A22A2" w:rsidRPr="004A3245">
      <w:rPr>
        <w:b/>
        <w:bCs/>
        <w:noProof/>
        <w:lang w:eastAsia="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DC48" w14:textId="66619AF3" w:rsidR="00431A70" w:rsidRDefault="00CB0A0A">
    <w:pPr>
      <w:pStyle w:val="Footer"/>
    </w:pPr>
    <w:r>
      <w:rPr>
        <w:noProof/>
      </w:rPr>
      <mc:AlternateContent>
        <mc:Choice Requires="wps">
          <w:drawing>
            <wp:anchor distT="0" distB="0" distL="0" distR="0" simplePos="0" relativeHeight="251663370" behindDoc="0" locked="0" layoutInCell="1" allowOverlap="1" wp14:anchorId="49825835" wp14:editId="39934DD7">
              <wp:simplePos x="828675" y="9815830"/>
              <wp:positionH relativeFrom="page">
                <wp:align>center</wp:align>
              </wp:positionH>
              <wp:positionV relativeFrom="page">
                <wp:align>bottom</wp:align>
              </wp:positionV>
              <wp:extent cx="443865" cy="443865"/>
              <wp:effectExtent l="0" t="0" r="10160" b="0"/>
              <wp:wrapNone/>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8D64AF" w14:textId="5F5C4671" w:rsidR="00CB0A0A" w:rsidRPr="00CB0A0A" w:rsidRDefault="00CB0A0A" w:rsidP="00CB0A0A">
                          <w:pPr>
                            <w:spacing w:after="0"/>
                            <w:rPr>
                              <w:rFonts w:ascii="Arial Black" w:eastAsia="Arial Black" w:hAnsi="Arial Black" w:cs="Arial Black"/>
                              <w:noProof/>
                              <w:color w:val="000000"/>
                              <w:sz w:val="20"/>
                            </w:rPr>
                          </w:pPr>
                          <w:r w:rsidRPr="00CB0A0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825835" id="_x0000_t202" coordsize="21600,21600" o:spt="202" path="m,l,21600r21600,l21600,xe">
              <v:stroke joinstyle="miter"/>
              <v:path gradientshapeok="t" o:connecttype="rect"/>
            </v:shapetype>
            <v:shape id="Text Box 11" o:spid="_x0000_s1027" type="#_x0000_t202" alt="OFFICIAL" style="position:absolute;left:0;text-align:left;margin-left:0;margin-top:0;width:34.95pt;height:34.95pt;z-index:25166337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48D64AF" w14:textId="5F5C4671" w:rsidR="00CB0A0A" w:rsidRPr="00CB0A0A" w:rsidRDefault="00CB0A0A" w:rsidP="00CB0A0A">
                    <w:pPr>
                      <w:spacing w:after="0"/>
                      <w:rPr>
                        <w:rFonts w:ascii="Arial Black" w:eastAsia="Arial Black" w:hAnsi="Arial Black" w:cs="Arial Black"/>
                        <w:noProof/>
                        <w:color w:val="000000"/>
                        <w:sz w:val="20"/>
                      </w:rPr>
                    </w:pPr>
                    <w:r w:rsidRPr="00CB0A0A">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40AE" w14:textId="3719468E" w:rsidR="00EB4BC7" w:rsidRDefault="00CB0A0A">
    <w:pPr>
      <w:pStyle w:val="Footer"/>
    </w:pPr>
    <w:r>
      <w:rPr>
        <w:noProof/>
      </w:rPr>
      <mc:AlternateContent>
        <mc:Choice Requires="wps">
          <w:drawing>
            <wp:anchor distT="0" distB="0" distL="0" distR="0" simplePos="0" relativeHeight="251661322" behindDoc="0" locked="0" layoutInCell="1" allowOverlap="1" wp14:anchorId="5FB47D5E" wp14:editId="6A36450F">
              <wp:simplePos x="635" y="635"/>
              <wp:positionH relativeFrom="page">
                <wp:align>center</wp:align>
              </wp:positionH>
              <wp:positionV relativeFrom="page">
                <wp:align>bottom</wp:align>
              </wp:positionV>
              <wp:extent cx="443865" cy="443865"/>
              <wp:effectExtent l="0" t="0" r="1016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85F2CF" w14:textId="7CC0AFDC" w:rsidR="00CB0A0A" w:rsidRPr="00CB0A0A" w:rsidRDefault="00CB0A0A" w:rsidP="00CB0A0A">
                          <w:pPr>
                            <w:spacing w:after="0"/>
                            <w:rPr>
                              <w:rFonts w:ascii="Arial Black" w:eastAsia="Arial Black" w:hAnsi="Arial Black" w:cs="Arial Black"/>
                              <w:noProof/>
                              <w:color w:val="000000"/>
                              <w:sz w:val="20"/>
                            </w:rPr>
                          </w:pPr>
                          <w:r w:rsidRPr="00CB0A0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B47D5E" id="_x0000_t202" coordsize="21600,21600" o:spt="202" path="m,l,21600r21600,l21600,xe">
              <v:stroke joinstyle="miter"/>
              <v:path gradientshapeok="t" o:connecttype="rect"/>
            </v:shapetype>
            <v:shape id="Text Box 8" o:spid="_x0000_s1028" type="#_x0000_t202" alt="OFFICIAL" style="position:absolute;left:0;text-align:left;margin-left:0;margin-top:0;width:34.95pt;height:34.95pt;z-index:25166132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1B85F2CF" w14:textId="7CC0AFDC" w:rsidR="00CB0A0A" w:rsidRPr="00CB0A0A" w:rsidRDefault="00CB0A0A" w:rsidP="00CB0A0A">
                    <w:pPr>
                      <w:spacing w:after="0"/>
                      <w:rPr>
                        <w:rFonts w:ascii="Arial Black" w:eastAsia="Arial Black" w:hAnsi="Arial Black" w:cs="Arial Black"/>
                        <w:noProof/>
                        <w:color w:val="000000"/>
                        <w:sz w:val="20"/>
                      </w:rPr>
                    </w:pPr>
                    <w:r w:rsidRPr="00CB0A0A">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C5F4" w14:textId="12A0E208" w:rsidR="00A0466D" w:rsidRDefault="00CB0A0A">
    <w:pPr>
      <w:pStyle w:val="Footer"/>
    </w:pPr>
    <w:r>
      <w:rPr>
        <w:noProof/>
      </w:rPr>
      <mc:AlternateContent>
        <mc:Choice Requires="wps">
          <w:drawing>
            <wp:anchor distT="0" distB="0" distL="0" distR="0" simplePos="0" relativeHeight="251665418" behindDoc="0" locked="0" layoutInCell="1" allowOverlap="1" wp14:anchorId="410C05C7" wp14:editId="46BC36C2">
              <wp:simplePos x="1080770" y="6684010"/>
              <wp:positionH relativeFrom="page">
                <wp:align>center</wp:align>
              </wp:positionH>
              <wp:positionV relativeFrom="page">
                <wp:align>bottom</wp:align>
              </wp:positionV>
              <wp:extent cx="443865" cy="443865"/>
              <wp:effectExtent l="0" t="0" r="10160" b="0"/>
              <wp:wrapNone/>
              <wp:docPr id="1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74FBF2" w14:textId="51F25C1D" w:rsidR="00CB0A0A" w:rsidRPr="00CB0A0A" w:rsidRDefault="00CB0A0A" w:rsidP="00CB0A0A">
                          <w:pPr>
                            <w:spacing w:after="0"/>
                            <w:rPr>
                              <w:rFonts w:ascii="Arial Black" w:eastAsia="Arial Black" w:hAnsi="Arial Black" w:cs="Arial Black"/>
                              <w:noProof/>
                              <w:color w:val="000000"/>
                              <w:sz w:val="20"/>
                            </w:rPr>
                          </w:pPr>
                          <w:r w:rsidRPr="00CB0A0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0C05C7" id="_x0000_t202" coordsize="21600,21600" o:spt="202" path="m,l,21600r21600,l21600,xe">
              <v:stroke joinstyle="miter"/>
              <v:path gradientshapeok="t" o:connecttype="rect"/>
            </v:shapetype>
            <v:shape id="Text Box 13" o:spid="_x0000_s1029" type="#_x0000_t202" alt="OFFICIAL" style="position:absolute;left:0;text-align:left;margin-left:0;margin-top:0;width:34.95pt;height:34.95pt;z-index:25166541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7B74FBF2" w14:textId="51F25C1D" w:rsidR="00CB0A0A" w:rsidRPr="00CB0A0A" w:rsidRDefault="00CB0A0A" w:rsidP="00CB0A0A">
                    <w:pPr>
                      <w:spacing w:after="0"/>
                      <w:rPr>
                        <w:rFonts w:ascii="Arial Black" w:eastAsia="Arial Black" w:hAnsi="Arial Black" w:cs="Arial Black"/>
                        <w:noProof/>
                        <w:color w:val="000000"/>
                        <w:sz w:val="20"/>
                      </w:rPr>
                    </w:pPr>
                    <w:r w:rsidRPr="00CB0A0A">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B8FB" w14:textId="78ACE65B" w:rsidR="00431A70" w:rsidRDefault="00CB0A0A">
    <w:pPr>
      <w:pStyle w:val="Footer"/>
    </w:pPr>
    <w:r>
      <w:rPr>
        <w:noProof/>
        <w:lang w:eastAsia="en-AU"/>
      </w:rPr>
      <mc:AlternateContent>
        <mc:Choice Requires="wps">
          <w:drawing>
            <wp:anchor distT="0" distB="0" distL="0" distR="0" simplePos="0" relativeHeight="251666442" behindDoc="0" locked="0" layoutInCell="1" allowOverlap="1" wp14:anchorId="1C0E2460" wp14:editId="4A1CAE6B">
              <wp:simplePos x="1080770" y="6684010"/>
              <wp:positionH relativeFrom="page">
                <wp:align>center</wp:align>
              </wp:positionH>
              <wp:positionV relativeFrom="page">
                <wp:align>bottom</wp:align>
              </wp:positionV>
              <wp:extent cx="443865" cy="443865"/>
              <wp:effectExtent l="0" t="0" r="10160" b="0"/>
              <wp:wrapNone/>
              <wp:docPr id="14"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086C28" w14:textId="6E2A10EC" w:rsidR="00CB0A0A" w:rsidRPr="00CB0A0A" w:rsidRDefault="00CB0A0A" w:rsidP="00CB0A0A">
                          <w:pPr>
                            <w:spacing w:after="0"/>
                            <w:rPr>
                              <w:rFonts w:ascii="Arial Black" w:eastAsia="Arial Black" w:hAnsi="Arial Black" w:cs="Arial Black"/>
                              <w:noProof/>
                              <w:color w:val="000000"/>
                              <w:sz w:val="20"/>
                            </w:rPr>
                          </w:pPr>
                          <w:r w:rsidRPr="00CB0A0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0E2460" id="_x0000_t202" coordsize="21600,21600" o:spt="202" path="m,l,21600r21600,l21600,xe">
              <v:stroke joinstyle="miter"/>
              <v:path gradientshapeok="t" o:connecttype="rect"/>
            </v:shapetype>
            <v:shape id="Text Box 14" o:spid="_x0000_s1030" type="#_x0000_t202" alt="OFFICIAL" style="position:absolute;left:0;text-align:left;margin-left:0;margin-top:0;width:34.95pt;height:34.95pt;z-index:2516664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0086C28" w14:textId="6E2A10EC" w:rsidR="00CB0A0A" w:rsidRPr="00CB0A0A" w:rsidRDefault="00CB0A0A" w:rsidP="00CB0A0A">
                    <w:pPr>
                      <w:spacing w:after="0"/>
                      <w:rPr>
                        <w:rFonts w:ascii="Arial Black" w:eastAsia="Arial Black" w:hAnsi="Arial Black" w:cs="Arial Black"/>
                        <w:noProof/>
                        <w:color w:val="000000"/>
                        <w:sz w:val="20"/>
                      </w:rPr>
                    </w:pPr>
                    <w:r w:rsidRPr="00CB0A0A">
                      <w:rPr>
                        <w:rFonts w:ascii="Arial Black" w:eastAsia="Arial Black" w:hAnsi="Arial Black" w:cs="Arial Black"/>
                        <w:noProof/>
                        <w:color w:val="000000"/>
                        <w:sz w:val="20"/>
                      </w:rPr>
                      <w:t>OFFICIAL</w:t>
                    </w:r>
                  </w:p>
                </w:txbxContent>
              </v:textbox>
              <w10:wrap anchorx="page" anchory="page"/>
            </v:shape>
          </w:pict>
        </mc:Fallback>
      </mc:AlternateContent>
    </w:r>
    <w:r w:rsidR="007A22A2">
      <w:rPr>
        <w:noProof/>
        <w:lang w:eastAsia="en-AU"/>
      </w:rPr>
      <w:t xml:space="preserve">Page </w:t>
    </w:r>
    <w:r w:rsidR="007A22A2" w:rsidRPr="004A3245">
      <w:rPr>
        <w:b/>
        <w:bCs/>
        <w:noProof/>
        <w:lang w:eastAsia="en-AU"/>
      </w:rPr>
      <w:fldChar w:fldCharType="begin"/>
    </w:r>
    <w:r w:rsidR="007A22A2" w:rsidRPr="004A3245">
      <w:rPr>
        <w:b/>
        <w:bCs/>
        <w:noProof/>
        <w:lang w:eastAsia="en-AU"/>
      </w:rPr>
      <w:instrText xml:space="preserve"> PAGE  \* Arabic  \* MERGEFORMAT </w:instrText>
    </w:r>
    <w:r w:rsidR="007A22A2" w:rsidRPr="004A3245">
      <w:rPr>
        <w:b/>
        <w:bCs/>
        <w:noProof/>
        <w:lang w:eastAsia="en-AU"/>
      </w:rPr>
      <w:fldChar w:fldCharType="separate"/>
    </w:r>
    <w:r w:rsidR="007A22A2">
      <w:rPr>
        <w:b/>
        <w:bCs/>
        <w:noProof/>
        <w:lang w:eastAsia="en-AU"/>
      </w:rPr>
      <w:t>5</w:t>
    </w:r>
    <w:r w:rsidR="007A22A2" w:rsidRPr="004A3245">
      <w:rPr>
        <w:b/>
        <w:bCs/>
        <w:noProof/>
        <w:lang w:eastAsia="en-AU"/>
      </w:rPr>
      <w:fldChar w:fldCharType="end"/>
    </w:r>
    <w:r w:rsidR="007A22A2">
      <w:rPr>
        <w:noProof/>
        <w:lang w:eastAsia="en-AU"/>
      </w:rPr>
      <w:t xml:space="preserve"> of </w:t>
    </w:r>
    <w:r w:rsidR="007A22A2" w:rsidRPr="004A3245">
      <w:rPr>
        <w:b/>
        <w:bCs/>
        <w:noProof/>
        <w:lang w:eastAsia="en-AU"/>
      </w:rPr>
      <w:fldChar w:fldCharType="begin"/>
    </w:r>
    <w:r w:rsidR="007A22A2" w:rsidRPr="004A3245">
      <w:rPr>
        <w:b/>
        <w:bCs/>
        <w:noProof/>
        <w:lang w:eastAsia="en-AU"/>
      </w:rPr>
      <w:instrText xml:space="preserve"> NUMPAGES  \* Arabic  \* MERGEFORMAT </w:instrText>
    </w:r>
    <w:r w:rsidR="007A22A2" w:rsidRPr="004A3245">
      <w:rPr>
        <w:b/>
        <w:bCs/>
        <w:noProof/>
        <w:lang w:eastAsia="en-AU"/>
      </w:rPr>
      <w:fldChar w:fldCharType="separate"/>
    </w:r>
    <w:r w:rsidR="007A22A2">
      <w:rPr>
        <w:b/>
        <w:bCs/>
        <w:noProof/>
        <w:lang w:eastAsia="en-AU"/>
      </w:rPr>
      <w:t>14</w:t>
    </w:r>
    <w:r w:rsidR="007A22A2" w:rsidRPr="004A3245">
      <w:rPr>
        <w:b/>
        <w:bCs/>
        <w:noProof/>
        <w:lang w:eastAsia="en-AU"/>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42B5" w14:textId="10FE89F4" w:rsidR="00A0466D" w:rsidRDefault="00CB0A0A">
    <w:pPr>
      <w:pStyle w:val="Footer"/>
    </w:pPr>
    <w:r>
      <w:rPr>
        <w:noProof/>
      </w:rPr>
      <mc:AlternateContent>
        <mc:Choice Requires="wps">
          <w:drawing>
            <wp:anchor distT="0" distB="0" distL="0" distR="0" simplePos="0" relativeHeight="251664394" behindDoc="0" locked="0" layoutInCell="1" allowOverlap="1" wp14:anchorId="0FFF1269" wp14:editId="3250A347">
              <wp:simplePos x="635" y="635"/>
              <wp:positionH relativeFrom="page">
                <wp:align>center</wp:align>
              </wp:positionH>
              <wp:positionV relativeFrom="page">
                <wp:align>bottom</wp:align>
              </wp:positionV>
              <wp:extent cx="443865" cy="443865"/>
              <wp:effectExtent l="0" t="0" r="10160" b="0"/>
              <wp:wrapNone/>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4B25DE" w14:textId="69F8B254" w:rsidR="00CB0A0A" w:rsidRPr="00CB0A0A" w:rsidRDefault="00CB0A0A" w:rsidP="00CB0A0A">
                          <w:pPr>
                            <w:spacing w:after="0"/>
                            <w:rPr>
                              <w:rFonts w:ascii="Arial Black" w:eastAsia="Arial Black" w:hAnsi="Arial Black" w:cs="Arial Black"/>
                              <w:noProof/>
                              <w:color w:val="000000"/>
                              <w:sz w:val="20"/>
                            </w:rPr>
                          </w:pPr>
                          <w:r w:rsidRPr="00CB0A0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FF1269" id="_x0000_t202" coordsize="21600,21600" o:spt="202" path="m,l,21600r21600,l21600,xe">
              <v:stroke joinstyle="miter"/>
              <v:path gradientshapeok="t" o:connecttype="rect"/>
            </v:shapetype>
            <v:shape id="Text Box 12" o:spid="_x0000_s1031" type="#_x0000_t202" alt="OFFICIAL" style="position:absolute;left:0;text-align:left;margin-left:0;margin-top:0;width:34.95pt;height:34.95pt;z-index:25166439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7C4B25DE" w14:textId="69F8B254" w:rsidR="00CB0A0A" w:rsidRPr="00CB0A0A" w:rsidRDefault="00CB0A0A" w:rsidP="00CB0A0A">
                    <w:pPr>
                      <w:spacing w:after="0"/>
                      <w:rPr>
                        <w:rFonts w:ascii="Arial Black" w:eastAsia="Arial Black" w:hAnsi="Arial Black" w:cs="Arial Black"/>
                        <w:noProof/>
                        <w:color w:val="000000"/>
                        <w:sz w:val="20"/>
                      </w:rPr>
                    </w:pPr>
                    <w:r w:rsidRPr="00CB0A0A">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5111" w14:textId="67A3797D" w:rsidR="00D63636" w:rsidRDefault="00CB0A0A" w:rsidP="005F5A0E">
    <w:pPr>
      <w:pStyle w:val="Footer"/>
      <w:jc w:val="left"/>
    </w:pPr>
    <w:r>
      <w:rPr>
        <w:noProof/>
        <w:lang w:eastAsia="en-AU"/>
      </w:rPr>
      <mc:AlternateContent>
        <mc:Choice Requires="wps">
          <w:drawing>
            <wp:anchor distT="0" distB="0" distL="0" distR="0" simplePos="0" relativeHeight="251668490" behindDoc="0" locked="0" layoutInCell="1" allowOverlap="1" wp14:anchorId="0578A6BA" wp14:editId="4C315744">
              <wp:simplePos x="828675" y="9820275"/>
              <wp:positionH relativeFrom="page">
                <wp:align>center</wp:align>
              </wp:positionH>
              <wp:positionV relativeFrom="page">
                <wp:align>bottom</wp:align>
              </wp:positionV>
              <wp:extent cx="443865" cy="443865"/>
              <wp:effectExtent l="0" t="0" r="10160" b="0"/>
              <wp:wrapNone/>
              <wp:docPr id="16"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CF8794" w14:textId="7590FBE6" w:rsidR="00CB0A0A" w:rsidRPr="00CB0A0A" w:rsidRDefault="00CB0A0A" w:rsidP="00CB0A0A">
                          <w:pPr>
                            <w:spacing w:after="0"/>
                            <w:rPr>
                              <w:rFonts w:ascii="Arial Black" w:eastAsia="Arial Black" w:hAnsi="Arial Black" w:cs="Arial Black"/>
                              <w:noProof/>
                              <w:color w:val="000000"/>
                              <w:sz w:val="20"/>
                            </w:rPr>
                          </w:pPr>
                          <w:r w:rsidRPr="00CB0A0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78A6BA" id="_x0000_t202" coordsize="21600,21600" o:spt="202" path="m,l,21600r21600,l21600,xe">
              <v:stroke joinstyle="miter"/>
              <v:path gradientshapeok="t" o:connecttype="rect"/>
            </v:shapetype>
            <v:shape id="Text Box 16" o:spid="_x0000_s1032" type="#_x0000_t202" alt="OFFICIAL" style="position:absolute;margin-left:0;margin-top:0;width:34.95pt;height:34.95pt;z-index:2516684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5CF8794" w14:textId="7590FBE6" w:rsidR="00CB0A0A" w:rsidRPr="00CB0A0A" w:rsidRDefault="00CB0A0A" w:rsidP="00CB0A0A">
                    <w:pPr>
                      <w:spacing w:after="0"/>
                      <w:rPr>
                        <w:rFonts w:ascii="Arial Black" w:eastAsia="Arial Black" w:hAnsi="Arial Black" w:cs="Arial Black"/>
                        <w:noProof/>
                        <w:color w:val="000000"/>
                        <w:sz w:val="20"/>
                      </w:rPr>
                    </w:pPr>
                    <w:r w:rsidRPr="00CB0A0A">
                      <w:rPr>
                        <w:rFonts w:ascii="Arial Black" w:eastAsia="Arial Black" w:hAnsi="Arial Black" w:cs="Arial Black"/>
                        <w:noProof/>
                        <w:color w:val="000000"/>
                        <w:sz w:val="20"/>
                      </w:rPr>
                      <w:t>OFFICIAL</w:t>
                    </w:r>
                  </w:p>
                </w:txbxContent>
              </v:textbox>
              <w10:wrap anchorx="page" anchory="page"/>
            </v:shape>
          </w:pict>
        </mc:Fallback>
      </mc:AlternateContent>
    </w:r>
    <w:r w:rsidR="00544135">
      <w:rPr>
        <w:noProof/>
        <w:lang w:eastAsia="en-AU"/>
      </w:rPr>
      <w:drawing>
        <wp:anchor distT="0" distB="0" distL="114300" distR="114300" simplePos="0" relativeHeight="251658244" behindDoc="1" locked="1" layoutInCell="1" allowOverlap="1" wp14:anchorId="19DA70E5" wp14:editId="04FD9B9D">
          <wp:simplePos x="835572" y="9396248"/>
          <wp:positionH relativeFrom="page">
            <wp:align>left</wp:align>
          </wp:positionH>
          <wp:positionV relativeFrom="page">
            <wp:align>bottom</wp:align>
          </wp:positionV>
          <wp:extent cx="7560000" cy="964800"/>
          <wp:effectExtent l="0" t="0" r="3175" b="6985"/>
          <wp:wrapNone/>
          <wp:docPr id="23" name="Picture 2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4A3245">
      <w:rPr>
        <w:noProof/>
        <w:lang w:eastAsia="en-AU"/>
      </w:rPr>
      <w:t xml:space="preserve">                                                                                                                                        </w:t>
    </w:r>
    <w:r w:rsidR="006B5511">
      <w:rPr>
        <w:noProof/>
        <w:lang w:eastAsia="en-AU"/>
      </w:rPr>
      <w:t xml:space="preserve">        </w:t>
    </w:r>
    <w:r w:rsidR="007A22A2">
      <w:rPr>
        <w:noProof/>
        <w:lang w:eastAsia="en-AU"/>
      </w:rPr>
      <w:t xml:space="preserve">Page </w:t>
    </w:r>
    <w:r w:rsidR="007A22A2" w:rsidRPr="004A3245">
      <w:rPr>
        <w:b/>
        <w:bCs/>
        <w:noProof/>
        <w:lang w:eastAsia="en-AU"/>
      </w:rPr>
      <w:fldChar w:fldCharType="begin"/>
    </w:r>
    <w:r w:rsidR="007A22A2" w:rsidRPr="004A3245">
      <w:rPr>
        <w:b/>
        <w:bCs/>
        <w:noProof/>
        <w:lang w:eastAsia="en-AU"/>
      </w:rPr>
      <w:instrText xml:space="preserve"> PAGE  \* Arabic  \* MERGEFORMAT </w:instrText>
    </w:r>
    <w:r w:rsidR="007A22A2" w:rsidRPr="004A3245">
      <w:rPr>
        <w:b/>
        <w:bCs/>
        <w:noProof/>
        <w:lang w:eastAsia="en-AU"/>
      </w:rPr>
      <w:fldChar w:fldCharType="separate"/>
    </w:r>
    <w:r w:rsidR="007A22A2">
      <w:rPr>
        <w:b/>
        <w:bCs/>
        <w:noProof/>
        <w:lang w:eastAsia="en-AU"/>
      </w:rPr>
      <w:t>5</w:t>
    </w:r>
    <w:r w:rsidR="007A22A2" w:rsidRPr="004A3245">
      <w:rPr>
        <w:b/>
        <w:bCs/>
        <w:noProof/>
        <w:lang w:eastAsia="en-AU"/>
      </w:rPr>
      <w:fldChar w:fldCharType="end"/>
    </w:r>
    <w:r w:rsidR="007A22A2">
      <w:rPr>
        <w:noProof/>
        <w:lang w:eastAsia="en-AU"/>
      </w:rPr>
      <w:t xml:space="preserve"> of </w:t>
    </w:r>
    <w:r w:rsidR="007A22A2" w:rsidRPr="004A3245">
      <w:rPr>
        <w:b/>
        <w:bCs/>
        <w:noProof/>
        <w:lang w:eastAsia="en-AU"/>
      </w:rPr>
      <w:fldChar w:fldCharType="begin"/>
    </w:r>
    <w:r w:rsidR="007A22A2" w:rsidRPr="004A3245">
      <w:rPr>
        <w:b/>
        <w:bCs/>
        <w:noProof/>
        <w:lang w:eastAsia="en-AU"/>
      </w:rPr>
      <w:instrText xml:space="preserve"> NUMPAGES  \* Arabic  \* MERGEFORMAT </w:instrText>
    </w:r>
    <w:r w:rsidR="007A22A2" w:rsidRPr="004A3245">
      <w:rPr>
        <w:b/>
        <w:bCs/>
        <w:noProof/>
        <w:lang w:eastAsia="en-AU"/>
      </w:rPr>
      <w:fldChar w:fldCharType="separate"/>
    </w:r>
    <w:r w:rsidR="007A22A2">
      <w:rPr>
        <w:b/>
        <w:bCs/>
        <w:noProof/>
        <w:lang w:eastAsia="en-AU"/>
      </w:rPr>
      <w:t>14</w:t>
    </w:r>
    <w:r w:rsidR="007A22A2" w:rsidRPr="004A3245">
      <w:rPr>
        <w:b/>
        <w:bCs/>
        <w:noProof/>
        <w:lang w:eastAsia="en-AU"/>
      </w:rPr>
      <w:fldChar w:fldCharType="end"/>
    </w:r>
    <w:r w:rsidR="004A3245">
      <w:rPr>
        <w:noProof/>
        <w:lang w:eastAsia="en-AU"/>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00BF" w14:textId="09479C67" w:rsidR="00431A70" w:rsidRDefault="00CB0A0A" w:rsidP="005F5A0E">
    <w:pPr>
      <w:pStyle w:val="Footer"/>
      <w:jc w:val="left"/>
    </w:pPr>
    <w:r>
      <w:rPr>
        <w:noProof/>
      </w:rPr>
      <mc:AlternateContent>
        <mc:Choice Requires="wps">
          <w:drawing>
            <wp:anchor distT="0" distB="0" distL="0" distR="0" simplePos="0" relativeHeight="251669514" behindDoc="0" locked="0" layoutInCell="1" allowOverlap="1" wp14:anchorId="1B47C561" wp14:editId="6592E21D">
              <wp:simplePos x="828675" y="9815830"/>
              <wp:positionH relativeFrom="page">
                <wp:align>center</wp:align>
              </wp:positionH>
              <wp:positionV relativeFrom="page">
                <wp:align>bottom</wp:align>
              </wp:positionV>
              <wp:extent cx="443865" cy="443865"/>
              <wp:effectExtent l="0" t="0" r="10160" b="0"/>
              <wp:wrapNone/>
              <wp:docPr id="17"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E1878F" w14:textId="181A6453" w:rsidR="00CB0A0A" w:rsidRPr="00CB0A0A" w:rsidRDefault="00CB0A0A" w:rsidP="00CB0A0A">
                          <w:pPr>
                            <w:spacing w:after="0"/>
                            <w:rPr>
                              <w:rFonts w:ascii="Arial Black" w:eastAsia="Arial Black" w:hAnsi="Arial Black" w:cs="Arial Black"/>
                              <w:noProof/>
                              <w:color w:val="000000"/>
                              <w:sz w:val="20"/>
                            </w:rPr>
                          </w:pPr>
                          <w:r w:rsidRPr="00CB0A0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47C561" id="_x0000_t202" coordsize="21600,21600" o:spt="202" path="m,l,21600r21600,l21600,xe">
              <v:stroke joinstyle="miter"/>
              <v:path gradientshapeok="t" o:connecttype="rect"/>
            </v:shapetype>
            <v:shape id="Text Box 17" o:spid="_x0000_s1033" type="#_x0000_t202" alt="OFFICIAL" style="position:absolute;margin-left:0;margin-top:0;width:34.95pt;height:34.95pt;z-index:2516695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5E1878F" w14:textId="181A6453" w:rsidR="00CB0A0A" w:rsidRPr="00CB0A0A" w:rsidRDefault="00CB0A0A" w:rsidP="00CB0A0A">
                    <w:pPr>
                      <w:spacing w:after="0"/>
                      <w:rPr>
                        <w:rFonts w:ascii="Arial Black" w:eastAsia="Arial Black" w:hAnsi="Arial Black" w:cs="Arial Black"/>
                        <w:noProof/>
                        <w:color w:val="000000"/>
                        <w:sz w:val="20"/>
                      </w:rPr>
                    </w:pPr>
                    <w:r w:rsidRPr="00CB0A0A">
                      <w:rPr>
                        <w:rFonts w:ascii="Arial Black" w:eastAsia="Arial Black" w:hAnsi="Arial Black" w:cs="Arial Black"/>
                        <w:noProof/>
                        <w:color w:val="000000"/>
                        <w:sz w:val="20"/>
                      </w:rPr>
                      <w:t>OFFICIAL</w:t>
                    </w:r>
                  </w:p>
                </w:txbxContent>
              </v:textbox>
              <w10:wrap anchorx="page" anchory="page"/>
            </v:shape>
          </w:pict>
        </mc:Fallback>
      </mc:AlternateContent>
    </w:r>
    <w:r w:rsidR="00544135">
      <w:rPr>
        <w:noProof/>
      </w:rPr>
      <w:drawing>
        <wp:anchor distT="0" distB="0" distL="114300" distR="114300" simplePos="0" relativeHeight="251658245" behindDoc="1" locked="1" layoutInCell="1" allowOverlap="1" wp14:anchorId="6AE18066" wp14:editId="611CF373">
          <wp:simplePos x="835025" y="9396095"/>
          <wp:positionH relativeFrom="page">
            <wp:align>left</wp:align>
          </wp:positionH>
          <wp:positionV relativeFrom="page">
            <wp:align>bottom</wp:align>
          </wp:positionV>
          <wp:extent cx="7560000" cy="964800"/>
          <wp:effectExtent l="0" t="0" r="3175" b="6985"/>
          <wp:wrapNone/>
          <wp:docPr id="24" name="Picture 24"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4A3245">
      <w:rPr>
        <w:noProof/>
        <w:lang w:eastAsia="en-AU"/>
      </w:rPr>
      <w:tab/>
    </w:r>
    <w:r w:rsidR="004A3245">
      <w:rPr>
        <w:noProof/>
        <w:lang w:eastAsia="en-AU"/>
      </w:rPr>
      <w:tab/>
    </w:r>
    <w:r w:rsidR="004A3245">
      <w:rPr>
        <w:noProof/>
        <w:lang w:eastAsia="en-AU"/>
      </w:rPr>
      <w:tab/>
    </w:r>
    <w:r w:rsidR="004A3245">
      <w:rPr>
        <w:noProof/>
        <w:lang w:eastAsia="en-AU"/>
      </w:rPr>
      <w:tab/>
    </w:r>
    <w:r w:rsidR="004A3245">
      <w:rPr>
        <w:noProof/>
        <w:lang w:eastAsia="en-AU"/>
      </w:rPr>
      <w:tab/>
    </w:r>
    <w:r w:rsidR="004A3245">
      <w:rPr>
        <w:noProof/>
        <w:lang w:eastAsia="en-AU"/>
      </w:rPr>
      <w:tab/>
    </w:r>
    <w:r w:rsidR="004A3245">
      <w:rPr>
        <w:noProof/>
        <w:lang w:eastAsia="en-AU"/>
      </w:rPr>
      <w:tab/>
    </w:r>
    <w:r w:rsidR="004A3245">
      <w:rPr>
        <w:noProof/>
        <w:lang w:eastAsia="en-AU"/>
      </w:rPr>
      <w:tab/>
    </w:r>
    <w:r w:rsidR="004A3245">
      <w:rPr>
        <w:noProof/>
        <w:lang w:eastAsia="en-AU"/>
      </w:rPr>
      <w:tab/>
    </w:r>
    <w:r w:rsidR="004A3245">
      <w:rPr>
        <w:noProof/>
        <w:lang w:eastAsia="en-AU"/>
      </w:rPr>
      <w:tab/>
    </w:r>
    <w:r w:rsidR="004A3245">
      <w:rPr>
        <w:noProof/>
        <w:lang w:eastAsia="en-AU"/>
      </w:rPr>
      <w:tab/>
    </w:r>
    <w:r w:rsidR="006B5511">
      <w:rPr>
        <w:noProof/>
        <w:lang w:eastAsia="en-AU"/>
      </w:rPr>
      <w:t xml:space="preserve"> </w:t>
    </w:r>
    <w:r w:rsidR="004A3245">
      <w:rPr>
        <w:noProof/>
        <w:lang w:eastAsia="en-AU"/>
      </w:rPr>
      <w:t xml:space="preserve">Page </w:t>
    </w:r>
    <w:r w:rsidR="004A3245" w:rsidRPr="004A3245">
      <w:rPr>
        <w:b/>
        <w:bCs/>
        <w:noProof/>
        <w:lang w:eastAsia="en-AU"/>
      </w:rPr>
      <w:fldChar w:fldCharType="begin"/>
    </w:r>
    <w:r w:rsidR="004A3245" w:rsidRPr="004A3245">
      <w:rPr>
        <w:b/>
        <w:bCs/>
        <w:noProof/>
        <w:lang w:eastAsia="en-AU"/>
      </w:rPr>
      <w:instrText xml:space="preserve"> PAGE  \* Arabic  \* MERGEFORMAT </w:instrText>
    </w:r>
    <w:r w:rsidR="004A3245" w:rsidRPr="004A3245">
      <w:rPr>
        <w:b/>
        <w:bCs/>
        <w:noProof/>
        <w:lang w:eastAsia="en-AU"/>
      </w:rPr>
      <w:fldChar w:fldCharType="separate"/>
    </w:r>
    <w:r w:rsidR="004A3245" w:rsidRPr="004A3245">
      <w:rPr>
        <w:b/>
        <w:bCs/>
        <w:noProof/>
        <w:lang w:eastAsia="en-AU"/>
      </w:rPr>
      <w:t>1</w:t>
    </w:r>
    <w:r w:rsidR="004A3245" w:rsidRPr="004A3245">
      <w:rPr>
        <w:b/>
        <w:bCs/>
        <w:noProof/>
        <w:lang w:eastAsia="en-AU"/>
      </w:rPr>
      <w:fldChar w:fldCharType="end"/>
    </w:r>
    <w:r w:rsidR="004A3245">
      <w:rPr>
        <w:noProof/>
        <w:lang w:eastAsia="en-AU"/>
      </w:rPr>
      <w:t xml:space="preserve"> of </w:t>
    </w:r>
    <w:r w:rsidR="004A3245" w:rsidRPr="004A3245">
      <w:rPr>
        <w:b/>
        <w:bCs/>
        <w:noProof/>
        <w:lang w:eastAsia="en-AU"/>
      </w:rPr>
      <w:fldChar w:fldCharType="begin"/>
    </w:r>
    <w:r w:rsidR="004A3245" w:rsidRPr="004A3245">
      <w:rPr>
        <w:b/>
        <w:bCs/>
        <w:noProof/>
        <w:lang w:eastAsia="en-AU"/>
      </w:rPr>
      <w:instrText xml:space="preserve"> NUMPAGES  \* Arabic  \* MERGEFORMAT </w:instrText>
    </w:r>
    <w:r w:rsidR="004A3245" w:rsidRPr="004A3245">
      <w:rPr>
        <w:b/>
        <w:bCs/>
        <w:noProof/>
        <w:lang w:eastAsia="en-AU"/>
      </w:rPr>
      <w:fldChar w:fldCharType="separate"/>
    </w:r>
    <w:r w:rsidR="004A3245" w:rsidRPr="004A3245">
      <w:rPr>
        <w:b/>
        <w:bCs/>
        <w:noProof/>
        <w:lang w:eastAsia="en-AU"/>
      </w:rPr>
      <w:t>2</w:t>
    </w:r>
    <w:r w:rsidR="004A3245" w:rsidRPr="004A3245">
      <w:rPr>
        <w:b/>
        <w:bCs/>
        <w:noProof/>
        <w:lang w:eastAsia="en-AU"/>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4888" w14:textId="6D077178" w:rsidR="00A0466D" w:rsidRDefault="00CB0A0A">
    <w:pPr>
      <w:pStyle w:val="Footer"/>
    </w:pPr>
    <w:r>
      <w:rPr>
        <w:noProof/>
      </w:rPr>
      <mc:AlternateContent>
        <mc:Choice Requires="wps">
          <w:drawing>
            <wp:anchor distT="0" distB="0" distL="0" distR="0" simplePos="0" relativeHeight="251667466" behindDoc="0" locked="0" layoutInCell="1" allowOverlap="1" wp14:anchorId="5198F131" wp14:editId="1F89A6D8">
              <wp:simplePos x="635" y="635"/>
              <wp:positionH relativeFrom="page">
                <wp:align>center</wp:align>
              </wp:positionH>
              <wp:positionV relativeFrom="page">
                <wp:align>bottom</wp:align>
              </wp:positionV>
              <wp:extent cx="443865" cy="443865"/>
              <wp:effectExtent l="0" t="0" r="10160" b="0"/>
              <wp:wrapNone/>
              <wp:docPr id="15"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0AC57D" w14:textId="3E4717DD" w:rsidR="00CB0A0A" w:rsidRPr="00CB0A0A" w:rsidRDefault="00CB0A0A" w:rsidP="00CB0A0A">
                          <w:pPr>
                            <w:spacing w:after="0"/>
                            <w:rPr>
                              <w:rFonts w:ascii="Arial Black" w:eastAsia="Arial Black" w:hAnsi="Arial Black" w:cs="Arial Black"/>
                              <w:noProof/>
                              <w:color w:val="000000"/>
                              <w:sz w:val="20"/>
                            </w:rPr>
                          </w:pPr>
                          <w:r w:rsidRPr="00CB0A0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98F131" id="_x0000_t202" coordsize="21600,21600" o:spt="202" path="m,l,21600r21600,l21600,xe">
              <v:stroke joinstyle="miter"/>
              <v:path gradientshapeok="t" o:connecttype="rect"/>
            </v:shapetype>
            <v:shape id="Text Box 15" o:spid="_x0000_s1034" type="#_x0000_t202" alt="OFFICIAL" style="position:absolute;left:0;text-align:left;margin-left:0;margin-top:0;width:34.95pt;height:34.95pt;z-index:2516674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E0AC57D" w14:textId="3E4717DD" w:rsidR="00CB0A0A" w:rsidRPr="00CB0A0A" w:rsidRDefault="00CB0A0A" w:rsidP="00CB0A0A">
                    <w:pPr>
                      <w:spacing w:after="0"/>
                      <w:rPr>
                        <w:rFonts w:ascii="Arial Black" w:eastAsia="Arial Black" w:hAnsi="Arial Black" w:cs="Arial Black"/>
                        <w:noProof/>
                        <w:color w:val="000000"/>
                        <w:sz w:val="20"/>
                      </w:rPr>
                    </w:pPr>
                    <w:r w:rsidRPr="00CB0A0A">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B2F6E" w14:textId="77777777" w:rsidR="00517A1C" w:rsidRDefault="00517A1C" w:rsidP="00207717">
      <w:pPr>
        <w:spacing w:before="120"/>
      </w:pPr>
      <w:r>
        <w:separator/>
      </w:r>
    </w:p>
  </w:footnote>
  <w:footnote w:type="continuationSeparator" w:id="0">
    <w:p w14:paraId="1F22D4BC" w14:textId="77777777" w:rsidR="00517A1C" w:rsidRDefault="00517A1C">
      <w:r>
        <w:continuationSeparator/>
      </w:r>
    </w:p>
    <w:p w14:paraId="1647E905" w14:textId="77777777" w:rsidR="00517A1C" w:rsidRDefault="00517A1C"/>
  </w:footnote>
  <w:footnote w:type="continuationNotice" w:id="1">
    <w:p w14:paraId="5D6A85AE" w14:textId="77777777" w:rsidR="00517A1C" w:rsidRDefault="00517A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EDAA" w14:textId="6543779E" w:rsidR="00E64B4F" w:rsidRDefault="00E64B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E8CD" w14:textId="6850DFE8" w:rsidR="00E64B4F" w:rsidRDefault="00E64B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1585" w14:textId="3B1D11DF" w:rsidR="00E64B4F" w:rsidRDefault="00E64B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E011" w14:textId="7209538B" w:rsidR="00431A70" w:rsidRDefault="00FD1751">
    <w:pPr>
      <w:pStyle w:val="Header"/>
    </w:pPr>
    <w:r>
      <w:rPr>
        <w:b/>
        <w:bCs/>
        <w:noProof/>
      </w:rPr>
      <w:drawing>
        <wp:anchor distT="0" distB="0" distL="114300" distR="114300" simplePos="0" relativeHeight="251658241" behindDoc="1" locked="1" layoutInCell="1" allowOverlap="1" wp14:anchorId="45FC8374" wp14:editId="458BE676">
          <wp:simplePos x="0" y="0"/>
          <wp:positionH relativeFrom="page">
            <wp:posOffset>0</wp:posOffset>
          </wp:positionH>
          <wp:positionV relativeFrom="page">
            <wp:posOffset>0</wp:posOffset>
          </wp:positionV>
          <wp:extent cx="7560000" cy="270000"/>
          <wp:effectExtent l="0" t="0" r="3175"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365B3A">
      <w:t>Specification</w:t>
    </w:r>
    <w:r w:rsidR="009C6A48">
      <w:t>s</w:t>
    </w:r>
    <w:r w:rsidR="00CF6E12" w:rsidRPr="00CF6E12">
      <w:t xml:space="preserve"> for revision</w:t>
    </w:r>
    <w:r w:rsidR="00F6334D">
      <w:t>s</w:t>
    </w:r>
    <w:r w:rsidR="00CF6E12" w:rsidRPr="00CF6E12">
      <w:t xml:space="preserve"> to</w:t>
    </w:r>
    <w:r w:rsidR="00251487">
      <w:t xml:space="preserve"> </w:t>
    </w:r>
    <w:r w:rsidR="00487952">
      <w:t xml:space="preserve">the </w:t>
    </w:r>
    <w:r w:rsidR="00251487">
      <w:t>V</w:t>
    </w:r>
    <w:r w:rsidR="00487952">
      <w:t xml:space="preserve">ictorian </w:t>
    </w:r>
    <w:r w:rsidR="004A3245">
      <w:t>Alcohol and Drug Collection</w:t>
    </w:r>
    <w:r w:rsidR="00487952">
      <w:t xml:space="preserve"> (V</w:t>
    </w:r>
    <w:r w:rsidR="004A3245">
      <w:t>A</w:t>
    </w:r>
    <w:r w:rsidR="00487952">
      <w:t>D</w:t>
    </w:r>
    <w:r w:rsidR="004A3245">
      <w:t>C</w:t>
    </w:r>
    <w:r w:rsidR="00487952">
      <w:t>)</w:t>
    </w:r>
    <w:r w:rsidR="00CF6E12" w:rsidRPr="00CF6E12">
      <w:t xml:space="preserve"> for 20</w:t>
    </w:r>
    <w:r w:rsidR="00492961">
      <w:t>2</w:t>
    </w:r>
    <w:r w:rsidR="00366202">
      <w:t>4</w:t>
    </w:r>
    <w:r w:rsidR="00492961">
      <w:t>-2</w:t>
    </w:r>
    <w:r w:rsidR="00366202">
      <w:t>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31A4" w14:textId="0D9EFEE7" w:rsidR="00562811" w:rsidRPr="004A3245" w:rsidRDefault="004A3245" w:rsidP="004A3245">
    <w:pPr>
      <w:pStyle w:val="Header"/>
    </w:pPr>
    <w:r>
      <w:rPr>
        <w:b/>
        <w:bCs/>
        <w:noProof/>
      </w:rPr>
      <w:drawing>
        <wp:anchor distT="0" distB="0" distL="114300" distR="114300" simplePos="0" relativeHeight="251660298" behindDoc="1" locked="1" layoutInCell="1" allowOverlap="1" wp14:anchorId="15978A3C" wp14:editId="2315101D">
          <wp:simplePos x="0" y="0"/>
          <wp:positionH relativeFrom="page">
            <wp:posOffset>0</wp:posOffset>
          </wp:positionH>
          <wp:positionV relativeFrom="page">
            <wp:posOffset>0</wp:posOffset>
          </wp:positionV>
          <wp:extent cx="7560000" cy="270000"/>
          <wp:effectExtent l="0" t="0" r="317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365B3A">
      <w:t>Specification</w:t>
    </w:r>
    <w:r w:rsidR="009C6A48">
      <w:t>s</w:t>
    </w:r>
    <w:r w:rsidR="00365B3A">
      <w:t xml:space="preserve"> </w:t>
    </w:r>
    <w:r w:rsidRPr="00CF6E12">
      <w:t>for revision</w:t>
    </w:r>
    <w:r>
      <w:t>s</w:t>
    </w:r>
    <w:r w:rsidRPr="00CF6E12">
      <w:t xml:space="preserve"> to</w:t>
    </w:r>
    <w:r>
      <w:t xml:space="preserve"> the Victorian Alcohol and Drug Collection (VADC)</w:t>
    </w:r>
    <w:r w:rsidRPr="00CF6E12">
      <w:t xml:space="preserve"> for 20</w:t>
    </w:r>
    <w:r>
      <w:t>2</w:t>
    </w:r>
    <w:r w:rsidR="00366202">
      <w:t>4</w:t>
    </w:r>
    <w:r>
      <w:t>-2</w:t>
    </w:r>
    <w:r w:rsidR="00366202">
      <w:t>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F5AC" w14:textId="01AABCA0" w:rsidR="00E64B4F" w:rsidRDefault="00E64B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BBA"/>
    <w:multiLevelType w:val="hybridMultilevel"/>
    <w:tmpl w:val="B3044436"/>
    <w:styleLink w:val="ZZTablebullets1"/>
    <w:lvl w:ilvl="0" w:tplc="7CC2B314">
      <w:numFmt w:val="decimal"/>
      <w:lvlText w:val="%1."/>
      <w:lvlJc w:val="left"/>
      <w:pPr>
        <w:ind w:left="1986" w:hanging="360"/>
      </w:pPr>
      <w:rPr>
        <w:rFonts w:hint="default"/>
      </w:rPr>
    </w:lvl>
    <w:lvl w:ilvl="1" w:tplc="0C090019" w:tentative="1">
      <w:start w:val="1"/>
      <w:numFmt w:val="lowerLetter"/>
      <w:lvlText w:val="%2."/>
      <w:lvlJc w:val="left"/>
      <w:pPr>
        <w:ind w:left="2706" w:hanging="360"/>
      </w:pPr>
    </w:lvl>
    <w:lvl w:ilvl="2" w:tplc="0C09001B" w:tentative="1">
      <w:start w:val="1"/>
      <w:numFmt w:val="lowerRoman"/>
      <w:lvlText w:val="%3."/>
      <w:lvlJc w:val="right"/>
      <w:pPr>
        <w:ind w:left="3426" w:hanging="180"/>
      </w:pPr>
    </w:lvl>
    <w:lvl w:ilvl="3" w:tplc="0C09000F" w:tentative="1">
      <w:start w:val="1"/>
      <w:numFmt w:val="decimal"/>
      <w:lvlText w:val="%4."/>
      <w:lvlJc w:val="left"/>
      <w:pPr>
        <w:ind w:left="4146" w:hanging="360"/>
      </w:pPr>
    </w:lvl>
    <w:lvl w:ilvl="4" w:tplc="0C090019" w:tentative="1">
      <w:start w:val="1"/>
      <w:numFmt w:val="lowerLetter"/>
      <w:lvlText w:val="%5."/>
      <w:lvlJc w:val="left"/>
      <w:pPr>
        <w:ind w:left="4866" w:hanging="360"/>
      </w:pPr>
    </w:lvl>
    <w:lvl w:ilvl="5" w:tplc="0C09001B" w:tentative="1">
      <w:start w:val="1"/>
      <w:numFmt w:val="lowerRoman"/>
      <w:lvlText w:val="%6."/>
      <w:lvlJc w:val="right"/>
      <w:pPr>
        <w:ind w:left="5586" w:hanging="180"/>
      </w:pPr>
    </w:lvl>
    <w:lvl w:ilvl="6" w:tplc="0C09000F" w:tentative="1">
      <w:start w:val="1"/>
      <w:numFmt w:val="decimal"/>
      <w:lvlText w:val="%7."/>
      <w:lvlJc w:val="left"/>
      <w:pPr>
        <w:ind w:left="6306" w:hanging="360"/>
      </w:pPr>
    </w:lvl>
    <w:lvl w:ilvl="7" w:tplc="0C090019" w:tentative="1">
      <w:start w:val="1"/>
      <w:numFmt w:val="lowerLetter"/>
      <w:lvlText w:val="%8."/>
      <w:lvlJc w:val="left"/>
      <w:pPr>
        <w:ind w:left="7026" w:hanging="360"/>
      </w:pPr>
    </w:lvl>
    <w:lvl w:ilvl="8" w:tplc="0C09001B" w:tentative="1">
      <w:start w:val="1"/>
      <w:numFmt w:val="lowerRoman"/>
      <w:lvlText w:val="%9."/>
      <w:lvlJc w:val="right"/>
      <w:pPr>
        <w:ind w:left="7746" w:hanging="180"/>
      </w:pPr>
    </w:lvl>
  </w:abstractNum>
  <w:abstractNum w:abstractNumId="1" w15:restartNumberingAfterBreak="0">
    <w:nsid w:val="03A03C3E"/>
    <w:multiLevelType w:val="hybridMultilevel"/>
    <w:tmpl w:val="B17082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A50056"/>
    <w:multiLevelType w:val="multilevel"/>
    <w:tmpl w:val="0AAE1EBA"/>
    <w:numStyleLink w:val="ZZNumbersloweralpha"/>
  </w:abstractNum>
  <w:abstractNum w:abstractNumId="3" w15:restartNumberingAfterBreak="0">
    <w:nsid w:val="04F67039"/>
    <w:multiLevelType w:val="hybridMultilevel"/>
    <w:tmpl w:val="481024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1B6FEB"/>
    <w:multiLevelType w:val="hybridMultilevel"/>
    <w:tmpl w:val="CD0864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A9C2D95"/>
    <w:multiLevelType w:val="hybridMultilevel"/>
    <w:tmpl w:val="E2187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8D43DB"/>
    <w:multiLevelType w:val="multilevel"/>
    <w:tmpl w:val="B33A2DBC"/>
    <w:numStyleLink w:val="ZZNumbersdigit"/>
  </w:abstractNum>
  <w:abstractNum w:abstractNumId="7"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10C17F42"/>
    <w:multiLevelType w:val="hybridMultilevel"/>
    <w:tmpl w:val="E266F10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53A7738"/>
    <w:multiLevelType w:val="hybridMultilevel"/>
    <w:tmpl w:val="E428918A"/>
    <w:lvl w:ilvl="0" w:tplc="FE0A6CA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F333F6"/>
    <w:multiLevelType w:val="multilevel"/>
    <w:tmpl w:val="350ED9F2"/>
    <w:numStyleLink w:val="ZZTablebullets"/>
  </w:abstractNum>
  <w:abstractNum w:abstractNumId="11" w15:restartNumberingAfterBreak="0">
    <w:nsid w:val="17F9510A"/>
    <w:multiLevelType w:val="hybridMultilevel"/>
    <w:tmpl w:val="9F7CCD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B10926"/>
    <w:multiLevelType w:val="hybridMultilevel"/>
    <w:tmpl w:val="46A233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17700C7"/>
    <w:multiLevelType w:val="hybridMultilevel"/>
    <w:tmpl w:val="0B5041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AD542D"/>
    <w:multiLevelType w:val="hybridMultilevel"/>
    <w:tmpl w:val="15BC25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BC1D65"/>
    <w:multiLevelType w:val="hybridMultilevel"/>
    <w:tmpl w:val="D56414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B5D3105"/>
    <w:multiLevelType w:val="hybridMultilevel"/>
    <w:tmpl w:val="6DF82C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20F4BC6"/>
    <w:multiLevelType w:val="hybridMultilevel"/>
    <w:tmpl w:val="4532E5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1287" w:hanging="283"/>
      </w:pPr>
      <w:rPr>
        <w:rFonts w:ascii="Calibri" w:hAnsi="Calibri" w:hint="default"/>
      </w:rPr>
    </w:lvl>
    <w:lvl w:ilvl="2">
      <w:start w:val="1"/>
      <w:numFmt w:val="none"/>
      <w:lvlRestart w:val="0"/>
      <w:lvlText w:val=""/>
      <w:lvlJc w:val="left"/>
      <w:pPr>
        <w:ind w:left="720" w:firstLine="0"/>
      </w:pPr>
      <w:rPr>
        <w:rFonts w:hint="default"/>
      </w:rPr>
    </w:lvl>
    <w:lvl w:ilvl="3">
      <w:start w:val="1"/>
      <w:numFmt w:val="none"/>
      <w:lvlRestart w:val="0"/>
      <w:lvlText w:val=""/>
      <w:lvlJc w:val="left"/>
      <w:pPr>
        <w:ind w:left="720" w:firstLine="0"/>
      </w:pPr>
      <w:rPr>
        <w:rFonts w:hint="default"/>
      </w:rPr>
    </w:lvl>
    <w:lvl w:ilvl="4">
      <w:start w:val="1"/>
      <w:numFmt w:val="none"/>
      <w:lvlRestart w:val="0"/>
      <w:lvlText w:val=""/>
      <w:lvlJc w:val="left"/>
      <w:pPr>
        <w:ind w:left="720" w:firstLine="0"/>
      </w:pPr>
      <w:rPr>
        <w:rFonts w:hint="default"/>
      </w:rPr>
    </w:lvl>
    <w:lvl w:ilvl="5">
      <w:start w:val="1"/>
      <w:numFmt w:val="none"/>
      <w:lvlRestart w:val="0"/>
      <w:lvlText w:val=""/>
      <w:lvlJc w:val="left"/>
      <w:pPr>
        <w:ind w:left="720" w:firstLine="0"/>
      </w:pPr>
      <w:rPr>
        <w:rFonts w:hint="default"/>
      </w:rPr>
    </w:lvl>
    <w:lvl w:ilvl="6">
      <w:start w:val="1"/>
      <w:numFmt w:val="none"/>
      <w:lvlRestart w:val="0"/>
      <w:lvlText w:val=""/>
      <w:lvlJc w:val="left"/>
      <w:pPr>
        <w:ind w:left="720" w:firstLine="0"/>
      </w:pPr>
      <w:rPr>
        <w:rFonts w:hint="default"/>
      </w:rPr>
    </w:lvl>
    <w:lvl w:ilvl="7">
      <w:start w:val="1"/>
      <w:numFmt w:val="none"/>
      <w:lvlRestart w:val="0"/>
      <w:lvlText w:val=""/>
      <w:lvlJc w:val="left"/>
      <w:pPr>
        <w:ind w:left="720" w:firstLine="0"/>
      </w:pPr>
      <w:rPr>
        <w:rFonts w:hint="default"/>
      </w:rPr>
    </w:lvl>
    <w:lvl w:ilvl="8">
      <w:start w:val="1"/>
      <w:numFmt w:val="none"/>
      <w:lvlRestart w:val="0"/>
      <w:lvlText w:val=""/>
      <w:lvlJc w:val="left"/>
      <w:pPr>
        <w:ind w:left="720" w:firstLine="0"/>
      </w:pPr>
      <w:rPr>
        <w:rFonts w:hint="default"/>
      </w:rPr>
    </w:lvl>
  </w:abstractNum>
  <w:abstractNum w:abstractNumId="22" w15:restartNumberingAfterBreak="0">
    <w:nsid w:val="5F910A1B"/>
    <w:multiLevelType w:val="hybridMultilevel"/>
    <w:tmpl w:val="B62091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783029F6"/>
    <w:multiLevelType w:val="multilevel"/>
    <w:tmpl w:val="F05C78C0"/>
    <w:numStyleLink w:val="ZZBullets"/>
  </w:abstractNum>
  <w:num w:numId="1" w16cid:durableId="532498158">
    <w:abstractNumId w:val="17"/>
  </w:num>
  <w:num w:numId="2" w16cid:durableId="6710268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840266">
    <w:abstractNumId w:val="20"/>
  </w:num>
  <w:num w:numId="4" w16cid:durableId="1836067814">
    <w:abstractNumId w:val="23"/>
  </w:num>
  <w:num w:numId="5" w16cid:durableId="1013872363">
    <w:abstractNumId w:val="18"/>
  </w:num>
  <w:num w:numId="6" w16cid:durableId="56514403">
    <w:abstractNumId w:val="7"/>
  </w:num>
  <w:num w:numId="7" w16cid:durableId="13687241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638861">
    <w:abstractNumId w:val="10"/>
  </w:num>
  <w:num w:numId="9" w16cid:durableId="1701008838">
    <w:abstractNumId w:val="21"/>
  </w:num>
  <w:num w:numId="10" w16cid:durableId="1446657307">
    <w:abstractNumId w:val="22"/>
  </w:num>
  <w:num w:numId="11" w16cid:durableId="1189179762">
    <w:abstractNumId w:val="14"/>
  </w:num>
  <w:num w:numId="12" w16cid:durableId="1087077337">
    <w:abstractNumId w:val="8"/>
  </w:num>
  <w:num w:numId="13" w16cid:durableId="1998224542">
    <w:abstractNumId w:val="13"/>
  </w:num>
  <w:num w:numId="14" w16cid:durableId="1942446072">
    <w:abstractNumId w:val="3"/>
  </w:num>
  <w:num w:numId="15" w16cid:durableId="1585843972">
    <w:abstractNumId w:val="9"/>
  </w:num>
  <w:num w:numId="16" w16cid:durableId="181867033">
    <w:abstractNumId w:val="24"/>
  </w:num>
  <w:num w:numId="17" w16cid:durableId="245695771">
    <w:abstractNumId w:val="15"/>
  </w:num>
  <w:num w:numId="18" w16cid:durableId="607733177">
    <w:abstractNumId w:val="0"/>
  </w:num>
  <w:num w:numId="19" w16cid:durableId="1526598099">
    <w:abstractNumId w:val="5"/>
  </w:num>
  <w:num w:numId="20" w16cid:durableId="407381501">
    <w:abstractNumId w:val="12"/>
  </w:num>
  <w:num w:numId="21" w16cid:durableId="1337877078">
    <w:abstractNumId w:val="16"/>
  </w:num>
  <w:num w:numId="22" w16cid:durableId="532570685">
    <w:abstractNumId w:val="4"/>
  </w:num>
  <w:num w:numId="23" w16cid:durableId="2055038319">
    <w:abstractNumId w:val="6"/>
  </w:num>
  <w:num w:numId="24" w16cid:durableId="243295832">
    <w:abstractNumId w:val="11"/>
  </w:num>
  <w:num w:numId="25" w16cid:durableId="1675956795">
    <w:abstractNumId w:val="1"/>
  </w:num>
  <w:num w:numId="26" w16cid:durableId="1028683155">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32"/>
    <w:rsid w:val="000006DE"/>
    <w:rsid w:val="00000719"/>
    <w:rsid w:val="00000E83"/>
    <w:rsid w:val="00001FC5"/>
    <w:rsid w:val="000020B7"/>
    <w:rsid w:val="00002D68"/>
    <w:rsid w:val="000032BD"/>
    <w:rsid w:val="000033F7"/>
    <w:rsid w:val="00003403"/>
    <w:rsid w:val="00005347"/>
    <w:rsid w:val="00006E6A"/>
    <w:rsid w:val="000072B6"/>
    <w:rsid w:val="0001021B"/>
    <w:rsid w:val="0001037B"/>
    <w:rsid w:val="000115B9"/>
    <w:rsid w:val="00011674"/>
    <w:rsid w:val="00011D89"/>
    <w:rsid w:val="000123C4"/>
    <w:rsid w:val="00012FA3"/>
    <w:rsid w:val="000137C8"/>
    <w:rsid w:val="000154FD"/>
    <w:rsid w:val="00020816"/>
    <w:rsid w:val="000209EB"/>
    <w:rsid w:val="00020AA7"/>
    <w:rsid w:val="00022271"/>
    <w:rsid w:val="0002244D"/>
    <w:rsid w:val="00022BD9"/>
    <w:rsid w:val="000235E8"/>
    <w:rsid w:val="00024186"/>
    <w:rsid w:val="00024D89"/>
    <w:rsid w:val="000250B6"/>
    <w:rsid w:val="00030CDD"/>
    <w:rsid w:val="000318EA"/>
    <w:rsid w:val="00032529"/>
    <w:rsid w:val="00032828"/>
    <w:rsid w:val="00033D81"/>
    <w:rsid w:val="00033DC9"/>
    <w:rsid w:val="00037366"/>
    <w:rsid w:val="00041BF0"/>
    <w:rsid w:val="00042807"/>
    <w:rsid w:val="00042C8A"/>
    <w:rsid w:val="0004303F"/>
    <w:rsid w:val="0004536B"/>
    <w:rsid w:val="00045EBC"/>
    <w:rsid w:val="0004637D"/>
    <w:rsid w:val="00046B68"/>
    <w:rsid w:val="000527DD"/>
    <w:rsid w:val="00055F8E"/>
    <w:rsid w:val="00056EC4"/>
    <w:rsid w:val="000578B2"/>
    <w:rsid w:val="00057BF2"/>
    <w:rsid w:val="00060959"/>
    <w:rsid w:val="00060C8F"/>
    <w:rsid w:val="00061B77"/>
    <w:rsid w:val="00061DDC"/>
    <w:rsid w:val="000628E7"/>
    <w:rsid w:val="0006298A"/>
    <w:rsid w:val="00063372"/>
    <w:rsid w:val="00063575"/>
    <w:rsid w:val="000663CD"/>
    <w:rsid w:val="0006744E"/>
    <w:rsid w:val="00071061"/>
    <w:rsid w:val="00071B4B"/>
    <w:rsid w:val="000733FE"/>
    <w:rsid w:val="00074219"/>
    <w:rsid w:val="00074ED5"/>
    <w:rsid w:val="000772FC"/>
    <w:rsid w:val="000778B0"/>
    <w:rsid w:val="00080BA9"/>
    <w:rsid w:val="00081D9C"/>
    <w:rsid w:val="0008204A"/>
    <w:rsid w:val="000834FE"/>
    <w:rsid w:val="000838A3"/>
    <w:rsid w:val="00083A24"/>
    <w:rsid w:val="0008508E"/>
    <w:rsid w:val="00085EA3"/>
    <w:rsid w:val="0008742F"/>
    <w:rsid w:val="000877E1"/>
    <w:rsid w:val="00087951"/>
    <w:rsid w:val="00087F8F"/>
    <w:rsid w:val="0009113B"/>
    <w:rsid w:val="00092969"/>
    <w:rsid w:val="00092B68"/>
    <w:rsid w:val="00092F6C"/>
    <w:rsid w:val="00093402"/>
    <w:rsid w:val="000938D9"/>
    <w:rsid w:val="00094DA3"/>
    <w:rsid w:val="00096CD1"/>
    <w:rsid w:val="00097719"/>
    <w:rsid w:val="000A012C"/>
    <w:rsid w:val="000A0EB9"/>
    <w:rsid w:val="000A186C"/>
    <w:rsid w:val="000A1EA4"/>
    <w:rsid w:val="000A2476"/>
    <w:rsid w:val="000A2797"/>
    <w:rsid w:val="000A47F2"/>
    <w:rsid w:val="000A511E"/>
    <w:rsid w:val="000A641A"/>
    <w:rsid w:val="000A70C7"/>
    <w:rsid w:val="000B0399"/>
    <w:rsid w:val="000B075A"/>
    <w:rsid w:val="000B17E3"/>
    <w:rsid w:val="000B34F7"/>
    <w:rsid w:val="000B3EDB"/>
    <w:rsid w:val="000B3F9B"/>
    <w:rsid w:val="000B4995"/>
    <w:rsid w:val="000B543D"/>
    <w:rsid w:val="000B55F9"/>
    <w:rsid w:val="000B5BF7"/>
    <w:rsid w:val="000B627B"/>
    <w:rsid w:val="000B6BC8"/>
    <w:rsid w:val="000C0303"/>
    <w:rsid w:val="000C42EA"/>
    <w:rsid w:val="000C4441"/>
    <w:rsid w:val="000C4546"/>
    <w:rsid w:val="000C6327"/>
    <w:rsid w:val="000C7750"/>
    <w:rsid w:val="000D1242"/>
    <w:rsid w:val="000D2477"/>
    <w:rsid w:val="000D2ABA"/>
    <w:rsid w:val="000D320E"/>
    <w:rsid w:val="000D44F2"/>
    <w:rsid w:val="000D4903"/>
    <w:rsid w:val="000D79BE"/>
    <w:rsid w:val="000E0970"/>
    <w:rsid w:val="000E2371"/>
    <w:rsid w:val="000E3C8E"/>
    <w:rsid w:val="000E3CBE"/>
    <w:rsid w:val="000E3CC7"/>
    <w:rsid w:val="000E5B12"/>
    <w:rsid w:val="000E6BD4"/>
    <w:rsid w:val="000E6D6D"/>
    <w:rsid w:val="000E72C5"/>
    <w:rsid w:val="000F0D7C"/>
    <w:rsid w:val="000F0E36"/>
    <w:rsid w:val="000F1F1E"/>
    <w:rsid w:val="000F2259"/>
    <w:rsid w:val="000F2DDA"/>
    <w:rsid w:val="000F2EA0"/>
    <w:rsid w:val="000F5213"/>
    <w:rsid w:val="000F5303"/>
    <w:rsid w:val="000F5D31"/>
    <w:rsid w:val="000F663F"/>
    <w:rsid w:val="000F72C9"/>
    <w:rsid w:val="00101001"/>
    <w:rsid w:val="00101915"/>
    <w:rsid w:val="001027A8"/>
    <w:rsid w:val="001029A2"/>
    <w:rsid w:val="00103276"/>
    <w:rsid w:val="00103368"/>
    <w:rsid w:val="0010392D"/>
    <w:rsid w:val="0010447F"/>
    <w:rsid w:val="00104556"/>
    <w:rsid w:val="00104FE3"/>
    <w:rsid w:val="0010545C"/>
    <w:rsid w:val="00106185"/>
    <w:rsid w:val="0010714F"/>
    <w:rsid w:val="00110B09"/>
    <w:rsid w:val="00111129"/>
    <w:rsid w:val="001120C5"/>
    <w:rsid w:val="001123A5"/>
    <w:rsid w:val="001123F4"/>
    <w:rsid w:val="00112D2B"/>
    <w:rsid w:val="00117066"/>
    <w:rsid w:val="00117FD4"/>
    <w:rsid w:val="0012002C"/>
    <w:rsid w:val="00120BD3"/>
    <w:rsid w:val="001216F1"/>
    <w:rsid w:val="00122164"/>
    <w:rsid w:val="001222BA"/>
    <w:rsid w:val="00122FEA"/>
    <w:rsid w:val="001232BD"/>
    <w:rsid w:val="00124ED5"/>
    <w:rsid w:val="0012532E"/>
    <w:rsid w:val="001276FA"/>
    <w:rsid w:val="0013189E"/>
    <w:rsid w:val="00131E2B"/>
    <w:rsid w:val="00132483"/>
    <w:rsid w:val="00132AB8"/>
    <w:rsid w:val="00136158"/>
    <w:rsid w:val="001365DD"/>
    <w:rsid w:val="00140CE2"/>
    <w:rsid w:val="00140FF2"/>
    <w:rsid w:val="00142073"/>
    <w:rsid w:val="00142446"/>
    <w:rsid w:val="001447B3"/>
    <w:rsid w:val="00144EB7"/>
    <w:rsid w:val="00145CAA"/>
    <w:rsid w:val="00146775"/>
    <w:rsid w:val="00150709"/>
    <w:rsid w:val="00152073"/>
    <w:rsid w:val="00152329"/>
    <w:rsid w:val="0015479F"/>
    <w:rsid w:val="00154F75"/>
    <w:rsid w:val="001555FE"/>
    <w:rsid w:val="00155DE5"/>
    <w:rsid w:val="00156598"/>
    <w:rsid w:val="001576DE"/>
    <w:rsid w:val="00157A39"/>
    <w:rsid w:val="0016065E"/>
    <w:rsid w:val="00161939"/>
    <w:rsid w:val="00161AA0"/>
    <w:rsid w:val="00161D2E"/>
    <w:rsid w:val="00161F3E"/>
    <w:rsid w:val="00162093"/>
    <w:rsid w:val="00162CA9"/>
    <w:rsid w:val="00163D24"/>
    <w:rsid w:val="00164A91"/>
    <w:rsid w:val="00165459"/>
    <w:rsid w:val="00165A57"/>
    <w:rsid w:val="00167723"/>
    <w:rsid w:val="00167740"/>
    <w:rsid w:val="001712C2"/>
    <w:rsid w:val="0017151E"/>
    <w:rsid w:val="00171C8F"/>
    <w:rsid w:val="00172BAF"/>
    <w:rsid w:val="0017505A"/>
    <w:rsid w:val="0017674D"/>
    <w:rsid w:val="001771DD"/>
    <w:rsid w:val="00177995"/>
    <w:rsid w:val="00177A8C"/>
    <w:rsid w:val="0018244E"/>
    <w:rsid w:val="00183E79"/>
    <w:rsid w:val="001852F4"/>
    <w:rsid w:val="00186354"/>
    <w:rsid w:val="00186473"/>
    <w:rsid w:val="001865D6"/>
    <w:rsid w:val="00186B33"/>
    <w:rsid w:val="001874DF"/>
    <w:rsid w:val="00192F9D"/>
    <w:rsid w:val="00193A29"/>
    <w:rsid w:val="00193E87"/>
    <w:rsid w:val="00196A3E"/>
    <w:rsid w:val="00196A58"/>
    <w:rsid w:val="00196EB8"/>
    <w:rsid w:val="00196EFB"/>
    <w:rsid w:val="001977B8"/>
    <w:rsid w:val="001979FF"/>
    <w:rsid w:val="00197B17"/>
    <w:rsid w:val="001A030A"/>
    <w:rsid w:val="001A1222"/>
    <w:rsid w:val="001A1950"/>
    <w:rsid w:val="001A1C54"/>
    <w:rsid w:val="001A3116"/>
    <w:rsid w:val="001A3ACE"/>
    <w:rsid w:val="001A4AA1"/>
    <w:rsid w:val="001A5B07"/>
    <w:rsid w:val="001A6272"/>
    <w:rsid w:val="001A6F55"/>
    <w:rsid w:val="001B058F"/>
    <w:rsid w:val="001B101D"/>
    <w:rsid w:val="001B1505"/>
    <w:rsid w:val="001B1605"/>
    <w:rsid w:val="001B313B"/>
    <w:rsid w:val="001B4036"/>
    <w:rsid w:val="001B6275"/>
    <w:rsid w:val="001B6B96"/>
    <w:rsid w:val="001B6CBD"/>
    <w:rsid w:val="001B738B"/>
    <w:rsid w:val="001B7587"/>
    <w:rsid w:val="001C059D"/>
    <w:rsid w:val="001C09DB"/>
    <w:rsid w:val="001C277E"/>
    <w:rsid w:val="001C2A72"/>
    <w:rsid w:val="001C2AE3"/>
    <w:rsid w:val="001C31B7"/>
    <w:rsid w:val="001C7304"/>
    <w:rsid w:val="001D02BB"/>
    <w:rsid w:val="001D0B75"/>
    <w:rsid w:val="001D0EBA"/>
    <w:rsid w:val="001D1027"/>
    <w:rsid w:val="001D1857"/>
    <w:rsid w:val="001D3113"/>
    <w:rsid w:val="001D38F5"/>
    <w:rsid w:val="001D39A5"/>
    <w:rsid w:val="001D3C09"/>
    <w:rsid w:val="001D3D96"/>
    <w:rsid w:val="001D3E26"/>
    <w:rsid w:val="001D44E8"/>
    <w:rsid w:val="001D4CDF"/>
    <w:rsid w:val="001D5D24"/>
    <w:rsid w:val="001D60EC"/>
    <w:rsid w:val="001D62CD"/>
    <w:rsid w:val="001D6F59"/>
    <w:rsid w:val="001E011E"/>
    <w:rsid w:val="001E333E"/>
    <w:rsid w:val="001E3693"/>
    <w:rsid w:val="001E3D54"/>
    <w:rsid w:val="001E3D56"/>
    <w:rsid w:val="001E41DB"/>
    <w:rsid w:val="001E44DF"/>
    <w:rsid w:val="001E545B"/>
    <w:rsid w:val="001E68A5"/>
    <w:rsid w:val="001E6BB0"/>
    <w:rsid w:val="001E7282"/>
    <w:rsid w:val="001F2DCC"/>
    <w:rsid w:val="001F3826"/>
    <w:rsid w:val="001F46C7"/>
    <w:rsid w:val="001F6357"/>
    <w:rsid w:val="001F6E15"/>
    <w:rsid w:val="001F6E46"/>
    <w:rsid w:val="001F7C91"/>
    <w:rsid w:val="00200DC8"/>
    <w:rsid w:val="00200FBC"/>
    <w:rsid w:val="00202229"/>
    <w:rsid w:val="002033B7"/>
    <w:rsid w:val="00206463"/>
    <w:rsid w:val="00206F2F"/>
    <w:rsid w:val="00207717"/>
    <w:rsid w:val="0021053D"/>
    <w:rsid w:val="00210A92"/>
    <w:rsid w:val="00210BCB"/>
    <w:rsid w:val="00212985"/>
    <w:rsid w:val="00212B95"/>
    <w:rsid w:val="00212CB7"/>
    <w:rsid w:val="00213F1E"/>
    <w:rsid w:val="00215CC8"/>
    <w:rsid w:val="00216C03"/>
    <w:rsid w:val="00220A1A"/>
    <w:rsid w:val="00220C04"/>
    <w:rsid w:val="00221440"/>
    <w:rsid w:val="002224EB"/>
    <w:rsid w:val="0022278D"/>
    <w:rsid w:val="00222D05"/>
    <w:rsid w:val="00222F04"/>
    <w:rsid w:val="0022403E"/>
    <w:rsid w:val="00225A15"/>
    <w:rsid w:val="0022701F"/>
    <w:rsid w:val="00227C68"/>
    <w:rsid w:val="00232BCF"/>
    <w:rsid w:val="00232CAA"/>
    <w:rsid w:val="002333F5"/>
    <w:rsid w:val="00233724"/>
    <w:rsid w:val="0023545F"/>
    <w:rsid w:val="00235812"/>
    <w:rsid w:val="002365B4"/>
    <w:rsid w:val="002405B6"/>
    <w:rsid w:val="002406C9"/>
    <w:rsid w:val="002432E1"/>
    <w:rsid w:val="00244BF9"/>
    <w:rsid w:val="00245E8E"/>
    <w:rsid w:val="00246207"/>
    <w:rsid w:val="00246C5E"/>
    <w:rsid w:val="00247278"/>
    <w:rsid w:val="00250960"/>
    <w:rsid w:val="00251116"/>
    <w:rsid w:val="00251343"/>
    <w:rsid w:val="00251487"/>
    <w:rsid w:val="00251769"/>
    <w:rsid w:val="00253657"/>
    <w:rsid w:val="002536A4"/>
    <w:rsid w:val="002545ED"/>
    <w:rsid w:val="002548B6"/>
    <w:rsid w:val="00254F58"/>
    <w:rsid w:val="0025527F"/>
    <w:rsid w:val="002558B3"/>
    <w:rsid w:val="00255E00"/>
    <w:rsid w:val="00260A3A"/>
    <w:rsid w:val="002620BC"/>
    <w:rsid w:val="00262802"/>
    <w:rsid w:val="00263A90"/>
    <w:rsid w:val="0026408B"/>
    <w:rsid w:val="00265040"/>
    <w:rsid w:val="00266025"/>
    <w:rsid w:val="002664C0"/>
    <w:rsid w:val="00266972"/>
    <w:rsid w:val="00266D9C"/>
    <w:rsid w:val="002672D9"/>
    <w:rsid w:val="00267C3E"/>
    <w:rsid w:val="002709BB"/>
    <w:rsid w:val="002711CD"/>
    <w:rsid w:val="0027131C"/>
    <w:rsid w:val="002713BF"/>
    <w:rsid w:val="00273BAC"/>
    <w:rsid w:val="002763B3"/>
    <w:rsid w:val="002771E7"/>
    <w:rsid w:val="00277597"/>
    <w:rsid w:val="002802E3"/>
    <w:rsid w:val="0028063A"/>
    <w:rsid w:val="00281799"/>
    <w:rsid w:val="0028213D"/>
    <w:rsid w:val="00282719"/>
    <w:rsid w:val="00284623"/>
    <w:rsid w:val="002850BA"/>
    <w:rsid w:val="00285C26"/>
    <w:rsid w:val="002862F1"/>
    <w:rsid w:val="00286953"/>
    <w:rsid w:val="00287B14"/>
    <w:rsid w:val="00290F16"/>
    <w:rsid w:val="00291373"/>
    <w:rsid w:val="002923AB"/>
    <w:rsid w:val="00292E58"/>
    <w:rsid w:val="00293E6A"/>
    <w:rsid w:val="002942E0"/>
    <w:rsid w:val="0029597D"/>
    <w:rsid w:val="00295D09"/>
    <w:rsid w:val="002962C3"/>
    <w:rsid w:val="0029752B"/>
    <w:rsid w:val="00297592"/>
    <w:rsid w:val="002A0A9C"/>
    <w:rsid w:val="002A207D"/>
    <w:rsid w:val="002A3027"/>
    <w:rsid w:val="002A483C"/>
    <w:rsid w:val="002A547B"/>
    <w:rsid w:val="002A5D91"/>
    <w:rsid w:val="002A5F92"/>
    <w:rsid w:val="002B0C7C"/>
    <w:rsid w:val="002B1729"/>
    <w:rsid w:val="002B17A0"/>
    <w:rsid w:val="002B1864"/>
    <w:rsid w:val="002B1D89"/>
    <w:rsid w:val="002B30A3"/>
    <w:rsid w:val="002B36C7"/>
    <w:rsid w:val="002B4713"/>
    <w:rsid w:val="002B4DD4"/>
    <w:rsid w:val="002B5277"/>
    <w:rsid w:val="002B5375"/>
    <w:rsid w:val="002B5C86"/>
    <w:rsid w:val="002B77C1"/>
    <w:rsid w:val="002B7896"/>
    <w:rsid w:val="002C0BD7"/>
    <w:rsid w:val="002C0ED7"/>
    <w:rsid w:val="002C22E2"/>
    <w:rsid w:val="002C2728"/>
    <w:rsid w:val="002C28DE"/>
    <w:rsid w:val="002C2B6F"/>
    <w:rsid w:val="002C4D3D"/>
    <w:rsid w:val="002C57D1"/>
    <w:rsid w:val="002C5B7C"/>
    <w:rsid w:val="002C7813"/>
    <w:rsid w:val="002D05BF"/>
    <w:rsid w:val="002D092C"/>
    <w:rsid w:val="002D097B"/>
    <w:rsid w:val="002D1208"/>
    <w:rsid w:val="002D1E0D"/>
    <w:rsid w:val="002D3B1E"/>
    <w:rsid w:val="002D5006"/>
    <w:rsid w:val="002D64DA"/>
    <w:rsid w:val="002D6532"/>
    <w:rsid w:val="002D6EC3"/>
    <w:rsid w:val="002D7C61"/>
    <w:rsid w:val="002D7DD6"/>
    <w:rsid w:val="002E01D0"/>
    <w:rsid w:val="002E160E"/>
    <w:rsid w:val="002E161D"/>
    <w:rsid w:val="002E28A2"/>
    <w:rsid w:val="002E3100"/>
    <w:rsid w:val="002E35F2"/>
    <w:rsid w:val="002E620F"/>
    <w:rsid w:val="002E6C95"/>
    <w:rsid w:val="002E6FB8"/>
    <w:rsid w:val="002E7C36"/>
    <w:rsid w:val="002E7D9C"/>
    <w:rsid w:val="002F09CB"/>
    <w:rsid w:val="002F173C"/>
    <w:rsid w:val="002F3D32"/>
    <w:rsid w:val="002F5056"/>
    <w:rsid w:val="002F5DF6"/>
    <w:rsid w:val="002F5F31"/>
    <w:rsid w:val="002F5F46"/>
    <w:rsid w:val="002F6762"/>
    <w:rsid w:val="002F7B72"/>
    <w:rsid w:val="00301563"/>
    <w:rsid w:val="00302216"/>
    <w:rsid w:val="003025DE"/>
    <w:rsid w:val="00303A2A"/>
    <w:rsid w:val="00303E53"/>
    <w:rsid w:val="00304D09"/>
    <w:rsid w:val="00305039"/>
    <w:rsid w:val="003059F1"/>
    <w:rsid w:val="00305CC1"/>
    <w:rsid w:val="00305F42"/>
    <w:rsid w:val="00306671"/>
    <w:rsid w:val="00306770"/>
    <w:rsid w:val="00306E5F"/>
    <w:rsid w:val="00307E14"/>
    <w:rsid w:val="00307F89"/>
    <w:rsid w:val="00312155"/>
    <w:rsid w:val="0031265F"/>
    <w:rsid w:val="00312FF1"/>
    <w:rsid w:val="00313C7B"/>
    <w:rsid w:val="00314054"/>
    <w:rsid w:val="00315E72"/>
    <w:rsid w:val="00316F27"/>
    <w:rsid w:val="0032000B"/>
    <w:rsid w:val="00320084"/>
    <w:rsid w:val="0032088C"/>
    <w:rsid w:val="003214F1"/>
    <w:rsid w:val="00322E4B"/>
    <w:rsid w:val="00322E84"/>
    <w:rsid w:val="00323102"/>
    <w:rsid w:val="003250A5"/>
    <w:rsid w:val="00326748"/>
    <w:rsid w:val="00327279"/>
    <w:rsid w:val="00327870"/>
    <w:rsid w:val="0033259D"/>
    <w:rsid w:val="003328CE"/>
    <w:rsid w:val="003333D2"/>
    <w:rsid w:val="00334686"/>
    <w:rsid w:val="00335DDD"/>
    <w:rsid w:val="0033669F"/>
    <w:rsid w:val="00337339"/>
    <w:rsid w:val="00340345"/>
    <w:rsid w:val="003406C6"/>
    <w:rsid w:val="003415D8"/>
    <w:rsid w:val="003418CC"/>
    <w:rsid w:val="0034278F"/>
    <w:rsid w:val="00342C7B"/>
    <w:rsid w:val="003431FE"/>
    <w:rsid w:val="003434EE"/>
    <w:rsid w:val="00344269"/>
    <w:rsid w:val="003446B1"/>
    <w:rsid w:val="003459BD"/>
    <w:rsid w:val="00346848"/>
    <w:rsid w:val="0034743E"/>
    <w:rsid w:val="00347AE4"/>
    <w:rsid w:val="00350B46"/>
    <w:rsid w:val="00350D33"/>
    <w:rsid w:val="00350D38"/>
    <w:rsid w:val="00351B36"/>
    <w:rsid w:val="003552B8"/>
    <w:rsid w:val="003562B6"/>
    <w:rsid w:val="00357B4E"/>
    <w:rsid w:val="00361480"/>
    <w:rsid w:val="0036191B"/>
    <w:rsid w:val="00362515"/>
    <w:rsid w:val="00364BE9"/>
    <w:rsid w:val="003651F7"/>
    <w:rsid w:val="00365B3A"/>
    <w:rsid w:val="00366202"/>
    <w:rsid w:val="003716FD"/>
    <w:rsid w:val="00371950"/>
    <w:rsid w:val="0037204B"/>
    <w:rsid w:val="0037238A"/>
    <w:rsid w:val="00373AD7"/>
    <w:rsid w:val="003744CF"/>
    <w:rsid w:val="00374717"/>
    <w:rsid w:val="00376741"/>
    <w:rsid w:val="0037676C"/>
    <w:rsid w:val="00377BF6"/>
    <w:rsid w:val="00380700"/>
    <w:rsid w:val="00381043"/>
    <w:rsid w:val="0038108E"/>
    <w:rsid w:val="00381A12"/>
    <w:rsid w:val="00381EC3"/>
    <w:rsid w:val="00381F40"/>
    <w:rsid w:val="003829E5"/>
    <w:rsid w:val="00386109"/>
    <w:rsid w:val="00386944"/>
    <w:rsid w:val="00391743"/>
    <w:rsid w:val="003956CC"/>
    <w:rsid w:val="00395C9A"/>
    <w:rsid w:val="00396E4C"/>
    <w:rsid w:val="00397049"/>
    <w:rsid w:val="00397863"/>
    <w:rsid w:val="003A0853"/>
    <w:rsid w:val="003A0EFC"/>
    <w:rsid w:val="003A3E49"/>
    <w:rsid w:val="003A4A62"/>
    <w:rsid w:val="003A6426"/>
    <w:rsid w:val="003A6677"/>
    <w:rsid w:val="003A6B67"/>
    <w:rsid w:val="003B0F56"/>
    <w:rsid w:val="003B13B6"/>
    <w:rsid w:val="003B14C3"/>
    <w:rsid w:val="003B15E6"/>
    <w:rsid w:val="003B22EF"/>
    <w:rsid w:val="003B323E"/>
    <w:rsid w:val="003B3C17"/>
    <w:rsid w:val="003B408A"/>
    <w:rsid w:val="003C08A2"/>
    <w:rsid w:val="003C1078"/>
    <w:rsid w:val="003C2045"/>
    <w:rsid w:val="003C3012"/>
    <w:rsid w:val="003C3308"/>
    <w:rsid w:val="003C43A1"/>
    <w:rsid w:val="003C4FC0"/>
    <w:rsid w:val="003C5344"/>
    <w:rsid w:val="003C55F4"/>
    <w:rsid w:val="003C62C4"/>
    <w:rsid w:val="003C7897"/>
    <w:rsid w:val="003C7A3F"/>
    <w:rsid w:val="003D1B3A"/>
    <w:rsid w:val="003D2766"/>
    <w:rsid w:val="003D2A74"/>
    <w:rsid w:val="003D32E0"/>
    <w:rsid w:val="003D3667"/>
    <w:rsid w:val="003D3D88"/>
    <w:rsid w:val="003D3E8F"/>
    <w:rsid w:val="003D6475"/>
    <w:rsid w:val="003D6EE6"/>
    <w:rsid w:val="003D6F06"/>
    <w:rsid w:val="003D7522"/>
    <w:rsid w:val="003E041A"/>
    <w:rsid w:val="003E293A"/>
    <w:rsid w:val="003E375C"/>
    <w:rsid w:val="003E3E68"/>
    <w:rsid w:val="003E4086"/>
    <w:rsid w:val="003E639E"/>
    <w:rsid w:val="003E71E5"/>
    <w:rsid w:val="003E7BC9"/>
    <w:rsid w:val="003F0445"/>
    <w:rsid w:val="003F0CF0"/>
    <w:rsid w:val="003F14B1"/>
    <w:rsid w:val="003F2B20"/>
    <w:rsid w:val="003F3289"/>
    <w:rsid w:val="003F3C62"/>
    <w:rsid w:val="003F52A4"/>
    <w:rsid w:val="003F5700"/>
    <w:rsid w:val="003F596E"/>
    <w:rsid w:val="003F5CB9"/>
    <w:rsid w:val="003F6FC7"/>
    <w:rsid w:val="004013C7"/>
    <w:rsid w:val="00401FCF"/>
    <w:rsid w:val="004033BB"/>
    <w:rsid w:val="00404BBC"/>
    <w:rsid w:val="00406285"/>
    <w:rsid w:val="00406E12"/>
    <w:rsid w:val="00407C66"/>
    <w:rsid w:val="004106D5"/>
    <w:rsid w:val="004115A2"/>
    <w:rsid w:val="004125F3"/>
    <w:rsid w:val="00412681"/>
    <w:rsid w:val="00412F2F"/>
    <w:rsid w:val="00413294"/>
    <w:rsid w:val="004148F9"/>
    <w:rsid w:val="00414A46"/>
    <w:rsid w:val="0041532C"/>
    <w:rsid w:val="0042084E"/>
    <w:rsid w:val="00420CDE"/>
    <w:rsid w:val="0042194C"/>
    <w:rsid w:val="00421EEF"/>
    <w:rsid w:val="004220CA"/>
    <w:rsid w:val="00422A7D"/>
    <w:rsid w:val="00424D65"/>
    <w:rsid w:val="00426210"/>
    <w:rsid w:val="004278B5"/>
    <w:rsid w:val="00430393"/>
    <w:rsid w:val="00430C90"/>
    <w:rsid w:val="0043168D"/>
    <w:rsid w:val="00431806"/>
    <w:rsid w:val="00431A70"/>
    <w:rsid w:val="00431C18"/>
    <w:rsid w:val="00431F42"/>
    <w:rsid w:val="00432DAC"/>
    <w:rsid w:val="00433969"/>
    <w:rsid w:val="00436D8B"/>
    <w:rsid w:val="00441C66"/>
    <w:rsid w:val="0044292A"/>
    <w:rsid w:val="00442C6C"/>
    <w:rsid w:val="00443CBE"/>
    <w:rsid w:val="00443E8A"/>
    <w:rsid w:val="004441BC"/>
    <w:rsid w:val="004468B4"/>
    <w:rsid w:val="00446D86"/>
    <w:rsid w:val="004501E0"/>
    <w:rsid w:val="0045061B"/>
    <w:rsid w:val="00451AFB"/>
    <w:rsid w:val="00451F19"/>
    <w:rsid w:val="0045230A"/>
    <w:rsid w:val="0045318C"/>
    <w:rsid w:val="00453EA6"/>
    <w:rsid w:val="00453FAD"/>
    <w:rsid w:val="00454AD0"/>
    <w:rsid w:val="00456B2A"/>
    <w:rsid w:val="00457337"/>
    <w:rsid w:val="0046251E"/>
    <w:rsid w:val="00462E3D"/>
    <w:rsid w:val="0046354D"/>
    <w:rsid w:val="0046383A"/>
    <w:rsid w:val="00466E79"/>
    <w:rsid w:val="004671DB"/>
    <w:rsid w:val="00467D46"/>
    <w:rsid w:val="0047018A"/>
    <w:rsid w:val="00470637"/>
    <w:rsid w:val="00470D7D"/>
    <w:rsid w:val="00472398"/>
    <w:rsid w:val="0047372D"/>
    <w:rsid w:val="00473AB4"/>
    <w:rsid w:val="00473BA3"/>
    <w:rsid w:val="004743DD"/>
    <w:rsid w:val="00474CEA"/>
    <w:rsid w:val="00476B3D"/>
    <w:rsid w:val="00481D2C"/>
    <w:rsid w:val="00483100"/>
    <w:rsid w:val="00483968"/>
    <w:rsid w:val="004841BE"/>
    <w:rsid w:val="0048482F"/>
    <w:rsid w:val="00484F86"/>
    <w:rsid w:val="00487952"/>
    <w:rsid w:val="00490746"/>
    <w:rsid w:val="00490852"/>
    <w:rsid w:val="0049194E"/>
    <w:rsid w:val="00491C9C"/>
    <w:rsid w:val="00492961"/>
    <w:rsid w:val="00492F30"/>
    <w:rsid w:val="004945FA"/>
    <w:rsid w:val="004946F4"/>
    <w:rsid w:val="0049487E"/>
    <w:rsid w:val="0049651B"/>
    <w:rsid w:val="004A02AC"/>
    <w:rsid w:val="004A160D"/>
    <w:rsid w:val="004A2528"/>
    <w:rsid w:val="004A3245"/>
    <w:rsid w:val="004A338D"/>
    <w:rsid w:val="004A3E81"/>
    <w:rsid w:val="004A4195"/>
    <w:rsid w:val="004A51D4"/>
    <w:rsid w:val="004A5C62"/>
    <w:rsid w:val="004A5CE5"/>
    <w:rsid w:val="004A5E3B"/>
    <w:rsid w:val="004A707D"/>
    <w:rsid w:val="004A72B8"/>
    <w:rsid w:val="004A76E1"/>
    <w:rsid w:val="004B0974"/>
    <w:rsid w:val="004B1081"/>
    <w:rsid w:val="004B1A76"/>
    <w:rsid w:val="004B2117"/>
    <w:rsid w:val="004B296F"/>
    <w:rsid w:val="004B3A47"/>
    <w:rsid w:val="004B40C1"/>
    <w:rsid w:val="004B4185"/>
    <w:rsid w:val="004B5B06"/>
    <w:rsid w:val="004B77D2"/>
    <w:rsid w:val="004C3FB4"/>
    <w:rsid w:val="004C5541"/>
    <w:rsid w:val="004C5598"/>
    <w:rsid w:val="004C5DB3"/>
    <w:rsid w:val="004C6EEE"/>
    <w:rsid w:val="004C702B"/>
    <w:rsid w:val="004D0033"/>
    <w:rsid w:val="004D016B"/>
    <w:rsid w:val="004D1B22"/>
    <w:rsid w:val="004D23CC"/>
    <w:rsid w:val="004D36F2"/>
    <w:rsid w:val="004D3A19"/>
    <w:rsid w:val="004D4BAF"/>
    <w:rsid w:val="004D5013"/>
    <w:rsid w:val="004D68AD"/>
    <w:rsid w:val="004D7423"/>
    <w:rsid w:val="004D7F8D"/>
    <w:rsid w:val="004D7FE3"/>
    <w:rsid w:val="004E0BD2"/>
    <w:rsid w:val="004E0FE3"/>
    <w:rsid w:val="004E1106"/>
    <w:rsid w:val="004E1157"/>
    <w:rsid w:val="004E138F"/>
    <w:rsid w:val="004E3282"/>
    <w:rsid w:val="004E4649"/>
    <w:rsid w:val="004E4FC4"/>
    <w:rsid w:val="004E5C2B"/>
    <w:rsid w:val="004E77A0"/>
    <w:rsid w:val="004F00DD"/>
    <w:rsid w:val="004F2133"/>
    <w:rsid w:val="004F3FC2"/>
    <w:rsid w:val="004F4C11"/>
    <w:rsid w:val="004F5398"/>
    <w:rsid w:val="004F540D"/>
    <w:rsid w:val="004F54AE"/>
    <w:rsid w:val="004F55F1"/>
    <w:rsid w:val="004F5EF2"/>
    <w:rsid w:val="004F656F"/>
    <w:rsid w:val="004F6601"/>
    <w:rsid w:val="004F6936"/>
    <w:rsid w:val="005022E7"/>
    <w:rsid w:val="00503DC6"/>
    <w:rsid w:val="005042CC"/>
    <w:rsid w:val="0050507B"/>
    <w:rsid w:val="00506AF0"/>
    <w:rsid w:val="00506F5D"/>
    <w:rsid w:val="0050705B"/>
    <w:rsid w:val="00510C37"/>
    <w:rsid w:val="005126D0"/>
    <w:rsid w:val="005130F6"/>
    <w:rsid w:val="00514667"/>
    <w:rsid w:val="00515448"/>
    <w:rsid w:val="0051568D"/>
    <w:rsid w:val="005159BC"/>
    <w:rsid w:val="00517A1C"/>
    <w:rsid w:val="00521EF5"/>
    <w:rsid w:val="00523EDC"/>
    <w:rsid w:val="005254E6"/>
    <w:rsid w:val="00525DB0"/>
    <w:rsid w:val="00525FE4"/>
    <w:rsid w:val="00526351"/>
    <w:rsid w:val="00526AC7"/>
    <w:rsid w:val="00526C15"/>
    <w:rsid w:val="00531696"/>
    <w:rsid w:val="005347F7"/>
    <w:rsid w:val="00535A17"/>
    <w:rsid w:val="00536499"/>
    <w:rsid w:val="005375CD"/>
    <w:rsid w:val="005378B1"/>
    <w:rsid w:val="00541641"/>
    <w:rsid w:val="00542A03"/>
    <w:rsid w:val="00543903"/>
    <w:rsid w:val="00543BCC"/>
    <w:rsid w:val="00543F11"/>
    <w:rsid w:val="00544135"/>
    <w:rsid w:val="00545C95"/>
    <w:rsid w:val="00545D2C"/>
    <w:rsid w:val="00546305"/>
    <w:rsid w:val="005473F5"/>
    <w:rsid w:val="00547A95"/>
    <w:rsid w:val="0055119B"/>
    <w:rsid w:val="00552AA0"/>
    <w:rsid w:val="0055340C"/>
    <w:rsid w:val="00553DD5"/>
    <w:rsid w:val="005552CE"/>
    <w:rsid w:val="005568D2"/>
    <w:rsid w:val="00556AD5"/>
    <w:rsid w:val="0055707E"/>
    <w:rsid w:val="005575E0"/>
    <w:rsid w:val="00561202"/>
    <w:rsid w:val="00561BBB"/>
    <w:rsid w:val="00562507"/>
    <w:rsid w:val="00562811"/>
    <w:rsid w:val="00563563"/>
    <w:rsid w:val="00563A85"/>
    <w:rsid w:val="0056580D"/>
    <w:rsid w:val="00570958"/>
    <w:rsid w:val="005709BB"/>
    <w:rsid w:val="00570F8B"/>
    <w:rsid w:val="00571CCA"/>
    <w:rsid w:val="00572031"/>
    <w:rsid w:val="00572282"/>
    <w:rsid w:val="005733CA"/>
    <w:rsid w:val="00573CE3"/>
    <w:rsid w:val="00574CDF"/>
    <w:rsid w:val="00576951"/>
    <w:rsid w:val="00576E84"/>
    <w:rsid w:val="00580394"/>
    <w:rsid w:val="005809CD"/>
    <w:rsid w:val="00582B8C"/>
    <w:rsid w:val="0058480A"/>
    <w:rsid w:val="00584F27"/>
    <w:rsid w:val="00584F8F"/>
    <w:rsid w:val="0058513F"/>
    <w:rsid w:val="00585190"/>
    <w:rsid w:val="005860C6"/>
    <w:rsid w:val="00586EF5"/>
    <w:rsid w:val="0058757E"/>
    <w:rsid w:val="00587FE1"/>
    <w:rsid w:val="005905BF"/>
    <w:rsid w:val="00590947"/>
    <w:rsid w:val="0059300A"/>
    <w:rsid w:val="00593D5C"/>
    <w:rsid w:val="00595389"/>
    <w:rsid w:val="00595836"/>
    <w:rsid w:val="00596A4B"/>
    <w:rsid w:val="005974EF"/>
    <w:rsid w:val="00597507"/>
    <w:rsid w:val="00597A19"/>
    <w:rsid w:val="00597EFE"/>
    <w:rsid w:val="005A195E"/>
    <w:rsid w:val="005A2569"/>
    <w:rsid w:val="005A2755"/>
    <w:rsid w:val="005A38E2"/>
    <w:rsid w:val="005A4683"/>
    <w:rsid w:val="005A479D"/>
    <w:rsid w:val="005A5594"/>
    <w:rsid w:val="005A6863"/>
    <w:rsid w:val="005A7AA2"/>
    <w:rsid w:val="005B0629"/>
    <w:rsid w:val="005B1C6D"/>
    <w:rsid w:val="005B21B6"/>
    <w:rsid w:val="005B38C0"/>
    <w:rsid w:val="005B3A08"/>
    <w:rsid w:val="005B4235"/>
    <w:rsid w:val="005B7A63"/>
    <w:rsid w:val="005C0955"/>
    <w:rsid w:val="005C0ACE"/>
    <w:rsid w:val="005C4614"/>
    <w:rsid w:val="005C49DA"/>
    <w:rsid w:val="005C50F3"/>
    <w:rsid w:val="005C54B5"/>
    <w:rsid w:val="005C55C1"/>
    <w:rsid w:val="005C5D80"/>
    <w:rsid w:val="005C5D91"/>
    <w:rsid w:val="005D07B8"/>
    <w:rsid w:val="005D1D2E"/>
    <w:rsid w:val="005D2165"/>
    <w:rsid w:val="005D3BC0"/>
    <w:rsid w:val="005D400D"/>
    <w:rsid w:val="005D4544"/>
    <w:rsid w:val="005D57E1"/>
    <w:rsid w:val="005D6597"/>
    <w:rsid w:val="005D7DED"/>
    <w:rsid w:val="005E14E7"/>
    <w:rsid w:val="005E26A3"/>
    <w:rsid w:val="005E290B"/>
    <w:rsid w:val="005E2ECB"/>
    <w:rsid w:val="005E3960"/>
    <w:rsid w:val="005E4232"/>
    <w:rsid w:val="005E447E"/>
    <w:rsid w:val="005E4FD1"/>
    <w:rsid w:val="005E5BCE"/>
    <w:rsid w:val="005E6E70"/>
    <w:rsid w:val="005F0775"/>
    <w:rsid w:val="005F0B66"/>
    <w:rsid w:val="005F0CF5"/>
    <w:rsid w:val="005F21EB"/>
    <w:rsid w:val="005F3191"/>
    <w:rsid w:val="005F321C"/>
    <w:rsid w:val="005F5A0E"/>
    <w:rsid w:val="005F64CF"/>
    <w:rsid w:val="005F6658"/>
    <w:rsid w:val="005F70B9"/>
    <w:rsid w:val="005F7BFD"/>
    <w:rsid w:val="006041AD"/>
    <w:rsid w:val="00604359"/>
    <w:rsid w:val="0060542E"/>
    <w:rsid w:val="0060575B"/>
    <w:rsid w:val="00605908"/>
    <w:rsid w:val="00606EE1"/>
    <w:rsid w:val="0060702C"/>
    <w:rsid w:val="00607850"/>
    <w:rsid w:val="00607EF7"/>
    <w:rsid w:val="00610D7C"/>
    <w:rsid w:val="00612694"/>
    <w:rsid w:val="00613414"/>
    <w:rsid w:val="00614D96"/>
    <w:rsid w:val="00616FC7"/>
    <w:rsid w:val="00620154"/>
    <w:rsid w:val="00620BEB"/>
    <w:rsid w:val="0062153F"/>
    <w:rsid w:val="0062230A"/>
    <w:rsid w:val="0062254E"/>
    <w:rsid w:val="00622EF6"/>
    <w:rsid w:val="0062408D"/>
    <w:rsid w:val="006240CC"/>
    <w:rsid w:val="00624940"/>
    <w:rsid w:val="006254F8"/>
    <w:rsid w:val="00627583"/>
    <w:rsid w:val="00627DA7"/>
    <w:rsid w:val="00630DA4"/>
    <w:rsid w:val="00631CD4"/>
    <w:rsid w:val="006322B7"/>
    <w:rsid w:val="0063251C"/>
    <w:rsid w:val="00632597"/>
    <w:rsid w:val="00632A88"/>
    <w:rsid w:val="00632F80"/>
    <w:rsid w:val="00633F1C"/>
    <w:rsid w:val="00634D13"/>
    <w:rsid w:val="006358B4"/>
    <w:rsid w:val="00636AA3"/>
    <w:rsid w:val="00640D6F"/>
    <w:rsid w:val="00641724"/>
    <w:rsid w:val="006419AA"/>
    <w:rsid w:val="00644263"/>
    <w:rsid w:val="00644B1F"/>
    <w:rsid w:val="00644B7E"/>
    <w:rsid w:val="006454E6"/>
    <w:rsid w:val="00646235"/>
    <w:rsid w:val="00646A68"/>
    <w:rsid w:val="006500AE"/>
    <w:rsid w:val="006505BD"/>
    <w:rsid w:val="006508EA"/>
    <w:rsid w:val="0065092E"/>
    <w:rsid w:val="00650C0A"/>
    <w:rsid w:val="00654947"/>
    <w:rsid w:val="006557A7"/>
    <w:rsid w:val="00656290"/>
    <w:rsid w:val="00656A73"/>
    <w:rsid w:val="00656DC9"/>
    <w:rsid w:val="00657494"/>
    <w:rsid w:val="00657EF8"/>
    <w:rsid w:val="006601C9"/>
    <w:rsid w:val="006608D8"/>
    <w:rsid w:val="006621D7"/>
    <w:rsid w:val="00662404"/>
    <w:rsid w:val="0066302A"/>
    <w:rsid w:val="006649D0"/>
    <w:rsid w:val="00665399"/>
    <w:rsid w:val="0066647B"/>
    <w:rsid w:val="00667770"/>
    <w:rsid w:val="006702BE"/>
    <w:rsid w:val="00670597"/>
    <w:rsid w:val="006706D0"/>
    <w:rsid w:val="00673C46"/>
    <w:rsid w:val="00673F4D"/>
    <w:rsid w:val="006748D1"/>
    <w:rsid w:val="00677520"/>
    <w:rsid w:val="00677574"/>
    <w:rsid w:val="00680585"/>
    <w:rsid w:val="00680DDA"/>
    <w:rsid w:val="006812ED"/>
    <w:rsid w:val="00683878"/>
    <w:rsid w:val="00684380"/>
    <w:rsid w:val="0068454C"/>
    <w:rsid w:val="006850DC"/>
    <w:rsid w:val="00687363"/>
    <w:rsid w:val="006905CF"/>
    <w:rsid w:val="00691B62"/>
    <w:rsid w:val="00691FE3"/>
    <w:rsid w:val="00692484"/>
    <w:rsid w:val="006933B5"/>
    <w:rsid w:val="00693D14"/>
    <w:rsid w:val="00693DDC"/>
    <w:rsid w:val="00694550"/>
    <w:rsid w:val="00696F27"/>
    <w:rsid w:val="00697E73"/>
    <w:rsid w:val="006A012E"/>
    <w:rsid w:val="006A131A"/>
    <w:rsid w:val="006A18C2"/>
    <w:rsid w:val="006A3383"/>
    <w:rsid w:val="006A446A"/>
    <w:rsid w:val="006A4B9A"/>
    <w:rsid w:val="006A5F89"/>
    <w:rsid w:val="006A7289"/>
    <w:rsid w:val="006A7D29"/>
    <w:rsid w:val="006A7E6A"/>
    <w:rsid w:val="006B077C"/>
    <w:rsid w:val="006B101C"/>
    <w:rsid w:val="006B1A15"/>
    <w:rsid w:val="006B4EC1"/>
    <w:rsid w:val="006B5511"/>
    <w:rsid w:val="006B58D1"/>
    <w:rsid w:val="006B5F19"/>
    <w:rsid w:val="006B6803"/>
    <w:rsid w:val="006B778A"/>
    <w:rsid w:val="006C0589"/>
    <w:rsid w:val="006C1A2B"/>
    <w:rsid w:val="006C289A"/>
    <w:rsid w:val="006C4AB7"/>
    <w:rsid w:val="006C6AA0"/>
    <w:rsid w:val="006C77E6"/>
    <w:rsid w:val="006D0F16"/>
    <w:rsid w:val="006D2A3F"/>
    <w:rsid w:val="006D2FBC"/>
    <w:rsid w:val="006D332C"/>
    <w:rsid w:val="006D44FC"/>
    <w:rsid w:val="006D4A48"/>
    <w:rsid w:val="006D60D7"/>
    <w:rsid w:val="006D6E34"/>
    <w:rsid w:val="006D7091"/>
    <w:rsid w:val="006E138B"/>
    <w:rsid w:val="006E1867"/>
    <w:rsid w:val="006E283E"/>
    <w:rsid w:val="006E2A5F"/>
    <w:rsid w:val="006E423D"/>
    <w:rsid w:val="006E5D0F"/>
    <w:rsid w:val="006E7BD2"/>
    <w:rsid w:val="006F0330"/>
    <w:rsid w:val="006F1FDC"/>
    <w:rsid w:val="006F2DDE"/>
    <w:rsid w:val="006F55BB"/>
    <w:rsid w:val="006F69DB"/>
    <w:rsid w:val="006F6B8C"/>
    <w:rsid w:val="00700B5B"/>
    <w:rsid w:val="007013EF"/>
    <w:rsid w:val="007055BD"/>
    <w:rsid w:val="00705B67"/>
    <w:rsid w:val="007105AF"/>
    <w:rsid w:val="0071295C"/>
    <w:rsid w:val="00713BA4"/>
    <w:rsid w:val="0071438E"/>
    <w:rsid w:val="007145C1"/>
    <w:rsid w:val="00715E06"/>
    <w:rsid w:val="00716821"/>
    <w:rsid w:val="007173CA"/>
    <w:rsid w:val="00721012"/>
    <w:rsid w:val="007211ED"/>
    <w:rsid w:val="007216AA"/>
    <w:rsid w:val="00721AB5"/>
    <w:rsid w:val="00721CFB"/>
    <w:rsid w:val="00721DEF"/>
    <w:rsid w:val="007238EF"/>
    <w:rsid w:val="00724A43"/>
    <w:rsid w:val="00725816"/>
    <w:rsid w:val="00725969"/>
    <w:rsid w:val="00726838"/>
    <w:rsid w:val="007273AC"/>
    <w:rsid w:val="00727B26"/>
    <w:rsid w:val="00730DD7"/>
    <w:rsid w:val="007314DA"/>
    <w:rsid w:val="00731AD4"/>
    <w:rsid w:val="00734175"/>
    <w:rsid w:val="007346E4"/>
    <w:rsid w:val="00735564"/>
    <w:rsid w:val="007376A4"/>
    <w:rsid w:val="00740093"/>
    <w:rsid w:val="00740F22"/>
    <w:rsid w:val="00741CF0"/>
    <w:rsid w:val="00741F1A"/>
    <w:rsid w:val="00742D55"/>
    <w:rsid w:val="007447DA"/>
    <w:rsid w:val="00744A8E"/>
    <w:rsid w:val="007450F8"/>
    <w:rsid w:val="00746511"/>
    <w:rsid w:val="0074696E"/>
    <w:rsid w:val="00750135"/>
    <w:rsid w:val="00750EC2"/>
    <w:rsid w:val="00752B28"/>
    <w:rsid w:val="007536BC"/>
    <w:rsid w:val="007541A9"/>
    <w:rsid w:val="00754E36"/>
    <w:rsid w:val="0075591E"/>
    <w:rsid w:val="00755F9F"/>
    <w:rsid w:val="00756D61"/>
    <w:rsid w:val="00762DD5"/>
    <w:rsid w:val="00763139"/>
    <w:rsid w:val="00767CDA"/>
    <w:rsid w:val="00770F37"/>
    <w:rsid w:val="0077106E"/>
    <w:rsid w:val="007711A0"/>
    <w:rsid w:val="00772D5E"/>
    <w:rsid w:val="007740E5"/>
    <w:rsid w:val="0077463E"/>
    <w:rsid w:val="00774D05"/>
    <w:rsid w:val="00775A2E"/>
    <w:rsid w:val="00776928"/>
    <w:rsid w:val="00776A11"/>
    <w:rsid w:val="00776D56"/>
    <w:rsid w:val="00776E0F"/>
    <w:rsid w:val="007774B1"/>
    <w:rsid w:val="00777BE1"/>
    <w:rsid w:val="00781811"/>
    <w:rsid w:val="00782222"/>
    <w:rsid w:val="007833D8"/>
    <w:rsid w:val="00785677"/>
    <w:rsid w:val="00786F16"/>
    <w:rsid w:val="00787C91"/>
    <w:rsid w:val="007911A6"/>
    <w:rsid w:val="0079164D"/>
    <w:rsid w:val="00791BD7"/>
    <w:rsid w:val="00792FA1"/>
    <w:rsid w:val="007933F7"/>
    <w:rsid w:val="00793A58"/>
    <w:rsid w:val="0079645E"/>
    <w:rsid w:val="00796E20"/>
    <w:rsid w:val="00797C32"/>
    <w:rsid w:val="00797F67"/>
    <w:rsid w:val="007A006F"/>
    <w:rsid w:val="007A010A"/>
    <w:rsid w:val="007A11E8"/>
    <w:rsid w:val="007A22A2"/>
    <w:rsid w:val="007A2BFB"/>
    <w:rsid w:val="007A7E78"/>
    <w:rsid w:val="007B01D4"/>
    <w:rsid w:val="007B0914"/>
    <w:rsid w:val="007B1374"/>
    <w:rsid w:val="007B13CD"/>
    <w:rsid w:val="007B2F67"/>
    <w:rsid w:val="007B32E5"/>
    <w:rsid w:val="007B3D10"/>
    <w:rsid w:val="007B3DB9"/>
    <w:rsid w:val="007B442E"/>
    <w:rsid w:val="007B4999"/>
    <w:rsid w:val="007B589F"/>
    <w:rsid w:val="007B6186"/>
    <w:rsid w:val="007B73BC"/>
    <w:rsid w:val="007B7D97"/>
    <w:rsid w:val="007C1838"/>
    <w:rsid w:val="007C20B9"/>
    <w:rsid w:val="007C2213"/>
    <w:rsid w:val="007C3239"/>
    <w:rsid w:val="007C335E"/>
    <w:rsid w:val="007C6655"/>
    <w:rsid w:val="007C7301"/>
    <w:rsid w:val="007C7859"/>
    <w:rsid w:val="007C7F28"/>
    <w:rsid w:val="007D1466"/>
    <w:rsid w:val="007D15CC"/>
    <w:rsid w:val="007D164F"/>
    <w:rsid w:val="007D2BDE"/>
    <w:rsid w:val="007D2FB6"/>
    <w:rsid w:val="007D49EB"/>
    <w:rsid w:val="007D4EE3"/>
    <w:rsid w:val="007D5361"/>
    <w:rsid w:val="007D5E1C"/>
    <w:rsid w:val="007E0DE2"/>
    <w:rsid w:val="007E1EB0"/>
    <w:rsid w:val="007E3667"/>
    <w:rsid w:val="007E3B98"/>
    <w:rsid w:val="007E417A"/>
    <w:rsid w:val="007E41E8"/>
    <w:rsid w:val="007E508B"/>
    <w:rsid w:val="007E56C1"/>
    <w:rsid w:val="007E5C5C"/>
    <w:rsid w:val="007E5E64"/>
    <w:rsid w:val="007E69A4"/>
    <w:rsid w:val="007E75D0"/>
    <w:rsid w:val="007F0EA4"/>
    <w:rsid w:val="007F31B6"/>
    <w:rsid w:val="007F3325"/>
    <w:rsid w:val="007F3373"/>
    <w:rsid w:val="007F546C"/>
    <w:rsid w:val="007F5A97"/>
    <w:rsid w:val="007F625F"/>
    <w:rsid w:val="007F665E"/>
    <w:rsid w:val="00800412"/>
    <w:rsid w:val="008008A4"/>
    <w:rsid w:val="00800C56"/>
    <w:rsid w:val="00802855"/>
    <w:rsid w:val="00804123"/>
    <w:rsid w:val="0080420B"/>
    <w:rsid w:val="0080587B"/>
    <w:rsid w:val="008060FB"/>
    <w:rsid w:val="00806468"/>
    <w:rsid w:val="00806D84"/>
    <w:rsid w:val="008078B4"/>
    <w:rsid w:val="00807AA2"/>
    <w:rsid w:val="008119CA"/>
    <w:rsid w:val="008130C4"/>
    <w:rsid w:val="008145C5"/>
    <w:rsid w:val="008155F0"/>
    <w:rsid w:val="008166E3"/>
    <w:rsid w:val="00816735"/>
    <w:rsid w:val="00820141"/>
    <w:rsid w:val="008205D6"/>
    <w:rsid w:val="00820E0C"/>
    <w:rsid w:val="00823275"/>
    <w:rsid w:val="0082366F"/>
    <w:rsid w:val="00825303"/>
    <w:rsid w:val="00827515"/>
    <w:rsid w:val="00832AAD"/>
    <w:rsid w:val="008338A2"/>
    <w:rsid w:val="00841AA9"/>
    <w:rsid w:val="0084260A"/>
    <w:rsid w:val="00844EA7"/>
    <w:rsid w:val="008474FE"/>
    <w:rsid w:val="00847A21"/>
    <w:rsid w:val="00847B08"/>
    <w:rsid w:val="008522B7"/>
    <w:rsid w:val="00853EE4"/>
    <w:rsid w:val="00854454"/>
    <w:rsid w:val="00855009"/>
    <w:rsid w:val="00855535"/>
    <w:rsid w:val="0085575C"/>
    <w:rsid w:val="00855A62"/>
    <w:rsid w:val="0085704B"/>
    <w:rsid w:val="00857C5A"/>
    <w:rsid w:val="00861308"/>
    <w:rsid w:val="0086255E"/>
    <w:rsid w:val="008633F0"/>
    <w:rsid w:val="00863547"/>
    <w:rsid w:val="00864462"/>
    <w:rsid w:val="00867D9D"/>
    <w:rsid w:val="0087173B"/>
    <w:rsid w:val="00872E0A"/>
    <w:rsid w:val="00873594"/>
    <w:rsid w:val="00875285"/>
    <w:rsid w:val="008765AC"/>
    <w:rsid w:val="00883068"/>
    <w:rsid w:val="00883BB3"/>
    <w:rsid w:val="008842B2"/>
    <w:rsid w:val="00884B62"/>
    <w:rsid w:val="00884DD2"/>
    <w:rsid w:val="0088528C"/>
    <w:rsid w:val="0088529C"/>
    <w:rsid w:val="00885BCC"/>
    <w:rsid w:val="00887903"/>
    <w:rsid w:val="00891BEB"/>
    <w:rsid w:val="00892706"/>
    <w:rsid w:val="0089270A"/>
    <w:rsid w:val="00892B4F"/>
    <w:rsid w:val="00893A89"/>
    <w:rsid w:val="00893AF6"/>
    <w:rsid w:val="00893B3D"/>
    <w:rsid w:val="00894423"/>
    <w:rsid w:val="00894BC4"/>
    <w:rsid w:val="00895F94"/>
    <w:rsid w:val="008962E9"/>
    <w:rsid w:val="00896890"/>
    <w:rsid w:val="008A0586"/>
    <w:rsid w:val="008A1005"/>
    <w:rsid w:val="008A1ED5"/>
    <w:rsid w:val="008A28A8"/>
    <w:rsid w:val="008A3627"/>
    <w:rsid w:val="008A53B5"/>
    <w:rsid w:val="008A5B32"/>
    <w:rsid w:val="008A6AA3"/>
    <w:rsid w:val="008A7F3C"/>
    <w:rsid w:val="008B1F2E"/>
    <w:rsid w:val="008B2029"/>
    <w:rsid w:val="008B2EE4"/>
    <w:rsid w:val="008B3821"/>
    <w:rsid w:val="008B456C"/>
    <w:rsid w:val="008B4D3D"/>
    <w:rsid w:val="008B55C9"/>
    <w:rsid w:val="008B57C7"/>
    <w:rsid w:val="008B6AA8"/>
    <w:rsid w:val="008C1076"/>
    <w:rsid w:val="008C1FB6"/>
    <w:rsid w:val="008C2A0C"/>
    <w:rsid w:val="008C2F92"/>
    <w:rsid w:val="008C3546"/>
    <w:rsid w:val="008C3613"/>
    <w:rsid w:val="008C589D"/>
    <w:rsid w:val="008C6D51"/>
    <w:rsid w:val="008D1A1E"/>
    <w:rsid w:val="008D2347"/>
    <w:rsid w:val="008D2846"/>
    <w:rsid w:val="008D4236"/>
    <w:rsid w:val="008D462F"/>
    <w:rsid w:val="008D6DCF"/>
    <w:rsid w:val="008E1613"/>
    <w:rsid w:val="008E2982"/>
    <w:rsid w:val="008E3EE7"/>
    <w:rsid w:val="008E4376"/>
    <w:rsid w:val="008E6BC0"/>
    <w:rsid w:val="008E7A0A"/>
    <w:rsid w:val="008E7B49"/>
    <w:rsid w:val="008F03F3"/>
    <w:rsid w:val="008F0591"/>
    <w:rsid w:val="008F0BDE"/>
    <w:rsid w:val="008F126D"/>
    <w:rsid w:val="008F59F6"/>
    <w:rsid w:val="008F5EAD"/>
    <w:rsid w:val="008F708E"/>
    <w:rsid w:val="00900719"/>
    <w:rsid w:val="00900722"/>
    <w:rsid w:val="009012C0"/>
    <w:rsid w:val="009017AC"/>
    <w:rsid w:val="00902A9A"/>
    <w:rsid w:val="00904A1C"/>
    <w:rsid w:val="00905030"/>
    <w:rsid w:val="00906490"/>
    <w:rsid w:val="00907633"/>
    <w:rsid w:val="00910554"/>
    <w:rsid w:val="009111B2"/>
    <w:rsid w:val="009111CA"/>
    <w:rsid w:val="0091228F"/>
    <w:rsid w:val="00912F94"/>
    <w:rsid w:val="009151F5"/>
    <w:rsid w:val="0091599E"/>
    <w:rsid w:val="009159A1"/>
    <w:rsid w:val="00915AF8"/>
    <w:rsid w:val="0091661F"/>
    <w:rsid w:val="00916632"/>
    <w:rsid w:val="00916917"/>
    <w:rsid w:val="009205A6"/>
    <w:rsid w:val="00920B73"/>
    <w:rsid w:val="009213F6"/>
    <w:rsid w:val="0092198A"/>
    <w:rsid w:val="00922BC6"/>
    <w:rsid w:val="0092324B"/>
    <w:rsid w:val="00923A6E"/>
    <w:rsid w:val="00924AE1"/>
    <w:rsid w:val="0092505B"/>
    <w:rsid w:val="009269B1"/>
    <w:rsid w:val="0092724D"/>
    <w:rsid w:val="009272B3"/>
    <w:rsid w:val="00927CB8"/>
    <w:rsid w:val="009305BD"/>
    <w:rsid w:val="009315BE"/>
    <w:rsid w:val="009326DD"/>
    <w:rsid w:val="00932A02"/>
    <w:rsid w:val="009331B9"/>
    <w:rsid w:val="0093338F"/>
    <w:rsid w:val="009370B6"/>
    <w:rsid w:val="00937BD9"/>
    <w:rsid w:val="0094039D"/>
    <w:rsid w:val="009403E1"/>
    <w:rsid w:val="0094408D"/>
    <w:rsid w:val="009504BF"/>
    <w:rsid w:val="00950E2C"/>
    <w:rsid w:val="00950E9A"/>
    <w:rsid w:val="00951D50"/>
    <w:rsid w:val="009525EB"/>
    <w:rsid w:val="00952C74"/>
    <w:rsid w:val="0095470B"/>
    <w:rsid w:val="00954874"/>
    <w:rsid w:val="0095615A"/>
    <w:rsid w:val="00956339"/>
    <w:rsid w:val="00957D7A"/>
    <w:rsid w:val="00960147"/>
    <w:rsid w:val="00961400"/>
    <w:rsid w:val="009616C9"/>
    <w:rsid w:val="00961AD5"/>
    <w:rsid w:val="009630BC"/>
    <w:rsid w:val="00963646"/>
    <w:rsid w:val="0096393F"/>
    <w:rsid w:val="00965518"/>
    <w:rsid w:val="00965914"/>
    <w:rsid w:val="00965EE2"/>
    <w:rsid w:val="0096632D"/>
    <w:rsid w:val="009670B7"/>
    <w:rsid w:val="00967124"/>
    <w:rsid w:val="00970114"/>
    <w:rsid w:val="00970EB5"/>
    <w:rsid w:val="009710F9"/>
    <w:rsid w:val="0097166C"/>
    <w:rsid w:val="009717E0"/>
    <w:rsid w:val="009718C7"/>
    <w:rsid w:val="00973188"/>
    <w:rsid w:val="00974FF1"/>
    <w:rsid w:val="0097559F"/>
    <w:rsid w:val="009761EA"/>
    <w:rsid w:val="0097761E"/>
    <w:rsid w:val="0098077D"/>
    <w:rsid w:val="00981442"/>
    <w:rsid w:val="00981EED"/>
    <w:rsid w:val="00982177"/>
    <w:rsid w:val="00982454"/>
    <w:rsid w:val="00982CF0"/>
    <w:rsid w:val="00982D0A"/>
    <w:rsid w:val="00984A8E"/>
    <w:rsid w:val="009853E1"/>
    <w:rsid w:val="00985749"/>
    <w:rsid w:val="00986E6B"/>
    <w:rsid w:val="00990032"/>
    <w:rsid w:val="00990B19"/>
    <w:rsid w:val="0099153B"/>
    <w:rsid w:val="00991769"/>
    <w:rsid w:val="0099204D"/>
    <w:rsid w:val="0099232A"/>
    <w:rsid w:val="0099232C"/>
    <w:rsid w:val="00992BB7"/>
    <w:rsid w:val="00993133"/>
    <w:rsid w:val="00994386"/>
    <w:rsid w:val="00994387"/>
    <w:rsid w:val="00994838"/>
    <w:rsid w:val="00996279"/>
    <w:rsid w:val="009A13D8"/>
    <w:rsid w:val="009A21D9"/>
    <w:rsid w:val="009A279E"/>
    <w:rsid w:val="009A3015"/>
    <w:rsid w:val="009A3490"/>
    <w:rsid w:val="009A36EE"/>
    <w:rsid w:val="009A3937"/>
    <w:rsid w:val="009A66AF"/>
    <w:rsid w:val="009A74A0"/>
    <w:rsid w:val="009A7A95"/>
    <w:rsid w:val="009B0815"/>
    <w:rsid w:val="009B0A6F"/>
    <w:rsid w:val="009B0A94"/>
    <w:rsid w:val="009B0C62"/>
    <w:rsid w:val="009B13A9"/>
    <w:rsid w:val="009B2AE8"/>
    <w:rsid w:val="009B5248"/>
    <w:rsid w:val="009B534B"/>
    <w:rsid w:val="009B5622"/>
    <w:rsid w:val="009B59E9"/>
    <w:rsid w:val="009B70AA"/>
    <w:rsid w:val="009C1BC1"/>
    <w:rsid w:val="009C245E"/>
    <w:rsid w:val="009C2581"/>
    <w:rsid w:val="009C3F8C"/>
    <w:rsid w:val="009C539C"/>
    <w:rsid w:val="009C5E77"/>
    <w:rsid w:val="009C6A48"/>
    <w:rsid w:val="009C7A7E"/>
    <w:rsid w:val="009D010A"/>
    <w:rsid w:val="009D02E8"/>
    <w:rsid w:val="009D11EC"/>
    <w:rsid w:val="009D4D46"/>
    <w:rsid w:val="009D51D0"/>
    <w:rsid w:val="009D57A7"/>
    <w:rsid w:val="009D70A4"/>
    <w:rsid w:val="009D7B14"/>
    <w:rsid w:val="009E0334"/>
    <w:rsid w:val="009E0441"/>
    <w:rsid w:val="009E08D1"/>
    <w:rsid w:val="009E0D96"/>
    <w:rsid w:val="009E1B95"/>
    <w:rsid w:val="009E2C52"/>
    <w:rsid w:val="009E496F"/>
    <w:rsid w:val="009E4B0D"/>
    <w:rsid w:val="009E5250"/>
    <w:rsid w:val="009E5526"/>
    <w:rsid w:val="009E5DF2"/>
    <w:rsid w:val="009E71F0"/>
    <w:rsid w:val="009E7A69"/>
    <w:rsid w:val="009E7F92"/>
    <w:rsid w:val="009F02A3"/>
    <w:rsid w:val="009F1BEB"/>
    <w:rsid w:val="009F2182"/>
    <w:rsid w:val="009F2AC9"/>
    <w:rsid w:val="009F2F27"/>
    <w:rsid w:val="009F3283"/>
    <w:rsid w:val="009F34AA"/>
    <w:rsid w:val="009F6BCB"/>
    <w:rsid w:val="009F7B78"/>
    <w:rsid w:val="00A002D1"/>
    <w:rsid w:val="00A0057A"/>
    <w:rsid w:val="00A02FA1"/>
    <w:rsid w:val="00A035F5"/>
    <w:rsid w:val="00A041EF"/>
    <w:rsid w:val="00A0466D"/>
    <w:rsid w:val="00A047AD"/>
    <w:rsid w:val="00A04B1D"/>
    <w:rsid w:val="00A04CCE"/>
    <w:rsid w:val="00A061AC"/>
    <w:rsid w:val="00A0660C"/>
    <w:rsid w:val="00A06A42"/>
    <w:rsid w:val="00A06D80"/>
    <w:rsid w:val="00A07421"/>
    <w:rsid w:val="00A0776B"/>
    <w:rsid w:val="00A1044A"/>
    <w:rsid w:val="00A10FB9"/>
    <w:rsid w:val="00A11421"/>
    <w:rsid w:val="00A1162E"/>
    <w:rsid w:val="00A135EA"/>
    <w:rsid w:val="00A1363B"/>
    <w:rsid w:val="00A1389F"/>
    <w:rsid w:val="00A157B1"/>
    <w:rsid w:val="00A17E82"/>
    <w:rsid w:val="00A20365"/>
    <w:rsid w:val="00A22016"/>
    <w:rsid w:val="00A22229"/>
    <w:rsid w:val="00A24442"/>
    <w:rsid w:val="00A2459A"/>
    <w:rsid w:val="00A24ADA"/>
    <w:rsid w:val="00A26A1A"/>
    <w:rsid w:val="00A30C0B"/>
    <w:rsid w:val="00A3142A"/>
    <w:rsid w:val="00A32577"/>
    <w:rsid w:val="00A330BB"/>
    <w:rsid w:val="00A33435"/>
    <w:rsid w:val="00A3362D"/>
    <w:rsid w:val="00A33913"/>
    <w:rsid w:val="00A33FE2"/>
    <w:rsid w:val="00A343CF"/>
    <w:rsid w:val="00A3608C"/>
    <w:rsid w:val="00A37C86"/>
    <w:rsid w:val="00A37E44"/>
    <w:rsid w:val="00A4070D"/>
    <w:rsid w:val="00A425D9"/>
    <w:rsid w:val="00A42B38"/>
    <w:rsid w:val="00A42C7A"/>
    <w:rsid w:val="00A446F5"/>
    <w:rsid w:val="00A44882"/>
    <w:rsid w:val="00A44FD6"/>
    <w:rsid w:val="00A45125"/>
    <w:rsid w:val="00A4630C"/>
    <w:rsid w:val="00A463FE"/>
    <w:rsid w:val="00A46CD6"/>
    <w:rsid w:val="00A51DF0"/>
    <w:rsid w:val="00A52A48"/>
    <w:rsid w:val="00A52B03"/>
    <w:rsid w:val="00A53434"/>
    <w:rsid w:val="00A54715"/>
    <w:rsid w:val="00A552C5"/>
    <w:rsid w:val="00A56B2F"/>
    <w:rsid w:val="00A6061C"/>
    <w:rsid w:val="00A60969"/>
    <w:rsid w:val="00A62D44"/>
    <w:rsid w:val="00A654E3"/>
    <w:rsid w:val="00A65520"/>
    <w:rsid w:val="00A6630D"/>
    <w:rsid w:val="00A67263"/>
    <w:rsid w:val="00A715DD"/>
    <w:rsid w:val="00A7161C"/>
    <w:rsid w:val="00A71CE4"/>
    <w:rsid w:val="00A755E4"/>
    <w:rsid w:val="00A75EA9"/>
    <w:rsid w:val="00A77AA3"/>
    <w:rsid w:val="00A8236D"/>
    <w:rsid w:val="00A82B5A"/>
    <w:rsid w:val="00A82BE7"/>
    <w:rsid w:val="00A8434E"/>
    <w:rsid w:val="00A84A29"/>
    <w:rsid w:val="00A854EB"/>
    <w:rsid w:val="00A872E5"/>
    <w:rsid w:val="00A8770B"/>
    <w:rsid w:val="00A90E65"/>
    <w:rsid w:val="00A90FE4"/>
    <w:rsid w:val="00A91406"/>
    <w:rsid w:val="00A914B7"/>
    <w:rsid w:val="00A9174C"/>
    <w:rsid w:val="00A917BB"/>
    <w:rsid w:val="00A919D8"/>
    <w:rsid w:val="00A93515"/>
    <w:rsid w:val="00A9446B"/>
    <w:rsid w:val="00A9523F"/>
    <w:rsid w:val="00A957EF"/>
    <w:rsid w:val="00A96E65"/>
    <w:rsid w:val="00A96ECE"/>
    <w:rsid w:val="00A9709B"/>
    <w:rsid w:val="00A97996"/>
    <w:rsid w:val="00A97C72"/>
    <w:rsid w:val="00AA05BC"/>
    <w:rsid w:val="00AA16C9"/>
    <w:rsid w:val="00AA2203"/>
    <w:rsid w:val="00AA310B"/>
    <w:rsid w:val="00AA3708"/>
    <w:rsid w:val="00AA51D7"/>
    <w:rsid w:val="00AA63D4"/>
    <w:rsid w:val="00AB0213"/>
    <w:rsid w:val="00AB06E8"/>
    <w:rsid w:val="00AB1CD3"/>
    <w:rsid w:val="00AB1D5E"/>
    <w:rsid w:val="00AB2F27"/>
    <w:rsid w:val="00AB352F"/>
    <w:rsid w:val="00AB589B"/>
    <w:rsid w:val="00AB6157"/>
    <w:rsid w:val="00AC04E0"/>
    <w:rsid w:val="00AC1B16"/>
    <w:rsid w:val="00AC1C1E"/>
    <w:rsid w:val="00AC1EC7"/>
    <w:rsid w:val="00AC274B"/>
    <w:rsid w:val="00AC3C62"/>
    <w:rsid w:val="00AC4764"/>
    <w:rsid w:val="00AC49EE"/>
    <w:rsid w:val="00AC6772"/>
    <w:rsid w:val="00AC6D36"/>
    <w:rsid w:val="00AD0CBA"/>
    <w:rsid w:val="00AD1FB7"/>
    <w:rsid w:val="00AD26E2"/>
    <w:rsid w:val="00AD6775"/>
    <w:rsid w:val="00AD6A36"/>
    <w:rsid w:val="00AD784C"/>
    <w:rsid w:val="00AE00E1"/>
    <w:rsid w:val="00AE0ED1"/>
    <w:rsid w:val="00AE126A"/>
    <w:rsid w:val="00AE16F1"/>
    <w:rsid w:val="00AE1BAE"/>
    <w:rsid w:val="00AE3005"/>
    <w:rsid w:val="00AE3A8C"/>
    <w:rsid w:val="00AE3BD5"/>
    <w:rsid w:val="00AE4EA9"/>
    <w:rsid w:val="00AE59A0"/>
    <w:rsid w:val="00AE5D19"/>
    <w:rsid w:val="00AE668F"/>
    <w:rsid w:val="00AF0C57"/>
    <w:rsid w:val="00AF26F3"/>
    <w:rsid w:val="00AF2C7A"/>
    <w:rsid w:val="00AF5F04"/>
    <w:rsid w:val="00B00672"/>
    <w:rsid w:val="00B0070D"/>
    <w:rsid w:val="00B0133E"/>
    <w:rsid w:val="00B01B4D"/>
    <w:rsid w:val="00B020AC"/>
    <w:rsid w:val="00B029DF"/>
    <w:rsid w:val="00B03F46"/>
    <w:rsid w:val="00B04489"/>
    <w:rsid w:val="00B06571"/>
    <w:rsid w:val="00B068BA"/>
    <w:rsid w:val="00B07217"/>
    <w:rsid w:val="00B0764D"/>
    <w:rsid w:val="00B07FC5"/>
    <w:rsid w:val="00B10799"/>
    <w:rsid w:val="00B133F8"/>
    <w:rsid w:val="00B13851"/>
    <w:rsid w:val="00B13B1C"/>
    <w:rsid w:val="00B13E2F"/>
    <w:rsid w:val="00B14B5F"/>
    <w:rsid w:val="00B14E85"/>
    <w:rsid w:val="00B169E8"/>
    <w:rsid w:val="00B201D5"/>
    <w:rsid w:val="00B21B20"/>
    <w:rsid w:val="00B21C10"/>
    <w:rsid w:val="00B21F90"/>
    <w:rsid w:val="00B22291"/>
    <w:rsid w:val="00B23F9A"/>
    <w:rsid w:val="00B2417B"/>
    <w:rsid w:val="00B24E6F"/>
    <w:rsid w:val="00B25A26"/>
    <w:rsid w:val="00B26CB5"/>
    <w:rsid w:val="00B2752E"/>
    <w:rsid w:val="00B307CC"/>
    <w:rsid w:val="00B3135F"/>
    <w:rsid w:val="00B32431"/>
    <w:rsid w:val="00B326B7"/>
    <w:rsid w:val="00B33302"/>
    <w:rsid w:val="00B33901"/>
    <w:rsid w:val="00B33E76"/>
    <w:rsid w:val="00B3588E"/>
    <w:rsid w:val="00B4198F"/>
    <w:rsid w:val="00B41D45"/>
    <w:rsid w:val="00B41F3D"/>
    <w:rsid w:val="00B42242"/>
    <w:rsid w:val="00B431E8"/>
    <w:rsid w:val="00B44A52"/>
    <w:rsid w:val="00B45141"/>
    <w:rsid w:val="00B46A82"/>
    <w:rsid w:val="00B47787"/>
    <w:rsid w:val="00B50001"/>
    <w:rsid w:val="00B513E4"/>
    <w:rsid w:val="00B519CD"/>
    <w:rsid w:val="00B51A2D"/>
    <w:rsid w:val="00B5273A"/>
    <w:rsid w:val="00B5273F"/>
    <w:rsid w:val="00B52BEC"/>
    <w:rsid w:val="00B55050"/>
    <w:rsid w:val="00B56410"/>
    <w:rsid w:val="00B57329"/>
    <w:rsid w:val="00B57F94"/>
    <w:rsid w:val="00B60093"/>
    <w:rsid w:val="00B60E61"/>
    <w:rsid w:val="00B61293"/>
    <w:rsid w:val="00B62B50"/>
    <w:rsid w:val="00B635B7"/>
    <w:rsid w:val="00B63AE8"/>
    <w:rsid w:val="00B65589"/>
    <w:rsid w:val="00B65950"/>
    <w:rsid w:val="00B66D83"/>
    <w:rsid w:val="00B672C0"/>
    <w:rsid w:val="00B676FD"/>
    <w:rsid w:val="00B678B6"/>
    <w:rsid w:val="00B67DF5"/>
    <w:rsid w:val="00B70BB9"/>
    <w:rsid w:val="00B72588"/>
    <w:rsid w:val="00B738C5"/>
    <w:rsid w:val="00B74775"/>
    <w:rsid w:val="00B75646"/>
    <w:rsid w:val="00B7629E"/>
    <w:rsid w:val="00B80354"/>
    <w:rsid w:val="00B83DF1"/>
    <w:rsid w:val="00B850F9"/>
    <w:rsid w:val="00B85EEC"/>
    <w:rsid w:val="00B8744D"/>
    <w:rsid w:val="00B87F7F"/>
    <w:rsid w:val="00B90729"/>
    <w:rsid w:val="00B907DA"/>
    <w:rsid w:val="00B92D60"/>
    <w:rsid w:val="00B94436"/>
    <w:rsid w:val="00B948E7"/>
    <w:rsid w:val="00B94C5E"/>
    <w:rsid w:val="00B950BC"/>
    <w:rsid w:val="00B955D4"/>
    <w:rsid w:val="00B96495"/>
    <w:rsid w:val="00B9714C"/>
    <w:rsid w:val="00BA026A"/>
    <w:rsid w:val="00BA29AD"/>
    <w:rsid w:val="00BA2D0C"/>
    <w:rsid w:val="00BA33CF"/>
    <w:rsid w:val="00BA3F8D"/>
    <w:rsid w:val="00BA61D7"/>
    <w:rsid w:val="00BB046E"/>
    <w:rsid w:val="00BB513F"/>
    <w:rsid w:val="00BB68E1"/>
    <w:rsid w:val="00BB7A10"/>
    <w:rsid w:val="00BC0FE9"/>
    <w:rsid w:val="00BC2FD7"/>
    <w:rsid w:val="00BC30DD"/>
    <w:rsid w:val="00BC37DE"/>
    <w:rsid w:val="00BC60BE"/>
    <w:rsid w:val="00BC66FC"/>
    <w:rsid w:val="00BC7468"/>
    <w:rsid w:val="00BC7D4F"/>
    <w:rsid w:val="00BC7ED7"/>
    <w:rsid w:val="00BD011D"/>
    <w:rsid w:val="00BD0305"/>
    <w:rsid w:val="00BD04E7"/>
    <w:rsid w:val="00BD2850"/>
    <w:rsid w:val="00BE28D2"/>
    <w:rsid w:val="00BE4A64"/>
    <w:rsid w:val="00BE4D14"/>
    <w:rsid w:val="00BE5E43"/>
    <w:rsid w:val="00BF0EEB"/>
    <w:rsid w:val="00BF178B"/>
    <w:rsid w:val="00BF557D"/>
    <w:rsid w:val="00BF658D"/>
    <w:rsid w:val="00BF6A6C"/>
    <w:rsid w:val="00BF7F58"/>
    <w:rsid w:val="00C0010C"/>
    <w:rsid w:val="00C01381"/>
    <w:rsid w:val="00C0166A"/>
    <w:rsid w:val="00C016B5"/>
    <w:rsid w:val="00C01AB1"/>
    <w:rsid w:val="00C01ABB"/>
    <w:rsid w:val="00C0256A"/>
    <w:rsid w:val="00C026A0"/>
    <w:rsid w:val="00C06137"/>
    <w:rsid w:val="00C06168"/>
    <w:rsid w:val="00C06929"/>
    <w:rsid w:val="00C0716F"/>
    <w:rsid w:val="00C079B8"/>
    <w:rsid w:val="00C10037"/>
    <w:rsid w:val="00C115E1"/>
    <w:rsid w:val="00C11E16"/>
    <w:rsid w:val="00C120BB"/>
    <w:rsid w:val="00C123EA"/>
    <w:rsid w:val="00C12444"/>
    <w:rsid w:val="00C12A49"/>
    <w:rsid w:val="00C12A66"/>
    <w:rsid w:val="00C133EE"/>
    <w:rsid w:val="00C138C4"/>
    <w:rsid w:val="00C149D0"/>
    <w:rsid w:val="00C14F36"/>
    <w:rsid w:val="00C21581"/>
    <w:rsid w:val="00C2259E"/>
    <w:rsid w:val="00C237D2"/>
    <w:rsid w:val="00C24C47"/>
    <w:rsid w:val="00C26588"/>
    <w:rsid w:val="00C273C7"/>
    <w:rsid w:val="00C27421"/>
    <w:rsid w:val="00C27DE9"/>
    <w:rsid w:val="00C3158C"/>
    <w:rsid w:val="00C32989"/>
    <w:rsid w:val="00C33388"/>
    <w:rsid w:val="00C33D50"/>
    <w:rsid w:val="00C35484"/>
    <w:rsid w:val="00C36916"/>
    <w:rsid w:val="00C4173A"/>
    <w:rsid w:val="00C41FC9"/>
    <w:rsid w:val="00C42197"/>
    <w:rsid w:val="00C421CF"/>
    <w:rsid w:val="00C42BCD"/>
    <w:rsid w:val="00C4324D"/>
    <w:rsid w:val="00C43C88"/>
    <w:rsid w:val="00C4431E"/>
    <w:rsid w:val="00C44DCA"/>
    <w:rsid w:val="00C467DA"/>
    <w:rsid w:val="00C50A71"/>
    <w:rsid w:val="00C50DED"/>
    <w:rsid w:val="00C52217"/>
    <w:rsid w:val="00C602FF"/>
    <w:rsid w:val="00C60411"/>
    <w:rsid w:val="00C609C4"/>
    <w:rsid w:val="00C61174"/>
    <w:rsid w:val="00C612F6"/>
    <w:rsid w:val="00C6148F"/>
    <w:rsid w:val="00C621B1"/>
    <w:rsid w:val="00C62307"/>
    <w:rsid w:val="00C62F7A"/>
    <w:rsid w:val="00C6387F"/>
    <w:rsid w:val="00C63B9C"/>
    <w:rsid w:val="00C643E6"/>
    <w:rsid w:val="00C648B1"/>
    <w:rsid w:val="00C65394"/>
    <w:rsid w:val="00C65745"/>
    <w:rsid w:val="00C657D2"/>
    <w:rsid w:val="00C6682F"/>
    <w:rsid w:val="00C66D1B"/>
    <w:rsid w:val="00C674B0"/>
    <w:rsid w:val="00C67BF4"/>
    <w:rsid w:val="00C7085B"/>
    <w:rsid w:val="00C72432"/>
    <w:rsid w:val="00C7275E"/>
    <w:rsid w:val="00C731AF"/>
    <w:rsid w:val="00C731FF"/>
    <w:rsid w:val="00C73959"/>
    <w:rsid w:val="00C73BB3"/>
    <w:rsid w:val="00C74C5D"/>
    <w:rsid w:val="00C76426"/>
    <w:rsid w:val="00C77524"/>
    <w:rsid w:val="00C77E81"/>
    <w:rsid w:val="00C81D4E"/>
    <w:rsid w:val="00C84F1E"/>
    <w:rsid w:val="00C85B5C"/>
    <w:rsid w:val="00C863C4"/>
    <w:rsid w:val="00C86E8B"/>
    <w:rsid w:val="00C90DAB"/>
    <w:rsid w:val="00C920EA"/>
    <w:rsid w:val="00C93C3E"/>
    <w:rsid w:val="00C95001"/>
    <w:rsid w:val="00C952A1"/>
    <w:rsid w:val="00C96338"/>
    <w:rsid w:val="00C964BB"/>
    <w:rsid w:val="00C9721F"/>
    <w:rsid w:val="00C97810"/>
    <w:rsid w:val="00CA0089"/>
    <w:rsid w:val="00CA0E2E"/>
    <w:rsid w:val="00CA12E3"/>
    <w:rsid w:val="00CA1476"/>
    <w:rsid w:val="00CA2291"/>
    <w:rsid w:val="00CA4E95"/>
    <w:rsid w:val="00CA6611"/>
    <w:rsid w:val="00CA6AE6"/>
    <w:rsid w:val="00CA782F"/>
    <w:rsid w:val="00CB0A0A"/>
    <w:rsid w:val="00CB1225"/>
    <w:rsid w:val="00CB1401"/>
    <w:rsid w:val="00CB187B"/>
    <w:rsid w:val="00CB2835"/>
    <w:rsid w:val="00CB3285"/>
    <w:rsid w:val="00CB4500"/>
    <w:rsid w:val="00CB5600"/>
    <w:rsid w:val="00CB5772"/>
    <w:rsid w:val="00CB6B14"/>
    <w:rsid w:val="00CB6E44"/>
    <w:rsid w:val="00CC0472"/>
    <w:rsid w:val="00CC0C72"/>
    <w:rsid w:val="00CC1086"/>
    <w:rsid w:val="00CC15E0"/>
    <w:rsid w:val="00CC2247"/>
    <w:rsid w:val="00CC2BFD"/>
    <w:rsid w:val="00CC3C27"/>
    <w:rsid w:val="00CC6F40"/>
    <w:rsid w:val="00CC7570"/>
    <w:rsid w:val="00CD11EA"/>
    <w:rsid w:val="00CD3476"/>
    <w:rsid w:val="00CD3E05"/>
    <w:rsid w:val="00CD4235"/>
    <w:rsid w:val="00CD45F1"/>
    <w:rsid w:val="00CD6354"/>
    <w:rsid w:val="00CD64DF"/>
    <w:rsid w:val="00CD6635"/>
    <w:rsid w:val="00CE225F"/>
    <w:rsid w:val="00CE3BF0"/>
    <w:rsid w:val="00CE4D80"/>
    <w:rsid w:val="00CE516D"/>
    <w:rsid w:val="00CE5A7A"/>
    <w:rsid w:val="00CE5AB8"/>
    <w:rsid w:val="00CE5DEB"/>
    <w:rsid w:val="00CF18F4"/>
    <w:rsid w:val="00CF2330"/>
    <w:rsid w:val="00CF2F50"/>
    <w:rsid w:val="00CF3FC0"/>
    <w:rsid w:val="00CF4089"/>
    <w:rsid w:val="00CF48CE"/>
    <w:rsid w:val="00CF5E66"/>
    <w:rsid w:val="00CF6198"/>
    <w:rsid w:val="00CF66A7"/>
    <w:rsid w:val="00CF6E12"/>
    <w:rsid w:val="00CF6EEF"/>
    <w:rsid w:val="00D0030D"/>
    <w:rsid w:val="00D01884"/>
    <w:rsid w:val="00D020CE"/>
    <w:rsid w:val="00D02919"/>
    <w:rsid w:val="00D02EEB"/>
    <w:rsid w:val="00D03B3F"/>
    <w:rsid w:val="00D04C61"/>
    <w:rsid w:val="00D05B8D"/>
    <w:rsid w:val="00D05B9B"/>
    <w:rsid w:val="00D05E0E"/>
    <w:rsid w:val="00D065A2"/>
    <w:rsid w:val="00D079AA"/>
    <w:rsid w:val="00D07F00"/>
    <w:rsid w:val="00D1130F"/>
    <w:rsid w:val="00D11AB5"/>
    <w:rsid w:val="00D11B3E"/>
    <w:rsid w:val="00D121BA"/>
    <w:rsid w:val="00D17B72"/>
    <w:rsid w:val="00D22020"/>
    <w:rsid w:val="00D22460"/>
    <w:rsid w:val="00D24E07"/>
    <w:rsid w:val="00D3185C"/>
    <w:rsid w:val="00D3205F"/>
    <w:rsid w:val="00D3318E"/>
    <w:rsid w:val="00D33E72"/>
    <w:rsid w:val="00D33FBF"/>
    <w:rsid w:val="00D34AD6"/>
    <w:rsid w:val="00D34D1B"/>
    <w:rsid w:val="00D35BD6"/>
    <w:rsid w:val="00D35D07"/>
    <w:rsid w:val="00D361B5"/>
    <w:rsid w:val="00D36D1B"/>
    <w:rsid w:val="00D37012"/>
    <w:rsid w:val="00D3786D"/>
    <w:rsid w:val="00D37B18"/>
    <w:rsid w:val="00D37B9C"/>
    <w:rsid w:val="00D37E89"/>
    <w:rsid w:val="00D401DE"/>
    <w:rsid w:val="00D4077C"/>
    <w:rsid w:val="00D411A1"/>
    <w:rsid w:val="00D411A2"/>
    <w:rsid w:val="00D439C9"/>
    <w:rsid w:val="00D459BC"/>
    <w:rsid w:val="00D4606D"/>
    <w:rsid w:val="00D50453"/>
    <w:rsid w:val="00D50B9C"/>
    <w:rsid w:val="00D50E06"/>
    <w:rsid w:val="00D513AF"/>
    <w:rsid w:val="00D529DE"/>
    <w:rsid w:val="00D52D73"/>
    <w:rsid w:val="00D52E0B"/>
    <w:rsid w:val="00D52E58"/>
    <w:rsid w:val="00D56B20"/>
    <w:rsid w:val="00D57716"/>
    <w:rsid w:val="00D578B3"/>
    <w:rsid w:val="00D602AF"/>
    <w:rsid w:val="00D618F4"/>
    <w:rsid w:val="00D61C34"/>
    <w:rsid w:val="00D62C17"/>
    <w:rsid w:val="00D63636"/>
    <w:rsid w:val="00D63E4A"/>
    <w:rsid w:val="00D63FB0"/>
    <w:rsid w:val="00D66AE5"/>
    <w:rsid w:val="00D66E0A"/>
    <w:rsid w:val="00D706A4"/>
    <w:rsid w:val="00D70794"/>
    <w:rsid w:val="00D71132"/>
    <w:rsid w:val="00D714CC"/>
    <w:rsid w:val="00D71B39"/>
    <w:rsid w:val="00D7420A"/>
    <w:rsid w:val="00D74CDB"/>
    <w:rsid w:val="00D75EA7"/>
    <w:rsid w:val="00D8191A"/>
    <w:rsid w:val="00D81ADF"/>
    <w:rsid w:val="00D81F21"/>
    <w:rsid w:val="00D852F7"/>
    <w:rsid w:val="00D864F2"/>
    <w:rsid w:val="00D868D0"/>
    <w:rsid w:val="00D86EB2"/>
    <w:rsid w:val="00D943F8"/>
    <w:rsid w:val="00D95470"/>
    <w:rsid w:val="00D95E90"/>
    <w:rsid w:val="00D96B55"/>
    <w:rsid w:val="00D978B5"/>
    <w:rsid w:val="00DA0E39"/>
    <w:rsid w:val="00DA2132"/>
    <w:rsid w:val="00DA2619"/>
    <w:rsid w:val="00DA4239"/>
    <w:rsid w:val="00DA4824"/>
    <w:rsid w:val="00DA588C"/>
    <w:rsid w:val="00DA5DD9"/>
    <w:rsid w:val="00DA5E53"/>
    <w:rsid w:val="00DA65DE"/>
    <w:rsid w:val="00DA78DF"/>
    <w:rsid w:val="00DB0B61"/>
    <w:rsid w:val="00DB1474"/>
    <w:rsid w:val="00DB2962"/>
    <w:rsid w:val="00DB42B7"/>
    <w:rsid w:val="00DB4C6E"/>
    <w:rsid w:val="00DB52FB"/>
    <w:rsid w:val="00DC013B"/>
    <w:rsid w:val="00DC041C"/>
    <w:rsid w:val="00DC090B"/>
    <w:rsid w:val="00DC0B9B"/>
    <w:rsid w:val="00DC1679"/>
    <w:rsid w:val="00DC219B"/>
    <w:rsid w:val="00DC2CF1"/>
    <w:rsid w:val="00DC2DC7"/>
    <w:rsid w:val="00DC2EA0"/>
    <w:rsid w:val="00DC3A7C"/>
    <w:rsid w:val="00DC473D"/>
    <w:rsid w:val="00DC4EF3"/>
    <w:rsid w:val="00DC4FCF"/>
    <w:rsid w:val="00DC50E0"/>
    <w:rsid w:val="00DC6386"/>
    <w:rsid w:val="00DC7FAB"/>
    <w:rsid w:val="00DD049B"/>
    <w:rsid w:val="00DD1130"/>
    <w:rsid w:val="00DD1951"/>
    <w:rsid w:val="00DD1EB5"/>
    <w:rsid w:val="00DD3DB0"/>
    <w:rsid w:val="00DD487D"/>
    <w:rsid w:val="00DD4E83"/>
    <w:rsid w:val="00DD6628"/>
    <w:rsid w:val="00DD6945"/>
    <w:rsid w:val="00DD74EB"/>
    <w:rsid w:val="00DE0561"/>
    <w:rsid w:val="00DE0582"/>
    <w:rsid w:val="00DE115E"/>
    <w:rsid w:val="00DE2D04"/>
    <w:rsid w:val="00DE3250"/>
    <w:rsid w:val="00DE3287"/>
    <w:rsid w:val="00DE3462"/>
    <w:rsid w:val="00DE42F1"/>
    <w:rsid w:val="00DE4FD9"/>
    <w:rsid w:val="00DE6028"/>
    <w:rsid w:val="00DE6C85"/>
    <w:rsid w:val="00DE7706"/>
    <w:rsid w:val="00DE78A3"/>
    <w:rsid w:val="00DF0A32"/>
    <w:rsid w:val="00DF1A71"/>
    <w:rsid w:val="00DF265D"/>
    <w:rsid w:val="00DF50FC"/>
    <w:rsid w:val="00DF5D2D"/>
    <w:rsid w:val="00DF68C7"/>
    <w:rsid w:val="00DF6BA4"/>
    <w:rsid w:val="00DF731A"/>
    <w:rsid w:val="00E016A4"/>
    <w:rsid w:val="00E01743"/>
    <w:rsid w:val="00E01A4A"/>
    <w:rsid w:val="00E022EB"/>
    <w:rsid w:val="00E04481"/>
    <w:rsid w:val="00E049F1"/>
    <w:rsid w:val="00E06B75"/>
    <w:rsid w:val="00E11332"/>
    <w:rsid w:val="00E11352"/>
    <w:rsid w:val="00E113DF"/>
    <w:rsid w:val="00E11A42"/>
    <w:rsid w:val="00E11A67"/>
    <w:rsid w:val="00E13EE5"/>
    <w:rsid w:val="00E16056"/>
    <w:rsid w:val="00E1608C"/>
    <w:rsid w:val="00E170DC"/>
    <w:rsid w:val="00E17546"/>
    <w:rsid w:val="00E20C23"/>
    <w:rsid w:val="00E210B5"/>
    <w:rsid w:val="00E216A9"/>
    <w:rsid w:val="00E2333A"/>
    <w:rsid w:val="00E243F5"/>
    <w:rsid w:val="00E255D8"/>
    <w:rsid w:val="00E25AC1"/>
    <w:rsid w:val="00E261B3"/>
    <w:rsid w:val="00E26481"/>
    <w:rsid w:val="00E26818"/>
    <w:rsid w:val="00E273DC"/>
    <w:rsid w:val="00E27FFC"/>
    <w:rsid w:val="00E30B15"/>
    <w:rsid w:val="00E33237"/>
    <w:rsid w:val="00E36FB9"/>
    <w:rsid w:val="00E37D00"/>
    <w:rsid w:val="00E40181"/>
    <w:rsid w:val="00E4181E"/>
    <w:rsid w:val="00E422DB"/>
    <w:rsid w:val="00E43A8B"/>
    <w:rsid w:val="00E51D2F"/>
    <w:rsid w:val="00E5341D"/>
    <w:rsid w:val="00E54950"/>
    <w:rsid w:val="00E54977"/>
    <w:rsid w:val="00E55378"/>
    <w:rsid w:val="00E55FB3"/>
    <w:rsid w:val="00E5656C"/>
    <w:rsid w:val="00E56A01"/>
    <w:rsid w:val="00E56AA3"/>
    <w:rsid w:val="00E57798"/>
    <w:rsid w:val="00E60677"/>
    <w:rsid w:val="00E613DB"/>
    <w:rsid w:val="00E617A8"/>
    <w:rsid w:val="00E61E6B"/>
    <w:rsid w:val="00E629A1"/>
    <w:rsid w:val="00E634DA"/>
    <w:rsid w:val="00E64B4F"/>
    <w:rsid w:val="00E66B7F"/>
    <w:rsid w:val="00E6794C"/>
    <w:rsid w:val="00E67C48"/>
    <w:rsid w:val="00E71484"/>
    <w:rsid w:val="00E71591"/>
    <w:rsid w:val="00E71B02"/>
    <w:rsid w:val="00E71CEB"/>
    <w:rsid w:val="00E729B9"/>
    <w:rsid w:val="00E72CCF"/>
    <w:rsid w:val="00E73900"/>
    <w:rsid w:val="00E7474F"/>
    <w:rsid w:val="00E76838"/>
    <w:rsid w:val="00E77542"/>
    <w:rsid w:val="00E80DE3"/>
    <w:rsid w:val="00E813E4"/>
    <w:rsid w:val="00E82C55"/>
    <w:rsid w:val="00E8494D"/>
    <w:rsid w:val="00E86EF7"/>
    <w:rsid w:val="00E8787E"/>
    <w:rsid w:val="00E911C7"/>
    <w:rsid w:val="00E91F77"/>
    <w:rsid w:val="00E92044"/>
    <w:rsid w:val="00E926D8"/>
    <w:rsid w:val="00E92AC3"/>
    <w:rsid w:val="00E92E7C"/>
    <w:rsid w:val="00E941CA"/>
    <w:rsid w:val="00E9682A"/>
    <w:rsid w:val="00E97CB1"/>
    <w:rsid w:val="00EA13BE"/>
    <w:rsid w:val="00EA206E"/>
    <w:rsid w:val="00EA2986"/>
    <w:rsid w:val="00EA2F6A"/>
    <w:rsid w:val="00EA3555"/>
    <w:rsid w:val="00EA3641"/>
    <w:rsid w:val="00EA4F90"/>
    <w:rsid w:val="00EA5979"/>
    <w:rsid w:val="00EA61B9"/>
    <w:rsid w:val="00EA63AA"/>
    <w:rsid w:val="00EA6AD8"/>
    <w:rsid w:val="00EA7137"/>
    <w:rsid w:val="00EB00E0"/>
    <w:rsid w:val="00EB05D5"/>
    <w:rsid w:val="00EB0EF6"/>
    <w:rsid w:val="00EB4BC7"/>
    <w:rsid w:val="00EB4D56"/>
    <w:rsid w:val="00EB50F0"/>
    <w:rsid w:val="00EB5136"/>
    <w:rsid w:val="00EB56B9"/>
    <w:rsid w:val="00EB64E6"/>
    <w:rsid w:val="00EC059F"/>
    <w:rsid w:val="00EC0A90"/>
    <w:rsid w:val="00EC1F24"/>
    <w:rsid w:val="00EC22F6"/>
    <w:rsid w:val="00EC2AC6"/>
    <w:rsid w:val="00EC3DB9"/>
    <w:rsid w:val="00EC522C"/>
    <w:rsid w:val="00ED06ED"/>
    <w:rsid w:val="00ED0E84"/>
    <w:rsid w:val="00ED18E8"/>
    <w:rsid w:val="00ED2183"/>
    <w:rsid w:val="00ED328C"/>
    <w:rsid w:val="00ED5B9B"/>
    <w:rsid w:val="00ED6BAD"/>
    <w:rsid w:val="00ED6FCF"/>
    <w:rsid w:val="00ED7447"/>
    <w:rsid w:val="00ED7762"/>
    <w:rsid w:val="00ED7EE9"/>
    <w:rsid w:val="00EE00D6"/>
    <w:rsid w:val="00EE11E7"/>
    <w:rsid w:val="00EE145B"/>
    <w:rsid w:val="00EE1488"/>
    <w:rsid w:val="00EE29AD"/>
    <w:rsid w:val="00EE3E24"/>
    <w:rsid w:val="00EE4D5D"/>
    <w:rsid w:val="00EE5131"/>
    <w:rsid w:val="00EE6CC9"/>
    <w:rsid w:val="00EF109B"/>
    <w:rsid w:val="00EF201C"/>
    <w:rsid w:val="00EF2C72"/>
    <w:rsid w:val="00EF2FA5"/>
    <w:rsid w:val="00EF36AF"/>
    <w:rsid w:val="00EF5789"/>
    <w:rsid w:val="00EF59A3"/>
    <w:rsid w:val="00EF601B"/>
    <w:rsid w:val="00EF6675"/>
    <w:rsid w:val="00F0063D"/>
    <w:rsid w:val="00F00D02"/>
    <w:rsid w:val="00F00F9C"/>
    <w:rsid w:val="00F011F0"/>
    <w:rsid w:val="00F01E5F"/>
    <w:rsid w:val="00F024F3"/>
    <w:rsid w:val="00F02574"/>
    <w:rsid w:val="00F02ABA"/>
    <w:rsid w:val="00F0437A"/>
    <w:rsid w:val="00F04676"/>
    <w:rsid w:val="00F0575C"/>
    <w:rsid w:val="00F05A93"/>
    <w:rsid w:val="00F06C8C"/>
    <w:rsid w:val="00F07EA4"/>
    <w:rsid w:val="00F10089"/>
    <w:rsid w:val="00F101B8"/>
    <w:rsid w:val="00F105D7"/>
    <w:rsid w:val="00F10B04"/>
    <w:rsid w:val="00F10DF9"/>
    <w:rsid w:val="00F11037"/>
    <w:rsid w:val="00F111D0"/>
    <w:rsid w:val="00F1240F"/>
    <w:rsid w:val="00F13895"/>
    <w:rsid w:val="00F153CF"/>
    <w:rsid w:val="00F16F1B"/>
    <w:rsid w:val="00F20CAA"/>
    <w:rsid w:val="00F223E7"/>
    <w:rsid w:val="00F22971"/>
    <w:rsid w:val="00F247EC"/>
    <w:rsid w:val="00F250A9"/>
    <w:rsid w:val="00F267AF"/>
    <w:rsid w:val="00F27DE0"/>
    <w:rsid w:val="00F30FF4"/>
    <w:rsid w:val="00F3122E"/>
    <w:rsid w:val="00F312F5"/>
    <w:rsid w:val="00F317B2"/>
    <w:rsid w:val="00F32368"/>
    <w:rsid w:val="00F331AD"/>
    <w:rsid w:val="00F35287"/>
    <w:rsid w:val="00F35F50"/>
    <w:rsid w:val="00F36EBB"/>
    <w:rsid w:val="00F400D6"/>
    <w:rsid w:val="00F40A70"/>
    <w:rsid w:val="00F4149A"/>
    <w:rsid w:val="00F4297F"/>
    <w:rsid w:val="00F43A37"/>
    <w:rsid w:val="00F4426D"/>
    <w:rsid w:val="00F4502A"/>
    <w:rsid w:val="00F4641B"/>
    <w:rsid w:val="00F46EB8"/>
    <w:rsid w:val="00F50CD1"/>
    <w:rsid w:val="00F511E4"/>
    <w:rsid w:val="00F52C9D"/>
    <w:rsid w:val="00F52D09"/>
    <w:rsid w:val="00F52E08"/>
    <w:rsid w:val="00F53A66"/>
    <w:rsid w:val="00F5462D"/>
    <w:rsid w:val="00F55B21"/>
    <w:rsid w:val="00F5677F"/>
    <w:rsid w:val="00F56EF6"/>
    <w:rsid w:val="00F573AF"/>
    <w:rsid w:val="00F60082"/>
    <w:rsid w:val="00F609C4"/>
    <w:rsid w:val="00F611EB"/>
    <w:rsid w:val="00F61A9F"/>
    <w:rsid w:val="00F61B5F"/>
    <w:rsid w:val="00F63199"/>
    <w:rsid w:val="00F6334D"/>
    <w:rsid w:val="00F641DB"/>
    <w:rsid w:val="00F64696"/>
    <w:rsid w:val="00F65AA9"/>
    <w:rsid w:val="00F6644E"/>
    <w:rsid w:val="00F6768F"/>
    <w:rsid w:val="00F72C2C"/>
    <w:rsid w:val="00F741F2"/>
    <w:rsid w:val="00F76CAB"/>
    <w:rsid w:val="00F772C6"/>
    <w:rsid w:val="00F77719"/>
    <w:rsid w:val="00F8019D"/>
    <w:rsid w:val="00F8040A"/>
    <w:rsid w:val="00F8059E"/>
    <w:rsid w:val="00F815B5"/>
    <w:rsid w:val="00F823A8"/>
    <w:rsid w:val="00F83C0B"/>
    <w:rsid w:val="00F85195"/>
    <w:rsid w:val="00F8660F"/>
    <w:rsid w:val="00F868E3"/>
    <w:rsid w:val="00F8714F"/>
    <w:rsid w:val="00F87C88"/>
    <w:rsid w:val="00F91EE6"/>
    <w:rsid w:val="00F92B9F"/>
    <w:rsid w:val="00F938BA"/>
    <w:rsid w:val="00F94F94"/>
    <w:rsid w:val="00F953E4"/>
    <w:rsid w:val="00F956AE"/>
    <w:rsid w:val="00F966F0"/>
    <w:rsid w:val="00F97919"/>
    <w:rsid w:val="00FA08F6"/>
    <w:rsid w:val="00FA1002"/>
    <w:rsid w:val="00FA1008"/>
    <w:rsid w:val="00FA2C46"/>
    <w:rsid w:val="00FA3117"/>
    <w:rsid w:val="00FA325B"/>
    <w:rsid w:val="00FA3525"/>
    <w:rsid w:val="00FA5561"/>
    <w:rsid w:val="00FA5975"/>
    <w:rsid w:val="00FA5A53"/>
    <w:rsid w:val="00FA70E2"/>
    <w:rsid w:val="00FB1F6E"/>
    <w:rsid w:val="00FB4769"/>
    <w:rsid w:val="00FB4CDA"/>
    <w:rsid w:val="00FB5727"/>
    <w:rsid w:val="00FB57A7"/>
    <w:rsid w:val="00FB5D63"/>
    <w:rsid w:val="00FB6481"/>
    <w:rsid w:val="00FB6D36"/>
    <w:rsid w:val="00FB7A50"/>
    <w:rsid w:val="00FB7B8E"/>
    <w:rsid w:val="00FC0965"/>
    <w:rsid w:val="00FC0F81"/>
    <w:rsid w:val="00FC169F"/>
    <w:rsid w:val="00FC252F"/>
    <w:rsid w:val="00FC395C"/>
    <w:rsid w:val="00FC4269"/>
    <w:rsid w:val="00FC461D"/>
    <w:rsid w:val="00FC5521"/>
    <w:rsid w:val="00FC56B2"/>
    <w:rsid w:val="00FC5E8E"/>
    <w:rsid w:val="00FC67AA"/>
    <w:rsid w:val="00FC69A8"/>
    <w:rsid w:val="00FC6CAD"/>
    <w:rsid w:val="00FD077B"/>
    <w:rsid w:val="00FD1751"/>
    <w:rsid w:val="00FD2366"/>
    <w:rsid w:val="00FD2B6B"/>
    <w:rsid w:val="00FD3766"/>
    <w:rsid w:val="00FD3D05"/>
    <w:rsid w:val="00FD47C4"/>
    <w:rsid w:val="00FD6041"/>
    <w:rsid w:val="00FD6C3B"/>
    <w:rsid w:val="00FD72AB"/>
    <w:rsid w:val="00FD7559"/>
    <w:rsid w:val="00FE1570"/>
    <w:rsid w:val="00FE1D53"/>
    <w:rsid w:val="00FE2066"/>
    <w:rsid w:val="00FE2DCF"/>
    <w:rsid w:val="00FE39A8"/>
    <w:rsid w:val="00FE3FA7"/>
    <w:rsid w:val="00FE4081"/>
    <w:rsid w:val="00FF2A4E"/>
    <w:rsid w:val="00FF2D60"/>
    <w:rsid w:val="00FF2FCE"/>
    <w:rsid w:val="00FF4F7D"/>
    <w:rsid w:val="00FF6362"/>
    <w:rsid w:val="00FF6D9D"/>
    <w:rsid w:val="00FF7620"/>
    <w:rsid w:val="00FF7703"/>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1A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link w:val="FooterChar"/>
    <w:uiPriority w:val="99"/>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16"/>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16"/>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8"/>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8"/>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9"/>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7"/>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7"/>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basedOn w:val="Body"/>
    <w:link w:val="DHHSbodyChar"/>
    <w:qFormat/>
    <w:rsid w:val="00CF6E12"/>
  </w:style>
  <w:style w:type="paragraph" w:customStyle="1" w:styleId="DHHSbullet1">
    <w:name w:val="DHHS bullet 1"/>
    <w:basedOn w:val="DHHSbody"/>
    <w:qFormat/>
    <w:rsid w:val="00286953"/>
    <w:pPr>
      <w:tabs>
        <w:tab w:val="num" w:pos="397"/>
      </w:tabs>
      <w:spacing w:after="40"/>
      <w:ind w:left="397" w:hanging="397"/>
    </w:pPr>
  </w:style>
  <w:style w:type="paragraph" w:customStyle="1" w:styleId="DHHSbullet2">
    <w:name w:val="DHHS bullet 2"/>
    <w:basedOn w:val="DHHSbody"/>
    <w:uiPriority w:val="2"/>
    <w:rsid w:val="00286953"/>
    <w:pPr>
      <w:tabs>
        <w:tab w:val="num" w:pos="794"/>
      </w:tabs>
      <w:spacing w:after="40"/>
      <w:ind w:left="794" w:hanging="397"/>
    </w:pPr>
  </w:style>
  <w:style w:type="character" w:customStyle="1" w:styleId="DHHSbodyChar">
    <w:name w:val="DHHS body Char"/>
    <w:basedOn w:val="DefaultParagraphFont"/>
    <w:link w:val="DHHSbody"/>
    <w:rsid w:val="00CF6E12"/>
    <w:rPr>
      <w:rFonts w:ascii="Arial" w:eastAsia="Times" w:hAnsi="Arial"/>
      <w:sz w:val="21"/>
      <w:lang w:eastAsia="en-US"/>
    </w:rPr>
  </w:style>
  <w:style w:type="paragraph" w:customStyle="1" w:styleId="VADCSubheadingnotTOC">
    <w:name w:val="VADC Sub heading not TOC"/>
    <w:basedOn w:val="Normal"/>
    <w:qFormat/>
    <w:rsid w:val="00EF2FA5"/>
    <w:pPr>
      <w:spacing w:before="120"/>
    </w:pPr>
    <w:rPr>
      <w:rFonts w:eastAsia="Times"/>
      <w:b/>
      <w:bCs/>
      <w:sz w:val="22"/>
    </w:rPr>
  </w:style>
  <w:style w:type="paragraph" w:styleId="ListParagraph">
    <w:name w:val="List Paragraph"/>
    <w:basedOn w:val="Normal"/>
    <w:uiPriority w:val="34"/>
    <w:qFormat/>
    <w:rsid w:val="00950E9A"/>
    <w:pPr>
      <w:ind w:left="720"/>
      <w:contextualSpacing/>
    </w:pPr>
  </w:style>
  <w:style w:type="paragraph" w:customStyle="1" w:styleId="paragraph">
    <w:name w:val="paragraph"/>
    <w:basedOn w:val="Normal"/>
    <w:rsid w:val="00186473"/>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186473"/>
  </w:style>
  <w:style w:type="character" w:customStyle="1" w:styleId="eop">
    <w:name w:val="eop"/>
    <w:basedOn w:val="DefaultParagraphFont"/>
    <w:rsid w:val="00186473"/>
  </w:style>
  <w:style w:type="character" w:customStyle="1" w:styleId="tabchar">
    <w:name w:val="tabchar"/>
    <w:basedOn w:val="DefaultParagraphFont"/>
    <w:rsid w:val="00186473"/>
  </w:style>
  <w:style w:type="character" w:styleId="Mention">
    <w:name w:val="Mention"/>
    <w:basedOn w:val="DefaultParagraphFont"/>
    <w:uiPriority w:val="99"/>
    <w:unhideWhenUsed/>
    <w:rsid w:val="00662404"/>
    <w:rPr>
      <w:color w:val="2B579A"/>
      <w:shd w:val="clear" w:color="auto" w:fill="E1DFDD"/>
    </w:rPr>
  </w:style>
  <w:style w:type="numbering" w:customStyle="1" w:styleId="ZZBullets1">
    <w:name w:val="ZZ Bullets1"/>
    <w:rsid w:val="00F4149A"/>
  </w:style>
  <w:style w:type="character" w:customStyle="1" w:styleId="FooterChar">
    <w:name w:val="Footer Char"/>
    <w:basedOn w:val="DefaultParagraphFont"/>
    <w:link w:val="Footer"/>
    <w:uiPriority w:val="99"/>
    <w:rsid w:val="004A3245"/>
    <w:rPr>
      <w:rFonts w:ascii="Arial" w:hAnsi="Arial" w:cs="Arial"/>
      <w:szCs w:val="18"/>
      <w:lang w:eastAsia="en-US"/>
    </w:rPr>
  </w:style>
  <w:style w:type="paragraph" w:customStyle="1" w:styleId="IMSTemplateSectionHeading">
    <w:name w:val="IMS Template Section Heading"/>
    <w:basedOn w:val="Normal"/>
    <w:rsid w:val="00BD011D"/>
    <w:pPr>
      <w:keepNext/>
      <w:keepLines/>
      <w:spacing w:before="120" w:after="60" w:line="240" w:lineRule="auto"/>
    </w:pPr>
    <w:rPr>
      <w:rFonts w:ascii="Verdana" w:hAnsi="Verdana"/>
      <w:bCs/>
      <w:i/>
      <w:color w:val="008080"/>
      <w:spacing w:val="-4"/>
      <w:w w:val="90"/>
      <w:sz w:val="20"/>
    </w:rPr>
  </w:style>
  <w:style w:type="paragraph" w:customStyle="1" w:styleId="IMSTemplateelementheadings">
    <w:name w:val="IMS Template element headings"/>
    <w:basedOn w:val="Normal"/>
    <w:next w:val="Normal"/>
    <w:rsid w:val="00BD011D"/>
    <w:pPr>
      <w:spacing w:before="40" w:after="40" w:line="240" w:lineRule="auto"/>
    </w:pPr>
    <w:rPr>
      <w:rFonts w:ascii="Verdana" w:hAnsi="Verdana"/>
      <w:b/>
      <w:w w:val="90"/>
      <w:sz w:val="18"/>
      <w:szCs w:val="18"/>
    </w:rPr>
  </w:style>
  <w:style w:type="paragraph" w:customStyle="1" w:styleId="IMSTemplateMainSectionHeading">
    <w:name w:val="IMS Template Main Section Heading"/>
    <w:basedOn w:val="Normal"/>
    <w:next w:val="Normal"/>
    <w:rsid w:val="00BD011D"/>
    <w:pPr>
      <w:keepNext/>
      <w:keepLines/>
      <w:spacing w:before="120" w:after="0" w:line="240" w:lineRule="auto"/>
    </w:pPr>
    <w:rPr>
      <w:rFonts w:ascii="Verdana" w:hAnsi="Verdana"/>
      <w:b/>
      <w:bCs/>
      <w:sz w:val="24"/>
    </w:rPr>
  </w:style>
  <w:style w:type="paragraph" w:customStyle="1" w:styleId="IMSTemplateVDHeading">
    <w:name w:val="IMS Template VD Heading"/>
    <w:basedOn w:val="Normal"/>
    <w:next w:val="Normal"/>
    <w:rsid w:val="00BD011D"/>
    <w:pPr>
      <w:spacing w:before="60" w:after="60" w:line="240" w:lineRule="auto"/>
    </w:pPr>
    <w:rPr>
      <w:rFonts w:ascii="Verdana" w:hAnsi="Verdana"/>
      <w:b/>
      <w:i/>
      <w:w w:val="90"/>
      <w:sz w:val="18"/>
      <w:szCs w:val="18"/>
    </w:rPr>
  </w:style>
  <w:style w:type="paragraph" w:customStyle="1" w:styleId="IMSTemplateContentEditsCodeExplanation">
    <w:name w:val="IMS Template Content: Edits/Code Explanation"/>
    <w:basedOn w:val="Normal"/>
    <w:link w:val="IMSTemplateContentEditsCodeExplanationChar"/>
    <w:rsid w:val="00BD011D"/>
    <w:pPr>
      <w:keepLines/>
      <w:spacing w:before="40" w:after="40" w:line="240" w:lineRule="auto"/>
      <w:ind w:left="782" w:hanging="782"/>
    </w:pPr>
    <w:rPr>
      <w:rFonts w:ascii="Verdana" w:hAnsi="Verdana"/>
      <w:sz w:val="18"/>
    </w:rPr>
  </w:style>
  <w:style w:type="character" w:customStyle="1" w:styleId="IMSTemplateContentEditsCodeExplanationChar">
    <w:name w:val="IMS Template Content: Edits/Code Explanation Char"/>
    <w:link w:val="IMSTemplateContentEditsCodeExplanation"/>
    <w:rsid w:val="00BD011D"/>
    <w:rPr>
      <w:rFonts w:ascii="Verdana" w:hAnsi="Verdana"/>
      <w:sz w:val="18"/>
      <w:lang w:eastAsia="en-US"/>
    </w:rPr>
  </w:style>
  <w:style w:type="paragraph" w:customStyle="1" w:styleId="DHHStablecaption">
    <w:name w:val="DHHS table caption"/>
    <w:next w:val="DHHSbody"/>
    <w:uiPriority w:val="3"/>
    <w:qFormat/>
    <w:rsid w:val="00380700"/>
    <w:pPr>
      <w:keepNext/>
      <w:keepLines/>
      <w:spacing w:before="240" w:after="120" w:line="240" w:lineRule="atLeast"/>
    </w:pPr>
    <w:rPr>
      <w:rFonts w:ascii="Arial" w:hAnsi="Arial"/>
      <w:b/>
      <w:lang w:eastAsia="en-US"/>
    </w:rPr>
  </w:style>
  <w:style w:type="paragraph" w:customStyle="1" w:styleId="Default">
    <w:name w:val="Default"/>
    <w:rsid w:val="00380700"/>
    <w:pPr>
      <w:autoSpaceDE w:val="0"/>
      <w:autoSpaceDN w:val="0"/>
      <w:adjustRightInd w:val="0"/>
    </w:pPr>
    <w:rPr>
      <w:rFonts w:ascii="Verdana" w:hAnsi="Verdana" w:cs="Verdana"/>
      <w:color w:val="000000"/>
      <w:sz w:val="24"/>
      <w:szCs w:val="24"/>
    </w:rPr>
  </w:style>
  <w:style w:type="paragraph" w:customStyle="1" w:styleId="DHHStabletext">
    <w:name w:val="DHHS table text"/>
    <w:link w:val="DHHStabletextChar"/>
    <w:uiPriority w:val="3"/>
    <w:qFormat/>
    <w:rsid w:val="00380700"/>
    <w:pPr>
      <w:spacing w:before="80" w:after="60"/>
    </w:pPr>
    <w:rPr>
      <w:rFonts w:ascii="Arial" w:hAnsi="Arial"/>
      <w:lang w:eastAsia="en-US"/>
    </w:rPr>
  </w:style>
  <w:style w:type="paragraph" w:customStyle="1" w:styleId="Introtext">
    <w:name w:val="Intro text"/>
    <w:basedOn w:val="Body"/>
    <w:uiPriority w:val="11"/>
    <w:rsid w:val="0079645E"/>
    <w:pPr>
      <w:spacing w:line="320" w:lineRule="atLeast"/>
    </w:pPr>
    <w:rPr>
      <w:color w:val="C5511A"/>
      <w:sz w:val="24"/>
    </w:rPr>
  </w:style>
  <w:style w:type="paragraph" w:customStyle="1" w:styleId="IMSTemplatecontent">
    <w:name w:val="IMS Template content"/>
    <w:basedOn w:val="Normal"/>
    <w:link w:val="IMSTemplatecontentChar1"/>
    <w:rsid w:val="00B955D4"/>
    <w:pPr>
      <w:keepLines/>
      <w:spacing w:before="40" w:after="40" w:line="240" w:lineRule="auto"/>
    </w:pPr>
    <w:rPr>
      <w:rFonts w:ascii="Verdana" w:hAnsi="Verdana"/>
      <w:sz w:val="18"/>
    </w:rPr>
  </w:style>
  <w:style w:type="character" w:customStyle="1" w:styleId="IMSTemplatecontentChar1">
    <w:name w:val="IMS Template content Char1"/>
    <w:link w:val="IMSTemplatecontent"/>
    <w:rsid w:val="00B955D4"/>
    <w:rPr>
      <w:rFonts w:ascii="Verdana" w:hAnsi="Verdana"/>
      <w:sz w:val="18"/>
      <w:lang w:eastAsia="en-US"/>
    </w:rPr>
  </w:style>
  <w:style w:type="paragraph" w:customStyle="1" w:styleId="DHHStablecolhead">
    <w:name w:val="DHHS table col head"/>
    <w:uiPriority w:val="3"/>
    <w:qFormat/>
    <w:rsid w:val="00B33302"/>
    <w:pPr>
      <w:spacing w:before="80" w:after="60"/>
    </w:pPr>
    <w:rPr>
      <w:rFonts w:ascii="Arial" w:hAnsi="Arial"/>
      <w:b/>
      <w:color w:val="53565A"/>
      <w:lang w:eastAsia="en-US"/>
    </w:rPr>
  </w:style>
  <w:style w:type="paragraph" w:customStyle="1" w:styleId="DHHStablebullet">
    <w:name w:val="DHHS table bullet"/>
    <w:basedOn w:val="DHHStabletext"/>
    <w:uiPriority w:val="3"/>
    <w:qFormat/>
    <w:rsid w:val="00FF6362"/>
    <w:pPr>
      <w:ind w:left="227" w:hanging="227"/>
    </w:pPr>
  </w:style>
  <w:style w:type="character" w:customStyle="1" w:styleId="DHHStabletextChar">
    <w:name w:val="DHHS table text Char"/>
    <w:basedOn w:val="DefaultParagraphFont"/>
    <w:link w:val="DHHStabletext"/>
    <w:uiPriority w:val="3"/>
    <w:rsid w:val="00F1240F"/>
    <w:rPr>
      <w:rFonts w:ascii="Arial" w:hAnsi="Arial"/>
      <w:lang w:eastAsia="en-US"/>
    </w:rPr>
  </w:style>
  <w:style w:type="character" w:customStyle="1" w:styleId="mdrpropertyvalue">
    <w:name w:val="mdrpropertyvalue"/>
    <w:rsid w:val="00B14E85"/>
  </w:style>
  <w:style w:type="table" w:customStyle="1" w:styleId="TableGrid1">
    <w:name w:val="Table Grid1"/>
    <w:basedOn w:val="TableNormal"/>
    <w:next w:val="TableGrid"/>
    <w:rsid w:val="00B14E85"/>
    <w:pPr>
      <w:spacing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Normal"/>
    <w:uiPriority w:val="3"/>
    <w:qFormat/>
    <w:rsid w:val="00B14E85"/>
    <w:pPr>
      <w:spacing w:after="0" w:line="270" w:lineRule="atLeast"/>
    </w:pPr>
    <w:rPr>
      <w:rFonts w:eastAsia="Times"/>
      <w:sz w:val="20"/>
    </w:rPr>
  </w:style>
  <w:style w:type="numbering" w:customStyle="1" w:styleId="ZZTablebullets1">
    <w:name w:val="ZZ Table bullets1"/>
    <w:basedOn w:val="NoList"/>
    <w:rsid w:val="00B14E85"/>
    <w:pPr>
      <w:numPr>
        <w:numId w:val="18"/>
      </w:numPr>
    </w:pPr>
  </w:style>
  <w:style w:type="numbering" w:customStyle="1" w:styleId="ZZBullets2">
    <w:name w:val="ZZ Bullets2"/>
    <w:rsid w:val="00277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69278">
      <w:bodyDiv w:val="1"/>
      <w:marLeft w:val="0"/>
      <w:marRight w:val="0"/>
      <w:marTop w:val="0"/>
      <w:marBottom w:val="0"/>
      <w:divBdr>
        <w:top w:val="none" w:sz="0" w:space="0" w:color="auto"/>
        <w:left w:val="none" w:sz="0" w:space="0" w:color="auto"/>
        <w:bottom w:val="none" w:sz="0" w:space="0" w:color="auto"/>
        <w:right w:val="none" w:sz="0" w:space="0" w:color="auto"/>
      </w:divBdr>
    </w:div>
    <w:div w:id="96952664">
      <w:bodyDiv w:val="1"/>
      <w:marLeft w:val="0"/>
      <w:marRight w:val="0"/>
      <w:marTop w:val="0"/>
      <w:marBottom w:val="0"/>
      <w:divBdr>
        <w:top w:val="none" w:sz="0" w:space="0" w:color="auto"/>
        <w:left w:val="none" w:sz="0" w:space="0" w:color="auto"/>
        <w:bottom w:val="none" w:sz="0" w:space="0" w:color="auto"/>
        <w:right w:val="none" w:sz="0" w:space="0" w:color="auto"/>
      </w:divBdr>
    </w:div>
    <w:div w:id="125973760">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37888087">
      <w:bodyDiv w:val="1"/>
      <w:marLeft w:val="0"/>
      <w:marRight w:val="0"/>
      <w:marTop w:val="0"/>
      <w:marBottom w:val="0"/>
      <w:divBdr>
        <w:top w:val="none" w:sz="0" w:space="0" w:color="auto"/>
        <w:left w:val="none" w:sz="0" w:space="0" w:color="auto"/>
        <w:bottom w:val="none" w:sz="0" w:space="0" w:color="auto"/>
        <w:right w:val="none" w:sz="0" w:space="0" w:color="auto"/>
      </w:divBdr>
      <w:divsChild>
        <w:div w:id="103042244">
          <w:marLeft w:val="0"/>
          <w:marRight w:val="0"/>
          <w:marTop w:val="0"/>
          <w:marBottom w:val="0"/>
          <w:divBdr>
            <w:top w:val="none" w:sz="0" w:space="0" w:color="auto"/>
            <w:left w:val="none" w:sz="0" w:space="0" w:color="auto"/>
            <w:bottom w:val="none" w:sz="0" w:space="0" w:color="auto"/>
            <w:right w:val="none" w:sz="0" w:space="0" w:color="auto"/>
          </w:divBdr>
          <w:divsChild>
            <w:div w:id="303392358">
              <w:marLeft w:val="0"/>
              <w:marRight w:val="0"/>
              <w:marTop w:val="0"/>
              <w:marBottom w:val="0"/>
              <w:divBdr>
                <w:top w:val="none" w:sz="0" w:space="0" w:color="auto"/>
                <w:left w:val="none" w:sz="0" w:space="0" w:color="auto"/>
                <w:bottom w:val="none" w:sz="0" w:space="0" w:color="auto"/>
                <w:right w:val="none" w:sz="0" w:space="0" w:color="auto"/>
              </w:divBdr>
            </w:div>
          </w:divsChild>
        </w:div>
        <w:div w:id="155386606">
          <w:marLeft w:val="0"/>
          <w:marRight w:val="0"/>
          <w:marTop w:val="0"/>
          <w:marBottom w:val="0"/>
          <w:divBdr>
            <w:top w:val="none" w:sz="0" w:space="0" w:color="auto"/>
            <w:left w:val="none" w:sz="0" w:space="0" w:color="auto"/>
            <w:bottom w:val="none" w:sz="0" w:space="0" w:color="auto"/>
            <w:right w:val="none" w:sz="0" w:space="0" w:color="auto"/>
          </w:divBdr>
          <w:divsChild>
            <w:div w:id="1414863721">
              <w:marLeft w:val="0"/>
              <w:marRight w:val="0"/>
              <w:marTop w:val="0"/>
              <w:marBottom w:val="0"/>
              <w:divBdr>
                <w:top w:val="none" w:sz="0" w:space="0" w:color="auto"/>
                <w:left w:val="none" w:sz="0" w:space="0" w:color="auto"/>
                <w:bottom w:val="none" w:sz="0" w:space="0" w:color="auto"/>
                <w:right w:val="none" w:sz="0" w:space="0" w:color="auto"/>
              </w:divBdr>
            </w:div>
          </w:divsChild>
        </w:div>
        <w:div w:id="665598172">
          <w:marLeft w:val="0"/>
          <w:marRight w:val="0"/>
          <w:marTop w:val="0"/>
          <w:marBottom w:val="0"/>
          <w:divBdr>
            <w:top w:val="none" w:sz="0" w:space="0" w:color="auto"/>
            <w:left w:val="none" w:sz="0" w:space="0" w:color="auto"/>
            <w:bottom w:val="none" w:sz="0" w:space="0" w:color="auto"/>
            <w:right w:val="none" w:sz="0" w:space="0" w:color="auto"/>
          </w:divBdr>
          <w:divsChild>
            <w:div w:id="343358806">
              <w:marLeft w:val="0"/>
              <w:marRight w:val="0"/>
              <w:marTop w:val="0"/>
              <w:marBottom w:val="0"/>
              <w:divBdr>
                <w:top w:val="none" w:sz="0" w:space="0" w:color="auto"/>
                <w:left w:val="none" w:sz="0" w:space="0" w:color="auto"/>
                <w:bottom w:val="none" w:sz="0" w:space="0" w:color="auto"/>
                <w:right w:val="none" w:sz="0" w:space="0" w:color="auto"/>
              </w:divBdr>
            </w:div>
            <w:div w:id="442382778">
              <w:marLeft w:val="0"/>
              <w:marRight w:val="0"/>
              <w:marTop w:val="0"/>
              <w:marBottom w:val="0"/>
              <w:divBdr>
                <w:top w:val="none" w:sz="0" w:space="0" w:color="auto"/>
                <w:left w:val="none" w:sz="0" w:space="0" w:color="auto"/>
                <w:bottom w:val="none" w:sz="0" w:space="0" w:color="auto"/>
                <w:right w:val="none" w:sz="0" w:space="0" w:color="auto"/>
              </w:divBdr>
            </w:div>
          </w:divsChild>
        </w:div>
        <w:div w:id="710809496">
          <w:marLeft w:val="0"/>
          <w:marRight w:val="0"/>
          <w:marTop w:val="0"/>
          <w:marBottom w:val="0"/>
          <w:divBdr>
            <w:top w:val="none" w:sz="0" w:space="0" w:color="auto"/>
            <w:left w:val="none" w:sz="0" w:space="0" w:color="auto"/>
            <w:bottom w:val="none" w:sz="0" w:space="0" w:color="auto"/>
            <w:right w:val="none" w:sz="0" w:space="0" w:color="auto"/>
          </w:divBdr>
          <w:divsChild>
            <w:div w:id="2002266690">
              <w:marLeft w:val="0"/>
              <w:marRight w:val="0"/>
              <w:marTop w:val="0"/>
              <w:marBottom w:val="0"/>
              <w:divBdr>
                <w:top w:val="none" w:sz="0" w:space="0" w:color="auto"/>
                <w:left w:val="none" w:sz="0" w:space="0" w:color="auto"/>
                <w:bottom w:val="none" w:sz="0" w:space="0" w:color="auto"/>
                <w:right w:val="none" w:sz="0" w:space="0" w:color="auto"/>
              </w:divBdr>
            </w:div>
          </w:divsChild>
        </w:div>
        <w:div w:id="760443631">
          <w:marLeft w:val="0"/>
          <w:marRight w:val="0"/>
          <w:marTop w:val="0"/>
          <w:marBottom w:val="0"/>
          <w:divBdr>
            <w:top w:val="none" w:sz="0" w:space="0" w:color="auto"/>
            <w:left w:val="none" w:sz="0" w:space="0" w:color="auto"/>
            <w:bottom w:val="none" w:sz="0" w:space="0" w:color="auto"/>
            <w:right w:val="none" w:sz="0" w:space="0" w:color="auto"/>
          </w:divBdr>
          <w:divsChild>
            <w:div w:id="360136204">
              <w:marLeft w:val="0"/>
              <w:marRight w:val="0"/>
              <w:marTop w:val="0"/>
              <w:marBottom w:val="0"/>
              <w:divBdr>
                <w:top w:val="none" w:sz="0" w:space="0" w:color="auto"/>
                <w:left w:val="none" w:sz="0" w:space="0" w:color="auto"/>
                <w:bottom w:val="none" w:sz="0" w:space="0" w:color="auto"/>
                <w:right w:val="none" w:sz="0" w:space="0" w:color="auto"/>
              </w:divBdr>
            </w:div>
            <w:div w:id="466320100">
              <w:marLeft w:val="0"/>
              <w:marRight w:val="0"/>
              <w:marTop w:val="0"/>
              <w:marBottom w:val="0"/>
              <w:divBdr>
                <w:top w:val="none" w:sz="0" w:space="0" w:color="auto"/>
                <w:left w:val="none" w:sz="0" w:space="0" w:color="auto"/>
                <w:bottom w:val="none" w:sz="0" w:space="0" w:color="auto"/>
                <w:right w:val="none" w:sz="0" w:space="0" w:color="auto"/>
              </w:divBdr>
            </w:div>
            <w:div w:id="734932377">
              <w:marLeft w:val="0"/>
              <w:marRight w:val="0"/>
              <w:marTop w:val="0"/>
              <w:marBottom w:val="0"/>
              <w:divBdr>
                <w:top w:val="none" w:sz="0" w:space="0" w:color="auto"/>
                <w:left w:val="none" w:sz="0" w:space="0" w:color="auto"/>
                <w:bottom w:val="none" w:sz="0" w:space="0" w:color="auto"/>
                <w:right w:val="none" w:sz="0" w:space="0" w:color="auto"/>
              </w:divBdr>
            </w:div>
            <w:div w:id="1238514957">
              <w:marLeft w:val="0"/>
              <w:marRight w:val="0"/>
              <w:marTop w:val="0"/>
              <w:marBottom w:val="0"/>
              <w:divBdr>
                <w:top w:val="none" w:sz="0" w:space="0" w:color="auto"/>
                <w:left w:val="none" w:sz="0" w:space="0" w:color="auto"/>
                <w:bottom w:val="none" w:sz="0" w:space="0" w:color="auto"/>
                <w:right w:val="none" w:sz="0" w:space="0" w:color="auto"/>
              </w:divBdr>
            </w:div>
            <w:div w:id="1449743120">
              <w:marLeft w:val="0"/>
              <w:marRight w:val="0"/>
              <w:marTop w:val="0"/>
              <w:marBottom w:val="0"/>
              <w:divBdr>
                <w:top w:val="none" w:sz="0" w:space="0" w:color="auto"/>
                <w:left w:val="none" w:sz="0" w:space="0" w:color="auto"/>
                <w:bottom w:val="none" w:sz="0" w:space="0" w:color="auto"/>
                <w:right w:val="none" w:sz="0" w:space="0" w:color="auto"/>
              </w:divBdr>
            </w:div>
            <w:div w:id="2076777296">
              <w:marLeft w:val="0"/>
              <w:marRight w:val="0"/>
              <w:marTop w:val="0"/>
              <w:marBottom w:val="0"/>
              <w:divBdr>
                <w:top w:val="none" w:sz="0" w:space="0" w:color="auto"/>
                <w:left w:val="none" w:sz="0" w:space="0" w:color="auto"/>
                <w:bottom w:val="none" w:sz="0" w:space="0" w:color="auto"/>
                <w:right w:val="none" w:sz="0" w:space="0" w:color="auto"/>
              </w:divBdr>
            </w:div>
          </w:divsChild>
        </w:div>
        <w:div w:id="1465654585">
          <w:marLeft w:val="0"/>
          <w:marRight w:val="0"/>
          <w:marTop w:val="0"/>
          <w:marBottom w:val="0"/>
          <w:divBdr>
            <w:top w:val="none" w:sz="0" w:space="0" w:color="auto"/>
            <w:left w:val="none" w:sz="0" w:space="0" w:color="auto"/>
            <w:bottom w:val="none" w:sz="0" w:space="0" w:color="auto"/>
            <w:right w:val="none" w:sz="0" w:space="0" w:color="auto"/>
          </w:divBdr>
          <w:divsChild>
            <w:div w:id="117795899">
              <w:marLeft w:val="0"/>
              <w:marRight w:val="0"/>
              <w:marTop w:val="0"/>
              <w:marBottom w:val="0"/>
              <w:divBdr>
                <w:top w:val="none" w:sz="0" w:space="0" w:color="auto"/>
                <w:left w:val="none" w:sz="0" w:space="0" w:color="auto"/>
                <w:bottom w:val="none" w:sz="0" w:space="0" w:color="auto"/>
                <w:right w:val="none" w:sz="0" w:space="0" w:color="auto"/>
              </w:divBdr>
            </w:div>
            <w:div w:id="205877174">
              <w:marLeft w:val="0"/>
              <w:marRight w:val="0"/>
              <w:marTop w:val="0"/>
              <w:marBottom w:val="0"/>
              <w:divBdr>
                <w:top w:val="none" w:sz="0" w:space="0" w:color="auto"/>
                <w:left w:val="none" w:sz="0" w:space="0" w:color="auto"/>
                <w:bottom w:val="none" w:sz="0" w:space="0" w:color="auto"/>
                <w:right w:val="none" w:sz="0" w:space="0" w:color="auto"/>
              </w:divBdr>
            </w:div>
            <w:div w:id="304510322">
              <w:marLeft w:val="0"/>
              <w:marRight w:val="0"/>
              <w:marTop w:val="0"/>
              <w:marBottom w:val="0"/>
              <w:divBdr>
                <w:top w:val="none" w:sz="0" w:space="0" w:color="auto"/>
                <w:left w:val="none" w:sz="0" w:space="0" w:color="auto"/>
                <w:bottom w:val="none" w:sz="0" w:space="0" w:color="auto"/>
                <w:right w:val="none" w:sz="0" w:space="0" w:color="auto"/>
              </w:divBdr>
            </w:div>
            <w:div w:id="448857156">
              <w:marLeft w:val="0"/>
              <w:marRight w:val="0"/>
              <w:marTop w:val="0"/>
              <w:marBottom w:val="0"/>
              <w:divBdr>
                <w:top w:val="none" w:sz="0" w:space="0" w:color="auto"/>
                <w:left w:val="none" w:sz="0" w:space="0" w:color="auto"/>
                <w:bottom w:val="none" w:sz="0" w:space="0" w:color="auto"/>
                <w:right w:val="none" w:sz="0" w:space="0" w:color="auto"/>
              </w:divBdr>
            </w:div>
            <w:div w:id="561597084">
              <w:marLeft w:val="0"/>
              <w:marRight w:val="0"/>
              <w:marTop w:val="0"/>
              <w:marBottom w:val="0"/>
              <w:divBdr>
                <w:top w:val="none" w:sz="0" w:space="0" w:color="auto"/>
                <w:left w:val="none" w:sz="0" w:space="0" w:color="auto"/>
                <w:bottom w:val="none" w:sz="0" w:space="0" w:color="auto"/>
                <w:right w:val="none" w:sz="0" w:space="0" w:color="auto"/>
              </w:divBdr>
            </w:div>
            <w:div w:id="728071157">
              <w:marLeft w:val="0"/>
              <w:marRight w:val="0"/>
              <w:marTop w:val="0"/>
              <w:marBottom w:val="0"/>
              <w:divBdr>
                <w:top w:val="none" w:sz="0" w:space="0" w:color="auto"/>
                <w:left w:val="none" w:sz="0" w:space="0" w:color="auto"/>
                <w:bottom w:val="none" w:sz="0" w:space="0" w:color="auto"/>
                <w:right w:val="none" w:sz="0" w:space="0" w:color="auto"/>
              </w:divBdr>
            </w:div>
            <w:div w:id="912008932">
              <w:marLeft w:val="0"/>
              <w:marRight w:val="0"/>
              <w:marTop w:val="0"/>
              <w:marBottom w:val="0"/>
              <w:divBdr>
                <w:top w:val="none" w:sz="0" w:space="0" w:color="auto"/>
                <w:left w:val="none" w:sz="0" w:space="0" w:color="auto"/>
                <w:bottom w:val="none" w:sz="0" w:space="0" w:color="auto"/>
                <w:right w:val="none" w:sz="0" w:space="0" w:color="auto"/>
              </w:divBdr>
            </w:div>
            <w:div w:id="1059286070">
              <w:marLeft w:val="0"/>
              <w:marRight w:val="0"/>
              <w:marTop w:val="0"/>
              <w:marBottom w:val="0"/>
              <w:divBdr>
                <w:top w:val="none" w:sz="0" w:space="0" w:color="auto"/>
                <w:left w:val="none" w:sz="0" w:space="0" w:color="auto"/>
                <w:bottom w:val="none" w:sz="0" w:space="0" w:color="auto"/>
                <w:right w:val="none" w:sz="0" w:space="0" w:color="auto"/>
              </w:divBdr>
            </w:div>
            <w:div w:id="1170291568">
              <w:marLeft w:val="0"/>
              <w:marRight w:val="0"/>
              <w:marTop w:val="0"/>
              <w:marBottom w:val="0"/>
              <w:divBdr>
                <w:top w:val="none" w:sz="0" w:space="0" w:color="auto"/>
                <w:left w:val="none" w:sz="0" w:space="0" w:color="auto"/>
                <w:bottom w:val="none" w:sz="0" w:space="0" w:color="auto"/>
                <w:right w:val="none" w:sz="0" w:space="0" w:color="auto"/>
              </w:divBdr>
            </w:div>
            <w:div w:id="1185754809">
              <w:marLeft w:val="0"/>
              <w:marRight w:val="0"/>
              <w:marTop w:val="0"/>
              <w:marBottom w:val="0"/>
              <w:divBdr>
                <w:top w:val="none" w:sz="0" w:space="0" w:color="auto"/>
                <w:left w:val="none" w:sz="0" w:space="0" w:color="auto"/>
                <w:bottom w:val="none" w:sz="0" w:space="0" w:color="auto"/>
                <w:right w:val="none" w:sz="0" w:space="0" w:color="auto"/>
              </w:divBdr>
            </w:div>
            <w:div w:id="1312170642">
              <w:marLeft w:val="0"/>
              <w:marRight w:val="0"/>
              <w:marTop w:val="0"/>
              <w:marBottom w:val="0"/>
              <w:divBdr>
                <w:top w:val="none" w:sz="0" w:space="0" w:color="auto"/>
                <w:left w:val="none" w:sz="0" w:space="0" w:color="auto"/>
                <w:bottom w:val="none" w:sz="0" w:space="0" w:color="auto"/>
                <w:right w:val="none" w:sz="0" w:space="0" w:color="auto"/>
              </w:divBdr>
            </w:div>
            <w:div w:id="1322008246">
              <w:marLeft w:val="0"/>
              <w:marRight w:val="0"/>
              <w:marTop w:val="0"/>
              <w:marBottom w:val="0"/>
              <w:divBdr>
                <w:top w:val="none" w:sz="0" w:space="0" w:color="auto"/>
                <w:left w:val="none" w:sz="0" w:space="0" w:color="auto"/>
                <w:bottom w:val="none" w:sz="0" w:space="0" w:color="auto"/>
                <w:right w:val="none" w:sz="0" w:space="0" w:color="auto"/>
              </w:divBdr>
            </w:div>
            <w:div w:id="1376394797">
              <w:marLeft w:val="0"/>
              <w:marRight w:val="0"/>
              <w:marTop w:val="0"/>
              <w:marBottom w:val="0"/>
              <w:divBdr>
                <w:top w:val="none" w:sz="0" w:space="0" w:color="auto"/>
                <w:left w:val="none" w:sz="0" w:space="0" w:color="auto"/>
                <w:bottom w:val="none" w:sz="0" w:space="0" w:color="auto"/>
                <w:right w:val="none" w:sz="0" w:space="0" w:color="auto"/>
              </w:divBdr>
            </w:div>
            <w:div w:id="1415971849">
              <w:marLeft w:val="0"/>
              <w:marRight w:val="0"/>
              <w:marTop w:val="0"/>
              <w:marBottom w:val="0"/>
              <w:divBdr>
                <w:top w:val="none" w:sz="0" w:space="0" w:color="auto"/>
                <w:left w:val="none" w:sz="0" w:space="0" w:color="auto"/>
                <w:bottom w:val="none" w:sz="0" w:space="0" w:color="auto"/>
                <w:right w:val="none" w:sz="0" w:space="0" w:color="auto"/>
              </w:divBdr>
            </w:div>
            <w:div w:id="1876774201">
              <w:marLeft w:val="0"/>
              <w:marRight w:val="0"/>
              <w:marTop w:val="0"/>
              <w:marBottom w:val="0"/>
              <w:divBdr>
                <w:top w:val="none" w:sz="0" w:space="0" w:color="auto"/>
                <w:left w:val="none" w:sz="0" w:space="0" w:color="auto"/>
                <w:bottom w:val="none" w:sz="0" w:space="0" w:color="auto"/>
                <w:right w:val="none" w:sz="0" w:space="0" w:color="auto"/>
              </w:divBdr>
            </w:div>
            <w:div w:id="1976056384">
              <w:marLeft w:val="0"/>
              <w:marRight w:val="0"/>
              <w:marTop w:val="0"/>
              <w:marBottom w:val="0"/>
              <w:divBdr>
                <w:top w:val="none" w:sz="0" w:space="0" w:color="auto"/>
                <w:left w:val="none" w:sz="0" w:space="0" w:color="auto"/>
                <w:bottom w:val="none" w:sz="0" w:space="0" w:color="auto"/>
                <w:right w:val="none" w:sz="0" w:space="0" w:color="auto"/>
              </w:divBdr>
            </w:div>
            <w:div w:id="2132161220">
              <w:marLeft w:val="0"/>
              <w:marRight w:val="0"/>
              <w:marTop w:val="0"/>
              <w:marBottom w:val="0"/>
              <w:divBdr>
                <w:top w:val="none" w:sz="0" w:space="0" w:color="auto"/>
                <w:left w:val="none" w:sz="0" w:space="0" w:color="auto"/>
                <w:bottom w:val="none" w:sz="0" w:space="0" w:color="auto"/>
                <w:right w:val="none" w:sz="0" w:space="0" w:color="auto"/>
              </w:divBdr>
            </w:div>
          </w:divsChild>
        </w:div>
        <w:div w:id="1477406431">
          <w:marLeft w:val="0"/>
          <w:marRight w:val="0"/>
          <w:marTop w:val="0"/>
          <w:marBottom w:val="0"/>
          <w:divBdr>
            <w:top w:val="none" w:sz="0" w:space="0" w:color="auto"/>
            <w:left w:val="none" w:sz="0" w:space="0" w:color="auto"/>
            <w:bottom w:val="none" w:sz="0" w:space="0" w:color="auto"/>
            <w:right w:val="none" w:sz="0" w:space="0" w:color="auto"/>
          </w:divBdr>
          <w:divsChild>
            <w:div w:id="2111004801">
              <w:marLeft w:val="0"/>
              <w:marRight w:val="0"/>
              <w:marTop w:val="0"/>
              <w:marBottom w:val="0"/>
              <w:divBdr>
                <w:top w:val="none" w:sz="0" w:space="0" w:color="auto"/>
                <w:left w:val="none" w:sz="0" w:space="0" w:color="auto"/>
                <w:bottom w:val="none" w:sz="0" w:space="0" w:color="auto"/>
                <w:right w:val="none" w:sz="0" w:space="0" w:color="auto"/>
              </w:divBdr>
            </w:div>
          </w:divsChild>
        </w:div>
        <w:div w:id="1503352526">
          <w:marLeft w:val="0"/>
          <w:marRight w:val="0"/>
          <w:marTop w:val="0"/>
          <w:marBottom w:val="0"/>
          <w:divBdr>
            <w:top w:val="none" w:sz="0" w:space="0" w:color="auto"/>
            <w:left w:val="none" w:sz="0" w:space="0" w:color="auto"/>
            <w:bottom w:val="none" w:sz="0" w:space="0" w:color="auto"/>
            <w:right w:val="none" w:sz="0" w:space="0" w:color="auto"/>
          </w:divBdr>
          <w:divsChild>
            <w:div w:id="1381438581">
              <w:marLeft w:val="0"/>
              <w:marRight w:val="0"/>
              <w:marTop w:val="0"/>
              <w:marBottom w:val="0"/>
              <w:divBdr>
                <w:top w:val="none" w:sz="0" w:space="0" w:color="auto"/>
                <w:left w:val="none" w:sz="0" w:space="0" w:color="auto"/>
                <w:bottom w:val="none" w:sz="0" w:space="0" w:color="auto"/>
                <w:right w:val="none" w:sz="0" w:space="0" w:color="auto"/>
              </w:divBdr>
            </w:div>
          </w:divsChild>
        </w:div>
        <w:div w:id="1536960339">
          <w:marLeft w:val="0"/>
          <w:marRight w:val="0"/>
          <w:marTop w:val="0"/>
          <w:marBottom w:val="0"/>
          <w:divBdr>
            <w:top w:val="none" w:sz="0" w:space="0" w:color="auto"/>
            <w:left w:val="none" w:sz="0" w:space="0" w:color="auto"/>
            <w:bottom w:val="none" w:sz="0" w:space="0" w:color="auto"/>
            <w:right w:val="none" w:sz="0" w:space="0" w:color="auto"/>
          </w:divBdr>
          <w:divsChild>
            <w:div w:id="1351030327">
              <w:marLeft w:val="0"/>
              <w:marRight w:val="0"/>
              <w:marTop w:val="0"/>
              <w:marBottom w:val="0"/>
              <w:divBdr>
                <w:top w:val="none" w:sz="0" w:space="0" w:color="auto"/>
                <w:left w:val="none" w:sz="0" w:space="0" w:color="auto"/>
                <w:bottom w:val="none" w:sz="0" w:space="0" w:color="auto"/>
                <w:right w:val="none" w:sz="0" w:space="0" w:color="auto"/>
              </w:divBdr>
            </w:div>
          </w:divsChild>
        </w:div>
        <w:div w:id="1876845330">
          <w:marLeft w:val="0"/>
          <w:marRight w:val="0"/>
          <w:marTop w:val="0"/>
          <w:marBottom w:val="0"/>
          <w:divBdr>
            <w:top w:val="none" w:sz="0" w:space="0" w:color="auto"/>
            <w:left w:val="none" w:sz="0" w:space="0" w:color="auto"/>
            <w:bottom w:val="none" w:sz="0" w:space="0" w:color="auto"/>
            <w:right w:val="none" w:sz="0" w:space="0" w:color="auto"/>
          </w:divBdr>
          <w:divsChild>
            <w:div w:id="1633173004">
              <w:marLeft w:val="0"/>
              <w:marRight w:val="0"/>
              <w:marTop w:val="0"/>
              <w:marBottom w:val="0"/>
              <w:divBdr>
                <w:top w:val="none" w:sz="0" w:space="0" w:color="auto"/>
                <w:left w:val="none" w:sz="0" w:space="0" w:color="auto"/>
                <w:bottom w:val="none" w:sz="0" w:space="0" w:color="auto"/>
                <w:right w:val="none" w:sz="0" w:space="0" w:color="auto"/>
              </w:divBdr>
            </w:div>
          </w:divsChild>
        </w:div>
        <w:div w:id="1984499533">
          <w:marLeft w:val="0"/>
          <w:marRight w:val="0"/>
          <w:marTop w:val="0"/>
          <w:marBottom w:val="0"/>
          <w:divBdr>
            <w:top w:val="none" w:sz="0" w:space="0" w:color="auto"/>
            <w:left w:val="none" w:sz="0" w:space="0" w:color="auto"/>
            <w:bottom w:val="none" w:sz="0" w:space="0" w:color="auto"/>
            <w:right w:val="none" w:sz="0" w:space="0" w:color="auto"/>
          </w:divBdr>
          <w:divsChild>
            <w:div w:id="1445728884">
              <w:marLeft w:val="0"/>
              <w:marRight w:val="0"/>
              <w:marTop w:val="0"/>
              <w:marBottom w:val="0"/>
              <w:divBdr>
                <w:top w:val="none" w:sz="0" w:space="0" w:color="auto"/>
                <w:left w:val="none" w:sz="0" w:space="0" w:color="auto"/>
                <w:bottom w:val="none" w:sz="0" w:space="0" w:color="auto"/>
                <w:right w:val="none" w:sz="0" w:space="0" w:color="auto"/>
              </w:divBdr>
            </w:div>
          </w:divsChild>
        </w:div>
        <w:div w:id="2044087210">
          <w:marLeft w:val="0"/>
          <w:marRight w:val="0"/>
          <w:marTop w:val="0"/>
          <w:marBottom w:val="0"/>
          <w:divBdr>
            <w:top w:val="none" w:sz="0" w:space="0" w:color="auto"/>
            <w:left w:val="none" w:sz="0" w:space="0" w:color="auto"/>
            <w:bottom w:val="none" w:sz="0" w:space="0" w:color="auto"/>
            <w:right w:val="none" w:sz="0" w:space="0" w:color="auto"/>
          </w:divBdr>
          <w:divsChild>
            <w:div w:id="156567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3943">
      <w:bodyDiv w:val="1"/>
      <w:marLeft w:val="0"/>
      <w:marRight w:val="0"/>
      <w:marTop w:val="0"/>
      <w:marBottom w:val="0"/>
      <w:divBdr>
        <w:top w:val="none" w:sz="0" w:space="0" w:color="auto"/>
        <w:left w:val="none" w:sz="0" w:space="0" w:color="auto"/>
        <w:bottom w:val="none" w:sz="0" w:space="0" w:color="auto"/>
        <w:right w:val="none" w:sz="0" w:space="0" w:color="auto"/>
      </w:divBdr>
    </w:div>
    <w:div w:id="216085654">
      <w:bodyDiv w:val="1"/>
      <w:marLeft w:val="0"/>
      <w:marRight w:val="0"/>
      <w:marTop w:val="0"/>
      <w:marBottom w:val="0"/>
      <w:divBdr>
        <w:top w:val="none" w:sz="0" w:space="0" w:color="auto"/>
        <w:left w:val="none" w:sz="0" w:space="0" w:color="auto"/>
        <w:bottom w:val="none" w:sz="0" w:space="0" w:color="auto"/>
        <w:right w:val="none" w:sz="0" w:space="0" w:color="auto"/>
      </w:divBdr>
    </w:div>
    <w:div w:id="248316177">
      <w:bodyDiv w:val="1"/>
      <w:marLeft w:val="0"/>
      <w:marRight w:val="0"/>
      <w:marTop w:val="0"/>
      <w:marBottom w:val="0"/>
      <w:divBdr>
        <w:top w:val="none" w:sz="0" w:space="0" w:color="auto"/>
        <w:left w:val="none" w:sz="0" w:space="0" w:color="auto"/>
        <w:bottom w:val="none" w:sz="0" w:space="0" w:color="auto"/>
        <w:right w:val="none" w:sz="0" w:space="0" w:color="auto"/>
      </w:divBdr>
    </w:div>
    <w:div w:id="285551472">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43575451">
      <w:bodyDiv w:val="1"/>
      <w:marLeft w:val="0"/>
      <w:marRight w:val="0"/>
      <w:marTop w:val="0"/>
      <w:marBottom w:val="0"/>
      <w:divBdr>
        <w:top w:val="none" w:sz="0" w:space="0" w:color="auto"/>
        <w:left w:val="none" w:sz="0" w:space="0" w:color="auto"/>
        <w:bottom w:val="none" w:sz="0" w:space="0" w:color="auto"/>
        <w:right w:val="none" w:sz="0" w:space="0" w:color="auto"/>
      </w:divBdr>
    </w:div>
    <w:div w:id="496650884">
      <w:bodyDiv w:val="1"/>
      <w:marLeft w:val="0"/>
      <w:marRight w:val="0"/>
      <w:marTop w:val="0"/>
      <w:marBottom w:val="0"/>
      <w:divBdr>
        <w:top w:val="none" w:sz="0" w:space="0" w:color="auto"/>
        <w:left w:val="none" w:sz="0" w:space="0" w:color="auto"/>
        <w:bottom w:val="none" w:sz="0" w:space="0" w:color="auto"/>
        <w:right w:val="none" w:sz="0" w:space="0" w:color="auto"/>
      </w:divBdr>
    </w:div>
    <w:div w:id="585961817">
      <w:bodyDiv w:val="1"/>
      <w:marLeft w:val="0"/>
      <w:marRight w:val="0"/>
      <w:marTop w:val="0"/>
      <w:marBottom w:val="0"/>
      <w:divBdr>
        <w:top w:val="none" w:sz="0" w:space="0" w:color="auto"/>
        <w:left w:val="none" w:sz="0" w:space="0" w:color="auto"/>
        <w:bottom w:val="none" w:sz="0" w:space="0" w:color="auto"/>
        <w:right w:val="none" w:sz="0" w:space="0" w:color="auto"/>
      </w:divBdr>
    </w:div>
    <w:div w:id="589701497">
      <w:bodyDiv w:val="1"/>
      <w:marLeft w:val="0"/>
      <w:marRight w:val="0"/>
      <w:marTop w:val="0"/>
      <w:marBottom w:val="0"/>
      <w:divBdr>
        <w:top w:val="none" w:sz="0" w:space="0" w:color="auto"/>
        <w:left w:val="none" w:sz="0" w:space="0" w:color="auto"/>
        <w:bottom w:val="none" w:sz="0" w:space="0" w:color="auto"/>
        <w:right w:val="none" w:sz="0" w:space="0" w:color="auto"/>
      </w:divBdr>
    </w:div>
    <w:div w:id="595753592">
      <w:bodyDiv w:val="1"/>
      <w:marLeft w:val="0"/>
      <w:marRight w:val="0"/>
      <w:marTop w:val="0"/>
      <w:marBottom w:val="0"/>
      <w:divBdr>
        <w:top w:val="none" w:sz="0" w:space="0" w:color="auto"/>
        <w:left w:val="none" w:sz="0" w:space="0" w:color="auto"/>
        <w:bottom w:val="none" w:sz="0" w:space="0" w:color="auto"/>
        <w:right w:val="none" w:sz="0" w:space="0" w:color="auto"/>
      </w:divBdr>
    </w:div>
    <w:div w:id="619458408">
      <w:bodyDiv w:val="1"/>
      <w:marLeft w:val="0"/>
      <w:marRight w:val="0"/>
      <w:marTop w:val="0"/>
      <w:marBottom w:val="0"/>
      <w:divBdr>
        <w:top w:val="none" w:sz="0" w:space="0" w:color="auto"/>
        <w:left w:val="none" w:sz="0" w:space="0" w:color="auto"/>
        <w:bottom w:val="none" w:sz="0" w:space="0" w:color="auto"/>
        <w:right w:val="none" w:sz="0" w:space="0" w:color="auto"/>
      </w:divBdr>
    </w:div>
    <w:div w:id="645473481">
      <w:bodyDiv w:val="1"/>
      <w:marLeft w:val="0"/>
      <w:marRight w:val="0"/>
      <w:marTop w:val="0"/>
      <w:marBottom w:val="0"/>
      <w:divBdr>
        <w:top w:val="none" w:sz="0" w:space="0" w:color="auto"/>
        <w:left w:val="none" w:sz="0" w:space="0" w:color="auto"/>
        <w:bottom w:val="none" w:sz="0" w:space="0" w:color="auto"/>
        <w:right w:val="none" w:sz="0" w:space="0" w:color="auto"/>
      </w:divBdr>
    </w:div>
    <w:div w:id="657734581">
      <w:bodyDiv w:val="1"/>
      <w:marLeft w:val="0"/>
      <w:marRight w:val="0"/>
      <w:marTop w:val="0"/>
      <w:marBottom w:val="0"/>
      <w:divBdr>
        <w:top w:val="none" w:sz="0" w:space="0" w:color="auto"/>
        <w:left w:val="none" w:sz="0" w:space="0" w:color="auto"/>
        <w:bottom w:val="none" w:sz="0" w:space="0" w:color="auto"/>
        <w:right w:val="none" w:sz="0" w:space="0" w:color="auto"/>
      </w:divBdr>
    </w:div>
    <w:div w:id="816143092">
      <w:bodyDiv w:val="1"/>
      <w:marLeft w:val="0"/>
      <w:marRight w:val="0"/>
      <w:marTop w:val="0"/>
      <w:marBottom w:val="0"/>
      <w:divBdr>
        <w:top w:val="none" w:sz="0" w:space="0" w:color="auto"/>
        <w:left w:val="none" w:sz="0" w:space="0" w:color="auto"/>
        <w:bottom w:val="none" w:sz="0" w:space="0" w:color="auto"/>
        <w:right w:val="none" w:sz="0" w:space="0" w:color="auto"/>
      </w:divBdr>
    </w:div>
    <w:div w:id="834758446">
      <w:bodyDiv w:val="1"/>
      <w:marLeft w:val="0"/>
      <w:marRight w:val="0"/>
      <w:marTop w:val="0"/>
      <w:marBottom w:val="0"/>
      <w:divBdr>
        <w:top w:val="none" w:sz="0" w:space="0" w:color="auto"/>
        <w:left w:val="none" w:sz="0" w:space="0" w:color="auto"/>
        <w:bottom w:val="none" w:sz="0" w:space="0" w:color="auto"/>
        <w:right w:val="none" w:sz="0" w:space="0" w:color="auto"/>
      </w:divBdr>
    </w:div>
    <w:div w:id="84516726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61237342">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5340387">
      <w:bodyDiv w:val="1"/>
      <w:marLeft w:val="0"/>
      <w:marRight w:val="0"/>
      <w:marTop w:val="0"/>
      <w:marBottom w:val="0"/>
      <w:divBdr>
        <w:top w:val="none" w:sz="0" w:space="0" w:color="auto"/>
        <w:left w:val="none" w:sz="0" w:space="0" w:color="auto"/>
        <w:bottom w:val="none" w:sz="0" w:space="0" w:color="auto"/>
        <w:right w:val="none" w:sz="0" w:space="0" w:color="auto"/>
      </w:divBdr>
    </w:div>
    <w:div w:id="894895563">
      <w:bodyDiv w:val="1"/>
      <w:marLeft w:val="0"/>
      <w:marRight w:val="0"/>
      <w:marTop w:val="0"/>
      <w:marBottom w:val="0"/>
      <w:divBdr>
        <w:top w:val="none" w:sz="0" w:space="0" w:color="auto"/>
        <w:left w:val="none" w:sz="0" w:space="0" w:color="auto"/>
        <w:bottom w:val="none" w:sz="0" w:space="0" w:color="auto"/>
        <w:right w:val="none" w:sz="0" w:space="0" w:color="auto"/>
      </w:divBdr>
    </w:div>
    <w:div w:id="894971414">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88285615">
      <w:bodyDiv w:val="1"/>
      <w:marLeft w:val="0"/>
      <w:marRight w:val="0"/>
      <w:marTop w:val="0"/>
      <w:marBottom w:val="0"/>
      <w:divBdr>
        <w:top w:val="none" w:sz="0" w:space="0" w:color="auto"/>
        <w:left w:val="none" w:sz="0" w:space="0" w:color="auto"/>
        <w:bottom w:val="none" w:sz="0" w:space="0" w:color="auto"/>
        <w:right w:val="none" w:sz="0" w:space="0" w:color="auto"/>
      </w:divBdr>
    </w:div>
    <w:div w:id="1151675348">
      <w:bodyDiv w:val="1"/>
      <w:marLeft w:val="0"/>
      <w:marRight w:val="0"/>
      <w:marTop w:val="0"/>
      <w:marBottom w:val="0"/>
      <w:divBdr>
        <w:top w:val="none" w:sz="0" w:space="0" w:color="auto"/>
        <w:left w:val="none" w:sz="0" w:space="0" w:color="auto"/>
        <w:bottom w:val="none" w:sz="0" w:space="0" w:color="auto"/>
        <w:right w:val="none" w:sz="0" w:space="0" w:color="auto"/>
      </w:divBdr>
    </w:div>
    <w:div w:id="1213731164">
      <w:bodyDiv w:val="1"/>
      <w:marLeft w:val="0"/>
      <w:marRight w:val="0"/>
      <w:marTop w:val="0"/>
      <w:marBottom w:val="0"/>
      <w:divBdr>
        <w:top w:val="none" w:sz="0" w:space="0" w:color="auto"/>
        <w:left w:val="none" w:sz="0" w:space="0" w:color="auto"/>
        <w:bottom w:val="none" w:sz="0" w:space="0" w:color="auto"/>
        <w:right w:val="none" w:sz="0" w:space="0" w:color="auto"/>
      </w:divBdr>
    </w:div>
    <w:div w:id="1245190674">
      <w:bodyDiv w:val="1"/>
      <w:marLeft w:val="0"/>
      <w:marRight w:val="0"/>
      <w:marTop w:val="0"/>
      <w:marBottom w:val="0"/>
      <w:divBdr>
        <w:top w:val="none" w:sz="0" w:space="0" w:color="auto"/>
        <w:left w:val="none" w:sz="0" w:space="0" w:color="auto"/>
        <w:bottom w:val="none" w:sz="0" w:space="0" w:color="auto"/>
        <w:right w:val="none" w:sz="0" w:space="0" w:color="auto"/>
      </w:divBdr>
    </w:div>
    <w:div w:id="125239772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43451071">
      <w:bodyDiv w:val="1"/>
      <w:marLeft w:val="0"/>
      <w:marRight w:val="0"/>
      <w:marTop w:val="0"/>
      <w:marBottom w:val="0"/>
      <w:divBdr>
        <w:top w:val="none" w:sz="0" w:space="0" w:color="auto"/>
        <w:left w:val="none" w:sz="0" w:space="0" w:color="auto"/>
        <w:bottom w:val="none" w:sz="0" w:space="0" w:color="auto"/>
        <w:right w:val="none" w:sz="0" w:space="0" w:color="auto"/>
      </w:divBdr>
    </w:div>
    <w:div w:id="1450007029">
      <w:bodyDiv w:val="1"/>
      <w:marLeft w:val="0"/>
      <w:marRight w:val="0"/>
      <w:marTop w:val="0"/>
      <w:marBottom w:val="0"/>
      <w:divBdr>
        <w:top w:val="none" w:sz="0" w:space="0" w:color="auto"/>
        <w:left w:val="none" w:sz="0" w:space="0" w:color="auto"/>
        <w:bottom w:val="none" w:sz="0" w:space="0" w:color="auto"/>
        <w:right w:val="none" w:sz="0" w:space="0" w:color="auto"/>
      </w:divBdr>
    </w:div>
    <w:div w:id="146966239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26213853">
      <w:bodyDiv w:val="1"/>
      <w:marLeft w:val="0"/>
      <w:marRight w:val="0"/>
      <w:marTop w:val="0"/>
      <w:marBottom w:val="0"/>
      <w:divBdr>
        <w:top w:val="none" w:sz="0" w:space="0" w:color="auto"/>
        <w:left w:val="none" w:sz="0" w:space="0" w:color="auto"/>
        <w:bottom w:val="none" w:sz="0" w:space="0" w:color="auto"/>
        <w:right w:val="none" w:sz="0" w:space="0" w:color="auto"/>
      </w:divBdr>
    </w:div>
    <w:div w:id="1604143422">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64121797">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07237287">
      <w:bodyDiv w:val="1"/>
      <w:marLeft w:val="0"/>
      <w:marRight w:val="0"/>
      <w:marTop w:val="0"/>
      <w:marBottom w:val="0"/>
      <w:divBdr>
        <w:top w:val="none" w:sz="0" w:space="0" w:color="auto"/>
        <w:left w:val="none" w:sz="0" w:space="0" w:color="auto"/>
        <w:bottom w:val="none" w:sz="0" w:space="0" w:color="auto"/>
        <w:right w:val="none" w:sz="0" w:space="0" w:color="auto"/>
      </w:divBdr>
    </w:div>
    <w:div w:id="1816489907">
      <w:bodyDiv w:val="1"/>
      <w:marLeft w:val="0"/>
      <w:marRight w:val="0"/>
      <w:marTop w:val="0"/>
      <w:marBottom w:val="0"/>
      <w:divBdr>
        <w:top w:val="none" w:sz="0" w:space="0" w:color="auto"/>
        <w:left w:val="none" w:sz="0" w:space="0" w:color="auto"/>
        <w:bottom w:val="none" w:sz="0" w:space="0" w:color="auto"/>
        <w:right w:val="none" w:sz="0" w:space="0" w:color="auto"/>
      </w:divBdr>
    </w:div>
    <w:div w:id="191693206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11243065">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adc_data@health.vic.gov.au" TargetMode="External"/><Relationship Id="rId18" Type="http://schemas.openxmlformats.org/officeDocument/2006/relationships/footer" Target="footer5.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mailto:VADC_data@health.vic.gov.au"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6.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javascript:void(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javascript:void(0);" TargetMode="Externa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health.vic.gov.au/funding-and-reporting-aod-services/annual-changes" TargetMode="External"/><Relationship Id="rId22" Type="http://schemas.openxmlformats.org/officeDocument/2006/relationships/hyperlink" Target="javascript:void(0);" TargetMode="External"/><Relationship Id="rId27" Type="http://schemas.openxmlformats.org/officeDocument/2006/relationships/footer" Target="footer7.xml"/><Relationship Id="rId30" Type="http://schemas.openxmlformats.org/officeDocument/2006/relationships/footer" Target="footer9.xml"/></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_rels/footer8.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2F992-61D7-934E-AD71-B4922D348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8034</Words>
  <Characters>45798</Characters>
  <Application>Microsoft Office Word</Application>
  <DocSecurity>0</DocSecurity>
  <Lines>381</Lines>
  <Paragraphs>107</Paragraphs>
  <ScaleCrop>false</ScaleCrop>
  <Company/>
  <LinksUpToDate>false</LinksUpToDate>
  <CharactersWithSpaces>53725</CharactersWithSpaces>
  <SharedDoc>false</SharedDoc>
  <HyperlinkBase/>
  <HLinks>
    <vt:vector size="126" baseType="variant">
      <vt:variant>
        <vt:i4>6619168</vt:i4>
      </vt:variant>
      <vt:variant>
        <vt:i4>117</vt:i4>
      </vt:variant>
      <vt:variant>
        <vt:i4>0</vt:i4>
      </vt:variant>
      <vt:variant>
        <vt:i4>5</vt:i4>
      </vt:variant>
      <vt:variant>
        <vt:lpwstr>https://www.medicalboard.gov.au/Registration/Types.aspx</vt:lpwstr>
      </vt:variant>
      <vt:variant>
        <vt:lpwstr/>
      </vt:variant>
      <vt:variant>
        <vt:i4>3997808</vt:i4>
      </vt:variant>
      <vt:variant>
        <vt:i4>114</vt:i4>
      </vt:variant>
      <vt:variant>
        <vt:i4>0</vt:i4>
      </vt:variant>
      <vt:variant>
        <vt:i4>5</vt:i4>
      </vt:variant>
      <vt:variant>
        <vt:lpwstr>https://www.health.vic.gov.au/data-reporting/annual-changes</vt:lpwstr>
      </vt:variant>
      <vt:variant>
        <vt:lpwstr/>
      </vt:variant>
      <vt:variant>
        <vt:i4>1179699</vt:i4>
      </vt:variant>
      <vt:variant>
        <vt:i4>107</vt:i4>
      </vt:variant>
      <vt:variant>
        <vt:i4>0</vt:i4>
      </vt:variant>
      <vt:variant>
        <vt:i4>5</vt:i4>
      </vt:variant>
      <vt:variant>
        <vt:lpwstr/>
      </vt:variant>
      <vt:variant>
        <vt:lpwstr>_Toc115701728</vt:lpwstr>
      </vt:variant>
      <vt:variant>
        <vt:i4>1179699</vt:i4>
      </vt:variant>
      <vt:variant>
        <vt:i4>101</vt:i4>
      </vt:variant>
      <vt:variant>
        <vt:i4>0</vt:i4>
      </vt:variant>
      <vt:variant>
        <vt:i4>5</vt:i4>
      </vt:variant>
      <vt:variant>
        <vt:lpwstr/>
      </vt:variant>
      <vt:variant>
        <vt:lpwstr>_Toc115701727</vt:lpwstr>
      </vt:variant>
      <vt:variant>
        <vt:i4>1179699</vt:i4>
      </vt:variant>
      <vt:variant>
        <vt:i4>95</vt:i4>
      </vt:variant>
      <vt:variant>
        <vt:i4>0</vt:i4>
      </vt:variant>
      <vt:variant>
        <vt:i4>5</vt:i4>
      </vt:variant>
      <vt:variant>
        <vt:lpwstr/>
      </vt:variant>
      <vt:variant>
        <vt:lpwstr>_Toc115701726</vt:lpwstr>
      </vt:variant>
      <vt:variant>
        <vt:i4>1179699</vt:i4>
      </vt:variant>
      <vt:variant>
        <vt:i4>89</vt:i4>
      </vt:variant>
      <vt:variant>
        <vt:i4>0</vt:i4>
      </vt:variant>
      <vt:variant>
        <vt:i4>5</vt:i4>
      </vt:variant>
      <vt:variant>
        <vt:lpwstr/>
      </vt:variant>
      <vt:variant>
        <vt:lpwstr>_Toc115701725</vt:lpwstr>
      </vt:variant>
      <vt:variant>
        <vt:i4>1179699</vt:i4>
      </vt:variant>
      <vt:variant>
        <vt:i4>83</vt:i4>
      </vt:variant>
      <vt:variant>
        <vt:i4>0</vt:i4>
      </vt:variant>
      <vt:variant>
        <vt:i4>5</vt:i4>
      </vt:variant>
      <vt:variant>
        <vt:lpwstr/>
      </vt:variant>
      <vt:variant>
        <vt:lpwstr>_Toc115701724</vt:lpwstr>
      </vt:variant>
      <vt:variant>
        <vt:i4>1179699</vt:i4>
      </vt:variant>
      <vt:variant>
        <vt:i4>77</vt:i4>
      </vt:variant>
      <vt:variant>
        <vt:i4>0</vt:i4>
      </vt:variant>
      <vt:variant>
        <vt:i4>5</vt:i4>
      </vt:variant>
      <vt:variant>
        <vt:lpwstr/>
      </vt:variant>
      <vt:variant>
        <vt:lpwstr>_Toc115701723</vt:lpwstr>
      </vt:variant>
      <vt:variant>
        <vt:i4>1179699</vt:i4>
      </vt:variant>
      <vt:variant>
        <vt:i4>71</vt:i4>
      </vt:variant>
      <vt:variant>
        <vt:i4>0</vt:i4>
      </vt:variant>
      <vt:variant>
        <vt:i4>5</vt:i4>
      </vt:variant>
      <vt:variant>
        <vt:lpwstr/>
      </vt:variant>
      <vt:variant>
        <vt:lpwstr>_Toc115701722</vt:lpwstr>
      </vt:variant>
      <vt:variant>
        <vt:i4>1179699</vt:i4>
      </vt:variant>
      <vt:variant>
        <vt:i4>65</vt:i4>
      </vt:variant>
      <vt:variant>
        <vt:i4>0</vt:i4>
      </vt:variant>
      <vt:variant>
        <vt:i4>5</vt:i4>
      </vt:variant>
      <vt:variant>
        <vt:lpwstr/>
      </vt:variant>
      <vt:variant>
        <vt:lpwstr>_Toc115701721</vt:lpwstr>
      </vt:variant>
      <vt:variant>
        <vt:i4>1179699</vt:i4>
      </vt:variant>
      <vt:variant>
        <vt:i4>59</vt:i4>
      </vt:variant>
      <vt:variant>
        <vt:i4>0</vt:i4>
      </vt:variant>
      <vt:variant>
        <vt:i4>5</vt:i4>
      </vt:variant>
      <vt:variant>
        <vt:lpwstr/>
      </vt:variant>
      <vt:variant>
        <vt:lpwstr>_Toc115701720</vt:lpwstr>
      </vt:variant>
      <vt:variant>
        <vt:i4>1114163</vt:i4>
      </vt:variant>
      <vt:variant>
        <vt:i4>53</vt:i4>
      </vt:variant>
      <vt:variant>
        <vt:i4>0</vt:i4>
      </vt:variant>
      <vt:variant>
        <vt:i4>5</vt:i4>
      </vt:variant>
      <vt:variant>
        <vt:lpwstr/>
      </vt:variant>
      <vt:variant>
        <vt:lpwstr>_Toc115701719</vt:lpwstr>
      </vt:variant>
      <vt:variant>
        <vt:i4>1114163</vt:i4>
      </vt:variant>
      <vt:variant>
        <vt:i4>47</vt:i4>
      </vt:variant>
      <vt:variant>
        <vt:i4>0</vt:i4>
      </vt:variant>
      <vt:variant>
        <vt:i4>5</vt:i4>
      </vt:variant>
      <vt:variant>
        <vt:lpwstr/>
      </vt:variant>
      <vt:variant>
        <vt:lpwstr>_Toc115701718</vt:lpwstr>
      </vt:variant>
      <vt:variant>
        <vt:i4>1114163</vt:i4>
      </vt:variant>
      <vt:variant>
        <vt:i4>41</vt:i4>
      </vt:variant>
      <vt:variant>
        <vt:i4>0</vt:i4>
      </vt:variant>
      <vt:variant>
        <vt:i4>5</vt:i4>
      </vt:variant>
      <vt:variant>
        <vt:lpwstr/>
      </vt:variant>
      <vt:variant>
        <vt:lpwstr>_Toc115701717</vt:lpwstr>
      </vt:variant>
      <vt:variant>
        <vt:i4>1114163</vt:i4>
      </vt:variant>
      <vt:variant>
        <vt:i4>35</vt:i4>
      </vt:variant>
      <vt:variant>
        <vt:i4>0</vt:i4>
      </vt:variant>
      <vt:variant>
        <vt:i4>5</vt:i4>
      </vt:variant>
      <vt:variant>
        <vt:lpwstr/>
      </vt:variant>
      <vt:variant>
        <vt:lpwstr>_Toc115701716</vt:lpwstr>
      </vt:variant>
      <vt:variant>
        <vt:i4>1114163</vt:i4>
      </vt:variant>
      <vt:variant>
        <vt:i4>29</vt:i4>
      </vt:variant>
      <vt:variant>
        <vt:i4>0</vt:i4>
      </vt:variant>
      <vt:variant>
        <vt:i4>5</vt:i4>
      </vt:variant>
      <vt:variant>
        <vt:lpwstr/>
      </vt:variant>
      <vt:variant>
        <vt:lpwstr>_Toc115701715</vt:lpwstr>
      </vt:variant>
      <vt:variant>
        <vt:i4>1114163</vt:i4>
      </vt:variant>
      <vt:variant>
        <vt:i4>23</vt:i4>
      </vt:variant>
      <vt:variant>
        <vt:i4>0</vt:i4>
      </vt:variant>
      <vt:variant>
        <vt:i4>5</vt:i4>
      </vt:variant>
      <vt:variant>
        <vt:lpwstr/>
      </vt:variant>
      <vt:variant>
        <vt:lpwstr>_Toc115701714</vt:lpwstr>
      </vt:variant>
      <vt:variant>
        <vt:i4>1114163</vt:i4>
      </vt:variant>
      <vt:variant>
        <vt:i4>17</vt:i4>
      </vt:variant>
      <vt:variant>
        <vt:i4>0</vt:i4>
      </vt:variant>
      <vt:variant>
        <vt:i4>5</vt:i4>
      </vt:variant>
      <vt:variant>
        <vt:lpwstr/>
      </vt:variant>
      <vt:variant>
        <vt:lpwstr>_Toc115701713</vt:lpwstr>
      </vt:variant>
      <vt:variant>
        <vt:i4>1114163</vt:i4>
      </vt:variant>
      <vt:variant>
        <vt:i4>11</vt:i4>
      </vt:variant>
      <vt:variant>
        <vt:i4>0</vt:i4>
      </vt:variant>
      <vt:variant>
        <vt:i4>5</vt:i4>
      </vt:variant>
      <vt:variant>
        <vt:lpwstr/>
      </vt:variant>
      <vt:variant>
        <vt:lpwstr>_Toc115701712</vt:lpwstr>
      </vt:variant>
      <vt:variant>
        <vt:i4>3997808</vt:i4>
      </vt:variant>
      <vt:variant>
        <vt:i4>6</vt:i4>
      </vt:variant>
      <vt:variant>
        <vt:i4>0</vt:i4>
      </vt:variant>
      <vt:variant>
        <vt:i4>5</vt:i4>
      </vt:variant>
      <vt:variant>
        <vt:lpwstr>https://www.health.vic.gov.au/data-reporting/annual-changes</vt:lpwstr>
      </vt:variant>
      <vt:variant>
        <vt:lpwstr/>
      </vt:variant>
      <vt:variant>
        <vt:i4>7077898</vt:i4>
      </vt:variant>
      <vt:variant>
        <vt:i4>3</vt:i4>
      </vt:variant>
      <vt:variant>
        <vt:i4>0</vt:i4>
      </vt:variant>
      <vt:variant>
        <vt:i4>5</vt:i4>
      </vt:variant>
      <vt:variant>
        <vt:lpwstr>mailto:HDSS.Helpdesk@health.vic.gov.au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2024-01-07T23:55:00Z</dcterms:created>
  <dcterms:modified xsi:type="dcterms:W3CDTF">2024-01-07T23:55:00Z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8,9,b,c,d,e,f,10,11</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2024-01-07T23:55:36Z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a2f1de72-80fc-4698-bee7-78d4f3276980</vt:lpwstr>
  </property>
  <property fmtid="{D5CDD505-2E9C-101B-9397-08002B2CF9AE}" pid="11" name="MSIP_Label_43e64453-338c-4f93-8a4d-0039a0a41f2a_ContentBits">
    <vt:lpwstr>2</vt:lpwstr>
  </property>
</Properties>
</file>