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13D4" w14:textId="77777777" w:rsidR="00056EC4" w:rsidRPr="00865EB2" w:rsidRDefault="00E9042A" w:rsidP="00056EC4">
      <w:pPr>
        <w:pStyle w:val="Body"/>
      </w:pPr>
      <w:r w:rsidRPr="00865EB2">
        <w:rPr>
          <w:noProof/>
        </w:rPr>
        <w:drawing>
          <wp:anchor distT="0" distB="0" distL="114300" distR="114300" simplePos="0" relativeHeight="251639808" behindDoc="1" locked="1" layoutInCell="1" allowOverlap="0" wp14:anchorId="5A263E36" wp14:editId="6C02B816">
            <wp:simplePos x="0" y="0"/>
            <wp:positionH relativeFrom="page">
              <wp:posOffset>0</wp:posOffset>
            </wp:positionH>
            <wp:positionV relativeFrom="page">
              <wp:posOffset>0</wp:posOffset>
            </wp:positionV>
            <wp:extent cx="7555865" cy="10146030"/>
            <wp:effectExtent l="0" t="0" r="635"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865EB2" w14:paraId="75D475C8" w14:textId="77777777" w:rsidTr="00431F42">
        <w:trPr>
          <w:cantSplit/>
        </w:trPr>
        <w:tc>
          <w:tcPr>
            <w:tcW w:w="0" w:type="auto"/>
            <w:tcMar>
              <w:top w:w="0" w:type="dxa"/>
              <w:left w:w="0" w:type="dxa"/>
              <w:right w:w="0" w:type="dxa"/>
            </w:tcMar>
          </w:tcPr>
          <w:p w14:paraId="5E9784F4" w14:textId="60763ECF" w:rsidR="00AD784C" w:rsidRPr="00865EB2" w:rsidRDefault="003161BF" w:rsidP="00CC3BB0">
            <w:pPr>
              <w:pStyle w:val="Documenttitle"/>
            </w:pPr>
            <w:r w:rsidRPr="00865EB2">
              <w:t>Brain cancer in Victoria</w:t>
            </w:r>
          </w:p>
        </w:tc>
      </w:tr>
      <w:tr w:rsidR="00AD784C" w:rsidRPr="00865EB2" w14:paraId="7FA32E84" w14:textId="77777777" w:rsidTr="00431F42">
        <w:trPr>
          <w:cantSplit/>
        </w:trPr>
        <w:tc>
          <w:tcPr>
            <w:tcW w:w="0" w:type="auto"/>
          </w:tcPr>
          <w:p w14:paraId="72B75E22" w14:textId="6CD429F9" w:rsidR="00386109" w:rsidRPr="00865EB2" w:rsidRDefault="003161BF" w:rsidP="009315BE">
            <w:pPr>
              <w:pStyle w:val="Documentsubtitle"/>
            </w:pPr>
            <w:r w:rsidRPr="00865EB2">
              <w:t>Optimal care pathway data summary report 2020</w:t>
            </w:r>
          </w:p>
        </w:tc>
      </w:tr>
      <w:tr w:rsidR="00430393" w:rsidRPr="00865EB2" w14:paraId="5547DBB5" w14:textId="77777777" w:rsidTr="00431F42">
        <w:trPr>
          <w:cantSplit/>
        </w:trPr>
        <w:tc>
          <w:tcPr>
            <w:tcW w:w="0" w:type="auto"/>
          </w:tcPr>
          <w:p w14:paraId="323C7B02" w14:textId="55D5A8A3" w:rsidR="00430393" w:rsidRPr="00865EB2" w:rsidRDefault="0043231D" w:rsidP="00430393">
            <w:pPr>
              <w:pStyle w:val="Bannermarking"/>
            </w:pPr>
            <w:r>
              <w:fldChar w:fldCharType="begin"/>
            </w:r>
            <w:r>
              <w:instrText>FILLIN  "Type the protective marking" \d OFFICIAL \o  \* MERGEFORMAT</w:instrText>
            </w:r>
            <w:r>
              <w:fldChar w:fldCharType="separate"/>
            </w:r>
            <w:r w:rsidR="00EC51DB">
              <w:t>OFFICIAL</w:t>
            </w:r>
            <w:r>
              <w:fldChar w:fldCharType="end"/>
            </w:r>
          </w:p>
        </w:tc>
      </w:tr>
    </w:tbl>
    <w:p w14:paraId="40C4A2BE" w14:textId="77777777" w:rsidR="00FE4081" w:rsidRPr="00865EB2" w:rsidRDefault="00FE4081" w:rsidP="00FE4081">
      <w:pPr>
        <w:pStyle w:val="Body"/>
      </w:pPr>
    </w:p>
    <w:p w14:paraId="52A433C1" w14:textId="77777777" w:rsidR="00FE4081" w:rsidRPr="00865EB2" w:rsidRDefault="00FE4081" w:rsidP="00FE4081">
      <w:pPr>
        <w:pStyle w:val="Body"/>
        <w:sectPr w:rsidR="00FE4081" w:rsidRPr="00865EB2" w:rsidSect="001B2A6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865EB2" w14:paraId="6E17A8A1" w14:textId="77777777" w:rsidTr="00562507">
        <w:trPr>
          <w:cantSplit/>
          <w:trHeight w:val="7088"/>
        </w:trPr>
        <w:tc>
          <w:tcPr>
            <w:tcW w:w="9288" w:type="dxa"/>
          </w:tcPr>
          <w:p w14:paraId="75E1AF86" w14:textId="040B51EF" w:rsidR="009F2182" w:rsidRPr="00865EB2" w:rsidRDefault="009F2182" w:rsidP="00BA26F6">
            <w:pPr>
              <w:pStyle w:val="Body"/>
              <w:rPr>
                <w:rFonts w:eastAsia="Times New Roman"/>
                <w:color w:val="87189D"/>
                <w:sz w:val="24"/>
                <w:szCs w:val="24"/>
              </w:rPr>
            </w:pPr>
          </w:p>
        </w:tc>
      </w:tr>
      <w:tr w:rsidR="009F2182" w:rsidRPr="00865EB2" w14:paraId="3E32E4DF" w14:textId="77777777" w:rsidTr="00562507">
        <w:trPr>
          <w:cantSplit/>
          <w:trHeight w:val="5103"/>
        </w:trPr>
        <w:tc>
          <w:tcPr>
            <w:tcW w:w="9288" w:type="dxa"/>
            <w:vAlign w:val="bottom"/>
          </w:tcPr>
          <w:p w14:paraId="22A9D1A3" w14:textId="00B3574D" w:rsidR="00037A19" w:rsidRPr="00865EB2" w:rsidRDefault="00037A19" w:rsidP="00037A19">
            <w:pPr>
              <w:pStyle w:val="Accessibilitypara"/>
              <w:rPr>
                <w:sz w:val="23"/>
                <w:szCs w:val="23"/>
              </w:rPr>
            </w:pPr>
            <w:r w:rsidRPr="00865EB2">
              <w:t xml:space="preserve">To receive this document in another format, phone </w:t>
            </w:r>
            <w:r w:rsidRPr="00865EB2">
              <w:rPr>
                <w:sz w:val="23"/>
                <w:szCs w:val="23"/>
              </w:rPr>
              <w:t xml:space="preserve">(03) 9456 3332, </w:t>
            </w:r>
            <w:r w:rsidRPr="00865EB2">
              <w:t xml:space="preserve">using the National Relay Service 13 36 77 if required, or </w:t>
            </w:r>
            <w:hyperlink r:id="rId18" w:history="1">
              <w:r w:rsidRPr="00865EB2">
                <w:rPr>
                  <w:rStyle w:val="Hyperlink"/>
                </w:rPr>
                <w:t>email the Cancer Support, Treatment and Research unit</w:t>
              </w:r>
            </w:hyperlink>
            <w:r w:rsidRPr="00172632">
              <w:rPr>
                <w:szCs w:val="24"/>
              </w:rPr>
              <w:t xml:space="preserve"> &lt;c</w:t>
            </w:r>
            <w:r w:rsidRPr="000D5528">
              <w:rPr>
                <w:szCs w:val="24"/>
              </w:rPr>
              <w:t>ancerplanning@health.vic.gov.au</w:t>
            </w:r>
            <w:r w:rsidRPr="00172632">
              <w:rPr>
                <w:szCs w:val="24"/>
              </w:rPr>
              <w:t>&gt;.</w:t>
            </w:r>
          </w:p>
          <w:p w14:paraId="67DC1B8D" w14:textId="77777777" w:rsidR="00037A19" w:rsidRPr="00865EB2" w:rsidRDefault="00037A19" w:rsidP="00037A19">
            <w:pPr>
              <w:pStyle w:val="Imprint"/>
            </w:pPr>
            <w:r w:rsidRPr="00865EB2">
              <w:t>Authorised and published by the Victorian Government, 1 Treasury Place, Melbourne.</w:t>
            </w:r>
          </w:p>
          <w:p w14:paraId="0219D90D" w14:textId="2232B4FC" w:rsidR="00037A19" w:rsidRPr="002F20D5" w:rsidRDefault="00037A19" w:rsidP="00037A19">
            <w:pPr>
              <w:pStyle w:val="Imprint"/>
            </w:pPr>
            <w:r w:rsidRPr="00865EB2">
              <w:t xml:space="preserve">© State of Victoria, Australia, Department of Health, </w:t>
            </w:r>
            <w:r w:rsidR="002F20D5" w:rsidRPr="002F20D5">
              <w:t>May</w:t>
            </w:r>
            <w:r w:rsidRPr="002F20D5">
              <w:t xml:space="preserve"> </w:t>
            </w:r>
            <w:r w:rsidR="002F20D5" w:rsidRPr="002F20D5">
              <w:t>2023</w:t>
            </w:r>
            <w:r w:rsidRPr="00865EB2">
              <w:t>.</w:t>
            </w:r>
            <w:bookmarkStart w:id="0" w:name="_Hlk62746129"/>
          </w:p>
          <w:p w14:paraId="56D78175" w14:textId="64E18336" w:rsidR="000D5528" w:rsidRPr="000D5528" w:rsidRDefault="000D5528" w:rsidP="000D5528">
            <w:pPr>
              <w:pStyle w:val="Imprint"/>
            </w:pPr>
            <w:r w:rsidRPr="000D5528">
              <w:rPr>
                <w:b/>
                <w:bCs/>
              </w:rPr>
              <w:t>ISBN</w:t>
            </w:r>
            <w:r w:rsidRPr="000D5528">
              <w:t xml:space="preserve"> 978-1-76096-977-6 </w:t>
            </w:r>
            <w:r w:rsidRPr="000D5528">
              <w:rPr>
                <w:b/>
                <w:bCs/>
              </w:rPr>
              <w:t>(pdf/online/MS word)</w:t>
            </w:r>
          </w:p>
          <w:p w14:paraId="1935C0D2" w14:textId="194BCD23" w:rsidR="009F2182" w:rsidRPr="00865EB2" w:rsidRDefault="00037A19" w:rsidP="000D5528">
            <w:pPr>
              <w:pStyle w:val="Imprint"/>
            </w:pPr>
            <w:r w:rsidRPr="00865EB2">
              <w:t xml:space="preserve">Available at </w:t>
            </w:r>
            <w:hyperlink r:id="rId19" w:history="1">
              <w:r w:rsidRPr="00865EB2">
                <w:rPr>
                  <w:rStyle w:val="Hyperlink"/>
                </w:rPr>
                <w:t>the department’s cancer webpage</w:t>
              </w:r>
            </w:hyperlink>
            <w:r w:rsidRPr="00865EB2">
              <w:t xml:space="preserve"> &lt;www.health.vic.gov.au/</w:t>
            </w:r>
            <w:r w:rsidR="008E7B92">
              <w:t>health-strategies/</w:t>
            </w:r>
            <w:r w:rsidRPr="00865EB2">
              <w:t>cancer</w:t>
            </w:r>
            <w:r w:rsidR="008E7B92">
              <w:t>-care</w:t>
            </w:r>
            <w:r w:rsidRPr="00865EB2">
              <w:t>&gt;</w:t>
            </w:r>
            <w:bookmarkEnd w:id="0"/>
            <w:r w:rsidRPr="00865EB2">
              <w:t>.</w:t>
            </w:r>
          </w:p>
        </w:tc>
      </w:tr>
      <w:tr w:rsidR="0008204A" w:rsidRPr="00865EB2" w14:paraId="5DCD4FD2" w14:textId="77777777" w:rsidTr="0008204A">
        <w:trPr>
          <w:cantSplit/>
        </w:trPr>
        <w:tc>
          <w:tcPr>
            <w:tcW w:w="9288" w:type="dxa"/>
          </w:tcPr>
          <w:p w14:paraId="41831BC6" w14:textId="77777777" w:rsidR="0008204A" w:rsidRPr="00865EB2" w:rsidRDefault="0008204A" w:rsidP="0008204A">
            <w:pPr>
              <w:pStyle w:val="Body"/>
            </w:pPr>
          </w:p>
        </w:tc>
      </w:tr>
    </w:tbl>
    <w:p w14:paraId="287C23C7" w14:textId="77777777" w:rsidR="0008204A" w:rsidRPr="00865EB2" w:rsidRDefault="0008204A" w:rsidP="0008204A">
      <w:pPr>
        <w:pStyle w:val="Body"/>
      </w:pPr>
      <w:r w:rsidRPr="00865EB2">
        <w:br w:type="page"/>
      </w:r>
    </w:p>
    <w:p w14:paraId="37656117" w14:textId="77777777" w:rsidR="00037A19" w:rsidRPr="00865EB2" w:rsidRDefault="00037A19" w:rsidP="006E2DC7">
      <w:pPr>
        <w:pStyle w:val="Heading1"/>
      </w:pPr>
      <w:bookmarkStart w:id="1" w:name="_Toc111618182"/>
      <w:r w:rsidRPr="00865EB2">
        <w:lastRenderedPageBreak/>
        <w:t>Foreword</w:t>
      </w:r>
      <w:bookmarkEnd w:id="1"/>
    </w:p>
    <w:p w14:paraId="474A860C" w14:textId="672D1266" w:rsidR="00037A19" w:rsidRPr="00865EB2" w:rsidRDefault="00037A19" w:rsidP="00037A19">
      <w:pPr>
        <w:pStyle w:val="Body"/>
      </w:pPr>
      <w:bookmarkStart w:id="2" w:name="_Hlk84242415"/>
      <w:r w:rsidRPr="00865EB2">
        <w:t>This report summarises the data analyses prepared for the first Brain Cancer Summit, which took place online on 22</w:t>
      </w:r>
      <w:r w:rsidR="00EA6256">
        <w:t xml:space="preserve"> </w:t>
      </w:r>
      <w:r w:rsidRPr="00865EB2">
        <w:t>and 29 October 2020</w:t>
      </w:r>
      <w:r w:rsidR="000B65E2" w:rsidRPr="00865EB2">
        <w:t>.</w:t>
      </w:r>
    </w:p>
    <w:p w14:paraId="570F9AE7" w14:textId="5DE3E215" w:rsidR="006B13E0" w:rsidRPr="00865EB2" w:rsidRDefault="000B65E2" w:rsidP="00037A19">
      <w:pPr>
        <w:pStyle w:val="Body"/>
      </w:pPr>
      <w:r w:rsidRPr="00865EB2">
        <w:t xml:space="preserve">The Victorian Tumour Summits are clinician-led forums to identify unwarranted variations in tumour-based clinical practice and cancer outcomes. </w:t>
      </w:r>
      <w:r w:rsidR="006B13E0" w:rsidRPr="00865EB2">
        <w:t>We were honoured to co-chair the Brain Cancer Summit Working Group</w:t>
      </w:r>
      <w:r w:rsidR="00172632">
        <w:t>. The group</w:t>
      </w:r>
      <w:r w:rsidR="006B13E0" w:rsidRPr="00865EB2">
        <w:t xml:space="preserve"> was convened to guide the analyses of statewide routine datasets to understand the current patterns of care for Victorians with brain cancer. This work helped frame discussions about variations in care</w:t>
      </w:r>
      <w:r w:rsidR="005D25E3" w:rsidRPr="00865EB2">
        <w:t xml:space="preserve"> </w:t>
      </w:r>
      <w:r w:rsidR="00870801" w:rsidRPr="00865EB2">
        <w:t xml:space="preserve">and has highlighted areas </w:t>
      </w:r>
      <w:r w:rsidR="00172632">
        <w:t xml:space="preserve">needing </w:t>
      </w:r>
      <w:r w:rsidR="00870801" w:rsidRPr="00865EB2">
        <w:t>further investigations and action.</w:t>
      </w:r>
    </w:p>
    <w:bookmarkEnd w:id="2"/>
    <w:p w14:paraId="11055A45" w14:textId="63D3DF29" w:rsidR="00037A19" w:rsidRPr="00865EB2" w:rsidRDefault="006B13E0" w:rsidP="00037A19">
      <w:pPr>
        <w:pStyle w:val="Body"/>
      </w:pPr>
      <w:r w:rsidRPr="00865EB2">
        <w:t>We thank the working group and participants of the summit for their time, effort, active contributions and support throughout the summit process. We also acknowledge Ella Stuart and Norah Finn</w:t>
      </w:r>
      <w:r w:rsidR="00172632">
        <w:t>,</w:t>
      </w:r>
      <w:r w:rsidRPr="00865EB2">
        <w:t xml:space="preserve"> who undertook the data analyses.</w:t>
      </w:r>
    </w:p>
    <w:p w14:paraId="1A439787" w14:textId="52251178" w:rsidR="00530FC9" w:rsidRPr="00865EB2" w:rsidRDefault="00530FC9" w:rsidP="00037A19">
      <w:pPr>
        <w:pStyle w:val="Body"/>
      </w:pPr>
      <w:r w:rsidRPr="00865EB2">
        <w:t xml:space="preserve">We look forward to ideas generated during the summit that inform ongoing measurable work </w:t>
      </w:r>
      <w:r w:rsidR="00892A6A" w:rsidRPr="00865EB2">
        <w:t xml:space="preserve">so we </w:t>
      </w:r>
      <w:r w:rsidRPr="00865EB2">
        <w:t xml:space="preserve">can make meaningful </w:t>
      </w:r>
      <w:r w:rsidR="00870801" w:rsidRPr="00865EB2">
        <w:t xml:space="preserve">improvements </w:t>
      </w:r>
      <w:r w:rsidRPr="00865EB2">
        <w:t>to brain cancer outcomes and patient experienc</w:t>
      </w:r>
      <w:r w:rsidR="00ED0902" w:rsidRPr="00865EB2">
        <w:t>e</w:t>
      </w:r>
      <w:r w:rsidR="00870801" w:rsidRPr="00865EB2">
        <w:t>s</w:t>
      </w:r>
      <w:r w:rsidR="00ED0902" w:rsidRPr="00865EB2">
        <w:t xml:space="preserve">. </w:t>
      </w:r>
    </w:p>
    <w:p w14:paraId="420C8FCD" w14:textId="76F5902C" w:rsidR="00ED0902" w:rsidRPr="00865EB2" w:rsidRDefault="00ED0902" w:rsidP="00037A19">
      <w:pPr>
        <w:pStyle w:val="Body"/>
      </w:pPr>
    </w:p>
    <w:p w14:paraId="37BAD8FA" w14:textId="292DCBFE" w:rsidR="00ED0902" w:rsidRPr="00865EB2" w:rsidRDefault="00ED0902" w:rsidP="00037A19">
      <w:pPr>
        <w:pStyle w:val="Body"/>
        <w:sectPr w:rsidR="00ED0902" w:rsidRPr="00865EB2" w:rsidSect="001B2A62">
          <w:headerReference w:type="even" r:id="rId20"/>
          <w:headerReference w:type="default" r:id="rId21"/>
          <w:footerReference w:type="even" r:id="rId22"/>
          <w:footerReference w:type="default" r:id="rId23"/>
          <w:pgSz w:w="11906" w:h="16838" w:code="9"/>
          <w:pgMar w:top="1418" w:right="1304" w:bottom="1134" w:left="1304" w:header="680" w:footer="851" w:gutter="0"/>
          <w:cols w:space="340"/>
          <w:titlePg/>
          <w:docGrid w:linePitch="360"/>
        </w:sectPr>
      </w:pPr>
      <w:bookmarkStart w:id="3" w:name="_Hlk84242458"/>
    </w:p>
    <w:p w14:paraId="4CA979C3" w14:textId="497BAC00" w:rsidR="00A502F4" w:rsidRDefault="00A502F4" w:rsidP="00FE002D">
      <w:pPr>
        <w:pStyle w:val="Bodynospace"/>
        <w:rPr>
          <w:b/>
          <w:bCs/>
        </w:rPr>
      </w:pPr>
    </w:p>
    <w:p w14:paraId="3A559D78" w14:textId="66AAAD3F" w:rsidR="00A502F4" w:rsidRDefault="00A502F4" w:rsidP="00FE002D">
      <w:pPr>
        <w:pStyle w:val="Bodynospace"/>
        <w:rPr>
          <w:b/>
          <w:bCs/>
        </w:rPr>
      </w:pPr>
    </w:p>
    <w:p w14:paraId="3CC547CE" w14:textId="5CF79A20" w:rsidR="00A502F4" w:rsidRDefault="00A502F4" w:rsidP="00FE002D">
      <w:pPr>
        <w:pStyle w:val="Bodynospace"/>
        <w:rPr>
          <w:b/>
          <w:bCs/>
        </w:rPr>
      </w:pPr>
      <w:r>
        <w:rPr>
          <w:noProof/>
        </w:rPr>
        <mc:AlternateContent>
          <mc:Choice Requires="wpi">
            <w:drawing>
              <wp:anchor distT="0" distB="0" distL="114300" distR="114300" simplePos="0" relativeHeight="251659264" behindDoc="0" locked="0" layoutInCell="1" allowOverlap="1" wp14:anchorId="7896072A" wp14:editId="75987BCF">
                <wp:simplePos x="0" y="0"/>
                <wp:positionH relativeFrom="column">
                  <wp:align>left</wp:align>
                </wp:positionH>
                <wp:positionV relativeFrom="paragraph">
                  <wp:posOffset>-286385</wp:posOffset>
                </wp:positionV>
                <wp:extent cx="1005480" cy="701640"/>
                <wp:effectExtent l="57150" t="57150" r="42545" b="60960"/>
                <wp:wrapNone/>
                <wp:docPr id="15" name="Ink 15" descr="Signature of Andrew Danks, Co-chair, Brain Cancer Summit"/>
                <wp:cNvGraphicFramePr/>
                <a:graphic xmlns:a="http://schemas.openxmlformats.org/drawingml/2006/main">
                  <a:graphicData uri="http://schemas.microsoft.com/office/word/2010/wordprocessingInk">
                    <w14:contentPart bwMode="auto" r:id="rId24">
                      <w14:nvContentPartPr>
                        <w14:cNvContentPartPr/>
                      </w14:nvContentPartPr>
                      <w14:xfrm>
                        <a:off x="0" y="0"/>
                        <a:ext cx="1005480" cy="701640"/>
                      </w14:xfrm>
                    </w14:contentPart>
                  </a:graphicData>
                </a:graphic>
              </wp:anchor>
            </w:drawing>
          </mc:Choice>
          <mc:Fallback xmlns:w16du="http://schemas.microsoft.com/office/word/2023/wordml/word16du">
            <w:pict>
              <v:shapetype w14:anchorId="3445DE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alt="Signature of Andrew Danks, Co-chair, Brain Cancer Summit" style="position:absolute;margin-left:0;margin-top:-23.25pt;width:80.55pt;height:56.7pt;z-index:251659264;visibility:visible;mso-wrap-style:square;mso-wrap-distance-left:9pt;mso-wrap-distance-top:0;mso-wrap-distance-right:9pt;mso-wrap-distance-bottom:0;mso-position-horizontal:left;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IF3AQAACgMAAA4AAABkcnMvZTJvRG9jLnhtbJxSXU/CMBR9N/E/&#10;NH2XdQQRFgYPEhMeVB70B9SuZY1r73JbGPx77wYIaIwJL0tvT3d6PjqZbV3FNhqDBZ/ztCc4015B&#10;Yf0q5+9vT3cjzkKUvpAVeJ3znQ58Nr29mTR1pvtQQlVoZETiQ9bUOS9jrLMkCarUToYe1NoTaACd&#10;jDTiKilQNsTuqqQvxDBpAIsaQekQaHe+B/m04zdGq/hqTNCRVTkfjcckL7aLIcnCdiGGnH3kfNwX&#10;Y55MJzJboaxLqw6S5BWKnLSeBHxTzWWUbI32F5WzCiGAiT0FLgFjrNKdH3KWih/OFv6zdZUO1Boz&#10;BT5qH5cS4zG7DrjmCldRAs0zFNSOXEfgB0aK5/8y9qLnoNaO9OwbQV3JSM8hlLYOFHNmi5zjokhP&#10;+v3m8eRgiSdfL5cANZIcLP/1y9aga8MmJWybcyp41367LvU2MkWbqRD3gxFBirAHkQ4H3YEj9Z7i&#10;OJ1lS7dftHg+t8rOnvD0CwAA//8DAFBLAwQUAAYACAAAACEASm/uwRMHAADnFQAAEAAAAGRycy9p&#10;bmsvaW5rMS54bWzMWFtrG0cUfi/0Pwzbh75o7Lns1UQJfUig0NLSpNA+qtbGFrEkI61j59/3O5eZ&#10;WcdySqGFYBLNzpzzne9cd6QXrx62N+bjeDhu9rtl5c9cZcbd5X692V0tq9/fvbF9ZY7Tarde3ex3&#10;47L6NB6rVy+//ebFZvdhe3OB/w0QdkdabW+W1fU03V6cn9/f35/dx7P94eo8OBfPf9x9+Pmn6qVq&#10;rcf3m91mgslj2rrc76bxYSKwi816WV1ODy7LA/vt/u5wOeZj2jlcFonpsLoc3+wP29WUEa9Xu914&#10;Y3arLXj/UZnp0y0WG9i5Gg+V2W7gsA1nvu7q/vWAjdXDspo934HiEUy21flpzD//B8w3TzGJVgxd&#10;21VGKa3Hj89x+uWHZwBaZDarXz2r/vq0+vBE+5wTfvF84H897G/Hw7QZS44lI3rwyVzKMydHsnQY&#10;j/ubOyqMynxc3dwhX965Ytufn8jGUzwk5j/FQ1KexZuTO5WXp+woRc/CfebuenyaqhOIyNq/RNT0&#10;aQoUknOlJ7nnUu1Pm+2ISbC9zU04HeE8bb+dDjwvggvBut6G8M67i7q9cM2ZayMVW7InbZ4w/zrc&#10;Ha8z3l+H0tB8kj0V5+436+k6F4Y7c00u6XlZnFK9HjdX19OXdJUgK2e6JwYVF7zRcfXb+H5Zfcez&#10;yrCmbLAjvmsM/rUmDj4YZ9zie4e/2Db0uaisx/SpbNv4ylVuYYOtTWxblgymMXUnWs4EG1tZW0/H&#10;LFJW1qfthTO6jVUWzKe8YAESlO2Fy8dFxbI1NmM7A1petGqYSrSwY4eaZSIgZGXDYEIwdXCRTwbr&#10;nQ1d6Pipg499N/DaAwtgUfwtpmklxsiArPDBC4SwsC17M//nm2RGTOVV0S6Bgq/MFeAB60GoMqZY&#10;Px2qOaEkl/kiYmq7sfCzFZeJTeMEn0GbhvnBKrItCY4Wy1p4O9MaLQHb2C5IiGFEw1J8UDJwQY4Y&#10;9vRmEuBS+Zx4KaR/CHkJZMKDbQq+Is44pizoJ8klHWKrLBdNDpmN+NM+mCnNq0E9h8WMni0yuNCY&#10;HWdtUpDT4gP2hBJ3jZ5maDrSY2Kej3WvRfpkD3PPaEcU7IjmaFUUcxEpja7n/NTwMwFbpDxQpUiO&#10;pTla6SE0jbYj4mVTYbWNlbKipMdgqPGknPpgB1jJE6MejG+dbQZhieuO9X1n2kGqEg/WB5tqsY6o&#10;URujcqxtH22ttNCxCF6PqtQKJcSQKtfbPvNsnBkQDvUUeiZ2tk8GTYsqR9A5/3TIa0wC24jLdCqV&#10;L5FjARJTUXxoSB9t5sbAoUrWGJ6y9Fgh/mQKyrpJiCoJ19hnokUjQecA4hqhw3o1upkyyBiyR2hf&#10;XDE6a4hJXpayL4WCYw4K2UczwJQYbZEMvEIEguYEqoQfNNiQb8yQVCm3SAkLDDrMIIHS8FwkihMH&#10;G+raeKclRlMaIo1knYY27iE2dvIMcOvrFEb199EoVjdm/TNrcnBiQuCBsFphj5qDJ0NvFBce+Hqw&#10;nZ6G3oKfRgAN5mqJjlhIKRMBiphvNCxkBMXT2F6UEQ4PaA4IXjYBZHhtI+qzMS0HblF3JrBlwore&#10;htSyeAcHVqCDDiq5RmpUiZTTzNWyBIZabbBIRjua79qZGkcA+y63NdKCOm10DMz8y8uiNlul2kJ4&#10;MlsYVbNUbuL1o3JT/dkURauLnUVH733NBeaHs7UEigAUKvcg4cgepkXyVPPF8YT/2nk4rXGDICOg&#10;ioEnUccaQcJVifZBGw8pAsmHwlxpU9yyX+SqWn58zE8EmWhjvKkg2ghDSf0CD7RZq+IaBSaPOYvm&#10;EGZQjVROEEP5456jRcavrLpLzZQjU8wiQmqWPyRciTPQSo18OcIlv8DLiFgoIq6KxI6YI4yYwMJV&#10;9miXXUgSyAUARTWKk5BRBGIlFrBCqhS37MFrHSAQoMCg6xRM+TyCKIraOKQlvLGiO6TQCnj78wq7&#10;1A4SY4LKwnrMAEm0QJVVGNDMCktX08iVB7UCUAJa4BMVxk/6BbUoY1KIw5BELNAnaqyg4rWje5ge&#10;ecR4B7iUqblwsjajoK/Cz1gnSxBMBlSXucxClSALbeikTcwzz+8E0kLk5ZuKQCTcVGjMIG/q4vFm&#10;oVCcSnUFSaDLJYUNIHiYxtJNM0rsOgPRi7gUuYSRNEum+N6sshhSGLVphtBAIQ3pg7QsGLQjuxBi&#10;kwScaEBrZlmOgUUhTFARbwzVoyueviZIUQNNcDlas131SBzJsjT0+GFh8UaMHBWIoKPgiAxDmjLJ&#10;PC5zcFYVgvOmB0B6e+N1kuZ4DDAXUqU1EEpaalm9EqSvf0/jOLt8fO2cU5sj0MhFyitdr+RbMdUB&#10;bvJyqaOM0328DMAaF3OPW0vw6Z6Mb80WLx4tdFxccP2Xi1r6kYV/osi/YeCHnJd/AwAA//8DAFBL&#10;AwQUAAYACAAAACEA95JoBeAAAAAJAQAADwAAAGRycy9kb3ducmV2LnhtbEyPwWrCQBCG74W+wzKF&#10;XopulBg1ZiMiFAo9tJr2vmbHbDA7G7Nrkr5911N7Gob5+Of7s+1oGtZj52pLAmbTCBhSaVVNlYCv&#10;4nWyAua8JCUbSyjgBx1s88eHTKbKDnTA/ugrFkLIpVKA9r5NOXelRiPd1LZI4Xa2nZE+rF3FVSeH&#10;EG4aPo+ihBtZU/igZYt7jeXleDMCdu9vL+fBfJAfL4We98Vw/Y4/hXh+GncbYB5H/wfDXT+oQx6c&#10;TvZGyrFGwGQWBzLMOFkAuwOL9RLYSUCSrIHnGf/fIP8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VL4gXcBAAAKAwAADgAAAAAAAAAAAAAAAAA8AgAAZHJz&#10;L2Uyb0RvYy54bWxQSwECLQAUAAYACAAAACEASm/uwRMHAADnFQAAEAAAAAAAAAAAAAAAAADfAwAA&#10;ZHJzL2luay9pbmsxLnhtbFBLAQItABQABgAIAAAAIQD3kmgF4AAAAAkBAAAPAAAAAAAAAAAAAAAA&#10;ACALAABkcnMvZG93bnJldi54bWxQSwECLQAUAAYACAAAACEAeRi8nb8AAAAhAQAAGQAAAAAAAAAA&#10;AAAAAAAtDAAAZHJzL19yZWxzL2Uyb0RvYy54bWwucmVsc1BLBQYAAAAABgAGAHgBAAAjDQAAAAA=&#10;">
                <v:imagedata r:id="rId25" o:title="Signature of Andrew Danks, Co-chair, Brain Cancer Summit"/>
              </v:shape>
            </w:pict>
          </mc:Fallback>
        </mc:AlternateContent>
      </w:r>
    </w:p>
    <w:p w14:paraId="50749961" w14:textId="42C30383" w:rsidR="00A502F4" w:rsidRDefault="00A502F4" w:rsidP="00FE002D">
      <w:pPr>
        <w:pStyle w:val="Bodynospace"/>
        <w:rPr>
          <w:b/>
          <w:bCs/>
        </w:rPr>
      </w:pPr>
    </w:p>
    <w:p w14:paraId="4E6A889D" w14:textId="77777777" w:rsidR="00A502F4" w:rsidRDefault="00A502F4" w:rsidP="00FE002D">
      <w:pPr>
        <w:pStyle w:val="Bodynospace"/>
        <w:rPr>
          <w:b/>
          <w:bCs/>
        </w:rPr>
      </w:pPr>
    </w:p>
    <w:p w14:paraId="5781D10F" w14:textId="0190C521" w:rsidR="00037A19" w:rsidRPr="00335FB4" w:rsidRDefault="00037A19" w:rsidP="00FE002D">
      <w:pPr>
        <w:pStyle w:val="Bodynospace"/>
        <w:rPr>
          <w:b/>
          <w:bCs/>
        </w:rPr>
      </w:pPr>
      <w:r w:rsidRPr="00335FB4">
        <w:rPr>
          <w:b/>
          <w:bCs/>
        </w:rPr>
        <w:t>Professor Andrew Danks</w:t>
      </w:r>
    </w:p>
    <w:p w14:paraId="7FF7C700" w14:textId="77777777" w:rsidR="00A502F4" w:rsidRDefault="00037A19" w:rsidP="00FE002D">
      <w:pPr>
        <w:pStyle w:val="Bodynospace"/>
        <w:rPr>
          <w:b/>
          <w:bCs/>
        </w:rPr>
      </w:pPr>
      <w:r w:rsidRPr="00335FB4">
        <w:rPr>
          <w:b/>
          <w:bCs/>
        </w:rPr>
        <w:t>Co-chair, Brain Cancer Summit</w:t>
      </w:r>
    </w:p>
    <w:p w14:paraId="393F33F8" w14:textId="234ED31D" w:rsidR="00FE002D" w:rsidRPr="00335FB4" w:rsidRDefault="00FE002D" w:rsidP="00FE002D">
      <w:pPr>
        <w:pStyle w:val="Bodynospace"/>
        <w:rPr>
          <w:b/>
          <w:bCs/>
        </w:rPr>
      </w:pPr>
    </w:p>
    <w:p w14:paraId="0DA68B91" w14:textId="50C4C2B0" w:rsidR="00A502F4" w:rsidRDefault="00A502F4" w:rsidP="00FE002D">
      <w:pPr>
        <w:pStyle w:val="Bodynospace"/>
        <w:rPr>
          <w:b/>
          <w:bCs/>
        </w:rPr>
      </w:pPr>
    </w:p>
    <w:p w14:paraId="2B65F5BB" w14:textId="21FD9BBE" w:rsidR="00A502F4" w:rsidRDefault="00A502F4" w:rsidP="00FE002D">
      <w:pPr>
        <w:pStyle w:val="Bodynospace"/>
        <w:rPr>
          <w:b/>
          <w:bCs/>
        </w:rPr>
      </w:pPr>
      <w:r>
        <w:rPr>
          <w:noProof/>
        </w:rPr>
        <w:drawing>
          <wp:inline distT="0" distB="0" distL="0" distR="0" wp14:anchorId="194C8EAF" wp14:editId="7B179DEB">
            <wp:extent cx="1783471" cy="724535"/>
            <wp:effectExtent l="0" t="0" r="7620" b="0"/>
            <wp:docPr id="5" name="Picture 5" descr="Signature of Professor Hui Gan, Co-chair, Brain Cancer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 of Professor Hui Gan, Co-chair, Brain Cancer Summit"/>
                    <pic:cNvPicPr/>
                  </pic:nvPicPr>
                  <pic:blipFill>
                    <a:blip r:embed="rId26"/>
                    <a:stretch>
                      <a:fillRect/>
                    </a:stretch>
                  </pic:blipFill>
                  <pic:spPr>
                    <a:xfrm>
                      <a:off x="0" y="0"/>
                      <a:ext cx="1810742" cy="735614"/>
                    </a:xfrm>
                    <a:prstGeom prst="rect">
                      <a:avLst/>
                    </a:prstGeom>
                  </pic:spPr>
                </pic:pic>
              </a:graphicData>
            </a:graphic>
          </wp:inline>
        </w:drawing>
      </w:r>
    </w:p>
    <w:p w14:paraId="2BF7D903" w14:textId="77777777" w:rsidR="00A502F4" w:rsidRDefault="00A502F4" w:rsidP="00FE002D">
      <w:pPr>
        <w:pStyle w:val="Bodynospace"/>
        <w:rPr>
          <w:b/>
          <w:bCs/>
        </w:rPr>
      </w:pPr>
    </w:p>
    <w:p w14:paraId="2B52B63A" w14:textId="14F8E863" w:rsidR="00037A19" w:rsidRPr="00335FB4" w:rsidRDefault="00ED0902" w:rsidP="00FE002D">
      <w:pPr>
        <w:pStyle w:val="Bodynospace"/>
        <w:rPr>
          <w:b/>
          <w:bCs/>
        </w:rPr>
      </w:pPr>
      <w:r w:rsidRPr="00335FB4">
        <w:rPr>
          <w:b/>
          <w:bCs/>
        </w:rPr>
        <w:t xml:space="preserve">Professor </w:t>
      </w:r>
      <w:r w:rsidR="00037A19" w:rsidRPr="00335FB4">
        <w:rPr>
          <w:b/>
          <w:bCs/>
        </w:rPr>
        <w:t>Hui Gan</w:t>
      </w:r>
    </w:p>
    <w:p w14:paraId="1F2587A5" w14:textId="77777777" w:rsidR="00037A19" w:rsidRPr="00335FB4" w:rsidRDefault="00037A19" w:rsidP="00FE002D">
      <w:pPr>
        <w:pStyle w:val="Bodynospace"/>
        <w:rPr>
          <w:b/>
          <w:bCs/>
        </w:rPr>
      </w:pPr>
      <w:r w:rsidRPr="00335FB4">
        <w:rPr>
          <w:b/>
          <w:bCs/>
        </w:rPr>
        <w:t>Co-chair, Brain Cancer Summit</w:t>
      </w:r>
    </w:p>
    <w:bookmarkEnd w:id="3"/>
    <w:p w14:paraId="4D0EC8DF" w14:textId="77777777" w:rsidR="00ED0902" w:rsidRPr="00865EB2" w:rsidRDefault="00ED0902" w:rsidP="002365B4">
      <w:pPr>
        <w:pStyle w:val="TOCheadingreport"/>
        <w:sectPr w:rsidR="00ED0902" w:rsidRPr="00865EB2" w:rsidSect="00ED0902">
          <w:type w:val="continuous"/>
          <w:pgSz w:w="11906" w:h="16838" w:code="9"/>
          <w:pgMar w:top="1418" w:right="1304" w:bottom="1134" w:left="1304" w:header="680" w:footer="851" w:gutter="0"/>
          <w:cols w:num="2" w:space="340"/>
          <w:titlePg/>
          <w:docGrid w:linePitch="360"/>
        </w:sectPr>
      </w:pPr>
    </w:p>
    <w:p w14:paraId="3D753FC4" w14:textId="1622B88D" w:rsidR="00AD784C" w:rsidRPr="00865EB2" w:rsidRDefault="00AD784C" w:rsidP="002365B4">
      <w:pPr>
        <w:pStyle w:val="TOCheadingreport"/>
      </w:pPr>
      <w:r w:rsidRPr="00865EB2">
        <w:lastRenderedPageBreak/>
        <w:t>Contents</w:t>
      </w:r>
    </w:p>
    <w:p w14:paraId="5D16667E" w14:textId="34FD9790" w:rsidR="002A262C" w:rsidRDefault="00AD784C">
      <w:pPr>
        <w:pStyle w:val="TOC1"/>
        <w:rPr>
          <w:rFonts w:asciiTheme="minorHAnsi" w:eastAsiaTheme="minorEastAsia" w:hAnsiTheme="minorHAnsi" w:cstheme="minorBidi"/>
          <w:b w:val="0"/>
          <w:sz w:val="22"/>
          <w:szCs w:val="22"/>
          <w:lang w:eastAsia="en-AU"/>
        </w:rPr>
      </w:pPr>
      <w:r w:rsidRPr="00865EB2">
        <w:fldChar w:fldCharType="begin"/>
      </w:r>
      <w:r w:rsidRPr="00865EB2">
        <w:instrText xml:space="preserve"> TOC \h \z \t "Heading 1,1,Heading 2,2" </w:instrText>
      </w:r>
      <w:r w:rsidRPr="00865EB2">
        <w:fldChar w:fldCharType="separate"/>
      </w:r>
      <w:hyperlink w:anchor="_Toc111618182" w:history="1">
        <w:r w:rsidR="002A262C" w:rsidRPr="00346082">
          <w:rPr>
            <w:rStyle w:val="Hyperlink"/>
          </w:rPr>
          <w:t>Foreword</w:t>
        </w:r>
        <w:r w:rsidR="002A262C">
          <w:rPr>
            <w:webHidden/>
          </w:rPr>
          <w:tab/>
        </w:r>
        <w:r w:rsidR="002A262C">
          <w:rPr>
            <w:webHidden/>
          </w:rPr>
          <w:fldChar w:fldCharType="begin"/>
        </w:r>
        <w:r w:rsidR="002A262C">
          <w:rPr>
            <w:webHidden/>
          </w:rPr>
          <w:instrText xml:space="preserve"> PAGEREF _Toc111618182 \h </w:instrText>
        </w:r>
        <w:r w:rsidR="002A262C">
          <w:rPr>
            <w:webHidden/>
          </w:rPr>
        </w:r>
        <w:r w:rsidR="002A262C">
          <w:rPr>
            <w:webHidden/>
          </w:rPr>
          <w:fldChar w:fldCharType="separate"/>
        </w:r>
        <w:r w:rsidR="002F20D5">
          <w:rPr>
            <w:webHidden/>
          </w:rPr>
          <w:t>3</w:t>
        </w:r>
        <w:r w:rsidR="002A262C">
          <w:rPr>
            <w:webHidden/>
          </w:rPr>
          <w:fldChar w:fldCharType="end"/>
        </w:r>
      </w:hyperlink>
    </w:p>
    <w:p w14:paraId="3F66DA19" w14:textId="7C24F3C4" w:rsidR="002A262C" w:rsidRDefault="0043231D">
      <w:pPr>
        <w:pStyle w:val="TOC1"/>
        <w:rPr>
          <w:rFonts w:asciiTheme="minorHAnsi" w:eastAsiaTheme="minorEastAsia" w:hAnsiTheme="minorHAnsi" w:cstheme="minorBidi"/>
          <w:b w:val="0"/>
          <w:sz w:val="22"/>
          <w:szCs w:val="22"/>
          <w:lang w:eastAsia="en-AU"/>
        </w:rPr>
      </w:pPr>
      <w:hyperlink w:anchor="_Toc111618183" w:history="1">
        <w:r w:rsidR="002A262C" w:rsidRPr="00346082">
          <w:rPr>
            <w:rStyle w:val="Hyperlink"/>
          </w:rPr>
          <w:t>List of figures</w:t>
        </w:r>
        <w:r w:rsidR="002A262C">
          <w:rPr>
            <w:webHidden/>
          </w:rPr>
          <w:tab/>
        </w:r>
        <w:r w:rsidR="002A262C">
          <w:rPr>
            <w:webHidden/>
          </w:rPr>
          <w:fldChar w:fldCharType="begin"/>
        </w:r>
        <w:r w:rsidR="002A262C">
          <w:rPr>
            <w:webHidden/>
          </w:rPr>
          <w:instrText xml:space="preserve"> PAGEREF _Toc111618183 \h </w:instrText>
        </w:r>
        <w:r w:rsidR="002A262C">
          <w:rPr>
            <w:webHidden/>
          </w:rPr>
        </w:r>
        <w:r w:rsidR="002A262C">
          <w:rPr>
            <w:webHidden/>
          </w:rPr>
          <w:fldChar w:fldCharType="separate"/>
        </w:r>
        <w:r w:rsidR="002F20D5">
          <w:rPr>
            <w:webHidden/>
          </w:rPr>
          <w:t>5</w:t>
        </w:r>
        <w:r w:rsidR="002A262C">
          <w:rPr>
            <w:webHidden/>
          </w:rPr>
          <w:fldChar w:fldCharType="end"/>
        </w:r>
      </w:hyperlink>
    </w:p>
    <w:p w14:paraId="67C9C141" w14:textId="6C6E0C9F" w:rsidR="002A262C" w:rsidRDefault="0043231D">
      <w:pPr>
        <w:pStyle w:val="TOC1"/>
        <w:rPr>
          <w:rFonts w:asciiTheme="minorHAnsi" w:eastAsiaTheme="minorEastAsia" w:hAnsiTheme="minorHAnsi" w:cstheme="minorBidi"/>
          <w:b w:val="0"/>
          <w:sz w:val="22"/>
          <w:szCs w:val="22"/>
          <w:lang w:eastAsia="en-AU"/>
        </w:rPr>
      </w:pPr>
      <w:hyperlink w:anchor="_Toc111618184" w:history="1">
        <w:r w:rsidR="002A262C" w:rsidRPr="00346082">
          <w:rPr>
            <w:rStyle w:val="Hyperlink"/>
          </w:rPr>
          <w:t>List of tables</w:t>
        </w:r>
        <w:r w:rsidR="002A262C">
          <w:rPr>
            <w:webHidden/>
          </w:rPr>
          <w:tab/>
        </w:r>
        <w:r w:rsidR="002A262C">
          <w:rPr>
            <w:webHidden/>
          </w:rPr>
          <w:fldChar w:fldCharType="begin"/>
        </w:r>
        <w:r w:rsidR="002A262C">
          <w:rPr>
            <w:webHidden/>
          </w:rPr>
          <w:instrText xml:space="preserve"> PAGEREF _Toc111618184 \h </w:instrText>
        </w:r>
        <w:r w:rsidR="002A262C">
          <w:rPr>
            <w:webHidden/>
          </w:rPr>
        </w:r>
        <w:r w:rsidR="002A262C">
          <w:rPr>
            <w:webHidden/>
          </w:rPr>
          <w:fldChar w:fldCharType="separate"/>
        </w:r>
        <w:r w:rsidR="002F20D5">
          <w:rPr>
            <w:webHidden/>
          </w:rPr>
          <w:t>6</w:t>
        </w:r>
        <w:r w:rsidR="002A262C">
          <w:rPr>
            <w:webHidden/>
          </w:rPr>
          <w:fldChar w:fldCharType="end"/>
        </w:r>
      </w:hyperlink>
    </w:p>
    <w:p w14:paraId="4207C217" w14:textId="2B61F572" w:rsidR="002A262C" w:rsidRDefault="0043231D">
      <w:pPr>
        <w:pStyle w:val="TOC1"/>
        <w:rPr>
          <w:rFonts w:asciiTheme="minorHAnsi" w:eastAsiaTheme="minorEastAsia" w:hAnsiTheme="minorHAnsi" w:cstheme="minorBidi"/>
          <w:b w:val="0"/>
          <w:sz w:val="22"/>
          <w:szCs w:val="22"/>
          <w:lang w:eastAsia="en-AU"/>
        </w:rPr>
      </w:pPr>
      <w:hyperlink w:anchor="_Toc111618185" w:history="1">
        <w:r w:rsidR="002A262C" w:rsidRPr="00346082">
          <w:rPr>
            <w:rStyle w:val="Hyperlink"/>
          </w:rPr>
          <w:t>Acknowledgements</w:t>
        </w:r>
        <w:r w:rsidR="002A262C">
          <w:rPr>
            <w:webHidden/>
          </w:rPr>
          <w:tab/>
        </w:r>
        <w:r w:rsidR="002A262C">
          <w:rPr>
            <w:webHidden/>
          </w:rPr>
          <w:fldChar w:fldCharType="begin"/>
        </w:r>
        <w:r w:rsidR="002A262C">
          <w:rPr>
            <w:webHidden/>
          </w:rPr>
          <w:instrText xml:space="preserve"> PAGEREF _Toc111618185 \h </w:instrText>
        </w:r>
        <w:r w:rsidR="002A262C">
          <w:rPr>
            <w:webHidden/>
          </w:rPr>
        </w:r>
        <w:r w:rsidR="002A262C">
          <w:rPr>
            <w:webHidden/>
          </w:rPr>
          <w:fldChar w:fldCharType="separate"/>
        </w:r>
        <w:r w:rsidR="002F20D5">
          <w:rPr>
            <w:webHidden/>
          </w:rPr>
          <w:t>7</w:t>
        </w:r>
        <w:r w:rsidR="002A262C">
          <w:rPr>
            <w:webHidden/>
          </w:rPr>
          <w:fldChar w:fldCharType="end"/>
        </w:r>
      </w:hyperlink>
    </w:p>
    <w:p w14:paraId="3EADC047" w14:textId="73F707C4" w:rsidR="002A262C" w:rsidRDefault="0043231D">
      <w:pPr>
        <w:pStyle w:val="TOC1"/>
        <w:rPr>
          <w:rFonts w:asciiTheme="minorHAnsi" w:eastAsiaTheme="minorEastAsia" w:hAnsiTheme="minorHAnsi" w:cstheme="minorBidi"/>
          <w:b w:val="0"/>
          <w:sz w:val="22"/>
          <w:szCs w:val="22"/>
          <w:lang w:eastAsia="en-AU"/>
        </w:rPr>
      </w:pPr>
      <w:hyperlink w:anchor="_Toc111618186" w:history="1">
        <w:r w:rsidR="002A262C" w:rsidRPr="00346082">
          <w:rPr>
            <w:rStyle w:val="Hyperlink"/>
          </w:rPr>
          <w:t>Introduction</w:t>
        </w:r>
        <w:r w:rsidR="002A262C">
          <w:rPr>
            <w:webHidden/>
          </w:rPr>
          <w:tab/>
        </w:r>
        <w:r w:rsidR="002A262C">
          <w:rPr>
            <w:webHidden/>
          </w:rPr>
          <w:fldChar w:fldCharType="begin"/>
        </w:r>
        <w:r w:rsidR="002A262C">
          <w:rPr>
            <w:webHidden/>
          </w:rPr>
          <w:instrText xml:space="preserve"> PAGEREF _Toc111618186 \h </w:instrText>
        </w:r>
        <w:r w:rsidR="002A262C">
          <w:rPr>
            <w:webHidden/>
          </w:rPr>
        </w:r>
        <w:r w:rsidR="002A262C">
          <w:rPr>
            <w:webHidden/>
          </w:rPr>
          <w:fldChar w:fldCharType="separate"/>
        </w:r>
        <w:r w:rsidR="002F20D5">
          <w:rPr>
            <w:webHidden/>
          </w:rPr>
          <w:t>8</w:t>
        </w:r>
        <w:r w:rsidR="002A262C">
          <w:rPr>
            <w:webHidden/>
          </w:rPr>
          <w:fldChar w:fldCharType="end"/>
        </w:r>
      </w:hyperlink>
    </w:p>
    <w:p w14:paraId="2AB6280E" w14:textId="52FEA9DB" w:rsidR="002A262C" w:rsidRDefault="0043231D">
      <w:pPr>
        <w:pStyle w:val="TOC2"/>
        <w:rPr>
          <w:rFonts w:asciiTheme="minorHAnsi" w:eastAsiaTheme="minorEastAsia" w:hAnsiTheme="minorHAnsi" w:cstheme="minorBidi"/>
          <w:sz w:val="22"/>
          <w:szCs w:val="22"/>
          <w:lang w:eastAsia="en-AU"/>
        </w:rPr>
      </w:pPr>
      <w:hyperlink w:anchor="_Toc111618187" w:history="1">
        <w:r w:rsidR="002A262C" w:rsidRPr="00346082">
          <w:rPr>
            <w:rStyle w:val="Hyperlink"/>
          </w:rPr>
          <w:t>More information</w:t>
        </w:r>
        <w:r w:rsidR="002A262C">
          <w:rPr>
            <w:webHidden/>
          </w:rPr>
          <w:tab/>
        </w:r>
        <w:r w:rsidR="002A262C">
          <w:rPr>
            <w:webHidden/>
          </w:rPr>
          <w:fldChar w:fldCharType="begin"/>
        </w:r>
        <w:r w:rsidR="002A262C">
          <w:rPr>
            <w:webHidden/>
          </w:rPr>
          <w:instrText xml:space="preserve"> PAGEREF _Toc111618187 \h </w:instrText>
        </w:r>
        <w:r w:rsidR="002A262C">
          <w:rPr>
            <w:webHidden/>
          </w:rPr>
        </w:r>
        <w:r w:rsidR="002A262C">
          <w:rPr>
            <w:webHidden/>
          </w:rPr>
          <w:fldChar w:fldCharType="separate"/>
        </w:r>
        <w:r w:rsidR="002F20D5">
          <w:rPr>
            <w:webHidden/>
          </w:rPr>
          <w:t>8</w:t>
        </w:r>
        <w:r w:rsidR="002A262C">
          <w:rPr>
            <w:webHidden/>
          </w:rPr>
          <w:fldChar w:fldCharType="end"/>
        </w:r>
      </w:hyperlink>
    </w:p>
    <w:p w14:paraId="292B66C5" w14:textId="1B62D48F" w:rsidR="002A262C" w:rsidRDefault="0043231D">
      <w:pPr>
        <w:pStyle w:val="TOC1"/>
        <w:rPr>
          <w:rFonts w:asciiTheme="minorHAnsi" w:eastAsiaTheme="minorEastAsia" w:hAnsiTheme="minorHAnsi" w:cstheme="minorBidi"/>
          <w:b w:val="0"/>
          <w:sz w:val="22"/>
          <w:szCs w:val="22"/>
          <w:lang w:eastAsia="en-AU"/>
        </w:rPr>
      </w:pPr>
      <w:hyperlink w:anchor="_Toc111618188" w:history="1">
        <w:r w:rsidR="002A262C" w:rsidRPr="00346082">
          <w:rPr>
            <w:rStyle w:val="Hyperlink"/>
          </w:rPr>
          <w:t>Data sources</w:t>
        </w:r>
        <w:r w:rsidR="002A262C">
          <w:rPr>
            <w:webHidden/>
          </w:rPr>
          <w:tab/>
        </w:r>
        <w:r w:rsidR="002A262C">
          <w:rPr>
            <w:webHidden/>
          </w:rPr>
          <w:fldChar w:fldCharType="begin"/>
        </w:r>
        <w:r w:rsidR="002A262C">
          <w:rPr>
            <w:webHidden/>
          </w:rPr>
          <w:instrText xml:space="preserve"> PAGEREF _Toc111618188 \h </w:instrText>
        </w:r>
        <w:r w:rsidR="002A262C">
          <w:rPr>
            <w:webHidden/>
          </w:rPr>
        </w:r>
        <w:r w:rsidR="002A262C">
          <w:rPr>
            <w:webHidden/>
          </w:rPr>
          <w:fldChar w:fldCharType="separate"/>
        </w:r>
        <w:r w:rsidR="002F20D5">
          <w:rPr>
            <w:webHidden/>
          </w:rPr>
          <w:t>9</w:t>
        </w:r>
        <w:r w:rsidR="002A262C">
          <w:rPr>
            <w:webHidden/>
          </w:rPr>
          <w:fldChar w:fldCharType="end"/>
        </w:r>
      </w:hyperlink>
    </w:p>
    <w:p w14:paraId="01126A90" w14:textId="7FCECB5F" w:rsidR="002A262C" w:rsidRDefault="0043231D">
      <w:pPr>
        <w:pStyle w:val="TOC2"/>
        <w:rPr>
          <w:rFonts w:asciiTheme="minorHAnsi" w:eastAsiaTheme="minorEastAsia" w:hAnsiTheme="minorHAnsi" w:cstheme="minorBidi"/>
          <w:sz w:val="22"/>
          <w:szCs w:val="22"/>
          <w:lang w:eastAsia="en-AU"/>
        </w:rPr>
      </w:pPr>
      <w:hyperlink w:anchor="_Toc111618189" w:history="1">
        <w:r w:rsidR="002A262C" w:rsidRPr="00346082">
          <w:rPr>
            <w:rStyle w:val="Hyperlink"/>
          </w:rPr>
          <w:t>Linked dataset</w:t>
        </w:r>
        <w:r w:rsidR="002A262C">
          <w:rPr>
            <w:webHidden/>
          </w:rPr>
          <w:tab/>
        </w:r>
        <w:r w:rsidR="002A262C">
          <w:rPr>
            <w:webHidden/>
          </w:rPr>
          <w:fldChar w:fldCharType="begin"/>
        </w:r>
        <w:r w:rsidR="002A262C">
          <w:rPr>
            <w:webHidden/>
          </w:rPr>
          <w:instrText xml:space="preserve"> PAGEREF _Toc111618189 \h </w:instrText>
        </w:r>
        <w:r w:rsidR="002A262C">
          <w:rPr>
            <w:webHidden/>
          </w:rPr>
        </w:r>
        <w:r w:rsidR="002A262C">
          <w:rPr>
            <w:webHidden/>
          </w:rPr>
          <w:fldChar w:fldCharType="separate"/>
        </w:r>
        <w:r w:rsidR="002F20D5">
          <w:rPr>
            <w:webHidden/>
          </w:rPr>
          <w:t>9</w:t>
        </w:r>
        <w:r w:rsidR="002A262C">
          <w:rPr>
            <w:webHidden/>
          </w:rPr>
          <w:fldChar w:fldCharType="end"/>
        </w:r>
      </w:hyperlink>
    </w:p>
    <w:p w14:paraId="3A8EC55E" w14:textId="5486C3FF" w:rsidR="002A262C" w:rsidRDefault="0043231D">
      <w:pPr>
        <w:pStyle w:val="TOC2"/>
        <w:rPr>
          <w:rFonts w:asciiTheme="minorHAnsi" w:eastAsiaTheme="minorEastAsia" w:hAnsiTheme="minorHAnsi" w:cstheme="minorBidi"/>
          <w:sz w:val="22"/>
          <w:szCs w:val="22"/>
          <w:lang w:eastAsia="en-AU"/>
        </w:rPr>
      </w:pPr>
      <w:hyperlink w:anchor="_Toc111618190" w:history="1">
        <w:r w:rsidR="002A262C" w:rsidRPr="00346082">
          <w:rPr>
            <w:rStyle w:val="Hyperlink"/>
          </w:rPr>
          <w:t>Other data sources</w:t>
        </w:r>
        <w:r w:rsidR="002A262C">
          <w:rPr>
            <w:webHidden/>
          </w:rPr>
          <w:tab/>
        </w:r>
        <w:r w:rsidR="002A262C">
          <w:rPr>
            <w:webHidden/>
          </w:rPr>
          <w:fldChar w:fldCharType="begin"/>
        </w:r>
        <w:r w:rsidR="002A262C">
          <w:rPr>
            <w:webHidden/>
          </w:rPr>
          <w:instrText xml:space="preserve"> PAGEREF _Toc111618190 \h </w:instrText>
        </w:r>
        <w:r w:rsidR="002A262C">
          <w:rPr>
            <w:webHidden/>
          </w:rPr>
        </w:r>
        <w:r w:rsidR="002A262C">
          <w:rPr>
            <w:webHidden/>
          </w:rPr>
          <w:fldChar w:fldCharType="separate"/>
        </w:r>
        <w:r w:rsidR="002F20D5">
          <w:rPr>
            <w:webHidden/>
          </w:rPr>
          <w:t>10</w:t>
        </w:r>
        <w:r w:rsidR="002A262C">
          <w:rPr>
            <w:webHidden/>
          </w:rPr>
          <w:fldChar w:fldCharType="end"/>
        </w:r>
      </w:hyperlink>
    </w:p>
    <w:p w14:paraId="123683B0" w14:textId="60958C39" w:rsidR="002A262C" w:rsidRDefault="0043231D">
      <w:pPr>
        <w:pStyle w:val="TOC1"/>
        <w:rPr>
          <w:rFonts w:asciiTheme="minorHAnsi" w:eastAsiaTheme="minorEastAsia" w:hAnsiTheme="minorHAnsi" w:cstheme="minorBidi"/>
          <w:b w:val="0"/>
          <w:sz w:val="22"/>
          <w:szCs w:val="22"/>
          <w:lang w:eastAsia="en-AU"/>
        </w:rPr>
      </w:pPr>
      <w:hyperlink w:anchor="_Toc111618191" w:history="1">
        <w:r w:rsidR="002A262C" w:rsidRPr="00346082">
          <w:rPr>
            <w:rStyle w:val="Hyperlink"/>
          </w:rPr>
          <w:t>At a glance</w:t>
        </w:r>
        <w:r w:rsidR="002A262C">
          <w:rPr>
            <w:webHidden/>
          </w:rPr>
          <w:tab/>
        </w:r>
        <w:r w:rsidR="002A262C">
          <w:rPr>
            <w:webHidden/>
          </w:rPr>
          <w:fldChar w:fldCharType="begin"/>
        </w:r>
        <w:r w:rsidR="002A262C">
          <w:rPr>
            <w:webHidden/>
          </w:rPr>
          <w:instrText xml:space="preserve"> PAGEREF _Toc111618191 \h </w:instrText>
        </w:r>
        <w:r w:rsidR="002A262C">
          <w:rPr>
            <w:webHidden/>
          </w:rPr>
        </w:r>
        <w:r w:rsidR="002A262C">
          <w:rPr>
            <w:webHidden/>
          </w:rPr>
          <w:fldChar w:fldCharType="separate"/>
        </w:r>
        <w:r w:rsidR="002F20D5">
          <w:rPr>
            <w:webHidden/>
          </w:rPr>
          <w:t>11</w:t>
        </w:r>
        <w:r w:rsidR="002A262C">
          <w:rPr>
            <w:webHidden/>
          </w:rPr>
          <w:fldChar w:fldCharType="end"/>
        </w:r>
      </w:hyperlink>
    </w:p>
    <w:p w14:paraId="5066C264" w14:textId="4F492A90" w:rsidR="002A262C" w:rsidRDefault="0043231D">
      <w:pPr>
        <w:pStyle w:val="TOC2"/>
        <w:rPr>
          <w:rFonts w:asciiTheme="minorHAnsi" w:eastAsiaTheme="minorEastAsia" w:hAnsiTheme="minorHAnsi" w:cstheme="minorBidi"/>
          <w:sz w:val="22"/>
          <w:szCs w:val="22"/>
          <w:lang w:eastAsia="en-AU"/>
        </w:rPr>
      </w:pPr>
      <w:hyperlink w:anchor="_Toc111618192" w:history="1">
        <w:r w:rsidR="002A262C" w:rsidRPr="00346082">
          <w:rPr>
            <w:rStyle w:val="Hyperlink"/>
          </w:rPr>
          <w:t>Key findings</w:t>
        </w:r>
        <w:r w:rsidR="002A262C">
          <w:rPr>
            <w:webHidden/>
          </w:rPr>
          <w:tab/>
        </w:r>
        <w:r w:rsidR="002A262C">
          <w:rPr>
            <w:webHidden/>
          </w:rPr>
          <w:fldChar w:fldCharType="begin"/>
        </w:r>
        <w:r w:rsidR="002A262C">
          <w:rPr>
            <w:webHidden/>
          </w:rPr>
          <w:instrText xml:space="preserve"> PAGEREF _Toc111618192 \h </w:instrText>
        </w:r>
        <w:r w:rsidR="002A262C">
          <w:rPr>
            <w:webHidden/>
          </w:rPr>
        </w:r>
        <w:r w:rsidR="002A262C">
          <w:rPr>
            <w:webHidden/>
          </w:rPr>
          <w:fldChar w:fldCharType="separate"/>
        </w:r>
        <w:r w:rsidR="002F20D5">
          <w:rPr>
            <w:webHidden/>
          </w:rPr>
          <w:t>11</w:t>
        </w:r>
        <w:r w:rsidR="002A262C">
          <w:rPr>
            <w:webHidden/>
          </w:rPr>
          <w:fldChar w:fldCharType="end"/>
        </w:r>
      </w:hyperlink>
    </w:p>
    <w:p w14:paraId="113C4CCC" w14:textId="54486C48" w:rsidR="002A262C" w:rsidRDefault="0043231D">
      <w:pPr>
        <w:pStyle w:val="TOC2"/>
        <w:rPr>
          <w:rFonts w:asciiTheme="minorHAnsi" w:eastAsiaTheme="minorEastAsia" w:hAnsiTheme="minorHAnsi" w:cstheme="minorBidi"/>
          <w:sz w:val="22"/>
          <w:szCs w:val="22"/>
          <w:lang w:eastAsia="en-AU"/>
        </w:rPr>
      </w:pPr>
      <w:hyperlink w:anchor="_Toc111618193" w:history="1">
        <w:r w:rsidR="002A262C" w:rsidRPr="00346082">
          <w:rPr>
            <w:rStyle w:val="Hyperlink"/>
          </w:rPr>
          <w:t>Key variations for action</w:t>
        </w:r>
        <w:r w:rsidR="002A262C">
          <w:rPr>
            <w:webHidden/>
          </w:rPr>
          <w:tab/>
        </w:r>
        <w:r w:rsidR="002A262C">
          <w:rPr>
            <w:webHidden/>
          </w:rPr>
          <w:fldChar w:fldCharType="begin"/>
        </w:r>
        <w:r w:rsidR="002A262C">
          <w:rPr>
            <w:webHidden/>
          </w:rPr>
          <w:instrText xml:space="preserve"> PAGEREF _Toc111618193 \h </w:instrText>
        </w:r>
        <w:r w:rsidR="002A262C">
          <w:rPr>
            <w:webHidden/>
          </w:rPr>
        </w:r>
        <w:r w:rsidR="002A262C">
          <w:rPr>
            <w:webHidden/>
          </w:rPr>
          <w:fldChar w:fldCharType="separate"/>
        </w:r>
        <w:r w:rsidR="002F20D5">
          <w:rPr>
            <w:webHidden/>
          </w:rPr>
          <w:t>12</w:t>
        </w:r>
        <w:r w:rsidR="002A262C">
          <w:rPr>
            <w:webHidden/>
          </w:rPr>
          <w:fldChar w:fldCharType="end"/>
        </w:r>
      </w:hyperlink>
    </w:p>
    <w:p w14:paraId="515AF91D" w14:textId="50D5A706" w:rsidR="002A262C" w:rsidRDefault="0043231D">
      <w:pPr>
        <w:pStyle w:val="TOC1"/>
        <w:rPr>
          <w:rFonts w:asciiTheme="minorHAnsi" w:eastAsiaTheme="minorEastAsia" w:hAnsiTheme="minorHAnsi" w:cstheme="minorBidi"/>
          <w:b w:val="0"/>
          <w:sz w:val="22"/>
          <w:szCs w:val="22"/>
          <w:lang w:eastAsia="en-AU"/>
        </w:rPr>
      </w:pPr>
      <w:hyperlink w:anchor="_Toc111618194" w:history="1">
        <w:r w:rsidR="002A262C" w:rsidRPr="00346082">
          <w:rPr>
            <w:rStyle w:val="Hyperlink"/>
          </w:rPr>
          <w:t>Brain cancer demographics, incidence and mortality</w:t>
        </w:r>
        <w:r w:rsidR="002A262C">
          <w:rPr>
            <w:webHidden/>
          </w:rPr>
          <w:tab/>
        </w:r>
        <w:r w:rsidR="002A262C">
          <w:rPr>
            <w:webHidden/>
          </w:rPr>
          <w:fldChar w:fldCharType="begin"/>
        </w:r>
        <w:r w:rsidR="002A262C">
          <w:rPr>
            <w:webHidden/>
          </w:rPr>
          <w:instrText xml:space="preserve"> PAGEREF _Toc111618194 \h </w:instrText>
        </w:r>
        <w:r w:rsidR="002A262C">
          <w:rPr>
            <w:webHidden/>
          </w:rPr>
        </w:r>
        <w:r w:rsidR="002A262C">
          <w:rPr>
            <w:webHidden/>
          </w:rPr>
          <w:fldChar w:fldCharType="separate"/>
        </w:r>
        <w:r w:rsidR="002F20D5">
          <w:rPr>
            <w:webHidden/>
          </w:rPr>
          <w:t>13</w:t>
        </w:r>
        <w:r w:rsidR="002A262C">
          <w:rPr>
            <w:webHidden/>
          </w:rPr>
          <w:fldChar w:fldCharType="end"/>
        </w:r>
      </w:hyperlink>
    </w:p>
    <w:p w14:paraId="2A13A08F" w14:textId="685476DF" w:rsidR="002A262C" w:rsidRDefault="0043231D">
      <w:pPr>
        <w:pStyle w:val="TOC1"/>
        <w:rPr>
          <w:rFonts w:asciiTheme="minorHAnsi" w:eastAsiaTheme="minorEastAsia" w:hAnsiTheme="minorHAnsi" w:cstheme="minorBidi"/>
          <w:b w:val="0"/>
          <w:sz w:val="22"/>
          <w:szCs w:val="22"/>
          <w:lang w:eastAsia="en-AU"/>
        </w:rPr>
      </w:pPr>
      <w:hyperlink w:anchor="_Toc111618195" w:history="1">
        <w:r w:rsidR="002A262C" w:rsidRPr="00346082">
          <w:rPr>
            <w:rStyle w:val="Hyperlink"/>
          </w:rPr>
          <w:t>Tumour characteristics</w:t>
        </w:r>
        <w:r w:rsidR="002A262C">
          <w:rPr>
            <w:webHidden/>
          </w:rPr>
          <w:tab/>
        </w:r>
        <w:r w:rsidR="002A262C">
          <w:rPr>
            <w:webHidden/>
          </w:rPr>
          <w:fldChar w:fldCharType="begin"/>
        </w:r>
        <w:r w:rsidR="002A262C">
          <w:rPr>
            <w:webHidden/>
          </w:rPr>
          <w:instrText xml:space="preserve"> PAGEREF _Toc111618195 \h </w:instrText>
        </w:r>
        <w:r w:rsidR="002A262C">
          <w:rPr>
            <w:webHidden/>
          </w:rPr>
        </w:r>
        <w:r w:rsidR="002A262C">
          <w:rPr>
            <w:webHidden/>
          </w:rPr>
          <w:fldChar w:fldCharType="separate"/>
        </w:r>
        <w:r w:rsidR="002F20D5">
          <w:rPr>
            <w:webHidden/>
          </w:rPr>
          <w:t>15</w:t>
        </w:r>
        <w:r w:rsidR="002A262C">
          <w:rPr>
            <w:webHidden/>
          </w:rPr>
          <w:fldChar w:fldCharType="end"/>
        </w:r>
      </w:hyperlink>
    </w:p>
    <w:p w14:paraId="4E034B51" w14:textId="77554962" w:rsidR="002A262C" w:rsidRDefault="0043231D">
      <w:pPr>
        <w:pStyle w:val="TOC1"/>
        <w:rPr>
          <w:rFonts w:asciiTheme="minorHAnsi" w:eastAsiaTheme="minorEastAsia" w:hAnsiTheme="minorHAnsi" w:cstheme="minorBidi"/>
          <w:b w:val="0"/>
          <w:sz w:val="22"/>
          <w:szCs w:val="22"/>
          <w:lang w:eastAsia="en-AU"/>
        </w:rPr>
      </w:pPr>
      <w:hyperlink w:anchor="_Toc111618196" w:history="1">
        <w:r w:rsidR="002A262C" w:rsidRPr="00346082">
          <w:rPr>
            <w:rStyle w:val="Hyperlink"/>
          </w:rPr>
          <w:t>Surgery</w:t>
        </w:r>
        <w:r w:rsidR="002A262C">
          <w:rPr>
            <w:webHidden/>
          </w:rPr>
          <w:tab/>
        </w:r>
        <w:r w:rsidR="002A262C">
          <w:rPr>
            <w:webHidden/>
          </w:rPr>
          <w:fldChar w:fldCharType="begin"/>
        </w:r>
        <w:r w:rsidR="002A262C">
          <w:rPr>
            <w:webHidden/>
          </w:rPr>
          <w:instrText xml:space="preserve"> PAGEREF _Toc111618196 \h </w:instrText>
        </w:r>
        <w:r w:rsidR="002A262C">
          <w:rPr>
            <w:webHidden/>
          </w:rPr>
        </w:r>
        <w:r w:rsidR="002A262C">
          <w:rPr>
            <w:webHidden/>
          </w:rPr>
          <w:fldChar w:fldCharType="separate"/>
        </w:r>
        <w:r w:rsidR="002F20D5">
          <w:rPr>
            <w:webHidden/>
          </w:rPr>
          <w:t>16</w:t>
        </w:r>
        <w:r w:rsidR="002A262C">
          <w:rPr>
            <w:webHidden/>
          </w:rPr>
          <w:fldChar w:fldCharType="end"/>
        </w:r>
      </w:hyperlink>
    </w:p>
    <w:p w14:paraId="6F6D3332" w14:textId="2B9A1608" w:rsidR="002A262C" w:rsidRDefault="0043231D">
      <w:pPr>
        <w:pStyle w:val="TOC2"/>
        <w:rPr>
          <w:rFonts w:asciiTheme="minorHAnsi" w:eastAsiaTheme="minorEastAsia" w:hAnsiTheme="minorHAnsi" w:cstheme="minorBidi"/>
          <w:sz w:val="22"/>
          <w:szCs w:val="22"/>
          <w:lang w:eastAsia="en-AU"/>
        </w:rPr>
      </w:pPr>
      <w:hyperlink w:anchor="_Toc111618197" w:history="1">
        <w:r w:rsidR="002A262C" w:rsidRPr="00346082">
          <w:rPr>
            <w:rStyle w:val="Hyperlink"/>
          </w:rPr>
          <w:t>Volume of all major brain surgeries</w:t>
        </w:r>
        <w:r w:rsidR="002A262C">
          <w:rPr>
            <w:webHidden/>
          </w:rPr>
          <w:tab/>
        </w:r>
        <w:r w:rsidR="002A262C">
          <w:rPr>
            <w:webHidden/>
          </w:rPr>
          <w:fldChar w:fldCharType="begin"/>
        </w:r>
        <w:r w:rsidR="002A262C">
          <w:rPr>
            <w:webHidden/>
          </w:rPr>
          <w:instrText xml:space="preserve"> PAGEREF _Toc111618197 \h </w:instrText>
        </w:r>
        <w:r w:rsidR="002A262C">
          <w:rPr>
            <w:webHidden/>
          </w:rPr>
        </w:r>
        <w:r w:rsidR="002A262C">
          <w:rPr>
            <w:webHidden/>
          </w:rPr>
          <w:fldChar w:fldCharType="separate"/>
        </w:r>
        <w:r w:rsidR="002F20D5">
          <w:rPr>
            <w:webHidden/>
          </w:rPr>
          <w:t>16</w:t>
        </w:r>
        <w:r w:rsidR="002A262C">
          <w:rPr>
            <w:webHidden/>
          </w:rPr>
          <w:fldChar w:fldCharType="end"/>
        </w:r>
      </w:hyperlink>
    </w:p>
    <w:p w14:paraId="4B51FE06" w14:textId="5D35972C" w:rsidR="002A262C" w:rsidRDefault="0043231D">
      <w:pPr>
        <w:pStyle w:val="TOC2"/>
        <w:rPr>
          <w:rFonts w:asciiTheme="minorHAnsi" w:eastAsiaTheme="minorEastAsia" w:hAnsiTheme="minorHAnsi" w:cstheme="minorBidi"/>
          <w:sz w:val="22"/>
          <w:szCs w:val="22"/>
          <w:lang w:eastAsia="en-AU"/>
        </w:rPr>
      </w:pPr>
      <w:hyperlink w:anchor="_Toc111618198" w:history="1">
        <w:r w:rsidR="002A262C" w:rsidRPr="00346082">
          <w:rPr>
            <w:rStyle w:val="Hyperlink"/>
          </w:rPr>
          <w:t>Mortality within 30 days of malignant brain tumour surgery</w:t>
        </w:r>
        <w:r w:rsidR="002A262C">
          <w:rPr>
            <w:webHidden/>
          </w:rPr>
          <w:tab/>
        </w:r>
        <w:r w:rsidR="002A262C">
          <w:rPr>
            <w:webHidden/>
          </w:rPr>
          <w:fldChar w:fldCharType="begin"/>
        </w:r>
        <w:r w:rsidR="002A262C">
          <w:rPr>
            <w:webHidden/>
          </w:rPr>
          <w:instrText xml:space="preserve"> PAGEREF _Toc111618198 \h </w:instrText>
        </w:r>
        <w:r w:rsidR="002A262C">
          <w:rPr>
            <w:webHidden/>
          </w:rPr>
        </w:r>
        <w:r w:rsidR="002A262C">
          <w:rPr>
            <w:webHidden/>
          </w:rPr>
          <w:fldChar w:fldCharType="separate"/>
        </w:r>
        <w:r w:rsidR="002F20D5">
          <w:rPr>
            <w:webHidden/>
          </w:rPr>
          <w:t>16</w:t>
        </w:r>
        <w:r w:rsidR="002A262C">
          <w:rPr>
            <w:webHidden/>
          </w:rPr>
          <w:fldChar w:fldCharType="end"/>
        </w:r>
      </w:hyperlink>
    </w:p>
    <w:p w14:paraId="238B0592" w14:textId="119AD54C" w:rsidR="002A262C" w:rsidRDefault="0043231D">
      <w:pPr>
        <w:pStyle w:val="TOC2"/>
        <w:rPr>
          <w:rFonts w:asciiTheme="minorHAnsi" w:eastAsiaTheme="minorEastAsia" w:hAnsiTheme="minorHAnsi" w:cstheme="minorBidi"/>
          <w:sz w:val="22"/>
          <w:szCs w:val="22"/>
          <w:lang w:eastAsia="en-AU"/>
        </w:rPr>
      </w:pPr>
      <w:hyperlink w:anchor="_Toc111618199" w:history="1">
        <w:r w:rsidR="002A262C" w:rsidRPr="00346082">
          <w:rPr>
            <w:rStyle w:val="Hyperlink"/>
          </w:rPr>
          <w:t>Length of stay after surgical/biopsy admissions</w:t>
        </w:r>
        <w:r w:rsidR="002A262C">
          <w:rPr>
            <w:webHidden/>
          </w:rPr>
          <w:tab/>
        </w:r>
        <w:r w:rsidR="002A262C">
          <w:rPr>
            <w:webHidden/>
          </w:rPr>
          <w:fldChar w:fldCharType="begin"/>
        </w:r>
        <w:r w:rsidR="002A262C">
          <w:rPr>
            <w:webHidden/>
          </w:rPr>
          <w:instrText xml:space="preserve"> PAGEREF _Toc111618199 \h </w:instrText>
        </w:r>
        <w:r w:rsidR="002A262C">
          <w:rPr>
            <w:webHidden/>
          </w:rPr>
        </w:r>
        <w:r w:rsidR="002A262C">
          <w:rPr>
            <w:webHidden/>
          </w:rPr>
          <w:fldChar w:fldCharType="separate"/>
        </w:r>
        <w:r w:rsidR="002F20D5">
          <w:rPr>
            <w:webHidden/>
          </w:rPr>
          <w:t>17</w:t>
        </w:r>
        <w:r w:rsidR="002A262C">
          <w:rPr>
            <w:webHidden/>
          </w:rPr>
          <w:fldChar w:fldCharType="end"/>
        </w:r>
      </w:hyperlink>
    </w:p>
    <w:p w14:paraId="27618044" w14:textId="4DE9955E" w:rsidR="002A262C" w:rsidRDefault="0043231D">
      <w:pPr>
        <w:pStyle w:val="TOC1"/>
        <w:rPr>
          <w:rFonts w:asciiTheme="minorHAnsi" w:eastAsiaTheme="minorEastAsia" w:hAnsiTheme="minorHAnsi" w:cstheme="minorBidi"/>
          <w:b w:val="0"/>
          <w:sz w:val="22"/>
          <w:szCs w:val="22"/>
          <w:lang w:eastAsia="en-AU"/>
        </w:rPr>
      </w:pPr>
      <w:hyperlink w:anchor="_Toc111618200" w:history="1">
        <w:r w:rsidR="002A262C" w:rsidRPr="00346082">
          <w:rPr>
            <w:rStyle w:val="Hyperlink"/>
          </w:rPr>
          <w:t>Multidisciplinary team meetings</w:t>
        </w:r>
        <w:r w:rsidR="002A262C">
          <w:rPr>
            <w:webHidden/>
          </w:rPr>
          <w:tab/>
        </w:r>
        <w:r w:rsidR="002A262C">
          <w:rPr>
            <w:webHidden/>
          </w:rPr>
          <w:fldChar w:fldCharType="begin"/>
        </w:r>
        <w:r w:rsidR="002A262C">
          <w:rPr>
            <w:webHidden/>
          </w:rPr>
          <w:instrText xml:space="preserve"> PAGEREF _Toc111618200 \h </w:instrText>
        </w:r>
        <w:r w:rsidR="002A262C">
          <w:rPr>
            <w:webHidden/>
          </w:rPr>
        </w:r>
        <w:r w:rsidR="002A262C">
          <w:rPr>
            <w:webHidden/>
          </w:rPr>
          <w:fldChar w:fldCharType="separate"/>
        </w:r>
        <w:r w:rsidR="002F20D5">
          <w:rPr>
            <w:webHidden/>
          </w:rPr>
          <w:t>20</w:t>
        </w:r>
        <w:r w:rsidR="002A262C">
          <w:rPr>
            <w:webHidden/>
          </w:rPr>
          <w:fldChar w:fldCharType="end"/>
        </w:r>
      </w:hyperlink>
    </w:p>
    <w:p w14:paraId="62827C74" w14:textId="0467C500" w:rsidR="002A262C" w:rsidRDefault="0043231D">
      <w:pPr>
        <w:pStyle w:val="TOC1"/>
        <w:rPr>
          <w:rFonts w:asciiTheme="minorHAnsi" w:eastAsiaTheme="minorEastAsia" w:hAnsiTheme="minorHAnsi" w:cstheme="minorBidi"/>
          <w:b w:val="0"/>
          <w:sz w:val="22"/>
          <w:szCs w:val="22"/>
          <w:lang w:eastAsia="en-AU"/>
        </w:rPr>
      </w:pPr>
      <w:hyperlink w:anchor="_Toc111618201" w:history="1">
        <w:r w:rsidR="002A262C" w:rsidRPr="00346082">
          <w:rPr>
            <w:rStyle w:val="Hyperlink"/>
          </w:rPr>
          <w:t>Treatment</w:t>
        </w:r>
        <w:r w:rsidR="002A262C">
          <w:rPr>
            <w:webHidden/>
          </w:rPr>
          <w:tab/>
        </w:r>
        <w:r w:rsidR="002A262C">
          <w:rPr>
            <w:webHidden/>
          </w:rPr>
          <w:fldChar w:fldCharType="begin"/>
        </w:r>
        <w:r w:rsidR="002A262C">
          <w:rPr>
            <w:webHidden/>
          </w:rPr>
          <w:instrText xml:space="preserve"> PAGEREF _Toc111618201 \h </w:instrText>
        </w:r>
        <w:r w:rsidR="002A262C">
          <w:rPr>
            <w:webHidden/>
          </w:rPr>
        </w:r>
        <w:r w:rsidR="002A262C">
          <w:rPr>
            <w:webHidden/>
          </w:rPr>
          <w:fldChar w:fldCharType="separate"/>
        </w:r>
        <w:r w:rsidR="002F20D5">
          <w:rPr>
            <w:webHidden/>
          </w:rPr>
          <w:t>22</w:t>
        </w:r>
        <w:r w:rsidR="002A262C">
          <w:rPr>
            <w:webHidden/>
          </w:rPr>
          <w:fldChar w:fldCharType="end"/>
        </w:r>
      </w:hyperlink>
    </w:p>
    <w:p w14:paraId="42ED607B" w14:textId="1ADD500B" w:rsidR="002A262C" w:rsidRDefault="0043231D">
      <w:pPr>
        <w:pStyle w:val="TOC2"/>
        <w:rPr>
          <w:rFonts w:asciiTheme="minorHAnsi" w:eastAsiaTheme="minorEastAsia" w:hAnsiTheme="minorHAnsi" w:cstheme="minorBidi"/>
          <w:sz w:val="22"/>
          <w:szCs w:val="22"/>
          <w:lang w:eastAsia="en-AU"/>
        </w:rPr>
      </w:pPr>
      <w:hyperlink w:anchor="_Toc111618202" w:history="1">
        <w:r w:rsidR="002A262C" w:rsidRPr="00346082">
          <w:rPr>
            <w:rStyle w:val="Hyperlink"/>
          </w:rPr>
          <w:t>Treatment for brain cancer</w:t>
        </w:r>
        <w:r w:rsidR="002A262C">
          <w:rPr>
            <w:webHidden/>
          </w:rPr>
          <w:tab/>
        </w:r>
        <w:r w:rsidR="002A262C">
          <w:rPr>
            <w:webHidden/>
          </w:rPr>
          <w:fldChar w:fldCharType="begin"/>
        </w:r>
        <w:r w:rsidR="002A262C">
          <w:rPr>
            <w:webHidden/>
          </w:rPr>
          <w:instrText xml:space="preserve"> PAGEREF _Toc111618202 \h </w:instrText>
        </w:r>
        <w:r w:rsidR="002A262C">
          <w:rPr>
            <w:webHidden/>
          </w:rPr>
        </w:r>
        <w:r w:rsidR="002A262C">
          <w:rPr>
            <w:webHidden/>
          </w:rPr>
          <w:fldChar w:fldCharType="separate"/>
        </w:r>
        <w:r w:rsidR="002F20D5">
          <w:rPr>
            <w:webHidden/>
          </w:rPr>
          <w:t>22</w:t>
        </w:r>
        <w:r w:rsidR="002A262C">
          <w:rPr>
            <w:webHidden/>
          </w:rPr>
          <w:fldChar w:fldCharType="end"/>
        </w:r>
      </w:hyperlink>
    </w:p>
    <w:p w14:paraId="279B2F91" w14:textId="13A037B5" w:rsidR="002A262C" w:rsidRDefault="0043231D">
      <w:pPr>
        <w:pStyle w:val="TOC2"/>
        <w:rPr>
          <w:rFonts w:asciiTheme="minorHAnsi" w:eastAsiaTheme="minorEastAsia" w:hAnsiTheme="minorHAnsi" w:cstheme="minorBidi"/>
          <w:sz w:val="22"/>
          <w:szCs w:val="22"/>
          <w:lang w:eastAsia="en-AU"/>
        </w:rPr>
      </w:pPr>
      <w:hyperlink w:anchor="_Toc111618203" w:history="1">
        <w:r w:rsidR="002A262C" w:rsidRPr="00346082">
          <w:rPr>
            <w:rStyle w:val="Hyperlink"/>
          </w:rPr>
          <w:t>Treatment for glioblastoma</w:t>
        </w:r>
        <w:r w:rsidR="002A262C">
          <w:rPr>
            <w:webHidden/>
          </w:rPr>
          <w:tab/>
        </w:r>
        <w:r w:rsidR="002A262C">
          <w:rPr>
            <w:webHidden/>
          </w:rPr>
          <w:fldChar w:fldCharType="begin"/>
        </w:r>
        <w:r w:rsidR="002A262C">
          <w:rPr>
            <w:webHidden/>
          </w:rPr>
          <w:instrText xml:space="preserve"> PAGEREF _Toc111618203 \h </w:instrText>
        </w:r>
        <w:r w:rsidR="002A262C">
          <w:rPr>
            <w:webHidden/>
          </w:rPr>
        </w:r>
        <w:r w:rsidR="002A262C">
          <w:rPr>
            <w:webHidden/>
          </w:rPr>
          <w:fldChar w:fldCharType="separate"/>
        </w:r>
        <w:r w:rsidR="002F20D5">
          <w:rPr>
            <w:webHidden/>
          </w:rPr>
          <w:t>25</w:t>
        </w:r>
        <w:r w:rsidR="002A262C">
          <w:rPr>
            <w:webHidden/>
          </w:rPr>
          <w:fldChar w:fldCharType="end"/>
        </w:r>
      </w:hyperlink>
    </w:p>
    <w:p w14:paraId="077CA233" w14:textId="1739504D" w:rsidR="002A262C" w:rsidRDefault="0043231D">
      <w:pPr>
        <w:pStyle w:val="TOC2"/>
        <w:rPr>
          <w:rFonts w:asciiTheme="minorHAnsi" w:eastAsiaTheme="minorEastAsia" w:hAnsiTheme="minorHAnsi" w:cstheme="minorBidi"/>
          <w:sz w:val="22"/>
          <w:szCs w:val="22"/>
          <w:lang w:eastAsia="en-AU"/>
        </w:rPr>
      </w:pPr>
      <w:hyperlink w:anchor="_Toc111618204" w:history="1">
        <w:r w:rsidR="002A262C" w:rsidRPr="00346082">
          <w:rPr>
            <w:rStyle w:val="Hyperlink"/>
          </w:rPr>
          <w:t>Timeliness of treatment for glioblastoma</w:t>
        </w:r>
        <w:r w:rsidR="002A262C">
          <w:rPr>
            <w:webHidden/>
          </w:rPr>
          <w:tab/>
        </w:r>
        <w:r w:rsidR="002A262C">
          <w:rPr>
            <w:webHidden/>
          </w:rPr>
          <w:fldChar w:fldCharType="begin"/>
        </w:r>
        <w:r w:rsidR="002A262C">
          <w:rPr>
            <w:webHidden/>
          </w:rPr>
          <w:instrText xml:space="preserve"> PAGEREF _Toc111618204 \h </w:instrText>
        </w:r>
        <w:r w:rsidR="002A262C">
          <w:rPr>
            <w:webHidden/>
          </w:rPr>
        </w:r>
        <w:r w:rsidR="002A262C">
          <w:rPr>
            <w:webHidden/>
          </w:rPr>
          <w:fldChar w:fldCharType="separate"/>
        </w:r>
        <w:r w:rsidR="002F20D5">
          <w:rPr>
            <w:webHidden/>
          </w:rPr>
          <w:t>28</w:t>
        </w:r>
        <w:r w:rsidR="002A262C">
          <w:rPr>
            <w:webHidden/>
          </w:rPr>
          <w:fldChar w:fldCharType="end"/>
        </w:r>
      </w:hyperlink>
    </w:p>
    <w:p w14:paraId="53672DCE" w14:textId="707CC698" w:rsidR="002A262C" w:rsidRDefault="0043231D">
      <w:pPr>
        <w:pStyle w:val="TOC2"/>
        <w:rPr>
          <w:rFonts w:asciiTheme="minorHAnsi" w:eastAsiaTheme="minorEastAsia" w:hAnsiTheme="minorHAnsi" w:cstheme="minorBidi"/>
          <w:sz w:val="22"/>
          <w:szCs w:val="22"/>
          <w:lang w:eastAsia="en-AU"/>
        </w:rPr>
      </w:pPr>
      <w:hyperlink w:anchor="_Toc111618205" w:history="1">
        <w:r w:rsidR="002A262C" w:rsidRPr="00346082">
          <w:rPr>
            <w:rStyle w:val="Hyperlink"/>
          </w:rPr>
          <w:t>Treatment for oligodendroglioma</w:t>
        </w:r>
        <w:r w:rsidR="002A262C">
          <w:rPr>
            <w:webHidden/>
          </w:rPr>
          <w:tab/>
        </w:r>
        <w:r w:rsidR="002A262C">
          <w:rPr>
            <w:webHidden/>
          </w:rPr>
          <w:fldChar w:fldCharType="begin"/>
        </w:r>
        <w:r w:rsidR="002A262C">
          <w:rPr>
            <w:webHidden/>
          </w:rPr>
          <w:instrText xml:space="preserve"> PAGEREF _Toc111618205 \h </w:instrText>
        </w:r>
        <w:r w:rsidR="002A262C">
          <w:rPr>
            <w:webHidden/>
          </w:rPr>
        </w:r>
        <w:r w:rsidR="002A262C">
          <w:rPr>
            <w:webHidden/>
          </w:rPr>
          <w:fldChar w:fldCharType="separate"/>
        </w:r>
        <w:r w:rsidR="002F20D5">
          <w:rPr>
            <w:webHidden/>
          </w:rPr>
          <w:t>29</w:t>
        </w:r>
        <w:r w:rsidR="002A262C">
          <w:rPr>
            <w:webHidden/>
          </w:rPr>
          <w:fldChar w:fldCharType="end"/>
        </w:r>
      </w:hyperlink>
    </w:p>
    <w:p w14:paraId="38552947" w14:textId="55C47EAE" w:rsidR="002A262C" w:rsidRDefault="0043231D">
      <w:pPr>
        <w:pStyle w:val="TOC2"/>
        <w:rPr>
          <w:rFonts w:asciiTheme="minorHAnsi" w:eastAsiaTheme="minorEastAsia" w:hAnsiTheme="minorHAnsi" w:cstheme="minorBidi"/>
          <w:sz w:val="22"/>
          <w:szCs w:val="22"/>
          <w:lang w:eastAsia="en-AU"/>
        </w:rPr>
      </w:pPr>
      <w:hyperlink w:anchor="_Toc111618206" w:history="1">
        <w:r w:rsidR="002A262C" w:rsidRPr="00346082">
          <w:rPr>
            <w:rStyle w:val="Hyperlink"/>
          </w:rPr>
          <w:t>Treatment for astrocytoma (grades 2 and 3)</w:t>
        </w:r>
        <w:r w:rsidR="002A262C">
          <w:rPr>
            <w:webHidden/>
          </w:rPr>
          <w:tab/>
        </w:r>
        <w:r w:rsidR="002A262C">
          <w:rPr>
            <w:webHidden/>
          </w:rPr>
          <w:fldChar w:fldCharType="begin"/>
        </w:r>
        <w:r w:rsidR="002A262C">
          <w:rPr>
            <w:webHidden/>
          </w:rPr>
          <w:instrText xml:space="preserve"> PAGEREF _Toc111618206 \h </w:instrText>
        </w:r>
        <w:r w:rsidR="002A262C">
          <w:rPr>
            <w:webHidden/>
          </w:rPr>
        </w:r>
        <w:r w:rsidR="002A262C">
          <w:rPr>
            <w:webHidden/>
          </w:rPr>
          <w:fldChar w:fldCharType="separate"/>
        </w:r>
        <w:r w:rsidR="002F20D5">
          <w:rPr>
            <w:webHidden/>
          </w:rPr>
          <w:t>32</w:t>
        </w:r>
        <w:r w:rsidR="002A262C">
          <w:rPr>
            <w:webHidden/>
          </w:rPr>
          <w:fldChar w:fldCharType="end"/>
        </w:r>
      </w:hyperlink>
    </w:p>
    <w:p w14:paraId="361D62C8" w14:textId="1CFB343C" w:rsidR="002A262C" w:rsidRDefault="0043231D">
      <w:pPr>
        <w:pStyle w:val="TOC1"/>
        <w:rPr>
          <w:rFonts w:asciiTheme="minorHAnsi" w:eastAsiaTheme="minorEastAsia" w:hAnsiTheme="minorHAnsi" w:cstheme="minorBidi"/>
          <w:b w:val="0"/>
          <w:sz w:val="22"/>
          <w:szCs w:val="22"/>
          <w:lang w:eastAsia="en-AU"/>
        </w:rPr>
      </w:pPr>
      <w:hyperlink w:anchor="_Toc111618207" w:history="1">
        <w:r w:rsidR="002A262C" w:rsidRPr="00346082">
          <w:rPr>
            <w:rStyle w:val="Hyperlink"/>
          </w:rPr>
          <w:t>Survival</w:t>
        </w:r>
        <w:r w:rsidR="002A262C">
          <w:rPr>
            <w:webHidden/>
          </w:rPr>
          <w:tab/>
        </w:r>
        <w:r w:rsidR="002A262C">
          <w:rPr>
            <w:webHidden/>
          </w:rPr>
          <w:fldChar w:fldCharType="begin"/>
        </w:r>
        <w:r w:rsidR="002A262C">
          <w:rPr>
            <w:webHidden/>
          </w:rPr>
          <w:instrText xml:space="preserve"> PAGEREF _Toc111618207 \h </w:instrText>
        </w:r>
        <w:r w:rsidR="002A262C">
          <w:rPr>
            <w:webHidden/>
          </w:rPr>
        </w:r>
        <w:r w:rsidR="002A262C">
          <w:rPr>
            <w:webHidden/>
          </w:rPr>
          <w:fldChar w:fldCharType="separate"/>
        </w:r>
        <w:r w:rsidR="002F20D5">
          <w:rPr>
            <w:webHidden/>
          </w:rPr>
          <w:t>35</w:t>
        </w:r>
        <w:r w:rsidR="002A262C">
          <w:rPr>
            <w:webHidden/>
          </w:rPr>
          <w:fldChar w:fldCharType="end"/>
        </w:r>
      </w:hyperlink>
    </w:p>
    <w:p w14:paraId="20637244" w14:textId="1F0A9E89" w:rsidR="002A262C" w:rsidRDefault="0043231D">
      <w:pPr>
        <w:pStyle w:val="TOC1"/>
        <w:rPr>
          <w:rFonts w:asciiTheme="minorHAnsi" w:eastAsiaTheme="minorEastAsia" w:hAnsiTheme="minorHAnsi" w:cstheme="minorBidi"/>
          <w:b w:val="0"/>
          <w:sz w:val="22"/>
          <w:szCs w:val="22"/>
          <w:lang w:eastAsia="en-AU"/>
        </w:rPr>
      </w:pPr>
      <w:hyperlink w:anchor="_Toc111618208" w:history="1">
        <w:r w:rsidR="002A262C" w:rsidRPr="00346082">
          <w:rPr>
            <w:rStyle w:val="Hyperlink"/>
          </w:rPr>
          <w:t>Palliative and supportive care</w:t>
        </w:r>
        <w:r w:rsidR="002A262C">
          <w:rPr>
            <w:webHidden/>
          </w:rPr>
          <w:tab/>
        </w:r>
        <w:r w:rsidR="002A262C">
          <w:rPr>
            <w:webHidden/>
          </w:rPr>
          <w:fldChar w:fldCharType="begin"/>
        </w:r>
        <w:r w:rsidR="002A262C">
          <w:rPr>
            <w:webHidden/>
          </w:rPr>
          <w:instrText xml:space="preserve"> PAGEREF _Toc111618208 \h </w:instrText>
        </w:r>
        <w:r w:rsidR="002A262C">
          <w:rPr>
            <w:webHidden/>
          </w:rPr>
        </w:r>
        <w:r w:rsidR="002A262C">
          <w:rPr>
            <w:webHidden/>
          </w:rPr>
          <w:fldChar w:fldCharType="separate"/>
        </w:r>
        <w:r w:rsidR="002F20D5">
          <w:rPr>
            <w:webHidden/>
          </w:rPr>
          <w:t>39</w:t>
        </w:r>
        <w:r w:rsidR="002A262C">
          <w:rPr>
            <w:webHidden/>
          </w:rPr>
          <w:fldChar w:fldCharType="end"/>
        </w:r>
      </w:hyperlink>
    </w:p>
    <w:p w14:paraId="22236BDA" w14:textId="5C7E9B3F" w:rsidR="002A262C" w:rsidRDefault="0043231D">
      <w:pPr>
        <w:pStyle w:val="TOC1"/>
        <w:rPr>
          <w:rFonts w:asciiTheme="minorHAnsi" w:eastAsiaTheme="minorEastAsia" w:hAnsiTheme="minorHAnsi" w:cstheme="minorBidi"/>
          <w:b w:val="0"/>
          <w:sz w:val="22"/>
          <w:szCs w:val="22"/>
          <w:lang w:eastAsia="en-AU"/>
        </w:rPr>
      </w:pPr>
      <w:hyperlink w:anchor="_Toc111618209" w:history="1">
        <w:r w:rsidR="002A262C" w:rsidRPr="00346082">
          <w:rPr>
            <w:rStyle w:val="Hyperlink"/>
          </w:rPr>
          <w:t>Abbreviations</w:t>
        </w:r>
        <w:r w:rsidR="002A262C">
          <w:rPr>
            <w:webHidden/>
          </w:rPr>
          <w:tab/>
        </w:r>
        <w:r w:rsidR="002A262C">
          <w:rPr>
            <w:webHidden/>
          </w:rPr>
          <w:fldChar w:fldCharType="begin"/>
        </w:r>
        <w:r w:rsidR="002A262C">
          <w:rPr>
            <w:webHidden/>
          </w:rPr>
          <w:instrText xml:space="preserve"> PAGEREF _Toc111618209 \h </w:instrText>
        </w:r>
        <w:r w:rsidR="002A262C">
          <w:rPr>
            <w:webHidden/>
          </w:rPr>
        </w:r>
        <w:r w:rsidR="002A262C">
          <w:rPr>
            <w:webHidden/>
          </w:rPr>
          <w:fldChar w:fldCharType="separate"/>
        </w:r>
        <w:r w:rsidR="002F20D5">
          <w:rPr>
            <w:webHidden/>
          </w:rPr>
          <w:t>42</w:t>
        </w:r>
        <w:r w:rsidR="002A262C">
          <w:rPr>
            <w:webHidden/>
          </w:rPr>
          <w:fldChar w:fldCharType="end"/>
        </w:r>
      </w:hyperlink>
    </w:p>
    <w:p w14:paraId="43ED592B" w14:textId="3D2742BC" w:rsidR="002A262C" w:rsidRDefault="0043231D">
      <w:pPr>
        <w:pStyle w:val="TOC2"/>
        <w:rPr>
          <w:rFonts w:asciiTheme="minorHAnsi" w:eastAsiaTheme="minorEastAsia" w:hAnsiTheme="minorHAnsi" w:cstheme="minorBidi"/>
          <w:sz w:val="22"/>
          <w:szCs w:val="22"/>
          <w:lang w:eastAsia="en-AU"/>
        </w:rPr>
      </w:pPr>
      <w:hyperlink w:anchor="_Toc111618210" w:history="1">
        <w:r w:rsidR="002A262C" w:rsidRPr="00346082">
          <w:rPr>
            <w:rStyle w:val="Hyperlink"/>
          </w:rPr>
          <w:t>Victorian Integrated Cancer Services</w:t>
        </w:r>
        <w:r w:rsidR="002A262C">
          <w:rPr>
            <w:webHidden/>
          </w:rPr>
          <w:tab/>
        </w:r>
        <w:r w:rsidR="002A262C">
          <w:rPr>
            <w:webHidden/>
          </w:rPr>
          <w:fldChar w:fldCharType="begin"/>
        </w:r>
        <w:r w:rsidR="002A262C">
          <w:rPr>
            <w:webHidden/>
          </w:rPr>
          <w:instrText xml:space="preserve"> PAGEREF _Toc111618210 \h </w:instrText>
        </w:r>
        <w:r w:rsidR="002A262C">
          <w:rPr>
            <w:webHidden/>
          </w:rPr>
        </w:r>
        <w:r w:rsidR="002A262C">
          <w:rPr>
            <w:webHidden/>
          </w:rPr>
          <w:fldChar w:fldCharType="separate"/>
        </w:r>
        <w:r w:rsidR="002F20D5">
          <w:rPr>
            <w:webHidden/>
          </w:rPr>
          <w:t>42</w:t>
        </w:r>
        <w:r w:rsidR="002A262C">
          <w:rPr>
            <w:webHidden/>
          </w:rPr>
          <w:fldChar w:fldCharType="end"/>
        </w:r>
      </w:hyperlink>
    </w:p>
    <w:p w14:paraId="0382B1B3" w14:textId="370DFACD" w:rsidR="002A262C" w:rsidRDefault="0043231D">
      <w:pPr>
        <w:pStyle w:val="TOC1"/>
        <w:rPr>
          <w:rFonts w:asciiTheme="minorHAnsi" w:eastAsiaTheme="minorEastAsia" w:hAnsiTheme="minorHAnsi" w:cstheme="minorBidi"/>
          <w:b w:val="0"/>
          <w:sz w:val="22"/>
          <w:szCs w:val="22"/>
          <w:lang w:eastAsia="en-AU"/>
        </w:rPr>
      </w:pPr>
      <w:hyperlink w:anchor="_Toc111618211" w:history="1">
        <w:r w:rsidR="002A262C" w:rsidRPr="00346082">
          <w:rPr>
            <w:rStyle w:val="Hyperlink"/>
          </w:rPr>
          <w:t>Glossary</w:t>
        </w:r>
        <w:r w:rsidR="002A262C">
          <w:rPr>
            <w:webHidden/>
          </w:rPr>
          <w:tab/>
        </w:r>
        <w:r w:rsidR="002A262C">
          <w:rPr>
            <w:webHidden/>
          </w:rPr>
          <w:fldChar w:fldCharType="begin"/>
        </w:r>
        <w:r w:rsidR="002A262C">
          <w:rPr>
            <w:webHidden/>
          </w:rPr>
          <w:instrText xml:space="preserve"> PAGEREF _Toc111618211 \h </w:instrText>
        </w:r>
        <w:r w:rsidR="002A262C">
          <w:rPr>
            <w:webHidden/>
          </w:rPr>
        </w:r>
        <w:r w:rsidR="002A262C">
          <w:rPr>
            <w:webHidden/>
          </w:rPr>
          <w:fldChar w:fldCharType="separate"/>
        </w:r>
        <w:r w:rsidR="002F20D5">
          <w:rPr>
            <w:webHidden/>
          </w:rPr>
          <w:t>43</w:t>
        </w:r>
        <w:r w:rsidR="002A262C">
          <w:rPr>
            <w:webHidden/>
          </w:rPr>
          <w:fldChar w:fldCharType="end"/>
        </w:r>
      </w:hyperlink>
    </w:p>
    <w:p w14:paraId="47E7C2CB" w14:textId="43F3AB5B" w:rsidR="002A262C" w:rsidRDefault="0043231D">
      <w:pPr>
        <w:pStyle w:val="TOC1"/>
        <w:rPr>
          <w:rFonts w:asciiTheme="minorHAnsi" w:eastAsiaTheme="minorEastAsia" w:hAnsiTheme="minorHAnsi" w:cstheme="minorBidi"/>
          <w:b w:val="0"/>
          <w:sz w:val="22"/>
          <w:szCs w:val="22"/>
          <w:lang w:eastAsia="en-AU"/>
        </w:rPr>
      </w:pPr>
      <w:hyperlink w:anchor="_Toc111618212" w:history="1">
        <w:r w:rsidR="002A262C" w:rsidRPr="00346082">
          <w:rPr>
            <w:rStyle w:val="Hyperlink"/>
          </w:rPr>
          <w:t>Supplementary material</w:t>
        </w:r>
        <w:r w:rsidR="002A262C">
          <w:rPr>
            <w:webHidden/>
          </w:rPr>
          <w:tab/>
        </w:r>
        <w:r w:rsidR="002A262C">
          <w:rPr>
            <w:webHidden/>
          </w:rPr>
          <w:fldChar w:fldCharType="begin"/>
        </w:r>
        <w:r w:rsidR="002A262C">
          <w:rPr>
            <w:webHidden/>
          </w:rPr>
          <w:instrText xml:space="preserve"> PAGEREF _Toc111618212 \h </w:instrText>
        </w:r>
        <w:r w:rsidR="002A262C">
          <w:rPr>
            <w:webHidden/>
          </w:rPr>
        </w:r>
        <w:r w:rsidR="002A262C">
          <w:rPr>
            <w:webHidden/>
          </w:rPr>
          <w:fldChar w:fldCharType="separate"/>
        </w:r>
        <w:r w:rsidR="002F20D5">
          <w:rPr>
            <w:webHidden/>
          </w:rPr>
          <w:t>45</w:t>
        </w:r>
        <w:r w:rsidR="002A262C">
          <w:rPr>
            <w:webHidden/>
          </w:rPr>
          <w:fldChar w:fldCharType="end"/>
        </w:r>
      </w:hyperlink>
    </w:p>
    <w:p w14:paraId="2128CA61" w14:textId="0D866023" w:rsidR="002A262C" w:rsidRDefault="0043231D">
      <w:pPr>
        <w:pStyle w:val="TOC2"/>
        <w:rPr>
          <w:rFonts w:asciiTheme="minorHAnsi" w:eastAsiaTheme="minorEastAsia" w:hAnsiTheme="minorHAnsi" w:cstheme="minorBidi"/>
          <w:sz w:val="22"/>
          <w:szCs w:val="22"/>
          <w:lang w:eastAsia="en-AU"/>
        </w:rPr>
      </w:pPr>
      <w:hyperlink w:anchor="_Toc111618213" w:history="1">
        <w:r w:rsidR="002A262C" w:rsidRPr="00346082">
          <w:rPr>
            <w:rStyle w:val="Hyperlink"/>
          </w:rPr>
          <w:t>Codes</w:t>
        </w:r>
        <w:r w:rsidR="002A262C">
          <w:rPr>
            <w:webHidden/>
          </w:rPr>
          <w:tab/>
        </w:r>
        <w:r w:rsidR="002A262C">
          <w:rPr>
            <w:webHidden/>
          </w:rPr>
          <w:fldChar w:fldCharType="begin"/>
        </w:r>
        <w:r w:rsidR="002A262C">
          <w:rPr>
            <w:webHidden/>
          </w:rPr>
          <w:instrText xml:space="preserve"> PAGEREF _Toc111618213 \h </w:instrText>
        </w:r>
        <w:r w:rsidR="002A262C">
          <w:rPr>
            <w:webHidden/>
          </w:rPr>
        </w:r>
        <w:r w:rsidR="002A262C">
          <w:rPr>
            <w:webHidden/>
          </w:rPr>
          <w:fldChar w:fldCharType="separate"/>
        </w:r>
        <w:r w:rsidR="002F20D5">
          <w:rPr>
            <w:webHidden/>
          </w:rPr>
          <w:t>45</w:t>
        </w:r>
        <w:r w:rsidR="002A262C">
          <w:rPr>
            <w:webHidden/>
          </w:rPr>
          <w:fldChar w:fldCharType="end"/>
        </w:r>
      </w:hyperlink>
    </w:p>
    <w:p w14:paraId="0DC9E18D" w14:textId="34E89C8B" w:rsidR="003B57DD" w:rsidRPr="00865EB2" w:rsidRDefault="00AD784C" w:rsidP="003B57DD">
      <w:pPr>
        <w:pStyle w:val="Heading1"/>
      </w:pPr>
      <w:r w:rsidRPr="00865EB2">
        <w:fldChar w:fldCharType="end"/>
      </w:r>
      <w:bookmarkStart w:id="4" w:name="_Hlk84242505"/>
      <w:r w:rsidR="005D25E3" w:rsidRPr="00865EB2">
        <w:br w:type="page"/>
      </w:r>
      <w:bookmarkStart w:id="5" w:name="_Toc111618183"/>
      <w:r w:rsidR="005D25E3" w:rsidRPr="00865EB2">
        <w:lastRenderedPageBreak/>
        <w:t>List of figures</w:t>
      </w:r>
      <w:bookmarkEnd w:id="5"/>
    </w:p>
    <w:p w14:paraId="1B535C93" w14:textId="52CABC91" w:rsidR="002A262C" w:rsidRDefault="005D25E3">
      <w:pPr>
        <w:pStyle w:val="TableofFigures"/>
        <w:tabs>
          <w:tab w:val="right" w:leader="dot" w:pos="9288"/>
        </w:tabs>
        <w:rPr>
          <w:rFonts w:asciiTheme="minorHAnsi" w:eastAsiaTheme="minorEastAsia" w:hAnsiTheme="minorHAnsi" w:cstheme="minorBidi"/>
          <w:noProof/>
          <w:sz w:val="22"/>
          <w:szCs w:val="22"/>
          <w:lang w:eastAsia="en-AU"/>
        </w:rPr>
      </w:pPr>
      <w:r w:rsidRPr="00865EB2">
        <w:fldChar w:fldCharType="begin"/>
      </w:r>
      <w:r w:rsidRPr="00865EB2">
        <w:instrText xml:space="preserve"> TOC \h \z \c "Figure" </w:instrText>
      </w:r>
      <w:r w:rsidRPr="00865EB2">
        <w:fldChar w:fldCharType="separate"/>
      </w:r>
      <w:hyperlink w:anchor="_Toc111618142" w:history="1">
        <w:r w:rsidR="002A262C" w:rsidRPr="00AB23A9">
          <w:rPr>
            <w:rStyle w:val="Hyperlink"/>
            <w:rFonts w:eastAsia="MS Gothic"/>
            <w:noProof/>
          </w:rPr>
          <w:t>Figure 1: Age-standardised incidence and mortality rate per 100,000 population, by sex, for Victorians with brain cancer (diagnosed 1982 to 2017)</w:t>
        </w:r>
        <w:r w:rsidR="002A262C">
          <w:rPr>
            <w:noProof/>
            <w:webHidden/>
          </w:rPr>
          <w:tab/>
        </w:r>
        <w:r w:rsidR="002A262C">
          <w:rPr>
            <w:noProof/>
            <w:webHidden/>
          </w:rPr>
          <w:fldChar w:fldCharType="begin"/>
        </w:r>
        <w:r w:rsidR="002A262C">
          <w:rPr>
            <w:noProof/>
            <w:webHidden/>
          </w:rPr>
          <w:instrText xml:space="preserve"> PAGEREF _Toc111618142 \h </w:instrText>
        </w:r>
        <w:r w:rsidR="002A262C">
          <w:rPr>
            <w:noProof/>
            <w:webHidden/>
          </w:rPr>
        </w:r>
        <w:r w:rsidR="002A262C">
          <w:rPr>
            <w:noProof/>
            <w:webHidden/>
          </w:rPr>
          <w:fldChar w:fldCharType="separate"/>
        </w:r>
        <w:r w:rsidR="002F20D5">
          <w:rPr>
            <w:noProof/>
            <w:webHidden/>
          </w:rPr>
          <w:t>14</w:t>
        </w:r>
        <w:r w:rsidR="002A262C">
          <w:rPr>
            <w:noProof/>
            <w:webHidden/>
          </w:rPr>
          <w:fldChar w:fldCharType="end"/>
        </w:r>
      </w:hyperlink>
    </w:p>
    <w:p w14:paraId="681336B0" w14:textId="0E7ABE02"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3" w:history="1">
        <w:r w:rsidR="002A262C" w:rsidRPr="00AB23A9">
          <w:rPr>
            <w:rStyle w:val="Hyperlink"/>
            <w:rFonts w:eastAsia="MS Gothic"/>
            <w:noProof/>
          </w:rPr>
          <w:t>Figure 2: Victorian hospital average annual major brain tumour surgery volume (July 2016 to June 2018) (N = 3,437)</w:t>
        </w:r>
        <w:r w:rsidR="002A262C">
          <w:rPr>
            <w:noProof/>
            <w:webHidden/>
          </w:rPr>
          <w:tab/>
        </w:r>
        <w:r w:rsidR="002A262C">
          <w:rPr>
            <w:noProof/>
            <w:webHidden/>
          </w:rPr>
          <w:fldChar w:fldCharType="begin"/>
        </w:r>
        <w:r w:rsidR="002A262C">
          <w:rPr>
            <w:noProof/>
            <w:webHidden/>
          </w:rPr>
          <w:instrText xml:space="preserve"> PAGEREF _Toc111618143 \h </w:instrText>
        </w:r>
        <w:r w:rsidR="002A262C">
          <w:rPr>
            <w:noProof/>
            <w:webHidden/>
          </w:rPr>
        </w:r>
        <w:r w:rsidR="002A262C">
          <w:rPr>
            <w:noProof/>
            <w:webHidden/>
          </w:rPr>
          <w:fldChar w:fldCharType="separate"/>
        </w:r>
        <w:r w:rsidR="002F20D5">
          <w:rPr>
            <w:noProof/>
            <w:webHidden/>
          </w:rPr>
          <w:t>16</w:t>
        </w:r>
        <w:r w:rsidR="002A262C">
          <w:rPr>
            <w:noProof/>
            <w:webHidden/>
          </w:rPr>
          <w:fldChar w:fldCharType="end"/>
        </w:r>
      </w:hyperlink>
    </w:p>
    <w:p w14:paraId="4425DC1F" w14:textId="06063616"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4" w:history="1">
        <w:r w:rsidR="002A262C" w:rsidRPr="00AB23A9">
          <w:rPr>
            <w:rStyle w:val="Hyperlink"/>
            <w:rFonts w:eastAsia="MS Gothic"/>
            <w:noProof/>
          </w:rPr>
          <w:t>Figure 3: Proportion of brain cancer patients who died within 30 days of first major brain surgery, by campus of surgery (diagnosed 2013 to 2017) (N = 1,507)</w:t>
        </w:r>
        <w:r w:rsidR="002A262C">
          <w:rPr>
            <w:noProof/>
            <w:webHidden/>
          </w:rPr>
          <w:tab/>
        </w:r>
        <w:r w:rsidR="002A262C">
          <w:rPr>
            <w:noProof/>
            <w:webHidden/>
          </w:rPr>
          <w:fldChar w:fldCharType="begin"/>
        </w:r>
        <w:r w:rsidR="002A262C">
          <w:rPr>
            <w:noProof/>
            <w:webHidden/>
          </w:rPr>
          <w:instrText xml:space="preserve"> PAGEREF _Toc111618144 \h </w:instrText>
        </w:r>
        <w:r w:rsidR="002A262C">
          <w:rPr>
            <w:noProof/>
            <w:webHidden/>
          </w:rPr>
        </w:r>
        <w:r w:rsidR="002A262C">
          <w:rPr>
            <w:noProof/>
            <w:webHidden/>
          </w:rPr>
          <w:fldChar w:fldCharType="separate"/>
        </w:r>
        <w:r w:rsidR="002F20D5">
          <w:rPr>
            <w:noProof/>
            <w:webHidden/>
          </w:rPr>
          <w:t>17</w:t>
        </w:r>
        <w:r w:rsidR="002A262C">
          <w:rPr>
            <w:noProof/>
            <w:webHidden/>
          </w:rPr>
          <w:fldChar w:fldCharType="end"/>
        </w:r>
      </w:hyperlink>
    </w:p>
    <w:p w14:paraId="7B7A7776" w14:textId="0966E2EA"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5" w:history="1">
        <w:r w:rsidR="002A262C" w:rsidRPr="00AB23A9">
          <w:rPr>
            <w:rStyle w:val="Hyperlink"/>
            <w:rFonts w:eastAsia="MS Gothic"/>
            <w:noProof/>
          </w:rPr>
          <w:t>Figure 4: Percentage of acute brain surgical episodes with a length of stay greater than the median length of stay, by ICS of residence</w:t>
        </w:r>
        <w:r w:rsidR="002A262C">
          <w:rPr>
            <w:noProof/>
            <w:webHidden/>
          </w:rPr>
          <w:tab/>
        </w:r>
        <w:r w:rsidR="002A262C">
          <w:rPr>
            <w:noProof/>
            <w:webHidden/>
          </w:rPr>
          <w:fldChar w:fldCharType="begin"/>
        </w:r>
        <w:r w:rsidR="002A262C">
          <w:rPr>
            <w:noProof/>
            <w:webHidden/>
          </w:rPr>
          <w:instrText xml:space="preserve"> PAGEREF _Toc111618145 \h </w:instrText>
        </w:r>
        <w:r w:rsidR="002A262C">
          <w:rPr>
            <w:noProof/>
            <w:webHidden/>
          </w:rPr>
        </w:r>
        <w:r w:rsidR="002A262C">
          <w:rPr>
            <w:noProof/>
            <w:webHidden/>
          </w:rPr>
          <w:fldChar w:fldCharType="separate"/>
        </w:r>
        <w:r w:rsidR="002F20D5">
          <w:rPr>
            <w:noProof/>
            <w:webHidden/>
          </w:rPr>
          <w:t>18</w:t>
        </w:r>
        <w:r w:rsidR="002A262C">
          <w:rPr>
            <w:noProof/>
            <w:webHidden/>
          </w:rPr>
          <w:fldChar w:fldCharType="end"/>
        </w:r>
      </w:hyperlink>
    </w:p>
    <w:p w14:paraId="2445E0C8" w14:textId="44258956"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6" w:history="1">
        <w:r w:rsidR="002A262C" w:rsidRPr="00AB23A9">
          <w:rPr>
            <w:rStyle w:val="Hyperlink"/>
            <w:rFonts w:eastAsia="MS Gothic"/>
            <w:noProof/>
          </w:rPr>
          <w:t>Figure 5: Percentage of acute major brain surgical admissions with a length of stay greater than the median length of stay, by ICS of surgery campus</w:t>
        </w:r>
        <w:r w:rsidR="002A262C">
          <w:rPr>
            <w:noProof/>
            <w:webHidden/>
          </w:rPr>
          <w:tab/>
        </w:r>
        <w:r w:rsidR="002A262C">
          <w:rPr>
            <w:noProof/>
            <w:webHidden/>
          </w:rPr>
          <w:fldChar w:fldCharType="begin"/>
        </w:r>
        <w:r w:rsidR="002A262C">
          <w:rPr>
            <w:noProof/>
            <w:webHidden/>
          </w:rPr>
          <w:instrText xml:space="preserve"> PAGEREF _Toc111618146 \h </w:instrText>
        </w:r>
        <w:r w:rsidR="002A262C">
          <w:rPr>
            <w:noProof/>
            <w:webHidden/>
          </w:rPr>
        </w:r>
        <w:r w:rsidR="002A262C">
          <w:rPr>
            <w:noProof/>
            <w:webHidden/>
          </w:rPr>
          <w:fldChar w:fldCharType="separate"/>
        </w:r>
        <w:r w:rsidR="002F20D5">
          <w:rPr>
            <w:noProof/>
            <w:webHidden/>
          </w:rPr>
          <w:t>18</w:t>
        </w:r>
        <w:r w:rsidR="002A262C">
          <w:rPr>
            <w:noProof/>
            <w:webHidden/>
          </w:rPr>
          <w:fldChar w:fldCharType="end"/>
        </w:r>
      </w:hyperlink>
    </w:p>
    <w:p w14:paraId="27CD1653" w14:textId="241848DD"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7" w:history="1">
        <w:r w:rsidR="002A262C" w:rsidRPr="00AB23A9">
          <w:rPr>
            <w:rStyle w:val="Hyperlink"/>
            <w:rFonts w:eastAsia="MS Gothic"/>
            <w:noProof/>
          </w:rPr>
          <w:t>Figure 6: Percentage of acute biopsy admissions length of stay greater than the median length of stay, by ICS of surgery campus</w:t>
        </w:r>
        <w:r w:rsidR="002A262C">
          <w:rPr>
            <w:noProof/>
            <w:webHidden/>
          </w:rPr>
          <w:tab/>
        </w:r>
        <w:r w:rsidR="002A262C">
          <w:rPr>
            <w:noProof/>
            <w:webHidden/>
          </w:rPr>
          <w:fldChar w:fldCharType="begin"/>
        </w:r>
        <w:r w:rsidR="002A262C">
          <w:rPr>
            <w:noProof/>
            <w:webHidden/>
          </w:rPr>
          <w:instrText xml:space="preserve"> PAGEREF _Toc111618147 \h </w:instrText>
        </w:r>
        <w:r w:rsidR="002A262C">
          <w:rPr>
            <w:noProof/>
            <w:webHidden/>
          </w:rPr>
        </w:r>
        <w:r w:rsidR="002A262C">
          <w:rPr>
            <w:noProof/>
            <w:webHidden/>
          </w:rPr>
          <w:fldChar w:fldCharType="separate"/>
        </w:r>
        <w:r w:rsidR="002F20D5">
          <w:rPr>
            <w:noProof/>
            <w:webHidden/>
          </w:rPr>
          <w:t>19</w:t>
        </w:r>
        <w:r w:rsidR="002A262C">
          <w:rPr>
            <w:noProof/>
            <w:webHidden/>
          </w:rPr>
          <w:fldChar w:fldCharType="end"/>
        </w:r>
      </w:hyperlink>
    </w:p>
    <w:p w14:paraId="01DE3470" w14:textId="77F772E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8" w:history="1">
        <w:r w:rsidR="002A262C" w:rsidRPr="00AB23A9">
          <w:rPr>
            <w:rStyle w:val="Hyperlink"/>
            <w:rFonts w:eastAsia="MS Gothic"/>
            <w:noProof/>
          </w:rPr>
          <w:t>Figure 7: Percentage of patients with documented evidence of a multidisciplinary team meeting in their central medical record (N = 148)</w:t>
        </w:r>
        <w:r w:rsidR="002A262C">
          <w:rPr>
            <w:noProof/>
            <w:webHidden/>
          </w:rPr>
          <w:tab/>
        </w:r>
        <w:r w:rsidR="002A262C">
          <w:rPr>
            <w:noProof/>
            <w:webHidden/>
          </w:rPr>
          <w:fldChar w:fldCharType="begin"/>
        </w:r>
        <w:r w:rsidR="002A262C">
          <w:rPr>
            <w:noProof/>
            <w:webHidden/>
          </w:rPr>
          <w:instrText xml:space="preserve"> PAGEREF _Toc111618148 \h </w:instrText>
        </w:r>
        <w:r w:rsidR="002A262C">
          <w:rPr>
            <w:noProof/>
            <w:webHidden/>
          </w:rPr>
        </w:r>
        <w:r w:rsidR="002A262C">
          <w:rPr>
            <w:noProof/>
            <w:webHidden/>
          </w:rPr>
          <w:fldChar w:fldCharType="separate"/>
        </w:r>
        <w:r w:rsidR="002F20D5">
          <w:rPr>
            <w:noProof/>
            <w:webHidden/>
          </w:rPr>
          <w:t>20</w:t>
        </w:r>
        <w:r w:rsidR="002A262C">
          <w:rPr>
            <w:noProof/>
            <w:webHidden/>
          </w:rPr>
          <w:fldChar w:fldCharType="end"/>
        </w:r>
      </w:hyperlink>
    </w:p>
    <w:p w14:paraId="448E6EB3" w14:textId="0056B36D"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49" w:history="1">
        <w:r w:rsidR="002A262C" w:rsidRPr="00AB23A9">
          <w:rPr>
            <w:rStyle w:val="Hyperlink"/>
            <w:rFonts w:eastAsia="MS Gothic"/>
            <w:noProof/>
          </w:rPr>
          <w:t>Figure 8: Percentage of patients with documented evidence of communication of their initial treatment plan to their GP (N = 148)</w:t>
        </w:r>
        <w:r w:rsidR="002A262C">
          <w:rPr>
            <w:noProof/>
            <w:webHidden/>
          </w:rPr>
          <w:tab/>
        </w:r>
        <w:r w:rsidR="002A262C">
          <w:rPr>
            <w:noProof/>
            <w:webHidden/>
          </w:rPr>
          <w:fldChar w:fldCharType="begin"/>
        </w:r>
        <w:r w:rsidR="002A262C">
          <w:rPr>
            <w:noProof/>
            <w:webHidden/>
          </w:rPr>
          <w:instrText xml:space="preserve"> PAGEREF _Toc111618149 \h </w:instrText>
        </w:r>
        <w:r w:rsidR="002A262C">
          <w:rPr>
            <w:noProof/>
            <w:webHidden/>
          </w:rPr>
        </w:r>
        <w:r w:rsidR="002A262C">
          <w:rPr>
            <w:noProof/>
            <w:webHidden/>
          </w:rPr>
          <w:fldChar w:fldCharType="separate"/>
        </w:r>
        <w:r w:rsidR="002F20D5">
          <w:rPr>
            <w:noProof/>
            <w:webHidden/>
          </w:rPr>
          <w:t>21</w:t>
        </w:r>
        <w:r w:rsidR="002A262C">
          <w:rPr>
            <w:noProof/>
            <w:webHidden/>
          </w:rPr>
          <w:fldChar w:fldCharType="end"/>
        </w:r>
      </w:hyperlink>
    </w:p>
    <w:p w14:paraId="2739A3D8" w14:textId="4334D4FB"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0" w:history="1">
        <w:r w:rsidR="002A262C" w:rsidRPr="00AB23A9">
          <w:rPr>
            <w:rStyle w:val="Hyperlink"/>
            <w:rFonts w:eastAsia="MS Gothic"/>
            <w:noProof/>
          </w:rPr>
          <w:t>Figure 9: Proportion of glioblastoma patients with 20 or more fractions delivered in the first radiotherapy course (N = 954)</w:t>
        </w:r>
        <w:r w:rsidR="002A262C">
          <w:rPr>
            <w:noProof/>
            <w:webHidden/>
          </w:rPr>
          <w:tab/>
        </w:r>
        <w:r w:rsidR="002A262C">
          <w:rPr>
            <w:noProof/>
            <w:webHidden/>
          </w:rPr>
          <w:fldChar w:fldCharType="begin"/>
        </w:r>
        <w:r w:rsidR="002A262C">
          <w:rPr>
            <w:noProof/>
            <w:webHidden/>
          </w:rPr>
          <w:instrText xml:space="preserve"> PAGEREF _Toc111618150 \h </w:instrText>
        </w:r>
        <w:r w:rsidR="002A262C">
          <w:rPr>
            <w:noProof/>
            <w:webHidden/>
          </w:rPr>
        </w:r>
        <w:r w:rsidR="002A262C">
          <w:rPr>
            <w:noProof/>
            <w:webHidden/>
          </w:rPr>
          <w:fldChar w:fldCharType="separate"/>
        </w:r>
        <w:r w:rsidR="002F20D5">
          <w:rPr>
            <w:noProof/>
            <w:webHidden/>
          </w:rPr>
          <w:t>27</w:t>
        </w:r>
        <w:r w:rsidR="002A262C">
          <w:rPr>
            <w:noProof/>
            <w:webHidden/>
          </w:rPr>
          <w:fldChar w:fldCharType="end"/>
        </w:r>
      </w:hyperlink>
    </w:p>
    <w:p w14:paraId="694F65A4" w14:textId="0005FBB2"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1" w:history="1">
        <w:r w:rsidR="002A262C" w:rsidRPr="00AB23A9">
          <w:rPr>
            <w:rStyle w:val="Hyperlink"/>
            <w:rFonts w:eastAsia="MS Gothic"/>
            <w:noProof/>
          </w:rPr>
          <w:t>Figure 10: Proportion of glioblastoma patients who had radiotherapy within three months of major brain surgery (N = 1,012)</w:t>
        </w:r>
        <w:r w:rsidR="002A262C">
          <w:rPr>
            <w:noProof/>
            <w:webHidden/>
          </w:rPr>
          <w:tab/>
        </w:r>
        <w:r w:rsidR="002A262C">
          <w:rPr>
            <w:noProof/>
            <w:webHidden/>
          </w:rPr>
          <w:fldChar w:fldCharType="begin"/>
        </w:r>
        <w:r w:rsidR="002A262C">
          <w:rPr>
            <w:noProof/>
            <w:webHidden/>
          </w:rPr>
          <w:instrText xml:space="preserve"> PAGEREF _Toc111618151 \h </w:instrText>
        </w:r>
        <w:r w:rsidR="002A262C">
          <w:rPr>
            <w:noProof/>
            <w:webHidden/>
          </w:rPr>
        </w:r>
        <w:r w:rsidR="002A262C">
          <w:rPr>
            <w:noProof/>
            <w:webHidden/>
          </w:rPr>
          <w:fldChar w:fldCharType="separate"/>
        </w:r>
        <w:r w:rsidR="002F20D5">
          <w:rPr>
            <w:noProof/>
            <w:webHidden/>
          </w:rPr>
          <w:t>28</w:t>
        </w:r>
        <w:r w:rsidR="002A262C">
          <w:rPr>
            <w:noProof/>
            <w:webHidden/>
          </w:rPr>
          <w:fldChar w:fldCharType="end"/>
        </w:r>
      </w:hyperlink>
    </w:p>
    <w:p w14:paraId="25FB2C0E" w14:textId="62C13255"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2" w:history="1">
        <w:r w:rsidR="002A262C" w:rsidRPr="00AB23A9">
          <w:rPr>
            <w:rStyle w:val="Hyperlink"/>
            <w:rFonts w:eastAsia="MS Gothic"/>
            <w:noProof/>
          </w:rPr>
          <w:t>Figure 11: Timeliness of starting radiotherapy following brain surgery (major or biopsy) for glioblastoma patients by radiotherapy region and region of residence (N = 896)</w:t>
        </w:r>
        <w:r w:rsidR="002A262C">
          <w:rPr>
            <w:noProof/>
            <w:webHidden/>
          </w:rPr>
          <w:tab/>
        </w:r>
        <w:r w:rsidR="002A262C">
          <w:rPr>
            <w:noProof/>
            <w:webHidden/>
          </w:rPr>
          <w:fldChar w:fldCharType="begin"/>
        </w:r>
        <w:r w:rsidR="002A262C">
          <w:rPr>
            <w:noProof/>
            <w:webHidden/>
          </w:rPr>
          <w:instrText xml:space="preserve"> PAGEREF _Toc111618152 \h </w:instrText>
        </w:r>
        <w:r w:rsidR="002A262C">
          <w:rPr>
            <w:noProof/>
            <w:webHidden/>
          </w:rPr>
        </w:r>
        <w:r w:rsidR="002A262C">
          <w:rPr>
            <w:noProof/>
            <w:webHidden/>
          </w:rPr>
          <w:fldChar w:fldCharType="separate"/>
        </w:r>
        <w:r w:rsidR="002F20D5">
          <w:rPr>
            <w:noProof/>
            <w:webHidden/>
          </w:rPr>
          <w:t>29</w:t>
        </w:r>
        <w:r w:rsidR="002A262C">
          <w:rPr>
            <w:noProof/>
            <w:webHidden/>
          </w:rPr>
          <w:fldChar w:fldCharType="end"/>
        </w:r>
      </w:hyperlink>
    </w:p>
    <w:p w14:paraId="2FD5E902" w14:textId="6BFBB875"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3" w:history="1">
        <w:r w:rsidR="002A262C" w:rsidRPr="00AB23A9">
          <w:rPr>
            <w:rStyle w:val="Hyperlink"/>
            <w:rFonts w:eastAsia="MS Gothic"/>
            <w:noProof/>
          </w:rPr>
          <w:t>Figure 12: Proportion of radiotherapy courses with low fractions (&lt; 20 fractions) or high fractions (</w:t>
        </w:r>
        <w:r w:rsidR="002A262C" w:rsidRPr="00AB23A9">
          <w:rPr>
            <w:rStyle w:val="Hyperlink"/>
            <w:rFonts w:eastAsia="MS Gothic" w:cs="Arial"/>
            <w:noProof/>
          </w:rPr>
          <w:t>≥</w:t>
        </w:r>
        <w:r w:rsidR="002A262C" w:rsidRPr="00AB23A9">
          <w:rPr>
            <w:rStyle w:val="Hyperlink"/>
            <w:rFonts w:eastAsia="MS Gothic"/>
            <w:noProof/>
          </w:rPr>
          <w:t xml:space="preserve"> 20 fractions), by astrocytoma grades (N = 179)</w:t>
        </w:r>
        <w:r w:rsidR="002A262C">
          <w:rPr>
            <w:noProof/>
            <w:webHidden/>
          </w:rPr>
          <w:tab/>
        </w:r>
        <w:r w:rsidR="002A262C">
          <w:rPr>
            <w:noProof/>
            <w:webHidden/>
          </w:rPr>
          <w:fldChar w:fldCharType="begin"/>
        </w:r>
        <w:r w:rsidR="002A262C">
          <w:rPr>
            <w:noProof/>
            <w:webHidden/>
          </w:rPr>
          <w:instrText xml:space="preserve"> PAGEREF _Toc111618153 \h </w:instrText>
        </w:r>
        <w:r w:rsidR="002A262C">
          <w:rPr>
            <w:noProof/>
            <w:webHidden/>
          </w:rPr>
        </w:r>
        <w:r w:rsidR="002A262C">
          <w:rPr>
            <w:noProof/>
            <w:webHidden/>
          </w:rPr>
          <w:fldChar w:fldCharType="separate"/>
        </w:r>
        <w:r w:rsidR="002F20D5">
          <w:rPr>
            <w:noProof/>
            <w:webHidden/>
          </w:rPr>
          <w:t>33</w:t>
        </w:r>
        <w:r w:rsidR="002A262C">
          <w:rPr>
            <w:noProof/>
            <w:webHidden/>
          </w:rPr>
          <w:fldChar w:fldCharType="end"/>
        </w:r>
      </w:hyperlink>
    </w:p>
    <w:p w14:paraId="3C58B5FD" w14:textId="3B2F5A96"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4" w:history="1">
        <w:r w:rsidR="002A262C" w:rsidRPr="00AB23A9">
          <w:rPr>
            <w:rStyle w:val="Hyperlink"/>
            <w:rFonts w:eastAsia="MS Gothic"/>
            <w:noProof/>
          </w:rPr>
          <w:t>Figure 13: Survival by morphology group for brain cancer patients (N = 2,182)</w:t>
        </w:r>
        <w:r w:rsidR="002A262C">
          <w:rPr>
            <w:noProof/>
            <w:webHidden/>
          </w:rPr>
          <w:tab/>
        </w:r>
        <w:r w:rsidR="002A262C">
          <w:rPr>
            <w:noProof/>
            <w:webHidden/>
          </w:rPr>
          <w:fldChar w:fldCharType="begin"/>
        </w:r>
        <w:r w:rsidR="002A262C">
          <w:rPr>
            <w:noProof/>
            <w:webHidden/>
          </w:rPr>
          <w:instrText xml:space="preserve"> PAGEREF _Toc111618154 \h </w:instrText>
        </w:r>
        <w:r w:rsidR="002A262C">
          <w:rPr>
            <w:noProof/>
            <w:webHidden/>
          </w:rPr>
        </w:r>
        <w:r w:rsidR="002A262C">
          <w:rPr>
            <w:noProof/>
            <w:webHidden/>
          </w:rPr>
          <w:fldChar w:fldCharType="separate"/>
        </w:r>
        <w:r w:rsidR="002F20D5">
          <w:rPr>
            <w:noProof/>
            <w:webHidden/>
          </w:rPr>
          <w:t>35</w:t>
        </w:r>
        <w:r w:rsidR="002A262C">
          <w:rPr>
            <w:noProof/>
            <w:webHidden/>
          </w:rPr>
          <w:fldChar w:fldCharType="end"/>
        </w:r>
      </w:hyperlink>
    </w:p>
    <w:p w14:paraId="324A7098" w14:textId="1306EBE4"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5" w:history="1">
        <w:r w:rsidR="002A262C" w:rsidRPr="00AB23A9">
          <w:rPr>
            <w:rStyle w:val="Hyperlink"/>
            <w:rFonts w:eastAsia="MS Gothic"/>
            <w:noProof/>
          </w:rPr>
          <w:t>Figure 14: Hazard ratios estimated by Cox proportional hazards models for the association between risk of death and morphology group adjusting for age, sex and Charlson Comorbidity count</w:t>
        </w:r>
        <w:r w:rsidR="002A262C">
          <w:rPr>
            <w:noProof/>
            <w:webHidden/>
          </w:rPr>
          <w:tab/>
        </w:r>
        <w:r w:rsidR="002A262C">
          <w:rPr>
            <w:noProof/>
            <w:webHidden/>
          </w:rPr>
          <w:fldChar w:fldCharType="begin"/>
        </w:r>
        <w:r w:rsidR="002A262C">
          <w:rPr>
            <w:noProof/>
            <w:webHidden/>
          </w:rPr>
          <w:instrText xml:space="preserve"> PAGEREF _Toc111618155 \h </w:instrText>
        </w:r>
        <w:r w:rsidR="002A262C">
          <w:rPr>
            <w:noProof/>
            <w:webHidden/>
          </w:rPr>
        </w:r>
        <w:r w:rsidR="002A262C">
          <w:rPr>
            <w:noProof/>
            <w:webHidden/>
          </w:rPr>
          <w:fldChar w:fldCharType="separate"/>
        </w:r>
        <w:r w:rsidR="002F20D5">
          <w:rPr>
            <w:noProof/>
            <w:webHidden/>
          </w:rPr>
          <w:t>36</w:t>
        </w:r>
        <w:r w:rsidR="002A262C">
          <w:rPr>
            <w:noProof/>
            <w:webHidden/>
          </w:rPr>
          <w:fldChar w:fldCharType="end"/>
        </w:r>
      </w:hyperlink>
    </w:p>
    <w:p w14:paraId="6CCE4E35" w14:textId="2967F27B"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6" w:history="1">
        <w:r w:rsidR="002A262C" w:rsidRPr="00AB23A9">
          <w:rPr>
            <w:rStyle w:val="Hyperlink"/>
            <w:rFonts w:eastAsia="MS Gothic"/>
            <w:noProof/>
          </w:rPr>
          <w:t>Figure 15: Kaplan-Meier survival curves by ICS of residence for glioblastoma (N = 1,394)</w:t>
        </w:r>
        <w:r w:rsidR="002A262C">
          <w:rPr>
            <w:noProof/>
            <w:webHidden/>
          </w:rPr>
          <w:tab/>
        </w:r>
        <w:r w:rsidR="002A262C">
          <w:rPr>
            <w:noProof/>
            <w:webHidden/>
          </w:rPr>
          <w:fldChar w:fldCharType="begin"/>
        </w:r>
        <w:r w:rsidR="002A262C">
          <w:rPr>
            <w:noProof/>
            <w:webHidden/>
          </w:rPr>
          <w:instrText xml:space="preserve"> PAGEREF _Toc111618156 \h </w:instrText>
        </w:r>
        <w:r w:rsidR="002A262C">
          <w:rPr>
            <w:noProof/>
            <w:webHidden/>
          </w:rPr>
        </w:r>
        <w:r w:rsidR="002A262C">
          <w:rPr>
            <w:noProof/>
            <w:webHidden/>
          </w:rPr>
          <w:fldChar w:fldCharType="separate"/>
        </w:r>
        <w:r w:rsidR="002F20D5">
          <w:rPr>
            <w:noProof/>
            <w:webHidden/>
          </w:rPr>
          <w:t>36</w:t>
        </w:r>
        <w:r w:rsidR="002A262C">
          <w:rPr>
            <w:noProof/>
            <w:webHidden/>
          </w:rPr>
          <w:fldChar w:fldCharType="end"/>
        </w:r>
      </w:hyperlink>
    </w:p>
    <w:p w14:paraId="419B4309" w14:textId="4330A3D3"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7" w:history="1">
        <w:r w:rsidR="002A262C" w:rsidRPr="00AB23A9">
          <w:rPr>
            <w:rStyle w:val="Hyperlink"/>
            <w:rFonts w:eastAsia="MS Gothic"/>
            <w:noProof/>
          </w:rPr>
          <w:t>Figure 16: Hazard ratios estimated by Cox proportional hazards models for the association between risk of death of glioblastoma patients and ICS of residence adjusting for age, sex and Charlson comorbidity count (N = 1,394)</w:t>
        </w:r>
        <w:r w:rsidR="002A262C">
          <w:rPr>
            <w:noProof/>
            <w:webHidden/>
          </w:rPr>
          <w:tab/>
        </w:r>
        <w:r w:rsidR="002A262C">
          <w:rPr>
            <w:noProof/>
            <w:webHidden/>
          </w:rPr>
          <w:fldChar w:fldCharType="begin"/>
        </w:r>
        <w:r w:rsidR="002A262C">
          <w:rPr>
            <w:noProof/>
            <w:webHidden/>
          </w:rPr>
          <w:instrText xml:space="preserve"> PAGEREF _Toc111618157 \h </w:instrText>
        </w:r>
        <w:r w:rsidR="002A262C">
          <w:rPr>
            <w:noProof/>
            <w:webHidden/>
          </w:rPr>
        </w:r>
        <w:r w:rsidR="002A262C">
          <w:rPr>
            <w:noProof/>
            <w:webHidden/>
          </w:rPr>
          <w:fldChar w:fldCharType="separate"/>
        </w:r>
        <w:r w:rsidR="002F20D5">
          <w:rPr>
            <w:noProof/>
            <w:webHidden/>
          </w:rPr>
          <w:t>37</w:t>
        </w:r>
        <w:r w:rsidR="002A262C">
          <w:rPr>
            <w:noProof/>
            <w:webHidden/>
          </w:rPr>
          <w:fldChar w:fldCharType="end"/>
        </w:r>
      </w:hyperlink>
    </w:p>
    <w:p w14:paraId="7C678CCD" w14:textId="10C80C83"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8" w:history="1">
        <w:r w:rsidR="002A262C" w:rsidRPr="00AB23A9">
          <w:rPr>
            <w:rStyle w:val="Hyperlink"/>
            <w:rFonts w:eastAsia="MS Gothic"/>
            <w:noProof/>
          </w:rPr>
          <w:t>Figure 17: Documented evidence of supportive care screening using a validated tool (2017) (N = 148)</w:t>
        </w:r>
        <w:r w:rsidR="002A262C">
          <w:rPr>
            <w:noProof/>
            <w:webHidden/>
          </w:rPr>
          <w:tab/>
        </w:r>
        <w:r w:rsidR="002A262C">
          <w:rPr>
            <w:noProof/>
            <w:webHidden/>
          </w:rPr>
          <w:fldChar w:fldCharType="begin"/>
        </w:r>
        <w:r w:rsidR="002A262C">
          <w:rPr>
            <w:noProof/>
            <w:webHidden/>
          </w:rPr>
          <w:instrText xml:space="preserve"> PAGEREF _Toc111618158 \h </w:instrText>
        </w:r>
        <w:r w:rsidR="002A262C">
          <w:rPr>
            <w:noProof/>
            <w:webHidden/>
          </w:rPr>
        </w:r>
        <w:r w:rsidR="002A262C">
          <w:rPr>
            <w:noProof/>
            <w:webHidden/>
          </w:rPr>
          <w:fldChar w:fldCharType="separate"/>
        </w:r>
        <w:r w:rsidR="002F20D5">
          <w:rPr>
            <w:noProof/>
            <w:webHidden/>
          </w:rPr>
          <w:t>39</w:t>
        </w:r>
        <w:r w:rsidR="002A262C">
          <w:rPr>
            <w:noProof/>
            <w:webHidden/>
          </w:rPr>
          <w:fldChar w:fldCharType="end"/>
        </w:r>
      </w:hyperlink>
    </w:p>
    <w:p w14:paraId="2B91A131" w14:textId="453B71B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59" w:history="1">
        <w:r w:rsidR="002A262C" w:rsidRPr="00AB23A9">
          <w:rPr>
            <w:rStyle w:val="Hyperlink"/>
            <w:rFonts w:eastAsia="MS Gothic"/>
            <w:noProof/>
          </w:rPr>
          <w:t>Figure 18: Palliative care (inpatient and non-admitted) from 365 days prior until 30 days before death for brain cancer patients (N = 1, 516)</w:t>
        </w:r>
        <w:r w:rsidR="002A262C">
          <w:rPr>
            <w:noProof/>
            <w:webHidden/>
          </w:rPr>
          <w:tab/>
        </w:r>
        <w:r w:rsidR="002A262C">
          <w:rPr>
            <w:noProof/>
            <w:webHidden/>
          </w:rPr>
          <w:fldChar w:fldCharType="begin"/>
        </w:r>
        <w:r w:rsidR="002A262C">
          <w:rPr>
            <w:noProof/>
            <w:webHidden/>
          </w:rPr>
          <w:instrText xml:space="preserve"> PAGEREF _Toc111618159 \h </w:instrText>
        </w:r>
        <w:r w:rsidR="002A262C">
          <w:rPr>
            <w:noProof/>
            <w:webHidden/>
          </w:rPr>
        </w:r>
        <w:r w:rsidR="002A262C">
          <w:rPr>
            <w:noProof/>
            <w:webHidden/>
          </w:rPr>
          <w:fldChar w:fldCharType="separate"/>
        </w:r>
        <w:r w:rsidR="002F20D5">
          <w:rPr>
            <w:noProof/>
            <w:webHidden/>
          </w:rPr>
          <w:t>40</w:t>
        </w:r>
        <w:r w:rsidR="002A262C">
          <w:rPr>
            <w:noProof/>
            <w:webHidden/>
          </w:rPr>
          <w:fldChar w:fldCharType="end"/>
        </w:r>
      </w:hyperlink>
    </w:p>
    <w:p w14:paraId="2D759BE9" w14:textId="0CE18D13" w:rsidR="005D25E3" w:rsidRPr="00865EB2" w:rsidRDefault="005D25E3" w:rsidP="005D25E3">
      <w:pPr>
        <w:pStyle w:val="Heading1"/>
      </w:pPr>
      <w:r w:rsidRPr="00865EB2">
        <w:fldChar w:fldCharType="end"/>
      </w:r>
      <w:r w:rsidRPr="00865EB2">
        <w:br w:type="page"/>
      </w:r>
      <w:bookmarkStart w:id="6" w:name="_Toc111618184"/>
      <w:r w:rsidRPr="00865EB2">
        <w:lastRenderedPageBreak/>
        <w:t>List of tables</w:t>
      </w:r>
      <w:bookmarkEnd w:id="6"/>
    </w:p>
    <w:p w14:paraId="4E101710" w14:textId="20A14C6C" w:rsidR="002A262C" w:rsidRDefault="005D25E3">
      <w:pPr>
        <w:pStyle w:val="TableofFigures"/>
        <w:tabs>
          <w:tab w:val="right" w:leader="dot" w:pos="9288"/>
        </w:tabs>
        <w:rPr>
          <w:rFonts w:asciiTheme="minorHAnsi" w:eastAsiaTheme="minorEastAsia" w:hAnsiTheme="minorHAnsi" w:cstheme="minorBidi"/>
          <w:noProof/>
          <w:sz w:val="22"/>
          <w:szCs w:val="22"/>
          <w:lang w:eastAsia="en-AU"/>
        </w:rPr>
      </w:pPr>
      <w:r w:rsidRPr="00865EB2">
        <w:fldChar w:fldCharType="begin"/>
      </w:r>
      <w:r w:rsidRPr="00865EB2">
        <w:instrText xml:space="preserve"> TOC \h \z \c "Table" </w:instrText>
      </w:r>
      <w:r w:rsidRPr="00865EB2">
        <w:fldChar w:fldCharType="separate"/>
      </w:r>
      <w:hyperlink w:anchor="_Toc111618160" w:history="1">
        <w:r w:rsidR="002A262C" w:rsidRPr="008C5032">
          <w:rPr>
            <w:rStyle w:val="Hyperlink"/>
            <w:rFonts w:eastAsia="MS Gothic"/>
            <w:noProof/>
          </w:rPr>
          <w:t>Table 1: Demographic characteristics of brain cancer patients diagnosed between 2013 and 2017</w:t>
        </w:r>
        <w:r w:rsidR="002A262C">
          <w:rPr>
            <w:noProof/>
            <w:webHidden/>
          </w:rPr>
          <w:tab/>
        </w:r>
        <w:r w:rsidR="002A262C">
          <w:rPr>
            <w:noProof/>
            <w:webHidden/>
          </w:rPr>
          <w:fldChar w:fldCharType="begin"/>
        </w:r>
        <w:r w:rsidR="002A262C">
          <w:rPr>
            <w:noProof/>
            <w:webHidden/>
          </w:rPr>
          <w:instrText xml:space="preserve"> PAGEREF _Toc111618160 \h </w:instrText>
        </w:r>
        <w:r w:rsidR="002A262C">
          <w:rPr>
            <w:noProof/>
            <w:webHidden/>
          </w:rPr>
        </w:r>
        <w:r w:rsidR="002A262C">
          <w:rPr>
            <w:noProof/>
            <w:webHidden/>
          </w:rPr>
          <w:fldChar w:fldCharType="separate"/>
        </w:r>
        <w:r w:rsidR="002F20D5">
          <w:rPr>
            <w:noProof/>
            <w:webHidden/>
          </w:rPr>
          <w:t>13</w:t>
        </w:r>
        <w:r w:rsidR="002A262C">
          <w:rPr>
            <w:noProof/>
            <w:webHidden/>
          </w:rPr>
          <w:fldChar w:fldCharType="end"/>
        </w:r>
      </w:hyperlink>
    </w:p>
    <w:p w14:paraId="5A51970E" w14:textId="21B8963A"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1" w:history="1">
        <w:r w:rsidR="002A262C" w:rsidRPr="008C5032">
          <w:rPr>
            <w:rStyle w:val="Hyperlink"/>
            <w:rFonts w:eastAsia="MS Gothic"/>
            <w:noProof/>
          </w:rPr>
          <w:t>Table 2: Tumour characteristics of brain cancer patients diagnosed between 2013 and 2017</w:t>
        </w:r>
        <w:r w:rsidR="002A262C">
          <w:rPr>
            <w:noProof/>
            <w:webHidden/>
          </w:rPr>
          <w:tab/>
        </w:r>
        <w:r w:rsidR="002A262C">
          <w:rPr>
            <w:noProof/>
            <w:webHidden/>
          </w:rPr>
          <w:fldChar w:fldCharType="begin"/>
        </w:r>
        <w:r w:rsidR="002A262C">
          <w:rPr>
            <w:noProof/>
            <w:webHidden/>
          </w:rPr>
          <w:instrText xml:space="preserve"> PAGEREF _Toc111618161 \h </w:instrText>
        </w:r>
        <w:r w:rsidR="002A262C">
          <w:rPr>
            <w:noProof/>
            <w:webHidden/>
          </w:rPr>
        </w:r>
        <w:r w:rsidR="002A262C">
          <w:rPr>
            <w:noProof/>
            <w:webHidden/>
          </w:rPr>
          <w:fldChar w:fldCharType="separate"/>
        </w:r>
        <w:r w:rsidR="002F20D5">
          <w:rPr>
            <w:noProof/>
            <w:webHidden/>
          </w:rPr>
          <w:t>15</w:t>
        </w:r>
        <w:r w:rsidR="002A262C">
          <w:rPr>
            <w:noProof/>
            <w:webHidden/>
          </w:rPr>
          <w:fldChar w:fldCharType="end"/>
        </w:r>
      </w:hyperlink>
    </w:p>
    <w:p w14:paraId="071CD08D" w14:textId="2C973BF2"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2" w:history="1">
        <w:r w:rsidR="002A262C" w:rsidRPr="008C5032">
          <w:rPr>
            <w:rStyle w:val="Hyperlink"/>
            <w:rFonts w:eastAsia="MS Gothic"/>
            <w:noProof/>
          </w:rPr>
          <w:t>Table 3: Treatment for brain cancer within one year of diagnosis by morphology group</w:t>
        </w:r>
        <w:r w:rsidR="002A262C">
          <w:rPr>
            <w:noProof/>
            <w:webHidden/>
          </w:rPr>
          <w:tab/>
        </w:r>
        <w:r w:rsidR="002A262C">
          <w:rPr>
            <w:noProof/>
            <w:webHidden/>
          </w:rPr>
          <w:fldChar w:fldCharType="begin"/>
        </w:r>
        <w:r w:rsidR="002A262C">
          <w:rPr>
            <w:noProof/>
            <w:webHidden/>
          </w:rPr>
          <w:instrText xml:space="preserve"> PAGEREF _Toc111618162 \h </w:instrText>
        </w:r>
        <w:r w:rsidR="002A262C">
          <w:rPr>
            <w:noProof/>
            <w:webHidden/>
          </w:rPr>
        </w:r>
        <w:r w:rsidR="002A262C">
          <w:rPr>
            <w:noProof/>
            <w:webHidden/>
          </w:rPr>
          <w:fldChar w:fldCharType="separate"/>
        </w:r>
        <w:r w:rsidR="002F20D5">
          <w:rPr>
            <w:noProof/>
            <w:webHidden/>
          </w:rPr>
          <w:t>23</w:t>
        </w:r>
        <w:r w:rsidR="002A262C">
          <w:rPr>
            <w:noProof/>
            <w:webHidden/>
          </w:rPr>
          <w:fldChar w:fldCharType="end"/>
        </w:r>
      </w:hyperlink>
    </w:p>
    <w:p w14:paraId="77796A3D" w14:textId="578C200F"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3" w:history="1">
        <w:r w:rsidR="002A262C" w:rsidRPr="008C5032">
          <w:rPr>
            <w:rStyle w:val="Hyperlink"/>
            <w:rFonts w:eastAsia="MS Gothic"/>
            <w:noProof/>
          </w:rPr>
          <w:t>Table 4: Brain cancer patient pathways from ICS of residence to ICS of surgery for major brain surgery (N = 1,507)</w:t>
        </w:r>
        <w:r w:rsidR="002A262C">
          <w:rPr>
            <w:noProof/>
            <w:webHidden/>
          </w:rPr>
          <w:tab/>
        </w:r>
        <w:r w:rsidR="002A262C">
          <w:rPr>
            <w:noProof/>
            <w:webHidden/>
          </w:rPr>
          <w:fldChar w:fldCharType="begin"/>
        </w:r>
        <w:r w:rsidR="002A262C">
          <w:rPr>
            <w:noProof/>
            <w:webHidden/>
          </w:rPr>
          <w:instrText xml:space="preserve"> PAGEREF _Toc111618163 \h </w:instrText>
        </w:r>
        <w:r w:rsidR="002A262C">
          <w:rPr>
            <w:noProof/>
            <w:webHidden/>
          </w:rPr>
        </w:r>
        <w:r w:rsidR="002A262C">
          <w:rPr>
            <w:noProof/>
            <w:webHidden/>
          </w:rPr>
          <w:fldChar w:fldCharType="separate"/>
        </w:r>
        <w:r w:rsidR="002F20D5">
          <w:rPr>
            <w:noProof/>
            <w:webHidden/>
          </w:rPr>
          <w:t>24</w:t>
        </w:r>
        <w:r w:rsidR="002A262C">
          <w:rPr>
            <w:noProof/>
            <w:webHidden/>
          </w:rPr>
          <w:fldChar w:fldCharType="end"/>
        </w:r>
      </w:hyperlink>
    </w:p>
    <w:p w14:paraId="07EDAF22" w14:textId="4050641C"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4" w:history="1">
        <w:r w:rsidR="002A262C" w:rsidRPr="008C5032">
          <w:rPr>
            <w:rStyle w:val="Hyperlink"/>
            <w:rFonts w:eastAsia="MS Gothic"/>
            <w:noProof/>
          </w:rPr>
          <w:t>Table 5: Brain cancer patients pathways from ICS of residence to ICS of radiotherapy (N = 1,283)</w:t>
        </w:r>
        <w:r w:rsidR="002A262C">
          <w:rPr>
            <w:noProof/>
            <w:webHidden/>
          </w:rPr>
          <w:tab/>
        </w:r>
        <w:r w:rsidR="002A262C">
          <w:rPr>
            <w:noProof/>
            <w:webHidden/>
          </w:rPr>
          <w:fldChar w:fldCharType="begin"/>
        </w:r>
        <w:r w:rsidR="002A262C">
          <w:rPr>
            <w:noProof/>
            <w:webHidden/>
          </w:rPr>
          <w:instrText xml:space="preserve"> PAGEREF _Toc111618164 \h </w:instrText>
        </w:r>
        <w:r w:rsidR="002A262C">
          <w:rPr>
            <w:noProof/>
            <w:webHidden/>
          </w:rPr>
        </w:r>
        <w:r w:rsidR="002A262C">
          <w:rPr>
            <w:noProof/>
            <w:webHidden/>
          </w:rPr>
          <w:fldChar w:fldCharType="separate"/>
        </w:r>
        <w:r w:rsidR="002F20D5">
          <w:rPr>
            <w:noProof/>
            <w:webHidden/>
          </w:rPr>
          <w:t>24</w:t>
        </w:r>
        <w:r w:rsidR="002A262C">
          <w:rPr>
            <w:noProof/>
            <w:webHidden/>
          </w:rPr>
          <w:fldChar w:fldCharType="end"/>
        </w:r>
      </w:hyperlink>
    </w:p>
    <w:p w14:paraId="44646053" w14:textId="11C81BCE"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5" w:history="1">
        <w:r w:rsidR="002A262C" w:rsidRPr="008C5032">
          <w:rPr>
            <w:rStyle w:val="Hyperlink"/>
            <w:rFonts w:eastAsia="MS Gothic"/>
            <w:noProof/>
          </w:rPr>
          <w:t>Table 6: Treatment within one year of glioblastoma diagnosis by ICS of residence</w:t>
        </w:r>
        <w:r w:rsidR="002A262C">
          <w:rPr>
            <w:noProof/>
            <w:webHidden/>
          </w:rPr>
          <w:tab/>
        </w:r>
        <w:r w:rsidR="002A262C">
          <w:rPr>
            <w:noProof/>
            <w:webHidden/>
          </w:rPr>
          <w:fldChar w:fldCharType="begin"/>
        </w:r>
        <w:r w:rsidR="002A262C">
          <w:rPr>
            <w:noProof/>
            <w:webHidden/>
          </w:rPr>
          <w:instrText xml:space="preserve"> PAGEREF _Toc111618165 \h </w:instrText>
        </w:r>
        <w:r w:rsidR="002A262C">
          <w:rPr>
            <w:noProof/>
            <w:webHidden/>
          </w:rPr>
        </w:r>
        <w:r w:rsidR="002A262C">
          <w:rPr>
            <w:noProof/>
            <w:webHidden/>
          </w:rPr>
          <w:fldChar w:fldCharType="separate"/>
        </w:r>
        <w:r w:rsidR="002F20D5">
          <w:rPr>
            <w:noProof/>
            <w:webHidden/>
          </w:rPr>
          <w:t>26</w:t>
        </w:r>
        <w:r w:rsidR="002A262C">
          <w:rPr>
            <w:noProof/>
            <w:webHidden/>
          </w:rPr>
          <w:fldChar w:fldCharType="end"/>
        </w:r>
      </w:hyperlink>
    </w:p>
    <w:p w14:paraId="59D03A1A" w14:textId="2826175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6" w:history="1">
        <w:r w:rsidR="002A262C" w:rsidRPr="008C5032">
          <w:rPr>
            <w:rStyle w:val="Hyperlink"/>
            <w:rFonts w:eastAsia="MS Gothic"/>
            <w:noProof/>
          </w:rPr>
          <w:t>Table 7: Treatment within one year of glioblastoma diagnosis by age at diagnosis</w:t>
        </w:r>
        <w:r w:rsidR="002A262C">
          <w:rPr>
            <w:noProof/>
            <w:webHidden/>
          </w:rPr>
          <w:tab/>
        </w:r>
        <w:r w:rsidR="002A262C">
          <w:rPr>
            <w:noProof/>
            <w:webHidden/>
          </w:rPr>
          <w:fldChar w:fldCharType="begin"/>
        </w:r>
        <w:r w:rsidR="002A262C">
          <w:rPr>
            <w:noProof/>
            <w:webHidden/>
          </w:rPr>
          <w:instrText xml:space="preserve"> PAGEREF _Toc111618166 \h </w:instrText>
        </w:r>
        <w:r w:rsidR="002A262C">
          <w:rPr>
            <w:noProof/>
            <w:webHidden/>
          </w:rPr>
        </w:r>
        <w:r w:rsidR="002A262C">
          <w:rPr>
            <w:noProof/>
            <w:webHidden/>
          </w:rPr>
          <w:fldChar w:fldCharType="separate"/>
        </w:r>
        <w:r w:rsidR="002F20D5">
          <w:rPr>
            <w:noProof/>
            <w:webHidden/>
          </w:rPr>
          <w:t>27</w:t>
        </w:r>
        <w:r w:rsidR="002A262C">
          <w:rPr>
            <w:noProof/>
            <w:webHidden/>
          </w:rPr>
          <w:fldChar w:fldCharType="end"/>
        </w:r>
      </w:hyperlink>
    </w:p>
    <w:p w14:paraId="2451CB24" w14:textId="5669865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7" w:history="1">
        <w:r w:rsidR="002A262C" w:rsidRPr="008C5032">
          <w:rPr>
            <w:rStyle w:val="Hyperlink"/>
            <w:rFonts w:eastAsia="MS Gothic"/>
            <w:noProof/>
          </w:rPr>
          <w:t>Table 8: Treatment within one year of diagnosis of oligodendroglioma by ICS of residence (N = 115)</w:t>
        </w:r>
        <w:r w:rsidR="002A262C">
          <w:rPr>
            <w:noProof/>
            <w:webHidden/>
          </w:rPr>
          <w:tab/>
        </w:r>
        <w:r w:rsidR="002A262C">
          <w:rPr>
            <w:noProof/>
            <w:webHidden/>
          </w:rPr>
          <w:fldChar w:fldCharType="begin"/>
        </w:r>
        <w:r w:rsidR="002A262C">
          <w:rPr>
            <w:noProof/>
            <w:webHidden/>
          </w:rPr>
          <w:instrText xml:space="preserve"> PAGEREF _Toc111618167 \h </w:instrText>
        </w:r>
        <w:r w:rsidR="002A262C">
          <w:rPr>
            <w:noProof/>
            <w:webHidden/>
          </w:rPr>
        </w:r>
        <w:r w:rsidR="002A262C">
          <w:rPr>
            <w:noProof/>
            <w:webHidden/>
          </w:rPr>
          <w:fldChar w:fldCharType="separate"/>
        </w:r>
        <w:r w:rsidR="002F20D5">
          <w:rPr>
            <w:noProof/>
            <w:webHidden/>
          </w:rPr>
          <w:t>30</w:t>
        </w:r>
        <w:r w:rsidR="002A262C">
          <w:rPr>
            <w:noProof/>
            <w:webHidden/>
          </w:rPr>
          <w:fldChar w:fldCharType="end"/>
        </w:r>
      </w:hyperlink>
    </w:p>
    <w:p w14:paraId="70EAF9CB" w14:textId="5149C05F"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8" w:history="1">
        <w:r w:rsidR="002A262C" w:rsidRPr="008C5032">
          <w:rPr>
            <w:rStyle w:val="Hyperlink"/>
            <w:rFonts w:eastAsia="MS Gothic"/>
            <w:noProof/>
          </w:rPr>
          <w:t>Table 9: Treatment within one year of diagnosis of oligodendroglioma by morphology (N = 115)</w:t>
        </w:r>
        <w:r w:rsidR="002A262C">
          <w:rPr>
            <w:noProof/>
            <w:webHidden/>
          </w:rPr>
          <w:tab/>
        </w:r>
        <w:r w:rsidR="002A262C">
          <w:rPr>
            <w:noProof/>
            <w:webHidden/>
          </w:rPr>
          <w:fldChar w:fldCharType="begin"/>
        </w:r>
        <w:r w:rsidR="002A262C">
          <w:rPr>
            <w:noProof/>
            <w:webHidden/>
          </w:rPr>
          <w:instrText xml:space="preserve"> PAGEREF _Toc111618168 \h </w:instrText>
        </w:r>
        <w:r w:rsidR="002A262C">
          <w:rPr>
            <w:noProof/>
            <w:webHidden/>
          </w:rPr>
        </w:r>
        <w:r w:rsidR="002A262C">
          <w:rPr>
            <w:noProof/>
            <w:webHidden/>
          </w:rPr>
          <w:fldChar w:fldCharType="separate"/>
        </w:r>
        <w:r w:rsidR="002F20D5">
          <w:rPr>
            <w:noProof/>
            <w:webHidden/>
          </w:rPr>
          <w:t>30</w:t>
        </w:r>
        <w:r w:rsidR="002A262C">
          <w:rPr>
            <w:noProof/>
            <w:webHidden/>
          </w:rPr>
          <w:fldChar w:fldCharType="end"/>
        </w:r>
      </w:hyperlink>
    </w:p>
    <w:p w14:paraId="017DD929" w14:textId="778EBA1C"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69" w:history="1">
        <w:r w:rsidR="002A262C" w:rsidRPr="008C5032">
          <w:rPr>
            <w:rStyle w:val="Hyperlink"/>
            <w:rFonts w:eastAsia="MS Gothic"/>
            <w:noProof/>
          </w:rPr>
          <w:t>Table 10:Treatment within one year of oligodendroglioma diagnosis by age at diagnosis (N = 115)</w:t>
        </w:r>
        <w:r w:rsidR="002A262C">
          <w:rPr>
            <w:noProof/>
            <w:webHidden/>
          </w:rPr>
          <w:tab/>
        </w:r>
        <w:r w:rsidR="002A262C">
          <w:rPr>
            <w:noProof/>
            <w:webHidden/>
          </w:rPr>
          <w:fldChar w:fldCharType="begin"/>
        </w:r>
        <w:r w:rsidR="002A262C">
          <w:rPr>
            <w:noProof/>
            <w:webHidden/>
          </w:rPr>
          <w:instrText xml:space="preserve"> PAGEREF _Toc111618169 \h </w:instrText>
        </w:r>
        <w:r w:rsidR="002A262C">
          <w:rPr>
            <w:noProof/>
            <w:webHidden/>
          </w:rPr>
        </w:r>
        <w:r w:rsidR="002A262C">
          <w:rPr>
            <w:noProof/>
            <w:webHidden/>
          </w:rPr>
          <w:fldChar w:fldCharType="separate"/>
        </w:r>
        <w:r w:rsidR="002F20D5">
          <w:rPr>
            <w:noProof/>
            <w:webHidden/>
          </w:rPr>
          <w:t>31</w:t>
        </w:r>
        <w:r w:rsidR="002A262C">
          <w:rPr>
            <w:noProof/>
            <w:webHidden/>
          </w:rPr>
          <w:fldChar w:fldCharType="end"/>
        </w:r>
      </w:hyperlink>
    </w:p>
    <w:p w14:paraId="5400A979" w14:textId="57D923BC"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0" w:history="1">
        <w:r w:rsidR="002A262C" w:rsidRPr="008C5032">
          <w:rPr>
            <w:rStyle w:val="Hyperlink"/>
            <w:rFonts w:eastAsia="MS Gothic"/>
            <w:noProof/>
          </w:rPr>
          <w:t>Table 11: Total number of oligodendroglioma patients by morphology and age at diagnosis (N = 115)</w:t>
        </w:r>
        <w:r w:rsidR="002A262C">
          <w:rPr>
            <w:noProof/>
            <w:webHidden/>
          </w:rPr>
          <w:tab/>
        </w:r>
        <w:r w:rsidR="002A262C">
          <w:rPr>
            <w:noProof/>
            <w:webHidden/>
          </w:rPr>
          <w:fldChar w:fldCharType="begin"/>
        </w:r>
        <w:r w:rsidR="002A262C">
          <w:rPr>
            <w:noProof/>
            <w:webHidden/>
          </w:rPr>
          <w:instrText xml:space="preserve"> PAGEREF _Toc111618170 \h </w:instrText>
        </w:r>
        <w:r w:rsidR="002A262C">
          <w:rPr>
            <w:noProof/>
            <w:webHidden/>
          </w:rPr>
        </w:r>
        <w:r w:rsidR="002A262C">
          <w:rPr>
            <w:noProof/>
            <w:webHidden/>
          </w:rPr>
          <w:fldChar w:fldCharType="separate"/>
        </w:r>
        <w:r w:rsidR="002F20D5">
          <w:rPr>
            <w:noProof/>
            <w:webHidden/>
          </w:rPr>
          <w:t>31</w:t>
        </w:r>
        <w:r w:rsidR="002A262C">
          <w:rPr>
            <w:noProof/>
            <w:webHidden/>
          </w:rPr>
          <w:fldChar w:fldCharType="end"/>
        </w:r>
      </w:hyperlink>
    </w:p>
    <w:p w14:paraId="38726DE9" w14:textId="3D7B793D"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1" w:history="1">
        <w:r w:rsidR="002A262C" w:rsidRPr="008C5032">
          <w:rPr>
            <w:rStyle w:val="Hyperlink"/>
            <w:rFonts w:eastAsia="MS Gothic"/>
            <w:noProof/>
          </w:rPr>
          <w:t>Table 12: Treatment within one year of diagnosis of astrocytoma diagnosis by ICS of residence (N = 304)</w:t>
        </w:r>
        <w:r w:rsidR="002A262C">
          <w:rPr>
            <w:noProof/>
            <w:webHidden/>
          </w:rPr>
          <w:tab/>
        </w:r>
        <w:r w:rsidR="002A262C">
          <w:rPr>
            <w:noProof/>
            <w:webHidden/>
          </w:rPr>
          <w:fldChar w:fldCharType="begin"/>
        </w:r>
        <w:r w:rsidR="002A262C">
          <w:rPr>
            <w:noProof/>
            <w:webHidden/>
          </w:rPr>
          <w:instrText xml:space="preserve"> PAGEREF _Toc111618171 \h </w:instrText>
        </w:r>
        <w:r w:rsidR="002A262C">
          <w:rPr>
            <w:noProof/>
            <w:webHidden/>
          </w:rPr>
        </w:r>
        <w:r w:rsidR="002A262C">
          <w:rPr>
            <w:noProof/>
            <w:webHidden/>
          </w:rPr>
          <w:fldChar w:fldCharType="separate"/>
        </w:r>
        <w:r w:rsidR="002F20D5">
          <w:rPr>
            <w:noProof/>
            <w:webHidden/>
          </w:rPr>
          <w:t>32</w:t>
        </w:r>
        <w:r w:rsidR="002A262C">
          <w:rPr>
            <w:noProof/>
            <w:webHidden/>
          </w:rPr>
          <w:fldChar w:fldCharType="end"/>
        </w:r>
      </w:hyperlink>
    </w:p>
    <w:p w14:paraId="18EF589E" w14:textId="729DFD18"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2" w:history="1">
        <w:r w:rsidR="002A262C" w:rsidRPr="008C5032">
          <w:rPr>
            <w:rStyle w:val="Hyperlink"/>
            <w:rFonts w:eastAsia="MS Gothic"/>
            <w:noProof/>
          </w:rPr>
          <w:t>Table 13: Treatment within one year of astrocytoma diagnosis by morphology grade (N = 304)</w:t>
        </w:r>
        <w:r w:rsidR="002A262C">
          <w:rPr>
            <w:noProof/>
            <w:webHidden/>
          </w:rPr>
          <w:tab/>
        </w:r>
        <w:r w:rsidR="002A262C">
          <w:rPr>
            <w:noProof/>
            <w:webHidden/>
          </w:rPr>
          <w:fldChar w:fldCharType="begin"/>
        </w:r>
        <w:r w:rsidR="002A262C">
          <w:rPr>
            <w:noProof/>
            <w:webHidden/>
          </w:rPr>
          <w:instrText xml:space="preserve"> PAGEREF _Toc111618172 \h </w:instrText>
        </w:r>
        <w:r w:rsidR="002A262C">
          <w:rPr>
            <w:noProof/>
            <w:webHidden/>
          </w:rPr>
        </w:r>
        <w:r w:rsidR="002A262C">
          <w:rPr>
            <w:noProof/>
            <w:webHidden/>
          </w:rPr>
          <w:fldChar w:fldCharType="separate"/>
        </w:r>
        <w:r w:rsidR="002F20D5">
          <w:rPr>
            <w:noProof/>
            <w:webHidden/>
          </w:rPr>
          <w:t>33</w:t>
        </w:r>
        <w:r w:rsidR="002A262C">
          <w:rPr>
            <w:noProof/>
            <w:webHidden/>
          </w:rPr>
          <w:fldChar w:fldCharType="end"/>
        </w:r>
      </w:hyperlink>
    </w:p>
    <w:p w14:paraId="31275820" w14:textId="62AC69F7"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3" w:history="1">
        <w:r w:rsidR="002A262C" w:rsidRPr="008C5032">
          <w:rPr>
            <w:rStyle w:val="Hyperlink"/>
            <w:rFonts w:eastAsia="MS Gothic"/>
            <w:noProof/>
          </w:rPr>
          <w:t>Table 14:Treatment within one year of grade 2 astrocytoma diagnosis by risk status</w:t>
        </w:r>
        <w:r w:rsidR="002A262C">
          <w:rPr>
            <w:noProof/>
            <w:webHidden/>
          </w:rPr>
          <w:tab/>
        </w:r>
        <w:r w:rsidR="002A262C">
          <w:rPr>
            <w:noProof/>
            <w:webHidden/>
          </w:rPr>
          <w:fldChar w:fldCharType="begin"/>
        </w:r>
        <w:r w:rsidR="002A262C">
          <w:rPr>
            <w:noProof/>
            <w:webHidden/>
          </w:rPr>
          <w:instrText xml:space="preserve"> PAGEREF _Toc111618173 \h </w:instrText>
        </w:r>
        <w:r w:rsidR="002A262C">
          <w:rPr>
            <w:noProof/>
            <w:webHidden/>
          </w:rPr>
        </w:r>
        <w:r w:rsidR="002A262C">
          <w:rPr>
            <w:noProof/>
            <w:webHidden/>
          </w:rPr>
          <w:fldChar w:fldCharType="separate"/>
        </w:r>
        <w:r w:rsidR="002F20D5">
          <w:rPr>
            <w:noProof/>
            <w:webHidden/>
          </w:rPr>
          <w:t>34</w:t>
        </w:r>
        <w:r w:rsidR="002A262C">
          <w:rPr>
            <w:noProof/>
            <w:webHidden/>
          </w:rPr>
          <w:fldChar w:fldCharType="end"/>
        </w:r>
      </w:hyperlink>
    </w:p>
    <w:p w14:paraId="4D6C9C57" w14:textId="50D8592A"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4" w:history="1">
        <w:r w:rsidR="002A262C" w:rsidRPr="008C5032">
          <w:rPr>
            <w:rStyle w:val="Hyperlink"/>
            <w:rFonts w:eastAsia="MS Gothic"/>
            <w:noProof/>
          </w:rPr>
          <w:t>Table 15: One- and two-year survival for glioblastoma by ICS of residence (N = 1,394)</w:t>
        </w:r>
        <w:r w:rsidR="002A262C">
          <w:rPr>
            <w:noProof/>
            <w:webHidden/>
          </w:rPr>
          <w:tab/>
        </w:r>
        <w:r w:rsidR="002A262C">
          <w:rPr>
            <w:noProof/>
            <w:webHidden/>
          </w:rPr>
          <w:fldChar w:fldCharType="begin"/>
        </w:r>
        <w:r w:rsidR="002A262C">
          <w:rPr>
            <w:noProof/>
            <w:webHidden/>
          </w:rPr>
          <w:instrText xml:space="preserve"> PAGEREF _Toc111618174 \h </w:instrText>
        </w:r>
        <w:r w:rsidR="002A262C">
          <w:rPr>
            <w:noProof/>
            <w:webHidden/>
          </w:rPr>
        </w:r>
        <w:r w:rsidR="002A262C">
          <w:rPr>
            <w:noProof/>
            <w:webHidden/>
          </w:rPr>
          <w:fldChar w:fldCharType="separate"/>
        </w:r>
        <w:r w:rsidR="002F20D5">
          <w:rPr>
            <w:noProof/>
            <w:webHidden/>
          </w:rPr>
          <w:t>37</w:t>
        </w:r>
        <w:r w:rsidR="002A262C">
          <w:rPr>
            <w:noProof/>
            <w:webHidden/>
          </w:rPr>
          <w:fldChar w:fldCharType="end"/>
        </w:r>
      </w:hyperlink>
    </w:p>
    <w:p w14:paraId="5AB691D7" w14:textId="6F1120A1"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5" w:history="1">
        <w:r w:rsidR="002A262C" w:rsidRPr="008C5032">
          <w:rPr>
            <w:rStyle w:val="Hyperlink"/>
            <w:rFonts w:eastAsia="MS Gothic"/>
            <w:noProof/>
          </w:rPr>
          <w:t>Table 16: Acute hospital-based care in the last 30 days of life for brain cancer patients</w:t>
        </w:r>
        <w:r w:rsidR="002A262C">
          <w:rPr>
            <w:noProof/>
            <w:webHidden/>
          </w:rPr>
          <w:tab/>
        </w:r>
        <w:r w:rsidR="002A262C">
          <w:rPr>
            <w:noProof/>
            <w:webHidden/>
          </w:rPr>
          <w:fldChar w:fldCharType="begin"/>
        </w:r>
        <w:r w:rsidR="002A262C">
          <w:rPr>
            <w:noProof/>
            <w:webHidden/>
          </w:rPr>
          <w:instrText xml:space="preserve"> PAGEREF _Toc111618175 \h </w:instrText>
        </w:r>
        <w:r w:rsidR="002A262C">
          <w:rPr>
            <w:noProof/>
            <w:webHidden/>
          </w:rPr>
        </w:r>
        <w:r w:rsidR="002A262C">
          <w:rPr>
            <w:noProof/>
            <w:webHidden/>
          </w:rPr>
          <w:fldChar w:fldCharType="separate"/>
        </w:r>
        <w:r w:rsidR="002F20D5">
          <w:rPr>
            <w:noProof/>
            <w:webHidden/>
          </w:rPr>
          <w:t>40</w:t>
        </w:r>
        <w:r w:rsidR="002A262C">
          <w:rPr>
            <w:noProof/>
            <w:webHidden/>
          </w:rPr>
          <w:fldChar w:fldCharType="end"/>
        </w:r>
      </w:hyperlink>
    </w:p>
    <w:p w14:paraId="2905D5F3" w14:textId="6E15E57F"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6" w:history="1">
        <w:r w:rsidR="002A262C" w:rsidRPr="008C5032">
          <w:rPr>
            <w:rStyle w:val="Hyperlink"/>
            <w:rFonts w:eastAsia="MS Gothic"/>
            <w:noProof/>
          </w:rPr>
          <w:t>Supplementary Table 1: Brain cancer diagnosis codes</w:t>
        </w:r>
        <w:r w:rsidR="002A262C">
          <w:rPr>
            <w:noProof/>
            <w:webHidden/>
          </w:rPr>
          <w:tab/>
        </w:r>
        <w:r w:rsidR="002A262C">
          <w:rPr>
            <w:noProof/>
            <w:webHidden/>
          </w:rPr>
          <w:fldChar w:fldCharType="begin"/>
        </w:r>
        <w:r w:rsidR="002A262C">
          <w:rPr>
            <w:noProof/>
            <w:webHidden/>
          </w:rPr>
          <w:instrText xml:space="preserve"> PAGEREF _Toc111618176 \h </w:instrText>
        </w:r>
        <w:r w:rsidR="002A262C">
          <w:rPr>
            <w:noProof/>
            <w:webHidden/>
          </w:rPr>
        </w:r>
        <w:r w:rsidR="002A262C">
          <w:rPr>
            <w:noProof/>
            <w:webHidden/>
          </w:rPr>
          <w:fldChar w:fldCharType="separate"/>
        </w:r>
        <w:r w:rsidR="002F20D5">
          <w:rPr>
            <w:noProof/>
            <w:webHidden/>
          </w:rPr>
          <w:t>45</w:t>
        </w:r>
        <w:r w:rsidR="002A262C">
          <w:rPr>
            <w:noProof/>
            <w:webHidden/>
          </w:rPr>
          <w:fldChar w:fldCharType="end"/>
        </w:r>
      </w:hyperlink>
    </w:p>
    <w:p w14:paraId="5FED93E2" w14:textId="7F3ACA98"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7" w:history="1">
        <w:r w:rsidR="002A262C" w:rsidRPr="008C5032">
          <w:rPr>
            <w:rStyle w:val="Hyperlink"/>
            <w:rFonts w:eastAsia="MS Gothic"/>
            <w:noProof/>
          </w:rPr>
          <w:t>Supplementary Table 2: Brain cancer morphology groups</w:t>
        </w:r>
        <w:r w:rsidR="002A262C">
          <w:rPr>
            <w:noProof/>
            <w:webHidden/>
          </w:rPr>
          <w:tab/>
        </w:r>
        <w:r w:rsidR="002A262C">
          <w:rPr>
            <w:noProof/>
            <w:webHidden/>
          </w:rPr>
          <w:fldChar w:fldCharType="begin"/>
        </w:r>
        <w:r w:rsidR="002A262C">
          <w:rPr>
            <w:noProof/>
            <w:webHidden/>
          </w:rPr>
          <w:instrText xml:space="preserve"> PAGEREF _Toc111618177 \h </w:instrText>
        </w:r>
        <w:r w:rsidR="002A262C">
          <w:rPr>
            <w:noProof/>
            <w:webHidden/>
          </w:rPr>
        </w:r>
        <w:r w:rsidR="002A262C">
          <w:rPr>
            <w:noProof/>
            <w:webHidden/>
          </w:rPr>
          <w:fldChar w:fldCharType="separate"/>
        </w:r>
        <w:r w:rsidR="002F20D5">
          <w:rPr>
            <w:noProof/>
            <w:webHidden/>
          </w:rPr>
          <w:t>45</w:t>
        </w:r>
        <w:r w:rsidR="002A262C">
          <w:rPr>
            <w:noProof/>
            <w:webHidden/>
          </w:rPr>
          <w:fldChar w:fldCharType="end"/>
        </w:r>
      </w:hyperlink>
    </w:p>
    <w:p w14:paraId="384F1F51" w14:textId="2BF045E1"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8" w:history="1">
        <w:r w:rsidR="002A262C" w:rsidRPr="008C5032">
          <w:rPr>
            <w:rStyle w:val="Hyperlink"/>
            <w:rFonts w:eastAsia="MS Gothic"/>
            <w:noProof/>
          </w:rPr>
          <w:t>Supplementary Table 3: Surgical procedures codes used to identify patients who underwent major brain tumour surgery</w:t>
        </w:r>
        <w:r w:rsidR="002A262C">
          <w:rPr>
            <w:noProof/>
            <w:webHidden/>
          </w:rPr>
          <w:tab/>
        </w:r>
        <w:r w:rsidR="002A262C">
          <w:rPr>
            <w:noProof/>
            <w:webHidden/>
          </w:rPr>
          <w:fldChar w:fldCharType="begin"/>
        </w:r>
        <w:r w:rsidR="002A262C">
          <w:rPr>
            <w:noProof/>
            <w:webHidden/>
          </w:rPr>
          <w:instrText xml:space="preserve"> PAGEREF _Toc111618178 \h </w:instrText>
        </w:r>
        <w:r w:rsidR="002A262C">
          <w:rPr>
            <w:noProof/>
            <w:webHidden/>
          </w:rPr>
        </w:r>
        <w:r w:rsidR="002A262C">
          <w:rPr>
            <w:noProof/>
            <w:webHidden/>
          </w:rPr>
          <w:fldChar w:fldCharType="separate"/>
        </w:r>
        <w:r w:rsidR="002F20D5">
          <w:rPr>
            <w:noProof/>
            <w:webHidden/>
          </w:rPr>
          <w:t>45</w:t>
        </w:r>
        <w:r w:rsidR="002A262C">
          <w:rPr>
            <w:noProof/>
            <w:webHidden/>
          </w:rPr>
          <w:fldChar w:fldCharType="end"/>
        </w:r>
      </w:hyperlink>
    </w:p>
    <w:p w14:paraId="4E713493" w14:textId="30F81EC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79" w:history="1">
        <w:r w:rsidR="002A262C" w:rsidRPr="008C5032">
          <w:rPr>
            <w:rStyle w:val="Hyperlink"/>
            <w:rFonts w:eastAsia="MS Gothic"/>
            <w:noProof/>
          </w:rPr>
          <w:t>Supplementary Table 4: Surgical procedures codes used to identify patients who underwent brain tumour biopsy</w:t>
        </w:r>
        <w:r w:rsidR="002A262C">
          <w:rPr>
            <w:noProof/>
            <w:webHidden/>
          </w:rPr>
          <w:tab/>
        </w:r>
        <w:r w:rsidR="002A262C">
          <w:rPr>
            <w:noProof/>
            <w:webHidden/>
          </w:rPr>
          <w:fldChar w:fldCharType="begin"/>
        </w:r>
        <w:r w:rsidR="002A262C">
          <w:rPr>
            <w:noProof/>
            <w:webHidden/>
          </w:rPr>
          <w:instrText xml:space="preserve"> PAGEREF _Toc111618179 \h </w:instrText>
        </w:r>
        <w:r w:rsidR="002A262C">
          <w:rPr>
            <w:noProof/>
            <w:webHidden/>
          </w:rPr>
        </w:r>
        <w:r w:rsidR="002A262C">
          <w:rPr>
            <w:noProof/>
            <w:webHidden/>
          </w:rPr>
          <w:fldChar w:fldCharType="separate"/>
        </w:r>
        <w:r w:rsidR="002F20D5">
          <w:rPr>
            <w:noProof/>
            <w:webHidden/>
          </w:rPr>
          <w:t>46</w:t>
        </w:r>
        <w:r w:rsidR="002A262C">
          <w:rPr>
            <w:noProof/>
            <w:webHidden/>
          </w:rPr>
          <w:fldChar w:fldCharType="end"/>
        </w:r>
      </w:hyperlink>
    </w:p>
    <w:p w14:paraId="67FAD68C" w14:textId="4E5634D0"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80" w:history="1">
        <w:r w:rsidR="002A262C" w:rsidRPr="008C5032">
          <w:rPr>
            <w:rStyle w:val="Hyperlink"/>
            <w:rFonts w:eastAsia="MS Gothic"/>
            <w:noProof/>
          </w:rPr>
          <w:t>Supplementary Table 5: Surgical procedures codes used to identify patients who underwent other brain tumour procedures</w:t>
        </w:r>
        <w:r w:rsidR="002A262C">
          <w:rPr>
            <w:noProof/>
            <w:webHidden/>
          </w:rPr>
          <w:tab/>
        </w:r>
        <w:r w:rsidR="002A262C">
          <w:rPr>
            <w:noProof/>
            <w:webHidden/>
          </w:rPr>
          <w:fldChar w:fldCharType="begin"/>
        </w:r>
        <w:r w:rsidR="002A262C">
          <w:rPr>
            <w:noProof/>
            <w:webHidden/>
          </w:rPr>
          <w:instrText xml:space="preserve"> PAGEREF _Toc111618180 \h </w:instrText>
        </w:r>
        <w:r w:rsidR="002A262C">
          <w:rPr>
            <w:noProof/>
            <w:webHidden/>
          </w:rPr>
        </w:r>
        <w:r w:rsidR="002A262C">
          <w:rPr>
            <w:noProof/>
            <w:webHidden/>
          </w:rPr>
          <w:fldChar w:fldCharType="separate"/>
        </w:r>
        <w:r w:rsidR="002F20D5">
          <w:rPr>
            <w:noProof/>
            <w:webHidden/>
          </w:rPr>
          <w:t>47</w:t>
        </w:r>
        <w:r w:rsidR="002A262C">
          <w:rPr>
            <w:noProof/>
            <w:webHidden/>
          </w:rPr>
          <w:fldChar w:fldCharType="end"/>
        </w:r>
      </w:hyperlink>
    </w:p>
    <w:p w14:paraId="1D05AF53" w14:textId="2FAF83A7" w:rsidR="002A262C" w:rsidRDefault="0043231D">
      <w:pPr>
        <w:pStyle w:val="TableofFigures"/>
        <w:tabs>
          <w:tab w:val="right" w:leader="dot" w:pos="9288"/>
        </w:tabs>
        <w:rPr>
          <w:rFonts w:asciiTheme="minorHAnsi" w:eastAsiaTheme="minorEastAsia" w:hAnsiTheme="minorHAnsi" w:cstheme="minorBidi"/>
          <w:noProof/>
          <w:sz w:val="22"/>
          <w:szCs w:val="22"/>
          <w:lang w:eastAsia="en-AU"/>
        </w:rPr>
      </w:pPr>
      <w:hyperlink w:anchor="_Toc111618181" w:history="1">
        <w:r w:rsidR="002A262C" w:rsidRPr="008C5032">
          <w:rPr>
            <w:rStyle w:val="Hyperlink"/>
            <w:rFonts w:eastAsia="MS Gothic"/>
            <w:noProof/>
          </w:rPr>
          <w:t>Supplementary Table 6: Diagnosis, procedure and diagnosis related group codes used to identify patients who received chemotherapy</w:t>
        </w:r>
        <w:r w:rsidR="002A262C">
          <w:rPr>
            <w:noProof/>
            <w:webHidden/>
          </w:rPr>
          <w:tab/>
        </w:r>
        <w:r w:rsidR="002A262C">
          <w:rPr>
            <w:noProof/>
            <w:webHidden/>
          </w:rPr>
          <w:fldChar w:fldCharType="begin"/>
        </w:r>
        <w:r w:rsidR="002A262C">
          <w:rPr>
            <w:noProof/>
            <w:webHidden/>
          </w:rPr>
          <w:instrText xml:space="preserve"> PAGEREF _Toc111618181 \h </w:instrText>
        </w:r>
        <w:r w:rsidR="002A262C">
          <w:rPr>
            <w:noProof/>
            <w:webHidden/>
          </w:rPr>
        </w:r>
        <w:r w:rsidR="002A262C">
          <w:rPr>
            <w:noProof/>
            <w:webHidden/>
          </w:rPr>
          <w:fldChar w:fldCharType="separate"/>
        </w:r>
        <w:r w:rsidR="002F20D5">
          <w:rPr>
            <w:noProof/>
            <w:webHidden/>
          </w:rPr>
          <w:t>47</w:t>
        </w:r>
        <w:r w:rsidR="002A262C">
          <w:rPr>
            <w:noProof/>
            <w:webHidden/>
          </w:rPr>
          <w:fldChar w:fldCharType="end"/>
        </w:r>
      </w:hyperlink>
    </w:p>
    <w:p w14:paraId="2AFF51F8" w14:textId="7E23BD4B" w:rsidR="00FE3BE6" w:rsidRPr="00865EB2" w:rsidRDefault="005D25E3" w:rsidP="00ED0902">
      <w:pPr>
        <w:pStyle w:val="Heading1"/>
      </w:pPr>
      <w:r w:rsidRPr="00865EB2">
        <w:fldChar w:fldCharType="end"/>
      </w:r>
      <w:r w:rsidRPr="00865EB2">
        <w:br w:type="page"/>
      </w:r>
      <w:bookmarkStart w:id="7" w:name="_Toc111618185"/>
      <w:r w:rsidR="00FE3BE6" w:rsidRPr="00865EB2">
        <w:lastRenderedPageBreak/>
        <w:t>Acknowledgements</w:t>
      </w:r>
      <w:bookmarkEnd w:id="7"/>
    </w:p>
    <w:p w14:paraId="0DC6194B" w14:textId="2ABD9AA8" w:rsidR="00FE3BE6" w:rsidRDefault="00FE3BE6" w:rsidP="00FE3BE6">
      <w:pPr>
        <w:pStyle w:val="Body"/>
      </w:pPr>
      <w:r w:rsidRPr="00865EB2">
        <w:t>The data, analysis and commentary provided in this report represent a joint effort by key contributors from the following groups</w:t>
      </w:r>
      <w:r w:rsidR="00E2701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15"/>
        <w:gridCol w:w="3240"/>
      </w:tblGrid>
      <w:tr w:rsidR="00E2701C" w14:paraId="163CB292" w14:textId="77777777" w:rsidTr="002A797A">
        <w:trPr>
          <w:tblHeader/>
        </w:trPr>
        <w:tc>
          <w:tcPr>
            <w:tcW w:w="2515" w:type="dxa"/>
          </w:tcPr>
          <w:p w14:paraId="6EBB420D" w14:textId="153EF7A5" w:rsidR="00E2701C" w:rsidRDefault="00E2701C" w:rsidP="00E2701C">
            <w:pPr>
              <w:pStyle w:val="Tablecolhead"/>
            </w:pPr>
            <w:r>
              <w:t>Team</w:t>
            </w:r>
          </w:p>
        </w:tc>
        <w:tc>
          <w:tcPr>
            <w:tcW w:w="3240" w:type="dxa"/>
          </w:tcPr>
          <w:p w14:paraId="20E1EC8D" w14:textId="76CA6B42" w:rsidR="00E2701C" w:rsidRDefault="00E2701C" w:rsidP="00E2701C">
            <w:pPr>
              <w:pStyle w:val="Tablecolhead"/>
            </w:pPr>
            <w:r>
              <w:t>Membership</w:t>
            </w:r>
          </w:p>
        </w:tc>
      </w:tr>
      <w:tr w:rsidR="00E2701C" w14:paraId="10AE82C0" w14:textId="77777777" w:rsidTr="002A797A">
        <w:tc>
          <w:tcPr>
            <w:tcW w:w="2515" w:type="dxa"/>
          </w:tcPr>
          <w:p w14:paraId="5A55EBF5" w14:textId="77777777" w:rsidR="00E2701C" w:rsidRDefault="00E2701C" w:rsidP="00E2701C">
            <w:pPr>
              <w:pStyle w:val="Tabletext"/>
            </w:pPr>
            <w:r w:rsidRPr="00865EB2">
              <w:t>Brain Cancer Summit Working Party</w:t>
            </w:r>
          </w:p>
          <w:p w14:paraId="319B3A3F" w14:textId="77777777" w:rsidR="00E2701C" w:rsidRDefault="00E2701C" w:rsidP="00E2701C">
            <w:pPr>
              <w:pStyle w:val="Tabletext"/>
            </w:pPr>
          </w:p>
        </w:tc>
        <w:tc>
          <w:tcPr>
            <w:tcW w:w="3240" w:type="dxa"/>
          </w:tcPr>
          <w:p w14:paraId="7D6D622F" w14:textId="77777777" w:rsidR="00E2701C" w:rsidRPr="00865EB2" w:rsidRDefault="00E2701C" w:rsidP="00E2701C">
            <w:pPr>
              <w:pStyle w:val="Tabletext"/>
            </w:pPr>
            <w:r>
              <w:t>Dr Vishal Boolell</w:t>
            </w:r>
          </w:p>
          <w:p w14:paraId="685C9B75" w14:textId="77777777" w:rsidR="00E2701C" w:rsidRPr="00865EB2" w:rsidRDefault="00E2701C" w:rsidP="00E2701C">
            <w:pPr>
              <w:pStyle w:val="Tabletext"/>
            </w:pPr>
            <w:r>
              <w:t>Ms Rebecca Chapman</w:t>
            </w:r>
          </w:p>
          <w:p w14:paraId="43C4D768" w14:textId="77777777" w:rsidR="00E2701C" w:rsidRPr="00865EB2" w:rsidRDefault="00E2701C" w:rsidP="00E2701C">
            <w:pPr>
              <w:pStyle w:val="Tabletext"/>
            </w:pPr>
            <w:r>
              <w:t>Dr Lawrence Cher</w:t>
            </w:r>
          </w:p>
          <w:p w14:paraId="71888CF1" w14:textId="77777777" w:rsidR="00E2701C" w:rsidRPr="00865EB2" w:rsidRDefault="00E2701C" w:rsidP="00E2701C">
            <w:pPr>
              <w:pStyle w:val="Tabletext"/>
            </w:pPr>
            <w:r>
              <w:t>Dr Jonathan Clark</w:t>
            </w:r>
          </w:p>
          <w:p w14:paraId="1E93E36D" w14:textId="77777777" w:rsidR="00E2701C" w:rsidRPr="00865EB2" w:rsidRDefault="00E2701C" w:rsidP="00E2701C">
            <w:pPr>
              <w:pStyle w:val="Tabletext"/>
            </w:pPr>
            <w:r>
              <w:t>Dr Mike Dally</w:t>
            </w:r>
          </w:p>
          <w:p w14:paraId="2A889967" w14:textId="77777777" w:rsidR="00E2701C" w:rsidRPr="00865EB2" w:rsidRDefault="00E2701C" w:rsidP="00E2701C">
            <w:pPr>
              <w:pStyle w:val="Tabletext"/>
            </w:pPr>
            <w:r>
              <w:t>A/Prof. Andrew Danks (co-chair)</w:t>
            </w:r>
          </w:p>
          <w:p w14:paraId="5571BEDC" w14:textId="77777777" w:rsidR="00E2701C" w:rsidRPr="00865EB2" w:rsidRDefault="00E2701C" w:rsidP="00E2701C">
            <w:pPr>
              <w:pStyle w:val="Tabletext"/>
            </w:pPr>
            <w:r>
              <w:t>Mr Rana Dhillon</w:t>
            </w:r>
          </w:p>
          <w:p w14:paraId="07B3F1D7" w14:textId="77777777" w:rsidR="00E2701C" w:rsidRPr="00865EB2" w:rsidRDefault="00E2701C" w:rsidP="00E2701C">
            <w:pPr>
              <w:pStyle w:val="Tabletext"/>
            </w:pPr>
            <w:r>
              <w:t>Dr Tony Dowling</w:t>
            </w:r>
          </w:p>
          <w:p w14:paraId="1D517882" w14:textId="38595691" w:rsidR="00E2701C" w:rsidRPr="00865EB2" w:rsidRDefault="00E2701C" w:rsidP="00E2701C">
            <w:pPr>
              <w:pStyle w:val="Tabletext"/>
            </w:pPr>
            <w:r>
              <w:t>Prof. Kate Drummond</w:t>
            </w:r>
          </w:p>
          <w:p w14:paraId="5988DDEE" w14:textId="77777777" w:rsidR="00E2701C" w:rsidRPr="00865EB2" w:rsidRDefault="00E2701C" w:rsidP="00E2701C">
            <w:pPr>
              <w:pStyle w:val="Tabletext"/>
            </w:pPr>
            <w:r>
              <w:t>Dr Ronnie Freilich</w:t>
            </w:r>
          </w:p>
          <w:p w14:paraId="72B6D0F8" w14:textId="77777777" w:rsidR="00E2701C" w:rsidRPr="00865EB2" w:rsidRDefault="00E2701C" w:rsidP="00E2701C">
            <w:pPr>
              <w:pStyle w:val="Tabletext"/>
            </w:pPr>
            <w:r w:rsidRPr="00865EB2">
              <w:t>Prof. Hui Gan (co-chair)</w:t>
            </w:r>
          </w:p>
          <w:p w14:paraId="6A7BAE4E" w14:textId="28B221C8" w:rsidR="00E2701C" w:rsidRPr="00865EB2" w:rsidRDefault="00E2701C" w:rsidP="00E2701C">
            <w:pPr>
              <w:pStyle w:val="Tabletext"/>
            </w:pPr>
            <w:r>
              <w:t>A/Prof. Martin Hunn</w:t>
            </w:r>
          </w:p>
          <w:p w14:paraId="25DADC0D" w14:textId="77777777" w:rsidR="00E2701C" w:rsidRPr="00865EB2" w:rsidRDefault="00E2701C" w:rsidP="00E2701C">
            <w:pPr>
              <w:pStyle w:val="Tabletext"/>
            </w:pPr>
            <w:r>
              <w:t>Dr Craig MacLeod</w:t>
            </w:r>
          </w:p>
          <w:p w14:paraId="58389FE9" w14:textId="7177C3BB" w:rsidR="00E2701C" w:rsidRPr="00865EB2" w:rsidRDefault="00E2701C" w:rsidP="00E2701C">
            <w:pPr>
              <w:pStyle w:val="Tabletext"/>
            </w:pPr>
            <w:r w:rsidRPr="00865EB2">
              <w:t>A/Prof</w:t>
            </w:r>
            <w:r>
              <w:t>.</w:t>
            </w:r>
            <w:r w:rsidRPr="00865EB2">
              <w:t xml:space="preserve"> Paul Mitchell</w:t>
            </w:r>
          </w:p>
          <w:p w14:paraId="0F5B8889" w14:textId="6E5DD78E" w:rsidR="00E2701C" w:rsidRPr="00865EB2" w:rsidRDefault="00E2701C" w:rsidP="00E2701C">
            <w:pPr>
              <w:pStyle w:val="Tabletext"/>
            </w:pPr>
            <w:r>
              <w:t>Prof. Jennifer Philip</w:t>
            </w:r>
          </w:p>
          <w:p w14:paraId="4591AFE8" w14:textId="77777777" w:rsidR="00E2701C" w:rsidRPr="00865EB2" w:rsidRDefault="00E2701C" w:rsidP="00E2701C">
            <w:pPr>
              <w:pStyle w:val="Tabletext"/>
            </w:pPr>
            <w:r>
              <w:t>Dr Claire Phillips</w:t>
            </w:r>
          </w:p>
          <w:p w14:paraId="011643B5" w14:textId="77777777" w:rsidR="00E2701C" w:rsidRPr="00865EB2" w:rsidRDefault="00E2701C" w:rsidP="00E2701C">
            <w:pPr>
              <w:pStyle w:val="Tabletext"/>
            </w:pPr>
            <w:r>
              <w:t>Dr Simone Reeves</w:t>
            </w:r>
          </w:p>
          <w:p w14:paraId="4E3023DC" w14:textId="77777777" w:rsidR="00E2701C" w:rsidRPr="00865EB2" w:rsidRDefault="00E2701C" w:rsidP="00E2701C">
            <w:pPr>
              <w:pStyle w:val="Tabletext"/>
            </w:pPr>
            <w:r>
              <w:t>Ms Emma Reiterer</w:t>
            </w:r>
          </w:p>
          <w:p w14:paraId="27DC961A" w14:textId="77777777" w:rsidR="00E2701C" w:rsidRPr="00865EB2" w:rsidRDefault="00E2701C" w:rsidP="00E2701C">
            <w:pPr>
              <w:pStyle w:val="Tabletext"/>
            </w:pPr>
            <w:r>
              <w:t>Dr Ayesha Saqib</w:t>
            </w:r>
          </w:p>
          <w:p w14:paraId="2B164700" w14:textId="19510F35" w:rsidR="00E2701C" w:rsidRDefault="00E2701C" w:rsidP="00E2701C">
            <w:pPr>
              <w:pStyle w:val="Tabletext"/>
            </w:pPr>
            <w:r>
              <w:t>Dr Mori Wada</w:t>
            </w:r>
          </w:p>
        </w:tc>
      </w:tr>
      <w:tr w:rsidR="00E2701C" w14:paraId="2EF0DF8B" w14:textId="77777777" w:rsidTr="002A797A">
        <w:tc>
          <w:tcPr>
            <w:tcW w:w="2515" w:type="dxa"/>
          </w:tcPr>
          <w:p w14:paraId="6DB270E0" w14:textId="77777777" w:rsidR="00E2701C" w:rsidRPr="00865EB2" w:rsidRDefault="00E2701C" w:rsidP="00E2701C">
            <w:pPr>
              <w:pStyle w:val="Tabletext"/>
            </w:pPr>
            <w:r w:rsidRPr="00865EB2">
              <w:t>Data analysis</w:t>
            </w:r>
          </w:p>
          <w:p w14:paraId="11DAB8A0" w14:textId="77777777" w:rsidR="00E2701C" w:rsidRDefault="00E2701C" w:rsidP="00E2701C">
            <w:pPr>
              <w:pStyle w:val="Tabletext"/>
            </w:pPr>
          </w:p>
        </w:tc>
        <w:tc>
          <w:tcPr>
            <w:tcW w:w="3240" w:type="dxa"/>
          </w:tcPr>
          <w:p w14:paraId="21D22A67" w14:textId="77777777" w:rsidR="00E2701C" w:rsidRPr="00865EB2" w:rsidRDefault="00E2701C" w:rsidP="00E2701C">
            <w:pPr>
              <w:pStyle w:val="Tabletext"/>
            </w:pPr>
            <w:r w:rsidRPr="00865EB2">
              <w:t>Ms Ella Stuart</w:t>
            </w:r>
          </w:p>
          <w:p w14:paraId="0EE9806F" w14:textId="5E7DC08F" w:rsidR="00E2701C" w:rsidRDefault="00E2701C" w:rsidP="00E2701C">
            <w:pPr>
              <w:pStyle w:val="Tabletext"/>
            </w:pPr>
            <w:r w:rsidRPr="00865EB2">
              <w:t>Ms Norah Finn</w:t>
            </w:r>
          </w:p>
        </w:tc>
      </w:tr>
      <w:tr w:rsidR="00E2701C" w14:paraId="68A14AF6" w14:textId="77777777" w:rsidTr="002A797A">
        <w:tc>
          <w:tcPr>
            <w:tcW w:w="2515" w:type="dxa"/>
          </w:tcPr>
          <w:p w14:paraId="0F2B1D08" w14:textId="77777777" w:rsidR="00E2701C" w:rsidRPr="00865EB2" w:rsidRDefault="00E2701C" w:rsidP="00E2701C">
            <w:pPr>
              <w:pStyle w:val="Tabletext"/>
            </w:pPr>
            <w:r w:rsidRPr="00865EB2">
              <w:t>Victorian Tumour Summits Project Team</w:t>
            </w:r>
          </w:p>
          <w:p w14:paraId="69BC9A54" w14:textId="77777777" w:rsidR="00E2701C" w:rsidRDefault="00E2701C" w:rsidP="00E2701C">
            <w:pPr>
              <w:pStyle w:val="Tabletext"/>
            </w:pPr>
          </w:p>
        </w:tc>
        <w:tc>
          <w:tcPr>
            <w:tcW w:w="3240" w:type="dxa"/>
          </w:tcPr>
          <w:p w14:paraId="354C9467" w14:textId="77777777" w:rsidR="00E2701C" w:rsidRPr="00865EB2" w:rsidRDefault="00E2701C" w:rsidP="00E2701C">
            <w:pPr>
              <w:pStyle w:val="Tabletext"/>
            </w:pPr>
            <w:r w:rsidRPr="00865EB2">
              <w:t xml:space="preserve">Ms Lori Cameron </w:t>
            </w:r>
          </w:p>
          <w:p w14:paraId="55E5FF9E" w14:textId="77777777" w:rsidR="00E2701C" w:rsidRPr="00865EB2" w:rsidRDefault="00E2701C" w:rsidP="00E2701C">
            <w:pPr>
              <w:pStyle w:val="Tabletext"/>
            </w:pPr>
            <w:r w:rsidRPr="00865EB2">
              <w:t xml:space="preserve">Ms Dianne Legge </w:t>
            </w:r>
          </w:p>
          <w:p w14:paraId="738C462F" w14:textId="77777777" w:rsidR="00E2701C" w:rsidRPr="00865EB2" w:rsidRDefault="00E2701C" w:rsidP="00E2701C">
            <w:pPr>
              <w:pStyle w:val="Tabletext"/>
            </w:pPr>
            <w:r w:rsidRPr="00865EB2">
              <w:t>Ms Rebecca Miller</w:t>
            </w:r>
          </w:p>
          <w:p w14:paraId="676D6797" w14:textId="77777777" w:rsidR="00E2701C" w:rsidRPr="00865EB2" w:rsidRDefault="00E2701C" w:rsidP="00E2701C">
            <w:pPr>
              <w:pStyle w:val="Tabletext"/>
            </w:pPr>
            <w:r w:rsidRPr="00865EB2">
              <w:t xml:space="preserve">Ms Janine Scott </w:t>
            </w:r>
          </w:p>
          <w:p w14:paraId="0379899F" w14:textId="04056845" w:rsidR="00E2701C" w:rsidRDefault="00E2701C" w:rsidP="00E2701C">
            <w:pPr>
              <w:pStyle w:val="Tabletext"/>
            </w:pPr>
            <w:r w:rsidRPr="00865EB2">
              <w:t xml:space="preserve">Ms Kathy Simons </w:t>
            </w:r>
          </w:p>
        </w:tc>
      </w:tr>
    </w:tbl>
    <w:p w14:paraId="30502F3A" w14:textId="46E2E7A3" w:rsidR="00696ED0" w:rsidRPr="00865EB2" w:rsidRDefault="00696ED0" w:rsidP="00E2701C">
      <w:pPr>
        <w:pStyle w:val="Bodyaftertablefigure"/>
      </w:pPr>
      <w:r w:rsidRPr="00865EB2">
        <w:t xml:space="preserve">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 </w:t>
      </w:r>
      <w:r w:rsidR="007A127D" w:rsidRPr="00865EB2">
        <w:t xml:space="preserve">The </w:t>
      </w:r>
      <w:r w:rsidR="009C42E6">
        <w:t>s</w:t>
      </w:r>
      <w:r w:rsidR="007A127D" w:rsidRPr="00865EB2">
        <w:t>ummit was only possible with the generous support of the Cancer Support, Treatment and Research unit in the Victorian Department of Health.</w:t>
      </w:r>
    </w:p>
    <w:p w14:paraId="7EF31108" w14:textId="09DD326F" w:rsidR="00696ED0" w:rsidRPr="00865EB2" w:rsidRDefault="00696ED0" w:rsidP="00696ED0">
      <w:pPr>
        <w:pStyle w:val="Body"/>
        <w:rPr>
          <w:b/>
          <w:bCs/>
        </w:rPr>
      </w:pPr>
      <w:r w:rsidRPr="00865EB2">
        <w:t xml:space="preserve">To view the </w:t>
      </w:r>
      <w:r w:rsidR="00ED692C" w:rsidRPr="00865EB2">
        <w:t>Brain</w:t>
      </w:r>
      <w:r w:rsidRPr="00865EB2">
        <w:t xml:space="preserve"> </w:t>
      </w:r>
      <w:r w:rsidR="00BF109A" w:rsidRPr="00865EB2">
        <w:t>Cancer S</w:t>
      </w:r>
      <w:r w:rsidRPr="00865EB2">
        <w:t xml:space="preserve">ummit data presentation and related documents, </w:t>
      </w:r>
      <w:hyperlink r:id="rId27" w:history="1">
        <w:r w:rsidRPr="00AE07D3">
          <w:rPr>
            <w:rStyle w:val="Hyperlink"/>
          </w:rPr>
          <w:t xml:space="preserve">visit the Brain </w:t>
        </w:r>
        <w:r w:rsidR="00BF109A" w:rsidRPr="00AE07D3">
          <w:rPr>
            <w:rStyle w:val="Hyperlink"/>
          </w:rPr>
          <w:t xml:space="preserve">Cancer </w:t>
        </w:r>
        <w:r w:rsidRPr="00AE07D3">
          <w:rPr>
            <w:rStyle w:val="Hyperlink"/>
          </w:rPr>
          <w:t>Summit meeting page</w:t>
        </w:r>
      </w:hyperlink>
      <w:r w:rsidR="00E2701C">
        <w:t xml:space="preserve"> </w:t>
      </w:r>
      <w:bookmarkEnd w:id="4"/>
      <w:r w:rsidR="009C42E6">
        <w:t>&lt;</w:t>
      </w:r>
      <w:r w:rsidR="00E2701C" w:rsidRPr="009C42E6">
        <w:t>https://www.tumoursummits.org.au/brain</w:t>
      </w:r>
      <w:r w:rsidR="009C42E6">
        <w:t>&gt;</w:t>
      </w:r>
      <w:r w:rsidR="00E2701C">
        <w:t>.</w:t>
      </w:r>
      <w:r w:rsidRPr="00865EB2">
        <w:rPr>
          <w:b/>
          <w:bCs/>
        </w:rPr>
        <w:br w:type="page"/>
      </w:r>
    </w:p>
    <w:p w14:paraId="494E3B35" w14:textId="77777777" w:rsidR="00E85EC6" w:rsidRPr="00865EB2" w:rsidRDefault="00E85EC6" w:rsidP="00E85EC6">
      <w:pPr>
        <w:pStyle w:val="Heading1"/>
      </w:pPr>
      <w:bookmarkStart w:id="8" w:name="_Toc111618186"/>
      <w:bookmarkStart w:id="9" w:name="_Hlk84242886"/>
      <w:r w:rsidRPr="00865EB2">
        <w:lastRenderedPageBreak/>
        <w:t>Introduction</w:t>
      </w:r>
      <w:bookmarkEnd w:id="8"/>
    </w:p>
    <w:p w14:paraId="41C765CB" w14:textId="05E4741D" w:rsidR="00E85EC6" w:rsidRPr="00865EB2" w:rsidRDefault="00E85EC6" w:rsidP="00E85EC6">
      <w:pPr>
        <w:pStyle w:val="Body"/>
      </w:pPr>
      <w:r w:rsidRPr="00865EB2">
        <w:t xml:space="preserve">The data presented in this report are a summary of the analyses prepared for the 2020 Brain Cancer Summit. The Brain Cancer Summit </w:t>
      </w:r>
      <w:r w:rsidR="00CC6671" w:rsidRPr="00865EB2">
        <w:t xml:space="preserve">is </w:t>
      </w:r>
      <w:r w:rsidRPr="00865EB2">
        <w:t>part of the Victorian Tumour Summits program, an initiative of the Victorian Integrated Cancer Services (ICS) delivered in collaboration with the Department of Health and Cancer Council Victoria. The summits support the broader program of work implementing the optimal care pathways (OCPs).</w:t>
      </w:r>
      <w:r w:rsidR="00CC6671" w:rsidRPr="00865EB2">
        <w:t xml:space="preserve"> </w:t>
      </w:r>
    </w:p>
    <w:p w14:paraId="5D55C373" w14:textId="57174C09" w:rsidR="00CC6671" w:rsidRPr="00865EB2" w:rsidRDefault="00E85EC6" w:rsidP="00E85EC6">
      <w:pPr>
        <w:pStyle w:val="Body"/>
      </w:pPr>
      <w:r w:rsidRPr="00865EB2">
        <w:t xml:space="preserve">The Brain Cancer Summit was held online across two two-hour Zoom sessions held one week apart, on 22 and 29 October 2020. </w:t>
      </w:r>
      <w:r w:rsidR="009C42E6">
        <w:t xml:space="preserve">Eighty </w:t>
      </w:r>
      <w:r w:rsidRPr="00865EB2">
        <w:t>active participants and 35 observers</w:t>
      </w:r>
      <w:r w:rsidR="009C42E6">
        <w:t xml:space="preserve"> attended</w:t>
      </w:r>
      <w:r w:rsidRPr="00865EB2">
        <w:t>. In this summit, data on cancer care and outcomes for</w:t>
      </w:r>
      <w:r w:rsidR="00CC6671" w:rsidRPr="00865EB2">
        <w:t xml:space="preserve"> all</w:t>
      </w:r>
      <w:r w:rsidRPr="00865EB2">
        <w:t xml:space="preserve"> brain cancer diagnoses between 2013 and 2017 were presented.</w:t>
      </w:r>
      <w:r w:rsidR="00CC6671" w:rsidRPr="00865EB2">
        <w:t xml:space="preserve"> </w:t>
      </w:r>
      <w:r w:rsidR="008E1E4E" w:rsidRPr="00865EB2">
        <w:t xml:space="preserve">Clinical commentary and recommendations from the summit are included in this report. </w:t>
      </w:r>
    </w:p>
    <w:p w14:paraId="2E243A21" w14:textId="77777777" w:rsidR="00217A64" w:rsidRPr="00865EB2" w:rsidRDefault="00217A64" w:rsidP="008E1E4E">
      <w:pPr>
        <w:pStyle w:val="Heading2"/>
      </w:pPr>
      <w:bookmarkStart w:id="10" w:name="_Toc111618187"/>
      <w:r w:rsidRPr="00865EB2">
        <w:t>More information</w:t>
      </w:r>
      <w:bookmarkEnd w:id="10"/>
      <w:r w:rsidRPr="00865EB2">
        <w:t xml:space="preserve"> </w:t>
      </w:r>
    </w:p>
    <w:p w14:paraId="3ED6CB18" w14:textId="33CCC78B" w:rsidR="00217A64" w:rsidRPr="00865EB2" w:rsidRDefault="00217A64" w:rsidP="00FC0137">
      <w:pPr>
        <w:pStyle w:val="Bullet1"/>
      </w:pPr>
      <w:r w:rsidRPr="00865EB2">
        <w:t xml:space="preserve">Find out more about the Brain </w:t>
      </w:r>
      <w:r w:rsidR="009C42E6">
        <w:t xml:space="preserve">Cancer </w:t>
      </w:r>
      <w:r w:rsidRPr="00865EB2">
        <w:t xml:space="preserve">Summit from the </w:t>
      </w:r>
      <w:hyperlink r:id="rId28" w:history="1">
        <w:r w:rsidR="00657B82" w:rsidRPr="009C42E6">
          <w:rPr>
            <w:rStyle w:val="Hyperlink"/>
          </w:rPr>
          <w:t xml:space="preserve">Victorian Tumour Summits </w:t>
        </w:r>
        <w:r w:rsidRPr="009C42E6">
          <w:rPr>
            <w:rStyle w:val="Hyperlink"/>
          </w:rPr>
          <w:t>website</w:t>
        </w:r>
      </w:hyperlink>
      <w:r w:rsidRPr="00865EB2">
        <w:t xml:space="preserve"> &lt;</w:t>
      </w:r>
      <w:r w:rsidR="009C42E6" w:rsidRPr="00730BFA">
        <w:t>https://www.tumoursummits.org.au/brain</w:t>
      </w:r>
      <w:r w:rsidRPr="00865EB2">
        <w:t>&gt;</w:t>
      </w:r>
      <w:r w:rsidR="007D7449">
        <w:t>.</w:t>
      </w:r>
    </w:p>
    <w:p w14:paraId="513A4005" w14:textId="45E8B04A" w:rsidR="00217A64" w:rsidRPr="00865EB2" w:rsidRDefault="00217A64" w:rsidP="00FC0137">
      <w:pPr>
        <w:pStyle w:val="Bullet1"/>
      </w:pPr>
      <w:r w:rsidRPr="00865EB2">
        <w:t xml:space="preserve">The high-grade glioma OCP can be viewed and downloaded from the </w:t>
      </w:r>
      <w:hyperlink r:id="rId29" w:history="1">
        <w:r w:rsidRPr="009C42E6">
          <w:rPr>
            <w:rStyle w:val="Hyperlink"/>
          </w:rPr>
          <w:t>Cancer Council Australia website</w:t>
        </w:r>
      </w:hyperlink>
      <w:r w:rsidRPr="00865EB2">
        <w:t xml:space="preserve"> </w:t>
      </w:r>
      <w:r w:rsidR="0081448F" w:rsidRPr="00865EB2">
        <w:t>&lt;</w:t>
      </w:r>
      <w:r w:rsidR="009C42E6" w:rsidRPr="00730BFA">
        <w:t>www.cancer.org.au/OCP</w:t>
      </w:r>
      <w:r w:rsidR="0081448F" w:rsidRPr="00865EB2">
        <w:t>&gt;</w:t>
      </w:r>
      <w:r w:rsidR="009D3ABC" w:rsidRPr="00865EB2">
        <w:t xml:space="preserve">. Please note that the </w:t>
      </w:r>
      <w:r w:rsidR="007D7449">
        <w:t>second</w:t>
      </w:r>
      <w:r w:rsidR="007D7449" w:rsidRPr="00865EB2">
        <w:t xml:space="preserve"> </w:t>
      </w:r>
      <w:r w:rsidR="009D3ABC" w:rsidRPr="00865EB2">
        <w:t xml:space="preserve">edition of the OCP was released after the Brain Cancer Summit. </w:t>
      </w:r>
    </w:p>
    <w:p w14:paraId="127BE916" w14:textId="77777777" w:rsidR="00217A64" w:rsidRPr="00865EB2" w:rsidRDefault="00217A64" w:rsidP="00BE1848">
      <w:pPr>
        <w:pStyle w:val="Body"/>
      </w:pPr>
      <w:r w:rsidRPr="00865EB2">
        <w:br w:type="page"/>
      </w:r>
    </w:p>
    <w:p w14:paraId="2656866A" w14:textId="0ABFDC61" w:rsidR="00217A64" w:rsidRPr="00865EB2" w:rsidRDefault="00217A64" w:rsidP="00217A64">
      <w:pPr>
        <w:pStyle w:val="Heading1"/>
      </w:pPr>
      <w:bookmarkStart w:id="11" w:name="_Toc111618188"/>
      <w:r w:rsidRPr="00865EB2">
        <w:lastRenderedPageBreak/>
        <w:t xml:space="preserve">Data </w:t>
      </w:r>
      <w:r w:rsidR="007D7449">
        <w:t>s</w:t>
      </w:r>
      <w:r w:rsidRPr="00865EB2">
        <w:t>ources</w:t>
      </w:r>
      <w:bookmarkEnd w:id="11"/>
    </w:p>
    <w:p w14:paraId="1048D366" w14:textId="77777777" w:rsidR="00217A64" w:rsidRPr="00865EB2" w:rsidRDefault="00217A64" w:rsidP="00217A64">
      <w:pPr>
        <w:pStyle w:val="Heading2"/>
      </w:pPr>
      <w:bookmarkStart w:id="12" w:name="_Toc111618189"/>
      <w:r w:rsidRPr="00865EB2">
        <w:t>Linked dataset</w:t>
      </w:r>
      <w:bookmarkEnd w:id="12"/>
    </w:p>
    <w:p w14:paraId="2D629E57" w14:textId="77777777" w:rsidR="00217A64" w:rsidRPr="00865EB2" w:rsidRDefault="00217A64" w:rsidP="00217A64">
      <w:pPr>
        <w:pStyle w:val="Heading3"/>
      </w:pPr>
      <w:r w:rsidRPr="00865EB2">
        <w:t>Datasets</w:t>
      </w:r>
    </w:p>
    <w:p w14:paraId="799A3791" w14:textId="3A779578" w:rsidR="00217A64" w:rsidRPr="00865EB2" w:rsidRDefault="00217A64" w:rsidP="001C78E1">
      <w:pPr>
        <w:pStyle w:val="Body"/>
      </w:pPr>
      <w:r w:rsidRPr="00865EB2">
        <w:t>The Victorian Cancer Registry (VCR) is a population-based cancer registry that collects demographic and tumour details, including diagnosis date and region of residence, for all Victorian residents who are diagnosed with cancer. The department’s Centre for Victorian Data Linkage performs an annual data linkage between the VCR and administrative datasets including the Victorian Admitted Episodes Dataset (VAED), the Victorian Radiotherapy Minimum Data Set (VRMDS) and the Victorian Death Index. Linking the VCR to the VAED provides information captured within inpatient setting</w:t>
      </w:r>
      <w:r w:rsidR="00127FEE">
        <w:t>s</w:t>
      </w:r>
      <w:r w:rsidRPr="00865EB2">
        <w:t xml:space="preserve"> in all Victorian public and private hospitals such as patient diagnoses (for example</w:t>
      </w:r>
      <w:r w:rsidR="00127FEE">
        <w:t>,</w:t>
      </w:r>
      <w:r w:rsidRPr="00865EB2">
        <w:t xml:space="preserve"> comorbidities, distant metastases) and cancer treatment, including surgery and intravenous chemotherapy (excluding oral chemotherapy). Linking the VCR to the VRMDS provides information on admitted and non-admitted radical and palliative radiotherapy courses provided in Victorian public and private radiotherapy centres. Unless otherwise specified, the data source used for the report analyses was the linked dataset for patients diagnosed </w:t>
      </w:r>
      <w:r w:rsidR="00127FEE">
        <w:t xml:space="preserve">between </w:t>
      </w:r>
      <w:r w:rsidRPr="00865EB2">
        <w:t>20</w:t>
      </w:r>
      <w:r w:rsidR="007D79D4" w:rsidRPr="00865EB2">
        <w:t>13</w:t>
      </w:r>
      <w:r w:rsidR="00127FEE">
        <w:t xml:space="preserve"> and </w:t>
      </w:r>
      <w:r w:rsidRPr="00865EB2">
        <w:t>2017</w:t>
      </w:r>
      <w:r w:rsidR="007D79D4" w:rsidRPr="00865EB2">
        <w:t>.</w:t>
      </w:r>
    </w:p>
    <w:p w14:paraId="2C52A013" w14:textId="77777777" w:rsidR="00217A64" w:rsidRPr="00865EB2" w:rsidRDefault="00217A64" w:rsidP="00217A64">
      <w:pPr>
        <w:pStyle w:val="Heading3"/>
      </w:pPr>
      <w:r w:rsidRPr="00865EB2">
        <w:t>Patient selection</w:t>
      </w:r>
    </w:p>
    <w:p w14:paraId="78D3D00A" w14:textId="18ADFB88" w:rsidR="00217A64" w:rsidRPr="00865EB2" w:rsidRDefault="00217A64" w:rsidP="00FC0137">
      <w:pPr>
        <w:pStyle w:val="Body"/>
      </w:pPr>
      <w:r w:rsidRPr="00865EB2">
        <w:t xml:space="preserve">Victorian residents aged 18 years or older with a primary diagnosis of </w:t>
      </w:r>
      <w:r w:rsidR="007D79D4" w:rsidRPr="00865EB2">
        <w:t>brain</w:t>
      </w:r>
      <w:r w:rsidRPr="00865EB2">
        <w:t xml:space="preserve"> cancer (</w:t>
      </w:r>
      <w:r w:rsidR="00127FEE">
        <w:t>refer to</w:t>
      </w:r>
      <w:r w:rsidR="00127FEE" w:rsidRPr="00865EB2">
        <w:t xml:space="preserve"> </w:t>
      </w:r>
      <w:r w:rsidRPr="00865EB2">
        <w:fldChar w:fldCharType="begin"/>
      </w:r>
      <w:r w:rsidRPr="00865EB2">
        <w:instrText xml:space="preserve"> REF _Ref12011289 \h </w:instrText>
      </w:r>
      <w:r w:rsidR="00865EB2">
        <w:instrText xml:space="preserve"> \* MERGEFORMAT </w:instrText>
      </w:r>
      <w:r w:rsidRPr="00865EB2">
        <w:fldChar w:fldCharType="separate"/>
      </w:r>
      <w:r w:rsidR="00EC51DB" w:rsidRPr="00865EB2">
        <w:t xml:space="preserve">Supplementary Table </w:t>
      </w:r>
      <w:r w:rsidR="00EC51DB">
        <w:rPr>
          <w:noProof/>
        </w:rPr>
        <w:t>1</w:t>
      </w:r>
      <w:r w:rsidRPr="00865EB2">
        <w:fldChar w:fldCharType="end"/>
      </w:r>
      <w:r w:rsidRPr="00865EB2">
        <w:t>) between 20</w:t>
      </w:r>
      <w:r w:rsidR="007D79D4" w:rsidRPr="00865EB2">
        <w:t>13</w:t>
      </w:r>
      <w:r w:rsidRPr="00865EB2">
        <w:t xml:space="preserve"> and 201</w:t>
      </w:r>
      <w:r w:rsidR="007D79D4" w:rsidRPr="00865EB2">
        <w:t>7</w:t>
      </w:r>
      <w:r w:rsidRPr="00865EB2">
        <w:t xml:space="preserve"> were identified using the VCR. Patients whose cancer diagnosis was notified to the VCR by death certificate only (2013</w:t>
      </w:r>
      <w:r w:rsidR="00D8610C" w:rsidRPr="00865EB2">
        <w:t>–</w:t>
      </w:r>
      <w:r w:rsidRPr="00865EB2">
        <w:t>201</w:t>
      </w:r>
      <w:r w:rsidR="007D79D4" w:rsidRPr="00865EB2">
        <w:t>7</w:t>
      </w:r>
      <w:r w:rsidR="00127FEE">
        <w:t>,</w:t>
      </w:r>
      <w:r w:rsidRPr="00865EB2">
        <w:t xml:space="preserve"> </w:t>
      </w:r>
      <w:r w:rsidRPr="000D5528">
        <w:rPr>
          <w:i/>
          <w:iCs/>
        </w:rPr>
        <w:t>n</w:t>
      </w:r>
      <w:r w:rsidR="00127FEE">
        <w:t xml:space="preserve"> </w:t>
      </w:r>
      <w:r w:rsidRPr="00865EB2">
        <w:t>=</w:t>
      </w:r>
      <w:r w:rsidR="00127FEE">
        <w:t xml:space="preserve"> </w:t>
      </w:r>
      <w:r w:rsidR="007D79D4" w:rsidRPr="00865EB2">
        <w:t>57</w:t>
      </w:r>
      <w:r w:rsidRPr="00865EB2">
        <w:t xml:space="preserve">, </w:t>
      </w:r>
      <w:r w:rsidR="000F691A" w:rsidRPr="00865EB2">
        <w:t>refer to</w:t>
      </w:r>
      <w:r w:rsidRPr="00865EB2">
        <w:t xml:space="preserve"> glossary for definition) were excluded. </w:t>
      </w:r>
    </w:p>
    <w:p w14:paraId="70E11959" w14:textId="0A4CC4EC" w:rsidR="00217A64" w:rsidRPr="00865EB2" w:rsidRDefault="00217A64" w:rsidP="00FC0137">
      <w:pPr>
        <w:pStyle w:val="Body"/>
      </w:pPr>
      <w:r w:rsidRPr="00865EB2">
        <w:t xml:space="preserve">Using morphology codes, patients were grouped as having </w:t>
      </w:r>
      <w:r w:rsidR="00127FEE">
        <w:t>g</w:t>
      </w:r>
      <w:r w:rsidR="007D79D4" w:rsidRPr="00865EB2">
        <w:t>lioblastoma</w:t>
      </w:r>
      <w:r w:rsidR="002301E4">
        <w:t xml:space="preserve">, </w:t>
      </w:r>
      <w:r w:rsidR="00127FEE">
        <w:t>o</w:t>
      </w:r>
      <w:r w:rsidR="007D79D4" w:rsidRPr="00865EB2">
        <w:t>ligodendroglioma</w:t>
      </w:r>
      <w:r w:rsidR="00127FEE">
        <w:t xml:space="preserve"> or</w:t>
      </w:r>
      <w:r w:rsidR="007D79D4" w:rsidRPr="00865EB2">
        <w:t xml:space="preserve"> </w:t>
      </w:r>
      <w:r w:rsidR="00127FEE">
        <w:t>a</w:t>
      </w:r>
      <w:r w:rsidR="007D79D4" w:rsidRPr="00865EB2">
        <w:t>strocytoma</w:t>
      </w:r>
      <w:r w:rsidR="002301E4">
        <w:t xml:space="preserve"> (grade 2 and 3)</w:t>
      </w:r>
      <w:r w:rsidR="009D3ABC" w:rsidRPr="00865EB2">
        <w:t xml:space="preserve"> (</w:t>
      </w:r>
      <w:r w:rsidR="00127FEE">
        <w:t>refer to</w:t>
      </w:r>
      <w:r w:rsidR="00127FEE" w:rsidRPr="00865EB2">
        <w:t xml:space="preserve"> </w:t>
      </w:r>
      <w:r w:rsidR="009D3ABC" w:rsidRPr="00865EB2">
        <w:fldChar w:fldCharType="begin"/>
      </w:r>
      <w:r w:rsidR="009D3ABC" w:rsidRPr="00865EB2">
        <w:instrText xml:space="preserve"> REF _Ref89085962 \h  \* MERGEFORMAT </w:instrText>
      </w:r>
      <w:r w:rsidR="009D3ABC" w:rsidRPr="00865EB2">
        <w:fldChar w:fldCharType="separate"/>
      </w:r>
      <w:r w:rsidR="00EC51DB" w:rsidRPr="00865EB2">
        <w:t xml:space="preserve">Supplementary Table </w:t>
      </w:r>
      <w:r w:rsidR="00EC51DB">
        <w:t>2</w:t>
      </w:r>
      <w:r w:rsidR="009D3ABC" w:rsidRPr="00865EB2">
        <w:fldChar w:fldCharType="end"/>
      </w:r>
      <w:r w:rsidR="009D3ABC" w:rsidRPr="00865EB2">
        <w:t>)</w:t>
      </w:r>
      <w:r w:rsidR="007D79D4" w:rsidRPr="00865EB2">
        <w:t xml:space="preserve">. </w:t>
      </w:r>
      <w:r w:rsidR="009D3ABC" w:rsidRPr="00865EB2">
        <w:t xml:space="preserve">Patients who had a morphology code that didn’t align with any of the above groupings were classified as </w:t>
      </w:r>
      <w:r w:rsidR="00127FEE">
        <w:t>o</w:t>
      </w:r>
      <w:r w:rsidR="009D3ABC" w:rsidRPr="00865EB2">
        <w:t>ther/</w:t>
      </w:r>
      <w:r w:rsidR="00127FEE">
        <w:t>u</w:t>
      </w:r>
      <w:r w:rsidR="009D3ABC" w:rsidRPr="00865EB2">
        <w:t xml:space="preserve">nknown morphology. </w:t>
      </w:r>
    </w:p>
    <w:p w14:paraId="06966625" w14:textId="77777777" w:rsidR="00217A64" w:rsidRPr="00865EB2" w:rsidRDefault="00217A64" w:rsidP="00217A64">
      <w:pPr>
        <w:pStyle w:val="Heading3"/>
      </w:pPr>
      <w:r w:rsidRPr="00865EB2">
        <w:t>Data limitations</w:t>
      </w:r>
    </w:p>
    <w:p w14:paraId="4DFE751E" w14:textId="53EEF1FE" w:rsidR="007978A3" w:rsidRPr="00865EB2" w:rsidRDefault="00217A64" w:rsidP="00217A64">
      <w:pPr>
        <w:pStyle w:val="Body"/>
      </w:pPr>
      <w:r w:rsidRPr="00865EB2">
        <w:t>Victorians with cancer living in HRICS</w:t>
      </w:r>
      <w:r w:rsidR="00127FEE">
        <w:rPr>
          <w:rStyle w:val="FootnoteReference"/>
        </w:rPr>
        <w:footnoteReference w:id="1"/>
      </w:r>
      <w:r w:rsidRPr="00865EB2">
        <w:t xml:space="preserve"> may receive treatment in </w:t>
      </w:r>
      <w:r w:rsidR="00601E03" w:rsidRPr="00865EB2">
        <w:t xml:space="preserve">hospitals located in </w:t>
      </w:r>
      <w:r w:rsidRPr="00865EB2">
        <w:t>New South Wales (Albury</w:t>
      </w:r>
      <w:r w:rsidR="00601E03" w:rsidRPr="00865EB2">
        <w:t>)</w:t>
      </w:r>
      <w:r w:rsidRPr="00865EB2">
        <w:t xml:space="preserve">, which is not </w:t>
      </w:r>
      <w:r w:rsidR="00601E03" w:rsidRPr="00865EB2">
        <w:t xml:space="preserve">currently </w:t>
      </w:r>
      <w:r w:rsidRPr="00865EB2">
        <w:t xml:space="preserve">captured in the VAED. Therefore, variables in this report that are derived using the VAED (comorbidity count, chemotherapy) are likely to be underestimated for Victorians living in HRICS. </w:t>
      </w:r>
      <w:r w:rsidR="0081448F" w:rsidRPr="00865EB2">
        <w:t xml:space="preserve">However, </w:t>
      </w:r>
      <w:r w:rsidR="001E551D">
        <w:t>because</w:t>
      </w:r>
      <w:r w:rsidR="001E551D" w:rsidRPr="00865EB2">
        <w:t xml:space="preserve"> </w:t>
      </w:r>
      <w:r w:rsidR="0081448F" w:rsidRPr="00865EB2">
        <w:t xml:space="preserve">brain surgery was centralised to metropolitan Melbourne campuses, there </w:t>
      </w:r>
      <w:r w:rsidR="001E551D">
        <w:t>is</w:t>
      </w:r>
      <w:r w:rsidR="001E551D" w:rsidRPr="00865EB2">
        <w:t xml:space="preserve"> </w:t>
      </w:r>
      <w:r w:rsidR="0081448F" w:rsidRPr="00865EB2">
        <w:t>unlikely to be data limitations for surgical procedures for HRICS residents.</w:t>
      </w:r>
      <w:r w:rsidR="00C42123" w:rsidRPr="00865EB2">
        <w:t xml:space="preserve"> </w:t>
      </w:r>
      <w:r w:rsidR="00601E03" w:rsidRPr="00865EB2">
        <w:t xml:space="preserve">There is no limitation in the reporting of radiotherapy treatments in Albury </w:t>
      </w:r>
      <w:r w:rsidR="001E551D">
        <w:t>because</w:t>
      </w:r>
      <w:r w:rsidR="001E551D" w:rsidRPr="00865EB2">
        <w:t xml:space="preserve"> </w:t>
      </w:r>
      <w:r w:rsidR="00601E03" w:rsidRPr="00865EB2">
        <w:t xml:space="preserve">these are included in the VRMDS. </w:t>
      </w:r>
      <w:r w:rsidRPr="00865EB2">
        <w:t>Table and figure footnote text highlight where this limitation may apply.</w:t>
      </w:r>
      <w:r w:rsidR="00E87BDF" w:rsidRPr="00865EB2">
        <w:t xml:space="preserve"> The data does not identify consultations</w:t>
      </w:r>
      <w:r w:rsidR="00C42123" w:rsidRPr="00865EB2">
        <w:t xml:space="preserve"> </w:t>
      </w:r>
      <w:r w:rsidR="00E87BDF" w:rsidRPr="00865EB2">
        <w:t xml:space="preserve">and does not include temozolomide treatment </w:t>
      </w:r>
      <w:r w:rsidR="001E551D">
        <w:t>because</w:t>
      </w:r>
      <w:r w:rsidR="001E551D" w:rsidRPr="00865EB2">
        <w:t xml:space="preserve"> </w:t>
      </w:r>
      <w:r w:rsidR="00E87BDF" w:rsidRPr="00865EB2">
        <w:t xml:space="preserve">it is not linked with federal </w:t>
      </w:r>
      <w:r w:rsidR="00A77FF4" w:rsidRPr="00865EB2">
        <w:t xml:space="preserve">Pharmaceutical Benefits </w:t>
      </w:r>
      <w:r w:rsidR="001E551D">
        <w:t xml:space="preserve">Scheme </w:t>
      </w:r>
      <w:r w:rsidR="00E87BDF" w:rsidRPr="00865EB2">
        <w:t xml:space="preserve">data on </w:t>
      </w:r>
      <w:r w:rsidR="00A77FF4" w:rsidRPr="00865EB2">
        <w:t xml:space="preserve">community </w:t>
      </w:r>
      <w:r w:rsidR="00E87BDF" w:rsidRPr="00865EB2">
        <w:t xml:space="preserve">prescriptions. </w:t>
      </w:r>
    </w:p>
    <w:p w14:paraId="0643803F" w14:textId="77777777" w:rsidR="007978A3" w:rsidRPr="00865EB2" w:rsidRDefault="007978A3" w:rsidP="007978A3">
      <w:pPr>
        <w:pStyle w:val="Heading2"/>
      </w:pPr>
      <w:bookmarkStart w:id="13" w:name="_Toc111618190"/>
      <w:r w:rsidRPr="00865EB2">
        <w:lastRenderedPageBreak/>
        <w:t>Other data sources</w:t>
      </w:r>
      <w:bookmarkEnd w:id="13"/>
    </w:p>
    <w:p w14:paraId="353530E2" w14:textId="49EE48E7" w:rsidR="007978A3" w:rsidRPr="00865EB2" w:rsidRDefault="007978A3" w:rsidP="00FC0137">
      <w:pPr>
        <w:pStyle w:val="Body"/>
      </w:pPr>
      <w:r w:rsidRPr="00865EB2">
        <w:t>In addition to the linked dataset, this report includes data from the</w:t>
      </w:r>
      <w:r w:rsidR="00EA7FAB">
        <w:t xml:space="preserve"> following sources</w:t>
      </w:r>
      <w:r w:rsidRPr="00865EB2">
        <w:t xml:space="preserve">: </w:t>
      </w:r>
    </w:p>
    <w:p w14:paraId="3BA2B632" w14:textId="7FE22777" w:rsidR="00454A7D" w:rsidRPr="00865EB2" w:rsidRDefault="007978A3" w:rsidP="007978A3">
      <w:pPr>
        <w:pStyle w:val="Bullet1"/>
      </w:pPr>
      <w:r w:rsidRPr="00865EB2">
        <w:t xml:space="preserve">Cancer Services Performance Indicator (CSPI) medical record audit 2017. This audit collected data such as </w:t>
      </w:r>
      <w:r w:rsidR="00DC2F45" w:rsidRPr="00865EB2">
        <w:t>multidisciplinary meeting (</w:t>
      </w:r>
      <w:r w:rsidRPr="00865EB2">
        <w:t>MDM</w:t>
      </w:r>
      <w:r w:rsidR="00DC2F45" w:rsidRPr="00865EB2">
        <w:t>)</w:t>
      </w:r>
      <w:r w:rsidRPr="00865EB2">
        <w:t xml:space="preserve"> use and </w:t>
      </w:r>
      <w:r w:rsidR="00DC2F45" w:rsidRPr="00865EB2">
        <w:t>supportive care screening</w:t>
      </w:r>
      <w:r w:rsidRPr="00865EB2">
        <w:t xml:space="preserve"> from the medical records of a random sample of cancer patients treated across 50 Victorian hospitals. There were 148 brain cancer patients audited.</w:t>
      </w:r>
    </w:p>
    <w:p w14:paraId="582552DC" w14:textId="5330A7D3" w:rsidR="00D37CBA" w:rsidRPr="00865EB2" w:rsidRDefault="00D37CBA" w:rsidP="007978A3">
      <w:pPr>
        <w:pStyle w:val="Bullet1"/>
      </w:pPr>
      <w:r w:rsidRPr="00865EB2">
        <w:t xml:space="preserve">Victorian Cancer Statistics, </w:t>
      </w:r>
      <w:hyperlink r:id="rId30" w:history="1">
        <w:r w:rsidRPr="00865EB2">
          <w:rPr>
            <w:rStyle w:val="Hyperlink"/>
          </w:rPr>
          <w:t>Cancer Council Victoria</w:t>
        </w:r>
      </w:hyperlink>
      <w:r w:rsidRPr="00865EB2">
        <w:t xml:space="preserve"> &lt;http://vcrdata.cancervic.org.au&gt;. This website includes Victorian brain cancer incidence data from 1982 to 2017.</w:t>
      </w:r>
    </w:p>
    <w:p w14:paraId="17E46E06" w14:textId="77777777" w:rsidR="00E17341" w:rsidRDefault="00E17341" w:rsidP="00BE1848">
      <w:pPr>
        <w:pStyle w:val="Body"/>
        <w:rPr>
          <w:rFonts w:eastAsia="MS Gothic" w:cs="Arial"/>
          <w:color w:val="201547"/>
          <w:kern w:val="32"/>
          <w:sz w:val="44"/>
          <w:szCs w:val="44"/>
        </w:rPr>
      </w:pPr>
      <w:bookmarkStart w:id="14" w:name="_Hlk66712316"/>
      <w:r>
        <w:br w:type="page"/>
      </w:r>
    </w:p>
    <w:p w14:paraId="6C347D58" w14:textId="64407564" w:rsidR="00EE29AD" w:rsidRPr="00865EB2" w:rsidRDefault="007978A3" w:rsidP="00562811">
      <w:pPr>
        <w:pStyle w:val="Heading1"/>
        <w:spacing w:before="0"/>
      </w:pPr>
      <w:bookmarkStart w:id="15" w:name="_Toc111618191"/>
      <w:r w:rsidRPr="00865EB2">
        <w:lastRenderedPageBreak/>
        <w:t>At a glance</w:t>
      </w:r>
      <w:bookmarkEnd w:id="15"/>
    </w:p>
    <w:p w14:paraId="1549F906" w14:textId="7D7AAA1D" w:rsidR="00ED7762" w:rsidRPr="00865EB2" w:rsidRDefault="007978A3" w:rsidP="00B94C5E">
      <w:pPr>
        <w:pStyle w:val="Heading2"/>
      </w:pPr>
      <w:bookmarkStart w:id="16" w:name="_Toc111618192"/>
      <w:r w:rsidRPr="00865EB2">
        <w:t>Key findings</w:t>
      </w:r>
      <w:bookmarkEnd w:id="16"/>
      <w:r w:rsidR="00ED7762" w:rsidRPr="00865EB2">
        <w:t xml:space="preserve"> </w:t>
      </w:r>
    </w:p>
    <w:p w14:paraId="0DDE7E68" w14:textId="31A075BD" w:rsidR="00152329" w:rsidRPr="00865EB2" w:rsidRDefault="00136FB8" w:rsidP="00B94C5E">
      <w:pPr>
        <w:pStyle w:val="Heading3"/>
        <w:rPr>
          <w:b/>
        </w:rPr>
      </w:pPr>
      <w:r w:rsidRPr="00865EB2">
        <w:t>Brain cancer demographics</w:t>
      </w:r>
      <w:r w:rsidR="00C95E0E" w:rsidRPr="00865EB2">
        <w:t>, incidence and mortality</w:t>
      </w:r>
    </w:p>
    <w:p w14:paraId="41BCF901" w14:textId="7819E2FC" w:rsidR="00136FB8" w:rsidRPr="00865EB2" w:rsidRDefault="00136FB8" w:rsidP="00054090">
      <w:pPr>
        <w:pStyle w:val="Bullet1"/>
      </w:pPr>
      <w:r w:rsidRPr="00865EB2">
        <w:t xml:space="preserve">Between 2013 and 2017, </w:t>
      </w:r>
      <w:r w:rsidR="008E1E4E" w:rsidRPr="00865EB2">
        <w:t>2,182</w:t>
      </w:r>
      <w:r w:rsidRPr="00865EB2">
        <w:t xml:space="preserve"> Victorians were diagnosed with brain cancer.</w:t>
      </w:r>
    </w:p>
    <w:p w14:paraId="3CE497C6" w14:textId="33A92F66" w:rsidR="00483F79" w:rsidRPr="00865EB2" w:rsidRDefault="00136FB8" w:rsidP="00054090">
      <w:pPr>
        <w:pStyle w:val="Bullet1"/>
      </w:pPr>
      <w:r w:rsidRPr="00865EB2">
        <w:t>The median</w:t>
      </w:r>
      <w:r w:rsidR="00483F79" w:rsidRPr="00865EB2">
        <w:t xml:space="preserve"> age at diagnosis was 62 years</w:t>
      </w:r>
      <w:r w:rsidR="001D5558" w:rsidRPr="00865EB2">
        <w:t>.</w:t>
      </w:r>
    </w:p>
    <w:p w14:paraId="0AF7761D" w14:textId="7C8C2542" w:rsidR="00483F79" w:rsidRPr="00865EB2" w:rsidRDefault="00483F79" w:rsidP="00054090">
      <w:pPr>
        <w:pStyle w:val="Bullet1"/>
      </w:pPr>
      <w:r w:rsidRPr="00865EB2">
        <w:t>59 per cent of patients were male</w:t>
      </w:r>
      <w:r w:rsidR="001D5558" w:rsidRPr="00865EB2">
        <w:t>.</w:t>
      </w:r>
    </w:p>
    <w:p w14:paraId="6DB8B4C6" w14:textId="73D1912C" w:rsidR="00136FB8" w:rsidRPr="00865EB2" w:rsidRDefault="00136FB8" w:rsidP="00054090">
      <w:pPr>
        <w:pStyle w:val="Bullet1"/>
      </w:pPr>
      <w:r w:rsidRPr="00865EB2">
        <w:t xml:space="preserve">61 per cent of patients had no other comorbidity </w:t>
      </w:r>
      <w:r w:rsidR="00583279">
        <w:t>before</w:t>
      </w:r>
      <w:r w:rsidRPr="00865EB2">
        <w:t xml:space="preserve"> diagnosis</w:t>
      </w:r>
      <w:r w:rsidR="001D5558" w:rsidRPr="00865EB2">
        <w:t>.</w:t>
      </w:r>
    </w:p>
    <w:p w14:paraId="3320B1EB" w14:textId="768313F3" w:rsidR="00483F79" w:rsidRPr="00865EB2" w:rsidRDefault="001B5B23" w:rsidP="001B5B23">
      <w:pPr>
        <w:pStyle w:val="Bullet1"/>
      </w:pPr>
      <w:r w:rsidRPr="00865EB2">
        <w:t>There were a similar proportion of patients from areas classified as the least and most disadvantaged socioeconomic quintiles (21 per cent and 19 per cent respectively).</w:t>
      </w:r>
    </w:p>
    <w:p w14:paraId="52241D65" w14:textId="59FB0C17" w:rsidR="00C95E0E" w:rsidRPr="00865EB2" w:rsidRDefault="00714842" w:rsidP="00C95E0E">
      <w:pPr>
        <w:pStyle w:val="Bullet1"/>
      </w:pPr>
      <w:r w:rsidRPr="00865EB2">
        <w:t>In 2017 the age-standardised</w:t>
      </w:r>
      <w:r w:rsidR="00DC2698" w:rsidRPr="00865EB2">
        <w:t xml:space="preserve"> brain cancer incidence</w:t>
      </w:r>
      <w:r w:rsidRPr="00865EB2">
        <w:t xml:space="preserve"> rates </w:t>
      </w:r>
      <w:r w:rsidR="00DC2698" w:rsidRPr="00865EB2">
        <w:t>for Victorian males and females were 7.3 and 3.9 per 100,000 respectively.</w:t>
      </w:r>
    </w:p>
    <w:p w14:paraId="79148DCA" w14:textId="26D37804" w:rsidR="001D5558" w:rsidRPr="00865EB2" w:rsidRDefault="001D5558" w:rsidP="007978A3">
      <w:pPr>
        <w:pStyle w:val="Heading3"/>
      </w:pPr>
      <w:r w:rsidRPr="00865EB2">
        <w:t xml:space="preserve">Tumour </w:t>
      </w:r>
      <w:r w:rsidR="00BE5F8F" w:rsidRPr="00865EB2">
        <w:t>morphology</w:t>
      </w:r>
    </w:p>
    <w:p w14:paraId="02D74D44" w14:textId="00D08748" w:rsidR="001D5558" w:rsidRPr="00865EB2" w:rsidRDefault="001D5558" w:rsidP="00054090">
      <w:pPr>
        <w:pStyle w:val="Bullet1"/>
      </w:pPr>
      <w:r w:rsidRPr="00865EB2">
        <w:t xml:space="preserve">64 per cent of brain cancer diagnoses between 2013 to 2017 were </w:t>
      </w:r>
      <w:r w:rsidR="00A4136F">
        <w:t>glioblastoma</w:t>
      </w:r>
      <w:r w:rsidRPr="00865EB2">
        <w:t>.</w:t>
      </w:r>
    </w:p>
    <w:p w14:paraId="63A6AC9D" w14:textId="77777777" w:rsidR="007F560D" w:rsidRPr="00865EB2" w:rsidRDefault="007F560D" w:rsidP="007F560D">
      <w:pPr>
        <w:pStyle w:val="Heading3"/>
      </w:pPr>
      <w:r w:rsidRPr="00865EB2">
        <w:t xml:space="preserve">Treatment for brain cancer </w:t>
      </w:r>
    </w:p>
    <w:p w14:paraId="0C38F574" w14:textId="17E4C9DF" w:rsidR="007F560D" w:rsidRPr="00865EB2" w:rsidRDefault="00E63957" w:rsidP="007F560D">
      <w:pPr>
        <w:pStyle w:val="Bullet1"/>
      </w:pPr>
      <w:r w:rsidRPr="00865EB2">
        <w:t>Within one year of diagnosis, 87 per cent</w:t>
      </w:r>
      <w:r w:rsidR="007F560D" w:rsidRPr="00865EB2">
        <w:t xml:space="preserve"> of patients had surgery</w:t>
      </w:r>
      <w:r w:rsidRPr="00865EB2">
        <w:t>, 59 per cent had radiotherapy</w:t>
      </w:r>
      <w:r w:rsidR="00583279">
        <w:t xml:space="preserve"> and</w:t>
      </w:r>
      <w:r w:rsidRPr="00865EB2">
        <w:t xml:space="preserve"> 12 per cent had intravenous chemotherapy</w:t>
      </w:r>
      <w:r w:rsidR="00583279">
        <w:t>.</w:t>
      </w:r>
      <w:r w:rsidRPr="00865EB2">
        <w:t xml:space="preserve"> 11 per cent received </w:t>
      </w:r>
      <w:r w:rsidR="001006C6" w:rsidRPr="00865EB2">
        <w:t>none of these treatments</w:t>
      </w:r>
      <w:r w:rsidRPr="00865EB2">
        <w:t xml:space="preserve">. </w:t>
      </w:r>
      <w:r w:rsidR="00A4136F">
        <w:t>Note</w:t>
      </w:r>
      <w:r w:rsidR="00583279">
        <w:t>,</w:t>
      </w:r>
      <w:r w:rsidR="00A4136F">
        <w:t xml:space="preserve"> however</w:t>
      </w:r>
      <w:r w:rsidR="00583279">
        <w:t>,</w:t>
      </w:r>
      <w:r w:rsidR="00A4136F">
        <w:t xml:space="preserve"> that data </w:t>
      </w:r>
      <w:r w:rsidR="00583279">
        <w:t>for</w:t>
      </w:r>
      <w:r w:rsidR="00A4136F">
        <w:t xml:space="preserve"> oral chemotherapy (temozolomide) was not available.</w:t>
      </w:r>
    </w:p>
    <w:p w14:paraId="05B2C0FE" w14:textId="798893F8" w:rsidR="007F560D" w:rsidRPr="00865EB2" w:rsidRDefault="00E63957" w:rsidP="007F560D">
      <w:pPr>
        <w:pStyle w:val="Bullet1"/>
      </w:pPr>
      <w:r w:rsidRPr="00865EB2">
        <w:t>Almost all</w:t>
      </w:r>
      <w:r w:rsidR="007F560D" w:rsidRPr="00865EB2">
        <w:t xml:space="preserve"> patients</w:t>
      </w:r>
      <w:r w:rsidR="00152B58" w:rsidRPr="00865EB2">
        <w:t xml:space="preserve"> </w:t>
      </w:r>
      <w:r w:rsidR="00583279">
        <w:t>living</w:t>
      </w:r>
      <w:r w:rsidR="00583279" w:rsidRPr="00865EB2">
        <w:t xml:space="preserve"> </w:t>
      </w:r>
      <w:r w:rsidR="007F560D" w:rsidRPr="00865EB2">
        <w:t xml:space="preserve">in </w:t>
      </w:r>
      <w:r w:rsidR="00152B58" w:rsidRPr="00865EB2">
        <w:t xml:space="preserve">a </w:t>
      </w:r>
      <w:r w:rsidR="007F560D" w:rsidRPr="00865EB2">
        <w:t>regional ICS had major surgery at a metro</w:t>
      </w:r>
      <w:r w:rsidR="00583279">
        <w:t>politan</w:t>
      </w:r>
      <w:r w:rsidR="007F560D" w:rsidRPr="00865EB2">
        <w:t xml:space="preserve"> campus. </w:t>
      </w:r>
    </w:p>
    <w:p w14:paraId="78760B91" w14:textId="08467FBB" w:rsidR="007F560D" w:rsidRPr="00865EB2" w:rsidRDefault="007F560D" w:rsidP="00E63957">
      <w:pPr>
        <w:pStyle w:val="Bullet1"/>
      </w:pPr>
      <w:r w:rsidRPr="00865EB2">
        <w:t>75 per cent of patients had radiotherapy in their local ICS</w:t>
      </w:r>
      <w:r w:rsidR="00E63957" w:rsidRPr="00865EB2">
        <w:t>.</w:t>
      </w:r>
    </w:p>
    <w:p w14:paraId="7633BA22" w14:textId="227C79F0" w:rsidR="001B7EA3" w:rsidRPr="00865EB2" w:rsidRDefault="001B7EA3" w:rsidP="001B7EA3">
      <w:pPr>
        <w:pStyle w:val="Heading3"/>
      </w:pPr>
      <w:r w:rsidRPr="00865EB2">
        <w:t>Treatment</w:t>
      </w:r>
      <w:r w:rsidR="007F560D" w:rsidRPr="00865EB2">
        <w:t xml:space="preserve"> for glioblastoma</w:t>
      </w:r>
    </w:p>
    <w:p w14:paraId="0D59444F" w14:textId="07A19259" w:rsidR="00AE1E48" w:rsidRPr="00865EB2" w:rsidRDefault="00AE1E48" w:rsidP="00AE1E48">
      <w:pPr>
        <w:pStyle w:val="Bullet1"/>
      </w:pPr>
      <w:r w:rsidRPr="00865EB2">
        <w:t xml:space="preserve">There </w:t>
      </w:r>
      <w:r w:rsidR="00C340BE" w:rsidRPr="00865EB2">
        <w:t>wa</w:t>
      </w:r>
      <w:r w:rsidRPr="00865EB2">
        <w:t xml:space="preserve">s </w:t>
      </w:r>
      <w:r w:rsidR="007F560D" w:rsidRPr="00865EB2">
        <w:t xml:space="preserve">treatment </w:t>
      </w:r>
      <w:r w:rsidRPr="00865EB2">
        <w:t xml:space="preserve">variation </w:t>
      </w:r>
      <w:r w:rsidR="007F560D" w:rsidRPr="00865EB2">
        <w:t xml:space="preserve">within </w:t>
      </w:r>
      <w:r w:rsidR="001E551D">
        <w:t>a</w:t>
      </w:r>
      <w:r w:rsidR="007F560D" w:rsidRPr="00865EB2">
        <w:t xml:space="preserve"> year of glioblastoma diagnosis by ICS of residence</w:t>
      </w:r>
      <w:r w:rsidR="00583279">
        <w:t>.</w:t>
      </w:r>
    </w:p>
    <w:p w14:paraId="460ECDFD" w14:textId="23EF3ED1" w:rsidR="00C340BE" w:rsidRPr="00865EB2" w:rsidRDefault="00C340BE" w:rsidP="00C340BE">
      <w:pPr>
        <w:pStyle w:val="Bullet2"/>
      </w:pPr>
      <w:r w:rsidRPr="00865EB2">
        <w:t xml:space="preserve">For patients from LMICS, a higher proportion compared </w:t>
      </w:r>
      <w:r w:rsidR="00A57B2D">
        <w:t>with</w:t>
      </w:r>
      <w:r w:rsidR="00A57B2D" w:rsidRPr="00865EB2">
        <w:t xml:space="preserve"> </w:t>
      </w:r>
      <w:r w:rsidRPr="00865EB2">
        <w:t xml:space="preserve">the statewide average had major surgery (85 per cent compared </w:t>
      </w:r>
      <w:r w:rsidR="00A57B2D">
        <w:t>with</w:t>
      </w:r>
      <w:r w:rsidR="00A57B2D" w:rsidRPr="00865EB2">
        <w:t xml:space="preserve"> </w:t>
      </w:r>
      <w:r w:rsidRPr="00865EB2">
        <w:t xml:space="preserve">the average of 73 per cent), and a lower proportion had a biopsy (10 per cent compared </w:t>
      </w:r>
      <w:r w:rsidR="00A57B2D">
        <w:t>with</w:t>
      </w:r>
      <w:r w:rsidR="00A57B2D" w:rsidRPr="00865EB2">
        <w:t xml:space="preserve"> </w:t>
      </w:r>
      <w:r w:rsidRPr="00865EB2">
        <w:t>21 per cent).</w:t>
      </w:r>
    </w:p>
    <w:p w14:paraId="229C21AA" w14:textId="64CF8350" w:rsidR="00EA44A9" w:rsidRPr="00865EB2" w:rsidRDefault="00C340BE" w:rsidP="00D14F53">
      <w:pPr>
        <w:pStyle w:val="Bullet1"/>
      </w:pPr>
      <w:r w:rsidRPr="00865EB2">
        <w:t>The proportion of patients who had intravenous chemotherapy was higher in NEMICS (21 per cent) and lower in BSWRICS (</w:t>
      </w:r>
      <w:r w:rsidR="00A4136F">
        <w:t>8</w:t>
      </w:r>
      <w:r w:rsidR="00A4136F" w:rsidRPr="00865EB2">
        <w:t xml:space="preserve"> </w:t>
      </w:r>
      <w:r w:rsidRPr="00865EB2">
        <w:t xml:space="preserve">per cent) and LMICS (6 per cent) compared </w:t>
      </w:r>
      <w:r w:rsidR="00A57B2D">
        <w:t>with</w:t>
      </w:r>
      <w:r w:rsidR="00A57B2D" w:rsidRPr="00865EB2">
        <w:t xml:space="preserve"> </w:t>
      </w:r>
      <w:r w:rsidRPr="00865EB2">
        <w:t>the statewide average (15 per cent).</w:t>
      </w:r>
      <w:r w:rsidR="00A4136F">
        <w:t xml:space="preserve"> Oral chemotherapy is most commonly used in this patient group, </w:t>
      </w:r>
      <w:r w:rsidR="00583279">
        <w:t xml:space="preserve">but </w:t>
      </w:r>
      <w:r w:rsidR="00A4136F">
        <w:t xml:space="preserve">data </w:t>
      </w:r>
      <w:r w:rsidR="00583279">
        <w:t xml:space="preserve">about </w:t>
      </w:r>
      <w:r w:rsidR="00A4136F">
        <w:t>oral chemotherapy with t</w:t>
      </w:r>
      <w:r w:rsidR="00A4136F" w:rsidRPr="00865EB2">
        <w:t>emozolomide</w:t>
      </w:r>
      <w:r w:rsidR="00A4136F">
        <w:t xml:space="preserve"> was not available. </w:t>
      </w:r>
      <w:r w:rsidR="00EA44A9" w:rsidRPr="00865EB2">
        <w:t xml:space="preserve">Glioblastoma patients from regional ICS had a slight delay in time between surgery and radiotherapy </w:t>
      </w:r>
      <w:r w:rsidR="00583279">
        <w:t>(</w:t>
      </w:r>
      <w:r w:rsidR="00EA44A9" w:rsidRPr="00865EB2">
        <w:t>if they received radiotherapy at a regional campus</w:t>
      </w:r>
      <w:r w:rsidR="00583279">
        <w:t>)</w:t>
      </w:r>
      <w:r w:rsidR="00EA44A9" w:rsidRPr="00865EB2">
        <w:t xml:space="preserve"> compared </w:t>
      </w:r>
      <w:r w:rsidR="00A57B2D">
        <w:t>with</w:t>
      </w:r>
      <w:r w:rsidR="00A57B2D" w:rsidRPr="00865EB2">
        <w:t xml:space="preserve"> </w:t>
      </w:r>
      <w:r w:rsidR="00EA44A9" w:rsidRPr="00865EB2">
        <w:t xml:space="preserve">those who had radiotherapy at a metropolitan campus. </w:t>
      </w:r>
    </w:p>
    <w:p w14:paraId="750F0234" w14:textId="5026438E" w:rsidR="007F560D" w:rsidRPr="00865EB2" w:rsidRDefault="002D2F67" w:rsidP="00E63957">
      <w:pPr>
        <w:pStyle w:val="Bullet1"/>
      </w:pPr>
      <w:r w:rsidRPr="00865EB2">
        <w:t>T</w:t>
      </w:r>
      <w:r w:rsidR="007F560D" w:rsidRPr="00865EB2">
        <w:t xml:space="preserve">he proportion of patients who had radiotherapy within three months of major brain surgery did not differ significantly </w:t>
      </w:r>
      <w:r w:rsidR="00CF5CDF" w:rsidRPr="00865EB2">
        <w:t xml:space="preserve">by </w:t>
      </w:r>
      <w:r w:rsidR="007F560D" w:rsidRPr="00865EB2">
        <w:t>ICS of residence.</w:t>
      </w:r>
    </w:p>
    <w:p w14:paraId="4F1EA977" w14:textId="0DDA734A" w:rsidR="00E63957" w:rsidRPr="00865EB2" w:rsidRDefault="00E63957" w:rsidP="00E63957">
      <w:pPr>
        <w:pStyle w:val="Heading3"/>
      </w:pPr>
      <w:r w:rsidRPr="00865EB2">
        <w:t>Treatment for oligodendroglioma and astrocytoma</w:t>
      </w:r>
    </w:p>
    <w:p w14:paraId="67C53F77" w14:textId="3BD67E9E" w:rsidR="00A41C1C" w:rsidRPr="00865EB2" w:rsidRDefault="00A41C1C" w:rsidP="00A41C1C">
      <w:pPr>
        <w:pStyle w:val="Bullet1"/>
        <w:rPr>
          <w:lang w:val="en-US" w:eastAsia="en-AU"/>
        </w:rPr>
      </w:pPr>
      <w:r w:rsidRPr="00865EB2">
        <w:rPr>
          <w:lang w:val="en-US" w:eastAsia="en-AU"/>
        </w:rPr>
        <w:t xml:space="preserve">Patients with grade 3 </w:t>
      </w:r>
      <w:r w:rsidR="009E5489">
        <w:rPr>
          <w:lang w:val="en-US" w:eastAsia="en-AU"/>
        </w:rPr>
        <w:t>oligodendroglioma and astrocytoma</w:t>
      </w:r>
      <w:r w:rsidR="009E5489" w:rsidRPr="00865EB2">
        <w:rPr>
          <w:lang w:val="en-US" w:eastAsia="en-AU"/>
        </w:rPr>
        <w:t xml:space="preserve"> </w:t>
      </w:r>
      <w:r w:rsidRPr="00865EB2">
        <w:rPr>
          <w:lang w:val="en-US" w:eastAsia="en-AU"/>
        </w:rPr>
        <w:t xml:space="preserve">had high rates of surgery (91 </w:t>
      </w:r>
      <w:r w:rsidR="009E5489">
        <w:rPr>
          <w:lang w:val="en-US" w:eastAsia="en-AU"/>
        </w:rPr>
        <w:t>and 95 per cent respectively</w:t>
      </w:r>
      <w:r w:rsidRPr="00865EB2">
        <w:rPr>
          <w:lang w:val="en-US" w:eastAsia="en-AU"/>
        </w:rPr>
        <w:t xml:space="preserve">) and radiotherapy (72 </w:t>
      </w:r>
      <w:r w:rsidR="009E5489">
        <w:rPr>
          <w:lang w:val="en-US" w:eastAsia="en-AU"/>
        </w:rPr>
        <w:t xml:space="preserve">and 82 </w:t>
      </w:r>
      <w:r w:rsidRPr="00865EB2">
        <w:rPr>
          <w:lang w:val="en-US" w:eastAsia="en-AU"/>
        </w:rPr>
        <w:t>per cent</w:t>
      </w:r>
      <w:r w:rsidR="009E5489">
        <w:rPr>
          <w:lang w:val="en-US" w:eastAsia="en-AU"/>
        </w:rPr>
        <w:t xml:space="preserve"> respectively</w:t>
      </w:r>
      <w:r w:rsidRPr="00865EB2">
        <w:rPr>
          <w:lang w:val="en-US" w:eastAsia="en-AU"/>
        </w:rPr>
        <w:t>).</w:t>
      </w:r>
    </w:p>
    <w:p w14:paraId="6DD63FC2" w14:textId="07ED7B3E" w:rsidR="00EE7301" w:rsidRPr="00865EB2" w:rsidRDefault="00EE7301" w:rsidP="00A41C1C">
      <w:pPr>
        <w:pStyle w:val="Bullet1"/>
        <w:rPr>
          <w:lang w:val="en-US" w:eastAsia="en-AU"/>
        </w:rPr>
      </w:pPr>
      <w:r w:rsidRPr="00865EB2">
        <w:rPr>
          <w:lang w:val="en-US" w:eastAsia="en-AU"/>
        </w:rPr>
        <w:lastRenderedPageBreak/>
        <w:t xml:space="preserve">95 per cent of grade 2 </w:t>
      </w:r>
      <w:r w:rsidR="00583279">
        <w:rPr>
          <w:lang w:val="en-US" w:eastAsia="en-AU"/>
        </w:rPr>
        <w:t>o</w:t>
      </w:r>
      <w:r w:rsidRPr="00865EB2">
        <w:rPr>
          <w:lang w:val="en-US" w:eastAsia="en-AU"/>
        </w:rPr>
        <w:t>ligodendrogliomas receive</w:t>
      </w:r>
      <w:r w:rsidR="002D2F67" w:rsidRPr="00865EB2">
        <w:rPr>
          <w:lang w:val="en-US" w:eastAsia="en-AU"/>
        </w:rPr>
        <w:t>d</w:t>
      </w:r>
      <w:r w:rsidRPr="00865EB2">
        <w:rPr>
          <w:lang w:val="en-US" w:eastAsia="en-AU"/>
        </w:rPr>
        <w:t xml:space="preserve"> surgery, with 30 per cent receiving radiotherapy.</w:t>
      </w:r>
    </w:p>
    <w:p w14:paraId="1085A73E" w14:textId="08B202C9" w:rsidR="00E63957" w:rsidRPr="00865EB2" w:rsidRDefault="00EC51DB" w:rsidP="001C78E1">
      <w:pPr>
        <w:pStyle w:val="Bullet1"/>
        <w:rPr>
          <w:lang w:val="en-US" w:eastAsia="en-AU"/>
        </w:rPr>
      </w:pPr>
      <w:r>
        <w:rPr>
          <w:lang w:val="en-US" w:eastAsia="en-AU"/>
        </w:rPr>
        <w:t xml:space="preserve">For grade 2 astrocytoma, there was significant variation </w:t>
      </w:r>
      <w:r w:rsidRPr="00865EB2">
        <w:rPr>
          <w:lang w:val="en-US" w:eastAsia="en-AU"/>
        </w:rPr>
        <w:t>between low- and high-risk groups</w:t>
      </w:r>
      <w:r>
        <w:rPr>
          <w:lang w:val="en-US" w:eastAsia="en-AU"/>
        </w:rPr>
        <w:t xml:space="preserve"> in major surgery (94 and 47 per </w:t>
      </w:r>
      <w:r w:rsidRPr="001C78E1">
        <w:t>cent</w:t>
      </w:r>
      <w:r>
        <w:rPr>
          <w:lang w:val="en-US" w:eastAsia="en-AU"/>
        </w:rPr>
        <w:t xml:space="preserve"> respectively) and slight variation in</w:t>
      </w:r>
      <w:r w:rsidR="00EE7301" w:rsidRPr="00865EB2">
        <w:rPr>
          <w:lang w:val="en-US" w:eastAsia="en-AU"/>
        </w:rPr>
        <w:t xml:space="preserve"> radiotherapy </w:t>
      </w:r>
      <w:r w:rsidR="00583279">
        <w:rPr>
          <w:lang w:val="en-US" w:eastAsia="en-AU"/>
        </w:rPr>
        <w:t>use</w:t>
      </w:r>
      <w:r w:rsidR="00583279" w:rsidRPr="00865EB2">
        <w:rPr>
          <w:lang w:val="en-US" w:eastAsia="en-AU"/>
        </w:rPr>
        <w:t xml:space="preserve"> </w:t>
      </w:r>
      <w:r w:rsidR="00EE7301" w:rsidRPr="00865EB2">
        <w:rPr>
          <w:lang w:val="en-US" w:eastAsia="en-AU"/>
        </w:rPr>
        <w:t>(31 and 45 per cent respectively</w:t>
      </w:r>
      <w:r>
        <w:rPr>
          <w:lang w:val="en-US" w:eastAsia="en-AU"/>
        </w:rPr>
        <w:t>, not statistically significant</w:t>
      </w:r>
      <w:r w:rsidR="00EE7301" w:rsidRPr="00865EB2">
        <w:rPr>
          <w:lang w:val="en-US" w:eastAsia="en-AU"/>
        </w:rPr>
        <w:t>).</w:t>
      </w:r>
    </w:p>
    <w:p w14:paraId="0E5284E8" w14:textId="1B70C1BE" w:rsidR="001D5558" w:rsidRPr="00865EB2" w:rsidRDefault="00BE5F8F" w:rsidP="001D5558">
      <w:pPr>
        <w:pStyle w:val="Heading3"/>
      </w:pPr>
      <w:r w:rsidRPr="00865EB2">
        <w:t>Survival</w:t>
      </w:r>
    </w:p>
    <w:p w14:paraId="15DD93EE" w14:textId="337E5939" w:rsidR="00BE5F8F" w:rsidRPr="00865EB2" w:rsidRDefault="00BE5F8F" w:rsidP="00054090">
      <w:pPr>
        <w:pStyle w:val="Bullet1"/>
      </w:pPr>
      <w:r w:rsidRPr="00865EB2">
        <w:t xml:space="preserve">Compared with the </w:t>
      </w:r>
      <w:r w:rsidR="009E5489">
        <w:t>average survival within the cohort</w:t>
      </w:r>
      <w:r w:rsidRPr="00865EB2">
        <w:t>, overall survival was poorer for brain cancer patients with gliob</w:t>
      </w:r>
      <w:r w:rsidR="00583279">
        <w:t>l</w:t>
      </w:r>
      <w:r w:rsidRPr="00865EB2">
        <w:t>astoma and better for</w:t>
      </w:r>
      <w:r w:rsidR="00BF0CF0" w:rsidRPr="00865EB2">
        <w:t xml:space="preserve"> brain cancer</w:t>
      </w:r>
      <w:r w:rsidRPr="00865EB2">
        <w:t xml:space="preserve"> patients with oligodendroglioma.</w:t>
      </w:r>
      <w:r w:rsidR="009E5489">
        <w:t xml:space="preserve"> Survival for patients with </w:t>
      </w:r>
      <w:r w:rsidR="00657B82">
        <w:t xml:space="preserve">grades 2 and 3 </w:t>
      </w:r>
      <w:r w:rsidR="009E5489">
        <w:t>astrocytoma did not vary from the average.</w:t>
      </w:r>
    </w:p>
    <w:p w14:paraId="4EFB7A69" w14:textId="48C4C6A3" w:rsidR="00BF0CF0" w:rsidRPr="00865EB2" w:rsidRDefault="00BF0CF0" w:rsidP="00BF0CF0">
      <w:pPr>
        <w:pStyle w:val="Heading3"/>
      </w:pPr>
      <w:r w:rsidRPr="00865EB2">
        <w:t>Multidisciplinary team meeting</w:t>
      </w:r>
    </w:p>
    <w:p w14:paraId="21817EEC" w14:textId="37BF3B14" w:rsidR="007C2D21" w:rsidRPr="00865EB2" w:rsidRDefault="00E005D3" w:rsidP="00E005D3">
      <w:pPr>
        <w:pStyle w:val="Bullet1"/>
      </w:pPr>
      <w:r w:rsidRPr="00865EB2">
        <w:t>From the CSPI 2017 medical record audit</w:t>
      </w:r>
      <w:r w:rsidR="00583279">
        <w:t>:</w:t>
      </w:r>
      <w:r w:rsidRPr="00865EB2">
        <w:t xml:space="preserve"> </w:t>
      </w:r>
    </w:p>
    <w:p w14:paraId="009F1544" w14:textId="30219D35" w:rsidR="00E005D3" w:rsidRPr="00865EB2" w:rsidRDefault="00583279" w:rsidP="00E41A72">
      <w:pPr>
        <w:pStyle w:val="Bullet2"/>
      </w:pPr>
      <w:r>
        <w:t>T</w:t>
      </w:r>
      <w:r w:rsidR="00E005D3" w:rsidRPr="00865EB2">
        <w:t xml:space="preserve">he overall proportion of documented MDM discussions for brain cancer patients was 86 per cent, ranging </w:t>
      </w:r>
      <w:r w:rsidR="00C056EE" w:rsidRPr="00865EB2">
        <w:t>from</w:t>
      </w:r>
      <w:r w:rsidR="00E005D3" w:rsidRPr="00865EB2">
        <w:t xml:space="preserve"> </w:t>
      </w:r>
      <w:r w:rsidR="00C056EE" w:rsidRPr="00865EB2">
        <w:t>70</w:t>
      </w:r>
      <w:r w:rsidR="00E005D3" w:rsidRPr="00865EB2">
        <w:t xml:space="preserve"> to </w:t>
      </w:r>
      <w:r w:rsidR="00C056EE" w:rsidRPr="00865EB2">
        <w:t>89</w:t>
      </w:r>
      <w:r w:rsidR="00E005D3" w:rsidRPr="00865EB2">
        <w:t xml:space="preserve"> per cent across</w:t>
      </w:r>
      <w:r w:rsidR="00C056EE" w:rsidRPr="00865EB2">
        <w:t xml:space="preserve"> metropolitan</w:t>
      </w:r>
      <w:r w:rsidR="00E005D3" w:rsidRPr="00865EB2">
        <w:t xml:space="preserve"> ICS.</w:t>
      </w:r>
    </w:p>
    <w:p w14:paraId="71FF7F7B" w14:textId="1498B8F9" w:rsidR="00E005D3" w:rsidRPr="00865EB2" w:rsidRDefault="00583279" w:rsidP="00E41A72">
      <w:pPr>
        <w:pStyle w:val="Bullet2"/>
      </w:pPr>
      <w:r>
        <w:t>T</w:t>
      </w:r>
      <w:r w:rsidR="00E005D3" w:rsidRPr="00865EB2">
        <w:t xml:space="preserve">he overall proportion of documented communication of initial treatment plan to a GP for brain cancer patients was 88 per cent, ranging from </w:t>
      </w:r>
      <w:r w:rsidR="00C056EE" w:rsidRPr="00865EB2">
        <w:t>75</w:t>
      </w:r>
      <w:r w:rsidR="00E005D3" w:rsidRPr="00865EB2">
        <w:t xml:space="preserve"> to </w:t>
      </w:r>
      <w:r w:rsidR="00C056EE" w:rsidRPr="00865EB2">
        <w:t>100</w:t>
      </w:r>
      <w:r w:rsidR="00E005D3" w:rsidRPr="00865EB2">
        <w:t xml:space="preserve"> </w:t>
      </w:r>
      <w:r w:rsidR="00C056EE" w:rsidRPr="00865EB2">
        <w:t>per</w:t>
      </w:r>
      <w:r w:rsidR="00E005D3" w:rsidRPr="00865EB2">
        <w:t xml:space="preserve"> cent across</w:t>
      </w:r>
      <w:r w:rsidR="00C056EE" w:rsidRPr="00865EB2">
        <w:t xml:space="preserve"> metropolitan</w:t>
      </w:r>
      <w:r w:rsidR="00E005D3" w:rsidRPr="00865EB2">
        <w:t xml:space="preserve"> ICS. </w:t>
      </w:r>
    </w:p>
    <w:p w14:paraId="6211DF57" w14:textId="54A494FA" w:rsidR="001B7EA3" w:rsidRPr="00865EB2" w:rsidRDefault="001B7EA3" w:rsidP="001B7EA3">
      <w:pPr>
        <w:pStyle w:val="Heading3"/>
      </w:pPr>
      <w:r w:rsidRPr="00865EB2">
        <w:t xml:space="preserve">Palliative </w:t>
      </w:r>
      <w:r w:rsidR="008C21FE" w:rsidRPr="00865EB2">
        <w:t xml:space="preserve">and supportive </w:t>
      </w:r>
      <w:r w:rsidRPr="00865EB2">
        <w:t>care</w:t>
      </w:r>
    </w:p>
    <w:p w14:paraId="22EC26AA" w14:textId="41FCDD35" w:rsidR="00E005D3" w:rsidRPr="00865EB2" w:rsidRDefault="00E005D3" w:rsidP="00E005D3">
      <w:pPr>
        <w:pStyle w:val="Bullet1"/>
      </w:pPr>
      <w:r w:rsidRPr="00865EB2">
        <w:t>From the CSPI medical record audit 2017, the overall proportion with documented evidence of supportive care screening was 34 per cent, ranging from 0 to 56 per cent across</w:t>
      </w:r>
      <w:r w:rsidR="00C056EE" w:rsidRPr="00865EB2">
        <w:t xml:space="preserve"> metropolitan</w:t>
      </w:r>
      <w:r w:rsidRPr="00865EB2">
        <w:t xml:space="preserve"> ICS. </w:t>
      </w:r>
    </w:p>
    <w:p w14:paraId="74650CED" w14:textId="68BAB6AA" w:rsidR="00E005D3" w:rsidRPr="00865EB2" w:rsidRDefault="00E005D3" w:rsidP="00E005D3">
      <w:pPr>
        <w:pStyle w:val="Bullet1"/>
      </w:pPr>
      <w:r w:rsidRPr="00865EB2">
        <w:t>Across Victoria, among brain cancer patients who died, 5</w:t>
      </w:r>
      <w:r w:rsidR="002D2F67" w:rsidRPr="00865EB2">
        <w:t>1</w:t>
      </w:r>
      <w:r w:rsidRPr="00865EB2">
        <w:t xml:space="preserve"> per cent received palliative care </w:t>
      </w:r>
      <w:r w:rsidR="00224925">
        <w:t xml:space="preserve">(inpatient and non-admitted) </w:t>
      </w:r>
      <w:r w:rsidRPr="00865EB2">
        <w:t xml:space="preserve">from 365 days prior until 30 days </w:t>
      </w:r>
      <w:r w:rsidR="00583279">
        <w:t>before</w:t>
      </w:r>
      <w:r w:rsidRPr="00865EB2">
        <w:t xml:space="preserve"> death, and 45 per cent received acute hospital-based care in the last 30 days of life.</w:t>
      </w:r>
      <w:r w:rsidR="00224925">
        <w:t xml:space="preserve"> Note that community palliative care data is incomplete.</w:t>
      </w:r>
    </w:p>
    <w:p w14:paraId="3266C6DC" w14:textId="77777777" w:rsidR="007978A3" w:rsidRPr="00865EB2" w:rsidRDefault="007978A3" w:rsidP="007978A3">
      <w:pPr>
        <w:pStyle w:val="Heading2"/>
      </w:pPr>
      <w:bookmarkStart w:id="17" w:name="_Toc111618193"/>
      <w:r w:rsidRPr="00865EB2">
        <w:t>Key variations for action</w:t>
      </w:r>
      <w:bookmarkEnd w:id="17"/>
    </w:p>
    <w:p w14:paraId="144C7829" w14:textId="5DFE92B7" w:rsidR="00B040FB" w:rsidRPr="00865EB2" w:rsidRDefault="00B040FB" w:rsidP="00B040FB">
      <w:pPr>
        <w:pStyle w:val="Bullet1"/>
      </w:pPr>
      <w:r w:rsidRPr="00865EB2">
        <w:t xml:space="preserve">There </w:t>
      </w:r>
      <w:r w:rsidR="001677C9" w:rsidRPr="00865EB2">
        <w:t>is</w:t>
      </w:r>
      <w:r w:rsidRPr="00865EB2">
        <w:t xml:space="preserve"> v</w:t>
      </w:r>
      <w:r w:rsidR="000172B4" w:rsidRPr="00865EB2">
        <w:t>ariation in length of stay</w:t>
      </w:r>
      <w:r w:rsidRPr="00865EB2">
        <w:t xml:space="preserve"> among surgery campuses</w:t>
      </w:r>
      <w:r w:rsidR="000172B4" w:rsidRPr="00865EB2">
        <w:t xml:space="preserve"> for</w:t>
      </w:r>
      <w:r w:rsidRPr="00865EB2">
        <w:t xml:space="preserve"> major brain</w:t>
      </w:r>
      <w:r w:rsidR="000172B4" w:rsidRPr="00865EB2">
        <w:t xml:space="preserve"> surge</w:t>
      </w:r>
      <w:r w:rsidR="002D2F67" w:rsidRPr="00865EB2">
        <w:t>ry</w:t>
      </w:r>
      <w:r w:rsidR="000172B4" w:rsidRPr="00865EB2">
        <w:t xml:space="preserve"> and biops</w:t>
      </w:r>
      <w:r w:rsidR="002D2F67" w:rsidRPr="00865EB2">
        <w:t>y</w:t>
      </w:r>
      <w:r w:rsidR="000172B4" w:rsidRPr="00865EB2">
        <w:t xml:space="preserve"> admissions</w:t>
      </w:r>
      <w:r w:rsidR="001677C9" w:rsidRPr="00865EB2">
        <w:t>.</w:t>
      </w:r>
    </w:p>
    <w:p w14:paraId="43069B85" w14:textId="3D5FBD9F" w:rsidR="000172B4" w:rsidRPr="00865EB2" w:rsidRDefault="008C21FE" w:rsidP="007F560D">
      <w:pPr>
        <w:pStyle w:val="Bullet1"/>
      </w:pPr>
      <w:r w:rsidRPr="00865EB2">
        <w:t>Among glioblastoma patients, there is v</w:t>
      </w:r>
      <w:r w:rsidR="000172B4" w:rsidRPr="00865EB2">
        <w:t>ariation in timeliness to radiotherapy</w:t>
      </w:r>
      <w:r w:rsidRPr="00865EB2">
        <w:t xml:space="preserve"> by </w:t>
      </w:r>
      <w:r w:rsidR="00DC2F45" w:rsidRPr="00865EB2">
        <w:t xml:space="preserve">region of </w:t>
      </w:r>
      <w:r w:rsidRPr="00865EB2">
        <w:t xml:space="preserve">radiotherapy </w:t>
      </w:r>
      <w:r w:rsidR="00DC2F45" w:rsidRPr="00865EB2">
        <w:t>campus</w:t>
      </w:r>
      <w:r w:rsidRPr="00865EB2">
        <w:t>.</w:t>
      </w:r>
    </w:p>
    <w:p w14:paraId="74B201F3" w14:textId="7A0F4A7D" w:rsidR="001B7EA3" w:rsidRPr="00865EB2" w:rsidRDefault="001B7EA3" w:rsidP="00054090">
      <w:pPr>
        <w:pStyle w:val="Bullet1"/>
      </w:pPr>
      <w:r w:rsidRPr="00865EB2">
        <w:t xml:space="preserve">Consumers identified coordination of care </w:t>
      </w:r>
      <w:r w:rsidR="008C21FE" w:rsidRPr="00865EB2">
        <w:t>as</w:t>
      </w:r>
      <w:r w:rsidR="00054090" w:rsidRPr="00865EB2">
        <w:t xml:space="preserve"> an area </w:t>
      </w:r>
      <w:r w:rsidR="008C21FE" w:rsidRPr="00865EB2">
        <w:t>for</w:t>
      </w:r>
      <w:r w:rsidR="00054090" w:rsidRPr="00865EB2">
        <w:t xml:space="preserve"> improvement, especially for patients with public/private and metro/regional service delivery mix. Systems better coordinated across the care journey and sectors could improve patient outcomes and experience. </w:t>
      </w:r>
    </w:p>
    <w:p w14:paraId="76572D05" w14:textId="203386AE" w:rsidR="00054090" w:rsidRPr="00865EB2" w:rsidRDefault="00054090" w:rsidP="00054090">
      <w:pPr>
        <w:pStyle w:val="Bullet1"/>
      </w:pPr>
      <w:r w:rsidRPr="00865EB2">
        <w:t xml:space="preserve">More data on </w:t>
      </w:r>
      <w:r w:rsidR="004F2691">
        <w:t>g</w:t>
      </w:r>
      <w:r w:rsidRPr="00865EB2">
        <w:t xml:space="preserve">rade 2 astrocytoma is </w:t>
      </w:r>
      <w:r w:rsidR="004F2691">
        <w:t>needed</w:t>
      </w:r>
      <w:r w:rsidR="004F2691" w:rsidRPr="00865EB2">
        <w:t xml:space="preserve"> </w:t>
      </w:r>
      <w:r w:rsidRPr="00865EB2">
        <w:t>to better understand the use of radical radiotherapy.</w:t>
      </w:r>
    </w:p>
    <w:p w14:paraId="74CAD409" w14:textId="4CE5005F" w:rsidR="00054090" w:rsidRPr="00865EB2" w:rsidRDefault="00054090" w:rsidP="00054090">
      <w:pPr>
        <w:pStyle w:val="Bullet1"/>
      </w:pPr>
      <w:r w:rsidRPr="00865EB2">
        <w:t>Improvement</w:t>
      </w:r>
      <w:r w:rsidR="008C21FE" w:rsidRPr="00865EB2">
        <w:t xml:space="preserve"> </w:t>
      </w:r>
      <w:r w:rsidR="007C2D21" w:rsidRPr="00865EB2">
        <w:t xml:space="preserve">is </w:t>
      </w:r>
      <w:r w:rsidR="008C21FE" w:rsidRPr="00865EB2">
        <w:t>needed</w:t>
      </w:r>
      <w:r w:rsidRPr="00865EB2">
        <w:t xml:space="preserve"> for access to early palliative care and </w:t>
      </w:r>
      <w:r w:rsidR="004F2691">
        <w:t>use</w:t>
      </w:r>
      <w:r w:rsidR="004F2691" w:rsidRPr="00865EB2">
        <w:t xml:space="preserve"> </w:t>
      </w:r>
      <w:r w:rsidRPr="00865EB2">
        <w:t xml:space="preserve">of services 30 days </w:t>
      </w:r>
      <w:r w:rsidR="004F2691">
        <w:t>before</w:t>
      </w:r>
      <w:r w:rsidRPr="00865EB2">
        <w:t xml:space="preserve"> death</w:t>
      </w:r>
      <w:r w:rsidR="004F2691">
        <w:t>.</w:t>
      </w:r>
    </w:p>
    <w:p w14:paraId="22C331A3" w14:textId="77777777" w:rsidR="00E005D3" w:rsidRPr="00865EB2" w:rsidRDefault="00E005D3" w:rsidP="00BE1848">
      <w:pPr>
        <w:pStyle w:val="Body"/>
        <w:rPr>
          <w:rFonts w:eastAsia="MS Gothic" w:cs="Arial"/>
          <w:color w:val="201547"/>
          <w:kern w:val="32"/>
          <w:sz w:val="44"/>
          <w:szCs w:val="44"/>
        </w:rPr>
      </w:pPr>
      <w:r w:rsidRPr="00865EB2">
        <w:br w:type="page"/>
      </w:r>
    </w:p>
    <w:p w14:paraId="5968B135" w14:textId="084C1455" w:rsidR="007978A3" w:rsidRPr="00865EB2" w:rsidRDefault="00FE4433" w:rsidP="007978A3">
      <w:pPr>
        <w:pStyle w:val="Heading1"/>
      </w:pPr>
      <w:bookmarkStart w:id="18" w:name="_Toc111618194"/>
      <w:r w:rsidRPr="00865EB2">
        <w:lastRenderedPageBreak/>
        <w:t xml:space="preserve">Brain cancer </w:t>
      </w:r>
      <w:r w:rsidR="007978A3" w:rsidRPr="00865EB2">
        <w:t>demographics</w:t>
      </w:r>
      <w:r w:rsidR="00C95E0E" w:rsidRPr="00865EB2">
        <w:t>, incidence and mortality</w:t>
      </w:r>
      <w:bookmarkEnd w:id="18"/>
    </w:p>
    <w:p w14:paraId="3CFB62A4" w14:textId="240BCAAC" w:rsidR="00FE4433" w:rsidRPr="00865EB2" w:rsidRDefault="00FE4433" w:rsidP="00352343">
      <w:pPr>
        <w:pStyle w:val="Bullet1"/>
      </w:pPr>
      <w:r w:rsidRPr="00865EB2">
        <w:t>Between 2013 and 2017, 2,182 Victorians were diagnosed with brain cancer</w:t>
      </w:r>
      <w:r w:rsidR="00D120CE" w:rsidRPr="00865EB2">
        <w:t xml:space="preserve"> (</w:t>
      </w:r>
      <w:r w:rsidR="00D120CE" w:rsidRPr="00865EB2">
        <w:fldChar w:fldCharType="begin"/>
      </w:r>
      <w:r w:rsidR="00D120CE" w:rsidRPr="00865EB2">
        <w:instrText xml:space="preserve"> REF _Ref81893663 \h </w:instrText>
      </w:r>
      <w:r w:rsidR="00352343" w:rsidRPr="00865EB2">
        <w:instrText xml:space="preserve"> \* MERGEFORMAT </w:instrText>
      </w:r>
      <w:r w:rsidR="00D120CE" w:rsidRPr="00865EB2">
        <w:fldChar w:fldCharType="separate"/>
      </w:r>
      <w:r w:rsidR="00EC51DB" w:rsidRPr="00865EB2">
        <w:t xml:space="preserve">Table </w:t>
      </w:r>
      <w:r w:rsidR="00EC51DB">
        <w:rPr>
          <w:noProof/>
        </w:rPr>
        <w:t>1</w:t>
      </w:r>
      <w:r w:rsidR="00D120CE" w:rsidRPr="00865EB2">
        <w:fldChar w:fldCharType="end"/>
      </w:r>
      <w:r w:rsidR="00D120CE" w:rsidRPr="00865EB2">
        <w:t>)</w:t>
      </w:r>
      <w:r w:rsidRPr="00865EB2">
        <w:t>.</w:t>
      </w:r>
    </w:p>
    <w:p w14:paraId="3018C2F8" w14:textId="69B4AFDB" w:rsidR="00FE4433" w:rsidRPr="00865EB2" w:rsidRDefault="00FE4433" w:rsidP="00352343">
      <w:pPr>
        <w:pStyle w:val="Bullet1"/>
      </w:pPr>
      <w:r w:rsidRPr="00865EB2">
        <w:t>The median age at diagnosis was 62 years old</w:t>
      </w:r>
      <w:r w:rsidR="00D120CE" w:rsidRPr="00865EB2">
        <w:t>, with an interquartile range (IQR) of 49</w:t>
      </w:r>
      <w:r w:rsidR="00CA39B1">
        <w:t xml:space="preserve"> to </w:t>
      </w:r>
      <w:r w:rsidR="00D120CE" w:rsidRPr="00865EB2">
        <w:t>73 years</w:t>
      </w:r>
      <w:r w:rsidRPr="00865EB2">
        <w:t>.</w:t>
      </w:r>
    </w:p>
    <w:p w14:paraId="4632A081" w14:textId="53CB607D" w:rsidR="00FE4433" w:rsidRPr="00865EB2" w:rsidRDefault="00FE4433" w:rsidP="00352343">
      <w:pPr>
        <w:pStyle w:val="Bullet1"/>
      </w:pPr>
      <w:r w:rsidRPr="00865EB2">
        <w:t xml:space="preserve">More males </w:t>
      </w:r>
      <w:r w:rsidR="007C2D21" w:rsidRPr="00865EB2">
        <w:t xml:space="preserve">(59 per cent) </w:t>
      </w:r>
      <w:r w:rsidRPr="00865EB2">
        <w:t xml:space="preserve">were diagnosed with brain cancer </w:t>
      </w:r>
      <w:r w:rsidR="00CA39B1">
        <w:t>than</w:t>
      </w:r>
      <w:r w:rsidRPr="00865EB2">
        <w:t xml:space="preserve"> females</w:t>
      </w:r>
      <w:r w:rsidR="007C2D21" w:rsidRPr="00865EB2">
        <w:t>.</w:t>
      </w:r>
      <w:r w:rsidRPr="00865EB2">
        <w:t xml:space="preserve"> </w:t>
      </w:r>
    </w:p>
    <w:p w14:paraId="6C7EB53B" w14:textId="18386315" w:rsidR="00FD1E96" w:rsidRPr="00865EB2" w:rsidRDefault="00FD1E96" w:rsidP="00FD1E96">
      <w:pPr>
        <w:pStyle w:val="Bullet1"/>
      </w:pPr>
      <w:r w:rsidRPr="00865EB2">
        <w:t>There were a similar proportion of Victorians with brain cancer from areas classified as the least and most disadvantaged socioeconomic quintiles (21 per cent and 19 per cent respectively).</w:t>
      </w:r>
    </w:p>
    <w:p w14:paraId="03CA7584" w14:textId="02364034" w:rsidR="00FE4433" w:rsidRPr="00865EB2" w:rsidRDefault="00FE4433" w:rsidP="00352343">
      <w:pPr>
        <w:pStyle w:val="Bullet1"/>
      </w:pPr>
      <w:r w:rsidRPr="00865EB2">
        <w:t xml:space="preserve">61 per cent of Victorians diagnosed with brain cancer had a Charlson </w:t>
      </w:r>
      <w:r w:rsidR="003934C5">
        <w:t>c</w:t>
      </w:r>
      <w:r w:rsidRPr="00865EB2">
        <w:t xml:space="preserve">omorbidity </w:t>
      </w:r>
      <w:r w:rsidR="003934C5">
        <w:t>count</w:t>
      </w:r>
      <w:r w:rsidRPr="00865EB2">
        <w:t xml:space="preserve"> of zero</w:t>
      </w:r>
      <w:r w:rsidR="001B7E2D" w:rsidRPr="00865EB2">
        <w:t>.</w:t>
      </w:r>
    </w:p>
    <w:p w14:paraId="338D9C2D" w14:textId="6B02DECC" w:rsidR="00C95E0E" w:rsidRPr="00865EB2" w:rsidRDefault="00C95E0E" w:rsidP="00352343">
      <w:pPr>
        <w:pStyle w:val="Bullet1"/>
      </w:pPr>
      <w:r w:rsidRPr="00865EB2">
        <w:t xml:space="preserve">Between </w:t>
      </w:r>
      <w:r w:rsidR="00714842" w:rsidRPr="00865EB2">
        <w:t>1982 and 2017, brain cancer incidence and mortality for males has increased slightly from</w:t>
      </w:r>
      <w:r w:rsidRPr="00865EB2">
        <w:t xml:space="preserve"> 6.8</w:t>
      </w:r>
      <w:r w:rsidR="00714842" w:rsidRPr="00865EB2">
        <w:t xml:space="preserve"> and 4.9</w:t>
      </w:r>
      <w:r w:rsidRPr="00865EB2">
        <w:t xml:space="preserve"> </w:t>
      </w:r>
      <w:r w:rsidR="00714842" w:rsidRPr="00865EB2">
        <w:t>per 100,000 to 7.3 and</w:t>
      </w:r>
      <w:r w:rsidRPr="00865EB2">
        <w:t xml:space="preserve"> 5.1</w:t>
      </w:r>
      <w:r w:rsidR="00714842" w:rsidRPr="00865EB2">
        <w:t xml:space="preserve"> per 100,000 respectively (</w:t>
      </w:r>
      <w:r w:rsidR="00714842" w:rsidRPr="00865EB2">
        <w:fldChar w:fldCharType="begin"/>
      </w:r>
      <w:r w:rsidR="00714842" w:rsidRPr="00865EB2">
        <w:instrText xml:space="preserve"> REF _Ref89240312 \h </w:instrText>
      </w:r>
      <w:r w:rsidR="00865EB2">
        <w:instrText xml:space="preserve"> \* MERGEFORMAT </w:instrText>
      </w:r>
      <w:r w:rsidR="00714842" w:rsidRPr="00865EB2">
        <w:fldChar w:fldCharType="separate"/>
      </w:r>
      <w:r w:rsidR="00EC51DB" w:rsidRPr="00865EB2">
        <w:t xml:space="preserve">Figure </w:t>
      </w:r>
      <w:r w:rsidR="00EC51DB">
        <w:rPr>
          <w:noProof/>
        </w:rPr>
        <w:t>1</w:t>
      </w:r>
      <w:r w:rsidR="00714842" w:rsidRPr="00865EB2">
        <w:fldChar w:fldCharType="end"/>
      </w:r>
      <w:r w:rsidR="00714842" w:rsidRPr="00865EB2">
        <w:t>)</w:t>
      </w:r>
      <w:r w:rsidRPr="00865EB2">
        <w:t>.</w:t>
      </w:r>
    </w:p>
    <w:p w14:paraId="1516296E" w14:textId="6B964EC2" w:rsidR="00C95E0E" w:rsidRPr="00865EB2" w:rsidRDefault="00714842" w:rsidP="00352343">
      <w:pPr>
        <w:pStyle w:val="Bullet1"/>
      </w:pPr>
      <w:r w:rsidRPr="00865EB2">
        <w:t xml:space="preserve">Between 1982 and 2017, brain cancer incidence and mortality for females has decreased slightly from </w:t>
      </w:r>
      <w:r w:rsidR="00C95E0E" w:rsidRPr="00865EB2">
        <w:t xml:space="preserve">4.3 </w:t>
      </w:r>
      <w:r w:rsidRPr="00865EB2">
        <w:t>and 3.8 per 100,000 to 3.9 and 2.7 per 100,000 respectively.</w:t>
      </w:r>
    </w:p>
    <w:p w14:paraId="5CDA1F97" w14:textId="38BA0D36" w:rsidR="00B00982" w:rsidRPr="00865EB2" w:rsidRDefault="00B00982" w:rsidP="006E2DC7">
      <w:pPr>
        <w:pStyle w:val="Tablecaption"/>
      </w:pPr>
      <w:bookmarkStart w:id="19" w:name="_Ref81893663"/>
      <w:bookmarkStart w:id="20" w:name="_Toc111618160"/>
      <w:r w:rsidRPr="00865EB2">
        <w:t xml:space="preserve">Table </w:t>
      </w:r>
      <w:r w:rsidR="0043231D">
        <w:fldChar w:fldCharType="begin"/>
      </w:r>
      <w:r w:rsidR="0043231D">
        <w:instrText xml:space="preserve"> SEQ Table \* ARABIC </w:instrText>
      </w:r>
      <w:r w:rsidR="0043231D">
        <w:fldChar w:fldCharType="separate"/>
      </w:r>
      <w:r w:rsidR="00EC51DB">
        <w:rPr>
          <w:noProof/>
        </w:rPr>
        <w:t>1</w:t>
      </w:r>
      <w:r w:rsidR="0043231D">
        <w:rPr>
          <w:noProof/>
        </w:rPr>
        <w:fldChar w:fldCharType="end"/>
      </w:r>
      <w:bookmarkEnd w:id="19"/>
      <w:r w:rsidRPr="00865EB2">
        <w:t xml:space="preserve">: Demographic characteristics of brain cancer patients diagnosed </w:t>
      </w:r>
      <w:r w:rsidR="00CA39B1">
        <w:t>between</w:t>
      </w:r>
      <w:r w:rsidR="00CA39B1" w:rsidRPr="00865EB2">
        <w:t xml:space="preserve"> </w:t>
      </w:r>
      <w:r w:rsidRPr="00865EB2">
        <w:t xml:space="preserve">2013 </w:t>
      </w:r>
      <w:r w:rsidR="00CA39B1">
        <w:t>and</w:t>
      </w:r>
      <w:r w:rsidRPr="00865EB2">
        <w:t xml:space="preserve"> 2017</w:t>
      </w:r>
      <w:bookmarkEnd w:id="20"/>
    </w:p>
    <w:tbl>
      <w:tblPr>
        <w:tblStyle w:val="TableGrid"/>
        <w:tblW w:w="5000" w:type="pct"/>
        <w:tblLook w:val="0620" w:firstRow="1" w:lastRow="0" w:firstColumn="0" w:lastColumn="0" w:noHBand="1" w:noVBand="1"/>
      </w:tblPr>
      <w:tblGrid>
        <w:gridCol w:w="4163"/>
        <w:gridCol w:w="2487"/>
        <w:gridCol w:w="2638"/>
      </w:tblGrid>
      <w:tr w:rsidR="0051577E" w:rsidRPr="00865EB2" w14:paraId="4AEBDBD5" w14:textId="77777777" w:rsidTr="001C78E1">
        <w:trPr>
          <w:tblHeader/>
        </w:trPr>
        <w:tc>
          <w:tcPr>
            <w:tcW w:w="2241" w:type="pct"/>
          </w:tcPr>
          <w:p w14:paraId="202C2264" w14:textId="161154A1" w:rsidR="0051577E" w:rsidRPr="00865EB2" w:rsidRDefault="0051577E" w:rsidP="00C64F7A">
            <w:pPr>
              <w:pStyle w:val="Tablecolhead"/>
            </w:pPr>
            <w:r w:rsidRPr="00865EB2">
              <w:t>Variable</w:t>
            </w:r>
          </w:p>
        </w:tc>
        <w:tc>
          <w:tcPr>
            <w:tcW w:w="1339" w:type="pct"/>
          </w:tcPr>
          <w:p w14:paraId="58300F6C" w14:textId="6C5F1AE1" w:rsidR="0051577E" w:rsidRPr="00865EB2" w:rsidRDefault="0051577E" w:rsidP="00C64F7A">
            <w:pPr>
              <w:pStyle w:val="Tablecolhead"/>
            </w:pPr>
            <w:r w:rsidRPr="00865EB2">
              <w:t>Level</w:t>
            </w:r>
          </w:p>
        </w:tc>
        <w:tc>
          <w:tcPr>
            <w:tcW w:w="1420" w:type="pct"/>
          </w:tcPr>
          <w:p w14:paraId="5779422E" w14:textId="5499AFDA" w:rsidR="0051577E" w:rsidRPr="00865EB2" w:rsidRDefault="0051577E" w:rsidP="00C64F7A">
            <w:pPr>
              <w:pStyle w:val="Tablecolhead"/>
            </w:pPr>
            <w:r w:rsidRPr="00865EB2">
              <w:t>Diagnosed 2013</w:t>
            </w:r>
            <w:r w:rsidR="00A57B2D">
              <w:t>–</w:t>
            </w:r>
            <w:r w:rsidR="00B04088">
              <w:t>20</w:t>
            </w:r>
            <w:r w:rsidRPr="00865EB2">
              <w:t>17</w:t>
            </w:r>
          </w:p>
          <w:p w14:paraId="46CC8BCF" w14:textId="61ECC1B1" w:rsidR="0051577E" w:rsidRPr="00865EB2" w:rsidRDefault="0051577E" w:rsidP="00C64F7A">
            <w:pPr>
              <w:pStyle w:val="Tablecolhead"/>
            </w:pPr>
            <w:r w:rsidRPr="00865EB2">
              <w:t>Median [IQR] / N (%)</w:t>
            </w:r>
          </w:p>
        </w:tc>
      </w:tr>
      <w:tr w:rsidR="0051577E" w:rsidRPr="00865EB2" w14:paraId="25742FBA" w14:textId="77777777" w:rsidTr="003934C5">
        <w:tc>
          <w:tcPr>
            <w:tcW w:w="2241" w:type="pct"/>
            <w:tcBorders>
              <w:bottom w:val="single" w:sz="4" w:space="0" w:color="auto"/>
            </w:tcBorders>
          </w:tcPr>
          <w:p w14:paraId="7701EAB2" w14:textId="0B141A26" w:rsidR="0051577E" w:rsidRPr="00865EB2" w:rsidRDefault="0051577E" w:rsidP="006D56F5">
            <w:pPr>
              <w:pStyle w:val="Tabletext"/>
            </w:pPr>
            <w:r w:rsidRPr="00865EB2">
              <w:t>Age (years)</w:t>
            </w:r>
          </w:p>
        </w:tc>
        <w:tc>
          <w:tcPr>
            <w:tcW w:w="1339" w:type="pct"/>
          </w:tcPr>
          <w:p w14:paraId="4B7F3689" w14:textId="6880EC71" w:rsidR="0051577E" w:rsidRPr="00865EB2" w:rsidRDefault="00D25FFB" w:rsidP="00EF66EB">
            <w:r w:rsidRPr="00865EB2">
              <w:rPr>
                <w:color w:val="FFFFFF" w:themeColor="background1"/>
              </w:rPr>
              <w:t>N/A</w:t>
            </w:r>
          </w:p>
        </w:tc>
        <w:tc>
          <w:tcPr>
            <w:tcW w:w="1420" w:type="pct"/>
          </w:tcPr>
          <w:p w14:paraId="692455EA" w14:textId="26FC12DE" w:rsidR="0051577E" w:rsidRPr="00865EB2" w:rsidRDefault="0051577E" w:rsidP="006D56F5">
            <w:pPr>
              <w:pStyle w:val="Tabletext"/>
            </w:pPr>
            <w:r w:rsidRPr="00865EB2">
              <w:rPr>
                <w:rFonts w:eastAsia="Times"/>
                <w:lang w:val="en-US"/>
              </w:rPr>
              <w:t>62 [49</w:t>
            </w:r>
            <w:r w:rsidR="00BB5CB5">
              <w:rPr>
                <w:rFonts w:eastAsia="Times"/>
                <w:lang w:val="en-US"/>
              </w:rPr>
              <w:t>–</w:t>
            </w:r>
            <w:r w:rsidRPr="00865EB2">
              <w:rPr>
                <w:rFonts w:eastAsia="Times"/>
                <w:lang w:val="en-US"/>
              </w:rPr>
              <w:t>73]</w:t>
            </w:r>
          </w:p>
        </w:tc>
      </w:tr>
      <w:tr w:rsidR="003934C5" w:rsidRPr="00865EB2" w14:paraId="66258663" w14:textId="77777777" w:rsidTr="003934C5">
        <w:tc>
          <w:tcPr>
            <w:tcW w:w="2241" w:type="pct"/>
            <w:tcBorders>
              <w:top w:val="single" w:sz="4" w:space="0" w:color="auto"/>
              <w:left w:val="single" w:sz="4" w:space="0" w:color="auto"/>
              <w:bottom w:val="nil"/>
              <w:right w:val="single" w:sz="4" w:space="0" w:color="auto"/>
            </w:tcBorders>
          </w:tcPr>
          <w:p w14:paraId="7ACC5412" w14:textId="1C9736F1" w:rsidR="003934C5" w:rsidRPr="00865EB2" w:rsidRDefault="003934C5" w:rsidP="006D56F5">
            <w:pPr>
              <w:pStyle w:val="Tabletext"/>
            </w:pPr>
            <w:r w:rsidRPr="00865EB2">
              <w:t>Age (years) by morphology group</w:t>
            </w:r>
          </w:p>
        </w:tc>
        <w:tc>
          <w:tcPr>
            <w:tcW w:w="1339" w:type="pct"/>
            <w:tcBorders>
              <w:left w:val="single" w:sz="4" w:space="0" w:color="auto"/>
            </w:tcBorders>
          </w:tcPr>
          <w:p w14:paraId="0BC22E34" w14:textId="21F97851" w:rsidR="003934C5" w:rsidRPr="00865EB2" w:rsidRDefault="003934C5" w:rsidP="008B1773">
            <w:pPr>
              <w:pStyle w:val="Tablebullet1"/>
              <w:numPr>
                <w:ilvl w:val="0"/>
                <w:numId w:val="0"/>
              </w:numPr>
              <w:rPr>
                <w:color w:val="FFFFFF" w:themeColor="background1"/>
              </w:rPr>
            </w:pPr>
            <w:r w:rsidRPr="00865EB2">
              <w:t>Glioblastoma</w:t>
            </w:r>
          </w:p>
        </w:tc>
        <w:tc>
          <w:tcPr>
            <w:tcW w:w="1420" w:type="pct"/>
          </w:tcPr>
          <w:p w14:paraId="33733784" w14:textId="06C766EF" w:rsidR="003934C5" w:rsidRPr="00865EB2" w:rsidRDefault="003934C5" w:rsidP="008B1773">
            <w:pPr>
              <w:pStyle w:val="Tabletext"/>
              <w:rPr>
                <w:rFonts w:eastAsia="Times"/>
                <w:lang w:val="en-US"/>
              </w:rPr>
            </w:pPr>
            <w:r w:rsidRPr="00865EB2">
              <w:rPr>
                <w:rFonts w:eastAsia="Times"/>
                <w:lang w:val="en-US"/>
              </w:rPr>
              <w:t>65.5 [56</w:t>
            </w:r>
            <w:r>
              <w:rPr>
                <w:rFonts w:eastAsia="Times"/>
                <w:lang w:val="en-US"/>
              </w:rPr>
              <w:t>–</w:t>
            </w:r>
            <w:r w:rsidRPr="00865EB2">
              <w:rPr>
                <w:rFonts w:eastAsia="Times"/>
                <w:lang w:val="en-US"/>
              </w:rPr>
              <w:t>74]</w:t>
            </w:r>
          </w:p>
        </w:tc>
      </w:tr>
      <w:tr w:rsidR="003934C5" w:rsidRPr="00865EB2" w14:paraId="52705D22" w14:textId="77777777" w:rsidTr="003934C5">
        <w:tc>
          <w:tcPr>
            <w:tcW w:w="2241" w:type="pct"/>
            <w:tcBorders>
              <w:top w:val="nil"/>
              <w:left w:val="single" w:sz="4" w:space="0" w:color="auto"/>
              <w:bottom w:val="nil"/>
              <w:right w:val="single" w:sz="4" w:space="0" w:color="auto"/>
            </w:tcBorders>
          </w:tcPr>
          <w:p w14:paraId="6EE7854F" w14:textId="7023722C" w:rsidR="003934C5" w:rsidRPr="003934C5" w:rsidRDefault="003934C5" w:rsidP="006D56F5">
            <w:pPr>
              <w:pStyle w:val="Tabletext"/>
              <w:rPr>
                <w:color w:val="FFFFFF" w:themeColor="background1"/>
              </w:rPr>
            </w:pPr>
            <w:r w:rsidRPr="003934C5">
              <w:rPr>
                <w:color w:val="FFFFFF" w:themeColor="background1"/>
              </w:rPr>
              <w:t>Age (years) by morphology group</w:t>
            </w:r>
          </w:p>
        </w:tc>
        <w:tc>
          <w:tcPr>
            <w:tcW w:w="1339" w:type="pct"/>
            <w:tcBorders>
              <w:left w:val="single" w:sz="4" w:space="0" w:color="auto"/>
            </w:tcBorders>
          </w:tcPr>
          <w:p w14:paraId="42F2232E" w14:textId="26122A9C" w:rsidR="003934C5" w:rsidRPr="00865EB2" w:rsidRDefault="003934C5" w:rsidP="008B1773">
            <w:pPr>
              <w:pStyle w:val="Tablebullet1"/>
              <w:numPr>
                <w:ilvl w:val="0"/>
                <w:numId w:val="0"/>
              </w:numPr>
              <w:rPr>
                <w:color w:val="FFFFFF" w:themeColor="background1"/>
              </w:rPr>
            </w:pPr>
            <w:r w:rsidRPr="00865EB2">
              <w:t>Oligodendroglioma</w:t>
            </w:r>
          </w:p>
        </w:tc>
        <w:tc>
          <w:tcPr>
            <w:tcW w:w="1420" w:type="pct"/>
          </w:tcPr>
          <w:p w14:paraId="5E3C82BC" w14:textId="567CA4B4" w:rsidR="003934C5" w:rsidRPr="00865EB2" w:rsidRDefault="003934C5" w:rsidP="008B1773">
            <w:pPr>
              <w:pStyle w:val="Tabletext"/>
              <w:rPr>
                <w:rFonts w:eastAsia="Times"/>
                <w:lang w:val="en-US"/>
              </w:rPr>
            </w:pPr>
            <w:r w:rsidRPr="00865EB2">
              <w:rPr>
                <w:rFonts w:eastAsia="Times"/>
                <w:lang w:val="en-US"/>
              </w:rPr>
              <w:t>43 [33</w:t>
            </w:r>
            <w:r>
              <w:rPr>
                <w:rFonts w:eastAsia="Times"/>
                <w:lang w:val="en-US"/>
              </w:rPr>
              <w:t>–</w:t>
            </w:r>
            <w:r w:rsidRPr="00865EB2">
              <w:rPr>
                <w:rFonts w:eastAsia="Times"/>
                <w:lang w:val="en-US"/>
              </w:rPr>
              <w:t>55]</w:t>
            </w:r>
          </w:p>
        </w:tc>
      </w:tr>
      <w:tr w:rsidR="003934C5" w:rsidRPr="00865EB2" w14:paraId="1489EB66" w14:textId="77777777" w:rsidTr="003934C5">
        <w:tc>
          <w:tcPr>
            <w:tcW w:w="2241" w:type="pct"/>
            <w:tcBorders>
              <w:top w:val="nil"/>
              <w:left w:val="single" w:sz="4" w:space="0" w:color="auto"/>
              <w:bottom w:val="nil"/>
              <w:right w:val="single" w:sz="4" w:space="0" w:color="auto"/>
            </w:tcBorders>
          </w:tcPr>
          <w:p w14:paraId="0DAFC96C" w14:textId="1ADFEBC9" w:rsidR="003934C5" w:rsidRPr="003934C5" w:rsidRDefault="003934C5" w:rsidP="006D56F5">
            <w:pPr>
              <w:pStyle w:val="Tabletext"/>
              <w:rPr>
                <w:color w:val="FFFFFF" w:themeColor="background1"/>
              </w:rPr>
            </w:pPr>
            <w:r w:rsidRPr="003934C5">
              <w:rPr>
                <w:color w:val="FFFFFF" w:themeColor="background1"/>
              </w:rPr>
              <w:t>Age (years) by morphology group</w:t>
            </w:r>
          </w:p>
        </w:tc>
        <w:tc>
          <w:tcPr>
            <w:tcW w:w="1339" w:type="pct"/>
            <w:tcBorders>
              <w:left w:val="single" w:sz="4" w:space="0" w:color="auto"/>
            </w:tcBorders>
          </w:tcPr>
          <w:p w14:paraId="2BCEE5EA" w14:textId="77C3459C" w:rsidR="003934C5" w:rsidRPr="00865EB2" w:rsidRDefault="003934C5" w:rsidP="003934C5">
            <w:pPr>
              <w:pStyle w:val="Tablebullet1"/>
              <w:numPr>
                <w:ilvl w:val="0"/>
                <w:numId w:val="0"/>
              </w:numPr>
              <w:rPr>
                <w:color w:val="FFFFFF" w:themeColor="background1"/>
              </w:rPr>
            </w:pPr>
            <w:r w:rsidRPr="00865EB2">
              <w:t>Astrocytoma</w:t>
            </w:r>
          </w:p>
        </w:tc>
        <w:tc>
          <w:tcPr>
            <w:tcW w:w="1420" w:type="pct"/>
          </w:tcPr>
          <w:p w14:paraId="3B5705E5" w14:textId="4EB8B5A2" w:rsidR="003934C5" w:rsidRPr="00865EB2" w:rsidRDefault="003934C5" w:rsidP="003934C5">
            <w:pPr>
              <w:pStyle w:val="Tabletext"/>
              <w:rPr>
                <w:rFonts w:eastAsia="Times"/>
                <w:lang w:val="en-US"/>
              </w:rPr>
            </w:pPr>
            <w:r w:rsidRPr="00865EB2">
              <w:rPr>
                <w:rFonts w:eastAsia="Times"/>
                <w:lang w:val="en-US"/>
              </w:rPr>
              <w:t>47.5 [34.75</w:t>
            </w:r>
            <w:r>
              <w:rPr>
                <w:rFonts w:eastAsia="Times"/>
                <w:lang w:val="en-US"/>
              </w:rPr>
              <w:t>–</w:t>
            </w:r>
            <w:r w:rsidRPr="00865EB2">
              <w:rPr>
                <w:rFonts w:eastAsia="Times"/>
                <w:lang w:val="en-US"/>
              </w:rPr>
              <w:t>64]</w:t>
            </w:r>
          </w:p>
        </w:tc>
      </w:tr>
      <w:tr w:rsidR="003934C5" w:rsidRPr="00865EB2" w14:paraId="45504040" w14:textId="77777777" w:rsidTr="003934C5">
        <w:tc>
          <w:tcPr>
            <w:tcW w:w="2241" w:type="pct"/>
            <w:tcBorders>
              <w:top w:val="nil"/>
              <w:left w:val="single" w:sz="4" w:space="0" w:color="auto"/>
              <w:bottom w:val="single" w:sz="4" w:space="0" w:color="auto"/>
              <w:right w:val="single" w:sz="4" w:space="0" w:color="auto"/>
            </w:tcBorders>
          </w:tcPr>
          <w:p w14:paraId="66A7AB75" w14:textId="1B6543C8" w:rsidR="003934C5" w:rsidRPr="003934C5" w:rsidRDefault="003934C5" w:rsidP="006D56F5">
            <w:pPr>
              <w:pStyle w:val="Tabletext"/>
              <w:rPr>
                <w:color w:val="FFFFFF" w:themeColor="background1"/>
              </w:rPr>
            </w:pPr>
            <w:r w:rsidRPr="003934C5">
              <w:rPr>
                <w:color w:val="FFFFFF" w:themeColor="background1"/>
              </w:rPr>
              <w:t>Age (years) by morphology group</w:t>
            </w:r>
          </w:p>
        </w:tc>
        <w:tc>
          <w:tcPr>
            <w:tcW w:w="1339" w:type="pct"/>
            <w:tcBorders>
              <w:left w:val="single" w:sz="4" w:space="0" w:color="auto"/>
            </w:tcBorders>
          </w:tcPr>
          <w:p w14:paraId="49699FFD" w14:textId="0C547FC7" w:rsidR="003934C5" w:rsidRPr="00865EB2" w:rsidRDefault="003934C5" w:rsidP="003934C5">
            <w:pPr>
              <w:rPr>
                <w:color w:val="FFFFFF" w:themeColor="background1"/>
              </w:rPr>
            </w:pPr>
            <w:r w:rsidRPr="00865EB2">
              <w:t>Other/</w:t>
            </w:r>
            <w:r>
              <w:t>u</w:t>
            </w:r>
            <w:r w:rsidRPr="00865EB2">
              <w:t>nknown</w:t>
            </w:r>
          </w:p>
        </w:tc>
        <w:tc>
          <w:tcPr>
            <w:tcW w:w="1420" w:type="pct"/>
          </w:tcPr>
          <w:p w14:paraId="742B89BE" w14:textId="35AE6B12" w:rsidR="003934C5" w:rsidRPr="00865EB2" w:rsidRDefault="003934C5" w:rsidP="003934C5">
            <w:pPr>
              <w:pStyle w:val="Tabletext"/>
              <w:rPr>
                <w:rFonts w:eastAsia="Times"/>
                <w:lang w:val="en-US"/>
              </w:rPr>
            </w:pPr>
            <w:r w:rsidRPr="00865EB2">
              <w:rPr>
                <w:rFonts w:eastAsia="Times"/>
                <w:lang w:val="en-US"/>
              </w:rPr>
              <w:t>57 [37</w:t>
            </w:r>
            <w:r>
              <w:rPr>
                <w:rFonts w:eastAsia="Times"/>
                <w:lang w:val="en-US"/>
              </w:rPr>
              <w:t>–</w:t>
            </w:r>
            <w:r w:rsidRPr="00865EB2">
              <w:rPr>
                <w:rFonts w:eastAsia="Times"/>
                <w:lang w:val="en-US"/>
              </w:rPr>
              <w:t>75]</w:t>
            </w:r>
          </w:p>
        </w:tc>
      </w:tr>
      <w:tr w:rsidR="00FE4496" w:rsidRPr="00865EB2" w14:paraId="12966FA4" w14:textId="77777777" w:rsidTr="008B1773">
        <w:tc>
          <w:tcPr>
            <w:tcW w:w="2241" w:type="pct"/>
            <w:tcBorders>
              <w:top w:val="single" w:sz="4" w:space="0" w:color="auto"/>
              <w:bottom w:val="nil"/>
            </w:tcBorders>
          </w:tcPr>
          <w:p w14:paraId="7384D7AA" w14:textId="0D2816F2" w:rsidR="00FE4496" w:rsidRPr="00865EB2" w:rsidRDefault="008B1773" w:rsidP="00FE4496">
            <w:pPr>
              <w:pStyle w:val="Tabletext"/>
            </w:pPr>
            <w:r w:rsidRPr="00865EB2">
              <w:t>Sex</w:t>
            </w:r>
          </w:p>
        </w:tc>
        <w:tc>
          <w:tcPr>
            <w:tcW w:w="1339" w:type="pct"/>
          </w:tcPr>
          <w:p w14:paraId="4A528A2C" w14:textId="46A43F03" w:rsidR="00FE4496" w:rsidRPr="008B1773" w:rsidRDefault="008B1773" w:rsidP="008B1773">
            <w:pPr>
              <w:pStyle w:val="Tabletext"/>
            </w:pPr>
            <w:r w:rsidRPr="00865EB2">
              <w:rPr>
                <w:lang w:val="en-US"/>
              </w:rPr>
              <w:t>Female</w:t>
            </w:r>
          </w:p>
        </w:tc>
        <w:tc>
          <w:tcPr>
            <w:tcW w:w="1420" w:type="pct"/>
          </w:tcPr>
          <w:p w14:paraId="5B8B85BC" w14:textId="52209295" w:rsidR="00FE4496" w:rsidRPr="008B1773" w:rsidRDefault="008B1773" w:rsidP="00FE4496">
            <w:pPr>
              <w:pStyle w:val="Tabletext"/>
            </w:pPr>
            <w:r w:rsidRPr="00865EB2">
              <w:rPr>
                <w:lang w:val="en-US"/>
              </w:rPr>
              <w:t>891 (41%)</w:t>
            </w:r>
          </w:p>
        </w:tc>
      </w:tr>
      <w:tr w:rsidR="0051577E" w:rsidRPr="00865EB2" w14:paraId="0E3FAAE6" w14:textId="77777777" w:rsidTr="008B1773">
        <w:trPr>
          <w:trHeight w:val="375"/>
        </w:trPr>
        <w:tc>
          <w:tcPr>
            <w:tcW w:w="2241" w:type="pct"/>
            <w:tcBorders>
              <w:top w:val="nil"/>
            </w:tcBorders>
          </w:tcPr>
          <w:p w14:paraId="7557AAB0" w14:textId="19A24F25" w:rsidR="0051577E" w:rsidRPr="00865EB2" w:rsidRDefault="0051577E" w:rsidP="006D56F5">
            <w:pPr>
              <w:pStyle w:val="Tabletext"/>
            </w:pPr>
            <w:r w:rsidRPr="008B1773">
              <w:rPr>
                <w:color w:val="FFFFFF" w:themeColor="background1"/>
              </w:rPr>
              <w:t>Sex</w:t>
            </w:r>
          </w:p>
        </w:tc>
        <w:tc>
          <w:tcPr>
            <w:tcW w:w="1339" w:type="pct"/>
          </w:tcPr>
          <w:p w14:paraId="013E6D85" w14:textId="389D039D" w:rsidR="0051577E" w:rsidRPr="00865EB2" w:rsidRDefault="0051577E" w:rsidP="006D56F5">
            <w:pPr>
              <w:pStyle w:val="Tabletext"/>
            </w:pPr>
            <w:r w:rsidRPr="00865EB2">
              <w:rPr>
                <w:rFonts w:eastAsia="Times"/>
                <w:lang w:val="en-US"/>
              </w:rPr>
              <w:t>Male</w:t>
            </w:r>
          </w:p>
        </w:tc>
        <w:tc>
          <w:tcPr>
            <w:tcW w:w="1420" w:type="pct"/>
          </w:tcPr>
          <w:p w14:paraId="3325DB60" w14:textId="56DDD926" w:rsidR="0051577E" w:rsidRPr="00865EB2" w:rsidRDefault="0051577E" w:rsidP="006D56F5">
            <w:pPr>
              <w:pStyle w:val="Tabletext"/>
            </w:pPr>
            <w:r w:rsidRPr="00865EB2">
              <w:rPr>
                <w:rFonts w:eastAsia="Times"/>
                <w:lang w:val="en-US"/>
              </w:rPr>
              <w:t>1</w:t>
            </w:r>
            <w:r w:rsidR="00726BB3">
              <w:rPr>
                <w:rFonts w:eastAsia="Times"/>
                <w:lang w:val="en-US"/>
              </w:rPr>
              <w:t>,</w:t>
            </w:r>
            <w:r w:rsidRPr="00865EB2">
              <w:rPr>
                <w:rFonts w:eastAsia="Times"/>
                <w:lang w:val="en-US"/>
              </w:rPr>
              <w:t xml:space="preserve">291 (59%) </w:t>
            </w:r>
          </w:p>
        </w:tc>
      </w:tr>
      <w:tr w:rsidR="008B1773" w:rsidRPr="00865EB2" w14:paraId="02DF48CE" w14:textId="77777777" w:rsidTr="008B1773">
        <w:trPr>
          <w:trHeight w:val="375"/>
        </w:trPr>
        <w:tc>
          <w:tcPr>
            <w:tcW w:w="2241" w:type="pct"/>
            <w:tcBorders>
              <w:top w:val="nil"/>
              <w:bottom w:val="nil"/>
            </w:tcBorders>
          </w:tcPr>
          <w:p w14:paraId="7CA391C7" w14:textId="07FD7686" w:rsidR="008B1773" w:rsidRPr="00865EB2" w:rsidRDefault="008B1773" w:rsidP="008B1773">
            <w:pPr>
              <w:pStyle w:val="Tabletext"/>
            </w:pPr>
            <w:r w:rsidRPr="00865EB2">
              <w:t>Socioeconomic status</w:t>
            </w:r>
            <w:r>
              <w:t xml:space="preserve"> </w:t>
            </w:r>
            <w:r w:rsidRPr="00865EB2">
              <w:t>(derived from address at diagnosis)</w:t>
            </w:r>
          </w:p>
        </w:tc>
        <w:tc>
          <w:tcPr>
            <w:tcW w:w="1339" w:type="pct"/>
          </w:tcPr>
          <w:p w14:paraId="2A1C8D0F" w14:textId="29D8DDD1" w:rsidR="008B1773" w:rsidRPr="008B1773" w:rsidRDefault="008B1773" w:rsidP="008B1773">
            <w:pPr>
              <w:pStyle w:val="Tabletext"/>
            </w:pPr>
            <w:r w:rsidRPr="00865EB2">
              <w:rPr>
                <w:lang w:val="en-US"/>
              </w:rPr>
              <w:t>Disadvantaged (Q1)</w:t>
            </w:r>
          </w:p>
        </w:tc>
        <w:tc>
          <w:tcPr>
            <w:tcW w:w="1420" w:type="pct"/>
          </w:tcPr>
          <w:p w14:paraId="245C4567" w14:textId="1F8358D3" w:rsidR="008B1773" w:rsidRPr="008B1773" w:rsidRDefault="008B1773" w:rsidP="008B1773">
            <w:pPr>
              <w:pStyle w:val="Tabletext"/>
            </w:pPr>
            <w:r w:rsidRPr="00865EB2">
              <w:rPr>
                <w:lang w:val="en-US"/>
              </w:rPr>
              <w:t>407 (19%)</w:t>
            </w:r>
          </w:p>
        </w:tc>
      </w:tr>
      <w:tr w:rsidR="008B1773" w:rsidRPr="00865EB2" w14:paraId="7709F930" w14:textId="77777777" w:rsidTr="008B1773">
        <w:trPr>
          <w:trHeight w:val="375"/>
        </w:trPr>
        <w:tc>
          <w:tcPr>
            <w:tcW w:w="2241" w:type="pct"/>
            <w:tcBorders>
              <w:top w:val="nil"/>
              <w:bottom w:val="nil"/>
            </w:tcBorders>
            <w:shd w:val="clear" w:color="auto" w:fill="FFFFFF" w:themeFill="background1"/>
          </w:tcPr>
          <w:p w14:paraId="1A7418B3" w14:textId="3F720C31" w:rsidR="008B1773" w:rsidRPr="008B1773" w:rsidRDefault="008B1773" w:rsidP="008B1773">
            <w:pPr>
              <w:pStyle w:val="Tabletext"/>
              <w:rPr>
                <w:color w:val="FFFFFF" w:themeColor="background1"/>
              </w:rPr>
            </w:pPr>
            <w:r w:rsidRPr="008B1773">
              <w:rPr>
                <w:color w:val="FFFFFF" w:themeColor="background1"/>
              </w:rPr>
              <w:t>Socioeconomic status</w:t>
            </w:r>
          </w:p>
        </w:tc>
        <w:tc>
          <w:tcPr>
            <w:tcW w:w="1339" w:type="pct"/>
          </w:tcPr>
          <w:p w14:paraId="72E44C49" w14:textId="3D7385F1" w:rsidR="008B1773" w:rsidRPr="008B1773" w:rsidRDefault="008B1773" w:rsidP="008B1773">
            <w:pPr>
              <w:pStyle w:val="Tabletext"/>
            </w:pPr>
            <w:r w:rsidRPr="00865EB2">
              <w:rPr>
                <w:lang w:val="en-US"/>
              </w:rPr>
              <w:t>Middle (Q2</w:t>
            </w:r>
            <w:r>
              <w:rPr>
                <w:lang w:val="en-US"/>
              </w:rPr>
              <w:t>–</w:t>
            </w:r>
            <w:r w:rsidRPr="00865EB2">
              <w:rPr>
                <w:lang w:val="en-US"/>
              </w:rPr>
              <w:t>Q4)</w:t>
            </w:r>
          </w:p>
        </w:tc>
        <w:tc>
          <w:tcPr>
            <w:tcW w:w="1420" w:type="pct"/>
          </w:tcPr>
          <w:p w14:paraId="3B4F94BD" w14:textId="0EC1E131" w:rsidR="008B1773" w:rsidRPr="008B1773" w:rsidRDefault="008B1773" w:rsidP="008B1773">
            <w:pPr>
              <w:pStyle w:val="Tabletext"/>
            </w:pPr>
            <w:r w:rsidRPr="00865EB2">
              <w:rPr>
                <w:lang w:val="en-US"/>
              </w:rPr>
              <w:t>1</w:t>
            </w:r>
            <w:r>
              <w:rPr>
                <w:lang w:val="en-US"/>
              </w:rPr>
              <w:t>,</w:t>
            </w:r>
            <w:r w:rsidRPr="00865EB2">
              <w:rPr>
                <w:lang w:val="en-US"/>
              </w:rPr>
              <w:t>310 (61%)</w:t>
            </w:r>
          </w:p>
        </w:tc>
      </w:tr>
      <w:tr w:rsidR="008B1773" w:rsidRPr="00865EB2" w14:paraId="131BBFA5" w14:textId="77777777" w:rsidTr="008B1773">
        <w:trPr>
          <w:trHeight w:val="375"/>
        </w:trPr>
        <w:tc>
          <w:tcPr>
            <w:tcW w:w="2241" w:type="pct"/>
            <w:tcBorders>
              <w:top w:val="nil"/>
            </w:tcBorders>
            <w:shd w:val="clear" w:color="auto" w:fill="FFFFFF" w:themeFill="background1"/>
          </w:tcPr>
          <w:p w14:paraId="297D2BCE" w14:textId="337B5F01" w:rsidR="008B1773" w:rsidRPr="008B1773" w:rsidRDefault="008B1773" w:rsidP="008B1773">
            <w:pPr>
              <w:pStyle w:val="Tabletext"/>
              <w:rPr>
                <w:color w:val="FFFFFF" w:themeColor="background1"/>
              </w:rPr>
            </w:pPr>
            <w:r w:rsidRPr="008B1773">
              <w:rPr>
                <w:color w:val="FFFFFF" w:themeColor="background1"/>
              </w:rPr>
              <w:t>Socioeconomic status</w:t>
            </w:r>
          </w:p>
        </w:tc>
        <w:tc>
          <w:tcPr>
            <w:tcW w:w="1339" w:type="pct"/>
          </w:tcPr>
          <w:p w14:paraId="4206502F" w14:textId="13E6464B" w:rsidR="008B1773" w:rsidRPr="00865EB2" w:rsidRDefault="008B1773" w:rsidP="008B1773">
            <w:pPr>
              <w:pStyle w:val="Tabletext"/>
              <w:rPr>
                <w:rFonts w:eastAsia="Times"/>
                <w:lang w:val="en-US"/>
              </w:rPr>
            </w:pPr>
            <w:r w:rsidRPr="00865EB2">
              <w:rPr>
                <w:rFonts w:eastAsia="Times"/>
                <w:lang w:val="en-US"/>
              </w:rPr>
              <w:t>Affluent (Q5)</w:t>
            </w:r>
          </w:p>
        </w:tc>
        <w:tc>
          <w:tcPr>
            <w:tcW w:w="1420" w:type="pct"/>
          </w:tcPr>
          <w:p w14:paraId="073EE675" w14:textId="3EE8CC79" w:rsidR="008B1773" w:rsidRPr="00865EB2" w:rsidRDefault="008B1773" w:rsidP="008B1773">
            <w:pPr>
              <w:pStyle w:val="Tabletext"/>
              <w:rPr>
                <w:rFonts w:eastAsia="Times"/>
                <w:lang w:val="en-US"/>
              </w:rPr>
            </w:pPr>
            <w:r w:rsidRPr="00865EB2">
              <w:rPr>
                <w:rFonts w:eastAsia="Times"/>
                <w:lang w:val="en-US"/>
              </w:rPr>
              <w:t>443 (21%)</w:t>
            </w:r>
          </w:p>
        </w:tc>
      </w:tr>
      <w:tr w:rsidR="008B1773" w:rsidRPr="00865EB2" w14:paraId="42745201" w14:textId="77777777" w:rsidTr="008B1773">
        <w:trPr>
          <w:trHeight w:val="70"/>
        </w:trPr>
        <w:tc>
          <w:tcPr>
            <w:tcW w:w="2241" w:type="pct"/>
            <w:tcBorders>
              <w:bottom w:val="nil"/>
            </w:tcBorders>
          </w:tcPr>
          <w:p w14:paraId="789892E9" w14:textId="440F7183" w:rsidR="008B1773" w:rsidRPr="00865EB2" w:rsidRDefault="008B1773" w:rsidP="008B1773">
            <w:pPr>
              <w:pStyle w:val="Tabletext"/>
            </w:pPr>
            <w:r w:rsidRPr="00A651C1">
              <w:t>Comorbidity count (VAED derived 1 year prior</w:t>
            </w:r>
            <w:r>
              <w:t xml:space="preserve">; </w:t>
            </w:r>
            <w:r w:rsidRPr="00A651C1">
              <w:t>1 month after d</w:t>
            </w:r>
            <w:r>
              <w:t>iagnosis</w:t>
            </w:r>
            <w:r w:rsidRPr="00A651C1">
              <w:t>; Quan 2011;</w:t>
            </w:r>
            <w:r>
              <w:rPr>
                <w:rStyle w:val="FootnoteReference"/>
              </w:rPr>
              <w:footnoteReference w:id="2"/>
            </w:r>
            <w:r w:rsidRPr="00A651C1">
              <w:t xml:space="preserve"> excl. cancer)</w:t>
            </w:r>
          </w:p>
        </w:tc>
        <w:tc>
          <w:tcPr>
            <w:tcW w:w="1339" w:type="pct"/>
          </w:tcPr>
          <w:p w14:paraId="1048DBD3" w14:textId="65F6B62B" w:rsidR="008B1773" w:rsidRPr="00865EB2" w:rsidRDefault="008B1773" w:rsidP="008B1773">
            <w:pPr>
              <w:pStyle w:val="Tabletext"/>
            </w:pPr>
            <w:r w:rsidRPr="00865EB2">
              <w:rPr>
                <w:lang w:val="en-US"/>
              </w:rPr>
              <w:t>0</w:t>
            </w:r>
          </w:p>
        </w:tc>
        <w:tc>
          <w:tcPr>
            <w:tcW w:w="1420" w:type="pct"/>
          </w:tcPr>
          <w:p w14:paraId="5625E5C6" w14:textId="7A063418" w:rsidR="008B1773" w:rsidRPr="00865EB2" w:rsidRDefault="008B1773" w:rsidP="008B1773">
            <w:pPr>
              <w:pStyle w:val="Tabletext"/>
            </w:pPr>
            <w:r w:rsidRPr="00865EB2">
              <w:rPr>
                <w:rFonts w:eastAsia="Times"/>
                <w:lang w:val="en-US"/>
              </w:rPr>
              <w:t xml:space="preserve"> </w:t>
            </w:r>
            <w:r w:rsidRPr="00865EB2">
              <w:rPr>
                <w:lang w:val="en-US"/>
              </w:rPr>
              <w:t>1</w:t>
            </w:r>
            <w:r>
              <w:rPr>
                <w:lang w:val="en-US"/>
              </w:rPr>
              <w:t>,</w:t>
            </w:r>
            <w:r w:rsidRPr="00865EB2">
              <w:rPr>
                <w:lang w:val="en-US"/>
              </w:rPr>
              <w:t>336 (61%)</w:t>
            </w:r>
          </w:p>
        </w:tc>
      </w:tr>
      <w:tr w:rsidR="008B1773" w:rsidRPr="00865EB2" w14:paraId="461428E5" w14:textId="77777777" w:rsidTr="008B1773">
        <w:trPr>
          <w:trHeight w:val="257"/>
        </w:trPr>
        <w:tc>
          <w:tcPr>
            <w:tcW w:w="2241" w:type="pct"/>
            <w:tcBorders>
              <w:top w:val="nil"/>
              <w:bottom w:val="nil"/>
            </w:tcBorders>
          </w:tcPr>
          <w:p w14:paraId="7A7A801F" w14:textId="3E5AE383" w:rsidR="008B1773" w:rsidRPr="008B1773" w:rsidRDefault="008B1773" w:rsidP="008B1773">
            <w:pPr>
              <w:pStyle w:val="Tabletext"/>
              <w:rPr>
                <w:color w:val="FFFFFF" w:themeColor="background1"/>
              </w:rPr>
            </w:pPr>
            <w:r w:rsidRPr="008B1773">
              <w:rPr>
                <w:color w:val="FFFFFF" w:themeColor="background1"/>
              </w:rPr>
              <w:t>Comorbidity count</w:t>
            </w:r>
          </w:p>
        </w:tc>
        <w:tc>
          <w:tcPr>
            <w:tcW w:w="1339" w:type="pct"/>
          </w:tcPr>
          <w:p w14:paraId="48921E1F" w14:textId="56070279" w:rsidR="008B1773" w:rsidRPr="00865EB2" w:rsidRDefault="008B1773" w:rsidP="008B1773">
            <w:pPr>
              <w:pStyle w:val="Tabletext"/>
            </w:pPr>
            <w:r w:rsidRPr="00865EB2">
              <w:rPr>
                <w:lang w:val="en-US"/>
              </w:rPr>
              <w:t>1</w:t>
            </w:r>
          </w:p>
        </w:tc>
        <w:tc>
          <w:tcPr>
            <w:tcW w:w="1420" w:type="pct"/>
          </w:tcPr>
          <w:p w14:paraId="289A64A7" w14:textId="1CC62F02" w:rsidR="008B1773" w:rsidRPr="008B1773" w:rsidRDefault="008B1773" w:rsidP="008B1773">
            <w:pPr>
              <w:pStyle w:val="Tabletext"/>
            </w:pPr>
            <w:r w:rsidRPr="00865EB2">
              <w:rPr>
                <w:lang w:val="en-US"/>
              </w:rPr>
              <w:t>556 (25%)</w:t>
            </w:r>
          </w:p>
        </w:tc>
      </w:tr>
      <w:tr w:rsidR="008B1773" w:rsidRPr="00865EB2" w14:paraId="17CB9233" w14:textId="77777777" w:rsidTr="008B1773">
        <w:trPr>
          <w:trHeight w:val="291"/>
        </w:trPr>
        <w:tc>
          <w:tcPr>
            <w:tcW w:w="2241" w:type="pct"/>
            <w:tcBorders>
              <w:top w:val="nil"/>
            </w:tcBorders>
          </w:tcPr>
          <w:p w14:paraId="22D0B559" w14:textId="10B9AE28" w:rsidR="008B1773" w:rsidRPr="008B1773" w:rsidRDefault="008B1773" w:rsidP="008B1773">
            <w:pPr>
              <w:pStyle w:val="Tabletext"/>
              <w:rPr>
                <w:color w:val="FFFFFF" w:themeColor="background1"/>
              </w:rPr>
            </w:pPr>
            <w:r w:rsidRPr="008B1773">
              <w:rPr>
                <w:color w:val="FFFFFF" w:themeColor="background1"/>
              </w:rPr>
              <w:t>Comorbidity count</w:t>
            </w:r>
          </w:p>
        </w:tc>
        <w:tc>
          <w:tcPr>
            <w:tcW w:w="1339" w:type="pct"/>
          </w:tcPr>
          <w:p w14:paraId="3BC9D9CB" w14:textId="16BFE982" w:rsidR="008B1773" w:rsidRPr="00865EB2" w:rsidRDefault="008B1773" w:rsidP="008B1773">
            <w:pPr>
              <w:pStyle w:val="Tabletext"/>
            </w:pPr>
            <w:r w:rsidRPr="00865EB2">
              <w:rPr>
                <w:rFonts w:eastAsia="Times"/>
                <w:lang w:val="en-US"/>
              </w:rPr>
              <w:t>2+</w:t>
            </w:r>
          </w:p>
        </w:tc>
        <w:tc>
          <w:tcPr>
            <w:tcW w:w="1420" w:type="pct"/>
          </w:tcPr>
          <w:p w14:paraId="49B51F01" w14:textId="6E693F1F" w:rsidR="008B1773" w:rsidRPr="00865EB2" w:rsidRDefault="008B1773" w:rsidP="008B1773">
            <w:pPr>
              <w:pStyle w:val="Tabletext"/>
            </w:pPr>
            <w:r w:rsidRPr="00865EB2">
              <w:rPr>
                <w:rFonts w:eastAsia="Times"/>
                <w:lang w:val="en-US"/>
              </w:rPr>
              <w:t>290 (13%)</w:t>
            </w:r>
          </w:p>
        </w:tc>
      </w:tr>
    </w:tbl>
    <w:p w14:paraId="428645A5" w14:textId="63540169" w:rsidR="00C95E0E" w:rsidRPr="00865EB2" w:rsidRDefault="00C95E0E" w:rsidP="00C95E0E">
      <w:pPr>
        <w:pStyle w:val="Figurecaption"/>
      </w:pPr>
      <w:bookmarkStart w:id="21" w:name="_Ref89240312"/>
      <w:bookmarkStart w:id="22" w:name="_Toc111618142"/>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1</w:t>
      </w:r>
      <w:r w:rsidR="0043231D">
        <w:rPr>
          <w:noProof/>
        </w:rPr>
        <w:fldChar w:fldCharType="end"/>
      </w:r>
      <w:bookmarkEnd w:id="21"/>
      <w:r w:rsidRPr="00865EB2">
        <w:t>: Age-standardised incidence and mortality rate per 100,000 population, by sex, for Victorians with brain cancer (diagnosed 1982 to 2017)</w:t>
      </w:r>
      <w:bookmarkEnd w:id="22"/>
    </w:p>
    <w:p w14:paraId="2652FAF7" w14:textId="6D911852" w:rsidR="00C95E0E" w:rsidRPr="00865EB2" w:rsidRDefault="00C95E0E" w:rsidP="00C95E0E">
      <w:pPr>
        <w:pStyle w:val="Bodyaftertablefigure"/>
      </w:pPr>
      <w:r w:rsidRPr="00865EB2">
        <w:rPr>
          <w:noProof/>
        </w:rPr>
        <mc:AlternateContent>
          <mc:Choice Requires="wpg">
            <w:drawing>
              <wp:inline distT="0" distB="0" distL="0" distR="0" wp14:anchorId="50D79973" wp14:editId="5950ADE3">
                <wp:extent cx="6198076" cy="2990850"/>
                <wp:effectExtent l="0" t="0" r="0" b="0"/>
                <wp:docPr id="8" name="Google Shape;119;p20" descr="A graph showing the age-standardised incidence and mortality rate per 100,000 population, by sex, for Victorians with brain cancer (diagnosed 1982 to 20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8076" cy="2990850"/>
                          <a:chOff x="0" y="0"/>
                          <a:chExt cx="7915157" cy="3819450"/>
                        </a:xfrm>
                      </wpg:grpSpPr>
                      <pic:pic xmlns:pic="http://schemas.openxmlformats.org/drawingml/2006/picture">
                        <pic:nvPicPr>
                          <pic:cNvPr id="9" name="Google Shape;120;p20"/>
                          <pic:cNvPicPr preferRelativeResize="0"/>
                        </pic:nvPicPr>
                        <pic:blipFill rotWithShape="1">
                          <a:blip r:embed="rId31">
                            <a:alphaModFix/>
                          </a:blip>
                          <a:srcRect t="5267" r="3660"/>
                          <a:stretch/>
                        </pic:blipFill>
                        <pic:spPr>
                          <a:xfrm>
                            <a:off x="0" y="0"/>
                            <a:ext cx="6355899" cy="3819450"/>
                          </a:xfrm>
                          <a:prstGeom prst="rect">
                            <a:avLst/>
                          </a:prstGeom>
                          <a:noFill/>
                          <a:ln>
                            <a:noFill/>
                          </a:ln>
                        </pic:spPr>
                      </pic:pic>
                      <wps:wsp>
                        <wps:cNvPr id="10" name="Google Shape;121;p20"/>
                        <wps:cNvSpPr txBox="1"/>
                        <wps:spPr>
                          <a:xfrm>
                            <a:off x="6279687" y="445214"/>
                            <a:ext cx="1375500" cy="552222"/>
                          </a:xfrm>
                          <a:prstGeom prst="rect">
                            <a:avLst/>
                          </a:prstGeom>
                          <a:noFill/>
                          <a:ln>
                            <a:noFill/>
                          </a:ln>
                        </wps:spPr>
                        <wps:txbx>
                          <w:txbxContent>
                            <w:p w14:paraId="30DD6C4C" w14:textId="77777777" w:rsidR="00CD0BC1" w:rsidRDefault="00CD0BC1" w:rsidP="00C95E0E">
                              <w:pPr>
                                <w:rPr>
                                  <w:rFonts w:eastAsia="Arial" w:cs="Arial"/>
                                  <w:color w:val="000000"/>
                                  <w:sz w:val="24"/>
                                  <w:szCs w:val="24"/>
                                  <w:lang w:val="en-US"/>
                                </w:rPr>
                              </w:pPr>
                              <w:r>
                                <w:rPr>
                                  <w:rFonts w:eastAsia="Arial" w:cs="Arial"/>
                                  <w:color w:val="000000"/>
                                  <w:lang w:val="en-US"/>
                                </w:rPr>
                                <w:t>Male incidence</w:t>
                              </w:r>
                            </w:p>
                          </w:txbxContent>
                        </wps:txbx>
                        <wps:bodyPr spcFirstLastPara="1" wrap="square" lIns="91425" tIns="91425" rIns="91425" bIns="91425" anchor="t" anchorCtr="0">
                          <a:noAutofit/>
                        </wps:bodyPr>
                      </wps:wsp>
                      <wps:wsp>
                        <wps:cNvPr id="12" name="Google Shape;122;p20"/>
                        <wps:cNvSpPr txBox="1"/>
                        <wps:spPr>
                          <a:xfrm>
                            <a:off x="6275357" y="1693617"/>
                            <a:ext cx="1639800" cy="447221"/>
                          </a:xfrm>
                          <a:prstGeom prst="rect">
                            <a:avLst/>
                          </a:prstGeom>
                          <a:noFill/>
                          <a:ln>
                            <a:noFill/>
                          </a:ln>
                        </wps:spPr>
                        <wps:txbx>
                          <w:txbxContent>
                            <w:p w14:paraId="73F52073" w14:textId="77777777" w:rsidR="00CD0BC1" w:rsidRDefault="00CD0BC1" w:rsidP="00C95E0E">
                              <w:pPr>
                                <w:rPr>
                                  <w:rFonts w:eastAsia="Arial" w:cs="Arial"/>
                                  <w:color w:val="498080"/>
                                  <w:sz w:val="24"/>
                                  <w:szCs w:val="24"/>
                                  <w:lang w:val="en-US"/>
                                </w:rPr>
                              </w:pPr>
                              <w:r>
                                <w:rPr>
                                  <w:rFonts w:eastAsia="Arial" w:cs="Arial"/>
                                  <w:color w:val="498080"/>
                                  <w:lang w:val="en-US"/>
                                </w:rPr>
                                <w:t>Female incidence</w:t>
                              </w:r>
                            </w:p>
                          </w:txbxContent>
                        </wps:txbx>
                        <wps:bodyPr spcFirstLastPara="1" wrap="square" lIns="91425" tIns="91425" rIns="91425" bIns="91425" anchor="t" anchorCtr="0">
                          <a:noAutofit/>
                        </wps:bodyPr>
                      </wps:wsp>
                      <wps:wsp>
                        <wps:cNvPr id="13" name="Google Shape;123;p20"/>
                        <wps:cNvSpPr txBox="1"/>
                        <wps:spPr>
                          <a:xfrm>
                            <a:off x="6275357" y="2110119"/>
                            <a:ext cx="1639800" cy="578091"/>
                          </a:xfrm>
                          <a:prstGeom prst="rect">
                            <a:avLst/>
                          </a:prstGeom>
                          <a:noFill/>
                          <a:ln>
                            <a:noFill/>
                          </a:ln>
                        </wps:spPr>
                        <wps:txbx>
                          <w:txbxContent>
                            <w:p w14:paraId="5581C3E1" w14:textId="77777777" w:rsidR="00CD0BC1" w:rsidRDefault="00CD0BC1" w:rsidP="00C95E0E">
                              <w:pPr>
                                <w:rPr>
                                  <w:rFonts w:eastAsia="Arial" w:cs="Arial"/>
                                  <w:color w:val="498080"/>
                                  <w:sz w:val="24"/>
                                  <w:szCs w:val="24"/>
                                  <w:lang w:val="en-US"/>
                                </w:rPr>
                              </w:pPr>
                              <w:r>
                                <w:rPr>
                                  <w:rFonts w:eastAsia="Arial" w:cs="Arial"/>
                                  <w:color w:val="498080"/>
                                  <w:lang w:val="en-US"/>
                                </w:rPr>
                                <w:t>Female mortality</w:t>
                              </w:r>
                            </w:p>
                          </w:txbxContent>
                        </wps:txbx>
                        <wps:bodyPr spcFirstLastPara="1" wrap="square" lIns="91425" tIns="91425" rIns="91425" bIns="91425" anchor="t" anchorCtr="0">
                          <a:noAutofit/>
                        </wps:bodyPr>
                      </wps:wsp>
                      <wps:wsp>
                        <wps:cNvPr id="14" name="Google Shape;124;p20"/>
                        <wps:cNvSpPr txBox="1"/>
                        <wps:spPr>
                          <a:xfrm>
                            <a:off x="6279687" y="1225899"/>
                            <a:ext cx="1375500" cy="540700"/>
                          </a:xfrm>
                          <a:prstGeom prst="rect">
                            <a:avLst/>
                          </a:prstGeom>
                          <a:noFill/>
                          <a:ln>
                            <a:noFill/>
                          </a:ln>
                        </wps:spPr>
                        <wps:txbx>
                          <w:txbxContent>
                            <w:p w14:paraId="5210A011" w14:textId="77777777" w:rsidR="00CD0BC1" w:rsidRDefault="00CD0BC1" w:rsidP="00C95E0E">
                              <w:pPr>
                                <w:rPr>
                                  <w:rFonts w:eastAsia="Arial" w:cs="Arial"/>
                                  <w:color w:val="000000"/>
                                  <w:sz w:val="24"/>
                                  <w:szCs w:val="24"/>
                                  <w:lang w:val="en-US"/>
                                </w:rPr>
                              </w:pPr>
                              <w:r>
                                <w:rPr>
                                  <w:rFonts w:eastAsia="Arial" w:cs="Arial"/>
                                  <w:color w:val="000000"/>
                                  <w:lang w:val="en-US"/>
                                </w:rPr>
                                <w:t>Male mortality</w:t>
                              </w:r>
                            </w:p>
                          </w:txbxContent>
                        </wps:txbx>
                        <wps:bodyPr spcFirstLastPara="1" wrap="square" lIns="91425" tIns="91425" rIns="91425" bIns="91425" anchor="t" anchorCtr="0">
                          <a:noAutofit/>
                        </wps:bodyPr>
                      </wps:wsp>
                    </wpg:wgp>
                  </a:graphicData>
                </a:graphic>
              </wp:inline>
            </w:drawing>
          </mc:Choice>
          <mc:Fallback>
            <w:pict>
              <v:group w14:anchorId="50D79973" id="Google Shape;119;p20" o:spid="_x0000_s1026" alt="A graph showing the age-standardised incidence and mortality rate per 100,000 population, by sex, for Victorians with brain cancer (diagnosed 1982 to 2017)" style="width:488.05pt;height:235.5pt;mso-position-horizontal-relative:char;mso-position-vertical-relative:line" coordsize="79151,3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Z08tQMAAIkNAAAOAAAAZHJzL2Uyb0RvYy54bWzsV9tu3DYQfS/QfyD0&#10;HkvUdaV4HaRxbQRwW8Np0WcuRUlEJJIluRf36zukpN2t127T3IF0gRU4lGY4c+bMjHT+Yjf0aMO0&#10;4VIsA3wWBYgJKmsu2mXw269XzxYBMpaImvRSsGVwz0zw4uL77863qmKx7GRfM43AiDDVVi2DzlpV&#10;haGhHRuIOZOKCbjZSD0QC6Juw1qTLVgf+jCOojzcSl0rLSkzBnYvx5vBhbffNIzaX5rGMIv6ZQC+&#10;WX/V/rpy1/DinFStJqrjdHKDvIcXA+ECDt2buiSWoLXmJ6YGTrU0srFnVA6hbBpOmY8BosHRg2iu&#10;tVwrH0tbbVu1hwmgfYDTe5ulP2+utXqjbvXoPSxvJH1rkJCvOiJa9tIoABFS66AKt6qtjlWc3B70&#10;d40enB2IC+08yPd7kNnOIgqbOS4XUZEHiMK9uCyjRTalgXaQqxM92v04aRYlznBWjJrJApfpqBmS&#10;ajzYu7d3R3FawX9CDVYnqP07u0DLrjULJiPDO9kYiH67Vs8gwYpYvuI9t/eerJBK55TY3HLqAHcC&#10;oHmrEa+XQRkgQQaokWsp256hNx1R7DmOo+cq9gjNjztlpDRrmL5jPRyxYXfM8D9B1T8Xnhyy6rm6&#10;4n2PtLS/c9t50y6nLlnu5hQfFMYDYj0C0UjaS0nXAxN2rELt/ZDCdFyZAOmKDSsGMenX9XgI6VVH&#10;fpL1Fd85Ho2nutONpndAMFeZWZxDcsGHJM8nShirmaWdU3FBzXGM0JmJte/EuiTLFiVA7Fj3GHdI&#10;pbSx10wOAK0BbzR45fEhmxtjR6fnR5zjQjpEYZ9UvfjbBkTndrzHo49+CQG4tgR9zsx4g3SC+H8q&#10;ZZ9I8NKZPTAJQ6d7lEp4ptL0vKt7ZHc/SKhLX+Bu/wlY87go8wUkCABM0yzG6dg857rGSZFlEZzs&#10;EM6yGH6+ZczF+QkAPnjrVna3ctxyy5Ws7yEyo+gVh2TeEGNviYbGjgO0hWa/DMwfa+Lqun8tIAUl&#10;TuMMpsOxoI+F1bFABO0k0NQGaFy+siBFnixCvlxb2XBPmIMrvnX6zH8uCsRPUCD+MApkiWvAkGGc&#10;l0mOiwccyBNo7hMH0rSI43FsfFYO+Ga6Z/P/VMDJE1RIPhIVYowjjMt/oEJWLKLyS1HBt6FDKX7T&#10;XSF9ggrph1FhPxhwHPsx68fi45MhjQroEOM8nSf3PFc/2uh16R7nmFu5yeC7QuLO/eqp4F9j4X3f&#10;vydN3ybug+JY9gPl8AV18RcAAAD//wMAUEsDBAoAAAAAAAAAIQCau3NOlDkAAJQ5AAAUAAAAZHJz&#10;L21lZGlhL2ltYWdlMS5wbmeJUE5HDQoaCgAAAA1JSERSAAADhAAAAiYIAwAAADwztFgAAAMAUExU&#10;RQAAAAAAOgAAZgA6kABmtjMzMzoAADoAOjoAZjo6kDqQ20mAgE1NTU1Nbk1Njk1ujk1uq02OyGYA&#10;AGYAZmY6kGZmtma2/25NTW5Nbm5Njm5uTW5uq26Ojm6r5I5NTY5Nbo5uTY7I5I7I/5A6AJA6OpCQ&#10;OpCQZpC2kJDbtpDb/6tuTatubqvk/7ZmALZmZrbb/7b//8iOTcirbsj//9uQOtv/ttv//+SrbuSr&#10;q+Tkq+T//+vr6/+2Zv+2tv/Ijv/bkP/btv/b2//kq///tv//yP//2///5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cdswEAADZPSURBVHja7X0LlxvFtW5JFvbAjB/D&#10;OB7wC5aDSXBOOGOIfS6oWOcGJ6nfXCdh7rqLUsg1xKMQYhYmGELGNjYejx8zeGzLmtstqaWWVNVd&#10;VV3VD833gS1ZKlXX3rW/2rsevbvGCAAARaIOFQAASAgAICEAACAhAICEAACAhAAAEgIAABICAEgI&#10;AABICAAgIQAAICEAgIQAAICEAAASAgAAEgIASAgAAEgIACAhAAAgIQCAhAAAgIQAABICAAASAgBI&#10;CAAASAgAICEAACAhAICEAACAhAAAEgIAABICAEgIAEA2NOx+9vzaPfLCRagPAIryhLs3HzXff/Uy&#10;1AcARZFwZ/0Mqb1y4Ab0BwAFhaNP6gcC/u7/KXi7Ch0CgAof+iPhge6Tg6T7pNG/yqr8SlsL2T9G&#10;HVBTlZun56LswtH9R64TsrmNgQ4AigpH9715rUV+dnoH+gOAgkhI9r1FyLMvj0N/AJAZduHos7/d&#10;ILs/NI5CfwBQkCd84c0r35HFc1AfABQWjr7YhOoAoMhwFAAAkBAAQEIAAEBCAAAJAQAACQEAJAQA&#10;ACQEAJAQAACQEABAQgAAQEIAAAkBAAAJAQAkBAAAJAQAkBAAAG3UWPY6VvFQCgCQ4bLH5L8TQFbb&#10;vOqAmqrVPISjAIA5IQAAICEAgIQAAICEAAASAgAAEgIASAgAAEgIACAhAAAgIQCAhADgEC2QEAAK&#10;BQ/+AwkBoEgOkllgIUgIzAATQUIAAEBCYA/7QA4SAkBxaLIZYKFleovn1+6RF5BaBijeEbK9Oifc&#10;vfmo+f6rV2EHQLFgMxGQ2pGwu7VIage3YARA4TNCUv2A1I6E9YVNsvtoAYYwQ6ji2RMWd4fVhW3e&#10;0Ttfk2NnwzerwR9MDmeCg82qtjgcP8rZeJ95R59f222SO5dD8gVXWUVCzbzq8FZ1GM8tVEpN/Rb3&#10;Pg7XZlqsjL3oMxx9+vAUIYsHbsCBzOIkq2LRaPUDUuwTApVc2ODVFyEjCfcf+jchmzuHYL3gYAkc&#10;YdVXSO1IuO/NWqv17bmDMN+ZQcUiOl7t5o/D8sTMvrdgtrPnCHmlTHmqsbyqTMScEOhbdLPqAlQ3&#10;IAUJAT4TTa4wC0FCoJpTKjYDMoCEwJRX4dVrcuWdOkgIjJwIq16TZyQgBQnhCGemyVgdBSrLQVY9&#10;RrJZCkhBQoBV3JFUPiAFCeEIZ6jN1RxHQEI4whlrMwcJgUo7FV7BNlc+IC01CTlvgSc5OhVWwTbP&#10;gl9vlJaAgxcGmmBGaNjmqhlNo+xqBgv9KnrWZoS9XBe8CRK6IiCbiQdfVcueqz/oVS8bcKO8BIQr&#10;zD2wq4D96rWwxUDCbLqNKbDZyr0dVeS8tc1VcoBLa3QvIGV7jYRbLj4esG66gCzAN6rarB3y+YQL&#10;Ebd8aa+lmgQl1tGaKLAl/03uIho1Wlo6HLq3ytGLmUjYWWv8eu1e/e1lnUqyp3PkihFuKxzVFjJV&#10;bdwOmVsped5RhS9MrYNJPp2oqXx5R5mOPkrSi3pQ7RPeeXj+wf2Vd77ILxhlJTiTy3O+nsNWcztZ&#10;KxaeakpZsShbQcLOjZe7m/Xlue7tvFTbLIE+k9oxIysW4+PeLM4I8x+6fZEwQHdzf47mw0qiTxa2&#10;xM/1WiWwzOqvyuihWSkWKkhYX9x6svkaeVBfLpyD+ZkK9/q8O+7LKqL5NDf+UeVciH7TKjXAqEh4&#10;siP2nb559Z0S+MG87MLv8+64TzGaNlpilTRe5oOyJQ1H537LLpHjv1ssAQdzOhg/agjzznNPxsln&#10;zz6tW10lV1gvgV5ZWfQZu8WcV4Z+3FJL1ZwRsnIoPR8S7vwfHuKPt4vnYD765BMN4c7l9LdYwEyH&#10;Dl5J2+X+6KqPFs+NhN31Lgvx++UycJDl3cE+ImCWR1ydfeWi3A6S+aStZo2c50XCzZdLEovmMzxP&#10;toR54QbzSzttku+Ne1P8aZs75qFyi6JUmmK5t8T5tJD5I4DpA2tbpDz7sp7dmjdJnNJQRcJX797O&#10;Q6slWXCWt4Q7Nx/fAan20FHR/BDMuLT7qX10vNIhDRUHuDtXu+0eGd9e9mn5+vrknkcD31dknuSY&#10;ro+XYtO1FI7Qh9U0R0NdqhPh5IUsJGxcKNWEUM+63LYk6EFHV+R+5WATZseZW71Xe5bnUts81pLo&#10;rD9zMGYUtk9oaAuskJZw5+aTQ0CaWD/X0nsJnWUrL9bqdqQ6Ku1t7jkIR8nOJ0+9hqM247G/u6WZ&#10;KphxcUnuMUQyzVDBBxFVcaF/zo7QpdVw+QQ8HpVO7nStZiFhd73x39cf/XqtURoOejMNdWTv5pIS&#10;UZ2OJkw/jO7Lw7bInoFrq2GT/4yi0qZsqzmjJ+xuLtRfutU498nmYjk46M0V8uQudHJJ5sPBmiuK&#10;e47rneRX4jkpw1HLIhq2snjshDnhgSAg3X1aGg76sR7v9zJyn4Jwg2khN+Egt2wO5/44aH3PpDte&#10;y5rA4ikhesfMjKtVrY6e+JLMdW83avIbex9f6b0cO5unH/Q1K2TJ0Uz2azKfgjC9GIwb2LFtDMez&#10;S+b+gUvOAtLEpmVbclYtzLzy08cf/Kpd+6U8Gn0xnNvf+faVXDnoY1bINdI5O+867wHpdBjNs9hx&#10;fgNl75y7IpNSCQJSdTXMS6Kn+hsfkOPsD6fVv3z8zc8PWs0bslgDd87BdL1z512Xxx2SfDoSZf6v&#10;mE0yL1uYLC9TcU/CVOzePXw0Z0UzX2bjT//cVhKt51FxvZmQDQXtZG72r8xLxEGHDPI2iNUkNfdz&#10;jvY5qtwnfNw+2yNhuBNy0cwRWic0axG32dC02pLlosrfplWqd9GE9o++ag3oQTx3UtTkFrFUmOve&#10;dWJyGRt3+UPbOWF4Zi3t2NrQEQZXWTXMrmuQVHX802EmYDfpWqUTwqnSvYvap41l8k/5cD1fUsdg&#10;1Vsnn++Coo7gAq3eREWyJqqlpgV9EcdnRr1VihYzVNOonV5yJPfbk60OZtGOTOFo959ryb/r3Dtc&#10;jFd3F5tz/fZy51dIUALnjgTghvsSrrRpMzH02U4HU3C/M3jlTb0pv+vsHCL5w+WKhtECUStLi816&#10;lptIyhK/aWVYkOEZZDXvJu514YiVphIjEjbObCTT8FHtYBEjijtNGKwC2FLf5uHqw4XMpiujYbmo&#10;WZIehHvpjEJ8meelbFUa/OvPLycnerKOgZuFqtOq2+0dsOHNsxN7CdnyMTF7N5hZVmbUUd45yEpR&#10;hdHCDNG4n/DYMVII3B2qNk8a5D7LUNKWOuMOLCPLxjnLImtveUazinzucMywY+97Tzff+wl5KWrh&#10;Ojf0jJtU02jFRM+0Jv2rZEs9m6SsaW13LPtPdMMHngcHWeEVWJFwI4xGPy6fOlyd02c2l+VO28pI&#10;IgVZscNz5mFRj4W5Ld/aK8y7plUk3LiywtiluY/L0UqH17M9wtX/BeeO28iTRwZe3PCcfXDUWZ7x&#10;uyzqTFWsCBJ2rh9dDmaG53Zu+7C44vSR5RSlKQ31Zmxc3ayCOZb9yRbpyzO5Jrzhuf6stHNCVxpv&#10;ZeqGjDMlh/l1WerIwAsyDTdPtmApIWmOHGTE026vPxI2zoR5RztX55ZJ6WB/C0bmmwmMnKFuKl71&#10;yJBiwmWJRrmOsy/cDzIP0jmC6n7CpXc+C/5+6QPdlrJ8xeHmqnZzSx0bPGjQ0aoJS06Qz6qSI5Ql&#10;Stgqy0BiuU3hu5HKcHQpvFH/g/w6y1Elymxzzm5r1Y1JDRL8M9vDbaWYQ/EMemA5DxTmd1nloWjV&#10;wsynvQPc29qPRst1yE5zQ9NEdHlbq0ZMyo1kscxJz4rUsROisXz94KDfuFdVuAxHzVqZ97OAmsr7&#10;ScaW/JlrL6gZkxqdDW+mHQDk5c6XrRETbLnPWGFnNq1Bi5lD6XyRcOOz6PKO8476N6exhYDBxN9D&#10;gpX+sMOb3iVlxUWjZepWp6On4RFEVgwJl1hnrXE+lzlvLkT0oMl+d7ZykUeuWlbUhcs8HOjYht7D&#10;XPKUzs0DYXTiUZ47EccfSeZrVPU8eha2QKp/YVY1Hhq5wxykU62Odv/5cfDno2qHLVEmVo93bOci&#10;KC+v+6nkc9a0HzGYk3SqhZkf/nWJ1M+Qjy5VMR4d50Om9B/FrzgoPFK5ov/K0VA7Ks1DOtUWxY3w&#10;mfX1V7u3XXXE3nhO+oz5Gz7DvarhDvOSrp5jjzGwqUqehpW7ee5o2ErgYS7SqRZmzly5vax9dnSr&#10;vwWzlRKVbSUGa1smkd1eq2O0GRJ+3Jr6la/mbSXXMdWQsqhas+pmtMDNieQuby6tx6wdmeaES+8L&#10;on12dGHsZdisybSSqhyZCR+7SEJZ+TqG6VZjH7N8mreQWgcro6oNqh4tcrcmxNkiWnlpEz/ORkIy&#10;b5FxiyEa9TY7YyW87GzM81nsoFX8pFUrtxY0nImClRd/ZsILsX0nqaaqM+8ef3gHy1E6GQm1nkVh&#10;Nm6CoW59Uilsf8Y6dfx8R57C2T6LwnzcRDRaxTCDN/dWp44xMS/pZFsUnSsw+xK6wvzHaLaXHGFc&#10;7v5Jq9xGGOk+4XOufR+hXr8gGnVLB1bOZs0WEZukSBI2Llw60uZrbnsE0eiMTcEwsPr1hAEN2W/u&#10;2KT+Rc949Dm8CBW3MLAWREIS3lN4aY7/adPUUEDNHCK/MmQoQ5/mQMKeO3zvs9v+uxOoaJyBPvVP&#10;ws6n/JPfLFfbTmbPFZZEwS10SA4k3OAf7bDfLboYGkFMt66QFXBNOEKPkB9b66zdI8fOO7wMOsyB&#10;Dnkx18QYWgQJAwrW3jptO3CCb3tjVoh+9huO1i/+4bS7jsFI6tbsWSmoBg769YSNdzMN1gw9NkNo&#10;liRx757zhIhRSu0KAZCwutMYMBHYIyTksBsQEMg4Jxw8jCKAepviztek9toJiZnA8XllIRaf9woJ&#10;b/5jpXdSprOmSv57526TPG4fOCp3hQzRqC80oYK9EY52bhztn1ZrnFMk/3126zAhL753VC9iwuAN&#10;AMbhaBo6O4eit6skNcHolvRbQnQ+Rt5RqKnKzbMmYePE1c3eodHO1br8APcTsvM5qZ8NPeGHAQ8n&#10;t5JaPd/XS8U4yjc6bC3yjkLEvaKmDJ7w+GHRf3NM9TyYzo/hnJBI41GOaBQAMoejqZl/G6cImTu5&#10;eVTxNdbwAEAbdvuEB5K+jAjYIrO0NopVXiBfT5i2Tzh3/IeDZGf9bLLV8jyzGHvnIJ/xuLqFeUOp&#10;SJi6T1g7ud4aLMwkxaMzFpXONA05JhGlCkfT9wlJ7VSz+d7RxHiUGcZwvNQBH5v1mBQErNqcUGtg&#10;bep3Lu/NIMvNQjb7lop5b3lI2Dix0U91qNwn1BtVmX7n894zD3ipTZOxmSYfDsSVa06Yvk/o3AbY&#10;FivprCS2JMPGZrwzxMFIIMwKbVXYdE5CmyeETjWLmXjDXqxX2miITdNyhiLToacHBe1VmGltuZ6H&#10;1WrORBhh5TXRqc/5DHGQmfcakMHktTxh+v2EOpbLDY2grFYw2SzGZ8hkOdjnbaDORML0+wl1w2SN&#10;7mWl3n7jClbOzEIi4+CgAzifE8b2Cf98ezmr5aZ2Mquijc6O4YKCRTtCn4meWlELK+01kjcmOLbW&#10;ABY9ZZs7JGHWfcKxqT4jM7wJ3Jo52TCqWA/U9u5G6gmPv3eZh/iocSnLyGAV7lTKCsp7wsA+sgIL&#10;M8T13B0JyTzr43yWkcEqavZgBe1SKr50Xq9tNGK2QTp3s+u6zxalnuTmOVi1IMLLbLryyxrj491I&#10;TdxeqQB3T8Jtzv/ne2vzZKN3TNHi6eDTNQvF4M/UpVtuFMqqysPxDcJITSyLUuEK7Ww3mYRBWPoH&#10;22ekxbZOmI4Z+PQtwoZfXJeFM8BBm9EcLJxSFrM75V8vfuzw6luE1GA4Sd9e5TNvO2xSTULTjgRY&#10;qAjm7Cy34bxVzGoM8ehbVhaEzAK3Bu+M3PTsRE5ThxBW2iba7ylVUA8taxODWpXjAM1RlZlrqEmr&#10;MDs7unpx9L5FdI/w6JfM1qVkJfo7fu3msA3yRuTTutKgPSDhimbhgVL1ypu2xKAd2/PKUSIfxbWS&#10;zeTyh9ae0PTs6IJ0ZEhJkzoxFvtJ1yqGzWvTiSaGhVnvnn4mqUOrdaOP85DFt5qomOxJdR00+Dgs&#10;36aOZREqdzhVOCy5HfynoGGb5qHqYW5r58l/M5wd5UlfsUJWNOhW377ksZPyVmLTu7GqfjMe7YXn&#10;OgHmMASkviLSwVWoThjKzMLUMkajHhZm1HOs/Jc6RHyKIFTNZU5krvBCjjCdR9E0rWYaDuigeqGo&#10;W0RfbBc/tZaaOndAQvuzo9ydnbo6vkbTDMxJ6hh7Forcz57wVvpChqb2nbMwGg7oBN3GKEhihZrm&#10;azZuWcgcuBu3Z0eT3AozpTN31aWRvQjiz2ExN63MiYbqBohU7QuvLIxWVKich8N/hd9z9ZCxQoqD&#10;+YDs+OxoilvheRi1eoQX2jvwNqpntgwURTIwriaqqX2q9KBuw9JJ3xdnYGzIVwwZojIsrBfSNm5v&#10;LtYupjdoc63wl9uKVxEvyBLaIFKUIKYJ6U4IoZwdirgTnBjyZUZPSYEwNQU5CTd4H2uunUWUyDp9&#10;zuHGFdLx99vKiuOjKc9tkaWYoydNpZr0XCH1OZRQBQ/bE//WcD2iQBayzCS8eWWlF41e6nzkY4TQ&#10;PoxicAeUhNVTfUDVHDR30644SPOdvqSrKdkVCv+LM8qwdOxtGgtpEbq0dCGWz6LIwWHrH4blylCS&#10;Tl11PjVYzu+8mhi2UOTJQZbgfaiG9qk3FgolDanKCY56L/d9Wu5sBb+ey8BgVY6lk0+qmYRfzM+r&#10;zWXAwlYmDpp0S8TBjGO2kSXoGKtI0L5QsdLVMKJSBl1JVpN0yPA+tjF/JLTbJ9QdGFpuGj8egLJY&#10;Jwy+EKbm0jfQZiYOGgSzIm5yIusldak4ZazCNIqjflnobMinRTdAH06fRaFlvU2jjOE8VvH0++nH&#10;kPYS80ZHyKb7IfGkVfY81AbP04hxkMpuOm7q64eJcMXJ/tzcpD7UR9GU8aKTA2zCiAI6+VKFXyYy&#10;nyR08SwK/01X3I04YKFQm4tP2XRZKCaMf8xcuNEQFV5u3paFwlRB1CMLzdxXmrjSsc2Z8XGdIppX&#10;q+fYKLdMZoqVAzac91BZ+6jfyInp2z5VmR6Ponatq/XHm3n7LqDaLkkkV5JjRMpN58dcY8XAtKOZ&#10;q7lJI38DtK6TaV4sdEfT9/HGBkGfUYrWs43EtO1PtqmprZ6+qKEvFMYTIZHoQCRDOU3yOyLTdovI&#10;bG3TYchAq9zCPWW2dv2njNXLzMBsbVEEeL7HbBsOUqWX51qVrVAa+MJ59Y0HCVVRJR8mh3KR6lCz&#10;HkbXHUO4WvV8uraefxw9xKd8t7tI7ydcuzfk6NvLZWRhm2pYZmxUHNseS5q/CFeraqoFJYUfHB+k&#10;mdyBqwm9NQqzlRLIljJE4lxKMpRTwzmYv6k305uSCzqm/rF1uxxaaU/CxoWNK28vk/JC6ASUNPYA&#10;2vExQmEtwzNkPpfUeH/6Nn2JbW41vY8Tmg7zNVH5qMDMnU9slTaVY1RkCfSNKMwS7J6z6Y5mozc5&#10;PoVKl4XycHTpV3/fLDMHdbuMc+kkempxRoj4HTOeR/Tt7e0pU6Xb8jBLGT/FNkPj9zQk3g7LTBnB&#10;DBmbVXcORr94V/N+gyYO/+QZsWleS7Ewc/x48s+e/WM7PNV2sEAm0jRTiIUeEmVEiwiTt1pstZ0s&#10;3Fh1O1MMptPx02DAnw5sVVEpN2DMWKTQMjDaLBsVwrXd86Ek7tOqOA5oLVdHO0+LS0UmNFjYM0H1&#10;BGCQo0jIxmGvmVPCWHQ7ZiajMInPyx2BNH6KxZZT2xtsFJWupAajSufT1wDj/cyQuixZyTSCuVQ6&#10;T+UKt6cjdxzTWq6OPlrUWa2SL6o4aPVK8hLncGVBuZlDx2M2SmOngzMvn4q2SNppGz9ix0fsFJr+&#10;kUeUErItRj6KStvSKC3d+VDFtfXOtGXRHXd0Jro1ar1Qs5RH3eUt0NRDzaq23RubDwfR6GoYnBL9&#10;JJ2Zs1VqZL2MpRltNVPGghXXbRxZ/kpKxX1LaU43WsPEmopmjvKlpifwVF9RUrOuTix1F/5se0wf&#10;SuGbmiRspmg1KtMmhk02yEmrl3fUjoTPr+2eI8++eq0/J1x9Jh0ZpKkYhWpI1U6oKfpZL2UL/YPS&#10;E9/Ia1btE/RKT32pm5pSJIRYWwvT1wzG4uYC0Wx1GF3FPo79IPZpLPAUyapOuqCYqnrC66q7S90v&#10;SdoTveXsHgmTC08E1qqqW0yi1YnC/aqEys8rRZQFsop2rGqR0C4c3ffWueCn+36wns9lnhGmRD4a&#10;gdNKwu1pllFVFIXGqo6vu0rMMxaapjaZT2+d08Q4qXe/sLCdhQnLdRNj3cVDUMa07jTVL0OTy8TP&#10;GAvNVrvf7FcszHSvP0pN8lRf2LEJkbM/xSBlBcXFOpvN6swwFR/ZmjDFPl/a6UxLuyQfhUEqTz52&#10;bi7lXEKy/JNLGNSH7nisMSxvBgzWl1cWkjZYJQp2vc2h8ITd5G3Cx5/cDcpsv2TnxrLM3oXWmJt9&#10;nc20jZG/o2PJGGL/ECKtXTTdZEbnuhNqY9piUC1Vc1Pbt+tfOrX25GpNROO+kKinhI47ZK63GhUk&#10;bJzZSKLh3Mng26cPDhnqJX4vucjEDzdrcamWJLQpGNFuqprJddcM9sJGCwJCd6QJs1uJTEru29y2&#10;ycCm0y+JIajyBgSejdvSBQbS4vG+E/nnh1KQsHP9eS//7x/lOWZqxzut1ufDvXpmqhNqK6xI722n&#10;iRZENgqOu0SayV4mh2BNUtBtss2FVdA+duhr23gE0+Jgn4FCMtxw5TQuq9VMfDFkfGE0VMwJGxfS&#10;VmayMag35zCfGE7ffiD8RKP9WnQmN0Lzmr2ZooaEKalUtkYDuP6ka15eLdWeFc5vG9o+TacgT9qD&#10;dPOcnrSm9M0pdq3UU/C5ekIfGGMQtQ0l6dQ/bZfxXAzoqU7QYehkJGN8UsVs44XRsu78vLkoItkN&#10;stQJMM/JIJvjUUv+7lBJwg3O1zb+5PgYN802fRd6H9OcWChE2yUFjcLE1GXU4b3kSjGoyYhAHYoy&#10;xUHhLPA0VSqVTDaH541kPOQtnh8Jb65deJksvn7Fo3VZ+UKaUotwP2oIOQEnHozgfJDKwsGhIxls&#10;bU+JIUz6zGzXT6t3p9ZiaHoR10odxZyTbjeefj8Ph6hamLmxdCj48lV3yX+FNJQ02wbQ4wn1zMKx&#10;+56o87mDcMBBErs9mCnEoCbGS6eDXDn5+HDvPemRkLmnYUhZmZpOdTx+3CIuJcuNhF5ANSzcYlSj&#10;Y7MXH40WUv4FHbVCfavIkoNDXjAmU7WlmrhmhiXO01hoNY3nLpU6rkcJs6jk3JOnWap6n/BhmPx3&#10;btnfUERMN+P0vBX1xMLx0IRS6vFB0Wq0dSUMzaqVoGqq3RaRuloySuIylrt1ioXcYvAZHWrLlHZe&#10;WI1lE8ctONG/UcGFJ1x679N7dz7a+cBfMDpSvtm5xCQWegng6cQknXokYOq5Nv1RJgixmgpVC9O2&#10;0EQWjuXQiW+9T7DQhkLjx3WYS6XqbrSOens++L/twcaUN/U6z/+r0oTuScMk4WPHFT3QgwpfXlYh&#10;KXXAwWmLHVO19m7IypjetfbvRje3s9gVlXdYp5wSiq7oNBQ03AiMBrD55O4p95xQmC19mLsJv3kM&#10;qecAVHN8FiLjOGCqJTrdJjaeC06xrDGMH7dJLH+i2pOl3OswupAjE7QyFTo6YJqXJ9z4LPjr2Hln&#10;HKQ6bsx2pjSoxB8zFLeL5Ym+dNmeZthXtVFug7bS5WlFidvhcZ0Vrf15JQt7dy20ssqdao86N0f0&#10;cxC5zsin8oQb4XNCL3U+9s9B/QFa5x4ESmYAQvlZVvGoWUybEOHz9Jsr2ICGAyIzg6etjdczOLnO&#10;HClVxUG9iNfDEyWVB7jD54Q2zu042idMTcqUlnpGZLxEdUCVkaiLTUlXWmrpxIeMkdF6KcvYqEyb&#10;9zT9itrzzn4vuIxJc5gTCj0dpUqlcxPCjDBReKLgcH5rUppmoAXrH9cRQslBUYRyqdpxK8H90VC1&#10;T3jux+8d7RNqRT9pWxWZV26q7AqFU9koMbs1UF64qeuZWHoH0tzIl2pKSSeCOPcVkyoWZjpXd7/8&#10;sn/tevaM+BpapqlJdzW2VrfIrCCmCeHaUM3UtJJMLr0Ltr0/r1N7aSYpJUHCwyUnE7fSwTkG6pGE&#10;afcTOg1GR2qyyocyc6CC+KNgYRIJWnTPhqu0iXFZ8mPtJk+XuqNhzcGe/OpF9XcmaSjVZdtZ1+ar&#10;hZEi0pOHVkgkmRz59Ww7Sldrcz15qtH03tHLO+rkIaHJmSK1k1AOktNPFxaT19BNA2peuBR10IHA&#10;EjdYVRF7Ikk7d9J6XLRD8XGbShdl0uuIBaPxwn1n2A6rzLSR7Hl11PweCeErf1rlXIfLNdESRKTS&#10;3eAco9Esh6rUj1Nwsk5a985BmzN6e3lGOG4wdBaFKnJ4tbuceinYxTppvVxCy8ZLQfagI4wPtDPO&#10;wgpwML2P2l5I6CLHjHDVU3uOg3T2KCibboi8r66hUfObFmnW0cVnjhk7FzYp0d4LRgdaoDMpFZE/&#10;FTKfq+tw0DbDsHBOQlc5ZqjlbwrrqNJgZSaFpoWGpDqbE1NHSLl/FnqcE7azMFf4yxoDlGViWMq+&#10;ZZOeUSs+XckijurEzJk1gxwzGZ5QJv/ZeH5uCtOdJRaK8vft+MkZpm2zjj2hkxwz9k8v95s1Bijc&#10;F5a4X8cCUm4ilnBMQjLPAhTEwfGoBY5wBlkYdm67tCxkzNQRZoqvVXdRrDXCzBbbf9a6hUJOk2z3&#10;NFhkYgAqw8IoJKUlZaG5I7R7sGyKJyzNDB6OcFZD0gq00+iJGNZCST1hL8lTbxBoLBfYUZgPzjAL&#10;K9K5LA+hpCRcYoNwtAQdBUc4wyyksyeUTUCqSm9x4XwZZAIHZzoincnOtfCGqvsJdz552uPo28uF&#10;dtQWjHV2WVjqzuVWT52wW5xReMLueuP3Pz926eWjyzAWYA+CW6YbtlqcUZFwc6H+0lbj3MYm+mOP&#10;ALtBcfR27LklCx2RMMSBICDdfYr+2BsQOJw0xUKr/EsWJ2dUCzMn7pG57u2d2n7lL5/97Qa6aqaW&#10;E8DCcRayTNp04Alfee3j+V+1//rmouqHuz9so6NmioMUK9FjsH0cqPm0UEXC+hsfkOPsD6eVP3zw&#10;cB79NDOgeyunpHdlmrFQtTDzz7Xk3z1bPwVtz5LhwA26ZaEJFMl/007M7N6oHbt69ETwbjX4cxF6&#10;B4AYohzDmZL/Ns6sbS4m/OzBw3PP+u+Cq6z6S9fqrQ5BK5lAeGbyG8++mtr6/lB1K9P155d70ar8&#10;xMyz9deqvhAhcCIO8BeQGp2csXsgzPaDz0P2/3S2wnrCQoRsbMLIVAAL7e4nPNJsNi8uvH62usbW&#10;f8HOWEwbvTfQiCsWGpSt72Elweai0ByJRHwZmGcSvvCfJyo+9Ffl9u5ch20oxEeMMZOeMFsgSU0f&#10;3b5XDAUKKSQgrVfSatoZR2xKMfKrzAUKyZ2FstXRztq9IUe1buo1vY0x0/PLw92FFUcPQbdPkDWj&#10;ERMVcIYOWSjsSRjuT2xcCejXWdNM9GTWdb27ZmgGo6FbrvIEwejo+LYEOOhUuatZwtHO9fCe+sa5&#10;u7f1qZHbrI46jJtgdDg1WjhczQmFQTGawfxFjDyYvQCzTMLGmdAH6j4QhupTaPAc9kzB6OCalPoc&#10;LoqalQF7D6psa0vvh7ZxTPNhFJpTKyHhrdmkLDaDobYmX7KzWW0cFgMJFZg3yz1s5sbsOeHCXHMw&#10;ecOVp3LREINCReeElhzsfyHybYT/BphkbFkpLiYVqk8RIZeDhBucr238yWXGQ2nKZZq/CVKfVicG&#10;k14NoYYnNot6PJGQjz5Y8yoLCW+uXXiZLL5+xan1U9WHND+7s7I60dZf/RW6dcaWemmyb0r3Xk4j&#10;cwSj5SBh58bSoeDLV7u3TSxcuOOmpyvKH4BANQxf6HKcJl1JFZzTRN/Uk7T/Rduh086P60Bec0L7&#10;qI5aGo3FFZWMFykXpppDAtUaW4T6mUQSGoqxzxzOYKn6Y7CwcBI2zmw81N8ndNN1QgjDGYwzY0mt&#10;aEW3Fqp/QaVLFmkNcSKzSGweztGUwBMuvffpvTsf7Xxgasr20Y1Id0fU2+wl0epo7z8tN0u156Hy&#10;643NkOOj0rA8dcXCxHgZFMwTjvYJRxZHFV6MphtF2i0N1OCKTiNimuVihs+NpCSa/CkaR13t44Fo&#10;ZUGNZa9jdZh3tC2P3NqaAV1COdVXulVbob3i4GrtsXC2rfv7dkIY3EaSqoogU97R8C6mX6/d03xG&#10;6DDn4tjxtWEqxvFIMiFxI50a46PCE8HoVsoVpXVMeKT0BJJiJFjs07ZElol2j1Xdu+sqTEIZfiqm&#10;81Eq2qFwVb3SNKHR1h8j76iHOrLNCe88PP/g/so7XzgIcQweTq6cmNHElTztuNBkLiUka6+KhZPk&#10;VdrYLM5AFStYGtnrc8LOjZe7m/Xl7e7t7I/qpS7mMG4s0qAW+b4ElZ0KTaNWNIsT7gSJruuTqDhC&#10;mhfU+4Tdzf2OrlGOMV1ngVakcFAqjIZ7G91B6ZaDtsukQq9M+fcKxSyTsL649WTzNfKgPlPPrKdG&#10;Zkf1AmCtEHPAQqfDEbXeJtUKzKlbmvigy6wkb1aR8GRH7Dt98+o7hehGeNCu0OPo6M59qlkhLW6x&#10;P8NhBepKaZqmIDwwprfiNcvh6Nxv2SVy/HeLdroRmZUrXLOeavsrPSsVkuPXRbDQ4uJtlzxN7Rfh&#10;y3H1aluZZRIWMz5L4yzhhvWaXGm75b5vFlL7PvLuCsXEfNh9TDoUX8wcCTufrnU+5T388XY2Fors&#10;PE4PZNydNzaoiRoytjwLFEJfG2qOtzVHoGEN7m9Zi80YRLVZqMo7eiGTemIEorY1UP11D+qsCwxq&#10;CouWJRhqm+hZf8uIShlMp9+qLjR13s55yBVrWHU3VPykt6CZzxnHx2DTJFKOhldfoaAnX6ivgBXr&#10;XHd6FxFC0XGOgkchp6Pwos48XKyTNPhErZWshqoZ9LhLZ2/i3OhWSRgYPhZARwHu8o2vLIw91tDo&#10;2R4i2zEDoYpgHGZTD+1pJWorLYKE5mnwlUscWduvW0dKzsWZT3avZ4T2W/tUEpVQWRGhq2+RIfuz&#10;kOUqckkWMTbCeqeh8pn1/TT4f85wbG2lnb3x2nXQtKF3xmmoYYR2zqKtq2T9cjTD+T31T1On89qB&#10;Wfwa/Vo9D+INr4ZRjjpc1lNyZ2hlvg50KzRDkukfuOJgmmzaLrqvSRof3QryhI0zVwIfaJbeorTY&#10;I+lSaGLsnYGD1KQIdVan7S9FwqqpTVhFvRuQmzT4lTHQPQD1tpCVElYWPDfX8DEI1ER+MS7+Vjub&#10;9fiKSl2ntygh2mSvQTY9LOmTGL08BkGMpTUXo0ej08xt9bI1rCBh9/qj8xUNO+nkexcLRFWbG4rp&#10;tDi0UmOGgla68reT42PVgKTRkjZNMDVLKDbru5ukohyUdcveujl1fOdaVKCxabnKzQ7phlWuDN6p&#10;8t9ZPYWjP6R7WHhQ5x1NpOHuv1uty5j3ldSwRzdXiNLfmpt+plSYTiooTTcJGa9T9zAo9ZMkUrlP&#10;+LzHMdWJmR9vNXfXr54rWX/Gsu3sbUbS+Pn5sqtCa/XR7HBSSmnp0QY9XQ1qnlpxzXR2SrVFkXyA&#10;+9mtE6R28Oajg3A7ZY7y2hUZjozOgfuYN0efFaQr+7yju+uPQk+4Gvy5CKsvJdrVuul1Ip1q22vj&#10;27moJlve0Z1PniaFowEFv2/0otHgKquzlClylhJqrrRphUQU/ZSu/U97weGCx+ZRseBeREtnqlod&#10;XW/8/ufHLr18VHVipnaq+fYXd+FsqhznlRBi7GZwkYduHF7ENv+dcotiof7SVuNc0hrp3MlNmDng&#10;mBUxI85la0noPwE2XQLLHA8JN/UeCALS3afSrx5/EjjB7hYMB3DJwtFuBXWcHlLDhTkbSIQrEjZO&#10;3CNz3ds7tf1qJ/j04SswHMA5DfMNpKnbq1nlv1MtzLzy08cf/Kpd+6U852Ht5HqLNM5hhwKo/CyW&#10;ur3X1KYuFQnrb7xBjh9X/qx26hQMBpgN3hc+raqjEwCgWHhK9AQAexpGO4YeEz0BwB7moMEtwIpw&#10;NEr0dPc2FAoAxvNMo70KzAkBwAcNDViovJ8w9IEzkugJAAphoW48ukcSPQFAEb4wGwlnKNETAJQb&#10;mBMCQMGwvZ8QAAC/JOyudxGOAkCR4Wh382XoBgCKJGF9EaoBgGJJ+CrOygBAoXPCztVuL18eFmYA&#10;oCASpuQdBQDAdzgKAEBeUCX/NdknXEXyXwCQIVPy3+5647+vP/q15v2ESP6bVx1QU7Walykc1ck7&#10;CgCA5zlhQt5RAAB8kzAl7ygAAM5gl3cUAADvJEzJOwoAgOdwtPPpWviy/UccXgOAYkgIAECh4ejG&#10;Z8FfvPc1jo4CQBEkXGKdtcZ5KAcACiMhDnADQOEkDDPg/3rtHu5kAgDvUC3M3Hl4/sH9lXe+gIYA&#10;oBgSdm683N2sL891sUUBAAV5wvAMN46sAUBxJKwvbj3ZfI08qGNOCAAFkfBkR+w7ffPqO9AQAHiG&#10;anV07rfBXzg8CgBFzgkBAAAJAWAvh6MpeH7tHqmfPQr9AUBBJHx+bbdJ7n9JwEIAKCgcfXr/GCEH&#10;F59AfwCQGaq8o+HtTMdOr72bkN7i2dWjJwhZDd4h7ygAyJAp7yi5efXCN2Tx9SuXlL/c/eFJwEES&#10;XGUVCTXzqgNqqlbzMoWjnRtLh8JnM6nPju6u34IDBAAHsFwdJc/+sR8cBAAXUOUdPbPxMHxA2pzi&#10;7OjjT392DsoDAJ+ecOk9QchHL32g8IPXXjsB3QGA33B0niX8antr67vg5dhZKBAAipkTHmlCcwDg&#10;l4SdtXtRgUtQEgAUQMLGmftvLwdU3Gle/wgsBACfUO0TXj+6HFDx3M6PryLNDAAUQUIAAAomYePM&#10;3dv9fUI8ohAACpkTkqX3RfD3sQ82/opHFAJAISSM9gmX/gAdAUCRc8JbWJUBgKI8IeltFtbfhooA&#10;oCgShg8pPIbnowFAQSTsnZjBYRkAKIqEgROsvXX65pdQDwAUQ8LOdYShAFAoCRvnBMd0EACKDEfn&#10;Wff6N9w69QUAAFlJSEj9jTe2RYfDHQKAd9QSbqAP3KHWQ+tXkfIJAGTIlnd04A5/eqRTCRJq5lUH&#10;1FSt5mUKRyO89BJGMwDwC9xPCAAgIQCAhAAAgIQAABICAAASAgBICAAASAgAICEAACAhAICEAACA&#10;hAAAEgIAABICAEgIAABICAAgIQAAICEAgIRS7P77a2gPAAok4e7691AeALiAZYLf+//YdxTKA4AC&#10;SVj7xdL6DrQHAA6QlPw3JR7dORu+rgZ/kPwXAGTInvxXC8FVVpHVNq86oKZqNU8P2KIAgIIBEgIA&#10;SAgAICEAAAXCemGmdgrKAwB4QgAACQEAAAkBACQEAAAkBACQEAAAkBAAQEIAAEBCAAAJAQAACQEA&#10;JAQAACQEAJAQAACQEABAQgAAQEIAqACs847GsIq8owAgQ055R0MgoWZedUBN1WoewlEAwJwQAACQ&#10;EABAQgAAQEIAAAkBAAAJAQAkBAAAJAQAkBAAAJAQAEBCAABAQgAACQEAAAkBACQEAAAkBACQEAAA&#10;kBAACodljpnd9e/J4jmoDwCK8oS767ea/6t2FeoDgKJI2Ll3gux7/dEj6A8AiiLhzqEgkn3xCfQH&#10;AAXNCfvs2w1fVgd/AADIk4QxfBhw8EOTHxiVLkvVEBGqdli1k3D0QO/v2gEMYgCQGXbPonj25fGj&#10;5PHn5w5CgQCQFXaesLF4nTz/7iA4CABFzQlrJ0kLm/UAUCAJSe3UKegOAAoMRwEAKNoT7q7vnCXk&#10;+bV75IWL46/1s0c1Swd4dvXoCc3Cd74mtddOGDTkhYuahRXnYKsoYtS6SKTJV63CchFVpaUiKgvL&#10;RExqx3QnTpaO9KMlYlyZ6SJGpbVEHBZW9GIS9r1hx8Hv55fI7o2N907tfnWi/3rjZ8+v7b57+uBX&#10;L76kVTr84ubdI4f0Ct+5++7po7pVxy6RVjh4Xb/13ol7P+oVNhHxqxMGIgaFDUQc02LcMPqte3Eg&#10;0u7Eq1ZhuYiq0lIRlYVlIiobLe3EydJD/eiIGBXWEzEqrSXisLCiF92Ho/f/fCMcRXbWz5DaKwdu&#10;dLcWSe3gFnl6/xghBxef6JUO8ODhvGbVz24dJuTF947qlY5dQl04epWfg1UU1hMxetUSMXrVE1Gi&#10;xRGi1kUiTb5qFZaLqCotFVFVWCqiqrC8EydLR/rREjEqrCdiVFpLxKiwohc9kLD2i/8Kmf6kfiCo&#10;YP9P9YVNsvtooX/t7hPN0kGD10/pVt07rKrdkNElEgpHr/JzsIrCeiJGr1oijrWD6JaWihi1LhJp&#10;8lWrsFxEVWmpiInt0C0s78TJ0pF+tESMCuuJGJXWEnGsHbnMCQ+T3fDlQPfJwaAhjdqpAy1yrB+P&#10;7/7w5IRm6d3biy/qVv2E7HwuieIVpeMNUhaOXmPnYNML64k4LK0j4qgdOiLKdD4evQatuz8QqTHx&#10;qlVYIaKqtFREZTukIsoLKyUcKx3p54mOiFFhPRGHpXVEHLVDIaKv1dH9R64TsrlNnn95t9k8fLk/&#10;gbl1Ubf0g4cn9Kvu/Nhsrnx9V690rEHqwtGrloixwhoiDkvriDgsrCWiROcTM0hl64h2Yfnn8k8V&#10;IsoLK0SUFlZ2YiVF9EbCfW8ebLXunyZPHwbeejGcAj3726OLuqVlkZq66kbwOndyU6/0qEEJhaPX&#10;xHOwk4X1RIxetUQcVq0l4rTOx9BvXSTS5KtWYZWI8tIKERVVy0WUF1Z14njp6FMtESc/16taS8RR&#10;aJnUi263KAaW8VbvGOnw34/XktZmJ0pvP/g8+Hvrp7M6hQ+YNUSr8OA1COgPks7jA1qFNUUcvOqJ&#10;OHg9YNRqeaFB6yKRJl+1CitEVJSWi6hqh0mjiZaIQzvWETHFUBWltUTUNFT3nvDZ324EcXHj6P5D&#10;/w5CpJ1Dz64lGehk6SPNZvPiwutntQrPHf8hXCFc1Ks6ek0sHL0mnoOdLKwnYvSqJWL0qifipKjj&#10;hQati0SafNUqLBdRVVoqoqqwVERVYXknTpYeklBHxMnP9arWEjH6PLkXVQudVndRDDYmH18hw23V&#10;xrmD9//R++7YWa3SyTvZk4XDPVH1Jvlk6dgl1IWj18TN+onCmiJGr1oixtuRLqJEi6PtjKh1Opv1&#10;qsJyEZVVy0RMbMekiMrC0k6cKp20Wa8qrCli0mZ9YjtMF2YsSQgAgCvg7CgAgIQAABICAAASAgBI&#10;CAAASAgAICEAACAhAICEAACAhAAAEgIAABICAEgIAABICAAgIQAAICEAgIQAAICEAAASAgAAEgIA&#10;SAgAAEgIACAhAAAeYPeQUMAput/8dWGBkJ2Pr59JLbvx8fUXDg/eb//fhYaoH9a8yk686M6fD73Y&#10;r2Hy4WPkyd2FHf1agexoQAUlCEdO/vvaMiH3nr+bWrRz/dj5+L/n/rf2VcaKbtdUmdp3/nIGPYJw&#10;dO9h7u2d22Tnq6X0Rxh0tpecXPHJArQOTwjEcfjIF8v3uoGP617/htTfXiY7nzwl5KUPdv7fqa/D&#10;f/a/aFwKPv7y60s9Nq7dq53t+a3Tg7K9j9781y8P/+X1b5+SwGH2f0L6dR07PywafNW5eSqqYeKS&#10;F4Ir/OsCec575QCQcO90w7nWd9+dDQnxL0Y21vYf/PuR82Tjyu3D3W/7DwsJv+he/+jSewGT+hzc&#10;YZ21vnMclF3qfRQQafef7y4G//7Z4Cc7f/n56YBha2+FlO2/Pf/kwW+iGiYu+SC8ws7uNxfDKpbR&#10;MwhH9w5ePPPVvoBdj7/9j8AtHv6u+0bgheZfeELIy/3vwy/qr3ZvD8PJ+2+SRn/yFpUdfRSEtcG/&#10;hz8JH2E599ueW4ve7uwf1jB9yVEV6Bd4wr00GL767Zvhqki3Hf7rpf37t0VAmeD/aApY20/IvhEt&#10;dsJ/z+8P30Zlhx9Fvxn8ZO5suxeVhnPPwdvu/deGxacu2fvpEroEJNyr2PfuYj/a3Hzr9M5ftH6S&#10;Wvb48c4ar799ePR26f6ZTJcEQMLZxVz3UY8RTx5cWCTPn8a+Cb94/mz4NOa53eDLfoGobOyjyZ80&#10;LnTWbvZ3/npvF+4vDourLwlgTrg3p4bXNsn2/3wfEIjsXB774mvSvVUfrpQcOPIF6VyNyNYre+DI&#10;teFH8Z9s//F2tLURvX3w8qiGyUs25jfQD/CEe3lMPEMuk9ovT5P/+PuXtV/c2TgW+4JHM7tev51f&#10;47Wz98O384Oyp0cfjf1k/v1wrvfL0zskenvy26VRDZOXPH3i7x810RN5Ao/Lni1sf/LuIrSAcBQo&#10;iH9hSHmrBg7CEwKFYeMzEo9YAZAQAACEowAAEgIAABICAEgIAABICAAgIQAAICEAgIQAAICEAAAS&#10;AgAAEgIASAgAAEgIACAhAAAgIQCAhAAAgIQAUAb8f240SAe6JG4DAAAAAElFTkSuQmCCUEsDBBQA&#10;BgAIAAAAIQAzJhQ53gAAAAUBAAAPAAAAZHJzL2Rvd25yZXYueG1sTI/NasMwEITvhb6D2EJvjaz+&#10;JKlrOYTQ9hQCTQqht421sU2slbEU23n7qr20l4Vhhplvs8VoG9FT52vHGtQkAUFcOFNzqeFz93Y3&#10;B+EDssHGMWm4kIdFfn2VYWrcwB/Ub0MpYgn7FDVUIbSplL6oyKKfuJY4ekfXWQxRdqU0HQ6x3Dby&#10;Pkmm0mLNcaHCllYVFaft2Wp4H3BYPqjXfn06ri5fu6fNfq1I69ubcfkCItAY/sLwgx/RIY9MB3dm&#10;40WjIT4Sfm/0nmdTBeKg4XGmEpB5J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WdPLUDAACJDQAADgAAAAAAAAAAAAAAAAA6AgAAZHJzL2Uyb0RvYy54&#10;bWxQSwECLQAKAAAAAAAAACEAmrtzTpQ5AACUOQAAFAAAAAAAAAAAAAAAAAAbBgAAZHJzL21lZGlh&#10;L2ltYWdlMS5wbmdQSwECLQAUAAYACAAAACEAMyYUOd4AAAAFAQAADwAAAAAAAAAAAAAAAADhPwAA&#10;ZHJzL2Rvd25yZXYueG1sUEsBAi0AFAAGAAgAAAAhAKomDr68AAAAIQEAABkAAAAAAAAAAAAAAAAA&#10;7EAAAGRycy9fcmVscy9lMm9Eb2MueG1sLnJlbHNQSwUGAAAAAAYABgB8AQAA30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20;p20" o:spid="_x0000_s1027" type="#_x0000_t75" style="position:absolute;width:63558;height:38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IIwwAAANoAAAAPAAAAZHJzL2Rvd25yZXYueG1sRI/BbsIw&#10;EETvlfgHayv1VhyQiiDgRAVahOBUyges4iUOxOsQO5D+fY1UqcfRzLzRLPLe1uJGra8cKxgNExDE&#10;hdMVlwqO35+vUxA+IGusHZOCH/KQZ4OnBaba3fmLbodQighhn6ICE0KTSukLQxb90DXE0Tu51mKI&#10;si2lbvEe4baW4ySZSIsVxwWDDa0MFZdDZxWc5HW2qXcddqu3MDqv90v7MTZKvTz373MQgfrwH/5r&#10;b7WCGTyuxBsgs18AAAD//wMAUEsBAi0AFAAGAAgAAAAhANvh9svuAAAAhQEAABMAAAAAAAAAAAAA&#10;AAAAAAAAAFtDb250ZW50X1R5cGVzXS54bWxQSwECLQAUAAYACAAAACEAWvQsW78AAAAVAQAACwAA&#10;AAAAAAAAAAAAAAAfAQAAX3JlbHMvLnJlbHNQSwECLQAUAAYACAAAACEAg91SCMMAAADaAAAADwAA&#10;AAAAAAAAAAAAAAAHAgAAZHJzL2Rvd25yZXYueG1sUEsFBgAAAAADAAMAtwAAAPcCAAAAAA==&#10;">
                  <v:imagedata r:id="rId32" o:title="" croptop="3452f" cropright="2399f"/>
                </v:shape>
                <v:shapetype id="_x0000_t202" coordsize="21600,21600" o:spt="202" path="m,l,21600r21600,l21600,xe">
                  <v:stroke joinstyle="miter"/>
                  <v:path gradientshapeok="t" o:connecttype="rect"/>
                </v:shapetype>
                <v:shape id="Google Shape;121;p20" o:spid="_x0000_s1028" type="#_x0000_t202" style="position:absolute;left:62796;top:4452;width:13755;height: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30DD6C4C" w14:textId="77777777" w:rsidR="00CD0BC1" w:rsidRDefault="00CD0BC1" w:rsidP="00C95E0E">
                        <w:pPr>
                          <w:rPr>
                            <w:rFonts w:eastAsia="Arial" w:cs="Arial"/>
                            <w:color w:val="000000"/>
                            <w:sz w:val="24"/>
                            <w:szCs w:val="24"/>
                            <w:lang w:val="en-US"/>
                          </w:rPr>
                        </w:pPr>
                        <w:r>
                          <w:rPr>
                            <w:rFonts w:eastAsia="Arial" w:cs="Arial"/>
                            <w:color w:val="000000"/>
                            <w:lang w:val="en-US"/>
                          </w:rPr>
                          <w:t>Male incidence</w:t>
                        </w:r>
                      </w:p>
                    </w:txbxContent>
                  </v:textbox>
                </v:shape>
                <v:shape id="Google Shape;122;p20" o:spid="_x0000_s1029" type="#_x0000_t202" style="position:absolute;left:62753;top:16936;width:16398;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73F52073" w14:textId="77777777" w:rsidR="00CD0BC1" w:rsidRDefault="00CD0BC1" w:rsidP="00C95E0E">
                        <w:pPr>
                          <w:rPr>
                            <w:rFonts w:eastAsia="Arial" w:cs="Arial"/>
                            <w:color w:val="498080"/>
                            <w:sz w:val="24"/>
                            <w:szCs w:val="24"/>
                            <w:lang w:val="en-US"/>
                          </w:rPr>
                        </w:pPr>
                        <w:r>
                          <w:rPr>
                            <w:rFonts w:eastAsia="Arial" w:cs="Arial"/>
                            <w:color w:val="498080"/>
                            <w:lang w:val="en-US"/>
                          </w:rPr>
                          <w:t>Female incidence</w:t>
                        </w:r>
                      </w:p>
                    </w:txbxContent>
                  </v:textbox>
                </v:shape>
                <v:shape id="Google Shape;123;p20" o:spid="_x0000_s1030" type="#_x0000_t202" style="position:absolute;left:62753;top:21101;width:16398;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5581C3E1" w14:textId="77777777" w:rsidR="00CD0BC1" w:rsidRDefault="00CD0BC1" w:rsidP="00C95E0E">
                        <w:pPr>
                          <w:rPr>
                            <w:rFonts w:eastAsia="Arial" w:cs="Arial"/>
                            <w:color w:val="498080"/>
                            <w:sz w:val="24"/>
                            <w:szCs w:val="24"/>
                            <w:lang w:val="en-US"/>
                          </w:rPr>
                        </w:pPr>
                        <w:r>
                          <w:rPr>
                            <w:rFonts w:eastAsia="Arial" w:cs="Arial"/>
                            <w:color w:val="498080"/>
                            <w:lang w:val="en-US"/>
                          </w:rPr>
                          <w:t>Female mortality</w:t>
                        </w:r>
                      </w:p>
                    </w:txbxContent>
                  </v:textbox>
                </v:shape>
                <v:shape id="Google Shape;124;p20" o:spid="_x0000_s1031" type="#_x0000_t202" style="position:absolute;left:62796;top:12258;width:13755;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14:paraId="5210A011" w14:textId="77777777" w:rsidR="00CD0BC1" w:rsidRDefault="00CD0BC1" w:rsidP="00C95E0E">
                        <w:pPr>
                          <w:rPr>
                            <w:rFonts w:eastAsia="Arial" w:cs="Arial"/>
                            <w:color w:val="000000"/>
                            <w:sz w:val="24"/>
                            <w:szCs w:val="24"/>
                            <w:lang w:val="en-US"/>
                          </w:rPr>
                        </w:pPr>
                        <w:r>
                          <w:rPr>
                            <w:rFonts w:eastAsia="Arial" w:cs="Arial"/>
                            <w:color w:val="000000"/>
                            <w:lang w:val="en-US"/>
                          </w:rPr>
                          <w:t>Male mortality</w:t>
                        </w:r>
                      </w:p>
                    </w:txbxContent>
                  </v:textbox>
                </v:shape>
                <w10:anchorlock/>
              </v:group>
            </w:pict>
          </mc:Fallback>
        </mc:AlternateContent>
      </w:r>
    </w:p>
    <w:p w14:paraId="725EE78A" w14:textId="38188E8F" w:rsidR="00C95E0E" w:rsidRPr="00865EB2" w:rsidRDefault="00C95E0E" w:rsidP="00C95E0E">
      <w:pPr>
        <w:pStyle w:val="Tablefigurenote"/>
      </w:pPr>
      <w:r w:rsidRPr="00865EB2">
        <w:t xml:space="preserve">Source: </w:t>
      </w:r>
      <w:hyperlink r:id="rId33" w:history="1">
        <w:r w:rsidR="00DB7631" w:rsidRPr="00865EB2">
          <w:rPr>
            <w:rStyle w:val="Hyperlink"/>
          </w:rPr>
          <w:t>Cancer Council Victoria</w:t>
        </w:r>
      </w:hyperlink>
      <w:r w:rsidR="00DB7631" w:rsidRPr="00865EB2">
        <w:t xml:space="preserve"> </w:t>
      </w:r>
      <w:r w:rsidRPr="00865EB2">
        <w:t>&lt;http://vcrdata.cancervic.org.au&gt;</w:t>
      </w:r>
    </w:p>
    <w:p w14:paraId="23830789" w14:textId="77777777" w:rsidR="009524FD" w:rsidRDefault="009524FD" w:rsidP="00BE1848">
      <w:pPr>
        <w:pStyle w:val="Body"/>
        <w:rPr>
          <w:rFonts w:eastAsia="MS Gothic" w:cs="Arial"/>
          <w:color w:val="201547"/>
          <w:kern w:val="32"/>
          <w:sz w:val="44"/>
          <w:szCs w:val="44"/>
        </w:rPr>
      </w:pPr>
      <w:r>
        <w:br w:type="page"/>
      </w:r>
    </w:p>
    <w:p w14:paraId="31A6AE85" w14:textId="3C47A49E" w:rsidR="00E0654F" w:rsidRPr="00865EB2" w:rsidRDefault="00E0654F" w:rsidP="00E0654F">
      <w:pPr>
        <w:pStyle w:val="Heading1"/>
      </w:pPr>
      <w:bookmarkStart w:id="23" w:name="_Toc111618195"/>
      <w:r w:rsidRPr="00865EB2">
        <w:lastRenderedPageBreak/>
        <w:t>Tumour characteristics</w:t>
      </w:r>
      <w:bookmarkEnd w:id="23"/>
    </w:p>
    <w:p w14:paraId="518399F1" w14:textId="33A5CA81" w:rsidR="00E0654F" w:rsidRPr="00865EB2" w:rsidRDefault="00E0654F" w:rsidP="00352343">
      <w:pPr>
        <w:pStyle w:val="Bullet1"/>
      </w:pPr>
      <w:r w:rsidRPr="00865EB2">
        <w:t>96 per cent of all brain cancer patients had an ICD-10-AM primary diagnosis code of C71</w:t>
      </w:r>
      <w:r w:rsidR="00D120CE" w:rsidRPr="00865EB2">
        <w:t>, malignant neoplasm of brain (</w:t>
      </w:r>
      <w:r w:rsidR="00D120CE" w:rsidRPr="00865EB2">
        <w:fldChar w:fldCharType="begin"/>
      </w:r>
      <w:r w:rsidR="00D120CE" w:rsidRPr="00865EB2">
        <w:instrText xml:space="preserve"> REF _Ref81893866 \h </w:instrText>
      </w:r>
      <w:r w:rsidR="00352343" w:rsidRPr="00865EB2">
        <w:instrText xml:space="preserve"> \* MERGEFORMAT </w:instrText>
      </w:r>
      <w:r w:rsidR="00D120CE" w:rsidRPr="00865EB2">
        <w:fldChar w:fldCharType="separate"/>
      </w:r>
      <w:r w:rsidR="00EC51DB" w:rsidRPr="00865EB2">
        <w:t xml:space="preserve">Table </w:t>
      </w:r>
      <w:r w:rsidR="00EC51DB">
        <w:rPr>
          <w:noProof/>
        </w:rPr>
        <w:t>2</w:t>
      </w:r>
      <w:r w:rsidR="00D120CE" w:rsidRPr="00865EB2">
        <w:fldChar w:fldCharType="end"/>
      </w:r>
      <w:r w:rsidR="00D120CE" w:rsidRPr="00865EB2">
        <w:t>)</w:t>
      </w:r>
      <w:r w:rsidRPr="00865EB2">
        <w:t>.</w:t>
      </w:r>
    </w:p>
    <w:p w14:paraId="37DBE7BC" w14:textId="0FD3FC38" w:rsidR="00E0654F" w:rsidRPr="00865EB2" w:rsidRDefault="00E0654F" w:rsidP="00352343">
      <w:pPr>
        <w:pStyle w:val="Bullet1"/>
      </w:pPr>
      <w:r w:rsidRPr="00865EB2">
        <w:t>Based on morphology codes:</w:t>
      </w:r>
    </w:p>
    <w:p w14:paraId="527FA4B8" w14:textId="3C2FEAB2" w:rsidR="00E0654F" w:rsidRPr="00865EB2" w:rsidRDefault="00E0654F" w:rsidP="00352343">
      <w:pPr>
        <w:pStyle w:val="Bullet2"/>
      </w:pPr>
      <w:r w:rsidRPr="00865EB2">
        <w:t xml:space="preserve">64 per cent of brain cancer patients were diagnosed with </w:t>
      </w:r>
      <w:r w:rsidR="00226806">
        <w:t>glioblastoma</w:t>
      </w:r>
      <w:r w:rsidRPr="00865EB2">
        <w:t>.</w:t>
      </w:r>
    </w:p>
    <w:p w14:paraId="4E63DA98" w14:textId="410D80D4" w:rsidR="00E0654F" w:rsidRPr="00865EB2" w:rsidRDefault="00E0654F" w:rsidP="00352343">
      <w:pPr>
        <w:pStyle w:val="Bullet2"/>
      </w:pPr>
      <w:r w:rsidRPr="00865EB2">
        <w:t>5 per cent were diagnosed with oligodendroglioma.</w:t>
      </w:r>
    </w:p>
    <w:p w14:paraId="3E14290C" w14:textId="695E54D3" w:rsidR="00E0654F" w:rsidRPr="00865EB2" w:rsidRDefault="00E0654F" w:rsidP="00352343">
      <w:pPr>
        <w:pStyle w:val="Bullet2"/>
      </w:pPr>
      <w:r w:rsidRPr="00865EB2">
        <w:t>14 per cent were diagnosed with astrocytoma.</w:t>
      </w:r>
    </w:p>
    <w:p w14:paraId="62E92361" w14:textId="232B6CEE" w:rsidR="00E0654F" w:rsidRPr="00865EB2" w:rsidRDefault="00E0654F" w:rsidP="00352343">
      <w:pPr>
        <w:pStyle w:val="Bullet2"/>
      </w:pPr>
      <w:r w:rsidRPr="00865EB2">
        <w:t>17 per cent</w:t>
      </w:r>
      <w:r w:rsidR="004E665B" w:rsidRPr="00865EB2">
        <w:t xml:space="preserve"> did not align with the above three groupings and</w:t>
      </w:r>
      <w:r w:rsidRPr="00865EB2">
        <w:t xml:space="preserve"> were classified as </w:t>
      </w:r>
      <w:r w:rsidR="009524FD">
        <w:t>‘</w:t>
      </w:r>
      <w:r w:rsidRPr="00865EB2">
        <w:t>other</w:t>
      </w:r>
      <w:r w:rsidR="009524FD">
        <w:t>’</w:t>
      </w:r>
      <w:r w:rsidRPr="00865EB2">
        <w:t xml:space="preserve"> morphology group.</w:t>
      </w:r>
    </w:p>
    <w:p w14:paraId="1A0FDE8D" w14:textId="2227170E" w:rsidR="00E0654F" w:rsidRPr="00865EB2" w:rsidRDefault="00E0654F" w:rsidP="00352343">
      <w:pPr>
        <w:pStyle w:val="Bullet1"/>
      </w:pPr>
      <w:r w:rsidRPr="00865EB2">
        <w:t>90 per cent of diagnoses</w:t>
      </w:r>
      <w:r w:rsidR="00B01492">
        <w:t xml:space="preserve"> were based on histology</w:t>
      </w:r>
      <w:r w:rsidRPr="00865EB2">
        <w:t>.</w:t>
      </w:r>
    </w:p>
    <w:p w14:paraId="32885EFD" w14:textId="6EAB6113" w:rsidR="00B00982" w:rsidRPr="00865EB2" w:rsidRDefault="00B00982" w:rsidP="006E2DC7">
      <w:pPr>
        <w:pStyle w:val="Tablecaption"/>
      </w:pPr>
      <w:bookmarkStart w:id="24" w:name="_Ref81893866"/>
      <w:bookmarkStart w:id="25" w:name="_Toc111618161"/>
      <w:r w:rsidRPr="00865EB2">
        <w:t xml:space="preserve">Table </w:t>
      </w:r>
      <w:r w:rsidR="0043231D">
        <w:fldChar w:fldCharType="begin"/>
      </w:r>
      <w:r w:rsidR="0043231D">
        <w:instrText xml:space="preserve"> SEQ Table \* ARABIC </w:instrText>
      </w:r>
      <w:r w:rsidR="0043231D">
        <w:fldChar w:fldCharType="separate"/>
      </w:r>
      <w:r w:rsidR="00EC51DB">
        <w:rPr>
          <w:noProof/>
        </w:rPr>
        <w:t>2</w:t>
      </w:r>
      <w:r w:rsidR="0043231D">
        <w:rPr>
          <w:noProof/>
        </w:rPr>
        <w:fldChar w:fldCharType="end"/>
      </w:r>
      <w:bookmarkEnd w:id="24"/>
      <w:r w:rsidRPr="00865EB2">
        <w:t xml:space="preserve">: Tumour characteristics of brain cancer patients diagnosed </w:t>
      </w:r>
      <w:r w:rsidR="00D01E3A">
        <w:t>between</w:t>
      </w:r>
      <w:r w:rsidR="00D01E3A" w:rsidRPr="00865EB2">
        <w:t xml:space="preserve"> </w:t>
      </w:r>
      <w:r w:rsidRPr="00865EB2">
        <w:t xml:space="preserve">2013 </w:t>
      </w:r>
      <w:r w:rsidR="00D01E3A">
        <w:t>and</w:t>
      </w:r>
      <w:r w:rsidRPr="00865EB2">
        <w:t xml:space="preserve"> 2017</w:t>
      </w:r>
      <w:bookmarkEnd w:id="25"/>
    </w:p>
    <w:tbl>
      <w:tblPr>
        <w:tblStyle w:val="TableGrid"/>
        <w:tblW w:w="9534" w:type="dxa"/>
        <w:tblLook w:val="0620" w:firstRow="1" w:lastRow="0" w:firstColumn="0" w:lastColumn="0" w:noHBand="1" w:noVBand="1"/>
      </w:tblPr>
      <w:tblGrid>
        <w:gridCol w:w="2122"/>
        <w:gridCol w:w="4803"/>
        <w:gridCol w:w="2609"/>
      </w:tblGrid>
      <w:tr w:rsidR="00B00982" w:rsidRPr="00865EB2" w14:paraId="76737A0B" w14:textId="77777777" w:rsidTr="00730BFA">
        <w:trPr>
          <w:trHeight w:val="694"/>
          <w:tblHeader/>
        </w:trPr>
        <w:tc>
          <w:tcPr>
            <w:tcW w:w="2122" w:type="dxa"/>
            <w:vAlign w:val="center"/>
          </w:tcPr>
          <w:p w14:paraId="4CFB4CA6" w14:textId="27C528C9" w:rsidR="00B00982" w:rsidRPr="00865EB2" w:rsidRDefault="00B00982" w:rsidP="006D56F5">
            <w:pPr>
              <w:pStyle w:val="Tablecolhead"/>
            </w:pPr>
            <w:r w:rsidRPr="00865EB2">
              <w:rPr>
                <w:lang w:val="en-US"/>
              </w:rPr>
              <w:t>Variable</w:t>
            </w:r>
          </w:p>
        </w:tc>
        <w:tc>
          <w:tcPr>
            <w:tcW w:w="4803" w:type="dxa"/>
            <w:vAlign w:val="center"/>
          </w:tcPr>
          <w:p w14:paraId="5FB85EE9" w14:textId="77777777" w:rsidR="00B00982" w:rsidRPr="00865EB2" w:rsidRDefault="00B00982" w:rsidP="006D56F5">
            <w:pPr>
              <w:pStyle w:val="Tablecolhead"/>
            </w:pPr>
            <w:r w:rsidRPr="00865EB2">
              <w:t>Level</w:t>
            </w:r>
          </w:p>
        </w:tc>
        <w:tc>
          <w:tcPr>
            <w:tcW w:w="2609" w:type="dxa"/>
          </w:tcPr>
          <w:p w14:paraId="1291E8FE" w14:textId="3FB802EC" w:rsidR="00B00982" w:rsidRPr="00865EB2" w:rsidRDefault="00B00982" w:rsidP="006D56F5">
            <w:pPr>
              <w:pStyle w:val="Tablecolhead"/>
            </w:pPr>
            <w:r w:rsidRPr="00865EB2">
              <w:t>Diagnosed 2013</w:t>
            </w:r>
            <w:r w:rsidR="00726BB3">
              <w:t>–</w:t>
            </w:r>
            <w:r w:rsidR="00D01E3A">
              <w:t>20</w:t>
            </w:r>
            <w:r w:rsidRPr="00865EB2">
              <w:t>17</w:t>
            </w:r>
          </w:p>
          <w:p w14:paraId="79F2E621" w14:textId="02A41259" w:rsidR="00B00982" w:rsidRPr="00865EB2" w:rsidRDefault="00B00982" w:rsidP="006D56F5">
            <w:pPr>
              <w:pStyle w:val="Tablecolhead"/>
            </w:pPr>
            <w:r w:rsidRPr="00865EB2">
              <w:t>N (%)</w:t>
            </w:r>
          </w:p>
        </w:tc>
      </w:tr>
      <w:tr w:rsidR="00B00982" w:rsidRPr="00865EB2" w14:paraId="55E16B89" w14:textId="77777777" w:rsidTr="00730BFA">
        <w:trPr>
          <w:trHeight w:val="1149"/>
        </w:trPr>
        <w:tc>
          <w:tcPr>
            <w:tcW w:w="2122" w:type="dxa"/>
            <w:vAlign w:val="center"/>
          </w:tcPr>
          <w:p w14:paraId="471DF427" w14:textId="75E68387" w:rsidR="00B00982" w:rsidRPr="00865EB2" w:rsidRDefault="00B00982" w:rsidP="006D56F5">
            <w:pPr>
              <w:pStyle w:val="Tabletext"/>
            </w:pPr>
            <w:r w:rsidRPr="00865EB2">
              <w:rPr>
                <w:lang w:val="en-US"/>
              </w:rPr>
              <w:t>ICD-10-AM Primary diagnosis</w:t>
            </w:r>
          </w:p>
        </w:tc>
        <w:tc>
          <w:tcPr>
            <w:tcW w:w="4803" w:type="dxa"/>
          </w:tcPr>
          <w:p w14:paraId="6B2A6BFB" w14:textId="77777777" w:rsidR="00B00982" w:rsidRPr="00865EB2" w:rsidRDefault="00B00982" w:rsidP="006D56F5">
            <w:pPr>
              <w:pStyle w:val="Tabletext"/>
            </w:pPr>
            <w:r w:rsidRPr="00865EB2">
              <w:t>C70 Malignant neoplasm of meninges</w:t>
            </w:r>
          </w:p>
          <w:p w14:paraId="557D64EF" w14:textId="77777777" w:rsidR="00B00982" w:rsidRPr="00865EB2" w:rsidRDefault="00B00982" w:rsidP="006D56F5">
            <w:pPr>
              <w:pStyle w:val="Tabletext"/>
            </w:pPr>
            <w:r w:rsidRPr="00865EB2">
              <w:t>C71 Malignant neoplasm of brain</w:t>
            </w:r>
          </w:p>
          <w:p w14:paraId="632C5542" w14:textId="4695FC44" w:rsidR="00B00982" w:rsidRPr="00865EB2" w:rsidRDefault="00B00982" w:rsidP="006D56F5">
            <w:pPr>
              <w:pStyle w:val="Tabletext"/>
            </w:pPr>
            <w:r w:rsidRPr="00865EB2">
              <w:t>C72 Malignant neoplasm of spinal cord, cranial nerves &amp; other</w:t>
            </w:r>
          </w:p>
        </w:tc>
        <w:tc>
          <w:tcPr>
            <w:tcW w:w="2609" w:type="dxa"/>
          </w:tcPr>
          <w:p w14:paraId="6878E9AD" w14:textId="77777777" w:rsidR="00B00982" w:rsidRPr="00865EB2" w:rsidRDefault="00B00982" w:rsidP="006D56F5">
            <w:pPr>
              <w:pStyle w:val="Tabletext"/>
              <w:rPr>
                <w:rFonts w:eastAsia="Times"/>
                <w:lang w:val="en-US"/>
              </w:rPr>
            </w:pPr>
            <w:r w:rsidRPr="00865EB2">
              <w:rPr>
                <w:rFonts w:eastAsia="Times"/>
                <w:lang w:val="en-US"/>
              </w:rPr>
              <w:t>38 (2%)</w:t>
            </w:r>
          </w:p>
          <w:p w14:paraId="01A9889D" w14:textId="11A282AF" w:rsidR="00B00982" w:rsidRPr="00865EB2" w:rsidRDefault="00B00982" w:rsidP="006D56F5">
            <w:pPr>
              <w:pStyle w:val="Tabletext"/>
              <w:rPr>
                <w:rFonts w:eastAsia="Times"/>
                <w:lang w:val="en-US"/>
              </w:rPr>
            </w:pPr>
            <w:r w:rsidRPr="00865EB2">
              <w:rPr>
                <w:rFonts w:eastAsia="Times"/>
                <w:lang w:val="en-US"/>
              </w:rPr>
              <w:t>2</w:t>
            </w:r>
            <w:r w:rsidR="00DB7631" w:rsidRPr="00865EB2">
              <w:rPr>
                <w:rFonts w:eastAsia="Times"/>
                <w:lang w:val="en-US"/>
              </w:rPr>
              <w:t>,</w:t>
            </w:r>
            <w:r w:rsidRPr="00865EB2">
              <w:rPr>
                <w:rFonts w:eastAsia="Times"/>
                <w:lang w:val="en-US"/>
              </w:rPr>
              <w:t>094 (96%)</w:t>
            </w:r>
          </w:p>
          <w:p w14:paraId="36CF9DB1" w14:textId="5FEA9EB0" w:rsidR="00B00982" w:rsidRPr="00865EB2" w:rsidRDefault="00B00982" w:rsidP="006D56F5">
            <w:pPr>
              <w:pStyle w:val="Tabletext"/>
            </w:pPr>
            <w:r w:rsidRPr="00865EB2">
              <w:rPr>
                <w:rFonts w:eastAsia="Times"/>
                <w:lang w:val="en-US"/>
              </w:rPr>
              <w:t>50 (2%)</w:t>
            </w:r>
          </w:p>
        </w:tc>
      </w:tr>
      <w:tr w:rsidR="00B00982" w:rsidRPr="00865EB2" w14:paraId="668F91B4" w14:textId="77777777" w:rsidTr="00730BFA">
        <w:trPr>
          <w:trHeight w:val="758"/>
        </w:trPr>
        <w:tc>
          <w:tcPr>
            <w:tcW w:w="2122" w:type="dxa"/>
            <w:vAlign w:val="center"/>
          </w:tcPr>
          <w:p w14:paraId="43E7579D" w14:textId="63454521" w:rsidR="00B00982" w:rsidRPr="00865EB2" w:rsidRDefault="00B00982" w:rsidP="006D56F5">
            <w:pPr>
              <w:pStyle w:val="Tabletext"/>
            </w:pPr>
            <w:r w:rsidRPr="00865EB2">
              <w:rPr>
                <w:lang w:val="en-US"/>
              </w:rPr>
              <w:t>Morphology group</w:t>
            </w:r>
          </w:p>
        </w:tc>
        <w:tc>
          <w:tcPr>
            <w:tcW w:w="4803" w:type="dxa"/>
          </w:tcPr>
          <w:p w14:paraId="650E74B2" w14:textId="0B2B6C49" w:rsidR="00B00982" w:rsidRPr="00865EB2" w:rsidRDefault="00226806" w:rsidP="006D56F5">
            <w:pPr>
              <w:pStyle w:val="Tabletext"/>
              <w:rPr>
                <w:lang w:val="en-US"/>
              </w:rPr>
            </w:pPr>
            <w:r>
              <w:rPr>
                <w:lang w:val="en-US"/>
              </w:rPr>
              <w:t>Glioblastoma</w:t>
            </w:r>
          </w:p>
          <w:p w14:paraId="769FCEC4" w14:textId="77777777" w:rsidR="00B00982" w:rsidRPr="00865EB2" w:rsidRDefault="00B00982" w:rsidP="006D56F5">
            <w:pPr>
              <w:pStyle w:val="Tabletext"/>
              <w:rPr>
                <w:lang w:val="en-US"/>
              </w:rPr>
            </w:pPr>
            <w:r w:rsidRPr="00865EB2">
              <w:rPr>
                <w:lang w:val="en-US"/>
              </w:rPr>
              <w:t>Oligodendroglioma</w:t>
            </w:r>
          </w:p>
          <w:p w14:paraId="6BCC29F0" w14:textId="77777777" w:rsidR="00B00982" w:rsidRPr="00865EB2" w:rsidRDefault="00B00982" w:rsidP="006D56F5">
            <w:pPr>
              <w:pStyle w:val="Tabletext"/>
              <w:rPr>
                <w:lang w:val="en-US"/>
              </w:rPr>
            </w:pPr>
            <w:r w:rsidRPr="00865EB2">
              <w:rPr>
                <w:lang w:val="en-US"/>
              </w:rPr>
              <w:t>Astrocytoma</w:t>
            </w:r>
          </w:p>
          <w:p w14:paraId="5FEE6FCA" w14:textId="1154FCAA" w:rsidR="00B00982" w:rsidRPr="00865EB2" w:rsidRDefault="00B00982" w:rsidP="006D56F5">
            <w:pPr>
              <w:pStyle w:val="Tabletext"/>
            </w:pPr>
            <w:r w:rsidRPr="00865EB2">
              <w:rPr>
                <w:lang w:val="en-US"/>
              </w:rPr>
              <w:t>Other/</w:t>
            </w:r>
            <w:r w:rsidR="00BB5CB5">
              <w:rPr>
                <w:lang w:val="en-US"/>
              </w:rPr>
              <w:t>u</w:t>
            </w:r>
            <w:r w:rsidRPr="00865EB2">
              <w:rPr>
                <w:lang w:val="en-US"/>
              </w:rPr>
              <w:t>nknown</w:t>
            </w:r>
          </w:p>
        </w:tc>
        <w:tc>
          <w:tcPr>
            <w:tcW w:w="2609" w:type="dxa"/>
            <w:vAlign w:val="center"/>
          </w:tcPr>
          <w:p w14:paraId="01A14484" w14:textId="6791608B" w:rsidR="00B00982" w:rsidRPr="00865EB2" w:rsidRDefault="00B00982" w:rsidP="006D56F5">
            <w:pPr>
              <w:pStyle w:val="Tabletext"/>
              <w:rPr>
                <w:rFonts w:eastAsia="Times"/>
                <w:lang w:val="en-US"/>
              </w:rPr>
            </w:pPr>
            <w:r w:rsidRPr="00865EB2">
              <w:rPr>
                <w:rFonts w:eastAsia="Times"/>
                <w:lang w:val="en-US"/>
              </w:rPr>
              <w:t>1,394 (64%)</w:t>
            </w:r>
          </w:p>
          <w:p w14:paraId="22CE3A12" w14:textId="77777777" w:rsidR="00B00982" w:rsidRPr="00865EB2" w:rsidRDefault="00B00982" w:rsidP="006D56F5">
            <w:pPr>
              <w:pStyle w:val="Tabletext"/>
              <w:rPr>
                <w:rFonts w:eastAsia="Times"/>
                <w:lang w:val="en-US"/>
              </w:rPr>
            </w:pPr>
            <w:r w:rsidRPr="00865EB2">
              <w:rPr>
                <w:rFonts w:eastAsia="Times"/>
                <w:lang w:val="en-US"/>
              </w:rPr>
              <w:t>115 (5%)</w:t>
            </w:r>
          </w:p>
          <w:p w14:paraId="5C968E45" w14:textId="77777777" w:rsidR="00B00982" w:rsidRPr="00865EB2" w:rsidRDefault="00B00982" w:rsidP="006D56F5">
            <w:pPr>
              <w:pStyle w:val="Tabletext"/>
              <w:rPr>
                <w:rFonts w:eastAsia="Times"/>
                <w:lang w:val="en-US"/>
              </w:rPr>
            </w:pPr>
            <w:r w:rsidRPr="00865EB2">
              <w:rPr>
                <w:rFonts w:eastAsia="Times"/>
                <w:lang w:val="en-US"/>
              </w:rPr>
              <w:t>304 (14%)</w:t>
            </w:r>
          </w:p>
          <w:p w14:paraId="0F811858" w14:textId="16DCC838" w:rsidR="00B00982" w:rsidRPr="00865EB2" w:rsidRDefault="00B00982" w:rsidP="006D56F5">
            <w:pPr>
              <w:pStyle w:val="Tabletext"/>
            </w:pPr>
            <w:r w:rsidRPr="00865EB2">
              <w:rPr>
                <w:rFonts w:eastAsia="Times"/>
                <w:lang w:val="en-US"/>
              </w:rPr>
              <w:t>369 (17%)</w:t>
            </w:r>
          </w:p>
        </w:tc>
      </w:tr>
      <w:tr w:rsidR="00B00982" w:rsidRPr="00865EB2" w14:paraId="12F9058E" w14:textId="77777777" w:rsidTr="00730BFA">
        <w:trPr>
          <w:trHeight w:val="758"/>
        </w:trPr>
        <w:tc>
          <w:tcPr>
            <w:tcW w:w="2122" w:type="dxa"/>
            <w:vAlign w:val="center"/>
          </w:tcPr>
          <w:p w14:paraId="2CD586E6" w14:textId="2A80247C" w:rsidR="00B00982" w:rsidRPr="00865EB2" w:rsidRDefault="00B00982" w:rsidP="006D56F5">
            <w:pPr>
              <w:pStyle w:val="Tabletext"/>
            </w:pPr>
            <w:r w:rsidRPr="00865EB2">
              <w:rPr>
                <w:lang w:val="en-US"/>
              </w:rPr>
              <w:t>Basis of diagnosis (VCR)</w:t>
            </w:r>
          </w:p>
        </w:tc>
        <w:tc>
          <w:tcPr>
            <w:tcW w:w="4803" w:type="dxa"/>
            <w:vAlign w:val="center"/>
          </w:tcPr>
          <w:p w14:paraId="4F78FA03" w14:textId="3D8579AC" w:rsidR="00B00982" w:rsidRPr="00865EB2" w:rsidRDefault="00B00982" w:rsidP="006D56F5">
            <w:pPr>
              <w:pStyle w:val="Tabletext"/>
              <w:rPr>
                <w:rFonts w:eastAsia="Times"/>
                <w:lang w:val="en-US"/>
              </w:rPr>
            </w:pPr>
            <w:r w:rsidRPr="00865EB2">
              <w:rPr>
                <w:rFonts w:eastAsia="Times"/>
                <w:lang w:val="en-US"/>
              </w:rPr>
              <w:t>Clinical</w:t>
            </w:r>
          </w:p>
          <w:p w14:paraId="6F1C32B5" w14:textId="77777777" w:rsidR="00B00982" w:rsidRPr="00865EB2" w:rsidRDefault="00B00982" w:rsidP="006D56F5">
            <w:pPr>
              <w:pStyle w:val="Tabletext"/>
              <w:rPr>
                <w:rFonts w:eastAsia="Times"/>
                <w:lang w:val="en-US"/>
              </w:rPr>
            </w:pPr>
            <w:r w:rsidRPr="00865EB2">
              <w:rPr>
                <w:rFonts w:eastAsia="Times"/>
                <w:lang w:val="en-US"/>
              </w:rPr>
              <w:t>Histology</w:t>
            </w:r>
          </w:p>
          <w:p w14:paraId="1CAFB6CD" w14:textId="27D23FFE" w:rsidR="00B00982" w:rsidRPr="00865EB2" w:rsidRDefault="00B00982" w:rsidP="006D56F5">
            <w:pPr>
              <w:pStyle w:val="Tabletext"/>
            </w:pPr>
            <w:r w:rsidRPr="00865EB2">
              <w:rPr>
                <w:rFonts w:eastAsia="Times"/>
                <w:lang w:val="en-US"/>
              </w:rPr>
              <w:t>Unknown</w:t>
            </w:r>
          </w:p>
        </w:tc>
        <w:tc>
          <w:tcPr>
            <w:tcW w:w="2609" w:type="dxa"/>
            <w:vAlign w:val="center"/>
          </w:tcPr>
          <w:p w14:paraId="0436EAF0" w14:textId="77777777" w:rsidR="00B00982" w:rsidRPr="00865EB2" w:rsidRDefault="00B00982" w:rsidP="006D56F5">
            <w:pPr>
              <w:pStyle w:val="Tabletext"/>
              <w:rPr>
                <w:lang w:val="en-US"/>
              </w:rPr>
            </w:pPr>
            <w:r w:rsidRPr="00865EB2">
              <w:rPr>
                <w:lang w:val="en-US"/>
              </w:rPr>
              <w:t>200 (9%)</w:t>
            </w:r>
          </w:p>
          <w:p w14:paraId="49DFB222" w14:textId="227C2029" w:rsidR="00B00982" w:rsidRPr="00865EB2" w:rsidRDefault="00B00982" w:rsidP="006D56F5">
            <w:pPr>
              <w:pStyle w:val="Tabletext"/>
              <w:rPr>
                <w:lang w:val="en-US"/>
              </w:rPr>
            </w:pPr>
            <w:r w:rsidRPr="00865EB2">
              <w:rPr>
                <w:lang w:val="en-US"/>
              </w:rPr>
              <w:t>1</w:t>
            </w:r>
            <w:r w:rsidR="00DB7631" w:rsidRPr="00865EB2">
              <w:rPr>
                <w:lang w:val="en-US"/>
              </w:rPr>
              <w:t>,</w:t>
            </w:r>
            <w:r w:rsidRPr="00865EB2">
              <w:rPr>
                <w:lang w:val="en-US"/>
              </w:rPr>
              <w:t>968 (90%)</w:t>
            </w:r>
          </w:p>
          <w:p w14:paraId="71BA4BC0" w14:textId="25C19DFE" w:rsidR="00B00982" w:rsidRPr="00865EB2" w:rsidRDefault="00B00982" w:rsidP="006D56F5">
            <w:pPr>
              <w:pStyle w:val="Tabletext"/>
            </w:pPr>
            <w:r w:rsidRPr="00865EB2">
              <w:rPr>
                <w:lang w:val="en-US"/>
              </w:rPr>
              <w:t>14 (1%)</w:t>
            </w:r>
          </w:p>
        </w:tc>
      </w:tr>
    </w:tbl>
    <w:p w14:paraId="4B3CF8D9" w14:textId="77777777" w:rsidR="001C78E1" w:rsidRDefault="001C78E1" w:rsidP="00BE1848">
      <w:pPr>
        <w:pStyle w:val="Body"/>
        <w:rPr>
          <w:rFonts w:eastAsia="MS Gothic" w:cs="Arial"/>
          <w:color w:val="201547"/>
          <w:kern w:val="32"/>
          <w:sz w:val="44"/>
          <w:szCs w:val="44"/>
        </w:rPr>
      </w:pPr>
      <w:r>
        <w:br w:type="page"/>
      </w:r>
    </w:p>
    <w:p w14:paraId="3C59ADFA" w14:textId="37FBA02F" w:rsidR="00E97021" w:rsidRPr="00865EB2" w:rsidRDefault="00E97021" w:rsidP="00E97021">
      <w:pPr>
        <w:pStyle w:val="Heading1"/>
      </w:pPr>
      <w:bookmarkStart w:id="26" w:name="_Toc111618196"/>
      <w:r w:rsidRPr="00865EB2">
        <w:lastRenderedPageBreak/>
        <w:t>Surgery</w:t>
      </w:r>
      <w:bookmarkEnd w:id="26"/>
    </w:p>
    <w:p w14:paraId="183F2EC2" w14:textId="06EE8745" w:rsidR="00B54150" w:rsidRPr="00865EB2" w:rsidRDefault="007C3890" w:rsidP="004E7786">
      <w:pPr>
        <w:pStyle w:val="Heading2"/>
      </w:pPr>
      <w:bookmarkStart w:id="27" w:name="_Toc111618197"/>
      <w:r w:rsidRPr="00865EB2">
        <w:t>V</w:t>
      </w:r>
      <w:r w:rsidR="004E7786" w:rsidRPr="00865EB2">
        <w:t>olume</w:t>
      </w:r>
      <w:r w:rsidRPr="00865EB2">
        <w:t xml:space="preserve"> of all major brain surgeries</w:t>
      </w:r>
      <w:bookmarkEnd w:id="27"/>
    </w:p>
    <w:p w14:paraId="57742F0E" w14:textId="046DD2F0" w:rsidR="00E97021" w:rsidRPr="00865EB2" w:rsidRDefault="00E97021" w:rsidP="00411AF1">
      <w:pPr>
        <w:pStyle w:val="Bullet1"/>
      </w:pPr>
      <w:r w:rsidRPr="00865EB2">
        <w:t xml:space="preserve">From July 2016 to June 2018, the average yearly number of major brain surgical admissions in Victorian hospitals ranged from </w:t>
      </w:r>
      <w:r w:rsidR="00D01E3A">
        <w:t>one</w:t>
      </w:r>
      <w:r w:rsidR="00035BCD" w:rsidRPr="00865EB2">
        <w:t xml:space="preserve"> </w:t>
      </w:r>
      <w:r w:rsidRPr="00865EB2">
        <w:t xml:space="preserve">to </w:t>
      </w:r>
      <w:r w:rsidR="00035BCD" w:rsidRPr="00865EB2">
        <w:t xml:space="preserve">317 </w:t>
      </w:r>
      <w:r w:rsidRPr="00865EB2">
        <w:t>(</w:t>
      </w:r>
      <w:r w:rsidRPr="00865EB2">
        <w:fldChar w:fldCharType="begin"/>
      </w:r>
      <w:r w:rsidRPr="00865EB2">
        <w:instrText xml:space="preserve"> REF _Ref81897463 \h </w:instrText>
      </w:r>
      <w:r w:rsidR="00411AF1" w:rsidRPr="00865EB2">
        <w:instrText xml:space="preserve"> \* MERGEFORMAT </w:instrText>
      </w:r>
      <w:r w:rsidRPr="00865EB2">
        <w:fldChar w:fldCharType="separate"/>
      </w:r>
      <w:r w:rsidR="00EC51DB" w:rsidRPr="00865EB2">
        <w:t xml:space="preserve">Figure </w:t>
      </w:r>
      <w:r w:rsidR="00EC51DB">
        <w:rPr>
          <w:noProof/>
        </w:rPr>
        <w:t>2</w:t>
      </w:r>
      <w:r w:rsidRPr="00865EB2">
        <w:fldChar w:fldCharType="end"/>
      </w:r>
      <w:r w:rsidRPr="00865EB2">
        <w:t>).</w:t>
      </w:r>
    </w:p>
    <w:p w14:paraId="28AFCFB2" w14:textId="0441F81D" w:rsidR="00E97021" w:rsidRPr="00865EB2" w:rsidRDefault="00D01E3A" w:rsidP="00411AF1">
      <w:pPr>
        <w:pStyle w:val="Bullet1"/>
      </w:pPr>
      <w:r>
        <w:t>Nine</w:t>
      </w:r>
      <w:r w:rsidR="006735BD" w:rsidRPr="00865EB2">
        <w:t xml:space="preserve"> </w:t>
      </w:r>
      <w:r w:rsidR="00E97021" w:rsidRPr="00865EB2">
        <w:t xml:space="preserve">of 14 </w:t>
      </w:r>
      <w:r w:rsidR="006735BD" w:rsidRPr="00865EB2">
        <w:t xml:space="preserve">(64 </w:t>
      </w:r>
      <w:r w:rsidR="00E97021" w:rsidRPr="00865EB2">
        <w:t>per cent) public hospitals</w:t>
      </w:r>
      <w:r w:rsidR="00DC2F45" w:rsidRPr="00865EB2">
        <w:t xml:space="preserve"> and</w:t>
      </w:r>
      <w:r w:rsidR="00E97021" w:rsidRPr="00865EB2">
        <w:t xml:space="preserve"> </w:t>
      </w:r>
      <w:r w:rsidR="006735BD" w:rsidRPr="00865EB2">
        <w:t xml:space="preserve">18 </w:t>
      </w:r>
      <w:r w:rsidR="00E97021" w:rsidRPr="00865EB2">
        <w:t xml:space="preserve">of 25 </w:t>
      </w:r>
      <w:r w:rsidR="006735BD" w:rsidRPr="00865EB2">
        <w:t xml:space="preserve">(72 </w:t>
      </w:r>
      <w:r w:rsidR="00E97021" w:rsidRPr="00865EB2">
        <w:t>per cent) private hospitals performed fewer than 10</w:t>
      </w:r>
      <w:r w:rsidR="002A0CE0" w:rsidRPr="00865EB2">
        <w:t xml:space="preserve"> </w:t>
      </w:r>
      <w:r w:rsidR="00E97021" w:rsidRPr="00865EB2">
        <w:t>surgeries per year.</w:t>
      </w:r>
    </w:p>
    <w:p w14:paraId="7BBFA27F" w14:textId="681B6659" w:rsidR="00E97021" w:rsidRPr="00865EB2" w:rsidRDefault="00E97021" w:rsidP="005D25E3">
      <w:pPr>
        <w:pStyle w:val="Figurecaption"/>
      </w:pPr>
      <w:bookmarkStart w:id="28" w:name="_Ref81897463"/>
      <w:bookmarkStart w:id="29" w:name="_Toc111618143"/>
      <w:r w:rsidRPr="00865EB2">
        <w:t xml:space="preserve">Figure </w:t>
      </w:r>
      <w:r w:rsidR="0043231D">
        <w:fldChar w:fldCharType="begin"/>
      </w:r>
      <w:r w:rsidR="0043231D">
        <w:instrText xml:space="preserve"> SEQ Figure \* ARABIC </w:instrText>
      </w:r>
      <w:r w:rsidR="0043231D">
        <w:fldChar w:fldCharType="separate"/>
      </w:r>
      <w:r w:rsidR="00EC51DB">
        <w:rPr>
          <w:noProof/>
        </w:rPr>
        <w:t>2</w:t>
      </w:r>
      <w:r w:rsidR="0043231D">
        <w:rPr>
          <w:noProof/>
        </w:rPr>
        <w:fldChar w:fldCharType="end"/>
      </w:r>
      <w:bookmarkEnd w:id="28"/>
      <w:r w:rsidRPr="00865EB2">
        <w:t>: Victorian hospital average annual major brain tumour surgery volume (July 2016 to June 2018) (N</w:t>
      </w:r>
      <w:r w:rsidR="00B55118">
        <w:t xml:space="preserve"> </w:t>
      </w:r>
      <w:r w:rsidRPr="00865EB2">
        <w:t>=</w:t>
      </w:r>
      <w:r w:rsidR="00B55118">
        <w:t xml:space="preserve"> </w:t>
      </w:r>
      <w:r w:rsidRPr="00865EB2">
        <w:t>3,437)</w:t>
      </w:r>
      <w:bookmarkEnd w:id="29"/>
    </w:p>
    <w:p w14:paraId="01C9E33E" w14:textId="7016CBCB" w:rsidR="00E97021" w:rsidRPr="00865EB2" w:rsidRDefault="00715BE4" w:rsidP="00E97021">
      <w:pPr>
        <w:pStyle w:val="Body"/>
      </w:pPr>
      <w:r w:rsidRPr="00865EB2">
        <w:rPr>
          <w:noProof/>
        </w:rPr>
        <w:drawing>
          <wp:inline distT="0" distB="0" distL="0" distR="0" wp14:anchorId="149CA4E1" wp14:editId="256CF625">
            <wp:extent cx="5901690" cy="3692525"/>
            <wp:effectExtent l="0" t="0" r="3810" b="3175"/>
            <wp:docPr id="11" name="Picture 11" descr="A column chart showing the Victorian hospital average annual major brain tumour surgery volume (July 2016 to June 2018), split by hospital type (public/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umn chart showing the Victorian hospital average annual major brain tumour surgery volume (July 2016 to June 2018), split by hospital type (public/priva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1690" cy="3692525"/>
                    </a:xfrm>
                    <a:prstGeom prst="rect">
                      <a:avLst/>
                    </a:prstGeom>
                    <a:noFill/>
                    <a:ln>
                      <a:noFill/>
                    </a:ln>
                  </pic:spPr>
                </pic:pic>
              </a:graphicData>
            </a:graphic>
          </wp:inline>
        </w:drawing>
      </w:r>
    </w:p>
    <w:p w14:paraId="5A139576" w14:textId="1819C563" w:rsidR="00E97021" w:rsidRPr="00865EB2" w:rsidRDefault="00E97021" w:rsidP="004E7786">
      <w:pPr>
        <w:pStyle w:val="Tablefigurenote"/>
      </w:pPr>
      <w:r w:rsidRPr="00865EB2">
        <w:t xml:space="preserve">Source: VAED </w:t>
      </w:r>
      <w:r w:rsidR="00583560">
        <w:t>financial years 2016–17 and 2017-18</w:t>
      </w:r>
      <w:r w:rsidRPr="00865EB2">
        <w:t xml:space="preserve"> (unlinked)</w:t>
      </w:r>
    </w:p>
    <w:p w14:paraId="75A718B1" w14:textId="069E7E0C" w:rsidR="003B3610" w:rsidRPr="00865EB2" w:rsidRDefault="00B54150" w:rsidP="004E7786">
      <w:pPr>
        <w:pStyle w:val="Heading2"/>
      </w:pPr>
      <w:bookmarkStart w:id="30" w:name="_Toc111618198"/>
      <w:r w:rsidRPr="00865EB2">
        <w:t>M</w:t>
      </w:r>
      <w:r w:rsidR="003B3610" w:rsidRPr="00865EB2">
        <w:t>ortality within 30 days</w:t>
      </w:r>
      <w:r w:rsidRPr="00865EB2">
        <w:t xml:space="preserve"> of</w:t>
      </w:r>
      <w:r w:rsidR="002C21EE" w:rsidRPr="00865EB2">
        <w:t xml:space="preserve"> malignant brain tumour</w:t>
      </w:r>
      <w:r w:rsidRPr="00865EB2">
        <w:t xml:space="preserve"> surgery</w:t>
      </w:r>
      <w:bookmarkEnd w:id="30"/>
    </w:p>
    <w:p w14:paraId="662F6EA5" w14:textId="2B910A3A" w:rsidR="00E0654F" w:rsidRPr="00865EB2" w:rsidRDefault="003B3610" w:rsidP="00411AF1">
      <w:pPr>
        <w:pStyle w:val="Bullet1"/>
      </w:pPr>
      <w:r w:rsidRPr="00865EB2">
        <w:t>1.7 per cent of Victorian brain cancer patients treated with major brain surgery died within 30 days of their first surgery</w:t>
      </w:r>
      <w:r w:rsidR="00DF067A" w:rsidRPr="00865EB2">
        <w:t xml:space="preserve"> (</w:t>
      </w:r>
      <w:r w:rsidR="00DF067A" w:rsidRPr="00865EB2">
        <w:fldChar w:fldCharType="begin"/>
      </w:r>
      <w:r w:rsidR="00DF067A" w:rsidRPr="00865EB2">
        <w:instrText xml:space="preserve"> REF _Ref84254340 \h </w:instrText>
      </w:r>
      <w:r w:rsidR="00CE0D29" w:rsidRPr="00865EB2">
        <w:instrText xml:space="preserve"> \* MERGEFORMAT </w:instrText>
      </w:r>
      <w:r w:rsidR="00DF067A" w:rsidRPr="00865EB2">
        <w:fldChar w:fldCharType="separate"/>
      </w:r>
      <w:r w:rsidR="00EC51DB" w:rsidRPr="00EC51DB">
        <w:rPr>
          <w:szCs w:val="21"/>
        </w:rPr>
        <w:t>Figure</w:t>
      </w:r>
      <w:r w:rsidR="00EC51DB" w:rsidRPr="00730BFA">
        <w:rPr>
          <w:szCs w:val="21"/>
        </w:rPr>
        <w:t xml:space="preserve"> </w:t>
      </w:r>
      <w:r w:rsidR="00EC51DB" w:rsidRPr="00730BFA">
        <w:rPr>
          <w:noProof/>
          <w:szCs w:val="21"/>
        </w:rPr>
        <w:t>3</w:t>
      </w:r>
      <w:r w:rsidR="00DF067A" w:rsidRPr="00865EB2">
        <w:fldChar w:fldCharType="end"/>
      </w:r>
      <w:r w:rsidR="00DF067A" w:rsidRPr="00865EB2">
        <w:t>)</w:t>
      </w:r>
      <w:r w:rsidRPr="00865EB2">
        <w:t>.</w:t>
      </w:r>
    </w:p>
    <w:p w14:paraId="1C0FFEC1" w14:textId="6266E427" w:rsidR="003B3610" w:rsidRPr="00865EB2" w:rsidRDefault="004E665B" w:rsidP="006C0367">
      <w:pPr>
        <w:pStyle w:val="Bullet1"/>
      </w:pPr>
      <w:bookmarkStart w:id="31" w:name="_Hlk135647500"/>
      <w:r w:rsidRPr="00865EB2">
        <w:t>One hospital</w:t>
      </w:r>
      <w:r w:rsidR="008F496F" w:rsidRPr="00865EB2">
        <w:t xml:space="preserve"> </w:t>
      </w:r>
      <w:r w:rsidR="00D01E3A">
        <w:t xml:space="preserve">was </w:t>
      </w:r>
      <w:r w:rsidR="008F496F" w:rsidRPr="00865EB2">
        <w:t xml:space="preserve">flagged as having </w:t>
      </w:r>
      <w:r w:rsidRPr="00865EB2">
        <w:t>a significantly higher proportion of patients who died within 30 days of their first major brain surgery</w:t>
      </w:r>
      <w:r w:rsidR="006C0367" w:rsidRPr="00865EB2">
        <w:t xml:space="preserve"> </w:t>
      </w:r>
      <w:r w:rsidR="00D01E3A">
        <w:t>between</w:t>
      </w:r>
      <w:r w:rsidR="00D01E3A" w:rsidRPr="00865EB2">
        <w:t xml:space="preserve"> </w:t>
      </w:r>
      <w:r w:rsidR="006C0367" w:rsidRPr="00865EB2">
        <w:t>2015</w:t>
      </w:r>
      <w:r w:rsidR="00D01E3A">
        <w:t xml:space="preserve"> and 20</w:t>
      </w:r>
      <w:r w:rsidR="006C0367" w:rsidRPr="00865EB2">
        <w:t>17</w:t>
      </w:r>
      <w:r w:rsidRPr="00865EB2">
        <w:t xml:space="preserve">. </w:t>
      </w:r>
      <w:r w:rsidR="006C0367" w:rsidRPr="00865EB2">
        <w:t xml:space="preserve">This </w:t>
      </w:r>
      <w:r w:rsidR="008F496F" w:rsidRPr="00865EB2">
        <w:t xml:space="preserve">outlier </w:t>
      </w:r>
      <w:r w:rsidR="00482472" w:rsidRPr="00865EB2">
        <w:t xml:space="preserve">observation </w:t>
      </w:r>
      <w:r w:rsidR="008F496F" w:rsidRPr="00865EB2">
        <w:t xml:space="preserve">was investigated </w:t>
      </w:r>
      <w:r w:rsidR="00E37ADF" w:rsidRPr="00865EB2">
        <w:t>as per protocol by</w:t>
      </w:r>
      <w:r w:rsidR="006C0367" w:rsidRPr="00865EB2">
        <w:t xml:space="preserve"> Safer Care </w:t>
      </w:r>
      <w:r w:rsidR="00E37ADF" w:rsidRPr="00865EB2">
        <w:t xml:space="preserve">Victoria. </w:t>
      </w:r>
      <w:r w:rsidR="006C0367" w:rsidRPr="00865EB2">
        <w:t xml:space="preserve">More recent data to April 2021 </w:t>
      </w:r>
      <w:r w:rsidR="00E37ADF" w:rsidRPr="00865EB2">
        <w:t xml:space="preserve">confirms </w:t>
      </w:r>
      <w:r w:rsidR="006C0367" w:rsidRPr="00865EB2">
        <w:t xml:space="preserve">this </w:t>
      </w:r>
      <w:r w:rsidR="00E37ADF" w:rsidRPr="00865EB2">
        <w:t xml:space="preserve">service’s recent mortality rates fall within accepted bounds. </w:t>
      </w:r>
    </w:p>
    <w:p w14:paraId="0760DB64" w14:textId="14C959B6" w:rsidR="00E97021" w:rsidRPr="00865EB2" w:rsidRDefault="00E97021" w:rsidP="005D25E3">
      <w:pPr>
        <w:pStyle w:val="Figurecaption"/>
      </w:pPr>
      <w:bookmarkStart w:id="32" w:name="_Ref84254340"/>
      <w:bookmarkStart w:id="33" w:name="_Toc111618144"/>
      <w:bookmarkEnd w:id="31"/>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3</w:t>
      </w:r>
      <w:r w:rsidR="0043231D">
        <w:rPr>
          <w:noProof/>
        </w:rPr>
        <w:fldChar w:fldCharType="end"/>
      </w:r>
      <w:bookmarkEnd w:id="32"/>
      <w:r w:rsidRPr="00865EB2">
        <w:t>: Proportion of brain cancer patients who died within 30 days of first major brain surgery, by campus of surgery (diagnosed 2013 to 2017)</w:t>
      </w:r>
      <w:r w:rsidR="00DC05FF" w:rsidRPr="00865EB2">
        <w:t xml:space="preserve"> (N</w:t>
      </w:r>
      <w:r w:rsidR="00B55118">
        <w:t xml:space="preserve"> </w:t>
      </w:r>
      <w:r w:rsidR="00DC05FF" w:rsidRPr="00865EB2">
        <w:t>=</w:t>
      </w:r>
      <w:r w:rsidR="00B55118">
        <w:t xml:space="preserve"> </w:t>
      </w:r>
      <w:r w:rsidR="002A0CE0" w:rsidRPr="00865EB2">
        <w:t>1,507</w:t>
      </w:r>
      <w:r w:rsidR="00DC05FF" w:rsidRPr="00865EB2">
        <w:t>)</w:t>
      </w:r>
      <w:bookmarkEnd w:id="33"/>
    </w:p>
    <w:p w14:paraId="24336084" w14:textId="4B78F7BF" w:rsidR="007056C9" w:rsidRPr="00865EB2" w:rsidRDefault="007056C9" w:rsidP="00DC2F45">
      <w:pPr>
        <w:pStyle w:val="Body"/>
      </w:pPr>
      <w:r w:rsidRPr="00865EB2">
        <w:rPr>
          <w:noProof/>
        </w:rPr>
        <w:drawing>
          <wp:inline distT="0" distB="0" distL="0" distR="0" wp14:anchorId="54E05458" wp14:editId="4EE6BCBD">
            <wp:extent cx="5486400" cy="4023360"/>
            <wp:effectExtent l="0" t="0" r="0" b="0"/>
            <wp:docPr id="193" name="Picture 193" descr="A funnel plot showing the proportion of brain cancer patients who died within 30 days of first major brain surgery, by campus of surgery (diagnosed 2013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funnel plot showing the proportion of brain cancer patients who died within 30 days of first major brain surgery, by campus of surgery (diagnosed 2013 to 2017)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14:paraId="0E201294" w14:textId="24771487" w:rsidR="008F5DE0" w:rsidRPr="00865EB2" w:rsidRDefault="008F5DE0" w:rsidP="000338E6">
      <w:pPr>
        <w:pStyle w:val="Heading2"/>
      </w:pPr>
      <w:bookmarkStart w:id="34" w:name="_Toc111618199"/>
      <w:bookmarkStart w:id="35" w:name="_Hlk110526539"/>
      <w:r w:rsidRPr="00865EB2">
        <w:t>Length of stay after surgical/biopsy admissions</w:t>
      </w:r>
      <w:bookmarkEnd w:id="34"/>
    </w:p>
    <w:p w14:paraId="1348641B" w14:textId="69C74F32" w:rsidR="00345097" w:rsidRPr="00865EB2" w:rsidRDefault="008366F6" w:rsidP="008366F6">
      <w:pPr>
        <w:pStyle w:val="Body"/>
      </w:pPr>
      <w:r>
        <w:t>For Figures 4</w:t>
      </w:r>
      <w:r w:rsidR="00D01E3A">
        <w:t xml:space="preserve"> to </w:t>
      </w:r>
      <w:r>
        <w:t xml:space="preserve">6, the funnel plots show the percentage of patients in </w:t>
      </w:r>
      <w:r w:rsidR="00345097" w:rsidRPr="00865EB2">
        <w:t>each ICS of residence</w:t>
      </w:r>
      <w:r>
        <w:t xml:space="preserve"> or </w:t>
      </w:r>
      <w:r w:rsidR="00171079" w:rsidRPr="00865EB2">
        <w:t>campus</w:t>
      </w:r>
      <w:r w:rsidR="00345097" w:rsidRPr="00865EB2">
        <w:t xml:space="preserve"> who had a length of stay</w:t>
      </w:r>
      <w:r w:rsidR="00171079" w:rsidRPr="00865EB2">
        <w:t xml:space="preserve"> </w:t>
      </w:r>
      <w:r w:rsidR="00345097" w:rsidRPr="00865EB2">
        <w:t>above the median</w:t>
      </w:r>
      <w:r w:rsidR="00EC51DB">
        <w:t xml:space="preserve"> </w:t>
      </w:r>
      <w:r w:rsidR="003934C5">
        <w:t>length of stay</w:t>
      </w:r>
      <w:r w:rsidR="00345097" w:rsidRPr="00865EB2">
        <w:t xml:space="preserve">. </w:t>
      </w:r>
    </w:p>
    <w:p w14:paraId="00A561B7" w14:textId="11001A46" w:rsidR="002A0C57" w:rsidRPr="00865EB2" w:rsidRDefault="002A0C57" w:rsidP="008A26A5">
      <w:pPr>
        <w:pStyle w:val="Bullet1"/>
      </w:pPr>
      <w:r w:rsidRPr="00865EB2">
        <w:t xml:space="preserve">Median </w:t>
      </w:r>
      <w:r w:rsidR="003934C5">
        <w:t>length of stay</w:t>
      </w:r>
      <w:r w:rsidR="003934C5" w:rsidRPr="00865EB2">
        <w:t xml:space="preserve"> </w:t>
      </w:r>
      <w:r w:rsidRPr="00865EB2">
        <w:t xml:space="preserve">for both major surgery and biopsy was </w:t>
      </w:r>
      <w:r w:rsidR="00D01E3A">
        <w:t>seven</w:t>
      </w:r>
      <w:r w:rsidRPr="00865EB2">
        <w:t xml:space="preserve"> days</w:t>
      </w:r>
      <w:r w:rsidR="007C0D2B" w:rsidRPr="00865EB2">
        <w:t xml:space="preserve"> </w:t>
      </w:r>
      <w:r w:rsidR="00171079" w:rsidRPr="00865EB2">
        <w:t>(</w:t>
      </w:r>
      <w:r w:rsidR="008A26A5" w:rsidRPr="00865EB2">
        <w:fldChar w:fldCharType="begin"/>
      </w:r>
      <w:r w:rsidR="008A26A5" w:rsidRPr="00865EB2">
        <w:instrText xml:space="preserve"> REF _Ref89072460 \h </w:instrText>
      </w:r>
      <w:r w:rsidR="00865EB2">
        <w:instrText xml:space="preserve"> \* MERGEFORMAT </w:instrText>
      </w:r>
      <w:r w:rsidR="008A26A5" w:rsidRPr="00865EB2">
        <w:fldChar w:fldCharType="separate"/>
      </w:r>
      <w:r w:rsidR="00EC51DB" w:rsidRPr="00865EB2">
        <w:t xml:space="preserve">Figure </w:t>
      </w:r>
      <w:r w:rsidR="00EC51DB">
        <w:rPr>
          <w:noProof/>
        </w:rPr>
        <w:t>4</w:t>
      </w:r>
      <w:r w:rsidR="008A26A5" w:rsidRPr="00865EB2">
        <w:fldChar w:fldCharType="end"/>
      </w:r>
      <w:r w:rsidR="008A26A5" w:rsidRPr="00865EB2">
        <w:t>)</w:t>
      </w:r>
      <w:r w:rsidR="007C0D2B" w:rsidRPr="00865EB2">
        <w:t xml:space="preserve">. The proportion of patients with </w:t>
      </w:r>
      <w:r w:rsidR="003934C5">
        <w:t>a length of stay</w:t>
      </w:r>
      <w:r w:rsidR="007C0D2B" w:rsidRPr="00865EB2">
        <w:t xml:space="preserve"> greater than the median varied significantly by ICS of residence:</w:t>
      </w:r>
    </w:p>
    <w:p w14:paraId="54E4D247" w14:textId="625F4276" w:rsidR="007C0D2B" w:rsidRPr="00865EB2" w:rsidRDefault="007C0D2B" w:rsidP="007C0D2B">
      <w:pPr>
        <w:pStyle w:val="Bullet2"/>
      </w:pPr>
      <w:r w:rsidRPr="00865EB2">
        <w:t xml:space="preserve">A lower proportion of patients living in WCMICS and a higher proportion in GRICS had a </w:t>
      </w:r>
      <w:r w:rsidR="003934C5">
        <w:t xml:space="preserve">length of stay </w:t>
      </w:r>
      <w:r w:rsidR="004B318E">
        <w:t>of eight</w:t>
      </w:r>
      <w:r w:rsidRPr="00865EB2">
        <w:t xml:space="preserve"> days or longer after major brain surgery, with the state average of 46 per cent.</w:t>
      </w:r>
    </w:p>
    <w:p w14:paraId="64770B74" w14:textId="574DF0F3" w:rsidR="007C0D2B" w:rsidRPr="00865EB2" w:rsidRDefault="007C0D2B" w:rsidP="007C0D2B">
      <w:pPr>
        <w:pStyle w:val="Bullet2"/>
      </w:pPr>
      <w:r w:rsidRPr="00865EB2">
        <w:t xml:space="preserve">A lower proportion of patients living in WCMICS and a higher proportion in GRICS had a </w:t>
      </w:r>
      <w:r w:rsidR="003934C5">
        <w:t xml:space="preserve">length of stay </w:t>
      </w:r>
      <w:r w:rsidR="004B318E">
        <w:t xml:space="preserve">of eight </w:t>
      </w:r>
      <w:r w:rsidRPr="00865EB2">
        <w:t>days or longer after brain biopsy, with the state average of 50 per cent.</w:t>
      </w:r>
    </w:p>
    <w:p w14:paraId="5C7EF812" w14:textId="0693155C" w:rsidR="002C21EE" w:rsidRPr="00865EB2" w:rsidRDefault="002C21EE" w:rsidP="007C0D2B">
      <w:pPr>
        <w:pStyle w:val="Bullet1"/>
      </w:pPr>
      <w:r w:rsidRPr="00865EB2">
        <w:t xml:space="preserve">Median </w:t>
      </w:r>
      <w:r w:rsidR="003934C5">
        <w:t>length of stay</w:t>
      </w:r>
      <w:r w:rsidR="003934C5" w:rsidRPr="00865EB2">
        <w:t xml:space="preserve"> </w:t>
      </w:r>
      <w:r w:rsidRPr="00865EB2">
        <w:t xml:space="preserve">was </w:t>
      </w:r>
      <w:r w:rsidR="004B318E">
        <w:t>nine</w:t>
      </w:r>
      <w:r w:rsidRPr="00865EB2">
        <w:t xml:space="preserve"> days for emergency major surgery and </w:t>
      </w:r>
      <w:r w:rsidR="004B318E">
        <w:t>six</w:t>
      </w:r>
      <w:r w:rsidRPr="00865EB2">
        <w:t xml:space="preserve"> days for non-emergency major surgery</w:t>
      </w:r>
      <w:r w:rsidR="007C0D2B" w:rsidRPr="00865EB2">
        <w:t xml:space="preserve"> (</w:t>
      </w:r>
      <w:r w:rsidR="007C0D2B" w:rsidRPr="00865EB2">
        <w:fldChar w:fldCharType="begin"/>
      </w:r>
      <w:r w:rsidR="007C0D2B" w:rsidRPr="00865EB2">
        <w:instrText xml:space="preserve"> REF _Ref81898673 \h  \* MERGEFORMAT </w:instrText>
      </w:r>
      <w:r w:rsidR="007C0D2B" w:rsidRPr="00865EB2">
        <w:fldChar w:fldCharType="separate"/>
      </w:r>
      <w:r w:rsidR="00EC51DB" w:rsidRPr="00865EB2">
        <w:t xml:space="preserve">Figure </w:t>
      </w:r>
      <w:r w:rsidR="00EC51DB">
        <w:rPr>
          <w:noProof/>
        </w:rPr>
        <w:t>5</w:t>
      </w:r>
      <w:r w:rsidR="007C0D2B" w:rsidRPr="00865EB2">
        <w:fldChar w:fldCharType="end"/>
      </w:r>
      <w:r w:rsidR="007C0D2B" w:rsidRPr="00865EB2">
        <w:t>)</w:t>
      </w:r>
      <w:r w:rsidRPr="00865EB2">
        <w:t>.</w:t>
      </w:r>
      <w:r w:rsidR="00171079" w:rsidRPr="00865EB2">
        <w:t xml:space="preserve"> </w:t>
      </w:r>
      <w:r w:rsidR="007C0D2B" w:rsidRPr="00865EB2">
        <w:t xml:space="preserve">The proportion of patients with a </w:t>
      </w:r>
      <w:r w:rsidR="003934C5">
        <w:t>length of stay</w:t>
      </w:r>
      <w:r w:rsidR="003934C5" w:rsidRPr="00865EB2">
        <w:t xml:space="preserve"> </w:t>
      </w:r>
      <w:r w:rsidR="007C0D2B" w:rsidRPr="00865EB2">
        <w:t xml:space="preserve">greater than the median varied significantly by ICS of campus for both emergency and non-emergency major brain surgery, with several campuses having significantly lower and higher proportion of patients with a </w:t>
      </w:r>
      <w:r w:rsidR="003934C5">
        <w:t>length of stay</w:t>
      </w:r>
      <w:r w:rsidR="003934C5" w:rsidRPr="00865EB2">
        <w:t xml:space="preserve"> </w:t>
      </w:r>
      <w:r w:rsidR="007C0D2B" w:rsidRPr="00865EB2">
        <w:t>greater than the median.</w:t>
      </w:r>
    </w:p>
    <w:p w14:paraId="46423C3A" w14:textId="1599A784" w:rsidR="002715FC" w:rsidRPr="00865EB2" w:rsidRDefault="002C21EE" w:rsidP="007020D9">
      <w:pPr>
        <w:pStyle w:val="Bullet1"/>
      </w:pPr>
      <w:r w:rsidRPr="00865EB2">
        <w:t xml:space="preserve">Median </w:t>
      </w:r>
      <w:r w:rsidR="003934C5">
        <w:t>length of stay</w:t>
      </w:r>
      <w:r w:rsidR="003934C5" w:rsidRPr="00865EB2">
        <w:t xml:space="preserve"> </w:t>
      </w:r>
      <w:r w:rsidRPr="00865EB2">
        <w:t xml:space="preserve">was 10 days for an emergency biopsy and </w:t>
      </w:r>
      <w:r w:rsidR="004B318E">
        <w:t>five</w:t>
      </w:r>
      <w:r w:rsidRPr="00865EB2">
        <w:t xml:space="preserve"> days for a non-emergency biopsy (</w:t>
      </w:r>
      <w:r w:rsidR="00171079" w:rsidRPr="00865EB2">
        <w:fldChar w:fldCharType="begin"/>
      </w:r>
      <w:r w:rsidR="00171079" w:rsidRPr="00865EB2">
        <w:instrText xml:space="preserve"> REF _Ref81900825 \h </w:instrText>
      </w:r>
      <w:r w:rsidR="00411AF1" w:rsidRPr="00865EB2">
        <w:instrText xml:space="preserve"> \* MERGEFORMAT </w:instrText>
      </w:r>
      <w:r w:rsidR="00171079" w:rsidRPr="00865EB2">
        <w:fldChar w:fldCharType="separate"/>
      </w:r>
      <w:r w:rsidR="00EC51DB" w:rsidRPr="00865EB2">
        <w:t xml:space="preserve">Figure </w:t>
      </w:r>
      <w:r w:rsidR="00EC51DB">
        <w:rPr>
          <w:noProof/>
        </w:rPr>
        <w:t>6</w:t>
      </w:r>
      <w:r w:rsidR="00171079" w:rsidRPr="00865EB2">
        <w:fldChar w:fldCharType="end"/>
      </w:r>
      <w:r w:rsidR="00171079" w:rsidRPr="00865EB2">
        <w:t xml:space="preserve">). </w:t>
      </w:r>
      <w:r w:rsidR="0050420F" w:rsidRPr="00865EB2">
        <w:t xml:space="preserve">There was some variation identified by ICS of campus: </w:t>
      </w:r>
    </w:p>
    <w:p w14:paraId="72BEA6EA" w14:textId="24F07594" w:rsidR="002715FC" w:rsidRPr="00865EB2" w:rsidRDefault="002715FC" w:rsidP="002715FC">
      <w:pPr>
        <w:pStyle w:val="Bullet2"/>
      </w:pPr>
      <w:r w:rsidRPr="00865EB2">
        <w:t xml:space="preserve">There was one campus with a higher proportion of patients with </w:t>
      </w:r>
      <w:r w:rsidR="003934C5">
        <w:t>a</w:t>
      </w:r>
      <w:r w:rsidR="003934C5" w:rsidRPr="003934C5">
        <w:t xml:space="preserve"> </w:t>
      </w:r>
      <w:r w:rsidR="003934C5">
        <w:t xml:space="preserve">length of stay </w:t>
      </w:r>
      <w:r w:rsidR="004B318E">
        <w:t xml:space="preserve">of </w:t>
      </w:r>
      <w:r w:rsidRPr="00865EB2">
        <w:t xml:space="preserve">11 days </w:t>
      </w:r>
      <w:r w:rsidR="0050420F" w:rsidRPr="00865EB2">
        <w:t>or longer</w:t>
      </w:r>
      <w:r w:rsidRPr="00865EB2">
        <w:t xml:space="preserve"> </w:t>
      </w:r>
      <w:r w:rsidR="0050420F" w:rsidRPr="00865EB2">
        <w:t xml:space="preserve">after </w:t>
      </w:r>
      <w:r w:rsidRPr="00865EB2">
        <w:t xml:space="preserve">emergency biopsy. </w:t>
      </w:r>
    </w:p>
    <w:p w14:paraId="0CC35D5A" w14:textId="3AA76537" w:rsidR="007020D9" w:rsidRPr="00865EB2" w:rsidRDefault="002715FC" w:rsidP="002715FC">
      <w:pPr>
        <w:pStyle w:val="Bullet2"/>
      </w:pPr>
      <w:r w:rsidRPr="00865EB2">
        <w:lastRenderedPageBreak/>
        <w:t xml:space="preserve">There were </w:t>
      </w:r>
      <w:r w:rsidR="004B318E">
        <w:t>two</w:t>
      </w:r>
      <w:r w:rsidRPr="00865EB2">
        <w:t xml:space="preserve"> campuses with a lower proportion of patients and </w:t>
      </w:r>
      <w:r w:rsidR="004B318E">
        <w:t>one</w:t>
      </w:r>
      <w:r w:rsidRPr="00865EB2">
        <w:t xml:space="preserve"> campus with a higher proportion of patients with </w:t>
      </w:r>
      <w:r w:rsidR="003934C5">
        <w:t xml:space="preserve">a length of stay </w:t>
      </w:r>
      <w:r w:rsidR="004B318E">
        <w:t>of six</w:t>
      </w:r>
      <w:r w:rsidRPr="00865EB2">
        <w:t xml:space="preserve"> days or longer after non-emergency biopsy</w:t>
      </w:r>
      <w:r w:rsidR="009E7C91" w:rsidRPr="00865EB2">
        <w:t>.</w:t>
      </w:r>
      <w:bookmarkStart w:id="36" w:name="_Ref84255923"/>
    </w:p>
    <w:p w14:paraId="72D9D5EC" w14:textId="1C8EA6D8" w:rsidR="008A26A5" w:rsidRPr="00865EB2" w:rsidRDefault="007020D9" w:rsidP="007020D9">
      <w:pPr>
        <w:pStyle w:val="Figurecaption"/>
      </w:pPr>
      <w:bookmarkStart w:id="37" w:name="_Ref89072460"/>
      <w:bookmarkStart w:id="38" w:name="_Toc111618145"/>
      <w:bookmarkEnd w:id="35"/>
      <w:r w:rsidRPr="00865EB2">
        <w:t xml:space="preserve">Figure </w:t>
      </w:r>
      <w:r w:rsidR="0043231D">
        <w:fldChar w:fldCharType="begin"/>
      </w:r>
      <w:r w:rsidR="0043231D">
        <w:instrText xml:space="preserve"> SEQ Figure \* ARABIC </w:instrText>
      </w:r>
      <w:r w:rsidR="0043231D">
        <w:fldChar w:fldCharType="separate"/>
      </w:r>
      <w:r w:rsidR="00EC51DB">
        <w:rPr>
          <w:noProof/>
        </w:rPr>
        <w:t>4</w:t>
      </w:r>
      <w:r w:rsidR="0043231D">
        <w:rPr>
          <w:noProof/>
        </w:rPr>
        <w:fldChar w:fldCharType="end"/>
      </w:r>
      <w:bookmarkEnd w:id="37"/>
      <w:r w:rsidRPr="00865EB2">
        <w:t xml:space="preserve">: Percentage of acute brain surgical episodes </w:t>
      </w:r>
      <w:r w:rsidR="00F8225B" w:rsidRPr="00865EB2">
        <w:t xml:space="preserve">with </w:t>
      </w:r>
      <w:r w:rsidR="00542FD2">
        <w:t xml:space="preserve">a </w:t>
      </w:r>
      <w:r w:rsidR="00F8225B" w:rsidRPr="00865EB2">
        <w:t>length of stay greater than the median length of stay</w:t>
      </w:r>
      <w:r w:rsidRPr="00865EB2">
        <w:t>, by ICS of residence</w:t>
      </w:r>
      <w:bookmarkEnd w:id="38"/>
    </w:p>
    <w:p w14:paraId="00152C73" w14:textId="29C8608F" w:rsidR="002A262C" w:rsidRDefault="002A262C" w:rsidP="008A26A5">
      <w:pPr>
        <w:pStyle w:val="Body"/>
      </w:pPr>
      <w:r>
        <w:rPr>
          <w:noProof/>
        </w:rPr>
        <w:drawing>
          <wp:inline distT="0" distB="0" distL="0" distR="0" wp14:anchorId="0C98633B" wp14:editId="17DE1B0A">
            <wp:extent cx="5903595" cy="2948305"/>
            <wp:effectExtent l="0" t="0" r="1905" b="4445"/>
            <wp:docPr id="29" name="Picture 29" descr="Two side by side funnel plots showing the percentage of acute brain surgical episodes with a length of stay greater than the median length of stay, by ICS of residence, split by surgery type (major surgery or biops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side by side funnel plots showing the percentage of acute brain surgical episodes with a length of stay greater than the median length of stay, by ICS of residence, split by surgery type (major surgery or biopsy al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2948305"/>
                    </a:xfrm>
                    <a:prstGeom prst="rect">
                      <a:avLst/>
                    </a:prstGeom>
                    <a:noFill/>
                    <a:ln>
                      <a:noFill/>
                    </a:ln>
                  </pic:spPr>
                </pic:pic>
              </a:graphicData>
            </a:graphic>
          </wp:inline>
        </w:drawing>
      </w:r>
    </w:p>
    <w:p w14:paraId="28E40F84" w14:textId="47D3135B" w:rsidR="004B318E" w:rsidRPr="00865EB2" w:rsidRDefault="004B318E" w:rsidP="002D6439">
      <w:pPr>
        <w:pStyle w:val="Tablefigurenote"/>
      </w:pPr>
      <w:r w:rsidRPr="004B318E">
        <w:t xml:space="preserve">Patients living in HRICS may </w:t>
      </w:r>
      <w:r w:rsidR="00C6618B">
        <w:t>have been treated</w:t>
      </w:r>
      <w:r w:rsidRPr="004B318E">
        <w:t xml:space="preserve"> in New South Wales.</w:t>
      </w:r>
      <w:r w:rsidRPr="004B318E" w:rsidDel="004B318E">
        <w:t xml:space="preserve"> </w:t>
      </w:r>
    </w:p>
    <w:p w14:paraId="47DD50EA" w14:textId="21814B78" w:rsidR="002A0C57" w:rsidRPr="00865EB2" w:rsidRDefault="00C62960" w:rsidP="00C62960">
      <w:pPr>
        <w:pStyle w:val="Tablefigurenote"/>
      </w:pPr>
      <w:r w:rsidRPr="00865EB2">
        <w:t>Includes all surgical admissions that occurred within one year after diagnosis.</w:t>
      </w:r>
      <w:bookmarkEnd w:id="36"/>
    </w:p>
    <w:p w14:paraId="6649A8FA" w14:textId="77777777" w:rsidR="00F22736" w:rsidRPr="00865EB2" w:rsidRDefault="00F22736" w:rsidP="00F22736">
      <w:pPr>
        <w:pStyle w:val="Tablefigurenote"/>
      </w:pPr>
      <w:r w:rsidRPr="00865EB2">
        <w:t>For the biopsy alone cohort, any episodes that also included a major surgery were excluded.</w:t>
      </w:r>
    </w:p>
    <w:p w14:paraId="67B3C15C" w14:textId="07A75681" w:rsidR="008A26A5" w:rsidRPr="00865EB2" w:rsidRDefault="00337779" w:rsidP="006D56F5">
      <w:pPr>
        <w:pStyle w:val="Figurecaption"/>
      </w:pPr>
      <w:bookmarkStart w:id="39" w:name="_Ref81898673"/>
      <w:bookmarkStart w:id="40" w:name="_Toc111618146"/>
      <w:r w:rsidRPr="00865EB2">
        <w:t xml:space="preserve">Figure </w:t>
      </w:r>
      <w:r w:rsidR="0043231D">
        <w:fldChar w:fldCharType="begin"/>
      </w:r>
      <w:r w:rsidR="0043231D">
        <w:instrText xml:space="preserve"> SEQ Figure \* ARABIC </w:instrText>
      </w:r>
      <w:r w:rsidR="0043231D">
        <w:fldChar w:fldCharType="separate"/>
      </w:r>
      <w:r w:rsidR="00EC51DB">
        <w:rPr>
          <w:noProof/>
        </w:rPr>
        <w:t>5</w:t>
      </w:r>
      <w:r w:rsidR="0043231D">
        <w:rPr>
          <w:noProof/>
        </w:rPr>
        <w:fldChar w:fldCharType="end"/>
      </w:r>
      <w:bookmarkEnd w:id="39"/>
      <w:r w:rsidRPr="00865EB2">
        <w:t>:</w:t>
      </w:r>
      <w:r w:rsidR="00426C10" w:rsidRPr="00865EB2">
        <w:t xml:space="preserve"> Percentage of </w:t>
      </w:r>
      <w:r w:rsidR="00E6495B" w:rsidRPr="00865EB2">
        <w:t>acute major brain surgical</w:t>
      </w:r>
      <w:r w:rsidRPr="00865EB2">
        <w:t xml:space="preserve"> admissions </w:t>
      </w:r>
      <w:r w:rsidR="00426C10" w:rsidRPr="00865EB2">
        <w:t>with</w:t>
      </w:r>
      <w:r w:rsidR="00542FD2">
        <w:t xml:space="preserve"> a</w:t>
      </w:r>
      <w:r w:rsidR="00426C10" w:rsidRPr="00865EB2">
        <w:t xml:space="preserve"> length of stay </w:t>
      </w:r>
      <w:r w:rsidR="00E6495B" w:rsidRPr="00865EB2">
        <w:t>greater than the median length of stay</w:t>
      </w:r>
      <w:r w:rsidRPr="00865EB2">
        <w:t>, by ICS of surgery campus</w:t>
      </w:r>
      <w:bookmarkEnd w:id="40"/>
    </w:p>
    <w:p w14:paraId="2AD313CE" w14:textId="549C365F" w:rsidR="00337779" w:rsidRPr="00865EB2" w:rsidRDefault="002A262C" w:rsidP="00E63871">
      <w:pPr>
        <w:pStyle w:val="Body"/>
      </w:pPr>
      <w:r>
        <w:rPr>
          <w:noProof/>
        </w:rPr>
        <w:drawing>
          <wp:inline distT="0" distB="0" distL="0" distR="0" wp14:anchorId="20775E99" wp14:editId="07911D29">
            <wp:extent cx="5903595" cy="2948305"/>
            <wp:effectExtent l="0" t="0" r="1905" b="4445"/>
            <wp:docPr id="30" name="Picture 30" descr="Two side by side funnel plots showing the percentage of acute major brain surgical admissions with a length of stay greater than the median length of stay, by ICS of surgery campus, and split by admission type (emergency or non-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side by side funnel plots showing the percentage of acute major brain surgical admissions with a length of stay greater than the median length of stay, by ICS of surgery campus, and split by admission type (emergency or non-emergen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3595" cy="2948305"/>
                    </a:xfrm>
                    <a:prstGeom prst="rect">
                      <a:avLst/>
                    </a:prstGeom>
                    <a:noFill/>
                    <a:ln>
                      <a:noFill/>
                    </a:ln>
                  </pic:spPr>
                </pic:pic>
              </a:graphicData>
            </a:graphic>
          </wp:inline>
        </w:drawing>
      </w:r>
    </w:p>
    <w:p w14:paraId="7C47EF4C" w14:textId="47AAE23F" w:rsidR="00337779" w:rsidRPr="00865EB2" w:rsidRDefault="000F3544" w:rsidP="000F3544">
      <w:pPr>
        <w:pStyle w:val="Tablefigurenote"/>
      </w:pPr>
      <w:r w:rsidRPr="00865EB2">
        <w:t>Includes all surgical admissions that occurred within one year after diagnosis.</w:t>
      </w:r>
    </w:p>
    <w:p w14:paraId="07BF80F4" w14:textId="0757BD65" w:rsidR="003B612D" w:rsidRPr="00865EB2" w:rsidRDefault="003B612D" w:rsidP="006D56F5">
      <w:pPr>
        <w:pStyle w:val="Figurecaption"/>
      </w:pPr>
      <w:bookmarkStart w:id="41" w:name="_Ref81900825"/>
      <w:bookmarkStart w:id="42" w:name="_Toc111618147"/>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6</w:t>
      </w:r>
      <w:r w:rsidR="0043231D">
        <w:rPr>
          <w:noProof/>
        </w:rPr>
        <w:fldChar w:fldCharType="end"/>
      </w:r>
      <w:bookmarkEnd w:id="41"/>
      <w:r w:rsidRPr="00865EB2">
        <w:t xml:space="preserve">: </w:t>
      </w:r>
      <w:r w:rsidR="0080375C" w:rsidRPr="00865EB2">
        <w:t xml:space="preserve">Percentage of </w:t>
      </w:r>
      <w:r w:rsidR="00E6495B" w:rsidRPr="00865EB2">
        <w:t xml:space="preserve">acute biopsy </w:t>
      </w:r>
      <w:r w:rsidRPr="00865EB2">
        <w:t xml:space="preserve">admissions </w:t>
      </w:r>
      <w:r w:rsidR="0080375C" w:rsidRPr="00865EB2">
        <w:t xml:space="preserve">length of stay </w:t>
      </w:r>
      <w:r w:rsidR="00E6495B" w:rsidRPr="00865EB2">
        <w:t>greater than the median length of stay</w:t>
      </w:r>
      <w:r w:rsidRPr="00865EB2">
        <w:t>, by ICS of surgery campus</w:t>
      </w:r>
      <w:bookmarkEnd w:id="42"/>
    </w:p>
    <w:p w14:paraId="757E729C" w14:textId="6F47A2C0" w:rsidR="002A262C" w:rsidRDefault="002A262C" w:rsidP="001C4F37">
      <w:pPr>
        <w:pStyle w:val="Body"/>
      </w:pPr>
      <w:r>
        <w:rPr>
          <w:noProof/>
        </w:rPr>
        <w:drawing>
          <wp:inline distT="0" distB="0" distL="0" distR="0" wp14:anchorId="542DF011" wp14:editId="4BFF0213">
            <wp:extent cx="5903595" cy="2948305"/>
            <wp:effectExtent l="0" t="0" r="1905" b="4445"/>
            <wp:docPr id="31" name="Picture 31" descr="Two side by side funnel plots showing the percentage of acute biopsy admissions with length of stay greater than the median length of stay, by ICS of surgery campus, and split by admission type (emergency or non-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side by side funnel plots showing the percentage of acute biopsy admissions with length of stay greater than the median length of stay, by ICS of surgery campus, and split by admission type (emergency or non-emergen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948305"/>
                    </a:xfrm>
                    <a:prstGeom prst="rect">
                      <a:avLst/>
                    </a:prstGeom>
                    <a:noFill/>
                    <a:ln>
                      <a:noFill/>
                    </a:ln>
                  </pic:spPr>
                </pic:pic>
              </a:graphicData>
            </a:graphic>
          </wp:inline>
        </w:drawing>
      </w:r>
    </w:p>
    <w:p w14:paraId="394F6660" w14:textId="77777777" w:rsidR="00F22736" w:rsidRPr="00865EB2" w:rsidRDefault="00F22736" w:rsidP="00F22736">
      <w:pPr>
        <w:pStyle w:val="Tablefigurenote"/>
      </w:pPr>
      <w:r w:rsidRPr="00865EB2">
        <w:t>Includes all surgical admissions that occurred within one year after diagnosis.</w:t>
      </w:r>
    </w:p>
    <w:p w14:paraId="7E95E2D0" w14:textId="357D8CF5" w:rsidR="00F22736" w:rsidRPr="00865EB2" w:rsidRDefault="00F22736" w:rsidP="00F22736">
      <w:pPr>
        <w:pStyle w:val="Tablefigurenote"/>
      </w:pPr>
      <w:r w:rsidRPr="00865EB2">
        <w:t>For the biopsy alone cohort, any episodes that also included a major surgery were excluded.</w:t>
      </w:r>
    </w:p>
    <w:p w14:paraId="5A770F71" w14:textId="769AC5B9" w:rsidR="000338E6" w:rsidRPr="00865EB2" w:rsidRDefault="000338E6" w:rsidP="000338E6">
      <w:pPr>
        <w:pStyle w:val="Heading3"/>
      </w:pPr>
      <w:r w:rsidRPr="00865EB2">
        <w:t>Clinical commentary</w:t>
      </w:r>
      <w:r w:rsidR="007D7449">
        <w:t xml:space="preserve"> – surgery</w:t>
      </w:r>
    </w:p>
    <w:p w14:paraId="090A4F51" w14:textId="2F7E5661" w:rsidR="007C3890" w:rsidRPr="00865EB2" w:rsidRDefault="000338E6" w:rsidP="00F22736">
      <w:pPr>
        <w:pStyle w:val="Body"/>
      </w:pPr>
      <w:r w:rsidRPr="00865EB2">
        <w:t xml:space="preserve">The </w:t>
      </w:r>
      <w:r w:rsidR="008366F6">
        <w:t xml:space="preserve">hospital volume </w:t>
      </w:r>
      <w:r w:rsidRPr="00865EB2">
        <w:t>data shows a long tail of hospitals conducting fewer than 10 major brain surgeries annually. For a surgical procedure as complicated as major brain surgery, the number of low</w:t>
      </w:r>
      <w:r w:rsidR="00542FD2">
        <w:t>-</w:t>
      </w:r>
      <w:r w:rsidRPr="00865EB2">
        <w:t>volume centres</w:t>
      </w:r>
      <w:r w:rsidR="00542FD2">
        <w:t xml:space="preserve"> is concerning</w:t>
      </w:r>
      <w:r w:rsidRPr="00865EB2">
        <w:t>.</w:t>
      </w:r>
      <w:r w:rsidR="00E039FF" w:rsidRPr="00865EB2">
        <w:t xml:space="preserve"> However, it is reassuring that </w:t>
      </w:r>
      <w:r w:rsidR="0055234F">
        <w:t>30-day mortality post-surgery was overall low, even in low-volume centres</w:t>
      </w:r>
      <w:r w:rsidR="00E039FF" w:rsidRPr="00865EB2">
        <w:t xml:space="preserve">. </w:t>
      </w:r>
      <w:r w:rsidR="00AB0511" w:rsidRPr="00865EB2">
        <w:t xml:space="preserve">As expected, the median </w:t>
      </w:r>
      <w:r w:rsidR="003934C5">
        <w:t>length of stay</w:t>
      </w:r>
      <w:r w:rsidR="003934C5" w:rsidRPr="00865EB2">
        <w:t xml:space="preserve"> </w:t>
      </w:r>
      <w:r w:rsidR="00AB0511" w:rsidRPr="00865EB2">
        <w:t>for emergency admissions was longer than that for non-emergency admissions</w:t>
      </w:r>
      <w:r w:rsidR="0039530D" w:rsidRPr="00865EB2">
        <w:t>, for both major brain surgeries and biopsies.</w:t>
      </w:r>
      <w:r w:rsidR="00AB0511" w:rsidRPr="00865EB2">
        <w:t xml:space="preserve"> The funnel plots show some variation in </w:t>
      </w:r>
      <w:r w:rsidR="003934C5">
        <w:t>length of stay</w:t>
      </w:r>
      <w:r w:rsidR="003934C5" w:rsidRPr="00865EB2">
        <w:t xml:space="preserve"> </w:t>
      </w:r>
      <w:r w:rsidR="00AB0511" w:rsidRPr="00865EB2">
        <w:t>among campuses</w:t>
      </w:r>
      <w:r w:rsidR="0039530D" w:rsidRPr="00865EB2">
        <w:t>. Campuses that lie above the 99.8</w:t>
      </w:r>
      <w:r w:rsidR="00B55118">
        <w:t xml:space="preserve"> per cent</w:t>
      </w:r>
      <w:r w:rsidR="0039530D" w:rsidRPr="00865EB2">
        <w:t xml:space="preserve"> upper confidence limits could </w:t>
      </w:r>
      <w:r w:rsidR="00B62F66" w:rsidRPr="00865EB2">
        <w:t>investigate</w:t>
      </w:r>
      <w:r w:rsidR="0039530D" w:rsidRPr="00865EB2">
        <w:t xml:space="preserve"> </w:t>
      </w:r>
      <w:r w:rsidR="001C61A9" w:rsidRPr="00865EB2">
        <w:t>whether there are</w:t>
      </w:r>
      <w:r w:rsidR="00482472" w:rsidRPr="00865EB2">
        <w:t xml:space="preserve"> any</w:t>
      </w:r>
      <w:r w:rsidR="001C61A9" w:rsidRPr="00865EB2">
        <w:t xml:space="preserve"> </w:t>
      </w:r>
      <w:r w:rsidR="00482472" w:rsidRPr="00865EB2">
        <w:t>local</w:t>
      </w:r>
      <w:r w:rsidR="00D80628">
        <w:t xml:space="preserve"> </w:t>
      </w:r>
      <w:r w:rsidR="0039530D" w:rsidRPr="00865EB2">
        <w:t>efficiency or logistical issues</w:t>
      </w:r>
      <w:r w:rsidR="00853B33">
        <w:t>, or local patient attributes impacting length of stay in their institution</w:t>
      </w:r>
      <w:r w:rsidR="0039530D" w:rsidRPr="00865EB2">
        <w:t>.</w:t>
      </w:r>
    </w:p>
    <w:p w14:paraId="57AB9234" w14:textId="77777777" w:rsidR="001C78E1" w:rsidRDefault="001C78E1" w:rsidP="002A797A">
      <w:pPr>
        <w:pStyle w:val="Body"/>
        <w:rPr>
          <w:rFonts w:eastAsia="MS Gothic" w:cs="Arial"/>
          <w:color w:val="201547"/>
          <w:kern w:val="32"/>
          <w:sz w:val="44"/>
          <w:szCs w:val="44"/>
        </w:rPr>
      </w:pPr>
      <w:r>
        <w:br w:type="page"/>
      </w:r>
    </w:p>
    <w:p w14:paraId="34DCCC53" w14:textId="57D68870" w:rsidR="00840FAC" w:rsidRPr="00865EB2" w:rsidRDefault="000E2180" w:rsidP="000E2180">
      <w:pPr>
        <w:pStyle w:val="Heading1"/>
      </w:pPr>
      <w:bookmarkStart w:id="43" w:name="_Toc111618200"/>
      <w:r w:rsidRPr="00865EB2">
        <w:lastRenderedPageBreak/>
        <w:t>Multidisciplinary team meeting</w:t>
      </w:r>
      <w:r w:rsidR="007D7449">
        <w:t>s</w:t>
      </w:r>
      <w:bookmarkEnd w:id="43"/>
      <w:r w:rsidR="0039530D" w:rsidRPr="00865EB2">
        <w:t xml:space="preserve"> </w:t>
      </w:r>
    </w:p>
    <w:p w14:paraId="59F0425A" w14:textId="79478849" w:rsidR="000E2180" w:rsidRPr="00865EB2" w:rsidRDefault="00192F5F" w:rsidP="009C267E">
      <w:pPr>
        <w:pStyle w:val="Body"/>
      </w:pPr>
      <w:r w:rsidRPr="00865EB2">
        <w:t xml:space="preserve">There are currently no systems for routinely </w:t>
      </w:r>
      <w:r w:rsidR="006F1B80">
        <w:t>tracking</w:t>
      </w:r>
      <w:r w:rsidR="006F1B80" w:rsidRPr="00865EB2">
        <w:t xml:space="preserve"> </w:t>
      </w:r>
      <w:r w:rsidRPr="00865EB2">
        <w:t>the occurrence of MDM</w:t>
      </w:r>
      <w:r w:rsidR="001E551D">
        <w:t>s</w:t>
      </w:r>
      <w:r w:rsidRPr="00865EB2">
        <w:t xml:space="preserve">. </w:t>
      </w:r>
      <w:r w:rsidR="000E2180" w:rsidRPr="00865EB2">
        <w:t xml:space="preserve">For this analysis, data from the </w:t>
      </w:r>
      <w:r w:rsidR="00E06C97" w:rsidRPr="00865EB2">
        <w:t xml:space="preserve">2017 </w:t>
      </w:r>
      <w:r w:rsidR="000E2180" w:rsidRPr="00865EB2">
        <w:t xml:space="preserve">CSPI </w:t>
      </w:r>
      <w:r w:rsidR="006F1B80">
        <w:t>a</w:t>
      </w:r>
      <w:r w:rsidR="000E2180" w:rsidRPr="00865EB2">
        <w:t xml:space="preserve">udit was used, where a random sample of newly diagnosed brain cancer patients (who received </w:t>
      </w:r>
      <w:r w:rsidR="008B7026" w:rsidRPr="00865EB2">
        <w:t xml:space="preserve">inpatient </w:t>
      </w:r>
      <w:r w:rsidR="000E2180" w:rsidRPr="00865EB2">
        <w:t>treatment) were audited within each ICS</w:t>
      </w:r>
      <w:r w:rsidR="00E06C97" w:rsidRPr="00865EB2">
        <w:t xml:space="preserve"> of treatment</w:t>
      </w:r>
      <w:r w:rsidR="000E2180" w:rsidRPr="00865EB2">
        <w:t>. Documented evidence of MDM treatment recommendations in the patient’s medical record was used as a measure of whether an MDM had occurred.</w:t>
      </w:r>
      <w:r w:rsidR="008B7026" w:rsidRPr="00865EB2">
        <w:t xml:space="preserve"> Patients were audited at the campus where they received this first treatment. Due to low numbers, regional ICS results were exclude</w:t>
      </w:r>
      <w:r w:rsidR="00475F2C" w:rsidRPr="00865EB2">
        <w:t>d</w:t>
      </w:r>
      <w:r w:rsidR="008B7026" w:rsidRPr="00865EB2">
        <w:t xml:space="preserve"> from reporting.</w:t>
      </w:r>
    </w:p>
    <w:p w14:paraId="1EECFAA3" w14:textId="703F568E" w:rsidR="0026763D" w:rsidRPr="00865EB2" w:rsidRDefault="0023711D" w:rsidP="0023711D">
      <w:pPr>
        <w:pStyle w:val="Bullet1"/>
      </w:pPr>
      <w:r w:rsidRPr="00865EB2">
        <w:t>Across metropolitan ICS of treatment, t</w:t>
      </w:r>
      <w:r w:rsidR="000E2180" w:rsidRPr="00865EB2">
        <w:t xml:space="preserve">he </w:t>
      </w:r>
      <w:r w:rsidRPr="00865EB2">
        <w:t xml:space="preserve">overall </w:t>
      </w:r>
      <w:r w:rsidR="000E2180" w:rsidRPr="00865EB2">
        <w:t xml:space="preserve">proportion of brain cancer patients with a documented MDM was 86 per cent </w:t>
      </w:r>
      <w:r w:rsidR="004834ED" w:rsidRPr="00865EB2">
        <w:t>(</w:t>
      </w:r>
      <w:r w:rsidR="00E87BDF" w:rsidRPr="00865EB2">
        <w:fldChar w:fldCharType="begin"/>
      </w:r>
      <w:r w:rsidR="00E87BDF" w:rsidRPr="00865EB2">
        <w:instrText xml:space="preserve"> REF _Ref76377811 \h </w:instrText>
      </w:r>
      <w:r w:rsidR="00E06C97" w:rsidRPr="00865EB2">
        <w:instrText xml:space="preserve"> \* MERGEFORMAT </w:instrText>
      </w:r>
      <w:r w:rsidR="00E87BDF" w:rsidRPr="00865EB2">
        <w:fldChar w:fldCharType="separate"/>
      </w:r>
      <w:r w:rsidR="00EC51DB" w:rsidRPr="00865EB2">
        <w:t xml:space="preserve">Figure </w:t>
      </w:r>
      <w:r w:rsidR="00EC51DB">
        <w:rPr>
          <w:noProof/>
        </w:rPr>
        <w:t>7</w:t>
      </w:r>
      <w:r w:rsidR="00E87BDF" w:rsidRPr="00865EB2">
        <w:fldChar w:fldCharType="end"/>
      </w:r>
      <w:r w:rsidR="000E2180" w:rsidRPr="00865EB2">
        <w:t>).</w:t>
      </w:r>
    </w:p>
    <w:p w14:paraId="68F1BCF8" w14:textId="00040EDB" w:rsidR="000E2180" w:rsidRPr="00865EB2" w:rsidRDefault="0023711D" w:rsidP="0026763D">
      <w:pPr>
        <w:pStyle w:val="Bullet2"/>
      </w:pPr>
      <w:r w:rsidRPr="00865EB2">
        <w:t xml:space="preserve"> This</w:t>
      </w:r>
      <w:r w:rsidR="000E2180" w:rsidRPr="00865EB2">
        <w:t xml:space="preserve"> varied by ICS</w:t>
      </w:r>
      <w:r w:rsidR="00E06C97" w:rsidRPr="00865EB2">
        <w:t xml:space="preserve"> of treatment</w:t>
      </w:r>
      <w:r w:rsidR="000E2180" w:rsidRPr="00865EB2">
        <w:t xml:space="preserve">, with NEMICS and SMICS </w:t>
      </w:r>
      <w:r w:rsidR="006F1B80" w:rsidRPr="00865EB2">
        <w:t xml:space="preserve">both </w:t>
      </w:r>
      <w:r w:rsidR="000E2180" w:rsidRPr="00865EB2">
        <w:t xml:space="preserve">above the target of 80 per cent (89 and 98 per cent respectively) and WCMICS </w:t>
      </w:r>
      <w:r w:rsidR="004834ED" w:rsidRPr="00865EB2">
        <w:t>below the target (70 per cent).</w:t>
      </w:r>
    </w:p>
    <w:p w14:paraId="409B38B8" w14:textId="1C0260E4" w:rsidR="0026763D" w:rsidRPr="00865EB2" w:rsidRDefault="0023711D" w:rsidP="0023711D">
      <w:pPr>
        <w:pStyle w:val="Bullet1"/>
      </w:pPr>
      <w:r w:rsidRPr="00865EB2">
        <w:t>Across metropolitan ICS of treatment, t</w:t>
      </w:r>
      <w:r w:rsidR="004834ED" w:rsidRPr="00865EB2">
        <w:t xml:space="preserve">he </w:t>
      </w:r>
      <w:r w:rsidR="00931E55" w:rsidRPr="00865EB2">
        <w:t xml:space="preserve">overall </w:t>
      </w:r>
      <w:r w:rsidR="004834ED" w:rsidRPr="00865EB2">
        <w:t>proportion of patients with evidence of communication of initial treatment plan to a GP was 8</w:t>
      </w:r>
      <w:r w:rsidRPr="00865EB2">
        <w:t>8</w:t>
      </w:r>
      <w:r w:rsidR="004834ED" w:rsidRPr="00865EB2">
        <w:t xml:space="preserve"> per cent (</w:t>
      </w:r>
      <w:r w:rsidR="00E87BDF" w:rsidRPr="00865EB2">
        <w:fldChar w:fldCharType="begin"/>
      </w:r>
      <w:r w:rsidR="00E87BDF" w:rsidRPr="00865EB2">
        <w:instrText xml:space="preserve"> REF _Ref76377898 \h </w:instrText>
      </w:r>
      <w:r w:rsidR="00E06C97" w:rsidRPr="00865EB2">
        <w:instrText xml:space="preserve"> \* MERGEFORMAT </w:instrText>
      </w:r>
      <w:r w:rsidR="00E87BDF" w:rsidRPr="00865EB2">
        <w:fldChar w:fldCharType="separate"/>
      </w:r>
      <w:r w:rsidR="00EC51DB" w:rsidRPr="00865EB2">
        <w:t xml:space="preserve">Figure </w:t>
      </w:r>
      <w:r w:rsidR="00EC51DB">
        <w:rPr>
          <w:noProof/>
        </w:rPr>
        <w:t>8</w:t>
      </w:r>
      <w:r w:rsidR="00E87BDF" w:rsidRPr="00865EB2">
        <w:fldChar w:fldCharType="end"/>
      </w:r>
      <w:r w:rsidR="004834ED" w:rsidRPr="00865EB2">
        <w:t>).</w:t>
      </w:r>
      <w:r w:rsidRPr="00865EB2">
        <w:t xml:space="preserve"> </w:t>
      </w:r>
    </w:p>
    <w:p w14:paraId="43284FB9" w14:textId="4581A71D" w:rsidR="004834ED" w:rsidRPr="00865EB2" w:rsidRDefault="004834ED" w:rsidP="0026763D">
      <w:pPr>
        <w:pStyle w:val="Bullet2"/>
      </w:pPr>
      <w:r w:rsidRPr="00865EB2">
        <w:t>This varied by ICS</w:t>
      </w:r>
      <w:r w:rsidR="0023711D" w:rsidRPr="00865EB2">
        <w:t xml:space="preserve"> of treatment</w:t>
      </w:r>
      <w:r w:rsidRPr="00865EB2">
        <w:t>, with SMICS</w:t>
      </w:r>
      <w:r w:rsidR="00931E55" w:rsidRPr="00865EB2">
        <w:t xml:space="preserve"> </w:t>
      </w:r>
      <w:r w:rsidRPr="00865EB2">
        <w:t xml:space="preserve">higher than the </w:t>
      </w:r>
      <w:r w:rsidR="00931E55" w:rsidRPr="00865EB2">
        <w:t>overall</w:t>
      </w:r>
      <w:r w:rsidRPr="00865EB2">
        <w:t xml:space="preserve"> </w:t>
      </w:r>
      <w:r w:rsidR="00931E55" w:rsidRPr="00865EB2">
        <w:t>percentage</w:t>
      </w:r>
      <w:r w:rsidR="0026763D" w:rsidRPr="00865EB2">
        <w:t xml:space="preserve"> (at 100 per cent)</w:t>
      </w:r>
      <w:r w:rsidRPr="00865EB2">
        <w:t xml:space="preserve"> and NEMICS and </w:t>
      </w:r>
      <w:r w:rsidR="00E87BDF" w:rsidRPr="00865EB2">
        <w:t>W</w:t>
      </w:r>
      <w:r w:rsidRPr="00865EB2">
        <w:t xml:space="preserve">CMICS </w:t>
      </w:r>
      <w:r w:rsidR="00931E55" w:rsidRPr="00865EB2">
        <w:t>lower than the overall percentage</w:t>
      </w:r>
      <w:r w:rsidR="0026763D" w:rsidRPr="00865EB2">
        <w:t xml:space="preserve"> (at 75 and 82 per cent respectively).</w:t>
      </w:r>
      <w:r w:rsidR="00931E55" w:rsidRPr="00865EB2">
        <w:t xml:space="preserve"> </w:t>
      </w:r>
    </w:p>
    <w:p w14:paraId="54B74F3E" w14:textId="36BA9D0F" w:rsidR="003B57DD" w:rsidRPr="00865EB2" w:rsidRDefault="004834ED" w:rsidP="004834ED">
      <w:pPr>
        <w:pStyle w:val="Figurecaption"/>
      </w:pPr>
      <w:bookmarkStart w:id="44" w:name="_Ref76377811"/>
      <w:bookmarkStart w:id="45" w:name="_Ref76377805"/>
      <w:bookmarkStart w:id="46" w:name="_Toc111618148"/>
      <w:r w:rsidRPr="00865EB2">
        <w:t xml:space="preserve">Figure </w:t>
      </w:r>
      <w:r w:rsidR="0043231D">
        <w:fldChar w:fldCharType="begin"/>
      </w:r>
      <w:r w:rsidR="0043231D">
        <w:instrText xml:space="preserve"> SEQ Figure \* ARABIC </w:instrText>
      </w:r>
      <w:r w:rsidR="0043231D">
        <w:fldChar w:fldCharType="separate"/>
      </w:r>
      <w:r w:rsidR="00EC51DB">
        <w:rPr>
          <w:noProof/>
        </w:rPr>
        <w:t>7</w:t>
      </w:r>
      <w:r w:rsidR="0043231D">
        <w:rPr>
          <w:noProof/>
        </w:rPr>
        <w:fldChar w:fldCharType="end"/>
      </w:r>
      <w:bookmarkEnd w:id="44"/>
      <w:r w:rsidRPr="00865EB2">
        <w:t>:</w:t>
      </w:r>
      <w:r w:rsidR="0026763D" w:rsidRPr="00865EB2">
        <w:t xml:space="preserve"> Percentage of patients with</w:t>
      </w:r>
      <w:r w:rsidRPr="00865EB2">
        <w:t xml:space="preserve"> </w:t>
      </w:r>
      <w:r w:rsidR="0026763D" w:rsidRPr="00865EB2">
        <w:t>d</w:t>
      </w:r>
      <w:r w:rsidRPr="00865EB2">
        <w:t xml:space="preserve">ocumented evidence of </w:t>
      </w:r>
      <w:r w:rsidR="006F1B80">
        <w:t xml:space="preserve">a </w:t>
      </w:r>
      <w:r w:rsidRPr="00865EB2">
        <w:t>multidisciplinary team meeting in the</w:t>
      </w:r>
      <w:r w:rsidR="006F1B80">
        <w:t>ir</w:t>
      </w:r>
      <w:r w:rsidRPr="00865EB2">
        <w:t xml:space="preserve"> central medical record</w:t>
      </w:r>
      <w:bookmarkEnd w:id="45"/>
      <w:r w:rsidR="00171864" w:rsidRPr="00865EB2">
        <w:t xml:space="preserve"> (N = 148)</w:t>
      </w:r>
      <w:bookmarkEnd w:id="46"/>
    </w:p>
    <w:p w14:paraId="444E3D86" w14:textId="0D74CBB3" w:rsidR="004834ED" w:rsidRPr="00865EB2" w:rsidRDefault="00BC547B" w:rsidP="002A797A">
      <w:pPr>
        <w:pStyle w:val="Body"/>
      </w:pPr>
      <w:r w:rsidRPr="00865EB2">
        <w:rPr>
          <w:noProof/>
        </w:rPr>
        <w:drawing>
          <wp:inline distT="0" distB="0" distL="0" distR="0" wp14:anchorId="56CB5B79" wp14:editId="79A7511A">
            <wp:extent cx="5591890" cy="3723916"/>
            <wp:effectExtent l="0" t="0" r="8890" b="0"/>
            <wp:docPr id="448" name="Picture 448" descr="Column chart showing the percentage of patients with documented evidence of a multidisciplinary team meeting in their central medical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olumn chart showing the percentage of patients with documented evidence of a multidisciplinary team meeting in their central medical recor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9100" cy="3728717"/>
                    </a:xfrm>
                    <a:prstGeom prst="rect">
                      <a:avLst/>
                    </a:prstGeom>
                    <a:noFill/>
                    <a:ln>
                      <a:noFill/>
                    </a:ln>
                  </pic:spPr>
                </pic:pic>
              </a:graphicData>
            </a:graphic>
          </wp:inline>
        </w:drawing>
      </w:r>
    </w:p>
    <w:p w14:paraId="5486DCAC" w14:textId="2AF6AE93" w:rsidR="00171864" w:rsidRPr="00865EB2" w:rsidRDefault="003A52C3" w:rsidP="003A52C3">
      <w:pPr>
        <w:pStyle w:val="Tablefigurenote"/>
      </w:pPr>
      <w:r w:rsidRPr="00865EB2">
        <w:t>Source: CSPI medical record audit 2017</w:t>
      </w:r>
      <w:r w:rsidR="00171864" w:rsidRPr="00865EB2">
        <w:t>, public hospital data only</w:t>
      </w:r>
    </w:p>
    <w:p w14:paraId="5683C6CC" w14:textId="05EC80CB" w:rsidR="003A52C3" w:rsidRPr="00865EB2" w:rsidRDefault="003A52C3" w:rsidP="003A52C3">
      <w:pPr>
        <w:pStyle w:val="Tablefigurenote"/>
      </w:pPr>
      <w:r w:rsidRPr="00865EB2">
        <w:t>Bars represent 95 per cent confidence interval</w:t>
      </w:r>
      <w:r w:rsidR="006F1B80">
        <w:t>.</w:t>
      </w:r>
    </w:p>
    <w:p w14:paraId="1E3D264A" w14:textId="5CD6645D" w:rsidR="00E06C97" w:rsidRPr="00865EB2" w:rsidRDefault="00E06C97" w:rsidP="00E06C97">
      <w:pPr>
        <w:pStyle w:val="Tablefigurenote"/>
      </w:pPr>
      <w:r w:rsidRPr="00865EB2">
        <w:t xml:space="preserve">Due to low numbers treated in regional ICS, only metropolitan ICS </w:t>
      </w:r>
      <w:r w:rsidR="00222A4B" w:rsidRPr="00865EB2">
        <w:t>results are presented here</w:t>
      </w:r>
      <w:r w:rsidR="008A0432" w:rsidRPr="00865EB2">
        <w:t>.</w:t>
      </w:r>
    </w:p>
    <w:p w14:paraId="350BBC22" w14:textId="77777777" w:rsidR="00E06C97" w:rsidRPr="00865EB2" w:rsidRDefault="00E06C97" w:rsidP="003A52C3">
      <w:pPr>
        <w:pStyle w:val="Tablefigurenote"/>
      </w:pPr>
    </w:p>
    <w:p w14:paraId="19F7DE71" w14:textId="123331F9" w:rsidR="004834ED" w:rsidRPr="00865EB2" w:rsidRDefault="004834ED" w:rsidP="004834ED">
      <w:pPr>
        <w:pStyle w:val="Figurecaption"/>
      </w:pPr>
      <w:bookmarkStart w:id="47" w:name="_Ref76377898"/>
      <w:bookmarkStart w:id="48" w:name="_Toc111618149"/>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8</w:t>
      </w:r>
      <w:r w:rsidR="0043231D">
        <w:rPr>
          <w:noProof/>
        </w:rPr>
        <w:fldChar w:fldCharType="end"/>
      </w:r>
      <w:bookmarkEnd w:id="47"/>
      <w:r w:rsidRPr="00865EB2">
        <w:t xml:space="preserve">: </w:t>
      </w:r>
      <w:r w:rsidR="0026763D" w:rsidRPr="00865EB2">
        <w:t>Percentage of patients with d</w:t>
      </w:r>
      <w:r w:rsidRPr="00865EB2">
        <w:t>ocumented evidence of communication of</w:t>
      </w:r>
      <w:r w:rsidR="006F1B80">
        <w:t xml:space="preserve"> their</w:t>
      </w:r>
      <w:r w:rsidRPr="00865EB2">
        <w:t xml:space="preserve"> initial treatment plan to </w:t>
      </w:r>
      <w:r w:rsidR="006F1B80">
        <w:t xml:space="preserve">their </w:t>
      </w:r>
      <w:r w:rsidRPr="00865EB2">
        <w:t>GP</w:t>
      </w:r>
      <w:r w:rsidR="00171864" w:rsidRPr="00865EB2">
        <w:t xml:space="preserve"> (N = 148)</w:t>
      </w:r>
      <w:bookmarkEnd w:id="48"/>
    </w:p>
    <w:p w14:paraId="047312D8" w14:textId="23A58400" w:rsidR="002A0C57" w:rsidRPr="00865EB2" w:rsidRDefault="00BC547B" w:rsidP="002A797A">
      <w:pPr>
        <w:pStyle w:val="Body"/>
      </w:pPr>
      <w:r w:rsidRPr="00865EB2">
        <w:rPr>
          <w:noProof/>
        </w:rPr>
        <w:drawing>
          <wp:inline distT="0" distB="0" distL="0" distR="0" wp14:anchorId="0C809ED4" wp14:editId="5CBE6DDD">
            <wp:extent cx="5902325" cy="3930650"/>
            <wp:effectExtent l="0" t="0" r="3175" b="0"/>
            <wp:docPr id="456" name="Picture 456" descr="Column chart showing the percentage of patients with documented evidence of communication of their initial treatment plan to their G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Column chart showing the percentage of patients with documented evidence of communication of their initial treatment plan to their GP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3930650"/>
                    </a:xfrm>
                    <a:prstGeom prst="rect">
                      <a:avLst/>
                    </a:prstGeom>
                    <a:noFill/>
                    <a:ln>
                      <a:noFill/>
                    </a:ln>
                  </pic:spPr>
                </pic:pic>
              </a:graphicData>
            </a:graphic>
          </wp:inline>
        </w:drawing>
      </w:r>
    </w:p>
    <w:p w14:paraId="5D317305" w14:textId="7F9310B7" w:rsidR="003A52C3" w:rsidRPr="00865EB2" w:rsidRDefault="003A52C3" w:rsidP="003A52C3">
      <w:pPr>
        <w:pStyle w:val="Tablefigurenote"/>
      </w:pPr>
      <w:r w:rsidRPr="00865EB2">
        <w:t>Source: CSPI medical record audit 2017</w:t>
      </w:r>
      <w:r w:rsidR="00171864" w:rsidRPr="00865EB2">
        <w:t>, public hospital data only</w:t>
      </w:r>
      <w:r w:rsidRPr="00865EB2">
        <w:t xml:space="preserve"> </w:t>
      </w:r>
    </w:p>
    <w:p w14:paraId="47088FC0" w14:textId="4DF523BB" w:rsidR="007C3890" w:rsidRPr="00865EB2" w:rsidRDefault="003A52C3" w:rsidP="00B62F66">
      <w:pPr>
        <w:pStyle w:val="Tablefigurenote"/>
      </w:pPr>
      <w:r w:rsidRPr="00865EB2">
        <w:t>Bars represent 95 per cent confidence interval</w:t>
      </w:r>
      <w:r w:rsidR="006F1B80">
        <w:t>.</w:t>
      </w:r>
    </w:p>
    <w:p w14:paraId="3EA2E10E" w14:textId="0144ED9F" w:rsidR="00192F5F" w:rsidRPr="00865EB2" w:rsidRDefault="00192F5F" w:rsidP="00B62F66">
      <w:pPr>
        <w:pStyle w:val="Tablefigurenote"/>
      </w:pPr>
      <w:r w:rsidRPr="00865EB2">
        <w:t>Due to low numbers treated in regional ICS, only metropolitan ICS results</w:t>
      </w:r>
      <w:r w:rsidR="00222A4B" w:rsidRPr="00865EB2">
        <w:t xml:space="preserve"> are presented here</w:t>
      </w:r>
      <w:r w:rsidR="008A0432" w:rsidRPr="00865EB2">
        <w:t>.</w:t>
      </w:r>
    </w:p>
    <w:p w14:paraId="2607AD84" w14:textId="740B39A8" w:rsidR="00E06C97" w:rsidRPr="00865EB2" w:rsidRDefault="00E06C97" w:rsidP="00E06C97">
      <w:pPr>
        <w:pStyle w:val="Heading3"/>
        <w:rPr>
          <w:lang w:val="en-US" w:eastAsia="en-AU"/>
        </w:rPr>
      </w:pPr>
      <w:r w:rsidRPr="00865EB2">
        <w:rPr>
          <w:lang w:val="en-US" w:eastAsia="en-AU"/>
        </w:rPr>
        <w:t>Clinical commentary</w:t>
      </w:r>
      <w:r w:rsidR="007D7449">
        <w:rPr>
          <w:lang w:val="en-US" w:eastAsia="en-AU"/>
        </w:rPr>
        <w:t xml:space="preserve"> – </w:t>
      </w:r>
      <w:r w:rsidR="007D7449">
        <w:t>m</w:t>
      </w:r>
      <w:r w:rsidR="007D7449" w:rsidRPr="00865EB2">
        <w:t>ultidisciplinary team meetings</w:t>
      </w:r>
    </w:p>
    <w:p w14:paraId="4BC02992" w14:textId="4C5BC81E" w:rsidR="00E06C97" w:rsidRPr="00865EB2" w:rsidRDefault="00192F5F" w:rsidP="0026763D">
      <w:pPr>
        <w:pStyle w:val="Body"/>
      </w:pPr>
      <w:r w:rsidRPr="00865EB2">
        <w:t>MDM</w:t>
      </w:r>
      <w:r w:rsidR="001E551D">
        <w:t>s</w:t>
      </w:r>
      <w:r w:rsidRPr="00865EB2">
        <w:t xml:space="preserve"> are an important component of quality cancer care and should occur before treatment begins to ensure patients are given the most appropriate care. </w:t>
      </w:r>
      <w:r w:rsidR="00506E8D" w:rsidRPr="00865EB2">
        <w:t xml:space="preserve">There was some variation across metropolitan ICS in the proportion of patients being presented at an MDM in 2017. </w:t>
      </w:r>
      <w:r w:rsidRPr="00865EB2">
        <w:t xml:space="preserve">The high-grade glioma OCP states that all newly diagnosed patients should be discussed at </w:t>
      </w:r>
      <w:r w:rsidR="00AB7C91" w:rsidRPr="00865EB2">
        <w:t>an</w:t>
      </w:r>
      <w:r w:rsidRPr="00865EB2">
        <w:t xml:space="preserve"> MDM</w:t>
      </w:r>
      <w:r w:rsidR="00EB0602" w:rsidRPr="00865EB2">
        <w:t xml:space="preserve"> within </w:t>
      </w:r>
      <w:r w:rsidR="001E551D">
        <w:t>two</w:t>
      </w:r>
      <w:r w:rsidR="00EB0602" w:rsidRPr="00865EB2">
        <w:t xml:space="preserve"> weeks of diagnosis.</w:t>
      </w:r>
      <w:r w:rsidR="006C2DF8" w:rsidRPr="00865EB2">
        <w:t xml:space="preserve"> </w:t>
      </w:r>
      <w:r w:rsidR="001A6461" w:rsidRPr="00865EB2">
        <w:t xml:space="preserve">Initial communication </w:t>
      </w:r>
      <w:r w:rsidR="00AB7C91" w:rsidRPr="00865EB2">
        <w:t>with the patient’s</w:t>
      </w:r>
      <w:r w:rsidR="001A6461" w:rsidRPr="00865EB2">
        <w:t xml:space="preserve"> GP </w:t>
      </w:r>
      <w:r w:rsidR="00AB7C91" w:rsidRPr="00865EB2">
        <w:t xml:space="preserve">about the diagnosis, treatment plan and recommendations from MDMs </w:t>
      </w:r>
      <w:r w:rsidR="001A6461" w:rsidRPr="00865EB2">
        <w:t xml:space="preserve">is crucial </w:t>
      </w:r>
      <w:r w:rsidR="00AB7C91" w:rsidRPr="00865EB2">
        <w:t xml:space="preserve">for </w:t>
      </w:r>
      <w:r w:rsidR="001A6461" w:rsidRPr="00865EB2">
        <w:t>patient experience.</w:t>
      </w:r>
      <w:r w:rsidR="006C2DF8" w:rsidRPr="00865EB2">
        <w:t xml:space="preserve"> </w:t>
      </w:r>
      <w:r w:rsidR="001A6461" w:rsidRPr="00865EB2">
        <w:t xml:space="preserve">For ICS with </w:t>
      </w:r>
      <w:r w:rsidR="00125A02" w:rsidRPr="00865EB2">
        <w:t xml:space="preserve">a </w:t>
      </w:r>
      <w:r w:rsidR="001A6461" w:rsidRPr="00865EB2">
        <w:t xml:space="preserve">lower </w:t>
      </w:r>
      <w:r w:rsidR="00EB0602" w:rsidRPr="00865EB2">
        <w:t xml:space="preserve">proportion of documented evidence of communication to </w:t>
      </w:r>
      <w:r w:rsidR="006F1B80">
        <w:t xml:space="preserve">their </w:t>
      </w:r>
      <w:r w:rsidR="00EB0602" w:rsidRPr="00865EB2">
        <w:t>GP,</w:t>
      </w:r>
      <w:r w:rsidR="00125A02" w:rsidRPr="00865EB2">
        <w:t xml:space="preserve"> there </w:t>
      </w:r>
      <w:r w:rsidR="006F1B80">
        <w:t>are</w:t>
      </w:r>
      <w:r w:rsidR="00125A02" w:rsidRPr="00865EB2">
        <w:t xml:space="preserve"> improvement</w:t>
      </w:r>
      <w:r w:rsidR="006F1B80">
        <w:t>s</w:t>
      </w:r>
      <w:r w:rsidR="00125A02" w:rsidRPr="00865EB2">
        <w:t xml:space="preserve"> to be made</w:t>
      </w:r>
      <w:r w:rsidR="006F1B80">
        <w:t>,</w:t>
      </w:r>
      <w:r w:rsidR="00125A02" w:rsidRPr="00865EB2">
        <w:t xml:space="preserve"> whether that is ensuring the communication is occurring (and occurring in the appropriate timeline) or ensuring the communication is recorded appropriately.</w:t>
      </w:r>
      <w:r w:rsidR="00EB0602" w:rsidRPr="00865EB2">
        <w:t xml:space="preserve"> </w:t>
      </w:r>
    </w:p>
    <w:p w14:paraId="0991183E" w14:textId="77777777" w:rsidR="001C78E1" w:rsidRDefault="001C78E1" w:rsidP="002A797A">
      <w:pPr>
        <w:pStyle w:val="Body"/>
        <w:rPr>
          <w:rFonts w:eastAsia="MS Gothic" w:cs="Arial"/>
          <w:color w:val="201547"/>
          <w:kern w:val="32"/>
          <w:sz w:val="44"/>
          <w:szCs w:val="44"/>
        </w:rPr>
      </w:pPr>
      <w:r>
        <w:br w:type="page"/>
      </w:r>
    </w:p>
    <w:p w14:paraId="0F2B8CE9" w14:textId="41A8F378" w:rsidR="00171864" w:rsidRPr="00865EB2" w:rsidRDefault="003A52C3" w:rsidP="003A52C3">
      <w:pPr>
        <w:pStyle w:val="Heading1"/>
      </w:pPr>
      <w:bookmarkStart w:id="49" w:name="_Toc111618201"/>
      <w:r w:rsidRPr="00865EB2">
        <w:lastRenderedPageBreak/>
        <w:t>Treatment</w:t>
      </w:r>
      <w:bookmarkEnd w:id="49"/>
      <w:r w:rsidRPr="00865EB2">
        <w:t xml:space="preserve"> </w:t>
      </w:r>
    </w:p>
    <w:p w14:paraId="03710425" w14:textId="246BACF0" w:rsidR="003A52C3" w:rsidRPr="00865EB2" w:rsidRDefault="00171864" w:rsidP="00F42788">
      <w:pPr>
        <w:pStyle w:val="Heading2"/>
      </w:pPr>
      <w:bookmarkStart w:id="50" w:name="_Toc111618202"/>
      <w:r w:rsidRPr="00865EB2">
        <w:t xml:space="preserve">Treatment </w:t>
      </w:r>
      <w:r w:rsidR="00F42788" w:rsidRPr="00865EB2">
        <w:t>for brain cancer</w:t>
      </w:r>
      <w:bookmarkEnd w:id="50"/>
      <w:r w:rsidR="00F42788" w:rsidRPr="00865EB2">
        <w:t xml:space="preserve"> </w:t>
      </w:r>
    </w:p>
    <w:p w14:paraId="3E9F67E8" w14:textId="2FBB6E2C" w:rsidR="006B27A5" w:rsidRPr="00865EB2" w:rsidRDefault="008B7026" w:rsidP="006B27A5">
      <w:pPr>
        <w:pStyle w:val="Bullet1"/>
      </w:pPr>
      <w:r w:rsidRPr="00865EB2">
        <w:t xml:space="preserve">Within </w:t>
      </w:r>
      <w:r w:rsidR="001E551D">
        <w:t>one</w:t>
      </w:r>
      <w:r w:rsidRPr="00865EB2">
        <w:t xml:space="preserve"> year of diagnosis</w:t>
      </w:r>
      <w:r w:rsidR="006B27A5" w:rsidRPr="00865EB2">
        <w:t>:</w:t>
      </w:r>
    </w:p>
    <w:p w14:paraId="66B02C8E" w14:textId="447E480E" w:rsidR="00426C10" w:rsidRPr="00865EB2" w:rsidRDefault="006B27A5" w:rsidP="006B27A5">
      <w:pPr>
        <w:pStyle w:val="Bullet2"/>
      </w:pPr>
      <w:r w:rsidRPr="00865EB2">
        <w:t xml:space="preserve">Most </w:t>
      </w:r>
      <w:r w:rsidR="008B7026" w:rsidRPr="00865EB2">
        <w:t>patients had at least one type of surgical procedure</w:t>
      </w:r>
      <w:r w:rsidR="00D95D0E" w:rsidRPr="00865EB2">
        <w:t xml:space="preserve"> (87</w:t>
      </w:r>
      <w:r w:rsidR="008560C8" w:rsidRPr="00865EB2">
        <w:t xml:space="preserve"> per cent</w:t>
      </w:r>
      <w:r w:rsidR="00D95D0E" w:rsidRPr="00865EB2">
        <w:t>)</w:t>
      </w:r>
      <w:r w:rsidRPr="00865EB2">
        <w:t>,</w:t>
      </w:r>
      <w:r w:rsidR="00542B37" w:rsidRPr="00865EB2">
        <w:t xml:space="preserve"> </w:t>
      </w:r>
      <w:r w:rsidR="006431EF" w:rsidRPr="00865EB2">
        <w:t>69</w:t>
      </w:r>
      <w:r w:rsidR="00F11F53" w:rsidRPr="00865EB2">
        <w:t xml:space="preserve"> per cent</w:t>
      </w:r>
      <w:r w:rsidR="00542B37" w:rsidRPr="00865EB2">
        <w:t xml:space="preserve"> of all patients</w:t>
      </w:r>
      <w:r w:rsidR="006431EF" w:rsidRPr="00865EB2">
        <w:t xml:space="preserve"> had major surgery </w:t>
      </w:r>
      <w:r w:rsidR="00542B37" w:rsidRPr="00865EB2">
        <w:t>(</w:t>
      </w:r>
      <w:r w:rsidR="006431EF" w:rsidRPr="00865EB2">
        <w:t>craniotomy and resection</w:t>
      </w:r>
      <w:r w:rsidR="00542B37" w:rsidRPr="00865EB2">
        <w:t>)</w:t>
      </w:r>
      <w:r w:rsidR="006431EF" w:rsidRPr="00865EB2">
        <w:t>, 22</w:t>
      </w:r>
      <w:r w:rsidR="00F11F53" w:rsidRPr="00865EB2">
        <w:t xml:space="preserve"> per cent</w:t>
      </w:r>
      <w:r w:rsidR="006431EF" w:rsidRPr="00865EB2">
        <w:t xml:space="preserve"> had </w:t>
      </w:r>
      <w:r w:rsidR="00542B37" w:rsidRPr="00865EB2">
        <w:t xml:space="preserve">a </w:t>
      </w:r>
      <w:r w:rsidR="006431EF" w:rsidRPr="00865EB2">
        <w:t>biopsy, and 9</w:t>
      </w:r>
      <w:r w:rsidR="00F11F53" w:rsidRPr="00865EB2">
        <w:t xml:space="preserve"> per cent</w:t>
      </w:r>
      <w:r w:rsidR="006431EF" w:rsidRPr="00865EB2">
        <w:t xml:space="preserve"> had other </w:t>
      </w:r>
      <w:r w:rsidR="00A1654D" w:rsidRPr="00865EB2">
        <w:t xml:space="preserve">brain cancer surgical </w:t>
      </w:r>
      <w:r w:rsidR="006431EF" w:rsidRPr="00865EB2">
        <w:t xml:space="preserve">procedures </w:t>
      </w:r>
      <w:r w:rsidR="00A1654D" w:rsidRPr="00865EB2">
        <w:t>(</w:t>
      </w:r>
      <w:r w:rsidR="002A7E45" w:rsidRPr="00865EB2">
        <w:fldChar w:fldCharType="begin"/>
      </w:r>
      <w:r w:rsidR="002A7E45" w:rsidRPr="00865EB2">
        <w:instrText xml:space="preserve"> REF _Ref89265782 \h </w:instrText>
      </w:r>
      <w:r w:rsidR="00865EB2">
        <w:instrText xml:space="preserve"> \* MERGEFORMAT </w:instrText>
      </w:r>
      <w:r w:rsidR="002A7E45" w:rsidRPr="00865EB2">
        <w:fldChar w:fldCharType="separate"/>
      </w:r>
      <w:r w:rsidR="00EC51DB" w:rsidRPr="00865EB2">
        <w:t xml:space="preserve">Table </w:t>
      </w:r>
      <w:r w:rsidR="00EC51DB">
        <w:rPr>
          <w:noProof/>
        </w:rPr>
        <w:t>3</w:t>
      </w:r>
      <w:r w:rsidR="002A7E45" w:rsidRPr="00865EB2">
        <w:fldChar w:fldCharType="end"/>
      </w:r>
      <w:r w:rsidR="002A7E45" w:rsidRPr="00865EB2">
        <w:t xml:space="preserve">; </w:t>
      </w:r>
      <w:r w:rsidR="00A1654D" w:rsidRPr="00865EB2">
        <w:t xml:space="preserve">see </w:t>
      </w:r>
      <w:r w:rsidR="00A1654D" w:rsidRPr="00865EB2">
        <w:fldChar w:fldCharType="begin"/>
      </w:r>
      <w:r w:rsidR="00A1654D" w:rsidRPr="00865EB2">
        <w:instrText xml:space="preserve"> REF _Ref4761532 \h </w:instrText>
      </w:r>
      <w:r w:rsidR="00865EB2">
        <w:instrText xml:space="preserve"> \* MERGEFORMAT </w:instrText>
      </w:r>
      <w:r w:rsidR="00A1654D" w:rsidRPr="00865EB2">
        <w:fldChar w:fldCharType="separate"/>
      </w:r>
      <w:r w:rsidR="00EC51DB" w:rsidRPr="00865EB2">
        <w:t xml:space="preserve">Supplementary Table </w:t>
      </w:r>
      <w:r w:rsidR="00EC51DB">
        <w:rPr>
          <w:noProof/>
        </w:rPr>
        <w:t>3</w:t>
      </w:r>
      <w:r w:rsidR="00A1654D" w:rsidRPr="00865EB2">
        <w:fldChar w:fldCharType="end"/>
      </w:r>
      <w:r w:rsidR="005B4840">
        <w:t xml:space="preserve"> to </w:t>
      </w:r>
      <w:r w:rsidR="00A1654D" w:rsidRPr="00865EB2">
        <w:fldChar w:fldCharType="begin"/>
      </w:r>
      <w:r w:rsidR="00A1654D" w:rsidRPr="00865EB2">
        <w:instrText xml:space="preserve"> REF _Ref89243754 \h </w:instrText>
      </w:r>
      <w:r w:rsidR="00865EB2">
        <w:instrText xml:space="preserve"> \* MERGEFORMAT </w:instrText>
      </w:r>
      <w:r w:rsidR="00A1654D" w:rsidRPr="00865EB2">
        <w:fldChar w:fldCharType="separate"/>
      </w:r>
      <w:r w:rsidR="00EC51DB" w:rsidRPr="00865EB2">
        <w:t xml:space="preserve">Supplementary Table </w:t>
      </w:r>
      <w:r w:rsidR="00EC51DB">
        <w:rPr>
          <w:noProof/>
        </w:rPr>
        <w:t>5</w:t>
      </w:r>
      <w:r w:rsidR="00A1654D" w:rsidRPr="00865EB2">
        <w:fldChar w:fldCharType="end"/>
      </w:r>
      <w:r w:rsidR="002A7E45" w:rsidRPr="00865EB2">
        <w:t xml:space="preserve"> for definitions of surgical procedures</w:t>
      </w:r>
      <w:r w:rsidR="00A1654D" w:rsidRPr="00865EB2">
        <w:t>)</w:t>
      </w:r>
      <w:r w:rsidR="005B4840">
        <w:t>.</w:t>
      </w:r>
    </w:p>
    <w:p w14:paraId="6BF87505" w14:textId="608876E6" w:rsidR="006431EF" w:rsidRPr="00865EB2" w:rsidRDefault="006431EF" w:rsidP="008560C8">
      <w:pPr>
        <w:pStyle w:val="Bullet2"/>
      </w:pPr>
      <w:r w:rsidRPr="00865EB2">
        <w:t xml:space="preserve">Radiotherapy within </w:t>
      </w:r>
      <w:r w:rsidR="001E551D">
        <w:t>one</w:t>
      </w:r>
      <w:r w:rsidRPr="00865EB2">
        <w:t xml:space="preserve"> year of diagnosis was used in 59</w:t>
      </w:r>
      <w:r w:rsidR="00F11F53" w:rsidRPr="00865EB2">
        <w:t xml:space="preserve"> per cent</w:t>
      </w:r>
      <w:r w:rsidRPr="00865EB2">
        <w:t xml:space="preserve"> of the patients</w:t>
      </w:r>
      <w:r w:rsidR="00AC567D" w:rsidRPr="00865EB2">
        <w:t xml:space="preserve">, with variation among the different </w:t>
      </w:r>
      <w:r w:rsidR="008560C8" w:rsidRPr="00865EB2">
        <w:t xml:space="preserve">morphology </w:t>
      </w:r>
      <w:r w:rsidR="00AC567D" w:rsidRPr="00865EB2">
        <w:t>groups</w:t>
      </w:r>
      <w:r w:rsidR="005B4840">
        <w:t>.</w:t>
      </w:r>
    </w:p>
    <w:p w14:paraId="7D28634C" w14:textId="6E4644BF" w:rsidR="00AC567D" w:rsidRPr="00865EB2" w:rsidRDefault="00AC567D" w:rsidP="008560C8">
      <w:pPr>
        <w:pStyle w:val="Bullet2"/>
      </w:pPr>
      <w:r w:rsidRPr="00865EB2">
        <w:t xml:space="preserve">Intravenous chemotherapy within </w:t>
      </w:r>
      <w:r w:rsidR="00CF0D81" w:rsidRPr="00865EB2">
        <w:t>one</w:t>
      </w:r>
      <w:r w:rsidRPr="00865EB2">
        <w:t xml:space="preserve"> year of diagnosis was used in 12</w:t>
      </w:r>
      <w:r w:rsidR="00F11F53" w:rsidRPr="00865EB2">
        <w:t xml:space="preserve"> per cent</w:t>
      </w:r>
      <w:r w:rsidRPr="00865EB2">
        <w:t xml:space="preserve"> of patients.</w:t>
      </w:r>
    </w:p>
    <w:p w14:paraId="2712D1BD" w14:textId="55AC3716" w:rsidR="00426C10" w:rsidRPr="00865EB2" w:rsidRDefault="00AC567D" w:rsidP="008560C8">
      <w:pPr>
        <w:pStyle w:val="Bullet2"/>
      </w:pPr>
      <w:bookmarkStart w:id="51" w:name="_Hlk93662037"/>
      <w:r w:rsidRPr="00865EB2">
        <w:t>11</w:t>
      </w:r>
      <w:r w:rsidR="00CF0D81" w:rsidRPr="00865EB2">
        <w:t xml:space="preserve"> per cent</w:t>
      </w:r>
      <w:r w:rsidRPr="00865EB2">
        <w:t xml:space="preserve"> of patients did not receive surgery, </w:t>
      </w:r>
      <w:r w:rsidR="00181B60" w:rsidRPr="00865EB2">
        <w:t>radiotherapy</w:t>
      </w:r>
      <w:r w:rsidRPr="00865EB2">
        <w:t xml:space="preserve"> or intravenous chemotherapy within </w:t>
      </w:r>
      <w:r w:rsidR="00CF0D81" w:rsidRPr="00865EB2">
        <w:t>one</w:t>
      </w:r>
      <w:r w:rsidRPr="00865EB2">
        <w:t xml:space="preserve"> year of diagnosis.</w:t>
      </w:r>
      <w:r w:rsidR="00BB0CFA" w:rsidRPr="00865EB2">
        <w:t xml:space="preserve"> Of these 231 patients, 52 per cent died within 90 days of diagnosis.</w:t>
      </w:r>
    </w:p>
    <w:bookmarkEnd w:id="51"/>
    <w:p w14:paraId="23CAB1C0" w14:textId="57EE0CFA" w:rsidR="00B54803" w:rsidRPr="00865EB2" w:rsidRDefault="00CF0D81" w:rsidP="00D65839">
      <w:pPr>
        <w:pStyle w:val="Bullet1"/>
        <w:rPr>
          <w:noProof/>
        </w:rPr>
      </w:pPr>
      <w:r w:rsidRPr="00865EB2">
        <w:t xml:space="preserve">Overall, </w:t>
      </w:r>
      <w:r w:rsidR="00B54803" w:rsidRPr="00865EB2">
        <w:t>44</w:t>
      </w:r>
      <w:r w:rsidRPr="00865EB2">
        <w:t xml:space="preserve"> per cent</w:t>
      </w:r>
      <w:r w:rsidR="00B54803" w:rsidRPr="00865EB2">
        <w:t xml:space="preserve"> of patients had major surgery </w:t>
      </w:r>
      <w:r w:rsidR="00645747" w:rsidRPr="00865EB2">
        <w:t>in their local ICS</w:t>
      </w:r>
      <w:r w:rsidR="00B54803" w:rsidRPr="00865EB2">
        <w:t xml:space="preserve"> </w:t>
      </w:r>
      <w:r w:rsidR="00072686" w:rsidRPr="00865EB2">
        <w:t>(</w:t>
      </w:r>
      <w:r w:rsidR="00072686" w:rsidRPr="00865EB2">
        <w:fldChar w:fldCharType="begin"/>
      </w:r>
      <w:r w:rsidR="00072686" w:rsidRPr="00865EB2">
        <w:instrText xml:space="preserve"> REF _Ref84408160 \h </w:instrText>
      </w:r>
      <w:r w:rsidR="00411AF1" w:rsidRPr="00865EB2">
        <w:instrText xml:space="preserve"> \* MERGEFORMAT </w:instrText>
      </w:r>
      <w:r w:rsidR="00072686" w:rsidRPr="00865EB2">
        <w:fldChar w:fldCharType="separate"/>
      </w:r>
      <w:r w:rsidR="00EC51DB" w:rsidRPr="00865EB2">
        <w:rPr>
          <w:noProof/>
        </w:rPr>
        <w:t xml:space="preserve">Table </w:t>
      </w:r>
      <w:r w:rsidR="00EC51DB">
        <w:rPr>
          <w:noProof/>
        </w:rPr>
        <w:t>4</w:t>
      </w:r>
      <w:r w:rsidR="00072686" w:rsidRPr="00865EB2">
        <w:fldChar w:fldCharType="end"/>
      </w:r>
      <w:r w:rsidR="00072686" w:rsidRPr="00865EB2">
        <w:t>).</w:t>
      </w:r>
      <w:r w:rsidR="00645747" w:rsidRPr="00865EB2">
        <w:t xml:space="preserve"> </w:t>
      </w:r>
      <w:r w:rsidR="00EE7301" w:rsidRPr="00865EB2">
        <w:t>Almost all</w:t>
      </w:r>
      <w:r w:rsidR="00645747" w:rsidRPr="00865EB2">
        <w:t xml:space="preserve"> patients in regional ICS of residence had major surgery at a metro</w:t>
      </w:r>
      <w:r w:rsidR="005B4840">
        <w:t>politan</w:t>
      </w:r>
      <w:r w:rsidR="00645747" w:rsidRPr="00865EB2">
        <w:t xml:space="preserve"> campus. </w:t>
      </w:r>
    </w:p>
    <w:p w14:paraId="74772302" w14:textId="0DF1912A" w:rsidR="00635B06" w:rsidRPr="00865EB2" w:rsidRDefault="00645747" w:rsidP="009C267E">
      <w:pPr>
        <w:pStyle w:val="Bullet1"/>
      </w:pPr>
      <w:r w:rsidRPr="00865EB2">
        <w:t xml:space="preserve">Overall, </w:t>
      </w:r>
      <w:r w:rsidR="00072686" w:rsidRPr="00865EB2">
        <w:t>75</w:t>
      </w:r>
      <w:r w:rsidRPr="00865EB2">
        <w:t xml:space="preserve"> per cent</w:t>
      </w:r>
      <w:r w:rsidR="00072686" w:rsidRPr="00865EB2">
        <w:t xml:space="preserve"> of </w:t>
      </w:r>
      <w:r w:rsidR="00072686" w:rsidRPr="005B4840">
        <w:t>patients</w:t>
      </w:r>
      <w:r w:rsidR="00072686" w:rsidRPr="00865EB2">
        <w:t xml:space="preserve"> had radiotherapy </w:t>
      </w:r>
      <w:r w:rsidRPr="00865EB2">
        <w:t>in their local ICS</w:t>
      </w:r>
      <w:r w:rsidR="00072686" w:rsidRPr="00865EB2">
        <w:t xml:space="preserve"> (</w:t>
      </w:r>
      <w:r w:rsidR="00DC1B90">
        <w:fldChar w:fldCharType="begin"/>
      </w:r>
      <w:r w:rsidR="00DC1B90">
        <w:instrText xml:space="preserve"> REF _Ref100665965 \h </w:instrText>
      </w:r>
      <w:r w:rsidR="00DC1B90">
        <w:fldChar w:fldCharType="separate"/>
      </w:r>
      <w:r w:rsidR="00EC51DB">
        <w:t xml:space="preserve">Table </w:t>
      </w:r>
      <w:r w:rsidR="00EC51DB">
        <w:rPr>
          <w:noProof/>
        </w:rPr>
        <w:t>5</w:t>
      </w:r>
      <w:r w:rsidR="00DC1B90">
        <w:fldChar w:fldCharType="end"/>
      </w:r>
      <w:r w:rsidR="00072686" w:rsidRPr="00865EB2">
        <w:t>).</w:t>
      </w:r>
      <w:bookmarkStart w:id="52" w:name="_Ref84343692"/>
      <w:bookmarkStart w:id="53" w:name="_Ref84343678"/>
    </w:p>
    <w:p w14:paraId="37F5EA59" w14:textId="35F370E6" w:rsidR="00AB7C91" w:rsidRPr="00865EB2" w:rsidRDefault="00AB7C91" w:rsidP="00AB7C91">
      <w:pPr>
        <w:pStyle w:val="Heading3"/>
        <w:rPr>
          <w:lang w:val="en-US" w:eastAsia="en-AU"/>
        </w:rPr>
      </w:pPr>
      <w:r w:rsidRPr="00865EB2">
        <w:rPr>
          <w:lang w:val="en-US" w:eastAsia="en-AU"/>
        </w:rPr>
        <w:t>Clinical commentary</w:t>
      </w:r>
      <w:r w:rsidR="007D7449">
        <w:rPr>
          <w:lang w:val="en-US" w:eastAsia="en-AU"/>
        </w:rPr>
        <w:t xml:space="preserve"> – treatment for brain cancer</w:t>
      </w:r>
    </w:p>
    <w:p w14:paraId="1CAADF42" w14:textId="7FE622B7" w:rsidR="00181B60" w:rsidRPr="00865EB2" w:rsidRDefault="00181B60" w:rsidP="00861E26">
      <w:pPr>
        <w:pStyle w:val="Body"/>
      </w:pPr>
      <w:r w:rsidRPr="00865EB2">
        <w:t xml:space="preserve">Most patients had some form of surgery, with a number having a combination of major surgery, biopsy or other </w:t>
      </w:r>
      <w:r w:rsidR="00FA375C" w:rsidRPr="00865EB2">
        <w:t xml:space="preserve">brain </w:t>
      </w:r>
      <w:r w:rsidRPr="00865EB2">
        <w:t>surg</w:t>
      </w:r>
      <w:r w:rsidR="00FA375C" w:rsidRPr="00865EB2">
        <w:t>ical procedure</w:t>
      </w:r>
      <w:r w:rsidRPr="00865EB2">
        <w:t>. A large proportion of patients also had radiotherapy, with there being a reasonable amount of variation between morphology groups. A small number of patients had intravenous chemotherapy</w:t>
      </w:r>
      <w:r w:rsidR="001C0839">
        <w:t>, which is current</w:t>
      </w:r>
      <w:r w:rsidR="00224925">
        <w:t>ly</w:t>
      </w:r>
      <w:r w:rsidR="001C0839">
        <w:t xml:space="preserve"> not the standard of care treatment in most gliomas</w:t>
      </w:r>
      <w:r w:rsidR="00FF4BC3">
        <w:t>,</w:t>
      </w:r>
      <w:r w:rsidR="001C0839">
        <w:t xml:space="preserve"> </w:t>
      </w:r>
      <w:r w:rsidR="00EB1BDC">
        <w:t xml:space="preserve">noting </w:t>
      </w:r>
      <w:r w:rsidR="001C0839">
        <w:t xml:space="preserve">data </w:t>
      </w:r>
      <w:r w:rsidR="005B4840">
        <w:t xml:space="preserve">for </w:t>
      </w:r>
      <w:r w:rsidR="001C0839">
        <w:t xml:space="preserve">oral chemotherapy with </w:t>
      </w:r>
      <w:r w:rsidR="005B4840">
        <w:t>t</w:t>
      </w:r>
      <w:r w:rsidR="00A4136F" w:rsidRPr="00865EB2">
        <w:t>emozolomide</w:t>
      </w:r>
      <w:r w:rsidR="009A1E14">
        <w:t xml:space="preserve"> </w:t>
      </w:r>
      <w:r w:rsidR="00224925">
        <w:t>wa</w:t>
      </w:r>
      <w:r w:rsidR="00227E43">
        <w:t>s not available</w:t>
      </w:r>
      <w:r w:rsidR="005B4840">
        <w:t>.</w:t>
      </w:r>
      <w:r w:rsidR="00227E43">
        <w:t xml:space="preserve"> </w:t>
      </w:r>
      <w:r w:rsidR="005B4840">
        <w:t>A</w:t>
      </w:r>
      <w:r w:rsidR="00227E43">
        <w:t>s such</w:t>
      </w:r>
      <w:r w:rsidR="005B4840">
        <w:t>,</w:t>
      </w:r>
      <w:r w:rsidR="00227E43">
        <w:t xml:space="preserve"> chemotherapy usage was not analysed further</w:t>
      </w:r>
      <w:r w:rsidRPr="00865EB2">
        <w:t>.</w:t>
      </w:r>
      <w:r w:rsidR="004730DA" w:rsidRPr="00865EB2">
        <w:t xml:space="preserve"> A palliative approach may be taken for some </w:t>
      </w:r>
      <w:r w:rsidR="00C6618B">
        <w:t>patients</w:t>
      </w:r>
      <w:r w:rsidR="00C6618B" w:rsidRPr="00865EB2">
        <w:t xml:space="preserve"> </w:t>
      </w:r>
      <w:r w:rsidR="004730DA" w:rsidRPr="00865EB2">
        <w:t>from the start of their treatment, or patients may opt to not receive active treatment</w:t>
      </w:r>
      <w:r w:rsidR="00C6618B">
        <w:t>.</w:t>
      </w:r>
      <w:r w:rsidR="004730DA" w:rsidRPr="00865EB2">
        <w:t xml:space="preserve"> These </w:t>
      </w:r>
      <w:r w:rsidR="00C6618B">
        <w:t>patients</w:t>
      </w:r>
      <w:r w:rsidR="00C6618B" w:rsidRPr="00865EB2">
        <w:t xml:space="preserve"> </w:t>
      </w:r>
      <w:r w:rsidR="004730DA" w:rsidRPr="00865EB2">
        <w:t>will be captured in the 11</w:t>
      </w:r>
      <w:r w:rsidR="00B55118">
        <w:t xml:space="preserve"> per cent</w:t>
      </w:r>
      <w:r w:rsidR="004730DA" w:rsidRPr="00865EB2">
        <w:t xml:space="preserve"> who did not have surgery, radiotherapy or intravenous chemotherapy.</w:t>
      </w:r>
    </w:p>
    <w:p w14:paraId="5A69F5D9" w14:textId="0C408E71" w:rsidR="00AB7C91" w:rsidRPr="00865EB2" w:rsidRDefault="004730DA" w:rsidP="00861E26">
      <w:pPr>
        <w:pStyle w:val="Body"/>
      </w:pPr>
      <w:r w:rsidRPr="00865EB2">
        <w:t xml:space="preserve">The centralisation of major brain surgery to Melbourne meant that nearly all patients from across Victoria </w:t>
      </w:r>
      <w:r w:rsidR="00C6618B">
        <w:t>needed</w:t>
      </w:r>
      <w:r w:rsidRPr="00865EB2">
        <w:t xml:space="preserve"> to travel to Melbourne for major surgery. </w:t>
      </w:r>
      <w:r w:rsidR="00B55118">
        <w:t>But</w:t>
      </w:r>
      <w:r w:rsidRPr="00865EB2">
        <w:t xml:space="preserve"> for ra</w:t>
      </w:r>
      <w:r w:rsidR="00A2412A" w:rsidRPr="00865EB2">
        <w:t>diotherapy,</w:t>
      </w:r>
      <w:r w:rsidR="00685D87" w:rsidRPr="00865EB2">
        <w:t xml:space="preserve"> 75 per cent of patients had </w:t>
      </w:r>
      <w:r w:rsidR="00A2412A" w:rsidRPr="00865EB2">
        <w:t xml:space="preserve">treatment </w:t>
      </w:r>
      <w:r w:rsidR="00685D87" w:rsidRPr="00865EB2">
        <w:t>locally, including high rates among most regional ICS</w:t>
      </w:r>
      <w:r w:rsidR="00B65CAB" w:rsidRPr="00865EB2">
        <w:t xml:space="preserve">. </w:t>
      </w:r>
    </w:p>
    <w:p w14:paraId="5DB71386" w14:textId="0681DBF6" w:rsidR="00AB7C91" w:rsidRPr="00865EB2" w:rsidRDefault="00AB7C91" w:rsidP="002A797A">
      <w:pPr>
        <w:pStyle w:val="Body"/>
        <w:sectPr w:rsidR="00AB7C91" w:rsidRPr="00865EB2" w:rsidSect="001B2A62">
          <w:type w:val="continuous"/>
          <w:pgSz w:w="11906" w:h="16838" w:code="9"/>
          <w:pgMar w:top="1418" w:right="1304" w:bottom="1134" w:left="1304" w:header="680" w:footer="851" w:gutter="0"/>
          <w:cols w:space="340"/>
          <w:titlePg/>
          <w:docGrid w:linePitch="360"/>
        </w:sectPr>
      </w:pPr>
    </w:p>
    <w:p w14:paraId="029A7E99" w14:textId="23A5383B" w:rsidR="00D95D0E" w:rsidRPr="00865EB2" w:rsidRDefault="00D95D0E" w:rsidP="008A26A5">
      <w:pPr>
        <w:pStyle w:val="Tablecaption"/>
      </w:pPr>
      <w:bookmarkStart w:id="54" w:name="_Ref89265782"/>
      <w:bookmarkStart w:id="55" w:name="_Toc111618162"/>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3</w:t>
      </w:r>
      <w:r w:rsidR="0043231D">
        <w:rPr>
          <w:noProof/>
        </w:rPr>
        <w:fldChar w:fldCharType="end"/>
      </w:r>
      <w:bookmarkEnd w:id="52"/>
      <w:bookmarkEnd w:id="54"/>
      <w:r w:rsidRPr="00865EB2">
        <w:t xml:space="preserve">: Treatment for brain cancer within </w:t>
      </w:r>
      <w:r w:rsidR="001E551D">
        <w:t>one</w:t>
      </w:r>
      <w:r w:rsidRPr="00865EB2">
        <w:t xml:space="preserve"> year of diagnosis by morphology group</w:t>
      </w:r>
      <w:bookmarkEnd w:id="53"/>
      <w:bookmarkEnd w:id="55"/>
    </w:p>
    <w:tbl>
      <w:tblPr>
        <w:tblStyle w:val="TableGrid"/>
        <w:tblW w:w="5000" w:type="pct"/>
        <w:tblLook w:val="0620" w:firstRow="1" w:lastRow="0" w:firstColumn="0" w:lastColumn="0" w:noHBand="1" w:noVBand="1"/>
      </w:tblPr>
      <w:tblGrid>
        <w:gridCol w:w="2549"/>
        <w:gridCol w:w="1500"/>
        <w:gridCol w:w="1500"/>
        <w:gridCol w:w="2141"/>
        <w:gridCol w:w="2141"/>
        <w:gridCol w:w="1784"/>
        <w:gridCol w:w="1422"/>
        <w:gridCol w:w="1239"/>
      </w:tblGrid>
      <w:tr w:rsidR="00E6446E" w:rsidRPr="00865EB2" w14:paraId="25030F20" w14:textId="77777777" w:rsidTr="002B750C">
        <w:trPr>
          <w:trHeight w:val="20"/>
          <w:tblHeader/>
        </w:trPr>
        <w:tc>
          <w:tcPr>
            <w:tcW w:w="893" w:type="pct"/>
            <w:hideMark/>
          </w:tcPr>
          <w:p w14:paraId="4A853B86" w14:textId="2B642048" w:rsidR="003A52C3" w:rsidRPr="00865EB2" w:rsidRDefault="00476536" w:rsidP="00BA6635">
            <w:pPr>
              <w:pStyle w:val="Tablecolhead"/>
            </w:pPr>
            <w:r w:rsidRPr="00865EB2">
              <w:t>Treatment</w:t>
            </w:r>
          </w:p>
        </w:tc>
        <w:tc>
          <w:tcPr>
            <w:tcW w:w="525" w:type="pct"/>
            <w:hideMark/>
          </w:tcPr>
          <w:p w14:paraId="744954D3" w14:textId="146AE53C" w:rsidR="003A52C3" w:rsidRPr="00865EB2" w:rsidRDefault="00476536" w:rsidP="00BA6635">
            <w:pPr>
              <w:pStyle w:val="Tablecolhead"/>
            </w:pPr>
            <w:r w:rsidRPr="00865EB2">
              <w:t xml:space="preserve">Astrocytoma </w:t>
            </w:r>
            <w:r w:rsidR="001E551D">
              <w:t>g</w:t>
            </w:r>
            <w:r w:rsidR="003A52C3" w:rsidRPr="00865EB2">
              <w:t>rade 2</w:t>
            </w:r>
          </w:p>
        </w:tc>
        <w:tc>
          <w:tcPr>
            <w:tcW w:w="525" w:type="pct"/>
            <w:hideMark/>
          </w:tcPr>
          <w:p w14:paraId="3C4817FE" w14:textId="63E8F24E" w:rsidR="003A52C3" w:rsidRPr="00865EB2" w:rsidRDefault="00476536" w:rsidP="00BA6635">
            <w:pPr>
              <w:pStyle w:val="Tablecolhead"/>
            </w:pPr>
            <w:r w:rsidRPr="00865EB2">
              <w:t xml:space="preserve">Astrocytoma </w:t>
            </w:r>
            <w:r w:rsidR="001E551D">
              <w:t>g</w:t>
            </w:r>
            <w:r w:rsidR="003A52C3" w:rsidRPr="00865EB2">
              <w:t>rade 3</w:t>
            </w:r>
          </w:p>
        </w:tc>
        <w:tc>
          <w:tcPr>
            <w:tcW w:w="750" w:type="pct"/>
            <w:hideMark/>
          </w:tcPr>
          <w:p w14:paraId="34CD3022" w14:textId="7AA48D6C" w:rsidR="003A52C3" w:rsidRPr="00865EB2" w:rsidRDefault="00476536" w:rsidP="00BA6635">
            <w:pPr>
              <w:pStyle w:val="Tablecolhead"/>
            </w:pPr>
            <w:r w:rsidRPr="00865EB2">
              <w:rPr>
                <w:lang w:val="en-US"/>
              </w:rPr>
              <w:t>Oligodendroglioma</w:t>
            </w:r>
            <w:r w:rsidRPr="00865EB2">
              <w:t xml:space="preserve"> </w:t>
            </w:r>
            <w:r w:rsidR="001E551D">
              <w:t>g</w:t>
            </w:r>
            <w:r w:rsidR="003A52C3" w:rsidRPr="00865EB2">
              <w:t>rade 2</w:t>
            </w:r>
          </w:p>
        </w:tc>
        <w:tc>
          <w:tcPr>
            <w:tcW w:w="750" w:type="pct"/>
            <w:hideMark/>
          </w:tcPr>
          <w:p w14:paraId="3EBC5F6B" w14:textId="15D26871" w:rsidR="003A52C3" w:rsidRPr="00865EB2" w:rsidRDefault="00476536" w:rsidP="00BA6635">
            <w:pPr>
              <w:pStyle w:val="Tablecolhead"/>
            </w:pPr>
            <w:r w:rsidRPr="00865EB2">
              <w:rPr>
                <w:lang w:val="en-US"/>
              </w:rPr>
              <w:t>Oligodendroglioma</w:t>
            </w:r>
            <w:r w:rsidRPr="00865EB2">
              <w:t xml:space="preserve"> </w:t>
            </w:r>
            <w:r w:rsidR="001E551D">
              <w:t>g</w:t>
            </w:r>
            <w:r w:rsidR="003A52C3" w:rsidRPr="00865EB2">
              <w:t>rade 3</w:t>
            </w:r>
          </w:p>
        </w:tc>
        <w:tc>
          <w:tcPr>
            <w:tcW w:w="625" w:type="pct"/>
            <w:hideMark/>
          </w:tcPr>
          <w:p w14:paraId="5BA56842" w14:textId="6AB61CAE" w:rsidR="003A52C3" w:rsidRPr="00865EB2" w:rsidRDefault="00476536" w:rsidP="001E551D">
            <w:pPr>
              <w:pStyle w:val="Tablecolhead"/>
            </w:pPr>
            <w:r w:rsidRPr="00865EB2">
              <w:t>Glioblastoma</w:t>
            </w:r>
            <w:r w:rsidR="001E551D">
              <w:t xml:space="preserve"> g</w:t>
            </w:r>
            <w:r w:rsidR="003A52C3" w:rsidRPr="00865EB2">
              <w:t>rade 4</w:t>
            </w:r>
          </w:p>
        </w:tc>
        <w:tc>
          <w:tcPr>
            <w:tcW w:w="498" w:type="pct"/>
            <w:hideMark/>
          </w:tcPr>
          <w:p w14:paraId="739D8464" w14:textId="0899BC11" w:rsidR="003A52C3" w:rsidRPr="00865EB2" w:rsidRDefault="00476536" w:rsidP="001E551D">
            <w:pPr>
              <w:pStyle w:val="Tablecolhead"/>
            </w:pPr>
            <w:r w:rsidRPr="00865EB2">
              <w:t>Other</w:t>
            </w:r>
            <w:r w:rsidR="001E551D">
              <w:t xml:space="preserve"> </w:t>
            </w:r>
            <w:r w:rsidRPr="00865EB2">
              <w:t>(</w:t>
            </w:r>
            <w:r w:rsidR="001E551D">
              <w:t>m</w:t>
            </w:r>
            <w:r w:rsidR="003A52C3" w:rsidRPr="00865EB2">
              <w:t>ultiple</w:t>
            </w:r>
            <w:r w:rsidRPr="00865EB2">
              <w:t xml:space="preserve"> grades)</w:t>
            </w:r>
          </w:p>
        </w:tc>
        <w:tc>
          <w:tcPr>
            <w:tcW w:w="434" w:type="pct"/>
            <w:shd w:val="clear" w:color="auto" w:fill="D2D0DA"/>
            <w:hideMark/>
          </w:tcPr>
          <w:p w14:paraId="7CECD70D" w14:textId="487CDBE3" w:rsidR="003A52C3" w:rsidRPr="004B7E41" w:rsidRDefault="00476536" w:rsidP="008117CE">
            <w:pPr>
              <w:spacing w:before="40" w:after="40"/>
              <w:rPr>
                <w:bCs/>
              </w:rPr>
            </w:pPr>
            <w:r w:rsidRPr="004B7E41">
              <w:rPr>
                <w:bCs/>
                <w:color w:val="53565A"/>
              </w:rPr>
              <w:t>Total</w:t>
            </w:r>
          </w:p>
        </w:tc>
      </w:tr>
      <w:tr w:rsidR="00E6446E" w:rsidRPr="00865EB2" w14:paraId="652D1D3E" w14:textId="77777777" w:rsidTr="002B750C">
        <w:trPr>
          <w:trHeight w:val="20"/>
        </w:trPr>
        <w:tc>
          <w:tcPr>
            <w:tcW w:w="893" w:type="pct"/>
            <w:hideMark/>
          </w:tcPr>
          <w:p w14:paraId="01680CC8" w14:textId="0CD07E18" w:rsidR="003A52C3" w:rsidRPr="00865EB2" w:rsidRDefault="003A52C3" w:rsidP="00BA6635">
            <w:pPr>
              <w:pStyle w:val="Tabletext"/>
            </w:pPr>
            <w:r w:rsidRPr="00865EB2">
              <w:t xml:space="preserve">Surgery </w:t>
            </w:r>
            <w:r w:rsidR="00DB7631" w:rsidRPr="00865EB2">
              <w:t>–</w:t>
            </w:r>
            <w:r w:rsidRPr="00865EB2">
              <w:t xml:space="preserve"> </w:t>
            </w:r>
            <w:r w:rsidR="001E551D">
              <w:t>m</w:t>
            </w:r>
            <w:r w:rsidR="00DB7631" w:rsidRPr="00865EB2">
              <w:t>ajor, biopsy or other surgery</w:t>
            </w:r>
          </w:p>
        </w:tc>
        <w:tc>
          <w:tcPr>
            <w:tcW w:w="525" w:type="pct"/>
            <w:hideMark/>
          </w:tcPr>
          <w:p w14:paraId="0FBEF315" w14:textId="77777777" w:rsidR="003A52C3" w:rsidRPr="00865EB2" w:rsidRDefault="003A52C3" w:rsidP="00BA6635">
            <w:pPr>
              <w:pStyle w:val="Tabletext"/>
            </w:pPr>
            <w:r w:rsidRPr="00865EB2">
              <w:t>159 (92%)</w:t>
            </w:r>
          </w:p>
        </w:tc>
        <w:tc>
          <w:tcPr>
            <w:tcW w:w="525" w:type="pct"/>
            <w:hideMark/>
          </w:tcPr>
          <w:p w14:paraId="2B80165E" w14:textId="77777777" w:rsidR="003A52C3" w:rsidRPr="00865EB2" w:rsidRDefault="003A52C3" w:rsidP="00BA6635">
            <w:pPr>
              <w:pStyle w:val="Tabletext"/>
            </w:pPr>
            <w:r w:rsidRPr="00865EB2">
              <w:t>125 (95%)</w:t>
            </w:r>
          </w:p>
        </w:tc>
        <w:tc>
          <w:tcPr>
            <w:tcW w:w="750" w:type="pct"/>
            <w:hideMark/>
          </w:tcPr>
          <w:p w14:paraId="6BE6D9CB" w14:textId="77777777" w:rsidR="003A52C3" w:rsidRPr="00865EB2" w:rsidRDefault="003A52C3" w:rsidP="00BA6635">
            <w:pPr>
              <w:pStyle w:val="Tabletext"/>
            </w:pPr>
            <w:r w:rsidRPr="00865EB2">
              <w:t>79 (95%)</w:t>
            </w:r>
          </w:p>
        </w:tc>
        <w:tc>
          <w:tcPr>
            <w:tcW w:w="750" w:type="pct"/>
            <w:hideMark/>
          </w:tcPr>
          <w:p w14:paraId="123E2770" w14:textId="77777777" w:rsidR="003A52C3" w:rsidRPr="00865EB2" w:rsidRDefault="003A52C3" w:rsidP="00BA6635">
            <w:pPr>
              <w:pStyle w:val="Tabletext"/>
            </w:pPr>
            <w:r w:rsidRPr="00865EB2">
              <w:t>29 (91%)</w:t>
            </w:r>
          </w:p>
        </w:tc>
        <w:tc>
          <w:tcPr>
            <w:tcW w:w="625" w:type="pct"/>
            <w:hideMark/>
          </w:tcPr>
          <w:p w14:paraId="757BB818" w14:textId="51BCF1FD" w:rsidR="003A52C3" w:rsidRPr="00865EB2" w:rsidRDefault="003A52C3" w:rsidP="00BA6635">
            <w:pPr>
              <w:pStyle w:val="Tabletext"/>
            </w:pPr>
            <w:r w:rsidRPr="00865EB2">
              <w:t>1</w:t>
            </w:r>
            <w:r w:rsidR="00C6618B">
              <w:t>,</w:t>
            </w:r>
            <w:r w:rsidRPr="00865EB2">
              <w:t>261 (90%)</w:t>
            </w:r>
          </w:p>
        </w:tc>
        <w:tc>
          <w:tcPr>
            <w:tcW w:w="498" w:type="pct"/>
            <w:hideMark/>
          </w:tcPr>
          <w:p w14:paraId="26526AB4" w14:textId="77777777" w:rsidR="003A52C3" w:rsidRPr="00865EB2" w:rsidRDefault="003A52C3" w:rsidP="00BA6635">
            <w:pPr>
              <w:pStyle w:val="Tabletext"/>
            </w:pPr>
            <w:r w:rsidRPr="00865EB2">
              <w:t>247 (67%)</w:t>
            </w:r>
          </w:p>
        </w:tc>
        <w:tc>
          <w:tcPr>
            <w:tcW w:w="434" w:type="pct"/>
            <w:shd w:val="clear" w:color="auto" w:fill="D2D0DA"/>
            <w:hideMark/>
          </w:tcPr>
          <w:p w14:paraId="42D44A24" w14:textId="351725D0" w:rsidR="003A52C3" w:rsidRPr="004B7E41" w:rsidRDefault="003A52C3" w:rsidP="00BA6635">
            <w:pPr>
              <w:pStyle w:val="Tabletext"/>
              <w:rPr>
                <w:bCs/>
              </w:rPr>
            </w:pPr>
            <w:r w:rsidRPr="004B7E41">
              <w:rPr>
                <w:bCs/>
              </w:rPr>
              <w:t>1</w:t>
            </w:r>
            <w:r w:rsidR="00C6618B">
              <w:rPr>
                <w:bCs/>
              </w:rPr>
              <w:t>,</w:t>
            </w:r>
            <w:r w:rsidRPr="004B7E41">
              <w:rPr>
                <w:bCs/>
              </w:rPr>
              <w:t>900 (87%)</w:t>
            </w:r>
          </w:p>
        </w:tc>
      </w:tr>
      <w:tr w:rsidR="00E6446E" w:rsidRPr="00865EB2" w14:paraId="70F9CC20" w14:textId="77777777" w:rsidTr="002B750C">
        <w:trPr>
          <w:trHeight w:val="20"/>
        </w:trPr>
        <w:tc>
          <w:tcPr>
            <w:tcW w:w="893" w:type="pct"/>
            <w:hideMark/>
          </w:tcPr>
          <w:p w14:paraId="0EC7CF62" w14:textId="28DB6607" w:rsidR="003A52C3" w:rsidRPr="00865EB2" w:rsidRDefault="003A52C3" w:rsidP="00DB7631">
            <w:pPr>
              <w:pStyle w:val="Tabletext"/>
              <w:numPr>
                <w:ilvl w:val="0"/>
                <w:numId w:val="46"/>
              </w:numPr>
              <w:rPr>
                <w:i/>
                <w:iCs/>
              </w:rPr>
            </w:pPr>
            <w:r w:rsidRPr="00865EB2">
              <w:rPr>
                <w:i/>
                <w:iCs/>
              </w:rPr>
              <w:t>Major</w:t>
            </w:r>
            <w:r w:rsidR="00DB7631" w:rsidRPr="00865EB2">
              <w:rPr>
                <w:i/>
                <w:iCs/>
              </w:rPr>
              <w:t xml:space="preserve"> surgery</w:t>
            </w:r>
          </w:p>
        </w:tc>
        <w:tc>
          <w:tcPr>
            <w:tcW w:w="525" w:type="pct"/>
            <w:hideMark/>
          </w:tcPr>
          <w:p w14:paraId="226B9FBF" w14:textId="77777777" w:rsidR="003A52C3" w:rsidRPr="00865EB2" w:rsidRDefault="003A52C3" w:rsidP="00BA6635">
            <w:pPr>
              <w:pStyle w:val="Tabletext"/>
              <w:rPr>
                <w:i/>
                <w:iCs/>
              </w:rPr>
            </w:pPr>
            <w:r w:rsidRPr="00865EB2">
              <w:rPr>
                <w:i/>
                <w:iCs/>
              </w:rPr>
              <w:t>107 (62%)</w:t>
            </w:r>
          </w:p>
        </w:tc>
        <w:tc>
          <w:tcPr>
            <w:tcW w:w="525" w:type="pct"/>
            <w:hideMark/>
          </w:tcPr>
          <w:p w14:paraId="15DC1E42" w14:textId="77777777" w:rsidR="003A52C3" w:rsidRPr="00865EB2" w:rsidRDefault="003A52C3" w:rsidP="00BA6635">
            <w:pPr>
              <w:pStyle w:val="Tabletext"/>
              <w:rPr>
                <w:i/>
                <w:iCs/>
              </w:rPr>
            </w:pPr>
            <w:r w:rsidRPr="00865EB2">
              <w:rPr>
                <w:i/>
                <w:iCs/>
              </w:rPr>
              <w:t>74 (56%)</w:t>
            </w:r>
          </w:p>
        </w:tc>
        <w:tc>
          <w:tcPr>
            <w:tcW w:w="750" w:type="pct"/>
            <w:hideMark/>
          </w:tcPr>
          <w:p w14:paraId="38818279" w14:textId="77777777" w:rsidR="003A52C3" w:rsidRPr="00865EB2" w:rsidRDefault="003A52C3" w:rsidP="00BA6635">
            <w:pPr>
              <w:pStyle w:val="Tabletext"/>
              <w:rPr>
                <w:i/>
                <w:iCs/>
              </w:rPr>
            </w:pPr>
            <w:r w:rsidRPr="00865EB2">
              <w:rPr>
                <w:i/>
                <w:iCs/>
              </w:rPr>
              <w:t>66 (80%)</w:t>
            </w:r>
          </w:p>
        </w:tc>
        <w:tc>
          <w:tcPr>
            <w:tcW w:w="750" w:type="pct"/>
            <w:hideMark/>
          </w:tcPr>
          <w:p w14:paraId="5B773425" w14:textId="77777777" w:rsidR="003A52C3" w:rsidRPr="00865EB2" w:rsidRDefault="003A52C3" w:rsidP="00BA6635">
            <w:pPr>
              <w:pStyle w:val="Tabletext"/>
              <w:rPr>
                <w:i/>
                <w:iCs/>
              </w:rPr>
            </w:pPr>
            <w:r w:rsidRPr="00865EB2">
              <w:rPr>
                <w:i/>
                <w:iCs/>
              </w:rPr>
              <w:t>28 (88%)</w:t>
            </w:r>
          </w:p>
        </w:tc>
        <w:tc>
          <w:tcPr>
            <w:tcW w:w="625" w:type="pct"/>
            <w:hideMark/>
          </w:tcPr>
          <w:p w14:paraId="071867A1" w14:textId="77777777" w:rsidR="003A52C3" w:rsidRPr="00865EB2" w:rsidRDefault="003A52C3" w:rsidP="00BA6635">
            <w:pPr>
              <w:pStyle w:val="Tabletext"/>
              <w:rPr>
                <w:i/>
                <w:iCs/>
              </w:rPr>
            </w:pPr>
            <w:r w:rsidRPr="00865EB2">
              <w:rPr>
                <w:i/>
                <w:iCs/>
              </w:rPr>
              <w:t>1016 (73%)</w:t>
            </w:r>
          </w:p>
        </w:tc>
        <w:tc>
          <w:tcPr>
            <w:tcW w:w="498" w:type="pct"/>
            <w:hideMark/>
          </w:tcPr>
          <w:p w14:paraId="4E4C4C73" w14:textId="77777777" w:rsidR="003A52C3" w:rsidRPr="00865EB2" w:rsidRDefault="003A52C3" w:rsidP="00BA6635">
            <w:pPr>
              <w:pStyle w:val="Tabletext"/>
              <w:rPr>
                <w:i/>
                <w:iCs/>
              </w:rPr>
            </w:pPr>
            <w:r w:rsidRPr="00865EB2">
              <w:rPr>
                <w:i/>
                <w:iCs/>
              </w:rPr>
              <w:t>217 (59%)</w:t>
            </w:r>
          </w:p>
        </w:tc>
        <w:tc>
          <w:tcPr>
            <w:tcW w:w="434" w:type="pct"/>
            <w:shd w:val="clear" w:color="auto" w:fill="D2D0DA"/>
            <w:hideMark/>
          </w:tcPr>
          <w:p w14:paraId="601DC41F" w14:textId="4C0010C6" w:rsidR="003A52C3" w:rsidRPr="004B7E41" w:rsidRDefault="003A52C3" w:rsidP="00BA6635">
            <w:pPr>
              <w:pStyle w:val="Tabletext"/>
              <w:rPr>
                <w:bCs/>
                <w:i/>
                <w:iCs/>
              </w:rPr>
            </w:pPr>
            <w:r w:rsidRPr="004B7E41">
              <w:rPr>
                <w:bCs/>
                <w:i/>
                <w:iCs/>
              </w:rPr>
              <w:t>1</w:t>
            </w:r>
            <w:r w:rsidR="00C6618B">
              <w:rPr>
                <w:bCs/>
                <w:i/>
                <w:iCs/>
              </w:rPr>
              <w:t>,</w:t>
            </w:r>
            <w:r w:rsidRPr="004B7E41">
              <w:rPr>
                <w:bCs/>
                <w:i/>
                <w:iCs/>
              </w:rPr>
              <w:t>508 (69%)</w:t>
            </w:r>
          </w:p>
        </w:tc>
      </w:tr>
      <w:tr w:rsidR="00E6446E" w:rsidRPr="00865EB2" w14:paraId="32CABEE7" w14:textId="77777777" w:rsidTr="002B750C">
        <w:trPr>
          <w:trHeight w:val="20"/>
        </w:trPr>
        <w:tc>
          <w:tcPr>
            <w:tcW w:w="893" w:type="pct"/>
            <w:hideMark/>
          </w:tcPr>
          <w:p w14:paraId="3A18D2EC" w14:textId="1843CFB8" w:rsidR="003A52C3" w:rsidRPr="00865EB2" w:rsidRDefault="003A52C3" w:rsidP="00DB7631">
            <w:pPr>
              <w:pStyle w:val="Tabletext"/>
              <w:numPr>
                <w:ilvl w:val="0"/>
                <w:numId w:val="46"/>
              </w:numPr>
              <w:rPr>
                <w:i/>
                <w:iCs/>
              </w:rPr>
            </w:pPr>
            <w:r w:rsidRPr="00865EB2">
              <w:rPr>
                <w:i/>
                <w:iCs/>
              </w:rPr>
              <w:t>Biopsy</w:t>
            </w:r>
          </w:p>
        </w:tc>
        <w:tc>
          <w:tcPr>
            <w:tcW w:w="525" w:type="pct"/>
            <w:hideMark/>
          </w:tcPr>
          <w:p w14:paraId="656085C4" w14:textId="77777777" w:rsidR="003A52C3" w:rsidRPr="00865EB2" w:rsidRDefault="003A52C3" w:rsidP="00BA6635">
            <w:pPr>
              <w:pStyle w:val="Tabletext"/>
              <w:rPr>
                <w:i/>
                <w:iCs/>
              </w:rPr>
            </w:pPr>
            <w:r w:rsidRPr="00865EB2">
              <w:rPr>
                <w:i/>
                <w:iCs/>
              </w:rPr>
              <w:t>62 (36%)</w:t>
            </w:r>
          </w:p>
        </w:tc>
        <w:tc>
          <w:tcPr>
            <w:tcW w:w="525" w:type="pct"/>
            <w:hideMark/>
          </w:tcPr>
          <w:p w14:paraId="42F8AED5" w14:textId="77777777" w:rsidR="003A52C3" w:rsidRPr="00865EB2" w:rsidRDefault="003A52C3" w:rsidP="00BA6635">
            <w:pPr>
              <w:pStyle w:val="Tabletext"/>
              <w:rPr>
                <w:i/>
                <w:iCs/>
              </w:rPr>
            </w:pPr>
            <w:r w:rsidRPr="00865EB2">
              <w:rPr>
                <w:i/>
                <w:iCs/>
              </w:rPr>
              <w:t>63 (48%)</w:t>
            </w:r>
          </w:p>
        </w:tc>
        <w:tc>
          <w:tcPr>
            <w:tcW w:w="750" w:type="pct"/>
            <w:hideMark/>
          </w:tcPr>
          <w:p w14:paraId="5957FA2B" w14:textId="77777777" w:rsidR="003A52C3" w:rsidRPr="00865EB2" w:rsidRDefault="003A52C3" w:rsidP="00BA6635">
            <w:pPr>
              <w:pStyle w:val="Tabletext"/>
              <w:rPr>
                <w:i/>
                <w:iCs/>
              </w:rPr>
            </w:pPr>
            <w:r w:rsidRPr="00865EB2">
              <w:rPr>
                <w:i/>
                <w:iCs/>
              </w:rPr>
              <w:t>19 (23%)</w:t>
            </w:r>
          </w:p>
        </w:tc>
        <w:tc>
          <w:tcPr>
            <w:tcW w:w="750" w:type="pct"/>
            <w:hideMark/>
          </w:tcPr>
          <w:p w14:paraId="1F2526D4" w14:textId="77777777" w:rsidR="003A52C3" w:rsidRPr="00865EB2" w:rsidRDefault="003A52C3" w:rsidP="00BA6635">
            <w:pPr>
              <w:pStyle w:val="Tabletext"/>
              <w:rPr>
                <w:i/>
                <w:iCs/>
              </w:rPr>
            </w:pPr>
            <w:r w:rsidRPr="00865EB2">
              <w:rPr>
                <w:i/>
                <w:iCs/>
              </w:rPr>
              <w:t>4 (12%)</w:t>
            </w:r>
          </w:p>
        </w:tc>
        <w:tc>
          <w:tcPr>
            <w:tcW w:w="625" w:type="pct"/>
            <w:hideMark/>
          </w:tcPr>
          <w:p w14:paraId="6F4F595F" w14:textId="77777777" w:rsidR="003A52C3" w:rsidRPr="00865EB2" w:rsidRDefault="003A52C3" w:rsidP="00BA6635">
            <w:pPr>
              <w:pStyle w:val="Tabletext"/>
              <w:rPr>
                <w:i/>
                <w:iCs/>
              </w:rPr>
            </w:pPr>
            <w:r w:rsidRPr="00865EB2">
              <w:rPr>
                <w:i/>
                <w:iCs/>
              </w:rPr>
              <w:t>290 (21%)</w:t>
            </w:r>
          </w:p>
        </w:tc>
        <w:tc>
          <w:tcPr>
            <w:tcW w:w="498" w:type="pct"/>
            <w:hideMark/>
          </w:tcPr>
          <w:p w14:paraId="522480DB" w14:textId="77777777" w:rsidR="003A52C3" w:rsidRPr="00865EB2" w:rsidRDefault="003A52C3" w:rsidP="00BA6635">
            <w:pPr>
              <w:pStyle w:val="Tabletext"/>
              <w:rPr>
                <w:i/>
                <w:iCs/>
              </w:rPr>
            </w:pPr>
            <w:r w:rsidRPr="00865EB2">
              <w:rPr>
                <w:i/>
                <w:iCs/>
              </w:rPr>
              <w:t>40 (11%)</w:t>
            </w:r>
          </w:p>
        </w:tc>
        <w:tc>
          <w:tcPr>
            <w:tcW w:w="434" w:type="pct"/>
            <w:shd w:val="clear" w:color="auto" w:fill="D2D0DA"/>
            <w:hideMark/>
          </w:tcPr>
          <w:p w14:paraId="5D702866" w14:textId="77777777" w:rsidR="003A52C3" w:rsidRPr="004B7E41" w:rsidRDefault="003A52C3" w:rsidP="00BA6635">
            <w:pPr>
              <w:pStyle w:val="Tabletext"/>
              <w:rPr>
                <w:bCs/>
                <w:i/>
                <w:iCs/>
              </w:rPr>
            </w:pPr>
            <w:r w:rsidRPr="004B7E41">
              <w:rPr>
                <w:bCs/>
                <w:i/>
                <w:iCs/>
              </w:rPr>
              <w:t>478 (22%)</w:t>
            </w:r>
          </w:p>
        </w:tc>
      </w:tr>
      <w:tr w:rsidR="00E6446E" w:rsidRPr="00865EB2" w14:paraId="3763E160" w14:textId="77777777" w:rsidTr="002B750C">
        <w:trPr>
          <w:trHeight w:val="20"/>
        </w:trPr>
        <w:tc>
          <w:tcPr>
            <w:tcW w:w="893" w:type="pct"/>
            <w:hideMark/>
          </w:tcPr>
          <w:p w14:paraId="270A6256" w14:textId="47F613B3" w:rsidR="003A52C3" w:rsidRPr="00865EB2" w:rsidRDefault="003A52C3" w:rsidP="00DB7631">
            <w:pPr>
              <w:pStyle w:val="Tabletext"/>
              <w:numPr>
                <w:ilvl w:val="0"/>
                <w:numId w:val="46"/>
              </w:numPr>
              <w:rPr>
                <w:i/>
                <w:iCs/>
              </w:rPr>
            </w:pPr>
            <w:r w:rsidRPr="00865EB2">
              <w:rPr>
                <w:i/>
                <w:iCs/>
              </w:rPr>
              <w:t>Other</w:t>
            </w:r>
            <w:r w:rsidR="00DB7631" w:rsidRPr="00865EB2">
              <w:rPr>
                <w:i/>
                <w:iCs/>
              </w:rPr>
              <w:t xml:space="preserve"> surgery</w:t>
            </w:r>
          </w:p>
        </w:tc>
        <w:tc>
          <w:tcPr>
            <w:tcW w:w="525" w:type="pct"/>
            <w:hideMark/>
          </w:tcPr>
          <w:p w14:paraId="546B3C7B" w14:textId="77777777" w:rsidR="003A52C3" w:rsidRPr="00865EB2" w:rsidRDefault="003A52C3" w:rsidP="00BA6635">
            <w:pPr>
              <w:pStyle w:val="Tabletext"/>
              <w:rPr>
                <w:i/>
                <w:iCs/>
              </w:rPr>
            </w:pPr>
            <w:r w:rsidRPr="00865EB2">
              <w:rPr>
                <w:i/>
                <w:iCs/>
              </w:rPr>
              <w:t>18 (10%)</w:t>
            </w:r>
          </w:p>
        </w:tc>
        <w:tc>
          <w:tcPr>
            <w:tcW w:w="525" w:type="pct"/>
            <w:hideMark/>
          </w:tcPr>
          <w:p w14:paraId="30FC2036" w14:textId="77777777" w:rsidR="003A52C3" w:rsidRPr="00865EB2" w:rsidRDefault="003A52C3" w:rsidP="00BA6635">
            <w:pPr>
              <w:pStyle w:val="Tabletext"/>
              <w:rPr>
                <w:i/>
                <w:iCs/>
              </w:rPr>
            </w:pPr>
            <w:r w:rsidRPr="00865EB2">
              <w:rPr>
                <w:i/>
                <w:iCs/>
              </w:rPr>
              <w:t>10 (8%)</w:t>
            </w:r>
          </w:p>
        </w:tc>
        <w:tc>
          <w:tcPr>
            <w:tcW w:w="750" w:type="pct"/>
            <w:hideMark/>
          </w:tcPr>
          <w:p w14:paraId="536C962D" w14:textId="77777777" w:rsidR="003A52C3" w:rsidRPr="00865EB2" w:rsidRDefault="003A52C3" w:rsidP="00BA6635">
            <w:pPr>
              <w:pStyle w:val="Tabletext"/>
              <w:rPr>
                <w:i/>
                <w:iCs/>
              </w:rPr>
            </w:pPr>
            <w:r w:rsidRPr="00865EB2">
              <w:rPr>
                <w:i/>
                <w:iCs/>
              </w:rPr>
              <w:t>3 (4%)</w:t>
            </w:r>
          </w:p>
        </w:tc>
        <w:tc>
          <w:tcPr>
            <w:tcW w:w="750" w:type="pct"/>
            <w:hideMark/>
          </w:tcPr>
          <w:p w14:paraId="07CA1F08" w14:textId="77777777" w:rsidR="003A52C3" w:rsidRPr="00865EB2" w:rsidRDefault="003A52C3" w:rsidP="00BA6635">
            <w:pPr>
              <w:pStyle w:val="Tabletext"/>
              <w:rPr>
                <w:i/>
                <w:iCs/>
              </w:rPr>
            </w:pPr>
            <w:r w:rsidRPr="00865EB2">
              <w:rPr>
                <w:i/>
                <w:iCs/>
              </w:rPr>
              <w:t>2 (6%)</w:t>
            </w:r>
          </w:p>
        </w:tc>
        <w:tc>
          <w:tcPr>
            <w:tcW w:w="625" w:type="pct"/>
            <w:hideMark/>
          </w:tcPr>
          <w:p w14:paraId="701531D9" w14:textId="77777777" w:rsidR="003A52C3" w:rsidRPr="00865EB2" w:rsidRDefault="003A52C3" w:rsidP="00BA6635">
            <w:pPr>
              <w:pStyle w:val="Tabletext"/>
              <w:rPr>
                <w:i/>
                <w:iCs/>
              </w:rPr>
            </w:pPr>
            <w:r w:rsidRPr="00865EB2">
              <w:rPr>
                <w:i/>
                <w:iCs/>
              </w:rPr>
              <w:t>123 (9%)</w:t>
            </w:r>
          </w:p>
        </w:tc>
        <w:tc>
          <w:tcPr>
            <w:tcW w:w="498" w:type="pct"/>
            <w:hideMark/>
          </w:tcPr>
          <w:p w14:paraId="782637A8" w14:textId="77777777" w:rsidR="003A52C3" w:rsidRPr="00865EB2" w:rsidRDefault="003A52C3" w:rsidP="00BA6635">
            <w:pPr>
              <w:pStyle w:val="Tabletext"/>
              <w:rPr>
                <w:i/>
                <w:iCs/>
              </w:rPr>
            </w:pPr>
            <w:r w:rsidRPr="00865EB2">
              <w:rPr>
                <w:i/>
                <w:iCs/>
              </w:rPr>
              <w:t>35 (9%)</w:t>
            </w:r>
          </w:p>
        </w:tc>
        <w:tc>
          <w:tcPr>
            <w:tcW w:w="434" w:type="pct"/>
            <w:shd w:val="clear" w:color="auto" w:fill="D2D0DA"/>
            <w:hideMark/>
          </w:tcPr>
          <w:p w14:paraId="6D322289" w14:textId="77777777" w:rsidR="003A52C3" w:rsidRPr="004B7E41" w:rsidRDefault="003A52C3" w:rsidP="00BA6635">
            <w:pPr>
              <w:pStyle w:val="Tabletext"/>
              <w:rPr>
                <w:bCs/>
                <w:i/>
                <w:iCs/>
              </w:rPr>
            </w:pPr>
            <w:r w:rsidRPr="004B7E41">
              <w:rPr>
                <w:bCs/>
                <w:i/>
                <w:iCs/>
              </w:rPr>
              <w:t>191 (9%)</w:t>
            </w:r>
          </w:p>
        </w:tc>
      </w:tr>
      <w:tr w:rsidR="00E6446E" w:rsidRPr="00865EB2" w14:paraId="2303E520" w14:textId="77777777" w:rsidTr="002B750C">
        <w:trPr>
          <w:trHeight w:val="20"/>
        </w:trPr>
        <w:tc>
          <w:tcPr>
            <w:tcW w:w="893" w:type="pct"/>
            <w:hideMark/>
          </w:tcPr>
          <w:p w14:paraId="0DC9E03E" w14:textId="35820EC0" w:rsidR="003A52C3" w:rsidRPr="00865EB2" w:rsidRDefault="003A52C3" w:rsidP="00BA6635">
            <w:pPr>
              <w:pStyle w:val="Tabletext"/>
            </w:pPr>
            <w:r w:rsidRPr="00865EB2">
              <w:t>R</w:t>
            </w:r>
            <w:r w:rsidR="00DB7631" w:rsidRPr="00865EB2">
              <w:t>adiotherapy</w:t>
            </w:r>
            <w:r w:rsidRPr="00865EB2">
              <w:t xml:space="preserve"> – </w:t>
            </w:r>
            <w:r w:rsidR="001E551D">
              <w:t>a</w:t>
            </w:r>
            <w:r w:rsidRPr="00865EB2">
              <w:t>ny</w:t>
            </w:r>
          </w:p>
        </w:tc>
        <w:tc>
          <w:tcPr>
            <w:tcW w:w="525" w:type="pct"/>
            <w:hideMark/>
          </w:tcPr>
          <w:p w14:paraId="14AC5F20" w14:textId="77777777" w:rsidR="003A52C3" w:rsidRPr="00865EB2" w:rsidRDefault="003A52C3" w:rsidP="00BA6635">
            <w:pPr>
              <w:pStyle w:val="Tabletext"/>
            </w:pPr>
            <w:r w:rsidRPr="00865EB2">
              <w:t>71 (41%)</w:t>
            </w:r>
          </w:p>
        </w:tc>
        <w:tc>
          <w:tcPr>
            <w:tcW w:w="525" w:type="pct"/>
            <w:hideMark/>
          </w:tcPr>
          <w:p w14:paraId="33CA15BC" w14:textId="77777777" w:rsidR="003A52C3" w:rsidRPr="00865EB2" w:rsidRDefault="003A52C3" w:rsidP="00BA6635">
            <w:pPr>
              <w:pStyle w:val="Tabletext"/>
            </w:pPr>
            <w:r w:rsidRPr="00865EB2">
              <w:t>108 (82%)</w:t>
            </w:r>
          </w:p>
        </w:tc>
        <w:tc>
          <w:tcPr>
            <w:tcW w:w="750" w:type="pct"/>
            <w:hideMark/>
          </w:tcPr>
          <w:p w14:paraId="6AB08F3B" w14:textId="77777777" w:rsidR="003A52C3" w:rsidRPr="00865EB2" w:rsidRDefault="003A52C3" w:rsidP="00BA6635">
            <w:pPr>
              <w:pStyle w:val="Tabletext"/>
            </w:pPr>
            <w:r w:rsidRPr="00865EB2">
              <w:t>27 (33%)</w:t>
            </w:r>
          </w:p>
        </w:tc>
        <w:tc>
          <w:tcPr>
            <w:tcW w:w="750" w:type="pct"/>
            <w:hideMark/>
          </w:tcPr>
          <w:p w14:paraId="1273C4A5" w14:textId="77777777" w:rsidR="003A52C3" w:rsidRPr="00865EB2" w:rsidRDefault="003A52C3" w:rsidP="00BA6635">
            <w:pPr>
              <w:pStyle w:val="Tabletext"/>
            </w:pPr>
            <w:r w:rsidRPr="00865EB2">
              <w:t>23 (72%)</w:t>
            </w:r>
          </w:p>
        </w:tc>
        <w:tc>
          <w:tcPr>
            <w:tcW w:w="625" w:type="pct"/>
            <w:hideMark/>
          </w:tcPr>
          <w:p w14:paraId="7E4BAB3B" w14:textId="77777777" w:rsidR="003A52C3" w:rsidRPr="00865EB2" w:rsidRDefault="003A52C3" w:rsidP="00BA6635">
            <w:pPr>
              <w:pStyle w:val="Tabletext"/>
            </w:pPr>
            <w:r w:rsidRPr="00865EB2">
              <w:t>954 (68%)</w:t>
            </w:r>
          </w:p>
        </w:tc>
        <w:tc>
          <w:tcPr>
            <w:tcW w:w="498" w:type="pct"/>
            <w:hideMark/>
          </w:tcPr>
          <w:p w14:paraId="37F4E69A" w14:textId="77777777" w:rsidR="003A52C3" w:rsidRPr="00865EB2" w:rsidRDefault="003A52C3" w:rsidP="00BA6635">
            <w:pPr>
              <w:pStyle w:val="Tabletext"/>
            </w:pPr>
            <w:r w:rsidRPr="00865EB2">
              <w:t>105 (28%)</w:t>
            </w:r>
          </w:p>
        </w:tc>
        <w:tc>
          <w:tcPr>
            <w:tcW w:w="434" w:type="pct"/>
            <w:shd w:val="clear" w:color="auto" w:fill="D2D0DA"/>
            <w:hideMark/>
          </w:tcPr>
          <w:p w14:paraId="493F78A3" w14:textId="0F568DBD" w:rsidR="003A52C3" w:rsidRPr="004B7E41" w:rsidRDefault="003A52C3" w:rsidP="00BA6635">
            <w:pPr>
              <w:pStyle w:val="Tabletext"/>
              <w:rPr>
                <w:bCs/>
              </w:rPr>
            </w:pPr>
            <w:r w:rsidRPr="004B7E41">
              <w:rPr>
                <w:bCs/>
              </w:rPr>
              <w:t>1</w:t>
            </w:r>
            <w:r w:rsidR="00C6618B">
              <w:rPr>
                <w:bCs/>
              </w:rPr>
              <w:t>,</w:t>
            </w:r>
            <w:r w:rsidRPr="004B7E41">
              <w:rPr>
                <w:bCs/>
              </w:rPr>
              <w:t>288 (59%)</w:t>
            </w:r>
          </w:p>
        </w:tc>
      </w:tr>
      <w:tr w:rsidR="00E6446E" w:rsidRPr="00865EB2" w14:paraId="6A184105" w14:textId="77777777" w:rsidTr="002B750C">
        <w:trPr>
          <w:trHeight w:val="20"/>
        </w:trPr>
        <w:tc>
          <w:tcPr>
            <w:tcW w:w="893" w:type="pct"/>
            <w:hideMark/>
          </w:tcPr>
          <w:p w14:paraId="6779C348" w14:textId="376BDB65" w:rsidR="003A52C3" w:rsidRPr="00865EB2" w:rsidRDefault="003A52C3" w:rsidP="00BA6635">
            <w:pPr>
              <w:pStyle w:val="Tabletext"/>
            </w:pPr>
            <w:r w:rsidRPr="00865EB2">
              <w:t>Chemo</w:t>
            </w:r>
            <w:r w:rsidR="00DB7631" w:rsidRPr="00865EB2">
              <w:t>therapy</w:t>
            </w:r>
            <w:r w:rsidRPr="00865EB2">
              <w:t xml:space="preserve"> (IV)</w:t>
            </w:r>
          </w:p>
        </w:tc>
        <w:tc>
          <w:tcPr>
            <w:tcW w:w="525" w:type="pct"/>
            <w:hideMark/>
          </w:tcPr>
          <w:p w14:paraId="45458602" w14:textId="77777777" w:rsidR="003A52C3" w:rsidRPr="00865EB2" w:rsidRDefault="003A52C3" w:rsidP="00BA6635">
            <w:pPr>
              <w:pStyle w:val="Tabletext"/>
            </w:pPr>
            <w:r w:rsidRPr="00865EB2">
              <w:t>16 (9%)</w:t>
            </w:r>
          </w:p>
        </w:tc>
        <w:tc>
          <w:tcPr>
            <w:tcW w:w="525" w:type="pct"/>
            <w:hideMark/>
          </w:tcPr>
          <w:p w14:paraId="1732E74D" w14:textId="77777777" w:rsidR="003A52C3" w:rsidRPr="00865EB2" w:rsidRDefault="003A52C3" w:rsidP="00BA6635">
            <w:pPr>
              <w:pStyle w:val="Tabletext"/>
            </w:pPr>
            <w:r w:rsidRPr="00865EB2">
              <w:t>11 (8%)</w:t>
            </w:r>
          </w:p>
        </w:tc>
        <w:tc>
          <w:tcPr>
            <w:tcW w:w="750" w:type="pct"/>
            <w:hideMark/>
          </w:tcPr>
          <w:p w14:paraId="16E03005" w14:textId="77777777" w:rsidR="003A52C3" w:rsidRPr="00865EB2" w:rsidRDefault="003A52C3" w:rsidP="00BA6635">
            <w:pPr>
              <w:pStyle w:val="Tabletext"/>
            </w:pPr>
            <w:r w:rsidRPr="00865EB2">
              <w:t>1 (1%)</w:t>
            </w:r>
          </w:p>
        </w:tc>
        <w:tc>
          <w:tcPr>
            <w:tcW w:w="750" w:type="pct"/>
            <w:hideMark/>
          </w:tcPr>
          <w:p w14:paraId="319EE863" w14:textId="77777777" w:rsidR="003A52C3" w:rsidRPr="00865EB2" w:rsidRDefault="003A52C3" w:rsidP="00BA6635">
            <w:pPr>
              <w:pStyle w:val="Tabletext"/>
            </w:pPr>
            <w:r w:rsidRPr="00865EB2">
              <w:t>7 (22%)</w:t>
            </w:r>
          </w:p>
        </w:tc>
        <w:tc>
          <w:tcPr>
            <w:tcW w:w="625" w:type="pct"/>
            <w:hideMark/>
          </w:tcPr>
          <w:p w14:paraId="3845FD20" w14:textId="77777777" w:rsidR="003A52C3" w:rsidRPr="00865EB2" w:rsidRDefault="003A52C3" w:rsidP="00BA6635">
            <w:pPr>
              <w:pStyle w:val="Tabletext"/>
            </w:pPr>
            <w:r w:rsidRPr="00865EB2">
              <w:t>210 (15%)</w:t>
            </w:r>
          </w:p>
        </w:tc>
        <w:tc>
          <w:tcPr>
            <w:tcW w:w="498" w:type="pct"/>
            <w:hideMark/>
          </w:tcPr>
          <w:p w14:paraId="700C8253" w14:textId="77777777" w:rsidR="003A52C3" w:rsidRPr="00865EB2" w:rsidRDefault="003A52C3" w:rsidP="00BA6635">
            <w:pPr>
              <w:pStyle w:val="Tabletext"/>
            </w:pPr>
            <w:r w:rsidRPr="00865EB2">
              <w:t>26 (7%)</w:t>
            </w:r>
          </w:p>
        </w:tc>
        <w:tc>
          <w:tcPr>
            <w:tcW w:w="434" w:type="pct"/>
            <w:shd w:val="clear" w:color="auto" w:fill="D2D0DA"/>
            <w:hideMark/>
          </w:tcPr>
          <w:p w14:paraId="2AF091DB" w14:textId="77777777" w:rsidR="003A52C3" w:rsidRPr="004B7E41" w:rsidRDefault="003A52C3" w:rsidP="00BA6635">
            <w:pPr>
              <w:pStyle w:val="Tabletext"/>
              <w:rPr>
                <w:bCs/>
              </w:rPr>
            </w:pPr>
            <w:r w:rsidRPr="004B7E41">
              <w:rPr>
                <w:bCs/>
              </w:rPr>
              <w:t>271 (12%)</w:t>
            </w:r>
          </w:p>
        </w:tc>
      </w:tr>
      <w:tr w:rsidR="00E6446E" w:rsidRPr="00865EB2" w14:paraId="0B7EDA28" w14:textId="77777777" w:rsidTr="002B750C">
        <w:trPr>
          <w:trHeight w:val="20"/>
        </w:trPr>
        <w:tc>
          <w:tcPr>
            <w:tcW w:w="893" w:type="pct"/>
            <w:hideMark/>
          </w:tcPr>
          <w:p w14:paraId="3F833B14" w14:textId="3A49DB15" w:rsidR="003A52C3" w:rsidRPr="00865EB2" w:rsidRDefault="003A52C3" w:rsidP="00BA6635">
            <w:pPr>
              <w:pStyle w:val="Tabletext"/>
            </w:pPr>
            <w:r w:rsidRPr="00865EB2">
              <w:t xml:space="preserve">No surgery, </w:t>
            </w:r>
            <w:r w:rsidR="00DB7631" w:rsidRPr="00865EB2">
              <w:t>radiotherapy</w:t>
            </w:r>
            <w:r w:rsidRPr="00865EB2">
              <w:t xml:space="preserve"> or chemo</w:t>
            </w:r>
            <w:r w:rsidR="00DB7631" w:rsidRPr="00865EB2">
              <w:t>therapy</w:t>
            </w:r>
            <w:r w:rsidRPr="00865EB2">
              <w:t xml:space="preserve"> (IV)</w:t>
            </w:r>
          </w:p>
        </w:tc>
        <w:tc>
          <w:tcPr>
            <w:tcW w:w="525" w:type="pct"/>
            <w:hideMark/>
          </w:tcPr>
          <w:p w14:paraId="287E3513" w14:textId="77777777" w:rsidR="003A52C3" w:rsidRPr="00865EB2" w:rsidRDefault="003A52C3" w:rsidP="00BA6635">
            <w:pPr>
              <w:pStyle w:val="Tabletext"/>
            </w:pPr>
            <w:r w:rsidRPr="00865EB2">
              <w:t>13 (8%)</w:t>
            </w:r>
          </w:p>
        </w:tc>
        <w:tc>
          <w:tcPr>
            <w:tcW w:w="525" w:type="pct"/>
            <w:hideMark/>
          </w:tcPr>
          <w:p w14:paraId="0CC6E655" w14:textId="77777777" w:rsidR="003A52C3" w:rsidRPr="00865EB2" w:rsidRDefault="003A52C3" w:rsidP="00BA6635">
            <w:pPr>
              <w:pStyle w:val="Tabletext"/>
            </w:pPr>
            <w:r w:rsidRPr="00865EB2">
              <w:t>1 (1%)</w:t>
            </w:r>
          </w:p>
        </w:tc>
        <w:tc>
          <w:tcPr>
            <w:tcW w:w="750" w:type="pct"/>
            <w:hideMark/>
          </w:tcPr>
          <w:p w14:paraId="457F08D8" w14:textId="77777777" w:rsidR="003A52C3" w:rsidRPr="00865EB2" w:rsidRDefault="003A52C3" w:rsidP="00BA6635">
            <w:pPr>
              <w:pStyle w:val="Tabletext"/>
            </w:pPr>
            <w:r w:rsidRPr="00865EB2">
              <w:t>4 (5%)</w:t>
            </w:r>
          </w:p>
        </w:tc>
        <w:tc>
          <w:tcPr>
            <w:tcW w:w="750" w:type="pct"/>
            <w:hideMark/>
          </w:tcPr>
          <w:p w14:paraId="358328A0" w14:textId="77777777" w:rsidR="003A52C3" w:rsidRPr="00865EB2" w:rsidRDefault="003A52C3" w:rsidP="00BA6635">
            <w:pPr>
              <w:pStyle w:val="Tabletext"/>
            </w:pPr>
            <w:r w:rsidRPr="00865EB2">
              <w:t>0 (0%)</w:t>
            </w:r>
          </w:p>
        </w:tc>
        <w:tc>
          <w:tcPr>
            <w:tcW w:w="625" w:type="pct"/>
            <w:hideMark/>
          </w:tcPr>
          <w:p w14:paraId="03BA5A05" w14:textId="77777777" w:rsidR="003A52C3" w:rsidRPr="00865EB2" w:rsidRDefault="003A52C3" w:rsidP="00BA6635">
            <w:pPr>
              <w:pStyle w:val="Tabletext"/>
            </w:pPr>
            <w:r w:rsidRPr="00865EB2">
              <w:t>103 (7%)</w:t>
            </w:r>
          </w:p>
        </w:tc>
        <w:tc>
          <w:tcPr>
            <w:tcW w:w="498" w:type="pct"/>
            <w:hideMark/>
          </w:tcPr>
          <w:p w14:paraId="1F1C27C4" w14:textId="77777777" w:rsidR="003A52C3" w:rsidRPr="00865EB2" w:rsidRDefault="003A52C3" w:rsidP="00BA6635">
            <w:pPr>
              <w:pStyle w:val="Tabletext"/>
            </w:pPr>
            <w:r w:rsidRPr="00865EB2">
              <w:t>110 (30%)</w:t>
            </w:r>
          </w:p>
        </w:tc>
        <w:tc>
          <w:tcPr>
            <w:tcW w:w="434" w:type="pct"/>
            <w:shd w:val="clear" w:color="auto" w:fill="D2D0DA"/>
            <w:hideMark/>
          </w:tcPr>
          <w:p w14:paraId="162E5BA7" w14:textId="77777777" w:rsidR="003A52C3" w:rsidRPr="004B7E41" w:rsidRDefault="003A52C3" w:rsidP="00BA6635">
            <w:pPr>
              <w:pStyle w:val="Tabletext"/>
              <w:rPr>
                <w:bCs/>
              </w:rPr>
            </w:pPr>
            <w:r w:rsidRPr="004B7E41">
              <w:rPr>
                <w:bCs/>
              </w:rPr>
              <w:t>231 (11%)</w:t>
            </w:r>
          </w:p>
        </w:tc>
      </w:tr>
      <w:tr w:rsidR="00E6446E" w:rsidRPr="00865EB2" w14:paraId="1BB4B39C" w14:textId="77777777" w:rsidTr="002B750C">
        <w:trPr>
          <w:trHeight w:val="20"/>
        </w:trPr>
        <w:tc>
          <w:tcPr>
            <w:tcW w:w="893" w:type="pct"/>
            <w:shd w:val="clear" w:color="auto" w:fill="D2D0DA"/>
            <w:hideMark/>
          </w:tcPr>
          <w:p w14:paraId="1C83E4C2" w14:textId="37474F46" w:rsidR="003A52C3" w:rsidRPr="00865EB2" w:rsidRDefault="00353099" w:rsidP="00BA6635">
            <w:pPr>
              <w:pStyle w:val="Tabletext"/>
            </w:pPr>
            <w:r>
              <w:t>Total patients</w:t>
            </w:r>
          </w:p>
        </w:tc>
        <w:tc>
          <w:tcPr>
            <w:tcW w:w="525" w:type="pct"/>
            <w:shd w:val="clear" w:color="auto" w:fill="D2D0DA"/>
            <w:hideMark/>
          </w:tcPr>
          <w:p w14:paraId="0AEBB11C" w14:textId="77777777" w:rsidR="003A52C3" w:rsidRPr="00865EB2" w:rsidRDefault="003A52C3" w:rsidP="00BA6635">
            <w:pPr>
              <w:pStyle w:val="Tabletext"/>
            </w:pPr>
            <w:r w:rsidRPr="00865EB2">
              <w:t>173</w:t>
            </w:r>
          </w:p>
        </w:tc>
        <w:tc>
          <w:tcPr>
            <w:tcW w:w="525" w:type="pct"/>
            <w:shd w:val="clear" w:color="auto" w:fill="D2D0DA"/>
            <w:hideMark/>
          </w:tcPr>
          <w:p w14:paraId="0EF62F5B" w14:textId="77777777" w:rsidR="003A52C3" w:rsidRPr="00865EB2" w:rsidRDefault="003A52C3" w:rsidP="00BA6635">
            <w:pPr>
              <w:pStyle w:val="Tabletext"/>
            </w:pPr>
            <w:r w:rsidRPr="00865EB2">
              <w:t>131</w:t>
            </w:r>
          </w:p>
        </w:tc>
        <w:tc>
          <w:tcPr>
            <w:tcW w:w="750" w:type="pct"/>
            <w:shd w:val="clear" w:color="auto" w:fill="D2D0DA"/>
            <w:hideMark/>
          </w:tcPr>
          <w:p w14:paraId="158361AB" w14:textId="77777777" w:rsidR="003A52C3" w:rsidRPr="00865EB2" w:rsidRDefault="003A52C3" w:rsidP="00BA6635">
            <w:pPr>
              <w:pStyle w:val="Tabletext"/>
            </w:pPr>
            <w:r w:rsidRPr="00865EB2">
              <w:t>83</w:t>
            </w:r>
          </w:p>
        </w:tc>
        <w:tc>
          <w:tcPr>
            <w:tcW w:w="750" w:type="pct"/>
            <w:shd w:val="clear" w:color="auto" w:fill="D2D0DA"/>
            <w:hideMark/>
          </w:tcPr>
          <w:p w14:paraId="6C46AC05" w14:textId="77777777" w:rsidR="003A52C3" w:rsidRPr="00865EB2" w:rsidRDefault="003A52C3" w:rsidP="00BA6635">
            <w:pPr>
              <w:pStyle w:val="Tabletext"/>
            </w:pPr>
            <w:r w:rsidRPr="00865EB2">
              <w:t>32</w:t>
            </w:r>
          </w:p>
        </w:tc>
        <w:tc>
          <w:tcPr>
            <w:tcW w:w="625" w:type="pct"/>
            <w:shd w:val="clear" w:color="auto" w:fill="D2D0DA"/>
            <w:hideMark/>
          </w:tcPr>
          <w:p w14:paraId="6E421FEB" w14:textId="3190352A" w:rsidR="003A52C3" w:rsidRPr="00865EB2" w:rsidRDefault="003A52C3" w:rsidP="00BA6635">
            <w:pPr>
              <w:pStyle w:val="Tabletext"/>
            </w:pPr>
            <w:r w:rsidRPr="00865EB2">
              <w:t>1</w:t>
            </w:r>
            <w:r w:rsidR="00C6618B">
              <w:t>,</w:t>
            </w:r>
            <w:r w:rsidRPr="00865EB2">
              <w:t>394</w:t>
            </w:r>
          </w:p>
        </w:tc>
        <w:tc>
          <w:tcPr>
            <w:tcW w:w="498" w:type="pct"/>
            <w:shd w:val="clear" w:color="auto" w:fill="D2D0DA"/>
            <w:hideMark/>
          </w:tcPr>
          <w:p w14:paraId="79CF6DFB" w14:textId="77777777" w:rsidR="003A52C3" w:rsidRPr="00865EB2" w:rsidRDefault="003A52C3" w:rsidP="00BA6635">
            <w:pPr>
              <w:pStyle w:val="Tabletext"/>
            </w:pPr>
            <w:r w:rsidRPr="00865EB2">
              <w:t>369</w:t>
            </w:r>
          </w:p>
        </w:tc>
        <w:tc>
          <w:tcPr>
            <w:tcW w:w="434" w:type="pct"/>
            <w:shd w:val="clear" w:color="auto" w:fill="D2D0DA"/>
            <w:hideMark/>
          </w:tcPr>
          <w:p w14:paraId="25BB40E1" w14:textId="1A38AA49" w:rsidR="003A52C3" w:rsidRPr="004B7E41" w:rsidRDefault="003A52C3" w:rsidP="00BA6635">
            <w:pPr>
              <w:pStyle w:val="Tabletext"/>
              <w:rPr>
                <w:bCs/>
              </w:rPr>
            </w:pPr>
            <w:r w:rsidRPr="004B7E41">
              <w:rPr>
                <w:bCs/>
              </w:rPr>
              <w:t>2</w:t>
            </w:r>
            <w:r w:rsidR="00C6618B">
              <w:rPr>
                <w:bCs/>
              </w:rPr>
              <w:t>,</w:t>
            </w:r>
            <w:r w:rsidRPr="004B7E41">
              <w:rPr>
                <w:bCs/>
              </w:rPr>
              <w:t>182</w:t>
            </w:r>
          </w:p>
        </w:tc>
      </w:tr>
    </w:tbl>
    <w:p w14:paraId="737C8933" w14:textId="644E8D62" w:rsidR="005B11B1" w:rsidRDefault="00A57D19" w:rsidP="005B11B1">
      <w:pPr>
        <w:pStyle w:val="Body"/>
      </w:pPr>
      <w:bookmarkStart w:id="56" w:name="_Ref84408160"/>
      <w:r>
        <w:t>Note – patients who had major surgery may have also had a biopsy and/or other surgery. Patients who had a biopsy may have also had other surgery.</w:t>
      </w:r>
    </w:p>
    <w:p w14:paraId="1C331144" w14:textId="77777777" w:rsidR="00A57D19" w:rsidRDefault="00A57D19" w:rsidP="005B11B1">
      <w:pPr>
        <w:pStyle w:val="Body"/>
      </w:pPr>
    </w:p>
    <w:p w14:paraId="6C7DF63D" w14:textId="4CE8DB54" w:rsidR="00A57D19" w:rsidRDefault="00A57D19" w:rsidP="005B11B1">
      <w:pPr>
        <w:pStyle w:val="Body"/>
        <w:sectPr w:rsidR="00A57D19" w:rsidSect="002E36DA">
          <w:pgSz w:w="16838" w:h="11906" w:orient="landscape" w:code="9"/>
          <w:pgMar w:top="1304" w:right="1418" w:bottom="1304" w:left="1134" w:header="680" w:footer="851" w:gutter="0"/>
          <w:cols w:space="340"/>
          <w:titlePg/>
          <w:docGrid w:linePitch="360"/>
        </w:sectPr>
      </w:pPr>
    </w:p>
    <w:p w14:paraId="41310ACB" w14:textId="07ADF468" w:rsidR="00861073" w:rsidRPr="00865EB2" w:rsidRDefault="00861073" w:rsidP="00B54803">
      <w:pPr>
        <w:pStyle w:val="Tablecaption"/>
      </w:pPr>
      <w:bookmarkStart w:id="57" w:name="_Toc111618163"/>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4</w:t>
      </w:r>
      <w:r w:rsidR="0043231D">
        <w:rPr>
          <w:noProof/>
        </w:rPr>
        <w:fldChar w:fldCharType="end"/>
      </w:r>
      <w:bookmarkEnd w:id="56"/>
      <w:r w:rsidRPr="00865EB2">
        <w:t xml:space="preserve">: </w:t>
      </w:r>
      <w:r w:rsidR="00542B37" w:rsidRPr="00865EB2">
        <w:t xml:space="preserve">Brain cancer </w:t>
      </w:r>
      <w:r w:rsidR="00CF0D81" w:rsidRPr="00865EB2">
        <w:t>patient pathways from ICS of residence to ICS of surgery</w:t>
      </w:r>
      <w:r w:rsidR="00542B37" w:rsidRPr="00865EB2">
        <w:t xml:space="preserve"> for major brain surgery</w:t>
      </w:r>
      <w:r w:rsidRPr="00865EB2">
        <w:t xml:space="preserve"> (N = 1,507)</w:t>
      </w:r>
      <w:bookmarkEnd w:id="57"/>
    </w:p>
    <w:tbl>
      <w:tblPr>
        <w:tblStyle w:val="TableGrid"/>
        <w:tblW w:w="4983" w:type="pct"/>
        <w:tblLook w:val="0620" w:firstRow="1" w:lastRow="0" w:firstColumn="0" w:lastColumn="0" w:noHBand="1" w:noVBand="1"/>
      </w:tblPr>
      <w:tblGrid>
        <w:gridCol w:w="1196"/>
        <w:gridCol w:w="1042"/>
        <w:gridCol w:w="889"/>
        <w:gridCol w:w="1096"/>
        <w:gridCol w:w="1135"/>
        <w:gridCol w:w="850"/>
        <w:gridCol w:w="852"/>
        <w:gridCol w:w="852"/>
        <w:gridCol w:w="628"/>
        <w:gridCol w:w="716"/>
      </w:tblGrid>
      <w:tr w:rsidR="00834FDD" w:rsidRPr="00865EB2" w14:paraId="440505DD" w14:textId="77777777" w:rsidTr="004B318E">
        <w:trPr>
          <w:cantSplit/>
          <w:trHeight w:val="387"/>
          <w:tblHeader/>
        </w:trPr>
        <w:tc>
          <w:tcPr>
            <w:tcW w:w="646" w:type="pct"/>
            <w:tcMar>
              <w:left w:w="57" w:type="dxa"/>
              <w:right w:w="57" w:type="dxa"/>
            </w:tcMar>
            <w:vAlign w:val="center"/>
            <w:hideMark/>
          </w:tcPr>
          <w:p w14:paraId="516C3918" w14:textId="72DD108C" w:rsidR="00861073" w:rsidRPr="00865EB2" w:rsidRDefault="00A2412A" w:rsidP="005B11B1">
            <w:pPr>
              <w:pStyle w:val="Tablefigurenote"/>
              <w:keepNext/>
              <w:spacing w:before="0" w:after="0"/>
              <w:ind w:right="-57"/>
              <w:rPr>
                <w:b/>
                <w:color w:val="53565A"/>
                <w:sz w:val="21"/>
              </w:rPr>
            </w:pPr>
            <w:r w:rsidRPr="00865EB2">
              <w:rPr>
                <w:b/>
                <w:color w:val="53565A"/>
                <w:sz w:val="21"/>
              </w:rPr>
              <w:t>ICS of residence</w:t>
            </w:r>
            <w:r w:rsidR="00D25FFB" w:rsidRPr="00865EB2">
              <w:rPr>
                <w:b/>
                <w:color w:val="53565A"/>
                <w:sz w:val="21"/>
              </w:rPr>
              <w:t xml:space="preserve"> (down)</w:t>
            </w:r>
            <w:r w:rsidRPr="00865EB2">
              <w:rPr>
                <w:b/>
                <w:color w:val="53565A"/>
                <w:sz w:val="21"/>
              </w:rPr>
              <w:t>/ ICS of surgery</w:t>
            </w:r>
            <w:r w:rsidR="00D25FFB" w:rsidRPr="00865EB2">
              <w:rPr>
                <w:b/>
                <w:color w:val="53565A"/>
                <w:sz w:val="21"/>
              </w:rPr>
              <w:t xml:space="preserve"> (across)</w:t>
            </w:r>
          </w:p>
        </w:tc>
        <w:tc>
          <w:tcPr>
            <w:tcW w:w="563" w:type="pct"/>
            <w:tcMar>
              <w:left w:w="57" w:type="dxa"/>
              <w:right w:w="57" w:type="dxa"/>
            </w:tcMar>
            <w:vAlign w:val="center"/>
            <w:hideMark/>
          </w:tcPr>
          <w:p w14:paraId="3FD72D1A" w14:textId="77777777" w:rsidR="00861073" w:rsidRPr="00865EB2" w:rsidRDefault="00861073" w:rsidP="005B11B1">
            <w:pPr>
              <w:pStyle w:val="Tablecolhead"/>
              <w:keepNext/>
              <w:spacing w:before="0" w:after="0"/>
              <w:ind w:right="-57"/>
            </w:pPr>
            <w:r w:rsidRPr="00865EB2">
              <w:t>NEMICS</w:t>
            </w:r>
          </w:p>
        </w:tc>
        <w:tc>
          <w:tcPr>
            <w:tcW w:w="480" w:type="pct"/>
            <w:tcMar>
              <w:left w:w="57" w:type="dxa"/>
              <w:right w:w="57" w:type="dxa"/>
            </w:tcMar>
            <w:vAlign w:val="center"/>
            <w:hideMark/>
          </w:tcPr>
          <w:p w14:paraId="3CEA210D" w14:textId="77777777" w:rsidR="00861073" w:rsidRPr="00865EB2" w:rsidRDefault="00861073" w:rsidP="005B11B1">
            <w:pPr>
              <w:pStyle w:val="Tablecolhead"/>
              <w:keepNext/>
              <w:spacing w:before="0" w:after="0"/>
              <w:ind w:right="-57"/>
            </w:pPr>
            <w:r w:rsidRPr="00865EB2">
              <w:t>SMICS</w:t>
            </w:r>
          </w:p>
        </w:tc>
        <w:tc>
          <w:tcPr>
            <w:tcW w:w="592" w:type="pct"/>
            <w:tcMar>
              <w:left w:w="57" w:type="dxa"/>
              <w:right w:w="57" w:type="dxa"/>
            </w:tcMar>
            <w:vAlign w:val="center"/>
            <w:hideMark/>
          </w:tcPr>
          <w:p w14:paraId="7D02CB0F" w14:textId="77777777" w:rsidR="00861073" w:rsidRPr="00865EB2" w:rsidRDefault="00861073" w:rsidP="005B11B1">
            <w:pPr>
              <w:pStyle w:val="Tablecolhead"/>
              <w:keepNext/>
              <w:spacing w:before="0" w:after="0"/>
              <w:ind w:right="-57"/>
            </w:pPr>
            <w:r w:rsidRPr="00865EB2">
              <w:t>WCMICS</w:t>
            </w:r>
          </w:p>
        </w:tc>
        <w:tc>
          <w:tcPr>
            <w:tcW w:w="613" w:type="pct"/>
            <w:tcMar>
              <w:left w:w="57" w:type="dxa"/>
              <w:right w:w="57" w:type="dxa"/>
            </w:tcMar>
            <w:vAlign w:val="center"/>
            <w:hideMark/>
          </w:tcPr>
          <w:p w14:paraId="6F34E865" w14:textId="77777777" w:rsidR="00861073" w:rsidRPr="00865EB2" w:rsidRDefault="00861073" w:rsidP="005B11B1">
            <w:pPr>
              <w:pStyle w:val="Tablecolhead"/>
              <w:keepNext/>
              <w:spacing w:before="0" w:after="0"/>
              <w:ind w:right="-57"/>
            </w:pPr>
            <w:r w:rsidRPr="00865EB2">
              <w:t>BSWRICS</w:t>
            </w:r>
          </w:p>
        </w:tc>
        <w:tc>
          <w:tcPr>
            <w:tcW w:w="459" w:type="pct"/>
            <w:tcMar>
              <w:left w:w="57" w:type="dxa"/>
              <w:right w:w="57" w:type="dxa"/>
            </w:tcMar>
            <w:vAlign w:val="center"/>
            <w:hideMark/>
          </w:tcPr>
          <w:p w14:paraId="5BC464E6" w14:textId="77777777" w:rsidR="00861073" w:rsidRPr="00865EB2" w:rsidRDefault="00861073" w:rsidP="005B11B1">
            <w:pPr>
              <w:pStyle w:val="Tablecolhead"/>
              <w:keepNext/>
              <w:spacing w:before="0" w:after="0"/>
              <w:ind w:right="-57"/>
            </w:pPr>
            <w:r w:rsidRPr="00865EB2">
              <w:t>GRICS</w:t>
            </w:r>
          </w:p>
        </w:tc>
        <w:tc>
          <w:tcPr>
            <w:tcW w:w="460" w:type="pct"/>
            <w:tcMar>
              <w:left w:w="57" w:type="dxa"/>
              <w:right w:w="57" w:type="dxa"/>
            </w:tcMar>
            <w:vAlign w:val="center"/>
            <w:hideMark/>
          </w:tcPr>
          <w:p w14:paraId="185FAF49" w14:textId="77777777" w:rsidR="00861073" w:rsidRPr="00865EB2" w:rsidRDefault="00861073" w:rsidP="005B11B1">
            <w:pPr>
              <w:pStyle w:val="Tablecolhead"/>
              <w:keepNext/>
              <w:spacing w:before="0" w:after="0"/>
              <w:ind w:right="-57"/>
            </w:pPr>
            <w:r w:rsidRPr="00865EB2">
              <w:t>HRICS</w:t>
            </w:r>
          </w:p>
        </w:tc>
        <w:tc>
          <w:tcPr>
            <w:tcW w:w="460" w:type="pct"/>
            <w:tcMar>
              <w:left w:w="57" w:type="dxa"/>
              <w:right w:w="57" w:type="dxa"/>
            </w:tcMar>
            <w:vAlign w:val="center"/>
            <w:hideMark/>
          </w:tcPr>
          <w:p w14:paraId="29D4544B" w14:textId="77777777" w:rsidR="00861073" w:rsidRPr="00865EB2" w:rsidRDefault="00861073" w:rsidP="005B11B1">
            <w:pPr>
              <w:pStyle w:val="Tablecolhead"/>
              <w:keepNext/>
              <w:spacing w:before="0" w:after="0"/>
              <w:ind w:right="-57"/>
            </w:pPr>
            <w:r w:rsidRPr="00865EB2">
              <w:t>LMICS</w:t>
            </w:r>
          </w:p>
        </w:tc>
        <w:tc>
          <w:tcPr>
            <w:tcW w:w="339" w:type="pct"/>
            <w:tcMar>
              <w:left w:w="57" w:type="dxa"/>
              <w:right w:w="57" w:type="dxa"/>
            </w:tcMar>
            <w:vAlign w:val="center"/>
            <w:hideMark/>
          </w:tcPr>
          <w:p w14:paraId="51B293BE" w14:textId="77777777" w:rsidR="00861073" w:rsidRPr="00865EB2" w:rsidRDefault="00861073" w:rsidP="005B11B1">
            <w:pPr>
              <w:pStyle w:val="Tablecolhead"/>
              <w:keepNext/>
              <w:spacing w:before="0" w:after="0"/>
              <w:ind w:right="-57"/>
            </w:pPr>
            <w:r w:rsidRPr="00865EB2">
              <w:t>GICS</w:t>
            </w:r>
          </w:p>
        </w:tc>
        <w:tc>
          <w:tcPr>
            <w:tcW w:w="387" w:type="pct"/>
            <w:shd w:val="clear" w:color="auto" w:fill="D2D0DA"/>
            <w:tcMar>
              <w:left w:w="57" w:type="dxa"/>
              <w:right w:w="57" w:type="dxa"/>
            </w:tcMar>
            <w:vAlign w:val="center"/>
            <w:hideMark/>
          </w:tcPr>
          <w:p w14:paraId="4ADAB956" w14:textId="7AA74845" w:rsidR="00861073" w:rsidRPr="00865EB2" w:rsidRDefault="00A2412A" w:rsidP="005B11B1">
            <w:pPr>
              <w:pStyle w:val="Tablefigurenote"/>
              <w:keepNext/>
              <w:spacing w:before="0" w:after="0"/>
              <w:ind w:right="-57"/>
              <w:rPr>
                <w:b/>
                <w:color w:val="53565A"/>
                <w:sz w:val="21"/>
              </w:rPr>
            </w:pPr>
            <w:r w:rsidRPr="00865EB2">
              <w:rPr>
                <w:b/>
                <w:color w:val="53565A"/>
                <w:sz w:val="21"/>
              </w:rPr>
              <w:t>Total</w:t>
            </w:r>
          </w:p>
        </w:tc>
      </w:tr>
      <w:tr w:rsidR="00834FDD" w:rsidRPr="00865EB2" w14:paraId="4BD09A66" w14:textId="77777777" w:rsidTr="004B318E">
        <w:trPr>
          <w:cantSplit/>
          <w:trHeight w:val="573"/>
        </w:trPr>
        <w:tc>
          <w:tcPr>
            <w:tcW w:w="646" w:type="pct"/>
            <w:tcMar>
              <w:left w:w="57" w:type="dxa"/>
              <w:right w:w="57" w:type="dxa"/>
            </w:tcMar>
            <w:vAlign w:val="center"/>
            <w:hideMark/>
          </w:tcPr>
          <w:p w14:paraId="0FBEBF29" w14:textId="77777777" w:rsidR="00861073" w:rsidRPr="00865EB2" w:rsidRDefault="00861073" w:rsidP="005B11B1">
            <w:pPr>
              <w:pStyle w:val="Tabletext"/>
              <w:keepNext/>
              <w:spacing w:before="0" w:after="0"/>
              <w:ind w:right="-57"/>
            </w:pPr>
            <w:r w:rsidRPr="00865EB2">
              <w:rPr>
                <w:lang w:val="en-US"/>
              </w:rPr>
              <w:t>NEMICS</w:t>
            </w:r>
          </w:p>
        </w:tc>
        <w:tc>
          <w:tcPr>
            <w:tcW w:w="563" w:type="pct"/>
            <w:tcMar>
              <w:left w:w="57" w:type="dxa"/>
              <w:right w:w="57" w:type="dxa"/>
            </w:tcMar>
            <w:vAlign w:val="center"/>
            <w:hideMark/>
          </w:tcPr>
          <w:p w14:paraId="721C05E0" w14:textId="77777777" w:rsidR="005B11B1" w:rsidRDefault="00861073" w:rsidP="005B11B1">
            <w:pPr>
              <w:pStyle w:val="Tabletext"/>
              <w:keepNext/>
              <w:spacing w:before="0" w:after="0"/>
              <w:ind w:right="-57"/>
              <w:rPr>
                <w:lang w:val="en-US"/>
              </w:rPr>
            </w:pPr>
            <w:r w:rsidRPr="00865EB2">
              <w:rPr>
                <w:lang w:val="en-US"/>
              </w:rPr>
              <w:t xml:space="preserve">100 </w:t>
            </w:r>
          </w:p>
          <w:p w14:paraId="23B85380" w14:textId="375C7C5E" w:rsidR="00861073" w:rsidRPr="00865EB2" w:rsidRDefault="00861073" w:rsidP="005B11B1">
            <w:pPr>
              <w:pStyle w:val="Tabletext"/>
              <w:keepNext/>
              <w:spacing w:before="0" w:after="0"/>
              <w:ind w:right="-57"/>
            </w:pPr>
            <w:r w:rsidRPr="00865EB2">
              <w:rPr>
                <w:lang w:val="en-US"/>
              </w:rPr>
              <w:t>(27%)</w:t>
            </w:r>
          </w:p>
        </w:tc>
        <w:tc>
          <w:tcPr>
            <w:tcW w:w="480" w:type="pct"/>
            <w:tcMar>
              <w:left w:w="57" w:type="dxa"/>
              <w:right w:w="57" w:type="dxa"/>
            </w:tcMar>
            <w:vAlign w:val="center"/>
            <w:hideMark/>
          </w:tcPr>
          <w:p w14:paraId="65E8C93C" w14:textId="77777777" w:rsidR="005B11B1" w:rsidRDefault="00861073" w:rsidP="005B11B1">
            <w:pPr>
              <w:pStyle w:val="Tabletext"/>
              <w:keepNext/>
              <w:spacing w:before="0" w:after="0"/>
              <w:ind w:right="-57"/>
              <w:rPr>
                <w:lang w:val="en-US"/>
              </w:rPr>
            </w:pPr>
            <w:r w:rsidRPr="00865EB2">
              <w:rPr>
                <w:lang w:val="en-US"/>
              </w:rPr>
              <w:t xml:space="preserve">83 </w:t>
            </w:r>
          </w:p>
          <w:p w14:paraId="7168138A" w14:textId="381A5983" w:rsidR="00861073" w:rsidRPr="00865EB2" w:rsidRDefault="00861073" w:rsidP="005B11B1">
            <w:pPr>
              <w:pStyle w:val="Tabletext"/>
              <w:keepNext/>
              <w:spacing w:before="0" w:after="0"/>
              <w:ind w:right="-57"/>
            </w:pPr>
            <w:r w:rsidRPr="00865EB2">
              <w:rPr>
                <w:lang w:val="en-US"/>
              </w:rPr>
              <w:t>(23%)</w:t>
            </w:r>
          </w:p>
        </w:tc>
        <w:tc>
          <w:tcPr>
            <w:tcW w:w="592" w:type="pct"/>
            <w:tcMar>
              <w:left w:w="57" w:type="dxa"/>
              <w:right w:w="57" w:type="dxa"/>
            </w:tcMar>
            <w:vAlign w:val="center"/>
            <w:hideMark/>
          </w:tcPr>
          <w:p w14:paraId="092BB3BE" w14:textId="77777777" w:rsidR="005B11B1" w:rsidRDefault="00861073" w:rsidP="005B11B1">
            <w:pPr>
              <w:pStyle w:val="Tabletext"/>
              <w:keepNext/>
              <w:spacing w:before="0" w:after="0"/>
              <w:ind w:right="-57"/>
              <w:rPr>
                <w:lang w:val="en-US"/>
              </w:rPr>
            </w:pPr>
            <w:r w:rsidRPr="00865EB2">
              <w:rPr>
                <w:lang w:val="en-US"/>
              </w:rPr>
              <w:t xml:space="preserve">183 </w:t>
            </w:r>
          </w:p>
          <w:p w14:paraId="40C27E42" w14:textId="2E7CEA0D" w:rsidR="00861073" w:rsidRPr="00865EB2" w:rsidRDefault="00861073" w:rsidP="005B11B1">
            <w:pPr>
              <w:pStyle w:val="Tabletext"/>
              <w:keepNext/>
              <w:spacing w:before="0" w:after="0"/>
              <w:ind w:right="-57"/>
            </w:pPr>
            <w:r w:rsidRPr="00865EB2">
              <w:rPr>
                <w:lang w:val="en-US"/>
              </w:rPr>
              <w:t>(50%)</w:t>
            </w:r>
          </w:p>
        </w:tc>
        <w:tc>
          <w:tcPr>
            <w:tcW w:w="613" w:type="pct"/>
            <w:tcMar>
              <w:left w:w="57" w:type="dxa"/>
              <w:right w:w="57" w:type="dxa"/>
            </w:tcMar>
            <w:vAlign w:val="center"/>
            <w:hideMark/>
          </w:tcPr>
          <w:p w14:paraId="00727DD3"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4351C4F2"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32FD41B9"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38CF11ED"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7AEF8204"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515BDA40" w14:textId="67F6BD49" w:rsidR="00861073" w:rsidRPr="00865EB2" w:rsidRDefault="00861073" w:rsidP="005B11B1">
            <w:pPr>
              <w:pStyle w:val="Tabletext"/>
              <w:keepNext/>
              <w:spacing w:before="0" w:after="0"/>
              <w:ind w:right="-57"/>
            </w:pPr>
            <w:r w:rsidRPr="00865EB2">
              <w:rPr>
                <w:lang w:val="en-US"/>
              </w:rPr>
              <w:t>366</w:t>
            </w:r>
          </w:p>
        </w:tc>
      </w:tr>
      <w:tr w:rsidR="00834FDD" w:rsidRPr="00865EB2" w14:paraId="6223D1DF" w14:textId="77777777" w:rsidTr="004B318E">
        <w:trPr>
          <w:cantSplit/>
          <w:trHeight w:val="516"/>
        </w:trPr>
        <w:tc>
          <w:tcPr>
            <w:tcW w:w="646" w:type="pct"/>
            <w:tcMar>
              <w:left w:w="57" w:type="dxa"/>
              <w:right w:w="57" w:type="dxa"/>
            </w:tcMar>
            <w:vAlign w:val="center"/>
            <w:hideMark/>
          </w:tcPr>
          <w:p w14:paraId="1CC00A08" w14:textId="77777777" w:rsidR="00861073" w:rsidRPr="00865EB2" w:rsidRDefault="00861073" w:rsidP="005B11B1">
            <w:pPr>
              <w:pStyle w:val="Tabletext"/>
              <w:keepNext/>
              <w:spacing w:before="0" w:after="0"/>
              <w:ind w:right="-57"/>
            </w:pPr>
            <w:r w:rsidRPr="00865EB2">
              <w:rPr>
                <w:lang w:val="en-US"/>
              </w:rPr>
              <w:t>SMICS</w:t>
            </w:r>
          </w:p>
        </w:tc>
        <w:tc>
          <w:tcPr>
            <w:tcW w:w="563" w:type="pct"/>
            <w:tcMar>
              <w:left w:w="57" w:type="dxa"/>
              <w:right w:w="57" w:type="dxa"/>
            </w:tcMar>
            <w:vAlign w:val="center"/>
            <w:hideMark/>
          </w:tcPr>
          <w:p w14:paraId="1E06CD38" w14:textId="77777777" w:rsidR="005B11B1" w:rsidRDefault="00861073" w:rsidP="005B11B1">
            <w:pPr>
              <w:pStyle w:val="Tabletext"/>
              <w:keepNext/>
              <w:spacing w:before="0" w:after="0"/>
              <w:ind w:right="-57"/>
              <w:rPr>
                <w:lang w:val="en-US"/>
              </w:rPr>
            </w:pPr>
            <w:r w:rsidRPr="00865EB2">
              <w:rPr>
                <w:lang w:val="en-US"/>
              </w:rPr>
              <w:t xml:space="preserve">3 </w:t>
            </w:r>
          </w:p>
          <w:p w14:paraId="0E4D999E" w14:textId="2BC0C9B4" w:rsidR="00861073" w:rsidRPr="00865EB2" w:rsidRDefault="00861073" w:rsidP="005B11B1">
            <w:pPr>
              <w:pStyle w:val="Tabletext"/>
              <w:keepNext/>
              <w:spacing w:before="0" w:after="0"/>
              <w:ind w:right="-57"/>
            </w:pPr>
            <w:r w:rsidRPr="00865EB2">
              <w:rPr>
                <w:lang w:val="en-US"/>
              </w:rPr>
              <w:t>(1%)</w:t>
            </w:r>
          </w:p>
        </w:tc>
        <w:tc>
          <w:tcPr>
            <w:tcW w:w="480" w:type="pct"/>
            <w:tcMar>
              <w:left w:w="57" w:type="dxa"/>
              <w:right w:w="57" w:type="dxa"/>
            </w:tcMar>
            <w:vAlign w:val="center"/>
            <w:hideMark/>
          </w:tcPr>
          <w:p w14:paraId="12499409" w14:textId="77777777" w:rsidR="005B11B1" w:rsidRDefault="00861073" w:rsidP="005B11B1">
            <w:pPr>
              <w:pStyle w:val="Tabletext"/>
              <w:keepNext/>
              <w:spacing w:before="0" w:after="0"/>
              <w:ind w:right="-57"/>
              <w:rPr>
                <w:lang w:val="en-US"/>
              </w:rPr>
            </w:pPr>
            <w:r w:rsidRPr="00865EB2">
              <w:rPr>
                <w:lang w:val="en-US"/>
              </w:rPr>
              <w:t xml:space="preserve">321 </w:t>
            </w:r>
          </w:p>
          <w:p w14:paraId="520B0B87" w14:textId="21609BE6" w:rsidR="00861073" w:rsidRPr="00865EB2" w:rsidRDefault="00861073" w:rsidP="005B11B1">
            <w:pPr>
              <w:pStyle w:val="Tabletext"/>
              <w:keepNext/>
              <w:spacing w:before="0" w:after="0"/>
              <w:ind w:right="-57"/>
            </w:pPr>
            <w:r w:rsidRPr="00865EB2">
              <w:rPr>
                <w:lang w:val="en-US"/>
              </w:rPr>
              <w:t>(77%)</w:t>
            </w:r>
          </w:p>
        </w:tc>
        <w:tc>
          <w:tcPr>
            <w:tcW w:w="592" w:type="pct"/>
            <w:tcMar>
              <w:left w:w="57" w:type="dxa"/>
              <w:right w:w="57" w:type="dxa"/>
            </w:tcMar>
            <w:vAlign w:val="center"/>
            <w:hideMark/>
          </w:tcPr>
          <w:p w14:paraId="17B1F715" w14:textId="77777777" w:rsidR="005B11B1" w:rsidRDefault="00861073" w:rsidP="005B11B1">
            <w:pPr>
              <w:pStyle w:val="Tabletext"/>
              <w:keepNext/>
              <w:spacing w:before="0" w:after="0"/>
              <w:ind w:right="-57"/>
              <w:rPr>
                <w:lang w:val="en-US"/>
              </w:rPr>
            </w:pPr>
            <w:r w:rsidRPr="00865EB2">
              <w:rPr>
                <w:lang w:val="en-US"/>
              </w:rPr>
              <w:t xml:space="preserve">92 </w:t>
            </w:r>
          </w:p>
          <w:p w14:paraId="0CC61EAD" w14:textId="6C9B2A48" w:rsidR="00861073" w:rsidRPr="00865EB2" w:rsidRDefault="00861073" w:rsidP="005B11B1">
            <w:pPr>
              <w:pStyle w:val="Tabletext"/>
              <w:keepNext/>
              <w:spacing w:before="0" w:after="0"/>
              <w:ind w:right="-57"/>
            </w:pPr>
            <w:r w:rsidRPr="00865EB2">
              <w:rPr>
                <w:lang w:val="en-US"/>
              </w:rPr>
              <w:t>(22%)</w:t>
            </w:r>
          </w:p>
        </w:tc>
        <w:tc>
          <w:tcPr>
            <w:tcW w:w="613" w:type="pct"/>
            <w:tcMar>
              <w:left w:w="57" w:type="dxa"/>
              <w:right w:w="57" w:type="dxa"/>
            </w:tcMar>
            <w:vAlign w:val="center"/>
            <w:hideMark/>
          </w:tcPr>
          <w:p w14:paraId="27938427"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61419393"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2BC74C37"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17C39D58"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4677F7C2"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0368AF90" w14:textId="7FC892AD" w:rsidR="00861073" w:rsidRPr="00865EB2" w:rsidRDefault="00861073" w:rsidP="005B11B1">
            <w:pPr>
              <w:pStyle w:val="Tabletext"/>
              <w:keepNext/>
              <w:spacing w:before="0" w:after="0"/>
              <w:ind w:right="-57"/>
            </w:pPr>
            <w:r w:rsidRPr="00865EB2">
              <w:rPr>
                <w:lang w:val="en-US"/>
              </w:rPr>
              <w:t>416</w:t>
            </w:r>
          </w:p>
        </w:tc>
      </w:tr>
      <w:tr w:rsidR="00834FDD" w:rsidRPr="00865EB2" w14:paraId="0BAF43CB" w14:textId="77777777" w:rsidTr="004B318E">
        <w:trPr>
          <w:cantSplit/>
          <w:trHeight w:val="76"/>
        </w:trPr>
        <w:tc>
          <w:tcPr>
            <w:tcW w:w="646" w:type="pct"/>
            <w:tcMar>
              <w:left w:w="57" w:type="dxa"/>
              <w:right w:w="57" w:type="dxa"/>
            </w:tcMar>
            <w:vAlign w:val="center"/>
            <w:hideMark/>
          </w:tcPr>
          <w:p w14:paraId="13373873" w14:textId="77777777" w:rsidR="00861073" w:rsidRPr="00865EB2" w:rsidRDefault="00861073" w:rsidP="005B11B1">
            <w:pPr>
              <w:pStyle w:val="Tabletext"/>
              <w:keepNext/>
              <w:spacing w:before="0" w:after="0"/>
              <w:ind w:right="-57"/>
            </w:pPr>
            <w:r w:rsidRPr="00865EB2">
              <w:rPr>
                <w:lang w:val="en-US"/>
              </w:rPr>
              <w:t>WCMICS</w:t>
            </w:r>
          </w:p>
        </w:tc>
        <w:tc>
          <w:tcPr>
            <w:tcW w:w="563" w:type="pct"/>
            <w:tcMar>
              <w:left w:w="57" w:type="dxa"/>
              <w:right w:w="57" w:type="dxa"/>
            </w:tcMar>
            <w:vAlign w:val="center"/>
            <w:hideMark/>
          </w:tcPr>
          <w:p w14:paraId="1F6E1446" w14:textId="77777777" w:rsidR="005B11B1" w:rsidRDefault="00861073" w:rsidP="005B11B1">
            <w:pPr>
              <w:pStyle w:val="Tabletext"/>
              <w:keepNext/>
              <w:spacing w:before="0" w:after="0"/>
              <w:ind w:right="-57"/>
              <w:rPr>
                <w:lang w:val="en-US"/>
              </w:rPr>
            </w:pPr>
            <w:r w:rsidRPr="00865EB2">
              <w:rPr>
                <w:lang w:val="en-US"/>
              </w:rPr>
              <w:t xml:space="preserve">18 </w:t>
            </w:r>
          </w:p>
          <w:p w14:paraId="487D3E7C" w14:textId="05FB941F" w:rsidR="00861073" w:rsidRPr="00865EB2" w:rsidRDefault="00861073" w:rsidP="005B11B1">
            <w:pPr>
              <w:pStyle w:val="Tabletext"/>
              <w:keepNext/>
              <w:spacing w:before="0" w:after="0"/>
              <w:ind w:right="-57"/>
            </w:pPr>
            <w:r w:rsidRPr="00865EB2">
              <w:rPr>
                <w:lang w:val="en-US"/>
              </w:rPr>
              <w:t>(6%)</w:t>
            </w:r>
          </w:p>
        </w:tc>
        <w:tc>
          <w:tcPr>
            <w:tcW w:w="480" w:type="pct"/>
            <w:tcMar>
              <w:left w:w="57" w:type="dxa"/>
              <w:right w:w="57" w:type="dxa"/>
            </w:tcMar>
            <w:vAlign w:val="center"/>
            <w:hideMark/>
          </w:tcPr>
          <w:p w14:paraId="16270674" w14:textId="77777777" w:rsidR="005B11B1" w:rsidRDefault="00861073" w:rsidP="005B11B1">
            <w:pPr>
              <w:pStyle w:val="Tabletext"/>
              <w:keepNext/>
              <w:spacing w:before="0" w:after="0"/>
              <w:ind w:right="-57"/>
              <w:rPr>
                <w:lang w:val="en-US"/>
              </w:rPr>
            </w:pPr>
            <w:r w:rsidRPr="00865EB2">
              <w:rPr>
                <w:lang w:val="en-US"/>
              </w:rPr>
              <w:t xml:space="preserve">17 </w:t>
            </w:r>
          </w:p>
          <w:p w14:paraId="07D3096C" w14:textId="05EAA776" w:rsidR="00861073" w:rsidRPr="00865EB2" w:rsidRDefault="00861073" w:rsidP="005B11B1">
            <w:pPr>
              <w:pStyle w:val="Tabletext"/>
              <w:keepNext/>
              <w:spacing w:before="0" w:after="0"/>
              <w:ind w:right="-57"/>
            </w:pPr>
            <w:r w:rsidRPr="00865EB2">
              <w:rPr>
                <w:lang w:val="en-US"/>
              </w:rPr>
              <w:t>(6%)</w:t>
            </w:r>
          </w:p>
        </w:tc>
        <w:tc>
          <w:tcPr>
            <w:tcW w:w="592" w:type="pct"/>
            <w:tcMar>
              <w:left w:w="57" w:type="dxa"/>
              <w:right w:w="57" w:type="dxa"/>
            </w:tcMar>
            <w:vAlign w:val="center"/>
            <w:hideMark/>
          </w:tcPr>
          <w:p w14:paraId="1AB1F107" w14:textId="77777777" w:rsidR="005B11B1" w:rsidRDefault="00861073" w:rsidP="005B11B1">
            <w:pPr>
              <w:pStyle w:val="Tabletext"/>
              <w:keepNext/>
              <w:spacing w:before="0" w:after="0"/>
              <w:ind w:right="-57"/>
              <w:rPr>
                <w:lang w:val="en-US"/>
              </w:rPr>
            </w:pPr>
            <w:r w:rsidRPr="00865EB2">
              <w:rPr>
                <w:lang w:val="en-US"/>
              </w:rPr>
              <w:t xml:space="preserve">247 </w:t>
            </w:r>
          </w:p>
          <w:p w14:paraId="461D16B4" w14:textId="722F4689" w:rsidR="00861073" w:rsidRPr="00865EB2" w:rsidRDefault="00861073" w:rsidP="005B11B1">
            <w:pPr>
              <w:pStyle w:val="Tabletext"/>
              <w:keepNext/>
              <w:spacing w:before="0" w:after="0"/>
              <w:ind w:right="-57"/>
            </w:pPr>
            <w:r w:rsidRPr="00865EB2">
              <w:rPr>
                <w:lang w:val="en-US"/>
              </w:rPr>
              <w:t>(88%)</w:t>
            </w:r>
          </w:p>
        </w:tc>
        <w:tc>
          <w:tcPr>
            <w:tcW w:w="613" w:type="pct"/>
            <w:tcMar>
              <w:left w:w="57" w:type="dxa"/>
              <w:right w:w="57" w:type="dxa"/>
            </w:tcMar>
            <w:vAlign w:val="center"/>
            <w:hideMark/>
          </w:tcPr>
          <w:p w14:paraId="64FCC025"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4F643397"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521C1420"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1A3CFB86"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308A0CBC"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3B1765F5" w14:textId="4CAFEC09" w:rsidR="00861073" w:rsidRPr="00865EB2" w:rsidRDefault="00861073" w:rsidP="005B11B1">
            <w:pPr>
              <w:pStyle w:val="Tabletext"/>
              <w:keepNext/>
              <w:spacing w:before="0" w:after="0"/>
              <w:ind w:right="-57"/>
            </w:pPr>
            <w:r w:rsidRPr="00865EB2">
              <w:rPr>
                <w:lang w:val="en-US"/>
              </w:rPr>
              <w:t>282</w:t>
            </w:r>
          </w:p>
        </w:tc>
      </w:tr>
      <w:tr w:rsidR="00834FDD" w:rsidRPr="00865EB2" w14:paraId="1A64FBBE" w14:textId="77777777" w:rsidTr="004B318E">
        <w:trPr>
          <w:cantSplit/>
          <w:trHeight w:val="516"/>
        </w:trPr>
        <w:tc>
          <w:tcPr>
            <w:tcW w:w="646" w:type="pct"/>
            <w:tcMar>
              <w:left w:w="57" w:type="dxa"/>
              <w:right w:w="57" w:type="dxa"/>
            </w:tcMar>
            <w:vAlign w:val="center"/>
            <w:hideMark/>
          </w:tcPr>
          <w:p w14:paraId="5DC889C7" w14:textId="77777777" w:rsidR="00861073" w:rsidRPr="00865EB2" w:rsidRDefault="00861073" w:rsidP="005B11B1">
            <w:pPr>
              <w:pStyle w:val="Tabletext"/>
              <w:keepNext/>
              <w:spacing w:before="0" w:after="0"/>
              <w:ind w:right="-57"/>
            </w:pPr>
            <w:r w:rsidRPr="00865EB2">
              <w:rPr>
                <w:lang w:val="en-US"/>
              </w:rPr>
              <w:t>BSWRICS</w:t>
            </w:r>
          </w:p>
        </w:tc>
        <w:tc>
          <w:tcPr>
            <w:tcW w:w="563" w:type="pct"/>
            <w:tcMar>
              <w:left w:w="57" w:type="dxa"/>
              <w:right w:w="57" w:type="dxa"/>
            </w:tcMar>
            <w:vAlign w:val="center"/>
            <w:hideMark/>
          </w:tcPr>
          <w:p w14:paraId="436EE8A0" w14:textId="77777777" w:rsidR="005B11B1" w:rsidRDefault="00861073" w:rsidP="005B11B1">
            <w:pPr>
              <w:pStyle w:val="Tabletext"/>
              <w:keepNext/>
              <w:spacing w:before="0" w:after="0"/>
              <w:ind w:right="-57"/>
              <w:rPr>
                <w:lang w:val="en-US"/>
              </w:rPr>
            </w:pPr>
            <w:r w:rsidRPr="00865EB2">
              <w:rPr>
                <w:lang w:val="en-US"/>
              </w:rPr>
              <w:t xml:space="preserve">2 </w:t>
            </w:r>
          </w:p>
          <w:p w14:paraId="715A789F" w14:textId="5D0C7EF2" w:rsidR="00861073" w:rsidRPr="00865EB2" w:rsidRDefault="00861073" w:rsidP="005B11B1">
            <w:pPr>
              <w:pStyle w:val="Tabletext"/>
              <w:keepNext/>
              <w:spacing w:before="0" w:after="0"/>
              <w:ind w:right="-57"/>
            </w:pPr>
            <w:r w:rsidRPr="00865EB2">
              <w:rPr>
                <w:lang w:val="en-US"/>
              </w:rPr>
              <w:t>(2%)</w:t>
            </w:r>
          </w:p>
        </w:tc>
        <w:tc>
          <w:tcPr>
            <w:tcW w:w="480" w:type="pct"/>
            <w:tcMar>
              <w:left w:w="57" w:type="dxa"/>
              <w:right w:w="57" w:type="dxa"/>
            </w:tcMar>
            <w:vAlign w:val="center"/>
            <w:hideMark/>
          </w:tcPr>
          <w:p w14:paraId="086E2E16" w14:textId="77777777" w:rsidR="005B11B1" w:rsidRDefault="00861073" w:rsidP="005B11B1">
            <w:pPr>
              <w:pStyle w:val="Tabletext"/>
              <w:keepNext/>
              <w:spacing w:before="0" w:after="0"/>
              <w:ind w:right="-57"/>
              <w:rPr>
                <w:lang w:val="en-US"/>
              </w:rPr>
            </w:pPr>
            <w:r w:rsidRPr="00865EB2">
              <w:rPr>
                <w:lang w:val="en-US"/>
              </w:rPr>
              <w:t xml:space="preserve">23 </w:t>
            </w:r>
          </w:p>
          <w:p w14:paraId="36D26A17" w14:textId="2195BC86" w:rsidR="00861073" w:rsidRPr="00865EB2" w:rsidRDefault="00861073" w:rsidP="005B11B1">
            <w:pPr>
              <w:pStyle w:val="Tabletext"/>
              <w:keepNext/>
              <w:spacing w:before="0" w:after="0"/>
              <w:ind w:right="-57"/>
            </w:pPr>
            <w:r w:rsidRPr="00865EB2">
              <w:rPr>
                <w:lang w:val="en-US"/>
              </w:rPr>
              <w:t>(19%)</w:t>
            </w:r>
          </w:p>
        </w:tc>
        <w:tc>
          <w:tcPr>
            <w:tcW w:w="592" w:type="pct"/>
            <w:tcMar>
              <w:left w:w="57" w:type="dxa"/>
              <w:right w:w="57" w:type="dxa"/>
            </w:tcMar>
            <w:vAlign w:val="center"/>
            <w:hideMark/>
          </w:tcPr>
          <w:p w14:paraId="21CA1578" w14:textId="77777777" w:rsidR="005B11B1" w:rsidRDefault="00861073" w:rsidP="005B11B1">
            <w:pPr>
              <w:pStyle w:val="Tabletext"/>
              <w:keepNext/>
              <w:spacing w:before="0" w:after="0"/>
              <w:ind w:right="-57"/>
              <w:rPr>
                <w:lang w:val="en-US"/>
              </w:rPr>
            </w:pPr>
            <w:r w:rsidRPr="00865EB2">
              <w:rPr>
                <w:lang w:val="en-US"/>
              </w:rPr>
              <w:t xml:space="preserve">95 </w:t>
            </w:r>
          </w:p>
          <w:p w14:paraId="413CD7C9" w14:textId="37786BBD" w:rsidR="00861073" w:rsidRPr="00865EB2" w:rsidRDefault="00861073" w:rsidP="005B11B1">
            <w:pPr>
              <w:pStyle w:val="Tabletext"/>
              <w:keepNext/>
              <w:spacing w:before="0" w:after="0"/>
              <w:ind w:right="-57"/>
            </w:pPr>
            <w:r w:rsidRPr="00865EB2">
              <w:rPr>
                <w:lang w:val="en-US"/>
              </w:rPr>
              <w:t>(78%)</w:t>
            </w:r>
          </w:p>
        </w:tc>
        <w:tc>
          <w:tcPr>
            <w:tcW w:w="613" w:type="pct"/>
            <w:tcMar>
              <w:left w:w="57" w:type="dxa"/>
              <w:right w:w="57" w:type="dxa"/>
            </w:tcMar>
            <w:vAlign w:val="center"/>
            <w:hideMark/>
          </w:tcPr>
          <w:p w14:paraId="39B2608F" w14:textId="77777777" w:rsidR="005B11B1" w:rsidRDefault="00861073" w:rsidP="005B11B1">
            <w:pPr>
              <w:pStyle w:val="Tabletext"/>
              <w:keepNext/>
              <w:spacing w:before="0" w:after="0"/>
              <w:ind w:right="-57"/>
              <w:rPr>
                <w:lang w:val="en-US"/>
              </w:rPr>
            </w:pPr>
            <w:r w:rsidRPr="00865EB2">
              <w:rPr>
                <w:lang w:val="en-US"/>
              </w:rPr>
              <w:t xml:space="preserve">2 </w:t>
            </w:r>
          </w:p>
          <w:p w14:paraId="562F1548" w14:textId="40D80130" w:rsidR="00861073" w:rsidRPr="00865EB2" w:rsidRDefault="00861073" w:rsidP="005B11B1">
            <w:pPr>
              <w:pStyle w:val="Tabletext"/>
              <w:keepNext/>
              <w:spacing w:before="0" w:after="0"/>
              <w:ind w:right="-57"/>
            </w:pPr>
            <w:r w:rsidRPr="00865EB2">
              <w:rPr>
                <w:lang w:val="en-US"/>
              </w:rPr>
              <w:t>(2%)</w:t>
            </w:r>
          </w:p>
        </w:tc>
        <w:tc>
          <w:tcPr>
            <w:tcW w:w="459" w:type="pct"/>
            <w:tcMar>
              <w:left w:w="57" w:type="dxa"/>
              <w:right w:w="57" w:type="dxa"/>
            </w:tcMar>
            <w:vAlign w:val="center"/>
            <w:hideMark/>
          </w:tcPr>
          <w:p w14:paraId="67504E22"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0ED26C89"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399A72C0"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75310551"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74A5DEE5" w14:textId="13FEF269" w:rsidR="00861073" w:rsidRPr="00865EB2" w:rsidRDefault="00861073" w:rsidP="005B11B1">
            <w:pPr>
              <w:pStyle w:val="Tabletext"/>
              <w:keepNext/>
              <w:spacing w:before="0" w:after="0"/>
              <w:ind w:right="-57"/>
            </w:pPr>
            <w:r w:rsidRPr="00865EB2">
              <w:rPr>
                <w:lang w:val="en-US"/>
              </w:rPr>
              <w:t>122</w:t>
            </w:r>
          </w:p>
        </w:tc>
      </w:tr>
      <w:tr w:rsidR="00834FDD" w:rsidRPr="00865EB2" w14:paraId="75E5598E" w14:textId="77777777" w:rsidTr="004B318E">
        <w:trPr>
          <w:cantSplit/>
          <w:trHeight w:val="516"/>
        </w:trPr>
        <w:tc>
          <w:tcPr>
            <w:tcW w:w="646" w:type="pct"/>
            <w:tcMar>
              <w:left w:w="57" w:type="dxa"/>
              <w:right w:w="57" w:type="dxa"/>
            </w:tcMar>
            <w:vAlign w:val="center"/>
            <w:hideMark/>
          </w:tcPr>
          <w:p w14:paraId="2F1A67F0" w14:textId="77777777" w:rsidR="00861073" w:rsidRPr="00865EB2" w:rsidRDefault="00861073" w:rsidP="005B11B1">
            <w:pPr>
              <w:pStyle w:val="Tabletext"/>
              <w:keepNext/>
              <w:spacing w:before="0" w:after="0"/>
              <w:ind w:right="-57"/>
            </w:pPr>
            <w:r w:rsidRPr="00865EB2">
              <w:rPr>
                <w:lang w:val="en-US"/>
              </w:rPr>
              <w:t>GRICS</w:t>
            </w:r>
          </w:p>
        </w:tc>
        <w:tc>
          <w:tcPr>
            <w:tcW w:w="563" w:type="pct"/>
            <w:tcMar>
              <w:left w:w="57" w:type="dxa"/>
              <w:right w:w="57" w:type="dxa"/>
            </w:tcMar>
            <w:vAlign w:val="center"/>
            <w:hideMark/>
          </w:tcPr>
          <w:p w14:paraId="57EABF4D" w14:textId="77777777" w:rsidR="005B11B1" w:rsidRDefault="00861073" w:rsidP="005B11B1">
            <w:pPr>
              <w:pStyle w:val="Tabletext"/>
              <w:keepNext/>
              <w:spacing w:before="0" w:after="0"/>
              <w:ind w:right="-57"/>
              <w:rPr>
                <w:lang w:val="en-US"/>
              </w:rPr>
            </w:pPr>
            <w:r w:rsidRPr="00865EB2">
              <w:rPr>
                <w:lang w:val="en-US"/>
              </w:rPr>
              <w:t xml:space="preserve">3 </w:t>
            </w:r>
          </w:p>
          <w:p w14:paraId="231239B5" w14:textId="10DF0C62" w:rsidR="00861073" w:rsidRPr="00865EB2" w:rsidRDefault="00861073" w:rsidP="005B11B1">
            <w:pPr>
              <w:pStyle w:val="Tabletext"/>
              <w:keepNext/>
              <w:spacing w:before="0" w:after="0"/>
              <w:ind w:right="-57"/>
            </w:pPr>
            <w:r w:rsidRPr="00865EB2">
              <w:rPr>
                <w:lang w:val="en-US"/>
              </w:rPr>
              <w:t>(4%)</w:t>
            </w:r>
          </w:p>
        </w:tc>
        <w:tc>
          <w:tcPr>
            <w:tcW w:w="480" w:type="pct"/>
            <w:tcMar>
              <w:left w:w="57" w:type="dxa"/>
              <w:right w:w="57" w:type="dxa"/>
            </w:tcMar>
            <w:vAlign w:val="center"/>
            <w:hideMark/>
          </w:tcPr>
          <w:p w14:paraId="6E006E56" w14:textId="77777777" w:rsidR="005B11B1" w:rsidRDefault="00861073" w:rsidP="005B11B1">
            <w:pPr>
              <w:pStyle w:val="Tabletext"/>
              <w:keepNext/>
              <w:spacing w:before="0" w:after="0"/>
              <w:ind w:right="-57"/>
              <w:rPr>
                <w:lang w:val="en-US"/>
              </w:rPr>
            </w:pPr>
            <w:r w:rsidRPr="00865EB2">
              <w:rPr>
                <w:lang w:val="en-US"/>
              </w:rPr>
              <w:t xml:space="preserve">52 </w:t>
            </w:r>
          </w:p>
          <w:p w14:paraId="0D3C8E3A" w14:textId="7F43FAFB" w:rsidR="00861073" w:rsidRPr="00865EB2" w:rsidRDefault="00861073" w:rsidP="005B11B1">
            <w:pPr>
              <w:pStyle w:val="Tabletext"/>
              <w:keepNext/>
              <w:spacing w:before="0" w:after="0"/>
              <w:ind w:right="-57"/>
            </w:pPr>
            <w:r w:rsidRPr="00865EB2">
              <w:rPr>
                <w:lang w:val="en-US"/>
              </w:rPr>
              <w:t>(61%)</w:t>
            </w:r>
          </w:p>
        </w:tc>
        <w:tc>
          <w:tcPr>
            <w:tcW w:w="592" w:type="pct"/>
            <w:tcMar>
              <w:left w:w="57" w:type="dxa"/>
              <w:right w:w="57" w:type="dxa"/>
            </w:tcMar>
            <w:vAlign w:val="center"/>
            <w:hideMark/>
          </w:tcPr>
          <w:p w14:paraId="670A17D4" w14:textId="77777777" w:rsidR="005B11B1" w:rsidRDefault="00861073" w:rsidP="005B11B1">
            <w:pPr>
              <w:pStyle w:val="Tabletext"/>
              <w:keepNext/>
              <w:spacing w:before="0" w:after="0"/>
              <w:ind w:right="-57"/>
              <w:rPr>
                <w:lang w:val="en-US"/>
              </w:rPr>
            </w:pPr>
            <w:r w:rsidRPr="00865EB2">
              <w:rPr>
                <w:lang w:val="en-US"/>
              </w:rPr>
              <w:t xml:space="preserve">30 </w:t>
            </w:r>
          </w:p>
          <w:p w14:paraId="672906C2" w14:textId="60A64DF8" w:rsidR="00861073" w:rsidRPr="00865EB2" w:rsidRDefault="00861073" w:rsidP="005B11B1">
            <w:pPr>
              <w:pStyle w:val="Tabletext"/>
              <w:keepNext/>
              <w:spacing w:before="0" w:after="0"/>
              <w:ind w:right="-57"/>
            </w:pPr>
            <w:r w:rsidRPr="00865EB2">
              <w:rPr>
                <w:lang w:val="en-US"/>
              </w:rPr>
              <w:t>(35%)</w:t>
            </w:r>
          </w:p>
        </w:tc>
        <w:tc>
          <w:tcPr>
            <w:tcW w:w="613" w:type="pct"/>
            <w:tcMar>
              <w:left w:w="57" w:type="dxa"/>
              <w:right w:w="57" w:type="dxa"/>
            </w:tcMar>
            <w:vAlign w:val="center"/>
            <w:hideMark/>
          </w:tcPr>
          <w:p w14:paraId="2BF52974"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77440CF9"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08B29164"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45805037"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6692323C"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119E02FD" w14:textId="36A65127" w:rsidR="00861073" w:rsidRPr="00865EB2" w:rsidRDefault="00861073" w:rsidP="005B11B1">
            <w:pPr>
              <w:pStyle w:val="Tabletext"/>
              <w:keepNext/>
              <w:spacing w:before="0" w:after="0"/>
              <w:ind w:right="-57"/>
            </w:pPr>
            <w:r w:rsidRPr="00865EB2">
              <w:rPr>
                <w:lang w:val="en-US"/>
              </w:rPr>
              <w:t>85</w:t>
            </w:r>
          </w:p>
        </w:tc>
      </w:tr>
      <w:tr w:rsidR="00834FDD" w:rsidRPr="00865EB2" w14:paraId="2FD1A601" w14:textId="77777777" w:rsidTr="004B318E">
        <w:trPr>
          <w:cantSplit/>
          <w:trHeight w:val="516"/>
        </w:trPr>
        <w:tc>
          <w:tcPr>
            <w:tcW w:w="646" w:type="pct"/>
            <w:tcMar>
              <w:left w:w="57" w:type="dxa"/>
              <w:right w:w="57" w:type="dxa"/>
            </w:tcMar>
            <w:vAlign w:val="center"/>
            <w:hideMark/>
          </w:tcPr>
          <w:p w14:paraId="7AA99EE2" w14:textId="597C9FC9" w:rsidR="00861073" w:rsidRPr="00865EB2" w:rsidRDefault="00861073" w:rsidP="005B11B1">
            <w:pPr>
              <w:pStyle w:val="Tabletext"/>
              <w:keepNext/>
              <w:spacing w:before="0" w:after="0"/>
              <w:ind w:right="-57"/>
            </w:pPr>
            <w:r w:rsidRPr="00865EB2">
              <w:rPr>
                <w:lang w:val="en-US"/>
              </w:rPr>
              <w:t>HRICS</w:t>
            </w:r>
          </w:p>
        </w:tc>
        <w:tc>
          <w:tcPr>
            <w:tcW w:w="563" w:type="pct"/>
            <w:tcMar>
              <w:left w:w="57" w:type="dxa"/>
              <w:right w:w="57" w:type="dxa"/>
            </w:tcMar>
            <w:vAlign w:val="center"/>
            <w:hideMark/>
          </w:tcPr>
          <w:p w14:paraId="6AF5953F" w14:textId="77777777" w:rsidR="005B11B1" w:rsidRDefault="00861073" w:rsidP="005B11B1">
            <w:pPr>
              <w:pStyle w:val="Tabletext"/>
              <w:keepNext/>
              <w:spacing w:before="0" w:after="0"/>
              <w:ind w:right="-57"/>
              <w:rPr>
                <w:lang w:val="en-US"/>
              </w:rPr>
            </w:pPr>
            <w:r w:rsidRPr="00865EB2">
              <w:rPr>
                <w:lang w:val="en-US"/>
              </w:rPr>
              <w:t xml:space="preserve">5 </w:t>
            </w:r>
          </w:p>
          <w:p w14:paraId="58413F82" w14:textId="63B9D38C" w:rsidR="00861073" w:rsidRPr="00865EB2" w:rsidRDefault="00861073" w:rsidP="005B11B1">
            <w:pPr>
              <w:pStyle w:val="Tabletext"/>
              <w:keepNext/>
              <w:spacing w:before="0" w:after="0"/>
              <w:ind w:right="-57"/>
            </w:pPr>
            <w:r w:rsidRPr="00865EB2">
              <w:rPr>
                <w:lang w:val="en-US"/>
              </w:rPr>
              <w:t>(6%)</w:t>
            </w:r>
          </w:p>
        </w:tc>
        <w:tc>
          <w:tcPr>
            <w:tcW w:w="480" w:type="pct"/>
            <w:tcMar>
              <w:left w:w="57" w:type="dxa"/>
              <w:right w:w="57" w:type="dxa"/>
            </w:tcMar>
            <w:vAlign w:val="center"/>
            <w:hideMark/>
          </w:tcPr>
          <w:p w14:paraId="2D751218" w14:textId="77777777" w:rsidR="005B11B1" w:rsidRDefault="00861073" w:rsidP="005B11B1">
            <w:pPr>
              <w:pStyle w:val="Tabletext"/>
              <w:keepNext/>
              <w:spacing w:before="0" w:after="0"/>
              <w:ind w:right="-57"/>
              <w:rPr>
                <w:lang w:val="en-US"/>
              </w:rPr>
            </w:pPr>
            <w:r w:rsidRPr="00865EB2">
              <w:rPr>
                <w:lang w:val="en-US"/>
              </w:rPr>
              <w:t xml:space="preserve">16 </w:t>
            </w:r>
          </w:p>
          <w:p w14:paraId="5A2E3E5C" w14:textId="30D9C55B" w:rsidR="00861073" w:rsidRPr="00865EB2" w:rsidRDefault="00861073" w:rsidP="005B11B1">
            <w:pPr>
              <w:pStyle w:val="Tabletext"/>
              <w:keepNext/>
              <w:spacing w:before="0" w:after="0"/>
              <w:ind w:right="-57"/>
            </w:pPr>
            <w:r w:rsidRPr="00865EB2">
              <w:rPr>
                <w:lang w:val="en-US"/>
              </w:rPr>
              <w:t>(20%)</w:t>
            </w:r>
          </w:p>
        </w:tc>
        <w:tc>
          <w:tcPr>
            <w:tcW w:w="592" w:type="pct"/>
            <w:tcMar>
              <w:left w:w="57" w:type="dxa"/>
              <w:right w:w="57" w:type="dxa"/>
            </w:tcMar>
            <w:vAlign w:val="center"/>
            <w:hideMark/>
          </w:tcPr>
          <w:p w14:paraId="22781647" w14:textId="77777777" w:rsidR="005B11B1" w:rsidRDefault="00861073" w:rsidP="005B11B1">
            <w:pPr>
              <w:pStyle w:val="Tabletext"/>
              <w:keepNext/>
              <w:spacing w:before="0" w:after="0"/>
              <w:ind w:right="-57"/>
              <w:rPr>
                <w:lang w:val="en-US"/>
              </w:rPr>
            </w:pPr>
            <w:r w:rsidRPr="00865EB2">
              <w:rPr>
                <w:lang w:val="en-US"/>
              </w:rPr>
              <w:t xml:space="preserve">61 </w:t>
            </w:r>
          </w:p>
          <w:p w14:paraId="3B1B2AFC" w14:textId="09412012" w:rsidR="00861073" w:rsidRPr="00865EB2" w:rsidRDefault="00861073" w:rsidP="005B11B1">
            <w:pPr>
              <w:pStyle w:val="Tabletext"/>
              <w:keepNext/>
              <w:spacing w:before="0" w:after="0"/>
              <w:ind w:right="-57"/>
            </w:pPr>
            <w:r w:rsidRPr="00865EB2">
              <w:rPr>
                <w:lang w:val="en-US"/>
              </w:rPr>
              <w:t>(74%)</w:t>
            </w:r>
          </w:p>
        </w:tc>
        <w:tc>
          <w:tcPr>
            <w:tcW w:w="613" w:type="pct"/>
            <w:tcMar>
              <w:left w:w="57" w:type="dxa"/>
              <w:right w:w="57" w:type="dxa"/>
            </w:tcMar>
            <w:vAlign w:val="center"/>
            <w:hideMark/>
          </w:tcPr>
          <w:p w14:paraId="1C4CDE0A"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4BEEECF7"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28059693"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796E4CE1"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17885EE2"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65ACC36A" w14:textId="2584290D" w:rsidR="00861073" w:rsidRPr="00865EB2" w:rsidRDefault="00861073" w:rsidP="005B11B1">
            <w:pPr>
              <w:pStyle w:val="Tabletext"/>
              <w:keepNext/>
              <w:spacing w:before="0" w:after="0"/>
              <w:ind w:right="-57"/>
            </w:pPr>
            <w:r w:rsidRPr="00865EB2">
              <w:rPr>
                <w:lang w:val="en-US"/>
              </w:rPr>
              <w:t>82</w:t>
            </w:r>
          </w:p>
        </w:tc>
      </w:tr>
      <w:tr w:rsidR="00834FDD" w:rsidRPr="00865EB2" w14:paraId="1AE38238" w14:textId="77777777" w:rsidTr="004B318E">
        <w:trPr>
          <w:cantSplit/>
          <w:trHeight w:val="516"/>
        </w:trPr>
        <w:tc>
          <w:tcPr>
            <w:tcW w:w="646" w:type="pct"/>
            <w:tcMar>
              <w:left w:w="57" w:type="dxa"/>
              <w:right w:w="57" w:type="dxa"/>
            </w:tcMar>
            <w:vAlign w:val="center"/>
            <w:hideMark/>
          </w:tcPr>
          <w:p w14:paraId="18DA4ECE" w14:textId="77777777" w:rsidR="00861073" w:rsidRPr="00865EB2" w:rsidRDefault="00861073" w:rsidP="005B11B1">
            <w:pPr>
              <w:pStyle w:val="Tabletext"/>
              <w:keepNext/>
              <w:spacing w:before="0" w:after="0"/>
              <w:ind w:right="-57"/>
            </w:pPr>
            <w:r w:rsidRPr="00865EB2">
              <w:rPr>
                <w:lang w:val="en-US"/>
              </w:rPr>
              <w:t>LMICS</w:t>
            </w:r>
          </w:p>
        </w:tc>
        <w:tc>
          <w:tcPr>
            <w:tcW w:w="563" w:type="pct"/>
            <w:tcMar>
              <w:left w:w="57" w:type="dxa"/>
              <w:right w:w="57" w:type="dxa"/>
            </w:tcMar>
            <w:vAlign w:val="center"/>
            <w:hideMark/>
          </w:tcPr>
          <w:p w14:paraId="3A3DE035" w14:textId="77777777" w:rsidR="005B11B1" w:rsidRDefault="00861073" w:rsidP="005B11B1">
            <w:pPr>
              <w:pStyle w:val="Tabletext"/>
              <w:keepNext/>
              <w:spacing w:before="0" w:after="0"/>
              <w:ind w:right="-57"/>
              <w:rPr>
                <w:lang w:val="en-US"/>
              </w:rPr>
            </w:pPr>
            <w:r w:rsidRPr="00865EB2">
              <w:rPr>
                <w:lang w:val="en-US"/>
              </w:rPr>
              <w:t xml:space="preserve">13 </w:t>
            </w:r>
          </w:p>
          <w:p w14:paraId="0A0DF188" w14:textId="6A6B8799" w:rsidR="00861073" w:rsidRPr="00865EB2" w:rsidRDefault="00861073" w:rsidP="005B11B1">
            <w:pPr>
              <w:pStyle w:val="Tabletext"/>
              <w:keepNext/>
              <w:spacing w:before="0" w:after="0"/>
              <w:ind w:right="-57"/>
            </w:pPr>
            <w:r w:rsidRPr="00865EB2">
              <w:rPr>
                <w:lang w:val="en-US"/>
              </w:rPr>
              <w:t>(15%)</w:t>
            </w:r>
          </w:p>
        </w:tc>
        <w:tc>
          <w:tcPr>
            <w:tcW w:w="480" w:type="pct"/>
            <w:tcMar>
              <w:left w:w="57" w:type="dxa"/>
              <w:right w:w="57" w:type="dxa"/>
            </w:tcMar>
            <w:vAlign w:val="center"/>
            <w:hideMark/>
          </w:tcPr>
          <w:p w14:paraId="7326C17D" w14:textId="77777777" w:rsidR="005B11B1" w:rsidRDefault="00861073" w:rsidP="005B11B1">
            <w:pPr>
              <w:pStyle w:val="Tabletext"/>
              <w:keepNext/>
              <w:spacing w:before="0" w:after="0"/>
              <w:ind w:right="-57"/>
              <w:rPr>
                <w:lang w:val="en-US"/>
              </w:rPr>
            </w:pPr>
            <w:r w:rsidRPr="00865EB2">
              <w:rPr>
                <w:lang w:val="en-US"/>
              </w:rPr>
              <w:t xml:space="preserve">5 </w:t>
            </w:r>
          </w:p>
          <w:p w14:paraId="53F7A6D4" w14:textId="184D93AB" w:rsidR="00861073" w:rsidRPr="00865EB2" w:rsidRDefault="00861073" w:rsidP="005B11B1">
            <w:pPr>
              <w:pStyle w:val="Tabletext"/>
              <w:keepNext/>
              <w:spacing w:before="0" w:after="0"/>
              <w:ind w:right="-57"/>
            </w:pPr>
            <w:r w:rsidRPr="00865EB2">
              <w:rPr>
                <w:lang w:val="en-US"/>
              </w:rPr>
              <w:t>(6%)</w:t>
            </w:r>
          </w:p>
        </w:tc>
        <w:tc>
          <w:tcPr>
            <w:tcW w:w="592" w:type="pct"/>
            <w:tcMar>
              <w:left w:w="57" w:type="dxa"/>
              <w:right w:w="57" w:type="dxa"/>
            </w:tcMar>
            <w:vAlign w:val="center"/>
            <w:hideMark/>
          </w:tcPr>
          <w:p w14:paraId="0D2DFC4B" w14:textId="77777777" w:rsidR="005B11B1" w:rsidRDefault="00861073" w:rsidP="005B11B1">
            <w:pPr>
              <w:pStyle w:val="Tabletext"/>
              <w:keepNext/>
              <w:spacing w:before="0" w:after="0"/>
              <w:ind w:right="-57"/>
              <w:rPr>
                <w:lang w:val="en-US"/>
              </w:rPr>
            </w:pPr>
            <w:r w:rsidRPr="00865EB2">
              <w:rPr>
                <w:lang w:val="en-US"/>
              </w:rPr>
              <w:t xml:space="preserve">69 </w:t>
            </w:r>
          </w:p>
          <w:p w14:paraId="5EC7E43D" w14:textId="73FB5D0F" w:rsidR="00861073" w:rsidRPr="00865EB2" w:rsidRDefault="00861073" w:rsidP="005B11B1">
            <w:pPr>
              <w:pStyle w:val="Tabletext"/>
              <w:keepNext/>
              <w:spacing w:before="0" w:after="0"/>
              <w:ind w:right="-57"/>
            </w:pPr>
            <w:r w:rsidRPr="00865EB2">
              <w:rPr>
                <w:lang w:val="en-US"/>
              </w:rPr>
              <w:t>(79%)</w:t>
            </w:r>
          </w:p>
        </w:tc>
        <w:tc>
          <w:tcPr>
            <w:tcW w:w="613" w:type="pct"/>
            <w:tcMar>
              <w:left w:w="57" w:type="dxa"/>
              <w:right w:w="57" w:type="dxa"/>
            </w:tcMar>
            <w:vAlign w:val="center"/>
            <w:hideMark/>
          </w:tcPr>
          <w:p w14:paraId="358BCE1B"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4F6EA265"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6258EC8F"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08780B0F"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004D0184"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253FC7DF" w14:textId="5A279011" w:rsidR="00861073" w:rsidRPr="00865EB2" w:rsidRDefault="00861073" w:rsidP="005B11B1">
            <w:pPr>
              <w:pStyle w:val="Tabletext"/>
              <w:keepNext/>
              <w:spacing w:before="0" w:after="0"/>
              <w:ind w:right="-57"/>
            </w:pPr>
            <w:r w:rsidRPr="00865EB2">
              <w:rPr>
                <w:lang w:val="en-US"/>
              </w:rPr>
              <w:t>87</w:t>
            </w:r>
          </w:p>
        </w:tc>
      </w:tr>
      <w:tr w:rsidR="00834FDD" w:rsidRPr="00865EB2" w14:paraId="598CC4DE" w14:textId="77777777" w:rsidTr="004B318E">
        <w:trPr>
          <w:cantSplit/>
          <w:trHeight w:val="76"/>
        </w:trPr>
        <w:tc>
          <w:tcPr>
            <w:tcW w:w="646" w:type="pct"/>
            <w:tcMar>
              <w:left w:w="57" w:type="dxa"/>
              <w:right w:w="57" w:type="dxa"/>
            </w:tcMar>
            <w:vAlign w:val="center"/>
            <w:hideMark/>
          </w:tcPr>
          <w:p w14:paraId="250755CB" w14:textId="77777777" w:rsidR="00861073" w:rsidRPr="00865EB2" w:rsidRDefault="00861073" w:rsidP="005B11B1">
            <w:pPr>
              <w:pStyle w:val="Tabletext"/>
              <w:keepNext/>
              <w:spacing w:before="0" w:after="0"/>
              <w:ind w:right="-57"/>
            </w:pPr>
            <w:r w:rsidRPr="00865EB2">
              <w:rPr>
                <w:lang w:val="en-US"/>
              </w:rPr>
              <w:t>GICS</w:t>
            </w:r>
          </w:p>
        </w:tc>
        <w:tc>
          <w:tcPr>
            <w:tcW w:w="563" w:type="pct"/>
            <w:tcMar>
              <w:left w:w="57" w:type="dxa"/>
              <w:right w:w="57" w:type="dxa"/>
            </w:tcMar>
            <w:vAlign w:val="center"/>
            <w:hideMark/>
          </w:tcPr>
          <w:p w14:paraId="11E89B8E" w14:textId="77777777" w:rsidR="005B11B1" w:rsidRDefault="00861073" w:rsidP="005B11B1">
            <w:pPr>
              <w:pStyle w:val="Tabletext"/>
              <w:keepNext/>
              <w:spacing w:before="0" w:after="0"/>
              <w:ind w:right="-57"/>
              <w:rPr>
                <w:lang w:val="en-US"/>
              </w:rPr>
            </w:pPr>
            <w:r w:rsidRPr="00865EB2">
              <w:rPr>
                <w:lang w:val="en-US"/>
              </w:rPr>
              <w:t xml:space="preserve">10 </w:t>
            </w:r>
          </w:p>
          <w:p w14:paraId="2573101C" w14:textId="72CF331C" w:rsidR="00861073" w:rsidRPr="00865EB2" w:rsidRDefault="00861073" w:rsidP="005B11B1">
            <w:pPr>
              <w:pStyle w:val="Tabletext"/>
              <w:keepNext/>
              <w:spacing w:before="0" w:after="0"/>
              <w:ind w:right="-57"/>
            </w:pPr>
            <w:r w:rsidRPr="00865EB2">
              <w:rPr>
                <w:lang w:val="en-US"/>
              </w:rPr>
              <w:t>(15%)</w:t>
            </w:r>
          </w:p>
        </w:tc>
        <w:tc>
          <w:tcPr>
            <w:tcW w:w="480" w:type="pct"/>
            <w:tcMar>
              <w:left w:w="57" w:type="dxa"/>
              <w:right w:w="57" w:type="dxa"/>
            </w:tcMar>
            <w:vAlign w:val="center"/>
            <w:hideMark/>
          </w:tcPr>
          <w:p w14:paraId="739438A2" w14:textId="77777777" w:rsidR="005B11B1" w:rsidRDefault="00861073" w:rsidP="005B11B1">
            <w:pPr>
              <w:pStyle w:val="Tabletext"/>
              <w:keepNext/>
              <w:spacing w:before="0" w:after="0"/>
              <w:ind w:right="-57"/>
              <w:rPr>
                <w:lang w:val="en-US"/>
              </w:rPr>
            </w:pPr>
            <w:r w:rsidRPr="00865EB2">
              <w:rPr>
                <w:lang w:val="en-US"/>
              </w:rPr>
              <w:t xml:space="preserve">3 </w:t>
            </w:r>
          </w:p>
          <w:p w14:paraId="4A3DC0F6" w14:textId="23A45D18" w:rsidR="00861073" w:rsidRPr="00865EB2" w:rsidRDefault="00861073" w:rsidP="005B11B1">
            <w:pPr>
              <w:pStyle w:val="Tabletext"/>
              <w:keepNext/>
              <w:spacing w:before="0" w:after="0"/>
              <w:ind w:right="-57"/>
            </w:pPr>
            <w:r w:rsidRPr="00865EB2">
              <w:rPr>
                <w:lang w:val="en-US"/>
              </w:rPr>
              <w:t>(4%)</w:t>
            </w:r>
          </w:p>
        </w:tc>
        <w:tc>
          <w:tcPr>
            <w:tcW w:w="592" w:type="pct"/>
            <w:tcMar>
              <w:left w:w="57" w:type="dxa"/>
              <w:right w:w="57" w:type="dxa"/>
            </w:tcMar>
            <w:vAlign w:val="center"/>
            <w:hideMark/>
          </w:tcPr>
          <w:p w14:paraId="4F9922C7" w14:textId="77777777" w:rsidR="005B11B1" w:rsidRDefault="00861073" w:rsidP="005B11B1">
            <w:pPr>
              <w:pStyle w:val="Tabletext"/>
              <w:keepNext/>
              <w:spacing w:before="0" w:after="0"/>
              <w:ind w:right="-57"/>
              <w:rPr>
                <w:lang w:val="en-US"/>
              </w:rPr>
            </w:pPr>
            <w:r w:rsidRPr="00865EB2">
              <w:rPr>
                <w:lang w:val="en-US"/>
              </w:rPr>
              <w:t xml:space="preserve">54 </w:t>
            </w:r>
          </w:p>
          <w:p w14:paraId="3E207F73" w14:textId="383475D4" w:rsidR="00861073" w:rsidRPr="00865EB2" w:rsidRDefault="00861073" w:rsidP="005B11B1">
            <w:pPr>
              <w:pStyle w:val="Tabletext"/>
              <w:keepNext/>
              <w:spacing w:before="0" w:after="0"/>
              <w:ind w:right="-57"/>
            </w:pPr>
            <w:r w:rsidRPr="00865EB2">
              <w:rPr>
                <w:lang w:val="en-US"/>
              </w:rPr>
              <w:t>(81%)</w:t>
            </w:r>
          </w:p>
        </w:tc>
        <w:tc>
          <w:tcPr>
            <w:tcW w:w="613" w:type="pct"/>
            <w:tcMar>
              <w:left w:w="57" w:type="dxa"/>
              <w:right w:w="57" w:type="dxa"/>
            </w:tcMar>
            <w:vAlign w:val="center"/>
            <w:hideMark/>
          </w:tcPr>
          <w:p w14:paraId="7FC62FB2" w14:textId="77777777" w:rsidR="00861073" w:rsidRPr="00865EB2" w:rsidRDefault="00861073" w:rsidP="005B11B1">
            <w:pPr>
              <w:pStyle w:val="Tabletext"/>
              <w:keepNext/>
              <w:spacing w:before="0" w:after="0"/>
              <w:ind w:right="-57"/>
            </w:pPr>
            <w:r w:rsidRPr="00865EB2">
              <w:rPr>
                <w:lang w:val="en-US"/>
              </w:rPr>
              <w:t xml:space="preserve"> </w:t>
            </w:r>
          </w:p>
        </w:tc>
        <w:tc>
          <w:tcPr>
            <w:tcW w:w="459" w:type="pct"/>
            <w:tcMar>
              <w:left w:w="57" w:type="dxa"/>
              <w:right w:w="57" w:type="dxa"/>
            </w:tcMar>
            <w:vAlign w:val="center"/>
            <w:hideMark/>
          </w:tcPr>
          <w:p w14:paraId="7120C675"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116A6E05" w14:textId="77777777" w:rsidR="00861073" w:rsidRPr="00865EB2" w:rsidRDefault="00861073" w:rsidP="005B11B1">
            <w:pPr>
              <w:pStyle w:val="Tabletext"/>
              <w:keepNext/>
              <w:spacing w:before="0" w:after="0"/>
              <w:ind w:right="-57"/>
            </w:pPr>
            <w:r w:rsidRPr="00865EB2">
              <w:rPr>
                <w:lang w:val="en-US"/>
              </w:rPr>
              <w:t xml:space="preserve"> </w:t>
            </w:r>
          </w:p>
        </w:tc>
        <w:tc>
          <w:tcPr>
            <w:tcW w:w="460" w:type="pct"/>
            <w:tcMar>
              <w:left w:w="57" w:type="dxa"/>
              <w:right w:w="57" w:type="dxa"/>
            </w:tcMar>
            <w:vAlign w:val="center"/>
            <w:hideMark/>
          </w:tcPr>
          <w:p w14:paraId="3B0B5E81" w14:textId="77777777" w:rsidR="00861073" w:rsidRPr="00865EB2" w:rsidRDefault="00861073" w:rsidP="005B11B1">
            <w:pPr>
              <w:pStyle w:val="Tabletext"/>
              <w:keepNext/>
              <w:spacing w:before="0" w:after="0"/>
              <w:ind w:right="-57"/>
            </w:pPr>
            <w:r w:rsidRPr="00865EB2">
              <w:rPr>
                <w:lang w:val="en-US"/>
              </w:rPr>
              <w:t xml:space="preserve"> </w:t>
            </w:r>
          </w:p>
        </w:tc>
        <w:tc>
          <w:tcPr>
            <w:tcW w:w="339" w:type="pct"/>
            <w:tcMar>
              <w:left w:w="57" w:type="dxa"/>
              <w:right w:w="57" w:type="dxa"/>
            </w:tcMar>
            <w:vAlign w:val="center"/>
            <w:hideMark/>
          </w:tcPr>
          <w:p w14:paraId="3E35468B" w14:textId="77777777" w:rsidR="00861073" w:rsidRPr="00865EB2" w:rsidRDefault="00861073" w:rsidP="005B11B1">
            <w:pPr>
              <w:pStyle w:val="Tabletext"/>
              <w:keepNext/>
              <w:spacing w:before="0" w:after="0"/>
              <w:ind w:right="-57"/>
            </w:pPr>
            <w:r w:rsidRPr="00865EB2">
              <w:rPr>
                <w:lang w:val="en-US"/>
              </w:rPr>
              <w:t xml:space="preserve"> </w:t>
            </w:r>
          </w:p>
        </w:tc>
        <w:tc>
          <w:tcPr>
            <w:tcW w:w="387" w:type="pct"/>
            <w:shd w:val="clear" w:color="auto" w:fill="D2D0DA"/>
            <w:tcMar>
              <w:left w:w="57" w:type="dxa"/>
              <w:right w:w="57" w:type="dxa"/>
            </w:tcMar>
            <w:vAlign w:val="center"/>
            <w:hideMark/>
          </w:tcPr>
          <w:p w14:paraId="1CE00782" w14:textId="3ACECCCB" w:rsidR="00861073" w:rsidRPr="00865EB2" w:rsidRDefault="00861073" w:rsidP="005B11B1">
            <w:pPr>
              <w:pStyle w:val="Tabletext"/>
              <w:keepNext/>
              <w:spacing w:before="0" w:after="0"/>
              <w:ind w:right="-57"/>
            </w:pPr>
            <w:r w:rsidRPr="00865EB2">
              <w:rPr>
                <w:lang w:val="en-US"/>
              </w:rPr>
              <w:t>67</w:t>
            </w:r>
          </w:p>
        </w:tc>
      </w:tr>
    </w:tbl>
    <w:p w14:paraId="7B773857" w14:textId="7C71010F" w:rsidR="003B57DD" w:rsidRPr="00865EB2" w:rsidRDefault="004B318E" w:rsidP="003B57DD">
      <w:pPr>
        <w:pStyle w:val="Tablefigurenote"/>
      </w:pPr>
      <w:r w:rsidRPr="004B318E">
        <w:t xml:space="preserve">Patients living in HRICS </w:t>
      </w:r>
      <w:r w:rsidR="00C6618B" w:rsidRPr="004B318E">
        <w:t xml:space="preserve">may </w:t>
      </w:r>
      <w:r w:rsidR="00C6618B">
        <w:t>have been treated</w:t>
      </w:r>
      <w:r w:rsidR="00C6618B" w:rsidRPr="004B318E">
        <w:t xml:space="preserve"> </w:t>
      </w:r>
      <w:r w:rsidRPr="004B318E">
        <w:t>in New South Wales.</w:t>
      </w:r>
      <w:r w:rsidRPr="004B318E" w:rsidDel="004B318E">
        <w:t xml:space="preserve"> </w:t>
      </w:r>
    </w:p>
    <w:p w14:paraId="7C973AEC" w14:textId="12FF55BF" w:rsidR="00E358C3" w:rsidRPr="00E358C3" w:rsidRDefault="00DC1B90" w:rsidP="00583560">
      <w:pPr>
        <w:pStyle w:val="Tablecaption"/>
      </w:pPr>
      <w:bookmarkStart w:id="58" w:name="_Ref100665965"/>
      <w:bookmarkStart w:id="59" w:name="_Toc111618164"/>
      <w:r>
        <w:t xml:space="preserve">Table </w:t>
      </w:r>
      <w:r w:rsidR="0043231D">
        <w:fldChar w:fldCharType="begin"/>
      </w:r>
      <w:r w:rsidR="0043231D">
        <w:instrText xml:space="preserve"> SEQ Table \* ARABIC </w:instrText>
      </w:r>
      <w:r w:rsidR="0043231D">
        <w:fldChar w:fldCharType="separate"/>
      </w:r>
      <w:r w:rsidR="00EC51DB">
        <w:rPr>
          <w:noProof/>
        </w:rPr>
        <w:t>5</w:t>
      </w:r>
      <w:r w:rsidR="0043231D">
        <w:rPr>
          <w:noProof/>
        </w:rPr>
        <w:fldChar w:fldCharType="end"/>
      </w:r>
      <w:bookmarkEnd w:id="58"/>
      <w:r>
        <w:t>: Brain cancer patients pathways from ICS of residence to ICS of radiotherapy (N = 1,283)</w:t>
      </w:r>
      <w:bookmarkEnd w:id="59"/>
    </w:p>
    <w:tbl>
      <w:tblPr>
        <w:tblW w:w="4984" w:type="pct"/>
        <w:tblLayout w:type="fixed"/>
        <w:tblCellMar>
          <w:left w:w="0" w:type="dxa"/>
          <w:right w:w="0" w:type="dxa"/>
        </w:tblCellMar>
        <w:tblLook w:val="0600" w:firstRow="0" w:lastRow="0" w:firstColumn="0" w:lastColumn="0" w:noHBand="1" w:noVBand="1"/>
      </w:tblPr>
      <w:tblGrid>
        <w:gridCol w:w="1394"/>
        <w:gridCol w:w="938"/>
        <w:gridCol w:w="801"/>
        <w:gridCol w:w="1019"/>
        <w:gridCol w:w="1134"/>
        <w:gridCol w:w="793"/>
        <w:gridCol w:w="795"/>
        <w:gridCol w:w="795"/>
        <w:gridCol w:w="734"/>
        <w:gridCol w:w="845"/>
      </w:tblGrid>
      <w:tr w:rsidR="005B11B1" w:rsidRPr="00865EB2" w14:paraId="5C4B6430" w14:textId="77777777" w:rsidTr="005B11B1">
        <w:trPr>
          <w:trHeight w:val="249"/>
        </w:trPr>
        <w:tc>
          <w:tcPr>
            <w:tcW w:w="753" w:type="pct"/>
            <w:tcBorders>
              <w:top w:val="single" w:sz="4" w:space="0" w:color="auto"/>
              <w:left w:val="single" w:sz="8" w:space="0" w:color="000000"/>
              <w:bottom w:val="single" w:sz="8" w:space="0" w:color="000000"/>
              <w:right w:val="single" w:sz="8" w:space="0" w:color="000000"/>
            </w:tcBorders>
            <w:tcMar>
              <w:left w:w="57" w:type="dxa"/>
              <w:right w:w="57" w:type="dxa"/>
            </w:tcMar>
            <w:vAlign w:val="center"/>
            <w:hideMark/>
          </w:tcPr>
          <w:p w14:paraId="736D81B5" w14:textId="46F2289C" w:rsidR="00F11F53" w:rsidRPr="00865EB2" w:rsidRDefault="00A2412A" w:rsidP="005B11B1">
            <w:pPr>
              <w:pStyle w:val="Tablecolhead"/>
              <w:spacing w:before="0" w:after="0"/>
            </w:pPr>
            <w:r w:rsidRPr="00865EB2">
              <w:t>ICS of residence</w:t>
            </w:r>
            <w:r w:rsidR="00D25FFB" w:rsidRPr="00865EB2">
              <w:t xml:space="preserve"> (down)</w:t>
            </w:r>
            <w:r w:rsidRPr="00865EB2">
              <w:t>/ICS of radiotherapy</w:t>
            </w:r>
            <w:r w:rsidR="00D25FFB" w:rsidRPr="00865EB2">
              <w:t xml:space="preserve"> (across)</w:t>
            </w:r>
          </w:p>
        </w:tc>
        <w:tc>
          <w:tcPr>
            <w:tcW w:w="507"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4B15EC8C" w14:textId="77777777" w:rsidR="00F11F53" w:rsidRPr="00865EB2" w:rsidRDefault="00F11F53" w:rsidP="005B11B1">
            <w:pPr>
              <w:pStyle w:val="Tablecolhead"/>
              <w:spacing w:before="0" w:after="0"/>
            </w:pPr>
            <w:r w:rsidRPr="00865EB2">
              <w:t>NEMICS</w:t>
            </w:r>
          </w:p>
        </w:tc>
        <w:tc>
          <w:tcPr>
            <w:tcW w:w="433"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23209100" w14:textId="77777777" w:rsidR="00F11F53" w:rsidRPr="00865EB2" w:rsidRDefault="00F11F53" w:rsidP="005B11B1">
            <w:pPr>
              <w:pStyle w:val="Tablecolhead"/>
              <w:spacing w:before="0" w:after="0"/>
            </w:pPr>
            <w:r w:rsidRPr="00865EB2">
              <w:t>SMICS</w:t>
            </w:r>
          </w:p>
        </w:tc>
        <w:tc>
          <w:tcPr>
            <w:tcW w:w="551"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3367742F" w14:textId="77777777" w:rsidR="00F11F53" w:rsidRPr="00865EB2" w:rsidRDefault="00F11F53" w:rsidP="005B11B1">
            <w:pPr>
              <w:pStyle w:val="Tablecolhead"/>
              <w:spacing w:before="0" w:after="0"/>
            </w:pPr>
            <w:r w:rsidRPr="00865EB2">
              <w:t>WCMICS</w:t>
            </w:r>
          </w:p>
        </w:tc>
        <w:tc>
          <w:tcPr>
            <w:tcW w:w="613"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22E0F7FB" w14:textId="77777777" w:rsidR="00F11F53" w:rsidRPr="00865EB2" w:rsidRDefault="00F11F53" w:rsidP="005B11B1">
            <w:pPr>
              <w:pStyle w:val="Tablecolhead"/>
              <w:spacing w:before="0" w:after="0"/>
            </w:pPr>
            <w:r w:rsidRPr="00865EB2">
              <w:t>BSWRICS</w:t>
            </w:r>
          </w:p>
        </w:tc>
        <w:tc>
          <w:tcPr>
            <w:tcW w:w="429"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2B9627E9" w14:textId="77777777" w:rsidR="00F11F53" w:rsidRPr="00865EB2" w:rsidRDefault="00F11F53" w:rsidP="005B11B1">
            <w:pPr>
              <w:pStyle w:val="Tablecolhead"/>
              <w:spacing w:before="0" w:after="0"/>
            </w:pPr>
            <w:r w:rsidRPr="00865EB2">
              <w:t>GRICS</w:t>
            </w:r>
          </w:p>
        </w:tc>
        <w:tc>
          <w:tcPr>
            <w:tcW w:w="430"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3A85D350" w14:textId="77777777" w:rsidR="00F11F53" w:rsidRPr="00865EB2" w:rsidRDefault="00F11F53" w:rsidP="005B11B1">
            <w:pPr>
              <w:pStyle w:val="Tablecolhead"/>
              <w:spacing w:before="0" w:after="0"/>
            </w:pPr>
            <w:r w:rsidRPr="00865EB2">
              <w:t>HRICS</w:t>
            </w:r>
          </w:p>
        </w:tc>
        <w:tc>
          <w:tcPr>
            <w:tcW w:w="430"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3B086A59" w14:textId="77777777" w:rsidR="00F11F53" w:rsidRPr="00865EB2" w:rsidRDefault="00F11F53" w:rsidP="005B11B1">
            <w:pPr>
              <w:pStyle w:val="Tablecolhead"/>
              <w:spacing w:before="0" w:after="0"/>
            </w:pPr>
            <w:r w:rsidRPr="00865EB2">
              <w:t>LMICS</w:t>
            </w:r>
          </w:p>
        </w:tc>
        <w:tc>
          <w:tcPr>
            <w:tcW w:w="397" w:type="pct"/>
            <w:tcBorders>
              <w:top w:val="single" w:sz="4" w:space="0" w:color="auto"/>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4CE49A58" w14:textId="77777777" w:rsidR="00F11F53" w:rsidRPr="00865EB2" w:rsidRDefault="00F11F53" w:rsidP="005B11B1">
            <w:pPr>
              <w:pStyle w:val="Tablecolhead"/>
              <w:spacing w:before="0" w:after="0"/>
            </w:pPr>
            <w:r w:rsidRPr="00865EB2">
              <w:t>GICS</w:t>
            </w:r>
          </w:p>
        </w:tc>
        <w:tc>
          <w:tcPr>
            <w:tcW w:w="457" w:type="pct"/>
            <w:tcBorders>
              <w:top w:val="single" w:sz="4" w:space="0" w:color="auto"/>
              <w:left w:val="single" w:sz="8" w:space="0" w:color="000000"/>
              <w:bottom w:val="single" w:sz="8" w:space="0" w:color="000000"/>
              <w:right w:val="single" w:sz="8" w:space="0" w:color="000000"/>
            </w:tcBorders>
            <w:shd w:val="clear" w:color="auto" w:fill="D2D0DA"/>
            <w:tcMar>
              <w:left w:w="57" w:type="dxa"/>
              <w:right w:w="85" w:type="dxa"/>
            </w:tcMar>
            <w:vAlign w:val="center"/>
            <w:hideMark/>
          </w:tcPr>
          <w:p w14:paraId="7901FCC7" w14:textId="3827E6AC" w:rsidR="00F11F53" w:rsidRPr="00865EB2" w:rsidRDefault="00A2412A" w:rsidP="005B11B1">
            <w:pPr>
              <w:pStyle w:val="Tablefigurenote"/>
              <w:spacing w:before="0" w:after="0"/>
              <w:rPr>
                <w:b/>
                <w:color w:val="53565A"/>
                <w:sz w:val="21"/>
              </w:rPr>
            </w:pPr>
            <w:r w:rsidRPr="00865EB2">
              <w:rPr>
                <w:b/>
                <w:color w:val="53565A"/>
                <w:sz w:val="21"/>
              </w:rPr>
              <w:t>Total</w:t>
            </w:r>
          </w:p>
        </w:tc>
      </w:tr>
      <w:tr w:rsidR="005B11B1" w:rsidRPr="00865EB2" w14:paraId="3FC375FA" w14:textId="77777777" w:rsidTr="005B11B1">
        <w:trPr>
          <w:trHeight w:val="361"/>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534F760E" w14:textId="77777777" w:rsidR="00F11F53" w:rsidRPr="00865EB2" w:rsidRDefault="00F11F53" w:rsidP="005B11B1">
            <w:pPr>
              <w:pStyle w:val="Tabletext"/>
              <w:spacing w:before="0" w:after="0"/>
            </w:pPr>
            <w:r w:rsidRPr="00865EB2">
              <w:rPr>
                <w:lang w:val="en-US"/>
              </w:rPr>
              <w:t>NEMICS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D1D562D" w14:textId="77777777" w:rsidR="005B11B1" w:rsidRDefault="00F11F53" w:rsidP="005B11B1">
            <w:pPr>
              <w:pStyle w:val="Tabletext"/>
              <w:spacing w:before="0" w:after="0"/>
            </w:pPr>
            <w:r w:rsidRPr="00865EB2">
              <w:t xml:space="preserve">203 </w:t>
            </w:r>
          </w:p>
          <w:p w14:paraId="2A70D127" w14:textId="5338979D" w:rsidR="00F11F53" w:rsidRPr="00865EB2" w:rsidRDefault="00F11F53" w:rsidP="005B11B1">
            <w:pPr>
              <w:pStyle w:val="Tabletext"/>
              <w:spacing w:before="0" w:after="0"/>
            </w:pPr>
            <w:r w:rsidRPr="00865EB2">
              <w:t>(68%)</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8E61C28" w14:textId="77777777" w:rsidR="005B11B1" w:rsidRDefault="00F11F53" w:rsidP="005B11B1">
            <w:pPr>
              <w:pStyle w:val="Tabletext"/>
              <w:spacing w:before="0" w:after="0"/>
            </w:pPr>
            <w:r w:rsidRPr="00865EB2">
              <w:t xml:space="preserve">40 </w:t>
            </w:r>
          </w:p>
          <w:p w14:paraId="45148562" w14:textId="6EB53604" w:rsidR="00F11F53" w:rsidRPr="00865EB2" w:rsidRDefault="00F11F53" w:rsidP="005B11B1">
            <w:pPr>
              <w:pStyle w:val="Tabletext"/>
              <w:spacing w:before="0" w:after="0"/>
            </w:pPr>
            <w:r w:rsidRPr="00865EB2">
              <w:t>(13%)</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349C596" w14:textId="77777777" w:rsidR="005B11B1" w:rsidRDefault="00F11F53" w:rsidP="005B11B1">
            <w:pPr>
              <w:pStyle w:val="Tabletext"/>
              <w:spacing w:before="0" w:after="0"/>
            </w:pPr>
            <w:r w:rsidRPr="00865EB2">
              <w:t xml:space="preserve">55 </w:t>
            </w:r>
          </w:p>
          <w:p w14:paraId="3F4DCDA1" w14:textId="72BB376A" w:rsidR="00F11F53" w:rsidRPr="00865EB2" w:rsidRDefault="00F11F53" w:rsidP="005B11B1">
            <w:pPr>
              <w:pStyle w:val="Tabletext"/>
              <w:spacing w:before="0" w:after="0"/>
            </w:pPr>
            <w:r w:rsidRPr="00865EB2">
              <w:t>(18%)</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6D668D7" w14:textId="77777777" w:rsidR="00F11F53" w:rsidRPr="00865EB2" w:rsidRDefault="00F11F53" w:rsidP="005B11B1">
            <w:pPr>
              <w:pStyle w:val="Tabletext"/>
              <w:spacing w:before="0" w:after="0"/>
            </w:pP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A80C14C"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8843523"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764879A" w14:textId="77777777" w:rsidR="005B11B1" w:rsidRDefault="00F11F53" w:rsidP="005B11B1">
            <w:pPr>
              <w:pStyle w:val="Tabletext"/>
              <w:spacing w:before="0" w:after="0"/>
            </w:pPr>
            <w:r w:rsidRPr="00865EB2">
              <w:t xml:space="preserve">1 </w:t>
            </w:r>
          </w:p>
          <w:p w14:paraId="52F73FDA" w14:textId="39E593D1" w:rsidR="00F11F53" w:rsidRPr="00865EB2" w:rsidRDefault="00F11F53" w:rsidP="005B11B1">
            <w:pPr>
              <w:pStyle w:val="Tabletext"/>
              <w:spacing w:before="0" w:after="0"/>
            </w:pPr>
            <w:r w:rsidRPr="00865EB2">
              <w:t>(0%)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72597A9D" w14:textId="77777777" w:rsidR="00F11F53" w:rsidRPr="00865EB2" w:rsidRDefault="00F11F53" w:rsidP="005B11B1">
            <w:pPr>
              <w:pStyle w:val="Tabletext"/>
              <w:spacing w:before="0" w:after="0"/>
            </w:pP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6DC1D2DE" w14:textId="2A9361D0" w:rsidR="00F11F53" w:rsidRPr="00865EB2" w:rsidRDefault="00F11F53" w:rsidP="005B11B1">
            <w:pPr>
              <w:pStyle w:val="Tabletext"/>
              <w:spacing w:before="0" w:after="0"/>
            </w:pPr>
            <w:r w:rsidRPr="00865EB2">
              <w:t>299</w:t>
            </w:r>
          </w:p>
        </w:tc>
      </w:tr>
      <w:tr w:rsidR="005B11B1" w:rsidRPr="00865EB2" w14:paraId="23F135ED" w14:textId="77777777" w:rsidTr="005B11B1">
        <w:trPr>
          <w:trHeight w:val="296"/>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4891BDE1" w14:textId="77777777" w:rsidR="00F11F53" w:rsidRPr="00865EB2" w:rsidRDefault="00F11F53" w:rsidP="005B11B1">
            <w:pPr>
              <w:pStyle w:val="Tabletext"/>
              <w:spacing w:before="0" w:after="0"/>
            </w:pPr>
            <w:r w:rsidRPr="00865EB2">
              <w:rPr>
                <w:lang w:val="en-US"/>
              </w:rPr>
              <w:t>SMICS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693F5AB" w14:textId="77777777" w:rsidR="005B11B1" w:rsidRDefault="00F11F53" w:rsidP="005B11B1">
            <w:pPr>
              <w:pStyle w:val="Tabletext"/>
              <w:spacing w:before="0" w:after="0"/>
            </w:pPr>
            <w:r w:rsidRPr="00865EB2">
              <w:t xml:space="preserve">14 </w:t>
            </w:r>
          </w:p>
          <w:p w14:paraId="1A2E3436" w14:textId="792048C0" w:rsidR="00F11F53" w:rsidRPr="00865EB2" w:rsidRDefault="00F11F53" w:rsidP="005B11B1">
            <w:pPr>
              <w:pStyle w:val="Tabletext"/>
              <w:spacing w:before="0" w:after="0"/>
            </w:pPr>
            <w:r w:rsidRPr="00865EB2">
              <w:t>(4%)</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11379E8" w14:textId="77777777" w:rsidR="005B11B1" w:rsidRDefault="00F11F53" w:rsidP="005B11B1">
            <w:pPr>
              <w:pStyle w:val="Tabletext"/>
              <w:spacing w:before="0" w:after="0"/>
            </w:pPr>
            <w:r w:rsidRPr="00865EB2">
              <w:t xml:space="preserve">297 </w:t>
            </w:r>
          </w:p>
          <w:p w14:paraId="7995BC6D" w14:textId="6ED3092A" w:rsidR="00F11F53" w:rsidRPr="00865EB2" w:rsidRDefault="00F11F53" w:rsidP="005B11B1">
            <w:pPr>
              <w:pStyle w:val="Tabletext"/>
              <w:spacing w:before="0" w:after="0"/>
            </w:pPr>
            <w:r w:rsidRPr="00865EB2">
              <w:t>(82%)</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7BEADD9" w14:textId="77777777" w:rsidR="005B11B1" w:rsidRDefault="00F11F53" w:rsidP="005B11B1">
            <w:pPr>
              <w:pStyle w:val="Tabletext"/>
              <w:spacing w:before="0" w:after="0"/>
            </w:pPr>
            <w:r w:rsidRPr="00865EB2">
              <w:t xml:space="preserve">42 </w:t>
            </w:r>
          </w:p>
          <w:p w14:paraId="006AA660" w14:textId="102DCA83" w:rsidR="00F11F53" w:rsidRPr="00865EB2" w:rsidRDefault="00F11F53" w:rsidP="005B11B1">
            <w:pPr>
              <w:pStyle w:val="Tabletext"/>
              <w:spacing w:before="0" w:after="0"/>
            </w:pPr>
            <w:r w:rsidRPr="00865EB2">
              <w:t>(12%)</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67D5F42" w14:textId="77777777" w:rsidR="00F11F53" w:rsidRPr="00865EB2" w:rsidRDefault="00F11F53" w:rsidP="005B11B1">
            <w:pPr>
              <w:pStyle w:val="Tabletext"/>
              <w:spacing w:before="0" w:after="0"/>
            </w:pP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9BF872C" w14:textId="77777777" w:rsidR="005B11B1" w:rsidRDefault="00F11F53" w:rsidP="005B11B1">
            <w:pPr>
              <w:pStyle w:val="Tabletext"/>
              <w:spacing w:before="0" w:after="0"/>
            </w:pPr>
            <w:r w:rsidRPr="00865EB2">
              <w:t xml:space="preserve">9 </w:t>
            </w:r>
          </w:p>
          <w:p w14:paraId="62BC2B29" w14:textId="1B676CA4" w:rsidR="00F11F53" w:rsidRPr="00865EB2" w:rsidRDefault="00F11F53" w:rsidP="005B11B1">
            <w:pPr>
              <w:pStyle w:val="Tabletext"/>
              <w:spacing w:before="0" w:after="0"/>
            </w:pPr>
            <w:r w:rsidRPr="00865EB2">
              <w:t>(2%)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7D0B479"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CA86FC1" w14:textId="77777777" w:rsidR="00F11F53" w:rsidRPr="00865EB2" w:rsidRDefault="00F11F53" w:rsidP="005B11B1">
            <w:pPr>
              <w:pStyle w:val="Tabletext"/>
              <w:spacing w:before="0" w:after="0"/>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74D42B3B" w14:textId="77777777" w:rsidR="00F11F53" w:rsidRPr="00865EB2" w:rsidRDefault="00F11F53" w:rsidP="005B11B1">
            <w:pPr>
              <w:pStyle w:val="Tabletext"/>
              <w:spacing w:before="0" w:after="0"/>
            </w:pP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0A8B7AC3" w14:textId="731C28C6" w:rsidR="00F11F53" w:rsidRPr="00865EB2" w:rsidRDefault="00F11F53" w:rsidP="005B11B1">
            <w:pPr>
              <w:pStyle w:val="Tabletext"/>
              <w:spacing w:before="0" w:after="0"/>
            </w:pPr>
            <w:r w:rsidRPr="00865EB2">
              <w:t>362</w:t>
            </w:r>
          </w:p>
        </w:tc>
      </w:tr>
      <w:tr w:rsidR="005B11B1" w:rsidRPr="00865EB2" w14:paraId="68839E9D" w14:textId="77777777" w:rsidTr="005B11B1">
        <w:trPr>
          <w:trHeight w:val="33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77AE8994" w14:textId="77777777" w:rsidR="00F11F53" w:rsidRPr="00865EB2" w:rsidRDefault="00F11F53" w:rsidP="005B11B1">
            <w:pPr>
              <w:pStyle w:val="Tabletext"/>
              <w:spacing w:before="0" w:after="0"/>
            </w:pPr>
            <w:r w:rsidRPr="00865EB2">
              <w:rPr>
                <w:lang w:val="en-US"/>
              </w:rPr>
              <w:t>WCMICS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20DDFEF" w14:textId="77777777" w:rsidR="005B11B1" w:rsidRDefault="00F11F53" w:rsidP="005B11B1">
            <w:pPr>
              <w:pStyle w:val="Tabletext"/>
              <w:spacing w:before="0" w:after="0"/>
            </w:pPr>
            <w:r w:rsidRPr="00865EB2">
              <w:t xml:space="preserve">28 </w:t>
            </w:r>
          </w:p>
          <w:p w14:paraId="7DE0F3B7" w14:textId="55448E24" w:rsidR="00F11F53" w:rsidRPr="00865EB2" w:rsidRDefault="00F11F53" w:rsidP="005B11B1">
            <w:pPr>
              <w:pStyle w:val="Tabletext"/>
              <w:spacing w:before="0" w:after="0"/>
            </w:pPr>
            <w:r w:rsidRPr="00865EB2">
              <w:t>(12%)</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AD09B17" w14:textId="77777777" w:rsidR="005B11B1" w:rsidRDefault="00F11F53" w:rsidP="005B11B1">
            <w:pPr>
              <w:pStyle w:val="Tabletext"/>
              <w:spacing w:before="0" w:after="0"/>
            </w:pPr>
            <w:r w:rsidRPr="00865EB2">
              <w:t xml:space="preserve">15 </w:t>
            </w:r>
          </w:p>
          <w:p w14:paraId="39F2A48C" w14:textId="3DC85E26" w:rsidR="00F11F53" w:rsidRPr="00865EB2" w:rsidRDefault="00F11F53" w:rsidP="005B11B1">
            <w:pPr>
              <w:pStyle w:val="Tabletext"/>
              <w:spacing w:before="0" w:after="0"/>
            </w:pPr>
            <w:r w:rsidRPr="00865EB2">
              <w:t>(6%)</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5A81F60" w14:textId="77777777" w:rsidR="005B11B1" w:rsidRDefault="00F11F53" w:rsidP="005B11B1">
            <w:pPr>
              <w:pStyle w:val="Tabletext"/>
              <w:spacing w:before="0" w:after="0"/>
            </w:pPr>
            <w:r w:rsidRPr="00865EB2">
              <w:t xml:space="preserve">192 </w:t>
            </w:r>
          </w:p>
          <w:p w14:paraId="2C9F6C72" w14:textId="297FC4A8" w:rsidR="00F11F53" w:rsidRPr="00865EB2" w:rsidRDefault="00F11F53" w:rsidP="005B11B1">
            <w:pPr>
              <w:pStyle w:val="Tabletext"/>
              <w:spacing w:before="0" w:after="0"/>
            </w:pPr>
            <w:r w:rsidRPr="00865EB2">
              <w:t>(80%)</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5765F1C" w14:textId="77777777" w:rsidR="005B11B1" w:rsidRDefault="00F11F53" w:rsidP="005B11B1">
            <w:pPr>
              <w:pStyle w:val="Tabletext"/>
              <w:spacing w:before="0" w:after="0"/>
            </w:pPr>
            <w:r w:rsidRPr="00865EB2">
              <w:t xml:space="preserve">2 </w:t>
            </w:r>
          </w:p>
          <w:p w14:paraId="7B10263B" w14:textId="7A41480F" w:rsidR="00F11F53" w:rsidRPr="00865EB2" w:rsidRDefault="00F11F53" w:rsidP="005B11B1">
            <w:pPr>
              <w:pStyle w:val="Tabletext"/>
              <w:spacing w:before="0" w:after="0"/>
            </w:pPr>
            <w:r w:rsidRPr="00865EB2">
              <w:t>(1%)</w:t>
            </w: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59796F3"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22328EB" w14:textId="77777777" w:rsidR="005B11B1" w:rsidRDefault="00F11F53" w:rsidP="005B11B1">
            <w:pPr>
              <w:pStyle w:val="Tabletext"/>
              <w:spacing w:before="0" w:after="0"/>
            </w:pPr>
            <w:r w:rsidRPr="00865EB2">
              <w:t xml:space="preserve">1 </w:t>
            </w:r>
          </w:p>
          <w:p w14:paraId="1386C950" w14:textId="7917D3BE" w:rsidR="00F11F53" w:rsidRPr="00865EB2" w:rsidRDefault="00F11F53" w:rsidP="005B11B1">
            <w:pPr>
              <w:pStyle w:val="Tabletext"/>
              <w:spacing w:before="0" w:after="0"/>
            </w:pPr>
            <w:r w:rsidRPr="00865EB2">
              <w:t>(0%)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4E5BE28" w14:textId="77777777" w:rsidR="00F11F53" w:rsidRPr="00865EB2" w:rsidRDefault="00F11F53" w:rsidP="005B11B1">
            <w:pPr>
              <w:pStyle w:val="Tabletext"/>
              <w:spacing w:before="0" w:after="0"/>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966DB0E" w14:textId="77777777" w:rsidR="005B11B1" w:rsidRDefault="00F11F53" w:rsidP="005B11B1">
            <w:pPr>
              <w:pStyle w:val="Tabletext"/>
              <w:spacing w:before="0" w:after="0"/>
            </w:pPr>
            <w:r w:rsidRPr="00865EB2">
              <w:t xml:space="preserve">1 </w:t>
            </w:r>
          </w:p>
          <w:p w14:paraId="6CBCD1EE" w14:textId="26B2EE25" w:rsidR="00F11F53" w:rsidRPr="00865EB2" w:rsidRDefault="00F11F53" w:rsidP="005B11B1">
            <w:pPr>
              <w:pStyle w:val="Tabletext"/>
              <w:spacing w:before="0" w:after="0"/>
            </w:pPr>
            <w:r w:rsidRPr="00865EB2">
              <w:t>(0%)</w:t>
            </w: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22CE89A7" w14:textId="1A552752" w:rsidR="00F11F53" w:rsidRPr="00865EB2" w:rsidRDefault="00F11F53" w:rsidP="005B11B1">
            <w:pPr>
              <w:pStyle w:val="Tabletext"/>
              <w:spacing w:before="0" w:after="0"/>
            </w:pPr>
            <w:r w:rsidRPr="00865EB2">
              <w:t>239</w:t>
            </w:r>
          </w:p>
        </w:tc>
      </w:tr>
      <w:tr w:rsidR="005B11B1" w:rsidRPr="00865EB2" w14:paraId="26360BF4" w14:textId="77777777" w:rsidTr="005B11B1">
        <w:trPr>
          <w:trHeight w:val="27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1C68C9CD" w14:textId="77777777" w:rsidR="00F11F53" w:rsidRPr="00865EB2" w:rsidRDefault="00F11F53" w:rsidP="005B11B1">
            <w:pPr>
              <w:pStyle w:val="Tabletext"/>
              <w:spacing w:before="0" w:after="0"/>
            </w:pPr>
            <w:r w:rsidRPr="00865EB2">
              <w:rPr>
                <w:lang w:val="en-US"/>
              </w:rPr>
              <w:t>BSWRICS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7B126C00" w14:textId="77777777" w:rsidR="00F11F53" w:rsidRPr="00865EB2" w:rsidRDefault="00F11F53" w:rsidP="005B11B1">
            <w:pPr>
              <w:pStyle w:val="Tabletext"/>
              <w:spacing w:before="0" w:after="0"/>
            </w:pP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CC6347D" w14:textId="77777777" w:rsidR="00F11F53" w:rsidRPr="00865EB2" w:rsidRDefault="00F11F53" w:rsidP="005B11B1">
            <w:pPr>
              <w:pStyle w:val="Tabletext"/>
              <w:spacing w:before="0" w:after="0"/>
            </w:pP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1275756" w14:textId="77777777" w:rsidR="005B11B1" w:rsidRDefault="00F11F53" w:rsidP="005B11B1">
            <w:pPr>
              <w:pStyle w:val="Tabletext"/>
              <w:spacing w:before="0" w:after="0"/>
            </w:pPr>
            <w:r w:rsidRPr="00865EB2">
              <w:t xml:space="preserve">8 </w:t>
            </w:r>
          </w:p>
          <w:p w14:paraId="2AD855E2" w14:textId="3FDA9F8A" w:rsidR="00F11F53" w:rsidRPr="00865EB2" w:rsidRDefault="00F11F53" w:rsidP="005B11B1">
            <w:pPr>
              <w:pStyle w:val="Tabletext"/>
              <w:spacing w:before="0" w:after="0"/>
            </w:pPr>
            <w:r w:rsidRPr="00865EB2">
              <w:t>(8%)</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792F255" w14:textId="77777777" w:rsidR="005B11B1" w:rsidRDefault="00F11F53" w:rsidP="005B11B1">
            <w:pPr>
              <w:pStyle w:val="Tabletext"/>
              <w:spacing w:before="0" w:after="0"/>
            </w:pPr>
            <w:r w:rsidRPr="00865EB2">
              <w:t xml:space="preserve">93 </w:t>
            </w:r>
          </w:p>
          <w:p w14:paraId="48639AF7" w14:textId="192B9229" w:rsidR="00F11F53" w:rsidRPr="00865EB2" w:rsidRDefault="00F11F53" w:rsidP="005B11B1">
            <w:pPr>
              <w:pStyle w:val="Tabletext"/>
              <w:spacing w:before="0" w:after="0"/>
            </w:pPr>
            <w:r w:rsidRPr="00865EB2">
              <w:t>(90%)</w:t>
            </w: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03CC3BB"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62DBA25"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34AF5C8" w14:textId="77777777" w:rsidR="00F11F53" w:rsidRPr="00865EB2" w:rsidRDefault="00F11F53" w:rsidP="005B11B1">
            <w:pPr>
              <w:pStyle w:val="Tabletext"/>
              <w:spacing w:before="0" w:after="0"/>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F5FA2BD" w14:textId="77777777" w:rsidR="005B11B1" w:rsidRDefault="00F11F53" w:rsidP="005B11B1">
            <w:pPr>
              <w:pStyle w:val="Tabletext"/>
              <w:spacing w:before="0" w:after="0"/>
            </w:pPr>
            <w:r w:rsidRPr="00865EB2">
              <w:t xml:space="preserve">2 </w:t>
            </w:r>
          </w:p>
          <w:p w14:paraId="2DC3D96B" w14:textId="39EE8B37" w:rsidR="00F11F53" w:rsidRPr="00865EB2" w:rsidRDefault="00F11F53" w:rsidP="005B11B1">
            <w:pPr>
              <w:pStyle w:val="Tabletext"/>
              <w:spacing w:before="0" w:after="0"/>
            </w:pPr>
            <w:r w:rsidRPr="00865EB2">
              <w:t>(2%)</w:t>
            </w: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4D789697" w14:textId="4FD24423" w:rsidR="00F11F53" w:rsidRPr="00865EB2" w:rsidRDefault="00F11F53" w:rsidP="005B11B1">
            <w:pPr>
              <w:pStyle w:val="Tabletext"/>
              <w:spacing w:before="0" w:after="0"/>
            </w:pPr>
            <w:r w:rsidRPr="00865EB2">
              <w:t>103</w:t>
            </w:r>
          </w:p>
        </w:tc>
      </w:tr>
      <w:tr w:rsidR="005B11B1" w:rsidRPr="00865EB2" w14:paraId="3D36DCC0" w14:textId="77777777" w:rsidTr="005B11B1">
        <w:trPr>
          <w:trHeight w:val="27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0275551A" w14:textId="77777777" w:rsidR="00F11F53" w:rsidRPr="00865EB2" w:rsidRDefault="00F11F53" w:rsidP="005B11B1">
            <w:pPr>
              <w:pStyle w:val="Tabletext"/>
              <w:spacing w:before="0" w:after="0"/>
            </w:pPr>
            <w:r w:rsidRPr="00865EB2">
              <w:rPr>
                <w:lang w:val="en-US"/>
              </w:rPr>
              <w:t>GRICS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DA60651" w14:textId="77777777" w:rsidR="005B11B1" w:rsidRDefault="00F11F53" w:rsidP="005B11B1">
            <w:pPr>
              <w:pStyle w:val="Tabletext"/>
              <w:spacing w:before="0" w:after="0"/>
            </w:pPr>
            <w:r w:rsidRPr="00865EB2">
              <w:t xml:space="preserve">3 </w:t>
            </w:r>
          </w:p>
          <w:p w14:paraId="6A4E8888" w14:textId="29549A09" w:rsidR="00F11F53" w:rsidRPr="00865EB2" w:rsidRDefault="00F11F53" w:rsidP="005B11B1">
            <w:pPr>
              <w:pStyle w:val="Tabletext"/>
              <w:spacing w:before="0" w:after="0"/>
            </w:pPr>
            <w:r w:rsidRPr="00865EB2">
              <w:t>(4%)</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0317F56" w14:textId="77777777" w:rsidR="005B11B1" w:rsidRDefault="00F11F53" w:rsidP="005B11B1">
            <w:pPr>
              <w:pStyle w:val="Tabletext"/>
              <w:spacing w:before="0" w:after="0"/>
            </w:pPr>
            <w:r w:rsidRPr="00865EB2">
              <w:t xml:space="preserve">11 </w:t>
            </w:r>
          </w:p>
          <w:p w14:paraId="61D8AB30" w14:textId="1D4E4ECB" w:rsidR="00F11F53" w:rsidRPr="00865EB2" w:rsidRDefault="00F11F53" w:rsidP="005B11B1">
            <w:pPr>
              <w:pStyle w:val="Tabletext"/>
              <w:spacing w:before="0" w:after="0"/>
            </w:pPr>
            <w:r w:rsidRPr="00865EB2">
              <w:t>(14%)</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B9BFCE3" w14:textId="77777777" w:rsidR="005B11B1" w:rsidRDefault="00F11F53" w:rsidP="005B11B1">
            <w:pPr>
              <w:pStyle w:val="Tabletext"/>
              <w:spacing w:before="0" w:after="0"/>
            </w:pPr>
            <w:r w:rsidRPr="00865EB2">
              <w:t xml:space="preserve">6 </w:t>
            </w:r>
          </w:p>
          <w:p w14:paraId="502C42DA" w14:textId="2EC661A0" w:rsidR="00F11F53" w:rsidRPr="00865EB2" w:rsidRDefault="00F11F53" w:rsidP="005B11B1">
            <w:pPr>
              <w:pStyle w:val="Tabletext"/>
              <w:spacing w:before="0" w:after="0"/>
            </w:pPr>
            <w:r w:rsidRPr="00865EB2">
              <w:t>(8%)</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D0D8D0C" w14:textId="77777777" w:rsidR="00F11F53" w:rsidRPr="00865EB2" w:rsidRDefault="00F11F53" w:rsidP="005B11B1">
            <w:pPr>
              <w:pStyle w:val="Tabletext"/>
              <w:spacing w:before="0" w:after="0"/>
            </w:pP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7F8688D9" w14:textId="77777777" w:rsidR="005B11B1" w:rsidRDefault="00F11F53" w:rsidP="005B11B1">
            <w:pPr>
              <w:pStyle w:val="Tabletext"/>
              <w:spacing w:before="0" w:after="0"/>
            </w:pPr>
            <w:r w:rsidRPr="00865EB2">
              <w:t xml:space="preserve">60 </w:t>
            </w:r>
          </w:p>
          <w:p w14:paraId="1BE8D5C3" w14:textId="73B19AA4" w:rsidR="00F11F53" w:rsidRPr="00865EB2" w:rsidRDefault="00F11F53" w:rsidP="005B11B1">
            <w:pPr>
              <w:pStyle w:val="Tabletext"/>
              <w:spacing w:before="0" w:after="0"/>
            </w:pPr>
            <w:r w:rsidRPr="00865EB2">
              <w:t>(75%)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4E5D497E"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BD954B1" w14:textId="77777777" w:rsidR="00F11F53" w:rsidRPr="00865EB2" w:rsidRDefault="00F11F53" w:rsidP="005B11B1">
            <w:pPr>
              <w:pStyle w:val="Tabletext"/>
              <w:spacing w:before="0" w:after="0"/>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B92F60D" w14:textId="77777777" w:rsidR="00F11F53" w:rsidRPr="00865EB2" w:rsidRDefault="00F11F53" w:rsidP="005B11B1">
            <w:pPr>
              <w:pStyle w:val="Tabletext"/>
              <w:spacing w:before="0" w:after="0"/>
            </w:pP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1FF60BFE" w14:textId="508CDA44" w:rsidR="00F11F53" w:rsidRPr="00865EB2" w:rsidRDefault="00F11F53" w:rsidP="005B11B1">
            <w:pPr>
              <w:pStyle w:val="Tabletext"/>
              <w:spacing w:before="0" w:after="0"/>
            </w:pPr>
            <w:r w:rsidRPr="00865EB2">
              <w:t>80</w:t>
            </w:r>
          </w:p>
        </w:tc>
      </w:tr>
      <w:tr w:rsidR="005B11B1" w:rsidRPr="00865EB2" w14:paraId="00C34949" w14:textId="77777777" w:rsidTr="005B11B1">
        <w:trPr>
          <w:trHeight w:val="27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7CBF848B" w14:textId="77777777" w:rsidR="00F11F53" w:rsidRPr="00865EB2" w:rsidRDefault="00F11F53" w:rsidP="005B11B1">
            <w:pPr>
              <w:pStyle w:val="Tabletext"/>
              <w:spacing w:before="0" w:after="0"/>
            </w:pPr>
            <w:r w:rsidRPr="00865EB2">
              <w:rPr>
                <w:lang w:val="en-US"/>
              </w:rPr>
              <w:t>HRICS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7855ACD" w14:textId="77777777" w:rsidR="005B11B1" w:rsidRDefault="00F11F53" w:rsidP="005B11B1">
            <w:pPr>
              <w:pStyle w:val="Tabletext"/>
              <w:spacing w:before="0" w:after="0"/>
            </w:pPr>
            <w:r w:rsidRPr="00865EB2">
              <w:t xml:space="preserve">7 </w:t>
            </w:r>
          </w:p>
          <w:p w14:paraId="5A4CBDAF" w14:textId="554D09FF" w:rsidR="00F11F53" w:rsidRPr="00865EB2" w:rsidRDefault="00F11F53" w:rsidP="005B11B1">
            <w:pPr>
              <w:pStyle w:val="Tabletext"/>
              <w:spacing w:before="0" w:after="0"/>
            </w:pPr>
            <w:r w:rsidRPr="00865EB2">
              <w:t>(10%)</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9DD82DF" w14:textId="77777777" w:rsidR="005B11B1" w:rsidRDefault="00F11F53" w:rsidP="005B11B1">
            <w:pPr>
              <w:pStyle w:val="Tabletext"/>
              <w:spacing w:before="0" w:after="0"/>
            </w:pPr>
            <w:r w:rsidRPr="00865EB2">
              <w:t xml:space="preserve">5 </w:t>
            </w:r>
          </w:p>
          <w:p w14:paraId="4D15BFB6" w14:textId="65EEEBEB" w:rsidR="00F11F53" w:rsidRPr="00865EB2" w:rsidRDefault="00F11F53" w:rsidP="005B11B1">
            <w:pPr>
              <w:pStyle w:val="Tabletext"/>
              <w:spacing w:before="0" w:after="0"/>
            </w:pPr>
            <w:r w:rsidRPr="00865EB2">
              <w:t>(7%)</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8DBC40E" w14:textId="77777777" w:rsidR="005B11B1" w:rsidRDefault="00F11F53" w:rsidP="005B11B1">
            <w:pPr>
              <w:pStyle w:val="Tabletext"/>
              <w:spacing w:before="0" w:after="0"/>
            </w:pPr>
            <w:r w:rsidRPr="00865EB2">
              <w:t xml:space="preserve">18 </w:t>
            </w:r>
          </w:p>
          <w:p w14:paraId="56687A7D" w14:textId="53EF92B3" w:rsidR="00F11F53" w:rsidRPr="00865EB2" w:rsidRDefault="00F11F53" w:rsidP="005B11B1">
            <w:pPr>
              <w:pStyle w:val="Tabletext"/>
              <w:spacing w:before="0" w:after="0"/>
            </w:pPr>
            <w:r w:rsidRPr="00865EB2">
              <w:t>(26%)</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12FF14B" w14:textId="77777777" w:rsidR="00F11F53" w:rsidRPr="00865EB2" w:rsidRDefault="00F11F53" w:rsidP="005B11B1">
            <w:pPr>
              <w:pStyle w:val="Tabletext"/>
              <w:spacing w:before="0" w:after="0"/>
            </w:pP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7488298"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0A84367B" w14:textId="77777777" w:rsidR="005B11B1" w:rsidRDefault="00F11F53" w:rsidP="005B11B1">
            <w:pPr>
              <w:pStyle w:val="Tabletext"/>
              <w:spacing w:before="0" w:after="0"/>
            </w:pPr>
            <w:r w:rsidRPr="00865EB2">
              <w:t xml:space="preserve">32 </w:t>
            </w:r>
          </w:p>
          <w:p w14:paraId="23C6CB7A" w14:textId="08C1B688" w:rsidR="00F11F53" w:rsidRPr="00865EB2" w:rsidRDefault="00F11F53" w:rsidP="005B11B1">
            <w:pPr>
              <w:pStyle w:val="Tabletext"/>
              <w:spacing w:before="0" w:after="0"/>
            </w:pPr>
            <w:r w:rsidRPr="00865EB2">
              <w:t>(46%)</w:t>
            </w: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F033512" w14:textId="77777777" w:rsidR="005B11B1" w:rsidRDefault="00F11F53" w:rsidP="005B11B1">
            <w:pPr>
              <w:pStyle w:val="Tabletext"/>
              <w:spacing w:before="0" w:after="0"/>
            </w:pPr>
            <w:r w:rsidRPr="00865EB2">
              <w:t xml:space="preserve">7 </w:t>
            </w:r>
          </w:p>
          <w:p w14:paraId="1C78C686" w14:textId="0D2AD392" w:rsidR="00F11F53" w:rsidRPr="00865EB2" w:rsidRDefault="00F11F53" w:rsidP="005B11B1">
            <w:pPr>
              <w:pStyle w:val="Tabletext"/>
              <w:spacing w:before="0" w:after="0"/>
            </w:pPr>
            <w:r w:rsidRPr="00865EB2">
              <w:t>(10%)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064D18A" w14:textId="77777777" w:rsidR="00F11F53" w:rsidRPr="00865EB2" w:rsidRDefault="00F11F53" w:rsidP="005B11B1">
            <w:pPr>
              <w:pStyle w:val="Tabletext"/>
              <w:spacing w:before="0" w:after="0"/>
            </w:pP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16C78EF0" w14:textId="469E3D97" w:rsidR="00F11F53" w:rsidRPr="00865EB2" w:rsidRDefault="00F11F53" w:rsidP="005B11B1">
            <w:pPr>
              <w:pStyle w:val="Tabletext"/>
              <w:spacing w:before="0" w:after="0"/>
            </w:pPr>
            <w:r w:rsidRPr="00865EB2">
              <w:t>69</w:t>
            </w:r>
          </w:p>
        </w:tc>
      </w:tr>
      <w:tr w:rsidR="005B11B1" w:rsidRPr="00865EB2" w14:paraId="5755975E" w14:textId="77777777" w:rsidTr="005B11B1">
        <w:trPr>
          <w:trHeight w:val="27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5EDF1C8E" w14:textId="77777777" w:rsidR="00F11F53" w:rsidRPr="00865EB2" w:rsidRDefault="00F11F53" w:rsidP="005B11B1">
            <w:pPr>
              <w:pStyle w:val="Tabletext"/>
              <w:spacing w:before="0" w:after="0"/>
            </w:pPr>
            <w:r w:rsidRPr="00865EB2">
              <w:rPr>
                <w:lang w:val="en-US"/>
              </w:rPr>
              <w:t>LMICS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B2D19E6" w14:textId="77777777" w:rsidR="005B11B1" w:rsidRDefault="00F11F53" w:rsidP="005B11B1">
            <w:pPr>
              <w:pStyle w:val="Tabletext"/>
              <w:spacing w:before="0" w:after="0"/>
            </w:pPr>
            <w:r w:rsidRPr="00865EB2">
              <w:t xml:space="preserve">4 </w:t>
            </w:r>
          </w:p>
          <w:p w14:paraId="305765C7" w14:textId="21F911D0" w:rsidR="00F11F53" w:rsidRPr="00865EB2" w:rsidRDefault="00F11F53" w:rsidP="005B11B1">
            <w:pPr>
              <w:pStyle w:val="Tabletext"/>
              <w:spacing w:before="0" w:after="0"/>
            </w:pPr>
            <w:r w:rsidRPr="00865EB2">
              <w:t>(5%)</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950840D" w14:textId="77777777" w:rsidR="005B11B1" w:rsidRDefault="00F11F53" w:rsidP="005B11B1">
            <w:pPr>
              <w:pStyle w:val="Tabletext"/>
              <w:spacing w:before="0" w:after="0"/>
            </w:pPr>
            <w:r w:rsidRPr="00865EB2">
              <w:t xml:space="preserve">1 </w:t>
            </w:r>
          </w:p>
          <w:p w14:paraId="23E861B4" w14:textId="61F25916" w:rsidR="00F11F53" w:rsidRPr="00865EB2" w:rsidRDefault="00F11F53" w:rsidP="005B11B1">
            <w:pPr>
              <w:pStyle w:val="Tabletext"/>
              <w:spacing w:before="0" w:after="0"/>
            </w:pPr>
            <w:r w:rsidRPr="00865EB2">
              <w:t>(1%)</w:t>
            </w: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7A741FA9" w14:textId="77777777" w:rsidR="005B11B1" w:rsidRDefault="00F11F53" w:rsidP="005B11B1">
            <w:pPr>
              <w:pStyle w:val="Tabletext"/>
              <w:spacing w:before="0" w:after="0"/>
            </w:pPr>
            <w:r w:rsidRPr="00865EB2">
              <w:t xml:space="preserve">15 </w:t>
            </w:r>
          </w:p>
          <w:p w14:paraId="24F90B23" w14:textId="10E69F26" w:rsidR="00F11F53" w:rsidRPr="00865EB2" w:rsidRDefault="00F11F53" w:rsidP="005B11B1">
            <w:pPr>
              <w:pStyle w:val="Tabletext"/>
              <w:spacing w:before="0" w:after="0"/>
            </w:pPr>
            <w:r w:rsidRPr="00865EB2">
              <w:t>(21%)</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28B73480" w14:textId="77777777" w:rsidR="005B11B1" w:rsidRDefault="00F11F53" w:rsidP="005B11B1">
            <w:pPr>
              <w:pStyle w:val="Tabletext"/>
              <w:spacing w:before="0" w:after="0"/>
            </w:pPr>
            <w:r w:rsidRPr="00865EB2">
              <w:t xml:space="preserve">1 </w:t>
            </w:r>
          </w:p>
          <w:p w14:paraId="012D01E7" w14:textId="673CF606" w:rsidR="00F11F53" w:rsidRPr="00865EB2" w:rsidRDefault="00F11F53" w:rsidP="005B11B1">
            <w:pPr>
              <w:pStyle w:val="Tabletext"/>
              <w:spacing w:before="0" w:after="0"/>
            </w:pPr>
            <w:r w:rsidRPr="00865EB2">
              <w:t>(1%)</w:t>
            </w: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6AEB9A2"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81456F7"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F59223C" w14:textId="77777777" w:rsidR="00F11F53" w:rsidRPr="00865EB2" w:rsidRDefault="00F11F53" w:rsidP="005B11B1">
            <w:pPr>
              <w:pStyle w:val="Tabletext"/>
              <w:spacing w:before="0" w:after="0"/>
            </w:pPr>
            <w:r w:rsidRPr="00865EB2">
              <w:t>49 (67%)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8A4C660" w14:textId="77777777" w:rsidR="005B11B1" w:rsidRDefault="00F11F53" w:rsidP="005B11B1">
            <w:pPr>
              <w:pStyle w:val="Tabletext"/>
              <w:spacing w:before="0" w:after="0"/>
            </w:pPr>
            <w:r w:rsidRPr="00865EB2">
              <w:t xml:space="preserve">3 </w:t>
            </w:r>
          </w:p>
          <w:p w14:paraId="49835633" w14:textId="62F2D365" w:rsidR="00F11F53" w:rsidRPr="00865EB2" w:rsidRDefault="00F11F53" w:rsidP="005B11B1">
            <w:pPr>
              <w:pStyle w:val="Tabletext"/>
              <w:spacing w:before="0" w:after="0"/>
            </w:pPr>
            <w:r w:rsidRPr="00865EB2">
              <w:t>(4%)</w:t>
            </w: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4E8ECCDA" w14:textId="3FADB05C" w:rsidR="00F11F53" w:rsidRPr="00865EB2" w:rsidRDefault="00F11F53" w:rsidP="005B11B1">
            <w:pPr>
              <w:pStyle w:val="Tabletext"/>
              <w:spacing w:before="0" w:after="0"/>
            </w:pPr>
            <w:r w:rsidRPr="00865EB2">
              <w:t>73</w:t>
            </w:r>
          </w:p>
        </w:tc>
      </w:tr>
      <w:tr w:rsidR="005B11B1" w:rsidRPr="00865EB2" w14:paraId="58865AE7" w14:textId="77777777" w:rsidTr="005B11B1">
        <w:trPr>
          <w:trHeight w:val="274"/>
        </w:trPr>
        <w:tc>
          <w:tcPr>
            <w:tcW w:w="753" w:type="pct"/>
            <w:tcBorders>
              <w:top w:val="single" w:sz="8" w:space="0" w:color="000000"/>
              <w:left w:val="single" w:sz="8" w:space="0" w:color="000000"/>
              <w:bottom w:val="single" w:sz="8" w:space="0" w:color="000000"/>
              <w:right w:val="single" w:sz="8" w:space="0" w:color="000000"/>
            </w:tcBorders>
            <w:shd w:val="clear" w:color="auto" w:fill="auto"/>
            <w:tcMar>
              <w:top w:w="101" w:type="dxa"/>
              <w:left w:w="57" w:type="dxa"/>
              <w:bottom w:w="0" w:type="dxa"/>
              <w:right w:w="57" w:type="dxa"/>
            </w:tcMar>
            <w:vAlign w:val="center"/>
            <w:hideMark/>
          </w:tcPr>
          <w:p w14:paraId="099CD8A1" w14:textId="77777777" w:rsidR="00F11F53" w:rsidRPr="00865EB2" w:rsidRDefault="00F11F53" w:rsidP="005B11B1">
            <w:pPr>
              <w:pStyle w:val="Tabletext"/>
              <w:spacing w:before="0" w:after="0"/>
            </w:pPr>
            <w:r w:rsidRPr="00865EB2">
              <w:rPr>
                <w:lang w:val="en-US"/>
              </w:rPr>
              <w:t>GICS</w:t>
            </w:r>
          </w:p>
        </w:tc>
        <w:tc>
          <w:tcPr>
            <w:tcW w:w="5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C6EE893" w14:textId="77777777" w:rsidR="005B11B1" w:rsidRDefault="00F11F53" w:rsidP="005B11B1">
            <w:pPr>
              <w:pStyle w:val="Tabletext"/>
              <w:spacing w:before="0" w:after="0"/>
            </w:pPr>
            <w:r w:rsidRPr="00865EB2">
              <w:t>1</w:t>
            </w:r>
          </w:p>
          <w:p w14:paraId="612F460B" w14:textId="65DD1D2D" w:rsidR="00F11F53" w:rsidRPr="00865EB2" w:rsidRDefault="00F11F53" w:rsidP="005B11B1">
            <w:pPr>
              <w:pStyle w:val="Tabletext"/>
              <w:spacing w:before="0" w:after="0"/>
            </w:pPr>
            <w:r w:rsidRPr="00865EB2">
              <w:t>(2%)</w:t>
            </w:r>
          </w:p>
        </w:tc>
        <w:tc>
          <w:tcPr>
            <w:tcW w:w="43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D9EFE9E" w14:textId="77777777" w:rsidR="00F11F53" w:rsidRPr="00865EB2" w:rsidRDefault="00F11F53" w:rsidP="005B11B1">
            <w:pPr>
              <w:pStyle w:val="Tabletext"/>
              <w:spacing w:before="0" w:after="0"/>
            </w:pPr>
          </w:p>
        </w:tc>
        <w:tc>
          <w:tcPr>
            <w:tcW w:w="5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663D3F0" w14:textId="77777777" w:rsidR="005B11B1" w:rsidRDefault="00F11F53" w:rsidP="005B11B1">
            <w:pPr>
              <w:pStyle w:val="Tabletext"/>
              <w:spacing w:before="0" w:after="0"/>
            </w:pPr>
            <w:r w:rsidRPr="00865EB2">
              <w:t xml:space="preserve">9 </w:t>
            </w:r>
          </w:p>
          <w:p w14:paraId="079ADF73" w14:textId="11FD1D90" w:rsidR="00F11F53" w:rsidRPr="00865EB2" w:rsidRDefault="00F11F53" w:rsidP="005B11B1">
            <w:pPr>
              <w:pStyle w:val="Tabletext"/>
              <w:spacing w:before="0" w:after="0"/>
            </w:pPr>
            <w:r w:rsidRPr="00865EB2">
              <w:t>(16%)</w:t>
            </w:r>
          </w:p>
        </w:tc>
        <w:tc>
          <w:tcPr>
            <w:tcW w:w="6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803E700" w14:textId="77777777" w:rsidR="005B11B1" w:rsidRDefault="00F11F53" w:rsidP="005B11B1">
            <w:pPr>
              <w:pStyle w:val="Tabletext"/>
              <w:spacing w:before="0" w:after="0"/>
            </w:pPr>
            <w:r w:rsidRPr="00865EB2">
              <w:t xml:space="preserve">4 </w:t>
            </w:r>
          </w:p>
          <w:p w14:paraId="5B7AEF8E" w14:textId="1765D0B1" w:rsidR="00F11F53" w:rsidRPr="00865EB2" w:rsidRDefault="00F11F53" w:rsidP="005B11B1">
            <w:pPr>
              <w:pStyle w:val="Tabletext"/>
              <w:spacing w:before="0" w:after="0"/>
            </w:pPr>
            <w:r w:rsidRPr="00865EB2">
              <w:t>(7%)</w:t>
            </w:r>
          </w:p>
        </w:tc>
        <w:tc>
          <w:tcPr>
            <w:tcW w:w="42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1644FDF2"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FCEDAD8" w14:textId="77777777" w:rsidR="00F11F53" w:rsidRPr="00865EB2" w:rsidRDefault="00F11F53" w:rsidP="005B11B1">
            <w:pPr>
              <w:pStyle w:val="Tabletext"/>
              <w:spacing w:before="0" w:after="0"/>
            </w:pPr>
          </w:p>
        </w:tc>
        <w:tc>
          <w:tcPr>
            <w:tcW w:w="43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6DAE7791" w14:textId="77777777" w:rsidR="00F11F53" w:rsidRPr="00865EB2" w:rsidRDefault="00F11F53" w:rsidP="005B11B1">
            <w:pPr>
              <w:pStyle w:val="Tabletext"/>
              <w:spacing w:before="0" w:after="0"/>
            </w:pPr>
            <w:r w:rsidRPr="00865EB2">
              <w:t>2 (3%)</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2" w:type="dxa"/>
              <w:left w:w="57" w:type="dxa"/>
              <w:bottom w:w="0" w:type="dxa"/>
              <w:right w:w="57" w:type="dxa"/>
            </w:tcMar>
            <w:vAlign w:val="center"/>
            <w:hideMark/>
          </w:tcPr>
          <w:p w14:paraId="3432B1D1" w14:textId="77777777" w:rsidR="005B11B1" w:rsidRDefault="00F11F53" w:rsidP="005B11B1">
            <w:pPr>
              <w:pStyle w:val="Tabletext"/>
              <w:spacing w:before="0" w:after="0"/>
            </w:pPr>
            <w:r w:rsidRPr="00865EB2">
              <w:t xml:space="preserve">42 </w:t>
            </w:r>
          </w:p>
          <w:p w14:paraId="592DF37B" w14:textId="045B0DF2" w:rsidR="00F11F53" w:rsidRPr="00865EB2" w:rsidRDefault="00F11F53" w:rsidP="005B11B1">
            <w:pPr>
              <w:pStyle w:val="Tabletext"/>
              <w:spacing w:before="0" w:after="0"/>
            </w:pPr>
            <w:r w:rsidRPr="00865EB2">
              <w:t>(72%)</w:t>
            </w:r>
          </w:p>
        </w:tc>
        <w:tc>
          <w:tcPr>
            <w:tcW w:w="457" w:type="pct"/>
            <w:tcBorders>
              <w:top w:val="single" w:sz="8" w:space="0" w:color="000000"/>
              <w:left w:val="single" w:sz="8" w:space="0" w:color="000000"/>
              <w:bottom w:val="single" w:sz="8" w:space="0" w:color="000000"/>
              <w:right w:val="single" w:sz="8" w:space="0" w:color="000000"/>
            </w:tcBorders>
            <w:shd w:val="clear" w:color="auto" w:fill="D2D0DA"/>
            <w:tcMar>
              <w:top w:w="102" w:type="dxa"/>
              <w:left w:w="57" w:type="dxa"/>
              <w:bottom w:w="0" w:type="dxa"/>
              <w:right w:w="57" w:type="dxa"/>
            </w:tcMar>
            <w:vAlign w:val="center"/>
            <w:hideMark/>
          </w:tcPr>
          <w:p w14:paraId="52E28E9F" w14:textId="05537F7C" w:rsidR="00F11F53" w:rsidRPr="00865EB2" w:rsidRDefault="00F11F53" w:rsidP="005B11B1">
            <w:pPr>
              <w:pStyle w:val="Tabletext"/>
              <w:spacing w:before="0" w:after="0"/>
            </w:pPr>
            <w:r w:rsidRPr="00865EB2">
              <w:t>58</w:t>
            </w:r>
          </w:p>
        </w:tc>
      </w:tr>
    </w:tbl>
    <w:p w14:paraId="2A0ED6D2" w14:textId="77777777" w:rsidR="00542B37" w:rsidRPr="00865EB2" w:rsidRDefault="00542B37" w:rsidP="00542B37">
      <w:pPr>
        <w:pStyle w:val="Heading2"/>
      </w:pPr>
      <w:bookmarkStart w:id="60" w:name="_Toc111618203"/>
      <w:bookmarkStart w:id="61" w:name="_Ref84411792"/>
      <w:r w:rsidRPr="00865EB2">
        <w:lastRenderedPageBreak/>
        <w:t>Treatment for glioblastoma</w:t>
      </w:r>
      <w:bookmarkEnd w:id="60"/>
    </w:p>
    <w:p w14:paraId="1653FA7A" w14:textId="3CC6AA52" w:rsidR="00542B37" w:rsidRPr="00865EB2" w:rsidRDefault="00542B37" w:rsidP="00542B37">
      <w:pPr>
        <w:pStyle w:val="Bullet1"/>
      </w:pPr>
      <w:r w:rsidRPr="00865EB2">
        <w:t xml:space="preserve">There </w:t>
      </w:r>
      <w:r w:rsidR="00C340BE" w:rsidRPr="00865EB2">
        <w:t>wa</w:t>
      </w:r>
      <w:r w:rsidRPr="00865EB2">
        <w:t>s some variation in treatment by ICS of residence (</w:t>
      </w:r>
      <w:r w:rsidR="00B40546" w:rsidRPr="00865EB2">
        <w:fldChar w:fldCharType="begin"/>
      </w:r>
      <w:r w:rsidR="00B40546" w:rsidRPr="00865EB2">
        <w:instrText xml:space="preserve"> REF _Ref89073595 \h </w:instrText>
      </w:r>
      <w:r w:rsidR="00865EB2">
        <w:instrText xml:space="preserve"> \* MERGEFORMAT </w:instrText>
      </w:r>
      <w:r w:rsidR="00B40546" w:rsidRPr="00865EB2">
        <w:fldChar w:fldCharType="separate"/>
      </w:r>
      <w:r w:rsidR="00EC51DB" w:rsidRPr="00865EB2">
        <w:t xml:space="preserve">Table </w:t>
      </w:r>
      <w:r w:rsidR="00EC51DB">
        <w:rPr>
          <w:noProof/>
        </w:rPr>
        <w:t>6</w:t>
      </w:r>
      <w:r w:rsidR="00B40546" w:rsidRPr="00865EB2">
        <w:fldChar w:fldCharType="end"/>
      </w:r>
      <w:r w:rsidRPr="00865EB2">
        <w:t>).</w:t>
      </w:r>
    </w:p>
    <w:p w14:paraId="5A1DA7E0" w14:textId="6ABC3529" w:rsidR="00C340BE" w:rsidRPr="00865EB2" w:rsidRDefault="00C340BE" w:rsidP="00C340BE">
      <w:pPr>
        <w:pStyle w:val="Bullet2"/>
      </w:pPr>
      <w:r w:rsidRPr="00865EB2">
        <w:t xml:space="preserve">For patients from LMICS, a higher proportion compared </w:t>
      </w:r>
      <w:r w:rsidR="00BB5CB5">
        <w:t>with</w:t>
      </w:r>
      <w:r w:rsidR="00BB5CB5" w:rsidRPr="00865EB2">
        <w:t xml:space="preserve"> </w:t>
      </w:r>
      <w:r w:rsidRPr="00865EB2">
        <w:t xml:space="preserve">the statewide average had major surgery (85 per cent compared </w:t>
      </w:r>
      <w:r w:rsidR="00A57B2D">
        <w:t>with</w:t>
      </w:r>
      <w:r w:rsidR="00A57B2D" w:rsidRPr="00865EB2">
        <w:t xml:space="preserve"> </w:t>
      </w:r>
      <w:r w:rsidRPr="00865EB2">
        <w:t xml:space="preserve">the average of 73 per cent) and a lower proportion had a biopsy (10 per cent compared </w:t>
      </w:r>
      <w:r w:rsidR="00A57B2D">
        <w:t>with</w:t>
      </w:r>
      <w:r w:rsidR="00A57B2D" w:rsidRPr="00865EB2">
        <w:t xml:space="preserve"> </w:t>
      </w:r>
      <w:r w:rsidRPr="00865EB2">
        <w:t>21 per cent).</w:t>
      </w:r>
    </w:p>
    <w:p w14:paraId="431C2379" w14:textId="515063EC" w:rsidR="00BC5F07" w:rsidRPr="00865EB2" w:rsidRDefault="00C340BE" w:rsidP="00C340BE">
      <w:pPr>
        <w:pStyle w:val="Bullet2"/>
      </w:pPr>
      <w:r w:rsidRPr="00865EB2">
        <w:t>The proportion of patients who had intravenous chemotherapy was higher in NEMICS (21 per cent) and lower in BSWRICS (</w:t>
      </w:r>
      <w:r w:rsidR="00A4136F">
        <w:t>8</w:t>
      </w:r>
      <w:r w:rsidR="00A4136F" w:rsidRPr="00865EB2">
        <w:t xml:space="preserve"> </w:t>
      </w:r>
      <w:r w:rsidRPr="00865EB2">
        <w:t xml:space="preserve">per cent) and LMICS (6 per cent) compared </w:t>
      </w:r>
      <w:r w:rsidR="00BB5CB5">
        <w:t>with</w:t>
      </w:r>
      <w:r w:rsidR="00BB5CB5" w:rsidRPr="00865EB2">
        <w:t xml:space="preserve"> </w:t>
      </w:r>
      <w:r w:rsidRPr="00865EB2">
        <w:t>the statewide average (15 per cent)</w:t>
      </w:r>
      <w:r w:rsidR="00224925">
        <w:t>, noting the limitation of no oral chemotherapy data</w:t>
      </w:r>
      <w:r w:rsidRPr="00865EB2">
        <w:t>.</w:t>
      </w:r>
    </w:p>
    <w:p w14:paraId="2EBCD909" w14:textId="2F78AC36" w:rsidR="00542B37" w:rsidRPr="00865EB2" w:rsidRDefault="00542B37" w:rsidP="00542B37">
      <w:pPr>
        <w:pStyle w:val="Bullet1"/>
      </w:pPr>
      <w:r w:rsidRPr="00865EB2">
        <w:t xml:space="preserve">Older patients (70 years </w:t>
      </w:r>
      <w:r w:rsidR="00FA375C" w:rsidRPr="00865EB2">
        <w:t>or older</w:t>
      </w:r>
      <w:r w:rsidRPr="00865EB2">
        <w:t xml:space="preserve">) </w:t>
      </w:r>
      <w:r w:rsidR="00605B0D" w:rsidRPr="00865EB2">
        <w:t>had less</w:t>
      </w:r>
      <w:r w:rsidRPr="00865EB2">
        <w:t xml:space="preserve"> major surgery, radiotherapy</w:t>
      </w:r>
      <w:r w:rsidR="00605B0D" w:rsidRPr="00865EB2">
        <w:t xml:space="preserve"> and</w:t>
      </w:r>
      <w:r w:rsidRPr="00865EB2">
        <w:t xml:space="preserve"> intravenous chemotherapy compared </w:t>
      </w:r>
      <w:r w:rsidR="00A57B2D">
        <w:t>with</w:t>
      </w:r>
      <w:r w:rsidR="00A57B2D" w:rsidRPr="00865EB2">
        <w:t xml:space="preserve"> </w:t>
      </w:r>
      <w:r w:rsidRPr="00865EB2">
        <w:t>the younger age group (</w:t>
      </w:r>
      <w:r w:rsidRPr="00865EB2">
        <w:fldChar w:fldCharType="begin"/>
      </w:r>
      <w:r w:rsidRPr="00865EB2">
        <w:instrText xml:space="preserve"> REF _Ref84411765 \h  \* MERGEFORMAT </w:instrText>
      </w:r>
      <w:r w:rsidRPr="00865EB2">
        <w:fldChar w:fldCharType="separate"/>
      </w:r>
      <w:r w:rsidR="00EC51DB" w:rsidRPr="00865EB2">
        <w:t xml:space="preserve">Table </w:t>
      </w:r>
      <w:r w:rsidR="00EC51DB">
        <w:rPr>
          <w:noProof/>
        </w:rPr>
        <w:t>7</w:t>
      </w:r>
      <w:r w:rsidRPr="00865EB2">
        <w:fldChar w:fldCharType="end"/>
      </w:r>
      <w:r w:rsidRPr="00865EB2">
        <w:t>).</w:t>
      </w:r>
    </w:p>
    <w:p w14:paraId="1DDF0962" w14:textId="3A2D41DD" w:rsidR="00542B37" w:rsidRPr="00865EB2" w:rsidRDefault="00542B37" w:rsidP="00834FDD">
      <w:pPr>
        <w:pStyle w:val="Bullet1"/>
      </w:pPr>
      <w:r w:rsidRPr="00865EB2">
        <w:t xml:space="preserve">Among those who received radiotherapy, a lower proportion of older patients (70 years </w:t>
      </w:r>
      <w:r w:rsidR="00FA375C" w:rsidRPr="00865EB2">
        <w:t>or older</w:t>
      </w:r>
      <w:r w:rsidRPr="00865EB2">
        <w:t xml:space="preserve">) received 20 or more fractions delivered in the first radiotherapy course (40.8 per cent on average) compared </w:t>
      </w:r>
      <w:r w:rsidR="00A57B2D">
        <w:t>with</w:t>
      </w:r>
      <w:r w:rsidR="00A57B2D" w:rsidRPr="00865EB2">
        <w:t xml:space="preserve"> </w:t>
      </w:r>
      <w:r w:rsidRPr="00865EB2">
        <w:t>the younger age group (87 per cent on average) (</w:t>
      </w:r>
      <w:r w:rsidRPr="00865EB2">
        <w:fldChar w:fldCharType="begin"/>
      </w:r>
      <w:r w:rsidRPr="00865EB2">
        <w:instrText xml:space="preserve"> REF _Ref84428913 \h </w:instrText>
      </w:r>
      <w:r w:rsidR="00865EB2">
        <w:instrText xml:space="preserve"> \* MERGEFORMAT </w:instrText>
      </w:r>
      <w:r w:rsidRPr="00865EB2">
        <w:fldChar w:fldCharType="separate"/>
      </w:r>
      <w:r w:rsidR="00EC51DB" w:rsidRPr="00865EB2">
        <w:t xml:space="preserve">Figure </w:t>
      </w:r>
      <w:r w:rsidR="00EC51DB">
        <w:rPr>
          <w:noProof/>
        </w:rPr>
        <w:t>9</w:t>
      </w:r>
      <w:r w:rsidRPr="00865EB2">
        <w:fldChar w:fldCharType="end"/>
      </w:r>
      <w:r w:rsidRPr="00865EB2">
        <w:t>).</w:t>
      </w:r>
    </w:p>
    <w:p w14:paraId="1077C9A6" w14:textId="15EEBCF8" w:rsidR="00542B37" w:rsidRPr="00865EB2" w:rsidRDefault="00542B37" w:rsidP="00542B37">
      <w:pPr>
        <w:pStyle w:val="Bullet1"/>
      </w:pPr>
      <w:r w:rsidRPr="00865EB2">
        <w:t xml:space="preserve">The proportion of patients who had radiotherapy within three months of major brain surgery </w:t>
      </w:r>
      <w:r w:rsidR="00FA375C" w:rsidRPr="00865EB2">
        <w:t xml:space="preserve">was lower for older patients </w:t>
      </w:r>
      <w:r w:rsidR="006D4370" w:rsidRPr="00865EB2">
        <w:t>(70 years or older)</w:t>
      </w:r>
      <w:r w:rsidR="00FA375C" w:rsidRPr="00865EB2">
        <w:t xml:space="preserve"> at diagnosis compared </w:t>
      </w:r>
      <w:r w:rsidR="00A57B2D">
        <w:t>with</w:t>
      </w:r>
      <w:r w:rsidR="00A57B2D" w:rsidRPr="00865EB2">
        <w:t xml:space="preserve"> </w:t>
      </w:r>
      <w:r w:rsidR="006D4370" w:rsidRPr="00865EB2">
        <w:t>younger patients (82 per cent and 68 per cent respectively)</w:t>
      </w:r>
      <w:r w:rsidR="00D23AC6">
        <w:t>. It</w:t>
      </w:r>
      <w:r w:rsidR="006D4370" w:rsidRPr="00865EB2">
        <w:t xml:space="preserve"> </w:t>
      </w:r>
      <w:r w:rsidRPr="00865EB2">
        <w:t>did not differ significantly among ICS of residence</w:t>
      </w:r>
      <w:r w:rsidR="006D4370" w:rsidRPr="00865EB2">
        <w:t xml:space="preserve"> for either age group</w:t>
      </w:r>
      <w:r w:rsidRPr="00865EB2">
        <w:t xml:space="preserve"> (</w:t>
      </w:r>
      <w:r w:rsidRPr="00865EB2">
        <w:fldChar w:fldCharType="begin"/>
      </w:r>
      <w:r w:rsidRPr="00865EB2">
        <w:instrText xml:space="preserve"> REF _Ref84429162 \h </w:instrText>
      </w:r>
      <w:r w:rsidR="00865EB2">
        <w:instrText xml:space="preserve"> \* MERGEFORMAT </w:instrText>
      </w:r>
      <w:r w:rsidRPr="00865EB2">
        <w:fldChar w:fldCharType="separate"/>
      </w:r>
      <w:r w:rsidR="00EC51DB" w:rsidRPr="00865EB2">
        <w:t xml:space="preserve">Figure </w:t>
      </w:r>
      <w:r w:rsidR="00EC51DB">
        <w:rPr>
          <w:noProof/>
        </w:rPr>
        <w:t>10</w:t>
      </w:r>
      <w:r w:rsidRPr="00865EB2">
        <w:fldChar w:fldCharType="end"/>
      </w:r>
      <w:r w:rsidRPr="00865EB2">
        <w:t>).</w:t>
      </w:r>
    </w:p>
    <w:p w14:paraId="43010298" w14:textId="2B551629" w:rsidR="00160892" w:rsidRPr="00865EB2" w:rsidRDefault="00160892" w:rsidP="002A797A">
      <w:pPr>
        <w:pStyle w:val="Body"/>
        <w:sectPr w:rsidR="00160892" w:rsidRPr="00865EB2" w:rsidSect="00EC101B">
          <w:pgSz w:w="11906" w:h="16838" w:code="9"/>
          <w:pgMar w:top="1418" w:right="1304" w:bottom="1134" w:left="1304" w:header="680" w:footer="851" w:gutter="0"/>
          <w:cols w:space="340"/>
          <w:titlePg/>
          <w:docGrid w:linePitch="360"/>
        </w:sectPr>
      </w:pPr>
    </w:p>
    <w:p w14:paraId="47B42249" w14:textId="2ADA5D39" w:rsidR="00311E35" w:rsidRPr="00865EB2" w:rsidRDefault="00311E35" w:rsidP="00F11F53">
      <w:pPr>
        <w:pStyle w:val="Tablecaption"/>
      </w:pPr>
      <w:bookmarkStart w:id="62" w:name="_Ref89073595"/>
      <w:bookmarkStart w:id="63" w:name="_Toc111618165"/>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6</w:t>
      </w:r>
      <w:r w:rsidR="0043231D">
        <w:rPr>
          <w:noProof/>
        </w:rPr>
        <w:fldChar w:fldCharType="end"/>
      </w:r>
      <w:bookmarkEnd w:id="61"/>
      <w:bookmarkEnd w:id="62"/>
      <w:r w:rsidR="00EB4B20" w:rsidRPr="00865EB2">
        <w:t>: Treatment within one year of glioblastoma diagnosis by ICS of residence</w:t>
      </w:r>
      <w:bookmarkEnd w:id="63"/>
    </w:p>
    <w:tbl>
      <w:tblPr>
        <w:tblStyle w:val="TableGrid"/>
        <w:tblW w:w="5081" w:type="pct"/>
        <w:tblLook w:val="0620" w:firstRow="1" w:lastRow="0" w:firstColumn="0" w:lastColumn="0" w:noHBand="1" w:noVBand="1"/>
      </w:tblPr>
      <w:tblGrid>
        <w:gridCol w:w="2383"/>
        <w:gridCol w:w="1414"/>
        <w:gridCol w:w="1353"/>
        <w:gridCol w:w="1492"/>
        <w:gridCol w:w="1311"/>
        <w:gridCol w:w="1259"/>
        <w:gridCol w:w="1300"/>
        <w:gridCol w:w="1256"/>
        <w:gridCol w:w="1285"/>
        <w:gridCol w:w="1454"/>
      </w:tblGrid>
      <w:tr w:rsidR="00222D35" w:rsidRPr="00865EB2" w14:paraId="15B18668" w14:textId="77777777" w:rsidTr="001C78E1">
        <w:trPr>
          <w:trHeight w:val="538"/>
          <w:tblHeader/>
        </w:trPr>
        <w:tc>
          <w:tcPr>
            <w:tcW w:w="821" w:type="pct"/>
            <w:hideMark/>
          </w:tcPr>
          <w:p w14:paraId="4A73B918" w14:textId="64A22B5E" w:rsidR="00F13D73" w:rsidRPr="00865EB2" w:rsidRDefault="00D25FFB" w:rsidP="00EB4B20">
            <w:pPr>
              <w:pStyle w:val="Tablecolhead"/>
            </w:pPr>
            <w:r w:rsidRPr="00865EB2">
              <w:rPr>
                <w:rFonts w:eastAsia="Arial"/>
              </w:rPr>
              <w:t>Treatment</w:t>
            </w:r>
          </w:p>
        </w:tc>
        <w:tc>
          <w:tcPr>
            <w:tcW w:w="487" w:type="pct"/>
            <w:hideMark/>
          </w:tcPr>
          <w:p w14:paraId="5490A349" w14:textId="77777777" w:rsidR="00F13D73" w:rsidRPr="00865EB2" w:rsidRDefault="00F13D73" w:rsidP="00EB4B20">
            <w:pPr>
              <w:pStyle w:val="Tablecolhead"/>
            </w:pPr>
            <w:r w:rsidRPr="00865EB2">
              <w:rPr>
                <w:rFonts w:eastAsia="Arial"/>
              </w:rPr>
              <w:t>NEMICS</w:t>
            </w:r>
          </w:p>
        </w:tc>
        <w:tc>
          <w:tcPr>
            <w:tcW w:w="466" w:type="pct"/>
            <w:hideMark/>
          </w:tcPr>
          <w:p w14:paraId="4BD511FE" w14:textId="77777777" w:rsidR="00F13D73" w:rsidRPr="00865EB2" w:rsidRDefault="00F13D73" w:rsidP="00EB4B20">
            <w:pPr>
              <w:pStyle w:val="Tablecolhead"/>
            </w:pPr>
            <w:r w:rsidRPr="00865EB2">
              <w:rPr>
                <w:rFonts w:eastAsia="Arial"/>
              </w:rPr>
              <w:t>SMICS</w:t>
            </w:r>
          </w:p>
        </w:tc>
        <w:tc>
          <w:tcPr>
            <w:tcW w:w="514" w:type="pct"/>
            <w:hideMark/>
          </w:tcPr>
          <w:p w14:paraId="48201B62" w14:textId="77777777" w:rsidR="00F13D73" w:rsidRPr="00865EB2" w:rsidRDefault="00F13D73" w:rsidP="00EB4B20">
            <w:pPr>
              <w:pStyle w:val="Tablecolhead"/>
            </w:pPr>
            <w:r w:rsidRPr="00865EB2">
              <w:rPr>
                <w:rFonts w:eastAsia="Arial"/>
              </w:rPr>
              <w:t>WCMICS</w:t>
            </w:r>
          </w:p>
        </w:tc>
        <w:tc>
          <w:tcPr>
            <w:tcW w:w="452" w:type="pct"/>
            <w:hideMark/>
          </w:tcPr>
          <w:p w14:paraId="12C75DD7" w14:textId="77777777" w:rsidR="00F13D73" w:rsidRPr="00865EB2" w:rsidRDefault="00F13D73" w:rsidP="00EB4B20">
            <w:pPr>
              <w:pStyle w:val="Tablecolhead"/>
            </w:pPr>
            <w:r w:rsidRPr="00865EB2">
              <w:rPr>
                <w:rFonts w:eastAsia="Arial"/>
              </w:rPr>
              <w:t>BSWRICS</w:t>
            </w:r>
          </w:p>
        </w:tc>
        <w:tc>
          <w:tcPr>
            <w:tcW w:w="434" w:type="pct"/>
            <w:hideMark/>
          </w:tcPr>
          <w:p w14:paraId="0567AF6A" w14:textId="77777777" w:rsidR="00F13D73" w:rsidRPr="00865EB2" w:rsidRDefault="00F13D73" w:rsidP="00EB4B20">
            <w:pPr>
              <w:pStyle w:val="Tablecolhead"/>
            </w:pPr>
            <w:r w:rsidRPr="00865EB2">
              <w:rPr>
                <w:rFonts w:eastAsia="Arial"/>
              </w:rPr>
              <w:t>GRICS</w:t>
            </w:r>
          </w:p>
        </w:tc>
        <w:tc>
          <w:tcPr>
            <w:tcW w:w="448" w:type="pct"/>
            <w:hideMark/>
          </w:tcPr>
          <w:p w14:paraId="75C132B9" w14:textId="02D43ACF" w:rsidR="00F13D73" w:rsidRPr="00865EB2" w:rsidRDefault="00F13D73" w:rsidP="00EB4B20">
            <w:pPr>
              <w:pStyle w:val="Tablecolhead"/>
            </w:pPr>
            <w:r w:rsidRPr="00865EB2">
              <w:rPr>
                <w:rFonts w:eastAsia="Arial"/>
              </w:rPr>
              <w:t>HRICS</w:t>
            </w:r>
          </w:p>
        </w:tc>
        <w:tc>
          <w:tcPr>
            <w:tcW w:w="433" w:type="pct"/>
            <w:hideMark/>
          </w:tcPr>
          <w:p w14:paraId="0FC3CC69" w14:textId="77777777" w:rsidR="00F13D73" w:rsidRPr="00865EB2" w:rsidRDefault="00F13D73" w:rsidP="00EB4B20">
            <w:pPr>
              <w:pStyle w:val="Tablecolhead"/>
            </w:pPr>
            <w:r w:rsidRPr="00865EB2">
              <w:rPr>
                <w:rFonts w:eastAsia="Arial"/>
              </w:rPr>
              <w:t>LMICS</w:t>
            </w:r>
          </w:p>
        </w:tc>
        <w:tc>
          <w:tcPr>
            <w:tcW w:w="443" w:type="pct"/>
            <w:hideMark/>
          </w:tcPr>
          <w:p w14:paraId="65858C84" w14:textId="77777777" w:rsidR="00F13D73" w:rsidRPr="00865EB2" w:rsidRDefault="00F13D73" w:rsidP="00EB4B20">
            <w:pPr>
              <w:pStyle w:val="Tablecolhead"/>
            </w:pPr>
            <w:r w:rsidRPr="00865EB2">
              <w:rPr>
                <w:rFonts w:eastAsia="Arial"/>
              </w:rPr>
              <w:t>GICS</w:t>
            </w:r>
          </w:p>
        </w:tc>
        <w:tc>
          <w:tcPr>
            <w:tcW w:w="501" w:type="pct"/>
            <w:shd w:val="clear" w:color="auto" w:fill="FFFFFF" w:themeFill="background1"/>
            <w:hideMark/>
          </w:tcPr>
          <w:p w14:paraId="4F6CA2E2" w14:textId="61324149" w:rsidR="00F13D73" w:rsidRPr="00865EB2" w:rsidRDefault="00D25FFB" w:rsidP="00EB4B20">
            <w:pPr>
              <w:pStyle w:val="Tablecolhead"/>
            </w:pPr>
            <w:r w:rsidRPr="00865EB2">
              <w:rPr>
                <w:rFonts w:eastAsia="Arial"/>
              </w:rPr>
              <w:t>Victoria</w:t>
            </w:r>
          </w:p>
        </w:tc>
      </w:tr>
      <w:tr w:rsidR="00222D35" w:rsidRPr="00865EB2" w14:paraId="59235352" w14:textId="77777777" w:rsidTr="001C78E1">
        <w:trPr>
          <w:trHeight w:val="512"/>
        </w:trPr>
        <w:tc>
          <w:tcPr>
            <w:tcW w:w="821" w:type="pct"/>
            <w:hideMark/>
          </w:tcPr>
          <w:p w14:paraId="567DF023" w14:textId="22E0B9F8" w:rsidR="00DB7631" w:rsidRPr="00865EB2" w:rsidRDefault="00DB7631" w:rsidP="00DB7631">
            <w:pPr>
              <w:pStyle w:val="Tabletext"/>
              <w:rPr>
                <w:rFonts w:eastAsia="Times"/>
              </w:rPr>
            </w:pPr>
            <w:r w:rsidRPr="00865EB2">
              <w:t xml:space="preserve">Surgery – </w:t>
            </w:r>
            <w:r w:rsidR="00542FD2">
              <w:t>m</w:t>
            </w:r>
            <w:r w:rsidRPr="00865EB2">
              <w:t>ajor, biopsy or other surgery</w:t>
            </w:r>
          </w:p>
        </w:tc>
        <w:tc>
          <w:tcPr>
            <w:tcW w:w="487" w:type="pct"/>
            <w:hideMark/>
          </w:tcPr>
          <w:p w14:paraId="38725CEF" w14:textId="77777777" w:rsidR="00DB7631" w:rsidRPr="00865EB2" w:rsidRDefault="00DB7631" w:rsidP="00DB7631">
            <w:pPr>
              <w:pStyle w:val="Tabletext"/>
              <w:rPr>
                <w:rFonts w:eastAsia="Times"/>
              </w:rPr>
            </w:pPr>
            <w:r w:rsidRPr="00865EB2">
              <w:rPr>
                <w:rFonts w:eastAsia="Times"/>
                <w:lang w:val="en-US"/>
              </w:rPr>
              <w:t>306 (91%)</w:t>
            </w:r>
          </w:p>
        </w:tc>
        <w:tc>
          <w:tcPr>
            <w:tcW w:w="466" w:type="pct"/>
            <w:hideMark/>
          </w:tcPr>
          <w:p w14:paraId="16641E16" w14:textId="77777777" w:rsidR="00DB7631" w:rsidRPr="00865EB2" w:rsidRDefault="00DB7631" w:rsidP="00DB7631">
            <w:pPr>
              <w:pStyle w:val="Tabletext"/>
              <w:rPr>
                <w:rFonts w:eastAsia="Times"/>
              </w:rPr>
            </w:pPr>
            <w:r w:rsidRPr="00865EB2">
              <w:rPr>
                <w:rFonts w:eastAsia="Times"/>
                <w:lang w:val="en-US"/>
              </w:rPr>
              <w:t>353 (91%)</w:t>
            </w:r>
          </w:p>
        </w:tc>
        <w:tc>
          <w:tcPr>
            <w:tcW w:w="514" w:type="pct"/>
            <w:hideMark/>
          </w:tcPr>
          <w:p w14:paraId="19E2DCA1" w14:textId="77777777" w:rsidR="00DB7631" w:rsidRPr="00865EB2" w:rsidRDefault="00DB7631" w:rsidP="00DB7631">
            <w:pPr>
              <w:pStyle w:val="Tabletext"/>
              <w:rPr>
                <w:rFonts w:eastAsia="Times"/>
              </w:rPr>
            </w:pPr>
            <w:r w:rsidRPr="00865EB2">
              <w:rPr>
                <w:rFonts w:eastAsia="Times"/>
                <w:lang w:val="en-US"/>
              </w:rPr>
              <w:t>216 (91%)</w:t>
            </w:r>
          </w:p>
        </w:tc>
        <w:tc>
          <w:tcPr>
            <w:tcW w:w="452" w:type="pct"/>
            <w:hideMark/>
          </w:tcPr>
          <w:p w14:paraId="2F36CD87" w14:textId="77777777" w:rsidR="00DB7631" w:rsidRPr="00865EB2" w:rsidRDefault="00DB7631" w:rsidP="00DB7631">
            <w:pPr>
              <w:pStyle w:val="Tabletext"/>
              <w:rPr>
                <w:rFonts w:eastAsia="Times"/>
              </w:rPr>
            </w:pPr>
            <w:r w:rsidRPr="00865EB2">
              <w:rPr>
                <w:rFonts w:eastAsia="Times"/>
                <w:lang w:val="en-US"/>
              </w:rPr>
              <w:t>97 (84%)</w:t>
            </w:r>
          </w:p>
        </w:tc>
        <w:tc>
          <w:tcPr>
            <w:tcW w:w="434" w:type="pct"/>
            <w:hideMark/>
          </w:tcPr>
          <w:p w14:paraId="647780FE" w14:textId="77777777" w:rsidR="00DB7631" w:rsidRPr="00865EB2" w:rsidRDefault="00DB7631" w:rsidP="00DB7631">
            <w:pPr>
              <w:pStyle w:val="Tabletext"/>
              <w:rPr>
                <w:rFonts w:eastAsia="Times"/>
              </w:rPr>
            </w:pPr>
            <w:r w:rsidRPr="00865EB2">
              <w:rPr>
                <w:rFonts w:eastAsia="Times"/>
                <w:lang w:val="en-US"/>
              </w:rPr>
              <w:t>81 (95%)</w:t>
            </w:r>
          </w:p>
        </w:tc>
        <w:tc>
          <w:tcPr>
            <w:tcW w:w="448" w:type="pct"/>
            <w:hideMark/>
          </w:tcPr>
          <w:p w14:paraId="579C7F04" w14:textId="77777777" w:rsidR="00DB7631" w:rsidRPr="00865EB2" w:rsidRDefault="00DB7631" w:rsidP="00DB7631">
            <w:pPr>
              <w:pStyle w:val="Tabletext"/>
              <w:rPr>
                <w:rFonts w:eastAsia="Times"/>
              </w:rPr>
            </w:pPr>
            <w:r w:rsidRPr="00865EB2">
              <w:rPr>
                <w:rFonts w:eastAsia="Times"/>
                <w:lang w:val="en-US"/>
              </w:rPr>
              <w:t>74 (88%)</w:t>
            </w:r>
          </w:p>
        </w:tc>
        <w:tc>
          <w:tcPr>
            <w:tcW w:w="433" w:type="pct"/>
            <w:hideMark/>
          </w:tcPr>
          <w:p w14:paraId="29C1A820" w14:textId="77777777" w:rsidR="00DB7631" w:rsidRPr="00865EB2" w:rsidRDefault="00DB7631" w:rsidP="00DB7631">
            <w:pPr>
              <w:pStyle w:val="Tabletext"/>
              <w:rPr>
                <w:rFonts w:eastAsia="Times"/>
              </w:rPr>
            </w:pPr>
            <w:r w:rsidRPr="00865EB2">
              <w:rPr>
                <w:rFonts w:eastAsia="Times"/>
                <w:lang w:val="en-US"/>
              </w:rPr>
              <w:t>73 (92%)</w:t>
            </w:r>
          </w:p>
        </w:tc>
        <w:tc>
          <w:tcPr>
            <w:tcW w:w="443" w:type="pct"/>
            <w:hideMark/>
          </w:tcPr>
          <w:p w14:paraId="055BAE24" w14:textId="77777777" w:rsidR="00DB7631" w:rsidRPr="00865EB2" w:rsidRDefault="00DB7631" w:rsidP="00DB7631">
            <w:pPr>
              <w:pStyle w:val="Tabletext"/>
              <w:rPr>
                <w:rFonts w:eastAsia="Times"/>
              </w:rPr>
            </w:pPr>
            <w:r w:rsidRPr="00865EB2">
              <w:rPr>
                <w:rFonts w:eastAsia="Times"/>
                <w:lang w:val="en-US"/>
              </w:rPr>
              <w:t>61 (88%)</w:t>
            </w:r>
          </w:p>
        </w:tc>
        <w:tc>
          <w:tcPr>
            <w:tcW w:w="501" w:type="pct"/>
            <w:shd w:val="clear" w:color="auto" w:fill="FFFFFF" w:themeFill="background1"/>
            <w:hideMark/>
          </w:tcPr>
          <w:p w14:paraId="29345EBD" w14:textId="6AE36B12" w:rsidR="00DB7631" w:rsidRPr="00865EB2" w:rsidRDefault="00DB7631" w:rsidP="00DB7631">
            <w:pPr>
              <w:pStyle w:val="Tabletext"/>
              <w:rPr>
                <w:rFonts w:eastAsia="Times"/>
                <w:b/>
              </w:rPr>
            </w:pPr>
            <w:r w:rsidRPr="00865EB2">
              <w:rPr>
                <w:rFonts w:eastAsia="Times"/>
                <w:b/>
                <w:lang w:val="en-US"/>
              </w:rPr>
              <w:t>1</w:t>
            </w:r>
            <w:r w:rsidR="00A57B2D">
              <w:rPr>
                <w:rFonts w:eastAsia="Times"/>
                <w:b/>
                <w:lang w:val="en-US"/>
              </w:rPr>
              <w:t>,</w:t>
            </w:r>
            <w:r w:rsidRPr="00865EB2">
              <w:rPr>
                <w:rFonts w:eastAsia="Times"/>
                <w:b/>
                <w:lang w:val="en-US"/>
              </w:rPr>
              <w:t>261 (90%)</w:t>
            </w:r>
          </w:p>
        </w:tc>
      </w:tr>
      <w:tr w:rsidR="00222D35" w:rsidRPr="00865EB2" w14:paraId="62FFCF5E" w14:textId="77777777" w:rsidTr="001C78E1">
        <w:trPr>
          <w:trHeight w:val="512"/>
        </w:trPr>
        <w:tc>
          <w:tcPr>
            <w:tcW w:w="821" w:type="pct"/>
            <w:hideMark/>
          </w:tcPr>
          <w:p w14:paraId="3B4068C0" w14:textId="242D61A4" w:rsidR="00DB7631" w:rsidRPr="00865EB2" w:rsidRDefault="00DB7631" w:rsidP="00DB7631">
            <w:pPr>
              <w:pStyle w:val="Tabletext"/>
              <w:numPr>
                <w:ilvl w:val="0"/>
                <w:numId w:val="46"/>
              </w:numPr>
              <w:rPr>
                <w:rFonts w:eastAsia="Times"/>
              </w:rPr>
            </w:pPr>
            <w:r w:rsidRPr="00865EB2">
              <w:rPr>
                <w:i/>
                <w:iCs/>
              </w:rPr>
              <w:t>Major surgery</w:t>
            </w:r>
          </w:p>
        </w:tc>
        <w:tc>
          <w:tcPr>
            <w:tcW w:w="487" w:type="pct"/>
            <w:hideMark/>
          </w:tcPr>
          <w:p w14:paraId="30FF602C" w14:textId="77777777" w:rsidR="00DB7631" w:rsidRPr="00865EB2" w:rsidRDefault="00DB7631" w:rsidP="00DB7631">
            <w:pPr>
              <w:pStyle w:val="Tabletext"/>
              <w:rPr>
                <w:rFonts w:eastAsia="Times"/>
                <w:i/>
                <w:iCs/>
              </w:rPr>
            </w:pPr>
            <w:r w:rsidRPr="00865EB2">
              <w:rPr>
                <w:rFonts w:eastAsia="Times"/>
                <w:i/>
                <w:iCs/>
                <w:lang w:val="en-US"/>
              </w:rPr>
              <w:t>242 (72%)</w:t>
            </w:r>
          </w:p>
        </w:tc>
        <w:tc>
          <w:tcPr>
            <w:tcW w:w="466" w:type="pct"/>
            <w:hideMark/>
          </w:tcPr>
          <w:p w14:paraId="50194A54" w14:textId="77777777" w:rsidR="00DB7631" w:rsidRPr="00865EB2" w:rsidRDefault="00DB7631" w:rsidP="00DB7631">
            <w:pPr>
              <w:pStyle w:val="Tabletext"/>
              <w:rPr>
                <w:rFonts w:eastAsia="Times"/>
                <w:i/>
                <w:iCs/>
              </w:rPr>
            </w:pPr>
            <w:r w:rsidRPr="00865EB2">
              <w:rPr>
                <w:rFonts w:eastAsia="Times"/>
                <w:i/>
                <w:iCs/>
                <w:lang w:val="en-US"/>
              </w:rPr>
              <w:t>289 (75%)</w:t>
            </w:r>
          </w:p>
        </w:tc>
        <w:tc>
          <w:tcPr>
            <w:tcW w:w="514" w:type="pct"/>
            <w:hideMark/>
          </w:tcPr>
          <w:p w14:paraId="75456A41" w14:textId="77777777" w:rsidR="00DB7631" w:rsidRPr="00865EB2" w:rsidRDefault="00DB7631" w:rsidP="00DB7631">
            <w:pPr>
              <w:pStyle w:val="Tabletext"/>
              <w:rPr>
                <w:rFonts w:eastAsia="Times"/>
                <w:i/>
                <w:iCs/>
              </w:rPr>
            </w:pPr>
            <w:r w:rsidRPr="00865EB2">
              <w:rPr>
                <w:rFonts w:eastAsia="Times"/>
                <w:i/>
                <w:iCs/>
                <w:lang w:val="en-US"/>
              </w:rPr>
              <w:t>165 (70%)</w:t>
            </w:r>
          </w:p>
        </w:tc>
        <w:tc>
          <w:tcPr>
            <w:tcW w:w="452" w:type="pct"/>
            <w:hideMark/>
          </w:tcPr>
          <w:p w14:paraId="030A357B" w14:textId="77777777" w:rsidR="00DB7631" w:rsidRPr="00865EB2" w:rsidRDefault="00DB7631" w:rsidP="00DB7631">
            <w:pPr>
              <w:pStyle w:val="Tabletext"/>
              <w:rPr>
                <w:rFonts w:eastAsia="Times"/>
                <w:i/>
                <w:iCs/>
              </w:rPr>
            </w:pPr>
            <w:r w:rsidRPr="00865EB2">
              <w:rPr>
                <w:rFonts w:eastAsia="Times"/>
                <w:i/>
                <w:iCs/>
                <w:lang w:val="en-US"/>
              </w:rPr>
              <w:t>82 (71%)</w:t>
            </w:r>
          </w:p>
        </w:tc>
        <w:tc>
          <w:tcPr>
            <w:tcW w:w="434" w:type="pct"/>
            <w:hideMark/>
          </w:tcPr>
          <w:p w14:paraId="39B25885" w14:textId="77777777" w:rsidR="00DB7631" w:rsidRPr="00865EB2" w:rsidRDefault="00DB7631" w:rsidP="00DB7631">
            <w:pPr>
              <w:pStyle w:val="Tabletext"/>
              <w:rPr>
                <w:rFonts w:eastAsia="Times"/>
                <w:i/>
                <w:iCs/>
              </w:rPr>
            </w:pPr>
            <w:r w:rsidRPr="00865EB2">
              <w:rPr>
                <w:rFonts w:eastAsia="Times"/>
                <w:i/>
                <w:iCs/>
                <w:lang w:val="en-US"/>
              </w:rPr>
              <w:t>63 (74%)</w:t>
            </w:r>
          </w:p>
        </w:tc>
        <w:tc>
          <w:tcPr>
            <w:tcW w:w="448" w:type="pct"/>
            <w:hideMark/>
          </w:tcPr>
          <w:p w14:paraId="09FABFF0" w14:textId="77777777" w:rsidR="00DB7631" w:rsidRPr="00865EB2" w:rsidRDefault="00DB7631" w:rsidP="00DB7631">
            <w:pPr>
              <w:pStyle w:val="Tabletext"/>
              <w:rPr>
                <w:rFonts w:eastAsia="Times"/>
                <w:i/>
                <w:iCs/>
              </w:rPr>
            </w:pPr>
            <w:r w:rsidRPr="00865EB2">
              <w:rPr>
                <w:rFonts w:eastAsia="Times"/>
                <w:i/>
                <w:iCs/>
                <w:lang w:val="en-US"/>
              </w:rPr>
              <w:t>60 (71%)</w:t>
            </w:r>
          </w:p>
        </w:tc>
        <w:tc>
          <w:tcPr>
            <w:tcW w:w="433" w:type="pct"/>
            <w:shd w:val="clear" w:color="auto" w:fill="D2D0DA"/>
            <w:hideMark/>
          </w:tcPr>
          <w:p w14:paraId="73A20797" w14:textId="77777777" w:rsidR="00DB7631" w:rsidRPr="00865EB2" w:rsidRDefault="00DB7631" w:rsidP="00DB7631">
            <w:pPr>
              <w:pStyle w:val="Tabletext"/>
              <w:rPr>
                <w:rFonts w:eastAsia="Times"/>
                <w:i/>
                <w:iCs/>
              </w:rPr>
            </w:pPr>
            <w:r w:rsidRPr="00865EB2">
              <w:rPr>
                <w:rFonts w:eastAsia="Times"/>
                <w:i/>
                <w:iCs/>
                <w:lang w:val="en-US"/>
              </w:rPr>
              <w:t>67 (85%)</w:t>
            </w:r>
          </w:p>
        </w:tc>
        <w:tc>
          <w:tcPr>
            <w:tcW w:w="443" w:type="pct"/>
            <w:hideMark/>
          </w:tcPr>
          <w:p w14:paraId="2A0A2EE8" w14:textId="77777777" w:rsidR="00DB7631" w:rsidRPr="00865EB2" w:rsidRDefault="00DB7631" w:rsidP="00DB7631">
            <w:pPr>
              <w:pStyle w:val="Tabletext"/>
              <w:rPr>
                <w:rFonts w:eastAsia="Times"/>
                <w:i/>
                <w:iCs/>
              </w:rPr>
            </w:pPr>
            <w:r w:rsidRPr="00865EB2">
              <w:rPr>
                <w:rFonts w:eastAsia="Times"/>
                <w:i/>
                <w:iCs/>
                <w:lang w:val="en-US"/>
              </w:rPr>
              <w:t>48 (70%)</w:t>
            </w:r>
          </w:p>
        </w:tc>
        <w:tc>
          <w:tcPr>
            <w:tcW w:w="501" w:type="pct"/>
            <w:shd w:val="clear" w:color="auto" w:fill="FFFFFF" w:themeFill="background1"/>
            <w:hideMark/>
          </w:tcPr>
          <w:p w14:paraId="63B64848" w14:textId="5FE172B3" w:rsidR="00DB7631" w:rsidRPr="00865EB2" w:rsidRDefault="00DB7631" w:rsidP="00DB7631">
            <w:pPr>
              <w:pStyle w:val="Tabletext"/>
              <w:rPr>
                <w:rFonts w:eastAsia="Times"/>
                <w:b/>
                <w:i/>
                <w:iCs/>
              </w:rPr>
            </w:pPr>
            <w:r w:rsidRPr="00865EB2">
              <w:rPr>
                <w:rFonts w:eastAsia="Times"/>
                <w:b/>
                <w:i/>
                <w:iCs/>
                <w:lang w:val="en-US"/>
              </w:rPr>
              <w:t>1</w:t>
            </w:r>
            <w:r w:rsidR="00A57B2D">
              <w:rPr>
                <w:rFonts w:eastAsia="Times"/>
                <w:b/>
                <w:i/>
                <w:iCs/>
                <w:lang w:val="en-US"/>
              </w:rPr>
              <w:t>,</w:t>
            </w:r>
            <w:r w:rsidRPr="00865EB2">
              <w:rPr>
                <w:rFonts w:eastAsia="Times"/>
                <w:b/>
                <w:i/>
                <w:iCs/>
                <w:lang w:val="en-US"/>
              </w:rPr>
              <w:t>016 (73%)</w:t>
            </w:r>
          </w:p>
        </w:tc>
      </w:tr>
      <w:tr w:rsidR="00222D35" w:rsidRPr="00865EB2" w14:paraId="555B1605" w14:textId="77777777" w:rsidTr="001C78E1">
        <w:trPr>
          <w:trHeight w:val="445"/>
        </w:trPr>
        <w:tc>
          <w:tcPr>
            <w:tcW w:w="821" w:type="pct"/>
            <w:hideMark/>
          </w:tcPr>
          <w:p w14:paraId="0AC3217E" w14:textId="4FDC2045" w:rsidR="00DB7631" w:rsidRPr="00865EB2" w:rsidRDefault="00DB7631" w:rsidP="00DB7631">
            <w:pPr>
              <w:pStyle w:val="Tabletext"/>
              <w:numPr>
                <w:ilvl w:val="0"/>
                <w:numId w:val="46"/>
              </w:numPr>
              <w:rPr>
                <w:rFonts w:eastAsia="Times"/>
              </w:rPr>
            </w:pPr>
            <w:r w:rsidRPr="00865EB2">
              <w:rPr>
                <w:i/>
                <w:iCs/>
              </w:rPr>
              <w:t>Biopsy</w:t>
            </w:r>
          </w:p>
        </w:tc>
        <w:tc>
          <w:tcPr>
            <w:tcW w:w="487" w:type="pct"/>
            <w:hideMark/>
          </w:tcPr>
          <w:p w14:paraId="7AE8982A" w14:textId="77777777" w:rsidR="00DB7631" w:rsidRPr="00865EB2" w:rsidRDefault="00DB7631" w:rsidP="00DB7631">
            <w:pPr>
              <w:pStyle w:val="Tabletext"/>
              <w:rPr>
                <w:rFonts w:eastAsia="Times"/>
                <w:i/>
                <w:iCs/>
              </w:rPr>
            </w:pPr>
            <w:r w:rsidRPr="00865EB2">
              <w:rPr>
                <w:rFonts w:eastAsia="Times"/>
                <w:i/>
                <w:iCs/>
                <w:lang w:val="en-US"/>
              </w:rPr>
              <w:t>71 (21%)</w:t>
            </w:r>
          </w:p>
        </w:tc>
        <w:tc>
          <w:tcPr>
            <w:tcW w:w="466" w:type="pct"/>
            <w:hideMark/>
          </w:tcPr>
          <w:p w14:paraId="482288B4" w14:textId="77777777" w:rsidR="00DB7631" w:rsidRPr="00865EB2" w:rsidRDefault="00DB7631" w:rsidP="00DB7631">
            <w:pPr>
              <w:pStyle w:val="Tabletext"/>
              <w:rPr>
                <w:rFonts w:eastAsia="Times"/>
                <w:i/>
                <w:iCs/>
              </w:rPr>
            </w:pPr>
            <w:r w:rsidRPr="00865EB2">
              <w:rPr>
                <w:rFonts w:eastAsia="Times"/>
                <w:i/>
                <w:iCs/>
                <w:lang w:val="en-US"/>
              </w:rPr>
              <w:t>78 (20%)</w:t>
            </w:r>
          </w:p>
        </w:tc>
        <w:tc>
          <w:tcPr>
            <w:tcW w:w="514" w:type="pct"/>
            <w:hideMark/>
          </w:tcPr>
          <w:p w14:paraId="6FE34E8F" w14:textId="77777777" w:rsidR="00DB7631" w:rsidRPr="00865EB2" w:rsidRDefault="00DB7631" w:rsidP="00DB7631">
            <w:pPr>
              <w:pStyle w:val="Tabletext"/>
              <w:rPr>
                <w:rFonts w:eastAsia="Times"/>
                <w:i/>
                <w:iCs/>
              </w:rPr>
            </w:pPr>
            <w:r w:rsidRPr="00865EB2">
              <w:rPr>
                <w:rFonts w:eastAsia="Times"/>
                <w:i/>
                <w:iCs/>
                <w:lang w:val="en-US"/>
              </w:rPr>
              <w:t>62 (26%)</w:t>
            </w:r>
          </w:p>
        </w:tc>
        <w:tc>
          <w:tcPr>
            <w:tcW w:w="452" w:type="pct"/>
            <w:hideMark/>
          </w:tcPr>
          <w:p w14:paraId="7E49B6BC" w14:textId="77777777" w:rsidR="00DB7631" w:rsidRPr="00865EB2" w:rsidRDefault="00DB7631" w:rsidP="00DB7631">
            <w:pPr>
              <w:pStyle w:val="Tabletext"/>
              <w:rPr>
                <w:rFonts w:eastAsia="Times"/>
                <w:i/>
                <w:iCs/>
              </w:rPr>
            </w:pPr>
            <w:r w:rsidRPr="00865EB2">
              <w:rPr>
                <w:rFonts w:eastAsia="Times"/>
                <w:i/>
                <w:iCs/>
                <w:lang w:val="en-US"/>
              </w:rPr>
              <w:t>20 (17%)</w:t>
            </w:r>
          </w:p>
        </w:tc>
        <w:tc>
          <w:tcPr>
            <w:tcW w:w="434" w:type="pct"/>
            <w:hideMark/>
          </w:tcPr>
          <w:p w14:paraId="6CF454FD" w14:textId="77777777" w:rsidR="00DB7631" w:rsidRPr="00865EB2" w:rsidRDefault="00DB7631" w:rsidP="00DB7631">
            <w:pPr>
              <w:pStyle w:val="Tabletext"/>
              <w:rPr>
                <w:rFonts w:eastAsia="Times"/>
                <w:i/>
                <w:iCs/>
              </w:rPr>
            </w:pPr>
            <w:r w:rsidRPr="00865EB2">
              <w:rPr>
                <w:rFonts w:eastAsia="Times"/>
                <w:i/>
                <w:iCs/>
                <w:lang w:val="en-US"/>
              </w:rPr>
              <w:t>21 (25%)</w:t>
            </w:r>
          </w:p>
        </w:tc>
        <w:tc>
          <w:tcPr>
            <w:tcW w:w="448" w:type="pct"/>
            <w:hideMark/>
          </w:tcPr>
          <w:p w14:paraId="746D5023" w14:textId="77777777" w:rsidR="00DB7631" w:rsidRPr="00865EB2" w:rsidRDefault="00DB7631" w:rsidP="00DB7631">
            <w:pPr>
              <w:pStyle w:val="Tabletext"/>
              <w:rPr>
                <w:rFonts w:eastAsia="Times"/>
                <w:i/>
                <w:iCs/>
              </w:rPr>
            </w:pPr>
            <w:r w:rsidRPr="00865EB2">
              <w:rPr>
                <w:rFonts w:eastAsia="Times"/>
                <w:i/>
                <w:iCs/>
                <w:lang w:val="en-US"/>
              </w:rPr>
              <w:t>15 (18%)</w:t>
            </w:r>
          </w:p>
        </w:tc>
        <w:tc>
          <w:tcPr>
            <w:tcW w:w="433" w:type="pct"/>
            <w:shd w:val="clear" w:color="auto" w:fill="EFD4D5"/>
            <w:hideMark/>
          </w:tcPr>
          <w:p w14:paraId="20A85404" w14:textId="77777777" w:rsidR="00DB7631" w:rsidRPr="00865EB2" w:rsidRDefault="00DB7631" w:rsidP="00DB7631">
            <w:pPr>
              <w:pStyle w:val="Tabletext"/>
              <w:rPr>
                <w:rFonts w:eastAsia="Times"/>
                <w:i/>
                <w:iCs/>
              </w:rPr>
            </w:pPr>
            <w:r w:rsidRPr="00865EB2">
              <w:rPr>
                <w:rFonts w:eastAsia="Times"/>
                <w:i/>
                <w:iCs/>
                <w:lang w:val="en-US"/>
              </w:rPr>
              <w:t>8 (10%)</w:t>
            </w:r>
          </w:p>
        </w:tc>
        <w:tc>
          <w:tcPr>
            <w:tcW w:w="443" w:type="pct"/>
            <w:hideMark/>
          </w:tcPr>
          <w:p w14:paraId="74ABD652" w14:textId="77777777" w:rsidR="00DB7631" w:rsidRPr="00865EB2" w:rsidRDefault="00DB7631" w:rsidP="00DB7631">
            <w:pPr>
              <w:pStyle w:val="Tabletext"/>
              <w:rPr>
                <w:rFonts w:eastAsia="Times"/>
                <w:i/>
                <w:iCs/>
              </w:rPr>
            </w:pPr>
            <w:r w:rsidRPr="00865EB2">
              <w:rPr>
                <w:rFonts w:eastAsia="Times"/>
                <w:i/>
                <w:iCs/>
                <w:lang w:val="en-US"/>
              </w:rPr>
              <w:t>15 (22%)</w:t>
            </w:r>
          </w:p>
        </w:tc>
        <w:tc>
          <w:tcPr>
            <w:tcW w:w="501" w:type="pct"/>
            <w:shd w:val="clear" w:color="auto" w:fill="FFFFFF" w:themeFill="background1"/>
            <w:hideMark/>
          </w:tcPr>
          <w:p w14:paraId="7F4A02D1" w14:textId="77777777" w:rsidR="00DB7631" w:rsidRPr="00865EB2" w:rsidRDefault="00DB7631" w:rsidP="00DB7631">
            <w:pPr>
              <w:pStyle w:val="Tabletext"/>
              <w:rPr>
                <w:rFonts w:eastAsia="Times"/>
                <w:b/>
                <w:i/>
                <w:iCs/>
              </w:rPr>
            </w:pPr>
            <w:r w:rsidRPr="00865EB2">
              <w:rPr>
                <w:rFonts w:eastAsia="Times"/>
                <w:b/>
                <w:i/>
                <w:iCs/>
                <w:lang w:val="en-US"/>
              </w:rPr>
              <w:t>290 (21%)</w:t>
            </w:r>
          </w:p>
        </w:tc>
      </w:tr>
      <w:tr w:rsidR="00222D35" w:rsidRPr="00865EB2" w14:paraId="052F1DF5" w14:textId="77777777" w:rsidTr="001C78E1">
        <w:trPr>
          <w:trHeight w:val="445"/>
        </w:trPr>
        <w:tc>
          <w:tcPr>
            <w:tcW w:w="821" w:type="pct"/>
            <w:hideMark/>
          </w:tcPr>
          <w:p w14:paraId="22688EAB" w14:textId="760BC3B8" w:rsidR="00DB7631" w:rsidRPr="00865EB2" w:rsidRDefault="00DB7631" w:rsidP="00DB7631">
            <w:pPr>
              <w:pStyle w:val="Tabletext"/>
              <w:numPr>
                <w:ilvl w:val="0"/>
                <w:numId w:val="46"/>
              </w:numPr>
              <w:rPr>
                <w:rFonts w:eastAsia="Times"/>
              </w:rPr>
            </w:pPr>
            <w:r w:rsidRPr="00865EB2">
              <w:rPr>
                <w:i/>
                <w:iCs/>
              </w:rPr>
              <w:t>Other surgery</w:t>
            </w:r>
          </w:p>
        </w:tc>
        <w:tc>
          <w:tcPr>
            <w:tcW w:w="487" w:type="pct"/>
            <w:hideMark/>
          </w:tcPr>
          <w:p w14:paraId="2035E939" w14:textId="77777777" w:rsidR="00DB7631" w:rsidRPr="00865EB2" w:rsidRDefault="00DB7631" w:rsidP="00DB7631">
            <w:pPr>
              <w:pStyle w:val="Tabletext"/>
              <w:rPr>
                <w:rFonts w:eastAsia="Times"/>
                <w:i/>
                <w:iCs/>
              </w:rPr>
            </w:pPr>
            <w:r w:rsidRPr="00865EB2">
              <w:rPr>
                <w:rFonts w:eastAsia="Times"/>
                <w:i/>
                <w:iCs/>
                <w:lang w:val="en-US"/>
              </w:rPr>
              <w:t>24 (7%)</w:t>
            </w:r>
          </w:p>
        </w:tc>
        <w:tc>
          <w:tcPr>
            <w:tcW w:w="466" w:type="pct"/>
            <w:hideMark/>
          </w:tcPr>
          <w:p w14:paraId="4F4104E6" w14:textId="77777777" w:rsidR="00DB7631" w:rsidRPr="00865EB2" w:rsidRDefault="00DB7631" w:rsidP="00DB7631">
            <w:pPr>
              <w:pStyle w:val="Tabletext"/>
              <w:rPr>
                <w:rFonts w:eastAsia="Times"/>
                <w:i/>
                <w:iCs/>
              </w:rPr>
            </w:pPr>
            <w:r w:rsidRPr="00865EB2">
              <w:rPr>
                <w:rFonts w:eastAsia="Times"/>
                <w:i/>
                <w:iCs/>
                <w:lang w:val="en-US"/>
              </w:rPr>
              <w:t>35 (9%)</w:t>
            </w:r>
          </w:p>
        </w:tc>
        <w:tc>
          <w:tcPr>
            <w:tcW w:w="514" w:type="pct"/>
            <w:hideMark/>
          </w:tcPr>
          <w:p w14:paraId="0C65D98E" w14:textId="77777777" w:rsidR="00DB7631" w:rsidRPr="00865EB2" w:rsidRDefault="00DB7631" w:rsidP="00DB7631">
            <w:pPr>
              <w:pStyle w:val="Tabletext"/>
              <w:rPr>
                <w:rFonts w:eastAsia="Times"/>
                <w:i/>
                <w:iCs/>
              </w:rPr>
            </w:pPr>
            <w:r w:rsidRPr="00865EB2">
              <w:rPr>
                <w:rFonts w:eastAsia="Times"/>
                <w:i/>
                <w:iCs/>
                <w:lang w:val="en-US"/>
              </w:rPr>
              <w:t>22 (9%)</w:t>
            </w:r>
          </w:p>
        </w:tc>
        <w:tc>
          <w:tcPr>
            <w:tcW w:w="452" w:type="pct"/>
            <w:hideMark/>
          </w:tcPr>
          <w:p w14:paraId="3A57C293" w14:textId="77777777" w:rsidR="00DB7631" w:rsidRPr="00865EB2" w:rsidRDefault="00DB7631" w:rsidP="00DB7631">
            <w:pPr>
              <w:pStyle w:val="Tabletext"/>
              <w:rPr>
                <w:rFonts w:eastAsia="Times"/>
                <w:i/>
                <w:iCs/>
              </w:rPr>
            </w:pPr>
            <w:r w:rsidRPr="00865EB2">
              <w:rPr>
                <w:rFonts w:eastAsia="Times"/>
                <w:i/>
                <w:iCs/>
                <w:lang w:val="en-US"/>
              </w:rPr>
              <w:t>6 (5%)</w:t>
            </w:r>
          </w:p>
        </w:tc>
        <w:tc>
          <w:tcPr>
            <w:tcW w:w="434" w:type="pct"/>
            <w:hideMark/>
          </w:tcPr>
          <w:p w14:paraId="53D05EC3" w14:textId="77777777" w:rsidR="00DB7631" w:rsidRPr="00865EB2" w:rsidRDefault="00DB7631" w:rsidP="00DB7631">
            <w:pPr>
              <w:pStyle w:val="Tabletext"/>
              <w:rPr>
                <w:rFonts w:eastAsia="Times"/>
                <w:i/>
                <w:iCs/>
              </w:rPr>
            </w:pPr>
            <w:r w:rsidRPr="00865EB2">
              <w:rPr>
                <w:rFonts w:eastAsia="Times"/>
                <w:i/>
                <w:iCs/>
                <w:lang w:val="en-US"/>
              </w:rPr>
              <w:t>8 (9%)</w:t>
            </w:r>
          </w:p>
        </w:tc>
        <w:tc>
          <w:tcPr>
            <w:tcW w:w="448" w:type="pct"/>
            <w:hideMark/>
          </w:tcPr>
          <w:p w14:paraId="7BD0451D" w14:textId="77777777" w:rsidR="00DB7631" w:rsidRPr="00865EB2" w:rsidRDefault="00DB7631" w:rsidP="00DB7631">
            <w:pPr>
              <w:pStyle w:val="Tabletext"/>
              <w:rPr>
                <w:rFonts w:eastAsia="Times"/>
                <w:i/>
                <w:iCs/>
              </w:rPr>
            </w:pPr>
            <w:r w:rsidRPr="00865EB2">
              <w:rPr>
                <w:rFonts w:eastAsia="Times"/>
                <w:i/>
                <w:iCs/>
                <w:lang w:val="en-US"/>
              </w:rPr>
              <w:t>9 (11%)</w:t>
            </w:r>
          </w:p>
        </w:tc>
        <w:tc>
          <w:tcPr>
            <w:tcW w:w="433" w:type="pct"/>
            <w:hideMark/>
          </w:tcPr>
          <w:p w14:paraId="7FF86769" w14:textId="77777777" w:rsidR="00DB7631" w:rsidRPr="00865EB2" w:rsidRDefault="00DB7631" w:rsidP="00DB7631">
            <w:pPr>
              <w:pStyle w:val="Tabletext"/>
              <w:rPr>
                <w:rFonts w:eastAsia="Times"/>
                <w:i/>
                <w:iCs/>
              </w:rPr>
            </w:pPr>
            <w:r w:rsidRPr="00865EB2">
              <w:rPr>
                <w:rFonts w:eastAsia="Times"/>
                <w:i/>
                <w:iCs/>
                <w:lang w:val="en-US"/>
              </w:rPr>
              <w:t>11 (14%)</w:t>
            </w:r>
          </w:p>
        </w:tc>
        <w:tc>
          <w:tcPr>
            <w:tcW w:w="443" w:type="pct"/>
            <w:hideMark/>
          </w:tcPr>
          <w:p w14:paraId="77A42D57" w14:textId="77777777" w:rsidR="00DB7631" w:rsidRPr="00865EB2" w:rsidRDefault="00DB7631" w:rsidP="00DB7631">
            <w:pPr>
              <w:pStyle w:val="Tabletext"/>
              <w:rPr>
                <w:rFonts w:eastAsia="Times"/>
                <w:i/>
                <w:iCs/>
              </w:rPr>
            </w:pPr>
            <w:r w:rsidRPr="00865EB2">
              <w:rPr>
                <w:rFonts w:eastAsia="Times"/>
                <w:i/>
                <w:iCs/>
                <w:lang w:val="en-US"/>
              </w:rPr>
              <w:t>8 (12%)</w:t>
            </w:r>
          </w:p>
        </w:tc>
        <w:tc>
          <w:tcPr>
            <w:tcW w:w="501" w:type="pct"/>
            <w:shd w:val="clear" w:color="auto" w:fill="FFFFFF" w:themeFill="background1"/>
            <w:hideMark/>
          </w:tcPr>
          <w:p w14:paraId="706C48BB" w14:textId="77777777" w:rsidR="00DB7631" w:rsidRPr="00865EB2" w:rsidRDefault="00DB7631" w:rsidP="00DB7631">
            <w:pPr>
              <w:pStyle w:val="Tabletext"/>
              <w:rPr>
                <w:rFonts w:eastAsia="Times"/>
                <w:b/>
                <w:i/>
                <w:iCs/>
              </w:rPr>
            </w:pPr>
            <w:r w:rsidRPr="00865EB2">
              <w:rPr>
                <w:rFonts w:eastAsia="Times"/>
                <w:b/>
                <w:i/>
                <w:iCs/>
                <w:lang w:val="en-US"/>
              </w:rPr>
              <w:t>123 (9%)</w:t>
            </w:r>
          </w:p>
        </w:tc>
      </w:tr>
      <w:tr w:rsidR="00222D35" w:rsidRPr="00865EB2" w14:paraId="50276F7B" w14:textId="77777777" w:rsidTr="001C78E1">
        <w:trPr>
          <w:trHeight w:val="512"/>
        </w:trPr>
        <w:tc>
          <w:tcPr>
            <w:tcW w:w="821" w:type="pct"/>
            <w:hideMark/>
          </w:tcPr>
          <w:p w14:paraId="7B9CE265" w14:textId="224B1D5D" w:rsidR="00DB7631" w:rsidRPr="00865EB2" w:rsidRDefault="00DB7631" w:rsidP="00DB7631">
            <w:pPr>
              <w:pStyle w:val="Tabletext"/>
              <w:rPr>
                <w:rFonts w:eastAsia="Times"/>
              </w:rPr>
            </w:pPr>
            <w:r w:rsidRPr="00865EB2">
              <w:t xml:space="preserve">Radiotherapy – </w:t>
            </w:r>
            <w:r w:rsidR="00542FD2">
              <w:t>a</w:t>
            </w:r>
            <w:r w:rsidRPr="00865EB2">
              <w:t>ny</w:t>
            </w:r>
          </w:p>
        </w:tc>
        <w:tc>
          <w:tcPr>
            <w:tcW w:w="487" w:type="pct"/>
            <w:hideMark/>
          </w:tcPr>
          <w:p w14:paraId="4CA624D7" w14:textId="77777777" w:rsidR="00DB7631" w:rsidRPr="00865EB2" w:rsidRDefault="00DB7631" w:rsidP="00DB7631">
            <w:pPr>
              <w:pStyle w:val="Tabletext"/>
              <w:rPr>
                <w:rFonts w:eastAsia="Times"/>
              </w:rPr>
            </w:pPr>
            <w:r w:rsidRPr="00865EB2">
              <w:rPr>
                <w:rFonts w:eastAsia="Times"/>
              </w:rPr>
              <w:t>217 (64%)</w:t>
            </w:r>
          </w:p>
        </w:tc>
        <w:tc>
          <w:tcPr>
            <w:tcW w:w="466" w:type="pct"/>
            <w:hideMark/>
          </w:tcPr>
          <w:p w14:paraId="1CE03887" w14:textId="77777777" w:rsidR="00DB7631" w:rsidRPr="00865EB2" w:rsidRDefault="00DB7631" w:rsidP="00DB7631">
            <w:pPr>
              <w:pStyle w:val="Tabletext"/>
              <w:rPr>
                <w:rFonts w:eastAsia="Times"/>
              </w:rPr>
            </w:pPr>
            <w:r w:rsidRPr="00865EB2">
              <w:rPr>
                <w:rFonts w:eastAsia="Times"/>
              </w:rPr>
              <w:t>278 (72%)</w:t>
            </w:r>
          </w:p>
        </w:tc>
        <w:tc>
          <w:tcPr>
            <w:tcW w:w="514" w:type="pct"/>
            <w:hideMark/>
          </w:tcPr>
          <w:p w14:paraId="60E56683" w14:textId="77777777" w:rsidR="00DB7631" w:rsidRPr="00865EB2" w:rsidRDefault="00DB7631" w:rsidP="00DB7631">
            <w:pPr>
              <w:pStyle w:val="Tabletext"/>
              <w:rPr>
                <w:rFonts w:eastAsia="Times"/>
              </w:rPr>
            </w:pPr>
            <w:r w:rsidRPr="00865EB2">
              <w:rPr>
                <w:rFonts w:eastAsia="Times"/>
              </w:rPr>
              <w:t>161 (68%)</w:t>
            </w:r>
          </w:p>
        </w:tc>
        <w:tc>
          <w:tcPr>
            <w:tcW w:w="452" w:type="pct"/>
            <w:hideMark/>
          </w:tcPr>
          <w:p w14:paraId="5B9A96C4" w14:textId="77777777" w:rsidR="00DB7631" w:rsidRPr="00865EB2" w:rsidRDefault="00DB7631" w:rsidP="00DB7631">
            <w:pPr>
              <w:pStyle w:val="Tabletext"/>
              <w:rPr>
                <w:rFonts w:eastAsia="Times"/>
              </w:rPr>
            </w:pPr>
            <w:r w:rsidRPr="00865EB2">
              <w:rPr>
                <w:rFonts w:eastAsia="Times"/>
              </w:rPr>
              <w:t>78 (68%)</w:t>
            </w:r>
          </w:p>
        </w:tc>
        <w:tc>
          <w:tcPr>
            <w:tcW w:w="434" w:type="pct"/>
            <w:hideMark/>
          </w:tcPr>
          <w:p w14:paraId="5496BB9D" w14:textId="77777777" w:rsidR="00DB7631" w:rsidRPr="00865EB2" w:rsidRDefault="00DB7631" w:rsidP="00DB7631">
            <w:pPr>
              <w:pStyle w:val="Tabletext"/>
              <w:rPr>
                <w:rFonts w:eastAsia="Times"/>
              </w:rPr>
            </w:pPr>
            <w:r w:rsidRPr="00865EB2">
              <w:rPr>
                <w:rFonts w:eastAsia="Times"/>
              </w:rPr>
              <w:t>66 (78%)</w:t>
            </w:r>
          </w:p>
        </w:tc>
        <w:tc>
          <w:tcPr>
            <w:tcW w:w="448" w:type="pct"/>
            <w:hideMark/>
          </w:tcPr>
          <w:p w14:paraId="35A84AC8" w14:textId="77777777" w:rsidR="00DB7631" w:rsidRPr="00865EB2" w:rsidRDefault="00DB7631" w:rsidP="00DB7631">
            <w:pPr>
              <w:pStyle w:val="Tabletext"/>
              <w:rPr>
                <w:rFonts w:eastAsia="Times"/>
              </w:rPr>
            </w:pPr>
            <w:r w:rsidRPr="00865EB2">
              <w:rPr>
                <w:rFonts w:eastAsia="Times"/>
              </w:rPr>
              <w:t>50 (60%)</w:t>
            </w:r>
          </w:p>
        </w:tc>
        <w:tc>
          <w:tcPr>
            <w:tcW w:w="433" w:type="pct"/>
            <w:hideMark/>
          </w:tcPr>
          <w:p w14:paraId="14499ED8" w14:textId="77777777" w:rsidR="00DB7631" w:rsidRPr="00865EB2" w:rsidRDefault="00DB7631" w:rsidP="00DB7631">
            <w:pPr>
              <w:pStyle w:val="Tabletext"/>
              <w:rPr>
                <w:rFonts w:eastAsia="Times"/>
              </w:rPr>
            </w:pPr>
            <w:r w:rsidRPr="00865EB2">
              <w:rPr>
                <w:rFonts w:eastAsia="Times"/>
              </w:rPr>
              <w:t>58 (73%)</w:t>
            </w:r>
          </w:p>
        </w:tc>
        <w:tc>
          <w:tcPr>
            <w:tcW w:w="443" w:type="pct"/>
            <w:hideMark/>
          </w:tcPr>
          <w:p w14:paraId="675F832F" w14:textId="77777777" w:rsidR="00DB7631" w:rsidRPr="00865EB2" w:rsidRDefault="00DB7631" w:rsidP="00DB7631">
            <w:pPr>
              <w:pStyle w:val="Tabletext"/>
              <w:rPr>
                <w:rFonts w:eastAsia="Times"/>
              </w:rPr>
            </w:pPr>
            <w:r w:rsidRPr="00865EB2">
              <w:rPr>
                <w:rFonts w:eastAsia="Times"/>
              </w:rPr>
              <w:t>46 (67%)</w:t>
            </w:r>
          </w:p>
        </w:tc>
        <w:tc>
          <w:tcPr>
            <w:tcW w:w="501" w:type="pct"/>
            <w:shd w:val="clear" w:color="auto" w:fill="FFFFFF" w:themeFill="background1"/>
            <w:hideMark/>
          </w:tcPr>
          <w:p w14:paraId="56387D30" w14:textId="77777777" w:rsidR="00DB7631" w:rsidRPr="00865EB2" w:rsidRDefault="00DB7631" w:rsidP="00DB7631">
            <w:pPr>
              <w:pStyle w:val="Tabletext"/>
              <w:rPr>
                <w:rFonts w:eastAsia="Times"/>
                <w:b/>
              </w:rPr>
            </w:pPr>
            <w:r w:rsidRPr="00865EB2">
              <w:rPr>
                <w:rFonts w:eastAsia="Times"/>
                <w:b/>
              </w:rPr>
              <w:t>954 (68%)</w:t>
            </w:r>
          </w:p>
        </w:tc>
      </w:tr>
      <w:tr w:rsidR="00222D35" w:rsidRPr="00865EB2" w14:paraId="70211154" w14:textId="77777777" w:rsidTr="001C78E1">
        <w:trPr>
          <w:trHeight w:val="445"/>
        </w:trPr>
        <w:tc>
          <w:tcPr>
            <w:tcW w:w="821" w:type="pct"/>
            <w:hideMark/>
          </w:tcPr>
          <w:p w14:paraId="13ECA1BF" w14:textId="75DD48D7" w:rsidR="00DB7631" w:rsidRPr="00865EB2" w:rsidRDefault="00DB7631" w:rsidP="00DB7631">
            <w:pPr>
              <w:pStyle w:val="Tabletext"/>
              <w:rPr>
                <w:rFonts w:eastAsia="Times"/>
              </w:rPr>
            </w:pPr>
            <w:r w:rsidRPr="00865EB2">
              <w:t>Chemotherapy (IV)</w:t>
            </w:r>
          </w:p>
        </w:tc>
        <w:tc>
          <w:tcPr>
            <w:tcW w:w="487" w:type="pct"/>
            <w:shd w:val="clear" w:color="auto" w:fill="D2D0DA"/>
            <w:hideMark/>
          </w:tcPr>
          <w:p w14:paraId="7805CA9D" w14:textId="77777777" w:rsidR="00DB7631" w:rsidRPr="00865EB2" w:rsidRDefault="00DB7631" w:rsidP="00DB7631">
            <w:pPr>
              <w:pStyle w:val="Tabletext"/>
              <w:rPr>
                <w:rFonts w:eastAsia="Times"/>
              </w:rPr>
            </w:pPr>
            <w:r w:rsidRPr="00865EB2">
              <w:rPr>
                <w:rFonts w:eastAsia="Times"/>
                <w:lang w:val="en-US"/>
              </w:rPr>
              <w:t>72 (21%)</w:t>
            </w:r>
          </w:p>
        </w:tc>
        <w:tc>
          <w:tcPr>
            <w:tcW w:w="466" w:type="pct"/>
            <w:hideMark/>
          </w:tcPr>
          <w:p w14:paraId="113AEC03" w14:textId="77777777" w:rsidR="00DB7631" w:rsidRPr="00865EB2" w:rsidRDefault="00DB7631" w:rsidP="00DB7631">
            <w:pPr>
              <w:pStyle w:val="Tabletext"/>
              <w:rPr>
                <w:rFonts w:eastAsia="Times"/>
              </w:rPr>
            </w:pPr>
            <w:r w:rsidRPr="00865EB2">
              <w:rPr>
                <w:rFonts w:eastAsia="Times"/>
                <w:lang w:val="en-US"/>
              </w:rPr>
              <w:t>66 (17%)</w:t>
            </w:r>
          </w:p>
        </w:tc>
        <w:tc>
          <w:tcPr>
            <w:tcW w:w="514" w:type="pct"/>
            <w:hideMark/>
          </w:tcPr>
          <w:p w14:paraId="1C7CF60D" w14:textId="77777777" w:rsidR="00DB7631" w:rsidRPr="00865EB2" w:rsidRDefault="00DB7631" w:rsidP="00DB7631">
            <w:pPr>
              <w:pStyle w:val="Tabletext"/>
              <w:rPr>
                <w:rFonts w:eastAsia="Times"/>
              </w:rPr>
            </w:pPr>
            <w:r w:rsidRPr="00865EB2">
              <w:rPr>
                <w:rFonts w:eastAsia="Times"/>
                <w:lang w:val="en-US"/>
              </w:rPr>
              <w:t>32 (14%)</w:t>
            </w:r>
          </w:p>
        </w:tc>
        <w:tc>
          <w:tcPr>
            <w:tcW w:w="452" w:type="pct"/>
            <w:shd w:val="clear" w:color="auto" w:fill="EFD4D5"/>
            <w:hideMark/>
          </w:tcPr>
          <w:p w14:paraId="00F804BA" w14:textId="77777777" w:rsidR="00DB7631" w:rsidRPr="00865EB2" w:rsidRDefault="00DB7631" w:rsidP="00DB7631">
            <w:pPr>
              <w:pStyle w:val="Tabletext"/>
              <w:rPr>
                <w:rFonts w:eastAsia="Times"/>
              </w:rPr>
            </w:pPr>
            <w:r w:rsidRPr="00865EB2">
              <w:rPr>
                <w:rFonts w:eastAsia="Times"/>
                <w:lang w:val="en-US"/>
              </w:rPr>
              <w:t>9 (8%)</w:t>
            </w:r>
          </w:p>
        </w:tc>
        <w:tc>
          <w:tcPr>
            <w:tcW w:w="434" w:type="pct"/>
            <w:hideMark/>
          </w:tcPr>
          <w:p w14:paraId="45DA094B" w14:textId="77777777" w:rsidR="00DB7631" w:rsidRPr="00865EB2" w:rsidRDefault="00DB7631" w:rsidP="00DB7631">
            <w:pPr>
              <w:pStyle w:val="Tabletext"/>
              <w:rPr>
                <w:rFonts w:eastAsia="Times"/>
              </w:rPr>
            </w:pPr>
            <w:r w:rsidRPr="00865EB2">
              <w:rPr>
                <w:rFonts w:eastAsia="Times"/>
                <w:lang w:val="en-US"/>
              </w:rPr>
              <w:t>9 (11%)</w:t>
            </w:r>
          </w:p>
        </w:tc>
        <w:tc>
          <w:tcPr>
            <w:tcW w:w="448" w:type="pct"/>
            <w:hideMark/>
          </w:tcPr>
          <w:p w14:paraId="58A36527" w14:textId="77777777" w:rsidR="00DB7631" w:rsidRPr="00865EB2" w:rsidRDefault="00DB7631" w:rsidP="00DB7631">
            <w:pPr>
              <w:pStyle w:val="Tabletext"/>
              <w:rPr>
                <w:rFonts w:eastAsia="Times"/>
              </w:rPr>
            </w:pPr>
            <w:r w:rsidRPr="00865EB2">
              <w:rPr>
                <w:rFonts w:eastAsia="Times"/>
                <w:lang w:val="en-US"/>
              </w:rPr>
              <w:t>10 (12%)</w:t>
            </w:r>
          </w:p>
        </w:tc>
        <w:tc>
          <w:tcPr>
            <w:tcW w:w="433" w:type="pct"/>
            <w:shd w:val="clear" w:color="auto" w:fill="EFD4D5"/>
            <w:hideMark/>
          </w:tcPr>
          <w:p w14:paraId="0F6C657C" w14:textId="77777777" w:rsidR="00DB7631" w:rsidRPr="00865EB2" w:rsidRDefault="00DB7631" w:rsidP="00DB7631">
            <w:pPr>
              <w:pStyle w:val="Tabletext"/>
              <w:rPr>
                <w:rFonts w:eastAsia="Times"/>
              </w:rPr>
            </w:pPr>
            <w:r w:rsidRPr="00865EB2">
              <w:rPr>
                <w:rFonts w:eastAsia="Times"/>
                <w:lang w:val="en-US"/>
              </w:rPr>
              <w:t>5 (6%)</w:t>
            </w:r>
          </w:p>
        </w:tc>
        <w:tc>
          <w:tcPr>
            <w:tcW w:w="443" w:type="pct"/>
            <w:hideMark/>
          </w:tcPr>
          <w:p w14:paraId="4C7DF121" w14:textId="77777777" w:rsidR="00DB7631" w:rsidRPr="00865EB2" w:rsidRDefault="00DB7631" w:rsidP="00DB7631">
            <w:pPr>
              <w:pStyle w:val="Tabletext"/>
              <w:rPr>
                <w:rFonts w:eastAsia="Times"/>
              </w:rPr>
            </w:pPr>
            <w:r w:rsidRPr="00865EB2">
              <w:rPr>
                <w:rFonts w:eastAsia="Times"/>
                <w:lang w:val="en-US"/>
              </w:rPr>
              <w:t>7 (10%)</w:t>
            </w:r>
          </w:p>
        </w:tc>
        <w:tc>
          <w:tcPr>
            <w:tcW w:w="501" w:type="pct"/>
            <w:shd w:val="clear" w:color="auto" w:fill="FFFFFF" w:themeFill="background1"/>
            <w:hideMark/>
          </w:tcPr>
          <w:p w14:paraId="169869D7" w14:textId="77777777" w:rsidR="00DB7631" w:rsidRPr="00865EB2" w:rsidRDefault="00DB7631" w:rsidP="00DB7631">
            <w:pPr>
              <w:pStyle w:val="Tabletext"/>
              <w:rPr>
                <w:rFonts w:eastAsia="Times"/>
                <w:b/>
              </w:rPr>
            </w:pPr>
            <w:r w:rsidRPr="00865EB2">
              <w:rPr>
                <w:rFonts w:eastAsia="Times"/>
                <w:b/>
                <w:lang w:val="en-US"/>
              </w:rPr>
              <w:t>210 (15%)</w:t>
            </w:r>
          </w:p>
        </w:tc>
      </w:tr>
      <w:tr w:rsidR="00222D35" w:rsidRPr="00865EB2" w14:paraId="1DB5A510" w14:textId="77777777" w:rsidTr="001C78E1">
        <w:trPr>
          <w:trHeight w:val="667"/>
        </w:trPr>
        <w:tc>
          <w:tcPr>
            <w:tcW w:w="821" w:type="pct"/>
            <w:hideMark/>
          </w:tcPr>
          <w:p w14:paraId="3FA2B482" w14:textId="51488D9E" w:rsidR="00DB7631" w:rsidRPr="00865EB2" w:rsidRDefault="00DB7631" w:rsidP="00DB7631">
            <w:pPr>
              <w:pStyle w:val="Tabletext"/>
              <w:rPr>
                <w:rFonts w:eastAsia="Times"/>
              </w:rPr>
            </w:pPr>
            <w:r w:rsidRPr="00865EB2">
              <w:t>No surgery, radiotherapy or chemotherapy (IV)</w:t>
            </w:r>
          </w:p>
        </w:tc>
        <w:tc>
          <w:tcPr>
            <w:tcW w:w="487" w:type="pct"/>
            <w:hideMark/>
          </w:tcPr>
          <w:p w14:paraId="5FF3B5C4" w14:textId="77777777" w:rsidR="00DB7631" w:rsidRPr="00865EB2" w:rsidRDefault="00DB7631" w:rsidP="00DB7631">
            <w:pPr>
              <w:pStyle w:val="Tabletext"/>
              <w:rPr>
                <w:rFonts w:eastAsia="Times"/>
              </w:rPr>
            </w:pPr>
            <w:r w:rsidRPr="00865EB2">
              <w:rPr>
                <w:rFonts w:eastAsia="Times"/>
                <w:lang w:val="en-US"/>
              </w:rPr>
              <w:t>26 (8%)</w:t>
            </w:r>
          </w:p>
        </w:tc>
        <w:tc>
          <w:tcPr>
            <w:tcW w:w="466" w:type="pct"/>
            <w:hideMark/>
          </w:tcPr>
          <w:p w14:paraId="2391188A" w14:textId="77777777" w:rsidR="00DB7631" w:rsidRPr="00865EB2" w:rsidRDefault="00DB7631" w:rsidP="00DB7631">
            <w:pPr>
              <w:pStyle w:val="Tabletext"/>
              <w:rPr>
                <w:rFonts w:eastAsia="Times"/>
              </w:rPr>
            </w:pPr>
            <w:r w:rsidRPr="00865EB2">
              <w:rPr>
                <w:rFonts w:eastAsia="Times"/>
                <w:lang w:val="en-US"/>
              </w:rPr>
              <w:t>25 (6%)</w:t>
            </w:r>
          </w:p>
        </w:tc>
        <w:tc>
          <w:tcPr>
            <w:tcW w:w="514" w:type="pct"/>
            <w:hideMark/>
          </w:tcPr>
          <w:p w14:paraId="10673509" w14:textId="77777777" w:rsidR="00DB7631" w:rsidRPr="00865EB2" w:rsidRDefault="00DB7631" w:rsidP="00DB7631">
            <w:pPr>
              <w:pStyle w:val="Tabletext"/>
              <w:rPr>
                <w:rFonts w:eastAsia="Times"/>
              </w:rPr>
            </w:pPr>
            <w:r w:rsidRPr="00865EB2">
              <w:rPr>
                <w:rFonts w:eastAsia="Times"/>
                <w:lang w:val="en-US"/>
              </w:rPr>
              <w:t>16 (7%)</w:t>
            </w:r>
          </w:p>
        </w:tc>
        <w:tc>
          <w:tcPr>
            <w:tcW w:w="452" w:type="pct"/>
            <w:hideMark/>
          </w:tcPr>
          <w:p w14:paraId="626A5802" w14:textId="77777777" w:rsidR="00DB7631" w:rsidRPr="00865EB2" w:rsidRDefault="00DB7631" w:rsidP="00DB7631">
            <w:pPr>
              <w:pStyle w:val="Tabletext"/>
              <w:rPr>
                <w:rFonts w:eastAsia="Times"/>
              </w:rPr>
            </w:pPr>
            <w:r w:rsidRPr="00865EB2">
              <w:rPr>
                <w:rFonts w:eastAsia="Times"/>
                <w:lang w:val="en-US"/>
              </w:rPr>
              <w:t>13 (11%)</w:t>
            </w:r>
          </w:p>
        </w:tc>
        <w:tc>
          <w:tcPr>
            <w:tcW w:w="434" w:type="pct"/>
            <w:shd w:val="clear" w:color="auto" w:fill="EFD4D5"/>
            <w:hideMark/>
          </w:tcPr>
          <w:p w14:paraId="24BF3858" w14:textId="77777777" w:rsidR="00DB7631" w:rsidRPr="00865EB2" w:rsidRDefault="00DB7631" w:rsidP="00DB7631">
            <w:pPr>
              <w:pStyle w:val="Tabletext"/>
              <w:rPr>
                <w:rFonts w:eastAsia="Times"/>
              </w:rPr>
            </w:pPr>
            <w:r w:rsidRPr="00865EB2">
              <w:rPr>
                <w:rFonts w:eastAsia="Times"/>
                <w:lang w:val="en-US"/>
              </w:rPr>
              <w:t>2 (2%)</w:t>
            </w:r>
          </w:p>
        </w:tc>
        <w:tc>
          <w:tcPr>
            <w:tcW w:w="448" w:type="pct"/>
            <w:hideMark/>
          </w:tcPr>
          <w:p w14:paraId="56E145DC" w14:textId="77777777" w:rsidR="00DB7631" w:rsidRPr="00865EB2" w:rsidRDefault="00DB7631" w:rsidP="00DB7631">
            <w:pPr>
              <w:pStyle w:val="Tabletext"/>
              <w:rPr>
                <w:rFonts w:eastAsia="Times"/>
              </w:rPr>
            </w:pPr>
            <w:r w:rsidRPr="00865EB2">
              <w:rPr>
                <w:rFonts w:eastAsia="Times"/>
                <w:lang w:val="en-US"/>
              </w:rPr>
              <w:t>8 (10%)</w:t>
            </w:r>
          </w:p>
        </w:tc>
        <w:tc>
          <w:tcPr>
            <w:tcW w:w="433" w:type="pct"/>
            <w:hideMark/>
          </w:tcPr>
          <w:p w14:paraId="1B41E41D" w14:textId="77777777" w:rsidR="00DB7631" w:rsidRPr="00865EB2" w:rsidRDefault="00DB7631" w:rsidP="00DB7631">
            <w:pPr>
              <w:pStyle w:val="Tabletext"/>
              <w:rPr>
                <w:rFonts w:eastAsia="Times"/>
              </w:rPr>
            </w:pPr>
            <w:r w:rsidRPr="00865EB2">
              <w:rPr>
                <w:rFonts w:eastAsia="Times"/>
                <w:lang w:val="en-US"/>
              </w:rPr>
              <w:t>6 (8%)</w:t>
            </w:r>
          </w:p>
        </w:tc>
        <w:tc>
          <w:tcPr>
            <w:tcW w:w="443" w:type="pct"/>
            <w:hideMark/>
          </w:tcPr>
          <w:p w14:paraId="49D8E22F" w14:textId="77777777" w:rsidR="00DB7631" w:rsidRPr="00865EB2" w:rsidRDefault="00DB7631" w:rsidP="00DB7631">
            <w:pPr>
              <w:pStyle w:val="Tabletext"/>
              <w:rPr>
                <w:rFonts w:eastAsia="Times"/>
              </w:rPr>
            </w:pPr>
            <w:r w:rsidRPr="00865EB2">
              <w:rPr>
                <w:rFonts w:eastAsia="Times"/>
                <w:lang w:val="en-US"/>
              </w:rPr>
              <w:t>7 (10%)</w:t>
            </w:r>
          </w:p>
        </w:tc>
        <w:tc>
          <w:tcPr>
            <w:tcW w:w="501" w:type="pct"/>
            <w:shd w:val="clear" w:color="auto" w:fill="FFFFFF" w:themeFill="background1"/>
            <w:hideMark/>
          </w:tcPr>
          <w:p w14:paraId="206A0103" w14:textId="77777777" w:rsidR="00DB7631" w:rsidRPr="00865EB2" w:rsidRDefault="00DB7631" w:rsidP="00DB7631">
            <w:pPr>
              <w:pStyle w:val="Tabletext"/>
              <w:rPr>
                <w:rFonts w:eastAsia="Times"/>
                <w:b/>
              </w:rPr>
            </w:pPr>
            <w:r w:rsidRPr="00865EB2">
              <w:rPr>
                <w:rFonts w:eastAsia="Times"/>
                <w:b/>
                <w:lang w:val="en-US"/>
              </w:rPr>
              <w:t>103 (7%)</w:t>
            </w:r>
          </w:p>
        </w:tc>
      </w:tr>
      <w:tr w:rsidR="00222D35" w:rsidRPr="00865EB2" w14:paraId="52F44720" w14:textId="77777777" w:rsidTr="001C78E1">
        <w:trPr>
          <w:trHeight w:val="445"/>
        </w:trPr>
        <w:tc>
          <w:tcPr>
            <w:tcW w:w="821" w:type="pct"/>
            <w:shd w:val="clear" w:color="auto" w:fill="FFFFFF" w:themeFill="background1"/>
            <w:hideMark/>
          </w:tcPr>
          <w:p w14:paraId="5C8A098A" w14:textId="77DAE8D7" w:rsidR="00F13D73" w:rsidRPr="00164F0D" w:rsidRDefault="00164F0D" w:rsidP="00EB4B20">
            <w:pPr>
              <w:pStyle w:val="Tabletext"/>
              <w:rPr>
                <w:rFonts w:eastAsia="Times"/>
                <w:b/>
                <w:bCs/>
              </w:rPr>
            </w:pPr>
            <w:r w:rsidRPr="00164F0D">
              <w:rPr>
                <w:rFonts w:eastAsia="Times"/>
                <w:b/>
                <w:bCs/>
                <w:lang w:val="en-US"/>
              </w:rPr>
              <w:t>Total patients</w:t>
            </w:r>
          </w:p>
        </w:tc>
        <w:tc>
          <w:tcPr>
            <w:tcW w:w="487" w:type="pct"/>
            <w:shd w:val="clear" w:color="auto" w:fill="FFFFFF" w:themeFill="background1"/>
            <w:hideMark/>
          </w:tcPr>
          <w:p w14:paraId="369CCBD9" w14:textId="77777777" w:rsidR="00F13D73" w:rsidRPr="00164F0D" w:rsidRDefault="00F13D73" w:rsidP="00EB4B20">
            <w:pPr>
              <w:pStyle w:val="Tabletext"/>
              <w:rPr>
                <w:rFonts w:eastAsia="Times"/>
                <w:b/>
                <w:bCs/>
              </w:rPr>
            </w:pPr>
            <w:r w:rsidRPr="00164F0D">
              <w:rPr>
                <w:rFonts w:eastAsia="Times"/>
                <w:b/>
                <w:bCs/>
                <w:lang w:val="en-US"/>
              </w:rPr>
              <w:t>338</w:t>
            </w:r>
          </w:p>
        </w:tc>
        <w:tc>
          <w:tcPr>
            <w:tcW w:w="466" w:type="pct"/>
            <w:shd w:val="clear" w:color="auto" w:fill="FFFFFF" w:themeFill="background1"/>
            <w:hideMark/>
          </w:tcPr>
          <w:p w14:paraId="38452012" w14:textId="77777777" w:rsidR="00F13D73" w:rsidRPr="00164F0D" w:rsidRDefault="00F13D73" w:rsidP="00EB4B20">
            <w:pPr>
              <w:pStyle w:val="Tabletext"/>
              <w:rPr>
                <w:rFonts w:eastAsia="Times"/>
                <w:b/>
                <w:bCs/>
              </w:rPr>
            </w:pPr>
            <w:r w:rsidRPr="00164F0D">
              <w:rPr>
                <w:rFonts w:eastAsia="Times"/>
                <w:b/>
                <w:bCs/>
                <w:lang w:val="en-US"/>
              </w:rPr>
              <w:t>387</w:t>
            </w:r>
          </w:p>
        </w:tc>
        <w:tc>
          <w:tcPr>
            <w:tcW w:w="514" w:type="pct"/>
            <w:shd w:val="clear" w:color="auto" w:fill="FFFFFF" w:themeFill="background1"/>
            <w:hideMark/>
          </w:tcPr>
          <w:p w14:paraId="4EEC1D04" w14:textId="77777777" w:rsidR="00F13D73" w:rsidRPr="00164F0D" w:rsidRDefault="00F13D73" w:rsidP="00EB4B20">
            <w:pPr>
              <w:pStyle w:val="Tabletext"/>
              <w:rPr>
                <w:rFonts w:eastAsia="Times"/>
                <w:b/>
                <w:bCs/>
              </w:rPr>
            </w:pPr>
            <w:r w:rsidRPr="00164F0D">
              <w:rPr>
                <w:rFonts w:eastAsia="Times"/>
                <w:b/>
                <w:bCs/>
                <w:lang w:val="en-US"/>
              </w:rPr>
              <w:t>237</w:t>
            </w:r>
          </w:p>
        </w:tc>
        <w:tc>
          <w:tcPr>
            <w:tcW w:w="452" w:type="pct"/>
            <w:shd w:val="clear" w:color="auto" w:fill="FFFFFF" w:themeFill="background1"/>
            <w:hideMark/>
          </w:tcPr>
          <w:p w14:paraId="5322116C" w14:textId="77777777" w:rsidR="00F13D73" w:rsidRPr="00164F0D" w:rsidRDefault="00F13D73" w:rsidP="00EB4B20">
            <w:pPr>
              <w:pStyle w:val="Tabletext"/>
              <w:rPr>
                <w:rFonts w:eastAsia="Times"/>
                <w:b/>
                <w:bCs/>
              </w:rPr>
            </w:pPr>
            <w:r w:rsidRPr="00164F0D">
              <w:rPr>
                <w:rFonts w:eastAsia="Times"/>
                <w:b/>
                <w:bCs/>
                <w:lang w:val="en-US"/>
              </w:rPr>
              <w:t>115</w:t>
            </w:r>
          </w:p>
        </w:tc>
        <w:tc>
          <w:tcPr>
            <w:tcW w:w="434" w:type="pct"/>
            <w:shd w:val="clear" w:color="auto" w:fill="FFFFFF" w:themeFill="background1"/>
            <w:hideMark/>
          </w:tcPr>
          <w:p w14:paraId="5D033672" w14:textId="77777777" w:rsidR="00F13D73" w:rsidRPr="00164F0D" w:rsidRDefault="00F13D73" w:rsidP="00EB4B20">
            <w:pPr>
              <w:pStyle w:val="Tabletext"/>
              <w:rPr>
                <w:rFonts w:eastAsia="Times"/>
                <w:b/>
                <w:bCs/>
              </w:rPr>
            </w:pPr>
            <w:r w:rsidRPr="00164F0D">
              <w:rPr>
                <w:rFonts w:eastAsia="Times"/>
                <w:b/>
                <w:bCs/>
                <w:lang w:val="en-US"/>
              </w:rPr>
              <w:t>85</w:t>
            </w:r>
          </w:p>
        </w:tc>
        <w:tc>
          <w:tcPr>
            <w:tcW w:w="448" w:type="pct"/>
            <w:shd w:val="clear" w:color="auto" w:fill="FFFFFF" w:themeFill="background1"/>
            <w:hideMark/>
          </w:tcPr>
          <w:p w14:paraId="5F4CA7ED" w14:textId="77777777" w:rsidR="00F13D73" w:rsidRPr="00164F0D" w:rsidRDefault="00F13D73" w:rsidP="00EB4B20">
            <w:pPr>
              <w:pStyle w:val="Tabletext"/>
              <w:rPr>
                <w:rFonts w:eastAsia="Times"/>
                <w:b/>
                <w:bCs/>
              </w:rPr>
            </w:pPr>
            <w:r w:rsidRPr="00164F0D">
              <w:rPr>
                <w:rFonts w:eastAsia="Times"/>
                <w:b/>
                <w:bCs/>
                <w:lang w:val="en-US"/>
              </w:rPr>
              <w:t>84</w:t>
            </w:r>
          </w:p>
        </w:tc>
        <w:tc>
          <w:tcPr>
            <w:tcW w:w="433" w:type="pct"/>
            <w:shd w:val="clear" w:color="auto" w:fill="FFFFFF" w:themeFill="background1"/>
            <w:hideMark/>
          </w:tcPr>
          <w:p w14:paraId="1AD31A3F" w14:textId="77777777" w:rsidR="00F13D73" w:rsidRPr="00164F0D" w:rsidRDefault="00F13D73" w:rsidP="00EB4B20">
            <w:pPr>
              <w:pStyle w:val="Tabletext"/>
              <w:rPr>
                <w:rFonts w:eastAsia="Times"/>
                <w:b/>
                <w:bCs/>
              </w:rPr>
            </w:pPr>
            <w:r w:rsidRPr="00164F0D">
              <w:rPr>
                <w:rFonts w:eastAsia="Times"/>
                <w:b/>
                <w:bCs/>
                <w:lang w:val="en-US"/>
              </w:rPr>
              <w:t>79</w:t>
            </w:r>
          </w:p>
        </w:tc>
        <w:tc>
          <w:tcPr>
            <w:tcW w:w="443" w:type="pct"/>
            <w:shd w:val="clear" w:color="auto" w:fill="FFFFFF" w:themeFill="background1"/>
            <w:hideMark/>
          </w:tcPr>
          <w:p w14:paraId="2FA2B2FD" w14:textId="77777777" w:rsidR="00F13D73" w:rsidRPr="00164F0D" w:rsidRDefault="00F13D73" w:rsidP="00EB4B20">
            <w:pPr>
              <w:pStyle w:val="Tabletext"/>
              <w:rPr>
                <w:rFonts w:eastAsia="Times"/>
                <w:b/>
                <w:bCs/>
              </w:rPr>
            </w:pPr>
            <w:r w:rsidRPr="00164F0D">
              <w:rPr>
                <w:rFonts w:eastAsia="Times"/>
                <w:b/>
                <w:bCs/>
                <w:lang w:val="en-US"/>
              </w:rPr>
              <w:t>69</w:t>
            </w:r>
          </w:p>
        </w:tc>
        <w:tc>
          <w:tcPr>
            <w:tcW w:w="501" w:type="pct"/>
            <w:shd w:val="clear" w:color="auto" w:fill="FFFFFF" w:themeFill="background1"/>
            <w:hideMark/>
          </w:tcPr>
          <w:p w14:paraId="0FB94E0F" w14:textId="771FFDDD" w:rsidR="00F13D73" w:rsidRPr="00865EB2" w:rsidRDefault="00F13D73" w:rsidP="00EB4B20">
            <w:pPr>
              <w:pStyle w:val="Tabletext"/>
              <w:rPr>
                <w:rFonts w:eastAsia="Times"/>
                <w:b/>
              </w:rPr>
            </w:pPr>
            <w:r w:rsidRPr="00865EB2">
              <w:rPr>
                <w:rFonts w:eastAsia="Times"/>
                <w:b/>
                <w:lang w:val="en-US"/>
              </w:rPr>
              <w:t>1</w:t>
            </w:r>
            <w:r w:rsidR="00A57B2D">
              <w:rPr>
                <w:rFonts w:eastAsia="Times"/>
                <w:b/>
                <w:lang w:val="en-US"/>
              </w:rPr>
              <w:t>,</w:t>
            </w:r>
            <w:r w:rsidRPr="00865EB2">
              <w:rPr>
                <w:rFonts w:eastAsia="Times"/>
                <w:b/>
                <w:lang w:val="en-US"/>
              </w:rPr>
              <w:t>394</w:t>
            </w:r>
          </w:p>
        </w:tc>
      </w:tr>
    </w:tbl>
    <w:p w14:paraId="66A938DB" w14:textId="75D63194" w:rsidR="00032A21" w:rsidRDefault="004B318E" w:rsidP="00E63871">
      <w:pPr>
        <w:pStyle w:val="Tablefigurenote"/>
      </w:pPr>
      <w:r w:rsidRPr="004B318E">
        <w:t xml:space="preserve">Patients living in HRICS may </w:t>
      </w:r>
      <w:r w:rsidR="00542FD2">
        <w:t>ha</w:t>
      </w:r>
      <w:r w:rsidR="00C6618B">
        <w:t xml:space="preserve">ve had </w:t>
      </w:r>
      <w:r w:rsidR="00542FD2">
        <w:t xml:space="preserve">their </w:t>
      </w:r>
      <w:r w:rsidR="00032A21" w:rsidRPr="00865EB2">
        <w:t>chemotherapy (IV)</w:t>
      </w:r>
      <w:r w:rsidR="0031698E" w:rsidRPr="00865EB2">
        <w:t xml:space="preserve"> and</w:t>
      </w:r>
      <w:r w:rsidR="00C6618B">
        <w:t>/or</w:t>
      </w:r>
      <w:r w:rsidR="0031698E" w:rsidRPr="00865EB2">
        <w:t xml:space="preserve"> surg</w:t>
      </w:r>
      <w:r w:rsidR="00542FD2">
        <w:t>ery</w:t>
      </w:r>
      <w:r w:rsidR="0031698E" w:rsidRPr="00865EB2">
        <w:t xml:space="preserve"> </w:t>
      </w:r>
      <w:r w:rsidR="00542FD2" w:rsidRPr="004B318E">
        <w:t>in New South Wales.</w:t>
      </w:r>
    </w:p>
    <w:p w14:paraId="30747EE8" w14:textId="77777777" w:rsidR="00E358C3" w:rsidRDefault="00E358C3" w:rsidP="00E358C3">
      <w:pPr>
        <w:pStyle w:val="Tablefigurenote"/>
      </w:pPr>
      <w:r>
        <w:t>All results are within the Victorian average except for:</w:t>
      </w:r>
    </w:p>
    <w:p w14:paraId="21D901EF" w14:textId="0F274B95" w:rsidR="00061E8B" w:rsidRDefault="00E358C3" w:rsidP="00E53272">
      <w:pPr>
        <w:pStyle w:val="Tablefigurenote"/>
        <w:numPr>
          <w:ilvl w:val="0"/>
          <w:numId w:val="48"/>
        </w:numPr>
      </w:pPr>
      <w:r>
        <w:t>Chemotherapy (IV) utilisation in NEMICS, which is above (p &lt; 0.05)</w:t>
      </w:r>
    </w:p>
    <w:p w14:paraId="1D2BF5C2" w14:textId="678FB533" w:rsidR="00061E8B" w:rsidRDefault="00061E8B" w:rsidP="00061E8B">
      <w:pPr>
        <w:pStyle w:val="Tablefigurenote"/>
        <w:numPr>
          <w:ilvl w:val="0"/>
          <w:numId w:val="48"/>
        </w:numPr>
      </w:pPr>
      <w:r>
        <w:t>Major surgery utilisation in LMICS, which is above (p &lt; 0.05)</w:t>
      </w:r>
    </w:p>
    <w:p w14:paraId="0783F97E" w14:textId="3CB45C74" w:rsidR="00061E8B" w:rsidRDefault="00E358C3" w:rsidP="00061E8B">
      <w:pPr>
        <w:pStyle w:val="Tablefigurenote"/>
        <w:numPr>
          <w:ilvl w:val="0"/>
          <w:numId w:val="48"/>
        </w:numPr>
      </w:pPr>
      <w:r>
        <w:t>Chemotherapy (IV) utilisation in BSWRICS and LMICS, which is below</w:t>
      </w:r>
      <w:r w:rsidR="00583560" w:rsidRPr="00583560">
        <w:t xml:space="preserve"> </w:t>
      </w:r>
      <w:r>
        <w:t>(p &lt; 0.05)</w:t>
      </w:r>
    </w:p>
    <w:p w14:paraId="403B40C7" w14:textId="6E78F63B" w:rsidR="00061E8B" w:rsidRDefault="00061E8B" w:rsidP="00061E8B">
      <w:pPr>
        <w:pStyle w:val="Tablefigurenote"/>
        <w:numPr>
          <w:ilvl w:val="0"/>
          <w:numId w:val="48"/>
        </w:numPr>
      </w:pPr>
      <w:r>
        <w:t>No surgery, radiotherapy, or chemotherapy (IV) in GRICS, which is below</w:t>
      </w:r>
      <w:r w:rsidRPr="00583560">
        <w:t xml:space="preserve"> </w:t>
      </w:r>
      <w:r>
        <w:t>(p &lt; 0.05)</w:t>
      </w:r>
    </w:p>
    <w:p w14:paraId="4A60D973" w14:textId="6E0A18A6" w:rsidR="00F16106" w:rsidRPr="00865EB2" w:rsidRDefault="00061E8B" w:rsidP="00061E8B">
      <w:pPr>
        <w:pStyle w:val="Tablefigurenote"/>
        <w:numPr>
          <w:ilvl w:val="0"/>
          <w:numId w:val="48"/>
        </w:numPr>
        <w:sectPr w:rsidR="00F16106" w:rsidRPr="00865EB2" w:rsidSect="002E36DA">
          <w:pgSz w:w="16838" w:h="11906" w:orient="landscape" w:code="9"/>
          <w:pgMar w:top="1304" w:right="1418" w:bottom="1304" w:left="1134" w:header="680" w:footer="851" w:gutter="0"/>
          <w:cols w:space="340"/>
          <w:titlePg/>
          <w:docGrid w:linePitch="360"/>
        </w:sectPr>
      </w:pPr>
      <w:r>
        <w:t>Biopsy utilisation in LMICS, which is below</w:t>
      </w:r>
      <w:r w:rsidRPr="00583560">
        <w:t xml:space="preserve"> </w:t>
      </w:r>
      <w:r>
        <w:t>(p &lt; 0.05)</w:t>
      </w:r>
      <w:r w:rsidR="002E36DA" w:rsidRPr="00865EB2">
        <w:br w:type="textWrapping" w:clear="all"/>
      </w:r>
    </w:p>
    <w:p w14:paraId="3BB57FFE" w14:textId="597C54BE" w:rsidR="00311E35" w:rsidRPr="00865EB2" w:rsidRDefault="00311E35" w:rsidP="00EB4B20">
      <w:pPr>
        <w:pStyle w:val="Tablecaption"/>
      </w:pPr>
      <w:bookmarkStart w:id="64" w:name="_Ref84411765"/>
      <w:bookmarkStart w:id="65" w:name="_Toc111618166"/>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7</w:t>
      </w:r>
      <w:r w:rsidR="0043231D">
        <w:rPr>
          <w:noProof/>
        </w:rPr>
        <w:fldChar w:fldCharType="end"/>
      </w:r>
      <w:bookmarkEnd w:id="64"/>
      <w:r w:rsidR="00F22736" w:rsidRPr="00865EB2">
        <w:rPr>
          <w:noProof/>
        </w:rPr>
        <w:t>:</w:t>
      </w:r>
      <w:r w:rsidR="00F22736" w:rsidRPr="00865EB2">
        <w:t xml:space="preserve"> Treatment within one year of glioblastoma diagnosis</w:t>
      </w:r>
      <w:r w:rsidR="0083586C" w:rsidRPr="00865EB2">
        <w:t xml:space="preserve"> by age at diagnosis</w:t>
      </w:r>
      <w:bookmarkEnd w:id="65"/>
    </w:p>
    <w:tbl>
      <w:tblPr>
        <w:tblStyle w:val="TableGrid"/>
        <w:tblW w:w="5000" w:type="pct"/>
        <w:tblLook w:val="0620" w:firstRow="1" w:lastRow="0" w:firstColumn="0" w:lastColumn="0" w:noHBand="1" w:noVBand="1"/>
      </w:tblPr>
      <w:tblGrid>
        <w:gridCol w:w="3359"/>
        <w:gridCol w:w="1495"/>
        <w:gridCol w:w="1495"/>
        <w:gridCol w:w="1471"/>
        <w:gridCol w:w="1468"/>
      </w:tblGrid>
      <w:tr w:rsidR="00152510" w:rsidRPr="00865EB2" w14:paraId="3E9334CD" w14:textId="7D91AD22" w:rsidTr="001C78E1">
        <w:trPr>
          <w:trHeight w:val="480"/>
          <w:tblHeader/>
        </w:trPr>
        <w:tc>
          <w:tcPr>
            <w:tcW w:w="1808" w:type="pct"/>
            <w:hideMark/>
          </w:tcPr>
          <w:p w14:paraId="474DE9F7" w14:textId="7524C3B6" w:rsidR="00152510" w:rsidRPr="00865EB2" w:rsidRDefault="00152510" w:rsidP="00D25FFB">
            <w:pPr>
              <w:pStyle w:val="Tablecolhead"/>
              <w:rPr>
                <w:lang w:val="en-US"/>
              </w:rPr>
            </w:pPr>
            <w:r w:rsidRPr="00865EB2">
              <w:rPr>
                <w:rFonts w:eastAsia="Times"/>
                <w:lang w:val="en-US"/>
              </w:rPr>
              <w:t>Treatment</w:t>
            </w:r>
          </w:p>
        </w:tc>
        <w:tc>
          <w:tcPr>
            <w:tcW w:w="805" w:type="pct"/>
            <w:hideMark/>
          </w:tcPr>
          <w:p w14:paraId="13158139" w14:textId="0DBCABB4" w:rsidR="00152510" w:rsidRPr="00865EB2" w:rsidRDefault="00152510" w:rsidP="00D25FFB">
            <w:pPr>
              <w:pStyle w:val="Tablecolhead"/>
              <w:rPr>
                <w:rFonts w:eastAsia="Times"/>
                <w:lang w:val="en-US"/>
              </w:rPr>
            </w:pPr>
            <w:r w:rsidRPr="00865EB2">
              <w:rPr>
                <w:rFonts w:eastAsia="Times"/>
                <w:lang w:val="en-US"/>
              </w:rPr>
              <w:t>Age younger than 70</w:t>
            </w:r>
          </w:p>
        </w:tc>
        <w:tc>
          <w:tcPr>
            <w:tcW w:w="805" w:type="pct"/>
            <w:hideMark/>
          </w:tcPr>
          <w:p w14:paraId="3B0B2F0A" w14:textId="3605559F" w:rsidR="00152510" w:rsidRPr="00865EB2" w:rsidRDefault="00152510" w:rsidP="00D25FFB">
            <w:pPr>
              <w:pStyle w:val="Tablecolhead"/>
              <w:rPr>
                <w:rFonts w:eastAsia="Times"/>
                <w:lang w:val="en-US"/>
              </w:rPr>
            </w:pPr>
            <w:r w:rsidRPr="00865EB2">
              <w:rPr>
                <w:rFonts w:eastAsia="Times"/>
                <w:lang w:val="en-US"/>
              </w:rPr>
              <w:t>Age 70 years or older</w:t>
            </w:r>
          </w:p>
        </w:tc>
        <w:tc>
          <w:tcPr>
            <w:tcW w:w="792" w:type="pct"/>
            <w:shd w:val="clear" w:color="auto" w:fill="D2D0DA"/>
            <w:hideMark/>
          </w:tcPr>
          <w:p w14:paraId="7CFACB8D" w14:textId="14545334" w:rsidR="00152510" w:rsidRPr="00865EB2" w:rsidRDefault="00152510" w:rsidP="00D25FFB">
            <w:pPr>
              <w:pStyle w:val="Tablecolhead"/>
              <w:rPr>
                <w:lang w:val="en-US"/>
              </w:rPr>
            </w:pPr>
            <w:r w:rsidRPr="00865EB2">
              <w:rPr>
                <w:rFonts w:eastAsia="Times"/>
                <w:lang w:val="en-US"/>
              </w:rPr>
              <w:t>Total</w:t>
            </w:r>
          </w:p>
          <w:p w14:paraId="3718697A" w14:textId="1ED56E72" w:rsidR="00152510" w:rsidRPr="00865EB2" w:rsidRDefault="00152510" w:rsidP="00D25FFB">
            <w:pPr>
              <w:pStyle w:val="Tablecolhead"/>
              <w:rPr>
                <w:rFonts w:eastAsia="Times"/>
                <w:lang w:val="en-US"/>
              </w:rPr>
            </w:pPr>
          </w:p>
        </w:tc>
        <w:tc>
          <w:tcPr>
            <w:tcW w:w="791" w:type="pct"/>
            <w:shd w:val="clear" w:color="auto" w:fill="FFFFFF" w:themeFill="background1"/>
          </w:tcPr>
          <w:p w14:paraId="58ABFA3F" w14:textId="6703F143" w:rsidR="00152510" w:rsidRPr="00865EB2" w:rsidRDefault="001E551D" w:rsidP="00D25FFB">
            <w:pPr>
              <w:pStyle w:val="Tablecolhead"/>
              <w:rPr>
                <w:rFonts w:eastAsia="Times"/>
                <w:lang w:val="en-US"/>
              </w:rPr>
            </w:pPr>
            <w:r w:rsidRPr="00061E8B">
              <w:rPr>
                <w:rFonts w:eastAsia="Times"/>
                <w:i/>
                <w:iCs/>
                <w:lang w:val="en-US"/>
              </w:rPr>
              <w:t>p</w:t>
            </w:r>
            <w:r w:rsidR="00152510">
              <w:rPr>
                <w:rFonts w:eastAsia="Times"/>
                <w:lang w:val="en-US"/>
              </w:rPr>
              <w:t>-value for difference between age groups</w:t>
            </w:r>
          </w:p>
        </w:tc>
      </w:tr>
      <w:tr w:rsidR="00152510" w:rsidRPr="00865EB2" w14:paraId="70F6E9E2" w14:textId="58AC1754" w:rsidTr="001C78E1">
        <w:trPr>
          <w:trHeight w:val="532"/>
        </w:trPr>
        <w:tc>
          <w:tcPr>
            <w:tcW w:w="1808" w:type="pct"/>
            <w:hideMark/>
          </w:tcPr>
          <w:p w14:paraId="305D8141" w14:textId="1D4B85B6" w:rsidR="00152510" w:rsidRPr="00865EB2" w:rsidRDefault="00152510" w:rsidP="00222D35">
            <w:pPr>
              <w:pStyle w:val="Tabletext"/>
              <w:rPr>
                <w:rFonts w:eastAsia="Times"/>
              </w:rPr>
            </w:pPr>
            <w:r w:rsidRPr="00865EB2">
              <w:t xml:space="preserve">Surgery – </w:t>
            </w:r>
            <w:r w:rsidR="001E551D">
              <w:t>m</w:t>
            </w:r>
            <w:r w:rsidRPr="00865EB2">
              <w:t>ajor, biopsy or other surgery</w:t>
            </w:r>
          </w:p>
        </w:tc>
        <w:tc>
          <w:tcPr>
            <w:tcW w:w="805" w:type="pct"/>
            <w:hideMark/>
          </w:tcPr>
          <w:p w14:paraId="0E3459DB" w14:textId="77777777" w:rsidR="00152510" w:rsidRPr="00865EB2" w:rsidRDefault="00152510" w:rsidP="00222D35">
            <w:pPr>
              <w:pStyle w:val="Tabletext"/>
              <w:rPr>
                <w:rFonts w:eastAsia="Times"/>
              </w:rPr>
            </w:pPr>
            <w:r w:rsidRPr="00865EB2">
              <w:rPr>
                <w:rFonts w:eastAsia="Times"/>
                <w:lang w:val="en-US"/>
              </w:rPr>
              <w:t>805 (94%)</w:t>
            </w:r>
          </w:p>
        </w:tc>
        <w:tc>
          <w:tcPr>
            <w:tcW w:w="805" w:type="pct"/>
            <w:hideMark/>
          </w:tcPr>
          <w:p w14:paraId="0967E5BA" w14:textId="77777777" w:rsidR="00152510" w:rsidRPr="00865EB2" w:rsidRDefault="00152510" w:rsidP="00222D35">
            <w:pPr>
              <w:pStyle w:val="Tabletext"/>
              <w:rPr>
                <w:rFonts w:eastAsia="Times"/>
              </w:rPr>
            </w:pPr>
            <w:r w:rsidRPr="00865EB2">
              <w:rPr>
                <w:rFonts w:eastAsia="Times"/>
                <w:lang w:val="en-US"/>
              </w:rPr>
              <w:t>456 (85%)</w:t>
            </w:r>
          </w:p>
        </w:tc>
        <w:tc>
          <w:tcPr>
            <w:tcW w:w="792" w:type="pct"/>
            <w:shd w:val="clear" w:color="auto" w:fill="D2D0DA"/>
            <w:hideMark/>
          </w:tcPr>
          <w:p w14:paraId="71E4C8C4" w14:textId="17DB6737" w:rsidR="00152510" w:rsidRPr="00865EB2" w:rsidRDefault="00152510" w:rsidP="00222D35">
            <w:pPr>
              <w:pStyle w:val="Tabletext"/>
              <w:rPr>
                <w:rFonts w:eastAsia="Times"/>
              </w:rPr>
            </w:pPr>
            <w:r w:rsidRPr="00865EB2">
              <w:rPr>
                <w:rFonts w:eastAsia="Times"/>
                <w:lang w:val="en-US"/>
              </w:rPr>
              <w:t>1</w:t>
            </w:r>
            <w:r w:rsidR="00D23AC6">
              <w:rPr>
                <w:rFonts w:eastAsia="Times"/>
                <w:lang w:val="en-US"/>
              </w:rPr>
              <w:t>,</w:t>
            </w:r>
            <w:r w:rsidRPr="00865EB2">
              <w:rPr>
                <w:rFonts w:eastAsia="Times"/>
                <w:lang w:val="en-US"/>
              </w:rPr>
              <w:t>261 (90%)</w:t>
            </w:r>
          </w:p>
        </w:tc>
        <w:tc>
          <w:tcPr>
            <w:tcW w:w="791" w:type="pct"/>
            <w:shd w:val="clear" w:color="auto" w:fill="FFFFFF" w:themeFill="background1"/>
          </w:tcPr>
          <w:p w14:paraId="5D07E68D" w14:textId="1D64373D" w:rsidR="00152510" w:rsidRPr="00865EB2" w:rsidRDefault="005A71E9" w:rsidP="00222D35">
            <w:pPr>
              <w:pStyle w:val="Tabletext"/>
              <w:rPr>
                <w:rFonts w:eastAsia="Times"/>
                <w:lang w:val="en-US"/>
              </w:rPr>
            </w:pPr>
            <w:r>
              <w:rPr>
                <w:rFonts w:eastAsia="Times"/>
                <w:lang w:val="en-US"/>
              </w:rPr>
              <w:t>&lt;</w:t>
            </w:r>
            <w:r w:rsidR="00B55118">
              <w:rPr>
                <w:rFonts w:eastAsia="Times"/>
                <w:lang w:val="en-US"/>
              </w:rPr>
              <w:t xml:space="preserve"> </w:t>
            </w:r>
            <w:r>
              <w:rPr>
                <w:rFonts w:eastAsia="Times"/>
                <w:lang w:val="en-US"/>
              </w:rPr>
              <w:t>0.001</w:t>
            </w:r>
          </w:p>
        </w:tc>
      </w:tr>
      <w:tr w:rsidR="00152510" w:rsidRPr="00865EB2" w14:paraId="68B85EB8" w14:textId="1324A4CA" w:rsidTr="001C78E1">
        <w:trPr>
          <w:trHeight w:val="532"/>
        </w:trPr>
        <w:tc>
          <w:tcPr>
            <w:tcW w:w="1808" w:type="pct"/>
            <w:hideMark/>
          </w:tcPr>
          <w:p w14:paraId="4B77657B" w14:textId="33910441" w:rsidR="00152510" w:rsidRPr="00865EB2" w:rsidRDefault="00152510" w:rsidP="00222D35">
            <w:pPr>
              <w:pStyle w:val="Tabletext"/>
              <w:numPr>
                <w:ilvl w:val="0"/>
                <w:numId w:val="46"/>
              </w:numPr>
              <w:rPr>
                <w:rFonts w:eastAsia="Times"/>
              </w:rPr>
            </w:pPr>
            <w:r w:rsidRPr="00865EB2">
              <w:rPr>
                <w:i/>
                <w:iCs/>
              </w:rPr>
              <w:t>Major surgery</w:t>
            </w:r>
          </w:p>
        </w:tc>
        <w:tc>
          <w:tcPr>
            <w:tcW w:w="805" w:type="pct"/>
            <w:hideMark/>
          </w:tcPr>
          <w:p w14:paraId="3E7D0C8E" w14:textId="77777777" w:rsidR="00152510" w:rsidRPr="00865EB2" w:rsidRDefault="00152510" w:rsidP="00222D35">
            <w:pPr>
              <w:pStyle w:val="Tabletext"/>
              <w:rPr>
                <w:rFonts w:eastAsia="Times"/>
                <w:i/>
                <w:iCs/>
              </w:rPr>
            </w:pPr>
            <w:r w:rsidRPr="00865EB2">
              <w:rPr>
                <w:rFonts w:eastAsia="Times"/>
                <w:i/>
                <w:iCs/>
                <w:lang w:val="en-US"/>
              </w:rPr>
              <w:t>678 (79%)</w:t>
            </w:r>
          </w:p>
        </w:tc>
        <w:tc>
          <w:tcPr>
            <w:tcW w:w="805" w:type="pct"/>
            <w:hideMark/>
          </w:tcPr>
          <w:p w14:paraId="5E577A80" w14:textId="77777777" w:rsidR="00152510" w:rsidRPr="00865EB2" w:rsidRDefault="00152510" w:rsidP="00222D35">
            <w:pPr>
              <w:pStyle w:val="Tabletext"/>
              <w:rPr>
                <w:rFonts w:eastAsia="Times"/>
                <w:i/>
                <w:iCs/>
              </w:rPr>
            </w:pPr>
            <w:r w:rsidRPr="00865EB2">
              <w:rPr>
                <w:rFonts w:eastAsia="Times"/>
                <w:i/>
                <w:iCs/>
                <w:lang w:val="en-US"/>
              </w:rPr>
              <w:t>338 (63%)</w:t>
            </w:r>
          </w:p>
        </w:tc>
        <w:tc>
          <w:tcPr>
            <w:tcW w:w="792" w:type="pct"/>
            <w:shd w:val="clear" w:color="auto" w:fill="D2D0DA"/>
            <w:hideMark/>
          </w:tcPr>
          <w:p w14:paraId="5D037550" w14:textId="09CC1CC2" w:rsidR="00152510" w:rsidRPr="00865EB2" w:rsidRDefault="00152510" w:rsidP="00222D35">
            <w:pPr>
              <w:pStyle w:val="Tabletext"/>
              <w:rPr>
                <w:rFonts w:eastAsia="Times"/>
                <w:i/>
                <w:iCs/>
              </w:rPr>
            </w:pPr>
            <w:r w:rsidRPr="00865EB2">
              <w:rPr>
                <w:rFonts w:eastAsia="Times"/>
                <w:i/>
                <w:iCs/>
                <w:lang w:val="en-US"/>
              </w:rPr>
              <w:t>1</w:t>
            </w:r>
            <w:r w:rsidR="00D23AC6">
              <w:rPr>
                <w:rFonts w:eastAsia="Times"/>
                <w:i/>
                <w:iCs/>
                <w:lang w:val="en-US"/>
              </w:rPr>
              <w:t>,</w:t>
            </w:r>
            <w:r w:rsidRPr="00865EB2">
              <w:rPr>
                <w:rFonts w:eastAsia="Times"/>
                <w:i/>
                <w:iCs/>
                <w:lang w:val="en-US"/>
              </w:rPr>
              <w:t>016 (73%)</w:t>
            </w:r>
          </w:p>
        </w:tc>
        <w:tc>
          <w:tcPr>
            <w:tcW w:w="791" w:type="pct"/>
            <w:shd w:val="clear" w:color="auto" w:fill="FFFFFF" w:themeFill="background1"/>
          </w:tcPr>
          <w:p w14:paraId="7FD28CA1" w14:textId="305E6574" w:rsidR="00152510" w:rsidRPr="00865EB2" w:rsidRDefault="005A71E9" w:rsidP="00222D35">
            <w:pPr>
              <w:pStyle w:val="Tabletext"/>
              <w:rPr>
                <w:rFonts w:eastAsia="Times"/>
                <w:i/>
                <w:iCs/>
                <w:lang w:val="en-US"/>
              </w:rPr>
            </w:pPr>
            <w:r>
              <w:rPr>
                <w:rFonts w:eastAsia="Times"/>
                <w:lang w:val="en-US"/>
              </w:rPr>
              <w:t>&lt;</w:t>
            </w:r>
            <w:r w:rsidR="00B55118">
              <w:rPr>
                <w:rFonts w:eastAsia="Times"/>
                <w:lang w:val="en-US"/>
              </w:rPr>
              <w:t xml:space="preserve"> </w:t>
            </w:r>
            <w:r>
              <w:rPr>
                <w:rFonts w:eastAsia="Times"/>
                <w:lang w:val="en-US"/>
              </w:rPr>
              <w:t>0.001</w:t>
            </w:r>
          </w:p>
        </w:tc>
      </w:tr>
      <w:tr w:rsidR="00152510" w:rsidRPr="00865EB2" w14:paraId="52F1A237" w14:textId="4B6A05FB" w:rsidTr="001C78E1">
        <w:trPr>
          <w:trHeight w:val="532"/>
        </w:trPr>
        <w:tc>
          <w:tcPr>
            <w:tcW w:w="1808" w:type="pct"/>
            <w:hideMark/>
          </w:tcPr>
          <w:p w14:paraId="04169ED3" w14:textId="1CEA4761" w:rsidR="00152510" w:rsidRPr="00865EB2" w:rsidRDefault="00152510" w:rsidP="00222D35">
            <w:pPr>
              <w:pStyle w:val="Tabletext"/>
              <w:numPr>
                <w:ilvl w:val="0"/>
                <w:numId w:val="46"/>
              </w:numPr>
              <w:rPr>
                <w:rFonts w:eastAsia="Times"/>
              </w:rPr>
            </w:pPr>
            <w:r w:rsidRPr="00865EB2">
              <w:rPr>
                <w:i/>
                <w:iCs/>
              </w:rPr>
              <w:t>Biopsy</w:t>
            </w:r>
          </w:p>
        </w:tc>
        <w:tc>
          <w:tcPr>
            <w:tcW w:w="805" w:type="pct"/>
            <w:hideMark/>
          </w:tcPr>
          <w:p w14:paraId="72D7C04B" w14:textId="77777777" w:rsidR="00152510" w:rsidRPr="00865EB2" w:rsidRDefault="00152510" w:rsidP="00222D35">
            <w:pPr>
              <w:pStyle w:val="Tabletext"/>
              <w:rPr>
                <w:rFonts w:eastAsia="Times"/>
                <w:i/>
                <w:iCs/>
              </w:rPr>
            </w:pPr>
            <w:r w:rsidRPr="00865EB2">
              <w:rPr>
                <w:rFonts w:eastAsia="Times"/>
                <w:i/>
                <w:iCs/>
                <w:lang w:val="en-US"/>
              </w:rPr>
              <w:t>162 (19%)</w:t>
            </w:r>
          </w:p>
        </w:tc>
        <w:tc>
          <w:tcPr>
            <w:tcW w:w="805" w:type="pct"/>
            <w:hideMark/>
          </w:tcPr>
          <w:p w14:paraId="59F8ED90" w14:textId="77777777" w:rsidR="00152510" w:rsidRPr="00865EB2" w:rsidRDefault="00152510" w:rsidP="00222D35">
            <w:pPr>
              <w:pStyle w:val="Tabletext"/>
              <w:rPr>
                <w:rFonts w:eastAsia="Times"/>
                <w:i/>
                <w:iCs/>
              </w:rPr>
            </w:pPr>
            <w:r w:rsidRPr="00865EB2">
              <w:rPr>
                <w:rFonts w:eastAsia="Times"/>
                <w:i/>
                <w:iCs/>
                <w:lang w:val="en-US"/>
              </w:rPr>
              <w:t>128 (24%)</w:t>
            </w:r>
          </w:p>
        </w:tc>
        <w:tc>
          <w:tcPr>
            <w:tcW w:w="792" w:type="pct"/>
            <w:shd w:val="clear" w:color="auto" w:fill="D2D0DA"/>
            <w:hideMark/>
          </w:tcPr>
          <w:p w14:paraId="3DBE91F1" w14:textId="77777777" w:rsidR="00152510" w:rsidRPr="00865EB2" w:rsidRDefault="00152510" w:rsidP="00222D35">
            <w:pPr>
              <w:pStyle w:val="Tabletext"/>
              <w:rPr>
                <w:rFonts w:eastAsia="Times"/>
                <w:i/>
                <w:iCs/>
              </w:rPr>
            </w:pPr>
            <w:r w:rsidRPr="00865EB2">
              <w:rPr>
                <w:rFonts w:eastAsia="Times"/>
                <w:i/>
                <w:iCs/>
                <w:lang w:val="en-US"/>
              </w:rPr>
              <w:t>290 (21%)</w:t>
            </w:r>
          </w:p>
        </w:tc>
        <w:tc>
          <w:tcPr>
            <w:tcW w:w="791" w:type="pct"/>
            <w:shd w:val="clear" w:color="auto" w:fill="FFFFFF" w:themeFill="background1"/>
          </w:tcPr>
          <w:p w14:paraId="3D745403" w14:textId="15EA6314" w:rsidR="00152510" w:rsidRPr="00865EB2" w:rsidRDefault="005A71E9" w:rsidP="00222D35">
            <w:pPr>
              <w:pStyle w:val="Tabletext"/>
              <w:rPr>
                <w:rFonts w:eastAsia="Times"/>
                <w:i/>
                <w:iCs/>
                <w:lang w:val="en-US"/>
              </w:rPr>
            </w:pPr>
            <w:r>
              <w:rPr>
                <w:rFonts w:eastAsia="Times"/>
                <w:i/>
                <w:iCs/>
                <w:lang w:val="en-US"/>
              </w:rPr>
              <w:t>0.035</w:t>
            </w:r>
          </w:p>
        </w:tc>
      </w:tr>
      <w:tr w:rsidR="00152510" w:rsidRPr="00865EB2" w14:paraId="082FE12C" w14:textId="32C7CB29" w:rsidTr="001C78E1">
        <w:trPr>
          <w:trHeight w:val="480"/>
        </w:trPr>
        <w:tc>
          <w:tcPr>
            <w:tcW w:w="1808" w:type="pct"/>
            <w:hideMark/>
          </w:tcPr>
          <w:p w14:paraId="1AE905C1" w14:textId="4A2013A0" w:rsidR="00152510" w:rsidRPr="00865EB2" w:rsidRDefault="00152510" w:rsidP="00222D35">
            <w:pPr>
              <w:pStyle w:val="Tabletext"/>
              <w:numPr>
                <w:ilvl w:val="0"/>
                <w:numId w:val="46"/>
              </w:numPr>
              <w:rPr>
                <w:rFonts w:eastAsia="Times"/>
              </w:rPr>
            </w:pPr>
            <w:r w:rsidRPr="00865EB2">
              <w:rPr>
                <w:i/>
                <w:iCs/>
              </w:rPr>
              <w:t>Other surgery</w:t>
            </w:r>
          </w:p>
        </w:tc>
        <w:tc>
          <w:tcPr>
            <w:tcW w:w="805" w:type="pct"/>
            <w:hideMark/>
          </w:tcPr>
          <w:p w14:paraId="788E748F" w14:textId="77777777" w:rsidR="00152510" w:rsidRPr="00865EB2" w:rsidRDefault="00152510" w:rsidP="00222D35">
            <w:pPr>
              <w:pStyle w:val="Tabletext"/>
              <w:rPr>
                <w:rFonts w:eastAsia="Times"/>
                <w:i/>
                <w:iCs/>
              </w:rPr>
            </w:pPr>
            <w:r w:rsidRPr="00865EB2">
              <w:rPr>
                <w:rFonts w:eastAsia="Times"/>
                <w:i/>
                <w:iCs/>
                <w:lang w:val="en-US"/>
              </w:rPr>
              <w:t>92 (11%)</w:t>
            </w:r>
          </w:p>
        </w:tc>
        <w:tc>
          <w:tcPr>
            <w:tcW w:w="805" w:type="pct"/>
            <w:hideMark/>
          </w:tcPr>
          <w:p w14:paraId="0C1A7BAD" w14:textId="77777777" w:rsidR="00152510" w:rsidRPr="00865EB2" w:rsidRDefault="00152510" w:rsidP="00222D35">
            <w:pPr>
              <w:pStyle w:val="Tabletext"/>
              <w:rPr>
                <w:rFonts w:eastAsia="Times"/>
                <w:i/>
                <w:iCs/>
              </w:rPr>
            </w:pPr>
            <w:r w:rsidRPr="00865EB2">
              <w:rPr>
                <w:rFonts w:eastAsia="Times"/>
                <w:i/>
                <w:iCs/>
                <w:lang w:val="en-US"/>
              </w:rPr>
              <w:t>31 (6%)</w:t>
            </w:r>
          </w:p>
        </w:tc>
        <w:tc>
          <w:tcPr>
            <w:tcW w:w="792" w:type="pct"/>
            <w:shd w:val="clear" w:color="auto" w:fill="D2D0DA"/>
            <w:hideMark/>
          </w:tcPr>
          <w:p w14:paraId="6F075AB6" w14:textId="77777777" w:rsidR="00152510" w:rsidRPr="00865EB2" w:rsidRDefault="00152510" w:rsidP="00222D35">
            <w:pPr>
              <w:pStyle w:val="Tabletext"/>
              <w:rPr>
                <w:rFonts w:eastAsia="Times"/>
                <w:i/>
                <w:iCs/>
              </w:rPr>
            </w:pPr>
            <w:r w:rsidRPr="00865EB2">
              <w:rPr>
                <w:rFonts w:eastAsia="Times"/>
                <w:i/>
                <w:iCs/>
                <w:lang w:val="en-US"/>
              </w:rPr>
              <w:t>123 (9%)</w:t>
            </w:r>
          </w:p>
        </w:tc>
        <w:tc>
          <w:tcPr>
            <w:tcW w:w="791" w:type="pct"/>
            <w:shd w:val="clear" w:color="auto" w:fill="FFFFFF" w:themeFill="background1"/>
          </w:tcPr>
          <w:p w14:paraId="35C9B618" w14:textId="505E1521" w:rsidR="00152510" w:rsidRPr="00865EB2" w:rsidRDefault="005A71E9" w:rsidP="00222D35">
            <w:pPr>
              <w:pStyle w:val="Tabletext"/>
              <w:rPr>
                <w:rFonts w:eastAsia="Times"/>
                <w:i/>
                <w:iCs/>
                <w:lang w:val="en-US"/>
              </w:rPr>
            </w:pPr>
            <w:r>
              <w:rPr>
                <w:rFonts w:eastAsia="Times"/>
                <w:i/>
                <w:iCs/>
                <w:lang w:val="en-US"/>
              </w:rPr>
              <w:t>0.002</w:t>
            </w:r>
          </w:p>
        </w:tc>
      </w:tr>
      <w:tr w:rsidR="00152510" w:rsidRPr="00865EB2" w14:paraId="6FB2DD6F" w14:textId="165B742A" w:rsidTr="001C78E1">
        <w:trPr>
          <w:trHeight w:val="532"/>
        </w:trPr>
        <w:tc>
          <w:tcPr>
            <w:tcW w:w="1808" w:type="pct"/>
            <w:hideMark/>
          </w:tcPr>
          <w:p w14:paraId="2FDDFB93" w14:textId="75555FF2" w:rsidR="00152510" w:rsidRPr="00865EB2" w:rsidRDefault="00152510" w:rsidP="00222D35">
            <w:pPr>
              <w:pStyle w:val="Tabletext"/>
              <w:rPr>
                <w:rFonts w:eastAsia="Times"/>
              </w:rPr>
            </w:pPr>
            <w:r w:rsidRPr="00865EB2">
              <w:t xml:space="preserve">Radiotherapy – </w:t>
            </w:r>
            <w:r w:rsidR="001E551D">
              <w:t>a</w:t>
            </w:r>
            <w:r w:rsidRPr="00865EB2">
              <w:t>ny</w:t>
            </w:r>
          </w:p>
        </w:tc>
        <w:tc>
          <w:tcPr>
            <w:tcW w:w="805" w:type="pct"/>
            <w:hideMark/>
          </w:tcPr>
          <w:p w14:paraId="7208FEC8" w14:textId="77777777" w:rsidR="00152510" w:rsidRPr="00865EB2" w:rsidRDefault="00152510" w:rsidP="00222D35">
            <w:pPr>
              <w:pStyle w:val="Tabletext"/>
              <w:rPr>
                <w:rFonts w:eastAsia="Times"/>
              </w:rPr>
            </w:pPr>
            <w:r w:rsidRPr="00865EB2">
              <w:rPr>
                <w:rFonts w:eastAsia="Times"/>
              </w:rPr>
              <w:t>667 (78%)</w:t>
            </w:r>
          </w:p>
        </w:tc>
        <w:tc>
          <w:tcPr>
            <w:tcW w:w="805" w:type="pct"/>
            <w:hideMark/>
          </w:tcPr>
          <w:p w14:paraId="5E232A54" w14:textId="77777777" w:rsidR="00152510" w:rsidRPr="00865EB2" w:rsidRDefault="00152510" w:rsidP="00222D35">
            <w:pPr>
              <w:pStyle w:val="Tabletext"/>
              <w:rPr>
                <w:rFonts w:eastAsia="Times"/>
              </w:rPr>
            </w:pPr>
            <w:r w:rsidRPr="00865EB2">
              <w:rPr>
                <w:rFonts w:eastAsia="Times"/>
              </w:rPr>
              <w:t>287 (53%)</w:t>
            </w:r>
          </w:p>
        </w:tc>
        <w:tc>
          <w:tcPr>
            <w:tcW w:w="792" w:type="pct"/>
            <w:shd w:val="clear" w:color="auto" w:fill="D2D0DA"/>
            <w:hideMark/>
          </w:tcPr>
          <w:p w14:paraId="061BB31C" w14:textId="77777777" w:rsidR="00152510" w:rsidRPr="00865EB2" w:rsidRDefault="00152510" w:rsidP="00222D35">
            <w:pPr>
              <w:pStyle w:val="Tabletext"/>
              <w:rPr>
                <w:rFonts w:eastAsia="Times"/>
              </w:rPr>
            </w:pPr>
            <w:r w:rsidRPr="00865EB2">
              <w:rPr>
                <w:rFonts w:eastAsia="Times"/>
              </w:rPr>
              <w:t>954 (68%)</w:t>
            </w:r>
          </w:p>
        </w:tc>
        <w:tc>
          <w:tcPr>
            <w:tcW w:w="791" w:type="pct"/>
            <w:shd w:val="clear" w:color="auto" w:fill="FFFFFF" w:themeFill="background1"/>
          </w:tcPr>
          <w:p w14:paraId="4D8420A3" w14:textId="427A19EF" w:rsidR="00152510" w:rsidRPr="00865EB2" w:rsidRDefault="005A71E9" w:rsidP="00222D35">
            <w:pPr>
              <w:pStyle w:val="Tabletext"/>
              <w:rPr>
                <w:rFonts w:eastAsia="Times"/>
              </w:rPr>
            </w:pPr>
            <w:r>
              <w:rPr>
                <w:rFonts w:eastAsia="Times"/>
                <w:lang w:val="en-US"/>
              </w:rPr>
              <w:t>&lt;</w:t>
            </w:r>
            <w:r w:rsidR="00B55118">
              <w:rPr>
                <w:rFonts w:eastAsia="Times"/>
                <w:lang w:val="en-US"/>
              </w:rPr>
              <w:t xml:space="preserve"> </w:t>
            </w:r>
            <w:r>
              <w:rPr>
                <w:rFonts w:eastAsia="Times"/>
                <w:lang w:val="en-US"/>
              </w:rPr>
              <w:t>0.001</w:t>
            </w:r>
          </w:p>
        </w:tc>
      </w:tr>
      <w:tr w:rsidR="00152510" w:rsidRPr="00865EB2" w14:paraId="44D9F49F" w14:textId="60E4DB97" w:rsidTr="001C78E1">
        <w:trPr>
          <w:trHeight w:val="480"/>
        </w:trPr>
        <w:tc>
          <w:tcPr>
            <w:tcW w:w="1808" w:type="pct"/>
            <w:hideMark/>
          </w:tcPr>
          <w:p w14:paraId="3BE5E83B" w14:textId="0E8180AD" w:rsidR="00152510" w:rsidRPr="00865EB2" w:rsidRDefault="00152510" w:rsidP="00222D35">
            <w:pPr>
              <w:pStyle w:val="Tabletext"/>
              <w:rPr>
                <w:rFonts w:eastAsia="Times"/>
              </w:rPr>
            </w:pPr>
            <w:r w:rsidRPr="00865EB2">
              <w:t>Chemotherapy (IV)</w:t>
            </w:r>
          </w:p>
        </w:tc>
        <w:tc>
          <w:tcPr>
            <w:tcW w:w="805" w:type="pct"/>
            <w:hideMark/>
          </w:tcPr>
          <w:p w14:paraId="7E0AF17A" w14:textId="77777777" w:rsidR="00152510" w:rsidRPr="00865EB2" w:rsidRDefault="00152510" w:rsidP="00222D35">
            <w:pPr>
              <w:pStyle w:val="Tabletext"/>
              <w:rPr>
                <w:rFonts w:eastAsia="Times"/>
              </w:rPr>
            </w:pPr>
            <w:r w:rsidRPr="00865EB2">
              <w:rPr>
                <w:rFonts w:eastAsia="Times"/>
                <w:lang w:val="en-US"/>
              </w:rPr>
              <w:t>169 (20%)</w:t>
            </w:r>
          </w:p>
        </w:tc>
        <w:tc>
          <w:tcPr>
            <w:tcW w:w="805" w:type="pct"/>
            <w:hideMark/>
          </w:tcPr>
          <w:p w14:paraId="04DED18E" w14:textId="77777777" w:rsidR="00152510" w:rsidRPr="00865EB2" w:rsidRDefault="00152510" w:rsidP="00222D35">
            <w:pPr>
              <w:pStyle w:val="Tabletext"/>
              <w:rPr>
                <w:rFonts w:eastAsia="Times"/>
              </w:rPr>
            </w:pPr>
            <w:r w:rsidRPr="00865EB2">
              <w:rPr>
                <w:rFonts w:eastAsia="Times"/>
                <w:lang w:val="en-US"/>
              </w:rPr>
              <w:t>41 (8%)</w:t>
            </w:r>
          </w:p>
        </w:tc>
        <w:tc>
          <w:tcPr>
            <w:tcW w:w="792" w:type="pct"/>
            <w:shd w:val="clear" w:color="auto" w:fill="D2D0DA"/>
            <w:hideMark/>
          </w:tcPr>
          <w:p w14:paraId="7319EE5A" w14:textId="77777777" w:rsidR="00152510" w:rsidRPr="00865EB2" w:rsidRDefault="00152510" w:rsidP="00222D35">
            <w:pPr>
              <w:pStyle w:val="Tabletext"/>
              <w:rPr>
                <w:rFonts w:eastAsia="Times"/>
              </w:rPr>
            </w:pPr>
            <w:r w:rsidRPr="00865EB2">
              <w:rPr>
                <w:rFonts w:eastAsia="Times"/>
                <w:lang w:val="en-US"/>
              </w:rPr>
              <w:t>210 (15%)</w:t>
            </w:r>
          </w:p>
        </w:tc>
        <w:tc>
          <w:tcPr>
            <w:tcW w:w="791" w:type="pct"/>
            <w:shd w:val="clear" w:color="auto" w:fill="FFFFFF" w:themeFill="background1"/>
          </w:tcPr>
          <w:p w14:paraId="46C9098B" w14:textId="04D99086" w:rsidR="00152510" w:rsidRPr="00865EB2" w:rsidRDefault="005A71E9" w:rsidP="00222D35">
            <w:pPr>
              <w:pStyle w:val="Tabletext"/>
              <w:rPr>
                <w:rFonts w:eastAsia="Times"/>
                <w:lang w:val="en-US"/>
              </w:rPr>
            </w:pPr>
            <w:r>
              <w:rPr>
                <w:rFonts w:eastAsia="Times"/>
                <w:lang w:val="en-US"/>
              </w:rPr>
              <w:t>&lt;</w:t>
            </w:r>
            <w:r w:rsidR="00B55118">
              <w:rPr>
                <w:rFonts w:eastAsia="Times"/>
                <w:lang w:val="en-US"/>
              </w:rPr>
              <w:t xml:space="preserve"> </w:t>
            </w:r>
            <w:r>
              <w:rPr>
                <w:rFonts w:eastAsia="Times"/>
                <w:lang w:val="en-US"/>
              </w:rPr>
              <w:t>0.001</w:t>
            </w:r>
          </w:p>
        </w:tc>
      </w:tr>
      <w:tr w:rsidR="00152510" w:rsidRPr="00865EB2" w14:paraId="12D8212D" w14:textId="29800399" w:rsidTr="001C78E1">
        <w:trPr>
          <w:trHeight w:val="678"/>
        </w:trPr>
        <w:tc>
          <w:tcPr>
            <w:tcW w:w="1808" w:type="pct"/>
            <w:hideMark/>
          </w:tcPr>
          <w:p w14:paraId="788A5066" w14:textId="363F3D19" w:rsidR="00152510" w:rsidRPr="00865EB2" w:rsidRDefault="00152510" w:rsidP="00222D35">
            <w:pPr>
              <w:pStyle w:val="Tabletext"/>
              <w:rPr>
                <w:rFonts w:eastAsia="Times"/>
              </w:rPr>
            </w:pPr>
            <w:r w:rsidRPr="00865EB2">
              <w:t>No surgery, radiotherapy or chemotherapy (IV)</w:t>
            </w:r>
          </w:p>
        </w:tc>
        <w:tc>
          <w:tcPr>
            <w:tcW w:w="805" w:type="pct"/>
            <w:hideMark/>
          </w:tcPr>
          <w:p w14:paraId="6D3B54AF" w14:textId="77777777" w:rsidR="00152510" w:rsidRPr="00865EB2" w:rsidRDefault="00152510" w:rsidP="00222D35">
            <w:pPr>
              <w:pStyle w:val="Tabletext"/>
              <w:rPr>
                <w:rFonts w:eastAsia="Times"/>
              </w:rPr>
            </w:pPr>
            <w:r w:rsidRPr="00865EB2">
              <w:rPr>
                <w:rFonts w:eastAsia="Times"/>
                <w:lang w:val="en-US"/>
              </w:rPr>
              <w:t>31 (4%)</w:t>
            </w:r>
          </w:p>
        </w:tc>
        <w:tc>
          <w:tcPr>
            <w:tcW w:w="805" w:type="pct"/>
            <w:hideMark/>
          </w:tcPr>
          <w:p w14:paraId="182CB2B1" w14:textId="77777777" w:rsidR="00152510" w:rsidRPr="00865EB2" w:rsidRDefault="00152510" w:rsidP="00222D35">
            <w:pPr>
              <w:pStyle w:val="Tabletext"/>
              <w:rPr>
                <w:rFonts w:eastAsia="Times"/>
              </w:rPr>
            </w:pPr>
            <w:r w:rsidRPr="00865EB2">
              <w:rPr>
                <w:rFonts w:eastAsia="Times"/>
                <w:lang w:val="en-US"/>
              </w:rPr>
              <w:t>72 (13%)</w:t>
            </w:r>
          </w:p>
        </w:tc>
        <w:tc>
          <w:tcPr>
            <w:tcW w:w="792" w:type="pct"/>
            <w:shd w:val="clear" w:color="auto" w:fill="D2D0DA"/>
            <w:hideMark/>
          </w:tcPr>
          <w:p w14:paraId="05CFE02F" w14:textId="77777777" w:rsidR="00152510" w:rsidRPr="00865EB2" w:rsidRDefault="00152510" w:rsidP="00222D35">
            <w:pPr>
              <w:pStyle w:val="Tabletext"/>
              <w:rPr>
                <w:rFonts w:eastAsia="Times"/>
              </w:rPr>
            </w:pPr>
            <w:r w:rsidRPr="00865EB2">
              <w:rPr>
                <w:rFonts w:eastAsia="Times"/>
                <w:lang w:val="en-US"/>
              </w:rPr>
              <w:t>103 (7%)</w:t>
            </w:r>
          </w:p>
        </w:tc>
        <w:tc>
          <w:tcPr>
            <w:tcW w:w="791" w:type="pct"/>
            <w:shd w:val="clear" w:color="auto" w:fill="FFFFFF" w:themeFill="background1"/>
          </w:tcPr>
          <w:p w14:paraId="2F16BFDA" w14:textId="574B2ABC" w:rsidR="00152510" w:rsidRPr="00865EB2" w:rsidRDefault="005A71E9" w:rsidP="00222D35">
            <w:pPr>
              <w:pStyle w:val="Tabletext"/>
              <w:rPr>
                <w:rFonts w:eastAsia="Times"/>
                <w:lang w:val="en-US"/>
              </w:rPr>
            </w:pPr>
            <w:r>
              <w:rPr>
                <w:rFonts w:eastAsia="Times"/>
                <w:lang w:val="en-US"/>
              </w:rPr>
              <w:t>&lt;</w:t>
            </w:r>
            <w:r w:rsidR="00B55118">
              <w:rPr>
                <w:rFonts w:eastAsia="Times"/>
                <w:lang w:val="en-US"/>
              </w:rPr>
              <w:t xml:space="preserve"> </w:t>
            </w:r>
            <w:r>
              <w:rPr>
                <w:rFonts w:eastAsia="Times"/>
                <w:lang w:val="en-US"/>
              </w:rPr>
              <w:t>0.001</w:t>
            </w:r>
          </w:p>
        </w:tc>
      </w:tr>
      <w:tr w:rsidR="00152510" w:rsidRPr="00865EB2" w14:paraId="7CB0EF43" w14:textId="16CADBAD" w:rsidTr="001C78E1">
        <w:trPr>
          <w:trHeight w:val="480"/>
        </w:trPr>
        <w:tc>
          <w:tcPr>
            <w:tcW w:w="1808" w:type="pct"/>
            <w:shd w:val="clear" w:color="auto" w:fill="D2D0DA"/>
            <w:hideMark/>
          </w:tcPr>
          <w:p w14:paraId="087D745F" w14:textId="57AFC9BE" w:rsidR="00152510" w:rsidRPr="00865EB2" w:rsidRDefault="00152510" w:rsidP="00EB4B20">
            <w:pPr>
              <w:pStyle w:val="Tabletext"/>
              <w:rPr>
                <w:rFonts w:eastAsia="Times"/>
              </w:rPr>
            </w:pPr>
            <w:r>
              <w:rPr>
                <w:rFonts w:eastAsia="Times"/>
                <w:lang w:val="en-US"/>
              </w:rPr>
              <w:t>Total patients</w:t>
            </w:r>
          </w:p>
        </w:tc>
        <w:tc>
          <w:tcPr>
            <w:tcW w:w="805" w:type="pct"/>
            <w:shd w:val="clear" w:color="auto" w:fill="D2D0DA"/>
            <w:hideMark/>
          </w:tcPr>
          <w:p w14:paraId="4FE61CC1" w14:textId="77777777" w:rsidR="00152510" w:rsidRPr="00865EB2" w:rsidRDefault="00152510" w:rsidP="00EB4B20">
            <w:pPr>
              <w:pStyle w:val="Tabletext"/>
              <w:rPr>
                <w:rFonts w:eastAsia="Times"/>
              </w:rPr>
            </w:pPr>
            <w:r w:rsidRPr="00865EB2">
              <w:rPr>
                <w:rFonts w:eastAsia="Times"/>
                <w:lang w:val="en-US"/>
              </w:rPr>
              <w:t>856</w:t>
            </w:r>
          </w:p>
        </w:tc>
        <w:tc>
          <w:tcPr>
            <w:tcW w:w="805" w:type="pct"/>
            <w:shd w:val="clear" w:color="auto" w:fill="D2D0DA"/>
            <w:hideMark/>
          </w:tcPr>
          <w:p w14:paraId="49E9F373" w14:textId="77777777" w:rsidR="00152510" w:rsidRPr="00865EB2" w:rsidRDefault="00152510" w:rsidP="00EB4B20">
            <w:pPr>
              <w:pStyle w:val="Tabletext"/>
              <w:rPr>
                <w:rFonts w:eastAsia="Times"/>
              </w:rPr>
            </w:pPr>
            <w:r w:rsidRPr="00865EB2">
              <w:rPr>
                <w:rFonts w:eastAsia="Times"/>
                <w:lang w:val="en-US"/>
              </w:rPr>
              <w:t>538</w:t>
            </w:r>
          </w:p>
        </w:tc>
        <w:tc>
          <w:tcPr>
            <w:tcW w:w="792" w:type="pct"/>
            <w:shd w:val="clear" w:color="auto" w:fill="D2D0DA"/>
            <w:hideMark/>
          </w:tcPr>
          <w:p w14:paraId="2F2D6CBA" w14:textId="0D719A2C" w:rsidR="00152510" w:rsidRPr="00865EB2" w:rsidRDefault="00152510" w:rsidP="00EB4B20">
            <w:pPr>
              <w:pStyle w:val="Tabletext"/>
              <w:rPr>
                <w:rFonts w:eastAsia="Times"/>
              </w:rPr>
            </w:pPr>
            <w:r w:rsidRPr="00865EB2">
              <w:rPr>
                <w:rFonts w:eastAsia="Times"/>
                <w:lang w:val="en-US"/>
              </w:rPr>
              <w:t>1</w:t>
            </w:r>
            <w:r w:rsidR="00D23AC6">
              <w:rPr>
                <w:rFonts w:eastAsia="Times"/>
                <w:lang w:val="en-US"/>
              </w:rPr>
              <w:t>,</w:t>
            </w:r>
            <w:r w:rsidRPr="00865EB2">
              <w:rPr>
                <w:rFonts w:eastAsia="Times"/>
                <w:lang w:val="en-US"/>
              </w:rPr>
              <w:t>394</w:t>
            </w:r>
          </w:p>
        </w:tc>
        <w:tc>
          <w:tcPr>
            <w:tcW w:w="791" w:type="pct"/>
            <w:shd w:val="clear" w:color="auto" w:fill="FFFFFF" w:themeFill="background1"/>
          </w:tcPr>
          <w:p w14:paraId="7F5A2847" w14:textId="77777777" w:rsidR="00152510" w:rsidRPr="00865EB2" w:rsidRDefault="00152510" w:rsidP="00EB4B20">
            <w:pPr>
              <w:pStyle w:val="Tabletext"/>
              <w:rPr>
                <w:rFonts w:eastAsia="Times"/>
                <w:lang w:val="en-US"/>
              </w:rPr>
            </w:pPr>
          </w:p>
        </w:tc>
      </w:tr>
    </w:tbl>
    <w:p w14:paraId="52860BC2" w14:textId="477D6AB9" w:rsidR="005A71E9" w:rsidRDefault="005A71E9" w:rsidP="00EC51DB">
      <w:pPr>
        <w:pStyle w:val="Tablefigurenote"/>
      </w:pPr>
      <w:bookmarkStart w:id="66" w:name="_Ref84428913"/>
      <w:bookmarkStart w:id="67" w:name="_Ref84428894"/>
      <w:bookmarkEnd w:id="14"/>
      <w:r>
        <w:t>Statistically significant difference between age groups for all treatment types.</w:t>
      </w:r>
    </w:p>
    <w:p w14:paraId="00315525" w14:textId="36F0479E" w:rsidR="003A52C3" w:rsidRPr="00865EB2" w:rsidRDefault="003A52C3" w:rsidP="006E2DC7">
      <w:pPr>
        <w:pStyle w:val="Figurecaption"/>
      </w:pPr>
      <w:bookmarkStart w:id="68" w:name="_Toc111618150"/>
      <w:r w:rsidRPr="00865EB2">
        <w:t xml:space="preserve">Figure </w:t>
      </w:r>
      <w:r w:rsidR="0043231D">
        <w:fldChar w:fldCharType="begin"/>
      </w:r>
      <w:r w:rsidR="0043231D">
        <w:instrText xml:space="preserve"> SEQ Figure \* ARABIC </w:instrText>
      </w:r>
      <w:r w:rsidR="0043231D">
        <w:fldChar w:fldCharType="separate"/>
      </w:r>
      <w:r w:rsidR="00EC51DB">
        <w:rPr>
          <w:noProof/>
        </w:rPr>
        <w:t>9</w:t>
      </w:r>
      <w:r w:rsidR="0043231D">
        <w:rPr>
          <w:noProof/>
        </w:rPr>
        <w:fldChar w:fldCharType="end"/>
      </w:r>
      <w:bookmarkEnd w:id="66"/>
      <w:r w:rsidRPr="00865EB2">
        <w:t xml:space="preserve">: Proportion of glioblastoma patients with 20 </w:t>
      </w:r>
      <w:r w:rsidR="001D48B3" w:rsidRPr="00865EB2">
        <w:t xml:space="preserve">or more </w:t>
      </w:r>
      <w:r w:rsidRPr="00865EB2">
        <w:t>fractions delivered in</w:t>
      </w:r>
      <w:r w:rsidR="00D23AC6">
        <w:t xml:space="preserve"> the</w:t>
      </w:r>
      <w:r w:rsidRPr="00865EB2">
        <w:t xml:space="preserve"> first radiotherapy course (N</w:t>
      </w:r>
      <w:r w:rsidR="00B55118">
        <w:t xml:space="preserve"> </w:t>
      </w:r>
      <w:r w:rsidRPr="00865EB2">
        <w:t>=</w:t>
      </w:r>
      <w:r w:rsidR="00B55118">
        <w:t xml:space="preserve"> </w:t>
      </w:r>
      <w:r w:rsidRPr="00865EB2">
        <w:t>954)</w:t>
      </w:r>
      <w:bookmarkEnd w:id="67"/>
      <w:bookmarkEnd w:id="68"/>
    </w:p>
    <w:p w14:paraId="66F82EBF" w14:textId="67F1B2A7" w:rsidR="00EB4BC7" w:rsidRPr="00865EB2" w:rsidRDefault="00D164DB" w:rsidP="00E261B3">
      <w:pPr>
        <w:pStyle w:val="Quotetext"/>
      </w:pPr>
      <w:r w:rsidRPr="00865EB2">
        <w:rPr>
          <w:noProof/>
        </w:rPr>
        <mc:AlternateContent>
          <mc:Choice Requires="wpg">
            <w:drawing>
              <wp:inline distT="0" distB="0" distL="0" distR="0" wp14:anchorId="3E5FAE66" wp14:editId="42772C9E">
                <wp:extent cx="5752081" cy="2912745"/>
                <wp:effectExtent l="0" t="0" r="1270" b="1905"/>
                <wp:docPr id="250" name="Group 250" descr="Two side by side funnel plots showing the proportion of glioblastoma patients with 20 or more fractions delivered in the first radiotherapy course, split by age group (younger than 70 years old, and 70 years or older)"/>
                <wp:cNvGraphicFramePr/>
                <a:graphic xmlns:a="http://schemas.openxmlformats.org/drawingml/2006/main">
                  <a:graphicData uri="http://schemas.microsoft.com/office/word/2010/wordprocessingGroup">
                    <wpg:wgp>
                      <wpg:cNvGrpSpPr/>
                      <wpg:grpSpPr>
                        <a:xfrm>
                          <a:off x="0" y="0"/>
                          <a:ext cx="5752081" cy="2912745"/>
                          <a:chOff x="0" y="0"/>
                          <a:chExt cx="5752081" cy="2912745"/>
                        </a:xfrm>
                      </wpg:grpSpPr>
                      <pic:pic xmlns:pic="http://schemas.openxmlformats.org/drawingml/2006/picture">
                        <pic:nvPicPr>
                          <pic:cNvPr id="249" name="Picture 24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0035" cy="2912745"/>
                          </a:xfrm>
                          <a:prstGeom prst="rect">
                            <a:avLst/>
                          </a:prstGeom>
                          <a:noFill/>
                          <a:ln>
                            <a:noFill/>
                          </a:ln>
                        </pic:spPr>
                      </pic:pic>
                      <pic:pic xmlns:pic="http://schemas.openxmlformats.org/drawingml/2006/picture">
                        <pic:nvPicPr>
                          <pic:cNvPr id="243" name="Picture 24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934586" y="0"/>
                            <a:ext cx="2817495" cy="2910205"/>
                          </a:xfrm>
                          <a:prstGeom prst="rect">
                            <a:avLst/>
                          </a:prstGeom>
                          <a:noFill/>
                          <a:ln>
                            <a:noFill/>
                          </a:ln>
                        </pic:spPr>
                      </pic:pic>
                    </wpg:wgp>
                  </a:graphicData>
                </a:graphic>
              </wp:inline>
            </w:drawing>
          </mc:Choice>
          <mc:Fallback xmlns:w16du="http://schemas.microsoft.com/office/word/2023/wordml/word16du">
            <w:pict>
              <v:group w14:anchorId="288F5E12" id="Group 250" o:spid="_x0000_s1026" alt="Two side by side funnel plots showing the proportion of glioblastoma patients with 20 or more fractions delivered in the first radiotherapy course, split by age group (younger than 70 years old, and 70 years or older)" style="width:452.9pt;height:229.35pt;mso-position-horizontal-relative:char;mso-position-vertical-relative:line" coordsize="57520,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904eQIAAMAHAAAOAAAAZHJzL2Uyb0RvYy54bWzUVV1v2jAUfZ+0/2D5&#10;vSQEaCECqmms1aSuQ/v4AcZxEqvxh64Nof9+105KS5nUqg+V+kC4tq+vzzk+tueXe9WQnQAnjV7Q&#10;4SClRGhuCqmrBf375+psSonzTBesMVos6L1w9HL5+dO8tbnITG2aQgDBItrlrV3Q2nubJ4njtVDM&#10;DYwVGgdLA4p5bEKVFMBarK6aJEvT86Q1UFgwXDiHvatukC5j/bIU3P8sSyc8aRYUsfn4hfjdhG+y&#10;nLO8AmZryXsY7A0oFJMaFz2UWjHPyBbkSSklORhnSj/gRiWmLCUXkQOyGabP2FyD2drIpcrbyh5k&#10;Qmmf6fTmsvx2dw32t10DKtHaCrWIrcBlX4IK/4iS7KNk9wfJxN4Tjp2Ti0mWToeUcBzLZsPsYjzp&#10;ROU1Kn8yj9ffXpiZPCycHMGxkuf46zXA6ESDl72Cs/wWBO2LqFfVUAzutvYMt8syLzeykf4+Wg83&#10;JoDSu7Xka+gaKOcaiCxQi/GMEs0Ueh7Hw7IkdKHKYVLI62axwOrG8DtHtPlaM12JL86ib/E0hezk&#10;OD02j5bcNNJeyaYJOxXinhx6/JlH/qNP57+V4VsltO8OFIgGeRrtamkdJZALtRFICL4XERDLHfBf&#10;CDAeHedBeF6HxUsE0ffjHh4GIuJHkIGOQ7uRTfvDFKgO23oTj85r7JZN8dCPJid2O5gG5QTnr4VR&#10;JAQIG5HG8mx34wJmTH1ICai1CeJFLo0+6sDE0BPxB8R9iAS6PcTgA7lxdOrG0cd2Y9bdM+/jxmw2&#10;Gk+m55ScXoHZdHgxnj16Ms3SeAW+tyfjfYnPRLR4/6SFd+hpG+OnD+/yHwAAAP//AwBQSwMECgAA&#10;AAAAAAAhAL1WM8iqDAEAqgwBABQAAABkcnMvbWVkaWEvaW1hZ2UxLnBuZ4lQTkcNChoKAAAADUlI&#10;RFIAAAcIAAAHRAgDAAAAZ9evowAAAeZQTFRFAAAAAAA6AABmADo6ADpmADqQAGZmAGaQAGa2IBVH&#10;MzMzOgAAOgA6OjoAOjo6OjpmOjqQOmY6OmZmOmaQOma2OpCQOpC2OpDbTU1NTU1uTU2OTW5uTW6O&#10;TW6rTY7IZgAAZgA6ZjoAZjo6ZjpmZmYAZmY6ZmZmZmaQZma2ZpBmZpCQZpC2ZpDbZra2ZrbbZrb/&#10;bk1Nbm5Nbm5ubm6Obo6rbo7IbqvIbqvkfRVHfhVHfn1Hf39/f3+Af4CAgH9/gIB/gICAgIDrgID/&#10;gOvrgP+AgP//jk1Njm5Njm5ujo5ujo6rjqurjqvIjsjkjsj/kDoAkGYAkGY6kGZmkGaQkJBmkJCQ&#10;kJC2kLaQkLa2kLbbkNu2kNvbkNv/q25Nq45Nq45uq46Oq6vIq8jkq+T/tmYAtmY6tmZmtpA6tpBm&#10;tpCQtpC2trZmtraQtra2trbbttuQttu2ttvbttv/tv//yI5NyI5uyKtuyKuOyOTIyOTkyOT/yP//&#10;25A625Bm27Zm27aQ27a227bb29uQ29u229vb29v/2/+22//b2///5Ktu5MiO5Mir5OTI5OT/5P//&#10;64CA6+uA6+vr8vLy/4CA/7Zm/8iO/9uQ/9u2/9vb/+Sr/+TI/+Tk//+A//+2///I///b///k////&#10;aRIGGQAAAAlwSFlzAAAuIwAALiMBeKU/dgAAIABJREFUeJzsvfuvHdd5prmPSWF0wuhwIGpadJBI&#10;I3pEDaSG5Dhxe2Z8EeOZiYGZdASpDY0FKBMgfdSRB6YAycoYnWZE9ZACpFzsCKJItiP20f5P51TV&#10;vtRl3er7VlWt99vv84Otc3advevbb631cFWtWrVaE0IIIQfMaukdIIQQQpaEIiSEEHLQUISEEEIO&#10;GoqQEELIQUMREkIIOWgoQkIIIQcNRUgIIeSgoQgJIYQcNBQhIYSQg4YiJIQQctBQhIQQQg4aipAQ&#10;QshBQxESQgg5aChCQgghBw1FSAgh5KChCAkhhBw0FCEhhJCDhiIkhBBy0FCEhBBCDhqKkBBCyEFD&#10;ERJCCDloKEJCCCEHDUVICCHkoKEIyYzcWg04Obn+5ifDLR89W734yvy7KANsd8vj3vnX9/jSO5GX&#10;6ph47NOl94IkQRGSGXGIsObopX6HAWYWsN2VcP+SJ7xB4Q/fvVZte+HyW8kaqL6/b/wy+z4n8OCn&#10;9c4eXX7Ts7ORDc5uX3uifvnFD/ov3bInd7NQhGRGfCIcqhDMLGC7KyFVhA+ea73wVKIKTxf69m63&#10;d/bKQGXRDR683nr54lvdF89es35M2IEiJDPiF2H/LBKYWcB2V0KiCHsRH72d8t73BvnPQm2q9s72&#10;A4xt8FHvO+nVUJW1zDiXjIQiJDMSEuHqYrvLADML2O5KSBPhMOGEL6X+9ub/8h48G9nZ2AbDYr/R&#10;HTNWA12eHEWAIiQzcmvQmTy8+/Eb2x6W/3gumYAI9wMhx790EsaEy/ji0VBz3Z2NbXDP8VV0j+H6&#10;OzP9zyMrUIRkRoYirNmeYeI/nsFoTh3uO/+NLI9equYB37nW16SHe2m6zMz2tOeFamfPbg93NrbB&#10;1pNX3v+0ev051zF8mlI/WR6KkMyIR4S7PufpBfaJdDh796n0jU+7g6RNjLuef+PFSKr1X83/b6DN&#10;4PVfbXf29qXewRnb4LQ3RGz+Odc1ei1LHtXlQxGSGfGJcNuF8uTowlSzINOddKvnueZc4eP7EVBz&#10;kS2S6jIDws147uX9bxpt7ywe26D5qX1R8J5nSMijunwoQjIjXhFuux3+43lJPnpi1AnqRgWtzU8H&#10;2ms2Caa66IDw6cGvdkqObeA4lk+HZ4LrL4BHdfFQhGRG/CLc/HOa/3hejLN3Rl6p7V8g3Pxjptvr&#10;O9zQ4573kJiSZl8d0truSmyDpvru6/cchzCHhBBQhGRGAiLcnBwN9ogfv3FSj1mOTl54z/X6ZkmT&#10;k5cca7btPud2s+zJk285X37w05NmHRH3e9z56clmB94P7ejITRv01W228O18cG83c0FGiHAQ5r3h&#10;NTLn7zrUubtNEYlKxT3H0dYcgk+nbeCyfi1K1xfAiaOlQxGSGQmIsHeFZXhjXmcRj/P+ZrBoSXuD&#10;6sXTVq9Ud1GPV1NB9jcBDNd125wb3NBfKKTzx70d6O9uYFM3quoaOougXHSskuLlrFW341txMzgx&#10;6hz9RW+wvNf3SWJUSqIj1egGZ3feff53u4W5RoT1F8CJo6VDEZIZCYnwUWdixcAs76z69P7p3V3l&#10;4xsfuETYWynkYrfP6iwOVnGlu9hN/+XWDvR2N7SpC2V1zrdIXd1s/fCd/XsP5O/f5f6J0e6Aakct&#10;lMAgcyD0pKiGH+HB88nufR2zgYv68O5Lb/gvFlIeFCGZkZAIu3Pxe2bpr3U1dEX/Vu6jt4ciHPip&#10;02ndG94x3h5XOW6v3q+41d3d4KYOtNWtHepNHYa0zomunhpxRnU4l8Q9+HPKofdHw/k1kai6CERY&#10;f2xIT9ENHDQx9j/xXmA3SClQhGRGgiLsvNjrVd19XatzdKx29T+seiL8b4a+aXXkDg92umjXLuxe&#10;7u5ucFMH2uqcHkwx4VlroHnh5THn7xxzSVxXyNynC/svdzSREFUPgQgje5WwgYPurNNOPZwuUzgU&#10;IZmRoAjvtfu7rlk2i1kdvVQt4rF+eGdzvWzf6WzX/7pSTUx5uL+61BHhpr+v1gnZjoMGi6I064is&#10;727fYtfVN7twdKXZg+31uG3v3Nnd8Ka+whXV7Vxw8a1P6i2eiH1kzcPW2dTLiTN6tjiSdLsjYpTT&#10;wdvEo3K+h4eQCJtsH9STmo4udy9DRjcYsLmIO/jOm3Eip8uUDUVIZiQows7si45ZNqcOW1e9Nr95&#10;uvvj7kzm7oJZX4RHu/ujP1p19+W09/r2LZ5uv966fbopZevJzu6GNx2gr26r3v0FPtcqJz1ac2uO&#10;xpwTrRnOlPEpzz1O3OI4AxmPqo9AhLe2r7VnGLWfshTdoMtuBTbH5522syRlQhGSGRGK0NHtdm/j&#10;akTQnlBxq6uK7SKYb/e32L7pvcHrmw02PfvwApj3kmZk03Ddouo284za3XRvmZQ+7SmZ486J+ity&#10;Xw0Mi9Bx3jAaVQ42U3h6M4z27o1v0H+zBpfvWoNLUioUIZmRoAg7l506NnFdfOl0u45+ubsSpGPV&#10;y+5VrlPHnp22/mbYY3f2sP1DZNMB+upc7xC+gW/fd489J1rjGhB6RJhQu+uu9UBUOWhGaWeDseTT&#10;yRvs2U91esw5YuRFQgAoQjIjMhE6Z+O1uxfXzc3N77oi7PZGp4OP631Ee4eGA5uz105euPlJZ9OW&#10;CP2b9tFX55zqH57/v+ngE25wdOKcFiIRoePmilhUOdh8OY5zqk8nbtCiNUfYObiWTEAlM0MRkhkR&#10;jgjP7vz8+Uu9v2qrwnl1qjOOcg1hbq167+Ce+t+8RWRQMjw1mt5tq6tzDzmC9y00PbxQg+5/NkhE&#10;6LJ1LKocNJ/brPzTzEDaXgrs/NsisEGLzs0yF4fC42wZAChCMiNCEbpo9/7OLrhzbtC1+HNbMO4h&#10;R2ttyc35L9/1tOEAVnTpTVad+yJU8OKcbkTojlEgQteLsahysD+buf8CNk9ZagqIbtDe4ZPrP7v5&#10;i93jpQeXEUX35pN5oQjJjCRMlkkS4dnmsfZN3+juaTpnpDrrKW+413+HwWyM9hvvbuU7cq0dOryk&#10;6d00ztjqbjl3PvgNqq4RutabXstF2JN1JKos7DzX/lqbZ0Z1/t3j38DBnc2YcfB6bHEdsjwUIZkR&#10;4azRFg/v/OKNa7sZj21V9Letf9sRoWs6SUg2nS6scwLsQn9Va8fMGd+mIWTVhW4f8J2T1Mwa9Txb&#10;SSBCVyyRqLKw9Zzj/o/md9ENnO96unLuJ0VYPhQhmZGEG+r9Inzw070jOqpw97VjROjrrdt9+73u&#10;Rx91BOe8/9+9qQd5dc4F2rb4z8jJ7yMcPnawRnD7xMIidF54rSuIbhB62/53HllljhQARUhmJGGJ&#10;NefKMv3HOaSoYrjotk6EwzXYWitU994gtKkLVXVCEYpXlnFPlRFdqnRN8xkvQsEN9afOF1sXXqMb&#10;+OsZfAcUYflQhGRG4otue9Yave9aS3NmEXbE0bB7qf8GgU0d6KoTi1C41qh7hq1oibWFRdivofXR&#10;0Q0C79vfUYqwfChCMiMhETb9ufvpE4MR1uU3/799HzrPqdH6PW/3lOVcYi286RBldQoRriVPn/Cc&#10;GZUsur2YCN0HYuurjm4QeN+0GyxJSVCEZEZCIuyeVnIssVZzdHL9zXpt6vtziNAxzWG3qmSno3W+&#10;gXtTT+Hy6rTT80c+j9Azw1b0GKY81wili26HPBfdYMT7UoTlQxGSGQmJsPuAO8eNeauLb97db95S&#10;RertE6pZo20e/nxnuM17envI4aZ99NWpZyWOekK96/aGViGjHsy7mAjdRbRSjG6wfnjzjZOB3Zwi&#10;5KzR8qEIyYwERNhdEq3T5QyerVDRPqvmnMzX6VCTRBi8j7DP9pTi04PdjWzaR19djgXIWmdII122&#10;f5UXV4cfHkN57yOceNaoc9m6zkdHN3A/fND5W4qwfChCMiMBEfaeVdTuQJ0TF9p9o7Of7PRJsd41&#10;urKMg49a2oicM2tv2kdfXZ4FyM62Z0gjXba/W3ftaHiepXdlmalF6A68/UXGNug8PbP7tr2d58oy&#10;AFCEZEb8InzUW7Wj1UW6FzJpT9lw3eHtWHQ70Lu6++uWbaoFQZ/o7nh7GNk5kxvetEeG6ty+vv+7&#10;l198b9xzBpszpGERuodK3pfCo1XvWqOTi9B1DrOTUmwD550Szl9yrVEAKEIyI14Rbi6U7buQmAg3&#10;j+Db9I2OiYzNR6WKMPb0CafJBuvOtHbXv6mzclV1AZeO7X+rx6yHRRi6g2C4o+5xU+8vHE+fmFyE&#10;3W+4vbOvpG3gunnefUM9nz4BAEVIZsQnwu2Ekf0rMRF2H8h3b9XfZLO4S6oIo88jdJzzag9nBmdy&#10;/Zs6S9dV151n1N5kvDzO3n0q+HrISYMdfeCwyfAvHM8jnFyE/VPx2w/ef0psA8ejnN9xfud8HiEA&#10;FCGZEbcId7d1t7ry8DXC7QNTt93QRqQXtw9GPfvr1UgRep9Q337CQ7fLbo8PhnN7vJv2yVVd97kH&#10;mwWi81+ZCt0LsB3Xb3fU8YzdHr4n1E8vws25+N2Xuv6ot7OxDTbF7mc5PXhtcBTX8O4JAChCMiND&#10;ET68+4vnN916p7Nom6X5q2/sH/+9Xed/319u78Vrnh337u5ugGQRbgdhO5mcvdPp1jbdYmsXO+OD&#10;4fMIvZu6vxNVddvnXQweGTTBOCR+O0S1dml1J8h2ImpoJxynDWcS4W5B2Mtvfdpa/qCVWmyD7esX&#10;69fvvO44imtOXXYkZUERkhnZPaDIRacHGTzyvfZAtcXdvQhaTvW8c7oItx/SPC3i7nbxz91ObT7g&#10;qNmJh7e7t0S4HsPk2bRPhup2p5abh8jub+TPP0MjMgXSsaPhq2NDS8wlQueX6jgl4N/AmcpgLzsL&#10;O5BCoQjJjIRE2H1GbMcsrjumr/R65MHini+OuI9w9+OgW9sN1NwLmTkXwglvOkBfXWd1mhYT3LsW&#10;W1tlsKMRGd8b7OdsInQcjb2PjW3gOJwvDnayrodnRguHIiQz4hfhUe/B3v4H/DU8PThHd6v3fmNu&#10;qG9+Hspkf4HIuRP7bq/rh+CmA/TVrd0mlD1+Pkz41srBjkaHQnXxHcXNJ8L1R70vrR130gb9111f&#10;+a0mUFI0FCGZEZ8Ih0tcds3yoLeA9cW3HZ1je6P/9oPuPIyk3rX/Kasr3UHq4BkR+9d7A6XQpkPU&#10;1dWv94ehR//a/4lyos9f6FYTd/Fp54vzfMJEItxdCG6+sJfHb9B5fXW5L9I1z4yCQBGSGXGI8OTy&#10;i+85esueWbodUr0cpuMk3cN3T6pe9OTFqkMaL8LeYwGH3Vp3ANC292Bn/Js60FbX0H3cxRVHp5yB&#10;uAirHa2fMXzh8psJQ9L6DR/v/2ImEZ5z+/WT+jB8wfdAxsgGZ7efr1+/8OTPnNXyzCgEFCHB4Oz2&#10;tXoaycmLiY+QdT8nNsadN05CnfiDd5u9uHA5+tT5EZvmqu7h5iNPnnwLpuetR0yG77K7NfgHDSkQ&#10;ipAYxfbtW3aqq5Vu9hpa7XkTOdmGIiT4PPrvL780OL9qZs1/29UZV4VtzduBIiT4eJ/mY+KclO3q&#10;Nq6wUcqQU9snfs1AERJ8HOtcN78yMVvPdnWbYkwMbofU/2CxKnlLUITEAINVpzdz+G10r7ara4aE&#10;RqTe59TyaV9LUITEAJvbyS+8VK1xuX54e7Puo5He1XZ160YXVqzegQNCFChCYgHXMmV2JinYrq7x&#10;hR2ttzBreHNQhMQCzuU9zZjCdnXr5uSvwTOIleA5UwYCipCY4Gyw2rNrxSxUbFe3Mb25U4g2q7IJ&#10;RUiMcKezwtjRFCtOL4jt6upbRMyNne7xxCgMFCExw9nPn69XGDvyLxwJjO3q7hk72btu5G7wfK9N&#10;KEJCCCEHDUVICCHkoKEICSGEHDQUISGEkIOGIiSEEHLQUISEEEIOGoqQEELIQUMREkIIOWgoQkII&#10;IQcNRUgIIeSgoQgJIYQcNBQhIYSQg4YiJIQQctBQhIQQQg4aipAQQshBQxESQgg5aChCQgghBw1F&#10;SAgh5KChCAkhhBw0FCEhhJCDhiIkhBBy0FCEhBBCDprDEOHvEEIIIW5FUISEEEIOBLciDkWEGd7k&#10;83MyvE2JGC7MbGkMDRGzlYGERhHqAYlaguHCzJbG0BAxWxlIaBShHpCoJRguzGxpDA0Rs5WBhEYR&#10;6gGJWoLhwsyWxtAQMVsZSGgUoR6QqCUYLsxsaQwNEbOVgYRGEeoBiVqC4cLMlsbQEDFbGUhoFKEe&#10;kKglGC7MbGkMDRGzlYGERhHqAYlaguHCzJbG0BAxWxlIaBShHpCoJRguzGxpDA0Rs5WBhEYR6gGJ&#10;WoLhwsyWxtAQMVsZSGgUoR6QqCUYLsxsaQwNEbOVgYRGEeoBiVqC4cLMlsbQEDFbGUhoFKEekKgl&#10;GC7MbGkMDRGzlYGERhHqAYlaguHCzJbG0BAxWxlIaBShHpCoJRguzGxpDA0Rs5WBhEYR6gGJWoLh&#10;wsyWxtAQMVsZSGgUoR6QqCUYLsxsaQwNEbOVgYRGEeoBiVqC4cLMlsbQEDFbGUhoFKEekKglGC7M&#10;bGkMDRGzlYGERhHqAYlaguHCzJbG0BAxWxlIaBShHpCoJRguzGxpDA0Rs5WBhEYR6gGJWoLhwsyW&#10;xtAQMVsZSGgUoR6QqCUYLsxsaQwNEbOVgYRGEeoBiVqC4cLMlsbQEDFbGUhoFKEekKglGC7MbGkM&#10;DRGzlYGERhHqAYlaguHCzJbG0BAxWxlIaBShHpCoJRguzGxpDA0Rs5WBhEYR6gGJWoLhwsyWxtAQ&#10;MVsZSGgUoR6QqCUYLsxsaQwNEbOVgYRGEeoBiVqC4cLMlsbQEDFbGUhoFKEekKglGC7MbGkMDRGz&#10;lYGERhHqAYlaguHCzJbG0BAxWxlIaBShHpCoJRguzGxpDA0Rs5WBhEYR6gGJWoLhwsyWxtAQMVsZ&#10;SGgUoZ70qI9rMnxkBpL2BeIYlgDSPEWYrYyhAQISGkWoZ6wIyzBh0r5AHMMSQJqnCLOVMTRAQEKj&#10;CPUkR318XI4J0/YF4hiWANI8RZitjKEBAhIaRainaBH6Po8itFoaQ0PEbGUgoVGEelKjPj6e34S+&#10;z0vcF4hjWAJI8xRhtjKGBghIaBShHooQD5DmKcJsZQwNEJDQKEI9iVEfH89vQt/Hpe4LxDEsAaR5&#10;ijBbGUMDBCQ0ilBPWtTHxwuY0PNpyfsCcQxLAGmeIsxWxtAAAQmNItRDEeIB0jxFmK2MoQECEhpF&#10;qCcp6uM+GT44jvvD0vcF4hiWANI8RZitjKEBAhIaRaiHIsQDpHmKMFsZQwMEJDSKUE9K1AP3zGNC&#10;52eN2BeIY1gCSPMUYbYyhgYISGgUoYSuPMJR95XT+6/hpv43Ee6oV4Txu+ohjmEJIM1ThNnKGBog&#10;IKFRhAJ69ghGPRx6+QdjfitJB5Eu0Tn3xfP3EMewBJDmKcJsZQwNEJDQKEIBPXuEou5ZzyHC48G2&#10;0Q8U72l3j/o/OIA4hiWANE8RZitjaICAhEYRCujZIxC1U3oeE/qdFBu3xffU+2YUoT3MVsbQAAEJ&#10;jSIU0HOYP+q+8twi7P828nGSPfW+WeS9IY5hCSDNU4TZyhgaICChUYQCeg7zRu02nvv3w608nyba&#10;U8e7eX7uAnEMSwBpniLMVsbQAAEJjSIU0HOYL+qB77wiPJ7Ig0MRBvbF9fcQx7AEkOYpwmxlDA0Q&#10;kNAoQglduXmiHuruOPCST0j+V8bs6PDtAr9pAXEMSwBpniLMVsbQAAEJjSIU0dGTO+qg5Gby4ECE&#10;rvcKvT/EMSwBpHmKMFsZQwMEJLTlRPjl1avPDH/7L7/6ztVzvvNn/zTita9/9YdXr37zj/+29+vP&#10;rl79vf8U3gnxyjJtQTmjDmtuJg/2Reh8s9AnQBzDEkCapwizlTE0QEBCW0yE//VPHSL8+m+u7vju&#10;r1Nf+/Lbzl9Xn/C9yF7Il1jrmTD08hgT+t9FtZf993N/yvDvIY5hCSDNU4TZyhgaICChLSXCr//i&#10;6lCEv/3J1Ra//7dpr/2Xb+9+3XnDhAGhZq3RrgkDLzpVN48HeyL0vFvgQyCOYQkgzVOE2coYGiAg&#10;oS0kwq8/HHirGcK1aWvM/1qt1H/z68aUf77/i8qPsQGhatHtjgn9L40xof9dlPvYe0NfJYO/hziG&#10;JYA0TxFmK2NogICEtowIGw/2RVj/8pvVFcB/+dW3e6/7X/vy6kZ4lSv/4Nftv/iD3tnVIaqnT3hF&#10;FfSg76764Ltod7H3ht5C+n8PcQxLAGmeIsxWxtAAAQltERHWg7iBCCuj7dzVnAn984TXPtwND79s&#10;/0U1IGyNDz3oHsPkUVXEg4kmzOHBjggDb0cRWsJsZQwNEJDQlhDhP2wv6nVEWNtxf8azPhe6VV/g&#10;tdakm87J0KQBofZ5hE5ZeQw30oRZPOgWYaiQ3u8hjmEJIM1ThNnKGBogIKHNL8LW7M+OCOs5L60x&#10;XDW+++a/j77Wsl97IuqXV1MGhOoH8zp05fRb/6kTwQ09b6zZv3VwQOh/EeIYlgDSPEWYrYyhAQIS&#10;2twi/Lq5wnf1u/93X4Qf9qbH1KPA70Vfa4mw+u0zg/8Mon5C/UBYnV8EXloHTZjJg04Rhuvo/hri&#10;GJYA0jxFmK2MoQECEtrcIvys1uA3/23ttraqhvdTfLY7/xl6rXUtsNpsczr0y/1oMohahH1luT3o&#10;mCm69onQNXhU7130MROelyGOYQkgzVOE2coYGiAgoS0iwmoNmL4I+2c/2+c/Y6+1RPhM778i6EXo&#10;U19HPvFtA++SY+fizzSkCM1gtjKGBghIaAuI8Pf/qvqPvgjblwQb9voLvea8RvhZ4oAwhwj9AzuH&#10;WzzbHoeGhzn2LepBz5AQ4hiWANI8RZitjKEBAhLa7CJsNOgWYXchmHpu6Pdir7lmjTqXb3OSQ4Tx&#10;aaKxbf0mFH98OsO3ab03xDEsAaR5ijBbGUMDBCS0xdYa7Yvws4Hs9jNiQq917yNsxoEpi6s1ZBHh&#10;5269uG3m11FAUgE0Dux+jOtTIY5hCSDNU4TZyhgaICChFSPCD6/2b/zbT5EJvbZfWWY3Vya22vbv&#10;tPk8B6sI/W3bFtr8cP7KQFAJn5zDg5sPGvW5hBBiBnwRDtca/TAyIJxfhG0lDkTYZZwHc4rw896P&#10;hBByGBQlQsfao8/EXus8feK725+Dq20vKcKB7fwi/Lw/lnQxiQhpQkLIIWFAhHsT7i4abm4/rJ/X&#10;+0f/sf/RoCJ0ejGnCDkkJIQcJBZE2H1C/e7Gwp0f/9i/5mieyTIDH/VmngQ0GDo1Wv3Y+pj2Vrtf&#10;5hHh4N32pWX4fkqkOvaX3oepMFsZQwMEJDQTImzTmTKzwb/6diYRJjimwSFCPwER7l/R+G+wj4Nf&#10;QRzDEkCapwizlTE0QEBCK0qEoskyPXarbVd/9N1fr3/bWrJ0yGS3Twwcs8Vhu8S/doswTHhfAttv&#10;S0M4hiWANE8RZitjaICAhGZNhLvF1XZTZqrfeCeRTndDvUc+gw3CY8TeX3tE6PeiWISbjSGOYQkg&#10;zVOE2coYGiAgoRUjws/csvte7LUejpvqQ4/onXCJtTQP7i4RJr5Bg0iE44ppfoQ4hiWANE8RZitj&#10;aICAhFaMCD3LqP157LUuu8XVWk+iCC24NuWi2w75OLZ1zJMZra+uCH1zaUZWU/8IcQxLAGmeIsxW&#10;xtAAAQmtGBFW47bQwtq+17rsVttu2a/lxAGTPoYp7MHdj30VDjeMMRDh7tzpWA/2h4QQx7AEkOYp&#10;wmxlDA0QkNCKEeFwjLd/5kTotQ57/bWXWftwQhEOlJXuwf0vOiKMvUsU990Y4yuqfoA4hiWANE8R&#10;ZitjaICAhFaMCIfTX/ZTZEKvdeheGJxBhA5heR0W3Hanrdi7xOnNLhWLsPoTiGNYAkjzFGG2MoYG&#10;CEhoxYhwMCOmHgY+E3+tRe/ZhNOL0Kkrj8Oi29bSir1LEg4RSopas3lCYrYyhgYISGjliLB/2a86&#10;+7n9OfRa9z23c2pmuUYYdds4PSb9QTLDAWHizYftj4U4hiWANE8RZitjaICAhFaOCOvzn/u5ofWg&#10;b+uv0Gt72qdD55g16laVW2xerXlFqDZh9RadE6Op9+FThNiYrYyhAQISWjkibIZ5v9csGLr+7Z92&#10;Bn2h19pvubfjZ+3n9U5yH2FbVJ87fyti+0YrvQl77xy+d9+5LxDHsASQ5inCbGUMDRCQ0AoSYT3s&#10;u/rNP/un9fpfflUvmP1M0mtbusKrhoe7OwqnWFmmLYx91DL5deSzoWct5R5W9N4xwYpsnoiYrYyh&#10;AQISWkEibC+TXdPWV+i1hv6lwInXGm374vOcItwqr7/gjG4XG1zPfwruC8QxLAGkeYowWxlDAwQk&#10;tJJEuDnnueX3/zb1tZr+GdBpnz7RtcV0IpTcCZi4L87bDXtAHMMSQJqnCLOVMTRAQEIrSoTrr/9m&#10;77rv/jr9tXVrte0dv/2Jf+stUhF2xDWtCFtLryl20oHzdsMeEMewBJDmKcJsZQwNEJDQyhJhdQXw&#10;O5W7vlNdDRzz2n5xtT1f/737CfUthCLsemsaEa5bLhy8MnovnVCEJjFbGUMDBCS0xURYBjIR9rQ1&#10;mQj7KlTspheHCFv/DXEMSwBpniLMVsbQAAEJjSIU0LNWJ2q9CJ2P43W8Mmo/w/imk7J5ImK2MoYG&#10;CEhoFKGAnrP8Ufv9NnwX74byc6P7Nx31R63b7iGOYQkgzVOE2coYGiAgoVGEAnrKCkQd8GD/XQY/&#10;7xFPl8khQpsHAkjzFGG2MoYGCEhoFKGAnl5CUfvtNpTUiE2Fe5pGT4SpK7NBAdI8RZitjKEBAhIa&#10;RSigZ5dg1FG7BX8TfyVpT6Vrle5FaE2GIM1ThNnKGBogIKFRhBK6cglH7TfR4IXIprs7DEfuaC4R&#10;WpIhSPMUYbYyhgYISGgUoZ65ox7hI4rQA0jzFGG2MoYGCEhoFKGemaMeY6QMImx9JoYId5dlQ1WD&#10;NE8RZitjaICAhEYR6llEhONwOdqBAAAgAElEQVQesiv9rHZh/Q8t0YvHAzwbgjRPEWYrY2iAgIRG&#10;EepZ4NRoqgpzitC1G9L3nYShBf3FgzRPEWYrY2iAgIRGEeqZPer0S3aHJEKfB53VgzRPEWYrY2iA&#10;gIRGEepZIupEFc4nwqW16Negs36Q5inCbGUMDRCQ0ChCPctEnTYmnFCEzt1ZyoZhDw6/AJDmKcJs&#10;ZQwNEJDQKEI9C0U95tyo9DMEIlxChjENDr8CkOYpwmxlDA0QkNAoQj3LRZ06XUb8AUIRzqzCFA/2&#10;vgSQ5inCbGUMDRCQ0ChCPSBRSxhVWCEijP9+bToz9qmImK0MJDSKUA9I1BLGFzbw4PRWDJwB9b5k&#10;ODP2qYiYrQwkNIpQTylRT2AcWWGd/Zh8gOjXYODVUjKbArOVMTRAQEKjCPWUEvUExslQ2JwiTH+5&#10;lMymwGxlDA0QkNAoQj2lRD3B1blMIuz+qH7LDmEN+rYoJbMpMFsZQwMEJDSKUE8pUU8wUSVLYcMz&#10;pRn3Me5B5zalZDYFZitjaICAhEYR6ikm6vyTNvMXlvsmC4pwgNnKGBogIKFRhHoKijq3CicWYYbd&#10;TPCga6OCMsuO2coYGiAgoVGEeoqKOq8JpygsqwiTPOjYrKjMMmO2MoYGCEhoFKGewqIuXYQVDg/K&#10;dpkiHGK2MoYGCEhoFKGe8qIu+NRom8FzfsfvdZoHh9uVl1k+zFbG0AABCY0i1FNg1LnSm7EwijAX&#10;ZitjaICAhEYR6gGJWsLMIvT/6CHVg4MtDWfGPhURs5WBhEYR6gGJWsKshbnuN4zYkCJ0YLYyhgYI&#10;SGgUoR6AqKXXDJcrLO0uC4rQgdnKGBogIKFRhHrKj1o8j7QUEfp2niJ0YLYyhgYISGgUoZ7io5bf&#10;tbdoYRShDLOVMTRAQEKjCPUUH7X8BvblC3Psd+snitCB2coYGiAgoVGEehCiFrqwkML602h2/00R&#10;OjBbGUMDBCQ0ilAPSNTAImyz6opwtaIIe5itjKEBAhIaRagHJGrJ2msFFjYQYVpVFCE+DA0QkNAo&#10;Qj0gUVcYEGGHvQhjOqQI8WFogICERhHqAYlaQvGF9UToVSGXWDMAQwMEJDSKUA9I1BKKL6w/JKQI&#10;AUKTwtAAAQmNItQDErWTSMzFF7YVnMOD7R+PKUIDMDRAQEKjCPWARO0kctGw+MK6hhusVurebI2d&#10;WQyzlTE0QEBCowj1gETtJDLJpPzCBorb0aprM2ZsbYScWQyzlTE0QEBCowj1gETtJHJtrfzCjr0m&#10;3FfVOXna/A45sxhmK2NogICERhHqAYnaSWSeSfmF+UXY26Y7pwY5sxhmK2NogICERhHqAYnaR0iF&#10;AIXFTXhMEdqAoQECEhpFqAck6gDIImyZ0KnC/aseEYanCwGCEJoI/Ibmx2xlIKFRhHpAog7iOTeK&#10;UNhx0ISDV10itKVChNBEWGhoPsxWBhIaRagHJOoYmNcI113XHSe+RBECYqShOTFbGUhoFKEekKgl&#10;YBR27PGd7/frgQjbL4VvKAEAIzQBhhsaQ1sYilAPSNRjqWSAUdhxEp0/6WTm8GDk/sqiwQhNgNGG&#10;VmO2MpDQKEI9IFGPZHMtbendSGK0B/2ZrXrMsPe5sXg01thsaA1mKwMJjSLUAxL1OMBUME6DIhGC&#10;fBPsUyExWxlIaBShHpCox4E2LBrnwWhmjspBvgj2qZCYrQwkNIpQD0jUozGjQsfGaZl5F/Euenxo&#10;82hc221oFWYrAwmNItQDErUEJBF6TejaVpDZcHxY6Ddj9mg03NAY2sJQhHpAopZwXlihvb2bNAuu&#10;ZZn5J5eW9QUZPhrNlsbQFoYi1AMStYSmMKxjISrBCnVmFOH8GG5oDG1hKEI9IFFLMFyYtjSvCBf3&#10;IkMDxGxlIKFRhHpAopbgv8dg5h3JTbbMKML5MNzQGNrCUIR6QKKW4C6svLOBo5kwM4cX5/2uDB+N&#10;ZktjaAtDEeoBiTqC89Kas7BCL42NYmYRzvp1WTgandhoaG7MVgYSGkWoByTqAN7JljERwrpwvszm&#10;n1WDfjR6wW9ofsxWBhIaRagHJGofodvvvIVRhKn4RTjVdwd9NIYAb2hBzFYGEhpFqAckag/BBVkC&#10;hVGE6cw7vRT5aAyC3dDCmK0MJDSKUA9I1E78GqxVGCmMIhxFUIT5vkrcozECckOLYbYykNAoQj0g&#10;UbsIe/D4eGxhMEdNCZl5J9Uo33f5yiaihNCmwmxlIKFRhHpAoh4S0+D2SmE6MCdLi8jMO7tU9yUW&#10;UNk0FBHaRJitDCQ0ilAPSNQDUjw40oQwFw7LyyzfpJrSKstGeaHlw2xlIKFRhHpAoh7gE14GERYv&#10;wxIz84tw3JdZXmWZKDG0XJitDCQ0ilAPSNR9AroTm3D2e+aklJxZWITxb7bcypSUHJoWs5WBhEYR&#10;6gGJukfYdfLLhBi3GCJl5p1U4/mKcSobCVJoYzFbGUhoFKEekKh7REwnF+EaYTFSqMxCD0J0fMtA&#10;lY0DKrSRmK0MJDSKUA9I1F3intOYcD3duil5gMysxi/C7U+olUXBDS2O2cpAQqMI9YBE3SHFckoT&#10;9ihriIiY2Z7wpBrkyoJghxbGbGUgoVGEekCi7rCICAs6X4qYmYPBSdPq/zeVAVypHYmR0JyYrQwk&#10;NIpQD0jUHZIcN4UIC+maETOL4RFhOV+6FouhbTFbGUhoFKEekKjbJCoupwnL6pYBM0smKsLFv30h&#10;BxCaPUBCowj1gETdZgERlnW3PWBmycRFuPz3L+IAQrMHSGgUoR6QqNukCi6rCCsowunpVhYVYRmB&#10;pHA4oRkCJDSKUA9I1G0WE2FFCf0uYGbJRCtzibCYsXqAgw4NFZDQKEI9IFG3SPbb55OYcMD8HXCG&#10;zPJOqs0IRQiI2cpAQqMI9YBE3aJEEc7bCSszOx6Qbc/0jKwM51oiXkNLx2xlIKFRhHpAom5Rqgjn&#10;s6Ems6EFy3KhpDLH1+/Q4sJmxGto6ZitDCQ0ilAPSNQtihbhLJ2tIjOfB4sxYaaj0S3CJU+h4jW0&#10;dMxWBhIaRagHJOoWpYlwPfu9FeLM/BosRoW5jsZkEc7VV+A1tHTMVgYSGkWoByTqFgWKsGLGsYY0&#10;s7AHyzDhREfj8tcS8RpaOmYrAwmNItQDEnWLQkVY0+9Up+lkZZnFNFiGCqc8GhNEON24Hq+hpWO2&#10;MpDQKEI9IFG3KFmEfabpVUWZpXiwABPOfjTOdS0Rr6GlY7YykNAoQj0gUbfAE2HuTjWDCOO/X4hi&#10;RaiNEK+hpWO2MpDQKEI9IFG3QBVhPhVKMgvorigTLnw0JotwdJh4DS0ds5WBhEYR6gGJuk1qn11C&#10;316KCMOuK8iEZRyNCSIcmytgQ0vGbGUgoVGEekCiboMkworCRCh4eUaKPRoDIkyKFrChJWO2MpDQ&#10;KEI9IFG3SeyzS+naNwx6S7kZx2cW91wpJkQ5GkdfTARsaMmYrQwkNIpQD0jUbTBFOEA+ThydWYrl&#10;CjEhytGYfjFxswFgQ0vGbGUgoVGEekCi7pDUZZfRrweQXz6kCIsi/WJixtPjRQEYWhogvSNFqAck&#10;6g5A/XoAeQ8pF6F6o8nBOxr7JIvQjhfxQ/MA0jtShHpAou5gQ4TyMeHYzJDOJeMdjRHGnEOde99y&#10;YS60LSC9I0WoByTqLnHLIXiwwenB8AFMEcKRfjER8Ryq0dBgekeKUA9I1D2Ow6KLvFwe/QM23BlK&#10;RZhruylBPBqTGIY25hzqHHso54BCKxKKUA9I1D2Og6oLv4pAeGhAEQISDS18DrXoLu1wQysDilAP&#10;SNR9jv2yC7wEQ/gs2cjM0r+LAr41yKMxhYTQkkVY2inUQw6tBChCPSBRDzj2+M73eywoQnMoGlrI&#10;g0WokKEtC0WoByTqAcdJLL2XOtw93WpFEQKiamghD3YPj0W8yNCWhSLUAxL1EPsebHCIcORAgCIs&#10;gXwNLSTC0Ngxz6e7YGjLQhHqAYnaRUyDsIWFGX1ejCIsgYka2vBqYu/VOVTI0JaFItQDErWTyHAQ&#10;t7AgwTNjLijCEpiloY0RYUYvMrRloQj1gETtIXhWFLmwEBQhIos0tPSTqKpnSDO0ZaEI9YBE7SPg&#10;QePN09NlOfowirAEFm9o0pOoCVpkaMtCEeoBiTqA24Lrw2iegyPd0ZVRhCVQWEMb2i4gwpgYi6os&#10;J4WF5oMi1AMSdYSBBCssFOYklJmjP6MIS6DshjZOhP0tS65MRdmh7aAI9YBELcFwYaNEyCXWSgC2&#10;oSWcRN1UNv7iYumAhEYR6gGJWoLhwgKlBUQYaxYU4YQAN7TQrJqACF3DSzBAQqMI9YBELcFwYfHS&#10;nCIMd0yu08uzc9ChgTBWhLg6BAmNItQDErUEw4XJnj4R6Zkowikx3NBGixDGiyChUYR6QKKWYLiw&#10;kaUlibAIDzI0RNyVjRBhqWNHkNAoQj0gUUswXNgEInROvJ0fhgZIuLK4CIsdO4KERhHqAYlaguHC&#10;ZCLcSM4jwuaXFOFEGG5oo0MLn0MNiHDuYSNIaBShHpCoJRgubGxp8eFeoDOaFYYGiLIykQiHo0rV&#10;PrgBCY0i1AMStQTDhY0u7TiswsFpU4owN4Yb2oShjRFhcBkAGSChUYR6QKKWYLgwjQgdJkyYUjoX&#10;DA2Q2SobKUL14QwSGkWoByRqCYYLG1/asV+F7Ve8PcdcfmRogCz1XI3eLwavp5xtDQISGkWoByRq&#10;CYYLE5R27FGh7/ddZhsvMjRAiqhMLMLAoQ0SGkWoByRqCYYLU4vQh+ePV/5+JTMMDZBCK0sTYViZ&#10;hZbWhSLUY7h9Gi5MUprCgzERZlQjQwMEqjKH7dJEON+/BsdCEeox3D4NFyYrTarBPX4R5uodGBog&#10;yJVlEeHCXqQI9Rhun4YLE5am9aCPjP9SZmiAGK1MLMK5x44UoR7D7dNwYeLSptAgRZiC4YZ2IKFl&#10;EeEkXqQI9Rhun4YLk5c2hQfX3abveS3tjRgaIGYrSw2NIlwSijCM4cJUpWW3YAtHOx93moihAWK2&#10;MmFoFOGsUIRhDBemLm0KCboZeb2EoQFitrL8oVGE+aEIwxguDKi0iAj7vwSqbBxQoY3EbGUgoVGE&#10;ekCilmC4MMDSgiLcaxKwsjQgQ0vEbGUgoVGEekCilmC4MDulUYQGMFsZSGgUoR6QqCUYLsxOaWER&#10;Jl1WxMBSaH3MVgYSGkWoByRqCYYLM1ZaRISpE22KxlxoLcxWBhIaRagHJGoJhgszWxpFiIjZykBC&#10;owj1gEQtwXBhZksbJUIoPR5OaIYACY0i1AMStQTDhZktzRVaTIQY48UDC80GIKFRhHpAopZguDCz&#10;pY0KjSIsBLOVgYRGEeoBiVqC4cLMlpZPhKUZkqEBAhIaRagHJGoJhgszW5ogtLgIi5AhQwMEJDSK&#10;UA9I1BIMF2a2tHyhJcyzyfRJaTA0QEBCowj1gEQtwXBhZkubVYSzjhcZGiAgoVGEekCilmC4MLOl&#10;TREaRTg1ZisDCY0i1AMStQTDhZktba7QkseL2T6RoQECEhpFqAckagmGCzNb2pyhzXvilKEBAhIa&#10;RagHJGoJhgszW1oZoSWNF0e+J0MDBCQ0ilAPSNQSDBdmtrQyQptiog1DAwQkNIpQD0jUEgwXZra0&#10;0kIbL0KfGxkaICChUYR6QKKWYLgws6UhhCYbLzI0QEBCowj1gEQtwXBhZkvDCU0mwgKWuJkAmNDG&#10;AtLSKEI9IFFLMFyY2dLwQ4uJUHJ9sXTgQ/MB0tIoQj0gUUswXJjZ0kyERhFaAaSlUYR6QKKWYLgw&#10;s6VZDy0iQlBNGg+teChCPSBRSzBcmNnSzIcmmmizeXWmPR2P9dBKhyLUAxK1BMOFmS3toENbRURY&#10;7HjxkEMrAYpQD0jUEgwXZra0gw5NJcIlzXjIoZUARagHJGoJhgszWxpD81PueJGhLQtFqAckagmG&#10;CzNbGkPzoxsvTmlHhrYsFKEekKglGC7MbGkMTcqS40WGtiwUoR6QqCUYLsxsaQxNjHq8KFckQ1sW&#10;ilAPSNQSDBdmtjSGNg3TjhcZ2rJQhHpAopZguDCzpTG0CdGPFz2eXLyyqSggtBQoQj0gUUvQFnZc&#10;MWbb1I21GM6MfeoSqEQ4xUXHUig5tBYUoR6QqCUoCzseIbfjMRurMZwZRbgsUhEqLzKWCkZoFGGG&#10;NwGJWkIeEabI7ZgizIXZynBDU4kQ25IgoVGEekCilpBJhHG7HVOE2TBbmdnQtOdV59pPCSChUYR6&#10;QKKWkEuEMb0dU4T5MFuZ6dB0FxjLHTGChEYR6gGJWkI2EYb9dkwRZsRsZQcaWsR0hWsSJDSKUA9I&#10;1BLyiTAkuPk9aDkzihCR1MqG/fK486qzT1gFCY0i1AMStYQst0/EFLeABy1nRhEioqlMLcIpR4wg&#10;oVGEekCilqAuLEFyS3jQcmYUISJTVRbxoHohgCggoVGEekCilqAvLKq5RTxoOTOKEJF5KtOeWA29&#10;7PlIkNAoQj0gUUvIUFhEdMt40HJmFCEihayi6n9FcF61/iVIaBShHpCoJeQoLKi6hTxoOTOKEJEy&#10;K8sgQtV51fmgCPUYbp9ZCgvIbikPWs6s0D41AwytMHQijFh2XihCPYbbZ57CvLpbzIOWM8PsU1Ng&#10;aAWTXYTzepIi1GO4fWYqzCO85TxoOTP8PtUHQ8NjMhFmFiRFqMdw+8xVmFN5C3rQcmZm+1SGhog/&#10;NIqwHCjCMNkKc0hvSQ9azuwQ+1R8zFYmDo0inBGKMEy+wgbaW9SDljNjn4qI2cqmCo0izAlFGCZj&#10;YT3xLetBy5mxT0XEbGUgoVGEekCilpCzsI76Fvag5czYpyJitjKQ0ChCPSBRS8ha2LGbjJ+QjuHM&#10;2KciYrYykNAoQj0gUUvIW1g5HrScGftURMxWBhIaRagHJGoJmQsrxoOWM2OfiojZykBCowj1gEQt&#10;IXdhpXjQcmbsUxExWxlIaBShHpCoJWQvrBAPWs6MfSoiZisDCY0i1AMStYT8hZXhQcuZsU9FxGxl&#10;IKFRhHpAopZAEQJitjKGBghIaBShHpCoJfDUKCBmK2NogICERhHqAYlaAifLAGK2MoYGCEhoFKEe&#10;kKgl8PYJQMxWxtAAAQmNItQDErUE3lAPiNnKGBogIKFRhHpAopbAJdYAMVsZQwMEJDSKUA9I1BK4&#10;6DYgZitjaICAhEYR6gGJWgIfwwSI2coYGiAgoVGEekCilsAH8wJitjKGBghIaBShHpCoJWQrzKG9&#10;RU1oODP2qYiYrQwkNIpQD0jUEnIV5pTekiY0nBn7VETMVgYSGkWoByRqCZkK8yhvQRMazox9KiJm&#10;KwMJjSLUAxK1hDyFeYW3nAkNZ8Y+FRGzlYGERhHqAYlaQpbCArpbzISGM2OfiojZykBCowj1gEQt&#10;IUdhQdktZULDmbFPRcRsZSChUYR6QKKWkKGwiOoWMqHhzNinImK2MpDQKEI9IFFL0BcWFd0yJjSc&#10;GftURMxWBhIaRagHJGoJ6sISNLeICQ1nxj4VEbOVgYRGEeoBiVqCtrAkyS1hQsOZsU9FxGxlIKFR&#10;hHpAopagLCxRcQuY0HBm7FMRMVsZSGgUoR6QqCXkE2HqdjOZ0HBm7FMRMVsZSGgUoR6QqCVkE2Hy&#10;hhShGrOVMTRAQELTi/DuL964dlLz5As3P8m1XzNBEYbJJcL0LSlCNWYrY2iAgISmE+HZz59b9bj8&#10;1qc5929iKMIwmUQ4YlOKUI3ZyhgaICChaUR4e2DBjQvfz7uPE0IRhskjwjHbUoRqzFbG0AABCU0s&#10;wrOPLrk1WHHh5ew7Og0UYZgst0+M2ZazRvWYrYyhATJxaLl6DakI2xq8cHK95uQJOBVShGEMF2a2&#10;NIaGiNnKZhGh3oQyET7YnhS98OJ7nUuCDz9+fWvIix+od256KMIwhgszWxpDQ8RsZdOGlm1qgUSE&#10;Z+9s58W4X353MzJ8qvxpMxRhGMOFmS2NoSFitjK7ImyGg0cvBTT38J16XHjxbeXeTQ5FGMZwYWZL&#10;Y2iImK1s0tDy3X88XoR/dynlEuBmLs3Til2bA4owjOHCzJbG0BAxW5lVET56NjIa3FKr8Bu/FO/Z&#10;LFCEYQwXZrY0hoaI2cqmDK29NKPShBIRpl77O3uHIgTHcGFmS2NoiJitbMLQjo/zmXC8CL81Yjbo&#10;g28VL8LPs/Ob71f8Sf43lnHjRr0/37/R3qNXv+/kB//r5vV/rv/oBzf6b/ZqaxtCCFmOnghV73Xw&#10;i25nyqTFq12nLMtvfrTX3A/3uxQR4e6vftD1+W9KMjwh5IA57qN5s4MXYYY3qb7H/U9fbSTy4wzv&#10;rKYnvB97fr8T4f9ev/rVjxx/svn9ZhN0upnZwmxlDA2Q6UIbiFDzZhShnm7UX2zHXxneWcuNvum2&#10;WguLsHr1Bz9ef/Xq97vi+0Lu9xEH6ixLrbFPBYShATJZaAMPqjoNilBPN+rKHje+X8TQaePkG+d7&#10;8sWNtul8Ivzx7s+aDV/tmE8xIBxzoGa6QzYM+1RAGBog04swy131FKGeTtT1acUbPyri3Oirbfd9&#10;8aPQOPWL1ouvOpS4/UkzIEw7UjPdFxSBfSogDA2QqUJr2y+DCfOJ8O7dm3fvyndkGfKLsD6d+L/9&#10;qIQh4RffH3jMt1Pt177aW7wzBqx+kJ7vTT9Ss5zwj8M+FRCGBshEoR07RSjvNfKI8Oyj7YMnLrrX&#10;Hy2V7CKsLfLDZiy29JDwi95O+Hfqq7a42/Zrnxt9VVFS8pGa58p3HPapgDA0QKYWoeMnCVlEeL/9&#10;hF6Ip05syS7CjXw2PlyWvvj6YvRs2T4f2pKfZkCYvBRSngvfCbBPBYShATJNaL1+Qt9t5BDh/e4j&#10;eo+KX2p7T3YRbida9idcJvBVM5/lhzcy7FJnX7Z4Rdi+QOgVoWZA2JnhlbaZ9JMSYZ8KCEMDZGIR&#10;en4eTQYRVquPro5euHnOL96onFj6umotcotwNxLsS+cr11XDtqm+2k/k/MGP61fUA8rUEWFv39wi&#10;/EK3R0kmTNRlDtinAsLQAJkktEE/oe44Mojw1rn79g+jqJbaLv2ZE3tyi3DnmoH4HBfo2udPv2jd&#10;w36+nU+EX3zfg3egl3CN8NXudFK3CF9Vzv5JkNyMHmSfighDA2RaEQZ+Mw69CM9e65rv3IuPlf9E&#10;3g25Rbgf4zmHY123tUT11Y+6Xssiwp6MnYPS9XA2qXOyjHJAuE7Q3JweZJ+KCEMDZIrQXP2Esu/Q&#10;i/DRs91zof2fiyazCFu264vPoaG9NTce/OGPd1cKc4iwex9h8xm+AWHvLG7rToqd17W3g0REN6sH&#10;2aciwtAAmSA0Z0eh7D1Gi/Dsvd4vKMJ91C2nxM+NtgaEX7Rltr1aqBfhZgGZ1soyjvccDlUdFwb1&#10;A8J1RHXzepB9KiIMDZApRZjw21QEzyPs3Sp4Lr7OPNH7lw721GhHfq6B1sCM7QHhjzuvZBFhawaO&#10;7y0dA8XhEmuZVtsOyG5mD7JPRYShAZI/NE9PoetARE+o794qeNq5KFhdMnxcsieLkFeEncHVYCGX&#10;nhlbU2Wcp1Hz3IbYnoTzw/itE/s97Sy6rVhcrYNXd3N7kH0qIgwNkAlFmPj7JEQiXK2utFR4r15Q&#10;ZqPC29W99a9I9mQR8oqwc+PeYKjVU07rzOjgpsNXc4nwi86Q8IeOQZ1rKmlr6k69W/sBYfN+TqMm&#10;4RHe7B5kn4oIQwMke2gJZ5UE7zp+ssyD1+vb5p/aDQKrMWDFyclJc2c9zoAwrwh7y8lEpsv0zox2&#10;tOcapkkYPGRiYDD3J+1M+IM/2W7048775VhixjH1eTYPsk9FhKEBkju0QFcxrwg3o77V0UtbFW5N&#10;uAHnCmFmEfbu2wtPlwmcGXWpUUTjrR+0JssMTOi7t7B+fsYPbtSF7QaELa/mNOECHmSfighDA2Qy&#10;EY58LYLs9olmje2j3W30H+0XWdv/EoGcIozOE+1s0J8z2pVRvpVl+k+ld9zTH5gGUxe2nTJT7+e5&#10;VW945JnGQHtLeJB9KiIMDZDMoQX7CkVHIryP8OzdS91nTdz56bWTk5MnX3x/9B4sSk4RDgZ2weky&#10;reuCE4lwcJHyRn9/4udgq8J2q2137q6XTyLtiW8RD7JPRYShATKVCAWvhhDfUH/2ziW4Z00MySnC&#10;4FPfa1raaZ/8dJyezLGyzHDGzfCDYo+Lqgpz3EOhWoC7q75lPMg+FRGGBkje0CKdhbwvUawss5k1&#10;cwVZhRlF2F8lzXE1rXUisr+g50QijIz/YmdGq+bpuqk+4wrcy3iQfSoiDA2QiUQofN2Laom1B8/1&#10;JpDCkVGEPke5z422TTfi1OgIETom3Ax+FZ2del7Yq45d1i40s7gH2aciwtAAyRpatLMQdyfKtUb7&#10;E0jRyChCz5nR4bnRyowd980rwsgjMfql7Z3XOh+qu0i4dppQ8W4C2KcCwtAAyRlaQm8h7VDUi243&#10;E0ax5oruySdC7wMHnebpnLYccfuEToT9s6XRM6Pnpb3qujCoX3JtYQ+yT0WEoQEyiQiV2zjI8Bim&#10;/gRSJPKJ0LkYjG91ma6khsrKcR9hwogwft/+57/5fmdOTzYR9k2oei8B7FMBYWiAZAwtqbsQ9ikZ&#10;Hsy7PntnhTqBNJsIPQ856utxo6LeydDBtBbxyjLtAyA+Wcb3yPo9/+x6NmGGU6Prngl1byWAfSog&#10;DA2QKUSYYas+OUQIPIE0mwg96vLcSvhqeGQmXnS7cwTEb58YqrLPb1p/0BOh9jZHinAqzFbG0ADJ&#10;F1pidyHrVWQiPLv9/Em1uuiT27W2USeQZhOhZ9qJ59zoj1ziS3kMU4TOAdB5yOHuF6MuEXZOgea7&#10;faK1qzw1mh+zlTE0QCYQYabtOkhEuDkV2qyo9q+3v4WcQJpLhP/sc4p7ukzfml1nBR7MG6Z3AGwe&#10;y7t9dfBo3viVyM7jl7LdUN/e1aVMyD4VEIYGSLbQ0rsKSaciEKF3jW3ACaS5RPgbn7ncw7K+NTc3&#10;4//wXFpf3djemK8W4brplg4AACAASURBVOZd60W3t2/b/tjolcjenJhMS6y193QxE7JPBYShAZIr&#10;tBE9haRTEYjwtHno0uXrJye9py7hTSDNJULvDXmDy33bBWgci1/3UIuw81Reh36jc2V6A788i263&#10;d3Q5E7JPBYShAZJdhJm33TBehNVzeB/bzop58Fr3ObzNWdNv/DJ9B5Ylkwh/M5DMDs+50f7GXWf1&#10;LyImMoi/b0LHJNKA0HarbXf+QGppx34uaEL2qYAwNEAyhTaqmxD0KeNFeD4gfHx/HfDstPcg3moC&#10;6cGJMPBEefd0GcezcFsr09wQ3kc4TP+rG20P3uhuHltXpnr9Tzq/ueF5J9lu1ru6kAnZpwLC0ADJ&#10;LcIJtq4YLcKz11ZHb7d+vn+p/yTeB88dmgj/2X0TYUN/SOi543D37Nwf3BDfUO9M/8bGsDcG8orc&#10;PVFPDe0dw180ys92XnT440ywTwWEoQGSJ7SRfcT4LmW0CB892x3w9X+u+M8wM0ezPqE+kYR8ahH+&#10;eLttcpj5fTJB8xyIbxETsk8FhKEBklmEE20vEmF/RIgzABywgAgdCb16PlxzXr0Tpp++MzHyN0+H&#10;9pYwIftUQBgaIFlCG98/jP0LyanR1dOtn2+t+qdGkVhQhK2EBucoN7+Q/jMofWdiZG+eTuktYEL2&#10;qYAwNEByhCboHsb+yfjJMufmW/2rrfrO/nrV9SIYS4qwNbmzd9Vws+TL6PjLF6FHefObkH0qIAwN&#10;kKwinO5vxovw0bPVHRKXX/jZzZtvXMO6WWLIoiLcRdSIb2fC5qaHH4+XQ/Ei9ApvdhOyTwWEoQGS&#10;ITRR3zDyjwQ31N+/1FlZpnPFEI1lRbiLaLO4aDWv86vNLM8f/E/2RBjQ3dwmZJ8KCEMDJKcIJ/wr&#10;yVqjmwW2V7APX9qzsAh7i6G1b33/nwVmKFyEQdnNbEL2qYAwNED0oR1rSfkQ2dMn7rzejAqPrrw/&#10;vq6SWOL2CVefP1gC5n+ReKFsEUYOzXlNyD4VEIYGiDo0tQcnFGHF3bt3xxVUIouI0NXntxeW+f73&#10;bwjOi64LF2H0yJzVhOxTAWFogBQgwpTuJM+DeWFZRoTOPn97cbC6VCh0QskiTChpThOyTwWEoQFC&#10;ESKwkAgjfb7UCAWLMKmkGU3IPhUQhgYIRYjAUiIM9vliH5QrwsSSKMIcmK2MoQFCESKwmAgDahB7&#10;EEOEWbZTwz4VEIYGiFURPvrWiPslHnyr8JvtlxOh13dyD0KIMNeGStinAsLQALF6+8SjZ1dPJa4t&#10;evZO8avOLChCj/EUHkQQYcYtVbBPBYShAQISmkSEq6OXE1R49tGl8pdfW1KETudpPAggwrybKgBp&#10;niLMVsbQAAEJbfw1wr+r7qW/+FbkfWsNlr8e96IidFhP5cHyRZh9WzEgzVOE2coYGiAgoQkmyzQr&#10;rAVHhQ/fqTV4sfhlSJcV4cB7Og8WLMKUpxF3NuWsUTlmK2NogICEJpk1evZOs8zoZfew8OzdJ5rX&#10;U68lLsjCIuyZT+nBkkVYGiDNU4TZyhgaICChyW6f2C27feHF9zq2e/jxG9tnU5Q/HFwvL0LvjCjV&#10;m0l3ZgjEMSwBpHmKMFsZQwMEJDTpfYQftZ7FdOHkes3JE62HM72cf18nYHERekyoey/xzgyAOIYl&#10;gDRPEWYrY2iAgIQmvqH+7KPuYwk7XMDQYAkidJpw7PYjGFuavLCiAWmeIsxWxtAAAQlNs7LM7efc&#10;GryM82ymAkToMNuojSd1IcQxLAGkeYowWxlDAwQkNN0Sa2c/H7jw8lvlT5HZU4IIB3IbsenUJoQ4&#10;hiWANE8RZitjaICAhKZfa/TuL964dlLz5As3P8m1XzNRhAjX6ZqiCDMB0jxFmK2MoQECEhoX3daT&#10;dzW95A0pQgUgzVOE2coYGiAgoVGEejgixAOkeYowWxlDAwQkNIpQD68R4gHSPEWYrYyhAQISGkWo&#10;h7NG8QBpniLMVsbQAAEJjSLUM+99hAlvJd+ZPhDHsASQ5inCbGUMDRCQ0ChCPVxZBg+Q5inCbGUM&#10;DRCQ0ChCPVxrFA+Q5inCbGUMDRCQ0ChCPXz6BB4gzVOE2coYGiAgoVGEevg8QjxAmqcIs5UxNEBA&#10;QqMI9YijHnpPZ0KKMBmQ5inCbGUMDRCQ0A5ehP5HaBBCCDkEKEJCCCEHDUVICCHkoKEICSGEHDQH&#10;L8IMbyK5HByaFSOeMcPJMsmAXMIXYbYyhgYISGgUoR5B1GHXSU1IESYD0jxFmK2MoQECEhpFqGd8&#10;1DHTCU1IESYD0jxFmK2MoQECEhpFqGd01HHPyUxIESYD0jxFmK2MoQECEhpFqGds1CmWE5mQIkwG&#10;pHmKMFsZQwMEJLR8Irxz7dJqdeHlT7V7NCsLiPDYSXCzsW+dvjMxII5hCSDNU4TZyhgaICChKUV4&#10;5/Xffbv5r3c201CP3s60Z7NQjAiH/hKYkCJMBqR5ijBbGUMDBCQ0lQjPXj833yv1f97a35HxSr69&#10;m5yiRNhTGEU4ISDNU4TZyhgaICChaUR49lrlvaer/7x/aS9CpDFhaSL0mHDkW4/Y9wgQx7AEkOYp&#10;wmxlDA0QkNA0ImxGgY99uv3Poyu/uFb9/+NZ93BSihNhx2IU4WSANE8RZitjaICAhKYQ4aNna/u9&#10;9On2P6tzorewhoQFitBlwpFvPWbnw0AcwxJAmqcIs5UxNEBAQlOI8F4lv6c+3f1nPTRcn27PlkIw&#10;vwijHuyIbJzYKMJkQJqnCLOVMTRAQEJTiPB0J7/mzGgzSeYe1LnR2UWY4kGxySjCZECapwizlTE0&#10;QEBCk4uwnirzyv4/NydEq2kzj8HcTLiwCOO/HwVFmAxI8xRhtjKGBghIaHIRVtcFW/Lb2q/69Td+&#10;mW8Hp2VuEQZ0l8GEFGEyIM1ThNnKGBogIKHpRLgx3q3WXFGKMEDYdWoTUoTJgDRPEWYrY2iAgISW&#10;RYSnrfvoKcIAEdNRhLMB0jxFmK2MoQECEloOEdY3T2zlx2uEfuKe05mQIkwGpHmKMFsZQwMEJDTd&#10;ZJnmGmH7EmF9mpQidJJiOZUJKcJkQJqnCLOVMTRAQEJT3j5R3zF4a7W/d7AeHfI+QieTi3BNEaYC&#10;0jxFmK2MoQECEpryhvpqSFgPCDfzR5vlR3GW3V5GhOqNIn8s+VM3EMewBJDmKcJsZQwNEJDQ1Eus&#10;XX5+tZszenb7uRXUmdFZRZioOL0JJX/oAeIYlgDSPEWYrYyhAQISmn7R7f0TJ5rhINKA0JwIcwNx&#10;DEsAaZ4izFbG0AABCU31PMLTnQifbv2Ms8DaMiLMtd0cQBzDEkCapwizlTE0QEBC0z2h/u8utT3Y&#10;mTWDAUUYBuIYlgDSPEWYrYyhAQISmk6E64fvXjs5eemTzU/3L60uf5Bnv2ZiRhGm+60gE0IcwxJA&#10;mqcIs5UxNEBAQlOKsMvZf9bsyhJQhGEgjmEJIM1ThNnKGBogIKFlFSEeFGEYiGNYAkjzFGG2MoYG&#10;CEhoFKEeihAPkOYpwmxlDA0QkNAoQj0UIR4gzVOE2coYGiAgoVGEeihCPECapwizlTE0QEBCU4vw&#10;4d2bA96DWVqGInR++O6nYGHF6FoASPMUYbYyhgYISGg6EZ69c2nlgM8jdIAhwt5HJ4gQ04QgzVOE&#10;2coYGiAgoalEeM+pQYrQCZQIt58dKqygM7jjAWmeIsxWxtAAAQlNI8L7Hg9ShC6wRLj58EBhxxRh&#10;oZitjKEBAhKaQoTbNbYpQkNLrB13/eYv7JgiLBWzlTE0QEBCUz6PcLW6+LO7MFNjhlCEng/ffL63&#10;sGOKsFjMVsbQAAEJTfmEeqwltofwMUy+T292wFcYugdRmqcIs5UxNEBAQpOLsD4zivTIJRcUoffj&#10;6z3wFNbTJSAgzVOE2coYGiAgoclFWD+gHugZvE7mFGGa4hYXTEdy7sLwPYjSPEWYrYyhAQISmk6E&#10;OLNiPCwjwoA9CjBMW3POwgx4EKV5ijBbGUMDBCQ0ilCPMRF2TRh+ef6dywRI8xRhtjKGBghIaLpr&#10;hBRhRXLUcYGUoZig6kx4EKV5ijBbGUMDBCQ0xazRW7xG2JAedcQhxSgmIDsbHkRpniLMVsbQAAEJ&#10;TSHCamEZzhpdC0XosEhBjvHuSkH7qAKkeYowWxlDAwQkNM0Sa6f4Q8KZRdjxyHHySwvg2Zmi9lED&#10;SPMUYbYyhgYISGgaEVZXCY/ezrs/MzO3CLu6O47/fjGcu1PYPioAaZ4izFbG0AABCU319In6nvrL&#10;b3GJNakIfWTYKTWO/SltFxWANE8RZitjaICAhKZZdPvjmzdfb1bZPjrpcBlmMunsIkwyYYZ9ysBg&#10;j8rbRTkgzVOE2coYGiAgoSlEWC8tw6dPjI4aQ4PrgfiK3EcpIM1ThNnKGBogIKFRhHrGRg3iwZ76&#10;Ct1HISDNU4TZyhgaICChUYR6xkcNocG1dz+X3q0MgDRPEWYrY2iAgISmuUb4xnUPL8BMn1lIhF4T&#10;ZtibrEDspASQ5inCbGUMDRCQ0FSzRvFZSoRrl2My7EpuPjfqQZTmKcJsZQwNEJDQKEI98qiLt8vn&#10;QxMuvUt5AGmeIsxWxtAAAQmNItQDErWE88JMetByZuxTETFbGUhoFKEekKglVIVZ9GDGzMZ8LfN8&#10;h4aPRrOlMbSFoQj1gEQtgSKMMeaLmelLNHw0mi2NoS1MBhE++Pn1ejmZ629+kGmn5oMiDMNTozFG&#10;fDFzfYeGj0azpTG0hdGK8OzdS60bCI+egrlxooEiDMPJMjHSv5jZvkLDR6PZ0hjawihFePtS7176&#10;o5cz7tz0UIRhePtEjOQvZr5v0O7RaLehMbSF0YnwlmNZmadz7t7UUIRhHB60YcIpRBj8Ymb8As0e&#10;jYYbGkNbGJUI722HgZevX79+sh0cIj2rlyIM4vSgCRNOIsLAFzPn12f1aDTc0Bja0mhEeL9W39FL&#10;2+uCm+uFSM/qpQhDdHpvWybMmFnKFzPrl2f0aDTc0NYMbWk0IjyttPd4e3rMWfOrLHs2CxRhgF7v&#10;bcqEOTOLfzHzfnU2j8a13YZWYbYykNAUIqwHhH3pnWINCSlCP4Pe25IJs2YW+2Jm/uJMHo0VRhta&#10;jdnKQEJTiPCW64FL9bOZcObLUIReHL23IRPmzSz8xcz9tVk8GmtsNrQGs5WBhKYQ4alTebegzo1S&#10;hD6cvbcdE2bOLPTFzP6lGTwaG0w2tA1mKwMJTS7Cs9ecJ0GrE6aPwdxWTxF68PTeZkyYOzP/FzP/&#10;V2bvaNxgsaFtMVsZSGhyEVYnQR2Povf8ulAoQjfe3tuKCbNn5vtiFvjCzB2NWww2tB1mKwMJjSLU&#10;AxL1CAK9txET5s/M/cUs8XVZOxp32Gtoe8xWBhKaToSeU6MUITbB3tuGCSfIzPXFLPJlGTsa95hr&#10;aC3MVgYSmu4aoWMVmWq1GV4jhKbdezsKM2HCKTIbfjHLfFW2jsYW1hpaG7OVgYSmnDU6nB/q/m2p&#10;UIRDOh50FWbBhJNk1v9iFvqiTB2NbYw1tA5mKwMJTSHCe66FRZ2/LBeKcECn93YXZsCE02TW/WKW&#10;+posHY0dbDW0LmYrAwlNIcL63vneVcJ6tRmcS4QU4YBu7+0pDN+EE2V27GGCj/Jj6GjsYqqh9TBb&#10;GUhomrVGb3XX3N6tuo2zsAxF2KfXe/sKowg9FOBB9qmImK0MJDSNCOvpMucqvPKzuxW/eL15EBPO&#10;VBmKcECv9/YWhm7CyTJb3oPsUxExWxlIaKrnEdYnR/sAnRilCAf0em9/YRShh8U9yD4VEbOVgYSm&#10;e0L9o+cGHryI5EGKsE+v9w4URhF6WNqD7FMRMVsZSGg6EW6vCu5oXzFEgCLs0eu9Q4VRhB4W9iD7&#10;VETMVgYSmlKE5yq8fW2nwctvYWmQIhzQ672DhVGEHpb1IPtURMxWBhKaWoQVZ3fv3Hz/LpoEKyjC&#10;Pt3eO0GE0+/SFHBECIiphtbDbGUgoWURIS4UYRjDhfEaIRyGGxpDWxiKUA9I1BIMF8ZZo3AYbmgM&#10;bWEoQj0gUUswXBjvI4TDcENjaAtDEeoBiVqC4cK4sgwchhsaQ1uY0SJ8dO3k5PIvt//l5jLMvYQU&#10;YRjDhXGtUTgMNzSGtjDjRbh7Ar1zXRmwxWUowjCGC+PTJ+Aw3NAY2sJQhHpAopZguDA+jxAOww2N&#10;oS0MRagHJGoJhgvjE+rhMNzQGNrCjBbh2RvXr7/w6fa/3LwAc289RRjGcGHZS3NZbxETMjRAzFYG&#10;EhpnjeoBiVqC4cJyl+Z23hImZGiAmK0MJDSKUA9I1BIMF5a5NJ/xFjAhQwPEbGUgoVGEekCilmC4&#10;sLyl+X03vwkZGiBmKwMJbQIRPvz4ffHfzg1FGMZwYVlLC9ludhMyNEDMVgYSmkKE+1vr29y/tFo9&#10;xskyRjBcWM7Swq6b24QMDRCzlYGEphHhs64bJdy/LRWKMIzhwjKWFjPdzCZkaICYrQwkNIpQD0jU&#10;EgwXlq+0uOfmNSFDA8RsZSChZRfhPd5QbwjDhWUrLcVys5qQoQFitjKQ0MaL8Ow/bG6bf/7SanX0&#10;ZO9e+uqXvEZoBsOFZSrtOM1xc5qQoQFitjKQ0AQjwlu+ldV2PD7RzuaHIgxjuLAJRJhjuwwwNEDM&#10;VgYSmkCEZ6/FRPjKRDubH4owjOHC8osw04ZqGBogZisDCU1yjfBexINPTbOrU0ARhjFcWHYR5ttS&#10;CUMDxGxlIKGJJsuc+iV44eTJtybZ0WmgCMMYLiy3CLNuqoKhAWK2MpDQss8axYIiDGO4sMwizL2t&#10;AoYGiNnKQEKjCPWARC3BcGG5ShujNs4aVWG4oTG0haEI9YBELcFwYWZLY2iImK0MJDTNotsP7979&#10;JO/ezA5FGMZwYWZLY2iImK0MJLScT5949O/e0+3M/FCEYQwXZrY0hoaI2cpAQtOK8M61o7e3/31v&#10;tTp6CmZRmRqKMIzhwsyWxtAQMVsZSGg6ET54rn37fL3kzN6LCFCEYUosLMuEE8OZFRlaFhgaICCh&#10;qURYPXtwtXp6+2NzeyGUCSnCMAUWlucWBMOZlRhaHhgaICChaURYTRttLbG9XXoNaSYpRRimwMIo&#10;whhmK2NogICEphHhZgT40u6y4NlHl7DW3KYII5RXWKab0g1nVmBomWBogICEphBhfWL06OXO7+pR&#10;IdDJUYowTHmFUYRRzFbG0AABCU0hwluuB03Up0ufdm5fIhRhmPIKowijmK2MoQECEppChKfOs6C3&#10;oM6NUoRhyiuMIoxitjKGBghIaHIRVmdBHSdBqxOmfEK9FcorjCKMYrYyhgYISGhyEXqWGsVagZQi&#10;DFNeYRRhFLOVMTRAQEKjCPWARC2hvMIowihmK2NogICEphOh59QoRWiF8gqjCKOYrYyhAQISmu4a&#10;4WDSaL3gKK8RmqG8wijCKGYrY2iAgISWfdao+7elQhGGKa8wijCK2coYGiAgoSlEeM91H6Hzl+VC&#10;EYYprzCKMIrZyhgaICChKUTYrCLTlV692gzOmVGKMEJ5hVGEUcxWxtAAAQlNs9ZoPfpbXflg94uH&#10;76ywBoQUYYTyCqMIo5itjKEBAhKa6jFMzarbq6MnX7h58+Ybz19qfsS5QkgRxiivMIowitnKGBog&#10;IKGpRLh98FIHoBOjFGGM8gqjCKOYrYyhAQISmu4J9WfvDDz4FJIHKcII5RVGEUYxWxlDAwQkNJ0I&#10;1+sH1zoavPxB/E9KgiIMU15hFGEUs5UxNEBAQtOK8HxUePuNk/rq4MmTP4MaDVZQhGHKK4wijGK2&#10;MoYGCEhoehFCQxGGKa8wijCK2coYGiAgoVGEekCillBeYRRhFLOVMTRAQEKjCPWARC2hvMIowihm&#10;K2NogICERhHqAYlaQnmFUYRRzFbG0AABCW0KET74d3wMkxHKK4wijGK2MoYGCEhoWhGefXyzxS/e&#10;uH79hM8jtEN5hVGEUcxWxtAAAQlNJ8LbzzmWlqEI7VBeYRRhFLOVMTRAQEJTifCWU4MUoR3KK4wi&#10;jGK2MoYGCEho+qdPuJYbpQiNUF5hFGEUs5UxNEBAQtM+j/CcC0/U/7u14NF/937mfZwQijBMeYVR&#10;hFHMVsbQAAEJTfuE+qO3GiMevX3+mzv1JcOn8+7hpFCEYZYp7FhHykcYzox9KiJmKwMJTSHC6mmE&#10;tf/qa4WN/m7tfocBRRhmicKUGkxzoeHM2KciYrYykNDkIqzPjDYP4b23fxzv6QrqybwUYZgFCsvh&#10;wbgJDWfGPhURs5WBhKYU4Sv1f96/tJsp+uhZpEmjFGEEihAQs5UxNEBAQpOLsFLe5ixo6z/rIeEr&#10;2XZvaijCMBQhIGYrY2iAgISmE+Fm7NcaHLZPkwJAEYahCAExWxlDA2TS0KrJmXneKYsI28PA6jTp&#10;YzAP6KUIw1CEgJitjKEBkie07c15jl/r37wijwj300bBLhJShGE4axQQs5UxNECUofXWanG8qtm5&#10;PbrJMtsLg63zoRShJcorLFl1YQxnVmBomWBogCSGFlJd2SKsz4duhoGVCDfnQ1szSAGgCMOUVxhF&#10;GMVsZQwNkGhocdX5X82HcmWZjfIq+21Gh63fAkARhimvMIowitnKGBog+9DEY75JDbhBIcLKfptx&#10;YD1ttBkdnq5Uk2X+8S+/c/Wc7/yffzt87V9+1bz2Z//Ue+HrX/3h1avf/OP+n3x29erv/afwx1GE&#10;YcorjCKMYrYyhgbIeWZljPnCaJ4+UTlvdfTUJ+vN0movb/5DfvvEP/zk6o7f73nt67/Zv/bdX7df&#10;+fLbzl//1z+9evV7kQ+kCMOUVxhFGMVsZQytdBwySxXhjHvpQiPCekjYjP+a/7zwfPMb6Q31LdWd&#10;881/237ttz9pv9a25H/59u7Xz7T/ImFASBFGKK8wijCK2coYWqkEVBcVYRlkeDBvPf47bRUqPTP6&#10;2dUef75/rRretdkr7uu/OP/x3/y6MWXrLyo/xgaEFGGE8gqjCKOYrYyhFcG405stEc64j6NRiXD9&#10;0aXttcHtwwlX8qdPfNmM9f7q19XVwG93bbf+sB4jVlcHN6890/6zWniVK//g1+2/+IPOqVIXFGGY&#10;8gqjCKOYrYyhLUfS6U2PCAsvrUYnwvXDdy5tvLcz4cUPZHtSj+x2l/manzq223mtOUu6Hfx9uBPm&#10;l+0hYTUgbI0PPVCEYcorjCKMYrYyhrYciSIc/iFIaEoRnnN3eyL09rXzL+LkZemM0fpS3/4iX23C&#10;7ZCw88PmPOlGi9V/P7N/h93J0KQBIUUYobzCKMIoZitjaNMSupAnvs4HEppehLmoxnPf/Pfun2tJ&#10;/rnztZb9Wk7sjg79UIRhyiuMIoxitjKGNiXpJz9HvS1IaOWI8LPuRcGO/D7svVaPEL+32+x7+98+&#10;M/jPIBRhmPIKowijmK2MoWUh7TpfLgGAhKYQ4dlrqyvC64EuAiKsvde/NWJz5rN1LbDabHM69Mvu&#10;6NILRRimvMIowihmK2NoOkZNeKEIG9KWWMv4DN7AqdH+mdH2iz0RPtP7rwgUYZjyCqMIo5itjKGN&#10;YvxiZtl3YQ0Tmu7pE9tFt3NQz4DpTZbZj+96A7y9Gp3XCD9LHBBShBHKK4wijGK2MoYWZcyYL8sH&#10;RgEJTfc8Quktg07q++m3sz6//rD105dX+4vE1Nbc3T3YnzXanjUThiIMU15hFGEUs5UxtAiRs5vz&#10;GnADSGh5HsybhebWwfqG+q///g/bNw72Lx92Zst07iNsxoEpi6s1UIRhyiuMIoxitjKGtsfptIku&#10;86kACS3Pg3nz8PVfdpdR262h/eHV/k2Brekzu5VldnNlYqtt/06bzwkUWxEuvR+ELEFPdcFXF9lB&#10;UBSTZaqVRsXPmXDzj62Vtf/oP+5+HRThcK3RDyMDQooQGIqQHDJhEX5O+QnR3T6xWj0lf/TgkN+2&#10;h4Tf3D9U6cP+3ROdX7WePvHd7c/B1bYpQmAoQnIA+E3HQd8kaG6or014dOX9XC7sP31iN/EzLMK9&#10;CXcXDZvhY/O83tbIcgNFCAxFSGyTePJzkX2zi0aED+/+9TaVkw6XRXNoGg/+Uf30iWayzDdbC8sE&#10;RNh9Qv3uxsKdH//Yv+YoJ8uEKa8wTpaJYrYym6E1Pe2+shJnvCgACU0hwmraqBvRZNL6ARO7h/F+&#10;/f9e3U8VjYmwTWfKzAb/6tsUYZjyCqMIo5itzFBoA9NRhMtSjAibmyday8fUA8TGdcHJMj12q21/&#10;2Mw7/e3+RgsHFGGY8gqjCKOYrcxKaC7T9UW42M7lBiS0YkRYn8jsCGu/0vYIEe4WV9tNmal+451E&#10;ShGGKa8wijCK2cpAQ0ta4QWyshRAQtPMGn3juocXBNNnPhsso/blboj4mVuErnGe46b60CN6KcIw&#10;5RVGEUYxWxlUaIGzmxRheRTzGKbhqG+/jJpniTWH3XaLq7WeRBFacI0iDFNeYRRhFLOV4YQWvszn&#10;OvWJUtloQEIbL8K/e/G9TybYkeHsl/2orxrT+Rbd7rJbbbtlv5YTB1CEYcorjCKMYrayckPTL29d&#10;amVqyg2tw2gR5l9ZrcEjwvpXw/Hf8HkU6+2Gz+z+a3vq9EOKUEqBhVGEMcxWVlpoqSc/U96rrMoy&#10;UlpoHkQibCbDPLomvWPQRejU6HBqzHDrmu6FQYpQTYGFUYQxzFZWUmjjT36GKaeyzJQUWoDRItw/&#10;dCLv4yeGk2Vapz/7s2V6zy5s/0Xr2YQUoZoSC8vhQcuZFRlaFkoKbfzJzzDlVJaZkkILUIwIa+0N&#10;Rn2eR9TvJ5Sue3+xnVPDa4RZMFyY2dIYWlZGzPzUwNCWRSTC1Svb/8onwsEN9V/ub6hvXtzPG60H&#10;hEO3tU+HctZoFgwXZrY0hpaH+MnPnDPrGdqyiK4Rri5+sM7+ZN7uEmvrv+8su12/+HvNYqLr3/6p&#10;d0C4t+Nn7ef18j5CIYYLM1saQ8tD7jFfGIa2LONvnzitD4ujk5Mnqv+/cOJANoXmw3pd0OYJ9f/w&#10;k9bjJNbb8eI31MyMXQAAIABJREFU/+yf1ut/+dW3rzqvEHaFVw0Pd3cUcmUZIYYLM1saQxMww8nP&#10;MAxtWcaL8P6lVQzZOLGRXZtn9mc/W0toX20tx9378/bpUq41mgHDhZktjaGlEz35Ob0BNzC0ZRGs&#10;LHNrIhEOTPjd9lXA33ZM+Pt/O/jr/hlQPn0iA4YLM1saQ0tl3jFfGIa2LJIl1v4uNiYUXzn8+2+3&#10;XPdX3de+/huPIjcv/0X/dOlvf+LfegtFGMZwYWZLY2ipUIQzANLSRGuNnn1crbf9/LkPj57Mtej2&#10;hn/8y+9U7vrO/zF4rnx1dbB5rbpSOOCz4VIzX/+9+wn1LSjCMIYLM1saQxvgMV0xFlwztKVRPoYp&#10;46zRRShQhFnuF88FxDEsAaR5ijBb2fjQwmO+Avy3g6EtC0WoJ2vUeVYQywXEMSwBpHmKMFuZWoTl&#10;eG8AQ1sWilAPRYgHSPMUYbayeGju294pwgUBaWmaB/N+fPPme/KrgUVQnAgzPWUoFxDHsASQ5inC&#10;bGX+0AInP0s34IYDDK0oinkw7zJQhGEgjmEJIM1ThNnKXKHBnPuMcFChFQhFqIcixAOkeYowWxlF&#10;CAhIS6MI9VCEeIA0TxFmKzvPbOGF0KbDcmgIpVGEeihCPECapwiTlUWuAi6yTzkxGVoFSEujCPVQ&#10;hHiANE8RxiqzMuYLYyy0PSAtjSLUQxHiAdI8RRirjCKEBqSlUYR6KEI8QJqnCGOVHYQHrYW2B6Sl&#10;UYR6KEI8QJqnCNjK3KrbG5ChAQISGkWohyLEA6R5isCrLHHQx9AAAQmNItRDEeIB0jxFoFW26uPb&#10;kKEBAhIaRaiHIsQDpHmKQKuMIlzjhZYMSGgUoR6KEA+Q5imi8Mq89wJGZ8IwNEBAQqMI9VCEeIA0&#10;TxGlVuYf8iV2NgwNEJDQKEI9FCEeIM1TRIGV5bkXkKEBAhIaRaiHIsQDpHmKKLAyijCG2cpAQqMI&#10;9VCEeIA0TxEFVpbnnniGBghIaCoRnt25efOn18958ebNu5CP6KUIw0AcwxJAmqeIpStz2C7PqjAM&#10;DRCQ0MQiPLt9rT/r+fKbcDKkCMNAHMMSQJqniOUqyzHsC8DQAAEJTSjCB68Pbv5pXPjBBPs4IRRh&#10;GIhjWAJI8xSxTGV5LgMGYWiAgIQmEuHZO24NVjwFNSqkCMNAHMMSQJqnCIoQELOVgYQmEeHZa+0j&#10;/sLJyRPtnx9DMiFFGAbiGJYA0jxFLC7CqT6CoQECEppAhFsPXnzp/U/2v717593n8ExIEYaBOIYl&#10;gDRPEdNX5tLdpApsYGiAgIQmEOGt6og/esmhu7N3L1WvPZ1p32aAIgwDcQxLAGmeIiatbIaBnxeG&#10;BghIaONF+OjZyoNvu1+8fynwYoFQhGEgjmEJIM1TxGSV9ecDTPQxXhgaICChjRfhraDqahPiDAkp&#10;wjAQx7AEkOYpgiIExGxlIKGNF+Fp2HTVy49r92o2KMIwEMewBJDmKWIGEU70AREYGiAgoY0WYTVV&#10;JnTusxoS4kyXWUaExzoy7HIqEMewBJDmKSJTZUPhLejAGoYGCEhoo0VYXSL8xi/9bxh7vSyWEKFS&#10;g7O6EOIYlgDSPEWoK1t65OeDoQECEhpFqGdc1Dk8OJsJIY5hCSDNU4SmsoWvAoZhaICAhCYSYezU&#10;KEUYgCIsAZDmKYIiBMRsZSChia4RhibL3IK6pZ4iDANxDEsAaZ4icokw3x5lgqEBAhKa7PYJ/5Cv&#10;vsuQt08EoAhLAKR5ihhV2STPS5oIhgYISGjjRVjfKegb8z16jjfUR6AISwCkeYpIrKzUcZ8fhgYI&#10;SGiCJdaqOwVXF99yvXS7XmIN5zZCzhqNAHEMSwBpniLilRV9AtTPYYcGCkhoAhHWZz/Px31X3vuk&#10;/euzOz+tNQg0VYY31MeAOIYlgDRPEbHKSp4PE+SQQ4MFJDTJY5juX9q1oqOTk5Pr16+1n8QEdGKU&#10;IowBcQxLAGmeIpJEuKYIi8JsZSChyR7M23kgYZeLUM+opwjDQBzDEkCap4jkEeE8u5OPQw4NFpDQ&#10;RCJcrz96wq3BCy9PsI8TQhGGgTiGJYA0TxH9yhwrpc23Mzk5pNDMABKaUITr9Z3XL/UteHTl/ez7&#10;NzEUYRiIY1gCSPMU0aoMdOjn4UBCswVIaGIRrqvpMb944/rzJ+c8ef2Fn70Pcxd9C4owDMQxLAGk&#10;eYpoKgOdEBPCfmgGAQlNI0IDUIRhII5hCSDNU0RVGezM0BDWQzMJSGgUoR6KEA+Q5iliIMKldygX&#10;1kMzCUhoFKEeihAPkOYpoi3CpfclK9ZDMwlIaBShHooQD5DmmUxbeRsRLrczU2EttDZmKwMJjSLU&#10;QxHiAdI8UxiM/cxU1sdQaAPMVgYSmlSED96oZou+MFxxlA/mVUERzgNI84ziuhBoozIHVkJzYbYy&#10;kNBkIrz/3O7ewZd6d01QhCoownkAaZ5BfDND8SvzYCE0H2YrAwlNJMJbgTXVKEIVFOE8gDTPII3/&#10;hrNi8CvzYCE0H2YrAwlNIsJb3X+KHnWWVaMIVVCE8wDSPIP4bo/Ar8yDhdB8mK1sktDyT4gWiHDz&#10;8IkL169f2zTE9hPpKUIVFOE8WOhTffdH4FfmwUJoPsxWliu0zqFeggibR088Vp8QPfvoUt+EFKEK&#10;inAeAPvU5LYPV1kqgKElY7YyZWjudSFKEGE9IHx8O0Xm7PWeCSlCFRThPID1qaNuj4eqbAxgoY3C&#10;bGWK0LqX4EoTYXWFsG26W10TUoQqKMJ5AOpT3V1BAJjKxgIU2mjMVjYmNIfuRh/9QkaLsD4z2r4o&#10;uDHhK5ufKEIVFOE8oPSpkq4AozIBKKFJMFtZNhFOsG8tRCI8ervzq9qE299RhCoownlA6VMlPQFG&#10;ZQJQQpNgtjJ/aNEznjP4b8doEbpEV5tw80uKUAVFOA8ofarkn8MYlQlACU2C2cqGoc156S+ZLCJs&#10;TPjYp97Xi4UiDHNAzbNMJF0DRmUCUEKTYLayMSJckDwiXJ/uTEgRqqAI56HUPjVHx1BmZRkoNbQc&#10;mK3sPLMF58Akk+Ma4Xp7c+Hja4pQCUU4DyX2qbk6hvIqy0SJoeXCWmW7wzggwgV2y8v42ydO+7NG&#10;ayr/1b+nCFVQhPNQWp+a81/IZVWWkdJCy4mRyoaH8VCERaK/j3BDs/Da0xShDopwHorqUzOfKiqo&#10;srwUFVpm8CvznPE0K8LaeI99Ovj9vcaEFKEKinAeiupTM18xKaiyvBQVWmbwK/OLEKE0waLb9cSY&#10;i8NH8t6r63/yEkWogCKch6KaZ+ZrJgVVlpeiQssMYGW9I/bgRLh5+sTR5f+xNyz8aPsdUIRyKMJZ&#10;KKp5Zj51VFBleSkqtMxgVBa9/X14HIOEJnke4b2N7wbnRzfPoqAIFVCEswDSPEWYrYyhLYXz1H3a&#10;WQyQ0ERPqB8+fGnDZrBIESooyYOFN08FCzbPyWcOMDRAiq3Mc8ZzTRGe86B++NIrvhcoQisYLmyZ&#10;0vJeDXTD0AAptjK/CNMACU0mwvX67Pbzlz9wvXD7OYrQDoYLm780VX8yAoYGSDmVBefAjH87kNCk&#10;IgxwdvP/Gd5cUSgUYRjDhc1cmvYf1iNgaICUU1naHJhkQEKbQIRIUIRhDBe2nAin/iiGBshClTkO&#10;yczHKEhoFKEekKglGC5sIRHO8FEMDZC5K9POgUkGJDSKUA9I1BIMF7aACGf6KIYGyMIinO7YBAlN&#10;I8Kzj2/efO/T/n9CQRGGMVyY2dIYGiKTV+a89EcRbtGIsLWsKNYKo3sowjCGC5u2tPnGf0MYGiBL&#10;iXDiT4UJjSLUAxK1BMOFTVjajNcDXTA0QLJX5rr0l/kjkgAJjSLUAxK1BMOFTVXaVoIUYXYMN7SM&#10;oQXmwOT6iDGAhEYR6gGJWoLhwiYpbb6bBQMwNEAyVTbXlb90QEKjCPWARC3BcGETlFZIF8TQAKEI&#10;l4Ui1AMStQTDhU0pwuzvPAqGBoi0spV3QbQce5UBkNAoQj0gUUswXNgUpZXRATE0QBQiLOFKoB+Q&#10;0ChCPSBRSzBc2DTXCCd4z9EwNEASK3POgSniqPMBEhpFqAckagmGCzNbGkNDJFaZ79IfRZgHilAP&#10;SNQSDBeWobRCuyCGBki4svLmwCQDEhpFqAckagmGC9OWVm6nxNAAoQiXhSLUAxK1BMOF6UrbdEhF&#10;dkoMDZBeZd7JoLPuVA5AQqMI9YBELcFwYfLSSv/XOUMDZCjC3pXAeXcnHyChUYR6QKKWYLgwzXz1&#10;ciVYwdDwgJsDkwxIaBShHpCoJRguTC3CvDuUEYaGBOhk0GRAQqMI9YBELcFwYeLSCtcgQ8MBeA5M&#10;MiChUYR6QKKWYLgwxTXCnDsyAQwNBYqwGChCPSBRSzBcmNnSGFq5uE6ANqBX5gUkNIpQD0jUEgwX&#10;ll4a2j/VGVqx+K8EolfmBSQ0ilAPSNQSDBeWWhreOSuGVhKJa2IDVpYGSGgUoR6QqCUYLiylNMyL&#10;NwceWjF4JoO6N4aqbAwgoVGEekCilmC4sHhpJa8eE+KgQysCwRwYkMrGAxIaRagHJGoJhgsbs9z/&#10;PPuUiwMOrRBaRw5FiBGaRoTrh3fvfjL8TyQowjCGC0te5XiuXcrGwYZWDBwR7gEJTSVCfCjCMIYL&#10;SxLhXLuTlYMNbUGca2SPeYNiK9NScGhtKEI9IFFLMFxYpDRcDx5waMuhPliKrUxLwaG1oQj1gEQt&#10;wXBh0WuE8+zIBBxwaPORPB00kXIqy0xJoQWgCPWARC3BcGFmS2No0+K8+EcR+igjtCh6EZ7dvHnz&#10;01y7MzcUYRjDhfVLQz0ROuSAQpsbwSyYRJaubDKWDy0JvQjvnR8Rr+TanbmhCMMYLqxbGu4VwSEH&#10;E9r8tO+KoAiTWD60JNQiPHvt/Ih4DHVISBGGMVxYuzTgKaIODiS0ufCskp35cGFoy6IW4f1L58fE&#10;0dvZdmheKMIwhgvblYZ7w6CHQwhtNoaXAqc5ThjasqhFeFofG49n26F5oQjDGC5sU9r+TNfCe5QP&#10;+6HNyFwHBkNbFq0Iq7XVVpjLq1VQhGEMF1aXhryAjBfroU1L72CgCJWA9I5aEd5arY7+r0ur1dP5&#10;dmlOKMIwhgvriHDp3cmK9dAmw/WvIopQCUjvqBRhNSB8vDo9CjokpAjDGC5sL8Kl9yU31kObgu59&#10;EQscEgxtWZQibO6dwL2DgiIMY7iwrQiX3pP8WA9tCijCqQDpHXUirO6deOzT7f8BQhGGMVyY2dIY&#10;moDFLxYztGXRifD+5urgLdQ7KCjCMIYLM1saQ0th5XpeRK43F8DQlkUnwtONACshQt5BQRGGsVfY&#10;prcznJnB0DZkFmFRZ8UZ2rKoRNhMlalAnS5DEYaxVtiu+zOcmbnQduQWYUkmZGjLohLhrd0kmWq6&#10;DOIdFBRhGFuFtc5/Gc7MWGgtNKH1vUcRzgRIS9OIsDVHBnW6DEUYxlJhnckQhjMzFVoHYWhLz4NJ&#10;gqEti0aE7WHgfnAIBUUYxkxh/c7QcGZ2QusjCG3x2yJSYWjLohHhaWuuKOh0GYowjJHChj2h4cys&#10;hDaEIgQEpKUpRNh13ynkHRQUYRgjhQ37QcOZWQltiEqEk+xRPhjasihEeNo5G1qdJ8UbElKEYYwU&#10;NuwKDWdmJbQhSaF1g0ZwYM1hh7Y8chFW90605sdU02Xw7qCgCMMYKWzYGRrOzEpoQ1JFCGG+Hocd&#10;2vLIRXird8dE/2cIKMIwhgszW9qBhwYzBuxy2KEtj1iEgxFgb4SIAUUYxnBhZks7tNAKv0EwkQML&#10;rTjEIhxeE+xeM8SAIgxjuDCzpR1QaCgzYRI4nNDKRCzCofYQp8tQhGFgC4sdvoYzww0tRic0lPsi&#10;EjmM0MpFLMKHd+9+Ev9V6VCEYUALi3eNhjNDDS1OK7Te/YEUYbGAtDTlg3nRoQjDQBaW0jcazgwz&#10;tBQ8Ilx0n3JxCKGVDEWoByRqCYCFpfWPhjNDDC2J1aoVmiEH1lgNDaWlUYR6QKKWAFdY6jDBcGZ4&#10;oSWx6orQWgdlM7Q1TEujCPWARC0BrLD0s2WGM0MLLZEqVoaGB0hLowj1gEQtAaqwMReNDGeGFVqY&#10;3mppDA0PkJZGEeoBiVoCVGFj5k4YzgwrNC/DMFcMDRCQ0ChCPSBRS8AqbMT8CcOZgYXmwjMjlKEB&#10;AhIaRagHJGoJYIWlH7SGM0MLrUfg/kCGBghIaBShHpCoJRguzGxp4KFtBEgRGgEkNIpQD0jUEgwX&#10;ZrY08NACN8ozNEBAQqMI9YBELcFwYWZLwwutI73AhV6GBghIaBShHpCoJZRemPgoNZxZ8aH14VTf&#10;NV5oyYCERhHqAYlaQtmFKRbZMpxZ4aENoQjXeKElAxIaRagHJGoJJRemWnLZcGZFh7ajd6t80t8w&#10;NEBAQqMI9YBELaHgwnTPHjCcWcmhNUhzY2iAgIRGEeoBiVpCsYVpH8FjOLNyQ6vQPDyJoQECEhpF&#10;qAckagmFFqZ/Ep3hzEoNrXevvODvGRogIKFRhHpAopZQZGGavnSL4czKDG3wUHnBOzA0QEBCowj1&#10;gEQtocjC9Bo0nVmZoXVEKHwHhgYISGhqEZ7d/fhmn/c+zbZ/E0MRhimzMLUGTWdWaGgZHirP0AAB&#10;CU0nwrN3L60cfOOXOXdxSijCMIUWpj9dYTizgkLreY//evFjtjKQ0FQivO/UIEVoB8OFmS2toNAy&#10;DN3bMDRAQELTiNDnQYrQDIYLM1taQaHpr+V2YGiAgISmEOHZax4PUoRmMFyY2dIWDi1xAW0JDA0Q&#10;kNAUIrxXH+YXf3Y38y7NCUUYxnBhZktbMLQM03lDMDRAQEJTiPC0Ouifzrw/M0MRhimlsOydq+HM&#10;lgpNe3NEHIYGCEhochHWZ0Yfz70/M0MRhimksPy9q+HMlgitc2Vksk9haICAhCYX4aNnz4/5V3Lv&#10;z8xQhGGKKGyK7tVwZguEtkloYg8yNERAQtOJEGdWjAeKMEwJhW162LxvajizxUQ4rQXXDA0SkNAo&#10;Qj0gUUtYvrCJeljDmS12anTyT2FogICEprtGePR27v2ZGYowzOKFTTXQMJzZPKHNIb4+DA0QkNAU&#10;s0Zv8RphA0jUEhYubLoTboYzm02Es5uQoQECEppChNXCMpw1uoaJWsLSIpysvzWc2XwinNuEDA0Q&#10;kNA0S6yd4g8JKcIwS4twst7WcGYUISJmKwMJTSPC+irhy3n3Z2YowjDLi3Cidzac2VShLXBRsAdD&#10;AwQkNNXTJx49d95TXX4L5umDQyjCMIYLM1vaJKHNcHNEHIYGCEhoo0X46NrJnu3jJ45OOlyGuauC&#10;IgxjuDCzpWUPbY5FY5JgaICAhDZehM86HjfRA+f2QoowjOHCzJaWN7SdAinCSTFbGUhoFKEekKgl&#10;GC7MbGnTiHB5DTI0SEBCowj1gEQtwXBhZkvLLMIyLg/WMDRAQEIbLcKzN65HeQFm+gxFGGaBZSvn&#10;+RjDmU0wIsz4fhoYGiAgoalmjeJDEYaZu7DZel3DmalDK0Z8fRgaICChUYR6QKKWMHNh852FM5xZ&#10;BhEW2vgZGiAgoVGEekCiljBrYXPOyTCcWQ4Rltn6GRogIKFNIMKHH78v/tu5oQjDzFnYrFMTDWdG&#10;ESJitjKQ0BQirG6tH946Xy3F/RgnyxhhxsLmnaJvODNJaIWarwdDAwQkNI0InU/mxXpeL0UYZrbC&#10;5r5TzXBmo0Mr5/6ICAwNEJDQKEI9IFFLmKuw2e/YNpzZuNDKuV0+DkMDBCS07CK8xxvqDTGvCOf5&#10;rBrDmY0IrbMMxpS7lAeGBghIaONFePYfNrfNP39ptTp6sncvffVLXiM0w5winOeTNhjOLDk0LAuu&#10;GRokIKEJRoS3okus4Ty3niIMM6MI5/mgLYYzGy/CaXcnHwwNEJDQBCKsnscbBuex9RRhGMOFmS0t&#10;PTQoC64ZGiQgoUmuEd6LePCpaXZ1CijCMIYLM1taJLSV578BONzQgAEJTTRZ5tQvwQsnT741yY5O&#10;A0UYxnBhZksLhoY1BOxxqKFBAxJa9lmjWFCEYQwXZrY0ihARs5WBhEYR6gGJWoLhwsyWRhEiYrYy&#10;kNAoQj0gUUuYsrBFe2TDmVGEiJitDCQ0zaLbD+/e/STv3swORRhmusIW7pENZ9YPDVl9XQ4oNDuA&#10;hMbHMOkBiVrCZIUtPXHfcGad0LBuFIxwKKGZAiQ0ilAPSNQSJips+e7ZcGb70PaTuRfdn2wcRGjW&#10;AAmNItQDErUEihCQprLOXU1L71Ie7IdmEJDQRotw/xTC6r/cDJ9SWCoUYZhpCiugczacWR2aPQuu&#10;7YdmEpDQxotwN1e0+i83OHNJKcIwUxRWRO9sOLOuCJfemZxYD80kIKFRhHpAopYwQWFldNCGM2tC&#10;K+FLzo350CwCEhpFqAckagnZCytloGI4s+01wqV3Iz/2QzMISGijRXj2xvXrL3y6/S83L/B5hEaY&#10;SISZ31SAxcy236u9yjZYDG2L2cpAQuOsUT0gUUvIX1gZHjSZ2fabtVfZBouhbTFbGUhoFKEekKgl&#10;THGNMPs7SrCY2fbfGPYq22AxtC1mKwMJjSLUAxK1BMOF2SuNIgTGbGUgoSlEePYm+kqjFGEMw4WZ&#10;LY2hIWK2MpDQdE+fOLryQeb9mRmKMIzhwkyU5rzeaqIyF0ZCc2K2MpDQlI9hOucK0hPp+1CEYQwX&#10;hl+abwYufmUeLITmw2xlIKHpRXjO5bdg7pfoQRGGMVwYemn+tWPQK/OCH5ofs5WBhKa5Rvha6x76&#10;i29CupAiDGO4MOjS2stXDF6EriwEeGhBzFYGEppu1ujt11sN8sJLeJNnKMIwhgsDLq3xn3dpAuDK&#10;wkCHFsFsZSChqW+fePDTS3sXHr0INnmGIgyTpbAS78SBzsw/GKwBriwMdGgRzFYGElqO+wjPfv5c&#10;y4VX3s+zZ7NAEYbJUFghS8n0gM4ssk4dcGVhoEOLYLYykNBy3VDfOUl6BeZ6IUUYRl9YKYuL9oDO&#10;LPKFAlcWBjq0CGYrAwkt48oy+5OkfPqEFSjCYkj/DtEqSwYvtHTMVgYSWt4l1h68QxGaQltYoRrE&#10;y2zMt4hV2QjQQhuD2cpAQssowjvvPsERoTGUhTVzGzPtS1bQMqMI13ihjcFsZSChZRLhXoIUoSV0&#10;hQXnNi4LWmYU4RovtDGYrQwktAwivPNua9LoOZeBFuOmCMOoCitXg3iZUYRrvNDGYLYykNCUIuxL&#10;8OJLWDcSUoRhFIUVPBxco2Qm+/YQKhOBEZoMs5WBhKZZYu3dax0JXngR6Q7CBoowjFqEGfclKwCZ&#10;ib++4iuTAhCaGLOVgYSWZdHtcwm+gCfBCoowjKawkj1YfmaKf0cUXpmc4kNTYLYykNAyiPDkxfdh&#10;bqDvQxGG0V0jzLYb+Sk8s+0/MEV/XHRlGgoPTYXZykBC04vwAthlwQ4UYRjDhZVbWutyg+jvfZWt&#10;CDkYRjaaPKdGkSaKdqAIwxgurNTSxE15h6eykgfohORlbPPRzBr9+PXWgydWTyI+nZciDGO4sEJL&#10;03uQIiRkThGec3b7+ZYLj668N+7TF4ciDGO4sEJL01pwTRESMrcIKx7+vH0bBdZNFBRhGMOFlVqa&#10;0oJripCQJURYceen7SXWHoM5SUoRhjFcWLGlqYVFEZKDZyERVuwvGSKtNfo5IUuzWs3xIUs3NkJm&#10;Y2yTyvsYprPbz1GEh8wcHbo5qiYzx8cs3dgImY0lRfhwu/AokggzvEn1PWZ4mxIZWZj++tZclJSZ&#10;dnJMH54aJQfPUqdGz263ZsxQhFYYV5h6vuN8FJUZRUhIXhYR4Z3ODYVHL+IsNUMRhhlVmH7i/3yU&#10;lVneL40iJAfP7CJ82Hkk7+rimzAzRisowjDjRTjZruTFcGYUISGzirB7O/1qdeWtcR++PBRhmDGF&#10;IXlw+cwm/KooQnLwzCjC9mOYsE6I7qEIw4wobAU0VWbxzCb9NwNFSA6eZUQIdkJ0D0UYJrmwDCuD&#10;zcqimU38XVGE5OBZQIR4J0T3UIRhUgtD8+CSma2m/rIoQnLwzCxCzBOieyjCMImFwXlwscya72na&#10;L4siJAfPnCL8FuoJ0T0UYZgxIpx4V/KyUGb7a+oTfghFSA6eBdcaRYQiDDNChBPvSWaWFeG0H0IR&#10;koOHIhwFRRgmfbLMpLuRn2Uym+cMMkVIDh6KcBQUYRjDhS01Ipz+QyhCcvBQhKOgCMMYLsxsaRQh&#10;IRThKCjCMIYLm6+0uZsSRUgOHopwFBRhGMOFzVXa/POIKEJy8FCEo6AIwxgujCIkxCwU4SgowjCG&#10;C6MICTELRTgKijCM4cIoQkLMQhGOgiIMY7gws6VRhIRQhKOgCMMYLmza0pZsPhQhOXgowlFQhGFC&#10;hUEfIdNmtuyKcxShnIfvXrtUPV318kufLL0rcsJFnN1+/qRa4OjC5Zewn5gQhCIcBUUYJlAY3PKi&#10;HabMbOklyA9GhP8/e+/eZMdx3mmewwa9wMDojmVjDdAjiwHEohFD2IBGlsbfwJqJ8IoDjlYheOXY&#10;3XDThGIIzoKiQ2H7CKAXTS/oiyI00URjpIAP+5tu1y0r71WVl6p83/N7/gLOpSrfek/l05mVl9OV&#10;zr5U96sbhyubiP/UccBn16RPXaKgiVMzHH8QZw+VK3F/vqLOC0Q4CYjQjzuwpWv7SPLlbPktqXZY&#10;hHLdP1mEZ7e0z92YMZZADBEOBPHsquNqcQMinARE6McZ2OK1fSS5ciYqmBwHH8mOi7ATw1QRGo5Y&#10;rS4Xv8+cLsKBIDZjLwZ5IMJJQIR+/CKctShpyZOz+qIsfmV2XYSrt35evTtRhM+a9w4eVX2rr583&#10;DavL8wY0HU2EA0G8qjV56ccn1X9ef9H0kr5dvO1DWE6EL6oHtHv3aV1ViNCPKzDqHsyTM1HTJj/y&#10;JHZKhI30Wl4/v231Vy2AB95jNY447DsKm7aV/0vLo4pwIIjtByv1seBZ9QKFHuDpzCzCFw9/t83C&#10;RyRb2hBmYAe1AAAgAElEQVShH2edunhtH0lGESY/7FR2V4TnbdWvV0LDImyaj4oS6i/phy8NRYRD&#10;QZiXoVZj6TEGMasItw/FhZU6n0v/I0oGIvRjD6yQCj+GHDkr5arstAib/lKtkTMswo3lW7YjlYYi&#10;wqEgNmZjeURbmSZzinDbN6xfSc9oKbUJIUI/1sAYeDBbizD5MQPYbRHWzaKp1X39Jf1hWV2/Ff4E&#10;TRbhYBDHFrHbXuPAnCLc9M9a63+uDz+5TeIJcw9E6McWGAcPcs7ZjouwrvmninBj7crSh2Q+f1jP&#10;RF/v331qHOHFw2qIRPd47qz63/rQ+Fj9qfXBI09RFM4+rM9oO6FZxMEgbNKztBJZMKMImx7p9b2X&#10;3T+rHGxoNQkhQj+WwFh4kHPOIMLJInS0/d7cfucn4sVtNwqi5pL8XO5y85Bo1XWQ9R89fNl/6u2X&#10;/evrXoXHatFkMclzAh1T3yXNDQdxzFR6NmYUYd37fP2l+GeTA1pNbYjQj0uECxQlLclyVuCl2G0R&#10;hnSN1t/x11qv9Al6D/qvXn4jGetG+8io4XL/qbf/P+n1/mxuEWqntJZPEuFwEMRaKVHMKMLj/g8Q&#10;qVF+SuqvDojQj6NrdP6CpCZRzor8o2C3RWgbMTIkwtOV/33bpMT2xNUb/9MHyuvHpi9rEX5s9ZpT&#10;hMYpbQWURDgcRH0Z+K6qpjCfCOu/ex70/2zTUV3swh8wS0CEfuyDZWYvRnoSirC4y7HTIqynlE+d&#10;PjHcVKrltr5Xz0SvH/TJiqvf+rKblrff/e9W3yTspHap6hJt5rl353OKsDZ6/Zhx+1w6lHkJ2iON&#10;aO81irY8u+THfCKscivJr7Nf9TKdiSkQoR/GgaUJDSJcEF2E25PHzYLTUyfUb2xNS5laZP0nzt7T&#10;FPdWM0im7RSV/6esctO1AjdSIV0irL+tdKDaSqiJcKDm7TttL73PXIbzirC97nJeIUJOMA4MzwjJ&#10;41pizeiRGhLhse1L+pnk1pbWgSneOlXao9Vpm//oU92l1ptLhFJDozrU7x4+shVQGxM61BcnP75c&#10;7b3PdMHtikVEeCz1TkOEnGAcGNvQdl6El4zqJ1qE1RZ/8gdOxRfUsTn1icT/epfpU/ykgS0+EQ5P&#10;dZ8owvPzXyojcNbXCW+76GUJESr9BnhGyAnGgbENbcdFWM/n0ogXoeXMkghFU0+1lyZCuQCblTzM&#10;3tk1agvGKMgkEXYPHMXl+sPBb5Bk3sEyTQrkR4RShikAEfphHFhEaIUrZYdFuHdonaueVoSvP6ln&#10;DUoitKivoq8ijX6yqkTNC/7BMhch3f3UU5bpIqz44kNp8146tfUUZp4+Uf8pJA9YHjEjpyQgQj+M&#10;AwsOrfq1Jy1LanZKhJ1e6p3XXQ2oRCLcvvjk6PY1VSCq+nwiVE7Qm3HM9IlL1ueDFWEirPjiw66T&#10;lM5stwnMPKG+ysErab335mEsnUVcIUI/jAMLDK2tPBIXJyk7KcJ23wn7huvRo0Yv2D7WptRHi7B5&#10;a+SE+kv2ZdmmjRo1QmqsTqe+Hs/sS6wd3On/qmi7nwm1tSFCP4wDCwutq5dSlyclOyrCpqf0LZsJ&#10;x0yoH5iCZ2793ouwL4NPhErDa4wItVXdrNWqNqF+8roxG2IV9mjmX3S7pk5ANzaX0B8YEKEfxoGF&#10;hEZBg7srwqZCsjWKhkToev+1mGwnP47cv/vps1lEqI1ssflKst9wEDa4Lrs2636E/VpCN6T/U+py&#10;hgj9iMC41aIhOaOhwR0WYVMBWeqfUWuNWr53YYm9+rFj20v5zr0nJ2Jx5akinPqMsOP5w6tKLaug&#10;rzXqCUItmxI6oabLWObdob6blCJt/EhopMw5RDhEFxiB6n8a03Mm/ujLU6CE7K4ILVu01wxuw2Rf&#10;uKXfz6F6X16kM0SEyvH7A2i7FFi3RXI/c5L7QweCUJeqUUInVWePY14RVvNM9/fvdZMyL35vB7QW&#10;K4AI/Ugi5FWPBoswT3GSsrsibB8TTp5Q71iwWuzuLq2r3LAJEKHSGut9p4nItVWSYyiMLMKBIByH&#10;hghrIkWosv37gC8tCkTopw2MigLGE5AzMtdgh0Xo6ByN2KG+tozeoJO2/hsvQrlYUoekqifpgy8e&#10;35a+0U88VBi3Q33zCetoGsPxTFhUhPSACP00gfHzYNgzwhwFycAui7DfIlxmUITWpzqnQqp6g+54&#10;FSJC6QhSL6Y6/a9ftllrAp5aJHeuyc0fhP0honUrKwYUIMLXX9BZ2Bwi9FMHxtCDnHO20yK0jxwd&#10;FqHl6eJpPz+6UUinoWa3pekiFO9sP5ZOdiqfuBmIf1mUWaivbrhZukwVEfqDaP193Yyb0vDGscw5&#10;j/D2/v6BtTuezrwUiNBPFRiZZ2NTYJyz3RZhM4dr4g715938iEMxxKGRVWeVWiH1+i7bFw/bp8X9&#10;QstjRdhsL9iOfJEXZ1bekB8eNjsbnr9+ds3WrXmud3f6g2hLIa85UJ+R4+yJuSfUm41q7D7BCSHC&#10;pQuSmrE5oxj4TotQWehKeW3gQVg7K/rgUWWek3YZme5P+lfGdPrpIlxfk7/df0rZ0H71R2LGoXHO&#10;gY15B4MQsyEv/bjeYPjkZ7cUT7ICIpwEROjnIjCWHhyZM5qh77YIbYuljBGhvD5Ih/bsrrfYHzkm&#10;RnhF+H9ImwFK8pLWFL2QkjT1/lQ14WVbP5tto0RnENa3WXaMFiBCWg9fIUI/bYtw6WKkZ7wI6QW/&#10;4yK0PCkbJUJzFbXrL61vri9eF5MOpkyf2Ha9qlLvZfUx8fL6vrIGzStpWRnHdknGSFBvEOfnz42m&#10;Lcv24Bwi3P7VUcOdav/ld45U7iiPeIsHIvTz61/TdMEgI3NGMvgdF6G2TXzFOBGev1bW9rykjvnb&#10;/ux2dZR2oycxiHPaPMIXt6tD3NN3wz37UdVtun//pb4Y29mH+/VJ37EvuW2bEuENwlg7nNi87/HM&#10;0CK0Na9V6DS2IUI/XD2IZ4TAyvPGPOsDQ1ZR2Jc3y8VAEC9+1OwltffOj8m0WCYzgwi3H3gcWENn&#10;fiZE6OfXTD3IOWcQYXnMK0IwzzNCc2Nolevur5YGROin7hpduhA5YJwziLA8IMK5mWWwzLFbgnv7&#10;zu7sEoEI/VSjRpcuQxa8OSMeMkRYHBDh3Cw+apQWEKEfxoE5QyP/WBQiLA6IcG4gwklAhH4YB+YK&#10;7eIOgghBWiDCuYEIJwER+mEcmD20rot/7vKkBCIsDohwbuZcdPv1yUnSMcYLABH6YRyYLTQOGoQI&#10;CwQinJsCdp+gBEToh3FgltB4eBAiLA+IcG4gwklAhH4YB2aExkSDECEAEOE0IEI/jAPTQ+OiQYgQ&#10;gPlF+PrkicGnZFbugQj9MA7MLsJlSpMWiBDsPPOKcPuRZZ8uSmNJIUI/jAOzdY0uUpTkQIRg55lV&#10;hKdWDUKEfGAcmBkaF1NAhGDnmVOEtm2bIUIOiF8Rt8AE/HLWAxGCnWdGEbp3oYAIadM/LWMWWA+7&#10;nElAhGDnmVGEzSYUl35yQmZojAlEaKMfNcIssJ4uZxztABGCnWdGEdZ7UNyYdrrSgAht7JIIGeoB&#10;IgQ7z3wirHtG6exFbwcitLHanWeEbIaKSkCEYOeZT4TVqkGE9qK3AxGayPPpWAUm0+aMy9RBBYgQ&#10;7DzzipDOqBgHEKGBMq+cU2AKaBECwBiIcBIQocFuiZAjECHYeeZ9RggRVrCqVNWFxhgFpsIqZxoQ&#10;Idh5Zhw1usEzwgZOlaq24CafwDQ45UwHIgQ7z4wirBaWwajRc1aVqr7wNJvAFFascmYAEYKdZ84l&#10;1o7pNwkhQpWdEGEVIqOcGUCEYOeZU4TVU0Li2y5DhBraKEo+gfXUsueUMx2IEOw8s+4+Uc+pP3iE&#10;JdYYVapq3hkF1tIuh8sqZxoTRfjfE5EvoCLBZSuaORfd/uLJk4dNtbLeVzggM5gUIvTDLrCL+2OF&#10;rlEF1OhBDF+QKxW4bMswowjrpWWw+wRESIfuB8o6ZxDhLAxejytXRplw6TiYAhFOAiL0wyswoUHW&#10;OYMIZ2HwekCESwIRTgIi9MMqMMmDnHMGEc7C0OW4AhEuyZzPCD88cnCXzPAZiNAPq8DU1cRZhaYA&#10;Ec7B0OWACBdl1lGj9IEI/XAKTFtElVNoKhDhHAxdDohwUSDCSUCEflgFpi6iyio0BYhwDoYuB0S4&#10;KBDhJCBCP4wDYxsaRDgLQ5cDIlwUiHASEKEfxoGxDQ0inIWhywERLgpEOAmI0A/jwNiGBhHOwtDl&#10;gAgXZQERbj/58HazmsybH3857eyLAxH6YRCY/YfMOGeJRXjlysgqPV9ARQIRFs3cItw+u9bPHTxd&#10;rQ4/m3b+hYEIa7Q9J3qoB2asIt5BP2du0onwigFq9A6IsGhmFuGrW/Ik+mqrXlrbUUCENbxFaAuN&#10;fs7cJBKhaUF/zZ4voCKBCItmXhFu1NVkjusFuCltUQgRNkCEjEgjQpcHnVV7voCKBCIsmllFeNru&#10;PfE/X61FWO/KRGmBNYiwYcW7RWh7mXzOPKQQoVuDzso9X0BFAhEWzZwifHW1qkCvv6xXHa3196x+&#10;5fK0IiwJRHju8yADETqgnjMfCUTo96C9ds8XUJFAhEUz51qjH3SPBIUIz8/eo/WYECI89zwhhAhJ&#10;Ei3CIQ3a6/d8ARUJRFg0M4qwbhDWDwR7ETYv3phWhgWBCL0NQoiQIrEiHONBSwWfL6A0bJ8/3K9+&#10;6nsHjlle20/uXGs+cG/E2PeyRTgYbMZDT7uOmZhRhBvRCyqJsB4wQ6dvFCL0ehAipEhaEQ6/Plij&#10;v3H0Ex1LIwrcm7q1f1a3AxJW5li8dmyCeGdj+9jZbfmYlx4ZR1E/sL4/tINOZhHWQenDLdpI9frV&#10;GK3vC7a065iJ+URYX7bmMskirK7z29iGiQ4+D0KEFIkUoUd3XhO6C9RIzqwVgkRo/pXdjFXwVuBn&#10;D/WjHqql2X6kf+DSQGsmswjri6P/8dBGqvmxromlq+sPtrTrmIn5RFj9cttEySKU/10+EOGKowi9&#10;MdWQztkAcSL0Pwj0vOsuUCs544lJkAjNykVv45gV+OlV87BKBd01hmQGhjrkFuGp5ZJtrCWrBdZ7&#10;bSDY0q5jJuYVYXsxIUK6lWr1U3W/SzKw5v7zfyYoZ3XFFlioGUkmQl/9HiBCo0YMEqHZp3c8VIE/&#10;a97fu3dS/e/ksdmuag5x6cf1B14/vz2iBs8twvqCqM02oRnVj6dKvEPBlnYdMwERTmLnRTigDIqB&#10;rXKJsK3ZQss1G1Ei9GvQ9wl3gTrJ6Z2jhgh9z1SqCnx9zZBD8829q54KvKn6pcdZ24+14tRtqrX0&#10;vOvslq28CrlFqHd4dsXcN16WL+NwsKVdx0ws3jVaXQs8IyQDOxF2f+8OfAwiFEz0oPMz7gKJ1p7W&#10;0zddhD+yfKh6431PBd48+rr8Uv+OVBzzeVxTZN8iWblFaFmwsnrlrf+qNcLUpuNwsKVdx0wsPlhm&#10;s9BfAGFAhP4fDLnAxmkwKGdXIMJYEWqdZNNF+OfvmT1tF0d56795KvBjs/5uP6OcW2sgaQ/eTLKL&#10;8NRQSBXJ2//wnvayMmNtONjSrmMmZp4+0fxyJRHWesQ8Qi6QC2ykByHCHrvkxtTxk0Xo6dMbJ8Kf&#10;HhvVS/XFy6/cFfipXFULmsdt0uNHXQvW6Qsy2UVoaKV+4UZdMPllueU4OthyrmMm5p5QX18CSYTE&#10;NqCACP0QC2ysBiFCickedHzMXaC6Bv+d91Z65RsgQnN2VvXKA3cF3tTUZt/cqeRlWwU+WJNlF2HT&#10;ANQmPlyUSO9zkz42PthyrmMmZl9i7f65LMKN+Wdf0UCEfmgFdvHjH+lBiLBnJhFePjU6RwNE+Mbo&#10;06t69H7ursDrdyzHrWuvdui/ta42eyZV8otwszKHZF5EUkUklbZpJ44PtrTrmIlFF91up1sS2ocJ&#10;IvRDK7DxDUKIsCek9g4RYfOQSW/LTBThud6nV/fonbsr8I3RDm355b2n8qEnP8/JL0IlqN54svnO&#10;VdGMDbak65iJWbdhaud37t2p/kb53++0sy0LuRKjgAj9EAtsrAYhQonZRPhG7xwNEaHep3daH9JZ&#10;gfc7A3hoRv1P7L7LL0KX8dRVLKV246hgS7uOmVhsY14BnYVGzyHCIagFNvrXDxEKAipv6yfdBeqG&#10;feidoyEi1DoGqyqofdVagdeHHRqr0Tz/qp/yjCe/CLWHhOJqKV2m8tiZUcGWdh0zMa8I2w0IZSi1&#10;ByHCIRgHBhG2zCdCvXM0RITSrK2K6r/tczNrBT5u9H63w/i9CTs1yFchkCERnsry6QeRKsHK/xkV&#10;bGnXMRMzi1BfZPVwuX03goAI/TAODCJsmVGEWudoiAilTW8qqgr6xrm7Ah/52KpbXWy1Pnw0cqhf&#10;tAbb6+c5hdJq60NUpqjJIzVHBVvadczE3CK84IsP9+t24f47C8ceAEToh3FgEGHLjCLUJqONWWtU&#10;iKCrwKu6uu+j2/QvWitw5xgPle2xfMrDp4NfuLhsKTx4cQF9pZKNJ3WIyl2m8r9HBVvadczEAiKk&#10;DEToh3FgEGHLnCJslydpXw8SodKn1/boDVTgY4ax/1J9yHNgbrSnX7b8IpSHxcjPAqVWoOHKwWBL&#10;u46ZgAgnARH6oRBY0C8VIhTMKkJl7ckgESp9em2PXoIK/Py1tpPe3sCYjzlEKD0kNJ4FPhD/FJdo&#10;kghLuY6ZgAgnARH6IRDYaupPvgYiFMwqQqVzNEyEcp/eRnotsgK/4Lmyubq+56x+2WYQoaQ5ebK6&#10;1DpURpBOE2Eh1zETEOEkIEI/5QdW32rTvwYRCuYVodw5GjRYRu7T63r0ElXgF5w9vtbX4P5tmGYQ&#10;YR+quilTv8qaMqdwmggLuY6ZgAgnsbMiHL0AS+ZyRAMRGpQtQqlzNEyEUp9e16MXPdpR4cXD7jmX&#10;f/eJJB70irAPVdlior8Wb5StKCaNGi3lOmYiuwjf3N7fP/h59y87B9iYt3RG6oNAYEEehAh7Zhah&#10;1DkaKML+yVnXozdQgU+vh9vFIpdda7Qtfn1R1GU8hf+UmYbjgi3tOmYivwjFAtuuXn3sUF8+Y5tR&#10;FALDYBmNUpdYa2nWH+nm1weIUCwYXR2p+X7kRHALz68OdOrNIsKuttW2qxcPCdWdKKZMqD8v5Tpm&#10;AiKcxI6KcMVJhEFAhIK5Rdgu1v8gWIRiwehmoWhxSOcamfb66O/9lfPQwpmziLB7jqctO9oJUNv9&#10;dVSwpV3HTECEk9hhEY76ILXARgMRCmy1d45tmPr/d9uah4qw6zA8FRW1e9eEY1c1fHHC9eGn50Zr&#10;Sy2lu09vFhHWhbhh7vTXDifVFwwdDra865iJ7CLcfnh0dPdl9y87d8msMLObIhzdIIQIJSDCVCLs&#10;OkdDRdj16R1bZ9mpNa9zlEe/wZ5cDO2Ei4uwKuVFIfUitg8JbVtIDARb3HXMBEaNTmJ3RTjuk8QC&#10;Gw9EKBhW3CgPThBh1zkaKsK2T6/v0fNU4M7jHoua3bGHurYdoM48Imw64IwL2F6BY+3lEcEWdx0z&#10;ARFOYidFON6D5Yow9ucJEQrsjvNU4I7PuAtk1uNN5+j/GirCpiXU9+h5KvCmojbr4fp8/ehJS2On&#10;iBZhVfz1T02X1FMftB0kRgVb3HXMBEQ4CYjQT6mBjY/AAUQoWEKETefoKlSETZ9e36Pnq8Drt8we&#10;O2lHKMdeexvrq4KZRFiV4oFZlLrL9P+9anvZH2xx1zETBYjw9RcLLjo+kV0U4QQPFirCpgqNOgRE&#10;KBhluRGfcBfIFGHbORoqwrr6/aO+R89XgeubIPZHU9Y8NeYGDBVoJhFWkV3Wu0DbGQ//1Sz2cLCl&#10;XcdMzCjCfmq9TPt0lwgQoZ8iA1tBhF6iRCivl+LXoP62u0AWETa1bLAIq//sXbVvT6tX4K8sM9ma&#10;DcWV6n91XflE02ZdekJ9U449y1O2qsv0mtkVORxsadcxE3OK8D1bk9f+aqnsoAgnOaTIwBJ4ECLs&#10;cZvOUol73nUXyCbCrnM0TIRtg1JUNL4KvG21XOo3BGp3E1d246s+Ie0qfnbL1v6RmUmE3V63+iiU&#10;U/vLw8GWdh0zARFOYgdFOOn5WomBJdAgRCjhc92V0W9NFaFeB7tnJbd1sVKBtxoVFay3Au9an+t7&#10;J9VXuyUw9Ql4VeOo/sT5ySe3tBp+xGXLJcLWeLpL2stnKmYo2NKuYyYWF+HpQoGHARH6KS+wVRIP&#10;unJ2JY7oYiUhUoTaYtLDr4eJsK1Ww0TYfln0C/orcNEPK6O0pZSd1a2fGL5smUTYGk8fjdkqzDKz&#10;byDY0q5jJvKLcPtX7bT5O9WyBu9oc+nv9DM3KbCLIpwyDqq4wNp7K/o41pxFarAUF6YVoYtoETZV&#10;eaAItYW7BirwdsVLGX2TvF8an5B7+MZctkwibC6TKZONdG1U/MGWdh0zMUOL0PZngcoCu24EspMi&#10;nEBpgbU/sPgD2XKWwoMlmDBWhKNMOKVGt4tQHZA/UYTael5DFfj59rFSQUsPujpefzT0iaHLlkeE&#10;9tGa6g7HGt5gS7uOmZhBhP0cIP8vlwIQoZ/CAkulQYhQwleLj9fgiBp9Yc4e3643i907uPel/RMv&#10;fjT0CYnZRBjEcLAZDz3pOmZijmeEpwMevD6tCEsCEfopLLBkHoQIe7zV+HgPFi/CxJQtwp1nlsEy&#10;tieiLXv77yzUFg4CIvRTWmCpPAgR9gxU5CM1uHM1OkRYNIuPGqUFROinuMBSrfwHEQqGavKRHty1&#10;Gh0iLBqIcBIQoR/GgWHUaMuIynzYgrtXo0OERQMRTgIi9MM4MEyobxlZoQ9W6fkCKhKIsGjmXHT7&#10;9cnJYoOCEgER+mEcGETYMlRTjyVfQEUydDkgwkUpYPcJSkCEfhgHBhG2pNHgztXoQ5cDIlwUiHAS&#10;EKEfxoFBhC1pNLhzNfrQ5YAIF6UEEZ79FzJPDiFCP2UEluGPMohQkEaDO1ejD10OiHBR5hbh9osn&#10;Ep98eHS0T2kIDUTop4jAkk0elIAIBWk0uHM1+tDlgAgXZV4RPr9lnVUPEZZIiE5KCCzdcjISEKEg&#10;jQZ3rkYfuhwQ4aLMKkLX8tsQYYmE+KSEwCDCiUCEczB0OSDCRZlThM41R9+GCMsjSCdFBIau0WlA&#10;hHMweD0gwiWZUYTdLhR7zUrjnQXX/8vTaUVYEojQTxmBYbDMJCDCORi8HhDhkswowrpBuH7UGLHe&#10;4epF/cjQsmlyseyOCMP6FwkEFgZEKBhZo0OEKoPX47/jsi3IjCKs9qBodnjcCP1tVrbNlMsFIvRD&#10;ILAwIELBSBGiaaMyLMJxLB0HU+YTYd0z2mw7fSr+VduRzgb1uyPCwAEn5QcWCEQoGKqpu7ix1qhC&#10;Ig/u2mWbi5lF2OxF/+qqGClKbCVuiNBP+YEFAhEKhmpqiNBKIg/u2mWbi/lEWCmv7QWV/lk3CR9M&#10;K8OC7IoIQ2cgFB9YKBChYKwHh0yYL6AigQiLZl4Rtm0/qXEod5MSACL0s2BgeRe7hQgFEGEQEGHR&#10;LCJCuRlYdZO+/XJaIZZjR0QYPCV9ucByTB6UgAgFoz04YMJ8ARUJRFg0y4iwHzZK7CEhROhnscCy&#10;LCcjAREKxnvQb8J8ARUJRFg08w6W6R4MSv2hEGF5hEtlqcBWEGE4EOEcQIRFM/M8wrYZWImw7Q+V&#10;RpASACL0s1Bg2T0IEfZM8KDXhPkCKhKIsGhmXlmmVV5lv7Z1KL1KgN0QYdDGEzXLBJbfgxBhD0QY&#10;BERYNDOKsLJf2w6sh402rcPjFQbL8GGRwGbwIETYM8WDPhPmC6hIIMKimXP3ieN6sdHrX563S6vd&#10;b/+B6RNsWCKwOTwIEfaMEeGYWfX5AioSiLBo5hRh3SRs2n/NP/fuNK9gQj0XFghsFg9ChD1jPDhm&#10;fZl8ARWJcaHGec+4iEvHwZQFNuat23/H8naEZHpGIcIBlhJh9rNAhIJhD17R/wMRKpdt+PmpcU13&#10;9rLNxawiPH92tXs22G1OiN0nWDF/YPN4ECLsGRah5X8Qoddu4y7pLl62uZhXhOevP7raek+Y8NJn&#10;00qwKBChn2VahDOcBSIUDFbaV2z/hQi9eht1SXfxss3FzCK84KTrCH1++6IO279Pp1/0HCIcAiLs&#10;2VkRjqzu8wVUJAN+83sQIszN/CIkDUToZ5FRo3OcBCIUjG29DFX3+QIqkiHBeT0IEeYGIpwEROiH&#10;cWDTQ9tREXpegQg9hhvnwV27bHMBEU4CIvTDODCIsGWsB4dMOFiu7Sd3rtWzrA7upR5HsH3+cL85&#10;9I+/nOncIxw3xoMQYUviFEKEk4AI/TAOLCA0Gh5MIkJrpe2v7QdKdXZbmmG1WitjCU7bV80JyN0Y&#10;vO6dje1j6qEvPZp07lBGWW7EJ9xnqPYv0Nl/555dExOpJ35nnO/tOf48KVxAhGeP7+xXHP2E1DiZ&#10;GojQD+PA2IaWVoQjXh0jwu1HepUujy7vRGguSdUu2uET4dlD/dCHakXkP3coIz03+L77DDYR1qVP&#10;MD+tLBFmSOHcInz90VWpdHu0xoxChEMwDoxtaClE6Ki1vZW9r0jSNGOBNN+4E6G5Wr/eVjRr0dOr&#10;5qGVWnLg3KGMNt3Au+4zuEQoNv2JoCgR5kjhzCL8pR5Cir9WZgQi9MM4MLahJRXhyNeHRNgsPHXp&#10;xyfVf14/v61VZZ3uzKrzWHvDqEWfNe/v3asPffK4qZBkow6cO5QJrvO+5z6DW4TxCitJhFlSOKsI&#10;baJO8NfKjDAXYfSUvNkCm/uRdLk5iydehM5q29fq8ZSorhbX0oOfs1tVVSHWYqxEuK5GQuh9o5UL&#10;9uQ6Va9FG4VKz5S2H6+UQw+eOxTPRdOvjre16D5DLUK1nCePrxmWKJIJIsyTwllF2P25tvfO0dFR&#10;M6SHmAnZizBShXMFFlvOyZSbs3iiReiptsNEeGz8Ad+0drrqsBbhjyx1W/XG+x4RNo8QL7/UvyPV&#10;QuGObxgAACAASURBVEPnDsV32dTL4+81dZ/BIsLzboHn0ivZ8SLMlMI5RbjRVf781nCTtSz4izDu&#10;ADMFtoo29lTKzVk86URovuV5z12gutrSGnt1/de9Vovwz98z646LKvCt/+YR4bFZibaf6dpMg+cO&#10;xXdtlMvj9+BkETbhlb6xwXgRZkrhjCJsrKz8adI0aktPkgRvEcbrBSIkSKwIvfV2yMOuU8ufx/Vj&#10;la6qaz5wbLR0qirm8iu3CE+t3YTNE5sbI88diuXaWJ034MHpIqxLX3prY7QIc6VwRhFubE30DYEk&#10;SfAWIZkWIbpGU5JMhLZ62/2uu0C2mkypKZoPnBr1fvXKA7cIm+rSrG5PpT/HB88div/iiOsz5MHp&#10;IrRPxCuMsSLMlsIZRXhsS1MdWOkd2D28RUimRYjBMimJFOFAxe18210ga6V1KtWATVX3xugbrXpG&#10;f+4WYf2OxRR1JdSOvx88dyjWi2N4b9CDoSJU6tjXj/erS7F/15xct31cjbFcH5hT1DVeNAu77Nsn&#10;7G8fV+/uHRqH2T6/U39vta+8N1aE2VI4nwjrotpVTqdvlLUIE/Q3lhlYAkrNWQpSidBecTvfdxfo&#10;1NZ3pH/goqrT+0brntFztwitfVIVv7z3dPS5Qxm6OvUFGvZgAhHKi65o88yliegX71TXon2upovq&#10;2VX7MTb1qdpxnPWbigrVmfDr++KNsSLMlsL5RFilydJJW12B4gf3CiBCP2UGloBSc5aCOBEOVdzO&#10;JqG7QM3wd08/VitC/Y/o07oCdIpw1MOywXOHMnx5VFyfd5/BJcJjtTEkO0wzRjPNoNPUA6cI9Xlw&#10;/TFqEapvSyfQTi0NXxkpwnwpXFyEjpcLhbMIE3gQIqRIlAiHa27XR9wFaipSqb2g04qwqvHkCm8j&#10;XrWKsBbFUF0zeO5QRlyeMR6cLsL65f4ybTQXSaLSZuSvjxwifHNLP8Z1+eg3jtXDmOsgmCcfKcJ8&#10;KZy3axQirCi0UoUIPRSasySkEaGz5nZ9xlOitsZcuxaMbkWoPW2p/nvhAacIx82CGDp3KCMuzxgP&#10;ThdhrSVlLYJqbcuL6LYvmo5KdSDK+nr11rNulrdFhG2D7+DRy+pp4zVFaNX13u/ebI/fXfLGs+tm&#10;QZgXD+vWYVf1jxRhvhTOPFjGDLUKLXaKznxAhH6KDCwFheYsCTEiHFN1Oz7kK5JoU6wPH1kGEHTj&#10;AjdKtVhVJTfO3SIc+exo4NyhjLo+Iy6m+wxWEbaP627In+kvQn2t5Ekp4oFf97TQIsKN0uBqPtg1&#10;+5r2pnjzmSw7bUKjMgB0pAjzpXBGEdqHxdj1WCqMRbiCCD2UmbM0JBGhp+p2fMpXpK3cu7Y+fKq9&#10;3YlQHWCw6V+0itA50GLSuUMZdX1GXEz3GUwRvn7xo+apnHhVn0pRX6zmmuhT7Y4dItS6WttjXpb+&#10;rU9/l74nd/5J5x4rwnwpnFGE1pkS1QWgM2iUuwijD5I3sAX3vCwzZ2mIEOG4utv+MX+htOX51eH8&#10;nQiVvtG2Z3RAhGP+6PaeO5SRF2jwWrrP4F50W2jLXHTlVNhJn2DQHM4UodEqkw0qS1F870b/z8v6&#10;9wJEmCWFcy6xVl9Z9RHmmWWZpJLhK8IkHswtwuVMWGTOEpFChN662/65gVK91raU25NqDjFlWu4b&#10;bXtGE4jQe+5QRl6gwWvpPoNThP38BnOuef2l+qIY87xlqUkX9Xilj+qQFKpf4/rwrexef3Lnd/Vp&#10;n7lEODmFsy66XY/OPexnnWyr4bRrOh2jEOEQWQNLU8QwisxZIsJFONaD1k8OF+y5ssu4tPmqqM/l&#10;vtGN9FqkCH3nDmW0B1O3CNf3+rJvdNn1NjI77OQmXH9R68+pozqkdqY+mV0WoY58pOQiPJ+Ywjm7&#10;Rr948kk97nbv7pOnJydf/OxOk6d9iYPCx4/yFWGa5lbOwFbzL6zWU2bO0hAswrGNGPtHR5Xt7PG1&#10;vipTt2Gqqlupb7TrGU0kQue5QxnvwahnhBra2i7HhsREo9pUkV1UNmX1jcnqaHJz0bly2PZFc3Uz&#10;ivB8SgpnX3TbT+kTKRiLMAkZA2t+INkOPwDjnCUQ4aAHbZ8dXb52pL1Uh/c9fH3faNczGj1qdODc&#10;oUzwYIpRo3Vvm9IaPHdsCLvqH62qvabjRdg3NEeI8OTJ46N9ceppIsyXQohwEhChn3yBLetBzjkL&#10;FuGEBqHtw1OK2C3Npaw12v2rqTS6ntEBEU73mXbuUKZ4MMk8wsZ6yhpqriq4uoKWpaql9mN/UW1L&#10;Wvf60/teNRG+fuxYW2aKCLOkECKcBEToJ1tgC3uQc87iRTjCg5ZPTyvk87oGNfYXEAtv9+t1RE6o&#10;Hzp3KJM8mGRlmWYSgfHEbjkRbj8yTz1NhPlSOOczwg+PBrlb+EwKiNBPrsCW9iDnnIWKcFKD0PLx&#10;iaWUV5CUKuNurEez4Lb4oHOtUfuf2n/vr3dSLEA6zYNJ1hpt2oRSxMuKUO2YPbj3dPpgmXwpnHXU&#10;KH0gQj+ZAlvcg5xzFi3CUR40P+8qTl3Z+bfVkyrjbpmOU/Gme/eJY1ddeCGI9eGn484dyggPJt99&#10;4pXWDvJtemcKLnSwjEuE7Sz39TvvP3n60nl8g3lSCBFOAiL0k1OEWY48FsY5CxThVA8a33CWx5yo&#10;ViPNVpMq7a5v9Fh8xy1C51CLfpe74XOHMsaDyfcjPJW7H61THwSTRo1qF3GUCJuy/N5L9b2JIsyW&#10;QohwEhChnzyBLe9BzjkLE+HEjlHLV5zlcWwmri1u0n2i6Rvte0Y9InTtU9S0VW6MO3coozyYfIf6&#10;phX2QP6v40GZOeMvdB6hQ4THuonkZW7GijBbCiHCSUCEfrIEtugEwhbGOYsU4WgP6t9xlsfxV7+9&#10;Rdj2jfY9ox4RmnVxg7R65vC5QxnnwWETus9gk0TzVFA0kGwPAvffb9biTLayjF2EZpelXbQG86QQ&#10;IpwEROgnjwiXbxByzlmQCAMahPqXnOVxbDonTVGT6/Omb7TvGfWJUNlsoUfaqGj43KGM9OCgCd1n&#10;sLaW1M5Rx2PEy+KTkimasS1j1xpt0+EWobnM6bH9+DrzpBAinARE6Cdb12iOw06Bcc7iRDjBg9q3&#10;3AWSa0iBXIcrDZvq03/U94z6RKjtzddyKncfDp47lLEeHDKh+wz2UqpzKPoexAZpLyRdIBtZoVN2&#10;n/CIUDbRM8fxdeZJIUQ4CYjQT67BMlmOOgXGOQsR4ZVYvDV6M9jxumVRFGNCffufvat9XekToT6M&#10;sqJegkXVqO/coYz24IAJ3Wew1/VN52j3shbe2QfSm/W1EhPw253sLaIa2o/Q94xQONiz36HGPCmE&#10;CCcBEfphHBjb0AJEGO1BvwjbSlheFKVer19Uf4oIm3qvb2z4RNg2HS71C3C2FbKyq6H33KGM96D/&#10;PfcZHI2eJmR5C/lu8/aTj67KEpN3qH9+a+UU1dAO9d5Ro5eqmRPbftmz9sPjRZgphRDhJCBCP4wD&#10;YxvaIiK8MmqH+r17J9X/TprF+h1jPtp6WdRyXhF2DZ11fWRRIcs9fQPnDmWC67zvus/gEGHrty5C&#10;c3WX+8oBNGwttje39E9d7w7hEaF9oVPbnBeVeVIIEU4CIvTDODC2oZUoQmWL8Y6+qlMHPzYVo+h0&#10;84uwq0YdRx4+dyhTPOh7330G12MwrTNRuwBraaO+M8WEh5U/rF2XutP6h46+CfVnmmcPH/cXdooI&#10;s6QQIpwERxGmHIlSVGApKSxnSSlQhMYW4yulq0sVobZ61oAI22UnlRpZk4f33KFM8qDnE+4zOMeD&#10;aH8pnMkNukMlsu3D3hv3fRPen121XxzvWqNnsj8PPpMPOkmEOVIIEU6CpwjTqbCowFJSWM6SUqQI&#10;z19/pNRll+R99VQRajPUhkR4vn3sPvLwuUOZ5kH3Z9xncIpQ6xytnuzdrv94OKgfFaqhP96v33n0&#10;UpGYKarnD69ZDjGw+8TZh/UGTHvvPKo/009dnCbCDCmECCfBUIQpPQgRUqRMEV7w4ke366EYe5YK&#10;O46zx0NHTn7uiR50fipJYUbhW5l0eRKnECKcBETop6TAklJWztJS3PQJltgV5/agy4TZCrjZu/up&#10;0pysW5iRk0bIABFOgp8Ik3owrQjTFi2OonKWmOAd6uPIF1CRWA3nv0LzirDf41h6IX6QEBHyi/CX&#10;73+auF9jQSBCPykDK2GJUUFROUsMRDgHNsENXaLZRWgssRY7e5IM2UVYXU4+f1ZAhH6SihAtwnmA&#10;COfA4rfhazSnCLWl05oRNsU+IkzNLCJsGtxvbu/vH8ROS10YdiJMbJvUXaMJjxZHSTlLDUQ4B6be&#10;xlykGUXYzrI4rPeiOHlsWcmMM9lFWP2d0YrwvQTrMywMSxEmPFzawMrxYFE5Sw1EOAeG3sZdJcOZ&#10;+UpoLizDpytvEIhwEhxFmPJw5QSWmJJylhqIcA4IXLYzbem0BMsIkGEWEfbbfECE50VVqqkfwxUT&#10;WGoKyllyIMI5oHDZlHnq63s70y96PtMzwuZPC4iwpaBKFSIcSUE5Sw5EOAc0Ltv2+Z16Evr+YYrV&#10;dAiRf/pEs/7pen+/meW/b4HOEBqI0E8xgaWmoJwlByKcA1y2oskvwlfG8qcGdNqJEKGfYgJLTUE5&#10;Sw5EOAe4bEUzw8oytk0zIMIygAhHUlDOkgMRzgEuW9HMscSauSUGRJjgMEkoUIQFTZroKSlnqYEI&#10;5wCXrWhmWWt0+8WHR0dHdy58uH7nyMJdMsOT2IkwMUlEWKIJGecMIpwFXLaimXHRbYwabWFcqSYI&#10;LHVvbRoY5wwinAVctqKBCCcBEfqJD2wFEc4NRDgHuGxFQ16E//x/fffmzZvv/vGf/cp467e/qN66&#10;+d0/+xftjW9+8e8vvvK9v9Ve/urmzd//O//ZIEI/aUSYoiSJYZyzqSIEgB8zinD7xZMnnyZ+GvhP&#10;P7gp+L6qwm/+2vXW19+xvvyvf3rz5p8MnA8i9BMdWKENQs45gwgBIL0xr+y6C74lN+d+8wPlLan1&#10;9z++I17+tny0EQ1CiHCA2MCK2oNQhnHOIEIAKIvwm89vqvxB38KrmncyveK++YuL//6HXzWm/GF/&#10;tMqPQw1CiHCAaBEW2iDknDOIEIAFRHj2s6N6XbWjH0cubt548Ft/c/HPf/4/tRZe/d671dPB3/7i&#10;O8pbX99shVe5UlLn58r/HECEfiIDK9aDnHMGEQIwtwiV9c1X6+sRzwy/rt3XNeLqDs93/1J+r/Na&#10;00vaNf4+F83Dr+UmYfV9qX3oACL0ExdYuR7knDOIEICZRfhcX2RmfX/a+XvqLk6pM/Nr6b/1e31v&#10;aN1P2mqx+nfbOlQ6Q0c1CCHCAaICK9iDnHMGEQIwrwhty47emFYAwdfaaJdafq3L6ubhD9XPtq1F&#10;yX6SE9XWoRuI0E9MYCuIcBkgQrDzzCrC064ZeHB0dLTfNQ4fTCtBx+c3tVGeX/Uv6O/Vkmz0J4mw&#10;evXbxj+9QIR+okWYrihpYZwziBCAOUXYbMjUb3zcPi9c/3RaERrq7k6Hu2rv6VMj2tai9Cyw+ljb&#10;hPxaer7oAyL0E9s1mqwgqWGcM4gQgDlFWG/Re1keHrNtXppWhIZKaC536T2jct+oJsJva/8aACL0&#10;EzlYJlUx0sM4ZxAhADOKsG4Q6tI7Dm0SfqX3jEp8fVOXZK9G6zPCr0Y2CPmIUO+GvFIRf9jlA8tE&#10;CTnLBUQIdp4ZRbix7TxYLUAaNF7m85vuYZ5fG5KsO1LF7EF91Kg8asYPVxFeuZLGhMsHlokScpYL&#10;iBDsPDOK8NiqvE1Y32j/GPCf/lPV2vvj/1uSotlalEbLKPMIm3bgmMXVGiBCP8sHlokScpYLiBDs&#10;PPOJcPuBtRO06jB9e/q0+s5s/ygWDn2333/CbC1Kw2fEyjJirMyY1bZbmIrwCkQ4QAk5ywVECHae&#10;+UTo2IUpcHOmpq9TXXVbLLrtFaG51ujnAw3CfyPzayZciLD/TyfC5YoDigMiBLuDXB2OoSgR/lBb&#10;dbsz4efmzArpJWn3ie93//c2CDmKcAURAj8QIdgd5hWho2s0VITf7RbW/uaf/6O8/YRfhL0JxUPD&#10;5nvNfr1//Df6uRiKUPUgRAhMIEKwO8wnwuoZoWUVmWq1mYBnhJ3MxN66//SdfmXtARGqO9SLiYXC&#10;j9/TBqNChLkLs8x5gReIEOwO84mwHjVqjg+1vzpIa60/0V5pmnZDIpRRhsy0uFff5jJYxj5odJnB&#10;MkUvrdZRQM6ygcEyYOeZcfrEqW1hUeuLI2i0pRjrKzGN3jtYRkOstv150778zV/c9DwyZCJC3T2L&#10;izD6xLlZPmf5gAjBzjOjCOu589pTwnq1mYBHhK0IlWXU6iZhrbAJIhSLq4khM9UrzkGkjEQo/x8i&#10;HGL5nOUDIgQ7z5xrjW7UNbfFqtshC8vUIlSXRetl95VdhLZ2nmVSvW+LXojQT1hgBKrc5XOWD4gQ&#10;7DxzirAeLnOhwsOfnFR88rDZiClgqIyx9a54qRahY4k1i93E4mrSThS+Bdd4iNB4KocJ9UMsnrOM&#10;uEQIwA4x7aaJ2o+w7hzVCekYPbdsRygNiDF3pjD3o2gQq21L9pOcaMBHhMoLEOEQi+csI67IZq6I&#10;AFiQiTdN3A71b24Z578U5kHXeqK1zMz2n7kfxXn3wW+Lf3Vdp59DhKGwtcXiOcsI28iQNIIQSVqc&#10;CLunggL5ieE0vjYGy/Q7TJhDYxx7VagPBndGhMYWuBDhEMvnLB9sI0PSCEIkaZEivFDh89tCgweP&#10;QjVo26Fe6v7UR8s4trPX9ibcHRHqQIRDlJezdLCNDEkjCJGkRYuwYnvy4snTk3AJ1nyu93ZKTw31&#10;R4Jm87H7Rte7ulPPCA0gwiHKy1k62EaGpBGESNKSiDAJ0koyNbXsJJdJTxDrBqHpNrk7dKdGjRpA&#10;hEOUl7N0sI0MSSMIkaSVI8K6BXjzW3/b/q/emFC0EGsr/n773m/MyffdAXo7fiXv18t9HqEORDhE&#10;eTlLB9vIkDSCEElaQSJsFwf9XrVbxD//QF16tG4SNjtT/PYX37lpfUKoCq9qHooZhdxXltFZRIQB&#10;Y5aXo7ycpYNtZEgaQYgkrSARyhsLNkiyk5bQrjHVpj8K3KW1RnUgwiHKy1k62EaGpBGESNJKEmGz&#10;yXzP9+WngL9RTCh6UHv0HtCd2n1CY5muUYiwDNhGhqQRhEjSihLh+Td/3TcK/+3/pr/nUGT79l/o&#10;3aVCq5ZPd0CEfiYEFrKcw3KUl7N0sI0MSSMIkaSVJcILn/3Tf6xc+G+/Z+wrXz0drLawv/nd6kmh&#10;wVfmUjPf/KN9h3oJiNDP+MBoebDAnKWDbWRIGkGIJK00Ec4MROhnmgijTzcf5eUsHWwjQ9IIQiRp&#10;EGE85aV6fhESaxAWmLN0sI0MSSMIkaRBhPGUl+rZRUjNgwXmLB1sI0PSCEIkaRBhPOWlem4RkvNg&#10;gTlLB9vIkDSCEEkaRBhPeamGCIcoL2fpYBsZkkYQIkmDCONZKNVX4hh1jgkijAllfojcnkGwjQxJ&#10;IwiRpEGE8SyS6lZnq1VWF44LjJ4HqdyeQbCNDEkjCJGkQYTxLJHqzmWVgzKacHyLMDagmSFyewbB&#10;NjIkjSBEkgYRxrOgCOM8CBGyhG1kSBpBiCQNIowHIqT3ayFyewbBNjIkjSBEkgYRxgMR0oPI7RkE&#10;28iQNIIQSVq0CF+fPDH49GWy8mWGuAhXEGEgRG7PINhGhqQRhEjS4kS4/ejqysJbP09ZxJyQFeH5&#10;LA1C3J4UYRsZkkYQIkmLEuGpVYMQ4Wy45i2MN90AJH7DIRC5PYNgGxmSRhAiSYsR4SuHByHCmXAu&#10;6AIRDkHk9gyCbWRIGkGIJC1ChNsPHB6ECGfCOZEdIhyCyO0ZBNvIkDSCEElahAhPa+ld+skJmaEx&#10;JhChHxK/4RCI3J5BsI0MSSMIkaRFiPC4qodvJC7PzECEfgYCI7i2WguR2zMItpEhaQQhkrRwEdY9&#10;o5dTl2dmSIvQvecDRDgEkdszCLaRIWkEIZK0cBG+ee+iFnyQujwzQ16E9ndm6xqFCAuEbWRIGkGI&#10;JC1OhHRGxTiACP1AhARhGxmSRhAiSYMI41nyGaH9jfkGyxD1IJXbMwi2kSFpBCGStLhnhBBhRXmp&#10;xqjRIcrLWTrYRoakEYRI0iJGjW7wjLChvFRDhEOUl7N0sI0MSSMIkaRFiLBaWAajRs9LTDVEOER5&#10;OUsH28iQNIIQSVrMEmvH9JuEEKGf0gJLRnk5SwfbyJA0ghBJWowIq6eE65+mLc/MQIR+SgssGeXl&#10;LB1sI0PSCEIkaVG7T9Rz6g8eYYm10lINEQ5RXs7SwTYyJI0gRJIWs+j2F0+ePGxW2V7vKxyQGUwK&#10;EfopLbBklJezdLCNDEkjCJGkRYiwXloGu0+UmOrsIqS7tlpLeTlLB9vIkDSCEEkaRBhPeamGCIco&#10;L2fpYBsZkkYQIkmDCOMpL9X5u0YhwnJhGxmSRhAiSYt5RvjhkYO7ZIbPQIR+HIG5972gQnk5Swfb&#10;yJA0ghBJWtSoUfpAhH48Iow+9qKUl7N0sI0MSSMIkaRBhPGUl+rMIqTvwQJzlg62kSFpBCGSNIgw&#10;nvJSnVeE9DtGS8xZOthGhqQRhEjSIMJ4ykt1fhFGH3lhystZOthGhqQRhEjSIMJ4Fkj1gIuyipBD&#10;g5DK7RkE28iQNIIQSVoCEZ797KheTubox58lKtR8QIR+LIGx8CCV2zMItpEhaQQhkrRYEW4fX5Um&#10;EK6vk5k40QAR+nGIMPq4i0Pk9gyCbWRIGkGIJC1ShM9lDdYqvJ+wcPmBCP2YgfFoEFK5PYNgGxmS&#10;RhAiSYsT4cayrMyNlMXLDVERDtkoswijD7s8RG7PINhGhqQRhEjSokR42jUDD46Ojva7xiGlvXoJ&#10;i9D7gaxdo9FHLQAit2cQbCND0ghCJGkxInxVq299r3su2D4vpLRXL0Toh8RvOAQit2cQbCND0ghC&#10;JGkxIjyu6uPL8vCYbfNSkpLNAlcRnqfxIG5PirCNDEkjCJGkRYiwbhDq0jum1SSkKcL5BqyQ+A2H&#10;QOT2DIJtZEgaQYgkLUKEG9uGS/XeTHTGy9AV4TxnIvEbDoHI7RkE28iQNIIQSVqECI+tytuQ6huF&#10;CP2Q+A2HQOT2DIJtZEgaQYgkLVyE2w+snaBVh+nbZKbVkxThjFP5SPyGQyByewbBNjIkjSBEkhYu&#10;wqoT1LIVvePlQiErwplOReI3HAKR2zMItpEhaQQhkjSIMB6IkB5Ebs8g2EaGpBGESNLiROjoGoUI&#10;swIRxkPk9gyCbWRIGkGIJC3uGaFlFZlqtRk8I8zLMiLksaRMC5HbMwi2kSFpBCGStMhRo+b4UPur&#10;pUJThPMhBcZkte0WxjlDnUoRtpERSVqECE9tC4taXywXiNCPJsIFS5IYxjlDnUoRtpERSVqECOu5&#10;89pTwnq1GTqPCCHCAdSuUYiQBGwjQ9IIQiRpMWuNbtQ1t8Wq23QWloEIB1ACY+RBzjlDnUoRtpER&#10;SVqMCOvhMhcqPPzJScUnD5uNmOgMlYEIh2AcGNvQkDSKsI2MSNKi9iOsO0d1CHWMQoRDMA6MbWhI&#10;GkXYRkYkaXE71L+5ZXjwEiUPQoQDMA6MbWhIGkXYRkYkaXEi7J4KCuQnhhSACP0wDoxtaEgaRdhG&#10;RiRpkSK8UOHz20KDB49oaRAiHIJxYGxDQ9IowjYyIkmLFmHF9uTFk6cn1CRYARH6YRwY29CQNIqw&#10;jYxI0pKIkC4QoR/GgbENDUmjCNvIiCQNIoyHSKpDYBwY29CQNIqwjYxI0iDCeIikOoQ6MI4/BcY5&#10;Q51KEbaREUkaRBgPkVSH0IiQ4W+Bcc5Qp1KEbWREkjZZhG9u7+8f/Lz7l50DMnMJyYlwZilVgfFa&#10;bbuFyO0ZBNvIkDSCEEnadBGKHeit68oQW1yGoAhntRJESBC2kSFpBCGSNIgwHv4inPGMM0Hk9gyC&#10;bWRIGkGIJA0ijIe3CFk2CKncnkGwjQxJIwiRpE0W4fbDo6O7L7t/2blLZm49NRGu0CJMA5HbMwi2&#10;kSFpBCGSNIwajWdmEc50qhq0CAnCNjIkjSBEkgYRxsNahDw9SOX2DIJtZEgaQYgkDSKMh7MI5+6L&#10;nQsit2cQbCND0ghCJGkZRPj6i6fB350bYiKcXUtcG4RUbs8g2EaGpBGESNIiRNhPrZd5dXW1ehuD&#10;ZfIwu5a4Ngip3J5BsI0MSSMIkaTFiPA920QJ+6ulAhEWdsK5IHJ7BsE2MiSNIESSBhHGw1eEbD1I&#10;5fYMgm1kSBpBiCQtuQhPMaE+G7N3VEKEFGEbGZJGECJJmy7C7V+10+bvXF2t1u9oc+mrF/GMMBPz&#10;e4mrB6ncnkGwjQxJIwiRpAW0CDeuldUElzMVNj0QoR8Sv+EQiNyeQbCNDEkjCJGkBYhw+8GQCB9k&#10;Kmx6aIlw/tXOSPyGQyByewbBNjIkjSBEkhbyjPB0wIPX8xQ1B8REODuMA2MbGpJGEbaREUla0GCZ&#10;Y7cE9/bfeZSloHmACP0wDoxtaEgaRdhGRiRpyUeN0gIi9MM4MLahIWkUYRsZkaRBhPEQSXUIjANj&#10;GxqSRhG2kRFJGkQYD5FUh8A4MLahIWkUYRsZkaTFLLr9+uTky7SlmR2I0A/jwNiGhqRRhG1kRJIW&#10;IcLtB6vDzxIXZ24gQj+MA2MbGpJGEbaREUlahAhPaU0ZtAIR+mEcGNvQkDSKsI2MSNLCRVjPq7+R&#10;ujwzAxE6aGfu8wushWPOOthGhqQRhEjSwkVYjZVZ/zR1eWYGInTQrubGL7AWjjnrYBsZkkYQIkmL&#10;EyH1QaMQoYNuVVN2gXUwzJmAbWRIGkGIJC2uaxQtwgoiqZ4CREgYtpEhaQQhkrSIwTIbUvtM2IEI&#10;HeAZIV3YRoakEYRI0uKmT6xW18lsPWgFIvTDODC2oSFpFGEbGZGkxUyor024PnxK2IV0RDj/8pJ0&#10;fwAAIABJREFUXoQVJH7DIRC5PYNgGxmSRhAiSYtbWebjbtOJfYUDMmNoIEI/JH7DIRC5PYNgGxmS&#10;RhAiSYtca9QOncGkEKEfEr/hEIjcnkGwjQxJIwiRpEGE8UCE9CByewbBNjIkjSBEkgYRxgMR0oPI&#10;7RkE28iQNIIQSVrMqNEPjxzcJTN8BiL0Q+I3HAKR2zMItpEhaQQhkrSYwTIMgAj9kPgNh0Dk9gyC&#10;bWRIGkGIJA0ijGeOVK8gwqQQuT2DYBsZkkYQIkmDCOOZS4S5z9GdSfoPid9wCERuzyDYRoakEYRI&#10;0iDCeLiJUDoTid9wCERuzyDYRoakEYRI0iDCeFiJUD0Rid9wCERuzyDYRoakEYRI0hKI8OxnR/Vy&#10;Mkc//ixRoeaDigjne0QIEZKHbWRIGkGIJC1WhNvHV6UJhGtqa3BTEmHmU1hPROI3HAKR2zMItpEh&#10;aQQhkrRIET6XNVir8H7CwuUHIvSfiMRvOAQit2cQbCND0ghCJGlxItxYlpW5kbJ4uYEI/ech8RsO&#10;gcjtGQTbyJA0ghBJWpQIT7tm4MHR0dF+1zh8kLSAeYEI/ech8RsOgcjtGQTbyJA0ghBJWowIX9Xq&#10;W9/rngu2zwvXP01WuuxQEeFMGL7lEpgBn5yZsI0MSSMIkaTFiPC4qjcvy8Njts1LSUo2CxChAkTI&#10;AbaRIWkEIZK0CBHWDUJdese0moQQoYLRAcslMAM+OTNhGxmSRhAiSYsQ4ca24VK9NxOd8TIQoYz5&#10;JJJJYCZscmaBbWRIGkGIJC1ChMdW5W1I9Y1ChDIQIQvYRoakEYRI0sJFuP3A2gladZi+TWZaPUQo&#10;AxGygG1kSBpBiCQtXIRVJ6hlK3rHy4UCEcpAhCxgGxmSRhAiSYMI4yGS6hFAhBxgGxmSRhAiSYsT&#10;oaNrFCLkAuPA2IaGpFGEbWREkhb3jNCyiky12gyeEXKBcWBsQ0PSKMI2MiJJixw1ao4Ptb9aKhCh&#10;H8aBsQ0NSaMI28iIJC1ChKe2hUWtL5YLROiHcWBsQ0PSKMI2MiJJixBhPXdee0pYrzZD5xEhRDgA&#10;48DYhoakUYRtZESSFrPW6EZdc1usuk1nYRmIcADGgbENDUmjCNvIiCQtRoT1cJkLFR7+5KTik4fN&#10;Rkx0hspAhEMwDoxtaEgaRdhGRiRpUfsR1p2jOoQ6RiHCIRgHxjY0JI0ibCMjkrS4Herf3DI8eImS&#10;B0mIcK5NeW2Q+A2HQOT2DIJtZEgaQYgkLU6E3VNBgfzEkAIQYXcO++skfsMhELk9g2AbGZJGECJJ&#10;ixThhQqf3xYaPHhES4MQ4dA5SPyGQyByewbBNjIkjSBEkhYtwortyYsnT0+oSbACIhTnsL5O4jcc&#10;ApHbMwi2kSFpBCGStCQipAtE6IfEbzgEIrdnEGwjQ9IIQiRpEGE8ECE9iNyeQbCNDEkjCJGkQYTx&#10;5E31CiLMAJHbMwi2kSFpBCGStAQiPHt8Z7/i6Cf0nhISEWG+ow9A4jccApHbMwi2kSFpBCGStFgR&#10;vv5Inj+xd5+YCyFCPyR+wyEQuT2DYBsZkkYQIkmLFOEv1WmEq9Ulc6vekoEI/ZD4DYdA5PYMgm1k&#10;SBpBiCQtSoTtYqMqhJbchgiHIPEbDoHI7RkE28iQNIIQSVqUCI+7HtF3jo6O7lwjaMLyRbjoWBnc&#10;nhRhGxmSRhAiSYvehml16ZF44Xm99OiaUO8oDRFmO/ggJH7DIRC5PYNgGxmSRhAiSYvdmFdt/20/&#10;rl4itA8TROiHxG84BCK3ZxBsI0PSCEIkaREi3Nj6QTe0moQQoR8Sv+EQiNyeQbCNDEkjCJGkRYjw&#10;2Nb4q8fP0HlKCBE6N56oIfEbDoHI7RkE28iQNIIQSVq4CGvlPTBePiXVN1q+CJ3rYSc8vvsEJH7D&#10;IRC5PYNgGxmSRhAiSQsXYfWI0LIb/aurlDapJyDCzPhbnIQD80M6ZwOwjQxJIwiRpCUXoePlQoEI&#10;IUJ2sI0MSSMIkaTFdY1ChBVEUm1l4BEk3cAGoJyzIdhGhqQRhEjSIgfLmM8Iq67Ry7Glmg2IECJk&#10;B9vIkDSCEElahAjtw2LseiwViNA/FIduYANQztkQbCND0ghCJGkRIrTOlKgahHQGje68CIcmZ5AN&#10;bAjCORuEbWRIGkGIJC1mibV6aZn7yktn75GaTw8RQoT8YBsZkkYQIkmLWnT7rFpb9PAz8f/ts4v2&#10;4JpOxyhEiK5RhrCNDEkjCJGkxXSNfvHkk3qV7b27T56enHzxszv1ItzrfYmDwseP7roI0SJkCNvI&#10;kDSCEEla9KLbfkqfSLHjIhxcv41qYIPQzdkwbCND0ghCJGkQYTxEUm0BIuQI28iQNIIQSRpEGA+R&#10;VJusIEKOsI0MSSMIkaTFPCP88GiQu4XPpIAIIUJ2sI0MSSMIkaRFjRqlz26LcHhnC6qBDUI3Z8Ow&#10;jQxJIwiRpEGE8RBJtY2hLJMNbAjCORuEbWRIGkGIJA0ijCdfqpfcnL6GxG84BCK3ZxBsI0PSCEIk&#10;aRBhPDlFuLAKSfyGQyByewbBNjIkjSBEkgYRxgMR0oPI7RkE28iQNIIQSVoCEZ797KheRObox58N&#10;f7gwIEI/JH7DIRC5PYNgGxmSRhAiSYsV4fbxVWna4Pp64dMldMoW4fD0htyQ+A2HQOT2DIJtZEga&#10;QYgkLVKEz2UN1iq8P/ylgihfhFkOPBoSv+EQiNyeQbCNDEkjCJGkxYlwY1lMRt+hsGggQj8kfsMh&#10;ELk9g2AbGZJGECJJixLhadcMPDg6OtrvGofYhikVEGE2iNyeQbCNDEkjCJGkxYjwVa2+9b3uuWD7&#10;vBAb86YCIswGkdszCLaRIWkEIZK0GBEeVxX1ZXl4zLZ5KUnJZqFoEeYcKzPy0CR+wyEQuT2DYBsZ&#10;kkYQIkmLEGHdINSld0yrSVi8CHMcd8KxSfyGQyByewbBNjIkjSBEkhYhwo1tm6V6byY642V2VoTD&#10;623XkPgNh0Dk9gyCbWRIGkGIJC1ChMdW5W1I9Y3urAjRImQbGpJGEbaREUlauAi3H1g7QasO07fJ&#10;TKvfWRGOXM+bxG84BCK3ZxBsI0PSCEIkaeEirDpBLRvQO14ulN0V4ThI/IZDIHJ7BsE2MiSNIESS&#10;BhHGAxHSg8jtGQTbyJA0ghBJWpwIHV2jECEXGAfGNjQkjSJsIyOStLhnhJZVZKrVZvCMkAuMA2Mb&#10;GpJGEbaREUla5KhRc3yo/dVSgQj9MA6MbWhIGkXYRkYkaREiPLUtLGp9sVwgQj+MA2MbGpJGEbaR&#10;EUlahAjrufPaU8J6tRk6jwghwgEYB8Y2NCSNImwjI5K0mLVGN+qa22LVbToLy0CEAzAOjG1oSBpF&#10;2EZGJGkxIqyHy1yo8PAnJxWfPGw2YqIzVAYiHIJxYGxDQ9IowjYyIkmL2o+w7hzVIdQxChEOwTgw&#10;tqEhaRRhGxmRpMXtUP/mluHBS5Q8uJMinDJLn1RgUyCWs0mwjQxJIwiRpMWJsHsqKJCfGFJgN0U4&#10;XoWkApsCsZxNgm1kSBpBiCQtUoQXKnx+W2jw4BEtDWYS4ZWaBAfOw5SF20j8hkMgcnsGwTYyJI0g&#10;RJIWLcKK7cmLJ09PqEmwIqMISzXhpBVMSfyGQyByewbBNjIkjSBEkpZEhHTJIcIrV4o2IURYQeT2&#10;DIJtZEgaQYgkLUKE2w9Wh58lLs7c7KAI0TVaQeT2DIJtZEgaQYgkLfUSa8TIIMIrV8o2IVqEFURu&#10;zyDYRoakEYRI0iJ3nyC0iIyV3RPhtE0OSfyGQyByewbBNjIkjSBEkpZ8P0JapBfhlStJTJhtU16I&#10;sIbI7RkE28iQNIIQSVryHeppkVyEV66kMSFEmBcit2cQbCND0ghCJGlxXaNoEVZQEuEKIqwhcnsG&#10;wTYyJI0gRJIWMVhmQ2oLXjupRXhFJ/SYOUU44eMkfsMhELk9g2AbGZJGECJJi5s+sVpdpziNvgci&#10;9EPiNxwCkdszCLaRIWkEIZK06G2Y1odPCbswsQgNDwabMJMIJ/aM4vakCNvIkDSCEElajAhfn3zc&#10;rTK6r3BAZgxNLhFGz6rPKMIpnyfxGw6ByO0ZBNvIkDSCEElahAituxES25IwrQhl+0WaMF/X6KSP&#10;k/gNh0Dk9gyCbWRIGkGIJA0ijKdL9RWrCMNMmG36xDRI/IZDIHJ7BsE2MiSNIESSBhHGY4jw3Pzf&#10;VCDCvBC5PYNgGxmSRhAiSYsZNfrhkYO7ZIbPpBThFYcIQ0w4dVBLLkj8hkMgcnsGwTYyJI0gRJKG&#10;bZji0UXYvhwrwgQli4bEbzgEIrdnEGwjQ9IIQiRpEGE8TaqNFmBMkxAizAyR2zMItpEhaQQhkjSI&#10;MB5NhOJ1iLBciNyeQbCNDEkjCJGkQYTx1Km2WS/chBBhZojcnkGwjQxJIwiRpEWI8OTky8SFmZ9k&#10;IrT2g4Z3jkKEmSFyewbBNjIkjSBEkhYowtcfXa0HNl56RGaAqJX0IlTeiWoSJihZNCR+wyEQuT2D&#10;YBsZkkYQIkkLEuH2o37O4Pp+lnLNRCoROtp+UVMoSoDEbzgEIrdnEGwjQ9IIQiRpISJ8c0uZPk95&#10;A4rkItTeKkmEIW1MEr/hEIjcnkGwjQxJIwiRpAWIsN50QobwpoSJROhs+ZXUJAx57kjiNxwCkdsz&#10;CLaRIWkEIZK0ABFu2j7R/Tv7rQkfZCpcftKI0KM7iLBMiNyeQbCNDEkjCJGkTRdhs8Topc/q/zyv&#10;e0nfJts5mliEljfLMuHUr5D4DYdA5PYMgm1kSBpBiCRtughP697QTn3N5rw/zVCyWUgiQm//Z0md&#10;o9Mh8RsOgcjtGQTbyJA0ghBJ2nQRbtQm4KtqHsWN5OWaibQiDHi3cEj8hkMgcnsGwTYyJI0gRJI2&#10;XYTH2kPBY8rDZVKIcKDNR7pJSOI3HAKR2zMItpEhaQQhkrTJIqz6QpWu0FPKDwmTijDw/ZIh8RsO&#10;gcjtGQTbyJA0ghBJ2mQRVmNllI13q77RXRbhoOcoNwlJ/IZDIHJ7BsE2MiSNIESSFi9C4wVKxItw&#10;hOYIm5DEbzgEIrdnEGwjQ9IIQiRpEGEkYyQHERYHkdszCLaRIWkEIZI0iDCOUa09uk1CEr/hEIjc&#10;nkGwjQxJIwiRpEGEcYxTHERYGkRuzyDYRoakEYRI0nZehL+Oom/rpfhYQ7VgQVypAAAAjAcijGKs&#10;4BYWIcwKAABOdl6EUV/v/Tb6k8MHzbA7ffAhSfRqhFD99pcuQy7YRoakEYRI0iDCCK4EiHDYhBDh&#10;DBC5PYNgGxmSRhAiSYMII5A6PMd/dvCT6UW4ggh1iNyeQbCNDEkjCJGkQYThXAkS4aAJ84gw7Jsk&#10;fsMhELk9g2AbGZJGECJJgwjDkUfATPj00AchwhkgcnsGwTYyJI0gRJIWJMLV3n7PtZX2wv7+ARkv&#10;xojwSqAIh0wIEc4AkdszCLaRIWkEIZK0MBEOQKeBmESEI1O9mAgjDkjiNxwCkdszCLaRIWkEIZI0&#10;iDCU3mtjUz3ShBDhDBC5PYNgGxmSRhAiSYMIA7kSIUKvCcOHePqOGPhVEr/hEIjcnkGwjQxJIwiR&#10;pEGEgUhSG53q0SIMLVTyI5L4DYdA5PYMgm1kSBpBiCRtsgh5ESzCK1Ei9JkQIpwDIrdnEGwjQ9II&#10;QiRpEGEYstLGp3oREcb0tZL4DYdA5PYMgm1kSBpBiCQNIgziSizuQ5f0iBC3J0XYRoakEYRI0iDC&#10;EKI9CBEuDJHbMwi2kSFpBCGSNIgwhHgR+k0YGE36A5L4DYdA5PYMgm1kSBpBiCQNIgwhqwhLgsRv&#10;OAQit2cQbCND0ghCJGkQYQgQIXWI3J5BsI0MSSMIkaRBhCFAhNQhcnsGwTYyJI0gRJIGEYYAEVKH&#10;yO0ZBNvIkDSCEEkaRBjEjngQtydF2EaGpBGESNIgwniIpDoExoGxDQ1JowjbyIgkDSKMh0iqQ2Ac&#10;GNvQkDSKsI2MSNIgwniIpDoExoGxDQ1JowjbyIgkDSKMh0iqQ2AcGNvQkDSKsI2MSNIgwniIpDoE&#10;xoGxDQ1JowjbyIgkDSKMh0iqQ2AcGNvQkDSKsI2MSNIgwnjKTXX0qqWlBhZNuTmLh21kSBpBiCQN&#10;Ioyn3FRH72RRamDRlJuzeNhGhqQRhEjSIMJ4yk01ROii3JzFwzYyJI0gRJIGEcaTMtXp9yKM+j6J&#10;33AIRG7PINhGhqQRhEjSIMJ40oow9W6EUZD4DYdA5PYMgm1kSBpBiCQNIowHIqQHkdszCLaRIWkE&#10;IZI0iDAeiJAeRG7PINhGhqQRhEjSIMJ4EqZ6BRHOA5HbMwi2kSFpBCGSNIgwnsQiTHSoJJD4DYdA&#10;5PYMgm1kSBpBiCQNIowHIqQHkdszCLaRIWkEIZI0iDAeiJAeRG7PINhGhqQRhEjSIMJ4IEJ6ELk9&#10;g2AbGZJGECJJgwjjgQjpQeT2DIJvZABkAiKMByKkB0QIABBAhPGkq1STzp5IcSS2dSpECAAQQITx&#10;pBVhmiMlOhjbOhUiBAAIIMJ4yhRhkmOxrVMhQgCAACKMByKkB0QIABBAhPFAhPSACAEAAogwnrSj&#10;RtMdCSJ0AxECAAQQYTxFVqppGpcFBpaGInOWCL6RAZAJiDCeIitViNBLkTlLBN/IAMgERBhPiZVq&#10;ohmJ5QWWiBJzlgq+kQGQCYgwnhIr1UTDbsoLLBEl5iwVfCMDIBMQYTwlVqoQoZ8Sc5YKvpEBkAmI&#10;MJ4SK1WI0E+JOUsF38gAyAREGE+BlWqqRUuLCywVBeYsGXwjAyATEGE8BVaqqWbmFxdYKgrMWTL4&#10;RgZAJiDCeAqsVCHCAQrMWTL4RgZAJiDCeEqsVCFCPyXmLBV8IwMgExBhPIwrVcaBsQ2Nb9IAyAVE&#10;GA/jSpVxYGxD45s0AHIBEcbDuFJlHBjb0PgmDYBcQITxMK5UGQfGNjS+SQMgFxBhPIwrVcaBsQ2N&#10;b9IAyAVEGE+iSjXdnrzpYFunQoQAAAFEGE8yEZanQrZ1KkQIABBAhPFAhPSACAEAAogwHoiQHhAh&#10;AEAAEcYDEdIDIgQACCDCeEoTYUKfsq1TIUIAgAAijKc8ESZTIds6FSIEAAggwnggQnpAhAAAAUQY&#10;T5pKNZ2+IMJhIEIAgAAijKc0ESaEbZ0KEQIABBBhPBAhPSBCAIAAIowHIqQHRAgAEECE8UCE9IAI&#10;AQACiDAeiJAeECEAQAARxgMR0gMiBAAIIMJ4GFeqjANjGxrfpAGQC4gwHsaVKuPA2IbGN2kA5AIi&#10;jIdxpco4MLah8U0aALmACONhXKkyDoxtaHyTBkAuIMJ4GFeqjANjGxrfpAGQC4gwnoIq1dRDT4sJ&#10;LDUF5Sw5fCMDIBMQYTwFVaoQ4UgKylly+EYGQCYgwngKqlQhwpEUlLPk8I0MgExAhPEUVKlChCMp&#10;KGfJ4RsZAJmACOMpqFKFCEdSUM6SwzcyADIBEcZTUKUKEY6koJwlh29kAGQCIoynoEoVIhxJQTlL&#10;Dt/IAMgERBhPQZUqRDiSgnKWHL6RAZAJiDCegipViHAkBeUsOXwjAyATEGE85VSqK4hwJOXkLD18&#10;IwMgExBhPOVUqsn3NCwlsOSUk7P08I0MgExAhPGkqFTTCAwiHAtECAAQQITxpBFhCoVBhGOBCAEA&#10;AogwnmJEmPwRId86FSIEAAggwniKEmH0QRTY1qkQIQBAABHGAxHSAyIEAAggwniKEeE5RDgWiBAA&#10;IIAI4ylHhMlhW6dChAAAAUQYT4JKNf0wlzSwrVMhQgCAACKMJ5EIE5QkOWzrVIgQACCACOOBCOkB&#10;EQIABBBhPBAhPSBCAIAAIowHIqQHRAgAEECE8UCE9IAIAQACiDAeiJAeECEAQAARxgMR0gMiBAAI&#10;IMJ4IEJ6QIQAAAFEGA/jSpVxYGxD45s0AHIBEcZTRKWap0VZQGB5KCJnmeAbGQCZgAjjKaJSzdO5&#10;WkBgeSgiZ5ngGxkAmYAI4ymiUoUIJ1FEzjLBNzIAMgERxlNGpQoRTqGMnOWBb2QAZAIijIdxpco4&#10;MLah8U0aALmACONhXKkyDoxtaHyTBkAuIMJ4GFeqjANjGxrfpAGQC4gwHsaVKuPA2IbGN2kA5AIi&#10;jIdxpco4MLah8U0aALmACONhXKkyDoxtaHyTBkAuIMJ4GFeqjANjGxrfpAGQC4gwHsaVKuPA2IbG&#10;N2kA5AIijIdxpco4MLah8U0aALmACONhXKkyDoxtaHyTBkAuIMJ4GFeqjANjGxrfpAGQC4gwnthK&#10;NX6R0Gy7+rKtUyFCAIAAIownXoSxIsu2wT3bOhUiBAAIIMJ4IEJ6QIQAAAFEGA9ESA+IEAAggAjj&#10;WVyEK4hwKhAhAEAAEcZThAijDuCEbZ0KEQIABBBhPBAhPSBCAIAAIowHIqQHRAgAEECE8URWqgU/&#10;IuRbp0KEAAABRBhPCSKMOoAbtnUqRAgAEECE8UCE9IAIAQACiDAeiJAeECEAQAARxrOwCDM+IuRb&#10;p0KEAAABRBhPASKM+b4PtnUqRAgAEECE8UCE9IAIAQACiDAeiJAeECEAQAARxrN0pQoRTmfpnOWE&#10;b2QAZAIijIdxpco4MLah8U0aALmACONhXKkyDoxtaHyTBkAuIMJ4GFeqjANjGxrfpAGQC4gwHsaV&#10;KuPA2IbGN2kA5AIijIdxpco4MLah8U0aALmACONhXKkyDoxtaHyTBkAuIMJ4GFeqjANjGxrfpAGQ&#10;C4gwHsaVKuPA2IbGN2kA5AIijIdxpco4MLah8U0aALmACONhXKkyDoxtaHyTBkAuIMJ4lqxUcy40&#10;es64ToUIAQACiDAeiJAeECE5nj+8dvFj3zt8qr+xWWmsfyre2z6++NL68DPzK2/9PHeBdc7qANb7&#10;985fXb34xwP7p968535vRnxFXJJc5YII41m0UoUIg4AIifHsqvDc3n31rWO3CE+7b11/KX+jks2N&#10;ecrdI3x9g5sIn/1h3rLIQIRZIC9CtAjDgAhJsf1IMd2hrLXtB04RvurteVk+3BINwr7d+oCXCM9u&#10;zflHBUSYheVFGL8bYcy3h2BYpzZAhJQwXPe2ZELJdpoI66/93suqqlYqz+obczcIa791peMkwo9X&#10;s15MiDAL9EWYF351agtESImm83N978vz89ePr2oNvNOVq3132tXRlVwkdx6rJp2F0zqCRxf/eu3/&#10;YCEiHEv9xwZESB2I0A+/OrUFIiTEqfKYr2ke9nXhZuXy2rEw5Kn8jaound00G+XZpQeI0AtEmAWI&#10;0A+7OrUDIiTEsdoGrOvevg147KqJK6W031I6Q5doENYiHPVcEiL0AhFmASL0w65O7YAI6VDXfcZT&#10;wa4ydItDsp/kRLV1OBvudqsGROgFIswCROiHW50qgAjpcLrS675jqYVY1Yz2PkdJhFV1fdn455xA&#10;hGmACLMAEfrhVqcKIEI6mL2K8viYU6dhpGeBVXXdfuh05LO6C158uF892TuoBumobzys3ljtG280&#10;J3tcvbt3+EgPwi3C181Xrn9pE+HFm1Xtv39XXxbAfTZ/8f0HdGM7lU2E3uM/u3ZxiHvDfxJsn9+p&#10;L/JqXzkfRJgFiNAPtzpVABHS4dhwiNwK3KxcLTxNhJe1fw1R1dgdysRFaW7/6pJU129qJWw/7t9s&#10;a/DTlUQViVabbx+Kd6+/1EV4dnvi2YaK7zqgefG6YjhPJc9cEX+q+Ar8YNuufrD+d1cNgcot/7P+&#10;klSf7pdQgAizABH64VanCiBCOsgdoQ1SbejpmrM+I9yMbBBqUxf77+hzGvtz175Q327eHBChMhHy&#10;7X9QRShbd9zZ/MV3H9C8eIoIbaeyidBb4AdiFaD7H6z0P2+kP3i0g0j5hwizABH64VanCiBCOjhE&#10;2FSxleIuqvmmb3F98EiqWm2jRuVRMz6MKfxdPf/mlvbG6nr3ndoX6npvjYD8ItQWBPgdRYTGOqo3&#10;Bs/mLb7ngCqGCG2nsojQX+Cj/tPGfBIpqaf6QfrDQIRZgAj9cKtTBRAhHcyu0bqibHxWVYxv/T99&#10;R9paevykzCNsKt2xi6s11X7t1dfN8m5NCVrDNG88vqbU0VXVvt+9+aIp0mVR3A5dhM2SM+vq8eD2&#10;eWfZrqZvvrl3v3qzPeKDobP5iu87oIouQuupTBEOFHjV9JY+u3qjiVu2cG/G9pLcO6n+8+Lh1f7w&#10;EGEmFhfhCiJcBIiQDuZcdGliodl46J0pVpYRY2XGrrZdV7fiyVRT3z/oytK/0SyBKj+tlN58Jtff&#10;6mAZ3TL9s7SNIsLGCKLA9de6I/rO5iy+74CWKyAX0XEqtWt6uMCX62tw9qXx98227yvdqGlUVlCA&#10;CLNQhAiDT5xfodzqVAFEmBhdR1Pf91DXfXJ/ZlPdimd+OqJmN9caPZ7SIOyrW9ECrc8sS3nTl6Qt&#10;ygP7QVwirI8olUk5yEY9oNx76D2bq/jeA6qYIrSfShXhYIGlSLVZMf1H9UuiHAUizAJ1EeZWIVtb&#10;QISJyShCfU21tuPvcv/eal3vUvi67VpUhdNwvfv/6AahpF6xlk1dectHkFe5kaUojiL3m9pEqE+S&#10;lIOtjaA80TwddTZn8b0HtFwCWYSOwBQRTiqw9uF+kozxh498DogwCxChH7a2gAgTk1GE7YLVan9k&#10;W1U2jcN+t8FmuKHaN9e/IhZXa/brPTD2+JVOqHTGbvbufvqyOYBlSmNbMevNIeUpmEuExgNQ6YBG&#10;MeRJhp6zOYvvPaCKIUJHYIoIhwusPxRUW++t/V5/cud3ja5wiDAnpEU4uUKZDltbQISJySnCttl3&#10;SYxQWV8Tteb2+cOrcu2qPfZSdqgXEwuFH5UJdj3m8BypIOqgU6ldoz/LHCNC84iaOrRi9ErwnM1V&#10;fP8BVXQRugJTRDipwJaxsw7ByRcJIszC4iKM2WE+vwchQorwi6zfzK/hgTmjQqA3X3qUITMtVl9Y&#10;fNdgq4V76+gr4Lgd0R/HbJHV3+pbi1ox+uUD3GdzFt9/QHeovsCUIAcLrIhQKadzUfJPws+9AAAg&#10;AElEQVTti2ZwLkSYk+VFGAFEGA5ESIozefbe+r6txu0wn1N1iNW2q29ff3l+5pqL75ykb6uFe8OF&#10;iNByxGOltWhh6GzO4vsP6A51rAinFVh5gGjL2smTx0f74iAQYU4gQj8M69QGiJAW3YPBVT3VwLvS&#10;s69fU8x+E8awtUKMKW4d5jMwuX7XOwbHiNByxM1Kbi1aGDqbs/j+A6roInQFJv97uMDqmaTmsH4d&#10;2v2XJSDCnFAW4QoiDAcipEa34nM1wMVZ1Ve4Otksk+odW/RChPOIUPqbRf3rRfqzByKcBeoizH0O&#10;nnXqOURIG29t6BChWFxN2onCseAaRDiTCEX0apHVLtaDe08xWCY3EKEftnUqREgZm5AEDhGK1bYl&#10;+0lOlHGaZHiwzFQRDj4jdE57DBDhlL0DQ0Q4XGAtL+ILakK7HSreef/J05fdxyDCnECEftjWqRAh&#10;ZczpfNqbpt16/cnLrB1bRegfNarV9HEitMzjU0XoXCHcfTbn9/wHVAkWobfAetK6Iys5a1bN+z1t&#10;9TWIMCcQoR+2dSpESBhpiKFpPUdtrD4Y9IvQPOr2g4N7T8fMI5wqQu88Qud8wIGzuYrvP6BKiAiH&#10;C6yLsN1YUv1zQFsgTh1SChFmASL0w7ZOhQjpYHT1aau5qJ2k9ppS25twQIT2ud+XR6wsM1WE5hG9&#10;K8ucH++//9RyQPVszuJ7D6gSJMLBAusibL+tLPQmrb6tFV8vV0ogwniWqVTn8CC7OlUAEdJBrxnl&#10;9T3Nzkp7t6m02vbwM0Jztctulr59rdG27g8SoXFEqT1U/wXgUoLnbM7iew9ouQRTRThYYCMxp/UX&#10;lGmh5pRCabMRiDAPEKEfbnWqACIkhNbCkRetlEXUv2nU7HJ36PCoUaN3TuyHMLj7xGQR6gE0D8jk&#10;XSSMfeeH25+u4nsPqBIkwsECGyKs91X+c6Vn1Nh8ot72CSLMCkToh12d2gEREqJZP7Tdsm/78Uqu&#10;KJsFuTuRNBPQrA3CvibvHxeeuirVZkO/R+3/mnVtbrTf9e5HOFmEWgBNpa9svtcvKV4vhdMdxXc2&#10;Z/F9B7RcgbEivKx8y1Nga2bqTX+ld1SbKmusQ4SZICzCWWAcGNvQGCatrhrX96RN3EVV2G0ZX42z&#10;75YjMepJVXhVXSpmFDoGn7ZbvNebOz2Wtkgf2qF+ugjbU9ULBbzQd6hvt8StIj8/+ejqaO26iu87&#10;oMpYEdanEn8ZDBXYvNrdxso39JcuVRndtvvT9wWACLMAEfphHBjb0BgmzZipfcPznjmTTX8UOLTW&#10;6Lll2cyuOn9zSz/d9e47gSLUTvX2f5ZrenOJlfu2A+pncxbfc0CVSSKsaB3nL7Apwm5DyZ8aL2nI&#10;D4UhwtRAhH4YB8Y2NI5JO1Nst1bqbq3eXJsVu94DOrT7RH1UtUbvK2q9mu5NGihC9Yhv/fxYfq9t&#10;Ylmi857NXXz3AVVGi/BUO4W3wPaFDvQ8nGl/2xw+7o8PEWYBIvTDODC2obFM2vahVC9+pr0nL9B8&#10;8Jn53Q/0ITFiM4vrLg+ed3v8tqd86XjjknS6UBGen//yqnQ8VYTqxhtS6H4ReorvOqDKaBEK83Vl&#10;9hXYIsJX6lbKzSHkPw0uMioVBiLMwsIinGG4Sxwc69QaiJAar+tFt1f79eMnnecPq8d16wPrmxvz&#10;Odj2mXeH+pYXD/ebo+q6tJ8uXITn2+e3q6nlh92sd6Wmf/349lXzdEMi9BTffkCV8SI8b57j7fdN&#10;S3eBLSI0xv3WnH1YZ3vvnUf1efuZ+hBhFhYXYeEq5FmnnkOEAAAJiDAeiJAeECEAQAARxgMR0gMi&#10;BAAIIMJ4IEJ6QIQAAAFEGA9ESA+IEAAggAjjgQjpARECAAQQYTwQIT0gQgCAACKMJ7hSXQWLcC6D&#10;sq1TIUIAgAAijCdKhGGnhAgjgQgBAAKIMB6IkB4QIQBAABHGAxHSAyIEAAggwngWEOFcsK1TIUIA&#10;gAAijAcipAdECAAQQITxQIT0gAgBAAKIMB6IkB4QIQBAABHGEzWhPsH5M8K2ToUIAQACiDAexpUq&#10;48DYhsY3aQDkAiKMh3GlyjgwtqHxTRoAuYAI42FcqTIOjG1ofJMGQC4gwngYV6qMA2MbGt+kAZAL&#10;iDAexpUq48DYhsY3aQDkAiKMh3GlyjgwtqHxTRoAuYAI42FcqTIOjG1ofJMGQC4gwnjmrlRnnHzI&#10;tk6FCAEAAogwnvlFOJsK2dapECEAQAARxgMR0gMiBAAIIMJ4IEJ6QIQAAAFEGA9ESA+IEAAggAjj&#10;gQjpARECAAQQYTwzV6pzbt7Etk6FCAEAAogwHoiQHhAhAEAAEcYTWqkG+gwiTABECAAQQITxhIsw&#10;yGgQYQIgQgCAACKMByKkB0QIABBAhPFAhPSACAEAAogwHoiQHhAhAEAAEcYDEdIDIiTH84fXLn75&#10;e4dPJ76n8uLhfnUD7b//mfbG9vHFIdaH+sub1eqtn4cWOZSzOpz1/r3zV1cv/vHA/qk377nfmxFf&#10;EZdkWrkgwngCK9UVRLgcECExnl1ddezdn/CeyvNb4pOrS4rzTrtjXH8pv1zJ5kaaCMaz6Yp4g5sI&#10;n/1h3rLIsBDhv/7pzZt/8Cvtxd/+4rs3L/jun/2L9sY3v/j3N2+++72/1V7+6ubN3/87/3mWFmHQ&#10;+SDCeCBCUmw/Wskcvhz5nob6ybUkzVe9Sy/L31iiQSg8eFGNsxLh2a05/6hgIcLPbxoi/Oavbwq+&#10;r7z19XesL1cy/ZOB85AU4YwwrFMbIEJKbD9Yqbz9ctR7Ghvtk301WR/k915WVbVSeVaV6dwNwtpv&#10;jal/ykqEH69mvZgcRPjVTUOEv/nBTYlvSa2///Ed8fK3tYMMNQghwgH41aktECEljhsv3Pvy/Pz1&#10;46tqs833nspp/clLj16KT4rG3mlXR1dykUx67PNqJupirh9d/Ou1/4OFiHAs9R8bEOEUGrUpIqya&#10;dzK94r75i4v//odfNab8oXqQoQYhRDgAvzq1BSIkRGOw7uFd0wR8MOI9leY99ZOdM4+FFE/l71d1&#10;6eym2TRtwWEgQi/0RVirTRNh1Vd6893q6eBvf/EdpfH39c1WeNpzxc8tTxkNIEI/7OrUDoiQEMdq&#10;O6+uUbvGnO89lbpitH+yUsrl/lOitl6iQViLcNRzSYjQC30Rfn7TEOHX8gtNL+kP+0+3zcOv5SZh&#10;1SCU2ocOIEI/7OrUDoiQDnWNJgtJquJ872mcai0t6f+S/SQnqq3D2dh4n3NKQIReyIvw65uGCOs2&#10;Yt8bWveTtm9X/25bh0pn6KgGIUQ4ALc6VQAR0uHU6O48Fm0733saektL02lbRVfV9WXjn3MCEaaB&#10;uggrnb37n1QR1g8NpfZd5cp3/1K81dpPcqLaOnQDEfrhVqcKIEI6mH2Fp+IV33sDh9FE2FaZVXXd&#10;auh05LO6C158WE3TXx9UQ3bUN9r5+8YbzckeV+/uHT7Sy+kW4evmK9e/tInw4s0qqP27+rIA7rP5&#10;i+8/oBvbqWwi9B7/2bWLQ9wb/pNg+/xOfZFX+8r5iIuwbvz9yVc39ed9ygjQ5kP1PyURVq9+2/in&#10;F4jQD7c6VQAR0uHYMENVxzWO8r2nMdA1KonwsvavIaoau0OZxijN9Ffm729qJWw/7t981JdJUMWl&#10;1ebbh+Ld6y91EZ7dnni2oeK7DqgiF9F5KmmeZv/XiK/AD7bNcODV+t9dNQQq9wOc9ZdkpcwNJS7C&#10;r+qBMKoIa+/pUyPa96VngdXH2i99LVqMfihuzDsnjANjGxq7pJmdnX0d53tPo/aGNlimdaj1GeFm&#10;ZINQm8jYf0ef4dhX5rUv1LebNwdEKOtk9fY/qCKUrTvubP7iuw+oYojQdiqbCL0FfnDcvX5fSlSL&#10;9OePdhApw7RF+HXT9lNFqPeMyn2jmgi/rf1rAIjQD+PA2IbGLmkO2d0Yek9nI1e3TYPDHCEjnCiP&#10;mvFhTOjv6vk3t7Q3Vtflktw4Vt5rBOQX4Su10v8dRYTGagE3Bs/mLb7ngCqGCG2nsojQX+Cj/tPG&#10;fBIpxaf6QfrDkBZhPQzmh+eaCKVHgi29Gq3PCL8a2SCkJ8KZe1O51akCiJAOZvdnXf1dHnpPp6nz&#10;6wn126Y7UHxTmUfYVLpjF1drqv2Depp+s4Rbc9TWMM0bj68pdXRVte93b75o+vYui8J36CJslpxZ&#10;V48Ht2LRVHU+5d796s32iA+GzuYrvu+AKroIracyRThQ4FXTW/rs6o0mbtnCvRnbS3LvpPrPi4fK&#10;KgmkRfh5++zPFKG6SEwtTDF7UB81Ko+a8UNQhLOqkFudKoAI6WDOMO8nD/reM9gqj5Pk9bXFyjJi&#10;rMzY1bbr6lY8mWrq+wddyfo3mgVRu5I2Nb1485lcf6uDZXTL9M/SNooIGyOIAtdf647oO5uz+L4D&#10;Wq6AXETHqdTBMsMFvlxfg7Mvjb92pE7tzUp5S1lPgbIIhf9UEX5liFAaLaPMI2zagWMWV2uACP1w&#10;q1MFEGFi9B/mSsP32QG0mfBdJXp56D0LL6TuygNpzyZzrdHjKQ3CvroV7dG6HLKiN1K5Niv1W8pB&#10;XCKsjyiVSTnIRj2g0kHsO5ur+N4DqpgitJ9KFeFggaVItTky/Uf1S6IchbAI65kTncokEZpLcEvD&#10;Z8TKMmKszJjVtlsgQj9sbQERJiajCI1105ruvMtD75koIwzX8oZLUtfd9e7/oxuE0tnEejV15S0f&#10;QV7JZqOVUbGMS4T6lEk5dG0g0Lkyi8RzNmfxvQe0XAJZhI7AFBFOKrD24X4ejPFnkHwOuiKs7dYM&#10;fJkgQnOt0c8HGoT/RubXxLhI7tJFADuJ/+bNKMJ2GWq1l1GZUe94T0cfniE32IQJm2pULK7W7Ncr&#10;tx6Noilds5u9u5++bA5gmeDYVsx6c0h5CuYSofE4VDqgUQx5kqHnbM7iew+oYojQEZgiwuEC6w8F&#10;xcWsj9Mm+PUnd37X6BgfKUL1112SCD/vJ0mYIvy287PS7hPf7/7vbRCSFiEAy+C/eXOKsB13ckmM&#10;O1lfE3Wh7z2NxoPNuJBmsMxabmDJO9SLiYXCj45tDs3BOlKR1VJI7Rr9yeYYEZpH1NShFaNXguds&#10;ruL7D6iii9AVmCLCSQW2jJ11CE6+SGRFKA+JmSLC3oTioWHz1Wa/3j/+G/1EECEAk8lxz4+k36Kv&#10;4YE0a8L3noLWdqwnfTseAypDZlqsvrD4rsFWC/fW0Re5cTuiP47ZIqu/1bcWtWJsFO3az+Ysvv+A&#10;7lB9gSlBDhZYEaFSTuei5NsXzeBc4iJUJgtOEqG6Q72YWCj8+D1tzVGIEIDJ5Ljpx3Imz8m7kJlc&#10;j/rekzCeJupPoiTEatvVsa6/PD9zLZPpXD/TVgv3hgsRoeWIx0pr0cLQ2ZzF9x/QHepYEU4rsPIA&#10;0Xy6eH5+8uTx0b44CG0RSuNAz6eKUD+OGDJjLt+tQW6wzMwwDoxtaCyT1j38W9UTCNQK3Pdejzns&#10;0XyM1x2wW1xNDJmpXrF91Jji1mE+A5Prd71jcIwILUfcrOTWooWhszmL7z+gii5CV2Dyv4cLrJ5J&#10;ag7r16HdY1lipAhVihGhOWFi5GAZDbHadvWl7//q/DeKYHUgQj+MA2MbGtOkdes4V8NW9Arc916H&#10;OePQ3Lmif0OfVO/YohcinEeEUrey+lhT+iOIhwi1xWOCRSgWVxNDZqpXnINIIUI/jANjGxrfpAl8&#10;dZzrPXNciEsDYnE1aScKx4JrEOFMIhTRq0VWu1gP7j2dMFhGpRARdkurdfjahxXfuNp5lkn1vi16&#10;IUI/jANjGxrfpAlsmhl6z3x06OpEFattS/aTnCjjNMnwYJmpIhx8Ruic9hggwil7B4aIcLjAmgjF&#10;F9T0djtUvPP+k6cvu49RFuHXNx3U/nMssWaxm1hcTdqJwrfgGkToh3FgbEPjmzSB8+me5z2HCM1m&#10;Xq8/eZm1Y6sI/aNGtZo+ToSWeXyqCF2r6XjO5vye/4AqwSL0FlhPYXdkpWHfrFf6e9rqa3xF2K84&#10;02HuR9EgVtuW7Cc50QAi9MM4MLah8U1ah23g4OB7o7tG1QeDfhGaR91+cHDv6Zh5hFNF6J1H6JwP&#10;OHA2V/H9B1QJEeFwgXURtttMqn8OaAvEqdlnKEKz/WfuR1HT609eZu1ziDAUxoGxDY1d0gxhSaNc&#10;fO+pmINl7DWltjfhgAjtc78vj1hZZqoIzSN6V5Y5P95//6nlgOrZnMX3HlAlSISDBdZF2H5bWehN&#10;3lJSLb5ermFIiNAcGmMOn6lRHwxChNEwDoxtaOySptd38qqdvvdUjHUpa7OYTxOl1baHnxGaR+0W&#10;GbOvNdqeLkiExhGl9lD994BLCZ6zOYvvPaDlEkwV4WCBjRye1l9QOrjN1r+89QhJEepow2P00TJ1&#10;E9F87qftTQgRRsM4MLah8Uua1m5RlqL0vadgTKi3b1wod4cOjxo1eufEfgiDu09MFqFsUlF+ZReJ&#10;G9oRR7Q/XcX3HlAlSISDBTZEWBVt/edKz6ix+US97RNnEeqPBOsGpPmIUFptG88Ik8A4MLah8Uta&#10;s1lduxGftjaa7z0VdYm1ptK0Ngj7mrx/XHjqqlSbDf0etf9rVrm50X7Xux/hZBG2AXQlbip9ZfO9&#10;foPFeimc7ii+szmL7zug5QqMFeFl5VueAptJrNS5r76j2lRbcZ2jCOu+0X7caN0gNN0md4di1GgS&#10;GAfGNjSGSasrvPU9aWv2B6Pesxyl3aG+/ajRdlSFV9WlYkahw6/tFu/V4612kZPmg0M71E8XYXuq&#10;etmAF/oO9e2WuNV1OD/56Opo7bqK7zugylgRNl3R4g+RgQKbV/u0jfiG/tKlaubEtt2fvi8ARxE2&#10;TcDfbxYTPf/NnzobhMrcw36/XswjDIRxYGxDY5g0Y/71jXHvqR2l5gKXl/UWjv4ocGitUdtRu+r8&#10;zS39dNflcgWIUDvV2/9ZrunNJVbu2w6on81ZfM8BVSaJsKJ1nL/Apgjbkso2ti9ZKo35ZSfCukl4&#10;890/+5fz89/+ol5M22zjqcKrmodiRiFWlgmEcWBsQ+OYtDPFduv7I9/Tnhjq9eZ1o6dP7wEd2n2i&#10;Pqpao/cVtX66viCBIlSP+NbPj+X39N0W1baX82zu4rsPqDJahKfaKbwFtrS/N2YezrS/gg4f98dn&#10;KUJ5Ce0aU236o0CsNZoAxoGxDY1l0rbS3vLtnoEj3jOGzjyTFmi+9OhcR6y2LRBbW5jStB9V2bdQ&#10;OZ1UslARnp//8qp0PFWE6jYc0oXwi9BTfNcBVUaLUJivK7OvwBYRNo8V1Yb5mfynwcFncmF4irDt&#10;D+341t8aX9F7QLH7RAIYB8Y2NKZJe10vrL3arx8qjXzPMob0xcPmo3dtc+I25nOw7TPvDvXKUdcH&#10;93RdPn94rXlDKVm4CM+3z29XU8sPu1nvSk3/+vHtq+bphkToKb79gCrjRXjePMfb75uW7gJbRKgP&#10;m204+7BO6N47j+rz9jP1mYrw/Ju/7j34fdNsYrVtwW9+4P50B0Toh3FgbEPjmzQAckFHhNXTwe9W&#10;Xvtu9aTQ9g19qZlv/tG+Q70EROiHcWBsQ+ObNAByUagI5wIi9MM4MLah8U0aALmACONhXKkyDoxt&#10;aHyTBkAuIMJ4GFeqjANjGxrfpAGQC4gwHsaVKuPA2IbGN2kA5AIijIdxpco4MLah8U0aALmACONh&#10;XKkyDoxtaHyTBkAuIMJ4GFeqjANjGxrfpAGQC4gwHsaVKuPA2IbGN2kA5AIijIdxpco4MLah8U0a&#10;ALmACONhXKkyDoxtaHyTBkAuIMJ4GFeqjANjGxrfpAGQC4gwHsaVKuPA2IbGN2kA5AIijIdxpco4&#10;MLah8U0aALmACONhXKkyDoxtaHyTBkAuIMJ4GFeqjANjGxrfpAGQC4gwHsaVKuPA2IbGN2kA5AIi&#10;jIdxpco4MLah8U0aALmACONhXKkyDoxtaHyTBkAuIMJ4GFeqjANjGxrfpAGQC4gwHsaVKuPA2IbG&#10;N2kA5AIijIdxpco4MLah8U0aALmACONhXKkyDoxtaHyTBkAuIMJ4GFeqjANjGxrfpAGQC4gwHsaV&#10;KuPA2IbGN2kA5AIijIdxpco4MLah8U0aALmACONhXKkyDoxtaHyTBkAuIMJ4GFeqjANjGxrfpAGQ&#10;C4gwHsaVKuPA2IbGN2kA5AIijIdxpco4MLah8U0aALmACONhXKkyDoxtaHyTBkAuIMJ4GFeqjANj&#10;GxrfpAGQC4gwHsaVKuPA2IbGN2kA5AIijIdxpco4MLah8U0aALmACONhXKkyDoxtaHyTBkAuIMJ4&#10;GFeqjANjGxrfpAGQC4gwHsaVKuPA2IbGN2kA5AIijIdxpco4MLah8U0aALmACONhXKkyDoxtaHyT&#10;BkAuIMJ4GFeqjANjGxqSRhG2kRFJGkQYD5FUh8A4MLahIWkUYRsZkaRBhPEQSXUIjANjGxqSRhG2&#10;kRFJGkQYD5FUh8A4MLahIWkUYRsZkaRBhPEQSXUIjANjGxqSRhG2kRFJGkQYD5FUh8A4MLahIWkU&#10;YRsZkaRBhPEQSXUIjANjGxqSRhG2kRFJGkQYD5FUh8A4MLahIWkUYRsZkaRBhPEQSXUIjANjGxqS&#10;RhG2kRFJGkQYD5FUh8A4MLahIWkUYRsZkaRBhPEQSXUIjANjGxqSRhG2kRFJGkQYD5FUh8A4MLah&#10;IWkUYRsZkaRBhPEQSXUIjANjGxqSRhG2kRFJGkQYD5FUh8A4MLahIWkUYRsZkaTtvAgBAADsPHZF&#10;QIQAAAB2BLsiIEIAAAA7gl0RuyHCJLgvIigV5IwgSBpBqCcNIhwN9VTvIsgZQZA0glBPGkQ4Guqp&#10;3kWQM4IgaQShnjSIcDTUU72LIGcEQdIIQj1pEOFoqKd6F0HOCIKkEYR60iDC0VBP9S6CnBEESSMI&#10;9aRBhKOhnupdBDkjCJJGEOpJgwhHQz3VuwhyRhAkjSDUkwYRjoZ6qncR5IwgSBpBqCcNIhwN9VTv&#10;IsgZQZA0glBPGkQIAABgp4EIAQAA7DQQIQAAgJ0GIgQAALDTQIQAAAB2GogQAADATgMRAgAA2Gkg&#10;QgAAADsNRAgAAGCngQgBAADsNBAhAACAnQYiHMdvf/Hdmxd898/+ZemSAAdf3dR49y/lt5HBwvj6&#10;5s1vm6/60oQULo4laTzuO4hwDN/8dZ/m7/9q6dIAK5/7bkhksDT+9U8tIvSlCSlcHlvSeNx3EOEI&#10;fvMDOc/f+tulywMsfPMXnhsSGSyNOl16nepLE1K4PLakMbnvIMJhqj+DZH7/75YuETD5H99x35DI&#10;YGl8U7cjtDrVlyakcHmsSWNy30GEw9Tpf7fq4/7tL75j+SmAEvjac6Mhg4XRVKl6GnxpQgoXx540&#10;JvcdRDhIlembf9D2bzdt/R8uWyJg4SspSxrIYGF03WlqvehLE1K4OPakcbnvIMIh6vz3f/LUrX1H&#10;4sGCVH99/on1HWSwMP6p601T6lRfmpDCxbEnjc19BxEOUfeBS3/IfH1THyAM/v/27q81juuM4/iq&#10;clKBGhliU9kh1Ng0CUQhSuPkLbQ3SYtCKQhCDUHBLjQFpy5pgpAuZINd014pkUkw8r7T7pyZOfOc&#10;/zvacfbsnO/nwlg7u2dm9mHmt3Nm5kwG1Gbm/71JBbMiLiQ09qmxMlHCJQsVbTTbHUGY8sDqA1e/&#10;c/w/gbA81VYX2MqoYEZe1CeLrn38V3ufGisTJVyqcNFGs90RhAnuFcORTnEszffBqlDBnNS3X1//&#10;VO0mZVViZaKEyxUs2ni2O4IwwT6+z/wIv1hPgtekUcGcqH3qR99NnX1qrEyUcLmCRRvPdkcQJrjF&#10;cwuMpYt0u1DBnMx2nG9+Uf3H3qfGykQJlytYtPFsdwRhgnubjDo9nGtXd6mqosy2unpgw+u3vxAd&#10;MFQwJ0/qPao/CENlooTLFSzaeLY7gjDhiVPOrM/5lqr6sfnGv+/oS9uuf6I3SSqYJXufGisTJcyE&#10;E4Sj2e4IwoQHzgle7yiJWK7vr9l00ahglux9aqxMlDATThCOZrsjCBNWq5zFcp4F0/0apYJZIghX&#10;kBOEo9nuCMIE9zop30tYrmb4p+sffTv746enf5C/TalglnxBGCoTJcyE956XUWx3BGHCapWzVPUw&#10;990Dz/6jbgCuT0dQwSwRhCvI/tbHs90RhAmrVc5ivXh65wN5Gl5dqV130lDBLBGEK8i9fWIs2x1B&#10;mLBa5URLnbxQ9yxRwSwRhCso/a2v6nZHECas1ilftFSnDVda5IuLZVZQOslWdbsjCBNWq5zQdOGo&#10;YJYIwhU0xyHdim53BGGCO1BszreFQtP381LBLPluqA+ViRJmYo4gXNHtjiBMCAwUlOmIedD0BkkF&#10;szTnEGt/TE3Dz6hPEK5W0QjCBPd5WzkPHQtNb5BUMEu+p0+EykQJM9EnCFeraARhgvsrJueHiUDT&#10;pyioYJa8t6QFykQJM9HnHOFqFY0gTHBP8LongbFssRPzVDBL6QfzdmWihJnoc4XTahWNIEyxz/l2&#10;1wcjG0+c35qiG4YK5sg7bGWoTJQwD74rnMax3RGEKXbH9vfXrmXb0V0sVSTjerQH3al6Kpgj7xN9&#10;QmWihHnwndgdx3ZHEKaoI/zu6if1sybX4/tiqSLJn6ZqgIvfiIlUMDP+h50HykQJ8+Dtzx7FdkcQ&#10;JqkfMm98V//x4+9z/llTLlUkvUW++Nc1uQ1SwQy5113EykQJs+B/HuEYtjuCMKl+1Mj1T/47nf70&#10;zQfXnO0XGWieB3P72//pKnUbHRXMkBuEsTJRwiz4D+PHsN0RhGn1s0Y65l2iyIJdJOPUBRXMj+dK&#10;/FiZKGEO3KKNZbsjCOfwo1HPN79b9vLAo/lt2rr+qZxIBbPjuyUtViZKmAFP0Uay3RGE86j7vmsf&#10;53q6t3Qvmp4Z5ba1zVHB3HjvzY6ViRIun69o49juCML5/PTNh1UtP6z6u5Grp4Vcm44AAAoKSURB&#10;VHd+V/0ove2rEhXMS2CQkliZKOGyBYo2gu2OIAQAFI0gBAAUjSAEABSNIAQAFI0gBAAUjSAEABSN&#10;IAQAFI0gBAAUjSAEABSNIAQAFI0gBAAUjSAEABSNIAQAFI0gBAAUjSAEABSNIAQAFI0gBAAUjSAE&#10;ABSNIAQAFI0gBAAUjSAEABSNIAQAFI0gBAAUjSAEvJ7fmEwma587rx/MXv7FP4ebT9XexnDNzets&#10;77Vq/bZ2XkrrP2zOGt99KU0DwyMIAS8VhJNXHtuvjyMIDyeN7QEbPXqv/d9QQdi1CLxEBCHgVQeh&#10;GxSjCEKdgwMetp3d7L6sYYJQtgi8RAQh4NUEodM5OoYgbNbN3/d7QXflr4ZBgvDuwAesQAhBCHi1&#10;YWF3jo4hCE9VBu7P/vdsqCbP/zR0bA3fIhBAEAJe+qjJ2hePIQgPBz0WVAhCrDCCEPDSQWglxliC&#10;cMh1mBKEWGkEIeDVnUczO0fHEoTu9bALIQixwghCwEsF4as3nM5RgtCLIMQKIwgBLxWEG6dO52jP&#10;IDw/vjX7wPrVR82f96r72Nd3HhntVUF4src5m9PlfTefnt3bqi7C3Hrna0/7R69VzYVC7WRvq1qB&#10;LTG/yhxBeHxLLc5fnHedH7+l2pxsXdmXLydiK7oSs6+lanM90eKxGgTAmjGwOIIQ8KqDUOWUERoy&#10;CO1AEfvu6r+zAD3eNO5cP2r/XHtPtrdR3TLXTrFS7eyWvudvckmkSDXv3fOD5kPv+1ZBz01+9HQi&#10;+McL2A0vztme/Hg72x/EjNR3Y98+EVuJ7en53W7ifqBFc23sLwlYCEEIeDVB+NzuHO0VhN2N6+p1&#10;60/d3obc75vpJHf/xoKoIDxoX/fcs6cWxv3oPEF4diPwHmtp2k7dVBBGV2LbXNBtf4vTL80ZXxr2&#10;Wh+UjSAEvJognNqdo32C8M9y123Gom6yau9VGTxGk8ZHjBCpprxtZoW5/Dftj15Vr88RhO+bEdq9&#10;yfisWJ5EEMZXYvvAmFZ/L06LThtLGJ8Vo0UQAl5tENqdoz2CsHKpOulXd5Cuz/69cr86IbYp0qCN&#10;AfXGkz1zJ18nz/r7j2afaqa18dIkQ9XReLTpnpxr5q/OOT5TJyabOc4RhN3i3DIWpz46Xtt5WP2h&#10;zmnK3AsGYWIlttrFlCtvt6j+Xqu+ven58U2jDWBhBCHgpYPQ6hztF4Qbj7vGZppzaqcihJrkadtX&#10;vYjt0aI1a5UGct5t+2fmtTB6sj51eK46FvVxbeRimdjiHJrZWa/irrPqUzMI0yuhF/NoIqYZLZpD&#10;ABwavxaARRGEgJcOwjq2dOdjryDUEw+NeJGNHJhT6rltiE+JIx8VIttiWvDyVechUkZ2JIPQuziq&#10;TTlHuTjhIEyuhJh4EIpW8yYTNWng+z9QMoIQ8OqCsN49t7vhXkGod/FmmMoDnMhlqWIRRDNNK/Gj&#10;olMzzprlCS23cGA3ezAxztvJSTKqgkHYayVC0ar+L953uP7OP8hBDIYgBLzEDrzu3GtCrU8Qdsln&#10;hcipFYTyfFcXIuJdcqF29bzDN+65dzueivkkgtCYp8i0Z39/61ef229OBWF6JXatSb4WncUCBkQQ&#10;Al7ySEYez/UJwm6aPNSZOkFoRFZ39OPJqy56ogNn20dQ1vokgtCY5GnKNykYhL1WIhiE9SnPK967&#10;8YFFEYSAl9GlJzoM+wThhtlad+hjBaGZMzqLPKOvHeqXokHoex6giLhEEAYWx3R+Ul+LmgrC5ErI&#10;XwHBzlZ9FalnrBtgUQQh4GUEoegcfRlBaPZwtq3ad8S36jlGnyDhC0KxsIkgdBfHmNHDr+69vaWX&#10;JhGE/VYifNZR3EfIgSGGRhACXuZFHl3naJ8g3DZb6xGE1Ryem7fZa/Xco0HonpgzPpAIQjNBjRk9&#10;u+cfWyYYhOmVCHyB9jdojkZw1b1hBLgwghDwMoOwPrBp768vKgjFRZ7nX7pL83MFoTFeqRysFVgY&#10;QQh4WZf91yepdgsMwu5zZjfn5Z37c1wsM1wQzl75mxw2jic0YTAEIeBl3//W3sAeC0Jx0eOCQajP&#10;EQZ3973PEc5/sYwbhPWb20ddvP7uV/cfT83zoNFzhNGVmD8IK8d7um+WMdYwFIIQ8LKDsO0ctYNQ&#10;htFFg9C9THNjOrWvt7Gkg9AKkfmDcNt5Rb25HjP0193n5g7C6Er0C8JpN9goY6xhKAQh4OWMiNJ0&#10;jsaCUORPryA0QqlL08CNC/55Gxa7j9D4YLcizq3/ssno7RPRlegdhNNmFHPGWMNQCELAyx0arO4c&#10;/W0kCMXAZr2C0Did1w0B4znTd7D17n3/vE0LjSxjfFBnmjvApxwup8fIMtZKzBWE9qA28bUH+iEI&#10;AS83CLtrRWQQyp38wQWD0OmCFWONhqInHgX+sUblYyRiY41uWy+o+bhfiFz0+FijsZWYJwhlis+x&#10;9kA/BCHg5e73u+FN2l3wqRli9Um0iwShmCTHELVTSY7kHY+CxZ4+IT54pBfBefiEmpQMwuRKzBOE&#10;TppGO1yBnghCwMsThPqm7jYO9D0VytHmxYNwbV/Owmz/arvDP5OPdkocEy32PELjncYDo/QqtfcU&#10;yiDUX5cMwtRKRIPQGOOue2d8xHGgJ4IQ8PIFYds5ajyccLaTf9RdynjBIGyeXW8/fL15cO1ONY7K&#10;wy83ZUYlgjD4hPr2s/EH8xqLI/snJ5eqOyfOT/RdDG07BzJ4jds3EisRCkKjxTpN13YeTvVi0TOK&#10;wRCEgJcvCNvOUb0P1p2lzdHR4cWC8JfmgJziUMcdyqXNmtRZsuc37U9e1dPmCELP5/zDhrbLcCD/&#10;Nu9jjK9ENAh1i4dOG9xGiMEQhICXNwib/bH5hF3tlccXDMINI1CNLj8rAPQxV/pyETu3RLOpxzAd&#10;+RfnzBol5sq9bjWa48Xmb+uG/uhKBIPQaNFO064NYGEEIeDlD8I6XUQA6R7RydrO4+lFg3B6ppu5&#10;tD81nMkjO/HchTmum5R5dkk+sSH5PEKxOPKmhTOZrZe/9vWA1n/bI9vEViIYhEaL5tpMeAAFhkQQ&#10;Al7+IKx38UYAnexVZ+C2dqr9+YWDcJaotzarJwzdd5fk2b1q0mTt8o585MJcNxAcq2WzPjnXg3mP&#10;qyGu153FOftMPYBp/fX9x/LdzRdRLeZWdajmDvEWXolwEMoW1Z+fbXnaABZGEALocF8CCkQQAugQ&#10;hCgQQQigQxCiQAQhgA5BiAIRhAA6BCEKRBAC6BCEKBBBCKBDEKJABCGADkGIAhGEADoEIQpEEALo&#10;EIQoEEEIACgaQQgAKBpBCAAoGkEIACgaQQgAKBpBCAAoGkEIACgaQQgAKBpBCAAoGkEIACgaQQgA&#10;KBpBCAAoGkEIACgaQQgAKBpBCAAoGkEIACgaQQgAKBpBCAAoGkEIACgaQQgAKBpBCAAoGkEIACja&#10;/wG7ZodWFH9fXwAAAABJRU5ErkJgglBLAwQKAAAAAAAAACEAJN8hV7gSAQC4EgEAFAAAAGRycy9t&#10;ZWRpYS9pbWFnZTIucG5niVBORw0KGgoAAAANSUhEUgAABwgAAAdECAMAAABn16+jAAAB5lBMVEUA&#10;AAAAADoAAGYAOjoAOmYAOpAAZmYAZpAAZrYgFUczMzM6AAA6ADo6AGY6OgA6Ojo6OmY6OpA6Zjo6&#10;ZmY6ZpA6ZrY6kJA6kLY6kNtNTU1NTW5NTY5Nbm5Nbo5NbqtNjshmAABmADpmOgBmOjpmOmZmZgBm&#10;ZjpmZmZmZpBmZrZmkGZmkJBmkLZmkNtmtrZmtttmtv9uTU1ubk1ubm5ubo5ujqtujshuq8huq+R/&#10;fUd/f39/f4B/gICAf3+AgH+AgICAgOuAgP+A/4CA//+OTU2Obk2Obm6Ojm6OjquOq6uOq8iOyOSO&#10;yP+QOgCQZgCQZjqQZmaQZpCQkGaQkJCQkLaQtpCQtraQttuQ27aQ29uQ2/+rbk2rjk2rjm6rjo6r&#10;q46rq8iryOSr5P+2ZgC2Zjq2Zma2kDq2kGa2kJC2kLa2tma2tpC2tra2ttu225C227a229u22/+2&#10;///Ijk3Ijm7Iq27Iq47Iq6vI5MjI5OTI5P/I///bkDrbkGbbtmbbtpDbtrbbttvb25Db27bb29vb&#10;2//b/7bb/9vb///kq27kyI7kyKvk5Mjk5P/k///rgIDr64Dr6+vy8vL/gID/tmb/yI7/25D/27b/&#10;29v/5Kv/5Mj/5OT//4D//7b//8j//9v//+T///+ANmy3AAAACXBIWXMAAC4jAAAuIwF4pT92AAAg&#10;AElEQVR4nOy9a5Mc133mWcUGdwC1F90bBNaAHLYwgIfgBmEDsmWNPoD9xmMGMAyuMEuvX8w0VtAO&#10;wQleHIq1pwXQg+YuaIcVQUcT3SMFplTfdDtvVeeaJ/PkuT1Zz+8Fia7KqvrnU9nn1+fkyZOLNSGE&#10;ELLDLHIXQAghhOSEIiSEELLTUISEEEJ2GoqQEELITkMREkII2WkoQkIIITsNRUgIIWSnoQgJIYTs&#10;NBQhIYSQnYYiJIQQstNQhIQQQnYaipAQQshOQxESQgjZaShCQgghOw1FSAghZKehCAkhhOw0FCEh&#10;hJCdhiIkhBCy01CEhBBCdhqKkBBCyE5DERJCCNlpKEJCCCE7DUVICCFkp6EISTSOFxoHB3c/+lrf&#10;8s2t6skH6Uv0A6xcSE4vEr6cu4iwVIfN269yV0FMUIQkGgYR1izvqa0BmFnAyo3E633L96tlc/70&#10;TrXt3uHjwRqoIn7ri+A1u3nx6KCqdXnw3mfmDV4+OqgP4sN78l90A+I4np/c5wJFSKJhE6GuQjCz&#10;gJUbiaEiPLstPHF9oAqPsgR89rDvKL1g9VTc6UuPhacGxLH6gIdNoVCEJBp2EapDRGBmASs3EgNF&#10;qBwFy4+HvPepdoik4JfqHqnFSk6vELw+JI5qt7L0c4kDipBEo0+Ei0tiewBmFrByIzFMhPpBMCC3&#10;OuDk+T4x7Mh9cQPDHm9tPSiOqqPLwdECoQhJNI61du/85KtHXXvBv4zB6Wn5t3ow/DE0oE+YxRfm&#10;v9uEw7f5+0dhU+agOOqNdv0vqBKhCEk0dBHWPN9XmhAyG+qzYMLfOK0dlvXEkpd3VC9YOB2my7Cc&#10;ttY6fFzVev70qvb32lHzyF69Myfd2cI+ralxNO/BmaPlQRGSaFhE2DYPi8WNDDXtJE/0WR+ROJK7&#10;fO03vWn5Wy86vvj6Van/TGpLvfT55pH2Dza1y/e7r+RX9GlNiWPd9ip54BcHRUiiYRNh14RwcDQR&#10;F+3xtc/dm03nWPFc08u6vFXF2a0BX3zGDqFU2em+9JC6c10X0d4l1F/RvIYHfnFQhCQaVhF2Z1v4&#10;l3Ea6gZ77757w4k0fSahL3ekyaXZpPeLz9IhNHTelAO4+etN6v81h7F1Z7Q4Ng/ywC8NipBEwy5C&#10;09/fJBrtya3ldcOiPgHRzoiZRHHkGk5sjo3UE0qa2hVpNfVfFrcw7IzN2foJws1reOCXBkVIotEj&#10;wnZwtLe5++rRQT1hYXnw3qem59v1Sg7u9TTvqxfNmibvPDY+ffZhs4yIukpIy8sPD9oCLKuMeG3a&#10;MH3v2i1sxQu0IrzgcGB1Xmjf96mhl2V6TKI+NMymcHybU2h6b+rxKFp7tAgth38WzxMHFCGJRo8I&#10;u7NH7U/6hXnyGh8XnRm1DyFuUD15JLSvdat2WV4HxLBMyPOrwidcUhtXeRERqQC13J5NzUzau4YX&#10;4rXdl/rPAIr17d2PNXFGHwk09f6c12Ceqr4Z+G1Ow+znY2EHxorQODC6bgPgxNHCoAhJNPpE2LSH&#10;3R/+mln0a5uVRuq5dNXWW5+bRNjNTu1sIfcytFVCrsmL3ahPCwUo5fZtamLi3hnfwiVfwZvGEdKj&#10;hZ1h5+v0kUCTOhy9qLXB+YO+zck7c/7Vh3f+Z/U9RREatN53jtAyMGraQZIfipBEo0+E8uQExSxK&#10;m9e232LboV78vPxYF6HmJ6kRO9Wvfxb7VYaLp5cP5CcfDNnUwNS9WxvUO6CPcS64Ux8hnS5CfYqk&#10;ufMnyUWnfpE+v8bxbYbeGfGNulecajtommDTYZoxKrwPL6ItC4qQRKNXhNKTSpNpbsiElk9fBOSt&#10;f7NQRPivdN8IzZLBg6aLp81Py+X2bmpg6t4ZPThktG0ldDSXygjpZHc0mUhF1F+D5onT/nx0TQz4&#10;NhVCiVDu8bV/wGw+tu2Vm9/QEIe0P5wuUxYUIYlGrwilv69ls7RrfCzvfVa1I+cv2/Nl2ya1W83q&#10;WtWxOd+eOpJEWLN3/+uLFqtb0kRb8URdJWTTcDUlLK81FXTjil0bKJXbv6ltxyfs3aahvySvgTJk&#10;Tn6XRP3+4onFye4wfNlm5TlEeKS9jfvbNL7HlJ0R90n4++NWU8W9JvamLMvfH86JYpwuUxQUIYlG&#10;rwiluQSSWdq/vIWzXsrf4uoiIJsTZqoIl5tL554v5FqOlOe7t7ghPv/W1hTHUqMnldu/qcb0vevU&#10;u53d0/T0hp13On+y7RYKE4SmusM0NcSsPHM/saOOVn7W/W2qBBKh1qvTTitbv2fbTJltebyUsCgo&#10;QhINTxEaGhH5YuZGBOJsiWNZFd0Klx+rW8inewzn5dpmWz+7ZT2l6di0f7+99q6dZyT255o3HTgV&#10;cSXMlg02+9J6PbpWVL8IDeOGzm8zFvrCMfL0YNHNppfadvJ0xJdF0kARkmj0ilD6c1uyybGhEdGn&#10;78kbHJlEqE/ckN5BqexIeI3eHEsVij84NtWYvnemd3BenScjjJCGsYmxB2QW4YB45Nc4v81IGLv2&#10;L0QTvmW7nrG3Q8iThAVCEZJo+InQuMaH2HaYJq03j8kilJuaI+3jjMuINFvovZbVBwfvPfta2lQQ&#10;oX1Tlel7Z7wowXylQg+bEdIwIjTJ2UuEhosrXN9mJI4X2j6pHULD1afCa8cM/5LMUIQkGp49wtXL&#10;n7+7r7xKVIXx1JPUjzL9QX68UN7BPK+/eQtHj0MfGh3eJk/eO3N/wnFRgqmQh+FEaPzLwkeEJqG7&#10;vs04tOPRUj/UNFnX9MeHOY4NnC1THhQhiYanCE2Irb+xfZXGBk0rO4uCMfcnhFW22gkrtlVY9A7s&#10;tAVbRu2d+QxT/5k3nbA9QvM37SFC05OubzMKrQeva7V1Nyw86SbrGgLsPfA9uu8kOhQhicaAyTKD&#10;RLhqb2vfNHzmZkQabjItHHmqvoPWgIlvvLmUb2laO1Q/pWnd1M3YvTs2Fu/8U0Ii8DlCw40ZKnxF&#10;qPjc8W1G4YkejvWGhZrRLHFscS2uQ5JDEZJoeM4aFTh/+cmjO5vzMqIq1G3rRyURmqaT9MlGap+k&#10;1WL21FWtDTNnbJv24bd3fdcGDBJh+FmjlnsreYjQ9M05vs0IdGv/XBZrb8bT9RUDLBeI9PX4KMLi&#10;oAhJNAZcUG8X4dmHd9SZCU2LY25Ix4jQ1hSLDfep/NFLSXDG6//Nm1rw3zvjAm0dA4bbLNcRTkK/&#10;7WCNx+UTRYiwu1xQHBc1rx2qr7pWYYljy/gTuiQyFCGJxoAl1owry5im57lUoS+6PU2E+hpsgjWU&#10;N+jb1MSkvZsmwigry9jmhniczTTNBBovwmkX1HcX8Jum7AxxnmOqzJoiLBCKkESjV4TSpXxK8//a&#10;ND0vsQilRaobNk+pb9CzqYFpezdBhLHWGjVPwvVaYq0AEXbnfJVr5Xt2xlRb7yg1RVgcFCGJRp8I&#10;m/bcfPcJrYd1+NF/2zaQaYZG6/d8oSjLuMRa/6Y6E/fOW4Tx7j5hGwr0WHQ7uwi7Be16b024xfR1&#10;OUdGKcLyoAhJNPpEKC8KJrUnr4V+y8Hdj+q1qV+nEKFhDsPqhTCW2D+3x7ypZcf9985z7n3E+xFa&#10;JuF63YYpzDlC/53p/szQ73RsnuBi+DascWyhCIuDIiTR6BOhdIrQdGHe4tJHJ9vNBVUMvXxi0qxR&#10;kfOfbwzXvqd14qO+qcr0vfOYcjjgDvUTRGi6vGFt35fe+jOL8OxWs5FBUoNFaI3D9V4kIxQhiUaP&#10;COUl0SSzaPdWqBCHzIyXw0ut5SARDmnUNnSTTG5o5To2VZm+dx6ri23FoI+JTse+youpwe+/4NF6&#10;HWGSWaPmaTINg4dGByx6QxEWB0VIotEjwmP5D2+xPTEtiC01fMZGUFrd0dV0OleWMfBc6E84rl4X&#10;N1WZvnceq4u1IjSOiU7H3qyb9qV/eXDryjIpRNjd5sJ4Swnz8qGG2tyW48oy5UERkmjYRdhehP5A&#10;/llY3Uy1lDgBwTSRXe5huppOc2MsNHXVgqBX5cLFbqQ0ktu/qUKAvTP7+vXvHL7/qc1z9fvv2W4Z&#10;NJGmOGOzbnqqv0NrXWs0gQjbg9Ii6aGXT/TE0cG1RsuDIiTRsIqwPVG2bQ5dImye7xocw7S8Y6kN&#10;czWdxiu9hMVPjSbT1p0RyrVvatzzSXvX49KeS1WuabM/QtF3XaC+L+ZL0JVXGO4+EV+E+hJqhqeN&#10;q79d1h7qX/TVNP5L8kIRkmjYRNhNGNk+4xKhfEM+fbGrdnGXoSJ03o/QcE9Asa+ijeTaNzXu+rS9&#10;k+cZiZvYzPAk1O13TfQ5SduXs1t9dXavMNyPML4Im1gvWd/zWPteurk10nE0oDLej7A8KEISDbMI&#10;N5d1C015/znCVXeOq20M1b/dVz9bjBSh9Q714h0e5EZPvExan9tj3VQl1N7JF3y3LXKW00591wJ0&#10;Xf9uXwz32FWw3aE+uggt64Zu6UZOt/Oc2gNZ3vcBl0bw6onyoAhJNHQRnp988m7brEstgWiW5lVv&#10;bUeoXnaXwG0aw25237VqDuT5080a0oNF2HXCNjLprqOWlnwTS5TaSbFcx6bmTCbt3eYWQZuPbG+b&#10;nqeT4b4copqmU10s0s2n7avTMGyYRIStsvtO3HVryl76qDoXe/7z28rX0jBgRuiR448Bkh6KkESj&#10;W6zKiPQXsWiWrQeqLU62IhCaKcs7Dxdh9yHN3SJOuuvsNkW1H7BsijjvrpU3LY3av6lKgL3bDC0v&#10;a1VuL+TPMv3CMQXSsC/9Z8d0SyQR4aleZ4d6UCiYJkq558rwFGFZUIQkGn0ivC6NDElmMV0OfU1p&#10;X7TFPd8fcR3h5keVbUfNvJCZcSGc/k01pu+dtDqNQJ4L0xyXkuj74vD1qbYrSUTYcw3+9qs0WV2Z&#10;i+uKo9sfjoyWBUVIomEXYW/z0Q42itzQRpyOlfcbc0F987MuE3HCoKGI7UQKubXr3VRj+t6tzSa8&#10;nqdpdS6kohwFrq5QnY+kuBQiNH2HHYKznqu5XzJeWNgvwuPmOyclQRGSaNhEqN+lSDbLmbKAddXa&#10;aC2fuNH/8rk8yWJQ06l+yuKa3EnV7hGxfV75s79vU53Je1c/r3ZDl39k/8SouC8XkHbYresjKVvL&#10;J4QWobmP3SB23lZPxA0NtzV2x8GR0RKhCEk0DCI8OHz/U0NTqJhl9URrbQxDTudPD6pW5+D9qiM3&#10;XoTKbQEPtevH5D//RXtrxdg3NTB17xrk213Eu0zQxYDr5i72pb4N8d7hRwN6rfUbXlYfiCzCnlOE&#10;6ijmV48O6i/u4H3TcnXuODgyWiIUISmR1Ys79TQSc2tjwHwTWBcvHx30tdBnT5sq9g6dd50fsWmo&#10;vTtvP/LgncdzalbrHtOMr7I71v7mIfmhCMksmPe1WfPeO4Xa+rM9h1Z7fle+ShwoQoLGm399eE8b&#10;X53Ngv7z3rshzFsV89Y8LBQhQcN6q55ZDDjNe+8GcTrnvT2a98AvKhQhQcOwzrVxRWRM5r13g6j3&#10;d6b93/pvmrlKHhiKkMChrTrdTtCfR9s5770bxOl8vX8052FfYChCAkd70dfevWoBy/X5i4ftlQjz&#10;aDrnvXfDOJqr+NkhLBSKkOBhXg9rLjMQ5r13g6h8MUvzz9bw6FCEBA/j8p6zMcW8924Yx/McQawE&#10;z5kyJUIREkBW2lLO6uqlyMx77wZR/zEwuyHEee7VLKAICSQvpRXGlplWnI7FvPduCNVVJLPrO51y&#10;YLRUKEICyurn79YrjC0P3hu4UBkS8967AZzObzy4kvsMx3tnAUVICCFkp6EICSGE7DQUISGEkJ2G&#10;IiSEELLTUISEEEJ2GoqQEELITkMREkII2WkoQkIIITsNRUgIIWSnoQgJIYTsNBQhIYSQnYYiJIQQ&#10;stNQhIQQQnYaipAQQshOQxESQgjZaShCQgghOw1FSAghZKehCAkhhOw0FCEhhJCdhiIkhBCy01CE&#10;hBBCdhqKkBBCyE6zGyL8HiGEEGJWBEVICCFkRzArYldEGOBNvr0gwNukBrJo1LAx02bYKQFNG7Jo&#10;LWyKcDo8gBMCGjZm2gw7JaBpQxZNEcpQhGiAho2ZNsNOCWjakEVThDIUIRqgYWOmzbBTApo2ZNEU&#10;oQxFiAZo2JhpM+yUgKYNWTRFKEMRogEaNmbaDDsloGlDFk0RylCEaICGjZk2w04JaNqQRVOEMhQh&#10;GqBhY6bNsFMCmjZk0RShDEWIBmjYmGkz7JSApg1ZNEUoQxGiARo2ZtoMOyWgaUMWTRHKUIRogIaN&#10;mTbDTglo2pBFU4QyFCEaoGFjps2wUwKaNmTRFKEMRYgGaNiYaTPslICmDVk0RShDEaIBGjZm2gw7&#10;JaBpQxZNEcpQhGiAho2ZNsNOCWjakEVThDIUIRqgYWOmzbBTApo2ZNEUoQxFiAZo2JhpM+yUgKYN&#10;WTRFKEMRogEaNmbaDDsloGlDFk0RylCEaICGjZk2w04JaNqQRVOEMhQhGqBhY6bNsFMCmjZk0RSh&#10;DEWIBmjYmGkz7JSApg1ZNEUoQxGiARo2ZtoMOyWgaUMWTRHKUIRogIaNmTbDTglo2pBFU4QyFCEa&#10;oGFjps2wUwKaNmTRFKEMRYgGaNiYaTPslICmDVk0RShDEaIBGjZm2gw7JaBpQxZNEcpQhGiAho2Z&#10;NsNOCWjakEVThDIUIRqgYWOmzbBTApo2ZNEUoQxFiAZo2JhpM+yUgKYNWTRFKEMRogEaNmbaDDsl&#10;oGlDFk0RylCEaICGjZk2w04JaNqQRVOEMhQhGqBhY6bNsFMCmjZk0RShDEWIBmjYmGkz7JSApg1Z&#10;NEUoQxGiARo2ZtoMOyWgaUMWTRHKUIRogIaNmTbDTglo2pBFU4QyFCEaoGFjps2wUwKaNmTRFKEM&#10;RYgGaNiYaTPslICmDVk0RShDEaIBGjZm2gw7JaBpQxZNEcpQhGiAho2ZNsNOCWjakEVThDIUIRqg&#10;YWOmzbBTApo2ZNEUoQxFiAZo2JhpM+yUgKYNWTRFKEMRogEaNmbaDDsloGlDFk0RylCEaICGjZk2&#10;w04JaNqQRVOEMhQhGqBhY6bNsFMCmjZk0RShDEWIBmjYmGkz7JSApg1ZNEUoQxGiARo2ZtoMOyWg&#10;aUMWTRHKUIRogIaNmTbDTglo2pBFU4QyFCEaoGFjps2wUwKaNmTRFKEMRYgGaNiYaTPslICmDVk0&#10;RShDEaIBGjZm2gw7JaBpQxZNEcpQhGiAho2ZNsNOCWjakEVThDIUIRqgYWOmzbBTApo2ZNEUoQxF&#10;iAZo2JhpM+yUgKYNWTRFKEMRogEaNmbaDDsloGlDFk0RylCEaICGjZk2w04JaNqQRRckwu9u3vyB&#10;/uhvfvGnNy/407/85xHP/fYXf3Lz5vf/7O+Vh7+5efP3/mt/ERQhGqBhY6bNsFMCmjZk0eWI8H/8&#10;uUGEv/3bmxt+/Kuhz333Q+PD1Sf8xFEFRYgGaNiYaTPslICmDVl0MSL87V/f1EX467+4KfD7fz/s&#10;uf/+w83D0hsO6BBShHCAho2ZNsNOCWjakEWXIsLffql5q+nCiYgasz9XK/Xf/qox5V9tX1H50dUh&#10;pAjhAA0bM22GnRLQtCGLLkSEjQdVEdYPfr86A/ibX/xQed7+3Hc3W+FVrvyDX4mv+ANldFWHIkQD&#10;NGzMtBl2SkDThiy6DBHWnThNhJXRNu5qRkL/asBzX266h9+Jr6g6hEL/0AJFiAZo2JhpM+yUgKYN&#10;WXQRIvyn7qSeJMLajtsRz3ostFNfz3PCpBtpMHRQh5AihAM0bMy0GXZKQNOGLLoAEQqzPyUR1nNe&#10;hD5c1b/7/n9yPifYT5yI+t3NIR1CihAO0LAx02bYKQFNG7Lo7CL8bXOG7+aP/09VhF8q02PqXuBP&#10;nM8JIqwe/YH2z14oQjRAw8ZMm2GnBDRtyKKzi/CbWoPf/3e120RV6ddTfLMZ/+x7TjgXWG3WDod+&#10;t+1N9kIRogEaNmbaDDsloGlDFl2GCKs1YFQRqqOf4vin6zlBhD9Q/uWAIkQDNGzMtBl2SkDThiy6&#10;BBH+/n+s/qGKUDwl2LDVX99zxnOE3wzsEFKEcICGjZk2w04JaNqQRecXYaNBswjlhWDquaE/cT1n&#10;mjVqXL7NCEWIBmjYmGkz7JSApg1ZdHYRblBF+I0mu+2MmL7n5OsIm37gkMXVGihCNEDDxkybYacE&#10;NG3IossV4Zc31Qv/tlNk+p7briyzmSvjWm37eyLfhmAhIPwc5L0JIYREBV+E+lqjXzo6hHFFaCDI&#10;ZxBCCIlCUSI0rD36A9dz0t0nftz93LvaNkVICCFkwwxEuDXh5qRhe/lhfb/eH/2d+tEUISGEkA1z&#10;EKF8h/rNhYUbP/6Zfc3R8JNlavMJ/9z+WBrzOMmNAmTVDDsloGlDFl32ZBlfEYpIU2Za7Ktvc9Yo&#10;GqBhY6bNsFMCmjZk0WWL0GuyjMJmte3qRT/+1frXwpKlOulFWE73cB4HMAqQVTPslICmDVn07EW4&#10;WVxtM2WmesQ6iTS5CAsaKJ3HAYwCZNUMOyWgaUMWXa4IvzHL7ieu5xQMF9X33aI3tQhLOmU4jwMY&#10;BciqGXZKQNOGLLpcEVqWUfsr13Mym8XVhDtR9C24RhGiAdpaYKbNsFMCmjZk0eWKsOq39S2sbXtO&#10;ZrPatmA/wYkaHBpFA7S1wEybYacENG3IossVod7H295zou85ia3+xGXWvixIhJwsMxHQ1gIzbYad&#10;EtC0IYsuV4T69JftFJm+5yTkE4NFirAcIItGDRszbYadEtC0IYsuV4TajJi6G/gD93MCyr0JKcJe&#10;IItGDRszbYadEtC0IYsuWITqab9q9LP7ue85+T27OTXFnCMsZyhUZR4HMAqQVTPslICmDVl0wSKs&#10;xz+3c0PrTl/nr77ntojDoaXMGi1ocozKPA5gFCCrZtgpAU0bsuiCRdh0836vWTB0/es/lzp9fc+J&#10;b7m14zfi/XqzXUdY0NUSGvM4gFGArJphpwQ0bciiSxZh3e27+f2//Of1+je/qBfM/sGg5zpk4VXd&#10;w80VhdlWlum/bjCvI+dxAKMAWTXDTglo2pBFlyxCcZnsGlFffc81qKcCy1hrtE+EmXuL8ziAUYCs&#10;mmGnBDRtyKKLFmE75tnx+38/9LkadQS0kLtP2E2Ye5WZeRzAKEBWzbBTApo2ZNFli3D927/duu7H&#10;vxr+3FpYbXvDr//CvnVHGhGas8x9r8J5HMAo+FbtuOczIfMh7K9cL2WLsDoD+KeVu/60Ohs45rnt&#10;4mpbfvuP5jvUC+QUYW4TogoFtW6vlxU71YqQ0KRsDIsRYRkkuKC+WBOiCgW1bq+X7cavISFrijAj&#10;eUWY14SoQkGt2+tlu/FrSMiaIsxIiiXW+lyX04SoQkGt2+tlu/FrSMiaIsxIbhHmNCGqUFDr9nrZ&#10;bvwaErKmCDOSZNHtQk2IKhTUur1ethu/hoSsKcKM5BdhPhOiCgW1bq+X7cavISFrijAjaW7DNMCE&#10;AcoYC6pQUOv2etlu/BoSsqYIM5JKhI6ns5gQVSiodXu9bDd+DQlZU4QZKePGvDxHOByKkJB5QhFm&#10;owwR5gGyaNSwKUJCHFCE2aAI0QANmyIkxAFFmA2KEA3QsClCQhxQhNmgCNEADZsiJMQBRZgNihAN&#10;0LApQkIcUITZoAjRAA2bIiTEAUWYDYoQDdCwKUJCHFCE2aAI0QANmyIkxAFFmI3CRJj0ynpUoaDW&#10;7fWy3fg1JGRNEWakLBGmXWoNVSiodXu9bDd+DQlZU4QZoQjRoAgJmScUYTbKEmFaE6IKBbVur5ft&#10;xq8hIWuKMCPFiTDM+wwCVSiodXu9bDd+DQlZU4QZSSjCXDeit4IqFNS6vV5W1iFDSEQowmwkFmFR&#10;oaIKBbVur5cVdcQQEhOKMBsph0YpwhBQhITME4owGxQhGhQhIfOEIsxGahGWlCqqUFDr9npZSQcM&#10;IVGhCLORdNYoRRgAipConD+9s3/xu7U8vPd17lL86d+J1Yt3D6r2Y+/w3ufJS0sFRZgNihANihCc&#10;04XKgdD2v7mlPd2y/Njyhs+vCltdQtDEqb47/Ttx9lBK4n66UpNCEWYjuQgLihVVKKh1e72soOMl&#10;ELoIxbZ/tAjPbivb3Ui4L55oInTsxPN9S1ozgyLMRtoL6inC6VCE4JhF2IlhrAg1RywWl18l3R8P&#10;VBE6duJ4aBjoUITZKFWEKQ4JVKGg1u31svn9GlpEuHjri+rZkSJ83jx3+LgaWz1/0XSsLqfdofEo&#10;InTsxOtak5c+Oql+OP+qGSV9u3jbe0ARZiO9CAflOtyYE0AVCmrdXi+b36/h6UZ6Lecv7hj9VQvg&#10;Qe97NY64th0obPpW/S/KjyxCx06sPljIpwXPqgcQRoBHQxFmI/Fao2NEGP0LQBUKat1eL5vfr6Em&#10;wnXb9KtdPrcIm+6jpIT6Rerbl4YkQtdO6DHUaix9H32gCLNRqAiTmBBVKKh1e71sfr+GJhE246VK&#10;J8ctwmPDq0zvVBqSCF07cax3lgf0lSGhCLNRtAgjfwWoQkGt2+tl8/s1NIqw7haNbe7rF6kny+ru&#10;UuFn0EQROnfiyCB202MzgCLMRqkiTNElRBUKat1eL5vfr6FRhHXLP1aEx8bzgeqUzBcP6yvRlwfv&#10;faa9w8uHF5+x152eO6t+Wl7TNqu3Wh4+7ilF4uxR/YmmD9RLdO6ESXqGXuIcoAizUawIE8yXQRUK&#10;at1eL5vfr2EwEVr6fm/uvPPTzYOrJwuBS+J5ucvr1eYy9RvSptdebbd6+9X28eVWhUdyaaKYxGsC&#10;LZe+C5pz78TRPKVngiLMRmE35hWI3yVEFQpq3V4vm9+vYbCh0fo1/QOEr9UL9B5sX3r5jWCsG42R&#10;Wi5vt3r7/xMe336aXYTKRxrrE0To3onjxVwvG9SgCLNRrgjjdwlRhYJat9fL5vdraBShacaIS4Sn&#10;xkFFEf2ixPaDqyf+1QfS40e6L2sR/szoNasItY80FSiI0L0TdQyzXVVNgiLMRsJo64EAACAASURB&#10;VMEijG5CVKGg1u31svn9Ghovn1gYuj0uEbq7SrXclvfqK9HrE32i4uqnvu4uyzvofrq97RJ2UrtU&#10;DYk217l3n2cVYW30+jTj6oXwVnoE7TsN6O81ijacu5wdFGE2ShdhzG8BVSiodXu9bH6/hqoIVydP&#10;mwWnx15Qf2zqWorUIttucXZLUdxbzSSZdlBU/Ela5abrBR4LRdpEWL9aGkA1VaiI0HFJ4HbQ9tL7&#10;85YhRZiNkkUYu0uIKhTUur1eNr9fQ9sSa9qMEZcIj0wvUj9J7G0pA5ibp06l/mj1sc0P6qXuQu/N&#10;JsLqJcKaMb9z7bGpQGVOqOtiD/H05WLv/XkuuF1BEWajaBFGNiGqUFDr9nrZ/H4NLSK8pHWLJouw&#10;usWfuMHp5gXy3Jz6gzY/bV2mXuInTGzpE6H7UveRIlyvfynNwFleB77tYh8UYTZKF2GUt21BFQpq&#10;3V4vm9+voVGEy3u6DKaL0PDJggg3XT3ZXooIxQKON2/QOzRq2hmtkFEi7E44buL6I+crEKEIs1G2&#10;COMCWTRq2BRhhy7CvWvGa9XDivD8k/qqQUGEBvVVVC7bilA6f1dV1DzQP1nmYpfe+7SnlvEirPjq&#10;kXDz3sLXzvGDIswGRYgGaNgUYYc4Waa+87qtAxVIhKuXn9y9c1UWiKy+PhFKH7A145DLJy4Zzw9W&#10;+Imw4qtH3SDpHK+xpwizQRGiARo2Rdghzxqt7zthvuH65FmjF6yeKpfUTxZh89TAC+ovmZdlGzdr&#10;VNulxupcdHsSFKEERYgGaNgUYYdy+UQ9UvqWyYRDLqh3XIKn3/p9K8JtDX0ilDpeQ0SorOpm7O0p&#10;F9SPXjfmeKaDoxRhNihCNEDDpgg71OsI61bd1ClyidD2/PnmYjvxdOTBe58+TyJCZWaLyVeC/dw7&#10;YWKmy65RhNmgCNEADZsi7NBWljmynPIatNao4XUXltirTzu2o5Tv3Ht28qr75LEiHHuOsOPFw64z&#10;alhIVF1rtGcn5NqkXZ/f2ChFmA2KEA3QsCnCDk2Ehlu01zhvw2ReuGV7P4fqeXGRTh8RSu+/fQPl&#10;3kjG2yK1HUNDl1AcD3XshLxUjbTr87shIUWYDYoQDdCwKcIOfa3RU/PgqFOE5gWrN3d3rx1ivgxw&#10;uAil3tjWd4qIbLdKskyFEUXo2AnLW1OEU6EIJfKIcJHyG7eCKhTUur1eVsKBEhbDotvmwdEJd6iv&#10;LaN26IRb/w0XoViWMCAp60nY8OXTO8IrthceSgy7Q32zhXE2jeb4eUARZiOLCBdjRRjnAEEVCmrd&#10;Xi+b36+hQYTN4KjasDtFaLx50+lGqmqH7mjhI0LhHYRRTPnyv+1y3EoX8NQgubUit/6dMJ9ENN7K&#10;Ch+KMBsQIhwtzmGgCgW1bq+Xze/X0NSIG2eOukVoOLt4ur+QO3Sdhpq7LY0X4eaZ1c+EDzsVP7hZ&#10;TebypuaN+uqOm2HIVBJh/060/r6u7/cMr6inCLORTYRj4qUIBShCcEwibO6vMPIO9evu+ohrm6sQ&#10;G1l1VqkVUq/vsnpZr6+2+eQxImxuL9jOfOle1ExIFZ4QTx42dzZcnz+/ahrWXKvDnf070VYhrjlQ&#10;f+IMr56gCPOR7RxhAV1CVKGg1u31svn9GhqH9V7v6237ABF2S3sePq7Mc9IuI9P1yF5rl9OPF+Hy&#10;qvjq7VbSDe0Xf3yrE6H2mY4b8zp3YnM15KWP6hsMn/z8tuTJOUERZgNFhKPefiCoQkGt2+tl8/s1&#10;NJ/fMiyWMkSEnURElHN3W4v9seXCiF4R/h/CzQAFeQlril5ISbj0/lQ24WX9DKH5RonWnTA+PceB&#10;UYowI/lEmD9fVKGg1u31svyHSWjMIjScKRskQn0VteuvjE8uLx7fXHQw5vKJVTeqKoxeVpttHl7e&#10;l9ageS0sK2O5XZI2E7R3J9brF1rXdo79QYowI5muI6QIvaEIwbHMeJRvE18xTITrc2ltz0vy0mSr&#10;n9+p3qW90dNmEue46whf3qne4p56N9yzD6th04P7r9TF2M4eHdQf+o55yW3TJRG9O6GtHX4405vU&#10;U4TZoAjRoAiJyovGPMtDTVaTMC9vFgvHTrz8sLmX1N47H81vte0WijAbGUWYPWBUoaDW7fWy7EfJ&#10;DpNWhIQizEeuJdYoQl8oQpIIijAxFGE2KEI0KEKSCIowMRRhNnKKMHfCqEJBrdvrZbkPkl2GIkwM&#10;RZiNbHefoAg9oQhJIijCxFCE2QATYVB7ogoFtW6vl+3Gr2GZUISJoQizgSXCsN1IVKGg1u31st34&#10;NSwTijAxFGE2MorQ55OCmhBVKKh1e71sN34Ny4QiTAxFmA2wO9QHnWODKhTUur1ethu/hoSsKcKM&#10;gIkwaJcQVSiodXu9bDd+DQlZU4QZoQjRoAgJmScUYTYQRRjqm0EVCmrdXi/bjV9DQtYUYUbQRBiy&#10;S4gqFNS6vV62G7+GhKwpwozAiTCgCVGFglq318t249eQkDVFmBFMEYb5blCFglq318t249eQkDVF&#10;mBE8EYbrEqIKBbVur5ftxq8hIWuKMCOAIgxmQlShoNbt9bLd+DUkZE0RZoQiRIMiJGSeUITZQBRh&#10;KBOiCgW1bq+X7cavISFrijAjoCIM8jaoQkGt2+tlu/FrSMiaIswIpAgDAVk0atgUISEOKMJsUIRo&#10;gIZNERLigCLMRmYRZr1NPapQUOv2etlu/BoSsqYIM5JXhGFvtDsWVKGg1u31st34NSRkTRFmhCJE&#10;gyIkZJ5QhNnIL8J8OaMKBbVur5ftxq8hIWuKMCP5zxFShOOgCGv+JRD+O4QIUysaijAbFCEaFGEN&#10;m3Qf3HlcqWBqeaAIs1GACCcEPe07QhUKat1eL6MIQ+KM48qVQSbMvR8zhSLMRu7rCCeJcGJ3ElUo&#10;qHV7vYwiDIkzDoowJxRhNpBFOHWqDapQUOv2ehlFGBJXGlcowpxQhNkoQYS+SVOESFCEBeBKgyLM&#10;CkWYjdwinNol9H1pBapQUOv2ehlFGBJXGhRhVijCbECLkJNlgKAIC8CVBkWYFYowG0WIMFPUqEJB&#10;rdvrZRRhSFxpUIRZoQizkV2EGS8lRBUKat1eL6MIQ+JKgyLMCkWYDYoQDYqwJowGd61Jd6VBEWaF&#10;IswGRYgGRVgzsEV3tun+O4QIRVg0FGE2ShBhgAq8QBUKat1eL/MQ4RUNNuktFGHRUITZyC/CfEAW&#10;jRp2KhHqFuxv2v13CBGKsGgowmxQhGiAhp1IhDYPWtt2/x1ChCIsGoowGxQhGqBhJxGhXYPW1t1/&#10;hxChCIuGIswGRYgGaNgpRNjvQXPz7r9DiFCERUMRZoMiRAM07PgidGnQ3MD77xAiFGHRUITZmIkI&#10;vY6g3EX7kT9sP2KLcIgHDS28/w6lYfXi4UF1hdHe4Udfmzf45N2rzQb3Pne+W9kidO5rxLceFWMs&#10;KMJszEOEftciogoFtW6vl3mK0P24s0l/c+viqFp+rD1+dPHwW18I2xi50Wxw2v74QHub1QfyM8em&#10;zc7uiO956bH2LvIGy/uv7PtjTC2sCOt96rJRdvSysu2xmm7fvhYWYywowmzMR4Tjvy9UoaDW7fWy&#10;oSLs0V2vCe2f3Ejuba1N9BKhqoH1+vW+swU/e6i+6zW5mtUTdYNL/d2ZyCKss1H/dmh3VPFjLTAh&#10;3P59LSzGWFCE2ZiHCP1MmLtoP/KH7UdcEfafCOx51v7JreRuqI97iVDtJumdHL0FP93X31Zqobve&#10;kIihC2tPLbgITw2JHRsLqwW29ZpjXwuLMRYUYTbmJMKx31juov3IH7YfyUTY18B7iFBrEr1EqA/q&#10;Hbla8OfN83v3TqqfTp7qHavmLS59VG9w/uKOuwmPLcI6D7nbttGM7MdTaXdd+1pYjLGgCLMxExF6&#10;dQmzF+1FAWF7EVWE/Rrs28L+yZ3k1MFRTYT66OmWqgVfXtXs0Lxyb7+nBW/afuF81upnSjl1p2op&#10;nPA6u22qVyS2CNUBz67KA+1hMUX3vhYWYywowmzMRYQ+E2YKKNqDIsL2IKYI3R60bmP/5E1vTxnq&#10;Gy/CDw0bVU+839OCN+e+Lr9SXyOUo5+Qa0rWZ5RsiC1CfQpM/chb/1nphMldR/e+FhZjLCjCbMxL&#10;hOO+swKK9qCIsD3AFaEySjZehP/hlj7UdvEub/2Xnhb8SG/A222kz1Z6SMqZN43oIjzVFFLtyNv/&#10;7y3l4brQG8Im/ftaWIyxoAizMR8Rju8SllD0eMoIezxJRDikkR8twp5BvWEi/PhI61dWL7z82t6C&#10;n4pt9YbmfJtw+lH1gvH6BYHoItS0Uj9wo65LfFjsOQ7e12JijAVFmI1SRDhWYpb3GPUmqEJBrdvr&#10;ZUNEOMiDls3sn1w34f/TrYXa+nqI8FTbqnrkgb0Fb5pqfXDuVPCyqQU3DE1KRBdh0wFULny4KOhY&#10;eVjYbPi+FhNjLCjCbJQhwsXo3lyId0EVCmrdXi/LLMLLdZsptYkeInyjDepVQ3pf2Fvw+hnD+9Yt&#10;ezv339hY60OTEvFFeLzQp2Re7Ei1Q0KxTT9x+L4WFmMsKMJslCHCgCYcsTmqUFDr9nrZGBH6NPP2&#10;T25H+Y7UwVEPEa7VQb16SG9tb8GPtX5oyy/vfSa+tXGbHuKLUNqnrfFE861l0Qzd14JijAVFmI1Z&#10;iXCkCVGFglq318uyi/CNOjjqI0J1UO+0fktrC173WFxDc820/3Hjd/FFaDPe0UI8SSj0Gwfta2Ex&#10;xoIizEYhIvRcLVR/lzFbowoFtW6vlw0Q4dDW27il/ZO7eR/q4KiPCJWRwaq5bh81tuD127omazQn&#10;wJb3+7eSiS9C5SThJixpyFScOzNoXwuLMRYUYTZKEmHqxFGFglq318vyi1AdHPURYd3abgcMqx/b&#10;E2fGFnzY9P12uZXlveG3apBS8MQhwlNRPttJpNK+ij8M2tfCYowFRZgNihANirAmoQiVwVEfEdbt&#10;87ZJrlroG2t7Cz7wvFW3vNhiee3xsHVQpmuwya/nI6Re23YPa4dJ18eLF0+49rWwGGNBEWajFBHm&#10;MCGqUFDr9npZASJUrkYbstboxgRdC1411ttBuuPtg8YW3DrJQ2Z1JH7ktc+cL1iH8eCVK31FicYT&#10;BkTFIVPx34P2tbAYY0ERZoMiRIMirEkpwnZ9kvZxLxFKg3rtkJ6jBR8ye/+X8p0VDvU77ampRReh&#10;OC1GPBco9AI1Vzr3tbAYY0ERZqMYEQaaLjMGVKGg1u31siJEKC0+6SVCaVCvHdIL0IKvz5Vb6e31&#10;T/pIIULhJKF2LvDB5p+bhEaJsJAYY0ERZqMsEabNHFUoqHV7vawIEUqDo34iFAf1joXHJrbgF7yQ&#10;7q6u3nRWTS2+CAXNiRerC71DaQbpOBGWEWMsKMJsUIRoUIQ1aUUoDo56TZYRB/W6Ib1ALfgFZ0+v&#10;bpvw/tswxRfhdk/lmzJtV1mTrikcJ8IyYowFRZiNckSY3oSoQkGt2+tlhYhQGBz1E6EwqNcN6U2e&#10;7ijx8mF3oqv/7hMhPNg3a1TYU+kWE9so6tDkdbGHTpYpJMZYUITZoAjRoAhrEotQGBz1FOH21Fk3&#10;pOdowcc3xGcPmyY851qjbfV1JvIynhv/SVcaDtvXwmKMBUWYjYJEGHK6zKB3QhUKat1eL8u+xFpL&#10;swBJd329hwg3K0ZX79S8fuKV4AZe7PeP6iURYbWn1Q4qt6vfnCSU70Qx5oL6dSExxoIizEZZIgzw&#10;Ju07UYSlAS7C9l7nD7xFuFkxulkpevOW1kUyzWuD/UN/6+xYOTOJCLvzeMqyo50ApYsnBu5rYTHG&#10;giLMRkkiDMggE5ZW9DDKC3sYoLdh2v583A6O+oqwGzE83bTU9tsmHNna4YsPXF77dK11t+QqrYN6&#10;SURY13BDv9NfO51UXTDUva/FxRgLijAbsxXhgI1KK3oY5YU9DHgRdoOjviLsBvWOjJfZyU2vdZrH&#10;9g57YhnKB+YWYVXkRY1qhe1JQtMtJBz7WlqMsaAIszFTEQ4CsmjUsGOKcJgJzRvZP1kVYTc46ivC&#10;dlBvO6TX04Jb3/do07TLM1HkIjOLsDlJqOXXBnCkPDxgX0uLMRYUYTYoQjRAw04jwp4W3LKN/ZP1&#10;hrwZHP03viJsukLbIb2eFrxpqfWGuP687fRJQ2+nhB5hVf3yY90l9aUPyh0kBu1raTHGgiLMBkWI&#10;BmjYcxBhMzi68BVhM6i3HdLra8Hrp/QhO+GOUPVH61scGx/tSCTCqogHeiX1kOl/2zc93L+vpcUY&#10;C4owGxQhGqBhRxXhABPatrB/si7CdnDUV4R1+/vH2yG9vhZcvQni9t2kNU+1iwMcBSUSYbVjl9Uh&#10;0PaKh/+sV+3e18JijAVFmA2KEA3QsOOKUFwvpV+D6tP2TzaIsGlmvUVY/bC3b74/rdqCvzZcyvZ8&#10;X2y0my2uS1s0fdbMF9Q3ZewZzrJVQ6ZX9aFI974WFmMsKMJsUIRogIadToSGVrznWfsnm0TYDY76&#10;ibDtUG6G3Ppa8Lbbcml7R6DVE/nVrZUvfb59zdltUwdIIJEIu3vdqrNQTs0Pu/e1sBhjQRFmgyJE&#10;AzTsyCKUl9Ac/NRYEaqNsO3uE5vGWGrBW41uWtjeFrzrfS7vnVQv7dbAVK/Aq3pH9Rbrk09uK028&#10;O7VYImyNp7qkTU9XjGtfC4sxFhRhNihCNEDDji1CZTFp9+N+ImzbVT8Rti/eDAz2t+CbcVgRqTMl&#10;3VrduIUztUgibI2nzsZsFWa4ss+xr4XFGAuKMBsUIRqgYScWoY3JImzack8RKit3OVrwdslLEfUu&#10;eb/UthCH+AakFkmETUq6TI6FaGT697WwGGNBEWZj7iJc9BxbxRbdS8Fh9xJbhINMOKZJN4tQnpE/&#10;UoTKgl6uFny9eiq10MKZro7zJ64tHKnFEaF5tqZ8g2OF3n0tLMZYUITZmLkIFxRhKUQXoVuFXk16&#10;Zs6e3qnvFrt3eO9r8xYvP3RtsSWZCL1w72vEtx4TYywowmzMXIS9Jiy26F4KDruXBCJ0mDBhk14q&#10;ZYtw56EIs7ELIrR9k8UW3UvBYfeSQoR9KmSTvqYIC4cizEZxIuwdzPR8P8sbogoFtW6vl40UodWE&#10;bNIrKMKioQizsRsiNL8jqlBQ6/Z62VgRGl3IJr2FIiwaijAbRYowUZcQVSiodXu9zEOEsgzZpAtQ&#10;hEVDEWZj/iK0dzJRhYJat9fLPEU4GP8dQsSVBkWYFYowG8WJMIIJKcISoAgLwJUGRZgVijAbuyBC&#10;mwlRhYJat9fLKMKQuNKgCLNCEWajPBEGny5jdSuqUFDr9noZRRgSVxoUYVYowmwUKsIkXUJUoaDW&#10;7fUyijAkrjQowqxQhNnYDRGaTYgqFNS6vV5GEYbElQZFmBWKMBsFijBOl9DwIKpQUOv2ehlFGBJX&#10;GhRhVijCbOyICI2gCgW1bq+XUYQhccZBEeaEIsxGiSKMMF3GCKpQUOv2ehlFGBJnHBRhTijCbBQr&#10;wgTxowoFtW6vl3mLcFiLvmNNujOOf2FqGaEIs1GkCBN1CVGFglq318smipB9Gwm3CIeRez9mCkWY&#10;DYoQDYqwxtVUc61RE4E8uGOpJYMizEapIgz6dhZQhYJat9fLKMKQBPLgjqWWDIowG9/73reElMvk&#10;u084TJj0ty07FGHRLBb5ftEoQkLKhSIMCUVYNBRhNsocGo2IcPYRp2gRpLBFkg6NDr0t76416RRh&#10;0XBoNBu7JsIFRZiJlCK8cmWwCf13CBGKsGgowmxQhGgAhS1BERYARVg0FGE2dk+E23/DFC0BFLZE&#10;QhFeUWGT3kIRFg1FmI1dE6EIZNGoYVOEJUARFg1FmA2KEA3QsBOKUPNgnwn9dwgRirBoKMJsUIRo&#10;gIadQ4RDrqr33yFEtJgGik9NMfd+zBSKMBsUIRqgYacToWg/twn9dwgRPaYRHhQ2zr0fM4UizAZF&#10;iAZo2MlEeMUoQmuD779DiPTJze1BijAyFGE2KEI0QMNOL0JLG04R2uzmTJQijAxFmA2KEA3QsFOJ&#10;8IpFhLb23n+HEOnXmytRijAyFGE2KEI0QMNOLkLLzxRhj98cHqQII0MRZqNoEUa9K2G1wG28d48H&#10;RVjjbLZtD1CEPYIb6MEdSy0ZFGE2ShZh1NvzVm8OKhSKcO0WYc8jFOFwE1o2yr0fM4UizMZOixDy&#10;K6YIa4Z60GVCZwGrT969Wh0re4f3Pvfag563fvHwoHnrj75O89lDJDdkkyDFzIDA3yBFmI3SRRjX&#10;hNHePCIUYY2j3XY9OLRJP7uzEFjefyU8d9o++kB71eoD+Zlj02byW196POqzPRmmOfcG9k94c2uh&#10;cfDOPbMmRvJ635h2MHreP803SBFmY3dFiGpCirCmv+Ee8OgQEa6eqG36JeHv+k6El7XX1S1qvwjP&#10;HqpvfU1uJvs/25OhonM9bf8Ekwjr4j+eXHxhIozwDVKE2ShZhAm6hIBfMkVY09+BGfKwW4Rdx05k&#10;uW3QOxG+9YX6QrWvqDejp/sGV4jNpOOzPRmuuv4n7Z9gE+FicWNq8WWJMMY3SBFmY4dFCGpCirCm&#10;V4QDH3eJ8Khp3T46qX44f3FHacs63elt55FLhM+b5/fu1W998rRpVEWjOj7bkzGy65Ok/RPsIpyu&#10;sJJEGOUbpAizUbQII49eLiBNSBHW9HnQ3qSPEmHdLi6FMz9nt6sD5u1uAKwS4bKaCqGOjVYy2BMb&#10;VbUZbRQqnFRa/WwhvbXzsz3pC83ajzbEZv+EWoRymSdPr2qWKJIRIozzDVKE2ShfhPG+h28hTUgR&#10;1ozwYG+XsOejj7S/4JvuTtce1iL80NC4VU+83yPC5hTi5Vfqa4ThQ9dne6Lvv014vR4cJ8J1G0CA&#10;wdG4DBdhpG+QIszGTosQ0oQUYU1Pi97X2o9t0pXOXt0Ado/VIvwPt/Txros28K3/0iPCI70Vbbfp&#10;Ok3Oz/bEEI1Zef0eHC3CZu+m9mdjM1yEkb5BijAbZYswrgkvigY0IUVY09Oe9zb2w5v0U8MpnXoC&#10;RNfWNRscaV2dqg28/NouwlPjOGEzt+LGwM/2xCRCk/QcHhwvwrr46ZN94jJYhLG+QYowGzsuQsAJ&#10;MxRhjb0572/sp4mwbhC7B5sNTrWGv3rkgV2ETXupt7enQqfJ+dmeGLPRtefy4HgRmi/EK4yhIoz2&#10;DVKE2ShchFGny9RFo3mQImywN+aOtn5wk25stU6FJrBp695oY6PVyOgXdhHWzxhUUTev7QR852d7&#10;YhahKj6nB31FKPWcz58eVEkcvKdfXLd6Ws2xXB7ql6grvGwWdjkwX7C/elo9u3dNe5vVi3fr1y0O&#10;pOeGijDaN0gRZmPnRQj3PVOENda23NXWD27ST7Wm27DBRVunjo3WI6Nruwh1JbT88t5ngz/bE0s4&#10;svrcHgwgQnHRFeU6c+FC9Itnqija82qqqJ7vm9/juP6odh5n/aSkQvlK+OX9zRNDRRjtG6QIs1G6&#10;CGOaEFUoqHV7vWygCF0tt7VLaP/kZv57z0BWK0J1bPS0bgGtIhx0tsz52Z7Y0pHk5/aghwiP5M6Q&#10;6DDFGM1lBp2mHlhFqF6wvn2PWoTy08IHKB8tTF8ZKMJ43yBFmA0AEcZ6Z4owKVFF6G66bZvYP7lp&#10;SYUOg0orwqrJE1u8482jRhHWpnDNeXF+tifWdMwmtG5t/wSLCOuHtykdKy4SRKVckb+8axHhm9vq&#10;e1wX3/3Gkfw2+jII+ocPFGG8b5AizEbxIowIZNGoYScSob2lt2zT89Ftk7m0rRjdirBu8rbNZ/Xj&#10;hQisIhx2FYTrsz0ZEs8AD44XYa0laSmCxWLv/sXOrV42A5XyRJTl9eqp51flPpuYadvhO3z8qjrb&#10;eFUSWhX3Qfdk+/5d4o1nl82CMC8f1r3DTmoDRRjvG6QIs0ERogEadlQRDmm7LRv1ffamU7G89thw&#10;CVw3MfBYaherZvLG2i7CgSePHJ/tSU88ugl7trV/glGE7em6G+I22wzqqMRrUjYn/LqzhQYRHksd&#10;rmbDrtvX9Dc3Tz4XZadc0ChNAB0ownjfIEWYDYoQDdCw04iwr6E3b9X32StxeG157TPl6U6EVfu5&#10;HSk73j5oFKF1psWoz/ZkWD7uLO2foIvw/OWHzVm5zaPqpRR1Vk0k6qV2RxYRKkOt7XteFv6tXv4u&#10;vE4c1hQ+e6gI432DFGE2KEI0QMOOKcJhjbd5s/5P/6U8sUKez9+JUBobbUdGHSIcchFE72d70pvP&#10;vwz2oNei2xtt6YuunG7spF5g0LydLkKtVyYaVJTi5nU3tv+8rL7OQ4RRvkGKMBsUIRqgYScRYX87&#10;b9zO8fHnyj3l9oTZD5trpsWx0XZkNIAIez/bk4wi3F7foF9rXr+ozqTqRUn9SVFqQqZHC3W+iqBQ&#10;NeL67VvZnX/y7u+oV33GEuHob5AizAZFiAZo2BFFONSDxi3dFbyQbjMu3H1106CLY6PHwmMTRdj3&#10;2Z4M9+CkoVGd5b1t6ceq7LY2EvtnDWIXbptpvZ08X0XoZ6oXs4siVBHfKbgI1yO/QYowGxShCMJ3&#10;Dhp2PBEO7MRYNh1UxNnTq9u2TL4NU9XeCmOj3choIBFaP9uTER6cMllGQVnb5UiT2KZPravILCqT&#10;sradyerdxO6irtfuiZdNuBFFuB7zDVKE2aAIBRYIy62Bhp1AhE4PmrYdXEg71V5oxLdDfNux0W5k&#10;dPKsUcdnezLGgwEun1jVF6+LvcG1+c7tnSLUazLHiHDb0RwgwpNnT+8ebD56nAjjfYMUYTYowi31&#10;cZqnlBGAhh1NhCM6hKaNx9TSrc0lrTXa/atpebuRUYcIx/tM+WxPRnkwxAX1jfWkNdRsZxGrAA1L&#10;VQv9x22mpiWtt/pTx14VEZ4/tawtM0aEUb5BijAbFOEWijAm0UU4wIOGrcdV82J/sTDcYGCz8HbV&#10;5DaN8cQL6l2f7ck4D4ZYYq25iEA7Y5dPhKsn+kePE2G8b5AizAZFKIDgA5VbwQAAIABJREFUQdSw&#10;Y4lwVIfQsPnIcsQlJIXWuJvs0Sy4vdnQutaoeYGuf+iXXIAFSId4MPCi202fUNjhvCKUB2YP7302&#10;frJMvG+QIswGRSiC8J2Dhh1dhIM8qG9v+9y6teu/r57QGncLb59unrTffeLI1hheGGJ57dNhn+3J&#10;EA+Gvg3Ta6UfZJ26sjYJzneyjE2E7VXuy3fef/bZK+v7a6T5BinCbFCEaICGHUmEYz2ovcL6wfqV&#10;ajXC5WpCq92NjR5tXmMXoXWuxfY2d+7P9mSQB0PfmPdUHH40XvqwYdSsUSXDQSJsavndV/JzI0UY&#10;7RukCLMBI8IIXweqUFDr9npZvwhHDowaXmL9YOOdVbXVTbotmrHR7chojwhtNypqOis3hn22J8M8&#10;6Dah/RNMe9f0wh6IP1pOlOlX/PleR2gR4ZFqInGZm6EijPYNUoTZQBHhIsIxgioU1Lq9XjZQhIM9&#10;qL7G+sGWP/vNPcJ2bHQ7MtojQr0xbhCWz3R/ticDPeg0of0TTJJozgpuOkimE4EH7zdrcQZbWcYs&#10;Qn3I0ixajTTfIEWYDRAR1n9Shn5TVKGg1u31sl4RenQI1RdZP9hy1znhGjWxQW/GRo8st/SRm1Hp&#10;bgtbhDsVuT/bk6EedJnQ/gnG3pI8OGo5jXh5s6VgimZuy9C1Rttvwy5CfZnTI/P7q6T5BinCbFCE&#10;aFCENXJrPcKDyqvsnyw2kRvERlzq2VRb//Etec1RiwiVm/O1NLJ4MPCzPRnsQYcJ7Z9gLlK+hmI7&#10;gtgg3AtJFcixqNAxd5/oEaFooueW91dJ8w1ShNkAEWEUE6IKBbVur5f1ifDKVHqb9Ga243XDqija&#10;BfXtD3v728ayT4TqPMqKeg0WWaN9n+3JcA/2m9D+Cea2vhkc7R5W9u7sA+HJOqrNBfiNB33uR9h3&#10;jnDj4J77HSqk+QYpwmxQhJbPC/xZ4aAIa0J4sF+EbSssropydlts/yQRNg3ftrfRJ8K273BpuwJn&#10;2yJLdzXs/WxPRniw90n7J1g6Pc0ei7eQ727efvJkX5SYeIf6F7cXVlG57lDfO2v0UnXlxGq77Fm7&#10;8XARRvoGKcJsoIhwnVaE4T8sGBRhTRARXhl0h/q9eyfVTyef3JbbOkmEbcO8aeZ6Rdj1dJb1O29a&#10;ZHGoz/HZnozxYN/T9k+wiLD1W7eD+uou96U3UDD12N7cVre63r1FjwjNC52aLnmRSfMNYovw5JNH&#10;dw5q3nnv2dfTqksORWj7sFJNSBHWpBChdI/xjm1bJ89+bFrGzahbvwi7dtTyzu7P9mSUB3s2sH+C&#10;7TSYMpio7P9SuFHf2S3xmWuVP4xDl6rTticd+y6ol9/94v2fbnMdI8Io3yCuCFc/1/4uqTvrMMCI&#10;MIIJHSIs1IQUYU0KEWr3GF9IY12yCJXlsxwibNedlJpkpd3o/WxPxnnQvon9E6zzQZQ/FM7EhvOa&#10;tGOrh1tv3O+74P35vjmb3rVGz0R/Hn4uvukoEcb4BlFF+EKzYBvvZyEqTQJFaP2wQk1IEdakEeH6&#10;/InUmF0Sb6wni1C5RM0lwvXqqf2d3Z/tyUgPWjeyf4JVhMrgaHVm7079t8PhPW0Y7fzpQf3MRZ9C&#10;lJguqhcPrxrewnH3ibNH9Q2Y9t5puizbSxfHiTDCNwgpwtVzzfdb9u47Xl0KOCIMb8LeyTIUYWAw&#10;RXjByw/v1HMx9gwt9jTOnrreOfRnj/WgbbMQtQyjb2XS/AT+BhFFKGpw7+BuzcFVOBVShD2fVqQJ&#10;KcIatZH29GDCJr0EzIbr8aDFhNEKPN5771OpO1n3MKddM4IDngg3I9x778vf2/lXmzm500f0EwAk&#10;wuAm7C+6VBNShDW9jfcI/HcIEaPgHAklFeH2FsfCA5PnCKGAJsLuOsxD85jvqr2sRbmcskgowt6P&#10;K9CEFGENReiDyW/OiFKLUFtibeLFkziAibDpDi7v9Xw97VnSS8X/KYMkwtAmHCLC8kxIEdZQhD4Y&#10;9DYgo4QiVJZOa2bYFHuKMDRYIqwnxTpPAbZzaUr/DsFEGPTtXEWXaUKKsIYi9EG326CQ0omwvcri&#10;Wj3v/uSpYSWzOQMlwnqd+b7eYEetwqlLQcQGSoSBcRZdpAlBw6YIS0Cz28CUVGnGq1BfWGZnzhDi&#10;iXDoub/VE4qwYNxFU4ThoAgLACC1M+XibIg5h4HAEuEfjvhmzv6QIiyWAUWX50HUsCnCEkBITbpO&#10;fdDY22yAEuG8oAj7Ke8oAA2bIiwBjNRWL96t590fXAuwmA4SFGE2KEI0QMOmCEuAqRUNRZgNihAN&#10;0LApwhJgakVDEWaDIkQDNGyKsASYWtFQhNmgCNEADZsiLAGmVjTzEOHJybOTE7+i8kERogEaNkVY&#10;AkytaPBFuHre3XgixF3DEkIRogEaNkVYAkytaOBF+Po26hWgFCEaoGFThCXA1IoGXYSv5Vv0Iq0J&#10;RBGOoIjTxqBhhxYhIbMDXITNiunvPbvgk0f76g21yoYiHE4Zy8yAhk0REuIAXITVgunbm1FUS22X&#10;fs+JLRThYApZeBQ0bIqQEAfYIqzumSWa7xjpxiGQIgx0vFCEKaEICekHW4RvbsljoerPRYMowlBC&#10;4tBoSihCQvqBEuHqU+UBinBHRFhGo0wREjJPoET45pZyqeCF+KR5oq/3OTQal0AmRBUKat1eL6MI&#10;yc4AJkL1UsEj6aRgdcrw8rQaE0IRokEREjJP4ES4WFwTVHhaLyjTqvBFdW39gwCFpgFShIFMiCoU&#10;1Lq9XkYRkp0BSoTrs4f1/MHrm05g1Qes7yN5cNBcWY/TIaQI4aAICZknWCJse32L5b1OhZ0JW3DO&#10;EKKKMIwJUYWCWrfXyyhCsjOgiXC9btbYXm4uo3++XWRt+yACFCEaFCEh8wRPhOvV0335XhMvP7xz&#10;cHDwzvufBagxIaAiDGLCaUXnaqEpQkLmCaAIL1T4ZB/uXhM6FKF/AVM/3w+KkJB5AinCzayZa8gq&#10;RBVhCBNOKTrfcmsUISHzBFSEFyq8rUwghYMi9P/4PG00RUjIPIEVoT6BFA1YEQYw4dSh0TwmpAgJ&#10;mSfAIuwmjGLNFd2CLMKp7zBxskwmE1KEhMwTaBHqE0iRwBXhdAKIMEMzDRo2RUiIA2wRVhNIF6gT&#10;SClCbxZ5VAgaNkVIiAN0EQJPIKUI/cljQtCwKUJCHOCJcPXi3YNqddF3urW2USeQUoQTyGJC0LAp&#10;QkIcoImwHQptVlT7o+5RyAmkFOEUcpgQNGxvERKyOwT+peshgAita2wDTiClCKeR+Ohdw4btnXb6&#10;xoiQTIT9leslgAiP6poPDu8eHNT/2t51CW8CKUU4kbRH7xo2bMwlzhl2SkDThiw6gAir+/C+3c2K&#10;Oat6h8J9eJtR07e+mFxnIijCqXCyzDAgq2bYKQFNG7LoACK86BBe3p4HXB0pN+KtJpBShAhAFo0a&#10;NmbaDDsloGlDFj1dhKsPFsuPhZ9f76t34j27TREiAFk0atiYaTPslICmDVn0dBG+uSV3+NSfK/4B&#10;ZuYoRYgGaNiYaTPslICmDVl0EBGqPUKcDqAGRYgGaNiYaTPslICmDVl0kKHRxQ3h5+OFOjSKBEWI&#10;BmjYmGkz7JSApg1ZdIDJMhfmW/xup77VzxayF8GYgQi9r18IX3SKGaSgrQVmc8GwUwKaNmTRAUT4&#10;5lZ1hcThez999uzRHayLJXTwReh/HWrwopNcUwjaWmA2Fww7JaBpQxYd4oL61/vSagDSGUM0KMKw&#10;lcQ3IWhrgdlcMOyUgKYNWXSQtUbbBbYbEG++tAVfhP4mpAhTAlk1w04JaNqQRQe6+8TLh02vcHnt&#10;s3Cl5WAmIvTyD4dGUwJZNcNOCWjakEUHvB/hyclJmJJyMgMRDuoSXqmRH+NkmZRAVs2wUwKaNmTR&#10;AUU4C+YgwiEmvGIw4TwOYBQgq2bYKQFNG7JoilBmNiLs/7quXDGYcB4HMAqQVTPslICmDVk0RSgz&#10;CxG6u4QUYXYgq2bYKQFNG7JoilBmN0R45YrJhPM4gFGArJphpwQ0bciiA6w1+ocjrpc4+8PCL7an&#10;CNHIHrYnkFUz7JSApg1ZdJBFt68PXFt09aT4VWfmI8IeE165YjRh1KKjXUmRPWxPIKtm2CkBTRuy&#10;6CAiXCzvD1Dh6vl++cuvzUOE/V3CK1fMJoxZdLyL6/OH7Qdk1Qw7JaBpQxYd4BzhL6tr6S89dnxO&#10;rcHy1+OeiQh7TZhNhFFMWEDYXkBWzbBTApo2ZNEhJss0K6z19grPn9QavFT8MqTzEaH1qSsq3ROR&#10;h0YjmbCAsL2ArJphpwQ0bciig8waXT1pmrlDc7dw9fRq8/zQc4kZmYsIe8gpwggqLDtsO5BVM+yU&#10;gKYNWXSgyyc2y27vvf+pZLvzrx5196Yovzu43gURah7cmDBy0ZFMWHTYPUBWzbBTApo2ZNHBriN8&#10;LtyLae/gbs3BVeHmTPdDVRyVHRKhdlV97KLjmLDosHuArJphpwQ0bciiw11Qv3ou35ZQYg9Dgzsg&#10;QtF+igmjFx1leLTksPuArJphpwQ0bciig64s8+K2WYOHOPdmmrsIrxhF2JgwQdERTFhw2L1AVs2w&#10;UwKaNmTRgZdYW/1cc+Hh4/KnyGzZGREafkpRNEXYAVk1w04JaNqQRUdYa/Tkk0d3Dmreee/Z19Oq&#10;S87MRXjFIsL6xyRFBz9JWG7Y/UBWzbBTApo2ZNFcdFtmV0Ro+rnUovspN+x+IKtm2CkBTRuyaIpQ&#10;Zt4i1K6YkB4otGgHxYbtALJqhp0S0LQhi6YIZXZEhMZHCi3aQbFhO4CsmmGnBDRtyKIpQplZi1D3&#10;oPRYmUW7KDVsF5BVM+yUgKYNWTRFKDNnEWoDo8qDRRbtpNCwnUBWzbBTApo2ZNEUocxOiNDyaPqi&#10;Q8wgLTRsJ5BVM+yUgKYNWTRFKDM7EW4vVzB2CMWHkxcd5JLCksIeA2TVDDsloGlDFk0RysxNhAuD&#10;CJVNKMIsQFbNsFMCmjZk0RShzNxEuJWNpUModQnTlzbdhCWFPQbIqhl2SkDThiyaIpSZpQirr87q&#10;QbFLmL646e9RUthjgKyaYacENG3IoilCmdmJcK2K0LBJ33PFU1TYI4CsmmGnBDRtyKIpQpn5ibAx&#10;YU+HsLe3WD5lhT0cyKoZdkpA04YsmiKUmakIF/2qowjTA1k1w04JaNqQRVOEMjMU4XqECAFNWFjY&#10;g4GsmmGnBDRtyKIpQpk5ilA0oWULijA5kFUz7JSApg1ZNEUoM1sRLno9V0CX0HcGaWlhDwWyaoad&#10;EtC0IYumCGVmKcIrThHmN6H3NYWlhT0UyKoZdkpA04YsmiKUmacIOxP2blOACH2OsdLCHgpk1Qw7&#10;JaBpQxZNEcrMUYRXRokQzYSFhT0YyKoZdkpA04YsOqIIX97ZXyz27r/yqysTMxXhFZcHS+kSjldh&#10;YWEPBrJqhp0S0LQhiw4twpcPf+fj5l9P2oZt+fGk+hIzQxHWdls4FZe9S+ipwrLCHg5k1Qw7JaBp&#10;QxYdVoSrhxft2IP6n8eLDQ+m1piQuYpwgOCyi3BjwlEqLCvs4UBWzbBTApo2ZNFBRbj6oGrFblT/&#10;fL2/FSFSn3B+IhzuN0wTFhX2CCCrZtgpAU0bsuigImx6gW+/6v65vPbJner/lwPUmYjZiXDEiGf+&#10;wdGNCke8oqSwxwBZNcNOCWjakEWHFOGbW7X97r3q/lmNiR5jdQnnK0L3pt8WIMLxs0dLCnsMkFUz&#10;7JSApg1ZdEgRnlYt2PVXm3/WXcP1UTdaCsHcRDiml/dtCV3C9dg1ZgoKexSQVTPslICmDVl0SBEe&#10;beTXjIw2k2ROocZGZyvCAdt+W0aXcCQFhT0KyKoZdkpA04YsOqAI66kyD7b/bAdEq2kzb8NcTDgz&#10;EY7q431bSpdwFOWEPQ7Iqhl2SkDThiw6oAir84KC/Dr7VQ+/9cXUMlMxVxEO2fiiaIowGZBVM+yU&#10;gKYNWXRgEbbGOxbmilKE+RjntapoPBMWE/ZIIKtm2CkBTRuy6DgiPBKuo6cIszFypFMSYSEmdE+c&#10;KSXssUBWzbBTApo2ZNFRRFhfPNHJj+cIszFSanXRZYlwwJUUpYQ9FsiqGXZKQNOGLDrwZJnmHKF4&#10;irAeJqUIc2Du3dnVIouwCBMOuKawkLBHA1k1w04JaNqQRYe+fKK+YvB4sb12sO4d8jrCHNg82CvC&#10;orqEQy6uLyTs0UBWzbBTApo2ZNGhL6ivuoR1h7CdP9osP4qz7PaMRHjFTHtrwgHk3oEKirAoGHZK&#10;QNOGLDr8EmuH7y42c0ZXL24voEZGZyRCm94Wg02Yew9qKMKSYNgpAU0bsugIi25v7zjRdAeROoT4&#10;ItwozOo3rC6hE9DWArO5YNgpAU0bsuigImwum1hszxAebTuHIKCLcKswu9+wuoQuQFsLzOaCYacE&#10;NG3IosOKcP3LfdGD0qwZDGYiwisuEQ4yYaZ9GAdoa4HZXDDslICmDVl0YBGuz5/eOTi493X70+v9&#10;xeHnU6pLzlxEeKVHhIO7hJn2YRygrQVmc8GwUwKaNmTRoUUos/oHjxdlZTYi7ANXhIaZM6CtBWZz&#10;wbBTApo2ZNFxRYjHzohwgAkz7UIPpssKQVsLzOaCYacENG3IoilCmTmJ0L6VaMLto+UfwKYL7EFb&#10;C4C0DTDslICmDVk0RSiDLsJBJmy6hAt1m+IP4G5KsvQgaGtRftomGHZKQNOGLJoilIEX4QATioOj&#10;4uMAB7DBhKCtBULaOgw7JaBpQxYdXoTnJ880PvVYWubLm0Z+0D3/jfrM9//T5rW//cWfXPz8Z3+v&#10;vOXFS37vv/Z/Kr4InSbcnidUnoc4gDUVgrYWGGmrMOyUgKYNWXRgEa6e7C8M+NyP0CVC7fmtCL/7&#10;YfvQj38lvuP/+PObN3/i+NQZiNBhws2EGe1ZjANYHR8FbS1A0lZg2CkBTRuy6LAiPDVqMIoIf/vX&#10;VhH+9x9qW9cM6BDOQoS9Jux5DuQAXsgqzB22L5BVM+yUgKYNWXRQEb62eDCkCLsunWA7RYS1Iv/t&#10;r9a//ouL///V9g2rV7g6hPMQYY/t+hyJcgBThNlg2CkBTRuy6JAi7NbYDiNCje+kLl71k7l/912n&#10;y2oo9A+2g6NfSj9ZmIcIrb7rHTXNXfRwxLHR/GH7AVk1w04JaNqQRYcU4WndPl366UmUuy7VXcCt&#10;yb65afPalxtDfid2CavX/5Vpe4mZiNBivP6zh9mLHgFFmAWGnRLQtCGLDinC+l4TsZbYrgc8hS7g&#10;lzctA51VP7DtN0qDoYM6hLMRodF5jvmk+Yv2oYSwfYCsmmGnBDRtyKIDirAeGY12y6X6lOG2R1fp&#10;ztzBE+wnOFHuHdqZjQgN1nN4cCYH8BD6c0gDZNpFHNkeoFYNWTdk0QFFWN+gPtY9eOUThI3uhAsH&#10;1/IzrQirXuQPtH/2Mh8Rat5zeXAmB7CLKxqxKusHMu0yjuzxoFYNWTdk0YFFGGRWjAF1YLQWo3mk&#10;UzgXWL2q3eg7mzcVZiRCxXzupr+IokdzkbXhnhQWdAtmcyFk2oUc2aNBrRqybsiiQUT4zU1lZPMb&#10;9SLBDYoIf6D8y8GcRDi22S+j6LFUHlwMVKEtkBwmhEy7lCN7LKhVQ9YNWXTgc4SRRKjMGG17iOaL&#10;Ao3nCL8Z2CGclwgtDb9t60KKHslwEdo1mEOFkGkXc2SPBLVqyLohiw45a/Q42jnCL28qIqsUd/HA&#10;b37xp9UzP/qPv5KfUmeNirNm+pmXCI1tv3XjUooeRyAPJjchZNrlHNnjQK0asm7IokOKsFpYJsqs&#10;0bpD+AP1kd/7f/5mu6rMX0oXzm+vI2z0OWRxtYaZiXDQ1JDOI8UUPYr6HKH74HRpMLkKIdMu6Mge&#10;BWrVkHVDFh10ibWjSF1CrUPYTCKV2A6cblaW2cyVca22/T2Rb+eF2tjrW1QdqvR1JWaIB03hEEJ2&#10;kSkirM4SLj92bzcSvUOo34NJ6PLpa41+6egQzlmE37qb+l0woS0FipAQojPp7hP1NfWHjwMvsaZ3&#10;CNtbT3z/z/7u4off/NNfyH1CYT3uH3c/9662PWsRfuts6RfzN2GP7mhCQojKlEW3v3r27GGzyvby&#10;QOJwymRSQ4ewXldGuNvgP/5QvDHF1oTNI5vF1Zr79f7o79RPmLUIB/R5Zm/C/gRoQkKIzAQR1kvL&#10;hL/7xDdah/BCaf/0Nz8UO3m1+rbDn9Id6jcXFm78+Gf2NUfnNllGmyRi2qa9q1E5RY9BC9swc8ax&#10;/46n4wCZdklH9hhQq4asG7LokJNl4oiw7v05l8vWrrjfIE2Z0WbWqMxNhKoHe0w4kwPYcDWF23MZ&#10;TAiZdkFH9ihQq4asG7Lo8kX4nVVxIrXljJcKblbb/rIZTf21/Vr89exEqHvQ0tQ3g6OJqwuCUYSS&#10;CodYLr0JIdMu58geB2rVkHVDFh30xryP7lp4b8L0mS+td+DVNjN19DaLq22mzFSPWN9wXiI0edDe&#10;Jyyk6JEYhkYVFVKEwSjmyB4JatWQdUMWHfQ6whjYu3oy31h8abiovu8WvbMSodmDPSZMXWAIrCLc&#10;qHCQ4yjCIZRyZI8FtWrIuiGLLl6Ew0ZGrSLcLK4m3Imib8G1OYlQdp/DhEMXKisOQ9iyCgcqLrUJ&#10;izhExlLIkT0a1Koh64YsungRDhwZtYlws9q2YD/BiRozEqFqvgEmTFxhEIxhiyakCMNRxpE9HtSq&#10;IeuGLLp0EdaXzg9ZL9t8jnCrP3GZtS93QYS69/pNOJuh0QZdhK43ogjdFHFke4BaNWTdkEWXLsL6&#10;2j9tZFS3nkWY8onBXRKhyXoOE+Yv2gdr2BRheEo4sn1ArRqybsiiY4jw7Od36+Vk7n70+aTSKr4z&#10;XE1vusbeLEzl3oQ7JEKz8/pNmL1oL3rCrkU43G9pTQiZdgFHtheoVUPWDVl0cBGunu4LFxAur09c&#10;d9Q84llr7yfqdvopQmG17d06R2gzXq8JcxfthytsijAg+Y9sP1CrhqwbsujQInwharBW4f0p1VlG&#10;POuHxS5hvbCMtp04HLpTs0btvusz4TwOYBWKMCDZj2xPUKuGrBuy6MAiPDYsK3NjQnX1VYSGZWDq&#10;iyo2Jvzt3960dQi3Pb9vxPv1zvs6wj7b9Tw3jwNYhSIMSO4j2xfUqiHrhiw6rAhPu27g4d27dw+6&#10;zuGEe/WaT/1t7sP0o7+78NxvftEspq1tJguveqvNFYWzXlmm/0yg/dl5HMAqm311Xh1CEToBbZox&#10;w0ZNG7LooCJ8Xatvea87L9ieL5xwr17zXJm1tIK2dMslAfVU4K6sNdrvwZ7n53EAq3S76l4xgCJ0&#10;Ato0Y4aNmjZk0UFFeFS1NZfF6TGr5iHv6qwi7PqEHd//d8bXir3EHbn7hMuD9i3mcQCrUIQBAW2a&#10;McNGTRuy6JAirDuEqvSOJnUJbSuIrqt7Dm5vRH/zR3+vP//X6pSYX/9Fd9/6Gd+P0O1B6zbzOIBV&#10;BnuQInQD2jRjho2aNmTRIUV4bLrhUn1vJu/5Mt/0dt/+6W/+pOoM/ugv/9n8Uu12vv9ovkO9ALoI&#10;h3jQttU8DmAV4RwhRTgV0KYZM2zUtCGLDinCI6PyjieNjaZmRiIcuNl2u3kcwCrD9UYROgFtmjHD&#10;Rk0bsuiAIlx9YBwErQZM3554WX065iPCodsZRQi0/rYz7KF+S+tBzOYCtGnGDBs1bciiA4qwGgQ1&#10;3Ire8nChzEaEgzc0iRDpThS+ItT2kCJ0A9o0Y4aNmjZk0RShzFxEOHxLmwhRTDhYhHIm2i4O/hMi&#10;EJDNBWjTjBk2atqQRQcWoWVolCJMxYjGvH9oFMaEU0S4cG4WD8jmArRpxgwbNW3IogOfIzSsIlOt&#10;NsNzhMkY0Zar7b4qQgwTusM2KU66h71to6hANhegTTNm2KhpQxYdetaoPj/U/GipwItwAmLROCYc&#10;IUJJcrIKzdvEBPQQgSwbM2zUtCGLDinCU9PCosYHy4UibIExoa8IZRVShIMAPbIxw0ZNG7LokCKs&#10;r51XzhLWq83gnCKkCDegmHBA2E4TLtJ7ELO5AD2yMcNGTRuy6KBrjR7La25vVt2eciOmxFCEG0BM&#10;OCTsKy4VpvcgZnMBemRjho2aNmTRQUVYT5e5UOG1n55UfPKwuRETzlQZilAEw4QjRahfTkgRDgf0&#10;yMYMGzVtyKKDirAZHFUBGhilCCVmI0LJhIrsrogijFSjCdBDBLJszLBR04YsOqwI129uax68hORB&#10;ilACwYTDwr5iUaHt8fiAHiKQZWOGjZo2ZNGBRdidFdwgnjFEgCKUKF6DfiK0Eb/aLaCHCGTZmGGj&#10;pg1ZdGgRXqjwxZ2NBg8fY2mQIsRjYNiDPZjK/ZBpgx7ZmGGjpg1ZdHgRVqxOXj777ARNghUUIRqD&#10;wx7WHUw2GAyZNuiRjRk2atqQRccRIS4UIRrDwx40LEoR9gF6ZGOGjZo2ZNEUoQxFiMaYsN1nB9PN&#10;DoJMG/TIxgwbNW3IoilCGYoQjVFhuzy4TnecQ6YNemRjho2aNmTRFKHMDotQNQIIY8PutWBCEA8R&#10;0CMbNGzUtCGLni7CN3cODg6/6P5l5hDmWsLdFWFWK0zAJ+zBEoz41x/gIQJ6ZK9Bw0ZNG7LoACK8&#10;1S0eY1xXBmxxGYoQjZhhxzxjCHiIgB7Za9CwUdOGLJoilNlZEeYdJ5xAxLAXMVdbxTtE1phHdgVq&#10;1ZB1QxZNEcpQhGjEF2EcF+IdImvMI7sCtWrIuiGLni7C1aO7d9971f3LzHsw19ZThD0UueBa7KHR&#10;WCrEO0TWmEd2BWrVkHVDFs1ZozIUoZ0yV+COG3Y8FeIdImvMI7sCtWrIuiGLpghlKEI7EU+YTSB2&#10;2LFUiHeIrDGP7ArUqiHrhiyaIpShCK1EnTriT4qwKcIWxCO7ArVqyLohi04hwvOvPvN+bWoowh6K&#10;NGGSsCPsON4hssY8sitQq4asG7LokCLcXlov8np/sXibk2VKZ9ADoxZRAAAgAElEQVSs0RJNmChs&#10;irAC8ciuQK0asm7IooOK8JbpQgnzo6VCEfZSoAkRw66ArJphpwQ0bciiKUIZirCf8kyYJewAEeAd&#10;ImvMI7sCtWrIuiGLji/CU15Qj8DQC+qLM2EmEU4OAe8QWWMe2RWoVUPWDVl0ABGu/q/2svl39xeL&#10;5TvKtfTVgzxHWD6DV5YpzYQUYUIQj+wK1Koh64YsOkSP8Ni2stqGy0FLjglF6IQiDLK2AN4hssY8&#10;sitQq4asG7LoECJcfeAS4YOgJceEInRTlAczhU0RQoFaNWTdkEUHOUd46vDg9ZAFx4UiHEBJHoQM&#10;uwKyaoadEtC0IYsOM1nmyC7BvYN3HgcsNzYUIRqIYVdAVs2wUwKaNmTR8WeNYkERolFE2B4DpQVU&#10;PZ4iwvYAtWrIuiGLpghlKEI0Sgh74TGBKH/VHpQQtg+oVUPWDVk0RShDEaJRQtjdeYAxr8lftQcl&#10;hO0DatWQdUMWHXTR7fOTk69D1JQRihCNAsIWz4kPflH2qn0oIGwvUKuGrBuy6Kh3n3jz7z/1KSkn&#10;FCEaZYQ93oUlVD2aMsIeD2rVkHVDFh1chC/vLD/u/n26WCyvwywqU0MRolFK2GNNWEbVIykl7LGg&#10;Vg1ZN2TRgUV4dlu8fL5ecmbrRQQoQjTKCZsiLBbUqiHrhiw6rAirew8uFje6H5vLC6FMSBGOJvM6&#10;M2WFzaHRIkGtGrJuyKKDirCaNrrYLrHdLb2GNJOUIhzL+AsHwlJa2EPDKKvqgZQW9lBQq4asG7Lo&#10;oCJse4D3NqcFV8/rLiLOmtsU4egXelxCFxTEsCsgq2bYKQFNG7LokCKsB0aX96XH6l4h0OAoRTgS&#10;jyvowlJ22PZoSq7aStlh20GtGrJuyKJDirCeG6PeaKIeLr1h3L5E5i3CK9Mwv2lmExYbdkVPMgVX&#10;bafosHtArRqybsiiQ4rwyDgKegw1NjpnEU7UoNWFeTuFhYbdQBGWAWrVkHVDFh1QhNUoqGEQtBow&#10;5R3qCyCEBws0YZlhN/TFUm7VPZQcdh+oVUPWDVl0QBFalhrFWoGUIvQQYdbR0TLDdgNZNcNOCWja&#10;kEVThDIUoY8Ic/YJywzbjJgQTtUCSGGLoFYNWTdk0YFFaBkapQgLIKYIM3YKywzbjJgRTtUCSGGL&#10;oFYNWTdk0YHPEWqTRusFR3mOsATiijDb9YRlhm1G7DjjVC2AFLYIatWQdUMWHX/WqPnRUpmxCKPN&#10;Gm3g0KgbcV1unKoFkMIWQa0asm7IokOK8NR0HaHxwXKZswh7cZvOSZ7ZMlBhC7eoWOBUvQUqbAHU&#10;qiHrhiw6pAibVWRk6dWrzeCMjFKEuesYDVjYogrzrlbuA1jYG1Crhqwbsuiga43Wvb/Ftc83D5w/&#10;WWB1CCnC3HWMBi9sijA5qFVD1g1ZdNjbMDWrbi+W77z37NmzR+/uNz/inCGkCCnCFKB6EDLsCtSq&#10;IeuGLDqsCLsbL0kADYxShBRhKijChKBWDVk3ZNFhRbhePdE8eB3JgxRh7jpGgxh2hVQ1ihRnETYM&#10;oGlDFh1YhOv12R1Jg4efu19SEhQhGohhVygixOggziJsGEDThiw6uAgveoUvHh3UZwcP3vkpVG+w&#10;giJEAzHsCoowIahVQ9YNWXQEEUJDEQYjUcuOGHaFJsJslYxgFmHDAJo2ZNEUoQxFGIpUbTti2BVy&#10;1RRhVFCrhqwbsmiKUIYiDEWq0T7EsCsgq2bYKQFNG7JoilCGIgxEsmvGEcOu6K261A7iLMMuFtC0&#10;IYtOIsKzf8/bMJVOjHOESUyIGHZFX9XFXnA/x7DLBTRtyKKDi3D11TOBTx7dvXvA+xECEGHWaJrm&#10;HDHsigEiLM+Fcwy7XEDThiw6sAhf3DYsLUMRAhDj8okkjTli2BU9Vcu/PAlrcjLDsAsGNG3IosOK&#10;8NioQYoQgDjXESZoyxHDrnBUXaYLZxp2oYCmDVl0hLtPGHibIiydSBfUx2/JEcOucFdNEQYDtWrI&#10;uiGLDn4/wgv2rtb/7X6Ll//rZ0EqTQJFGJjoTTli2BVDqi7Ng7MOuzxA04YsOqQI6w7h8nFjxOXH&#10;F4+8rE8Z3ghRZyIowtBQhGaGVk0RBgC1asi6IYsOKcLqboS1/+pzhY3+jjePYUARhodDoyY8q86r&#10;xR0LOzOgaUMWHVCE9chocxPe082/ajsC3ZmXIowAJ8sY8Ks6c/9wt8LODWjakEWHFuGD+p+v9zcz&#10;Rd/cQpo0ShHmrmM0iGFXUIQJQa0asm7IogOKsFJeOwoq/LPuEj6YWGQ6KEI0EMOu8Ko699SZnQo7&#10;O6BpQxYdWIRt30/oHIrDpABQhGgghl0RourkVtzlsNMDmjZk0XFEKHYDq2HSt2Fu0EsRooEYdkUY&#10;ESbuIe5y2OkBTRuy6Egi3E4bBTtJSBGigRh2RTARpnThLoedHtC0IYsOPFmmOzEojIdShBBQhIkJ&#10;KcJkLtzlsNMDmjZk0aGvI2y7gZUI2/FQYQYpABRhAoK22ohhVwSpWl7JMMAbOtjpsJMDmjZk0aFX&#10;lmmVV9mv7R0KjwJAEcYnbJuNGHZFoKopwiGgVg1ZN2TRIUVY2a/tB9bTRpve4dGCk2UQSCbCwK02&#10;ZNjroM0FRegCtWrIuiGLDnr3iaN6sdHrX6/bpdXut//g5RMApBZhqGYbMux16OaCIuwFtWrIuiGL&#10;DirCukvY9P+af+692zzCC+oBSHeKMKgJMcOO3VxEsiLDTglo2pBFBxVhe2Peuv93JJy7wBkZ3WUR&#10;JjyAQ6oQNOzoIozSQ2TYKQFNG7LosCJcP9/vzg12Nydc8O4TKKQsOpwKQcOmCFOCWjVk3ZBFBxbh&#10;+vzJfuu9jQkvfT6twqRQhIkIZkLQsBOIMMLbMuyUgKYNWXRoEV5w0g2Evrhz8dt4cB9nXHRNEaYj&#10;lAlBw46dtpwsZyblrsAH0LQhi44gQmgownRQhMkINVLKsFMCmjZk0RShDEWYEg6NJiLUNfcMOyWg&#10;aUMWHVKEqw8W15DOB5qgCJPCyTJpCLX+DMNOCWjakEWHXmIN6JJBIxQhGqBh5xPhFBcy7JSApg1Z&#10;dOC7T3SLbsNCEaIBGnb6tClCNEDThiw6oAir+y0hXTJohCJEAzTsPGlPHRxl2CkBTRuy6MAixLnN&#10;hAWKEA3QsLOlrVxXMc6KDDsloGlDFh14aJQ9wgoewAkBDbuQtEf2EBl2SkDThiw65GSZ4wXSfSbM&#10;UIRogIZdSNoUYcGApg1ZdODLJxaL61ALyWhQhJkZfQILNOwy0h67FBvDTglo2pBFB72gvjbh8tpn&#10;wC6kCPMyfi4HaNhFpL0ee8qQYacENG3IooOK8PzkZ90E7QOJQ5g5NBRhVjym94OGXULaOq70GXZK&#10;QNOGLDqkCKtpo2ZwJpNShFnxuNANNOwS0tZxXWnIsFMCmjZk0RShDEWYl/HXfIOGXUTaGq7lZxh2&#10;SkDThiyaIpShCHMzVoWgYReStor8e6s9zbBTApo2ZNFBZ40+umvhPZjpMxRhfsapEDTsYtLWoAhL&#10;ATRtyKKDTpaZARRhAfQPzymAhl1O2iZs6TPslICmDVl0ABH+8v1Pvw5bU0YowiKgCLOjpN/8yLBT&#10;Apo2ZNHTRTiLldU2UISFMHhsFDTsstJ2sqAI0wOaNmTRYUTYTIZ5cwfpikEzFGExUIQFQRFmADRt&#10;yKKni3B704k53H6CIkQDNGystBeKCKfd5z49UGFvAD20IYumCGUoQjRAw8ZMeyvCMZd65gcybNRD&#10;G7LoMCJcPOj+RRGueQAnBTRszLQlEY5c+SAnkGGjHtqQRYc5R7i49PmaItzAAzghoGFjpm0QIYQM&#10;IcNGPbQhiw5w+cRR/buwPDi4Wv1/78AAzhQaihAN0LAx096ETREmAPTQhiw6gAhf7y9c4PQTKcKC&#10;Mba4oGGXn7YJMWyKMDaghzZk0SFWljmmCGV4AEfB3OaChl182kb0sJUvpVApQoaNemhDFh1kibVf&#10;uvqEFCECpRdt7n6Ahl182kacYRfaQYQMG/XQhiw6zFqjq6+q9bbfvfDh8h0uus0DOAqWkTjQsEtP&#10;2wxFmBLQQxuy6JCLbnPWaAsP4DgYTQgadvlpmxgkwkS1jAEybNRDG7JoilCGIiwagwpBw0ZIW8cd&#10;9kJbq7sEM0KGjXpoQxZNEcpQhIWjqRA0bIy0VcaGXcq8UsiwUQ9tyKJDinD11bNnn8KcDTRDERYP&#10;RZgPbxFm1iFk2KiHNmTRIUU4ByjC8pHbVNCwYdKWGBm2Ons8Wl0uIMNGPbQhi6YIZShCBCjCTHiF&#10;TRF6AnpoQxZNEcpQhGiAho2Ztm/YugjTNieQYaMe2pBFU4QyFCEaoGFjph0u7LQdRMiwUQ9tyKIp&#10;QhmKEA3QsDHTpghTAnpoQxZNEcpQhGg0YeMdnZBpBxWh9FOYd7UBGTbbkZRQhBIUIRp12PmvVBsN&#10;ZNrxRBh3Ng1k2GxHUkIRSlCEaFRhF3HR9kgg0451ZMe+xAIybLYjKaEIJShCNLYixFIhZNoJRBjl&#10;e4QMm+1ISihCCYoQjW5oFE2FkGlHO7IpQgNsRxJCEUpQhGi0k2UKuGp7HJBpRz6yKUIJtiMJoQgl&#10;KEI0urDRVAiZdvwjW/sCg3ydkGGzHUkJRShBEaKxDZsijE76IzvM1wkZNtuRlFCEEhQhGmLYQB7E&#10;TDu3CH2/XMiw2Y6khCKUoAjRUMNGOU4h005+ZKsrlHr2+SHDZjuSEopQgiJEAzRszLRzh+17Ihgy&#10;7OxpewJZdFgRrl4+e/bh3Qvef/bsBPIWvRQhGqBhY6adO2zf6w0hw86etieQRYcT4erFHeUwXRx+&#10;BCdDihAN0LAx084eNkVYPpBFhxLh2UPVgq0LPw9WaRIoQjScYRc6pg+ZdiFHtkGE/VYsourRFJL2&#10;WCCLDiPC1ROzBiuuQ/UKKUI0XGGXOpEUMu1yjmxdhH1fcylVj6OctEcBWXQQEa4+EM23d3BwVfz5&#10;bSQTUoRoOML2m1yRAMi0yz2yKcJigCw6hAg7D16699nX20dPXj69jWdCihCNoSIszYSQaZd7ZOsd&#10;RPHZUqvup9y0e4EsOoQIj6uDcHnPoLvV0/3quRuTKkwKRYjGoKHRAlUImXbBR7ZhpHT7nRdbdS8F&#10;p90HZNEBRPjmVuXBj81Pvt7vebJAKEI0hoRdogsh04Y5suV5Cphh46QtA1l0ABEe96quNiFOl5Ai&#10;RGNY2BRhEGCObG3OXu6CfIBJWway6AAiPOo3XfX0Zb/aMkARojEw7OLaQ8i0gY5sijAXkEVPF2E1&#10;VaZv7LPqEuJMl6EI0RgcdmHtIWTacEd258Fv5YfyFTQGuLQbIIueLsLqFOFbX9g/wPV8WVCEaICG&#10;jZk2ZtgUYVIgi6YIZShCNEDDxkx7DmGrF1okL2YwoGlDFh1GhK6hUYoQAciiUcPGTHsOYetXHJba&#10;RwRNG7LoMOcI+ybLHENdUk8RojEp7IwNIGTaoEd2X9gFz6gBTRuy6ECXT9i7fPVVhrx8AgHIoieF&#10;nbP5g0wb9MgeKsLCXAiaNmTRAURYXylo6/O9uc0L6lGALDqACPM0f5Bpgx7ZFGFKIIsOscRadaXg&#10;4tJj01Mv6iXWcC4jpAjhmBB21gYQMm3QI9sdtvE4yC1G0LQhiw4hwnr086Lfd+3Tr8WHVy8/rDUI&#10;NFWGIsRj4jnCbC6ETBv0yB4YNkUYBMiiQ4iwGRxtWB4cHNy9e0e8ExPQwChFiMfksDOpEDJt0CPb&#10;M2zlkEhuRdC0IYsOIkLlhoQylz4PWG10vve9b8musTlWcxdCikI5JHiY7BJeIlyvn1/VFVixdz+C&#10;rSJCEe4mbOCIC6Vpy10OiYqnCNfrlw/3VQsur30W3FSR4dAoGqHCTn0+CDJt0CM7TNhK6xbgHR2A&#10;pg1ZdJih0ZbVy08e3X334IJ37r73089grqIXoAjRAA0bM+3dDtsqwkhSBE0bsuigIpwBFCEaoGFj&#10;ps2w16ZF2SJ1EEHThiyaIpShCNGIGHbU4S/ItEGP7NhhU4QikEVThDIUIRrxwo57KggybdAjO4EI&#10;lR+DHDigaUMWTRHKUIRoxBZhLBdCpg16ZKcVYbApNaBpQxZNEcpQhGhECzvyFEHItEGP7LRhB5td&#10;Cpo2ZNHBRHj2qJot+p6+4ihvzIsCZNFRw46pQsi0QY/spGGrF5H5vxNo2pBFBxLh69ubawfvKVdN&#10;UIQoQBYdOWyKUAL0yM4RtvnAGXUggaYNWXQYER6LfwEpa6pRhChAFp0gbIpwA+iRnS9swzSa4S8G&#10;TRuy6CAilDx40SmUllWjCFGALDpJ2BRhC+iRXUzYyoHk+AsLNG3IokOIsL35xN7du3daFYp3pKcI&#10;UYAsGjVszLQZ9iRU8TnOJYKmDVl0ABE2t554ux4QXT3fV01IEaIAWTRq2JhpM+ygOObVgKYNWXQA&#10;EdYdwsvdFJnVQ8WEFCEKkEVnC3vqaClk2qBHdqlhU4TlMF2E1RlC0XTHsgkpQhQgi84V9uQZNJBp&#10;gx7ZJYdt8+CiudFTpqqmAFn0dBHWI6PiScHWhA/anyhCFCCLzivCCS6ETBv0yEYI2zC/FDRtyKLD&#10;iHD5sfRQbcLuMYoQBciiM4XdO6Q1CMi0QY9swLBVEU4egUgHXtgVk0VoEl1twvZBihAFyKIzhj3N&#10;hZBpgx7ZeGEvFBH2n0wsC7iwa6KIsDHh26+szxcLRYhGxrApQhRQq6YIkxFHhOujjQkpQhQgi84d&#10;tnfLBJk26JGNGbaQ9sIuwvK8iB52Q4hzhOvu4sLLa4oQB8iiSwibIiwd1KqVuinCeEy/fKLq/N3Q&#10;Hq38Vz9OEaIAWTRq2JhpM+yUDErb4MXMYpxH2NOvI2xpFl67QRHCAFl0mWEPaIwKrNpNkWEPALVq&#10;TxHmPZM4j7A9V5Z5+5X2+GljQooQBciiiwx7SENUXtUDKDHsIaBWPb7uAmbVzCNsj0W364kxl/Rb&#10;8p7WX8U7+xQhBpBFFxn2kIaovKoHUGLYQ0CtOqgIU1lxHmH7331iefi/Kd3C593XQREiAFl0iWEP&#10;+qO8uKqHUGDYg0Ct2q9umwgT9RDnEbbP/QhP29S18dH2XhQUIQSQRZcattOFRVbtotCwnaBWPanu&#10;fhHG0+I8wva6Q71+86WWtrNIESIAWXTBYVOExYBaddC6F9ZZNWGNOI+wvUS4PqtvvvTA9gRFiABk&#10;0UWH3dfMlFt1DyWH3Qdq1alEGNSF8wjbT4Tr9erFu4efm554cZsixACy6OLDpggLALXqiHXbRThV&#10;i/MI21eEPaye/d/6xRWFQhGiARd228qAVd0AF3YLatVx67Z0CCnCiggiRIIiRAMu7LbhAau6AS7s&#10;FtSqE9XdK8LRA6fzCJsinA5ocwFZNF7YkaYoJAEu7BbUqrPUbRLhmGN2HmFThNMBbS4gi8YLO950&#10;vfjAhd2CWnUJdasnE+e5eGBQEa6+evbs01fqP6GgCNHACzvadL344IXdgFp1CXX3iNB8+JZQ9HhC&#10;ilBYVhRrhdEtFCEamGFThElBrbqUukdNqyml6HFQhBIUIRqgYV/UjedB4LBzV+BDgWn3i7A5oosr&#10;ehAUoQRFiAZo2E3aFGEaUKsuvG6zCCHHOihCGYoQDdCwrWkX3X7MLeyygUubImygCBvgDuAGyKJR&#10;w7alXXYbMrOwCwcu7R4RFntId1CEEhQhGqBhW9Iu/A/qeYVdOphp26bVKJukLssFRShBEaIBGvYA&#10;EQK0FiigVg1Zt6loXYSlHeMUoQRFiAZo2Pa0C2wkNswu7KIBTdtQtN4/LM6FFKEERYgGaNj9aZfU&#10;QojMMuxiAU3bXbRdhPkOeopQgiJEAzRsd9oUYThQq4ase1DRlg6h+mPg0nqgCCUoQjRAw/ZKO7sb&#10;dyns/ICmPa7ofhGmGz+lCCUoQjRAw/YWYVYX7lLY+QFNe0rR/ScTJ5fWA0UoQRGiARr2FBGWcyIF&#10;BdSqIesOWHSPCEP/ElCEEhQhGqBhTxVhHhnuUtj5AU2bIqQIG3gAJwQ0bN+0KUIfUKuGrDtO0S4R&#10;Tv21oAglKEI0QMOekDZFOBrUqiHrTlO0/Wyi3/tRhBIUIRqgYU9MmyIcBWrVkHXnKHr6QAlFKEER&#10;ogEadoy048uRYacENG2KkCJs4AGcENCwI6SdYMSUYacENG3IoilCGYoQDdCww6edYkopw04JaNqQ&#10;RVOEMhQhGqBhU4QpQa0asm7IoilCGYoQDdCwI04ypwg1UKuGrBuyaIpQhiJEAzTseGlThDqoVUPW&#10;DVl0UBGuz09Ovtb/iQRFiAZo2MnTDqJGhp0S0LQhiw4rQnwoQjRAw06ddpgRU4adEtC0IYumCGUo&#10;QjRAw06cdqCZNAw7JaBpQxZNEcpQhGiAhk0RpgS1asi6IYumCGUoQjRAw06fNkWIBmjakEVHEOHq&#10;2bNnr6YVlQ+KEA3QsDOlTRECAZo2ZNERRHh68Yv2YFpR+aAI0QANu6y0h8qRYacENG3IosOLcPXB&#10;xS/V26hdQooQDdCwi0p78KApw04JaNqQRYcX4ev9i1+n5ccTy8oFRYgGaNglpT18Jg3DTglo2pBF&#10;hxfhUf3LdHliWbmgCNEADbuktCnCMgFNG7Lo4CKs1lZbYC6vVkERogEadnFpU4TFAZo2ZNHBRXi8&#10;WCz/9/3F4sbUwvJAEaIBGnahaRtEKD7CsFMCmjZk0aFFWHUIL1fDo6BdQooQDdCwcdIWe4oMOyWg&#10;aUMWHVqEzbUTuFdQUIRogIaNk7Z8AhGmbAnUqiHrhiw6sAirayfeftX9DxCKEA3QsHHSXqjkLsgD&#10;mLAlQA9tyKIDi/B1e3bwGPUKCooQDdCwkdKmCPMAemhDFh1YhEetACshQl5BQRGiARo2XtoWD0KI&#10;ES7sGtBDG7LosCJspspUoE6XoQjRAA0bM+1vjZNKy+8mQoaNemhDFh1WhMebSTLVdBnEKygoQjRA&#10;w8ZM2xA2xKgpZNiohzZk0UFFKMyRQZ0uQxGiARo2ZtouEZaqQsiwUQ9tyKKDilDsBm47h1BQhGiA&#10;ho2ZtilsijAWoIc2ZNFBRXgkzBUFnS5DEaIBGjZm2tawC59JAxk26qENWXRIEcruO4K8goIiRAM0&#10;bMy0HWFrbUQpHUXIsFEPbciiQ4rwSBoNrcZJ8bqEFCEaoGFjpj027FJOIEKGjXpoQxYdUITVtRPC&#10;/JhqugzeFRQUIRqgYWOmTRGmBPTQhiw6oAiPlSsm1J8hoAjRAA0bM+3RYVOEEwA9tCGLDidCrQeo&#10;9BAxoAjRAA0bM23fsC0iTCZHyLBRD23IosOJUD8nKJ8zxIAiRAM0bMy0A4edrLMIGTbqoQ1ZdDgR&#10;6tpDnC5DEaIBGjZm2vFEGFeGkGGjHtqQRYcT4fnJydfuh0qHIkQDNGzMtCnClIAe2pBFB777BDwU&#10;IRqgYWOmHT5sitAO6KENWTRFKEMRogEaNmba0cI2izCYHyHDRj20IYumCGUoQjRAw8ZMO23Y4UZO&#10;IcNGPbQhi6YIZShCNEDDxkybIkwJ6KENWTRFKEMRogEaNmbaScNeUISQdUMWTRHKUIRogIaNmXaO&#10;sK0iHKFHyLBRD23IoilCGYoQDdCwMdMuKuwR3cWCqh5BUWkPB7JoilCGIkQDNGzMtIsKe8TQaUFV&#10;j6CotIcDWTRFKEMRogEaNmbaRYVNEZYJZNEUoQxFiAZo2Jhplxe23YPio6VVPYzy0h4EZNEUoQxF&#10;iAZo2JhpFxu2VYQtZVbtoNi0+4EsmiKUoQjRAA0bM22ksANefZEJpLQFIIumCGUoQjRAw8ZMGyls&#10;ijATkEVThDIUIRqgYWOmDRe26xRi0X6ES7sBsmiKUIYiRAM0bMy0UcPWhYfQXQRNG7JoilCGIkQD&#10;NGzMtGcTNsS4KWjakEVThDIUIRqgYWOmPZuwHSIsw42gaUMWTRHKUIRogIaNmfb8wraLMH9vETRt&#10;yKIpQhmKEA3QsDHT3pWwyxg5BU0bsujwIlydfPVM5dNXE6tMBkWIBmjYmGnvStgU4QQgiw4swtXT&#10;ffUYqnjri+mFpoEiRAM0bMy0dyjsPg8m8iNo2pBFhxXha6MGKUIMIItGDRsz7V0M23EGMaIPQdOG&#10;LDqoCG0epAghgCwaNWzMtBl2BUXYC2TRIUW4+sDiQYoQAsiiUcPGTJthr3UPWjqM0z8ING3IokOK&#10;8LT+/i/99CRIYXmgCNEADRszbYYt0i/C6R1G0LQhiw4pwqPqW78RpKpsUIRogIaNmTbDHgBFmLsC&#10;H8KJsB4ZvRymqmxQhGiAho2ZNsMewJCR00FvBJo2ZNEBRfjm1sUX/CBMVdmgCNEADRszbYY9GNcp&#10;xAH9RdC0IYsOLEKcWTEWKEI0QMPGTJthT4ciLBKKUIIiRAM0bMy0GfZ0hkw5bf4NmjZk0YHPES4/&#10;DlNVNihCNEDDxkybYYfBee3F9Jk2+Sgt7GEEnDV6zHOEDaDNBWTRqGFjps2wY0MRZiKgCKuFZThr&#10;dA3bXEAWjRo2ZtoMOzZDppwWrkecsEVCLrF2hN8lpAjRAA0bM22GnQTskVOwsFtCirA+S3g/RFXZ&#10;oAjRAA0bM22GnRJD2hRhLEKKcP3m9sV3c/gY5u6DOhQhGqBhY6bNsFPiIcISDDmPsEeL8M2dgy3d&#10;7SeWBxKHMFdVUIRogIaNmTbDTok17QEizKjDeYQ9XoS31L9SdHAuL6QI0QANGzNthp0Sj7QpQl8o&#10;QgmKEA3QsDHTZtgpiSDCFJacR9gU4XRAmwvIolHDxkybYadkQtoW16kN88QCzcwj7NEiXD266+S9&#10;/5+9t/+x4zrMNG+b1IBtBmpiRW5IGYkEaaEWxhqIij+SdRJpvRMPMB5rqJ01zIGCYJG0YhqwjKVM&#10;QztO2qIWogZUsnHGUFNkZCut+59uV9W9dc+pOlWnPk6dOk/1+/xgk31v13377dJ5WFWnTmGmz0iE&#10;NKBlM9tW2TEJ37ZHhGHsuIyyR80a5SMR0oCWzWxbZcckeNsbfkcAACAASURBVNu+A8Iwx4vLKFsi&#10;HA90uECGppbNbFtlx2TatiVCC4nQQiKkAS2b2bbKjkn0tn0i7GbJZZQ9gQiffHh38PfGRiKkAS2b&#10;2bbKjsk8bXc+c9pkhGWUPUKE2a319Vvns6W4n9JkGQDI0NSymW2r7Jik1na7CHdfTyp0V0KK8HnX&#10;jRKs5/VKhDSgZTPbVtkxSaztTlNOR19hnAuJ0EIipAEtm9m2yo5Jym33FmHqcpxchCcriZABMjS1&#10;bGbbKjsmrLbhB4zjRXj6t5vb5l+6vFrtPVO5lz77oq4RIkCGppbNbFtlxwTa9iARzq7GAEeEx9Wf&#10;sQbnufUSIQ1o2cy2VXZMoG27Q6d+wBhAhNnzeNvhPLZeIqQBLZvZtsqOCbTt5tDDRTi9GUNcIzzx&#10;ePBayMDTIhHSgJbNbFtlxwTa9qDQsx8wBpksc9QswQsHz9wOGHdqJEIa0LKZbavsmEDbHhh6CSIs&#10;YN0o4UYipAEtm9m2yo4JtO0pQvtEOF6SEqGFREgDWjazbZUdE2jbk4TuceZ02AdIhBZJiXA/J8SW&#10;OoH8r446WjDbVtkxgbY9Q+i0RLh+8uDBx8NSJEOCIoxmQuR/ddTRgtm2yo4JtO34oUNcPwwpwgWQ&#10;kgj39+OaEPlfHXW0YLatsmMCbRsZWiK0kQhpQEcLZtsqOybQtpGhJUKbhES4vx/ZhMvYgSkgU6vs&#10;mEDbRoYeL8LdUwizP7mpP6UwVSRCGtDRgtm2yo4JtG1k6AAiLOeKZn9yw5lLmo4I9/djm3AZOzAF&#10;ZGqVHRNo28jQEqFNMiLc349uwmXswBSQqVV2TKBtI0NLhDYSIQ3oaMFsW2XHBNo2MvR4EZ6+dXj4&#10;8sPtn9y8rOcR9mS/SoBYPpaxA1NAplbZMYG2jQytWaM2EiEN6GjBbFtlxwTaNjK0RGiTiAhrHoxh&#10;wmXswBSQqVV2TKBtI0NLhDapiTDmXfXL2IEpIFOr7JhA20aGDinC0x/SVxpNRYSOA8IIJlzGDkwB&#10;mVplxwTaNjJ04KdP7F19L0iq2UhChE4PTm/CZezAFJCpVXZMoG0jQwcWYcZV0hPpq6QgwgYPSoRO&#10;oKMFs22VHRNo28jQE4jwjCu3MfdLVEhAhE0enNyEy9iBKSBTq+yYQNtGhg56jfBN4x76iz9EunB2&#10;ETZrcHIVLmMHpoBMrbJjAm0bGTrwrNH7twwXXniFN3lmbhG2e3BaEy5jB6aATK2yYwJtGxk6/O0T&#10;j//L5Z0L974Omzwzrwh9GpxWhcvYgSkgU6vsmEDbRoae5D7C05+8YLjw6t0x+SIzqwi7eHBCEy5j&#10;B6aATK2yYwJtGxl6shvqrZOkVwdeL/zkRoVn/8Z8+bfvfyP74je+/0+V7/vy/T86e++3/q6+ua/9&#10;ffsnJiRC/9cDs4wdmAIytcqOCbRtZOgpV5bZnSQd+vSJe20i/PIXu69/+9fmtz16zfnlf/2LGzf+&#10;xPOJc4qwxXdRTLiMHZgCMrXKjgm0bWToiZdYe/zOGBF++ZctIvz8e+YLf2Ac/f3La+WXnzM31+GA&#10;cE4Rtp0BjXJMuIwdmAIytcqOCbRtZOgpRfjRnafHHREaRquJMDu8M9kpLtfnH/+6MOUP7K35DgjT&#10;EWHbiwEiuljGDkwBmVplxwTaNjL0VCLcSXCECB/daD6Gy8+aPptdHfzt+69ZB3/Zd+XCy1z5h782&#10;v+MPf+3YksV8ImyfEhPjkHAZOzAFZGqVHRNo28jQU4jwozvGpNFsnZmhi3Fnc2Ua3JXZrnytOEu6&#10;Pfi7V9rzkXlImB0Q/qC6mRqzibDdg1FMuIwdmAIytcqOCbRtZOjQIqxK8OIrI24kvHej6WRmfvpz&#10;d7CYnyfdaDH78+bo0DoZ2umAMBUR+t4QIGSdZezAFJCpVXZMoG0jQwddYu3Oi5YEL3x93B2Eud7c&#10;B3H51UPjpUe764eG/Qwn2keHzUiENKCjBbNtlR0TaNvI0NMsun0mwZfH30afKc2+cbDkXuXqYX6E&#10;+Cfld/3J7qvP1f7Yylwi7HDmc3ITLmMHpoBMrbJjAm0bGXoKER58/W6QBbcfNV4izL1XvTVi817j&#10;WmD2ts0GHjU61UYipAEdLZhtq+yYQNtGhp5AhBfGXBY0+aRqu5LqmVHz3GhFhM9V/uQhCRF2eM/Y&#10;iC6WsQNTQKZW2TGBto0MPdGp0cETRQ2M051VjEuCG3ZqdF4j/KTjAWESIhzznjEsYwemgEytsmMC&#10;bRsZOuis0Q9vGQ+eWD0z8um8mcbO7FUsKPrsN//aOElav8Ewn1hT3j1YnTVqzpppZyYRdjvtObEJ&#10;l7EDU0CmVtkxgbaNDB369onT+y8ZLty7+rPhyTKNfe2//dVuVZnvlyr8pCZC4/DRuo+wOA7ssrha&#10;QQIi7Pa2UQHdLGMHpoBMrbJjAm0bGXqKG+qf/MS8jWLwTRSPquur7WbO3KtNozGmz5Qry5RzZbqs&#10;tr1BIqQBHS2YbavsmEDbRoaebIm1/2IusfbUkJOktWcw7Q7rWkVYX2v0nueA8Ksmv5kDw3Ad3xcp&#10;mBBCnD8CLrq9u2Q4ZK3RzaMnnv3WL8/+8tt//J55THivPp/U+JKxVve3t39vPSCUCIUQQpSEfQzT&#10;6f0XhoqweLzE7omC/5DrrbwM2CLCnQnLdxcCLZ7X+81fVj8qJRF2fWOUWEIIcR4JKcIn24VHBz19&#10;4st//KvXzAO5XG/FKU6PCO0n1Jc3FpZ+/FblLv2ERBjwnUIIIQYRSoSn940ZM0OfUG/zSfmMCZ8I&#10;TawpM9VZNzXmmSzTYw7MhNNllnGRmwIytcqOCbRtZOhpJst8ZN1QuPf1MEvN5CbLZdc6WabCI9Oe&#10;3/71+vPm+/TXs4uwx1slwgLoaMFsW2XHBNo2MnR4ET6xHsm7uvjDIOuO5pT+6yHCcnG1cspM9pXG&#10;SaSziLCP3Ca8g2IZOzAFZGqVHRNo28jQYUVo306/Wl29HSDhjvI++voTexvXY3PcVN/2iN6ZReiV&#10;275EWAE6WjDbVtkxgbaNDD3VY5jCnRA1KEXYsMSaw27l4mrGkyjaFlybQ4R95LY/oQmXsQNTQKZW&#10;2TGBto0MPZEIQ54Q3VGKsP6kwvrzKMpvKd5o2M9wYo25ReiR275EWAU6WjDbVtkxgbaNDD2FCAOf&#10;EN1RXhqsH//Vn0eRs9OfuczavaRE2Edu+1OacBk7MAVkapUdE2jbyNChRRjuhGjbhJj61Jj6u3Ps&#10;C4NJinC/h9yq7w1rwmXswBSQqVV2TKBtI0MHFeH/EvKE6CctzxyszZbZ3Vmxrn6H8WxChAhb5FZ7&#10;q0SIHS2YbavsmEDbRoaeatHt8eTas+aB3rthHd+Z50Yf3XBeIjRW2071GmEfudXfG9SEy9iBKSBT&#10;q+yYQNtGhk5XhPnpT/OQMF9YxnCZMW80PyCsu808HZrqrNEecjPeIRGWQEcLZtsqOybQtpGh0xVh&#10;cZRXmvDLX5jPYSpe/FqxmOj6879oPCD8Q/Nhvrvn9SZzH6HDg/0IEHcXO+DGogEdLZhtq+yYQNtG&#10;hk5YhJvnMH3zl2cu++37xYLZP7BffPb7/1S+Vj/Gs4WXHR6WM21SWVlmtAclQuhowWxbZccE2jYy&#10;dMIiNFfJth6r5HyxrrbqpcAU1xodL8KAJlzGDkwBmVplxwTaNjJ0yiLcHhNuefY/mS9+bpnwD/6u&#10;9t3VM6ApPn1CIhwNdLRgtq2yYwJtGxk6aRGuv3x/97D5G9+suK64aljw7brZytW2Sz7/XvO7t0iE&#10;NKCjBbNtlR0TaNvI0GmL8Ix//Ks/yg4Gv5ldDazy2/e/kXntG67Xdour7fjyH9xPqDeQCGlARwtm&#10;2yo7JtC2kaGTF2FkJEIa0NGC2bbKjgm0bWRoidBGt0/QgI4WzLZVdkygbSNDS4Q28zyh3iKK9Fws&#10;YwemgEytsmMCbRsZWiK0SUCEjSYMkKyVZezAFJCpVXZMoG0jQ0uENimIcD358tpulrEDU0CmVtkx&#10;gbaNDC0R2iQiwoyoEsxYxg5MAZlaZccE2jYytERok5AIo4MMTS2b2bbKjgm0bWRoidBGIqQBLZvZ&#10;tsqOCbRtZOgJRfjRi5dXqwuvBnxWbwQkQhrQspltq+yYQNtGhg4two9u/d7bxZ/eWRXsvT0qX2Qk&#10;QhrQspltq+yYQNtGhg4rwtNbZ+a7mf/xeFVyc2zGiEiENKBlM9tW2TGBtj1v6KHzC0OK8PTNzHvX&#10;sz9+dnknQtIxoURIA1o2s22VHRNo2ymIsL8JQ4qwOAp86uH2j3tXf/pi9v+XeqeaDYmQBrRsZtsq&#10;OybQtmcNPfies4Ai/OL53H6vPNz+MTsnesw6JJQIaUDLZratsmMCbfvci/Akk9+1h+Uf80PD9dH2&#10;bCkCiZAGtGxm2yo7JtC25ww9fC2ugCI8KuVXnBktJsmcoM6NSoQ0oGUz21bZMYG2fd5FmE+Vubn7&#10;4+aEaDZt5inMzYQSIQ1o2cy2VXZMoG3PGHrE8szhRJhdFzTkt7Vf9uWv/LxfqPmQCGlAy2a2rbJj&#10;Am17vtBjHlQQVoQb4x0bc0UlQgrI0NSymW2r7JhA25YIS+MdGffRS4QUkKGpZTPbVtkxgbY9W+hR&#10;z66bQoT5zRNb+ekaIQVkaGrZzLZVdkygbZ93EWYzZIprhOYlwvw0qURIABmaWjazbZUdE2jbc4Wu&#10;ebCXCQPfPpHfMXi82t07mB8d6j5CAsjQ1LKZbavsmEDbnl2Eg+6qD3xDfXZImB8QbuaPFsuPcpbd&#10;lghpQMtmtq2yYwJte6bQpv0GmDD4EmtXXlqVc0ZP77+wQp0ZlQhxQMtmtq2yYwJte57Q+04Rdjdh&#10;QBGaj17KDwiLw0HSAaFEiANaNrNtlR0TaNszi9Dxty6EFGFx28Rqd4XwaHdwCEEipAEtm9m2yo4J&#10;tO1ZQu83iLCzCYOKcP2ry6YHrVkzDCRCGtCymW2r7JhA255XhA1/9xJWhOsnd148OHjl483fPru8&#10;uvJe1yRJIBHSgJbNbFtlxwTa9hyha0eAvQ8JA4vQ5vT/HfBNsyIR0oCWzWxbZccE2vasImz5SjuT&#10;ipCHREgDWjazbZUdE2jbM4R2Wa+nCSOI8MmHdwd/b2wkQhrQspltq+yYQNuOH9p5HrTnydGQ9xG+&#10;eHBwpba8ttYapYAMTS2b2bbKjgm07RlF2OGrTQS+ob7+nAk9fYICMjS1bGbbKjsm0Lajh2449ut3&#10;SCgRWkiENKBlM9tW2TGBtj2fCDt+3cnkIjxZSYQMkKGpZTPbVtkxgbYdO3TjkV+vQ8LxIjz928OC&#10;ly6vVnvPHNq8ZD6SKX0kQhrQspltq+yYQNuOHLpFd3FFaC4x2gBnkTWJkAa0bGbbKjsm0LbnEmHP&#10;1yoEEOF2be1mOKtuS4Q0oGUz21bZMYG2HTd06/nPHidHQ1wjPPF48Jo3RTJIhDSgZTPbVtkxgbY9&#10;kwgHvGoSZLLMUbMELxw8c9sbIh0kQhrQspltq+yYQNuOGtpzzNf9kHDyWaMsJEIa0LKZbavsmEDb&#10;nkeEA18vkQgtphDhp9/J+G6ADYfkd3/+ne/86b83v1KG/rT6ytm738h+hj99o7qV1+tvjQx0tGCO&#10;zSo7JtC2Y4b2eq7zIaFEaDGFCF/PRTizL6pkHmwQYV2R60///DsFf/pd++vzGx46WjDHZpUdE2jb&#10;EUN30FxXEwYU4frJgwcf+9+VNBOI8HcbiXw3wJbD8XpdzpvQDkVuf4Tqj+FQZnSgowVzbFbZMYG2&#10;PYcIR75nHeXpEyQmEOGnG4P8WYAtB+NTx1HqJrRDka8Xx4K/e73ySgIHhNTRgjk2q+yYQNuOF7rT&#10;0V7HQ0KJ0GICEWb2eCOxc6ObQzyXCB0ncj8tv/C6Zb4UDgipowVzbFbZMYG2PYMIA7xLIrQIL8Lc&#10;OW/8eQLHTgavf6dBhL9zvbLT36fWSykcEFJHC+bYrLJjAm07WuiOx3rd3hZchE8evFvjZ+d4rdH8&#10;dOL/Xr/uNifbs7U1Ee4mxRiv/G5ncesYMPvL/Od7oaMFc2xW2TGBth1fhCHeF1aEp+9cdt1Vz5lL&#10;GlyEuUX+rDgE+26AbYdg68GaCN/4jusV037mudHXk/iRoKMFc2xW2TGBth0rdOdbBDu9M6gIT5wa&#10;PNci/LQw4MaHSVAc4VUnvqzX/7y5cFg9ejXPhxryS+OAkDpaMMdmlR0TaNuRQne+Q7DbW0OK8LMG&#10;D55nEW59U/eOl+Im9u/8We0udg++neP18hi1diUwe6V2GrdBhGkcEFJHC+bYrLJjAm07tgjDvDeg&#10;CJufQnF+RVgeCX5aOTfquFvPtuV22kpx58Lr3Q8ofb/yjdcaRPhGPZlbhJ8mcogLHS2YY7PKjgm0&#10;7TihexwQdnpzQBEWD6G4+KMHmKkxdUKLsPRfTS+Oq4bm+dNPjXvYNycyXdr59DsN/K9N4bZTX5wi&#10;/LPvOpK6RTj/4moF0NGCOTar7JhA244swkDvDijC/BkU1zvlSpbQItzppiq+XGG224yjxt/9ue21&#10;YCIsZesQYbF+Wk2EzskyqRwQUkcL5tissmMCbTtK6F4HhF3eHk6E+ZlRzrPo3QQWoWG7qvgc50Z3&#10;btp4MD9AK6dyBhFh+Rk1Eb7xvzUssWaIcPfHVA4IqaMFc2xW2TGBth1XhKHeH06E2ZrboGfRuwks&#10;QuMw0H9u1DggtB5Ysb1aGEKEu8+oz95pXGvUcWEwmQNC6mjBHJtVdkygbccI3deD/u8IK0LOrJgG&#10;worQckpVfE4zmgeE37VeCSJC4974HiKsL7GWxOJqBdDRgjk2q+yYQNuOELrnidEu3yIRWoQVoXU6&#10;NP9LyyGhMVXGeRq14xFY66/buNTYQ4T1RbeTWFytADpaMMdmlR0TaNsxRRjue8JeI5QIM8pOLdlU&#10;D/OqujPOjLpvbRgvwur8zwGPYcpf2B0Qflok++56NqCjBXNsVtkxgbY9fegBB4Tebwo4a/RY1wgL&#10;tp1WlpPxTJepnBm1tOeYYtpEy2/bupexjwh3JiwmlpYHhOW9jvNdL4SOFsyxWWXHBNp2RBEG/K6A&#10;IswWltGs0fWu08pN9O3TZVrOjLrU2Ejzb9veSC8Rrtf58zP+9I3yHeXM07lNCB0tmGOzyo4JtO3J&#10;Q++PxZ063BJrR/xDwpAi9M4Ttd5QnTNqvG9tXdzz0PzLttXXU4TVDX13m/ONf79+o543HtDRgjk2&#10;q+yYQNueOvRoD04uwuwq4d7b/X+yhAgpwtqBXet0GUNM04iwstXhIixX27burp9rEil0tGCOzSo7&#10;JtC20xehy4QhRVjcU3/ltpZYyzs1ThyafHf3RkOV5nlLx+pr41eWMe6cKLc4TISOeyhmXIAbOlow&#10;x2aVHRNo2+dehKcfvvvurWKV7b0DiyuYyaQBRVhdJc1xNc1wTnVCZ3ARNr6z3GxHEbpuqp/x/nro&#10;aMEcm1V2TKBtn3sR5kvL6OkT206bzOM+N2qarsep0RlEWB79GZkkwt4gU6vsmEDblgglwoKi04Yz&#10;o/Vzo5l0LPclLcKd84zzoTNeJISOFsyxWWXHBNq2RCgRFuSdNj5w0HlIaF2x63H7RHwRvu66MDjj&#10;kmvQ0YI5NqvsmEDbPve3T5y+ddjAy5jpM+FE6FwMpml1GVt0de0FuI8wkAiNk6AS4RiQqVV2TKBt&#10;I0OHnTXKJ5gIa8orqOpxYx3frQ1hVpapJek/a9T5bEKdGh0AMrXKjgm0bWRoidAmmAgb1NVwK2HF&#10;SpMtum0wTITmatsVEWqyTC+QqVV2TKBtI0NLhDbBROi4BSKj4dzon7vEt3tX82OY6kwqQusUqG6f&#10;GAMytcqOCbRtZGiJ0CaUCP9Hk03c02Wq1rQezLt9SwIitB6/pBvqx4BMrbJjAm0bGVoitAklwn9u&#10;MtenVeltJ7FY6tncjP9nb5z98Y3tjfnzi7AyJ0ZLrI0AmVplxwTaNjL0FCI8/elbLxaryXzxw49H&#10;hYtPKBE2nBl1XO7bLkDzXcfbGqZ3tjKlCCsHflp0ewTI1Co7JtC2kaGDi/D0g6d39w6erFZX3xub&#10;MCqBRPjPtWO8koZzo9U3f2qZsHoRsYUJRViutl2G7GvpCYCOFszhQmXHBNo2MnRoEX72gnkTffao&#10;XtbjKAKJsOWJ8u7pMvU3/85YmeaNIM8jtBkgwvqVwDfKhJ2yTQF0tGAOFyo7JtC2kaEDi/DYXk3m&#10;KF+Am/SIwjAi/B/umwgLqoeEDXccnhmy0Ez2NNwkROiaGvppoXxH+lhARwvmcKGyYwJtGxk6rAhP&#10;Ns+e+J8u5yLMn8pEWmAt8BPqw1F9hlILXUVYZxk7MAVkapUdE2jbyNBBRfjZ5cx71x7mq47m+vsg&#10;/8qlADkjkYYIX//OG29Yh2SOZbibkAgZIFOr7JhA20aGDrrW6JvbS4KlCNePn2ddJkxFhJWTk9Uv&#10;DF9vtkWSy9iBKSBTq+yYQNtGhg4pwvyAML8guBNh8cXrY1NGIw0RVg8AK5ftRmqwyYXL2IEpIFOr&#10;7JhA20aGDinC4/IsqCHCfMIM59xoGiIsxPfd7V8/tafThPCgy4TL2IEpIFOr7JhA20aGDijC/Mxo&#10;MUPUFGE2geapc/gYplG8Xi4ss/7dG9UbDSVCE+howWxbZccE2jYydEARZvbbXA00RWj+OX0SEWF9&#10;YRnjCqFEaAIdLZhtq+yYQNtGhg4swo3xJMKx+8KnFRPuzpNKhDbQ0YLZtsqOCbRtZGiJ0CYVEVoL&#10;y+QLeu6QCE2gowWzbZUdE2jbyNDTnxrNpo3qGuEAthcHi0uFJtN4cCE7MAVkapUdE2jbyNDTT5Y5&#10;1mSZqLSYzsMydmAKyNQqOybQtpGhQ98+USjPEGGuR91HGA+JkAEytcqOCbRtZOjgN9TnzjNECHsA&#10;hURIAzpaMNtW2TGBto0MHX6JtVfXpgjzx1FwzoxKhDigowWzbZUdE2jbyNDTLrr9+Fb++AnQc5hS&#10;F6HfcRIhA2RqlR0TaNvI0EFFuH0c4YWXzoy493++dLn4K+cKYfIi7CA5iZABMrXKjgm0bWTosCI0&#10;H8xbwllodC0R8oCOFsy2VXZMoG0jQwcW4eYBhCak48HURdhFchIhA2RqlR0TaNvI0KFFuD59x9Lg&#10;1ffGBoyLREgDOlow21bZMYG2jQwdXIRnfPjWQX5cePDMbc500Q0SIQ3oaMFsW2XHBNo2MvQUIiQj&#10;EdKAjhbMtlV2TKBtI0NLhDYSIQ3oaMFsW2XHBNo2MrREaCMR0oCOFsy2VXZMoG0jQ0uENhIhDeho&#10;wWxbZccE2jYytERoIxHSgI4WzLZVdkygbSNDjxfhFy8eHFz5+fZPbq7owbxBkAjrQEcLZtsqOybQ&#10;tpGhA4iwXGA7+5MbPaE+DBJhHehowWxbZccE2jYytERoIxHSgI4WzLZVdkygbSNDS4Q2EiEN6GjB&#10;bFtlxwTaNjL0eBGevnV4+PLD7Z/cvIxZYUYipAEdLZhtq+yYQNtGhtasURuJkAZ0tGC2rbJjAm0b&#10;GVoitJEIaUBHC2bbKjsm0LaRoSVCG4mQBnS0YLatsmMCbRsZOoYIn3x4d/D3xkYipAEdLZhtq+yY&#10;QNtGhg4pwt2t9SafXV6tntJkmSBIhHWgowWzbZUdE2jbyNBBRfi860YJ91dT5atfbboFRAghxPlA&#10;IhRCCHGuCS7Ck5VEKIQQgkN/EZ7+7ea2+Zcur1Z7z1Tupc++iLpGOPcvQAghxLwMOCI89m700kTa&#10;Cg9/ssxak2UQIFOr7JhA20aGDjFZ5vRNnwhvBo08JRIhDehowWxbZccE2jYydJBZoyceD14LGXha&#10;FiDC9UAPLmQHpoBMrbJjAm0bGTrM7RNHzRK8cPDM7YBxp2YJIhzKMnZgCsjUKjsm0LaRoae/j5CF&#10;REgDOlow21bZMYG2jQwtEdokIML9UYyKPeKbZwM6WjDbVtkxgbaNDC0R2swuwnEaHOXCZezAFJCp&#10;VXZMoG0jQwdddPvJgwcfh8g0I3OLMIAHB5twGTswBWRqlR0TaNvI0HoMk41ESAM6WjDbVtkxgbaN&#10;DC0R2kiENKCjBbNtlR0TaNvI0FFE+Pj/wFw5lAhpQEcLZtsqOybQtpGhg4vw9MN3DX761uHhAWkK&#10;jURIAzpaMNtW2TGBto0MHViE919w3lUvEXZmPg8uZAemgEytsmMCbRsZOqwIm5bflgjDMFZ17Sxj&#10;B6aATK2yYwJtGxk6qAgb1xx9SiIMgkRYBzpaMNtW2TGBto0MHVKE26dQXHg6/9+tBff+57tBkkZB&#10;IqQBHS2YbavsmEDbRoYOKcL8gHDvdmHEvbfPvvJRfsnweoickZAIaUBHC2bbKjsm0LaRoUOKMHsG&#10;Re6//Fphob/j8msMJEIa0NGC2bbKjgm0bWTogCLMz4wWz6I/Kf+U25HzgHqJEAd0tGC2rbJjAm0b&#10;GTq0CItn0X92uZwpCluJWyKkAR0tmG2r7JhA20aGDijCTHmbs6DGH/NDwpsjQ8ZDIqQBHS2Ybavs&#10;mEDbRoYOLMLNsZ9xcGieJgUgEdKAjhbMtlV2TKBtI0NPI0LzMDA7TfrUw3Eh4yER0oCOFsy2VXZM&#10;oG0jQ08kwt20UdhFQomQBnS0YLatsmMCbRsZOvBkme2FQeN8qEQYDomwDnS0YLatsmMCbRsZOvR9&#10;hJvDwEyEm/OhxgxSABIhDehowWxbZccE2jYydOiVZTbKy+y3OTo0vgpAIqQBHS2YbavsmEDbRoYO&#10;KcLMfpvjwHzaaHF0eLTSZJlQSIR1oKMFs22VHRNo28jQQZ8+cZQvNnrt4/VmabVXN3/Q7ROBkAjr&#10;QEcLZtsqOybQtpGhg4owPyQsjv+KP154qfiKbqgPg0RYBzpaMNtW2TGBto0MHVSEmwfz5sd/R+bj&#10;CDFnRiVCHNDRgtm2yo4JtG1k6LAiXH9weXttcPtwQj19IiASYR3oaMFsW2XHBNo2MnRgEa6fvHN5&#10;473ShBffG5cwKhIhDehowWxbZccE2jYydGgRnvFg+1Z66AAAIABJREFUeyL0/otnGjx4lXNedC0R&#10;8oCOFsy2VXZMoG0jQ08gQjQSIQ3oaMFsW2XHBNo2MrREaCMR0oCOFsy2VXZMoG0jQ0uENhIhDeho&#10;wWxbZccE2jYytERoIxHSgI4WzLZVdkygbSNDTyHCx3deOsg4/BFqnkyOREgDOlow21bZMYG2jQwd&#10;XIRP3rls3Ep/gTVnVCLkAR0tmG2r7JhA20aGDi3CX5kazO8iBN1Nv5YIeUBHC2bbKjsm0LaRocOK&#10;0FhOZsf1ACmjIRHSgI4WzLZVdkygbSNDhxXhdoHRC88cHh6+9DTQhGmLcC0R1oCOFsy2VXZMoG0j&#10;QwcVYbHm9sXb5Rfuv6C1RoMiEdaAjhbMtlV2TKBtI0OHFOEXz9eO/05/rKdPBGVCDy5kB6aATK2y&#10;YwJtGxk6pAiPXedBj1mHhF/96m+EEEKca0aI8Mh18JfPn+FcJZQIhRDivDNchLny6s+iP0GdG039&#10;1OiUIEOnVvb+fsepvUml7kpiZXeGmhqZGxk64KnR7BLhV35e+/Jnl51fThSJkEZCZe/XaHlzMqn7&#10;kFDZvaCmRuZGhp5ehA1fThSJkEYqZdct2O7CNFL3JJWy+0JNjcyNDB1QhNmpUYkwQztwRBIpu8mD&#10;jSZMInVfEim7N9TUyNzI0CFnjR45rxFmp0YvDcs2AxIhjSTKbtZgowoTSN2fJMoeADU1MjcydEgR&#10;uqfFuPWYKhIhjRTKbveg24Tzpx5ACmUPgZoamRsZOqQInXdKZAeEnEmjEmEMukyqNN/a+t75y/Zp&#10;0P0TzJ16EPOXPQxqamRuZOigS6zlS8u8an3p8fOo++klwgh4ZpE43to++3Lmsrt40PETQHcRZGxm&#10;2dS2kaHDLrr9OFtb9Op75d9PPzg7HtzjnBiVCGPQwW6Vd4JE6P/6BugugozNLJvaNjJ00FOjH777&#10;03yV7Qsvv3v3wYMPf/JSvgj33oHBlcTnj0qE09NFb/YbUxZhi+5aTQjdRZCxmWVT20aGDr/odjup&#10;30ghEU5PJ79Z70tYhK1HfW2vQncRZGxm2dS2kaElQhuJcHq6Cc6jmJJ0RNjvZegugozNLJvaNjK0&#10;RGgjEU5PN8N19ODMZfszNr0DuosgYzPLpraNDB30GuFbh15eTvxOCokwAl0c19WD85bdz+jWl6G7&#10;CDI2s2xq28jQYWeN8pEIY+C3XGcPSoQxge7ZzLKpbSNDS4Q2EmEUfJ7r7sFERNj/TdBdBBmbWTa1&#10;bWRoidBGIoxDu+l6eHDWsjuGdL4NuosgYzPLpraNDC0R2kiEkWhzXR8PSoQxge7ZzLKpbSNDS4Q2&#10;EmEsmm3Xy4NJiHDI+6C7CDI2s2xq28jQEqGNRBiNJt/186BEGBPons0sm9o2MrREaCMRxsNtvJ4e&#10;nLPs7jEd74TuIsjYzLKpbSNDS4Q2EmFEXM7r60GJMCbQPZtZNrVtZGiJ0EYijEnder09KBHGBLpn&#10;M8umto0MLRHaSIRRqXqvvwclwphA92xm2dS2kaElQhuJMC62+QZ4UCKMCXTPZpZNbRsZWiK0OTci&#10;dIzgs4Teb6DzBiTCiBD2bBfU1MjcyNASoc15EaFrCJ8n9EgPSoQxAezZTqipkbmRoSVCG4lwrigD&#10;PSgRxgSwZzuhpkbmRoaWCG3OiQidQ/hcoUd5UCKMSfp7thtqamRuZOgAIvzV13/2cdhMMyIRzphm&#10;iAclwpikv2e7oaZG5kaGHi/C0zdXq723A6eaDYlwDkZ4UEusxST9PdsNNTUyNzJ0GBF+5efZn754&#10;8eDgys+DpouORDgLwz0oEcYk/T3bDTU1Mjcy9HgRfvF8KcLyT1wkwjmgHxHqMUyJQ02NzI0MLRHa&#10;SIQzpqFdI5QIKVBTI3MjQ4cR4erm9k8S4ZqwAyclwqoHMbNGO5rQ/abUdxEn6e/ZbqipkbmRocNc&#10;I1xdfG8tEZakvwN3GJp7GGnQtb1aloEmTEOELYkb3pP6LuIk/T3bDTU1MjcydIDbJ45WGXsHB09n&#10;/3/hwAFnCo1EaL9j8MZ6RxlqQokwIunv2W6oqZG5kaEDiPCzyysfnONEibDtHa3bGiZCtwcZa42u&#10;u5iw6R2p7yJO0t+z3VBTI3MjQ4dYWeZYIrRJfwfuLsLOtwYME6HtviEmnLlsT+Lml1PfRZykv2e7&#10;oaZG5kaGDrLE2q98x4QSYWL0EGHXGZGDRFg13wATpiNCR+KWV1PfRZykv2e7oaZG5kaGDrPW6OmH&#10;bx0eHr505sO9Zw4dvPwwYOJJkQgr7/AYacgxXNt399/e3GXvN0dueQk6XMxd9lCoqZG5kaFDLrqt&#10;WaMb0t+Be4mw00SQMB4csMXZy7Z0t+//+obUdxEns5c9EGpqZG5kaInQRiKsvqXNSOE92H+bs5e9&#10;34nat6W+iziZveyBUFMjcyNDS4Q2EmHtPc1GmsKDvbc6f9mDPMgcLuYvexjU1MjcyNAhRXj64bvv&#10;/gxzNdCNRFh/U5ORpvFg3+2mUHZ/DUKHixTKHgI1NTI3MnRIES4BidDxLvdYPpUHe245ibL7e5A5&#10;XCRR9gCoqZG5kaElQhuJ0PW20bZqDDDesYmU3VOD0OEikbJ7Q02NzI0MPYUIH//kMF9X7fCH742K&#10;NgcSofN99QF9Sg/22noqZff0IHO4SKXsvlBTI3MjQwcX4ekd8+76vWuwa4YSofuN1TdP68E+20+o&#10;7O4WXEOHi4TK7gU1NTI3MnRoEd6vLjKz9+roiDGRCBveab97ag/2+ITEyu7cS1Kpu5JY2Z2hpkbm&#10;RoYOLELXsqPXx4eMh0TY9Fbz7dN7sPtnpF+2G2RqlR0TaNvI0GFFeLI9DLxyeHh4sD04vBkgZiwk&#10;wsb37t4/zoOBV29Lv2w3yNQqOybQtpGhg4qweCDT3ivb64Kb64V7b4/MGBGJsPnN228Y6cHA63mn&#10;X7YbZGqVHRNo28jQQUWYP6L3kjk95rT40oh8kZEIW95dfMdYDwZ+wlP6ZbtBplbZMYG2jQwdUoT5&#10;AWFVekesQ0KJsO3tVQJ+ePvntrwn/bLdIFOr7JhA20aGDinCY9eTB7MFSEHzZSTC1veH8OC6x3dL&#10;hGmhsmMCbRsZOqQIj5zKO0adG12SCJuO47rh39a4YH1+hrZ3JFJ2b5CpVXZMoG0jQwcU4embzpOg&#10;2QnTpzC31S9HhOM0WPNPQA+GJYmyB4BMrbJjAm0bGTqgCBuewsR6ONNiRBjAg+0mnOsHq5JC2UNA&#10;plbZMYG2jQwtEdpIhI2yS9ODSZQ9BGRqlR0TaNvI0IFF2HBqVCKMTngRjr9vYhJSKHsIyNQqOybQ&#10;tpGhA18jdKwik602o2uE0QkvwjZHzkgKZQ8BmVplxwTaNjJ06Fmj9fmh7q+mikTYZLtWSc5ICmUP&#10;AZlaZccE2jYydEgRnrgWFnV+MV0WI0LNGk0cZGqVHRNo28jQIUWY3ztfuUqYrzbDuUS4IBG24pRZ&#10;W2ifJ+cj/bLdIFOr7JhA20aGDrrW6LG95na56jZnYRmJsP39CZow/bLdIFOr7JhA20aGDirCfLrM&#10;mQqv/uhBxk9vFQ9i4kyVkQjb356iCdMv2w0ytcqOCbRtZOigIixOjlYBnRiVCFvfXXxHYiZMv2w3&#10;yNQqOybQtpGhw4pw/cULNQ9eJHlQImx58/Yb0jJh+mW7QaZW2TGBto0MHViE26uCJeYVQwISYeN7&#10;d+9PyoTpl+0GmVplxwTaNjJ0aBGeqfD+i6UGr9xmaVAibH6r+faUTJh+2W6QqVV2TKBtI0OHF2HG&#10;6YOP3r37gCbBDImw4Z32uxMyYfplu0GmVtkxgbaNDD2NCLlIhO43Vt+cjgnTL9sNMrXKjgm0bWRo&#10;idBGInS+r+67ZEyYftlukKlVdkygbSNDS4Q2EqHrbS7bpWLC9Mt2g0ytsmMCbRsZWiK0kQgd73K7&#10;LhETpl+2G2RqlR0TaNvI0BKhjURYf1OT6dIwYfplu0GmVtkxgbaNDC0R2kiEtfc0ey4JE6Zfthtk&#10;apUdE2jbyNASoY1EWH1Lm+VSMGH6ZbtBplbZMYG2jQwtEdpIhJV3tDsuAROmX7YbZGqVHRNo28jQ&#10;EqGNRFh5h8dw85sw/bLdIFOr7JhA20aGlghtJMLKO3x+kwgHgkytsmMCbRsZWiK0kQgr7/DqTSIc&#10;BjK1yo4JtG1kaInQRiJse0frtiTCXiBTq+yYQNtGhpYIbSRC+x2DNxaN9Mt2g0ytsmMCbRsZWiK0&#10;kQitt/TZWrBw/Ui/bDfI1Co7JtC2kaElQhuJkEb6ZbtBplbZMYG2jQwtEdpIhDTSL9sNMrXKjgm0&#10;bWRoidBGIqSRftlukKlVdkygbSNDS4Q2EiGN9Mt2g0ytsmMCbRsZOrwInzx4t8bPHo5MGQ2JkEb6&#10;ZbtBplbZMYG2jQwdWISn71xeOfjKz8cHjYNESCP9st0gU6vsmEDbRoYOK8ITpwYlwvSQCOcGmVpl&#10;xwTaNjJ0UBF+1uBBiTA5JMK5QaZW2TGBto0MHVKEp282eFAiTA/HPfDph3ZBKNsFMrXKjgm0bWTo&#10;kCI8yaV38UcPMFNj6pwbETpAhqaWzWxbZccE2jYydEgRHmUevB4k1WxIhDSgZTPbVtkxgbaNDB1Q&#10;hPmZ0UthUs2GREgDWjazbZUdE2jbyNABRfjF82civBkm1WxIhDSgZTPbVtkxgbaNDB1YhJxZMQ1I&#10;hDSgZTPbVtkxgbaNDC0R2kiENKBlM9tW2TGBto0MHfgaoUSYoR04ItCymW2r7JhA20aGDjlr9FjX&#10;CAu0A0cEWjazbZUdE2jbyNAhRZgtLKNZo2vtwFGBls1sW2XHBNo2MnTQJdaO+IeEEmEfHMvTtL+3&#10;65t7AC2bOVyo7JhA20aGDirC7Crh3tshUs2GRNgD14KlnveGNyG0bOZwobJjAm0bGTrs0yfye+qv&#10;3NYSa8h9YagIu8htXyKsgEytsmMCbRsZOuii2x++++6tYpXtvQOLK5jJpBJhD7rbbV8irIJMrbJj&#10;Am0bGTqkCPOlZfT0ifOzA3fW275EWAOZWmXHBNo2MrREaCMR9qCr3/YlwjrI1Co7JtC2kaElQhuJ&#10;sAcdBTepB6llM4cLlR0TaNvI0EGvEb512MDLmOkzEmEfOiluWg9Sy2YOFyo7JtC2kaHDzhrlIxH2&#10;ooPkJvYgtWzmcKGyYwJtO17o6pnHMduSCC0kwn54NTe1B6llM8dmlR0TaNsThXaYTiKcDImwJx7R&#10;Te5BatnMsVllxwTadsDQHtPVJqOM+CiJ0EIi7Eur6qb3ILVs5tissmMCbXtY6E6m87wsEQZDIuxN&#10;i+wieJBaNnNsVtkxgbbdK3Q/04WMWWECET7+yWG+nMzhD98bFW0OJML+NOouhgepZTPHZpUdE2jb&#10;7tANKushwknCloQW4emdy0b2vWuYGycKJMIBNAgvigepZTPHZpUdE2jbdmjPMV28Qz4PgUV4/3Ll&#10;J9t7dXTEmEiEQ3AqL44HqWUzx2aVHRNW26XKBoowXlInYUV4XD2pe8b18SHjIREOwiG9SB6kls0c&#10;m1V2TBht10zXS4TJEFSEJ9vDwCuHh4cH24ND0rN6JcJh1LQXy4PUspljs8qOSWptdzy52SDCeDkH&#10;EVKEn+Xq23tle11wc72Q9KxeiXAgFfFF8yC1bObYrLJjkkjbnU9uOkVIIaQIj7IiLpnTY06LL43I&#10;FxmJcCiW+uJ5kFo2c7hQ2TGZpe3e81lqLyyj7BEizA8Iq9I7Yh0SSoSD2XcTKFwj0LKZw4XKjkms&#10;tvse8nlYRtkjRJjNlKk9cCl/NhNnvoxEOJxZPEgtmzlcqOyYJCfCbptbRtkjRHjkVN4x6tyoRDiC&#10;OTxILZs5XKjsmARsO+ghn4dllD1chKdvOk+CZidMn8LcVi8RjmEGD1LLZg4XKjsmodpeeUwX1oML&#10;KXu4CLOToI5H0Td8OVEkwlHE9yC1bOZwobJj0rvtjod8ky9WNu32p0EitJAIxxHdg9SymcOFyo5J&#10;97b7TXeRCB2EFWHDqVGJkIBEGBNkapUdk6a2+1/li3o7+zLKHneN0LGKTLbajK4REtCp0ZggU6vs&#10;mBht9zvki5yzAr7snJGzRuvzQ91fTRWJcAyaLNMdZGqVHZP+Iowc0A2+7JwRIsxXGq0eEjq/mC4S&#10;4Qh0+0QPkKlV9sRYqusuwqTAlG0RUIT5vfOVq4T5ajOcS4QS4QgcHtQN9Y0gU6vsqXDNZ2kU4Yw5&#10;O5B+2S5CrjWaP4Rpt+Z2ueo2Z2EZiXA4Tg9qibUmkKlVdiA6TeyEto0MHVSE+XSZMxVe/dGDjJ/e&#10;Kh7ExJkqIxEOx5JfRBNCy2YOFyp7BH2mu0iEsQkpwuLkaBXQiVGJcDAV9cUzIbRs5nChsofiEp3r&#10;dfNr0LaRocOKcP3FCzUPXiR5UCIcSE180UwILZs5XKjsTrhU5xGhC2jbyNCBRbi9KlhiXjEkIBEO&#10;wqG9WCaEls0cLlR2M55jPokwbQKL8EyF918sf9tXbrM0KBEOwym9SCaEls0cLlR2M/6Tn323CG0b&#10;GTq8CDNOH3z07t0HNAlmSIQDaFBeHBNCy2YOFyo7o9MhX4B7HKBtI0NPI0IuEmF/GoUXxYTQspnD&#10;xbkuu8e5zwCftsa2jQwtEdpIhL1p0V0ME0LLZg4X57rs8Id8HqBtI0NLhDYSYV9aZRfBhNCymcPF&#10;OSk71rlPD9C2kaElQhuJsCce1U1vQmjZzOFi2WV3Pvc5QUIX0LaRoceL8IsXDw6u/Hz7JzdXMPcS&#10;SoT98IpuchNCy2YOF8suO/ohnwdo28jQAUT4/HbxGOe6MjmcxWUkwl500NzUJoSWzRwullO2S3QS&#10;YRCQoSVCG4mwD50kN7EJoWUzhwt62e2iS0eBBdC2kaElQhuJsAcdFTetCaFlM4cLdtmpHfH5gLaN&#10;DD1ehKdvHR6+/HD7JzcvY+6tlwh70FVwk5oQWjZzuGCVvRuyJMKIIENr1qiNRNiDznqTCOsgUyPK&#10;dphuk5pkwTWk7TrI0BKhjUTYg+52kwhrIFOnXnbTIV95jXCmXMNIve0GkKElQhuJsAc95CYRVkGm&#10;Tr1snwhZpN52A8jQMUT45MO7g783NhJhD/q4TSKsgEydTtnuE5wSYQIgQ4cU4e7WepPPLq9WT2my&#10;DICBt0/0ea9mjZYgU89fdvt8l6bLf3OnHsb8bQ8CGTqoCJ933Sjh/mqqSIQ0oGUz256/7GETP+dO&#10;PYz52x4EMrREaCMR0oCWzWw7dtne1V86bgdZNnXXRoaeXoQnK4mQATI0tWxm29HKbjTdsNsfkGVT&#10;d21k6AAiPP3bzW3zL11erfaeqdxLn31R1wgRIENTy2a2HaHsYYd8HpBlU3dtZOgQR4THKx+Xgkae&#10;EomQBrRsZtsSYUyguzYydAgRnr7pE+HNoJGnRCKkAS2b2Xbwsn0XAQN9DLJs6q6NDB3kGuGJx4PX&#10;QgaeFomQBrRsZtuhym5RXVgDbkCWTd21kaHDTJY5apbghYNnbgeMOzUSIQ1o2cy2Q5Q9yblPD8iy&#10;qbs2MvT0s0ZZSIQ0oGUz25YIYwLdtZGhUxfhl//Pf/ijG2d84z/+XeWVT25UePZvdt/1/tk3Pfst&#10;x7d87e/bP08ipAEtm9l2/7LrqpvBg8yyqbs2MnTaIvz8rwzR/cFfW6/daxbho9c2X/r2r83v+Ne/&#10;uHHjTzyfKBHSgJbNbLtH2Y2ui+i/EmTZ1F0bGTroottPHjz4OESmLaXQNpgW+/IvG0X4L7tve87c&#10;XIcDQokQB7RsZtvdyp7j5Gc7yLKpuzYydEgRnr65uvpekFAFj6qqu/Ht3Yv/8lr1xa0Ic0X+8a/X&#10;n3/v7P9/YH+H74BQIsQBLZvZtkQYE+iujQwdUoT5XRThbhnMzmSe8a1fnv35t+/nVwoNr2WWdB/f&#10;PdoeO2Yb+MPdydF71t8akAhpQMtmtu0su/0qYJxgHpBlU3dtZOiAIszvq78eJlVGfhHwD7YTXr78&#10;xQ1LfdlcGbfX7pVve2SqMzsg/IHr/RYSIQ1o2cy2rbLbrwKmYcANyLKpuzYydEARZnNl9t4Ok2q9&#10;OSA0j/nuWYeE9240nOjMvm9zadA6GdrpgFAixAEtm9n2tuz0Tn62gyybumsjQwcWYcBJo4/sU6Eb&#10;Mz5n/sV5gGfYz3CifXTYjERIA1o2s22JMCbQXRsZOvCp0YBHhPdqFwHNr2S6M24cNDBEmE2bea72&#10;x1YkQhrQspltu0U4dyo/yLKpuzYydMjJMtlTKII9ZyKf+2mr6xNDhI8aLxEa1wKzbWze9KjJmxUk&#10;QhrQsilt266zRThjrJ5Ayq4A3bWRoQPfPrFaXQv26MH/7//6D7YIzYmin9Q0uaUiwucqf/IgEdKA&#10;lp1+266DPpUdE2jbyNBBb6jPTbh39e5Ej+E1jgjz40X3TYHOa4SfdDwglAhxQMtOve3KVcDNf/0q&#10;OybQtpGhA68s8+PtfzcHFldCzKHJ5bc505kp7sxsv33/G9md9N/8a+MkqWvWqDlrph2JkAa07NTb&#10;lgjnB9o2MnTotUbdBJlM+shYZS1T3Nf+224l0me/b904v7uPsDgO7LK4WoFESANadlptN90LWP26&#10;yo4JtG1kaI4I8wPC7fnN+upru5kz5coy5VyZLqttb5AIaUDLTqbthqmf7rkwKjsm0LaRoTki/MRc&#10;RLv2DCbjkK++1ug9zwHhV01+I8R5oPLf6NxxhEiJMbNG3zps4OXx02cembLbPHri2WId0n/8nn1M&#10;aKzH/e3t31sPCCVCcf6QCIVoZMxkmQl5ZK25XazHvXva4D+8Zlw/NExYfKVcXK14Xu83f1nduEQo&#10;zh/SoBCNpCnCR7bp1l/+41+9Zh7k5erbnf60nlBf3lhY+vFblTvxJUKxeGqykwOFaCRJEf7DDfMC&#10;oYtPqiuTllhTZmoza6posgwNaNnx2nbP/xyGyo4JtG1k6KD3EU7FJ14P2ityW5Srbd8rzqZ+3nwv&#10;/loi5AEtO0bblauAAbaosmMCbRsZmiDCX+zmvTRzr+FAr1xcrZwyk32lcRKpREgDWrZEGBNqamRu&#10;ZOgpRPj4J4f5cjKHP3xvVLSCzQxR332An9xw681xU33bI3olQhrQsuOLMMQWVXZMoG0jQwcX4emd&#10;y8Z/fHuj1+D+vLg34j/53tcgwnJxNeNJFG0LrkmENKBlT9F2VXYBDbhBZccE2jYydGgR3r9s/zN0&#10;tffqqHjFTM9n/Y/UbRBhudq2YT/DiTUkQhrQssO2HfKorw2VHRNo28jQgUV4vKpzfUS64raJr/2d&#10;/53ua4Q7/ZnLrN2TCF0gQ1PLDtZ28NOfbZz3suMCbRsZOqwIT7aHgVcODw8PtgeHNweHKzxYl1bd&#10;eo7n+GbYFwYlwlaQoallB2o7/HyYVs532bGBto0MHVSEn+Xq23tle11wc71w7+2B2YrlZJ6rO+uT&#10;G9XnC+anUGsnUCvPJpQIW0GGppY9iQhDbLGV8112bKBtRw0dbP8PKcKjLMwlc3rMafGlYdH+5bWm&#10;6aL5K9YL95yXCI3VtnWN0AsyNLXsUG3HUmDBOS87MtC244WuXoUbs62AIswPCKvSOxp8SFisBOO8&#10;bcJ6JFOG9WiKEvN0qGaNekGGppY9qG3Xf+xR7+89T2XPD7TtCUNX/gOozUcZsemAIsxmytQeuJQ/&#10;m2nQfJl7LbcP5idNSxN++YsbTQeEuyO/T8zn9eo+QgfI0NSye7Yd8fRnG+ej7FSAth0sdH2PZ4jw&#10;yKm844HnRh+1Lau2ucv+m78889xv33/NejSFtYXdF7PDw/KOQq0s4wAZmlp297ZDnv8Zy+LLTgpo&#10;22NDt+zw7X8dRTgRnr7pPAmanTB9qv9t9RvVVdkeBRoraFuPXKpswbwUqLVGPSBDU8uWCGNCTY3M&#10;3Tu05ziv+Z0hCSfC7CSo41H0DV/2YTxd1yXCqiifrS89Uz0DqqdPeECGppY9TISTJurA4stOCmjb&#10;E4pwQlIV4SOnB40ZMl++b6jym/Vb7svVtks2q7WZT/StIRHSgJbd0rZzobSp43RjeWWnDLTtxtA9&#10;TnjG3+nDirDh1OgAEX7iE+EZ//hXf5R96Zvf/yf3BuxbDc/c+A/uJ9QbSIQ0oGW7205Jei4WVXby&#10;QNt2h57nhGd3wl4jdKwik602M+Aa4UxIhDSgZdfbTucEaDOLKRsBtO1NaM8Jz9T28sCzRuvzQ91f&#10;TRWJkAa0bKvttIcIgyWUzQHW9nbPPfcizFcarR4SOr+YLhIhDWjZEmFMqKnTz+3Yc5tFOEO+zgQU&#10;YX7vfOUqYb7azIBLhHMhEdKAlt0gwvnydGIJZXNIv23nUZ5bhKkTcq3R/CFMuzW3y1W3xzyIKTIS&#10;IQ1o2Q4RzpelM0som0OKbds7apsIYYQUYT5d5kyFV3/0IOOnt4oHMXGmykiEPHBlbwYMWOoCXNkb&#10;qKlnz137F1rblb/N12YPPYiQIixOjlYBnRiVCHmwyt4NGaTUJayyd1BTz5W7+Zp17e/1b15G2eOe&#10;UP/FCzUPXiR5UCLEQSm7OrQwUleglF2Fmnqe3M4TnsZrnm9fRtnjRLi9KlhiXjEkIBH2YT+jz3u7&#10;vrkHjLLrQwshdQ1G2XWoqWPltvXWJsIOLKPskSI8U+H9F8sGr9xmaVAi7MX+fne79XlvLxhl18cV&#10;QuoajLLrUFNPlrv9OG+4BDOWUfZoEWacPvjo3bsPaBLMkAh7sN/dbj3e2hNI2bWBBZG6CqTsGtTU&#10;YXN3P+E58lnvY757LiYRIReJsAf7nfXW/Z29oZRd/e+HkboCpewq1NQhc4+88tedZZQtEY4HOlyM&#10;EKHHb53fOIAUy+4yrqSXugMplt0FaupxuYNe+evOMsqWCMcDHS7GiLBVcF3fN4jEyu48ziSVuiuJ&#10;ld0Zaureubs93mhKDS6l7AAifHznpYOMwx/xrhJKhD3Y72a4ST2YUtm9/sWdTOo+JFR2L6ipu+Z2&#10;73ZBr/x1ZxlljxXhk3fM+ycuvApzoUTYiy5LJD8SAAAgAElEQVSOm9aD6ZTd89RTIqn7kUzZPaGm&#10;7pK7ebeb+MiviWWUPVKEv7pc+b1crD+qN2Ukwn74LTexB9Mpu+eJp0RS9yOZsntCTe3OXZ/oEuec&#10;Z0eWUfYoEW4WG7UBLbktEfbG57mpPZhQ2f0GolRS9yKdsvtBTe3IXdvJUvPgQsoeJcKj7RnRZw4P&#10;D196GmhCibAv7aab3IMpld1rFEomdR8SKrsX1NRnuf1X/hLxXwm4bIPRj2FaXbxdfuF+vvToHujs&#10;qETYmzbXTe/BucoePfpAdxFkbGDZyV356w6v7IyAIiyePWEd/53+OPsS6DlMEmF/mm0XwYNzlB3k&#10;NBR0F0HGBpbdcuUvcQ8Cy84IKMJj13nQY9YhoUQ4gCbfxfBg9LJDXZCB7iLI2ICy26/8Ja4+m/TL&#10;dhFQhEeug798/gznKqFEOAS38aJ4MGrZ1XlgY7YF3UWQsQFlN4twrkSDSb9sF+FEmCvvZu3LJ6hz&#10;oxLhIFzOi+PB2UQ4dlvQXQQZO7myu135g7aNDB1QhNklQsfT6D+7THpIvUQ4jLr1InlwFhGG2BZ0&#10;F0HGTqbsflNgoG0jQ08vwoYvJ4pEOJCq92J5ML4IA20LuosgYydTdr9z69C2kaEDnxqVCDPO5Q5s&#10;my+aB6llM4cLld2X+nGfRJgkgSfL1K8RZqdGLw3LNgMS4WD2GwiUronpyp52ngJ0F0HGjlt2ddKL&#10;/bceJ9ehbSNDhxShe1qMW4+pIhEOZxYPTlT29DP2oLsIMnaksl2WG7MXQdtGhg4pQuedEtkBIWfS&#10;qEQ4hjk8OEXZAeeGNgPdRZCxpy675YSnRAgh5BJr+dIyr1pfevw86n56iXAUM3gwfNk9LuKMAbqL&#10;IGPPKMIxQNtGhg676PbjbG3Rq++Vfz/94Ox4cI9zYlQiHEl8DwYuO5IF19DhArpnBy/bce+DRLgF&#10;GTroqdEP3/1pvsr2hZffvfvgwYc/eSnfLfYODK4kPn9UIhxHdA+GLjuKBDOguwgydiwRhv0QatvI&#10;0OEX3W4n9RspJMKRxPbgNCIMuMEmoLsIMva4sh2ai7OPQNtGhpYIbSTCceCPCKOt7Q/dRZCxB5bd&#10;fMZTImwBGVoitJEIR4G/RhgPZOrzVXZ18Aqdyge0bWTooNcI3zr08nLid1JIhGOgzRqdY3TbAt1F&#10;kLE7ll3dHSTCQSBDh501ykciHAHrPsKZRrct0F0EGXukCKfJ5AfaNjK0RGgjEQ7H5cFEV5aZ89/5&#10;G6C7CDJ2U9mzXPnrDrRtZGiJ0EYiHIzbgwmuNTrzCa8N0F0EGbtW9pxTYLoDbRsZWiK0kQiHYrsv&#10;ngl7l52ABDOguwgytlV2Gv8O6gK0bWRoidBGIhxI1XzRTDhchBMF6gh0F0HGlghjggw9hQgf/+Qw&#10;X0Tm8Ifv+d+cGBLhMOrei2XCYadGp8nSB+guAoyd/b4bRDhfqC4g24bu2cFFeHrnsrGj7V1L/HaJ&#10;KhLhIFzWi2TCAWUnMf5BdxFgbJcI50vTA2Tb0D07tAjvmxrMVfiq/5sSQiIcgtt5cUwILZs5XCDK&#10;ds2BYZivAqLtOsjQgUV4vKpTfUJh0kiEA2gyXhQT+spOdRCE7iIpx2446SkRxgUZOqwIT7aHgVcO&#10;Dw8PtgeHegwTg6Ghm30Xw4StZSd8JQi6iyQbu3UOTLKpW0m47TaQoYOK8LNcfXuvbK8Lbq4X6sG8&#10;DAaGbrNdBBO2lJ30nAjoLpJsbIkwFZChg4rwKNsDL5nTY06LL43IFxmJsC/trpvehE1lN4+KaQDd&#10;RdKJ7ToB2vTrTid1H1JquwfI0CFFmB8QVqV3xDoklAh74jPd5CZ0ld12cJAK0F0kndgOETa+N53U&#10;fUip7R4gQ4cUYTZTpvaYpfzZTJz5MhJhP/yem9qE7SKc4hPDAN1FZozdx3wVkGWfp3FkfgKK8Mip&#10;vGPUuVGJsBddLDexCVtFOMHnhQK6i8wQu+HoXiJMFGTogCI8fdN5EjQ7YfoU5rZ6ibAH+90cN60J&#10;G0UY/qOCAt1FYsdunQPTGWTZ52YcSYJwIsxOgjoeQN/w5USRCHvQ1XCTmhBaNnO4kAhjAt21kaEl&#10;QhuJsAed/SYR1kGmjlB282TQEcf4yLKpuzYydGARNpwalQgJjBBhuHf2Jis7+fOgDqC7yBwiHL9R&#10;ZNnnZhxJgrDXCB2ryGSrzegaIYHhIgz61p78hnBB0AF0F5kitvXbm+S3iSz73IwjSRB41mh9fqj7&#10;q6kiEfagj9ymEmH600MbgO4igWPXf3sSYcl5GUeSIKAI85VGq4eEzi+mi0TYhz5qm8SDwy8fTXU3&#10;R2egu0io2CGmwHQHWfb5GUdSIKAI83vnK1cJ89VmOJcIJUIQY0bS6e5r7Aqt7ZxAe3ZlKqhE6Ebj&#10;SERCrjWaP4Rpt+Z2ueo2Z2EZiRCDMY4OXxEnfKzOsNreEGrPlgi7oHEkIiFFmE+XOVPh1R89yPjp&#10;reJBTJypMhIhh50GR6yIM0GurrDa3jB4z268KSJMLh/IsjWOxCSkCIuTo1VAJ0YlQg7bcXRQ2RLh&#10;MEKJcB15ehOybI0jMQkqwvUXL9Q8eJHkQYkQw3ZolQgj0qfsCW4HHAyybI0jMQkrwu1VwRLziiEB&#10;iZCGRBiRjmXXT3tKhAPQOBKRwCI8U+H9F0sNXrnN0qBEyEMijIi37LhzYDqDLFvjSEyCizDj9MFH&#10;7959QJNghkSYKk3jqkQYEU/ZsSeDdgZZtsaRmEwiQi4SYZo0j6sSYUR6iTBaKj/IsjWOxCSgCE/f&#10;XF19L0io+ZAIU6RtYJUII1Iru+G2iLip/CDL1jgSk6mXWIMhESaH5whDIoyIT4SpnjdClq1xJCbh&#10;RJjfTg9aRMaJRJgW/jNtEmFEvCJMFGTZGkdiEk6EDc8jZCERpkSXK04SYURqz7ySCCdE40hEwooQ&#10;tYqMC4kwITpNvJAI45DmLJiO0Mou0DgSkbCnRnVEmKEdOAydxl2JcHoqt0XwTEgqe4fGkYgEnCyT&#10;PXyC8wheNxJhSnQZdCXC6ZEIZ0HjSETC3j6xWl0j3ka/QyJMig5DrkQ4PYYDSbF3UFMjcyNDB72h&#10;Pjfh3tW7YBdKhDQkwimoPitiNWKF8wSgpkbmRoYOKsInD368/YfjgcUVzBwaiZCGRDgFDec/oXt2&#10;4mU3AW0bGTqkCJ1PI8zhTCaVCGdlwNUniTAQXW6LgO7Z6ZXdCWjbyNASoY1EOB/DpmFIhAGozYGR&#10;CBMA2jYytERoIxHOxdD5iBLhOHpNBoXu2cmU3Q9o28jQQWeNvnXYwMuY6TMS4UwMnpgvEQ6n8u9V&#10;/zdA9+wkyu4PtG1k6KCTZRaARDgLPcbiKhLhcPp6kLpnJ1F2f6BtI0NLhDYSYXx6DcU1JMLh9G4e&#10;umcnUXZ/oG0jQ0uENhJhZPodkTiQCPtQnxLTq3bonr2QsRkCMrREaCMRxmakByXCXgzvOQe6Zy9k&#10;bIaADB1ShA8efBwk0pxIhLEZp0GJsB+jqsbu2QsZmyEgQ4cS4ZN3Lufj2cXbmAmiTiTC6Ixcw1ki&#10;bKXb/YFdge7ZCxmbISBDhxHh6Tu7Kz17rwZMFx2JkEZj2fvjmD731J8w9qSzA+ievbRdO22QoYOI&#10;8IsXrGnY5AdQSIQ0GsoeqcHpXThl25X7A8OZELpnL2vXTh1k6BAizB86YQJ+KKFESMNddggPTmtC&#10;iTAi1NTI3MjQIUR4vDknevDSweY/vJtBI8ZEIqQhEdaZRIIZ0D17Ubt28iBDBxBhscToxffyv9zP&#10;z5I+hT05KhFOTuD7cCTCnPr9gVM8SB66Zy9kbIaADB1AhCf52dCt+oqH874dLF9kJMKJiXSQcr5E&#10;OJH26kD37IWMzRCQoQOI8Ng+BPwsu4/ieqB00ZEIJ2WCQxWJcD3BPy8agO7ZCxmbISBDBxDhUeWi&#10;4BF5uoxEOCGTXLfSrNG1ROiDmhqZGxl6vAizc6HWqdAT8kVCiXAyUpq/EUV17Yxsu9JiHA9S9+yF&#10;jM0QkKHHizCbK2M9eDc7NyoRBthMbCYNPZEGz6EIpyqyC9A9eyFjMwRk6AlEWPsCCYlwEibT4HkT&#10;4TS3B3YGumcvZGyGgAwtEdpIhJMw4dB9jkQ42X3ynYHu2QsZmyEgQ0uENhLhJEw4cJ8jEU53o3xX&#10;oHv2QsZmCMjQEqGNRDgJE47c50+E4bN0BrpnL2RshoAMLRHaSIQ0Fi3CqvdmteAau2efp117fpCh&#10;JUIbiXA8cRVzrkQ4N9A9eyFjMwRkaInQRiIcTWTHLF6EKZkQumcvZGyGgAwtEdpIhKORCDvRlLq+&#10;enaUON2A7tkLGZshIENLhDYS4VhiO2ZRIkxNfFWge/ZCxmYIyNASoY1EOJZcMBGH88WIcN4bI7oB&#10;3bMXMjZDQIaWCG0kwrEUGpQIfVipZ75PvjPQPXshYzMEZOgwIlxdONjx9KryhYODKxgvSoRj2Xgw&#10;2ni+ABHOvV5Md6B79kLGZgjI0IFE6IFzgCgRjiX2gL4sEc4YqAvQPXshYzMEZGiJ0EYiHEf5K9dk&#10;GQ9maoQEM6B79kLGZgjI0BKhjUQ4hp0GNWu0lawj6xrhXEF6At2zFzI2Q0CGlghtJMLh7H7fun3C&#10;Q1WEFKB79kLGZgjI0ONFuCwkwsFYGpQIW6GcCq0C3bMXMjZDQIaWCG0kwsFYGpQIW5EI40JNjcyN&#10;DC0R2kiEwykGd4nQRV180F0EGZtZNrVtZGiJ0EYiHEG+i0iENVauWaHQXQQZm1k2tW1kaInQRiIc&#10;i0RoYc4Zs16A7iLI2MyyqW0jQ0uENhLhWCTCkurkaetF6C6CjM0sm9o2MrREaCMRjkUiLGmUYAZ0&#10;F0HGZpZNbRsZWiK0kQjHIhGWNFtwDR0uoHs2s2xq28jQEqGNRDgWibCk9SYJ6C6CjM0sm9o2MrRE&#10;aCMRjuWci7Dz7YHQXQQZm1k2tW1kaInQRiLsjvuAByHC9TQh+9wnD91FkLGZZVPbRoaWCG0kwq5k&#10;Q75EWEEiTBNqamRuZGiJ0EYi7EbzPBCGCNfTZJQI04SaGpkbGVoitJEIO9EyHxIiwmDYHXRfQRS6&#10;iyBjM8umto0MLRHaSIRdaLst4DyJsLkFP9BdBBmbWTa1bWRoidBGIuxAiwbPkwjb/jngB7qLIGMz&#10;y6a2jQwtEdpIhF48w/85EWHbojGdgO4iyNjMsqltI0NLhDYSoQ/f6H8ORNiygmh3oLsIMjazbGrb&#10;yNASoY1E6MM3+p8rEY7YCHQXQcZmlk1tGxlaIrSRCL14BHCeRDhmI9BdBBmbWTa1bWRoidBGIvRj&#10;PIZ+IGFTzyPCsRuB7iLI2MyyqW0jQ0uENhJhB0ZqMKwL45Q9XnxVoLsIMjazbGrbyNASoY1E6CeE&#10;B8OZMEbZIY4Aq0B3EWRsZtnUtpGhJUIbidCPRBgC6C6CjM0sm9o2MrREaCMR+jl/InSuLj4S6C6C&#10;jM0sm9o2MrREaCMR+jmHIpxg74fuIsjYzLKpbSNDS4Q2EqGfcyHCCY4BbaC7CDI2s2xq28jQEqGN&#10;RNiBlDw4Sdnj7xL0A91FkLGZZVPbRoaWCG0kwip9jRDcdB6Clx1k3Rg/0F0EGVsIPxKhgURYobcQ&#10;2CIMsYpoN6C7CDK2EH4kQgOJ0Ka/EcAiDLKYdleguwgythB+JEIDidBigBMWIcJAG2wDuosgYwvh&#10;RyI0kAgNBlmBL8JAW/MA3UWQsYXwIxEaSIQ7hnmBLsJA2/IC3UWQsYXwIxEaSIQlA4+PwCKMCjI1&#10;tWwhvEiEBhLhhsFXy0gijHkEWAW6iyBjC+FHIjSQCAuGXy6TCLsB3UWQsYXwIxEaSIQ5I6aN0EQ4&#10;134N3UWQsYXwIxEaSIQ5I6ZPSoTdgO4iyNhC+JEIDSTCguGCIIlwTpCpqWUL4UUiNJAINwz+dact&#10;wjmvCtpAdxFkbCH8SIQGEuFYEhZh1BvmfUB3EWRsIfxIhAYS4VhSFWG8VUS7Ad1FkLGF8CMRGkiE&#10;Y0lThDGX0+4GdBdBxhbCj0RoIBGOJUURpibBDOgugowthB+J0EAiHEt6IkxRgxKhEGkhERpIhGNJ&#10;T4Rj7oqcDugugowthB+J0OAci3C1bBFGCdMD4i4C3bOF6IBEaHB+RbhargjX6WlQIhQiLSRCg69+&#10;9Tfnk1UmwhBsRRhma0MJ9dOIZub+b1WIkNh7t0R4LsnPHgbZUgIiDPfDiBbm/m9ViJDYe/e5F2GA&#10;jfBGiY06QmwqhVOjKV4TrELbRXJ4e7YQHdGpUYNzKcLNvQUSYUxYu8gG2p4tRGckQoPzKMLtPXbL&#10;EWGSs2MqoHaRLbA9W4juSIQG51CE5b3mCxIhAGRqatlCeJEIDc6fCHdrrpBFCDgXWgG0i+xA7dlC&#10;9EEiNDh3IjRWXQkUeg4REi4KVuDsIgakPVuIXkiEBudNhObqY1QRJriQaAcwu4gJaM8Woh8SocG5&#10;FOHmz6FCR/VgmitqdwCzi5iA9mwh+iERGpw3EZoX1zihS7AaRLbN2rOF6IVEaHDuRGj8XkGhC5J7&#10;2G4fcG1noPZsIfogERqcPxHuwIXeSpCWOwfXdgZ0zxbCj0RoIBGC2C6IQ8udg0wN3bOF8CMRGkiE&#10;IDbr4eBy5yBTU8sWwotEaCAR0oCWzWybWrYQXiRCA4mQBrRsZtvUsoXwIhEaSIRJ45geCi2b0HYd&#10;atlCeJEIDSTChHHeJwEtO/22XVDLFsKLRGggEaaMy4TQsgFtO6CWLYQXidDgHIiw8e7zlEMXSIQz&#10;Qy1bCC8SocHyRdi8DEvCobc4oidddgvI1NSyhfAiERosXoQtC5KlG7qNlMtuA5maWrYQXiRCg6WL&#10;sG1lzhRD+1cRTbjsVpCpqWUL4UUiNFi4CFsXqE4vdJfltNMtux1kamrZQniRCA2WLcL2BzUkF7rT&#10;gyWSLdsDMjW1bCG8SIQGixahxytphe76hKVUy/aBTE0tWwgvEqHBkkXo00pCoXs8aDDRsr0gU1PL&#10;FsKLRGiwYBF6vZJM6F7P202zbD/I1NSyhfAiERosXYRtb0gldL/nzqdZth9kamrZQniRCA2WK0K/&#10;WFIJ3V2CGUmW3QFkamrZQniRCA2WLcL2dyQTuocGEy27A8jU1LKF8CIRGixXhK7lyWzSCd1nX0uz&#10;bD/I1NSyhfAiERosWIRekKGpZTPbppYthBeJ0EAipAEtm9k2tWwhvEiEBhLhLPS5KFgBWrZEKERS&#10;SIQGEuEM9JkkWgNatkQoRFJIhAYS4RyMMSG0bIlQiKSQCA0kwjmQCCFQyxbCi0RoIBHOwvAzo9Sy&#10;JUIhkkIiNJAIaUDLZrZNLVsILxKhgURIA1o2s21q2UJ4kQgNJMI4jJgmWgFatkQoRFJIhAbLEmG/&#10;31m80KPul6iQTNk9Qaamli2EF4nQYFEi7GmbWKF7PGOpA6mU3RdkamrZQniRCA2WJMK+tokUus/D&#10;BjuQSNm9Qaamli2EF4nQYEEi7G2bKKEDazCVsvuDTE0tWwgvEqHBckTYXzcRQgfXYCJlDwCZmlq2&#10;EF4kQoPFiHCAbyYPPYEG0yh7CMjU1LKF8CIRGixFhEOEM33oCTyYQtmDQKamli2EF4nQYCEiHCSc&#10;SCIMvM35yx4GMjW1bCG8SIQGSxJh32+Kco0w+CbnL3sYyNTUsoXwIhEaLEOEw468mGPc7GUPBJma&#10;WrYQXiRCg0WIcOAZSOYYN3fZQ0GmppYthBeJ0GAJIhx6JY45xlHHZmRqatlCeJEIDSTCsISfHFOF&#10;OjYjU1PLFsKLRGiwBBEOtc8EoSeYJVpl7rKHgkxNLVsILxKhwSJEOPB3NZEIJ95xZi97IMjU1LKF&#10;8CIRGixDhMOY6NSoROgEmZpathBeJEIDiTAwk+820LIlQiGSQiI0kAhpQMtmtk0tWwgvEqGBREgD&#10;WjazbWrZQniRCA0kwtFE3lGgZUuEQiSFRGggEY5l+hsmbKBlS4RCJIVEaCARjmOC5yx5gJYtEQqR&#10;FBKhgUQ4hikevOsDWrZEKERSSIQGEuFwJnkAvRdo2RKhEEkhERpwRTj+9zMu9GoeD2LHZmRqatlC&#10;eJEIDbAiDCCgUaFn0iB3bEamppYthBeJ0IAqwhAOGhF6Ng1yx2ZkamrZQniRCA2gIgxioTGh59Ig&#10;d2xGpqaWLYQXidCALMKxGxkrwrGfPwzq2IxMTS1bCC8SoQFThGEOx0ZeIxz9+cOgjs3I1NSyhfAi&#10;ERpwRTh+K8wxjjo2I1NTyxbCi0RoQBRhqMtzzDGOOjYjU1PLFsKLRGgAFGGweSrMMY46NiNTU8sW&#10;wotEaMATYbj5mv1CzzY7pgJ1bEamppYthBeJ0AAnwoD3LfQJPdvdEjWoYzMyNbVsIbxIhAZMEYbZ&#10;VK/QyZiQOjYjU1PLFsKLRGiAE2HAU5QSYUyQqallC+FFIjTgiTDcL6bvNcJQnzsO6tiMTE0tWwgv&#10;EqEBUITBQIamls1sm1q2EF4kQgOJkAa0bGbb1LKF8CIRGkiENKBlM9umli2EF4nQQCJsIZHpMTbQ&#10;siVCIZJCIjSQCBtJZp6oDbRsiVCIpJAIDSTCJmZ78q4HaNkSoRBJIREaSIRuZnwEvQdo2RKhEEkh&#10;ERpIhC7S1SC2bIlQiKSQCA0kQgcJaxBbtkQoRFJIhAYSYZ2kPUgtWyIUIikkQgOICCf5ZbhDp61B&#10;7tiMTE0tWwgvEqEBQ4TTeKkhdNIa5I7NyNTUsoXwIhEaYEQ4wa+jRYThPywY1LEZmTqpsu/fevps&#10;17xw9W71heNVhb23y9dO75x9097V9+rf8pWfTx24yuP8B9g7eGX92eWzP9x0v+uL55tfi0hbxDkJ&#10;l0siNECIcKJjtOZrhOE/KxxJjc09QKZOqOwPLpeeu/Cq/dJRswhPtt917aH5HZlsrsfJvaP09fWl&#10;ifCDfzdtFhOJcBIwIpxgs8mMcb1IaGzuBTJ1MmWfvmOZ7qqptdM3G0X42c6el8zNzXFAuDtuvbks&#10;ET5+IeY/KiTCSZAIaSQzNvcEmTqVsmuue8owoWG7igjzb/v9h9lQbQ2e2XfEPiDM/bZNtyQR/ngV&#10;tUyJcBIIIlxJhAapjM19QaZOpezi5OfeKx+v10/uXK4c4J2smo7vTrZjdCYXw51HtkmjcJL/BLfP&#10;/vSk/Y2JiLAr+T82JEI6FBFOsV0j9ESfMAWpjM19QaZOpOwT6zJfcXi4GwuPV01eOyoNeWJ+RzaW&#10;RjfN8cqaxNOMRNiKRDgJ6YtwquNBY0eY7iMmIJGxuTfI1ImUfWQfA+Zj7+4Y8KhpJM6Usvku62To&#10;HAeEuQg7XZeUCFuRCCcheRGuIogQZcJExubeIFOnUXY+9tWuCm4Hw2ZxGPYznGgfHUaj+bi1gkTY&#10;ikQ4CQwRTrNpiTAmyNRplH2yqo59R8YRYjYyus85GiLMhutLtT/GRCIMg0Q4CamLcEpFWdcIJ/qM&#10;8KQxNvcHmTqNsutnFc35MSeNhjGuBWbD9eZNJx2v1Z3x0VsH2ZW9K9kkHfuFW9kLq4PaC8WH3cle&#10;vXD1dvWHaBbhk+Jbrn3sEuHZi9nof/BydVmA5k9rj9++wWZcH+USYev2P3j6bBOv+P9JcHr/pbzk&#10;1YH1eRLhJBBEONGmmUNzImNzf5Cp0yj7qOYQ8yjweNV0hFcR4aXKn3xkI/YW68ZF497+1UVjrD/O&#10;lXD6492LmxH8ZGWQ/SSV0fz0VvnqtYdVET5+seen+eI3bbBe3jZG40eZd66U/1RpC3zzdLP6wd6/&#10;vVwTqHnk/3hXSfbu3RIKEuEkJC7CKT3IHJoTGZv7g0ydRtnmidACYzRsOTXnvEZ43PGAsHLr4u57&#10;qvc07j4794X9cvGiR4TWjZBP/ffnrZHetG63T2uP37zBenmWCF0f5RJha+Cb5SpAr765qv7zxvgH&#10;T2Ujxu9fIpyExEU46X0NKYxx/UljbO4PMnUaZTeIsBhiM8WdDfPFucW9K7eNodU1a9ScNdNG7Rb+&#10;7Tj/xQuVF1bXtt+T+8Je760QULsIKwsC/JvnzZG+to7qde+ntcZv2aBNTYSuj3KIsD3w4e7dtftJ&#10;jF/qSXUju81IhJOQugin42x34oVeQ8teS4QjqJ8azQfKwmfZwPiV/3t3Im3PuPxk3UdYDLpdF1cr&#10;hv3cq0+K5d2KBBvDFC/cedoao7Oh/WD74kdFpEtl3C1VERZLzuxllwdP728tux3pi++88Gr24maL&#10;N32f1ha/bYM2VRE6P6ouQk/gVXG29IPL14uf27TwzoybSl55kP3lo1uXd5uXCCfi3IpwJRHGBZk6&#10;jbLr96IbNxbWDx52zixXlinnynRdbTsfbssrU8V4f3ObZfdCsQSqebXSePEDc/y2J8tULbO7lnZs&#10;ibAwQhk4/7btFts+rTF+2wYdDZgRGz7KPjXtD3wp7+Dxx7V/35zuzpUe279GawUFiXASzqsIi//c&#10;5k4xBGDZOcjUPcqu6qjv6y3kY595PrMYbstrflXKkb2+1uhRnwPC3XBbHoHmn2xK+XiXZBPlpnsj&#10;TSLMt2hksjZybG/QPHvY+mlN8Vs3aFMXofujbBF6Axs/aeWumN1bq5VYW5EIJ+GcirD/YJQMvLIL&#10;kKnTEGF1TbXNib9Lu9dWe/lTCp9sTi3awim4tv175wNCQ73lWjb54G1uwVzlxpRiuRXzvKlLhNWb&#10;JM0fNjeCdUXzpNOnNcZv3aCjAlOEDT+YJcJegStv3t0kU/uHj/kZEuEknEsRboYGVugttLK3IFOn&#10;IcLNgtX2+cjNUFkcHO6eNlhMN7TPze2+Ui6uVjyv90rtGb/GB1onY48vvPyzh8UGHLc0bgbm6uGQ&#10;dRWsSYS1C6DGBmsxzJsMWz6tMX7rBm1qImz4wSwR+gNXLwraR+8b+z356Uu/VzsVLhFOyTkUYTkS&#10;kULvYJW9A5k6ERFuDvsuljNU9p4uR83T+7cum6Nr5bKX9YT68sbC0o/WDXY76tNzjCD2pFPjuKZ6&#10;LbOLCOtbrKijEmOnhJZPa4rfvkGbqoNtjzoAACAASURBVAibfjBLhL0CO+bONgjOLEkinIRzJ0Jj&#10;IOKENiGVbYJMnUrZu4f5Fdys31FRUj182WFNmdng9IXDdwWuUXhnneoKOM2O2G2nfkSWf9fuaLES&#10;Y7d8QPOnNcZv32Dzj9r2g1k/pDewJUIrZ+Oi5KcfFZNzJcIpObciXEOHZlTZJsjUyZT92Lx7b+9V&#10;14i7pX6daku52nb23dcerh833YvfeJO+axTeGW6ICB1bPLKOFh34Pq0xfvsGm3/UriLsF9i6gOj6&#10;rT14987hQbkRiXBKzpsIdxqEDs2ksi2QqdMpe3thcJXfatC60nPbec3y7rfSGK6jkNotblvq18DM&#10;8b16YrCLCB1bPF6ZR4sOfJ/WGL99gzZVETb9YOaf/YHtTzIOh6s9bJ6/bCARTsm5FOHmz5jQFqCy&#10;LZCpUyp7u+JzNsGlcajPaDrJ5ripvuERvRJhHBEa/2ax//Vi/LNHIozCeROh+ZwJTmgTUtkmyNSp&#10;lt06GjaIMBulyzsuNmNu+bX6WyXCCCIsf3o7sn2K9cordzVZZmrOnQgNkKGpZTPbTrVsl5BKGkR4&#10;bC7gtRlVDSeaNJrEP1mmrwi91wgbb3scIMI+zw4cIkJ/4MrvpfwG+xe6fULFM19/9+7D7dskwilJ&#10;UoSR7nRPc4zzkerY7AOZOtWy67fzVV6s222nv+xPxjRHhwjbZ41WRvpxInTcx2eLsHGF8OZPa/y+&#10;9g3aDBZha+DqL227Zet3Vqya9/uV1dckwilJVIRRVJjmGOcj1bHZBzJ1omUbUwzr1msYje0Lg+0i&#10;rG/19M0rr9ztch9hXxG23kfYeD+g59Oa4rdv0GaICP2BqyLcPFjS/udAZYE4e0qpRDgJKYowkgeZ&#10;Q3OqY7MXZOo0yq6d6qus5mKfJHWPlJVnE3pE6L73+1KHlWX6irC+xdaVZdZHB1+/69ig/WmN8Vs3&#10;aDNIhN7AVRFuvtta6M1YfbsSv5prHBKhQYIiXAUXYcPWUhjj+pPG2NwfZOo0yq6OjOb6nvWTle7T&#10;psZq2/5rhPXVLrd36bvXGt2M/YNEWNuicTyU/wugSQktn9YYv3WDjgr6itAbuPaLOcm/wbottH5L&#10;ofGwEYlwGhIVYbittWwvhTGuP2mMzf1Bpk6k7MoRzvGqMg43PQ5ih3k61D9rtHZ2Lh+by1Wr254+&#10;0VuE1R+guEBmPkWi9tx5//FnU/zWDdoMEqE3cE2EWbS9//q8GWKXdkP+2CeJcFLSE2Hw48HGLSYx&#10;xvUmkbG5N8jUiZRdrB+6eWTf6Y9X5kBZLMi9FUlxA5rzgHA3ku8uF540DarFA/1ub/5WrGtzffO9&#10;rc8j7C3Cyg9QDPrWw/d2S4rnS+Fst9L2aY3x2zboaKCrCC9Z39US2PmbyR/6a7xi29RaY10inIjk&#10;RLiSCNtJZGzuDTJ1KmXnQ+PeK8ZD3MuhcPvI+Gye/XY5kto4aQsvG0vLOwobJp9uHvGeP9zpjvGI&#10;dN8T6vuLcPNR+UIBH1WfUJ97t/jJ1w/eudxZu03x2zZo01WE+UeV/zLwBa63vX2w8vXqly5mv9HT&#10;zfPpdwEkwklIUoShtrXbpvPLaYxxfUllbO4LMnUqZdfu1L7e8lr9TrbqpUDfWqNrx7KZ2+H8ixeq&#10;H3dt+z0DRVj5qKf+sznS15dYedW1weqnNcZv2aBNLxFmbBzXHrguwu0DJd+ufamCeVFYIgxNaiLM&#10;fuOBNuUljTGuL6mMzX1Bpk6m7MfPW6O6NXZXxs29+sBePQNquLNxsn9lla/dQF0dpncmHShCe4tf&#10;+fmR+drmEMvx07V+WnP85g3adBbhSeUjWgO7Fzqo/h7s3/bZ0fKd3fYlwkmQCGkkMzb3BJk6nbJP&#10;bxnj4nuV18wFmq+8V//eN6tTYsqHWVxr8uB6+4zfzUc+bHjhovFxQ0W4Xv/qsrE9W4T2gzeMH71d&#10;hC3xmzZo01mEpfm2mdsCO0T4mf0o5WIT5j8Nzn6jRhiJcBISE2FMDzKH5oTG5n4gU6dU9pN80e3V&#10;QX75qcr9W9nlur0rzheP69fBTj9ofUL9ho9uHRRbrerS/XHDRbg+vf9idmv51e1d79ZI/+TOi5fr&#10;H+cTYUt89wZtuotwXVzHO9gdWjYHdoiwNu835/Fb+W/7wjO388/d3akvEU5CWiJcSYReUhqb+4BM&#10;TS1bCC8SoUF6IgyyoXWXDTHHOOrYjExNLVsILxKhQVIiDObBbkeWzDGOOjYjU1PLFsKLRGiQlAg7&#10;Hcd12konEzLHOOrYjExNLVsILxKhQVoiDMJKIkwRZGpq2UJ4kQgNlifCrhqEDs1pld0DZGpq2UJ4&#10;kQgNlibC7hqEDs0pld0LZGpq2UJ4kQgNFibCHhqEDs0Jld0PZGpq2UJ4kQgNFiXCPoeDa+jQnEzZ&#10;fUGmppYthBeJ0GBRIlz38iBzaE6n7J4gU1PLFsKLRGiwPBF2f3cioXuSTNk9Qaamli2EF4nQYFki&#10;bHrgkptUQvcjnbL7gUxNLVsILxKhwcJE2AtkaGrZzLapZQvhRSI0kAhpQMtmtk0tWwgvEqGBREgD&#10;WjazbWrZQniRCA0kQhrQspltU8sWwotEaJCACEcWPXyhbuYYRx2bkampZQvhRSI0iCXC/RzXK+Oe&#10;ODHmUb7MMY46NiNTU8sWwotEaBBXhC4TjnwI4QgTMsc46tiMTE0tWwgvEqFBJBHu7zeZcMwh3cjv&#10;Z45x1LEZmZpathBeJEKDJEQ46sOHfztzjKOOzcjU1LKF8CIRGsQR4f5+gwnHHg+OgjnGUcdmZGpq&#10;2UJ4kQgN5hVhv0WyQ8Mc46hjMzI1tWwhvEiEBlFEuL/fYMJZPcgcmrFjMzI1tWwhvEiEBjFEuL/f&#10;YMLBHgzzu2GOcdSxGZmaWrYQXiRCg9lFOODjQh1FMsc46tiMTE0tWwgvEqFBBBHuV9m+MNyDEiEP&#10;ZGpq2UJ4kQgNZhThsBOjAefXMMc46tiMTE0tWwgvEqHB9CKseXBrwhEelAh5IFNTyxbCi0RoMFqE&#10;udms4aJyIXCnv/ohYcNN9o2sQnqQOTRjx2ZkamrZQniRCA3GinCjNqPTyoVAw371q4TWX13TaSxW&#10;YT3IHJqxYzMyNbVsIbxIhAaBRLhfE2HdbvWToy5HNsowtAahQzN2bEamppYthBeJ0CCUCPcbvuL2&#10;YOW1BszPWYX3IHNoxo7NyNTUsoXwIhEaBBNh/Vzo/rrFdW2vOUw4gQahQzN2bEamppYthBeJ0CCc&#10;CPddX2lxnN+D+/Yth8FXY2OOcdSxGZmaWrYQXiRCg4AirF0VDMH2c6ZYlJQ5xlHHZmRqatlCeJEI&#10;DcLcPjGhCct7LUbmdMAc46hjMzJ1UmXfv/X02T8HL1y92/M1m49uHWT/qjz4+nuVF07vnG1i72r1&#10;y8er1Vd+PjTyUB7nP87ewSvrzy6f/eGm+11fPN/8WkTaIs6JL5dEaDD+hvpYJgxPQmNcD5Iam3uA&#10;TJ1Q2R9cLi+UX3i1x2s291/YTTu7aDnvZLuNaw/NL2eyuR7mJ+jO8Tbi9aWJ8IN/N20Wk+WK8Lfv&#10;f+PGGd/4/j9VXvjy/T+6cePZb/1d5cuf3Ljxtb9v32SAlWV6mbDlNfcWJcIKCY3NvUCmTqbs03dW&#10;Jlcfdnytgv3OPUOan+1cesn8jjkOCEsPng3jixLh4xdi/qNiqSL88hc3Sr79a/OVR685v/yvf3Hj&#10;xp94NhpiibUeJmx+rb7JVf+VZ/qRyBjXk2TG5p4gU6dS9umbK5unHnZ6rcJx5Z27YTLfyO8/zIZq&#10;a/DMBtPYB4S53wpTv70oEf54FbXMhYrw8+/dMPgD4+jvX14rv/yc+R0dDgjDrDXa2YSNLzm2uSpF&#10;OJUJ0xjj+pLK2NwXZOpUyj4qvPDKx+v1kzuX7cO2ttdsTvJ3Xrz9sHxnebB3sh2jM7kYJj1q8+pE&#10;5DH3bp/96Un7GxMRYVfyf2xIhCPJDu9Mdor78i/P/vrHvy5M+YPdd2R+9B0QBlp0u6MJ19nsz+ZV&#10;uG1WOxMGiOiMncQY15dUxua+IFMnUnZhsO3Fu+IQ8GaH12yK1+x3bp15VErxxPz+bCyNbprj4ljQ&#10;j0TYyjJFeC+z37PZ1cHfvv+adfD36MZGeJkr//DX5nf84a8dW7II9PSJTibc3g7YRYPr4s2THhIm&#10;Mcb1JpGxuTfI1ImUfWQf5+Uj6vZgru01m3xgdL8zU8ql3bvK0XqOA8JchJ2uS0qErSxShJntSq8V&#10;Z0m3B3/3ysPDR+YhYXZA+IPqZmqEegxTTWyjPXj29g7vGRd7ks1OTCJjc2+QqdMoOx/RTCEZQ1zb&#10;axVOKkdaxt8N+xlOtI8Oo3Hcep3TQCJsZYkizE9/7s6G5udJN1rM/rw5OrROhnY6IAz3PMKq2ho9&#10;2F2E/udRjI09yWYnJo2xuT/I1GmUfVI73XlUHtu1vVaheqRV0elmiM6G60u1P8ZEIgzDEkWYz4cx&#10;ju+yY79n/6Z8aWM/w4n20WEz4R7Ma7sthAddS3qHJIUxrj9pjM39QaZOo+z6ucKT8ittr3k2UxHh&#10;ZsjMhuuNhk46Xqs746O3stv0965kU3bsFzb379deKD7sTvbqhau3qzmbRfik+JZrH7tEePZi9kMd&#10;vFxdFqD509rjt2+wGddHuUTYuv0Pnj7bxCv+fxKc3n8pL3l1YH3eEkV474Y9AzQ/Qiz0Z4gw++pz&#10;tT+2EvAJ9Zbd6iJ0a7D6iInKlic1YQpjXH/SGJv7g0ydRtlHNTNkY1zhqLbXKnhOjRoivFT5k49s&#10;xN5i3cZo3Olv3b9/nCvh9Me7F2/vMpVkP1dlND+9Vb567WFVhI9f7PlpvvhNG7QxIzZ+lHGf5u5f&#10;I22Bb54W04FXe//2ck2g5nmAx7tKVta9oQsUYe696q0RmzOfxrXA7G2b06GPyiPGdgKKsHVFmc2v&#10;qf5CuZHiDZUtS4Q10hib+4NMnUbZ9ZOduzGu7bUKuTcqk2U2DnVeIzzueEBYuZFx9z3VOxx3g3nu&#10;C/vl4kWPCE2drJ76789bP6lp3W6f1h6/eYM2NRG6PsolwtbAN4+2X3/V+EVtMP75U9mI8RteoAir&#10;Z0bNc6MVET5X+ZOHkCJsMeHmd9Towd2vsbJpibBKGmNzf5Cp0yi7QXbXfa9VOTaH2+KAoz5DpnSi&#10;OWumjdoN/dtx/osXKi+srplJrh9ZrxUCahfhZ/ag/2+eN0f62moB172f1hq/ZYM2NRG6PsohwvbA&#10;h7t31+4nMX7FJ9WN7DazQBEalwQ37NTovEb4SccDwrAibDLh9jfkes2UYEZl0xJhlTTG5v4gU6dR&#10;dv30Zz78XfK9VqUY8/Mb6k+L04Hld1r3ERaDbtfF1Yph/0p+m36xhFux1Y1hihfuPG2N0dnQfrB9&#10;8aPi3N6lMvyWqgiLJWf2ssuDp+Wiqfb9lBdezV7cbPGm79Pa4rdt0KYqQudH1UXoCbwqzpZ+cPl6&#10;8XObFt6ZcVPJKw+yv3x0y1olYaEitBeJyeeNlncPVmeNmrNm2gkrwnYTGvarOdKtwfWkJkxhjOtP&#10;GmNzf5Cp0yi7fof57ubBttdqnN6y/3Pbra9drixTzpXputp2PtyWV6aK8f7mNtnuhWJB1G3SYqQv&#10;X/zAHL/tyTJVy+yupR1bIiyMUAbOv227xbZPa4zftkFHA2bEho+yJ8v4A1/KO3j8ce1fO8ZJ7fyd&#10;u5es9RQWKMJPaiI0ZstY9xEWx4FdFlcrCCzCBhPaGrQmlbZJ0NxggJj12BNsdHLSGJv7g0zdo+zq&#10;Llz5J17ttR4pKnfCbwfRS77XHHxknK68Yjyzqb7W6FGfA8LdcFsej+Y5TEUfG7mOV/Z3WRtpEmG+&#10;RSOTtZFje4PWCeK2T2uK37pBm7oI3R9li9Ab2PhJK/fI7N5arcTaygJFeO9G9aZAY/pMubJMOVem&#10;y2rbG0KL0DFdtNCdZb66CBu3LRFWkAgjkoYIa+umFafzLvleq2PNMNwzH7hknLq7tv175wNC49PK&#10;9WrywdvcgrmSzXElo2WZJhFWb5k0f/TKRKC1dRdJy6c1xm/doKMCU4QNP5glwl6BK2/e3QdT+2eQ&#10;+RnnTYT1tUbveQ4Iv2rymxBU/6uvUjk6/I3199Ytb98WJKYQw2n/b3RCEW6WobbPMlp31De8VqU6&#10;PcM8YCtNWAyj5eJqxfN6zaPHWjTr1OzxhZd/9rDYgOMGx83AXD0csq6CNYmwdjnU2GAthnmTYcun&#10;NcZv3aBNTYQNP5glQn/g6kXBssx8O5tf8JOfvvR7tRPjnUVoghHhc41fMp4+8e3t31sPCJMSocdx&#10;EqFIhPb/RqcU4WbeycVy3sne0+VY2PZahcKDxbyQYrLMnnmAZT6hvryxsPRjw2MO65N1jMh2CuO4&#10;pnpls4sI61usqKMSY6eElk9rit++QZuqCJt+MEuEvQI75s42CM4s6dyJcGfC8qJhcfhYPK/3m7+s&#10;bk4iFKI30/433sruEX0FN427Jtpes6gcO+Y3fTdcBrSmzGxw+sLhuwLXKLyzTnWRm2ZH7LZTPyLL&#10;v2t3tFiJcWxp1/1pjfHbN9j8o7b9YNYP6Q1sidDK2bgo+elHxeTccytC+wn15Y2FpR+/VVlzdFYR&#10;5krb72xCiVAkwsT/kbfy2Lwn70xm5jja9ppB7Wpi9UqUQbnadrataw/Xj5uWyWxcP9M1Cu8MN0SE&#10;ji0ercyjRQe+T2uM377B5h+1qwj7BbYuINavLq7XD969c3hQbuT8itDEmjKzoXn17UiTZeyv1N7V&#10;su0Obxkee4KNTs7cQ/JQkKnTKXt78W+V30BgD+Btr+2oT3usX8bbbnC7uFo5ZSb7iuuttVvcttSv&#10;gZnje/XEYBcROrZ4vDKPFh34Pq0xfvsGbaoibPrBzD/7A9ufZBwOV3vYPGPZoLMIzb9hRNg4WaZC&#10;udp29k3f/vX6892NFg7i3D5R855EOJh0xuZ+IFOnVPZ2Heds2kp1AG97bUv9jsP6kyt2L1Rvqm94&#10;RK9EGEeExmll+7Km8Y8gibD6Qv71cspM9pXGSaRxbqj3HiU2b1sirJDS2NwHZOpUy24b45peq88L&#10;adJA9vXy3ozNt5Rfq79VIowgwvKntyPbp1ivvHK312QZ828IEX7iFqHrOM9xU33bI3qjLLHmN2Hj&#10;pif0IHNoTnZs9oFMnWrZLs34XqtfOmw6iXpsLuB1afdexwWyRpP4J8v0FaH3GmHjbY8DRNjn2YFD&#10;ROgPXBFh+Q32r3f7hIpnvv7u3Yfbty1XhA1LrDnsVi6uZjyJom3BtckW3e5ysbCDCSXCKqmOzT6Q&#10;qVMtu/HqXstrDSKsH+bt9Jf9yZjm6BBh+6zRykg/ToSO+/hsETatptPyaY3f175Bm8EibA1c/RVu&#10;t2wd2Bfrlf5+ZfW15YowO6ZrWnTbplxt27Cf4cQaUz2Gae26DthfhP5DxlGxp9jq1KQ6NvtApk60&#10;bNfEQe9rnU+N2hcG20VY3+rpm1deudvlPsK+Imy9j7DxfkDPpzXFb9+gzRAR+gNXRbh5zKT9z4HK&#10;AnH2b3+BIqwf/9WfR1G+8bnyT9tTp/eiiLDmtbrpeptQIqyR6NjsBZk6jbJrwjJmubS9ZlOfLOMe&#10;KSvPJvSI0H3v96UOK8v0FWF9i60ry6yPDr5+17FB+9Ma47du0GaQCL2BqyLcfLe10Jv5SEk7fjWX&#10;C6AI61Nj6tNncuwLg1FF6NHeuv4lvwkn9SBzaE5kbO4PMnUaZVfHO3PVzrbXbGrrUuZmqV9NNFbb&#10;9l8jrG91u8iYe63RzccNEmFti8bxUP7vgSYltHxaY/zWDToq6CtCb+Da7/Ak/wbrBHf96N989MgC&#10;RVibLZMfItav+1WeTRhThN7Dv7Xri+0i9B0vjo49yWYnJo2xuT/I1ImUXTluOTaN0PaaRe2GeveD&#10;C83Tof5Zo7Wzc/nYXK5a3fb0id4iNE1a5reeInG9ssUOx59N8Vs3aDNIhN7ANRFm0fb+6/NmiF3a&#10;Dfljn5YswuolwezMqOMSobHaduRrhHWpNZiujwklQgeJjM29QaZOpOziYXWbB/FV1kZre83GXmKt&#10;GDSdB4S7kXx3ufCkaVAtHuh3e/O3YpWb65vvbX0eYW8Rbn6AbeJi0Lcevrd7wGK+FM52K22f1hi/&#10;bYOOBrqK8JL1XS2B67/ETJ0H9iu2TSsrri9RhPm50d280fyAsO4283Ro3FmjHTzoNWFtsxN7kDk0&#10;pzI29waZOpWy8wFv7xXj0ew3O73m2MrmCfWbt9aOHW3hZWNpeUdhg183j3jPLm9tFjkp3uh7Qn1/&#10;EW4+Kl824KPqE+pz7xY9rB+8c7mzdpvit23QpqsIi1PR5T9EPIHrbZ9sfuLr1S9dzO6cON08n34X&#10;YIkiLA4Bv1YsJrr+/C8aDwh3dvzEfF7vxPcRNh/m9cHeaJsiw5DGGNeXVMbmviBTp1J27f7r691e&#10;s0+U1he4vFQ9wqleCvStNera6nY4/+KF6sddM3MNEGHlo576z+ZIX19i5VXXBquf1hi/ZYM2vUSY&#10;sXFce+C6CDdJTRu7lyw15vwuToT5IeGNZ7//T+v1b9/PF9OuH+PZwssOD8s7CqddWSaMB/cbtxkg&#10;oos0xri+pDI29wWZOpmyHz9vjdWvdnytcsWwOm5eq53pq54BNSzbONm/ssrXbqCuftwuyEAR2lv8&#10;ys+PzNeqT1u0j70aP605fvMGbTqL8KTyEa2BHcffx/Xfg/27PztavrPb/iJFaC6hnVNXW/VSYLS1&#10;RgN50BResyADksgY15NkxuaeIFOnU/ap8Wz5zTMDO7xWmzrzgbFA88Xb6yrlatsl5aMt6tJ0b9V6&#10;bqH1cUayoSJcr3912dieLUL7MRxGEe0ibInftEGbziIszbfN3BbYIcLisqJ9YP7Y/KfBlffMMMsU&#10;4eZ86JY/+LvaG6pnQGM9fSKYB/fdWxwdsIlUxrh+pDM29wOZOqWyn+QLa68O8otKHV9zzCH96Fbx&#10;1pdd98Qd16+DnX7Q+oR6a6t7V16p6vL+raeLF6xkw0W4Pr3/YnZr+dXtXe/WSP/kzouX6x/nE2FL&#10;fPcGbbqLcF1cxzvYHVo2B3aIsDpttuDxW/kv9MIzt/PP3d2pv1ARrr/8xc6D366brVxtu+Tz7zW/&#10;e8t4EYbzoEePwUlnjOtDSmNzH5CpqWUL4YUqwuzq4Dcyr30ju1JY45P6UjNf/oP7CfUGo0XI9SBz&#10;aMaOzcjU1LKF8MIV4QSMFSFXg9ChGTs2I1NTyxbCi0RokLgIw/yQDTDHOOrYjExNLVsILxKhQTgR&#10;Nn/F+8ZZNAgdmrFjMzI1tWwhvEiEBsFE2PIV7zvn8SBzaMaOzcjU1LKF8CIRGoQS4W9qX2l8q+sr&#10;8S24hg7N2LEZmZpathBeJEKDQCL8TU2Eze9t+kpUCWYwxzjq2IxMTS1bCC8SoUGY2yes4aLRZXXL&#10;RfVeDeYYRx2bkampZQvhRSI0CPiEehzI0NSymW1TyxbCi0RoIBHSgJbNbJtathBeJEIDiZAGtGxm&#10;29SyhfAiERpIhDSgZTPbppYthBeJ0EAipAEtm9k2tWwhvEiEBhIhDWjZzLapZQvhRSI0kAhpQMtm&#10;tk0tWwgvEqGBREgDWjazbWrZQniRCA0kQhrQspltU8sWwotEaCAR0oCWzWybWrYQXiRCA4mQBrRs&#10;ZtvUsoXwIhEaSIQ0oGUz26aWLYQXidBAIqQBLZvZNrVsIbxIhAYSIQ1o2cy2qWUL4UUiNJAIaUDL&#10;ZrZNLVsILxKhgURIA1o2s21q2UJ4kQgNJEIa0LKZbVPLFsKLRGggEdKAls1sm1q2EF4kQgOJkAa0&#10;bGbb1LKF8CIRGkiENKBlM9umli2EF4nQQCKkAS2b2Ta1bCG8SIQGEiENaNnMtqllC+FFIjSQCGlA&#10;y2a2TS1bCC8SoYFESANaNrNtatlCeJEIDSRCGtCymW1TyxbCi0RoIBHSgJbNbJtathBeJEIDiZAG&#10;tGxm29SyhfAiERpIhDSgZTPbppYthBeJ0EAipAEtm9k2tWwhvEiEBhIhDWjZzLapZQvhRSI0kAhp&#10;QMtmtk0tWwgvEqGBREgDWjazbZUdE2jbyNC1siXC8WgHjgi0bGbbKjsm0LaRoSVCG4mQBrRsZtsq&#10;OybQtpGhJUIbiZAGtGxm2yo7JtC2kaElQhuJkAa0bGbbKjsm0LaRoSVCG4mQBrRsZtsqOybQtpGh&#10;JUIbiZAGtGxm2yo7JtC2kaElQhuJkAa0bGbbKjsm0LaRoSVCG4mQBrRsZtsqOybQtpGhJUIbiZAG&#10;tGxm2yo7JtC2kaElQhuJkAa0bGbbKjsm0LaRoSVCG4mQBrRsZtsqOyb/f3v3+1s3dcdxPFnKFi0T&#10;qUSr5QYyqlYDJIJIaan4A0bZoFPRNKkSE9tYEJ00JpWFdQKi5EFbqWk7HjWktGLJ/U8Xn+Mf3/PD&#10;Pva9x0Y35/16UPVe5x7bX1n+2Mf28YxWeyYXmiA0EYSzZkaLPZvVpthDmtFqz+RCE4QmgnDWzGix&#10;Z7PaFHtIM1rtmVxogtD0cwAA/BFBEAIAEuGPCIIQAJAIf0SkEYRR1BcR0VHsAVHsIVHtAbUuNkHY&#10;GhvwgCj2gCj2kKj2gAjC+NiAB0SxB0Sxh0S1B0QQxscGPCCKPSCKPSSqPSCCMD424AFR7AFR7CFR&#10;7QERhPGxAQ+IYg+IYg+Jag+IIIyPDXhAFHtAFHtIVHtABGF8bMADotgDothDotoDIgjjYwMeEMUe&#10;EMUeEtUeEEEYHxvwgCj2gCj2kKj2gAhCAADaIAgBAEkjCAEASSMIAQBJIwgBAEkjCAEASSMIAQBJ&#10;IwgBAEkjCAEASSMIAQBJIwgBAEkjCNt5dvvS6Nil9//7Yy/JSXT0n6tvqfL+7mt3IqXvx/9+Mxr9&#10;6lvrS4od3aM/ZyVdvfy+XWuqHd2jjy9NuB8hCNs4+nJUuuJuz5jK04+r6o7WPjEnUvq+bI2cIKTY&#10;0T18t7akVDsyWes1KwpDxSYIzrgl3AAAEBhJREFUW3gqCuyWGNPZvzgyvCMnUvq+7I2cIKTYscnd&#10;b1bSb8Q0qh2ZWevVD+S0YLEJwrCsD0l68Zvwb9DW/sh2pZpI6fvy/UUnCCl2bEdb1qYt6k21I9uz&#10;9yPXqmnhYhOEYWprXs26lp/dVruPl3/sJTpB8k307a/GWXnfsrZgSt+Toz/ZO2aKHZ/OwbVs236k&#10;+/9fNqdR7Wj0AfXaJ9+WBRVpFy42QRi0L/cY+hT7WvMv0J7aRMuuCt2VVG7BlL4vW84ZCsWOTu+b&#10;i65+dQ6++jc5jWpHo4/siqt/+lOZdi2KTRCGqJpWBxfqDMa52Q4TUuWUHRVbYiul9H0p+qNFNSl2&#10;bHpvXF3y3hcfqXZk6jCjOs8z6tum2ARhiKqwOH7Yl8d1mNK+fXSmttJ8g6b0PckKu/qeuTug2LHt&#10;W31wan+cV5xqR2YXUH5uU2yCMGTLOmVRm/M79X+PLuzqGt9Q+n7oOu6ZQUixY3O27T027d7sWQWV&#10;4dem2ARhgCqacWnV2oFgCm51xRZN6Xuyp+pqFpNixyb7NmxUO7aGIGxVbIIwwD6tphcjrkd/uWru&#10;LPbLLZrS9yOvsLk3oNixqf7nmvpR7dgaukZbFZsgDHBr5tYVEVWHdpS+F+pM5Zp9WEyxY7PPUSSq&#10;HZt1/i2vx7YqNkEYsO9szqrkdOf3RGzBlL4XW3kN3SCk2DF5hrArUe3o9uQtunokg/xTq2IThAHu&#10;cR3Xtfsk7jGn9H0o888MQoodWXVl6uF72QnI5b+KUKTa0emHVdQD9UcP1MAcxcbdqtgEYYB7XOe5&#10;wQOxqOLm/RiUvgfVlSszCCl2ZMXO9kE5lO7q+1S7R0dy7P6RGFq7VbEJwgA22UGpDo68uJQ+PlVB&#10;fXWEIOyV7n4zR90uB92m2n14JEbWvvxV+TVBGMOWu316vkIcqmO06Mag9PGJArpBSLEj0vckWaNu&#10;r7Fp98d4ndvqlW6bNkEYwCY7ID3yV3E7F6WPTt43QBD2SgWheiVvNtbz0aOrI3HdimrHZ799orxR&#10;lCCMgU12OPrNhOVFbEofm3HbOEHYq+8vWpeqHl6sjvKodnQ6By+rt0/om2VWxcAyBOG02GQH82A0&#10;MipL6SMzb5YjCHuVB+E71je64lQ7NtWZVL6M9+jf4hoLQRgDl7WHsmflIKWPzX1ggptleqNftGmU&#10;dK/ssKPakemHJ8Qz8uKuO26WiYFNdiD69jrxdnpKH5k1wgZB2CsdhMbwJeqUUJ0iUu3IqtIWqpG2&#10;CcIY3PFZefS1B/kb042yUvqoiqHVCk3nhxmKPRVVbnNkr2r/S7Uj23OKXb3grVWxCcKAmvF5GBUw&#10;Kv3W6NEHxpeUPqriZbwOtZOg2JFZb4Mtv1JBSLUjc8/6qmHUWhWbIAxwx5BneNzo9I0Fq9fcbyl9&#10;NM1BSLFjc1+1Wd2jQbUjc+9+qc76WhWbIAxwDx54YUps+rGJF7+2vqb0UTUHIcWOrWaIS7W7ptqR&#10;1QRh+2IThAHuddWmUeUxAZ2DbkkpfVTNQUixY6suUhWq3jqqHVlT12irYhOEIfal1qYXT2MCegf9&#10;smcnQOn7ZFWXYkfmFlD0yFHtuNybZToWmyAMsfuT3QM9TON7czgZZxKl74m1e6DYsW3ZO2dx1ZBq&#10;x6Xq6Zz11byi3ldsgjDEuvtLHU3QhxGNftzKf984pe+TFYQUOzYxkoyi9r/5zppqx+U8UN+12ARh&#10;kH4jQn4nx1P3MVlMY6s+Byl9r+wOI4odm9q214p7wNSLCcszRKodlznEmh6usUuxCcIgfbChxpB/&#10;dvuiONDA9PYb60npe2QHIcWOTfd2jN7OXo2XvyuvPOSj2pHpF17pN9Q/7F5sgjAs355L1sNBmFw+&#10;oIytPJSj9P1xBtyg2LEVb6Aoif0v1Y7L3ZWI++/CxSYIW3hqlHHNft4NE3P2FFYQUvr+uCNPUezY&#10;nr5rbNdXZLmpdlx2EnYrNkHYxtGXNfXFdGqebRP32lH6vrhBSLGjO/qyOtR76QN7GtWO6oE4rF77&#10;xJwWKjZB2M6z29nLpkeXsm5mRGO/VdoNQkrfF08QUuz4jh5ezfbPL6krhRaqHdmjj3VBf9u52AQh&#10;ACBpBCEAIGkEIQAgaQQhACBpBCEAIGkEIQAgaQQhACBpBCEAIGkEIQAgaQQhACBpBCEAIGkEIQAg&#10;aQQhACBpBCEAIGkEIQAgaQQhACBpBCEAIGkEIQAgaQQhACBpBCEAIGkEIQAgaQQhACBpBCEAIGkE&#10;IeD1w7m5ubn5j5zvN4+//sm/4s0na28xXnNtHVx/Plu/5fVeWv9u6bjxjV6aBuIjCAEvFYRzz923&#10;vz8ZQbg9l1uJ2OjOG8X/YgVh1SLQI4IQ8NJB6AbFiQjCMgcjnrYdnK+KFScIZYtAjwhCwCsPQqdz&#10;9CQEYb5u/r7fCX0mjxqiBOFnkU9YgToEIeBVhIXdOXoSgvCxysAbx/97EqvJw9/Hjq34LQI1CELA&#10;qzxrsvbFJyEIt6OeCyoEIWYYQQh4lUFoJcZJCcKY6zAmCDHTCELAq7qOZnaOnpQgdO+HnQpBiBlG&#10;EAJeKgh/es7pHCUIvQhCzDCCEPBSQbj42Okc7RiEh7sXjn+wcPZe/vFm9hz7wvo9o70sCO9cXzqe&#10;0+kbbj49ubmc3YS5/NoXnvZ3ns+aqwu1O9eXsxVYFvPLtAjC3Qtqcf7o/NXh7iuqzbnlMzfk14HY&#10;alyJ47JkbS4EWtxVgwBYMwamRxACXjoIVU4ZoSGD0A4Use/O/nscoLtLxpPrO8XH+Tdke4vZI3PF&#10;FCvVDi6Uz/zNnRIpks1743Az/9GbvlUo5yZ/+nhO8I8XsFG/OAfX5c+L2X4nZqRqYz8+0bQSK+PD&#10;z6qJN2paNNfGLhIwFYIQ8MqDUF8qFCcmnYKwenBdfW99LNtblPt9M53k7t9YEBWEm8X3nmf21MK4&#10;P20ThAfnav7GWpqiUzcUhI0rsWIu6Iq/xfGn5oxPxb3XB2kjCAGvPAjHdudolyD8g9x1m7FYNpm1&#10;91MZPEaTxk+MEMmmvGpmhbn85+2fnlXftwjCN80Irf7I+K1YnkAQNq/EyqYxTdfFadFp40cYnxUn&#10;FkEIeBVBaHeOdgjCzKnsop/uIF04/vfMreyC2JJIgyIG1B/euW7u5HXyLLx57/hX+bQiXvJkyDoa&#10;d5bci3P5/NU1xyfqwmQ+xxZBWC3OBWNx9Nnx/Prd7IO6pilzrzYIAyuxXCymXHm7RfV5Pqve+HD3&#10;vNEGMDWCEPAqg9DqHO0WhIv3q8aO5dfUHosQypOnaF/1IhZni9asVRrIeRftH5j3wpSTy0uHh6pj&#10;sTyvbbhZpmlxts3s1Ku44az62AzC8EqUi7kzJ6YZLZpDAGzLeAamRhACXmUQ6tgqOx87BWE5cduI&#10;F9nIpjlFz21R/Eqc+agQWRHTam9fdV4iZWRHMAi9i6PalHOUi1MfhMGVEBM366LVfMhETYr8/AdS&#10;RhACXlUQ6t1zsRvuFITlLt4MU3mC03BbqlgE0UzeSvNZ0WMzzvLlqVtuYdNudnPOuG4nJ8moqg3C&#10;TitRF63q/+Lvthde+yc5iGgIQsBL7MB1514eal2CsEo+K0QeW0Eor3dVISL+Si7URjnv+gf33Kcd&#10;H4v5BILQmKfItCf/eOUXH9l/HArC8EpsWJN8LTqLBUREEAJe8kxGns91CcJqmjzVGTtBaERWdfbj&#10;yasqehoHzrbPoKz1CQShMcnTlG9SbRB2WonaINSXPM94n8YHpkUQAl5Gl57oMOwShItma9WpjxWE&#10;Zs6UWeQZfW27/KoxCH3vAxQRFwjCmsUxHd7R96KGgjC4EvIooLaztbyL1DPWDTAtghDwMoJQdI72&#10;EYRmD2fRqv1EfEHPsfENEr4gFAsbCEJ3cYwZ3f385qvL5dIEgrDbStRfdRTPEXJiiNgIQsDLvMmj&#10;6hztEoQrZmsdgjCbQ/X+C5Oee2MQuhfmjB8EgtBMUGNGT276x5apDcLwStQU0K6gORrBWfeBEWBi&#10;BCHgZQahPrEpnq9PKgjFTZ6Hn7pLM1QQGuOVysFagakRhICXddu/vki1kWAQVr8zuzlPr99qcbNM&#10;vCA8/ubvctg43tCEaAhCwMt+/q14gL0pCMVNj1MGYXmNsHZ33/kaYfubZdwg1H9cvOrihdc/v3V/&#10;bF4HbbxG2LgS7YMws3u97JtljDXEQhACXnYQFp2jdhDKMJo0CN3bNBfHY/t+G0s4CK0QaR+EK843&#10;6o/1mKG/rH7XOggbV6JbEI6rwUYZYw2xEISAlzMiSt452hSEIn86BaERSlWa1jy44J+3YbrnCI0f&#10;ViviPPovm2x8fKJxJToH4TgfxZwx1hALQQh4uUOD6c7RXzcEoRjYrFMQGpfzqiFgPFf6Npdfv+Wf&#10;t2mqkWWMH5aZ5g7wKYfL6TCyjLUSrYLQHtSmee2BbghCwMsNwupeERmEcie/OWEQOl2wYqzRuuhp&#10;jgL/WKPyNRJNY42uWF+o+bgFkYvePNZo00q0CUKZ4i3WHuiGIAS83P1+NbxJsQuWb4ooPk4UhGKS&#10;HEPUTiU5kndzFKj5Tfz2CfHDnXIRVJNyjmpSMAiDK9EmCJ00bexwBToiCAEvTxCWD3UXcVA+U6Hs&#10;LE0ehPM35CzM9s8WO/wD+WqnwDmRHpxz0vcRGn9pvDCqXKXimUIZhGW5ZBCGVqIxCI0x7qq/3DYW&#10;BZgSQQh4+YKw6Bw1Xk54vJO/V93KOGEQ5u+ut1++rpN3fj0bR+Xup0syowJBWPuG+uK3zS/mNRZH&#10;9k/OncqenDi8Uz7FULSzKYPXeHwjsBJ1QWi0qNN0fv3uuFwsekYRDUEIePmCsOgcLffBZWdpfna0&#10;PVkQ/swckFOc6rhDuRRZE7pK9sN5+5dny2ktgtDzO/+wocUybMrP5nOMzSvRGIRli9tOGzxGiGgI&#10;QsDLG4T5/th8w27pufsTBuGiEahGl58VAOU5V/h2ETu3RLOBIHxux784B+fMFs/crFYjP1/MP1sP&#10;9DeuRG0QGi3aaVq1AUyNIAS8/EGo00UEUNkjOje/fn88aRCOD8pmTt0YGw7kmZ1470KL+yZlnp2S&#10;b2wIBeF9sTjyoYUDma2nv/D1gOrP9sg2TStRG4RGi+bazPECCsREEAJe/iDUu3gjgO5cz67ALa9n&#10;+/OJg/A4US8sZW8YuuUuyZOb2aS5+dPr8pULrR4g2FXLZv2y1Yt5d7MhrhecxTn4UL2AaeGFG/fl&#10;X+eFyBZzOTtVc4d4q1+J+iCULaqPHy572gCmRhACqPBcAhJEEAKoEIRIEEEIoEIQIkEEIYAKQYgE&#10;EYQAKgQhEkQQAqgQhEgQQQigQhAiQQQhgApBiAQRhAAqBCESRBACqBCESBBBCABIGkEIAEgaQQgA&#10;SBpBCABIGkEIAEgaQQgASBpBCABIGkEIAEgaQQgASBpBCABIGkEIAEgaQQgASBpBCABIGkEIAEga&#10;QQgASBpBCABIGkEIAEgaQQgASBpBCABIGkEIAEgaQQgASBpBCABI2v8BCH33TcdP234AAAAASUVO&#10;RK5CYIJQSwMEFAAGAAgAAAAhAFCWYnPdAAAABQEAAA8AAABkcnMvZG93bnJldi54bWxMj0FLw0AQ&#10;he+C/2EZwZvdRI3WmE0pRT2Vgq0g3qbJNAnNzobsNkn/vaMXvTwY3vDe97LFZFs1UO8bxwbiWQSK&#10;uHBlw5WBj93rzRyUD8glto7JwJk8LPLLiwzT0o38TsM2VEpC2KdooA6hS7X2RU0W/cx1xOIdXG8x&#10;yNlXuuxxlHDb6tsoetAWG5aGGjta1VQctydr4G3EcXkXvwzr42F1/tolm891TMZcX03LZ1CBpvD3&#10;DD/4gg65MO3diUuvWgMyJPyqeE9RIjP2Bu6T+SPoPNP/6fN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mL3Th5AgAAwAcAAA4AAAAAAAAAAAAA&#10;AAAAOgIAAGRycy9lMm9Eb2MueG1sUEsBAi0ACgAAAAAAAAAhAL1WM8iqDAEAqgwBABQAAAAAAAAA&#10;AAAAAAAA3wQAAGRycy9tZWRpYS9pbWFnZTEucG5nUEsBAi0ACgAAAAAAAAAhACTfIVe4EgEAuBIB&#10;ABQAAAAAAAAAAAAAAAAAuxEBAGRycy9tZWRpYS9pbWFnZTIucG5nUEsBAi0AFAAGAAgAAAAhAFCW&#10;YnPdAAAABQEAAA8AAAAAAAAAAAAAAAAApSQCAGRycy9kb3ducmV2LnhtbFBLAQItABQABgAIAAAA&#10;IQAubPAAxQAAAKUBAAAZAAAAAAAAAAAAAAAAAK8lAgBkcnMvX3JlbHMvZTJvRG9jLnhtbC5yZWxz&#10;UEsFBgAAAAAHAAcAvgEAAKsmAgAAAA==&#10;">
                <v:shape id="Picture 249" o:spid="_x0000_s1027" type="#_x0000_t75" style="position:absolute;width:28200;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sCwwAAANwAAAAPAAAAZHJzL2Rvd25yZXYueG1sRI9Pi8Iw&#10;FMTvwn6H8Ba8aVr/lLVrFFGEvVoVr2+bZ1u2ealN1O63N4LgcZiZ3zDzZWdqcaPWVZYVxMMIBHFu&#10;dcWFgsN+O/gC4TyyxtoyKfgnB8vFR2+OqbZ33tEt84UIEHYpKii9b1IpXV6SQTe0DXHwzrY16INs&#10;C6lbvAe4qeUoihJpsOKwUGJD65Lyv+xqFKzH04xWdHH+9Bsnp83+OLbXWKn+Z7f6BuGp8+/wq/2j&#10;FYwmM3ieCUdALh4AAAD//wMAUEsBAi0AFAAGAAgAAAAhANvh9svuAAAAhQEAABMAAAAAAAAAAAAA&#10;AAAAAAAAAFtDb250ZW50X1R5cGVzXS54bWxQSwECLQAUAAYACAAAACEAWvQsW78AAAAVAQAACwAA&#10;AAAAAAAAAAAAAAAfAQAAX3JlbHMvLnJlbHNQSwECLQAUAAYACAAAACEAlgKLAsMAAADcAAAADwAA&#10;AAAAAAAAAAAAAAAHAgAAZHJzL2Rvd25yZXYueG1sUEsFBgAAAAADAAMAtwAAAPcCAAAAAA==&#10;">
                  <v:imagedata r:id="rId51" o:title=""/>
                </v:shape>
                <v:shape id="Picture 243" o:spid="_x0000_s1028" type="#_x0000_t75" style="position:absolute;left:29345;width:28175;height:29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zFxgAAANwAAAAPAAAAZHJzL2Rvd25yZXYueG1sRI/dasJA&#10;FITvC77DcoTeNRtjERvdBPEHSkFaUx/gkD0mabNnQ3aN6dt3hUIvh5n5hlnno2nFQL1rLCuYRTEI&#10;4tLqhisF58/D0xKE88gaW8uk4Icc5NnkYY2ptjc+0VD4SgQIuxQV1N53qZSurMmgi2xHHLyL7Q36&#10;IPtK6h5vAW5amcTxQhpsOCzU2NG2pvK7uBoFX/v3+Zjgzl+Lw7Bvzh/HI769KPU4HTcrEJ5G/x/+&#10;a79qBcnzHO5nwhGQ2S8AAAD//wMAUEsBAi0AFAAGAAgAAAAhANvh9svuAAAAhQEAABMAAAAAAAAA&#10;AAAAAAAAAAAAAFtDb250ZW50X1R5cGVzXS54bWxQSwECLQAUAAYACAAAACEAWvQsW78AAAAVAQAA&#10;CwAAAAAAAAAAAAAAAAAfAQAAX3JlbHMvLnJlbHNQSwECLQAUAAYACAAAACEAJ0lMxcYAAADcAAAA&#10;DwAAAAAAAAAAAAAAAAAHAgAAZHJzL2Rvd25yZXYueG1sUEsFBgAAAAADAAMAtwAAAPoCAAAAAA==&#10;">
                  <v:imagedata r:id="rId52" o:title=""/>
                </v:shape>
                <w10:anchorlock/>
              </v:group>
            </w:pict>
          </mc:Fallback>
        </mc:AlternateContent>
      </w:r>
    </w:p>
    <w:p w14:paraId="12D7A2C0" w14:textId="674EB608" w:rsidR="002169CA" w:rsidRPr="00865EB2" w:rsidRDefault="002169CA" w:rsidP="006E2DC7">
      <w:pPr>
        <w:pStyle w:val="Figurecaption"/>
      </w:pPr>
      <w:bookmarkStart w:id="69" w:name="_Ref84429162"/>
      <w:bookmarkStart w:id="70" w:name="_Toc111618151"/>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10</w:t>
      </w:r>
      <w:r w:rsidR="0043231D">
        <w:rPr>
          <w:noProof/>
        </w:rPr>
        <w:fldChar w:fldCharType="end"/>
      </w:r>
      <w:bookmarkEnd w:id="69"/>
      <w:r w:rsidRPr="00865EB2">
        <w:t xml:space="preserve">: Proportion of glioblastoma patients who had </w:t>
      </w:r>
      <w:r w:rsidR="001D6F5A">
        <w:t>radiotherapy</w:t>
      </w:r>
      <w:r w:rsidRPr="00865EB2">
        <w:t xml:space="preserve"> within </w:t>
      </w:r>
      <w:r w:rsidR="00726BB3">
        <w:t>three</w:t>
      </w:r>
      <w:r w:rsidRPr="00865EB2">
        <w:t xml:space="preserve"> months of major brain surgery (N = 1,012)</w:t>
      </w:r>
      <w:bookmarkEnd w:id="70"/>
      <w:r w:rsidRPr="00865EB2">
        <w:rPr>
          <w:noProof/>
        </w:rPr>
        <w:t xml:space="preserve"> </w:t>
      </w:r>
    </w:p>
    <w:p w14:paraId="758B60A3" w14:textId="58E6679B" w:rsidR="002169CA" w:rsidRPr="00865EB2" w:rsidRDefault="00BC547B" w:rsidP="002A797A">
      <w:pPr>
        <w:pStyle w:val="Body"/>
      </w:pPr>
      <w:r w:rsidRPr="00865EB2">
        <w:rPr>
          <w:noProof/>
        </w:rPr>
        <w:drawing>
          <wp:inline distT="0" distB="0" distL="0" distR="0" wp14:anchorId="3080B9AB" wp14:editId="494ABC98">
            <wp:extent cx="5900420" cy="2527300"/>
            <wp:effectExtent l="0" t="0" r="5080" b="6350"/>
            <wp:docPr id="459" name="Picture 459" descr="Tow side by side column charts showing the proportion of glioblastoma patients who had radiotherapy within three months of major brain surgery, split by age group (younger than 70 years old, and 70 years or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ow side by side column charts showing the proportion of glioblastoma patients who had radiotherapy within three months of major brain surgery, split by age group (younger than 70 years old, and 70 years or old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0420" cy="2527300"/>
                    </a:xfrm>
                    <a:prstGeom prst="rect">
                      <a:avLst/>
                    </a:prstGeom>
                    <a:noFill/>
                    <a:ln>
                      <a:noFill/>
                    </a:ln>
                  </pic:spPr>
                </pic:pic>
              </a:graphicData>
            </a:graphic>
          </wp:inline>
        </w:drawing>
      </w:r>
    </w:p>
    <w:p w14:paraId="539AF19C" w14:textId="14608E78" w:rsidR="001E7D00" w:rsidRPr="00865EB2" w:rsidRDefault="00542FD2" w:rsidP="001E7D00">
      <w:pPr>
        <w:pStyle w:val="Tablefigurenote"/>
      </w:pPr>
      <w:r w:rsidRPr="00542FD2">
        <w:t xml:space="preserve">Patients living in HRICS may </w:t>
      </w:r>
      <w:r>
        <w:t>have</w:t>
      </w:r>
      <w:r w:rsidR="00C6618B">
        <w:t xml:space="preserve"> had</w:t>
      </w:r>
      <w:r>
        <w:t xml:space="preserve"> surgery</w:t>
      </w:r>
      <w:r w:rsidRPr="00542FD2">
        <w:t xml:space="preserve"> in New South Wales.</w:t>
      </w:r>
    </w:p>
    <w:p w14:paraId="32C41872" w14:textId="24734E8D" w:rsidR="002A7E45" w:rsidRPr="00865EB2" w:rsidRDefault="002A7E45" w:rsidP="002A7E45">
      <w:pPr>
        <w:pStyle w:val="Heading3"/>
      </w:pPr>
      <w:bookmarkStart w:id="71" w:name="_Ref84429729"/>
      <w:r w:rsidRPr="00865EB2">
        <w:t>Clinical commentary</w:t>
      </w:r>
      <w:r w:rsidR="007D7449">
        <w:t xml:space="preserve"> – </w:t>
      </w:r>
      <w:r w:rsidR="007D7449" w:rsidRPr="007D7449">
        <w:t>treatment for glioblastoma</w:t>
      </w:r>
    </w:p>
    <w:p w14:paraId="0D494449" w14:textId="5B75947A" w:rsidR="002A7E45" w:rsidRPr="00865EB2" w:rsidRDefault="008C2E5E" w:rsidP="002A7E45">
      <w:pPr>
        <w:pStyle w:val="Body"/>
      </w:pPr>
      <w:r w:rsidRPr="00865EB2">
        <w:t xml:space="preserve">There are some statistically significant variations for treatment by ICS of residence, </w:t>
      </w:r>
      <w:r w:rsidR="00224925">
        <w:t xml:space="preserve">although variation in intravenous </w:t>
      </w:r>
      <w:r w:rsidRPr="00865EB2">
        <w:t>chemotherapy</w:t>
      </w:r>
      <w:r w:rsidR="00224925">
        <w:t xml:space="preserve"> use may be due to data on </w:t>
      </w:r>
      <w:r w:rsidR="001E7D00" w:rsidRPr="00865EB2">
        <w:t xml:space="preserve">the oral agent </w:t>
      </w:r>
      <w:r w:rsidR="00D23AC6">
        <w:t>t</w:t>
      </w:r>
      <w:r w:rsidRPr="00865EB2">
        <w:t>emozolomide</w:t>
      </w:r>
      <w:r w:rsidR="00224925">
        <w:t xml:space="preserve"> not being available in this dataset</w:t>
      </w:r>
      <w:r w:rsidRPr="00865EB2">
        <w:t xml:space="preserve">. There are differences in treatment received when comparing by age groups. For those aged 70 or older, they received less surgery, radiotherapy and </w:t>
      </w:r>
      <w:r w:rsidR="00D23AC6" w:rsidRPr="00D23AC6">
        <w:t xml:space="preserve">intravenous </w:t>
      </w:r>
      <w:r w:rsidRPr="00865EB2">
        <w:t>chemotherapy</w:t>
      </w:r>
      <w:r w:rsidR="00D23AC6">
        <w:t>,</w:t>
      </w:r>
      <w:r w:rsidRPr="00865EB2">
        <w:t xml:space="preserve"> indicating that treatment intensity was less for older patients. </w:t>
      </w:r>
    </w:p>
    <w:p w14:paraId="2407548A" w14:textId="32ECE15B" w:rsidR="008C2E5E" w:rsidRPr="00865EB2" w:rsidRDefault="008C2E5E" w:rsidP="002A7E45">
      <w:pPr>
        <w:pStyle w:val="Body"/>
      </w:pPr>
      <w:r w:rsidRPr="00865EB2">
        <w:t>Assessing whether patients had high fractions (</w:t>
      </w:r>
      <w:r w:rsidR="00D23AC6">
        <w:rPr>
          <w:rFonts w:cs="Arial"/>
        </w:rPr>
        <w:t>≥</w:t>
      </w:r>
      <w:r w:rsidR="00D23AC6">
        <w:t xml:space="preserve"> </w:t>
      </w:r>
      <w:r w:rsidRPr="00865EB2">
        <w:t>20 fractions) for their radiotherapy course was used as a proxy for radical radiotherapy treatment</w:t>
      </w:r>
      <w:r w:rsidR="00D23AC6">
        <w:t>.</w:t>
      </w:r>
      <w:r w:rsidRPr="00865EB2">
        <w:t xml:space="preserve"> </w:t>
      </w:r>
      <w:r w:rsidR="00D23AC6">
        <w:t>H</w:t>
      </w:r>
      <w:r w:rsidR="00C32462" w:rsidRPr="00865EB2">
        <w:t>owever,</w:t>
      </w:r>
      <w:r w:rsidRPr="00865EB2">
        <w:t xml:space="preserve"> some patients may have received a higher dose in fewer fractions. A higher proportion of the younger cohort received higher fractions than the older cohort. There was some variation</w:t>
      </w:r>
      <w:r w:rsidR="009D2EE8" w:rsidRPr="00865EB2">
        <w:t xml:space="preserve"> between campuses</w:t>
      </w:r>
      <w:r w:rsidRPr="00865EB2">
        <w:t xml:space="preserve"> </w:t>
      </w:r>
      <w:r w:rsidR="009D2EE8" w:rsidRPr="00865EB2">
        <w:t>in the proportion of patients that had higher fractions, for both age groups</w:t>
      </w:r>
      <w:r w:rsidR="009C41E8" w:rsidRPr="00865EB2">
        <w:t>.</w:t>
      </w:r>
      <w:r w:rsidR="009D2EE8" w:rsidRPr="00865EB2">
        <w:t xml:space="preserve"> </w:t>
      </w:r>
      <w:r w:rsidR="00D23AC6">
        <w:t>T</w:t>
      </w:r>
      <w:r w:rsidR="009D2EE8" w:rsidRPr="00865EB2">
        <w:t xml:space="preserve">his might not indicate erroneous practices but rather highlights some variation in </w:t>
      </w:r>
      <w:r w:rsidR="00534C23">
        <w:t xml:space="preserve">radiation delivery </w:t>
      </w:r>
      <w:r w:rsidR="009D2EE8" w:rsidRPr="00865EB2">
        <w:t>between different health services.</w:t>
      </w:r>
    </w:p>
    <w:p w14:paraId="260F73CD" w14:textId="1F755C8C" w:rsidR="009D2EE8" w:rsidRPr="00865EB2" w:rsidRDefault="009D2EE8" w:rsidP="002A7E45">
      <w:pPr>
        <w:pStyle w:val="Body"/>
      </w:pPr>
      <w:r w:rsidRPr="00865EB2">
        <w:t>It was reassuring to see that</w:t>
      </w:r>
      <w:r w:rsidR="00BA736E">
        <w:t>,</w:t>
      </w:r>
      <w:r w:rsidRPr="00865EB2">
        <w:t xml:space="preserve"> whil</w:t>
      </w:r>
      <w:r w:rsidR="00BA736E">
        <w:t>e</w:t>
      </w:r>
      <w:r w:rsidRPr="00865EB2">
        <w:t xml:space="preserve"> there was some non-significant variation in the proportion of glioblastoma patients treated with radiotherapy within </w:t>
      </w:r>
      <w:r w:rsidR="00726BB3">
        <w:t>three</w:t>
      </w:r>
      <w:r w:rsidRPr="00865EB2">
        <w:t xml:space="preserve"> months of major surgery, there was reasonable uniformity of practice across the state.</w:t>
      </w:r>
    </w:p>
    <w:p w14:paraId="12F06C93" w14:textId="7D72A8D6" w:rsidR="00160892" w:rsidRPr="00865EB2" w:rsidRDefault="00160892" w:rsidP="00160892">
      <w:pPr>
        <w:pStyle w:val="Heading2"/>
      </w:pPr>
      <w:bookmarkStart w:id="72" w:name="_Toc111618204"/>
      <w:r w:rsidRPr="00865EB2">
        <w:t>Timeliness of treatment for glioblastoma</w:t>
      </w:r>
      <w:bookmarkEnd w:id="72"/>
    </w:p>
    <w:p w14:paraId="2C81FD53" w14:textId="75A21FBA" w:rsidR="00160892" w:rsidRPr="00865EB2" w:rsidRDefault="00160892" w:rsidP="00160892">
      <w:pPr>
        <w:pStyle w:val="Bullet1"/>
      </w:pPr>
      <w:r w:rsidRPr="00865EB2">
        <w:t>32 per cent of glioblastoma</w:t>
      </w:r>
      <w:r w:rsidR="008200F9" w:rsidRPr="00865EB2">
        <w:t xml:space="preserve"> patients who had radiotherapy following surgery began the course of treatment within</w:t>
      </w:r>
      <w:r w:rsidRPr="00865EB2">
        <w:t xml:space="preserve"> </w:t>
      </w:r>
      <w:r w:rsidR="00A57B2D">
        <w:t>four</w:t>
      </w:r>
      <w:r w:rsidRPr="00865EB2">
        <w:t xml:space="preserve"> weeks, and 82 per cent within </w:t>
      </w:r>
      <w:r w:rsidR="00A57B2D">
        <w:t>six</w:t>
      </w:r>
      <w:r w:rsidRPr="00865EB2">
        <w:t xml:space="preserve"> weeks.</w:t>
      </w:r>
    </w:p>
    <w:p w14:paraId="11E01C4B" w14:textId="7D9C0B17" w:rsidR="00160892" w:rsidRPr="00865EB2" w:rsidRDefault="00160892" w:rsidP="00160892">
      <w:pPr>
        <w:pStyle w:val="Bullet1"/>
      </w:pPr>
      <w:r w:rsidRPr="00865EB2">
        <w:t>There is variation in time from surgery by radiotherapy region (</w:t>
      </w:r>
      <w:r w:rsidR="00C2767F" w:rsidRPr="00865EB2">
        <w:fldChar w:fldCharType="begin"/>
      </w:r>
      <w:r w:rsidR="00C2767F" w:rsidRPr="00865EB2">
        <w:instrText xml:space="preserve"> REF _Ref89265386 \h </w:instrText>
      </w:r>
      <w:r w:rsidR="00865EB2">
        <w:instrText xml:space="preserve"> \* MERGEFORMAT </w:instrText>
      </w:r>
      <w:r w:rsidR="00C2767F" w:rsidRPr="00865EB2">
        <w:fldChar w:fldCharType="separate"/>
      </w:r>
      <w:r w:rsidR="00EC51DB" w:rsidRPr="00865EB2">
        <w:t xml:space="preserve">Figure </w:t>
      </w:r>
      <w:r w:rsidR="00EC51DB">
        <w:rPr>
          <w:noProof/>
        </w:rPr>
        <w:t>11</w:t>
      </w:r>
      <w:r w:rsidR="00C2767F" w:rsidRPr="00865EB2">
        <w:fldChar w:fldCharType="end"/>
      </w:r>
      <w:r w:rsidR="00C2767F" w:rsidRPr="00865EB2">
        <w:t>)</w:t>
      </w:r>
      <w:r w:rsidR="00BA736E">
        <w:t>.</w:t>
      </w:r>
    </w:p>
    <w:p w14:paraId="5DAA1321" w14:textId="77969B79" w:rsidR="00160892" w:rsidRPr="00865EB2" w:rsidRDefault="004A0A53" w:rsidP="004A0A53">
      <w:pPr>
        <w:pStyle w:val="Bullet2"/>
      </w:pPr>
      <w:r w:rsidRPr="00865EB2">
        <w:t xml:space="preserve">Patients who both </w:t>
      </w:r>
      <w:r w:rsidR="00BA736E">
        <w:t>lived</w:t>
      </w:r>
      <w:r w:rsidR="00BA736E" w:rsidRPr="00865EB2">
        <w:t xml:space="preserve"> </w:t>
      </w:r>
      <w:r w:rsidRPr="00865EB2">
        <w:t xml:space="preserve">in and had radiotherapy at a campus in a metropolitan ICS </w:t>
      </w:r>
      <w:r w:rsidR="00160892" w:rsidRPr="00865EB2">
        <w:t xml:space="preserve">had a median time to radiotherapy of 32 days (IQR 26–39 days). </w:t>
      </w:r>
    </w:p>
    <w:p w14:paraId="045EFCCA" w14:textId="7CC17CCA" w:rsidR="00160892" w:rsidRPr="00865EB2" w:rsidRDefault="004A0A53" w:rsidP="004A0A53">
      <w:pPr>
        <w:pStyle w:val="Bullet2"/>
      </w:pPr>
      <w:r w:rsidRPr="00865EB2">
        <w:t xml:space="preserve">Patients who had a regional ICS of residence but had radiotherapy at a campus in a metropolitan ICS had </w:t>
      </w:r>
      <w:r w:rsidR="00160892" w:rsidRPr="00865EB2">
        <w:t>a median time to radiotherapy of 28 days (IQR 23–37 days)</w:t>
      </w:r>
      <w:r w:rsidR="00BA736E">
        <w:t>. Patient</w:t>
      </w:r>
      <w:r w:rsidR="000D61F0">
        <w:t>s</w:t>
      </w:r>
      <w:r w:rsidR="00BA736E">
        <w:t xml:space="preserve"> from</w:t>
      </w:r>
      <w:r w:rsidR="00160892" w:rsidRPr="00865EB2">
        <w:t xml:space="preserve"> </w:t>
      </w:r>
      <w:r w:rsidRPr="00865EB2">
        <w:t xml:space="preserve">regional </w:t>
      </w:r>
      <w:r w:rsidR="00BA736E">
        <w:t xml:space="preserve">areas </w:t>
      </w:r>
      <w:r w:rsidRPr="00865EB2">
        <w:t>who had</w:t>
      </w:r>
      <w:r w:rsidR="00160892" w:rsidRPr="00865EB2">
        <w:t xml:space="preserve"> radiotherapy in regional Victoria had a median time to radiotherapy of 37 days (IQR 32–43 days). </w:t>
      </w:r>
    </w:p>
    <w:p w14:paraId="4D6E7FF9" w14:textId="1423B8B5" w:rsidR="002169CA" w:rsidRPr="00865EB2" w:rsidRDefault="002169CA" w:rsidP="006E2DC7">
      <w:pPr>
        <w:pStyle w:val="Figurecaption"/>
      </w:pPr>
      <w:bookmarkStart w:id="73" w:name="_Ref89265386"/>
      <w:bookmarkStart w:id="74" w:name="_Toc111618152"/>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11</w:t>
      </w:r>
      <w:r w:rsidR="0043231D">
        <w:rPr>
          <w:noProof/>
        </w:rPr>
        <w:fldChar w:fldCharType="end"/>
      </w:r>
      <w:bookmarkEnd w:id="71"/>
      <w:bookmarkEnd w:id="73"/>
      <w:r w:rsidRPr="00865EB2">
        <w:t xml:space="preserve">: </w:t>
      </w:r>
      <w:r w:rsidRPr="00865EB2">
        <w:rPr>
          <w:noProof/>
        </w:rPr>
        <w:t xml:space="preserve">Timeliness of </w:t>
      </w:r>
      <w:r w:rsidR="00BA736E">
        <w:rPr>
          <w:noProof/>
        </w:rPr>
        <w:t>starting</w:t>
      </w:r>
      <w:r w:rsidRPr="00865EB2">
        <w:rPr>
          <w:noProof/>
        </w:rPr>
        <w:t xml:space="preserve"> radiotherapy following brain surgery (major or</w:t>
      </w:r>
      <w:r w:rsidR="00C32462">
        <w:rPr>
          <w:noProof/>
        </w:rPr>
        <w:t xml:space="preserve"> </w:t>
      </w:r>
      <w:r w:rsidRPr="00865EB2">
        <w:rPr>
          <w:noProof/>
        </w:rPr>
        <w:t xml:space="preserve">biopsy) for glioblastoma patients by radiotherapy region </w:t>
      </w:r>
      <w:r w:rsidR="005F0234">
        <w:rPr>
          <w:noProof/>
        </w:rPr>
        <w:t xml:space="preserve">and region of residence </w:t>
      </w:r>
      <w:r w:rsidRPr="00865EB2">
        <w:rPr>
          <w:noProof/>
        </w:rPr>
        <w:t>(N</w:t>
      </w:r>
      <w:r w:rsidR="00B55118">
        <w:rPr>
          <w:noProof/>
        </w:rPr>
        <w:t xml:space="preserve"> </w:t>
      </w:r>
      <w:r w:rsidRPr="00865EB2">
        <w:rPr>
          <w:noProof/>
        </w:rPr>
        <w:t>=</w:t>
      </w:r>
      <w:r w:rsidR="00B55118">
        <w:rPr>
          <w:noProof/>
        </w:rPr>
        <w:t xml:space="preserve"> </w:t>
      </w:r>
      <w:r w:rsidRPr="00865EB2">
        <w:rPr>
          <w:noProof/>
        </w:rPr>
        <w:t>896)</w:t>
      </w:r>
      <w:bookmarkEnd w:id="74"/>
    </w:p>
    <w:p w14:paraId="4F5A7C14" w14:textId="41FB054F" w:rsidR="00D73621" w:rsidRPr="00865EB2" w:rsidRDefault="002169CA" w:rsidP="00AB7C91">
      <w:pPr>
        <w:spacing w:after="0" w:line="240" w:lineRule="auto"/>
      </w:pPr>
      <w:r w:rsidRPr="00865EB2">
        <w:rPr>
          <w:noProof/>
        </w:rPr>
        <mc:AlternateContent>
          <mc:Choice Requires="wpg">
            <w:drawing>
              <wp:inline distT="0" distB="0" distL="0" distR="0" wp14:anchorId="0EF28FB5" wp14:editId="0A76BD46">
                <wp:extent cx="6464104" cy="4070427"/>
                <wp:effectExtent l="0" t="0" r="0" b="6350"/>
                <wp:docPr id="253" name="Group 253" descr="Box plot showing the timeliness of starting radiotherapy following brain surgery (major or biopsy) for glioblastoma patients by radiotherapy region and region of residence "/>
                <wp:cNvGraphicFramePr/>
                <a:graphic xmlns:a="http://schemas.openxmlformats.org/drawingml/2006/main">
                  <a:graphicData uri="http://schemas.microsoft.com/office/word/2010/wordprocessingGroup">
                    <wpg:wgp>
                      <wpg:cNvGrpSpPr/>
                      <wpg:grpSpPr>
                        <a:xfrm>
                          <a:off x="0" y="0"/>
                          <a:ext cx="6464104" cy="4070427"/>
                          <a:chOff x="0" y="0"/>
                          <a:chExt cx="6472418" cy="3823305"/>
                        </a:xfrm>
                      </wpg:grpSpPr>
                      <pic:pic xmlns:pic="http://schemas.openxmlformats.org/drawingml/2006/picture">
                        <pic:nvPicPr>
                          <pic:cNvPr id="252" name="Picture 2">
                            <a:extLst>
                              <a:ext uri="{FF2B5EF4-FFF2-40B4-BE49-F238E27FC236}">
                                <a16:creationId xmlns:a16="http://schemas.microsoft.com/office/drawing/2014/main" id="{5E524A9F-F882-4E47-A472-145A573C9994}"/>
                              </a:ext>
                            </a:extLst>
                          </pic:cNvPr>
                          <pic:cNvPicPr>
                            <a:picLocks noChangeAspect="1"/>
                          </pic:cNvPicPr>
                        </pic:nvPicPr>
                        <pic:blipFill>
                          <a:blip r:embed="rId54"/>
                          <a:stretch>
                            <a:fillRect/>
                          </a:stretch>
                        </pic:blipFill>
                        <pic:spPr>
                          <a:xfrm>
                            <a:off x="0" y="542260"/>
                            <a:ext cx="5250180" cy="3281045"/>
                          </a:xfrm>
                          <a:prstGeom prst="rect">
                            <a:avLst/>
                          </a:prstGeom>
                        </pic:spPr>
                      </pic:pic>
                      <wps:wsp>
                        <wps:cNvPr id="457" name="Google Shape;457;p54"/>
                        <wps:cNvSpPr txBox="1"/>
                        <wps:spPr>
                          <a:xfrm>
                            <a:off x="882502" y="255181"/>
                            <a:ext cx="1740300" cy="308100"/>
                          </a:xfrm>
                          <a:prstGeom prst="rect">
                            <a:avLst/>
                          </a:prstGeom>
                          <a:noFill/>
                          <a:ln>
                            <a:noFill/>
                          </a:ln>
                        </wps:spPr>
                        <wps:txbx>
                          <w:txbxContent>
                            <w:p w14:paraId="578A0D86" w14:textId="77777777" w:rsidR="00CD0BC1" w:rsidRDefault="00CD0BC1" w:rsidP="002169CA">
                              <w:pPr>
                                <w:spacing w:line="276" w:lineRule="auto"/>
                                <w:rPr>
                                  <w:sz w:val="24"/>
                                  <w:szCs w:val="24"/>
                                </w:rPr>
                              </w:pPr>
                              <w:r>
                                <w:rPr>
                                  <w:rFonts w:eastAsia="Arial" w:cs="Arial"/>
                                  <w:b/>
                                  <w:bCs/>
                                  <w:color w:val="FF0000"/>
                                  <w:sz w:val="20"/>
                                  <w:lang w:val="en-US"/>
                                </w:rPr>
                                <w:t>|---------4 weeks------|</w:t>
                              </w:r>
                            </w:p>
                          </w:txbxContent>
                        </wps:txbx>
                        <wps:bodyPr spcFirstLastPara="1" wrap="square" lIns="91425" tIns="91425" rIns="91425" bIns="91425" anchor="t" anchorCtr="0">
                          <a:noAutofit/>
                        </wps:bodyPr>
                      </wps:wsp>
                      <wps:wsp>
                        <wps:cNvPr id="460" name="Google Shape;460;p54"/>
                        <wps:cNvSpPr txBox="1"/>
                        <wps:spPr>
                          <a:xfrm>
                            <a:off x="4205597" y="165170"/>
                            <a:ext cx="1708360" cy="440863"/>
                          </a:xfrm>
                          <a:prstGeom prst="rect">
                            <a:avLst/>
                          </a:prstGeom>
                          <a:noFill/>
                          <a:ln>
                            <a:noFill/>
                          </a:ln>
                        </wps:spPr>
                        <wps:txbx>
                          <w:txbxContent>
                            <w:p w14:paraId="3442E129" w14:textId="677C3EBB" w:rsidR="00CD0BC1" w:rsidRPr="002970AB" w:rsidRDefault="00CD0BC1" w:rsidP="002169CA">
                              <w:pPr>
                                <w:rPr>
                                  <w:sz w:val="24"/>
                                  <w:szCs w:val="24"/>
                                </w:rPr>
                              </w:pPr>
                              <w:r>
                                <w:rPr>
                                  <w:rFonts w:eastAsia="Arial" w:cs="Arial"/>
                                  <w:color w:val="000000"/>
                                  <w:sz w:val="20"/>
                                  <w:lang w:val="en-US"/>
                                </w:rPr>
                                <w:t>≤ 4 weeks / ≤ 6 weeks</w:t>
                              </w:r>
                            </w:p>
                          </w:txbxContent>
                        </wps:txbx>
                        <wps:bodyPr spcFirstLastPara="1" wrap="square" lIns="91425" tIns="91425" rIns="91425" bIns="91425" anchor="t" anchorCtr="0">
                          <a:noAutofit/>
                        </wps:bodyPr>
                      </wps:wsp>
                      <wps:wsp>
                        <wps:cNvPr id="23" name="Google Shape;465;p54">
                          <a:extLst>
                            <a:ext uri="{FF2B5EF4-FFF2-40B4-BE49-F238E27FC236}">
                              <a16:creationId xmlns:a16="http://schemas.microsoft.com/office/drawing/2014/main" id="{290FFEB0-D7A1-404F-895A-94D7057DB0B2}"/>
                            </a:ext>
                          </a:extLst>
                        </wps:cNvPr>
                        <wps:cNvSpPr txBox="1"/>
                        <wps:spPr>
                          <a:xfrm>
                            <a:off x="4972845" y="2056990"/>
                            <a:ext cx="1499573" cy="1256585"/>
                          </a:xfrm>
                          <a:prstGeom prst="rect">
                            <a:avLst/>
                          </a:prstGeom>
                          <a:noFill/>
                          <a:ln>
                            <a:noFill/>
                          </a:ln>
                        </wps:spPr>
                        <wps:txbx>
                          <w:txbxContent>
                            <w:p w14:paraId="04C4B4FE" w14:textId="77777777" w:rsidR="00CD0BC1" w:rsidRPr="002169CA" w:rsidRDefault="00CD0BC1" w:rsidP="002169CA">
                              <w:pPr>
                                <w:rPr>
                                  <w:sz w:val="32"/>
                                  <w:szCs w:val="32"/>
                                </w:rPr>
                              </w:pPr>
                              <w:r w:rsidRPr="002169CA">
                                <w:rPr>
                                  <w:rFonts w:eastAsia="Arial" w:cs="Arial"/>
                                  <w:b/>
                                  <w:bCs/>
                                  <w:color w:val="000000"/>
                                  <w:sz w:val="18"/>
                                  <w:szCs w:val="18"/>
                                  <w:lang w:val="en-US"/>
                                </w:rPr>
                                <w:t xml:space="preserve">Pearson’s </w:t>
                              </w:r>
                              <w:r w:rsidRPr="002169CA">
                                <w:rPr>
                                  <w:rFonts w:ascii="Cambria Math" w:eastAsia="Arial" w:hAnsi="Cambria Math" w:cs="Cambria Math"/>
                                  <w:b/>
                                  <w:bCs/>
                                  <w:color w:val="000000" w:themeColor="dark1"/>
                                  <w:sz w:val="18"/>
                                  <w:szCs w:val="18"/>
                                  <w:lang w:val="en-US"/>
                                </w:rPr>
                                <w:t>𝛘</w:t>
                              </w:r>
                              <w:r w:rsidRPr="002169CA">
                                <w:rPr>
                                  <w:rFonts w:eastAsia="Arial" w:cs="Arial"/>
                                  <w:b/>
                                  <w:bCs/>
                                  <w:color w:val="000000" w:themeColor="dark1"/>
                                  <w:position w:val="4"/>
                                  <w:sz w:val="18"/>
                                  <w:szCs w:val="18"/>
                                  <w:vertAlign w:val="superscript"/>
                                  <w:lang w:val="en-US"/>
                                </w:rPr>
                                <w:t>2</w:t>
                              </w:r>
                              <w:r w:rsidRPr="002169CA">
                                <w:rPr>
                                  <w:rFonts w:eastAsia="Arial" w:cs="Arial"/>
                                  <w:b/>
                                  <w:bCs/>
                                  <w:color w:val="000000" w:themeColor="dark1"/>
                                  <w:sz w:val="18"/>
                                  <w:szCs w:val="18"/>
                                  <w:lang w:val="en-US"/>
                                </w:rPr>
                                <w:t>:</w:t>
                              </w:r>
                            </w:p>
                            <w:p w14:paraId="0960389D" w14:textId="66BA70E8" w:rsidR="00CD0BC1" w:rsidRPr="002169CA" w:rsidRDefault="00CD0BC1" w:rsidP="002169CA">
                              <w:pPr>
                                <w:rPr>
                                  <w:sz w:val="24"/>
                                  <w:szCs w:val="24"/>
                                </w:rPr>
                              </w:pPr>
                              <w:r w:rsidRPr="002169CA">
                                <w:rPr>
                                  <w:rFonts w:eastAsia="Arial" w:cs="Arial"/>
                                  <w:color w:val="000000" w:themeColor="dark1"/>
                                  <w:sz w:val="18"/>
                                  <w:szCs w:val="18"/>
                                  <w:lang w:val="en-US"/>
                                </w:rPr>
                                <w:t xml:space="preserve">≤ 4 weeks: </w:t>
                              </w:r>
                              <w:r w:rsidR="001E551D" w:rsidRPr="00194C78">
                                <w:rPr>
                                  <w:rFonts w:eastAsia="Arial" w:cs="Arial"/>
                                  <w:i/>
                                  <w:iCs/>
                                  <w:color w:val="000000" w:themeColor="dark1"/>
                                  <w:sz w:val="18"/>
                                  <w:szCs w:val="18"/>
                                  <w:lang w:val="en-US"/>
                                </w:rPr>
                                <w:t>p</w:t>
                              </w:r>
                              <w:r w:rsidRPr="002169CA">
                                <w:rPr>
                                  <w:rFonts w:eastAsia="Arial" w:cs="Arial"/>
                                  <w:color w:val="000000" w:themeColor="dark1"/>
                                  <w:sz w:val="18"/>
                                  <w:szCs w:val="18"/>
                                  <w:lang w:val="en-US"/>
                                </w:rPr>
                                <w:t>-value &lt;</w:t>
                              </w:r>
                              <w:r w:rsidR="001E551D">
                                <w:rPr>
                                  <w:rFonts w:eastAsia="Arial" w:cs="Arial"/>
                                  <w:color w:val="000000" w:themeColor="dark1"/>
                                  <w:sz w:val="18"/>
                                  <w:szCs w:val="18"/>
                                  <w:lang w:val="en-US"/>
                                </w:rPr>
                                <w:t xml:space="preserve"> </w:t>
                              </w:r>
                              <w:r w:rsidRPr="002169CA">
                                <w:rPr>
                                  <w:rFonts w:eastAsia="Arial" w:cs="Arial"/>
                                  <w:color w:val="000000" w:themeColor="dark1"/>
                                  <w:sz w:val="18"/>
                                  <w:szCs w:val="18"/>
                                  <w:lang w:val="en-US"/>
                                </w:rPr>
                                <w:t>0.01</w:t>
                              </w:r>
                            </w:p>
                            <w:p w14:paraId="4B688553" w14:textId="475BEEA4" w:rsidR="00CD0BC1" w:rsidRPr="002169CA" w:rsidRDefault="00CD0BC1" w:rsidP="002169CA">
                              <w:pPr>
                                <w:rPr>
                                  <w:sz w:val="24"/>
                                  <w:szCs w:val="24"/>
                                </w:rPr>
                              </w:pPr>
                              <w:r w:rsidRPr="002169CA">
                                <w:rPr>
                                  <w:rFonts w:eastAsia="Arial" w:cs="Arial"/>
                                  <w:color w:val="000000" w:themeColor="dark1"/>
                                  <w:sz w:val="18"/>
                                  <w:szCs w:val="18"/>
                                  <w:lang w:val="en-US"/>
                                </w:rPr>
                                <w:t xml:space="preserve">≤ 6 weeks: </w:t>
                              </w:r>
                              <w:r w:rsidR="001E551D" w:rsidRPr="00061E8B">
                                <w:rPr>
                                  <w:rFonts w:eastAsia="Arial" w:cs="Arial"/>
                                  <w:i/>
                                  <w:iCs/>
                                  <w:color w:val="000000" w:themeColor="dark1"/>
                                  <w:sz w:val="18"/>
                                  <w:szCs w:val="18"/>
                                  <w:lang w:val="en-US"/>
                                </w:rPr>
                                <w:t>p</w:t>
                              </w:r>
                              <w:r w:rsidRPr="002169CA">
                                <w:rPr>
                                  <w:rFonts w:eastAsia="Arial" w:cs="Arial"/>
                                  <w:color w:val="000000" w:themeColor="dark1"/>
                                  <w:sz w:val="18"/>
                                  <w:szCs w:val="18"/>
                                  <w:lang w:val="en-US"/>
                                </w:rPr>
                                <w:t>-value &lt;</w:t>
                              </w:r>
                              <w:r w:rsidR="001E551D">
                                <w:rPr>
                                  <w:rFonts w:eastAsia="Arial" w:cs="Arial"/>
                                  <w:color w:val="000000" w:themeColor="dark1"/>
                                  <w:sz w:val="18"/>
                                  <w:szCs w:val="18"/>
                                  <w:lang w:val="en-US"/>
                                </w:rPr>
                                <w:t xml:space="preserve"> </w:t>
                              </w:r>
                              <w:r w:rsidRPr="002169CA">
                                <w:rPr>
                                  <w:rFonts w:eastAsia="Arial" w:cs="Arial"/>
                                  <w:color w:val="000000" w:themeColor="dark1"/>
                                  <w:sz w:val="18"/>
                                  <w:szCs w:val="18"/>
                                  <w:lang w:val="en-US"/>
                                </w:rPr>
                                <w:t>0.01</w:t>
                              </w:r>
                            </w:p>
                          </w:txbxContent>
                        </wps:txbx>
                        <wps:bodyPr spcFirstLastPara="1" wrap="square" lIns="91425" tIns="91425" rIns="91425" bIns="91425" anchor="t" anchorCtr="0">
                          <a:noAutofit/>
                        </wps:bodyPr>
                      </wps:wsp>
                      <wps:wsp>
                        <wps:cNvPr id="458" name="Google Shape;458;p54"/>
                        <wps:cNvSpPr txBox="1"/>
                        <wps:spPr>
                          <a:xfrm>
                            <a:off x="882446" y="0"/>
                            <a:ext cx="2433600" cy="350874"/>
                          </a:xfrm>
                          <a:prstGeom prst="rect">
                            <a:avLst/>
                          </a:prstGeom>
                          <a:noFill/>
                          <a:ln>
                            <a:noFill/>
                          </a:ln>
                        </wps:spPr>
                        <wps:txbx>
                          <w:txbxContent>
                            <w:p w14:paraId="03CF9407" w14:textId="77777777" w:rsidR="00CD0BC1" w:rsidRDefault="00CD0BC1" w:rsidP="002169CA">
                              <w:pPr>
                                <w:spacing w:line="276" w:lineRule="auto"/>
                                <w:rPr>
                                  <w:sz w:val="24"/>
                                  <w:szCs w:val="24"/>
                                </w:rPr>
                              </w:pPr>
                              <w:r>
                                <w:rPr>
                                  <w:rFonts w:eastAsia="Arial" w:cs="Arial"/>
                                  <w:b/>
                                  <w:bCs/>
                                  <w:color w:val="FF0000"/>
                                  <w:sz w:val="20"/>
                                  <w:lang w:val="en-US"/>
                                </w:rPr>
                                <w:t>|---------6 weeks--------------------|</w:t>
                              </w:r>
                            </w:p>
                          </w:txbxContent>
                        </wps:txbx>
                        <wps:bodyPr spcFirstLastPara="1" wrap="square" lIns="91425" tIns="91425" rIns="91425" bIns="91425" anchor="t" anchorCtr="0">
                          <a:noAutofit/>
                        </wps:bodyPr>
                      </wps:wsp>
                    </wpg:wgp>
                  </a:graphicData>
                </a:graphic>
              </wp:inline>
            </w:drawing>
          </mc:Choice>
          <mc:Fallback>
            <w:pict>
              <v:group w14:anchorId="0EF28FB5" id="Group 253" o:spid="_x0000_s1032" alt="Box plot showing the timeliness of starting radiotherapy following brain surgery (major or biopsy) for glioblastoma patients by radiotherapy region and region of residence " style="width:509pt;height:320.5pt;mso-position-horizontal-relative:char;mso-position-vertical-relative:line" coordsize="64724,38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DsWpgMAABgNAAAOAAAAZHJzL2Uyb0RvYy54bWzsV21v2zYQ/j6g/4HQ&#10;90YSTcqyGqfomiUoEGzG2v4AmqYsohLJkXTs/PsdKclvadClAboB64coPFI8Pvfccyf68u2ua9G9&#10;sE5qNU/yiyxBQnG9kmo9Tz5/unldJsh5plas1UrMkwfhkrdXr3653JpKYN3odiUsAifKVVszTxrv&#10;TZWmjjeiY+5CG6Fgsda2Yx5Mu05Xlm3Be9emOMuKdKvtyljNhXMwe90vJlfRf10L7v+oayc8aucJ&#10;YPPxaeNzGZ7p1SWr1paZRvIBBvsOFB2TCg7du7pmnqGNlY9cdZJb7XTtL7juUl3XkosYA0STZ2fR&#10;3Fq9MTGWdbVdmz1NQO0ZT9/tlv9+f2vNR7OwwMTWrIGLaIVYdrXtwn9AiXaRsoc9ZWLnEYfJghQk&#10;z0iCOKyRbJoRPO1J5Q0w/2gfb37b75xikoM8ws5JiSeTjIad6XhwegLHSF7B38ABjB5x8G2twC6/&#10;sSIZnHT/yEfH7JeNeQ3pMszLpWylf4jSg8QEUOp+IfnC9gbQubBIruYJpjhBinWgeVgPxyIcwgtb&#10;wlv9HhZiutP8i0NKv2+YWot3zoBqoZYiGaevp8E8OXDZSnMj2zbkKYyH0EDhZwr5Cju9+q4133RC&#10;+b6crGghSq1cI41LkK1EtxQQjv2wioBY5bwVnjfhwBoO/hPA9lnbL0SUB2ABswOBPSkpSjAuhlIc&#10;dUUxzfISKjaqA5egsVN1AHPW+VuhOxQGgBCAQEpYxe7v3ABpfAVUdUARh2AGvUPTcSNnYD1i7Vl1&#10;9bFhRgCE4PYgBEKnoxButV63AsX33sD8G0NJyPKwIVQh8rtfNdRVJDvMP8FcWQJBoDCoHUxpXg7J&#10;GenLpySbZCN9GdAX+d3X1jPZY5XSQWWAlVWtCs/9BPgMM1CtI9gw8rvlLtbBPsClXj1AfM7wGwkJ&#10;u2POL5iFZpsnaAsNeJ64vzYsVGf7QUEmZjnBFDr2sWGPjeWxwRRvNKjeJ6gfvvexy/dQ3228rmUU&#10;RQDXQxkwgwB+lBJA5ENLOFVCkb1ACQRnlM5AYyCFvKD59KySYKKchJNjhyZZWUxO2uyPk0Is4AP/&#10;/2cp4MkTSqAvUcJsiktok7EpZLSYzc6lQGYzOoWjgxRyTAtavqipHnWB57aFYux7P9sCoXAJ6m8K&#10;p22Bli8QA3wgCCmiFs5UgMkE+sH4baBZOY09+l/4NsSb4n++IcR7KFy/49V0+KkQ7vfHdvyWHH7Q&#10;XP0NAAD//wMAUEsDBAoAAAAAAAAAIQDnkZroJtQAACbUAAAUAAAAZHJzL21lZGlhL2ltYWdlMS5w&#10;bmeJUE5HDQoaCgAAAA1JSERSAAAJYAAABdwIAwAAAJE7RSYAAAEvUExURQAAAAAAOgAAZgA6kABm&#10;ZgBmkABmthkZPxkZYhk/gRlinxoaGjMzMzoAADo6ADo6OjpmZjqQtjqQ2z8ZGT+BvU1NTU1Nbk1N&#10;jk1ubk1ujk1uq02Ojk2Oq02OyGIZGWKBgWKf2WYAAGZmZma222a2/25NTW5uTW6Ojm6ryG6r5IE/&#10;GYG92Y5NTY5uTY6OTY7I5I7I/5A6AJA6ZpCQZpDbtpDb/59iGZ/Z2atuTauOTaurjqvkyKvk5Kvk&#10;/7ZmALaQOra2Zrb/trb/27b//72BP73Z2ciOTcjIjsjkq8j/yMj/5Mj//9mfYtmfn9m9gdnZn9nZ&#10;vdnZ2duQOtvbkNv//+SrbuTIjuT/yOT/5OT//+vr6/8AAP+2Zv/Ijv/bkP/kq///tv//yP//2///&#10;5P///yZ8lpAAAAAJcEhZcwAALiMAAC4jAXilP3YAACAASURBVHic7N1dkxzHtZhrUHKAmxzyhiSk&#10;bcURDUWMbIOUHaQjOFsOa8+NwLF9Ng5JINS2Jc9wSxT+/284qI/uXisrsyuzuyrXyqn3uRHR84HS&#10;JCbrjarsrCdvAQAAsKgn1gcAAADw2BBYAAAACyOwAAAAFkZgAQAALIzAAgAAWBiBBQAAsDACCwAA&#10;YGEEFgAAwMIILAAAgIURWAAAAAsjsAAAABZGYAEAACyMwAIAAFgYgQUAALAwAgsAAGBhBBYAAMDC&#10;CCwAAICFEVgAAAALI7AAAAAWRmABAAAsjMACAABYGIFV2UcAADhkfX58bAisyqx/gQAAiLE+Pz42&#10;BFZlH330eknN/0785S/WR3CRv/zF6/+B//tOxqd5PfxMfn/+mRo/fAbA2KI//9ZPJg4RWJURWBrz&#10;20oIrCY0fvgMgDECyzcCqzICS2N+WwmB1YTGD58BMEZg+UZgVUZgacxvKyGwmtD44TMAxggs3wis&#10;yggsjfnNVvOHn/V/ILM2DTT+8+cXwBiB5RuBVRmBpTG/2Wr+8AksU/wC2CKwfCOwKiOwNOY3W80f&#10;PoFlil8AWwSWbwRWZQSWxvxmq/nDJ7BM8Qtgi8DyjcCqjMDSmN9sNX/4BJYpfgFsEVi+EViVEVga&#10;85ut5g+fwDLFL4AtAss3AqsyAktjfrPV/OETWKb4BbBFYPlGYFVGYGnMb7aaP3wCyxS/ALYILN8I&#10;rMoILI35zVbzh09gmeIXwBaB5RuBVRmBpTG/2Wr+8AksU/wC2CKwfCOwKiOwNOa3M3y0WWf+/Ams&#10;tRBYtggs3wisyggsjfmtmHHj2Drv509grYXAskVg+UZgVUZgacxvxYwTx9Z5P38Cay0Eli0CyzcC&#10;qzICS2N+K2VcOMbO+/kTWGshsGwRWL4RWJURWBrzW6n6Q56Im+oILH8ILFsElm8EVmUElsb8VorA&#10;EggsYwSWLQLLNwKrMgJLY34rlTnkCzZF+4HlV+OHzwAYI7B8I7AqI7A05rdSBJbA+d0YA2CLwPKN&#10;wKqMwNKY30oRWALnd2MMgC0CyzcCqzICS2N+K0VgCZzfjTEAtggs3wisyggsjfmtFIElcH43xgDY&#10;IrB8I7AqI7A05rdSBJbA+d0YA2CLwPKNwKqMwNKY30oRWALnd2MMgC0CyzcCqzICS2N+K0VgCZzf&#10;jTEAtggs3wisyggsjfmtFIElcH43xgDYIrB8I7AqI7A05rdSBJbA+d0YA2CLwPKNwKqMwNKY30oR&#10;WALnd2MMgC0CyzcCqzICS2N+K0VgCZzfjTEAtggs3wisyggsjfmtFIEl8LBnYwSWLQLLNwKrMgJL&#10;Y34rRWAJBJYxAssWgeUbgVXZuYH13acfElj+EFgVEVj+EFi2CCzfCKzKZgPr+8+vrp7HXvzgWwLL&#10;HQKrIgLLHwLLFoHlG4FV2fmB9Q//RGC54zewFv4bPfxDY5G7PwyALQLLNwKrMgJLY34rRWAJnN+N&#10;MQC2CCzfCKzKzgusmysCyyUCq/JxBC9xfjfGANgisHwjsCpLBtZ3n16dxhoshwisyscRvMT53RgD&#10;YIvA8o3Aqix9BetmJrAml7UILHsEVuXjCF7i/G6MAbBFYPlGYFWWDqzu3uAJ0V0aCCxjBFbl4whe&#10;4vxujAGwRWD5RmBVdmIN1qvi61cEljUCq/JxBC9xfjfGANgisHwjsCo7b5F7kofz3kWY30oRWALn&#10;d2MMgC0CyzcCqzICS2N+K0VgCZzfjTEAtggs3wisyggsjfmtFIElcH43xgDYIrB8I7Aq42HPGvNb&#10;KQJL4PxujAGwRWD5RmBVRmBpzG+lCCyB87sxBsAWgeUbgVUZgaUxv5UisAQe9myMwLJFYPlGYFVG&#10;YGnMb6UILIHAMkZg2SKwfCOwKssKrB++iOyExbMIHSKwKh9H8BKBZYzAskVg+UZgVZYRWIkt3Qks&#10;hwisyscRvERgGSOwbBFYvhFYlc0HVuqpzwSWQ34Da8GmILDW0/i/fwLLGIHlG4FV2WxgRW8PElhO&#10;EVgVEVj+EFi2CCzfCKzKZgNreCLhZ3PXuQgsFwisiggsfwgsWwSWbwRWZbOBdZO6WEVgOURgVURg&#10;+UNg2SKwfCOwKpsLrO4O4ftf5vYVgWWMwKqIwPKHwLJFYPlGYFU2F1jdWwg/+JbAagSBVRGB5Q+B&#10;ZYvA8o3AqiwnsD7M7isCyxiBVRGB5Q+BZYvA8o3AqiwnsHJXuBNY5gisiggsfwgsWwSWbwRWZTlr&#10;sLiC1QwCqyICyx8CyxaB5RuBVdnsuwhfsgarIQRWRQSWPwSWLQLLNwKrstnA6u4RPiewGkFgVURg&#10;+UNg2SKwfCOwKpt/VM6rkktYHs57F2F+K0VgCQSWMQLLFoHlG4FVWcbDnktuEno4712E+a0UgSVw&#10;fjfGANgisHwjsCrLCKz+aTmZieXhvHcR5rdSBJbA+d0YA2CLwPKNwKosaw0WD3tuBYFVEYHlDwNg&#10;i8DyjcCqjMDSmN9KEVgC53djDIAtAss3AqsyAktjfitVf8gJrPU0fvgMgDECyzcCqzICS2N+K0Vg&#10;CZzfjTEAtggs3wisynIWuRfwcN67CPNbKQJL4PxujAGwRWD5RmBVRmBpzG+lCCyB87sxBsAWgeUb&#10;gVUZgaUxv5UisATO78YYAFsElm8EVmUElsb8VorAEji/G2MAbBFYvhFYlRFYGvNbKQJL4PxujAGw&#10;RWD5RmBVlh1YN/t3Dn7/+YlnP3s4712E+a0UgSVwfjfGANgisHwjsCrLC6xXYmuGbt+GZGJ5OO9d&#10;hPmtFIEl8LBnYwSWLQLLNwKrspzAOm6F1QXWd5+++48PCSyXCKzKxxG8RGAZI7BsEVi+EViVZQRW&#10;X1THwBquZiUKy8N57yLMb6UILIHAMkZg2SKwfCOwKpsPrOH61bu0ejXu3j4U1mcElkMEVuXjCF4i&#10;sIwRWLYILN8IrMrmA+vm6hhW4+NxblJPyiGwjBFYlY8jeInzuzEGwBaB5RuBVdlsYHU3CIeYOgZW&#10;X1jRhe4eznsXYX4rRWAJnN+NMQC2CCzfCKzKZgPr5dXV+1++DgKru20YXYXl4bx3Eea3UgSWwPnd&#10;GANgi8DyjcCqbC6wfvji6uqDb8PA6i5hja8SWJ4QWJWPI3iJ87sxBsAWgeUbgVXZXGB116rG9ewy&#10;sF4mFmF5OO9dhPmtVOaQL7ium8BaT+OHzwAYI7B8I7Aqywms59PAekVguURgVURg+cMA2CKwfCOw&#10;KjszsLiC5ROBVRGB5Q8DYIvA8o3AqixnDVbkFiFrsHwisCoisPxhAGwRWL4RWJXNvovwJrbInXcR&#10;OkVgVURg+cMA2CKwfCOwKsvZpmG8RygC62VqK3cP572LML+VIrAEzu/GGABbBJZvBFZls4HVXawa&#10;NsI6Blb3sJxxcywCyxUCqyICyx8GwBaB5RuBVdn8o3Je7mvqEFg36ac9ezjvXYT5rRSBJXB+N8YA&#10;2CKwfCOwKpsPrG6Zu3jY8/DHxKMICSxjBFZF5wcWD3teC4Fli8DyjcCqbD6w+puEofgNQgLLGoFV&#10;EYHlD4Fli8DyjcCqLCOw9hethMT1KwLLGoFVEYHlD4Fli8DyjcCqLCewXr/+7lPVV8+Tn+jhvHcR&#10;5rdSBJZAYBkjsGwRWL4RWJXlBdbr4Z2DV+nV7QSWCwRWRQSWPwSWLQLLNwKrsuzAyuPhvHcR5rdS&#10;BJZAYBkjsGwRWL4RWJURWBrzWykCSyCwjBFYtggs3wisyggsjfmtFIElEFjGCCxbBJZvBFZlBJbG&#10;/Faq/pATWOtp/N8/gWWMwPKNwKqMwNKY30oRWAKBZYzAskVg+UZgVZYKrNjuohl7YXk4712E+a0U&#10;gSUQWMYILFsElm8EVmUElsb8VorAEggsYwSWLQLLNwKrMgJLY34rRWAJBJYxAssWgeUbgVUZgaUx&#10;v5UisAQCyxiBZYvA8o3Aqixjkfuwh/sH345/fNn9iYc9+0RgVT6O4CUCyxiBZYvA8o3Aqmw+sPrn&#10;EH4WvpIoLA/nvYswv5UisAQCyxiBZYvA8o3Aqmw2sH74YlpT3f3DwxUtAssRAqvycQQvcX43xgDY&#10;IrB8I7Aqmw2s7gbh8/DF7hrWZ7HP9nDeuwjzWykCS+D8bowBsEVg+UZgVTYbWDfRi1XvXv2QwPKH&#10;wKp8HMFLnN+NMQC2CCzfCKzK5gKruxsYuVb1kncRukRgVT6O4CXO78YYAFsElm8EVmVnBtYrAssl&#10;AqvycQQvcX43xgDYIrB8I7Aq4wqWxvxWisASOL8bYwBsEVi+EViVzQVW9ybC6Rqs+KsEljkCq/Jx&#10;BC9xfjfGANgisHwjsCrLWeQ+3fPqVbg1FoHlA4FV+TiClzi/G2MAbBFYvhFYlWVt0xDeDUzvNOrh&#10;vHcR5rdSmUO+4N6aBNZ6Gj98BsAYgeUbgVVZ1kajQU31z86J7tJAYBkjsCoisPxhAGwRWL4RWJVl&#10;PipH3BG8ST/qmcCyRmBVRGD5wwDYIrB8I7Aqy37Ys5boKwLLGIFVEYHlDwNgi8DyjcCqLCOw9tew&#10;hPiDCAkscwRWRecHFg97XguBZYvA8o3AqiwnsMKLWPH17QSWAwRWRQSWPwSWLQLLNwKrsrzAet1v&#10;LTqYPPmZwPKDwKqIwPKHwLJFYPlGYFWWHVh5PJz3LsL8VorAEggsYwSWLQLLNwKrMgJLY34rRWAJ&#10;nN+NMQC2CCzfCKzKCCyN+a0UgSVwfjfGANgisHwjsCojsDTmt1IElsD53RgDYIvA8o3AqozA0pjf&#10;ShFYAud3YwyALQLLNwKrslRgff/5uN1V/x8x0b1GPZz3LsL8VorAEji/G2MAbBFYvhFYlRFYGvNb&#10;KQJL4PxujAGwRWD5RmBVRmBpzG+lCCyB87sxBsAWgeUbgVUZgaUxv5UisATO78YYAFsElm8EVmUs&#10;cteY30rVH3ICaz2NHz4DYIzA8o3AqozA0pjfShFYAud3YwyALQLLNwKrMgJLY34rRWAJnN+NMQC2&#10;CCzfCKzKCCyN+a0UgSVwfjfGANgisHwjsCojsDTmt1IElsDDno0RWLYILN8IrMpKA+vl1fjuQgLL&#10;IwKr8nEELxFYxggsWwSWbwRWZVmB9d2n454M33067tHwGYHlEoFV+TiClwgsYwSWLQLLNwKrsozA&#10;6nbCev/L/X+NPiSwPCKwKh9H8BKBZYzAskVg+UZgVTYfWENVPe/+86XYZ/Q5geUQgVX5OIKXCCxj&#10;BJYtAss3Aquy+cC6OdwT7FOru1l4k9rIncAyRmBVPo7gJQLLGIFli8DyjcCqbDaw+mVXw6r2V1f7&#10;e4UvU5ewPJz3LsL8VorAEggsYwSWLQLLNwKrstnAenlc0n5zSK0fvkiswvJw3rsI81spAksgsIwR&#10;WLYILN8IrMpmA+vmsCtDf4fws/BVAssTAqvycQQvEVjGCCxbBJZvBFZlc4HVXasao+p4h7C/rhVd&#10;hOXhvHcR5rdSBJZAYBkjsGwRWL4RWJXNBVZ32er5IaoOl61eEVguEViVjyN4icAyRmDZIrB8I7Aq&#10;yw+s7lrWYYNRAssnAqvycQQvEVjGCCxbBJZvBFZlOYE1VFX/dsL9Wwe5ReiT38BasCkIrPU0/u+f&#10;wDJGYPlGYFWWswbrw31THaKqe5VF7g4RWBURWP4QWLYILN8IrMpytmnoV7b37yHcb83wKvWwHA/n&#10;vYswv5UisAQCyxiBZYvA8o3Aqmw2sF4NF676FVj7O4TqbiGB5QiBVRGB5Q+BZYvA8o3Aqmw2sIay&#10;Gox3BW/EfxNYrhBYFZ0fWH41fvgMgDECyzfXgbV71vtq+pG7/gMvahzEv/722cQv/+Xkh58ljzvn&#10;WYT95are8TE5xw2xCCxXCKyKCCx/GABbBJZvLQTWrycf+NvvcgPr778XMXSWREH9+vSHLwisY2EN&#10;NwVfif8msJwhsCoisPxhAGwRWL61EFjTRHp4lhlYu9hXl0kV1K/+fPLDFwTWeNFKLnCPbtFAYNkj&#10;sCoisPxhAGwRWL61EFjTUrnLDKyuftYKrPEa1iqBFVzQSuYVgWWNwKqIwPKHAbBFYPnWRGCF9wjH&#10;O4QVA0u30i4eUJHPnCoPrJM8nPcuwvxWisASOL8bYwBsEVi+uQ+sf4w00niH0Cyw3v799+Im4cnP&#10;nCCwNOa3UgSWwPndGANgi8DyzX1g/eq/Tqvl7tmzf/ufLANrKKxf/HPGZ4YILI35rRSBJXB+N8YA&#10;2CKwfPMfWP9rco+wu0P4H39vGljDRbQXOZ8ZILA05rdSBJbA+d0YA2CLwPLNf2D979+FkfQubn7x&#10;h0lg7SK3DSOB1V97EsF2d2JB+uF7TD/cLwNbNbD63UW75e3ff57YooHAskdgVURg+cMA2CKwfPMf&#10;WH++C7Pl3Qu/+j86sIZFUXpJ/MPxpT6y7rr/3b/pb/jS/Wr52Er6vROB9euczwzkBdarcSesIbCS&#10;u2ARWNYIrIoILH8YAFsElm8NBNZDkDJd27z4uwosvVfCeM0qFlj/c19UXwWf8Sx5LzGeTf2ra13B&#10;6p/zfAisft/R6JOeCSxzBFZFBJY/DIAtAsu3BgLrb8E9wu4O4T+rwAr3oho+OxZY/1m+sNNfNVm0&#10;Lr75JJt2x8tgM58ZKNnJfQis4WpWorA8nPcuwvxWqv6Qtx9YPOx5LQSWLQLLtwYC621wj7C7Q/hn&#10;GVjDjb4hj4bW6jdQiATWeO3qb797cfj48GVDa4X7Lrw9fMcwm/q/cqV3EQ7Xr96l1atxB/ehsD4j&#10;sBwisCofR/ASgWWMwLJFYPnWQmDpe4T9HcK3MrB2z2TYyPf3qUXud/oq1bBs60X0T1L1fbBuro5h&#10;Ne7hfpN8Wo6H895FmN9KEVgCgWWMwLJFYPnWQmDpe4T9HUIZWP3VJNE1D8/UgwJ1YL1QnxYuk48t&#10;w5pm035F/To7uXc3CIeYOgZWX1jRhe4eznsXYX4rRWAJBJYxAssWgeVbC4Gl7hF2dfPuNRFYu2d6&#10;EXz/oeHTJ4El7urdBdegUnmUfNjg5HLXMoH18urq/S9fB4HV3TaMrsLycN67CPNbKQJL4PxujAGw&#10;RWD51kRgyXuEXcW8eCsDa7KNw+7woUlgHS9RTTayCjfI2ksF1vR24iKB9cMXV1cffBsGVncJa3yV&#10;wPKEwKp8HMFLnN+NMQC2CCzfmggseY9wN1yGOgZW90G93PzYY5PAOl6y6j6kv2z3LLrMPR5YeTcT&#10;I+YCq7tWNa5nl4H1MrEIy8N57yLMb6UILIHzuzEGwBaB5VsTgSUuUo13CEVgxQNoKKVJYB2vUImV&#10;WqPEc3Vi3z/+jJ7FAuv5NLBeEVguEViVjyN4ifO7MQbAFoHlWxuBpa9JdXkzF1hDKU0CS69xnwZW&#10;ZCsslU39yvj4flnrBhZXsHwisCofR/AS53djDIAtAsu3NgKruw041NB4h1AE1kOsr+YDa/cs9gzp&#10;ucAa30EYf6zOYmuwIrcIWYPlE4FV+TiClzi/G2MAbBFYvrURWF0cHbqqrxurwEpsgRX7zLjZdxHe&#10;xBa58y5CpwisyscRvMT53RgDYIvA8q2RwHoY46hrmD5h9C3CxGMEy28RptZgiWwa9o2PXcNabJuG&#10;8R6hCKyXqa3cPZz3LsL8VorAEji/G2MAbBFYvjUSWPt7hLt9A+nAOrUq6kRg6ZyavnL4HiqbhkVf&#10;kXXuywRWd7Fq2AjrGFjdw3LGzbEILFcIrMrHEbzE+d0YA2CLwPKtkcAa7xEe7hAG2zSksuZEYJVt&#10;0zDZZyvjZmLc/KNyXu5r6hBYN+mnPXs4712E+a0UgSVwfjfGANgisHxrJbCGe4SHO4QisKYbhD4c&#10;OulEYJVtNKqz6S6+DGuhwOqWuYuHPQ9/TDyKkMAyRmBVPo7gJc7vxhgAWxUDa1gco058+6fGaYfP&#10;GL4i8iDf+D5Hwi71TrLh5Bv9DuPBhJc+zj+IJbQSWMM9wsMdwvBROfKHKkrpRGCVPSpHvz4M2UqP&#10;yhluEobiNwgJLGsEVuXjCF7i/G6MAbBVLbDGvDq+g6xzOrDuJp/feUi8R0y5i59JxUGEASY+pBLr&#10;goNYQiuB1d8j/MPhDqEMrL5rxE9rdwzWU4F1/sOeUzcJlwqs/UUrIXH9isCy5jewFny+cfuBxcOe&#10;10Jg2aoVWPrN+vLJwMnA2kWKbAihuZNk90mxddV6z0t1to4f30UHsYhmAqv7Af6Hwx1CGVjBHbsH&#10;8cM8FVjDv40X0T9JsWyK79WwWGC9fv3dp6qvnic/0cN57yLMb6UILIHAMkZg2aoUWOFmSPI0PKFv&#10;H+2eqatNu5xrR/ELTOGe4iKZEsd30UEsopnAGq8A7n+mMrDGD70Q/z3+fPsR2f9cg8Aax2QI5d00&#10;ifei2RR9J+GCgfV6eOfgVXp1O4HlAoFVEYHlD4Flq05gDafV4xbfqY2R+g8e35c2fNZO3u1JXJsK&#10;7GIXO8aa+2r8BJlMw/n4sCn58fguOYhFNBNY473U/Y9UBtZ0r9H9Z+3vy/Y/zTCwxNVD8VkT8Wza&#10;Rb5g2cDK4+G8dxHmt1IElkBgGSOwbNUJrJ08q+4iFxdGd8e26c69L4L/entq9brw7uweORk/HCJq&#10;/KaHT+pr4PAV4vguOYhltBNYD+rSnwqssLCOP7z9Crev3kYCKyisRNPGsyl2k5DAOgPzWykCSyCw&#10;jBFYtqoEVl8zx5Nd+P6wgwdxin53NtyfUe+Op2Tx6gnvPityiWynrpz1Z9sX079XXUa75CCW0U5g&#10;9YN8+PnqwNL3gifbrg+fOQ2sU29KOEhk03BR8quMz9QILI35rRSBJRBY1cT/FUwGIO8fS+SzMv+V&#10;nf39EzIGYNGDXfiXqUpg6YBJPjxFbX30cLxksVPvVcu4dhS/wnSnz9Lij0HxHbcMv+QgltFOYOmf&#10;bxBYbw+Xo8KB3x3qKRJYxzJLd1Eqm3aTv23lwPr/Yu8k9HDeu0g7J5goAqsiAsvOR4J8PRiA1KfN&#10;frO8Lzz/+yfNDsCiB1tyZFmqBJa+dpR6aq+8Qdi3zf6/j20TvzQV+0aR82hwAt8deiDca/z450sO&#10;YhmuA+sxOjewvv88ulWDh/PeRVo5wSQQWBURWHYIrA0HVpcn4ppPIrD0da5Y22Ru75lYg568gjV9&#10;rvACB7EQAquyMwPrJrEXlofz3kVaOcEkEFgVEVhmPvookQZ6AJKfNvfN8r7w/O+fNjcAix5s0ZFl&#10;sXhUTvypvcGjUGJt85B8+2H4/WO9pK+jictW0XtTlx7EQgisyk4H1riJe7jvVb8tFoHlEIFVUeQY&#10;CKwqPvoolQZqANKfNvPN8r7w/O9/wswALHqwZUeWxSCwpstzejv9RrHI+vLuC3O299zFe0kttRcb&#10;g/f/Gf++FxzEQgisyk4FlnhGjkysU08jXOjX1E4bJ5gkAquiyDEQWFWky4DA2lxg3UUvYIUP943s&#10;kJD5fJr4Jg1v1UYCck+Bwx1LsVvXxQexFAKrBvVbleyrV3Lz9uP2oi9PPS5noV9TO38JJx1kyPjB&#10;PtLAOk/3w1ji5/54lf3kjx8hsDYWWLvEm8J2YXZN9vjMfT5NehF6sB3T+M267/vuC477vIvEOvsg&#10;lkJg1aB+q1J9FTwe57PgqtYH38a+aKFfUzsE1jkyfrAElkBgzSn7yR8/QmA9rsA6eXAP04LZCy9g&#10;RZ5Ss8u8dhTfpGFwd8wrtY37L/9lJ9Prhf7YGQexFAKrBvUPN9FXw43A/jLVy+MFq/3lq/e/jH/V&#10;Qr+mdgisc2T8YAksgcCaU/aTP36EwNpQYO2CtAk+FFx3OiZP/4Hs59PEN2kIvqWovD6i/ru+uPVi&#10;+hVlB7EUAqsG9Q83EVivxGWr/mJW9983c88jXOjX1A6BdY6MHyyBJRBYc8p+8sePEFjbC6zIJazg&#10;LYT604fwOmzvOew9mdwpId1Acl/wznFfK1FVw3c/fofzDmIxBFZlycB6KW8Dvhr+cHNi9dVjCawm&#10;Fvkmsci9osgxsMi9inQZEFgbCixxgy5Ik4fojcOhYobLUYc39O2LJ3UlKbkKXa5hfxCF9aByawyu&#10;47c46yAWQ2BVlgysG/newe5+4ftfvpy+o5DA8sVvYC38N3r4hxY5Bh6FV0W6DAisxxVYGZ8VeUpc&#10;+vGE8jP27+I7HTe7xIWl4JpTH3u/Pn7H4FE58W+efRCLIbAqSwVWl1TiSlXXVv/u0/TidgLLBwKr&#10;8nEELxFYdSTDgI1GV/jKAhYbjYo9qEbzT4l7OC6C6qMmufv66U0agkfl9J/Z/+XyaxIbdRUcxHII&#10;rMpSgdW9W1C01GHLhlOXrwgscwRW5eMIXiKwKkmFAY/KWeMr81kE1rSndmFxhQ7Pp9ntW6j7HrEk&#10;S27SEF4kOyz7Cm4JvpWPKTzzIJZDYFWWGVjjng0nVl8RWB4QWJWPI3iJwKqEwCKwjoLHAkaXuCv7&#10;a0fdZx5XmSfejhj9TtPLUruxq/rAUh9JXJnKP4jlEFiVFQXW6duDBJY9AqvycQQvEVjVxP8VTAYg&#10;7x9L5LMy/5Wd/f0TMgZg0YNd+JfJJrCCghHPBYw7PJ9G7PO5i9+eS23SMH3C9P6RiNMtuOKBVXAQ&#10;yyGwKisJrNnrVwSWNQKr8nEELxFYxhgAWy4CK/70Z+HQMeKeXPyhy8lNGqaBtd9EdHptKx5Y+Qex&#10;IAKrspLAmll/RWDZI7AqH0fwEud3YwyArTqB9a5h1GWloGDuZu4QHi8Ziacvx9vm9CYN6iD2gTX9&#10;63exwCo4iAU9ysDqb8pOBnyawCcM7wlNfr56K+n4uYHElceCwMq4gEVgGSOwKh9H8BLnd2MMgK0a&#10;gTVdYqVXkSfftSc+ffzs2bZJbdJwYg3W9ALaXex4Cg5iQY83sCZ3cgsCS2wZG/2K7i9YP7DmV2AR&#10;WNYIrMrHEbzE+d0YA2CryhWsu6BgglVPc2dWETRzbZPcpGF6EMfsC1e5R5eEFRzEkh5xYIU/uPzA&#10;0g/tni65C/59EVgXYH4rRWAJnN+NAufumgAAIABJREFUMQC2qgRWf0IUl7B2+srD3BKsu+MXz60v&#10;T27SEN8Ha/xeQXvtYsdTcBBLesSBFd4kzA6shyCVwsIKH2MUD6zEPWkCS2N+K0VgCZzfjTEAtqoE&#10;1nBH53Ae3EV660SmiAtGszsk7NKLuYLT7k5cxehP+IekCkus+CCW9JgDKyij3MAavrofuuEfVhDD&#10;Y0+l7zn3n5D6B0dgacxvpQgsgfO7MQbAVp1F7vJpNNP7QzNr3O/kyXJ3eo/P1CYNx4MYPj6e4r86&#10;ftkz9bDn2AWs7INY0qMOLP1TzgysfoAOn7ebtNR+fVY6sMKbxQqBpTG/lSKwBB72bIzAslVpmwbx&#10;mOde1pNpBnqZ0+mn1CQ3aejtwrtEh780vIk0+SYlB7GoRx1YOqszA+tBXfuaXI16mAzu6W8QIrA0&#10;5rdSBJZAYBkjsGzV2gdrlw6Y/hyZPOEdnk8zOvmc5eQmDbGDkN9WF9bkOxcdxKIebWD94t+HnZMZ&#10;WMEjj/QCPvH2wlRgTfeVVQgsjfmtFIElEFjGCCxb1TYaPVy1CC9czOzjPmmmhxNpszu93YM8/4Y3&#10;icTK6WmjFR3Eoh5tYP3yf/z22fS9pfM/z/Bfi/zzfnOsP5y6JnryBuHpwDotui2Wh/PeRZjfShFY&#10;AoFljMCyVXEn933dFO1/JN6xd3CXukBxYpMG/cXRNV/x97YVH8SyHm9g/csu+GnnBdap27JDYP36&#10;5E3n0zcICawQ81upzCFfsCnaDyy/Gj98BsCYzaNykOsRB9aQQ8fWEYEV3Mt9Jso8ugnsqPuO3Xc4&#10;EVizzxUnsDTmt1IElsD53RgDYIvA8u0RB1awO0ZeYJ1csLd/ItOJwNrN3dclsDTmt1IElsD53RgD&#10;YIvA8u0xB1awx0JWYB0+abjhHG+ldGDNrHB/mw6sM3k4712E+a0UgSVwfjfGANgisHx71IGlt7TK&#10;Dqz9xa9nqcRKB9bu2dyzjQgsjfmtFIElcH43xgDYIrB8e9SBNXTSfsl61iJ3sT5+b1pSycCav4BF&#10;YAWY30oRWALnd2MMgC0Cy7fHHVjqJmF+YP13fWVrUkzJwJq/gEVgBZjfShFYAud3YwyALQLLt0ce&#10;WPImYXZgHatqeCNidF/YWGDNvoXwLYEVYn4rRWAJnN+NMQC2CCzfHnlgyZuEWYE17vB62AlL3WTc&#10;SwXWw9xbCN8SWCHmt1IElsD53RgDYIvA8u2xB5a4SVgQWMGjcsKvSgXWXSTGQgSWxvxWisASOL8b&#10;YwBsEVi+PfrAOt4kzL9FOPeo8ERg9V97YhP3HoGlMb+VIrAEzu/GGABbBJZvjz6wjjf5srZpmN4S&#10;3E3XVSUCK2OJO4EVYn4rRWAJnN+NMQC2CCzfHn9gHZ7qmB9Yqp0iDyeMB1bOEncCK8T8VorAEnjY&#10;szECyxaB5dsGAqvfnOpdWWVvNHpmYPVfOneHkMAKML+VIrAEAssYgWWLwPJtA4E1LFz/1Z/zn0V4&#10;XmA95NwhJLACzG+lCCyBwDJGYNkisHzbQmCNNwmzFrn3n6vu8+1yA2vylVEElsb8VorAEggsYwSW&#10;LQLLt00E1nCT8L9lBdbkOtRd5rsI0w8oVAgsjfmtVP0hJ7DW0/i/fwLLGIHl2yYCa7hJ+I+/zQms&#10;cJV7bGVVtKXyLpARWAHmt1IElkBgGSOwbBFYvm0jsIabhM+yCuhOX8KK7b0QDay8JVgEVoD5rRSB&#10;JRBYxggsWwSWbxsJrP46VF5g9ZewDl/98Cz3bmBkrVYMgaUxv5UisAQCyxiBZYvA8m0jgbV/xmBG&#10;YI1Xu8TDnifXpaKBlbfGncAKML+VIrAEAssYgWWLwPJtK4E1ZlNOYA1VdTT9moLH50wQWBrzWykC&#10;SyCwjBFYtggs3zYTWMNNwpzACgor8iXJwJrdZrQgsG6uRh8SWH4RWJWPI3iJwDJGYNkisHzbTGAN&#10;NwmzAutwQ/FZYllVLLDy9nHPDaxXV8pnBJZTBFbl4wheIrCMEVi2CCzfthNY/U3CzMAal7qnFlWl&#10;Aivnu+cE1vefXwX+4Z8ILJcIrMrHEbxEYBkjsGwRWL49ysDyLCOwvvs07Kurq/e/JLA8IrAqH0fw&#10;EoFljMCyRWD5RmBVNh9Y4/WrD74d/vjDF6euYXk4712E+a0UgSUQWMYILFsElm8EVmXzgXUzWXX1&#10;Mr3W3cN57yLMb6UILIHAMkZg2SKwfCOwKpsNrP4G4fPpa/FLWB7OexdhfitFYAmc340xALYILN8I&#10;rMpmA+tl7F2Dr1JvJfRw3rsI81spAkvg/G6MAbBFYPlGYFU2F1jdkqvpxaru1eg9Qg/nvYswv5Ui&#10;sATO78YYAFsElm8EVmU5gRVJqZfHVe8EliMEVuXjCF7i/G6MAbBFYPlGYFU2F1jdewgjNwNfJRZh&#10;eTjvXYT5rVTmkC+4rpvAWk/jh88AGCOwfCOwKiOwNOa3UgSWwPndGANgi8DyjcCqjFuEGvNbKQJL&#10;4PxujAGwRWD5RmBVNvsuwpvUIncCyyECqyICyx8GwBaB5RuBVRnbNGjMb6UILIHzuzEGwBaB5RuB&#10;VdnZG43Gn0bo4bx3Eea3UgSWwPndGANgi8DyjcCqjEflaMxvpQgsgfO7MQbAFoHlG4FVGQ971pjf&#10;ShFYAud3YwyALQLLNwKrsvnAGm4SBuI3CAksawRWRecHFg97XguBZYvA8o3AqiwjsPbXsITE9SsC&#10;yxqBVRGB5Q+BZYvA8o3AqiwnsIZ3DQrPk5/o4bx3Eea3UgSWQGAZI7BsEVi+EViV5QXW63Gte3p1&#10;O4HlAoFVEYHlD4Fli8DyjcCqLDuw8ng4712E+a0UgSVwfjfGANgisHwjsCrL2KYhumU7geUSgVUR&#10;geUPA2CLwPKNwKrsrI1GCSyvCKyKCCx/GABbBJZvBFZlOc8iTL9pkMByhsCqiMDyhwGwRWD5RmBV&#10;NhdY/b6i0ccOElgO+Q2shf9GD//QCCx/GABbBJZvBFZlc4HV74GVfYeQwDJGYFU+juAlzu/GGABb&#10;BJZvBFZlBJbG/FaKwBI4vxtjAGwRWL4RWJVxi1BjfitFYAmc340xALYILN8IrMpmF7m/ZJF7Qwis&#10;yscRvMT53RgDYIvA8o3Aqmw2sPpLWNmF5eG8dxHmt1IElsD53RgDYIvA8o3Aqmx+o9G+sHLXYXk4&#10;712E+a0UgSVwfjfGANgisHwjsCrLeVTOy6uY6FUtD+e9izC/lSKwBM7vxhgAWwSWbwRWZbOB1b+N&#10;kMBqBIFV+TiCl3jYszECyxaB5RuBVRmBpTG/lSKwBALLGIFli8DyjcCqjMDSmN9KEVgCgWWMwLJF&#10;YPlGYFWWswargIfz3kWY30oRWAKBZYzAskVg+UZgVUZgacxvpQgsgcAyRmDZIrB8I7AqI7A05rdS&#10;BJZAYBkjsGwRWL4RWJWdG1jfffohgeUPgVX5OIKXCCxjBJYtAss3AquyrEXuk01Guxc/+JbAcofA&#10;qnwcwUsEljECyxaB5RuBVdn5gcW7CB3yG1gLNgWBtZ7G//0TWMYILN8IrMoILI35rRSBJRBYxggs&#10;WwSWb9mBdf8k4Wd/XPP4Hp3zAuuGfbB8IrAqIrD8IbBsEVi+5QXWT1+n8orAKpQMrO8+TWwwusca&#10;LIcIrIoILH8ILFsElm9ZgfXjx+m+IrDKpK9g3cwE1uSyFoFlj8CqiMDyh8CyRWD5lhNYJ/uKwCqT&#10;DqzkM3IG0V0aCCxjBFZFBJY/BJYtAsu3nMC6PdVXBFaZE2uwXhVfvyKwrBFYFRFY/hBYtggs3zIC&#10;a7yA9d436x/NBpy3yD3Jw3nvIsxvpQgsgcAyRmDZIrB8ywisN31fXa9+KNtAYGnMb6UILIHzuzEG&#10;wBaB5dt8YA3vIPykwrFsAoGlMb+VIrAEzu/GGABbBJZv84H119+w0GpBPOxZY34rRWAJnN+NMQC2&#10;CCzfMgPraYVD2QYCS2N+K0VgCZzfjTEAtggs3zIDizuESyGwNOa3UgSWwPndGANgi8DyLXMNFoG1&#10;lOzA6vcd7R6P8/3nJ5ZkeTjvXYT5rRSBJXB+N8YA2CKwfMt4F+EtgbWgvMDab4k1BNaJVe8eznsX&#10;YX4rRWAJnN+NMQC2CCzfMrdp+Pmf1j+UbcgJrOOe7l1g9Q8pjO/jTmBZI7AqIrD8YQBsEVi+ZQRW&#10;twiLXUaXkhFY4rHPXWC9OvGkHALLmN/AWvhv9PAPjcDyhwGwRWD5lvOonDe8jXA584E1XL96l1av&#10;hsAaC+szAsshAqvycQQvcX43xgDYIrB8ywksVmEtaD6wbq6OYdX/r3iJwHKGwKp8HMFLnN+NMQC2&#10;CCzfsgKrLyyuYS1iNrC6G4RDTB0Dqy+s6EJ3D+e9izC/lSKwBM7vxhgAWwSWb3mBNTyPkO3cFzAb&#10;WC+vrt7/8nUQWN1tw+gqLA/nvYswv5UisAQe9myMwLJFYPmWucj9BLKryFxg/fDF1dUH34aB1V3C&#10;Gl8lsDwhsCofR/ASgWWMwLJFYPlGYFU2F1jdtapxPbsMrJeJRVgeznsXYX4rRWAJBJYxAssWgeUb&#10;gVVZTmA9nwbWKwLLJQKr8nEELxFYxggsWwSWbwRWZWcGFlewfCKwKh9H8BLnd2MMgC0CyzcCq7Kc&#10;NViRW4SswfKJwKp8HMFLnN+NMQC2CCzfMt9FiKXMvovwJrbInXcROkVgVT6O4CXO78YYAFsElm8E&#10;VmU52zSM9whFYL1MbeXu4bx3Eea3UgSWwPndGANgi8DyjcCqbDawuotVw0ZYx8DqHpYzbo5FYLlC&#10;YFU+juAlzu/GGABbBJZvBFZl84/KebmvqUNg3aSf9uzhvHcR5rdSBJbA+d0YA2CLwPKNwKpsPrC6&#10;Ze7iYc/DHxOPIiSwjBFYlY8jeInzuzEGwBaB5RuBVdl8YPU3CUPxG4QEljUCq/JxBC9xfjfGANgi&#10;sHwrCqyfvj5szvDzP611RI9cRmDtL1oJietXBJY1v4G14N6aBNZ6Gj98BsAYgeVbfmBNtsN675sV&#10;j+vRygms16+/+1T11fPkJ3o4712E+a0UgSVwfjfGANgisHzLDSxx8Yo9Ri+RF1ivh3cOXqVXtxNY&#10;LhBYFRFY/jAAtggs3zID6z6xjfv1qgf3GGUHVh4P572LML+VIrAEzu/GGABbBJZveYGV6isKqxiB&#10;pTG/lSKwBB72bIzAskVg+ZYVWD9+PObU08NLtyzEOg+BpTG/lSKwBALLGIFli8DyLSewxuXtwYqr&#10;cVUW67DKEFga81spAksgsIwRWLYILN9yAutN4mbgcOPwk8WP6VEjsDTmt1IElkBgGSOwbBFYvmUE&#10;1nAB6zrykXsuYRUjsDTmt1IElkBgGSOwbBFYvmUE1n36OtUb1rmXSgVWbPv2jM1GPZz3LsL8VorA&#10;EggsYwSWLQLLt4zAuk1fpuovbj2NfghxBJbG/FaKwBIILGMEli0Cy7f5wOoXs6ci6g1PzSlEYGnM&#10;b6UILIHAMkZg2SKwfJsPrP4q1XXig/cswipEYGnMb6UILIHAMkZg2SKwfLswsLodsgisEjOBlXyq&#10;c4KH895FmN9KEVgCgWWMwLJFYPlGYFU2fwWrqLE8nPcuwvxWisASCCxjBJYtAss3bhFWlt6m4Ycv&#10;DncDP/iWwGoDgVURgeUPgWWLwPKNRe6VndwHq7yxPJz3LsL8Vqr+kBNY62n83z+BZYzA8o1tGiqb&#10;22i0sLE8nPcuwvxWisASCCxjBJYtAss3NhqtLGMnd/GGwg8JLN8IrMrHEbxEYBkjsGwRWL7xqJzK&#10;8h6Vk91YHs57F2F+K0VgCQSWMQLLFoHlGw97riz7WYTffZrTWB7OexdhfitFYAmc340xALYILN9y&#10;Amu4hBUuZu8Xv3MBq1TJw55FY31GYLlEYFU+juAlzu/GGABbBJZvOYHV73bVO65nvx1fYQVWoZLA&#10;ymgsD+e9izC/lSKwBM7vxhgAWwSWb1mBNd4MjLle9/Aen8LAeucVj8rxi8CqfBzBS5zfjTEAtggs&#10;3/ICK1lY16se3GNUHlivx+tYBJZDBFbl4whe4vxujAGwRWD5lhlY+3VYGuuvypUH1kuuYPlFYFU+&#10;juAlzu/GGABbBJZvuYEVSSzy6hyFgXVzWIJFYHlEYFU+juAlzu/GGABbBJZv+YH19vDGwchbCpGr&#10;ILDEpu7JrRo8nPcuwvxWisASOL8bYwBsEVi+FQUWLpcbWGKr0VMbYXk4712E+a0UgSVwfjfGANgi&#10;sHwjsCrLCiyxOUN6CywCywECq/JxBC9xfjfGANgisHwjsCqbD6xXIq6uns98sofz3kWY30oRWALn&#10;d2MMgC0CyzcCq7KZwHop4ur9L+dajMCyRmBVPo7gJc7vxhgAWwSWbwRWZacCS7xlMP6eQQLLG7+B&#10;teDzjdsPLB72vBYCyxaB5RuBVVkqsNRbBj/4NquuCCxzBFZFBJY/BJYtAsu3VGANu171mzFE9xhl&#10;O6wzpQLr+K7B9FsGCSx3CKyKCCx/CCxbBJZvBFZlM4F18i2DBJY7BFZFBJY/BJYtAss3Aquy+StY&#10;Kezk7hCBVRGL3P1hAGwRWL4RWJURWBrzWykCS+D8bowBsEVg+UZgVUZgacxvpQgsgfO7MQbAFoHl&#10;G+8irIzA0pjfShFYAud3YwyALQLLNwKrsoKHPefwcN67CPNbKQJL4PxujAGwRWD5RmBVRmBpzG+l&#10;CCyB87sxBsAWgeUbgVUZgaUxv5UisATO78YYAFsElm8EVmUElsb8VorAEji/G2MAbBFYvhFYlRFY&#10;GvNbKQJL4PxujAGwRWD5RmBVRmBpzG+lCCyB87sxBsAWgeUbgVUZgaUxv5UisATO78YYAFsElm8Z&#10;gTWz0eg7n6x/nI8GgaUxv5UisATO78YYAFsElm+LBNZ+z3fMI7A05rdS9Ye8/cDiYc9rIbBsEVi+&#10;LRVYT55cr36sjwKBpTG/lSKwBALLGIFli8DybbnA4kZhFgJLY34rRWAJBJYxAssWgeXbgoHFNawc&#10;BJbG/FaKwBIILGMEli0Cy7e8dxH++HFfUO99s39hH11P5Z9+9sd1jvFRIbA05rdSBJZAYBkjsGwR&#10;WL5lBdZ97BagenFIrKdLH90jRGBpzG+lCCyBwDJGYNkisHzLCaz++tX08tRPX4v7gn1hcQlrHoGl&#10;Mb+VIrAEAssYgWWLwPItI7D6kIq1U/+B/f4M96zCykJgacxvpQgsgcAyRmDZIrB8ywis/gLW9dxH&#10;+triHuEsAktjfitFYAkEljECyxaB5VtGYN0+Se4jeiui6k3603BEYGnMb6UILIHAMkZg2SKwfJsP&#10;rP7SVGKPq/vgHiGLsGYRWBrzWykCSyCwjBFYtggs3+YDq1++fh3/mIwqAisLgaUxv5UisAQCyxiB&#10;ZYvA8o3AqozA0pjfShFYAoFljMCyRWD5RmBVRmBpzG+lPtq0837+BNZaCCxbBJZvmWuwEm8PlOvf&#10;WeSehcDSmN9KGReOsfN+/gTWWggsWwSWb5nvIjw+JEfqt2l4Kj6NbRpmEVga81sp48Ixdt7Pn8Ba&#10;C4Fli8DyLSOw+i1EY9em1FbufWwl3myIIwJLY34rllciXVOsGDpWHPz8F9X44TMAxggs33J3ck8+&#10;KmcsLxVbSCOwNOa3lWRetPF6+Jn8/vwzNX74DIAxAsu3nGcRDo91DutJvdpfv2IJVgYCS2N+WwmB&#10;1YTGD58BMEZg+ZYTWP3yKn0Vq39r4ZP9qqshr7hDmIPA0pjfVkJgNaHxw2cAjBFYvmUF1nD/L2ZY&#10;1T5ezOICVgYCS2N+WwmB1YTGD58BMEZg+ZYVWMdrWIHxktV9cH0LaQSWxvy2EgKrCY0fPgNgjMDy&#10;LTOwDncBpUNRveH6VTYCS2N+WwmB1YTGD58BMEZg+ZYbWNPEEhesbsmrbASWxvy2EgKrCY0fPgNg&#10;jMDyLT+w3sq1WPTUuQgsjfltJQRWExo/fAbAGIHlW1Fg4XIElsb8thICqwmNHz4DYIzA8o3AqozA&#10;0pjfVkJgNaHxw2cAjBFYvhFYlRFYGvPbSgisJjR++AyAMQLLNwKrMgJLY35bCYEl8LDntfj9BcjU&#10;/OETWJ6VBdatWOF+e73G8Tx6BJbG/LYSAksgsNbi9xcgU/OHT2B5lh9Yh6fjDIHVvaPw6XrH9Wh9&#10;BACAQ9bnx8cmN7Dk03L6wOp7671v1jy2R8n6FwgAgBjr8+NjkxlY93KL0T6wxn1Hr9c8uMfI+hcI&#10;AIAY6/PjY5MXWKqvhsAaX+IaFgAAQCArsPZ99XT4z2GR+/3kiTkAAAB4mxdYw/L24VrVMbDGZzw/&#10;+WTFowMAAGhQTmC9EVeqZGANF7G4hAUAAKBkBFZ/AWufUSqwhvS6XunQAAAA2pQRWPeyonRg9e3F&#10;PUIAAAApI7Buw7uCx8DSHwMAAMDbnMDqtxg9XKUKAuuewAIAAAjMB1Z/G/B6/6egqLrtRlnlDgAA&#10;IOUF1nE7UQILAABgBoEFAACwsAtvEbIGCwAAIHThInfeRQgAABDK2KbhjdyuXQdWd4eQfbAAAACU&#10;3I1GPxF/OAbWLTu5AwAAhDICq79HuF/mrgJLPqQQAAAAg+yHPY+FJQOrf507hAAAAFpOYPWXsMaS&#10;OgZW/+5ClrgDAACEcgJrWMv+ztNjYN0Or4gdsgAAANDLCqxDYU1dr3t4AAAA7ckLrP39QPoKAABg&#10;VmZgHe8JSqy/AgAAmMoOrGlisT/DOT4CAMAh6/PjY1MQWG/3GzNw8eoC1r9AAADEWJ8fH5uywMLF&#10;Pvro9ZKa/534y1+sj+Aif/mL1/8D//edjE/zeviZMn/+mT8MA43//B3/AmRq/vAX/D/Q+snEIQKr&#10;MgJLY35bCYElEFhr8fsLkKn5wyewPCOwKiOwNOa3lRBYAoG1Fr+/AJmaP3wCyzMCqzICS2N+WwmB&#10;JRBYa/H7C5Cp+cMnsDy7OLBueTNhEQJLY35bCYElEFhr8fsLkKn5wyewPLswsO7ZraEQgaUxv62E&#10;wBIIrLX4/QXI1PzhE1ieXRRY/f7uBFYRAktjflsJgSUQWGvx+wuQqfnDJ7A8mwus8SmE0Yq6Zb/R&#10;cgSWxvy2EgJLILDW4vcXIFPzh09geXY6sOTm7dfBx+7Z0P0cBJbG/LYSAksgsNbi9xcgU/OHT2B5&#10;diqwxqtXe0/lx45PfyawihBYGvPbSggsgcBai99fgEzNHz6B5dmJwLp/EhCFdZvoLswhsDTmt5UQ&#10;WAKBtRa/vwCZmj98AsuzdGAF1686n4wfEunF9atCBJbG/LYSAksgsNbi9xcgU/OHT2B5lg6s20lf&#10;PXnvm+Aj4wvIR2BpzG8rIbAEAmstfn8BMjV/+ASWZ8nA2i+y6q9a/fT18Xbg/r/FFS3kI7A05jdb&#10;zR9+8/8HrI/gMgyALQLLt2RgDbcBf/6n8Y9Db/3sj6KvDh9DAQJLY36z1fzhN/9/wPoILsMA2CKw&#10;fEsG1m3QUENhXR/uD3J38DwElsb8Zqv5w2/+/4D1EVyGAbBFYPl2OrCuxQtv+puC99wdvAyBpTG/&#10;2Wr+8Jv/P2B9BJdhAGwRWL6lAqu/E6jeIti/q/Df/Ia7g5chsDTmN1vNH37z/wesj+AyDIAtAsu3&#10;VGD1dwTVFldicfv1+sf1aBFYGvObreYPv/n/A9ZHcBkGwBaB5Vt+YB1WX7H11SUILI35zVbzh9/8&#10;/wHrI7gMA2CLwPLtZGDphVa3vHlwAQSWxvxmq/nDb/7/gPURXIYBsEVg+VYcWPTVZQgsjfnNVvOH&#10;3/z/AesjuAwDYIvA8q00sNid4UIElsb8Zqv5w2/+/4D1EVyGAbBFYPlWGlg82vlCBJbG/Gar+cNv&#10;/v+A9RFchgGwRWD5VhpY7H91IQJLY36z1fzhN/9/wPoILsMA2CKwfCsNrOvVj+iRI7A05jdbzR8+&#10;D3s2xS+ALQLLNwKrMgJLY36z1fzhE1im+AWwRWD5RmBVRmBpzG+2mj98AssUvwC2CCzfCKzKCCyN&#10;+c1W84dPYJniF8AWgeUbgVUZgaUxv60ksym8Hn4mvz//TI0fPgNgjMDyjcCqjMDSmN9WQmA1ofHD&#10;ZwCMEVi+EViVEVga89tKCKwmNH74DIAxAss3AqsyAktjflsJgdWExg+fATBGYPl2MrCy/OyPVQ+4&#10;dQSWxvy2EgKrCY0fPgNgjMDyjcCqjMDSmN9WQmA1ofHDZwCMEVi+EViVEVga89tKCKwmNH74DIAx&#10;Ass3AqsyAktjflsJgdWExg+fATBGYPlGYFVGYGnMbyshsJrQ+OEzAMYILN8IrMoILG3L89tHa+oC&#10;a9W/YGEGP38PGj98BsAYgeVbKrCwEgJL2+78tnKwtBZY5/0z5vxujAGwRWD5RmBVRmBp253fVu4V&#10;AqsJjR8+A2CMwPKNwKqMwNI2O7+t3SsElsDDntdCYNkisHwjsCojsLTNzm/rjtw+sNb7GxZFYLWK&#10;wLJFYPlGYFVGYGmbnd8ILIHAahWBZYvA8o3AqozA0jY7vxFYAoHVKgLLFoHlG4FVGYGlbXZ+Wzuw&#10;LljYVB+B1SoCyxaB5RuBVRmBpW12fiOwBAKrVQSWLQLLNwKrMgJL2+z8RmAJBFarCCxbBJZvBFZl&#10;BJa22fmNwBIIrFYRWLYILN8IrMoILG2z8xuBJRBYrSKwbBFYvhFYlRFY2mbnNwJLILBaRWDZIrB8&#10;I7AqI7C0zc5vBJZAYLWKwLJFYPlGYFVGYGmbnd8ILIHAahWBZYvA8o3AqozA0jY7vxFYAoHVKgLL&#10;FoHlG4FVGYGlbXZ+I7AEAqtVBJYtAss3AqsyAkvb7PxGYAkEVqsILFsElm8EVmUElrbZ+Y3AEgis&#10;VhFYtggs3wisyggsbbPzG4ElrB1YfjV++AyAMQLLNwKrMgJL2+z8RmAJBFarGABbBJZvBFZlBJa2&#10;2fmNwBIIrFYxALYILN8IrMoILG2z8xuBJRBYrWIAbBFYvhFYlRFY2mbnt7UDq1vX3cy/DQKrVQyA&#10;LQLLt/MC66+/efLOz/648MGQycMPAAAgAElEQVRsAYGlbXZ+I7AEAqtVDIAtAsu3swLr9snovW+W&#10;Pp5Hj8DSNju/EVgCgdUqBsAWgeVbbmD99PWTT/b/feird67XOazHi8DSNju/EVgCgdUqBsAWgeVb&#10;XmD1twSfjn948+QJhXU2Akvb7PxGYAkEVqsYAFsElm9ZgfXjx11K/fxP/R+G9VcHLMQqQ2Bpm53f&#10;CCyBwGoVA2CLwPItJ7DGpBpT6s3hD/f9f30y89VQCCxts/MbgSUQWK1iAGwRWL7lBNYbea3qp6+P&#10;/92XF5ewihBY2mbnNwJLILBaxQDYIrB8ywis8QLW9fCn4XbhJ+IP12sd26NEYGmbnd8ILIGHPbeK&#10;wLJFYPmWEVj3YgHWeDnrcNXqVix+Rw4CS9vs/EZgCQRWqwgsWwSWbxmBdSuLarhDeGiqN7K9kIHA&#10;0jY7vxFYAoHVKgLLFoHl23xg9Ul1WMk+3CG83v/xnkVYhQgsbbPzG4ElEFitIrBsEVi+ZQbW9f5P&#10;+g5h31sEVgkCS9vs/EZgCSxybxUDYIvA8m0+sLo17odH4gx3CI83BQmsUgSWttn5jcASCKxWMQC2&#10;CCzfCgNLvYfwLbcIyxFY2mbnNwJLILBaxQDYIrB8ywuswy3CN8EjnlnkXorA0jY7vxFYAoHVKgbA&#10;FoHlW9ki9/AOIds0FCOwtM3Ob2sH1mC9v2FRBFarGABbBJZvmds0jBEV3iHs/8yzckoQWNpm5zcC&#10;SyCwWsUA2CKwfMvdaPS6/89bfYdwuKB1vdKhPU4ElrbZ+Y3AEgisVjEAtggs37IflfPJvqeOdwiH&#10;D7DGvQiBpW12fiOwBAKrVQyALQLLt5yHPd8+Ua6HV8fc4g5hGQJL2+z8RmAJBFarGABbBJZvOYE1&#10;Pu159FS/xnsIyxBY2mbnNwJLILBaxQDYIrB8ywmscW37YLwjuL9+xQ3CQgSWttn5jcASCKxWMQC2&#10;CCzfsgLrkFPigtUt16/OQmBpm53fCCyBwGoVA2CLwPItL7AiC9rf8AbCsxBY2mbnNwJLWDuweNjz&#10;WggsWwSWb7mBNXHP1auzEFjaZuc3AksgsFpFYNkisHw7O7BwHgJL2+z8RmAJBFarCCxbBJZvBFZl&#10;BJa22fmNwBIIrFYRWLYILN8IrMoILG2z8xuBJRBYrSKwbBFYvhFYlRFY2mbnNwJLILBaRWDZIrB8&#10;I7AqI7C0zc5vBJZAYLWKwLJFYPlGYFVGYGmbnd8ILIHAahWBZYvA8i37Yc9J7OVehMDSNju/rR1Y&#10;XVM082+DwGoVgWWLwPKNwKqMwNI2O78RWAKB1SoCyxaB5RuBVRmBpW12fiOwBAKrVQSWLQLLNwKr&#10;MgJL2+z8RmAJBFarCCxbBJZvBFZlBJa22fmNwBIIrFYRWLYILN/OfhfhkF1PlzyWTSCwtM3ObwSW&#10;QGC1isCyRWD5dsk2DbfvCosnPhcisLTNzm8ElkBgtYrAskVg+XbRPlhvuIZVjMDSNju/EVgCgdUq&#10;AssWgeXbZRuNdtewPlnoSDaCwNI2O78RWMLageVX44fPABgjsHy7LLB+/JhF7oUILG2z8xuBJRBY&#10;rWIAbBFYvl34qJzuEtb1IgeyFQSWttn5jcASCKxWMQC2CCzfLgwsVmGVIrC0zc5vBJZAYLWKAbBF&#10;YPl2YWDd80bCQgSWttn5jcASCKxWMQC2CCzfFggsFmGVILC0zc5vBJZAYLWKAbBFYPm2wC1CAqsE&#10;gaVtdn4jsAQCq1UMgC0Cy7fLAuunrwmsQgSWttn5jcASCKxWMQC2CCzfLgus7gIWa7CKEFjaZue3&#10;tQNrsN7fsCgCq1UMgC0Cy7eLAuu+f9ozO42WILC0zc5vBJZAYLWKAbBFYPl2QWB1u4y+8943yx3N&#10;BhBY2mbnNwJLILBaxQDYIrB8ywisv/7mySlsg1WEwNI2O78RWAKB1SoGwBaB5dvFgcUS9zIElrbZ&#10;+Y3AEnjYc6sILFsElm+XBhY3CAsRWNpm5zcCSyCwWkVg2SKwfLswsHgHYSkCS9vs/EZgCQRWqwgs&#10;WwSWbxcF1vXqh/f4EFjaZuc3AksgsFpFYNkisHy7cCd3lCKwtM3ObwSWwCL3VjEAtggs3wisyggs&#10;bbPzG4ElEFitYgBsEVi+EViVEVjaZuc3AksgsFrFANgisHwjsCojsLTNzm8ElkBgtYoBsEVg+UZg&#10;VUZgaZud3wgsgcBqFQNgi8DyjcCqjMDSNju/EVgCgdUqBsAWgeVbUWD99DU7NFyKwNI2O78RWAKB&#10;1SoGwBaB5Vt+YI3PduYhhJchsLTNzm8ElkBgtYoBsEVg+ZYbWJO8IrHOQ2Bpm53f1g6sbm/NZv5t&#10;EFitYgBsEVi+ZQbWLU8iXAiBpW12fiOwBAKrVQyALQLLt6zAEmuveFrOhQgsbbPzG4ElEFitYgBs&#10;EVi+ZQXW7fSC1RuuYZ2HwNI2O78RWAKB1SoGwBaB5VtOYN3HL1YN2fWzP65wVI8YgaVtdn4jsIS1&#10;A4uHPa+FwLJFYPmWEVh//U0XUj//0+QDw8L3T1Y4qkeMwNI2O78RWAKB1SoCyxaB5VtGYN0n+mpM&#10;Ly5hFSGwtM3ObwSWQGC1isCyRWD5lhFYt+mK6q9hcQmrBIGlbXZ+I7AEAqtVBJYtAsu3+cDq30KY&#10;iqhbdsMqRGBpm53fCCyBwGoVgWWLwPJtPrC6+4DJ9wrep+4eIoHA0jY7vxFYAoHVKgLLFoHlW15g&#10;JddZdfcIWYRVgsDSNju/EVgCgdUqAssWgeUbgVUZgaVtdn4jsAQCq1UEli0Cy7e8NVjcIlwMgaVt&#10;dn4jsAQCq1UEli0Cy7fMdxGmFrKzyL0UgaVtdn4jsAQCq1UEli0Cy7fMfbASl7DYpqEYgaVtdn4j&#10;sAQCq1UEli0Cy7eMwOr3aYgutEp/BCkElrbZ+Y3AEgisVhFYtggs33KeRdhv2B65hjU8Q4cLWEUI&#10;LG2z89vagTVY729YFIHVKgLLFoHlW05gjQ8dDBezv+kf9swKrDIElrbZ+Y3AEgisVhFYtggs37IC&#10;a7xWJWtqaC7eQliMwNI2O78RWAKB1SoCyxaB5VtGYO3rKgPrsWYRWNpm5zcCSyCwWkVg2SKwfCOw&#10;KiOwtM3ObwSWsHZg+dX44TMAxggs3wisyggsbbPzG4ElEFitYgBsEVi+EViVEVjaZuc3AksgsFrF&#10;ANgisHwjsCojsLTNzm8ElkBgtYoBsEVg+Zb3LkIshsDSNju/EVgCgdUqBsAWgeUbgVUZgaVtdn4j&#10;sAQCq1UMgC0CyzcCqzICS9vs/EZgCQRWqxgAWwSWbwRWZQSWttn5jcASCKxWMQC2CCzfCKzKCCxt&#10;s/MbgSUQWK1iAGwRWL4RWJURWNpm5zcCSyCwWsUA2CKwfCOwKiOwtM3ObwSWQGC1igGwRWD5lhtY&#10;P33N3leLILC0zc5vBJZAYLWKAbBFYPmWF1g/fszmogshsLTNzm9rB1b3fONm/m2sHVg87HktBJYt&#10;Asu3rMB6w+7tiyGwtM3ObwSWQGC1isCyRWD5lhNY9zweZzkElrbZ+Y3AEgisVhFYtggs3y5/FiGB&#10;VYTA0jY7vxFYAoHVKgLLFoHlW0ZgjRewPln/YLaAwNI2O78RWAKL3FvFANgisHzLCKxbrlMtiMDS&#10;Nju/EVgCgdUqBsAWgeXbfGD1GzS8902FY9kEAkvb7PxGYAkEVqsYAFsElm/zgdUvwXpa4VC2gcDS&#10;Nju/EVgCgdUqBsAWgeVbZmCxAGspBJa22fmNwBIIrFYxALYILN8IrMoILG2z8xuBJRBYrWIAbBFY&#10;vmWuwSKwlkJgaZud3wgsgcBqFQNgi8DyLeNdhG9Yg7UgAkvb7PxGYAkEVqsYAFsElm8ZgdU9iJBd&#10;GpZCYGmbnd8ILIHAahUDYIvA8i3nUTm33CNcDoGlbXZ+I7AEAqtVDIAtAsu3nMDqLmE9uV77SDaC&#10;wNI2O78RWAKB1SoGwBaB5VtOYA0Py+Ea1iIILG2z8xuBJRBYrWIAbBFYvmUF1vg4Qla6L4DA0jY7&#10;v60dWIP1/oZF8bDnVhFYtggs3/ICa9gMK47170UILG2z8xuBJRBYrSKwbBFYvuUFVr8Ki8BaAoGl&#10;bXZ+I7AEAqtVBJYtAsu3rMB6k86rVQNr96z31fQjd/0HXqz2Nwv/+ttnE7/8l5MffpY8bgIrtNn5&#10;jcASCKxWEVi2CCzfcgLrZF9VCKxfTz7wt9/lBtbffy9i6CyJgvr16Q8TWJk2O78RWAKB1SoCyxaB&#10;5VtGYJ1Yf1UnsKaJ9PAsM7B2sa8ukyqoX/355IcJrDybnd8ILIHAahWBZYvA8i3zUTnv/PxP6x9N&#10;YJcqlbvMwOrqZ63AGq9hEViX2ez8RmAJBFarCCxbBJZvGYF1a7aUfadS5mi8Q1gxsHQr7eIBFfnM&#10;KQJL2+z8RmAJBFarCCxbBJZv84H109fv+uq9byocy0QXMv8YaaTxDqFZYL39++/FTcKTnzlBYGmb&#10;nd8ILIHAahWBZYvA8m0+sPolWDZ7jHaB9av/Oq2Wu2fP/u1/sgysobB+8c8ZnxkisLTNzm8ElkBg&#10;tYrAskVg+ZYZWDbPyekD639N7hF2dwj/4+9NA2u4iPYi5zMDBJa22fmNwBIIrFYRWLYILN/8B9b/&#10;/l0YSe/i5hd/mATWLnLbMBJY/bUnEWx3JxakH77H9MP9MjAC63Kbnd8ILIHAahWBZYvA8i1zkbth&#10;YP35LsyWdy/86v/owBoWRekl8Q/Hl/rIuuv+d/+mv+FL96vlYyvp904E1q9zPjNAYGmbnd8ILIHA&#10;ahWBZYvA8i1zmwbDNVh/fghSpmubF39XgaX3ShivWcUC63/ui+qr4DOeJe8lxrOpf5UrWJfb7PxG&#10;YAkEVqsILFsElm+ZG43avYvwV3/+W3CPsLtD+M8qsMK9qIbPjgXWf5Yv7PRXTRati28+yabd8TLY&#10;zGcGCCxts/MbgSUQWK0isGwRWL7lPirH5BLWEFhvg3uE3R3CP8vAGm70DXk0tFa/gUIksMZrV3/7&#10;3YvDx4cvG1or3Hfh7eE7htnU/5W8i3ABm53fCCyBwGoVgWWLwPItJ7D6nbAsVmGNgaXvEfZ3CN/K&#10;wNo9k2Ej39+nFrnf6atUw7KtF9E/SeyDtarNzm9rB1bXFM3821g7sPxq/PAZAGMElm85gWW2FdYY&#10;WPoeYX+HUAZWfzVJdM3DM/WgQB1YL9SnhcvkY8uwptm0X1HPTu4L2Oz8RmAJBFarGABbBJZvWYE1&#10;XMN68uR63WOZGANL3SPs6ubdayKwds/0Ivj+Q8OnTwJL3NW7C65BpfIo+bDByeUuAusMm53fCCyB&#10;wGoVA2CLwPItc5H7CSs+pXAfWPIeYVcxL97KwJps47A7fGgSWMdLVJONrMINsvZSgTW9nUhgnWGz&#10;8xuBJRBYrWIAbBFYvjURWPIe4W64DHUMrO6Dern5sccmgXW8ZNV9SH/Z7ll0mXs8sPJuJkYQWNpm&#10;5zcCSyCwWsUA2CKwfGsisMRFqvEOoQiseAANpTQJrOMVKrFSa5R4rk7s+8ef0UNgnWGz8xuBJRBY&#10;rWIAbBFYvrURWPqaVJc3c4E1lNIksPQa92lgRbbCUtnUr4yP75dFYJ1ls/MbgSUQWK1iAGwRWL61&#10;EVjdbcChhsY7hCKwHmJ9NR9Yu2exZ0jPBdb4DsL4Y3UIrDNsdn4jsAQCq1UMgC0Cy7e8dxEaOa6K&#10;uhNd1deNVWAltsCKfWYcgaVtdn4jsAQCq1UMgC0Cy7dGAuthjKOuYfqE0bcIE48RLL9FmFqDJbJp&#10;2Dc+dg2LwDrDZuc3AksgsFrFANgisHxrJLD29wh3+wbSgXVqVdSJwNI5NX3l8D1UNg2LviLr3Ams&#10;M2x2fiOwBAKrVQyALQLLt0YCa7xHeLhDGGzTkMqaE4FVtk3DZJ+tjJuJcQSWttn5jcASCKxWMQC2&#10;CCzfWgms4R7h4Q6hCKzpBqEPh046EVhlG43qbLqLL8MisM6w2fmNwBJ42HOrCCxbtQJrWBkjTE90&#10;u8l9neGLIg/yje9zpL9X/J1kw8n3xHd4CP/G8w9iCa0E1nCP8HCHMHxUjryeJErpRGCVPSpHvz4M&#10;GY/KWcJm5zcCSyCwWkVg2aoVWJPdkCYnuv0OSkd36h1new+J94iFXxo7k8rMiwfY5IbWBQexhIsD&#10;66f/UmGbhrfDPcI/HO4QysDqh178tHbH4T8VWOc/7Dl1k5DAOsNm5zcCSyCwWkVg2aoVWLugryYn&#10;usktIfEl8rzafd7cSbL7pNi6al150be23QXHdsFBLOLCwPrx4yr7YL0deug/HO4QysAK7tg9iB/m&#10;qcAa9lt4Ef2TFMum+F4NBNYZNju/EVgCgdUqAstWrcC6exaInhLlCXR/8t3pq027nGtH8QtM4VW0&#10;SGE9BMd2yUEsIjew7k03Gn17uDi4/5nKwBo/9EL89/gT7kdk/3MNAmsciyGUd+kkjmZT9J2EBNYZ&#10;Nju/rR1Yg/X+hkWxyL1VDICtSoHVnW9T79Xffzw4I97tT6g7+aWJa1OBXexix/h3fDV+wrPIXUJ9&#10;+r/wIBaRF1jpvKoWWGNC73+kMrCme43uP2t/y7b/aYaBNbnqGf+Zx7NpF/kCAusMm53fCCyBwGoV&#10;A2CrUmB1Z9LUbpNvjyfaF/qlF8F/vT21el14d3aPnIz707y64BJ+0phgx5PwJQexjKzAemP9qJyO&#10;vvinAissrOMPb39h86u3kcAKCivRtPFsit0kJLDOsNn5jcASCKxWMQC2KgVWd25LN8nh/PtCfcX+&#10;jHp3/Frx6gnvPitSczt1k6k/276YfoYKrEsOYhk5gfXjx6cC65P1Dk4FVp+sh5+vDqxDugYXCFVZ&#10;TwMr400JyWwabhJ+lfGZGoGlbXZ+I7AEAqtVDICtSoG1m548D8RZVL+JbF8xO/VetYxrR/ErTHf6&#10;LH03OWl3J+D/5/fyJHzJQSwjJ7BuT+TVz/+04sGpwNI/0CCw3h7qNSzf3aGeIoEVuag4kcqm3eRv&#10;I7DOsNn5jcASCKxWLTcAFv9kG/s1iagUWHfJU9t4Bu3f4h8E1v7seGyb+KWp2N8W+cuCE/guDKzu&#10;SH75/4aBdfZBLCMjsMYLWP2VqtvDJav79fvqUSKwtMZPMATWIgisVi01AB8JS3w/r3/n0uoEVt8u&#10;8SgZAuvXk0sesbbJ3N4zsQZ97gpWH4F/nw2sanuM9jIC641YaXUvoqoPr6crHtujRGBpjZ9gCKxF&#10;EFitIrBs1Qms/bOAI/bvL8wJrIeTK+Xll8b+Mr0Ga7Kj6MOx804GVuZBLCQjsPo7hNfDf//1N0+e&#10;vPfN+IGfvl53CdajRGBpjZ9gCKxFEFitWmgAPvqofu1Y/J2LqxNY4xr3XWQVzrui+Wr837lF7t2n&#10;5GzvuYtfYuqTal9ek43BxwbUgXXBQSxkPrD6jNpfter/cL3/kMotZCGwtMZPMATWIgisVi0zAB99&#10;VL92LP7O5dUJrK6svtq/Ry/+hvswsCI7JGQ+nya+ScNbtZFAuKHo8KiX/YW0U9s0VHtIzmA+sLqK&#10;Ol6nulW3Be+5SViKwNIaP8EQWIsgsFpFYNmqE1iTfdwT24Ce3Gg09/k06UXowXZM8pvt3+aoA+v8&#10;g1hKZmBd7//0Rq1s7y5orbgP1qOhfpEJLOmC6SGcIduz4M8x8bNZ729YlOUgoHPuyBFYtpYOrOjP&#10;Q+2ClCisSWBNnlKzy7x2tDuxi4IoPfU53V/Wf/MgsM4+iKWUBta93lr0jfwYUtQ/XAJLIrBWsf7f&#10;sCjLQUDn3JEjsGxVCSz5MDr1xBohuXHSfq1U9vNp4ps0BN9S36c8PsknCKyzD2IppYHVvXVQLLvq&#10;/sg9wlnqHy6BJRFYq1j/b1jU2j/o4cnXSDt35AgsW1UCq9/h8XjhJ/jjYBpYh7gZbtIdtvecPhda&#10;STeQ3Bf8mTqE3TOVf+G9w/KDWExpYOk/9X9kL6xZ6h8ugSURWKtY/29Y1No/aAJrzrkjR2DZqhJY&#10;3eonGVQPkUtYkcAaK2b4xMMb+vbFk7qSlFyFPvTV8GUPqrAejncMJ4F13kEsJvNdhNfqT8etGbrA&#10;YhFWCQJLa3yRL4vcF3H2oWb+/LvAOuv7r67xf/8ElrFKO7kHpo+piQZW8CX7d/Gdjptd4tsE15zu&#10;juuw5JOop4F11kEsJnMfrKeJPxFYpQgsrfETDIG1CAKrVQSWLZvAepjeI5wJrIfjIqg+aiLf4fB9&#10;TmzSEDwqZ/hM+Ryfk4GVfRDLydzJ/RhR+m2E3RosAqsEgaU1foLxG1jDXbH1/oZFEVitYqNRWzaB&#10;tX9znnA6sA7Pp9ntq6j7FrEQSm7ScBfUUP8XdpewxA3C04GVfxDLyX0W4eGuYPc2wuMq93ueR1iI&#10;wNIaP8EQWIsgsFrFo3Js2QTW/hKQcDqw9teOus86rjKP7cawS2zSEH+X4rvi0rF3KrDyD2I5GYHV&#10;L7s6FJZ6AqHa5R05CCyt8RMMgbUIAqtVBJatNgLr8Hwasc/nLn57LrVJw/SvfBjeGyi3boi+xfCM&#10;g1hORmANT3veL3QfcutafISnEZYgsLTGTzAE1iIIrFYtd4K3SJ3W86qVW4SHjhH35OIPXU5u0jAN&#10;rPEgsgMr/yAWlBNYQ1PtL1UNufX08DoPIyxCYGmNn2AIrEUQWK3iWUW2mljkfrxkJJ6+HG+b05s0&#10;qGtbhYFVcBALygms4bbg/sbgPrf2uENYhMDSNju/EVgCgdUqAstWjcCarmvalW3TcFxXNds2qU0a&#10;0muwcgOr4CAWlBVY/Vr2w8qrMbdGbV3A6vegnaxqi9xRjgu3ktWP7Y5/JEBgaZud3wgsgcBqFYFl&#10;q8oVrHDbq9hK8hOBJYJmrm2SmzQMByG/4PAuwulhJN6dmHsQS8oLLL2/6L0MrOu1jmwVfWBNfv7Z&#10;gTV8eSyj0h8JEFjaZuc3AksgsFpFYNmqEljdHUF5gtw9m3bJicC6O4bQ3Pry5CYN8X2wpqfZZGAV&#10;HMSSMgPrbbfD6PX+P4/XsNq6frXvoHAIswNrcjXyq/mPBAgsbbPzG4ElEFitIrBsVQms/v7M8awZ&#10;pk4vHVjigtHsDgm79LYJwU7uu+h9wGRglRzEkvIDSxkSq7W8OlxoCn6m2YF1l8yo9EcCBJa22fmN&#10;wBIIrFYRWLbqLHJ/EKfNYTXMJG3SgXUnX9+d3uMztUnD8SCGj48n8unnpgKr5CCWdGZgtWp/J0//&#10;UHMDqxu8+OelPxIisLTNzm8ElkBgtYrAslXpXYThBYTo6ql4YOllTqefUpPcpKE3uU0U+esSgVVy&#10;EIvaaGDpfx+5gSUfKpn7kRCBpW12fiOwBAKrVQSWrVrbNOjCipzrUoF1eD7N6ORzlpObNAyCworl&#10;XDywig5iURsNLH2TMDewuq+O37FNfyREYGmbnd8ILGHtwPKr8cNnAIxV2wfrQZRN7FSXCqxJMz2c&#10;SJvdqedFv9Vv1o9f0IgHVtFBLGqDgfWLfx/eJMwNrF2imk99JERgaZud3wgsgcBqFQNgq+JGo/u6&#10;iS9aSgSWeMfewd2Jy0+z5+G7dOMdDiO2TUD2QSxrg4H1y//x26B/cwPrLvmvK/2REIGlbXZ+I7AE&#10;AqtVDIAtm53ckeuswLo/PO25NcPu+rsggTMDq4vj9HXJzP3KCCxts/MbgSUQWK1iAGwRWL7NB9b9&#10;9GnOb5rcoqEzBNawo8bxipMIrMkbFcRF0e7T0s9Jynw3AoGlbXZ+WzuwmnqKLYHVKgbAFoHl21xg&#10;vTk+IudgfBphi4k1Ph/yX/VNwszAGley76ZL7NIfmSCwtM3ObwSWQGC1igGwRWD5djqw7qOPc/7r&#10;b8Z93Nu7UTgG1pBChxVumYHVfeyr4yeIm4rpj0wQWNpm5zcCSyCwWsUA2CKwfDsZWLfx5+Ecn5QT&#10;ppd7+8DqbxIeOigzsCa7tR8KLf2RCQJL2+z8RmAJBFarGABbBJZvpwLrNvFA5zfHRz23Vlj7wBpu&#10;Eu6XTeUtch9WbsU6Kv2RKQJL2+z8RmAJBFarGABbBJZvJwLr2FHRVe5N3iU8BJa6SZgXWOM2IMPX&#10;jE311cxHpggsbbPzG4ElEFitYgBsEVi+pQPrft9Q0cXsh3VY16sd2hqOgSVvEuYFlrropf6Y/sgU&#10;gaVtdn4jsAQCq1UMgC0Cy7dkYO0LKnkTcFyJ9bM/rnRkqzgGlsyg3I1GH1Q2PYgLVemPhAgsbbPz&#10;G4ElEFitYgBsEVi+JQPrzewFqjHBJvcPPROBJW4S5gZWoFvaHt+xP/0RAiuw2fmNwBLWDiwe9rwW&#10;AssWgeVbKrCGva5Ob3U1FFZTl7BkYB1vEp4ZWA/JO4HpjxBYgc3ObwSWQGC1isCyRWD5lgqs4Qbg&#10;9ekvvm9uFZYMrONNwsxtGk5+s8yPEFiBzc5vBJZAYLWKwLJFYPmWCqw3OW8RHC5ztXSPUJfP/oHa&#10;ZwZW+sLXiUtiBJa22fmNwBIIrFYRWLYILN9SgXWbdW3qvrWdGnRg9dsrvAshAsvOZuc3AktgkXur&#10;GABbBJZvicDqr03Nr67qV2G1tNlocO+uf7vfr/7MLUI7m53fCCyBwGoVA2CLwPItEViZ5ZTZYX6E&#10;5TPcJGSRu53Nzm8ElkBgtYoBsEVg+XYqsDLu/d02HljDTcL/lhNY/ZsO1aWs3bgZQ/ojEQSWttn5&#10;jcASCKxWMQC2CCzfNh5Yw03Cf/xtzhWscHOrY1elPzJFYGmbnd/WDqxuXXcz/zYIrFYxALYILN+2&#10;HljDTcJnOYH1EHxWd5lq+F7pj0wRWNpm5zcCSyCwWsUA2CKwfDu1yD1zDVbDi9zfHh7UnPuw5+MX&#10;Pxw2gj/xkSkCS9vs/EZgCQRWqxgAWwSWb6e2aZi/NNVvR9p2YA05lLXIffjM4V7g0GX7hezpj0wQ&#10;WNpm5zcCSyCwWsUA2CKwfDu50ej13Fc3vg/W4C43sA63E/eCLUujHwkRWNpm5zcCSyCwWsUA2CKw&#10;fDv5qJy8ndyvFz6kNXJjmPIAACAASURBVMUCa7jklLVNw12yotIfCRBY2mbnNwJLILBaxQDYIrB8&#10;SwXW8CDn69NffD//QGhnojuAPmQH1v5+orgjOP8RjcDSNju/EVgCgdUqBsAWgeVbKrCGe4SnV2EN&#10;EdbSEqzEFut32YF1XBQ/3YUh/RGJwNI2O78RWAKB1SoGwBaB5VsysPp7hCfrabhB2NQdQgcILG2z&#10;8xuBJfCw51YRWLYILN+SgTVcwjpxDWu4ftXWBSwHCCxts/MbgSUQWK0isGwRWL6lA2sMqNQVqqG/&#10;2lqB5cG5gfXdpx8SWP4QWIsgsFpFYNkisHxLB9Z4k/CdT6Yfu32S/hhOmQ2s7z+/unoee/GDbwks&#10;dwisRRBYrSKwbBFYvp0IrP1FqvA61r14uaU9sHw4P7D+4Z8ILHcIrEUQWK0isGwRWL6dCixVWFH0&#10;VTECS9vs/EZgCQRWqwgsWwSWbycDS12siriuc4yPynmBdXNFYLlEYC2CwGoVgWWLwPLtdGDtt2KI&#10;4v2D50gG1nefXp3GGiyHCKxFEFitIrBsEVi+zQSWWOpOXi0ifQXrZiawJpe1CCx7fgNrsN7fsCgC&#10;q1UEli0Cy7fZwIpfxbpe/cAeq3RgdfcGT4ju0kBgGSOwFkFgtYrAskVg+ZYRWJ39pljE1aVOrMF6&#10;VXz9isCyRmAtgsBqFYFli8DyLTOwsJTzFrknNXQSjdvs/EZgCQRWqwgsWwSWbwRWZQSWttn5jcAS&#10;CKxWEVi2CCzfCKzKCCxts/MbgSUQWK0isGwRWL4RWJXxsGdts/MbgSUQWK0isGwRWL4RWJURWNpm&#10;5zcCSyCwWkVg2SKwfCOwKiOwtM3ObwSWsHZg+dX44TMAxggs3wisyggsbbPzG4ElEFitYgBsEVi+&#10;EViVZQXWD19EdsLiWYQOEViLILBaxQDYIrB8I7AqywisxJbuBJZDBNYiCKxWMQC2CCzfCKzK5gMr&#10;9dRnAsshAmsRBFarGABbBJZvBFZls4EVvT1IYDlFYC2CwGoVA2CLwPKNwKpsNrCGJxJ+Nnedi8By&#10;gcBaBIHVKgbAFoHlG4FV2Wxg3aQuVhFYDhFYiyCwWsUA2CKwfCOwKpsLrO4O4ftf5vYVgWXMb2B1&#10;e2s282+DwGoVA2CLwPKNwKpsLrC6txB+8C2B1QgCaxEEVqsYAFsElm8EVmU5gfVhdl8RWMYIrEUQ&#10;WK1iAGwRWL4RWJXlBFbuCncCyxyBtQgCq1UMgC0CyzcCq7KcNVhcwWoGgbWItQOLhz2vhcCyRWD5&#10;RmBVNvsuwpeswWoIgbUIAqtVBJYtAss3Aquy2cDq7hE+J7AaQWAtgsBqFYFli8DyjcCqbP5ROa9K&#10;LmERWLYIrEUQWK0isGwRWL5lBNZff/PJ+sexGRkPey65SUhg2SKwFsEi91YxALYILN+yAuvJkyfX&#10;qx/JRmQEVv+0nMzEIrBsEViLILBaxQDYIrB8yw2sJ0/e+2b9o9mArDVYPOy5FQTWIgisVjEAtggs&#10;3/ID652f/2n9A3rsCCxts/MbgSUQWK1iAGwRWL4VBdY7T9c/pMeNwNI2O78RWAKB1SoGwBaB5VvW&#10;uwhvn0gseb8EgaVtdn4jsAQCq1UMgC0Cy7fMbRp++lomFsuxzpezyL0AgWWLwFoEgdUqBsAWgeVb&#10;/j5Y6k7hk5/9ccWDeswILG2z8xuBJRBYrWIAbBFYvhVtNPrjx7KxWPJ+DgJL2+z8tnZgDdb7GxZF&#10;YLWKAbBFYPlWupP7PcuxLkNgaZud3wgsgcBqFQNgi8Dy7YxH5bxRjXW9+CE9bgSWttn5jcASCKxW&#10;MQC2CCzfznsWoXpbIUveS2QH1s3+nYPff37i2c8NnUTjNju/EVgCgdUqBsAWgeXb2Q97VtexWPKe&#10;LS+wXomtGbp9G5KJ1dBJNG6z8xuBJfCw51YRWLYILN/ODqy3wXosdiDNkxNYx62wusD67tN3//Eh&#10;geUSgbUIAqtVBJYtAsu3cwNLb9rAivdsGYHVF9UxsIarWYnCaugkGrfZ+Y3AEgisVhFYtggs384K&#10;rEhdsW9DpvnAGq5fvUurV+Pu7UNhfUZgOURgLYLAahWBZYvA8q08sIK6uhZL3imsefOBdXN1DKvx&#10;8Tg3qSflEFjGCKxFEFitIrBsEVi+FQZWUFeHu4K33CXMNBtY3Q3CIaaOgdUXVnShe0Mn0bjNzm8E&#10;lkBgtYrAskVg+VYSWEFdPZ1+jEtYs2YD6+XV1ftfvg4Cq7ttGF2F1dBJNG6z8xuBJRBYrSKwbBFY&#10;vmUHln7c83Rjhnu2a8gyF1g/fHF19cG3YWB1l7DGVwksTwisRRBYrSKwbBFYvuUFVlBXsa1F+0tY&#10;BNasucDqrlWN69llYL1MLMJq6CQat9n5jcASCKxWEVi2CCzfMgIrqKvEw3H6wOIW4aycwHo+DaxX&#10;BJZLBNYiCKxWEVi2CCzfMgJLLb1KLmPvP4tF7rPODCyuYPlEYC2CwGoVgWWLwPKtKLBOXaD68WPu&#10;D+bIWYMVuUXIGiyfCKxFEFitIrBsEVi+5QcW/bSI2XcR3sQWufMuQqf8BlbXFM382yCwWkVg2SKw&#10;fMsMrNiydpwjZ5uG8R6hCKyXqa3cCSxbBNYiCKxWEVi2CCzfsgLrevXD2I7ZwOouVg0bYR0Dq3tY&#10;zrg5FoHlCoG1CAKrVQSWLQLLt3Mf9owzzT8q5+W+pg6BdZN+2jOBZYvAWgSB1SoCyxaB5RuBVdl8&#10;YHXL3MXDnoc/Jh5FSGAZI7AWsXZg+dX44TMAxggs34oCS+yIdb3S8Tx684HV3yQMxW8QEljWCKxF&#10;EFitYgBsEVi+5QfWjx/r/Ub1swiRKSOw9hethMT1KwLLGoG1CAKrVQyALQLLt9zAmuQViXWenMB6&#10;/fq7T1VfPU9+IoFli8BaBIHVKgbAFoHlW2Zg3UbyKvFQQpyUF1ivh3cOXqVXtxNYLhBYiyCwWsUA&#10;2CKwfMsKrPBphLMPJkRSdmDlIbBsEViLILBaxQDYIrB8ywqs2+kFqzdcwzoPgaVtdn4jsAQCq1UM&#10;gC0Cy7ecwLqPX6y65Qk6ZyCwtM3ObwSWQGC1igGwRWD5lv0swsiDnoeF75+scFSPGIGlbXZ+I7AE&#10;AqtVDIAtAsu3jMC6T/TVmF5cwipCYGmbnd8ILIHAahUDYIvA8i0jsG7TFdVfw+ISVolUYMV2F83Y&#10;C4vAskVgLYLAahUDYIvA8m0+sPq3EKYi6pbdsAoRWNpm5zcCSyCwWsUA2CKwfJsPrO4+YPK9gvep&#10;u4dIILC0zc5vawfWYL2/YVE87LlVBJYtAsu3vMBKrrPq7hGyCKsEgaVtdn4jsAQCq1UEli0CyzcC&#10;q7KMRe7DHu4ffDv+8WX3Jx727BOBtQgCq1UEli0Cy7e8NVjcIlzMfGD1zyH8LHwlUVgNnUTjNju/&#10;EVgCgdUqAssWgeVb5rsIUwvZWeReajawfvhiWlPd/cPDFS0CyxECaxEscm8VA2CLwPItcx+sxCUs&#10;tmkoNhtY3Q3C5+GL3TWsz2Kf3dBJNG6z8xuBJRBYrWIAbBFYvmUEVr9PQ3ShVfojSJkNrJvoxap3&#10;r35IYPlDYC2CwGoVA2CLwPIt51mE/YbtkWtYwzN0uIBVZC6wuruBkWtVL3kXoUsE1iIIrFYxALYI&#10;LN9yAmt86GC4mP1N/7BnVmCVOTOwXhFYLhFYiyCwWsUA2CKwfMsKrPFalaypobl4C2ExrmBpm53f&#10;CCyBwGoVA2CLwPItI7D2dZWB9Viz5gKrexPhdA1W/FUCyxyBtQgCq1UMgC0CyzcCq7KcRe7TPa9e&#10;hVtjEVg+EFiLILBaxQDYIrB8I7Aqy9qmIbwbmN5ptKGTaNxm5zcCSyCwWsUA2CKwfCOwKsvaaDSo&#10;qf7ZOdFdGggsYwTWIgisVjEAtggs3wisyjIflSPuCN6kH/VMYFkjsBZBYLWKAbBFYPmW9y5CLCb7&#10;Yc9aoq8ILGME1iIIrFYxALYILN8IrMoyAmt/DUuIP4iQwDLnN7C65xs3829j7cDiYc9rIbBsEVi+&#10;EViV5QRWeBErvr6dwHKAwFoEgdUqAssWgeUbgVVZXmC97rcWHUye/Exg+UFgLYLAahWBZYvA8o3A&#10;qiw7sPIQWLYIrEUQWK0isGwRWL4RWJURWNpm5zcCSyCwWkVg2SKwfLs4sH76L2zNUILA0jY7vxFY&#10;AoHVKgLLFoHl24WB9ePH7H1VhsDSNju/EVgCgdUqAssWgeVbbmDds7noMggsbbPzG4ElEFitIrBs&#10;EVi+5QVWOq8IrEKpwPr+83G7q/4/YqJ7jRJYtgisRRBYrSKwbBFYvmUF1hsej7MYAkvb7PxGYAkE&#10;VqsILFsElm85gfXjx6cC65PVj/FRIbC0zc5vBJZAYLWKwLJFYPmWE1i3J/Lq539a/RAfFwJL2+z8&#10;RmAJBFarCCxbBJZvGYE1XsDqr1TdHi5Z3dNXZ2GRu7bZ+Y3AEgisVhFYtggs3zIC641YaXUvoqoP&#10;r6crHtujRGBpm53fCCyBwGoVgWWLwPItI7D6O4TXw3//9TdPnrz3zfiBn75mCVYxAkvb7PxGYAkE&#10;VqsILFsElm/zgdVn1P6qVf+H6/2HVG4hC4GlbXZ+I7AEAqtVBJYtAsu3+cDqKup4nepW3Ra85yZh&#10;KQJL2+z8tnZgDdb7Gxa1dmD51fjhMwDGCCzfMgPrev+nN2ple3dBi32wipQG1sur8d2FBJZHBNYi&#10;CKxWMQC2CCzfSgPrXm8t+kZ+DBmyAuu7T8c9Gb77dNyj4TMCyyUCaxEEVqsYAFsElm+lgdW9dVAs&#10;u+r+yD3CEhmB1e2E9f6X+/8afUhgeURgLYLAahUDYIvA8q00sPSf+j+yF1aJ+cAaqup5958vxT6j&#10;zwkshwisRRBYrWIAbBFYvmW+i/Ba/em4NUMXWCzCKjEfWDeHe4J9anU3C29SG7kTWMYIrEUQWK1i&#10;AGwRWL5l7oP1NPEnAqvUbGD1y66GVe2vrvb3Cl+mLmE1dBKN2+z8RmAJBFarGABbBJZvmTu5HyNK&#10;v42wW4NFYJWYDayXxyXtN4fU+uGLxCqshk6icZud3wgsgcBqFQNgi8DyLfdZhIe7gt3bCI+r3O95&#10;HmGh2cC6OezK0N8h/Cx8lcDyhMBaBIHVKgbAFoHlW0Zg9cuuDoWlnkCodnlHjrnA6q5VjVF1vEPY&#10;X9eKLsJq6CQat9n5jcASCKxWMQC2CCzfMgJreNrzfqH7kFvX4iM8jbDEXGB1l62eH6LqcNnqFYHl&#10;EoG1CAKrVQyALQLLt5zAGppqf6lqyK2nh9d5GGGR/MDqrmUdNhglsHwisBZBYLWKAbBFYPmWE1jD&#10;bcH9jcF9bu1xh7BITmANVdW/nXD/1kFuEfpEYC1i7cDiYc9rIbBsEVi+ZQVWv5b9sPJqzK0RF7DK&#10;5KzB+nDfVIeo6l5lkbtDBNYiCKxWEVi2CCzf8gJL7y96LwPreq0je6RytmnoV7b37yHcb83wKvWw&#10;nIZOonGbnd8ILIHAahWBZYvA8i0zsN52O4xe7//zeA2L61elZgPr1XDhql+Btb9DqO4WEliOEFiL&#10;ILBaRWDZIrB8yw8sZUgs8qrcbGANZTUY7wreiP8msFzxG1hdUzTzb4NF7q1iAGwRWL6dGVg41/yz&#10;CPvLVb3jY3KOG2IRWK4QWIsgsFrFANgisHzL2wfreu3D2I75wDoW1nBT8JX4bwLLGQJrEQRWqxgA&#10;WwSWbxmB1T3QmbuBS8kIrPGilVzgHt2igcCyR2AtgsBqFQNgi8DyLfNhzwTWUrICK7iglcwrAssa&#10;gbUIAqtVDIAtAsu3+cAaNhZ9Ovt5yFIeWCcRWLYIrEUQWK1iAGwRWL7NB1Z/h5BVWEshsLTNzm8E&#10;lkBgtYoBsEVg+UZgVUZgaZud3wgsgcBqFQNgi8DyLfcW4fX6h7INBJa22fmNwBIIrFYxALYILN8y&#10;Frnf8kjnBWUHVr+7aLe8/fvPE1s0EFj2CKxFEFitYgBsEVi+ZQTWsGv7J/OfiAx5gfVq3AlrCKzk&#10;LlgEljUCaxEEVqsYAFsElm85G40OD3fmfYSLyAms/jnPh8Dq9x2NPumZwDJ3WWCtaQishlT++TvR&#10;+OEzAMYILN+yHpWzf7gzV7EuV7KT+xBYw9WsRGGdfWbyYrPz29q9QmAJPOx5LQSWLQLLt8xnEd4+&#10;SfrZH9c9wkdmPrCG61fv0urVuIP7UFifEVgOEViLWfPnT2CthcCyRWD5lvuoHAJrIfOBdXN1DKtx&#10;D/eb5NNyzj4zebHd+W3lXiGwBAJrLQSWLQLLNwKrstnA6m4QDjF1DKy+sKIL3c8+M3nB/LaSzKbw&#10;eviZCCxjfn8BMjV/+ASWZwRWZbOB9fLq6v0vXweB1d02jK7CIrBscX6xRWAZ4xfAFoHlG4FV2Vxg&#10;/fDF1dUH34aB1V3CGl8lsDzh/GKLwDLGL4AtAsu3zEXuWMpcYHXXqsb17DKwXiYWYRFYtji/2CKw&#10;jPELYIvA8o3AqiwnsJ5PA+sVgeUS5xdbBJYxfgFsEVi+EViVnRlYXMHyifOLLQLLGL8Atggs3wis&#10;ynLWYEVuEbIGyyfOL7YILGP8AtgisHwjsCqbfRfhTWyRO+8idIrziy0Cyxi/ALYILN8IrMpytmkY&#10;7xGKwHqZ2sqdwLLF+cUWgWWMXwBbBJZvZYE1PDHn53/q//t6jeN59GYDq7tYNWyE9f+39+5NkiTX&#10;nV0D0DYEDCBpB9OEjOJwgVVRZkOsmQBJaNEkbemBRu8aMQtwWiiT0awL5IL9/T+DJiPy4R7hEX4j&#10;M93v71ac889M5ctv+PO0u4fHRbAOD8s5Ho6FYEnB+OILguUMDcAXBEsbu2BdjsMaBOvPv3r16nW7&#10;uF4s9UflvDvZ1Fmw3i4/7RnB8oXxxRcEyxkagC8IljZWwTr4VCZYg29959ctY3uR1AXrsM09edjz&#10;+OfCowgRLGcYX3xBsJyhAfiCYGljFKyP6dntg2D96cfD/z+0DO4lUhesYZFwSnmBEMHyhvHFFwTL&#10;GRqALwiWNjbByvxqFKzjS8xhbcQgWKdJq4SF+SsEyxvGF1/If2coAF8QLG1MgnXyq9fj/46b3D/y&#10;KMJrsAjWN9/8/ieZX/1s8YMIli+ML76Q/85QAL4gWNpYBGvc3j7OVV0E69OnD4Nhfd4wuheITbC+&#10;Ge8c/Gx5dzuCJQHjiy/kvzMUgC8IljYWwfqQzFSlgjVOYjGFtQmzYNlAsHxhfPGF/HeGAvAFwdLG&#10;IFjDBNZJozLBGtXroVFoLxMEK4f+rRHGfd2q4RvRzX8jwcOnAJxBsLQxCNbH1KJywRrcizXCLSBY&#10;OfRvjUCwQhA8fArAGQRLG4NgPU5XBS+Clb8HBq4XrP9UupMQwfJFd3xBsEIQPHwKwBkES5u6YA1H&#10;jJ5nqSaC9RHB2si1gvWHvy4e1YBg+aI7viBYIQgePgXgDIKlTV2whmXAh9NfE6M6HDfKLvctXClY&#10;bxfOwkKwfNEdXxCsEAQPnwJwBsHSxiZYl+NEEawbWRes4yHu03OvhmOxECxBdMcXBCsEwcOnAJxB&#10;sLRBsDqzJljJM3JSxVp7GiGC5Yvu+IJghSB4+BSAMwiWNjcuEbIHaysrgvV1enj75XjRd2uPy0Gw&#10;fNEdXxCsEAQPnwJwBsHS5sZN7txFuJVlwZo8HueLyazWD35b+hKC5Yvu+IJgJfCw51boNgAj4cNH&#10;sJQxHNPwIT2uPReswwoh52BtYlGwxoXAYZrq3WXC6jR99f1flL+FYPmiO74gWAkIVit0G4CR8OEj&#10;WMpYDxr9PPnjIliPnOS+lUXB+jqZthomsw7//7b2PEIEyxfd8QXBSkCwWqHbAIyEDx/BUsYgWMMa&#10;4WmbeyZY6UMKwcaiYL1LlwG/Hv94u7L7CsFSQHd8QbASEKxW6DYAI+HDR7CUMT/s+WhYqWANr7NC&#10;uI1FwXqb3jt4WC/8/i/eze8oRLC00B1fEKwQBA+fAnAGwdLGIljDFNbRpC6CNdxdyBb3rSwJ1kGp&#10;kpmqg1v9m58sb25HsDTQHV8QrBAED58CcAbB0sYiWONe9m95fRGsx/GV5IQsMLEkWIe7BROXOh/Z&#10;sDZ9hWC5ozu+IFghCB4+BeAMgqWNSbDOhjXnoW14Lw+jYB3PbFjZfYVgKaA7viBYIQgePgXgDIKl&#10;jU2wTuuB+NXNbBKs9eVBBMsfxhdfyH9nKABfECxtjIJ1WRNMYf/VdrYIVnX+CsHyhvHFF/LfGQrA&#10;FwRLG7NgzRWL8xmuYYtgVfZfIVj+ML74Qv47QwH4gmBps0GwPp0OZmDy6gY2CJZhAgvBcobxxRfy&#10;3xkKwBcES5ttggU3s0Gw6juwECxvGF98If+doQB8QbC0QbA6g2Dl0L/5Ej788BfgHcFtUAC+IFja&#10;IFidQbBy6N98CR9++AvwjuA2KABfECxtEKzOIFg59G++hA8//AV4R3AbFIAvCJY2CFZnEKwc+jdf&#10;wofPw55doQH4gmBpg2B1BsHKoX/zJXz4CJYrNABfECxtzIK1+LQcjsPaBIKVQ//mS/jwESxXaAC+&#10;IFja2ATrz79aehYhgrWRNcFap3gsFoLlC+OLLwiWMzQAXxAsbUyCtfysZwRrKwhWDv2bL+HDR7Bc&#10;oQH4gmBpYxGspSc9I1hXgGDl0L/5Ej58BMsVGoAvCJY2FsEqPecZwboSBCuH/s2X8OEjWK7QAHxB&#10;sLQxCNZpgfCheTB7YEmwrgTB8oXxxRcEyxkagC8IljYGwfqAXt0RBCuH/q0RRqdQDd8IguWMbgMw&#10;Ej58BEsZg2ANK4Sftw9lHyBYOfRvjUCwEhCsVug2ACPhw0ewlKkL1nBEw/f+2CGWXYBg5dC/NQLB&#10;SkCwWqHbAIyEDx/BUqYuWMM9hExg3QsEK4f+rREIVgKC1QrdBmAkfPgIljJGwXpoH8lOQLBy6N8a&#10;gWAlIFit0G0ARsKHj2Apg2B1BsHKoX9rBIKVgGC1QrcBGAkfPoKljHEPFkuE9wLByqF/awSClYBg&#10;tUK3ARgJHz6CpYzxmIbX7SPZCQhWDv1bIxCsBASrFboNwEj48BEsZYwHjX7n1+1D2QcIVg79WyMQ&#10;rBAED58CcAbB0sb6qBymsO4EgpVD/9YIBCsEwcOnAJxBsLSxCNbwrBx2Yd0HBCuH/q0RCFYIgodP&#10;ATiDYGljEaxPH18xh3UvEKwc+rdGIFghCB4+BeAMgqWNSbCOjyP87m8aB7MHEKwc+rdGIFghCB4+&#10;BeAMgqXNkmANp1+ZQLs2gWDl0L81AsEKQfDwKQBnECxtEKzOIFg59G+NQLBCEDx8CsAZBEsbBKsz&#10;CFYO/VsjEKwQBA+fAnAGwdIGweoMgpVD/+ZL+PDDX4B3BLdBAfiCYGmDYHUGwcqhf/MlfPjhL8A7&#10;gtugAHxBsLSx3UUIdwPByqF/8yV8+OEvwDuC26AAfEGwtEGwOrMkWH/4688q/Jf/K4IlB+OLL+S/&#10;MxSALwiWNghWZxCsHPo3X8KHz8OeXaEB+IJgaYNgdQbByqF/8yV8+AiWKzQAXxAsbW4WrEeeobMJ&#10;BCuH/s2X8OEjWK7QAHxBsLQxCNbhhsKFWwWHew2/98c7x/SiYZN7Dv2bL+HDR7BcoQH4gmBpcwfB&#10;4pyGLSBYOfRvvoQPP/wFeEdwGxSALwiWNghWZxCsHPo3X8KHH/4CvCO4DQrAFwRLm9sE608/RrA2&#10;gmDl0L/5Ej788BfgHcFtUAC+IFja3CRY43Hv7MHaAoKVQ//mS/jww1+AdwS3QQH4gmBpsyhYw+SU&#10;Ce4i3MLVgvWWuwgFYXzxhfx3hgLwBcHSZnkG69EqWJ93DDc+JsF6yzENQWB88YX8d4YC8AXB0mZZ&#10;sKyPe2aFcBMGwXrHOVhhYHzxhfx3hgLwBcHSZmUP1keTX7HFfRt1wfqag0bjwPjiC/nvDAXgC4Kl&#10;zYpg/flXBr966BbpC6EqWEtHuhf9CsFyRnd8MZ6tqRq+Ed38NxI8fArAGQRLm9uOaYDNVAVrmMD6&#10;wW+/+eb3Pxml6h/+9vDKz8qfRrB80R1fEKwQBA+fAnAGwdIGwepMVbAOG9y/OE1l/ew8qVWewEKw&#10;nNEdXxCsEAQPnwJwBsHSBsHqTE2wDvNVR5n6VrV++M3ZsH6IYAmiO74gWCEIHj4F4AyCpQ2C1Zma&#10;YCUu9W5cKjzwNXuwNNEdXxCsBB723ArdBmAkfPgIljIGwYJ7YhGsL2ZWdZjXKu7CQrB80R1fEKwE&#10;BKsVug3ASPjwESxlEKzObBCs3//kYlXvFtYIESxfdMcXBCsBwWqFbgMwEj58BEsZBKszGwTrsst9&#10;mM06LRciWELoji8IVgKC1QrdBmAkfPgIljKbBCs5GYvz26/Essn9i9n/Lm7CQrB80R1fEKwEBKsV&#10;ug3ASPjwESxl7II1e3TOd37dMK4Xi+WYhuNc1UGwTuuCCJYmuuMLgpWAYLVCtwEYCR8+gqWMVbCK&#10;x7pzb+F2qoL17rPPvv+Ls2udrArB0kR3fEGwEhCsVug2ACPhw0ewlDEK1tJzCR+aBvcSqQrWYWv7&#10;0aXeXU5wf8seLEl0xxcEKwHBaoVuAzASPnwESxmbYC0/9/mhbXgvj6pgjU/G+eLkWqNWHf6PuwgF&#10;0R1fEKwEBKsVug3ASPjwESxlTIL1px8fder1+aVHNmJdR1WwBpkaJ7EG1zoY1teLTyNEsHzRHV8Q&#10;rAQEqxW6DcBI+PARLGUsgnXc3j7ZcXXclcU+rG3UBWtYGRxnrgaxOsJJ7oroji8IVgKC1QrdBmAk&#10;fPgIljIWwfqwsBg4Lhx+fveYXjQGwRq86ocX1xopTmAhWM7oji8IVgKC1QrdBmAkfPgIljLGZxGW&#10;N1t9ZAprMxbBOijWF8ls1rJfIVjOML74gmA5QwPwBcHSxiBYH5fnqT6wz30rNsG6MO55L25wR7D8&#10;YXzxBcFyhgbgC4KljUGwHpenqYbJrdfFt6DMVsGqgGD5wvjiC4LlDA3AFwRLm7pgDZvZlyTqA0/N&#10;2QiClUP/5kv4tTLlSwAAIABJREFU8BEsV2gAviBY2tQFa5ilelh48yObsDaCYOXQv/kSPvzwF+Ad&#10;wW1QAL4gWNrcKFiHE7IQrC0gWDn0b76EDz/8BXhHcBsUgC8IljYIVmcQrBz6N1/Chx/+ArwjuA0K&#10;wBcESxuWCDtjEqzx1sEJPOxZEMYXX8h/ZygAXxAsbdjk3hmDYP3hrwt6hWBJwvjiC/nvDAXgC4Kl&#10;Dcc0dMb6LEIEKwSML76Q/85QAL4gWNpw0GhnqoJVXB5EsERhfPGF/HeGAvAFwdKGR+V0pipY4wOe&#10;v6jNcyFYEjC++EL+O0MB+IJgacPDnjtTFay3S5NVCJYgjC++kP/OUAC+IFjaWARrnMKabmYfNr8z&#10;gbWVmmAdVgi//wurXyFYzjC++EL+O0MB+IJgaWMRrOG0q4HLfvbH4yvswNpITbAOtxD+4LcIVhAY&#10;X3wh/52hAHxBsLQxCdZxMbDEQ9vwXh4Wwfqh2a8QLGcYX3wh/52hAHxBsLSxCdaiYT00De4lYhEs&#10;6w53BMsd3fHF+Hxj1fCN8LBnZ3QbgJHw4SNYyhgF67QPK4f9V9ux7MFiBisMuuMLgpWAYLVCtwEY&#10;CR8+gqWMVbAKioVeXUP1LsJ37MEKhO74cm/B+lFkDpkxf/WW7L0XqtXHim4DMBI+fARLGbtgfTrf&#10;OFi4pRCsVAXrsEb4MwQrCLrjy30Fq7MQ3ZuyYCm0HNXqY0W3ARgJHz6CpcwmwYLbqT8q5+stU1gi&#10;w8T10L81AsGqc1sO3wXV6mNFtwEYCR8+gqUMgtUZw8OetywSigwT10P/1oi7CpazCLXixiy+B6rV&#10;x4puAzASPnwESxkEqzMGwRqelmNULJFh4nro3xpxd8G6MZ7Kr3evyCItR7X6WNFtAEbCh49gKYNg&#10;dca0B4uHPUdBd3xBsOqJdk2wjGr1saLbAIyEDx/BUgbB6gyClUP/1ggEq55o1wTLqFYfK7oNwEj4&#10;8BEsZRCsziBYOfRvjUCw6ol2TbCMavWxotsAjIQPH8FSZkmwxlOvhsMYimeMchzWlSBYOfRvjUCw&#10;6ol2TbCMavWxotsAjIQPH8FSBsHqjGWT+wZEhonroX9rBIJVT7RrgmVUq48V3QZgJHz4CJYyCFZn&#10;EKwc+rdGIFj1RLsmWEa1+ljRbQBGwoePYCmDYHUGwcqhf2sEglVPtGuCZVSrjxXdBmAkfPgIljII&#10;VmcQrBz6t0YgWPVEuyZYRrX6WNFtAEbCh49gKcNdhJ1BsHLo3xqBYNUT7ZpgGdXqY0W3ARgJHz6C&#10;pQyC1RmzYL093T34QwRLl52ML9EFq2CbIi0nePXZSwOQBcHSBsHqjE2wvs5PaPgCwRJlJ+MLgtWK&#10;4NVnLw1AFgRLGwSrMxbBmh+FVTwDC8HyZyfjC4LViuDVZy8NQBYESxsEqzMGwfr9T+anjH7/FwiW&#10;IjsZXxCsVgSvPntpALIgWNogWJ2pC9Zx/uoHvx3//Ie/XZvDEhkmrof+zRcEy5fg1WcvDUAWBEsb&#10;BKszdcF6O9t19W55r7vIMHE99G++IFi+BK8+e2kAsiBY2iBYnakK1rBA+LP5a+UpLJFh4nro33xB&#10;sHwJXn320gBkQbC0WT9o1AIHjW6iKljvSncNfr10K6HIMHE99G++IFi+BK8+e2kAsiBY2iBYnakJ&#10;1mHL1Xyy6vBqcY1QZJi4Hvo3XxAsX4JXn700AFkQLG0QrM5YBKugUu8uu94RLCF2Mr4gWK0IXn32&#10;0gBkQbC0QbA6UxOswz2EhcXArxc2YYkME9dD/+YLguVL8OqzlwYgC4KlDYLVGQQrh/7NFwTLl+DV&#10;Zy8NQBYESxvbXYQfjjL1+vzKn348vvLQKK4XC0uEOfRvviBYvgSvPntpALIgWNqYBOvDxK5GPmJY&#10;V1C9i/Dt0iZ3BEuQnYwvCFYrglefvTQAWRAsbSyCNZjUd349e/3Pv8KwNsMxDTn0b74gWL4Erz57&#10;aQCyIFjaGARr8KjiTqvhne/98e5BvWSuPmi0/DRCkWHieujffEGwfAleffbSAGRBsLQxCNbH5Xmq&#10;YSdW+S0ow6NycujfGlFwihL7EKyFRLsmWEa1+ljRbQBGwoePYCljEKzHlWmqx8LeLFiDhz3n0L81&#10;AsGqJ9o1wTKq1ceKbgMwEj58BEuZumAN64CfL7z5kTXCjdQFa1wknFBeIESwvNEdXxCseqJdEyyj&#10;Wn2s6DYAI+HDR7CUqQvWcCLWw8KbhzVCDsLagkGwTnNYCQvzVwiWN7rjC4JVT7RrgmVUq48V3QZg&#10;JHz4CJYyCFZnLII13jWY8LPFD4oME9dD/9YIBKueaNcEy6hWHyu6DcBI+PARLGVuFKyPHOW+EZtg&#10;fXPc6768ux3BkkB3fEGw6ol2TbCMavWxotsAjIQPH8FSxrgHa2kj+9oGeChhFiwbIsPE9dC/NQLB&#10;qifaNcEyqtXHim4DMBI+fARLGcNdhB/Kx4weGE5wWNoADyUQrBz6t0YgWPVEuyZYRrX6WNFtAEbC&#10;h49gKWM9B6s4TTWsHi64F5RBsHLo3xqBYNUT7ZpgGdXqY0W3ARgJHz6CpYz1JPeSYY0PfOYYrE0g&#10;WDn0b41AsOqJdk2wjGr1saLbAIyEDx/BUsb8LML5RvfHVwvPKIQVEKwc+rdGIFj1RLsmWEa1+ljR&#10;bQBGwoePYCljEayjSmWO9WH+ElhYEqzh7KvD6e3zQ7DWzsISGSauh/6tEQhWPdGuCZZRrT5WdBuA&#10;kfDhI1jKmATrYlgz2OG+EQQrh/6tEQhWAg97boVuAzASPnwESxmbYC0a1kPT4F4iCFYO/VsjEKwE&#10;BKsVug3ASPjwESxljIJ13NA+gROwtoNg5dC/NQLBSkCwWqHbAIyEDx/BUsYqWMczGdCrW2GTew79&#10;WyMQrAQEqxW6DcBI+PARLGXsgnXgslLI3qsrQbBy6N982YdgLSTaNcEywavPXhqALAiWNtsEC24G&#10;wcqhf/MFwfIlePXZSwOQBcHSBsHqDIKVQ//mC4LlS/Dqs5cGIAuCpQ2C1RkEK4f+zRcEy5fg1Wcv&#10;DUAWBEsbBKszCFYO/ZsvCJYvwavPXhqALAiWNjcL1p//p9/cI47dUBWsxWMaigc1iAwT10P/5guC&#10;5Uvw6rOXBiALgqXNjYL1px+/+i6CtYVbBOtbfohgSbGT8QXBakXw6rOXBiALgqWNVbA+Lj4sB8Ha&#10;xI2CNZ3FEhkmrof+zRcEy5fg1WcvDUAWBEsbm2At6xWCtZFbBWs47R3BUmEn4wuC1Yrg1WcvDUAW&#10;BEsbk2B9WPErBGsbhk3uo2KdRert4FVfnP/3CwRLh52MLwhWK4JXn700AFkQLG0sglV8DiFnul9H&#10;XbAGv8os6uuDV/3s8H+//8lkkVBkmLge+jdfECxfglefvTQAWRAsbSyC9biiVzyQcCNVwfqHv/3s&#10;s+//Yu5co1d9PZEvkWHieujffEGwfAleffbSAGRBsLQxCNZxAmuYqXo8T1l9xK+uoipYX59mq6Yv&#10;fnHSr/ROQpFh4nro33zZh2DxsOdW7KQByIJgaWMQrA/JTquPiVQN4vW6YWwvkqpgvZ3uYz951fjq&#10;5G2RYeJ66N98QbB8CV599tIAZEGwtDEI1rBC+DD+/z///NWr7/z6+Maff8UWrM3UBOugUl/MX353&#10;WiN8l2/CEhkmrof+zRcEy5fg1WcvDUAWBEubumANGnWatRr+eDi9lekWmKgJ1mG7FYIVhp2MLwhW&#10;K4JXn700AFkQLG3qgnWwqMs81WO2LPiRRcKtIFg59G+NKDhFCQTLF9XqY0W3ARgJHz6CpYxRsB5O&#10;f33IdrYfJrQ4B2sTliVC9mCFQXd8QbASEKxW6DYAI+HDR7CU2SpYH/OjRT+k74EByyb38l2EPzxN&#10;cHEXoQ664wuClYBgtUK3ARgJHz6CpcxWwTrcOphsuzr8yRrhFkzHNJTOwRqt6x3nYEmhO74gWAkI&#10;Vit0G4CR8OEjWMpsFaz8r+FPzsLagumg0ckc1tfnR+e8ndqXyDBxPfRvjUCwEhCsVug2ACPhw0ew&#10;lDHeRfiQ/XU5muEgWGzC2kL9UTmHx+F8liwEjs8iPGjVu/wNBMsf3fEFwUpAsFqh2wCMhA8fwVLG&#10;eA7W64W/EKytGB72fDSsjGHaalCt7FGECJYzuuMLgpWAYLVCtwEYCR8+gqWM8ST3i0TltxEe9mAh&#10;WFswCNa45SpjWB8cFg9zv0KwnNEdXxCsBASrFboNwEj48BEsZazPIjyvCh5uI7zscv/I8wg3YhGs&#10;6STWcdfVwbum9xeKDBPXQ//WCAQrAcFqhW4DMBI+fARLGYNgDduuzoaVPYEwO+UdLNgE65vjzvbP&#10;PiseO4pgqaA7viBYCQhWK3QbgJHw4SNYyhgEa3za82mj+6hbD8k7PI1wC2bBsiEyTFwP/VsjEKwE&#10;BKsVug3ASPjwESxlLII1OtVpqmrUrdfn13kY4SYQrBz6t0YgWAkIVit0G4CR8OEjWMpYBGtcFjwt&#10;DJ506wQrhJtAsHLo3xqBYNUT7ZpgGdXqY0W3ARgJHz6CpYxJsIa97OedV0fdOsIE1jYQrBz6t0Yg&#10;WPVEuyZYRrX6WNFtAEbCh49gKWMTrPx80Y+pYD20iuyFYhas86FXf/jr2aMJESwVdMcXBKueaNcE&#10;y6hWHyu6DcBI+PARLGWMgvXpcMLow+l/L3NYzF9txSZYp1sIR8EqPP0ZwdJAd3xBsOqJdk2wjGr1&#10;saLbAIyEDx/BUsYuWBmjYqFX29l20OhBsIYzsX648FGRYeJ66N98QbB8CV599tIAZEGwtLlSsOBa&#10;tj0q5yBYX8+fQIhgqbCT8QXBakXw6rOXBiALgqUNgtWZumCN81ffqtXXxwfjfL1y3qjIMHE99G++&#10;IFi+BK8+e2kAsiBY2iBYnakL1tvPLmJ1fPLg+SUES4ydjC8IViuCV5+9NABZECxtEKzOVAXrsEA4&#10;ytRFsAbDKm50Fxkmrof+zRcEy5fg1WcvDUAWBEubmwXr8bu/uUccu6EqWO/OD3dOBOuwbFjchSUy&#10;TFwP/ZsvCJYvwavPXhqALAiWNjcK1sdXrxCsTdQE6x/+9rPPfvDbqWAdprCOryJYSuxkfEGwWhG8&#10;+uylAciCYGlzk2D9889fIVgbqQnWYa7quJ89Fax3C5uwRIaJ66F/8wXB8iV49dlLA5AFwdKmJljH&#10;M0WLFvW4/BYsYRGsn80F62sES5KdjC/RBYuHPbdiJw1AFgRLm3XBelx5Js7pgTkI1iauFCxmsDTZ&#10;yfiCYLUiePXZSwOQBcHSZk2w8qc6n571PDKsDiJY27HswSosEbIHS5OdjC8IViuCV5+9NABZECxt&#10;VgQre6bzxLAeF7wLalTvInxb2uTOXYSi7GR8QbBaEbz67KUByIJgabMsWJP5qwOfH99K1Iv5q41Y&#10;jmk4rhEmgvVu6Sh3kWHieujffNmHYC0k2jXBMsGrz14agCwIljbLgvU486vTw50fpy+AnapgHSar&#10;xoOwLoJ1eFjO8XAsBEuKnYwvCFYrglefvTQAWRAsbRYF67TJapi1+vOvLsuBp/9PZrTATv1ROe9O&#10;NnUWrLfLT3sWGSauh/7NFwTLl+DVZy8NQBYES5tFwRqXAb/3x+Ofo2999zeJX53fgw3UBeuwzT15&#10;2PP458KjCBEsZ3YyviBYrQheffbSAGRBsLRZFKzHiUONhvVwXh9kdfA66oI1LBJOKS8QIlje6I4v&#10;hX3dJRAsX1SrjxXdBmAkfPgIljLrgvWQvPBhWBT8yOrgbRgE6zRplbAwf4VgeaM7viBY9US7JlhG&#10;tfpY0W0ARsKHj2ApsyRYw0pgdovgcFfhf/FzVgdvwyJY33zz+59kfvWzxQ+KDBPXQ//WCASrnmjX&#10;BMuoVh8rug3ASPjwESxllgRrWBHMjrhKNrc/tI/rxWITrG/GOwc/W97djmBJoDu+IFj1RLsmWEa1&#10;+ljRbQBGwoePYCljF6zz7iuOvroFs2DZEBkmrof+rREIVj3RrgmWUa0+VnQbgJHw4SNYyqwKVr7R&#10;6pGbB+8AgpVD/9YIBKueaNcEy6hWHyu6DcBI+PARLGU2CxZ+dRsIVg79WyMQrHqiXRMso1p9rOg2&#10;ACPhw0ewlNkqWJzOcCPXC9Z/Kt1JKDJMXA/9WyMQrHqiXRMso1p9rOg2ACPhw0ewlNkqWDza+Uau&#10;Faw//HXxqAaRYeJ66N8agWAl8LDnVug2ACPhw0ewlNkqWJx/dSNXCtbbhbOwRIaJ66F/awSClYBg&#10;tUK3ARgJHz6CpcxWwXpoHtELZ12wjoe4T8+9Go7FQrAE0R1fEKwEBKsVug3ASPjwESxlEKzOrAlW&#10;8oycVLHWnkYoMkxcD/1bIxCsBASrFboNwEj48BEsZRCszqwI1tfp4e2X40XfrT0uR2SYuB76t0Yg&#10;WAkIVit0G4CR8OEjWMogWJ1ZFqzJ43G+mMxq/eC3pS+JDBPXQ//WCAQrAcFqhW4DMBI+fARLGQSr&#10;M4uCNS4EDtNU7y4TVqfpq+//ovwtkWHieujfGoFgJSBYrdBtAEbCh49gKYNgdWZRsL5Opq2GyazD&#10;/7+tPY9QZJi4Hvq3RiBYCQhWK3QbgJHw4SNYyiBYnVkUrHfpMuDX4x9vV3ZfIVgK7GR8QbBaEbz6&#10;7KUByIJgaYNgdWZRsN6m9w4e1gu//4t38zsKESwtdjK+IFitCF599tIAZEGwtFkVLBPf/U3XgKOz&#10;JFgHpUpmqg5u9W9+sry5HcHSYCfjC4LViuDVZy8NQBYESxsEqzNLgnW4WzBxqfORDWvTVwiWOzsZ&#10;XxCsVgSvPntpALIgWNogWJ0xCtbxzIaV3VcIlgI7GV8QrFYErz57aQCyIFjaIFid2SRY68uDCJY/&#10;OxlfEKxWBK8+e2kAsiBY2iBYndkiWNX5KwTLm52MLwhWK4JXn700AFkQLG0QrM5sEazK/isEy5+d&#10;jC8IViuCV5+9NABZECxtlgQLGrFBsAwTWAiWMzsZX6IL1kKiXRMsE7z67KUByIJgaYNgdWaDYNV3&#10;YCFY3uxkfEGwWhG8+uylAciCYGmDYHUGwcqhf/MFwfIlePXZSwOQBcHSBsHqDIKVQ//mC4LlS/Dq&#10;s5cGIAuCpQ2C1RkEK4f+zRcEy5fg1WcvDUAWBEsbBKszCFYO/ZsvCJYvwavPXhqALAiWNghWZxCs&#10;HPo3XxAsX4JXn700AFkQLG0QrM4gWDn0b74gWL4Erz57aQCyIFjaIFidWROsdYrHYokME9dD/9aI&#10;wtmaJRAsX1SrjxXdBmAkfPgIljIIVmcQrBz6t0YgWPVEuyZYRrX6WNFtAEbCh49gKYNgdQbByqF/&#10;awSCVU+0a4JlVKuPFd0GYCR8+AiWMghWZxCsHPq3RiBY9US7JlhGtfpY0W0ARsKHj2Apg2B1Zkmw&#10;rkRkmLge+rdGIFgJPOy5FboNwEj48BEsZRCsziBYOfRvjUCwEhCsVug2ACPhw0ewlEGwOoNg5dC/&#10;NQLBSkCwWqHbAIyEDx/BUgbB6gyClUP/1ggEKwHBaoVuAzASPnwESxkEqzMIVg79WyMQrHqiXRMs&#10;o1p9rOg2ACPhw0ewlEGwOoNg5dC/NQLBqifaNcEyqtXHim4DMBI+fARLGQSrMwhWDv1bIxCseqJd&#10;EyyjWn2s6DYAI+HDR7CUQbA6g2Dl0L81AsGqJ9o1wTKq1ceKbgMwEj58BEuZpoL1T3/zZsZPf3fj&#10;j/7nf/fmzV/8+7vEZ/rdykWU3j7yy1IyCFYO/VsjEKx6ol0TLKNafazoNgAj4cNHsJTpLljf8uVN&#10;P6ogWMlFIFi3Qf/WCASrnmjXBMuoVh8rug3ASPjwESxlPATrzV/+4w0/KiJYp4tAsG6D/q0RCFY9&#10;0a4JllGtPlZ0G4CR8OEjWMq4CNZNc1gqgnW8CATrNujfGoFg1RPtmmAZ1epjRbcBGAkfPoKlTHvB&#10;yjXjacU9fFkVLNNFFD45B8HKoX/zBcHyJXj12UsDkAXB0qa3YH36l7+7eZGwDRsEa+EiEKwroH/z&#10;BcHyJXj12UsDkAXB0qa7YI1y0mKN70a2CFb5IhCsK6B/8wXB8iV49dlLA5AFwdKmv2B9ej7M/nzV&#10;Mt2r2CRYxYtAsK6A/s0XBMuX4NVnLw1AFgRLGwfBOphM7ibHPU1z6Ro0prae+H5lW9dTeU/9uMSX&#10;v7NNsOYXgWBdBf2bL/sQLB723IqdNABZECxtvATrYjZn2ZmZ0HPy+uFLo2jlIjT82Ozbh9/86e+S&#10;H8gc7fJy+s4VgvWl5ZMTEKwc+jdfECxfglefvTQAWRAsbRwEa3j1q+yvM+k57+9TDfr/yoKVudLl&#10;26NgPZU8KhO6A6ff2iZY+UWsfXICgpVD/+YLguVL8OqzlwYgC4KljYNgPaXLgdNjpC6G9ZS9/t8V&#10;BSv/zOX1QbD+Q/bWabZp6ldn99omWNlFrH5yAoKVQ//mC4LlS/Dqs5cGIAuCpU1/wRoW19Jpo9Nf&#10;o2udppqS7VfPmQklIvScWNVTKksnixreGtM4mdtzolvHj/3y0+R3N17E6ienIFg59G++IFi+BK8+&#10;e2kAsiBY2jifg/X0Jv1Ecmve+LFfpt+ZCdb48lfZD6ffPr/1/vJbk/MVhghH2+IcLBfo33xBsHwJ&#10;Xn320gBkQbC06SxYp6ml44vDRFDygeeztjxn5jVOQk0Fa3JUwvDb40TVmMyX2deTJ9skS3tPpZmx&#10;bRex8skCCFYO/ZsvCJYvwavPXhqALAiWNj7PIjwZztOb/Fa8QV0GRXmfv/NcEqz3k1mki+BMzwG9&#10;/NrTm3wn/XPhdzdeRCH9FRCsHPo3XxAsX4JXn700AFkQLG1cBOusJu+nRvJ0fHc6tTUY00SEZkdR&#10;DR/6cvLx889+ef7/VOkOIV4nWPNTuxCsK6B/8wXB8iV49dlLA5AFwdLGQbAuE0hzp3k+mtDhm+lE&#10;U2kp7/CZ/NvnD11Ua/rtUojXCFYWXPpJBGsb9G++IFi+BK8+e2kAsiBY2nQXrK8q74++c1m5O1JY&#10;ypt95qJlg2AVd1rlpJvVtwhW+UE/CNYV0L/5gmD5Erz67KUByIJgadNvk/uwjSo3mOXJoac3k3PS&#10;CzNNZcEa3qoLVpr0hk3uhYtY+OQSCFYO/ZsvCJYvwavPXhqALAiWNh3vIpzc2vdpeg77VsGafeby&#10;1mWz/EguWE+FKTPrXYTzi1j65AIIVg79WyMKTlECwfJFtfpY0W0ARsKHj2Ap0/OYhtnpUS6CNU90&#10;0zEN5SOwSp8sg2Dl0L81AsFKQLBaodsAjIQPH8FSpus5WONxVl9m75d2i9+yRHjZg1UWrGz66qe/&#10;M25yX7mI5U8WQbBy6N8agWAlIFit0G0ARsKHj2Ap0/eg0XHnU/ag5/KGJusm91zPzq8sC9Zp71X6&#10;LMSNB41OLmLlkyUQrBz6t0YgWAkIVit0G4CR8OEjWMp0Psl9mD86a8z0tKv8m7ce01AUrOSpOQPG&#10;g0ZXLmLtkwUQrBz6t0YgWPVEuyZYRrX6WNFtAEbCh49gKdP7WYTv0x1M0+OqDr5zsZ1bDxotCdZM&#10;6QritvEiVj85B8HKoX9rBIJVT7RrgmVUq48V3QZgJHz4CJYyvQVr3MGUPionlZqLIk0elTP80sZH&#10;5ZQEazozljy/cINg5Rex9sk5CFYO/VsjEKx6ol0TLKNafazoNgAj4cPvLFhPS8dAjstB2fg3DpST&#10;IfEw5i79QprKZJvz6QnApRvUVsO7Poh70Fuw8vW1xJsubw5fyB/2XD4QtPKw5yXBSi3q6c01grWw&#10;SIhgXQH9WyMQrHqiXRMso1p9rOg2ACPhw+8rWIdBbsFMZstD748WNNspXX6qSsr7ohLVBWse3g1B&#10;3IPugpUfc5Avtj1fMiJ/XPP7JDMvIjT+1FfZD391+f/FJcKLGr9Psn6LYJXPakCwroD+rREIVj3R&#10;rgmWUa0+VnQbgJHw4XcVrNm+nITp/uanswalcnP4hdogefjQdCw2CdY8vBuCuAvdBSu/CW+cvhv/&#10;Ov7/8fPPl/x7zjIzEaHxjfGPpzQTK5vcj5/K3XaLYJXvJESwroD+rREIVj3RrgmWUa0+VnQbgJHw&#10;4fcUrHxOI+c5Hb4/XbbjPL2ZPhe4PndUmGAqC9aXhc9Mn8Z3bRB3ob9g5etrs2M/v8w+VrDVVISm&#10;nzm9vixYpbNNx29tEqziIiGCdQX0b41AsOqJdk2wjGr1saLbAIyED7+jYB0lpyhY+fzIp2H+Ypy6&#10;eEpHysLcVIGn+g6p5L63lfBuCeIuOAhWvr42MZ7EMt8nL//F/1YUrIlhnV+2HjT65s3/eP7kNsEq&#10;LRIiWFdA/9YIBKueaNcEy6hWHyu6DcBI+PD7CdbRoYruc5pg+mX64a8m//eptHu9/GNVATroQb6v&#10;qhDeLUHcBwfBOq6vnV7Ppv7m500N/PR3S+dVnTI1l7O1R+WkhvVlcrviNsGaXMTaJ3MQrBz6t0Yg&#10;WPVEuyZYRrX6WNFtAEbCh99NsM5zISXBOg2r5/Hv29HwNJy+v4zNyasrfPup8hNeJsH8cvbKJLxb&#10;grgPHoKV3rt3+bv01Jzn8+vPZ4GaitBMnT+tC9a5JMbkzqe/bxSs2UUgWFfRtH9rP3Lrji8IVj3R&#10;rgmWUa0+NgolZ3tJB4EO6Jb86SZYyVTGwlNM/iobdZ+znTzJXW2GuaP6DNNsN3s5vFuCuA9NBeuO&#10;PL3pmCktQbByGvZvP0polQaCdQcQrJgUGpjtJSXcO6Db8qeTYB2nMf7i//i7omAd3v7p308F6zT9&#10;cHEbw9TUgfkhDYVPpL+0FN4tQdwHVcF6Xzg8vcvBYK1BsHLc+7fbQLDuAIIVEwRrnRcnWF+O/50P&#10;xIfh+Zf/UhUs4/Ge9T3o0wXCpfBuCOJO6ArW7CT3bsumTUGwctr1bz/60W1dlwldwTKyD8HiYc8N&#10;KDQw20tSeHdAN+ZPR8E6DMBlwXq+2M2qYD2X9gHNqZ4COnvG3lJ4NwRxJ1QF67AkONnK3ungisYg&#10;WDnN+rfelCqcAAAgAElEQVQf/ejGrssEgnUHEKyIFBqY7SUtnDugW/Onn2BdHkI3FazD8Pzt6JwL&#10;VmF/+eEDluM9n2pTTLkdrIR3QxB3QlWwxpv0jpL6fraLPS4IVg6C5QuC5Uvc6oNgrfOiBOtEUbDe&#10;J9NHa8c0GJ9PUz2kYfk4+Wl41wdxL1QFa37OaOQt7lkTQrBSwgvWNJ0XS5sMPNA+hQXBgo2sZaD5&#10;JS0QrIVgip8oCdbT8aXJvfuzMz6tz6epbkJ/Kh45UAzv6iDuhaxgZeeMBvcrBGsZBCsKbTLwQPsU&#10;VhKFDaxloPklLRCshWCKnygI1mGxaZgTmgjW7Ck1T8a5o9ohDSvPQ5yFd3UQ90JXsPIz3mOvD2YV&#10;F8FKQbCi0CYDD7RPYSVR2MBaBppf0gLBWgim+Im5YJ32l5dPnxw5HTRpu0+tdkjD8gRWIbxrg7gX&#10;woJ1OTws/Pb2rOIiWCkIVhTaZOCB9imsJAobWMtA80taIFgLwRQ/UTaYry7v/XLy1lltLsd7rj0x&#10;+lPdgWa3EK6Gd2UQd0NasF4iCFZOeMGKu0t5YB+b3BcS7ZpgmbjVB8FaJ6ZgVT4xM5jLI1bmgnW0&#10;mPGl8w19J+NZsqjaLvTnle+WtohdFcTdQLA6g2DlIFi+IFi+xK0+CNY6uxCswyLTabluLlgp7y93&#10;8a3LzVNlYun9yprWwjmo24O4GwhWZxCsHO9z/m4EwboDCFZICg3M9pIU3h3QjfnjLFjvE6daFazn&#10;ySN/n5c0qXZIw+oTfyuCZQ7ifiBYnUGwctyfVHEbCNYdQLBiUmhgtpeUcO+AbssfX8FKFgjXBev8&#10;fJqn06TRQZRKH64d0rCyxb0mWPYg7geC1RkEK8e9f7sNBOsOIFgxQbDWefGCdToEIXlvQVdOc0eH&#10;z1x2mZe2qlcOaVjb4l4TLHsQ9wPB6gyCldN0gGnfryNYdwDBikqh5Gwv6SDQAd2SP66CdTkDIWO+&#10;6nZ+Pk1yzudTeXmuckjDcLLA4gdWBWtDEPcDweoMgpUTe4BBsO4BghWXnTQAWWII1tljkjW58kOX&#10;a4c0PK+tEK4Llj2IO4JgdQbByqF/8wXB8iV49dlLA5AlhGBdpoySpy+X3aZ2SMP7tRXCVcHaEMQd&#10;eZGCNdxoMCuF060DFsazM5YmO8vvHHlem8JEsKbQv/mCYPkSvPrspQHIEkKwLvuqqm7ztH5IQ+U2&#10;wbW3NwRxR16uYM0sxy5Y4/dH8m8sv5OmgmDZoX9rROH5xiX2IVgLD3tul6AZ1epjRbcBGAkfvu9B&#10;o9P3Fm4MPA2WNbepHdJQGcRXwtsQxD15wYI1zTizYE28/CvLO2fel9wuAcHKoX9rBIKVgGC1QrcB&#10;GAkfvr5gvb+sJ9X2l9cOaVjfgrUW3oYg7skLFqzpIqFVsGbznsszovOiHI+IRbDM0L81AsFKQLBa&#10;odsAjIQPX16wkgmj6gkJT5VjE57WdueshbcliHvykgVrUthGwUqnv56ztcDld7I0EKwt0L81AsFK&#10;QLBaodsAjIQPX16w3qffeFo/47NySENlj/tKeFuCuCcvWrDyuUSjYOVrfO+TqbDld06cdsAjWGbo&#10;3xqBYCUgWK3QbQBGwoevLlj5Nqf1p9TUDmmoPWtw8f0tQdyVFy1Yuf/YBGv47qWIhhIbi2b5nTOn&#10;NUQEywz9WyMQrAQEqxW6DcBI+PDFBev8fJojq89Zrh3SsP486eXwNgVxV16sYP3F/zA1HZtgTXfR&#10;XZ4tufxO+spfVaoAgpVD/9YIBCsBwWqFbgMwEj58ccGaOdPzito8rR/SUL1Hfym8TUHclRcrWD/9&#10;j38zESKbYE0XeS9FtvxO8sJP/x7B2gT9WyMQrAQEqxW6DcBI+PC1BSu5Y+/M+/INYvVDGqpj+EJ4&#10;m4K4Ly9XsH73NFkktAvW1JouglV+J/nqL2uTmAhWDv1bIxCsBASrFboNwEj48LsKFmzkBQvWuOP8&#10;4jqJYJ32SuUUtWhZ2afvPA8+h2Btg/6tEQhWAoLVCt0GYCR8+AiWMi9YsMZNUpdFwusEa3nVd/LO&#10;4c+//EcEayP0b41AsBIQrFboNgAj4cNHsJR5yYI1etR5juk6wVo+Onbyzvvx1xGsbdC/NQLBSkCw&#10;WqHbAIyEDx/BUuZFC9YgO+dtV1cJ1vATxZPNJu88HV0OwdoG/VsjEKwEBKsVug3ASPjwESxlXrRg&#10;jYuEp/sz7Q97TnhavJUzf+eQ0pAQgrUN+rdGIFgJCFYrdBuAkfDhI1jKvGzByhYJrxGs58V7OfN3&#10;Dlo1/jaCtQ36t0YgWAkIVit0G4CR8OEjWMq8cMFKFwmvEKxsBmztnaezbSFY26B/awSClYBgtUK3&#10;ARgJHz6CpcwLF6xUhLYL1j9Nzypdeuf5sh0LwdoG/Zsv+xCshUS7JlgmePXZSwOQBcHS5qULVrJI&#10;uFmwhlXAol9N3jn88ukvBGsb9G++IFi+BK8+e2kAsiBY2rx4wbosEm4VLLNfjUe4f0rSQ7DM0L/5&#10;gmD5Erz67KUByIJgafPiBeuySLjxmIanRb+avpMsECJYW6F/8wXB8iV49dlLA5AFwdLm5QvW+amO&#10;2wRr+FZxf/v0nTw1BGsb9G++IFi+BK8+e2kAsiBY2uxAsIZH2nxrVlsEa/hO0a/m75R/rCxnCNYU&#10;+jdfECxfglefvTQAWRAsbXYgWOOWqb/8xw2CNSwrFg9wL7yDYN0C/ZsvCJYvwavPXhqALAiWNnsQ&#10;rOMioX2T+2hRpfNFS+8gWLdA/+YLguVL8OqzlwYgC4KlzS4Ea1wk/N+tgvU8XTBcfwfBugX6N18Q&#10;LF+CV5+9NABZECxtdiFYoxj9t39jE6xhlqr4weV3LrDJfRv0b74gWL4Erz57aQCyIFja7EOwxkXC&#10;uh0dOO2J3/JOAoK1Dfo3XxAsX4JXn700AFkQLG12IljjvX8mwXq/+LHldxIQrG3Qv/mCYPkSvPrs&#10;pQHIgmBpsxPBOu6eMgjW89L+9pV3UhCsbdC/+bIPweJhz63YSQOQBcHSZi+CdVwktE1Azfhq9Z35&#10;DyBYZujffEGwfAleffbSAGRBsLTZjWCNi4RVwRrPYShp1PI7GQjWNujffEGwfAleffbSAGRBsLTZ&#10;jWCNK3xVwXoqWdSgUcvvZCBY26B/8wXB8iV49dlLA5AFwdJmP4Jl26OOYHWG/q0RBacosQ/BWki0&#10;a4JlVKuPFd0GYCR8+AiWMi9SsJRBsHLo3xqBYNUT7ZpgGdXqY0W3ARgJHz6CpQyC1RkEK4f+rREI&#10;Vj3RrgmWUa0+VnQbgJHw4SNYyiBYnUGwcujfGoFg1RPtmmAZ1epjRbcBGAkfPoKlDILVGQQrh/6t&#10;EQhWPdGuCZZRrT5WdBuAkfDhI1jKIFidQbBy6N8agWDVE+2aYBnV6mNFtwEYCR8+gqUMgtUZBCuH&#10;/q0RCFY90a4JllGtPlZ0G4CR8OEjWMogWJ1BsHLo3xqBYNUT7ZpgGdXqY0W3ARgJHz6CpQyC1RkE&#10;K4f+rREIVj3RrgmWUa0+VnQbgJHw4SNYyiBYnUGwcujfGoFg1RPtmmAZ1epjRbcBGAkfPoKlDILV&#10;GQQrh/6tEQhWPdGuCZZRrT5WdBuAkfDhI1jKIFidQbBy6N8agWDVE+2aYBnV6mNFtwEYCR8+gqUM&#10;gtUZBCuH/q0RCFYCD3tuhW4DMBI+fARLGQSrMwhWDv1bIxCsBASrFboNwEj48BEsZRCsziBYOfRv&#10;jUCwEhCsVug2ACPhw0ewlEGwOoNg5dC/NQLBSkCwWqHbAIyEDx/BUgbB6gyClUP/5guC5Uvw6rOX&#10;BiALgqUNgtUZBCuH/s0XBMuX4NVnLw1AFgRLGwSrMwhWDv2bLwiWL8Grz14agCwIljYIVmcQrBz6&#10;N18QLF+CV5+9NABZECxtEKzOIFg59G++IFi+BK8+e2kAsiBY2iBYnUGwcujffEGwfAleffbSAGRB&#10;sLRBsDqDYOXQv/mCYPkSvPrspQHIgmBpg2B1BsHKoX/zBcHyJXj12UsDkAXB0gbB6gyClUP/5guC&#10;5Uvw6rOXBiALgqUNgtUZBCuH/s0XBMuX4NVnLw1AFgRLGwSrMwhWDv2bLwiWL8Grz14agCwIljYI&#10;VmcQrBz6N18QLF+CV5+9NABZECxtEKzOIFg59G++7EOwFhLtmmCZ4NVnLw1AFgRLGwSrMwhWDv2b&#10;LwiWL8Grz14agCwIljYIVmcQrBz6N18QLF+CV5+9NABZECxtEKzOIFg59G++IFi+BK8+e2kAsiBY&#10;2iBYnUGwcujfGlHY110CwfJFtfpY0W0ARsKHj2Apg2B1BsHKoX9rBIJVT7RrgmVUq48V3QZgJHz4&#10;CJYyCFZnEKwc+rdGIFj1RLsmWEa1+ljRbQBGwoePYCmDYHUGwcqhf2sEglVPtGuCZVSrjxXdBmAk&#10;fPgIljIIVmcQrBz6t0YgWPVEuyZYRrX6WNFtAEbCh49gKYNgdQbByqF/awSCVU+0a4JlVKuPFd0G&#10;YCR8+AiWMghWZxCsHPq3RiBY9US7JlhGtfpY0W0ARsKHj2Apg2B1BsHKoX9rBIJVT7RrgmVUq48V&#10;3QZgJHz4CJYyCFZnEKwc+rdGIFgJPOy5FboNwEj48BEsZRCsziBYOfRvjUCwEhCsVug2ACPhw0ew&#10;lEGwOoNg5dC/NQLBSkCwWqHbAIyEDx/BUgbB6gyClUP/1ggEKwHBaoVuAzASPnwESxkEqzMIVg79&#10;WyMQrHqiXRMso1p9rOg2ACPhw0ewlEGwOoNg5dC/NQLBqifaNcEyqtXHim4DMBI+fARLGQSrMwhW&#10;Dv1bIxCseqJdEyyjWn2s6DYAI+HDR7CUQbA6g2Dl0L81AsGqJ9o1wTKq1ceKbgMwEj58BEsZBKsz&#10;CFYO/ZsvCJYvwavPXhqALAiWNghWZxCsHPo3XxAsX4JXn700AFkQLG0QrM4gWDn0b74gWL4Erz57&#10;aQCyIFjaIFidQbBy6N98QbB8CV599tIAZEGwtEGwOoNg5dC/+YJg+RK8+uylAciCYGmDYHUGwcqh&#10;f/MFwfIlePXZSwOQBcHSBsHqDIKVQ//mC4LlS/Dqs5cGIAuCpQ2C1RkEK4f+zRcEy5fg1WcvDUAW&#10;BEsbBKszCFYO/Zsv+xAsHvbcip00AFkQLG0QrM4gWDn0b74gWL4Erz57aQCyIFjaIFidQbBy6N98&#10;QbB8CV599tIAZEGwtEGwOoNg5dC/+YJg+RK8+uylAciCYGmDYHUGwcqhf/MFwfIlePXZSwOQBcHS&#10;BsHqDIKVQ//mC4LlS/Dqs5cGIAuCpQ2C1RkEK4f+zRcEy5fg1WcvDUAWBEsbBKszCFYO/ZsvCJYv&#10;wavPXhqALAiWNghWZxCsHPq3RhScogSC5Ytq9bGi2wCMhA8fwVIGweoMgpVD/9YIBCsBwWqFbgMw&#10;Ej58BEsZBKszCFYO/VsjEKwEBKsVug3ASPjwESxlEKzOIFg59G+NQLASEKxW6DYAI+HDR7CUQbA6&#10;g2Dl0L81AsFKQLBaodsAjIQPH8FSBsHqDIKVQ//WCAQrAcFqhW4DMBI+fARLGQSrMwhWDv1bIxCs&#10;BASrFboNwEj48BEsZRCsziBYOfRvjUCwEhCsVug2ACPhw0ewlEGwOoNg5dC/NQLBqifaNcEyqtXH&#10;im4DMBI+fARLGQSrMwhWDv1bIxCseqJdEyyjWn2s6DYAI+HDR7CUQbA6g2Dl0L81AsGqJ9o1wTKq&#10;1ceKbgMwEj58BEsZBKszCFYO/VsjEKx6ol0TLKNafazoNgAj4cNHsJRBsDqDYOXQvzUCwaon2jXB&#10;MqrVx4puAzASPnwESxkEqzMIVg79WyMQrHqiXRMso1p9rOg2ACPhw0ewlEGwOoNg5dC/NQLBqifa&#10;NcEyqtXHim4DMBI+fARLGQSrMwhWDv1bIxCseqJdEyyjWn2s6DYAI+HDR7CUQbA6g2Dl0L/5gmD5&#10;Erz67KUByIJgaYNgdQbByqF/8wXB8iV49dlLA5AFwdIGweoMgpVD/+YLguVL8OqzlwYgC4KlDYLV&#10;GQQrh/7NFwTLl+DVZy8NQBYESxsEqzMIVg79my/7ECwe9tyKnTQAWRAsbRCsziBYOfRvviBYvgSv&#10;PntpALIgWNogWJ1BsHLo33xBsHwJXn320gBkQbC0QbA6g2Dl0L/5gmD5Erz67KUByIJgaYNgdQbB&#10;yqF/82UfgrWQaNcEywSvPntpALIgWNogWJ1BsHLo33xBsHwJXn320gBkQbC0QbA6g2Dl0L/5gmD5&#10;Erz67KUByIJgaYNgdQbByqF/8wXB8iV49dlLA5AFwdIGweoMgpVD/+YLguVL8OqzlwYgC4KlDYLV&#10;GQQrh/7NFwTLl+DVZy8NQBYESxsEqzMIVg79my8Ili/Bq89eGoAsCJY2CFZnEKwc+jdfECxfglef&#10;vTQAWRAsbRCsziBYOfRvjSicrVkCwfJFtfpY0W0ARsKHj2Apg2B1BsHKoX9rBIJVT7RrgmVUq48V&#10;3QZgJHz4CJYyCFZnEKwc+rdGIFj1RLsmWEa1+ljRbQBGwoePYCmDYHUGwcqhf2sEglVPtGuCZVSr&#10;jxXdBmAkfPgIljIIVmcQrBz6t0YgWAk87LkVug3ASPjwESxlEKzOIFg59G+NQLASEKxW6DYAI+HD&#10;R7CUQbA6g2Dl0L81AsFKQLBaodsAjIQPH8FSBsHqDIKVQ//WCAQrAcFqhW4DMBI+fARLGQSrMwhW&#10;Dv1bIxCsBASrFboNwEj48BEsZRCsziBYOfRvjUCwEhCsVug2ACPhw0ewlEGwOoNg5dC/NQLBSkCw&#10;WqHbAIyEDx/BUgbB6gyClUP/1ggEKwHBaoVuAzASPnwESxkEqzMIVg79WyMQrAQEqxW6DcBI+PAR&#10;LGUQrM4gWDn0b41AsBIQrFboNgAj4cNHsJRBsDqDYOXQvzUCwUpAsFqh2wCMhA8fwVIGweoMgpVD&#10;/9YIBCsBwWqFbgMwEj58BEsZBKszCFYO/ZsvCJYvwavPXhqALAiWNghWZxCsHPo3XxAsX4JXn700&#10;AFkQLG0QrM4gWDn0b74gWL4Erz57aQCyIFjaIFidQbBy6N98QbB8CV599tIAZEGwtEGwOoNg5dC/&#10;+bIPwVpItGuCZYJXn700AFkQLG0QrM4gWDn0b74gWL4Erz57aQCyIFjaIFidQbBy6N98QbB8CV59&#10;9tIAZEGwtEGwOoNg5dC/+YJg+RK8+uylAciCYGmDYHUGwcqhf/MFwfIlePXZSwOQBcHSBsHqDIKV&#10;Q//mC4LlS/Dqs5cGIAuCpQ2C1RkEK4f+zRcEy5fg1WcvDUAWBEsbBKszCFYO/ZsvCJYvwavPXhqA&#10;LAiWNghWZxCsHPo3XxAsX4JXn700AFkQLG0QrM4gWDn0b74gWL4Erz57aQCyIFjaIFidQbBy6N98&#10;QbB8CV599tIAZEGwtEGwOoNg5dC/+YJg+RK8+uylAciCYGmDYHUGwcqhf2tE4fnGJfYhWDzsuRW6&#10;DcBI+PARLGUQrM4gWDn0b41AsBIQrFboNgAj4cNHsJRBsDqDYOXQvzUCwUpAsFqh2wCMhA8fwVIG&#10;weoMgpVD/9YIBCsBwWqFbgMwEj58BEsZBKszCFYO/Vsj7i5YL5Abs/geqFYfK7oNwEj48BEsZRCs&#10;ziBYOfRvjUCw6tyYxfdAtfpY0W0ARsKHj2Apg2B1BsHKoX9rBIJV58Ysvgeq1ceKbgMwEj58BEsZ&#10;BKszCFYO/Vsj7ipYL9Swbsvhu6BafazoNgAj4cNHsJRBsDqDYOXQvzXivoKlim7+GwkePgXgDIKl&#10;DYLVGQQrh/6tEQhWCIKHTwE4g2Bpg2B1BsHKoX9rBIIVguDhUwDOIFjaIFidQbBy6N8agWCFIHj4&#10;FIAzCJY2CFZnEKwc+rdGIFghCB4+BeAMgqUNgtUZBCuH/q0RCFYIgodPATiDYGmDYHUGwcqhf2sE&#10;ghWC4OFTAM4gWNogWJ1BsHLo3xqBYIUgePgUgDMIljYIVmcQrBz6N1/Ch2+6AKNtOhA8/2kAziBY&#10;2iBYnUGwcujffAkfPoLlCg3AFwRLGwSrMwhWDv2bL+HDR7BcoQH4gmBpg2B1BsHKoX/zJXz4CJYr&#10;NABfECxtEKzOIFg59G++hA8fwXKFBuALgqUNgtUZBCuH/s2X8OEjWK7QAHxBsLRBsDqDYOXQv/kS&#10;PnwEyxUagC8IljYIVmcQrBz6N1/Ch49guUID8AXB0gbB6gyClUP/5kv48BEsV2gAviBY2iBYnUGw&#10;cujffAkfPoLlCg3AFwRLGwSrMwhWDv2bL+HDR7BcoQH4gmBpg2B1BsHKoX/zJXz4CJYrNABfECxt&#10;EKzOIFg59G++hA8fwXKFBuALgqUNgtUZBCuH/s2X8OEjWK7QAHxBsLRBsDqDYOXQv/kSPnwEyxUa&#10;gC8IljYIVmcQrBz6N1/Ch49guUID8AXB0gbB6gyClUP/1gijU6iGb0Q3/40ED58CcAbB0gbB6gyC&#10;lUP/1ggEKwTBw6cAnEGwtEGwOoNg5dC/NQLBCkHw8CkAZxAsbRCsziBYOfRvjUCwQhA8fArAGQRL&#10;GwSrMwhWDv1bIxCsEAQPnwJwBsHSBsHqDIKVQ//WCAQrBMHDpwCcQbC0QbA6g2Dl0L81AsEKQfDw&#10;KQBnECxtEKzOIFg59G+NQLBCEDx8CsAZBEsbBKszCFYO/VsjEKwQBA+fAnAGwdIGweoMgpVD/9YI&#10;BCsEwcOnAJxBsLRBsDqDYOXQvzUCwQpB8PApAGcQLG0QrM4gWDn0b41AsEIQPHwKwBkESxsEqzMI&#10;Vg79WyMQrAQe9twK3QZgJHz4CJYyCFZnEKwc+rdGIFgJCFYrdBuAkfDhI1jKIFid+REAAIAg3uPj&#10;SwPB6ox3AwIAACjhPT6+NBCszng3IAAAgBLe4+NLA8GKDW3CF/LfF/LfGQrAF/JfGwQrNrQvX8h/&#10;X8h/ZygAX8h/bRCs2NC+fCH/fSH/naEAfCH/tUGwYkP78oX894X8d4YC8IX81wbBig3tyxfy3xfy&#10;3xkKwBfyXxsEKza0L1/If1/If2coAF/If20QrNjQvnwh/30h/52hAHwh/7VBsGJD+/KF/PeF/HeG&#10;AvCF/NcGwYoN7csX8t8X8t8ZCsAX8l8bBCs2tC9fyH9fyH9nKABfyH9tECwAAACAO4NgAQAAANwZ&#10;BAsAAADgziBYAAAAAHcGwQIAAAC4MwgWAAAAwJ1BsAAAAADuDIIFAAAAcGcQLAAAAIA7g2ABAAAA&#10;3BkECwAAAODOIFiReXoz8EvvOPbDv/zdmOV/+Y+ztyiMfjwXMpr878KxBfzFv5+9QwH04P2Yy1/N&#10;3yH/BUGw4nJsUDSqbvzT31yyfDLCUBgd+c//bpbN5H8XhpynAXiRZP+bL/O3yH9JEKyonOZSiq0N&#10;WvD0JiP5RySF0ZX302GE/O/Dc9YAkhKgAHqQ/gPvzZuf/u7yDvkvCoIVlfeLoz20YeJXaZ5TGD15&#10;nv07nfzvQu5XaRFQAB3I/SozLPJfFAQrKE/nhjT+46WwJwLuyti9jZ3aONKc85zC6MlxnSQRLPK/&#10;C2MLGLYfjmVwHuEpgA4cZ6mGej9m+HmmivxXBcGKydDBnfq353O/B+3I16XeJx0chdGT02rIRbDI&#10;/y4MGZ//o+I4U0IB9CDL2CHLT4VB/suCYMXkKftnyjP/aGnO8M/3y9T7MNoc+zQKoydPb6aCRf53&#10;4TnL9aEBHMdxCqAHT9mqYNofkf+yIFghGXq3L5f+hAY855sexg5uGG4ojJ4c8v2v/m421JP/zXmf&#10;z4xcGgQF0IX3ebZe/iT/dUGwQnIYZdJ/pExHf7g7k+5t7MaGf0FSGB05ZPtP/z4TLPK/C9OzMS5/&#10;UwBdeJ9NoQ/TVmOHRP7rgmCFZNqEDp0ds8JNmXRviWBRGB05FMMv/yUTLPK/C8+LW3sogC4szmCR&#10;/7ogWCF5Kk2ncL5cTy6CRWH043nI6zyHyf8uTP+FcYEC6EK+ByuZUCT/dUGwQjLr7JZ7P2jDpYOj&#10;MLpxyPS//MfJCEL+92Bl1KYAujD0OKc5xPQmG/JfFwQrIvPObvqPGGjNeV6ewujH+3HtI8ty8r8L&#10;53Wn8QisZAmKAuhEcsBuetYu+S8MghWR+bPYnhY3SEATLrfqUBjdeHqTnKZ4ynLyvwuHbP72HxSX&#10;08TPikUB9GJykv4xz8l/YRCsiMx3MdKkOvN0HmIojF4cBvchX2eCRf4355D5P/3dUzrAJ8eMUgB9&#10;SB6Jc56iIv+FQbAiMm9Sy7f4QAueLwMMhdGJg1aNGV0RLPK/AYNg/Yd8CoUG0JnUb7MZRPJfFAQr&#10;IjQpZ4aFkmN+UxideDoP6QhWf85rg0MRpI+8owA6cXwI5xk6IH0QrIjQpHwZBpvTHdMURh+eL8si&#10;CFZ/nrNBPf03BgXQh/TuguekMMh/YRCsiNCkXBl6t/OJNBRGF46brAcQrP48536VPPKOAujCOGl4&#10;Pn3h8rR58l8YBCsibGv0JPcrCqMP798snMxA/ndhmLFK8/l80i4F0IXnzK+S22zIf2EQrIhwY64j&#10;T7lfURhdSBYIOabBg3Tb4cjTsUgogC5MnrV9OSiG/BcGwYoIR8v58f5NqaOjMNoyHhJw+ouDRvsz&#10;CFZ2PPhpIYoC6MHl0Vwnnsh/fRCskPBwBCfGjab5vw4pjPY8vSkyFAT534Oh5hcFiwLoQXmn1fCP&#10;DvJfFwQrJNN/ovB4zz6M96pP/nFIYbRnTbDI/x7MZ1CeKYCOzAXrPKtL/uuCYIVkepvIvPVBA0a/&#10;mv7bkMJoz5pgkf9deD/9p8UTBdCR+U6rs2CR/7ogWCE5tK20CZ1ni6Eh6RNWEyiM9qwJFvnfhVm2&#10;nheiKIAOLO/BIv+FQbBCMmltlycPQztmN6ofoTB6k6+BkP9dmO5yv0ypUAA9eD/Rpks2k/+6IFgx&#10;ecrG+ufizArclWFAKc68UxidmWwyIf+7MBnhny5/UgAdKJ2Ddcxm8l8WBCsm2Wj/fF4tgXa8X/Ir&#10;Cn4jvcQAABJVSURBVKM3E8Ei/7uQPSAqG+8pgA5MTnJ/SrKZ/JcFwQrKuCnlMBGcPncVmjH9B2QK&#10;hdGX6W1S5H8XhiPg0oc9n22LAujA8WmQQ70/Pnr71AbIf1UQrKCMDekCx560ZZrfWa5TGH2ZChb5&#10;34VpNl+GcQqgB08L3Q/5rwuCFZW8TbGnsTHHfzIu9HAURldmB/2Q/13Is3n2YEIKoDETw0o0ivwX&#10;BcGKy/tLi2JLY2tm/3qcdHEURkcKJymS/114vmTzZJsPBdCB8UESI5ODGMh/SRCsyDzRoHpREywK&#10;oyPFo6rJ/y4cp3ILkyQUQA/eL05Skf+CIFgAAAAAdwbBAgAAALgzCBYAAADAnUGwAAAAAO4MggUA&#10;AABwZxAsAAAAgDuDYAEAAADcGQQLAAAA4M4gWAAAAAB3BsECAAAAuDMIFgAAAMCdQbAAAAAA7gyC&#10;BQAAAHBnECwAAACAO4NgAQAAANwZBAsAAADgziBYAAAAAHcGwQIAAAC4MwgWAAAAwJ1BsAAAAADu&#10;DIIFAAAAcGcQLAAAAIA7g2ABrPPxVYXPD5/6558f/vfBOVa4nj/9+NsC/O5vxj9uKs7sl+JyyIPv&#10;/XHhzS7X+PHUugBCgmABrINg9eDPv1ocyztxm2Cl8b8QwXp89eo7v156s881roYAoA6CBbAOgtWB&#10;x5XJkk7cJFhZ/C9DsA71/vXiu32u8ZCKd70AuBoEC2AdBKs5QxZ7D6Q3CNYk/hchWIccWLmGTtf4&#10;yCIhBAbBAlgHwWoOgqVHRW06XeOhHFgkhKggWABbeFRwgZeGnmBt4wUK1sfKJfS6xg+rC5UA0iBY&#10;AFtAsBqAYKnx519V1uZ6XeMwlfjQPBmAFiBYAFtAsBqAYKlRm8Dqd40fBKoGwHUgWABbQLAagGCJ&#10;McwbrW4u73aNTGFBXBAsgC0gWA1AsMQ4XND63vJ+1/goUDcArgLBAtjCVsH6MNxomA5WH5N7D6cM&#10;W1/MCQyDXHUoXOZx+t1T8g9L36jGN/tJEwuCNd7KtyG756l/yO/1nHK8nmEXdV0ZFuNZFqwPK4lf&#10;k5uV67kEedPG8CGw+S9Uc6se3QJrNXl472Hb7wFIgGABbGFJsLL7+ocx4fPTpzNpuYxB8xEsec8w&#10;pDymn04jKuhKNhx+HH9+NqidXjjG9nEWxXJ805/8X35eGC3nPzhNNQv7cTG1KUsXlMVbGL2TpF/X&#10;j2lYiKcQ//mXHidvZNhz03A9pxp3csBXqf38s700Vt5bya3V6OqpL9bkgUHrmMKCiCBYAFvYIljJ&#10;aDcOf+c5i9JYkn+6Nqbk4/qrdM7AJliX5D5PriwZH6ej7Fp8s598zEM6JzCfIVoQrOn1rU0tlS9o&#10;lkNTpZ2M6+uCtRjPsmDlGTZRjE25Wb+eY43LP3POf3tpLL+3llvr0VVSX6nJIx/muQcQAgQLYAsb&#10;BGs6hj5M/Cof8OfnmVaPIVoYl0yC9d+fQzmOXY+Tn/vO/5xcUC2+2U8WYhiyY77uVBasyXTIq9Uh&#10;tnhBxfNhk7F7Whbf+3/XBGs5nkXB+r8nxZ8V57bcrF9PucZ9nv6gqTQuP5a/t55b69Gtp75Wk9Nr&#10;K4cKoAyCBbAFu2D968mY9O23ZhJzkYbCOLNiWNORNPsxk2D92ySsw4tzg3iVXFAtvtlPDgNy7kQL&#10;a1JFwSpFs2xYpQsqxZv9xrQsXv03K4K1Es+SYH3nv5p+IVGWjblZv55yjTtdgL00Llebv7eeW+vR&#10;raa+WpOTsgh9zwDsFQQLYAt2wboMjqfh6d+eXzlNCLzOv376/OmvxZ3KH9Lxc/pjJsE6ff3D+COn&#10;15LH/qQjdC2++U9+OP9amnOFYbIkWKfXxo/nfxUoXNB0//jJkGYRf57HUBastXiWBCv5yDHxizds&#10;zs3q9VySHFI5ffyUpLk0Pn1aFqLl3KpEt5b6ak1OPs02dwgIggWwhU2CNd+enE8zXX7oMf/z9AsP&#10;5SDGgWiyAycXqLpgpcPrcWSb74A6BVCJb/6TwwfSINbWpCYRH6O5jPEfi+Pup8nb6QV9nL3yIbuC&#10;9Ia4y7sLglWNp3QXYfqFo0Lle6K25Gb1emYFdnzhdfKXtTSG97L6U8utSnQrqa/X5PTHWCOEeCBY&#10;AFvYIliXceL0T/Nk5HhMh+DxC69nv7ew0X02Yn1MB1ejYD18mn6/sIaVXdByfPOfnE2DVO9au0Q8&#10;H6/H9JcWCQsX9Dj//ONcCV7PfqMoWNV4yoI12wL+uvjXJbnl3Kxez6S8zj+5tEpXLY3Xs1dWcqsS&#10;3Urq6zX5U3Jx3EcI8UCwALawRbAeLm/Px8xxo86vF391/I2HTyVmQ+AocMubiguClX0gG6wLAdfi&#10;K/zkdNph7a61POLxYkprVGsTYPMpksmkRyXDPywKVj2esmA9JJ/P0tuem9XrOSaZfuJj+sqW0iiv&#10;6K3kVjW65dTXa3J69WzCgnggWABb2CBY8ymP+Zj5cPn/6fzM47JSzBXqw3QBqypY6RhWOPXpuIxl&#10;jG/+k9Nph7U1qUnEY14V7utfGmQLqec5MruIwgWPL5UEqx5PUbDmQpL6yMbcrFxPKcmsqm4ojVFx&#10;HqYpreWWKbpi6us1eTEigBAgWABb2CBY8zWg+T/Vxy8UTzJfOVl8bXbLKlgP029Mkko/VY2vsLAz&#10;WRdaW5Oa/P6HQjT1Cb3qAJwGVLrgLNm0OOvxFAUrE6Q0wWtys3I9RQkcfqa8RrhWGnP/q+ZWLbrl&#10;1Ndr8onSSVoA+iBYAFvYIFjrc0SpYBV38RYnOtJfW9qWYhKs7Ic/TO3vU0Ex1uKb/+T0S2trUpOI&#10;i1N3paWj7OvVoyjTUb50wZlGpFdfj6ckWHk8aQFclZvr11O08azO2Utj4Yz2tdyqRbec+npNzgJA&#10;sCAcCBbAFjYI1sPS2wOpYBXvQ19bGLkcS1R43yRY83sIpwPY44b4SsNtti60ukKYR7ygUrUV09oe&#10;neyhkKUpkWynT1Jehni2CdZVubl+PeV94OlV2ktjLljV3KpFt5L6ak3Ofu2mpysCeIBgAWzBLljZ&#10;CDufjkpG1Okx2Snlf7dnhy9NozEJVvp+WeUuHlCPr7Tqlc1hfJwpx2LEpQ1hn46DbHmmo7jmNv3q&#10;q2TIL17w8GJBsAzxlAQrl4/kpetyc/V6ioev515iLw1b9chyqxbdSuqrNXkxJIAQIFgAW2ghWKXT&#10;rPMhd8bkaPH5DYBbBKu8GHk5z7seX3EETBZ2Kg/snQvWfPhfGWQX35q7zPi75STSdbOpYK3Hs0mw&#10;rszNtetZeJxMNvFjLg1j9ZivMi5Ht5b6Wk1eDAkgBAgWwBZ6C9bSwsjs4S0bH/Z8L8FauhnsU7Yu&#10;VHmcXBvBmj3e5ZW8YK3k5tr1rAlWdhSppTRm63E2wVqLbjX1lZp8wrRmCiAHggWwBRXBmn/pPACp&#10;CFayivShlMCF7OuFHUyLSay89bEY7hWCZYinh2CtXc/x9x/W8sVcGlcJ1np066kv1+RC7gEEAsEC&#10;2IKMYH2aTRpselROB8G63I5fWSFsMYM1mxd5newDCjiDtXo9C4KVb1uzlsY1glWJrpr6Qk0u5B5A&#10;IBAsgC00E6zqbfnL4eTD85WCtbLJvR5f2X7Ot4tVVggbCFY2ozK+JSVYW3Nz/Xose7DMpXGFYNWi&#10;s6ReqsnZ1SNYEA4EC2AL7e4ifLgyosuMSHqM0va7CJePaajHt7Jr6JBqZYXQfheh9WD7wrMf0yH/&#10;bncRrhzTULmLcPZ7t1zPgrZMTrYwlsb2uwir0RlTn9XkxZAAQoBgAWyhnWDdcpDi8Z//izehZVMA&#10;8/dLZ0zVT4Ka/v48V07rQo+V8fEe52Blv/9xNuDnRdDhHKyKYG3Lzdr1FI9pmCZkLI2F6rGSW9Xo&#10;NqSe1eTlkAAigGABbKGFYK3Jg5H04TyF4Sh7sMnC+F06J9Qa38IIeFwXGv5jN4rrTnKfK8FkGiQt&#10;lNKhWpkW3X6S+6JgXZObtespHjQ6rXPG0lg4yX0lt6rRbUi98JgpDhqFqCBYAFtoIli2Z6PkYZQe&#10;TJMIVj6+rz2a+FMuU9lXrPEtTTGM60Lrp4zOvn7dswjni1qljTz9nkW4LFjbc7N6PcVbHWcXaSuN&#10;+RntldyqR7eW+lpNzl7iUTkQDgQLYAtNBKv0qN7DVxZWRUqyMRWswo3wK3cZzq/qeMK2Mb4lwRrX&#10;hWorhJOvF1PLFHH165/K013ja8dsGTPk8/n7JcGqx7NNsLbnZvV6ivM+s5kyW2nMq2olt+rRLaZe&#10;qcnZleSfAggAggWwhSaCVRiO8imknPHjBUV6fUk9++J4F/2KYI27aJJR7bTf2BjfkmANP/OvfzX3&#10;iZz866XUZgEuf/1TeU7lQ3pBhVWtfCNRWpz1eLYJ1vbcrF/PWOaFC3pIXjGWxlxn1nOrHt1i6pWa&#10;nH7qurtsATxBsAC20ESwStuEx5fKUw0fyqPX8ZV8vurTeTZqRbCO94Hlt/RviG9xF/Lp5vv14XHy&#10;9XlqBX9Y/vp0NmrgQ35B4w8u51FWnNV4tgnW9ty0Xs/8ggruUi2N+YLcem7Vo1tOfb0mpy9xSgPE&#10;A8EC2EIbwToKTvKB4xC1+qzny5uZUx1/LF9xmo7vpT3Lp59MHipnjG9RsE5pr98CNtnkM0vt+CtL&#10;25znqX+YJHq5ouMFHUf7/PT7VwuCVY1nEn9NsLbnZvV6TuV3TjVb4p3EbSmNwhrdYm7Vc3sx9fWa&#10;nH6RmwghHggWwBbaCNZ5gEzvclsZVU6TAQ/Zn6dhKps/GH/5v361Lljzs7jzEbIS3+IQeJoKW9+h&#10;PJ1tyXVhJg9Tlnbtn5JNz04/BXJ67XX+gaJgVeOZxF8TrO25Wb2e0wcmF1S6r7BaGoUJo/Xcquf2&#10;currNfnTJX/Y4w7xQLAAttBIsPLDsE8sLuUUH7dyjmr+7usPryqCNXtY77/aEt/yHMPj+oUk+TWQ&#10;zYlMeFj6+vLBnFn2/J9DTixe0L9aOGjUEM8k/qpgbc7N6vVcIkiZKampNIZPle5IXMotQ24vpr5e&#10;kxfjAYgAggWwhVaCVRrDa8dtL356+u73/lgXrIlhvd4U37JgrW0lm+RF+pOF1B4Wv750dP0kDyYf&#10;myTx3f9nRbAq8UzirwvW5tysXc/4+//X0i9mv1xdbRs+NZkxWs0tQ24vpr5ekw8MZcEKIQQEwQLY&#10;QjPBmo9Sq9t61z+dj1rfhmsQrOwnH+a3bq2luCxYtlPqPyYJl65gPTPWNpWd+HxeKlkS3/n10qNy&#10;LPHk8RsEa3NuVq7n+PsfF37xhK00ikazlluW3F5MvVrvS74HEAEEC2AL7QRrOoeUvbUUydKn01Wb&#10;w9hkEax893XhEb/LKa5sQ649h/DyqcmvPi4lNqOYerZuNbw5G9+Tj3ybN+uCVYkni98iWJtzc/16&#10;Tr+frLgVlcRWGsU1uZXcMuX2cuqVes8KIUQFwQLQ4Tw+mp4Lsv7pccy/emQq3hu/Lb4Dwzhr+XRh&#10;e/NpbuPah6QcrWctC/ITwiqsxlPcnr3O1txcuZ6LwK2eaGEsjeKjoz9Vcque28upr+XE8Rk7APFA&#10;sACgQGHO5eqfebhDPLCGsbSMpTGY0P13PV1XF05PiQYIB4IFsHv++efz+Yo7HT704S6aBhWMgmUt&#10;jerTI6/iurpQfdASgCoIFsDuKSwH2rZDVzGvEMJN2ATLXBpNiu26H2UKFOKCYAHsnsKG+/kzTK6C&#10;4bEPNsGyl8bHBhOP19UFJrAgLggWAMye5jt9+smVNNrMA1NMgrWhNP5cfST0Zq6rC8Pk6sNdAwHo&#10;BYIFAB/zO8CKz+q9gvHmMI4wao9FsDaVxt2nsK6sCx8wdIgLggUAswfl3HQ8woH54/2gIRXBuqI0&#10;Hu+nxjfUhcNXOQMLooJgAUDxkXA3TRxcfvDhXjHCMmbBetjyi3dy4xvqwgdmQCEwCBYAlB7Ye9tN&#10;ZOff4xbCHlQE65rS+HC3wru+LhwuiwVCCAuCBQAHZs8vvI1H/KojtT1Y15TG491W566uC/cLAcAB&#10;BAsAjpx2Yt1jUPvI/quO1ATrmtI4rOzdZ/ro2rrwkQVCCA2CBQAAAHBnECwAAACAO4NgAQAAANwZ&#10;BAsAAADgziBYAAAAAHcGwQIAAAC4MwgWAAAAwJ1BsAAAAADuDIIFAAAAcGcQLAAAAIA7g2ABAAAA&#10;3BkECwAAAODOIFgAAAAAdwbBAgAAALgzCBYAAADAnUGwAAAAAO4MggUAAABwZxAsAAAAgDuDYAEA&#10;AADcGQQLAAAA4M4gWAAAAAB3BsECAAAAuDP/P0PxacnEP/o0AAAAAElFTkSuQmCCUEsDBBQABgAI&#10;AAAAIQCiJpuO3AAAAAYBAAAPAAAAZHJzL2Rvd25yZXYueG1sTI/NasMwEITvhb6D2EJvjaT+hOBa&#10;DiG0PYVCk0LpbWNtbBNrZSzFdt6+Si/tZWCYZebbfDm5VgzUh8azAT1TIIhLbxuuDHzuXu8WIEJE&#10;tth6JgNnCrAsrq9yzKwf+YOGbaxEKuGQoYE6xi6TMpQ1OQwz3xGn7OB7hzHZvpK2xzGVu1beKzWX&#10;DhtOCzV2tK6pPG5PzsDbiOPqQb8Mm+Nhff7ePb1/bTQZc3szrZ5BRJri3zFc8BM6FIlp709sg2gN&#10;pEfir14ypRfJ7w3MH7UCWeTyP37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wOxamAwAAGA0AAA4AAAAAAAAAAAAAAAAAOgIAAGRycy9lMm9Eb2MueG1sUEsB&#10;Ai0ACgAAAAAAAAAhAOeRmugm1AAAJtQAABQAAAAAAAAAAAAAAAAADAYAAGRycy9tZWRpYS9pbWFn&#10;ZTEucG5nUEsBAi0AFAAGAAgAAAAhAKImm47cAAAABgEAAA8AAAAAAAAAAAAAAAAAZNoAAGRycy9k&#10;b3ducmV2LnhtbFBLAQItABQABgAIAAAAIQCqJg6+vAAAACEBAAAZAAAAAAAAAAAAAAAAAG3bAABk&#10;cnMvX3JlbHMvZTJvRG9jLnhtbC5yZWxzUEsFBgAAAAAGAAYAfAEAAGDcAAAAAA==&#10;">
                <v:shape id="Picture 2" o:spid="_x0000_s1033" type="#_x0000_t75" style="position:absolute;top:5422;width:52501;height:3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fNxQAAANwAAAAPAAAAZHJzL2Rvd25yZXYueG1sRI9Ba8JA&#10;FITvhf6H5Qleim5MaJXoJpSi4KEHm/bi7ZF9JsHs23R31fTfdwtCj8PMfMNsytH04krOd5YVLOYJ&#10;COLa6o4bBV+fu9kKhA/IGnvLpOCHPJTF48MGc21v/EHXKjQiQtjnqKANYcil9HVLBv3cDsTRO1ln&#10;METpGqkd3iLc9DJNkhdpsOO40OJAby3V5+piFFi/TQ/ZkRa77fD9/rRfZhk5Vmo6GV/XIAKN4T98&#10;b++1gvQ5hb8z8QjI4hcAAP//AwBQSwECLQAUAAYACAAAACEA2+H2y+4AAACFAQAAEwAAAAAAAAAA&#10;AAAAAAAAAAAAW0NvbnRlbnRfVHlwZXNdLnhtbFBLAQItABQABgAIAAAAIQBa9CxbvwAAABUBAAAL&#10;AAAAAAAAAAAAAAAAAB8BAABfcmVscy8ucmVsc1BLAQItABQABgAIAAAAIQAqlzfNxQAAANwAAAAP&#10;AAAAAAAAAAAAAAAAAAcCAABkcnMvZG93bnJldi54bWxQSwUGAAAAAAMAAwC3AAAA+QIAAAAA&#10;">
                  <v:imagedata r:id="rId55" o:title=""/>
                </v:shape>
                <v:shape id="Google Shape;457;p54" o:spid="_x0000_s1034" type="#_x0000_t202" style="position:absolute;left:8825;top:2551;width:17403;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fMyQAAANwAAAAPAAAAZHJzL2Rvd25yZXYueG1sRI/dSgMx&#10;FITvBd8hHMEbabOK/XFtWkRQSqGI2yJ6d9ic3UQ3J+smtqtPbwqFXg4z8w0zW/SuETvqgvWs4HqY&#10;gSAuvbZcK9hungZTECEia2w8k4JfCrCYn5/NMNd+z6+0K2ItEoRDjgpMjG0uZSgNOQxD3xInr/Kd&#10;w5hkV0vd4T7BXSNvsmwsHVpOCwZbejRUfhU/TsHd2/tV9WHNX/388jmulsXafq/WSl1e9A/3ICL1&#10;8RQ+tpdawe1oAocz6QjI+T8AAAD//wMAUEsBAi0AFAAGAAgAAAAhANvh9svuAAAAhQEAABMAAAAA&#10;AAAAAAAAAAAAAAAAAFtDb250ZW50X1R5cGVzXS54bWxQSwECLQAUAAYACAAAACEAWvQsW78AAAAV&#10;AQAACwAAAAAAAAAAAAAAAAAfAQAAX3JlbHMvLnJlbHNQSwECLQAUAAYACAAAACEAy5OHzMkAAADc&#10;AAAADwAAAAAAAAAAAAAAAAAHAgAAZHJzL2Rvd25yZXYueG1sUEsFBgAAAAADAAMAtwAAAP0CAAAA&#10;AA==&#10;" filled="f" stroked="f">
                  <v:textbox inset="2.53958mm,2.53958mm,2.53958mm,2.53958mm">
                    <w:txbxContent>
                      <w:p w14:paraId="578A0D86" w14:textId="77777777" w:rsidR="00CD0BC1" w:rsidRDefault="00CD0BC1" w:rsidP="002169CA">
                        <w:pPr>
                          <w:spacing w:line="276" w:lineRule="auto"/>
                          <w:rPr>
                            <w:sz w:val="24"/>
                            <w:szCs w:val="24"/>
                          </w:rPr>
                        </w:pPr>
                        <w:r>
                          <w:rPr>
                            <w:rFonts w:eastAsia="Arial" w:cs="Arial"/>
                            <w:b/>
                            <w:bCs/>
                            <w:color w:val="FF0000"/>
                            <w:sz w:val="20"/>
                            <w:lang w:val="en-US"/>
                          </w:rPr>
                          <w:t>|---------4 weeks------|</w:t>
                        </w:r>
                      </w:p>
                    </w:txbxContent>
                  </v:textbox>
                </v:shape>
                <v:shape id="Google Shape;460;p54" o:spid="_x0000_s1035" type="#_x0000_t202" style="position:absolute;left:42055;top:1651;width:17084;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UFxQAAANwAAAAPAAAAZHJzL2Rvd25yZXYueG1sRE9dS8Mw&#10;FH0X/A/hCr7IlipStm7ZEEEZwhirMra3S3PbRJub2sSt+uvNw2CPh/M9Xw6uFUfqg/Ws4H6cgSCu&#10;vLbcKPh4fxlNQISIrLH1TAp+KcBycX01x0L7E2/pWMZGpBAOBSowMXaFlKEy5DCMfUecuNr3DmOC&#10;fSN1j6cU7lr5kGW5dGg5NRjs6NlQ9VX+OAXT3f6uPljz17xuPvN6Va7t99taqdub4WkGItIQL+Kz&#10;e6UVPOZpfjqTjoBc/AMAAP//AwBQSwECLQAUAAYACAAAACEA2+H2y+4AAACFAQAAEwAAAAAAAAAA&#10;AAAAAAAAAAAAW0NvbnRlbnRfVHlwZXNdLnhtbFBLAQItABQABgAIAAAAIQBa9CxbvwAAABUBAAAL&#10;AAAAAAAAAAAAAAAAAB8BAABfcmVscy8ucmVsc1BLAQItABQABgAIAAAAIQCKFtUFxQAAANwAAAAP&#10;AAAAAAAAAAAAAAAAAAcCAABkcnMvZG93bnJldi54bWxQSwUGAAAAAAMAAwC3AAAA+QIAAAAA&#10;" filled="f" stroked="f">
                  <v:textbox inset="2.53958mm,2.53958mm,2.53958mm,2.53958mm">
                    <w:txbxContent>
                      <w:p w14:paraId="3442E129" w14:textId="677C3EBB" w:rsidR="00CD0BC1" w:rsidRPr="002970AB" w:rsidRDefault="00CD0BC1" w:rsidP="002169CA">
                        <w:pPr>
                          <w:rPr>
                            <w:sz w:val="24"/>
                            <w:szCs w:val="24"/>
                          </w:rPr>
                        </w:pPr>
                        <w:r>
                          <w:rPr>
                            <w:rFonts w:eastAsia="Arial" w:cs="Arial"/>
                            <w:color w:val="000000"/>
                            <w:sz w:val="20"/>
                            <w:lang w:val="en-US"/>
                          </w:rPr>
                          <w:t>≤ 4 weeks / ≤ 6 weeks</w:t>
                        </w:r>
                      </w:p>
                    </w:txbxContent>
                  </v:textbox>
                </v:shape>
                <v:shape id="Google Shape;465;p54" o:spid="_x0000_s1036" type="#_x0000_t202" style="position:absolute;left:49728;top:20569;width:14996;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04C4B4FE" w14:textId="77777777" w:rsidR="00CD0BC1" w:rsidRPr="002169CA" w:rsidRDefault="00CD0BC1" w:rsidP="002169CA">
                        <w:pPr>
                          <w:rPr>
                            <w:sz w:val="32"/>
                            <w:szCs w:val="32"/>
                          </w:rPr>
                        </w:pPr>
                        <w:r w:rsidRPr="002169CA">
                          <w:rPr>
                            <w:rFonts w:eastAsia="Arial" w:cs="Arial"/>
                            <w:b/>
                            <w:bCs/>
                            <w:color w:val="000000"/>
                            <w:sz w:val="18"/>
                            <w:szCs w:val="18"/>
                            <w:lang w:val="en-US"/>
                          </w:rPr>
                          <w:t xml:space="preserve">Pearson’s </w:t>
                        </w:r>
                        <w:r w:rsidRPr="002169CA">
                          <w:rPr>
                            <w:rFonts w:ascii="Cambria Math" w:eastAsia="Arial" w:hAnsi="Cambria Math" w:cs="Cambria Math"/>
                            <w:b/>
                            <w:bCs/>
                            <w:color w:val="000000" w:themeColor="dark1"/>
                            <w:sz w:val="18"/>
                            <w:szCs w:val="18"/>
                            <w:lang w:val="en-US"/>
                          </w:rPr>
                          <w:t>𝛘</w:t>
                        </w:r>
                        <w:r w:rsidRPr="002169CA">
                          <w:rPr>
                            <w:rFonts w:eastAsia="Arial" w:cs="Arial"/>
                            <w:b/>
                            <w:bCs/>
                            <w:color w:val="000000" w:themeColor="dark1"/>
                            <w:position w:val="4"/>
                            <w:sz w:val="18"/>
                            <w:szCs w:val="18"/>
                            <w:vertAlign w:val="superscript"/>
                            <w:lang w:val="en-US"/>
                          </w:rPr>
                          <w:t>2</w:t>
                        </w:r>
                        <w:r w:rsidRPr="002169CA">
                          <w:rPr>
                            <w:rFonts w:eastAsia="Arial" w:cs="Arial"/>
                            <w:b/>
                            <w:bCs/>
                            <w:color w:val="000000" w:themeColor="dark1"/>
                            <w:sz w:val="18"/>
                            <w:szCs w:val="18"/>
                            <w:lang w:val="en-US"/>
                          </w:rPr>
                          <w:t>:</w:t>
                        </w:r>
                      </w:p>
                      <w:p w14:paraId="0960389D" w14:textId="66BA70E8" w:rsidR="00CD0BC1" w:rsidRPr="002169CA" w:rsidRDefault="00CD0BC1" w:rsidP="002169CA">
                        <w:pPr>
                          <w:rPr>
                            <w:sz w:val="24"/>
                            <w:szCs w:val="24"/>
                          </w:rPr>
                        </w:pPr>
                        <w:r w:rsidRPr="002169CA">
                          <w:rPr>
                            <w:rFonts w:eastAsia="Arial" w:cs="Arial"/>
                            <w:color w:val="000000" w:themeColor="dark1"/>
                            <w:sz w:val="18"/>
                            <w:szCs w:val="18"/>
                            <w:lang w:val="en-US"/>
                          </w:rPr>
                          <w:t xml:space="preserve">≤ 4 weeks: </w:t>
                        </w:r>
                        <w:r w:rsidR="001E551D" w:rsidRPr="00194C78">
                          <w:rPr>
                            <w:rFonts w:eastAsia="Arial" w:cs="Arial"/>
                            <w:i/>
                            <w:iCs/>
                            <w:color w:val="000000" w:themeColor="dark1"/>
                            <w:sz w:val="18"/>
                            <w:szCs w:val="18"/>
                            <w:lang w:val="en-US"/>
                          </w:rPr>
                          <w:t>p</w:t>
                        </w:r>
                        <w:r w:rsidRPr="002169CA">
                          <w:rPr>
                            <w:rFonts w:eastAsia="Arial" w:cs="Arial"/>
                            <w:color w:val="000000" w:themeColor="dark1"/>
                            <w:sz w:val="18"/>
                            <w:szCs w:val="18"/>
                            <w:lang w:val="en-US"/>
                          </w:rPr>
                          <w:t>-value &lt;</w:t>
                        </w:r>
                        <w:r w:rsidR="001E551D">
                          <w:rPr>
                            <w:rFonts w:eastAsia="Arial" w:cs="Arial"/>
                            <w:color w:val="000000" w:themeColor="dark1"/>
                            <w:sz w:val="18"/>
                            <w:szCs w:val="18"/>
                            <w:lang w:val="en-US"/>
                          </w:rPr>
                          <w:t xml:space="preserve"> </w:t>
                        </w:r>
                        <w:r w:rsidRPr="002169CA">
                          <w:rPr>
                            <w:rFonts w:eastAsia="Arial" w:cs="Arial"/>
                            <w:color w:val="000000" w:themeColor="dark1"/>
                            <w:sz w:val="18"/>
                            <w:szCs w:val="18"/>
                            <w:lang w:val="en-US"/>
                          </w:rPr>
                          <w:t>0.01</w:t>
                        </w:r>
                      </w:p>
                      <w:p w14:paraId="4B688553" w14:textId="475BEEA4" w:rsidR="00CD0BC1" w:rsidRPr="002169CA" w:rsidRDefault="00CD0BC1" w:rsidP="002169CA">
                        <w:pPr>
                          <w:rPr>
                            <w:sz w:val="24"/>
                            <w:szCs w:val="24"/>
                          </w:rPr>
                        </w:pPr>
                        <w:r w:rsidRPr="002169CA">
                          <w:rPr>
                            <w:rFonts w:eastAsia="Arial" w:cs="Arial"/>
                            <w:color w:val="000000" w:themeColor="dark1"/>
                            <w:sz w:val="18"/>
                            <w:szCs w:val="18"/>
                            <w:lang w:val="en-US"/>
                          </w:rPr>
                          <w:t xml:space="preserve">≤ 6 weeks: </w:t>
                        </w:r>
                        <w:r w:rsidR="001E551D" w:rsidRPr="00061E8B">
                          <w:rPr>
                            <w:rFonts w:eastAsia="Arial" w:cs="Arial"/>
                            <w:i/>
                            <w:iCs/>
                            <w:color w:val="000000" w:themeColor="dark1"/>
                            <w:sz w:val="18"/>
                            <w:szCs w:val="18"/>
                            <w:lang w:val="en-US"/>
                          </w:rPr>
                          <w:t>p</w:t>
                        </w:r>
                        <w:r w:rsidRPr="002169CA">
                          <w:rPr>
                            <w:rFonts w:eastAsia="Arial" w:cs="Arial"/>
                            <w:color w:val="000000" w:themeColor="dark1"/>
                            <w:sz w:val="18"/>
                            <w:szCs w:val="18"/>
                            <w:lang w:val="en-US"/>
                          </w:rPr>
                          <w:t>-value &lt;</w:t>
                        </w:r>
                        <w:r w:rsidR="001E551D">
                          <w:rPr>
                            <w:rFonts w:eastAsia="Arial" w:cs="Arial"/>
                            <w:color w:val="000000" w:themeColor="dark1"/>
                            <w:sz w:val="18"/>
                            <w:szCs w:val="18"/>
                            <w:lang w:val="en-US"/>
                          </w:rPr>
                          <w:t xml:space="preserve"> </w:t>
                        </w:r>
                        <w:r w:rsidRPr="002169CA">
                          <w:rPr>
                            <w:rFonts w:eastAsia="Arial" w:cs="Arial"/>
                            <w:color w:val="000000" w:themeColor="dark1"/>
                            <w:sz w:val="18"/>
                            <w:szCs w:val="18"/>
                            <w:lang w:val="en-US"/>
                          </w:rPr>
                          <w:t>0.01</w:t>
                        </w:r>
                      </w:p>
                    </w:txbxContent>
                  </v:textbox>
                </v:shape>
                <v:shape id="Google Shape;458;p54" o:spid="_x0000_s1037" type="#_x0000_t202" style="position:absolute;left:8824;width:24336;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O+xgAAANwAAAAPAAAAZHJzL2Rvd25yZXYueG1sRE9dS8Mw&#10;FH0X/A/hDvYiLnW44bplQwRlCEOsMra3S3PbRJub2mRb569fHgQfD+d7sepdI47UBetZwd0oA0Fc&#10;em25VvD58Xz7ACJEZI2NZ1JwpgCr5fXVAnPtT/xOxyLWIoVwyFGBibHNpQylIYdh5FvixFW+cxgT&#10;7GqpOzylcNfIcZZNpUPLqcFgS0+Gyu/i4BTMtrubam/Nb/3y9jWt1sXG/rxulBoO+sc5iEh9/Bf/&#10;uddawf0krU1n0hGQywsAAAD//wMAUEsBAi0AFAAGAAgAAAAhANvh9svuAAAAhQEAABMAAAAAAAAA&#10;AAAAAAAAAAAAAFtDb250ZW50X1R5cGVzXS54bWxQSwECLQAUAAYACAAAACEAWvQsW78AAAAVAQAA&#10;CwAAAAAAAAAAAAAAAAAfAQAAX3JlbHMvLnJlbHNQSwECLQAUAAYACAAAACEAugwTvsYAAADcAAAA&#10;DwAAAAAAAAAAAAAAAAAHAgAAZHJzL2Rvd25yZXYueG1sUEsFBgAAAAADAAMAtwAAAPoCAAAAAA==&#10;" filled="f" stroked="f">
                  <v:textbox inset="2.53958mm,2.53958mm,2.53958mm,2.53958mm">
                    <w:txbxContent>
                      <w:p w14:paraId="03CF9407" w14:textId="77777777" w:rsidR="00CD0BC1" w:rsidRDefault="00CD0BC1" w:rsidP="002169CA">
                        <w:pPr>
                          <w:spacing w:line="276" w:lineRule="auto"/>
                          <w:rPr>
                            <w:sz w:val="24"/>
                            <w:szCs w:val="24"/>
                          </w:rPr>
                        </w:pPr>
                        <w:r>
                          <w:rPr>
                            <w:rFonts w:eastAsia="Arial" w:cs="Arial"/>
                            <w:b/>
                            <w:bCs/>
                            <w:color w:val="FF0000"/>
                            <w:sz w:val="20"/>
                            <w:lang w:val="en-US"/>
                          </w:rPr>
                          <w:t>|---------6 weeks--------------------|</w:t>
                        </w:r>
                      </w:p>
                    </w:txbxContent>
                  </v:textbox>
                </v:shape>
                <w10:anchorlock/>
              </v:group>
            </w:pict>
          </mc:Fallback>
        </mc:AlternateContent>
      </w:r>
    </w:p>
    <w:p w14:paraId="0C3FDF87" w14:textId="79BCB760" w:rsidR="00E52B70" w:rsidRPr="00865EB2" w:rsidRDefault="00E52B70" w:rsidP="00E52B70">
      <w:pPr>
        <w:pStyle w:val="Heading3"/>
      </w:pPr>
      <w:r w:rsidRPr="00865EB2">
        <w:t>Clinical commentary</w:t>
      </w:r>
      <w:r w:rsidR="007D7449">
        <w:t xml:space="preserve"> – </w:t>
      </w:r>
      <w:r w:rsidR="007D7449" w:rsidRPr="007D7449">
        <w:t>timeliness of treatment for glioblastoma</w:t>
      </w:r>
    </w:p>
    <w:p w14:paraId="66C7531E" w14:textId="6958A2B5" w:rsidR="00E52B70" w:rsidRPr="00865EB2" w:rsidRDefault="00CE2F0B" w:rsidP="00E52B70">
      <w:pPr>
        <w:pStyle w:val="Body"/>
      </w:pPr>
      <w:r w:rsidRPr="00865EB2">
        <w:t xml:space="preserve">Regional patients who were referred to regional radiotherapy services following surgery saw delays in starting treatment compared </w:t>
      </w:r>
      <w:r w:rsidR="00A57B2D">
        <w:t>with</w:t>
      </w:r>
      <w:r w:rsidR="00A57B2D" w:rsidRPr="00865EB2">
        <w:t xml:space="preserve"> </w:t>
      </w:r>
      <w:r w:rsidRPr="00865EB2">
        <w:t xml:space="preserve">those who remained at a metropolitan campus for radiotherapy. </w:t>
      </w:r>
      <w:r w:rsidR="00FE4496" w:rsidRPr="00865EB2">
        <w:t xml:space="preserve">However, with good communication and coordination of care with referral from metropolitan to regional health services, the time from surgery to radiotherapy for this cohort could be reduced. </w:t>
      </w:r>
      <w:r w:rsidR="00E52B70" w:rsidRPr="00865EB2">
        <w:t>Whil</w:t>
      </w:r>
      <w:r w:rsidR="00BA736E">
        <w:t>e</w:t>
      </w:r>
      <w:r w:rsidR="00E52B70" w:rsidRPr="00865EB2">
        <w:t xml:space="preserve"> other data doesn’t suggest a clinical advantage to stating treatment at </w:t>
      </w:r>
      <w:r w:rsidR="00A57B2D">
        <w:t>four</w:t>
      </w:r>
      <w:r w:rsidR="00E52B70" w:rsidRPr="00865EB2">
        <w:t xml:space="preserve"> weeks compared </w:t>
      </w:r>
      <w:r w:rsidR="00A57B2D">
        <w:t>with</w:t>
      </w:r>
      <w:r w:rsidR="00A57B2D" w:rsidRPr="00865EB2">
        <w:t xml:space="preserve"> </w:t>
      </w:r>
      <w:r w:rsidR="00A57B2D">
        <w:t>six</w:t>
      </w:r>
      <w:r w:rsidR="00E52B70" w:rsidRPr="00865EB2">
        <w:t xml:space="preserve"> weeks after surgery, the delay may be concern</w:t>
      </w:r>
      <w:r w:rsidR="00BA736E">
        <w:t>ing</w:t>
      </w:r>
      <w:r w:rsidR="00E52B70" w:rsidRPr="00865EB2">
        <w:t xml:space="preserve"> to patients awaiting treatment. It is worth noting the tail out to the right, indicating delays of nearly 80 days. There are some patients who are not fit enough to start treatment immediately after surgery, and the delay is required to ensure the patient is well enough to </w:t>
      </w:r>
      <w:r w:rsidR="00BA736E">
        <w:t xml:space="preserve">start </w:t>
      </w:r>
      <w:r w:rsidR="00E52B70" w:rsidRPr="00865EB2">
        <w:t xml:space="preserve">radiotherapy. </w:t>
      </w:r>
    </w:p>
    <w:p w14:paraId="1A2C6E1A" w14:textId="3283FAF9" w:rsidR="000B3A6E" w:rsidRPr="00865EB2" w:rsidRDefault="001F164C" w:rsidP="001F164C">
      <w:pPr>
        <w:pStyle w:val="Heading2"/>
      </w:pPr>
      <w:bookmarkStart w:id="75" w:name="_Toc111618205"/>
      <w:r w:rsidRPr="00865EB2">
        <w:t xml:space="preserve">Treatment for </w:t>
      </w:r>
      <w:r w:rsidR="00DC49F0" w:rsidRPr="00865EB2">
        <w:t>o</w:t>
      </w:r>
      <w:r w:rsidR="000B3A6E" w:rsidRPr="00865EB2">
        <w:t>ligodendroglioma</w:t>
      </w:r>
      <w:bookmarkEnd w:id="75"/>
    </w:p>
    <w:p w14:paraId="6E05FACC" w14:textId="1FD5A5A1" w:rsidR="002970AB" w:rsidRPr="00865EB2" w:rsidRDefault="00F342ED" w:rsidP="002970AB">
      <w:pPr>
        <w:pStyle w:val="Bullet1"/>
      </w:pPr>
      <w:r w:rsidRPr="00865EB2">
        <w:t xml:space="preserve">Within one year of diagnosis, </w:t>
      </w:r>
      <w:r w:rsidR="002970AB" w:rsidRPr="00865EB2">
        <w:t>94 per cent of oligodendroglioma patients ha</w:t>
      </w:r>
      <w:r w:rsidR="00605B0D" w:rsidRPr="00865EB2">
        <w:t>d</w:t>
      </w:r>
      <w:r w:rsidR="002970AB" w:rsidRPr="00865EB2">
        <w:t xml:space="preserve"> some form of surgery</w:t>
      </w:r>
      <w:r w:rsidRPr="00865EB2">
        <w:t xml:space="preserve">, 82 per cent </w:t>
      </w:r>
      <w:r w:rsidR="00543FEC" w:rsidRPr="00865EB2">
        <w:t xml:space="preserve">had </w:t>
      </w:r>
      <w:r w:rsidRPr="00865EB2">
        <w:t>major resection, 43 per cent</w:t>
      </w:r>
      <w:r w:rsidR="002970AB" w:rsidRPr="00865EB2">
        <w:t xml:space="preserve"> </w:t>
      </w:r>
      <w:r w:rsidR="00543FEC" w:rsidRPr="00865EB2">
        <w:t xml:space="preserve">had </w:t>
      </w:r>
      <w:r w:rsidRPr="00865EB2">
        <w:t xml:space="preserve">radiotherapy, and 7 per cent </w:t>
      </w:r>
      <w:r w:rsidR="00543FEC" w:rsidRPr="00865EB2">
        <w:t xml:space="preserve">had </w:t>
      </w:r>
      <w:r w:rsidRPr="00865EB2">
        <w:t>intravenous</w:t>
      </w:r>
      <w:r w:rsidR="004327B1" w:rsidRPr="00865EB2">
        <w:t xml:space="preserve"> </w:t>
      </w:r>
      <w:r w:rsidRPr="00865EB2">
        <w:t>chemotherapy. There w</w:t>
      </w:r>
      <w:r w:rsidR="00D65839" w:rsidRPr="00865EB2">
        <w:t>ere</w:t>
      </w:r>
      <w:r w:rsidRPr="00865EB2">
        <w:t xml:space="preserve"> no significant difference</w:t>
      </w:r>
      <w:r w:rsidR="0026336A" w:rsidRPr="00865EB2">
        <w:t>s</w:t>
      </w:r>
      <w:r w:rsidRPr="00865EB2">
        <w:t xml:space="preserve"> among ICS of residence (</w:t>
      </w:r>
      <w:r w:rsidR="002970AB" w:rsidRPr="00865EB2">
        <w:fldChar w:fldCharType="begin"/>
      </w:r>
      <w:r w:rsidR="002970AB" w:rsidRPr="00865EB2">
        <w:instrText xml:space="preserve"> REF _Ref84507099 \h </w:instrText>
      </w:r>
      <w:r w:rsidR="00865EB2">
        <w:instrText xml:space="preserve"> \* MERGEFORMAT </w:instrText>
      </w:r>
      <w:r w:rsidR="002970AB" w:rsidRPr="00865EB2">
        <w:fldChar w:fldCharType="separate"/>
      </w:r>
      <w:r w:rsidR="00EC51DB" w:rsidRPr="00865EB2">
        <w:t xml:space="preserve">Table </w:t>
      </w:r>
      <w:r w:rsidR="00EC51DB">
        <w:rPr>
          <w:noProof/>
        </w:rPr>
        <w:t>8</w:t>
      </w:r>
      <w:r w:rsidR="002970AB" w:rsidRPr="00865EB2">
        <w:fldChar w:fldCharType="end"/>
      </w:r>
      <w:r w:rsidR="002970AB" w:rsidRPr="00865EB2">
        <w:t>).</w:t>
      </w:r>
    </w:p>
    <w:p w14:paraId="375BA4ED" w14:textId="432F0C82" w:rsidR="00D144A0" w:rsidRPr="00865EB2" w:rsidRDefault="00D144A0" w:rsidP="002970AB">
      <w:pPr>
        <w:pStyle w:val="Bullet1"/>
      </w:pPr>
      <w:r w:rsidRPr="00865EB2">
        <w:t xml:space="preserve">Comparing </w:t>
      </w:r>
      <w:r w:rsidR="00686FC9" w:rsidRPr="00865EB2">
        <w:t>anaplastic</w:t>
      </w:r>
      <w:r w:rsidRPr="00865EB2">
        <w:t xml:space="preserve"> </w:t>
      </w:r>
      <w:r w:rsidR="00686FC9" w:rsidRPr="00865EB2">
        <w:t xml:space="preserve">oligodendroglioma to </w:t>
      </w:r>
      <w:r w:rsidR="00E66131" w:rsidRPr="00865EB2">
        <w:t>not otherwise specified (</w:t>
      </w:r>
      <w:r w:rsidR="00686FC9" w:rsidRPr="00865EB2">
        <w:t>NOS</w:t>
      </w:r>
      <w:r w:rsidR="00E66131" w:rsidRPr="00865EB2">
        <w:t>)</w:t>
      </w:r>
      <w:r w:rsidR="00686FC9" w:rsidRPr="00865EB2">
        <w:t xml:space="preserve"> oligodendroglioma</w:t>
      </w:r>
      <w:r w:rsidRPr="00865EB2">
        <w:rPr>
          <w:lang w:val="en-US"/>
        </w:rPr>
        <w:t xml:space="preserve"> (</w:t>
      </w:r>
      <w:r w:rsidRPr="00865EB2">
        <w:rPr>
          <w:lang w:val="en-US"/>
        </w:rPr>
        <w:fldChar w:fldCharType="begin"/>
      </w:r>
      <w:r w:rsidRPr="00865EB2">
        <w:rPr>
          <w:lang w:val="en-US"/>
        </w:rPr>
        <w:instrText xml:space="preserve"> REF _Ref84508375 \h </w:instrText>
      </w:r>
      <w:r w:rsidR="00865EB2">
        <w:rPr>
          <w:lang w:val="en-US"/>
        </w:rPr>
        <w:instrText xml:space="preserve"> \* MERGEFORMAT </w:instrText>
      </w:r>
      <w:r w:rsidRPr="00865EB2">
        <w:rPr>
          <w:lang w:val="en-US"/>
        </w:rPr>
      </w:r>
      <w:r w:rsidRPr="00865EB2">
        <w:rPr>
          <w:lang w:val="en-US"/>
        </w:rPr>
        <w:fldChar w:fldCharType="separate"/>
      </w:r>
      <w:r w:rsidR="00EC51DB" w:rsidRPr="00865EB2">
        <w:t xml:space="preserve">Table </w:t>
      </w:r>
      <w:r w:rsidR="00EC51DB">
        <w:rPr>
          <w:noProof/>
        </w:rPr>
        <w:t>9</w:t>
      </w:r>
      <w:r w:rsidRPr="00865EB2">
        <w:rPr>
          <w:lang w:val="en-US"/>
        </w:rPr>
        <w:fldChar w:fldCharType="end"/>
      </w:r>
      <w:r w:rsidRPr="00865EB2">
        <w:rPr>
          <w:lang w:val="en-US"/>
        </w:rPr>
        <w:t>)</w:t>
      </w:r>
      <w:r w:rsidRPr="00865EB2">
        <w:t>:</w:t>
      </w:r>
    </w:p>
    <w:p w14:paraId="6B027704" w14:textId="4D29345A" w:rsidR="00D144A0" w:rsidRPr="00865EB2" w:rsidRDefault="00BB5CB5" w:rsidP="00D144A0">
      <w:pPr>
        <w:pStyle w:val="Bullet2"/>
      </w:pPr>
      <w:r>
        <w:t>a</w:t>
      </w:r>
      <w:r w:rsidR="00D144A0" w:rsidRPr="00865EB2">
        <w:t xml:space="preserve"> higher proportion had radiotherapy (72</w:t>
      </w:r>
      <w:r>
        <w:t xml:space="preserve"> per cent</w:t>
      </w:r>
      <w:r w:rsidR="00D144A0" w:rsidRPr="00865EB2">
        <w:t xml:space="preserve"> compared </w:t>
      </w:r>
      <w:r>
        <w:t>with</w:t>
      </w:r>
      <w:r w:rsidR="00D144A0" w:rsidRPr="00865EB2">
        <w:t xml:space="preserve"> 33</w:t>
      </w:r>
      <w:r>
        <w:t xml:space="preserve"> per cent</w:t>
      </w:r>
      <w:r w:rsidR="00D144A0" w:rsidRPr="00865EB2">
        <w:t>)</w:t>
      </w:r>
    </w:p>
    <w:p w14:paraId="20BAEF27" w14:textId="6B225E33" w:rsidR="00D65839" w:rsidRPr="00865EB2" w:rsidRDefault="00BB5CB5" w:rsidP="00D65839">
      <w:pPr>
        <w:pStyle w:val="Bullet2"/>
      </w:pPr>
      <w:r>
        <w:t>a</w:t>
      </w:r>
      <w:r w:rsidR="00D144A0" w:rsidRPr="00865EB2">
        <w:t xml:space="preserve"> higher proportion had intravenous chemotherapy (22</w:t>
      </w:r>
      <w:r>
        <w:t xml:space="preserve"> per cent</w:t>
      </w:r>
      <w:r w:rsidRPr="00865EB2" w:rsidDel="00BB5CB5">
        <w:t xml:space="preserve"> </w:t>
      </w:r>
      <w:r w:rsidR="00D144A0" w:rsidRPr="00865EB2">
        <w:t xml:space="preserve">compared </w:t>
      </w:r>
      <w:r>
        <w:t>with</w:t>
      </w:r>
      <w:r w:rsidR="00D144A0" w:rsidRPr="00865EB2">
        <w:t xml:space="preserve"> 1</w:t>
      </w:r>
      <w:r>
        <w:t xml:space="preserve"> per cent</w:t>
      </w:r>
      <w:r w:rsidR="00D144A0" w:rsidRPr="00865EB2">
        <w:t>)</w:t>
      </w:r>
      <w:r w:rsidR="00BA736E">
        <w:t>.</w:t>
      </w:r>
    </w:p>
    <w:p w14:paraId="357D26EF" w14:textId="6E9A0D80" w:rsidR="00686FC9" w:rsidRPr="00865EB2" w:rsidRDefault="004327B1" w:rsidP="00BB40E3">
      <w:pPr>
        <w:pStyle w:val="Bullet1"/>
      </w:pPr>
      <w:r w:rsidRPr="00865EB2">
        <w:lastRenderedPageBreak/>
        <w:t xml:space="preserve">Comparing </w:t>
      </w:r>
      <w:r w:rsidR="00686FC9" w:rsidRPr="00865EB2">
        <w:t>patients aged 40 years or younger at diagnosis to those over 40 years (</w:t>
      </w:r>
      <w:r w:rsidR="00D65839" w:rsidRPr="00865EB2">
        <w:fldChar w:fldCharType="begin"/>
      </w:r>
      <w:r w:rsidR="00D65839" w:rsidRPr="00865EB2">
        <w:instrText xml:space="preserve"> REF _Ref89328166 \h </w:instrText>
      </w:r>
      <w:r w:rsidR="00865EB2">
        <w:instrText xml:space="preserve"> \* MERGEFORMAT </w:instrText>
      </w:r>
      <w:r w:rsidR="00D65839" w:rsidRPr="00865EB2">
        <w:fldChar w:fldCharType="separate"/>
      </w:r>
      <w:r w:rsidR="00EC51DB" w:rsidRPr="00865EB2">
        <w:t xml:space="preserve">Table </w:t>
      </w:r>
      <w:r w:rsidR="00EC51DB">
        <w:rPr>
          <w:noProof/>
        </w:rPr>
        <w:t>10</w:t>
      </w:r>
      <w:r w:rsidR="00D65839" w:rsidRPr="00865EB2">
        <w:fldChar w:fldCharType="end"/>
      </w:r>
      <w:r w:rsidR="00686FC9" w:rsidRPr="00865EB2">
        <w:t>)</w:t>
      </w:r>
      <w:r w:rsidR="00834FDD">
        <w:t>, there were no statistically significant differences, although the following numerical differences are noted</w:t>
      </w:r>
      <w:r w:rsidR="00686FC9" w:rsidRPr="00865EB2">
        <w:t>:</w:t>
      </w:r>
    </w:p>
    <w:p w14:paraId="27DF9F11" w14:textId="1EC885BA" w:rsidR="00686FC9" w:rsidRPr="00865EB2" w:rsidRDefault="00BB5CB5" w:rsidP="00686FC9">
      <w:pPr>
        <w:pStyle w:val="Bullet2"/>
      </w:pPr>
      <w:r>
        <w:t>a</w:t>
      </w:r>
      <w:r w:rsidR="00686FC9" w:rsidRPr="00865EB2">
        <w:t xml:space="preserve"> higher proportion had major surgery (90</w:t>
      </w:r>
      <w:r>
        <w:t xml:space="preserve"> per cent</w:t>
      </w:r>
      <w:r w:rsidRPr="00865EB2" w:rsidDel="00BB5CB5">
        <w:t xml:space="preserve"> </w:t>
      </w:r>
      <w:r w:rsidR="00686FC9" w:rsidRPr="00865EB2">
        <w:t xml:space="preserve">compared </w:t>
      </w:r>
      <w:r>
        <w:t>with</w:t>
      </w:r>
      <w:r w:rsidR="00686FC9" w:rsidRPr="00865EB2">
        <w:t xml:space="preserve"> 76</w:t>
      </w:r>
      <w:r>
        <w:t xml:space="preserve"> per cent</w:t>
      </w:r>
      <w:r w:rsidR="00686FC9" w:rsidRPr="00865EB2">
        <w:t>)</w:t>
      </w:r>
    </w:p>
    <w:p w14:paraId="63D4BD0E" w14:textId="216064A9" w:rsidR="0089510B" w:rsidRDefault="00BB5CB5" w:rsidP="0089510B">
      <w:pPr>
        <w:pStyle w:val="Bullet2"/>
      </w:pPr>
      <w:r>
        <w:t>f</w:t>
      </w:r>
      <w:r w:rsidR="00686FC9" w:rsidRPr="00865EB2">
        <w:t>ew</w:t>
      </w:r>
      <w:r w:rsidR="002E64CF" w:rsidRPr="00865EB2">
        <w:t>er</w:t>
      </w:r>
      <w:r w:rsidR="00686FC9" w:rsidRPr="00865EB2">
        <w:t xml:space="preserve"> patients had radiotherapy (39</w:t>
      </w:r>
      <w:r>
        <w:t xml:space="preserve"> per cent</w:t>
      </w:r>
      <w:r w:rsidR="00686FC9" w:rsidRPr="00865EB2">
        <w:t xml:space="preserve"> compared </w:t>
      </w:r>
      <w:r>
        <w:t>with</w:t>
      </w:r>
      <w:r w:rsidR="00686FC9" w:rsidRPr="00865EB2">
        <w:t xml:space="preserve"> 47</w:t>
      </w:r>
      <w:r>
        <w:t xml:space="preserve"> per cent</w:t>
      </w:r>
      <w:r w:rsidR="00686FC9" w:rsidRPr="00865EB2">
        <w:t>)</w:t>
      </w:r>
      <w:r>
        <w:t>.</w:t>
      </w:r>
    </w:p>
    <w:p w14:paraId="0A0261D8" w14:textId="0EECACB5" w:rsidR="0089510B" w:rsidRPr="00865EB2" w:rsidRDefault="0089510B" w:rsidP="0089510B">
      <w:pPr>
        <w:pStyle w:val="Bullet1"/>
      </w:pPr>
      <w:r>
        <w:t xml:space="preserve">The distribution of morphology type is similar between </w:t>
      </w:r>
      <w:r w:rsidRPr="00865EB2">
        <w:t>patients aged 40 years or younger at diagnosis to those over 40 years</w:t>
      </w:r>
      <w:r w:rsidR="004309B4">
        <w:t xml:space="preserve"> (</w:t>
      </w:r>
      <w:r w:rsidR="004309B4">
        <w:fldChar w:fldCharType="begin"/>
      </w:r>
      <w:r w:rsidR="004309B4">
        <w:instrText xml:space="preserve"> REF _Ref111614569 \h </w:instrText>
      </w:r>
      <w:r w:rsidR="004309B4">
        <w:fldChar w:fldCharType="separate"/>
      </w:r>
      <w:r w:rsidR="004309B4" w:rsidRPr="00865EB2">
        <w:t xml:space="preserve">Table </w:t>
      </w:r>
      <w:r w:rsidR="004309B4">
        <w:rPr>
          <w:noProof/>
        </w:rPr>
        <w:t>11</w:t>
      </w:r>
      <w:r w:rsidR="004309B4">
        <w:fldChar w:fldCharType="end"/>
      </w:r>
      <w:r w:rsidR="004309B4">
        <w:t>)</w:t>
      </w:r>
      <w:r>
        <w:t xml:space="preserve">. </w:t>
      </w:r>
      <w:r w:rsidR="004309B4">
        <w:t>For those in the younger cohort, 27 per cent had anaplastic oligodendroglioma compared to 29 per cent in the older cohort.</w:t>
      </w:r>
    </w:p>
    <w:p w14:paraId="35888C99" w14:textId="61342912" w:rsidR="000B3A6E" w:rsidRPr="00865EB2" w:rsidRDefault="000B3A6E" w:rsidP="000B3A6E">
      <w:pPr>
        <w:pStyle w:val="Tablecaption"/>
      </w:pPr>
      <w:bookmarkStart w:id="76" w:name="_Ref84507099"/>
      <w:bookmarkStart w:id="77" w:name="_Toc111618167"/>
      <w:r w:rsidRPr="00865EB2">
        <w:t xml:space="preserve">Table </w:t>
      </w:r>
      <w:r w:rsidR="0043231D">
        <w:fldChar w:fldCharType="begin"/>
      </w:r>
      <w:r w:rsidR="0043231D">
        <w:instrText xml:space="preserve"> SEQ Table \* ARABIC </w:instrText>
      </w:r>
      <w:r w:rsidR="0043231D">
        <w:fldChar w:fldCharType="separate"/>
      </w:r>
      <w:r w:rsidR="00EC51DB">
        <w:rPr>
          <w:noProof/>
        </w:rPr>
        <w:t>8</w:t>
      </w:r>
      <w:r w:rsidR="0043231D">
        <w:rPr>
          <w:noProof/>
        </w:rPr>
        <w:fldChar w:fldCharType="end"/>
      </w:r>
      <w:bookmarkEnd w:id="76"/>
      <w:r w:rsidRPr="00865EB2">
        <w:t xml:space="preserve">: Treatment within </w:t>
      </w:r>
      <w:r w:rsidR="001E551D">
        <w:t>one</w:t>
      </w:r>
      <w:r w:rsidRPr="00865EB2">
        <w:t xml:space="preserve"> year of diagnosis of oligodendroglioma by ICS of residence (N</w:t>
      </w:r>
      <w:r w:rsidR="00B55118">
        <w:t xml:space="preserve"> </w:t>
      </w:r>
      <w:r w:rsidRPr="00865EB2">
        <w:t>=</w:t>
      </w:r>
      <w:r w:rsidR="00B55118">
        <w:t xml:space="preserve"> </w:t>
      </w:r>
      <w:r w:rsidRPr="00865EB2">
        <w:t>115)</w:t>
      </w:r>
      <w:bookmarkEnd w:id="77"/>
    </w:p>
    <w:tbl>
      <w:tblPr>
        <w:tblStyle w:val="TableGrid"/>
        <w:tblW w:w="5311" w:type="pct"/>
        <w:tblLook w:val="0620" w:firstRow="1" w:lastRow="0" w:firstColumn="0" w:lastColumn="0" w:noHBand="1" w:noVBand="1"/>
      </w:tblPr>
      <w:tblGrid>
        <w:gridCol w:w="2231"/>
        <w:gridCol w:w="1325"/>
        <w:gridCol w:w="1466"/>
        <w:gridCol w:w="1693"/>
        <w:gridCol w:w="1831"/>
        <w:gridCol w:w="1320"/>
      </w:tblGrid>
      <w:tr w:rsidR="00C32462" w:rsidRPr="00865EB2" w14:paraId="3C1217EE" w14:textId="77777777" w:rsidTr="00CD1B9A">
        <w:trPr>
          <w:trHeight w:val="523"/>
          <w:tblHeader/>
        </w:trPr>
        <w:tc>
          <w:tcPr>
            <w:tcW w:w="1130" w:type="pct"/>
            <w:hideMark/>
          </w:tcPr>
          <w:p w14:paraId="01C37B65" w14:textId="62AC2375" w:rsidR="000B3A6E" w:rsidRPr="00865EB2" w:rsidRDefault="00D25FFB" w:rsidP="00A77AE5">
            <w:pPr>
              <w:pStyle w:val="Tablecolhead"/>
            </w:pPr>
            <w:r w:rsidRPr="00865EB2">
              <w:rPr>
                <w:lang w:val="en-US"/>
              </w:rPr>
              <w:t>Treatment</w:t>
            </w:r>
          </w:p>
        </w:tc>
        <w:tc>
          <w:tcPr>
            <w:tcW w:w="671" w:type="pct"/>
            <w:hideMark/>
          </w:tcPr>
          <w:p w14:paraId="43617894" w14:textId="77777777" w:rsidR="000B3A6E" w:rsidRPr="00865EB2" w:rsidRDefault="000B3A6E" w:rsidP="00A77AE5">
            <w:pPr>
              <w:pStyle w:val="Tablecolhead"/>
            </w:pPr>
            <w:r w:rsidRPr="00865EB2">
              <w:rPr>
                <w:lang w:val="en-US"/>
              </w:rPr>
              <w:t>NEMICS</w:t>
            </w:r>
          </w:p>
        </w:tc>
        <w:tc>
          <w:tcPr>
            <w:tcW w:w="743" w:type="pct"/>
            <w:hideMark/>
          </w:tcPr>
          <w:p w14:paraId="0D5BAA07" w14:textId="77777777" w:rsidR="000B3A6E" w:rsidRPr="00865EB2" w:rsidRDefault="000B3A6E" w:rsidP="00A77AE5">
            <w:pPr>
              <w:pStyle w:val="Tablecolhead"/>
            </w:pPr>
            <w:r w:rsidRPr="00865EB2">
              <w:rPr>
                <w:lang w:val="en-US"/>
              </w:rPr>
              <w:t>SMICS</w:t>
            </w:r>
          </w:p>
        </w:tc>
        <w:tc>
          <w:tcPr>
            <w:tcW w:w="858" w:type="pct"/>
            <w:hideMark/>
          </w:tcPr>
          <w:p w14:paraId="10967403" w14:textId="77777777" w:rsidR="000B3A6E" w:rsidRPr="00865EB2" w:rsidRDefault="000B3A6E" w:rsidP="00A77AE5">
            <w:pPr>
              <w:pStyle w:val="Tablecolhead"/>
            </w:pPr>
            <w:r w:rsidRPr="00865EB2">
              <w:rPr>
                <w:lang w:val="en-US"/>
              </w:rPr>
              <w:t>WCMICS</w:t>
            </w:r>
          </w:p>
        </w:tc>
        <w:tc>
          <w:tcPr>
            <w:tcW w:w="928" w:type="pct"/>
            <w:hideMark/>
          </w:tcPr>
          <w:p w14:paraId="76ED43AB" w14:textId="77777777" w:rsidR="000B3A6E" w:rsidRPr="00865EB2" w:rsidRDefault="000B3A6E" w:rsidP="00A77AE5">
            <w:pPr>
              <w:pStyle w:val="Tablecolhead"/>
            </w:pPr>
            <w:r w:rsidRPr="00865EB2">
              <w:rPr>
                <w:lang w:val="en-US"/>
              </w:rPr>
              <w:t>Regional ICS</w:t>
            </w:r>
          </w:p>
        </w:tc>
        <w:tc>
          <w:tcPr>
            <w:tcW w:w="669" w:type="pct"/>
            <w:shd w:val="clear" w:color="auto" w:fill="FFFFFF" w:themeFill="background1"/>
            <w:hideMark/>
          </w:tcPr>
          <w:p w14:paraId="0749FA40" w14:textId="5345E792" w:rsidR="000B3A6E" w:rsidRPr="00865EB2" w:rsidRDefault="00D25FFB" w:rsidP="00A77AE5">
            <w:pPr>
              <w:pStyle w:val="Tablecolhead"/>
            </w:pPr>
            <w:r w:rsidRPr="00865EB2">
              <w:rPr>
                <w:lang w:val="en-US"/>
              </w:rPr>
              <w:t>Victoria</w:t>
            </w:r>
          </w:p>
        </w:tc>
      </w:tr>
      <w:tr w:rsidR="00865EB2" w:rsidRPr="00865EB2" w14:paraId="415EB3A9" w14:textId="77777777" w:rsidTr="00CD1B9A">
        <w:trPr>
          <w:trHeight w:val="497"/>
        </w:trPr>
        <w:tc>
          <w:tcPr>
            <w:tcW w:w="1130" w:type="pct"/>
            <w:hideMark/>
          </w:tcPr>
          <w:p w14:paraId="1D2CE585" w14:textId="29187E0B" w:rsidR="00222D35" w:rsidRPr="00865EB2" w:rsidRDefault="00222D35" w:rsidP="00222D35">
            <w:pPr>
              <w:pStyle w:val="Tabletext"/>
            </w:pPr>
            <w:r w:rsidRPr="00865EB2">
              <w:t xml:space="preserve">Surgery – </w:t>
            </w:r>
            <w:r w:rsidR="00B55118">
              <w:t>m</w:t>
            </w:r>
            <w:r w:rsidRPr="00865EB2">
              <w:t>ajor, biopsy or other surgery</w:t>
            </w:r>
          </w:p>
        </w:tc>
        <w:tc>
          <w:tcPr>
            <w:tcW w:w="671" w:type="pct"/>
            <w:hideMark/>
          </w:tcPr>
          <w:p w14:paraId="5E6DF3E9" w14:textId="77777777" w:rsidR="00222D35" w:rsidRPr="00865EB2" w:rsidRDefault="00222D35" w:rsidP="00222D35">
            <w:pPr>
              <w:pStyle w:val="Tabletext"/>
            </w:pPr>
            <w:r w:rsidRPr="00865EB2">
              <w:rPr>
                <w:lang w:val="en-US"/>
              </w:rPr>
              <w:t>32 (94%)</w:t>
            </w:r>
          </w:p>
        </w:tc>
        <w:tc>
          <w:tcPr>
            <w:tcW w:w="743" w:type="pct"/>
            <w:hideMark/>
          </w:tcPr>
          <w:p w14:paraId="3B330E42" w14:textId="77777777" w:rsidR="00222D35" w:rsidRPr="00865EB2" w:rsidRDefault="00222D35" w:rsidP="00222D35">
            <w:pPr>
              <w:pStyle w:val="Tabletext"/>
            </w:pPr>
            <w:r w:rsidRPr="00865EB2">
              <w:rPr>
                <w:lang w:val="en-US"/>
              </w:rPr>
              <w:t>22 (96%)</w:t>
            </w:r>
          </w:p>
        </w:tc>
        <w:tc>
          <w:tcPr>
            <w:tcW w:w="858" w:type="pct"/>
            <w:hideMark/>
          </w:tcPr>
          <w:p w14:paraId="30B6C0EF" w14:textId="77777777" w:rsidR="00222D35" w:rsidRPr="00865EB2" w:rsidRDefault="00222D35" w:rsidP="00222D35">
            <w:pPr>
              <w:pStyle w:val="Tabletext"/>
            </w:pPr>
            <w:r w:rsidRPr="00865EB2">
              <w:rPr>
                <w:lang w:val="en-US"/>
              </w:rPr>
              <w:t>31 (94%)</w:t>
            </w:r>
          </w:p>
        </w:tc>
        <w:tc>
          <w:tcPr>
            <w:tcW w:w="928" w:type="pct"/>
            <w:hideMark/>
          </w:tcPr>
          <w:p w14:paraId="6E146B2F" w14:textId="77777777" w:rsidR="00222D35" w:rsidRPr="00865EB2" w:rsidRDefault="00222D35" w:rsidP="00222D35">
            <w:pPr>
              <w:pStyle w:val="Tabletext"/>
            </w:pPr>
            <w:r w:rsidRPr="00865EB2">
              <w:rPr>
                <w:lang w:val="en-US"/>
              </w:rPr>
              <w:t>23 (92%)</w:t>
            </w:r>
          </w:p>
        </w:tc>
        <w:tc>
          <w:tcPr>
            <w:tcW w:w="669" w:type="pct"/>
            <w:shd w:val="clear" w:color="auto" w:fill="FFFFFF" w:themeFill="background1"/>
            <w:hideMark/>
          </w:tcPr>
          <w:p w14:paraId="2060EC87" w14:textId="77777777" w:rsidR="00222D35" w:rsidRPr="00865EB2" w:rsidRDefault="00222D35" w:rsidP="00222D35">
            <w:pPr>
              <w:pStyle w:val="Tabletext"/>
              <w:rPr>
                <w:b/>
                <w:bCs/>
              </w:rPr>
            </w:pPr>
            <w:r w:rsidRPr="00865EB2">
              <w:rPr>
                <w:b/>
                <w:bCs/>
                <w:lang w:val="en-US"/>
              </w:rPr>
              <w:t>108 (94%)</w:t>
            </w:r>
          </w:p>
        </w:tc>
      </w:tr>
      <w:tr w:rsidR="00865EB2" w:rsidRPr="00865EB2" w14:paraId="372AA83B" w14:textId="77777777" w:rsidTr="00CD1B9A">
        <w:trPr>
          <w:trHeight w:val="497"/>
        </w:trPr>
        <w:tc>
          <w:tcPr>
            <w:tcW w:w="1130" w:type="pct"/>
            <w:hideMark/>
          </w:tcPr>
          <w:p w14:paraId="691F3235" w14:textId="6E5B6058" w:rsidR="00222D35" w:rsidRPr="00865EB2" w:rsidRDefault="00222D35" w:rsidP="00222D35">
            <w:pPr>
              <w:pStyle w:val="Tabletext"/>
              <w:numPr>
                <w:ilvl w:val="0"/>
                <w:numId w:val="46"/>
              </w:numPr>
            </w:pPr>
            <w:r w:rsidRPr="00865EB2">
              <w:rPr>
                <w:i/>
                <w:iCs/>
              </w:rPr>
              <w:t>Major surgery</w:t>
            </w:r>
          </w:p>
        </w:tc>
        <w:tc>
          <w:tcPr>
            <w:tcW w:w="671" w:type="pct"/>
            <w:hideMark/>
          </w:tcPr>
          <w:p w14:paraId="6CD616F5" w14:textId="77777777" w:rsidR="00222D35" w:rsidRPr="00865EB2" w:rsidRDefault="00222D35" w:rsidP="00222D35">
            <w:pPr>
              <w:pStyle w:val="Tabletext"/>
              <w:rPr>
                <w:i/>
                <w:iCs/>
              </w:rPr>
            </w:pPr>
            <w:r w:rsidRPr="00865EB2">
              <w:rPr>
                <w:i/>
                <w:iCs/>
                <w:lang w:val="en-US"/>
              </w:rPr>
              <w:t>29 (85%)</w:t>
            </w:r>
          </w:p>
        </w:tc>
        <w:tc>
          <w:tcPr>
            <w:tcW w:w="743" w:type="pct"/>
            <w:hideMark/>
          </w:tcPr>
          <w:p w14:paraId="6C3BB0EF" w14:textId="77777777" w:rsidR="00222D35" w:rsidRPr="00865EB2" w:rsidRDefault="00222D35" w:rsidP="00222D35">
            <w:pPr>
              <w:pStyle w:val="Tabletext"/>
              <w:rPr>
                <w:i/>
                <w:iCs/>
              </w:rPr>
            </w:pPr>
            <w:r w:rsidRPr="00865EB2">
              <w:rPr>
                <w:i/>
                <w:iCs/>
                <w:lang w:val="en-US"/>
              </w:rPr>
              <w:t>21 (91%)</w:t>
            </w:r>
          </w:p>
        </w:tc>
        <w:tc>
          <w:tcPr>
            <w:tcW w:w="858" w:type="pct"/>
            <w:hideMark/>
          </w:tcPr>
          <w:p w14:paraId="48FFAB72" w14:textId="77777777" w:rsidR="00222D35" w:rsidRPr="00865EB2" w:rsidRDefault="00222D35" w:rsidP="00222D35">
            <w:pPr>
              <w:pStyle w:val="Tabletext"/>
              <w:rPr>
                <w:i/>
                <w:iCs/>
              </w:rPr>
            </w:pPr>
            <w:r w:rsidRPr="00865EB2">
              <w:rPr>
                <w:i/>
                <w:iCs/>
                <w:lang w:val="en-US"/>
              </w:rPr>
              <w:t>26 (79%)</w:t>
            </w:r>
          </w:p>
        </w:tc>
        <w:tc>
          <w:tcPr>
            <w:tcW w:w="928" w:type="pct"/>
            <w:hideMark/>
          </w:tcPr>
          <w:p w14:paraId="1361208A" w14:textId="77777777" w:rsidR="00222D35" w:rsidRPr="00865EB2" w:rsidRDefault="00222D35" w:rsidP="00222D35">
            <w:pPr>
              <w:pStyle w:val="Tabletext"/>
              <w:rPr>
                <w:i/>
                <w:iCs/>
              </w:rPr>
            </w:pPr>
            <w:r w:rsidRPr="00865EB2">
              <w:rPr>
                <w:i/>
                <w:iCs/>
                <w:lang w:val="en-US"/>
              </w:rPr>
              <w:t>18 (72%)</w:t>
            </w:r>
          </w:p>
        </w:tc>
        <w:tc>
          <w:tcPr>
            <w:tcW w:w="669" w:type="pct"/>
            <w:shd w:val="clear" w:color="auto" w:fill="FFFFFF" w:themeFill="background1"/>
            <w:hideMark/>
          </w:tcPr>
          <w:p w14:paraId="102A05BC" w14:textId="77777777" w:rsidR="00222D35" w:rsidRPr="00865EB2" w:rsidRDefault="00222D35" w:rsidP="00222D35">
            <w:pPr>
              <w:pStyle w:val="Tabletext"/>
              <w:rPr>
                <w:b/>
                <w:bCs/>
                <w:i/>
                <w:iCs/>
              </w:rPr>
            </w:pPr>
            <w:r w:rsidRPr="00865EB2">
              <w:rPr>
                <w:b/>
                <w:bCs/>
                <w:i/>
                <w:iCs/>
                <w:lang w:val="en-US"/>
              </w:rPr>
              <w:t>94 (82%)</w:t>
            </w:r>
          </w:p>
        </w:tc>
      </w:tr>
      <w:tr w:rsidR="00865EB2" w:rsidRPr="00865EB2" w14:paraId="3FA67DA7" w14:textId="77777777" w:rsidTr="00CD1B9A">
        <w:trPr>
          <w:trHeight w:val="432"/>
        </w:trPr>
        <w:tc>
          <w:tcPr>
            <w:tcW w:w="1130" w:type="pct"/>
            <w:hideMark/>
          </w:tcPr>
          <w:p w14:paraId="7A84BC57" w14:textId="4D6ECCED" w:rsidR="00222D35" w:rsidRPr="00865EB2" w:rsidRDefault="00222D35" w:rsidP="00222D35">
            <w:pPr>
              <w:pStyle w:val="Tabletext"/>
              <w:numPr>
                <w:ilvl w:val="0"/>
                <w:numId w:val="46"/>
              </w:numPr>
            </w:pPr>
            <w:r w:rsidRPr="00865EB2">
              <w:rPr>
                <w:i/>
                <w:iCs/>
              </w:rPr>
              <w:t>Biopsy</w:t>
            </w:r>
          </w:p>
        </w:tc>
        <w:tc>
          <w:tcPr>
            <w:tcW w:w="671" w:type="pct"/>
            <w:hideMark/>
          </w:tcPr>
          <w:p w14:paraId="513A5ECC" w14:textId="77777777" w:rsidR="00222D35" w:rsidRPr="00865EB2" w:rsidRDefault="00222D35" w:rsidP="00222D35">
            <w:pPr>
              <w:pStyle w:val="Tabletext"/>
              <w:rPr>
                <w:i/>
                <w:iCs/>
              </w:rPr>
            </w:pPr>
            <w:r w:rsidRPr="00865EB2">
              <w:rPr>
                <w:i/>
                <w:iCs/>
                <w:lang w:val="en-US"/>
              </w:rPr>
              <w:t>4 (12%)</w:t>
            </w:r>
          </w:p>
        </w:tc>
        <w:tc>
          <w:tcPr>
            <w:tcW w:w="743" w:type="pct"/>
            <w:hideMark/>
          </w:tcPr>
          <w:p w14:paraId="4753A86D" w14:textId="77777777" w:rsidR="00222D35" w:rsidRPr="00865EB2" w:rsidRDefault="00222D35" w:rsidP="00222D35">
            <w:pPr>
              <w:pStyle w:val="Tabletext"/>
              <w:rPr>
                <w:i/>
                <w:iCs/>
              </w:rPr>
            </w:pPr>
            <w:r w:rsidRPr="00865EB2">
              <w:rPr>
                <w:i/>
                <w:iCs/>
                <w:lang w:val="en-US"/>
              </w:rPr>
              <w:t>4 (17%)</w:t>
            </w:r>
          </w:p>
        </w:tc>
        <w:tc>
          <w:tcPr>
            <w:tcW w:w="858" w:type="pct"/>
            <w:hideMark/>
          </w:tcPr>
          <w:p w14:paraId="6F714226" w14:textId="77777777" w:rsidR="00222D35" w:rsidRPr="00865EB2" w:rsidRDefault="00222D35" w:rsidP="00222D35">
            <w:pPr>
              <w:pStyle w:val="Tabletext"/>
              <w:rPr>
                <w:i/>
                <w:iCs/>
              </w:rPr>
            </w:pPr>
            <w:r w:rsidRPr="00865EB2">
              <w:rPr>
                <w:i/>
                <w:iCs/>
                <w:lang w:val="en-US"/>
              </w:rPr>
              <w:t>10 (30%)</w:t>
            </w:r>
          </w:p>
        </w:tc>
        <w:tc>
          <w:tcPr>
            <w:tcW w:w="928" w:type="pct"/>
            <w:hideMark/>
          </w:tcPr>
          <w:p w14:paraId="6703A2DD" w14:textId="77777777" w:rsidR="00222D35" w:rsidRPr="00865EB2" w:rsidRDefault="00222D35" w:rsidP="00222D35">
            <w:pPr>
              <w:pStyle w:val="Tabletext"/>
              <w:rPr>
                <w:i/>
                <w:iCs/>
              </w:rPr>
            </w:pPr>
            <w:r w:rsidRPr="00865EB2">
              <w:rPr>
                <w:i/>
                <w:iCs/>
                <w:lang w:val="en-US"/>
              </w:rPr>
              <w:t>5 (20%)</w:t>
            </w:r>
          </w:p>
        </w:tc>
        <w:tc>
          <w:tcPr>
            <w:tcW w:w="669" w:type="pct"/>
            <w:shd w:val="clear" w:color="auto" w:fill="FFFFFF" w:themeFill="background1"/>
            <w:hideMark/>
          </w:tcPr>
          <w:p w14:paraId="118BEA41" w14:textId="77777777" w:rsidR="00222D35" w:rsidRPr="00865EB2" w:rsidRDefault="00222D35" w:rsidP="00222D35">
            <w:pPr>
              <w:pStyle w:val="Tabletext"/>
              <w:rPr>
                <w:b/>
                <w:bCs/>
                <w:i/>
                <w:iCs/>
              </w:rPr>
            </w:pPr>
            <w:r w:rsidRPr="00865EB2">
              <w:rPr>
                <w:b/>
                <w:bCs/>
                <w:i/>
                <w:iCs/>
                <w:lang w:val="en-US"/>
              </w:rPr>
              <w:t>23 (20%)</w:t>
            </w:r>
          </w:p>
        </w:tc>
      </w:tr>
      <w:tr w:rsidR="00865EB2" w:rsidRPr="00865EB2" w14:paraId="0F7FA431" w14:textId="77777777" w:rsidTr="00CD1B9A">
        <w:trPr>
          <w:trHeight w:val="432"/>
        </w:trPr>
        <w:tc>
          <w:tcPr>
            <w:tcW w:w="1130" w:type="pct"/>
            <w:hideMark/>
          </w:tcPr>
          <w:p w14:paraId="712F58CA" w14:textId="30ED0CDB" w:rsidR="00222D35" w:rsidRPr="00865EB2" w:rsidRDefault="00222D35" w:rsidP="00222D35">
            <w:pPr>
              <w:pStyle w:val="Tabletext"/>
              <w:numPr>
                <w:ilvl w:val="0"/>
                <w:numId w:val="46"/>
              </w:numPr>
            </w:pPr>
            <w:r w:rsidRPr="00865EB2">
              <w:rPr>
                <w:i/>
                <w:iCs/>
              </w:rPr>
              <w:t>Other surgery</w:t>
            </w:r>
          </w:p>
        </w:tc>
        <w:tc>
          <w:tcPr>
            <w:tcW w:w="671" w:type="pct"/>
            <w:hideMark/>
          </w:tcPr>
          <w:p w14:paraId="406E3784" w14:textId="77777777" w:rsidR="00222D35" w:rsidRPr="00865EB2" w:rsidRDefault="00222D35" w:rsidP="00222D35">
            <w:pPr>
              <w:pStyle w:val="Tabletext"/>
              <w:rPr>
                <w:i/>
                <w:iCs/>
              </w:rPr>
            </w:pPr>
            <w:r w:rsidRPr="00865EB2">
              <w:rPr>
                <w:i/>
                <w:iCs/>
                <w:lang w:val="en-US"/>
              </w:rPr>
              <w:t>1 (3%)</w:t>
            </w:r>
          </w:p>
        </w:tc>
        <w:tc>
          <w:tcPr>
            <w:tcW w:w="743" w:type="pct"/>
            <w:hideMark/>
          </w:tcPr>
          <w:p w14:paraId="5F549FCA" w14:textId="77777777" w:rsidR="00222D35" w:rsidRPr="00865EB2" w:rsidRDefault="00222D35" w:rsidP="00222D35">
            <w:pPr>
              <w:pStyle w:val="Tabletext"/>
              <w:rPr>
                <w:i/>
                <w:iCs/>
              </w:rPr>
            </w:pPr>
            <w:r w:rsidRPr="00865EB2">
              <w:rPr>
                <w:i/>
                <w:iCs/>
                <w:lang w:val="en-US"/>
              </w:rPr>
              <w:t>1 (4%)</w:t>
            </w:r>
          </w:p>
        </w:tc>
        <w:tc>
          <w:tcPr>
            <w:tcW w:w="858" w:type="pct"/>
            <w:hideMark/>
          </w:tcPr>
          <w:p w14:paraId="4C82E43F" w14:textId="77777777" w:rsidR="00222D35" w:rsidRPr="00865EB2" w:rsidRDefault="00222D35" w:rsidP="00222D35">
            <w:pPr>
              <w:pStyle w:val="Tabletext"/>
              <w:rPr>
                <w:i/>
                <w:iCs/>
              </w:rPr>
            </w:pPr>
            <w:r w:rsidRPr="00865EB2">
              <w:rPr>
                <w:i/>
                <w:iCs/>
                <w:lang w:val="en-US"/>
              </w:rPr>
              <w:t>1 (3%)</w:t>
            </w:r>
          </w:p>
        </w:tc>
        <w:tc>
          <w:tcPr>
            <w:tcW w:w="928" w:type="pct"/>
            <w:hideMark/>
          </w:tcPr>
          <w:p w14:paraId="547B12E3" w14:textId="77777777" w:rsidR="00222D35" w:rsidRPr="00865EB2" w:rsidRDefault="00222D35" w:rsidP="00222D35">
            <w:pPr>
              <w:pStyle w:val="Tabletext"/>
              <w:rPr>
                <w:i/>
                <w:iCs/>
              </w:rPr>
            </w:pPr>
            <w:r w:rsidRPr="00865EB2">
              <w:rPr>
                <w:i/>
                <w:iCs/>
                <w:lang w:val="en-US"/>
              </w:rPr>
              <w:t>2 (8%)</w:t>
            </w:r>
          </w:p>
        </w:tc>
        <w:tc>
          <w:tcPr>
            <w:tcW w:w="669" w:type="pct"/>
            <w:shd w:val="clear" w:color="auto" w:fill="FFFFFF" w:themeFill="background1"/>
            <w:hideMark/>
          </w:tcPr>
          <w:p w14:paraId="10906BAE" w14:textId="77777777" w:rsidR="00222D35" w:rsidRPr="00865EB2" w:rsidRDefault="00222D35" w:rsidP="00222D35">
            <w:pPr>
              <w:pStyle w:val="Tabletext"/>
              <w:rPr>
                <w:b/>
                <w:bCs/>
                <w:i/>
                <w:iCs/>
              </w:rPr>
            </w:pPr>
            <w:r w:rsidRPr="00865EB2">
              <w:rPr>
                <w:b/>
                <w:bCs/>
                <w:i/>
                <w:iCs/>
                <w:lang w:val="en-US"/>
              </w:rPr>
              <w:t>5 (4%)</w:t>
            </w:r>
          </w:p>
        </w:tc>
      </w:tr>
      <w:tr w:rsidR="00865EB2" w:rsidRPr="00865EB2" w14:paraId="1C96FC46" w14:textId="77777777" w:rsidTr="00CD1B9A">
        <w:trPr>
          <w:trHeight w:val="497"/>
        </w:trPr>
        <w:tc>
          <w:tcPr>
            <w:tcW w:w="1130" w:type="pct"/>
            <w:hideMark/>
          </w:tcPr>
          <w:p w14:paraId="2ECAA532" w14:textId="2BA8320E" w:rsidR="00222D35" w:rsidRPr="00865EB2" w:rsidRDefault="00222D35" w:rsidP="00222D35">
            <w:pPr>
              <w:pStyle w:val="Tabletext"/>
            </w:pPr>
            <w:r w:rsidRPr="00865EB2">
              <w:t xml:space="preserve">Radiotherapy – </w:t>
            </w:r>
            <w:r w:rsidR="00B55118">
              <w:t>a</w:t>
            </w:r>
            <w:r w:rsidRPr="00865EB2">
              <w:t>ny</w:t>
            </w:r>
          </w:p>
        </w:tc>
        <w:tc>
          <w:tcPr>
            <w:tcW w:w="671" w:type="pct"/>
            <w:hideMark/>
          </w:tcPr>
          <w:p w14:paraId="2F304E40" w14:textId="77777777" w:rsidR="00222D35" w:rsidRPr="00865EB2" w:rsidRDefault="00222D35" w:rsidP="00222D35">
            <w:pPr>
              <w:pStyle w:val="Tabletext"/>
            </w:pPr>
            <w:r w:rsidRPr="00865EB2">
              <w:t>15 (44%)</w:t>
            </w:r>
          </w:p>
        </w:tc>
        <w:tc>
          <w:tcPr>
            <w:tcW w:w="743" w:type="pct"/>
            <w:hideMark/>
          </w:tcPr>
          <w:p w14:paraId="6B36B3FB" w14:textId="77777777" w:rsidR="00222D35" w:rsidRPr="00865EB2" w:rsidRDefault="00222D35" w:rsidP="00222D35">
            <w:pPr>
              <w:pStyle w:val="Tabletext"/>
            </w:pPr>
            <w:r w:rsidRPr="00865EB2">
              <w:t>9 (39%)</w:t>
            </w:r>
          </w:p>
        </w:tc>
        <w:tc>
          <w:tcPr>
            <w:tcW w:w="858" w:type="pct"/>
            <w:hideMark/>
          </w:tcPr>
          <w:p w14:paraId="2CA39002" w14:textId="77777777" w:rsidR="00222D35" w:rsidRPr="00865EB2" w:rsidRDefault="00222D35" w:rsidP="00222D35">
            <w:pPr>
              <w:pStyle w:val="Tabletext"/>
            </w:pPr>
            <w:r w:rsidRPr="00865EB2">
              <w:t>15 (45%)</w:t>
            </w:r>
          </w:p>
        </w:tc>
        <w:tc>
          <w:tcPr>
            <w:tcW w:w="928" w:type="pct"/>
            <w:hideMark/>
          </w:tcPr>
          <w:p w14:paraId="19D85EE4" w14:textId="77777777" w:rsidR="00222D35" w:rsidRPr="00865EB2" w:rsidRDefault="00222D35" w:rsidP="00222D35">
            <w:pPr>
              <w:pStyle w:val="Tabletext"/>
            </w:pPr>
            <w:r w:rsidRPr="00865EB2">
              <w:t>11 (44%)</w:t>
            </w:r>
          </w:p>
        </w:tc>
        <w:tc>
          <w:tcPr>
            <w:tcW w:w="669" w:type="pct"/>
            <w:shd w:val="clear" w:color="auto" w:fill="FFFFFF" w:themeFill="background1"/>
            <w:hideMark/>
          </w:tcPr>
          <w:p w14:paraId="1CBD1338" w14:textId="77777777" w:rsidR="00222D35" w:rsidRPr="00865EB2" w:rsidRDefault="00222D35" w:rsidP="00222D35">
            <w:pPr>
              <w:pStyle w:val="Tabletext"/>
              <w:rPr>
                <w:b/>
                <w:bCs/>
              </w:rPr>
            </w:pPr>
            <w:r w:rsidRPr="00865EB2">
              <w:rPr>
                <w:b/>
                <w:bCs/>
              </w:rPr>
              <w:t>50 (43%)</w:t>
            </w:r>
          </w:p>
        </w:tc>
      </w:tr>
      <w:tr w:rsidR="00865EB2" w:rsidRPr="00865EB2" w14:paraId="5DE0EB3F" w14:textId="77777777" w:rsidTr="00CD1B9A">
        <w:trPr>
          <w:trHeight w:val="432"/>
        </w:trPr>
        <w:tc>
          <w:tcPr>
            <w:tcW w:w="1130" w:type="pct"/>
            <w:hideMark/>
          </w:tcPr>
          <w:p w14:paraId="6758D45B" w14:textId="19EDB8AE" w:rsidR="00222D35" w:rsidRPr="00865EB2" w:rsidRDefault="00222D35" w:rsidP="00222D35">
            <w:pPr>
              <w:pStyle w:val="Tabletext"/>
            </w:pPr>
            <w:r w:rsidRPr="00865EB2">
              <w:t>Chemotherapy (IV)</w:t>
            </w:r>
          </w:p>
        </w:tc>
        <w:tc>
          <w:tcPr>
            <w:tcW w:w="671" w:type="pct"/>
            <w:shd w:val="clear" w:color="auto" w:fill="auto"/>
            <w:hideMark/>
          </w:tcPr>
          <w:p w14:paraId="55D79979" w14:textId="77777777" w:rsidR="00222D35" w:rsidRPr="00865EB2" w:rsidRDefault="00222D35" w:rsidP="00222D35">
            <w:pPr>
              <w:pStyle w:val="Tabletext"/>
            </w:pPr>
            <w:r w:rsidRPr="00865EB2">
              <w:rPr>
                <w:lang w:val="en-US"/>
              </w:rPr>
              <w:t>3 (9%)</w:t>
            </w:r>
          </w:p>
        </w:tc>
        <w:tc>
          <w:tcPr>
            <w:tcW w:w="743" w:type="pct"/>
            <w:shd w:val="clear" w:color="auto" w:fill="auto"/>
            <w:hideMark/>
          </w:tcPr>
          <w:p w14:paraId="4B279ECF" w14:textId="77777777" w:rsidR="00222D35" w:rsidRPr="00865EB2" w:rsidRDefault="00222D35" w:rsidP="00222D35">
            <w:pPr>
              <w:pStyle w:val="Tabletext"/>
            </w:pPr>
            <w:r w:rsidRPr="00865EB2">
              <w:rPr>
                <w:lang w:val="en-US"/>
              </w:rPr>
              <w:t>1 (4%)</w:t>
            </w:r>
          </w:p>
        </w:tc>
        <w:tc>
          <w:tcPr>
            <w:tcW w:w="858" w:type="pct"/>
            <w:shd w:val="clear" w:color="auto" w:fill="auto"/>
            <w:hideMark/>
          </w:tcPr>
          <w:p w14:paraId="4A043B99" w14:textId="77777777" w:rsidR="00222D35" w:rsidRPr="00865EB2" w:rsidRDefault="00222D35" w:rsidP="00222D35">
            <w:pPr>
              <w:pStyle w:val="Tabletext"/>
            </w:pPr>
            <w:r w:rsidRPr="00865EB2">
              <w:rPr>
                <w:lang w:val="en-US"/>
              </w:rPr>
              <w:t>3 (9%)</w:t>
            </w:r>
          </w:p>
        </w:tc>
        <w:tc>
          <w:tcPr>
            <w:tcW w:w="928" w:type="pct"/>
            <w:shd w:val="clear" w:color="auto" w:fill="auto"/>
            <w:hideMark/>
          </w:tcPr>
          <w:p w14:paraId="1F6F329A" w14:textId="77777777" w:rsidR="00222D35" w:rsidRPr="00865EB2" w:rsidRDefault="00222D35" w:rsidP="00222D35">
            <w:pPr>
              <w:pStyle w:val="Tabletext"/>
            </w:pPr>
            <w:r w:rsidRPr="00865EB2">
              <w:rPr>
                <w:lang w:val="en-US"/>
              </w:rPr>
              <w:t>1 (4%)</w:t>
            </w:r>
          </w:p>
        </w:tc>
        <w:tc>
          <w:tcPr>
            <w:tcW w:w="669" w:type="pct"/>
            <w:shd w:val="clear" w:color="auto" w:fill="FFFFFF" w:themeFill="background1"/>
            <w:hideMark/>
          </w:tcPr>
          <w:p w14:paraId="07F50581" w14:textId="77777777" w:rsidR="00222D35" w:rsidRPr="00865EB2" w:rsidRDefault="00222D35" w:rsidP="00222D35">
            <w:pPr>
              <w:pStyle w:val="Tabletext"/>
              <w:rPr>
                <w:b/>
                <w:bCs/>
              </w:rPr>
            </w:pPr>
            <w:r w:rsidRPr="00865EB2">
              <w:rPr>
                <w:b/>
                <w:bCs/>
                <w:lang w:val="en-US"/>
              </w:rPr>
              <w:t>8 (7%)</w:t>
            </w:r>
          </w:p>
        </w:tc>
      </w:tr>
      <w:tr w:rsidR="00865EB2" w:rsidRPr="00865EB2" w14:paraId="1E992B0A" w14:textId="77777777" w:rsidTr="00CD1B9A">
        <w:trPr>
          <w:trHeight w:val="648"/>
        </w:trPr>
        <w:tc>
          <w:tcPr>
            <w:tcW w:w="1130" w:type="pct"/>
            <w:hideMark/>
          </w:tcPr>
          <w:p w14:paraId="18ADB15F" w14:textId="61773112" w:rsidR="00222D35" w:rsidRPr="00865EB2" w:rsidRDefault="00222D35" w:rsidP="00222D35">
            <w:pPr>
              <w:pStyle w:val="Tabletext"/>
            </w:pPr>
            <w:r w:rsidRPr="00865EB2">
              <w:t>No surgery, radiotherapy or chemotherapy (IV)</w:t>
            </w:r>
          </w:p>
        </w:tc>
        <w:tc>
          <w:tcPr>
            <w:tcW w:w="671" w:type="pct"/>
            <w:hideMark/>
          </w:tcPr>
          <w:p w14:paraId="5A7A490D" w14:textId="77777777" w:rsidR="00222D35" w:rsidRPr="00865EB2" w:rsidRDefault="00222D35" w:rsidP="00222D35">
            <w:pPr>
              <w:pStyle w:val="Tabletext"/>
            </w:pPr>
            <w:r w:rsidRPr="00865EB2">
              <w:rPr>
                <w:lang w:val="en-US"/>
              </w:rPr>
              <w:t>1 (3%)</w:t>
            </w:r>
          </w:p>
        </w:tc>
        <w:tc>
          <w:tcPr>
            <w:tcW w:w="743" w:type="pct"/>
            <w:hideMark/>
          </w:tcPr>
          <w:p w14:paraId="205152C3" w14:textId="77777777" w:rsidR="00222D35" w:rsidRPr="00865EB2" w:rsidRDefault="00222D35" w:rsidP="00222D35">
            <w:pPr>
              <w:pStyle w:val="Tabletext"/>
            </w:pPr>
            <w:r w:rsidRPr="00865EB2">
              <w:rPr>
                <w:lang w:val="en-US"/>
              </w:rPr>
              <w:t>1 (4%)</w:t>
            </w:r>
          </w:p>
        </w:tc>
        <w:tc>
          <w:tcPr>
            <w:tcW w:w="858" w:type="pct"/>
            <w:hideMark/>
          </w:tcPr>
          <w:p w14:paraId="6AE0D0EA" w14:textId="77777777" w:rsidR="00222D35" w:rsidRPr="00865EB2" w:rsidRDefault="00222D35" w:rsidP="00222D35">
            <w:pPr>
              <w:pStyle w:val="Tabletext"/>
            </w:pPr>
            <w:r w:rsidRPr="00865EB2">
              <w:rPr>
                <w:lang w:val="en-US"/>
              </w:rPr>
              <w:t>1 (3%)</w:t>
            </w:r>
          </w:p>
        </w:tc>
        <w:tc>
          <w:tcPr>
            <w:tcW w:w="928" w:type="pct"/>
            <w:hideMark/>
          </w:tcPr>
          <w:p w14:paraId="4DBB8530" w14:textId="77777777" w:rsidR="00222D35" w:rsidRPr="00865EB2" w:rsidRDefault="00222D35" w:rsidP="00222D35">
            <w:pPr>
              <w:pStyle w:val="Tabletext"/>
            </w:pPr>
            <w:r w:rsidRPr="00865EB2">
              <w:rPr>
                <w:lang w:val="en-US"/>
              </w:rPr>
              <w:t>1 (4%)</w:t>
            </w:r>
          </w:p>
        </w:tc>
        <w:tc>
          <w:tcPr>
            <w:tcW w:w="669" w:type="pct"/>
            <w:shd w:val="clear" w:color="auto" w:fill="FFFFFF" w:themeFill="background1"/>
            <w:hideMark/>
          </w:tcPr>
          <w:p w14:paraId="2DF156BC" w14:textId="77777777" w:rsidR="00222D35" w:rsidRPr="00865EB2" w:rsidRDefault="00222D35" w:rsidP="00222D35">
            <w:pPr>
              <w:pStyle w:val="Tabletext"/>
              <w:rPr>
                <w:b/>
                <w:bCs/>
              </w:rPr>
            </w:pPr>
            <w:r w:rsidRPr="00865EB2">
              <w:rPr>
                <w:b/>
                <w:bCs/>
                <w:lang w:val="en-US"/>
              </w:rPr>
              <w:t>4 (3%)</w:t>
            </w:r>
          </w:p>
        </w:tc>
      </w:tr>
      <w:tr w:rsidR="00222D35" w:rsidRPr="00865EB2" w14:paraId="28CAD6A6" w14:textId="77777777" w:rsidTr="00CD1B9A">
        <w:trPr>
          <w:trHeight w:val="432"/>
        </w:trPr>
        <w:tc>
          <w:tcPr>
            <w:tcW w:w="1130" w:type="pct"/>
            <w:shd w:val="clear" w:color="auto" w:fill="FFFFFF" w:themeFill="background1"/>
            <w:hideMark/>
          </w:tcPr>
          <w:p w14:paraId="7514CFB5" w14:textId="5662E44D" w:rsidR="000B3A6E" w:rsidRPr="00164F0D" w:rsidRDefault="00164F0D" w:rsidP="00A77AE5">
            <w:pPr>
              <w:pStyle w:val="Tabletext"/>
              <w:rPr>
                <w:b/>
                <w:bCs/>
              </w:rPr>
            </w:pPr>
            <w:r w:rsidRPr="00164F0D">
              <w:rPr>
                <w:b/>
                <w:bCs/>
                <w:lang w:val="en-US"/>
              </w:rPr>
              <w:t>Total patients</w:t>
            </w:r>
          </w:p>
        </w:tc>
        <w:tc>
          <w:tcPr>
            <w:tcW w:w="671" w:type="pct"/>
            <w:shd w:val="clear" w:color="auto" w:fill="FFFFFF" w:themeFill="background1"/>
            <w:hideMark/>
          </w:tcPr>
          <w:p w14:paraId="3A7151FC" w14:textId="77777777" w:rsidR="000B3A6E" w:rsidRPr="00164F0D" w:rsidRDefault="000B3A6E" w:rsidP="00A77AE5">
            <w:pPr>
              <w:pStyle w:val="Tabletext"/>
              <w:rPr>
                <w:b/>
                <w:bCs/>
              </w:rPr>
            </w:pPr>
            <w:r w:rsidRPr="00164F0D">
              <w:rPr>
                <w:b/>
                <w:bCs/>
                <w:lang w:val="en-US"/>
              </w:rPr>
              <w:t>34</w:t>
            </w:r>
          </w:p>
        </w:tc>
        <w:tc>
          <w:tcPr>
            <w:tcW w:w="743" w:type="pct"/>
            <w:shd w:val="clear" w:color="auto" w:fill="FFFFFF" w:themeFill="background1"/>
            <w:hideMark/>
          </w:tcPr>
          <w:p w14:paraId="2862F482" w14:textId="77777777" w:rsidR="000B3A6E" w:rsidRPr="00164F0D" w:rsidRDefault="000B3A6E" w:rsidP="00A77AE5">
            <w:pPr>
              <w:pStyle w:val="Tabletext"/>
              <w:rPr>
                <w:b/>
                <w:bCs/>
              </w:rPr>
            </w:pPr>
            <w:r w:rsidRPr="00164F0D">
              <w:rPr>
                <w:b/>
                <w:bCs/>
                <w:lang w:val="en-US"/>
              </w:rPr>
              <w:t>23</w:t>
            </w:r>
          </w:p>
        </w:tc>
        <w:tc>
          <w:tcPr>
            <w:tcW w:w="858" w:type="pct"/>
            <w:shd w:val="clear" w:color="auto" w:fill="FFFFFF" w:themeFill="background1"/>
            <w:hideMark/>
          </w:tcPr>
          <w:p w14:paraId="774AEF66" w14:textId="77777777" w:rsidR="000B3A6E" w:rsidRPr="00164F0D" w:rsidRDefault="000B3A6E" w:rsidP="00A77AE5">
            <w:pPr>
              <w:pStyle w:val="Tabletext"/>
              <w:rPr>
                <w:b/>
                <w:bCs/>
              </w:rPr>
            </w:pPr>
            <w:r w:rsidRPr="00164F0D">
              <w:rPr>
                <w:b/>
                <w:bCs/>
                <w:lang w:val="en-US"/>
              </w:rPr>
              <w:t>33</w:t>
            </w:r>
          </w:p>
        </w:tc>
        <w:tc>
          <w:tcPr>
            <w:tcW w:w="928" w:type="pct"/>
            <w:shd w:val="clear" w:color="auto" w:fill="FFFFFF" w:themeFill="background1"/>
            <w:hideMark/>
          </w:tcPr>
          <w:p w14:paraId="10CF0389" w14:textId="77777777" w:rsidR="000B3A6E" w:rsidRPr="00164F0D" w:rsidRDefault="000B3A6E" w:rsidP="00A77AE5">
            <w:pPr>
              <w:pStyle w:val="Tabletext"/>
              <w:rPr>
                <w:b/>
                <w:bCs/>
              </w:rPr>
            </w:pPr>
            <w:r w:rsidRPr="00164F0D">
              <w:rPr>
                <w:b/>
                <w:bCs/>
                <w:lang w:val="en-US"/>
              </w:rPr>
              <w:t>25</w:t>
            </w:r>
          </w:p>
        </w:tc>
        <w:tc>
          <w:tcPr>
            <w:tcW w:w="669" w:type="pct"/>
            <w:shd w:val="clear" w:color="auto" w:fill="FFFFFF" w:themeFill="background1"/>
            <w:hideMark/>
          </w:tcPr>
          <w:p w14:paraId="70C74C66" w14:textId="77777777" w:rsidR="000B3A6E" w:rsidRPr="00865EB2" w:rsidRDefault="000B3A6E" w:rsidP="00A77AE5">
            <w:pPr>
              <w:pStyle w:val="Tabletext"/>
              <w:rPr>
                <w:b/>
                <w:bCs/>
              </w:rPr>
            </w:pPr>
            <w:r w:rsidRPr="00865EB2">
              <w:rPr>
                <w:b/>
                <w:bCs/>
                <w:lang w:val="en-US"/>
              </w:rPr>
              <w:t>115</w:t>
            </w:r>
          </w:p>
        </w:tc>
      </w:tr>
    </w:tbl>
    <w:p w14:paraId="5312205C" w14:textId="100A33CF" w:rsidR="00BF3561" w:rsidRDefault="002A7E45" w:rsidP="002970AB">
      <w:pPr>
        <w:pStyle w:val="Tablefigurenote"/>
      </w:pPr>
      <w:r w:rsidRPr="00865EB2">
        <w:t>Regional ICS have been grouped together due to low numbers.</w:t>
      </w:r>
    </w:p>
    <w:p w14:paraId="727251A8" w14:textId="034F9263" w:rsidR="00061E8B" w:rsidRPr="00865EB2" w:rsidRDefault="00061E8B" w:rsidP="002970AB">
      <w:pPr>
        <w:pStyle w:val="Tablefigurenote"/>
      </w:pPr>
      <w:r>
        <w:t>All results are within the Victorian average</w:t>
      </w:r>
    </w:p>
    <w:p w14:paraId="10889439" w14:textId="6E95168E" w:rsidR="000B3A6E" w:rsidRPr="00865EB2" w:rsidRDefault="000B3A6E" w:rsidP="000B3A6E">
      <w:pPr>
        <w:pStyle w:val="Tablecaption"/>
      </w:pPr>
      <w:bookmarkStart w:id="78" w:name="_Ref84508375"/>
      <w:bookmarkStart w:id="79" w:name="_Toc111618168"/>
      <w:r w:rsidRPr="00865EB2">
        <w:t xml:space="preserve">Table </w:t>
      </w:r>
      <w:r w:rsidR="0043231D">
        <w:fldChar w:fldCharType="begin"/>
      </w:r>
      <w:r w:rsidR="0043231D">
        <w:instrText xml:space="preserve"> SEQ Table \* ARABIC </w:instrText>
      </w:r>
      <w:r w:rsidR="0043231D">
        <w:fldChar w:fldCharType="separate"/>
      </w:r>
      <w:r w:rsidR="00EC51DB">
        <w:rPr>
          <w:noProof/>
        </w:rPr>
        <w:t>9</w:t>
      </w:r>
      <w:r w:rsidR="0043231D">
        <w:rPr>
          <w:noProof/>
        </w:rPr>
        <w:fldChar w:fldCharType="end"/>
      </w:r>
      <w:bookmarkEnd w:id="78"/>
      <w:r w:rsidRPr="00865EB2">
        <w:t xml:space="preserve">: Treatment within </w:t>
      </w:r>
      <w:r w:rsidR="001E551D">
        <w:t>one</w:t>
      </w:r>
      <w:r w:rsidRPr="00865EB2">
        <w:t xml:space="preserve"> year of diagnosis of oligodendroglioma by </w:t>
      </w:r>
      <w:r w:rsidR="00F342ED" w:rsidRPr="00865EB2">
        <w:t>morphology</w:t>
      </w:r>
      <w:r w:rsidRPr="00865EB2">
        <w:t xml:space="preserve"> (N</w:t>
      </w:r>
      <w:r w:rsidR="001E551D">
        <w:t xml:space="preserve"> </w:t>
      </w:r>
      <w:r w:rsidRPr="00865EB2">
        <w:t>=</w:t>
      </w:r>
      <w:r w:rsidR="001E551D">
        <w:t xml:space="preserve"> </w:t>
      </w:r>
      <w:r w:rsidRPr="00865EB2">
        <w:t>115)</w:t>
      </w:r>
      <w:bookmarkEnd w:id="79"/>
    </w:p>
    <w:tbl>
      <w:tblPr>
        <w:tblStyle w:val="TableGrid"/>
        <w:tblW w:w="5000" w:type="pct"/>
        <w:tblLook w:val="0620" w:firstRow="1" w:lastRow="0" w:firstColumn="0" w:lastColumn="0" w:noHBand="1" w:noVBand="1"/>
      </w:tblPr>
      <w:tblGrid>
        <w:gridCol w:w="1937"/>
        <w:gridCol w:w="2493"/>
        <w:gridCol w:w="2144"/>
        <w:gridCol w:w="1358"/>
        <w:gridCol w:w="1356"/>
      </w:tblGrid>
      <w:tr w:rsidR="005A71E9" w:rsidRPr="00865EB2" w14:paraId="09B88ADD" w14:textId="4F355EC9" w:rsidTr="00CD1B9A">
        <w:trPr>
          <w:trHeight w:val="523"/>
          <w:tblHeader/>
        </w:trPr>
        <w:tc>
          <w:tcPr>
            <w:tcW w:w="1043" w:type="pct"/>
            <w:hideMark/>
          </w:tcPr>
          <w:p w14:paraId="1BA0ECDE" w14:textId="2D4573FD" w:rsidR="005A71E9" w:rsidRPr="00865EB2" w:rsidRDefault="005A71E9" w:rsidP="00D25FFB">
            <w:pPr>
              <w:pStyle w:val="Tablecolhead"/>
            </w:pPr>
            <w:bookmarkStart w:id="80" w:name="_Hlk93678828"/>
            <w:r w:rsidRPr="00865EB2">
              <w:rPr>
                <w:lang w:val="en-US"/>
              </w:rPr>
              <w:t>Treatment</w:t>
            </w:r>
          </w:p>
        </w:tc>
        <w:tc>
          <w:tcPr>
            <w:tcW w:w="1342" w:type="pct"/>
            <w:hideMark/>
          </w:tcPr>
          <w:p w14:paraId="61BC9AB3" w14:textId="5BA4C4DC" w:rsidR="005A71E9" w:rsidRPr="00865EB2" w:rsidRDefault="005A71E9" w:rsidP="00B55118">
            <w:pPr>
              <w:pStyle w:val="Tablecolhead"/>
            </w:pPr>
            <w:r w:rsidRPr="00865EB2">
              <w:rPr>
                <w:lang w:val="en-US"/>
              </w:rPr>
              <w:t xml:space="preserve">NOS </w:t>
            </w:r>
            <w:r w:rsidRPr="00865EB2">
              <w:t>o</w:t>
            </w:r>
            <w:r w:rsidRPr="00865EB2">
              <w:rPr>
                <w:lang w:val="en-US"/>
              </w:rPr>
              <w:t>ligodendroglioma (</w:t>
            </w:r>
            <w:r w:rsidR="00B55118">
              <w:rPr>
                <w:lang w:val="en-US"/>
              </w:rPr>
              <w:t>g</w:t>
            </w:r>
            <w:r w:rsidRPr="00865EB2">
              <w:rPr>
                <w:lang w:val="en-US"/>
              </w:rPr>
              <w:t xml:space="preserve">rade </w:t>
            </w:r>
            <w:r w:rsidR="00061E8B">
              <w:rPr>
                <w:lang w:val="en-US"/>
              </w:rPr>
              <w:t>2)</w:t>
            </w:r>
          </w:p>
        </w:tc>
        <w:tc>
          <w:tcPr>
            <w:tcW w:w="1154" w:type="pct"/>
            <w:hideMark/>
          </w:tcPr>
          <w:p w14:paraId="3FD4BA91" w14:textId="438D4A3C" w:rsidR="005A71E9" w:rsidRPr="00865EB2" w:rsidRDefault="005A71E9" w:rsidP="00D25FFB">
            <w:pPr>
              <w:pStyle w:val="Tablecolhead"/>
            </w:pPr>
            <w:r w:rsidRPr="00865EB2">
              <w:t>A</w:t>
            </w:r>
            <w:r w:rsidRPr="00865EB2">
              <w:rPr>
                <w:lang w:val="en-US"/>
              </w:rPr>
              <w:t xml:space="preserve">naplastic </w:t>
            </w:r>
            <w:r w:rsidRPr="00865EB2">
              <w:t>o</w:t>
            </w:r>
            <w:r w:rsidRPr="00865EB2">
              <w:rPr>
                <w:lang w:val="en-US"/>
              </w:rPr>
              <w:t>ligodendroglioma</w:t>
            </w:r>
            <w:r w:rsidR="00B55118">
              <w:rPr>
                <w:lang w:val="en-US"/>
              </w:rPr>
              <w:t xml:space="preserve"> </w:t>
            </w:r>
            <w:r w:rsidRPr="00865EB2">
              <w:rPr>
                <w:lang w:val="en-US"/>
              </w:rPr>
              <w:t>(</w:t>
            </w:r>
            <w:r w:rsidR="00B55118">
              <w:rPr>
                <w:lang w:val="en-US"/>
              </w:rPr>
              <w:t>g</w:t>
            </w:r>
            <w:r w:rsidRPr="00865EB2">
              <w:rPr>
                <w:lang w:val="en-US"/>
              </w:rPr>
              <w:t>rade</w:t>
            </w:r>
            <w:r w:rsidR="00061E8B">
              <w:rPr>
                <w:lang w:val="en-US"/>
              </w:rPr>
              <w:t xml:space="preserve"> 3</w:t>
            </w:r>
            <w:r w:rsidRPr="00865EB2">
              <w:rPr>
                <w:lang w:val="en-US"/>
              </w:rPr>
              <w:t>)</w:t>
            </w:r>
          </w:p>
        </w:tc>
        <w:tc>
          <w:tcPr>
            <w:tcW w:w="731" w:type="pct"/>
            <w:shd w:val="clear" w:color="auto" w:fill="D2D0DA"/>
            <w:hideMark/>
          </w:tcPr>
          <w:p w14:paraId="5F0624A4" w14:textId="6F72C8DA" w:rsidR="005A71E9" w:rsidRPr="00865EB2" w:rsidRDefault="005A71E9" w:rsidP="00D25FFB">
            <w:pPr>
              <w:pStyle w:val="Tablecolhead"/>
            </w:pPr>
            <w:r w:rsidRPr="00865EB2">
              <w:rPr>
                <w:lang w:val="en-US"/>
              </w:rPr>
              <w:t>Total</w:t>
            </w:r>
          </w:p>
        </w:tc>
        <w:tc>
          <w:tcPr>
            <w:tcW w:w="730" w:type="pct"/>
            <w:shd w:val="clear" w:color="auto" w:fill="FFFFFF" w:themeFill="background1"/>
          </w:tcPr>
          <w:p w14:paraId="4D822A06" w14:textId="2BC175C8" w:rsidR="005A71E9" w:rsidRPr="00865EB2" w:rsidRDefault="001E551D" w:rsidP="00D25FFB">
            <w:pPr>
              <w:pStyle w:val="Tablecolhead"/>
              <w:rPr>
                <w:lang w:val="en-US"/>
              </w:rPr>
            </w:pPr>
            <w:r w:rsidRPr="00316038">
              <w:rPr>
                <w:i/>
                <w:iCs/>
                <w:lang w:val="en-US"/>
              </w:rPr>
              <w:t>p</w:t>
            </w:r>
            <w:r w:rsidR="005A71E9">
              <w:rPr>
                <w:lang w:val="en-US"/>
              </w:rPr>
              <w:t>-value for difference between grades</w:t>
            </w:r>
          </w:p>
        </w:tc>
      </w:tr>
      <w:tr w:rsidR="005A71E9" w:rsidRPr="00865EB2" w14:paraId="2045475A" w14:textId="1592FC54" w:rsidTr="00CD1B9A">
        <w:trPr>
          <w:trHeight w:val="497"/>
        </w:trPr>
        <w:tc>
          <w:tcPr>
            <w:tcW w:w="1043" w:type="pct"/>
            <w:hideMark/>
          </w:tcPr>
          <w:p w14:paraId="07B3E740" w14:textId="37D04808" w:rsidR="005A71E9" w:rsidRPr="00865EB2" w:rsidRDefault="005A71E9" w:rsidP="005A71E9">
            <w:pPr>
              <w:pStyle w:val="Tabletext"/>
            </w:pPr>
            <w:r w:rsidRPr="00865EB2">
              <w:t xml:space="preserve">Surgery – </w:t>
            </w:r>
            <w:r w:rsidR="001E551D">
              <w:t>m</w:t>
            </w:r>
            <w:r w:rsidRPr="00865EB2">
              <w:t>ajor, biopsy or other surgery</w:t>
            </w:r>
          </w:p>
        </w:tc>
        <w:tc>
          <w:tcPr>
            <w:tcW w:w="1342" w:type="pct"/>
            <w:hideMark/>
          </w:tcPr>
          <w:p w14:paraId="1BBB471D" w14:textId="77777777" w:rsidR="005A71E9" w:rsidRPr="00865EB2" w:rsidRDefault="005A71E9" w:rsidP="005A71E9">
            <w:pPr>
              <w:pStyle w:val="Tabletext"/>
            </w:pPr>
            <w:r w:rsidRPr="00865EB2">
              <w:rPr>
                <w:lang w:val="en-US"/>
              </w:rPr>
              <w:t>79 (95%)</w:t>
            </w:r>
          </w:p>
        </w:tc>
        <w:tc>
          <w:tcPr>
            <w:tcW w:w="1154" w:type="pct"/>
            <w:hideMark/>
          </w:tcPr>
          <w:p w14:paraId="7AA3D43C" w14:textId="77777777" w:rsidR="005A71E9" w:rsidRPr="00865EB2" w:rsidRDefault="005A71E9" w:rsidP="005A71E9">
            <w:pPr>
              <w:pStyle w:val="Tabletext"/>
            </w:pPr>
            <w:r w:rsidRPr="00865EB2">
              <w:rPr>
                <w:lang w:val="en-US"/>
              </w:rPr>
              <w:t>29 (91%)</w:t>
            </w:r>
          </w:p>
        </w:tc>
        <w:tc>
          <w:tcPr>
            <w:tcW w:w="731" w:type="pct"/>
            <w:shd w:val="clear" w:color="auto" w:fill="D2D0DA"/>
            <w:hideMark/>
          </w:tcPr>
          <w:p w14:paraId="7A12048B" w14:textId="77777777" w:rsidR="005A71E9" w:rsidRPr="00865EB2" w:rsidRDefault="005A71E9" w:rsidP="005A71E9">
            <w:pPr>
              <w:pStyle w:val="Tabletext"/>
            </w:pPr>
            <w:r w:rsidRPr="00865EB2">
              <w:rPr>
                <w:lang w:val="en-US"/>
              </w:rPr>
              <w:t>108 (94%)</w:t>
            </w:r>
          </w:p>
        </w:tc>
        <w:tc>
          <w:tcPr>
            <w:tcW w:w="730" w:type="pct"/>
            <w:shd w:val="clear" w:color="auto" w:fill="FFFFFF" w:themeFill="background1"/>
          </w:tcPr>
          <w:p w14:paraId="42E6D551" w14:textId="14D5B5E7" w:rsidR="005A71E9" w:rsidRPr="00865EB2" w:rsidRDefault="005A71E9" w:rsidP="005A71E9">
            <w:pPr>
              <w:pStyle w:val="Tabletext"/>
              <w:rPr>
                <w:lang w:val="en-US"/>
              </w:rPr>
            </w:pPr>
            <w:r w:rsidRPr="00EF4139">
              <w:rPr>
                <w:lang w:val="en-US"/>
              </w:rPr>
              <w:t>0.631</w:t>
            </w:r>
          </w:p>
        </w:tc>
      </w:tr>
      <w:tr w:rsidR="005A71E9" w:rsidRPr="00865EB2" w14:paraId="6AFDD9C5" w14:textId="2C92641C" w:rsidTr="00CD1B9A">
        <w:trPr>
          <w:trHeight w:val="497"/>
        </w:trPr>
        <w:tc>
          <w:tcPr>
            <w:tcW w:w="1043" w:type="pct"/>
            <w:hideMark/>
          </w:tcPr>
          <w:p w14:paraId="1CCF0F1B" w14:textId="708D68D4" w:rsidR="005A71E9" w:rsidRPr="00865EB2" w:rsidRDefault="005A71E9" w:rsidP="005A71E9">
            <w:pPr>
              <w:pStyle w:val="Tabletext"/>
              <w:numPr>
                <w:ilvl w:val="0"/>
                <w:numId w:val="46"/>
              </w:numPr>
            </w:pPr>
            <w:r w:rsidRPr="00865EB2">
              <w:rPr>
                <w:i/>
                <w:iCs/>
              </w:rPr>
              <w:t>Major surgery</w:t>
            </w:r>
          </w:p>
        </w:tc>
        <w:tc>
          <w:tcPr>
            <w:tcW w:w="1342" w:type="pct"/>
            <w:hideMark/>
          </w:tcPr>
          <w:p w14:paraId="4E833641" w14:textId="77777777" w:rsidR="005A71E9" w:rsidRPr="00865EB2" w:rsidRDefault="005A71E9" w:rsidP="005A71E9">
            <w:pPr>
              <w:pStyle w:val="Tabletext"/>
              <w:rPr>
                <w:i/>
                <w:iCs/>
              </w:rPr>
            </w:pPr>
            <w:r w:rsidRPr="00865EB2">
              <w:rPr>
                <w:i/>
                <w:iCs/>
                <w:lang w:val="en-US"/>
              </w:rPr>
              <w:t>66 (80%)</w:t>
            </w:r>
          </w:p>
        </w:tc>
        <w:tc>
          <w:tcPr>
            <w:tcW w:w="1154" w:type="pct"/>
            <w:hideMark/>
          </w:tcPr>
          <w:p w14:paraId="1AC54557" w14:textId="77777777" w:rsidR="005A71E9" w:rsidRPr="00865EB2" w:rsidRDefault="005A71E9" w:rsidP="005A71E9">
            <w:pPr>
              <w:pStyle w:val="Tabletext"/>
              <w:rPr>
                <w:i/>
                <w:iCs/>
              </w:rPr>
            </w:pPr>
            <w:r w:rsidRPr="00865EB2">
              <w:rPr>
                <w:i/>
                <w:iCs/>
                <w:lang w:val="en-US"/>
              </w:rPr>
              <w:t>28 (88%)</w:t>
            </w:r>
          </w:p>
        </w:tc>
        <w:tc>
          <w:tcPr>
            <w:tcW w:w="731" w:type="pct"/>
            <w:shd w:val="clear" w:color="auto" w:fill="D2D0DA"/>
            <w:hideMark/>
          </w:tcPr>
          <w:p w14:paraId="1D01D966" w14:textId="77777777" w:rsidR="005A71E9" w:rsidRPr="00865EB2" w:rsidRDefault="005A71E9" w:rsidP="005A71E9">
            <w:pPr>
              <w:pStyle w:val="Tabletext"/>
              <w:rPr>
                <w:i/>
                <w:iCs/>
              </w:rPr>
            </w:pPr>
            <w:r w:rsidRPr="00865EB2">
              <w:rPr>
                <w:i/>
                <w:iCs/>
                <w:lang w:val="en-US"/>
              </w:rPr>
              <w:t>94 (82%)</w:t>
            </w:r>
          </w:p>
        </w:tc>
        <w:tc>
          <w:tcPr>
            <w:tcW w:w="730" w:type="pct"/>
            <w:shd w:val="clear" w:color="auto" w:fill="FFFFFF" w:themeFill="background1"/>
          </w:tcPr>
          <w:p w14:paraId="07175E4B" w14:textId="65B026C6" w:rsidR="005A71E9" w:rsidRPr="005A71E9" w:rsidRDefault="005A71E9" w:rsidP="005A71E9">
            <w:pPr>
              <w:pStyle w:val="Tabletext"/>
              <w:rPr>
                <w:i/>
                <w:iCs/>
                <w:lang w:val="en-US"/>
              </w:rPr>
            </w:pPr>
            <w:r w:rsidRPr="00EF4139">
              <w:rPr>
                <w:i/>
                <w:iCs/>
                <w:lang w:val="en-US"/>
              </w:rPr>
              <w:t>0.469</w:t>
            </w:r>
          </w:p>
        </w:tc>
      </w:tr>
      <w:tr w:rsidR="005A71E9" w:rsidRPr="00865EB2" w14:paraId="5E978F9E" w14:textId="268907BD" w:rsidTr="00CD1B9A">
        <w:trPr>
          <w:trHeight w:val="432"/>
        </w:trPr>
        <w:tc>
          <w:tcPr>
            <w:tcW w:w="1043" w:type="pct"/>
            <w:hideMark/>
          </w:tcPr>
          <w:p w14:paraId="279851DB" w14:textId="56D417E0" w:rsidR="005A71E9" w:rsidRPr="00865EB2" w:rsidRDefault="005A71E9" w:rsidP="005A71E9">
            <w:pPr>
              <w:pStyle w:val="Tabletext"/>
              <w:numPr>
                <w:ilvl w:val="0"/>
                <w:numId w:val="46"/>
              </w:numPr>
            </w:pPr>
            <w:r w:rsidRPr="00865EB2">
              <w:rPr>
                <w:i/>
                <w:iCs/>
              </w:rPr>
              <w:t>Biopsy</w:t>
            </w:r>
          </w:p>
        </w:tc>
        <w:tc>
          <w:tcPr>
            <w:tcW w:w="1342" w:type="pct"/>
            <w:hideMark/>
          </w:tcPr>
          <w:p w14:paraId="1988F8A1" w14:textId="77777777" w:rsidR="005A71E9" w:rsidRPr="00865EB2" w:rsidRDefault="005A71E9" w:rsidP="005A71E9">
            <w:pPr>
              <w:pStyle w:val="Tabletext"/>
              <w:rPr>
                <w:i/>
                <w:iCs/>
              </w:rPr>
            </w:pPr>
            <w:r w:rsidRPr="00865EB2">
              <w:rPr>
                <w:i/>
                <w:iCs/>
                <w:lang w:val="en-US"/>
              </w:rPr>
              <w:t>19 (23%)</w:t>
            </w:r>
          </w:p>
        </w:tc>
        <w:tc>
          <w:tcPr>
            <w:tcW w:w="1154" w:type="pct"/>
            <w:hideMark/>
          </w:tcPr>
          <w:p w14:paraId="36B70990" w14:textId="77777777" w:rsidR="005A71E9" w:rsidRPr="00865EB2" w:rsidRDefault="005A71E9" w:rsidP="005A71E9">
            <w:pPr>
              <w:pStyle w:val="Tabletext"/>
              <w:rPr>
                <w:i/>
                <w:iCs/>
              </w:rPr>
            </w:pPr>
            <w:r w:rsidRPr="00865EB2">
              <w:rPr>
                <w:i/>
                <w:iCs/>
                <w:lang w:val="en-US"/>
              </w:rPr>
              <w:t>4 (12%)</w:t>
            </w:r>
          </w:p>
        </w:tc>
        <w:tc>
          <w:tcPr>
            <w:tcW w:w="731" w:type="pct"/>
            <w:shd w:val="clear" w:color="auto" w:fill="D2D0DA"/>
            <w:hideMark/>
          </w:tcPr>
          <w:p w14:paraId="26F6A152" w14:textId="77777777" w:rsidR="005A71E9" w:rsidRPr="00865EB2" w:rsidRDefault="005A71E9" w:rsidP="005A71E9">
            <w:pPr>
              <w:pStyle w:val="Tabletext"/>
              <w:rPr>
                <w:i/>
                <w:iCs/>
              </w:rPr>
            </w:pPr>
            <w:r w:rsidRPr="00865EB2">
              <w:rPr>
                <w:i/>
                <w:iCs/>
                <w:lang w:val="en-US"/>
              </w:rPr>
              <w:t>23 (20%)</w:t>
            </w:r>
          </w:p>
        </w:tc>
        <w:tc>
          <w:tcPr>
            <w:tcW w:w="730" w:type="pct"/>
            <w:shd w:val="clear" w:color="auto" w:fill="FFFFFF" w:themeFill="background1"/>
          </w:tcPr>
          <w:p w14:paraId="71FAA2BE" w14:textId="31CC5B30" w:rsidR="005A71E9" w:rsidRPr="005A71E9" w:rsidRDefault="005A71E9" w:rsidP="005A71E9">
            <w:pPr>
              <w:pStyle w:val="Tabletext"/>
              <w:rPr>
                <w:i/>
                <w:iCs/>
                <w:lang w:val="en-US"/>
              </w:rPr>
            </w:pPr>
            <w:r w:rsidRPr="00EF4139">
              <w:rPr>
                <w:i/>
                <w:iCs/>
                <w:lang w:val="en-US"/>
              </w:rPr>
              <w:t>0.323</w:t>
            </w:r>
          </w:p>
        </w:tc>
      </w:tr>
      <w:tr w:rsidR="005A71E9" w:rsidRPr="00865EB2" w14:paraId="01FF6614" w14:textId="37423EFF" w:rsidTr="00CD1B9A">
        <w:trPr>
          <w:trHeight w:val="432"/>
        </w:trPr>
        <w:tc>
          <w:tcPr>
            <w:tcW w:w="1043" w:type="pct"/>
            <w:hideMark/>
          </w:tcPr>
          <w:p w14:paraId="776D8F84" w14:textId="6C859835" w:rsidR="005A71E9" w:rsidRPr="00865EB2" w:rsidRDefault="005A71E9" w:rsidP="005A71E9">
            <w:pPr>
              <w:pStyle w:val="Tabletext"/>
              <w:numPr>
                <w:ilvl w:val="0"/>
                <w:numId w:val="46"/>
              </w:numPr>
            </w:pPr>
            <w:r w:rsidRPr="00865EB2">
              <w:rPr>
                <w:i/>
                <w:iCs/>
              </w:rPr>
              <w:t>Other surgery</w:t>
            </w:r>
          </w:p>
        </w:tc>
        <w:tc>
          <w:tcPr>
            <w:tcW w:w="1342" w:type="pct"/>
            <w:shd w:val="clear" w:color="auto" w:fill="FFFFFF" w:themeFill="background1"/>
            <w:hideMark/>
          </w:tcPr>
          <w:p w14:paraId="4127A31B" w14:textId="77777777" w:rsidR="005A71E9" w:rsidRPr="005A71E9" w:rsidRDefault="005A71E9" w:rsidP="005A71E9">
            <w:pPr>
              <w:pStyle w:val="Tabletext"/>
              <w:rPr>
                <w:i/>
                <w:iCs/>
              </w:rPr>
            </w:pPr>
            <w:r w:rsidRPr="005A71E9">
              <w:rPr>
                <w:i/>
                <w:iCs/>
                <w:lang w:val="en-US"/>
              </w:rPr>
              <w:t>3 (4%)</w:t>
            </w:r>
          </w:p>
        </w:tc>
        <w:tc>
          <w:tcPr>
            <w:tcW w:w="1154" w:type="pct"/>
            <w:shd w:val="clear" w:color="auto" w:fill="FFFFFF" w:themeFill="background1"/>
            <w:hideMark/>
          </w:tcPr>
          <w:p w14:paraId="28A908DE" w14:textId="77777777" w:rsidR="005A71E9" w:rsidRPr="005A71E9" w:rsidRDefault="005A71E9" w:rsidP="005A71E9">
            <w:pPr>
              <w:pStyle w:val="Tabletext"/>
              <w:rPr>
                <w:i/>
                <w:iCs/>
              </w:rPr>
            </w:pPr>
            <w:r w:rsidRPr="005A71E9">
              <w:rPr>
                <w:i/>
                <w:iCs/>
                <w:lang w:val="en-US"/>
              </w:rPr>
              <w:t>2 (6%)</w:t>
            </w:r>
          </w:p>
        </w:tc>
        <w:tc>
          <w:tcPr>
            <w:tcW w:w="731" w:type="pct"/>
            <w:shd w:val="clear" w:color="auto" w:fill="D2D0DA"/>
            <w:hideMark/>
          </w:tcPr>
          <w:p w14:paraId="77C6001E" w14:textId="77777777" w:rsidR="005A71E9" w:rsidRPr="00865EB2" w:rsidRDefault="005A71E9" w:rsidP="005A71E9">
            <w:pPr>
              <w:pStyle w:val="Tabletext"/>
              <w:rPr>
                <w:i/>
                <w:iCs/>
              </w:rPr>
            </w:pPr>
            <w:r w:rsidRPr="00865EB2">
              <w:rPr>
                <w:i/>
                <w:iCs/>
                <w:lang w:val="en-US"/>
              </w:rPr>
              <w:t>5 (4%)</w:t>
            </w:r>
          </w:p>
        </w:tc>
        <w:tc>
          <w:tcPr>
            <w:tcW w:w="730" w:type="pct"/>
            <w:shd w:val="clear" w:color="auto" w:fill="FFFFFF" w:themeFill="background1"/>
          </w:tcPr>
          <w:p w14:paraId="03778CBD" w14:textId="07D31170" w:rsidR="005A71E9" w:rsidRPr="005A71E9" w:rsidRDefault="005A71E9" w:rsidP="005A71E9">
            <w:pPr>
              <w:pStyle w:val="Tabletext"/>
              <w:rPr>
                <w:i/>
                <w:iCs/>
                <w:lang w:val="en-US"/>
              </w:rPr>
            </w:pPr>
            <w:r w:rsidRPr="00EF4139">
              <w:rPr>
                <w:i/>
                <w:iCs/>
                <w:lang w:val="en-US"/>
              </w:rPr>
              <w:t>0.912</w:t>
            </w:r>
          </w:p>
        </w:tc>
      </w:tr>
      <w:tr w:rsidR="005A71E9" w:rsidRPr="00865EB2" w14:paraId="259400DF" w14:textId="1C5EE8CF" w:rsidTr="00CD1B9A">
        <w:trPr>
          <w:trHeight w:val="497"/>
        </w:trPr>
        <w:tc>
          <w:tcPr>
            <w:tcW w:w="1043" w:type="pct"/>
            <w:hideMark/>
          </w:tcPr>
          <w:p w14:paraId="3DFBC563" w14:textId="4C683498" w:rsidR="005A71E9" w:rsidRPr="00865EB2" w:rsidRDefault="005A71E9" w:rsidP="005A71E9">
            <w:pPr>
              <w:pStyle w:val="Tabletext"/>
            </w:pPr>
            <w:r w:rsidRPr="00865EB2">
              <w:t xml:space="preserve">Radiotherapy – </w:t>
            </w:r>
            <w:r w:rsidR="001E551D">
              <w:t>a</w:t>
            </w:r>
            <w:r w:rsidRPr="00865EB2">
              <w:t>ny</w:t>
            </w:r>
          </w:p>
        </w:tc>
        <w:tc>
          <w:tcPr>
            <w:tcW w:w="1342" w:type="pct"/>
            <w:shd w:val="clear" w:color="auto" w:fill="FFFFFF" w:themeFill="background1"/>
            <w:hideMark/>
          </w:tcPr>
          <w:p w14:paraId="7ED042AD" w14:textId="77777777" w:rsidR="005A71E9" w:rsidRPr="005A71E9" w:rsidRDefault="005A71E9" w:rsidP="005A71E9">
            <w:pPr>
              <w:pStyle w:val="Tabletext"/>
              <w:rPr>
                <w:i/>
                <w:iCs/>
              </w:rPr>
            </w:pPr>
            <w:r w:rsidRPr="005A71E9">
              <w:rPr>
                <w:i/>
                <w:iCs/>
              </w:rPr>
              <w:t>27 (33%)</w:t>
            </w:r>
          </w:p>
        </w:tc>
        <w:tc>
          <w:tcPr>
            <w:tcW w:w="1154" w:type="pct"/>
            <w:shd w:val="clear" w:color="auto" w:fill="FFFFFF" w:themeFill="background1"/>
            <w:hideMark/>
          </w:tcPr>
          <w:p w14:paraId="169AE448" w14:textId="77777777" w:rsidR="005A71E9" w:rsidRPr="005A71E9" w:rsidRDefault="005A71E9" w:rsidP="005A71E9">
            <w:pPr>
              <w:pStyle w:val="Tabletext"/>
              <w:rPr>
                <w:i/>
                <w:iCs/>
              </w:rPr>
            </w:pPr>
            <w:r w:rsidRPr="009A1E14">
              <w:rPr>
                <w:i/>
                <w:iCs/>
              </w:rPr>
              <w:t>23 (72%)</w:t>
            </w:r>
          </w:p>
        </w:tc>
        <w:tc>
          <w:tcPr>
            <w:tcW w:w="731" w:type="pct"/>
            <w:shd w:val="clear" w:color="auto" w:fill="D2D0DA"/>
            <w:hideMark/>
          </w:tcPr>
          <w:p w14:paraId="4F345454" w14:textId="77777777" w:rsidR="005A71E9" w:rsidRPr="00865EB2" w:rsidRDefault="005A71E9" w:rsidP="005A71E9">
            <w:pPr>
              <w:pStyle w:val="Tabletext"/>
              <w:rPr>
                <w:i/>
                <w:iCs/>
              </w:rPr>
            </w:pPr>
            <w:r w:rsidRPr="00865EB2">
              <w:rPr>
                <w:i/>
                <w:iCs/>
              </w:rPr>
              <w:t>50 (43%)</w:t>
            </w:r>
          </w:p>
        </w:tc>
        <w:tc>
          <w:tcPr>
            <w:tcW w:w="730" w:type="pct"/>
            <w:shd w:val="clear" w:color="auto" w:fill="FFFFFF" w:themeFill="background1"/>
          </w:tcPr>
          <w:p w14:paraId="0015FEE2" w14:textId="347BA346" w:rsidR="005A71E9" w:rsidRPr="009A1E14" w:rsidRDefault="005A71E9" w:rsidP="005A71E9">
            <w:pPr>
              <w:pStyle w:val="Tabletext"/>
              <w:rPr>
                <w:lang w:val="en-US"/>
              </w:rPr>
            </w:pPr>
            <w:r w:rsidRPr="009A1E14">
              <w:rPr>
                <w:lang w:val="en-US"/>
              </w:rPr>
              <w:t>&lt;</w:t>
            </w:r>
            <w:r w:rsidR="00BB5CB5">
              <w:rPr>
                <w:lang w:val="en-US"/>
              </w:rPr>
              <w:t xml:space="preserve"> </w:t>
            </w:r>
            <w:r w:rsidRPr="009A1E14">
              <w:rPr>
                <w:lang w:val="en-US"/>
              </w:rPr>
              <w:t>0.001</w:t>
            </w:r>
          </w:p>
        </w:tc>
      </w:tr>
      <w:tr w:rsidR="005A71E9" w:rsidRPr="00865EB2" w14:paraId="3A57A6C7" w14:textId="66DFC19F" w:rsidTr="00CD1B9A">
        <w:trPr>
          <w:trHeight w:val="432"/>
        </w:trPr>
        <w:tc>
          <w:tcPr>
            <w:tcW w:w="1043" w:type="pct"/>
            <w:hideMark/>
          </w:tcPr>
          <w:p w14:paraId="39F22322" w14:textId="7439E7E8" w:rsidR="005A71E9" w:rsidRPr="00865EB2" w:rsidRDefault="005A71E9" w:rsidP="005A71E9">
            <w:pPr>
              <w:pStyle w:val="Tabletext"/>
            </w:pPr>
            <w:r w:rsidRPr="00865EB2">
              <w:lastRenderedPageBreak/>
              <w:t>Chemotherapy (IV)</w:t>
            </w:r>
          </w:p>
        </w:tc>
        <w:tc>
          <w:tcPr>
            <w:tcW w:w="1342" w:type="pct"/>
            <w:shd w:val="clear" w:color="auto" w:fill="FFFFFF" w:themeFill="background1"/>
            <w:hideMark/>
          </w:tcPr>
          <w:p w14:paraId="193AAB11" w14:textId="77777777" w:rsidR="005A71E9" w:rsidRPr="005A71E9" w:rsidRDefault="005A71E9" w:rsidP="005A71E9">
            <w:pPr>
              <w:pStyle w:val="Tabletext"/>
            </w:pPr>
            <w:r w:rsidRPr="009A1E14">
              <w:rPr>
                <w:lang w:val="en-US"/>
              </w:rPr>
              <w:t>1 (1%)</w:t>
            </w:r>
          </w:p>
        </w:tc>
        <w:tc>
          <w:tcPr>
            <w:tcW w:w="1154" w:type="pct"/>
            <w:shd w:val="clear" w:color="auto" w:fill="FFFFFF" w:themeFill="background1"/>
            <w:hideMark/>
          </w:tcPr>
          <w:p w14:paraId="7AC16B3C" w14:textId="77777777" w:rsidR="005A71E9" w:rsidRPr="005A71E9" w:rsidRDefault="005A71E9" w:rsidP="005A71E9">
            <w:pPr>
              <w:pStyle w:val="Tabletext"/>
            </w:pPr>
            <w:r w:rsidRPr="005A71E9">
              <w:rPr>
                <w:lang w:val="en-US"/>
              </w:rPr>
              <w:t>7 (22%)</w:t>
            </w:r>
          </w:p>
        </w:tc>
        <w:tc>
          <w:tcPr>
            <w:tcW w:w="731" w:type="pct"/>
            <w:shd w:val="clear" w:color="auto" w:fill="D2D0DA"/>
            <w:hideMark/>
          </w:tcPr>
          <w:p w14:paraId="693BE89C" w14:textId="77777777" w:rsidR="005A71E9" w:rsidRPr="00865EB2" w:rsidRDefault="005A71E9" w:rsidP="005A71E9">
            <w:pPr>
              <w:pStyle w:val="Tabletext"/>
            </w:pPr>
            <w:r w:rsidRPr="00865EB2">
              <w:rPr>
                <w:lang w:val="en-US"/>
              </w:rPr>
              <w:t>8 (7%)</w:t>
            </w:r>
          </w:p>
        </w:tc>
        <w:tc>
          <w:tcPr>
            <w:tcW w:w="730" w:type="pct"/>
            <w:shd w:val="clear" w:color="auto" w:fill="FFFFFF" w:themeFill="background1"/>
          </w:tcPr>
          <w:p w14:paraId="3113E055" w14:textId="07D3F714" w:rsidR="005A71E9" w:rsidRPr="00865EB2" w:rsidRDefault="005A71E9" w:rsidP="005A71E9">
            <w:pPr>
              <w:pStyle w:val="Tabletext"/>
              <w:rPr>
                <w:lang w:val="en-US"/>
              </w:rPr>
            </w:pPr>
            <w:r w:rsidRPr="00EF4139">
              <w:rPr>
                <w:lang w:val="en-US"/>
              </w:rPr>
              <w:t>&lt;</w:t>
            </w:r>
            <w:r w:rsidR="00BB5CB5">
              <w:rPr>
                <w:lang w:val="en-US"/>
              </w:rPr>
              <w:t xml:space="preserve"> </w:t>
            </w:r>
            <w:r w:rsidRPr="00EF4139">
              <w:rPr>
                <w:lang w:val="en-US"/>
              </w:rPr>
              <w:t>0.001</w:t>
            </w:r>
          </w:p>
        </w:tc>
      </w:tr>
      <w:tr w:rsidR="005A71E9" w:rsidRPr="00865EB2" w14:paraId="7D987AFF" w14:textId="6291EFBF" w:rsidTr="00CD1B9A">
        <w:trPr>
          <w:trHeight w:val="648"/>
        </w:trPr>
        <w:tc>
          <w:tcPr>
            <w:tcW w:w="1043" w:type="pct"/>
            <w:hideMark/>
          </w:tcPr>
          <w:p w14:paraId="4FA5EEAB" w14:textId="6B70A6EE" w:rsidR="005A71E9" w:rsidRPr="00865EB2" w:rsidRDefault="005A71E9" w:rsidP="005A71E9">
            <w:pPr>
              <w:pStyle w:val="Tabletext"/>
            </w:pPr>
            <w:r w:rsidRPr="00865EB2">
              <w:t>No surgery, radiotherapy or chemotherapy (IV)</w:t>
            </w:r>
          </w:p>
        </w:tc>
        <w:tc>
          <w:tcPr>
            <w:tcW w:w="1342" w:type="pct"/>
            <w:shd w:val="clear" w:color="auto" w:fill="FFFFFF" w:themeFill="background1"/>
            <w:hideMark/>
          </w:tcPr>
          <w:p w14:paraId="2BC1EFD0" w14:textId="77777777" w:rsidR="005A71E9" w:rsidRPr="005A71E9" w:rsidRDefault="005A71E9" w:rsidP="005A71E9">
            <w:pPr>
              <w:pStyle w:val="Tabletext"/>
            </w:pPr>
            <w:r w:rsidRPr="005A71E9">
              <w:rPr>
                <w:lang w:val="en-US"/>
              </w:rPr>
              <w:t>4 (5%)</w:t>
            </w:r>
          </w:p>
        </w:tc>
        <w:tc>
          <w:tcPr>
            <w:tcW w:w="1154" w:type="pct"/>
            <w:shd w:val="clear" w:color="auto" w:fill="FFFFFF" w:themeFill="background1"/>
            <w:hideMark/>
          </w:tcPr>
          <w:p w14:paraId="4A19C24C" w14:textId="77777777" w:rsidR="005A71E9" w:rsidRPr="005A71E9" w:rsidRDefault="005A71E9" w:rsidP="005A71E9">
            <w:pPr>
              <w:pStyle w:val="Tabletext"/>
            </w:pPr>
            <w:r w:rsidRPr="005A71E9">
              <w:rPr>
                <w:lang w:val="en-US"/>
              </w:rPr>
              <w:t>0 (0%)</w:t>
            </w:r>
          </w:p>
        </w:tc>
        <w:tc>
          <w:tcPr>
            <w:tcW w:w="731" w:type="pct"/>
            <w:shd w:val="clear" w:color="auto" w:fill="D2D0DA"/>
            <w:hideMark/>
          </w:tcPr>
          <w:p w14:paraId="593FBF3D" w14:textId="77777777" w:rsidR="005A71E9" w:rsidRPr="00865EB2" w:rsidRDefault="005A71E9" w:rsidP="005A71E9">
            <w:pPr>
              <w:pStyle w:val="Tabletext"/>
            </w:pPr>
            <w:r w:rsidRPr="00865EB2">
              <w:rPr>
                <w:lang w:val="en-US"/>
              </w:rPr>
              <w:t>4 (3%)</w:t>
            </w:r>
          </w:p>
        </w:tc>
        <w:tc>
          <w:tcPr>
            <w:tcW w:w="730" w:type="pct"/>
            <w:shd w:val="clear" w:color="auto" w:fill="FFFFFF" w:themeFill="background1"/>
          </w:tcPr>
          <w:p w14:paraId="13A76E8C" w14:textId="612C3F0F" w:rsidR="005A71E9" w:rsidRPr="00865EB2" w:rsidRDefault="005A71E9" w:rsidP="005A71E9">
            <w:pPr>
              <w:pStyle w:val="Tabletext"/>
              <w:rPr>
                <w:lang w:val="en-US"/>
              </w:rPr>
            </w:pPr>
            <w:r w:rsidRPr="00EF4139">
              <w:rPr>
                <w:lang w:val="en-US"/>
              </w:rPr>
              <w:t>0.486</w:t>
            </w:r>
          </w:p>
        </w:tc>
      </w:tr>
      <w:tr w:rsidR="005A71E9" w:rsidRPr="00865EB2" w14:paraId="1E92C2BF" w14:textId="1948A383" w:rsidTr="00CD1B9A">
        <w:trPr>
          <w:trHeight w:val="432"/>
        </w:trPr>
        <w:tc>
          <w:tcPr>
            <w:tcW w:w="1043" w:type="pct"/>
            <w:shd w:val="clear" w:color="auto" w:fill="D2D0DA"/>
            <w:hideMark/>
          </w:tcPr>
          <w:p w14:paraId="5DB381CB" w14:textId="6BB67F7D" w:rsidR="005A71E9" w:rsidRPr="00865EB2" w:rsidRDefault="005A71E9" w:rsidP="005A71E9">
            <w:pPr>
              <w:pStyle w:val="Tabletext"/>
            </w:pPr>
            <w:r>
              <w:rPr>
                <w:lang w:val="en-US"/>
              </w:rPr>
              <w:t>Total patients</w:t>
            </w:r>
          </w:p>
        </w:tc>
        <w:tc>
          <w:tcPr>
            <w:tcW w:w="1342" w:type="pct"/>
            <w:shd w:val="clear" w:color="auto" w:fill="D2D0DA"/>
            <w:hideMark/>
          </w:tcPr>
          <w:p w14:paraId="4A873E02" w14:textId="77777777" w:rsidR="005A71E9" w:rsidRPr="00865EB2" w:rsidRDefault="005A71E9" w:rsidP="005A71E9">
            <w:pPr>
              <w:pStyle w:val="Tabletext"/>
            </w:pPr>
            <w:r w:rsidRPr="00865EB2">
              <w:rPr>
                <w:lang w:val="en-US"/>
              </w:rPr>
              <w:t>83</w:t>
            </w:r>
          </w:p>
        </w:tc>
        <w:tc>
          <w:tcPr>
            <w:tcW w:w="1154" w:type="pct"/>
            <w:shd w:val="clear" w:color="auto" w:fill="D2D0DA"/>
            <w:hideMark/>
          </w:tcPr>
          <w:p w14:paraId="4162B6D5" w14:textId="77777777" w:rsidR="005A71E9" w:rsidRPr="00865EB2" w:rsidRDefault="005A71E9" w:rsidP="005A71E9">
            <w:pPr>
              <w:pStyle w:val="Tabletext"/>
            </w:pPr>
            <w:r w:rsidRPr="00865EB2">
              <w:rPr>
                <w:lang w:val="en-US"/>
              </w:rPr>
              <w:t>32</w:t>
            </w:r>
          </w:p>
        </w:tc>
        <w:tc>
          <w:tcPr>
            <w:tcW w:w="731" w:type="pct"/>
            <w:shd w:val="clear" w:color="auto" w:fill="D2D0DA"/>
            <w:hideMark/>
          </w:tcPr>
          <w:p w14:paraId="030CD6A2" w14:textId="77777777" w:rsidR="005A71E9" w:rsidRPr="00865EB2" w:rsidRDefault="005A71E9" w:rsidP="005A71E9">
            <w:pPr>
              <w:pStyle w:val="Tabletext"/>
            </w:pPr>
            <w:r w:rsidRPr="00865EB2">
              <w:rPr>
                <w:lang w:val="en-US"/>
              </w:rPr>
              <w:t>115</w:t>
            </w:r>
          </w:p>
        </w:tc>
        <w:tc>
          <w:tcPr>
            <w:tcW w:w="730" w:type="pct"/>
            <w:shd w:val="clear" w:color="auto" w:fill="FFFFFF" w:themeFill="background1"/>
          </w:tcPr>
          <w:p w14:paraId="12B5AA57" w14:textId="77777777" w:rsidR="005A71E9" w:rsidRPr="00865EB2" w:rsidRDefault="005A71E9" w:rsidP="005A71E9">
            <w:pPr>
              <w:pStyle w:val="Tabletext"/>
              <w:rPr>
                <w:lang w:val="en-US"/>
              </w:rPr>
            </w:pPr>
          </w:p>
        </w:tc>
      </w:tr>
    </w:tbl>
    <w:p w14:paraId="260B3EBC" w14:textId="54B69551" w:rsidR="005A71E9" w:rsidRDefault="005A71E9" w:rsidP="00EF4139">
      <w:pPr>
        <w:pStyle w:val="Tablefigurenote"/>
      </w:pPr>
      <w:bookmarkStart w:id="81" w:name="_Ref89328166"/>
      <w:bookmarkEnd w:id="80"/>
      <w:r>
        <w:t xml:space="preserve">Statistically significant difference between grades 2 and 3 oligodendroglioma for radiotherapy and </w:t>
      </w:r>
      <w:r w:rsidR="00D23AC6">
        <w:t xml:space="preserve">intravenous </w:t>
      </w:r>
      <w:r>
        <w:t>chemotherapy use.</w:t>
      </w:r>
    </w:p>
    <w:p w14:paraId="140351B9" w14:textId="7B8B260E" w:rsidR="00D65839" w:rsidRPr="00865EB2" w:rsidRDefault="00D65839" w:rsidP="00D65839">
      <w:pPr>
        <w:pStyle w:val="Tablecaption"/>
      </w:pPr>
      <w:bookmarkStart w:id="82" w:name="_Toc111618169"/>
      <w:r w:rsidRPr="00865EB2">
        <w:t xml:space="preserve">Table </w:t>
      </w:r>
      <w:r w:rsidR="0043231D">
        <w:fldChar w:fldCharType="begin"/>
      </w:r>
      <w:r w:rsidR="0043231D">
        <w:instrText xml:space="preserve"> SEQ Table \* ARABIC </w:instrText>
      </w:r>
      <w:r w:rsidR="0043231D">
        <w:fldChar w:fldCharType="separate"/>
      </w:r>
      <w:r w:rsidR="00EC51DB">
        <w:rPr>
          <w:noProof/>
        </w:rPr>
        <w:t>10</w:t>
      </w:r>
      <w:r w:rsidR="0043231D">
        <w:rPr>
          <w:noProof/>
        </w:rPr>
        <w:fldChar w:fldCharType="end"/>
      </w:r>
      <w:bookmarkEnd w:id="81"/>
      <w:r w:rsidRPr="00865EB2">
        <w:t xml:space="preserve">:Treatment within </w:t>
      </w:r>
      <w:r w:rsidR="001E551D">
        <w:t>one</w:t>
      </w:r>
      <w:r w:rsidRPr="00865EB2">
        <w:t xml:space="preserve"> year of oligodendroglioma diagnosis by age at diagnosis (N</w:t>
      </w:r>
      <w:r w:rsidR="00B55118">
        <w:t xml:space="preserve"> </w:t>
      </w:r>
      <w:r w:rsidRPr="00865EB2">
        <w:t>=</w:t>
      </w:r>
      <w:r w:rsidR="00B55118">
        <w:t xml:space="preserve"> </w:t>
      </w:r>
      <w:r w:rsidRPr="00865EB2">
        <w:t>115)</w:t>
      </w:r>
      <w:bookmarkEnd w:id="82"/>
    </w:p>
    <w:tbl>
      <w:tblPr>
        <w:tblStyle w:val="TableGrid"/>
        <w:tblW w:w="4957" w:type="pct"/>
        <w:tblLook w:val="0620" w:firstRow="1" w:lastRow="0" w:firstColumn="0" w:lastColumn="0" w:noHBand="1" w:noVBand="1"/>
      </w:tblPr>
      <w:tblGrid>
        <w:gridCol w:w="2693"/>
        <w:gridCol w:w="1696"/>
        <w:gridCol w:w="1276"/>
        <w:gridCol w:w="1134"/>
        <w:gridCol w:w="2409"/>
      </w:tblGrid>
      <w:tr w:rsidR="008E7B92" w:rsidRPr="00865EB2" w14:paraId="4A817657" w14:textId="5704D0E1" w:rsidTr="008E7B92">
        <w:trPr>
          <w:trHeight w:val="480"/>
          <w:tblHeader/>
        </w:trPr>
        <w:tc>
          <w:tcPr>
            <w:tcW w:w="1462" w:type="pct"/>
            <w:hideMark/>
          </w:tcPr>
          <w:p w14:paraId="5BA13041" w14:textId="143ABB0D" w:rsidR="005A71E9" w:rsidRPr="00865EB2" w:rsidRDefault="005A71E9" w:rsidP="005A71E9">
            <w:pPr>
              <w:pStyle w:val="Tablecolhead"/>
            </w:pPr>
            <w:r w:rsidRPr="00865EB2">
              <w:t>Treatment</w:t>
            </w:r>
          </w:p>
        </w:tc>
        <w:tc>
          <w:tcPr>
            <w:tcW w:w="921" w:type="pct"/>
            <w:hideMark/>
          </w:tcPr>
          <w:p w14:paraId="51C50979" w14:textId="3BF233A8" w:rsidR="005A71E9" w:rsidRPr="00865EB2" w:rsidRDefault="005A71E9" w:rsidP="005A71E9">
            <w:pPr>
              <w:pStyle w:val="Tablecolhead"/>
            </w:pPr>
            <w:r w:rsidRPr="00865EB2">
              <w:rPr>
                <w:lang w:val="en-US"/>
              </w:rPr>
              <w:t>Age 40 years or younger</w:t>
            </w:r>
          </w:p>
        </w:tc>
        <w:tc>
          <w:tcPr>
            <w:tcW w:w="693" w:type="pct"/>
            <w:hideMark/>
          </w:tcPr>
          <w:p w14:paraId="0F095B53" w14:textId="72833957" w:rsidR="005A71E9" w:rsidRPr="00865EB2" w:rsidRDefault="005A71E9" w:rsidP="005A71E9">
            <w:pPr>
              <w:pStyle w:val="Tablecolhead"/>
            </w:pPr>
            <w:r w:rsidRPr="00865EB2">
              <w:rPr>
                <w:lang w:val="en-US"/>
              </w:rPr>
              <w:t>Age over 40 years</w:t>
            </w:r>
          </w:p>
        </w:tc>
        <w:tc>
          <w:tcPr>
            <w:tcW w:w="616" w:type="pct"/>
            <w:shd w:val="clear" w:color="auto" w:fill="D2D0DA"/>
            <w:hideMark/>
          </w:tcPr>
          <w:p w14:paraId="750135FF" w14:textId="19E21C2B" w:rsidR="005A71E9" w:rsidRPr="00865EB2" w:rsidRDefault="005A71E9" w:rsidP="005A71E9">
            <w:pPr>
              <w:pStyle w:val="Tablecolhead"/>
            </w:pPr>
            <w:r w:rsidRPr="00865EB2">
              <w:t>Total</w:t>
            </w:r>
          </w:p>
        </w:tc>
        <w:tc>
          <w:tcPr>
            <w:tcW w:w="1308" w:type="pct"/>
            <w:shd w:val="clear" w:color="auto" w:fill="FFFFFF" w:themeFill="background1"/>
          </w:tcPr>
          <w:p w14:paraId="6ECE307C" w14:textId="243FDAED" w:rsidR="005A71E9" w:rsidRPr="00865EB2" w:rsidRDefault="001E551D" w:rsidP="005A71E9">
            <w:pPr>
              <w:pStyle w:val="Tablecolhead"/>
            </w:pPr>
            <w:r>
              <w:rPr>
                <w:i/>
                <w:iCs/>
                <w:lang w:val="en-US"/>
              </w:rPr>
              <w:t>p</w:t>
            </w:r>
            <w:r w:rsidR="005A71E9">
              <w:rPr>
                <w:lang w:val="en-US"/>
              </w:rPr>
              <w:t>-value for difference between age groups</w:t>
            </w:r>
          </w:p>
        </w:tc>
      </w:tr>
      <w:tr w:rsidR="008E7B92" w:rsidRPr="00865EB2" w14:paraId="54FF6849" w14:textId="772702B3" w:rsidTr="008E7B92">
        <w:trPr>
          <w:trHeight w:val="532"/>
        </w:trPr>
        <w:tc>
          <w:tcPr>
            <w:tcW w:w="1462" w:type="pct"/>
            <w:hideMark/>
          </w:tcPr>
          <w:p w14:paraId="63A5C770" w14:textId="40BE890B" w:rsidR="005A71E9" w:rsidRPr="00865EB2" w:rsidRDefault="005A71E9" w:rsidP="005A71E9">
            <w:pPr>
              <w:pStyle w:val="Tabletext"/>
            </w:pPr>
            <w:r w:rsidRPr="00865EB2">
              <w:t xml:space="preserve">Surgery – </w:t>
            </w:r>
            <w:r w:rsidR="001E551D">
              <w:t>m</w:t>
            </w:r>
            <w:r w:rsidRPr="00865EB2">
              <w:t>ajor, biopsy or other surgery</w:t>
            </w:r>
          </w:p>
        </w:tc>
        <w:tc>
          <w:tcPr>
            <w:tcW w:w="921" w:type="pct"/>
            <w:hideMark/>
          </w:tcPr>
          <w:p w14:paraId="69E0F9BD" w14:textId="77777777" w:rsidR="005A71E9" w:rsidRPr="00865EB2" w:rsidRDefault="005A71E9" w:rsidP="005A71E9">
            <w:pPr>
              <w:pStyle w:val="Tabletext"/>
            </w:pPr>
            <w:r w:rsidRPr="00865EB2">
              <w:t>47 (96%)</w:t>
            </w:r>
          </w:p>
        </w:tc>
        <w:tc>
          <w:tcPr>
            <w:tcW w:w="693" w:type="pct"/>
            <w:hideMark/>
          </w:tcPr>
          <w:p w14:paraId="76D9B0A2" w14:textId="77777777" w:rsidR="005A71E9" w:rsidRPr="00865EB2" w:rsidRDefault="005A71E9" w:rsidP="005A71E9">
            <w:pPr>
              <w:pStyle w:val="Tabletext"/>
            </w:pPr>
            <w:r w:rsidRPr="00865EB2">
              <w:t>61 (92%)</w:t>
            </w:r>
          </w:p>
        </w:tc>
        <w:tc>
          <w:tcPr>
            <w:tcW w:w="616" w:type="pct"/>
            <w:shd w:val="clear" w:color="auto" w:fill="D2D0DA"/>
            <w:hideMark/>
          </w:tcPr>
          <w:p w14:paraId="185A230D" w14:textId="77777777" w:rsidR="005A71E9" w:rsidRPr="00865EB2" w:rsidRDefault="005A71E9" w:rsidP="005A71E9">
            <w:pPr>
              <w:pStyle w:val="Tabletext"/>
            </w:pPr>
            <w:r w:rsidRPr="00865EB2">
              <w:t>108 (94%)</w:t>
            </w:r>
          </w:p>
        </w:tc>
        <w:tc>
          <w:tcPr>
            <w:tcW w:w="1308" w:type="pct"/>
            <w:shd w:val="clear" w:color="auto" w:fill="FFFFFF" w:themeFill="background1"/>
          </w:tcPr>
          <w:p w14:paraId="2E9F7E65" w14:textId="766178E4" w:rsidR="005A71E9" w:rsidRPr="00865EB2" w:rsidRDefault="005A71E9" w:rsidP="005A71E9">
            <w:pPr>
              <w:pStyle w:val="Tabletext"/>
            </w:pPr>
            <w:r w:rsidRPr="00EF4139">
              <w:rPr>
                <w:lang w:val="en-US"/>
              </w:rPr>
              <w:t>0.703</w:t>
            </w:r>
          </w:p>
        </w:tc>
      </w:tr>
      <w:tr w:rsidR="008E7B92" w:rsidRPr="00865EB2" w14:paraId="3CFF5F60" w14:textId="37C0BBCA" w:rsidTr="008E7B92">
        <w:trPr>
          <w:trHeight w:val="532"/>
        </w:trPr>
        <w:tc>
          <w:tcPr>
            <w:tcW w:w="1462" w:type="pct"/>
            <w:hideMark/>
          </w:tcPr>
          <w:p w14:paraId="6550AC0F" w14:textId="05D3729D" w:rsidR="005A71E9" w:rsidRPr="00865EB2" w:rsidRDefault="005A71E9" w:rsidP="005A71E9">
            <w:pPr>
              <w:pStyle w:val="Tabletext"/>
              <w:numPr>
                <w:ilvl w:val="0"/>
                <w:numId w:val="46"/>
              </w:numPr>
            </w:pPr>
            <w:r w:rsidRPr="00865EB2">
              <w:rPr>
                <w:i/>
                <w:iCs/>
              </w:rPr>
              <w:t>Major surgery</w:t>
            </w:r>
          </w:p>
        </w:tc>
        <w:tc>
          <w:tcPr>
            <w:tcW w:w="921" w:type="pct"/>
            <w:hideMark/>
          </w:tcPr>
          <w:p w14:paraId="62E598BC" w14:textId="77777777" w:rsidR="005A71E9" w:rsidRPr="00865EB2" w:rsidRDefault="005A71E9" w:rsidP="005A71E9">
            <w:pPr>
              <w:pStyle w:val="Tabletext"/>
              <w:rPr>
                <w:i/>
                <w:iCs/>
              </w:rPr>
            </w:pPr>
            <w:r w:rsidRPr="00865EB2">
              <w:rPr>
                <w:i/>
                <w:iCs/>
              </w:rPr>
              <w:t>44 (90%)</w:t>
            </w:r>
          </w:p>
        </w:tc>
        <w:tc>
          <w:tcPr>
            <w:tcW w:w="693" w:type="pct"/>
            <w:hideMark/>
          </w:tcPr>
          <w:p w14:paraId="1D21439C" w14:textId="77777777" w:rsidR="005A71E9" w:rsidRPr="00865EB2" w:rsidRDefault="005A71E9" w:rsidP="005A71E9">
            <w:pPr>
              <w:pStyle w:val="Tabletext"/>
              <w:rPr>
                <w:i/>
                <w:iCs/>
              </w:rPr>
            </w:pPr>
            <w:r w:rsidRPr="00865EB2">
              <w:rPr>
                <w:i/>
                <w:iCs/>
              </w:rPr>
              <w:t>50 (76%)</w:t>
            </w:r>
          </w:p>
        </w:tc>
        <w:tc>
          <w:tcPr>
            <w:tcW w:w="616" w:type="pct"/>
            <w:shd w:val="clear" w:color="auto" w:fill="D2D0DA"/>
            <w:hideMark/>
          </w:tcPr>
          <w:p w14:paraId="202B6CF3" w14:textId="77777777" w:rsidR="005A71E9" w:rsidRPr="00865EB2" w:rsidRDefault="005A71E9" w:rsidP="005A71E9">
            <w:pPr>
              <w:pStyle w:val="Tabletext"/>
              <w:rPr>
                <w:i/>
                <w:iCs/>
              </w:rPr>
            </w:pPr>
            <w:r w:rsidRPr="00865EB2">
              <w:rPr>
                <w:i/>
                <w:iCs/>
              </w:rPr>
              <w:t>94 (82%)</w:t>
            </w:r>
          </w:p>
        </w:tc>
        <w:tc>
          <w:tcPr>
            <w:tcW w:w="1308" w:type="pct"/>
            <w:shd w:val="clear" w:color="auto" w:fill="FFFFFF" w:themeFill="background1"/>
          </w:tcPr>
          <w:p w14:paraId="77F0F8B7" w14:textId="1467CC40" w:rsidR="005A71E9" w:rsidRPr="005A71E9" w:rsidRDefault="005A71E9" w:rsidP="005A71E9">
            <w:pPr>
              <w:pStyle w:val="Tabletext"/>
              <w:rPr>
                <w:i/>
                <w:iCs/>
              </w:rPr>
            </w:pPr>
            <w:r w:rsidRPr="00EF4139">
              <w:rPr>
                <w:i/>
                <w:iCs/>
                <w:lang w:val="en-US"/>
              </w:rPr>
              <w:t>0.092</w:t>
            </w:r>
          </w:p>
        </w:tc>
      </w:tr>
      <w:tr w:rsidR="008E7B92" w:rsidRPr="00865EB2" w14:paraId="13CF62AB" w14:textId="7282777E" w:rsidTr="008E7B92">
        <w:trPr>
          <w:trHeight w:val="532"/>
        </w:trPr>
        <w:tc>
          <w:tcPr>
            <w:tcW w:w="1462" w:type="pct"/>
            <w:hideMark/>
          </w:tcPr>
          <w:p w14:paraId="2BFAA916" w14:textId="797743BB" w:rsidR="005A71E9" w:rsidRPr="00865EB2" w:rsidRDefault="005A71E9" w:rsidP="005A71E9">
            <w:pPr>
              <w:pStyle w:val="Tabletext"/>
              <w:numPr>
                <w:ilvl w:val="0"/>
                <w:numId w:val="46"/>
              </w:numPr>
            </w:pPr>
            <w:r w:rsidRPr="00865EB2">
              <w:rPr>
                <w:i/>
                <w:iCs/>
              </w:rPr>
              <w:t>Biopsy</w:t>
            </w:r>
          </w:p>
        </w:tc>
        <w:tc>
          <w:tcPr>
            <w:tcW w:w="921" w:type="pct"/>
            <w:hideMark/>
          </w:tcPr>
          <w:p w14:paraId="4A358835" w14:textId="77777777" w:rsidR="005A71E9" w:rsidRPr="00865EB2" w:rsidRDefault="005A71E9" w:rsidP="005A71E9">
            <w:pPr>
              <w:pStyle w:val="Tabletext"/>
              <w:rPr>
                <w:i/>
                <w:iCs/>
              </w:rPr>
            </w:pPr>
            <w:r w:rsidRPr="00865EB2">
              <w:rPr>
                <w:i/>
                <w:iCs/>
              </w:rPr>
              <w:t>9 (18%)</w:t>
            </w:r>
          </w:p>
        </w:tc>
        <w:tc>
          <w:tcPr>
            <w:tcW w:w="693" w:type="pct"/>
            <w:hideMark/>
          </w:tcPr>
          <w:p w14:paraId="02B74395" w14:textId="77777777" w:rsidR="005A71E9" w:rsidRPr="00865EB2" w:rsidRDefault="005A71E9" w:rsidP="005A71E9">
            <w:pPr>
              <w:pStyle w:val="Tabletext"/>
              <w:rPr>
                <w:i/>
                <w:iCs/>
              </w:rPr>
            </w:pPr>
            <w:r w:rsidRPr="00865EB2">
              <w:rPr>
                <w:i/>
                <w:iCs/>
              </w:rPr>
              <w:t>14 (21%)</w:t>
            </w:r>
          </w:p>
        </w:tc>
        <w:tc>
          <w:tcPr>
            <w:tcW w:w="616" w:type="pct"/>
            <w:shd w:val="clear" w:color="auto" w:fill="D2D0DA"/>
            <w:hideMark/>
          </w:tcPr>
          <w:p w14:paraId="4BA854F0" w14:textId="77777777" w:rsidR="005A71E9" w:rsidRPr="00865EB2" w:rsidRDefault="005A71E9" w:rsidP="005A71E9">
            <w:pPr>
              <w:pStyle w:val="Tabletext"/>
              <w:rPr>
                <w:i/>
                <w:iCs/>
              </w:rPr>
            </w:pPr>
            <w:r w:rsidRPr="00865EB2">
              <w:rPr>
                <w:i/>
                <w:iCs/>
              </w:rPr>
              <w:t>23 (20%)</w:t>
            </w:r>
          </w:p>
        </w:tc>
        <w:tc>
          <w:tcPr>
            <w:tcW w:w="1308" w:type="pct"/>
            <w:shd w:val="clear" w:color="auto" w:fill="FFFFFF" w:themeFill="background1"/>
          </w:tcPr>
          <w:p w14:paraId="122F1616" w14:textId="6D136BD2" w:rsidR="005A71E9" w:rsidRPr="005A71E9" w:rsidRDefault="005A71E9" w:rsidP="005A71E9">
            <w:pPr>
              <w:pStyle w:val="Tabletext"/>
              <w:rPr>
                <w:i/>
                <w:iCs/>
              </w:rPr>
            </w:pPr>
            <w:r w:rsidRPr="00EF4139">
              <w:rPr>
                <w:i/>
                <w:iCs/>
                <w:lang w:val="en-US"/>
              </w:rPr>
              <w:t>0.888</w:t>
            </w:r>
          </w:p>
        </w:tc>
      </w:tr>
      <w:tr w:rsidR="008E7B92" w:rsidRPr="00865EB2" w14:paraId="7419879B" w14:textId="336F0077" w:rsidTr="008E7B92">
        <w:trPr>
          <w:trHeight w:val="480"/>
        </w:trPr>
        <w:tc>
          <w:tcPr>
            <w:tcW w:w="1462" w:type="pct"/>
            <w:hideMark/>
          </w:tcPr>
          <w:p w14:paraId="1608FEAF" w14:textId="5E86C856" w:rsidR="005A71E9" w:rsidRPr="00865EB2" w:rsidRDefault="005A71E9" w:rsidP="005A71E9">
            <w:pPr>
              <w:pStyle w:val="Tabletext"/>
              <w:numPr>
                <w:ilvl w:val="0"/>
                <w:numId w:val="46"/>
              </w:numPr>
            </w:pPr>
            <w:r w:rsidRPr="00865EB2">
              <w:rPr>
                <w:i/>
                <w:iCs/>
              </w:rPr>
              <w:t>Other surgery</w:t>
            </w:r>
          </w:p>
        </w:tc>
        <w:tc>
          <w:tcPr>
            <w:tcW w:w="921" w:type="pct"/>
            <w:hideMark/>
          </w:tcPr>
          <w:p w14:paraId="721F3AC4" w14:textId="77777777" w:rsidR="005A71E9" w:rsidRPr="00865EB2" w:rsidRDefault="005A71E9" w:rsidP="005A71E9">
            <w:pPr>
              <w:pStyle w:val="Tabletext"/>
              <w:rPr>
                <w:i/>
                <w:iCs/>
              </w:rPr>
            </w:pPr>
            <w:r w:rsidRPr="00865EB2">
              <w:rPr>
                <w:i/>
                <w:iCs/>
              </w:rPr>
              <w:t>2 (4%)</w:t>
            </w:r>
          </w:p>
        </w:tc>
        <w:tc>
          <w:tcPr>
            <w:tcW w:w="693" w:type="pct"/>
            <w:hideMark/>
          </w:tcPr>
          <w:p w14:paraId="331E5E13" w14:textId="77777777" w:rsidR="005A71E9" w:rsidRPr="00865EB2" w:rsidRDefault="005A71E9" w:rsidP="005A71E9">
            <w:pPr>
              <w:pStyle w:val="Tabletext"/>
              <w:rPr>
                <w:i/>
                <w:iCs/>
              </w:rPr>
            </w:pPr>
            <w:r w:rsidRPr="00865EB2">
              <w:rPr>
                <w:i/>
                <w:iCs/>
              </w:rPr>
              <w:t>3 (5%)</w:t>
            </w:r>
          </w:p>
        </w:tc>
        <w:tc>
          <w:tcPr>
            <w:tcW w:w="616" w:type="pct"/>
            <w:shd w:val="clear" w:color="auto" w:fill="D2D0DA"/>
            <w:hideMark/>
          </w:tcPr>
          <w:p w14:paraId="2F0BD5E5" w14:textId="77777777" w:rsidR="005A71E9" w:rsidRPr="00865EB2" w:rsidRDefault="005A71E9" w:rsidP="005A71E9">
            <w:pPr>
              <w:pStyle w:val="Tabletext"/>
              <w:rPr>
                <w:i/>
                <w:iCs/>
              </w:rPr>
            </w:pPr>
            <w:r w:rsidRPr="00865EB2">
              <w:rPr>
                <w:i/>
                <w:iCs/>
              </w:rPr>
              <w:t>5 (4%)</w:t>
            </w:r>
          </w:p>
        </w:tc>
        <w:tc>
          <w:tcPr>
            <w:tcW w:w="1308" w:type="pct"/>
            <w:shd w:val="clear" w:color="auto" w:fill="FFFFFF" w:themeFill="background1"/>
          </w:tcPr>
          <w:p w14:paraId="4471B118" w14:textId="1D1C3673" w:rsidR="005A71E9" w:rsidRPr="005A71E9" w:rsidRDefault="005A71E9" w:rsidP="005A71E9">
            <w:pPr>
              <w:pStyle w:val="Tabletext"/>
              <w:rPr>
                <w:i/>
                <w:iCs/>
              </w:rPr>
            </w:pPr>
            <w:r w:rsidRPr="00EF4139">
              <w:rPr>
                <w:i/>
                <w:iCs/>
                <w:lang w:val="en-US"/>
              </w:rPr>
              <w:t>1</w:t>
            </w:r>
          </w:p>
        </w:tc>
      </w:tr>
      <w:tr w:rsidR="008E7B92" w:rsidRPr="00865EB2" w14:paraId="25035D23" w14:textId="58A3B3B8" w:rsidTr="008E7B92">
        <w:trPr>
          <w:trHeight w:val="532"/>
        </w:trPr>
        <w:tc>
          <w:tcPr>
            <w:tcW w:w="1462" w:type="pct"/>
            <w:hideMark/>
          </w:tcPr>
          <w:p w14:paraId="12744836" w14:textId="689C47C1" w:rsidR="005A71E9" w:rsidRPr="00865EB2" w:rsidRDefault="005A71E9" w:rsidP="005A71E9">
            <w:pPr>
              <w:pStyle w:val="Tabletext"/>
            </w:pPr>
            <w:r w:rsidRPr="00865EB2">
              <w:t xml:space="preserve">Radiotherapy – </w:t>
            </w:r>
            <w:r w:rsidR="00B55118">
              <w:t>a</w:t>
            </w:r>
            <w:r w:rsidRPr="00865EB2">
              <w:t>ny</w:t>
            </w:r>
          </w:p>
        </w:tc>
        <w:tc>
          <w:tcPr>
            <w:tcW w:w="921" w:type="pct"/>
            <w:hideMark/>
          </w:tcPr>
          <w:p w14:paraId="1202FFAF" w14:textId="77777777" w:rsidR="005A71E9" w:rsidRPr="00865EB2" w:rsidRDefault="005A71E9" w:rsidP="005A71E9">
            <w:pPr>
              <w:pStyle w:val="Tabletext"/>
            </w:pPr>
            <w:r w:rsidRPr="00865EB2">
              <w:t>19 (39%)</w:t>
            </w:r>
          </w:p>
        </w:tc>
        <w:tc>
          <w:tcPr>
            <w:tcW w:w="693" w:type="pct"/>
            <w:hideMark/>
          </w:tcPr>
          <w:p w14:paraId="18179BAB" w14:textId="77777777" w:rsidR="005A71E9" w:rsidRPr="00865EB2" w:rsidRDefault="005A71E9" w:rsidP="005A71E9">
            <w:pPr>
              <w:pStyle w:val="Tabletext"/>
            </w:pPr>
            <w:r w:rsidRPr="00865EB2">
              <w:t>31 (47%)</w:t>
            </w:r>
          </w:p>
        </w:tc>
        <w:tc>
          <w:tcPr>
            <w:tcW w:w="616" w:type="pct"/>
            <w:shd w:val="clear" w:color="auto" w:fill="D2D0DA"/>
            <w:hideMark/>
          </w:tcPr>
          <w:p w14:paraId="5CBBA059" w14:textId="77777777" w:rsidR="005A71E9" w:rsidRPr="00865EB2" w:rsidRDefault="005A71E9" w:rsidP="005A71E9">
            <w:pPr>
              <w:pStyle w:val="Tabletext"/>
            </w:pPr>
            <w:r w:rsidRPr="00865EB2">
              <w:t>50 (43%)</w:t>
            </w:r>
          </w:p>
        </w:tc>
        <w:tc>
          <w:tcPr>
            <w:tcW w:w="1308" w:type="pct"/>
            <w:shd w:val="clear" w:color="auto" w:fill="FFFFFF" w:themeFill="background1"/>
          </w:tcPr>
          <w:p w14:paraId="1B32770F" w14:textId="5E61A7A0" w:rsidR="005A71E9" w:rsidRPr="00865EB2" w:rsidRDefault="005A71E9" w:rsidP="005A71E9">
            <w:pPr>
              <w:pStyle w:val="Tabletext"/>
            </w:pPr>
            <w:r w:rsidRPr="00EF4139">
              <w:rPr>
                <w:lang w:val="en-US"/>
              </w:rPr>
              <w:t>0.492</w:t>
            </w:r>
          </w:p>
        </w:tc>
      </w:tr>
      <w:tr w:rsidR="008E7B92" w:rsidRPr="00865EB2" w14:paraId="2750B48E" w14:textId="7A0E2C6C" w:rsidTr="008E7B92">
        <w:trPr>
          <w:trHeight w:val="480"/>
        </w:trPr>
        <w:tc>
          <w:tcPr>
            <w:tcW w:w="1462" w:type="pct"/>
            <w:hideMark/>
          </w:tcPr>
          <w:p w14:paraId="0D18C349" w14:textId="534FBE8E" w:rsidR="005A71E9" w:rsidRPr="00865EB2" w:rsidRDefault="005A71E9" w:rsidP="005A71E9">
            <w:pPr>
              <w:pStyle w:val="Tabletext"/>
            </w:pPr>
            <w:r w:rsidRPr="00865EB2">
              <w:t>Chemotherapy (IV)</w:t>
            </w:r>
          </w:p>
        </w:tc>
        <w:tc>
          <w:tcPr>
            <w:tcW w:w="921" w:type="pct"/>
            <w:hideMark/>
          </w:tcPr>
          <w:p w14:paraId="0A088A82" w14:textId="77777777" w:rsidR="005A71E9" w:rsidRPr="00865EB2" w:rsidRDefault="005A71E9" w:rsidP="005A71E9">
            <w:pPr>
              <w:pStyle w:val="Tabletext"/>
            </w:pPr>
            <w:r w:rsidRPr="00865EB2">
              <w:t>3 (6%)</w:t>
            </w:r>
          </w:p>
        </w:tc>
        <w:tc>
          <w:tcPr>
            <w:tcW w:w="693" w:type="pct"/>
            <w:hideMark/>
          </w:tcPr>
          <w:p w14:paraId="04B65F8B" w14:textId="77777777" w:rsidR="005A71E9" w:rsidRPr="00865EB2" w:rsidRDefault="005A71E9" w:rsidP="005A71E9">
            <w:pPr>
              <w:pStyle w:val="Tabletext"/>
            </w:pPr>
            <w:r w:rsidRPr="00865EB2">
              <w:t>5 (8%)</w:t>
            </w:r>
          </w:p>
        </w:tc>
        <w:tc>
          <w:tcPr>
            <w:tcW w:w="616" w:type="pct"/>
            <w:shd w:val="clear" w:color="auto" w:fill="D2D0DA"/>
            <w:hideMark/>
          </w:tcPr>
          <w:p w14:paraId="637C0174" w14:textId="77777777" w:rsidR="005A71E9" w:rsidRPr="00865EB2" w:rsidRDefault="005A71E9" w:rsidP="005A71E9">
            <w:pPr>
              <w:pStyle w:val="Tabletext"/>
            </w:pPr>
            <w:r w:rsidRPr="00865EB2">
              <w:t>8 (7%)</w:t>
            </w:r>
          </w:p>
        </w:tc>
        <w:tc>
          <w:tcPr>
            <w:tcW w:w="1308" w:type="pct"/>
            <w:shd w:val="clear" w:color="auto" w:fill="FFFFFF" w:themeFill="background1"/>
          </w:tcPr>
          <w:p w14:paraId="0CCB315C" w14:textId="63689AC3" w:rsidR="005A71E9" w:rsidRPr="00865EB2" w:rsidRDefault="005A71E9" w:rsidP="005A71E9">
            <w:pPr>
              <w:pStyle w:val="Tabletext"/>
            </w:pPr>
            <w:r w:rsidRPr="00EF4139">
              <w:rPr>
                <w:lang w:val="en-US"/>
              </w:rPr>
              <w:t>1</w:t>
            </w:r>
          </w:p>
        </w:tc>
      </w:tr>
      <w:tr w:rsidR="008E7B92" w:rsidRPr="00865EB2" w14:paraId="3BEC16F2" w14:textId="6A314F4A" w:rsidTr="008E7B92">
        <w:trPr>
          <w:trHeight w:val="678"/>
        </w:trPr>
        <w:tc>
          <w:tcPr>
            <w:tcW w:w="1462" w:type="pct"/>
            <w:hideMark/>
          </w:tcPr>
          <w:p w14:paraId="5E2B7743" w14:textId="13D8006D" w:rsidR="005A71E9" w:rsidRPr="00865EB2" w:rsidRDefault="005A71E9" w:rsidP="005A71E9">
            <w:pPr>
              <w:pStyle w:val="Tabletext"/>
            </w:pPr>
            <w:r w:rsidRPr="00865EB2">
              <w:t>No surgery, radiotherapy or chemotherapy (IV)</w:t>
            </w:r>
          </w:p>
        </w:tc>
        <w:tc>
          <w:tcPr>
            <w:tcW w:w="921" w:type="pct"/>
            <w:hideMark/>
          </w:tcPr>
          <w:p w14:paraId="448B30B6" w14:textId="77777777" w:rsidR="005A71E9" w:rsidRPr="00865EB2" w:rsidRDefault="005A71E9" w:rsidP="005A71E9">
            <w:pPr>
              <w:pStyle w:val="Tabletext"/>
            </w:pPr>
            <w:r w:rsidRPr="00865EB2">
              <w:t>1 (2%)</w:t>
            </w:r>
          </w:p>
        </w:tc>
        <w:tc>
          <w:tcPr>
            <w:tcW w:w="693" w:type="pct"/>
            <w:hideMark/>
          </w:tcPr>
          <w:p w14:paraId="2AD89B1F" w14:textId="77777777" w:rsidR="005A71E9" w:rsidRPr="00865EB2" w:rsidRDefault="005A71E9" w:rsidP="005A71E9">
            <w:pPr>
              <w:pStyle w:val="Tabletext"/>
            </w:pPr>
            <w:r w:rsidRPr="00865EB2">
              <w:t>3 (5%)</w:t>
            </w:r>
          </w:p>
        </w:tc>
        <w:tc>
          <w:tcPr>
            <w:tcW w:w="616" w:type="pct"/>
            <w:shd w:val="clear" w:color="auto" w:fill="D2D0DA"/>
            <w:hideMark/>
          </w:tcPr>
          <w:p w14:paraId="52C3C868" w14:textId="77777777" w:rsidR="005A71E9" w:rsidRPr="00865EB2" w:rsidRDefault="005A71E9" w:rsidP="005A71E9">
            <w:pPr>
              <w:pStyle w:val="Tabletext"/>
            </w:pPr>
            <w:r w:rsidRPr="00865EB2">
              <w:t>4 (3%)</w:t>
            </w:r>
          </w:p>
        </w:tc>
        <w:tc>
          <w:tcPr>
            <w:tcW w:w="1308" w:type="pct"/>
            <w:shd w:val="clear" w:color="auto" w:fill="FFFFFF" w:themeFill="background1"/>
          </w:tcPr>
          <w:p w14:paraId="00BBC4EB" w14:textId="3F060B6C" w:rsidR="005A71E9" w:rsidRPr="00865EB2" w:rsidRDefault="005A71E9" w:rsidP="005A71E9">
            <w:pPr>
              <w:pStyle w:val="Tabletext"/>
            </w:pPr>
            <w:r w:rsidRPr="00EF4139">
              <w:rPr>
                <w:lang w:val="en-US"/>
              </w:rPr>
              <w:t>0.833</w:t>
            </w:r>
          </w:p>
        </w:tc>
      </w:tr>
      <w:tr w:rsidR="008E7B92" w:rsidRPr="00865EB2" w14:paraId="19C03D0C" w14:textId="3E7E2897" w:rsidTr="008E7B92">
        <w:trPr>
          <w:trHeight w:val="480"/>
        </w:trPr>
        <w:tc>
          <w:tcPr>
            <w:tcW w:w="1462" w:type="pct"/>
            <w:shd w:val="clear" w:color="auto" w:fill="D2D0DA"/>
            <w:hideMark/>
          </w:tcPr>
          <w:p w14:paraId="6B392198" w14:textId="2B16D2C2" w:rsidR="005A71E9" w:rsidRPr="00865EB2" w:rsidRDefault="005A71E9" w:rsidP="005A71E9">
            <w:pPr>
              <w:pStyle w:val="Tabletext"/>
            </w:pPr>
            <w:r>
              <w:t>Total patients</w:t>
            </w:r>
          </w:p>
        </w:tc>
        <w:tc>
          <w:tcPr>
            <w:tcW w:w="921" w:type="pct"/>
            <w:shd w:val="clear" w:color="auto" w:fill="D2D0DA"/>
            <w:hideMark/>
          </w:tcPr>
          <w:p w14:paraId="09CAC2B4" w14:textId="77777777" w:rsidR="005A71E9" w:rsidRPr="00865EB2" w:rsidRDefault="005A71E9" w:rsidP="005A71E9">
            <w:pPr>
              <w:pStyle w:val="Tabletext"/>
            </w:pPr>
            <w:r w:rsidRPr="00865EB2">
              <w:t>49</w:t>
            </w:r>
          </w:p>
        </w:tc>
        <w:tc>
          <w:tcPr>
            <w:tcW w:w="693" w:type="pct"/>
            <w:shd w:val="clear" w:color="auto" w:fill="D2D0DA"/>
            <w:hideMark/>
          </w:tcPr>
          <w:p w14:paraId="429C17E2" w14:textId="77777777" w:rsidR="005A71E9" w:rsidRPr="00865EB2" w:rsidRDefault="005A71E9" w:rsidP="005A71E9">
            <w:pPr>
              <w:pStyle w:val="Tabletext"/>
            </w:pPr>
            <w:r w:rsidRPr="00865EB2">
              <w:t>66</w:t>
            </w:r>
          </w:p>
        </w:tc>
        <w:tc>
          <w:tcPr>
            <w:tcW w:w="616" w:type="pct"/>
            <w:shd w:val="clear" w:color="auto" w:fill="D2D0DA"/>
            <w:hideMark/>
          </w:tcPr>
          <w:p w14:paraId="794CFE2F" w14:textId="77777777" w:rsidR="005A71E9" w:rsidRPr="00865EB2" w:rsidRDefault="005A71E9" w:rsidP="005A71E9">
            <w:pPr>
              <w:pStyle w:val="Tabletext"/>
            </w:pPr>
            <w:r w:rsidRPr="00865EB2">
              <w:t>115</w:t>
            </w:r>
          </w:p>
        </w:tc>
        <w:tc>
          <w:tcPr>
            <w:tcW w:w="1308" w:type="pct"/>
            <w:shd w:val="clear" w:color="auto" w:fill="FFFFFF" w:themeFill="background1"/>
          </w:tcPr>
          <w:p w14:paraId="08E7EBB2" w14:textId="2704D379" w:rsidR="005A71E9" w:rsidRPr="00865EB2" w:rsidRDefault="005A71E9" w:rsidP="005A71E9">
            <w:pPr>
              <w:pStyle w:val="Tabletext"/>
            </w:pPr>
          </w:p>
        </w:tc>
      </w:tr>
    </w:tbl>
    <w:p w14:paraId="1157BB34" w14:textId="46AEAE94" w:rsidR="005A71E9" w:rsidRDefault="005A71E9" w:rsidP="00EF4139">
      <w:pPr>
        <w:pStyle w:val="Tablefigurenote"/>
      </w:pPr>
      <w:bookmarkStart w:id="83" w:name="_Ref84510462"/>
      <w:r>
        <w:t>No statistically significant differences between age groups for any treatment types.</w:t>
      </w:r>
    </w:p>
    <w:p w14:paraId="14283E98" w14:textId="537DA18F" w:rsidR="00A77AE5" w:rsidRPr="00865EB2" w:rsidRDefault="00A77AE5" w:rsidP="00A77AE5">
      <w:pPr>
        <w:pStyle w:val="Tablecaption"/>
      </w:pPr>
      <w:bookmarkStart w:id="84" w:name="_Ref111614569"/>
      <w:bookmarkStart w:id="85" w:name="_Toc111618170"/>
      <w:r w:rsidRPr="00865EB2">
        <w:t xml:space="preserve">Table </w:t>
      </w:r>
      <w:r w:rsidR="0043231D">
        <w:fldChar w:fldCharType="begin"/>
      </w:r>
      <w:r w:rsidR="0043231D">
        <w:instrText xml:space="preserve"> SEQ Table \* ARABIC </w:instrText>
      </w:r>
      <w:r w:rsidR="0043231D">
        <w:fldChar w:fldCharType="separate"/>
      </w:r>
      <w:r w:rsidR="00EC51DB">
        <w:rPr>
          <w:noProof/>
        </w:rPr>
        <w:t>11</w:t>
      </w:r>
      <w:r w:rsidR="0043231D">
        <w:rPr>
          <w:noProof/>
        </w:rPr>
        <w:fldChar w:fldCharType="end"/>
      </w:r>
      <w:bookmarkEnd w:id="83"/>
      <w:bookmarkEnd w:id="84"/>
      <w:r w:rsidRPr="00865EB2">
        <w:t xml:space="preserve">: </w:t>
      </w:r>
      <w:r w:rsidR="00754A78" w:rsidRPr="00865EB2">
        <w:t>Total number of</w:t>
      </w:r>
      <w:r w:rsidRPr="00865EB2">
        <w:t xml:space="preserve"> oligodendroglioma </w:t>
      </w:r>
      <w:r w:rsidR="00754A78" w:rsidRPr="00865EB2">
        <w:t xml:space="preserve">patients </w:t>
      </w:r>
      <w:r w:rsidRPr="00865EB2">
        <w:t>by morphology and age at diagnosis</w:t>
      </w:r>
      <w:r w:rsidR="00754A78" w:rsidRPr="00865EB2">
        <w:t xml:space="preserve"> (N</w:t>
      </w:r>
      <w:r w:rsidR="00B55118">
        <w:t xml:space="preserve"> </w:t>
      </w:r>
      <w:r w:rsidR="00754A78" w:rsidRPr="00865EB2">
        <w:t>=</w:t>
      </w:r>
      <w:r w:rsidR="00B55118">
        <w:t xml:space="preserve"> </w:t>
      </w:r>
      <w:r w:rsidR="00754A78" w:rsidRPr="00865EB2">
        <w:t>115)</w:t>
      </w:r>
      <w:bookmarkEnd w:id="85"/>
    </w:p>
    <w:tbl>
      <w:tblPr>
        <w:tblStyle w:val="TableGrid"/>
        <w:tblW w:w="5000" w:type="pct"/>
        <w:tblLook w:val="0620" w:firstRow="1" w:lastRow="0" w:firstColumn="0" w:lastColumn="0" w:noHBand="1" w:noVBand="1"/>
      </w:tblPr>
      <w:tblGrid>
        <w:gridCol w:w="5066"/>
        <w:gridCol w:w="2251"/>
        <w:gridCol w:w="1971"/>
      </w:tblGrid>
      <w:tr w:rsidR="00D25FFB" w:rsidRPr="00865EB2" w14:paraId="5A0DE5CC" w14:textId="77777777" w:rsidTr="00CD1B9A">
        <w:trPr>
          <w:trHeight w:val="600"/>
          <w:tblHeader/>
        </w:trPr>
        <w:tc>
          <w:tcPr>
            <w:tcW w:w="2727" w:type="pct"/>
            <w:hideMark/>
          </w:tcPr>
          <w:p w14:paraId="601F9E5D" w14:textId="77777777" w:rsidR="00D25FFB" w:rsidRPr="00865EB2" w:rsidRDefault="00D25FFB" w:rsidP="00D25FFB">
            <w:pPr>
              <w:pStyle w:val="Tablecolhead"/>
            </w:pPr>
            <w:r w:rsidRPr="00865EB2">
              <w:t>Morphology</w:t>
            </w:r>
          </w:p>
        </w:tc>
        <w:tc>
          <w:tcPr>
            <w:tcW w:w="1212" w:type="pct"/>
            <w:hideMark/>
          </w:tcPr>
          <w:p w14:paraId="380B4162" w14:textId="222CD11B" w:rsidR="00D25FFB" w:rsidRPr="00865EB2" w:rsidRDefault="00D25FFB" w:rsidP="00D25FFB">
            <w:pPr>
              <w:pStyle w:val="Tablecolhead"/>
            </w:pPr>
            <w:r w:rsidRPr="00865EB2">
              <w:rPr>
                <w:lang w:val="en-US"/>
              </w:rPr>
              <w:t>Age 40 years or younger</w:t>
            </w:r>
          </w:p>
        </w:tc>
        <w:tc>
          <w:tcPr>
            <w:tcW w:w="1061" w:type="pct"/>
            <w:hideMark/>
          </w:tcPr>
          <w:p w14:paraId="22D82B9D" w14:textId="478E37FC" w:rsidR="00D25FFB" w:rsidRPr="00865EB2" w:rsidRDefault="00D25FFB" w:rsidP="00D25FFB">
            <w:pPr>
              <w:pStyle w:val="Tablecolhead"/>
            </w:pPr>
            <w:r w:rsidRPr="00865EB2">
              <w:rPr>
                <w:lang w:val="en-US"/>
              </w:rPr>
              <w:t>Age over 40 years</w:t>
            </w:r>
          </w:p>
        </w:tc>
      </w:tr>
      <w:tr w:rsidR="000B3A6E" w:rsidRPr="00865EB2" w14:paraId="3110902A" w14:textId="77777777" w:rsidTr="00CD1B9A">
        <w:trPr>
          <w:trHeight w:val="600"/>
        </w:trPr>
        <w:tc>
          <w:tcPr>
            <w:tcW w:w="2727" w:type="pct"/>
            <w:hideMark/>
          </w:tcPr>
          <w:p w14:paraId="6235B30D" w14:textId="32B034DC" w:rsidR="000B3A6E" w:rsidRPr="00865EB2" w:rsidRDefault="000B3A6E" w:rsidP="00A77AE5">
            <w:pPr>
              <w:pStyle w:val="Tabletext"/>
            </w:pPr>
            <w:r w:rsidRPr="00865EB2">
              <w:t>Oligodendroglioma NOS (</w:t>
            </w:r>
            <w:r w:rsidR="00BB5CB5">
              <w:t>g</w:t>
            </w:r>
            <w:r w:rsidRPr="00865EB2">
              <w:t xml:space="preserve">rade </w:t>
            </w:r>
            <w:r w:rsidR="00061E8B">
              <w:t>2</w:t>
            </w:r>
            <w:r w:rsidRPr="00865EB2">
              <w:t>)</w:t>
            </w:r>
          </w:p>
        </w:tc>
        <w:tc>
          <w:tcPr>
            <w:tcW w:w="1212" w:type="pct"/>
            <w:hideMark/>
          </w:tcPr>
          <w:p w14:paraId="4122E1CC" w14:textId="06DBC144" w:rsidR="000B3A6E" w:rsidRPr="00865EB2" w:rsidRDefault="000B3A6E" w:rsidP="00A77AE5">
            <w:pPr>
              <w:pStyle w:val="Tabletext"/>
            </w:pPr>
            <w:r w:rsidRPr="00865EB2">
              <w:t>36</w:t>
            </w:r>
            <w:r w:rsidR="0089510B">
              <w:t xml:space="preserve"> (73%)</w:t>
            </w:r>
          </w:p>
        </w:tc>
        <w:tc>
          <w:tcPr>
            <w:tcW w:w="1061" w:type="pct"/>
            <w:hideMark/>
          </w:tcPr>
          <w:p w14:paraId="723D3469" w14:textId="3F63DBA8" w:rsidR="000B3A6E" w:rsidRPr="00865EB2" w:rsidRDefault="000B3A6E" w:rsidP="00A77AE5">
            <w:pPr>
              <w:pStyle w:val="Tabletext"/>
            </w:pPr>
            <w:r w:rsidRPr="00865EB2">
              <w:t>47</w:t>
            </w:r>
            <w:r w:rsidR="0089510B">
              <w:t xml:space="preserve"> (71%)</w:t>
            </w:r>
          </w:p>
        </w:tc>
      </w:tr>
      <w:tr w:rsidR="000B3A6E" w:rsidRPr="00865EB2" w14:paraId="5AA19EEE" w14:textId="77777777" w:rsidTr="00CD1B9A">
        <w:trPr>
          <w:trHeight w:val="600"/>
        </w:trPr>
        <w:tc>
          <w:tcPr>
            <w:tcW w:w="2727" w:type="pct"/>
            <w:hideMark/>
          </w:tcPr>
          <w:p w14:paraId="63776403" w14:textId="303BDA3F" w:rsidR="000B3A6E" w:rsidRPr="00865EB2" w:rsidRDefault="000B3A6E" w:rsidP="00A77AE5">
            <w:pPr>
              <w:pStyle w:val="Tabletext"/>
            </w:pPr>
            <w:r w:rsidRPr="00865EB2">
              <w:t>Oligodendroglioma, anaplastic (</w:t>
            </w:r>
            <w:r w:rsidR="00BB5CB5">
              <w:t>g</w:t>
            </w:r>
            <w:r w:rsidRPr="00865EB2">
              <w:t xml:space="preserve">rade </w:t>
            </w:r>
            <w:r w:rsidR="00061E8B">
              <w:t>3</w:t>
            </w:r>
            <w:r w:rsidRPr="00865EB2">
              <w:t>)</w:t>
            </w:r>
          </w:p>
        </w:tc>
        <w:tc>
          <w:tcPr>
            <w:tcW w:w="1212" w:type="pct"/>
            <w:hideMark/>
          </w:tcPr>
          <w:p w14:paraId="7644AF3D" w14:textId="65E6B64B" w:rsidR="000B3A6E" w:rsidRPr="00865EB2" w:rsidRDefault="000B3A6E" w:rsidP="00A77AE5">
            <w:pPr>
              <w:pStyle w:val="Tabletext"/>
            </w:pPr>
            <w:r w:rsidRPr="00865EB2">
              <w:t>13</w:t>
            </w:r>
            <w:r w:rsidR="0089510B">
              <w:t xml:space="preserve"> (27%)</w:t>
            </w:r>
          </w:p>
        </w:tc>
        <w:tc>
          <w:tcPr>
            <w:tcW w:w="1061" w:type="pct"/>
            <w:hideMark/>
          </w:tcPr>
          <w:p w14:paraId="4403A36E" w14:textId="1483EA2E" w:rsidR="000B3A6E" w:rsidRPr="00865EB2" w:rsidRDefault="000B3A6E" w:rsidP="00A77AE5">
            <w:pPr>
              <w:pStyle w:val="Tabletext"/>
            </w:pPr>
            <w:r w:rsidRPr="00865EB2">
              <w:t>19</w:t>
            </w:r>
            <w:r w:rsidR="0089510B">
              <w:t xml:space="preserve"> (29%)</w:t>
            </w:r>
          </w:p>
        </w:tc>
      </w:tr>
    </w:tbl>
    <w:p w14:paraId="17F30C99" w14:textId="1D4A97AC" w:rsidR="00E52B70" w:rsidRPr="00865EB2" w:rsidRDefault="00347250" w:rsidP="00E52B70">
      <w:pPr>
        <w:pStyle w:val="Heading3"/>
      </w:pPr>
      <w:r w:rsidRPr="00865EB2">
        <w:lastRenderedPageBreak/>
        <w:t>Clinical commentary</w:t>
      </w:r>
      <w:r w:rsidR="007D7449">
        <w:t xml:space="preserve"> – </w:t>
      </w:r>
      <w:r w:rsidR="007D7449" w:rsidRPr="007D7449">
        <w:t>treatment for oligodendroglioma</w:t>
      </w:r>
    </w:p>
    <w:p w14:paraId="5DF9B9E9" w14:textId="18695622" w:rsidR="00347250" w:rsidRPr="00865EB2" w:rsidRDefault="0082495F" w:rsidP="00347250">
      <w:pPr>
        <w:pStyle w:val="Body"/>
      </w:pPr>
      <w:r w:rsidRPr="00865EB2">
        <w:t xml:space="preserve">Most oligodendroglioma patients have some form of surgery, with a large proportion having a major resection, regardless of where they live. Rates of radiotherapy </w:t>
      </w:r>
      <w:r w:rsidR="008B2179" w:rsidRPr="00865EB2">
        <w:t>we</w:t>
      </w:r>
      <w:r w:rsidRPr="00865EB2">
        <w:t xml:space="preserve">re also very similar across the state, with approximately 43 per cent having some form of radiotherapy. Patterns of care seem to be very similar across the state. </w:t>
      </w:r>
    </w:p>
    <w:p w14:paraId="10228C60" w14:textId="3E54D0D5" w:rsidR="000B3A6E" w:rsidRPr="00865EB2" w:rsidRDefault="001F164C" w:rsidP="001F164C">
      <w:pPr>
        <w:pStyle w:val="Heading2"/>
      </w:pPr>
      <w:bookmarkStart w:id="86" w:name="_Toc111618206"/>
      <w:r w:rsidRPr="00865EB2">
        <w:t xml:space="preserve">Treatment for </w:t>
      </w:r>
      <w:r w:rsidR="00DC49F0" w:rsidRPr="00865EB2">
        <w:t>a</w:t>
      </w:r>
      <w:r w:rsidR="000B3A6E" w:rsidRPr="00865EB2">
        <w:t>strocytoma</w:t>
      </w:r>
      <w:r w:rsidR="002301E4">
        <w:t xml:space="preserve"> (grades 2 and 3)</w:t>
      </w:r>
      <w:bookmarkEnd w:id="86"/>
    </w:p>
    <w:p w14:paraId="0B08DD89" w14:textId="13BC286A" w:rsidR="00FC79EA" w:rsidRPr="00865EB2" w:rsidRDefault="00FC79EA" w:rsidP="00FC79EA">
      <w:pPr>
        <w:pStyle w:val="Bullet1"/>
      </w:pPr>
      <w:r w:rsidRPr="00865EB2">
        <w:t xml:space="preserve">Within one year of diagnosis, 93 per cent of </w:t>
      </w:r>
      <w:r w:rsidR="002301E4">
        <w:t xml:space="preserve">grades 2 and 3 </w:t>
      </w:r>
      <w:r w:rsidRPr="00865EB2">
        <w:t xml:space="preserve">astrocytoma patients </w:t>
      </w:r>
      <w:r w:rsidR="00AB1B0C" w:rsidRPr="00865EB2">
        <w:t xml:space="preserve">had </w:t>
      </w:r>
      <w:r w:rsidRPr="00865EB2">
        <w:t xml:space="preserve">some form of surgery, 60 per cent </w:t>
      </w:r>
      <w:r w:rsidR="00AB1B0C" w:rsidRPr="00865EB2">
        <w:t xml:space="preserve">had </w:t>
      </w:r>
      <w:r w:rsidR="00BA736E">
        <w:t xml:space="preserve">a </w:t>
      </w:r>
      <w:r w:rsidRPr="00865EB2">
        <w:t xml:space="preserve">major resection, 59 per cent </w:t>
      </w:r>
      <w:r w:rsidR="00AB1B0C" w:rsidRPr="00865EB2">
        <w:t xml:space="preserve">had </w:t>
      </w:r>
      <w:r w:rsidRPr="00865EB2">
        <w:t xml:space="preserve">radiotherapy, and </w:t>
      </w:r>
      <w:r w:rsidR="0026336A" w:rsidRPr="00865EB2">
        <w:t>9</w:t>
      </w:r>
      <w:r w:rsidRPr="00865EB2">
        <w:t xml:space="preserve"> per cent </w:t>
      </w:r>
      <w:r w:rsidR="00AB1B0C" w:rsidRPr="00865EB2">
        <w:t xml:space="preserve">had </w:t>
      </w:r>
      <w:r w:rsidRPr="00865EB2">
        <w:t>intravenous chemotherapy. There w</w:t>
      </w:r>
      <w:r w:rsidR="0026336A" w:rsidRPr="00865EB2">
        <w:t>ere</w:t>
      </w:r>
      <w:r w:rsidRPr="00865EB2">
        <w:t xml:space="preserve"> no significant difference</w:t>
      </w:r>
      <w:r w:rsidR="0026336A" w:rsidRPr="00865EB2">
        <w:t xml:space="preserve">s </w:t>
      </w:r>
      <w:r w:rsidRPr="00865EB2">
        <w:t>among ICS of residence (</w:t>
      </w:r>
      <w:r w:rsidR="0026336A" w:rsidRPr="00865EB2">
        <w:fldChar w:fldCharType="begin"/>
      </w:r>
      <w:r w:rsidR="0026336A" w:rsidRPr="00865EB2">
        <w:instrText xml:space="preserve"> REF _Ref84510683 \h </w:instrText>
      </w:r>
      <w:r w:rsidR="00865EB2">
        <w:instrText xml:space="preserve"> \* MERGEFORMAT </w:instrText>
      </w:r>
      <w:r w:rsidR="0026336A" w:rsidRPr="00865EB2">
        <w:fldChar w:fldCharType="separate"/>
      </w:r>
      <w:r w:rsidR="00EC51DB" w:rsidRPr="00865EB2">
        <w:t xml:space="preserve">Table </w:t>
      </w:r>
      <w:r w:rsidR="00EC51DB">
        <w:rPr>
          <w:noProof/>
        </w:rPr>
        <w:t>12</w:t>
      </w:r>
      <w:r w:rsidR="0026336A" w:rsidRPr="00865EB2">
        <w:fldChar w:fldCharType="end"/>
      </w:r>
      <w:r w:rsidRPr="00865EB2">
        <w:t>).</w:t>
      </w:r>
    </w:p>
    <w:p w14:paraId="667DDFA7" w14:textId="486614D5" w:rsidR="007346D2" w:rsidRPr="00865EB2" w:rsidRDefault="007346D2" w:rsidP="00E63871">
      <w:pPr>
        <w:pStyle w:val="Bullet2"/>
      </w:pPr>
      <w:r w:rsidRPr="00865EB2">
        <w:t xml:space="preserve">A smaller proportion of regional ICS residents had major surgery compared </w:t>
      </w:r>
      <w:r w:rsidR="00A57B2D">
        <w:t>with</w:t>
      </w:r>
      <w:r w:rsidR="00A57B2D" w:rsidRPr="00865EB2">
        <w:t xml:space="preserve"> </w:t>
      </w:r>
      <w:r w:rsidRPr="00865EB2">
        <w:t>those in metropolitan ICS (49</w:t>
      </w:r>
      <w:r w:rsidR="00BB5CB5">
        <w:t xml:space="preserve"> per cent</w:t>
      </w:r>
      <w:r w:rsidRPr="00865EB2">
        <w:t xml:space="preserve"> compared </w:t>
      </w:r>
      <w:r w:rsidR="00BB5CB5">
        <w:t>with</w:t>
      </w:r>
      <w:r w:rsidR="00BB5CB5" w:rsidRPr="00865EB2">
        <w:t xml:space="preserve"> </w:t>
      </w:r>
      <w:r w:rsidRPr="00865EB2">
        <w:t>61</w:t>
      </w:r>
      <w:r w:rsidR="00BB5CB5">
        <w:t>–</w:t>
      </w:r>
      <w:r w:rsidRPr="00865EB2">
        <w:t>65</w:t>
      </w:r>
      <w:r w:rsidR="00BB5CB5">
        <w:t xml:space="preserve"> per cent</w:t>
      </w:r>
      <w:r w:rsidRPr="00865EB2">
        <w:t>)</w:t>
      </w:r>
      <w:r w:rsidR="007A4682">
        <w:t>.</w:t>
      </w:r>
    </w:p>
    <w:p w14:paraId="26C160AA" w14:textId="6F09790E" w:rsidR="00AB1B0C" w:rsidRPr="00865EB2" w:rsidRDefault="00AB1B0C" w:rsidP="0026336A">
      <w:pPr>
        <w:pStyle w:val="Bullet1"/>
      </w:pPr>
      <w:r w:rsidRPr="00865EB2">
        <w:t xml:space="preserve">Comparing grade </w:t>
      </w:r>
      <w:r w:rsidR="00E34629">
        <w:t>2</w:t>
      </w:r>
      <w:r w:rsidRPr="00865EB2">
        <w:t xml:space="preserve"> astrocytoma patients </w:t>
      </w:r>
      <w:r w:rsidR="00E34629">
        <w:t>with</w:t>
      </w:r>
      <w:r w:rsidR="00E34629" w:rsidRPr="00865EB2">
        <w:t xml:space="preserve"> </w:t>
      </w:r>
      <w:r w:rsidRPr="00865EB2">
        <w:t xml:space="preserve">grade </w:t>
      </w:r>
      <w:r w:rsidR="00E34629">
        <w:t>3</w:t>
      </w:r>
      <w:r w:rsidR="00E34629" w:rsidRPr="00865EB2">
        <w:t xml:space="preserve"> </w:t>
      </w:r>
      <w:r w:rsidRPr="00865EB2">
        <w:t>astrocytoma patients</w:t>
      </w:r>
      <w:r w:rsidR="004309B4">
        <w:t xml:space="preserve"> (</w:t>
      </w:r>
      <w:r w:rsidR="004309B4">
        <w:fldChar w:fldCharType="begin"/>
      </w:r>
      <w:r w:rsidR="004309B4">
        <w:instrText xml:space="preserve"> REF _Ref84511164 \h </w:instrText>
      </w:r>
      <w:r w:rsidR="004309B4">
        <w:fldChar w:fldCharType="separate"/>
      </w:r>
      <w:r w:rsidR="004309B4" w:rsidRPr="00865EB2">
        <w:t xml:space="preserve">Table </w:t>
      </w:r>
      <w:r w:rsidR="004309B4">
        <w:rPr>
          <w:noProof/>
        </w:rPr>
        <w:t>13</w:t>
      </w:r>
      <w:r w:rsidR="004309B4">
        <w:fldChar w:fldCharType="end"/>
      </w:r>
      <w:r w:rsidR="004309B4">
        <w:t>)</w:t>
      </w:r>
      <w:r w:rsidRPr="00865EB2">
        <w:t>:</w:t>
      </w:r>
    </w:p>
    <w:p w14:paraId="102A181D" w14:textId="5A81E39B" w:rsidR="00AB1B0C" w:rsidRPr="00865EB2" w:rsidRDefault="004A1B69" w:rsidP="00AB1B0C">
      <w:pPr>
        <w:pStyle w:val="Bullet2"/>
      </w:pPr>
      <w:r w:rsidRPr="00865EB2">
        <w:t>A higher proportion of patients had major surgery (62</w:t>
      </w:r>
      <w:r w:rsidR="00BB5CB5">
        <w:t xml:space="preserve"> per cent</w:t>
      </w:r>
      <w:r w:rsidRPr="00865EB2">
        <w:t xml:space="preserve"> compared </w:t>
      </w:r>
      <w:r w:rsidR="00BB5CB5">
        <w:t>with</w:t>
      </w:r>
      <w:r w:rsidR="00BB5CB5" w:rsidRPr="00865EB2">
        <w:t xml:space="preserve"> </w:t>
      </w:r>
      <w:r w:rsidRPr="00865EB2">
        <w:t>56</w:t>
      </w:r>
      <w:r w:rsidR="00BB5CB5">
        <w:t xml:space="preserve"> per cent</w:t>
      </w:r>
      <w:r w:rsidRPr="00865EB2">
        <w:t>)</w:t>
      </w:r>
      <w:r w:rsidR="007A4682">
        <w:t>.</w:t>
      </w:r>
    </w:p>
    <w:p w14:paraId="0ECA35EC" w14:textId="6F267709" w:rsidR="004A1B69" w:rsidRPr="00865EB2" w:rsidRDefault="007346D2" w:rsidP="00AB1B0C">
      <w:pPr>
        <w:pStyle w:val="Bullet2"/>
      </w:pPr>
      <w:r w:rsidRPr="00865EB2">
        <w:t>A lower proportion had a biopsy (with or without major surgery) (36</w:t>
      </w:r>
      <w:r w:rsidR="00BB5CB5">
        <w:t xml:space="preserve"> per cent</w:t>
      </w:r>
      <w:r w:rsidRPr="00865EB2">
        <w:t xml:space="preserve"> compared </w:t>
      </w:r>
      <w:r w:rsidR="00BB5CB5">
        <w:t>with</w:t>
      </w:r>
      <w:r w:rsidRPr="00865EB2">
        <w:t xml:space="preserve"> 48</w:t>
      </w:r>
      <w:r w:rsidR="00BB5CB5">
        <w:t xml:space="preserve"> per cent</w:t>
      </w:r>
      <w:r w:rsidRPr="00865EB2">
        <w:t>)</w:t>
      </w:r>
      <w:r w:rsidR="007A4682">
        <w:t>.</w:t>
      </w:r>
    </w:p>
    <w:p w14:paraId="62AF531C" w14:textId="55CB7314" w:rsidR="007346D2" w:rsidRPr="00865EB2" w:rsidRDefault="007346D2" w:rsidP="00E63871">
      <w:pPr>
        <w:pStyle w:val="Bullet2"/>
      </w:pPr>
      <w:r w:rsidRPr="00865EB2">
        <w:t>A lower proportion had radiotherapy (41</w:t>
      </w:r>
      <w:r w:rsidR="00BB5CB5">
        <w:t xml:space="preserve"> per cent</w:t>
      </w:r>
      <w:r w:rsidRPr="00865EB2">
        <w:t xml:space="preserve"> compared </w:t>
      </w:r>
      <w:r w:rsidR="00BB5CB5">
        <w:t>with</w:t>
      </w:r>
      <w:r w:rsidRPr="00865EB2">
        <w:t xml:space="preserve"> 82</w:t>
      </w:r>
      <w:r w:rsidR="00BB5CB5">
        <w:t xml:space="preserve"> per cent</w:t>
      </w:r>
      <w:r w:rsidRPr="00865EB2">
        <w:t>)</w:t>
      </w:r>
      <w:r w:rsidR="007A4682">
        <w:t>.</w:t>
      </w:r>
    </w:p>
    <w:p w14:paraId="2534BBCF" w14:textId="77719854" w:rsidR="00D65839" w:rsidRPr="00865EB2" w:rsidRDefault="002C192D" w:rsidP="00560071">
      <w:pPr>
        <w:pStyle w:val="Bullet1"/>
      </w:pPr>
      <w:r w:rsidRPr="007A4682">
        <w:rPr>
          <w:lang w:val="en-US"/>
        </w:rPr>
        <w:t xml:space="preserve">Among those </w:t>
      </w:r>
      <w:r w:rsidR="00E34629">
        <w:rPr>
          <w:lang w:val="en-US"/>
        </w:rPr>
        <w:t>who</w:t>
      </w:r>
      <w:r w:rsidR="00E34629" w:rsidRPr="007A4682">
        <w:rPr>
          <w:lang w:val="en-US"/>
        </w:rPr>
        <w:t xml:space="preserve"> </w:t>
      </w:r>
      <w:r w:rsidRPr="007A4682">
        <w:rPr>
          <w:lang w:val="en-US"/>
        </w:rPr>
        <w:t xml:space="preserve">received radiotherapy within one year of diagnosis, 89 per cent of grade 2 and 82 per cent of grade 3 </w:t>
      </w:r>
      <w:r w:rsidR="00C2767F" w:rsidRPr="007A4682">
        <w:rPr>
          <w:lang w:val="en-US"/>
        </w:rPr>
        <w:t>had courses with high fractions</w:t>
      </w:r>
      <w:r w:rsidRPr="007A4682">
        <w:rPr>
          <w:lang w:val="en-US"/>
        </w:rPr>
        <w:t xml:space="preserve"> (</w:t>
      </w:r>
      <w:r w:rsidR="007A4682">
        <w:rPr>
          <w:rFonts w:cs="Arial"/>
          <w:lang w:val="en-US"/>
        </w:rPr>
        <w:t>≥</w:t>
      </w:r>
      <w:r w:rsidR="007A4682">
        <w:rPr>
          <w:lang w:val="en-US"/>
        </w:rPr>
        <w:t xml:space="preserve"> </w:t>
      </w:r>
      <w:r w:rsidRPr="007A4682">
        <w:rPr>
          <w:lang w:val="en-US"/>
        </w:rPr>
        <w:t>20 fractions) (</w:t>
      </w:r>
      <w:r w:rsidRPr="007A4682">
        <w:rPr>
          <w:lang w:val="en-US"/>
        </w:rPr>
        <w:fldChar w:fldCharType="begin"/>
      </w:r>
      <w:r w:rsidRPr="007A4682">
        <w:rPr>
          <w:lang w:val="en-US"/>
        </w:rPr>
        <w:instrText xml:space="preserve"> REF _Ref84511666 \h </w:instrText>
      </w:r>
      <w:r w:rsidR="00865EB2" w:rsidRPr="007A4682">
        <w:rPr>
          <w:lang w:val="en-US"/>
        </w:rPr>
        <w:instrText xml:space="preserve"> \* MERGEFORMAT </w:instrText>
      </w:r>
      <w:r w:rsidRPr="007A4682">
        <w:rPr>
          <w:lang w:val="en-US"/>
        </w:rPr>
      </w:r>
      <w:r w:rsidRPr="007A4682">
        <w:rPr>
          <w:lang w:val="en-US"/>
        </w:rPr>
        <w:fldChar w:fldCharType="separate"/>
      </w:r>
      <w:r w:rsidR="00EC51DB" w:rsidRPr="00865EB2">
        <w:t xml:space="preserve">Figure </w:t>
      </w:r>
      <w:r w:rsidR="00EC51DB">
        <w:rPr>
          <w:noProof/>
        </w:rPr>
        <w:t>12</w:t>
      </w:r>
      <w:r w:rsidRPr="007A4682">
        <w:rPr>
          <w:lang w:val="en-US"/>
        </w:rPr>
        <w:fldChar w:fldCharType="end"/>
      </w:r>
      <w:r w:rsidRPr="007A4682">
        <w:rPr>
          <w:lang w:val="en-US"/>
        </w:rPr>
        <w:t xml:space="preserve">). </w:t>
      </w:r>
    </w:p>
    <w:p w14:paraId="41F97FE2" w14:textId="6208B2DF" w:rsidR="00206BB0" w:rsidRPr="00865EB2" w:rsidRDefault="00206BB0" w:rsidP="00D65839">
      <w:pPr>
        <w:pStyle w:val="Bullet1"/>
      </w:pPr>
      <w:r w:rsidRPr="00865EB2">
        <w:t xml:space="preserve">Among the high-risk astrocytoma patients, 47 per cent received major surgery, 45 per cent received radiotherapy and 13 per cent received </w:t>
      </w:r>
      <w:r w:rsidR="00D23AC6" w:rsidRPr="00D23AC6">
        <w:t xml:space="preserve">intravenous </w:t>
      </w:r>
      <w:r w:rsidRPr="00865EB2">
        <w:t>chemotherapy</w:t>
      </w:r>
      <w:r w:rsidR="00055C49">
        <w:t>.</w:t>
      </w:r>
      <w:r w:rsidRPr="00865EB2">
        <w:t xml:space="preserve"> </w:t>
      </w:r>
      <w:r w:rsidR="00055C49">
        <w:t>A</w:t>
      </w:r>
      <w:r w:rsidRPr="00865EB2">
        <w:t xml:space="preserve">mong the low-risk patients, 94 per cent received major surgery, 45 per cent received radiotherapy and only 2 per cent received </w:t>
      </w:r>
      <w:r w:rsidR="00D23AC6" w:rsidRPr="00D23AC6">
        <w:t xml:space="preserve">intravenous </w:t>
      </w:r>
      <w:r w:rsidRPr="00865EB2">
        <w:t>chemotherapy (</w:t>
      </w:r>
      <w:r w:rsidR="00D65839" w:rsidRPr="00865EB2">
        <w:fldChar w:fldCharType="begin"/>
      </w:r>
      <w:r w:rsidR="00D65839" w:rsidRPr="00865EB2">
        <w:instrText xml:space="preserve"> REF _Ref89328261 \h </w:instrText>
      </w:r>
      <w:r w:rsidR="00865EB2">
        <w:instrText xml:space="preserve"> \* MERGEFORMAT </w:instrText>
      </w:r>
      <w:r w:rsidR="00D65839" w:rsidRPr="00865EB2">
        <w:fldChar w:fldCharType="separate"/>
      </w:r>
      <w:r w:rsidR="00EC51DB" w:rsidRPr="00865EB2">
        <w:t xml:space="preserve">Table </w:t>
      </w:r>
      <w:r w:rsidR="00EC51DB">
        <w:rPr>
          <w:noProof/>
        </w:rPr>
        <w:t>14</w:t>
      </w:r>
      <w:r w:rsidR="00D65839" w:rsidRPr="00865EB2">
        <w:fldChar w:fldCharType="end"/>
      </w:r>
      <w:r w:rsidRPr="00865EB2">
        <w:t>).</w:t>
      </w:r>
    </w:p>
    <w:p w14:paraId="19531A27" w14:textId="02C3082E" w:rsidR="000B3A6E" w:rsidRPr="00865EB2" w:rsidRDefault="000B3A6E" w:rsidP="000B3A6E">
      <w:pPr>
        <w:pStyle w:val="Tablecaption"/>
      </w:pPr>
      <w:bookmarkStart w:id="87" w:name="_Ref84510683"/>
      <w:bookmarkStart w:id="88" w:name="_Toc111618171"/>
      <w:r w:rsidRPr="00865EB2">
        <w:t xml:space="preserve">Table </w:t>
      </w:r>
      <w:r w:rsidR="0043231D">
        <w:fldChar w:fldCharType="begin"/>
      </w:r>
      <w:r w:rsidR="0043231D">
        <w:instrText xml:space="preserve"> SEQ Table \* ARABIC </w:instrText>
      </w:r>
      <w:r w:rsidR="0043231D">
        <w:fldChar w:fldCharType="separate"/>
      </w:r>
      <w:r w:rsidR="00EC51DB">
        <w:rPr>
          <w:noProof/>
        </w:rPr>
        <w:t>12</w:t>
      </w:r>
      <w:r w:rsidR="0043231D">
        <w:rPr>
          <w:noProof/>
        </w:rPr>
        <w:fldChar w:fldCharType="end"/>
      </w:r>
      <w:bookmarkEnd w:id="87"/>
      <w:r w:rsidRPr="00865EB2">
        <w:t xml:space="preserve">: Treatment within </w:t>
      </w:r>
      <w:r w:rsidR="001E551D">
        <w:t>one</w:t>
      </w:r>
      <w:r w:rsidRPr="00865EB2">
        <w:t xml:space="preserve"> year of diagnosis of astrocytoma diagnosis by ICS of residence (N</w:t>
      </w:r>
      <w:r w:rsidR="001E551D">
        <w:t xml:space="preserve"> </w:t>
      </w:r>
      <w:r w:rsidRPr="00865EB2">
        <w:t>=</w:t>
      </w:r>
      <w:r w:rsidR="001E551D">
        <w:t xml:space="preserve"> </w:t>
      </w:r>
      <w:r w:rsidRPr="00865EB2">
        <w:t>304)</w:t>
      </w:r>
      <w:bookmarkEnd w:id="88"/>
    </w:p>
    <w:tbl>
      <w:tblPr>
        <w:tblStyle w:val="TableGrid"/>
        <w:tblW w:w="5000" w:type="pct"/>
        <w:tblLook w:val="0620" w:firstRow="1" w:lastRow="0" w:firstColumn="0" w:lastColumn="0" w:noHBand="1" w:noVBand="1"/>
      </w:tblPr>
      <w:tblGrid>
        <w:gridCol w:w="2891"/>
        <w:gridCol w:w="1154"/>
        <w:gridCol w:w="1154"/>
        <w:gridCol w:w="1178"/>
        <w:gridCol w:w="1633"/>
        <w:gridCol w:w="1278"/>
      </w:tblGrid>
      <w:tr w:rsidR="000B3A6E" w:rsidRPr="00865EB2" w14:paraId="2514F2AA" w14:textId="77777777" w:rsidTr="00CD1B9A">
        <w:trPr>
          <w:trHeight w:val="523"/>
          <w:tblHeader/>
        </w:trPr>
        <w:tc>
          <w:tcPr>
            <w:tcW w:w="1556" w:type="pct"/>
            <w:hideMark/>
          </w:tcPr>
          <w:p w14:paraId="14CEC568" w14:textId="22CF7026" w:rsidR="000B3A6E" w:rsidRPr="00865EB2" w:rsidRDefault="00D25FFB" w:rsidP="001F164C">
            <w:pPr>
              <w:pStyle w:val="Tablecolhead"/>
            </w:pPr>
            <w:r w:rsidRPr="00865EB2">
              <w:t>Treatment</w:t>
            </w:r>
          </w:p>
        </w:tc>
        <w:tc>
          <w:tcPr>
            <w:tcW w:w="621" w:type="pct"/>
            <w:hideMark/>
          </w:tcPr>
          <w:p w14:paraId="5B77F2C2" w14:textId="77777777" w:rsidR="000B3A6E" w:rsidRPr="00865EB2" w:rsidRDefault="000B3A6E" w:rsidP="001F164C">
            <w:pPr>
              <w:pStyle w:val="Tablecolhead"/>
            </w:pPr>
            <w:r w:rsidRPr="00865EB2">
              <w:t>NEMICS</w:t>
            </w:r>
          </w:p>
        </w:tc>
        <w:tc>
          <w:tcPr>
            <w:tcW w:w="621" w:type="pct"/>
            <w:hideMark/>
          </w:tcPr>
          <w:p w14:paraId="23A8DD5C" w14:textId="77777777" w:rsidR="000B3A6E" w:rsidRPr="00865EB2" w:rsidRDefault="000B3A6E" w:rsidP="001F164C">
            <w:pPr>
              <w:pStyle w:val="Tablecolhead"/>
            </w:pPr>
            <w:r w:rsidRPr="00865EB2">
              <w:t>SMICS</w:t>
            </w:r>
          </w:p>
        </w:tc>
        <w:tc>
          <w:tcPr>
            <w:tcW w:w="634" w:type="pct"/>
            <w:hideMark/>
          </w:tcPr>
          <w:p w14:paraId="2040E6F1" w14:textId="77777777" w:rsidR="000B3A6E" w:rsidRPr="00865EB2" w:rsidRDefault="000B3A6E" w:rsidP="001F164C">
            <w:pPr>
              <w:pStyle w:val="Tablecolhead"/>
            </w:pPr>
            <w:r w:rsidRPr="00865EB2">
              <w:t>WCMICS</w:t>
            </w:r>
          </w:p>
        </w:tc>
        <w:tc>
          <w:tcPr>
            <w:tcW w:w="879" w:type="pct"/>
            <w:hideMark/>
          </w:tcPr>
          <w:p w14:paraId="74E88131" w14:textId="77777777" w:rsidR="000B3A6E" w:rsidRPr="00865EB2" w:rsidRDefault="000B3A6E" w:rsidP="001F164C">
            <w:pPr>
              <w:pStyle w:val="Tablecolhead"/>
            </w:pPr>
            <w:r w:rsidRPr="00865EB2">
              <w:t>Regional ICS</w:t>
            </w:r>
          </w:p>
        </w:tc>
        <w:tc>
          <w:tcPr>
            <w:tcW w:w="688" w:type="pct"/>
            <w:shd w:val="clear" w:color="auto" w:fill="D2D0DA"/>
            <w:hideMark/>
          </w:tcPr>
          <w:p w14:paraId="16B1263F" w14:textId="18797F87" w:rsidR="000B3A6E" w:rsidRPr="00865EB2" w:rsidRDefault="00D25FFB" w:rsidP="001F164C">
            <w:pPr>
              <w:pStyle w:val="Tablecolhead"/>
            </w:pPr>
            <w:r w:rsidRPr="00865EB2">
              <w:t>Victoria</w:t>
            </w:r>
          </w:p>
        </w:tc>
      </w:tr>
      <w:tr w:rsidR="00222D35" w:rsidRPr="00865EB2" w14:paraId="1B3175BB" w14:textId="77777777" w:rsidTr="00CD1B9A">
        <w:trPr>
          <w:trHeight w:val="497"/>
        </w:trPr>
        <w:tc>
          <w:tcPr>
            <w:tcW w:w="1556" w:type="pct"/>
            <w:hideMark/>
          </w:tcPr>
          <w:p w14:paraId="2FAE2AF1" w14:textId="0F1D8729" w:rsidR="00222D35" w:rsidRPr="00865EB2" w:rsidRDefault="00222D35" w:rsidP="00222D35">
            <w:pPr>
              <w:pStyle w:val="Tabletext"/>
            </w:pPr>
            <w:r w:rsidRPr="00865EB2">
              <w:t xml:space="preserve">Surgery – </w:t>
            </w:r>
            <w:r w:rsidR="001E551D">
              <w:t>m</w:t>
            </w:r>
            <w:r w:rsidRPr="00865EB2">
              <w:t>ajor, biopsy or other surgery</w:t>
            </w:r>
          </w:p>
        </w:tc>
        <w:tc>
          <w:tcPr>
            <w:tcW w:w="621" w:type="pct"/>
            <w:hideMark/>
          </w:tcPr>
          <w:p w14:paraId="47B22875" w14:textId="77777777" w:rsidR="00222D35" w:rsidRPr="00865EB2" w:rsidRDefault="00222D35" w:rsidP="00222D35">
            <w:pPr>
              <w:pStyle w:val="Tabletext"/>
            </w:pPr>
            <w:r w:rsidRPr="00865EB2">
              <w:t>74 (96%)</w:t>
            </w:r>
          </w:p>
        </w:tc>
        <w:tc>
          <w:tcPr>
            <w:tcW w:w="621" w:type="pct"/>
            <w:hideMark/>
          </w:tcPr>
          <w:p w14:paraId="18C6E03B" w14:textId="77777777" w:rsidR="00222D35" w:rsidRPr="00865EB2" w:rsidRDefault="00222D35" w:rsidP="00222D35">
            <w:pPr>
              <w:pStyle w:val="Tabletext"/>
            </w:pPr>
            <w:r w:rsidRPr="00865EB2">
              <w:t>77 (96%)</w:t>
            </w:r>
          </w:p>
        </w:tc>
        <w:tc>
          <w:tcPr>
            <w:tcW w:w="634" w:type="pct"/>
            <w:hideMark/>
          </w:tcPr>
          <w:p w14:paraId="2094F51A" w14:textId="77777777" w:rsidR="00222D35" w:rsidRPr="00865EB2" w:rsidRDefault="00222D35" w:rsidP="00222D35">
            <w:pPr>
              <w:pStyle w:val="Tabletext"/>
            </w:pPr>
            <w:r w:rsidRPr="00865EB2">
              <w:t>63 (93%)</w:t>
            </w:r>
          </w:p>
        </w:tc>
        <w:tc>
          <w:tcPr>
            <w:tcW w:w="879" w:type="pct"/>
            <w:hideMark/>
          </w:tcPr>
          <w:p w14:paraId="0D8BACBB" w14:textId="77777777" w:rsidR="00222D35" w:rsidRPr="00865EB2" w:rsidRDefault="00222D35" w:rsidP="00222D35">
            <w:pPr>
              <w:pStyle w:val="Tabletext"/>
            </w:pPr>
            <w:r w:rsidRPr="00865EB2">
              <w:t>70 (89%)</w:t>
            </w:r>
          </w:p>
        </w:tc>
        <w:tc>
          <w:tcPr>
            <w:tcW w:w="688" w:type="pct"/>
            <w:shd w:val="clear" w:color="auto" w:fill="D2D0DA"/>
            <w:hideMark/>
          </w:tcPr>
          <w:p w14:paraId="426E43F2" w14:textId="77777777" w:rsidR="00222D35" w:rsidRPr="00865EB2" w:rsidRDefault="00222D35" w:rsidP="00222D35">
            <w:pPr>
              <w:pStyle w:val="Tabletext"/>
            </w:pPr>
            <w:r w:rsidRPr="00865EB2">
              <w:t>284 (93%)</w:t>
            </w:r>
          </w:p>
        </w:tc>
      </w:tr>
      <w:tr w:rsidR="00222D35" w:rsidRPr="00865EB2" w14:paraId="7152183C" w14:textId="77777777" w:rsidTr="00CD1B9A">
        <w:trPr>
          <w:trHeight w:val="497"/>
        </w:trPr>
        <w:tc>
          <w:tcPr>
            <w:tcW w:w="1556" w:type="pct"/>
            <w:hideMark/>
          </w:tcPr>
          <w:p w14:paraId="537E401A" w14:textId="7BA84461" w:rsidR="00222D35" w:rsidRPr="00865EB2" w:rsidRDefault="00222D35" w:rsidP="00222D35">
            <w:pPr>
              <w:pStyle w:val="Tabletext"/>
              <w:numPr>
                <w:ilvl w:val="0"/>
                <w:numId w:val="46"/>
              </w:numPr>
            </w:pPr>
            <w:r w:rsidRPr="00865EB2">
              <w:rPr>
                <w:i/>
                <w:iCs/>
              </w:rPr>
              <w:t>Major surgery</w:t>
            </w:r>
          </w:p>
        </w:tc>
        <w:tc>
          <w:tcPr>
            <w:tcW w:w="621" w:type="pct"/>
            <w:hideMark/>
          </w:tcPr>
          <w:p w14:paraId="2D6E15FD" w14:textId="77777777" w:rsidR="00222D35" w:rsidRPr="00865EB2" w:rsidRDefault="00222D35" w:rsidP="00222D35">
            <w:pPr>
              <w:pStyle w:val="Tabletext"/>
              <w:rPr>
                <w:i/>
                <w:iCs/>
              </w:rPr>
            </w:pPr>
            <w:r w:rsidRPr="00865EB2">
              <w:rPr>
                <w:i/>
                <w:iCs/>
              </w:rPr>
              <w:t>47 (61%)</w:t>
            </w:r>
          </w:p>
        </w:tc>
        <w:tc>
          <w:tcPr>
            <w:tcW w:w="621" w:type="pct"/>
            <w:hideMark/>
          </w:tcPr>
          <w:p w14:paraId="734E5E01" w14:textId="77777777" w:rsidR="00222D35" w:rsidRPr="00865EB2" w:rsidRDefault="00222D35" w:rsidP="00222D35">
            <w:pPr>
              <w:pStyle w:val="Tabletext"/>
              <w:rPr>
                <w:i/>
                <w:iCs/>
              </w:rPr>
            </w:pPr>
            <w:r w:rsidRPr="00865EB2">
              <w:rPr>
                <w:i/>
                <w:iCs/>
              </w:rPr>
              <w:t>51 (64%)</w:t>
            </w:r>
          </w:p>
        </w:tc>
        <w:tc>
          <w:tcPr>
            <w:tcW w:w="634" w:type="pct"/>
            <w:hideMark/>
          </w:tcPr>
          <w:p w14:paraId="20793710" w14:textId="77777777" w:rsidR="00222D35" w:rsidRPr="00865EB2" w:rsidRDefault="00222D35" w:rsidP="00222D35">
            <w:pPr>
              <w:pStyle w:val="Tabletext"/>
              <w:rPr>
                <w:i/>
                <w:iCs/>
              </w:rPr>
            </w:pPr>
            <w:r w:rsidRPr="00865EB2">
              <w:rPr>
                <w:i/>
                <w:iCs/>
              </w:rPr>
              <w:t>44 (65%)</w:t>
            </w:r>
          </w:p>
        </w:tc>
        <w:tc>
          <w:tcPr>
            <w:tcW w:w="879" w:type="pct"/>
            <w:hideMark/>
          </w:tcPr>
          <w:p w14:paraId="65422D76" w14:textId="77777777" w:rsidR="00222D35" w:rsidRPr="00865EB2" w:rsidRDefault="00222D35" w:rsidP="00222D35">
            <w:pPr>
              <w:pStyle w:val="Tabletext"/>
              <w:rPr>
                <w:i/>
                <w:iCs/>
              </w:rPr>
            </w:pPr>
            <w:r w:rsidRPr="00865EB2">
              <w:rPr>
                <w:i/>
                <w:iCs/>
              </w:rPr>
              <w:t>39 (49%)</w:t>
            </w:r>
          </w:p>
        </w:tc>
        <w:tc>
          <w:tcPr>
            <w:tcW w:w="688" w:type="pct"/>
            <w:shd w:val="clear" w:color="auto" w:fill="D2D0DA"/>
            <w:hideMark/>
          </w:tcPr>
          <w:p w14:paraId="36D7011A" w14:textId="77777777" w:rsidR="00222D35" w:rsidRPr="00865EB2" w:rsidRDefault="00222D35" w:rsidP="00222D35">
            <w:pPr>
              <w:pStyle w:val="Tabletext"/>
              <w:rPr>
                <w:i/>
                <w:iCs/>
              </w:rPr>
            </w:pPr>
            <w:r w:rsidRPr="00865EB2">
              <w:rPr>
                <w:i/>
                <w:iCs/>
              </w:rPr>
              <w:t>181 (60%)</w:t>
            </w:r>
          </w:p>
        </w:tc>
      </w:tr>
      <w:tr w:rsidR="00222D35" w:rsidRPr="00865EB2" w14:paraId="033963EB" w14:textId="77777777" w:rsidTr="00CD1B9A">
        <w:trPr>
          <w:trHeight w:val="432"/>
        </w:trPr>
        <w:tc>
          <w:tcPr>
            <w:tcW w:w="1556" w:type="pct"/>
            <w:hideMark/>
          </w:tcPr>
          <w:p w14:paraId="7578B52C" w14:textId="69393B0E" w:rsidR="00222D35" w:rsidRPr="00865EB2" w:rsidRDefault="00222D35" w:rsidP="00222D35">
            <w:pPr>
              <w:pStyle w:val="Tabletext"/>
              <w:numPr>
                <w:ilvl w:val="0"/>
                <w:numId w:val="46"/>
              </w:numPr>
            </w:pPr>
            <w:r w:rsidRPr="00865EB2">
              <w:rPr>
                <w:i/>
                <w:iCs/>
              </w:rPr>
              <w:t>Biopsy</w:t>
            </w:r>
          </w:p>
        </w:tc>
        <w:tc>
          <w:tcPr>
            <w:tcW w:w="621" w:type="pct"/>
            <w:hideMark/>
          </w:tcPr>
          <w:p w14:paraId="32CB5118" w14:textId="77777777" w:rsidR="00222D35" w:rsidRPr="00865EB2" w:rsidRDefault="00222D35" w:rsidP="00222D35">
            <w:pPr>
              <w:pStyle w:val="Tabletext"/>
              <w:rPr>
                <w:i/>
                <w:iCs/>
              </w:rPr>
            </w:pPr>
            <w:r w:rsidRPr="00865EB2">
              <w:rPr>
                <w:i/>
                <w:iCs/>
              </w:rPr>
              <w:t>34 (44%)</w:t>
            </w:r>
          </w:p>
        </w:tc>
        <w:tc>
          <w:tcPr>
            <w:tcW w:w="621" w:type="pct"/>
            <w:hideMark/>
          </w:tcPr>
          <w:p w14:paraId="3CF2E627" w14:textId="77777777" w:rsidR="00222D35" w:rsidRPr="00865EB2" w:rsidRDefault="00222D35" w:rsidP="00222D35">
            <w:pPr>
              <w:pStyle w:val="Tabletext"/>
              <w:rPr>
                <w:i/>
                <w:iCs/>
              </w:rPr>
            </w:pPr>
            <w:r w:rsidRPr="00865EB2">
              <w:rPr>
                <w:i/>
                <w:iCs/>
              </w:rPr>
              <w:t>31 (39%)</w:t>
            </w:r>
          </w:p>
        </w:tc>
        <w:tc>
          <w:tcPr>
            <w:tcW w:w="634" w:type="pct"/>
            <w:hideMark/>
          </w:tcPr>
          <w:p w14:paraId="4D74373D" w14:textId="77777777" w:rsidR="00222D35" w:rsidRPr="00865EB2" w:rsidRDefault="00222D35" w:rsidP="00222D35">
            <w:pPr>
              <w:pStyle w:val="Tabletext"/>
              <w:rPr>
                <w:i/>
                <w:iCs/>
              </w:rPr>
            </w:pPr>
            <w:r w:rsidRPr="00865EB2">
              <w:rPr>
                <w:i/>
                <w:iCs/>
              </w:rPr>
              <w:t>26 (38%)</w:t>
            </w:r>
          </w:p>
        </w:tc>
        <w:tc>
          <w:tcPr>
            <w:tcW w:w="879" w:type="pct"/>
            <w:hideMark/>
          </w:tcPr>
          <w:p w14:paraId="7E780D87" w14:textId="77777777" w:rsidR="00222D35" w:rsidRPr="00865EB2" w:rsidRDefault="00222D35" w:rsidP="00222D35">
            <w:pPr>
              <w:pStyle w:val="Tabletext"/>
              <w:rPr>
                <w:i/>
                <w:iCs/>
              </w:rPr>
            </w:pPr>
            <w:r w:rsidRPr="00865EB2">
              <w:rPr>
                <w:i/>
                <w:iCs/>
              </w:rPr>
              <w:t>34 (43%)</w:t>
            </w:r>
          </w:p>
        </w:tc>
        <w:tc>
          <w:tcPr>
            <w:tcW w:w="688" w:type="pct"/>
            <w:shd w:val="clear" w:color="auto" w:fill="D2D0DA"/>
            <w:hideMark/>
          </w:tcPr>
          <w:p w14:paraId="5EABE33C" w14:textId="77777777" w:rsidR="00222D35" w:rsidRPr="00865EB2" w:rsidRDefault="00222D35" w:rsidP="00222D35">
            <w:pPr>
              <w:pStyle w:val="Tabletext"/>
              <w:rPr>
                <w:i/>
                <w:iCs/>
              </w:rPr>
            </w:pPr>
            <w:r w:rsidRPr="00865EB2">
              <w:rPr>
                <w:i/>
                <w:iCs/>
              </w:rPr>
              <w:t>125 (41%)</w:t>
            </w:r>
          </w:p>
        </w:tc>
      </w:tr>
      <w:tr w:rsidR="00222D35" w:rsidRPr="00865EB2" w14:paraId="71AE0A38" w14:textId="77777777" w:rsidTr="00CD1B9A">
        <w:trPr>
          <w:trHeight w:val="432"/>
        </w:trPr>
        <w:tc>
          <w:tcPr>
            <w:tcW w:w="1556" w:type="pct"/>
            <w:hideMark/>
          </w:tcPr>
          <w:p w14:paraId="4BBAF028" w14:textId="25A08354" w:rsidR="00222D35" w:rsidRPr="00865EB2" w:rsidRDefault="00222D35" w:rsidP="00222D35">
            <w:pPr>
              <w:pStyle w:val="Tabletext"/>
              <w:numPr>
                <w:ilvl w:val="0"/>
                <w:numId w:val="46"/>
              </w:numPr>
            </w:pPr>
            <w:r w:rsidRPr="00865EB2">
              <w:rPr>
                <w:i/>
                <w:iCs/>
              </w:rPr>
              <w:t>Other surgery</w:t>
            </w:r>
          </w:p>
        </w:tc>
        <w:tc>
          <w:tcPr>
            <w:tcW w:w="621" w:type="pct"/>
            <w:hideMark/>
          </w:tcPr>
          <w:p w14:paraId="5D9C1ACE" w14:textId="77777777" w:rsidR="00222D35" w:rsidRPr="00865EB2" w:rsidRDefault="00222D35" w:rsidP="00222D35">
            <w:pPr>
              <w:pStyle w:val="Tabletext"/>
              <w:rPr>
                <w:i/>
                <w:iCs/>
              </w:rPr>
            </w:pPr>
            <w:r w:rsidRPr="00865EB2">
              <w:rPr>
                <w:i/>
                <w:iCs/>
              </w:rPr>
              <w:t>7 (9%)</w:t>
            </w:r>
          </w:p>
        </w:tc>
        <w:tc>
          <w:tcPr>
            <w:tcW w:w="621" w:type="pct"/>
            <w:hideMark/>
          </w:tcPr>
          <w:p w14:paraId="48BD2D5F" w14:textId="77777777" w:rsidR="00222D35" w:rsidRPr="00865EB2" w:rsidRDefault="00222D35" w:rsidP="00222D35">
            <w:pPr>
              <w:pStyle w:val="Tabletext"/>
              <w:rPr>
                <w:i/>
                <w:iCs/>
              </w:rPr>
            </w:pPr>
            <w:r w:rsidRPr="00865EB2">
              <w:rPr>
                <w:i/>
                <w:iCs/>
              </w:rPr>
              <w:t>8 (10%)</w:t>
            </w:r>
          </w:p>
        </w:tc>
        <w:tc>
          <w:tcPr>
            <w:tcW w:w="634" w:type="pct"/>
            <w:hideMark/>
          </w:tcPr>
          <w:p w14:paraId="1C827BDE" w14:textId="77777777" w:rsidR="00222D35" w:rsidRPr="00865EB2" w:rsidRDefault="00222D35" w:rsidP="00222D35">
            <w:pPr>
              <w:pStyle w:val="Tabletext"/>
              <w:rPr>
                <w:i/>
                <w:iCs/>
              </w:rPr>
            </w:pPr>
            <w:r w:rsidRPr="00865EB2">
              <w:rPr>
                <w:i/>
                <w:iCs/>
              </w:rPr>
              <w:t>4 (6%)</w:t>
            </w:r>
          </w:p>
        </w:tc>
        <w:tc>
          <w:tcPr>
            <w:tcW w:w="879" w:type="pct"/>
            <w:hideMark/>
          </w:tcPr>
          <w:p w14:paraId="54D6ABC5" w14:textId="77777777" w:rsidR="00222D35" w:rsidRPr="00865EB2" w:rsidRDefault="00222D35" w:rsidP="00222D35">
            <w:pPr>
              <w:pStyle w:val="Tabletext"/>
              <w:rPr>
                <w:i/>
                <w:iCs/>
              </w:rPr>
            </w:pPr>
            <w:r w:rsidRPr="00865EB2">
              <w:rPr>
                <w:i/>
                <w:iCs/>
              </w:rPr>
              <w:t>9 (11%)</w:t>
            </w:r>
          </w:p>
        </w:tc>
        <w:tc>
          <w:tcPr>
            <w:tcW w:w="688" w:type="pct"/>
            <w:shd w:val="clear" w:color="auto" w:fill="D2D0DA"/>
            <w:hideMark/>
          </w:tcPr>
          <w:p w14:paraId="4A888047" w14:textId="77777777" w:rsidR="00222D35" w:rsidRPr="00865EB2" w:rsidRDefault="00222D35" w:rsidP="00222D35">
            <w:pPr>
              <w:pStyle w:val="Tabletext"/>
              <w:rPr>
                <w:i/>
                <w:iCs/>
              </w:rPr>
            </w:pPr>
            <w:r w:rsidRPr="00865EB2">
              <w:rPr>
                <w:i/>
                <w:iCs/>
              </w:rPr>
              <w:t>28 (9%)</w:t>
            </w:r>
          </w:p>
        </w:tc>
      </w:tr>
      <w:tr w:rsidR="00222D35" w:rsidRPr="00865EB2" w14:paraId="7490FAA9" w14:textId="77777777" w:rsidTr="00CD1B9A">
        <w:trPr>
          <w:trHeight w:val="497"/>
        </w:trPr>
        <w:tc>
          <w:tcPr>
            <w:tcW w:w="1556" w:type="pct"/>
            <w:hideMark/>
          </w:tcPr>
          <w:p w14:paraId="3CCAEBCC" w14:textId="7AD6D715" w:rsidR="00222D35" w:rsidRPr="00865EB2" w:rsidRDefault="00222D35" w:rsidP="00222D35">
            <w:pPr>
              <w:pStyle w:val="Tabletext"/>
            </w:pPr>
            <w:r w:rsidRPr="00865EB2">
              <w:t xml:space="preserve">Radiotherapy – </w:t>
            </w:r>
            <w:r w:rsidR="001E551D">
              <w:t>a</w:t>
            </w:r>
            <w:r w:rsidRPr="00865EB2">
              <w:t>ny</w:t>
            </w:r>
          </w:p>
        </w:tc>
        <w:tc>
          <w:tcPr>
            <w:tcW w:w="621" w:type="pct"/>
            <w:hideMark/>
          </w:tcPr>
          <w:p w14:paraId="4FC4C8DA" w14:textId="77777777" w:rsidR="00222D35" w:rsidRPr="00865EB2" w:rsidRDefault="00222D35" w:rsidP="00222D35">
            <w:pPr>
              <w:pStyle w:val="Tabletext"/>
            </w:pPr>
            <w:r w:rsidRPr="00865EB2">
              <w:t>43 (56%)</w:t>
            </w:r>
          </w:p>
        </w:tc>
        <w:tc>
          <w:tcPr>
            <w:tcW w:w="621" w:type="pct"/>
            <w:hideMark/>
          </w:tcPr>
          <w:p w14:paraId="4B5A2192" w14:textId="77777777" w:rsidR="00222D35" w:rsidRPr="00865EB2" w:rsidRDefault="00222D35" w:rsidP="00222D35">
            <w:pPr>
              <w:pStyle w:val="Tabletext"/>
            </w:pPr>
            <w:r w:rsidRPr="00865EB2">
              <w:t>52 (65%)</w:t>
            </w:r>
          </w:p>
        </w:tc>
        <w:tc>
          <w:tcPr>
            <w:tcW w:w="634" w:type="pct"/>
            <w:hideMark/>
          </w:tcPr>
          <w:p w14:paraId="5BC6B7BA" w14:textId="77777777" w:rsidR="00222D35" w:rsidRPr="00865EB2" w:rsidRDefault="00222D35" w:rsidP="00222D35">
            <w:pPr>
              <w:pStyle w:val="Tabletext"/>
            </w:pPr>
            <w:r w:rsidRPr="00865EB2">
              <w:t>37 (54%)</w:t>
            </w:r>
          </w:p>
        </w:tc>
        <w:tc>
          <w:tcPr>
            <w:tcW w:w="879" w:type="pct"/>
            <w:hideMark/>
          </w:tcPr>
          <w:p w14:paraId="718344AB" w14:textId="77777777" w:rsidR="00222D35" w:rsidRPr="00865EB2" w:rsidRDefault="00222D35" w:rsidP="00222D35">
            <w:pPr>
              <w:pStyle w:val="Tabletext"/>
            </w:pPr>
            <w:r w:rsidRPr="00865EB2">
              <w:t>47 (59%)</w:t>
            </w:r>
          </w:p>
        </w:tc>
        <w:tc>
          <w:tcPr>
            <w:tcW w:w="688" w:type="pct"/>
            <w:shd w:val="clear" w:color="auto" w:fill="D2D0DA"/>
            <w:hideMark/>
          </w:tcPr>
          <w:p w14:paraId="53EE35C0" w14:textId="77777777" w:rsidR="00222D35" w:rsidRPr="00865EB2" w:rsidRDefault="00222D35" w:rsidP="00222D35">
            <w:pPr>
              <w:pStyle w:val="Tabletext"/>
            </w:pPr>
            <w:r w:rsidRPr="00865EB2">
              <w:t>179 (59%)</w:t>
            </w:r>
          </w:p>
        </w:tc>
      </w:tr>
      <w:tr w:rsidR="00222D35" w:rsidRPr="00865EB2" w14:paraId="16ED54DF" w14:textId="77777777" w:rsidTr="00CD1B9A">
        <w:trPr>
          <w:trHeight w:val="432"/>
        </w:trPr>
        <w:tc>
          <w:tcPr>
            <w:tcW w:w="1556" w:type="pct"/>
            <w:hideMark/>
          </w:tcPr>
          <w:p w14:paraId="78ED2585" w14:textId="46847B56" w:rsidR="00222D35" w:rsidRPr="00865EB2" w:rsidRDefault="00222D35" w:rsidP="00222D35">
            <w:pPr>
              <w:pStyle w:val="Tabletext"/>
            </w:pPr>
            <w:r w:rsidRPr="00865EB2">
              <w:t>Chemotherapy (IV)</w:t>
            </w:r>
          </w:p>
        </w:tc>
        <w:tc>
          <w:tcPr>
            <w:tcW w:w="621" w:type="pct"/>
            <w:hideMark/>
          </w:tcPr>
          <w:p w14:paraId="3CC55089" w14:textId="77777777" w:rsidR="00222D35" w:rsidRPr="00865EB2" w:rsidRDefault="00222D35" w:rsidP="00222D35">
            <w:pPr>
              <w:pStyle w:val="Tabletext"/>
            </w:pPr>
            <w:r w:rsidRPr="00865EB2">
              <w:t>13 (17%)</w:t>
            </w:r>
          </w:p>
        </w:tc>
        <w:tc>
          <w:tcPr>
            <w:tcW w:w="621" w:type="pct"/>
            <w:hideMark/>
          </w:tcPr>
          <w:p w14:paraId="78AF5CED" w14:textId="77777777" w:rsidR="00222D35" w:rsidRPr="00865EB2" w:rsidRDefault="00222D35" w:rsidP="00222D35">
            <w:pPr>
              <w:pStyle w:val="Tabletext"/>
            </w:pPr>
            <w:r w:rsidRPr="00865EB2">
              <w:t>4 (5%)</w:t>
            </w:r>
          </w:p>
        </w:tc>
        <w:tc>
          <w:tcPr>
            <w:tcW w:w="634" w:type="pct"/>
            <w:hideMark/>
          </w:tcPr>
          <w:p w14:paraId="7A8CE309" w14:textId="77777777" w:rsidR="00222D35" w:rsidRPr="00865EB2" w:rsidRDefault="00222D35" w:rsidP="00222D35">
            <w:pPr>
              <w:pStyle w:val="Tabletext"/>
            </w:pPr>
            <w:r w:rsidRPr="00865EB2">
              <w:t>5 (7%)</w:t>
            </w:r>
          </w:p>
        </w:tc>
        <w:tc>
          <w:tcPr>
            <w:tcW w:w="879" w:type="pct"/>
            <w:hideMark/>
          </w:tcPr>
          <w:p w14:paraId="09EEC2B0" w14:textId="77777777" w:rsidR="00222D35" w:rsidRPr="00865EB2" w:rsidRDefault="00222D35" w:rsidP="00222D35">
            <w:pPr>
              <w:pStyle w:val="Tabletext"/>
            </w:pPr>
            <w:r w:rsidRPr="00865EB2">
              <w:t>5 (6%)</w:t>
            </w:r>
          </w:p>
        </w:tc>
        <w:tc>
          <w:tcPr>
            <w:tcW w:w="688" w:type="pct"/>
            <w:shd w:val="clear" w:color="auto" w:fill="D2D0DA"/>
            <w:hideMark/>
          </w:tcPr>
          <w:p w14:paraId="27AF9B80" w14:textId="77777777" w:rsidR="00222D35" w:rsidRPr="00865EB2" w:rsidRDefault="00222D35" w:rsidP="00222D35">
            <w:pPr>
              <w:pStyle w:val="Tabletext"/>
            </w:pPr>
            <w:r w:rsidRPr="00865EB2">
              <w:t>27 (9%)</w:t>
            </w:r>
          </w:p>
        </w:tc>
      </w:tr>
      <w:tr w:rsidR="00222D35" w:rsidRPr="00865EB2" w14:paraId="66D6E615" w14:textId="77777777" w:rsidTr="00CD1B9A">
        <w:trPr>
          <w:trHeight w:val="648"/>
        </w:trPr>
        <w:tc>
          <w:tcPr>
            <w:tcW w:w="1556" w:type="pct"/>
            <w:hideMark/>
          </w:tcPr>
          <w:p w14:paraId="29DD9A8C" w14:textId="389E640B" w:rsidR="00222D35" w:rsidRPr="00865EB2" w:rsidRDefault="00222D35" w:rsidP="00222D35">
            <w:pPr>
              <w:pStyle w:val="Tabletext"/>
            </w:pPr>
            <w:r w:rsidRPr="00865EB2">
              <w:t>No surgery, radiotherapy or chemotherapy (IV)</w:t>
            </w:r>
          </w:p>
        </w:tc>
        <w:tc>
          <w:tcPr>
            <w:tcW w:w="621" w:type="pct"/>
            <w:hideMark/>
          </w:tcPr>
          <w:p w14:paraId="357EB4CB" w14:textId="77777777" w:rsidR="00222D35" w:rsidRPr="00865EB2" w:rsidRDefault="00222D35" w:rsidP="00222D35">
            <w:pPr>
              <w:pStyle w:val="Tabletext"/>
            </w:pPr>
            <w:r w:rsidRPr="00865EB2">
              <w:t>2 (3%)</w:t>
            </w:r>
          </w:p>
        </w:tc>
        <w:tc>
          <w:tcPr>
            <w:tcW w:w="621" w:type="pct"/>
            <w:hideMark/>
          </w:tcPr>
          <w:p w14:paraId="58EA919B" w14:textId="77777777" w:rsidR="00222D35" w:rsidRPr="00865EB2" w:rsidRDefault="00222D35" w:rsidP="00222D35">
            <w:pPr>
              <w:pStyle w:val="Tabletext"/>
            </w:pPr>
            <w:r w:rsidRPr="00865EB2">
              <w:t>2 (2%)</w:t>
            </w:r>
          </w:p>
        </w:tc>
        <w:tc>
          <w:tcPr>
            <w:tcW w:w="634" w:type="pct"/>
            <w:hideMark/>
          </w:tcPr>
          <w:p w14:paraId="39E0DA8D" w14:textId="77777777" w:rsidR="00222D35" w:rsidRPr="00865EB2" w:rsidRDefault="00222D35" w:rsidP="00222D35">
            <w:pPr>
              <w:pStyle w:val="Tabletext"/>
            </w:pPr>
            <w:r w:rsidRPr="00865EB2">
              <w:t>4 (6%)</w:t>
            </w:r>
          </w:p>
        </w:tc>
        <w:tc>
          <w:tcPr>
            <w:tcW w:w="879" w:type="pct"/>
            <w:hideMark/>
          </w:tcPr>
          <w:p w14:paraId="022D14A4" w14:textId="77777777" w:rsidR="00222D35" w:rsidRPr="00865EB2" w:rsidRDefault="00222D35" w:rsidP="00222D35">
            <w:pPr>
              <w:pStyle w:val="Tabletext"/>
            </w:pPr>
            <w:r w:rsidRPr="00865EB2">
              <w:t>6 (8%)</w:t>
            </w:r>
          </w:p>
        </w:tc>
        <w:tc>
          <w:tcPr>
            <w:tcW w:w="688" w:type="pct"/>
            <w:shd w:val="clear" w:color="auto" w:fill="D2D0DA"/>
            <w:hideMark/>
          </w:tcPr>
          <w:p w14:paraId="167D7AA6" w14:textId="77777777" w:rsidR="00222D35" w:rsidRPr="00865EB2" w:rsidRDefault="00222D35" w:rsidP="00222D35">
            <w:pPr>
              <w:pStyle w:val="Tabletext"/>
            </w:pPr>
            <w:r w:rsidRPr="00865EB2">
              <w:t>14 (5%)</w:t>
            </w:r>
          </w:p>
        </w:tc>
      </w:tr>
      <w:tr w:rsidR="000B3A6E" w:rsidRPr="00865EB2" w14:paraId="4C9DC1DE" w14:textId="77777777" w:rsidTr="00CD1B9A">
        <w:trPr>
          <w:trHeight w:val="432"/>
        </w:trPr>
        <w:tc>
          <w:tcPr>
            <w:tcW w:w="1556" w:type="pct"/>
            <w:shd w:val="clear" w:color="auto" w:fill="D2D0DA"/>
            <w:hideMark/>
          </w:tcPr>
          <w:p w14:paraId="5D4591D0" w14:textId="62630789" w:rsidR="000B3A6E" w:rsidRPr="00865EB2" w:rsidRDefault="00164F0D" w:rsidP="001F164C">
            <w:pPr>
              <w:pStyle w:val="Tabletext"/>
            </w:pPr>
            <w:r>
              <w:t>Total patients</w:t>
            </w:r>
          </w:p>
        </w:tc>
        <w:tc>
          <w:tcPr>
            <w:tcW w:w="621" w:type="pct"/>
            <w:shd w:val="clear" w:color="auto" w:fill="D2D0DA"/>
            <w:hideMark/>
          </w:tcPr>
          <w:p w14:paraId="50F7BEC4" w14:textId="77777777" w:rsidR="000B3A6E" w:rsidRPr="00865EB2" w:rsidRDefault="000B3A6E" w:rsidP="001F164C">
            <w:pPr>
              <w:pStyle w:val="Tabletext"/>
            </w:pPr>
            <w:r w:rsidRPr="00865EB2">
              <w:t>77</w:t>
            </w:r>
          </w:p>
        </w:tc>
        <w:tc>
          <w:tcPr>
            <w:tcW w:w="621" w:type="pct"/>
            <w:shd w:val="clear" w:color="auto" w:fill="D2D0DA"/>
            <w:hideMark/>
          </w:tcPr>
          <w:p w14:paraId="4B5E35C0" w14:textId="77777777" w:rsidR="000B3A6E" w:rsidRPr="00865EB2" w:rsidRDefault="000B3A6E" w:rsidP="001F164C">
            <w:pPr>
              <w:pStyle w:val="Tabletext"/>
            </w:pPr>
            <w:r w:rsidRPr="00865EB2">
              <w:t>80</w:t>
            </w:r>
          </w:p>
        </w:tc>
        <w:tc>
          <w:tcPr>
            <w:tcW w:w="634" w:type="pct"/>
            <w:shd w:val="clear" w:color="auto" w:fill="D2D0DA"/>
            <w:hideMark/>
          </w:tcPr>
          <w:p w14:paraId="7840EAB4" w14:textId="77777777" w:rsidR="000B3A6E" w:rsidRPr="00865EB2" w:rsidRDefault="000B3A6E" w:rsidP="001F164C">
            <w:pPr>
              <w:pStyle w:val="Tabletext"/>
            </w:pPr>
            <w:r w:rsidRPr="00865EB2">
              <w:t>68</w:t>
            </w:r>
          </w:p>
        </w:tc>
        <w:tc>
          <w:tcPr>
            <w:tcW w:w="879" w:type="pct"/>
            <w:shd w:val="clear" w:color="auto" w:fill="D2D0DA"/>
            <w:hideMark/>
          </w:tcPr>
          <w:p w14:paraId="6D78E111" w14:textId="77777777" w:rsidR="000B3A6E" w:rsidRPr="00865EB2" w:rsidRDefault="000B3A6E" w:rsidP="001F164C">
            <w:pPr>
              <w:pStyle w:val="Tabletext"/>
            </w:pPr>
            <w:r w:rsidRPr="00865EB2">
              <w:t>79</w:t>
            </w:r>
          </w:p>
        </w:tc>
        <w:tc>
          <w:tcPr>
            <w:tcW w:w="688" w:type="pct"/>
            <w:shd w:val="clear" w:color="auto" w:fill="D2D0DA"/>
            <w:hideMark/>
          </w:tcPr>
          <w:p w14:paraId="515F35BF" w14:textId="77777777" w:rsidR="000B3A6E" w:rsidRPr="00865EB2" w:rsidRDefault="000B3A6E" w:rsidP="001F164C">
            <w:pPr>
              <w:pStyle w:val="Tabletext"/>
            </w:pPr>
            <w:r w:rsidRPr="00865EB2">
              <w:t>304</w:t>
            </w:r>
          </w:p>
        </w:tc>
      </w:tr>
    </w:tbl>
    <w:p w14:paraId="737CC742" w14:textId="77777777" w:rsidR="000B3A6E" w:rsidRPr="00865EB2" w:rsidRDefault="000B3A6E" w:rsidP="002970AB">
      <w:pPr>
        <w:pStyle w:val="Tablefigurenote"/>
      </w:pPr>
      <w:r w:rsidRPr="00865EB2">
        <w:t>Regional ICS have been grouped together due to low numbers.</w:t>
      </w:r>
    </w:p>
    <w:p w14:paraId="46545CE6" w14:textId="1F063166" w:rsidR="000B3A6E" w:rsidRPr="00865EB2" w:rsidRDefault="000B3A6E" w:rsidP="000B3A6E">
      <w:pPr>
        <w:pStyle w:val="Tablecaption"/>
      </w:pPr>
      <w:bookmarkStart w:id="89" w:name="_Ref84511164"/>
      <w:bookmarkStart w:id="90" w:name="_Toc111618172"/>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13</w:t>
      </w:r>
      <w:r w:rsidR="0043231D">
        <w:rPr>
          <w:noProof/>
        </w:rPr>
        <w:fldChar w:fldCharType="end"/>
      </w:r>
      <w:bookmarkEnd w:id="89"/>
      <w:r w:rsidRPr="00865EB2">
        <w:t xml:space="preserve">: Treatment within </w:t>
      </w:r>
      <w:r w:rsidR="001E551D">
        <w:t>one</w:t>
      </w:r>
      <w:r w:rsidRPr="00865EB2">
        <w:t xml:space="preserve"> year of astrocytoma diagnosis by morphology </w:t>
      </w:r>
      <w:r w:rsidR="00D25FFB" w:rsidRPr="00865EB2">
        <w:t>grade</w:t>
      </w:r>
      <w:r w:rsidRPr="00865EB2">
        <w:t xml:space="preserve"> (N</w:t>
      </w:r>
      <w:r w:rsidR="001E551D">
        <w:t xml:space="preserve"> </w:t>
      </w:r>
      <w:r w:rsidRPr="00865EB2">
        <w:t>=</w:t>
      </w:r>
      <w:r w:rsidR="001E551D">
        <w:t xml:space="preserve"> </w:t>
      </w:r>
      <w:r w:rsidRPr="00865EB2">
        <w:t>304)</w:t>
      </w:r>
      <w:bookmarkEnd w:id="90"/>
    </w:p>
    <w:tbl>
      <w:tblPr>
        <w:tblStyle w:val="TableGrid"/>
        <w:tblW w:w="5000" w:type="pct"/>
        <w:tblLook w:val="0600" w:firstRow="0" w:lastRow="0" w:firstColumn="0" w:lastColumn="0" w:noHBand="1" w:noVBand="1"/>
      </w:tblPr>
      <w:tblGrid>
        <w:gridCol w:w="2165"/>
        <w:gridCol w:w="1720"/>
        <w:gridCol w:w="1919"/>
        <w:gridCol w:w="1742"/>
        <w:gridCol w:w="1742"/>
      </w:tblGrid>
      <w:tr w:rsidR="00D43F50" w:rsidRPr="00865EB2" w14:paraId="62F8C233" w14:textId="2F7F9FFB" w:rsidTr="009A1E14">
        <w:trPr>
          <w:trHeight w:val="523"/>
        </w:trPr>
        <w:tc>
          <w:tcPr>
            <w:tcW w:w="1165" w:type="pct"/>
            <w:hideMark/>
          </w:tcPr>
          <w:p w14:paraId="1E28B190" w14:textId="0D2CA0D2" w:rsidR="00D43F50" w:rsidRPr="00865EB2" w:rsidRDefault="00D43F50" w:rsidP="00A77AE5">
            <w:pPr>
              <w:pStyle w:val="Tablecolhead"/>
            </w:pPr>
            <w:r w:rsidRPr="00865EB2">
              <w:rPr>
                <w:lang w:val="en-US"/>
              </w:rPr>
              <w:t>Treatment</w:t>
            </w:r>
          </w:p>
        </w:tc>
        <w:tc>
          <w:tcPr>
            <w:tcW w:w="926" w:type="pct"/>
            <w:hideMark/>
          </w:tcPr>
          <w:p w14:paraId="1A30ABF2" w14:textId="77777777" w:rsidR="00D43F50" w:rsidRPr="00865EB2" w:rsidRDefault="00D43F50" w:rsidP="00A77AE5">
            <w:pPr>
              <w:pStyle w:val="Tablecolhead"/>
            </w:pPr>
            <w:r w:rsidRPr="00865EB2">
              <w:t>Grade 2</w:t>
            </w:r>
          </w:p>
        </w:tc>
        <w:tc>
          <w:tcPr>
            <w:tcW w:w="1033" w:type="pct"/>
            <w:hideMark/>
          </w:tcPr>
          <w:p w14:paraId="58411318" w14:textId="77777777" w:rsidR="00D43F50" w:rsidRPr="00865EB2" w:rsidRDefault="00D43F50" w:rsidP="00A77AE5">
            <w:pPr>
              <w:pStyle w:val="Tablecolhead"/>
            </w:pPr>
            <w:r w:rsidRPr="00865EB2">
              <w:t>Grade 3</w:t>
            </w:r>
          </w:p>
        </w:tc>
        <w:tc>
          <w:tcPr>
            <w:tcW w:w="938" w:type="pct"/>
            <w:shd w:val="clear" w:color="auto" w:fill="D2D0DA"/>
            <w:hideMark/>
          </w:tcPr>
          <w:p w14:paraId="538651B0" w14:textId="77777777" w:rsidR="00D43F50" w:rsidRPr="00865EB2" w:rsidRDefault="00D43F50" w:rsidP="00A77AE5">
            <w:pPr>
              <w:pStyle w:val="Tablecolhead"/>
            </w:pPr>
            <w:r w:rsidRPr="00865EB2">
              <w:rPr>
                <w:lang w:val="en-US"/>
              </w:rPr>
              <w:t>Total</w:t>
            </w:r>
          </w:p>
        </w:tc>
        <w:tc>
          <w:tcPr>
            <w:tcW w:w="938" w:type="pct"/>
            <w:shd w:val="clear" w:color="auto" w:fill="FFFFFF" w:themeFill="background1"/>
          </w:tcPr>
          <w:p w14:paraId="4E292677" w14:textId="4BA1D7C4" w:rsidR="00D43F50" w:rsidRPr="00865EB2" w:rsidRDefault="001E551D" w:rsidP="00A77AE5">
            <w:pPr>
              <w:pStyle w:val="Tablecolhead"/>
              <w:rPr>
                <w:lang w:val="en-US"/>
              </w:rPr>
            </w:pPr>
            <w:r w:rsidRPr="00316038">
              <w:rPr>
                <w:i/>
                <w:iCs/>
                <w:lang w:val="en-US"/>
              </w:rPr>
              <w:t>p</w:t>
            </w:r>
            <w:r w:rsidR="00D43F50">
              <w:rPr>
                <w:lang w:val="en-US"/>
              </w:rPr>
              <w:t>-value for difference between grades</w:t>
            </w:r>
          </w:p>
        </w:tc>
      </w:tr>
      <w:tr w:rsidR="00D43F50" w:rsidRPr="00865EB2" w14:paraId="6AC490E1" w14:textId="1BB58B9C" w:rsidTr="009A1E14">
        <w:trPr>
          <w:trHeight w:val="497"/>
        </w:trPr>
        <w:tc>
          <w:tcPr>
            <w:tcW w:w="1165" w:type="pct"/>
            <w:hideMark/>
          </w:tcPr>
          <w:p w14:paraId="7C3F02A1" w14:textId="1ADF5F82" w:rsidR="00D43F50" w:rsidRPr="00865EB2" w:rsidRDefault="00D43F50" w:rsidP="00D43F50">
            <w:pPr>
              <w:pStyle w:val="Tabletext"/>
            </w:pPr>
            <w:r w:rsidRPr="00865EB2">
              <w:t xml:space="preserve">Surgery – </w:t>
            </w:r>
            <w:r w:rsidR="001E551D">
              <w:t>m</w:t>
            </w:r>
            <w:r w:rsidRPr="00865EB2">
              <w:t>ajor, biopsy or other surgery</w:t>
            </w:r>
          </w:p>
        </w:tc>
        <w:tc>
          <w:tcPr>
            <w:tcW w:w="926" w:type="pct"/>
            <w:hideMark/>
          </w:tcPr>
          <w:p w14:paraId="1854CE1B" w14:textId="77777777" w:rsidR="00D43F50" w:rsidRPr="00865EB2" w:rsidRDefault="00D43F50" w:rsidP="00D43F50">
            <w:pPr>
              <w:pStyle w:val="Tabletext"/>
            </w:pPr>
            <w:r w:rsidRPr="00865EB2">
              <w:t>159 (92%)</w:t>
            </w:r>
          </w:p>
        </w:tc>
        <w:tc>
          <w:tcPr>
            <w:tcW w:w="1033" w:type="pct"/>
            <w:hideMark/>
          </w:tcPr>
          <w:p w14:paraId="08739FC7" w14:textId="77777777" w:rsidR="00D43F50" w:rsidRPr="00865EB2" w:rsidRDefault="00D43F50" w:rsidP="00D43F50">
            <w:pPr>
              <w:pStyle w:val="Tabletext"/>
            </w:pPr>
            <w:r w:rsidRPr="00865EB2">
              <w:t>125 (95%)</w:t>
            </w:r>
          </w:p>
        </w:tc>
        <w:tc>
          <w:tcPr>
            <w:tcW w:w="938" w:type="pct"/>
            <w:shd w:val="clear" w:color="auto" w:fill="D2D0DA"/>
            <w:hideMark/>
          </w:tcPr>
          <w:p w14:paraId="56C55116" w14:textId="77777777" w:rsidR="00D43F50" w:rsidRPr="00865EB2" w:rsidRDefault="00D43F50" w:rsidP="00D43F50">
            <w:pPr>
              <w:pStyle w:val="Tabletext"/>
            </w:pPr>
            <w:r w:rsidRPr="00865EB2">
              <w:t>284 (93%)</w:t>
            </w:r>
          </w:p>
        </w:tc>
        <w:tc>
          <w:tcPr>
            <w:tcW w:w="938" w:type="pct"/>
            <w:shd w:val="clear" w:color="auto" w:fill="FFFFFF" w:themeFill="background1"/>
          </w:tcPr>
          <w:p w14:paraId="1EB99420" w14:textId="069E6957" w:rsidR="00D43F50" w:rsidRPr="00865EB2" w:rsidRDefault="00D43F50" w:rsidP="00D43F50">
            <w:pPr>
              <w:pStyle w:val="Tabletext"/>
            </w:pPr>
            <w:r w:rsidRPr="00EF4139">
              <w:t>0.322</w:t>
            </w:r>
          </w:p>
        </w:tc>
      </w:tr>
      <w:tr w:rsidR="00D43F50" w:rsidRPr="00865EB2" w14:paraId="188F84A2" w14:textId="507448CB" w:rsidTr="009A1E14">
        <w:trPr>
          <w:trHeight w:val="497"/>
        </w:trPr>
        <w:tc>
          <w:tcPr>
            <w:tcW w:w="1165" w:type="pct"/>
            <w:hideMark/>
          </w:tcPr>
          <w:p w14:paraId="11F70A6B" w14:textId="572FFBDC" w:rsidR="00D43F50" w:rsidRPr="00865EB2" w:rsidRDefault="00D43F50" w:rsidP="00D43F50">
            <w:pPr>
              <w:pStyle w:val="Tabletext"/>
              <w:numPr>
                <w:ilvl w:val="0"/>
                <w:numId w:val="46"/>
              </w:numPr>
              <w:rPr>
                <w:i/>
                <w:iCs/>
              </w:rPr>
            </w:pPr>
            <w:r w:rsidRPr="00865EB2">
              <w:rPr>
                <w:i/>
                <w:iCs/>
              </w:rPr>
              <w:t>Major surgery</w:t>
            </w:r>
          </w:p>
        </w:tc>
        <w:tc>
          <w:tcPr>
            <w:tcW w:w="926" w:type="pct"/>
            <w:hideMark/>
          </w:tcPr>
          <w:p w14:paraId="4D5755F4" w14:textId="77777777" w:rsidR="00D43F50" w:rsidRPr="00865EB2" w:rsidRDefault="00D43F50" w:rsidP="00D43F50">
            <w:pPr>
              <w:pStyle w:val="Tabletext"/>
              <w:rPr>
                <w:i/>
                <w:iCs/>
              </w:rPr>
            </w:pPr>
            <w:r w:rsidRPr="00865EB2">
              <w:rPr>
                <w:i/>
                <w:iCs/>
              </w:rPr>
              <w:t>107 (62%)</w:t>
            </w:r>
          </w:p>
        </w:tc>
        <w:tc>
          <w:tcPr>
            <w:tcW w:w="1033" w:type="pct"/>
            <w:hideMark/>
          </w:tcPr>
          <w:p w14:paraId="2A895C7D" w14:textId="77777777" w:rsidR="00D43F50" w:rsidRPr="00865EB2" w:rsidRDefault="00D43F50" w:rsidP="00D43F50">
            <w:pPr>
              <w:pStyle w:val="Tabletext"/>
              <w:rPr>
                <w:i/>
                <w:iCs/>
              </w:rPr>
            </w:pPr>
            <w:r w:rsidRPr="00865EB2">
              <w:rPr>
                <w:i/>
                <w:iCs/>
              </w:rPr>
              <w:t>74 (56%)</w:t>
            </w:r>
          </w:p>
        </w:tc>
        <w:tc>
          <w:tcPr>
            <w:tcW w:w="938" w:type="pct"/>
            <w:shd w:val="clear" w:color="auto" w:fill="D2D0DA"/>
            <w:hideMark/>
          </w:tcPr>
          <w:p w14:paraId="72AE01FF" w14:textId="77777777" w:rsidR="00D43F50" w:rsidRPr="00865EB2" w:rsidRDefault="00D43F50" w:rsidP="00D43F50">
            <w:pPr>
              <w:pStyle w:val="Tabletext"/>
              <w:rPr>
                <w:i/>
                <w:iCs/>
              </w:rPr>
            </w:pPr>
            <w:r w:rsidRPr="00865EB2">
              <w:rPr>
                <w:i/>
                <w:iCs/>
              </w:rPr>
              <w:t>181 (60%)</w:t>
            </w:r>
          </w:p>
        </w:tc>
        <w:tc>
          <w:tcPr>
            <w:tcW w:w="938" w:type="pct"/>
            <w:shd w:val="clear" w:color="auto" w:fill="FFFFFF" w:themeFill="background1"/>
          </w:tcPr>
          <w:p w14:paraId="1819844B" w14:textId="063BCFA7" w:rsidR="00D43F50" w:rsidRPr="00D43F50" w:rsidRDefault="00D43F50" w:rsidP="00D43F50">
            <w:pPr>
              <w:pStyle w:val="Tabletext"/>
              <w:rPr>
                <w:i/>
                <w:iCs/>
              </w:rPr>
            </w:pPr>
            <w:r w:rsidRPr="00EF4139">
              <w:rPr>
                <w:i/>
                <w:iCs/>
              </w:rPr>
              <w:t>0.409</w:t>
            </w:r>
          </w:p>
        </w:tc>
      </w:tr>
      <w:tr w:rsidR="00D43F50" w:rsidRPr="00865EB2" w14:paraId="34E4A90B" w14:textId="25F4DDFB" w:rsidTr="009A1E14">
        <w:trPr>
          <w:trHeight w:val="432"/>
        </w:trPr>
        <w:tc>
          <w:tcPr>
            <w:tcW w:w="1165" w:type="pct"/>
            <w:hideMark/>
          </w:tcPr>
          <w:p w14:paraId="54DFEB08" w14:textId="453963E9" w:rsidR="00D43F50" w:rsidRPr="00865EB2" w:rsidRDefault="00D43F50" w:rsidP="00D43F50">
            <w:pPr>
              <w:pStyle w:val="Tabletext"/>
              <w:numPr>
                <w:ilvl w:val="0"/>
                <w:numId w:val="46"/>
              </w:numPr>
              <w:rPr>
                <w:i/>
                <w:iCs/>
              </w:rPr>
            </w:pPr>
            <w:r w:rsidRPr="00865EB2">
              <w:rPr>
                <w:i/>
                <w:iCs/>
              </w:rPr>
              <w:t>Biopsy</w:t>
            </w:r>
          </w:p>
        </w:tc>
        <w:tc>
          <w:tcPr>
            <w:tcW w:w="926" w:type="pct"/>
            <w:hideMark/>
          </w:tcPr>
          <w:p w14:paraId="2D4863E1" w14:textId="77777777" w:rsidR="00D43F50" w:rsidRPr="00865EB2" w:rsidRDefault="00D43F50" w:rsidP="00D43F50">
            <w:pPr>
              <w:pStyle w:val="Tabletext"/>
              <w:rPr>
                <w:i/>
                <w:iCs/>
              </w:rPr>
            </w:pPr>
            <w:r w:rsidRPr="00865EB2">
              <w:rPr>
                <w:i/>
                <w:iCs/>
              </w:rPr>
              <w:t>62 (36%)</w:t>
            </w:r>
          </w:p>
        </w:tc>
        <w:tc>
          <w:tcPr>
            <w:tcW w:w="1033" w:type="pct"/>
            <w:hideMark/>
          </w:tcPr>
          <w:p w14:paraId="4D2C7DA3" w14:textId="77777777" w:rsidR="00D43F50" w:rsidRPr="00865EB2" w:rsidRDefault="00D43F50" w:rsidP="00D43F50">
            <w:pPr>
              <w:pStyle w:val="Tabletext"/>
              <w:rPr>
                <w:i/>
                <w:iCs/>
              </w:rPr>
            </w:pPr>
            <w:r w:rsidRPr="00865EB2">
              <w:rPr>
                <w:i/>
                <w:iCs/>
              </w:rPr>
              <w:t>63 (48%)</w:t>
            </w:r>
          </w:p>
        </w:tc>
        <w:tc>
          <w:tcPr>
            <w:tcW w:w="938" w:type="pct"/>
            <w:shd w:val="clear" w:color="auto" w:fill="D2D0DA"/>
            <w:hideMark/>
          </w:tcPr>
          <w:p w14:paraId="3EDCBA52" w14:textId="77777777" w:rsidR="00D43F50" w:rsidRPr="00865EB2" w:rsidRDefault="00D43F50" w:rsidP="00D43F50">
            <w:pPr>
              <w:pStyle w:val="Tabletext"/>
              <w:rPr>
                <w:i/>
                <w:iCs/>
              </w:rPr>
            </w:pPr>
            <w:r w:rsidRPr="00865EB2">
              <w:rPr>
                <w:i/>
                <w:iCs/>
              </w:rPr>
              <w:t>125 (41%)</w:t>
            </w:r>
          </w:p>
        </w:tc>
        <w:tc>
          <w:tcPr>
            <w:tcW w:w="938" w:type="pct"/>
            <w:shd w:val="clear" w:color="auto" w:fill="FFFFFF" w:themeFill="background1"/>
          </w:tcPr>
          <w:p w14:paraId="3DF4AA85" w14:textId="3F99F11E" w:rsidR="00D43F50" w:rsidRPr="00D43F50" w:rsidRDefault="00D43F50" w:rsidP="00D43F50">
            <w:pPr>
              <w:pStyle w:val="Tabletext"/>
              <w:rPr>
                <w:i/>
                <w:iCs/>
              </w:rPr>
            </w:pPr>
            <w:r w:rsidRPr="00EF4139">
              <w:rPr>
                <w:i/>
                <w:iCs/>
              </w:rPr>
              <w:t>0.042</w:t>
            </w:r>
          </w:p>
        </w:tc>
      </w:tr>
      <w:tr w:rsidR="00D43F50" w:rsidRPr="00865EB2" w14:paraId="1BCC7A47" w14:textId="6E3E7CF7" w:rsidTr="009A1E14">
        <w:trPr>
          <w:trHeight w:val="432"/>
        </w:trPr>
        <w:tc>
          <w:tcPr>
            <w:tcW w:w="1165" w:type="pct"/>
            <w:hideMark/>
          </w:tcPr>
          <w:p w14:paraId="4335C8E3" w14:textId="554502CA" w:rsidR="00D43F50" w:rsidRPr="00865EB2" w:rsidRDefault="00D43F50" w:rsidP="00D43F50">
            <w:pPr>
              <w:pStyle w:val="Tabletext"/>
              <w:numPr>
                <w:ilvl w:val="0"/>
                <w:numId w:val="46"/>
              </w:numPr>
              <w:rPr>
                <w:i/>
                <w:iCs/>
              </w:rPr>
            </w:pPr>
            <w:r w:rsidRPr="00865EB2">
              <w:rPr>
                <w:i/>
                <w:iCs/>
              </w:rPr>
              <w:t>Other surgery</w:t>
            </w:r>
          </w:p>
        </w:tc>
        <w:tc>
          <w:tcPr>
            <w:tcW w:w="926" w:type="pct"/>
            <w:hideMark/>
          </w:tcPr>
          <w:p w14:paraId="016887A8" w14:textId="77777777" w:rsidR="00D43F50" w:rsidRPr="00865EB2" w:rsidRDefault="00D43F50" w:rsidP="00D43F50">
            <w:pPr>
              <w:pStyle w:val="Tabletext"/>
              <w:rPr>
                <w:i/>
                <w:iCs/>
              </w:rPr>
            </w:pPr>
            <w:r w:rsidRPr="00865EB2">
              <w:rPr>
                <w:i/>
                <w:iCs/>
              </w:rPr>
              <w:t>18 (10%)</w:t>
            </w:r>
          </w:p>
        </w:tc>
        <w:tc>
          <w:tcPr>
            <w:tcW w:w="1033" w:type="pct"/>
            <w:hideMark/>
          </w:tcPr>
          <w:p w14:paraId="2228EDAF" w14:textId="77777777" w:rsidR="00D43F50" w:rsidRPr="00865EB2" w:rsidRDefault="00D43F50" w:rsidP="00D43F50">
            <w:pPr>
              <w:pStyle w:val="Tabletext"/>
              <w:rPr>
                <w:i/>
                <w:iCs/>
              </w:rPr>
            </w:pPr>
            <w:r w:rsidRPr="00865EB2">
              <w:rPr>
                <w:i/>
                <w:iCs/>
              </w:rPr>
              <w:t>10 (8%)</w:t>
            </w:r>
          </w:p>
        </w:tc>
        <w:tc>
          <w:tcPr>
            <w:tcW w:w="938" w:type="pct"/>
            <w:shd w:val="clear" w:color="auto" w:fill="D2D0DA"/>
            <w:hideMark/>
          </w:tcPr>
          <w:p w14:paraId="17330827" w14:textId="77777777" w:rsidR="00D43F50" w:rsidRPr="00865EB2" w:rsidRDefault="00D43F50" w:rsidP="00D43F50">
            <w:pPr>
              <w:pStyle w:val="Tabletext"/>
              <w:rPr>
                <w:i/>
                <w:iCs/>
              </w:rPr>
            </w:pPr>
            <w:r w:rsidRPr="00865EB2">
              <w:rPr>
                <w:i/>
                <w:iCs/>
              </w:rPr>
              <w:t>28 (9%)</w:t>
            </w:r>
          </w:p>
        </w:tc>
        <w:tc>
          <w:tcPr>
            <w:tcW w:w="938" w:type="pct"/>
            <w:shd w:val="clear" w:color="auto" w:fill="FFFFFF" w:themeFill="background1"/>
          </w:tcPr>
          <w:p w14:paraId="6E4D08F6" w14:textId="0FC3CF43" w:rsidR="00D43F50" w:rsidRPr="00D43F50" w:rsidRDefault="00D43F50" w:rsidP="00D43F50">
            <w:pPr>
              <w:pStyle w:val="Tabletext"/>
              <w:rPr>
                <w:i/>
                <w:iCs/>
              </w:rPr>
            </w:pPr>
            <w:r w:rsidRPr="00EF4139">
              <w:rPr>
                <w:i/>
                <w:iCs/>
              </w:rPr>
              <w:t>0.531</w:t>
            </w:r>
          </w:p>
        </w:tc>
      </w:tr>
      <w:tr w:rsidR="00D43F50" w:rsidRPr="00865EB2" w14:paraId="4511C1EA" w14:textId="1C5DC1AD" w:rsidTr="009A1E14">
        <w:trPr>
          <w:trHeight w:val="497"/>
        </w:trPr>
        <w:tc>
          <w:tcPr>
            <w:tcW w:w="1165" w:type="pct"/>
            <w:hideMark/>
          </w:tcPr>
          <w:p w14:paraId="0E7BB72C" w14:textId="065FC7E3" w:rsidR="00D43F50" w:rsidRPr="00865EB2" w:rsidRDefault="00D43F50" w:rsidP="00D43F50">
            <w:pPr>
              <w:pStyle w:val="Tabletext"/>
            </w:pPr>
            <w:r w:rsidRPr="00865EB2">
              <w:t xml:space="preserve">Radiotherapy – </w:t>
            </w:r>
            <w:r w:rsidR="00055C49">
              <w:t>a</w:t>
            </w:r>
            <w:r w:rsidRPr="00865EB2">
              <w:t>ny</w:t>
            </w:r>
          </w:p>
        </w:tc>
        <w:tc>
          <w:tcPr>
            <w:tcW w:w="926" w:type="pct"/>
            <w:hideMark/>
          </w:tcPr>
          <w:p w14:paraId="3B2EC5C0" w14:textId="77777777" w:rsidR="00D43F50" w:rsidRPr="00865EB2" w:rsidRDefault="00D43F50" w:rsidP="00D43F50">
            <w:pPr>
              <w:pStyle w:val="Tabletext"/>
            </w:pPr>
            <w:r w:rsidRPr="00865EB2">
              <w:t>71 (41%)</w:t>
            </w:r>
          </w:p>
        </w:tc>
        <w:tc>
          <w:tcPr>
            <w:tcW w:w="1033" w:type="pct"/>
            <w:hideMark/>
          </w:tcPr>
          <w:p w14:paraId="0C651FC5" w14:textId="77777777" w:rsidR="00D43F50" w:rsidRPr="00865EB2" w:rsidRDefault="00D43F50" w:rsidP="00D43F50">
            <w:pPr>
              <w:pStyle w:val="Tabletext"/>
            </w:pPr>
            <w:r w:rsidRPr="00865EB2">
              <w:t>108 (82%)</w:t>
            </w:r>
          </w:p>
        </w:tc>
        <w:tc>
          <w:tcPr>
            <w:tcW w:w="938" w:type="pct"/>
            <w:shd w:val="clear" w:color="auto" w:fill="D2D0DA"/>
            <w:hideMark/>
          </w:tcPr>
          <w:p w14:paraId="1E808F9A" w14:textId="77777777" w:rsidR="00D43F50" w:rsidRPr="00865EB2" w:rsidRDefault="00D43F50" w:rsidP="00D43F50">
            <w:pPr>
              <w:pStyle w:val="Tabletext"/>
            </w:pPr>
            <w:r w:rsidRPr="00865EB2">
              <w:t>179 (59%)</w:t>
            </w:r>
          </w:p>
        </w:tc>
        <w:tc>
          <w:tcPr>
            <w:tcW w:w="938" w:type="pct"/>
            <w:shd w:val="clear" w:color="auto" w:fill="FFFFFF" w:themeFill="background1"/>
          </w:tcPr>
          <w:p w14:paraId="53DBCA83" w14:textId="658B4E5F" w:rsidR="00D43F50" w:rsidRPr="00865EB2" w:rsidRDefault="00D43F50" w:rsidP="00D43F50">
            <w:pPr>
              <w:pStyle w:val="Tabletext"/>
            </w:pPr>
            <w:r w:rsidRPr="00EF4139">
              <w:t>&lt;</w:t>
            </w:r>
            <w:r w:rsidR="00BB5CB5">
              <w:t xml:space="preserve"> </w:t>
            </w:r>
            <w:r w:rsidRPr="00EF4139">
              <w:t>0.001</w:t>
            </w:r>
          </w:p>
        </w:tc>
      </w:tr>
      <w:tr w:rsidR="00D43F50" w:rsidRPr="00865EB2" w14:paraId="3D06FDA2" w14:textId="31F4D410" w:rsidTr="009A1E14">
        <w:trPr>
          <w:trHeight w:val="432"/>
        </w:trPr>
        <w:tc>
          <w:tcPr>
            <w:tcW w:w="1165" w:type="pct"/>
            <w:hideMark/>
          </w:tcPr>
          <w:p w14:paraId="554905F9" w14:textId="14868E9C" w:rsidR="00D43F50" w:rsidRPr="00865EB2" w:rsidRDefault="00D43F50" w:rsidP="00D43F50">
            <w:pPr>
              <w:pStyle w:val="Tabletext"/>
            </w:pPr>
            <w:r w:rsidRPr="00865EB2">
              <w:t>Chemotherapy (IV)</w:t>
            </w:r>
          </w:p>
        </w:tc>
        <w:tc>
          <w:tcPr>
            <w:tcW w:w="926" w:type="pct"/>
            <w:hideMark/>
          </w:tcPr>
          <w:p w14:paraId="6D7704BC" w14:textId="77777777" w:rsidR="00D43F50" w:rsidRPr="00865EB2" w:rsidRDefault="00D43F50" w:rsidP="00D43F50">
            <w:pPr>
              <w:pStyle w:val="Tabletext"/>
            </w:pPr>
            <w:r w:rsidRPr="00865EB2">
              <w:t>16 (9%)</w:t>
            </w:r>
          </w:p>
        </w:tc>
        <w:tc>
          <w:tcPr>
            <w:tcW w:w="1033" w:type="pct"/>
            <w:hideMark/>
          </w:tcPr>
          <w:p w14:paraId="09FD93FD" w14:textId="77777777" w:rsidR="00D43F50" w:rsidRPr="00865EB2" w:rsidRDefault="00D43F50" w:rsidP="00D43F50">
            <w:pPr>
              <w:pStyle w:val="Tabletext"/>
            </w:pPr>
            <w:r w:rsidRPr="00865EB2">
              <w:t>11 (8%)</w:t>
            </w:r>
          </w:p>
        </w:tc>
        <w:tc>
          <w:tcPr>
            <w:tcW w:w="938" w:type="pct"/>
            <w:shd w:val="clear" w:color="auto" w:fill="D2D0DA"/>
            <w:hideMark/>
          </w:tcPr>
          <w:p w14:paraId="602315C5" w14:textId="77777777" w:rsidR="00D43F50" w:rsidRPr="00865EB2" w:rsidRDefault="00D43F50" w:rsidP="00D43F50">
            <w:pPr>
              <w:pStyle w:val="Tabletext"/>
            </w:pPr>
            <w:r w:rsidRPr="00865EB2">
              <w:t>27 (9%)</w:t>
            </w:r>
          </w:p>
        </w:tc>
        <w:tc>
          <w:tcPr>
            <w:tcW w:w="938" w:type="pct"/>
            <w:shd w:val="clear" w:color="auto" w:fill="FFFFFF" w:themeFill="background1"/>
          </w:tcPr>
          <w:p w14:paraId="187846CD" w14:textId="35BF6012" w:rsidR="00D43F50" w:rsidRPr="00865EB2" w:rsidRDefault="00D43F50" w:rsidP="00D43F50">
            <w:pPr>
              <w:pStyle w:val="Tabletext"/>
            </w:pPr>
            <w:r w:rsidRPr="00EF4139">
              <w:t>0.956</w:t>
            </w:r>
          </w:p>
        </w:tc>
      </w:tr>
      <w:tr w:rsidR="00D43F50" w:rsidRPr="00865EB2" w14:paraId="390C09C0" w14:textId="5940E9E8" w:rsidTr="009A1E14">
        <w:trPr>
          <w:trHeight w:val="648"/>
        </w:trPr>
        <w:tc>
          <w:tcPr>
            <w:tcW w:w="1165" w:type="pct"/>
            <w:hideMark/>
          </w:tcPr>
          <w:p w14:paraId="503D0C3D" w14:textId="394DBDB8" w:rsidR="00D43F50" w:rsidRPr="00865EB2" w:rsidRDefault="00D43F50" w:rsidP="00D43F50">
            <w:pPr>
              <w:pStyle w:val="Tabletext"/>
            </w:pPr>
            <w:r w:rsidRPr="00865EB2">
              <w:t>No surgery, radiotherapy or chemotherapy (IV)</w:t>
            </w:r>
          </w:p>
        </w:tc>
        <w:tc>
          <w:tcPr>
            <w:tcW w:w="926" w:type="pct"/>
            <w:hideMark/>
          </w:tcPr>
          <w:p w14:paraId="510B5893" w14:textId="77777777" w:rsidR="00D43F50" w:rsidRPr="00865EB2" w:rsidRDefault="00D43F50" w:rsidP="00D43F50">
            <w:pPr>
              <w:pStyle w:val="Tabletext"/>
            </w:pPr>
            <w:r w:rsidRPr="00865EB2">
              <w:t>13 (8%)</w:t>
            </w:r>
          </w:p>
        </w:tc>
        <w:tc>
          <w:tcPr>
            <w:tcW w:w="1033" w:type="pct"/>
            <w:hideMark/>
          </w:tcPr>
          <w:p w14:paraId="3B51E621" w14:textId="77777777" w:rsidR="00D43F50" w:rsidRPr="00865EB2" w:rsidRDefault="00D43F50" w:rsidP="00D43F50">
            <w:pPr>
              <w:pStyle w:val="Tabletext"/>
            </w:pPr>
            <w:r w:rsidRPr="00865EB2">
              <w:t>1 (1%)</w:t>
            </w:r>
          </w:p>
        </w:tc>
        <w:tc>
          <w:tcPr>
            <w:tcW w:w="938" w:type="pct"/>
            <w:shd w:val="clear" w:color="auto" w:fill="D2D0DA"/>
            <w:hideMark/>
          </w:tcPr>
          <w:p w14:paraId="4FF65AF3" w14:textId="77777777" w:rsidR="00D43F50" w:rsidRPr="00865EB2" w:rsidRDefault="00D43F50" w:rsidP="00D43F50">
            <w:pPr>
              <w:pStyle w:val="Tabletext"/>
            </w:pPr>
            <w:r w:rsidRPr="00865EB2">
              <w:t>14 (5%)</w:t>
            </w:r>
          </w:p>
        </w:tc>
        <w:tc>
          <w:tcPr>
            <w:tcW w:w="938" w:type="pct"/>
            <w:shd w:val="clear" w:color="auto" w:fill="FFFFFF" w:themeFill="background1"/>
          </w:tcPr>
          <w:p w14:paraId="2A5A5568" w14:textId="09D56377" w:rsidR="00D43F50" w:rsidRPr="00865EB2" w:rsidRDefault="00D43F50" w:rsidP="00D43F50">
            <w:pPr>
              <w:pStyle w:val="Tabletext"/>
            </w:pPr>
            <w:r w:rsidRPr="00EF4139">
              <w:t>0.012</w:t>
            </w:r>
          </w:p>
        </w:tc>
      </w:tr>
      <w:tr w:rsidR="00D43F50" w:rsidRPr="00865EB2" w14:paraId="75395056" w14:textId="668B2E60" w:rsidTr="009A1E14">
        <w:trPr>
          <w:trHeight w:val="432"/>
        </w:trPr>
        <w:tc>
          <w:tcPr>
            <w:tcW w:w="1165" w:type="pct"/>
            <w:shd w:val="clear" w:color="auto" w:fill="D2D0DA"/>
            <w:hideMark/>
          </w:tcPr>
          <w:p w14:paraId="1DDECCB0" w14:textId="10A6B634" w:rsidR="00D43F50" w:rsidRPr="00865EB2" w:rsidRDefault="00D43F50" w:rsidP="00D43F50">
            <w:pPr>
              <w:pStyle w:val="Tabletext"/>
            </w:pPr>
            <w:r>
              <w:rPr>
                <w:lang w:val="en-US"/>
              </w:rPr>
              <w:t>Total patients</w:t>
            </w:r>
          </w:p>
        </w:tc>
        <w:tc>
          <w:tcPr>
            <w:tcW w:w="926" w:type="pct"/>
            <w:shd w:val="clear" w:color="auto" w:fill="D2D0DA"/>
            <w:hideMark/>
          </w:tcPr>
          <w:p w14:paraId="075F4FC9" w14:textId="77777777" w:rsidR="00D43F50" w:rsidRPr="00865EB2" w:rsidRDefault="00D43F50" w:rsidP="00D43F50">
            <w:pPr>
              <w:pStyle w:val="Tabletext"/>
            </w:pPr>
            <w:r w:rsidRPr="00865EB2">
              <w:t>173</w:t>
            </w:r>
          </w:p>
        </w:tc>
        <w:tc>
          <w:tcPr>
            <w:tcW w:w="1033" w:type="pct"/>
            <w:shd w:val="clear" w:color="auto" w:fill="D2D0DA"/>
            <w:hideMark/>
          </w:tcPr>
          <w:p w14:paraId="6E848F4F" w14:textId="77777777" w:rsidR="00D43F50" w:rsidRPr="00865EB2" w:rsidRDefault="00D43F50" w:rsidP="00D43F50">
            <w:pPr>
              <w:pStyle w:val="Tabletext"/>
            </w:pPr>
            <w:r w:rsidRPr="00865EB2">
              <w:t>131</w:t>
            </w:r>
          </w:p>
        </w:tc>
        <w:tc>
          <w:tcPr>
            <w:tcW w:w="938" w:type="pct"/>
            <w:shd w:val="clear" w:color="auto" w:fill="D2D0DA"/>
            <w:hideMark/>
          </w:tcPr>
          <w:p w14:paraId="6E7AB9DD" w14:textId="77777777" w:rsidR="00D43F50" w:rsidRPr="00865EB2" w:rsidRDefault="00D43F50" w:rsidP="00D43F50">
            <w:pPr>
              <w:pStyle w:val="Tabletext"/>
            </w:pPr>
            <w:r w:rsidRPr="00865EB2">
              <w:t>304</w:t>
            </w:r>
          </w:p>
        </w:tc>
        <w:tc>
          <w:tcPr>
            <w:tcW w:w="938" w:type="pct"/>
            <w:shd w:val="clear" w:color="auto" w:fill="FFFFFF" w:themeFill="background1"/>
          </w:tcPr>
          <w:p w14:paraId="047F108A" w14:textId="64B17E53" w:rsidR="00D43F50" w:rsidRPr="00865EB2" w:rsidRDefault="00D43F50" w:rsidP="00D43F50">
            <w:pPr>
              <w:pStyle w:val="Tabletext"/>
            </w:pPr>
          </w:p>
        </w:tc>
      </w:tr>
    </w:tbl>
    <w:p w14:paraId="3D1F12CE" w14:textId="1F6A93AC" w:rsidR="00BB6E32" w:rsidRDefault="00BB6E32" w:rsidP="00EF4139">
      <w:pPr>
        <w:pStyle w:val="Tablefigurenote"/>
      </w:pPr>
      <w:bookmarkStart w:id="91" w:name="_Ref84511666"/>
      <w:bookmarkStart w:id="92" w:name="_Ref84511633"/>
      <w:r>
        <w:t>Statistically significant difference between grades for radiotherapy and biopsy use.</w:t>
      </w:r>
    </w:p>
    <w:p w14:paraId="44C5989C" w14:textId="528023F1" w:rsidR="002C192D" w:rsidRDefault="002C192D" w:rsidP="002C192D">
      <w:pPr>
        <w:pStyle w:val="Figurecaption"/>
      </w:pPr>
      <w:bookmarkStart w:id="93" w:name="_Toc111618153"/>
      <w:r w:rsidRPr="00865EB2">
        <w:t xml:space="preserve">Figure </w:t>
      </w:r>
      <w:r w:rsidR="0043231D">
        <w:fldChar w:fldCharType="begin"/>
      </w:r>
      <w:r w:rsidR="0043231D">
        <w:instrText xml:space="preserve"> SEQ Figure \* ARABIC </w:instrText>
      </w:r>
      <w:r w:rsidR="0043231D">
        <w:fldChar w:fldCharType="separate"/>
      </w:r>
      <w:r w:rsidR="00EC51DB">
        <w:rPr>
          <w:noProof/>
        </w:rPr>
        <w:t>12</w:t>
      </w:r>
      <w:r w:rsidR="0043231D">
        <w:rPr>
          <w:noProof/>
        </w:rPr>
        <w:fldChar w:fldCharType="end"/>
      </w:r>
      <w:bookmarkEnd w:id="91"/>
      <w:r w:rsidRPr="00865EB2">
        <w:t xml:space="preserve">: Proportion of radiotherapy </w:t>
      </w:r>
      <w:r w:rsidR="00C2767F" w:rsidRPr="00865EB2">
        <w:t>courses</w:t>
      </w:r>
      <w:r w:rsidRPr="00865EB2">
        <w:t xml:space="preserve"> </w:t>
      </w:r>
      <w:r w:rsidR="00C2767F" w:rsidRPr="00865EB2">
        <w:t>with low fractions (</w:t>
      </w:r>
      <w:r w:rsidR="00B55118">
        <w:t>&lt;</w:t>
      </w:r>
      <w:r w:rsidR="00C2767F" w:rsidRPr="00865EB2">
        <w:t xml:space="preserve"> 20 fractions) or high fractions (</w:t>
      </w:r>
      <w:r w:rsidR="00B55118">
        <w:rPr>
          <w:rFonts w:cs="Arial"/>
        </w:rPr>
        <w:t>≥</w:t>
      </w:r>
      <w:r w:rsidR="00B55118">
        <w:t xml:space="preserve"> </w:t>
      </w:r>
      <w:r w:rsidRPr="00865EB2">
        <w:t>20 fractions</w:t>
      </w:r>
      <w:r w:rsidR="00C2767F" w:rsidRPr="00865EB2">
        <w:t>)</w:t>
      </w:r>
      <w:r w:rsidRPr="00865EB2">
        <w:t>, by astrocytoma grades</w:t>
      </w:r>
      <w:bookmarkEnd w:id="92"/>
      <w:r w:rsidR="00D73621" w:rsidRPr="00865EB2">
        <w:t xml:space="preserve"> (N</w:t>
      </w:r>
      <w:r w:rsidR="00B55118">
        <w:t xml:space="preserve"> </w:t>
      </w:r>
      <w:r w:rsidR="00D73621" w:rsidRPr="00865EB2">
        <w:t>=</w:t>
      </w:r>
      <w:r w:rsidR="00B55118">
        <w:t xml:space="preserve"> </w:t>
      </w:r>
      <w:r w:rsidR="00D73621" w:rsidRPr="00865EB2">
        <w:t>179)</w:t>
      </w:r>
      <w:bookmarkEnd w:id="93"/>
    </w:p>
    <w:p w14:paraId="4EF55A6F" w14:textId="20DEA34C" w:rsidR="00FC3476" w:rsidRPr="00865EB2" w:rsidRDefault="00EB2DC0" w:rsidP="00B40546">
      <w:pPr>
        <w:pStyle w:val="Body"/>
      </w:pPr>
      <w:r>
        <w:rPr>
          <w:noProof/>
        </w:rPr>
        <w:drawing>
          <wp:inline distT="0" distB="0" distL="0" distR="0" wp14:anchorId="47BFDB5E" wp14:editId="7E9463DD">
            <wp:extent cx="3657600" cy="2743200"/>
            <wp:effectExtent l="0" t="0" r="0" b="0"/>
            <wp:docPr id="1" name="Picture 1" descr="Column chart showing the proportion of radiotherapy courses with low fractions (&lt; 20 fractions) or high fractions (≥ 20 fractions), by astrocytoma grades (grade 2 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umn chart showing the proportion of radiotherapy courses with low fractions (&lt; 20 fractions) or high fractions (≥ 20 fractions), by astrocytoma grades (grade 2 or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bookmarkStart w:id="94" w:name="_Ref84512411"/>
    </w:p>
    <w:p w14:paraId="55837217" w14:textId="6F6CD3DF" w:rsidR="00D65839" w:rsidRPr="00865EB2" w:rsidRDefault="00D65839" w:rsidP="00D65839">
      <w:pPr>
        <w:pStyle w:val="Tablecaption"/>
      </w:pPr>
      <w:bookmarkStart w:id="95" w:name="_Ref89328261"/>
      <w:bookmarkStart w:id="96" w:name="_Toc111618173"/>
      <w:bookmarkEnd w:id="94"/>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14</w:t>
      </w:r>
      <w:r w:rsidR="0043231D">
        <w:rPr>
          <w:noProof/>
        </w:rPr>
        <w:fldChar w:fldCharType="end"/>
      </w:r>
      <w:bookmarkEnd w:id="95"/>
      <w:r w:rsidRPr="00865EB2">
        <w:t xml:space="preserve">:Treatment within </w:t>
      </w:r>
      <w:r w:rsidR="001E551D">
        <w:t>one</w:t>
      </w:r>
      <w:r w:rsidRPr="00865EB2">
        <w:t xml:space="preserve"> year of grade 2 astrocytoma diagnosis by risk status</w:t>
      </w:r>
      <w:bookmarkEnd w:id="96"/>
    </w:p>
    <w:tbl>
      <w:tblPr>
        <w:tblStyle w:val="TableGrid"/>
        <w:tblW w:w="5000" w:type="pct"/>
        <w:tblLook w:val="0620" w:firstRow="1" w:lastRow="0" w:firstColumn="0" w:lastColumn="0" w:noHBand="1" w:noVBand="1"/>
      </w:tblPr>
      <w:tblGrid>
        <w:gridCol w:w="2389"/>
        <w:gridCol w:w="1755"/>
        <w:gridCol w:w="1592"/>
        <w:gridCol w:w="1776"/>
        <w:gridCol w:w="1776"/>
      </w:tblGrid>
      <w:tr w:rsidR="005A71E9" w:rsidRPr="00865EB2" w14:paraId="56419F2D" w14:textId="3E009DC9" w:rsidTr="00CD1B9A">
        <w:trPr>
          <w:trHeight w:val="409"/>
          <w:tblHeader/>
        </w:trPr>
        <w:tc>
          <w:tcPr>
            <w:tcW w:w="1286" w:type="pct"/>
            <w:hideMark/>
          </w:tcPr>
          <w:p w14:paraId="4DF41769" w14:textId="329D2FEF" w:rsidR="005A71E9" w:rsidRPr="00865EB2" w:rsidRDefault="005A71E9" w:rsidP="00D25FFB">
            <w:pPr>
              <w:pStyle w:val="Tablecolhead"/>
            </w:pPr>
            <w:r w:rsidRPr="00865EB2">
              <w:rPr>
                <w:lang w:val="en-US"/>
              </w:rPr>
              <w:t>Treatment</w:t>
            </w:r>
          </w:p>
        </w:tc>
        <w:tc>
          <w:tcPr>
            <w:tcW w:w="945" w:type="pct"/>
            <w:hideMark/>
          </w:tcPr>
          <w:p w14:paraId="28330823" w14:textId="77777777" w:rsidR="005A71E9" w:rsidRPr="00865EB2" w:rsidRDefault="005A71E9" w:rsidP="00D25FFB">
            <w:pPr>
              <w:pStyle w:val="Tablecolhead"/>
            </w:pPr>
            <w:r w:rsidRPr="00865EB2">
              <w:rPr>
                <w:lang w:val="en-US"/>
              </w:rPr>
              <w:t>Low risk</w:t>
            </w:r>
          </w:p>
        </w:tc>
        <w:tc>
          <w:tcPr>
            <w:tcW w:w="857" w:type="pct"/>
            <w:hideMark/>
          </w:tcPr>
          <w:p w14:paraId="48CBFD42" w14:textId="77777777" w:rsidR="005A71E9" w:rsidRPr="00865EB2" w:rsidRDefault="005A71E9" w:rsidP="00D25FFB">
            <w:pPr>
              <w:pStyle w:val="Tablecolhead"/>
            </w:pPr>
            <w:r w:rsidRPr="00865EB2">
              <w:rPr>
                <w:lang w:val="en-US"/>
              </w:rPr>
              <w:t>High risk</w:t>
            </w:r>
          </w:p>
        </w:tc>
        <w:tc>
          <w:tcPr>
            <w:tcW w:w="956" w:type="pct"/>
            <w:shd w:val="clear" w:color="auto" w:fill="D2D0DA"/>
            <w:hideMark/>
          </w:tcPr>
          <w:p w14:paraId="54BF9EF2" w14:textId="6EA55E29" w:rsidR="005A71E9" w:rsidRPr="00865EB2" w:rsidRDefault="005A71E9" w:rsidP="00D25FFB">
            <w:pPr>
              <w:pStyle w:val="Tablecolhead"/>
            </w:pPr>
            <w:r w:rsidRPr="00865EB2">
              <w:rPr>
                <w:lang w:val="en-US"/>
              </w:rPr>
              <w:t>Total</w:t>
            </w:r>
          </w:p>
        </w:tc>
        <w:tc>
          <w:tcPr>
            <w:tcW w:w="956" w:type="pct"/>
            <w:shd w:val="clear" w:color="auto" w:fill="FFFFFF" w:themeFill="background1"/>
          </w:tcPr>
          <w:p w14:paraId="38B1F5DF" w14:textId="3D090507" w:rsidR="005A71E9" w:rsidRPr="00865EB2" w:rsidRDefault="001E551D" w:rsidP="00D25FFB">
            <w:pPr>
              <w:pStyle w:val="Tablecolhead"/>
              <w:rPr>
                <w:lang w:val="en-US"/>
              </w:rPr>
            </w:pPr>
            <w:r w:rsidRPr="00316038">
              <w:rPr>
                <w:i/>
                <w:iCs/>
                <w:lang w:val="en-US"/>
              </w:rPr>
              <w:t>p</w:t>
            </w:r>
            <w:r w:rsidR="00BC339D">
              <w:rPr>
                <w:lang w:val="en-US"/>
              </w:rPr>
              <w:t>-value for difference between risk groups</w:t>
            </w:r>
          </w:p>
        </w:tc>
      </w:tr>
      <w:tr w:rsidR="005A71E9" w:rsidRPr="00865EB2" w14:paraId="65265270" w14:textId="1E323B4A" w:rsidTr="00CD1B9A">
        <w:trPr>
          <w:trHeight w:val="500"/>
        </w:trPr>
        <w:tc>
          <w:tcPr>
            <w:tcW w:w="1286" w:type="pct"/>
            <w:hideMark/>
          </w:tcPr>
          <w:p w14:paraId="2E846574" w14:textId="1E12B07E" w:rsidR="005A71E9" w:rsidRPr="00865EB2" w:rsidRDefault="005A71E9" w:rsidP="00222D35">
            <w:pPr>
              <w:pStyle w:val="Tabletext"/>
            </w:pPr>
            <w:r w:rsidRPr="00865EB2">
              <w:t xml:space="preserve">Surgery – </w:t>
            </w:r>
            <w:r w:rsidR="001E551D">
              <w:t>m</w:t>
            </w:r>
            <w:r w:rsidRPr="00865EB2">
              <w:t>ajor, biopsy or other surgery</w:t>
            </w:r>
          </w:p>
        </w:tc>
        <w:tc>
          <w:tcPr>
            <w:tcW w:w="945" w:type="pct"/>
            <w:hideMark/>
          </w:tcPr>
          <w:p w14:paraId="2834E065" w14:textId="77777777" w:rsidR="005A71E9" w:rsidRPr="00865EB2" w:rsidRDefault="005A71E9" w:rsidP="00222D35">
            <w:pPr>
              <w:pStyle w:val="Tabletext"/>
            </w:pPr>
            <w:r w:rsidRPr="00865EB2">
              <w:rPr>
                <w:lang w:val="en-US"/>
              </w:rPr>
              <w:t>51 (94%)</w:t>
            </w:r>
          </w:p>
        </w:tc>
        <w:tc>
          <w:tcPr>
            <w:tcW w:w="857" w:type="pct"/>
            <w:hideMark/>
          </w:tcPr>
          <w:p w14:paraId="0F914096" w14:textId="77777777" w:rsidR="005A71E9" w:rsidRPr="00865EB2" w:rsidRDefault="005A71E9" w:rsidP="00222D35">
            <w:pPr>
              <w:pStyle w:val="Tabletext"/>
            </w:pPr>
            <w:r w:rsidRPr="00865EB2">
              <w:rPr>
                <w:lang w:val="en-US"/>
              </w:rPr>
              <w:t>107 (90%)</w:t>
            </w:r>
          </w:p>
        </w:tc>
        <w:tc>
          <w:tcPr>
            <w:tcW w:w="956" w:type="pct"/>
            <w:shd w:val="clear" w:color="auto" w:fill="D2D0DA"/>
            <w:hideMark/>
          </w:tcPr>
          <w:p w14:paraId="52676F51" w14:textId="77777777" w:rsidR="005A71E9" w:rsidRPr="00865EB2" w:rsidRDefault="005A71E9" w:rsidP="00222D35">
            <w:pPr>
              <w:pStyle w:val="Tabletext"/>
            </w:pPr>
            <w:r w:rsidRPr="00865EB2">
              <w:rPr>
                <w:lang w:val="en-US"/>
              </w:rPr>
              <w:t>159 (92%)</w:t>
            </w:r>
          </w:p>
        </w:tc>
        <w:tc>
          <w:tcPr>
            <w:tcW w:w="956" w:type="pct"/>
            <w:shd w:val="clear" w:color="auto" w:fill="FFFFFF" w:themeFill="background1"/>
          </w:tcPr>
          <w:p w14:paraId="0819401B" w14:textId="0A30DED1" w:rsidR="005A71E9" w:rsidRPr="00865EB2" w:rsidRDefault="00BC339D" w:rsidP="00222D35">
            <w:pPr>
              <w:pStyle w:val="Tabletext"/>
              <w:rPr>
                <w:lang w:val="en-US"/>
              </w:rPr>
            </w:pPr>
            <w:r w:rsidRPr="00BC339D">
              <w:rPr>
                <w:lang w:val="en-US"/>
              </w:rPr>
              <w:t>0.491</w:t>
            </w:r>
          </w:p>
        </w:tc>
      </w:tr>
      <w:tr w:rsidR="005A71E9" w:rsidRPr="00865EB2" w14:paraId="2A93C83F" w14:textId="4BBD0474" w:rsidTr="00CD1B9A">
        <w:trPr>
          <w:trHeight w:val="500"/>
        </w:trPr>
        <w:tc>
          <w:tcPr>
            <w:tcW w:w="1286" w:type="pct"/>
            <w:hideMark/>
          </w:tcPr>
          <w:p w14:paraId="0A356EA1" w14:textId="204719CD" w:rsidR="005A71E9" w:rsidRPr="00865EB2" w:rsidRDefault="005A71E9" w:rsidP="00222D35">
            <w:pPr>
              <w:pStyle w:val="Tabletext"/>
              <w:numPr>
                <w:ilvl w:val="0"/>
                <w:numId w:val="46"/>
              </w:numPr>
            </w:pPr>
            <w:r w:rsidRPr="00865EB2">
              <w:rPr>
                <w:i/>
                <w:iCs/>
              </w:rPr>
              <w:t>Major surgery</w:t>
            </w:r>
          </w:p>
        </w:tc>
        <w:tc>
          <w:tcPr>
            <w:tcW w:w="945" w:type="pct"/>
            <w:hideMark/>
          </w:tcPr>
          <w:p w14:paraId="3EE1C518" w14:textId="77777777" w:rsidR="005A71E9" w:rsidRPr="00865EB2" w:rsidRDefault="005A71E9" w:rsidP="00222D35">
            <w:pPr>
              <w:pStyle w:val="Tabletext"/>
              <w:rPr>
                <w:i/>
                <w:iCs/>
              </w:rPr>
            </w:pPr>
            <w:r w:rsidRPr="00865EB2">
              <w:rPr>
                <w:i/>
                <w:iCs/>
                <w:lang w:val="en-US"/>
              </w:rPr>
              <w:t>51 (94%)</w:t>
            </w:r>
          </w:p>
        </w:tc>
        <w:tc>
          <w:tcPr>
            <w:tcW w:w="857" w:type="pct"/>
            <w:hideMark/>
          </w:tcPr>
          <w:p w14:paraId="765302CE" w14:textId="77777777" w:rsidR="005A71E9" w:rsidRPr="00865EB2" w:rsidRDefault="005A71E9" w:rsidP="00222D35">
            <w:pPr>
              <w:pStyle w:val="Tabletext"/>
              <w:rPr>
                <w:i/>
                <w:iCs/>
              </w:rPr>
            </w:pPr>
            <w:r w:rsidRPr="00865EB2">
              <w:rPr>
                <w:i/>
                <w:iCs/>
                <w:lang w:val="en-US"/>
              </w:rPr>
              <w:t>56 (47%)</w:t>
            </w:r>
          </w:p>
        </w:tc>
        <w:tc>
          <w:tcPr>
            <w:tcW w:w="956" w:type="pct"/>
            <w:shd w:val="clear" w:color="auto" w:fill="D2D0DA"/>
            <w:hideMark/>
          </w:tcPr>
          <w:p w14:paraId="699F97E9" w14:textId="77777777" w:rsidR="005A71E9" w:rsidRPr="00865EB2" w:rsidRDefault="005A71E9" w:rsidP="00222D35">
            <w:pPr>
              <w:pStyle w:val="Tabletext"/>
              <w:rPr>
                <w:i/>
                <w:iCs/>
              </w:rPr>
            </w:pPr>
            <w:r w:rsidRPr="00865EB2">
              <w:rPr>
                <w:i/>
                <w:iCs/>
                <w:lang w:val="en-US"/>
              </w:rPr>
              <w:t>107 (62%)</w:t>
            </w:r>
          </w:p>
        </w:tc>
        <w:tc>
          <w:tcPr>
            <w:tcW w:w="956" w:type="pct"/>
            <w:shd w:val="clear" w:color="auto" w:fill="FFFFFF" w:themeFill="background1"/>
          </w:tcPr>
          <w:p w14:paraId="2D60BC45" w14:textId="6CF4FE50" w:rsidR="005A71E9" w:rsidRPr="00865EB2" w:rsidRDefault="00BC339D" w:rsidP="00222D35">
            <w:pPr>
              <w:pStyle w:val="Tabletext"/>
              <w:rPr>
                <w:i/>
                <w:iCs/>
                <w:lang w:val="en-US"/>
              </w:rPr>
            </w:pPr>
            <w:r w:rsidRPr="00BC339D">
              <w:rPr>
                <w:i/>
                <w:iCs/>
                <w:lang w:val="en-US"/>
              </w:rPr>
              <w:t>&lt;</w:t>
            </w:r>
            <w:r w:rsidR="00BB5CB5">
              <w:rPr>
                <w:i/>
                <w:iCs/>
                <w:lang w:val="en-US"/>
              </w:rPr>
              <w:t xml:space="preserve"> </w:t>
            </w:r>
            <w:r w:rsidRPr="00BC339D">
              <w:rPr>
                <w:i/>
                <w:iCs/>
                <w:lang w:val="en-US"/>
              </w:rPr>
              <w:t>0.001</w:t>
            </w:r>
          </w:p>
        </w:tc>
      </w:tr>
      <w:tr w:rsidR="005A71E9" w:rsidRPr="00865EB2" w14:paraId="70313012" w14:textId="73236CA5" w:rsidTr="00CD1B9A">
        <w:trPr>
          <w:trHeight w:val="500"/>
        </w:trPr>
        <w:tc>
          <w:tcPr>
            <w:tcW w:w="1286" w:type="pct"/>
            <w:hideMark/>
          </w:tcPr>
          <w:p w14:paraId="0275E35F" w14:textId="6CFC96D4" w:rsidR="005A71E9" w:rsidRPr="00865EB2" w:rsidRDefault="005A71E9" w:rsidP="00222D35">
            <w:pPr>
              <w:pStyle w:val="Tabletext"/>
              <w:numPr>
                <w:ilvl w:val="0"/>
                <w:numId w:val="46"/>
              </w:numPr>
            </w:pPr>
            <w:r w:rsidRPr="00865EB2">
              <w:rPr>
                <w:i/>
                <w:iCs/>
              </w:rPr>
              <w:t>Biopsy</w:t>
            </w:r>
          </w:p>
        </w:tc>
        <w:tc>
          <w:tcPr>
            <w:tcW w:w="945" w:type="pct"/>
            <w:hideMark/>
          </w:tcPr>
          <w:p w14:paraId="7FA055C0" w14:textId="4E09882C" w:rsidR="005A71E9" w:rsidRPr="00865EB2" w:rsidRDefault="005A71E9" w:rsidP="00222D35">
            <w:pPr>
              <w:pStyle w:val="Tabletext"/>
              <w:rPr>
                <w:i/>
                <w:iCs/>
              </w:rPr>
            </w:pPr>
            <w:r w:rsidRPr="00865EB2">
              <w:rPr>
                <w:i/>
                <w:iCs/>
                <w:lang w:val="en-US"/>
              </w:rPr>
              <w:t xml:space="preserve"> </w:t>
            </w:r>
            <w:r w:rsidR="00BB5CB5">
              <w:rPr>
                <w:i/>
                <w:iCs/>
                <w:lang w:val="en-US"/>
              </w:rPr>
              <w:t>–</w:t>
            </w:r>
          </w:p>
        </w:tc>
        <w:tc>
          <w:tcPr>
            <w:tcW w:w="857" w:type="pct"/>
            <w:hideMark/>
          </w:tcPr>
          <w:p w14:paraId="4506A754" w14:textId="77777777" w:rsidR="005A71E9" w:rsidRPr="00865EB2" w:rsidRDefault="005A71E9" w:rsidP="00222D35">
            <w:pPr>
              <w:pStyle w:val="Tabletext"/>
              <w:rPr>
                <w:i/>
                <w:iCs/>
              </w:rPr>
            </w:pPr>
            <w:r w:rsidRPr="00865EB2">
              <w:rPr>
                <w:i/>
                <w:iCs/>
                <w:lang w:val="en-US"/>
              </w:rPr>
              <w:t>51 (43%)</w:t>
            </w:r>
          </w:p>
        </w:tc>
        <w:tc>
          <w:tcPr>
            <w:tcW w:w="956" w:type="pct"/>
            <w:shd w:val="clear" w:color="auto" w:fill="D2D0DA"/>
            <w:hideMark/>
          </w:tcPr>
          <w:p w14:paraId="2B4E26BF" w14:textId="77777777" w:rsidR="005A71E9" w:rsidRPr="00865EB2" w:rsidRDefault="005A71E9" w:rsidP="00222D35">
            <w:pPr>
              <w:pStyle w:val="Tabletext"/>
              <w:rPr>
                <w:i/>
                <w:iCs/>
              </w:rPr>
            </w:pPr>
            <w:r w:rsidRPr="00865EB2">
              <w:rPr>
                <w:i/>
                <w:iCs/>
                <w:lang w:val="en-US"/>
              </w:rPr>
              <w:t>51 (29%)</w:t>
            </w:r>
          </w:p>
        </w:tc>
        <w:tc>
          <w:tcPr>
            <w:tcW w:w="956" w:type="pct"/>
            <w:shd w:val="clear" w:color="auto" w:fill="FFFFFF" w:themeFill="background1"/>
          </w:tcPr>
          <w:p w14:paraId="310BDE05" w14:textId="5EB9D4E0" w:rsidR="005A71E9" w:rsidRPr="00865EB2" w:rsidRDefault="00BB5CB5" w:rsidP="00222D35">
            <w:pPr>
              <w:pStyle w:val="Tabletext"/>
              <w:rPr>
                <w:i/>
                <w:iCs/>
                <w:lang w:val="en-US"/>
              </w:rPr>
            </w:pPr>
            <w:r>
              <w:rPr>
                <w:i/>
                <w:iCs/>
                <w:lang w:val="en-US"/>
              </w:rPr>
              <w:t>–</w:t>
            </w:r>
          </w:p>
        </w:tc>
      </w:tr>
      <w:tr w:rsidR="00BC339D" w:rsidRPr="00865EB2" w14:paraId="2E930BE4" w14:textId="2F5124D5" w:rsidTr="00CD1B9A">
        <w:trPr>
          <w:trHeight w:val="500"/>
        </w:trPr>
        <w:tc>
          <w:tcPr>
            <w:tcW w:w="1286" w:type="pct"/>
            <w:hideMark/>
          </w:tcPr>
          <w:p w14:paraId="2A0E15B5" w14:textId="1A288DDD" w:rsidR="00BC339D" w:rsidRPr="00865EB2" w:rsidRDefault="00BC339D" w:rsidP="00BC339D">
            <w:pPr>
              <w:pStyle w:val="Tabletext"/>
            </w:pPr>
            <w:r w:rsidRPr="00865EB2">
              <w:t xml:space="preserve">Radiotherapy – </w:t>
            </w:r>
            <w:r w:rsidR="001E551D">
              <w:t>a</w:t>
            </w:r>
            <w:r w:rsidRPr="00865EB2">
              <w:t>ny</w:t>
            </w:r>
          </w:p>
        </w:tc>
        <w:tc>
          <w:tcPr>
            <w:tcW w:w="945" w:type="pct"/>
            <w:hideMark/>
          </w:tcPr>
          <w:p w14:paraId="79637B45" w14:textId="77777777" w:rsidR="00BC339D" w:rsidRPr="00BC339D" w:rsidRDefault="00BC339D" w:rsidP="00BC339D">
            <w:pPr>
              <w:pStyle w:val="Tabletext"/>
            </w:pPr>
            <w:r w:rsidRPr="00BC339D">
              <w:t>17 (31%)</w:t>
            </w:r>
          </w:p>
        </w:tc>
        <w:tc>
          <w:tcPr>
            <w:tcW w:w="857" w:type="pct"/>
            <w:hideMark/>
          </w:tcPr>
          <w:p w14:paraId="787D00F2" w14:textId="77777777" w:rsidR="00BC339D" w:rsidRPr="00BC339D" w:rsidRDefault="00BC339D" w:rsidP="00BC339D">
            <w:pPr>
              <w:pStyle w:val="Tabletext"/>
            </w:pPr>
            <w:r w:rsidRPr="00BC339D">
              <w:t>54 (45%)</w:t>
            </w:r>
          </w:p>
        </w:tc>
        <w:tc>
          <w:tcPr>
            <w:tcW w:w="956" w:type="pct"/>
            <w:shd w:val="clear" w:color="auto" w:fill="D2D0DA"/>
            <w:hideMark/>
          </w:tcPr>
          <w:p w14:paraId="6E9A3FEB" w14:textId="77777777" w:rsidR="00BC339D" w:rsidRPr="00BC339D" w:rsidRDefault="00BC339D" w:rsidP="00BC339D">
            <w:pPr>
              <w:pStyle w:val="Tabletext"/>
            </w:pPr>
            <w:r w:rsidRPr="00BC339D">
              <w:t>71 (41%)</w:t>
            </w:r>
          </w:p>
        </w:tc>
        <w:tc>
          <w:tcPr>
            <w:tcW w:w="956" w:type="pct"/>
            <w:shd w:val="clear" w:color="auto" w:fill="FFFFFF" w:themeFill="background1"/>
          </w:tcPr>
          <w:p w14:paraId="56FED000" w14:textId="64536D6C" w:rsidR="00BC339D" w:rsidRPr="00BC339D" w:rsidRDefault="00BC339D" w:rsidP="00BC339D">
            <w:pPr>
              <w:pStyle w:val="Tabletext"/>
            </w:pPr>
            <w:r w:rsidRPr="00BC339D">
              <w:t>0.12</w:t>
            </w:r>
          </w:p>
        </w:tc>
      </w:tr>
      <w:tr w:rsidR="00BC339D" w:rsidRPr="00865EB2" w14:paraId="7E4F20CC" w14:textId="087E7AED" w:rsidTr="00CD1B9A">
        <w:trPr>
          <w:trHeight w:val="500"/>
        </w:trPr>
        <w:tc>
          <w:tcPr>
            <w:tcW w:w="1286" w:type="pct"/>
            <w:hideMark/>
          </w:tcPr>
          <w:p w14:paraId="5A3BE47F" w14:textId="0E2410CA" w:rsidR="00BC339D" w:rsidRPr="00865EB2" w:rsidRDefault="00BC339D" w:rsidP="00BC339D">
            <w:pPr>
              <w:pStyle w:val="Tabletext"/>
            </w:pPr>
            <w:r w:rsidRPr="00865EB2">
              <w:t>Chemotherapy (IV)</w:t>
            </w:r>
          </w:p>
        </w:tc>
        <w:tc>
          <w:tcPr>
            <w:tcW w:w="945" w:type="pct"/>
            <w:hideMark/>
          </w:tcPr>
          <w:p w14:paraId="46B9BE98" w14:textId="77777777" w:rsidR="00BC339D" w:rsidRPr="00865EB2" w:rsidRDefault="00BC339D" w:rsidP="00BC339D">
            <w:pPr>
              <w:pStyle w:val="Tabletext"/>
            </w:pPr>
            <w:r w:rsidRPr="00865EB2">
              <w:rPr>
                <w:lang w:val="en-US"/>
              </w:rPr>
              <w:t>1 (2%)</w:t>
            </w:r>
          </w:p>
        </w:tc>
        <w:tc>
          <w:tcPr>
            <w:tcW w:w="857" w:type="pct"/>
            <w:hideMark/>
          </w:tcPr>
          <w:p w14:paraId="5ED19A9E" w14:textId="77777777" w:rsidR="00BC339D" w:rsidRPr="00865EB2" w:rsidRDefault="00BC339D" w:rsidP="00BC339D">
            <w:pPr>
              <w:pStyle w:val="Tabletext"/>
            </w:pPr>
            <w:r w:rsidRPr="00865EB2">
              <w:rPr>
                <w:lang w:val="en-US"/>
              </w:rPr>
              <w:t>15 (13%)</w:t>
            </w:r>
          </w:p>
        </w:tc>
        <w:tc>
          <w:tcPr>
            <w:tcW w:w="956" w:type="pct"/>
            <w:shd w:val="clear" w:color="auto" w:fill="D2D0DA"/>
            <w:hideMark/>
          </w:tcPr>
          <w:p w14:paraId="2A259197" w14:textId="77777777" w:rsidR="00BC339D" w:rsidRPr="00865EB2" w:rsidRDefault="00BC339D" w:rsidP="00BC339D">
            <w:pPr>
              <w:pStyle w:val="Tabletext"/>
            </w:pPr>
            <w:r w:rsidRPr="00865EB2">
              <w:rPr>
                <w:lang w:val="en-US"/>
              </w:rPr>
              <w:t>16 (9%)</w:t>
            </w:r>
          </w:p>
        </w:tc>
        <w:tc>
          <w:tcPr>
            <w:tcW w:w="956" w:type="pct"/>
            <w:shd w:val="clear" w:color="auto" w:fill="FFFFFF" w:themeFill="background1"/>
          </w:tcPr>
          <w:p w14:paraId="773E914A" w14:textId="2D8A724E" w:rsidR="00BC339D" w:rsidRPr="00865EB2" w:rsidRDefault="00BC339D" w:rsidP="00BC339D">
            <w:pPr>
              <w:pStyle w:val="Tabletext"/>
              <w:rPr>
                <w:lang w:val="en-US"/>
              </w:rPr>
            </w:pPr>
            <w:r>
              <w:rPr>
                <w:lang w:val="en-US"/>
              </w:rPr>
              <w:t>0.048</w:t>
            </w:r>
          </w:p>
        </w:tc>
      </w:tr>
      <w:tr w:rsidR="005A71E9" w:rsidRPr="00865EB2" w14:paraId="1C9F01CF" w14:textId="3658B0C1" w:rsidTr="00CD1B9A">
        <w:trPr>
          <w:trHeight w:val="577"/>
        </w:trPr>
        <w:tc>
          <w:tcPr>
            <w:tcW w:w="1286" w:type="pct"/>
            <w:hideMark/>
          </w:tcPr>
          <w:p w14:paraId="3CAA353C" w14:textId="3D4D6C65" w:rsidR="005A71E9" w:rsidRPr="00865EB2" w:rsidRDefault="00BC339D" w:rsidP="00222D35">
            <w:pPr>
              <w:pStyle w:val="Tabletext"/>
            </w:pPr>
            <w:r w:rsidRPr="00865EB2">
              <w:t>No surgery, radiotherapy or chemotherapy (IV)</w:t>
            </w:r>
          </w:p>
        </w:tc>
        <w:tc>
          <w:tcPr>
            <w:tcW w:w="945" w:type="pct"/>
            <w:hideMark/>
          </w:tcPr>
          <w:p w14:paraId="68C913D7" w14:textId="77777777" w:rsidR="005A71E9" w:rsidRPr="00865EB2" w:rsidRDefault="005A71E9" w:rsidP="00222D35">
            <w:pPr>
              <w:pStyle w:val="Tabletext"/>
            </w:pPr>
            <w:r w:rsidRPr="00865EB2">
              <w:rPr>
                <w:lang w:val="en-US"/>
              </w:rPr>
              <w:t>3 (6%)</w:t>
            </w:r>
          </w:p>
        </w:tc>
        <w:tc>
          <w:tcPr>
            <w:tcW w:w="857" w:type="pct"/>
            <w:hideMark/>
          </w:tcPr>
          <w:p w14:paraId="050AFF2B" w14:textId="77777777" w:rsidR="005A71E9" w:rsidRPr="00865EB2" w:rsidRDefault="005A71E9" w:rsidP="00222D35">
            <w:pPr>
              <w:pStyle w:val="Tabletext"/>
            </w:pPr>
            <w:r w:rsidRPr="00865EB2">
              <w:rPr>
                <w:lang w:val="en-US"/>
              </w:rPr>
              <w:t>11 (9%)</w:t>
            </w:r>
          </w:p>
        </w:tc>
        <w:tc>
          <w:tcPr>
            <w:tcW w:w="956" w:type="pct"/>
            <w:shd w:val="clear" w:color="auto" w:fill="D2D0DA"/>
            <w:hideMark/>
          </w:tcPr>
          <w:p w14:paraId="11EBC2DB" w14:textId="77777777" w:rsidR="005A71E9" w:rsidRPr="00865EB2" w:rsidRDefault="005A71E9" w:rsidP="00222D35">
            <w:pPr>
              <w:pStyle w:val="Tabletext"/>
            </w:pPr>
            <w:r w:rsidRPr="00865EB2">
              <w:rPr>
                <w:lang w:val="en-US"/>
              </w:rPr>
              <w:t>13 (8%)</w:t>
            </w:r>
          </w:p>
        </w:tc>
        <w:tc>
          <w:tcPr>
            <w:tcW w:w="956" w:type="pct"/>
            <w:shd w:val="clear" w:color="auto" w:fill="FFFFFF" w:themeFill="background1"/>
          </w:tcPr>
          <w:p w14:paraId="0381B31C" w14:textId="62430462" w:rsidR="005A71E9" w:rsidRPr="00865EB2" w:rsidRDefault="00BB5CB5" w:rsidP="00222D35">
            <w:pPr>
              <w:pStyle w:val="Tabletext"/>
              <w:rPr>
                <w:lang w:val="en-US"/>
              </w:rPr>
            </w:pPr>
            <w:r>
              <w:rPr>
                <w:lang w:val="en-US"/>
              </w:rPr>
              <w:t>0</w:t>
            </w:r>
            <w:r w:rsidR="00BC339D">
              <w:rPr>
                <w:lang w:val="en-US"/>
              </w:rPr>
              <w:t>.0728</w:t>
            </w:r>
          </w:p>
        </w:tc>
      </w:tr>
      <w:tr w:rsidR="005A71E9" w:rsidRPr="00865EB2" w14:paraId="37BE57E0" w14:textId="21C0E83B" w:rsidTr="00CD1B9A">
        <w:trPr>
          <w:trHeight w:val="500"/>
        </w:trPr>
        <w:tc>
          <w:tcPr>
            <w:tcW w:w="1286" w:type="pct"/>
            <w:shd w:val="clear" w:color="auto" w:fill="D2D0DA"/>
            <w:hideMark/>
          </w:tcPr>
          <w:p w14:paraId="1B152929" w14:textId="40DC9138" w:rsidR="005A71E9" w:rsidRPr="00865EB2" w:rsidRDefault="005A71E9" w:rsidP="00A77AE5">
            <w:pPr>
              <w:pStyle w:val="Tabletext"/>
            </w:pPr>
            <w:r>
              <w:rPr>
                <w:lang w:val="en-US"/>
              </w:rPr>
              <w:t>Total patients</w:t>
            </w:r>
          </w:p>
        </w:tc>
        <w:tc>
          <w:tcPr>
            <w:tcW w:w="945" w:type="pct"/>
            <w:shd w:val="clear" w:color="auto" w:fill="D2D0DA"/>
            <w:hideMark/>
          </w:tcPr>
          <w:p w14:paraId="15D8BDE6" w14:textId="77777777" w:rsidR="005A71E9" w:rsidRPr="00865EB2" w:rsidRDefault="005A71E9" w:rsidP="00A77AE5">
            <w:pPr>
              <w:pStyle w:val="Tabletext"/>
            </w:pPr>
            <w:r w:rsidRPr="00865EB2">
              <w:rPr>
                <w:lang w:val="en-US"/>
              </w:rPr>
              <w:t>54</w:t>
            </w:r>
          </w:p>
        </w:tc>
        <w:tc>
          <w:tcPr>
            <w:tcW w:w="857" w:type="pct"/>
            <w:shd w:val="clear" w:color="auto" w:fill="D2D0DA"/>
            <w:hideMark/>
          </w:tcPr>
          <w:p w14:paraId="36F9D647" w14:textId="77777777" w:rsidR="005A71E9" w:rsidRPr="00865EB2" w:rsidRDefault="005A71E9" w:rsidP="00A77AE5">
            <w:pPr>
              <w:pStyle w:val="Tabletext"/>
            </w:pPr>
            <w:r w:rsidRPr="00865EB2">
              <w:rPr>
                <w:lang w:val="en-US"/>
              </w:rPr>
              <w:t>119</w:t>
            </w:r>
          </w:p>
        </w:tc>
        <w:tc>
          <w:tcPr>
            <w:tcW w:w="956" w:type="pct"/>
            <w:shd w:val="clear" w:color="auto" w:fill="D2D0DA"/>
            <w:hideMark/>
          </w:tcPr>
          <w:p w14:paraId="299E44B3" w14:textId="77777777" w:rsidR="005A71E9" w:rsidRPr="00865EB2" w:rsidRDefault="005A71E9" w:rsidP="00A77AE5">
            <w:pPr>
              <w:pStyle w:val="Tabletext"/>
            </w:pPr>
            <w:r w:rsidRPr="00865EB2">
              <w:rPr>
                <w:lang w:val="en-US"/>
              </w:rPr>
              <w:t>173</w:t>
            </w:r>
          </w:p>
        </w:tc>
        <w:tc>
          <w:tcPr>
            <w:tcW w:w="956" w:type="pct"/>
            <w:shd w:val="clear" w:color="auto" w:fill="FFFFFF" w:themeFill="background1"/>
          </w:tcPr>
          <w:p w14:paraId="0099D59C" w14:textId="77777777" w:rsidR="005A71E9" w:rsidRPr="00865EB2" w:rsidRDefault="005A71E9" w:rsidP="00A77AE5">
            <w:pPr>
              <w:pStyle w:val="Tabletext"/>
              <w:rPr>
                <w:lang w:val="en-US"/>
              </w:rPr>
            </w:pPr>
          </w:p>
        </w:tc>
      </w:tr>
    </w:tbl>
    <w:p w14:paraId="31EEC3FC" w14:textId="20D70DC3" w:rsidR="006C35B3" w:rsidRDefault="006C35B3" w:rsidP="006C35B3">
      <w:pPr>
        <w:pStyle w:val="Tablefigurenote"/>
        <w:rPr>
          <w:lang w:val="en" w:eastAsia="en-AU"/>
        </w:rPr>
      </w:pPr>
      <w:r w:rsidRPr="00865EB2">
        <w:rPr>
          <w:lang w:val="en" w:eastAsia="en-AU"/>
        </w:rPr>
        <w:t xml:space="preserve">High risk </w:t>
      </w:r>
      <w:r w:rsidR="00C32462">
        <w:rPr>
          <w:lang w:val="en" w:eastAsia="en-AU"/>
        </w:rPr>
        <w:t>wa</w:t>
      </w:r>
      <w:r w:rsidRPr="00865EB2">
        <w:rPr>
          <w:lang w:val="en" w:eastAsia="en-AU"/>
        </w:rPr>
        <w:t>s defined as:</w:t>
      </w:r>
      <w:r w:rsidR="00D73621" w:rsidRPr="00865EB2">
        <w:rPr>
          <w:lang w:val="en" w:eastAsia="en-AU"/>
        </w:rPr>
        <w:t xml:space="preserve"> </w:t>
      </w:r>
      <w:r w:rsidRPr="00865EB2">
        <w:rPr>
          <w:lang w:val="en" w:eastAsia="en-AU"/>
        </w:rPr>
        <w:t>over 40 years of age, and/or biopsy is the only surgical treatment, and/or morphology code 9411 (</w:t>
      </w:r>
      <w:r w:rsidR="00055C49">
        <w:rPr>
          <w:lang w:val="en" w:eastAsia="en-AU"/>
        </w:rPr>
        <w:t>g</w:t>
      </w:r>
      <w:r w:rsidRPr="00865EB2">
        <w:rPr>
          <w:lang w:val="en" w:eastAsia="en-AU"/>
        </w:rPr>
        <w:t>emistocytic astrocytoma)</w:t>
      </w:r>
      <w:r w:rsidR="00055C49">
        <w:rPr>
          <w:lang w:val="en" w:eastAsia="en-AU"/>
        </w:rPr>
        <w:t>.</w:t>
      </w:r>
    </w:p>
    <w:p w14:paraId="4496CE62" w14:textId="40B5F71B" w:rsidR="00BC339D" w:rsidRPr="00865EB2" w:rsidRDefault="00BC339D" w:rsidP="006C35B3">
      <w:pPr>
        <w:pStyle w:val="Tablefigurenote"/>
        <w:rPr>
          <w:lang w:val="en" w:eastAsia="en-AU"/>
        </w:rPr>
      </w:pPr>
      <w:r>
        <w:rPr>
          <w:lang w:val="en" w:eastAsia="en-AU"/>
        </w:rPr>
        <w:t>Statistically significant difference between risk groups for major surgery and intravenous chemotherapy use</w:t>
      </w:r>
      <w:r w:rsidR="00055C49">
        <w:rPr>
          <w:lang w:val="en" w:eastAsia="en-AU"/>
        </w:rPr>
        <w:t>.</w:t>
      </w:r>
    </w:p>
    <w:p w14:paraId="074B106D" w14:textId="422BD893" w:rsidR="00DC49F0" w:rsidRPr="00865EB2" w:rsidRDefault="00DC49F0" w:rsidP="00DC49F0">
      <w:pPr>
        <w:pStyle w:val="Heading3"/>
        <w:rPr>
          <w:lang w:val="en-US" w:eastAsia="en-AU"/>
        </w:rPr>
      </w:pPr>
      <w:r w:rsidRPr="00865EB2">
        <w:rPr>
          <w:lang w:val="en-US" w:eastAsia="en-AU"/>
        </w:rPr>
        <w:t>Clinical commentary</w:t>
      </w:r>
      <w:r w:rsidR="007D7449">
        <w:rPr>
          <w:lang w:val="en-US" w:eastAsia="en-AU"/>
        </w:rPr>
        <w:t xml:space="preserve"> – </w:t>
      </w:r>
      <w:r w:rsidR="007D7449" w:rsidRPr="007D7449">
        <w:rPr>
          <w:lang w:val="en-US" w:eastAsia="en-AU"/>
        </w:rPr>
        <w:t>treatment for astrocytoma (grades 2 and 3)</w:t>
      </w:r>
    </w:p>
    <w:p w14:paraId="20590BDE" w14:textId="0D5291D3" w:rsidR="00DC49F0" w:rsidRPr="00865EB2" w:rsidRDefault="00460C38" w:rsidP="00471A1E">
      <w:pPr>
        <w:pStyle w:val="Body"/>
        <w:rPr>
          <w:lang w:val="en-US" w:eastAsia="en-AU"/>
        </w:rPr>
      </w:pPr>
      <w:r w:rsidRPr="00865EB2">
        <w:rPr>
          <w:lang w:val="en-US" w:eastAsia="en-AU"/>
        </w:rPr>
        <w:t xml:space="preserve">Treatment utilisation was similar across the state, with a slightly smaller proportion of regional patients having major surgery compared </w:t>
      </w:r>
      <w:r w:rsidR="00A57B2D">
        <w:t>with</w:t>
      </w:r>
      <w:r w:rsidR="00A57B2D" w:rsidRPr="00865EB2">
        <w:t xml:space="preserve"> </w:t>
      </w:r>
      <w:r w:rsidRPr="00865EB2">
        <w:rPr>
          <w:lang w:val="en-US" w:eastAsia="en-AU"/>
        </w:rPr>
        <w:t>the metropolitan ICS, although this was a non-significant difference.</w:t>
      </w:r>
      <w:r w:rsidR="00E41DFE" w:rsidRPr="00865EB2">
        <w:rPr>
          <w:lang w:val="en-US" w:eastAsia="en-AU"/>
        </w:rPr>
        <w:t xml:space="preserve"> </w:t>
      </w:r>
      <w:r w:rsidR="00A57B2D">
        <w:rPr>
          <w:lang w:val="en-US" w:eastAsia="en-AU"/>
        </w:rPr>
        <w:t xml:space="preserve">Reassuringly, </w:t>
      </w:r>
      <w:r w:rsidR="00E41DFE" w:rsidRPr="00865EB2">
        <w:rPr>
          <w:lang w:val="en-US" w:eastAsia="en-AU"/>
        </w:rPr>
        <w:t xml:space="preserve">82 per cent of grade 3 diagnoses had radiotherapy. </w:t>
      </w:r>
      <w:r w:rsidR="00537647" w:rsidRPr="00865EB2">
        <w:rPr>
          <w:lang w:val="en-US" w:eastAsia="en-AU"/>
        </w:rPr>
        <w:t>Utili</w:t>
      </w:r>
      <w:r w:rsidR="00A57B2D">
        <w:rPr>
          <w:lang w:val="en-US" w:eastAsia="en-AU"/>
        </w:rPr>
        <w:t>s</w:t>
      </w:r>
      <w:r w:rsidR="00537647" w:rsidRPr="00865EB2">
        <w:rPr>
          <w:lang w:val="en-US" w:eastAsia="en-AU"/>
        </w:rPr>
        <w:t>ation</w:t>
      </w:r>
      <w:r w:rsidR="00E41DFE" w:rsidRPr="00865EB2">
        <w:rPr>
          <w:lang w:val="en-US" w:eastAsia="en-AU"/>
        </w:rPr>
        <w:t xml:space="preserve"> </w:t>
      </w:r>
      <w:r w:rsidR="002301E4">
        <w:rPr>
          <w:lang w:val="en-US" w:eastAsia="en-AU"/>
        </w:rPr>
        <w:t xml:space="preserve">for all treatment types </w:t>
      </w:r>
      <w:r w:rsidR="00E41DFE" w:rsidRPr="00865EB2">
        <w:rPr>
          <w:lang w:val="en-US" w:eastAsia="en-AU"/>
        </w:rPr>
        <w:t>was similar between grade</w:t>
      </w:r>
      <w:r w:rsidR="00471A1E" w:rsidRPr="00865EB2">
        <w:rPr>
          <w:lang w:val="en-US" w:eastAsia="en-AU"/>
        </w:rPr>
        <w:t>s</w:t>
      </w:r>
      <w:r w:rsidR="00E41DFE" w:rsidRPr="00865EB2">
        <w:rPr>
          <w:lang w:val="en-US" w:eastAsia="en-AU"/>
        </w:rPr>
        <w:t xml:space="preserve">, except for radiotherapy where the rate </w:t>
      </w:r>
      <w:r w:rsidR="00471A1E" w:rsidRPr="00865EB2">
        <w:rPr>
          <w:lang w:val="en-US" w:eastAsia="en-AU"/>
        </w:rPr>
        <w:t>for grade 2 was half of the utilisation for grade 3. For those having radiotherapy, most had courses with high fractions, indicating a relatively aggressive radiotherapy schedule.</w:t>
      </w:r>
      <w:r w:rsidR="00B65CAB" w:rsidRPr="00865EB2">
        <w:rPr>
          <w:lang w:val="en-US" w:eastAsia="en-AU"/>
        </w:rPr>
        <w:t xml:space="preserve"> </w:t>
      </w:r>
      <w:r w:rsidR="00BE7643" w:rsidRPr="00865EB2">
        <w:rPr>
          <w:lang w:val="en-US" w:eastAsia="en-AU"/>
        </w:rPr>
        <w:t>The use of radiotherapy for grade 2 astrocytoma varies slightly between low</w:t>
      </w:r>
      <w:r w:rsidR="00055C49">
        <w:rPr>
          <w:lang w:val="en-US" w:eastAsia="en-AU"/>
        </w:rPr>
        <w:t>-</w:t>
      </w:r>
      <w:r w:rsidR="00BE7643" w:rsidRPr="00865EB2">
        <w:rPr>
          <w:lang w:val="en-US" w:eastAsia="en-AU"/>
        </w:rPr>
        <w:t xml:space="preserve"> and high</w:t>
      </w:r>
      <w:r w:rsidR="00A57B2D">
        <w:rPr>
          <w:lang w:val="en-US" w:eastAsia="en-AU"/>
        </w:rPr>
        <w:t>-</w:t>
      </w:r>
      <w:r w:rsidR="00BE7643" w:rsidRPr="00865EB2">
        <w:rPr>
          <w:lang w:val="en-US" w:eastAsia="en-AU"/>
        </w:rPr>
        <w:t>risk groups</w:t>
      </w:r>
      <w:r w:rsidR="00467509">
        <w:rPr>
          <w:lang w:val="en-US" w:eastAsia="en-AU"/>
        </w:rPr>
        <w:t>.</w:t>
      </w:r>
      <w:r w:rsidR="005A4801">
        <w:rPr>
          <w:lang w:val="en-US" w:eastAsia="en-AU"/>
        </w:rPr>
        <w:t xml:space="preserve"> </w:t>
      </w:r>
      <w:r w:rsidR="00467509">
        <w:rPr>
          <w:lang w:val="en-US" w:eastAsia="en-AU"/>
        </w:rPr>
        <w:t>O</w:t>
      </w:r>
      <w:r w:rsidR="00BE7643" w:rsidRPr="00865EB2">
        <w:rPr>
          <w:lang w:val="en-US" w:eastAsia="en-AU"/>
        </w:rPr>
        <w:t>ther unexplored factors may influence ultilisation rates</w:t>
      </w:r>
      <w:r w:rsidR="00467509">
        <w:rPr>
          <w:lang w:val="en-US" w:eastAsia="en-AU"/>
        </w:rPr>
        <w:t>, with the variation likely representing appropriate risk adapted therapy</w:t>
      </w:r>
      <w:r w:rsidR="00471A1E" w:rsidRPr="00865EB2">
        <w:rPr>
          <w:lang w:val="en-US" w:eastAsia="en-AU"/>
        </w:rPr>
        <w:t>.</w:t>
      </w:r>
      <w:r w:rsidR="00BE7643" w:rsidRPr="00865EB2">
        <w:rPr>
          <w:lang w:val="en-US" w:eastAsia="en-AU"/>
        </w:rPr>
        <w:t xml:space="preserve"> </w:t>
      </w:r>
      <w:r w:rsidR="00861E26" w:rsidRPr="00865EB2">
        <w:rPr>
          <w:lang w:val="en-US" w:eastAsia="en-AU"/>
        </w:rPr>
        <w:t xml:space="preserve">More data on </w:t>
      </w:r>
      <w:r w:rsidR="004F6C96" w:rsidRPr="00865EB2">
        <w:rPr>
          <w:lang w:val="en-US" w:eastAsia="en-AU"/>
        </w:rPr>
        <w:t xml:space="preserve">risk stratification for </w:t>
      </w:r>
      <w:r w:rsidR="00861E26" w:rsidRPr="00865EB2">
        <w:rPr>
          <w:lang w:val="en-US" w:eastAsia="en-AU"/>
        </w:rPr>
        <w:t xml:space="preserve">grade 2 astrocytoma is needed to better understand the </w:t>
      </w:r>
      <w:r w:rsidR="004F6C96" w:rsidRPr="00865EB2">
        <w:rPr>
          <w:lang w:val="en-US" w:eastAsia="en-AU"/>
        </w:rPr>
        <w:t>treatment utilisation.</w:t>
      </w:r>
    </w:p>
    <w:p w14:paraId="05F1F389" w14:textId="77777777" w:rsidR="00CD1B9A" w:rsidRDefault="00CD1B9A" w:rsidP="002A797A">
      <w:pPr>
        <w:pStyle w:val="Body"/>
        <w:rPr>
          <w:rFonts w:eastAsia="MS Gothic" w:cs="Arial"/>
          <w:color w:val="201547"/>
          <w:kern w:val="32"/>
          <w:sz w:val="44"/>
          <w:szCs w:val="44"/>
        </w:rPr>
      </w:pPr>
      <w:r>
        <w:br w:type="page"/>
      </w:r>
    </w:p>
    <w:p w14:paraId="0F999AE3" w14:textId="7C5C8F4A" w:rsidR="002169CA" w:rsidRPr="00865EB2" w:rsidRDefault="00FD10CB" w:rsidP="00FD10CB">
      <w:pPr>
        <w:pStyle w:val="Heading1"/>
      </w:pPr>
      <w:bookmarkStart w:id="97" w:name="_Toc111618207"/>
      <w:r w:rsidRPr="00865EB2">
        <w:lastRenderedPageBreak/>
        <w:t>Survival</w:t>
      </w:r>
      <w:bookmarkEnd w:id="97"/>
    </w:p>
    <w:p w14:paraId="4B4CEE28" w14:textId="219A67CF" w:rsidR="00EC101B" w:rsidRPr="00865EB2" w:rsidRDefault="00EC101B" w:rsidP="00155B69">
      <w:pPr>
        <w:pStyle w:val="Bullet1"/>
        <w:rPr>
          <w:lang w:eastAsia="en-AU"/>
        </w:rPr>
      </w:pPr>
      <w:r w:rsidRPr="00865EB2">
        <w:rPr>
          <w:lang w:eastAsia="en-AU"/>
        </w:rPr>
        <w:t>Unadjusted survival rates differed greatly by morphology groups, with glioblastoma having the poorest survival and oligodendroglioma having the highest survival (</w:t>
      </w:r>
      <w:r w:rsidRPr="00865EB2">
        <w:rPr>
          <w:lang w:eastAsia="en-AU"/>
        </w:rPr>
        <w:fldChar w:fldCharType="begin"/>
      </w:r>
      <w:r w:rsidRPr="00865EB2">
        <w:rPr>
          <w:lang w:eastAsia="en-AU"/>
        </w:rPr>
        <w:instrText xml:space="preserve"> REF _Ref84498784 \h </w:instrText>
      </w:r>
      <w:r w:rsidR="00865EB2">
        <w:rPr>
          <w:lang w:eastAsia="en-AU"/>
        </w:rPr>
        <w:instrText xml:space="preserve"> \* MERGEFORMAT </w:instrText>
      </w:r>
      <w:r w:rsidRPr="00865EB2">
        <w:rPr>
          <w:lang w:eastAsia="en-AU"/>
        </w:rPr>
      </w:r>
      <w:r w:rsidRPr="00865EB2">
        <w:rPr>
          <w:lang w:eastAsia="en-AU"/>
        </w:rPr>
        <w:fldChar w:fldCharType="separate"/>
      </w:r>
      <w:r w:rsidR="00EC51DB" w:rsidRPr="00865EB2">
        <w:t xml:space="preserve">Figure </w:t>
      </w:r>
      <w:r w:rsidR="00EC51DB">
        <w:rPr>
          <w:noProof/>
        </w:rPr>
        <w:t>13</w:t>
      </w:r>
      <w:r w:rsidRPr="00865EB2">
        <w:rPr>
          <w:lang w:eastAsia="en-AU"/>
        </w:rPr>
        <w:fldChar w:fldCharType="end"/>
      </w:r>
      <w:r w:rsidRPr="00865EB2">
        <w:rPr>
          <w:lang w:eastAsia="en-AU"/>
        </w:rPr>
        <w:t>).</w:t>
      </w:r>
    </w:p>
    <w:p w14:paraId="08AF9F52" w14:textId="67007183" w:rsidR="00155B69" w:rsidRPr="00865EB2" w:rsidRDefault="00EC101B" w:rsidP="004E465C">
      <w:pPr>
        <w:pStyle w:val="Bullet1"/>
        <w:rPr>
          <w:lang w:eastAsia="en-AU"/>
        </w:rPr>
      </w:pPr>
      <w:r w:rsidRPr="00865EB2">
        <w:rPr>
          <w:lang w:eastAsia="en-AU"/>
        </w:rPr>
        <w:t xml:space="preserve">Adjusting for age, sex and </w:t>
      </w:r>
      <w:r w:rsidR="0089510B">
        <w:rPr>
          <w:lang w:eastAsia="en-AU"/>
        </w:rPr>
        <w:t>comorbidity count</w:t>
      </w:r>
      <w:r w:rsidRPr="00865EB2">
        <w:rPr>
          <w:lang w:eastAsia="en-AU"/>
        </w:rPr>
        <w:t xml:space="preserve">, survival was </w:t>
      </w:r>
      <w:r w:rsidR="004E465C" w:rsidRPr="00865EB2">
        <w:rPr>
          <w:lang w:eastAsia="en-AU"/>
        </w:rPr>
        <w:t>significantly poorer for glioblastoma patients and significantly higher for oligodendroglioma patients compared with the Victorian average</w:t>
      </w:r>
      <w:r w:rsidR="00691ADF" w:rsidRPr="00865EB2">
        <w:rPr>
          <w:lang w:eastAsia="en-AU"/>
        </w:rPr>
        <w:t xml:space="preserve"> </w:t>
      </w:r>
      <w:r w:rsidR="00155B69" w:rsidRPr="00865EB2">
        <w:rPr>
          <w:lang w:eastAsia="en-AU"/>
        </w:rPr>
        <w:t>(</w:t>
      </w:r>
      <w:r w:rsidR="00155B69" w:rsidRPr="00865EB2">
        <w:rPr>
          <w:lang w:eastAsia="en-AU"/>
        </w:rPr>
        <w:fldChar w:fldCharType="begin"/>
      </w:r>
      <w:r w:rsidR="00155B69" w:rsidRPr="00865EB2">
        <w:rPr>
          <w:lang w:eastAsia="en-AU"/>
        </w:rPr>
        <w:instrText xml:space="preserve"> REF _Ref84498834 \h </w:instrText>
      </w:r>
      <w:r w:rsidR="00865EB2">
        <w:rPr>
          <w:lang w:eastAsia="en-AU"/>
        </w:rPr>
        <w:instrText xml:space="preserve"> \* MERGEFORMAT </w:instrText>
      </w:r>
      <w:r w:rsidR="00155B69" w:rsidRPr="00865EB2">
        <w:rPr>
          <w:lang w:eastAsia="en-AU"/>
        </w:rPr>
      </w:r>
      <w:r w:rsidR="00155B69" w:rsidRPr="00865EB2">
        <w:rPr>
          <w:lang w:eastAsia="en-AU"/>
        </w:rPr>
        <w:fldChar w:fldCharType="separate"/>
      </w:r>
      <w:r w:rsidR="00EC51DB" w:rsidRPr="00865EB2">
        <w:t xml:space="preserve">Figure </w:t>
      </w:r>
      <w:r w:rsidR="00EC51DB">
        <w:rPr>
          <w:noProof/>
        </w:rPr>
        <w:t>14</w:t>
      </w:r>
      <w:r w:rsidR="00155B69" w:rsidRPr="00865EB2">
        <w:rPr>
          <w:lang w:eastAsia="en-AU"/>
        </w:rPr>
        <w:fldChar w:fldCharType="end"/>
      </w:r>
      <w:r w:rsidR="00155B69" w:rsidRPr="00865EB2">
        <w:rPr>
          <w:lang w:eastAsia="en-AU"/>
        </w:rPr>
        <w:t xml:space="preserve">). </w:t>
      </w:r>
    </w:p>
    <w:p w14:paraId="3A38D8B1" w14:textId="1157DB69" w:rsidR="00337C36" w:rsidRPr="00865EB2" w:rsidRDefault="00691ADF" w:rsidP="00337C36">
      <w:pPr>
        <w:pStyle w:val="Bullet1"/>
        <w:rPr>
          <w:lang w:eastAsia="en-AU"/>
        </w:rPr>
      </w:pPr>
      <w:r w:rsidRPr="00865EB2">
        <w:rPr>
          <w:lang w:eastAsia="en-AU"/>
        </w:rPr>
        <w:t xml:space="preserve">There was some non-significant variation for </w:t>
      </w:r>
      <w:r w:rsidR="00364EB6">
        <w:rPr>
          <w:lang w:eastAsia="en-AU"/>
        </w:rPr>
        <w:t>one</w:t>
      </w:r>
      <w:r w:rsidR="00734E4C" w:rsidRPr="00865EB2">
        <w:rPr>
          <w:lang w:eastAsia="en-AU"/>
        </w:rPr>
        <w:t>-</w:t>
      </w:r>
      <w:r w:rsidRPr="00865EB2">
        <w:rPr>
          <w:lang w:eastAsia="en-AU"/>
        </w:rPr>
        <w:t xml:space="preserve"> and </w:t>
      </w:r>
      <w:r w:rsidR="00364EB6">
        <w:rPr>
          <w:lang w:eastAsia="en-AU"/>
        </w:rPr>
        <w:t>two</w:t>
      </w:r>
      <w:r w:rsidR="00734E4C" w:rsidRPr="00865EB2">
        <w:rPr>
          <w:lang w:eastAsia="en-AU"/>
        </w:rPr>
        <w:t>-</w:t>
      </w:r>
      <w:r w:rsidRPr="00865EB2">
        <w:rPr>
          <w:lang w:eastAsia="en-AU"/>
        </w:rPr>
        <w:t xml:space="preserve">year survival of glioblastoma by ICS </w:t>
      </w:r>
      <w:r w:rsidR="007A6406" w:rsidRPr="00865EB2">
        <w:rPr>
          <w:lang w:eastAsia="en-AU"/>
        </w:rPr>
        <w:t xml:space="preserve">of residence </w:t>
      </w:r>
      <w:r w:rsidRPr="00865EB2">
        <w:rPr>
          <w:lang w:eastAsia="en-AU"/>
        </w:rPr>
        <w:t>(</w:t>
      </w:r>
      <w:r w:rsidRPr="00865EB2">
        <w:rPr>
          <w:lang w:eastAsia="en-AU"/>
        </w:rPr>
        <w:fldChar w:fldCharType="begin"/>
      </w:r>
      <w:r w:rsidRPr="00865EB2">
        <w:rPr>
          <w:lang w:eastAsia="en-AU"/>
        </w:rPr>
        <w:instrText xml:space="preserve"> REF _Ref84490662 \h </w:instrText>
      </w:r>
      <w:r w:rsidR="00865EB2">
        <w:rPr>
          <w:lang w:eastAsia="en-AU"/>
        </w:rPr>
        <w:instrText xml:space="preserve"> \* MERGEFORMAT </w:instrText>
      </w:r>
      <w:r w:rsidRPr="00865EB2">
        <w:rPr>
          <w:lang w:eastAsia="en-AU"/>
        </w:rPr>
      </w:r>
      <w:r w:rsidRPr="00865EB2">
        <w:rPr>
          <w:lang w:eastAsia="en-AU"/>
        </w:rPr>
        <w:fldChar w:fldCharType="separate"/>
      </w:r>
      <w:r w:rsidR="00EC51DB" w:rsidRPr="00865EB2">
        <w:t xml:space="preserve">Figure </w:t>
      </w:r>
      <w:r w:rsidR="00EC51DB">
        <w:rPr>
          <w:noProof/>
        </w:rPr>
        <w:t>15</w:t>
      </w:r>
      <w:r w:rsidRPr="00865EB2">
        <w:rPr>
          <w:lang w:eastAsia="en-AU"/>
        </w:rPr>
        <w:fldChar w:fldCharType="end"/>
      </w:r>
      <w:r w:rsidR="00734E4C" w:rsidRPr="00865EB2">
        <w:rPr>
          <w:lang w:eastAsia="en-AU"/>
        </w:rPr>
        <w:t xml:space="preserve">, </w:t>
      </w:r>
      <w:r w:rsidRPr="00865EB2">
        <w:rPr>
          <w:lang w:eastAsia="en-AU"/>
        </w:rPr>
        <w:fldChar w:fldCharType="begin"/>
      </w:r>
      <w:r w:rsidRPr="00865EB2">
        <w:rPr>
          <w:lang w:eastAsia="en-AU"/>
        </w:rPr>
        <w:instrText xml:space="preserve"> REF _Ref84499480 \h </w:instrText>
      </w:r>
      <w:r w:rsidR="00865EB2">
        <w:rPr>
          <w:lang w:eastAsia="en-AU"/>
        </w:rPr>
        <w:instrText xml:space="preserve"> \* MERGEFORMAT </w:instrText>
      </w:r>
      <w:r w:rsidRPr="00865EB2">
        <w:rPr>
          <w:lang w:eastAsia="en-AU"/>
        </w:rPr>
      </w:r>
      <w:r w:rsidRPr="00865EB2">
        <w:rPr>
          <w:lang w:eastAsia="en-AU"/>
        </w:rPr>
        <w:fldChar w:fldCharType="separate"/>
      </w:r>
      <w:r w:rsidR="00EC51DB" w:rsidRPr="00865EB2">
        <w:t xml:space="preserve">Table </w:t>
      </w:r>
      <w:r w:rsidR="00EC51DB">
        <w:rPr>
          <w:noProof/>
        </w:rPr>
        <w:t>15</w:t>
      </w:r>
      <w:r w:rsidRPr="00865EB2">
        <w:rPr>
          <w:lang w:eastAsia="en-AU"/>
        </w:rPr>
        <w:fldChar w:fldCharType="end"/>
      </w:r>
      <w:r w:rsidRPr="00865EB2">
        <w:rPr>
          <w:lang w:eastAsia="en-AU"/>
        </w:rPr>
        <w:t>)</w:t>
      </w:r>
      <w:r w:rsidR="00734E4C" w:rsidRPr="00865EB2">
        <w:rPr>
          <w:lang w:eastAsia="en-AU"/>
        </w:rPr>
        <w:t xml:space="preserve">. </w:t>
      </w:r>
      <w:r w:rsidR="00055C49">
        <w:rPr>
          <w:lang w:eastAsia="en-AU"/>
        </w:rPr>
        <w:t>One</w:t>
      </w:r>
      <w:r w:rsidR="00734E4C" w:rsidRPr="00865EB2">
        <w:rPr>
          <w:lang w:eastAsia="en-AU"/>
        </w:rPr>
        <w:t xml:space="preserve">-year survival </w:t>
      </w:r>
      <w:r w:rsidR="007A6406" w:rsidRPr="00865EB2">
        <w:rPr>
          <w:lang w:eastAsia="en-AU"/>
        </w:rPr>
        <w:t xml:space="preserve">ranged from </w:t>
      </w:r>
      <w:r w:rsidR="00734E4C" w:rsidRPr="00865EB2">
        <w:rPr>
          <w:lang w:eastAsia="en-AU"/>
        </w:rPr>
        <w:t xml:space="preserve">39 per cent in GICS and </w:t>
      </w:r>
      <w:r w:rsidR="00337C36" w:rsidRPr="00865EB2">
        <w:rPr>
          <w:lang w:eastAsia="en-AU"/>
        </w:rPr>
        <w:t>48</w:t>
      </w:r>
      <w:r w:rsidR="00364EB6">
        <w:rPr>
          <w:lang w:eastAsia="en-AU"/>
        </w:rPr>
        <w:t>–</w:t>
      </w:r>
      <w:r w:rsidR="00337C36" w:rsidRPr="00865EB2">
        <w:rPr>
          <w:lang w:eastAsia="en-AU"/>
        </w:rPr>
        <w:t>49</w:t>
      </w:r>
      <w:r w:rsidR="00734E4C" w:rsidRPr="00865EB2">
        <w:rPr>
          <w:lang w:eastAsia="en-AU"/>
        </w:rPr>
        <w:t xml:space="preserve"> per cent</w:t>
      </w:r>
      <w:r w:rsidR="00337C36" w:rsidRPr="00865EB2">
        <w:rPr>
          <w:lang w:eastAsia="en-AU"/>
        </w:rPr>
        <w:t xml:space="preserve"> in SMICS and NEMICS.</w:t>
      </w:r>
      <w:r w:rsidR="008B1033" w:rsidRPr="00865EB2">
        <w:rPr>
          <w:lang w:eastAsia="en-AU"/>
        </w:rPr>
        <w:t xml:space="preserve"> </w:t>
      </w:r>
      <w:r w:rsidR="00A57B2D">
        <w:rPr>
          <w:lang w:eastAsia="en-AU"/>
        </w:rPr>
        <w:t>Two</w:t>
      </w:r>
      <w:r w:rsidR="00337C36" w:rsidRPr="00865EB2">
        <w:rPr>
          <w:lang w:eastAsia="en-AU"/>
        </w:rPr>
        <w:t>-year survival</w:t>
      </w:r>
      <w:r w:rsidR="00734E4C" w:rsidRPr="00865EB2">
        <w:rPr>
          <w:lang w:eastAsia="en-AU"/>
        </w:rPr>
        <w:t xml:space="preserve"> </w:t>
      </w:r>
      <w:r w:rsidR="007A6406" w:rsidRPr="00865EB2">
        <w:rPr>
          <w:lang w:eastAsia="en-AU"/>
        </w:rPr>
        <w:t xml:space="preserve">ranged from </w:t>
      </w:r>
      <w:r w:rsidR="00337C36" w:rsidRPr="00865EB2">
        <w:rPr>
          <w:lang w:eastAsia="en-AU"/>
        </w:rPr>
        <w:t>8</w:t>
      </w:r>
      <w:r w:rsidR="00734E4C" w:rsidRPr="00865EB2">
        <w:rPr>
          <w:lang w:eastAsia="en-AU"/>
        </w:rPr>
        <w:t xml:space="preserve"> per cent</w:t>
      </w:r>
      <w:r w:rsidR="00337C36" w:rsidRPr="00865EB2">
        <w:rPr>
          <w:lang w:eastAsia="en-AU"/>
        </w:rPr>
        <w:t xml:space="preserve"> in LMICS and 23</w:t>
      </w:r>
      <w:r w:rsidR="007A6406" w:rsidRPr="00865EB2">
        <w:rPr>
          <w:lang w:eastAsia="en-AU"/>
        </w:rPr>
        <w:t xml:space="preserve"> per cent</w:t>
      </w:r>
      <w:r w:rsidR="00337C36" w:rsidRPr="00865EB2">
        <w:rPr>
          <w:lang w:eastAsia="en-AU"/>
        </w:rPr>
        <w:t xml:space="preserve"> in GICS</w:t>
      </w:r>
      <w:r w:rsidR="00734E4C" w:rsidRPr="00865EB2">
        <w:rPr>
          <w:lang w:eastAsia="en-AU"/>
        </w:rPr>
        <w:t xml:space="preserve"> and NEMICS</w:t>
      </w:r>
      <w:r w:rsidR="00337C36" w:rsidRPr="00865EB2">
        <w:rPr>
          <w:lang w:eastAsia="en-AU"/>
        </w:rPr>
        <w:t>.</w:t>
      </w:r>
    </w:p>
    <w:p w14:paraId="67BF4948" w14:textId="426CDD2F" w:rsidR="004E465C" w:rsidRPr="00865EB2" w:rsidRDefault="004E465C" w:rsidP="00337C36">
      <w:pPr>
        <w:pStyle w:val="Bullet1"/>
        <w:rPr>
          <w:lang w:eastAsia="en-AU"/>
        </w:rPr>
      </w:pPr>
      <w:r w:rsidRPr="00865EB2">
        <w:rPr>
          <w:lang w:eastAsia="en-AU"/>
        </w:rPr>
        <w:t xml:space="preserve">There was </w:t>
      </w:r>
      <w:r w:rsidR="0088518C" w:rsidRPr="00865EB2">
        <w:rPr>
          <w:lang w:eastAsia="en-AU"/>
        </w:rPr>
        <w:t>some non-significant variation for unadjusted survival for glioblastoma by ICS of residence (</w:t>
      </w:r>
      <w:r w:rsidR="0088518C" w:rsidRPr="00865EB2">
        <w:rPr>
          <w:lang w:eastAsia="en-AU"/>
        </w:rPr>
        <w:fldChar w:fldCharType="begin"/>
      </w:r>
      <w:r w:rsidR="0088518C" w:rsidRPr="00865EB2">
        <w:rPr>
          <w:lang w:eastAsia="en-AU"/>
        </w:rPr>
        <w:instrText xml:space="preserve"> REF _Ref84500225 \h </w:instrText>
      </w:r>
      <w:r w:rsidR="00865EB2">
        <w:rPr>
          <w:lang w:eastAsia="en-AU"/>
        </w:rPr>
        <w:instrText xml:space="preserve"> \* MERGEFORMAT </w:instrText>
      </w:r>
      <w:r w:rsidR="0088518C" w:rsidRPr="00865EB2">
        <w:rPr>
          <w:lang w:eastAsia="en-AU"/>
        </w:rPr>
      </w:r>
      <w:r w:rsidR="0088518C" w:rsidRPr="00865EB2">
        <w:rPr>
          <w:lang w:eastAsia="en-AU"/>
        </w:rPr>
        <w:fldChar w:fldCharType="separate"/>
      </w:r>
      <w:r w:rsidR="00EC51DB" w:rsidRPr="00865EB2">
        <w:t xml:space="preserve">Figure </w:t>
      </w:r>
      <w:r w:rsidR="00EC51DB">
        <w:rPr>
          <w:noProof/>
        </w:rPr>
        <w:t>16</w:t>
      </w:r>
      <w:r w:rsidR="0088518C" w:rsidRPr="00865EB2">
        <w:rPr>
          <w:lang w:eastAsia="en-AU"/>
        </w:rPr>
        <w:fldChar w:fldCharType="end"/>
      </w:r>
      <w:r w:rsidR="0088518C" w:rsidRPr="00865EB2">
        <w:rPr>
          <w:lang w:eastAsia="en-AU"/>
        </w:rPr>
        <w:t>).</w:t>
      </w:r>
    </w:p>
    <w:p w14:paraId="784BC61B" w14:textId="4E177F7B" w:rsidR="006E2DC7" w:rsidRPr="00865EB2" w:rsidRDefault="006E2DC7" w:rsidP="006E2DC7">
      <w:pPr>
        <w:pStyle w:val="Figurecaption"/>
      </w:pPr>
      <w:bookmarkStart w:id="98" w:name="_Ref84498784"/>
      <w:bookmarkStart w:id="99" w:name="_Toc111618154"/>
      <w:r w:rsidRPr="00865EB2">
        <w:t xml:space="preserve">Figure </w:t>
      </w:r>
      <w:r w:rsidR="0043231D">
        <w:fldChar w:fldCharType="begin"/>
      </w:r>
      <w:r w:rsidR="0043231D">
        <w:instrText xml:space="preserve"> SEQ Figure \* ARABIC </w:instrText>
      </w:r>
      <w:r w:rsidR="0043231D">
        <w:fldChar w:fldCharType="separate"/>
      </w:r>
      <w:r w:rsidR="00EC51DB">
        <w:rPr>
          <w:noProof/>
        </w:rPr>
        <w:t>13</w:t>
      </w:r>
      <w:r w:rsidR="0043231D">
        <w:rPr>
          <w:noProof/>
        </w:rPr>
        <w:fldChar w:fldCharType="end"/>
      </w:r>
      <w:bookmarkEnd w:id="98"/>
      <w:r w:rsidRPr="00865EB2">
        <w:t>: Survival by morphology group for brain cancer patients (N</w:t>
      </w:r>
      <w:r w:rsidR="00B55118">
        <w:t xml:space="preserve"> </w:t>
      </w:r>
      <w:r w:rsidRPr="00865EB2">
        <w:t>=</w:t>
      </w:r>
      <w:r w:rsidR="00B55118">
        <w:t xml:space="preserve"> </w:t>
      </w:r>
      <w:r w:rsidRPr="00865EB2">
        <w:t>2,182)</w:t>
      </w:r>
      <w:bookmarkEnd w:id="99"/>
    </w:p>
    <w:p w14:paraId="1593F3A9" w14:textId="5A747003" w:rsidR="00FD10CB" w:rsidRPr="00865EB2" w:rsidRDefault="00FD10CB" w:rsidP="006E2DC7">
      <w:pPr>
        <w:pStyle w:val="Body"/>
        <w:rPr>
          <w:noProof/>
        </w:rPr>
      </w:pPr>
      <w:r w:rsidRPr="00865EB2">
        <w:rPr>
          <w:noProof/>
        </w:rPr>
        <w:drawing>
          <wp:inline distT="0" distB="0" distL="0" distR="0" wp14:anchorId="5DEF0A02" wp14:editId="79949FEF">
            <wp:extent cx="5652135" cy="3813798"/>
            <wp:effectExtent l="0" t="0" r="5715" b="0"/>
            <wp:docPr id="254" name="Picture 5" descr="Graph showing the survival for brain cancer patients  by morphology group">
              <a:extLst xmlns:a="http://schemas.openxmlformats.org/drawingml/2006/main">
                <a:ext uri="{FF2B5EF4-FFF2-40B4-BE49-F238E27FC236}">
                  <a16:creationId xmlns:a16="http://schemas.microsoft.com/office/drawing/2014/main" id="{41A50EE1-8E28-47BB-9BBE-B73F7919B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5" descr="Graph showing the survival for brain cancer patients  by morphology group">
                      <a:extLst>
                        <a:ext uri="{FF2B5EF4-FFF2-40B4-BE49-F238E27FC236}">
                          <a16:creationId xmlns:a16="http://schemas.microsoft.com/office/drawing/2014/main" id="{41A50EE1-8E28-47BB-9BBE-B73F7919B729}"/>
                        </a:ext>
                      </a:extLst>
                    </pic:cNvPr>
                    <pic:cNvPicPr>
                      <a:picLocks noChangeAspect="1"/>
                    </pic:cNvPicPr>
                  </pic:nvPicPr>
                  <pic:blipFill rotWithShape="1">
                    <a:blip r:embed="rId57"/>
                    <a:srcRect t="10033"/>
                    <a:stretch/>
                  </pic:blipFill>
                  <pic:spPr bwMode="auto">
                    <a:xfrm>
                      <a:off x="0" y="0"/>
                      <a:ext cx="5652469" cy="3814023"/>
                    </a:xfrm>
                    <a:prstGeom prst="rect">
                      <a:avLst/>
                    </a:prstGeom>
                    <a:ln>
                      <a:noFill/>
                    </a:ln>
                    <a:extLst>
                      <a:ext uri="{53640926-AAD7-44D8-BBD7-CCE9431645EC}">
                        <a14:shadowObscured xmlns:a14="http://schemas.microsoft.com/office/drawing/2010/main"/>
                      </a:ext>
                    </a:extLst>
                  </pic:spPr>
                </pic:pic>
              </a:graphicData>
            </a:graphic>
          </wp:inline>
        </w:drawing>
      </w:r>
    </w:p>
    <w:p w14:paraId="383EF86A" w14:textId="72CF4511" w:rsidR="006E2DC7" w:rsidRPr="00865EB2" w:rsidRDefault="006E2DC7" w:rsidP="006E2DC7">
      <w:pPr>
        <w:pStyle w:val="Figurecaption"/>
      </w:pPr>
      <w:bookmarkStart w:id="100" w:name="_Ref84498834"/>
      <w:bookmarkStart w:id="101" w:name="_Toc111618155"/>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14</w:t>
      </w:r>
      <w:r w:rsidR="0043231D">
        <w:rPr>
          <w:noProof/>
        </w:rPr>
        <w:fldChar w:fldCharType="end"/>
      </w:r>
      <w:bookmarkEnd w:id="100"/>
      <w:r w:rsidRPr="00865EB2">
        <w:t xml:space="preserve">: </w:t>
      </w:r>
      <w:r w:rsidR="00E4081A" w:rsidRPr="00865EB2">
        <w:t xml:space="preserve">Hazard ratios estimated by Cox proportional hazards models for the association between risk of death and morphology group </w:t>
      </w:r>
      <w:r w:rsidR="00305721" w:rsidRPr="00865EB2">
        <w:t xml:space="preserve">adjusting for age, sex and Charlson </w:t>
      </w:r>
      <w:r w:rsidR="00364EB6">
        <w:t>C</w:t>
      </w:r>
      <w:r w:rsidR="00305721" w:rsidRPr="00865EB2">
        <w:t>omorbidity</w:t>
      </w:r>
      <w:r w:rsidR="0089510B">
        <w:t xml:space="preserve"> count</w:t>
      </w:r>
      <w:bookmarkEnd w:id="101"/>
    </w:p>
    <w:p w14:paraId="43255838" w14:textId="5187FA04" w:rsidR="00FD10CB" w:rsidRPr="00865EB2" w:rsidRDefault="004E465C" w:rsidP="006E2DC7">
      <w:pPr>
        <w:pStyle w:val="Body"/>
      </w:pPr>
      <w:r w:rsidRPr="00865EB2">
        <w:rPr>
          <w:rFonts w:eastAsia="Times New Roman"/>
          <w:noProof/>
          <w:sz w:val="16"/>
          <w:szCs w:val="16"/>
        </w:rPr>
        <mc:AlternateContent>
          <mc:Choice Requires="wpg">
            <w:drawing>
              <wp:inline distT="0" distB="0" distL="0" distR="0" wp14:anchorId="688F5759" wp14:editId="09C6271B">
                <wp:extent cx="6018549" cy="4070588"/>
                <wp:effectExtent l="0" t="0" r="0" b="6350"/>
                <wp:docPr id="239" name="Group 239" descr="A graph showing the hazard ratios estimated by Cox proportional hazards models for the association between risk of death and morphology group adjusting for age, sex and Charlson comorbidity count"/>
                <wp:cNvGraphicFramePr/>
                <a:graphic xmlns:a="http://schemas.openxmlformats.org/drawingml/2006/main">
                  <a:graphicData uri="http://schemas.microsoft.com/office/word/2010/wordprocessingGroup">
                    <wpg:wgp>
                      <wpg:cNvGrpSpPr/>
                      <wpg:grpSpPr>
                        <a:xfrm>
                          <a:off x="0" y="0"/>
                          <a:ext cx="6018549" cy="4070588"/>
                          <a:chOff x="0" y="68238"/>
                          <a:chExt cx="6018549" cy="4070588"/>
                        </a:xfrm>
                      </wpg:grpSpPr>
                      <pic:pic xmlns:pic="http://schemas.openxmlformats.org/drawingml/2006/picture">
                        <pic:nvPicPr>
                          <pic:cNvPr id="463" name="Picture 46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300251"/>
                            <a:ext cx="5900420" cy="3838575"/>
                          </a:xfrm>
                          <a:prstGeom prst="rect">
                            <a:avLst/>
                          </a:prstGeom>
                          <a:noFill/>
                          <a:ln>
                            <a:noFill/>
                          </a:ln>
                        </pic:spPr>
                      </pic:pic>
                      <wps:wsp>
                        <wps:cNvPr id="237" name="Google Shape;510;p60"/>
                        <wps:cNvSpPr txBox="1"/>
                        <wps:spPr>
                          <a:xfrm>
                            <a:off x="1173708" y="245627"/>
                            <a:ext cx="1842448" cy="477672"/>
                          </a:xfrm>
                          <a:prstGeom prst="rect">
                            <a:avLst/>
                          </a:prstGeom>
                          <a:noFill/>
                          <a:ln>
                            <a:noFill/>
                          </a:ln>
                        </wps:spPr>
                        <wps:txbx>
                          <w:txbxContent>
                            <w:p w14:paraId="5423A133" w14:textId="419E1FFB" w:rsidR="00CD0BC1" w:rsidRDefault="00CD0BC1" w:rsidP="004E465C">
                              <w:pPr>
                                <w:rPr>
                                  <w:rFonts w:eastAsia="Arial" w:cs="Arial"/>
                                  <w:color w:val="000000"/>
                                  <w:sz w:val="20"/>
                                </w:rPr>
                              </w:pPr>
                              <w:r>
                                <w:rPr>
                                  <w:rFonts w:eastAsia="Arial" w:cs="Arial"/>
                                  <w:color w:val="000000"/>
                                  <w:sz w:val="20"/>
                                </w:rPr>
                                <w:t>&lt;---Better survival</w:t>
                              </w:r>
                            </w:p>
                          </w:txbxContent>
                        </wps:txbx>
                        <wps:bodyPr spcFirstLastPara="1" wrap="square" lIns="91425" tIns="91425" rIns="91425" bIns="91425" anchor="t" anchorCtr="0">
                          <a:noAutofit/>
                        </wps:bodyPr>
                      </wps:wsp>
                      <wps:wsp>
                        <wps:cNvPr id="32" name="Google Shape;510;p60">
                          <a:extLst>
                            <a:ext uri="{FF2B5EF4-FFF2-40B4-BE49-F238E27FC236}">
                              <a16:creationId xmlns:a16="http://schemas.microsoft.com/office/drawing/2014/main" id="{F78C2CE2-65C3-4DE5-A262-790B564E9F74}"/>
                            </a:ext>
                          </a:extLst>
                        </wps:cNvPr>
                        <wps:cNvSpPr txBox="1"/>
                        <wps:spPr>
                          <a:xfrm>
                            <a:off x="3098042" y="245659"/>
                            <a:ext cx="1433015" cy="382137"/>
                          </a:xfrm>
                          <a:prstGeom prst="rect">
                            <a:avLst/>
                          </a:prstGeom>
                          <a:noFill/>
                          <a:ln>
                            <a:noFill/>
                          </a:ln>
                        </wps:spPr>
                        <wps:txbx>
                          <w:txbxContent>
                            <w:p w14:paraId="469A4C97" w14:textId="64480DAE" w:rsidR="00CD0BC1" w:rsidRDefault="00CD0BC1" w:rsidP="004E465C">
                              <w:pPr>
                                <w:jc w:val="right"/>
                                <w:rPr>
                                  <w:rFonts w:eastAsia="Arial" w:cs="Arial"/>
                                  <w:color w:val="000000"/>
                                  <w:sz w:val="20"/>
                                </w:rPr>
                              </w:pPr>
                              <w:r>
                                <w:rPr>
                                  <w:rFonts w:eastAsia="Arial" w:cs="Arial"/>
                                  <w:color w:val="000000"/>
                                  <w:sz w:val="20"/>
                                </w:rPr>
                                <w:t>Poorer survival---&gt;</w:t>
                              </w:r>
                            </w:p>
                          </w:txbxContent>
                        </wps:txbx>
                        <wps:bodyPr spcFirstLastPara="1" wrap="square" lIns="91425" tIns="91425" rIns="91425" bIns="91425" anchor="t" anchorCtr="0">
                          <a:noAutofit/>
                        </wps:bodyPr>
                      </wps:wsp>
                      <wps:wsp>
                        <wps:cNvPr id="238" name="Google Shape;510;p60"/>
                        <wps:cNvSpPr txBox="1"/>
                        <wps:spPr>
                          <a:xfrm>
                            <a:off x="4585534" y="68238"/>
                            <a:ext cx="1433015" cy="573206"/>
                          </a:xfrm>
                          <a:prstGeom prst="rect">
                            <a:avLst/>
                          </a:prstGeom>
                          <a:noFill/>
                          <a:ln>
                            <a:noFill/>
                          </a:ln>
                        </wps:spPr>
                        <wps:txbx>
                          <w:txbxContent>
                            <w:p w14:paraId="22D5068E" w14:textId="72F3A57A" w:rsidR="00CD0BC1" w:rsidRDefault="00CD0BC1" w:rsidP="004E465C">
                              <w:pPr>
                                <w:spacing w:after="0"/>
                                <w:jc w:val="center"/>
                                <w:rPr>
                                  <w:rFonts w:eastAsia="Arial" w:cs="Arial"/>
                                  <w:b/>
                                  <w:bCs/>
                                  <w:color w:val="000000"/>
                                  <w:sz w:val="20"/>
                                </w:rPr>
                              </w:pPr>
                              <w:r w:rsidRPr="004E465C">
                                <w:rPr>
                                  <w:rFonts w:eastAsia="Arial" w:cs="Arial"/>
                                  <w:b/>
                                  <w:bCs/>
                                  <w:color w:val="000000"/>
                                  <w:sz w:val="20"/>
                                </w:rPr>
                                <w:t>Hazard ratio</w:t>
                              </w:r>
                            </w:p>
                            <w:p w14:paraId="20502754" w14:textId="3E9630A5" w:rsidR="00CD0BC1" w:rsidRPr="004E465C" w:rsidRDefault="00CD0BC1" w:rsidP="004E465C">
                              <w:pPr>
                                <w:spacing w:after="0"/>
                                <w:jc w:val="center"/>
                                <w:rPr>
                                  <w:rFonts w:eastAsia="Arial" w:cs="Arial"/>
                                  <w:b/>
                                  <w:bCs/>
                                  <w:color w:val="000000"/>
                                  <w:sz w:val="20"/>
                                </w:rPr>
                              </w:pPr>
                              <w:r w:rsidRPr="004E465C">
                                <w:rPr>
                                  <w:rFonts w:eastAsia="Arial" w:cs="Arial"/>
                                  <w:b/>
                                  <w:bCs/>
                                  <w:color w:val="000000"/>
                                  <w:sz w:val="20"/>
                                </w:rPr>
                                <w:t>[95% CI]</w:t>
                              </w:r>
                            </w:p>
                          </w:txbxContent>
                        </wps:txbx>
                        <wps:bodyPr spcFirstLastPara="1" wrap="square" lIns="91425" tIns="91425" rIns="91425" bIns="91425" anchor="ctr" anchorCtr="0">
                          <a:noAutofit/>
                        </wps:bodyPr>
                      </wps:wsp>
                    </wpg:wgp>
                  </a:graphicData>
                </a:graphic>
              </wp:inline>
            </w:drawing>
          </mc:Choice>
          <mc:Fallback>
            <w:pict>
              <v:group w14:anchorId="688F5759" id="Group 239" o:spid="_x0000_s1038" alt="A graph showing the hazard ratios estimated by Cox proportional hazards models for the association between risk of death and morphology group adjusting for age, sex and Charlson comorbidity count" style="width:473.9pt;height:320.5pt;mso-position-horizontal-relative:char;mso-position-vertical-relative:line" coordorigin=",682" coordsize="60185,4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n+NfAMAAFcLAAAOAAAAZHJzL2Uyb0RvYy54bWzkVtluEzEUfUfiH6x5&#10;p7NnJqEpAkorpAIRhQ9wPJ6MxYxtbKdJ/557PUvSFgmoWB54yMS7zz0+59qnL/ZdS264sULJZRCf&#10;RAHhkqlKyM0y+Pzp4lkZEOuorGirJF8Gt9wGL86ePjnd6QVPVKPaihsCi0i72Oll0DinF2FoWcM7&#10;ak+U5hI6a2U66qBqNmFl6A5W79owiaJZuFOm0kYxbi20nvedwZlfv645cx/q2nJH2mUA2Jz/Gv9d&#10;4zc8O6WLjaG6EWyAQR+BoqNCwqbTUufUUbI14sFSnWBGWVW7E6a6UNW1YNzHANHE0b1oLo3aah/L&#10;ZrHb6IkmoPYeT49elr2/uTT6Wq8MMLHTG+DC1zCWfW06/AeUZO8pu50o43tHGDTOorjMs3lAGPRl&#10;URHlZdmTyhpg/jBvVibp1PPmB7PDcfPwDiQt2AJ+Aw9QesDDj/UCs9zW8GBYpPupNTpqvmz1Mzgy&#10;TZ1Yi1a4Wy8/OBwEJW9Wgq1MXwFKV4aICviYpQGRtAPdQz9uS7AJmMZJOK6fRTGqK8W+WCLV64bK&#10;DX9pNWgXHIWjw7vDffXOlutW6AvRtnhaWB6CA53f08l3+Ok1eK7YtuPS9aYyvIU4lbSN0DYgZsG7&#10;NYeAzNvKA6ILa9hHAOjtY53hjjW4eQ0ghnY4w6nDIz6AxHAsSI6sd+9UBezQrVPePt+VXBpFST7s&#10;O+oun0dRloCjUXdpmZZ5kXuqRuUAp8a6S646ggXADnD9HvTmyiJwADgOQehSIYM+oFbeaYCB2OKD&#10;QNhDEaJAy0DesiPhUHtA+S9Z87qhmgNKXPagoyQtRh1dKrVpOfHjnudx9FzPfBIbJqCRidu/UmBN&#10;zxi295gPxAx+juMiLSLIz8BgkuWzpOiNO1Icl1mSZdDvrV0UsyL50wwf0GLJ7dd77yOfN7Blrapb&#10;CNBqdiHgUK+odStqIGHHAdlBEl8G9uuWorvbtxKOYh5nSQ5Z/7hijivr4wqVrFHgGReQvvja+Zui&#10;F8NL0GgtvHAOUEAKWAEF/CUppMkfUEIazUtw06SEfH5PCVmaRjEQ2ZstiUGPvYFGv45G+m1eQ1Z7&#10;3WJpUoIHdqD/f1YCXqfD5fIbk0KWl3meZl4KR1f2lBOOlZAXaRLN/pES4int/Z2kwJx5XFrwTxh4&#10;vfkLZ3hp4vPwuO7TyOE9fPYNAAD//wMAUEsDBAoAAAAAAAAAIQBGQvtLcI8AAHCPAAAUAAAAZHJz&#10;L21lZGlhL2ltYWdlMS5wbmeJUE5HDQoaCgAAAA1JSERSAAAJYAAABhgIAwAAACqqAxkAAADqUExU&#10;RQAAAAAAOgAAZgA6OgA6ZgA6kABmZgBmtjoAADoAOjo6ADo6Ojo6Zjo6kDpmZjpmkDpmtjqQkDqQ&#10;tjqQ22YAAGY6AGY6OmZmAGZmOmZmZmZmkGaQkGaQtmaQ22a222a2/5A6AJA6OpBmAJBmOpBmZpCQ&#10;OpCQZpCQtpC2kJC2tpC225Db/7ZmALZmOraQOraQZraQkLa2kLa2tra227bbkLbbtrbb27bb/7b/&#10;trb//9uQOtuQZtu2Ztu2kNu2ttu229vbkNvbttvb29vb/9v/ttv/29v///+2Zv/bkP/btv/b2///&#10;tv//2////xjJbUMAAAAJcEhZcwAALiMAAC4jAXilP3YAACAASURBVHic7N1/d+R0kidquym2aoFt&#10;uFMNZ5hhoXeZ271Lm66ZuefCGQ+1Z1nOYKrafv9vZ53KX1JKmalwpsvfiHqef7rIH5KcER87WlJK&#10;F3cAAJzVxVNvAABANQYsAIAzM2ABAJyZAQsA4MwMWAAAZ2bAAgA4MwMWAMCZGbAAAM7MgAUAcGYG&#10;LACAMzNgAQCcmQELAODMDFgAAGdmwAIAODMDFgDAmRmwAADOzIAFAHBmBiwAgDMzYAEAnJkBCwDg&#10;zAxYAABnZsACADgzAxYAwJkZsAAAzsyABQBwZgYsAIAzM2ABAJyZAQsA4MwMWAAAZ2bAAgA4MwMW&#10;AMCZGbAAAM7MgAUAcGYGLACAMzNgAQCcmQELAODMDFgAAGdmwAIAODMDFgDAmRmwAADOzIAFAHBm&#10;BiwAgDMzYAEAnJkBCwDgzAxYAABnZsACADgzAxYAwJkZsAAAzsyABQBwZgYsAIAzM2ABAJyZAQsA&#10;4MwMWAAAZ2bAAgA4MwMWAMCZGbAAAM7MgAUAcGYGLACAMzNgAQCcmQELAODMDFgAAGdmwAIAODMD&#10;FgDAmRmwAADOzIAFAHBmBiwAgDMzYAEAnJkBCwDgzAxYAABnZsACADgzAxYAwJkZsAAAzsyABQBw&#10;ZgYsAIAzM2ABAJyZAQsA4MwMWAAAZ2bAAgA4MwMWAMCZGbAAAM7MgAUAcGYGLACAMzNgAQCcmQEL&#10;AODMDFgAAGdmwAIAODMDFgDAmRmwAADOzIAFAHBmBiwAgDMzYAEAnJkBCwDgzAxYAABnZsACADgz&#10;AxYAwJkZsAAAzsyABQBwZgYsAIAzM2ABAJyZAQsA4MwMWAAAZ2bAAgA4MwMWAMCZGbAAAM7MgAUA&#10;cGYGLACAMzNgAQCcmQELAODMDFgAAGdmwAIAODMDFgDAmRmwAADOzIAFAHBmBiwAgDMzYAEAnJkB&#10;CwDgzAxYAABnZsACADgzA1b7LgCo56n/uPC4FLh9T/07AIDH8NR/XXhU6tu+p/4VAMBjeOq/Ljwq&#10;9W2fFEKMzJCANq1OfdsnhRAjMySgTatT3/ZJIcTIDAlo0+rUt31SCDEyQwLatDr1bZ8UQozMkIA2&#10;ra6x+r7+p48X36y4/OSrX3qPXl1cfPhr73+nXd+/7y+jRw+/JwUphBiZIQFtWl1L9X3zbf/rq89+&#10;3Dzxjges21f/pamRTAohRmZIQJtW11B9//3FzhVCXq6febcD1uvPG9vnJYUQIzMkoE2ra6a+t1fj&#10;a7A9Xz33Tges2z+2dlBRCiFGZkhAm1bXTH2X89XlP/6wmG3evv6i+89vNs/NGHkMWEBHZkhAm1bX&#10;Sn1vuvHq6+0Db+7nnIvf/Vv3bwPWU28CpCIzJKBNq2ukvn/7w2Kc+rH/UHfMcHkalgHrqTcBUpEZ&#10;EtCm1TVS3+vt7qqNxdC1nHQMWE+9CZCKzJCANq2ujfp2O7C+2X30ej10TZ3kfvvq4+6CWd/1X34/&#10;YL359sXFxQfby2j13/PmTx+/6N705+0AtVnOr+uFrHyzbz033RJvX310//jq4Z8XK738tL8Hbmpd&#10;DySFECMzJKBNq2ujvoszsMZ7jd6shp6JAev21eaaDpsTt7oBazMgfbbz3vvFfb79fuLlf129aXtt&#10;iOVDOwPW1Hq6Aeun9eOLWev70YUlJtf1UFIIMTJDAtq0ujbqe90fTsZGA9biMN7Wy81CLv9+++hq&#10;rNq852Z4ma2XmxUPHhoOWJPrWQxYf+2t5z96L1rt9ppc14NJIcTIDAlo0+qaqG83x4yOEG7tDljd&#10;6y+/uv/n2++3Y831akfTr3e33f6l54P3dkchP/1h8e6fF1eM7w4+/rY4srfYT9btqVqewdU7B2t6&#10;Pd0XHi+eLd7Wreeji4vPflnttFq+cXJdDyeFECMzJKBNq2uivotB5tAQsjtgLUacZ6vXL2ak5Xu7&#10;AWv18Js/rOel9XsWz26uArE+H753XvzNek9Tb8CaXs9Nb//YTW+/1eKNy6VNruvhpBBiZIYEtGl1&#10;TdR3sccnMGAN57HNZDT4JuJiHnp+N3zP9iyvxbPf3A3OgF+84Pn6H9sDkRPrWfxjPTJ1+6pe9l7x&#10;zd2+dT2cFEKMzJCANq2uifruDFj9E6O64WVnwFqMLNvTmjbjzPBErqvVIicv09AbsEZ7l7bj0Z71&#10;3Fxsb+Kz3Wt1t2+UMmDBuyYzJKBNq2uivsEBa+eg28TxvrtuDOr+azxgvf1f//Rita+p2xk1uLpC&#10;f8Das56bi+F9qAd7zXZGqd66Hk4KIUZmSECbVtdEfYMD1tXwgOL6yNz14OGJo4B3b//lyy8+6n/h&#10;b/0twU/+Z+/CWJsBa896bvoTU3/xgwFrtK6Hk0KIkRkS0KbVNVHfwYG2WQNWf6fUeq65Hjy8Pr63&#10;ffHr3rWp1kPP9npVH3zVOxlr8gLy6/XMGbCm1vVgUggxMkMC2rS6Nuq7ve1g32LH1vkGrO3Y9smf&#10;//dmFOpdSXS1BecYsKbX9VBSCDEyQwLatLo26jt9Jff4gLVziLA/YHUXVLj8h3/9P7/e7RzMe/On&#10;9Yy18y3CBw9Y+9f1IFIIMTJDAtq0ujbqO30vwgMDVvgcrMWyLr/bfXLt9vW33Uy0OEx5+jlYh9cV&#10;J4UQIzMkcJY2vf3n5dm+H//jj3tfc3Ux6XlsKdtDM9szema9b/nK118sdmV80F2Ce3qx48VH7V/J&#10;HjeDT+HA5nRDSme8L2i/Rn4NDa5htbZvwJr1LcLr4bcIB1/9G85IS7frw5SzvkV4cMA6uq4gfywg&#10;RmbKaLuQp23dGdr0zbe9SeDZd3tedWzAmreU8YA18313w5Nxdl842rqHDliHVjJtMWTsDljTm5N6&#10;wOo2/tnOCLy5DtXR62B1s9ngOlibMWk7YPWKdrUcejYT3HoTnt8dvg5Wt545A9Z4XSfwxwJiZKaK&#10;tit54tad/sPt3PZ2331vjwxYM5cyGrDmvm/3tr4Xn/26/7mLBw9Yh1Zy4B3PJx4bb07qAWt12tLX&#10;vS1fzsZTA9b4CuvdJzTYC3az897B0PPb6tpUg0uur6etQ1dyf77+x/wBa72uE1w0/SsG2iMzVbRd&#10;yRO37uQf7mY0M302+bo9A9bL2FJ2B6zZ7xsPLf2h5rcXu4t52IB1cCXT77iaeNmezck9YN19v/xJ&#10;Pv3/frlb3CN5feL51IA1ukfg9g6AF89/3Xm0t9dr/TkuP8CXd8OdXot/79zoZno9Rwes6XU93EXT&#10;v2KgPTJTRduVPHHrTv3hVn/0uxOO3r5aXndx3v+bv+lNFvOXcj0YLwJrv9q+8udvL3b+Ji625dCt&#10;8uY6uJIpy/lqd8A6uDlXWQes1YS1Mzkub5m8O2B1k+rl4sJVb7/ffozL6frZD+sjsS/77+3e8mHv&#10;o++e7jpk2R/fbz64q+4U9dtf9q3n6IA1va6Ha/tXDLRHZqo4byUvztwYTzxgdQPC5tSa2+6v1KxR&#10;pfs//uu/XPOXMhyw5r+vW93qr/nqwOLOlcUjQ8seh1cyYb3Ha2fAOrg5eQesu59Ge+Y+2zbAYMDa&#10;2Re4Gl8W3yL8f0ePDi7TsPZ3f1x9qoO9gav9kqvdoN/sW8/MyzSM1vVg/lhAjMxUccZK9n4rn3GR&#10;T/j2bgdBf4i4uriYtQur+8O2fmNgKYPZI/C+nWduhv85fRnMsMMrGXs9uDzTcDl7NyfxgDX4CsD9&#10;uPPZL+snRgPWalpevm49snaXabjefXTznu38dj9zbx79bXvJ9fUovtrx+XLfemZcaHR6XQ/ljwXE&#10;yEwVZ6vkxdDZFvqEbx/NEN3frhn/d34wiwSWMhiw5r+ve6L3R3B4avn0RZrCDq9kpPenffiiw5uT&#10;ecC6W1z0s7uKxeXH/9C/jMV4wFoc8/148cLfb7+LubwO1ptvX/TuezMYyrqjxMsLZPTOQx9fN+P2&#10;+8Ujn+1bz5xb5exZ18P4YwExMlPFuSp5setcS33Cty/+2g+Pgo0fmdI/ASu0lMGANf99v21P2dm+&#10;cPB387S/kDNWsmO9M+ez/z4asA5vTvIBiwn+WECMzFRxpkqO5quzLfbp3j6xj2bygpKT79u8KrKU&#10;/oAVed/bf/n7/9yfWQZjyvR9XOIOrmTH8kjX5dfdi4Y/xOHNMWDV448FxMhMFeep5MR8da7lPuHb&#10;737+0xfj6eDogNVNF72DYPOXMjz/+2FrXxiMNdejGec8xrPTVvcRfPrj1IsOb44Bqx5/LCBGZqow&#10;YEXM2YM1+AZhbClHvu83a//Z3eo0p/XRvG5P2BnOcT+4kl3X6yu9jwasI5tjwKrHHwuIkZkqzlLJ&#10;yfnqTAt+wrePLK8QdOTv/2JGOHjO0/6lHB6wZq19vZjNFnS37v3L+mTnT747w8HC8UpGT65vpDMa&#10;sI5sjgGrHn8sIEZmqjBgBXRnrx/ZG9TtwDp4SG7/Ug4PWHPWfrf+/t7mdYvt+d3/v72n4eVX5xix&#10;dlay12jAOrI5Bqx6/LGAGJmpwoA13/LK2Ee+kDdvB9b0Kw4OWLPWfvd2+f2955uljO+3c/oZ76OV&#10;7DUasI5sjgGrHn8sIEZmqjhHJffMV+dZ8hO+fdfybnGHX3N8B9aBpRwcsGasfXMvw959mK/HZTnt&#10;vjlTK9lrNGAd2RwDVkp7fwOc6xcBvE9kpopjvxqf3GP+cLGldTtfjg0nR3dgHVrKoQFrztpX95zu&#10;H3Zb3S3lcnnHutfLC3+ftA9rYiWHX9wfsI5tjgEro0cNMbx3ZKaKOTPOk3rUHy6ysOXBrSOXRD+6&#10;A+vgUg4MWHPWvr313OVm79LyxinbnU3Lu6Cc8K3CqZXstztgHdscA1ZKjxlieO/ITBVHZ5Cn9pg/&#10;XGRZN7Mmk4PfrTu6lP0D1qy13/6333/55ZcfdT/as82FTl9/+6L/vt+O36U5vpK9xpdpOLw5Bqx6&#10;TgwxvHdkpoqzVPIRZqOzbN0Z2/Sn7ic6dsHO3Rv2BZeyd8Cat/aVN3+8ODRD7V4H9WGOrGTt0NVI&#10;pzbHgFWPPxYQIzNVGLBmuZ434Yxu0Bxbyr4Ba+bah6/f9/K5d6w+aSVrxwes4eYYsOrxxwJiZKYK&#10;A9Yc3VWfLj47+rrDN4M+upQ9A9bctQ+3Y++RyukhZvj1vjknaR09n/9uzoA13BwDVj3+WECMzFRh&#10;wDpudV738aHj4M6hGUuZHLBmr72nO7Np35606TvuxAesgytZmTFgDTbHgFWPPxYQIzNVnKeSjzRf&#10;tTFgvVleTODr4688dIRwzlKmBqz5a+/phrJDd2I+x4B1cCUrBiz8sYAYmanCgHVMt6Pm4nLOaeEH&#10;jhDOWsrEgBVY++6WPPaANff4nwHr/eaPBcTITBVnquTjzFctDFjLCyT87scZLz2wS2feUsYD1rz3&#10;/fzqi52p5NBgEx1iHrSS2Eucg1WYPxYQIzNVnKuSjzJfNTBgLSeceX/z95+UNHMpowFr3vvGZ5tv&#10;R73xxDLnyF5wJYff9Xznvw9tjgGrHn8sIEZmqjhbJR9jvnr6AWt5AfUZdzVev3jya3Vzl7I7YM18&#10;3/XooF436r1cPzfcpjnnpgdXst/ugHVscwxYQ1ejWi0G0nnj8f0rhy98+2pxfdgPvvpl+LJXH088&#10;ul3ZyZdM88cCYmSmijNW8uzj1dMPWL+FbiyzbzqYvZSdAWvu+7rXDVa83d00noIOX0riQSvZb3fA&#10;OrY5BqyhcbHmD1jXO7eB/H4Tz/49jpY3K9p9dLsIAxa8azJTxXkrec7harW8J3z76s55c+erfYfM&#10;5i9lOGDNft/yQg69F3YXfl8uqHuuPwbNuj5ocCX7Td7s+cDmGLCGrkbVmj1g3Qzfub2H5OAjvp58&#10;dOWBOzt3+GMBMTJTRduVfOIB6yoyXy0HoolXz1/KcMCa/77locTNS7s/musp5qb/H6vdGA+6FeGh&#10;lew1Osn9yOYYsIa6HhjMOHMHrN3bjg+/Jfp88tGdT3454Ruw4B2TmSraruTTDlg3sZ09e/7/fmAp&#10;gwErsvbl3+Fn392/9+1PHw0modWei09+WDz36sXoD/Z8B1Zy8D2jHTAHNseANbT8zPsD8cwBa3nk&#10;b/vCrjk//eH+Xz9/vh1xuxHq8rNf7mvx/bie4+nuQdr+FQPtkZkq2q7kkw5Yg4MqW+vdL6OzvqfP&#10;cT+ylIH+gBVa+/jF2xvrLPdD9IUuCn/oJ9muZHwK/NL4Mg2HN8eANbSccXYP9R0dsNbnW21fuCjQ&#10;+mK1V5sPvf+dg8U3Vge7Nld7twxY8I7JTBltF/K0rTutTX97cTElOGAdWcpAf8CKrX13+Olv185z&#10;l7GLwu9fUH8l8wesw5tjwBq6/zw+GO4YnTNgve52Un3Ue+HiXZvPdTHjPl8/ul30zhnt9w14+T9e&#10;GLDgnZMZEjitTW8mJ5z9A9b0FdKPLGWgP2BF1/5TbyB7Nrww6e2r3nOfzLlk6j57VxIYsA5ujgFr&#10;6P7z+PCnQV/NGLC63V4f/sfeF24WsZm07sb/tXjRy98MWPDuyQwJnNamwxOA5w1Y4+HgyFJGr10v&#10;Ibr2u7vX3y5OjLr8ZOqKRoeeC9mzoMiAdWhzDFhDiwHr18GHOG/Auvzq1/0v3DyzmJ+Ge0EHX7H4&#10;8FcDFjwBmSGBbG06PaK9TwxYQ92Y0522tp5zNtPRxEl6q0/u6uLTHw9NYpuxaWd+uurtKbvp/m3A&#10;gicgMySQrU0NWAasoW7A6g4Xr0efGQPW6x8HL9y13VM1nJ8Wj693kC5mum9GE9jDZEshPDWZIYFs&#10;bWrAMmANLQes/pHWGQPWzguHumtjrOao4SHCxVC1emL9XgMWPAGZIYFsbWrAMmANrQas3kHCkwas&#10;1TUyPv1x+5Lt6fO9b8Fer5ZlwIInIDMkkK1NDVgGrKHVgNU7SDj7VjlTL1xd++OT77aLH14XZHMD&#10;y+2dLA1Y8I7JDAlka1MDlgFraD1gbQ8SnjZgffz7L7/o9mEtP+PlUPX14qr633ezVzdXLfZzvdw8&#10;b8CCd0xmSCBbm24uzXD0Hn/1bK/wbsDa2gxYm4OEJw1Yyyf+uv2QBxcD+XjVeJuVGrDgKcgMCWRr&#10;UwOWAWtoO+usDxKePmAt++zl5kVrz2+WjXezPTHLgAVPQGZIIFubGrAMWEPbAWt9kPDUbxGun1q9&#10;dn3XwsXENb72lQELnoDMkEC2NjVgGbCGegPW6iDhOQasRaNtWuzNt4vrNnz2S/fo/YA1cQuB09ox&#10;WwrhqckMCWjT6qrXtzdgrQ4SnmXAupkcmpYrM2DBE5MZEtCm1VWvb3/AWh4kfLwBa3WzZwMWPDGZ&#10;IQFtWl31+g4GrO4g4dcH5qaBwYA1vGZ7dzvo0dB00x2CNGDBU5MZEtCm1VWv72DAWl5r/aOHDFiL&#10;2Wx7zfbFuNX9V//2zsPLum9f6CR3eMdkhgS0aXXV6zscsLqDhBcPukxDd3hxtaQ3iz1h3f6s7fUa&#10;7m6vJhZswIInIDMkoE2rq17fnQFrdaubBwxY3Tuffbe5ZvtyX1X36Kc/3L/49ecX4x1YBix4CjJD&#10;Atq0uur13RmwVidIPeRCo1fD06q+mXp0NEsZsOAJyAwJaNPqqtd3d8BafnXwIQPW7WCWetl70ejB&#10;LQMWPAGZIQFtWl31+u4OWMuDeg+7Vc6/v1hPUs+23wq8/XbzVcGvx8swYMETkBkS0KbVVa/vaMDq&#10;DhI+8F6Et68+XgxSn343ePTnxZXcLz75bur6+QYseAIyQwLatDr1bZ8UQozMkIA2rU592yeFECMz&#10;JKBNq1Pf9kkhxMgMCWjT6tS3fVIIMTJDAtq0OvVtnxRCjMyQgDatTn3bJ4UQIzMkoE2rU9/2SSHE&#10;yAwJaNPq1Ld9UggxMkMC2rQ69W2fFEKMzJCANq1OfdsnhRAjMySgTatT3/ZJIcTIDAlo0+rUt31S&#10;CDEyQwLatDr1bZ8UQozMkIA2rU592yeFECMzJKBNq1Pf9kkhxMgMCWjT6tS3fVIIMTJDAtq0OvVt&#10;nxRCjMyQgDatTn3bJ4UQIzMkoE2rU9/2SSHEyAwJaNPq1Ld9UggxMkMC2rQ69W2fFEKMzJCANq1O&#10;fdsnhRAjMySgTatT3/ZJIcTIDAlo0+rUt31SCDEyQwLatDr1bZ8UQozMkIA2rU592yeFECMzJKBN&#10;q1Pf9kkhxMgMCWjT6tS3fVIIMTJDAtq0OvVtnxRCjMyQgDatTn3bJ4UQIzMkoE2rU9/2SSHEyAwJ&#10;aNPq1Ld9UggxMkMC2rQ69W2fFEKMzJCANq1OfdsnhRAjMySgTatT3/ZJIcTIDAlo0+rUt31SCDEy&#10;QwLatDr1bZ8UQozMkIA2rU592yeFECMzJKBNq1Pf9kkhxMgMCWjT6tS3fVIIMTJDAtq0OvVtnxRC&#10;jMyQgDatTn3bJ4UQIzMkoE2rU9/2SSHEyAwJaNPq1Ld9UggxMkMC2rQ69W2fFEKMzJCANq1Ofdsn&#10;hRAjMySgTatT3/ZJIcTIDAlo0+rUt31SCDEyQwLatDr1bZ8UQozMkIA2rU592yeFECMzJKBNq1Pf&#10;9kkhxMgMCWjT6tS3fVIIMTJDAtq0OvVtnxRCjMyQgDatTn3bJ4UQIzMkoE2rU9/2SSHEyAwJaNPq&#10;1Ld9UggxMkMC2rQ69W2fFEKMzJCANq1OfdsnhRAjMySgTatT3/ZJIcTIDAlo0+rUt31SCDEyQwLa&#10;tDr1bZ8UQozMkIA2rU592yeFECMzJKBNq1Pf9kkhxMgMCWjT6tS3fVIIMTJDAtq0OvVtnxRCjMyQ&#10;gDatTn3bJ4UQIzMkoE2rU9/2SSHEyAwJaNPq1Ld9UggxMkMC2rQ69W2fFEKMzJCANq1OfdsnhRAj&#10;MySgTatT3/ZJIcTIDAlo0+rUt31SCDEyQwLatDr1bZ8UQozMkIA2rU592yeFECMzJKBNq1Pf9kkh&#10;xMgMCWjT6tS3fVIIMTJDAtq0OvVtnxRCjMyQgDatTn3bJ4UQIzMkoE2rU9/2SSHEyAwJaNPq1Ld9&#10;UggxMkMC2rQ69W2fFEKMzJCANq1OfdsnhRAjMySgTatT3/ZJIcTIDAlo0+rUt31SCDEyQwLatDr1&#10;bZ8UQozMkIA2rU592yeFECMzJKBNq1Pf9kkhxMgMCWjT6tS3fVIIMTJDAtq0OvVtnxRCjMyQgDat&#10;Tn3bJ4UQIzMkoE2rU9/2SSHEyAwJaNPq1Ld9UggxMkMC2rQ69W2fFEKMzJCANq1OfdsnhRAjMySg&#10;TatT3/ZJIcTIDAlo0+rUt31SCDEyQwLatDr1bZ8UQozMkIA2rU592yeFECMzJKBNq1Pf9kkhxMgM&#10;CWjT6tS3fVIIMTJDAtq0OvVtnxRCjMyQgDatTn3bJ4UQIzMkoE2rU9/2SSHEyAwJaNPq1Ld9Uggx&#10;MkMC2rQ69W2fFEKMzJCANq1OfdsnhRAjMySgTatT3/ZJIcTIDAlo0+rUt31SCDEyQwLatDr1bZ8U&#10;QozMkIA2rU592yeFECMzJKBNq1Pf9kkhxMgMCWjT6tS3fVIIMTJDAtq0OvVtnxRCjMyQgDatTn3b&#10;J4UQIzMkoE2rU9/2SSHEyAwJaNPq1Ld9UggxMkMC2rQ69W2fFEKMzJCANq1OfdsnhRAjMySgTatT&#10;3/ZJIcTIDAlo0+rUt31SCDEyQwLatDr1bZ8UQozMkIA2rU592yeFECMzJKBNq1Pf9kkhxMgMCWjT&#10;6tS3fVIIMTJDAtq0OvVtnxRCjMyQgDatTn3bJ4UQIzMkoE2rU9/2SSHEyAwJaNPq1Ld9UggxMkMC&#10;2rQ69W2fFEKMzJCANq1OfdsnhRAjMySgTatT3/ZJIcTIDAlo0+rUt31SCDEyQwLatDr1bZ8UQozM&#10;kIA2rU592yeFECMzJKBNq1Pf9kkhxMgMCWjT6tS3fVIIMTJDAtq0OvVtnxRCjMyQgDatTn3bJ4UQ&#10;IzMkoE2rU9/2SSHEyAwJaNPq1Ld9UggxMkMC2rQ69W2fFEKMzJCANq1OfdsnhRAjMySgTatT3/ZJ&#10;IcTIDAlo0+rUt31SCDEyQwLatDr1bZ8UQozMkIA2rU592yeFECMzJKBNq1Pf9kkhxMgMCWjT6tS3&#10;fVIIMTJDAtq0OvVtnxRCjMyQgDatTn3bJ4UQIzMkoE2rU9/2SSHEyAwJaNPq1Ld9UggxMkMC2rQ6&#10;9W2fFEKMzJCANq1OfdsnhRAjMySgTatT3/ZJIcTIDAlo0+rUt31SCDEyQwLatDr1bZ8UQozMkIA2&#10;rU592yeFECMzJKBNq1Pf9kkhxMgMCWjT6tS3fVIIMTJDAtq0OvVtnxRCjMyQgDatTn3bJ4UQIzMk&#10;oE2rU9/2SSHEyAwJaNPq1Ld9UggxMkMC2rQ69W2fFEKMzJCANq1OfdsnhRAjMySgTatT3/ZJIcTI&#10;DAlo0+rUt31SCDEyQwLatDr1bZ8UQozMkIA2rU592yeFECMzJKBNq1Pf9kkhxMgMCWjT6tS3fVII&#10;MTJDAtq0OvVtnxRCjMyQgDatTn3bJ4UQIzMkoE2rU9/2SSHEyAwJaNPq1Ld9UggxMkMC2rQ69W2f&#10;FEKMzJCANq1OfdsnhRAjMySgTatT3/ZJIcTIDAlo0+rUt31SCDEyQwLatDr1bZ8UQozMkIA2rU59&#10;2yeFECMzJKBNq1Pf9kkhxMgMCWjT6tS3fVIIMTJDAtq0OvVtnxRCjMyQgDatTn3bJ4UQIzMkoE2r&#10;U9/2SSHEyAwJaNPq1Ld9UggxMkMC2rQ69W2fFEKMzJCANq1OfdsnhRAjMySgTatT3/ZJIcTIDAlo&#10;0+rUt31SCDEyQwLatDr1bZ8UQozMkIA2rU592yeFECMzJKBNq1Pf9kkhxMgMCWjT6tS3fVIIMTJD&#10;Atq0OvVtnxRCjMyQgDatTn3bJ4UQIzMkoE2rU9/2SSHEyAwJaNPq1Ld9UggxMkMC2rQ69W2fFEKM&#10;zJCANq1OfdsnhRAjMySgTatT3/ZJIcTIDAlo0+rUt31SCDEyQwLatDr1bZ8UQozMkIA2rU592yeF&#10;ECMzJKBNq1Pf9kkhxMgMCWjT6tS3fVII/QMnfgAAIABJREFUMTJDAtq0OvVtnxRCjMyQgDatTn3b&#10;J4UQIzMkoE2rU9/2SSHEyAwJaNPq1Ld9UggxMkMC2rQ69W2fFEKMzJCANq1OfdsnhRAjMySgTatT&#10;3/ZJIcTIDAlo0+rUt31SCDEyQwLatDr1bZ8UQozMkIA2rU592yeFECMzJKBNq1Pf9kkhxMgMCWjT&#10;6tS3fVIIMTJDAtq0OvVtnxRCjMyQgDatTn3bJ4UQIzMkoE2rU9/2SSHEyAwJaNPq1Ld9UggxMkMC&#10;2rQ69W2fFEKMzJCANq1OfdsnhRAjMySgTatT3/ZJIcTIDAlo0+rUt31SCDEyQwLatDr1bZ8UQozM&#10;kIA2rU592yeFECMzJKBNq1Pf9kkhxMgMCWjT6tS3fVIIMTJDAtq0OvVtnxRCjMyQgDatTn3bJ4UQ&#10;IzMkoE2rU9/2SSHEyAwJaNPq1Ld9UggxMkMC2rQ69W2fFEKMzJCANq1OfdsnhRAjMySgTatT3/ZJ&#10;IcTIDAlo0+rUt31SCDEyQwLatDr1bZ8UQozMkIA2rU592yeFECMzJKBNq1Pf9kkhxMgMCWjT6tS3&#10;fVIIMTJDAtq0OvVtnxRCjMyQgDatTn3bJ4UQIzMkoE2rU9/2SSHEyAwJaNPq1Ld9UggxMkMC2rQ6&#10;9W2fFEKMzJCANq1OfdsnhRAjMySgTatT3/ZJIcTIDAlo0+rUt31SCDEyQwLatDr1bZ8UQozMkIA2&#10;rU592yeFECMzJKBNq1Pf9kkhxMgMCWjT6tS3fVIIMTJDAtq0OvVtnxRCjMyQgDatTn3bJ4UQIzMk&#10;oE2rU9/2SSHEyAwJaNPq1Ld9UggxMkMC2rQ69W2fFEKMzJCANq1OfdsnhRAjMySgTatT3/ZJIcTI&#10;DAlo0+rUt31SCDEyQwLatDr1bZ8UQozMkIA2rU592yeFECMzJKBNq1Pf9kkhxMgMCWjT6tS3fVII&#10;MTJDAtq0OvVtnxRCjMyQgDatTn3bJ4UQIzMkoE2rU9/2SSHEyAwJaNPq1Ld9UggxMkMC2rQ69W2f&#10;FEKMzJCANq1OfdsnhRAjMySgTatT3/ZJIcTIDAlo0+rUt31SCDEyQwLatDr1bZ8UQozMkIA2rU59&#10;2yeFECMzJKBNq1Pf9kkhxMgMCWjT6tS3fVIIMTJDAtq0OvVtnxRCjMyQgDatTn3bJ4UQIzMkoE2r&#10;U9/2SSHEyAwJaNPq1Ld9UggxMkMC2rQ69W2fFEKMzJCANq1OfdsnhRAjMySgTatT3/ZJIcTIDAlo&#10;0+rUt31SCDEyQwLatDr1bZ8UQozMkIA2rU592yeFECMzJKBNq1Pf9kkhxMgMCWjT6tS3fVIIMTJD&#10;Atq0OvVtnxRCjMyQgDatbn5937764sV9P1x+8udf+w9fXVx8+Gvvfx/s5n7Zf3nSBZzvZzkvKYQY&#10;mSEBbVrd3Pq++fxi65Mft08YsB6dFEKMzJCANq1uXn1vv78Y+rvN/GHAenRSCDEyQwLatLpZ9b39&#10;48WuzQBiwHp0UggxMkMC2rS6WfW96maqZ3/+5f7fb18vDxY+3z53nmGkoQGrMVIIMTJDAtq0ujn1&#10;ve7Gq+82/70csV4u/8OA9eikEGJkhgS0aXUz6vvbi4udwaM7ZLgaZgxYj04KIUZmSECbVjejvle7&#10;89Xd3d/+sDlIaMB6dFIIMTJDAtq0uuP1XQxTo8Hlfpi5+N2/Lf41dWL4z4srZn3w1a/Dmef21cfd&#10;dbS+Gyzp52/vX3v52S87r329WMT9azfzznU30XUPf/DZLwcXcLN46eK6Epe//8uhNY+2cupnGb/3&#10;pnv29tVHiwtWfNfbhk97V6+4e/Onj6cuG/YQUggxMkMC2rS64/W9Ge/AWh0k/Gbxr/FQsvnO4eU3&#10;vaHp9tWL9TcQL7/eLufbzWP9Aeun8WsXA9bf1hfjuvyvhxawGLC645rL/96z5omtnPhZJt7bDVib&#10;LVzMWpuLWLxcL71/2bDtxj6QFEKMzJCANq3ueH2v+4PD4NHuGOFoKOkOH658uRmahld6WC9v+rXL&#10;s+rXPts89p96r/7mwAJuNi9dbFFgzaOfZfK9iwHrr9tHP/yP3otWm3Xz4mLijQ8lhRAjMySgTas7&#10;Wt/FjDFxatNiD9FgGFn/bzeTPPvh7u7tcr/O8r3L0+K/+nX98DebZXdfT7z9abvDaTlfXX71y+Lh&#10;jzbjyXLoWhyF6/YO9Qag0QJuun9+fXf309eH17y7lZM/y+i93eLv1/rrak/b/TYujln2Nqub3j79&#10;YbGEnxd72JYHUx9MCiFGZkhAm1Y3a8CaGBAWM0T38O5Qshg/ni+Pr3WH6bYzz7PVUhYPL5fYO/rY&#10;+2LiZnZbPHy1fvR6uytoO/NNL+Cmty/pwJrHWzn1s0y/d73Wm95+q+1mLbZ1czDy+uRz76UQYmSG&#10;BLRpdUfru5mk9jy8M5QM5rHr9egynNJuVqPS4NHtufRX/dcuHn6+XtZ67LpZDTV7FtA/a2zGmq/3&#10;DVjT7+3+sR6Zun1VL3uvWG/W9qy1xWS2nvYeRgohRmZIQJtW99ABazN87Awli3HiZf+93SgyeHQz&#10;gAwfXe/pWbypd9LS9Wr5/VPB1m+cXsB2FJq35sFot/dn2Y5N3d6v3oOb/VPTo5QBC941mSEBbVrd&#10;ufdgDS9GtT7At3OYbPWfw9feDyLrYaz/2puJRawnn+kFbPYk3d3NW/PVngFr+r2D+W2wu21ilHr7&#10;v/7pxYUBC94tmSEBbVrduQes68Gr14PM1XAZqwlo+Nr7JW7mlx2L+aQ/7ax3ck0vYDBgzVnzvss0&#10;TL93sPjBJbMGA9bbf/nyi4/6P8DDSSHEyAwJaNPqzv0twuHF0HsDVv9SWqtJ5GpyPrreO2ANTrd6&#10;ebdvAYP9U3vXPLGVh3+Wzfw0Z8B6/fnoB3g4KYQYmSEBbVrd8fpeTQ4I+66DFRyweo/eT3IPGLAm&#10;FtDAgLX9GT758/92Dha8YzJDAtq0unNfyf3he7B6A9bUdaOO78FqZ8BaXojrH/71//x65yR3ePdk&#10;hgS0aXXz7kU4mhD23ovw6uRzsPZcN2pqwNp/DlZ/wJpY8/RWnuscrO5riZt7Fxqw4F2TGRLQptXN&#10;qO/1xWifUjd0LS9VcPCbd+v/inyLcPAlvcF7RgPW/m8Rbh6eXvP0Vga+RXhwwBr+BDcT82lMNIUy&#10;2wRleEL+cpHAedr07auPF8dMPl7c/eSg29dfLL7U/kF3l5E9Fn9cR0es1jbnvvT+MM5f+z8vv/b1&#10;8T/++LC1zzJ7cw6u8vW3H+1+UNu760U2cEZ9uwUPltm7avrBa0dtTpAfX1FqMSztvw7WxE8wNWDt&#10;vw7W6IoOB9a8PY3/6HWwui2YM2ANLwLxbgcsf1uaoAxPyadPAudo09vvt2crf3boT//tq+0tcp99&#10;t+9VV4cmiPGANXvtb77tnVW9d/UH1z7D7M05uMqfth/UB5tbsjzagLX8VHsfyfIrci83m7f36ueb&#10;a56Pr4m+PkF+cOmFzZjTm0h6O8FGA9aeBfQHnOk1T2/l8Su5P1//Y/6A9ds7vw6Wvy1NUIan5NMn&#10;gTO06ZvBF9af7d851O0WOTp+XB+cIEYD1uy137wYrH3qINXRtR83e3MOrbI/pN37dPXc4w1Y3ciz&#10;GLEWO93erq5AsF7Jw+5FOHp0516El+u58aeL7a1yxgPW9AIGA87+NcfvRTi+zNbkgLX43+e9x/Z1&#10;01wGrIyU4Sn59Eng9Dbd/tlfmvqCWGdnvtr+iRpY/r2aPWDNXvv46pafxdd+1OzNObTK0Qe1evIR&#10;B6zbq9HHs1nH7lDSbd6zHzY7JJeVWI4/X92/4O33vYljsdzLr39d7xRbVa2rYnf08+dvN5/S5IA1&#10;vYDBgDW95umtnPxZRu89OmB1b/tws/0XBqygi/w/QoUyZObTJ4HT27T703y5OOHo7fJP2eTctH5h&#10;78/q5F+l1XBxcMDqPzl37avhpFv721fLC3CPD+scW/tRsz+MQ6tcflD7lhI9hjmzvrsXp9ruX9wd&#10;SvpT5OWfNqPOcCxcl7b/6P/zh81YNNhFt526JgasyQUMz4GaXvPkVo5+lsn3zrxMw9rf/XFGnQ+6&#10;eK8GrN5H99SbcpLs25+bT58ETm7Tm/54sDxANn0+yvJAzfrAUHfAbmL/zmpPytwBa/bau+Vujtgt&#10;j8GNV39s7cfM3pxDq1z+8V4POMsJ4JvhGx5hwBqeovZJ79jmaCjZTiWXf+mNOr0Dm5sy3z/61830&#10;8rftgNU/yWxdlekBa3IBwwFr35ontnLiZ5l474wLjW63/37zr06ZyRfepwHrYuipN+cEubc+O58+&#10;CZzapt1fse2kMv4+2sbVcFC4mZw+1nsGZg5Ys9fePdMfqK6mVn907UfM/zAOrbLbtO0ekZ2FPtqA&#10;1X3JshuCP/nzYPHjoWSxC/L+lR989evwQgfL709e/n74BYJuh+Hlpz/e9Qesie+T7hmwphawM2Dt&#10;W/N4K6d+lvF759wq5/bV9lueo82Jeo8GrItdT71BD5d649Pz6ZPAqW26+xWq7Re2duxOG93csHtg&#10;pTvP+O/nD1iz1z4a53rXeQqs/YjZm3Nold1Cdq8v3lvq4w1YD7HnquyNaX0r358BazRf5f1RMpeh&#10;AJ8+CZzaplc7e4a6uWnqjN9uTOg/MTEoLN+8e5rVwPDJ2WvffeHUIzPWfsTszTm0yvGuvavBLPjU&#10;A9bwuuUnHx17JDm2cu29GbAm5qu0P0viMlTg0yeBE9t0vB9q74Dy9l/+/j/39+ZMDArL+wvPH7Bm&#10;r31id9n46uUz1n5Y4MM4sMrxht0MHmlhwNr8kIsdgaed3/1IcmzlmgEro8SbXoBPnwRObNPxRRaP&#10;HxZbGe6XWb/1fpCYP2AF1v7zn76YXFls7YeFP4zJVY4HqO0FmqafP+zcv4a2l/vs3xG6NTm2cu19&#10;GbAm56usP0zeMpTg0yeBE9t0PEHMva51dxLUy9Ej3xzZ7TN48uFrH+8omrX2w6KbM73K8eA5XMpT&#10;D1jd5nbXkLjtLk3V6K6hHFu5YsDKKO+WV+DTJ4EzDFjD41njwWna9WgauVq9MTZgPWztq0tF7lx8&#10;6ujaD4tuzvQq9wxYL/vPP+mANbx0VKvnNuXYyhUDVkZ5t7wCnz4JnNim4xOGjp7YvXxV/2rf20V1&#10;fwfnD1gPXfvd6lTy3gvnrf2w4ObsWeV4gOq29fn+5w87/6+hB9xu8Qnk2Mql92TA2jNfJf1p0pah&#10;Bp8+CZzYpuO/9pOXX9ixvj55/43bE43mD1gPW/vmdb0daDPXflhsc/atcnrXXksD1vrSURcfLw7B&#10;tauprdw7XDxgxji2LN6Vx+oWjvLpk8CJv0EeMOJs7sky2K3QOxH5XQxY3UbsXMxzxtoPC23O3lV2&#10;BwT771ne86WpAYuos/6pnvW3n3fgsdqFo3z6JHDir5DxCUNTD42ev1jdYXfyXbEBK7j2pe6g287V&#10;0ees/bDQ5uxd5eS9cQxY2Z3zT/X8AYDH9VjdwlE+fRI48TdIfMTZnnx82duF1T8//PEHrOX9aYa3&#10;7Zm19sMim3Ngld3Wbe6Ltz6VyIBVWPCPRdq/LbXGlLxbXoFPnwRObNMHDFj/7fdffvnlR90v1mfr&#10;fUiDCxE8+oDV3Wi6d+75/LUfFticQ6tcjaDPvvt1fRu+jwxYtRmwMsq75RX49EngnQ9YK2+6KWK1&#10;D2f4ZbvHHrB+Gu4Riqz9sPmbc3iVy5Outr4ZLMWAVY8BK6O8W16BT58EzjBgPew08/555uOv0T3i&#10;Se7XO/NVZO2Hzd+cI6t883nvr8/l13cGrOIMWBnl3fIKfPok8HQDVvfe7noEO1dAf9wBa3lK02fb&#10;B+av/XrwV2F8eavZm3N0lb1rOD37cWd/lwGrnvdlwHIvQs7Fp08CJ7bpxGwwmAYOWZ+HtL5jzP5l&#10;7lthfO2r85t6rwis/diANXdz5qzytruG0wef/nC3ez14A1Y9BqyMEm96AT59EjixTffcHWbW3QDX&#10;u3duJn/r7hkj5twqZ//aV8fevu49FFj7sQFr7uaEfuC75u5FyNm9NwPW1IT11Jv0YJm3PT+fPgmc&#10;2Kbby5H3H5k3YK1PLXr4gBVde/fsxeXg+TMOWHM3JzpgDY8oGrDqeX8GrPGE9dQb9HCpNz49nz4J&#10;nNim4100O+cXbf386oudueDkASuw9u7Jbr763Y93u++ITDsHzN2c6CoXn9N2z5gBq573aMDanbCe&#10;enNOkHvrs/Ppk8CJbTo+i3vf3//NKe2j9z58wJq/9oXlfLX77BkHrLmbE1xlN7dtF2vAmuNqd9bt&#10;qjPryxeLV05fWmN8A6O1eQve630asAYj1lNvykmyb39uPn0SOLVNJ6/hNPXnpju+Njis1h0/mzgh&#10;ff5J7vPXfrcea54fG01OuExDaHP2vm14SvvdasO3w4IBa47hXr+F+QPW9b5La/QfXR5uNmA9TPrh&#10;aqHCz5CXT58ETm3T3bOMdqaBnRcOBoPxPq2lwIA1e+3rP4jHv954yoAV2Jz9q+z2g+1e2H3nvokG&#10;rGOuRmPP7AHrZnJg2n10uBvSgPUeUoan5NMngVPbdOfPf7f7ZfLP//ICCb0B56d9B8UCA9bsta+O&#10;6My4fMQpA9b8zTm0yuuL0VWy+htuwJpjeYfs/nA7d8DqpuTRC0ePDr/xYMB6DynDU/Lpk8DJbdr9&#10;P/n1ieNv/rB/n83y//IP7g8zfT56YMCav/armfPVSQPW/M05tMrub/l6Ibd/vRjuwDJgzbIcsPqf&#10;28wB66cXUwPT+NGrk6eqHgNWRsrwlHz6JHBymy73TF1+9cvizsSTf5zWln/zlvcw/umj4bjVFxmw&#10;5q79ZvZuhpMGrPkfxqFVXm0Wcvv689GeGAPWHFejPUuzBqz1JfSfH3t0sbRZl9OdJZrC97OmzVGG&#10;J2TAIoHT23T31sS9vQbDo1urq6j3fDa5wMiANXPt41V3wmeAHTX7w4j8TMN3GbDmuP+UPhieETdn&#10;wOrm2cuPdl449ehiN+O8q73N4Y8FxMgMCZyhTd8M5oFnvctM7cwUu2POnj0AoQFr3tqHX/l6xAFr&#10;/ocx/2e6/HrwagPWHPef0oc/DSbcGQNWt9vrw//44+hg4PjRm90vKZ7EHwuIkRkSOEeb9m5NfPFZ&#10;/0//aKb4qTfoPPtxdzm9d80fsGatfc+Vpx5hwAp8GId+pm+3C/l053MyYM2xGLB+XV3JdmnegHX5&#10;1a+7L5x89Pq0LtnhjwXEyAwJnKdN33a3Jr74eHHeUM/ETPH628XZV5ef7Lxy912BAWvO2odf+XrU&#10;ASvyYRxY5Z6F3Bmw5ukGrMGl9TcT0sTx4tXnedVNs+MBa+LR7hz3n7/oSnT6oOWPBcTIDAlka9PT&#10;55/sDFhzdAPW4PbbMwas1z8OXrgy9ejiv/5uvZtx5xjuA2RLITw1mSGBbG1qwDJgzbEcsO56Bwln&#10;DFg7LxwYPrrzPYRTv0+YLYXw1GSGBLK1qQHLgDXHasDqHSQ864C1e1LfiV8ozJZCeGoyQwLZ2tSA&#10;ZcCaYzVg9Q4Szr5VzpwBqzuh7tMf7v/19vsXFyd/ozBbCuGpyQwJZGtTA5YBa471gLU9SHjWAeuq&#10;9w2JN7t3547LlkJ4ajJDAtna1IBlwJpjM2BtDhKedcAaWFxl7bSezJZCeGoyQwLZ2nRzwYXJ2xjW&#10;tj2z2oB1zGbA2hwkfLwBa7Gy044RZkshPDWZIYFsbWrAMmDNsR2w1gcJz3qS+9D1qe2YLYXw1GSG&#10;BLK1qQHLgDVHb8BaHSR8xAHrxoAF75bMkEC2NjVgGbDm6A1Yq4OEBiyoQ2ZIQJtW937Wtz9gLQ8S&#10;OkQIdcgMCWjT6t7P+g4GrG7X39cHJqSBGQPW4nuDLwdP+RYhvEsyQwLatLr3s76DAas7SHj50fkG&#10;rMXEtl38zcXMJe8lhRAjMySgTat7P+s7HLC6g4Rzx6CZFxq9+Gz1759enHxGoBRCjMyQgDat7v2s&#10;786AtTimd84Bq7sX4bPv7tfw87ezF7yfFEKMzJCANq3u/azvzoC1+vbp+S40ejU4Sf7EWxFKIQTJ&#10;DAlo0+rez/ruDljLrw6eb8AafBXx5EuGSCHEyAwJaNPq3s/67g5Yy4OEZ7xVzu3324s8/Hjatkoh&#10;RMkMCWjT6t7P+o4GrO4g4VnvRfj21cf3i/zg0x9O2MwVKYQYmSEBbVqd+rZPCiFGZkhAm1anvu2T&#10;QoiRGRLQptWpb/ukEGJkhgS0aXXq2z4phBiZIQFtWp36tk8KIUZmSECbVqe+7ZNCiJEZEtCm1alv&#10;+6QQYmSGBLRpderbPimEGJkhAW1anfq2TwohRmZIQJtWp77tk0KIkRkS0KbVqW/7pBBiZIYEtGl1&#10;6ts+KYQYmSEBbVqd+rZPCiFGZkhAm1anvu2TQoiRGRLQptWpb/ukEGJkhgS0aXXq2z4phBiZIQFt&#10;Wp36tk8KIUZmSECbVqe+7ZNCiJEZEtCm1alv+6QQYmSGBLRpderbPimEGJkhAW1anfq2TwohRmZI&#10;QJtWp77tk0KIkRkS0KbVqW/7pBBiZIYEtGl16ts+KYQYmSEBbVqd+rZPCiFGZkhAm1anvu2TQoiR&#10;GRLQptWpb/ukEGJkhgS0aXXq2z4phBiZIQFtWp36tk8KIUZmSECbVqe+7ZNCiJEZEtCm1alv+6QQ&#10;YmSGBLRpderbPimEGJkhAW1anfq2TwohRmZIQJtWp77tk0KIkRkS0KbVqW/7pBBiZIYEtGl16ts+&#10;KYQYmSEBbVqd+rZPCiFGZkhAm1anvu2TQoiRGRLQptWpb/ukEGJkhgS0aXXq2z4phBiZIQFtWp36&#10;tk8KIUZmSECbVqe+7ZNCiJEZEtCm1alv+6QQYmSGBLRpderbPimEGJkhAW1anfq2TwohRmZIQJtW&#10;p77tk0KIkRkS0KbVqW/7pBBiZIYEtGl16ts+KYQYmSEBbVqd+rZPCiFGZkhAm1anvu2TQoiRGRLQ&#10;ptWpb/ukEGJkhgS0aXXq2z4phBiZIQFtWp36tk8KIUZmSECbVqe+7ZNCiJEZEtCm1alv+6QQYmSG&#10;BLRpderbPimEGJkhAW1anfq2TwohRmZIQJtWp77tk0KIkRkS0KbVqW/7pBBiZIYEtGl16ts+KYQY&#10;mSEBbVqd+rZPCiFGZkhAm1anvu2TQoiRGRLQptWpb/ukEGJkhgS0aXXq2z4phBiZIQFtWp36tk8K&#10;IUZmSECbVqe+7ZNCiJEZEtCm1alv+6QQYmSGBLRpderbPimEGJkhAW1anfq2TwohRmZIQJtWp77t&#10;k0KIkRkS0KbVqW/7pBBiZIYEtGl16ts+KYQYmSEBbVqd+rZPCiFGZkhAm1anvu2TQoiRGRLQptWp&#10;b/ukEGJkhgS0aXXq2z4phBiZIQFtWp36tk8KIUZmSECbVqe+7ZNCiJEZEtCm1alv+6QQYmSGBLRp&#10;derbPimEGJkhAW1anfq2TwohRmZIQJtWp77tk0KIkRkS0KbVqW/7pBBiZIYEtGl16ts+KYQYmSEB&#10;bVqd+rZPCiFGZkhAm1anvu2TQoiRGRLQptWpb/ukEGJkhgS0aXXq2z4phBiZIQFtWp36tk8KIUZm&#10;SECbVqe+7ZNCiJEZEtCm1alv+6QQYmSGBLRpderbPimEGJkhAW1anfq2TwohRmZIQJtWp77tk0KI&#10;kRkS0KbVqW/7pBBiZIYEtGl16ts+KYQYmSEBbVqd+rZPCiFGZkhAm1anvu2TQoiRGRLQptWpb/uk&#10;EGJkhgS0aXXq2z4phBiZIQFtWp36tk8KIUZmSECbVqe+7ZNCiJEZEtCm1alv+6QQYmSGBLRpderb&#10;PimEGJkhAW1anfq2TwohRmZIQJtWp77tk0KIkRkS0KbVqW/7pBBiZIYEtGl16ts+KYQYmSEBbVqd&#10;+rZPCiFGZkhAm1anvu2TQoiRGRLQptWpb/ukEGJkhgS0aXXq2z4phBiZIQFtWp36tk8KIUZmSECb&#10;Vqe+7ZNCiJEZEtCm1alv+6QQYmSGBLRpderbPimEGJkhAW1anfq2TwohRmZIQJtWp77tk0KIkRkS&#10;0KbVqW/7pBBiZIYEtGl16ts+KYQYmSEBbVqd+rZPCiFGZkhAm1anvu2TQoiRGRLQptWpb/ukEGJk&#10;hgS0aXXq2z4phBiZIQFtWp36tk8KIUZmSECbVqe+7ZNCiJEZEtCm1alv+6QQYmSGBLRpderbPimE&#10;GJkhAW1anfq2TwohRmZIQJtWp77tk0KIkRkS0KbVqW/7pBBiZIYEtGl16ts+KYQYmSEBbVqd+rZP&#10;CiFGZkhAm1anvu2TQoiRGRLQptWpb/ukEGJkhgS0aXXq2z4phBiZIQFtWp36tk8KIUZmSECbVqe+&#10;7ZNCiJEZEtCm1alv+6QQYmSGBLRpderbPimEGJkhAW1anfq2TwohRmZIQJtWp77tk0KIkRkS0KbV&#10;qW/7pBBiZIYEtGl16ts+KYQYmSEBbVqd+rZPCiFGZkhAm1anvu2TQoiRGRLQptWpb/ukEGJkhgS0&#10;aXXq2z4phBiZIQFtWp36tk8KIUZmSECbVqe+7ZNCiJEZEtCm1alv+6QQYmSGBLRpderbPimEGJkh&#10;AW1anfq2TwohRmZIQJtWp77tk0KIkRkS0KbVqW/7pBBiZIYEtGl16ts+KYQYmSEBbVqd+rZPCiFG&#10;ZkhAm1anvu2TQoiRGRLQptWpb/ukEGJkhgS0aXXq2z4phBiZIQFtWp36tk8KIUZmSECbVqe+7ZNC&#10;iJEZEtCm1alv+6QQYmSGBLRpderbPimEGJkhAW1anfq2TwohRmZIQJtWp77tk0KIkRkS0KbVqW/7&#10;pBBiZIYEtGl16ts+KYQYmSEBbVqd+rZPCiFGZkhAm1anvu2TQoiRGRLQptWpb/ukEGJkhgS0aXXq&#10;2z4phBiZIQFtWp36tk8KIUZmSECbVqe+7ZNCiJEZEtCm1alv+6QQYmSGBLRpderbPimEGJkhAW1a&#10;nfq2TwohRmZIQJtWp77tk0KIkRlIfhJfAAAgAElEQVQS0KbVqW/7pBBiZIYEtGl16ts+KYQYmSEB&#10;bVqd+rZPCiFGZkhAm1anvu2TQoiRGRLQptWpb/ukEGJkhgS0aXXq2z4phBiZIQFtWp36tk8KIUZm&#10;SECbVqe+7ZNCiJEZEtCm1alv+6QQYmSGBLRpderbPimEGJkhAW1anfq2TwohRmZIQJtWp77tk0KI&#10;kRkS0KbVqW/7pBBiZIYEtGl16ts+KYQYmSEBbVqd+rZPCiFGZkhAm1anvu2TQoiRGRLQptWpb/uk&#10;EGJkhgS0aXXq2z4phBiZIQFtWp36tk8KIUZmSECbVqe+7ZNCiJEZEtCm1alv+6QQYmSGBLRpderb&#10;PimEGJkhAW1anfq2TwohRmZIQJtWp77tk0KIkRkS0KbVqW/7pBBiZIYEtGl16ts+KYQYmSEBbVqd&#10;+rZPCiFGZkhAm1anvu2TQoiRGRLQptWpb/ukEGJkhgS0aXXq2z4phBiZIQFtWp36tk8KIUZmSECb&#10;Vqe+7ZNCiJEZEtCm1alv+6QQYmSGBLRpderbPimEGJkhAW1anfq2TwohRmZIQJtWp77tk0KIkRkS&#10;0KbVqW/7pBBiZIYEtGl16ts+KYQYmSEBbVqd+rZPCiFGZkhAm1anvu2TQoiRGRLQptWpb/ukEGJk&#10;hgS0aXXq2z4phBiZIQFtWp36tk8KIUZmSECbVqe+7ZNCiJEZEtCm1alv+6QQYmSGBLRpderbPimE&#10;GJkhAW1anfq2TwohRmZIQJtWp77tk0KIkRkS0KbVqW/7pBBiZIYEtGl16ts+KYQYmSEBbVqd+rZP&#10;CiFGZkhAm1anvu2TQoiRGRLQptWpb/ukEGJkhgS0aXXq2z4phBiZIQFtWp36tk8KIUZmSECbVqe+&#10;7ZNCiJEZEtCm1alv+6QQYmSGBLRpderbPimEGJkhAW1anfq2TwohRmZIQJtWp77tk0KIkRkS0KbV&#10;qW/7pBBiZIYEtGl16ts+KYQYmSEBbVqd+rZPCiFGZkhAm1anvu2TQoiRGRLQptWpb/ukEGJkhgS0&#10;aXXq2z4phBiZIQFtWp36tk8KIUZmSECbVqe+7ZNCiJEZEtCm1alv+6QQYmSGBLRpderbPimEGJkh&#10;AW1anfq2TwohRmZIQJtWp77tk0KIkRkS0KbVqW/7pBBiZIYEtGl16ts+KYQYmSEBbVqd+rZPCiFG&#10;ZkhAm1anvu2TQoiRGRLQptWpb/ukEGJkhgS0aXXq2z4phBiZIQFtWp36tk8KIUZmSECbVqe+7ZNC&#10;iJEZEtCm1alv+6QQYmSGBLRpderbPimEGJkhAW1anfq2TwohRmZIQJtWp77tk0KIkRkS0KbVqW/7&#10;pBBiZIYEtGl16ts+KYQYmSEBbVqd+rZPCiFGZkhAm1anvu2TQoiRGRLQptWpb/ukEGJkhgS0aXXq&#10;2z4phBiZIQFtWp36tk8KIUZmSECbVqe+7ZNCiJEZEtCm1alv+6QQYmSGBLRpderbPimEGJkhAW1a&#10;nfq2TwohRmZIQJtWp77tk0KIkRkS0KbVqW/7pBBiZIYEtGl16ts+KYQYmSEBbVqd+rZPCiFGZkhA&#10;m1anvu2TQoiRGRLQptWpb/ukEGJkhgS0aXXq2z4phBiZIQFtWp36tk8KIUZmSECbVqe+7ZNCiJEZ&#10;EtCm1alv+6QQYmSGBLRpderbPimEGJkhAW1anfq2TwohRmZIQJtWp77tk0KIkRkS0KbVqW/7pBBi&#10;ZIYEtGl16ts+KYQYmSEBbVqd+rZPCiFGZkhAm1anvu2TQoiRGRLQptWpb/ukEGJkhgS0aXXq2z4p&#10;hBiZIQFtWp36tk8KIUZmSECbVqe+7ZNCiJEZEtCm1TVa399e3LfeN0+9FY2QQoiRGRLQptU1Wt/r&#10;+867+PDXo6+7ffVfjr8o6lEWegIphBiZIQFtWl2b9f3bHxYD1uVfjr3u9edzprCgR1noKaQQYmSG&#10;BLRpdW3W9+bi4nefX1w8P/Ky2z/O2s0V8ygLPYkUQozMkIA2ra7N+l7dD1fX90PWvx1+mQELmCAz&#10;JKBNq2uyvosjhC8X57m/PPw6AxYwQWZIQJtW12R9rxfnX80YdAxYwASZIQFtWl2L9V2NONdHT3M3&#10;YAETZIYEtGl1LdZ3dXBw8T+D09xvX328+G7hJ98tx5/uUg6db7rT4p/fvfn8/unf/2X44sGi3776&#10;6P7Rj79aLmE4Sy3+6/lgodPLuenedNstafXwz9/eb+vlpz/21vTmTx+/6N7455OHNSmEGJkhAW1a&#10;XYv1vVrturoanub+7y/Ws8/lf13892jA6q5Ounzr7avti7/eLOH2+50HBzvJFm//ZmfAmlpON2D9&#10;tH58MWttFrs5Z2wx6g239gRSCDEyQwLatLoG67s4xb3bc3XTH1l689Tq4d0B6z/9YT3xdDujhi9e&#10;GDzazU+DE+m7ry0OB6zJ5SwGrL9uH/3wP3ovWu32unlxMfHGh5JCiJEZEtCm1TVY35v1oLKYtDZH&#10;8Baz0OXi4GC3U2m536l3iO9mvZPpp69Xc9Hl4jjg2+97Y89V95Jf724X41G3b6x/jHDx75fDx6aX&#10;063q4tliW7r9WB9dXHz2y2qn1fKN3XVSP/1hsYSfv704frmJI6QQYmSGBLRpdQ3Wd3tk8Go7HPWP&#10;5m32bO0OWOvXLv7j2WqoWQxmy8Ut/rV69Kf1EnpLvX96eXRxuNDxcm4uLoarXa138cblwha7wTYH&#10;Jo+fq3+MFEKMzJCANq2uvfr2zm3vn+Z+NdzX9Hz9j96k039+u9PoZmKY2ryxd4zwevXQdqF7lrP4&#10;x3pB3b6ql71XfHO3e+58d2rXSZ+IFEKMzJCANq2uvfruzEHrf19N7AjaGbDWg87wEqXrF23Gsv5K&#10;htPUzm6x6eV0q3ree3CzWdOjlAEL3jWZIQFtWl1z9R3s/rkenFq+cyGE0YA1cTSx95/TV4bfvHZ9&#10;hLC30OnlDM+973/TcWKUevu//unFhQEL3i2ZIQFtWl1z9b252NE/4fzeJ/9ze12pPQPWzuUdVk/d&#10;TA46m6Hour8ra/mv6eUMF3S1cx7+5om3//LlFx+tfwYDFrxLMkMC2rS65up7tTtgraeT7aWlPviq&#10;d7LVdsDa7G3qDz13m7nnZvJk8/WBw+72hzsLnV7OrAHr9edTP8IDSSHEyAwJaNPqWqvv3/4wGrA2&#10;5zttL/o5moUePGAtr37Vf/YcA9b2alqf/Pl/OwcL3jGZIQFtWl1r9R0dIRyMRW/+tJ6xJr5F+LAB&#10;a/Xs1eBY5IkD1vKiXP/wr//n1zsnucO7JzMkoE2ra6y+g2/lLfROc1+94vW3m6lr/4A1+xys1THC&#10;xY6zb7YPnHYO1mJhl5t7Fxqw4F2TGRI4Z5ve7Ny6N/rKt91ddy8+/uqX/e/cHJrp/ZGe876l198u&#10;zkr+oLsE947bf16esfzxP/44fvIBZnwYt6+/eLF3cyae2x5c6+92OaaxX0OjGzxvr++5dXt1Mbro&#10;en/AmvEtwt41G7pjhDfbtcz6FuHBAWt4i589g12APxYQ+13VbGYa3SyexBnbdHOHuYe9cntD3YuL&#10;z/YOEOMBa977Fn7anuHzwdfDp9582zti9ey76fdHHP8w+icc7a5x+rkSA9b17jTSfXnwm/5J6Hfb&#10;j2/PgDW+ftVieBpcB6v3km7n1fXw0lb7roPVDWFzBqzeYHa1+yOFNfvHAt6dUAxazUyr28WTOF87&#10;dH8oZw1Yk698M/hW1rN9u5FGA9bM9w0HsXuf9meUnVv3nnrv3jkfxvAuw8PRcM9zFQasxc+ws7/q&#10;evlRDS6PtZ629gxY4yuwd5/11Z6dXPeP/90ft0PQoSu5b+5BPX/A+s11sOAMDFhUc7Z26I7qzBqw&#10;Jl+5+92yfXfP3R2w5r5vd2gZDCnj864/m/FzRH/Ew5vz/PhzFQasm4vJ0i+q2T8Za72fa8+ANbqH&#10;4OZSoutXD45E3r/6gxfb1jhwL8Llco4OWP2ld/PViSO5X8pgwKKcc7XDcqSYM2BNv7J78HJxFtXb&#10;5eGxPUu63hkv5r5vdfWlyVeuBpfudKe3r5bXjjxpj8SMD+Nqu8qfl4cnX856bvls3gFr6nDa6oSr&#10;rgzLInx/0TsN/fK7u9tfdgasbga9XFwtq3tt726D3SHV259e9F+9LPDz/gpXC51eztEBq3vbh70C&#10;GbDgVI8/YF08ftJkmZ4ztcN6p8vxAWv6lTf9/TLLo37TI87OgDX7fcudVOuDbcuN6F0XvHdwcXko&#10;ce+esBlmfBjdbo/L9Ylg3RHKwf1Y9j13l3zAmjhCuKzN4sHf+gdqV+PRao/l6CIMw7186/Hmtn8R&#10;014jXA3/e7vQ6eXMvEzD2uLw48xvd+zhlzI89oDVi2zwncG1POLSSeY87fB6cPGi+Cu7P3PbP7zd&#10;HofpIWI4YM1/384xu/4bu3ftjjAn7MKa82HsrOJmNO/tee4u+YA1uibDwvo097vftufTrefd1d7F&#10;l6OrXPVOqbvcfmPh9q8TD25HuLvdhU4vZ8aFRrdfmLjf0qtYRcb8UobHHbAuhoKbFlrPoy2bdM7R&#10;Dr2/UUcGrH2v3D1PuLvv78Q1I3cHrNnv6164e03J1Tt3J5jl39+H7pKY9WHsToL9c+IPPbeQecAa&#10;XQRraVvU8cUpbr9fPPLZxGVEl1fnuPz98BuYy2O8H381+IR2v9O5Wej0cubcKuf21faKH3uucDqf&#10;X8rwqAPWxa7oxj3SdlHb6e2wvqTAZ//92Fiy/5VXwz0My6Fi8rSW4YA1+32jIap76/PJhUw9MtfM&#10;D6Mb7/acWHXouYn/PErcuwHrtAnokfmlDI85YI3mq0dLnCzTc3o7LE9oufy6N7JEXzm+qMHuuezT&#10;T8x/3/VoZNocNZq4osL41XPN/TDe/svf/+f+X/z+1HToufF/HiXuXbFPO4b3yPxShkccsCbmq8eK&#10;nCzTc6YB69Mf72YOWFOvHF9JaO+xvsEENf9946lk+6X8u5//9MX4lPsTBqxZH8Z4+w59/7HIIcKn&#10;cnWGS5s9Jr+UwYBFOWcZsJYXG58zYE2/cjwW7b1442DAmv++8bYdujzkSXuwZn4YA915V3tGgN3n&#10;DFhhv7046Vuhj88vZXi8AWtyvnqkzMkyPWcYsNb3cjk+YO175XiP0d6JYzRgzXvfngFreqZZXuXo&#10;QYeU5n8Yw7ft22E38ZwBK+r17u0Pm+OXMhiwKOeM7TB/pth95XiP0d6z1QcD1vz3jaeS7rT36c3t&#10;njrxkFJkwLr9fv8Kx88ZsCJW17lqeweWX8pgwKKeJgas8cyw915+gwFr/vvGu4j238xmeXXvE790&#10;Nv/DWF9XfmpmmnrOgBWyvNR/y18hvPNLGe4eb8DaM189TuhkmZ73ZMDqDgj2H9+9e8rOKk4+pDTz&#10;w9jcWvGz8ci05zkDVsi/v1h+6+Cp7f0l/5j/bxoSOZaRLJ76c6QdZ+yV0wasiXsTzhqw5r1veG+c&#10;u/X9/qbW0B0gPPmQ0swPY3Vrl8uvJiamPc8ZsDLySxmOiAwxLXvqz5F2nLFZWh6wlmPT5l4o68ut&#10;T7xyeZe5k+71fGg7hrZ3wrsc7cLa95wBKyW/lOGwWdNLAk/9OdKOM/ZK0wPWalx59t2vq7upXH40&#10;+cru3spnuGjSzAHrv/3+yy+//Gi5af827zkDVj1+KYOT3CnnjO3Q9IC1vsHvxjeTr/ype+4M3+kP&#10;XabhTTf9TR+WHD1nwKrHL2UwYFFOMwPW457kfu/N571o7bmZzfW55qvoldwPnVi/85wBqx6/lMGA&#10;RTnvz4C1OfHq3rMfJ6+YtXzBZ/s2+/qi7/BhxOCA1b1+38UEhs8ZsOrxSxkMWJTTxIA1vkXz/AuN&#10;znzf8tlXH98//cGnP9xNXfN9dZrW/sHpMQesQ3fuGT5nwKrHL2VwL0LKaWLA2nPLm1n3Ipz5vpHR&#10;RLM6hPj13nc86oB1cNfb4DkDVj1+KYMBi3KaGLAWw85DbvYceN/I7o2iu3deXB5672MOWAffMHjO&#10;gFWPX8rwiAPW1IQV3rzH2C6Ka2LAGu932h1/NgYDVuB9k9vQ2/u1vDzD7852ye8jH8bPr774cHz9&#10;0OdHn7szYFXklzI85oA1nrCiG/dI20VtTQxY4+Nje6eIwYAVeN+ubjbbvnU5X0XmliMOfxjjU9q3&#10;P8qh59bPG7Bq8UsZHnXA2p2wgpsWWs+jLZt0mhiwRmer74w/e185+32jU9q7C7Z/M/iv6fstP9Dh&#10;D+N6dIyxO0L58thz6yUbsI652t232Y2pR9uzuwbtxQdf/TJ8+OcvFgejuy9H7Fos9uTr/vulDI87&#10;YA1GrOA7g2t5xKWTTBsD1u6pU8Pxp284Us1+X7cTqDeWdP+9OUL425ku395z+MPoVjiYkrb7rQ49&#10;t/4vA9YxO0eA72YNWL0LefTvTvS3zRXUJj73632dGuGXMjz2gLV802MnTZbpaWPAGs47y/1N00PE&#10;cMCKva934G2wm2h5kfezzldHPozlFSF6a/xp++f70HPrJRuwjunulD3qscPtub374+Aj7t8DYHS1&#10;/fnfqjjEL2V4BwPWO9DqdvEk2hiwlrue1qeYv/nD3h1YuwcFZ7+v+0O4fuHtXwd/LK/OP18d+zCW&#10;xyQ36+zmvfX8d+i5OwPWPF1NB71wfMAafkv0ee99U3NX528HWi7AL2UwYFFOIwPW8q/Y5eLcl7ev&#10;Xoz2PmztDFiz37f8i9u98Pb154O/vjeH3vZQxz6M5QCwvPf0Tx8NR6pDzxmw5rka7XA6OmB1M3h3&#10;ntXPn+/Ou5/d982bb8fD1HiOexC/lMGARTmPOmCNz9fe98rRvZin73y857T26fcN1777ws0zwz0U&#10;G/Mu9rDXsQ9jvNbtHXoOPWfAmmc5+fRLcHTAWhRofZnZq02tumJ8vX3F4KNf7fMyYMEZBK9s9Wjb&#10;cZJGN4sn0cqAtTq+t/Zs3wWpRn/j9r9vZ+3DF15urti+PMP9XQ9Yoymq/zEdes6ANcv9p/TB8PSo&#10;YwPW4vnBFdaWL160R/8SGTsXp738Hy8MWPDOyQwJNDNg9b/CNfgO19DE7Qf3vW937bffbl/46XYQ&#10;u5mcrx59wLq7+6k32e0OlAeeM2DNcf8pfbj4dsB2j+asyzSMX3zdb4XFtDWckV/+ZsCCd09mSKCd&#10;AWtxFtXiXswXH+9ehWh3kbvjxZ73jdc++cLhqc3vcMC6u3v97eIMq8tPpn7gvc8ZsOZYDFi/Dorw&#10;sAFr8Y/hkDb4PueHvxqw4AnIDAlka9OpAev9YsCaoxt+BrdSGsxMO0af52Zs2h4rXC92M27ddP82&#10;YMETkBkSyNamBiwD1hzdgNUd/l0PRJEBa7unajFg9XY7Xm+Xt3jmmzsDFjwFmSGBbG1qwDJgzbEc&#10;sPpHaucPWN0FP1aHiIdnXfXOyFovzoAFT0BmSCBbmxqwDFhzrAas3kHCmQPW6nIe629B7MxPN5sB&#10;63r1LgMWPAGZIYFsbWrAMmDNsRqwegcJZ57kvrpqxyffbf9zasBaXKHhLxMveJhsKYSnJjMkkK1N&#10;DVgGrDnWA9b2IOHcAevj33/5RbcPq3v7ngFre2qWAQuegMyQQLY23VxU4cTLKGS0vRi9AeuYq/5Z&#10;6t0EFLlMQ3ezyqkjgOsBa7N4AxY8BZkhgWxtasAyYM2xnYDWBwlD18Hq+myxi2p6wLrZfpnQgAVP&#10;QGZIIFubGrAMWHNsB6z1QcLQdbA2F2qY/BZhf6gyYMETkBkSyNamBiwD1hy9AWt1kDA2YK0vyDB5&#10;HayJi/+f1o7ZUghPTWZIQJtW937WtzdgrQ4SBges1cHAnQOLVwYsaIHMkIA2re79rG9/wFoeJHzY&#10;gDVc0OrAoQELnpjMkIA2re79rO9gLuoOEn79x8Mnue+cbXW1Gpqu+8PT6jUGLHhiMkMC2rS697O+&#10;gwGrO0h4+dHhAWsxhW1u5NyNUt1/Lf6xedvVeJJykjs8AZkhAW1a3ftZ3+GA1R0kvDhymYbuQOLq&#10;PW8W+7y6/VndAcXVnq2pq9wasOAJyAwJaNPq3s/67gxYqxvgHBywutc8++7+XW+/f3Gx2Z3VHQ9c&#10;3JrwzbeLf+0OUwYseAIyQwLatLr3s747A9bqtKnDFxq9Gp5WtRqbhufEj06HN2DBE5AZEtCm1b2f&#10;9d0dsJZj0uEB63YwYW1OeN9efqx/ktaaAQuegMyQgDat7v2s7+6AtTwAeOxWOf/+Yj1JPeudy/7m&#10;882jo/nKgAVPQWZIQJtW937WdzRgdQcJj96L8PbVx4svHH763fDhn7+4H6MuP/lh4h0GLHgCMkMC&#10;2rQ69W2fFEKMzJCANq1OfdsnhRAjMySgTatT3/ZJIcTIDAlo0+rUt31SCDEyQwLatDr1bZ8UQozM&#10;kIA2rU592yeFECMzJKBNq1Pf9kkhxMgMCWjT6tS3fVIIMTJDAtq0OvVtnxRCjMyQgDatTn3bJ4UQ&#10;IzMkoE2rU9/2SSHEyAwJaNPq1Ld9UggxMkMC2rQ69W2fFEKMzJCANq1OfdsnhRAjMySgTatT3/ZJ&#10;IcTIDAlo0+rUt31SCDEyQwLatDr1bZ8UQozMkIA2rU592yeFECMzJKBNq1Pf9kkhxMgMCWjT6tS3&#10;fVIIMTJDAtq0OvVtnxRCjMyQgDatTn3bJ4UQIzMkoE2rU9/2SSHEyAwJaNPq1Ld9UggxMkMC2rQ6&#10;9W2fFEKMzJCANq1OfdsnhRAjMySgTatT3/ZJIcTIDAlo0+rUt31SCDEyQwLatDr1bZ8UQozMkIA2&#10;rU592yeFECMzJKBNq1Pf9kkhxMgMCWjT6tS3fVIIMTJDAtq0OvVtnxRCjMyQgDatTn3bJ4UQIzMk&#10;oE2rU9/2SSHEyAwJaNPq1Ld9UggxMkMC2rQ69W2fFEKMzJCANq1OfdsnhRAjMySgTatT3/ZJIcTI&#10;DAlo0+rUt31SCDEyQwLatDr1bZ8UQozMkIA2rU592yeFECMzJKBNq1Pf9kkhxMgMCWjT6tS3fVII&#10;MTJDAtq0OvVtnxRCjMyQgDatTn3bJ4UQIzMkoE2rU9/2SSHEyAwJaNPq1Ld9UggxMkMC2rQ69W2f&#10;FEKMzJCANq1OfdsnhRAjMySgTatT3/ZJIcTIDAlo0+rUt31SCDEyQwLatDr1bZ8UQozMkIA2rU59&#10;2yeFECMzJKBNq1Pf9kkhxMgMCWjT6tS3fVIIMTJDAtq0OvVtnxRCjMyQgDatTn3bJ4UQIzMkoE2r&#10;U9/2SSHEyAwJaNPq1Ld9UggxMkMC2rQ69W2fFEKMzJCANq1OfdsnhRAjMySgTatT3/ZJIcTIDAlo&#10;0+rUt31SCDEyQwLatDr1bZ8UQozMkIA2rU592yeFECMzJKBNq1Pf9kkhxMgMCWjT6tS3fVIIMTJD&#10;Atq0OvVtnxRCjMyQgDatTn3bJ4UQIzMkoE2rU9/2SSHEyAwJaNPq1Ld9UggxMkMC2rQ69W2fFEKM&#10;zJCANq1OfdsnhRAjMySgTatT3/ZJIcTIDAlo0+rUt31SCDEyQwLatDr1bZ8UQozMkIA2rU592yeF&#10;ECMzJKBNq1Pf9kkhxMgMCWjT6tS3fVIIMTJDAtq0OvVtnxRCjMyQgDatTn3bJ4UQIzMkoE2rU9/2&#10;SSHEyAwJaNPq1Ld9UggxMkMC2rQ69W2fFEKMzJCANq1OfdsnhRAjMySgTatT3/ZJIcTIDAlo0+rU&#10;t31SCDEyQwLatDr1bZ8UQozMkIA2rU592yeFECMzJKBNq1Pf9kkhxMgMCWjT6tS3fVIIMTJDAtq0&#10;OvVtnxRCjMyQgDatTn3bJ4UQIzMkoE2rU9/2SSHEyAwJaNPq1Ld9UggxMkMC2rQ69W2fFEKMzJCA&#10;Nq1OfdsnhRAjMySgTatT3/ZJIcTIDAlo0+rUt31SCDEyQwLatDr1bZ8UQozMkIA2rU592yeFECMz&#10;JKBNq1Pf9kkhxMgMCWjT6tS3fVIIMTJDAtq0OvVtnxRCjMyQgDatTn3bJ4UQIzMkoE2rU9/2SeH/&#10;be9uu+M20vQANy15pUjKSGdkOTtZr+WzSnbO0dCjZJNYO1zpJFonoimT///vhAAa70A3io1uVRWv&#10;64NNNfHSRNVD3ASqCxBGzZAA3TR32jd+qhDCqBkSoJvmTvvGTxVCGDVDAnTT3Gnf+KlCCKNmSIBu&#10;mjvtGz9VCGHUDAnQTXOnfeOnCiGMmiEBumnutG/8VCGEUTMkQDfNnfaNnyqEMGqGBOimudO+8VOF&#10;EEbNkADdNHfaN36qEMKoGRKgm+ZO+8ZPFUIYNUMCdNPcad/4qUIIo2ZIgG6aO+0bP1UIYdQMCdBN&#10;c6d946cKIYyaIQG6ae60b/xUIYRRMyRAN82d9o2fKoQwaoYE6Ka5077xU4UQRs2QAN00d9o3fqoQ&#10;wqgZEqCb5k77xk8VQhg1QwJ009xp3/ipQgijZkiAbpo77Rs/VQhh1AwJ0E1zp33jpwohjJohAbpp&#10;7rRv/FQhhFEzJEA3zZ32jZ8qhDBqhgToprnTvvFThRBGzZAA3TR32jd+qhDCqBkSoJvmTvvGTxVC&#10;GDVDAnTT3Gnf+KlCCKNmSIBumjvtGz9VCGHUDAnQTXOnfeOnCiGMmiEBumnutG/8VCGEUTMkQDfN&#10;nfaNnyqEMGqGBOimudO+8VOFEEbNkADdNHfaN36qEMKoGRKgm+ZO+8ZPFUIYNUMCdNPcad/4qUII&#10;o2ZIgG6aO+0bP1UIYdQMCdBNc6d946cKIYyaIQG6ae60b/xUIYRRMyRAN82d9o2fKoQwaoYE6Ka5&#10;077xU4UQRs2QAN00d9o3fqoQwqgZEqCb5k77xk8VQhg1QwJ009xp3/ipQgijZkiAbpo77Rs/VQhh&#10;1AwJ0E1zp33jpwohjJohAbpp7rRv/FQhhFEzJEA3zZ32jZ8qhDBqhgToprnTvvFThRBGzZAA3TR3&#10;2jd+qhDCqBkSoJvmTvvGTxVCGDVDAnTT3Gnf+KlCCKNmSIBumjvtGz9VCGHUDAnQTXOnfeOnCiGM&#10;miEBumnutG/8VCGEUTMkQP23MQkAACAASURBVDfNnfaNnyqEMGqGBOimudO+8VOFEEbNkADdNHfa&#10;N36qEMKoGRKgm+ZO+8ZPFUIYNUMCdNPcad/4qUIIo2ZIgG6aO+0bP1UIYdQMCdBNc6d946cKIYya&#10;IQG6ae60b/xUIYRRMyRAN82d9o2fKoQwaoYE6Ka5077xU4UQRs2QAN00d9o3fqoQwqgZEqCb5k77&#10;xk8VQhg1QwJ009xp3/ipQgijZkiAbpo77Rs/VQhh1AwJ0E1zp33jpwohjJohAbpp7rRv/FQhhFEz&#10;JEA3zZ32jZ8qhDBqhgToprnTvvFThRBGzZAA3TR32jd+qhDCqBkSoJvmTvvGTxVCGDVDAnTT3Gnf&#10;+KlCCKNmSIBumjvtGz9VCGHUDAnQTXOnfeOnCiGMmiEBumnutG/8VCGEUTMkQDfNnfaNnyqEMGqG&#10;BOimudO+8VOFEEbNkADdNHfaN36qEMKoGRKgm+ZO+8ZPFUIYNUMCdNPcad/4qUIIo2ZIgG6aO+0b&#10;P1UIYdQMCdBNc6d946cKIYyaIQG6ae60b/xUIYRRMyRAN82d9o2fKoQwaoYE6Ka5077xU4UQRs2Q&#10;AN00d9o3fqoQwqgZEqCb5k77xk8VQhg1QwJ009xp3/ipQgijZkiAbpo77Rs/VQhh1AwJ0E1zp33j&#10;pwohjJohAbpp7rRv/FQhhFEzJEA3zZ32jZ8qhDBqhgToprnTvvFThRBGzZAA3TR32jd+qhDCqBkS&#10;oJvmTvvGTxVCGDVDAnTT3Gnf+KlCCKNmSIBumjvtGz9VCGHUDAnQTXOnfeOnCiGMmiEBumnutG/8&#10;VCGEUTMkQDfNnfaNnyqEMGqGBOimudO+8VOFEEbNkADdNHfaN36qEMKoGRKgm+ZO+8ZPFUIYNUMC&#10;dNPcad/4qUIIo2ZIgG6aO+0bP1UIYdQMCdBNc6d946cKIYyaIQG6ae60b/xUIYRRMyRAN82d9o2f&#10;KoQwaoYE6Ka5077xU4UQRs2QAN00d9o3fqoQwqgZEqCb5k77xk8VQhg1QwJ009xp3/ipQgijZkiA&#10;bpo77Rs/VQhh1AwJ0E1zp33jpwohjJohAbpp7rRv/FQhhFEzJEA3zZ32jZ8qhDBqhgToprnTvvFT&#10;hRBGzZAA3TR32jd+qhDCqBkSoJvmTvvGTxVCGDVDAnTT3Gnf+KlCCKNmSIBumjvtGz9VCGHUDAnQ&#10;TXOnfeOnCiGMmiEBumnutG/8VCGEUTMkQDfNnfaNnyqEMGqGBOimudO+8VOFEEbNkADdNHfaN36q&#10;EMKoGRKgm+ZO+8ZPFUIYNUMCdNPcad/4qUIIo2ZIgG6aO+0bP1UIYdQMCdBNc6d946cKIYyaIQG6&#10;ae60b/xUIYRRMyRAN82d9o2fKoQwaoYE6Ka5077xU4UQRs2QAN00d9o3fqoQwqgZEqCb5k77xk8V&#10;Qhg1QwJ009xp3/ipQgijZkiAbpo77Rs/VQhh1AwJ0E1zp33jpwohjJohAbpp7rRv/FQhhFEzJEA3&#10;zZ32jZ8qhDBqhgToprnTvvFThRBGzZAA3TR32jd+qhDCqBkSoJvmTvvGTxVCGDVDAnTT3Gnf+KlC&#10;CKNmSIBumjvtGz9VCGHUDAnQTXOnfeOnCiGMmiEBumnutG/8VCGEUTMkQDfNnfaNnyqEMGqGBOim&#10;udO+8VOFEEbNkADdNHfaN36qEMKoGRKgm+ZO+8ZPFUIYNUMCdNPcad/4qUIIo2ZIgG6aO+0bP1UI&#10;YdQMCdBNc6d946cKIYyaIQG6ae60b/xUIYRRMyRAN82d9o2fKoQwaoYE6Ka5077xU4UQRs2QAN00&#10;d9o3fqoQwqgZEqCb5k77xk8VQhg1QwJ009xp3/ipQgijZkiAbpo77Rs/VQhh1AwJ0E1zp33jpwoh&#10;jJohAbpp7rRv/FQhhFEzJEA3zZ32jZ8qhDBqhgToprnTvvFThRBGzZAA3TR32jd+qhDCqBkSoJvm&#10;TvvGTxVCGDVDAnTT3Gnf+KlCCKNmSIBumjvtGz9VCGHUDAnQTXOnfeOnCiGMmiEBumnutG/8VCGE&#10;UTMkQDfNnfaNnyqEMGqGBOimudO+8VOFEEbNkADdNHfaN36qEMKoGRKgm+ZO+8ZPFUIYNUMCdNPc&#10;ad/4qUIIo2ZIgG6aO+0bP1UIYdQMCdBNc6d946cKIYyaIQG6ae60b/xUIYRRMyRAN82d9o2fKoQw&#10;aoYE6Ka5077xU4UQRs2QAN00d9o3fqoQwqgZEqCb5k77xk8VQhg1QwJ009ydoH2/vPv+8W1HOnv2&#10;588zS1xsNt/87a6b//27zbe3Gz7flP/ruP5ps3k0v97l7Xt6fdednpQqhDBqhgToprk7evtevdq0&#10;nr3vfuv63X+sItFBAeu3x2WMErCALTVDAnTT3B25fa9/3vT9sQ1BH1/VkeiggHVR5SQBC9hSMyRA&#10;N83dcdu3yDgDTQoqvrdCwLrdTLmugAVsqRkSoJvm7rjte15mqod//vX26y8fq5uFdeZZKWBth2AJ&#10;WEBNzZAA3TR3R23fizJevW3+XUWsl9U/VgpYl9sNCljAlpohAbpp7o7Zvr893gxST3nL8Owvzdcr&#10;BKzz7fYELGBLzZAA3TR3x2zf82G+Km/o1alnnYBVD8ESsICamiEBumnujti+RZjaXq1qFbGmSEQX&#10;zaj313XAunrzeLN58OLXztLXH4sptM6evf3cWf9ROfXD2R/KTW8nadgdsC7KL8pttdvvBKziUtvZ&#10;67kFy229e1pO5VXf7uzu7aKT1Ip9vtyxnTtRhRBGzZAA3TR3R2zfy/EFrO1NwtdTAaue0OHsH5uF&#10;PzyuFzr7sd3oo/LW4za7XdThZl/A+v3VYPttwGry1fSCRbwavpGLNjuWP1F9pex2U8XrM9u5I1UI&#10;YdQMCdBNc3fE9r1oB7QPXn00EbD+06b7SrNo40X12m0s+rvvyhfKONXcIdwXsLYrdbbfBKyr75rX&#10;JhccTDZR/khFJtv+bOVdz3rXF9WX09u5K1UIYdQMCdBNc3e89i1iyegOYRVN6mzUGYN16/n77bzv&#10;nVfPfvj1dskPT5qsdllfRvpQXkqqJ2nYG7DG268D1u9tvppesBqZ/8Pt119+ruNSZ3zXZXs5rb5D&#10;OPMD3ZUqhDBqhgToprk7bsCaGLpe5Jny5WHAetmsdVaPrmqSyfV5/epl/4rQZXMhaW/AGm5/G7DK&#10;O3m9a2ZTCz7c/iDFmyrffTsu/6K9rlV++/Xcdu5MFUIYNUMCdNPcHa99myQ18/IgYNXpqLlzd95d&#10;vVjrUf3tTpA6b8LLvoA12n71RT0m7GZ2wX5QvNwmpzpKFd8++/t6R5dt/Brv8M5UIYRRMyRAN83d&#10;yQNWk1cGAaserVWPbipW74zg2g5uagJOs7F6F/sC1nD7VfDp56vJBTvDrTrvunl7t9/+5n8+bueK&#10;eDS7wztThRBGzZAA3TR3sVzBau6i1cll+3m82uV2kf71oGaShr0Bq9lWL2D92M9Xkwte9G/x1f88&#10;bxPfo9v3XL5WvPfXc9u5O1UIYdQMCdBNcxdtwLrcjLy+GQasi/YfSwNWc+mp2UH/OtlowfP+j3HZ&#10;vpE6aL2s/tPeIZze4Z2pQgijZkiAbpq7WD5F2GSYOo9czAasdqOdO4T7AtZo+23A6rzJqQUHG64H&#10;X22vVhVDsP6ynVi0uUM4vcM7U4UQRs2QAN00d0ds3/PJ0d3bebBWCVjtJA2jC003nYHxuwLWPzzu&#10;5qeAgLVNU7+Vw6+q/xY/0ev5Hd6ZKoQwaoYE6Ka5+1ozuS8JWFPPJ+wFrMtOdBkHrHbw03zAet2f&#10;DjUkYFXLVteuqkFYv9Vj3QUs+KrUDAnQTXN35GcRji5h1c8iXBKwpqaP6gWs887X4+XbDxzOBqzX&#10;gycmzgSsqTFY21H4581CL5tPOgpY8HWpGRKgm+bumO17sZm8bbe9b7cnYPXnY2h0A1Z3CNbE8u0t&#10;yl0Bq3ehbUHSa/5Zztpef36wuJBVT+M+t8M7U4Vk4mQd+Rg1owpZ2Trd9Mu7p8XtmKfFY092+/im&#10;eCjKg+e/THzv05tqK//wfn79ZuBO55S4fO879nD9375/snfvAS7b5wOHLXk+Hpq02dS3qbZCnsxy&#10;zF8avaf0laqnzrSPldkRsIr/T/wgl/0JENpD07sStf3uzjt23RlNdwWj8TxY7Va//T+PqzdZ3B38&#10;1++aNyBgwdjpevIR9qQMWdsafer65zYHvNh56v/wuFnwwY+D73181W7l4WzIGQes5XvfsYerN50s&#10;8/Dtrq0s046/Dl0ypYBVNUfneFWHeJs29gSswRj5i3YerO4Nvc4dyPNNL2FdtdfK9gSsPUlsPJP7&#10;dqtFqPqvnRH7f9p9Jezu/GYnDwIWdKzQp646uWVXNupFoVvPeymh/72zYfyqjQLW4r3v2sPl4973&#10;Djxd3mwv5CwKWKMlkwpY23f78G1x8fDLNsE2zxfcE7CK3NM0w4dN+6icJkWd9y5Z/Va20rO3n8t9&#10;fd/tBbsDVvvBxvkFu88irLdatk29jfNezxCwYEzAgo7D+1R72q9MfTKstD1dtboxYfSZ/ZmHuw0D&#10;1uK979rDeMrLF8GHof+jnm82ywLWeMmZgPUyzoB1PX677ZsrHuD89ub617k8UjZJebf405um7ToB&#10;qztJQ7P88KjU39kVsNpPNk4uWN3X/OF2V19+7m61aovtu7nsfC1gwZSj9uRNd+tH2JMyZG2H96nq&#10;JFSMf/ry7vGuXFGdiqeXrCLOw+LixPZ7M0mp+5DdoL3v2MM2uJRn+i/vngzS1x1sU8eCgLVkycv+&#10;EudRBaxx6uncpt1+6/VsHuldVGyDTB1jLofB5efBvnbOvtCdE765STj9RvrZv91neei3B7u8ftYc&#10;eAELxo7XkzsFeqw9KUPWdnCf6p6DtvfrpsPJZe/0W53S6iWrf/W/Nx06BgFr8d537aEMOc3NxepG&#10;5vyVsP3q0/X+gLVkyf6JPb6A1R+/9qx7j3abXF/O55HOoLy6AToBq3+HsNAdRrd5uHuC9t5Dd863&#10;R3nmjXTuXnfvHXc+Elm11e5Ed2d+s5OHY/XkwV9Wx9mTMmRth/ap8rTTppHxx8oag3thvRXLEDHz&#10;vb5+wFq+9x17KNfq7u18Pqct8bEODXsD1pIlR8ciuoBVfgKz+EnOnv158L6ufy5ef7Ejj1x/LFft&#10;fKz0svspxHEnuPrnp+W++p/23Buw6im7Zt9I9VHUsz/0P+DQHYffG5MvYMHYkXryZkjAIgmH9qky&#10;uHTCSHFSm5o+cnQhprfmcK3ZrQwC1uK979rD5TBPda9bBOtcC9mziWVLjtJehAGLA/nNTh6O05NH&#10;+ep2LwIWCTi0T50Prq/0b6R0jGJMc9fmZjxh5TA4tfoBa/Hed+1huJGpV5a6roZ3bV78076AtXDJ&#10;wQCsGwErR36zk4ej9OSJfLW9jLX6ftbeJPfcgX1qPB3BcBR69/V+aGmfqXLXgLV87zv2MDGjwsQE&#10;5QtVw7rPfuymx0OWnLhZKmDlx2928iBgQceBfWqchObu0o1zQWfGoTveIly+9517+PTP3z8aLXxA&#10;wHr+/mZhwNq75MXoup+AlSG/2cnDMXryXL4SsIjegX1qHGjmLj6Nc0RnycGop/K6zXSI6AWs5XsP&#10;2MPNgVewqnnNlwSs/UuOBq7dCFg58pudPAhY0LFCwOpHkTLJTAyDmglY7SPi2rWqyaGmP5c1CljL&#10;9h6wh33pa6eL+rEx+wPWkiUHD4dpXhOw8uI3O3kQsKDjwD41vtYzN858nAu647erCaHKaUCvP5RT&#10;fc5kiF7AWr73gD1s39iBT8vZG7CWLDmYW6JdXsDKi9/s5OE4sUfAIlEH9qnx2X7uKXwXo4sxvYmx&#10;rt/0a2fusc29gLV87wF72D44ZXIE2HKrBKypC1gCVprmTxPHOVnAV7Cvm8fuax8/MnNgh1secUZX&#10;Y6ppvttXPnUm6X72y3gDlbsHrKV7qG4m3nUarNoaAWvyApaAlSS/2bkPFqWYiH3t40dmDuxxE+lg&#10;JjD0n41zUz+asFmy98CVs9nLS6OAtWzvAXsobxAe8qScfe9j8ZKTF7AErDT5zc49sD/CxO1rHz8y&#10;c2CHC4g4ZXBpHvRWT2NeLzl8ZPDcLbq7B6yFe6gemXjQs553v4/FS05fwBKwMuQ3O3k4Rk8+WRpS&#10;hqztwD4VEHG2DzYuh5l/effkNuE8aZes0s+z8nvVEPSz6Yxz54C1cA+X5fzqB45w3/U+li85HrXW&#10;LC9g5cVvdvIgYEHH6QLWdtBV63W75ODq1l+Lfy542PPdr5/N7eFD+c4OHYC1430sX3LuydUCVn78&#10;ZicPAhZ0rBCwFg8zv+oMMu89JGY0Pmt+nPkdB7kv3MPFWvlqhYA1fnhju7yAlRe/2cmDgAUdpwxY&#10;zcCrWw/fd+as6k452m538hLWHQPWsj1Ub+/F9JsfjuLafRvx8IA1dwgErPz4zU4ejtKTBSxSdWCf&#10;Gj9ceX6qz/K7757efvvB82KShHbW9fFoo7nLN+OJRpftfcketoPE5oPTSQPW4Nk+/eUFrLz4zU4e&#10;BCzoOLBPzTysZtGH8NrnBo4zw+wjb5Y8KmfRfbXRHrY3MH+8mXXSgDUbMQWs/PjNTh6O05OnwpWA&#10;RQIO7FNFSFr4uOWR9lHN44wxex2sF7CW733/Hso15z672O77ZAFr9iapgJUfv9nJw5F68sTFKwGL&#10;BBzYp8ZXjNrYtE8bIWbiz1RA6QWs5Xvfu4dqeoZv3i9540scGrDmh7IJWPnxm508HKsnj/KVgEUK&#10;DuxT4xyw+PzfGWR011uEy/e+bw9VvgrJLXscGrDmLwQKWEucjw5f0Vn2tkg5QdvmwQ+/Dl+uhg72&#10;8vd2POFw2bvwm508HK8n9+OVgEUSDu1Tw3Hms2OzR5GpM8hoPAR9Nl/097d473v2UE3f/mi9fHVw&#10;wJq/EChgLTG+w7ogYHU+5dp9ktL0yx8eTy17N36zk4ej9uRNd+sCFgk4tE8Nk9Ds2OzyalMnGJT/&#10;3p4Cxw+FmX4M380wUi3e++49/LbS9O2DzR8SsOZjlIC1RPmky95h3R+wth8jrbSHePrli8ll78hv&#10;dvJwup4sYJGAQ/tUNyfdzE8/fjO6iHTRyTSjaUAvR6fH7mqDc9+Sve/cQzXF/Kr56tCAtWM2MQFr&#10;iepR4t2svT9g9T/E0Cx73nv55dSyhyYsv9nJg4AFHQf3qTKp1IPDr76bu4S0vUxULzh4Vk3/QTbV&#10;A2umb5ANbgou3vuuPZyvn68ODVizY9AErGWqVNS9Sbg3YJUdtJyh7dOrTu8oe87D5uVqk2X7nL34&#10;9ebmy88r9B6/2cmDgAUdB/ep6trQWTHU98u7x7NXnm6257xyweuPrwYXGKrzYfkg6Pqb0+esQcAK&#10;3PvkHuYvlx3gwIC1Y7ILAWuJ88FlqAUBq+hadQI/b7pHbzqP5uXu5djiAxLTD85czG92MnGyjnyM&#10;mlGFrOzwbjp8hnPnXNO9DThesBuheuNcqlPjdIaYHNa+ZO+zexh/o7RsqolZ49jUfzu7lrzZOdmF&#10;gLXE7VF60A+p+wJW8f3eBCDtc8ib1eqXyz7TbPpiNgwvJWBBGDVDAlbople9jPOw81H2QaboL3jW&#10;mzN9GHPmPpk1ejrO4r3P7eG3x5spAlbSbo/St8V94DZwL5qmYbzw+dTlqTZ/jf91F04WEEbNkIA1&#10;umnnY+z9YDTMFNdv2gWfD+f0/NAJOg/fzu1r4vGDS/c+s4fLyXz1lQPWxWb2tpOAtUQRsD73Du3d&#10;Atb0WkUo70f3w4a5O1lAGDVDAtbpptVEjJung0kXx5liZsHKpzfVN//zL/N7GgesgL1P7qH/ebCI&#10;AtbMOVvAWqIMWL2Z/nuZaWB0PIsE9br3xfS3m50dNgjLyQLCqBkSkFo33ZE87gkBa4kyYPWeBh4S&#10;sNprUrdRqojan97cRqoHL+oE3w9YxdKH5fHUqhC+NjVDAlLrpgKWgLVEFbC6lweXB6zy86jbxHRZ&#10;fNXe2t7eg+7fIiwulAlYcEpqhgSk1k0FLAFriW3A6twkXBiwth9LrYcI3va3b/71Vbtk9dHTYhPt&#10;TcHlzzefk1oVwtemZkhAat1UwBKwltgGrM5NwoWD3LcfKn22/RDEbX87e9LNYi/rzTeNUK4hYMEp&#10;qRkSkFo3FbAErCXqgNXeJFwasJ7+4U/fl9ewytWrj0CUc7Zff3jSJKkqVP34uZjJvUxkAhackpoh&#10;Aal1UwFLwFqiCVjNTcKQaRrKJzmV619001PnCZG9z54+FbDgtNQMCUitmzYntgOnUUhRO2u9gLVP&#10;E7Cam4RB82CV/ezlzfAR5UULfNuMwmrGZV0KWHBaaoYEpNZNBSwBa4k2YNU3CYPmwWomahhcMT1v&#10;Ol47v+3LIsOZBwtOSc2QgNS6qYAlYC3RCVjbm4RhAasc3f6X6vpXZ3bY7rWqq2JurHJ01oWABael&#10;ZkhAat1UwBKwlugErO1NwsCAdbk3YE3v7E5Sq0L42tQMCdBNc3c/27eXecqbhHcLWMXHBR+NXu3z&#10;sGc4NTVDAnTT3N3P9u0FrPLS348/7Y5B/dnZ69FW/SlFp586eLmZel5hCFUIYdQMCdBNc3c/27d/&#10;166ca/3J7oBVpLA2PBVxq/xX/XHC5tVys92gNchgd6EKIYyaIQG6ae7uZ/sOhkWdV7cCd97IK28k&#10;bte5+q7OVeWUoj9Wr/7+qn61E7uuz/dteD9VCGHUDAnQTXN3P9t3ELC2D8DZmYPKZR6+bWZn316V&#10;KrPZ81+KmdzbV8tlyxc/vtocfAFLFUIgNUMCdNPc3c/2HX6w72J/wKovc9W2w6raz252Xz2fevHO&#10;VCGEUTMkQDfN3f1s32HAqj46uDtgXfdSU2/g1ejV3kcRX85scDFVCGHUDAnQTXN3P9t3NDVVGZP2&#10;DZX6tyZLPexMxnD1pn717MfmxeupF+9KFUIYNUMCdNPc3c/2Hc/9ebFkLPr1u6dFZHr+tv/y1Zsn&#10;ty8/e9vb4qdiJvfhi3ejCiGMmiEBumnutG/8VCGEUTMkQDfNnfaNnyqEMGqGBOimudO+8VOFEEbN&#10;kADdNHfaN34bADL0tc8uHJX2jd7X/g0AwFF87dMLR6V94/e1fwUAcARf++TCcWlgODK/R0/OIT89&#10;xxwGlAQcmTPPyTnkp+eYw4CSgCNz5jk5h/z0HHMYUBJwZM48J+eQn55jDgNKAo7MmefkHPLTc8xh&#10;QEnAkTnznJxDfnqOOQwoCTgyZ56Tc8hPzzGHASUBR+bMc3IO+ek55jCgJODInHlOziE/PcccBpQE&#10;HJkzz8k55KfnmMOAkoAjc+Y5OYf89BxzGFAScGTOPCfnkJ+eYw4DSgKOzJnn5Bzy03PMYUBJwJE5&#10;85ycQ356jjkMKAk4Mmeek3PIT88xhwElAUfmzHNyDvnpOeYwoCTgyJx5Ts4hPz3HHAaUBByZM8/J&#10;OeSn55jDgJKAI3PmOTmH/PQccxhQEnBkzjwn55CfnmMOA0oCjsyZ5+Qc8tNzzGFAScCROfOcnEN+&#10;eo45DCgJODJnnpNzyE/PMYcBJQFH5sxzcg756TnmMKAk4MiceU7OIT89xxwGlAQcmTPPyTnkp+eY&#10;w4CSgCNz5jk5h/z0HHMYUBJwZM48J+eQn55jDgNKAo7MmefkHPLTc8xhQEnAsamyk3PIT88xhz41&#10;AQCwMgELAGBlAhYAwMoELACAlQlYAAArE7AAAFYmYAEArEzAAgBYmYAFALAyAQsAYGUCFgDAygQs&#10;AICVCVgAACsTsAAAViZgAQCsTMACAFiZgAUAsDIBCwBgZQIWAMDKBCwAgJUJWAAAKxOwAABWJmAB&#10;AKxMwAIAWJmABQCwMgELAGBlAhYAwMoELACAlQlYAAArE7AAAFYmYAEArEzAAgBYmYAFALAyAQsA&#10;YGUCFgDAygQsAICVCVgAACsTsAAAViZgAQCsTMACAFiZgAUAsDIBCwBgZQIWAMDKBCwAgJUJWAAA&#10;KxOwAABWJmABAKxMwAIAWJmABSv69P3jzebs+S/T3/39u03Ho9O+tZxd/7TjaO5uE8JdvXly23/P&#10;/vB2dgnHHAQsWNHvr+rw9O3nqe//9ljAOoqL+aO5r00IdfVT04Uf/mVyCcccCgIWrKV7geqbv00s&#10;cNnNVwLWai7nj+beNiFQ76+Es9cTSzjmUBKwYCXXP3XOPJN/u18IWMdQnvKnj+b+NiFM/4hOBSjH&#10;HCoCFqykvD714tdiiErx1cTf9udS1RF8eDwfV/e3CWHKPxLKwVWf3kwfd8ccKgIWrKP8w/3H6uuL&#10;yT/diyVenvpt5e765x3XA/e3CWGKI3pWj7z6MHUJyzGHLQEL1lHcqGrO8ued01BvCX/Pr+tjMZ76&#10;7MlMwNrfJoQpjmj7R8L5xBUqxxy2BCxYx0X3XNI/D21dGvO7tvNymM//+2kmYO1vE8Jc9iLV5UTA&#10;csxhS8CCVRR3Rtr4VPxrdG/kwv2StRVXSH74fD0TsBa0CYeYuCbrmENNwIJVFJ9N75zkzyeuVpVj&#10;3D99f/tX/9MfnHRWcb55/r46jU8FrAVtwiEmApZjDjUBC1ZRnFg6N0MuxieWIgb88U09gdCPp317&#10;mfr4vvjvroC1u004yMV4iJVjDjUBC1YxGG0yc+rpMDRlNXMBa3+bcIiiRw9vADrmUBOwYBWDuyWX&#10;4xNLfx53Hyhcz66AtbtNOMTchwgdcygIWLCK/SeWdorGLz8/np4EmzsRsL6Ki6npxxxzqAlYsIr9&#10;J5bunEBX37lJuB4B62u4mPwjwTGHmoAFqwg8sRSL+/z6SgSsr6DIVxOH0zGHmoAFqwg9sfj8+noE&#10;rJMrn1A0dTQdc6gJWLCK0E9P+XjVenyK8NSuXs3kK8ccGgIWrCJ0/h9/2q/HPFgnVqSozcP3U99y&#10;zKEmYMEqBif5vXcABaz17HpUjlnF1/ehfALk9AhCxxxqAhas47x7ztn/DDb3TtYzF7BC24RFLnbO&#10;k+uYw5aABevoJabBgKRl+AAADfxJREFUSJTxS848K5oNWPvahDu42P2kJ8cctgQsWEdxLmnO8ufj&#10;61P954pcTk3SyN3MBqx9bUK4y7nh7VuOOWwJWLCO4ixf/7V+MTVGpXiwyIvt1x8eO/OsZzZg7W0T&#10;QhV/J3wzObx9yzGHLQELVlI9Cuf23HP1ZvJRg+WzCB++vT3ffCoXcAFrLbMBa2+bEGr/NSnHHCoC&#10;Fqyk/NO9Uf/hftH+PX/ee9azD1etZhCwOod8uk24s+ICVl914B1zGBGwYC3dk08Tn+bOPG4Qrmc+&#10;YE23CXd2McxX44DlmENFwILVlPNblx4255Xumad8vsj2D/tdw1gIsyNgTbYJd9a/CjsdsBxzKAlY&#10;sKJP3xej15/90r7SO/PcfHn39PbfD57/MrEud7UrYE21CXfVv/03F7AccygIWAAAKxOwAABWJmAB&#10;AKxMwAIAWJmABQCwMgELAGBlAhYAwMoELACAlQlYAAArE7AAAFYmYAEArEzAAgBYmYAFALAyAQsA&#10;YGUCFgDAygQsAICVCVgAACsTsAAAViZgAQCsTMACAFiZgAUAsDIBCwBgZQIWAMDKBCwAgJUJWAAA&#10;KxOwAABWJmABAKxMwAIAWJmABQCwMgELAGBlAhYAwMoELACAlQlYAAArE7AAAFYmYAEArEzAAgBY&#10;mYAFALAyAQsAYGUCFgDAygQsAICVCVgAACsTsAAAViZgAQCsTMACAFiZgAUAsDIBCwBgZQIWAMDK&#10;BCwAgJUJWAAAKxOwAABWJmABAKxMwAIAWJmABQCwMgELYBXXH9883dx68OzPv37t9wJ8bQIWxO33&#10;725P2d9+Hr58/dPty9/87Wu8o0L5rl6vvNHfHt9loxebrbO/NK99fPOkCDrPf5ldeGKl63e3K509&#10;fz9eZdFxvvq+u92Hb8f7LX+08siVxo0KZETAgrhlH7A+/GP91VoB68PjJuc8+LG/8Pl8wLqs13rR&#10;O9jFT/py/7u4ejPc8vPuZgQsuHcELIhb5gHr6lUbX9YJWNc/z+ec8qhNB6zf2lT2aLD5BYf58vFw&#10;w5vNw861MAEL7h0BC+KWd8D662azcsAaZajusfttlIPqgFWu9sfPReDrvYdijf0XsD5UG3vww78X&#10;//r3d9VuOs0jYMG9I2BB3LIOWOVPseAG3C4X/eNT3QQ8++HXm5svVdDpXJC6nD1ol/UbKX6y/ub2&#10;B6HL6opVO+zq+q+DCNUGrPZdCliQNQEL4iZg7dEPWFXWqYdRVZezXs8s23XeHM3L7hrFBay9P2Z1&#10;XexRb7vV+2h+NAEL7h0BC+ImYO3RD03n/WtWg8N0Pre74ufZrtW7KbjoAtb5OF9tI1WzZwEL7h0B&#10;C+ImYO3RC1jlxaTRqKv6jc6/606q6mSt/tWsOZebqaaoLp7VP5uABfeOgAVxE7D26AWsy83wfZ13&#10;rmgVMaoz8VVHJ2AV7+nR6Mt5w9uQtcvuKCwBC+4dAQvitjhgXX/8+3Ie8c3T52+HS8/avdKHJ8Un&#10;45p9f3lXLPvgxa8LAtZg1Zn97AtYn6qp0Z/+sGNm9F7AuhjFzu649svZWNMZa1W8p+1Cl3N5bLjq&#10;1FbLn62eqkHAgntHwIK4LQxY/Ykuz+r5NcfzEmw6oWFmpSoPvL4+771+3S784vN8wJpadXo/3fdW&#10;/iTDaRo6E4b2JpUa77A5PuPg0r1qdbGZuyI1CFiPBl/tUmanqZD4bz/80l9IwIL7RMCCuC0LWB+G&#10;QaozYns2YM2ttE1Jzaznr0db+vb/7g5Y/VVn9rMnYA0ntJq70DUKWP1M1Nnojutlk2OwLpZcwCo3&#10;uncxAQvuHQEL4rYoYF2OU1QVF3YFrNmVqjzwp3H4af3dzoDVX3VuP7sD1u+vhiu9mD5ASwLWy+ZQ&#10;3v7s1Z3Os2dvOwd16lOE3dHu88r22TsYTsCCe0fAgrgtCVjV7OBn1Tzin948biLLdMCqvjW/UjM7&#10;enFf7sPjl+3CxfCr64919JkNWFOrjvezM2Btr1+VKehL8RTmzdzFpz23CMt4114y++Z/tbcrz9ox&#10;Yv15sKoEuuwhOeWb3pvDBCy4dwQsiNuSgFWevttl5j7Xtk0b2wtYu1aqUlI1tdPVr/ULzTioi70B&#10;a7jqzH76N+26AatcqxkVVj1fcPpG3GiQe3+xzsRY40tp/QlKX9ZvqXx54VOeL+ej3+BNClhwrwhY&#10;ELf22XVj24A1ukvVuS3WU10zer1/pf4smeOFL/YErB2r9vYzG7DKtbpJ6aLNSRM77M+D1V2sOnzN&#10;mKqZIzj1LMLzZdNgzI5xHy8lYMF9ImBB3BYErFGqmBnNXeWr7mf45lYaxpnh9FLz18hGq+7cz2zA&#10;Gl0Xmp/3qxewRm+sGm7/qP3e5ux58eG+L9sbnf1oVnlR/3vJDF3D6LRsKQELsidgQdwWBKybL//9&#10;7//D6L7YKB1UW2pe3rXS8LLMKA+MJ/Ssja7o7NrPbMA6H8Wp2T1OPItwcGtxG7Cqn/9Fs2j14cb+&#10;3ttXmofkXBcjwM6etVMuTPy8AhYwJGBB3JYErKEytwzvp1UXcOaHY3dXGgxlGm9v9zxYO2ct6G5s&#10;LmBN/ADlHqfefT9gbS9TPWwGx589ada7/vjmcTf6lftrj2GVpJ6/b77Xn57i+XQeErCASQIWxC34&#10;UTnXn6oP3T2aWGH2pD5YaZCSxnGq3NodAtZgP3MBazjlaGEuk/QD1iiQvh7P3NBbdfqn6A1135o+&#10;dgIWMEnAgrgFBKx//5d3f3ra5IFBqDifyQiTKw2eODORd853Bayp4De5n5CAdTH9/kevX3Un0Dr7&#10;cWJqrMbsVbH2Kc/F2i8+31z13uhwSYPcgREBC+K2MGB9eTc7LXupHIw0DD6zKw1S0uX4qtRFSMCa&#10;3c9cwJrY4WxyGwWveuDVppxYYufjDudyTvOQnGaoe/HK5AXDzjxbOwhYcO8IWBC3RQGrkymmA1Y1&#10;rVQ/suxYadWAtWM/RwlYxWiq8qnU5ccFy+O36zE7U9ucmGy087TCHhONApMELIjbkoDVf2zfsx9+&#10;+Wlw0u9OMNrbwsxKawasXfs5UsDqmrrbuG+bzUNymqFY8w/OmR8Md/O/23clYMG9I2BB3JYErO2z&#10;lc/+8A//8svn+pvDaaymBo3PrbTmGKxd+znCIPehqaw2/2abl6tVOqmqk7XG72tyB7crnz3/H+2O&#10;BCy4VwQsiNuCgFXlpz9+7n+zDVi/9Sd8utm/0iB4TEzKsDhg7dzPzoA1eMN3DFjjGbX2brONVd3H&#10;5ZzP7GZ2lHv5Q2xXEbDg3hGwIG4LAtb58PpU/9NxV52nxbR2rjRISaHzYHUDzc79rD8P1lBntXGo&#10;mZwvbDjwal/Ammmg7U/enblVwIL7RMCCuO0PWOWXvSV6A69/n8xXu1eaSkm9y0C7Z3IfZrPZ/aw+&#10;k/toSHtntfEMXdPjszqpaskVrHGE7LyVen8CFtw7AhbEbX/AGl/bOd8MMsx4A7tXmrzP93K48JKA&#10;teDNLX8W4eRQp/GzCL8d3I/sPrKxdy9v+vZh5ynPS8ZgDSeE7/2c9RoCFtw7AhbEbWHA6p7gP2za&#10;DHNdnufHp/+dK40C1jDeTI6an1x1935mA1bv8k+92enZEPq3CAeXqbpPRhxltOltdm8LLvgU4c3M&#10;HK79QyRgwb0jYEHclo7BamJK7wHHNzP5avdK40/X9ed5qEJSwBisuf30B0F179hVE3f1H9o8/WHA&#10;fsCqLie93672195P3/8hrifnXh3cCmyHY13O/cD1hwj6bVQ9Sbr50QQsuHcELIjb4k8RPiwmQbj+&#10;9KaeNL1cZ2qC0Zt9K01NX1BNtlBO3fmpfhZNwKcIZ/ZTzXFQx6huwNrOnvWseWjzZm660MEg9/KN&#10;nv3wa/Fs51f9t1lv85fP7eTyo5+hH6SKt9TMiDX7YcTtz/i2eWGbI9sVBCy4dwQsiNuCgNWfyrNW&#10;fPO34SNq2ngzv9LN5HTs/cW//aelAWvnfupJsqp/98ac//5quM6L6QO052HP3Vg2+t44sw2HWu19&#10;FmHzHjZFrvv3m06OHN6qFLDgPhGwIG5LJhq9GgSH5++2p/cdAWt+pZvJCTh7Qembvy2faHTXfrbX&#10;frb/7n+ob5jMdj3upvew597+mstjU9vsf7N5Q6NJJTpHbcebGBoN9xKw4D4RsCBui55FeNUNDs/e&#10;N1FlV8CaXelmZobzf2s29vB9wEzuu/bTJpPi38NZEz503v3D93MHaPyw5zftas8Hq113Hzv9bLzN&#10;5inP7buvr6S92JmHPo6O9PPu8gIW3DsCFsRtUcC6zQH/pXi+8ebBH96Wi25P4DsD1txKN3OPkLn+&#10;+P3t9s7KgVgBAWvHfm5V99OeFteSxtNSfXxTjL46e1YMqZozMdHol/Jhz5unk6vt3ObFeMTa9Ycn&#10;xeK/zL+DarF3vWPdGZBVv0kBC+4VAQtI2p5H5ZzQ1bvvy9H4D3YGwpKABdkTsICkxROwAghYkD0B&#10;C0iagAXESMACkiZgATESsICkCVhAjAQsIGkCFhAjAQtIWjPH5/SjCmPTzlwqYEHWBCwgaQIWECMB&#10;C0iagAXESMACkiZgATESsAAAViZgAQCsTMACAFiZgAUAsDIBCwBgZQIWAMDKBCwAgJUJWAAAKxOw&#10;AABWJmABAKxMwAIAWJmABQCwMgELAGBlAhYAwMoELACAlQlYAAArE7AAAFYmYAEArEzAAgBYmYAF&#10;ALAyAQsAYGUCFgDAygQsAICVCVgAACsTsAAAViZgAQCsTMACAFiZgAUAsDIBCwBgZQIWAMDKBCwA&#10;gJUJWAAAK/v/yPvChnxALQMAAAAASUVORK5CYIJQSwMEFAAGAAgAAAAhAJmE5kfdAAAABQEAAA8A&#10;AABkcnMvZG93bnJldi54bWxMj0FLw0AQhe+C/2EZwZvdRGutMZtSinoqBVuheJsm0yQ0Oxuy2yT9&#10;945e9PJgeMN730sXo21UT52vHRuIJxEo4twVNZcGPndvd3NQPiAX2DgmAxfysMiur1JMCjfwB/Xb&#10;UCoJYZ+ggSqENtHa5xVZ9BPXEot3dJ3FIGdX6qLDQcJto++jaKYt1iwNFba0qig/bc/WwPuAw/Ih&#10;fu3Xp+Pq8rV73OzXMRlzezMuX0AFGsPfM/zgCzpkwnRwZy68agzIkPCr4j1Pn2TGwcBsGkegs1T/&#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Jaf418AwAA&#10;VwsAAA4AAAAAAAAAAAAAAAAAOgIAAGRycy9lMm9Eb2MueG1sUEsBAi0ACgAAAAAAAAAhAEZC+0tw&#10;jwAAcI8AABQAAAAAAAAAAAAAAAAA4gUAAGRycy9tZWRpYS9pbWFnZTEucG5nUEsBAi0AFAAGAAgA&#10;AAAhAJmE5kfdAAAABQEAAA8AAAAAAAAAAAAAAAAAhJUAAGRycy9kb3ducmV2LnhtbFBLAQItABQA&#10;BgAIAAAAIQCqJg6+vAAAACEBAAAZAAAAAAAAAAAAAAAAAI6WAABkcnMvX3JlbHMvZTJvRG9jLnht&#10;bC5yZWxzUEsFBgAAAAAGAAYAfAEAAIGXAAAAAA==&#10;">
                <v:shape id="Picture 463" o:spid="_x0000_s1039" type="#_x0000_t75" style="position:absolute;top:3002;width:59004;height:3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BBwwAAANwAAAAPAAAAZHJzL2Rvd25yZXYueG1sRI9Pi8Iw&#10;FMTvwn6H8Bb2pqlWRbtGcRcEPfrv/mjettXmpTZZW/30RhA8DjPzG2a2aE0prlS7wrKCfi8CQZxa&#10;XXCm4LBfdScgnEfWWFomBTdysJh/dGaYaNvwlq47n4kAYZeggtz7KpHSpTkZdD1bEQfvz9YGfZB1&#10;JnWNTYCbUg6iaCwNFhwWcqzoN6f0vPs3gXIsNk0/vui9uccrM738jE7pVqmvz3b5DcJT69/hV3ut&#10;FQzHMTzPhCMg5w8AAAD//wMAUEsBAi0AFAAGAAgAAAAhANvh9svuAAAAhQEAABMAAAAAAAAAAAAA&#10;AAAAAAAAAFtDb250ZW50X1R5cGVzXS54bWxQSwECLQAUAAYACAAAACEAWvQsW78AAAAVAQAACwAA&#10;AAAAAAAAAAAAAAAfAQAAX3JlbHMvLnJlbHNQSwECLQAUAAYACAAAACEALB6wQcMAAADcAAAADwAA&#10;AAAAAAAAAAAAAAAHAgAAZHJzL2Rvd25yZXYueG1sUEsFBgAAAAADAAMAtwAAAPcCAAAAAA==&#10;">
                  <v:imagedata r:id="rId59" o:title=""/>
                </v:shape>
                <v:shape id="Google Shape;510;p60" o:spid="_x0000_s1040" type="#_x0000_t202" style="position:absolute;left:11737;top:2456;width:18424;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CUyAAAANwAAAAPAAAAZHJzL2Rvd25yZXYueG1sRI9BSwMx&#10;FITvgv8hPKEXabOtUHVtWqRQKUIR1yJ6e2zebqKbl+0mttv+eiMUPA4z8w0zW/SuEXvqgvWsYDzK&#10;QBCXXluuFWzfVsM7ECEia2w8k4IjBVjMLy9mmGt/4FfaF7EWCcIhRwUmxjaXMpSGHIaRb4mTV/nO&#10;YUyyq6Xu8JDgrpGTLJtKh5bTgsGWlobK7+LHKbh//7iuPq051U8vX9NqXWzs7nmj1OCqf3wAEamP&#10;/+Fze60VTG5u4e9MOgJy/gsAAP//AwBQSwECLQAUAAYACAAAACEA2+H2y+4AAACFAQAAEwAAAAAA&#10;AAAAAAAAAAAAAAAAW0NvbnRlbnRfVHlwZXNdLnhtbFBLAQItABQABgAIAAAAIQBa9CxbvwAAABUB&#10;AAALAAAAAAAAAAAAAAAAAB8BAABfcmVscy8ucmVsc1BLAQItABQABgAIAAAAIQCgB6CUyAAAANwA&#10;AAAPAAAAAAAAAAAAAAAAAAcCAABkcnMvZG93bnJldi54bWxQSwUGAAAAAAMAAwC3AAAA/AIAAAAA&#10;" filled="f" stroked="f">
                  <v:textbox inset="2.53958mm,2.53958mm,2.53958mm,2.53958mm">
                    <w:txbxContent>
                      <w:p w14:paraId="5423A133" w14:textId="419E1FFB" w:rsidR="00CD0BC1" w:rsidRDefault="00CD0BC1" w:rsidP="004E465C">
                        <w:pPr>
                          <w:rPr>
                            <w:rFonts w:eastAsia="Arial" w:cs="Arial"/>
                            <w:color w:val="000000"/>
                            <w:sz w:val="20"/>
                          </w:rPr>
                        </w:pPr>
                        <w:r>
                          <w:rPr>
                            <w:rFonts w:eastAsia="Arial" w:cs="Arial"/>
                            <w:color w:val="000000"/>
                            <w:sz w:val="20"/>
                          </w:rPr>
                          <w:t>&lt;---Better survival</w:t>
                        </w:r>
                      </w:p>
                    </w:txbxContent>
                  </v:textbox>
                </v:shape>
                <v:shape id="Google Shape;510;p60" o:spid="_x0000_s1041" type="#_x0000_t202" style="position:absolute;left:30980;top:2456;width:14330;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14:paraId="469A4C97" w14:textId="64480DAE" w:rsidR="00CD0BC1" w:rsidRDefault="00CD0BC1" w:rsidP="004E465C">
                        <w:pPr>
                          <w:jc w:val="right"/>
                          <w:rPr>
                            <w:rFonts w:eastAsia="Arial" w:cs="Arial"/>
                            <w:color w:val="000000"/>
                            <w:sz w:val="20"/>
                          </w:rPr>
                        </w:pPr>
                        <w:r>
                          <w:rPr>
                            <w:rFonts w:eastAsia="Arial" w:cs="Arial"/>
                            <w:color w:val="000000"/>
                            <w:sz w:val="20"/>
                          </w:rPr>
                          <w:t>Poorer survival---&gt;</w:t>
                        </w:r>
                      </w:p>
                    </w:txbxContent>
                  </v:textbox>
                </v:shape>
                <v:shape id="Google Shape;510;p60" o:spid="_x0000_s1042" type="#_x0000_t202" style="position:absolute;left:45855;top:682;width:14330;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2BwQAAANwAAAAPAAAAZHJzL2Rvd25yZXYueG1sRE+7asMw&#10;FN0L+QdxC1lKLdeFprhWQggU4qFDk5D5Il0/iHVlJDlx/j4aCh0P511tZjuIK/nQO1bwluUgiLUz&#10;PbcKTsfv108QISIbHByTgjsF2KwXTxWWxt34l66H2IoUwqFEBV2MYyll0B1ZDJkbiRPXOG8xJuhb&#10;aTzeUrgdZJHnH9Jiz6mhw5F2HenLYbIKXnRbr5p8N12GyR8jadOc6x+lls/z9gtEpDn+i//ce6Og&#10;eE9r05l0BOT6AQAA//8DAFBLAQItABQABgAIAAAAIQDb4fbL7gAAAIUBAAATAAAAAAAAAAAAAAAA&#10;AAAAAABbQ29udGVudF9UeXBlc10ueG1sUEsBAi0AFAAGAAgAAAAhAFr0LFu/AAAAFQEAAAsAAAAA&#10;AAAAAAAAAAAAHwEAAF9yZWxzLy5yZWxzUEsBAi0AFAAGAAgAAAAhAGHPfYHBAAAA3AAAAA8AAAAA&#10;AAAAAAAAAAAABwIAAGRycy9kb3ducmV2LnhtbFBLBQYAAAAAAwADALcAAAD1AgAAAAA=&#10;" filled="f" stroked="f">
                  <v:textbox inset="2.53958mm,2.53958mm,2.53958mm,2.53958mm">
                    <w:txbxContent>
                      <w:p w14:paraId="22D5068E" w14:textId="72F3A57A" w:rsidR="00CD0BC1" w:rsidRDefault="00CD0BC1" w:rsidP="004E465C">
                        <w:pPr>
                          <w:spacing w:after="0"/>
                          <w:jc w:val="center"/>
                          <w:rPr>
                            <w:rFonts w:eastAsia="Arial" w:cs="Arial"/>
                            <w:b/>
                            <w:bCs/>
                            <w:color w:val="000000"/>
                            <w:sz w:val="20"/>
                          </w:rPr>
                        </w:pPr>
                        <w:r w:rsidRPr="004E465C">
                          <w:rPr>
                            <w:rFonts w:eastAsia="Arial" w:cs="Arial"/>
                            <w:b/>
                            <w:bCs/>
                            <w:color w:val="000000"/>
                            <w:sz w:val="20"/>
                          </w:rPr>
                          <w:t>Hazard ratio</w:t>
                        </w:r>
                      </w:p>
                      <w:p w14:paraId="20502754" w14:textId="3E9630A5" w:rsidR="00CD0BC1" w:rsidRPr="004E465C" w:rsidRDefault="00CD0BC1" w:rsidP="004E465C">
                        <w:pPr>
                          <w:spacing w:after="0"/>
                          <w:jc w:val="center"/>
                          <w:rPr>
                            <w:rFonts w:eastAsia="Arial" w:cs="Arial"/>
                            <w:b/>
                            <w:bCs/>
                            <w:color w:val="000000"/>
                            <w:sz w:val="20"/>
                          </w:rPr>
                        </w:pPr>
                        <w:r w:rsidRPr="004E465C">
                          <w:rPr>
                            <w:rFonts w:eastAsia="Arial" w:cs="Arial"/>
                            <w:b/>
                            <w:bCs/>
                            <w:color w:val="000000"/>
                            <w:sz w:val="20"/>
                          </w:rPr>
                          <w:t>[95% CI]</w:t>
                        </w:r>
                      </w:p>
                    </w:txbxContent>
                  </v:textbox>
                </v:shape>
                <w10:anchorlock/>
              </v:group>
            </w:pict>
          </mc:Fallback>
        </mc:AlternateContent>
      </w:r>
    </w:p>
    <w:p w14:paraId="54274F95" w14:textId="71D9812D" w:rsidR="00FD10CB" w:rsidRPr="00865EB2" w:rsidRDefault="00FD10CB" w:rsidP="006E2DC7">
      <w:pPr>
        <w:pStyle w:val="Figurecaption"/>
      </w:pPr>
      <w:bookmarkStart w:id="102" w:name="_Ref84490662"/>
      <w:bookmarkStart w:id="103" w:name="_Toc111618156"/>
      <w:r w:rsidRPr="00865EB2">
        <w:t xml:space="preserve">Figure </w:t>
      </w:r>
      <w:r w:rsidR="0043231D">
        <w:fldChar w:fldCharType="begin"/>
      </w:r>
      <w:r w:rsidR="0043231D">
        <w:instrText xml:space="preserve"> SEQ Figure \* ARABIC </w:instrText>
      </w:r>
      <w:r w:rsidR="0043231D">
        <w:fldChar w:fldCharType="separate"/>
      </w:r>
      <w:r w:rsidR="00EC51DB">
        <w:rPr>
          <w:noProof/>
        </w:rPr>
        <w:t>15</w:t>
      </w:r>
      <w:r w:rsidR="0043231D">
        <w:rPr>
          <w:noProof/>
        </w:rPr>
        <w:fldChar w:fldCharType="end"/>
      </w:r>
      <w:bookmarkEnd w:id="102"/>
      <w:r w:rsidRPr="00865EB2">
        <w:t xml:space="preserve">: </w:t>
      </w:r>
      <w:r w:rsidR="00305721" w:rsidRPr="00865EB2">
        <w:t>Kaplan-Meier s</w:t>
      </w:r>
      <w:r w:rsidRPr="00865EB2">
        <w:t xml:space="preserve">urvival </w:t>
      </w:r>
      <w:r w:rsidR="00305721" w:rsidRPr="00865EB2">
        <w:t xml:space="preserve">curves </w:t>
      </w:r>
      <w:r w:rsidRPr="00865EB2">
        <w:t>by ICS of residence for glioblastoma (N</w:t>
      </w:r>
      <w:r w:rsidR="00B55118">
        <w:t xml:space="preserve"> </w:t>
      </w:r>
      <w:r w:rsidRPr="00865EB2">
        <w:t>=</w:t>
      </w:r>
      <w:r w:rsidR="00B55118">
        <w:t xml:space="preserve"> </w:t>
      </w:r>
      <w:r w:rsidRPr="00865EB2">
        <w:t>1,394)</w:t>
      </w:r>
      <w:bookmarkEnd w:id="103"/>
    </w:p>
    <w:p w14:paraId="0C8EA62F" w14:textId="7D376255" w:rsidR="002169CA" w:rsidRPr="00865EB2" w:rsidRDefault="00FD10CB" w:rsidP="001B2A62">
      <w:pPr>
        <w:pStyle w:val="Body"/>
      </w:pPr>
      <w:r w:rsidRPr="00865EB2">
        <w:rPr>
          <w:noProof/>
        </w:rPr>
        <w:drawing>
          <wp:inline distT="0" distB="0" distL="0" distR="0" wp14:anchorId="461BD647" wp14:editId="65865AD8">
            <wp:extent cx="4536440" cy="3692938"/>
            <wp:effectExtent l="0" t="0" r="0" b="3175"/>
            <wp:docPr id="450" name="Picture 7" descr="A graph showing the Kaplan-Meier survival curves by ICS of residence for glioblastoma ">
              <a:extLst xmlns:a="http://schemas.openxmlformats.org/drawingml/2006/main">
                <a:ext uri="{FF2B5EF4-FFF2-40B4-BE49-F238E27FC236}">
                  <a16:creationId xmlns:a16="http://schemas.microsoft.com/office/drawing/2014/main" id="{2325DE43-5E4D-4193-9E4E-ECFA7E786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7" descr="A graph showing the Kaplan-Meier survival curves by ICS of residence for glioblastoma ">
                      <a:extLst>
                        <a:ext uri="{FF2B5EF4-FFF2-40B4-BE49-F238E27FC236}">
                          <a16:creationId xmlns:a16="http://schemas.microsoft.com/office/drawing/2014/main" id="{2325DE43-5E4D-4193-9E4E-ECFA7E786ECA}"/>
                        </a:ext>
                      </a:extLst>
                    </pic:cNvPr>
                    <pic:cNvPicPr>
                      <a:picLocks noChangeAspect="1"/>
                    </pic:cNvPicPr>
                  </pic:nvPicPr>
                  <pic:blipFill rotWithShape="1">
                    <a:blip r:embed="rId60">
                      <a:extLst>
                        <a:ext uri="{28A0092B-C50C-407E-A947-70E740481C1C}">
                          <a14:useLocalDpi xmlns:a14="http://schemas.microsoft.com/office/drawing/2010/main" val="0"/>
                        </a:ext>
                      </a:extLst>
                    </a:blip>
                    <a:srcRect t="6965"/>
                    <a:stretch/>
                  </pic:blipFill>
                  <pic:spPr bwMode="auto">
                    <a:xfrm>
                      <a:off x="0" y="0"/>
                      <a:ext cx="4536723" cy="3693169"/>
                    </a:xfrm>
                    <a:prstGeom prst="rect">
                      <a:avLst/>
                    </a:prstGeom>
                    <a:ln>
                      <a:noFill/>
                    </a:ln>
                    <a:extLst>
                      <a:ext uri="{53640926-AAD7-44D8-BBD7-CCE9431645EC}">
                        <a14:shadowObscured xmlns:a14="http://schemas.microsoft.com/office/drawing/2010/main"/>
                      </a:ext>
                    </a:extLst>
                  </pic:spPr>
                </pic:pic>
              </a:graphicData>
            </a:graphic>
          </wp:inline>
        </w:drawing>
      </w:r>
    </w:p>
    <w:p w14:paraId="0C152D22" w14:textId="0F1D1EFE" w:rsidR="00337C36" w:rsidRPr="00865EB2" w:rsidRDefault="00337C36" w:rsidP="005903A5">
      <w:pPr>
        <w:pStyle w:val="Tablecaption"/>
      </w:pPr>
      <w:bookmarkStart w:id="104" w:name="_Ref84499480"/>
      <w:bookmarkStart w:id="105" w:name="_Ref84499475"/>
      <w:bookmarkStart w:id="106" w:name="_Toc111618174"/>
      <w:r w:rsidRPr="00865EB2">
        <w:lastRenderedPageBreak/>
        <w:t xml:space="preserve">Table </w:t>
      </w:r>
      <w:r w:rsidR="0043231D">
        <w:fldChar w:fldCharType="begin"/>
      </w:r>
      <w:r w:rsidR="0043231D">
        <w:instrText xml:space="preserve"> SEQ Table \* ARABIC </w:instrText>
      </w:r>
      <w:r w:rsidR="0043231D">
        <w:fldChar w:fldCharType="separate"/>
      </w:r>
      <w:r w:rsidR="00EC51DB">
        <w:rPr>
          <w:noProof/>
        </w:rPr>
        <w:t>15</w:t>
      </w:r>
      <w:r w:rsidR="0043231D">
        <w:rPr>
          <w:noProof/>
        </w:rPr>
        <w:fldChar w:fldCharType="end"/>
      </w:r>
      <w:bookmarkEnd w:id="104"/>
      <w:r w:rsidR="005903A5" w:rsidRPr="00865EB2">
        <w:t xml:space="preserve">: </w:t>
      </w:r>
      <w:r w:rsidR="00B55118">
        <w:t>One</w:t>
      </w:r>
      <w:r w:rsidR="005903A5" w:rsidRPr="00865EB2">
        <w:t xml:space="preserve">- and </w:t>
      </w:r>
      <w:r w:rsidR="00B55118">
        <w:t>two</w:t>
      </w:r>
      <w:r w:rsidR="005903A5" w:rsidRPr="00865EB2">
        <w:t>-year survival for glioblastoma by ICS of residence (N</w:t>
      </w:r>
      <w:r w:rsidR="00B55118">
        <w:t xml:space="preserve"> </w:t>
      </w:r>
      <w:r w:rsidR="005903A5" w:rsidRPr="00865EB2">
        <w:t>=</w:t>
      </w:r>
      <w:r w:rsidR="00B55118">
        <w:t xml:space="preserve"> </w:t>
      </w:r>
      <w:r w:rsidR="005903A5" w:rsidRPr="00865EB2">
        <w:t>1,394)</w:t>
      </w:r>
      <w:bookmarkEnd w:id="105"/>
      <w:bookmarkEnd w:id="106"/>
    </w:p>
    <w:tbl>
      <w:tblPr>
        <w:tblStyle w:val="TableGrid"/>
        <w:tblW w:w="5000" w:type="pct"/>
        <w:tblLook w:val="06A0" w:firstRow="1" w:lastRow="0" w:firstColumn="1" w:lastColumn="0" w:noHBand="1" w:noVBand="1"/>
      </w:tblPr>
      <w:tblGrid>
        <w:gridCol w:w="2263"/>
        <w:gridCol w:w="3518"/>
        <w:gridCol w:w="3507"/>
      </w:tblGrid>
      <w:tr w:rsidR="00FD10CB" w:rsidRPr="00865EB2" w14:paraId="0A728403" w14:textId="77777777" w:rsidTr="00CD1B9A">
        <w:trPr>
          <w:trHeight w:val="663"/>
          <w:tblHeader/>
        </w:trPr>
        <w:tc>
          <w:tcPr>
            <w:tcW w:w="1218" w:type="pct"/>
            <w:hideMark/>
          </w:tcPr>
          <w:p w14:paraId="41ABA47D" w14:textId="77777777" w:rsidR="00FD10CB" w:rsidRPr="00865EB2" w:rsidRDefault="00FD10CB" w:rsidP="00E37A39">
            <w:pPr>
              <w:pStyle w:val="Tablecolhead"/>
            </w:pPr>
            <w:r w:rsidRPr="00865EB2">
              <w:t>ICS of residence</w:t>
            </w:r>
          </w:p>
        </w:tc>
        <w:tc>
          <w:tcPr>
            <w:tcW w:w="1894" w:type="pct"/>
            <w:hideMark/>
          </w:tcPr>
          <w:p w14:paraId="4ADE3E67" w14:textId="6B3AAE78" w:rsidR="00FD10CB" w:rsidRPr="00865EB2" w:rsidRDefault="00B55118" w:rsidP="00E37A39">
            <w:pPr>
              <w:pStyle w:val="Tablecolhead"/>
            </w:pPr>
            <w:r>
              <w:t>One</w:t>
            </w:r>
            <w:r w:rsidR="00FD10CB" w:rsidRPr="00865EB2">
              <w:t>-year survival</w:t>
            </w:r>
            <w:r w:rsidR="005903A5" w:rsidRPr="00865EB2">
              <w:t xml:space="preserve"> </w:t>
            </w:r>
            <w:r w:rsidR="00FD10CB" w:rsidRPr="00865EB2">
              <w:t>% (95% CI)</w:t>
            </w:r>
          </w:p>
        </w:tc>
        <w:tc>
          <w:tcPr>
            <w:tcW w:w="1888" w:type="pct"/>
            <w:hideMark/>
          </w:tcPr>
          <w:p w14:paraId="460D61EC" w14:textId="45441446" w:rsidR="00FD10CB" w:rsidRPr="00865EB2" w:rsidRDefault="00B55118" w:rsidP="00E37A39">
            <w:pPr>
              <w:pStyle w:val="Tablecolhead"/>
            </w:pPr>
            <w:r>
              <w:t>Two</w:t>
            </w:r>
            <w:r w:rsidR="00FD10CB" w:rsidRPr="00865EB2">
              <w:t>-year survival</w:t>
            </w:r>
            <w:r w:rsidR="005903A5" w:rsidRPr="00865EB2">
              <w:t xml:space="preserve"> </w:t>
            </w:r>
            <w:r w:rsidR="00FD10CB" w:rsidRPr="00865EB2">
              <w:t>% (95% CI)</w:t>
            </w:r>
          </w:p>
        </w:tc>
      </w:tr>
      <w:tr w:rsidR="00FD10CB" w:rsidRPr="00865EB2" w14:paraId="2DF9EDB9" w14:textId="77777777" w:rsidTr="00E63871">
        <w:trPr>
          <w:trHeight w:val="417"/>
        </w:trPr>
        <w:tc>
          <w:tcPr>
            <w:tcW w:w="1218" w:type="pct"/>
            <w:hideMark/>
          </w:tcPr>
          <w:p w14:paraId="663F226E" w14:textId="77777777" w:rsidR="00FD10CB" w:rsidRPr="00865EB2" w:rsidRDefault="00FD10CB" w:rsidP="00E37A39">
            <w:pPr>
              <w:pStyle w:val="Tabletext"/>
            </w:pPr>
            <w:r w:rsidRPr="00865EB2">
              <w:t>NEMICS</w:t>
            </w:r>
          </w:p>
        </w:tc>
        <w:tc>
          <w:tcPr>
            <w:tcW w:w="1894" w:type="pct"/>
            <w:hideMark/>
          </w:tcPr>
          <w:p w14:paraId="1F18D0C5" w14:textId="5FCAA3CF" w:rsidR="00FD10CB" w:rsidRPr="00865EB2" w:rsidRDefault="00FD10CB" w:rsidP="00E37A39">
            <w:pPr>
              <w:pStyle w:val="Tabletext"/>
            </w:pPr>
            <w:r w:rsidRPr="00865EB2">
              <w:t>48.41 (43.30</w:t>
            </w:r>
            <w:r w:rsidR="00B55118">
              <w:t>–</w:t>
            </w:r>
            <w:r w:rsidRPr="00865EB2">
              <w:t>54.12)</w:t>
            </w:r>
          </w:p>
        </w:tc>
        <w:tc>
          <w:tcPr>
            <w:tcW w:w="1888" w:type="pct"/>
            <w:hideMark/>
          </w:tcPr>
          <w:p w14:paraId="160DE43E" w14:textId="7BFB28FE" w:rsidR="00FD10CB" w:rsidRPr="00865EB2" w:rsidRDefault="00FD10CB" w:rsidP="00E37A39">
            <w:pPr>
              <w:pStyle w:val="Tabletext"/>
            </w:pPr>
            <w:r w:rsidRPr="00865EB2">
              <w:t>22.78 (18.54</w:t>
            </w:r>
            <w:r w:rsidR="00B55118">
              <w:t>–</w:t>
            </w:r>
            <w:r w:rsidRPr="00865EB2">
              <w:t>28.00)</w:t>
            </w:r>
          </w:p>
        </w:tc>
      </w:tr>
      <w:tr w:rsidR="00FD10CB" w:rsidRPr="00865EB2" w14:paraId="013E0761" w14:textId="77777777" w:rsidTr="00E63871">
        <w:trPr>
          <w:trHeight w:val="417"/>
        </w:trPr>
        <w:tc>
          <w:tcPr>
            <w:tcW w:w="1218" w:type="pct"/>
            <w:hideMark/>
          </w:tcPr>
          <w:p w14:paraId="6821ABD2" w14:textId="77777777" w:rsidR="00FD10CB" w:rsidRPr="00865EB2" w:rsidRDefault="00FD10CB" w:rsidP="00E37A39">
            <w:pPr>
              <w:pStyle w:val="Tabletext"/>
            </w:pPr>
            <w:r w:rsidRPr="00865EB2">
              <w:t>SMICS</w:t>
            </w:r>
          </w:p>
        </w:tc>
        <w:tc>
          <w:tcPr>
            <w:tcW w:w="1894" w:type="pct"/>
            <w:hideMark/>
          </w:tcPr>
          <w:p w14:paraId="6EC97A6B" w14:textId="6D608E95" w:rsidR="00FD10CB" w:rsidRPr="00865EB2" w:rsidRDefault="00FD10CB" w:rsidP="00E37A39">
            <w:pPr>
              <w:pStyle w:val="Tabletext"/>
            </w:pPr>
            <w:r w:rsidRPr="00865EB2">
              <w:t>48.52 (43.74</w:t>
            </w:r>
            <w:r w:rsidR="00B55118">
              <w:t>–</w:t>
            </w:r>
            <w:r w:rsidRPr="00865EB2">
              <w:t>53.82)</w:t>
            </w:r>
          </w:p>
        </w:tc>
        <w:tc>
          <w:tcPr>
            <w:tcW w:w="1888" w:type="pct"/>
            <w:hideMark/>
          </w:tcPr>
          <w:p w14:paraId="426A40A0" w14:textId="2C4AE324" w:rsidR="00FD10CB" w:rsidRPr="00865EB2" w:rsidRDefault="00FD10CB" w:rsidP="00E37A39">
            <w:pPr>
              <w:pStyle w:val="Tabletext"/>
            </w:pPr>
            <w:r w:rsidRPr="00865EB2">
              <w:t>20.12 (16.41</w:t>
            </w:r>
            <w:r w:rsidR="00B55118">
              <w:t>–</w:t>
            </w:r>
            <w:r w:rsidRPr="00865EB2">
              <w:t>24.68)</w:t>
            </w:r>
          </w:p>
        </w:tc>
      </w:tr>
      <w:tr w:rsidR="00FD10CB" w:rsidRPr="00865EB2" w14:paraId="689572A5" w14:textId="77777777" w:rsidTr="00E63871">
        <w:trPr>
          <w:trHeight w:val="417"/>
        </w:trPr>
        <w:tc>
          <w:tcPr>
            <w:tcW w:w="1218" w:type="pct"/>
            <w:hideMark/>
          </w:tcPr>
          <w:p w14:paraId="43ADD221" w14:textId="77777777" w:rsidR="00FD10CB" w:rsidRPr="00865EB2" w:rsidRDefault="00FD10CB" w:rsidP="00E37A39">
            <w:pPr>
              <w:pStyle w:val="Tabletext"/>
            </w:pPr>
            <w:r w:rsidRPr="00865EB2">
              <w:t>WCMICS</w:t>
            </w:r>
          </w:p>
        </w:tc>
        <w:tc>
          <w:tcPr>
            <w:tcW w:w="1894" w:type="pct"/>
            <w:hideMark/>
          </w:tcPr>
          <w:p w14:paraId="7E63172C" w14:textId="4FF89D0A" w:rsidR="00FD10CB" w:rsidRPr="00865EB2" w:rsidRDefault="00FD10CB" w:rsidP="00E37A39">
            <w:pPr>
              <w:pStyle w:val="Tabletext"/>
            </w:pPr>
            <w:r w:rsidRPr="00865EB2">
              <w:t>41.75 (35.88</w:t>
            </w:r>
            <w:r w:rsidR="00B55118">
              <w:t>–</w:t>
            </w:r>
            <w:r w:rsidRPr="00865EB2">
              <w:t>48.58)</w:t>
            </w:r>
          </w:p>
        </w:tc>
        <w:tc>
          <w:tcPr>
            <w:tcW w:w="1888" w:type="pct"/>
            <w:hideMark/>
          </w:tcPr>
          <w:p w14:paraId="3A7D00D3" w14:textId="0FAD74FB" w:rsidR="00FD10CB" w:rsidRPr="00865EB2" w:rsidRDefault="00FD10CB" w:rsidP="00E37A39">
            <w:pPr>
              <w:pStyle w:val="Tabletext"/>
            </w:pPr>
            <w:r w:rsidRPr="00865EB2">
              <w:t>18.56 (14.04</w:t>
            </w:r>
            <w:r w:rsidR="00B55118">
              <w:t>–</w:t>
            </w:r>
            <w:r w:rsidRPr="00865EB2">
              <w:t>24.53)</w:t>
            </w:r>
          </w:p>
        </w:tc>
      </w:tr>
      <w:tr w:rsidR="00FD10CB" w:rsidRPr="00865EB2" w14:paraId="3F94C0C9" w14:textId="77777777" w:rsidTr="00E63871">
        <w:trPr>
          <w:trHeight w:val="417"/>
        </w:trPr>
        <w:tc>
          <w:tcPr>
            <w:tcW w:w="1218" w:type="pct"/>
            <w:hideMark/>
          </w:tcPr>
          <w:p w14:paraId="485C1588" w14:textId="77777777" w:rsidR="00FD10CB" w:rsidRPr="00865EB2" w:rsidRDefault="00FD10CB" w:rsidP="00E37A39">
            <w:pPr>
              <w:pStyle w:val="Tabletext"/>
            </w:pPr>
            <w:r w:rsidRPr="00865EB2">
              <w:t>BSWRICS</w:t>
            </w:r>
          </w:p>
        </w:tc>
        <w:tc>
          <w:tcPr>
            <w:tcW w:w="1894" w:type="pct"/>
            <w:hideMark/>
          </w:tcPr>
          <w:p w14:paraId="0FB2EA56" w14:textId="0C6D8DB0" w:rsidR="00FD10CB" w:rsidRPr="00865EB2" w:rsidRDefault="00FD10CB" w:rsidP="00E37A39">
            <w:pPr>
              <w:pStyle w:val="Tabletext"/>
            </w:pPr>
            <w:r w:rsidRPr="00865EB2">
              <w:t>44.76 (36.48</w:t>
            </w:r>
            <w:r w:rsidR="00B55118">
              <w:t>–</w:t>
            </w:r>
            <w:r w:rsidRPr="00865EB2">
              <w:t>54.91)</w:t>
            </w:r>
          </w:p>
        </w:tc>
        <w:tc>
          <w:tcPr>
            <w:tcW w:w="1888" w:type="pct"/>
            <w:hideMark/>
          </w:tcPr>
          <w:p w14:paraId="5DD4963E" w14:textId="61E15DDF" w:rsidR="00FD10CB" w:rsidRPr="00865EB2" w:rsidRDefault="00FD10CB" w:rsidP="00E37A39">
            <w:pPr>
              <w:pStyle w:val="Tabletext"/>
            </w:pPr>
            <w:r w:rsidRPr="00865EB2">
              <w:t>18.39 (12.30</w:t>
            </w:r>
            <w:r w:rsidR="00B55118">
              <w:t>–</w:t>
            </w:r>
            <w:r w:rsidRPr="00865EB2">
              <w:t>27.48)</w:t>
            </w:r>
          </w:p>
        </w:tc>
      </w:tr>
      <w:tr w:rsidR="00FD10CB" w:rsidRPr="00865EB2" w14:paraId="0B35D770" w14:textId="77777777" w:rsidTr="00E63871">
        <w:trPr>
          <w:trHeight w:val="417"/>
        </w:trPr>
        <w:tc>
          <w:tcPr>
            <w:tcW w:w="1218" w:type="pct"/>
            <w:hideMark/>
          </w:tcPr>
          <w:p w14:paraId="48B4A6F3" w14:textId="77777777" w:rsidR="00FD10CB" w:rsidRPr="00865EB2" w:rsidRDefault="00FD10CB" w:rsidP="00E37A39">
            <w:pPr>
              <w:pStyle w:val="Tabletext"/>
            </w:pPr>
            <w:r w:rsidRPr="00865EB2">
              <w:t>GRICS</w:t>
            </w:r>
          </w:p>
        </w:tc>
        <w:tc>
          <w:tcPr>
            <w:tcW w:w="1894" w:type="pct"/>
            <w:hideMark/>
          </w:tcPr>
          <w:p w14:paraId="5575A080" w14:textId="1DDB120D" w:rsidR="00FD10CB" w:rsidRPr="00865EB2" w:rsidRDefault="00FD10CB" w:rsidP="00E37A39">
            <w:pPr>
              <w:pStyle w:val="Tabletext"/>
            </w:pPr>
            <w:r w:rsidRPr="00865EB2">
              <w:t>45.15 (35.72</w:t>
            </w:r>
            <w:r w:rsidR="00B55118">
              <w:t>–</w:t>
            </w:r>
            <w:r w:rsidRPr="00865EB2">
              <w:t>57.08)</w:t>
            </w:r>
          </w:p>
        </w:tc>
        <w:tc>
          <w:tcPr>
            <w:tcW w:w="1888" w:type="pct"/>
            <w:hideMark/>
          </w:tcPr>
          <w:p w14:paraId="1C9B41BE" w14:textId="78502E9F" w:rsidR="00FD10CB" w:rsidRPr="00865EB2" w:rsidRDefault="00FD10CB" w:rsidP="00E37A39">
            <w:pPr>
              <w:pStyle w:val="Tabletext"/>
            </w:pPr>
            <w:r w:rsidRPr="00865EB2">
              <w:t>21.46 (14.19</w:t>
            </w:r>
            <w:r w:rsidR="00B55118">
              <w:t>–</w:t>
            </w:r>
            <w:r w:rsidRPr="00865EB2">
              <w:t>32.44)</w:t>
            </w:r>
          </w:p>
        </w:tc>
      </w:tr>
      <w:tr w:rsidR="00FD10CB" w:rsidRPr="00865EB2" w14:paraId="2C2CCAD5" w14:textId="77777777" w:rsidTr="00E63871">
        <w:trPr>
          <w:trHeight w:val="417"/>
        </w:trPr>
        <w:tc>
          <w:tcPr>
            <w:tcW w:w="1218" w:type="pct"/>
            <w:hideMark/>
          </w:tcPr>
          <w:p w14:paraId="2B96AD1E" w14:textId="77777777" w:rsidR="00FD10CB" w:rsidRPr="00865EB2" w:rsidRDefault="00FD10CB" w:rsidP="00E37A39">
            <w:pPr>
              <w:pStyle w:val="Tabletext"/>
            </w:pPr>
            <w:r w:rsidRPr="00865EB2">
              <w:t>HRICS</w:t>
            </w:r>
          </w:p>
        </w:tc>
        <w:tc>
          <w:tcPr>
            <w:tcW w:w="1894" w:type="pct"/>
            <w:hideMark/>
          </w:tcPr>
          <w:p w14:paraId="4E7C3209" w14:textId="371988EA" w:rsidR="00FD10CB" w:rsidRPr="00865EB2" w:rsidRDefault="00FD10CB" w:rsidP="00E37A39">
            <w:pPr>
              <w:pStyle w:val="Tabletext"/>
            </w:pPr>
            <w:r w:rsidRPr="00865EB2">
              <w:t>47.00 (37.40</w:t>
            </w:r>
            <w:r w:rsidR="00B55118">
              <w:t>–</w:t>
            </w:r>
            <w:r w:rsidRPr="00865EB2">
              <w:t>59.07)</w:t>
            </w:r>
          </w:p>
        </w:tc>
        <w:tc>
          <w:tcPr>
            <w:tcW w:w="1888" w:type="pct"/>
            <w:hideMark/>
          </w:tcPr>
          <w:p w14:paraId="0D9870D1" w14:textId="69A65C49" w:rsidR="00FD10CB" w:rsidRPr="00865EB2" w:rsidRDefault="00FD10CB" w:rsidP="00E37A39">
            <w:pPr>
              <w:pStyle w:val="Tabletext"/>
            </w:pPr>
            <w:r w:rsidRPr="00865EB2">
              <w:t>21.42 (13.81</w:t>
            </w:r>
            <w:r w:rsidR="00B55118">
              <w:t>–</w:t>
            </w:r>
            <w:r w:rsidRPr="00865EB2">
              <w:t>33.21)</w:t>
            </w:r>
          </w:p>
        </w:tc>
      </w:tr>
      <w:tr w:rsidR="00FD10CB" w:rsidRPr="00865EB2" w14:paraId="1DE17453" w14:textId="77777777" w:rsidTr="00E63871">
        <w:trPr>
          <w:trHeight w:val="417"/>
        </w:trPr>
        <w:tc>
          <w:tcPr>
            <w:tcW w:w="1218" w:type="pct"/>
            <w:hideMark/>
          </w:tcPr>
          <w:p w14:paraId="4D6E1D1A" w14:textId="77777777" w:rsidR="00FD10CB" w:rsidRPr="00865EB2" w:rsidRDefault="00FD10CB" w:rsidP="00E37A39">
            <w:pPr>
              <w:pStyle w:val="Tabletext"/>
            </w:pPr>
            <w:r w:rsidRPr="00865EB2">
              <w:t>LMICS</w:t>
            </w:r>
          </w:p>
        </w:tc>
        <w:tc>
          <w:tcPr>
            <w:tcW w:w="1894" w:type="pct"/>
            <w:hideMark/>
          </w:tcPr>
          <w:p w14:paraId="145F527A" w14:textId="2E2F5036" w:rsidR="00FD10CB" w:rsidRPr="00865EB2" w:rsidRDefault="00FD10CB" w:rsidP="00E37A39">
            <w:pPr>
              <w:pStyle w:val="Tabletext"/>
            </w:pPr>
            <w:r w:rsidRPr="00865EB2">
              <w:t>42.67 (32.99</w:t>
            </w:r>
            <w:r w:rsidR="00B55118">
              <w:t>–</w:t>
            </w:r>
            <w:r w:rsidRPr="00865EB2">
              <w:t>55.18)</w:t>
            </w:r>
          </w:p>
        </w:tc>
        <w:tc>
          <w:tcPr>
            <w:tcW w:w="1888" w:type="pct"/>
            <w:hideMark/>
          </w:tcPr>
          <w:p w14:paraId="27EBD89B" w14:textId="3D13AC1B" w:rsidR="00FD10CB" w:rsidRPr="00865EB2" w:rsidRDefault="00FD10CB" w:rsidP="00E37A39">
            <w:pPr>
              <w:pStyle w:val="Tabletext"/>
            </w:pPr>
            <w:r w:rsidRPr="00865EB2">
              <w:t>7.68 (3.42</w:t>
            </w:r>
            <w:r w:rsidR="00B55118">
              <w:t>–</w:t>
            </w:r>
            <w:r w:rsidRPr="00865EB2">
              <w:t>17.23)</w:t>
            </w:r>
          </w:p>
        </w:tc>
      </w:tr>
      <w:tr w:rsidR="00FD10CB" w:rsidRPr="00865EB2" w14:paraId="30D25C41" w14:textId="77777777" w:rsidTr="00E63871">
        <w:trPr>
          <w:trHeight w:val="417"/>
        </w:trPr>
        <w:tc>
          <w:tcPr>
            <w:tcW w:w="1218" w:type="pct"/>
            <w:hideMark/>
          </w:tcPr>
          <w:p w14:paraId="6D38489A" w14:textId="77777777" w:rsidR="00FD10CB" w:rsidRPr="00865EB2" w:rsidRDefault="00FD10CB" w:rsidP="00E37A39">
            <w:pPr>
              <w:pStyle w:val="Tabletext"/>
            </w:pPr>
            <w:r w:rsidRPr="00865EB2">
              <w:t>GICS</w:t>
            </w:r>
          </w:p>
        </w:tc>
        <w:tc>
          <w:tcPr>
            <w:tcW w:w="1894" w:type="pct"/>
            <w:hideMark/>
          </w:tcPr>
          <w:p w14:paraId="23461B7B" w14:textId="6B90DB62" w:rsidR="00FD10CB" w:rsidRPr="00865EB2" w:rsidRDefault="00FD10CB" w:rsidP="00E37A39">
            <w:pPr>
              <w:pStyle w:val="Tabletext"/>
            </w:pPr>
            <w:r w:rsidRPr="00865EB2">
              <w:t>39.43 (29.48</w:t>
            </w:r>
            <w:r w:rsidR="00B55118">
              <w:t>–</w:t>
            </w:r>
            <w:r w:rsidRPr="00865EB2">
              <w:t>52.73)</w:t>
            </w:r>
          </w:p>
        </w:tc>
        <w:tc>
          <w:tcPr>
            <w:tcW w:w="1888" w:type="pct"/>
            <w:hideMark/>
          </w:tcPr>
          <w:p w14:paraId="539907F0" w14:textId="2F3D415A" w:rsidR="00FD10CB" w:rsidRPr="00865EB2" w:rsidRDefault="00FD10CB" w:rsidP="00E37A39">
            <w:pPr>
              <w:pStyle w:val="Tabletext"/>
            </w:pPr>
            <w:r w:rsidRPr="00865EB2">
              <w:t>23.37 (15.08</w:t>
            </w:r>
            <w:r w:rsidR="00B55118">
              <w:t>–</w:t>
            </w:r>
            <w:r w:rsidRPr="00865EB2">
              <w:t>36.20)</w:t>
            </w:r>
          </w:p>
        </w:tc>
      </w:tr>
      <w:tr w:rsidR="00FD10CB" w:rsidRPr="00865EB2" w14:paraId="5F5AC785" w14:textId="77777777" w:rsidTr="00E63871">
        <w:trPr>
          <w:trHeight w:val="439"/>
        </w:trPr>
        <w:tc>
          <w:tcPr>
            <w:tcW w:w="1218" w:type="pct"/>
            <w:hideMark/>
          </w:tcPr>
          <w:p w14:paraId="1129E9D4" w14:textId="5F7D2764" w:rsidR="00FD10CB" w:rsidRPr="00164F0D" w:rsidRDefault="00FD10CB" w:rsidP="00E37A39">
            <w:pPr>
              <w:pStyle w:val="Tabletext"/>
              <w:rPr>
                <w:b/>
                <w:bCs/>
              </w:rPr>
            </w:pPr>
            <w:r w:rsidRPr="00164F0D">
              <w:rPr>
                <w:b/>
                <w:bCs/>
              </w:rPr>
              <w:t xml:space="preserve">All </w:t>
            </w:r>
            <w:r w:rsidR="00164F0D">
              <w:rPr>
                <w:b/>
                <w:bCs/>
              </w:rPr>
              <w:t>patients</w:t>
            </w:r>
          </w:p>
        </w:tc>
        <w:tc>
          <w:tcPr>
            <w:tcW w:w="1894" w:type="pct"/>
            <w:hideMark/>
          </w:tcPr>
          <w:p w14:paraId="0FFC370C" w14:textId="5C00F22F" w:rsidR="00FD10CB" w:rsidRPr="00164F0D" w:rsidRDefault="00FD10CB" w:rsidP="00E37A39">
            <w:pPr>
              <w:pStyle w:val="Tabletext"/>
              <w:rPr>
                <w:b/>
                <w:bCs/>
              </w:rPr>
            </w:pPr>
            <w:r w:rsidRPr="00164F0D">
              <w:rPr>
                <w:b/>
                <w:bCs/>
              </w:rPr>
              <w:t>46.00 (43.40</w:t>
            </w:r>
            <w:r w:rsidR="00B55118">
              <w:rPr>
                <w:b/>
                <w:bCs/>
              </w:rPr>
              <w:t>–</w:t>
            </w:r>
            <w:r w:rsidRPr="00164F0D">
              <w:rPr>
                <w:b/>
                <w:bCs/>
              </w:rPr>
              <w:t>48.70)</w:t>
            </w:r>
          </w:p>
        </w:tc>
        <w:tc>
          <w:tcPr>
            <w:tcW w:w="1888" w:type="pct"/>
            <w:hideMark/>
          </w:tcPr>
          <w:p w14:paraId="59D87058" w14:textId="2B57E2C5" w:rsidR="00FD10CB" w:rsidRPr="00164F0D" w:rsidRDefault="00FD10CB" w:rsidP="00E37A39">
            <w:pPr>
              <w:pStyle w:val="Tabletext"/>
              <w:rPr>
                <w:b/>
                <w:bCs/>
              </w:rPr>
            </w:pPr>
            <w:r w:rsidRPr="00164F0D">
              <w:rPr>
                <w:b/>
                <w:bCs/>
              </w:rPr>
              <w:t>19.90 (17.90</w:t>
            </w:r>
            <w:r w:rsidR="00726BB3">
              <w:rPr>
                <w:b/>
                <w:bCs/>
              </w:rPr>
              <w:t>–</w:t>
            </w:r>
            <w:r w:rsidRPr="00164F0D">
              <w:rPr>
                <w:b/>
                <w:bCs/>
              </w:rPr>
              <w:t>22.30)</w:t>
            </w:r>
          </w:p>
        </w:tc>
      </w:tr>
    </w:tbl>
    <w:p w14:paraId="4CE19C6C" w14:textId="05082870" w:rsidR="003B57DD" w:rsidRPr="00865EB2" w:rsidRDefault="00FD10CB" w:rsidP="006E2DC7">
      <w:pPr>
        <w:pStyle w:val="Figurecaption"/>
        <w:rPr>
          <w:noProof/>
        </w:rPr>
      </w:pPr>
      <w:bookmarkStart w:id="107" w:name="_Ref84500225"/>
      <w:bookmarkStart w:id="108" w:name="_Ref84500184"/>
      <w:bookmarkStart w:id="109" w:name="_Toc111618157"/>
      <w:bookmarkStart w:id="110" w:name="_Toc12011427"/>
      <w:r w:rsidRPr="00865EB2">
        <w:t xml:space="preserve">Figure </w:t>
      </w:r>
      <w:r w:rsidR="0043231D">
        <w:fldChar w:fldCharType="begin"/>
      </w:r>
      <w:r w:rsidR="0043231D">
        <w:instrText xml:space="preserve"> SEQ Figure \* ARABIC </w:instrText>
      </w:r>
      <w:r w:rsidR="0043231D">
        <w:fldChar w:fldCharType="separate"/>
      </w:r>
      <w:r w:rsidR="00EC51DB">
        <w:rPr>
          <w:noProof/>
        </w:rPr>
        <w:t>16</w:t>
      </w:r>
      <w:r w:rsidR="0043231D">
        <w:rPr>
          <w:noProof/>
        </w:rPr>
        <w:fldChar w:fldCharType="end"/>
      </w:r>
      <w:bookmarkEnd w:id="107"/>
      <w:r w:rsidRPr="00865EB2">
        <w:t xml:space="preserve">: </w:t>
      </w:r>
      <w:r w:rsidR="00EC4917" w:rsidRPr="00865EB2">
        <w:t xml:space="preserve">Hazard ratios estimated by Cox proportional hazards models for the association between risk of death of glioblastoma patients and ICS of residence adjusting for age, sex and Charlson </w:t>
      </w:r>
      <w:r w:rsidR="0089510B">
        <w:t>c</w:t>
      </w:r>
      <w:r w:rsidR="00EC4917" w:rsidRPr="00865EB2">
        <w:t xml:space="preserve">omorbidity </w:t>
      </w:r>
      <w:r w:rsidR="0089510B">
        <w:t>count</w:t>
      </w:r>
      <w:r w:rsidR="00364EB6">
        <w:t xml:space="preserve"> </w:t>
      </w:r>
      <w:r w:rsidRPr="00865EB2">
        <w:t>(N</w:t>
      </w:r>
      <w:r w:rsidR="00B55118">
        <w:t xml:space="preserve"> </w:t>
      </w:r>
      <w:r w:rsidRPr="00865EB2">
        <w:t>=</w:t>
      </w:r>
      <w:r w:rsidR="00B55118">
        <w:t xml:space="preserve"> </w:t>
      </w:r>
      <w:r w:rsidRPr="00865EB2">
        <w:t>1,394)</w:t>
      </w:r>
      <w:bookmarkEnd w:id="108"/>
      <w:bookmarkEnd w:id="109"/>
      <w:r w:rsidR="007578E0" w:rsidRPr="00865EB2">
        <w:rPr>
          <w:noProof/>
        </w:rPr>
        <w:t xml:space="preserve"> </w:t>
      </w:r>
    </w:p>
    <w:p w14:paraId="68F11860" w14:textId="42D051DE" w:rsidR="00FD10CB" w:rsidRPr="00865EB2" w:rsidRDefault="007578E0" w:rsidP="003B57DD">
      <w:pPr>
        <w:pStyle w:val="Body"/>
      </w:pPr>
      <w:r w:rsidRPr="00865EB2">
        <w:rPr>
          <w:noProof/>
        </w:rPr>
        <mc:AlternateContent>
          <mc:Choice Requires="wpg">
            <w:drawing>
              <wp:inline distT="0" distB="0" distL="0" distR="0" wp14:anchorId="7BA0945D" wp14:editId="27CD6A0D">
                <wp:extent cx="5933131" cy="4711303"/>
                <wp:effectExtent l="0" t="0" r="0" b="0"/>
                <wp:docPr id="27" name="Group 27" descr="A graph showing the hazard ratios estimated by Cox proportional hazards models for the association between risk of death of glioblastoma patients and ICS of residence adjusting for age, sex and Charlson comorbidity count "/>
                <wp:cNvGraphicFramePr/>
                <a:graphic xmlns:a="http://schemas.openxmlformats.org/drawingml/2006/main">
                  <a:graphicData uri="http://schemas.microsoft.com/office/word/2010/wordprocessingGroup">
                    <wpg:wgp>
                      <wpg:cNvGrpSpPr/>
                      <wpg:grpSpPr>
                        <a:xfrm>
                          <a:off x="0" y="0"/>
                          <a:ext cx="5933131" cy="4711303"/>
                          <a:chOff x="-138254" y="268193"/>
                          <a:chExt cx="5970034" cy="4740763"/>
                        </a:xfrm>
                      </wpg:grpSpPr>
                      <pic:pic xmlns:pic="http://schemas.openxmlformats.org/drawingml/2006/picture">
                        <pic:nvPicPr>
                          <pic:cNvPr id="466" name="Picture 466"/>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138254" y="627456"/>
                            <a:ext cx="5905501" cy="4381500"/>
                          </a:xfrm>
                          <a:prstGeom prst="rect">
                            <a:avLst/>
                          </a:prstGeom>
                          <a:noFill/>
                          <a:ln>
                            <a:noFill/>
                          </a:ln>
                        </pic:spPr>
                      </pic:pic>
                      <wps:wsp>
                        <wps:cNvPr id="16" name="Google Shape;510;p60"/>
                        <wps:cNvSpPr txBox="1"/>
                        <wps:spPr>
                          <a:xfrm>
                            <a:off x="701852" y="499766"/>
                            <a:ext cx="1842442" cy="477644"/>
                          </a:xfrm>
                          <a:prstGeom prst="rect">
                            <a:avLst/>
                          </a:prstGeom>
                          <a:noFill/>
                          <a:ln>
                            <a:noFill/>
                          </a:ln>
                        </wps:spPr>
                        <wps:txbx>
                          <w:txbxContent>
                            <w:p w14:paraId="0B51E43C" w14:textId="77777777" w:rsidR="00CD0BC1" w:rsidRDefault="00CD0BC1" w:rsidP="003B57DD">
                              <w:pPr>
                                <w:pStyle w:val="Body"/>
                              </w:pPr>
                              <w:r>
                                <w:t>&lt;---Better survival</w:t>
                              </w:r>
                            </w:p>
                          </w:txbxContent>
                        </wps:txbx>
                        <wps:bodyPr spcFirstLastPara="1" wrap="square" lIns="91425" tIns="91425" rIns="91425" bIns="91425" anchor="t" anchorCtr="0">
                          <a:noAutofit/>
                        </wps:bodyPr>
                      </wps:wsp>
                      <wps:wsp>
                        <wps:cNvPr id="17" name="Google Shape;510;p60"/>
                        <wps:cNvSpPr txBox="1"/>
                        <wps:spPr>
                          <a:xfrm>
                            <a:off x="2966660" y="478496"/>
                            <a:ext cx="1432560" cy="381635"/>
                          </a:xfrm>
                          <a:prstGeom prst="rect">
                            <a:avLst/>
                          </a:prstGeom>
                          <a:noFill/>
                          <a:ln>
                            <a:noFill/>
                          </a:ln>
                        </wps:spPr>
                        <wps:txbx>
                          <w:txbxContent>
                            <w:p w14:paraId="5FAD8B44" w14:textId="77777777" w:rsidR="00CD0BC1" w:rsidRDefault="00CD0BC1" w:rsidP="003B57DD">
                              <w:pPr>
                                <w:pStyle w:val="Body"/>
                              </w:pPr>
                              <w:r>
                                <w:t>Poorer survival---&gt;</w:t>
                              </w:r>
                            </w:p>
                          </w:txbxContent>
                        </wps:txbx>
                        <wps:bodyPr spcFirstLastPara="1" wrap="square" lIns="91425" tIns="91425" rIns="91425" bIns="91425" anchor="t" anchorCtr="0">
                          <a:noAutofit/>
                        </wps:bodyPr>
                      </wps:wsp>
                      <wps:wsp>
                        <wps:cNvPr id="18" name="Google Shape;510;p60"/>
                        <wps:cNvSpPr txBox="1"/>
                        <wps:spPr>
                          <a:xfrm>
                            <a:off x="4399220" y="268193"/>
                            <a:ext cx="1432560" cy="572770"/>
                          </a:xfrm>
                          <a:prstGeom prst="rect">
                            <a:avLst/>
                          </a:prstGeom>
                          <a:noFill/>
                          <a:ln>
                            <a:noFill/>
                          </a:ln>
                        </wps:spPr>
                        <wps:txbx>
                          <w:txbxContent>
                            <w:p w14:paraId="1FC495C2" w14:textId="77777777" w:rsidR="00CD0BC1" w:rsidRDefault="00CD0BC1" w:rsidP="003B57DD">
                              <w:pPr>
                                <w:pStyle w:val="Body"/>
                                <w:spacing w:after="0"/>
                                <w:jc w:val="center"/>
                              </w:pPr>
                              <w:r w:rsidRPr="004E465C">
                                <w:t>Hazard ratio</w:t>
                              </w:r>
                            </w:p>
                            <w:p w14:paraId="53B1F616" w14:textId="77777777" w:rsidR="00CD0BC1" w:rsidRPr="004E465C" w:rsidRDefault="00CD0BC1" w:rsidP="003B57DD">
                              <w:pPr>
                                <w:pStyle w:val="Body"/>
                                <w:jc w:val="center"/>
                              </w:pPr>
                              <w:r w:rsidRPr="004E465C">
                                <w:t>[95% CI]</w:t>
                              </w:r>
                            </w:p>
                          </w:txbxContent>
                        </wps:txbx>
                        <wps:bodyPr spcFirstLastPara="1" wrap="square" lIns="91425" tIns="91425" rIns="91425" bIns="91425" anchor="ctr" anchorCtr="0">
                          <a:noAutofit/>
                        </wps:bodyPr>
                      </wps:wsp>
                    </wpg:wgp>
                  </a:graphicData>
                </a:graphic>
              </wp:inline>
            </w:drawing>
          </mc:Choice>
          <mc:Fallback>
            <w:pict>
              <v:group w14:anchorId="7BA0945D" id="Group 27" o:spid="_x0000_s1043" alt="A graph showing the hazard ratios estimated by Cox proportional hazards models for the association between risk of death of glioblastoma patients and ICS of residence adjusting for age, sex and Charlson comorbidity count " style="width:467.2pt;height:370.95pt;mso-position-horizontal-relative:char;mso-position-vertical-relative:line" coordorigin="-1382,2681" coordsize="59700,4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vkmkQMAAGQLAAAOAAAAZHJzL2Uyb0RvYy54bWzkVttu4zYQfS/QfyD0&#10;nuguWdo4i+2mCRZIW6PbfgBNURaxEsmSdOz8/c5QtmQ7BdoG6fahASLzMhyeOTwz5M37/dCTJ26s&#10;UHIZxNdRQLhkqhFyswx+/+3+ahEQ66hsaK8kXwbP3Abvb7//7mana56oTvUNNwScSFvv9DLonNN1&#10;GFrW8YHaa6W5hMlWmYE66JpN2Bi6A+9DHyZRVIQ7ZRptFOPWwujdOBncev9ty5n7pW0td6RfBoDN&#10;+a/x3zV+w9sbWm8M1Z1gBxj0FSgGKiRsOrm6o46SrREvXA2CGWVV666ZGkLVtoJxHwNEE0cX0TwY&#10;tdU+lk292+iJJqD2gqdXu2U/Pz0Y/VmvDDCx0xvgwvcwln1rBvwFlGTvKXueKON7RxgM5lWaxmkc&#10;EAZzWRnHaZSOpLIOmMd1V3G6SPIsIGCRFIu4mgx+nJyUUZSCxegki8rC24RHDOEZMi1YDf8HOqD1&#10;go6/lg2sclvDg4OT4W/5GKj5stVXcHKaOrEWvXDPXoVwRghKPq0EW5mxA8yuDBEN0FIUAZF0APnD&#10;PG5LcAgIx0VoN66iGNWjYl8skepjR+WGf7AaJAyJhdbhubnvnm257oW+F32Ph4btQ3Ag9wu5/Ak/&#10;oxTvFNsOXLoxtwzvIU4lbSe0DYip+bDmEJD51HhAtLaG/QoAfRZZZ7hjHW7eAojDOJzhNOERzyAx&#10;HAvKI+vdT6oBdujWKZ9FF8o7VVCRlFnuyaP1LMIoz6OjCNNFnEc+syf9ALPGugeuBoINiABA+53o&#10;06NF+GB6NMEApEIefVi9PBsAQxzxoSD4QxNiwfyBImaPtEPvBfH/KE8/d1RzQIluZzXFk5gelNr0&#10;nHizd3kcvdOFD/tgj0lN3P4HBTnojwvHR8jHvJpyu4ziRZ74FM2qqhzVORMcL7Iky2B+TNCyyDIv&#10;yNnPkbw343cGiy23X+99LsVTJGvVPEOAVrN7AWf6SK1bUQPFG3Swg4K+DOwfW4op3n+ScBJVnCU5&#10;3ACnHXPaWZ92qGSdgsRxARmbH52/NUYtfAChtsLrBtGNUEAJ2AEBfCsllMey8oZKSKoC/uCq9PV8&#10;kVUXuRZnaZLjPEoBUq1I8/9KCgluPPP/v5YCPLPGG+YNpZClVZUkoxROL+5j2T2TQl4mZfmvV108&#10;7bGEYWuuCv658O2kwJx5XV3wDxl4yvkL5/DsxLfiad/XkflxfPsVAAD//wMAUEsDBAoAAAAAAAAA&#10;IQDzhtOeybwAAMm8AAAUAAAAZHJzL21lZGlhL2ltYWdlMS5wbmeJUE5HDQoaCgAAAA1JSERSAAAI&#10;NAAABhgIAwAAAFvb+usAAADkUExURQAAAAAAOgAAZgA6OgA6ZgA6kABmZgBmtjoAADoAOjo6ADo6&#10;Ojo6ZjpmZjpmkDpmtjqQkDqQtjqQ22YAAGY6AGY6OmZmAGZmOmZmZmZmkGaQkGaQtmaQ22a2tma2&#10;22a2/5A6AJA6OpBmAJBmOpBmZpCQOpCQZpCQtpC2kJC225Db/7ZmALZmOraQOraQZraQkLa2Zra2&#10;kLa2tra227bbtrbb27bb/7b/trb//9uQOtuQZtu2Ztu2kNu2ttu229vbttvb29vb/9v/ttv/29v/&#10;//+2Zv/bkP/btv/b2///tv//2////ydSk6UAAAAJcEhZcwAALiMAAC4jAXilP3YAACAASURBVHic&#10;7N17l9RG1uf7LC6r6gCGZzA87n44A56mp3vhdOM5q8esroazsOeQFK56/+/nlO4RUkjaumTurV3f&#10;zz82mVlSSrFD8UtddzcAAAACO+0vAAAAtoHQAAAARAgNAABAhNAAAABECA0AAECE0AAAAEQIDQAA&#10;QITQAAAARAgNAABAhNAAAABECA0AAECE0AAAAEQIDQAAQITQAAAARAgNAABAhNAAAABECA0AAECE&#10;0AAAAEQIDQAAQITQAAAARAgNAABAhNAAAABECA0AAECE0AAAAEQIDQAAQITQAAAARAgNAABAhNAA&#10;AABECA0AAECE0AAAAEQIDQAAQITQAAAARAgNAABAhNAAAABECA0AAECE0AAAAEQIDQAAQITQAAAA&#10;RAgNAABAhNAAAABECA0AAECE0AAAAEQIDQAAQITQAAAARAgNAABAhNAAAABECA0AAECE0AAAAEQI&#10;DQAAQITQAAAARAgNAABAhNAAAABECA0AAECE0AAAAEQIDQAAQITQAAAARAgNAABAhNAAAABECA1y&#10;OwDAMO0NNY6LBpbT7osAYJ/2lhpHRfvKaXdFALBPe0uNo6J95egN0EYNwjhK1DvaV47eAG3UIIyj&#10;RL2jfeXoDdBGDcI4StQ72leO3gBt1CCMo0S9o33l6A3QRg3COErUO9pXjt4AbdQgjKNEvaN95egN&#10;0EYNwjhK1Lujte/+tnbeRK9c/7jbnTdvtp39lL3zx/fZ/58nJra796/qA/Hb396/vLh9+/537760&#10;v8TV3x7nbz35e+etGegN0EYNwjhK1LujhoZimK9MCA3xH0YvtkPD5xfBJF5F2eBT8Nbu6YfFi0Rv&#10;gDZqEMZRot4dNTTEuwQmhIbWPorDri80XP8cT+RBkDYuU9Nfgt4AbdQgjKNEvTtuaIgG/ymh4Twx&#10;rURo+ONFeyrNPorL9luLUwO9AdqoQRhHiXp35NAQHmeIQ8PD9FkGWSZ43Do+cfva2aNUaMimmB15&#10;ePf7TXZqw6PsH9V08/Rx9vTX7J/fPr0M35qL3gBt1CCMo0S9O3JoCHcZiEPDf3wf76I43AaG/0yF&#10;hnweD5uTFfKdC8+b/w/m8fWic9BjMnoDtFGDMI4S9e6YoeF+PFCLQ8PzfXx8IvvnPhEa8iAQHci4&#10;rHduZDOLdlccOgc9JqM3QBs1COMoUe+OGRoefowOUMhDwyEa8LO/e5MKDfvuIYf6Qs9gZs1UWhdl&#10;TEVvgDZqEMZRot4dNTR82Yc/7+Wh4Y/o+MTXi9vRPhEasv9rn9x4+9mz562ZlS4XnwpJb4A2ahDG&#10;UaLeHTc05GcjVsO/PDRkA3wz4uf/SISGQ+rcxt+qF/ZrXGQZozdAGzUI4yhR744bGvKBvTooMCE0&#10;5DsXbpo/e5MKDfvmrMeEbM5n79ZZlhK9AdqoQRhHiXp35NBwExygmBAaiqBQKAJENzRknxnal5Bf&#10;WnH29J9r3EC6QG+ANmoQxlGi3h07NAQHKIZv7lSO/0VoCI9PFP+bDg1DZzaWN3G4nfKTv/++yiLR&#10;G6CNGoRxlKh3xw4NwQGKKaGhOT5R7nTohobsf4Yvh/j3RTP5JyscqaA3QBs1COMoUe+OHhqaAxRT&#10;QkNzfKKMD3NCw811cSfIcgavly4SvQHaqEEYR4l6d/zQUB+gmBIamuMT5f/MCg2Zz7/UweHZwkWi&#10;N0AbNQjjKFHvjh8a6gMUE06EbI5PZH/0/KbvnAbhRZXXn37IU0P/tRYi9AZoowZhHCXq3QlCQ3WA&#10;YlJoqI5PZHdr+ukmFRqm3Ynh+h87bu6EzaMGYRwl6t0pQkN5gGJSaKgOS1yWn0yEhsvUvoOr3isl&#10;Dot3NdAboI0ahHGUqHenCA3lAYppoaE4PlEdnRDfEfKyOIEifBZmqXtj6anoDdBGDcI4StS7k4SG&#10;4gDFtNBQHJ+4/WdxTEH47Inq5g2pmzj0z1SI3gBt1CCMo0S9O01oyA9QvJ4UGorjE4fgwk3JUy4v&#10;q+s768dd1rIcQWhQwEpb0ewapBVwGutsJr+9f5ydu/741eiN+T69fXT7wftPf+39xGFwH/Nl6wK+&#10;aXP//Lb45H99mDf3CSQTEnzxbASNzhzITRkaTxMaiidBPJoUGqqHWz6v/qITGr5mN286D6dzuKia&#10;Pj8iErXjYcfhCQ2stTXNXZu0Ak5kjVK7/rm5GP/Z4HD2sbmD3/2eO/EkjlWHuqFBPvdPL5pPPkjH&#10;hpG5ywkmJPri4W9t06GhujPDhNCQ7Rn479XRiWRoKCYatFV+C8jz+q+jB1blxRXve5iKDe8crLU1&#10;ERpg3AqldhWMxb2jcSYcJW89TQ0q+VAwJTSI534Tzz15+8CxuYsJJiT64pdhRLAdGr5eTA0NZWOW&#10;n0uGhnKRn7zL9sX89j7bS1WfyXDI37r/6rfsH7/98iKY+1xseOdgra2J0ADjlpdaM5QVeu/hVz9f&#10;aGDou96PbPrboUE89+YvK90fpaNzlxJMSPTFi4F4G6GhXMH9d4QsPx6EhmLxntd/0Q0NN1fftyfS&#10;HJfqtKjk/pGDdmx4Z9j+WtsZWoS5X8XQIsC35aWWDw9n2WH5b+8vhsbKYhwZ/GQx2I6Fhs5Occnc&#10;i9+lD959qT/ZGWHG5y4kmZDki5cxK44IiZMDB50sNBTfdkpoKI4w/FT/RSI0tHbIxFdThM+rylt3&#10;YD+TCBveOTa+1oIC0v4qGUIDjFtcaodwWCu28OnjysWoXR28L0aY1ierfRHy0CCeezHpeO6Jy/xX&#10;CQ2SCYm++D4Ya6MXTYaG8rTF+s3x0JC3ZpXdekLDzfX7MBrEJ39cBY+r2p0Nn9EiwYZ3jk2vtVaJ&#10;an8dQgPMW1pq+QDZ/GbP96Cnh7TWHvvWH2Y+VaODODTI5x4OaPPnLiKZkOiLH8KxtmY3NDSXQ0pD&#10;Q9YqwTmPydBw6/NfH2fr9OzJu85yX//yQ34Fyv3vuu9Nx4Z3ji2vtU6Nan8hQgOsW1pqX1unrOdX&#10;3qUeAJB/sHPiXPCXwWmS4tAgnnvnnfa/ZXMXkE1I8sWzz5z9YDc0OMSGd44Nr7VEsjXwlU76d8BE&#10;S0tt3/rFnv+ETj0AIP/ZHO2B34fjarUT+tlfpoQG8dyjHeGZeNSWzn2UdEKCL1681D6Hg9BwTGx4&#10;59juWktkBvVlITTAuIWl1r20sDvKNa/HxwMO4SvFmfBnr+MokZ5MPXn53EdCg3Tuo4QTknzxYl8/&#10;oeGU2PDOsd21RmgAJltYau3d7P1HCLpj3deL4JP5aPv0w82k0CCf+8jhCencRwknJPjiZaQiNJwS&#10;G945NrvWkplBe2EIDTBuYal1B+nueFjojqLRJy+zyyHTn4tEg6h87sWphq0TIZuhVzr3UcIJjX/x&#10;8mHThIaTYsM7x2bXGqEBmG6F0BAfdMhHu8RpBT2hob747sG7vs9FOqFBNvdyH0D1TnEjheZz0rmP&#10;Ek5o/Ivvy38SGk6JDe8cm11rhAZguoWl1j1Toe9cxO5Yl58a2RlYp4QG+dyrmyfkN3e6/pjfjjg1&#10;8i4NDcIJjX7xejEJDafEhneOra61nsygvDSEBhi3sNS6I1j3HL9CNvrFe+RbN24IXpWGBvncs7fe&#10;xluG5K2AThQaxr54c7oHoWFlvSOFhQFjm8ZWKU5EuxBwNyysQ/mw3bq7UvUkhdOFhpubz8EdiZ+k&#10;n81tIzTk/yhOcCA0rIsN7/rEgxqOS7sQcDcsLMTE2NgzXBaHB97En1shNMjmnrkKdzX03HP4hKFh&#10;4IsH/09oWBkb3tWJBzUcl3Yh4G5YWIcThu38FIb6gdTVjRNPFxraz0RMXplpIjSEp0kSGk6JDe8c&#10;m11rJsfeuV9A/YvjrlhYahOG7WJXQ/WcyUe3o/ajU4aGIjPkTy/4VpwIeSa6MHSmBaGhfSkqoeFk&#10;2PDOsdm1RmgApjtdaChPYmi8SX7ySKGhtZ/jH7td4tnYJkJDfB0FoeGU2PDOsdm1RmgAplshNIhP&#10;RbwKTkTsvdXycU6E7JxRke946H7QwImQcUwgNJwSG945NrvWCA3AdKcMDeETIB986LmnwnFCQ3Qj&#10;qfpvu7saBucenxWRvBuEcDEGvnjrZpGEhlNiwzvHdteawcxAaIB1C0utO6alo0D97vvHt2/ff5pd&#10;8Ji+e+OU0CCfe/cuEd2nbo7Ofb3Q0P/Fq9tH93+S0HA8bHjn2O5aIzQAky0stZ77Iaee/tCRfk7E&#10;lNAgn3t3pJ0RWdYLDf1f/JDcju0Gd68MY1Mix4Z3jg2vNXuZgdAA6xaWWvSkyvoVWWhIP5FySmiQ&#10;z7071RkHR9YLDf1fnNCgiQ3vHFtea+YyA6EB1i0ste4v+96HU3fMOKugFRrkc+8JDVNPw5QbnlD/&#10;Fyc0aGLDO8em15q1zEBogHULS6079IrHtNbDqsO/l4YG+dxXOTwxxfCE+r+4t9Cwb6ejfNlHV3F+&#10;I4/d/Ve/C169/vQyS1xP3i3/tmx459j4WjMVGQgNMG9pqbVP1OuJAolBOn0m4qTQIJ9790TIWWdU&#10;yE1ajJEvvuUTIbu7kwShIbjKJrjbd/rVm48X1asPRDu4hrDhnWP7a81KYMgQGmDc0lJrj709UaD8&#10;cR0Mdvm/p99eKR5ExXPvPC4rn8/kMyrkRiYk/uIeQkO8IsZDQ3FTjfYelvSr0YkmqXt8TsKGdw7W&#10;2poIDTBuaam1xv78F3N6SGv92M839omTCSeFBvHcixGnPUqr3dxJ/sVdhIYoDo2HhviE0/PBV79e&#10;hK8mQugkbHjnYK2tidAA4xaXWj763vtQ/OPq+75fzOXmvfpg732cJ+7XF889vo30zcddckfDyUKD&#10;+Iv7CA1hQ4+GhrxQ8jt55M8yL1sp/Wqxwyg7yeHb+87OpOnY8M7BWlsToQHGLS614jd8sN3u3XDv&#10;6w9ef3rR+QEafkoeGibOvXhcVjX76fs55MYmJP3iPkJDuHCjoSFb5Crd7etmSr+a7aKp8kMWKxbu&#10;amDDOwsrbUWza5BWwGks30y2n0MVbLfjQxDtD6bvdDDnDELJ3KND4sVA1nOVxZFCQ+t4zMAXb//V&#10;xkPD/fj8jbHQkL0fXVR73v9qHhTCh3vJLvbtRWiANmoQxq1QolfR8PfgQ/NOa5yMP9gcK4hMDA3y&#10;ubdTw7PUwHu60DDwxdt/tfHQ8PBjlIlEl1wOf7h5NQsNdR45EBqwedQgjFujRINr4eKhuD1OXr9t&#10;Pvi0Z5ScGhrkcw8uzsuOU8yZu9x4aOj/4u2/2npo+BKtjNVDQ7ingcMT2DhqEMatU6Lf8udQ7R63&#10;brvTvUKi54OByaFhwtxvPr8tPvnnX+fNXU4QGiRrw0doiG6AWY/43QNG3eWK9iQkXs2mEZ7TMGXF&#10;JLDBhjZqEMZtrURToeFu2WBoiB7QNSU0RGcyJF/Nb79dn0668OjE5noD/KEGYdzWSpTQsMXQEO54&#10;kYeGdA5ovRoec+o5TUZua70B/lCDMG5rJUpo2GRoCA5QCENDeXVJ69SXxKtX9YkyfafJyG2tN8Af&#10;ahDGba1ECQ2bDA3BAQrhiZDlrR5bj6Hqvnr9c72r4ezV0sLYWm+AP9QgjNtaiRIathkamgMU0tDw&#10;+Ls/vcz3H3wZevWPF0PnREy1td4Af6hBGLe1EiU0bDQ01Acoplxymd9tvLOwwav5IY77r79wG2k4&#10;QQ3CuK2VaP3YoqUnym9QcxPJDYaG+gDFpPs05O3dvXNo/WqYIa9e7PqePCK1td4Af6hBGLe1EiU0&#10;bDU0VAcoJt2nYeSiy+y/zf2clt+oYWu9Af5QgzBuayVKaNhsaCgPUEwLDT0PlChfjW4Imc9s2S0h&#10;t9Yb4A81COO2VqKEhs2GhvIAxcTQkH6gxKEJDcEBicVPrNpab4A/1CCMo0S9sxMaigMURwwNi59Y&#10;RW+ANmoQxlGi3hkKDfmuktc/Dp8I2T3kkD4Q0f/qfPQGaKMGYRwl6p2h0FA8KeLRcGjIkkV8cmP2&#10;L8mr8b/moDdAGzUI4yhR7yyFhvwAxW7kksv8IEZ1GWW2b+L58KvV9PPDHctu1EBvgDZqEMZRot6Z&#10;Cg3lbaAHh/b8Mw/eZTdsym8RXew8GHi1ecrl0tNj6Q3QRg3COErUO1Ohobz6ZXh/wD4+O/LN0KuX&#10;8avd+0BNQm+ANmoQxlGi3tkKDcUlE8Oh4XqfygHpV+Ms8Wzht6U3QBs1COMoUe9shYbigMLYmQf/&#10;rp9c+eAn+atnr5d+W3oDtFGDMI4S9c5YaMgPKIyernj9/nGWAp6+k7z6S/bcy7Mn75Y/x4zeAG3U&#10;IIyjRL2jfeXoDdBGDcI4StQ72leO3gBt1CCMo0S9o33l6A3QRg3COErUO9pXjt4AbdQgjKNEvaN9&#10;5egN0EYNwjhK1DvaV47eAG3UIIyjRL2jfeXoDdBGDcI4StQ72leO3gBt1CCMo0S9o33l6A3QRg3C&#10;OErUO9pXjt4AbdQgjKNEvaN95egN0EYNwjhK1DvaV47eAG3UIIyjRL2jfeXoDdBGDcI4StQ72leO&#10;3gBt1CCMo0S9o33l6A3QRg3COErUO9pXjt4AbdQgjKNEvaN95egN0EYNwjhK1DvaV47eAG3UIIyj&#10;RL2jfeXoDdBGDcI4StQ72leO3gBt1CCMo0S9o33l6A3QRg3COErUO9pXjt4AbdQgjKNEvaN95egN&#10;0EYNwjhK1DvaV47eAG3UIIyjRL2jfeXoDdBGDcI4StQ72leO3gBt1CCMo0S9o33l6A3QRg3COErU&#10;O9pXjt4AbdQgjKNEvaN95egN0EYNwjhK1DvaV47eAG3UIIyjRL2jfeXoDdBGDcI4StQ72leO3gBt&#10;1CCMo0S9o33l6A3QRg3COErUO9pXjt4AbdQgjKNEvaN95egN0EYNwjhK1DvaV47eAG3UIIyjRL2j&#10;feXoDdBGDcI4StQ72leO3gBt1CCMo0S9o33l6A3QRg3COErUO9pXjt4AbdQgjKNEvaN95egN0EYN&#10;wjhK1DvaV47eAG3UIIyjRL2jfeXoDdBGDcI4StQ72leO3gBt1CCMo0S9o33l6A3QRg3COErUO9pX&#10;jt4AbdQgjKNEvaN95egN0EYNwjhK1DvaV47eAG3UIIyjRL2jfeXoDdBGDcI4StQ72leO3gBt1CCM&#10;o0S9o33l6A3QRg3COErUO9pXjt4AbdQgjKNEvaN95egN0EYNwjhK1DvaV47eAG3UIIyjRL2jfeXo&#10;DdBGDcI4StQ72leO3gBt1CCMo0S9o33l6A3QRg3COErUO9pXjt4AbdQgjKNEvaN95egN0EYNwjhK&#10;1DvaV47eAG3UIIyjRL2jfeXoDdBGDcI4StQ72leO3gBt1CCMo0S9o33l6A3QRg3COErUO9pXjt4A&#10;bdQgjKNEvaN95egN0EYNwjhK1DvaV47eAG3UIIyjRL2jfeXoDdBGDcI4StQ72leO3gBt1CCMo0S9&#10;o33l6A3QRg3COErUO9pXjt4AbdQgjKNEvaN95egN0EYNwjhK1DvaV47eAG3UIIyjRL2jfeXoDdBG&#10;DcI4StQ72leO3gBt1CCMo0S9o33l6A3QRg3COErUO9pXjt4AbdQgjKNEvaN95egN0EYNwjhK1Dva&#10;V47eAG3UIIyjRL2jfeXoDdBGDcI4StQ72leO3gBt1CCMo0S9o33l6A3QRg3COErUO9pXjt4AbdQg&#10;jKNEvaN95egN0EYNwjhK1DvaV47eAG3UIIyjRL2jfeXoDdBGDcI4StQ72leO3gBt1CCMo0S9o33l&#10;6A3QRg3COErUO9pXjt4AbdQgjKNEvaN95egN0EYNwjhK1DvaV47eAG3UIIyjRL1TbN+rvz2+uC2w&#10;+0/+/qV58Y/vb1/anbc+us9evPev6gPx29/ev8yn8927L60/S89iNnoDtFGDMI4S9U6tfT+92DWe&#10;fqheLkJDkQ9uUi+2Q8PnYDpnr6Js0DOL2egN0EYNwjhK1Dut9r3cRc5+Kl8v8sHuTfThw64vNFz/&#10;HE/nQZA2+mYxG70B2qhBGEeJeqfUvq0BvRnSy9AQH4DY94WGP160p9Pso+idxWz0BmijBmEcJeqd&#10;Tvvm0eDs6a/Z0YRvn15mQ/rDL/U7j1vHJ25fO3uUCg3XPxZHHt79nk3n/aNgOgOzmI3eAG3UIIyj&#10;RL3Tad/LeAj/elEfkcjG+v/4Pj4+cbgNDP+ZCg35HoiHzckK+c6F52OzmI3eAG3UIIyjRL1Tad9s&#10;D0G0L+FQH5HIMsHzfXx8IvvnPhEa8iAQHci4rA9QDMxiNnoDtFGDMI4S9U4tNJy3X2gywfNDNOBn&#10;b75JhYZ995DDvtqfMDCL2egN0EYNwjhK1DsboSHbRVCcp5iHhj+i4xNfL25H+0RoyP6vfXLj7WfP&#10;no/MYjZ6A7RRgzCOEvVOp333vQN4HhqyAb4Z8fN/JELDIXVu42/VC/2zmI3eAG3UIIyjRL3Tad9s&#10;vD97l3qnCA35zoXylfzoRCo07JuzHifNYjZ6A7RRgzCOEvVOqX3z6x7Onv6zcxFkERqKoFAoAkQ3&#10;NGSfGdqX0DuL2egN0EYNwjhK1Dul9i3vsHA7qj/5++/hG0VoCI9PFP+bDg1DZzb2zmI2egO0UYMw&#10;jhL1Tq19/33R3KvxSXMYoQwNzfGJcqdDNzRk/zN8OUTPLGajN0AbNQjjKFHv9Nr3urhNY7k34HX5&#10;ahkamuMTZXyYExp6ZjEbvQHaqEEYR4l6p9u+n3+pR/VnxStlaGiOT5T/Mys0pGcxG70B2qhBGEeJ&#10;eqffvtefftg1t3+uQkN1fCLb5ZD9e/qJkL2zmI3eAG3UIIyjRL0z0b7X/9hFN3e6aY5PZHdryt5I&#10;X3IpvxNDMIvZ6A3QRg3COErUOyPte6j2A1ShoToscVnewCkRGi5T+w6ueq+UOCze1UBvgDZqEMZR&#10;ot5ptG/4oMpSfdfnOjQUxyeqoxPiO0JeFg+fGJrFbPQGaKMGYRwl6p1G+6busLAvA0AdGorjE7f/&#10;LI4pCJ89UU16aBaz0RugjRqEceuU6Lf3j7PT0B6/Gr3Hzqe3j24/eP/pr72fOAz+XLysr69rBhP5&#10;3D+/LT75Xx+678mnIjK8GKOzvP708qK9orIxtDBlaFTZBNXPoqxlg3wcGorjE4dqaYRPucwK4Hxk&#10;FrOxwZ6BVbYqcQ2y3qFjjc3k9c/NtfLPBjfaH5ub8dzvuag+sds51A0N8rl/etF88kErNsinIjOy&#10;GCOzvH7frKgH9U2LNhQasgML9z60X4kPT9QPtyz+lQoNX7PVcB4u7OGiavqBWcxGaJiOdbYu6fpk&#10;vUPJCqV3FYzF3dE4EI6St56mRr781sBTQoN47jfx3OM7AcmnIjO2GMOzrO+PHCeKDYWGfAnCp0nl&#10;cTHfMdCEhuxD/706OpEMDcXjJYJ1k98C8nxsFrOxIZ6OdbYuQgOMW156zVBW6L0dT2soTA591/ko&#10;MSE0iOfe/GUlGF/kU5EZXYzBWXZW1Hn7T8yHhvxX/253/9Vv2T9+++VFsxhNaCibpFyYZGgoF/nJ&#10;u+wAzm/vH4Vrqn8Ws7Ehno51ti7p+mS9Q8ny0iueNZgdlv9W7FTv23Dvd6OfLAbbsdAQDpniuRdD&#10;zIN3X+pPBsO0eCoy44sxOMvir/OzGT6/zf//eesP7YeGbkar1ncQGvKjD9U/kqHh5ur79mSak1l6&#10;ZzEbG+LpNrzOdha/O6EBxi0uvUP4y7fY5Z7eRVyM2tWu9uLXdOuT1U9seWgQz72YdDz3ejbiqcgI&#10;FmNolvlQWh89yQ7iR4PhRkJD9DCpPK+VBxmC0FAcYShDQDo0tI7ixFdT9M1iNjbE0211nQV1o/1V&#10;IoQGGLe09PLtfjOm5buT00Naa4996w8zn6oxQBwa5HP/etE/d/lURCSLMTTLfRxaDq0Ms5XQcHMV&#10;PEtqd1af6hmEhrw1q7XQExqik0LbZ4z2zGI2NsTTbXOdxWnT0hIQGmDc0tL72jr77LDruZdv/sFw&#10;sGv/ZXCapDg0iOfeeSf8t3wqArLFGJhlO7O0z6ncTGi4/eq//JBfU3r/u3fNFw5DQ7YagnMek6Hh&#10;1ue/Ps73vjx511nu5CxmY0M83SbX2a5N+ws1CA0wbmnp7Xfx/oJ8iEvdy7f9g7n403pwqH5PPvvL&#10;lNAgnnv0mzYTjtryqYySLsbALPNvNnASw4ZCw+awIZ5ui+uskxkMLQOhAcYtLL3upYXtMxXD1+Oj&#10;EYfwleKktrPXcZRIT6aevHzuQ6FhwlRGCRdjcJbf/p8f/q9wPweh4WTYEE+3wXWWyAx2FoLQAOMW&#10;ll57N3v/vv3uWPf1IvhkPto+/XAzKTTI5z50eGLCVEYJF2PSLFuTIjQcDxvi6Ta4zggNwHwLS687&#10;1nXHw0J3FI0+eVnd+nBKaJDPvThToHUiZDmdCVMZJVyMKbPMv3lwuILQcDxsiKfb3jpLZgYzS0Fo&#10;gHErhIb4oEN7jKv0hIb6PPrqbslTQ4Ns7uU+gOqd4kYKz6dPZYxwMaZ+8TBgEBqOhw3xdNtbZ4QG&#10;YIGFpdc9U6HvLMLuWJefGtkZWKeEBvncq5sn5Dd3uv6Y31mwmsyUqYgNL4Z8lsXFGBu8udMmsSGe&#10;bnvrjNAALLCw9LojWPccv0L7B3Pnxg3Bq9LQIJ979tbbeBvxbNZUpIYXQzrL6maR4UcJDcfDhni6&#10;za2znsxgZTEIDTDuZKGhdXel6rECpwsNNzefg5sLPmkeOW01NNR3SY5vWkRoWKR3yDA1cmzI2ArF&#10;0Wg3Pe6mhXWZGBt7hsvi8EDrzoYrhAbZ3DNX4a6G4PaB06YiNB4aRme5L7/pqy+dlwkNc7EhXpts&#10;fMMRaDc97qaFhTlhwM1PYagfqVDdOPF0oaH9eKP6WInR0FCkrPybPuPwxGrYEK9sdAuCY9FuetxN&#10;C+tywoBbDoLlcyYf3Y6Fj1KfPFZoKDJDfiPib8WJkGdvev/ERGj4H9/96U9/elSstA0+sGqL2BBP&#10;t711ZnsIln4TO98Yd8zC0psy4P7Resrxm+QnjxQaWvs5/pH9s7x+MF0hXgAAIABJREFUwWhoKF39&#10;GHzV6oOEhuNgQzzd9tYZoQFYYIXQID6JMHrKcd+tlo9zImTnjIp8x8P59GWQWufqifZXTf/tMDYt&#10;cmyIp9veOiM0AAucMjSET4B88KHn1gTHCQ2dp0AFj4wSTyU+K2L4Pg4rhob8083VqoSG42FDPN32&#10;1hmhAVhgYel1H+2UjgL1u+8f3759/2l2wWP6JohTQoN87t27RDRP3RRPZb3QMG21xbeYJjQcDxvi&#10;6Ta4zixnBkIDrFtYej33QxY9tyH9uIUpoUE+9+5I20QW8VTWCw3TVlu8F4LQcDxsiKfb4DojNADz&#10;LSy96EmV9Suy0JB+sOOU0CCfe3eqzU978VTWCw0TV1s0MULD8bAhnm6L68xwZiA0wLqFpdf9gSx/&#10;rHRzVkH7VWlokM+9JzScL12GXsOLMTjLz+9ftkIBoeFE2BBPt8l1ZjczEBpg3cLS656/Jx7TWg+r&#10;Dv9eGhrkcx86PLFgGfoNL8bQLOPTHrufJjQcDxvi6ba5zsxmBkIDrFtaeu1T+nqiQOK0x+ZMxMiU&#10;0CCfe/dEyOB4gHgqE0xajGiW0TO8m69av7Kt0LDvNHIWgUZXbn73r939V7/Hf/rpZdaOT95VL+Rr&#10;JrJsBxEb4um2us5sRgZCA8xbWnrtY/E9UaD8uRwMdvm/u0cnpo224rl3HpcV/qAXT2WCkcUYmGX+&#10;VpQKtnzJZfcYlCA0BJfmhnfQ/lhHhAfl2iA06NvwOjMXGDKEBhi3tPRaY3/+izk9pLV+7Hd/UBcm&#10;hQbx3PMPdkbp86nLIDeyGAOzLL5qsGY+7qLvs73Q0H2mxnBoKNZAKd6tVGeDIGARGlSxztZFaIBx&#10;i0svH33vfSj+cfV9/4/0fANffTC6j3Nk2n598dzj20gXA3E9wIinIjeyGEOzzN9qUsNlayzcYGiI&#10;1uZ4aIivUqk+GweEonS6oSFVUnJsiKdjna2L0ADjFpde8bPwLDv6/O39Red3ZWBff/D604vOWBJ+&#10;Sh4aJs69eFxWNfvn06ciNhYahmYZfNXy2VrhjocthoZwKB8NDXkSyG//9flFkJf28fpKTGK/+JoX&#10;NsTTsc7WRWiAcctLr/0cqmCAiA9BtD+YvtPBnDMIJXOP9nnnzr9IpjJTdzFax2MGZtn9qs9aU95a&#10;aAhXxWhoyFZUtUtoX6+zbH2dBacydJso+7uFO4jYEM/AKluVuAZZ79CxwmbyKhr+Hnxo3mmNk/EH&#10;m2MFkYmhQT739lD8TDaVmUZDw9As21+189CMTYWG+/FJn2OhIXs/uhNH8eEsKISHbDr7FLIPLN1B&#10;RGiANmoQxq1RosHJ7vFQ3B4nr982H3zaMzBPDQ3yuQdn32c7/4XLMNN4aBicZfRV4zW1udDwMDuB&#10;pNkxILrksvvhLBPUyePQDQ3ZJxfvIGKDDW3UIIxbp0S/5c+h2j1uXVffvUKi54OByaFhwtxvPr8t&#10;PvnnX8XLMJMgNAzP8tPb7GyGsyed97YXGr5EK2NBaAj3NLQDwgoHJ9hgQx81COO2VqKp0HC3bDA0&#10;RHfNrnNA99SN7nI1+xeyT4fnNLQ+mnhphq31BvhDDcK4rZUooWGDoSF6queU0BCe35A/naO+eqJ9&#10;dGL5lROZrfUG+EMNwritlSihYYuhITxaIw8NrXQQnufRPov2MHxQS2prvQH+UIMwbmslSmjYZGgI&#10;DlAIQ0N5SWp4vuxVfR5t+yza8NjFElvrDfCHGoRxWytRQsMmQ0NwgEJ4ImR5s8fm4VQ31z/XuxrO&#10;XsUrYKUdDZvrDfCHGoRxWytRQsM2Q0NzgEIaGh5/96eX+V6Fcln/eNF/IGOdMxq21xvgDzUI47ZW&#10;ovVzCVYZJLaluYnkBkNDfYBiyiWX+SNKir/PD2bcf/0ldRvpNe7rlNtab4A/1CCM21qJEho2Ghrq&#10;AxST7tOQt/fz6n+qxb56sYtuyrDKPRoyW+sN8IcahHFbK1FCw1ZDQ3WAYtJ9GuqLLuMbPsZ3ZYhu&#10;PL3I1noD/KEGYdzWSpTQsNnQUB6gmBYaqsdMRDeEzCcbR4jkw88m21pvgD/UIIyjRL0zExrKAxQT&#10;Q8OhCQ3xAYkmNaYeXzUPvQHaqEEYR4l6Zyc0FAcoVgkN4ROr1js6QW+AOmoQxlGi3hkKDfkBitcj&#10;J0J2D0SkD0/UoSGb6jpHJ+gNUEcNwjhK1DtDoaF4fsSj4dCQZYD4fIXsX/Gr0b8Oa107QW+APmoQ&#10;xlGi3lkKDfkBit3IJZf5QYzq4sps38Tz6tVqSvmBjXoa653SQG+AOmoQxlGi3pkKDeXNoQdDQ/6Z&#10;B++y2zjlN44udinkrzZPuQxywn69e4TSG6CNGoRxlKh3pkJDecns8M2d9vHZkW/Cv6zVZzFMu1nU&#10;MHoDtFGDMI4S9c5WaCgumRge5K/3yXQQvfqs/nR2fgOhAV5QgzCOEvXOVmgoDjOMDfL/rp9n+eCn&#10;1Ktnr+MJrnTxBL0B6qhBGEeJemcsNOSHGUb3DFy/f5xlg6fv4ld/yZ57efbkXTjF1h0cFqE3QBs1&#10;COMoUe9oXzl6A7RRgzCOEvWO9pWjN0AbNQjjKFHvaF85egO0UYMwjhL1jvaVozdAGzUI4yhR72hf&#10;OXoDtFGDMI4S9Y72laM3QBs1COMoUe9oXzl6A7RRgzCOEvWO9pWjN0AbNQjjKFHvaF85egO0UYMw&#10;jhL1jvaVozdAGzUI4yhR72hfOXoDtFGDMI4S9Y72laM3QBs1COMoUe9oXzl6A7RRgzCOEvWO9pWj&#10;N0AbNQjjKFHvaF85egO0UYMwjhL1jvaVozdAGzUI4yhR72hfOXoDtFGDMI4S9Y72laM3QBs1COMo&#10;Ue9oXzl6A7RRgzCOEvWO9pWjN0AbNQjjKFHvaF85egO0UYMwjhL1jvaVozdAGzUI4yhR72hfOXoD&#10;tFGDMI4S9Y72laM3QBs1COMoUe9oXzl6A7RRgzCOEvWO9pWjN0AbNQjjKFHvaF85egO0UYMwjhL1&#10;jvaVozdAGzUI4yhR72hfOXoDtFGDMI4S9Y72laM3QBs1COMoUe9oXzl6A7RRgzCOEvWO9pWjN0Ab&#10;NQjjKFHvaF85egO0UYMwjhL1jvaVozdAGzUI4yhR72hfOXoDtFGDMI4S9Y72laM3QBs1COMoUe9o&#10;Xzl6A7RRgzCOEvWO9pWjN0AbNQjjKFHvaF85egO0UYMwjhL1jvaVozdAGzUI4yhR72hfOXoDtFGD&#10;MI4S9Y72laM3QBs1COMoUe9oXzl6A7RRgzCOEvWO9pWjN0AbNQjjKFHvaF85egO0UYMwjhL1jvaV&#10;ozdAGzUI4yhR72hfOXoDtFGDMI4S9Y72laM3QBs1COMoUe9oXzl6A7RRgzCOEvWO9pWjN0AbNQjj&#10;KFHvaF85egO0UYMwjhL1jvaVozdAGzUI4yhR72hfOXoDtFGDMI4S9Y72laM3QBs1COMoUe9oXzl6&#10;A7RRgzCOEvWO9pWjN0AbNQjjKFHvaF85egO0UYMwjhL1jvaVozdAGzUI4yhR72hfOXoDtFGDMI4S&#10;9Y72laM3QBs1COMoUe9oXzl6A7RRgzCOEvWO9pWjN0AbNQjjKFHvaF85egO0UYMwjhL1jvaVozdA&#10;GzUI4yhR72hfOXoDtFGDMI4S9Y72laM3QBs1COMoUe9oXzl6A7RRgzCOEvWO9pWjN0AbNQjjKFHv&#10;aF85egO0UYMwjhL1jvaVozdAGzUI4yhR72hfOXoDtFGDMI4S9Y72laM3QBs1COMoUe9oXzl6A7RR&#10;gzCOEvWO9pWjN0AbNQjjKFHvaF85egO0UYMwjhL1jvaVozdAGzUI4yhR72hfOXoDtFGDMI4S9Y72&#10;laM3QBs1COMoUe9oXzl6A7RRgzCOEvWO9pWjN0AbNQjjKFHvaF85egO0UYMwjhL1jvaVozdAGzUI&#10;4yhR72hfOXoDtFGDMI4S9Y72laM3QBs1COMoUe9oXzl6A7RRgzCOEvWO9pWjN0AbNQjjKFHvaF85&#10;egO0UYMwjhL1jvaVozdAGzUI4yhR72hfOXoDtFGDMI4S9W619v3j+93u4ZfghcNt8cSvXN6+8Kb5&#10;57f3Ly9uX7n/3bvgQ9lkdrvz1sT32Yv3/lV9IH47OZ3C1d8e5289+XvnrRnoDdBGDcI4StS71dr3&#10;+sdqWC/lA/3ZT32f+PxiVzt7VY/pRWiIJhS/2A4NPdPJfAre2j39sHgR6Q3QRg3COErUu/Xat7Uf&#10;oRjo269Uw/31z7vIg3/1/tlNudMiGRp6p1N+oUCYX+ahN0AbNQjjKFHv1mvfbGR/3vzz68WudaDh&#10;0ISBP17sWqp9C2VoiA9A7PtCQ/90OplhhdRAb4A2ahDGUaLerde+reMGt2P2vf8ZHWjY1+N2dqAi&#10;O2Lw7veb7JSER9k/yrMfsqk8bh2fuH3t7FEqNAxMp0gfZ09/zf757dPL8K256A3QRg3COErUu/Xa&#10;Nz5lIfvX+deL4Od99ko5bOd7Dh42JxnkOwWKvRTZWP8f38fHJw63E/7PVGgYmE7+/0FKyHd8xAc9&#10;JqM3QBs1COMoUe9WbN/L8AhANkg/z3LC8+iV+v/iAxCX0dGH5/v47eyf+0RoGJpO57zMQ+egx2T0&#10;BmijBmEcJerdiu3bpIKbKkHsg1/7hzpT7LuHCvbVfoA8NByiAT8b/9+kQsPQdPI9HeE7nRQxHb0B&#10;2qhBGEeJerdi+7bPNrgdz8PRPxr22yclZgcynldvPv8jOj5x+969fyVCw+B0OqEh3hEyC70B2qhB&#10;GEeJerdm+wb7Fcq9DsHo3wz2h9Q5ib8F5y8+zwb4ZsTP/5EIDYPTCU67XA29AdqoQRhHiXq3ZvsG&#10;v+XL/w1+72cxosgP+/jazFgRGvKdC+Ur+dGJVGgYnE4eKc7eLV2kCL0B2qhBGEeJerdm+za5oB7j&#10;L+udAZfhKYr9+wCK0FAEhXqqt3/YDQ3D06nuSPn0n2vcQLpAb4A2ahDGUaLerdm+xYBf/V8+skdn&#10;PxbxYfiMxHIawfGJ4n/ToWHozMbyJg63X+DJ339fvGwZegO0UYMwjhL1btX2rYNBffPHOkfEgWI0&#10;NDTHJ8qdDt3QMDydzL8vmttBPlnhSAW9AdqoQRhHiXq3avvWF0vUQ/zNvrPLQRQamuMTZXyYExpu&#10;ros7QZY7HF4vXTx6A7RRgzCOEvVu1fatTmoILr687JzcIAoNzfGJ8n9mhYbM51/q4PBswaJl6A3Q&#10;Rg3COErUu1Xbt7oDZPBoqjJHBJdRSE6EbI5PVJOcfiJk+L0+/bAL7jA9F70B2qhBGEeJerdu++7r&#10;3QLVcF4O+sGFFcN3UKhCQ3V8onp8RfqSS/mdGK7/sePmTtg8ahDGUaLerdu+xUkNwaOpqpMjw1tD&#10;XqZ+81+VVzjUJ0yWhyWqwxqJ0DA4neR3W7irgd4AbdQgjKNEvVu3fYv9AtFDKIq4ED6CKnknx8td&#10;czrE83JSZf7I/ym9I2Q5ndZzujPdG0tPRW+ANmoQxlGi3q3bvsVBhfbjLs9+ih53mXpmRH3ThTo0&#10;FJO6/WfxUeGzJ6rppG7isE9kjEnoDdBGDcI4StS7lds3O6gQHZ0oBv/qzIRC4umU2Q6C+pqI5/Wk&#10;sr0JxSeFT7msp1M/7rIWf6056A0YcJLioAaPg7W6mjVL9CDYO/zt/ePsLPfHrxIHpj+/Ld77rw/9&#10;f39ZX5TfDFFD04x9evvo9oP3n/7a/5FsyFo28hQEK+P6l5eP0gtcL2W0tNlXK0z5git3lmyQ/z/f&#10;RycPZIP/IfpS2eGL3Xn4JQ8XVZM1oaF6uGXxr1RoGJpOduziXrTiDjsOT+B4TlMd1OBRsFrXs+K6&#10;TBxlbrv+uRkHn7UGvk8vmvce9MaGbmgYmmbsY3P/wPu99wFK/LidY3xlXL0NQsGD+HaGe7uh4fZL&#10;3Ptf8VGDLDD8JT4Hcd9qxfzWjc0xh+Kj2Z6B//59cBfqTmgYmk5+E+nwgVV588b7HqZiy4J+hIYN&#10;Y7WuZ711mW/ER8bJIBe0k8HP4Vv9N/frhIahacbfL57D0/S4ezl1TO6Z2ejKOFxEXycacuuHKhgM&#10;Dbff7exRfDpBdlrCo3i8Lr/qk3fZzp/f3uc7VMo/aUJD2ZjlwiRDw8B08h0Lt/Hv1W/ZP377Ja+D&#10;ZTsa2LJgAKFhw1it61ltXV7vRzfazaBXCAeezg75np+M7dAwNM34+7UH4uTAm+8PXx4axlfGob28&#10;4d0Mv16037QTGsoWiJZt313zV98nF+EmCg3Fcj6vJ9INDQPTSdSM5P6Rg3ZsWdDrNNWhVYM738Xv&#10;e+lOa611WQyTw6GheJRxdubBt/cX8aeLMfTBuy/1ez3b/8vWkDkwzcTMxz5ZJouloWF8ZZTjf35y&#10;xbfiB3QQkw5D49/U4ydr95VD68velKN3a2njPUDBWB+EhuIIQ/lGOjT0T+cmfl5VXj8DJ8OIsGVB&#10;P8ehIehEp5/5SfhdstNbaV1Wv+NHf1xXw10xFlRDT/Hn1RkJxb/Sk2qFhoFpJmbemkP3k+W5BAtD&#10;g2BlxMfqiyMnTUxoJ6POn2qGhjzvxJHma+psguv34ZDenG0ShIZ8QatJ9YSG3ulkroLHVe3Ohs9o&#10;kWDLgn5uQ0McvX12Aa/LpWGddfmp2q4PjJP5UNoMNvnYUw1+Xy+iv219NBSPp0PTjLWOF6TnUB0z&#10;WBYaBCujM/DuoxCT/av31obaoSH/AvGipe6nkPn818fZujh78u5L/OFq4bJ2D855TIaGvukUrn/5&#10;Ib905v533femY8uCfl5Dw67txPM/CaeLpWKNdRmcYjgQGto/R7MRuhppwv9P/bsRh4ahaXZnHg61&#10;qR/H2WtnPywMDaKVcdjtEicORmf/9V4GoB4aHGPLgn5OQ0MnM7jsBD6XSsfydVntPn72l+HQsG/9&#10;uM5/7Aen0YfvJfd3159shsyhaUY6o3Ti93Lxx4OHBkYJV0b7e8evfL3oi0zVJwkNx8GWBf18hoZE&#10;ZvDYC1wulJLl67I4h/3sdWIYDnUvQgyG55mhYXCanT+LR+nuyYbFvQaXhQbZykhckBl+weQjF2qE&#10;huNhy4J+hIYNc7lQSlYKDU8/pH67h7o5IDiWMPPwxOA0I92RtvNzvkwRK4SG8ZVx8/lvL+N3wwxz&#10;Ofi3hIbjYcuCfi5DQzIzOOwGHpdJyyqhobif4fA42R3OgyE/OqRf/hJPD4zRmD44zUj3u7U/WZ1I&#10;sDg0SFZG8g+r0NB7jKVAaDgetizoR2jYMI/LpGWF0FDdAnk8NMSHA/JhOrw3YDVQFrc5SA+bndDQ&#10;P81QT2h4Hn/ieXsGkwlXRkcYk8prEYonanSvGCA0HA9bFvQjNGyYx2XSsuK6HB4nu2cVhL+oi1sb&#10;5Dd3uv6Y3+uoZ1yMxvThaba/WzzF/NTI5uvW010WGqIZTggNhyAmZXHm3v9unkxx9ir6OoSG42HL&#10;gn4eQ0NPZvDXDxwukpqThYbuWBedDnj9Nq7Zvhv1RGP6yDRbfxYfyIhv3NCc4aASGvKvHV5/Gou+&#10;D6Fhkd6tpNONJVYzVjqwTbt+3FhxRS8KDTc3n4P7BT/pfXb1zNDQuntUdR/n8/DP3nRnMN+00BDd&#10;h7n7SIXOfaAIDXOxZcFco7UD07Trx40V1/R4aDgfeCl6UnT/HYE7oWFomo3i8Meb+HPxE5jPEzOY&#10;b1JoyPctVMGg+Kq7s+K5FOUDw4NvRGhYhC0LZhKMSzBMu37cWHFFLwoN7Z/XfTc3mhkainG5fuB2&#10;ddvG8+bN8HrHE4eG+BFQxT6QJjV9DB8FeUNoOCa2LOh3muo4cQ3elQHW4zJpWXFdLgkNRWbIrxT4&#10;VpwIeZa+j/Lc0FD+fi+fo3k7h7NH9Sejqy9PHxoOrVRw/entRXguZ/71mgMUhIbjYcuCfoSGDfO4&#10;TFpshIbWfoB/7HaiB1ZNCA3Vw6hrb+pPxldcnDw0fAz3eSRdhjsiCA1HxJYF/QgNG+ZxmbScNDT0&#10;nbTYOeMgOjEwMvNEyJvqwdml8EbPcUw4dWi4HM0MrVtfERqOhy0L+hEaNszjMmkxERraN1pKPdGp&#10;ND80hM+ffPCh2b/Quq3kQGiIz7vov2dj9dUkoaH4Ts+GP7QfXuhh9BU5tizo5zI0pFPDSb/BSbhc&#10;KCUnCw3dwbg5LNC9i0L3qZSpyQxNM+U6v8ni/fy6hOreke3nUJ80NJRnWgxPqnUTK0LD8bBlQT9C&#10;w4a5XCglJwsNPbd8flP9ZTwO9t0OWnQb6fQplC3V2Y/dWymVugPz6qGhPGLyeuxzhIYTYcuCfj5D&#10;Qyo1nPYLnITPpdJxstDQeapkcNFC9y979xh0nnIpe2BVV3VUQjE05F+27zKR9owJDSfAlgX9nIaG&#10;bmo48fxPwuliqThZaOjuA2hOJugJDamJRaFhaJqSb5sNxBNCwxSC0FBcannvg2xinNNwAmxZ0M9r&#10;aGinhlPP/iS8LpeGk4WGbgxoRr+5hyeGpjmiviJBLTQUmaE7l7GzO7cVGvbtWJcvzfiBm7fZbTTO&#10;vnsXvZrfYGN3/9Xv1QvFvpqQLDH2YcuCfm5DQxQbTj/zk/C7ZKd3stDQOcMwuJCweyJk72GG4esj&#10;44sTb1pvhCFEdqblfKOhoQgr5905ja2M7YWG7oNIR0LD1Y/1JuxBsyaCq1+q+2USGnA6jkNDMV/P&#10;xe976U7rdKGhnQOCYbvzOKl8WsntfzymD0wzlv9YD4ba/N/j13TONxYavrZuA9l6Z+D60+2FhnhF&#10;jIeGKArUp3xc/xi8Wq4AQgNOx3docI7Vup7ThYbWOJ3/9i+3/Z2bOx06Q00lHtMHppn4u9bdGNKn&#10;Mp4mNBT3p0x+gXyZwrGvdaerDYaGKMeNhoYoHcQPBWkENwBPfnoetizoR2jYMFbrek4XGspnOZbn&#10;/V19Hw4m8W2kizsrp38ztsb0gWnGigc4lB8U36d6vpGVse/NDNXKqJa+2CkffNcthoZwVY+Ghjwd&#10;5PfS+Py2lQ+KV1/0VMd+6Y4GtiwYQGjYMFbrek4YGopfkGfZaWzf3l90fz6Xj5O6Lp8GnR5SW2P6&#10;0DS73674YDUDwROx5hu/aUXv2+Uv7Se/fqkXqv1Q762FhnBZx0JD9n499n+sE0fWLlWq3CfL47K3&#10;TcXYsmDASYqDGjwO1upqjhoaWgcB2s+MCn5/tnZJ75KnCFaT7Jz6mJ5mPPf2B/t+5x8tNARfp7u0&#10;uWqo7HzV6LtuLjTcj088GQsN2S6F+EHgb8q/ii617Uwi+zvpw8j7sMGGNmoQxp0yNJTHDyoPwjsU&#10;tMfRZz3DYmdM759ma+7xB8/6bsN4itDQPRQfhYb2yoi/6+ZCw8Nmd0FmLDQcoogR/2tgEtlry05o&#10;uGGDDX3UIIw7aWgIr5rrxIKPwUj6IL4+vzXJ1l0M+qbZnvv12+aDT3tvqXSK0NBzb4jmgPz1+2Bl&#10;PPnQmfK2QsOXaGWI7tNQy/KVKDSscHCCDTb0UYMw7rShITtI/zh78XFzg57G57fFe3/+tX8mqTG9&#10;Z5rduQ/NfGgGMwyujPhCgERouPWpuL3Rk8533WBoiO7cWY/4iYM03eVKhobEi9lLy5uNDTa0UYMw&#10;bmslutKYvmEbDA3Rk8WmhYbLxBUR0fkNzXwWXjmR2VpvgD/UIIzbWokSGrYYGsIdL5NCQ7aPovVi&#10;fkFJOyAcOjt2Ztlab4A/1CCM21qJEho2GRqCAxSTQsN+Fx+IKC8saZ+SEl2mucDWegP8oQZh3NZK&#10;lNCwydAQHKCYciLkZXsHQnndyZPWibIr7WjYXG+AP9QgjNtaiRIathkamgMUE0LD5a59GeXXx9/9&#10;6WW+ryFaA+uc0bC93gB/qEEYt7USJTRsNDTUByjkoaH7vM9CfhfwcBWscV+n3NZ6A/yhBmHc1kq0&#10;vlpxlV+W29LcKXKDoaE+QCENDfn9N3paOauC5/E/F9+jIbO13gB/qEEYt7USJTRsNTRUByiEJ0Je&#10;9T2WqvrT+Fmn6+x92lpvgD/UIIzbWokSGjYbGsoDFLLQkJ/x+GDovp1NAcRPq1hia70B/lCDMG5r&#10;JUpo2GxoKA9QiELDx5GlPIQFkLoB1Dxb6w3whxqEcZSod3ZCQ3GAQhIaEvcfjx1aj/da6dxYegO0&#10;UYMwjhL1zlBoyHeVvP5x9ETI/LKJ+DGkrUMQ4TWW2VTXOTpBb4A6ahDGUaLeGQoN+QGKs0djoeGQ&#10;OPqUJYPmlg1ZhKj/lXx69jz0BmijBmEcJeqdpdCQH6DYjYSGPB90ToHMD22UU7r6Pjx6sd4pDfQG&#10;qKMGYRwl6p2p0FDeBnowNKRv71hcTvHudlrffr7Yhbsd9uvd7oveAG3UIIyjRL0zFRrKq1+GQkNz&#10;jUjlvJpSqD4gMeVZFmPoDdBGDcI4StQ7W6GhuGRiaJC/3LUVn76OUkNz5mMWMggN8IIahHGUqHe2&#10;QkNxmGFokN/3hIabm39fVK88CA5frHdrJ3oD9FGDMI4S9c5YaOg+7jqWuHtD/enr94+zCyueRg/G&#10;zkLDShdP0BugjhqEcZSod7SvHL0B2qhBGEeJekf7ytEboI0ahHGUqHe0rxy9AdqoQRhHiXpH+8rR&#10;G6CNGoRxlKh3tK8cvQHaqEEYR4l6R/vK0RugjRqEcZSod7SvHL0B2qhBGEeJekf7ytEboI0ahHGU&#10;qHe0rxy9AdqoQRhHiXpH+8rRG6CNGoRxlKh3tK8cvQHaqEEYR4l6R/vK0RugjRqEcZSod7SvHL0B&#10;2qhBGEeJekf7ytEboI0ahHGUqHe0rxy9AdqoQRhHiXpH+8rRG6CNGoRxlKh3tK8cvQHaqEEYR4l6&#10;R/vK0RugjRqEcZSod7SvHL0B2qhBGEeJekf7ytEboI0ahHGUqHe0rxy9AdqoQRhHiXpH+8rRG6CN&#10;GoRxlKh3tK8cvQHaqEEYR4l6R/vK0RugjRqEcZSod7SvHL0B2qhBGEeJekf7ytEboI0ahHGUqHe0&#10;rxy9AdqoQRhHiXpH+8rRG6CNGoRxlKh3tK8cvQHaqEEYR4kCqLUjAAAgAElEQVR6R/vK0RugjRqE&#10;cZSod7SvHL0B2qhBGEeJekf7ytEboI0ahHGUqHe0rxy9AdqoQRhHiXpH+8rRG6CNGoRxlKh3tK8c&#10;vQHaqEEYR4l6R/vK0RugjRqEcZSod7SvHL0B2qhBGEeJekf7ytEboI0ahHGUqHe0rxy9AdqoQRhH&#10;iXpH+8rRG6CNGoRxlKh3tK8cvQHaqEEYR4l6R/vK0RugjRqEcZSod7SvHL0B2qhBGEeJekf7ytEb&#10;oI0ahHGUqHe0rxy9AdqoQRhHiXpH+8rRG6CNGoRxlKh3tK8cvQHaqEEYR4l6R/vK0RugjRqEcZSo&#10;d7SvHL0B2qhBGEeJekf7ytEboI0ahHGUqHe0rxy9AdqoQRhHiXpH+8rRG6CNGoRxlKh3tK8cvQHa&#10;qEEYR4l6R/vK0RugjRqEcZSod7SvHL0B2qhBGEeJekf7ytEboI0ahHGUqHe0rxy9AdqoQRhHiXpH&#10;+8rRG6CNGoRxlKh3tK8cvQHaqEEYR4l6R/vK0RugjRqEcZSod7SvHL0B2qhBGEeJekf7ytEboI0a&#10;hHGUqHe0rxy9AdqoQRhHiXpH+8rRG6CNGoRxlKh3tK8cvQHaqEEYR4l6R/vK0RugjRqEcZSod7Sv&#10;HL0B2qhBGEeJekf7ytEboI0ahHGUqHe0rxy9AdqoQRhHiXpH+8rRG6CNGoRxlKh3tK8cvQHaqEEY&#10;R4l6R/vK0RugjRqEcZSod7SvHL0B2qhBGEeJekf7ytEboI0ahHGUqHe0rxy9AdqoQRhHiXpH+8rR&#10;G6CNGoRxlKh3tK8cvQHaqEEYR4l6R/vK0RugjRqEcZSod7SvHL0B2qhBGEeJekf7ytEboI0ahHGU&#10;qHe0rxy9AdqoQRhHiXpH+8rRG6CNGoRxlKh3tK8cvQHaqEEYR4l6R/vK0RugjRqEcZSod7SvHL0B&#10;2qhBGEeJekf7ytEboI0ahHGUqHe0rxy9AdqoQRhHiXpH+8rRG6CNGoRxlKh3tK8cvQHaqEEYR4l6&#10;R/vK0RugjRqEcZSod/Pa94/vd4H737370vrA1d8eX2TvPPn7l/BvHoafO2R/G71yefvCm9v/7neR&#10;s8d//jWa9Xk0r2/vX16kv0XqayxAb4A2ahDGUaLerREasnH9dfj2pxfBW08/FC9e/7jb3ftX8Kk8&#10;Gpz91LxQf6IVGjIPPgSzDkPD52BeZ6+ibJD8GgvQG6CNGoRxlKh3K4WG3e558+5lK1D81Lz8pjON&#10;1it5HkiEhnoqcWi4/rmVLYJU0vM15qM3QBs1COMoUe9WCw3N6H/Zfqccrg9xtPh6kb8Z7DU4VFNJ&#10;hYbqQEYUGv540f5Usy+j72vMR2+ANmoQxlGi3s0PDfX4f/3b+4tmUC8CxdnTX7N/fvv0shnvWwcW&#10;bgf1e/8zOmKxrwb2fXyuQzH9MpWEU8mOZ9x6+u73bF7vH+0kX2M+egO0UYMwjhL1boXQcFOM3uFR&#10;iGB4zncovKk+1ESE7F/nt282v/+zV4o/3LcH+DwdnNezrkJDvkfiYXOyQr5z4fnI15iP3gBt1CCM&#10;o0S9Wyc0BIceOuc7Hurx/jI8RJCN4s+zDz+PXsn/rxMa8veKqQahIQ8C0ZUUl/UBioGvMRu9Adqo&#10;QRhHiXq3UmhoXsj3IIRvNcN3kwpuqgQRxoNDnSm6oaGZSBAa9t1DDvtwt0bP15iN3gBt1CCMo0S9&#10;O35oaHYwtE9HuB3wD8FIvq//XxYasv9rn9yYHe94PvI1ZqM3QBs1COMoUe9WPDxRnjGw7x+cgzBQ&#10;7nXIJvSmmeZ553M3zcfboeGQOrfxt+qFga8xF70B2qhBGEeJerfeiZDVHoNsLD97l/yzy+h0yex/&#10;gx0CWS5ockecBq6+T5wIud+1kktk4GvMRW+ANmoQxlGi3q0RGopLIut/F3d6fPrP7gWOcS7IU8Zl&#10;nQ8um9wRh4Zvn9+mLrkMr9hI6f8ac9EboI0ahHGUqHer3dwpuEvjj9XdlJ78/ffOnz2v/y//i+TZ&#10;j8mbO53fxH85dmZj/9eYi94AbdQgjKNEvVvr2RP/d/j2vy+ad56EhwjqYFCfA1HniHDnRSo0hDdt&#10;Oq/+Z/hyiN6vMRO9AdqoQRhHiXq31p6GJ9HzoK6LWzCWgaJ5mFV9sUR0pURrl0MqNDSPopoQGnq/&#10;xkz0BmijBmEcJerdes+eeNb6zOdfXnbeqk5qCK6UuOyc3NB9NPaT4KHXU0JD39eYid4AbdQgjKNE&#10;vVvjRMhv/+/bbExOXMlw/emHXfhWdQfI4ArNMkdE91VoTm+4yqYcPdVafCLkwNeYid4AbdQgjKNE&#10;vVvpPg3Z0J8ewa//sYsPPJzfRDdRKHNEcGFFfPXEx+zPU8/PnnYnhvhrzENvgDZqEMZRot6tFBqG&#10;Hu0QPhK7OKmheTTVTZUQwltDxpdc5k+halJDExouU/sOrnqvlDgs3tVAb4A2ahDGUaLerRUasley&#10;gb71/OtMeOSheKxl9BCKIi7swz+L79Owj/YRjNwR8rJIGCNfYx56A7RRgzCOEvVuzdCQ7SpI3T0h&#10;yADZ2286j7s8+yl63GUrNOQ3XHjYuXoi+eyJavYjX2MeegO0UYMwjhL1bq3QUD8cYh8dTMhEByNu&#10;88J59EKRI4o9EJXW8P41vOHk8FMuL6ujJCNfY5Y73hvu9MJb4aUGfSwFEtYp0W/vH2fHpR+/Gr0x&#10;36e3j24/eP/pr/0fqfaDJ13WV+k1I5Bg7sk7EMY7sz+/LabyXx96pzLFQbyrfPCT4cpoLoOcMjSu&#10;FRouq/lmBw3uRSspOt3h9h8P/0/811mOOLQPSETLcBm0aBAa8jBxHn7wUJ+POfI1ZvGywZ7nbi+9&#10;FU5awcliIGGNtr3+uRmGnw0OZx+bO/jd770TT+LnZaMbGkRzHw0Nn140rz5YITYkDrnP+mS4MlRD&#10;Q7MzID+YED4pKm/VN8Ff3vtf8WGFLDD8JZpeOzSEByjCFbJvtUd+C8jz5k/6v8Ysd3tLd7eX3gon&#10;reBkMZCwQtteBePt4IgbDu+3nqZHvsvBUbETGmRzHwsN8TdbfmvBfEQThYbhT0YrQy80XH9+G6zz&#10;Q/4d7r/6LfvHb7+8iOPX7QKdPYrPN7idWPZSMKB3zj7Ip9l6asVNvchP3mU7kX57n+2lih622f81&#10;ZrnbW7q7vfRWOGkFJ4uBhOVt2753YO89/OrnCw0OffkvWnloEM69JzQ8b0+1suwH6831XjqCDX8y&#10;XhmnDg3y1RWt9uLdaJH27c90T1lsrqCIdr1cdb5Hswtj+GvMsbvTW7q7vfRCu2OvJSet4GQxkLC8&#10;bYsHFGfnE3zLH6DcOwIWA/fIJ8tkMRgawjfFc285hJ8tfrM+yG5lXE5l2ehTJAHJVxn+ZHJlDB69&#10;SVgvNDTfMnxQVL7qwh08xdqMYtdleyG7oSGfYf5afLwm3pMUH/YY/Bpz3O0t3d1eeomg1o45j6NN&#10;+4ScLAYSFrftIRzWii18+md6MZZUZx0U42H3k+UuAWloEM+9Jf8J/zD6LvE3W7Kfu9qlMj6NkU8m&#10;V4ZWaIiO2Vy9DN+JTyXJ/zROXV/bpxskLo48VI3XOsnj+n0YDeJZDX2NOe72lu5uL/24Voc43lyO&#10;NOWTcrIYSFjatvmw14wQze/FjtZ++NYflg67SaFBPvehb/31QvDN5D5Vg9xoaBj5ZHplaISGs8d/&#10;/mfrA9e//JBfbXL/u3ftL7PvLFHnhgupOyrsy9XePTP0818fZ2sqeqzV+NeY4W5v6e720o9qp+gj&#10;rSwnreBkMZCwtG3bvyGzgS75AIDot33qL6vXzn6Qhwbx3Fv2u/Dv2n8lnUpScLbnSGgY+2TPyjhN&#10;aLib7vaW7m4v/ZhOZjjS2nLSCk4WAwlL27b6eVjJf6anHgBQ732O/jQeLYs/bp+2EInfFM898V2a&#10;WV+2ppKKM0LVvvRnfxkLDaOf7FsZhIbjudtburu99CMSmeE4q8tJKzhZDCQsbNvuBYN9Q357ZC7v&#10;zvOv9mfOe6fQnbx87t0vHcx5xdBQnNB/9jqRiKZ+sm9lEBqO525v6e720o8gNEzjZDGQsLBtu+Nr&#10;37797ljXedhymSLkoUE+9840hg5qLDg8kU/66YfUbpSJn+xdGYSG47nbW7q7vfTDkpnhKOvLSSs4&#10;WQwkLGzb7vja9zO9Oza2P5mfe/dmZG9B9KZ87p3PhDPIZ9w6EXLmMwwusys3s/+RhIahT/avDELD&#10;8dztLd3dXvphhIaJnCwGElYIDfEhhny0S5xW0BMa4lsL5/+cFhpkc29/kzhq5L/6q78qbp0wfmJE&#10;+us9eNfMZDg0DH+yf2UQGo7nbm/p7vbSDyM0TORkMZCwsG27Zyr0nYvYHesSpyPmH5CHBvncA60L&#10;LOu/Km7udP0xv1Xxsocl3ghCw/AnB1YGoeF47vaW7m4v/aCezHCMFeakFZwsBhIWtm13BOuenFgI&#10;n2PY/G3zyeYMB3lokM+9Ndv2GQvXb+NNwfLbBC0LDUMrg9CwSO/m/3i/HbdibNUAU2jXM45kYcPL&#10;h+3OD/zi9kHn4Z8VJyMcNzQkdjRkPgd3K34y8NxuqUWhYXBlEBqWYEvXTzwaAALa9YwjWdjyiRGv&#10;Z7gsDgHEDzoMPhn81bTQIJt7/IHupRFX4a6GFe5HvCw0DK4MQsMibOl6iUcDQEC7nnEkCxt+wrCd&#10;n8JQP8Cguh3iefNmdXbCUUNDekdD+3mJs+8HKf4eQ58cXhmEhuO521u6u730w043LjppBSeLgYSF&#10;bTth2C52NVTPknx0OzI/qj8ZXSl51NDQPbXipsoM+ZMNvhUnQp4tfDb2ktAwsjIIDcdzt7d0d3vp&#10;hxEaJnKyGEg4XWjoPDjxTf3J+JqHY4aG5COtWvtA/rHbLX029pLQMLYyCA3Hc7e3dHd76YcRGiZy&#10;shhIWCE0iE9FvApONoxuoByPjMc8EbL7BIzE2Rb5joclz8a+WRIaxlYGoeF47vaW7m4v/TBCw0RO&#10;FgMJpwwN4XMdH3xoflK3bux4zNCwT+xEaN9kKv2pm/aZD8N3g5gdGkZXBqHheO72lu5uL/2IU2UG&#10;L63gZDGQsLBtu2Pa8O2Vrt8/vn37/tPsosbq7o3VHZP7p9k3w6lzb98wuplKfJpDan/EzWlCw/jK&#10;IDQcz93e0t3tpR9BaJjGyWIgYWHb9tzIWXQaYXXC3yHZH3uGRsltpPvnnkwD3VG452bUpwgN4yuD&#10;0HA8d3tLd7eXfsyJMoOXVnCyGEhY2LadJ1VOeK50tSN+fmiYPPfkcYfu+N6zv4LQ4N3d3tLd7aUf&#10;dZrM4KUVnCwGEha2bfeXvfy50tUIPj80TJ17+oyHntCw7ExIQsMW3e0t3d1e+nEnyQxeWsHJYiBh&#10;Ydt2h1fxmFafXzA/NEyde3o/hPjwxBSEhsK+s8azRpOtmdtPpm8t2r0beWXhNS93e0t3t5de4viR&#10;wU0rOFkMJCxt2/aJeslTDes3woG452zDKSdCyufezLK7H6J7IqT8EEuvBTd36ny5LZ8I2T0gJA8N&#10;l31PPgtfzduK0LCGu730QkcNDOUMjjr9E3GyGEhY2rbt8bU3CuR7BYLBLv938hZKE0KDeO6F9Hjb&#10;vbP0PhkuJiE0FPadoVwcGg7JFdN+Nd41Q2hY4G4vvRVOWsHJYiBhadu2xv7kHRcLrR/0+VmFyUMA&#10;E0KDfO71p7vDSufmTocVhh9CQyEPDVGOk4aG9FNCOq/GZ6cSGha420tvhZNWcLIYSFjctvkIe+9D&#10;8Y+r7/t/6ueb++qDQ/dqnhAa5HPP9J2qEN9G+ubjbvmOBkJDqQgNYUMLQ8PHi1QI6L66X5wUAnd7&#10;S3e3l94KJ63gZDGQsLhti9/pZ69+zx5DldzQV/b1B68/vej8AG1MCQ3yud8MnKpQjGz5o7Sqr7bs&#10;NEhCQ2Xf2QMgCg2th6D2v5pNbWlbNe74lu5OL7wVXmrQx1IgYXmJtp9DFfyqjA9BtD/Yt7GfEhrk&#10;c78ZuB6ziB6h8wmjclI3CvQdj3EfGu7HWU0SGvLklj0F9Xzs1SwILn0iacPLBhvbRQ3CuBVK9Coa&#10;tx98aN5pjZPxB5vjAS2TQoN87kM3cWinhmdLMwOhoXT7bR9+jMKcIDTkuyce/n8/dg5EdF89LH8g&#10;aYANNrRRgzBujRINnkMVD7ftcfL6bfPBpx860wn+Sh4a5HPPX+gbYT4GV+49eNf31eQIDYUsNHyJ&#10;FlEWGs5efWl/MPnq5bSVMYINNrRRgzBunRL9lj+Havc4O7cg0B0nez7Y+asJoUE+98EJ33x+W0zl&#10;z7/2fzU5QkMhDw3RnTvrUb97UKharn0eKbuhIfFqfh7k55d58y8PD2ywoY0ahHFbK9Hhgf8u2GBo&#10;iJ4sJggNnz5EHyylXs3+9d+q/Ve9B7zEttYb4A81COO2VqKEhi2GhnB3iiA0tD4YiV9tnQe79DqK&#10;rfUG+EMNwritlSihYZOhIThAsWpoaD+qY+GFFFvrDfCHGoRxWytRQsMmQ0NwgEJ8G2lJaMhPFHma&#10;nYXy7eeL3eIrKbbWG+APNQjjtlaihIZthobmAMWqoWEfXER7tfzZpFvrDfCHGoRxWytRQsNGQ0N9&#10;gGLV0BDJbvS0rDa21hvgDzUI47ZWovXziZY+HGKDmrP+Nhga6gMUxwsN2cyWHZ/YWm+AP9QgjNta&#10;iRIathoaqgMUq54IGbtcWhZb6w3whxqEcVsrUULDZkNDeYDiiKHhQGjA1lGDMG5rJUpo2GxoKA9Q&#10;EBqAftQgjKNEvbMTGooDFByeAPpRgzCOEvXOUGjId5W8Hhj1I4LQkF0v8Tx6i6snsG3UIIyjRL0z&#10;FBqKh5M/Wi80ZCmkmfxhJ5xyL3oDtFGDMI4S9c5SaMgPUEiHduHNnXbPyv/Pnm6+8EwXegO0UYMw&#10;jhL1zlRoyI4nrBka8mdPPHj3JXuyuXjC/egN0EYNwjhK1DtToaG8+mW9mzvtoxMpFz56gt4AddQg&#10;jKNEvbMVGopLJtYLDdElGIsvw6U3QBs1COMoUe9shYbiAMWKt5G+/rm5YPPDsu9Kb4A+ahDGUaLe&#10;GQsN+QGKVZ898e3949tJ3s8fkL0QvQHaqEEYR4l6R/vK0RugjRqEcZSod7SvHL0B2qhBGEeJekf7&#10;ytEboI0ahHGUqHe0rxy9AdqoQRhHiXpH+8rRG6CNGoRxlKh3tK8cvQHaqEEYR4l6R/vK0RugjRqE&#10;cZSod7SvHL0B2qhBGEeJekf7ytEboI0ahHGUqHe0rxy9AdqoQRhHiXpH+8rRG6CNGoRxlKh3tK8c&#10;vQHaqEEYR4l6R/vK0RugjRqEcZSod7SvHL0B2qhBGEeJekf7ytEboI0ahHGUqHe0rxy9AdqoQRhH&#10;iXpH+8rRG6CNGoRxlKh3tK8cvQHaqEEYR4l6R/vK0RugjRqEcZSod7SvHL0B2qhBGEeJekf7ytEb&#10;oI0ahHGUqHe0rxy9AdqoQRhHiXpH+8rRG6CNGoRxlKh3tK8cvQHaqEEYR4l6R/vK0RugjRqEcZSo&#10;d7SvHL0B2qhBGEeJekf7ytEboI0ahHGUqHe0rxy9AdqoQRhHiXpH+8rRG6CNGoRxlKh3tK8cvQHa&#10;qEEYR4l6R/vK0RugjRqEcZSod7SvHL0B2qhBGEeJekf7ytEboI0ahHGUqHe0rxy9AdqoQRhHiXpH&#10;+8rRG6CNGoRxlKh3tK8cvQHaqEEYR4l6R/vK0RugjRqEcZSod7SvHL0B2qhBGEeJekf7ytEboI0a&#10;hHGUqHe0rxy9AdqoQRhHiXpH+8rRG6CNGoRxlKh3tK8cvQHaqEEYR4l6R/vK0RugjRqEcZSod7Sv&#10;HL0B2qhBGEeJekf7ytEboI0ahHGUqHe0rxy9AdqoQRhHiXpH+8rRG6CNGoRxlKh3tK8cvQHaqEEY&#10;R4l6R/vK0RugjRqEcZSod7SvHL0B2qhBGEeJekf7ytEboI0ahHGUqHe0rxy9AdqoQRhHiXpH+8rR&#10;G6CNGoRxlKh3tK8cvQHaqEEYR4l6R/vK0RugjRqEcZSod7SvHL0B2qhBGEeJekf7ytEboI0ahHGU&#10;qHe0rxy9AdqoQRhHiXpH+8rRG6CNGoRxlKh3tK8cvQHaqEEYR4l6R/vK0RugjRqEcZSod7SvHL0B&#10;2qhBGEeJekf7ytEboI0ahHGUqHe0rxy9AdqoQRhHiXpH+8rRG6CNGoRxlKh3tK8cvQHaqEEYR4l6&#10;R/vK0RugjRqEcZSod7SvHL0B2qhBGEeJekf7ytEboI0ahHGUqHe0rxy9AdqoQRhHiXpH+8rRG6CN&#10;GoRxlKh3tK8cvQHaqEEYR4l6R/vK0RugjRqEcZSod7SvHL0B2qhBGEeJekf7ytEboI0ahHGUqHe0&#10;rxy9AdqoQRhHiXpH+8rRG6CNGoRxlKh3tK8cvQHaqEEYR4l6R/vK0RugjRqEcZSod7SvHL0B2qhB&#10;GEeJekf7ytEboI0ahHGUqHe0rxy9AdqoQRhHiXpH+8rRG6CNGoRxlKh3tK8cvQHaqEEYR4l6R/vK&#10;0RugjRqEcZSod7SvHL0B2qhBGEeJekf7ytEboI0ahHGUqHe0rxy9AdqoQRhHiXpH+8rRG6CNGoRx&#10;lKh3tK8cvQHaqEEYR4l6p9u+n/76+LbEdmdPXv0evrzfRc4e//nX+r0/vt/tzqOJfHv/8uL2U/e/&#10;e/elPf2rvz3O33ry985bM9AboI0ahHGUqHeK7Xv1NkwGDz4077RCQ/R2OzR8fhGki1dRNvgUvLV7&#10;+uFmKXoDtFGDMI4S9U6vff990coFz+u3EqFhd/ZT8V4cGq5/bmWLfzUzuExPYD56A7RRgzCOEvVO&#10;q32vE8GgzgKp0LB7WOxFiELDHy/an7pXp4bL9luLUwO9AdqoQRhHiXqn1b5FLjj7r1+zKPDt08v8&#10;n2+aNx8GBxp+e3/RvBuGhusf8z97+i47I+Lb+0dBtsg/tzt7Gk7/4cITG+gN0EYNwjhK1Dul9j3k&#10;keF188LVj8Fugn17gM/TQREVwtCQJ4+HzckK+c6F583/BxP5ehGEkpnoDdBGDcI4StQ7nfbNdwPc&#10;i05NzI9XlAN+JzTkY34RKYLQkAeB6EqKyzp5ZDHjXnCCQx5T4qsuJqM3QBs1COMoUe902vdy1xrS&#10;b4o0UEaFbmhoMkAQGvbdQw77an9C9gfn6SnMRm+ANmoQxlGi3qm0b76joXOs4LIe1WWhIfu/9smN&#10;Xy92Z8+rP4h3LFwuPhWS3gBt1CCMo0S9U2nfQ/KsxKv65kyywxPJqfwWTGP5RZYxegO0UYMwjhL1&#10;TqV9L3fhXRm6OqHh6vvEiZD7walkkeLs3fLvGqA3QBs1COMoUe802je/FmLoSoY4NHz7/DZ1yWU2&#10;laF9CfmlFWdP/7nGDaQL9AZoowZhHCXqnVZoGDwnMXlzp/IMhSg0DE2lvIlD9mSLv//e/7EJ6A3Q&#10;Rg3COErUO432zcb9yaEhvGnTuWgq0Y2qn6xwpILeAG3UIIyjRL0zEBrC+z0X5yh0Q0PzKKoJoeHm&#10;urzTZDGJ14OfFaA3QBs1COMoUe+2EBrOngQPvZ4SGjKff6mDw7OF35veAG3UIIyjRL2zGhrKoxH5&#10;47Ojp1qLT4QMXH/6IZj6bPQGaKMGYRwl6p3WiZDBcD8UGm5uPma7GoJLLaJLLuV3Yrj+x46bO2Hz&#10;qEEYR4l6p9K+6TssZHGgGxqKTPEm+tR5/UZnKle9V0ocFu9qoDdAGzUI4yhR7wzdEbInNOQRo9lH&#10;MHJHyMsiYYTPwix1byw9Fb0B2qhBGEeJemfo2RN9oSG/4cLDztUTyWdPVDdvSN3EoXtz6onoDdBG&#10;DcK4NUv0IPih9+3942xn9ONXvXfjGZ5KfXg8GEzGp1n5/Lb45H996PuEZBlEBBO6/uXlo/TXCU8C&#10;aJY2H4lzU4ZGO0+57A0NxSOwnwef6n/KZTbh8+q9OJZkOYLQoIQVtxJq8JhYtytYsUQTO4zbrn9u&#10;xsFn6c37yFS6oUEwzdKnF80nH6Rjg2AZZMYnlF82UH+d+M5EndsYbC405N+1vZKzbJAMDXmzVi0a&#10;rLo8TJyHHzxcVB/Mjl3ci2Zw2HF4Qgtrbi2sySNi5a5hvbWY72MeGSdfhANhctwem0onNAimWfo5&#10;/GD6TkCCZZAZn9DhIvo60Rl89f2Rtxsa8hH8diUHX7RISenQEB6gCPPWvtWo+S0gz5s/CR9Y9TF7&#10;b+iBF+PYpszFmlsLa/KIWLlrWG0tXufb98Fxshn0Cokb94xOpR0aBNNs/2WlO74IlkFmfEKH9rcJ&#10;b0z09aL95vZCQ5nRzp7+MztodP35b+UypUNDsT6K98LQUC7yk3fZRH57/yhs4mIV3n/1W/aP3355&#10;sULbsU2ZizW3FtbkEbFy17DWWiyGyeGNdvFUwuzMg2/vL5KfHp/KZWvIHJ9mqRhiHmR3Hiw/2ckX&#10;kmUQGZ9QORg+/fUm+zqPWiHmMJR+Esf5B6n1knjPThl+yv073VMWmysooiM7V993JlGfzNKJgZL7&#10;Rw5imzIXa24t1ZrcsUrXxzpdw0prsdqhPvrjuhoqiqMKrR/7gqm0QsP4NKNJV+c8FP9KXLG3SmgQ&#10;TCje7V6cltGMeO1k1PnTTYSG4nhBpD7npBsa8hiVvxafDhIffoqvpvh3awZDB6dE2KbMxZpbS74m&#10;g6LW/j6usD7XsM5a/FRtvQfGyXwobQbGZpCYNJV4PB2fZuXrRTTd1h9K5y4imFD+RcPZ76O4k741&#10;UvDmNkLDzfX7cFQ/e9Zc3ZK4OPJQrYLWOaTxROJTXa9eRtNfdOVEhm3KXKy5tbSDNit2RazNNayx&#10;FoPrFwYG3K+t89QOrZ+NsqnEoWFsmv3vzJu7gGhC9QBZyVNEdCC/94y+DYWGW1d/e5m10dnjP/8a&#10;vpy6o8K+DFLdC08+//VxPpHwsVal619+yK+ivf9d973p2KbMxZpbSzc0sGZXw8pcw/K1WP0SfPaX&#10;4QG3GhPqv/sx/D0tnUocGoan2f678JNx3JDOfZRwQtIwyPoAACAASURBVO3vHb/y9WLoIQrbCg3b&#10;wjZlLtbcWhKhgVW7FtblGpavxeJ0tLPX+WjWP052L0KMxn/hVOI/Gplm+43+0CCd+yjZhBIXZIbf&#10;L30P5gqh4XjYpszFmltLKjSwblfCqlzDSqEhe7bx8IDbPpLQOkIgnEqcCkamOfRG/G/p3EdJJ/T5&#10;by/jd8MLJi4H/5bQcDxsU+Ziza2F0HBErMo1rBIaivsZDo+T3eE8GvKFU4lDw8g0Q9FJA+2nHYjn&#10;Pmr2hII9Df3HWG6qKRMajoNtylysuZUkMwMrdyWsyTWsEBqqWyCPh4b4MH4+jleDo3Aq3dAwMM3O&#10;H9bvFDdSaD4nnfuouRNq3xHxNgoVT9TonvxHaDgetilzseZWQmg4JtbkGlZci8PjZPcJRulf1FNC&#10;g3Sa9TvFzZ2uP+Z3U0qNvEtDw9wJBTdEzPeW3PvfzZMpzl5FX5TQcDxsU+Ziza2E0HBMrMk1nCw0&#10;dMe6xOmAo1OJQ4N0msVbb+NumLyqXyk05F+7OtDSvcN0tIyEhuNhmzIXa24dPZmBtbsOVuQa7k5o&#10;uLn5HNxc8MmvyY8ohYb82Ml5+I9Y+z5QhIbZerfKbJyXGFutgA3aPcWBFVfxeGg4H31pemiQTLMQ&#10;PYu65/aBOqEh37dQBYPiOMrurHguRfk47yAlEBqWYJtyHOJtNqBKu6c4sOI6Nh4a2j/gk1dmqoSG&#10;4nhEdc1H8SyrJtMUT3BoztMgNCzCNuUohFtsQJl2T3FgxVVsOzQUmSG/FuFbcSLkWeLSTI3QcGil&#10;gutPby/Ccznzy0ibAxSEhuNhmzIXa24lDHXHxJpcw4pr0XRoyH/NVw9mvrn+x26XfJCyQmj4mG8U&#10;hj6b553oaVaEhuNgmzIXa24lhIZjYk2u4aShQe9EyOJEgWDXQnTqoXjucuIJXY5mhtaNqQgNx8M2&#10;ZS7W3EoIDcfEmlzDHQkN+S7+6P4N++SuhsG5x2dF9N+zUbAYteKZmM+GP7QfXuhh9BI5tilzseZW&#10;Qmg4JtbkGk4WGrqPklrn5k6SaRafjM987Dydenzu64eG8kqJ4Um1bmJFaDgetilzsebWQmY4Ilbl&#10;Gk4WGnpu+Txt2JbdRrrnBMd4pE3fcPq0oeGquJ7y9djnCA0nwjZlLtbcWggNR8SqXMPJQkN2gEDy&#10;cKkpoUE6zdRUZ+znWDs05F82eRFHYsaEhhNgmzIXa24tZIYjYl2u4WShobsPIP0Y6ymhQTrN3tAw&#10;9YwKOcGEikst732QTYxzGk6AbcpcrLm1kBmOiJW5hpOFhu4gnR79poQG6TRXOjwxxfiEisyQXgFD&#10;Z3cSGo6HbcpcrLm1kBmOiLW5hpOFhs5Zi/GFhPOmIpxm6kTIWQdH5EYnVNwG8rw7+o99VQ+hYd9Z&#10;91kwGl3x159e7vKnhQevFTfQrCxsO7Ypc7Hm1pKvSSLDcbA+13C60NAepdOXL0wLDcJplh/s7JOY&#10;fHBEbmxCX1u3gWy9M3B1qJfQ0H2m+diKL26onXnQNNzX+kVCgyLW3FqqNUlgOALW6RpOFxrynezN&#10;SJH/QkwMfpNCg3CaiZs7HdJDzKlCQ/H7OHkuZf5VwzjTug+Vl9AQrx5BaAjPQ23OHo0fJE5oUMKa&#10;Wwtr8ohYuWs4XWgon+VYnvd39X3PToFpBzlk07xp30a6uHdz4ozJU4WGfW9mqL5q9d2u89s/BT/L&#10;3YSGqKXGQ0O8S6FeIfElLYQGJay5tbAmj4iVu4YThobi1/7Zq99vbr69v+jbxE8LDbJpVtPd7R5k&#10;D6y6Lp83nRi0TxQaevZzFMo7Pj359Uu9UOH46ic0hAcoxkPDPm7o8+blVRosxzZlLtbcWliTR8TK&#10;XcNRQ8NlPDTH56wlHxg173TK9DTjuZdDcfirtOcqiyOFhuDrdL9Lrtq70F6mON74CQ3hChoNDdlK&#10;qVZQttOhbOjs78ZuqCnHNmU2VtxKqMFjYt2u4JShoTx+UHmQvEPBxNAwMM3W3Nsj9bPUwHua0BDv&#10;ae+EhvZXPXvdnrKD0HA/Pod1NDRk66xuzMt6ZWUvj98dS4oNNrRRgzDupKGhPEA/MGhPDw390+zM&#10;/WMwVj8IL9sTz11ucGXEJ+91Q8PN9fvgqz750Jmyg9DwMDutpNkvJAoN4dmP5co69OywmocNNrRR&#10;gzDutKEhOyD9OHvxcXZwWjiVziTbQ2bPNBNz//y2+OSff503d7nBlRGfvJcIDbc+vX2UvfSks6K8&#10;hIYv0SqavKehjAqX01bGCDbY0EYNwritlWgqNNwtbkJDdBPwOjQkzvfIlzZ7PTynoVwF+XmQn1/m&#10;mXF5WWytN8AfahDGba1ECQ1uQkP0kNLR0FA8VqS+eqLMD9mn/9vbak/N6ONCx2ytN8AfahDGba1E&#10;CQ1+QkN4DGc8NESnpFT5oHWhydLrKLbWG+APNQjjtlaihAZHoSE4QCEIDTdX1S6F3dPq3ND2KaUL&#10;L6TYWm+AP9QgjNtaiRIaHIWG4ACF4DbS1z/XuxrOqvMX8lNKn2antX7L3114JcXWegP8oQZh3NZK&#10;lNDgKTQ0ByjGQ8MfLxJ7H/bBNSdXyYedT7K13gB/qEEYt7USra9WTDw4wrvmAL6b0FAfoBgNDflh&#10;i/uvv7RvIx0ILqqYaWu9Af5QgzBuayVKaHAVGuoDFKOhIdzFdPUiffrCfunxia31BvhDDcK4rZUo&#10;ocFXaKgOUIydCJm93ASCnn0Kl0vLYmu9Af5QgzBuayVKaHAWGsoDFGOhIbohZN8+hQOhAVtHDcI4&#10;StQ7i+0bhIbyAIUkNAQHJNL7FAgN2DxqEMZRot5ZbN8wNBQHKCaGhnQ84PAENo8ahHGUqHcW2zcK&#10;DfkBitcjJ0J2D09k8SB+NcsbXD2BbaMGYRwl6p3F9o1CQ/FUiUfDoSFLFs1ZDNW/sv82Ezrslj6i&#10;lN4AbdQgjKNEvbPYvnFoyA9QjA344T2t8kMY59Wrz8pPfLxYfHosvQHaqEEYR4l6Z7F9W6Hh68V4&#10;aMg/0zzlsowH+bMnHry7ndbnt6OTGEdvgDZqEMZRot5ZbN9WaCgvpB0e8euLbQvP6ykFFj56gt4A&#10;ddQgjKNEvbPYvu3QUFwyMbKbIMoH1TGJ6GKLxffuoDdAGzUI4yhR7yy2bzs0FAcfxo4t/Lt5yuXr&#10;+sXrn5tLMz8M/LEIvQHaqEEYR4l6Z7F9O6EhP/gwekLC9S8vs8Tw5F30t9/eP7599X7+gOyF6A3Q&#10;Rg3COErUO9pXjt4AbdQgjKNEvaN95egN0EYNwjhK1DvaV47eAG3UIIyjRL2jfeXoDdBGDcI4StQ7&#10;2leO3gBt1CCMo0S9o33l6A3QRg3COErUO9pXjt4AbdQgjKNEvaN95egN0EYNwjhK1DvaV47eAG3U&#10;IIyjRL2jfeXoDdBGDcI4StQ72leO3gBt1CCMo0S9o33l6A3QRg3COErUO9pXjt4AbdQgjKNEvaN9&#10;5egN0EYNwjhK1DvaV47eAG3UIIyjRL2jfeXoDdBGDcI4StQ72leO3gBt1CCMo0S9o33l6A3QRg3C&#10;OErUO9pXjt4AbdQgjKNEvaN95egN0EYNwjhK1DvaV47eAG3UIIyjRL2jfeXoDdBGDcI4StQ72leO&#10;3gBt1CCMo0S9o33l6A3QRg3COErUO9pXjt4AbdQgjKNEvaN95egN0EYNwjhK1DvaV47eAG3UIIyj&#10;RL2jfeXoDdBGDcI4StQ72leO3gBt1CCMo0S9o33l6A3QRg3COErUO9pXjt4AbdQgjKNEvaN95egN&#10;0EYNwjhK1DvaV47eAG3UIIyjRL2jfeXoDdBGDcI4StQ72leO3gBt1CCMo0S9o33l6A3QRg3COErU&#10;O9pXjt4AbdQgjKNEvaN95egN0EYNwjhK1DvaV47eAG3UIIyjRL2jfeXoDdBGDcI4StQ72leO3gBt&#10;1CCMo0S9o33l6A3QRg3COErUO9pXjt4AbdQgjKNEvaN95egN0EYNwjhK1DvaV47eAG3UIIyjRL2j&#10;feXoDdBGDcI4StQ72leO3gBt1CCMo0S9o33l6A3QRg3COErUO9pXjt4AbdQgjKNEvaN95egN0EYN&#10;wjhK1DvaV47eAG3UIIyjRL2jfeXoDdBGDcI4StQ72leO3gBt1CCMo0S9o33l6A3QRg3COErUO9pX&#10;jt4AbdQgjKNEvaN95egN0EYNwjhK1DvaV47eAG3UIIyjRL2jfeXoDdBGDcI4StQ72leO3gBt1CCM&#10;o0S9o33l6A3QRg3COErUO9pXjt4AbdQgjKNEvaN95egN0EYNwjhK1DvaV47eAG3UIIyjRL2jfeXo&#10;DdBGDcI4StQ72leO3gBt1CCMo0S9o33l6A3QRg3COErUO9pXjt4AbdQgjKNEvaN95egN0EYNwjhK&#10;1DvaV47eAG3UIIyjRL2jfeXoDdBGDcI4StQ72leO3gBt1CCMo0S9o33l6A3QRg3COErUO9pXjt4A&#10;bdQgjKNEvaN95egN0EYNwjhK1DvaV47eAG3UIIyjRL2jfeXoDdBGDcI4StQ72leO3gBt1CCMo0S9&#10;o33l6A3QRg3COErUO9pXjt4AbdQgjKNEvaN95egN0EYNwjhK1DvaV47eAG3UIIyjRL2jfeXoDdBG&#10;DcI4StQ72leO3gBt1CCMo0S9o33l6A3QRg3COErUO9pXjt4AbdQgjKNEvaN95egN0EYNwjhK1Dva&#10;V47eAG3UIIyjRL2jfeXoDdBGDcI4StQ72leO3gBt1CCMo0S902rf/W738Ev0yvWPu915/Wbo7PGf&#10;f60/9sf39cdK396/vLj91P3v3sUTvHX1t8f5W0/+3nlrBnoDtFGDMI4S9W4LoSHz4EP5sXZo+Pwi&#10;SBevokl+Ct7aPf1wsxS9AdqoQRhHiXq3ldCwO/upeC8ODdc/t7LFv5oJXqYnMB+9AdqoQRhHiXq3&#10;mdBQfTwKDX+8aH/qXp0aLttvLU4N9AZoowZhHCXqndXQEL752/vsxITdm/wfYWjI/iQ78vDu95vs&#10;1IZHQbbIP7c7e/pr9s9vn16Gb81Fb4A2ahDGUaLebSE0lOmgeDMMDfkeiYfNyQr5zoXnzf8HE/l6&#10;UceO2egN0EYNwjhK1LtthIZ8zC+OPAShIQ8C0ZUUl/9/e3ff5baR5XeclFpRr9RuJbIUz64Sybs9&#10;ZyYa2vLZnZUytPqk7URUy+T7fz9pPFehHnAJEqyL4vfzh4/VfABYdYH6EQAL7QmK4t0eGRc47Db9&#10;5+6PrQGpUYNQjhLN3UxCQ5cBjNCwck85rJrjCca79d9hNLYGpEYNQjlKNHczDg3F//Uvbvx6uVi+&#10;7L1bbX3wpZBsDUiNGoRylGjuZhIafKcnNr5rG39r/rA6xo8sbWwNSI0ahHKUaO7mERruv/dcCLnq&#10;rnr0KCLF8v0xV5mtAclRg1COEs1dwtDg4Q0N3+5ufD+5LEJG7FhCuYTl9d+PMYF0ha0BqVGDUI4S&#10;zZ3W0BB8zAoNsSsb60kcHoLD1V9/P8o6szUgNWoQylGiuZtNaDAnbXra/E/85xC/XnYvvzrCmQq2&#10;BqRGDUI5SjR3MwkN3a2o9ggNu201E2T9Fm8PXWe2BqRGDUI5SjR3Wi+EtBLDlXHT631CQ+HulzY4&#10;vDhwndkakBo1COUo0dxpDQ31g/c3i95drcUXQppvfftDmRrCv7UQYWtAatQglKNEc6c8NOx2n4tD&#10;DcZNI6yfXMpnYtj+vGByJ8weNQjlKNHcqQ8N1V2outTQhYa179jBffCXEpuDDzWwNSA1ahDKUaK5&#10;0x8ayiscumMEAzNCrquEYd4L033/kdgakBo1COUo0dzNIDSUEy48cX494b33RDN5g28SB3eRe2Jr&#10;QGrUIJSjRHM3g9BQ3QK7ObMQv8vluvnd5so6p9G8/6lCA1sNpjHxHpnCxaGOU6LfPjwvzks/fzM4&#10;Md/dTfXMf/nUe2Dt/HDfe03b2vOwfOm7uz8/L3/h98YdW4JrNs5GcKg8uuLuqhajaWWfoXEOoaHs&#10;1qZHjdBQhomn5hM3l80Ti3MXj6y+2ixOdnqCrI2JTFtaFC4Odowi2v7UDfUvosPZ7avumRf24OxM&#10;9yMNDfKlW4vvPTWyZqN4Trn3RVfct6oZhwbzBIXZdKtef5RTQD7tXmLesOpz8Zh97GFfhAakRmiA&#10;ckcoontjfIuPuD+ZT7Qn8GvvI7BvaJAvfWsv/sI8IR5Zs1HKjxMPDbEV969qxqGhPEpQn6AwQ0P9&#10;ka/eF8difvvwrPhHcyVD+ZLF4ze/Ff/47ZeyOQ870EBoQHKEBih3eBF1Q1klPIefcwbC+Fr49bL/&#10;oCw0yJe+7R/LMEat2JqNUS0rOoLFVjywqjmHBuMXFNZBmvteM5l14fSaZP7IqAWhIbnFmbfttB//&#10;zBsXx3B4EVU3KC5Oy3/7cBkbK6tvhhfFhMH1M419/Ea4y1/3hkzx0uvzHxcfd8XlCwvrqdE1G6Ee&#10;9KOhIbbikVX1XhwYNZPQUCai8m/2mR37gIydJX/tJc2DzysRGhIzOjP1qqRCaIByBxfRxvzmW+3h&#10;/V/TqxMQzfn56l/d2NAPAyG954mXXgeD5gr98sBGM/7E12x/zamW2HvEVjyyqrtsQ0P1qYs26F0O&#10;sv1gRgP74o9743ZVi+XAFS0ChIak7Ah4pi1MaIByhxZROUB238u774uOr901bJ4Xrhay2fzs0CBf&#10;ejWQd0swzqEPrNnebptBLhIaYiseW9VdvqGh/GBFk7jXkN79+XmZnMzbWjXv+csP5S9QHn/nPrY/&#10;QkNKi77UK5QEoQHKHVpEX3uXrG8WoasR+o9Y/y5HTcmFBHZo2G/p1vfXH7s3iq7ZvoxrGCOhIbbi&#10;sVXdzSc0zBGhISEnM5xnGxMaoNyhRdR8PWyUI5z3kMG690xr3Px6KRyn184AKlt6/5nm6kTXbD/N&#10;sfQX/xYPDbEVj63qjtAwJUJDOp7McJaNTGiAcgcWkfvTwuDFCdGh2XuXAR/r7eVLL49khAbxI4aG&#10;6oL+5dtyaA+HhtiKR1d1R2iYEqEhHUJDhdAA5Q4sInd8DR7bj54EWMcHyo6VCuRLjx7JOOLpiTI0&#10;XH/aDYSG2IoPHXQhNEyH0JCMNzOcYysTGqDcgUXkjq/Br+m9b9DWmfrwaYU+KzTIl94/mCBesz2t&#10;i19uFv8TDw2xFY+u6o7QMCVCQzKEhhqhAcodITTYI1w5AgcvamgfqaYyMO9R9DCIVvdi8F0kb72J&#10;FRpkS4+PtJE129P64n23wHhoCK34UCggNEyH0JAMoaFGaIByBxaR+7U4fNCg+ilhOYXS9nM5IbB1&#10;nuHRf960u4ql54ZS3QLbl4mX3l1DcPtD8ZX+6q9fnIf9azZWPDREVnxgVQkNUyI0pBLIDGfYzIQG&#10;KHdgEbkjmHuNX/fQjb0/6Cbj2Tj7itCwaIUG8dKbIflzO0+QHUvCazZWPDREVnxoVQkNhwmOTnsN&#10;UkPvAmg17faF/B1YYXuFht3uzpgT+Opj93f3LgKh0/rjQkN18N++DZR1w6rgmo01OjQMriqh4RBH&#10;2qUOvg2g1LQbGPJ3YIl5xsbIcHlvfqE3Zv2tTg8sltfFaP2tviu0f2B0QoNo6dXcUSv7k5lDcWjN&#10;RhsODYEVH1xVQsNBjrNLHdxsAKWm3b6QvwMrbK/Q0D+eYM8HaZwTqA7NB6+mHBkayossiztEbe+q&#10;WxZ0Q29wzUY7LDREVpXQMCHxLpV977ExwtWm/dBn2aQ4rgOLaJ/QUI3M5U8jvlWXGy6bH0dub28u&#10;zYxQ/gDRe4JiXGhobrzd5pLq/hDN4iNrNtbo0DCwqoSGKREakiE01AgNUO50oaG82HH5tv7X9udF&#10;KBcU1vZAaT8wOjS87P3FuPeEeM2EDg0NgVXdERqmRGhIhtBQIzRAuSOEBtmFkNV1C0YOKHNBaFwN&#10;zqV8wIWQ9lOLN6rOQuy3ZkKHXQgZWlX/a+PYScgRGpIhNNQIDVDuZKGh/L5sXaawin2hDw2Nh4QG&#10;68hFtz7iNbOvfIhP/3RgaAisqv+1cewk5AgN6ZAZKoQGKHdgEbk3iApMr9T7ulzYOKNj7+m+ROFM&#10;7iRaejkS20vv4oV4zY4XGiIrHl3V5p0JDdMgNKRDaKgQGqDcgUUUmA/ZEwXcsS484fROGBrESy+H&#10;Xc8UjE/3WrPjhYbIikdX1b+6cewk5AgNCZEZSoQGKHdgEbm3ZAzdMsodRUPHJEqi0LDf0ntv166Q&#10;eM2OFxpiKx5b1eYfhIZpEBpSIjMUCA1Q7sAicr/Zh+4rHRiaQwOr6JoG+dIDN3uIhYbDroSMh4bY&#10;isdWtXlnQsM0CA1JkRl2hAaod2ARucNraEyLnQSQX05phwb50t2rFGJLj544kYmHhtiKx1bVv7px&#10;GncSK+d4UNEigzFte1tMdbW8eu977MfwBTJihIbEzj4yEBqg3qFF1L+kL/pbydAR+dhj0eWJl+4+&#10;MGrpcvHQEFvx2Ko275xDaHCPpgyFhu4eXhfuwaT1wV22IzRocM6BoUBogHKHFlF/fA3+JKJ8ovPl&#10;uhqs9/g5pj3aipduLMxZQmzNRhsIDbEVj6xq868cQoPdPILQYF5S4szYeYSctyM0ID1CA5Q7tIh6&#10;F/uXX5O9Q1r5RGecfNo9Zo6T4emV7NAgXnp/WkVn6YE1G20gNMRWPLKqzTtnERqsMX44NHxtjzMs&#10;3ETpmd1iDEIDUiM0QLmDi6gc0h59qv5xH9l325M17z4vjKCwMf+xq+4L7Z/3qXdcX7z0apy6+NQs&#10;/dJZun/NxhoIDdEVj6zqLqfQYPbwcGgoD8AUN/H69sE5NORJIaMQGpAaoQHKHVxE1fd0Y28e/UHE&#10;w2BY3BZqW9/++qX1Jourj1/adwmMAL3QIF969V10Ud59+85eemzNxhoKDbEVj61qTqHBbKDB0FA0&#10;ShOdioMOVqasz1ycLjSobFXkYOJhncLFoQ4v0XqI8x04XlvjXZ0MDE+/hN4kOGp7ryCULL13eNsa&#10;smJrNpIbGnqrE1nx2KpmExoe2xchDIaGok3a1lvbh4IeHlv+r8uThgZgGtQglDtCid5bw197WH3n&#10;jJP9sfmFMfT1HutOFvQ4EzCLl767fyVduvXYOIOhIbLi0VXNJTQ8+WwlJVFoaEPBxgoNxWtffiU0&#10;IAfUIJQ7RolW1yB4xrf+OGn8aK44G2C/yQfjsStrCDV57togXvr2p24Rj3upJLJmowyHhvCKx1c1&#10;l9DwxWqivY80GEdmyncjNCAL1CCUO06JfvvwvBjenhen6A3OOLnb3d1Uz/znj+673N48WxRz9/Te&#10;xXnL/pApX/r29nUxGD++9iw9tmb7E4SG4IrHVzWb0GBNi9mGBvdUUfVpi7+b1zR0TbApEwShAVmg&#10;BqHc3ErUFxrOSzahwbpt12BoqCbabi8c7c5OFNnj3Y7QgDxQg1BubiVKaMgnNJiHY4ZDg3UGqbvm&#10;pXkhoQFZoAah3NxKlNCQUWgwTlAIQsPu/qb5y3V3zcu6fpzQgCxQg1BubiVKaMgoNBgnKATTSBsX&#10;hy7fGHdH76YiJzRg9qhBKDe3EiU05BQauhMUw6HhD+tnqHULFMcqqotLCQ3IAjUI5eZWooSGrEJD&#10;e4JiMDSUpy0ev/1iTyPdvhGhAXmgBqHc3Eq0vdXhoTeHmKFuEslsQkN7gmIwNJhpsZz76t2u+bVl&#10;idCALFCDUG5uJUpoyCs0NCcohi6ELP7czedUT9RgBgVCA7JADUK5uZUooSGz0FCfoBgKDdaEkOUb&#10;PESItfPUA8tiblsD8kMNQrm5lSihIbPQUJ+gkIQG40BCdccqQgOyQw1COUo0dxr71wwN1QmKPUPD&#10;htCAPFGDUI4SzZ3G/rVCQ3kA5e2P8Qsh3dMThAbkiBqEcpRo7jT2rxUaqrtKPIuHhiJZdBdC2v8q&#10;cSEkskANQjlKNHca+9cODeUJisXATy7N6SnKUxi9ZxMakAVqEMpRornT2L+90PD1cjg0lM/p7nLp&#10;nIcgNCAL1CCUo0Rzp7F/e6GhvjghPo107wKGl72HCQ3IAjUI5SjR3Gns335oqH4yMXDDqpWZGV70&#10;HyU0IAvUIJSjRHOnsX/7oaE6+TAQGna/dne5fOs8SGhAFqhBKEeJ5k5j/zqhoTz5MBQadttfXheJ&#10;4eq9Z24rQgOyQA1COUo0d/SvHFsDUqMGoRwlmjv6V46tAalRg1COEs0d/SvH1oDUqEEoR4nmjv6V&#10;Y2tAatQglKNEc0f/yrE1IDVqEMpRormjf+XYGpAaNQjlKNHc0b9ybA1IjRqEcpRo7uhfObYGpEYN&#10;QjlKNHf0rxxbA1KjBqEcJZo7+leOrQGpUYNQjhLNHf0rx9aA1KhBKEeJ5o7+lWNrQGrUIJSjRHNH&#10;/8qxNSA1ahDKUaK5o3/l2BqQGjUI5SjR3NG/cmwNSI0ahHKUaO7oXzm2BqRGDUI5SjR39K8cWwNS&#10;owahHCWaO/pXjq0BqVGDUI4SzR39K8fWgNSoQShHieaO/pVja0Bq1CCUo0RzR//KsTUgNWoQylGi&#10;uaN/5dgakBo1COUo0dzRv3JsDUiNGoRylGju6F85tgakRg1COUo0d/SvHFsDUqMGoRwlmjv6V46t&#10;AalRg1COEs0d/SvH1oDUqEEoR4nmjv6VY2tAatQglKNEc0f/yrE1IDVqEMpRormjf+XYGpAaNQjl&#10;KNHc0b9ybA1IjRqEcpRo7uhfObYGpEYNQjlKNHf0rxxbA1KjBqEcJZo7+leOrQGpUYNQjhLNHf0r&#10;x9aA1KhBKEeJ5o7+lWNrQGrUIJSjRHNH/8qxNSA1ahDKUaK5o3/l2BqQGjUI5SjR3NG/cmwNSI0a&#10;hHKUaO7oXzm2BqRGDUI5SjR39K8cWwNSowahHCWaO/pXjq0BqVGDUI4SzR39K8fWgNSoQShHieaO&#10;/pVja0Bq1CCUo0RzR//KsTUgNWoQylGiuaN/5dgakBo1COUo0dzRv3JsDUiNGoRylGju6F85tgak&#10;Rg1COUo0d/SvHFsDUqMGoRwlmjv6V46tAalRSCrZawAAIABJREFUg1COEs0d/SvH1oDUqEEoR4nm&#10;jv6VY2tAatQglKNEc0f/yrE1IDVqEMpRormjf+XYGpAaNQjlKNHc0b9ybA1IjRqEcpRo7uhfObYG&#10;pEYNQjlKNHf0rxxbA1KjBqEcJZo7+leOrQGpUYNQjhLNHf0rx9aA1KhBKEeJ5o7+lWNrQGrUIJSj&#10;RHNH/8qxNSA1ahDKUaK5o3/l2BqQGjUI5SjR3NG/cmwNSI0ahHKUaO7oXzm2BqRGDUI5SjR39K8c&#10;WwNSowahHCWaO/pXjq0BqVGDUI4SzR39K8fWgNSoQShHieaO/pVja0Bq1CCUo0RzR//KsTUgNWoQ&#10;ylGiuaN/5dgakBo1COUo0dzRv3JsDUiNGoRylGju6F85tgakRg1COUo0d/SvHFsDUqMGoRwlmjv6&#10;V46tAalRg1COEs0d/SvH1oDUqEEoR4nmjv6VY2tAatQglKNEc0f/yrE1IDVqEMpRormjf+XYGpAa&#10;NQjlKNHc0b9ybA1IjRqEcpRo7uhfObYGpEYNQjlKNHf0rxxbA1KjBqEcJZo7+leOrQGpUYNQjhLN&#10;Hf0rx9aA1KhBKEeJ5o7+lWNrQGrUIJSjRHNH/8qxNSA1ahDKUaK5o3/l2BqQGjUI5SjR3NG/cmwN&#10;SI0ahHKUaO7oXzm2BqRGDUI5SjR39K8cWwNSowahHCWaO/pXjq0BqVGDUI4SzV26/v16uVi8dP76&#10;x/cPNbd42vvrqvjjo380T7Af/vbh9cNbLR5/9/5L/93u//K8fOjqr85DI7A1IDVqEMpRornTGRqq&#10;fOD9Yz803L1atJZvrGxwazy0uP508BqzNSA1ahDKUaK50xkaFu+sP24WodCw/WlhuTDSxtp+aPm3&#10;Q9eYrQGpUYNQjhLNndLQYJ+AWIVCwx+vFj3dMYp1/6GDUwNbA1KjBqEcJZo7jaHhee/8xMPfls98&#10;oWH7Y3Xm4f3vu+LShmfFP5586d5osbz+WPzz2+1r86Gx2BqQGjUI5SjR3GkMDf/1e/v8xOYhMPx3&#10;X2goj0A86S5WKA8uvOz+30gJxdJ6Jz32xtaA1KhBKEeJ5k5jaHi5ss9PFP9ceUJDGQSsExnr9gRF&#10;cRDCOlyx8fwoY09sDUiNGoRylGjuVIaGjTXgF+P/O19oWLmnHFbN8YTiRVZGcFLE/tgakBo1COUo&#10;0dypDA1/WOcnHp746B+e0FD8X//ixofnLss3dUJDcRTiwEsh2RqQGjUI5SjR3KkMDcUA34345T88&#10;oWHju7bxt+YPq2P8yNLG1oDUqEEoR4nmTmdoKA8u1H8pz074QsNq4XuDRhEplu+PusZsDUiNGoRy&#10;lGjudIaGKii0z3uIC25oKJ4TO5ZQ/rRief33Y0wgXWFrQGrUIJSjRHOnMzSY5yeq//WHhtiVjfUk&#10;Dg/B4eqvvx9ljdkakBo1COUo0dwpDQ3d+Yn6oIMbGor/if8c4tfLbjrIqyOcqWBrQGrUIJSjRHOn&#10;NDR05yfq+DAmNOy21UyQ9QGHt4euMVsDUqMGoRwlmjuloaE7P1H/z6jQULj7pQ0OLw5cY7YGpEYN&#10;QjlKNHdaQ0NzfqI45FD8e/8LIQ3b2x8WxgzTY7E1IDVqEMpRornTGhqa8xPFbE1FMvD/5FI+E8P2&#10;58Pvc8nWgNSoQShHieZOa2hoTkus6wmcPKFh7Tt2cB/8pcTm4EMNbA1IjRqEcpRo7tSGhur8RHN2&#10;Qjwj5Lq6+YR5L8yaO7H0vtgakBo1COUo0dypDQ3V+YmHf1bnFIT3nmgmb/BN4rDyZIy9sDUgNWoQ&#10;ylGiuVMbGqrzE5tmoBfe5XLd3AC7vd1lq8gRhAbMhrfYqEEo4ivGY5boZvjo8PaX18+Kq9yf/8sn&#10;97Hb18VcPY+vP0beYN3+KL/7Bvrtw/PyPd8MTgt4e/MsuITYYyMMNkb7STyfyN8YxWha2Wdo1Bsa&#10;mptbVv/yhYbiHRZPzQ+7uWwaqjh38ciqos2C0xOYD3+1UYPQw1uNRyxRz1nmnvsbY4y8sGfw2364&#10;DD1kckPD9qfuPV9EB9PP3RIe9+cBij02xnBjrCKhwd8YuYWG4sjA/2zOTnhDQ9VIF100KKeAfNq+&#10;2rphVdmF9rGHfbHDxukQGqDdxKGh3IlHx8mNMelvwRxQ2vsIDIz+Tmi4f2W+7sI9gNEu4SdrCddf&#10;hI+NMtwYvQ9shYZAY+QWGurOrD+MNzTUH/nqfXEQ6bcP5VGq5kqGTfnQ4ze/Ff/47ZeyDg470MAO&#10;GydEaIB204aG7Wpop73pj5LGBH7OEBp6o35o6AbSSnAGQWcJxsAbe2yU4caojrxbumMngcaYY2hw&#10;29UIDdUT6n94Q8Pu/vv+e3TZyjnBI5k/MmrBDhsn4682anC0BW13bN4WPVYzV8NkbJysh7zyJP23&#10;6jtjdzB51T12V53DCPzgft0bMqvbIxdXM3yrDumH1qBagv+ZscfGGG6M+pS8f4yLN4bn4sAoxaGh&#10;OsNQhwB/aOgdSbKv/Pi1t4DIcSYZdjo4HULDMRn7gdSrkpEpQ0Pz5TgyTtqnp6sTAs2oWQ4v7f2G&#10;ytMYgQG1Fxo2C+Pf1fjiP6tdHeZoDvRXq/tO8NgYgsZw009noDEyCg1lIzSfLRAarOs7+uet7o3b&#10;VS2W8StaJNjh4HQIDcfT29GkXp1sTBgabpv9enicLA809Ae/Zmw2/39Xj+L+Ydsea8vhuXvTchn+&#10;AbV3vsB6YeyxEQSNUS/UfzRloDFyCg3FM4xrHr2h4cHdn5+XQerqvfO5t7/8UP505vF37mP7Y3eD&#10;0yE0HE1/R0MTHslkocG4jDA8TjpBoBzhu0l8nGsM/G9lh4avvQvmi4V4bz9QPtEcao1Xxh7bn6gx&#10;6o/sXcZQY8wnNMwPexucDqHhWJzMQBseyUShoTl8/OLfouPkyvn63v2lHKVl5+3t0NB/03KA9X1/&#10;d49drNq1jT22L2FjVB/Zf3elocYgNEyHnQ1Oh9BwJJ7MQCMex0ShobqGffk2PtR6Dh4YJ7S//fsP&#10;/2SOoMLQ4L5p6EoB8+R5pbsQMfbYvmSNsQvcVqEy0BiEhumwr8HpEBqOhNAwmSlDw/Wnwe/nd395&#10;bT868PsBwekJ9zxC6PyEO9J2X/Vjj+1L2hjdbMjDem9FaJgO+xqcDqHhOLyZgVY8iulCQzVp4b4H&#10;9d1v+I3ytL7/KkErNLgRIXQ5grtu3TNjj+1L2hjB8yiufmMQGqbDrganQ2g4DkLDdKYKDc08x3uG&#10;hnLcDJ+DCHzTd0KDHTtCcSMQDF4OPbYvaWPU92+s7prh+1WA8Za9xiA0TIddDU6H0HAchIbpTBQa&#10;WnuGhvL6Q9/IXP3+QDK5k3usIvQN3h1py8U/HXpstIHGKGLJo//sbsWxfBOIAW5jEBqmw64Gp0No&#10;OIpAZqAZj0FXaLBmAzQ0UzIGhkUrNLjjZ+jHmu6xi25yhthjow00hjultjcH+BqD0HCQ4C6GPQ1O&#10;a6gUAQX2L9w9toH9QkN5yWD/6e3dBKI3rBoRGr5e9v5eTWr9dOix0QYaw71tgnt5R6AxCA2HGLGJ&#10;AJMYrEUgvRGFK98G9goN5VdtZ5xcVcsMHqz3hIbeEgMrUYaJ/ryK9TNjj40Wb4xqkYtldSOO2+r2&#10;Cv0kEGgMQsNBjlfvwEGG99dAcvsX7h7bwD6hoTo83/+BQj2WLiL3ERgZGqoFtjd0aKZtfDr42Fjx&#10;xqiOZXSf8bN5u8dmPQKNQWiYzn4FDxzCX23U4L4OH7oQEgoNx3r/PULDxjNIPtj+63d/+tOfqhtg&#10;XghuWLVHaKiH4IvidwrlPTaXz9pnxh4ba+gnl7c3l+bH/+reoyvUGISG6bCrwekQGo6D0DAdPaHh&#10;c/yr/H05iPuncBgbGpo7c7feGc+MPTbSmEkrvFNDOI1BaJgOuxqcDqHhOAgN01ETGtbxzLALXCXZ&#10;PjLiQshdc+PsWm+i59hj4+z7Dsbtu/p6jUFomA67GpwOoeE4CA3T0RIaqmsGXgy+l3d6p/Ghwbz/&#10;5MWn3owOscesZXfikz/tHTsiWcBuDELDdNjV4HQIDUdCZpiMjtBQX0AwMN9icCJnZ3InT2gIvve2&#10;nIDxcfmbhf7ckbHHjMVNFhrCk2r3GoPQMB32NTgdQsOREBomoyI01CcC3g48LXjEQDKNtOiuEbH7&#10;SwQeSxUa7MYgNEyHfQ1Oh9BwLGSGqWgIDeVwvFgOD+uhN3Pucim7YZUrdD/MyGOpQoP9ZoSG6bCz&#10;wekQGo6GzDARBaGh+qnlo0/9v999eP3EncJoMDS4xxViUcBd29ggHXpM6IBrGgYag9AwHfY2OB1C&#10;w/GQGaaRPjRUmcEd8dzLHmWnJ9xniUfUyK8Voo9JxRsjdgXnUGPkEBpWzvGg4jPGmrw6RGVq26i+&#10;GuXN74evF7sbnA6h4ZiIDFNIHhqqaSA9t6JaO4f7gzentq997F8JGRzunUsby3V5N/jYaPHGcO+R&#10;1Z1XGWqMXEKDe3vScaHhc/tI8IYlYuxwcDqEhiMjMBxd6tDw1T8NZPOINRDKfnLpXMIQHO7LL+vG&#10;Esp/18NW7LHR4o3hZqJuGB1qjFxCg908o0ODeaHJPs3ixU4Hp0NogHaJQ0M17aL38sHqZ5jGQ5+D&#10;Q4AdGnrje7kI/8jR+25vfZ2PPTZWvDHK9TZDkTGB01BjZBMarHS3f2iout2+OPXQ1MAOG6dDaIB2&#10;iUPDKjIWVycu2gfXxjfJnt4JiepmmfWFlfffhw40NDd3qJ+4/bkbdQYeG2ugMTbWJ6ymlmqWOdAY&#10;+YQGs5GHQoPz+qpFypi4fPH7bvftpyNkPXbYOB1CA7RLGxo2i9jD1ShS3TLq87NFeP/fCw3V1/Jl&#10;cRHctw+XsUWs2idu61tRvxM9NtJAaKinuLr6+KVdcXv6pnBj5BMazAbaKzSs29YyDxIVl9keGPbY&#10;YeOEvMVGDUKRiXOtO04aB/rrUbKv2eG7DwemmfZe+mgwRg37NEP/ieY4HHtspGhj+BZpLDPeGJmE&#10;hsf25Sj7hIbiyJBxKqd9k/Xi0LTHDhupUYNQ7lShwT0nbYUGZ6AMDdvOzNH31uh78cl+qvE+9hOX&#10;1pyUscfGGQoN/Q9sLTPaGJmEhifFpRpdxNsjNBRPrV9YRK/uVfa/xmCHjdSoQSh3qtCw8WYG81z9&#10;ZyNWXDjTP5lv2ZvhoLvXlP2ju/4Fjdub7onXvQXEHhtlMDTsth+MD3zVW2akMXIJDV+sJtojNBgH&#10;FIooauewwy6FZIeN1KhBKHeq0GBf5e4LDbvd7U1xAn95FZumxw0NxUUBxew+i+e917m/ggg8cfCx&#10;EYZDwy7+gYOPZRMarPk829DgOY9lf9oiKDR/Kf7/nfW2h13UwA4bqVGDUG5uJeoLDeclm9Bg3W9M&#10;HhpWRtS0Q0PxUtkc4iFz2xqQH2oQys2tRAkN+YQG83CMODRszEM49umJ4tAFoQHzRg1CubmVKKEh&#10;o9BgnKCQhgb7aIJxTeRun7uVhcxta0B+qEEoN7cSJTRkFBqMExTSCyGtAw12Y5Q/0CE0YN6oQSg3&#10;txIlNOQUGroTFNLQsLJzQRUU3hbTYP106VxZu7e5bQ3IDzUI5eZWooSGrEJDe4JCGBq6eZ1q1q9y&#10;nhMaMHfUIJSbW4m2g8Rho8MsdbNIZhMa2hMUwtDgTPpoXgLxdENowNxRg1BubiVKaMgrNDQnKGQX&#10;Qnqmb+rm9npZJBDmacC8UYNQbm4lSmjILDTUJyhkocH+iWXt/uayvtPlmtCAuaMGodzcSpTQkFlo&#10;qE9QyELDOt7vq0Ovd5nb1oD8UINQjhLNncb+tUb38gSFKDQM3FyCG1Zh/qhBKEeJ5k5j/1qhoTyA&#10;8vZHwYBfPDNy1/LNgltjY+6oQShHieZOY//a5xHKmRyfCUKDmwrMW1TZ00OOwtaA1KhBKEeJ5k5j&#10;//YuPlhVpyEGQ4N7ScN60R572Lo3Ft0bWwNSowahHCWaO4392wsN5byOghHfvdCxfOX1x4fIcPtq&#10;cfCBBrYGJEcNQjlKNHca+7c/+q9FocE3AdTKumTysCsa2BqQHjUI5SjR3Gns335oqH4yMRQafL+O&#10;sH5sEblIUoatAalRg1COEs2dxv51zjOUpxmGQoN3aqftTTtzx9uD14utAalRg1COEs2dxv51L05Y&#10;C0OD5wTEXTEj5OLq/RFuY8bWgNSoQShHieaO/pVja0Bq1CCUo0RzR//KsTUgNWoQylGiuaN/5dga&#10;kBo1COUo0dzRv3JsDUiNGoRylGju6F85tgakRg1COUo0d/SvHFsDUqMGoRwlmjv6V46tAalRg1CO&#10;Es0d/SvH1oDUqEEoR4nmjv6VY2tAatQglKNEc0f/yrE1IDVqEMpRormjf+XYGpAaNQjlKNHc0b9y&#10;bA1IjRqEcpRo7uhfObYGpEYNQjlKNHf0rxxbA1KjBqEcJZo7+leOrQGpUYNQjhLNHf0rx9aA1KhB&#10;KEeJ5o7+lWNrQGrUIJSjRHNH/8qxNSA1ahDKUaK5o3/l2BqQGjUI5SjR3NG/cmwNSI0ahHKUaO7o&#10;Xzm2BqRGDUI5SjR39K8cWwNSowahHCWaO/pXjq0BqVGDUI4SzR39K8fWgNSoQShHieaO/pVja0Bq&#10;1CCUo0RzR//KsTUgNWoQylGiuaN/5dgakBo1COUo0dzRv3JsDUiNGoRylGju6F85tgakRg1COUo0&#10;d/SvHFsDUqMGoRwlmjv6V46tAalRg1COEs0d/SvH1oDUqEEoR4nmjv6VY2tAatQglKNEc0f/yrE1&#10;IDVqEMpRormjf+XYGpAaNQjlKNHc0b9ybA1IjRqEcpRo7uhfObYGpEYNQjlKNHf0rxxbA1KjBqEc&#10;JZo7+leOrQGpUYNQjhLNHf0rx9aA1KhBKEeJ5o7+lWNrQGrUIJSjRHNH/8qxNSA1ahDKUaK5o3/l&#10;2BqQGjUI5SjR3NG/cmwNSI0ahHKUaO7oXzm2BqRGDUI5SjR39K8cWwNSowahHCWaO/pXjq0BqVGD&#10;UI4SzR39K8fWgNSoQShHieaO/pVja0Bq1CCUo0RzR//KsTUgNWoQylGiuaN/5dgakBo1COUo0dzR&#10;v3JsDUiNGoRylGju6F85tgakRg1COUo0d/SvHFsDUqMGoRwlmjv6V46tAalRg1COEs0d/SvH1oDU&#10;qEEoR4nmjv6VY2tAatQglKNEc0f/yrE1IDVqEMpRormjf+XYGpAaNQjlKNHc0b9ybA1IjRqEcpRo&#10;7uhfObYGpEYNQjlKNHf0rxxbA1KjBqEcJZo7+leOrQGpUYNQjhLNHf0rx9aA1KhBKEeJ5o7+lWNr&#10;QGrUIJSjRHNH/8qxNSA1ahDKUaK5o3/l2BqQGjUI5SjR3NG/cmwNSI0ahHKUaO7oXzm2BqRGDUI5&#10;SjR39K8cWwNSowahHCWaO/pXjq0BqVGDUI4SzR39K8fWgNSoQShHieaO/pVja0Bq1CCUo0RzR//K&#10;sTUgNWoQylGiuaN/5dgakBo1COUo0dzRv3JsDUiNGoRylGju6F85tgakRg1COUo0d/SvHFsDUqMG&#10;oRwlmjv6V46tAalRg1COEs0d/SvH1oDUqEEoR4nmjv6VY2tAatQglKNEc0f/yrE1IDVqEMpRormj&#10;f+XYGpAaNQjlKNHc0b9ybA1IjRqEcpRo7uhfObYGpEYNQjlKNHf0rxxbA1KjBqEcJZo7+leOrQGp&#10;UYNQjhLNHf0rx9aA1KhBKEeJ5o7+lWNrQGrUIJSjRHNH/8qxNSA1ahDKUaK5U9y/t39+/lB/i+XV&#10;m9+Nv/7x/WLx1Hretw+vLx+e9/i791/6b3H/l+flQ1d/dR4aga0BqVGDUI4SzZ3W/r2/WRguPrUP&#10;9EPD3avuacs3Vja4NR5aXH/aHYqtAalRg1COEs2d0v799XJhe9k8YoeG7U/20y7+0b3H2n5o+bdD&#10;V4qtAalRg1COEs2dyv7drhaOJihYoeGPV/2nPWpTw7r/0MGpga0BqVGDUI4SzZ3K/q0yw/JfPhZn&#10;G77dvi7/+a56zAwN2x+rMw/vi4sevn14VvzjyZfueYvltfkWTw68sIGtAalRg1COEs2dxv7dlJHh&#10;bfeH+x+7YwhmaCjDxZPuYoW1cSJjbaeEr5dd7hiLrQGpUYNQjhLNncL+LY8RPLKuWyzPV7xsH61D&#10;QxkErF9SrNtwURyEeGRc4FAmEftXF3tja0Bq1CCUo0Rzp7B/u5G/U0SF6riBERpW7imHVXM8oQgN&#10;VkZwUsT+2BqQGjUI5SjR3Onr3/JAg3MiYd0M+V1oKP6vf3Hj18vFsjwi4YSG4h0OvBSSrQGpUYNQ&#10;jhLNnb7+3XgvWbx/b1zg+DT8xN+aP6yO8SNLG1sDUqMGoRwlmjt9/bteGLMyuLrQsIo+sYgUy/dH&#10;XTO2BqRGDUI5SjR36vq3/Bll5GcObWgonhg7llD+tGJ5/fdjTCBdYWtAatQglKNEc6euf4cuWLRC&#10;Q+yJ9SQOxc0r/vp7+Gl7YGtAatQglKNEc6euf4tQIAoNQ0+056K+OsKZCrYGpEYNQjlKNHfq+reX&#10;BczJoF82jwtDw25bTya56M8WNQ5bA1KjBqEcJZo7df17zNBQuPulDQ4vDlw1tgakRg1COUo0d+r6&#10;Vxwahi6ENGxvf+jeYDy2BqRGDUI5SjR36vq3lwXCoWG/mRi2Py+Y3AmzRw1COUo0d/r61z/9QpEV&#10;eqHBO6HDffCXEpuDDzWwNSA1ahDKUaK509e//hkhPaHB+8R1NcuDeS/Mmjux9L7YGpAaNQjlKNHc&#10;6etf/70nPKHBd++JZvIG3yQOK18Y2QdbA1KjBqHcMUt0I/6i533m9vZ18bP7x9cfI69sz4Abg8m3&#10;D8+Lvzx/MzjDz+3Ns+AS5O8iIm8M4waPHV9jlINtaZ+hUeEuyHeXS19o8N3lsnjt0+YxO3kUOYLQ&#10;gICZdC01CKFUhXLEEvUcMN7jmdsP3UQ9F+F5etzQsP2pu5DuRXTI+Nwt4XH/J/3yd5GRN4ZvaPQ3&#10;RjahofwgF5/sP369dEND8bfFU/PDbi6bri/OXTyy3mOz4PQEQubSt3NZT6SWrFKOt+ByUl/RPtv3&#10;zHZK4IFx2wkN96/M1/VHInMJP1lLuLaWIH4XIXlj1B/JigGBxsgmNJTD+2L51vgU9zfFn/qhobq9&#10;hNEd5RSQ1YNlI5k3rCozYeSeFgLssPM1l76dy3oitfmHhm25f5eMk75n9obJ8Bv1Q0M3kFaCkwE5&#10;SzAHXvG7CMkbo/42ba1NqDHyCQ27KsAtr/9enAva3v2lPrDihIb6I1+9L57324dnZueUyWPx+M1v&#10;xT9+++WVvMmD2GHnay59O5f1RGqzDw3VMCnZaXufWf2tPIF/d9ONH651b8is7nRYXIfwrTqkH1qD&#10;agmBZ4rfRUbeGG1CcD5TsDE85/mjdO6C7MM+lXoaaOvMzv33zrPai1nWzjscGvbYYedrLn07l/UM&#10;Wcz9A8zG3END8+V4eJz0PrP8tt3eOqA4bx3a//dCw8YccKtzDP4D1NXX0uZAf7US76wHJe8iI2+M&#10;XZMQzM800Bh5hAbzApOaeRamazr7xJH9a4pfe+9x8Gkl9nf5mkvfzmU9vYyNMfWq5G/moeG22XsP&#10;jpP+Z67scXoTHrbt0FAOz92IWh7M9g+ovfMF1gvl7yIib4xdE2as5Q00RiahwbrY8yELvGh/tNK7&#10;htR+nn2xy/1r6y0OvoCVfV2+5tK3c1lPj963gNSrk7tZhwbjEsOBcTLwzP4wHbmM0A4NX3vXvhUD&#10;rHcm4fKJ5lBrvlL8LhLyxmgWvfzBWrehxsglNDy4/0v5u9Ll8382fwPr/vDk7s/Py+ddvXc+9/aX&#10;H8pfyj7+zn1sf+zp8jWXvp3LeroWfalXKHMzDg3NN8EX/zY0TgafWY7asvP2dmgonmceui8HWN/V&#10;EO6xi1W3DuJ3GSZvDGNJniAUaYyMQoM67OjyNZe+nct6OpzMMNcPMhczDg3V5WjLt+YwvO8zv/37&#10;D/9kfrUXhgb3iET/Oknz7/ZVEpv2L/J3GSZvjPbpT/uLG2gMQsN02M/lay59O5f17PNkhpl+krmY&#10;e2i4/rQThgbRM8NPsAbY/nmF8JkFd6T92s4SJH+XYfKP2CznIbgMZJTeWxEapsNuLl9z6du5rGcf&#10;oeHU5h0aqkkLJaFB9szytL7//IA1wLqDuxsAKu4Su2fK32WYvDF23T0Y4qGh3xiEhumwm8vXXPp2&#10;LuvZ480M8/woczHn0NDMczwcGqTPXIe/6TuhwT7pEIobgdDwcr93GSZvjF13i+h4aOg3BqFhOuzl&#10;8jWXvp3LevYQGk5uxqGhJTuNP/zM6vcHksmd3CsVQtcwuiNteWnk0/3eZQ+Cxmg/Siw0uI1BaJgO&#10;e7l8zaVv57KePYSGkyM0NJopGQPDojXAuuNn6Mea7rGLbuIG+bvsYbgxuosqwqHB1xiEhumwl8vX&#10;XPp2LutpC2SGWX6WuSA0lNqJgaM3rBoRGr5e9v5e3dQgYWgol1FdNxEIDYHGIDQcJLh3YyeXt6GO&#10;B2ZH56a0x1sdITSsqoUu30TP8Fuhofc+gbcuh+j+vIpGaJC9yx72+YFIIDQEGoPQcAilmyEmt8++&#10;GJgFpZuS/K0ODw3V0F4ITgk8MjQ0N2NuFlRP25guNJhXX/pDQ6gxCA0H0bkZYnKyvTAwIzo3pT3e&#10;6gih4V+/+9Of/lTe/3hxIbhh1R7DfT0EXxSTDX8rbrG8fLZIGBqsH3UGQkOgMQgN00m2GWJyc+nb&#10;uaxnj6pR7TykDA3Heqtj/Xpid18O8P7bXI4NDfVFDJ137TMThAb75xnRn1w6jUFomA57uXzNpW/n&#10;sp49hIaTIzRYymsAg5dKjrgQcte7x7I50XOCCyHtmDAwI2SvMQgN02Evl6+59O1c1rOH0HByhAb3&#10;Gd7pncaHBvP+kxefjC/74ndZW5tDfB6H6EfszUE5dKsLuzEIDdNhL5evufTtXNazh9BwcoQGW3Ai&#10;Z2dyJ89wHxzOtx+ePzz8+Lq4EXM366OpFVjoAAAbT0lEQVT4XY4VGprpo72fycNuDELDdNjL5Wsu&#10;fTuX9ewjM5waocEWPGIgmUZadNcI+94Tonc5VmjYBFJ5KAvYjUFomA67uXzNpW/nsp59hIZTIzQI&#10;n+Lc5XLsraa6UwTid0kVGuw3IzRMh91cvubSt3NZTweZ4cTOPDTcfXjdGwdFocE9IiC/qXWxgOr4&#10;wiHvEn37kaFhoDEIDdNhP5evufTtXNbTRWY4rfMODe5lj7LTE+6zxCNqmRSeHvouYeNDw1BjEBqm&#10;w44uX3Pp27mspweZ4aTOOzSUx/2tw/3djat74j9WNKKAzbnZdTlwv9vzXfawz0wP7meKNUYOoWHV&#10;P7ZTBqPh9vpWX8n6yXpp9cc3vx++Xuzp8jWXvp3LenoRGU7ovENDOSpaA6HsJ5fOxQdmFLCUX9aN&#10;JZT/bq5+FL/LHsaHhqHGyCU0uHcjH2ov4zezxsTany89fxyJfV2+5tK3c1nPEALDqZx3aCiHcPPb&#10;9edFaGS0B1hr7K8PEfgH1N69sa2v8/J3kRsfGoYaI5fQYDePIDRUDVOzfnbr/HEs9nf5mkvfzmU9&#10;kdp5h4b6LL81r3LgSsTeqYTyhY/qo9X334cPEZTf35snbn9eWDFB/C5y40PDUGNkExqsNhaEhtXC&#10;VLeP/YuWQ1MDO+x8zaVv57KeSO3MQ0M9IFS3k/r8zB41Lb0Btvr2uSzOZ3/7cOl8f+0voXzi9vZV&#10;b8ySv4vYAaFhoDHyCQ3mCYrh0FBmqYtiXq67Vwvrly/LF0XH/RQuGjF22PmaS9/OZT2RWp6hwb2m&#10;L/RM69Bz6YV/Id6LFg3GQGQvvf9Ea70i7zKSvDHczxRvjHxCg9lAg6GhbJSm+VYLYzbP5ijM5vLg&#10;jmOHnbGZdC01CKFUhaIkNDgDZegrozPl8r013l98sp9qvI/9xOVb623D7zLSIaEh3hiZhIbH9tWn&#10;g6FhYzZoEfKe1q/q3mS9OPS0EjtspEYNQjktocG8Cj42antuFNFdU29fP99f+vame+J1fwHBdxnp&#10;oNAQbYxMQsOT4vrO7sDAYGhY+Q4jNOHB968x2GEjNWoQyukJDbvd7U1xAn95FfvFve/mTtWv9xfP&#10;e69zlx54ouDBvR0YGiKNkUto+GI10VBo8D9eXN760nrOYZdCssNGatQglJtbiQ7dETJ/2YQGa/ru&#10;NhS4F3SUn7aIB+6ph95fvUcj9jG3rQH5oQah3NxKlNCQTWiwbi8qCA3FBY93Nw8x4fGL5uiLHRqK&#10;lx52y5C5bQ3IDzUI5eZWooSGfEKDeQ5nKDRsijzQXZVSX3Zin54oDl0QGjBv1CCUm1uJEhoyCg3G&#10;CYqh0PDQ74/+96vub0+/NE+25+giNGDeqEEoN7cSJTRkFBqMExRDF0I+9PvymZkkXjZv1DZGOekn&#10;oQHzRg1CubmVKKEhp9DQnaAQhIZFPffjtpwls0oHVVB4W8yd+VP5K1VCA+aNGoRycyvR9l4Dh40O&#10;s9TNW5lNaGhPUIhCQ9Pn5SmMp93fG88JDZg7ahDKza1ECQ1ZhYb2BIUkNHRdXrTEk/aqhvY6hw2h&#10;AXNHDUK5uZUooSGv0NCcoBBcCGl+6lVbAN1Uni+LBMI8DZg3ahDKza1ECQ2ZhYb6BIXgJ5fmdJrm&#10;MYX7Yu6G8mqHNaEBc0cNQjlKNHca+9cIDfUJigNCg/9tR2FrQGrUIJSjRHOnsX+t0b08QSGZRtq4&#10;5sEbGrhhFeaPGoRylGjuNPavFRrKExRvfxy+YZVx6sF7l4nNgltjY+6oQShHieZOY//a5xHKmRyf&#10;DRwlWJvnJ4rjDuUbmOGhlyvGYGtAatQglKNEc6exf3sXH6yq0xDR0FBO4/S2+v8/XjUJwogS28AN&#10;1/fB1oDUqEEoR4nmTmP/9kJDGQiGRvwyWVx/LGaEvFw0xxTKV5Z/vH21OPhAA1sDkqMGoRwlmjuN&#10;/dv/mcNaEBq6H5yW3rXv5P5xNLYGpEYNQjlKNHca+7cfGqqfTAycW6iPR1SayxusH1u8jL5egK0B&#10;qVGDUI4SzZ3G/nUmVCgDwdAFCfc3TTpYvm3/uPX9cSy2BqRGDUI5SjR3GvvXnYVpLbqK8f6muMHl&#10;1XvrtXfFjJD9P47D1oDUqEEoR4nmjv6VY2tAatQglKNEc0f/yrE1IDVqEMpRormjf+XYGpAaNQjl&#10;KNHc0b9ybA1IjRqEcpRo7uhfObYGpEYNQjlKNHf0r9wCADAg9Z4ak6J/5VJvigCgX+o9NSZF/+4h&#10;9bYIANql3k9jWnQwJsCeYyI0bMh5tcx5fVqoQulhAuzTJkLDhpxXy5zXp4UqlB4mwD5tIjRsyHm1&#10;zHl9WqhC6WEC7NMmQsOGnFfLnNenhSqUHibAPm0iNGzIebXMeX1aqELpYQLs0yZCw4acV8uc16eF&#10;KpQeJsA+bSI0bMh5tcx5fVqoQulhAuzTJkLDhpxXy5zXp4UqlB4mwD5tIjRsyHm1zHl9WqhC6WEC&#10;7NMmQsOGnFfLnNenhSqUHibAPm0iNGzIebXMeX1aqELpYQLs0yZCw4acV8uc16eFKpQeJsA+bSI0&#10;bMh5tcx5fVqoQulhAuzTJkLDhpxXy5zXp4UqlB4mwD5tIjRsyHm1zHl9WqhC6WEC7NMmQsOGnFfL&#10;nNenhSqUHibAPm0iNGzIebXMeX1aqELpYQLs0yZCw4acV8uc16eFKpQeJsA+bSI0bMh5tcx5fVqo&#10;QulhAuzTJkLDhpxXy5zXp4UqlB4mwD5tIjRsyHm1zHl9WqhC6WEC7NMmQsOGnFfLnNenhSqUHibA&#10;Pm0iNGzIebXMeX1aqELpYQLs0yZCw4acV8uc16eFKpQeJsA+bSI0bMh5tcx5fVqoQulhAuzTJkLD&#10;hpxXy5zXp4UqlB4mwD5tIjRsyHm1zHl9WqhC6WEC7NMmQsOGnFfLnNenhSqUHibAPm0iNGzIebXM&#10;eX1aqELpYQrU1URo2JDzapnz+rTQhNoDAAAihAYAACBCaAAAACKEBgAAIEJoAAAAIoQGAAAgQmgA&#10;AAAihAYAACBCaAAAACKEBgAAIEJoAAAAIoQGAAAgQmgAAAAihAYAACBCaAAAACKEBgAAIEJoAAAA&#10;IoQGAAAgQmgAAAAihAYAACBCaAAAACKEBgAAIEJoAAAAIoQGAAAgQmgAAAAihAYAACBCaAAAACKE&#10;BgAAIEJoAAAAIoQGAAAgQmgAAAAihAYAACBCaAAAACKEBgAAIEJoAAAAIoQGAAAgQmgAAAAihAYA&#10;ACBCaAAAACKEBgAAIEJoAAAAIoQGAAAgQmgAAAAihAYAACBCaAAAACKEBgAAIEJoAAAAIoQGAAAg&#10;QmjAge5eXy4Wy+uPoce3t68XD0+4en/KlcrF9sfF0+CDQy2ftVjL3N88K0ruu3xKLloHzTMW706z&#10;MjhvhAYc5I9Xi9qTL94nfL5snnDxtxOvWwbWi+BgMdjyeQu3zP2Pi+xKLlIH3TMIDTgFQgMO8cf3&#10;7Q568egfniesu8cXS3Zqe9osgoPFYMvnLdwyXy/zK7lIHdTKT53Hh4VyhAYcYPujsYP2feO19uDn&#10;OLgdpGw9/2Ax2PJ5C7eM3TB5lFykDmpVhCQ04AQIDThA8Q1o8eL34iyyf6e1Kr7tvXl4wrcPgzs+&#10;9FRndvxtNtjyWYu0THloq7zO4+4m3HyzEquD2mpxhlWANAgNGK/8Vve2+v+17wtv8QVoWZ9XLr4u&#10;ZfG970S2P1XflcPfp2Mtn7NYyxQN01Tc7nMOhxqidVCrTwISGnAChAaMV+SAdl+2MvbW5hNeNv9Y&#10;e56AkNviOsfls8BgMdjyGYu2jFVx5RfwmY+k8TqoPHzo5f+6nP1HxTwQGjCeFQPs3XX3t3ZPtjmv&#10;se0w5fHmJ//vx/BB+HjL5yveMhsrJmxmHxoG6qBUHF15+ZXQgNMgNGC0YmfVHf0t/tU/St4/0jD7&#10;Y8UnUxw9ePNlGxgshls+X/GWsc1/JJV82lXR/fP/qJgJQgNGK65YMHZlKzcUmGeYi73a+Qxth1ot&#10;rj9V7ecbLIZbPl/xlrHNfyQVfNpN2fvz/6iYCUIDRiuGLuOwuO9Iwsb69QRnJ8RuPxX/jYWGgZbP&#10;VrxlbPO/jGb40xa18C6HfISZIDRgtN65dO8e+rMxUcPy7SnXLgehwULS8nkThYZiPM3i4Fbk0zYP&#10;ERpwIoQGjNbbT/kvdKzmESh/PP/phOuWh1hoGGz5rIlCQwY/nqhEPu26zkWEBpwIoQGjSYau7U/t&#10;oYblmxy+9J0UoSFEEhrWeczttIt92uLXln+r/4fQgFMgNGA0wdDV3VVpcW5TEB0DoSFEEBrWOUzt&#10;VAl+2u7iFkIDToTQgNGGh65y4sLHb78wjfQ4hIaQ4dBQZIZcWiX4aVdtEic04EQIDRhteOgyZzi+&#10;f5XLGebTITSEDIWGcvLlbBol9Gk33bEUQgNOhNCA0Qav4bfnIGKihr3x64mQgdBQJtR82iTwac2g&#10;QGjAiRAaMNrgbAG9se2s5iA6CuZpCImHhvJe0hf5/Fon8GnXC0c+QQlaERowWm9X5maC3refM/xC&#10;fKDYNNLnOiNkJRoaPud21S2hAXoQGjDeytw1e+6AwKn3AwkugNud270nKrHQUI6lWd3Bi9AAPQgN&#10;GG/oXovu6Qn2aXsJDo1nfJfLSny6o9wmHyU0QA9CA8YrRqt2X+aJBMWp9+64uf0vCASHxqGWz144&#10;NGwyHDoFs1JwISROhNCA8cppGOrvuOavK1sr44/lk5moYS/BwWKw5XMXne7oUT6XQFYIDdCD0IAD&#10;lMdHi3tKVHeYcHZa5VXs3V0us/sGOLXwYDHU8rmLXe2RX5URGqAHoQEHKL/wtpqvu2v7W7Dh3M68&#10;H6o3WBgN62/58xFqmeJAgy2Hg1vhOmgRGnAihAYcwtxHt9crmPu0lbn/fpFqNecqMlh4W/58hFrG&#10;vTaQ0AAcE6EBB7lv70h10Y5c1j7t1+4ul3ld0X4KscHC1/LnI9QyVkglNABHR2jAge5eP+yullcf&#10;u7/Y+7TtL6+LxHD1/uwOoR8uPli4LX8+Ai1jn7UhNABHR2gAAAAihAYAACBCaAAAACKEBgAAIEJo&#10;AAAAIoQGAAAgQmgAAAAihAYAACBCaAAAACKEBgAAIEJoAAAAIoQGAAAgQmgAAAAihAYAACBCaAAA&#10;ACKEBgAAIEJoAAAAIoQGAAAgQmgAAAAihAYAACBCaAAAACKEBgAAIEJoAAAAIoQGAAAgQmgAAAAi&#10;hAYAACBCaAAAACKEBgAAIEJoAAAAIoQGAAAgQmgAAAAihAYAACBCaAAAACKEBgAAIEJoAAAAIoQG&#10;AAAgQmgAAAAihAYAACBCaAAAACKEBgAAIEJoAAAAIoQGAAAgQmgAAAAihAYAACBCaAAAACKEBgAA&#10;IEJoAAAAIoQGAAAgQmgAAAAihAYAACBCaAAAACKEBgAAIEJoAAAAIoQGAElsb2+eLx48vvrr76nX&#10;BYAMoQF5+eP7h2HoyZf+n7c/Pvz50T9SrFGhXKt3R37Tr5dj3nS9qC3/1v7t9uZZMXhffww+2fOi&#10;7YeHFy2vP7kvEbXz/WvzfS/eu8stP1rZciW3UwGcHKEBeck+NHz+H83/HSs0fL5sx+7Hb+0nr8Kh&#10;YdO86oXV2MUnfTm8Fvc3/Xe+Nt+G0AAoRWhAXjIPDfevuiH5OKFh+1N47C5bzR8avnZJ42nv7QXN&#10;vLnsv/FicWEcsyA0AEoRGpCXvEPDz4vFkUODkwvMtvvqjO1NaChf9t++FCHGWofiFcMHGj5Xb/b4&#10;zW/Fv377UC3G6B5CA6AUoQF5yTo0lJ9CcPA/Zm23T3UCYvnm993uWzV4GwcONsFG2zQrUnwy++2G&#10;B/dNdWShu4xh+3MvFnShoVtLQgOgAKEBeSE0DLBDQzV+N5clVIcd3gWea1q1rbkxX1EcaBj8mNXx&#10;i6fW+1br0X40QgOgFKEBeSE0DLCDwMo+ttBrplVoccXnqV9lnZAQHWhYuZmhjgntkgkNgFKEBuSF&#10;0DDACg3ll37nKoZmRcNrbSQFIz/YRx1CNgtfV1QHOZrPRmgAlCI0IC+EhgFWaNgs+uu1Mo48FNHA&#10;mJjBYISGYp2eOv8b1j8F0tiYVzUQGgClCA3Iizg0bG9/KOcjXDy/ft9/dlD8RZ+fFb8IaJf97UPx&#10;3McvfheEht5LA8sZCg131RSLz99EZli0QsPaiVLmtY+b4FBtXLtQrFP9pE0oY/Rf6nvX8rM1P7sk&#10;NABKERqQF2FosCcXWjZzGrm/MVwYA2HgRdUY9267sv6+7Z784ks4NPhe6l+OuW7lJ+n/5NKYpMma&#10;9MBdYNs+7mBsHl1YL0JHDnqh4Wnv/2LKPOALPr+++Wg/idAA6ENoQF5koeFzPxwYV/UFQ0PoRfXI&#10;386e+M55pyf/Nx4a7JcGljMQGvoTLoQOSDihwR7njTeNHNfwXtOwlhxoKN908GmEBkApQgPyIgoN&#10;GzcZVENgLDQEX1SNcX9yB/TOf4mGBvuloeXEQ8Mfr/oveuFvIEloeNk25cNnr86yLK/eG43q+/WE&#10;eUVkWNk/gxeXEBoApQgNyIskNFSzDC6r+Qjvbi7bYdgfGqqHwi9qZ1kszgl8vnzZPbm4nGF72wzn&#10;wdDge6m7nGhoqI8zlCP7t+JOUovQQYKB0xNlZOkObTz6z+5UybK75sKep6FKVbIJpMuVHswWhAZA&#10;KUID8iIJDeWQ1D0ndD1/PYLWBxpiL6pG/mrqgfvfmz+01xWsB0ND/6WB5dgnDMzQUL6qvcqiup+E&#10;/ySAcyGk/TRj4gb3kIc9KdTLZpXKPwvvVLUJx5neShIaAIUIDchLd68CVx0anCPkxiF5S/Xd/t3w&#10;i+yZidwnrwdCQ+Sl1nKCoaF8lTn6r7ux37NAe54G82lV87XXKARa0HfviZXsJ63B6yDdZxEaAH0I&#10;DciLIDQ4I2Xgir8qM5i/XQi9qD9E96c/CB/LcF4aXU4wNDjf38PzUlihwVmx6pLMp91ji+V18aOG&#10;b/VJFjtuVF40/5bMINGPA7JnERoAJQgNyIsgNOy+/fsP/+Qck3dGvOqd2j/HXtT/+uyMce4kSg3n&#10;m3dsOcHQsHIiQnCJnntP9E5r1KGh+vwv2qdWP+qwl979pZ1AeltcUbG86n4+6fm8hAZgrggNyIsk&#10;NPSVY3H/WH71RTt8yZ75ot6lAe77xedpiP4C0XyzUGjwfIByib61t0NDfTjhor2Acvmsfd329ubS&#10;jDPl8ro2rNLB9af2Mfunptf+MZ7QAMwaoQF52Xsa6e1d9WODp54XBAeq3ot6I78bEcp3GxEaessJ&#10;hYb+NE+F0Djbu3NlP2S9c3+Fab3U/ymsyyFr/rYjNACzRmhAXvYIDb/9x4c/PW/HuN5AuQqMe94X&#10;9WZj9ozhq1ho8IUZ73L2CQ2h21r3/35vTvCwfOuZuqEVPHrR3amqePWLL7t7a0X7z+RCSGC2CA3I&#10;izA0fPsQnN6xVJ7c7w/mwRf1Rv6Ne/RgvU9oCC4nFBo8CwymESdMNBcyLMofiUZvbxEau9sJpNvL&#10;IYu/eA/sGPNARBAaAKUIDciLKDQY46Q/NFTTHtjDcORFRw0NkeVMEhqKqxPKO2uVP5Mo2y82BbXv&#10;PT0TPBl3p7AwuRMwa4QG5EUSGuzbNFy9+fhjbyAzJ3Wy3iHwomOGhthyJgoNJt+ZjqH3bCeQNu54&#10;GZpUOnKP8v/TrRWhAVCK0IC8SEJDc0/J7/7lPz5+aR7sT7Pgu7Aw9KJjXtMQW84EF0L2+fJHeGXb&#10;P1cvMZKCkR/c9fIu4OHFy+u/dwsiNAAKERqQF0FoqDLBf/tiP9iFhq/2hAS74Rf1BlPPDyzFoSG6&#10;nGho6K3wyNDgzvgw+J5dVDCnkl4FFhO8ErL8EPVLCA2AUoQG5EUQGlb94wj2rwLujZmUO9EX9Ub+&#10;fedpMAfp6HKOP09Dn/Eyd6D2zmfRv5BhKDQEOqj+5OZsWYQGQB9CA/IyHBrK/7WeYV2c94c3M8Rf&#10;5Bv5ra/r8Rkh+3kjuJyjzwjpXPZovMydQcJ/vYORFCRHGtxYZKxKszxCA6AUoQF5GQ4N7ndw486O&#10;oUmd4i/ynmN42X+yJDQIVk5+7wnvpQPuvSee9M6FmLfosM4j+E9dGHeqklzT0J9Y0vqczSsIDYBS&#10;hAbkRRgazEHr86Ibl7fl2OUOadEXOaGhP2R7r6z0vjS+nGBoGHuXy/7hBPNOGE7u8L+neUpC8OuJ&#10;XWDeLLuJCA2AUoQG5EV6TUM79Fo3adoFMkP8Re6vCuzfbFYD/x7XNISWY19UYJ4tqCaWsG885f8R&#10;hB0aqq/9n+qX/Wx9evtDbL3zXfVOQ3SXN2xCH7i50NTuo+puWO1HIzQAShEakBfxrycuih80bu9u&#10;mskXy9f4JnXaDb3I91PE6oeT5XRJd808zXv8eiKwnOr3ik00MENDPbvDVXvjqUVoiqbehZDlii7f&#10;/F7cn+qVvZrNe3780k1S6XwGOxwUq9TO2BD8EUb9Gd+3f6izUfcCQgOgFKEBeRGEBnv6pEbxYHuL&#10;RlvxduEX7bzTOtpPf/Jv0tAQXU4ziUP1b+u6xD9e9V/zwt9AAzesMqOGe8dQJ4f0L10YvPdEuw6L&#10;Iqv8tjOyUf80CaEB0IfQgLxIJne67w2G1x/qISsSGsIv2nknPbIG/0f/kE/uFFtO/R29/rf9Y4Z+&#10;2ohNBW3dsMpaXnsYw/ee9oPtCjk/EDVaLbISfc7lE4QGQB9CA/IiuvfEvTkYXn1qh99YaAi+aBeY&#10;KfHX9s0uPu1zl8vIcrrRtvh3/xeQn421v/gUaiD3hlU33cuuey/bmrfOunLfs71TVbf2zRGPF9Ex&#10;/tZp6Wvz+YQGQClCA/IivMvl/Z+LezQtHn/3vnxqPShFQ0PoRbvQ9Mrb29cP77csL2zYIzRElvOg&#10;Opb/vPjO706bcHtTXM2wvCouUQjxTO70rbxh1eK592XR91y7V4BsPz8rnv4xvAbV0+w7eRoXODQr&#10;SWgAFCI0AGdlYBrpE7r/8Lq8YvNxNOSUCA2AEoQG4KzoCQ17IDQAShAagLNCaAAwHqEBOCuEBgDj&#10;ERqAs0JoADAeoQE4K4QGAOMRGoCz0s6r5L81hTbdbFGEBkABQgNwVggNAMYjNABnhdAAYDxCA3BW&#10;CA0AxiM0AAAAEUIDAAAQITQAAAARQgMAABAhNAAAABFCAwAAECE0AAAAEUIDAAAQITQAAAARQgMA&#10;ABAhNAAAABFCAwAAECE0AAAAEUIDAAAQITQAAAARQgMAABAhNAAAABFCAwAAECE0AAAAEUIDAAAQ&#10;ITQAAAARQgMAABAhNAAAABFCAwAAECE0AAAAEUIDAAAQITQAAAARQgMAABAhNAAAABFCAwAAECE0&#10;AAAAEUIDAAAQ+f8rjFPwUIwypAAAAABJRU5ErkJgglBLAwQUAAYACAAAACEATKPfld4AAAAFAQAA&#10;DwAAAGRycy9kb3ducmV2LnhtbEyPQUvDQBCF70L/wzKCN7tJG1sbsymlqKci2AribZqdJqHZ2ZDd&#10;Jum/d/Wil4HHe7z3TbYeTSN66lxtWUE8jUAQF1bXXCr4OLzcP4JwHlljY5kUXMnBOp/cZJhqO/A7&#10;9XtfilDCLkUFlfdtKqUrKjLoprYlDt7JdgZ9kF0pdYdDKDeNnEXRQhqsOSxU2NK2ouK8vxgFrwMO&#10;m3n83O/Op+316/Dw9rmLSam723HzBMLT6P/C8IMf0CEPTEd7Ye1EoyA84n9v8FbzJAFxVLBM4hXI&#10;PJP/6fN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mS+SaR&#10;AwAAZAsAAA4AAAAAAAAAAAAAAAAAOgIAAGRycy9lMm9Eb2MueG1sUEsBAi0ACgAAAAAAAAAhAPOG&#10;057JvAAAybwAABQAAAAAAAAAAAAAAAAA9wUAAGRycy9tZWRpYS9pbWFnZTEucG5nUEsBAi0AFAAG&#10;AAgAAAAhAEyj35XeAAAABQEAAA8AAAAAAAAAAAAAAAAA8sIAAGRycy9kb3ducmV2LnhtbFBLAQIt&#10;ABQABgAIAAAAIQCqJg6+vAAAACEBAAAZAAAAAAAAAAAAAAAAAP3DAABkcnMvX3JlbHMvZTJvRG9j&#10;LnhtbC5yZWxzUEsFBgAAAAAGAAYAfAEAAPDEAAAAAA==&#10;">
                <v:shape id="Picture 466" o:spid="_x0000_s1044" type="#_x0000_t75" style="position:absolute;left:-1382;top:6274;width:59054;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sIxAAAANwAAAAPAAAAZHJzL2Rvd25yZXYueG1sRI/BasMw&#10;EETvhfyD2EBvtZzWmOBaCSGQ4osPTXPIcWttbBNpZSwldvv1VaHQ4zAzb5hyO1sj7jT63rGCVZKC&#10;IG6c7rlVcPo4PK1B+ICs0TgmBV/kYbtZPJRYaDfxO92PoRURwr5ABV0IQyGlbzqy6BM3EEfv4kaL&#10;IcqxlXrEKcKtkc9pmkuLPceFDgfad9RcjzerwNrG5N+f9c3Ry1TVb+esNZwp9bicd68gAs3hP/zX&#10;rrSCLM/h90w8AnLzAwAA//8DAFBLAQItABQABgAIAAAAIQDb4fbL7gAAAIUBAAATAAAAAAAAAAAA&#10;AAAAAAAAAABbQ29udGVudF9UeXBlc10ueG1sUEsBAi0AFAAGAAgAAAAhAFr0LFu/AAAAFQEAAAsA&#10;AAAAAAAAAAAAAAAAHwEAAF9yZWxzLy5yZWxzUEsBAi0AFAAGAAgAAAAhAHMeewjEAAAA3AAAAA8A&#10;AAAAAAAAAAAAAAAABwIAAGRycy9kb3ducmV2LnhtbFBLBQYAAAAAAwADALcAAAD4AgAAAAA=&#10;">
                  <v:imagedata r:id="rId62" o:title=""/>
                </v:shape>
                <v:shape id="Google Shape;510;p60" o:spid="_x0000_s1045" type="#_x0000_t202" style="position:absolute;left:7018;top:4997;width:18424;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0B51E43C" w14:textId="77777777" w:rsidR="00CD0BC1" w:rsidRDefault="00CD0BC1" w:rsidP="003B57DD">
                        <w:pPr>
                          <w:pStyle w:val="Body"/>
                        </w:pPr>
                        <w:r>
                          <w:t>&lt;---Better survival</w:t>
                        </w:r>
                      </w:p>
                    </w:txbxContent>
                  </v:textbox>
                </v:shape>
                <v:shape id="Google Shape;510;p60" o:spid="_x0000_s1046" type="#_x0000_t202" style="position:absolute;left:29666;top:4784;width:14326;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14:paraId="5FAD8B44" w14:textId="77777777" w:rsidR="00CD0BC1" w:rsidRDefault="00CD0BC1" w:rsidP="003B57DD">
                        <w:pPr>
                          <w:pStyle w:val="Body"/>
                        </w:pPr>
                        <w:r>
                          <w:t>Poorer survival---&gt;</w:t>
                        </w:r>
                      </w:p>
                    </w:txbxContent>
                  </v:textbox>
                </v:shape>
                <v:shape id="Google Shape;510;p60" o:spid="_x0000_s1047" type="#_x0000_t202" style="position:absolute;left:43992;top:2681;width:14325;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6GwwAAANsAAAAPAAAAZHJzL2Rvd25yZXYueG1sRI9PawIx&#10;EMXvQr9DGKEX0Wx7qLIaRYRCPfRQFc9DMvsHN5Mlyer223cOBW8zvDfv/WazG32n7hRTG9jA26IA&#10;RWyDa7k2cDl/zlegUkZ22AUmA7+UYLd9mWywdOHBP3Q/5VpJCKcSDTQ596XWyTbkMS1CTyxaFaLH&#10;LGustYv4kHDf6fei+NAeW5aGBns6NGRvp8EbmNn6uKyKw3DrhnjOZF11PX4b8zod92tQmcb8NP9f&#10;fznBF1j5RQbQ2z8AAAD//wMAUEsBAi0AFAAGAAgAAAAhANvh9svuAAAAhQEAABMAAAAAAAAAAAAA&#10;AAAAAAAAAFtDb250ZW50X1R5cGVzXS54bWxQSwECLQAUAAYACAAAACEAWvQsW78AAAAVAQAACwAA&#10;AAAAAAAAAAAAAAAfAQAAX3JlbHMvLnJlbHNQSwECLQAUAAYACAAAACEAB/cuhsMAAADbAAAADwAA&#10;AAAAAAAAAAAAAAAHAgAAZHJzL2Rvd25yZXYueG1sUEsFBgAAAAADAAMAtwAAAPcCAAAAAA==&#10;" filled="f" stroked="f">
                  <v:textbox inset="2.53958mm,2.53958mm,2.53958mm,2.53958mm">
                    <w:txbxContent>
                      <w:p w14:paraId="1FC495C2" w14:textId="77777777" w:rsidR="00CD0BC1" w:rsidRDefault="00CD0BC1" w:rsidP="003B57DD">
                        <w:pPr>
                          <w:pStyle w:val="Body"/>
                          <w:spacing w:after="0"/>
                          <w:jc w:val="center"/>
                        </w:pPr>
                        <w:r w:rsidRPr="004E465C">
                          <w:t>Hazard ratio</w:t>
                        </w:r>
                      </w:p>
                      <w:p w14:paraId="53B1F616" w14:textId="77777777" w:rsidR="00CD0BC1" w:rsidRPr="004E465C" w:rsidRDefault="00CD0BC1" w:rsidP="003B57DD">
                        <w:pPr>
                          <w:pStyle w:val="Body"/>
                          <w:jc w:val="center"/>
                        </w:pPr>
                        <w:r w:rsidRPr="004E465C">
                          <w:t>[95% CI]</w:t>
                        </w:r>
                      </w:p>
                    </w:txbxContent>
                  </v:textbox>
                </v:shape>
                <w10:anchorlock/>
              </v:group>
            </w:pict>
          </mc:Fallback>
        </mc:AlternateContent>
      </w:r>
    </w:p>
    <w:p w14:paraId="3E26148D" w14:textId="0B6560E6" w:rsidR="00FD10CB" w:rsidRPr="00865EB2" w:rsidRDefault="00FD10CB" w:rsidP="00FD10CB">
      <w:pPr>
        <w:pStyle w:val="Tablefigurenote"/>
      </w:pPr>
      <w:r w:rsidRPr="00865EB2">
        <w:t xml:space="preserve">Hazard ratio adjusted for age, sex and </w:t>
      </w:r>
      <w:r w:rsidR="0089510B">
        <w:t>comorbidities</w:t>
      </w:r>
      <w:r w:rsidR="000A2BD5">
        <w:t>.</w:t>
      </w:r>
    </w:p>
    <w:p w14:paraId="3ACD28B2" w14:textId="56BB787F" w:rsidR="001B49F1" w:rsidRPr="00865EB2" w:rsidRDefault="001B49F1" w:rsidP="00305721">
      <w:pPr>
        <w:pStyle w:val="Heading3"/>
      </w:pPr>
      <w:r w:rsidRPr="00865EB2">
        <w:lastRenderedPageBreak/>
        <w:t>Clinical commentary</w:t>
      </w:r>
      <w:r w:rsidR="007D7449">
        <w:t xml:space="preserve"> – survival</w:t>
      </w:r>
    </w:p>
    <w:p w14:paraId="6B4BE617" w14:textId="233B3D2C" w:rsidR="00CA2B4D" w:rsidRPr="00865EB2" w:rsidRDefault="00AA76DF" w:rsidP="00CA2B4D">
      <w:pPr>
        <w:pStyle w:val="Body"/>
      </w:pPr>
      <w:r w:rsidRPr="00865EB2">
        <w:t xml:space="preserve">Glioblastoma had the poorest survival, which was expected. Oligodendroglioma had </w:t>
      </w:r>
      <w:r w:rsidR="007578E0" w:rsidRPr="00865EB2">
        <w:t xml:space="preserve">the best survival, which </w:t>
      </w:r>
      <w:r w:rsidR="00CA2B4D" w:rsidRPr="00865EB2">
        <w:t>is likely due to this tumour type being very</w:t>
      </w:r>
      <w:r w:rsidR="007578E0" w:rsidRPr="00865EB2">
        <w:t xml:space="preserve"> </w:t>
      </w:r>
      <w:r w:rsidR="000A2BD5" w:rsidRPr="00865EB2">
        <w:t>responsive</w:t>
      </w:r>
      <w:r w:rsidR="000A2BD5">
        <w:t xml:space="preserve"> to</w:t>
      </w:r>
      <w:r w:rsidR="000A2BD5" w:rsidRPr="00865EB2">
        <w:t xml:space="preserve"> </w:t>
      </w:r>
      <w:r w:rsidR="007578E0" w:rsidRPr="00865EB2">
        <w:t xml:space="preserve">treatment, although it is worth keeping in mind that the cohort of patients is quite small. There is some non-significant variation in survival, although </w:t>
      </w:r>
      <w:r w:rsidR="00CA2B4D" w:rsidRPr="00865EB2">
        <w:t>these are very small differences and whether they are truly different is unclear.</w:t>
      </w:r>
    </w:p>
    <w:p w14:paraId="7408CABF" w14:textId="77777777" w:rsidR="007D7449" w:rsidRDefault="007D7449" w:rsidP="002A797A">
      <w:pPr>
        <w:pStyle w:val="Body"/>
        <w:rPr>
          <w:rFonts w:eastAsia="MS Gothic" w:cs="Arial"/>
          <w:color w:val="201547"/>
          <w:kern w:val="32"/>
          <w:sz w:val="44"/>
          <w:szCs w:val="44"/>
        </w:rPr>
      </w:pPr>
      <w:r>
        <w:br w:type="page"/>
      </w:r>
    </w:p>
    <w:p w14:paraId="1FCB0CB5" w14:textId="4F6BC246" w:rsidR="00FD10CB" w:rsidRPr="00865EB2" w:rsidRDefault="002572A7" w:rsidP="00FD10CB">
      <w:pPr>
        <w:pStyle w:val="Heading1"/>
      </w:pPr>
      <w:bookmarkStart w:id="111" w:name="_Toc111618208"/>
      <w:r w:rsidRPr="00865EB2">
        <w:lastRenderedPageBreak/>
        <w:t>Palliative</w:t>
      </w:r>
      <w:r w:rsidR="00BD1D71" w:rsidRPr="00865EB2">
        <w:t xml:space="preserve"> and supportive</w:t>
      </w:r>
      <w:r w:rsidRPr="00865EB2">
        <w:t xml:space="preserve"> care</w:t>
      </w:r>
      <w:bookmarkEnd w:id="111"/>
    </w:p>
    <w:p w14:paraId="70137658" w14:textId="3880B103" w:rsidR="000F5191" w:rsidRPr="00865EB2" w:rsidRDefault="00E618D7" w:rsidP="000F5191">
      <w:pPr>
        <w:pStyle w:val="Bullet1"/>
      </w:pPr>
      <w:r w:rsidRPr="00865EB2">
        <w:t>Across Victoria</w:t>
      </w:r>
      <w:r w:rsidR="003C3B10" w:rsidRPr="00865EB2">
        <w:t>,</w:t>
      </w:r>
      <w:r w:rsidR="000F5191" w:rsidRPr="00865EB2">
        <w:t xml:space="preserve"> 34 per cent of </w:t>
      </w:r>
      <w:r w:rsidRPr="00865EB2">
        <w:t xml:space="preserve">brain cancer </w:t>
      </w:r>
      <w:r w:rsidR="000F5191" w:rsidRPr="00865EB2">
        <w:t>patients had documented evidence of supportive care screening</w:t>
      </w:r>
      <w:r w:rsidRPr="00865EB2">
        <w:t xml:space="preserve"> in their medical record</w:t>
      </w:r>
      <w:r w:rsidR="000F5191" w:rsidRPr="00865EB2">
        <w:t xml:space="preserve"> (</w:t>
      </w:r>
      <w:r w:rsidR="000F5191" w:rsidRPr="00865EB2">
        <w:fldChar w:fldCharType="begin"/>
      </w:r>
      <w:r w:rsidR="000F5191" w:rsidRPr="00865EB2">
        <w:instrText xml:space="preserve"> REF _Ref84501674 \h </w:instrText>
      </w:r>
      <w:r w:rsidR="00865EB2">
        <w:instrText xml:space="preserve"> \* MERGEFORMAT </w:instrText>
      </w:r>
      <w:r w:rsidR="000F5191" w:rsidRPr="00865EB2">
        <w:fldChar w:fldCharType="separate"/>
      </w:r>
      <w:r w:rsidR="00EC51DB" w:rsidRPr="00865EB2">
        <w:t xml:space="preserve">Figure </w:t>
      </w:r>
      <w:r w:rsidR="00EC51DB">
        <w:rPr>
          <w:noProof/>
        </w:rPr>
        <w:t>17</w:t>
      </w:r>
      <w:r w:rsidR="000F5191" w:rsidRPr="00865EB2">
        <w:fldChar w:fldCharType="end"/>
      </w:r>
      <w:r w:rsidR="000F5191" w:rsidRPr="00865EB2">
        <w:t xml:space="preserve">). </w:t>
      </w:r>
      <w:r w:rsidR="006A3DE0" w:rsidRPr="00865EB2">
        <w:t>This varied by ICS of treatment.</w:t>
      </w:r>
      <w:r w:rsidR="00E31053" w:rsidRPr="00865EB2">
        <w:t xml:space="preserve"> T</w:t>
      </w:r>
      <w:r w:rsidR="00E1419A" w:rsidRPr="00865EB2">
        <w:t xml:space="preserve">here </w:t>
      </w:r>
      <w:r w:rsidR="00793C4D" w:rsidRPr="00865EB2">
        <w:t>were patients with</w:t>
      </w:r>
      <w:r w:rsidR="00E1419A" w:rsidRPr="00865EB2">
        <w:t xml:space="preserve"> documented evidence of supportive care screening in WCMICS</w:t>
      </w:r>
      <w:r w:rsidR="00793C4D" w:rsidRPr="00865EB2">
        <w:t>, although this may reflect a different approach used that does not involve the validated supportive care screening tools</w:t>
      </w:r>
      <w:r w:rsidR="00953C61" w:rsidRPr="00865EB2">
        <w:t>.</w:t>
      </w:r>
      <w:r w:rsidR="00E1419A" w:rsidRPr="00865EB2">
        <w:t xml:space="preserve"> </w:t>
      </w:r>
    </w:p>
    <w:p w14:paraId="7B28487B" w14:textId="55AF0086" w:rsidR="00C1300C" w:rsidRPr="00865EB2" w:rsidRDefault="003C3B10" w:rsidP="00C1300C">
      <w:pPr>
        <w:pStyle w:val="Bullet1"/>
      </w:pPr>
      <w:r w:rsidRPr="00865EB2">
        <w:t>Overall,</w:t>
      </w:r>
      <w:r w:rsidR="000F5191" w:rsidRPr="00865EB2">
        <w:t xml:space="preserve"> 51 per cent of patients received</w:t>
      </w:r>
      <w:r w:rsidRPr="00865EB2">
        <w:t xml:space="preserve"> inpatient, outpatient or community palliative care from 365 days prior until 30 days </w:t>
      </w:r>
      <w:r w:rsidR="00F84560">
        <w:t>before</w:t>
      </w:r>
      <w:r w:rsidRPr="00865EB2">
        <w:t xml:space="preserve"> death. </w:t>
      </w:r>
      <w:r w:rsidR="00C1300C" w:rsidRPr="00865EB2">
        <w:t>The proportion of patients with palliative care varied significantly by ICS of residence:</w:t>
      </w:r>
    </w:p>
    <w:p w14:paraId="30F1BB81" w14:textId="7A1B4F0E" w:rsidR="000F5191" w:rsidRPr="00865EB2" w:rsidRDefault="00C1300C" w:rsidP="002D2F67">
      <w:pPr>
        <w:pStyle w:val="Bullet2"/>
      </w:pPr>
      <w:r w:rsidRPr="00865EB2">
        <w:t>A lower proportion of patients living in SMICS and a higher proportion in BSWRICS and LMICS had palliative care, with the state average</w:t>
      </w:r>
      <w:r w:rsidR="00F84560">
        <w:t xml:space="preserve"> being</w:t>
      </w:r>
      <w:r w:rsidRPr="00865EB2">
        <w:t xml:space="preserve"> 51 per cent </w:t>
      </w:r>
      <w:r w:rsidR="003C3B10" w:rsidRPr="00865EB2">
        <w:t>(</w:t>
      </w:r>
      <w:r w:rsidR="003C3B10" w:rsidRPr="00865EB2">
        <w:fldChar w:fldCharType="begin"/>
      </w:r>
      <w:r w:rsidR="003C3B10" w:rsidRPr="00865EB2">
        <w:instrText xml:space="preserve"> REF _Ref84504761 \h </w:instrText>
      </w:r>
      <w:r w:rsidR="00865EB2">
        <w:instrText xml:space="preserve"> \* MERGEFORMAT </w:instrText>
      </w:r>
      <w:r w:rsidR="003C3B10" w:rsidRPr="00865EB2">
        <w:fldChar w:fldCharType="separate"/>
      </w:r>
      <w:r w:rsidR="00EC51DB" w:rsidRPr="00865EB2">
        <w:t xml:space="preserve">Figure </w:t>
      </w:r>
      <w:r w:rsidR="00EC51DB">
        <w:rPr>
          <w:noProof/>
        </w:rPr>
        <w:t>18</w:t>
      </w:r>
      <w:r w:rsidR="003C3B10" w:rsidRPr="00865EB2">
        <w:fldChar w:fldCharType="end"/>
      </w:r>
      <w:r w:rsidR="003C3B10" w:rsidRPr="00865EB2">
        <w:t xml:space="preserve">). </w:t>
      </w:r>
    </w:p>
    <w:p w14:paraId="448EAC57" w14:textId="35B3E5C1" w:rsidR="00297EC2" w:rsidRPr="00865EB2" w:rsidRDefault="00297EC2" w:rsidP="003C3B10">
      <w:pPr>
        <w:pStyle w:val="Bullet1"/>
      </w:pPr>
      <w:r w:rsidRPr="00865EB2">
        <w:t xml:space="preserve">Overall, </w:t>
      </w:r>
      <w:r w:rsidR="006A3DE0" w:rsidRPr="00865EB2">
        <w:t>45</w:t>
      </w:r>
      <w:r w:rsidRPr="00865EB2">
        <w:t xml:space="preserve"> per cent of patients received acute hospital</w:t>
      </w:r>
      <w:r w:rsidR="006C35B3" w:rsidRPr="00865EB2">
        <w:t>-</w:t>
      </w:r>
      <w:r w:rsidRPr="00865EB2">
        <w:t>based care in the last 30 days of life.</w:t>
      </w:r>
      <w:r w:rsidR="006C35B3" w:rsidRPr="00865EB2">
        <w:t xml:space="preserve"> There </w:t>
      </w:r>
      <w:r w:rsidR="006A3DE0" w:rsidRPr="00865EB2">
        <w:t xml:space="preserve">was </w:t>
      </w:r>
      <w:r w:rsidR="006C35B3" w:rsidRPr="00865EB2">
        <w:t xml:space="preserve">some variation </w:t>
      </w:r>
      <w:r w:rsidR="007A6406" w:rsidRPr="00865EB2">
        <w:t xml:space="preserve">between </w:t>
      </w:r>
      <w:r w:rsidR="006C35B3" w:rsidRPr="00865EB2">
        <w:t xml:space="preserve">ICS of residence for emergency admission, </w:t>
      </w:r>
      <w:r w:rsidR="00F84560" w:rsidRPr="00F84560">
        <w:t>emergency department</w:t>
      </w:r>
      <w:r w:rsidR="00F84560" w:rsidRPr="00F84560" w:rsidDel="00F84560">
        <w:t xml:space="preserve"> </w:t>
      </w:r>
      <w:r w:rsidR="006C35B3" w:rsidRPr="00865EB2">
        <w:t xml:space="preserve">presentation and </w:t>
      </w:r>
      <w:r w:rsidR="00FA0FFB" w:rsidRPr="00865EB2">
        <w:t>an</w:t>
      </w:r>
      <w:r w:rsidR="006C35B3" w:rsidRPr="00865EB2">
        <w:t xml:space="preserve"> acute stay </w:t>
      </w:r>
      <w:r w:rsidR="00FA0FFB" w:rsidRPr="00865EB2">
        <w:t xml:space="preserve">of more than 14 days </w:t>
      </w:r>
      <w:r w:rsidR="006C35B3" w:rsidRPr="00865EB2">
        <w:t>(</w:t>
      </w:r>
      <w:r w:rsidR="006C35B3" w:rsidRPr="00865EB2">
        <w:fldChar w:fldCharType="begin"/>
      </w:r>
      <w:r w:rsidR="006C35B3" w:rsidRPr="00865EB2">
        <w:instrText xml:space="preserve"> REF _Ref84506374 \h </w:instrText>
      </w:r>
      <w:r w:rsidR="00865EB2">
        <w:instrText xml:space="preserve"> \* MERGEFORMAT </w:instrText>
      </w:r>
      <w:r w:rsidR="006C35B3" w:rsidRPr="00865EB2">
        <w:fldChar w:fldCharType="separate"/>
      </w:r>
      <w:r w:rsidR="00EC51DB" w:rsidRPr="00865EB2">
        <w:t xml:space="preserve">Table </w:t>
      </w:r>
      <w:r w:rsidR="00EC51DB">
        <w:rPr>
          <w:noProof/>
        </w:rPr>
        <w:t>16</w:t>
      </w:r>
      <w:r w:rsidR="006C35B3" w:rsidRPr="00865EB2">
        <w:fldChar w:fldCharType="end"/>
      </w:r>
      <w:r w:rsidR="006C35B3" w:rsidRPr="00865EB2">
        <w:t>).</w:t>
      </w:r>
    </w:p>
    <w:p w14:paraId="3F705835" w14:textId="6BCEEFE7" w:rsidR="0009178B" w:rsidRPr="00865EB2" w:rsidRDefault="0009178B" w:rsidP="006E2DC7">
      <w:pPr>
        <w:pStyle w:val="Figurecaption"/>
      </w:pPr>
      <w:bookmarkStart w:id="112" w:name="_Ref84501674"/>
      <w:bookmarkStart w:id="113" w:name="_Toc111618158"/>
      <w:r w:rsidRPr="00865EB2">
        <w:t xml:space="preserve">Figure </w:t>
      </w:r>
      <w:r w:rsidR="0043231D">
        <w:fldChar w:fldCharType="begin"/>
      </w:r>
      <w:r w:rsidR="0043231D">
        <w:instrText xml:space="preserve"> SEQ Figure \* ARABIC </w:instrText>
      </w:r>
      <w:r w:rsidR="0043231D">
        <w:fldChar w:fldCharType="separate"/>
      </w:r>
      <w:r w:rsidR="00EC51DB">
        <w:rPr>
          <w:noProof/>
        </w:rPr>
        <w:t>17</w:t>
      </w:r>
      <w:r w:rsidR="0043231D">
        <w:rPr>
          <w:noProof/>
        </w:rPr>
        <w:fldChar w:fldCharType="end"/>
      </w:r>
      <w:bookmarkEnd w:id="112"/>
      <w:r w:rsidRPr="00865EB2">
        <w:t>: Documented evidence of supportive care screening using a validated tool (2017) (N</w:t>
      </w:r>
      <w:r w:rsidR="00B55118">
        <w:t xml:space="preserve"> </w:t>
      </w:r>
      <w:r w:rsidRPr="00865EB2">
        <w:t>=</w:t>
      </w:r>
      <w:r w:rsidR="00B55118">
        <w:t xml:space="preserve"> </w:t>
      </w:r>
      <w:r w:rsidRPr="00865EB2">
        <w:t>148)</w:t>
      </w:r>
      <w:bookmarkEnd w:id="113"/>
    </w:p>
    <w:p w14:paraId="0E517A6F" w14:textId="189F8F26" w:rsidR="0009178B" w:rsidRPr="00865EB2" w:rsidRDefault="001A411B" w:rsidP="002A797A">
      <w:pPr>
        <w:pStyle w:val="Body"/>
      </w:pPr>
      <w:r w:rsidRPr="00865EB2">
        <w:rPr>
          <w:noProof/>
        </w:rPr>
        <w:drawing>
          <wp:inline distT="0" distB="0" distL="0" distR="0" wp14:anchorId="11440C59" wp14:editId="346FCA17">
            <wp:extent cx="4810125" cy="3209340"/>
            <wp:effectExtent l="0" t="0" r="0" b="0"/>
            <wp:docPr id="467" name="Picture 467" descr="Column chart showing the proportion of patients with documented evidence of supportive care screening using a validated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Column chart showing the proportion of patients with documented evidence of supportive care screening using a validated tool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2235" cy="3217420"/>
                    </a:xfrm>
                    <a:prstGeom prst="rect">
                      <a:avLst/>
                    </a:prstGeom>
                    <a:noFill/>
                    <a:ln>
                      <a:noFill/>
                    </a:ln>
                  </pic:spPr>
                </pic:pic>
              </a:graphicData>
            </a:graphic>
          </wp:inline>
        </w:drawing>
      </w:r>
    </w:p>
    <w:p w14:paraId="742D7711" w14:textId="77777777" w:rsidR="0009178B" w:rsidRPr="00865EB2" w:rsidRDefault="0009178B" w:rsidP="003C3B10">
      <w:pPr>
        <w:pStyle w:val="Tablefigurenote"/>
      </w:pPr>
      <w:r w:rsidRPr="00865EB2">
        <w:t>Source: CSPI medical record audit 2017</w:t>
      </w:r>
    </w:p>
    <w:p w14:paraId="7D04D478" w14:textId="77777777" w:rsidR="0009178B" w:rsidRPr="00865EB2" w:rsidRDefault="0009178B" w:rsidP="003C3B10">
      <w:pPr>
        <w:pStyle w:val="Tablefigurenote"/>
      </w:pPr>
      <w:r w:rsidRPr="00865EB2">
        <w:t xml:space="preserve">Bars represent 95 per cent confidence interval. </w:t>
      </w:r>
    </w:p>
    <w:p w14:paraId="55B0C4EC" w14:textId="5181E51E" w:rsidR="0009178B" w:rsidRPr="00865EB2" w:rsidRDefault="0009178B" w:rsidP="003C3B10">
      <w:pPr>
        <w:pStyle w:val="Tablefigurenote"/>
      </w:pPr>
      <w:r w:rsidRPr="00865EB2">
        <w:t>Patients with a C70</w:t>
      </w:r>
      <w:r w:rsidR="00F84560">
        <w:t>–</w:t>
      </w:r>
      <w:r w:rsidRPr="00865EB2">
        <w:t>72 diagnosis, aged 18 and over at diagnosis</w:t>
      </w:r>
      <w:r w:rsidR="00F84560">
        <w:t>.</w:t>
      </w:r>
    </w:p>
    <w:p w14:paraId="01B7F7BA" w14:textId="4F1E2C40" w:rsidR="002572A7" w:rsidRPr="00865EB2" w:rsidRDefault="0009178B" w:rsidP="003C3B10">
      <w:pPr>
        <w:pStyle w:val="Tablefigurenote"/>
      </w:pPr>
      <w:r w:rsidRPr="00865EB2">
        <w:t>Regional ICS excluded due to low numbers</w:t>
      </w:r>
      <w:r w:rsidR="00F84560">
        <w:t>.</w:t>
      </w:r>
    </w:p>
    <w:p w14:paraId="73DFA338" w14:textId="6A0C5194" w:rsidR="002572A7" w:rsidRPr="00865EB2" w:rsidRDefault="00A92980" w:rsidP="003C3B10">
      <w:pPr>
        <w:pStyle w:val="Tablefigurenote"/>
      </w:pPr>
      <w:r w:rsidRPr="00865EB2">
        <w:t xml:space="preserve">A validated supportive care screening tool must be used, such as </w:t>
      </w:r>
      <w:r w:rsidR="00F84560">
        <w:t xml:space="preserve">the </w:t>
      </w:r>
      <w:r w:rsidRPr="00865EB2">
        <w:t>NCCN Distress thermometer and problem checklist, or Peter Mac Supportive Care Needs Tool.</w:t>
      </w:r>
    </w:p>
    <w:p w14:paraId="0C9F99C1" w14:textId="46C72479" w:rsidR="002572A7" w:rsidRPr="00865EB2" w:rsidRDefault="002572A7" w:rsidP="006E2DC7">
      <w:pPr>
        <w:pStyle w:val="Figurecaption"/>
      </w:pPr>
      <w:bookmarkStart w:id="114" w:name="_Ref84504761"/>
      <w:bookmarkStart w:id="115" w:name="_Toc111618159"/>
      <w:r w:rsidRPr="00865EB2">
        <w:lastRenderedPageBreak/>
        <w:t xml:space="preserve">Figure </w:t>
      </w:r>
      <w:r w:rsidR="0043231D">
        <w:fldChar w:fldCharType="begin"/>
      </w:r>
      <w:r w:rsidR="0043231D">
        <w:instrText xml:space="preserve"> SEQ Figure \* ARABIC </w:instrText>
      </w:r>
      <w:r w:rsidR="0043231D">
        <w:fldChar w:fldCharType="separate"/>
      </w:r>
      <w:r w:rsidR="00EC51DB">
        <w:rPr>
          <w:noProof/>
        </w:rPr>
        <w:t>18</w:t>
      </w:r>
      <w:r w:rsidR="0043231D">
        <w:rPr>
          <w:noProof/>
        </w:rPr>
        <w:fldChar w:fldCharType="end"/>
      </w:r>
      <w:bookmarkEnd w:id="114"/>
      <w:r w:rsidRPr="00865EB2">
        <w:t xml:space="preserve">: Palliative care </w:t>
      </w:r>
      <w:r w:rsidR="00224925">
        <w:t xml:space="preserve">(inpatient and non-admitted) </w:t>
      </w:r>
      <w:r w:rsidR="003C3B10" w:rsidRPr="00865EB2">
        <w:t xml:space="preserve">from 365 days prior until 30 days </w:t>
      </w:r>
      <w:r w:rsidR="00F84560">
        <w:t>before</w:t>
      </w:r>
      <w:r w:rsidRPr="00865EB2">
        <w:t xml:space="preserve"> death for brain cancer patients (N</w:t>
      </w:r>
      <w:r w:rsidR="00B55118">
        <w:t xml:space="preserve"> </w:t>
      </w:r>
      <w:r w:rsidRPr="00865EB2">
        <w:t>=</w:t>
      </w:r>
      <w:r w:rsidR="00B55118">
        <w:t xml:space="preserve"> </w:t>
      </w:r>
      <w:r w:rsidRPr="00865EB2">
        <w:t>1,</w:t>
      </w:r>
      <w:r w:rsidRPr="00865EB2">
        <w:rPr>
          <w:noProof/>
        </w:rPr>
        <w:t xml:space="preserve"> </w:t>
      </w:r>
      <w:r w:rsidRPr="00865EB2">
        <w:t>516)</w:t>
      </w:r>
      <w:bookmarkEnd w:id="115"/>
    </w:p>
    <w:p w14:paraId="5D02D873" w14:textId="1789B3F6" w:rsidR="002572A7" w:rsidRPr="00865EB2" w:rsidRDefault="00202C55" w:rsidP="002572A7">
      <w:pPr>
        <w:pStyle w:val="Bodyaftertablefigure"/>
      </w:pPr>
      <w:r w:rsidRPr="00865EB2">
        <w:rPr>
          <w:noProof/>
        </w:rPr>
        <w:drawing>
          <wp:inline distT="0" distB="0" distL="0" distR="0" wp14:anchorId="7A69F1F0" wp14:editId="6CF6A3AA">
            <wp:extent cx="5905500" cy="3705225"/>
            <wp:effectExtent l="0" t="0" r="0" b="9525"/>
            <wp:docPr id="469" name="Picture 469" descr="A funnel plot showing the proportion of patients with palliative care (inpatient and non-admitted) from 365 days prior until 30 days before death for brain cance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 funnel plot showing the proportion of patients with palliative care (inpatient and non-admitted) from 365 days prior until 30 days before death for brain cancer patient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3705225"/>
                    </a:xfrm>
                    <a:prstGeom prst="rect">
                      <a:avLst/>
                    </a:prstGeom>
                    <a:noFill/>
                    <a:ln>
                      <a:noFill/>
                    </a:ln>
                  </pic:spPr>
                </pic:pic>
              </a:graphicData>
            </a:graphic>
          </wp:inline>
        </w:drawing>
      </w:r>
    </w:p>
    <w:p w14:paraId="1ABAA87E" w14:textId="0EEB88D6" w:rsidR="002572A7" w:rsidRPr="00865EB2" w:rsidRDefault="002572A7" w:rsidP="003C3B10">
      <w:pPr>
        <w:pStyle w:val="Tablefigurenote"/>
      </w:pPr>
      <w:r w:rsidRPr="00865EB2">
        <w:t>Community palliative care data is incomplete</w:t>
      </w:r>
      <w:r w:rsidR="00542FD2">
        <w:t>.</w:t>
      </w:r>
    </w:p>
    <w:p w14:paraId="59BF53F0" w14:textId="74D7ACA1" w:rsidR="002572A7" w:rsidRPr="00865EB2" w:rsidRDefault="00542FD2" w:rsidP="002572A7">
      <w:pPr>
        <w:pStyle w:val="Tablefigurenote"/>
      </w:pPr>
      <w:r w:rsidRPr="00542FD2">
        <w:t xml:space="preserve">Patients living in HRICS may </w:t>
      </w:r>
      <w:r w:rsidR="00C6618B">
        <w:t xml:space="preserve">have </w:t>
      </w:r>
      <w:r w:rsidRPr="00542FD2">
        <w:t>receive</w:t>
      </w:r>
      <w:r w:rsidR="00C6618B">
        <w:t>d</w:t>
      </w:r>
      <w:r w:rsidRPr="00542FD2">
        <w:t xml:space="preserve"> </w:t>
      </w:r>
      <w:r>
        <w:t xml:space="preserve">palliative care </w:t>
      </w:r>
      <w:r w:rsidRPr="00542FD2">
        <w:t>in New South Wales.</w:t>
      </w:r>
    </w:p>
    <w:p w14:paraId="027E4DBC" w14:textId="56444896" w:rsidR="00135CCC" w:rsidRPr="00865EB2" w:rsidRDefault="00135CCC" w:rsidP="006E2DC7">
      <w:pPr>
        <w:pStyle w:val="Tablecaption"/>
      </w:pPr>
      <w:bookmarkStart w:id="116" w:name="_Ref84506374"/>
      <w:bookmarkStart w:id="117" w:name="_Toc111618175"/>
      <w:r w:rsidRPr="00865EB2">
        <w:t xml:space="preserve">Table </w:t>
      </w:r>
      <w:r w:rsidR="0043231D">
        <w:fldChar w:fldCharType="begin"/>
      </w:r>
      <w:r w:rsidR="0043231D">
        <w:instrText xml:space="preserve"> SEQ Table \* ARABIC </w:instrText>
      </w:r>
      <w:r w:rsidR="0043231D">
        <w:fldChar w:fldCharType="separate"/>
      </w:r>
      <w:r w:rsidR="00EC51DB">
        <w:rPr>
          <w:noProof/>
        </w:rPr>
        <w:t>16</w:t>
      </w:r>
      <w:r w:rsidR="0043231D">
        <w:rPr>
          <w:noProof/>
        </w:rPr>
        <w:fldChar w:fldCharType="end"/>
      </w:r>
      <w:bookmarkEnd w:id="116"/>
      <w:r w:rsidRPr="00865EB2">
        <w:t>: Acute hospital</w:t>
      </w:r>
      <w:r w:rsidR="00A26AEE" w:rsidRPr="00865EB2">
        <w:t>-</w:t>
      </w:r>
      <w:r w:rsidRPr="00865EB2">
        <w:t>based care in the last 30 days of life for brain cancer patients</w:t>
      </w:r>
      <w:bookmarkEnd w:id="117"/>
    </w:p>
    <w:tbl>
      <w:tblPr>
        <w:tblStyle w:val="TableGrid"/>
        <w:tblW w:w="8752" w:type="dxa"/>
        <w:tblLook w:val="0620" w:firstRow="1" w:lastRow="0" w:firstColumn="0" w:lastColumn="0" w:noHBand="1" w:noVBand="1"/>
      </w:tblPr>
      <w:tblGrid>
        <w:gridCol w:w="1197"/>
        <w:gridCol w:w="1349"/>
        <w:gridCol w:w="1477"/>
        <w:gridCol w:w="1247"/>
        <w:gridCol w:w="964"/>
        <w:gridCol w:w="1515"/>
        <w:gridCol w:w="1003"/>
      </w:tblGrid>
      <w:tr w:rsidR="00C1300C" w:rsidRPr="00865EB2" w14:paraId="46DCC5D2" w14:textId="77777777" w:rsidTr="00CD1B9A">
        <w:trPr>
          <w:trHeight w:val="735"/>
          <w:tblHeader/>
        </w:trPr>
        <w:tc>
          <w:tcPr>
            <w:tcW w:w="1197" w:type="dxa"/>
            <w:hideMark/>
          </w:tcPr>
          <w:p w14:paraId="68291D71" w14:textId="77777777" w:rsidR="00CA2B4D" w:rsidRPr="00865EB2" w:rsidRDefault="00CA2B4D" w:rsidP="00CA2B4D">
            <w:pPr>
              <w:pStyle w:val="Tablecolhead"/>
            </w:pPr>
            <w:r w:rsidRPr="00865EB2">
              <w:rPr>
                <w:lang w:val="en-US"/>
              </w:rPr>
              <w:t>ICS of residence</w:t>
            </w:r>
          </w:p>
        </w:tc>
        <w:tc>
          <w:tcPr>
            <w:tcW w:w="1349" w:type="dxa"/>
            <w:hideMark/>
          </w:tcPr>
          <w:p w14:paraId="0C5B6620" w14:textId="77777777" w:rsidR="00CA2B4D" w:rsidRPr="00865EB2" w:rsidRDefault="00CA2B4D" w:rsidP="00CA2B4D">
            <w:pPr>
              <w:pStyle w:val="Tablecolhead"/>
            </w:pPr>
            <w:r w:rsidRPr="00865EB2">
              <w:rPr>
                <w:lang w:val="en-US"/>
              </w:rPr>
              <w:t>Emergency admission</w:t>
            </w:r>
          </w:p>
        </w:tc>
        <w:tc>
          <w:tcPr>
            <w:tcW w:w="1477" w:type="dxa"/>
            <w:hideMark/>
          </w:tcPr>
          <w:p w14:paraId="29698695" w14:textId="65889BA1" w:rsidR="00CA2B4D" w:rsidRPr="00865EB2" w:rsidRDefault="00CA2B4D" w:rsidP="00CA2B4D">
            <w:pPr>
              <w:pStyle w:val="Tablecolhead"/>
            </w:pPr>
            <w:r w:rsidRPr="00865EB2">
              <w:rPr>
                <w:lang w:val="en-US"/>
              </w:rPr>
              <w:t>E</w:t>
            </w:r>
            <w:r w:rsidR="00F84560" w:rsidRPr="00F84560">
              <w:rPr>
                <w:lang w:val="en-US"/>
              </w:rPr>
              <w:t>mergency department</w:t>
            </w:r>
            <w:r w:rsidR="00F84560" w:rsidRPr="00F84560" w:rsidDel="00F84560">
              <w:rPr>
                <w:lang w:val="en-US"/>
              </w:rPr>
              <w:t xml:space="preserve"> </w:t>
            </w:r>
            <w:r w:rsidRPr="00865EB2">
              <w:rPr>
                <w:lang w:val="en-US"/>
              </w:rPr>
              <w:t>presentation</w:t>
            </w:r>
          </w:p>
        </w:tc>
        <w:tc>
          <w:tcPr>
            <w:tcW w:w="1247" w:type="dxa"/>
            <w:hideMark/>
          </w:tcPr>
          <w:p w14:paraId="505CDB5E" w14:textId="599FF90E" w:rsidR="00CA2B4D" w:rsidRPr="00865EB2" w:rsidRDefault="00CA2B4D" w:rsidP="00CA2B4D">
            <w:pPr>
              <w:pStyle w:val="Tablecolhead"/>
            </w:pPr>
            <w:r w:rsidRPr="00865EB2">
              <w:rPr>
                <w:lang w:val="en-US"/>
              </w:rPr>
              <w:t>&gt;</w:t>
            </w:r>
            <w:r w:rsidR="00A57B2D">
              <w:rPr>
                <w:lang w:val="en-US"/>
              </w:rPr>
              <w:t xml:space="preserve"> </w:t>
            </w:r>
            <w:r w:rsidRPr="00865EB2">
              <w:rPr>
                <w:lang w:val="en-US"/>
              </w:rPr>
              <w:t>14-day acute stay</w:t>
            </w:r>
          </w:p>
        </w:tc>
        <w:tc>
          <w:tcPr>
            <w:tcW w:w="964" w:type="dxa"/>
            <w:hideMark/>
          </w:tcPr>
          <w:p w14:paraId="15588BCE" w14:textId="77777777" w:rsidR="00CA2B4D" w:rsidRPr="00865EB2" w:rsidRDefault="00CA2B4D" w:rsidP="00CA2B4D">
            <w:pPr>
              <w:pStyle w:val="Tablecolhead"/>
            </w:pPr>
            <w:r w:rsidRPr="00865EB2">
              <w:rPr>
                <w:lang w:val="en-US"/>
              </w:rPr>
              <w:t>ICU stay</w:t>
            </w:r>
          </w:p>
        </w:tc>
        <w:tc>
          <w:tcPr>
            <w:tcW w:w="0" w:type="auto"/>
            <w:shd w:val="clear" w:color="auto" w:fill="FFFFFF" w:themeFill="background1"/>
          </w:tcPr>
          <w:p w14:paraId="4D480B58" w14:textId="5C3A2444" w:rsidR="00CA2B4D" w:rsidRPr="00865EB2" w:rsidRDefault="00C1300C" w:rsidP="00CA2B4D">
            <w:pPr>
              <w:pStyle w:val="Tablecolhead"/>
              <w:rPr>
                <w:lang w:val="en-US"/>
              </w:rPr>
            </w:pPr>
            <w:r w:rsidRPr="00865EB2">
              <w:rPr>
                <w:lang w:val="en-US"/>
              </w:rPr>
              <w:t>Any acute hospital-based care</w:t>
            </w:r>
          </w:p>
        </w:tc>
        <w:tc>
          <w:tcPr>
            <w:tcW w:w="0" w:type="auto"/>
            <w:shd w:val="clear" w:color="auto" w:fill="FFFFFF" w:themeFill="background1"/>
            <w:hideMark/>
          </w:tcPr>
          <w:p w14:paraId="00F80B79" w14:textId="3114FB0E" w:rsidR="00CA2B4D" w:rsidRPr="00865EB2" w:rsidRDefault="00CA2B4D" w:rsidP="00CA2B4D">
            <w:pPr>
              <w:pStyle w:val="Tablecolhead"/>
            </w:pPr>
            <w:r w:rsidRPr="00865EB2">
              <w:rPr>
                <w:lang w:val="en-US"/>
              </w:rPr>
              <w:t xml:space="preserve">Total </w:t>
            </w:r>
            <w:r w:rsidR="00A57B2D">
              <w:t>d</w:t>
            </w:r>
            <w:r w:rsidRPr="00865EB2">
              <w:t>eaths</w:t>
            </w:r>
          </w:p>
        </w:tc>
      </w:tr>
      <w:tr w:rsidR="00C1300C" w:rsidRPr="00865EB2" w14:paraId="66492031" w14:textId="77777777" w:rsidTr="00CD1B9A">
        <w:trPr>
          <w:trHeight w:val="482"/>
        </w:trPr>
        <w:tc>
          <w:tcPr>
            <w:tcW w:w="1197" w:type="dxa"/>
            <w:hideMark/>
          </w:tcPr>
          <w:p w14:paraId="1E9DF138" w14:textId="77777777" w:rsidR="00CA2B4D" w:rsidRPr="00865EB2" w:rsidRDefault="00CA2B4D" w:rsidP="00CA2B4D">
            <w:pPr>
              <w:pStyle w:val="Tabletext"/>
            </w:pPr>
            <w:r w:rsidRPr="00865EB2">
              <w:rPr>
                <w:lang w:val="en-US"/>
              </w:rPr>
              <w:t>NEMICS</w:t>
            </w:r>
          </w:p>
        </w:tc>
        <w:tc>
          <w:tcPr>
            <w:tcW w:w="1349" w:type="dxa"/>
            <w:shd w:val="clear" w:color="auto" w:fill="EFD4D5"/>
            <w:hideMark/>
          </w:tcPr>
          <w:p w14:paraId="2C3BADD0" w14:textId="77777777" w:rsidR="00CA2B4D" w:rsidRPr="00865EB2" w:rsidRDefault="00CA2B4D" w:rsidP="00CA2B4D">
            <w:pPr>
              <w:pStyle w:val="Tabletext"/>
            </w:pPr>
            <w:r w:rsidRPr="00865EB2">
              <w:rPr>
                <w:lang w:val="en-US"/>
              </w:rPr>
              <w:t>101 (29%)</w:t>
            </w:r>
          </w:p>
        </w:tc>
        <w:tc>
          <w:tcPr>
            <w:tcW w:w="1477" w:type="dxa"/>
            <w:hideMark/>
          </w:tcPr>
          <w:p w14:paraId="0887CE72" w14:textId="77777777" w:rsidR="00CA2B4D" w:rsidRPr="00865EB2" w:rsidRDefault="00CA2B4D" w:rsidP="00CA2B4D">
            <w:pPr>
              <w:pStyle w:val="Tabletext"/>
            </w:pPr>
            <w:r w:rsidRPr="00865EB2">
              <w:rPr>
                <w:lang w:val="en-US"/>
              </w:rPr>
              <w:t>86 (25%)</w:t>
            </w:r>
          </w:p>
        </w:tc>
        <w:tc>
          <w:tcPr>
            <w:tcW w:w="1247" w:type="dxa"/>
            <w:hideMark/>
          </w:tcPr>
          <w:p w14:paraId="5D07A2A3" w14:textId="77777777" w:rsidR="00CA2B4D" w:rsidRPr="00865EB2" w:rsidRDefault="00CA2B4D" w:rsidP="00CA2B4D">
            <w:pPr>
              <w:pStyle w:val="Tabletext"/>
            </w:pPr>
            <w:r w:rsidRPr="00865EB2">
              <w:rPr>
                <w:lang w:val="en-US"/>
              </w:rPr>
              <w:t>58 (17%)</w:t>
            </w:r>
          </w:p>
        </w:tc>
        <w:tc>
          <w:tcPr>
            <w:tcW w:w="964" w:type="dxa"/>
            <w:hideMark/>
          </w:tcPr>
          <w:p w14:paraId="08F71C0A" w14:textId="77777777" w:rsidR="00CA2B4D" w:rsidRPr="00865EB2" w:rsidRDefault="00CA2B4D" w:rsidP="00CA2B4D">
            <w:pPr>
              <w:pStyle w:val="Tabletext"/>
            </w:pPr>
            <w:r w:rsidRPr="00865EB2">
              <w:rPr>
                <w:lang w:val="en-US"/>
              </w:rPr>
              <w:t>14 (4%)</w:t>
            </w:r>
          </w:p>
        </w:tc>
        <w:tc>
          <w:tcPr>
            <w:tcW w:w="0" w:type="auto"/>
            <w:shd w:val="clear" w:color="auto" w:fill="FFFFFF" w:themeFill="background1"/>
            <w:vAlign w:val="center"/>
          </w:tcPr>
          <w:p w14:paraId="6572AA2D" w14:textId="3E9C3B2C" w:rsidR="00CA2B4D" w:rsidRPr="00865EB2" w:rsidRDefault="00CA2B4D" w:rsidP="00CA2B4D">
            <w:pPr>
              <w:pStyle w:val="Tabletext"/>
              <w:rPr>
                <w:b/>
                <w:bCs/>
                <w:lang w:val="en-US"/>
              </w:rPr>
            </w:pPr>
            <w:r w:rsidRPr="00865EB2">
              <w:rPr>
                <w:b/>
                <w:bCs/>
                <w:lang w:val="en-US"/>
              </w:rPr>
              <w:t>145 (42%)</w:t>
            </w:r>
          </w:p>
        </w:tc>
        <w:tc>
          <w:tcPr>
            <w:tcW w:w="0" w:type="auto"/>
            <w:shd w:val="clear" w:color="auto" w:fill="FFFFFF" w:themeFill="background1"/>
            <w:hideMark/>
          </w:tcPr>
          <w:p w14:paraId="0AFB506D" w14:textId="5FE814CB" w:rsidR="00CA2B4D" w:rsidRPr="00865EB2" w:rsidRDefault="00CA2B4D" w:rsidP="00CA2B4D">
            <w:pPr>
              <w:pStyle w:val="Tabletext"/>
            </w:pPr>
            <w:r w:rsidRPr="00865EB2">
              <w:rPr>
                <w:lang w:val="en-US"/>
              </w:rPr>
              <w:t>349</w:t>
            </w:r>
          </w:p>
        </w:tc>
      </w:tr>
      <w:tr w:rsidR="00C1300C" w:rsidRPr="00865EB2" w14:paraId="3C00249B" w14:textId="77777777" w:rsidTr="00CD1B9A">
        <w:trPr>
          <w:trHeight w:val="482"/>
        </w:trPr>
        <w:tc>
          <w:tcPr>
            <w:tcW w:w="1197" w:type="dxa"/>
            <w:hideMark/>
          </w:tcPr>
          <w:p w14:paraId="1E64D34A" w14:textId="77777777" w:rsidR="00CA2B4D" w:rsidRPr="00865EB2" w:rsidRDefault="00CA2B4D" w:rsidP="00CA2B4D">
            <w:pPr>
              <w:pStyle w:val="Tabletext"/>
            </w:pPr>
            <w:r w:rsidRPr="00865EB2">
              <w:rPr>
                <w:lang w:val="en-US"/>
              </w:rPr>
              <w:t>SMICS</w:t>
            </w:r>
          </w:p>
        </w:tc>
        <w:tc>
          <w:tcPr>
            <w:tcW w:w="1349" w:type="dxa"/>
            <w:hideMark/>
          </w:tcPr>
          <w:p w14:paraId="1D0A8F68" w14:textId="77777777" w:rsidR="00CA2B4D" w:rsidRPr="00865EB2" w:rsidRDefault="00CA2B4D" w:rsidP="00CA2B4D">
            <w:pPr>
              <w:pStyle w:val="Tabletext"/>
            </w:pPr>
            <w:r w:rsidRPr="00865EB2">
              <w:rPr>
                <w:lang w:val="en-US"/>
              </w:rPr>
              <w:t>148 (35%)</w:t>
            </w:r>
          </w:p>
        </w:tc>
        <w:tc>
          <w:tcPr>
            <w:tcW w:w="1477" w:type="dxa"/>
            <w:hideMark/>
          </w:tcPr>
          <w:p w14:paraId="392C543C" w14:textId="77777777" w:rsidR="00CA2B4D" w:rsidRPr="00865EB2" w:rsidRDefault="00CA2B4D" w:rsidP="00CA2B4D">
            <w:pPr>
              <w:pStyle w:val="Tabletext"/>
            </w:pPr>
            <w:r w:rsidRPr="00865EB2">
              <w:rPr>
                <w:lang w:val="en-US"/>
              </w:rPr>
              <w:t>116 (28%)</w:t>
            </w:r>
          </w:p>
        </w:tc>
        <w:tc>
          <w:tcPr>
            <w:tcW w:w="1247" w:type="dxa"/>
            <w:hideMark/>
          </w:tcPr>
          <w:p w14:paraId="74A85843" w14:textId="77777777" w:rsidR="00CA2B4D" w:rsidRPr="00865EB2" w:rsidRDefault="00CA2B4D" w:rsidP="00CA2B4D">
            <w:pPr>
              <w:pStyle w:val="Tabletext"/>
            </w:pPr>
            <w:r w:rsidRPr="00865EB2">
              <w:rPr>
                <w:lang w:val="en-US"/>
              </w:rPr>
              <w:t>60 (14%)</w:t>
            </w:r>
          </w:p>
        </w:tc>
        <w:tc>
          <w:tcPr>
            <w:tcW w:w="964" w:type="dxa"/>
            <w:hideMark/>
          </w:tcPr>
          <w:p w14:paraId="794EF3B4" w14:textId="77777777" w:rsidR="00CA2B4D" w:rsidRPr="00865EB2" w:rsidRDefault="00CA2B4D" w:rsidP="00CA2B4D">
            <w:pPr>
              <w:pStyle w:val="Tabletext"/>
            </w:pPr>
            <w:r w:rsidRPr="00865EB2">
              <w:rPr>
                <w:lang w:val="en-US"/>
              </w:rPr>
              <w:t>33 (8%)</w:t>
            </w:r>
          </w:p>
        </w:tc>
        <w:tc>
          <w:tcPr>
            <w:tcW w:w="0" w:type="auto"/>
            <w:shd w:val="clear" w:color="auto" w:fill="FFFFFF" w:themeFill="background1"/>
            <w:vAlign w:val="center"/>
          </w:tcPr>
          <w:p w14:paraId="02E64017" w14:textId="0A96DCDB" w:rsidR="00CA2B4D" w:rsidRPr="00865EB2" w:rsidRDefault="00CA2B4D" w:rsidP="00CA2B4D">
            <w:pPr>
              <w:pStyle w:val="Tabletext"/>
              <w:rPr>
                <w:b/>
                <w:bCs/>
                <w:lang w:val="en-US"/>
              </w:rPr>
            </w:pPr>
            <w:r w:rsidRPr="00865EB2">
              <w:rPr>
                <w:b/>
                <w:bCs/>
                <w:lang w:val="en-US"/>
              </w:rPr>
              <w:t>181 (43%)</w:t>
            </w:r>
          </w:p>
        </w:tc>
        <w:tc>
          <w:tcPr>
            <w:tcW w:w="0" w:type="auto"/>
            <w:shd w:val="clear" w:color="auto" w:fill="FFFFFF" w:themeFill="background1"/>
            <w:hideMark/>
          </w:tcPr>
          <w:p w14:paraId="64E839D9" w14:textId="7AF778E7" w:rsidR="00CA2B4D" w:rsidRPr="00865EB2" w:rsidRDefault="00CA2B4D" w:rsidP="00CA2B4D">
            <w:pPr>
              <w:pStyle w:val="Tabletext"/>
            </w:pPr>
            <w:r w:rsidRPr="00865EB2">
              <w:rPr>
                <w:lang w:val="en-US"/>
              </w:rPr>
              <w:t>420</w:t>
            </w:r>
          </w:p>
        </w:tc>
      </w:tr>
      <w:tr w:rsidR="00C1300C" w:rsidRPr="00865EB2" w14:paraId="787B5E81" w14:textId="77777777" w:rsidTr="00CD1B9A">
        <w:trPr>
          <w:trHeight w:val="482"/>
        </w:trPr>
        <w:tc>
          <w:tcPr>
            <w:tcW w:w="1197" w:type="dxa"/>
            <w:hideMark/>
          </w:tcPr>
          <w:p w14:paraId="6C8921ED" w14:textId="77777777" w:rsidR="00CA2B4D" w:rsidRPr="00865EB2" w:rsidRDefault="00CA2B4D" w:rsidP="00CA2B4D">
            <w:pPr>
              <w:pStyle w:val="Tabletext"/>
            </w:pPr>
            <w:r w:rsidRPr="00865EB2">
              <w:rPr>
                <w:lang w:val="en-US"/>
              </w:rPr>
              <w:t>WCMICS</w:t>
            </w:r>
          </w:p>
        </w:tc>
        <w:tc>
          <w:tcPr>
            <w:tcW w:w="1349" w:type="dxa"/>
            <w:shd w:val="clear" w:color="auto" w:fill="D2D0DA"/>
            <w:hideMark/>
          </w:tcPr>
          <w:p w14:paraId="63E77635" w14:textId="77777777" w:rsidR="00CA2B4D" w:rsidRPr="00865EB2" w:rsidRDefault="00CA2B4D" w:rsidP="00CA2B4D">
            <w:pPr>
              <w:pStyle w:val="Tabletext"/>
            </w:pPr>
            <w:r w:rsidRPr="00865EB2">
              <w:rPr>
                <w:lang w:val="en-US"/>
              </w:rPr>
              <w:t>107 (41%)</w:t>
            </w:r>
          </w:p>
        </w:tc>
        <w:tc>
          <w:tcPr>
            <w:tcW w:w="1477" w:type="dxa"/>
            <w:shd w:val="clear" w:color="auto" w:fill="797391"/>
            <w:hideMark/>
          </w:tcPr>
          <w:p w14:paraId="41AECBDC" w14:textId="77777777" w:rsidR="00CA2B4D" w:rsidRPr="00865EB2" w:rsidRDefault="00CA2B4D" w:rsidP="00CA2B4D">
            <w:pPr>
              <w:pStyle w:val="Tabletext"/>
            </w:pPr>
            <w:r w:rsidRPr="002A262C">
              <w:rPr>
                <w:color w:val="FFFFFF" w:themeColor="background1"/>
                <w:lang w:val="en-US"/>
              </w:rPr>
              <w:t>105 (40%)</w:t>
            </w:r>
          </w:p>
        </w:tc>
        <w:tc>
          <w:tcPr>
            <w:tcW w:w="1247" w:type="dxa"/>
            <w:hideMark/>
          </w:tcPr>
          <w:p w14:paraId="69CF9362" w14:textId="77777777" w:rsidR="00CA2B4D" w:rsidRPr="00865EB2" w:rsidRDefault="00CA2B4D" w:rsidP="00CA2B4D">
            <w:pPr>
              <w:pStyle w:val="Tabletext"/>
            </w:pPr>
            <w:r w:rsidRPr="00865EB2">
              <w:rPr>
                <w:lang w:val="en-US"/>
              </w:rPr>
              <w:t>39 (15%)</w:t>
            </w:r>
          </w:p>
        </w:tc>
        <w:tc>
          <w:tcPr>
            <w:tcW w:w="964" w:type="dxa"/>
            <w:hideMark/>
          </w:tcPr>
          <w:p w14:paraId="5B55F5FC" w14:textId="77777777" w:rsidR="00CA2B4D" w:rsidRPr="00865EB2" w:rsidRDefault="00CA2B4D" w:rsidP="00CA2B4D">
            <w:pPr>
              <w:pStyle w:val="Tabletext"/>
            </w:pPr>
            <w:r w:rsidRPr="00865EB2">
              <w:rPr>
                <w:lang w:val="en-US"/>
              </w:rPr>
              <w:t>10 (4%)</w:t>
            </w:r>
          </w:p>
        </w:tc>
        <w:tc>
          <w:tcPr>
            <w:tcW w:w="0" w:type="auto"/>
            <w:shd w:val="clear" w:color="auto" w:fill="FFFFFF" w:themeFill="background1"/>
            <w:vAlign w:val="center"/>
          </w:tcPr>
          <w:p w14:paraId="593FF1AC" w14:textId="58A3772D" w:rsidR="00CA2B4D" w:rsidRPr="00865EB2" w:rsidRDefault="00CA2B4D" w:rsidP="00CA2B4D">
            <w:pPr>
              <w:pStyle w:val="Tabletext"/>
              <w:rPr>
                <w:b/>
                <w:bCs/>
                <w:lang w:val="en-US"/>
              </w:rPr>
            </w:pPr>
            <w:r w:rsidRPr="00865EB2">
              <w:rPr>
                <w:b/>
                <w:bCs/>
                <w:lang w:val="en-US"/>
              </w:rPr>
              <w:t>134 (51%)</w:t>
            </w:r>
          </w:p>
        </w:tc>
        <w:tc>
          <w:tcPr>
            <w:tcW w:w="0" w:type="auto"/>
            <w:shd w:val="clear" w:color="auto" w:fill="FFFFFF" w:themeFill="background1"/>
            <w:hideMark/>
          </w:tcPr>
          <w:p w14:paraId="0BCAA728" w14:textId="563563BB" w:rsidR="00CA2B4D" w:rsidRPr="00865EB2" w:rsidRDefault="00CA2B4D" w:rsidP="00CA2B4D">
            <w:pPr>
              <w:pStyle w:val="Tabletext"/>
            </w:pPr>
            <w:r w:rsidRPr="00865EB2">
              <w:rPr>
                <w:lang w:val="en-US"/>
              </w:rPr>
              <w:t>261</w:t>
            </w:r>
          </w:p>
        </w:tc>
      </w:tr>
      <w:tr w:rsidR="00C1300C" w:rsidRPr="00865EB2" w14:paraId="0EC874D9" w14:textId="77777777" w:rsidTr="00CD1B9A">
        <w:trPr>
          <w:trHeight w:val="482"/>
        </w:trPr>
        <w:tc>
          <w:tcPr>
            <w:tcW w:w="1197" w:type="dxa"/>
            <w:hideMark/>
          </w:tcPr>
          <w:p w14:paraId="2FE564D0" w14:textId="77777777" w:rsidR="00CA2B4D" w:rsidRPr="00865EB2" w:rsidRDefault="00CA2B4D" w:rsidP="00CA2B4D">
            <w:pPr>
              <w:pStyle w:val="Tabletext"/>
            </w:pPr>
            <w:r w:rsidRPr="00865EB2">
              <w:rPr>
                <w:lang w:val="en-US"/>
              </w:rPr>
              <w:t>BSWRICS</w:t>
            </w:r>
          </w:p>
        </w:tc>
        <w:tc>
          <w:tcPr>
            <w:tcW w:w="1349" w:type="dxa"/>
            <w:hideMark/>
          </w:tcPr>
          <w:p w14:paraId="0E595369" w14:textId="77777777" w:rsidR="00CA2B4D" w:rsidRPr="00865EB2" w:rsidRDefault="00CA2B4D" w:rsidP="00CA2B4D">
            <w:pPr>
              <w:pStyle w:val="Tabletext"/>
            </w:pPr>
            <w:r w:rsidRPr="00865EB2">
              <w:rPr>
                <w:lang w:val="en-US"/>
              </w:rPr>
              <w:t>37 (28%)</w:t>
            </w:r>
          </w:p>
        </w:tc>
        <w:tc>
          <w:tcPr>
            <w:tcW w:w="1477" w:type="dxa"/>
            <w:shd w:val="clear" w:color="auto" w:fill="EFD4D5"/>
            <w:hideMark/>
          </w:tcPr>
          <w:p w14:paraId="13E1A070" w14:textId="77777777" w:rsidR="00CA2B4D" w:rsidRPr="00865EB2" w:rsidRDefault="00CA2B4D" w:rsidP="00CA2B4D">
            <w:pPr>
              <w:pStyle w:val="Tabletext"/>
            </w:pPr>
            <w:r w:rsidRPr="00865EB2">
              <w:rPr>
                <w:lang w:val="en-US"/>
              </w:rPr>
              <w:t>28 (21%)</w:t>
            </w:r>
          </w:p>
        </w:tc>
        <w:tc>
          <w:tcPr>
            <w:tcW w:w="1247" w:type="dxa"/>
            <w:hideMark/>
          </w:tcPr>
          <w:p w14:paraId="51D4B27E" w14:textId="77777777" w:rsidR="00CA2B4D" w:rsidRPr="00865EB2" w:rsidRDefault="00CA2B4D" w:rsidP="00CA2B4D">
            <w:pPr>
              <w:pStyle w:val="Tabletext"/>
            </w:pPr>
            <w:r w:rsidRPr="00865EB2">
              <w:rPr>
                <w:lang w:val="en-US"/>
              </w:rPr>
              <w:t>16 (12%)</w:t>
            </w:r>
          </w:p>
        </w:tc>
        <w:tc>
          <w:tcPr>
            <w:tcW w:w="964" w:type="dxa"/>
            <w:hideMark/>
          </w:tcPr>
          <w:p w14:paraId="67D06263" w14:textId="77777777" w:rsidR="00CA2B4D" w:rsidRPr="00865EB2" w:rsidRDefault="00CA2B4D" w:rsidP="00CA2B4D">
            <w:pPr>
              <w:pStyle w:val="Tabletext"/>
            </w:pPr>
            <w:r w:rsidRPr="00865EB2">
              <w:rPr>
                <w:lang w:val="en-US"/>
              </w:rPr>
              <w:t>10 (8%)</w:t>
            </w:r>
          </w:p>
        </w:tc>
        <w:tc>
          <w:tcPr>
            <w:tcW w:w="0" w:type="auto"/>
            <w:shd w:val="clear" w:color="auto" w:fill="EFD4D5"/>
            <w:vAlign w:val="center"/>
          </w:tcPr>
          <w:p w14:paraId="4E6F5361" w14:textId="121FED57" w:rsidR="00CA2B4D" w:rsidRPr="00865EB2" w:rsidRDefault="00CA2B4D" w:rsidP="00CA2B4D">
            <w:pPr>
              <w:pStyle w:val="Tabletext"/>
              <w:rPr>
                <w:b/>
                <w:bCs/>
                <w:lang w:val="en-US"/>
              </w:rPr>
            </w:pPr>
            <w:r w:rsidRPr="00865EB2">
              <w:rPr>
                <w:b/>
                <w:bCs/>
                <w:lang w:val="en-US"/>
              </w:rPr>
              <w:t>48 (36%)</w:t>
            </w:r>
          </w:p>
        </w:tc>
        <w:tc>
          <w:tcPr>
            <w:tcW w:w="0" w:type="auto"/>
            <w:shd w:val="clear" w:color="auto" w:fill="FFFFFF" w:themeFill="background1"/>
            <w:hideMark/>
          </w:tcPr>
          <w:p w14:paraId="405B6F45" w14:textId="0527442E" w:rsidR="00CA2B4D" w:rsidRPr="00865EB2" w:rsidRDefault="00CA2B4D" w:rsidP="00CA2B4D">
            <w:pPr>
              <w:pStyle w:val="Tabletext"/>
            </w:pPr>
            <w:r w:rsidRPr="00865EB2">
              <w:rPr>
                <w:lang w:val="en-US"/>
              </w:rPr>
              <w:t>133</w:t>
            </w:r>
          </w:p>
        </w:tc>
      </w:tr>
      <w:tr w:rsidR="00C1300C" w:rsidRPr="00865EB2" w14:paraId="1DC8D1E5" w14:textId="77777777" w:rsidTr="00CD1B9A">
        <w:trPr>
          <w:trHeight w:val="482"/>
        </w:trPr>
        <w:tc>
          <w:tcPr>
            <w:tcW w:w="1197" w:type="dxa"/>
            <w:hideMark/>
          </w:tcPr>
          <w:p w14:paraId="3B3766F3" w14:textId="77777777" w:rsidR="00CA2B4D" w:rsidRPr="00865EB2" w:rsidRDefault="00CA2B4D" w:rsidP="00CA2B4D">
            <w:pPr>
              <w:pStyle w:val="Tabletext"/>
            </w:pPr>
            <w:r w:rsidRPr="00865EB2">
              <w:rPr>
                <w:lang w:val="en-US"/>
              </w:rPr>
              <w:t>GRICS</w:t>
            </w:r>
          </w:p>
        </w:tc>
        <w:tc>
          <w:tcPr>
            <w:tcW w:w="1349" w:type="dxa"/>
            <w:hideMark/>
          </w:tcPr>
          <w:p w14:paraId="57754201" w14:textId="77777777" w:rsidR="00CA2B4D" w:rsidRPr="00865EB2" w:rsidRDefault="00CA2B4D" w:rsidP="00CA2B4D">
            <w:pPr>
              <w:pStyle w:val="Tabletext"/>
            </w:pPr>
            <w:r w:rsidRPr="00865EB2">
              <w:rPr>
                <w:lang w:val="en-US"/>
              </w:rPr>
              <w:t>34 (35%)</w:t>
            </w:r>
          </w:p>
        </w:tc>
        <w:tc>
          <w:tcPr>
            <w:tcW w:w="1477" w:type="dxa"/>
            <w:hideMark/>
          </w:tcPr>
          <w:p w14:paraId="48721660" w14:textId="77777777" w:rsidR="00CA2B4D" w:rsidRPr="00865EB2" w:rsidRDefault="00CA2B4D" w:rsidP="00CA2B4D">
            <w:pPr>
              <w:pStyle w:val="Tabletext"/>
            </w:pPr>
            <w:r w:rsidRPr="00865EB2">
              <w:rPr>
                <w:lang w:val="en-US"/>
              </w:rPr>
              <w:t>32 (33%)</w:t>
            </w:r>
          </w:p>
        </w:tc>
        <w:tc>
          <w:tcPr>
            <w:tcW w:w="1247" w:type="dxa"/>
            <w:hideMark/>
          </w:tcPr>
          <w:p w14:paraId="5BD13DEF" w14:textId="77777777" w:rsidR="00CA2B4D" w:rsidRPr="00865EB2" w:rsidRDefault="00CA2B4D" w:rsidP="00CA2B4D">
            <w:pPr>
              <w:pStyle w:val="Tabletext"/>
            </w:pPr>
            <w:r w:rsidRPr="00865EB2">
              <w:rPr>
                <w:lang w:val="en-US"/>
              </w:rPr>
              <w:t>17 (18%)</w:t>
            </w:r>
          </w:p>
        </w:tc>
        <w:tc>
          <w:tcPr>
            <w:tcW w:w="964" w:type="dxa"/>
            <w:hideMark/>
          </w:tcPr>
          <w:p w14:paraId="0541EA98" w14:textId="77777777" w:rsidR="00CA2B4D" w:rsidRPr="00865EB2" w:rsidRDefault="00CA2B4D" w:rsidP="00CA2B4D">
            <w:pPr>
              <w:pStyle w:val="Tabletext"/>
            </w:pPr>
            <w:r w:rsidRPr="00865EB2">
              <w:rPr>
                <w:lang w:val="en-US"/>
              </w:rPr>
              <w:t>7 (7%)</w:t>
            </w:r>
          </w:p>
        </w:tc>
        <w:tc>
          <w:tcPr>
            <w:tcW w:w="0" w:type="auto"/>
            <w:shd w:val="clear" w:color="auto" w:fill="FFFFFF" w:themeFill="background1"/>
            <w:vAlign w:val="center"/>
          </w:tcPr>
          <w:p w14:paraId="38AE8411" w14:textId="6DE0DCF9" w:rsidR="00CA2B4D" w:rsidRPr="00865EB2" w:rsidRDefault="00CA2B4D" w:rsidP="00CA2B4D">
            <w:pPr>
              <w:pStyle w:val="Tabletext"/>
              <w:rPr>
                <w:b/>
                <w:bCs/>
                <w:lang w:val="en-US"/>
              </w:rPr>
            </w:pPr>
            <w:r w:rsidRPr="00865EB2">
              <w:rPr>
                <w:b/>
                <w:bCs/>
                <w:lang w:val="en-US"/>
              </w:rPr>
              <w:t>41 (43%)</w:t>
            </w:r>
          </w:p>
        </w:tc>
        <w:tc>
          <w:tcPr>
            <w:tcW w:w="0" w:type="auto"/>
            <w:shd w:val="clear" w:color="auto" w:fill="FFFFFF" w:themeFill="background1"/>
            <w:hideMark/>
          </w:tcPr>
          <w:p w14:paraId="4CD18ADB" w14:textId="1FDE92B2" w:rsidR="00CA2B4D" w:rsidRPr="00865EB2" w:rsidRDefault="00CA2B4D" w:rsidP="00CA2B4D">
            <w:pPr>
              <w:pStyle w:val="Tabletext"/>
            </w:pPr>
            <w:r w:rsidRPr="00865EB2">
              <w:rPr>
                <w:lang w:val="en-US"/>
              </w:rPr>
              <w:t>96</w:t>
            </w:r>
          </w:p>
        </w:tc>
      </w:tr>
      <w:tr w:rsidR="00C1300C" w:rsidRPr="00865EB2" w14:paraId="63780828" w14:textId="77777777" w:rsidTr="00CD1B9A">
        <w:trPr>
          <w:trHeight w:val="482"/>
        </w:trPr>
        <w:tc>
          <w:tcPr>
            <w:tcW w:w="1197" w:type="dxa"/>
            <w:hideMark/>
          </w:tcPr>
          <w:p w14:paraId="3C290BF8" w14:textId="0CF01185" w:rsidR="00CA2B4D" w:rsidRPr="00865EB2" w:rsidRDefault="00CA2B4D" w:rsidP="00CA2B4D">
            <w:pPr>
              <w:pStyle w:val="Tabletext"/>
            </w:pPr>
            <w:r w:rsidRPr="00865EB2">
              <w:rPr>
                <w:lang w:val="en-US"/>
              </w:rPr>
              <w:t>HRICS</w:t>
            </w:r>
          </w:p>
        </w:tc>
        <w:tc>
          <w:tcPr>
            <w:tcW w:w="1349" w:type="dxa"/>
            <w:hideMark/>
          </w:tcPr>
          <w:p w14:paraId="0DBCF167" w14:textId="77777777" w:rsidR="00CA2B4D" w:rsidRPr="00865EB2" w:rsidRDefault="00CA2B4D" w:rsidP="00CA2B4D">
            <w:pPr>
              <w:pStyle w:val="Tabletext"/>
            </w:pPr>
            <w:r w:rsidRPr="00865EB2">
              <w:rPr>
                <w:lang w:val="en-US"/>
              </w:rPr>
              <w:t>36 (43%)</w:t>
            </w:r>
          </w:p>
        </w:tc>
        <w:tc>
          <w:tcPr>
            <w:tcW w:w="1477" w:type="dxa"/>
            <w:hideMark/>
          </w:tcPr>
          <w:p w14:paraId="2485BAC3" w14:textId="77777777" w:rsidR="00CA2B4D" w:rsidRPr="00865EB2" w:rsidRDefault="00CA2B4D" w:rsidP="00CA2B4D">
            <w:pPr>
              <w:pStyle w:val="Tabletext"/>
            </w:pPr>
            <w:r w:rsidRPr="00865EB2">
              <w:rPr>
                <w:lang w:val="en-US"/>
              </w:rPr>
              <w:t>24 (29%)</w:t>
            </w:r>
          </w:p>
        </w:tc>
        <w:tc>
          <w:tcPr>
            <w:tcW w:w="1247" w:type="dxa"/>
            <w:hideMark/>
          </w:tcPr>
          <w:p w14:paraId="395A831D" w14:textId="77777777" w:rsidR="00CA2B4D" w:rsidRPr="00865EB2" w:rsidRDefault="00CA2B4D" w:rsidP="00CA2B4D">
            <w:pPr>
              <w:pStyle w:val="Tabletext"/>
            </w:pPr>
            <w:r w:rsidRPr="00865EB2">
              <w:rPr>
                <w:lang w:val="en-US"/>
              </w:rPr>
              <w:t>21 (25%)</w:t>
            </w:r>
          </w:p>
        </w:tc>
        <w:tc>
          <w:tcPr>
            <w:tcW w:w="964" w:type="dxa"/>
            <w:hideMark/>
          </w:tcPr>
          <w:p w14:paraId="6064B2D2" w14:textId="77777777" w:rsidR="00CA2B4D" w:rsidRPr="00865EB2" w:rsidRDefault="00CA2B4D" w:rsidP="00CA2B4D">
            <w:pPr>
              <w:pStyle w:val="Tabletext"/>
            </w:pPr>
            <w:r w:rsidRPr="00865EB2">
              <w:rPr>
                <w:lang w:val="en-US"/>
              </w:rPr>
              <w:t>5 (6%)</w:t>
            </w:r>
          </w:p>
        </w:tc>
        <w:tc>
          <w:tcPr>
            <w:tcW w:w="0" w:type="auto"/>
            <w:shd w:val="clear" w:color="auto" w:fill="D2D0DA"/>
            <w:vAlign w:val="center"/>
          </w:tcPr>
          <w:p w14:paraId="0B299550" w14:textId="668A2967" w:rsidR="00CA2B4D" w:rsidRPr="00865EB2" w:rsidRDefault="00CA2B4D" w:rsidP="00CA2B4D">
            <w:pPr>
              <w:pStyle w:val="Tabletext"/>
              <w:rPr>
                <w:b/>
                <w:bCs/>
                <w:lang w:val="en-US"/>
              </w:rPr>
            </w:pPr>
            <w:r w:rsidRPr="00865EB2">
              <w:rPr>
                <w:b/>
                <w:bCs/>
                <w:lang w:val="en-US"/>
              </w:rPr>
              <w:t>49 (58%)</w:t>
            </w:r>
          </w:p>
        </w:tc>
        <w:tc>
          <w:tcPr>
            <w:tcW w:w="0" w:type="auto"/>
            <w:shd w:val="clear" w:color="auto" w:fill="FFFFFF" w:themeFill="background1"/>
            <w:hideMark/>
          </w:tcPr>
          <w:p w14:paraId="122D007A" w14:textId="1A0D4C01" w:rsidR="00CA2B4D" w:rsidRPr="00865EB2" w:rsidRDefault="00CA2B4D" w:rsidP="00CA2B4D">
            <w:pPr>
              <w:pStyle w:val="Tabletext"/>
            </w:pPr>
            <w:r w:rsidRPr="00865EB2">
              <w:rPr>
                <w:lang w:val="en-US"/>
              </w:rPr>
              <w:t>84</w:t>
            </w:r>
          </w:p>
        </w:tc>
      </w:tr>
      <w:tr w:rsidR="00C1300C" w:rsidRPr="00865EB2" w14:paraId="7FE28DA7" w14:textId="77777777" w:rsidTr="00CD1B9A">
        <w:trPr>
          <w:trHeight w:val="482"/>
        </w:trPr>
        <w:tc>
          <w:tcPr>
            <w:tcW w:w="1197" w:type="dxa"/>
            <w:hideMark/>
          </w:tcPr>
          <w:p w14:paraId="0EDDDD72" w14:textId="77777777" w:rsidR="00CA2B4D" w:rsidRPr="00865EB2" w:rsidRDefault="00CA2B4D" w:rsidP="00CA2B4D">
            <w:pPr>
              <w:pStyle w:val="Tabletext"/>
            </w:pPr>
            <w:r w:rsidRPr="00865EB2">
              <w:rPr>
                <w:lang w:val="en-US"/>
              </w:rPr>
              <w:t>LMICS</w:t>
            </w:r>
          </w:p>
        </w:tc>
        <w:tc>
          <w:tcPr>
            <w:tcW w:w="1349" w:type="dxa"/>
            <w:hideMark/>
          </w:tcPr>
          <w:p w14:paraId="70851C01" w14:textId="77777777" w:rsidR="00CA2B4D" w:rsidRPr="00865EB2" w:rsidRDefault="00CA2B4D" w:rsidP="00CA2B4D">
            <w:pPr>
              <w:pStyle w:val="Tabletext"/>
            </w:pPr>
            <w:r w:rsidRPr="00865EB2">
              <w:rPr>
                <w:lang w:val="en-US"/>
              </w:rPr>
              <w:t>38 (39%)</w:t>
            </w:r>
          </w:p>
        </w:tc>
        <w:tc>
          <w:tcPr>
            <w:tcW w:w="1477" w:type="dxa"/>
            <w:hideMark/>
          </w:tcPr>
          <w:p w14:paraId="3D90380B" w14:textId="77777777" w:rsidR="00CA2B4D" w:rsidRPr="00865EB2" w:rsidRDefault="00CA2B4D" w:rsidP="00CA2B4D">
            <w:pPr>
              <w:pStyle w:val="Tabletext"/>
            </w:pPr>
            <w:r w:rsidRPr="00865EB2">
              <w:rPr>
                <w:lang w:val="en-US"/>
              </w:rPr>
              <w:t>38 (39%)</w:t>
            </w:r>
          </w:p>
        </w:tc>
        <w:tc>
          <w:tcPr>
            <w:tcW w:w="1247" w:type="dxa"/>
            <w:hideMark/>
          </w:tcPr>
          <w:p w14:paraId="60C2C434" w14:textId="77777777" w:rsidR="00CA2B4D" w:rsidRPr="00865EB2" w:rsidRDefault="00CA2B4D" w:rsidP="00CA2B4D">
            <w:pPr>
              <w:pStyle w:val="Tabletext"/>
            </w:pPr>
            <w:r w:rsidRPr="00865EB2">
              <w:rPr>
                <w:lang w:val="en-US"/>
              </w:rPr>
              <w:t>12 (12%)</w:t>
            </w:r>
          </w:p>
        </w:tc>
        <w:tc>
          <w:tcPr>
            <w:tcW w:w="964" w:type="dxa"/>
            <w:hideMark/>
          </w:tcPr>
          <w:p w14:paraId="2AEDE04D" w14:textId="77777777" w:rsidR="00CA2B4D" w:rsidRPr="00865EB2" w:rsidRDefault="00CA2B4D" w:rsidP="00CA2B4D">
            <w:pPr>
              <w:pStyle w:val="Tabletext"/>
            </w:pPr>
            <w:r w:rsidRPr="00865EB2">
              <w:rPr>
                <w:lang w:val="en-US"/>
              </w:rPr>
              <w:t>5 (5%)</w:t>
            </w:r>
          </w:p>
        </w:tc>
        <w:tc>
          <w:tcPr>
            <w:tcW w:w="0" w:type="auto"/>
            <w:shd w:val="clear" w:color="auto" w:fill="FFFFFF" w:themeFill="background1"/>
            <w:vAlign w:val="center"/>
          </w:tcPr>
          <w:p w14:paraId="3F5087C3" w14:textId="5D633274" w:rsidR="00CA2B4D" w:rsidRPr="00865EB2" w:rsidRDefault="00CA2B4D" w:rsidP="00CA2B4D">
            <w:pPr>
              <w:pStyle w:val="Tabletext"/>
              <w:rPr>
                <w:b/>
                <w:bCs/>
                <w:lang w:val="en-US"/>
              </w:rPr>
            </w:pPr>
            <w:r w:rsidRPr="00865EB2">
              <w:rPr>
                <w:b/>
                <w:bCs/>
                <w:lang w:val="en-US"/>
              </w:rPr>
              <w:t>51 (52%)</w:t>
            </w:r>
          </w:p>
        </w:tc>
        <w:tc>
          <w:tcPr>
            <w:tcW w:w="0" w:type="auto"/>
            <w:shd w:val="clear" w:color="auto" w:fill="FFFFFF" w:themeFill="background1"/>
            <w:hideMark/>
          </w:tcPr>
          <w:p w14:paraId="02C2A28C" w14:textId="5551D476" w:rsidR="00CA2B4D" w:rsidRPr="00865EB2" w:rsidRDefault="00CA2B4D" w:rsidP="00CA2B4D">
            <w:pPr>
              <w:pStyle w:val="Tabletext"/>
            </w:pPr>
            <w:r w:rsidRPr="00865EB2">
              <w:rPr>
                <w:lang w:val="en-US"/>
              </w:rPr>
              <w:t>98</w:t>
            </w:r>
          </w:p>
        </w:tc>
      </w:tr>
      <w:tr w:rsidR="00C1300C" w:rsidRPr="00865EB2" w14:paraId="5B2BB8AF" w14:textId="77777777" w:rsidTr="00CD1B9A">
        <w:trPr>
          <w:trHeight w:val="482"/>
        </w:trPr>
        <w:tc>
          <w:tcPr>
            <w:tcW w:w="1197" w:type="dxa"/>
            <w:hideMark/>
          </w:tcPr>
          <w:p w14:paraId="316133BC" w14:textId="77777777" w:rsidR="00CA2B4D" w:rsidRPr="00865EB2" w:rsidRDefault="00CA2B4D" w:rsidP="00CA2B4D">
            <w:pPr>
              <w:pStyle w:val="Tabletext"/>
            </w:pPr>
            <w:r w:rsidRPr="00865EB2">
              <w:rPr>
                <w:lang w:val="en-US"/>
              </w:rPr>
              <w:t>GICS</w:t>
            </w:r>
          </w:p>
        </w:tc>
        <w:tc>
          <w:tcPr>
            <w:tcW w:w="1349" w:type="dxa"/>
            <w:hideMark/>
          </w:tcPr>
          <w:p w14:paraId="790A8BA2" w14:textId="77777777" w:rsidR="00CA2B4D" w:rsidRPr="00865EB2" w:rsidRDefault="00CA2B4D" w:rsidP="00CA2B4D">
            <w:pPr>
              <w:pStyle w:val="Tabletext"/>
            </w:pPr>
            <w:r w:rsidRPr="00865EB2">
              <w:rPr>
                <w:lang w:val="en-US"/>
              </w:rPr>
              <w:t>26 (35%)</w:t>
            </w:r>
          </w:p>
        </w:tc>
        <w:tc>
          <w:tcPr>
            <w:tcW w:w="1477" w:type="dxa"/>
            <w:hideMark/>
          </w:tcPr>
          <w:p w14:paraId="249BCBFA" w14:textId="77777777" w:rsidR="00CA2B4D" w:rsidRPr="00865EB2" w:rsidRDefault="00CA2B4D" w:rsidP="00CA2B4D">
            <w:pPr>
              <w:pStyle w:val="Tabletext"/>
            </w:pPr>
            <w:r w:rsidRPr="00865EB2">
              <w:rPr>
                <w:lang w:val="en-US"/>
              </w:rPr>
              <w:t>16 (21%)</w:t>
            </w:r>
          </w:p>
        </w:tc>
        <w:tc>
          <w:tcPr>
            <w:tcW w:w="1247" w:type="dxa"/>
            <w:shd w:val="clear" w:color="auto" w:fill="D2D0DA"/>
            <w:hideMark/>
          </w:tcPr>
          <w:p w14:paraId="07ECEEB2" w14:textId="77777777" w:rsidR="00CA2B4D" w:rsidRPr="00865EB2" w:rsidRDefault="00CA2B4D" w:rsidP="00CA2B4D">
            <w:pPr>
              <w:pStyle w:val="Tabletext"/>
            </w:pPr>
            <w:r w:rsidRPr="00865EB2">
              <w:rPr>
                <w:lang w:val="en-US"/>
              </w:rPr>
              <w:t>21 (28%)</w:t>
            </w:r>
          </w:p>
        </w:tc>
        <w:tc>
          <w:tcPr>
            <w:tcW w:w="964" w:type="dxa"/>
            <w:hideMark/>
          </w:tcPr>
          <w:p w14:paraId="278DD0F9" w14:textId="77777777" w:rsidR="00CA2B4D" w:rsidRPr="00865EB2" w:rsidRDefault="00CA2B4D" w:rsidP="00CA2B4D">
            <w:pPr>
              <w:pStyle w:val="Tabletext"/>
            </w:pPr>
            <w:r w:rsidRPr="00865EB2">
              <w:rPr>
                <w:lang w:val="en-US"/>
              </w:rPr>
              <w:t>7 (9%)</w:t>
            </w:r>
          </w:p>
        </w:tc>
        <w:tc>
          <w:tcPr>
            <w:tcW w:w="0" w:type="auto"/>
            <w:shd w:val="clear" w:color="auto" w:fill="FFFFFF" w:themeFill="background1"/>
            <w:vAlign w:val="center"/>
          </w:tcPr>
          <w:p w14:paraId="19D85B35" w14:textId="41936468" w:rsidR="00CA2B4D" w:rsidRPr="00865EB2" w:rsidRDefault="00CA2B4D" w:rsidP="00CA2B4D">
            <w:pPr>
              <w:pStyle w:val="Tabletext"/>
              <w:rPr>
                <w:b/>
                <w:bCs/>
                <w:lang w:val="en-US"/>
              </w:rPr>
            </w:pPr>
            <w:r w:rsidRPr="00865EB2">
              <w:rPr>
                <w:b/>
                <w:bCs/>
                <w:lang w:val="en-US"/>
              </w:rPr>
              <w:t>39 (52%)</w:t>
            </w:r>
          </w:p>
        </w:tc>
        <w:tc>
          <w:tcPr>
            <w:tcW w:w="0" w:type="auto"/>
            <w:shd w:val="clear" w:color="auto" w:fill="FFFFFF" w:themeFill="background1"/>
            <w:hideMark/>
          </w:tcPr>
          <w:p w14:paraId="06969DAD" w14:textId="0F7515F7" w:rsidR="00CA2B4D" w:rsidRPr="00865EB2" w:rsidRDefault="00CA2B4D" w:rsidP="00CA2B4D">
            <w:pPr>
              <w:pStyle w:val="Tabletext"/>
            </w:pPr>
            <w:r w:rsidRPr="00865EB2">
              <w:rPr>
                <w:lang w:val="en-US"/>
              </w:rPr>
              <w:t>75</w:t>
            </w:r>
          </w:p>
        </w:tc>
      </w:tr>
      <w:tr w:rsidR="00C1300C" w:rsidRPr="00865EB2" w14:paraId="5DD32799" w14:textId="77777777" w:rsidTr="00CD1B9A">
        <w:trPr>
          <w:trHeight w:val="482"/>
        </w:trPr>
        <w:tc>
          <w:tcPr>
            <w:tcW w:w="1197" w:type="dxa"/>
            <w:shd w:val="clear" w:color="auto" w:fill="FFFFFF" w:themeFill="background1"/>
            <w:hideMark/>
          </w:tcPr>
          <w:p w14:paraId="3758EC50" w14:textId="34E01679" w:rsidR="00CA2B4D" w:rsidRPr="00164F0D" w:rsidRDefault="00CA2B4D" w:rsidP="00CA2B4D">
            <w:pPr>
              <w:pStyle w:val="Tabletext"/>
              <w:rPr>
                <w:i/>
                <w:iCs/>
              </w:rPr>
            </w:pPr>
            <w:r w:rsidRPr="00164F0D">
              <w:rPr>
                <w:i/>
                <w:iCs/>
                <w:lang w:val="en-US"/>
              </w:rPr>
              <w:t>Victoria</w:t>
            </w:r>
          </w:p>
        </w:tc>
        <w:tc>
          <w:tcPr>
            <w:tcW w:w="1349" w:type="dxa"/>
            <w:shd w:val="clear" w:color="auto" w:fill="FFFFFF" w:themeFill="background1"/>
            <w:hideMark/>
          </w:tcPr>
          <w:p w14:paraId="696E91A0" w14:textId="77777777" w:rsidR="00CA2B4D" w:rsidRPr="00164F0D" w:rsidRDefault="00CA2B4D" w:rsidP="00CA2B4D">
            <w:pPr>
              <w:pStyle w:val="Tabletext"/>
              <w:rPr>
                <w:i/>
                <w:iCs/>
              </w:rPr>
            </w:pPr>
            <w:r w:rsidRPr="00164F0D">
              <w:rPr>
                <w:i/>
                <w:iCs/>
                <w:lang w:val="en-US"/>
              </w:rPr>
              <w:t>527 (35%)</w:t>
            </w:r>
          </w:p>
        </w:tc>
        <w:tc>
          <w:tcPr>
            <w:tcW w:w="1477" w:type="dxa"/>
            <w:shd w:val="clear" w:color="auto" w:fill="FFFFFF" w:themeFill="background1"/>
            <w:hideMark/>
          </w:tcPr>
          <w:p w14:paraId="51D59BCA" w14:textId="77777777" w:rsidR="00CA2B4D" w:rsidRPr="00164F0D" w:rsidRDefault="00CA2B4D" w:rsidP="00CA2B4D">
            <w:pPr>
              <w:pStyle w:val="Tabletext"/>
              <w:rPr>
                <w:i/>
                <w:iCs/>
              </w:rPr>
            </w:pPr>
            <w:r w:rsidRPr="00164F0D">
              <w:rPr>
                <w:i/>
                <w:iCs/>
                <w:lang w:val="en-US"/>
              </w:rPr>
              <w:t>44</w:t>
            </w:r>
            <w:r w:rsidRPr="00164F0D">
              <w:rPr>
                <w:i/>
                <w:iCs/>
              </w:rPr>
              <w:t>5</w:t>
            </w:r>
            <w:r w:rsidRPr="00164F0D">
              <w:rPr>
                <w:i/>
                <w:iCs/>
                <w:lang w:val="en-US"/>
              </w:rPr>
              <w:t xml:space="preserve"> (</w:t>
            </w:r>
            <w:r w:rsidRPr="00164F0D">
              <w:rPr>
                <w:i/>
                <w:iCs/>
              </w:rPr>
              <w:t>29</w:t>
            </w:r>
            <w:r w:rsidRPr="00164F0D">
              <w:rPr>
                <w:i/>
                <w:iCs/>
                <w:lang w:val="en-US"/>
              </w:rPr>
              <w:t>%)</w:t>
            </w:r>
          </w:p>
        </w:tc>
        <w:tc>
          <w:tcPr>
            <w:tcW w:w="1247" w:type="dxa"/>
            <w:shd w:val="clear" w:color="auto" w:fill="FFFFFF" w:themeFill="background1"/>
            <w:hideMark/>
          </w:tcPr>
          <w:p w14:paraId="0AC6671B" w14:textId="77777777" w:rsidR="00CA2B4D" w:rsidRPr="00164F0D" w:rsidRDefault="00CA2B4D" w:rsidP="00CA2B4D">
            <w:pPr>
              <w:pStyle w:val="Tabletext"/>
              <w:rPr>
                <w:i/>
                <w:iCs/>
              </w:rPr>
            </w:pPr>
            <w:r w:rsidRPr="00164F0D">
              <w:rPr>
                <w:i/>
                <w:iCs/>
                <w:lang w:val="en-US"/>
              </w:rPr>
              <w:t>244 (16%)</w:t>
            </w:r>
          </w:p>
        </w:tc>
        <w:tc>
          <w:tcPr>
            <w:tcW w:w="964" w:type="dxa"/>
            <w:shd w:val="clear" w:color="auto" w:fill="FFFFFF" w:themeFill="background1"/>
            <w:hideMark/>
          </w:tcPr>
          <w:p w14:paraId="786E3EA9" w14:textId="77777777" w:rsidR="00CA2B4D" w:rsidRPr="00164F0D" w:rsidRDefault="00CA2B4D" w:rsidP="00CA2B4D">
            <w:pPr>
              <w:pStyle w:val="Tabletext"/>
              <w:rPr>
                <w:i/>
                <w:iCs/>
              </w:rPr>
            </w:pPr>
            <w:r w:rsidRPr="00164F0D">
              <w:rPr>
                <w:i/>
                <w:iCs/>
                <w:lang w:val="en-US"/>
              </w:rPr>
              <w:t>91 (6%)</w:t>
            </w:r>
          </w:p>
        </w:tc>
        <w:tc>
          <w:tcPr>
            <w:tcW w:w="0" w:type="auto"/>
            <w:shd w:val="clear" w:color="auto" w:fill="FFFFFF" w:themeFill="background1"/>
          </w:tcPr>
          <w:p w14:paraId="6D5C7B1C" w14:textId="4E7FC292" w:rsidR="00CA2B4D" w:rsidRPr="00164F0D" w:rsidRDefault="00CA2B4D" w:rsidP="00CA2B4D">
            <w:pPr>
              <w:pStyle w:val="Tabletext"/>
              <w:rPr>
                <w:b/>
                <w:bCs/>
                <w:i/>
                <w:iCs/>
                <w:lang w:val="en-US"/>
              </w:rPr>
            </w:pPr>
            <w:r w:rsidRPr="00164F0D">
              <w:rPr>
                <w:b/>
                <w:bCs/>
                <w:i/>
                <w:iCs/>
                <w:lang w:val="en-US"/>
              </w:rPr>
              <w:t>688 (45%)</w:t>
            </w:r>
          </w:p>
        </w:tc>
        <w:tc>
          <w:tcPr>
            <w:tcW w:w="0" w:type="auto"/>
            <w:shd w:val="clear" w:color="auto" w:fill="FFFFFF" w:themeFill="background1"/>
            <w:hideMark/>
          </w:tcPr>
          <w:p w14:paraId="3866E104" w14:textId="1C2FB5C1" w:rsidR="00CA2B4D" w:rsidRPr="00164F0D" w:rsidRDefault="00CA2B4D" w:rsidP="00CA2B4D">
            <w:pPr>
              <w:pStyle w:val="Tabletext"/>
              <w:rPr>
                <w:i/>
                <w:iCs/>
              </w:rPr>
            </w:pPr>
            <w:r w:rsidRPr="00164F0D">
              <w:rPr>
                <w:i/>
                <w:iCs/>
                <w:lang w:val="en-US"/>
              </w:rPr>
              <w:t>1,516</w:t>
            </w:r>
          </w:p>
        </w:tc>
      </w:tr>
    </w:tbl>
    <w:p w14:paraId="7F65B2D9" w14:textId="4EA8C628" w:rsidR="002572A7" w:rsidRPr="00865EB2" w:rsidRDefault="00542FD2" w:rsidP="002572A7">
      <w:pPr>
        <w:pStyle w:val="Tablefigurenote"/>
      </w:pPr>
      <w:r w:rsidRPr="00542FD2">
        <w:t xml:space="preserve">Patients living in HRICS </w:t>
      </w:r>
      <w:r w:rsidR="00C6618B" w:rsidRPr="004B318E">
        <w:t xml:space="preserve">may </w:t>
      </w:r>
      <w:r w:rsidR="00C6618B">
        <w:t>have been treated</w:t>
      </w:r>
      <w:r w:rsidR="00C6618B" w:rsidRPr="004B318E">
        <w:t xml:space="preserve"> </w:t>
      </w:r>
      <w:r w:rsidRPr="00542FD2">
        <w:t>in New South Wales.</w:t>
      </w:r>
    </w:p>
    <w:p w14:paraId="4E5339B7" w14:textId="36140915" w:rsidR="0066461D" w:rsidRDefault="0066461D" w:rsidP="0066461D">
      <w:pPr>
        <w:pStyle w:val="Tablefigurenote"/>
      </w:pPr>
      <w:r w:rsidRPr="00865EB2">
        <w:t xml:space="preserve">Emergency admission, </w:t>
      </w:r>
      <w:r w:rsidR="00F84560" w:rsidRPr="00F84560">
        <w:t>emergency department</w:t>
      </w:r>
      <w:r w:rsidR="00F84560" w:rsidRPr="00F84560" w:rsidDel="00F84560">
        <w:t xml:space="preserve"> </w:t>
      </w:r>
      <w:r w:rsidRPr="00865EB2">
        <w:t>presentation, &gt;</w:t>
      </w:r>
      <w:r w:rsidR="00542FD2">
        <w:t xml:space="preserve"> </w:t>
      </w:r>
      <w:r w:rsidRPr="00865EB2">
        <w:t>14-day acute stay and ICU stay are separate and non-mutually exclusive indicators</w:t>
      </w:r>
      <w:r w:rsidR="00962906">
        <w:t xml:space="preserve"> (</w:t>
      </w:r>
      <w:r w:rsidRPr="00865EB2">
        <w:t>a patient may be counted in more than one indicator</w:t>
      </w:r>
      <w:r w:rsidR="00962906">
        <w:t>)</w:t>
      </w:r>
      <w:r w:rsidRPr="00865EB2">
        <w:t>.</w:t>
      </w:r>
    </w:p>
    <w:p w14:paraId="468A6861" w14:textId="77777777" w:rsidR="00583560" w:rsidRDefault="00583560" w:rsidP="00583560">
      <w:pPr>
        <w:pStyle w:val="Tablefigurenote"/>
      </w:pPr>
      <w:r>
        <w:lastRenderedPageBreak/>
        <w:t>All results are within the Victorian average except for:</w:t>
      </w:r>
    </w:p>
    <w:p w14:paraId="610003F0" w14:textId="71D62F3F" w:rsidR="00583560" w:rsidRDefault="00583560" w:rsidP="00583560">
      <w:pPr>
        <w:pStyle w:val="Tablefigurenote"/>
        <w:numPr>
          <w:ilvl w:val="0"/>
          <w:numId w:val="48"/>
        </w:numPr>
      </w:pPr>
      <w:r>
        <w:t>Emergency department presentation in WCMICS, which is above (p&lt;0.001)</w:t>
      </w:r>
    </w:p>
    <w:p w14:paraId="626D76DA" w14:textId="2921426E" w:rsidR="00583560" w:rsidRDefault="00583560" w:rsidP="00583560">
      <w:pPr>
        <w:pStyle w:val="Tablefigurenote"/>
        <w:numPr>
          <w:ilvl w:val="0"/>
          <w:numId w:val="48"/>
        </w:numPr>
      </w:pPr>
      <w:r>
        <w:t>Emergency admission in WCMICS, which is above (p &lt; 0.05)</w:t>
      </w:r>
    </w:p>
    <w:p w14:paraId="789DFF45" w14:textId="77777777" w:rsidR="00583560" w:rsidRDefault="00583560" w:rsidP="00583560">
      <w:pPr>
        <w:pStyle w:val="Tablefigurenote"/>
        <w:numPr>
          <w:ilvl w:val="0"/>
          <w:numId w:val="48"/>
        </w:numPr>
      </w:pPr>
      <w:r>
        <w:t>Greater than 14-day acute stay in GICS, which is above (p &lt; 0.05)</w:t>
      </w:r>
    </w:p>
    <w:p w14:paraId="5B970497" w14:textId="70FAC5E4" w:rsidR="00583560" w:rsidRDefault="00583560" w:rsidP="00583560">
      <w:pPr>
        <w:pStyle w:val="Tablefigurenote"/>
        <w:numPr>
          <w:ilvl w:val="0"/>
          <w:numId w:val="48"/>
        </w:numPr>
      </w:pPr>
      <w:r>
        <w:t>Any acute hospital-based care in HRICS, which is above (p &lt; 0.05)</w:t>
      </w:r>
    </w:p>
    <w:p w14:paraId="19BA98F5" w14:textId="3F669A5E" w:rsidR="00583560" w:rsidRDefault="00583560" w:rsidP="00583560">
      <w:pPr>
        <w:pStyle w:val="Tablefigurenote"/>
        <w:numPr>
          <w:ilvl w:val="0"/>
          <w:numId w:val="48"/>
        </w:numPr>
      </w:pPr>
      <w:r>
        <w:t>Emergency admission in NEMICS, which is below</w:t>
      </w:r>
      <w:r w:rsidRPr="00583560">
        <w:t xml:space="preserve"> </w:t>
      </w:r>
      <w:r>
        <w:t>(p &lt; 0.05)</w:t>
      </w:r>
    </w:p>
    <w:p w14:paraId="340026E3" w14:textId="0C695175" w:rsidR="00583560" w:rsidRDefault="00583560" w:rsidP="00583560">
      <w:pPr>
        <w:pStyle w:val="Tablefigurenote"/>
        <w:numPr>
          <w:ilvl w:val="0"/>
          <w:numId w:val="48"/>
        </w:numPr>
      </w:pPr>
      <w:r>
        <w:t>Emergency department presentation in BSWRICS, which is below</w:t>
      </w:r>
      <w:r w:rsidRPr="00583560">
        <w:t xml:space="preserve"> </w:t>
      </w:r>
      <w:r>
        <w:t>(p &lt; 0.05)</w:t>
      </w:r>
    </w:p>
    <w:p w14:paraId="3DD1190B" w14:textId="5E5521D3" w:rsidR="00583560" w:rsidRPr="00865EB2" w:rsidRDefault="00583560" w:rsidP="00583560">
      <w:pPr>
        <w:pStyle w:val="Tablefigurenote"/>
        <w:numPr>
          <w:ilvl w:val="0"/>
          <w:numId w:val="48"/>
        </w:numPr>
      </w:pPr>
      <w:r>
        <w:t>Any acute hospital-based care in BSWRICS, which is below</w:t>
      </w:r>
      <w:r w:rsidRPr="00583560">
        <w:t xml:space="preserve"> </w:t>
      </w:r>
      <w:r>
        <w:t>(p &lt; 0.05)</w:t>
      </w:r>
    </w:p>
    <w:p w14:paraId="1AB3E27E" w14:textId="76F8593F" w:rsidR="00FC3C5A" w:rsidRPr="00865EB2" w:rsidRDefault="00FC3C5A" w:rsidP="00FC3C5A">
      <w:pPr>
        <w:pStyle w:val="Heading3"/>
      </w:pPr>
      <w:r w:rsidRPr="00865EB2">
        <w:t>Clinical commentary</w:t>
      </w:r>
      <w:r w:rsidR="007D7449">
        <w:t xml:space="preserve"> – </w:t>
      </w:r>
      <w:r w:rsidR="007D7449" w:rsidRPr="007D7449">
        <w:t>palliative and supportive care</w:t>
      </w:r>
    </w:p>
    <w:p w14:paraId="5C30D3EE" w14:textId="4A8444C7" w:rsidR="00F3718F" w:rsidRPr="00865EB2" w:rsidRDefault="0066461D" w:rsidP="00E618D7">
      <w:pPr>
        <w:pStyle w:val="Body"/>
      </w:pPr>
      <w:r w:rsidRPr="00865EB2">
        <w:t xml:space="preserve">Early referral to palliative care can </w:t>
      </w:r>
      <w:r w:rsidR="00D80741" w:rsidRPr="00865EB2">
        <w:t xml:space="preserve">improve quality of life. </w:t>
      </w:r>
      <w:r w:rsidR="003F7D9D" w:rsidRPr="00865EB2">
        <w:t xml:space="preserve">Only 51 per cent </w:t>
      </w:r>
      <w:r w:rsidR="00F3718F" w:rsidRPr="00865EB2">
        <w:t xml:space="preserve">of patients had at least one episode of inpatient, </w:t>
      </w:r>
      <w:r w:rsidR="008B222F" w:rsidRPr="00865EB2">
        <w:t>outpatient,</w:t>
      </w:r>
      <w:r w:rsidR="00F3718F" w:rsidRPr="00865EB2">
        <w:t xml:space="preserve"> or community palliative care prior to the month before death.</w:t>
      </w:r>
      <w:r w:rsidR="00DC49F0" w:rsidRPr="00865EB2">
        <w:t xml:space="preserve"> This is likely to be an underestimate due to incomplete capture of community palliative care. </w:t>
      </w:r>
    </w:p>
    <w:p w14:paraId="35D7239F" w14:textId="77777777" w:rsidR="00853B33" w:rsidRDefault="006A3DE0" w:rsidP="00E618D7">
      <w:pPr>
        <w:pStyle w:val="Body"/>
      </w:pPr>
      <w:r w:rsidRPr="00865EB2">
        <w:t>Acute hospital care</w:t>
      </w:r>
      <w:r w:rsidR="003F7D9D" w:rsidRPr="00865EB2">
        <w:t>, such as emergency presentations and ICU stay,</w:t>
      </w:r>
      <w:r w:rsidRPr="00865EB2">
        <w:t xml:space="preserve"> prior to death are indicators of</w:t>
      </w:r>
      <w:r w:rsidR="00D80741" w:rsidRPr="00865EB2">
        <w:t xml:space="preserve"> quality of life</w:t>
      </w:r>
      <w:r w:rsidRPr="00865EB2">
        <w:t>.</w:t>
      </w:r>
      <w:r w:rsidR="00D80741" w:rsidRPr="00865EB2">
        <w:t xml:space="preserve"> </w:t>
      </w:r>
      <w:r w:rsidR="00953C61" w:rsidRPr="00865EB2">
        <w:t xml:space="preserve">Forty-five </w:t>
      </w:r>
      <w:r w:rsidR="001F5585" w:rsidRPr="00865EB2">
        <w:t xml:space="preserve">per cent of patients </w:t>
      </w:r>
      <w:r w:rsidR="003F7D9D" w:rsidRPr="00865EB2">
        <w:t xml:space="preserve">had </w:t>
      </w:r>
      <w:r w:rsidR="001F5585" w:rsidRPr="00865EB2">
        <w:t>acute hospital care in the last 30 days of life. Interestingly, 16 per cent require</w:t>
      </w:r>
      <w:r w:rsidR="003F7D9D" w:rsidRPr="00865EB2">
        <w:t>d</w:t>
      </w:r>
      <w:r w:rsidR="001F5585" w:rsidRPr="00865EB2">
        <w:t xml:space="preserve"> prolonged admission and 6 per cent </w:t>
      </w:r>
      <w:r w:rsidR="00255DA8" w:rsidRPr="00865EB2">
        <w:t xml:space="preserve">were admitted for an </w:t>
      </w:r>
      <w:r w:rsidR="001F5585" w:rsidRPr="00865EB2">
        <w:t>ICU</w:t>
      </w:r>
      <w:r w:rsidRPr="00865EB2">
        <w:t xml:space="preserve"> stay</w:t>
      </w:r>
      <w:r w:rsidR="001F5585" w:rsidRPr="00865EB2">
        <w:t>.</w:t>
      </w:r>
    </w:p>
    <w:p w14:paraId="0E388EF0" w14:textId="1DC43DB4" w:rsidR="00F3718F" w:rsidRPr="00865EB2" w:rsidRDefault="004F46AD" w:rsidP="00E618D7">
      <w:pPr>
        <w:pStyle w:val="Body"/>
      </w:pPr>
      <w:r w:rsidRPr="00865EB2">
        <w:t>Access to early palliative care planning</w:t>
      </w:r>
      <w:r w:rsidR="003F7D9D" w:rsidRPr="00865EB2">
        <w:t xml:space="preserve"> (</w:t>
      </w:r>
      <w:r w:rsidR="00491BA5" w:rsidRPr="00865EB2">
        <w:t>palliative care provided prior to the month before death)</w:t>
      </w:r>
      <w:r w:rsidRPr="00865EB2">
        <w:t xml:space="preserve"> and </w:t>
      </w:r>
      <w:r w:rsidR="00491BA5" w:rsidRPr="00865EB2">
        <w:t xml:space="preserve">reducing the </w:t>
      </w:r>
      <w:r w:rsidR="00213732">
        <w:t>use</w:t>
      </w:r>
      <w:r w:rsidR="00213732" w:rsidRPr="00865EB2">
        <w:t xml:space="preserve"> </w:t>
      </w:r>
      <w:r w:rsidRPr="00865EB2">
        <w:t xml:space="preserve">of </w:t>
      </w:r>
      <w:r w:rsidR="00491BA5" w:rsidRPr="00865EB2">
        <w:t xml:space="preserve">acute hospital care within </w:t>
      </w:r>
      <w:r w:rsidRPr="00865EB2">
        <w:t xml:space="preserve">30 days </w:t>
      </w:r>
      <w:r w:rsidR="00213732">
        <w:t>before</w:t>
      </w:r>
      <w:r w:rsidRPr="00865EB2">
        <w:t xml:space="preserve"> death may be areas for improvement. </w:t>
      </w:r>
    </w:p>
    <w:p w14:paraId="3EF8DC9A" w14:textId="490BE76F" w:rsidR="00135CCC" w:rsidRPr="00865EB2" w:rsidRDefault="00D80741" w:rsidP="00E618D7">
      <w:pPr>
        <w:pStyle w:val="Body"/>
      </w:pPr>
      <w:r w:rsidRPr="00865EB2">
        <w:t xml:space="preserve">Supportive care deals with issues that emerge for patients, </w:t>
      </w:r>
      <w:r w:rsidR="00491BA5" w:rsidRPr="00865EB2">
        <w:t>families</w:t>
      </w:r>
      <w:r w:rsidRPr="00865EB2">
        <w:t xml:space="preserve"> and carers from the effects of diagnosis and treatment and is a vital part of any cancer treatment program</w:t>
      </w:r>
      <w:r w:rsidR="001B3D0A" w:rsidRPr="00865EB2">
        <w:t>. Documented evidence of supportive care screening across Victoria was less than the 2017 target of 50 per cent</w:t>
      </w:r>
      <w:r w:rsidR="004176E8" w:rsidRPr="00865EB2">
        <w:t xml:space="preserve">, with the target increased to 80 per cent in 2018. </w:t>
      </w:r>
      <w:r w:rsidR="00760372" w:rsidRPr="00865EB2">
        <w:t xml:space="preserve">Other screening approaches may have been </w:t>
      </w:r>
      <w:r w:rsidR="00C32462" w:rsidRPr="00865EB2">
        <w:t>undertaken</w:t>
      </w:r>
      <w:r w:rsidR="00C32462">
        <w:t>,</w:t>
      </w:r>
      <w:r w:rsidR="00760372" w:rsidRPr="00865EB2">
        <w:t xml:space="preserve"> </w:t>
      </w:r>
      <w:r w:rsidR="00213732">
        <w:t>but</w:t>
      </w:r>
      <w:r w:rsidR="00213732" w:rsidRPr="00865EB2">
        <w:t xml:space="preserve"> </w:t>
      </w:r>
      <w:r w:rsidR="00760372" w:rsidRPr="00865EB2">
        <w:t xml:space="preserve">the audit measures the use of a validated supportive care screening tool </w:t>
      </w:r>
      <w:r w:rsidR="00213732">
        <w:t>because</w:t>
      </w:r>
      <w:r w:rsidR="00213732" w:rsidRPr="00865EB2">
        <w:t xml:space="preserve"> </w:t>
      </w:r>
      <w:r w:rsidR="00760372" w:rsidRPr="00865EB2">
        <w:t>this is the recommended best practice for identifying unmet support needs for patients</w:t>
      </w:r>
      <w:r w:rsidR="00213732">
        <w:t>.</w:t>
      </w:r>
      <w:r w:rsidR="004F46AD" w:rsidRPr="00865EB2">
        <w:t xml:space="preserve"> </w:t>
      </w:r>
    </w:p>
    <w:p w14:paraId="66EAE849" w14:textId="77777777" w:rsidR="00297EC2" w:rsidRPr="00865EB2" w:rsidRDefault="00297EC2" w:rsidP="002A797A">
      <w:pPr>
        <w:pStyle w:val="Body"/>
        <w:rPr>
          <w:rFonts w:eastAsia="MS Gothic" w:cs="Arial"/>
          <w:color w:val="201547"/>
          <w:kern w:val="32"/>
          <w:sz w:val="44"/>
          <w:szCs w:val="44"/>
        </w:rPr>
      </w:pPr>
      <w:r w:rsidRPr="00865EB2">
        <w:br w:type="page"/>
      </w:r>
    </w:p>
    <w:p w14:paraId="75A48A6C" w14:textId="3C24B2C4" w:rsidR="00BA6980" w:rsidRPr="00865EB2" w:rsidRDefault="00BA6980" w:rsidP="00BA6980">
      <w:pPr>
        <w:pStyle w:val="Heading1"/>
      </w:pPr>
      <w:bookmarkStart w:id="118" w:name="_Toc111618209"/>
      <w:r w:rsidRPr="00865EB2">
        <w:lastRenderedPageBreak/>
        <w:t>Abbreviations</w:t>
      </w:r>
      <w:bookmarkEnd w:id="110"/>
      <w:bookmarkEnd w:id="1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BA6980" w:rsidRPr="00865EB2" w14:paraId="3F0EE87D" w14:textId="77777777" w:rsidTr="00EE37AD">
        <w:tc>
          <w:tcPr>
            <w:tcW w:w="1560" w:type="dxa"/>
          </w:tcPr>
          <w:p w14:paraId="445F448D" w14:textId="77777777" w:rsidR="00BA6980" w:rsidRPr="00865EB2" w:rsidRDefault="00BA6980" w:rsidP="006D56F5">
            <w:pPr>
              <w:pStyle w:val="Tabletext"/>
            </w:pPr>
            <w:r w:rsidRPr="00865EB2">
              <w:t>CI</w:t>
            </w:r>
          </w:p>
        </w:tc>
        <w:tc>
          <w:tcPr>
            <w:tcW w:w="6662" w:type="dxa"/>
          </w:tcPr>
          <w:p w14:paraId="15D59DAE" w14:textId="77777777" w:rsidR="00BA6980" w:rsidRPr="00865EB2" w:rsidRDefault="00BA6980" w:rsidP="006D56F5">
            <w:pPr>
              <w:pStyle w:val="Tabletext"/>
            </w:pPr>
            <w:r w:rsidRPr="00865EB2">
              <w:t>confidence interval</w:t>
            </w:r>
          </w:p>
        </w:tc>
      </w:tr>
      <w:tr w:rsidR="00BA6980" w:rsidRPr="00865EB2" w14:paraId="2748C3A3" w14:textId="77777777" w:rsidTr="00EE37AD">
        <w:tc>
          <w:tcPr>
            <w:tcW w:w="1560" w:type="dxa"/>
          </w:tcPr>
          <w:p w14:paraId="70F22485" w14:textId="77777777" w:rsidR="00BA6980" w:rsidRPr="00865EB2" w:rsidRDefault="00BA6980" w:rsidP="006D56F5">
            <w:pPr>
              <w:pStyle w:val="Tabletext"/>
            </w:pPr>
            <w:r w:rsidRPr="00865EB2">
              <w:t>CSPI</w:t>
            </w:r>
          </w:p>
        </w:tc>
        <w:tc>
          <w:tcPr>
            <w:tcW w:w="6662" w:type="dxa"/>
          </w:tcPr>
          <w:p w14:paraId="146FFCFA" w14:textId="77777777" w:rsidR="00BA6980" w:rsidRPr="00865EB2" w:rsidRDefault="00BA6980" w:rsidP="006D56F5">
            <w:pPr>
              <w:pStyle w:val="Tabletext"/>
            </w:pPr>
            <w:r w:rsidRPr="00865EB2">
              <w:t>Cancer Services Performance Indicator</w:t>
            </w:r>
          </w:p>
        </w:tc>
      </w:tr>
      <w:tr w:rsidR="00BA6980" w:rsidRPr="00865EB2" w14:paraId="04B7EF2E" w14:textId="77777777" w:rsidTr="00EE37AD">
        <w:tc>
          <w:tcPr>
            <w:tcW w:w="1560" w:type="dxa"/>
          </w:tcPr>
          <w:p w14:paraId="2D85FC43" w14:textId="77777777" w:rsidR="00BA6980" w:rsidRPr="00865EB2" w:rsidRDefault="00BA6980" w:rsidP="006D56F5">
            <w:pPr>
              <w:pStyle w:val="Tabletext"/>
            </w:pPr>
            <w:r w:rsidRPr="00865EB2">
              <w:t>HR</w:t>
            </w:r>
          </w:p>
        </w:tc>
        <w:tc>
          <w:tcPr>
            <w:tcW w:w="6662" w:type="dxa"/>
          </w:tcPr>
          <w:p w14:paraId="082B6B16" w14:textId="77777777" w:rsidR="00BA6980" w:rsidRPr="00865EB2" w:rsidRDefault="00BA6980" w:rsidP="006D56F5">
            <w:pPr>
              <w:pStyle w:val="Tabletext"/>
            </w:pPr>
            <w:r w:rsidRPr="00865EB2">
              <w:t>hazard ratio</w:t>
            </w:r>
          </w:p>
        </w:tc>
      </w:tr>
      <w:tr w:rsidR="00BA6980" w:rsidRPr="00865EB2" w14:paraId="6FF43128" w14:textId="77777777" w:rsidTr="00EE37AD">
        <w:tc>
          <w:tcPr>
            <w:tcW w:w="1560" w:type="dxa"/>
          </w:tcPr>
          <w:p w14:paraId="1F5F766E" w14:textId="77777777" w:rsidR="00BA6980" w:rsidRPr="00865EB2" w:rsidRDefault="00BA6980" w:rsidP="006D56F5">
            <w:pPr>
              <w:pStyle w:val="Tabletext"/>
            </w:pPr>
            <w:r w:rsidRPr="00865EB2">
              <w:t>ICS</w:t>
            </w:r>
          </w:p>
        </w:tc>
        <w:tc>
          <w:tcPr>
            <w:tcW w:w="6662" w:type="dxa"/>
          </w:tcPr>
          <w:p w14:paraId="2C4F0EB6" w14:textId="77777777" w:rsidR="00BA6980" w:rsidRPr="00865EB2" w:rsidRDefault="00BA6980" w:rsidP="006D56F5">
            <w:pPr>
              <w:pStyle w:val="Tabletext"/>
            </w:pPr>
            <w:r w:rsidRPr="00865EB2">
              <w:t>Integrated Cancer Service</w:t>
            </w:r>
          </w:p>
        </w:tc>
      </w:tr>
      <w:tr w:rsidR="00213732" w:rsidRPr="00865EB2" w14:paraId="0905C95E" w14:textId="77777777" w:rsidTr="00EE37AD">
        <w:tc>
          <w:tcPr>
            <w:tcW w:w="1560" w:type="dxa"/>
          </w:tcPr>
          <w:p w14:paraId="29570EE0" w14:textId="03D56145" w:rsidR="00213732" w:rsidRPr="00865EB2" w:rsidRDefault="00213732" w:rsidP="006D56F5">
            <w:pPr>
              <w:pStyle w:val="Tabletext"/>
            </w:pPr>
            <w:r>
              <w:t>IQR</w:t>
            </w:r>
          </w:p>
        </w:tc>
        <w:tc>
          <w:tcPr>
            <w:tcW w:w="6662" w:type="dxa"/>
          </w:tcPr>
          <w:p w14:paraId="0BE27095" w14:textId="3B32D79E" w:rsidR="00213732" w:rsidRPr="00865EB2" w:rsidRDefault="00213732" w:rsidP="006D56F5">
            <w:pPr>
              <w:pStyle w:val="Tabletext"/>
            </w:pPr>
            <w:r w:rsidRPr="00865EB2">
              <w:t>interquartile range</w:t>
            </w:r>
          </w:p>
        </w:tc>
      </w:tr>
      <w:tr w:rsidR="00BA6980" w:rsidRPr="00865EB2" w14:paraId="71FA6426" w14:textId="77777777" w:rsidTr="00EE37AD">
        <w:tc>
          <w:tcPr>
            <w:tcW w:w="1560" w:type="dxa"/>
          </w:tcPr>
          <w:p w14:paraId="060ED1F5" w14:textId="77777777" w:rsidR="00BA6980" w:rsidRPr="00865EB2" w:rsidRDefault="00BA6980" w:rsidP="006D56F5">
            <w:pPr>
              <w:pStyle w:val="Tabletext"/>
            </w:pPr>
            <w:r w:rsidRPr="00865EB2">
              <w:t>MDM</w:t>
            </w:r>
          </w:p>
        </w:tc>
        <w:tc>
          <w:tcPr>
            <w:tcW w:w="6662" w:type="dxa"/>
          </w:tcPr>
          <w:p w14:paraId="01995263" w14:textId="77777777" w:rsidR="00BA6980" w:rsidRPr="00865EB2" w:rsidRDefault="00BA6980" w:rsidP="006D56F5">
            <w:pPr>
              <w:pStyle w:val="Tabletext"/>
            </w:pPr>
            <w:r w:rsidRPr="00865EB2">
              <w:t>multidisciplinary meeting</w:t>
            </w:r>
          </w:p>
        </w:tc>
      </w:tr>
      <w:tr w:rsidR="00BA6980" w:rsidRPr="00865EB2" w14:paraId="149B8DFB" w14:textId="77777777" w:rsidTr="00EE37AD">
        <w:tc>
          <w:tcPr>
            <w:tcW w:w="1560" w:type="dxa"/>
          </w:tcPr>
          <w:p w14:paraId="2DE0EAE3" w14:textId="77777777" w:rsidR="00BA6980" w:rsidRPr="00865EB2" w:rsidRDefault="00BA6980" w:rsidP="006D56F5">
            <w:pPr>
              <w:pStyle w:val="Tabletext"/>
            </w:pPr>
            <w:r w:rsidRPr="00865EB2">
              <w:t>NOS</w:t>
            </w:r>
          </w:p>
        </w:tc>
        <w:tc>
          <w:tcPr>
            <w:tcW w:w="6662" w:type="dxa"/>
          </w:tcPr>
          <w:p w14:paraId="289FC6D4" w14:textId="77777777" w:rsidR="00BA6980" w:rsidRPr="00865EB2" w:rsidRDefault="00BA6980" w:rsidP="006D56F5">
            <w:pPr>
              <w:pStyle w:val="Tabletext"/>
            </w:pPr>
            <w:r w:rsidRPr="00865EB2">
              <w:t>not otherwise specified</w:t>
            </w:r>
          </w:p>
        </w:tc>
      </w:tr>
      <w:tr w:rsidR="00BA6980" w:rsidRPr="00865EB2" w14:paraId="7973FC05" w14:textId="77777777" w:rsidTr="00EE37AD">
        <w:tc>
          <w:tcPr>
            <w:tcW w:w="1560" w:type="dxa"/>
          </w:tcPr>
          <w:p w14:paraId="7D4B0906" w14:textId="77777777" w:rsidR="00BA6980" w:rsidRPr="00865EB2" w:rsidRDefault="00BA6980" w:rsidP="006D56F5">
            <w:pPr>
              <w:pStyle w:val="Tabletext"/>
            </w:pPr>
            <w:r w:rsidRPr="00865EB2">
              <w:t>OCP</w:t>
            </w:r>
          </w:p>
        </w:tc>
        <w:tc>
          <w:tcPr>
            <w:tcW w:w="6662" w:type="dxa"/>
          </w:tcPr>
          <w:p w14:paraId="42A61B59" w14:textId="77777777" w:rsidR="00BA6980" w:rsidRPr="00865EB2" w:rsidRDefault="00BA6980" w:rsidP="006D56F5">
            <w:pPr>
              <w:pStyle w:val="Tabletext"/>
            </w:pPr>
            <w:r w:rsidRPr="00865EB2">
              <w:t>optimal care pathway</w:t>
            </w:r>
          </w:p>
        </w:tc>
      </w:tr>
      <w:tr w:rsidR="00BA6980" w:rsidRPr="00865EB2" w14:paraId="672C24BB" w14:textId="77777777" w:rsidTr="00EE37AD">
        <w:tc>
          <w:tcPr>
            <w:tcW w:w="1560" w:type="dxa"/>
          </w:tcPr>
          <w:p w14:paraId="7793388E" w14:textId="77777777" w:rsidR="00BA6980" w:rsidRPr="00865EB2" w:rsidRDefault="00BA6980" w:rsidP="006D56F5">
            <w:pPr>
              <w:pStyle w:val="Tabletext"/>
            </w:pPr>
            <w:r w:rsidRPr="00865EB2">
              <w:t>VAED</w:t>
            </w:r>
          </w:p>
        </w:tc>
        <w:tc>
          <w:tcPr>
            <w:tcW w:w="6662" w:type="dxa"/>
          </w:tcPr>
          <w:p w14:paraId="65ED99A4" w14:textId="77777777" w:rsidR="00BA6980" w:rsidRPr="00865EB2" w:rsidRDefault="00BA6980" w:rsidP="006D56F5">
            <w:pPr>
              <w:pStyle w:val="Tabletext"/>
            </w:pPr>
            <w:r w:rsidRPr="00865EB2">
              <w:t>Victorian Admitted Episodes Dataset</w:t>
            </w:r>
          </w:p>
        </w:tc>
      </w:tr>
      <w:tr w:rsidR="00BA6980" w:rsidRPr="00865EB2" w14:paraId="24A55C8F" w14:textId="77777777" w:rsidTr="00EE37AD">
        <w:tc>
          <w:tcPr>
            <w:tcW w:w="1560" w:type="dxa"/>
          </w:tcPr>
          <w:p w14:paraId="238A1950" w14:textId="77777777" w:rsidR="00BA6980" w:rsidRPr="00865EB2" w:rsidRDefault="00BA6980" w:rsidP="006D56F5">
            <w:pPr>
              <w:pStyle w:val="Tabletext"/>
            </w:pPr>
            <w:r w:rsidRPr="00865EB2">
              <w:t>VCR</w:t>
            </w:r>
          </w:p>
        </w:tc>
        <w:tc>
          <w:tcPr>
            <w:tcW w:w="6662" w:type="dxa"/>
          </w:tcPr>
          <w:p w14:paraId="03F9E3D0" w14:textId="77777777" w:rsidR="00BA6980" w:rsidRPr="00865EB2" w:rsidRDefault="00BA6980" w:rsidP="006D56F5">
            <w:pPr>
              <w:pStyle w:val="Tabletext"/>
            </w:pPr>
            <w:r w:rsidRPr="00865EB2">
              <w:t>Victorian Cancer Registry</w:t>
            </w:r>
          </w:p>
        </w:tc>
      </w:tr>
      <w:tr w:rsidR="00BA6980" w:rsidRPr="00865EB2" w14:paraId="39CCFB70" w14:textId="77777777" w:rsidTr="00EE37AD">
        <w:tc>
          <w:tcPr>
            <w:tcW w:w="1560" w:type="dxa"/>
          </w:tcPr>
          <w:p w14:paraId="76DCA40D" w14:textId="77777777" w:rsidR="00BA6980" w:rsidRPr="00865EB2" w:rsidRDefault="00BA6980" w:rsidP="006D56F5">
            <w:pPr>
              <w:pStyle w:val="Tabletext"/>
            </w:pPr>
            <w:r w:rsidRPr="00865EB2">
              <w:t>VRMDS</w:t>
            </w:r>
          </w:p>
        </w:tc>
        <w:tc>
          <w:tcPr>
            <w:tcW w:w="6662" w:type="dxa"/>
          </w:tcPr>
          <w:p w14:paraId="098E7937" w14:textId="77777777" w:rsidR="00BA6980" w:rsidRPr="00865EB2" w:rsidRDefault="00BA6980" w:rsidP="006D56F5">
            <w:pPr>
              <w:pStyle w:val="Tabletext"/>
            </w:pPr>
            <w:r w:rsidRPr="00865EB2">
              <w:t>Victorian Radiotherapy Minimum Data Set</w:t>
            </w:r>
          </w:p>
        </w:tc>
      </w:tr>
    </w:tbl>
    <w:p w14:paraId="07D6C3F8" w14:textId="77777777" w:rsidR="00BA6980" w:rsidRPr="00865EB2" w:rsidRDefault="00BA6980" w:rsidP="00657D7F">
      <w:pPr>
        <w:pStyle w:val="Heading2"/>
      </w:pPr>
      <w:bookmarkStart w:id="119" w:name="_Toc111618210"/>
      <w:r w:rsidRPr="00865EB2">
        <w:t>Victorian Integrated Cancer Services</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BA6980" w:rsidRPr="00865EB2" w14:paraId="0261168A" w14:textId="77777777" w:rsidTr="00EE37AD">
        <w:tc>
          <w:tcPr>
            <w:tcW w:w="1560" w:type="dxa"/>
          </w:tcPr>
          <w:p w14:paraId="5528B11F" w14:textId="77777777" w:rsidR="00BA6980" w:rsidRPr="00865EB2" w:rsidRDefault="00BA6980" w:rsidP="006D56F5">
            <w:pPr>
              <w:pStyle w:val="Tabletext"/>
              <w:rPr>
                <w:rFonts w:eastAsia="Times"/>
                <w:lang w:eastAsia="en-AU"/>
              </w:rPr>
            </w:pPr>
            <w:r w:rsidRPr="00865EB2">
              <w:rPr>
                <w:rFonts w:eastAsia="Times"/>
                <w:lang w:eastAsia="en-AU"/>
              </w:rPr>
              <w:t>NEMICS</w:t>
            </w:r>
          </w:p>
        </w:tc>
        <w:tc>
          <w:tcPr>
            <w:tcW w:w="6662" w:type="dxa"/>
          </w:tcPr>
          <w:p w14:paraId="151FDCAA" w14:textId="77777777" w:rsidR="00BA6980" w:rsidRPr="00865EB2" w:rsidRDefault="00BA6980" w:rsidP="006D56F5">
            <w:pPr>
              <w:pStyle w:val="Tabletext"/>
              <w:rPr>
                <w:rFonts w:eastAsia="Times"/>
                <w:lang w:eastAsia="en-AU"/>
              </w:rPr>
            </w:pPr>
            <w:r w:rsidRPr="00865EB2">
              <w:rPr>
                <w:rFonts w:eastAsia="Times"/>
                <w:lang w:eastAsia="en-AU"/>
              </w:rPr>
              <w:t>North Eastern Melbourne Integrated Cancer Service</w:t>
            </w:r>
          </w:p>
        </w:tc>
      </w:tr>
      <w:tr w:rsidR="00BA6980" w:rsidRPr="00865EB2" w14:paraId="63826979" w14:textId="77777777" w:rsidTr="00EE37AD">
        <w:tc>
          <w:tcPr>
            <w:tcW w:w="1560" w:type="dxa"/>
          </w:tcPr>
          <w:p w14:paraId="61AA691F" w14:textId="77777777" w:rsidR="00BA6980" w:rsidRPr="00865EB2" w:rsidRDefault="00BA6980" w:rsidP="006D56F5">
            <w:pPr>
              <w:pStyle w:val="Tabletext"/>
              <w:rPr>
                <w:rFonts w:eastAsia="Times"/>
                <w:lang w:eastAsia="en-AU"/>
              </w:rPr>
            </w:pPr>
            <w:r w:rsidRPr="00865EB2">
              <w:rPr>
                <w:rFonts w:eastAsia="Times"/>
                <w:lang w:eastAsia="en-AU"/>
              </w:rPr>
              <w:t>SMICS</w:t>
            </w:r>
          </w:p>
        </w:tc>
        <w:tc>
          <w:tcPr>
            <w:tcW w:w="6662" w:type="dxa"/>
          </w:tcPr>
          <w:p w14:paraId="618FC4EC" w14:textId="77777777" w:rsidR="00BA6980" w:rsidRPr="00865EB2" w:rsidRDefault="00BA6980" w:rsidP="006D56F5">
            <w:pPr>
              <w:pStyle w:val="Tabletext"/>
              <w:rPr>
                <w:rFonts w:eastAsia="Times"/>
                <w:lang w:eastAsia="en-AU"/>
              </w:rPr>
            </w:pPr>
            <w:r w:rsidRPr="00865EB2">
              <w:rPr>
                <w:rFonts w:eastAsia="Times"/>
                <w:lang w:eastAsia="en-AU"/>
              </w:rPr>
              <w:t>Southern Melbourne Integrated Cancer Service</w:t>
            </w:r>
          </w:p>
        </w:tc>
      </w:tr>
      <w:tr w:rsidR="00BA6980" w:rsidRPr="00865EB2" w14:paraId="5D9467CB" w14:textId="77777777" w:rsidTr="00EE37AD">
        <w:tc>
          <w:tcPr>
            <w:tcW w:w="1560" w:type="dxa"/>
          </w:tcPr>
          <w:p w14:paraId="1D153BB3" w14:textId="77777777" w:rsidR="00BA6980" w:rsidRPr="00865EB2" w:rsidRDefault="00BA6980" w:rsidP="006D56F5">
            <w:pPr>
              <w:pStyle w:val="Tabletext"/>
              <w:rPr>
                <w:rFonts w:eastAsia="Times"/>
                <w:lang w:eastAsia="en-AU"/>
              </w:rPr>
            </w:pPr>
            <w:r w:rsidRPr="00865EB2">
              <w:rPr>
                <w:rFonts w:eastAsia="Times"/>
                <w:lang w:eastAsia="en-AU"/>
              </w:rPr>
              <w:t>WCMICS</w:t>
            </w:r>
          </w:p>
        </w:tc>
        <w:tc>
          <w:tcPr>
            <w:tcW w:w="6662" w:type="dxa"/>
          </w:tcPr>
          <w:p w14:paraId="529FF55A" w14:textId="77777777" w:rsidR="00BA6980" w:rsidRPr="00865EB2" w:rsidRDefault="00BA6980" w:rsidP="006D56F5">
            <w:pPr>
              <w:pStyle w:val="Tabletext"/>
              <w:rPr>
                <w:rFonts w:eastAsia="Times"/>
                <w:lang w:eastAsia="en-AU"/>
              </w:rPr>
            </w:pPr>
            <w:r w:rsidRPr="00865EB2">
              <w:rPr>
                <w:rFonts w:eastAsia="Times"/>
                <w:lang w:eastAsia="en-AU"/>
              </w:rPr>
              <w:t>Western and Central Melbourne Integrated Cancer Service</w:t>
            </w:r>
          </w:p>
        </w:tc>
      </w:tr>
      <w:tr w:rsidR="00BA6980" w:rsidRPr="00865EB2" w14:paraId="6C10F546" w14:textId="77777777" w:rsidTr="00EE37AD">
        <w:tc>
          <w:tcPr>
            <w:tcW w:w="1560" w:type="dxa"/>
          </w:tcPr>
          <w:p w14:paraId="215EB861" w14:textId="77777777" w:rsidR="00BA6980" w:rsidRPr="00865EB2" w:rsidRDefault="00BA6980" w:rsidP="006D56F5">
            <w:pPr>
              <w:pStyle w:val="Tabletext"/>
              <w:rPr>
                <w:rFonts w:eastAsia="Times"/>
                <w:lang w:eastAsia="en-AU"/>
              </w:rPr>
            </w:pPr>
            <w:r w:rsidRPr="00865EB2">
              <w:rPr>
                <w:rFonts w:eastAsia="Times"/>
                <w:lang w:eastAsia="en-AU"/>
              </w:rPr>
              <w:t>BSWRICS</w:t>
            </w:r>
          </w:p>
        </w:tc>
        <w:tc>
          <w:tcPr>
            <w:tcW w:w="6662" w:type="dxa"/>
          </w:tcPr>
          <w:p w14:paraId="49D42EB7" w14:textId="77777777" w:rsidR="00BA6980" w:rsidRPr="00865EB2" w:rsidRDefault="00BA6980" w:rsidP="006D56F5">
            <w:pPr>
              <w:pStyle w:val="Tabletext"/>
              <w:rPr>
                <w:rFonts w:eastAsia="Times"/>
                <w:lang w:eastAsia="en-AU"/>
              </w:rPr>
            </w:pPr>
            <w:r w:rsidRPr="00865EB2">
              <w:rPr>
                <w:rFonts w:eastAsia="Times"/>
                <w:lang w:eastAsia="en-AU"/>
              </w:rPr>
              <w:t>Barwon South Western Regional Integrated Cancer Service</w:t>
            </w:r>
          </w:p>
        </w:tc>
      </w:tr>
      <w:tr w:rsidR="00BA6980" w:rsidRPr="00865EB2" w14:paraId="5132C624" w14:textId="77777777" w:rsidTr="00EE37AD">
        <w:tc>
          <w:tcPr>
            <w:tcW w:w="1560" w:type="dxa"/>
          </w:tcPr>
          <w:p w14:paraId="619E739E" w14:textId="77777777" w:rsidR="00BA6980" w:rsidRPr="00865EB2" w:rsidRDefault="00BA6980" w:rsidP="006D56F5">
            <w:pPr>
              <w:pStyle w:val="Tabletext"/>
              <w:rPr>
                <w:rFonts w:eastAsia="Times"/>
                <w:lang w:eastAsia="en-AU"/>
              </w:rPr>
            </w:pPr>
            <w:r w:rsidRPr="00865EB2">
              <w:rPr>
                <w:rFonts w:eastAsia="Times"/>
                <w:lang w:eastAsia="en-AU"/>
              </w:rPr>
              <w:t>GRICS</w:t>
            </w:r>
          </w:p>
        </w:tc>
        <w:tc>
          <w:tcPr>
            <w:tcW w:w="6662" w:type="dxa"/>
          </w:tcPr>
          <w:p w14:paraId="16C6518A" w14:textId="77777777" w:rsidR="00BA6980" w:rsidRPr="00865EB2" w:rsidRDefault="00BA6980" w:rsidP="006D56F5">
            <w:pPr>
              <w:pStyle w:val="Tabletext"/>
              <w:rPr>
                <w:rFonts w:eastAsia="Times"/>
                <w:lang w:eastAsia="en-AU"/>
              </w:rPr>
            </w:pPr>
            <w:r w:rsidRPr="00865EB2">
              <w:rPr>
                <w:rFonts w:eastAsia="Times"/>
                <w:lang w:eastAsia="en-AU"/>
              </w:rPr>
              <w:t>Gippsland Regional Integrated Cancer Services</w:t>
            </w:r>
          </w:p>
        </w:tc>
      </w:tr>
      <w:tr w:rsidR="00BA6980" w:rsidRPr="00865EB2" w14:paraId="4379BDBC" w14:textId="77777777" w:rsidTr="00EE37AD">
        <w:tc>
          <w:tcPr>
            <w:tcW w:w="1560" w:type="dxa"/>
          </w:tcPr>
          <w:p w14:paraId="23E836F6" w14:textId="77777777" w:rsidR="00BA6980" w:rsidRPr="00865EB2" w:rsidRDefault="00BA6980" w:rsidP="006D56F5">
            <w:pPr>
              <w:pStyle w:val="Tabletext"/>
              <w:rPr>
                <w:rFonts w:eastAsia="Times"/>
                <w:lang w:eastAsia="en-AU"/>
              </w:rPr>
            </w:pPr>
            <w:r w:rsidRPr="00865EB2">
              <w:rPr>
                <w:rFonts w:eastAsia="Times"/>
                <w:lang w:eastAsia="en-AU"/>
              </w:rPr>
              <w:t>HRICS</w:t>
            </w:r>
          </w:p>
        </w:tc>
        <w:tc>
          <w:tcPr>
            <w:tcW w:w="6662" w:type="dxa"/>
          </w:tcPr>
          <w:p w14:paraId="1E9133B7" w14:textId="77777777" w:rsidR="00BA6980" w:rsidRPr="00865EB2" w:rsidRDefault="00BA6980" w:rsidP="006D56F5">
            <w:pPr>
              <w:pStyle w:val="Tabletext"/>
              <w:rPr>
                <w:rFonts w:eastAsia="Times"/>
                <w:lang w:eastAsia="en-AU"/>
              </w:rPr>
            </w:pPr>
            <w:r w:rsidRPr="00865EB2">
              <w:rPr>
                <w:rFonts w:eastAsia="Times"/>
                <w:lang w:eastAsia="en-AU"/>
              </w:rPr>
              <w:t>Hume Regional Integrated Cancer Service</w:t>
            </w:r>
          </w:p>
        </w:tc>
      </w:tr>
      <w:tr w:rsidR="00BA6980" w:rsidRPr="00865EB2" w14:paraId="348B2407" w14:textId="77777777" w:rsidTr="00EE37AD">
        <w:tc>
          <w:tcPr>
            <w:tcW w:w="1560" w:type="dxa"/>
          </w:tcPr>
          <w:p w14:paraId="3070AF5D" w14:textId="77777777" w:rsidR="00BA6980" w:rsidRPr="00865EB2" w:rsidRDefault="00BA6980" w:rsidP="006D56F5">
            <w:pPr>
              <w:pStyle w:val="Tabletext"/>
              <w:rPr>
                <w:rFonts w:eastAsia="Times"/>
                <w:lang w:eastAsia="en-AU"/>
              </w:rPr>
            </w:pPr>
            <w:r w:rsidRPr="00865EB2">
              <w:rPr>
                <w:rFonts w:eastAsia="Times"/>
                <w:lang w:eastAsia="en-AU"/>
              </w:rPr>
              <w:t>LMICS</w:t>
            </w:r>
          </w:p>
        </w:tc>
        <w:tc>
          <w:tcPr>
            <w:tcW w:w="6662" w:type="dxa"/>
          </w:tcPr>
          <w:p w14:paraId="6E0442FF" w14:textId="77777777" w:rsidR="00BA6980" w:rsidRPr="00865EB2" w:rsidRDefault="00BA6980" w:rsidP="006D56F5">
            <w:pPr>
              <w:pStyle w:val="Tabletext"/>
              <w:rPr>
                <w:rFonts w:eastAsia="Times"/>
                <w:lang w:eastAsia="en-AU"/>
              </w:rPr>
            </w:pPr>
            <w:r w:rsidRPr="00865EB2">
              <w:rPr>
                <w:rFonts w:eastAsia="Times"/>
                <w:lang w:eastAsia="en-AU"/>
              </w:rPr>
              <w:t>Loddon Mallee Integrated Cancer Service</w:t>
            </w:r>
          </w:p>
        </w:tc>
      </w:tr>
      <w:tr w:rsidR="00BA6980" w:rsidRPr="00865EB2" w14:paraId="3C489520" w14:textId="77777777" w:rsidTr="00EE37AD">
        <w:tc>
          <w:tcPr>
            <w:tcW w:w="1560" w:type="dxa"/>
          </w:tcPr>
          <w:p w14:paraId="58F1EFE4" w14:textId="77777777" w:rsidR="00BA6980" w:rsidRPr="00865EB2" w:rsidRDefault="00BA6980" w:rsidP="006D56F5">
            <w:pPr>
              <w:pStyle w:val="Tabletext"/>
              <w:rPr>
                <w:rFonts w:eastAsia="Times"/>
                <w:lang w:eastAsia="en-AU"/>
              </w:rPr>
            </w:pPr>
            <w:r w:rsidRPr="00865EB2">
              <w:rPr>
                <w:rFonts w:eastAsia="Times"/>
                <w:lang w:eastAsia="en-AU"/>
              </w:rPr>
              <w:t>GICS</w:t>
            </w:r>
          </w:p>
        </w:tc>
        <w:tc>
          <w:tcPr>
            <w:tcW w:w="6662" w:type="dxa"/>
          </w:tcPr>
          <w:p w14:paraId="548CE561" w14:textId="77777777" w:rsidR="00BA6980" w:rsidRPr="00865EB2" w:rsidRDefault="00BA6980" w:rsidP="006D56F5">
            <w:pPr>
              <w:pStyle w:val="Tabletext"/>
              <w:rPr>
                <w:rFonts w:eastAsia="Times"/>
                <w:lang w:eastAsia="en-AU"/>
              </w:rPr>
            </w:pPr>
            <w:r w:rsidRPr="00865EB2">
              <w:rPr>
                <w:rFonts w:eastAsia="Times"/>
                <w:lang w:eastAsia="en-AU"/>
              </w:rPr>
              <w:t>Grampians Integrated Cancer Service</w:t>
            </w:r>
          </w:p>
        </w:tc>
      </w:tr>
    </w:tbl>
    <w:p w14:paraId="478DD320" w14:textId="77777777" w:rsidR="00BA6980" w:rsidRPr="00865EB2" w:rsidRDefault="00BA6980" w:rsidP="002A797A">
      <w:pPr>
        <w:pStyle w:val="Body"/>
      </w:pPr>
      <w:r w:rsidRPr="00865EB2">
        <w:br w:type="page"/>
      </w:r>
    </w:p>
    <w:p w14:paraId="26E95F0C" w14:textId="77777777" w:rsidR="00BA6980" w:rsidRPr="00865EB2" w:rsidRDefault="00BA6980" w:rsidP="00BA6980">
      <w:pPr>
        <w:pStyle w:val="Heading1"/>
      </w:pPr>
      <w:bookmarkStart w:id="120" w:name="_Toc12011428"/>
      <w:bookmarkStart w:id="121" w:name="_Toc111618211"/>
      <w:r w:rsidRPr="00865EB2">
        <w:lastRenderedPageBreak/>
        <w:t>Glossary</w:t>
      </w:r>
      <w:bookmarkEnd w:id="120"/>
      <w:bookmarkEnd w:id="121"/>
    </w:p>
    <w:tbl>
      <w:tblPr>
        <w:tblStyle w:val="TableGrid"/>
        <w:tblW w:w="9498" w:type="dxa"/>
        <w:tblLook w:val="04A0" w:firstRow="1" w:lastRow="0" w:firstColumn="1" w:lastColumn="0" w:noHBand="0" w:noVBand="1"/>
      </w:tblPr>
      <w:tblGrid>
        <w:gridCol w:w="3119"/>
        <w:gridCol w:w="6379"/>
      </w:tblGrid>
      <w:tr w:rsidR="00BA6980" w:rsidRPr="00865EB2" w14:paraId="50A9562C" w14:textId="77777777" w:rsidTr="002F20D5">
        <w:trPr>
          <w:trHeight w:val="680"/>
        </w:trPr>
        <w:tc>
          <w:tcPr>
            <w:tcW w:w="3119" w:type="dxa"/>
          </w:tcPr>
          <w:p w14:paraId="20C0405D" w14:textId="2AA8C3E7" w:rsidR="00BA6980" w:rsidRPr="00865EB2" w:rsidRDefault="00BA6980" w:rsidP="002F20D5">
            <w:pPr>
              <w:pStyle w:val="Tabletext"/>
              <w:rPr>
                <w:b/>
                <w:bCs/>
              </w:rPr>
            </w:pPr>
            <w:r w:rsidRPr="00865EB2">
              <w:rPr>
                <w:b/>
                <w:bCs/>
              </w:rPr>
              <w:t>Chemotherapy</w:t>
            </w:r>
            <w:r w:rsidR="001E785D">
              <w:rPr>
                <w:b/>
                <w:bCs/>
              </w:rPr>
              <w:t xml:space="preserve"> (intravenous)</w:t>
            </w:r>
          </w:p>
        </w:tc>
        <w:tc>
          <w:tcPr>
            <w:tcW w:w="6379" w:type="dxa"/>
          </w:tcPr>
          <w:p w14:paraId="0A71F3F9" w14:textId="0BA90ADD" w:rsidR="00BA6980" w:rsidRPr="00865EB2" w:rsidRDefault="00BA6980" w:rsidP="002F20D5">
            <w:pPr>
              <w:pStyle w:val="Tabletext"/>
              <w:rPr>
                <w:b/>
              </w:rPr>
            </w:pPr>
            <w:r w:rsidRPr="00865EB2">
              <w:t xml:space="preserve">An admitted episode in the VAED where the admission date was between 30 days prior and one year after the patient’s </w:t>
            </w:r>
            <w:r w:rsidR="00EE37AD" w:rsidRPr="00865EB2">
              <w:t>brain</w:t>
            </w:r>
            <w:r w:rsidRPr="00865EB2">
              <w:t xml:space="preserve"> cancer diagnosis date and included a chemotherapy diagnosis, procedure or diagnosis related group code (</w:t>
            </w:r>
            <w:r w:rsidRPr="00865EB2">
              <w:fldChar w:fldCharType="begin"/>
            </w:r>
            <w:r w:rsidRPr="00865EB2">
              <w:instrText xml:space="preserve"> REF _Ref4761574 \h  \* MERGEFORMAT </w:instrText>
            </w:r>
            <w:r w:rsidRPr="00865EB2">
              <w:fldChar w:fldCharType="separate"/>
            </w:r>
            <w:r w:rsidR="00EC51DB" w:rsidRPr="00865EB2">
              <w:t xml:space="preserve">Supplementary </w:t>
            </w:r>
            <w:r w:rsidR="00EC51DB" w:rsidRPr="00865EB2">
              <w:rPr>
                <w:noProof/>
              </w:rPr>
              <w:t>Table</w:t>
            </w:r>
            <w:r w:rsidR="00EC51DB" w:rsidRPr="00865EB2">
              <w:t xml:space="preserve"> </w:t>
            </w:r>
            <w:r w:rsidR="00EC51DB">
              <w:rPr>
                <w:noProof/>
              </w:rPr>
              <w:t>6</w:t>
            </w:r>
            <w:r w:rsidRPr="00865EB2">
              <w:fldChar w:fldCharType="end"/>
            </w:r>
            <w:r w:rsidRPr="00865EB2">
              <w:t>).</w:t>
            </w:r>
          </w:p>
        </w:tc>
      </w:tr>
      <w:tr w:rsidR="00BA6980" w:rsidRPr="00865EB2" w14:paraId="4FF21BD2" w14:textId="77777777" w:rsidTr="002F20D5">
        <w:trPr>
          <w:trHeight w:val="6605"/>
        </w:trPr>
        <w:tc>
          <w:tcPr>
            <w:tcW w:w="3119" w:type="dxa"/>
          </w:tcPr>
          <w:p w14:paraId="0B5BB11A" w14:textId="77777777" w:rsidR="00BA6980" w:rsidRPr="00865EB2" w:rsidRDefault="00BA6980" w:rsidP="002F20D5">
            <w:pPr>
              <w:pStyle w:val="Tabletext"/>
              <w:rPr>
                <w:b/>
                <w:bCs/>
                <w:lang w:eastAsia="en-AU"/>
              </w:rPr>
            </w:pPr>
            <w:r w:rsidRPr="00865EB2">
              <w:rPr>
                <w:b/>
                <w:bCs/>
              </w:rPr>
              <w:t>Comorbidity count</w:t>
            </w:r>
          </w:p>
        </w:tc>
        <w:tc>
          <w:tcPr>
            <w:tcW w:w="6379" w:type="dxa"/>
          </w:tcPr>
          <w:p w14:paraId="57A5E120" w14:textId="5C16417B" w:rsidR="00BA6980" w:rsidRPr="00865EB2" w:rsidRDefault="00BA6980" w:rsidP="002F20D5">
            <w:pPr>
              <w:pStyle w:val="Tabletext"/>
            </w:pPr>
            <w:r w:rsidRPr="00865EB2">
              <w:t xml:space="preserve">A count measuring the number of comorbid conditions a patient has at diagnosis, which may influence their prognosis. Data on patient comorbidities was extracted from diagnosis codes of admitted episodes in the VAED in the year prior to 30 days after the patient’s </w:t>
            </w:r>
            <w:r w:rsidR="00EE37AD" w:rsidRPr="00865EB2">
              <w:t>brain</w:t>
            </w:r>
            <w:r w:rsidRPr="00865EB2">
              <w:t xml:space="preserve"> cancer diagnosis date. Patients without admitted episodes were assumed to have no comorbidities. The comorbidity count was calculated for each patient according to Quan et al.</w:t>
            </w:r>
            <w:r w:rsidRPr="00865EB2">
              <w:rPr>
                <w:vertAlign w:val="superscript"/>
              </w:rPr>
              <w:footnoteReference w:id="3"/>
            </w:r>
            <w:r w:rsidRPr="00865EB2">
              <w:t xml:space="preserve"> (excluding cancer and metastases) and grouped into four categories (0, 1, 2 and 3+). </w:t>
            </w:r>
          </w:p>
          <w:p w14:paraId="11BA68B0" w14:textId="173033BF" w:rsidR="00BA6980" w:rsidRPr="00865EB2" w:rsidRDefault="00BA6980" w:rsidP="002F20D5">
            <w:pPr>
              <w:pStyle w:val="Tabletext"/>
            </w:pPr>
            <w:r w:rsidRPr="00865EB2">
              <w:t xml:space="preserve">Diagnosis codes for comorbidities can only be assigned in the admitted episode when the comorbidities meet criteria for coding in </w:t>
            </w:r>
            <w:r w:rsidR="00947656">
              <w:t>line</w:t>
            </w:r>
            <w:r w:rsidR="00947656" w:rsidRPr="00865EB2">
              <w:t xml:space="preserve"> </w:t>
            </w:r>
            <w:r w:rsidRPr="00865EB2">
              <w:t>with the Australian Coding Standards.</w:t>
            </w:r>
            <w:r w:rsidRPr="00194C78">
              <w:rPr>
                <w:vertAlign w:val="superscript"/>
              </w:rPr>
              <w:footnoteReference w:id="4"/>
            </w:r>
            <w:r w:rsidRPr="00865EB2">
              <w:t xml:space="preserve"> As a result, the identification of comorbidities is underestimated.</w:t>
            </w:r>
          </w:p>
          <w:p w14:paraId="374ED62B" w14:textId="77777777" w:rsidR="00BA6980" w:rsidRPr="00865EB2" w:rsidRDefault="00BA6980" w:rsidP="002F20D5">
            <w:pPr>
              <w:pStyle w:val="Tabletext"/>
            </w:pPr>
            <w:r w:rsidRPr="00865EB2">
              <w:t>Conditions included in the comorbidity count:</w:t>
            </w:r>
          </w:p>
          <w:p w14:paraId="667B0C3B" w14:textId="77777777" w:rsidR="00BA6980" w:rsidRPr="00865EB2" w:rsidRDefault="00BA6980" w:rsidP="002F20D5">
            <w:pPr>
              <w:pStyle w:val="Tablebullet1"/>
            </w:pPr>
            <w:r w:rsidRPr="00865EB2">
              <w:t xml:space="preserve">AIDS/HIV </w:t>
            </w:r>
          </w:p>
          <w:p w14:paraId="199120C2" w14:textId="77777777" w:rsidR="00BA6980" w:rsidRPr="00865EB2" w:rsidRDefault="00BA6980" w:rsidP="002F20D5">
            <w:pPr>
              <w:pStyle w:val="Tablebullet1"/>
            </w:pPr>
            <w:r w:rsidRPr="00865EB2">
              <w:t xml:space="preserve">congestive heart failure </w:t>
            </w:r>
          </w:p>
          <w:p w14:paraId="6FA26679" w14:textId="77777777" w:rsidR="00BA6980" w:rsidRPr="00865EB2" w:rsidRDefault="00BA6980" w:rsidP="002F20D5">
            <w:pPr>
              <w:pStyle w:val="Tablebullet1"/>
            </w:pPr>
            <w:r w:rsidRPr="00865EB2">
              <w:t>chronic pulmonary disease</w:t>
            </w:r>
          </w:p>
          <w:p w14:paraId="44423268" w14:textId="77777777" w:rsidR="00BA6980" w:rsidRPr="00865EB2" w:rsidRDefault="00BA6980" w:rsidP="002F20D5">
            <w:pPr>
              <w:pStyle w:val="Tablebullet1"/>
            </w:pPr>
            <w:r w:rsidRPr="00865EB2">
              <w:t xml:space="preserve">dementia </w:t>
            </w:r>
          </w:p>
          <w:p w14:paraId="3A94A2C3" w14:textId="77777777" w:rsidR="00BA6980" w:rsidRPr="00865EB2" w:rsidRDefault="00BA6980" w:rsidP="002F20D5">
            <w:pPr>
              <w:pStyle w:val="Tablebullet1"/>
            </w:pPr>
            <w:r w:rsidRPr="00865EB2">
              <w:t>diabetes with chronic complications</w:t>
            </w:r>
          </w:p>
          <w:p w14:paraId="7334EAA7" w14:textId="77777777" w:rsidR="00BA6980" w:rsidRPr="00865EB2" w:rsidRDefault="00BA6980" w:rsidP="002F20D5">
            <w:pPr>
              <w:pStyle w:val="Tablebullet1"/>
            </w:pPr>
            <w:r w:rsidRPr="00865EB2">
              <w:t xml:space="preserve">hemiplegia or paraplegia </w:t>
            </w:r>
          </w:p>
          <w:p w14:paraId="501B0460" w14:textId="77777777" w:rsidR="00BA6980" w:rsidRPr="00865EB2" w:rsidRDefault="00BA6980" w:rsidP="002F20D5">
            <w:pPr>
              <w:pStyle w:val="Tablebullet1"/>
            </w:pPr>
            <w:r w:rsidRPr="00865EB2">
              <w:t xml:space="preserve">mild liver disease </w:t>
            </w:r>
          </w:p>
          <w:p w14:paraId="3783AC85" w14:textId="77777777" w:rsidR="00BA6980" w:rsidRPr="00865EB2" w:rsidRDefault="00BA6980" w:rsidP="002F20D5">
            <w:pPr>
              <w:pStyle w:val="Tablebullet1"/>
            </w:pPr>
            <w:r w:rsidRPr="00865EB2">
              <w:t>moderate/severe liver disease</w:t>
            </w:r>
          </w:p>
          <w:p w14:paraId="517E3565" w14:textId="77777777" w:rsidR="00BA6980" w:rsidRPr="00865EB2" w:rsidRDefault="00BA6980" w:rsidP="002F20D5">
            <w:pPr>
              <w:pStyle w:val="Tablebullet1"/>
            </w:pPr>
            <w:r w:rsidRPr="00865EB2">
              <w:t>renal disease</w:t>
            </w:r>
          </w:p>
          <w:p w14:paraId="71D33DAD" w14:textId="6E862B32" w:rsidR="00BA6980" w:rsidRPr="00865EB2" w:rsidRDefault="00BA6980" w:rsidP="002F20D5">
            <w:pPr>
              <w:pStyle w:val="Tablebullet1"/>
            </w:pPr>
            <w:r w:rsidRPr="00865EB2">
              <w:t>rheumatic disease</w:t>
            </w:r>
            <w:r w:rsidR="00A57B2D">
              <w:t>.</w:t>
            </w:r>
          </w:p>
        </w:tc>
      </w:tr>
      <w:tr w:rsidR="00BA6980" w:rsidRPr="00865EB2" w14:paraId="4DCCF177" w14:textId="77777777" w:rsidTr="002F20D5">
        <w:tc>
          <w:tcPr>
            <w:tcW w:w="3119" w:type="dxa"/>
          </w:tcPr>
          <w:p w14:paraId="16221870" w14:textId="77777777" w:rsidR="00BA6980" w:rsidRPr="00865EB2" w:rsidRDefault="00BA6980" w:rsidP="002F20D5">
            <w:pPr>
              <w:pStyle w:val="Tabletext"/>
              <w:rPr>
                <w:b/>
                <w:bCs/>
                <w:lang w:eastAsia="en-AU"/>
              </w:rPr>
            </w:pPr>
            <w:r w:rsidRPr="00865EB2">
              <w:rPr>
                <w:b/>
                <w:bCs/>
              </w:rPr>
              <w:t>Death certificate only</w:t>
            </w:r>
          </w:p>
        </w:tc>
        <w:tc>
          <w:tcPr>
            <w:tcW w:w="6379" w:type="dxa"/>
          </w:tcPr>
          <w:p w14:paraId="35104FAA" w14:textId="77777777" w:rsidR="00BA6980" w:rsidRPr="00865EB2" w:rsidRDefault="00BA6980" w:rsidP="002F20D5">
            <w:pPr>
              <w:pStyle w:val="Tabletext"/>
              <w:rPr>
                <w:lang w:eastAsia="en-AU"/>
              </w:rPr>
            </w:pPr>
            <w:r w:rsidRPr="00865EB2">
              <w:t>A method of cancer notification to the VCR whereby the death certificate provides the only notification of a person’s cancer to the registry.</w:t>
            </w:r>
          </w:p>
        </w:tc>
      </w:tr>
      <w:tr w:rsidR="00BA6980" w:rsidRPr="00865EB2" w14:paraId="02608B6A" w14:textId="77777777" w:rsidTr="002F20D5">
        <w:tc>
          <w:tcPr>
            <w:tcW w:w="3119" w:type="dxa"/>
          </w:tcPr>
          <w:p w14:paraId="4A5851B9" w14:textId="77777777" w:rsidR="00BA6980" w:rsidRPr="00865EB2" w:rsidRDefault="00BA6980" w:rsidP="002F20D5">
            <w:pPr>
              <w:pStyle w:val="Tabletext"/>
              <w:rPr>
                <w:b/>
                <w:bCs/>
              </w:rPr>
            </w:pPr>
            <w:r w:rsidRPr="00865EB2">
              <w:rPr>
                <w:b/>
                <w:bCs/>
              </w:rPr>
              <w:t>Diagnosis date</w:t>
            </w:r>
          </w:p>
        </w:tc>
        <w:tc>
          <w:tcPr>
            <w:tcW w:w="6379" w:type="dxa"/>
          </w:tcPr>
          <w:p w14:paraId="39440AD6" w14:textId="6E61DCF9" w:rsidR="00BA6980" w:rsidRPr="00865EB2" w:rsidRDefault="00BA6980" w:rsidP="002F20D5">
            <w:pPr>
              <w:pStyle w:val="Tabletext"/>
              <w:rPr>
                <w:b/>
              </w:rPr>
            </w:pPr>
            <w:r w:rsidRPr="00865EB2">
              <w:t xml:space="preserve">The date of the pathology report or other investigative report where the diagnosis of </w:t>
            </w:r>
            <w:r w:rsidR="00EE37AD" w:rsidRPr="00865EB2">
              <w:t>brain</w:t>
            </w:r>
            <w:r w:rsidRPr="00865EB2">
              <w:t xml:space="preserve"> cancer was first confirmed to the </w:t>
            </w:r>
            <w:r w:rsidR="00947656">
              <w:t>VCR</w:t>
            </w:r>
            <w:r w:rsidRPr="00865EB2">
              <w:t xml:space="preserve">. </w:t>
            </w:r>
          </w:p>
        </w:tc>
      </w:tr>
      <w:tr w:rsidR="00BA6980" w:rsidRPr="00865EB2" w14:paraId="27773423" w14:textId="77777777" w:rsidTr="002F20D5">
        <w:tc>
          <w:tcPr>
            <w:tcW w:w="3119" w:type="dxa"/>
          </w:tcPr>
          <w:p w14:paraId="71287523" w14:textId="77777777" w:rsidR="00BA6980" w:rsidRPr="00865EB2" w:rsidRDefault="00BA6980" w:rsidP="002F20D5">
            <w:pPr>
              <w:pStyle w:val="Tabletext"/>
              <w:rPr>
                <w:b/>
                <w:bCs/>
              </w:rPr>
            </w:pPr>
            <w:r w:rsidRPr="00865EB2">
              <w:rPr>
                <w:b/>
                <w:bCs/>
              </w:rPr>
              <w:t>Palliative care</w:t>
            </w:r>
          </w:p>
        </w:tc>
        <w:tc>
          <w:tcPr>
            <w:tcW w:w="6379" w:type="dxa"/>
          </w:tcPr>
          <w:p w14:paraId="3822BB46" w14:textId="3F8BBAB3" w:rsidR="00BA6980" w:rsidRPr="00865EB2" w:rsidRDefault="00947656" w:rsidP="002F20D5">
            <w:pPr>
              <w:pStyle w:val="Tabletext"/>
            </w:pPr>
            <w:r>
              <w:t>P</w:t>
            </w:r>
            <w:r w:rsidR="00BA6980" w:rsidRPr="00865EB2">
              <w:t>erson</w:t>
            </w:r>
            <w:r>
              <w:t>-</w:t>
            </w:r>
            <w:r w:rsidR="00BA6980" w:rsidRPr="00865EB2">
              <w:t xml:space="preserve"> and family-centred care provided for a person with an active, progressive, advanced disease who has little or no prospect of cure and who is expected to die, and for whom the primary goal is to optimise the quality of life.</w:t>
            </w:r>
            <w:r w:rsidR="00BA6980" w:rsidRPr="00865EB2">
              <w:rPr>
                <w:rStyle w:val="FootnoteReference"/>
              </w:rPr>
              <w:footnoteReference w:id="5"/>
            </w:r>
          </w:p>
        </w:tc>
      </w:tr>
      <w:tr w:rsidR="00BA6980" w:rsidRPr="00865EB2" w14:paraId="5322B1E1" w14:textId="77777777" w:rsidTr="002F20D5">
        <w:tc>
          <w:tcPr>
            <w:tcW w:w="3119" w:type="dxa"/>
          </w:tcPr>
          <w:p w14:paraId="2317F60A" w14:textId="7521E4E1" w:rsidR="00BA6980" w:rsidRPr="00865EB2" w:rsidRDefault="00BA6980" w:rsidP="002F20D5">
            <w:pPr>
              <w:pStyle w:val="Tabletext"/>
              <w:rPr>
                <w:b/>
                <w:bCs/>
              </w:rPr>
            </w:pPr>
            <w:r w:rsidRPr="00865EB2">
              <w:rPr>
                <w:b/>
                <w:bCs/>
              </w:rPr>
              <w:lastRenderedPageBreak/>
              <w:t>Radiotherapy</w:t>
            </w:r>
          </w:p>
        </w:tc>
        <w:tc>
          <w:tcPr>
            <w:tcW w:w="6379" w:type="dxa"/>
          </w:tcPr>
          <w:p w14:paraId="69469082" w14:textId="57891A72" w:rsidR="00E63871" w:rsidRPr="00865EB2" w:rsidRDefault="00BA6980" w:rsidP="002F20D5">
            <w:pPr>
              <w:pStyle w:val="Tabletext"/>
            </w:pPr>
            <w:r w:rsidRPr="00865EB2">
              <w:t xml:space="preserve">Radiotherapy courses in the VRMDS where the </w:t>
            </w:r>
            <w:r w:rsidRPr="00865EB2">
              <w:rPr>
                <w:i/>
              </w:rPr>
              <w:t>start date</w:t>
            </w:r>
            <w:r w:rsidRPr="00865EB2">
              <w:t xml:space="preserve"> was between 30 days prior and one year after the patient’s </w:t>
            </w:r>
            <w:r w:rsidR="00EE37AD" w:rsidRPr="00865EB2">
              <w:t>brain</w:t>
            </w:r>
            <w:r w:rsidRPr="00865EB2">
              <w:t xml:space="preserve"> cancer diagnosis date, the </w:t>
            </w:r>
            <w:r w:rsidRPr="00865EB2">
              <w:rPr>
                <w:i/>
              </w:rPr>
              <w:t>primary site</w:t>
            </w:r>
            <w:r w:rsidRPr="00865EB2">
              <w:t xml:space="preserve"> was a br</w:t>
            </w:r>
            <w:r w:rsidR="008F0B2B" w:rsidRPr="00865EB2">
              <w:t>ain</w:t>
            </w:r>
            <w:r w:rsidRPr="00865EB2">
              <w:t xml:space="preserve"> cancer code (ICD-10-AM C</w:t>
            </w:r>
            <w:r w:rsidR="00EE37AD" w:rsidRPr="00865EB2">
              <w:t>70, C71, C72</w:t>
            </w:r>
            <w:r w:rsidRPr="00865EB2">
              <w:t>)</w:t>
            </w:r>
            <w:r w:rsidR="00EE37AD" w:rsidRPr="00865EB2">
              <w:t xml:space="preserve"> or a benign </w:t>
            </w:r>
            <w:r w:rsidR="00213732" w:rsidRPr="00865EB2">
              <w:t>central nervous system</w:t>
            </w:r>
            <w:r w:rsidR="00213732" w:rsidRPr="00865EB2" w:rsidDel="00213732">
              <w:t xml:space="preserve"> </w:t>
            </w:r>
            <w:r w:rsidR="00EE37AD" w:rsidRPr="00865EB2">
              <w:t>code (D32, D33)</w:t>
            </w:r>
            <w:r w:rsidRPr="00865EB2">
              <w:t>,</w:t>
            </w:r>
            <w:r w:rsidR="00D9740E" w:rsidRPr="00865EB2">
              <w:t xml:space="preserve"> and</w:t>
            </w:r>
            <w:r w:rsidRPr="00865EB2">
              <w:t xml:space="preserve"> the </w:t>
            </w:r>
            <w:r w:rsidRPr="00865EB2">
              <w:rPr>
                <w:i/>
              </w:rPr>
              <w:t>target site</w:t>
            </w:r>
            <w:r w:rsidRPr="00865EB2">
              <w:t xml:space="preserve"> was </w:t>
            </w:r>
            <w:r w:rsidR="00EE37AD" w:rsidRPr="00865EB2">
              <w:t>‘brain’ or ‘skull</w:t>
            </w:r>
            <w:r w:rsidR="00D9740E" w:rsidRPr="00865EB2">
              <w:t>’</w:t>
            </w:r>
            <w:r w:rsidRPr="00865EB2">
              <w:t>.</w:t>
            </w:r>
          </w:p>
        </w:tc>
      </w:tr>
      <w:tr w:rsidR="003934C5" w:rsidRPr="00865EB2" w14:paraId="7220F0C2" w14:textId="77777777" w:rsidTr="002F20D5">
        <w:tc>
          <w:tcPr>
            <w:tcW w:w="3119" w:type="dxa"/>
          </w:tcPr>
          <w:p w14:paraId="65940F7E" w14:textId="1C5D6BEF" w:rsidR="003934C5" w:rsidRPr="00865EB2" w:rsidRDefault="003934C5" w:rsidP="002F20D5">
            <w:pPr>
              <w:pStyle w:val="Tabletext"/>
              <w:rPr>
                <w:b/>
                <w:bCs/>
              </w:rPr>
            </w:pPr>
            <w:r w:rsidRPr="00281A95">
              <w:rPr>
                <w:b/>
                <w:bCs/>
              </w:rPr>
              <w:t xml:space="preserve">Socioeconomic status (SES) </w:t>
            </w:r>
          </w:p>
        </w:tc>
        <w:tc>
          <w:tcPr>
            <w:tcW w:w="6379" w:type="dxa"/>
          </w:tcPr>
          <w:p w14:paraId="7C235280" w14:textId="414C56C8" w:rsidR="003934C5" w:rsidRPr="00865EB2" w:rsidRDefault="003934C5" w:rsidP="002F20D5">
            <w:pPr>
              <w:pStyle w:val="Tabletext"/>
            </w:pPr>
            <w:r>
              <w:t>A measure of a person’s economic and social position within society, which tends to be positively associated with better health. In this report SES is based on the Index of Relative Socio-Economic Disadvantage (</w:t>
            </w:r>
            <w:r w:rsidRPr="00D07568">
              <w:t>IRSD</w:t>
            </w:r>
            <w:r>
              <w:t>) included in the Socio-Economic Index of 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have been grouped into quintiles (from 1 – most disadvantaged, to 5 – least disadvantaged).</w:t>
            </w:r>
          </w:p>
        </w:tc>
      </w:tr>
      <w:tr w:rsidR="003934C5" w:rsidRPr="00865EB2" w14:paraId="75045151" w14:textId="77777777" w:rsidTr="002F20D5">
        <w:tc>
          <w:tcPr>
            <w:tcW w:w="3119" w:type="dxa"/>
          </w:tcPr>
          <w:p w14:paraId="2016C4AD" w14:textId="77777777" w:rsidR="003934C5" w:rsidRPr="00865EB2" w:rsidRDefault="003934C5" w:rsidP="002F20D5">
            <w:pPr>
              <w:pStyle w:val="Tabletext"/>
              <w:rPr>
                <w:b/>
                <w:bCs/>
              </w:rPr>
            </w:pPr>
            <w:r w:rsidRPr="00865EB2">
              <w:rPr>
                <w:b/>
                <w:bCs/>
              </w:rPr>
              <w:t>Surgery</w:t>
            </w:r>
          </w:p>
        </w:tc>
        <w:tc>
          <w:tcPr>
            <w:tcW w:w="6379" w:type="dxa"/>
          </w:tcPr>
          <w:p w14:paraId="2483F2BF" w14:textId="499387BB" w:rsidR="003934C5" w:rsidRPr="00865EB2" w:rsidRDefault="003934C5" w:rsidP="002F20D5">
            <w:pPr>
              <w:pStyle w:val="Tabletext"/>
            </w:pPr>
            <w:r w:rsidRPr="00865EB2">
              <w:t>An admitted episode in the VAED where the admission date was between 30 days prior and one year after the patient’s brain cancer diagnosis date and the episode included a brain surgery procedure code. Brain surgery was further categorised into major brain surgery (</w:t>
            </w:r>
            <w:r w:rsidRPr="00865EB2">
              <w:fldChar w:fldCharType="begin"/>
            </w:r>
            <w:r w:rsidRPr="00865EB2">
              <w:instrText xml:space="preserve"> REF _Ref4761532 \h  \* MERGEFORMAT </w:instrText>
            </w:r>
            <w:r w:rsidRPr="00865EB2">
              <w:fldChar w:fldCharType="separate"/>
            </w:r>
            <w:r w:rsidRPr="00865EB2">
              <w:t xml:space="preserve">Supplementary </w:t>
            </w:r>
            <w:r w:rsidRPr="00865EB2">
              <w:rPr>
                <w:noProof/>
              </w:rPr>
              <w:t>Table</w:t>
            </w:r>
            <w:r w:rsidRPr="00865EB2">
              <w:t xml:space="preserve"> </w:t>
            </w:r>
            <w:r>
              <w:rPr>
                <w:noProof/>
              </w:rPr>
              <w:t>3</w:t>
            </w:r>
            <w:r w:rsidRPr="00865EB2">
              <w:fldChar w:fldCharType="end"/>
            </w:r>
            <w:r w:rsidRPr="00865EB2">
              <w:t>), brain biopsy (</w:t>
            </w:r>
            <w:r w:rsidRPr="00865EB2">
              <w:fldChar w:fldCharType="begin"/>
            </w:r>
            <w:r w:rsidRPr="00865EB2">
              <w:instrText xml:space="preserve"> REF _Ref89243749 \h </w:instrText>
            </w:r>
            <w:r>
              <w:instrText xml:space="preserve"> \* MERGEFORMAT </w:instrText>
            </w:r>
            <w:r w:rsidRPr="00865EB2">
              <w:fldChar w:fldCharType="separate"/>
            </w:r>
            <w:r w:rsidRPr="00865EB2">
              <w:t xml:space="preserve">Supplementary Table </w:t>
            </w:r>
            <w:r>
              <w:rPr>
                <w:noProof/>
              </w:rPr>
              <w:t>4</w:t>
            </w:r>
            <w:r w:rsidRPr="00865EB2">
              <w:fldChar w:fldCharType="end"/>
            </w:r>
            <w:r w:rsidRPr="00865EB2">
              <w:t>) or other brain surgical procedure (</w:t>
            </w:r>
            <w:r w:rsidRPr="00865EB2">
              <w:fldChar w:fldCharType="begin"/>
            </w:r>
            <w:r w:rsidRPr="00865EB2">
              <w:instrText xml:space="preserve"> REF _Ref89243754 \h </w:instrText>
            </w:r>
            <w:r>
              <w:instrText xml:space="preserve"> \* MERGEFORMAT </w:instrText>
            </w:r>
            <w:r w:rsidRPr="00865EB2">
              <w:fldChar w:fldCharType="separate"/>
            </w:r>
            <w:r w:rsidRPr="00865EB2">
              <w:t xml:space="preserve">Supplementary Table </w:t>
            </w:r>
            <w:r>
              <w:rPr>
                <w:noProof/>
              </w:rPr>
              <w:t>5</w:t>
            </w:r>
            <w:r w:rsidRPr="00865EB2">
              <w:fldChar w:fldCharType="end"/>
            </w:r>
            <w:r w:rsidRPr="00865EB2">
              <w:t xml:space="preserve">). </w:t>
            </w:r>
          </w:p>
        </w:tc>
      </w:tr>
    </w:tbl>
    <w:p w14:paraId="1F32FFC1" w14:textId="77777777" w:rsidR="00BA6980" w:rsidRPr="00865EB2" w:rsidRDefault="00BA6980" w:rsidP="002A797A">
      <w:pPr>
        <w:pStyle w:val="Body"/>
      </w:pPr>
      <w:r w:rsidRPr="00865EB2">
        <w:br w:type="page"/>
      </w:r>
    </w:p>
    <w:p w14:paraId="028A4358" w14:textId="77777777" w:rsidR="00BA6980" w:rsidRPr="00865EB2" w:rsidRDefault="00BA6980" w:rsidP="00BA6980">
      <w:pPr>
        <w:pStyle w:val="Heading1"/>
      </w:pPr>
      <w:bookmarkStart w:id="122" w:name="_Toc12011429"/>
      <w:bookmarkStart w:id="123" w:name="_Toc111618212"/>
      <w:r w:rsidRPr="00865EB2">
        <w:lastRenderedPageBreak/>
        <w:t>Supplementary material</w:t>
      </w:r>
      <w:bookmarkEnd w:id="122"/>
      <w:bookmarkEnd w:id="123"/>
    </w:p>
    <w:p w14:paraId="0D462B3D" w14:textId="77777777" w:rsidR="00BA6980" w:rsidRPr="00865EB2" w:rsidRDefault="00BA6980" w:rsidP="00BA6980">
      <w:pPr>
        <w:pStyle w:val="Heading2"/>
      </w:pPr>
      <w:bookmarkStart w:id="124" w:name="_Toc12011430"/>
      <w:bookmarkStart w:id="125" w:name="_Toc111618213"/>
      <w:r w:rsidRPr="00865EB2">
        <w:t>Codes</w:t>
      </w:r>
      <w:bookmarkEnd w:id="124"/>
      <w:bookmarkEnd w:id="125"/>
    </w:p>
    <w:p w14:paraId="57F57357" w14:textId="77777777" w:rsidR="00BA6980" w:rsidRPr="00865EB2" w:rsidRDefault="00BA6980" w:rsidP="00BA6980">
      <w:pPr>
        <w:pStyle w:val="Heading3"/>
      </w:pPr>
      <w:r w:rsidRPr="00865EB2">
        <w:t>Diagnosis</w:t>
      </w:r>
    </w:p>
    <w:p w14:paraId="7E56B991" w14:textId="388F7AC4" w:rsidR="00BA6980" w:rsidRPr="00865EB2" w:rsidRDefault="00BA6980" w:rsidP="006D56F5">
      <w:pPr>
        <w:pStyle w:val="Tablecaption"/>
      </w:pPr>
      <w:bookmarkStart w:id="126" w:name="_Ref5000135"/>
      <w:bookmarkStart w:id="127" w:name="_Ref12011289"/>
      <w:bookmarkStart w:id="128" w:name="_Toc23168694"/>
      <w:bookmarkStart w:id="129" w:name="_Toc111618176"/>
      <w:r w:rsidRPr="00865EB2">
        <w:t xml:space="preserve">Supplementary Table </w:t>
      </w:r>
      <w:bookmarkEnd w:id="126"/>
      <w:r w:rsidRPr="00865EB2">
        <w:rPr>
          <w:noProof/>
        </w:rPr>
        <w:fldChar w:fldCharType="begin"/>
      </w:r>
      <w:r w:rsidRPr="00865EB2">
        <w:rPr>
          <w:noProof/>
        </w:rPr>
        <w:instrText xml:space="preserve"> SEQ Table \* ARABIC \r 1 </w:instrText>
      </w:r>
      <w:r w:rsidRPr="00865EB2">
        <w:rPr>
          <w:noProof/>
        </w:rPr>
        <w:fldChar w:fldCharType="separate"/>
      </w:r>
      <w:r w:rsidR="00EC51DB">
        <w:rPr>
          <w:noProof/>
        </w:rPr>
        <w:t>1</w:t>
      </w:r>
      <w:r w:rsidRPr="00865EB2">
        <w:rPr>
          <w:noProof/>
        </w:rPr>
        <w:fldChar w:fldCharType="end"/>
      </w:r>
      <w:bookmarkEnd w:id="127"/>
      <w:r w:rsidRPr="00865EB2">
        <w:t xml:space="preserve">: </w:t>
      </w:r>
      <w:r w:rsidR="00290E6D" w:rsidRPr="00865EB2">
        <w:t xml:space="preserve">Brain </w:t>
      </w:r>
      <w:r w:rsidRPr="00865EB2">
        <w:t>cancer diagnosis codes</w:t>
      </w:r>
      <w:bookmarkEnd w:id="128"/>
      <w:bookmarkEnd w:id="129"/>
    </w:p>
    <w:tbl>
      <w:tblPr>
        <w:tblStyle w:val="TableGrid"/>
        <w:tblW w:w="0" w:type="auto"/>
        <w:tblLook w:val="0620" w:firstRow="1" w:lastRow="0" w:firstColumn="0" w:lastColumn="0" w:noHBand="1" w:noVBand="1"/>
      </w:tblPr>
      <w:tblGrid>
        <w:gridCol w:w="2041"/>
        <w:gridCol w:w="6803"/>
      </w:tblGrid>
      <w:tr w:rsidR="00BA6980" w:rsidRPr="00865EB2" w14:paraId="7770F70C" w14:textId="77777777" w:rsidTr="00CD1B9A">
        <w:trPr>
          <w:tblHeader/>
        </w:trPr>
        <w:tc>
          <w:tcPr>
            <w:tcW w:w="2041" w:type="dxa"/>
            <w:vAlign w:val="center"/>
          </w:tcPr>
          <w:p w14:paraId="6019F2F3" w14:textId="77777777" w:rsidR="00BA6980" w:rsidRPr="00865EB2" w:rsidRDefault="00BA6980" w:rsidP="006D56F5">
            <w:pPr>
              <w:pStyle w:val="Tablecolhead"/>
            </w:pPr>
            <w:r w:rsidRPr="00865EB2">
              <w:t>ICD-10-AM</w:t>
            </w:r>
          </w:p>
        </w:tc>
        <w:tc>
          <w:tcPr>
            <w:tcW w:w="6803" w:type="dxa"/>
            <w:vAlign w:val="center"/>
          </w:tcPr>
          <w:p w14:paraId="5E8A371B" w14:textId="77777777" w:rsidR="00BA6980" w:rsidRPr="00865EB2" w:rsidRDefault="00BA6980" w:rsidP="006D56F5">
            <w:pPr>
              <w:pStyle w:val="Tablecolhead"/>
            </w:pPr>
            <w:r w:rsidRPr="00865EB2">
              <w:t>Description</w:t>
            </w:r>
          </w:p>
        </w:tc>
      </w:tr>
      <w:tr w:rsidR="00BA6980" w:rsidRPr="00865EB2" w14:paraId="25D9DB58" w14:textId="77777777" w:rsidTr="00CD1B9A">
        <w:tc>
          <w:tcPr>
            <w:tcW w:w="2041" w:type="dxa"/>
            <w:shd w:val="clear" w:color="auto" w:fill="auto"/>
            <w:vAlign w:val="center"/>
          </w:tcPr>
          <w:p w14:paraId="43C28B4F" w14:textId="6BE6F362" w:rsidR="00BA6980" w:rsidRPr="00865EB2" w:rsidRDefault="00BA6980" w:rsidP="006D56F5">
            <w:pPr>
              <w:pStyle w:val="Tabletext"/>
            </w:pPr>
            <w:r w:rsidRPr="00865EB2">
              <w:t>C</w:t>
            </w:r>
            <w:r w:rsidR="0022778E" w:rsidRPr="00865EB2">
              <w:t>70</w:t>
            </w:r>
          </w:p>
        </w:tc>
        <w:tc>
          <w:tcPr>
            <w:tcW w:w="6803" w:type="dxa"/>
            <w:shd w:val="clear" w:color="auto" w:fill="auto"/>
            <w:vAlign w:val="center"/>
          </w:tcPr>
          <w:p w14:paraId="19672A98" w14:textId="774C3942" w:rsidR="00BA6980" w:rsidRPr="00865EB2" w:rsidRDefault="0022778E" w:rsidP="006D56F5">
            <w:pPr>
              <w:pStyle w:val="Tabletext"/>
            </w:pPr>
            <w:r w:rsidRPr="00865EB2">
              <w:rPr>
                <w:lang w:val="en-US"/>
              </w:rPr>
              <w:t>Malignant neoplasm of meninges</w:t>
            </w:r>
          </w:p>
        </w:tc>
      </w:tr>
      <w:tr w:rsidR="00BA6980" w:rsidRPr="00865EB2" w14:paraId="527B1E02" w14:textId="77777777" w:rsidTr="00CD1B9A">
        <w:tc>
          <w:tcPr>
            <w:tcW w:w="2041" w:type="dxa"/>
            <w:shd w:val="clear" w:color="auto" w:fill="auto"/>
            <w:vAlign w:val="center"/>
          </w:tcPr>
          <w:p w14:paraId="31C07571" w14:textId="05F0F2CD" w:rsidR="00BA6980" w:rsidRPr="00865EB2" w:rsidRDefault="00BA6980" w:rsidP="006D56F5">
            <w:pPr>
              <w:pStyle w:val="Tabletext"/>
            </w:pPr>
            <w:r w:rsidRPr="00865EB2">
              <w:t>C</w:t>
            </w:r>
            <w:r w:rsidR="0022778E" w:rsidRPr="00865EB2">
              <w:t>71</w:t>
            </w:r>
          </w:p>
        </w:tc>
        <w:tc>
          <w:tcPr>
            <w:tcW w:w="6803" w:type="dxa"/>
            <w:shd w:val="clear" w:color="auto" w:fill="auto"/>
            <w:vAlign w:val="center"/>
          </w:tcPr>
          <w:p w14:paraId="3F664BEA" w14:textId="133B7300" w:rsidR="00BA6980" w:rsidRPr="00865EB2" w:rsidRDefault="00290E6D" w:rsidP="006D56F5">
            <w:pPr>
              <w:pStyle w:val="Tabletext"/>
            </w:pPr>
            <w:r w:rsidRPr="00865EB2">
              <w:rPr>
                <w:lang w:val="en-US"/>
              </w:rPr>
              <w:t xml:space="preserve">Malignant neoplasm of brain </w:t>
            </w:r>
          </w:p>
        </w:tc>
      </w:tr>
      <w:tr w:rsidR="0022778E" w:rsidRPr="00865EB2" w14:paraId="7609BAE5" w14:textId="77777777" w:rsidTr="00CD1B9A">
        <w:tc>
          <w:tcPr>
            <w:tcW w:w="2041" w:type="dxa"/>
            <w:shd w:val="clear" w:color="auto" w:fill="auto"/>
            <w:vAlign w:val="center"/>
          </w:tcPr>
          <w:p w14:paraId="79E59A16" w14:textId="34A69D1D" w:rsidR="0022778E" w:rsidRPr="00865EB2" w:rsidRDefault="0022778E" w:rsidP="006D56F5">
            <w:pPr>
              <w:pStyle w:val="Tabletext"/>
            </w:pPr>
            <w:r w:rsidRPr="00865EB2">
              <w:t>C72</w:t>
            </w:r>
          </w:p>
        </w:tc>
        <w:tc>
          <w:tcPr>
            <w:tcW w:w="6803" w:type="dxa"/>
            <w:shd w:val="clear" w:color="auto" w:fill="auto"/>
            <w:vAlign w:val="center"/>
          </w:tcPr>
          <w:p w14:paraId="785528C3" w14:textId="6AB78FE7" w:rsidR="0022778E" w:rsidRPr="00865EB2" w:rsidRDefault="00290E6D" w:rsidP="006D56F5">
            <w:pPr>
              <w:pStyle w:val="Tabletext"/>
            </w:pPr>
            <w:r w:rsidRPr="00865EB2">
              <w:rPr>
                <w:lang w:val="en-US"/>
              </w:rPr>
              <w:t>Malignant neoplasm of spinal cord, cranial nerves &amp; other</w:t>
            </w:r>
          </w:p>
        </w:tc>
      </w:tr>
    </w:tbl>
    <w:p w14:paraId="2271E627" w14:textId="28E411FC" w:rsidR="00436E1B" w:rsidRPr="00865EB2" w:rsidRDefault="0063544B" w:rsidP="00436E1B">
      <w:pPr>
        <w:pStyle w:val="Heading3"/>
      </w:pPr>
      <w:r w:rsidRPr="00865EB2">
        <w:t>Morphology groups</w:t>
      </w:r>
    </w:p>
    <w:p w14:paraId="06973286" w14:textId="3C8E451E" w:rsidR="00436E1B" w:rsidRPr="00865EB2" w:rsidRDefault="00C02ECB" w:rsidP="003B57DD">
      <w:pPr>
        <w:pStyle w:val="Tablecaption"/>
        <w:rPr>
          <w:i/>
          <w:iCs/>
        </w:rPr>
      </w:pPr>
      <w:bookmarkStart w:id="130" w:name="_Ref89085962"/>
      <w:bookmarkStart w:id="131" w:name="_Toc111618177"/>
      <w:r w:rsidRPr="00865EB2">
        <w:t xml:space="preserve">Supplementary Table </w:t>
      </w:r>
      <w:r w:rsidR="0043231D">
        <w:fldChar w:fldCharType="begin"/>
      </w:r>
      <w:r w:rsidR="0043231D">
        <w:instrText xml:space="preserve"> SEQ Table \* ARABIC </w:instrText>
      </w:r>
      <w:r w:rsidR="0043231D">
        <w:fldChar w:fldCharType="separate"/>
      </w:r>
      <w:r w:rsidR="00EC51DB">
        <w:rPr>
          <w:noProof/>
        </w:rPr>
        <w:t>2</w:t>
      </w:r>
      <w:r w:rsidR="0043231D">
        <w:rPr>
          <w:noProof/>
        </w:rPr>
        <w:fldChar w:fldCharType="end"/>
      </w:r>
      <w:bookmarkEnd w:id="130"/>
      <w:r w:rsidRPr="00865EB2">
        <w:t xml:space="preserve">: </w:t>
      </w:r>
      <w:r w:rsidR="00436E1B" w:rsidRPr="00865EB2">
        <w:t>Brain cancer morphology groups</w:t>
      </w:r>
      <w:bookmarkEnd w:id="131"/>
    </w:p>
    <w:tbl>
      <w:tblPr>
        <w:tblStyle w:val="TableGrid"/>
        <w:tblW w:w="0" w:type="auto"/>
        <w:tblLook w:val="0620" w:firstRow="1" w:lastRow="0" w:firstColumn="0" w:lastColumn="0" w:noHBand="1" w:noVBand="1"/>
      </w:tblPr>
      <w:tblGrid>
        <w:gridCol w:w="2376"/>
        <w:gridCol w:w="1278"/>
        <w:gridCol w:w="3042"/>
      </w:tblGrid>
      <w:tr w:rsidR="00C02ECB" w:rsidRPr="00865EB2" w14:paraId="7F954E8C" w14:textId="77777777" w:rsidTr="002F20D5">
        <w:trPr>
          <w:trHeight w:val="157"/>
          <w:tblHeader/>
        </w:trPr>
        <w:tc>
          <w:tcPr>
            <w:tcW w:w="0" w:type="auto"/>
            <w:vAlign w:val="center"/>
          </w:tcPr>
          <w:p w14:paraId="7408721A" w14:textId="5F958C51" w:rsidR="00C02ECB" w:rsidRPr="00865EB2" w:rsidRDefault="00C02ECB" w:rsidP="002F20D5">
            <w:pPr>
              <w:pStyle w:val="Tablecolhead"/>
              <w:rPr>
                <w:lang w:val="en-US"/>
              </w:rPr>
            </w:pPr>
            <w:r w:rsidRPr="00865EB2">
              <w:rPr>
                <w:bCs/>
              </w:rPr>
              <w:t>Group</w:t>
            </w:r>
          </w:p>
        </w:tc>
        <w:tc>
          <w:tcPr>
            <w:tcW w:w="0" w:type="auto"/>
            <w:vAlign w:val="center"/>
          </w:tcPr>
          <w:p w14:paraId="030E50B3" w14:textId="16623F1F" w:rsidR="00C02ECB" w:rsidRPr="00865EB2" w:rsidRDefault="00C02ECB" w:rsidP="002F20D5">
            <w:pPr>
              <w:pStyle w:val="Tablecolhead"/>
              <w:rPr>
                <w:lang w:val="en-US"/>
              </w:rPr>
            </w:pPr>
            <w:r w:rsidRPr="00865EB2">
              <w:rPr>
                <w:bCs/>
              </w:rPr>
              <w:t>ICD-10-AM</w:t>
            </w:r>
          </w:p>
        </w:tc>
        <w:tc>
          <w:tcPr>
            <w:tcW w:w="0" w:type="auto"/>
            <w:vAlign w:val="center"/>
          </w:tcPr>
          <w:p w14:paraId="573AA33D" w14:textId="51DA6704" w:rsidR="00C02ECB" w:rsidRPr="00865EB2" w:rsidRDefault="00C02ECB" w:rsidP="002F20D5">
            <w:pPr>
              <w:pStyle w:val="Tablecolhead"/>
              <w:rPr>
                <w:lang w:val="en-US"/>
              </w:rPr>
            </w:pPr>
            <w:r w:rsidRPr="00865EB2">
              <w:rPr>
                <w:bCs/>
              </w:rPr>
              <w:t>ICD-10-AM</w:t>
            </w:r>
          </w:p>
        </w:tc>
      </w:tr>
      <w:tr w:rsidR="00C02ECB" w:rsidRPr="00865EB2" w14:paraId="3343C20D" w14:textId="77777777" w:rsidTr="002F20D5">
        <w:trPr>
          <w:trHeight w:val="157"/>
        </w:trPr>
        <w:tc>
          <w:tcPr>
            <w:tcW w:w="0" w:type="auto"/>
            <w:vAlign w:val="center"/>
          </w:tcPr>
          <w:p w14:paraId="0F18AED7" w14:textId="419F5BFD" w:rsidR="00C02ECB" w:rsidRPr="00865EB2" w:rsidRDefault="00C02ECB" w:rsidP="002F20D5">
            <w:pPr>
              <w:pStyle w:val="Tabletext"/>
              <w:rPr>
                <w:lang w:val="en-US"/>
              </w:rPr>
            </w:pPr>
            <w:r w:rsidRPr="00865EB2">
              <w:rPr>
                <w:lang w:val="en-US"/>
              </w:rPr>
              <w:t>Glioblastoma</w:t>
            </w:r>
          </w:p>
        </w:tc>
        <w:tc>
          <w:tcPr>
            <w:tcW w:w="0" w:type="auto"/>
            <w:vAlign w:val="center"/>
            <w:hideMark/>
          </w:tcPr>
          <w:p w14:paraId="150D5654" w14:textId="0F462B24" w:rsidR="00C02ECB" w:rsidRPr="00865EB2" w:rsidRDefault="00C02ECB" w:rsidP="002F20D5">
            <w:pPr>
              <w:pStyle w:val="Tabletext"/>
              <w:rPr>
                <w:rFonts w:eastAsia="Times"/>
              </w:rPr>
            </w:pPr>
            <w:r w:rsidRPr="00865EB2">
              <w:rPr>
                <w:lang w:val="en-US"/>
              </w:rPr>
              <w:t>9440</w:t>
            </w:r>
          </w:p>
        </w:tc>
        <w:tc>
          <w:tcPr>
            <w:tcW w:w="0" w:type="auto"/>
            <w:vAlign w:val="center"/>
            <w:hideMark/>
          </w:tcPr>
          <w:p w14:paraId="3BB581FF" w14:textId="04B36AE1" w:rsidR="00C02ECB" w:rsidRPr="00865EB2" w:rsidRDefault="00C02ECB" w:rsidP="002F20D5">
            <w:pPr>
              <w:pStyle w:val="Tabletext"/>
              <w:rPr>
                <w:rFonts w:eastAsia="Times"/>
              </w:rPr>
            </w:pPr>
            <w:r w:rsidRPr="00865EB2">
              <w:rPr>
                <w:lang w:val="en-US"/>
              </w:rPr>
              <w:t>Glioblastoma NOS</w:t>
            </w:r>
          </w:p>
        </w:tc>
      </w:tr>
      <w:tr w:rsidR="00C02ECB" w:rsidRPr="00865EB2" w14:paraId="1785A3B2" w14:textId="77777777" w:rsidTr="002F20D5">
        <w:trPr>
          <w:trHeight w:val="157"/>
        </w:trPr>
        <w:tc>
          <w:tcPr>
            <w:tcW w:w="0" w:type="auto"/>
            <w:vAlign w:val="center"/>
          </w:tcPr>
          <w:p w14:paraId="098F09EB" w14:textId="57755F3F" w:rsidR="00C02ECB" w:rsidRPr="00865EB2" w:rsidRDefault="00C02ECB" w:rsidP="002F20D5">
            <w:pPr>
              <w:pStyle w:val="Tabletext"/>
              <w:rPr>
                <w:lang w:val="en-US"/>
              </w:rPr>
            </w:pPr>
            <w:r w:rsidRPr="00865EB2">
              <w:rPr>
                <w:lang w:val="en-US"/>
              </w:rPr>
              <w:t>Glioblastoma</w:t>
            </w:r>
          </w:p>
        </w:tc>
        <w:tc>
          <w:tcPr>
            <w:tcW w:w="0" w:type="auto"/>
            <w:vAlign w:val="center"/>
            <w:hideMark/>
          </w:tcPr>
          <w:p w14:paraId="49784357" w14:textId="4D46CD87" w:rsidR="00C02ECB" w:rsidRPr="00865EB2" w:rsidRDefault="00C02ECB" w:rsidP="002F20D5">
            <w:pPr>
              <w:pStyle w:val="Tabletext"/>
              <w:rPr>
                <w:rFonts w:eastAsia="Times"/>
              </w:rPr>
            </w:pPr>
            <w:r w:rsidRPr="00865EB2">
              <w:rPr>
                <w:lang w:val="en-US"/>
              </w:rPr>
              <w:t>9441</w:t>
            </w:r>
          </w:p>
        </w:tc>
        <w:tc>
          <w:tcPr>
            <w:tcW w:w="0" w:type="auto"/>
            <w:vAlign w:val="center"/>
            <w:hideMark/>
          </w:tcPr>
          <w:p w14:paraId="25BC398C" w14:textId="43013573" w:rsidR="00C02ECB" w:rsidRPr="00865EB2" w:rsidRDefault="00C02ECB" w:rsidP="002F20D5">
            <w:pPr>
              <w:pStyle w:val="Tabletext"/>
              <w:rPr>
                <w:rFonts w:eastAsia="Times"/>
              </w:rPr>
            </w:pPr>
            <w:r w:rsidRPr="00865EB2">
              <w:rPr>
                <w:lang w:val="en-US"/>
              </w:rPr>
              <w:t>Giant cell glioblastoma</w:t>
            </w:r>
          </w:p>
        </w:tc>
      </w:tr>
      <w:tr w:rsidR="00C02ECB" w:rsidRPr="00865EB2" w14:paraId="3AF53B65" w14:textId="77777777" w:rsidTr="002F20D5">
        <w:trPr>
          <w:trHeight w:val="157"/>
        </w:trPr>
        <w:tc>
          <w:tcPr>
            <w:tcW w:w="0" w:type="auto"/>
            <w:vAlign w:val="center"/>
          </w:tcPr>
          <w:p w14:paraId="69AC105B" w14:textId="739994F9" w:rsidR="00C02ECB" w:rsidRPr="00865EB2" w:rsidRDefault="00C02ECB" w:rsidP="002F20D5">
            <w:pPr>
              <w:pStyle w:val="Tabletext"/>
              <w:rPr>
                <w:lang w:val="en-US"/>
              </w:rPr>
            </w:pPr>
            <w:r w:rsidRPr="00865EB2">
              <w:rPr>
                <w:lang w:val="en-US"/>
              </w:rPr>
              <w:t>Glioblastoma</w:t>
            </w:r>
          </w:p>
        </w:tc>
        <w:tc>
          <w:tcPr>
            <w:tcW w:w="0" w:type="auto"/>
            <w:vAlign w:val="center"/>
            <w:hideMark/>
          </w:tcPr>
          <w:p w14:paraId="7CE5AD64" w14:textId="3642AA7A" w:rsidR="00C02ECB" w:rsidRPr="00865EB2" w:rsidRDefault="00C02ECB" w:rsidP="002F20D5">
            <w:pPr>
              <w:pStyle w:val="Tabletext"/>
              <w:rPr>
                <w:rFonts w:eastAsia="Times"/>
              </w:rPr>
            </w:pPr>
            <w:r w:rsidRPr="00865EB2">
              <w:rPr>
                <w:lang w:val="en-US"/>
              </w:rPr>
              <w:t>9442</w:t>
            </w:r>
          </w:p>
        </w:tc>
        <w:tc>
          <w:tcPr>
            <w:tcW w:w="0" w:type="auto"/>
            <w:vAlign w:val="center"/>
            <w:hideMark/>
          </w:tcPr>
          <w:p w14:paraId="1239CB58" w14:textId="39DDC65F" w:rsidR="00C02ECB" w:rsidRPr="00865EB2" w:rsidRDefault="00C02ECB" w:rsidP="002F20D5">
            <w:pPr>
              <w:pStyle w:val="Tabletext"/>
              <w:rPr>
                <w:rFonts w:eastAsia="Times"/>
              </w:rPr>
            </w:pPr>
            <w:r w:rsidRPr="00865EB2">
              <w:rPr>
                <w:lang w:val="en-US"/>
              </w:rPr>
              <w:t>Gliosarcoma</w:t>
            </w:r>
          </w:p>
        </w:tc>
      </w:tr>
      <w:tr w:rsidR="00C02ECB" w:rsidRPr="00865EB2" w14:paraId="25FF9081" w14:textId="77777777" w:rsidTr="002F20D5">
        <w:trPr>
          <w:trHeight w:val="157"/>
        </w:trPr>
        <w:tc>
          <w:tcPr>
            <w:tcW w:w="0" w:type="auto"/>
            <w:vAlign w:val="center"/>
          </w:tcPr>
          <w:p w14:paraId="560A1817" w14:textId="05998F8F" w:rsidR="00C02ECB" w:rsidRPr="00865EB2" w:rsidRDefault="00C02ECB" w:rsidP="002F20D5">
            <w:pPr>
              <w:pStyle w:val="Tabletext"/>
              <w:rPr>
                <w:lang w:val="en-US"/>
              </w:rPr>
            </w:pPr>
            <w:r w:rsidRPr="00865EB2">
              <w:rPr>
                <w:lang w:val="en-US"/>
              </w:rPr>
              <w:t>Glioblastoma</w:t>
            </w:r>
          </w:p>
        </w:tc>
        <w:tc>
          <w:tcPr>
            <w:tcW w:w="0" w:type="auto"/>
            <w:vAlign w:val="center"/>
            <w:hideMark/>
          </w:tcPr>
          <w:p w14:paraId="6CF47592" w14:textId="71E31A13" w:rsidR="00C02ECB" w:rsidRPr="00865EB2" w:rsidRDefault="00C02ECB" w:rsidP="002F20D5">
            <w:pPr>
              <w:pStyle w:val="Tabletext"/>
              <w:rPr>
                <w:rFonts w:eastAsia="Times"/>
              </w:rPr>
            </w:pPr>
            <w:r w:rsidRPr="00865EB2">
              <w:rPr>
                <w:lang w:val="en-US"/>
              </w:rPr>
              <w:t>9445</w:t>
            </w:r>
          </w:p>
        </w:tc>
        <w:tc>
          <w:tcPr>
            <w:tcW w:w="0" w:type="auto"/>
            <w:vAlign w:val="center"/>
            <w:hideMark/>
          </w:tcPr>
          <w:p w14:paraId="794F40BF" w14:textId="43BB5174" w:rsidR="00C02ECB" w:rsidRPr="00865EB2" w:rsidRDefault="00C02ECB" w:rsidP="002F20D5">
            <w:pPr>
              <w:pStyle w:val="Tabletext"/>
              <w:rPr>
                <w:rFonts w:eastAsia="Times"/>
              </w:rPr>
            </w:pPr>
            <w:r w:rsidRPr="00865EB2">
              <w:rPr>
                <w:lang w:val="en-US"/>
              </w:rPr>
              <w:t>Glioblastoma, IDH-mutant</w:t>
            </w:r>
          </w:p>
        </w:tc>
      </w:tr>
      <w:tr w:rsidR="00C02ECB" w:rsidRPr="00865EB2" w14:paraId="424E4F4C" w14:textId="77777777" w:rsidTr="002F20D5">
        <w:trPr>
          <w:trHeight w:val="157"/>
        </w:trPr>
        <w:tc>
          <w:tcPr>
            <w:tcW w:w="0" w:type="auto"/>
            <w:vAlign w:val="center"/>
          </w:tcPr>
          <w:p w14:paraId="0FBC3470" w14:textId="4527DEDF" w:rsidR="00C02ECB" w:rsidRPr="00865EB2" w:rsidRDefault="00C02ECB" w:rsidP="002F20D5">
            <w:pPr>
              <w:pStyle w:val="Tabletext"/>
              <w:rPr>
                <w:lang w:val="en-US"/>
              </w:rPr>
            </w:pPr>
            <w:r w:rsidRPr="00865EB2">
              <w:rPr>
                <w:lang w:val="en-US"/>
              </w:rPr>
              <w:t xml:space="preserve">Oligodendroglioma </w:t>
            </w:r>
          </w:p>
        </w:tc>
        <w:tc>
          <w:tcPr>
            <w:tcW w:w="0" w:type="auto"/>
            <w:vAlign w:val="center"/>
          </w:tcPr>
          <w:p w14:paraId="0312E418" w14:textId="259DEA8E" w:rsidR="00C02ECB" w:rsidRPr="00865EB2" w:rsidRDefault="00C02ECB" w:rsidP="002F20D5">
            <w:pPr>
              <w:pStyle w:val="Tabletext"/>
              <w:rPr>
                <w:rFonts w:eastAsia="Times"/>
              </w:rPr>
            </w:pPr>
            <w:r w:rsidRPr="00865EB2">
              <w:rPr>
                <w:lang w:val="en-US"/>
              </w:rPr>
              <w:t>9450</w:t>
            </w:r>
          </w:p>
        </w:tc>
        <w:tc>
          <w:tcPr>
            <w:tcW w:w="0" w:type="auto"/>
            <w:vAlign w:val="center"/>
          </w:tcPr>
          <w:p w14:paraId="06C522D2" w14:textId="363BFF63" w:rsidR="00C02ECB" w:rsidRPr="00865EB2" w:rsidRDefault="00C02ECB" w:rsidP="002F20D5">
            <w:pPr>
              <w:pStyle w:val="Tabletext"/>
              <w:rPr>
                <w:rFonts w:eastAsia="Times"/>
              </w:rPr>
            </w:pPr>
            <w:r w:rsidRPr="00865EB2">
              <w:rPr>
                <w:lang w:val="en-US"/>
              </w:rPr>
              <w:t>Oligodendroglioma NOS</w:t>
            </w:r>
          </w:p>
        </w:tc>
      </w:tr>
      <w:tr w:rsidR="00C02ECB" w:rsidRPr="00865EB2" w14:paraId="718A50E5" w14:textId="77777777" w:rsidTr="002F20D5">
        <w:trPr>
          <w:trHeight w:val="157"/>
        </w:trPr>
        <w:tc>
          <w:tcPr>
            <w:tcW w:w="0" w:type="auto"/>
            <w:vAlign w:val="center"/>
          </w:tcPr>
          <w:p w14:paraId="274A5DF3" w14:textId="36C13C7A" w:rsidR="00C02ECB" w:rsidRPr="00865EB2" w:rsidRDefault="00C02ECB" w:rsidP="002F20D5">
            <w:pPr>
              <w:pStyle w:val="Tabletext"/>
              <w:rPr>
                <w:lang w:val="en-US"/>
              </w:rPr>
            </w:pPr>
            <w:r w:rsidRPr="00865EB2">
              <w:rPr>
                <w:lang w:val="en-US"/>
              </w:rPr>
              <w:t xml:space="preserve">Oligodendroglioma </w:t>
            </w:r>
          </w:p>
        </w:tc>
        <w:tc>
          <w:tcPr>
            <w:tcW w:w="0" w:type="auto"/>
            <w:vAlign w:val="center"/>
          </w:tcPr>
          <w:p w14:paraId="6B03095E" w14:textId="2E39E10C" w:rsidR="00C02ECB" w:rsidRPr="00865EB2" w:rsidRDefault="00C02ECB" w:rsidP="002F20D5">
            <w:pPr>
              <w:pStyle w:val="Tabletext"/>
              <w:rPr>
                <w:rFonts w:eastAsia="Times"/>
              </w:rPr>
            </w:pPr>
            <w:r w:rsidRPr="00865EB2">
              <w:rPr>
                <w:lang w:val="en-US"/>
              </w:rPr>
              <w:t>9451</w:t>
            </w:r>
          </w:p>
        </w:tc>
        <w:tc>
          <w:tcPr>
            <w:tcW w:w="0" w:type="auto"/>
            <w:vAlign w:val="center"/>
          </w:tcPr>
          <w:p w14:paraId="6E8B5009" w14:textId="7D7B6332" w:rsidR="00C02ECB" w:rsidRPr="00865EB2" w:rsidRDefault="00C02ECB" w:rsidP="002F20D5">
            <w:pPr>
              <w:pStyle w:val="Tabletext"/>
              <w:rPr>
                <w:rFonts w:eastAsia="Times"/>
              </w:rPr>
            </w:pPr>
            <w:r w:rsidRPr="00865EB2">
              <w:rPr>
                <w:lang w:val="en-US"/>
              </w:rPr>
              <w:t>Oligodendroglioma, anaplastic</w:t>
            </w:r>
          </w:p>
        </w:tc>
      </w:tr>
      <w:tr w:rsidR="00C02ECB" w:rsidRPr="00865EB2" w14:paraId="05DD9FD3" w14:textId="77777777" w:rsidTr="002F20D5">
        <w:trPr>
          <w:trHeight w:val="157"/>
        </w:trPr>
        <w:tc>
          <w:tcPr>
            <w:tcW w:w="0" w:type="auto"/>
            <w:vAlign w:val="center"/>
          </w:tcPr>
          <w:p w14:paraId="720032E5" w14:textId="674CEEFD" w:rsidR="00C02ECB" w:rsidRPr="00865EB2" w:rsidRDefault="00C02ECB" w:rsidP="002F20D5">
            <w:pPr>
              <w:pStyle w:val="Tabletext"/>
              <w:rPr>
                <w:lang w:val="en-US"/>
              </w:rPr>
            </w:pPr>
            <w:r w:rsidRPr="00865EB2">
              <w:rPr>
                <w:lang w:val="en-US"/>
              </w:rPr>
              <w:t>Astrocytoma – Grade 2</w:t>
            </w:r>
          </w:p>
        </w:tc>
        <w:tc>
          <w:tcPr>
            <w:tcW w:w="0" w:type="auto"/>
            <w:vAlign w:val="center"/>
            <w:hideMark/>
          </w:tcPr>
          <w:p w14:paraId="5144FFF5" w14:textId="2F0177AD" w:rsidR="00C02ECB" w:rsidRPr="00865EB2" w:rsidRDefault="00C02ECB" w:rsidP="002F20D5">
            <w:pPr>
              <w:pStyle w:val="Tabletext"/>
              <w:rPr>
                <w:rFonts w:eastAsia="Times"/>
              </w:rPr>
            </w:pPr>
            <w:r w:rsidRPr="00865EB2">
              <w:rPr>
                <w:lang w:val="en-US"/>
              </w:rPr>
              <w:t>9400</w:t>
            </w:r>
          </w:p>
        </w:tc>
        <w:tc>
          <w:tcPr>
            <w:tcW w:w="0" w:type="auto"/>
            <w:vAlign w:val="center"/>
            <w:hideMark/>
          </w:tcPr>
          <w:p w14:paraId="5F1C42AD" w14:textId="7B55A023" w:rsidR="00C02ECB" w:rsidRPr="00865EB2" w:rsidRDefault="00C02ECB" w:rsidP="002F20D5">
            <w:pPr>
              <w:pStyle w:val="Tabletext"/>
              <w:rPr>
                <w:rFonts w:eastAsia="Times"/>
              </w:rPr>
            </w:pPr>
            <w:r w:rsidRPr="00865EB2">
              <w:rPr>
                <w:lang w:val="en-US"/>
              </w:rPr>
              <w:t>Astrocytoma NOS</w:t>
            </w:r>
          </w:p>
        </w:tc>
      </w:tr>
      <w:tr w:rsidR="00C02ECB" w:rsidRPr="00865EB2" w14:paraId="20F836ED" w14:textId="77777777" w:rsidTr="002F20D5">
        <w:trPr>
          <w:trHeight w:val="157"/>
        </w:trPr>
        <w:tc>
          <w:tcPr>
            <w:tcW w:w="0" w:type="auto"/>
            <w:vAlign w:val="center"/>
          </w:tcPr>
          <w:p w14:paraId="76D3BE77" w14:textId="25F4ECBA" w:rsidR="00C02ECB" w:rsidRPr="00865EB2" w:rsidRDefault="00C02ECB" w:rsidP="002F20D5">
            <w:pPr>
              <w:pStyle w:val="Tabletext"/>
              <w:rPr>
                <w:lang w:val="en-US"/>
              </w:rPr>
            </w:pPr>
            <w:r w:rsidRPr="00865EB2">
              <w:rPr>
                <w:lang w:val="en-US"/>
              </w:rPr>
              <w:t>Astrocytoma – Grade 2</w:t>
            </w:r>
          </w:p>
        </w:tc>
        <w:tc>
          <w:tcPr>
            <w:tcW w:w="0" w:type="auto"/>
            <w:vAlign w:val="center"/>
            <w:hideMark/>
          </w:tcPr>
          <w:p w14:paraId="224906F8" w14:textId="5C2E7F8E" w:rsidR="00C02ECB" w:rsidRPr="00865EB2" w:rsidRDefault="00C02ECB" w:rsidP="002F20D5">
            <w:pPr>
              <w:pStyle w:val="Tabletext"/>
              <w:rPr>
                <w:rFonts w:eastAsia="Times"/>
              </w:rPr>
            </w:pPr>
            <w:r w:rsidRPr="00865EB2">
              <w:rPr>
                <w:lang w:val="en-US"/>
              </w:rPr>
              <w:t>9410</w:t>
            </w:r>
          </w:p>
        </w:tc>
        <w:tc>
          <w:tcPr>
            <w:tcW w:w="0" w:type="auto"/>
            <w:vAlign w:val="center"/>
            <w:hideMark/>
          </w:tcPr>
          <w:p w14:paraId="669D1D1A" w14:textId="7F909A07" w:rsidR="00C02ECB" w:rsidRPr="00865EB2" w:rsidRDefault="00C02ECB" w:rsidP="002F20D5">
            <w:pPr>
              <w:pStyle w:val="Tabletext"/>
              <w:rPr>
                <w:rFonts w:eastAsia="Times"/>
              </w:rPr>
            </w:pPr>
            <w:r w:rsidRPr="00865EB2">
              <w:rPr>
                <w:lang w:val="en-US"/>
              </w:rPr>
              <w:t>Protoplasmic astrocytoma</w:t>
            </w:r>
          </w:p>
        </w:tc>
      </w:tr>
      <w:tr w:rsidR="00C02ECB" w:rsidRPr="00865EB2" w14:paraId="26644D85" w14:textId="77777777" w:rsidTr="002F20D5">
        <w:trPr>
          <w:trHeight w:val="157"/>
        </w:trPr>
        <w:tc>
          <w:tcPr>
            <w:tcW w:w="0" w:type="auto"/>
            <w:vAlign w:val="center"/>
          </w:tcPr>
          <w:p w14:paraId="6B639869" w14:textId="34E1DD1C" w:rsidR="00C02ECB" w:rsidRPr="00865EB2" w:rsidRDefault="00C02ECB" w:rsidP="002F20D5">
            <w:pPr>
              <w:pStyle w:val="Tabletext"/>
              <w:rPr>
                <w:lang w:val="en-US"/>
              </w:rPr>
            </w:pPr>
            <w:r w:rsidRPr="00865EB2">
              <w:rPr>
                <w:lang w:val="en-US"/>
              </w:rPr>
              <w:t>Astrocytoma – Grade 2</w:t>
            </w:r>
          </w:p>
        </w:tc>
        <w:tc>
          <w:tcPr>
            <w:tcW w:w="0" w:type="auto"/>
            <w:vAlign w:val="center"/>
            <w:hideMark/>
          </w:tcPr>
          <w:p w14:paraId="6D5FD4E6" w14:textId="548D3EF6" w:rsidR="00C02ECB" w:rsidRPr="00865EB2" w:rsidRDefault="00C02ECB" w:rsidP="002F20D5">
            <w:pPr>
              <w:pStyle w:val="Tabletext"/>
              <w:rPr>
                <w:rFonts w:eastAsia="Times"/>
              </w:rPr>
            </w:pPr>
            <w:r w:rsidRPr="00865EB2">
              <w:rPr>
                <w:lang w:val="en-US"/>
              </w:rPr>
              <w:t>9411</w:t>
            </w:r>
          </w:p>
        </w:tc>
        <w:tc>
          <w:tcPr>
            <w:tcW w:w="0" w:type="auto"/>
            <w:vAlign w:val="center"/>
            <w:hideMark/>
          </w:tcPr>
          <w:p w14:paraId="10775B3E" w14:textId="4CB737DD" w:rsidR="00C02ECB" w:rsidRPr="00865EB2" w:rsidRDefault="00C02ECB" w:rsidP="002F20D5">
            <w:pPr>
              <w:pStyle w:val="Tabletext"/>
              <w:rPr>
                <w:rFonts w:eastAsia="Times"/>
              </w:rPr>
            </w:pPr>
            <w:r w:rsidRPr="00865EB2">
              <w:rPr>
                <w:lang w:val="en-US"/>
              </w:rPr>
              <w:t>Gemistocytic astrocytoma</w:t>
            </w:r>
          </w:p>
        </w:tc>
      </w:tr>
      <w:tr w:rsidR="00C02ECB" w:rsidRPr="00865EB2" w14:paraId="5F13FDE1" w14:textId="77777777" w:rsidTr="002F20D5">
        <w:trPr>
          <w:trHeight w:val="123"/>
        </w:trPr>
        <w:tc>
          <w:tcPr>
            <w:tcW w:w="0" w:type="auto"/>
            <w:vAlign w:val="center"/>
          </w:tcPr>
          <w:p w14:paraId="759E1187" w14:textId="1C503643" w:rsidR="00C02ECB" w:rsidRPr="00865EB2" w:rsidRDefault="00C02ECB" w:rsidP="002F20D5">
            <w:pPr>
              <w:pStyle w:val="Tabletext"/>
              <w:rPr>
                <w:lang w:val="en-US"/>
              </w:rPr>
            </w:pPr>
            <w:r w:rsidRPr="00865EB2">
              <w:rPr>
                <w:lang w:val="en-US"/>
              </w:rPr>
              <w:t>Astrocytoma – Grade 2</w:t>
            </w:r>
          </w:p>
        </w:tc>
        <w:tc>
          <w:tcPr>
            <w:tcW w:w="0" w:type="auto"/>
            <w:vAlign w:val="center"/>
            <w:hideMark/>
          </w:tcPr>
          <w:p w14:paraId="70FEA847" w14:textId="6205D932" w:rsidR="00C02ECB" w:rsidRPr="00865EB2" w:rsidRDefault="00C02ECB" w:rsidP="002F20D5">
            <w:pPr>
              <w:pStyle w:val="Tabletext"/>
              <w:rPr>
                <w:rFonts w:eastAsia="Times"/>
              </w:rPr>
            </w:pPr>
            <w:r w:rsidRPr="00865EB2">
              <w:rPr>
                <w:lang w:val="en-US"/>
              </w:rPr>
              <w:t>9420</w:t>
            </w:r>
          </w:p>
        </w:tc>
        <w:tc>
          <w:tcPr>
            <w:tcW w:w="0" w:type="auto"/>
            <w:vAlign w:val="center"/>
            <w:hideMark/>
          </w:tcPr>
          <w:p w14:paraId="748A9823" w14:textId="2877EC91" w:rsidR="00C02ECB" w:rsidRPr="00865EB2" w:rsidRDefault="00C02ECB" w:rsidP="002F20D5">
            <w:pPr>
              <w:pStyle w:val="Tabletext"/>
              <w:rPr>
                <w:rFonts w:eastAsia="Times"/>
              </w:rPr>
            </w:pPr>
            <w:r w:rsidRPr="00865EB2">
              <w:rPr>
                <w:lang w:val="en-US"/>
              </w:rPr>
              <w:t>Fibrillary astrocytoma</w:t>
            </w:r>
          </w:p>
        </w:tc>
      </w:tr>
      <w:tr w:rsidR="00C02ECB" w:rsidRPr="00865EB2" w14:paraId="778A7865" w14:textId="77777777" w:rsidTr="002F20D5">
        <w:trPr>
          <w:trHeight w:val="123"/>
        </w:trPr>
        <w:tc>
          <w:tcPr>
            <w:tcW w:w="0" w:type="auto"/>
            <w:vAlign w:val="center"/>
          </w:tcPr>
          <w:p w14:paraId="1C1AD2AC" w14:textId="10E4C0A0" w:rsidR="00C02ECB" w:rsidRPr="00865EB2" w:rsidRDefault="00C02ECB" w:rsidP="002F20D5">
            <w:pPr>
              <w:pStyle w:val="Tabletext"/>
              <w:rPr>
                <w:lang w:val="en-US"/>
              </w:rPr>
            </w:pPr>
            <w:r w:rsidRPr="00865EB2">
              <w:rPr>
                <w:lang w:val="en-US"/>
              </w:rPr>
              <w:t>Astrocytoma – Grade 2</w:t>
            </w:r>
          </w:p>
        </w:tc>
        <w:tc>
          <w:tcPr>
            <w:tcW w:w="0" w:type="auto"/>
            <w:vAlign w:val="center"/>
            <w:hideMark/>
          </w:tcPr>
          <w:p w14:paraId="1CFF7D81" w14:textId="42080E9F" w:rsidR="00C02ECB" w:rsidRPr="00865EB2" w:rsidRDefault="00C02ECB" w:rsidP="002F20D5">
            <w:pPr>
              <w:pStyle w:val="Tabletext"/>
              <w:rPr>
                <w:rFonts w:eastAsia="Times"/>
              </w:rPr>
            </w:pPr>
            <w:r w:rsidRPr="00865EB2">
              <w:rPr>
                <w:lang w:val="en-US"/>
              </w:rPr>
              <w:t>9425</w:t>
            </w:r>
          </w:p>
        </w:tc>
        <w:tc>
          <w:tcPr>
            <w:tcW w:w="0" w:type="auto"/>
            <w:vAlign w:val="center"/>
            <w:hideMark/>
          </w:tcPr>
          <w:p w14:paraId="107E6C66" w14:textId="269413B2" w:rsidR="00C02ECB" w:rsidRPr="00865EB2" w:rsidRDefault="00C02ECB" w:rsidP="002F20D5">
            <w:pPr>
              <w:pStyle w:val="Tabletext"/>
              <w:rPr>
                <w:rFonts w:eastAsia="Times"/>
              </w:rPr>
            </w:pPr>
            <w:r w:rsidRPr="00865EB2">
              <w:rPr>
                <w:lang w:val="en-US"/>
              </w:rPr>
              <w:t>Pilomyxoid astrocytoma</w:t>
            </w:r>
          </w:p>
        </w:tc>
      </w:tr>
      <w:tr w:rsidR="00C02ECB" w:rsidRPr="00865EB2" w14:paraId="7DE78C79" w14:textId="77777777" w:rsidTr="002F20D5">
        <w:trPr>
          <w:trHeight w:val="123"/>
        </w:trPr>
        <w:tc>
          <w:tcPr>
            <w:tcW w:w="0" w:type="auto"/>
            <w:vAlign w:val="center"/>
          </w:tcPr>
          <w:p w14:paraId="3F2847F5" w14:textId="01C22D48" w:rsidR="00C02ECB" w:rsidRPr="00865EB2" w:rsidRDefault="00C02ECB" w:rsidP="002F20D5">
            <w:pPr>
              <w:pStyle w:val="Tabletext"/>
              <w:rPr>
                <w:lang w:val="en-US"/>
              </w:rPr>
            </w:pPr>
            <w:r w:rsidRPr="00865EB2">
              <w:rPr>
                <w:lang w:val="en-US"/>
              </w:rPr>
              <w:t>Astrocytoma – Grade 3</w:t>
            </w:r>
          </w:p>
        </w:tc>
        <w:tc>
          <w:tcPr>
            <w:tcW w:w="0" w:type="auto"/>
            <w:vAlign w:val="center"/>
          </w:tcPr>
          <w:p w14:paraId="075D6A3C" w14:textId="114FE552" w:rsidR="00C02ECB" w:rsidRPr="00865EB2" w:rsidRDefault="00C02ECB" w:rsidP="002F20D5">
            <w:pPr>
              <w:pStyle w:val="Tabletext"/>
              <w:rPr>
                <w:lang w:val="en-US"/>
              </w:rPr>
            </w:pPr>
            <w:r w:rsidRPr="00865EB2">
              <w:rPr>
                <w:lang w:val="en-US"/>
              </w:rPr>
              <w:t>9401</w:t>
            </w:r>
          </w:p>
        </w:tc>
        <w:tc>
          <w:tcPr>
            <w:tcW w:w="0" w:type="auto"/>
            <w:vAlign w:val="center"/>
          </w:tcPr>
          <w:p w14:paraId="25C12650" w14:textId="411D3D2E" w:rsidR="00C02ECB" w:rsidRPr="00865EB2" w:rsidRDefault="00C02ECB" w:rsidP="002F20D5">
            <w:pPr>
              <w:pStyle w:val="Tabletext"/>
              <w:rPr>
                <w:lang w:val="en-US"/>
              </w:rPr>
            </w:pPr>
            <w:r w:rsidRPr="00865EB2">
              <w:rPr>
                <w:lang w:val="en-US"/>
              </w:rPr>
              <w:t>Astrocytoma, anaplastic</w:t>
            </w:r>
          </w:p>
        </w:tc>
      </w:tr>
    </w:tbl>
    <w:p w14:paraId="583B0FF0" w14:textId="209FFBB8" w:rsidR="00BA6980" w:rsidRPr="00865EB2" w:rsidRDefault="00BA6980" w:rsidP="00BA6980">
      <w:pPr>
        <w:pStyle w:val="Heading3"/>
      </w:pPr>
      <w:r w:rsidRPr="00865EB2">
        <w:t xml:space="preserve">Surgery </w:t>
      </w:r>
    </w:p>
    <w:p w14:paraId="6CDF4287" w14:textId="305848B9" w:rsidR="00BA6980" w:rsidRPr="00865EB2" w:rsidRDefault="00BA6980" w:rsidP="006D56F5">
      <w:pPr>
        <w:pStyle w:val="Tablecaption"/>
      </w:pPr>
      <w:bookmarkStart w:id="132" w:name="_Ref4761532"/>
      <w:bookmarkStart w:id="133" w:name="_Toc23168695"/>
      <w:bookmarkStart w:id="134" w:name="_Toc111618178"/>
      <w:r w:rsidRPr="00865EB2">
        <w:t xml:space="preserve">Supplementary Table </w:t>
      </w:r>
      <w:r w:rsidRPr="00865EB2">
        <w:rPr>
          <w:noProof/>
        </w:rPr>
        <w:fldChar w:fldCharType="begin"/>
      </w:r>
      <w:r w:rsidRPr="00865EB2">
        <w:rPr>
          <w:noProof/>
        </w:rPr>
        <w:instrText xml:space="preserve"> SEQ Table \* ARABIC </w:instrText>
      </w:r>
      <w:r w:rsidRPr="00865EB2">
        <w:rPr>
          <w:noProof/>
        </w:rPr>
        <w:fldChar w:fldCharType="separate"/>
      </w:r>
      <w:r w:rsidR="00EC51DB">
        <w:rPr>
          <w:noProof/>
        </w:rPr>
        <w:t>3</w:t>
      </w:r>
      <w:r w:rsidRPr="00865EB2">
        <w:rPr>
          <w:noProof/>
        </w:rPr>
        <w:fldChar w:fldCharType="end"/>
      </w:r>
      <w:bookmarkEnd w:id="132"/>
      <w:r w:rsidRPr="00865EB2">
        <w:t xml:space="preserve">: Surgical procedures codes used to identify patients who underwent </w:t>
      </w:r>
      <w:r w:rsidR="00290E6D" w:rsidRPr="00865EB2">
        <w:t>major brain</w:t>
      </w:r>
      <w:r w:rsidRPr="00865EB2">
        <w:t xml:space="preserve"> </w:t>
      </w:r>
      <w:r w:rsidR="00290E6D" w:rsidRPr="00865EB2">
        <w:t>tumour</w:t>
      </w:r>
      <w:r w:rsidRPr="00865EB2">
        <w:t xml:space="preserve"> </w:t>
      </w:r>
      <w:bookmarkEnd w:id="133"/>
      <w:r w:rsidR="00290E6D" w:rsidRPr="00865EB2">
        <w:t>surgery</w:t>
      </w:r>
      <w:bookmarkEnd w:id="134"/>
    </w:p>
    <w:tbl>
      <w:tblPr>
        <w:tblStyle w:val="TableGrid"/>
        <w:tblW w:w="0" w:type="auto"/>
        <w:tblLook w:val="0620" w:firstRow="1" w:lastRow="0" w:firstColumn="0" w:lastColumn="0" w:noHBand="1" w:noVBand="1"/>
      </w:tblPr>
      <w:tblGrid>
        <w:gridCol w:w="2917"/>
        <w:gridCol w:w="6371"/>
      </w:tblGrid>
      <w:tr w:rsidR="00E63871" w:rsidRPr="00865EB2" w14:paraId="5B55A9F6" w14:textId="4E426B68" w:rsidTr="002F20D5">
        <w:trPr>
          <w:tblHeader/>
        </w:trPr>
        <w:tc>
          <w:tcPr>
            <w:tcW w:w="0" w:type="auto"/>
            <w:vAlign w:val="center"/>
          </w:tcPr>
          <w:p w14:paraId="4C0814CD" w14:textId="77777777" w:rsidR="00E63871" w:rsidRPr="00865EB2" w:rsidRDefault="00E63871" w:rsidP="002F20D5">
            <w:pPr>
              <w:pStyle w:val="Tablecolhead"/>
            </w:pPr>
            <w:r w:rsidRPr="00865EB2">
              <w:t>ICD-10-AM/ ACHI/ACS code</w:t>
            </w:r>
          </w:p>
        </w:tc>
        <w:tc>
          <w:tcPr>
            <w:tcW w:w="0" w:type="auto"/>
            <w:vAlign w:val="center"/>
          </w:tcPr>
          <w:p w14:paraId="6D12DBB4" w14:textId="77777777" w:rsidR="00E63871" w:rsidRPr="00865EB2" w:rsidRDefault="00E63871" w:rsidP="002F20D5">
            <w:pPr>
              <w:pStyle w:val="Tablecolhead"/>
            </w:pPr>
            <w:r w:rsidRPr="00865EB2">
              <w:t>Description</w:t>
            </w:r>
          </w:p>
        </w:tc>
      </w:tr>
      <w:tr w:rsidR="00E63871" w:rsidRPr="00865EB2" w14:paraId="2113BF0C" w14:textId="77777777" w:rsidTr="002F20D5">
        <w:tc>
          <w:tcPr>
            <w:tcW w:w="0" w:type="auto"/>
            <w:vAlign w:val="center"/>
          </w:tcPr>
          <w:p w14:paraId="33F02C9E" w14:textId="7E51FF8A" w:rsidR="00E63871" w:rsidRPr="00865EB2" w:rsidRDefault="00E63871" w:rsidP="002F20D5">
            <w:pPr>
              <w:pStyle w:val="Tabletext"/>
            </w:pPr>
            <w:r w:rsidRPr="00865EB2">
              <w:rPr>
                <w:rFonts w:eastAsia="Arial"/>
                <w:lang w:val="en-US"/>
              </w:rPr>
              <w:t>3970900</w:t>
            </w:r>
          </w:p>
        </w:tc>
        <w:tc>
          <w:tcPr>
            <w:tcW w:w="0" w:type="auto"/>
            <w:vAlign w:val="center"/>
          </w:tcPr>
          <w:p w14:paraId="1FEC7C32" w14:textId="2AC54978" w:rsidR="00E63871" w:rsidRPr="00865EB2" w:rsidRDefault="00E63871" w:rsidP="002F20D5">
            <w:pPr>
              <w:pStyle w:val="Tabletext"/>
            </w:pPr>
            <w:r w:rsidRPr="00865EB2">
              <w:rPr>
                <w:rFonts w:eastAsia="Arial"/>
                <w:lang w:val="en-US"/>
              </w:rPr>
              <w:t>Removal of lesion of cerebrum</w:t>
            </w:r>
          </w:p>
        </w:tc>
      </w:tr>
      <w:tr w:rsidR="00E63871" w:rsidRPr="00865EB2" w14:paraId="0D9FDAB0" w14:textId="77777777" w:rsidTr="002F20D5">
        <w:tc>
          <w:tcPr>
            <w:tcW w:w="0" w:type="auto"/>
            <w:vAlign w:val="center"/>
          </w:tcPr>
          <w:p w14:paraId="0D9500BC" w14:textId="6DA04FA4" w:rsidR="00E63871" w:rsidRPr="00865EB2" w:rsidRDefault="00E63871" w:rsidP="002F20D5">
            <w:pPr>
              <w:pStyle w:val="Tabletext"/>
            </w:pPr>
            <w:r w:rsidRPr="00865EB2">
              <w:rPr>
                <w:rFonts w:eastAsia="Arial"/>
                <w:lang w:val="en-US"/>
              </w:rPr>
              <w:t>3971204</w:t>
            </w:r>
          </w:p>
        </w:tc>
        <w:tc>
          <w:tcPr>
            <w:tcW w:w="0" w:type="auto"/>
            <w:tcBorders>
              <w:right w:val="single" w:sz="4" w:space="0" w:color="auto"/>
            </w:tcBorders>
            <w:vAlign w:val="center"/>
          </w:tcPr>
          <w:p w14:paraId="2849E9D1" w14:textId="3A1C389F" w:rsidR="00E63871" w:rsidRPr="00865EB2" w:rsidRDefault="00E63871" w:rsidP="002F20D5">
            <w:pPr>
              <w:pStyle w:val="Tabletext"/>
            </w:pPr>
            <w:r w:rsidRPr="00865EB2">
              <w:rPr>
                <w:rFonts w:eastAsia="Arial"/>
                <w:lang w:val="en-US"/>
              </w:rPr>
              <w:t>Removal of other intracranial lesion</w:t>
            </w:r>
          </w:p>
        </w:tc>
      </w:tr>
      <w:tr w:rsidR="00E63871" w:rsidRPr="00865EB2" w14:paraId="17955748" w14:textId="77777777" w:rsidTr="002F20D5">
        <w:tc>
          <w:tcPr>
            <w:tcW w:w="0" w:type="auto"/>
            <w:vAlign w:val="center"/>
          </w:tcPr>
          <w:p w14:paraId="489545A3" w14:textId="67B4F0EB" w:rsidR="00E63871" w:rsidRPr="00865EB2" w:rsidRDefault="00E63871" w:rsidP="002F20D5">
            <w:pPr>
              <w:pStyle w:val="Tabletext"/>
            </w:pPr>
            <w:r w:rsidRPr="00865EB2">
              <w:rPr>
                <w:rFonts w:eastAsia="Arial"/>
                <w:lang w:val="en-US"/>
              </w:rPr>
              <w:t>3971200</w:t>
            </w:r>
          </w:p>
        </w:tc>
        <w:tc>
          <w:tcPr>
            <w:tcW w:w="0" w:type="auto"/>
            <w:tcBorders>
              <w:right w:val="single" w:sz="4" w:space="0" w:color="auto"/>
            </w:tcBorders>
            <w:vAlign w:val="center"/>
          </w:tcPr>
          <w:p w14:paraId="219D64CB" w14:textId="238B5A50" w:rsidR="00E63871" w:rsidRPr="00865EB2" w:rsidRDefault="00E63871" w:rsidP="002F20D5">
            <w:pPr>
              <w:pStyle w:val="Tabletext"/>
            </w:pPr>
            <w:r w:rsidRPr="00865EB2">
              <w:rPr>
                <w:rFonts w:eastAsia="Arial"/>
                <w:lang w:val="en-US"/>
              </w:rPr>
              <w:t>Removal of lesion of cerebral meninges</w:t>
            </w:r>
          </w:p>
        </w:tc>
      </w:tr>
      <w:tr w:rsidR="00E63871" w:rsidRPr="00865EB2" w14:paraId="6EC99BDE" w14:textId="77777777" w:rsidTr="002F20D5">
        <w:tc>
          <w:tcPr>
            <w:tcW w:w="0" w:type="auto"/>
            <w:vAlign w:val="center"/>
          </w:tcPr>
          <w:p w14:paraId="57422658" w14:textId="34147AF7" w:rsidR="00E63871" w:rsidRPr="00865EB2" w:rsidRDefault="00E63871" w:rsidP="002F20D5">
            <w:pPr>
              <w:pStyle w:val="Tabletext"/>
            </w:pPr>
            <w:r w:rsidRPr="00865EB2">
              <w:rPr>
                <w:rFonts w:eastAsia="Arial"/>
                <w:lang w:val="en-US"/>
              </w:rPr>
              <w:lastRenderedPageBreak/>
              <w:t>3970902</w:t>
            </w:r>
          </w:p>
        </w:tc>
        <w:tc>
          <w:tcPr>
            <w:tcW w:w="0" w:type="auto"/>
            <w:tcBorders>
              <w:right w:val="single" w:sz="4" w:space="0" w:color="auto"/>
            </w:tcBorders>
            <w:vAlign w:val="center"/>
          </w:tcPr>
          <w:p w14:paraId="1FC5D8DC" w14:textId="10BE2FA6" w:rsidR="00E63871" w:rsidRPr="00865EB2" w:rsidRDefault="00E63871" w:rsidP="002F20D5">
            <w:pPr>
              <w:pStyle w:val="Tabletext"/>
            </w:pPr>
            <w:r w:rsidRPr="00865EB2">
              <w:rPr>
                <w:rFonts w:eastAsia="Arial"/>
                <w:lang w:val="en-US"/>
              </w:rPr>
              <w:t>Removal of lesion of cerebellum</w:t>
            </w:r>
          </w:p>
        </w:tc>
      </w:tr>
      <w:tr w:rsidR="00E63871" w:rsidRPr="00865EB2" w14:paraId="2FB7A168" w14:textId="77777777" w:rsidTr="002F20D5">
        <w:tc>
          <w:tcPr>
            <w:tcW w:w="0" w:type="auto"/>
            <w:vAlign w:val="center"/>
          </w:tcPr>
          <w:p w14:paraId="476D8D7B" w14:textId="6B36A594" w:rsidR="00E63871" w:rsidRPr="00865EB2" w:rsidRDefault="00E63871" w:rsidP="002F20D5">
            <w:pPr>
              <w:pStyle w:val="Tabletext"/>
            </w:pPr>
            <w:r w:rsidRPr="00865EB2">
              <w:rPr>
                <w:rFonts w:eastAsia="Arial"/>
                <w:lang w:val="en-US"/>
              </w:rPr>
              <w:t>3971203</w:t>
            </w:r>
          </w:p>
        </w:tc>
        <w:tc>
          <w:tcPr>
            <w:tcW w:w="0" w:type="auto"/>
            <w:tcBorders>
              <w:right w:val="single" w:sz="4" w:space="0" w:color="auto"/>
            </w:tcBorders>
            <w:vAlign w:val="center"/>
          </w:tcPr>
          <w:p w14:paraId="50D98F02" w14:textId="2A7B1A66" w:rsidR="00E63871" w:rsidRPr="00865EB2" w:rsidRDefault="00E63871" w:rsidP="002F20D5">
            <w:pPr>
              <w:pStyle w:val="Tabletext"/>
            </w:pPr>
            <w:r w:rsidRPr="00865EB2">
              <w:rPr>
                <w:rFonts w:eastAsia="Arial"/>
                <w:lang w:val="en-US"/>
              </w:rPr>
              <w:t>Removal of intraventricular lesion</w:t>
            </w:r>
          </w:p>
        </w:tc>
      </w:tr>
      <w:tr w:rsidR="00E63871" w:rsidRPr="00865EB2" w14:paraId="6782AA22" w14:textId="77777777" w:rsidTr="002F20D5">
        <w:tc>
          <w:tcPr>
            <w:tcW w:w="0" w:type="auto"/>
            <w:vAlign w:val="center"/>
          </w:tcPr>
          <w:p w14:paraId="32B7D7B7" w14:textId="4FB089CE" w:rsidR="00E63871" w:rsidRPr="00865EB2" w:rsidRDefault="00E63871" w:rsidP="002F20D5">
            <w:pPr>
              <w:pStyle w:val="Tabletext"/>
            </w:pPr>
            <w:r w:rsidRPr="00865EB2">
              <w:rPr>
                <w:rFonts w:eastAsia="Arial"/>
                <w:lang w:val="en-US"/>
              </w:rPr>
              <w:t>9003200</w:t>
            </w:r>
          </w:p>
        </w:tc>
        <w:tc>
          <w:tcPr>
            <w:tcW w:w="0" w:type="auto"/>
            <w:tcBorders>
              <w:right w:val="single" w:sz="4" w:space="0" w:color="auto"/>
            </w:tcBorders>
            <w:vAlign w:val="center"/>
          </w:tcPr>
          <w:p w14:paraId="51DB6584" w14:textId="42A37A01" w:rsidR="00E63871" w:rsidRPr="00865EB2" w:rsidRDefault="00E63871" w:rsidP="002F20D5">
            <w:pPr>
              <w:pStyle w:val="Tabletext"/>
            </w:pPr>
            <w:r w:rsidRPr="00865EB2">
              <w:rPr>
                <w:rFonts w:eastAsia="Arial"/>
                <w:lang w:val="en-US"/>
              </w:rPr>
              <w:t>Removal of lesion involving posterior cranial fossa</w:t>
            </w:r>
          </w:p>
        </w:tc>
      </w:tr>
      <w:tr w:rsidR="00E63871" w:rsidRPr="00865EB2" w14:paraId="3D7631E7" w14:textId="77777777" w:rsidTr="002F20D5">
        <w:tc>
          <w:tcPr>
            <w:tcW w:w="0" w:type="auto"/>
            <w:vAlign w:val="center"/>
          </w:tcPr>
          <w:p w14:paraId="1AC5BD8F" w14:textId="148C4DDC" w:rsidR="00E63871" w:rsidRPr="00865EB2" w:rsidRDefault="00E63871" w:rsidP="002F20D5">
            <w:pPr>
              <w:pStyle w:val="Tabletext"/>
            </w:pPr>
            <w:r w:rsidRPr="00865EB2">
              <w:rPr>
                <w:rFonts w:eastAsia="Arial"/>
                <w:lang w:val="en-US"/>
              </w:rPr>
              <w:t>3964000</w:t>
            </w:r>
          </w:p>
        </w:tc>
        <w:tc>
          <w:tcPr>
            <w:tcW w:w="0" w:type="auto"/>
            <w:tcBorders>
              <w:right w:val="single" w:sz="4" w:space="0" w:color="auto"/>
            </w:tcBorders>
            <w:vAlign w:val="center"/>
          </w:tcPr>
          <w:p w14:paraId="2F05DD4F" w14:textId="6593AE10" w:rsidR="00E63871" w:rsidRPr="00865EB2" w:rsidRDefault="00E63871" w:rsidP="002F20D5">
            <w:pPr>
              <w:pStyle w:val="Tabletext"/>
            </w:pPr>
            <w:r w:rsidRPr="00865EB2">
              <w:rPr>
                <w:rFonts w:eastAsia="Arial"/>
                <w:lang w:val="en-US"/>
              </w:rPr>
              <w:t>Removal of lesion involving anterior cranial fossa</w:t>
            </w:r>
          </w:p>
        </w:tc>
      </w:tr>
      <w:tr w:rsidR="00E63871" w:rsidRPr="00865EB2" w14:paraId="52D71F60" w14:textId="77777777" w:rsidTr="002F20D5">
        <w:tc>
          <w:tcPr>
            <w:tcW w:w="0" w:type="auto"/>
            <w:vAlign w:val="center"/>
          </w:tcPr>
          <w:p w14:paraId="063CBC30" w14:textId="6D897E0B" w:rsidR="00E63871" w:rsidRPr="00865EB2" w:rsidRDefault="00E63871" w:rsidP="002F20D5">
            <w:pPr>
              <w:pStyle w:val="Tabletext"/>
            </w:pPr>
            <w:r w:rsidRPr="00865EB2">
              <w:rPr>
                <w:rFonts w:eastAsia="Arial"/>
                <w:lang w:val="en-US"/>
              </w:rPr>
              <w:t>3970901</w:t>
            </w:r>
          </w:p>
        </w:tc>
        <w:tc>
          <w:tcPr>
            <w:tcW w:w="0" w:type="auto"/>
            <w:tcBorders>
              <w:right w:val="single" w:sz="4" w:space="0" w:color="auto"/>
            </w:tcBorders>
            <w:vAlign w:val="center"/>
          </w:tcPr>
          <w:p w14:paraId="630C22AD" w14:textId="4EB54ADB" w:rsidR="00E63871" w:rsidRPr="00865EB2" w:rsidRDefault="00E63871" w:rsidP="002F20D5">
            <w:pPr>
              <w:pStyle w:val="Tabletext"/>
            </w:pPr>
            <w:r w:rsidRPr="00865EB2">
              <w:rPr>
                <w:rFonts w:eastAsia="Arial"/>
                <w:lang w:val="en-US"/>
              </w:rPr>
              <w:t>Removal of lesion of brain stem</w:t>
            </w:r>
          </w:p>
        </w:tc>
      </w:tr>
      <w:tr w:rsidR="00E63871" w:rsidRPr="00865EB2" w14:paraId="47ED51C0" w14:textId="77777777" w:rsidTr="002F20D5">
        <w:tc>
          <w:tcPr>
            <w:tcW w:w="0" w:type="auto"/>
            <w:vAlign w:val="center"/>
          </w:tcPr>
          <w:p w14:paraId="21DB79A6" w14:textId="1C058BE7" w:rsidR="00E63871" w:rsidRPr="00865EB2" w:rsidRDefault="00E63871" w:rsidP="002F20D5">
            <w:pPr>
              <w:pStyle w:val="Tabletext"/>
            </w:pPr>
            <w:r w:rsidRPr="00865EB2">
              <w:rPr>
                <w:rFonts w:eastAsia="Arial"/>
                <w:lang w:val="en-US"/>
              </w:rPr>
              <w:t>3970000</w:t>
            </w:r>
          </w:p>
        </w:tc>
        <w:tc>
          <w:tcPr>
            <w:tcW w:w="0" w:type="auto"/>
            <w:tcBorders>
              <w:right w:val="single" w:sz="4" w:space="0" w:color="auto"/>
            </w:tcBorders>
            <w:vAlign w:val="center"/>
          </w:tcPr>
          <w:p w14:paraId="7BD68BA0" w14:textId="1BD4D651" w:rsidR="00E63871" w:rsidRPr="00865EB2" w:rsidRDefault="00E63871" w:rsidP="002F20D5">
            <w:pPr>
              <w:pStyle w:val="Tabletext"/>
            </w:pPr>
            <w:r w:rsidRPr="00865EB2">
              <w:rPr>
                <w:rFonts w:eastAsia="Arial"/>
                <w:lang w:val="en-US"/>
              </w:rPr>
              <w:t>Excision of lesion of skull</w:t>
            </w:r>
          </w:p>
        </w:tc>
      </w:tr>
      <w:tr w:rsidR="00E63871" w:rsidRPr="00865EB2" w14:paraId="4B377997" w14:textId="77777777" w:rsidTr="002F20D5">
        <w:tc>
          <w:tcPr>
            <w:tcW w:w="0" w:type="auto"/>
            <w:vAlign w:val="center"/>
          </w:tcPr>
          <w:p w14:paraId="76660F49" w14:textId="4F2E9A25" w:rsidR="00E63871" w:rsidRPr="00865EB2" w:rsidRDefault="00E63871" w:rsidP="002F20D5">
            <w:pPr>
              <w:pStyle w:val="Tabletext"/>
            </w:pPr>
            <w:r w:rsidRPr="00865EB2">
              <w:rPr>
                <w:rFonts w:eastAsia="Arial"/>
                <w:lang w:val="en-US"/>
              </w:rPr>
              <w:t>4070302</w:t>
            </w:r>
          </w:p>
        </w:tc>
        <w:tc>
          <w:tcPr>
            <w:tcW w:w="0" w:type="auto"/>
            <w:tcBorders>
              <w:right w:val="single" w:sz="4" w:space="0" w:color="auto"/>
            </w:tcBorders>
            <w:vAlign w:val="center"/>
          </w:tcPr>
          <w:p w14:paraId="446549DF" w14:textId="49DC6A89" w:rsidR="00E63871" w:rsidRPr="00865EB2" w:rsidRDefault="00E63871" w:rsidP="002F20D5">
            <w:pPr>
              <w:pStyle w:val="Tabletext"/>
            </w:pPr>
            <w:r w:rsidRPr="00865EB2">
              <w:rPr>
                <w:rFonts w:eastAsia="Arial"/>
                <w:lang w:val="en-US"/>
              </w:rPr>
              <w:t>Partial lobectomy of brain</w:t>
            </w:r>
          </w:p>
        </w:tc>
      </w:tr>
      <w:tr w:rsidR="00E63871" w:rsidRPr="00865EB2" w14:paraId="2E4B463E" w14:textId="77777777" w:rsidTr="002F20D5">
        <w:tc>
          <w:tcPr>
            <w:tcW w:w="0" w:type="auto"/>
            <w:vAlign w:val="center"/>
          </w:tcPr>
          <w:p w14:paraId="2A407431" w14:textId="27EFF598" w:rsidR="00E63871" w:rsidRPr="00865EB2" w:rsidRDefault="00E63871" w:rsidP="002F20D5">
            <w:pPr>
              <w:pStyle w:val="Tabletext"/>
            </w:pPr>
            <w:r w:rsidRPr="00865EB2">
              <w:rPr>
                <w:rFonts w:eastAsia="Arial"/>
                <w:lang w:val="en-US"/>
              </w:rPr>
              <w:t>4157500</w:t>
            </w:r>
          </w:p>
        </w:tc>
        <w:tc>
          <w:tcPr>
            <w:tcW w:w="0" w:type="auto"/>
            <w:tcBorders>
              <w:right w:val="single" w:sz="4" w:space="0" w:color="auto"/>
            </w:tcBorders>
            <w:vAlign w:val="center"/>
          </w:tcPr>
          <w:p w14:paraId="05B64995" w14:textId="3BAD8A4E" w:rsidR="00E63871" w:rsidRPr="00865EB2" w:rsidRDefault="00E63871" w:rsidP="002F20D5">
            <w:pPr>
              <w:pStyle w:val="Tabletext"/>
            </w:pPr>
            <w:r w:rsidRPr="00865EB2">
              <w:rPr>
                <w:rFonts w:eastAsia="Arial"/>
                <w:lang w:val="en-US"/>
              </w:rPr>
              <w:t>Removal of lesion of cerebellopontine angle</w:t>
            </w:r>
          </w:p>
        </w:tc>
      </w:tr>
      <w:tr w:rsidR="00E63871" w:rsidRPr="00865EB2" w14:paraId="265DCC65" w14:textId="77777777" w:rsidTr="002F20D5">
        <w:tc>
          <w:tcPr>
            <w:tcW w:w="0" w:type="auto"/>
            <w:vAlign w:val="center"/>
          </w:tcPr>
          <w:p w14:paraId="18D29729" w14:textId="0B9FB41F" w:rsidR="00E63871" w:rsidRPr="00865EB2" w:rsidRDefault="00E63871" w:rsidP="002F20D5">
            <w:pPr>
              <w:pStyle w:val="Tabletext"/>
            </w:pPr>
            <w:r w:rsidRPr="00865EB2">
              <w:rPr>
                <w:rFonts w:eastAsia="Arial"/>
                <w:lang w:val="en-US"/>
              </w:rPr>
              <w:t>3965000</w:t>
            </w:r>
          </w:p>
        </w:tc>
        <w:tc>
          <w:tcPr>
            <w:tcW w:w="0" w:type="auto"/>
            <w:tcBorders>
              <w:right w:val="single" w:sz="4" w:space="0" w:color="auto"/>
            </w:tcBorders>
            <w:vAlign w:val="center"/>
          </w:tcPr>
          <w:p w14:paraId="61FDC32E" w14:textId="08CDBE51" w:rsidR="00E63871" w:rsidRPr="00865EB2" w:rsidRDefault="00E63871" w:rsidP="002F20D5">
            <w:pPr>
              <w:pStyle w:val="Tabletext"/>
            </w:pPr>
            <w:r w:rsidRPr="00865EB2">
              <w:rPr>
                <w:rFonts w:eastAsia="Arial"/>
                <w:lang w:val="en-US"/>
              </w:rPr>
              <w:t>Removal of lesion involving middle cranial and infratemporal fossae</w:t>
            </w:r>
          </w:p>
        </w:tc>
      </w:tr>
      <w:tr w:rsidR="00E63871" w:rsidRPr="00865EB2" w14:paraId="35D1DCDB" w14:textId="77777777" w:rsidTr="002F20D5">
        <w:tc>
          <w:tcPr>
            <w:tcW w:w="0" w:type="auto"/>
            <w:vAlign w:val="center"/>
          </w:tcPr>
          <w:p w14:paraId="77770F3C" w14:textId="580ACD9D" w:rsidR="00E63871" w:rsidRPr="00865EB2" w:rsidRDefault="00E63871" w:rsidP="002F20D5">
            <w:pPr>
              <w:pStyle w:val="Tabletext"/>
            </w:pPr>
            <w:r w:rsidRPr="00865EB2">
              <w:rPr>
                <w:rFonts w:eastAsia="Arial"/>
                <w:lang w:val="en-US"/>
              </w:rPr>
              <w:t>4031801</w:t>
            </w:r>
          </w:p>
        </w:tc>
        <w:tc>
          <w:tcPr>
            <w:tcW w:w="0" w:type="auto"/>
            <w:tcBorders>
              <w:right w:val="single" w:sz="4" w:space="0" w:color="auto"/>
            </w:tcBorders>
            <w:vAlign w:val="center"/>
          </w:tcPr>
          <w:p w14:paraId="2D907B1E" w14:textId="317EF5F9" w:rsidR="00E63871" w:rsidRPr="00865EB2" w:rsidRDefault="00E63871" w:rsidP="002F20D5">
            <w:pPr>
              <w:pStyle w:val="Tabletext"/>
            </w:pPr>
            <w:r w:rsidRPr="00865EB2">
              <w:rPr>
                <w:rFonts w:eastAsia="Arial"/>
                <w:lang w:val="en-US"/>
              </w:rPr>
              <w:t>Removal of spinal intramedullary lesion</w:t>
            </w:r>
          </w:p>
        </w:tc>
      </w:tr>
      <w:tr w:rsidR="00E63871" w:rsidRPr="00865EB2" w14:paraId="287BEBE9" w14:textId="77777777" w:rsidTr="002F20D5">
        <w:tc>
          <w:tcPr>
            <w:tcW w:w="0" w:type="auto"/>
            <w:vAlign w:val="center"/>
          </w:tcPr>
          <w:p w14:paraId="4F128FC1" w14:textId="6EAF278C" w:rsidR="00E63871" w:rsidRPr="00865EB2" w:rsidRDefault="00E63871" w:rsidP="002F20D5">
            <w:pPr>
              <w:pStyle w:val="Tabletext"/>
            </w:pPr>
            <w:r w:rsidRPr="00865EB2">
              <w:rPr>
                <w:rFonts w:eastAsia="Arial"/>
                <w:lang w:val="en-US"/>
              </w:rPr>
              <w:t>4031200</w:t>
            </w:r>
          </w:p>
        </w:tc>
        <w:tc>
          <w:tcPr>
            <w:tcW w:w="0" w:type="auto"/>
            <w:tcBorders>
              <w:right w:val="single" w:sz="4" w:space="0" w:color="auto"/>
            </w:tcBorders>
            <w:vAlign w:val="center"/>
          </w:tcPr>
          <w:p w14:paraId="1621C2EC" w14:textId="508D1ABF" w:rsidR="00E63871" w:rsidRPr="00865EB2" w:rsidRDefault="00E63871" w:rsidP="002F20D5">
            <w:pPr>
              <w:pStyle w:val="Tabletext"/>
            </w:pPr>
            <w:r w:rsidRPr="00865EB2">
              <w:rPr>
                <w:rFonts w:eastAsia="Arial"/>
                <w:lang w:val="en-US"/>
              </w:rPr>
              <w:t>Removal of spinal intradural lesion</w:t>
            </w:r>
          </w:p>
        </w:tc>
      </w:tr>
    </w:tbl>
    <w:p w14:paraId="3869475D" w14:textId="7EE515F2" w:rsidR="00E63871" w:rsidRPr="00865EB2" w:rsidRDefault="00E63871" w:rsidP="00E63871">
      <w:pPr>
        <w:pStyle w:val="Tablecaption"/>
      </w:pPr>
      <w:bookmarkStart w:id="135" w:name="_Ref89243749"/>
      <w:bookmarkStart w:id="136" w:name="_Toc111618179"/>
      <w:r w:rsidRPr="00865EB2">
        <w:t xml:space="preserve">Supplementary Table </w:t>
      </w:r>
      <w:r w:rsidRPr="00865EB2">
        <w:rPr>
          <w:noProof/>
        </w:rPr>
        <w:fldChar w:fldCharType="begin"/>
      </w:r>
      <w:r w:rsidRPr="00865EB2">
        <w:rPr>
          <w:noProof/>
        </w:rPr>
        <w:instrText xml:space="preserve"> SEQ Table \* ARABIC </w:instrText>
      </w:r>
      <w:r w:rsidRPr="00865EB2">
        <w:rPr>
          <w:noProof/>
        </w:rPr>
        <w:fldChar w:fldCharType="separate"/>
      </w:r>
      <w:r w:rsidR="00EC51DB">
        <w:rPr>
          <w:noProof/>
        </w:rPr>
        <w:t>4</w:t>
      </w:r>
      <w:r w:rsidRPr="00865EB2">
        <w:rPr>
          <w:noProof/>
        </w:rPr>
        <w:fldChar w:fldCharType="end"/>
      </w:r>
      <w:bookmarkEnd w:id="135"/>
      <w:r w:rsidRPr="00865EB2">
        <w:t xml:space="preserve">: Surgical procedures codes used to identify patients who underwent </w:t>
      </w:r>
      <w:r w:rsidR="00773D3A" w:rsidRPr="00865EB2">
        <w:t xml:space="preserve">brain tumour </w:t>
      </w:r>
      <w:r w:rsidRPr="00865EB2">
        <w:t>biopsy</w:t>
      </w:r>
      <w:bookmarkEnd w:id="136"/>
    </w:p>
    <w:tbl>
      <w:tblPr>
        <w:tblStyle w:val="TableGrid"/>
        <w:tblW w:w="0" w:type="auto"/>
        <w:tblLook w:val="0620" w:firstRow="1" w:lastRow="0" w:firstColumn="0" w:lastColumn="0" w:noHBand="1" w:noVBand="1"/>
      </w:tblPr>
      <w:tblGrid>
        <w:gridCol w:w="2917"/>
        <w:gridCol w:w="6371"/>
      </w:tblGrid>
      <w:tr w:rsidR="00773D3A" w:rsidRPr="00865EB2" w14:paraId="48C91ABA" w14:textId="77777777" w:rsidTr="002F20D5">
        <w:trPr>
          <w:tblHeader/>
        </w:trPr>
        <w:tc>
          <w:tcPr>
            <w:tcW w:w="0" w:type="auto"/>
            <w:vAlign w:val="center"/>
          </w:tcPr>
          <w:p w14:paraId="39E39D77" w14:textId="77777777" w:rsidR="00773D3A" w:rsidRPr="00865EB2" w:rsidRDefault="00773D3A" w:rsidP="002F20D5">
            <w:pPr>
              <w:pStyle w:val="Tablecolhead"/>
            </w:pPr>
            <w:r w:rsidRPr="00865EB2">
              <w:t>ICD-10-AM/ ACHI/ACS code</w:t>
            </w:r>
          </w:p>
        </w:tc>
        <w:tc>
          <w:tcPr>
            <w:tcW w:w="0" w:type="auto"/>
            <w:vAlign w:val="center"/>
          </w:tcPr>
          <w:p w14:paraId="6C1CC089" w14:textId="77777777" w:rsidR="00773D3A" w:rsidRPr="00865EB2" w:rsidRDefault="00773D3A" w:rsidP="002F20D5">
            <w:pPr>
              <w:pStyle w:val="Tablecolhead"/>
            </w:pPr>
            <w:r w:rsidRPr="00865EB2">
              <w:t>Description</w:t>
            </w:r>
          </w:p>
        </w:tc>
      </w:tr>
      <w:tr w:rsidR="00773D3A" w:rsidRPr="00865EB2" w14:paraId="64534AD3" w14:textId="77777777" w:rsidTr="002F20D5">
        <w:tc>
          <w:tcPr>
            <w:tcW w:w="0" w:type="auto"/>
            <w:vAlign w:val="center"/>
          </w:tcPr>
          <w:p w14:paraId="66132ABC" w14:textId="77777777" w:rsidR="00773D3A" w:rsidRPr="00865EB2" w:rsidRDefault="00773D3A" w:rsidP="002F20D5">
            <w:pPr>
              <w:pStyle w:val="Tabletext"/>
            </w:pPr>
            <w:r w:rsidRPr="00865EB2">
              <w:rPr>
                <w:rFonts w:eastAsia="Arial"/>
                <w:lang w:val="en-US"/>
              </w:rPr>
              <w:t>3970900</w:t>
            </w:r>
          </w:p>
        </w:tc>
        <w:tc>
          <w:tcPr>
            <w:tcW w:w="0" w:type="auto"/>
            <w:vAlign w:val="center"/>
          </w:tcPr>
          <w:p w14:paraId="085B4DFC" w14:textId="77777777" w:rsidR="00773D3A" w:rsidRPr="00865EB2" w:rsidRDefault="00773D3A" w:rsidP="002F20D5">
            <w:pPr>
              <w:pStyle w:val="Tabletext"/>
            </w:pPr>
            <w:r w:rsidRPr="00865EB2">
              <w:rPr>
                <w:rFonts w:eastAsia="Arial"/>
                <w:lang w:val="en-US"/>
              </w:rPr>
              <w:t>Removal of lesion of cerebrum</w:t>
            </w:r>
          </w:p>
        </w:tc>
      </w:tr>
      <w:tr w:rsidR="00773D3A" w:rsidRPr="00865EB2" w14:paraId="05DB0FB7" w14:textId="77777777" w:rsidTr="002F20D5">
        <w:tc>
          <w:tcPr>
            <w:tcW w:w="0" w:type="auto"/>
            <w:vAlign w:val="center"/>
          </w:tcPr>
          <w:p w14:paraId="6A6A6C19" w14:textId="77777777" w:rsidR="00773D3A" w:rsidRPr="00865EB2" w:rsidRDefault="00773D3A" w:rsidP="002F20D5">
            <w:pPr>
              <w:pStyle w:val="Tabletext"/>
            </w:pPr>
            <w:r w:rsidRPr="00865EB2">
              <w:rPr>
                <w:rFonts w:eastAsia="Arial"/>
                <w:lang w:val="en-US"/>
              </w:rPr>
              <w:t>3971204</w:t>
            </w:r>
          </w:p>
        </w:tc>
        <w:tc>
          <w:tcPr>
            <w:tcW w:w="0" w:type="auto"/>
            <w:tcBorders>
              <w:right w:val="single" w:sz="4" w:space="0" w:color="auto"/>
            </w:tcBorders>
            <w:vAlign w:val="center"/>
          </w:tcPr>
          <w:p w14:paraId="0FC1E70F" w14:textId="77777777" w:rsidR="00773D3A" w:rsidRPr="00865EB2" w:rsidRDefault="00773D3A" w:rsidP="002F20D5">
            <w:pPr>
              <w:pStyle w:val="Tabletext"/>
            </w:pPr>
            <w:r w:rsidRPr="00865EB2">
              <w:rPr>
                <w:rFonts w:eastAsia="Arial"/>
                <w:lang w:val="en-US"/>
              </w:rPr>
              <w:t>Removal of other intracranial lesion</w:t>
            </w:r>
          </w:p>
        </w:tc>
      </w:tr>
      <w:tr w:rsidR="00773D3A" w:rsidRPr="00865EB2" w14:paraId="3AFA38AC" w14:textId="77777777" w:rsidTr="002F20D5">
        <w:tc>
          <w:tcPr>
            <w:tcW w:w="0" w:type="auto"/>
            <w:vAlign w:val="center"/>
          </w:tcPr>
          <w:p w14:paraId="3FF69548" w14:textId="77777777" w:rsidR="00773D3A" w:rsidRPr="00865EB2" w:rsidRDefault="00773D3A" w:rsidP="002F20D5">
            <w:pPr>
              <w:pStyle w:val="Tabletext"/>
            </w:pPr>
            <w:r w:rsidRPr="00865EB2">
              <w:rPr>
                <w:rFonts w:eastAsia="Arial"/>
                <w:lang w:val="en-US"/>
              </w:rPr>
              <w:t>3971200</w:t>
            </w:r>
          </w:p>
        </w:tc>
        <w:tc>
          <w:tcPr>
            <w:tcW w:w="0" w:type="auto"/>
            <w:tcBorders>
              <w:right w:val="single" w:sz="4" w:space="0" w:color="auto"/>
            </w:tcBorders>
            <w:vAlign w:val="center"/>
          </w:tcPr>
          <w:p w14:paraId="71C9AEAA" w14:textId="77777777" w:rsidR="00773D3A" w:rsidRPr="00865EB2" w:rsidRDefault="00773D3A" w:rsidP="002F20D5">
            <w:pPr>
              <w:pStyle w:val="Tabletext"/>
            </w:pPr>
            <w:r w:rsidRPr="00865EB2">
              <w:rPr>
                <w:rFonts w:eastAsia="Arial"/>
                <w:lang w:val="en-US"/>
              </w:rPr>
              <w:t>Removal of lesion of cerebral meninges</w:t>
            </w:r>
          </w:p>
        </w:tc>
      </w:tr>
      <w:tr w:rsidR="00773D3A" w:rsidRPr="00865EB2" w14:paraId="7EE9C71E" w14:textId="77777777" w:rsidTr="002F20D5">
        <w:tc>
          <w:tcPr>
            <w:tcW w:w="0" w:type="auto"/>
            <w:vAlign w:val="center"/>
          </w:tcPr>
          <w:p w14:paraId="2C5CF028" w14:textId="77777777" w:rsidR="00773D3A" w:rsidRPr="00865EB2" w:rsidRDefault="00773D3A" w:rsidP="002F20D5">
            <w:pPr>
              <w:pStyle w:val="Tabletext"/>
            </w:pPr>
            <w:r w:rsidRPr="00865EB2">
              <w:rPr>
                <w:rFonts w:eastAsia="Arial"/>
                <w:lang w:val="en-US"/>
              </w:rPr>
              <w:t>3970902</w:t>
            </w:r>
          </w:p>
        </w:tc>
        <w:tc>
          <w:tcPr>
            <w:tcW w:w="0" w:type="auto"/>
            <w:tcBorders>
              <w:right w:val="single" w:sz="4" w:space="0" w:color="auto"/>
            </w:tcBorders>
            <w:vAlign w:val="center"/>
          </w:tcPr>
          <w:p w14:paraId="047607ED" w14:textId="77777777" w:rsidR="00773D3A" w:rsidRPr="00865EB2" w:rsidRDefault="00773D3A" w:rsidP="002F20D5">
            <w:pPr>
              <w:pStyle w:val="Tabletext"/>
            </w:pPr>
            <w:r w:rsidRPr="00865EB2">
              <w:rPr>
                <w:rFonts w:eastAsia="Arial"/>
                <w:lang w:val="en-US"/>
              </w:rPr>
              <w:t>Removal of lesion of cerebellum</w:t>
            </w:r>
          </w:p>
        </w:tc>
      </w:tr>
      <w:tr w:rsidR="00773D3A" w:rsidRPr="00865EB2" w14:paraId="09925C62" w14:textId="77777777" w:rsidTr="002F20D5">
        <w:tc>
          <w:tcPr>
            <w:tcW w:w="0" w:type="auto"/>
            <w:vAlign w:val="center"/>
          </w:tcPr>
          <w:p w14:paraId="6988BC3D" w14:textId="77777777" w:rsidR="00773D3A" w:rsidRPr="00865EB2" w:rsidRDefault="00773D3A" w:rsidP="002F20D5">
            <w:pPr>
              <w:pStyle w:val="Tabletext"/>
            </w:pPr>
            <w:r w:rsidRPr="00865EB2">
              <w:rPr>
                <w:rFonts w:eastAsia="Arial"/>
                <w:lang w:val="en-US"/>
              </w:rPr>
              <w:t>3971203</w:t>
            </w:r>
          </w:p>
        </w:tc>
        <w:tc>
          <w:tcPr>
            <w:tcW w:w="0" w:type="auto"/>
            <w:tcBorders>
              <w:right w:val="single" w:sz="4" w:space="0" w:color="auto"/>
            </w:tcBorders>
            <w:vAlign w:val="center"/>
          </w:tcPr>
          <w:p w14:paraId="3DAA5131" w14:textId="77777777" w:rsidR="00773D3A" w:rsidRPr="00865EB2" w:rsidRDefault="00773D3A" w:rsidP="002F20D5">
            <w:pPr>
              <w:pStyle w:val="Tabletext"/>
            </w:pPr>
            <w:r w:rsidRPr="00865EB2">
              <w:rPr>
                <w:rFonts w:eastAsia="Arial"/>
                <w:lang w:val="en-US"/>
              </w:rPr>
              <w:t>Removal of intraventricular lesion</w:t>
            </w:r>
          </w:p>
        </w:tc>
      </w:tr>
      <w:tr w:rsidR="00773D3A" w:rsidRPr="00865EB2" w14:paraId="275C5113" w14:textId="77777777" w:rsidTr="002F20D5">
        <w:tc>
          <w:tcPr>
            <w:tcW w:w="0" w:type="auto"/>
            <w:vAlign w:val="center"/>
          </w:tcPr>
          <w:p w14:paraId="4EEEC111" w14:textId="77777777" w:rsidR="00773D3A" w:rsidRPr="00865EB2" w:rsidRDefault="00773D3A" w:rsidP="002F20D5">
            <w:pPr>
              <w:pStyle w:val="Tabletext"/>
            </w:pPr>
            <w:r w:rsidRPr="00865EB2">
              <w:rPr>
                <w:rFonts w:eastAsia="Arial"/>
                <w:lang w:val="en-US"/>
              </w:rPr>
              <w:t>9003200</w:t>
            </w:r>
          </w:p>
        </w:tc>
        <w:tc>
          <w:tcPr>
            <w:tcW w:w="0" w:type="auto"/>
            <w:tcBorders>
              <w:right w:val="single" w:sz="4" w:space="0" w:color="auto"/>
            </w:tcBorders>
            <w:vAlign w:val="center"/>
          </w:tcPr>
          <w:p w14:paraId="38717C1F" w14:textId="77777777" w:rsidR="00773D3A" w:rsidRPr="00865EB2" w:rsidRDefault="00773D3A" w:rsidP="002F20D5">
            <w:pPr>
              <w:pStyle w:val="Tabletext"/>
            </w:pPr>
            <w:r w:rsidRPr="00865EB2">
              <w:rPr>
                <w:rFonts w:eastAsia="Arial"/>
                <w:lang w:val="en-US"/>
              </w:rPr>
              <w:t>Removal of lesion involving posterior cranial fossa</w:t>
            </w:r>
          </w:p>
        </w:tc>
      </w:tr>
      <w:tr w:rsidR="00773D3A" w:rsidRPr="00865EB2" w14:paraId="724755A0" w14:textId="77777777" w:rsidTr="002F20D5">
        <w:tc>
          <w:tcPr>
            <w:tcW w:w="0" w:type="auto"/>
            <w:vAlign w:val="center"/>
          </w:tcPr>
          <w:p w14:paraId="1B9F181A" w14:textId="77777777" w:rsidR="00773D3A" w:rsidRPr="00865EB2" w:rsidRDefault="00773D3A" w:rsidP="002F20D5">
            <w:pPr>
              <w:pStyle w:val="Tabletext"/>
            </w:pPr>
            <w:r w:rsidRPr="00865EB2">
              <w:rPr>
                <w:rFonts w:eastAsia="Arial"/>
                <w:lang w:val="en-US"/>
              </w:rPr>
              <w:t>3964000</w:t>
            </w:r>
          </w:p>
        </w:tc>
        <w:tc>
          <w:tcPr>
            <w:tcW w:w="0" w:type="auto"/>
            <w:tcBorders>
              <w:right w:val="single" w:sz="4" w:space="0" w:color="auto"/>
            </w:tcBorders>
            <w:vAlign w:val="center"/>
          </w:tcPr>
          <w:p w14:paraId="416C5AE3" w14:textId="77777777" w:rsidR="00773D3A" w:rsidRPr="00865EB2" w:rsidRDefault="00773D3A" w:rsidP="002F20D5">
            <w:pPr>
              <w:pStyle w:val="Tabletext"/>
            </w:pPr>
            <w:r w:rsidRPr="00865EB2">
              <w:rPr>
                <w:rFonts w:eastAsia="Arial"/>
                <w:lang w:val="en-US"/>
              </w:rPr>
              <w:t>Removal of lesion involving anterior cranial fossa</w:t>
            </w:r>
          </w:p>
        </w:tc>
      </w:tr>
      <w:tr w:rsidR="00773D3A" w:rsidRPr="00865EB2" w14:paraId="12698E22" w14:textId="77777777" w:rsidTr="002F20D5">
        <w:tc>
          <w:tcPr>
            <w:tcW w:w="0" w:type="auto"/>
            <w:vAlign w:val="center"/>
          </w:tcPr>
          <w:p w14:paraId="35ACDB54" w14:textId="77777777" w:rsidR="00773D3A" w:rsidRPr="00865EB2" w:rsidRDefault="00773D3A" w:rsidP="002F20D5">
            <w:pPr>
              <w:pStyle w:val="Tabletext"/>
            </w:pPr>
            <w:r w:rsidRPr="00865EB2">
              <w:rPr>
                <w:rFonts w:eastAsia="Arial"/>
                <w:lang w:val="en-US"/>
              </w:rPr>
              <w:t>3970901</w:t>
            </w:r>
          </w:p>
        </w:tc>
        <w:tc>
          <w:tcPr>
            <w:tcW w:w="0" w:type="auto"/>
            <w:tcBorders>
              <w:right w:val="single" w:sz="4" w:space="0" w:color="auto"/>
            </w:tcBorders>
            <w:vAlign w:val="center"/>
          </w:tcPr>
          <w:p w14:paraId="4366F743" w14:textId="77777777" w:rsidR="00773D3A" w:rsidRPr="00865EB2" w:rsidRDefault="00773D3A" w:rsidP="002F20D5">
            <w:pPr>
              <w:pStyle w:val="Tabletext"/>
            </w:pPr>
            <w:r w:rsidRPr="00865EB2">
              <w:rPr>
                <w:rFonts w:eastAsia="Arial"/>
                <w:lang w:val="en-US"/>
              </w:rPr>
              <w:t>Removal of lesion of brain stem</w:t>
            </w:r>
          </w:p>
        </w:tc>
      </w:tr>
      <w:tr w:rsidR="00773D3A" w:rsidRPr="00865EB2" w14:paraId="31E4B766" w14:textId="77777777" w:rsidTr="002F20D5">
        <w:tc>
          <w:tcPr>
            <w:tcW w:w="0" w:type="auto"/>
            <w:vAlign w:val="center"/>
          </w:tcPr>
          <w:p w14:paraId="767E7A7A" w14:textId="77777777" w:rsidR="00773D3A" w:rsidRPr="00865EB2" w:rsidRDefault="00773D3A" w:rsidP="002F20D5">
            <w:pPr>
              <w:pStyle w:val="Tabletext"/>
            </w:pPr>
            <w:r w:rsidRPr="00865EB2">
              <w:rPr>
                <w:rFonts w:eastAsia="Arial"/>
                <w:lang w:val="en-US"/>
              </w:rPr>
              <w:t>3970000</w:t>
            </w:r>
          </w:p>
        </w:tc>
        <w:tc>
          <w:tcPr>
            <w:tcW w:w="0" w:type="auto"/>
            <w:tcBorders>
              <w:right w:val="single" w:sz="4" w:space="0" w:color="auto"/>
            </w:tcBorders>
            <w:vAlign w:val="center"/>
          </w:tcPr>
          <w:p w14:paraId="6D2D8923" w14:textId="77777777" w:rsidR="00773D3A" w:rsidRPr="00865EB2" w:rsidRDefault="00773D3A" w:rsidP="002F20D5">
            <w:pPr>
              <w:pStyle w:val="Tabletext"/>
            </w:pPr>
            <w:r w:rsidRPr="00865EB2">
              <w:rPr>
                <w:rFonts w:eastAsia="Arial"/>
                <w:lang w:val="en-US"/>
              </w:rPr>
              <w:t>Excision of lesion of skull</w:t>
            </w:r>
          </w:p>
        </w:tc>
      </w:tr>
      <w:tr w:rsidR="00773D3A" w:rsidRPr="00865EB2" w14:paraId="36AAF5C6" w14:textId="77777777" w:rsidTr="002F20D5">
        <w:tc>
          <w:tcPr>
            <w:tcW w:w="0" w:type="auto"/>
            <w:vAlign w:val="center"/>
          </w:tcPr>
          <w:p w14:paraId="2E5C8AF0" w14:textId="77777777" w:rsidR="00773D3A" w:rsidRPr="00865EB2" w:rsidRDefault="00773D3A" w:rsidP="002F20D5">
            <w:pPr>
              <w:pStyle w:val="Tabletext"/>
            </w:pPr>
            <w:r w:rsidRPr="00865EB2">
              <w:rPr>
                <w:rFonts w:eastAsia="Arial"/>
                <w:lang w:val="en-US"/>
              </w:rPr>
              <w:t>4070302</w:t>
            </w:r>
          </w:p>
        </w:tc>
        <w:tc>
          <w:tcPr>
            <w:tcW w:w="0" w:type="auto"/>
            <w:tcBorders>
              <w:right w:val="single" w:sz="4" w:space="0" w:color="auto"/>
            </w:tcBorders>
            <w:vAlign w:val="center"/>
          </w:tcPr>
          <w:p w14:paraId="2F4AEC96" w14:textId="77777777" w:rsidR="00773D3A" w:rsidRPr="00865EB2" w:rsidRDefault="00773D3A" w:rsidP="002F20D5">
            <w:pPr>
              <w:pStyle w:val="Tabletext"/>
            </w:pPr>
            <w:r w:rsidRPr="00865EB2">
              <w:rPr>
                <w:rFonts w:eastAsia="Arial"/>
                <w:lang w:val="en-US"/>
              </w:rPr>
              <w:t>Partial lobectomy of brain</w:t>
            </w:r>
          </w:p>
        </w:tc>
      </w:tr>
      <w:tr w:rsidR="00773D3A" w:rsidRPr="00865EB2" w14:paraId="2D44E6A6" w14:textId="77777777" w:rsidTr="002F20D5">
        <w:tc>
          <w:tcPr>
            <w:tcW w:w="0" w:type="auto"/>
            <w:vAlign w:val="center"/>
          </w:tcPr>
          <w:p w14:paraId="57A3814C" w14:textId="77777777" w:rsidR="00773D3A" w:rsidRPr="00865EB2" w:rsidRDefault="00773D3A" w:rsidP="002F20D5">
            <w:pPr>
              <w:pStyle w:val="Tabletext"/>
            </w:pPr>
            <w:r w:rsidRPr="00865EB2">
              <w:rPr>
                <w:rFonts w:eastAsia="Arial"/>
                <w:lang w:val="en-US"/>
              </w:rPr>
              <w:t>4157500</w:t>
            </w:r>
          </w:p>
        </w:tc>
        <w:tc>
          <w:tcPr>
            <w:tcW w:w="0" w:type="auto"/>
            <w:tcBorders>
              <w:right w:val="single" w:sz="4" w:space="0" w:color="auto"/>
            </w:tcBorders>
            <w:vAlign w:val="center"/>
          </w:tcPr>
          <w:p w14:paraId="36A42EAE" w14:textId="77777777" w:rsidR="00773D3A" w:rsidRPr="00865EB2" w:rsidRDefault="00773D3A" w:rsidP="002F20D5">
            <w:pPr>
              <w:pStyle w:val="Tabletext"/>
            </w:pPr>
            <w:r w:rsidRPr="00865EB2">
              <w:rPr>
                <w:rFonts w:eastAsia="Arial"/>
                <w:lang w:val="en-US"/>
              </w:rPr>
              <w:t>Removal of lesion of cerebellopontine angle</w:t>
            </w:r>
          </w:p>
        </w:tc>
      </w:tr>
      <w:tr w:rsidR="00773D3A" w:rsidRPr="00865EB2" w14:paraId="08F8B72F" w14:textId="77777777" w:rsidTr="002F20D5">
        <w:tc>
          <w:tcPr>
            <w:tcW w:w="0" w:type="auto"/>
            <w:vAlign w:val="center"/>
          </w:tcPr>
          <w:p w14:paraId="47512E98" w14:textId="77777777" w:rsidR="00773D3A" w:rsidRPr="00865EB2" w:rsidRDefault="00773D3A" w:rsidP="002F20D5">
            <w:pPr>
              <w:pStyle w:val="Tabletext"/>
            </w:pPr>
            <w:r w:rsidRPr="00865EB2">
              <w:rPr>
                <w:rFonts w:eastAsia="Arial"/>
                <w:lang w:val="en-US"/>
              </w:rPr>
              <w:t>3965000</w:t>
            </w:r>
          </w:p>
        </w:tc>
        <w:tc>
          <w:tcPr>
            <w:tcW w:w="0" w:type="auto"/>
            <w:tcBorders>
              <w:right w:val="single" w:sz="4" w:space="0" w:color="auto"/>
            </w:tcBorders>
            <w:vAlign w:val="center"/>
          </w:tcPr>
          <w:p w14:paraId="10755137" w14:textId="77777777" w:rsidR="00773D3A" w:rsidRPr="00865EB2" w:rsidRDefault="00773D3A" w:rsidP="002F20D5">
            <w:pPr>
              <w:pStyle w:val="Tabletext"/>
            </w:pPr>
            <w:r w:rsidRPr="00865EB2">
              <w:rPr>
                <w:rFonts w:eastAsia="Arial"/>
                <w:lang w:val="en-US"/>
              </w:rPr>
              <w:t>Removal of lesion involving middle cranial and infratemporal fossae</w:t>
            </w:r>
          </w:p>
        </w:tc>
      </w:tr>
      <w:tr w:rsidR="00773D3A" w:rsidRPr="00865EB2" w14:paraId="4FC97CDD" w14:textId="77777777" w:rsidTr="002F20D5">
        <w:tc>
          <w:tcPr>
            <w:tcW w:w="0" w:type="auto"/>
            <w:vAlign w:val="center"/>
          </w:tcPr>
          <w:p w14:paraId="48983727" w14:textId="77777777" w:rsidR="00773D3A" w:rsidRPr="00865EB2" w:rsidRDefault="00773D3A" w:rsidP="002F20D5">
            <w:pPr>
              <w:pStyle w:val="Tabletext"/>
            </w:pPr>
            <w:r w:rsidRPr="00865EB2">
              <w:rPr>
                <w:rFonts w:eastAsia="Arial"/>
                <w:lang w:val="en-US"/>
              </w:rPr>
              <w:t>4031801</w:t>
            </w:r>
          </w:p>
        </w:tc>
        <w:tc>
          <w:tcPr>
            <w:tcW w:w="0" w:type="auto"/>
            <w:tcBorders>
              <w:right w:val="single" w:sz="4" w:space="0" w:color="auto"/>
            </w:tcBorders>
            <w:vAlign w:val="center"/>
          </w:tcPr>
          <w:p w14:paraId="1288AC09" w14:textId="77777777" w:rsidR="00773D3A" w:rsidRPr="00865EB2" w:rsidRDefault="00773D3A" w:rsidP="002F20D5">
            <w:pPr>
              <w:pStyle w:val="Tabletext"/>
            </w:pPr>
            <w:r w:rsidRPr="00865EB2">
              <w:rPr>
                <w:rFonts w:eastAsia="Arial"/>
                <w:lang w:val="en-US"/>
              </w:rPr>
              <w:t>Removal of spinal intramedullary lesion</w:t>
            </w:r>
          </w:p>
        </w:tc>
      </w:tr>
      <w:tr w:rsidR="00773D3A" w:rsidRPr="00865EB2" w14:paraId="41BF8B2D" w14:textId="77777777" w:rsidTr="002F20D5">
        <w:tc>
          <w:tcPr>
            <w:tcW w:w="0" w:type="auto"/>
            <w:vAlign w:val="center"/>
          </w:tcPr>
          <w:p w14:paraId="7FC81A00" w14:textId="77777777" w:rsidR="00773D3A" w:rsidRPr="00865EB2" w:rsidRDefault="00773D3A" w:rsidP="002F20D5">
            <w:pPr>
              <w:pStyle w:val="Tabletext"/>
            </w:pPr>
            <w:r w:rsidRPr="00865EB2">
              <w:rPr>
                <w:rFonts w:eastAsia="Arial"/>
                <w:lang w:val="en-US"/>
              </w:rPr>
              <w:t>4031200</w:t>
            </w:r>
          </w:p>
        </w:tc>
        <w:tc>
          <w:tcPr>
            <w:tcW w:w="0" w:type="auto"/>
            <w:tcBorders>
              <w:right w:val="single" w:sz="4" w:space="0" w:color="auto"/>
            </w:tcBorders>
            <w:vAlign w:val="center"/>
          </w:tcPr>
          <w:p w14:paraId="3A9A6B89" w14:textId="77777777" w:rsidR="00773D3A" w:rsidRPr="00865EB2" w:rsidRDefault="00773D3A" w:rsidP="002F20D5">
            <w:pPr>
              <w:pStyle w:val="Tabletext"/>
            </w:pPr>
            <w:r w:rsidRPr="00865EB2">
              <w:rPr>
                <w:rFonts w:eastAsia="Arial"/>
                <w:lang w:val="en-US"/>
              </w:rPr>
              <w:t>Removal of spinal intradural lesion</w:t>
            </w:r>
          </w:p>
        </w:tc>
      </w:tr>
    </w:tbl>
    <w:p w14:paraId="4EF17FAD" w14:textId="1259700E" w:rsidR="00A1654D" w:rsidRPr="00865EB2" w:rsidRDefault="00A1654D" w:rsidP="00A1654D">
      <w:pPr>
        <w:pStyle w:val="Tablecaption"/>
      </w:pPr>
      <w:bookmarkStart w:id="137" w:name="_Ref89243754"/>
      <w:bookmarkStart w:id="138" w:name="_Toc111618180"/>
      <w:r w:rsidRPr="00865EB2">
        <w:lastRenderedPageBreak/>
        <w:t xml:space="preserve">Supplementary Table </w:t>
      </w:r>
      <w:r w:rsidR="0043231D">
        <w:fldChar w:fldCharType="begin"/>
      </w:r>
      <w:r w:rsidR="0043231D">
        <w:instrText xml:space="preserve"> SEQ Table \* ARABIC </w:instrText>
      </w:r>
      <w:r w:rsidR="0043231D">
        <w:fldChar w:fldCharType="separate"/>
      </w:r>
      <w:r w:rsidR="00EC51DB">
        <w:rPr>
          <w:noProof/>
        </w:rPr>
        <w:t>5</w:t>
      </w:r>
      <w:r w:rsidR="0043231D">
        <w:rPr>
          <w:noProof/>
        </w:rPr>
        <w:fldChar w:fldCharType="end"/>
      </w:r>
      <w:bookmarkEnd w:id="137"/>
      <w:r w:rsidRPr="00865EB2">
        <w:t>: Surgical procedures codes used to identify patients who underwent other brain tumour procedures</w:t>
      </w:r>
      <w:bookmarkEnd w:id="138"/>
    </w:p>
    <w:tbl>
      <w:tblPr>
        <w:tblW w:w="0" w:type="auto"/>
        <w:tblCellMar>
          <w:left w:w="0" w:type="dxa"/>
          <w:right w:w="0" w:type="dxa"/>
        </w:tblCellMar>
        <w:tblLook w:val="0620" w:firstRow="1" w:lastRow="0" w:firstColumn="0" w:lastColumn="0" w:noHBand="1" w:noVBand="1"/>
      </w:tblPr>
      <w:tblGrid>
        <w:gridCol w:w="2717"/>
        <w:gridCol w:w="6565"/>
      </w:tblGrid>
      <w:tr w:rsidR="00A1654D" w:rsidRPr="00865EB2" w14:paraId="2C91900D" w14:textId="77777777" w:rsidTr="002F20D5">
        <w:trPr>
          <w:trHeight w:val="300"/>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6BFC1C44" w14:textId="31DB8EB3" w:rsidR="00A1654D" w:rsidRPr="00865EB2" w:rsidRDefault="00A1654D" w:rsidP="002F20D5">
            <w:pPr>
              <w:pStyle w:val="Tablecolhead"/>
              <w:rPr>
                <w:lang w:val="en-US"/>
              </w:rPr>
            </w:pPr>
            <w:r w:rsidRPr="00865EB2">
              <w:t>ICD-10-AM/ ACHI/ACS code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41D53CFD" w14:textId="4EFE2784" w:rsidR="00A1654D" w:rsidRPr="00865EB2" w:rsidRDefault="00A1654D" w:rsidP="002F20D5">
            <w:pPr>
              <w:pStyle w:val="Tablecolhead"/>
              <w:rPr>
                <w:lang w:val="en-US"/>
              </w:rPr>
            </w:pPr>
            <w:r w:rsidRPr="00865EB2">
              <w:t>Description</w:t>
            </w:r>
          </w:p>
        </w:tc>
      </w:tr>
      <w:tr w:rsidR="00A1654D" w:rsidRPr="00865EB2" w14:paraId="52A5528A"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3D701A04" w14:textId="77777777" w:rsidR="00A1654D" w:rsidRPr="00865EB2" w:rsidRDefault="00A1654D" w:rsidP="002F20D5">
            <w:pPr>
              <w:pStyle w:val="Tabletext"/>
              <w:rPr>
                <w:rFonts w:eastAsia="Times"/>
              </w:rPr>
            </w:pPr>
            <w:r w:rsidRPr="00865EB2">
              <w:rPr>
                <w:rFonts w:eastAsia="Times"/>
                <w:lang w:val="en-US"/>
              </w:rPr>
              <w:t>3960000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0A2DA81" w14:textId="77777777" w:rsidR="00A1654D" w:rsidRPr="00865EB2" w:rsidRDefault="00A1654D" w:rsidP="002F20D5">
            <w:pPr>
              <w:pStyle w:val="Tabletext"/>
              <w:rPr>
                <w:rFonts w:eastAsia="Times"/>
              </w:rPr>
            </w:pPr>
            <w:r w:rsidRPr="00865EB2">
              <w:rPr>
                <w:rFonts w:eastAsia="Times"/>
                <w:lang w:val="en-US"/>
              </w:rPr>
              <w:t>Drainage of intracranial haemorrhage</w:t>
            </w:r>
          </w:p>
        </w:tc>
      </w:tr>
      <w:tr w:rsidR="00A1654D" w:rsidRPr="00865EB2" w14:paraId="5BF988CB"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2B5C6382" w14:textId="77777777" w:rsidR="00A1654D" w:rsidRPr="00865EB2" w:rsidRDefault="00A1654D" w:rsidP="002F20D5">
            <w:pPr>
              <w:pStyle w:val="Tabletext"/>
              <w:rPr>
                <w:rFonts w:eastAsia="Times"/>
              </w:rPr>
            </w:pPr>
            <w:r w:rsidRPr="00865EB2">
              <w:rPr>
                <w:rFonts w:eastAsia="Times"/>
                <w:lang w:val="en-US"/>
              </w:rPr>
              <w:t>3901500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26230DF" w14:textId="77777777" w:rsidR="00A1654D" w:rsidRPr="00865EB2" w:rsidRDefault="00A1654D" w:rsidP="002F20D5">
            <w:pPr>
              <w:pStyle w:val="Tabletext"/>
              <w:rPr>
                <w:rFonts w:eastAsia="Times"/>
              </w:rPr>
            </w:pPr>
            <w:r w:rsidRPr="00865EB2">
              <w:rPr>
                <w:rFonts w:eastAsia="Times"/>
                <w:lang w:val="en-US"/>
              </w:rPr>
              <w:t>Insertion of external ventricular drain</w:t>
            </w:r>
          </w:p>
        </w:tc>
      </w:tr>
      <w:tr w:rsidR="00A1654D" w:rsidRPr="00865EB2" w14:paraId="6BBDDCA1"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0F01ACEA" w14:textId="77777777" w:rsidR="00A1654D" w:rsidRPr="00865EB2" w:rsidRDefault="00A1654D" w:rsidP="002F20D5">
            <w:pPr>
              <w:pStyle w:val="Tabletext"/>
              <w:rPr>
                <w:rFonts w:eastAsia="Times"/>
              </w:rPr>
            </w:pPr>
            <w:r w:rsidRPr="00865EB2">
              <w:rPr>
                <w:rFonts w:eastAsia="Times"/>
                <w:lang w:val="en-US"/>
              </w:rPr>
              <w:t>3972100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4E534654" w14:textId="77777777" w:rsidR="00A1654D" w:rsidRPr="00865EB2" w:rsidRDefault="00A1654D" w:rsidP="002F20D5">
            <w:pPr>
              <w:pStyle w:val="Tabletext"/>
              <w:rPr>
                <w:rFonts w:eastAsia="Times"/>
              </w:rPr>
            </w:pPr>
            <w:r w:rsidRPr="00865EB2">
              <w:rPr>
                <w:rFonts w:eastAsia="Times"/>
                <w:lang w:val="en-US"/>
              </w:rPr>
              <w:t>Postoperative re-opening of craniotomy or craniectomy site</w:t>
            </w:r>
          </w:p>
        </w:tc>
      </w:tr>
      <w:tr w:rsidR="00A1654D" w:rsidRPr="00865EB2" w14:paraId="03C256AA"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6DC5FDB4" w14:textId="77777777" w:rsidR="00A1654D" w:rsidRPr="00865EB2" w:rsidRDefault="00A1654D" w:rsidP="002F20D5">
            <w:pPr>
              <w:pStyle w:val="Tabletext"/>
              <w:rPr>
                <w:rFonts w:eastAsia="Times"/>
              </w:rPr>
            </w:pPr>
            <w:r w:rsidRPr="00865EB2">
              <w:rPr>
                <w:rFonts w:eastAsia="Times"/>
                <w:lang w:val="en-US"/>
              </w:rPr>
              <w:t>4070300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FA2CDE9" w14:textId="77777777" w:rsidR="00A1654D" w:rsidRPr="00865EB2" w:rsidRDefault="00A1654D" w:rsidP="002F20D5">
            <w:pPr>
              <w:pStyle w:val="Tabletext"/>
              <w:rPr>
                <w:rFonts w:eastAsia="Times"/>
              </w:rPr>
            </w:pPr>
            <w:r w:rsidRPr="00865EB2">
              <w:rPr>
                <w:rFonts w:eastAsia="Times"/>
                <w:lang w:val="en-US"/>
              </w:rPr>
              <w:t>Corticectomy of brain</w:t>
            </w:r>
          </w:p>
        </w:tc>
      </w:tr>
      <w:tr w:rsidR="00A1654D" w:rsidRPr="00865EB2" w14:paraId="7A5E9326"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1836444" w14:textId="77777777" w:rsidR="00A1654D" w:rsidRPr="00865EB2" w:rsidRDefault="00A1654D" w:rsidP="002F20D5">
            <w:pPr>
              <w:pStyle w:val="Tabletext"/>
              <w:rPr>
                <w:rFonts w:eastAsia="Times"/>
              </w:rPr>
            </w:pPr>
            <w:r w:rsidRPr="00865EB2">
              <w:rPr>
                <w:rFonts w:eastAsia="Times"/>
                <w:lang w:val="en-US"/>
              </w:rPr>
              <w:t>3970301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38AA5A7F" w14:textId="77777777" w:rsidR="00A1654D" w:rsidRPr="00865EB2" w:rsidRDefault="00A1654D" w:rsidP="002F20D5">
            <w:pPr>
              <w:pStyle w:val="Tabletext"/>
              <w:rPr>
                <w:rFonts w:eastAsia="Times"/>
              </w:rPr>
            </w:pPr>
            <w:r w:rsidRPr="00865EB2">
              <w:rPr>
                <w:rFonts w:eastAsia="Times"/>
                <w:lang w:val="en-US"/>
              </w:rPr>
              <w:t>Drainage of intracranial lesion or cyst</w:t>
            </w:r>
          </w:p>
        </w:tc>
      </w:tr>
      <w:tr w:rsidR="00A1654D" w:rsidRPr="00865EB2" w14:paraId="286ADD20"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94010EB" w14:textId="77777777" w:rsidR="00A1654D" w:rsidRPr="00865EB2" w:rsidRDefault="00A1654D" w:rsidP="002F20D5">
            <w:pPr>
              <w:pStyle w:val="Tabletext"/>
              <w:rPr>
                <w:rFonts w:eastAsia="Times"/>
              </w:rPr>
            </w:pPr>
            <w:r w:rsidRPr="00865EB2">
              <w:rPr>
                <w:rFonts w:eastAsia="Times"/>
                <w:lang w:val="en-US"/>
              </w:rPr>
              <w:t>4060003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49D5C171" w14:textId="77777777" w:rsidR="00A1654D" w:rsidRPr="00865EB2" w:rsidRDefault="00A1654D" w:rsidP="002F20D5">
            <w:pPr>
              <w:pStyle w:val="Tabletext"/>
              <w:rPr>
                <w:rFonts w:eastAsia="Times"/>
              </w:rPr>
            </w:pPr>
            <w:r w:rsidRPr="00865EB2">
              <w:rPr>
                <w:rFonts w:eastAsia="Times"/>
                <w:lang w:val="en-US"/>
              </w:rPr>
              <w:t>Other cranioplasty</w:t>
            </w:r>
          </w:p>
        </w:tc>
      </w:tr>
      <w:tr w:rsidR="00A1654D" w:rsidRPr="00865EB2" w14:paraId="4CE93154"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26B1DCA2" w14:textId="77777777" w:rsidR="00A1654D" w:rsidRPr="00865EB2" w:rsidRDefault="00A1654D" w:rsidP="002F20D5">
            <w:pPr>
              <w:pStyle w:val="Tabletext"/>
              <w:rPr>
                <w:rFonts w:eastAsia="Times"/>
              </w:rPr>
            </w:pPr>
            <w:r w:rsidRPr="00865EB2">
              <w:rPr>
                <w:rFonts w:eastAsia="Times"/>
                <w:lang w:val="en-US"/>
              </w:rPr>
              <w:t>4001200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069FBAF" w14:textId="77777777" w:rsidR="00A1654D" w:rsidRPr="00865EB2" w:rsidRDefault="00A1654D" w:rsidP="002F20D5">
            <w:pPr>
              <w:pStyle w:val="Tabletext"/>
              <w:rPr>
                <w:rFonts w:eastAsia="Times"/>
              </w:rPr>
            </w:pPr>
            <w:r w:rsidRPr="00865EB2">
              <w:rPr>
                <w:rFonts w:eastAsia="Times"/>
                <w:lang w:val="en-US"/>
              </w:rPr>
              <w:t>Endoscopic third ventriculostomy</w:t>
            </w:r>
          </w:p>
        </w:tc>
      </w:tr>
      <w:tr w:rsidR="00A1654D" w:rsidRPr="00865EB2" w14:paraId="5804E970"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29164BAB" w14:textId="77777777" w:rsidR="00A1654D" w:rsidRPr="00865EB2" w:rsidRDefault="00A1654D" w:rsidP="002F20D5">
            <w:pPr>
              <w:pStyle w:val="Tabletext"/>
              <w:rPr>
                <w:rFonts w:eastAsia="Times"/>
              </w:rPr>
            </w:pPr>
            <w:r w:rsidRPr="00865EB2">
              <w:rPr>
                <w:rFonts w:eastAsia="Times"/>
                <w:lang w:val="en-US"/>
              </w:rPr>
              <w:t>4060000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761A507" w14:textId="77777777" w:rsidR="00A1654D" w:rsidRPr="00865EB2" w:rsidRDefault="00A1654D" w:rsidP="002F20D5">
            <w:pPr>
              <w:pStyle w:val="Tabletext"/>
              <w:rPr>
                <w:rFonts w:eastAsia="Times"/>
              </w:rPr>
            </w:pPr>
            <w:r w:rsidRPr="00865EB2">
              <w:rPr>
                <w:rFonts w:eastAsia="Times"/>
                <w:lang w:val="en-US"/>
              </w:rPr>
              <w:t>Cranioplasty with insertion of skull plate</w:t>
            </w:r>
          </w:p>
        </w:tc>
      </w:tr>
      <w:tr w:rsidR="00A1654D" w:rsidRPr="00865EB2" w14:paraId="0F278162"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4F7C5D1B" w14:textId="77777777" w:rsidR="00A1654D" w:rsidRPr="00865EB2" w:rsidRDefault="00A1654D" w:rsidP="002F20D5">
            <w:pPr>
              <w:pStyle w:val="Tabletext"/>
              <w:rPr>
                <w:rFonts w:eastAsia="Times"/>
              </w:rPr>
            </w:pPr>
            <w:r w:rsidRPr="00865EB2">
              <w:rPr>
                <w:rFonts w:eastAsia="Times"/>
                <w:lang w:val="en-US"/>
              </w:rPr>
              <w:t>3901502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710CB277" w14:textId="77777777" w:rsidR="00A1654D" w:rsidRPr="00865EB2" w:rsidRDefault="00A1654D" w:rsidP="002F20D5">
            <w:pPr>
              <w:pStyle w:val="Tabletext"/>
              <w:rPr>
                <w:rFonts w:eastAsia="Times"/>
              </w:rPr>
            </w:pPr>
            <w:r w:rsidRPr="00865EB2">
              <w:rPr>
                <w:rFonts w:eastAsia="Times"/>
                <w:lang w:val="en-US"/>
              </w:rPr>
              <w:t>Insertion of intracranial pressure [ICP] monitoring device, with monitoring</w:t>
            </w:r>
          </w:p>
        </w:tc>
      </w:tr>
      <w:tr w:rsidR="00A1654D" w:rsidRPr="00865EB2" w14:paraId="7E04FFED"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799B53B5" w14:textId="77777777" w:rsidR="00A1654D" w:rsidRPr="00865EB2" w:rsidRDefault="00A1654D" w:rsidP="002F20D5">
            <w:pPr>
              <w:pStyle w:val="Tabletext"/>
              <w:rPr>
                <w:rFonts w:eastAsia="Times"/>
              </w:rPr>
            </w:pPr>
            <w:r w:rsidRPr="00865EB2">
              <w:rPr>
                <w:rFonts w:eastAsia="Times"/>
                <w:lang w:val="en-US"/>
              </w:rPr>
              <w:t>3961500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6E72F0E" w14:textId="77777777" w:rsidR="00A1654D" w:rsidRPr="00865EB2" w:rsidRDefault="00A1654D" w:rsidP="002F20D5">
            <w:pPr>
              <w:pStyle w:val="Tabletext"/>
              <w:rPr>
                <w:rFonts w:eastAsia="Times"/>
              </w:rPr>
            </w:pPr>
            <w:r w:rsidRPr="00865EB2">
              <w:rPr>
                <w:rFonts w:eastAsia="Times"/>
                <w:lang w:val="en-US"/>
              </w:rPr>
              <w:t>Repair of dura of brain via craniotomy</w:t>
            </w:r>
          </w:p>
        </w:tc>
      </w:tr>
      <w:tr w:rsidR="00A1654D" w:rsidRPr="00865EB2" w14:paraId="2F6B30C0"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20DB311E" w14:textId="77777777" w:rsidR="00A1654D" w:rsidRPr="00865EB2" w:rsidRDefault="00A1654D" w:rsidP="002F20D5">
            <w:pPr>
              <w:pStyle w:val="Tabletext"/>
              <w:rPr>
                <w:rFonts w:eastAsia="Times"/>
              </w:rPr>
            </w:pPr>
            <w:r w:rsidRPr="00865EB2">
              <w:rPr>
                <w:rFonts w:eastAsia="Times"/>
                <w:lang w:val="en-US"/>
              </w:rPr>
              <w:t>3970601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3F815DB" w14:textId="77777777" w:rsidR="00A1654D" w:rsidRPr="00865EB2" w:rsidRDefault="00A1654D" w:rsidP="002F20D5">
            <w:pPr>
              <w:pStyle w:val="Tabletext"/>
              <w:rPr>
                <w:rFonts w:eastAsia="Times"/>
              </w:rPr>
            </w:pPr>
            <w:r w:rsidRPr="00865EB2">
              <w:rPr>
                <w:rFonts w:eastAsia="Times"/>
                <w:lang w:val="en-US"/>
              </w:rPr>
              <w:t>Decompression of intracranial tumour via osteoplastic craniotomy</w:t>
            </w:r>
          </w:p>
        </w:tc>
      </w:tr>
      <w:tr w:rsidR="00A1654D" w:rsidRPr="00865EB2" w14:paraId="1607CEC6"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3E3A0673" w14:textId="77777777" w:rsidR="00A1654D" w:rsidRPr="00865EB2" w:rsidRDefault="00A1654D" w:rsidP="002F20D5">
            <w:pPr>
              <w:pStyle w:val="Tabletext"/>
              <w:rPr>
                <w:rFonts w:eastAsia="Times"/>
              </w:rPr>
            </w:pPr>
            <w:r w:rsidRPr="00865EB2">
              <w:rPr>
                <w:rFonts w:eastAsia="Times"/>
                <w:lang w:val="en-US"/>
              </w:rPr>
              <w:t>3007500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316354E" w14:textId="77777777" w:rsidR="00A1654D" w:rsidRPr="00865EB2" w:rsidRDefault="00A1654D" w:rsidP="002F20D5">
            <w:pPr>
              <w:pStyle w:val="Tabletext"/>
              <w:rPr>
                <w:rFonts w:eastAsia="Times"/>
              </w:rPr>
            </w:pPr>
            <w:r w:rsidRPr="00865EB2">
              <w:rPr>
                <w:rFonts w:eastAsia="Times"/>
                <w:lang w:val="en-US"/>
              </w:rPr>
              <w:t>Biopsy of lymph node</w:t>
            </w:r>
          </w:p>
        </w:tc>
      </w:tr>
      <w:tr w:rsidR="00A1654D" w:rsidRPr="00865EB2" w14:paraId="0B756537"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449448D0" w14:textId="77777777" w:rsidR="00A1654D" w:rsidRPr="00865EB2" w:rsidRDefault="00A1654D" w:rsidP="002F20D5">
            <w:pPr>
              <w:pStyle w:val="Tabletext"/>
              <w:rPr>
                <w:rFonts w:eastAsia="Times"/>
              </w:rPr>
            </w:pPr>
            <w:r w:rsidRPr="00865EB2">
              <w:rPr>
                <w:rFonts w:eastAsia="Times"/>
                <w:lang w:val="en-US"/>
              </w:rPr>
              <w:t>3007501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07BA26F6" w14:textId="77777777" w:rsidR="00A1654D" w:rsidRPr="00865EB2" w:rsidRDefault="00A1654D" w:rsidP="002F20D5">
            <w:pPr>
              <w:pStyle w:val="Tabletext"/>
              <w:rPr>
                <w:rFonts w:eastAsia="Times"/>
              </w:rPr>
            </w:pPr>
            <w:r w:rsidRPr="00865EB2">
              <w:rPr>
                <w:rFonts w:eastAsia="Times"/>
                <w:lang w:val="en-US"/>
              </w:rPr>
              <w:t>Biopsy of soft tissue</w:t>
            </w:r>
          </w:p>
        </w:tc>
      </w:tr>
      <w:tr w:rsidR="00A1654D" w:rsidRPr="00865EB2" w14:paraId="25EF770E"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31B8AB26" w14:textId="77777777" w:rsidR="00A1654D" w:rsidRPr="00865EB2" w:rsidRDefault="00A1654D" w:rsidP="002F20D5">
            <w:pPr>
              <w:pStyle w:val="Tabletext"/>
              <w:rPr>
                <w:rFonts w:eastAsia="Times"/>
              </w:rPr>
            </w:pPr>
            <w:r w:rsidRPr="00865EB2">
              <w:rPr>
                <w:rFonts w:eastAsia="Times"/>
                <w:lang w:val="en-US"/>
              </w:rPr>
              <w:t>3007506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48AA52D" w14:textId="77777777" w:rsidR="00A1654D" w:rsidRPr="00865EB2" w:rsidRDefault="00A1654D" w:rsidP="002F20D5">
            <w:pPr>
              <w:pStyle w:val="Tabletext"/>
              <w:rPr>
                <w:rFonts w:eastAsia="Times"/>
              </w:rPr>
            </w:pPr>
            <w:r w:rsidRPr="00865EB2">
              <w:rPr>
                <w:rFonts w:eastAsia="Times"/>
                <w:lang w:val="en-US"/>
              </w:rPr>
              <w:t>Biopsy of pituitary gland, transsphenoidal approach</w:t>
            </w:r>
          </w:p>
        </w:tc>
      </w:tr>
      <w:tr w:rsidR="00A1654D" w:rsidRPr="00865EB2" w14:paraId="6B74988A"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6EB72767" w14:textId="77777777" w:rsidR="00A1654D" w:rsidRPr="00865EB2" w:rsidRDefault="00A1654D" w:rsidP="002F20D5">
            <w:pPr>
              <w:pStyle w:val="Tabletext"/>
              <w:rPr>
                <w:rFonts w:eastAsia="Times"/>
              </w:rPr>
            </w:pPr>
            <w:r w:rsidRPr="00865EB2">
              <w:rPr>
                <w:rFonts w:eastAsia="Times"/>
                <w:lang w:val="en-US"/>
              </w:rPr>
              <w:t>3007508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036F9A06" w14:textId="77777777" w:rsidR="00A1654D" w:rsidRPr="00865EB2" w:rsidRDefault="00A1654D" w:rsidP="002F20D5">
            <w:pPr>
              <w:pStyle w:val="Tabletext"/>
              <w:rPr>
                <w:rFonts w:eastAsia="Times"/>
              </w:rPr>
            </w:pPr>
            <w:r w:rsidRPr="00865EB2">
              <w:rPr>
                <w:rFonts w:eastAsia="Times"/>
                <w:lang w:val="en-US"/>
              </w:rPr>
              <w:t>Biopsy of pineal gland</w:t>
            </w:r>
          </w:p>
        </w:tc>
      </w:tr>
      <w:tr w:rsidR="00A1654D" w:rsidRPr="00865EB2" w14:paraId="2F52D893"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730CE775" w14:textId="77777777" w:rsidR="00A1654D" w:rsidRPr="00865EB2" w:rsidRDefault="00A1654D" w:rsidP="002F20D5">
            <w:pPr>
              <w:pStyle w:val="Tabletext"/>
              <w:rPr>
                <w:rFonts w:eastAsia="Times"/>
              </w:rPr>
            </w:pPr>
            <w:r w:rsidRPr="00865EB2">
              <w:rPr>
                <w:rFonts w:eastAsia="Times"/>
                <w:lang w:val="en-US"/>
              </w:rPr>
              <w:t>3960301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51186120" w14:textId="77777777" w:rsidR="00A1654D" w:rsidRPr="00865EB2" w:rsidRDefault="00A1654D" w:rsidP="002F20D5">
            <w:pPr>
              <w:pStyle w:val="Tabletext"/>
              <w:rPr>
                <w:rFonts w:eastAsia="Times"/>
              </w:rPr>
            </w:pPr>
            <w:r w:rsidRPr="00865EB2">
              <w:rPr>
                <w:rFonts w:eastAsia="Times"/>
                <w:lang w:val="en-US"/>
              </w:rPr>
              <w:t>Removal of intracranial haematoma with craniectomy</w:t>
            </w:r>
          </w:p>
        </w:tc>
      </w:tr>
      <w:tr w:rsidR="00A1654D" w:rsidRPr="00865EB2" w14:paraId="0C74452A" w14:textId="77777777" w:rsidTr="002F20D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84B51FA" w14:textId="77777777" w:rsidR="00A1654D" w:rsidRPr="00865EB2" w:rsidRDefault="00A1654D" w:rsidP="002F20D5">
            <w:pPr>
              <w:pStyle w:val="Tabletext"/>
              <w:rPr>
                <w:rFonts w:eastAsia="Times"/>
              </w:rPr>
            </w:pPr>
            <w:r w:rsidRPr="00865EB2">
              <w:rPr>
                <w:rFonts w:eastAsia="Times"/>
                <w:lang w:val="en-US"/>
              </w:rPr>
              <w:t>3990300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hideMark/>
          </w:tcPr>
          <w:p w14:paraId="1C949DBE" w14:textId="77777777" w:rsidR="00A1654D" w:rsidRPr="00865EB2" w:rsidRDefault="00A1654D" w:rsidP="002F20D5">
            <w:pPr>
              <w:pStyle w:val="Tabletext"/>
              <w:rPr>
                <w:rFonts w:eastAsia="Times"/>
              </w:rPr>
            </w:pPr>
            <w:r w:rsidRPr="00865EB2">
              <w:rPr>
                <w:rFonts w:eastAsia="Times"/>
                <w:lang w:val="en-US"/>
              </w:rPr>
              <w:t>Removal of intracranial abscess</w:t>
            </w:r>
          </w:p>
        </w:tc>
      </w:tr>
    </w:tbl>
    <w:p w14:paraId="13870BF1" w14:textId="4A4D0EA3" w:rsidR="00BA6980" w:rsidRPr="00865EB2" w:rsidRDefault="00BA6980" w:rsidP="00A1654D">
      <w:pPr>
        <w:pStyle w:val="Heading3"/>
      </w:pPr>
      <w:r w:rsidRPr="00865EB2">
        <w:t>Chemotherapy</w:t>
      </w:r>
    </w:p>
    <w:p w14:paraId="3EE1EB73" w14:textId="06F4283D" w:rsidR="00BA6980" w:rsidRPr="00865EB2" w:rsidRDefault="00BA6980" w:rsidP="006D56F5">
      <w:pPr>
        <w:pStyle w:val="Tablecaption"/>
      </w:pPr>
      <w:bookmarkStart w:id="139" w:name="_Ref4761574"/>
      <w:bookmarkStart w:id="140" w:name="_Toc23168696"/>
      <w:bookmarkStart w:id="141" w:name="_Toc111618181"/>
      <w:r w:rsidRPr="00865EB2">
        <w:t xml:space="preserve">Supplementary Table </w:t>
      </w:r>
      <w:r w:rsidRPr="00865EB2">
        <w:rPr>
          <w:noProof/>
        </w:rPr>
        <w:fldChar w:fldCharType="begin"/>
      </w:r>
      <w:r w:rsidRPr="00865EB2">
        <w:rPr>
          <w:noProof/>
        </w:rPr>
        <w:instrText xml:space="preserve"> SEQ Table \* ARABIC </w:instrText>
      </w:r>
      <w:r w:rsidRPr="00865EB2">
        <w:rPr>
          <w:noProof/>
        </w:rPr>
        <w:fldChar w:fldCharType="separate"/>
      </w:r>
      <w:r w:rsidR="00EC51DB">
        <w:rPr>
          <w:noProof/>
        </w:rPr>
        <w:t>6</w:t>
      </w:r>
      <w:r w:rsidRPr="00865EB2">
        <w:rPr>
          <w:noProof/>
        </w:rPr>
        <w:fldChar w:fldCharType="end"/>
      </w:r>
      <w:bookmarkEnd w:id="139"/>
      <w:r w:rsidRPr="00865EB2">
        <w:t>: Diagnosis, procedure and diagnosis related group codes used to identify patients who received chemotherapy</w:t>
      </w:r>
      <w:bookmarkEnd w:id="140"/>
      <w:bookmarkEnd w:id="141"/>
    </w:p>
    <w:tbl>
      <w:tblPr>
        <w:tblStyle w:val="TableGrid"/>
        <w:tblW w:w="9464" w:type="dxa"/>
        <w:tblLook w:val="0620" w:firstRow="1" w:lastRow="0" w:firstColumn="0" w:lastColumn="0" w:noHBand="1" w:noVBand="1"/>
      </w:tblPr>
      <w:tblGrid>
        <w:gridCol w:w="1217"/>
        <w:gridCol w:w="1415"/>
        <w:gridCol w:w="6832"/>
      </w:tblGrid>
      <w:tr w:rsidR="00BA6980" w:rsidRPr="00865EB2" w14:paraId="77B8BE68" w14:textId="77777777" w:rsidTr="002F20D5">
        <w:trPr>
          <w:tblHeader/>
        </w:trPr>
        <w:tc>
          <w:tcPr>
            <w:tcW w:w="1217" w:type="dxa"/>
            <w:shd w:val="clear" w:color="auto" w:fill="auto"/>
            <w:vAlign w:val="center"/>
          </w:tcPr>
          <w:p w14:paraId="7C127EE1" w14:textId="77777777" w:rsidR="00BA6980" w:rsidRPr="00865EB2" w:rsidRDefault="00BA6980" w:rsidP="002F20D5">
            <w:pPr>
              <w:pStyle w:val="Tablecolhead"/>
              <w:spacing w:before="60"/>
            </w:pPr>
            <w:r w:rsidRPr="00865EB2">
              <w:t>Code group</w:t>
            </w:r>
          </w:p>
        </w:tc>
        <w:tc>
          <w:tcPr>
            <w:tcW w:w="1415" w:type="dxa"/>
            <w:shd w:val="clear" w:color="auto" w:fill="auto"/>
            <w:vAlign w:val="center"/>
          </w:tcPr>
          <w:p w14:paraId="6C9A715A" w14:textId="77777777" w:rsidR="00BA6980" w:rsidRPr="00865EB2" w:rsidRDefault="00BA6980" w:rsidP="002F20D5">
            <w:pPr>
              <w:pStyle w:val="Tablecolhead"/>
              <w:spacing w:before="60"/>
            </w:pPr>
            <w:r w:rsidRPr="00865EB2">
              <w:t>Code</w:t>
            </w:r>
          </w:p>
        </w:tc>
        <w:tc>
          <w:tcPr>
            <w:tcW w:w="6832" w:type="dxa"/>
            <w:shd w:val="clear" w:color="auto" w:fill="auto"/>
            <w:vAlign w:val="center"/>
          </w:tcPr>
          <w:p w14:paraId="7BFB6E05" w14:textId="77777777" w:rsidR="00BA6980" w:rsidRPr="00865EB2" w:rsidRDefault="00BA6980" w:rsidP="002F20D5">
            <w:pPr>
              <w:pStyle w:val="Tablecolhead"/>
              <w:spacing w:before="60"/>
            </w:pPr>
            <w:r w:rsidRPr="00865EB2">
              <w:t>Description</w:t>
            </w:r>
          </w:p>
        </w:tc>
      </w:tr>
      <w:tr w:rsidR="00BA6980" w:rsidRPr="00865EB2" w14:paraId="426DDF33" w14:textId="77777777" w:rsidTr="002F20D5">
        <w:tc>
          <w:tcPr>
            <w:tcW w:w="1217" w:type="dxa"/>
            <w:shd w:val="clear" w:color="auto" w:fill="auto"/>
            <w:vAlign w:val="center"/>
          </w:tcPr>
          <w:p w14:paraId="056DA115" w14:textId="77777777" w:rsidR="00BA6980" w:rsidRPr="00865EB2" w:rsidRDefault="00BA6980" w:rsidP="002F20D5">
            <w:pPr>
              <w:pStyle w:val="Tabletext"/>
              <w:spacing w:before="60"/>
            </w:pPr>
            <w:r w:rsidRPr="00865EB2">
              <w:t>Diagnosis</w:t>
            </w:r>
          </w:p>
        </w:tc>
        <w:tc>
          <w:tcPr>
            <w:tcW w:w="1415" w:type="dxa"/>
            <w:shd w:val="clear" w:color="auto" w:fill="auto"/>
            <w:vAlign w:val="center"/>
          </w:tcPr>
          <w:p w14:paraId="59C95B80" w14:textId="77777777" w:rsidR="00BA6980" w:rsidRPr="00865EB2" w:rsidRDefault="00BA6980" w:rsidP="002F20D5">
            <w:pPr>
              <w:pStyle w:val="Tabletext"/>
              <w:spacing w:before="60"/>
            </w:pPr>
            <w:r w:rsidRPr="00865EB2">
              <w:t>Z511</w:t>
            </w:r>
          </w:p>
        </w:tc>
        <w:tc>
          <w:tcPr>
            <w:tcW w:w="6832" w:type="dxa"/>
            <w:shd w:val="clear" w:color="auto" w:fill="auto"/>
            <w:vAlign w:val="center"/>
          </w:tcPr>
          <w:p w14:paraId="1CC8122C" w14:textId="77777777" w:rsidR="00BA6980" w:rsidRPr="00865EB2" w:rsidRDefault="00BA6980" w:rsidP="002F20D5">
            <w:pPr>
              <w:pStyle w:val="Tabletext"/>
              <w:spacing w:before="60"/>
            </w:pPr>
            <w:r w:rsidRPr="00865EB2">
              <w:t>Pharmacotherapy session for neoplasm</w:t>
            </w:r>
          </w:p>
        </w:tc>
      </w:tr>
      <w:tr w:rsidR="00502F07" w:rsidRPr="00865EB2" w14:paraId="008449C3" w14:textId="77777777" w:rsidTr="002F20D5">
        <w:tc>
          <w:tcPr>
            <w:tcW w:w="1217" w:type="dxa"/>
            <w:shd w:val="clear" w:color="auto" w:fill="auto"/>
            <w:vAlign w:val="center"/>
          </w:tcPr>
          <w:p w14:paraId="46A4998D" w14:textId="634108B3" w:rsidR="00502F07" w:rsidRPr="00865EB2" w:rsidRDefault="00502F07" w:rsidP="002F20D5">
            <w:pPr>
              <w:pStyle w:val="Tabletext"/>
              <w:spacing w:before="60"/>
            </w:pPr>
            <w:r w:rsidRPr="00865EB2">
              <w:t>Procedure</w:t>
            </w:r>
          </w:p>
        </w:tc>
        <w:tc>
          <w:tcPr>
            <w:tcW w:w="1415" w:type="dxa"/>
            <w:shd w:val="clear" w:color="auto" w:fill="auto"/>
            <w:vAlign w:val="center"/>
          </w:tcPr>
          <w:p w14:paraId="33A3863F" w14:textId="38B5D2A2" w:rsidR="00502F07" w:rsidRPr="00865EB2" w:rsidRDefault="00502F07" w:rsidP="002F20D5">
            <w:pPr>
              <w:pStyle w:val="Tabletext"/>
              <w:spacing w:before="60"/>
            </w:pPr>
            <w:r w:rsidRPr="00865EB2">
              <w:t>9619600</w:t>
            </w:r>
          </w:p>
        </w:tc>
        <w:tc>
          <w:tcPr>
            <w:tcW w:w="6832" w:type="dxa"/>
            <w:shd w:val="clear" w:color="auto" w:fill="auto"/>
            <w:vAlign w:val="center"/>
          </w:tcPr>
          <w:p w14:paraId="2361F86E" w14:textId="325E6F90" w:rsidR="00502F07" w:rsidRPr="00865EB2" w:rsidRDefault="00502F07" w:rsidP="002F20D5">
            <w:pPr>
              <w:pStyle w:val="Tabletext"/>
              <w:spacing w:before="60"/>
            </w:pPr>
            <w:r w:rsidRPr="00865EB2">
              <w:t>Intra-arterial administration of pharmacological agent, antineoplastic agent</w:t>
            </w:r>
          </w:p>
        </w:tc>
      </w:tr>
      <w:tr w:rsidR="00502F07" w:rsidRPr="00865EB2" w14:paraId="66D9E62F" w14:textId="77777777" w:rsidTr="002F20D5">
        <w:tc>
          <w:tcPr>
            <w:tcW w:w="1217" w:type="dxa"/>
            <w:shd w:val="clear" w:color="auto" w:fill="auto"/>
            <w:vAlign w:val="center"/>
          </w:tcPr>
          <w:p w14:paraId="13F099AF" w14:textId="50F7A679" w:rsidR="00502F07" w:rsidRPr="00865EB2" w:rsidRDefault="00502F07" w:rsidP="002F20D5">
            <w:pPr>
              <w:pStyle w:val="Tabletext"/>
              <w:spacing w:before="60"/>
            </w:pPr>
            <w:r w:rsidRPr="00865EB2">
              <w:t>Procedure</w:t>
            </w:r>
          </w:p>
        </w:tc>
        <w:tc>
          <w:tcPr>
            <w:tcW w:w="1415" w:type="dxa"/>
            <w:shd w:val="clear" w:color="auto" w:fill="auto"/>
            <w:vAlign w:val="center"/>
          </w:tcPr>
          <w:p w14:paraId="10447863" w14:textId="6BEAB190" w:rsidR="00502F07" w:rsidRPr="00865EB2" w:rsidRDefault="00502F07" w:rsidP="002F20D5">
            <w:pPr>
              <w:pStyle w:val="Tabletext"/>
              <w:spacing w:before="60"/>
            </w:pPr>
            <w:r w:rsidRPr="00865EB2">
              <w:t>9619700</w:t>
            </w:r>
          </w:p>
        </w:tc>
        <w:tc>
          <w:tcPr>
            <w:tcW w:w="6832" w:type="dxa"/>
            <w:shd w:val="clear" w:color="auto" w:fill="auto"/>
            <w:vAlign w:val="center"/>
          </w:tcPr>
          <w:p w14:paraId="2DCB2F14" w14:textId="25AAE1BE" w:rsidR="00502F07" w:rsidRPr="00865EB2" w:rsidRDefault="00502F07" w:rsidP="002F20D5">
            <w:pPr>
              <w:pStyle w:val="Tabletext"/>
              <w:spacing w:before="60"/>
            </w:pPr>
            <w:r w:rsidRPr="00865EB2">
              <w:t>Intramuscular administration of pharmacological agent, antineoplastic agent</w:t>
            </w:r>
          </w:p>
        </w:tc>
      </w:tr>
      <w:tr w:rsidR="00502F07" w:rsidRPr="00865EB2" w14:paraId="3E41C58B" w14:textId="77777777" w:rsidTr="002F20D5">
        <w:tc>
          <w:tcPr>
            <w:tcW w:w="1217" w:type="dxa"/>
            <w:shd w:val="clear" w:color="auto" w:fill="auto"/>
            <w:vAlign w:val="center"/>
          </w:tcPr>
          <w:p w14:paraId="3CF527B9" w14:textId="47BA5BEE" w:rsidR="00502F07" w:rsidRPr="00865EB2" w:rsidRDefault="00502F07" w:rsidP="002F20D5">
            <w:pPr>
              <w:pStyle w:val="Tabletext"/>
              <w:spacing w:before="60"/>
            </w:pPr>
            <w:r w:rsidRPr="00865EB2">
              <w:t>Procedure</w:t>
            </w:r>
          </w:p>
        </w:tc>
        <w:tc>
          <w:tcPr>
            <w:tcW w:w="1415" w:type="dxa"/>
            <w:shd w:val="clear" w:color="auto" w:fill="auto"/>
            <w:vAlign w:val="center"/>
          </w:tcPr>
          <w:p w14:paraId="2401BA74" w14:textId="27A2F663" w:rsidR="00502F07" w:rsidRPr="00865EB2" w:rsidRDefault="00502F07" w:rsidP="002F20D5">
            <w:pPr>
              <w:pStyle w:val="Tabletext"/>
              <w:spacing w:before="60"/>
            </w:pPr>
            <w:r w:rsidRPr="00865EB2">
              <w:t>9619800</w:t>
            </w:r>
          </w:p>
        </w:tc>
        <w:tc>
          <w:tcPr>
            <w:tcW w:w="6832" w:type="dxa"/>
            <w:shd w:val="clear" w:color="auto" w:fill="auto"/>
            <w:vAlign w:val="center"/>
          </w:tcPr>
          <w:p w14:paraId="715AAA3C" w14:textId="31D30EEE" w:rsidR="00502F07" w:rsidRPr="00865EB2" w:rsidRDefault="00502F07" w:rsidP="002F20D5">
            <w:pPr>
              <w:pStyle w:val="Tabletext"/>
              <w:spacing w:before="60"/>
            </w:pPr>
            <w:r w:rsidRPr="00865EB2">
              <w:t>Intrathecal administration of pharmacological agent, antineoplastic agent</w:t>
            </w:r>
          </w:p>
        </w:tc>
      </w:tr>
      <w:tr w:rsidR="00502F07" w:rsidRPr="00865EB2" w14:paraId="3E1328BB" w14:textId="77777777" w:rsidTr="002F20D5">
        <w:tc>
          <w:tcPr>
            <w:tcW w:w="1217" w:type="dxa"/>
            <w:shd w:val="clear" w:color="auto" w:fill="auto"/>
            <w:vAlign w:val="center"/>
          </w:tcPr>
          <w:p w14:paraId="4D110BEB" w14:textId="46684703" w:rsidR="00502F07" w:rsidRPr="00865EB2" w:rsidRDefault="00502F07" w:rsidP="002F20D5">
            <w:pPr>
              <w:pStyle w:val="Tabletext"/>
              <w:spacing w:before="60"/>
            </w:pPr>
            <w:r w:rsidRPr="00865EB2">
              <w:lastRenderedPageBreak/>
              <w:t>Procedure</w:t>
            </w:r>
          </w:p>
        </w:tc>
        <w:tc>
          <w:tcPr>
            <w:tcW w:w="1415" w:type="dxa"/>
            <w:shd w:val="clear" w:color="auto" w:fill="auto"/>
            <w:vAlign w:val="center"/>
          </w:tcPr>
          <w:p w14:paraId="22031A2D" w14:textId="08F08792" w:rsidR="00502F07" w:rsidRPr="00865EB2" w:rsidRDefault="00502F07" w:rsidP="002F20D5">
            <w:pPr>
              <w:pStyle w:val="Tabletext"/>
              <w:spacing w:before="60"/>
            </w:pPr>
            <w:r w:rsidRPr="00865EB2">
              <w:t>9619900</w:t>
            </w:r>
          </w:p>
        </w:tc>
        <w:tc>
          <w:tcPr>
            <w:tcW w:w="6832" w:type="dxa"/>
            <w:shd w:val="clear" w:color="auto" w:fill="auto"/>
            <w:vAlign w:val="center"/>
          </w:tcPr>
          <w:p w14:paraId="6C100816" w14:textId="0E8DADFB" w:rsidR="00502F07" w:rsidRPr="00865EB2" w:rsidRDefault="00502F07" w:rsidP="002F20D5">
            <w:pPr>
              <w:pStyle w:val="Tabletext"/>
              <w:spacing w:before="60"/>
            </w:pPr>
            <w:r w:rsidRPr="00865EB2">
              <w:t>Intravenous administration of pharmacological agent, antineoplastic agent</w:t>
            </w:r>
          </w:p>
        </w:tc>
      </w:tr>
      <w:tr w:rsidR="00502F07" w:rsidRPr="00865EB2" w14:paraId="7F47FF24" w14:textId="77777777" w:rsidTr="002F20D5">
        <w:tc>
          <w:tcPr>
            <w:tcW w:w="1217" w:type="dxa"/>
            <w:shd w:val="clear" w:color="auto" w:fill="auto"/>
            <w:vAlign w:val="center"/>
          </w:tcPr>
          <w:p w14:paraId="136CAC82" w14:textId="29791768" w:rsidR="00502F07" w:rsidRPr="00865EB2" w:rsidRDefault="00502F07" w:rsidP="002F20D5">
            <w:pPr>
              <w:pStyle w:val="Tabletext"/>
              <w:spacing w:before="60"/>
            </w:pPr>
            <w:r w:rsidRPr="00865EB2">
              <w:t>Procedure</w:t>
            </w:r>
          </w:p>
        </w:tc>
        <w:tc>
          <w:tcPr>
            <w:tcW w:w="1415" w:type="dxa"/>
            <w:shd w:val="clear" w:color="auto" w:fill="auto"/>
            <w:vAlign w:val="center"/>
          </w:tcPr>
          <w:p w14:paraId="4B22B664" w14:textId="6C5823AA" w:rsidR="00502F07" w:rsidRPr="00865EB2" w:rsidRDefault="00502F07" w:rsidP="002F20D5">
            <w:pPr>
              <w:pStyle w:val="Tabletext"/>
              <w:spacing w:before="60"/>
            </w:pPr>
            <w:r w:rsidRPr="00865EB2">
              <w:t>9620000</w:t>
            </w:r>
          </w:p>
        </w:tc>
        <w:tc>
          <w:tcPr>
            <w:tcW w:w="6832" w:type="dxa"/>
            <w:shd w:val="clear" w:color="auto" w:fill="auto"/>
            <w:vAlign w:val="center"/>
          </w:tcPr>
          <w:p w14:paraId="0DBBF8E4" w14:textId="0C5D146A" w:rsidR="00502F07" w:rsidRPr="00865EB2" w:rsidRDefault="00502F07" w:rsidP="002F20D5">
            <w:pPr>
              <w:pStyle w:val="Tabletext"/>
              <w:spacing w:before="60"/>
            </w:pPr>
            <w:r w:rsidRPr="00865EB2">
              <w:t>Subcutaneous administration of pharmacological agent, antineoplastic agent</w:t>
            </w:r>
          </w:p>
        </w:tc>
      </w:tr>
      <w:tr w:rsidR="00502F07" w:rsidRPr="00865EB2" w14:paraId="43921494" w14:textId="77777777" w:rsidTr="002F20D5">
        <w:tc>
          <w:tcPr>
            <w:tcW w:w="1217" w:type="dxa"/>
            <w:shd w:val="clear" w:color="auto" w:fill="auto"/>
            <w:vAlign w:val="center"/>
          </w:tcPr>
          <w:p w14:paraId="3132178E" w14:textId="2583B80A" w:rsidR="00502F07" w:rsidRPr="00865EB2" w:rsidRDefault="00502F07" w:rsidP="002F20D5">
            <w:pPr>
              <w:pStyle w:val="Tabletext"/>
              <w:spacing w:before="60"/>
            </w:pPr>
            <w:r w:rsidRPr="00865EB2">
              <w:t>Procedure</w:t>
            </w:r>
          </w:p>
        </w:tc>
        <w:tc>
          <w:tcPr>
            <w:tcW w:w="1415" w:type="dxa"/>
            <w:shd w:val="clear" w:color="auto" w:fill="auto"/>
            <w:vAlign w:val="center"/>
          </w:tcPr>
          <w:p w14:paraId="69BE736E" w14:textId="69E4F076" w:rsidR="00502F07" w:rsidRPr="00865EB2" w:rsidRDefault="00502F07" w:rsidP="002F20D5">
            <w:pPr>
              <w:pStyle w:val="Tabletext"/>
              <w:spacing w:before="60"/>
            </w:pPr>
            <w:r w:rsidRPr="00865EB2">
              <w:t>9620100</w:t>
            </w:r>
          </w:p>
        </w:tc>
        <w:tc>
          <w:tcPr>
            <w:tcW w:w="6832" w:type="dxa"/>
            <w:shd w:val="clear" w:color="auto" w:fill="auto"/>
            <w:vAlign w:val="center"/>
          </w:tcPr>
          <w:p w14:paraId="4A5F42CA" w14:textId="0EE9C36D" w:rsidR="00502F07" w:rsidRPr="00865EB2" w:rsidRDefault="00502F07" w:rsidP="002F20D5">
            <w:pPr>
              <w:pStyle w:val="Tabletext"/>
              <w:spacing w:before="60"/>
            </w:pPr>
            <w:r w:rsidRPr="00865EB2">
              <w:t>Intracavitary administration of pharmacological agent, antineoplastic agent</w:t>
            </w:r>
          </w:p>
        </w:tc>
      </w:tr>
      <w:tr w:rsidR="00502F07" w:rsidRPr="00865EB2" w14:paraId="2932A8BA" w14:textId="77777777" w:rsidTr="002F20D5">
        <w:tc>
          <w:tcPr>
            <w:tcW w:w="1217" w:type="dxa"/>
            <w:shd w:val="clear" w:color="auto" w:fill="auto"/>
            <w:vAlign w:val="center"/>
          </w:tcPr>
          <w:p w14:paraId="5C7CAA06" w14:textId="49382782" w:rsidR="00502F07" w:rsidRPr="00865EB2" w:rsidRDefault="00502F07" w:rsidP="002F20D5">
            <w:pPr>
              <w:pStyle w:val="Tabletext"/>
              <w:spacing w:before="60"/>
            </w:pPr>
            <w:r w:rsidRPr="00865EB2">
              <w:t>Procedure</w:t>
            </w:r>
          </w:p>
        </w:tc>
        <w:tc>
          <w:tcPr>
            <w:tcW w:w="1415" w:type="dxa"/>
            <w:shd w:val="clear" w:color="auto" w:fill="auto"/>
            <w:vAlign w:val="center"/>
          </w:tcPr>
          <w:p w14:paraId="3593883D" w14:textId="38FAD6EF" w:rsidR="00502F07" w:rsidRPr="00865EB2" w:rsidRDefault="00502F07" w:rsidP="002F20D5">
            <w:pPr>
              <w:pStyle w:val="Tabletext"/>
              <w:spacing w:before="60"/>
            </w:pPr>
            <w:r w:rsidRPr="00865EB2">
              <w:t>9620200</w:t>
            </w:r>
          </w:p>
        </w:tc>
        <w:tc>
          <w:tcPr>
            <w:tcW w:w="6832" w:type="dxa"/>
            <w:shd w:val="clear" w:color="auto" w:fill="auto"/>
            <w:vAlign w:val="center"/>
          </w:tcPr>
          <w:p w14:paraId="77DE60C0" w14:textId="0A145A5B" w:rsidR="00502F07" w:rsidRPr="00865EB2" w:rsidRDefault="00502F07" w:rsidP="002F20D5">
            <w:pPr>
              <w:pStyle w:val="Tabletext"/>
              <w:spacing w:before="60"/>
            </w:pPr>
            <w:r w:rsidRPr="00865EB2">
              <w:t>Enteral administration of pharmacological agent, antineoplastic agent</w:t>
            </w:r>
          </w:p>
        </w:tc>
      </w:tr>
      <w:tr w:rsidR="00502F07" w:rsidRPr="00865EB2" w14:paraId="441F7A62" w14:textId="77777777" w:rsidTr="002F20D5">
        <w:tc>
          <w:tcPr>
            <w:tcW w:w="1217" w:type="dxa"/>
            <w:shd w:val="clear" w:color="auto" w:fill="auto"/>
            <w:vAlign w:val="center"/>
          </w:tcPr>
          <w:p w14:paraId="55D8430C" w14:textId="0A5071D5" w:rsidR="00502F07" w:rsidRPr="00865EB2" w:rsidRDefault="00502F07" w:rsidP="002F20D5">
            <w:pPr>
              <w:pStyle w:val="Tabletext"/>
              <w:spacing w:before="60"/>
            </w:pPr>
            <w:r w:rsidRPr="00865EB2">
              <w:t>Procedure</w:t>
            </w:r>
          </w:p>
        </w:tc>
        <w:tc>
          <w:tcPr>
            <w:tcW w:w="1415" w:type="dxa"/>
            <w:shd w:val="clear" w:color="auto" w:fill="auto"/>
            <w:vAlign w:val="center"/>
          </w:tcPr>
          <w:p w14:paraId="6490FB07" w14:textId="49DB0C21" w:rsidR="00502F07" w:rsidRPr="00865EB2" w:rsidRDefault="00502F07" w:rsidP="002F20D5">
            <w:pPr>
              <w:pStyle w:val="Tabletext"/>
              <w:spacing w:before="60"/>
            </w:pPr>
            <w:r w:rsidRPr="00865EB2">
              <w:t>9620300</w:t>
            </w:r>
          </w:p>
        </w:tc>
        <w:tc>
          <w:tcPr>
            <w:tcW w:w="6832" w:type="dxa"/>
            <w:shd w:val="clear" w:color="auto" w:fill="auto"/>
            <w:vAlign w:val="center"/>
          </w:tcPr>
          <w:p w14:paraId="28FB19F4" w14:textId="736D3B3B" w:rsidR="00502F07" w:rsidRPr="00865EB2" w:rsidRDefault="00502F07" w:rsidP="002F20D5">
            <w:pPr>
              <w:pStyle w:val="Tabletext"/>
              <w:spacing w:before="60"/>
            </w:pPr>
            <w:r w:rsidRPr="00865EB2">
              <w:t>Oral administration of pharmacological agent, antineoplastic agent</w:t>
            </w:r>
          </w:p>
        </w:tc>
      </w:tr>
      <w:tr w:rsidR="00502F07" w:rsidRPr="00865EB2" w14:paraId="52EBF0C6" w14:textId="77777777" w:rsidTr="002F20D5">
        <w:tc>
          <w:tcPr>
            <w:tcW w:w="1217" w:type="dxa"/>
            <w:shd w:val="clear" w:color="auto" w:fill="auto"/>
            <w:vAlign w:val="center"/>
          </w:tcPr>
          <w:p w14:paraId="5E984A43" w14:textId="4B2BB66B" w:rsidR="00502F07" w:rsidRPr="00865EB2" w:rsidRDefault="00502F07" w:rsidP="002F20D5">
            <w:pPr>
              <w:pStyle w:val="Tabletext"/>
              <w:spacing w:before="60"/>
            </w:pPr>
            <w:r w:rsidRPr="00865EB2">
              <w:t>Procedure</w:t>
            </w:r>
          </w:p>
        </w:tc>
        <w:tc>
          <w:tcPr>
            <w:tcW w:w="1415" w:type="dxa"/>
            <w:shd w:val="clear" w:color="auto" w:fill="auto"/>
            <w:vAlign w:val="center"/>
          </w:tcPr>
          <w:p w14:paraId="1365C655" w14:textId="40864031" w:rsidR="00502F07" w:rsidRPr="00865EB2" w:rsidRDefault="00502F07" w:rsidP="002F20D5">
            <w:pPr>
              <w:pStyle w:val="Tabletext"/>
              <w:spacing w:before="60"/>
            </w:pPr>
            <w:r w:rsidRPr="00865EB2">
              <w:t>9620500</w:t>
            </w:r>
          </w:p>
        </w:tc>
        <w:tc>
          <w:tcPr>
            <w:tcW w:w="6832" w:type="dxa"/>
            <w:shd w:val="clear" w:color="auto" w:fill="auto"/>
            <w:vAlign w:val="center"/>
          </w:tcPr>
          <w:p w14:paraId="42766420" w14:textId="79597815" w:rsidR="00502F07" w:rsidRPr="00865EB2" w:rsidRDefault="00502F07" w:rsidP="002F20D5">
            <w:pPr>
              <w:pStyle w:val="Tabletext"/>
              <w:spacing w:before="60"/>
            </w:pPr>
            <w:r w:rsidRPr="00865EB2">
              <w:t>Other administration of pharmacological agent, antineoplastic agent</w:t>
            </w:r>
          </w:p>
        </w:tc>
      </w:tr>
      <w:tr w:rsidR="00502F07" w:rsidRPr="00865EB2" w14:paraId="322A6CB7" w14:textId="77777777" w:rsidTr="002F20D5">
        <w:tc>
          <w:tcPr>
            <w:tcW w:w="1217" w:type="dxa"/>
            <w:shd w:val="clear" w:color="auto" w:fill="auto"/>
            <w:vAlign w:val="center"/>
          </w:tcPr>
          <w:p w14:paraId="2007C19E" w14:textId="67020FFE" w:rsidR="00502F07" w:rsidRPr="00865EB2" w:rsidRDefault="00502F07" w:rsidP="002F20D5">
            <w:pPr>
              <w:pStyle w:val="Tabletext"/>
              <w:spacing w:before="60"/>
            </w:pPr>
            <w:r w:rsidRPr="00865EB2">
              <w:t>Procedure</w:t>
            </w:r>
          </w:p>
        </w:tc>
        <w:tc>
          <w:tcPr>
            <w:tcW w:w="1415" w:type="dxa"/>
            <w:shd w:val="clear" w:color="auto" w:fill="auto"/>
            <w:vAlign w:val="center"/>
          </w:tcPr>
          <w:p w14:paraId="649B989F" w14:textId="7860A720" w:rsidR="00502F07" w:rsidRPr="00865EB2" w:rsidRDefault="00502F07" w:rsidP="002F20D5">
            <w:pPr>
              <w:pStyle w:val="Tabletext"/>
              <w:spacing w:before="60"/>
            </w:pPr>
            <w:r w:rsidRPr="00865EB2">
              <w:t>9620600</w:t>
            </w:r>
          </w:p>
        </w:tc>
        <w:tc>
          <w:tcPr>
            <w:tcW w:w="6832" w:type="dxa"/>
            <w:shd w:val="clear" w:color="auto" w:fill="auto"/>
            <w:vAlign w:val="center"/>
          </w:tcPr>
          <w:p w14:paraId="403AFDE1" w14:textId="2EF86D3D" w:rsidR="00502F07" w:rsidRPr="00865EB2" w:rsidRDefault="00502F07" w:rsidP="002F20D5">
            <w:pPr>
              <w:pStyle w:val="Tabletext"/>
              <w:spacing w:before="60"/>
            </w:pPr>
            <w:r w:rsidRPr="00865EB2">
              <w:t>Unspecified administration of pharmacological agent, antineoplastic agent</w:t>
            </w:r>
          </w:p>
        </w:tc>
      </w:tr>
      <w:tr w:rsidR="00502F07" w:rsidRPr="00865EB2" w14:paraId="6D31A9DE" w14:textId="77777777" w:rsidTr="002F20D5">
        <w:tc>
          <w:tcPr>
            <w:tcW w:w="1217" w:type="dxa"/>
            <w:shd w:val="clear" w:color="auto" w:fill="auto"/>
            <w:vAlign w:val="center"/>
          </w:tcPr>
          <w:p w14:paraId="560CA035" w14:textId="552C7D68" w:rsidR="00502F07" w:rsidRPr="00865EB2" w:rsidRDefault="00502F07" w:rsidP="002F20D5">
            <w:pPr>
              <w:pStyle w:val="Tabletext"/>
              <w:spacing w:before="60"/>
            </w:pPr>
            <w:r w:rsidRPr="00865EB2">
              <w:t>Procedure</w:t>
            </w:r>
          </w:p>
        </w:tc>
        <w:tc>
          <w:tcPr>
            <w:tcW w:w="1415" w:type="dxa"/>
            <w:shd w:val="clear" w:color="auto" w:fill="auto"/>
            <w:vAlign w:val="center"/>
          </w:tcPr>
          <w:p w14:paraId="3D6AE373" w14:textId="0B838552" w:rsidR="00502F07" w:rsidRPr="00865EB2" w:rsidRDefault="00502F07" w:rsidP="002F20D5">
            <w:pPr>
              <w:pStyle w:val="Tabletext"/>
              <w:spacing w:before="60"/>
            </w:pPr>
            <w:r w:rsidRPr="00865EB2">
              <w:t>9620900</w:t>
            </w:r>
          </w:p>
        </w:tc>
        <w:tc>
          <w:tcPr>
            <w:tcW w:w="6832" w:type="dxa"/>
            <w:shd w:val="clear" w:color="auto" w:fill="auto"/>
            <w:vAlign w:val="center"/>
          </w:tcPr>
          <w:p w14:paraId="48A49695" w14:textId="4F9E4B31" w:rsidR="00502F07" w:rsidRPr="00865EB2" w:rsidRDefault="00502F07" w:rsidP="002F20D5">
            <w:pPr>
              <w:pStyle w:val="Tabletext"/>
              <w:spacing w:before="60"/>
            </w:pPr>
            <w:r w:rsidRPr="00865EB2">
              <w:t>Loading of drug delivery device, antineoplastic agent</w:t>
            </w:r>
          </w:p>
        </w:tc>
      </w:tr>
      <w:tr w:rsidR="00502F07" w:rsidRPr="00C92766" w14:paraId="3C90E323" w14:textId="77777777" w:rsidTr="002F20D5">
        <w:tc>
          <w:tcPr>
            <w:tcW w:w="1217" w:type="dxa"/>
            <w:shd w:val="clear" w:color="auto" w:fill="auto"/>
            <w:vAlign w:val="center"/>
          </w:tcPr>
          <w:p w14:paraId="0CCD1217" w14:textId="691031B7" w:rsidR="00502F07" w:rsidRPr="00865EB2" w:rsidRDefault="00502F07" w:rsidP="002F20D5">
            <w:pPr>
              <w:pStyle w:val="Tabletext"/>
              <w:spacing w:before="60"/>
            </w:pPr>
            <w:r w:rsidRPr="00865EB2">
              <w:t>Diagnosis related group</w:t>
            </w:r>
          </w:p>
        </w:tc>
        <w:tc>
          <w:tcPr>
            <w:tcW w:w="1415" w:type="dxa"/>
            <w:shd w:val="clear" w:color="auto" w:fill="auto"/>
            <w:vAlign w:val="center"/>
          </w:tcPr>
          <w:p w14:paraId="323BA2CB" w14:textId="2D5029A6" w:rsidR="00502F07" w:rsidRPr="00865EB2" w:rsidRDefault="00502F07" w:rsidP="002F20D5">
            <w:pPr>
              <w:pStyle w:val="Tabletext"/>
              <w:spacing w:before="60"/>
            </w:pPr>
            <w:r w:rsidRPr="00865EB2">
              <w:t>R63Z</w:t>
            </w:r>
          </w:p>
        </w:tc>
        <w:tc>
          <w:tcPr>
            <w:tcW w:w="6832" w:type="dxa"/>
            <w:shd w:val="clear" w:color="auto" w:fill="auto"/>
            <w:vAlign w:val="center"/>
          </w:tcPr>
          <w:p w14:paraId="34E1268E" w14:textId="775A9BEB" w:rsidR="00502F07" w:rsidRPr="00502F07" w:rsidRDefault="00502F07" w:rsidP="002F20D5">
            <w:pPr>
              <w:pStyle w:val="Tabletext"/>
              <w:spacing w:before="60"/>
            </w:pPr>
            <w:r w:rsidRPr="00865EB2">
              <w:t>Chemotherapy</w:t>
            </w:r>
          </w:p>
        </w:tc>
      </w:tr>
      <w:bookmarkEnd w:id="9"/>
    </w:tbl>
    <w:p w14:paraId="2F522351" w14:textId="30667B24" w:rsidR="00BA6980" w:rsidRDefault="00BA6980" w:rsidP="00C32462">
      <w:pPr>
        <w:pStyle w:val="Body"/>
      </w:pPr>
    </w:p>
    <w:sectPr w:rsidR="00BA6980" w:rsidSect="001B2A62">
      <w:headerReference w:type="even" r:id="rId65"/>
      <w:headerReference w:type="default" r:id="rId66"/>
      <w:footerReference w:type="even" r:id="rId67"/>
      <w:footerReference w:type="default" r:id="rId6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4264D" w14:textId="77777777" w:rsidR="00A80855" w:rsidRDefault="00A80855">
      <w:r>
        <w:separator/>
      </w:r>
    </w:p>
    <w:p w14:paraId="487E3482" w14:textId="77777777" w:rsidR="00A80855" w:rsidRDefault="00A80855"/>
  </w:endnote>
  <w:endnote w:type="continuationSeparator" w:id="0">
    <w:p w14:paraId="27C71D41" w14:textId="77777777" w:rsidR="00A80855" w:rsidRDefault="00A80855">
      <w:r>
        <w:continuationSeparator/>
      </w:r>
    </w:p>
    <w:p w14:paraId="1CB9FBF7" w14:textId="77777777" w:rsidR="00A80855" w:rsidRDefault="00A80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DE5" w14:textId="77777777" w:rsidR="00CD0BC1" w:rsidRDefault="00CD0BC1">
    <w:pPr>
      <w:pStyle w:val="Footer"/>
    </w:pPr>
    <w:r>
      <w:rPr>
        <w:noProof/>
      </w:rPr>
      <mc:AlternateContent>
        <mc:Choice Requires="wps">
          <w:drawing>
            <wp:anchor distT="0" distB="0" distL="114300" distR="114300" simplePos="0" relativeHeight="251687935" behindDoc="0" locked="0" layoutInCell="0" allowOverlap="1" wp14:anchorId="60B50476" wp14:editId="1B78F9DD">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6D39A" w14:textId="77777777" w:rsidR="00CD0BC1" w:rsidRPr="00EB4BC7" w:rsidRDefault="00CD0BC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B50476" id="_x0000_t202" coordsize="21600,21600" o:spt="202" path="m,l,21600r21600,l21600,xe">
              <v:stroke joinstyle="miter"/>
              <v:path gradientshapeok="t" o:connecttype="rect"/>
            </v:shapetype>
            <v:shape id="MSIPCM9dd54572b391b968e538fedc" o:spid="_x0000_s1048"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536D39A" w14:textId="77777777" w:rsidR="00CD0BC1" w:rsidRPr="00EB4BC7" w:rsidRDefault="00CD0BC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D86D" w14:textId="7EC4109E" w:rsidR="00CD0BC1" w:rsidRDefault="00CD0BC1">
    <w:pPr>
      <w:pStyle w:val="Footer"/>
    </w:pPr>
    <w:r>
      <w:rPr>
        <w:noProof/>
      </w:rPr>
      <mc:AlternateContent>
        <mc:Choice Requires="wps">
          <w:drawing>
            <wp:anchor distT="0" distB="0" distL="114300" distR="114300" simplePos="0" relativeHeight="251770366" behindDoc="0" locked="0" layoutInCell="0" allowOverlap="1" wp14:anchorId="42BE89AA" wp14:editId="66066865">
              <wp:simplePos x="0" y="0"/>
              <wp:positionH relativeFrom="page">
                <wp:align>center</wp:align>
              </wp:positionH>
              <wp:positionV relativeFrom="page">
                <wp:align>bottom</wp:align>
              </wp:positionV>
              <wp:extent cx="7772400" cy="502285"/>
              <wp:effectExtent l="0" t="0" r="0" b="12065"/>
              <wp:wrapNone/>
              <wp:docPr id="21" name="MSIPCM822a47b19d5efc881d59403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E752F" w14:textId="63AEA757"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BE89AA" id="_x0000_t202" coordsize="21600,21600" o:spt="202" path="m,l,21600r21600,l21600,xe">
              <v:stroke joinstyle="miter"/>
              <v:path gradientshapeok="t" o:connecttype="rect"/>
            </v:shapetype>
            <v:shape id="MSIPCM822a47b19d5efc881d59403b" o:spid="_x0000_s104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703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24E752F" w14:textId="63AEA757"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87E" w14:textId="0FBC6624" w:rsidR="00CD0BC1" w:rsidRDefault="00CD0BC1">
    <w:pPr>
      <w:pStyle w:val="Footer"/>
    </w:pPr>
    <w:r>
      <w:rPr>
        <w:noProof/>
      </w:rPr>
      <mc:AlternateContent>
        <mc:Choice Requires="wps">
          <w:drawing>
            <wp:anchor distT="0" distB="0" distL="114300" distR="114300" simplePos="0" relativeHeight="251770367" behindDoc="0" locked="0" layoutInCell="0" allowOverlap="1" wp14:anchorId="49A71D43" wp14:editId="1EDFDD69">
              <wp:simplePos x="0" y="0"/>
              <wp:positionH relativeFrom="page">
                <wp:align>center</wp:align>
              </wp:positionH>
              <wp:positionV relativeFrom="page">
                <wp:align>bottom</wp:align>
              </wp:positionV>
              <wp:extent cx="7772400" cy="502285"/>
              <wp:effectExtent l="0" t="0" r="0" b="12065"/>
              <wp:wrapNone/>
              <wp:docPr id="22" name="MSIPCMaa8a44e089c2c2cf69b05a2f"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F5DED" w14:textId="77B93E43"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A71D43" id="_x0000_t202" coordsize="21600,21600" o:spt="202" path="m,l,21600r21600,l21600,xe">
              <v:stroke joinstyle="miter"/>
              <v:path gradientshapeok="t" o:connecttype="rect"/>
            </v:shapetype>
            <v:shape id="MSIPCMaa8a44e089c2c2cf69b05a2f" o:spid="_x0000_s105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703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315F5DED" w14:textId="77B93E43"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A401" w14:textId="77777777" w:rsidR="00CD0BC1" w:rsidRDefault="00CD0BC1">
    <w:pPr>
      <w:pStyle w:val="Footer"/>
    </w:pPr>
    <w:r>
      <w:rPr>
        <w:noProof/>
        <w:lang w:eastAsia="en-AU"/>
      </w:rPr>
      <mc:AlternateContent>
        <mc:Choice Requires="wps">
          <w:drawing>
            <wp:anchor distT="0" distB="0" distL="114300" distR="114300" simplePos="0" relativeHeight="251693568" behindDoc="0" locked="0" layoutInCell="0" allowOverlap="1" wp14:anchorId="1ED0A5DF" wp14:editId="06DB63CF">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DCDCD" w14:textId="77777777" w:rsidR="00CD0BC1" w:rsidRPr="002C5B7C" w:rsidRDefault="00CD0BC1"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D0A5DF" id="_x0000_t202" coordsize="21600,21600" o:spt="202" path="m,l,21600r21600,l21600,xe">
              <v:stroke joinstyle="miter"/>
              <v:path gradientshapeok="t" o:connecttype="rect"/>
            </v:shapetype>
            <v:shape id="MSIPCMd3f54469bd0204c6fb2f3fa8" o:spid="_x0000_s105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5FDCDCD" w14:textId="77777777" w:rsidR="00CD0BC1" w:rsidRPr="002C5B7C" w:rsidRDefault="00CD0BC1"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BF2" w14:textId="2A11BB2C" w:rsidR="00CD0BC1" w:rsidRDefault="00CD0BC1">
    <w:pPr>
      <w:pStyle w:val="Footer"/>
    </w:pPr>
    <w:r>
      <w:rPr>
        <w:noProof/>
      </w:rPr>
      <mc:AlternateContent>
        <mc:Choice Requires="wps">
          <w:drawing>
            <wp:anchor distT="0" distB="0" distL="114300" distR="114300" simplePos="0" relativeHeight="251830784" behindDoc="0" locked="0" layoutInCell="0" allowOverlap="1" wp14:anchorId="5F1B3AA3" wp14:editId="2D4F6CA9">
              <wp:simplePos x="0" y="0"/>
              <wp:positionH relativeFrom="page">
                <wp:align>center</wp:align>
              </wp:positionH>
              <wp:positionV relativeFrom="page">
                <wp:align>bottom</wp:align>
              </wp:positionV>
              <wp:extent cx="7772400" cy="502285"/>
              <wp:effectExtent l="0" t="0" r="0" b="12065"/>
              <wp:wrapNone/>
              <wp:docPr id="2" name="MSIPCMfa874cb38e07cbdf47cb0e11"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BEEF3" w14:textId="54458708"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1B3AA3" id="_x0000_t202" coordsize="21600,21600" o:spt="202" path="m,l,21600r21600,l21600,xe">
              <v:stroke joinstyle="miter"/>
              <v:path gradientshapeok="t" o:connecttype="rect"/>
            </v:shapetype>
            <v:shape id="MSIPCMfa874cb38e07cbdf47cb0e11" o:spid="_x0000_s105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8307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DCBEEF3" w14:textId="54458708" w:rsidR="00CD0BC1"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ED18" w14:textId="77777777" w:rsidR="00CD0BC1" w:rsidRDefault="00CD0BC1">
    <w:pPr>
      <w:pStyle w:val="Footer"/>
    </w:pPr>
    <w:r>
      <w:rPr>
        <w:noProof/>
        <w:lang w:eastAsia="en-AU"/>
      </w:rPr>
      <mc:AlternateContent>
        <mc:Choice Requires="wps">
          <w:drawing>
            <wp:anchor distT="0" distB="0" distL="114300" distR="114300" simplePos="0" relativeHeight="251702784" behindDoc="0" locked="0" layoutInCell="0" allowOverlap="1" wp14:anchorId="7C7922BF" wp14:editId="4E36F937">
              <wp:simplePos x="0" y="0"/>
              <wp:positionH relativeFrom="page">
                <wp:posOffset>0</wp:posOffset>
              </wp:positionH>
              <wp:positionV relativeFrom="page">
                <wp:posOffset>10189210</wp:posOffset>
              </wp:positionV>
              <wp:extent cx="7560310" cy="311785"/>
              <wp:effectExtent l="0" t="0" r="0" b="12065"/>
              <wp:wrapNone/>
              <wp:docPr id="20"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836B9" w14:textId="77777777" w:rsidR="00CD0BC1" w:rsidRPr="002C5B7C" w:rsidRDefault="00CD0BC1"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7922BF" id="_x0000_t202" coordsize="21600,21600" o:spt="202" path="m,l,21600r21600,l21600,xe">
              <v:stroke joinstyle="miter"/>
              <v:path gradientshapeok="t" o:connecttype="rect"/>
            </v:shapetype>
            <v:shape id="_x0000_s105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518836B9" w14:textId="77777777" w:rsidR="00CD0BC1" w:rsidRPr="002C5B7C" w:rsidRDefault="00CD0BC1"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3A28" w14:textId="1474AB96" w:rsidR="00CD0BC1" w:rsidRDefault="008E7B92">
    <w:pPr>
      <w:pStyle w:val="Footer"/>
    </w:pPr>
    <w:r>
      <w:rPr>
        <w:noProof/>
      </w:rPr>
      <mc:AlternateContent>
        <mc:Choice Requires="wps">
          <w:drawing>
            <wp:anchor distT="0" distB="0" distL="114300" distR="114300" simplePos="0" relativeHeight="251831808" behindDoc="0" locked="0" layoutInCell="0" allowOverlap="1" wp14:anchorId="5AE75595" wp14:editId="7E800D42">
              <wp:simplePos x="0" y="0"/>
              <wp:positionH relativeFrom="page">
                <wp:align>center</wp:align>
              </wp:positionH>
              <wp:positionV relativeFrom="page">
                <wp:align>bottom</wp:align>
              </wp:positionV>
              <wp:extent cx="7772400" cy="502285"/>
              <wp:effectExtent l="0" t="0" r="0" b="12065"/>
              <wp:wrapNone/>
              <wp:docPr id="19" name="MSIPCM18404f1badafd4a4ac66278f"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ECA505" w14:textId="50BC8B4C" w:rsidR="008E7B92"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E75595" id="_x0000_t202" coordsize="21600,21600" o:spt="202" path="m,l,21600r21600,l21600,xe">
              <v:stroke joinstyle="miter"/>
              <v:path gradientshapeok="t" o:connecttype="rect"/>
            </v:shapetype>
            <v:shape id="MSIPCM18404f1badafd4a4ac66278f" o:spid="_x0000_s1054"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8318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47ECA505" w14:textId="50BC8B4C" w:rsidR="008E7B92" w:rsidRPr="0043231D" w:rsidRDefault="0043231D" w:rsidP="0043231D">
                    <w:pPr>
                      <w:spacing w:after="0"/>
                      <w:jc w:val="center"/>
                      <w:rPr>
                        <w:rFonts w:ascii="Arial Black" w:hAnsi="Arial Black"/>
                        <w:color w:val="000000"/>
                        <w:sz w:val="20"/>
                      </w:rPr>
                    </w:pPr>
                    <w:r w:rsidRPr="0043231D">
                      <w:rPr>
                        <w:rFonts w:ascii="Arial Black" w:hAnsi="Arial Black"/>
                        <w:color w:val="000000"/>
                        <w:sz w:val="20"/>
                      </w:rPr>
                      <w:t>OFFICIAL</w:t>
                    </w:r>
                  </w:p>
                </w:txbxContent>
              </v:textbox>
              <w10:wrap anchorx="page" anchory="page"/>
            </v:shape>
          </w:pict>
        </mc:Fallback>
      </mc:AlternateContent>
    </w:r>
    <w:r w:rsidR="00CD0BC1">
      <w:rPr>
        <w:noProof/>
      </w:rPr>
      <mc:AlternateContent>
        <mc:Choice Requires="wps">
          <w:drawing>
            <wp:anchor distT="0" distB="0" distL="114300" distR="114300" simplePos="0" relativeHeight="251770368" behindDoc="0" locked="0" layoutInCell="0" allowOverlap="1" wp14:anchorId="5C3896D0" wp14:editId="206B8A29">
              <wp:simplePos x="0" y="0"/>
              <wp:positionH relativeFrom="page">
                <wp:posOffset>-106045</wp:posOffset>
              </wp:positionH>
              <wp:positionV relativeFrom="page">
                <wp:posOffset>10177780</wp:posOffset>
              </wp:positionV>
              <wp:extent cx="7772400" cy="502285"/>
              <wp:effectExtent l="0" t="0" r="0" b="12065"/>
              <wp:wrapNone/>
              <wp:docPr id="6" name="MSIPCM6fc5409fa4c4fac0a31e6cec" descr="{&quot;HashCode&quot;:904758361,&quot;Height&quot;:9999999.0,&quot;Width&quot;:9999999.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C7373" w14:textId="0D120621" w:rsidR="00CD0BC1" w:rsidRPr="008366F6" w:rsidRDefault="008366F6" w:rsidP="008366F6">
                          <w:pPr>
                            <w:spacing w:after="0"/>
                            <w:jc w:val="center"/>
                            <w:rPr>
                              <w:rFonts w:ascii="Arial Black" w:hAnsi="Arial Black"/>
                              <w:color w:val="000000"/>
                              <w:sz w:val="20"/>
                            </w:rPr>
                          </w:pPr>
                          <w:r w:rsidRPr="008366F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3896D0" id="MSIPCM6fc5409fa4c4fac0a31e6cec" o:spid="_x0000_s1055" type="#_x0000_t202" alt="{&quot;HashCode&quot;:904758361,&quot;Height&quot;:9999999.0,&quot;Width&quot;:9999999.0,&quot;Placement&quot;:&quot;Footer&quot;,&quot;Index&quot;:&quot;Primary&quot;,&quot;Section&quot;:17,&quot;Top&quot;:0.0,&quot;Left&quot;:0.0}" style="position:absolute;left:0;text-align:left;margin-left:-8.35pt;margin-top:801.4pt;width:612pt;height:39.55pt;z-index:2517703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AoZU++EAAAAOAQAADwAAAGRycy9kb3ducmV2LnhtbEyPS0/DMBCE70j8B2uR&#10;uLV2UiltQ5yKh5DghAhcenPjzQNiO4rdxvx7Nic47s7s7DfFIZqBXXDyvbMSkrUAhrZ2urethM+P&#10;59UOmA/KajU4ixJ+0MOhvL4qVK7dbN/xUoWWUYj1uZLQhTDmnPu6Q6P82o1oSWvcZFSgcWq5ntRM&#10;4WbgqRAZN6q39KFTIz52WH9XZ0MYbnxNv7JZPG3isXqJzdtDHxopb2/i/R2wgDH8mWHBpxsoienk&#10;zlZ7NkhYJdmWrCRkIqUSiyUV2w2w07LbJXvgZcH/1yh/AQAA//8DAFBLAQItABQABgAIAAAAIQC2&#10;gziS/gAAAOEBAAATAAAAAAAAAAAAAAAAAAAAAABbQ29udGVudF9UeXBlc10ueG1sUEsBAi0AFAAG&#10;AAgAAAAhADj9If/WAAAAlAEAAAsAAAAAAAAAAAAAAAAALwEAAF9yZWxzLy5yZWxzUEsBAi0AFAAG&#10;AAgAAAAhAARZL2sYAgAALQQAAA4AAAAAAAAAAAAAAAAALgIAAGRycy9lMm9Eb2MueG1sUEsBAi0A&#10;FAAGAAgAAAAhAAKGVPvhAAAADgEAAA8AAAAAAAAAAAAAAAAAcgQAAGRycy9kb3ducmV2LnhtbFBL&#10;BQYAAAAABAAEAPMAAACABQAAAAA=&#10;" o:allowincell="f" filled="f" stroked="f" strokeweight=".5pt">
              <v:textbox inset=",0,,0">
                <w:txbxContent>
                  <w:p w14:paraId="664C7373" w14:textId="0D120621" w:rsidR="00CD0BC1" w:rsidRPr="008366F6" w:rsidRDefault="008366F6" w:rsidP="008366F6">
                    <w:pPr>
                      <w:spacing w:after="0"/>
                      <w:jc w:val="center"/>
                      <w:rPr>
                        <w:rFonts w:ascii="Arial Black" w:hAnsi="Arial Black"/>
                        <w:color w:val="000000"/>
                        <w:sz w:val="20"/>
                      </w:rPr>
                    </w:pPr>
                    <w:r w:rsidRPr="008366F6">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E22E1" w14:textId="77777777" w:rsidR="00A80855" w:rsidRDefault="00A80855" w:rsidP="00207717">
      <w:pPr>
        <w:spacing w:before="120"/>
      </w:pPr>
      <w:r>
        <w:separator/>
      </w:r>
    </w:p>
  </w:footnote>
  <w:footnote w:type="continuationSeparator" w:id="0">
    <w:p w14:paraId="26FE81AC" w14:textId="77777777" w:rsidR="00A80855" w:rsidRDefault="00A80855">
      <w:r>
        <w:continuationSeparator/>
      </w:r>
    </w:p>
    <w:p w14:paraId="0CC170D0" w14:textId="77777777" w:rsidR="00A80855" w:rsidRDefault="00A80855"/>
  </w:footnote>
  <w:footnote w:id="1">
    <w:p w14:paraId="39EA13F0" w14:textId="48883848" w:rsidR="00127FEE" w:rsidRDefault="00127FEE">
      <w:pPr>
        <w:pStyle w:val="FootnoteText"/>
      </w:pPr>
      <w:r>
        <w:rPr>
          <w:rStyle w:val="FootnoteReference"/>
        </w:rPr>
        <w:footnoteRef/>
      </w:r>
      <w:r>
        <w:t xml:space="preserve"> Refer to the ‘Abbreviations’ page for a list of Victoria’s Integrated Cancer Services.</w:t>
      </w:r>
    </w:p>
  </w:footnote>
  <w:footnote w:id="2">
    <w:p w14:paraId="1F8275B3" w14:textId="77777777" w:rsidR="008B1773" w:rsidRDefault="008B1773" w:rsidP="008B1773">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3">
    <w:p w14:paraId="5D74ECE7" w14:textId="5C6A7A88" w:rsidR="00CD0BC1" w:rsidRDefault="00CD0BC1" w:rsidP="00BA6980">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w:t>
      </w:r>
      <w:r w:rsidR="00127FEE">
        <w:t>–</w:t>
      </w:r>
      <w:r>
        <w:t>682.</w:t>
      </w:r>
    </w:p>
  </w:footnote>
  <w:footnote w:id="4">
    <w:p w14:paraId="69B1448A" w14:textId="77777777" w:rsidR="00CD0BC1" w:rsidRDefault="00CD0BC1" w:rsidP="00BA6980">
      <w:pPr>
        <w:pStyle w:val="FootnoteText"/>
      </w:pPr>
      <w:r>
        <w:rPr>
          <w:rStyle w:val="FootnoteReference"/>
        </w:rPr>
        <w:footnoteRef/>
      </w:r>
      <w:r>
        <w:t xml:space="preserve"> Australian Coding Standard ACS 0002 Additional Diagnoses.</w:t>
      </w:r>
    </w:p>
  </w:footnote>
  <w:footnote w:id="5">
    <w:p w14:paraId="509F4E2E" w14:textId="7EA7B191" w:rsidR="00CD0BC1" w:rsidRDefault="00CD0BC1" w:rsidP="00BA6980">
      <w:pPr>
        <w:pStyle w:val="FootnoteText"/>
      </w:pPr>
      <w:r>
        <w:rPr>
          <w:rStyle w:val="FootnoteReference"/>
        </w:rPr>
        <w:footnoteRef/>
      </w:r>
      <w:r>
        <w:t xml:space="preserve"> </w:t>
      </w:r>
      <w:r w:rsidRPr="008D2898">
        <w:t>Palliative Care Australia 2019</w:t>
      </w:r>
      <w:r w:rsidR="00127FEE">
        <w:t>,</w:t>
      </w:r>
      <w:r w:rsidRPr="008D2898">
        <w:t xml:space="preserve"> What is </w:t>
      </w:r>
      <w:r w:rsidR="00127FEE">
        <w:t>p</w:t>
      </w:r>
      <w:r w:rsidRPr="008D2898">
        <w:t xml:space="preserve">alliative </w:t>
      </w:r>
      <w:r w:rsidR="00127FEE">
        <w:t>c</w:t>
      </w:r>
      <w:r w:rsidRPr="008D2898">
        <w:t>are? Available at: https://palliativecare.org.au/what-is-palliative-care. [Accessed 28 October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AAA2" w14:textId="77777777" w:rsidR="0043231D" w:rsidRDefault="00432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FBDC" w14:textId="77777777" w:rsidR="0043231D" w:rsidRDefault="00432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9AD6" w14:textId="367B1411" w:rsidR="00834FDD" w:rsidRDefault="008111FF">
    <w:pPr>
      <w:pStyle w:val="Header"/>
    </w:pPr>
    <w:r>
      <w:t>Brain cancer in Victoria</w:t>
    </w:r>
    <w:r w:rsidR="007D7449">
      <w:t>:</w:t>
    </w:r>
    <w:r>
      <w:t xml:space="preserve"> </w:t>
    </w:r>
    <w:r w:rsidR="007D7449">
      <w:t>o</w:t>
    </w:r>
    <w:r>
      <w:t xml:space="preserve">ptimal care pathway data </w:t>
    </w:r>
    <w:r w:rsidR="007D7449">
      <w:t xml:space="preserve">summary </w:t>
    </w:r>
    <w:r>
      <w:t>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20</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2D1" w14:textId="77777777" w:rsidR="00CD0BC1" w:rsidRPr="00454A7D" w:rsidRDefault="00CD0BC1"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608B" w14:textId="52D5EC4B" w:rsidR="00CD0BC1" w:rsidRPr="0051568D" w:rsidRDefault="001D6F5A" w:rsidP="0017674D">
    <w:pPr>
      <w:pStyle w:val="Header"/>
    </w:pPr>
    <w:r>
      <w:t>Brain cancer in Victoria</w:t>
    </w:r>
    <w:r w:rsidR="007D7449">
      <w:t>:</w:t>
    </w:r>
    <w:r>
      <w:t xml:space="preserve"> </w:t>
    </w:r>
    <w:r w:rsidR="007D7449">
      <w:t>o</w:t>
    </w:r>
    <w:r>
      <w:t xml:space="preserve">ptimal care pathway data </w:t>
    </w:r>
    <w:r w:rsidR="007D7449">
      <w:t xml:space="preserve">summary </w:t>
    </w:r>
    <w:r>
      <w:t>report 2020</w:t>
    </w:r>
    <w:r w:rsidR="00CD0BC1">
      <w:ptab w:relativeTo="margin" w:alignment="right" w:leader="none"/>
    </w:r>
    <w:r w:rsidR="00CD0BC1" w:rsidRPr="00DE6C85">
      <w:rPr>
        <w:b w:val="0"/>
        <w:bCs/>
      </w:rPr>
      <w:fldChar w:fldCharType="begin"/>
    </w:r>
    <w:r w:rsidR="00CD0BC1" w:rsidRPr="00DE6C85">
      <w:rPr>
        <w:bCs/>
      </w:rPr>
      <w:instrText xml:space="preserve"> PAGE </w:instrText>
    </w:r>
    <w:r w:rsidR="00CD0BC1" w:rsidRPr="00DE6C85">
      <w:rPr>
        <w:b w:val="0"/>
        <w:bCs/>
      </w:rPr>
      <w:fldChar w:fldCharType="separate"/>
    </w:r>
    <w:r w:rsidR="00CD0BC1" w:rsidRPr="00DE6C85">
      <w:rPr>
        <w:bCs/>
      </w:rPr>
      <w:t>2</w:t>
    </w:r>
    <w:r w:rsidR="00CD0BC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6836" w14:textId="77777777" w:rsidR="00CD0BC1" w:rsidRPr="00454A7D" w:rsidRDefault="00CD0BC1"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9FD8" w14:textId="73D6E43E" w:rsidR="00CD0BC1" w:rsidRPr="008111FF" w:rsidRDefault="008111FF" w:rsidP="008111FF">
    <w:pPr>
      <w:pStyle w:val="Header"/>
    </w:pPr>
    <w:r>
      <w:t>Brain cancer in Victoria</w:t>
    </w:r>
    <w:r w:rsidR="001E551D">
      <w:t>:</w:t>
    </w:r>
    <w:r>
      <w:t xml:space="preserve"> </w:t>
    </w:r>
    <w:r w:rsidR="001E551D">
      <w:t>o</w:t>
    </w:r>
    <w:r>
      <w:t xml:space="preserve">ptimal care pathway data </w:t>
    </w:r>
    <w:r w:rsidR="001E551D">
      <w:t xml:space="preserve">summary </w:t>
    </w:r>
    <w:r>
      <w:t>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20</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E98FC32"/>
    <w:lvl w:ilvl="0">
      <w:numFmt w:val="bullet"/>
      <w:lvlText w:val="*"/>
      <w:lvlJc w:val="left"/>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6311C54"/>
    <w:multiLevelType w:val="hybridMultilevel"/>
    <w:tmpl w:val="FB30FD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F078BD"/>
    <w:multiLevelType w:val="multilevel"/>
    <w:tmpl w:val="9CF4A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8D51B47"/>
    <w:multiLevelType w:val="multilevel"/>
    <w:tmpl w:val="4B4E7622"/>
    <w:numStyleLink w:val="ZZNumbers"/>
  </w:abstractNum>
  <w:abstractNum w:abstractNumId="20" w15:restartNumberingAfterBreak="0">
    <w:nsid w:val="325D4F6F"/>
    <w:multiLevelType w:val="hybridMultilevel"/>
    <w:tmpl w:val="9B4418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B2E04D7"/>
    <w:multiLevelType w:val="hybridMultilevel"/>
    <w:tmpl w:val="4DD2D48E"/>
    <w:lvl w:ilvl="0" w:tplc="958CA10A">
      <w:start w:val="47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7205256"/>
    <w:multiLevelType w:val="hybridMultilevel"/>
    <w:tmpl w:val="2FC068C4"/>
    <w:lvl w:ilvl="0" w:tplc="0C090001">
      <w:start w:val="5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1A744D"/>
    <w:multiLevelType w:val="hybridMultilevel"/>
    <w:tmpl w:val="8084C866"/>
    <w:lvl w:ilvl="0" w:tplc="DE9208F2">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4642BA3"/>
    <w:multiLevelType w:val="hybridMultilevel"/>
    <w:tmpl w:val="C83AEB12"/>
    <w:lvl w:ilvl="0" w:tplc="398E56D0">
      <w:numFmt w:val="bullet"/>
      <w:lvlText w:val=""/>
      <w:lvlJc w:val="left"/>
      <w:pPr>
        <w:ind w:left="720" w:hanging="360"/>
      </w:pPr>
      <w:rPr>
        <w:rFonts w:ascii="Symbol" w:eastAsia="Time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34267456">
    <w:abstractNumId w:val="11"/>
  </w:num>
  <w:num w:numId="2" w16cid:durableId="1230454901">
    <w:abstractNumId w:val="24"/>
  </w:num>
  <w:num w:numId="3" w16cid:durableId="1458451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45683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9729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79102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541510">
    <w:abstractNumId w:val="30"/>
  </w:num>
  <w:num w:numId="8" w16cid:durableId="1953971711">
    <w:abstractNumId w:val="21"/>
  </w:num>
  <w:num w:numId="9" w16cid:durableId="1389958474">
    <w:abstractNumId w:val="29"/>
  </w:num>
  <w:num w:numId="10" w16cid:durableId="2020429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8336046">
    <w:abstractNumId w:val="31"/>
  </w:num>
  <w:num w:numId="12" w16cid:durableId="3873375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0883200">
    <w:abstractNumId w:val="25"/>
  </w:num>
  <w:num w:numId="14" w16cid:durableId="18245423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55637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33928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00875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2564503">
    <w:abstractNumId w:val="34"/>
  </w:num>
  <w:num w:numId="19" w16cid:durableId="1136454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0333779">
    <w:abstractNumId w:val="15"/>
  </w:num>
  <w:num w:numId="21" w16cid:durableId="1531335473">
    <w:abstractNumId w:val="13"/>
  </w:num>
  <w:num w:numId="22" w16cid:durableId="16846279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0897245">
    <w:abstractNumId w:val="17"/>
  </w:num>
  <w:num w:numId="24" w16cid:durableId="1410038777">
    <w:abstractNumId w:val="35"/>
  </w:num>
  <w:num w:numId="25" w16cid:durableId="189539961">
    <w:abstractNumId w:val="33"/>
  </w:num>
  <w:num w:numId="26" w16cid:durableId="881289633">
    <w:abstractNumId w:val="27"/>
  </w:num>
  <w:num w:numId="27" w16cid:durableId="1439181224">
    <w:abstractNumId w:val="12"/>
  </w:num>
  <w:num w:numId="28" w16cid:durableId="140512407">
    <w:abstractNumId w:val="36"/>
  </w:num>
  <w:num w:numId="29" w16cid:durableId="1360818003">
    <w:abstractNumId w:val="9"/>
  </w:num>
  <w:num w:numId="30" w16cid:durableId="444737800">
    <w:abstractNumId w:val="7"/>
  </w:num>
  <w:num w:numId="31" w16cid:durableId="1295792347">
    <w:abstractNumId w:val="6"/>
  </w:num>
  <w:num w:numId="32" w16cid:durableId="378474267">
    <w:abstractNumId w:val="5"/>
  </w:num>
  <w:num w:numId="33" w16cid:durableId="2075616053">
    <w:abstractNumId w:val="4"/>
  </w:num>
  <w:num w:numId="34" w16cid:durableId="1749496972">
    <w:abstractNumId w:val="8"/>
  </w:num>
  <w:num w:numId="35" w16cid:durableId="358626029">
    <w:abstractNumId w:val="3"/>
  </w:num>
  <w:num w:numId="36" w16cid:durableId="665596577">
    <w:abstractNumId w:val="2"/>
  </w:num>
  <w:num w:numId="37" w16cid:durableId="1709641246">
    <w:abstractNumId w:val="1"/>
  </w:num>
  <w:num w:numId="38" w16cid:durableId="339895570">
    <w:abstractNumId w:val="0"/>
  </w:num>
  <w:num w:numId="39" w16cid:durableId="14062200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1674888">
    <w:abstractNumId w:val="32"/>
  </w:num>
  <w:num w:numId="41" w16cid:durableId="121655619">
    <w:abstractNumId w:val="23"/>
  </w:num>
  <w:num w:numId="42" w16cid:durableId="1257707608">
    <w:abstractNumId w:val="19"/>
  </w:num>
  <w:num w:numId="43" w16cid:durableId="1917009483">
    <w:abstractNumId w:val="10"/>
    <w:lvlOverride w:ilvl="0">
      <w:lvl w:ilvl="0">
        <w:numFmt w:val="bullet"/>
        <w:lvlText w:val="•"/>
        <w:legacy w:legacy="1" w:legacySpace="0" w:legacyIndent="0"/>
        <w:lvlJc w:val="left"/>
        <w:rPr>
          <w:rFonts w:ascii="Arial" w:hAnsi="Arial" w:cs="Arial" w:hint="default"/>
          <w:sz w:val="20"/>
        </w:rPr>
      </w:lvl>
    </w:lvlOverride>
  </w:num>
  <w:num w:numId="44" w16cid:durableId="2107841547">
    <w:abstractNumId w:val="10"/>
    <w:lvlOverride w:ilvl="0">
      <w:lvl w:ilvl="0">
        <w:numFmt w:val="bullet"/>
        <w:lvlText w:val="●"/>
        <w:legacy w:legacy="1" w:legacySpace="0" w:legacyIndent="0"/>
        <w:lvlJc w:val="left"/>
        <w:rPr>
          <w:rFonts w:ascii="Arial" w:hAnsi="Arial" w:cs="Arial" w:hint="default"/>
          <w:sz w:val="20"/>
        </w:rPr>
      </w:lvl>
    </w:lvlOverride>
  </w:num>
  <w:num w:numId="45" w16cid:durableId="1083604897">
    <w:abstractNumId w:val="16"/>
  </w:num>
  <w:num w:numId="46" w16cid:durableId="81032649">
    <w:abstractNumId w:val="22"/>
  </w:num>
  <w:num w:numId="47" w16cid:durableId="2030259284">
    <w:abstractNumId w:val="28"/>
  </w:num>
  <w:num w:numId="48" w16cid:durableId="814948714">
    <w:abstractNumId w:val="26"/>
  </w:num>
  <w:num w:numId="49" w16cid:durableId="1072197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47064009">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BF"/>
    <w:rsid w:val="00000719"/>
    <w:rsid w:val="00000E95"/>
    <w:rsid w:val="00002D68"/>
    <w:rsid w:val="000033F7"/>
    <w:rsid w:val="00003403"/>
    <w:rsid w:val="00005347"/>
    <w:rsid w:val="000072B6"/>
    <w:rsid w:val="0001021B"/>
    <w:rsid w:val="00011D89"/>
    <w:rsid w:val="000154FD"/>
    <w:rsid w:val="000172B4"/>
    <w:rsid w:val="00021D21"/>
    <w:rsid w:val="00022271"/>
    <w:rsid w:val="000235E8"/>
    <w:rsid w:val="00024D89"/>
    <w:rsid w:val="000250B6"/>
    <w:rsid w:val="00030CDD"/>
    <w:rsid w:val="00032A21"/>
    <w:rsid w:val="000338E6"/>
    <w:rsid w:val="00033D81"/>
    <w:rsid w:val="00033DC9"/>
    <w:rsid w:val="00035BCD"/>
    <w:rsid w:val="00037366"/>
    <w:rsid w:val="00037A19"/>
    <w:rsid w:val="00041BF0"/>
    <w:rsid w:val="00042C8A"/>
    <w:rsid w:val="0004536B"/>
    <w:rsid w:val="00046B68"/>
    <w:rsid w:val="00051A92"/>
    <w:rsid w:val="000527DD"/>
    <w:rsid w:val="00054090"/>
    <w:rsid w:val="00055C49"/>
    <w:rsid w:val="00056EC4"/>
    <w:rsid w:val="000578B2"/>
    <w:rsid w:val="00060959"/>
    <w:rsid w:val="00060C8F"/>
    <w:rsid w:val="00061E8B"/>
    <w:rsid w:val="0006298A"/>
    <w:rsid w:val="000663CD"/>
    <w:rsid w:val="0007186D"/>
    <w:rsid w:val="00072686"/>
    <w:rsid w:val="000733FE"/>
    <w:rsid w:val="00074219"/>
    <w:rsid w:val="00074ED5"/>
    <w:rsid w:val="0008204A"/>
    <w:rsid w:val="00082BA8"/>
    <w:rsid w:val="0008508E"/>
    <w:rsid w:val="00087951"/>
    <w:rsid w:val="00090842"/>
    <w:rsid w:val="0009113B"/>
    <w:rsid w:val="0009178B"/>
    <w:rsid w:val="00093402"/>
    <w:rsid w:val="00094DA3"/>
    <w:rsid w:val="00096CD1"/>
    <w:rsid w:val="000A012C"/>
    <w:rsid w:val="000A0EB9"/>
    <w:rsid w:val="000A186C"/>
    <w:rsid w:val="000A1EA4"/>
    <w:rsid w:val="000A2476"/>
    <w:rsid w:val="000A2BD5"/>
    <w:rsid w:val="000A641A"/>
    <w:rsid w:val="000B15B9"/>
    <w:rsid w:val="000B2DE3"/>
    <w:rsid w:val="000B33B1"/>
    <w:rsid w:val="000B3A6E"/>
    <w:rsid w:val="000B3EDB"/>
    <w:rsid w:val="000B4B76"/>
    <w:rsid w:val="000B543D"/>
    <w:rsid w:val="000B55F9"/>
    <w:rsid w:val="000B5BF7"/>
    <w:rsid w:val="000B65E2"/>
    <w:rsid w:val="000B6BC8"/>
    <w:rsid w:val="000C0303"/>
    <w:rsid w:val="000C200C"/>
    <w:rsid w:val="000C2D2F"/>
    <w:rsid w:val="000C2E15"/>
    <w:rsid w:val="000C42EA"/>
    <w:rsid w:val="000C4546"/>
    <w:rsid w:val="000D1242"/>
    <w:rsid w:val="000D2ABA"/>
    <w:rsid w:val="000D4A41"/>
    <w:rsid w:val="000D5528"/>
    <w:rsid w:val="000D61F0"/>
    <w:rsid w:val="000E0970"/>
    <w:rsid w:val="000E2180"/>
    <w:rsid w:val="000E3CC7"/>
    <w:rsid w:val="000E6BD4"/>
    <w:rsid w:val="000E6D6D"/>
    <w:rsid w:val="000F1F1E"/>
    <w:rsid w:val="000F2259"/>
    <w:rsid w:val="000F2DDA"/>
    <w:rsid w:val="000F2EA0"/>
    <w:rsid w:val="000F3544"/>
    <w:rsid w:val="000F5191"/>
    <w:rsid w:val="000F5213"/>
    <w:rsid w:val="000F691A"/>
    <w:rsid w:val="000F6AD0"/>
    <w:rsid w:val="001006C6"/>
    <w:rsid w:val="00101001"/>
    <w:rsid w:val="00102BAB"/>
    <w:rsid w:val="00103276"/>
    <w:rsid w:val="0010392D"/>
    <w:rsid w:val="0010447F"/>
    <w:rsid w:val="00104FE3"/>
    <w:rsid w:val="0010714F"/>
    <w:rsid w:val="001120C5"/>
    <w:rsid w:val="001124C6"/>
    <w:rsid w:val="00114754"/>
    <w:rsid w:val="00120BD3"/>
    <w:rsid w:val="00122FEA"/>
    <w:rsid w:val="001232BD"/>
    <w:rsid w:val="001236DC"/>
    <w:rsid w:val="001239DB"/>
    <w:rsid w:val="00124ED5"/>
    <w:rsid w:val="00125A02"/>
    <w:rsid w:val="001276FA"/>
    <w:rsid w:val="00127FEE"/>
    <w:rsid w:val="00135CCC"/>
    <w:rsid w:val="00136FB8"/>
    <w:rsid w:val="001447B3"/>
    <w:rsid w:val="00152073"/>
    <w:rsid w:val="00152329"/>
    <w:rsid w:val="00152510"/>
    <w:rsid w:val="00152B58"/>
    <w:rsid w:val="00155B69"/>
    <w:rsid w:val="00156590"/>
    <w:rsid w:val="00156598"/>
    <w:rsid w:val="00160892"/>
    <w:rsid w:val="00161939"/>
    <w:rsid w:val="00161AA0"/>
    <w:rsid w:val="00161D2E"/>
    <w:rsid w:val="00161F3E"/>
    <w:rsid w:val="00162093"/>
    <w:rsid w:val="00162CA9"/>
    <w:rsid w:val="00164F0D"/>
    <w:rsid w:val="00165459"/>
    <w:rsid w:val="00165A57"/>
    <w:rsid w:val="001677C9"/>
    <w:rsid w:val="00171079"/>
    <w:rsid w:val="001712C2"/>
    <w:rsid w:val="00171864"/>
    <w:rsid w:val="00172632"/>
    <w:rsid w:val="00172BAF"/>
    <w:rsid w:val="0017674D"/>
    <w:rsid w:val="001771DD"/>
    <w:rsid w:val="00177995"/>
    <w:rsid w:val="00177A8C"/>
    <w:rsid w:val="00181B60"/>
    <w:rsid w:val="0018244E"/>
    <w:rsid w:val="00186B33"/>
    <w:rsid w:val="00192F5F"/>
    <w:rsid w:val="00192F9D"/>
    <w:rsid w:val="0019370A"/>
    <w:rsid w:val="00194C78"/>
    <w:rsid w:val="00195D47"/>
    <w:rsid w:val="00196EB8"/>
    <w:rsid w:val="00196EFB"/>
    <w:rsid w:val="001979FF"/>
    <w:rsid w:val="00197B17"/>
    <w:rsid w:val="001A1950"/>
    <w:rsid w:val="001A1C54"/>
    <w:rsid w:val="001A3ACE"/>
    <w:rsid w:val="001A411B"/>
    <w:rsid w:val="001A6272"/>
    <w:rsid w:val="001A6461"/>
    <w:rsid w:val="001B058F"/>
    <w:rsid w:val="001B2A62"/>
    <w:rsid w:val="001B3D0A"/>
    <w:rsid w:val="001B49F1"/>
    <w:rsid w:val="001B55F5"/>
    <w:rsid w:val="001B5B23"/>
    <w:rsid w:val="001B6B96"/>
    <w:rsid w:val="001B738B"/>
    <w:rsid w:val="001B7E2D"/>
    <w:rsid w:val="001B7EA3"/>
    <w:rsid w:val="001C0839"/>
    <w:rsid w:val="001C09DB"/>
    <w:rsid w:val="001C277E"/>
    <w:rsid w:val="001C2A72"/>
    <w:rsid w:val="001C31B7"/>
    <w:rsid w:val="001C4F37"/>
    <w:rsid w:val="001C61A9"/>
    <w:rsid w:val="001C78E1"/>
    <w:rsid w:val="001D0B75"/>
    <w:rsid w:val="001D1328"/>
    <w:rsid w:val="001D39A5"/>
    <w:rsid w:val="001D3C09"/>
    <w:rsid w:val="001D44E8"/>
    <w:rsid w:val="001D48B3"/>
    <w:rsid w:val="001D5558"/>
    <w:rsid w:val="001D60EC"/>
    <w:rsid w:val="001D6F59"/>
    <w:rsid w:val="001D6F5A"/>
    <w:rsid w:val="001E44DF"/>
    <w:rsid w:val="001E551D"/>
    <w:rsid w:val="001E68A5"/>
    <w:rsid w:val="001E6BB0"/>
    <w:rsid w:val="001E7282"/>
    <w:rsid w:val="001E785D"/>
    <w:rsid w:val="001E7D00"/>
    <w:rsid w:val="001F164C"/>
    <w:rsid w:val="001F3826"/>
    <w:rsid w:val="001F5585"/>
    <w:rsid w:val="001F6E46"/>
    <w:rsid w:val="001F7C91"/>
    <w:rsid w:val="00202C55"/>
    <w:rsid w:val="002033B7"/>
    <w:rsid w:val="00205116"/>
    <w:rsid w:val="00206463"/>
    <w:rsid w:val="00206BB0"/>
    <w:rsid w:val="00206F2F"/>
    <w:rsid w:val="00207275"/>
    <w:rsid w:val="00207717"/>
    <w:rsid w:val="0021053D"/>
    <w:rsid w:val="00210A92"/>
    <w:rsid w:val="00212B95"/>
    <w:rsid w:val="00213732"/>
    <w:rsid w:val="00214F1D"/>
    <w:rsid w:val="00215CC8"/>
    <w:rsid w:val="002169CA"/>
    <w:rsid w:val="00216C03"/>
    <w:rsid w:val="00217A64"/>
    <w:rsid w:val="00220A1A"/>
    <w:rsid w:val="00220C04"/>
    <w:rsid w:val="0022278D"/>
    <w:rsid w:val="00222A4B"/>
    <w:rsid w:val="00222D35"/>
    <w:rsid w:val="00224925"/>
    <w:rsid w:val="00226806"/>
    <w:rsid w:val="0022701F"/>
    <w:rsid w:val="0022778E"/>
    <w:rsid w:val="00227C68"/>
    <w:rsid w:val="00227E43"/>
    <w:rsid w:val="002301E4"/>
    <w:rsid w:val="002333F5"/>
    <w:rsid w:val="00233724"/>
    <w:rsid w:val="002365B4"/>
    <w:rsid w:val="0023711D"/>
    <w:rsid w:val="00237461"/>
    <w:rsid w:val="002432E1"/>
    <w:rsid w:val="00246207"/>
    <w:rsid w:val="00246C5E"/>
    <w:rsid w:val="00250960"/>
    <w:rsid w:val="00251343"/>
    <w:rsid w:val="00252CA6"/>
    <w:rsid w:val="002536A4"/>
    <w:rsid w:val="00254F58"/>
    <w:rsid w:val="00255DA8"/>
    <w:rsid w:val="002572A7"/>
    <w:rsid w:val="00261556"/>
    <w:rsid w:val="002620BC"/>
    <w:rsid w:val="00262802"/>
    <w:rsid w:val="0026336A"/>
    <w:rsid w:val="00263A90"/>
    <w:rsid w:val="0026408B"/>
    <w:rsid w:val="0026763D"/>
    <w:rsid w:val="00267C3E"/>
    <w:rsid w:val="002706EC"/>
    <w:rsid w:val="002709BB"/>
    <w:rsid w:val="0027131C"/>
    <w:rsid w:val="002715FC"/>
    <w:rsid w:val="00273BAC"/>
    <w:rsid w:val="002763B3"/>
    <w:rsid w:val="002802E3"/>
    <w:rsid w:val="0028213D"/>
    <w:rsid w:val="002862F1"/>
    <w:rsid w:val="00290E6D"/>
    <w:rsid w:val="00291373"/>
    <w:rsid w:val="0029597D"/>
    <w:rsid w:val="002962C3"/>
    <w:rsid w:val="0029662B"/>
    <w:rsid w:val="002970AB"/>
    <w:rsid w:val="0029752B"/>
    <w:rsid w:val="00297BA6"/>
    <w:rsid w:val="00297EC2"/>
    <w:rsid w:val="002A0A9C"/>
    <w:rsid w:val="002A0C57"/>
    <w:rsid w:val="002A0CE0"/>
    <w:rsid w:val="002A262C"/>
    <w:rsid w:val="002A483C"/>
    <w:rsid w:val="002A797A"/>
    <w:rsid w:val="002A7E45"/>
    <w:rsid w:val="002B0C7C"/>
    <w:rsid w:val="002B1729"/>
    <w:rsid w:val="002B36C7"/>
    <w:rsid w:val="002B4DD4"/>
    <w:rsid w:val="002B5277"/>
    <w:rsid w:val="002B5375"/>
    <w:rsid w:val="002B5E20"/>
    <w:rsid w:val="002B750C"/>
    <w:rsid w:val="002B77C1"/>
    <w:rsid w:val="002B7A7F"/>
    <w:rsid w:val="002C0ED7"/>
    <w:rsid w:val="002C192D"/>
    <w:rsid w:val="002C21EE"/>
    <w:rsid w:val="002C2728"/>
    <w:rsid w:val="002C5B7C"/>
    <w:rsid w:val="002D1954"/>
    <w:rsid w:val="002D1E0D"/>
    <w:rsid w:val="002D2F67"/>
    <w:rsid w:val="002D5006"/>
    <w:rsid w:val="002D6439"/>
    <w:rsid w:val="002D7C61"/>
    <w:rsid w:val="002E01D0"/>
    <w:rsid w:val="002E161D"/>
    <w:rsid w:val="002E2083"/>
    <w:rsid w:val="002E28A2"/>
    <w:rsid w:val="002E3100"/>
    <w:rsid w:val="002E36DA"/>
    <w:rsid w:val="002E64CF"/>
    <w:rsid w:val="002E6C95"/>
    <w:rsid w:val="002E7C36"/>
    <w:rsid w:val="002F20D5"/>
    <w:rsid w:val="002F3D32"/>
    <w:rsid w:val="002F5F31"/>
    <w:rsid w:val="002F5F46"/>
    <w:rsid w:val="00302216"/>
    <w:rsid w:val="00303E53"/>
    <w:rsid w:val="00305721"/>
    <w:rsid w:val="00305CC1"/>
    <w:rsid w:val="00306E5F"/>
    <w:rsid w:val="00307E14"/>
    <w:rsid w:val="00311E35"/>
    <w:rsid w:val="00314054"/>
    <w:rsid w:val="00316038"/>
    <w:rsid w:val="003161BF"/>
    <w:rsid w:val="0031698E"/>
    <w:rsid w:val="00316F27"/>
    <w:rsid w:val="003214F1"/>
    <w:rsid w:val="00322E4B"/>
    <w:rsid w:val="003276B8"/>
    <w:rsid w:val="00327870"/>
    <w:rsid w:val="0033259D"/>
    <w:rsid w:val="003333D2"/>
    <w:rsid w:val="00333ED5"/>
    <w:rsid w:val="00334686"/>
    <w:rsid w:val="00335FB4"/>
    <w:rsid w:val="00336607"/>
    <w:rsid w:val="00337339"/>
    <w:rsid w:val="00337779"/>
    <w:rsid w:val="00337C36"/>
    <w:rsid w:val="00340345"/>
    <w:rsid w:val="003406C6"/>
    <w:rsid w:val="003418CC"/>
    <w:rsid w:val="003434EE"/>
    <w:rsid w:val="00345097"/>
    <w:rsid w:val="003459BD"/>
    <w:rsid w:val="00347250"/>
    <w:rsid w:val="00350D38"/>
    <w:rsid w:val="00351B36"/>
    <w:rsid w:val="00352343"/>
    <w:rsid w:val="00353099"/>
    <w:rsid w:val="003575EB"/>
    <w:rsid w:val="00357B4E"/>
    <w:rsid w:val="00364EB6"/>
    <w:rsid w:val="003716FD"/>
    <w:rsid w:val="0037204B"/>
    <w:rsid w:val="003744CF"/>
    <w:rsid w:val="00374717"/>
    <w:rsid w:val="0037676C"/>
    <w:rsid w:val="00377506"/>
    <w:rsid w:val="00381043"/>
    <w:rsid w:val="003829E5"/>
    <w:rsid w:val="00386109"/>
    <w:rsid w:val="00386944"/>
    <w:rsid w:val="003934C5"/>
    <w:rsid w:val="0039530D"/>
    <w:rsid w:val="003956CC"/>
    <w:rsid w:val="00395C9A"/>
    <w:rsid w:val="003960B1"/>
    <w:rsid w:val="003A0853"/>
    <w:rsid w:val="003A43C8"/>
    <w:rsid w:val="003A52C3"/>
    <w:rsid w:val="003A6B67"/>
    <w:rsid w:val="003B13B6"/>
    <w:rsid w:val="003B14C3"/>
    <w:rsid w:val="003B15E6"/>
    <w:rsid w:val="003B22EF"/>
    <w:rsid w:val="003B3610"/>
    <w:rsid w:val="003B408A"/>
    <w:rsid w:val="003B4828"/>
    <w:rsid w:val="003B57DD"/>
    <w:rsid w:val="003B612D"/>
    <w:rsid w:val="003C08A2"/>
    <w:rsid w:val="003C2045"/>
    <w:rsid w:val="003C3B10"/>
    <w:rsid w:val="003C43A1"/>
    <w:rsid w:val="003C4AA5"/>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2BF"/>
    <w:rsid w:val="003F3C62"/>
    <w:rsid w:val="003F4088"/>
    <w:rsid w:val="003F5398"/>
    <w:rsid w:val="003F5CB9"/>
    <w:rsid w:val="003F7D9D"/>
    <w:rsid w:val="004013C7"/>
    <w:rsid w:val="00401FCF"/>
    <w:rsid w:val="00406285"/>
    <w:rsid w:val="00407392"/>
    <w:rsid w:val="004115A2"/>
    <w:rsid w:val="00411AF1"/>
    <w:rsid w:val="004148F9"/>
    <w:rsid w:val="004176E8"/>
    <w:rsid w:val="0042084E"/>
    <w:rsid w:val="00421EEF"/>
    <w:rsid w:val="00424D65"/>
    <w:rsid w:val="00426C10"/>
    <w:rsid w:val="00430298"/>
    <w:rsid w:val="00430393"/>
    <w:rsid w:val="004309B4"/>
    <w:rsid w:val="00431806"/>
    <w:rsid w:val="00431A70"/>
    <w:rsid w:val="00431F42"/>
    <w:rsid w:val="0043231D"/>
    <w:rsid w:val="004327B1"/>
    <w:rsid w:val="00432A8D"/>
    <w:rsid w:val="00436E1B"/>
    <w:rsid w:val="00442C6C"/>
    <w:rsid w:val="00443CBE"/>
    <w:rsid w:val="00443E8A"/>
    <w:rsid w:val="004441BC"/>
    <w:rsid w:val="004468B4"/>
    <w:rsid w:val="00446D86"/>
    <w:rsid w:val="004470BB"/>
    <w:rsid w:val="0045230A"/>
    <w:rsid w:val="00454A7D"/>
    <w:rsid w:val="00454AD0"/>
    <w:rsid w:val="00457337"/>
    <w:rsid w:val="00460517"/>
    <w:rsid w:val="00460C38"/>
    <w:rsid w:val="00462E3D"/>
    <w:rsid w:val="00466E79"/>
    <w:rsid w:val="00467509"/>
    <w:rsid w:val="00470D7D"/>
    <w:rsid w:val="00471A1E"/>
    <w:rsid w:val="004730DA"/>
    <w:rsid w:val="0047372D"/>
    <w:rsid w:val="00473BA3"/>
    <w:rsid w:val="004743DD"/>
    <w:rsid w:val="00474CEA"/>
    <w:rsid w:val="00475F2C"/>
    <w:rsid w:val="00476536"/>
    <w:rsid w:val="004770D9"/>
    <w:rsid w:val="00482472"/>
    <w:rsid w:val="004834ED"/>
    <w:rsid w:val="00483968"/>
    <w:rsid w:val="00483F79"/>
    <w:rsid w:val="004841BE"/>
    <w:rsid w:val="00484F86"/>
    <w:rsid w:val="00490746"/>
    <w:rsid w:val="00490852"/>
    <w:rsid w:val="00491960"/>
    <w:rsid w:val="00491BA5"/>
    <w:rsid w:val="00491C9C"/>
    <w:rsid w:val="00492F30"/>
    <w:rsid w:val="004946F4"/>
    <w:rsid w:val="0049487E"/>
    <w:rsid w:val="004A0A53"/>
    <w:rsid w:val="004A160D"/>
    <w:rsid w:val="004A1B69"/>
    <w:rsid w:val="004A3E81"/>
    <w:rsid w:val="004A4195"/>
    <w:rsid w:val="004A5C62"/>
    <w:rsid w:val="004A5CE5"/>
    <w:rsid w:val="004A707D"/>
    <w:rsid w:val="004A7AB3"/>
    <w:rsid w:val="004B0974"/>
    <w:rsid w:val="004B318E"/>
    <w:rsid w:val="004B4185"/>
    <w:rsid w:val="004B4CBD"/>
    <w:rsid w:val="004B7E41"/>
    <w:rsid w:val="004C15E6"/>
    <w:rsid w:val="004C5541"/>
    <w:rsid w:val="004C6EEE"/>
    <w:rsid w:val="004C702B"/>
    <w:rsid w:val="004D0033"/>
    <w:rsid w:val="004D016B"/>
    <w:rsid w:val="004D026A"/>
    <w:rsid w:val="004D1B22"/>
    <w:rsid w:val="004D23CC"/>
    <w:rsid w:val="004D36F2"/>
    <w:rsid w:val="004E1106"/>
    <w:rsid w:val="004E138F"/>
    <w:rsid w:val="004E36D2"/>
    <w:rsid w:val="004E4649"/>
    <w:rsid w:val="004E465C"/>
    <w:rsid w:val="004E48B8"/>
    <w:rsid w:val="004E4EA4"/>
    <w:rsid w:val="004E5C2B"/>
    <w:rsid w:val="004E665B"/>
    <w:rsid w:val="004E7786"/>
    <w:rsid w:val="004F00DD"/>
    <w:rsid w:val="004F2133"/>
    <w:rsid w:val="004F2691"/>
    <w:rsid w:val="004F46AD"/>
    <w:rsid w:val="004F5398"/>
    <w:rsid w:val="004F55F1"/>
    <w:rsid w:val="004F6936"/>
    <w:rsid w:val="004F6C96"/>
    <w:rsid w:val="0050108C"/>
    <w:rsid w:val="00502F07"/>
    <w:rsid w:val="00503DC6"/>
    <w:rsid w:val="0050420F"/>
    <w:rsid w:val="0050644F"/>
    <w:rsid w:val="00506E8D"/>
    <w:rsid w:val="00506F5D"/>
    <w:rsid w:val="00510C37"/>
    <w:rsid w:val="005126D0"/>
    <w:rsid w:val="00514667"/>
    <w:rsid w:val="0051568D"/>
    <w:rsid w:val="0051577E"/>
    <w:rsid w:val="00517FA6"/>
    <w:rsid w:val="00526AC7"/>
    <w:rsid w:val="00526C15"/>
    <w:rsid w:val="00530FC9"/>
    <w:rsid w:val="00534C23"/>
    <w:rsid w:val="00536499"/>
    <w:rsid w:val="00537647"/>
    <w:rsid w:val="00541C1F"/>
    <w:rsid w:val="00542A03"/>
    <w:rsid w:val="00542B37"/>
    <w:rsid w:val="00542FD2"/>
    <w:rsid w:val="00543903"/>
    <w:rsid w:val="00543BCC"/>
    <w:rsid w:val="00543F11"/>
    <w:rsid w:val="00543FEC"/>
    <w:rsid w:val="00544135"/>
    <w:rsid w:val="00544E42"/>
    <w:rsid w:val="00546305"/>
    <w:rsid w:val="00547A95"/>
    <w:rsid w:val="00547AAE"/>
    <w:rsid w:val="0055119B"/>
    <w:rsid w:val="0055234F"/>
    <w:rsid w:val="005570BB"/>
    <w:rsid w:val="00561202"/>
    <w:rsid w:val="00562507"/>
    <w:rsid w:val="00562811"/>
    <w:rsid w:val="00572031"/>
    <w:rsid w:val="00572282"/>
    <w:rsid w:val="005736E9"/>
    <w:rsid w:val="00573CE3"/>
    <w:rsid w:val="00575758"/>
    <w:rsid w:val="00576BC1"/>
    <w:rsid w:val="00576E84"/>
    <w:rsid w:val="00577B98"/>
    <w:rsid w:val="00580394"/>
    <w:rsid w:val="005809CD"/>
    <w:rsid w:val="00582B8C"/>
    <w:rsid w:val="00583279"/>
    <w:rsid w:val="00583560"/>
    <w:rsid w:val="0058757E"/>
    <w:rsid w:val="005903A5"/>
    <w:rsid w:val="00596A4B"/>
    <w:rsid w:val="00597507"/>
    <w:rsid w:val="005A479D"/>
    <w:rsid w:val="005A4801"/>
    <w:rsid w:val="005A4C72"/>
    <w:rsid w:val="005A71E9"/>
    <w:rsid w:val="005A7ECD"/>
    <w:rsid w:val="005B11B1"/>
    <w:rsid w:val="005B1C6D"/>
    <w:rsid w:val="005B21B6"/>
    <w:rsid w:val="005B2FBE"/>
    <w:rsid w:val="005B3675"/>
    <w:rsid w:val="005B3A08"/>
    <w:rsid w:val="005B4840"/>
    <w:rsid w:val="005B7A63"/>
    <w:rsid w:val="005C0955"/>
    <w:rsid w:val="005C3E47"/>
    <w:rsid w:val="005C49DA"/>
    <w:rsid w:val="005C50F3"/>
    <w:rsid w:val="005C54B5"/>
    <w:rsid w:val="005C5D80"/>
    <w:rsid w:val="005C5D91"/>
    <w:rsid w:val="005D07B8"/>
    <w:rsid w:val="005D25E3"/>
    <w:rsid w:val="005D4D32"/>
    <w:rsid w:val="005D6597"/>
    <w:rsid w:val="005E14E7"/>
    <w:rsid w:val="005E26A3"/>
    <w:rsid w:val="005E2ECB"/>
    <w:rsid w:val="005E3929"/>
    <w:rsid w:val="005E447E"/>
    <w:rsid w:val="005E4FD1"/>
    <w:rsid w:val="005E76DF"/>
    <w:rsid w:val="005F0234"/>
    <w:rsid w:val="005F0775"/>
    <w:rsid w:val="005F0914"/>
    <w:rsid w:val="005F0CF5"/>
    <w:rsid w:val="005F21EB"/>
    <w:rsid w:val="005F424B"/>
    <w:rsid w:val="005F64CF"/>
    <w:rsid w:val="00601E03"/>
    <w:rsid w:val="006041AD"/>
    <w:rsid w:val="00605908"/>
    <w:rsid w:val="00605B0D"/>
    <w:rsid w:val="006064C1"/>
    <w:rsid w:val="00607850"/>
    <w:rsid w:val="00607EF7"/>
    <w:rsid w:val="00610D7C"/>
    <w:rsid w:val="0061227F"/>
    <w:rsid w:val="00613414"/>
    <w:rsid w:val="00620154"/>
    <w:rsid w:val="006220A2"/>
    <w:rsid w:val="0062408D"/>
    <w:rsid w:val="006240CC"/>
    <w:rsid w:val="00624940"/>
    <w:rsid w:val="006254F8"/>
    <w:rsid w:val="006267A8"/>
    <w:rsid w:val="00627DA7"/>
    <w:rsid w:val="00630DA4"/>
    <w:rsid w:val="00631CD4"/>
    <w:rsid w:val="00632597"/>
    <w:rsid w:val="00634D13"/>
    <w:rsid w:val="0063544B"/>
    <w:rsid w:val="006358B4"/>
    <w:rsid w:val="00635B06"/>
    <w:rsid w:val="006364C3"/>
    <w:rsid w:val="00637C2D"/>
    <w:rsid w:val="00641724"/>
    <w:rsid w:val="006419AA"/>
    <w:rsid w:val="006431EF"/>
    <w:rsid w:val="00643EBC"/>
    <w:rsid w:val="00644B1F"/>
    <w:rsid w:val="00644B7E"/>
    <w:rsid w:val="006454E6"/>
    <w:rsid w:val="00645747"/>
    <w:rsid w:val="00646235"/>
    <w:rsid w:val="00646A68"/>
    <w:rsid w:val="006505BD"/>
    <w:rsid w:val="006508EA"/>
    <w:rsid w:val="0065092E"/>
    <w:rsid w:val="006557A7"/>
    <w:rsid w:val="00656290"/>
    <w:rsid w:val="00657B82"/>
    <w:rsid w:val="00657D7F"/>
    <w:rsid w:val="006601C9"/>
    <w:rsid w:val="006608D8"/>
    <w:rsid w:val="006621D7"/>
    <w:rsid w:val="0066302A"/>
    <w:rsid w:val="0066461D"/>
    <w:rsid w:val="00667770"/>
    <w:rsid w:val="00670597"/>
    <w:rsid w:val="006706D0"/>
    <w:rsid w:val="006735BD"/>
    <w:rsid w:val="00677574"/>
    <w:rsid w:val="006812ED"/>
    <w:rsid w:val="00682AA8"/>
    <w:rsid w:val="00683878"/>
    <w:rsid w:val="00684380"/>
    <w:rsid w:val="0068454C"/>
    <w:rsid w:val="00685D87"/>
    <w:rsid w:val="00686FC9"/>
    <w:rsid w:val="00691ADF"/>
    <w:rsid w:val="00691B62"/>
    <w:rsid w:val="006933B5"/>
    <w:rsid w:val="00693D14"/>
    <w:rsid w:val="00696ED0"/>
    <w:rsid w:val="00696F27"/>
    <w:rsid w:val="006A18C2"/>
    <w:rsid w:val="006A3383"/>
    <w:rsid w:val="006A3DE0"/>
    <w:rsid w:val="006A57C9"/>
    <w:rsid w:val="006B077C"/>
    <w:rsid w:val="006B13E0"/>
    <w:rsid w:val="006B27A5"/>
    <w:rsid w:val="006B6803"/>
    <w:rsid w:val="006C0367"/>
    <w:rsid w:val="006C2DF8"/>
    <w:rsid w:val="006C35B3"/>
    <w:rsid w:val="006C4F4C"/>
    <w:rsid w:val="006D0F16"/>
    <w:rsid w:val="006D1D89"/>
    <w:rsid w:val="006D2A3F"/>
    <w:rsid w:val="006D2FBC"/>
    <w:rsid w:val="006D4370"/>
    <w:rsid w:val="006D56F5"/>
    <w:rsid w:val="006D6E34"/>
    <w:rsid w:val="006E138B"/>
    <w:rsid w:val="006E1867"/>
    <w:rsid w:val="006E2DC7"/>
    <w:rsid w:val="006E3432"/>
    <w:rsid w:val="006E5DF2"/>
    <w:rsid w:val="006E6EE4"/>
    <w:rsid w:val="006F0330"/>
    <w:rsid w:val="006F1B80"/>
    <w:rsid w:val="006F1FDC"/>
    <w:rsid w:val="006F6B8C"/>
    <w:rsid w:val="006F71FA"/>
    <w:rsid w:val="007013EF"/>
    <w:rsid w:val="007020D9"/>
    <w:rsid w:val="007055BD"/>
    <w:rsid w:val="007056C9"/>
    <w:rsid w:val="0071437D"/>
    <w:rsid w:val="00714842"/>
    <w:rsid w:val="00715BE4"/>
    <w:rsid w:val="007173CA"/>
    <w:rsid w:val="007216AA"/>
    <w:rsid w:val="00721AB5"/>
    <w:rsid w:val="00721CFB"/>
    <w:rsid w:val="00721DEF"/>
    <w:rsid w:val="00724A43"/>
    <w:rsid w:val="00726BB3"/>
    <w:rsid w:val="007273AC"/>
    <w:rsid w:val="00730BFA"/>
    <w:rsid w:val="00731AD4"/>
    <w:rsid w:val="007346D2"/>
    <w:rsid w:val="007346E4"/>
    <w:rsid w:val="00734E4C"/>
    <w:rsid w:val="0073509F"/>
    <w:rsid w:val="00735564"/>
    <w:rsid w:val="00740F22"/>
    <w:rsid w:val="00741CF0"/>
    <w:rsid w:val="00741F1A"/>
    <w:rsid w:val="007447DA"/>
    <w:rsid w:val="007450F8"/>
    <w:rsid w:val="0074696E"/>
    <w:rsid w:val="00746E90"/>
    <w:rsid w:val="00750135"/>
    <w:rsid w:val="00750EC2"/>
    <w:rsid w:val="00752B28"/>
    <w:rsid w:val="007536BC"/>
    <w:rsid w:val="007541A9"/>
    <w:rsid w:val="00754A78"/>
    <w:rsid w:val="00754E36"/>
    <w:rsid w:val="007578E0"/>
    <w:rsid w:val="00760372"/>
    <w:rsid w:val="00763139"/>
    <w:rsid w:val="00770F37"/>
    <w:rsid w:val="007711A0"/>
    <w:rsid w:val="00772D5E"/>
    <w:rsid w:val="00773D3A"/>
    <w:rsid w:val="0077463E"/>
    <w:rsid w:val="00776928"/>
    <w:rsid w:val="00776D56"/>
    <w:rsid w:val="00776E0F"/>
    <w:rsid w:val="007774B1"/>
    <w:rsid w:val="00777BE1"/>
    <w:rsid w:val="00782222"/>
    <w:rsid w:val="00782E96"/>
    <w:rsid w:val="007833D8"/>
    <w:rsid w:val="00785677"/>
    <w:rsid w:val="00786F16"/>
    <w:rsid w:val="00791BD7"/>
    <w:rsid w:val="007933F7"/>
    <w:rsid w:val="00793C4D"/>
    <w:rsid w:val="00796E20"/>
    <w:rsid w:val="007978A3"/>
    <w:rsid w:val="00797C32"/>
    <w:rsid w:val="007A0D9E"/>
    <w:rsid w:val="007A11E8"/>
    <w:rsid w:val="007A127D"/>
    <w:rsid w:val="007A2B25"/>
    <w:rsid w:val="007A4682"/>
    <w:rsid w:val="007A6406"/>
    <w:rsid w:val="007B0914"/>
    <w:rsid w:val="007B1374"/>
    <w:rsid w:val="007B20B8"/>
    <w:rsid w:val="007B32E5"/>
    <w:rsid w:val="007B3DB9"/>
    <w:rsid w:val="007B589F"/>
    <w:rsid w:val="007B5CA1"/>
    <w:rsid w:val="007B6186"/>
    <w:rsid w:val="007B73BC"/>
    <w:rsid w:val="007C0D2B"/>
    <w:rsid w:val="007C1838"/>
    <w:rsid w:val="007C20B9"/>
    <w:rsid w:val="007C2D21"/>
    <w:rsid w:val="007C3890"/>
    <w:rsid w:val="007C70CA"/>
    <w:rsid w:val="007C7301"/>
    <w:rsid w:val="007C7859"/>
    <w:rsid w:val="007C7F28"/>
    <w:rsid w:val="007D1466"/>
    <w:rsid w:val="007D2BDE"/>
    <w:rsid w:val="007D2D86"/>
    <w:rsid w:val="007D2FB6"/>
    <w:rsid w:val="007D49EB"/>
    <w:rsid w:val="007D519A"/>
    <w:rsid w:val="007D5E1C"/>
    <w:rsid w:val="007D62AB"/>
    <w:rsid w:val="007D7449"/>
    <w:rsid w:val="007D79D4"/>
    <w:rsid w:val="007E0DE2"/>
    <w:rsid w:val="007E3667"/>
    <w:rsid w:val="007E3B98"/>
    <w:rsid w:val="007E417A"/>
    <w:rsid w:val="007E548D"/>
    <w:rsid w:val="007F31B6"/>
    <w:rsid w:val="007F546C"/>
    <w:rsid w:val="007F560D"/>
    <w:rsid w:val="007F625F"/>
    <w:rsid w:val="007F6584"/>
    <w:rsid w:val="007F665E"/>
    <w:rsid w:val="00800412"/>
    <w:rsid w:val="0080375C"/>
    <w:rsid w:val="0080587B"/>
    <w:rsid w:val="00806468"/>
    <w:rsid w:val="008111FF"/>
    <w:rsid w:val="008117CE"/>
    <w:rsid w:val="008119CA"/>
    <w:rsid w:val="008130C4"/>
    <w:rsid w:val="0081448F"/>
    <w:rsid w:val="008155F0"/>
    <w:rsid w:val="00816735"/>
    <w:rsid w:val="008200F9"/>
    <w:rsid w:val="00820141"/>
    <w:rsid w:val="00820E0C"/>
    <w:rsid w:val="00823275"/>
    <w:rsid w:val="0082366F"/>
    <w:rsid w:val="0082495F"/>
    <w:rsid w:val="008338A2"/>
    <w:rsid w:val="00834C98"/>
    <w:rsid w:val="00834FDD"/>
    <w:rsid w:val="0083586C"/>
    <w:rsid w:val="008366F6"/>
    <w:rsid w:val="00840FAC"/>
    <w:rsid w:val="0084145B"/>
    <w:rsid w:val="00841AA9"/>
    <w:rsid w:val="0084457F"/>
    <w:rsid w:val="008474FE"/>
    <w:rsid w:val="00853B33"/>
    <w:rsid w:val="00853EE4"/>
    <w:rsid w:val="00855535"/>
    <w:rsid w:val="008560C8"/>
    <w:rsid w:val="00857C5A"/>
    <w:rsid w:val="00861073"/>
    <w:rsid w:val="00861E26"/>
    <w:rsid w:val="0086255E"/>
    <w:rsid w:val="0086338E"/>
    <w:rsid w:val="008633F0"/>
    <w:rsid w:val="00865EB2"/>
    <w:rsid w:val="00867D9D"/>
    <w:rsid w:val="00870801"/>
    <w:rsid w:val="00871177"/>
    <w:rsid w:val="00872E0A"/>
    <w:rsid w:val="00873594"/>
    <w:rsid w:val="00875285"/>
    <w:rsid w:val="00884B62"/>
    <w:rsid w:val="0088518C"/>
    <w:rsid w:val="0088529C"/>
    <w:rsid w:val="00887903"/>
    <w:rsid w:val="0089270A"/>
    <w:rsid w:val="00892A6A"/>
    <w:rsid w:val="00893AF6"/>
    <w:rsid w:val="00894BC4"/>
    <w:rsid w:val="0089510B"/>
    <w:rsid w:val="00896890"/>
    <w:rsid w:val="008977D1"/>
    <w:rsid w:val="008A0432"/>
    <w:rsid w:val="008A26A5"/>
    <w:rsid w:val="008A28A8"/>
    <w:rsid w:val="008A38D3"/>
    <w:rsid w:val="008A54AC"/>
    <w:rsid w:val="008A5B32"/>
    <w:rsid w:val="008B0707"/>
    <w:rsid w:val="008B1033"/>
    <w:rsid w:val="008B1773"/>
    <w:rsid w:val="008B1B43"/>
    <w:rsid w:val="008B2029"/>
    <w:rsid w:val="008B2179"/>
    <w:rsid w:val="008B222F"/>
    <w:rsid w:val="008B2EE4"/>
    <w:rsid w:val="008B3821"/>
    <w:rsid w:val="008B4D3D"/>
    <w:rsid w:val="008B5486"/>
    <w:rsid w:val="008B57C7"/>
    <w:rsid w:val="008B64D2"/>
    <w:rsid w:val="008B6671"/>
    <w:rsid w:val="008B7026"/>
    <w:rsid w:val="008C188F"/>
    <w:rsid w:val="008C21FE"/>
    <w:rsid w:val="008C2E5E"/>
    <w:rsid w:val="008C2F92"/>
    <w:rsid w:val="008C3546"/>
    <w:rsid w:val="008C589D"/>
    <w:rsid w:val="008C6D51"/>
    <w:rsid w:val="008D2846"/>
    <w:rsid w:val="008D411D"/>
    <w:rsid w:val="008D4236"/>
    <w:rsid w:val="008D462F"/>
    <w:rsid w:val="008D6DCF"/>
    <w:rsid w:val="008E1E4E"/>
    <w:rsid w:val="008E4376"/>
    <w:rsid w:val="008E7A0A"/>
    <w:rsid w:val="008E7B49"/>
    <w:rsid w:val="008E7B92"/>
    <w:rsid w:val="008F0B2B"/>
    <w:rsid w:val="008F476D"/>
    <w:rsid w:val="008F496F"/>
    <w:rsid w:val="008F5392"/>
    <w:rsid w:val="008F5973"/>
    <w:rsid w:val="008F59F6"/>
    <w:rsid w:val="008F5DE0"/>
    <w:rsid w:val="00900719"/>
    <w:rsid w:val="009017AC"/>
    <w:rsid w:val="00902A9A"/>
    <w:rsid w:val="0090437A"/>
    <w:rsid w:val="00904A1C"/>
    <w:rsid w:val="00905030"/>
    <w:rsid w:val="009052E0"/>
    <w:rsid w:val="00906490"/>
    <w:rsid w:val="009104C2"/>
    <w:rsid w:val="009111B2"/>
    <w:rsid w:val="009114A1"/>
    <w:rsid w:val="009151F5"/>
    <w:rsid w:val="0092050C"/>
    <w:rsid w:val="00924AE1"/>
    <w:rsid w:val="009269B1"/>
    <w:rsid w:val="0092724D"/>
    <w:rsid w:val="009272B3"/>
    <w:rsid w:val="009315BE"/>
    <w:rsid w:val="00931E55"/>
    <w:rsid w:val="009326DD"/>
    <w:rsid w:val="0093338F"/>
    <w:rsid w:val="00937BD9"/>
    <w:rsid w:val="00947656"/>
    <w:rsid w:val="00950E2C"/>
    <w:rsid w:val="00951D50"/>
    <w:rsid w:val="009524FD"/>
    <w:rsid w:val="009525EB"/>
    <w:rsid w:val="00953C61"/>
    <w:rsid w:val="0095470B"/>
    <w:rsid w:val="00954874"/>
    <w:rsid w:val="0095615A"/>
    <w:rsid w:val="00961400"/>
    <w:rsid w:val="00962906"/>
    <w:rsid w:val="00963646"/>
    <w:rsid w:val="0096632D"/>
    <w:rsid w:val="00967124"/>
    <w:rsid w:val="00970C60"/>
    <w:rsid w:val="0097166C"/>
    <w:rsid w:val="009718C7"/>
    <w:rsid w:val="0097559F"/>
    <w:rsid w:val="009761EA"/>
    <w:rsid w:val="0097761E"/>
    <w:rsid w:val="00982454"/>
    <w:rsid w:val="00982CF0"/>
    <w:rsid w:val="009853E1"/>
    <w:rsid w:val="00986E6B"/>
    <w:rsid w:val="0098704C"/>
    <w:rsid w:val="00990032"/>
    <w:rsid w:val="00990B19"/>
    <w:rsid w:val="0099153B"/>
    <w:rsid w:val="00991769"/>
    <w:rsid w:val="0099232C"/>
    <w:rsid w:val="00994386"/>
    <w:rsid w:val="009A13D8"/>
    <w:rsid w:val="009A1E14"/>
    <w:rsid w:val="009A279E"/>
    <w:rsid w:val="009A3015"/>
    <w:rsid w:val="009A3490"/>
    <w:rsid w:val="009B0A6F"/>
    <w:rsid w:val="009B0A94"/>
    <w:rsid w:val="009B0C62"/>
    <w:rsid w:val="009B2AE8"/>
    <w:rsid w:val="009B5622"/>
    <w:rsid w:val="009B59E9"/>
    <w:rsid w:val="009B6273"/>
    <w:rsid w:val="009B6329"/>
    <w:rsid w:val="009B70AA"/>
    <w:rsid w:val="009C1314"/>
    <w:rsid w:val="009C245E"/>
    <w:rsid w:val="009C267E"/>
    <w:rsid w:val="009C41E8"/>
    <w:rsid w:val="009C42E6"/>
    <w:rsid w:val="009C5E77"/>
    <w:rsid w:val="009C7A7E"/>
    <w:rsid w:val="009D02E8"/>
    <w:rsid w:val="009D1608"/>
    <w:rsid w:val="009D2EE8"/>
    <w:rsid w:val="009D3ABC"/>
    <w:rsid w:val="009D51D0"/>
    <w:rsid w:val="009D70A4"/>
    <w:rsid w:val="009D7B14"/>
    <w:rsid w:val="009E08D1"/>
    <w:rsid w:val="009E0D96"/>
    <w:rsid w:val="009E1B95"/>
    <w:rsid w:val="009E496F"/>
    <w:rsid w:val="009E4B0D"/>
    <w:rsid w:val="009E5250"/>
    <w:rsid w:val="009E5489"/>
    <w:rsid w:val="009E7A69"/>
    <w:rsid w:val="009E7C91"/>
    <w:rsid w:val="009E7F92"/>
    <w:rsid w:val="009F02A3"/>
    <w:rsid w:val="009F2182"/>
    <w:rsid w:val="009F2F27"/>
    <w:rsid w:val="009F34AA"/>
    <w:rsid w:val="009F6BCB"/>
    <w:rsid w:val="009F7B78"/>
    <w:rsid w:val="00A0057A"/>
    <w:rsid w:val="00A02FA1"/>
    <w:rsid w:val="00A04CCE"/>
    <w:rsid w:val="00A07421"/>
    <w:rsid w:val="00A0776B"/>
    <w:rsid w:val="00A07DE2"/>
    <w:rsid w:val="00A10FB9"/>
    <w:rsid w:val="00A11421"/>
    <w:rsid w:val="00A1389F"/>
    <w:rsid w:val="00A13B7A"/>
    <w:rsid w:val="00A157B1"/>
    <w:rsid w:val="00A1654D"/>
    <w:rsid w:val="00A22229"/>
    <w:rsid w:val="00A2412A"/>
    <w:rsid w:val="00A24442"/>
    <w:rsid w:val="00A24ADA"/>
    <w:rsid w:val="00A26AEE"/>
    <w:rsid w:val="00A32577"/>
    <w:rsid w:val="00A330BB"/>
    <w:rsid w:val="00A3502D"/>
    <w:rsid w:val="00A4136F"/>
    <w:rsid w:val="00A41C1C"/>
    <w:rsid w:val="00A446F5"/>
    <w:rsid w:val="00A44882"/>
    <w:rsid w:val="00A45125"/>
    <w:rsid w:val="00A502F4"/>
    <w:rsid w:val="00A54715"/>
    <w:rsid w:val="00A57B2D"/>
    <w:rsid w:val="00A57D19"/>
    <w:rsid w:val="00A6061C"/>
    <w:rsid w:val="00A616C0"/>
    <w:rsid w:val="00A62D44"/>
    <w:rsid w:val="00A67263"/>
    <w:rsid w:val="00A7161C"/>
    <w:rsid w:val="00A71CE4"/>
    <w:rsid w:val="00A77AA3"/>
    <w:rsid w:val="00A77AE5"/>
    <w:rsid w:val="00A77FF4"/>
    <w:rsid w:val="00A80855"/>
    <w:rsid w:val="00A80AEA"/>
    <w:rsid w:val="00A8236D"/>
    <w:rsid w:val="00A854EB"/>
    <w:rsid w:val="00A872E5"/>
    <w:rsid w:val="00A91406"/>
    <w:rsid w:val="00A91EEA"/>
    <w:rsid w:val="00A92980"/>
    <w:rsid w:val="00A96E65"/>
    <w:rsid w:val="00A96ECE"/>
    <w:rsid w:val="00A97C72"/>
    <w:rsid w:val="00AA223C"/>
    <w:rsid w:val="00AA310B"/>
    <w:rsid w:val="00AA63D4"/>
    <w:rsid w:val="00AA76DF"/>
    <w:rsid w:val="00AB0511"/>
    <w:rsid w:val="00AB06E8"/>
    <w:rsid w:val="00AB1B0C"/>
    <w:rsid w:val="00AB1CD3"/>
    <w:rsid w:val="00AB1E38"/>
    <w:rsid w:val="00AB352F"/>
    <w:rsid w:val="00AB6CD9"/>
    <w:rsid w:val="00AB7C91"/>
    <w:rsid w:val="00AC274B"/>
    <w:rsid w:val="00AC4764"/>
    <w:rsid w:val="00AC567D"/>
    <w:rsid w:val="00AC6D36"/>
    <w:rsid w:val="00AD0CBA"/>
    <w:rsid w:val="00AD26E2"/>
    <w:rsid w:val="00AD784C"/>
    <w:rsid w:val="00AE07D3"/>
    <w:rsid w:val="00AE126A"/>
    <w:rsid w:val="00AE1BAE"/>
    <w:rsid w:val="00AE1E48"/>
    <w:rsid w:val="00AE3005"/>
    <w:rsid w:val="00AE3BD5"/>
    <w:rsid w:val="00AE59A0"/>
    <w:rsid w:val="00AF0C57"/>
    <w:rsid w:val="00AF26F3"/>
    <w:rsid w:val="00AF5F04"/>
    <w:rsid w:val="00B00672"/>
    <w:rsid w:val="00B00982"/>
    <w:rsid w:val="00B01492"/>
    <w:rsid w:val="00B01B4D"/>
    <w:rsid w:val="00B02659"/>
    <w:rsid w:val="00B04088"/>
    <w:rsid w:val="00B040FB"/>
    <w:rsid w:val="00B04489"/>
    <w:rsid w:val="00B06571"/>
    <w:rsid w:val="00B068BA"/>
    <w:rsid w:val="00B07217"/>
    <w:rsid w:val="00B07AD2"/>
    <w:rsid w:val="00B1296D"/>
    <w:rsid w:val="00B12CD1"/>
    <w:rsid w:val="00B13851"/>
    <w:rsid w:val="00B13B1C"/>
    <w:rsid w:val="00B14B5F"/>
    <w:rsid w:val="00B21F90"/>
    <w:rsid w:val="00B22154"/>
    <w:rsid w:val="00B22291"/>
    <w:rsid w:val="00B23F9A"/>
    <w:rsid w:val="00B2417B"/>
    <w:rsid w:val="00B24E6F"/>
    <w:rsid w:val="00B26CB5"/>
    <w:rsid w:val="00B2752E"/>
    <w:rsid w:val="00B307CC"/>
    <w:rsid w:val="00B326B7"/>
    <w:rsid w:val="00B3588E"/>
    <w:rsid w:val="00B40546"/>
    <w:rsid w:val="00B4198F"/>
    <w:rsid w:val="00B41F3D"/>
    <w:rsid w:val="00B431E8"/>
    <w:rsid w:val="00B45141"/>
    <w:rsid w:val="00B519CD"/>
    <w:rsid w:val="00B5273A"/>
    <w:rsid w:val="00B54150"/>
    <w:rsid w:val="00B54803"/>
    <w:rsid w:val="00B55118"/>
    <w:rsid w:val="00B57329"/>
    <w:rsid w:val="00B60E61"/>
    <w:rsid w:val="00B62B50"/>
    <w:rsid w:val="00B62F66"/>
    <w:rsid w:val="00B635B7"/>
    <w:rsid w:val="00B63AE8"/>
    <w:rsid w:val="00B65950"/>
    <w:rsid w:val="00B65CAB"/>
    <w:rsid w:val="00B66D83"/>
    <w:rsid w:val="00B672C0"/>
    <w:rsid w:val="00B676FD"/>
    <w:rsid w:val="00B678B6"/>
    <w:rsid w:val="00B71217"/>
    <w:rsid w:val="00B75646"/>
    <w:rsid w:val="00B7629E"/>
    <w:rsid w:val="00B85692"/>
    <w:rsid w:val="00B90729"/>
    <w:rsid w:val="00B907DA"/>
    <w:rsid w:val="00B90B09"/>
    <w:rsid w:val="00B94C5E"/>
    <w:rsid w:val="00B950BC"/>
    <w:rsid w:val="00B9714C"/>
    <w:rsid w:val="00BA26F6"/>
    <w:rsid w:val="00BA29AD"/>
    <w:rsid w:val="00BA33CF"/>
    <w:rsid w:val="00BA3DC1"/>
    <w:rsid w:val="00BA3F8D"/>
    <w:rsid w:val="00BA6635"/>
    <w:rsid w:val="00BA6980"/>
    <w:rsid w:val="00BA736E"/>
    <w:rsid w:val="00BB040D"/>
    <w:rsid w:val="00BB0A96"/>
    <w:rsid w:val="00BB0CFA"/>
    <w:rsid w:val="00BB1AD3"/>
    <w:rsid w:val="00BB5CB5"/>
    <w:rsid w:val="00BB6E32"/>
    <w:rsid w:val="00BB74AC"/>
    <w:rsid w:val="00BB7A10"/>
    <w:rsid w:val="00BC339D"/>
    <w:rsid w:val="00BC547B"/>
    <w:rsid w:val="00BC5F07"/>
    <w:rsid w:val="00BC60BE"/>
    <w:rsid w:val="00BC7468"/>
    <w:rsid w:val="00BC7D4F"/>
    <w:rsid w:val="00BC7ED7"/>
    <w:rsid w:val="00BD0B1F"/>
    <w:rsid w:val="00BD1D71"/>
    <w:rsid w:val="00BD25C6"/>
    <w:rsid w:val="00BD2850"/>
    <w:rsid w:val="00BD387B"/>
    <w:rsid w:val="00BD6D08"/>
    <w:rsid w:val="00BD6FBD"/>
    <w:rsid w:val="00BE1848"/>
    <w:rsid w:val="00BE28D2"/>
    <w:rsid w:val="00BE4A64"/>
    <w:rsid w:val="00BE5E43"/>
    <w:rsid w:val="00BE5F8F"/>
    <w:rsid w:val="00BE7643"/>
    <w:rsid w:val="00BE7D12"/>
    <w:rsid w:val="00BF0CF0"/>
    <w:rsid w:val="00BF109A"/>
    <w:rsid w:val="00BF3561"/>
    <w:rsid w:val="00BF557D"/>
    <w:rsid w:val="00BF5AF6"/>
    <w:rsid w:val="00BF658D"/>
    <w:rsid w:val="00BF7F58"/>
    <w:rsid w:val="00C01381"/>
    <w:rsid w:val="00C01AB1"/>
    <w:rsid w:val="00C026A0"/>
    <w:rsid w:val="00C026D7"/>
    <w:rsid w:val="00C02ECB"/>
    <w:rsid w:val="00C03DA7"/>
    <w:rsid w:val="00C04D71"/>
    <w:rsid w:val="00C056EE"/>
    <w:rsid w:val="00C06137"/>
    <w:rsid w:val="00C06929"/>
    <w:rsid w:val="00C079B8"/>
    <w:rsid w:val="00C10037"/>
    <w:rsid w:val="00C115E1"/>
    <w:rsid w:val="00C115E2"/>
    <w:rsid w:val="00C123EA"/>
    <w:rsid w:val="00C12A49"/>
    <w:rsid w:val="00C1300C"/>
    <w:rsid w:val="00C133EE"/>
    <w:rsid w:val="00C149D0"/>
    <w:rsid w:val="00C26588"/>
    <w:rsid w:val="00C2767F"/>
    <w:rsid w:val="00C278BE"/>
    <w:rsid w:val="00C27DE9"/>
    <w:rsid w:val="00C32462"/>
    <w:rsid w:val="00C32989"/>
    <w:rsid w:val="00C33388"/>
    <w:rsid w:val="00C340BE"/>
    <w:rsid w:val="00C34250"/>
    <w:rsid w:val="00C35484"/>
    <w:rsid w:val="00C4173A"/>
    <w:rsid w:val="00C42123"/>
    <w:rsid w:val="00C438D7"/>
    <w:rsid w:val="00C47125"/>
    <w:rsid w:val="00C50DED"/>
    <w:rsid w:val="00C52217"/>
    <w:rsid w:val="00C558A7"/>
    <w:rsid w:val="00C602FF"/>
    <w:rsid w:val="00C60411"/>
    <w:rsid w:val="00C61174"/>
    <w:rsid w:val="00C6148F"/>
    <w:rsid w:val="00C616DE"/>
    <w:rsid w:val="00C621B1"/>
    <w:rsid w:val="00C62960"/>
    <w:rsid w:val="00C62F7A"/>
    <w:rsid w:val="00C632E3"/>
    <w:rsid w:val="00C63B9C"/>
    <w:rsid w:val="00C6460A"/>
    <w:rsid w:val="00C64F7A"/>
    <w:rsid w:val="00C6618B"/>
    <w:rsid w:val="00C6682F"/>
    <w:rsid w:val="00C67BF4"/>
    <w:rsid w:val="00C724DE"/>
    <w:rsid w:val="00C7275E"/>
    <w:rsid w:val="00C731AF"/>
    <w:rsid w:val="00C74C5D"/>
    <w:rsid w:val="00C85ED3"/>
    <w:rsid w:val="00C863C4"/>
    <w:rsid w:val="00C90DAB"/>
    <w:rsid w:val="00C920EA"/>
    <w:rsid w:val="00C93C3E"/>
    <w:rsid w:val="00C95E0E"/>
    <w:rsid w:val="00CA12E3"/>
    <w:rsid w:val="00CA1476"/>
    <w:rsid w:val="00CA2B4D"/>
    <w:rsid w:val="00CA39B1"/>
    <w:rsid w:val="00CA6611"/>
    <w:rsid w:val="00CA6AE6"/>
    <w:rsid w:val="00CA782F"/>
    <w:rsid w:val="00CB187B"/>
    <w:rsid w:val="00CB2835"/>
    <w:rsid w:val="00CB3285"/>
    <w:rsid w:val="00CB4500"/>
    <w:rsid w:val="00CB49CF"/>
    <w:rsid w:val="00CC0C72"/>
    <w:rsid w:val="00CC2BFD"/>
    <w:rsid w:val="00CC3BB0"/>
    <w:rsid w:val="00CC6671"/>
    <w:rsid w:val="00CC6F40"/>
    <w:rsid w:val="00CD0BC1"/>
    <w:rsid w:val="00CD1B9A"/>
    <w:rsid w:val="00CD3476"/>
    <w:rsid w:val="00CD560F"/>
    <w:rsid w:val="00CD64DF"/>
    <w:rsid w:val="00CE0D29"/>
    <w:rsid w:val="00CE225F"/>
    <w:rsid w:val="00CE2F0B"/>
    <w:rsid w:val="00CE5A7A"/>
    <w:rsid w:val="00CF0D81"/>
    <w:rsid w:val="00CF1581"/>
    <w:rsid w:val="00CF2964"/>
    <w:rsid w:val="00CF2F50"/>
    <w:rsid w:val="00CF5CDF"/>
    <w:rsid w:val="00CF6198"/>
    <w:rsid w:val="00D00748"/>
    <w:rsid w:val="00D01E3A"/>
    <w:rsid w:val="00D02919"/>
    <w:rsid w:val="00D04C61"/>
    <w:rsid w:val="00D05B8D"/>
    <w:rsid w:val="00D05B9B"/>
    <w:rsid w:val="00D065A2"/>
    <w:rsid w:val="00D079AA"/>
    <w:rsid w:val="00D07F00"/>
    <w:rsid w:val="00D1130F"/>
    <w:rsid w:val="00D120CE"/>
    <w:rsid w:val="00D1272B"/>
    <w:rsid w:val="00D144A0"/>
    <w:rsid w:val="00D164DB"/>
    <w:rsid w:val="00D17B72"/>
    <w:rsid w:val="00D23AC6"/>
    <w:rsid w:val="00D25FFB"/>
    <w:rsid w:val="00D3185C"/>
    <w:rsid w:val="00D3205F"/>
    <w:rsid w:val="00D3318E"/>
    <w:rsid w:val="00D33E72"/>
    <w:rsid w:val="00D35BD6"/>
    <w:rsid w:val="00D361B5"/>
    <w:rsid w:val="00D37CBA"/>
    <w:rsid w:val="00D411A2"/>
    <w:rsid w:val="00D42C17"/>
    <w:rsid w:val="00D43F50"/>
    <w:rsid w:val="00D4606D"/>
    <w:rsid w:val="00D50B9C"/>
    <w:rsid w:val="00D513AF"/>
    <w:rsid w:val="00D5209B"/>
    <w:rsid w:val="00D52D73"/>
    <w:rsid w:val="00D52E58"/>
    <w:rsid w:val="00D54DDC"/>
    <w:rsid w:val="00D56B20"/>
    <w:rsid w:val="00D578B3"/>
    <w:rsid w:val="00D618F4"/>
    <w:rsid w:val="00D63636"/>
    <w:rsid w:val="00D65839"/>
    <w:rsid w:val="00D714CC"/>
    <w:rsid w:val="00D73621"/>
    <w:rsid w:val="00D75EA7"/>
    <w:rsid w:val="00D76ECC"/>
    <w:rsid w:val="00D80628"/>
    <w:rsid w:val="00D80741"/>
    <w:rsid w:val="00D81ADF"/>
    <w:rsid w:val="00D81F21"/>
    <w:rsid w:val="00D8610C"/>
    <w:rsid w:val="00D864F2"/>
    <w:rsid w:val="00D874FF"/>
    <w:rsid w:val="00D943F8"/>
    <w:rsid w:val="00D95470"/>
    <w:rsid w:val="00D95D0E"/>
    <w:rsid w:val="00D96B55"/>
    <w:rsid w:val="00D9740E"/>
    <w:rsid w:val="00DA2619"/>
    <w:rsid w:val="00DA39AA"/>
    <w:rsid w:val="00DA4239"/>
    <w:rsid w:val="00DA588C"/>
    <w:rsid w:val="00DA65DE"/>
    <w:rsid w:val="00DA6AAA"/>
    <w:rsid w:val="00DB0B61"/>
    <w:rsid w:val="00DB1474"/>
    <w:rsid w:val="00DB2962"/>
    <w:rsid w:val="00DB52FB"/>
    <w:rsid w:val="00DB7631"/>
    <w:rsid w:val="00DC013B"/>
    <w:rsid w:val="00DC05FF"/>
    <w:rsid w:val="00DC090B"/>
    <w:rsid w:val="00DC1679"/>
    <w:rsid w:val="00DC1B90"/>
    <w:rsid w:val="00DC219B"/>
    <w:rsid w:val="00DC2698"/>
    <w:rsid w:val="00DC2CF1"/>
    <w:rsid w:val="00DC2DC7"/>
    <w:rsid w:val="00DC2EA0"/>
    <w:rsid w:val="00DC2F45"/>
    <w:rsid w:val="00DC3A7C"/>
    <w:rsid w:val="00DC49F0"/>
    <w:rsid w:val="00DC4FCF"/>
    <w:rsid w:val="00DC50E0"/>
    <w:rsid w:val="00DC5B9F"/>
    <w:rsid w:val="00DC6386"/>
    <w:rsid w:val="00DD1130"/>
    <w:rsid w:val="00DD1951"/>
    <w:rsid w:val="00DD487D"/>
    <w:rsid w:val="00DD4E83"/>
    <w:rsid w:val="00DD6628"/>
    <w:rsid w:val="00DD6945"/>
    <w:rsid w:val="00DE2D04"/>
    <w:rsid w:val="00DE3250"/>
    <w:rsid w:val="00DE6028"/>
    <w:rsid w:val="00DE6C85"/>
    <w:rsid w:val="00DE78A3"/>
    <w:rsid w:val="00DF067A"/>
    <w:rsid w:val="00DF0A6E"/>
    <w:rsid w:val="00DF1A71"/>
    <w:rsid w:val="00DF50FC"/>
    <w:rsid w:val="00DF68C7"/>
    <w:rsid w:val="00DF731A"/>
    <w:rsid w:val="00E005D3"/>
    <w:rsid w:val="00E039FF"/>
    <w:rsid w:val="00E0654F"/>
    <w:rsid w:val="00E06B75"/>
    <w:rsid w:val="00E06C97"/>
    <w:rsid w:val="00E07391"/>
    <w:rsid w:val="00E11332"/>
    <w:rsid w:val="00E11352"/>
    <w:rsid w:val="00E139C2"/>
    <w:rsid w:val="00E1419A"/>
    <w:rsid w:val="00E170DC"/>
    <w:rsid w:val="00E17341"/>
    <w:rsid w:val="00E17546"/>
    <w:rsid w:val="00E210B5"/>
    <w:rsid w:val="00E261B3"/>
    <w:rsid w:val="00E26818"/>
    <w:rsid w:val="00E2701C"/>
    <w:rsid w:val="00E27FFC"/>
    <w:rsid w:val="00E30B15"/>
    <w:rsid w:val="00E31053"/>
    <w:rsid w:val="00E318D3"/>
    <w:rsid w:val="00E32CF1"/>
    <w:rsid w:val="00E33237"/>
    <w:rsid w:val="00E34629"/>
    <w:rsid w:val="00E358C3"/>
    <w:rsid w:val="00E37A39"/>
    <w:rsid w:val="00E37ADF"/>
    <w:rsid w:val="00E40181"/>
    <w:rsid w:val="00E4081A"/>
    <w:rsid w:val="00E41A72"/>
    <w:rsid w:val="00E41DFE"/>
    <w:rsid w:val="00E47EBD"/>
    <w:rsid w:val="00E52B70"/>
    <w:rsid w:val="00E54950"/>
    <w:rsid w:val="00E55FB3"/>
    <w:rsid w:val="00E56A01"/>
    <w:rsid w:val="00E618D7"/>
    <w:rsid w:val="00E629A1"/>
    <w:rsid w:val="00E63871"/>
    <w:rsid w:val="00E63957"/>
    <w:rsid w:val="00E6446E"/>
    <w:rsid w:val="00E6495B"/>
    <w:rsid w:val="00E659F2"/>
    <w:rsid w:val="00E66131"/>
    <w:rsid w:val="00E6794C"/>
    <w:rsid w:val="00E67B5E"/>
    <w:rsid w:val="00E71591"/>
    <w:rsid w:val="00E71CEB"/>
    <w:rsid w:val="00E7474F"/>
    <w:rsid w:val="00E770BD"/>
    <w:rsid w:val="00E77E92"/>
    <w:rsid w:val="00E80DE3"/>
    <w:rsid w:val="00E82C55"/>
    <w:rsid w:val="00E85EC6"/>
    <w:rsid w:val="00E8787E"/>
    <w:rsid w:val="00E87BDF"/>
    <w:rsid w:val="00E9042A"/>
    <w:rsid w:val="00E90F1F"/>
    <w:rsid w:val="00E92AC3"/>
    <w:rsid w:val="00E94F12"/>
    <w:rsid w:val="00E9559D"/>
    <w:rsid w:val="00E97021"/>
    <w:rsid w:val="00EA0D84"/>
    <w:rsid w:val="00EA2F6A"/>
    <w:rsid w:val="00EA44A9"/>
    <w:rsid w:val="00EA6256"/>
    <w:rsid w:val="00EA7DE1"/>
    <w:rsid w:val="00EA7FAB"/>
    <w:rsid w:val="00EB00E0"/>
    <w:rsid w:val="00EB05D5"/>
    <w:rsid w:val="00EB0602"/>
    <w:rsid w:val="00EB1BDC"/>
    <w:rsid w:val="00EB2DC0"/>
    <w:rsid w:val="00EB4B20"/>
    <w:rsid w:val="00EB4BC7"/>
    <w:rsid w:val="00EB55CB"/>
    <w:rsid w:val="00EB56B9"/>
    <w:rsid w:val="00EC059F"/>
    <w:rsid w:val="00EC101B"/>
    <w:rsid w:val="00EC1F24"/>
    <w:rsid w:val="00EC22F6"/>
    <w:rsid w:val="00EC3DB9"/>
    <w:rsid w:val="00EC3EA9"/>
    <w:rsid w:val="00EC3F83"/>
    <w:rsid w:val="00EC4917"/>
    <w:rsid w:val="00EC51DB"/>
    <w:rsid w:val="00ED0902"/>
    <w:rsid w:val="00ED5B9B"/>
    <w:rsid w:val="00ED692C"/>
    <w:rsid w:val="00ED6BAD"/>
    <w:rsid w:val="00ED7191"/>
    <w:rsid w:val="00ED7447"/>
    <w:rsid w:val="00ED7762"/>
    <w:rsid w:val="00EE00D6"/>
    <w:rsid w:val="00EE11E7"/>
    <w:rsid w:val="00EE1488"/>
    <w:rsid w:val="00EE29AD"/>
    <w:rsid w:val="00EE37AD"/>
    <w:rsid w:val="00EE3E24"/>
    <w:rsid w:val="00EE44BD"/>
    <w:rsid w:val="00EE4D5D"/>
    <w:rsid w:val="00EE5131"/>
    <w:rsid w:val="00EE7301"/>
    <w:rsid w:val="00EF109B"/>
    <w:rsid w:val="00EF201C"/>
    <w:rsid w:val="00EF2B46"/>
    <w:rsid w:val="00EF2C72"/>
    <w:rsid w:val="00EF2ED2"/>
    <w:rsid w:val="00EF36AF"/>
    <w:rsid w:val="00EF4139"/>
    <w:rsid w:val="00EF59A3"/>
    <w:rsid w:val="00EF6675"/>
    <w:rsid w:val="00EF66EB"/>
    <w:rsid w:val="00EF691A"/>
    <w:rsid w:val="00F0063D"/>
    <w:rsid w:val="00F00F9C"/>
    <w:rsid w:val="00F01E5F"/>
    <w:rsid w:val="00F024F3"/>
    <w:rsid w:val="00F02ABA"/>
    <w:rsid w:val="00F0437A"/>
    <w:rsid w:val="00F05888"/>
    <w:rsid w:val="00F07D3A"/>
    <w:rsid w:val="00F101B8"/>
    <w:rsid w:val="00F11037"/>
    <w:rsid w:val="00F11F53"/>
    <w:rsid w:val="00F13D73"/>
    <w:rsid w:val="00F16106"/>
    <w:rsid w:val="00F16F1B"/>
    <w:rsid w:val="00F172AE"/>
    <w:rsid w:val="00F21220"/>
    <w:rsid w:val="00F22736"/>
    <w:rsid w:val="00F250A9"/>
    <w:rsid w:val="00F267AF"/>
    <w:rsid w:val="00F30FF4"/>
    <w:rsid w:val="00F3122E"/>
    <w:rsid w:val="00F32368"/>
    <w:rsid w:val="00F331AD"/>
    <w:rsid w:val="00F342ED"/>
    <w:rsid w:val="00F35287"/>
    <w:rsid w:val="00F3718F"/>
    <w:rsid w:val="00F40A70"/>
    <w:rsid w:val="00F42788"/>
    <w:rsid w:val="00F42F6B"/>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0FB7"/>
    <w:rsid w:val="00F72C2C"/>
    <w:rsid w:val="00F741F2"/>
    <w:rsid w:val="00F76CAB"/>
    <w:rsid w:val="00F772C6"/>
    <w:rsid w:val="00F815B5"/>
    <w:rsid w:val="00F8225B"/>
    <w:rsid w:val="00F83AA6"/>
    <w:rsid w:val="00F84560"/>
    <w:rsid w:val="00F85195"/>
    <w:rsid w:val="00F868E3"/>
    <w:rsid w:val="00F92A13"/>
    <w:rsid w:val="00F938BA"/>
    <w:rsid w:val="00F97919"/>
    <w:rsid w:val="00FA0FFB"/>
    <w:rsid w:val="00FA2C46"/>
    <w:rsid w:val="00FA3525"/>
    <w:rsid w:val="00FA375C"/>
    <w:rsid w:val="00FA5A53"/>
    <w:rsid w:val="00FA6164"/>
    <w:rsid w:val="00FB1F6E"/>
    <w:rsid w:val="00FB4769"/>
    <w:rsid w:val="00FB4CDA"/>
    <w:rsid w:val="00FB6481"/>
    <w:rsid w:val="00FB6D36"/>
    <w:rsid w:val="00FC0137"/>
    <w:rsid w:val="00FC0965"/>
    <w:rsid w:val="00FC0F81"/>
    <w:rsid w:val="00FC252F"/>
    <w:rsid w:val="00FC3476"/>
    <w:rsid w:val="00FC395C"/>
    <w:rsid w:val="00FC3C5A"/>
    <w:rsid w:val="00FC5E8E"/>
    <w:rsid w:val="00FC79EA"/>
    <w:rsid w:val="00FD10CB"/>
    <w:rsid w:val="00FD1E96"/>
    <w:rsid w:val="00FD3766"/>
    <w:rsid w:val="00FD3B1D"/>
    <w:rsid w:val="00FD3D05"/>
    <w:rsid w:val="00FD47C4"/>
    <w:rsid w:val="00FE002D"/>
    <w:rsid w:val="00FE2DCF"/>
    <w:rsid w:val="00FE3BE6"/>
    <w:rsid w:val="00FE3FA7"/>
    <w:rsid w:val="00FE4081"/>
    <w:rsid w:val="00FE4433"/>
    <w:rsid w:val="00FE4496"/>
    <w:rsid w:val="00FF2A4E"/>
    <w:rsid w:val="00FF2FCE"/>
    <w:rsid w:val="00FF3D40"/>
    <w:rsid w:val="00FF4BC3"/>
    <w:rsid w:val="00FF4F7D"/>
    <w:rsid w:val="00FF6D9D"/>
    <w:rsid w:val="00FF7620"/>
    <w:rsid w:val="00FF7DD5"/>
    <w:rsid w:val="336240C6"/>
    <w:rsid w:val="363CF12C"/>
    <w:rsid w:val="4BF89CAC"/>
    <w:rsid w:val="59236B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CE4FB"/>
  <w15:docId w15:val="{F128A5C6-A431-487D-9B77-EC2654A6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numbering" w:customStyle="1" w:styleId="ZZNumbers">
    <w:name w:val="ZZ Numbers"/>
    <w:rsid w:val="00BA6980"/>
    <w:pPr>
      <w:numPr>
        <w:numId w:val="41"/>
      </w:numPr>
    </w:pPr>
  </w:style>
  <w:style w:type="paragraph" w:styleId="NormalWeb">
    <w:name w:val="Normal (Web)"/>
    <w:basedOn w:val="Normal"/>
    <w:uiPriority w:val="99"/>
    <w:semiHidden/>
    <w:unhideWhenUsed/>
    <w:rsid w:val="00FE4433"/>
    <w:pPr>
      <w:spacing w:before="100" w:beforeAutospacing="1" w:after="100" w:afterAutospacing="1" w:line="240" w:lineRule="auto"/>
    </w:pPr>
    <w:rPr>
      <w:rFonts w:ascii="Times New Roman" w:hAnsi="Times New Roman"/>
      <w:sz w:val="24"/>
      <w:szCs w:val="24"/>
      <w:lang w:eastAsia="en-AU"/>
    </w:rPr>
  </w:style>
  <w:style w:type="paragraph" w:styleId="Caption">
    <w:name w:val="caption"/>
    <w:basedOn w:val="Normal"/>
    <w:next w:val="Normal"/>
    <w:uiPriority w:val="35"/>
    <w:unhideWhenUsed/>
    <w:rsid w:val="00C02ECB"/>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5D25E3"/>
    <w:pPr>
      <w:spacing w:after="0"/>
    </w:pPr>
  </w:style>
  <w:style w:type="paragraph" w:styleId="ListParagraph">
    <w:name w:val="List Paragraph"/>
    <w:basedOn w:val="Normal"/>
    <w:uiPriority w:val="72"/>
    <w:semiHidden/>
    <w:qFormat/>
    <w:rsid w:val="003B57DD"/>
    <w:pPr>
      <w:ind w:left="720"/>
      <w:contextualSpacing/>
    </w:pPr>
  </w:style>
  <w:style w:type="paragraph" w:customStyle="1" w:styleId="xmsolistparagraph">
    <w:name w:val="x_msolistparagraph"/>
    <w:basedOn w:val="Normal"/>
    <w:rsid w:val="00467509"/>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6420">
      <w:bodyDiv w:val="1"/>
      <w:marLeft w:val="0"/>
      <w:marRight w:val="0"/>
      <w:marTop w:val="0"/>
      <w:marBottom w:val="0"/>
      <w:divBdr>
        <w:top w:val="none" w:sz="0" w:space="0" w:color="auto"/>
        <w:left w:val="none" w:sz="0" w:space="0" w:color="auto"/>
        <w:bottom w:val="none" w:sz="0" w:space="0" w:color="auto"/>
        <w:right w:val="none" w:sz="0" w:space="0" w:color="auto"/>
      </w:divBdr>
    </w:div>
    <w:div w:id="13167881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60797877">
      <w:bodyDiv w:val="1"/>
      <w:marLeft w:val="0"/>
      <w:marRight w:val="0"/>
      <w:marTop w:val="0"/>
      <w:marBottom w:val="0"/>
      <w:divBdr>
        <w:top w:val="none" w:sz="0" w:space="0" w:color="auto"/>
        <w:left w:val="none" w:sz="0" w:space="0" w:color="auto"/>
        <w:bottom w:val="none" w:sz="0" w:space="0" w:color="auto"/>
        <w:right w:val="none" w:sz="0" w:space="0" w:color="auto"/>
      </w:divBdr>
    </w:div>
    <w:div w:id="27017004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0236035">
      <w:bodyDiv w:val="1"/>
      <w:marLeft w:val="0"/>
      <w:marRight w:val="0"/>
      <w:marTop w:val="0"/>
      <w:marBottom w:val="0"/>
      <w:divBdr>
        <w:top w:val="none" w:sz="0" w:space="0" w:color="auto"/>
        <w:left w:val="none" w:sz="0" w:space="0" w:color="auto"/>
        <w:bottom w:val="none" w:sz="0" w:space="0" w:color="auto"/>
        <w:right w:val="none" w:sz="0" w:space="0" w:color="auto"/>
      </w:divBdr>
    </w:div>
    <w:div w:id="360672101">
      <w:bodyDiv w:val="1"/>
      <w:marLeft w:val="0"/>
      <w:marRight w:val="0"/>
      <w:marTop w:val="0"/>
      <w:marBottom w:val="0"/>
      <w:divBdr>
        <w:top w:val="none" w:sz="0" w:space="0" w:color="auto"/>
        <w:left w:val="none" w:sz="0" w:space="0" w:color="auto"/>
        <w:bottom w:val="none" w:sz="0" w:space="0" w:color="auto"/>
        <w:right w:val="none" w:sz="0" w:space="0" w:color="auto"/>
      </w:divBdr>
    </w:div>
    <w:div w:id="380598798">
      <w:bodyDiv w:val="1"/>
      <w:marLeft w:val="0"/>
      <w:marRight w:val="0"/>
      <w:marTop w:val="0"/>
      <w:marBottom w:val="0"/>
      <w:divBdr>
        <w:top w:val="none" w:sz="0" w:space="0" w:color="auto"/>
        <w:left w:val="none" w:sz="0" w:space="0" w:color="auto"/>
        <w:bottom w:val="none" w:sz="0" w:space="0" w:color="auto"/>
        <w:right w:val="none" w:sz="0" w:space="0" w:color="auto"/>
      </w:divBdr>
    </w:div>
    <w:div w:id="434787929">
      <w:bodyDiv w:val="1"/>
      <w:marLeft w:val="0"/>
      <w:marRight w:val="0"/>
      <w:marTop w:val="0"/>
      <w:marBottom w:val="0"/>
      <w:divBdr>
        <w:top w:val="none" w:sz="0" w:space="0" w:color="auto"/>
        <w:left w:val="none" w:sz="0" w:space="0" w:color="auto"/>
        <w:bottom w:val="none" w:sz="0" w:space="0" w:color="auto"/>
        <w:right w:val="none" w:sz="0" w:space="0" w:color="auto"/>
      </w:divBdr>
    </w:div>
    <w:div w:id="516385476">
      <w:bodyDiv w:val="1"/>
      <w:marLeft w:val="0"/>
      <w:marRight w:val="0"/>
      <w:marTop w:val="0"/>
      <w:marBottom w:val="0"/>
      <w:divBdr>
        <w:top w:val="none" w:sz="0" w:space="0" w:color="auto"/>
        <w:left w:val="none" w:sz="0" w:space="0" w:color="auto"/>
        <w:bottom w:val="none" w:sz="0" w:space="0" w:color="auto"/>
        <w:right w:val="none" w:sz="0" w:space="0" w:color="auto"/>
      </w:divBdr>
    </w:div>
    <w:div w:id="583027211">
      <w:bodyDiv w:val="1"/>
      <w:marLeft w:val="0"/>
      <w:marRight w:val="0"/>
      <w:marTop w:val="0"/>
      <w:marBottom w:val="0"/>
      <w:divBdr>
        <w:top w:val="none" w:sz="0" w:space="0" w:color="auto"/>
        <w:left w:val="none" w:sz="0" w:space="0" w:color="auto"/>
        <w:bottom w:val="none" w:sz="0" w:space="0" w:color="auto"/>
        <w:right w:val="none" w:sz="0" w:space="0" w:color="auto"/>
      </w:divBdr>
    </w:div>
    <w:div w:id="661278754">
      <w:bodyDiv w:val="1"/>
      <w:marLeft w:val="0"/>
      <w:marRight w:val="0"/>
      <w:marTop w:val="0"/>
      <w:marBottom w:val="0"/>
      <w:divBdr>
        <w:top w:val="none" w:sz="0" w:space="0" w:color="auto"/>
        <w:left w:val="none" w:sz="0" w:space="0" w:color="auto"/>
        <w:bottom w:val="none" w:sz="0" w:space="0" w:color="auto"/>
        <w:right w:val="none" w:sz="0" w:space="0" w:color="auto"/>
      </w:divBdr>
    </w:div>
    <w:div w:id="668604082">
      <w:bodyDiv w:val="1"/>
      <w:marLeft w:val="0"/>
      <w:marRight w:val="0"/>
      <w:marTop w:val="0"/>
      <w:marBottom w:val="0"/>
      <w:divBdr>
        <w:top w:val="none" w:sz="0" w:space="0" w:color="auto"/>
        <w:left w:val="none" w:sz="0" w:space="0" w:color="auto"/>
        <w:bottom w:val="none" w:sz="0" w:space="0" w:color="auto"/>
        <w:right w:val="none" w:sz="0" w:space="0" w:color="auto"/>
      </w:divBdr>
    </w:div>
    <w:div w:id="743455945">
      <w:bodyDiv w:val="1"/>
      <w:marLeft w:val="0"/>
      <w:marRight w:val="0"/>
      <w:marTop w:val="0"/>
      <w:marBottom w:val="0"/>
      <w:divBdr>
        <w:top w:val="none" w:sz="0" w:space="0" w:color="auto"/>
        <w:left w:val="none" w:sz="0" w:space="0" w:color="auto"/>
        <w:bottom w:val="none" w:sz="0" w:space="0" w:color="auto"/>
        <w:right w:val="none" w:sz="0" w:space="0" w:color="auto"/>
      </w:divBdr>
    </w:div>
    <w:div w:id="822157519">
      <w:bodyDiv w:val="1"/>
      <w:marLeft w:val="0"/>
      <w:marRight w:val="0"/>
      <w:marTop w:val="0"/>
      <w:marBottom w:val="0"/>
      <w:divBdr>
        <w:top w:val="none" w:sz="0" w:space="0" w:color="auto"/>
        <w:left w:val="none" w:sz="0" w:space="0" w:color="auto"/>
        <w:bottom w:val="none" w:sz="0" w:space="0" w:color="auto"/>
        <w:right w:val="none" w:sz="0" w:space="0" w:color="auto"/>
      </w:divBdr>
    </w:div>
    <w:div w:id="82774414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676914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70981931">
      <w:bodyDiv w:val="1"/>
      <w:marLeft w:val="0"/>
      <w:marRight w:val="0"/>
      <w:marTop w:val="0"/>
      <w:marBottom w:val="0"/>
      <w:divBdr>
        <w:top w:val="none" w:sz="0" w:space="0" w:color="auto"/>
        <w:left w:val="none" w:sz="0" w:space="0" w:color="auto"/>
        <w:bottom w:val="none" w:sz="0" w:space="0" w:color="auto"/>
        <w:right w:val="none" w:sz="0" w:space="0" w:color="auto"/>
      </w:divBdr>
    </w:div>
    <w:div w:id="1005865946">
      <w:bodyDiv w:val="1"/>
      <w:marLeft w:val="0"/>
      <w:marRight w:val="0"/>
      <w:marTop w:val="0"/>
      <w:marBottom w:val="0"/>
      <w:divBdr>
        <w:top w:val="none" w:sz="0" w:space="0" w:color="auto"/>
        <w:left w:val="none" w:sz="0" w:space="0" w:color="auto"/>
        <w:bottom w:val="none" w:sz="0" w:space="0" w:color="auto"/>
        <w:right w:val="none" w:sz="0" w:space="0" w:color="auto"/>
      </w:divBdr>
    </w:div>
    <w:div w:id="1085957739">
      <w:bodyDiv w:val="1"/>
      <w:marLeft w:val="0"/>
      <w:marRight w:val="0"/>
      <w:marTop w:val="0"/>
      <w:marBottom w:val="0"/>
      <w:divBdr>
        <w:top w:val="none" w:sz="0" w:space="0" w:color="auto"/>
        <w:left w:val="none" w:sz="0" w:space="0" w:color="auto"/>
        <w:bottom w:val="none" w:sz="0" w:space="0" w:color="auto"/>
        <w:right w:val="none" w:sz="0" w:space="0" w:color="auto"/>
      </w:divBdr>
    </w:div>
    <w:div w:id="1092511962">
      <w:bodyDiv w:val="1"/>
      <w:marLeft w:val="0"/>
      <w:marRight w:val="0"/>
      <w:marTop w:val="0"/>
      <w:marBottom w:val="0"/>
      <w:divBdr>
        <w:top w:val="none" w:sz="0" w:space="0" w:color="auto"/>
        <w:left w:val="none" w:sz="0" w:space="0" w:color="auto"/>
        <w:bottom w:val="none" w:sz="0" w:space="0" w:color="auto"/>
        <w:right w:val="none" w:sz="0" w:space="0" w:color="auto"/>
      </w:divBdr>
    </w:div>
    <w:div w:id="1116481074">
      <w:bodyDiv w:val="1"/>
      <w:marLeft w:val="0"/>
      <w:marRight w:val="0"/>
      <w:marTop w:val="0"/>
      <w:marBottom w:val="0"/>
      <w:divBdr>
        <w:top w:val="none" w:sz="0" w:space="0" w:color="auto"/>
        <w:left w:val="none" w:sz="0" w:space="0" w:color="auto"/>
        <w:bottom w:val="none" w:sz="0" w:space="0" w:color="auto"/>
        <w:right w:val="none" w:sz="0" w:space="0" w:color="auto"/>
      </w:divBdr>
    </w:div>
    <w:div w:id="1188374162">
      <w:bodyDiv w:val="1"/>
      <w:marLeft w:val="0"/>
      <w:marRight w:val="0"/>
      <w:marTop w:val="0"/>
      <w:marBottom w:val="0"/>
      <w:divBdr>
        <w:top w:val="none" w:sz="0" w:space="0" w:color="auto"/>
        <w:left w:val="none" w:sz="0" w:space="0" w:color="auto"/>
        <w:bottom w:val="none" w:sz="0" w:space="0" w:color="auto"/>
        <w:right w:val="none" w:sz="0" w:space="0" w:color="auto"/>
      </w:divBdr>
    </w:div>
    <w:div w:id="1215116281">
      <w:bodyDiv w:val="1"/>
      <w:marLeft w:val="0"/>
      <w:marRight w:val="0"/>
      <w:marTop w:val="0"/>
      <w:marBottom w:val="0"/>
      <w:divBdr>
        <w:top w:val="none" w:sz="0" w:space="0" w:color="auto"/>
        <w:left w:val="none" w:sz="0" w:space="0" w:color="auto"/>
        <w:bottom w:val="none" w:sz="0" w:space="0" w:color="auto"/>
        <w:right w:val="none" w:sz="0" w:space="0" w:color="auto"/>
      </w:divBdr>
    </w:div>
    <w:div w:id="1244414376">
      <w:bodyDiv w:val="1"/>
      <w:marLeft w:val="0"/>
      <w:marRight w:val="0"/>
      <w:marTop w:val="0"/>
      <w:marBottom w:val="0"/>
      <w:divBdr>
        <w:top w:val="none" w:sz="0" w:space="0" w:color="auto"/>
        <w:left w:val="none" w:sz="0" w:space="0" w:color="auto"/>
        <w:bottom w:val="none" w:sz="0" w:space="0" w:color="auto"/>
        <w:right w:val="none" w:sz="0" w:space="0" w:color="auto"/>
      </w:divBdr>
    </w:div>
    <w:div w:id="1263298673">
      <w:bodyDiv w:val="1"/>
      <w:marLeft w:val="0"/>
      <w:marRight w:val="0"/>
      <w:marTop w:val="0"/>
      <w:marBottom w:val="0"/>
      <w:divBdr>
        <w:top w:val="none" w:sz="0" w:space="0" w:color="auto"/>
        <w:left w:val="none" w:sz="0" w:space="0" w:color="auto"/>
        <w:bottom w:val="none" w:sz="0" w:space="0" w:color="auto"/>
        <w:right w:val="none" w:sz="0" w:space="0" w:color="auto"/>
      </w:divBdr>
    </w:div>
    <w:div w:id="1315140469">
      <w:bodyDiv w:val="1"/>
      <w:marLeft w:val="0"/>
      <w:marRight w:val="0"/>
      <w:marTop w:val="0"/>
      <w:marBottom w:val="0"/>
      <w:divBdr>
        <w:top w:val="none" w:sz="0" w:space="0" w:color="auto"/>
        <w:left w:val="none" w:sz="0" w:space="0" w:color="auto"/>
        <w:bottom w:val="none" w:sz="0" w:space="0" w:color="auto"/>
        <w:right w:val="none" w:sz="0" w:space="0" w:color="auto"/>
      </w:divBdr>
    </w:div>
    <w:div w:id="1336373501">
      <w:bodyDiv w:val="1"/>
      <w:marLeft w:val="0"/>
      <w:marRight w:val="0"/>
      <w:marTop w:val="0"/>
      <w:marBottom w:val="0"/>
      <w:divBdr>
        <w:top w:val="none" w:sz="0" w:space="0" w:color="auto"/>
        <w:left w:val="none" w:sz="0" w:space="0" w:color="auto"/>
        <w:bottom w:val="none" w:sz="0" w:space="0" w:color="auto"/>
        <w:right w:val="none" w:sz="0" w:space="0" w:color="auto"/>
      </w:divBdr>
    </w:div>
    <w:div w:id="137889566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86133661">
      <w:bodyDiv w:val="1"/>
      <w:marLeft w:val="0"/>
      <w:marRight w:val="0"/>
      <w:marTop w:val="0"/>
      <w:marBottom w:val="0"/>
      <w:divBdr>
        <w:top w:val="none" w:sz="0" w:space="0" w:color="auto"/>
        <w:left w:val="none" w:sz="0" w:space="0" w:color="auto"/>
        <w:bottom w:val="none" w:sz="0" w:space="0" w:color="auto"/>
        <w:right w:val="none" w:sz="0" w:space="0" w:color="auto"/>
      </w:divBdr>
    </w:div>
    <w:div w:id="169137232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49960691">
      <w:bodyDiv w:val="1"/>
      <w:marLeft w:val="0"/>
      <w:marRight w:val="0"/>
      <w:marTop w:val="0"/>
      <w:marBottom w:val="0"/>
      <w:divBdr>
        <w:top w:val="none" w:sz="0" w:space="0" w:color="auto"/>
        <w:left w:val="none" w:sz="0" w:space="0" w:color="auto"/>
        <w:bottom w:val="none" w:sz="0" w:space="0" w:color="auto"/>
        <w:right w:val="none" w:sz="0" w:space="0" w:color="auto"/>
      </w:divBdr>
    </w:div>
    <w:div w:id="1893422577">
      <w:bodyDiv w:val="1"/>
      <w:marLeft w:val="0"/>
      <w:marRight w:val="0"/>
      <w:marTop w:val="0"/>
      <w:marBottom w:val="0"/>
      <w:divBdr>
        <w:top w:val="none" w:sz="0" w:space="0" w:color="auto"/>
        <w:left w:val="none" w:sz="0" w:space="0" w:color="auto"/>
        <w:bottom w:val="none" w:sz="0" w:space="0" w:color="auto"/>
        <w:right w:val="none" w:sz="0" w:space="0" w:color="auto"/>
      </w:divBdr>
    </w:div>
    <w:div w:id="1900091167">
      <w:bodyDiv w:val="1"/>
      <w:marLeft w:val="0"/>
      <w:marRight w:val="0"/>
      <w:marTop w:val="0"/>
      <w:marBottom w:val="0"/>
      <w:divBdr>
        <w:top w:val="none" w:sz="0" w:space="0" w:color="auto"/>
        <w:left w:val="none" w:sz="0" w:space="0" w:color="auto"/>
        <w:bottom w:val="none" w:sz="0" w:space="0" w:color="auto"/>
        <w:right w:val="none" w:sz="0" w:space="0" w:color="auto"/>
      </w:divBdr>
    </w:div>
    <w:div w:id="193928846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5382860">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2372332">
      <w:bodyDiv w:val="1"/>
      <w:marLeft w:val="0"/>
      <w:marRight w:val="0"/>
      <w:marTop w:val="0"/>
      <w:marBottom w:val="0"/>
      <w:divBdr>
        <w:top w:val="none" w:sz="0" w:space="0" w:color="auto"/>
        <w:left w:val="none" w:sz="0" w:space="0" w:color="auto"/>
        <w:bottom w:val="none" w:sz="0" w:space="0" w:color="auto"/>
        <w:right w:val="none" w:sz="0" w:space="0" w:color="auto"/>
      </w:divBdr>
    </w:div>
    <w:div w:id="2023044041">
      <w:bodyDiv w:val="1"/>
      <w:marLeft w:val="0"/>
      <w:marRight w:val="0"/>
      <w:marTop w:val="0"/>
      <w:marBottom w:val="0"/>
      <w:divBdr>
        <w:top w:val="none" w:sz="0" w:space="0" w:color="auto"/>
        <w:left w:val="none" w:sz="0" w:space="0" w:color="auto"/>
        <w:bottom w:val="none" w:sz="0" w:space="0" w:color="auto"/>
        <w:right w:val="none" w:sz="0" w:space="0" w:color="auto"/>
      </w:divBdr>
    </w:div>
    <w:div w:id="2058970535">
      <w:bodyDiv w:val="1"/>
      <w:marLeft w:val="0"/>
      <w:marRight w:val="0"/>
      <w:marTop w:val="0"/>
      <w:marBottom w:val="0"/>
      <w:divBdr>
        <w:top w:val="none" w:sz="0" w:space="0" w:color="auto"/>
        <w:left w:val="none" w:sz="0" w:space="0" w:color="auto"/>
        <w:bottom w:val="none" w:sz="0" w:space="0" w:color="auto"/>
        <w:right w:val="none" w:sz="0" w:space="0" w:color="auto"/>
      </w:divBdr>
    </w:div>
    <w:div w:id="213339953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ncerplanning@health.vic.gov.au" TargetMode="External"/><Relationship Id="rId26" Type="http://schemas.openxmlformats.org/officeDocument/2006/relationships/image" Target="media/image2.jpg"/><Relationship Id="rId39"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www.cancer.org.au/OCP" TargetMode="External"/><Relationship Id="rId41" Type="http://schemas.openxmlformats.org/officeDocument/2006/relationships/image" Target="media/image12.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1.xm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tumoursummits.org.au/brain" TargetMode="External"/><Relationship Id="rId36" Type="http://schemas.openxmlformats.org/officeDocument/2006/relationships/image" Target="media/image7.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www.health.vic.gov.au/health-strategies/cancer-care" TargetMode="External"/><Relationship Id="rId31" Type="http://schemas.openxmlformats.org/officeDocument/2006/relationships/image" Target="media/image3.png"/><Relationship Id="rId52" Type="http://schemas.openxmlformats.org/officeDocument/2006/relationships/image" Target="media/image140.png"/><Relationship Id="rId60" Type="http://schemas.openxmlformats.org/officeDocument/2006/relationships/image" Target="media/image21.png"/><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tumoursummits.org.au/brain" TargetMode="External"/><Relationship Id="rId30" Type="http://schemas.openxmlformats.org/officeDocument/2006/relationships/hyperlink" Target="http://vcrdata.cancervic.org.au" TargetMode="External"/><Relationship Id="rId35" Type="http://schemas.openxmlformats.org/officeDocument/2006/relationships/image" Target="media/image6.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hyperlink" Target="http://vcrdata.cancervic.org.au" TargetMode="External"/><Relationship Id="rId38" Type="http://schemas.openxmlformats.org/officeDocument/2006/relationships/image" Target="media/image9.png"/><Relationship Id="rId59" Type="http://schemas.openxmlformats.org/officeDocument/2006/relationships/image" Target="media/image20.png"/><Relationship Id="rId67" Type="http://schemas.openxmlformats.org/officeDocument/2006/relationships/footer" Target="footer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8-22T10:46:05.063"/>
    </inkml:context>
    <inkml:brush xml:id="br0">
      <inkml:brushProperty name="width" value="0.05" units="cm"/>
      <inkml:brushProperty name="height" value="0.05" units="cm"/>
    </inkml:brush>
  </inkml:definitions>
  <inkml:trace contextRef="#ctx0" brushRef="#br0">175 1756 3912 0 0,'0'0'365'0'0,"-1"-2"-651"0"0,-2-4 366 0 0,2 5 472 0 0,0 2-362 0 0,-1 0 0 0 0,1 0 0 0 0,-1-1 0 0 0,0 1 0 0 0,0 0 0 0 0,1-1 0 0 0,-1 0 1 0 0,0 1-1 0 0,0-1 0 0 0,0 0 0 0 0,-2 0 0 0 0,-7 4 311 0 0,4-1-472 0 0,1 0-94 0 0,3-1 4 0 0,-29 22 4203 0 0,9-10-2727 0 0,7-2-879 0 0,14-11-436 0 0,0 0 0 0 0,0 0 1 0 0,1 0-1 0 0,-1 1 0 0 0,0-1 0 0 0,1 1 0 0 0,-1-1 0 0 0,1 1 0 0 0,-1 0 0 0 0,1 0 0 0 0,0-1 0 0 0,0 1 0 0 0,-2 3 0 0 0,2-2 97 0 0,-1-1 1 0 0,0 1-1 0 0,0-1 0 0 0,0 1 0 0 0,0-1 1 0 0,0 0-1 0 0,-4 3 0 0 0,5-4-169 0 0,0 0 507 0 0,0 1-155 0 0,-2 5 42 0 0,3-5 440 0 0,0 6 2 0 0,0-5-724 0 0,0-1-1 0 0,0 1 0 0 0,1 0 0 0 0,-1 0 0 0 0,1 0 0 0 0,-1 0 0 0 0,1-1 0 0 0,0 1 1 0 0,0 0-1 0 0,1-1 0 0 0,-1 1 0 0 0,0-1 0 0 0,1 1 0 0 0,0-1 0 0 0,-1 0 0 0 0,1 1 1 0 0,0-1-1 0 0,0 0 0 0 0,0 0 0 0 0,1-1 0 0 0,-1 1 0 0 0,5 3 0 0 0,-3-3-66 0 0,0 0 0 0 0,1 0-1 0 0,-1 0 1 0 0,1 0 0 0 0,0-1-1 0 0,-1 0 1 0 0,1 0 0 0 0,0 0-1 0 0,0 0 1 0 0,0-1 0 0 0,0 0-1 0 0,0 0 1 0 0,0 0 0 0 0,-1 0-1 0 0,1-1 1 0 0,0 0-1 0 0,6-2 1 0 0,8-2 94 0 0,0-1 0 0 0,33-16-1 0 0,-22 6 308 0 0,43-30-1 0 0,-40 24-164 0 0,14-11-63 0 0,-2-2 0 0 0,-1-3 0 0 0,65-69 0 0 0,-32 29 25 0 0,82-96 362 0 0,-149 160-591 0 0,147-187 699 0 0,-18-12-55 0 0,-43 50-338 0 0,44-83-464 0 0,-110 186 240 0 0,1 0 242 0 0,31-82 0 0 0,-50 98-208 0 0,-11 37-89 0 0,-1 6-5 0 0,-1 1-11 0 0,-6 0-53 0 0,5 0 2 0 0,-1 0 0 0 0,1 0 1 0 0,-1 0-1 0 0,1 0 1 0 0,-1 1-1 0 0,0-1 1 0 0,-4 2-1 0 0,1 2-22 0 0,0-1-1 0 0,0 1 1 0 0,-10 8 0 0 0,-2 3 7 0 0,-29 30 0 0 0,45-42 6 0 0,0 0 0 0 0,0 0 0 0 0,0 0 0 0 0,0 0 0 0 0,1 0 0 0 0,-1 0 0 0 0,1 1 0 0 0,0-1 0 0 0,-1 5 0 0 0,-5 35-40 0 0,6-33 39 0 0,-5 42-16 0 0,2 0 0 0 0,5 95 0 0 0,7-18 24 0 0,9 97 0 0 0,25 132 299 0 0,-39-244 103 0 0,-10-25 158 0 0,-10-100-378 0 0,5 0-141 0 0,1 0 0 0 0,0-1 0 0 0,1 0-1 0 0,0 0 1 0 0,1-1 0 0 0,-7-14 0 0 0,3 7-6 0 0,-122-198 41 0 0,95 149-76 0 0,-28-44 0 0 0,62 104 5 0 0,0 0 11 0 0,-1 0 0 0 0,-15-16 0 0 0,30 25-80 0 0,18 15 1 0 0,36 27-1 0 0,-38-25 65 0 0,47 26 0 0 0,-31-26-1 0 0,72 21 0 0 0,-78-28 0 0 0,-4-2 2 0 0,1-1 0 0 0,-1-1 0 0 0,1-2 1 0 0,52 1-1 0 0,-73-5 62 0 0,0 0 0 0 0,17-3 0 0 0,-24 2-54 0 0,1 0 0 0 0,-1 0 0 0 0,0 0 0 0 0,0 0 0 0 0,0-1 0 0 0,0 1 0 0 0,-1-1-1 0 0,1 1 1 0 0,0-1 0 0 0,-1 0 0 0 0,1 0 0 0 0,3-4 0 0 0,7-7 46 0 0,-9 10-45 0 0,0-1 1 0 0,0 0-1 0 0,0 0 1 0 0,4-8-1 0 0,-4 5 0 0 0,-3 1-22 0 0,-1 4-47 0 0,0 4-126 0 0,0 2 156 0 0,-1-2 14 0 0,1 1-1 0 0,0-1 0 0 0,0 0 0 0 0,1 1 1 0 0,-1-1-1 0 0,0 0 0 0 0,1 1 0 0 0,-1-1 1 0 0,3 5-1 0 0,16 37-45 0 0,26 33 60 0 0,-4 0 0 0 0,-35-60-2 0 0,-5-13 15 0 0,0-2 480 0 0,-3-3-473 0 0,-1 0-1 0 0,1-1 1 0 0,0 1-1 0 0,-1 0 1 0 0,-1-1 0 0 0,2 1-1 0 0,0-1 1 0 0,0 0-1 0 0,0 0 1 0 0,0 1 0 0 0,1-1-1 0 0,-1-1 1 0 0,-2-3 0 0 0,-1-2-20 0 0,0 0 0 0 0,-5-13 0 0 0,-14-40 11 0 0,3-2 0 0 0,3 0 0 0 0,2-1 0 0 0,4-1 0 0 0,2-1 0 0 0,-3-103 0 0 0,13 125-11 0 0,1 1 0 0 0,2-1 0 0 0,2-1 0 0 0,2 2 0 0 0,1 1 0 0 0,3-1 0 0 0,23-60 0 0 0,-24 80 0 0 0,2 1 0 0 0,0 0 0 0 0,1 0 0 0 0,1 1 0 0 0,1 1 0 0 0,29-31 0 0 0,-29 37 0 0 0,0 0 0 0 0,0 1 0 0 0,2 1 0 0 0,-1 0 0 0 0,1 1 0 0 0,1 1 0 0 0,0 0 0 0 0,31-11 0 0 0,-10 10 0 0 0,0 1 0 0 0,1 2 0 0 0,78-6 0 0 0,-101 13 0 0 0,0 1 0 0 0,1 1 0 0 0,-1 0 0 0 0,0 2 0 0 0,0 0 0 0 0,0 0 0 0 0,-1 2 0 0 0,1 0 0 0 0,-1 1 0 0 0,0 1 0 0 0,0 0 0 0 0,-1 1 0 0 0,28 19 0 0 0,-23-12 0 0 0,-1 2 0 0 0,-1-1 0 0 0,0 2 0 0 0,-2 0 0 0 0,0 2 0 0 0,-1 0 0 0 0,0 1 0 0 0,-2 0 0 0 0,12 25 0 0 0,-11-17-15 0 0,-1 1 0 0 0,-1 0 1 0 0,-2 1-1 0 0,-1 0 0 0 0,-2 1 0 0 0,5 42 1 0 0,-10-52 6 0 0,-1 2 1 0 0,-1-2-1 0 0,-1 0 0 0 0,-1 0 1 0 0,0 0-1 0 0,-2-1 1 0 0,-1 1-1 0 0,-1-1 0 0 0,0 0 1 0 0,-13 26-1 0 0,3-16 21 0 0,-1 0 0 0 0,-2-2 0 0 0,-1 0 0 0 0,-1-1 0 0 0,-2 0 0 0 0,-1-2 0 0 0,-41 35 0 0 0,5-12 14 0 0,-3-3 1 0 0,-91 52 0 0 0,-201 81-28 0 0,-17-34 0 0 0,321-123 0 0 0,51-22 0 0 0,0 0 0 0 0,0 0 0 0 0,0 0 0 0 0,0 0 0 0 0,0 0 0 0 0,0 0 0 0 0,0 0 0 0 0,0 0 0 0 0,0 0 0 0 0,0 0 0 0 0,0 0 0 0 0,0 0 0 0 0,0 0 0 0 0,0 0 0 0 0,0 0 0 0 0,0 0 0 0 0,0 0 0 0 0,0 0 0 0 0,0 1 0 0 0,0-1 0 0 0,0 0 0 0 0,0 0 0 0 0,0 0 0 0 0,0 0 0 0 0,0 0 0 0 0,0 0 0 0 0,0 0 0 0 0,0 0 0 0 0,0 0 0 0 0,0 0 0 0 0,0 0 0 0 0,0 0 0 0 0,0 0 0 0 0,0 0 0 0 0,0 0 0 0 0,0 0 0 0 0,13 0 0 0 0,21-5 0 0 0,100-27 0 0 0,-69 16 0 0 0,518-160 0 0 0,-455 127-2111 0 0,-1-4-4806 0 0,-7 2-3278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fdf2cc-b12a-41f2-91a6-814341b6a5c2">
      <UserInfo>
        <DisplayName>AYRES, Nadia D</DisplayName>
        <AccountId>811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0B2DE962727542B80C6C3C93C7E47C" ma:contentTypeVersion="13" ma:contentTypeDescription="Create a new document." ma:contentTypeScope="" ma:versionID="6574ac5a372eada10f01236eb33fd004">
  <xsd:schema xmlns:xsd="http://www.w3.org/2001/XMLSchema" xmlns:xs="http://www.w3.org/2001/XMLSchema" xmlns:p="http://schemas.microsoft.com/office/2006/metadata/properties" xmlns:ns2="618a1acc-cb34-4335-a3b6-34b1d1e52de9" xmlns:ns3="effdf2cc-b12a-41f2-91a6-814341b6a5c2" targetNamespace="http://schemas.microsoft.com/office/2006/metadata/properties" ma:root="true" ma:fieldsID="0a858e26206052b14c11ce0ab663df0b" ns2:_="" ns3:_="">
    <xsd:import namespace="618a1acc-cb34-4335-a3b6-34b1d1e52de9"/>
    <xsd:import namespace="effdf2cc-b12a-41f2-91a6-814341b6a5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a1acc-cb34-4335-a3b6-34b1d1e52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fdf2cc-b12a-41f2-91a6-814341b6a5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effdf2cc-b12a-41f2-91a6-814341b6a5c2"/>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0992025D-FFBD-4D65-9416-5F382EC89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a1acc-cb34-4335-a3b6-34b1d1e52de9"/>
    <ds:schemaRef ds:uri="effdf2cc-b12a-41f2-91a6-814341b6a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10770</Words>
  <Characters>61391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Brain cancer in Victoria</vt:lpstr>
    </vt:vector>
  </TitlesOfParts>
  <Manager/>
  <Company>Victoria State Government, Department of Health</Company>
  <LinksUpToDate>false</LinksUpToDate>
  <CharactersWithSpaces>72017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Brain cancer in Victoria</dc:title>
  <dc:subject>Brain cancer in Victoria</dc:subject>
  <dc:creator>Cancer Support Treatment and Research unit</dc:creator>
  <cp:keywords>brain cancer, victoria, summit, accessible</cp:keywords>
  <dc:description/>
  <cp:lastModifiedBy>Tania Wohling (Health)</cp:lastModifiedBy>
  <cp:revision>2</cp:revision>
  <cp:lastPrinted>2021-01-29T05:27:00Z</cp:lastPrinted>
  <dcterms:created xsi:type="dcterms:W3CDTF">2023-09-07T04:18:00Z</dcterms:created>
  <dcterms:modified xsi:type="dcterms:W3CDTF">2023-09-07T04:18:00Z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0x010100B80B2DE962727542B80C6C3C93C7E47C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2023-09-07T04:17:26Z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343f95c1-ce0a-4eaf-9ec5-85e00190bb8a</vt:lpwstr>
  </property>
  <property fmtid="{D5CDD505-2E9C-101B-9397-08002B2CF9AE}" pid="11" name="MSIP_Label_43e64453-338c-4f93-8a4d-0039a0a41f2a_ContentBits">
    <vt:lpwstr>2</vt:lpwstr>
  </property>
</Properties>
</file>