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BD0689" w:rsidRDefault="00356314" w:rsidP="00EC40D5">
      <w:pPr>
        <w:pStyle w:val="Sectionbreakfirstpage"/>
      </w:pPr>
      <w:r w:rsidRPr="00BD0689">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BD0689" w:rsidRDefault="00A62D44" w:rsidP="00EC40D5">
      <w:pPr>
        <w:pStyle w:val="Sectionbreakfirstpage"/>
        <w:sectPr w:rsidR="00A62D44" w:rsidRPr="00BD0689"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D0689" w14:paraId="71BADE0A" w14:textId="77777777" w:rsidTr="00B07FF7">
        <w:trPr>
          <w:trHeight w:val="622"/>
        </w:trPr>
        <w:tc>
          <w:tcPr>
            <w:tcW w:w="10348" w:type="dxa"/>
            <w:tcMar>
              <w:top w:w="1531" w:type="dxa"/>
              <w:left w:w="0" w:type="dxa"/>
              <w:right w:w="0" w:type="dxa"/>
            </w:tcMar>
          </w:tcPr>
          <w:p w14:paraId="132203AE" w14:textId="42751C88" w:rsidR="003B5733" w:rsidRPr="00E77919" w:rsidRDefault="00BD0689" w:rsidP="00BD0689">
            <w:pPr>
              <w:pStyle w:val="Documenttitle"/>
              <w:spacing w:after="0"/>
              <w:rPr>
                <w:lang w:val="es-PE"/>
              </w:rPr>
            </w:pPr>
            <w:r w:rsidRPr="00BD0689">
              <w:rPr>
                <w:noProof/>
              </w:rPr>
              <mc:AlternateContent>
                <mc:Choice Requires="wps">
                  <w:drawing>
                    <wp:anchor distT="45720" distB="45720" distL="114300" distR="114300" simplePos="0" relativeHeight="251661313" behindDoc="0" locked="0" layoutInCell="1" allowOverlap="1" wp14:anchorId="11107DFC" wp14:editId="6228665E">
                      <wp:simplePos x="0" y="0"/>
                      <wp:positionH relativeFrom="column">
                        <wp:posOffset>-60960</wp:posOffset>
                      </wp:positionH>
                      <wp:positionV relativeFrom="paragraph">
                        <wp:posOffset>-544830</wp:posOffset>
                      </wp:positionV>
                      <wp:extent cx="236093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11EDA6" w14:textId="28B4E6A1" w:rsidR="00BD0689" w:rsidRPr="00AD0AD5" w:rsidRDefault="00CD45AC" w:rsidP="00BD0689">
                                  <w:pPr>
                                    <w:rPr>
                                      <w:i/>
                                      <w:iCs/>
                                      <w:color w:val="808080" w:themeColor="background1" w:themeShade="80"/>
                                      <w:sz w:val="24"/>
                                      <w:szCs w:val="24"/>
                                      <w:lang w:val="en-US"/>
                                    </w:rPr>
                                  </w:pPr>
                                  <w:r>
                                    <w:rPr>
                                      <w:i/>
                                      <w:iCs/>
                                      <w:color w:val="808080" w:themeColor="background1" w:themeShade="80"/>
                                      <w:sz w:val="24"/>
                                      <w:szCs w:val="24"/>
                                      <w:lang w:val="en-US"/>
                                    </w:rPr>
                                    <w:t>Spanish</w:t>
                                  </w:r>
                                  <w:r w:rsidR="00BD0689" w:rsidRPr="00AD0AD5">
                                    <w:rPr>
                                      <w:i/>
                                      <w:iCs/>
                                      <w:color w:val="808080" w:themeColor="background1" w:themeShade="80"/>
                                      <w:sz w:val="24"/>
                                      <w:szCs w:val="24"/>
                                      <w:lang w:val="en-US"/>
                                    </w:rPr>
                                    <w:t xml:space="preserve"> / </w:t>
                                  </w:r>
                                  <w:r w:rsidR="00E77919">
                                    <w:rPr>
                                      <w:i/>
                                      <w:iCs/>
                                      <w:color w:val="808080" w:themeColor="background1" w:themeShade="80"/>
                                      <w:sz w:val="24"/>
                                      <w:szCs w:val="24"/>
                                      <w:lang w:val="en-US"/>
                                    </w:rPr>
                                    <w:t>Español</w:t>
                                  </w:r>
                                  <w:r w:rsidR="00BD0689"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107DFC" id="_x0000_t202" coordsize="21600,21600" o:spt="202" path="m,l,21600r21600,l21600,xe">
                      <v:stroke joinstyle="miter"/>
                      <v:path gradientshapeok="t" o:connecttype="rect"/>
                    </v:shapetype>
                    <v:shape id="Text Box 2" o:spid="_x0000_s1026" type="#_x0000_t202" style="position:absolute;margin-left:-4.8pt;margin-top:-42.9pt;width:185.9pt;height:110.6pt;z-index:25166131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" stroked="f">
                      <v:textbox style="mso-fit-shape-to-text:t">
                        <w:txbxContent>
                          <w:p w14:paraId="6C11EDA6" w14:textId="28B4E6A1" w:rsidR="00BD0689" w:rsidRPr="00AD0AD5" w:rsidRDefault="00CD45AC" w:rsidP="00BD0689">
                            <w:pPr>
                              <w:rPr>
                                <w:i/>
                                <w:iCs/>
                                <w:color w:val="808080" w:themeColor="background1" w:themeShade="80"/>
                                <w:sz w:val="24"/>
                                <w:szCs w:val="24"/>
                                <w:lang w:val="en-US"/>
                              </w:rPr>
                            </w:pPr>
                            <w:r>
                              <w:rPr>
                                <w:i/>
                                <w:iCs/>
                                <w:color w:val="808080" w:themeColor="background1" w:themeShade="80"/>
                                <w:sz w:val="24"/>
                                <w:szCs w:val="24"/>
                                <w:lang w:val="en-US"/>
                              </w:rPr>
                              <w:t>Spanish</w:t>
                            </w:r>
                            <w:r w:rsidR="00BD0689" w:rsidRPr="00AD0AD5">
                              <w:rPr>
                                <w:i/>
                                <w:iCs/>
                                <w:color w:val="808080" w:themeColor="background1" w:themeShade="80"/>
                                <w:sz w:val="24"/>
                                <w:szCs w:val="24"/>
                                <w:lang w:val="en-US"/>
                              </w:rPr>
                              <w:t xml:space="preserve"> / </w:t>
                            </w:r>
                            <w:r w:rsidR="00E77919">
                              <w:rPr>
                                <w:i/>
                                <w:iCs/>
                                <w:color w:val="808080" w:themeColor="background1" w:themeShade="80"/>
                                <w:sz w:val="24"/>
                                <w:szCs w:val="24"/>
                                <w:lang w:val="en-US"/>
                              </w:rPr>
                              <w:t>Español</w:t>
                            </w:r>
                            <w:r w:rsidR="00BD0689" w:rsidRPr="00AD0AD5">
                              <w:rPr>
                                <w:i/>
                                <w:iCs/>
                                <w:color w:val="808080" w:themeColor="background1" w:themeShade="80"/>
                                <w:sz w:val="24"/>
                                <w:szCs w:val="24"/>
                                <w:lang w:val="en-US"/>
                              </w:rPr>
                              <w:t xml:space="preserve"> </w:t>
                            </w:r>
                          </w:p>
                        </w:txbxContent>
                      </v:textbox>
                    </v:shape>
                  </w:pict>
                </mc:Fallback>
              </mc:AlternateContent>
            </w:r>
            <w:r w:rsidR="0053598A" w:rsidRPr="00E77919">
              <w:rPr>
                <w:lang w:val="es-PE"/>
              </w:rPr>
              <w:t>Declaración de derechos</w:t>
            </w:r>
          </w:p>
          <w:p w14:paraId="3B7F4EC7" w14:textId="05215C97" w:rsidR="00BD0689" w:rsidRPr="00E77919" w:rsidRDefault="00BD0689" w:rsidP="00BD0689">
            <w:pPr>
              <w:pStyle w:val="Documenttitle"/>
              <w:spacing w:after="0" w:line="240" w:lineRule="auto"/>
              <w:rPr>
                <w:i/>
                <w:iCs/>
                <w:sz w:val="24"/>
                <w:szCs w:val="24"/>
                <w:lang w:val="es-PE"/>
              </w:rPr>
            </w:pPr>
            <w:r w:rsidRPr="00E77919">
              <w:rPr>
                <w:i/>
                <w:iCs/>
                <w:sz w:val="24"/>
                <w:szCs w:val="24"/>
                <w:lang w:val="es-PE"/>
              </w:rPr>
              <w:t>(Statement of Rights)</w:t>
            </w:r>
          </w:p>
          <w:p w14:paraId="01171378" w14:textId="77777777" w:rsidR="00BD0689" w:rsidRPr="00E77919" w:rsidRDefault="00BD0689" w:rsidP="00BD0689">
            <w:pPr>
              <w:pStyle w:val="Documenttitle"/>
              <w:spacing w:after="0" w:line="240" w:lineRule="auto"/>
              <w:rPr>
                <w:i/>
                <w:iCs/>
                <w:sz w:val="24"/>
                <w:szCs w:val="24"/>
                <w:lang w:val="es-PE"/>
              </w:rPr>
            </w:pPr>
          </w:p>
          <w:p w14:paraId="6EA3355F" w14:textId="6D60686E" w:rsidR="0053598A" w:rsidRPr="00E77919" w:rsidRDefault="0053598A" w:rsidP="00BD0689">
            <w:pPr>
              <w:pStyle w:val="Documenttitle"/>
              <w:spacing w:after="0" w:line="240" w:lineRule="auto"/>
              <w:rPr>
                <w:lang w:val="es-PE"/>
              </w:rPr>
            </w:pPr>
            <w:r w:rsidRPr="00E77919">
              <w:rPr>
                <w:lang w:val="es-PE"/>
              </w:rPr>
              <w:t>Órdenes de tratamiento obligatorio</w:t>
            </w:r>
          </w:p>
          <w:p w14:paraId="36A95F8E" w14:textId="21D47542" w:rsidR="00BD0689" w:rsidRPr="00BD0689" w:rsidRDefault="00BD0689" w:rsidP="00BD0689">
            <w:pPr>
              <w:pStyle w:val="Documenttitle"/>
              <w:spacing w:after="0" w:line="240" w:lineRule="auto"/>
              <w:rPr>
                <w:i/>
                <w:iCs/>
                <w:sz w:val="24"/>
                <w:szCs w:val="24"/>
              </w:rPr>
            </w:pPr>
            <w:r w:rsidRPr="00BD0689">
              <w:rPr>
                <w:i/>
                <w:iCs/>
                <w:sz w:val="24"/>
                <w:szCs w:val="24"/>
              </w:rPr>
              <w:t>(Compulsory Treatment Orders)</w:t>
            </w:r>
          </w:p>
          <w:p w14:paraId="29CB2799" w14:textId="3D340A17" w:rsidR="00BD0689" w:rsidRPr="00BD0689" w:rsidRDefault="00BD0689" w:rsidP="003B5733">
            <w:pPr>
              <w:pStyle w:val="Documenttitle"/>
            </w:pPr>
          </w:p>
        </w:tc>
      </w:tr>
      <w:tr w:rsidR="003B5733" w:rsidRPr="00E77919" w14:paraId="765A1D8F" w14:textId="77777777" w:rsidTr="00B07FF7">
        <w:tc>
          <w:tcPr>
            <w:tcW w:w="10348" w:type="dxa"/>
          </w:tcPr>
          <w:p w14:paraId="32ED0FAA" w14:textId="2EE3BAE4" w:rsidR="00BC45D0" w:rsidRPr="0053598A" w:rsidRDefault="0053598A" w:rsidP="00BC45D0">
            <w:pPr>
              <w:pStyle w:val="Documentsubtitle"/>
              <w:rPr>
                <w:lang w:val="es-PE"/>
              </w:rPr>
            </w:pPr>
            <w:r w:rsidRPr="0053598A">
              <w:rPr>
                <w:lang w:val="es-PE"/>
              </w:rPr>
              <w:t>Se le entregó este documento porque se encuentra bajo una orden de tratamiento temporario o bajo una orden de tratamiento</w:t>
            </w:r>
            <w:r w:rsidR="00BC45D0" w:rsidRPr="0053598A">
              <w:rPr>
                <w:lang w:val="es-PE"/>
              </w:rPr>
              <w:t>.</w:t>
            </w:r>
          </w:p>
          <w:p w14:paraId="28E50E16" w14:textId="43576F14" w:rsidR="003B5733" w:rsidRPr="0053598A" w:rsidRDefault="0053598A" w:rsidP="00BC45D0">
            <w:pPr>
              <w:pStyle w:val="Documentsubtitle"/>
              <w:rPr>
                <w:lang w:val="es-PE"/>
              </w:rPr>
            </w:pPr>
            <w:r w:rsidRPr="00B225D3">
              <w:rPr>
                <w:lang w:val="es-ES_tradnl"/>
              </w:rPr>
              <w:t xml:space="preserve">En él se le explican sus derechos legales en virtud </w:t>
            </w:r>
            <w:r w:rsidRPr="0053598A">
              <w:rPr>
                <w:lang w:val="es-ES_tradnl"/>
              </w:rPr>
              <w:t xml:space="preserve">de la </w:t>
            </w:r>
            <w:r w:rsidRPr="0053598A">
              <w:rPr>
                <w:i/>
                <w:lang w:val="es-ES_tradnl"/>
              </w:rPr>
              <w:t>Ley de Bienestar y Salud Mental (Mental Health and Wellbeing Act) de 2022 (Vic): “La Ley”.</w:t>
            </w:r>
          </w:p>
        </w:tc>
      </w:tr>
      <w:tr w:rsidR="003B5733" w:rsidRPr="00BD0689" w14:paraId="26A5AC70" w14:textId="77777777" w:rsidTr="00B07FF7">
        <w:tc>
          <w:tcPr>
            <w:tcW w:w="10348" w:type="dxa"/>
          </w:tcPr>
          <w:p w14:paraId="7A2CE04C" w14:textId="51B523C7" w:rsidR="003B5733" w:rsidRPr="00BD0689" w:rsidRDefault="0025197C" w:rsidP="001E5058">
            <w:pPr>
              <w:pStyle w:val="Bannermarking"/>
            </w:pPr>
            <w:r>
              <w:fldChar w:fldCharType="begin"/>
            </w:r>
            <w:r>
              <w:instrText xml:space="preserve"> FILLIN  "Type the protective marking" \d OFFICIAL \o  \* MERGEFORMAT </w:instrText>
            </w:r>
            <w:r>
              <w:fldChar w:fldCharType="separate"/>
            </w:r>
            <w:r w:rsidR="003F30C3" w:rsidRPr="00BD0689">
              <w:t>OFICIAL</w:t>
            </w:r>
            <w:r>
              <w:fldChar w:fldCharType="end"/>
            </w:r>
          </w:p>
        </w:tc>
      </w:tr>
    </w:tbl>
    <w:p w14:paraId="0E0301CB" w14:textId="01CA5E50" w:rsidR="000172CC" w:rsidRPr="00BD0689" w:rsidRDefault="0053598A" w:rsidP="000172CC">
      <w:pPr>
        <w:pStyle w:val="Heading2"/>
        <w:rPr>
          <w:u w:val="single"/>
        </w:rPr>
      </w:pPr>
      <w:r>
        <w:rPr>
          <w:u w:val="single"/>
        </w:rPr>
        <w:t>Ayuda con este documento</w:t>
      </w:r>
    </w:p>
    <w:p w14:paraId="784AA337" w14:textId="77777777" w:rsidR="0053598A" w:rsidRPr="0053598A" w:rsidRDefault="0053598A" w:rsidP="0053598A">
      <w:pPr>
        <w:pStyle w:val="Bullet1"/>
        <w:rPr>
          <w:lang w:val="es-PE"/>
        </w:rPr>
      </w:pPr>
      <w:r w:rsidRPr="0053598A">
        <w:rPr>
          <w:lang w:val="es-PE"/>
        </w:rPr>
        <w:t>Su equipo de tratamiento debe ayudarlo(a) a comprender esta información.</w:t>
      </w:r>
    </w:p>
    <w:p w14:paraId="62645C74" w14:textId="77777777" w:rsidR="0053598A" w:rsidRPr="0053598A" w:rsidRDefault="0053598A" w:rsidP="0053598A">
      <w:pPr>
        <w:pStyle w:val="Bullet1"/>
        <w:rPr>
          <w:lang w:val="es-PE"/>
        </w:rPr>
      </w:pPr>
      <w:r w:rsidRPr="0053598A">
        <w:rPr>
          <w:lang w:val="es-PE"/>
        </w:rPr>
        <w:t>Usted puede obtener ayuda de un familiar, un amigo o un defensor.</w:t>
      </w:r>
    </w:p>
    <w:p w14:paraId="3F3BC880" w14:textId="77777777" w:rsidR="0053598A" w:rsidRPr="0053598A" w:rsidRDefault="0053598A" w:rsidP="0053598A">
      <w:pPr>
        <w:pStyle w:val="Bullet1"/>
        <w:rPr>
          <w:lang w:val="es-PE"/>
        </w:rPr>
      </w:pPr>
      <w:r w:rsidRPr="0053598A">
        <w:rPr>
          <w:lang w:val="es-PE"/>
        </w:rPr>
        <w:t>Consulte la sección “Obtener ayuda” que se encuentra en esta hoja informativa para obtener los datos de contacto de las organizaciones que pueden ayudarlo(a).</w:t>
      </w:r>
    </w:p>
    <w:p w14:paraId="56196BBE" w14:textId="6F3505B4" w:rsidR="00B34894" w:rsidRPr="0053598A" w:rsidRDefault="0053598A" w:rsidP="0053598A">
      <w:pPr>
        <w:pStyle w:val="Bullet1"/>
        <w:rPr>
          <w:lang w:val="es-PE"/>
        </w:rPr>
      </w:pPr>
      <w:r w:rsidRPr="0053598A">
        <w:rPr>
          <w:lang w:val="es-PE"/>
        </w:rPr>
        <w:t xml:space="preserve">Este documento se ha traducido a los idiomas de la comunidad disponibles en </w:t>
      </w:r>
      <w:hyperlink r:id="rId18" w:history="1">
        <w:r w:rsidRPr="00DF6312">
          <w:rPr>
            <w:rStyle w:val="Hyperlink"/>
            <w:lang w:val="es-PE"/>
          </w:rPr>
          <w:t>www.health.vic.gov.au</w:t>
        </w:r>
      </w:hyperlink>
      <w:r w:rsidRPr="0053598A">
        <w:rPr>
          <w:lang w:val="es-PE"/>
        </w:rPr>
        <w:t>.</w:t>
      </w:r>
      <w:r>
        <w:rPr>
          <w:lang w:val="es-PE"/>
        </w:rPr>
        <w:t xml:space="preserve"> </w:t>
      </w:r>
      <w:r w:rsidRPr="0053598A">
        <w:rPr>
          <w:lang w:val="es-PE"/>
        </w:rPr>
        <w:t xml:space="preserve"> </w:t>
      </w:r>
    </w:p>
    <w:p w14:paraId="28472979" w14:textId="06759C39" w:rsidR="00B34894" w:rsidRPr="0053598A" w:rsidRDefault="0053598A" w:rsidP="00B34894">
      <w:pPr>
        <w:pStyle w:val="Bullet1"/>
        <w:rPr>
          <w:lang w:val="es-PE"/>
        </w:rPr>
      </w:pPr>
      <w:r w:rsidRPr="00B225D3">
        <w:rPr>
          <w:color w:val="000000" w:themeColor="text1"/>
          <w:lang w:val="es-ES_tradnl"/>
        </w:rPr>
        <w:t>Para obtener ayuda en su idioma puede ponerse en contacto con el Servicio de Traducción e Interpretación (Translating and Interpreting Service) al 131 450</w:t>
      </w:r>
      <w:r w:rsidR="00B34894" w:rsidRPr="0053598A">
        <w:rPr>
          <w:lang w:val="es-PE"/>
        </w:rPr>
        <w:t>.</w:t>
      </w:r>
    </w:p>
    <w:p w14:paraId="453C9122" w14:textId="3CF13181" w:rsidR="00C51F0A" w:rsidRPr="0053598A" w:rsidRDefault="0053598A" w:rsidP="00C51F0A">
      <w:pPr>
        <w:pStyle w:val="Heading1"/>
        <w:rPr>
          <w:lang w:val="es-PE"/>
        </w:rPr>
      </w:pPr>
      <w:bookmarkStart w:id="0" w:name="_Hlk63948051"/>
      <w:r w:rsidRPr="0053598A">
        <w:rPr>
          <w:lang w:val="es-PE"/>
        </w:rPr>
        <w:t>¿Qué son las órdenes d</w:t>
      </w:r>
      <w:r>
        <w:rPr>
          <w:lang w:val="es-PE"/>
        </w:rPr>
        <w:t>e tratamiento obligatorio?</w:t>
      </w:r>
    </w:p>
    <w:p w14:paraId="0F911347" w14:textId="788571BC" w:rsidR="00BF26D3" w:rsidRPr="0053598A" w:rsidRDefault="0053598A" w:rsidP="00323FF6">
      <w:pPr>
        <w:pStyle w:val="Body"/>
        <w:rPr>
          <w:lang w:val="es-PE"/>
        </w:rPr>
      </w:pPr>
      <w:bookmarkStart w:id="1" w:name="_Toc66711982"/>
      <w:bookmarkStart w:id="2" w:name="_Toc66712324"/>
      <w:bookmarkEnd w:id="0"/>
      <w:r w:rsidRPr="00B225D3">
        <w:rPr>
          <w:color w:val="000000" w:themeColor="text1"/>
          <w:lang w:val="es-ES_tradnl"/>
        </w:rPr>
        <w:t>Una orden de tratamiento obligatorio significa que se le realizará el tratamiento incluso si usted no quiere. El tratamiento puede ser con medicamentos, tales como comprimidos o inyecciones</w:t>
      </w:r>
      <w:r w:rsidR="00BF26D3" w:rsidRPr="0053598A">
        <w:rPr>
          <w:lang w:val="es-PE"/>
        </w:rPr>
        <w:t>.</w:t>
      </w:r>
    </w:p>
    <w:p w14:paraId="34EA3FEF" w14:textId="77DB89FF" w:rsidR="00422603" w:rsidRPr="0053598A" w:rsidRDefault="0053598A" w:rsidP="00422603">
      <w:pPr>
        <w:pStyle w:val="Body"/>
        <w:rPr>
          <w:lang w:val="es-PE"/>
        </w:rPr>
      </w:pPr>
      <w:r w:rsidRPr="00B225D3">
        <w:rPr>
          <w:color w:val="000000" w:themeColor="text1"/>
          <w:lang w:val="es-ES_tradnl"/>
        </w:rPr>
        <w:t>La(s) persona(s) que lo(la) ponen bajo una orden depende del tipo</w:t>
      </w:r>
      <w:r w:rsidR="00422603" w:rsidRPr="0053598A">
        <w:rPr>
          <w:lang w:val="es-PE"/>
        </w:rPr>
        <w:t>:</w:t>
      </w:r>
    </w:p>
    <w:p w14:paraId="3C950DDD" w14:textId="77777777" w:rsidR="0053598A" w:rsidRPr="0053598A" w:rsidRDefault="0053598A" w:rsidP="0053598A">
      <w:pPr>
        <w:pStyle w:val="Bullet1"/>
        <w:rPr>
          <w:b/>
          <w:bCs/>
          <w:lang w:val="es-PE"/>
        </w:rPr>
      </w:pPr>
      <w:r w:rsidRPr="0053598A">
        <w:rPr>
          <w:b/>
          <w:bCs/>
          <w:lang w:val="es-PE"/>
        </w:rPr>
        <w:t xml:space="preserve">Orden de tratamiento temporario: </w:t>
      </w:r>
      <w:r w:rsidRPr="0053598A">
        <w:rPr>
          <w:lang w:val="es-PE"/>
        </w:rPr>
        <w:t>un psiquiatra.</w:t>
      </w:r>
    </w:p>
    <w:p w14:paraId="30E6E2D4" w14:textId="6F285147" w:rsidR="00323FF6" w:rsidRPr="0053598A" w:rsidRDefault="0053598A" w:rsidP="0053598A">
      <w:pPr>
        <w:pStyle w:val="Bullet1"/>
        <w:rPr>
          <w:lang w:val="es-PE"/>
        </w:rPr>
      </w:pPr>
      <w:r w:rsidRPr="0053598A">
        <w:rPr>
          <w:b/>
          <w:bCs/>
          <w:lang w:val="es-PE"/>
        </w:rPr>
        <w:t xml:space="preserve">Orden de tratamiento: </w:t>
      </w:r>
      <w:r w:rsidRPr="0053598A">
        <w:rPr>
          <w:lang w:val="es-PE"/>
        </w:rPr>
        <w:t>recurrir al Mental Health Tribunal (Tribunal de Salud Mental).</w:t>
      </w:r>
    </w:p>
    <w:p w14:paraId="13D65453" w14:textId="7323DED4" w:rsidR="00422603" w:rsidRPr="0053598A" w:rsidRDefault="0053598A" w:rsidP="00422603">
      <w:pPr>
        <w:pStyle w:val="Bodyafterbullets"/>
        <w:rPr>
          <w:lang w:val="es-PE"/>
        </w:rPr>
      </w:pPr>
      <w:r w:rsidRPr="00B225D3">
        <w:rPr>
          <w:color w:val="000000" w:themeColor="text1"/>
          <w:lang w:val="es-ES_tradnl"/>
        </w:rPr>
        <w:t>La(s) persona(s) que elabora(n) la orden debe(n) considerar que usted cumple con los cuatro requisitos</w:t>
      </w:r>
      <w:r w:rsidR="00D60726" w:rsidRPr="0053598A">
        <w:rPr>
          <w:lang w:val="es-PE"/>
        </w:rPr>
        <w:t>:</w:t>
      </w:r>
    </w:p>
    <w:p w14:paraId="46FD4465" w14:textId="77777777" w:rsidR="0053598A" w:rsidRDefault="0053598A" w:rsidP="00EA12EB">
      <w:pPr>
        <w:pStyle w:val="Numberdigit"/>
      </w:pPr>
      <w:r w:rsidRPr="00B225D3">
        <w:rPr>
          <w:color w:val="000000" w:themeColor="text1"/>
          <w:lang w:val="es-ES_tradnl"/>
        </w:rPr>
        <w:t>Tiene una enfermedad mental; y</w:t>
      </w:r>
      <w:r w:rsidRPr="00BD0689">
        <w:t xml:space="preserve"> </w:t>
      </w:r>
    </w:p>
    <w:p w14:paraId="6902679B" w14:textId="40E29623" w:rsidR="00EA12EB" w:rsidRPr="0053598A" w:rsidRDefault="0053598A" w:rsidP="00EA12EB">
      <w:pPr>
        <w:pStyle w:val="Numberdigit"/>
        <w:rPr>
          <w:lang w:val="es-PE"/>
        </w:rPr>
      </w:pPr>
      <w:r w:rsidRPr="00B225D3">
        <w:rPr>
          <w:color w:val="000000" w:themeColor="text1"/>
          <w:lang w:val="es-ES_tradnl"/>
        </w:rPr>
        <w:t>Debido a esta enfermedad mental usted necesita tratamiento inmediato para evitar</w:t>
      </w:r>
      <w:r w:rsidR="00EA12EB" w:rsidRPr="0053598A">
        <w:rPr>
          <w:lang w:val="es-PE"/>
        </w:rPr>
        <w:t>:</w:t>
      </w:r>
    </w:p>
    <w:p w14:paraId="65B86503" w14:textId="77777777" w:rsidR="0053598A" w:rsidRPr="0053598A" w:rsidRDefault="0053598A" w:rsidP="004E3415">
      <w:pPr>
        <w:pStyle w:val="Bulletafternumbers1"/>
        <w:rPr>
          <w:lang w:val="es-PE"/>
        </w:rPr>
      </w:pPr>
      <w:r w:rsidRPr="00B225D3">
        <w:rPr>
          <w:color w:val="000000" w:themeColor="text1"/>
          <w:lang w:val="es-ES_tradnl"/>
        </w:rPr>
        <w:t>un daño grave para usted o para otra persona; o</w:t>
      </w:r>
      <w:r w:rsidRPr="0053598A">
        <w:rPr>
          <w:lang w:val="es-PE"/>
        </w:rPr>
        <w:t xml:space="preserve"> </w:t>
      </w:r>
    </w:p>
    <w:p w14:paraId="58D72FB3" w14:textId="129C9538" w:rsidR="004E3415" w:rsidRPr="0053598A" w:rsidRDefault="0053598A" w:rsidP="004E3415">
      <w:pPr>
        <w:pStyle w:val="Bulletafternumbers1"/>
        <w:rPr>
          <w:lang w:val="es-PE"/>
        </w:rPr>
      </w:pPr>
      <w:r w:rsidRPr="0053598A">
        <w:rPr>
          <w:lang w:val="es-PE"/>
        </w:rPr>
        <w:t>un deterioro grave (o d</w:t>
      </w:r>
      <w:r>
        <w:rPr>
          <w:lang w:val="es-PE"/>
        </w:rPr>
        <w:t>isminución) de su salud mental o física; y</w:t>
      </w:r>
    </w:p>
    <w:p w14:paraId="037772B2" w14:textId="1CA3B928" w:rsidR="00603353" w:rsidRPr="0053598A" w:rsidRDefault="0053598A" w:rsidP="00603353">
      <w:pPr>
        <w:pStyle w:val="Numberdigit"/>
        <w:rPr>
          <w:lang w:val="es-PE"/>
        </w:rPr>
      </w:pPr>
      <w:r w:rsidRPr="00B225D3">
        <w:rPr>
          <w:color w:val="000000" w:themeColor="text1"/>
          <w:lang w:val="es-ES_tradnl"/>
        </w:rPr>
        <w:t>se le realizará el tratamiento propuesto si se le proporciona una orden de tratamiento; y</w:t>
      </w:r>
      <w:r w:rsidRPr="0053598A">
        <w:rPr>
          <w:lang w:val="es-PE"/>
        </w:rPr>
        <w:t xml:space="preserve"> </w:t>
      </w:r>
    </w:p>
    <w:p w14:paraId="1877CB31" w14:textId="65DD980E" w:rsidR="00603353" w:rsidRPr="0053598A" w:rsidRDefault="0053598A" w:rsidP="00603353">
      <w:pPr>
        <w:pStyle w:val="Numberdigit"/>
        <w:rPr>
          <w:lang w:val="es-PE"/>
        </w:rPr>
      </w:pPr>
      <w:r w:rsidRPr="00B225D3">
        <w:rPr>
          <w:color w:val="000000" w:themeColor="text1"/>
          <w:lang w:val="es-ES_tradnl"/>
        </w:rPr>
        <w:t>No existe una manera menos restrictiva, razonablemente disponible, para que usted reciba el tratamiento.</w:t>
      </w:r>
      <w:r w:rsidR="00603353" w:rsidRPr="0053598A">
        <w:rPr>
          <w:lang w:val="es-PE"/>
        </w:rPr>
        <w:t xml:space="preserve"> </w:t>
      </w:r>
    </w:p>
    <w:p w14:paraId="3625F492" w14:textId="77777777" w:rsidR="006231EB" w:rsidRDefault="006231EB" w:rsidP="0028694E">
      <w:pPr>
        <w:pStyle w:val="Numberdigit"/>
        <w:numPr>
          <w:ilvl w:val="0"/>
          <w:numId w:val="0"/>
        </w:numPr>
        <w:rPr>
          <w:color w:val="000000" w:themeColor="text1"/>
          <w:lang w:val="es-ES_tradnl"/>
        </w:rPr>
      </w:pPr>
      <w:r w:rsidRPr="00B225D3">
        <w:rPr>
          <w:color w:val="000000" w:themeColor="text1"/>
          <w:lang w:val="es-ES_tradnl"/>
        </w:rPr>
        <w:lastRenderedPageBreak/>
        <w:t>La manera menos restrictiva significa que necesita que se le de tanta libertad como sea posible, de acuerdo con sus circunstancias individuales.</w:t>
      </w:r>
    </w:p>
    <w:p w14:paraId="49294CE2" w14:textId="116030C0" w:rsidR="00701018" w:rsidRPr="006231EB" w:rsidRDefault="006231EB" w:rsidP="0028694E">
      <w:pPr>
        <w:pStyle w:val="Numberdigit"/>
        <w:numPr>
          <w:ilvl w:val="0"/>
          <w:numId w:val="0"/>
        </w:numPr>
        <w:rPr>
          <w:lang w:val="es-PE"/>
        </w:rPr>
      </w:pPr>
      <w:r w:rsidRPr="00B225D3">
        <w:rPr>
          <w:color w:val="000000" w:themeColor="text1"/>
          <w:lang w:val="es-ES_tradnl"/>
        </w:rPr>
        <w:t>No se debe proporcionar una orden si es probable que el daño posible que le cause sea mayor que el daño que se intenta evitar</w:t>
      </w:r>
      <w:r w:rsidR="00701018" w:rsidRPr="006231EB">
        <w:rPr>
          <w:lang w:val="es-PE"/>
        </w:rPr>
        <w:t>.</w:t>
      </w:r>
    </w:p>
    <w:p w14:paraId="265149F1" w14:textId="1D0124A8" w:rsidR="00701018" w:rsidRPr="006231EB" w:rsidRDefault="006231EB" w:rsidP="00701018">
      <w:pPr>
        <w:pStyle w:val="Numberdigit"/>
        <w:numPr>
          <w:ilvl w:val="0"/>
          <w:numId w:val="0"/>
        </w:numPr>
        <w:rPr>
          <w:lang w:val="es-PE"/>
        </w:rPr>
      </w:pPr>
      <w:r w:rsidRPr="00B225D3">
        <w:rPr>
          <w:color w:val="000000" w:themeColor="text1"/>
          <w:lang w:val="es-ES_tradnl"/>
        </w:rPr>
        <w:t>Se le entregará una copia de su orden</w:t>
      </w:r>
      <w:r w:rsidR="00701018" w:rsidRPr="006231EB">
        <w:rPr>
          <w:lang w:val="es-PE"/>
        </w:rPr>
        <w:t>.</w:t>
      </w:r>
    </w:p>
    <w:p w14:paraId="29C40FB2" w14:textId="326B5A33" w:rsidR="0043655E" w:rsidRPr="006231EB" w:rsidRDefault="006231EB" w:rsidP="0043655E">
      <w:pPr>
        <w:pStyle w:val="Heading2"/>
        <w:rPr>
          <w:lang w:val="es-PE"/>
        </w:rPr>
      </w:pPr>
      <w:r w:rsidRPr="006231EB">
        <w:rPr>
          <w:lang w:val="es-PE"/>
        </w:rPr>
        <w:t>¿Dónde me harán el t</w:t>
      </w:r>
      <w:r>
        <w:rPr>
          <w:lang w:val="es-PE"/>
        </w:rPr>
        <w:t>ratamiento?</w:t>
      </w:r>
    </w:p>
    <w:p w14:paraId="03FC16CB" w14:textId="6E8E9D8D" w:rsidR="00D0395E" w:rsidRPr="006231EB" w:rsidRDefault="006231EB" w:rsidP="00D0395E">
      <w:pPr>
        <w:pStyle w:val="Numberdigit"/>
        <w:numPr>
          <w:ilvl w:val="0"/>
          <w:numId w:val="0"/>
        </w:numPr>
        <w:rPr>
          <w:lang w:val="es-PE"/>
        </w:rPr>
      </w:pPr>
      <w:r w:rsidRPr="00B225D3">
        <w:rPr>
          <w:color w:val="000000" w:themeColor="text1"/>
          <w:lang w:val="es-ES_tradnl"/>
        </w:rPr>
        <w:t>Su orden dirá si el tratamiento se debe realizar en un hospital como paciente internado(a) o en la comunidad</w:t>
      </w:r>
      <w:r w:rsidR="00D0395E" w:rsidRPr="006231EB">
        <w:rPr>
          <w:lang w:val="es-PE"/>
        </w:rPr>
        <w:t>.</w:t>
      </w:r>
    </w:p>
    <w:p w14:paraId="73694D36" w14:textId="5A4382A1" w:rsidR="0043655E" w:rsidRPr="006231EB" w:rsidRDefault="006231EB" w:rsidP="00D0395E">
      <w:pPr>
        <w:pStyle w:val="Numberdigit"/>
        <w:numPr>
          <w:ilvl w:val="0"/>
          <w:numId w:val="0"/>
        </w:numPr>
        <w:rPr>
          <w:lang w:val="es-PE"/>
        </w:rPr>
      </w:pPr>
      <w:r w:rsidRPr="00B225D3">
        <w:rPr>
          <w:color w:val="000000" w:themeColor="text1"/>
          <w:lang w:val="es-ES_tradnl"/>
        </w:rPr>
        <w:t>Un psiquiatra puede cambiar [de idea] en cualquier momento sobre si debe tratarse en la comunidad o como paciente internado(a) si cree que es la opción menos restrictiva</w:t>
      </w:r>
      <w:r w:rsidR="00D0395E" w:rsidRPr="006231EB">
        <w:rPr>
          <w:lang w:val="es-PE"/>
        </w:rPr>
        <w:t>.</w:t>
      </w:r>
    </w:p>
    <w:p w14:paraId="5D26EE83" w14:textId="210664E6" w:rsidR="00C06336" w:rsidRPr="006231EB" w:rsidRDefault="006231EB" w:rsidP="00C06336">
      <w:pPr>
        <w:pStyle w:val="Heading2"/>
        <w:rPr>
          <w:lang w:val="es-PE"/>
        </w:rPr>
      </w:pPr>
      <w:r w:rsidRPr="006231EB">
        <w:rPr>
          <w:lang w:val="es-PE"/>
        </w:rPr>
        <w:t>¿Cuánto tiempo dura la orden</w:t>
      </w:r>
      <w:r>
        <w:rPr>
          <w:lang w:val="es-PE"/>
        </w:rPr>
        <w:t>?</w:t>
      </w:r>
    </w:p>
    <w:p w14:paraId="74A21B4C" w14:textId="3D10F788" w:rsidR="00D60726" w:rsidRPr="00BD0689" w:rsidRDefault="006231EB" w:rsidP="00422603">
      <w:pPr>
        <w:pStyle w:val="Bodyafterbullets"/>
        <w:rPr>
          <w:lang w:val="fr-FR"/>
        </w:rPr>
      </w:pPr>
      <w:r w:rsidRPr="00B225D3">
        <w:rPr>
          <w:color w:val="000000" w:themeColor="text1"/>
          <w:lang w:val="es-ES_tradnl"/>
        </w:rPr>
        <w:t>Su orden dirá si es una</w:t>
      </w:r>
      <w:r w:rsidR="00B95781" w:rsidRPr="006231EB">
        <w:rPr>
          <w:lang w:val="es-PE"/>
        </w:rPr>
        <w:t>:</w:t>
      </w:r>
    </w:p>
    <w:p w14:paraId="642EEF5F" w14:textId="77777777" w:rsidR="006231EB" w:rsidRPr="006231EB" w:rsidRDefault="006231EB" w:rsidP="006231EB">
      <w:pPr>
        <w:pStyle w:val="Bullet1"/>
        <w:rPr>
          <w:lang w:val="es-PE"/>
        </w:rPr>
      </w:pPr>
      <w:r w:rsidRPr="006231EB">
        <w:rPr>
          <w:b/>
          <w:bCs/>
          <w:lang w:val="es-PE"/>
        </w:rPr>
        <w:t xml:space="preserve">Orden de tratamiento temporario: </w:t>
      </w:r>
      <w:r w:rsidRPr="006231EB">
        <w:rPr>
          <w:lang w:val="es-PE"/>
        </w:rPr>
        <w:t>que dura hasta 28 días; u</w:t>
      </w:r>
    </w:p>
    <w:p w14:paraId="1A092D53" w14:textId="77A1FF3A" w:rsidR="00503FD1" w:rsidRPr="006231EB" w:rsidRDefault="006231EB" w:rsidP="006231EB">
      <w:pPr>
        <w:pStyle w:val="Bullet1"/>
        <w:rPr>
          <w:lang w:val="es-PE"/>
        </w:rPr>
      </w:pPr>
      <w:r w:rsidRPr="006231EB">
        <w:rPr>
          <w:b/>
          <w:bCs/>
          <w:lang w:val="es-PE"/>
        </w:rPr>
        <w:t xml:space="preserve">Orden de tratamiento: </w:t>
      </w:r>
      <w:r w:rsidRPr="006231EB">
        <w:rPr>
          <w:lang w:val="es-PE"/>
        </w:rPr>
        <w:t xml:space="preserve">que dura hasta 6 meses (o hasta 3 meses si es menor de 18 años).  </w:t>
      </w:r>
      <w:r w:rsidR="00503FD1" w:rsidRPr="006231EB">
        <w:rPr>
          <w:lang w:val="es-PE"/>
        </w:rPr>
        <w:t xml:space="preserve"> </w:t>
      </w:r>
    </w:p>
    <w:p w14:paraId="4BBED0F6" w14:textId="1EBA123E" w:rsidR="00422603" w:rsidRPr="006231EB" w:rsidRDefault="006231EB" w:rsidP="00A66959">
      <w:pPr>
        <w:pStyle w:val="Bodyafterbullets"/>
        <w:rPr>
          <w:lang w:val="es-PE"/>
        </w:rPr>
      </w:pPr>
      <w:r w:rsidRPr="00B225D3">
        <w:rPr>
          <w:color w:val="000000" w:themeColor="text1"/>
          <w:lang w:val="es-ES_tradnl"/>
        </w:rPr>
        <w:t>Antes del vencimiento de su orden</w:t>
      </w:r>
      <w:r w:rsidRPr="006231EB">
        <w:rPr>
          <w:color w:val="000000" w:themeColor="text1"/>
          <w:lang w:val="es-ES_tradnl"/>
        </w:rPr>
        <w:t>, el Mental Health Tribunal puede llevar a cabo una entrevista para decidir si se le debe proporcionar (otra) orden de tratamiento</w:t>
      </w:r>
      <w:r w:rsidR="00A66959" w:rsidRPr="006231EB">
        <w:rPr>
          <w:lang w:val="es-PE"/>
        </w:rPr>
        <w:t>.</w:t>
      </w:r>
    </w:p>
    <w:p w14:paraId="6626B9EE" w14:textId="30B3DF7D" w:rsidR="007264AD" w:rsidRPr="006231EB" w:rsidRDefault="006231EB" w:rsidP="007264AD">
      <w:pPr>
        <w:pStyle w:val="Heading2"/>
        <w:rPr>
          <w:lang w:val="es-PE"/>
        </w:rPr>
      </w:pPr>
      <w:r w:rsidRPr="006231EB">
        <w:rPr>
          <w:lang w:val="es-PE"/>
        </w:rPr>
        <w:t>¿Cómo puede dar por t</w:t>
      </w:r>
      <w:r>
        <w:rPr>
          <w:lang w:val="es-PE"/>
        </w:rPr>
        <w:t>erminada la orden?</w:t>
      </w:r>
    </w:p>
    <w:p w14:paraId="3B08BC70" w14:textId="0F128DBA" w:rsidR="00993834" w:rsidRPr="006231EB" w:rsidRDefault="006231EB" w:rsidP="00993834">
      <w:pPr>
        <w:pStyle w:val="Bullet1"/>
        <w:rPr>
          <w:lang w:val="es-PE"/>
        </w:rPr>
      </w:pPr>
      <w:r w:rsidRPr="006231EB">
        <w:rPr>
          <w:lang w:val="es-PE"/>
        </w:rPr>
        <w:t>El psiquiatra debe revocar (cancelar) la orden si cree que ya no cumple con todos los requisitos</w:t>
      </w:r>
      <w:r w:rsidR="00993834" w:rsidRPr="006231EB">
        <w:rPr>
          <w:lang w:val="es-PE"/>
        </w:rPr>
        <w:t>.</w:t>
      </w:r>
    </w:p>
    <w:p w14:paraId="5931D666" w14:textId="4B9E0513" w:rsidR="00993834" w:rsidRPr="006231EB" w:rsidRDefault="006231EB" w:rsidP="00993834">
      <w:pPr>
        <w:pStyle w:val="Bullet1"/>
        <w:rPr>
          <w:lang w:val="es-PE"/>
        </w:rPr>
      </w:pPr>
      <w:r w:rsidRPr="006231EB">
        <w:rPr>
          <w:lang w:val="es-PE"/>
        </w:rPr>
        <w:t>Usted tiene derecho a solicitarle al Mental Health Tribunal una entrevista para que le revoque (cancele) la orden en cualquier momento. Puede solicitarlo poniéndose en contacto con ellos directamente o pidiéndole a su equipo de tratamiento el formulario que debe completar</w:t>
      </w:r>
      <w:r w:rsidR="00993834" w:rsidRPr="006231EB">
        <w:rPr>
          <w:lang w:val="es-PE"/>
        </w:rPr>
        <w:t xml:space="preserve">. </w:t>
      </w:r>
    </w:p>
    <w:p w14:paraId="6BA9BAB0" w14:textId="57239EE1" w:rsidR="0092417D" w:rsidRPr="00BD0689" w:rsidRDefault="006231EB" w:rsidP="0092417D">
      <w:pPr>
        <w:pStyle w:val="Bodyafterbullets"/>
      </w:pPr>
      <w:r w:rsidRPr="00B225D3">
        <w:rPr>
          <w:color w:val="000000" w:themeColor="text1"/>
          <w:lang w:val="es-ES_tradnl"/>
        </w:rPr>
        <w:t>Puede pedirle ayuda al personal, a un abogado o a un defensor para prepararse para la entrevista. Usted tiene derecho a:</w:t>
      </w:r>
    </w:p>
    <w:p w14:paraId="2649967D" w14:textId="211E61A1" w:rsidR="00B11D82" w:rsidRPr="006231EB" w:rsidRDefault="006231EB" w:rsidP="00B11D82">
      <w:pPr>
        <w:pStyle w:val="Bullet1"/>
        <w:rPr>
          <w:lang w:val="es-PE"/>
        </w:rPr>
      </w:pPr>
      <w:r w:rsidRPr="00B225D3">
        <w:rPr>
          <w:color w:val="000000" w:themeColor="text1"/>
          <w:lang w:val="es-ES_tradnl"/>
        </w:rPr>
        <w:t xml:space="preserve">tener una copia del informe y a ver los documentos que su equipo de tratamiento ha </w:t>
      </w:r>
      <w:r w:rsidRPr="006231EB">
        <w:rPr>
          <w:color w:val="000000" w:themeColor="text1"/>
          <w:lang w:val="es-ES_tradnl"/>
        </w:rPr>
        <w:t>entregado al Mental Health Tribunal con una anticipación de al menos dos días hábiles antes de la entrevista. Su psiquiatra puede pedirle al Mental Health Tribunal que no le permitan</w:t>
      </w:r>
      <w:r w:rsidRPr="00B225D3">
        <w:rPr>
          <w:color w:val="000000" w:themeColor="text1"/>
          <w:lang w:val="es-ES_tradnl"/>
        </w:rPr>
        <w:t xml:space="preserve"> continuar leyendo el informe o los documentos si eso pudiera causarle un daño grave a usted o a otra persona; </w:t>
      </w:r>
    </w:p>
    <w:p w14:paraId="4A70C99F" w14:textId="77777777" w:rsidR="00651179" w:rsidRPr="00651179" w:rsidRDefault="00651179" w:rsidP="00B11D82">
      <w:pPr>
        <w:pStyle w:val="Bullet1"/>
        <w:rPr>
          <w:lang w:val="es-PE"/>
        </w:rPr>
      </w:pPr>
      <w:r w:rsidRPr="00B225D3">
        <w:rPr>
          <w:color w:val="000000" w:themeColor="text1"/>
          <w:lang w:val="es-ES_tradnl"/>
        </w:rPr>
        <w:t xml:space="preserve">entregar su propia declaración o pruebas; y </w:t>
      </w:r>
      <w:r w:rsidRPr="00B225D3">
        <w:rPr>
          <w:rFonts w:ascii="Calibri" w:hAnsi="Calibri"/>
          <w:sz w:val="22"/>
          <w:lang w:val="es-ES_tradnl"/>
        </w:rPr>
        <w:t xml:space="preserve"> </w:t>
      </w:r>
    </w:p>
    <w:p w14:paraId="061D2C97" w14:textId="2317C961" w:rsidR="007264AD" w:rsidRPr="00651179" w:rsidRDefault="00651179" w:rsidP="00B11D82">
      <w:pPr>
        <w:pStyle w:val="Bullet1"/>
        <w:rPr>
          <w:lang w:val="es-PE"/>
        </w:rPr>
      </w:pPr>
      <w:r w:rsidRPr="00B225D3">
        <w:rPr>
          <w:color w:val="000000" w:themeColor="text1"/>
          <w:lang w:val="es-ES_tradnl"/>
        </w:rPr>
        <w:t xml:space="preserve">solicitar, dentro </w:t>
      </w:r>
      <w:r w:rsidRPr="00651179">
        <w:rPr>
          <w:color w:val="000000" w:themeColor="text1"/>
          <w:lang w:val="es-ES_tradnl"/>
        </w:rPr>
        <w:t>de los 20 días hábiles de su entrevista, una declaración de motivos de la decisión del Mental Health Tribunal.</w:t>
      </w:r>
    </w:p>
    <w:p w14:paraId="5A46519D" w14:textId="0A6A958E" w:rsidR="00323FF6" w:rsidRPr="00651179" w:rsidRDefault="00651179" w:rsidP="007D4CFB">
      <w:pPr>
        <w:pStyle w:val="Bodyafterbullets"/>
        <w:rPr>
          <w:lang w:val="es-PE"/>
        </w:rPr>
      </w:pPr>
      <w:r w:rsidRPr="00B225D3">
        <w:rPr>
          <w:color w:val="000000" w:themeColor="text1"/>
          <w:lang w:val="es-ES_tradnl"/>
        </w:rPr>
        <w:t>Si se cancela su orden, usted puede elegir si quiere o no un tratamiento</w:t>
      </w:r>
      <w:r w:rsidR="007D4CFB" w:rsidRPr="00651179">
        <w:rPr>
          <w:lang w:val="es-PE"/>
        </w:rPr>
        <w:t>.</w:t>
      </w:r>
    </w:p>
    <w:p w14:paraId="7D871903" w14:textId="107217D7" w:rsidR="00980920" w:rsidRPr="00E77919" w:rsidRDefault="00651179" w:rsidP="00980920">
      <w:pPr>
        <w:pStyle w:val="Heading1"/>
        <w:rPr>
          <w:lang w:val="es-PE"/>
        </w:rPr>
      </w:pPr>
      <w:r w:rsidRPr="00E77919">
        <w:rPr>
          <w:lang w:val="es-PE"/>
        </w:rPr>
        <w:t>Sus derechos</w:t>
      </w:r>
    </w:p>
    <w:p w14:paraId="1BEC2AE8" w14:textId="68F3EA4F" w:rsidR="00323FF6" w:rsidRPr="00651179" w:rsidRDefault="00651179" w:rsidP="00422603">
      <w:pPr>
        <w:pStyle w:val="Body"/>
        <w:rPr>
          <w:lang w:val="es-PE"/>
        </w:rPr>
      </w:pPr>
      <w:r w:rsidRPr="00B225D3">
        <w:rPr>
          <w:color w:val="000000" w:themeColor="text1"/>
          <w:lang w:val="es-ES_tradnl"/>
        </w:rPr>
        <w:t>Las personas que tienen una orden tienen derechos</w:t>
      </w:r>
      <w:r>
        <w:rPr>
          <w:color w:val="000000" w:themeColor="text1"/>
          <w:lang w:val="es-ES_tradnl"/>
        </w:rPr>
        <w:t>.</w:t>
      </w:r>
    </w:p>
    <w:p w14:paraId="244285A7" w14:textId="47D5BD75" w:rsidR="007E6EE4" w:rsidRPr="00651179" w:rsidRDefault="00651179" w:rsidP="007E6EE4">
      <w:pPr>
        <w:pStyle w:val="Heading2"/>
        <w:rPr>
          <w:lang w:val="es-PE"/>
        </w:rPr>
      </w:pPr>
      <w:r w:rsidRPr="00651179">
        <w:rPr>
          <w:lang w:val="es-PE"/>
        </w:rPr>
        <w:t>Usted tiene derechos si e</w:t>
      </w:r>
      <w:r>
        <w:rPr>
          <w:lang w:val="es-PE"/>
        </w:rPr>
        <w:t>s aprehendido(a) o registrado(a)</w:t>
      </w:r>
    </w:p>
    <w:p w14:paraId="39ECFA18" w14:textId="4870DCEF" w:rsidR="008E7696" w:rsidRPr="00651179" w:rsidRDefault="00651179" w:rsidP="008E7696">
      <w:pPr>
        <w:pStyle w:val="Body"/>
        <w:rPr>
          <w:lang w:val="es-PE"/>
        </w:rPr>
      </w:pPr>
      <w:r w:rsidRPr="00B225D3">
        <w:rPr>
          <w:color w:val="000000" w:themeColor="text1"/>
          <w:lang w:val="es-ES_tradnl"/>
        </w:rPr>
        <w:t>La policía o los funcionarios de los servicios de protección lo(a) pueden aprehender</w:t>
      </w:r>
      <w:r w:rsidR="00ED1517" w:rsidRPr="00651179">
        <w:rPr>
          <w:lang w:val="es-PE"/>
        </w:rPr>
        <w:t>:</w:t>
      </w:r>
    </w:p>
    <w:p w14:paraId="2CD97F43" w14:textId="77777777" w:rsidR="00651179" w:rsidRDefault="00651179" w:rsidP="0028025B">
      <w:pPr>
        <w:pStyle w:val="Bullet1"/>
        <w:rPr>
          <w:lang w:val="es-PE"/>
        </w:rPr>
      </w:pPr>
      <w:r w:rsidRPr="00B225D3">
        <w:rPr>
          <w:color w:val="000000" w:themeColor="text1"/>
          <w:lang w:val="es-ES_tradnl"/>
        </w:rPr>
        <w:t>para ser evaluado(a), si usted parece tener una enfermedad mental y es necesario evitar un daño inminente y grave para usted o para otra persona; o</w:t>
      </w:r>
      <w:r w:rsidRPr="00651179">
        <w:rPr>
          <w:lang w:val="es-PE"/>
        </w:rPr>
        <w:t xml:space="preserve"> </w:t>
      </w:r>
    </w:p>
    <w:p w14:paraId="43259481" w14:textId="6D7FA162" w:rsidR="007E6EE4" w:rsidRPr="00651179" w:rsidRDefault="00651179" w:rsidP="0028025B">
      <w:pPr>
        <w:pStyle w:val="Bullet1"/>
        <w:rPr>
          <w:lang w:val="es-PE"/>
        </w:rPr>
      </w:pPr>
      <w:r w:rsidRPr="00B225D3">
        <w:rPr>
          <w:color w:val="000000" w:themeColor="text1"/>
          <w:lang w:val="es-ES_tradnl"/>
        </w:rPr>
        <w:lastRenderedPageBreak/>
        <w:t>para llevarlo(a) al hospital si está bajo una orden de internación</w:t>
      </w:r>
      <w:r w:rsidR="0028025B" w:rsidRPr="00651179">
        <w:rPr>
          <w:lang w:val="es-PE"/>
        </w:rPr>
        <w:t>.</w:t>
      </w:r>
    </w:p>
    <w:p w14:paraId="25784E07" w14:textId="24D3929F" w:rsidR="00323FF6" w:rsidRPr="00651179" w:rsidRDefault="00651179" w:rsidP="00BB27EC">
      <w:pPr>
        <w:pStyle w:val="Bodyafterbullets"/>
        <w:rPr>
          <w:lang w:val="es-PE"/>
        </w:rPr>
      </w:pPr>
      <w:r w:rsidRPr="00B225D3">
        <w:rPr>
          <w:color w:val="000000" w:themeColor="text1"/>
          <w:lang w:val="es-ES_tradnl"/>
        </w:rPr>
        <w:t>Pueden usar una fuerza razonable para entrar en su casa, pero deben explicarle por qué y darle a usted la posibilidad de dejarlos entrar</w:t>
      </w:r>
      <w:r w:rsidR="00BB27EC" w:rsidRPr="00651179">
        <w:rPr>
          <w:lang w:val="es-PE"/>
        </w:rPr>
        <w:t>.</w:t>
      </w:r>
    </w:p>
    <w:p w14:paraId="305FC798" w14:textId="43991B9C" w:rsidR="00297569" w:rsidRPr="00651179" w:rsidRDefault="00651179" w:rsidP="00297569">
      <w:pPr>
        <w:pStyle w:val="Bodyafterbullets"/>
        <w:rPr>
          <w:lang w:val="es-PE"/>
        </w:rPr>
      </w:pPr>
      <w:r w:rsidRPr="00B225D3">
        <w:rPr>
          <w:color w:val="000000" w:themeColor="text1"/>
          <w:lang w:val="es-ES_tradnl"/>
        </w:rPr>
        <w:t>Pueden revisarlo(a) si sospechan que tiene algo peligroso, pero deben decirle por qué y darle la posibilidad de cooperar. Puede solicitar elegir el género de la persona que lo(a) registra</w:t>
      </w:r>
      <w:r w:rsidR="00297569" w:rsidRPr="00651179">
        <w:rPr>
          <w:lang w:val="es-PE"/>
        </w:rPr>
        <w:t xml:space="preserve">. </w:t>
      </w:r>
    </w:p>
    <w:p w14:paraId="41A8EFA1" w14:textId="12248F82" w:rsidR="00BB27EC" w:rsidRPr="00651179" w:rsidRDefault="00651179" w:rsidP="00297569">
      <w:pPr>
        <w:pStyle w:val="Bodyafterbullets"/>
        <w:rPr>
          <w:lang w:val="es-PE"/>
        </w:rPr>
      </w:pPr>
      <w:r w:rsidRPr="00B225D3">
        <w:rPr>
          <w:color w:val="000000" w:themeColor="text1"/>
          <w:lang w:val="es-ES_tradnl"/>
        </w:rPr>
        <w:t>Deben realizar un informe por escrito de lo que se llevaron y devolvérselo si creen que es seguro hacerlo</w:t>
      </w:r>
      <w:r w:rsidR="00297569" w:rsidRPr="00651179">
        <w:rPr>
          <w:lang w:val="es-PE"/>
        </w:rPr>
        <w:t>.</w:t>
      </w:r>
    </w:p>
    <w:p w14:paraId="6CE75DD3" w14:textId="1115B143" w:rsidR="00323FF6" w:rsidRPr="00651179" w:rsidRDefault="00651179" w:rsidP="00A9511C">
      <w:pPr>
        <w:pStyle w:val="Heading2"/>
        <w:rPr>
          <w:lang w:val="es-PE"/>
        </w:rPr>
      </w:pPr>
      <w:r w:rsidRPr="00651179">
        <w:rPr>
          <w:lang w:val="es-PE"/>
        </w:rPr>
        <w:t>Usted tiene derecho a u</w:t>
      </w:r>
      <w:r>
        <w:rPr>
          <w:lang w:val="es-PE"/>
        </w:rPr>
        <w:t>na evaluación y tratamiento [que sean] los menos restrictivos [posibles]</w:t>
      </w:r>
    </w:p>
    <w:p w14:paraId="18ED975D" w14:textId="7A69ED96" w:rsidR="00E02F1F" w:rsidRPr="00651179" w:rsidRDefault="00651179" w:rsidP="00E02F1F">
      <w:pPr>
        <w:pStyle w:val="Body"/>
        <w:rPr>
          <w:lang w:val="es-PE"/>
        </w:rPr>
      </w:pPr>
      <w:r w:rsidRPr="00B225D3">
        <w:rPr>
          <w:color w:val="000000" w:themeColor="text1"/>
          <w:lang w:val="es-ES_tradnl"/>
        </w:rPr>
        <w:t>Esto significa que la evaluación y el tratamiento obligatorios deben realizarse de manera que le brinde la mayor libertad y elección posible. Se debe tener en cuenta lo que usted desea, sus objetivos de recuperación y las alternativas disponibles. Lo que es restrictivo para una persona puede no serlo para otra</w:t>
      </w:r>
      <w:r w:rsidR="00E02F1F" w:rsidRPr="00651179">
        <w:rPr>
          <w:lang w:val="es-PE"/>
        </w:rPr>
        <w:t>.</w:t>
      </w:r>
    </w:p>
    <w:p w14:paraId="4CA6DFA2" w14:textId="18078716" w:rsidR="00323FF6" w:rsidRPr="00651179" w:rsidRDefault="00651179" w:rsidP="00E02F1F">
      <w:pPr>
        <w:pStyle w:val="Body"/>
        <w:rPr>
          <w:lang w:val="es-PE"/>
        </w:rPr>
      </w:pPr>
      <w:r w:rsidRPr="00B225D3">
        <w:rPr>
          <w:color w:val="000000" w:themeColor="text1"/>
          <w:lang w:val="es-ES_tradnl"/>
        </w:rPr>
        <w:t>La evaluación y el tratamiento obligatorios en el hospital solo están permitidos si no es posible [realizarlos] en la comunidad</w:t>
      </w:r>
      <w:r w:rsidR="00E02F1F" w:rsidRPr="00651179">
        <w:rPr>
          <w:lang w:val="es-PE"/>
        </w:rPr>
        <w:t>.</w:t>
      </w:r>
    </w:p>
    <w:p w14:paraId="39965D71" w14:textId="3D04B732" w:rsidR="00536D36" w:rsidRPr="00651179" w:rsidRDefault="00651179" w:rsidP="00536D36">
      <w:pPr>
        <w:pStyle w:val="Heading2"/>
        <w:rPr>
          <w:lang w:val="es-PE"/>
        </w:rPr>
      </w:pPr>
      <w:r w:rsidRPr="00651179">
        <w:rPr>
          <w:lang w:val="es-PE"/>
        </w:rPr>
        <w:t>Usted tiene derecho a que s</w:t>
      </w:r>
      <w:r>
        <w:rPr>
          <w:lang w:val="es-PE"/>
        </w:rPr>
        <w:t>e le solicite que dé su consentimiento informado para el tratamiento</w:t>
      </w:r>
    </w:p>
    <w:p w14:paraId="517CEA45" w14:textId="2D5910E9" w:rsidR="00320B64" w:rsidRPr="00651179" w:rsidRDefault="00651179" w:rsidP="00320B64">
      <w:pPr>
        <w:pStyle w:val="Body"/>
        <w:rPr>
          <w:lang w:val="es-PE"/>
        </w:rPr>
      </w:pPr>
      <w:r w:rsidRPr="00B225D3">
        <w:rPr>
          <w:color w:val="000000" w:themeColor="text1"/>
          <w:lang w:val="es-ES_tradnl"/>
        </w:rPr>
        <w:t>Incluso si usted está bajo tratamiento obligatorio, su psiquiatra debe verificar si puede dar su consentimiento informado para el tratamiento.</w:t>
      </w:r>
    </w:p>
    <w:p w14:paraId="40343BBF" w14:textId="472B0AA5" w:rsidR="00320B64" w:rsidRPr="00651179" w:rsidRDefault="00651179" w:rsidP="00320B64">
      <w:pPr>
        <w:pStyle w:val="Body"/>
        <w:rPr>
          <w:lang w:val="es-PE"/>
        </w:rPr>
      </w:pPr>
      <w:r w:rsidRPr="00B225D3">
        <w:rPr>
          <w:color w:val="000000" w:themeColor="text1"/>
          <w:lang w:val="es-ES_tradnl"/>
        </w:rPr>
        <w:t>Dar consentimiento informado significa que usted ha comprendido y considerado la información que necesita para tomar una decisión con respecto a que le realicen el tratamiento</w:t>
      </w:r>
      <w:r>
        <w:rPr>
          <w:color w:val="000000" w:themeColor="text1"/>
          <w:lang w:val="es-ES_tradnl"/>
        </w:rPr>
        <w:t>.</w:t>
      </w:r>
    </w:p>
    <w:p w14:paraId="2EE4F0B2" w14:textId="7163667A" w:rsidR="00320B64" w:rsidRPr="00651179" w:rsidRDefault="00651179" w:rsidP="00320B64">
      <w:pPr>
        <w:pStyle w:val="Body"/>
        <w:rPr>
          <w:lang w:val="es-PE"/>
        </w:rPr>
      </w:pPr>
      <w:r w:rsidRPr="00B225D3">
        <w:rPr>
          <w:color w:val="000000" w:themeColor="text1"/>
          <w:lang w:val="es-ES_tradnl"/>
        </w:rPr>
        <w:t>Solo puede dar su consentimiento informado si tiene la capacidad para hacerlo. Su psiquiatra debe comenzar por suponer que usted tiene esa capacidad</w:t>
      </w:r>
      <w:r w:rsidR="00320B64" w:rsidRPr="00651179">
        <w:rPr>
          <w:lang w:val="es-PE"/>
        </w:rPr>
        <w:t xml:space="preserve">. </w:t>
      </w:r>
    </w:p>
    <w:p w14:paraId="60371C6D" w14:textId="10D24DF8" w:rsidR="00536D36" w:rsidRPr="00651179" w:rsidRDefault="00651179" w:rsidP="00320B64">
      <w:pPr>
        <w:pStyle w:val="Body"/>
        <w:rPr>
          <w:lang w:val="es-PE"/>
        </w:rPr>
      </w:pPr>
      <w:r w:rsidRPr="00B225D3">
        <w:rPr>
          <w:color w:val="000000" w:themeColor="text1"/>
          <w:lang w:val="es-ES_tradnl"/>
        </w:rPr>
        <w:t>Usted tendrá la capacidad de dar su consentimiento informado para un tratamiento en particular si puede</w:t>
      </w:r>
      <w:r w:rsidR="00320B64" w:rsidRPr="00651179">
        <w:rPr>
          <w:lang w:val="es-PE"/>
        </w:rPr>
        <w:t>:</w:t>
      </w:r>
    </w:p>
    <w:p w14:paraId="78189EEF" w14:textId="77777777" w:rsidR="00651179" w:rsidRPr="00651179" w:rsidRDefault="00651179" w:rsidP="00651179">
      <w:pPr>
        <w:pStyle w:val="Bullet1"/>
        <w:rPr>
          <w:lang w:val="es-PE"/>
        </w:rPr>
      </w:pPr>
      <w:r w:rsidRPr="00651179">
        <w:rPr>
          <w:lang w:val="es-PE"/>
        </w:rPr>
        <w:t>comprender la información que se le da sobre ese tratamiento;</w:t>
      </w:r>
    </w:p>
    <w:p w14:paraId="63962531" w14:textId="77777777" w:rsidR="00651179" w:rsidRDefault="00651179" w:rsidP="00651179">
      <w:pPr>
        <w:pStyle w:val="Bullet1"/>
      </w:pPr>
      <w:r>
        <w:t>recordar esa información;</w:t>
      </w:r>
    </w:p>
    <w:p w14:paraId="121DB813" w14:textId="77777777" w:rsidR="00651179" w:rsidRPr="00651179" w:rsidRDefault="00651179" w:rsidP="00651179">
      <w:pPr>
        <w:pStyle w:val="Bullet1"/>
        <w:rPr>
          <w:lang w:val="es-PE"/>
        </w:rPr>
      </w:pPr>
      <w:r w:rsidRPr="00651179">
        <w:rPr>
          <w:lang w:val="es-PE"/>
        </w:rPr>
        <w:t>usar o evaluar esa información; y</w:t>
      </w:r>
    </w:p>
    <w:p w14:paraId="404AE09A" w14:textId="192B5A44" w:rsidR="00323FF6" w:rsidRPr="00BD0689" w:rsidRDefault="00651179" w:rsidP="00651179">
      <w:pPr>
        <w:pStyle w:val="Bullet1"/>
      </w:pPr>
      <w:r>
        <w:t>comunicar su decisión.</w:t>
      </w:r>
    </w:p>
    <w:p w14:paraId="703F23E5" w14:textId="076C24D1" w:rsidR="00BB629F" w:rsidRPr="00651179" w:rsidRDefault="00651179" w:rsidP="00BB629F">
      <w:pPr>
        <w:pStyle w:val="Bodyafterbullets"/>
        <w:rPr>
          <w:lang w:val="es-PE"/>
        </w:rPr>
      </w:pPr>
      <w:r w:rsidRPr="00B225D3">
        <w:rPr>
          <w:color w:val="000000" w:themeColor="text1"/>
          <w:lang w:val="es-ES_tradnl"/>
        </w:rPr>
        <w:t>Si usted está bajo una orden y su psiquiatra cree que tiene capacidad, aun así, pueden realizarle el tratamiento obligatorio, pero solo si creen que es</w:t>
      </w:r>
      <w:r w:rsidR="00BB629F" w:rsidRPr="00651179">
        <w:rPr>
          <w:lang w:val="es-PE"/>
        </w:rPr>
        <w:t xml:space="preserve">: </w:t>
      </w:r>
    </w:p>
    <w:p w14:paraId="0068778C" w14:textId="77777777" w:rsidR="00651179" w:rsidRDefault="00651179" w:rsidP="00651179">
      <w:pPr>
        <w:pStyle w:val="Bullet1"/>
      </w:pPr>
      <w:r>
        <w:t xml:space="preserve">clínicamente adecuado; y  </w:t>
      </w:r>
    </w:p>
    <w:p w14:paraId="2CE0BD17" w14:textId="740B2103" w:rsidR="00323FF6" w:rsidRPr="00651179" w:rsidRDefault="00651179" w:rsidP="00651179">
      <w:pPr>
        <w:pStyle w:val="Bullet1"/>
        <w:rPr>
          <w:lang w:val="es-PE"/>
        </w:rPr>
      </w:pPr>
      <w:r w:rsidRPr="00651179">
        <w:rPr>
          <w:lang w:val="es-PE"/>
        </w:rPr>
        <w:t>la opción menos restrictiva [de todas]</w:t>
      </w:r>
      <w:r w:rsidR="009A1BE4" w:rsidRPr="00651179">
        <w:rPr>
          <w:lang w:val="es-PE"/>
        </w:rPr>
        <w:t>.</w:t>
      </w:r>
    </w:p>
    <w:p w14:paraId="4F672614" w14:textId="1F911B39" w:rsidR="00971D31" w:rsidRPr="00651179" w:rsidRDefault="00651179" w:rsidP="00971D31">
      <w:pPr>
        <w:pStyle w:val="Heading2"/>
        <w:rPr>
          <w:lang w:val="es-PE"/>
        </w:rPr>
      </w:pPr>
      <w:r w:rsidRPr="00651179">
        <w:rPr>
          <w:lang w:val="es-PE"/>
        </w:rPr>
        <w:t>Usted tiene derecho a o</w:t>
      </w:r>
      <w:r>
        <w:rPr>
          <w:lang w:val="es-PE"/>
        </w:rPr>
        <w:t>btener información</w:t>
      </w:r>
    </w:p>
    <w:p w14:paraId="5290FCCE" w14:textId="0654E758" w:rsidR="007C7AB3" w:rsidRPr="00BD0689" w:rsidRDefault="00651179" w:rsidP="007C7AB3">
      <w:pPr>
        <w:pStyle w:val="Body"/>
      </w:pPr>
      <w:r w:rsidRPr="00B225D3">
        <w:rPr>
          <w:color w:val="000000" w:themeColor="text1"/>
          <w:lang w:val="es-ES_tradnl"/>
        </w:rPr>
        <w:t>Su equipo de tratamiento debe explicarle las razones por las que usted está bajo una orden. Debe darle información sobre su</w:t>
      </w:r>
      <w:r w:rsidR="007C7AB3" w:rsidRPr="00BD0689">
        <w:t>:</w:t>
      </w:r>
    </w:p>
    <w:p w14:paraId="352AF888" w14:textId="77777777" w:rsidR="00651179" w:rsidRDefault="00651179" w:rsidP="00651179">
      <w:pPr>
        <w:pStyle w:val="Bullet1"/>
      </w:pPr>
      <w:r>
        <w:t>evaluación;</w:t>
      </w:r>
    </w:p>
    <w:p w14:paraId="4C8D3D97" w14:textId="77777777" w:rsidR="00651179" w:rsidRDefault="00651179" w:rsidP="00651179">
      <w:pPr>
        <w:pStyle w:val="Bullet1"/>
      </w:pPr>
      <w:r>
        <w:t>tratamiento propuesto;</w:t>
      </w:r>
    </w:p>
    <w:p w14:paraId="6180AEEF" w14:textId="77777777" w:rsidR="00651179" w:rsidRDefault="00651179" w:rsidP="00651179">
      <w:pPr>
        <w:pStyle w:val="Bullet1"/>
      </w:pPr>
      <w:r>
        <w:t xml:space="preserve">alternativas; y  </w:t>
      </w:r>
    </w:p>
    <w:p w14:paraId="75816049" w14:textId="5077455D" w:rsidR="007C7AB3" w:rsidRPr="00BD0689" w:rsidRDefault="00651179" w:rsidP="00651179">
      <w:pPr>
        <w:pStyle w:val="Bullet1"/>
      </w:pPr>
      <w:r>
        <w:t>derechos.</w:t>
      </w:r>
    </w:p>
    <w:p w14:paraId="7F57C6D4" w14:textId="7949D864" w:rsidR="007C7AB3" w:rsidRPr="00651179" w:rsidRDefault="00651179" w:rsidP="001B6ABD">
      <w:pPr>
        <w:pStyle w:val="Bodyafterbullets"/>
        <w:rPr>
          <w:lang w:val="es-PE"/>
        </w:rPr>
      </w:pPr>
      <w:r w:rsidRPr="00B225D3">
        <w:rPr>
          <w:color w:val="000000" w:themeColor="text1"/>
          <w:lang w:val="es-ES_tradnl"/>
        </w:rPr>
        <w:lastRenderedPageBreak/>
        <w:t>La información puede ser escrita o verbal, y en su idioma de preferencia. Debe darle respuestas claras a sus preguntas. Se le debe dar la información en el momento que sea adecuado para que usted la evalúe</w:t>
      </w:r>
      <w:r w:rsidR="007C7AB3" w:rsidRPr="00651179">
        <w:rPr>
          <w:lang w:val="es-PE"/>
        </w:rPr>
        <w:t>.</w:t>
      </w:r>
    </w:p>
    <w:p w14:paraId="3690D092" w14:textId="7DB1B06C" w:rsidR="00D74ABD" w:rsidRPr="00651179" w:rsidRDefault="00651179" w:rsidP="00D74ABD">
      <w:pPr>
        <w:pStyle w:val="Heading2"/>
        <w:rPr>
          <w:b w:val="0"/>
          <w:bCs/>
          <w:lang w:val="es-PE"/>
        </w:rPr>
      </w:pPr>
      <w:r w:rsidRPr="00B225D3">
        <w:rPr>
          <w:lang w:val="es-ES_tradnl"/>
        </w:rPr>
        <w:t>Usted tiene derecho a obtener apoyo</w:t>
      </w:r>
    </w:p>
    <w:p w14:paraId="2CB1840E" w14:textId="1AF61389" w:rsidR="00B35CF0" w:rsidRPr="002A3706" w:rsidRDefault="002A3706" w:rsidP="00B35CF0">
      <w:pPr>
        <w:pStyle w:val="Body"/>
        <w:rPr>
          <w:bCs/>
          <w:lang w:val="es-PE"/>
        </w:rPr>
      </w:pPr>
      <w:r w:rsidRPr="00B225D3">
        <w:rPr>
          <w:color w:val="000000" w:themeColor="text1"/>
          <w:lang w:val="es-ES_tradnl"/>
        </w:rPr>
        <w:t>Puede elegir a alguien para que lo(a) ayude, que incluye alguien que hable su idioma. Su equipo debe ayudarlo(a) a ponerse en contacto con una persona de apoy</w:t>
      </w:r>
      <w:r>
        <w:rPr>
          <w:color w:val="000000" w:themeColor="text1"/>
          <w:lang w:val="es-ES_tradnl"/>
        </w:rPr>
        <w:t>o</w:t>
      </w:r>
      <w:r w:rsidR="00B35CF0" w:rsidRPr="002A3706">
        <w:rPr>
          <w:bCs/>
          <w:lang w:val="es-PE"/>
        </w:rPr>
        <w:t xml:space="preserve">. </w:t>
      </w:r>
    </w:p>
    <w:p w14:paraId="3123CFB3" w14:textId="50FA8B78" w:rsidR="00B35CF0" w:rsidRPr="00BD0689" w:rsidRDefault="002A3706" w:rsidP="00B35CF0">
      <w:pPr>
        <w:pStyle w:val="Body"/>
        <w:rPr>
          <w:bCs/>
        </w:rPr>
      </w:pPr>
      <w:r w:rsidRPr="00B225D3">
        <w:rPr>
          <w:color w:val="000000" w:themeColor="text1"/>
          <w:lang w:val="es-ES_tradnl"/>
        </w:rPr>
        <w:t>El psiquiatra debe notificar, y puede tener en cuenta, las opiniones de las personas en ciertos momentos de su evaluación y tratamiento. Esto puede incluir su</w:t>
      </w:r>
      <w:r w:rsidR="00B35CF0" w:rsidRPr="00BD0689">
        <w:rPr>
          <w:bCs/>
        </w:rPr>
        <w:t>:</w:t>
      </w:r>
    </w:p>
    <w:p w14:paraId="1EA9AC88" w14:textId="77777777" w:rsidR="002A3706" w:rsidRPr="002A3706" w:rsidRDefault="002A3706" w:rsidP="002A3706">
      <w:pPr>
        <w:pStyle w:val="Bullet1"/>
        <w:rPr>
          <w:bCs/>
        </w:rPr>
      </w:pPr>
      <w:r w:rsidRPr="002A3706">
        <w:rPr>
          <w:bCs/>
        </w:rPr>
        <w:t>persona de apoyo determinada;</w:t>
      </w:r>
    </w:p>
    <w:p w14:paraId="6E4C8F4E" w14:textId="77777777" w:rsidR="002A3706" w:rsidRPr="002A3706" w:rsidRDefault="002A3706" w:rsidP="002A3706">
      <w:pPr>
        <w:pStyle w:val="Bullet1"/>
        <w:rPr>
          <w:bCs/>
        </w:rPr>
      </w:pPr>
      <w:r w:rsidRPr="002A3706">
        <w:rPr>
          <w:bCs/>
        </w:rPr>
        <w:t>defensor de salud mental;</w:t>
      </w:r>
    </w:p>
    <w:p w14:paraId="0A22A27E" w14:textId="77777777" w:rsidR="002A3706" w:rsidRPr="002A3706" w:rsidRDefault="002A3706" w:rsidP="002A3706">
      <w:pPr>
        <w:pStyle w:val="Bullet1"/>
        <w:rPr>
          <w:bCs/>
        </w:rPr>
      </w:pPr>
      <w:r w:rsidRPr="002A3706">
        <w:rPr>
          <w:bCs/>
        </w:rPr>
        <w:t>tutor(a);</w:t>
      </w:r>
    </w:p>
    <w:p w14:paraId="6DC078B0" w14:textId="77777777" w:rsidR="002A3706" w:rsidRPr="002A3706" w:rsidRDefault="002A3706" w:rsidP="002A3706">
      <w:pPr>
        <w:pStyle w:val="Bullet1"/>
        <w:rPr>
          <w:bCs/>
        </w:rPr>
      </w:pPr>
      <w:r w:rsidRPr="002A3706">
        <w:rPr>
          <w:bCs/>
        </w:rPr>
        <w:t>cuidador(a); o</w:t>
      </w:r>
    </w:p>
    <w:p w14:paraId="2F6FC56B" w14:textId="3CE7D634" w:rsidR="00B35CF0" w:rsidRPr="002A3706" w:rsidRDefault="002A3706" w:rsidP="002A3706">
      <w:pPr>
        <w:pStyle w:val="Bullet1"/>
        <w:rPr>
          <w:rFonts w:eastAsia="Arial" w:cs="Arial"/>
          <w:bCs/>
          <w:szCs w:val="22"/>
          <w:lang w:val="es-PE"/>
        </w:rPr>
      </w:pPr>
      <w:r w:rsidRPr="002A3706">
        <w:rPr>
          <w:bCs/>
          <w:lang w:val="es-PE"/>
        </w:rPr>
        <w:t>padre/madre (si es menor de 16 años).</w:t>
      </w:r>
    </w:p>
    <w:p w14:paraId="6DF57582" w14:textId="1A36175D" w:rsidR="00B35CF0" w:rsidRPr="002A3706" w:rsidRDefault="002A3706" w:rsidP="00814ADB">
      <w:pPr>
        <w:pStyle w:val="Bodyafterbullets"/>
        <w:rPr>
          <w:bCs/>
          <w:lang w:val="es-PE"/>
        </w:rPr>
      </w:pPr>
      <w:r w:rsidRPr="00B225D3">
        <w:rPr>
          <w:color w:val="000000" w:themeColor="text1"/>
          <w:lang w:val="es-ES_tradnl"/>
        </w:rPr>
        <w:t>Puede decirle a su equipo de tratamiento si hay alguien con quien usted no quiere tener contacto. A veces su información podría ser compartida legalmente, aunque usted no lo quiera</w:t>
      </w:r>
      <w:r>
        <w:rPr>
          <w:color w:val="000000" w:themeColor="text1"/>
          <w:lang w:val="es-ES_tradnl"/>
        </w:rPr>
        <w:t>.</w:t>
      </w:r>
      <w:r w:rsidR="00B35CF0" w:rsidRPr="002A3706">
        <w:rPr>
          <w:bCs/>
          <w:lang w:val="es-PE"/>
        </w:rPr>
        <w:t xml:space="preserve"> </w:t>
      </w:r>
    </w:p>
    <w:p w14:paraId="2E9B8983" w14:textId="780462DE" w:rsidR="00542A1E" w:rsidRPr="002A3706" w:rsidRDefault="002A3706" w:rsidP="00542A1E">
      <w:pPr>
        <w:pStyle w:val="Heading2"/>
        <w:rPr>
          <w:lang w:val="es-PE"/>
        </w:rPr>
      </w:pPr>
      <w:r w:rsidRPr="002A3706">
        <w:rPr>
          <w:lang w:val="es-PE"/>
        </w:rPr>
        <w:t>Usted tiene derecho a q</w:t>
      </w:r>
      <w:r>
        <w:rPr>
          <w:lang w:val="es-PE"/>
        </w:rPr>
        <w:t>ue lo(a) ayuden para tomar decisiones</w:t>
      </w:r>
    </w:p>
    <w:p w14:paraId="4204AAD4" w14:textId="0DD0DD5F" w:rsidR="00135D69" w:rsidRPr="002A3706" w:rsidRDefault="002A3706" w:rsidP="00CF6561">
      <w:pPr>
        <w:pStyle w:val="Body"/>
        <w:rPr>
          <w:lang w:val="es-PE"/>
        </w:rPr>
      </w:pPr>
      <w:r w:rsidRPr="002A3706">
        <w:rPr>
          <w:lang w:val="es-PE"/>
        </w:rPr>
        <w:t>Puede elegir a alguien p</w:t>
      </w:r>
      <w:r>
        <w:rPr>
          <w:lang w:val="es-PE"/>
        </w:rPr>
        <w:t>ara que lo(a) ayude a tomar decisiones.</w:t>
      </w:r>
    </w:p>
    <w:p w14:paraId="481A6B32" w14:textId="2884A9ED" w:rsidR="00135D69" w:rsidRPr="002A3706" w:rsidRDefault="002A3706" w:rsidP="00CF6561">
      <w:pPr>
        <w:pStyle w:val="Body"/>
        <w:rPr>
          <w:lang w:val="es-PE"/>
        </w:rPr>
      </w:pPr>
      <w:r w:rsidRPr="00B225D3">
        <w:rPr>
          <w:color w:val="000000" w:themeColor="text1"/>
          <w:lang w:val="es-ES_tradnl"/>
        </w:rPr>
        <w:t>Incluso si usted está recibiendo un tratamiento obligatorio, su equipo de tratamiento debe darle información sobre sus opciones. El equipo debe darle suficiente información y tiempo para que usted tome decisiones, y debe responder a sus preguntas de manera que usted las comprenda. Deben permitirle tomar decisiones, incluso si creen que corre algún riesgo</w:t>
      </w:r>
      <w:r w:rsidR="00135D69" w:rsidRPr="002A3706">
        <w:rPr>
          <w:lang w:val="es-PE"/>
        </w:rPr>
        <w:t>.</w:t>
      </w:r>
    </w:p>
    <w:p w14:paraId="453E53D4" w14:textId="260D8862" w:rsidR="00FC2513" w:rsidRPr="002A3706" w:rsidRDefault="002A3706" w:rsidP="00FC2513">
      <w:pPr>
        <w:pStyle w:val="Heading2"/>
        <w:rPr>
          <w:lang w:val="es-PE"/>
        </w:rPr>
      </w:pPr>
      <w:r w:rsidRPr="002A3706">
        <w:rPr>
          <w:lang w:val="es-PE"/>
        </w:rPr>
        <w:t>Usted tiene derecho a s</w:t>
      </w:r>
      <w:r>
        <w:rPr>
          <w:lang w:val="es-PE"/>
        </w:rPr>
        <w:t>entirse seguro(a) y respetado(a)</w:t>
      </w:r>
    </w:p>
    <w:p w14:paraId="38CD3EE8" w14:textId="310BF73B" w:rsidR="00426A35" w:rsidRPr="002A3706" w:rsidRDefault="002A3706" w:rsidP="00426A35">
      <w:pPr>
        <w:pStyle w:val="Body"/>
        <w:rPr>
          <w:lang w:val="es-ES_tradnl"/>
        </w:rPr>
      </w:pPr>
      <w:r w:rsidRPr="00B225D3">
        <w:rPr>
          <w:color w:val="000000" w:themeColor="text1"/>
          <w:lang w:val="es-ES_tradnl"/>
        </w:rPr>
        <w:t>La evaluación y el tratamiento obligatorios deben proporcionarse de manera que respete y proteja sus necesidades individuales y su identidad. Esto puede incluir su cultura, necesidades de comunicación, edad, discapacidad, identidad de género, religión y orientación sexual. Se deben reconocer y apoyar otras necesidades sanitarias que pueda tener. Se deben mantener su dignidad, autonomía y derechos</w:t>
      </w:r>
      <w:r w:rsidR="00426A35" w:rsidRPr="002A3706">
        <w:rPr>
          <w:lang w:val="es-ES_tradnl"/>
        </w:rPr>
        <w:t xml:space="preserve">. </w:t>
      </w:r>
    </w:p>
    <w:p w14:paraId="6ED51C45" w14:textId="3DC7583E" w:rsidR="005143E2" w:rsidRPr="002A3706" w:rsidRDefault="002A3706" w:rsidP="005143E2">
      <w:pPr>
        <w:pStyle w:val="Heading2"/>
        <w:rPr>
          <w:lang w:val="es-ES_tradnl"/>
        </w:rPr>
      </w:pPr>
      <w:r w:rsidRPr="002A3706">
        <w:rPr>
          <w:lang w:val="es-ES_tradnl"/>
        </w:rPr>
        <w:t>U</w:t>
      </w:r>
      <w:r>
        <w:rPr>
          <w:lang w:val="es-ES_tradnl"/>
        </w:rPr>
        <w:t>sted tiene derechos si es una persona de las Primeras Naciones</w:t>
      </w:r>
    </w:p>
    <w:p w14:paraId="6E6F4673" w14:textId="39E8A2D6" w:rsidR="00677A70" w:rsidRPr="002A3706" w:rsidRDefault="002A3706" w:rsidP="00677A70">
      <w:pPr>
        <w:pStyle w:val="Body"/>
        <w:rPr>
          <w:lang w:val="es-PE"/>
        </w:rPr>
      </w:pPr>
      <w:r w:rsidRPr="00B225D3">
        <w:rPr>
          <w:color w:val="000000" w:themeColor="text1"/>
          <w:lang w:val="es-ES_tradnl"/>
        </w:rPr>
        <w:t>A las personas de las Primeras Naciones se les deben respetar su cultura e identidad</w:t>
      </w:r>
      <w:r w:rsidR="00677A70" w:rsidRPr="002A3706">
        <w:rPr>
          <w:lang w:val="es-PE"/>
        </w:rPr>
        <w:t xml:space="preserve">. </w:t>
      </w:r>
    </w:p>
    <w:p w14:paraId="3DEEAAE1" w14:textId="47FEF2D9" w:rsidR="00677A70" w:rsidRPr="002A3706" w:rsidRDefault="002A3706" w:rsidP="00677A70">
      <w:pPr>
        <w:pStyle w:val="Body"/>
        <w:rPr>
          <w:lang w:val="es-PE"/>
        </w:rPr>
      </w:pPr>
      <w:r w:rsidRPr="00B225D3">
        <w:rPr>
          <w:color w:val="000000" w:themeColor="text1"/>
          <w:lang w:val="es-ES_tradnl"/>
        </w:rPr>
        <w:t>Usted tiene derecho a una evaluación y a un tratamiento que promuevan su autodeterminación</w:t>
      </w:r>
      <w:r w:rsidR="00677A70" w:rsidRPr="002A3706">
        <w:rPr>
          <w:lang w:val="es-PE"/>
        </w:rPr>
        <w:t xml:space="preserve">. </w:t>
      </w:r>
    </w:p>
    <w:p w14:paraId="081E5262" w14:textId="1B1FA955" w:rsidR="00677A70" w:rsidRPr="002A3706" w:rsidRDefault="002A3706" w:rsidP="00677A70">
      <w:pPr>
        <w:pStyle w:val="Body"/>
        <w:rPr>
          <w:lang w:val="es-PE"/>
        </w:rPr>
      </w:pPr>
      <w:r w:rsidRPr="00B225D3">
        <w:rPr>
          <w:color w:val="000000" w:themeColor="text1"/>
          <w:lang w:val="es-ES_tradnl"/>
        </w:rPr>
        <w:t>Se debe respetar su conexión con la familia, los parientes, la comunidad, el país y el agua</w:t>
      </w:r>
      <w:r w:rsidR="00677A70" w:rsidRPr="002A3706">
        <w:rPr>
          <w:lang w:val="es-PE"/>
        </w:rPr>
        <w:t>.</w:t>
      </w:r>
    </w:p>
    <w:p w14:paraId="0E4B2883" w14:textId="23E42B0E" w:rsidR="00677A70" w:rsidRPr="002A3706" w:rsidRDefault="002A3706" w:rsidP="00677A70">
      <w:pPr>
        <w:pStyle w:val="Body"/>
        <w:rPr>
          <w:lang w:val="es-PE"/>
        </w:rPr>
      </w:pPr>
      <w:r w:rsidRPr="00B225D3">
        <w:rPr>
          <w:color w:val="000000" w:themeColor="text1"/>
          <w:lang w:val="es-ES_tradnl"/>
        </w:rPr>
        <w:t>Usted puede obtener ayuda del</w:t>
      </w:r>
      <w:r w:rsidR="00677A70" w:rsidRPr="002A3706">
        <w:rPr>
          <w:lang w:val="es-PE"/>
        </w:rPr>
        <w:t>:</w:t>
      </w:r>
    </w:p>
    <w:p w14:paraId="4192D4F2" w14:textId="77777777" w:rsidR="002A3706" w:rsidRPr="002A3706" w:rsidRDefault="002A3706" w:rsidP="002A3706">
      <w:pPr>
        <w:pStyle w:val="Bullet1"/>
        <w:rPr>
          <w:lang w:val="es-PE"/>
        </w:rPr>
      </w:pPr>
      <w:r w:rsidRPr="002A3706">
        <w:rPr>
          <w:lang w:val="es-PE"/>
        </w:rPr>
        <w:t>Funcionario de enlace aborigen (Aboriginal Liaison Officer) de su servicio de salud mental.</w:t>
      </w:r>
    </w:p>
    <w:p w14:paraId="4E477A3F" w14:textId="274E3AD7" w:rsidR="00677A70" w:rsidRPr="002A3706" w:rsidRDefault="002A3706" w:rsidP="002A3706">
      <w:pPr>
        <w:pStyle w:val="Bullet1"/>
        <w:rPr>
          <w:lang w:val="es-PE"/>
        </w:rPr>
      </w:pPr>
      <w:r w:rsidRPr="002A3706">
        <w:rPr>
          <w:lang w:val="es-PE"/>
        </w:rPr>
        <w:t>Victorian Aboriginal Legal Service (Servicio legal para aborígenes de Victoria).</w:t>
      </w:r>
    </w:p>
    <w:p w14:paraId="0B5397DC" w14:textId="15A8F5DD" w:rsidR="00804BEE" w:rsidRPr="002A3706" w:rsidRDefault="002A3706" w:rsidP="00804BEE">
      <w:pPr>
        <w:pStyle w:val="Heading2"/>
        <w:rPr>
          <w:lang w:val="es-PE"/>
        </w:rPr>
      </w:pPr>
      <w:r w:rsidRPr="002A3706">
        <w:rPr>
          <w:lang w:val="es-PE"/>
        </w:rPr>
        <w:t>Usted tiene derecho a o</w:t>
      </w:r>
      <w:r>
        <w:rPr>
          <w:lang w:val="es-PE"/>
        </w:rPr>
        <w:t>btener ayuda con la comunicación</w:t>
      </w:r>
    </w:p>
    <w:p w14:paraId="4E3D7CA6" w14:textId="65DD8A9B" w:rsidR="00863300" w:rsidRPr="00BD0689" w:rsidRDefault="002A3706" w:rsidP="00863300">
      <w:pPr>
        <w:pStyle w:val="Body"/>
      </w:pPr>
      <w:r w:rsidRPr="00B225D3">
        <w:rPr>
          <w:color w:val="000000" w:themeColor="text1"/>
          <w:lang w:val="es-ES_tradnl"/>
        </w:rPr>
        <w:t>Su equipo de tratamiento debe respetar y apoyar la manera en la que usted se comunica. Esto incluye</w:t>
      </w:r>
      <w:r w:rsidR="00863300" w:rsidRPr="00BD0689">
        <w:t>:</w:t>
      </w:r>
    </w:p>
    <w:p w14:paraId="307CA292" w14:textId="77777777" w:rsidR="002A3706" w:rsidRPr="002A3706" w:rsidRDefault="002A3706" w:rsidP="002A3706">
      <w:pPr>
        <w:pStyle w:val="Bullet1"/>
        <w:rPr>
          <w:lang w:val="es-PE"/>
        </w:rPr>
      </w:pPr>
      <w:r w:rsidRPr="002A3706">
        <w:rPr>
          <w:lang w:val="es-PE"/>
        </w:rPr>
        <w:t>utilizar un intérprete si lo desea;</w:t>
      </w:r>
    </w:p>
    <w:p w14:paraId="387583DF" w14:textId="77777777" w:rsidR="002A3706" w:rsidRPr="002A3706" w:rsidRDefault="002A3706" w:rsidP="002A3706">
      <w:pPr>
        <w:pStyle w:val="Bullet1"/>
        <w:rPr>
          <w:lang w:val="es-PE"/>
        </w:rPr>
      </w:pPr>
      <w:r w:rsidRPr="002A3706">
        <w:rPr>
          <w:lang w:val="es-PE"/>
        </w:rPr>
        <w:t>comunicarse en el mejor entorno posible para usted; y</w:t>
      </w:r>
    </w:p>
    <w:p w14:paraId="06B1482B" w14:textId="2F207D52" w:rsidR="00863300" w:rsidRPr="002A3706" w:rsidRDefault="002A3706" w:rsidP="002A3706">
      <w:pPr>
        <w:pStyle w:val="Bullet1"/>
        <w:rPr>
          <w:lang w:val="es-PE"/>
        </w:rPr>
      </w:pPr>
      <w:r w:rsidRPr="002A3706">
        <w:rPr>
          <w:lang w:val="es-PE"/>
        </w:rPr>
        <w:lastRenderedPageBreak/>
        <w:t>proporcionarle espacios para que usted hable con su familia, sus cuidadores, sus personas de apoyo o defensores.</w:t>
      </w:r>
    </w:p>
    <w:p w14:paraId="5A2A4DB2" w14:textId="1B3F01BB" w:rsidR="00863300" w:rsidRPr="00BD0689" w:rsidRDefault="002A3706" w:rsidP="00863300">
      <w:pPr>
        <w:pStyle w:val="Bodyafterbullets"/>
      </w:pPr>
      <w:r w:rsidRPr="00B225D3">
        <w:rPr>
          <w:color w:val="000000" w:themeColor="text1"/>
          <w:lang w:val="es-ES_tradnl"/>
        </w:rPr>
        <w:t>Cuando esté en el hospital, su derecho a comunicarse con cualquier persona puede estar restringido si es necesario para su seguridad. Pero no se le puede restringir el contacto con</w:t>
      </w:r>
      <w:r w:rsidR="00863300" w:rsidRPr="00BD0689">
        <w:t>:</w:t>
      </w:r>
    </w:p>
    <w:p w14:paraId="2F44A275" w14:textId="77777777" w:rsidR="002A3706" w:rsidRDefault="002A3706" w:rsidP="002A3706">
      <w:pPr>
        <w:pStyle w:val="Bullet1"/>
      </w:pPr>
      <w:r>
        <w:t>un abogado;</w:t>
      </w:r>
    </w:p>
    <w:p w14:paraId="77191E5E" w14:textId="77777777" w:rsidR="002A3706" w:rsidRDefault="002A3706" w:rsidP="002A3706">
      <w:pPr>
        <w:pStyle w:val="Bullet1"/>
      </w:pPr>
      <w:r>
        <w:t>la Mental Health and Wellbeing Commission (Comisión de Bienestar y Salud Mental);</w:t>
      </w:r>
    </w:p>
    <w:p w14:paraId="19AF0160" w14:textId="77777777" w:rsidR="002A3706" w:rsidRDefault="002A3706" w:rsidP="002A3706">
      <w:pPr>
        <w:pStyle w:val="Bullet1"/>
      </w:pPr>
      <w:r>
        <w:t>el Mental Health Tribunal;</w:t>
      </w:r>
    </w:p>
    <w:p w14:paraId="69D471DA" w14:textId="77777777" w:rsidR="002A3706" w:rsidRDefault="002A3706" w:rsidP="002A3706">
      <w:pPr>
        <w:pStyle w:val="Bullet1"/>
      </w:pPr>
      <w:r>
        <w:t>el jefe de psiquiatría;</w:t>
      </w:r>
    </w:p>
    <w:p w14:paraId="162097F5" w14:textId="77777777" w:rsidR="002A3706" w:rsidRPr="002A3706" w:rsidRDefault="002A3706" w:rsidP="002A3706">
      <w:pPr>
        <w:pStyle w:val="Bullet1"/>
        <w:rPr>
          <w:lang w:val="es-PE"/>
        </w:rPr>
      </w:pPr>
      <w:r w:rsidRPr="002A3706">
        <w:rPr>
          <w:lang w:val="es-PE"/>
        </w:rPr>
        <w:t>su defensor de salud mental; o</w:t>
      </w:r>
    </w:p>
    <w:p w14:paraId="2B3EC0DF" w14:textId="57062BF0" w:rsidR="00863300" w:rsidRPr="002A3706" w:rsidRDefault="002A3706" w:rsidP="002A3706">
      <w:pPr>
        <w:pStyle w:val="Bullet1"/>
        <w:rPr>
          <w:lang w:val="es-PE"/>
        </w:rPr>
      </w:pPr>
      <w:r w:rsidRPr="002A3706">
        <w:rPr>
          <w:lang w:val="es-PE"/>
        </w:rPr>
        <w:t>el visitante comunitario de la Office of the Public Advocate (Oficina de la Defensoría Pública )</w:t>
      </w:r>
      <w:r w:rsidR="00863300" w:rsidRPr="002A3706">
        <w:rPr>
          <w:lang w:val="es-PE"/>
        </w:rPr>
        <w:t>.</w:t>
      </w:r>
    </w:p>
    <w:p w14:paraId="090BDDCF" w14:textId="0810AC1B" w:rsidR="006C4EBB" w:rsidRPr="002A3706" w:rsidRDefault="002A3706" w:rsidP="006C4EBB">
      <w:pPr>
        <w:pStyle w:val="Heading2"/>
        <w:rPr>
          <w:lang w:val="es-PE"/>
        </w:rPr>
      </w:pPr>
      <w:r w:rsidRPr="002A3706">
        <w:rPr>
          <w:lang w:val="es-PE"/>
        </w:rPr>
        <w:t>Usted tiene derechos si s</w:t>
      </w:r>
      <w:r>
        <w:rPr>
          <w:lang w:val="es-PE"/>
        </w:rPr>
        <w:t>e utilizan intervenciones restrictivas</w:t>
      </w:r>
    </w:p>
    <w:p w14:paraId="4075E1A4" w14:textId="242F98FD" w:rsidR="00EA3CD3" w:rsidRPr="002A3706" w:rsidRDefault="002A3706" w:rsidP="00EA3CD3">
      <w:pPr>
        <w:pStyle w:val="Body"/>
        <w:rPr>
          <w:lang w:val="es-PE"/>
        </w:rPr>
      </w:pPr>
      <w:r w:rsidRPr="00B225D3">
        <w:rPr>
          <w:color w:val="000000" w:themeColor="text1"/>
          <w:lang w:val="es-ES_tradnl"/>
        </w:rPr>
        <w:t>Las intervenciones restrictivas que se pueden utilizar si usted está en el hospital son</w:t>
      </w:r>
      <w:r w:rsidR="00EA3CD3" w:rsidRPr="002A3706">
        <w:rPr>
          <w:lang w:val="es-PE"/>
        </w:rPr>
        <w:t>:</w:t>
      </w:r>
    </w:p>
    <w:p w14:paraId="4DE114B8" w14:textId="77777777" w:rsidR="002A3706" w:rsidRPr="002A3706" w:rsidRDefault="002A3706" w:rsidP="002A3706">
      <w:pPr>
        <w:pStyle w:val="Bullet1"/>
        <w:rPr>
          <w:b/>
          <w:bCs/>
          <w:lang w:val="es-PE"/>
        </w:rPr>
      </w:pPr>
      <w:r w:rsidRPr="002A3706">
        <w:rPr>
          <w:b/>
          <w:bCs/>
          <w:lang w:val="es-PE"/>
        </w:rPr>
        <w:t xml:space="preserve">Aislamiento: </w:t>
      </w:r>
      <w:r w:rsidRPr="002A3706">
        <w:rPr>
          <w:lang w:val="es-PE"/>
        </w:rPr>
        <w:t>cuando se lo(a) pone a usted en una habitación.</w:t>
      </w:r>
      <w:r w:rsidRPr="002A3706">
        <w:rPr>
          <w:b/>
          <w:bCs/>
          <w:lang w:val="es-PE"/>
        </w:rPr>
        <w:t xml:space="preserve"> </w:t>
      </w:r>
    </w:p>
    <w:p w14:paraId="4EE4C643" w14:textId="77777777" w:rsidR="002A3706" w:rsidRPr="002A3706" w:rsidRDefault="002A3706" w:rsidP="002A3706">
      <w:pPr>
        <w:pStyle w:val="Bullet1"/>
        <w:rPr>
          <w:b/>
          <w:bCs/>
          <w:lang w:val="es-PE"/>
        </w:rPr>
      </w:pPr>
      <w:r w:rsidRPr="002A3706">
        <w:rPr>
          <w:b/>
          <w:bCs/>
          <w:lang w:val="es-PE"/>
        </w:rPr>
        <w:t xml:space="preserve">Restricción física: </w:t>
      </w:r>
      <w:r w:rsidRPr="002A3706">
        <w:rPr>
          <w:lang w:val="es-PE"/>
        </w:rPr>
        <w:t>cuando se le impide físicamente mover su cuerpo.</w:t>
      </w:r>
    </w:p>
    <w:p w14:paraId="79D97940" w14:textId="355B369E" w:rsidR="00EA3CD3" w:rsidRPr="002A3706" w:rsidRDefault="002A3706" w:rsidP="002A3706">
      <w:pPr>
        <w:pStyle w:val="Bullet1"/>
        <w:rPr>
          <w:rFonts w:eastAsia="Arial" w:cs="Arial"/>
          <w:szCs w:val="22"/>
          <w:lang w:val="es-PE"/>
        </w:rPr>
      </w:pPr>
      <w:r w:rsidRPr="002A3706">
        <w:rPr>
          <w:b/>
          <w:bCs/>
          <w:lang w:val="es-PE"/>
        </w:rPr>
        <w:t xml:space="preserve">Restricción química: </w:t>
      </w:r>
      <w:r w:rsidRPr="002A3706">
        <w:rPr>
          <w:lang w:val="es-PE"/>
        </w:rPr>
        <w:t>cuando se le administra un medicamento para que no pueda mover el cuerpo.</w:t>
      </w:r>
    </w:p>
    <w:p w14:paraId="270D81AA" w14:textId="56A1E219" w:rsidR="00EA3CD3" w:rsidRPr="002A3706" w:rsidRDefault="002A3706" w:rsidP="00EA3CD3">
      <w:pPr>
        <w:pStyle w:val="Bodyafterbullets"/>
        <w:rPr>
          <w:lang w:val="es-PE"/>
        </w:rPr>
      </w:pPr>
      <w:r w:rsidRPr="00B225D3">
        <w:rPr>
          <w:color w:val="000000" w:themeColor="text1"/>
          <w:lang w:val="es-ES_tradnl"/>
        </w:rPr>
        <w:t>Estas restricciones solo pueden utilizarse si son la opción menos restrictiva y si son necesarias para evitar daños graves e inminentes, salvo que</w:t>
      </w:r>
      <w:r w:rsidR="00EA3CD3" w:rsidRPr="002A3706">
        <w:rPr>
          <w:lang w:val="es-PE"/>
        </w:rPr>
        <w:t>:</w:t>
      </w:r>
    </w:p>
    <w:p w14:paraId="4D25BC39" w14:textId="77777777" w:rsidR="002A3706" w:rsidRPr="002A3706" w:rsidRDefault="002A3706" w:rsidP="002A3706">
      <w:pPr>
        <w:pStyle w:val="Bullet1"/>
        <w:rPr>
          <w:lang w:val="es-PE"/>
        </w:rPr>
      </w:pPr>
      <w:r w:rsidRPr="002A3706">
        <w:rPr>
          <w:lang w:val="es-PE"/>
        </w:rPr>
        <w:t>se pueda utilizar la restricción física para realizarle un tratamiento para una enfermedad mental o una enfermedad; y</w:t>
      </w:r>
    </w:p>
    <w:p w14:paraId="071CC792" w14:textId="66FF0AFA" w:rsidR="00EA3CD3" w:rsidRPr="002A3706" w:rsidRDefault="002A3706" w:rsidP="002A3706">
      <w:pPr>
        <w:pStyle w:val="Bullet1"/>
        <w:rPr>
          <w:lang w:val="es-PE"/>
        </w:rPr>
      </w:pPr>
      <w:r w:rsidRPr="002A3706">
        <w:rPr>
          <w:lang w:val="es-PE"/>
        </w:rPr>
        <w:t>se puede utilizar la restricción química para transportarlo(a) al hospital</w:t>
      </w:r>
      <w:r w:rsidR="00EA3CD3" w:rsidRPr="002A3706">
        <w:rPr>
          <w:lang w:val="es-PE"/>
        </w:rPr>
        <w:t xml:space="preserve">. </w:t>
      </w:r>
    </w:p>
    <w:p w14:paraId="7620E68E" w14:textId="33A90138" w:rsidR="00EA3CD3" w:rsidRPr="002A3706" w:rsidRDefault="002A3706" w:rsidP="00EA3CD3">
      <w:pPr>
        <w:pStyle w:val="Bodyafterbullets"/>
        <w:rPr>
          <w:lang w:val="es-PE"/>
        </w:rPr>
      </w:pPr>
      <w:r w:rsidRPr="00B225D3">
        <w:rPr>
          <w:color w:val="000000" w:themeColor="text1"/>
          <w:lang w:val="es-ES_tradnl"/>
        </w:rPr>
        <w:t>Cuando se utilizan intervenciones restrictivas, usted debe</w:t>
      </w:r>
      <w:r w:rsidR="00EA3CD3" w:rsidRPr="002A3706">
        <w:rPr>
          <w:lang w:val="es-PE"/>
        </w:rPr>
        <w:t>:</w:t>
      </w:r>
    </w:p>
    <w:p w14:paraId="22A58D23" w14:textId="77777777" w:rsidR="002A3706" w:rsidRPr="002A3706" w:rsidRDefault="002A3706" w:rsidP="002A3706">
      <w:pPr>
        <w:pStyle w:val="Bullet1"/>
        <w:rPr>
          <w:lang w:val="es-PE"/>
        </w:rPr>
      </w:pPr>
      <w:r w:rsidRPr="002A3706">
        <w:rPr>
          <w:lang w:val="es-PE"/>
        </w:rPr>
        <w:t>tener acceso a las cosas que necesita para defender sus derechos humanos básicos. Esto puede incluir cosas como comida, agua, ropa de cama, vestimenta, y poder usar el baño y asearse; y</w:t>
      </w:r>
    </w:p>
    <w:p w14:paraId="2FFF613D" w14:textId="439917EE" w:rsidR="00EA3CD3" w:rsidRPr="002A3706" w:rsidRDefault="002A3706" w:rsidP="002A3706">
      <w:pPr>
        <w:pStyle w:val="Bullet1"/>
        <w:rPr>
          <w:lang w:val="es-PE"/>
        </w:rPr>
      </w:pPr>
      <w:r w:rsidRPr="002A3706">
        <w:rPr>
          <w:lang w:val="es-PE"/>
        </w:rPr>
        <w:t>ser examinado periódicamente por el personal médico o de enfermería</w:t>
      </w:r>
      <w:r w:rsidR="00EA3CD3" w:rsidRPr="002A3706">
        <w:rPr>
          <w:lang w:val="es-PE"/>
        </w:rPr>
        <w:t>.</w:t>
      </w:r>
    </w:p>
    <w:p w14:paraId="73422C3C" w14:textId="56374873" w:rsidR="00EA3CD3" w:rsidRPr="00232C2B" w:rsidRDefault="00232C2B" w:rsidP="00EA3CD3">
      <w:pPr>
        <w:pStyle w:val="Bodyafterbullets"/>
        <w:rPr>
          <w:lang w:val="es-PE"/>
        </w:rPr>
      </w:pPr>
      <w:r w:rsidRPr="00B225D3">
        <w:rPr>
          <w:color w:val="000000" w:themeColor="text1"/>
          <w:lang w:val="es-ES_tradnl"/>
        </w:rPr>
        <w:t>Se deben interrumpir las intervenciones restrictivas cuando ya no sean necesarias y se debe documentar su uso. Posteriormente, el psiquiatra debe darle tiempo para conversar sobre lo sucedido</w:t>
      </w:r>
      <w:r w:rsidR="00EA3CD3" w:rsidRPr="00232C2B">
        <w:rPr>
          <w:lang w:val="es-PE"/>
        </w:rPr>
        <w:t>.</w:t>
      </w:r>
    </w:p>
    <w:p w14:paraId="72014179" w14:textId="4CC46724" w:rsidR="00A7606C" w:rsidRPr="00232C2B" w:rsidRDefault="00232C2B" w:rsidP="00A7606C">
      <w:pPr>
        <w:pStyle w:val="Heading2"/>
        <w:rPr>
          <w:lang w:val="es-PE"/>
        </w:rPr>
      </w:pPr>
      <w:r w:rsidRPr="00232C2B">
        <w:rPr>
          <w:lang w:val="es-PE"/>
        </w:rPr>
        <w:t>Usted tiene derecho a o</w:t>
      </w:r>
      <w:r>
        <w:rPr>
          <w:lang w:val="es-PE"/>
        </w:rPr>
        <w:t>btener apoyo de la defensoría</w:t>
      </w:r>
    </w:p>
    <w:p w14:paraId="2126158F" w14:textId="7886D72E" w:rsidR="0097260B" w:rsidRPr="00232C2B" w:rsidRDefault="00232C2B" w:rsidP="0097260B">
      <w:pPr>
        <w:pStyle w:val="Body"/>
        <w:rPr>
          <w:lang w:val="es-PE"/>
        </w:rPr>
      </w:pPr>
      <w:r w:rsidRPr="00232C2B">
        <w:rPr>
          <w:lang w:val="es-PE"/>
        </w:rPr>
        <w:t>Puede ponerse en contacto con la Independent Mental Health Advocacy (Defensoría Independiente sobre Salud Mental, IMHA) para obtener apoyo independiente y gratuito en cualquier momento. Pueden ayudarlo(a) a conocer sus derechos y a dar su opinión.</w:t>
      </w:r>
    </w:p>
    <w:p w14:paraId="4D15D48F" w14:textId="0FED1B2C" w:rsidR="0097260B" w:rsidRPr="00232C2B" w:rsidRDefault="00232C2B" w:rsidP="0097260B">
      <w:pPr>
        <w:pStyle w:val="Body"/>
        <w:rPr>
          <w:lang w:val="es-PE"/>
        </w:rPr>
      </w:pPr>
      <w:r w:rsidRPr="00232C2B">
        <w:rPr>
          <w:lang w:val="es-PE"/>
        </w:rPr>
        <w:t>Se le notifica a la IMHA de manera automática cuando usted esté bajo una orden y se pondrá en contacto con usted a menos que usted les haya dicho que no lo hagan</w:t>
      </w:r>
      <w:r w:rsidR="0097260B" w:rsidRPr="00232C2B">
        <w:rPr>
          <w:lang w:val="es-PE"/>
        </w:rPr>
        <w:t xml:space="preserve">. </w:t>
      </w:r>
    </w:p>
    <w:p w14:paraId="61E0C8DD" w14:textId="27C99F26" w:rsidR="009C4938" w:rsidRPr="00232C2B" w:rsidRDefault="00232C2B" w:rsidP="009C4938">
      <w:pPr>
        <w:pStyle w:val="Heading2"/>
        <w:rPr>
          <w:lang w:val="es-PE"/>
        </w:rPr>
      </w:pPr>
      <w:r w:rsidRPr="00232C2B">
        <w:rPr>
          <w:lang w:val="es-PE"/>
        </w:rPr>
        <w:t>Usted tiene derecho a obtener</w:t>
      </w:r>
      <w:r>
        <w:rPr>
          <w:lang w:val="es-PE"/>
        </w:rPr>
        <w:t xml:space="preserve"> asesoramiento legal</w:t>
      </w:r>
    </w:p>
    <w:p w14:paraId="3F2BD3B2" w14:textId="2E72722D" w:rsidR="00247EE1" w:rsidRPr="00232C2B" w:rsidRDefault="00232C2B" w:rsidP="00247EE1">
      <w:pPr>
        <w:pStyle w:val="Body"/>
        <w:rPr>
          <w:lang w:val="es-PE"/>
        </w:rPr>
      </w:pPr>
      <w:r w:rsidRPr="00232C2B">
        <w:rPr>
          <w:lang w:val="es-PE"/>
        </w:rPr>
        <w:t>Usted tiene derecho a comunicarse con un abogado para buscar ayuda legal sobre salud mental u otros asuntos legales. Hay servicios legales gratuitos con los que puede ponerse en contacto</w:t>
      </w:r>
      <w:r w:rsidR="00247EE1" w:rsidRPr="00232C2B">
        <w:rPr>
          <w:lang w:val="es-PE"/>
        </w:rPr>
        <w:t>.</w:t>
      </w:r>
    </w:p>
    <w:p w14:paraId="3AC4136D" w14:textId="5A5F279E" w:rsidR="00EA0367" w:rsidRPr="00232C2B" w:rsidRDefault="00232C2B" w:rsidP="00EA0367">
      <w:pPr>
        <w:pStyle w:val="Heading2"/>
        <w:rPr>
          <w:lang w:val="es-PE"/>
        </w:rPr>
      </w:pPr>
      <w:r w:rsidRPr="00232C2B">
        <w:rPr>
          <w:lang w:val="es-PE"/>
        </w:rPr>
        <w:t>Usted tiene derecho a solicitar r</w:t>
      </w:r>
      <w:r>
        <w:rPr>
          <w:lang w:val="es-PE"/>
        </w:rPr>
        <w:t>etirarse</w:t>
      </w:r>
    </w:p>
    <w:p w14:paraId="58FD0383" w14:textId="24BB39A2" w:rsidR="008A39A6" w:rsidRPr="00232C2B" w:rsidRDefault="00232C2B" w:rsidP="008A39A6">
      <w:pPr>
        <w:pStyle w:val="Body"/>
        <w:rPr>
          <w:lang w:val="es-PE"/>
        </w:rPr>
      </w:pPr>
      <w:r w:rsidRPr="00232C2B">
        <w:rPr>
          <w:lang w:val="es-PE"/>
        </w:rPr>
        <w:t>Puede retirarse del hospital de manera temporaria con un permiso para ausentarse otorgado por su psiquiatra.  El equipo de tratamiento solo puede rechazar su solicitud después de tener en cuenta su</w:t>
      </w:r>
      <w:r w:rsidR="008A39A6" w:rsidRPr="00232C2B">
        <w:rPr>
          <w:lang w:val="es-PE"/>
        </w:rPr>
        <w:t xml:space="preserve">: </w:t>
      </w:r>
    </w:p>
    <w:p w14:paraId="1BAC081D" w14:textId="77777777" w:rsidR="00232C2B" w:rsidRPr="00232C2B" w:rsidRDefault="00232C2B" w:rsidP="00232C2B">
      <w:pPr>
        <w:pStyle w:val="Bullet1"/>
        <w:rPr>
          <w:lang w:val="es-PE"/>
        </w:rPr>
      </w:pPr>
      <w:r w:rsidRPr="00232C2B">
        <w:rPr>
          <w:lang w:val="es-PE"/>
        </w:rPr>
        <w:lastRenderedPageBreak/>
        <w:t xml:space="preserve">derecho a la evaluación y el tratamiento obligatorios menos restrictivos;  </w:t>
      </w:r>
    </w:p>
    <w:p w14:paraId="31C01102" w14:textId="77777777" w:rsidR="00232C2B" w:rsidRDefault="00232C2B" w:rsidP="00232C2B">
      <w:pPr>
        <w:pStyle w:val="Bullet1"/>
      </w:pPr>
      <w:r>
        <w:t xml:space="preserve">capacidad para asumir riesgos; y  </w:t>
      </w:r>
    </w:p>
    <w:p w14:paraId="2E6E7A27" w14:textId="237AD82C" w:rsidR="008A39A6" w:rsidRPr="00232C2B" w:rsidRDefault="00232C2B" w:rsidP="00232C2B">
      <w:pPr>
        <w:pStyle w:val="Bullet1"/>
        <w:rPr>
          <w:lang w:val="es-PE"/>
        </w:rPr>
      </w:pPr>
      <w:r w:rsidRPr="00232C2B">
        <w:rPr>
          <w:lang w:val="es-PE"/>
        </w:rPr>
        <w:t>los motivos para querer retirarse</w:t>
      </w:r>
      <w:r w:rsidR="008A39A6" w:rsidRPr="00232C2B">
        <w:rPr>
          <w:lang w:val="es-PE"/>
        </w:rPr>
        <w:t>.</w:t>
      </w:r>
    </w:p>
    <w:p w14:paraId="1546AF35" w14:textId="3869E610" w:rsidR="0051558F" w:rsidRPr="00232C2B" w:rsidRDefault="00232C2B" w:rsidP="0051558F">
      <w:pPr>
        <w:pStyle w:val="Heading2"/>
        <w:rPr>
          <w:lang w:val="es-PE"/>
        </w:rPr>
      </w:pPr>
      <w:r w:rsidRPr="00232C2B">
        <w:rPr>
          <w:lang w:val="es-PE"/>
        </w:rPr>
        <w:t>Usted tiene derecho a o</w:t>
      </w:r>
      <w:r>
        <w:rPr>
          <w:lang w:val="es-PE"/>
        </w:rPr>
        <w:t>btener una segunda opinión psiquiática</w:t>
      </w:r>
    </w:p>
    <w:p w14:paraId="47521848" w14:textId="6AF7BF1B" w:rsidR="007067AB" w:rsidRPr="00BD0689" w:rsidRDefault="00232C2B" w:rsidP="007067AB">
      <w:pPr>
        <w:pStyle w:val="Body"/>
      </w:pPr>
      <w:r>
        <w:t>Esta evalúa si</w:t>
      </w:r>
      <w:r w:rsidR="007067AB" w:rsidRPr="00BD0689">
        <w:t>:</w:t>
      </w:r>
    </w:p>
    <w:p w14:paraId="3CD0A97A" w14:textId="77777777" w:rsidR="00232C2B" w:rsidRPr="00232C2B" w:rsidRDefault="00232C2B" w:rsidP="00232C2B">
      <w:pPr>
        <w:pStyle w:val="Bullet1"/>
        <w:rPr>
          <w:lang w:val="es-PE"/>
        </w:rPr>
      </w:pPr>
      <w:r w:rsidRPr="00232C2B">
        <w:rPr>
          <w:lang w:val="es-PE"/>
        </w:rPr>
        <w:t xml:space="preserve">usted cumple con los requisitos de tratamiento; y  </w:t>
      </w:r>
    </w:p>
    <w:p w14:paraId="75A15467" w14:textId="33A8AA78" w:rsidR="007067AB" w:rsidRPr="00232C2B" w:rsidRDefault="00232C2B" w:rsidP="00232C2B">
      <w:pPr>
        <w:pStyle w:val="Bullet1"/>
        <w:rPr>
          <w:lang w:val="es-PE"/>
        </w:rPr>
      </w:pPr>
      <w:r w:rsidRPr="00232C2B">
        <w:rPr>
          <w:lang w:val="es-PE"/>
        </w:rPr>
        <w:t>se debe cambiar su tratamiento</w:t>
      </w:r>
      <w:r w:rsidR="007067AB" w:rsidRPr="00232C2B">
        <w:rPr>
          <w:lang w:val="es-PE"/>
        </w:rPr>
        <w:t>.</w:t>
      </w:r>
    </w:p>
    <w:p w14:paraId="492FF9B0" w14:textId="16F639B6" w:rsidR="007067AB" w:rsidRPr="00232C2B" w:rsidRDefault="00232C2B" w:rsidP="007067AB">
      <w:pPr>
        <w:pStyle w:val="Bodyafterbullets"/>
        <w:rPr>
          <w:lang w:val="es-PE"/>
        </w:rPr>
      </w:pPr>
      <w:r w:rsidRPr="00232C2B">
        <w:rPr>
          <w:lang w:val="es-PE"/>
        </w:rPr>
        <w:t>Para obtener una segunda opinion, puede</w:t>
      </w:r>
      <w:r w:rsidR="007067AB" w:rsidRPr="00232C2B">
        <w:rPr>
          <w:lang w:val="es-PE"/>
        </w:rPr>
        <w:t>:</w:t>
      </w:r>
    </w:p>
    <w:p w14:paraId="6B0B75CE" w14:textId="77777777" w:rsidR="00232C2B" w:rsidRPr="00232C2B" w:rsidRDefault="00232C2B" w:rsidP="00232C2B">
      <w:pPr>
        <w:pStyle w:val="Bullet1"/>
        <w:rPr>
          <w:lang w:val="es-PE"/>
        </w:rPr>
      </w:pPr>
      <w:r w:rsidRPr="00232C2B">
        <w:rPr>
          <w:lang w:val="es-PE"/>
        </w:rPr>
        <w:t xml:space="preserve">utilizar el Second Psychiatric Opinion Service (Servicio de Segunda Opinión Psiquiátrica), que es gratuito e independiente;  </w:t>
      </w:r>
    </w:p>
    <w:p w14:paraId="31B34391" w14:textId="77777777" w:rsidR="00232C2B" w:rsidRPr="00232C2B" w:rsidRDefault="00232C2B" w:rsidP="00232C2B">
      <w:pPr>
        <w:pStyle w:val="Bullet1"/>
        <w:rPr>
          <w:lang w:val="es-PE"/>
        </w:rPr>
      </w:pPr>
      <w:r w:rsidRPr="00232C2B">
        <w:rPr>
          <w:lang w:val="es-PE"/>
        </w:rPr>
        <w:t>pedirle al personal ver a otro psiquiatra dentro de su servicio; o</w:t>
      </w:r>
    </w:p>
    <w:p w14:paraId="05A39622" w14:textId="3A98CA0B" w:rsidR="007067AB" w:rsidRPr="00232C2B" w:rsidRDefault="00232C2B" w:rsidP="00232C2B">
      <w:pPr>
        <w:pStyle w:val="Bullet1"/>
        <w:rPr>
          <w:lang w:val="es-PE"/>
        </w:rPr>
      </w:pPr>
      <w:r w:rsidRPr="00232C2B">
        <w:rPr>
          <w:lang w:val="es-PE"/>
        </w:rPr>
        <w:t>ponerse en contacto con un psiquiatra privado. Ellos pueden solicitar el pago o no cobrar por la visita (bulk bill)</w:t>
      </w:r>
      <w:r w:rsidR="007067AB" w:rsidRPr="00232C2B">
        <w:rPr>
          <w:lang w:val="es-PE"/>
        </w:rPr>
        <w:t xml:space="preserve">. </w:t>
      </w:r>
    </w:p>
    <w:p w14:paraId="188B662D" w14:textId="078E5AB2" w:rsidR="000A407C" w:rsidRPr="00232C2B" w:rsidRDefault="00232C2B" w:rsidP="000A407C">
      <w:pPr>
        <w:pStyle w:val="Heading2"/>
        <w:rPr>
          <w:lang w:val="es-PE"/>
        </w:rPr>
      </w:pPr>
      <w:r w:rsidRPr="00232C2B">
        <w:rPr>
          <w:lang w:val="es-PE"/>
        </w:rPr>
        <w:t xml:space="preserve">Usted tiene derecho a </w:t>
      </w:r>
      <w:r>
        <w:rPr>
          <w:lang w:val="es-PE"/>
        </w:rPr>
        <w:t>hacer una declaración anticipada de sus preferencias</w:t>
      </w:r>
    </w:p>
    <w:p w14:paraId="5C5ACE6A" w14:textId="0B84E5F3" w:rsidR="008C6AD6" w:rsidRPr="00232C2B" w:rsidRDefault="00232C2B" w:rsidP="008C6AD6">
      <w:pPr>
        <w:pStyle w:val="Body"/>
        <w:rPr>
          <w:lang w:val="es-PE"/>
        </w:rPr>
      </w:pPr>
      <w:r w:rsidRPr="00B225D3">
        <w:rPr>
          <w:color w:val="000000" w:themeColor="text1"/>
          <w:lang w:val="es-ES_tradnl"/>
        </w:rPr>
        <w:t>Este es un documento que puede hacer para explicar qué quiere que se haga si tiene una evaluación o tratamiento obligatorio. Puede incluir qué tipo de tratamiento, apoyo o atención desea. Puede hacer este documento en cualquier momento</w:t>
      </w:r>
      <w:r w:rsidR="008C6AD6" w:rsidRPr="00232C2B">
        <w:rPr>
          <w:lang w:val="es-PE"/>
        </w:rPr>
        <w:t>.</w:t>
      </w:r>
    </w:p>
    <w:p w14:paraId="22ADB02C" w14:textId="2461B366" w:rsidR="008C6AD6" w:rsidRPr="00232C2B" w:rsidRDefault="00232C2B" w:rsidP="008C6AD6">
      <w:pPr>
        <w:pStyle w:val="Body"/>
        <w:rPr>
          <w:lang w:val="es-PE"/>
        </w:rPr>
      </w:pPr>
      <w:r w:rsidRPr="00B225D3">
        <w:rPr>
          <w:color w:val="000000" w:themeColor="text1"/>
          <w:lang w:val="es-ES_tradnl"/>
        </w:rPr>
        <w:t xml:space="preserve">El servicio de salud mental debe tratar de hacer lo que está en su declaración, pero no está legalmente obligado a hacerlo. Si no realiza su tratamiento preferido, debe decirle por escrito el motivo </w:t>
      </w:r>
      <w:r w:rsidRPr="00E77919">
        <w:rPr>
          <w:lang w:val="es-PE"/>
        </w:rPr>
        <w:t>dentro de los 10</w:t>
      </w:r>
      <w:r w:rsidRPr="00B225D3">
        <w:rPr>
          <w:color w:val="000000" w:themeColor="text1"/>
          <w:lang w:val="es-ES_tradnl"/>
        </w:rPr>
        <w:t xml:space="preserve"> días hábiles</w:t>
      </w:r>
      <w:r w:rsidR="008C6AD6" w:rsidRPr="00232C2B">
        <w:rPr>
          <w:lang w:val="es-PE"/>
        </w:rPr>
        <w:t xml:space="preserve">. </w:t>
      </w:r>
    </w:p>
    <w:p w14:paraId="16C1BA1C" w14:textId="2C6DD0DF" w:rsidR="008E72F4" w:rsidRPr="00232C2B" w:rsidRDefault="00232C2B" w:rsidP="008E72F4">
      <w:pPr>
        <w:pStyle w:val="Heading2"/>
        <w:rPr>
          <w:lang w:val="es-PE"/>
        </w:rPr>
      </w:pPr>
      <w:r w:rsidRPr="00232C2B">
        <w:rPr>
          <w:lang w:val="es-PE"/>
        </w:rPr>
        <w:t>Usted tiene derecho a e</w:t>
      </w:r>
      <w:r>
        <w:rPr>
          <w:lang w:val="es-PE"/>
        </w:rPr>
        <w:t>legir a una persona de apoyo determinada</w:t>
      </w:r>
    </w:p>
    <w:p w14:paraId="6E552289" w14:textId="5DB0B3DB" w:rsidR="00984432" w:rsidRPr="00232C2B" w:rsidRDefault="00232C2B" w:rsidP="00984432">
      <w:pPr>
        <w:pStyle w:val="Body"/>
        <w:rPr>
          <w:lang w:val="es-PE"/>
        </w:rPr>
      </w:pPr>
      <w:r w:rsidRPr="00B225D3">
        <w:rPr>
          <w:color w:val="000000" w:themeColor="text1"/>
          <w:lang w:val="es-ES_tradnl"/>
        </w:rPr>
        <w:t xml:space="preserve">Esta es una persona que usted elige formalmente para apoyarlo(a) y defenderlo(a) si se le realiza una evaluación o tratamiento obligatorio. Debe defender lo que usted dice que quiere y no lo que </w:t>
      </w:r>
      <w:r>
        <w:rPr>
          <w:color w:val="000000" w:themeColor="text1"/>
          <w:lang w:val="es-ES_tradnl"/>
        </w:rPr>
        <w:t>ellos quieren.</w:t>
      </w:r>
      <w:r w:rsidRPr="00B225D3">
        <w:rPr>
          <w:color w:val="000000" w:themeColor="text1"/>
          <w:lang w:val="es-ES_tradnl"/>
        </w:rPr>
        <w:t xml:space="preserve"> El servicio de salud mental debe ayudar a esa persona a apoyarlo(a) y a informarle sobre su tratamiento</w:t>
      </w:r>
      <w:r w:rsidR="00984432" w:rsidRPr="00232C2B">
        <w:rPr>
          <w:lang w:val="es-PE"/>
        </w:rPr>
        <w:t>.</w:t>
      </w:r>
    </w:p>
    <w:p w14:paraId="6D8B02F6" w14:textId="730B2834" w:rsidR="00197847" w:rsidRPr="00232C2B" w:rsidRDefault="00232C2B" w:rsidP="00197847">
      <w:pPr>
        <w:pStyle w:val="Heading2"/>
        <w:rPr>
          <w:lang w:val="es-PE"/>
        </w:rPr>
      </w:pPr>
      <w:r w:rsidRPr="00232C2B">
        <w:rPr>
          <w:lang w:val="es-PE"/>
        </w:rPr>
        <w:t>Usted tiene der</w:t>
      </w:r>
      <w:r w:rsidR="00E71F4A">
        <w:rPr>
          <w:lang w:val="es-PE"/>
        </w:rPr>
        <w:t>e</w:t>
      </w:r>
      <w:r w:rsidRPr="00232C2B">
        <w:rPr>
          <w:lang w:val="es-PE"/>
        </w:rPr>
        <w:t>cho a p</w:t>
      </w:r>
      <w:r>
        <w:rPr>
          <w:lang w:val="es-PE"/>
        </w:rPr>
        <w:t>resentar una queja</w:t>
      </w:r>
    </w:p>
    <w:p w14:paraId="682917EC" w14:textId="2F024C3C" w:rsidR="00F7681A" w:rsidRPr="00E71F4A" w:rsidRDefault="00E71F4A" w:rsidP="00F7681A">
      <w:pPr>
        <w:pStyle w:val="Body"/>
        <w:rPr>
          <w:lang w:val="es-PE"/>
        </w:rPr>
      </w:pPr>
      <w:r w:rsidRPr="00B225D3">
        <w:rPr>
          <w:color w:val="000000" w:themeColor="text1"/>
          <w:lang w:val="es-ES_tradnl"/>
        </w:rPr>
        <w:t xml:space="preserve">Puede </w:t>
      </w:r>
      <w:r w:rsidRPr="00E71F4A">
        <w:rPr>
          <w:color w:val="000000" w:themeColor="text1"/>
          <w:lang w:val="es-ES_tradnl"/>
        </w:rPr>
        <w:t>presentar una queja directamente a su servicio o a la Mental Health and Wellbeing Commission (MHWC)</w:t>
      </w:r>
      <w:r w:rsidR="00F7681A" w:rsidRPr="00E71F4A">
        <w:rPr>
          <w:lang w:val="es-PE"/>
        </w:rPr>
        <w:t>.</w:t>
      </w:r>
    </w:p>
    <w:p w14:paraId="4307FC75" w14:textId="503F74E5" w:rsidR="007E3D40" w:rsidRPr="00E71F4A" w:rsidRDefault="00E71F4A" w:rsidP="007E3D40">
      <w:pPr>
        <w:pStyle w:val="Heading2"/>
        <w:rPr>
          <w:lang w:val="es-PE"/>
        </w:rPr>
      </w:pPr>
      <w:r w:rsidRPr="00E71F4A">
        <w:rPr>
          <w:lang w:val="es-PE"/>
        </w:rPr>
        <w:t>Usted tiene derecho a a</w:t>
      </w:r>
      <w:r>
        <w:rPr>
          <w:lang w:val="es-PE"/>
        </w:rPr>
        <w:t>cceder a su información y a solicitar cambios</w:t>
      </w:r>
    </w:p>
    <w:p w14:paraId="353AA554" w14:textId="27374255" w:rsidR="004D535F" w:rsidRPr="00E71F4A" w:rsidRDefault="00E71F4A" w:rsidP="004D535F">
      <w:pPr>
        <w:pStyle w:val="Body"/>
        <w:rPr>
          <w:lang w:val="es-PE"/>
        </w:rPr>
      </w:pPr>
      <w:r w:rsidRPr="00E71F4A">
        <w:rPr>
          <w:lang w:val="es-PE"/>
        </w:rPr>
        <w:t>Puede presentar una solicitud de Libertad de Información (Freedom of Information) directamente al servicio público de salud mental</w:t>
      </w:r>
      <w:r w:rsidR="004D535F" w:rsidRPr="00E71F4A">
        <w:rPr>
          <w:lang w:val="es-PE"/>
        </w:rPr>
        <w:t>.</w:t>
      </w:r>
    </w:p>
    <w:p w14:paraId="25E54B7A" w14:textId="66BE0679" w:rsidR="004D535F" w:rsidRPr="00E77919" w:rsidRDefault="00E71F4A" w:rsidP="004D535F">
      <w:pPr>
        <w:pStyle w:val="Body"/>
        <w:rPr>
          <w:lang w:val="es-PE"/>
        </w:rPr>
      </w:pPr>
      <w:r w:rsidRPr="00E71F4A">
        <w:rPr>
          <w:lang w:val="es-PE"/>
        </w:rPr>
        <w:t xml:space="preserve">Usted puede solicitar [que se realicen] correcciones a la información sobre su salud. Si el servicio de salud mental rechaza su solicitud, puede realizar una declaración sobre su salud que explique los cambios que desea. </w:t>
      </w:r>
      <w:r w:rsidRPr="00E77919">
        <w:rPr>
          <w:lang w:val="es-PE"/>
        </w:rPr>
        <w:t>Esto debe incluirse en su archivo</w:t>
      </w:r>
      <w:r w:rsidR="004D535F" w:rsidRPr="00E77919">
        <w:rPr>
          <w:lang w:val="es-PE"/>
        </w:rPr>
        <w:t>.</w:t>
      </w:r>
    </w:p>
    <w:p w14:paraId="2B61021C" w14:textId="3F75F4BA" w:rsidR="000B50B9" w:rsidRPr="00E71F4A" w:rsidRDefault="00E71F4A" w:rsidP="000B50B9">
      <w:pPr>
        <w:pStyle w:val="Heading1"/>
        <w:rPr>
          <w:lang w:val="es-PE"/>
        </w:rPr>
      </w:pPr>
      <w:r w:rsidRPr="00E71F4A">
        <w:rPr>
          <w:lang w:val="es-PE"/>
        </w:rPr>
        <w:lastRenderedPageBreak/>
        <w:t>Obtener ayuda</w:t>
      </w:r>
    </w:p>
    <w:p w14:paraId="6BE44E8B" w14:textId="2833B48E" w:rsidR="00E3088E" w:rsidRPr="00E71F4A" w:rsidRDefault="00E71F4A" w:rsidP="00E3088E">
      <w:pPr>
        <w:pStyle w:val="Tablecaption"/>
        <w:rPr>
          <w:lang w:val="es-PE"/>
        </w:rPr>
      </w:pPr>
      <w:r w:rsidRPr="00E71F4A">
        <w:rPr>
          <w:lang w:val="es-PE"/>
        </w:rPr>
        <w:t>Servicios con los que puede ponerse en contacto para obtener ayuda con respecto al uso de sus derechos</w:t>
      </w:r>
    </w:p>
    <w:tbl>
      <w:tblPr>
        <w:tblStyle w:val="TableGrid"/>
        <w:tblW w:w="9918" w:type="dxa"/>
        <w:tblLayout w:type="fixed"/>
        <w:tblLook w:val="06A0" w:firstRow="1" w:lastRow="0" w:firstColumn="1" w:lastColumn="0" w:noHBand="1" w:noVBand="1"/>
      </w:tblPr>
      <w:tblGrid>
        <w:gridCol w:w="3306"/>
        <w:gridCol w:w="3306"/>
        <w:gridCol w:w="3306"/>
      </w:tblGrid>
      <w:tr w:rsidR="0042755A" w:rsidRPr="00BD0689" w14:paraId="09D6A4BE" w14:textId="77777777" w:rsidTr="00FA0F33">
        <w:trPr>
          <w:tblHeader/>
        </w:trPr>
        <w:tc>
          <w:tcPr>
            <w:tcW w:w="3306" w:type="dxa"/>
          </w:tcPr>
          <w:p w14:paraId="30A61EB6" w14:textId="19204E57" w:rsidR="0042755A" w:rsidRPr="00BD0689" w:rsidRDefault="0042755A" w:rsidP="005009E1">
            <w:pPr>
              <w:pStyle w:val="Tablecolhead"/>
            </w:pPr>
            <w:r w:rsidRPr="00BD0689">
              <w:t>Servic</w:t>
            </w:r>
            <w:r w:rsidR="00E71F4A">
              <w:t>io</w:t>
            </w:r>
          </w:p>
        </w:tc>
        <w:tc>
          <w:tcPr>
            <w:tcW w:w="3306" w:type="dxa"/>
          </w:tcPr>
          <w:p w14:paraId="6FF4FB77" w14:textId="7724528E" w:rsidR="0042755A" w:rsidRPr="00BD0689" w:rsidRDefault="0042755A" w:rsidP="005009E1">
            <w:pPr>
              <w:pStyle w:val="Tablecolhead"/>
            </w:pPr>
            <w:r w:rsidRPr="00BD0689">
              <w:t>D</w:t>
            </w:r>
            <w:r w:rsidR="00E71F4A">
              <w:t>atos</w:t>
            </w:r>
          </w:p>
        </w:tc>
        <w:tc>
          <w:tcPr>
            <w:tcW w:w="3306" w:type="dxa"/>
          </w:tcPr>
          <w:p w14:paraId="245FEBC9" w14:textId="4CC83E05" w:rsidR="0042755A" w:rsidRPr="00BD0689" w:rsidRDefault="00E71F4A" w:rsidP="005009E1">
            <w:pPr>
              <w:pStyle w:val="Tablecolhead"/>
            </w:pPr>
            <w:r>
              <w:t>Datos de contacto</w:t>
            </w:r>
          </w:p>
        </w:tc>
      </w:tr>
      <w:tr w:rsidR="00E71F4A" w:rsidRPr="00BD0689" w14:paraId="263DB507" w14:textId="77777777" w:rsidTr="00FA0F33">
        <w:tc>
          <w:tcPr>
            <w:tcW w:w="3306" w:type="dxa"/>
          </w:tcPr>
          <w:p w14:paraId="23C46E54" w14:textId="7D8C2ED2" w:rsidR="00E71F4A" w:rsidRPr="00BD0689" w:rsidRDefault="00E71F4A" w:rsidP="00E71F4A">
            <w:pPr>
              <w:pStyle w:val="Tabletext"/>
            </w:pPr>
            <w:r w:rsidRPr="00BD0689">
              <w:t>Independent Mental Health Advocacy</w:t>
            </w:r>
          </w:p>
        </w:tc>
        <w:tc>
          <w:tcPr>
            <w:tcW w:w="3306" w:type="dxa"/>
          </w:tcPr>
          <w:p w14:paraId="619A3A15" w14:textId="6AC1E886" w:rsidR="00E71F4A" w:rsidRPr="00BD0689" w:rsidRDefault="00E71F4A" w:rsidP="00E71F4A">
            <w:pPr>
              <w:pStyle w:val="Tabletext"/>
            </w:pPr>
            <w:r w:rsidRPr="003A0D42">
              <w:t>Servicio de defensoría independiente</w:t>
            </w:r>
          </w:p>
        </w:tc>
        <w:tc>
          <w:tcPr>
            <w:tcW w:w="3306" w:type="dxa"/>
          </w:tcPr>
          <w:p w14:paraId="19E62340" w14:textId="77777777" w:rsidR="00E71F4A" w:rsidRPr="00BD0689" w:rsidRDefault="00E71F4A" w:rsidP="00E71F4A">
            <w:pPr>
              <w:pStyle w:val="Tabletext"/>
            </w:pPr>
            <w:r w:rsidRPr="00BD0689">
              <w:t xml:space="preserve">1300 947 820 </w:t>
            </w:r>
          </w:p>
          <w:p w14:paraId="147E3C99" w14:textId="61457BF0" w:rsidR="00E71F4A" w:rsidRPr="00BD0689" w:rsidRDefault="0025197C" w:rsidP="00E71F4A">
            <w:pPr>
              <w:pStyle w:val="Tabletext"/>
            </w:pPr>
            <w:hyperlink r:id="rId19" w:history="1">
              <w:r w:rsidR="00E71F4A" w:rsidRPr="00BD0689">
                <w:rPr>
                  <w:rStyle w:val="Hyperlink"/>
                </w:rPr>
                <w:t>www.imha.vic.gov.au</w:t>
              </w:r>
            </w:hyperlink>
          </w:p>
        </w:tc>
      </w:tr>
      <w:tr w:rsidR="00E71F4A" w:rsidRPr="00BD0689" w14:paraId="01DBEA79" w14:textId="77777777" w:rsidTr="00FA0F33">
        <w:tc>
          <w:tcPr>
            <w:tcW w:w="3306" w:type="dxa"/>
          </w:tcPr>
          <w:p w14:paraId="55EAF482" w14:textId="4BDBCEEC" w:rsidR="00E71F4A" w:rsidRPr="00BD0689" w:rsidRDefault="00E71F4A" w:rsidP="00E71F4A">
            <w:pPr>
              <w:pStyle w:val="Tabletext"/>
            </w:pPr>
            <w:r w:rsidRPr="00BD0689">
              <w:t>Victoria Legal Aid</w:t>
            </w:r>
          </w:p>
        </w:tc>
        <w:tc>
          <w:tcPr>
            <w:tcW w:w="3306" w:type="dxa"/>
          </w:tcPr>
          <w:p w14:paraId="31B31191" w14:textId="70C0A6A2" w:rsidR="00E71F4A" w:rsidRPr="00BD0689" w:rsidRDefault="00E71F4A" w:rsidP="00E71F4A">
            <w:pPr>
              <w:pStyle w:val="Tabletext"/>
            </w:pPr>
            <w:r w:rsidRPr="003A0D42">
              <w:t>Ayuda legal gratuita</w:t>
            </w:r>
          </w:p>
        </w:tc>
        <w:tc>
          <w:tcPr>
            <w:tcW w:w="3306" w:type="dxa"/>
          </w:tcPr>
          <w:p w14:paraId="3859366B" w14:textId="77777777" w:rsidR="00E71F4A" w:rsidRPr="00BD0689" w:rsidRDefault="00E71F4A" w:rsidP="00E71F4A">
            <w:pPr>
              <w:pStyle w:val="Tabletext"/>
            </w:pPr>
            <w:r w:rsidRPr="00BD0689">
              <w:t>1300 792 387</w:t>
            </w:r>
          </w:p>
          <w:p w14:paraId="3DB5C88F" w14:textId="5C311026" w:rsidR="00E71F4A" w:rsidRPr="00BD0689" w:rsidRDefault="0025197C" w:rsidP="00E71F4A">
            <w:pPr>
              <w:pStyle w:val="Tabletext"/>
            </w:pPr>
            <w:hyperlink r:id="rId20" w:history="1">
              <w:r w:rsidR="00E71F4A" w:rsidRPr="00BD0689">
                <w:rPr>
                  <w:rStyle w:val="Hyperlink"/>
                </w:rPr>
                <w:t>www.legalaid.vic.gov.au</w:t>
              </w:r>
            </w:hyperlink>
          </w:p>
        </w:tc>
      </w:tr>
      <w:tr w:rsidR="00E71F4A" w:rsidRPr="00BD0689" w14:paraId="6D3ECAD2" w14:textId="77777777" w:rsidTr="00FA0F33">
        <w:tc>
          <w:tcPr>
            <w:tcW w:w="3306" w:type="dxa"/>
          </w:tcPr>
          <w:p w14:paraId="377110C8" w14:textId="79FB0426" w:rsidR="00E71F4A" w:rsidRPr="00BD0689" w:rsidRDefault="00E71F4A" w:rsidP="00E71F4A">
            <w:pPr>
              <w:pStyle w:val="Tabletext"/>
            </w:pPr>
            <w:r w:rsidRPr="00BD0689">
              <w:t>Mental Health Legal Centre</w:t>
            </w:r>
            <w:r>
              <w:t xml:space="preserve"> </w:t>
            </w:r>
            <w:r w:rsidRPr="00E71F4A">
              <w:t>(Centro Legal de Salud Mental)</w:t>
            </w:r>
            <w:r>
              <w:t xml:space="preserve"> </w:t>
            </w:r>
          </w:p>
        </w:tc>
        <w:tc>
          <w:tcPr>
            <w:tcW w:w="3306" w:type="dxa"/>
          </w:tcPr>
          <w:p w14:paraId="079DA306" w14:textId="1C054B0F" w:rsidR="00E71F4A" w:rsidRPr="00BD0689" w:rsidRDefault="00E71F4A" w:rsidP="00E71F4A">
            <w:pPr>
              <w:pStyle w:val="Tabletext"/>
            </w:pPr>
            <w:r w:rsidRPr="003A0D42">
              <w:t>Ayuda legal gratuita</w:t>
            </w:r>
          </w:p>
        </w:tc>
        <w:tc>
          <w:tcPr>
            <w:tcW w:w="3306" w:type="dxa"/>
          </w:tcPr>
          <w:p w14:paraId="77DD76C2" w14:textId="77777777" w:rsidR="00E71F4A" w:rsidRPr="00BD0689" w:rsidRDefault="00E71F4A" w:rsidP="00E71F4A">
            <w:pPr>
              <w:pStyle w:val="Tabletext"/>
            </w:pPr>
            <w:r w:rsidRPr="00BD0689">
              <w:t>9629 4422</w:t>
            </w:r>
          </w:p>
          <w:p w14:paraId="4583D2E7" w14:textId="6799CA2C" w:rsidR="00E71F4A" w:rsidRPr="00BD0689" w:rsidRDefault="0025197C" w:rsidP="00E71F4A">
            <w:pPr>
              <w:pStyle w:val="Tabletext"/>
            </w:pPr>
            <w:hyperlink r:id="rId21" w:history="1">
              <w:r w:rsidR="00E71F4A" w:rsidRPr="00BD0689">
                <w:rPr>
                  <w:rStyle w:val="Hyperlink"/>
                </w:rPr>
                <w:t>www.mhlc.org.au</w:t>
              </w:r>
            </w:hyperlink>
          </w:p>
        </w:tc>
      </w:tr>
      <w:tr w:rsidR="00E71F4A" w:rsidRPr="00BD0689" w14:paraId="6FD55E91" w14:textId="77777777" w:rsidTr="00FA0F33">
        <w:tc>
          <w:tcPr>
            <w:tcW w:w="3306" w:type="dxa"/>
          </w:tcPr>
          <w:p w14:paraId="1D058D6E" w14:textId="2277E291" w:rsidR="00E71F4A" w:rsidRPr="00BD0689" w:rsidRDefault="00E71F4A" w:rsidP="00E71F4A">
            <w:pPr>
              <w:pStyle w:val="Tabletext"/>
            </w:pPr>
            <w:r w:rsidRPr="00BD0689">
              <w:t>Victorian Aboriginal Legal Service</w:t>
            </w:r>
          </w:p>
        </w:tc>
        <w:tc>
          <w:tcPr>
            <w:tcW w:w="3306" w:type="dxa"/>
          </w:tcPr>
          <w:p w14:paraId="790F7BD7" w14:textId="08165FFC" w:rsidR="00E71F4A" w:rsidRPr="00E71F4A" w:rsidRDefault="00E71F4A" w:rsidP="00E71F4A">
            <w:pPr>
              <w:pStyle w:val="Tabletext"/>
              <w:rPr>
                <w:lang w:val="es-PE"/>
              </w:rPr>
            </w:pPr>
            <w:r w:rsidRPr="00E71F4A">
              <w:rPr>
                <w:lang w:val="es-PE"/>
              </w:rPr>
              <w:t>Ayuda legal gratuita para la población aborigen e isleños del Estrecho de Torres</w:t>
            </w:r>
          </w:p>
        </w:tc>
        <w:tc>
          <w:tcPr>
            <w:tcW w:w="3306" w:type="dxa"/>
          </w:tcPr>
          <w:p w14:paraId="605AE4E0" w14:textId="77777777" w:rsidR="00E71F4A" w:rsidRPr="00BD0689" w:rsidRDefault="00E71F4A" w:rsidP="00E71F4A">
            <w:pPr>
              <w:pStyle w:val="Tabletext"/>
            </w:pPr>
            <w:r w:rsidRPr="00BD0689">
              <w:t>9418 5920</w:t>
            </w:r>
          </w:p>
          <w:p w14:paraId="620EE0DD" w14:textId="5904ACD8" w:rsidR="00E71F4A" w:rsidRPr="00BD0689" w:rsidRDefault="0025197C" w:rsidP="00E71F4A">
            <w:pPr>
              <w:pStyle w:val="Tabletext"/>
            </w:pPr>
            <w:hyperlink r:id="rId22" w:history="1">
              <w:r w:rsidR="00E71F4A" w:rsidRPr="00BD0689">
                <w:rPr>
                  <w:rStyle w:val="Hyperlink"/>
                </w:rPr>
                <w:t>www.vals.org.au</w:t>
              </w:r>
            </w:hyperlink>
          </w:p>
        </w:tc>
      </w:tr>
      <w:tr w:rsidR="00E71F4A" w:rsidRPr="00CD45AC" w14:paraId="57BF17E6" w14:textId="77777777" w:rsidTr="00FA0F33">
        <w:tc>
          <w:tcPr>
            <w:tcW w:w="3306" w:type="dxa"/>
          </w:tcPr>
          <w:p w14:paraId="790E937E" w14:textId="1A24C8A6" w:rsidR="00E71F4A" w:rsidRPr="00E71F4A" w:rsidRDefault="00E71F4A" w:rsidP="00E71F4A">
            <w:pPr>
              <w:pStyle w:val="Tabletext"/>
              <w:rPr>
                <w:lang w:val="es-PE"/>
              </w:rPr>
            </w:pPr>
            <w:r w:rsidRPr="00E71F4A">
              <w:rPr>
                <w:lang w:val="es-PE"/>
              </w:rPr>
              <w:t>Community Visitors (Visitantes de la comunidad)</w:t>
            </w:r>
          </w:p>
        </w:tc>
        <w:tc>
          <w:tcPr>
            <w:tcW w:w="3306" w:type="dxa"/>
          </w:tcPr>
          <w:p w14:paraId="3F3D3532" w14:textId="3947A3C6" w:rsidR="00E71F4A" w:rsidRPr="00E71F4A" w:rsidRDefault="00E71F4A" w:rsidP="00E71F4A">
            <w:pPr>
              <w:pStyle w:val="Tabletext"/>
              <w:rPr>
                <w:lang w:val="es-PE"/>
              </w:rPr>
            </w:pPr>
            <w:r w:rsidRPr="00E71F4A">
              <w:rPr>
                <w:lang w:val="es-PE"/>
              </w:rPr>
              <w:t xml:space="preserve">Visita a los servicios de salud mental </w:t>
            </w:r>
          </w:p>
        </w:tc>
        <w:tc>
          <w:tcPr>
            <w:tcW w:w="3306" w:type="dxa"/>
          </w:tcPr>
          <w:p w14:paraId="13AE78A7" w14:textId="77777777" w:rsidR="00E71F4A" w:rsidRPr="00E77919" w:rsidRDefault="00E71F4A" w:rsidP="00E71F4A">
            <w:pPr>
              <w:pStyle w:val="Tabletext"/>
              <w:rPr>
                <w:lang w:val="es-PE"/>
              </w:rPr>
            </w:pPr>
            <w:r w:rsidRPr="00E77919">
              <w:rPr>
                <w:lang w:val="es-PE"/>
              </w:rPr>
              <w:t xml:space="preserve">1300 309 337 </w:t>
            </w:r>
            <w:r w:rsidRPr="00E77919">
              <w:rPr>
                <w:lang w:val="es-PE"/>
              </w:rPr>
              <w:tab/>
            </w:r>
          </w:p>
          <w:p w14:paraId="2A2E92B6" w14:textId="1DB59B1D" w:rsidR="00E71F4A" w:rsidRPr="00E77919" w:rsidRDefault="00CD45AC" w:rsidP="00E71F4A">
            <w:pPr>
              <w:pStyle w:val="Tabletext"/>
              <w:rPr>
                <w:lang w:val="es-PE"/>
              </w:rPr>
            </w:pPr>
            <w:hyperlink r:id="rId23" w:history="1">
              <w:r w:rsidR="00E71F4A" w:rsidRPr="00E77919">
                <w:rPr>
                  <w:rStyle w:val="Hyperlink"/>
                  <w:lang w:val="es-PE"/>
                </w:rPr>
                <w:t>www.publicadvocate.vic.gov.au/opa-volunteers/community-visitors</w:t>
              </w:r>
            </w:hyperlink>
          </w:p>
        </w:tc>
      </w:tr>
      <w:tr w:rsidR="00E71F4A" w:rsidRPr="00BD0689" w14:paraId="59409589" w14:textId="77777777" w:rsidTr="00FA0F33">
        <w:tc>
          <w:tcPr>
            <w:tcW w:w="3306" w:type="dxa"/>
          </w:tcPr>
          <w:p w14:paraId="571527D7" w14:textId="6CE3756D" w:rsidR="00E71F4A" w:rsidRPr="00BD0689" w:rsidRDefault="00E71F4A" w:rsidP="00E71F4A">
            <w:pPr>
              <w:pStyle w:val="Tabletext"/>
            </w:pPr>
            <w:r w:rsidRPr="00BD0689">
              <w:t>Second Psychiatric Opinion Service</w:t>
            </w:r>
          </w:p>
        </w:tc>
        <w:tc>
          <w:tcPr>
            <w:tcW w:w="3306" w:type="dxa"/>
          </w:tcPr>
          <w:p w14:paraId="61A63C7E" w14:textId="4297873F" w:rsidR="00E71F4A" w:rsidRPr="00E71F4A" w:rsidRDefault="00E71F4A" w:rsidP="00E71F4A">
            <w:pPr>
              <w:pStyle w:val="Tabletext"/>
              <w:rPr>
                <w:lang w:val="es-PE"/>
              </w:rPr>
            </w:pPr>
            <w:r w:rsidRPr="00E71F4A">
              <w:rPr>
                <w:lang w:val="es-PE"/>
              </w:rPr>
              <w:t>Segunda opinión psiquiátrica gratuita para pacientes obligatorios</w:t>
            </w:r>
          </w:p>
        </w:tc>
        <w:tc>
          <w:tcPr>
            <w:tcW w:w="3306" w:type="dxa"/>
          </w:tcPr>
          <w:p w14:paraId="299C49D6" w14:textId="77777777" w:rsidR="00E71F4A" w:rsidRPr="00BD0689" w:rsidRDefault="00E71F4A" w:rsidP="00E71F4A">
            <w:pPr>
              <w:pStyle w:val="Tabletext"/>
            </w:pPr>
            <w:r w:rsidRPr="00BD0689">
              <w:t>1300 503 426</w:t>
            </w:r>
          </w:p>
          <w:p w14:paraId="416BA25D" w14:textId="75B6A7E0" w:rsidR="00E71F4A" w:rsidRPr="00BD0689" w:rsidRDefault="0025197C" w:rsidP="00E71F4A">
            <w:pPr>
              <w:pStyle w:val="Tabletext"/>
            </w:pPr>
            <w:hyperlink r:id="rId24" w:history="1">
              <w:r w:rsidR="00E71F4A" w:rsidRPr="00BD0689">
                <w:rPr>
                  <w:rStyle w:val="Hyperlink"/>
                </w:rPr>
                <w:t>www.secondopinion.org.au</w:t>
              </w:r>
            </w:hyperlink>
          </w:p>
        </w:tc>
      </w:tr>
      <w:tr w:rsidR="00E71F4A" w:rsidRPr="00BD0689" w14:paraId="26CEFEC7" w14:textId="77777777" w:rsidTr="00FA0F33">
        <w:tc>
          <w:tcPr>
            <w:tcW w:w="3306" w:type="dxa"/>
          </w:tcPr>
          <w:p w14:paraId="3CD167A5" w14:textId="7E665F32" w:rsidR="00E71F4A" w:rsidRPr="00BD0689" w:rsidRDefault="00E71F4A" w:rsidP="00E71F4A">
            <w:pPr>
              <w:pStyle w:val="Tabletext"/>
            </w:pPr>
            <w:r w:rsidRPr="00BD0689">
              <w:t>Mental Health and Wellbeing Commission</w:t>
            </w:r>
          </w:p>
        </w:tc>
        <w:tc>
          <w:tcPr>
            <w:tcW w:w="3306" w:type="dxa"/>
          </w:tcPr>
          <w:p w14:paraId="4881F497" w14:textId="23B61D2A" w:rsidR="00E71F4A" w:rsidRPr="00BD0689" w:rsidRDefault="00E71F4A" w:rsidP="00E71F4A">
            <w:pPr>
              <w:pStyle w:val="Tabletext"/>
            </w:pPr>
            <w:r w:rsidRPr="003A0D42">
              <w:t>Servicio de quejas independiente</w:t>
            </w:r>
          </w:p>
        </w:tc>
        <w:tc>
          <w:tcPr>
            <w:tcW w:w="3306" w:type="dxa"/>
          </w:tcPr>
          <w:p w14:paraId="1FAEC415" w14:textId="77777777" w:rsidR="00E71F4A" w:rsidRPr="00BD0689" w:rsidRDefault="00E71F4A" w:rsidP="00E71F4A">
            <w:pPr>
              <w:pStyle w:val="Tabletext"/>
            </w:pPr>
            <w:r w:rsidRPr="00BD0689">
              <w:t>1800 246 054</w:t>
            </w:r>
          </w:p>
          <w:p w14:paraId="3C9121EB" w14:textId="0F10DC7C" w:rsidR="00E71F4A" w:rsidRPr="00BD0689" w:rsidRDefault="0025197C" w:rsidP="00E71F4A">
            <w:pPr>
              <w:pStyle w:val="Tabletext"/>
            </w:pPr>
            <w:hyperlink r:id="rId25" w:history="1">
              <w:r w:rsidR="00E71F4A" w:rsidRPr="00BD0689">
                <w:rPr>
                  <w:rStyle w:val="Hyperlink"/>
                </w:rPr>
                <w:t>www.mhwc.vic.gov.au</w:t>
              </w:r>
            </w:hyperlink>
          </w:p>
        </w:tc>
      </w:tr>
      <w:tr w:rsidR="00E71F4A" w:rsidRPr="00CD45AC" w14:paraId="31F3C029" w14:textId="77777777" w:rsidTr="00FA0F33">
        <w:tc>
          <w:tcPr>
            <w:tcW w:w="3306" w:type="dxa"/>
          </w:tcPr>
          <w:p w14:paraId="191555E1" w14:textId="46C8422C" w:rsidR="00E71F4A" w:rsidRPr="00BD0689" w:rsidRDefault="00E71F4A" w:rsidP="00E71F4A">
            <w:pPr>
              <w:pStyle w:val="Tabletext"/>
            </w:pPr>
            <w:r w:rsidRPr="00BD0689">
              <w:t>Mental Health Tribunal</w:t>
            </w:r>
          </w:p>
        </w:tc>
        <w:tc>
          <w:tcPr>
            <w:tcW w:w="3306" w:type="dxa"/>
          </w:tcPr>
          <w:p w14:paraId="628C5EA5" w14:textId="65E94948" w:rsidR="00E71F4A" w:rsidRPr="00E71F4A" w:rsidRDefault="00E71F4A" w:rsidP="00E71F4A">
            <w:pPr>
              <w:pStyle w:val="Tabletext"/>
              <w:rPr>
                <w:lang w:val="es-PE"/>
              </w:rPr>
            </w:pPr>
            <w:r w:rsidRPr="00E71F4A">
              <w:rPr>
                <w:lang w:val="es-PE"/>
              </w:rPr>
              <w:t>Realiza y revisa órdenes de tratamiento</w:t>
            </w:r>
          </w:p>
        </w:tc>
        <w:tc>
          <w:tcPr>
            <w:tcW w:w="3306" w:type="dxa"/>
          </w:tcPr>
          <w:p w14:paraId="193F5884" w14:textId="77777777" w:rsidR="00E71F4A" w:rsidRPr="00E77919" w:rsidRDefault="00E71F4A" w:rsidP="00E71F4A">
            <w:pPr>
              <w:pStyle w:val="Tabletext"/>
              <w:rPr>
                <w:lang w:val="es-PE"/>
              </w:rPr>
            </w:pPr>
            <w:r w:rsidRPr="00E77919">
              <w:rPr>
                <w:lang w:val="es-PE"/>
              </w:rPr>
              <w:t>1800 242 703</w:t>
            </w:r>
          </w:p>
          <w:p w14:paraId="3E17CBD7" w14:textId="4D09A4B1" w:rsidR="00E71F4A" w:rsidRPr="00E77919" w:rsidRDefault="00CD45AC" w:rsidP="00E71F4A">
            <w:pPr>
              <w:pStyle w:val="Tabletext"/>
              <w:rPr>
                <w:lang w:val="es-PE"/>
              </w:rPr>
            </w:pPr>
            <w:hyperlink r:id="rId26" w:history="1">
              <w:r w:rsidR="00E71F4A" w:rsidRPr="00E77919">
                <w:rPr>
                  <w:rStyle w:val="Hyperlink"/>
                  <w:lang w:val="es-PE"/>
                </w:rPr>
                <w:t>www.mht.vic.gov.au</w:t>
              </w:r>
            </w:hyperlink>
          </w:p>
        </w:tc>
      </w:tr>
    </w:tbl>
    <w:p w14:paraId="2B78F775" w14:textId="1D602723" w:rsidR="003F4344" w:rsidRPr="00E71F4A" w:rsidRDefault="00E71F4A" w:rsidP="003F4344">
      <w:pPr>
        <w:pStyle w:val="Heading1"/>
        <w:rPr>
          <w:lang w:val="es-PE"/>
        </w:rPr>
      </w:pPr>
      <w:r w:rsidRPr="00E71F4A">
        <w:rPr>
          <w:lang w:val="es-PE"/>
        </w:rPr>
        <w:t>Para obtener más información</w:t>
      </w:r>
    </w:p>
    <w:p w14:paraId="7EA390F6" w14:textId="77777777" w:rsidR="00E71F4A" w:rsidRPr="00E71F4A" w:rsidRDefault="00E71F4A" w:rsidP="00E71F4A">
      <w:pPr>
        <w:pStyle w:val="Bullet1"/>
        <w:rPr>
          <w:lang w:val="es-PE"/>
        </w:rPr>
      </w:pPr>
      <w:r w:rsidRPr="00B225D3">
        <w:rPr>
          <w:lang w:val="es-ES_tradnl"/>
        </w:rPr>
        <w:t xml:space="preserve">Ley de Bienestar y Salud Mental </w:t>
      </w:r>
      <w:r w:rsidRPr="00B225D3">
        <w:rPr>
          <w:color w:val="000000" w:themeColor="text1"/>
          <w:lang w:val="es-ES_tradnl"/>
        </w:rPr>
        <w:t>de 2022 (Vic)</w:t>
      </w:r>
    </w:p>
    <w:p w14:paraId="71DEB9FE" w14:textId="781FFFC1" w:rsidR="00D26C45" w:rsidRPr="00E71F4A" w:rsidRDefault="00CD45AC" w:rsidP="00E71F4A">
      <w:pPr>
        <w:pStyle w:val="Bullet1"/>
        <w:numPr>
          <w:ilvl w:val="0"/>
          <w:numId w:val="0"/>
        </w:numPr>
        <w:ind w:left="284"/>
        <w:rPr>
          <w:lang w:val="es-PE"/>
        </w:rPr>
      </w:pPr>
      <w:hyperlink r:id="rId27" w:history="1">
        <w:r w:rsidR="001A15D5" w:rsidRPr="00E71F4A">
          <w:rPr>
            <w:rStyle w:val="Hyperlink"/>
            <w:lang w:val="es-PE"/>
          </w:rPr>
          <w:t>www.legislation.vic.gov.au/as-made/acts/mental-health-and-wellbeing-act-2022</w:t>
        </w:r>
      </w:hyperlink>
    </w:p>
    <w:p w14:paraId="08924C39" w14:textId="32A9AFC8" w:rsidR="00D26C45" w:rsidRPr="00E71F4A" w:rsidRDefault="00E71F4A" w:rsidP="00D26C45">
      <w:pPr>
        <w:pStyle w:val="Bullet1"/>
        <w:rPr>
          <w:lang w:val="es-PE"/>
        </w:rPr>
      </w:pPr>
      <w:r w:rsidRPr="00E71F4A">
        <w:rPr>
          <w:lang w:val="es-PE"/>
        </w:rPr>
        <w:t>Directrices de la Office of the Chief Psychiatrist (Oficina del Jefe de Psiquiatría)</w:t>
      </w:r>
      <w:r w:rsidR="001A15D5" w:rsidRPr="00E71F4A">
        <w:rPr>
          <w:lang w:val="es-PE"/>
        </w:rPr>
        <w:br/>
      </w:r>
      <w:hyperlink r:id="rId28" w:history="1">
        <w:r w:rsidR="001A15D5" w:rsidRPr="00E71F4A">
          <w:rPr>
            <w:rStyle w:val="Hyperlink"/>
            <w:lang w:val="es-PE"/>
          </w:rPr>
          <w:t>www.health.vic.gov.au/chief-psychiatrist/chief-psychiatrist-guidelines</w:t>
        </w:r>
      </w:hyperlink>
    </w:p>
    <w:p w14:paraId="6F82DF6D" w14:textId="6E6E3F3C" w:rsidR="00D26C45" w:rsidRPr="00E71F4A" w:rsidRDefault="00E71F4A" w:rsidP="00D26C45">
      <w:pPr>
        <w:pStyle w:val="Bullet1"/>
        <w:rPr>
          <w:lang w:val="es-PE"/>
        </w:rPr>
      </w:pPr>
      <w:r w:rsidRPr="00E71F4A">
        <w:rPr>
          <w:lang w:val="es-PE"/>
        </w:rPr>
        <w:t>Sitio web de Victoria Legal Aid</w:t>
      </w:r>
      <w:r w:rsidR="00D26C45" w:rsidRPr="00E71F4A">
        <w:rPr>
          <w:lang w:val="es-PE"/>
        </w:rPr>
        <w:br/>
      </w:r>
      <w:hyperlink r:id="rId29" w:history="1">
        <w:r w:rsidR="001A15D5" w:rsidRPr="00E71F4A">
          <w:rPr>
            <w:rStyle w:val="Hyperlink"/>
            <w:lang w:val="es-PE"/>
          </w:rPr>
          <w:t>www.legalaid.vic.gov.au/mental-health-and-your-rights</w:t>
        </w:r>
      </w:hyperlink>
    </w:p>
    <w:p w14:paraId="2B004901" w14:textId="46A9FBA1" w:rsidR="0025197C" w:rsidRPr="0025197C" w:rsidRDefault="00E71F4A" w:rsidP="0025197C">
      <w:pPr>
        <w:pStyle w:val="Bullet1"/>
        <w:rPr>
          <w:lang w:val="es-PE"/>
        </w:rPr>
      </w:pPr>
      <w:r w:rsidRPr="00E71F4A">
        <w:rPr>
          <w:lang w:val="es-PE"/>
        </w:rPr>
        <w:t xml:space="preserve">Manual de la Ley de Bienestar y Salud Mental (Mental Health and Wellbeing Act)  </w:t>
      </w:r>
      <w:hyperlink r:id="rId30" w:history="1">
        <w:r w:rsidR="0025197C" w:rsidRPr="00FC49FA">
          <w:rPr>
            <w:rStyle w:val="Hyperlink"/>
          </w:rPr>
          <w:t>www.health.vic.gov.au/mental-health-and-wellbeing-act-handbook</w:t>
        </w:r>
      </w:hyperlink>
    </w:p>
    <w:p w14:paraId="2DCB24B7" w14:textId="06A57C8D" w:rsidR="00D26C45" w:rsidRPr="00E71F4A" w:rsidRDefault="00E71F4A" w:rsidP="001A15D5">
      <w:pPr>
        <w:pStyle w:val="Bullet1"/>
        <w:rPr>
          <w:lang w:val="es-PE"/>
        </w:rPr>
      </w:pPr>
      <w:r w:rsidRPr="00E71F4A">
        <w:rPr>
          <w:lang w:val="es-PE"/>
        </w:rPr>
        <w:t xml:space="preserve">Estatuto de Derechos Humanos y Responsabilidades de Victoria (Victorian Charter of Human Rights and Responsibilities) </w:t>
      </w:r>
      <w:r w:rsidR="00D26C45" w:rsidRPr="00E71F4A">
        <w:rPr>
          <w:lang w:val="es-PE"/>
        </w:rPr>
        <w:t xml:space="preserve">ctorian Charter of Human Rights and Responsibilities </w:t>
      </w:r>
      <w:r w:rsidR="001A15D5" w:rsidRPr="00E71F4A">
        <w:rPr>
          <w:lang w:val="es-PE"/>
        </w:rPr>
        <w:br/>
      </w:r>
      <w:hyperlink r:id="rId31" w:history="1">
        <w:r w:rsidR="001A15D5" w:rsidRPr="00E71F4A">
          <w:rPr>
            <w:rStyle w:val="Hyperlink"/>
            <w:lang w:val="es-PE"/>
          </w:rPr>
          <w:t>www.legislation.vic.gov.au/in-force/acts/charter-human-rights-and-responsibilities-act-2006/015</w:t>
        </w:r>
      </w:hyperlink>
    </w:p>
    <w:p w14:paraId="31A0E6E2" w14:textId="77777777" w:rsidR="00E71F4A" w:rsidRDefault="00E71F4A" w:rsidP="00E71F4A">
      <w:pPr>
        <w:pStyle w:val="Bullet1"/>
        <w:rPr>
          <w:lang w:val="es-PE"/>
        </w:rPr>
      </w:pPr>
      <w:r w:rsidRPr="00E71F4A">
        <w:rPr>
          <w:lang w:val="es-PE"/>
        </w:rPr>
        <w:t xml:space="preserve">Información sobre sus derechos de la Independent Mental Health Advocacy </w:t>
      </w:r>
    </w:p>
    <w:p w14:paraId="654C3BE6" w14:textId="12FA9132" w:rsidR="00D26C45" w:rsidRPr="00E71F4A" w:rsidRDefault="00CD45AC" w:rsidP="00E71F4A">
      <w:pPr>
        <w:pStyle w:val="Bullet1"/>
        <w:numPr>
          <w:ilvl w:val="0"/>
          <w:numId w:val="0"/>
        </w:numPr>
        <w:ind w:left="284"/>
        <w:rPr>
          <w:lang w:val="es-PE"/>
        </w:rPr>
      </w:pPr>
      <w:hyperlink r:id="rId32" w:history="1">
        <w:r w:rsidR="001A15D5" w:rsidRPr="00E71F4A">
          <w:rPr>
            <w:rStyle w:val="Hyperlink"/>
            <w:lang w:val="es-PE"/>
          </w:rPr>
          <w:t>www.imha.vic.gov.au/know-your-rights</w:t>
        </w:r>
      </w:hyperlink>
    </w:p>
    <w:p w14:paraId="3B1FFE06" w14:textId="7E952B6D" w:rsidR="001A15D5" w:rsidRPr="00ED1535" w:rsidRDefault="00E71F4A" w:rsidP="00D26C45">
      <w:pPr>
        <w:pStyle w:val="Bullet1"/>
        <w:rPr>
          <w:lang w:val="es-PE"/>
        </w:rPr>
      </w:pPr>
      <w:r w:rsidRPr="00ED1535">
        <w:rPr>
          <w:lang w:val="es-PE"/>
        </w:rPr>
        <w:t>Departamento de Declaración de Derechos sobre la Salud de Victoria (Victorian Department of Health Statement of Rights)</w:t>
      </w:r>
      <w:r w:rsidR="00D26C45" w:rsidRPr="00ED1535">
        <w:rPr>
          <w:lang w:val="es-PE"/>
        </w:rPr>
        <w:t xml:space="preserve"> </w:t>
      </w:r>
    </w:p>
    <w:p w14:paraId="1D86A9E8" w14:textId="330BC42B" w:rsidR="00197847" w:rsidRPr="00BD0689" w:rsidRDefault="00956154" w:rsidP="00956154">
      <w:pPr>
        <w:pStyle w:val="Body"/>
        <w:ind w:firstLine="284"/>
        <w:rPr>
          <w:rStyle w:val="Hyperlink"/>
        </w:rPr>
      </w:pPr>
      <w:r w:rsidRPr="00BD0689">
        <w:rPr>
          <w:rStyle w:val="Hyperlink"/>
        </w:rPr>
        <w:lastRenderedPageBreak/>
        <w:t>www.</w:t>
      </w:r>
      <w:hyperlink r:id="rId33" w:history="1">
        <w:r w:rsidRPr="00BD0689">
          <w:rPr>
            <w:rStyle w:val="Hyperlink"/>
          </w:rPr>
          <w:t>health.vic.gov.au</w:t>
        </w:r>
      </w:hyperlink>
    </w:p>
    <w:p w14:paraId="6E0490E9" w14:textId="77777777" w:rsidR="00956154" w:rsidRPr="00BD0689" w:rsidRDefault="00956154" w:rsidP="00956154">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55119B" w:rsidRPr="00BD0689" w14:paraId="2C7C9F7E" w14:textId="77777777" w:rsidTr="00EC40D5">
        <w:tc>
          <w:tcPr>
            <w:tcW w:w="10194" w:type="dxa"/>
          </w:tcPr>
          <w:p w14:paraId="1C51B28B" w14:textId="0D1569CD" w:rsidR="008C72F9" w:rsidRPr="00BD0689" w:rsidRDefault="0055119B" w:rsidP="008C72F9">
            <w:pPr>
              <w:rPr>
                <w:szCs w:val="21"/>
              </w:rPr>
            </w:pPr>
            <w:bookmarkStart w:id="3" w:name="_Hlk37240926"/>
            <w:bookmarkEnd w:id="1"/>
            <w:bookmarkEnd w:id="2"/>
            <w:r w:rsidRPr="00BD0689">
              <w:t>To receive this document in another format</w:t>
            </w:r>
            <w:r w:rsidR="0025197C">
              <w:t xml:space="preserve"> </w:t>
            </w:r>
            <w:r w:rsidR="008C72F9" w:rsidRPr="00BD0689">
              <w:rPr>
                <w:rFonts w:eastAsia="Arial" w:cs="Arial"/>
                <w:szCs w:val="21"/>
              </w:rPr>
              <w:t xml:space="preserve">email </w:t>
            </w:r>
            <w:hyperlink r:id="rId34" w:history="1">
              <w:r w:rsidR="008C72F9" w:rsidRPr="00BD0689">
                <w:rPr>
                  <w:rStyle w:val="Hyperlink"/>
                  <w:rFonts w:eastAsia="Arial" w:cs="Arial"/>
                  <w:szCs w:val="21"/>
                </w:rPr>
                <w:t>mhwa@health.vic</w:t>
              </w:r>
            </w:hyperlink>
            <w:r w:rsidR="008C72F9" w:rsidRPr="00BD0689">
              <w:rPr>
                <w:rFonts w:eastAsia="Arial" w:cs="Arial"/>
                <w:szCs w:val="21"/>
              </w:rPr>
              <w:t>.gov.au</w:t>
            </w:r>
          </w:p>
          <w:p w14:paraId="509055CF" w14:textId="77777777" w:rsidR="0055119B" w:rsidRPr="00BD0689" w:rsidRDefault="0055119B" w:rsidP="00E33237">
            <w:pPr>
              <w:pStyle w:val="Imprint"/>
            </w:pPr>
            <w:r w:rsidRPr="00BD0689">
              <w:t>Authorised and published by the Victorian Government, 1 Treasury Place, Melbourne.</w:t>
            </w:r>
          </w:p>
          <w:p w14:paraId="4C38BB51" w14:textId="1C99FFB1" w:rsidR="0055119B" w:rsidRPr="00BD0689" w:rsidRDefault="0055119B" w:rsidP="00E33237">
            <w:pPr>
              <w:pStyle w:val="Imprint"/>
            </w:pPr>
            <w:r w:rsidRPr="00BD0689">
              <w:t xml:space="preserve">© State of Victoria, Australia, </w:t>
            </w:r>
            <w:r w:rsidR="001E2A36" w:rsidRPr="00BD0689">
              <w:t>Department of Health</w:t>
            </w:r>
            <w:r w:rsidRPr="00BD0689">
              <w:t>,</w:t>
            </w:r>
            <w:r w:rsidR="008C72F9" w:rsidRPr="00BD0689">
              <w:t xml:space="preserve"> August 2023</w:t>
            </w:r>
            <w:r w:rsidRPr="00BD0689">
              <w:t>.</w:t>
            </w:r>
          </w:p>
          <w:p w14:paraId="38F46619" w14:textId="77777777" w:rsidR="0025197C" w:rsidRDefault="0025197C" w:rsidP="00E33237">
            <w:pPr>
              <w:pStyle w:val="Imprint"/>
            </w:pPr>
            <w:r w:rsidRPr="0025197C">
              <w:t>ISBN 978-1-76131-261-8 (pdf/online/MS word)</w:t>
            </w:r>
          </w:p>
          <w:p w14:paraId="5A8E9F28" w14:textId="5208DC33" w:rsidR="0055119B" w:rsidRPr="00BD0689" w:rsidRDefault="0055119B" w:rsidP="00E33237">
            <w:pPr>
              <w:pStyle w:val="Imprint"/>
            </w:pPr>
            <w:r w:rsidRPr="00BD0689">
              <w:t xml:space="preserve">Available at </w:t>
            </w:r>
            <w:hyperlink r:id="rId35" w:history="1">
              <w:r w:rsidR="008C72F9" w:rsidRPr="00BD0689">
                <w:rPr>
                  <w:rStyle w:val="Hyperlink"/>
                </w:rPr>
                <w:t>health.vic.gov.au</w:t>
              </w:r>
            </w:hyperlink>
            <w:r w:rsidR="008C72F9" w:rsidRPr="00BD0689">
              <w:t xml:space="preserve"> </w:t>
            </w:r>
            <w:r w:rsidRPr="00BD0689">
              <w:t>&lt;</w:t>
            </w:r>
            <w:r w:rsidR="008C72F9" w:rsidRPr="00BD0689">
              <w:t xml:space="preserve"> https://www.health.vic.gov.au/mental-health-and-wellbeing-act </w:t>
            </w:r>
            <w:r w:rsidRPr="00BD0689">
              <w:t>&gt;</w:t>
            </w:r>
          </w:p>
        </w:tc>
      </w:tr>
    </w:tbl>
    <w:bookmarkEnd w:id="3"/>
    <w:p w14:paraId="43FF7612" w14:textId="56B225E2" w:rsidR="00162CA9" w:rsidRDefault="00D514F3" w:rsidP="004029CC">
      <w:pPr>
        <w:pStyle w:val="Body"/>
      </w:pPr>
      <w:r w:rsidRPr="00BD0689">
        <w:rPr>
          <w:noProof/>
        </w:rPr>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31EE" w14:textId="77777777" w:rsidR="00CF5BF9" w:rsidRDefault="00CF5BF9">
      <w:r>
        <w:separator/>
      </w:r>
    </w:p>
  </w:endnote>
  <w:endnote w:type="continuationSeparator" w:id="0">
    <w:p w14:paraId="2B3B1EA2" w14:textId="77777777" w:rsidR="00CF5BF9" w:rsidRDefault="00CF5BF9">
      <w:r>
        <w:continuationSeparator/>
      </w:r>
    </w:p>
  </w:endnote>
  <w:endnote w:type="continuationNotice" w:id="1">
    <w:p w14:paraId="6EA4B7A2" w14:textId="77777777" w:rsidR="00CF5BF9" w:rsidRDefault="00CF5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0368" w14:textId="77777777" w:rsidR="0025197C" w:rsidRDefault="00251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697FCF10" w:rsidR="00E261B3" w:rsidRPr="00F65AA9" w:rsidRDefault="0025197C" w:rsidP="00F84FA0">
    <w:pPr>
      <w:pStyle w:val="Footer"/>
    </w:pPr>
    <w:r>
      <w:rPr>
        <w:noProof/>
        <w:lang w:eastAsia="en-AU"/>
      </w:rPr>
      <mc:AlternateContent>
        <mc:Choice Requires="wps">
          <w:drawing>
            <wp:anchor distT="0" distB="0" distL="114300" distR="114300" simplePos="0" relativeHeight="251659267" behindDoc="0" locked="0" layoutInCell="0" allowOverlap="1" wp14:anchorId="67378DA0" wp14:editId="62034516">
              <wp:simplePos x="0" y="0"/>
              <wp:positionH relativeFrom="page">
                <wp:posOffset>0</wp:posOffset>
              </wp:positionH>
              <wp:positionV relativeFrom="page">
                <wp:posOffset>10189210</wp:posOffset>
              </wp:positionV>
              <wp:extent cx="7560310" cy="311785"/>
              <wp:effectExtent l="0" t="0" r="0" b="12065"/>
              <wp:wrapNone/>
              <wp:docPr id="3" name="MSIPCMa5f441319281c51d1d7fdad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AB9DC" w14:textId="689300B1" w:rsidR="0025197C" w:rsidRPr="0025197C" w:rsidRDefault="0025197C" w:rsidP="0025197C">
                          <w:pPr>
                            <w:spacing w:after="0"/>
                            <w:jc w:val="center"/>
                            <w:rPr>
                              <w:rFonts w:ascii="Arial Black" w:hAnsi="Arial Black"/>
                              <w:color w:val="000000"/>
                              <w:sz w:val="20"/>
                            </w:rPr>
                          </w:pPr>
                          <w:r w:rsidRPr="002519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378DA0" id="_x0000_t202" coordsize="21600,21600" o:spt="202" path="m,l,21600r21600,l21600,xe">
              <v:stroke joinstyle="miter"/>
              <v:path gradientshapeok="t" o:connecttype="rect"/>
            </v:shapetype>
            <v:shape id="MSIPCMa5f441319281c51d1d7fdad3"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2CAB9DC" w14:textId="689300B1" w:rsidR="0025197C" w:rsidRPr="0025197C" w:rsidRDefault="0025197C" w:rsidP="0025197C">
                    <w:pPr>
                      <w:spacing w:after="0"/>
                      <w:jc w:val="center"/>
                      <w:rPr>
                        <w:rFonts w:ascii="Arial Black" w:hAnsi="Arial Black"/>
                        <w:color w:val="000000"/>
                        <w:sz w:val="20"/>
                      </w:rPr>
                    </w:pPr>
                    <w:r w:rsidRPr="0025197C">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5A6A1A2A"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E1CE9C"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5A6A1A2A"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F83159F" w:rsidR="00373890" w:rsidRPr="00F65AA9" w:rsidRDefault="0025197C" w:rsidP="00F84FA0">
    <w:pPr>
      <w:pStyle w:val="Footer"/>
    </w:pPr>
    <w:r>
      <w:rPr>
        <w:noProof/>
      </w:rPr>
      <mc:AlternateContent>
        <mc:Choice Requires="wps">
          <w:drawing>
            <wp:anchor distT="0" distB="0" distL="114300" distR="114300" simplePos="0" relativeHeight="251660291" behindDoc="0" locked="0" layoutInCell="0" allowOverlap="1" wp14:anchorId="52E13A85" wp14:editId="5E0895BD">
              <wp:simplePos x="0" y="0"/>
              <wp:positionH relativeFrom="page">
                <wp:posOffset>0</wp:posOffset>
              </wp:positionH>
              <wp:positionV relativeFrom="page">
                <wp:posOffset>10189210</wp:posOffset>
              </wp:positionV>
              <wp:extent cx="7560310" cy="311785"/>
              <wp:effectExtent l="0" t="0" r="0" b="12065"/>
              <wp:wrapNone/>
              <wp:docPr id="4" name="MSIPCM681a4dbfa70784aef071f54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61E45" w14:textId="7057885A" w:rsidR="0025197C" w:rsidRPr="0025197C" w:rsidRDefault="0025197C" w:rsidP="0025197C">
                          <w:pPr>
                            <w:spacing w:after="0"/>
                            <w:jc w:val="center"/>
                            <w:rPr>
                              <w:rFonts w:ascii="Arial Black" w:hAnsi="Arial Black"/>
                              <w:color w:val="000000"/>
                              <w:sz w:val="20"/>
                            </w:rPr>
                          </w:pPr>
                          <w:r w:rsidRPr="002519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E13A85" id="_x0000_t202" coordsize="21600,21600" o:spt="202" path="m,l,21600r21600,l21600,xe">
              <v:stroke joinstyle="miter"/>
              <v:path gradientshapeok="t" o:connecttype="rect"/>
            </v:shapetype>
            <v:shape id="MSIPCM681a4dbfa70784aef071f54d"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7061E45" w14:textId="7057885A" w:rsidR="0025197C" w:rsidRPr="0025197C" w:rsidRDefault="0025197C" w:rsidP="0025197C">
                    <w:pPr>
                      <w:spacing w:after="0"/>
                      <w:jc w:val="center"/>
                      <w:rPr>
                        <w:rFonts w:ascii="Arial Black" w:hAnsi="Arial Black"/>
                        <w:color w:val="000000"/>
                        <w:sz w:val="20"/>
                      </w:rPr>
                    </w:pPr>
                    <w:r w:rsidRPr="0025197C">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6F0A752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F3E5952"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7F3E5952"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16FED" w14:textId="77777777" w:rsidR="00CF5BF9" w:rsidRDefault="00CF5BF9" w:rsidP="002862F1">
      <w:pPr>
        <w:spacing w:before="120"/>
      </w:pPr>
      <w:r>
        <w:separator/>
      </w:r>
    </w:p>
  </w:footnote>
  <w:footnote w:type="continuationSeparator" w:id="0">
    <w:p w14:paraId="6184C22B" w14:textId="77777777" w:rsidR="00CF5BF9" w:rsidRDefault="00CF5BF9">
      <w:r>
        <w:continuationSeparator/>
      </w:r>
    </w:p>
  </w:footnote>
  <w:footnote w:type="continuationNotice" w:id="1">
    <w:p w14:paraId="24E0A1B1" w14:textId="77777777" w:rsidR="00CF5BF9" w:rsidRDefault="00CF5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E2EA" w14:textId="77777777" w:rsidR="0025197C" w:rsidRDefault="00251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02A0" w14:textId="77777777" w:rsidR="0025197C" w:rsidRDefault="00251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8D261C4"/>
    <w:multiLevelType w:val="hybridMultilevel"/>
    <w:tmpl w:val="C880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4"/>
  </w:num>
  <w:num w:numId="2" w16cid:durableId="1662931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7"/>
  </w:num>
  <w:num w:numId="4" w16cid:durableId="257297833">
    <w:abstractNumId w:val="6"/>
  </w:num>
  <w:num w:numId="5" w16cid:durableId="143162305">
    <w:abstractNumId w:val="8"/>
  </w:num>
  <w:num w:numId="6" w16cid:durableId="1105348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5"/>
  </w:num>
  <w:num w:numId="8" w16cid:durableId="11802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772313">
    <w:abstractNumId w:val="3"/>
  </w:num>
  <w:num w:numId="12" w16cid:durableId="796947639">
    <w:abstractNumId w:val="7"/>
  </w:num>
  <w:num w:numId="13" w16cid:durableId="1560240254">
    <w:abstractNumId w:val="7"/>
  </w:num>
  <w:num w:numId="14" w16cid:durableId="1767576325">
    <w:abstractNumId w:val="7"/>
  </w:num>
  <w:num w:numId="15" w16cid:durableId="1777476728">
    <w:abstractNumId w:val="7"/>
  </w:num>
  <w:num w:numId="16" w16cid:durableId="987902169">
    <w:abstractNumId w:val="7"/>
  </w:num>
  <w:num w:numId="17" w16cid:durableId="1389574105">
    <w:abstractNumId w:val="7"/>
  </w:num>
  <w:num w:numId="18" w16cid:durableId="1811512710">
    <w:abstractNumId w:val="7"/>
  </w:num>
  <w:num w:numId="19" w16cid:durableId="1363478435">
    <w:abstractNumId w:val="7"/>
  </w:num>
  <w:num w:numId="20" w16cid:durableId="389764952">
    <w:abstractNumId w:val="7"/>
  </w:num>
  <w:num w:numId="21" w16cid:durableId="245459509">
    <w:abstractNumId w:val="7"/>
  </w:num>
  <w:num w:numId="22" w16cid:durableId="704713278">
    <w:abstractNumId w:val="7"/>
  </w:num>
  <w:num w:numId="23" w16cid:durableId="934096425">
    <w:abstractNumId w:val="2"/>
  </w:num>
  <w:num w:numId="24" w16cid:durableId="1946596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172CC"/>
    <w:rsid w:val="00022271"/>
    <w:rsid w:val="000235E8"/>
    <w:rsid w:val="00024D89"/>
    <w:rsid w:val="000250B6"/>
    <w:rsid w:val="00033D81"/>
    <w:rsid w:val="00034514"/>
    <w:rsid w:val="00037366"/>
    <w:rsid w:val="00041BF0"/>
    <w:rsid w:val="00042A4D"/>
    <w:rsid w:val="00042C8A"/>
    <w:rsid w:val="0004536B"/>
    <w:rsid w:val="00046B68"/>
    <w:rsid w:val="000527DD"/>
    <w:rsid w:val="000531FF"/>
    <w:rsid w:val="000578B2"/>
    <w:rsid w:val="00060959"/>
    <w:rsid w:val="00060C8F"/>
    <w:rsid w:val="0006298A"/>
    <w:rsid w:val="000663CD"/>
    <w:rsid w:val="000733FE"/>
    <w:rsid w:val="00074219"/>
    <w:rsid w:val="00074ED5"/>
    <w:rsid w:val="0007648F"/>
    <w:rsid w:val="000835C6"/>
    <w:rsid w:val="0008508E"/>
    <w:rsid w:val="00087951"/>
    <w:rsid w:val="0009113B"/>
    <w:rsid w:val="00093402"/>
    <w:rsid w:val="00094DA3"/>
    <w:rsid w:val="00096CD1"/>
    <w:rsid w:val="000A012C"/>
    <w:rsid w:val="000A0EB9"/>
    <w:rsid w:val="000A186C"/>
    <w:rsid w:val="000A1EA4"/>
    <w:rsid w:val="000A2476"/>
    <w:rsid w:val="000A407C"/>
    <w:rsid w:val="000A641A"/>
    <w:rsid w:val="000B2121"/>
    <w:rsid w:val="000B3EDB"/>
    <w:rsid w:val="000B50B9"/>
    <w:rsid w:val="000B543D"/>
    <w:rsid w:val="000B55F9"/>
    <w:rsid w:val="000B5BF7"/>
    <w:rsid w:val="000B6BC8"/>
    <w:rsid w:val="000C0303"/>
    <w:rsid w:val="000C42EA"/>
    <w:rsid w:val="000C4546"/>
    <w:rsid w:val="000C4694"/>
    <w:rsid w:val="000D1242"/>
    <w:rsid w:val="000E0970"/>
    <w:rsid w:val="000E1910"/>
    <w:rsid w:val="000E3CC7"/>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120C5"/>
    <w:rsid w:val="001169FF"/>
    <w:rsid w:val="0011701A"/>
    <w:rsid w:val="00120BD3"/>
    <w:rsid w:val="00122FEA"/>
    <w:rsid w:val="001232BD"/>
    <w:rsid w:val="00124ED5"/>
    <w:rsid w:val="001276FA"/>
    <w:rsid w:val="00133D85"/>
    <w:rsid w:val="00135D69"/>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0903"/>
    <w:rsid w:val="001712C2"/>
    <w:rsid w:val="00172BAF"/>
    <w:rsid w:val="00173057"/>
    <w:rsid w:val="001771DD"/>
    <w:rsid w:val="00177995"/>
    <w:rsid w:val="00177A8C"/>
    <w:rsid w:val="00182BA4"/>
    <w:rsid w:val="00186B33"/>
    <w:rsid w:val="001904BE"/>
    <w:rsid w:val="00192F9D"/>
    <w:rsid w:val="00196EB8"/>
    <w:rsid w:val="00196EFB"/>
    <w:rsid w:val="00197847"/>
    <w:rsid w:val="001979FF"/>
    <w:rsid w:val="00197B17"/>
    <w:rsid w:val="001A15D5"/>
    <w:rsid w:val="001A1950"/>
    <w:rsid w:val="001A1C54"/>
    <w:rsid w:val="001A3ACE"/>
    <w:rsid w:val="001B058F"/>
    <w:rsid w:val="001B5929"/>
    <w:rsid w:val="001B6ABD"/>
    <w:rsid w:val="001B738B"/>
    <w:rsid w:val="001C09DB"/>
    <w:rsid w:val="001C277E"/>
    <w:rsid w:val="001C2A72"/>
    <w:rsid w:val="001C31B7"/>
    <w:rsid w:val="001D0B75"/>
    <w:rsid w:val="001D39A5"/>
    <w:rsid w:val="001D3C09"/>
    <w:rsid w:val="001D44E8"/>
    <w:rsid w:val="001D5D56"/>
    <w:rsid w:val="001D60EC"/>
    <w:rsid w:val="001D68AD"/>
    <w:rsid w:val="001D6F59"/>
    <w:rsid w:val="001E0C5D"/>
    <w:rsid w:val="001E274B"/>
    <w:rsid w:val="001E2A36"/>
    <w:rsid w:val="001E44DF"/>
    <w:rsid w:val="001E5058"/>
    <w:rsid w:val="001E68A5"/>
    <w:rsid w:val="001E6BB0"/>
    <w:rsid w:val="001E7282"/>
    <w:rsid w:val="001F3826"/>
    <w:rsid w:val="001F4B26"/>
    <w:rsid w:val="001F6E46"/>
    <w:rsid w:val="001F7186"/>
    <w:rsid w:val="001F7C91"/>
    <w:rsid w:val="00200176"/>
    <w:rsid w:val="002033B7"/>
    <w:rsid w:val="002063D3"/>
    <w:rsid w:val="00206463"/>
    <w:rsid w:val="00206F2F"/>
    <w:rsid w:val="0021053D"/>
    <w:rsid w:val="00210A92"/>
    <w:rsid w:val="00216C03"/>
    <w:rsid w:val="00220C04"/>
    <w:rsid w:val="0022278D"/>
    <w:rsid w:val="0022701F"/>
    <w:rsid w:val="00227C68"/>
    <w:rsid w:val="00232C2B"/>
    <w:rsid w:val="002333F5"/>
    <w:rsid w:val="00233724"/>
    <w:rsid w:val="002365B4"/>
    <w:rsid w:val="002432E1"/>
    <w:rsid w:val="00246207"/>
    <w:rsid w:val="00246C5E"/>
    <w:rsid w:val="00247EE1"/>
    <w:rsid w:val="00250960"/>
    <w:rsid w:val="00251343"/>
    <w:rsid w:val="0025197C"/>
    <w:rsid w:val="002536A4"/>
    <w:rsid w:val="00254F58"/>
    <w:rsid w:val="00261B53"/>
    <w:rsid w:val="002620BC"/>
    <w:rsid w:val="00262802"/>
    <w:rsid w:val="00263A90"/>
    <w:rsid w:val="00263C1F"/>
    <w:rsid w:val="0026408B"/>
    <w:rsid w:val="00267C3E"/>
    <w:rsid w:val="002709BB"/>
    <w:rsid w:val="0027113F"/>
    <w:rsid w:val="00273BAC"/>
    <w:rsid w:val="002763B3"/>
    <w:rsid w:val="0028025B"/>
    <w:rsid w:val="002802E3"/>
    <w:rsid w:val="0028213D"/>
    <w:rsid w:val="002862F1"/>
    <w:rsid w:val="0028694E"/>
    <w:rsid w:val="00291373"/>
    <w:rsid w:val="0029597D"/>
    <w:rsid w:val="002962C3"/>
    <w:rsid w:val="0029752B"/>
    <w:rsid w:val="00297569"/>
    <w:rsid w:val="002A0A9C"/>
    <w:rsid w:val="002A3706"/>
    <w:rsid w:val="002A483C"/>
    <w:rsid w:val="002B0C7C"/>
    <w:rsid w:val="002B1729"/>
    <w:rsid w:val="002B3318"/>
    <w:rsid w:val="002B36C7"/>
    <w:rsid w:val="002B4DD4"/>
    <w:rsid w:val="002B5277"/>
    <w:rsid w:val="002B5375"/>
    <w:rsid w:val="002B77C1"/>
    <w:rsid w:val="002C0ED7"/>
    <w:rsid w:val="002C2728"/>
    <w:rsid w:val="002C5F11"/>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0E2D"/>
    <w:rsid w:val="00311B03"/>
    <w:rsid w:val="00313B55"/>
    <w:rsid w:val="00314054"/>
    <w:rsid w:val="00315BD8"/>
    <w:rsid w:val="00316F27"/>
    <w:rsid w:val="00320B64"/>
    <w:rsid w:val="003214F1"/>
    <w:rsid w:val="00322E4B"/>
    <w:rsid w:val="00323FF6"/>
    <w:rsid w:val="00327870"/>
    <w:rsid w:val="0033259D"/>
    <w:rsid w:val="003333D2"/>
    <w:rsid w:val="003406C6"/>
    <w:rsid w:val="003418CC"/>
    <w:rsid w:val="003459BD"/>
    <w:rsid w:val="00350D38"/>
    <w:rsid w:val="00351B36"/>
    <w:rsid w:val="00351C46"/>
    <w:rsid w:val="00356314"/>
    <w:rsid w:val="00357B4E"/>
    <w:rsid w:val="00366A4D"/>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709"/>
    <w:rsid w:val="003C08A2"/>
    <w:rsid w:val="003C2045"/>
    <w:rsid w:val="003C28A1"/>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4344"/>
    <w:rsid w:val="003F5CB9"/>
    <w:rsid w:val="004013C7"/>
    <w:rsid w:val="00401FCF"/>
    <w:rsid w:val="0040248F"/>
    <w:rsid w:val="004029CC"/>
    <w:rsid w:val="00406285"/>
    <w:rsid w:val="00407F30"/>
    <w:rsid w:val="004100D8"/>
    <w:rsid w:val="004112C6"/>
    <w:rsid w:val="004148F9"/>
    <w:rsid w:val="00414D4A"/>
    <w:rsid w:val="004177F9"/>
    <w:rsid w:val="0042084E"/>
    <w:rsid w:val="00420997"/>
    <w:rsid w:val="00421EEF"/>
    <w:rsid w:val="00422603"/>
    <w:rsid w:val="00424D65"/>
    <w:rsid w:val="00426A35"/>
    <w:rsid w:val="0042755A"/>
    <w:rsid w:val="00427B4B"/>
    <w:rsid w:val="0043655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488E"/>
    <w:rsid w:val="004C3E02"/>
    <w:rsid w:val="004C5541"/>
    <w:rsid w:val="004C6EEE"/>
    <w:rsid w:val="004C702B"/>
    <w:rsid w:val="004C7ABD"/>
    <w:rsid w:val="004D0033"/>
    <w:rsid w:val="004D016B"/>
    <w:rsid w:val="004D1B22"/>
    <w:rsid w:val="004D23CC"/>
    <w:rsid w:val="004D36F2"/>
    <w:rsid w:val="004D535F"/>
    <w:rsid w:val="004D6EBC"/>
    <w:rsid w:val="004E1106"/>
    <w:rsid w:val="004E138F"/>
    <w:rsid w:val="004E3415"/>
    <w:rsid w:val="004E4649"/>
    <w:rsid w:val="004E4ADE"/>
    <w:rsid w:val="004E5C2B"/>
    <w:rsid w:val="004E73A9"/>
    <w:rsid w:val="004F00DD"/>
    <w:rsid w:val="004F2133"/>
    <w:rsid w:val="004F5398"/>
    <w:rsid w:val="004F55F1"/>
    <w:rsid w:val="004F6936"/>
    <w:rsid w:val="00500F16"/>
    <w:rsid w:val="00503DC6"/>
    <w:rsid w:val="00503FD1"/>
    <w:rsid w:val="00506F5D"/>
    <w:rsid w:val="00510C37"/>
    <w:rsid w:val="005126D0"/>
    <w:rsid w:val="005143E2"/>
    <w:rsid w:val="0051558F"/>
    <w:rsid w:val="0051568D"/>
    <w:rsid w:val="00517BF9"/>
    <w:rsid w:val="00526AC7"/>
    <w:rsid w:val="00526C15"/>
    <w:rsid w:val="00527143"/>
    <w:rsid w:val="00532E81"/>
    <w:rsid w:val="0053598A"/>
    <w:rsid w:val="00536395"/>
    <w:rsid w:val="00536499"/>
    <w:rsid w:val="00536D36"/>
    <w:rsid w:val="005374B5"/>
    <w:rsid w:val="005418A7"/>
    <w:rsid w:val="00542A1E"/>
    <w:rsid w:val="00543903"/>
    <w:rsid w:val="00543F11"/>
    <w:rsid w:val="00546305"/>
    <w:rsid w:val="00547A95"/>
    <w:rsid w:val="0055119B"/>
    <w:rsid w:val="005548B5"/>
    <w:rsid w:val="00572031"/>
    <w:rsid w:val="00572282"/>
    <w:rsid w:val="00573CE3"/>
    <w:rsid w:val="00576E84"/>
    <w:rsid w:val="00580394"/>
    <w:rsid w:val="005809CD"/>
    <w:rsid w:val="00581D85"/>
    <w:rsid w:val="00582B24"/>
    <w:rsid w:val="00582B8C"/>
    <w:rsid w:val="0058757E"/>
    <w:rsid w:val="00594EF8"/>
    <w:rsid w:val="00596A4B"/>
    <w:rsid w:val="00597507"/>
    <w:rsid w:val="005A479D"/>
    <w:rsid w:val="005B1C6D"/>
    <w:rsid w:val="005B1D4D"/>
    <w:rsid w:val="005B21B6"/>
    <w:rsid w:val="005B3A08"/>
    <w:rsid w:val="005B7A63"/>
    <w:rsid w:val="005C0955"/>
    <w:rsid w:val="005C49DA"/>
    <w:rsid w:val="005C50F3"/>
    <w:rsid w:val="005C54B5"/>
    <w:rsid w:val="005C5D80"/>
    <w:rsid w:val="005C5D91"/>
    <w:rsid w:val="005D07B8"/>
    <w:rsid w:val="005D6597"/>
    <w:rsid w:val="005E0682"/>
    <w:rsid w:val="005E14E7"/>
    <w:rsid w:val="005E26A3"/>
    <w:rsid w:val="005E2ECB"/>
    <w:rsid w:val="005E447E"/>
    <w:rsid w:val="005E4FD1"/>
    <w:rsid w:val="005F0775"/>
    <w:rsid w:val="005F0CF5"/>
    <w:rsid w:val="005F1755"/>
    <w:rsid w:val="005F21EB"/>
    <w:rsid w:val="00603353"/>
    <w:rsid w:val="00605908"/>
    <w:rsid w:val="00610D7C"/>
    <w:rsid w:val="00613414"/>
    <w:rsid w:val="006158C4"/>
    <w:rsid w:val="00615FF3"/>
    <w:rsid w:val="00620154"/>
    <w:rsid w:val="006231EB"/>
    <w:rsid w:val="0062408D"/>
    <w:rsid w:val="006240CC"/>
    <w:rsid w:val="00624940"/>
    <w:rsid w:val="006254F8"/>
    <w:rsid w:val="00627DA7"/>
    <w:rsid w:val="00630DA4"/>
    <w:rsid w:val="00632597"/>
    <w:rsid w:val="006358B4"/>
    <w:rsid w:val="00636FD0"/>
    <w:rsid w:val="006419AA"/>
    <w:rsid w:val="00644B1F"/>
    <w:rsid w:val="00644B7E"/>
    <w:rsid w:val="006454E6"/>
    <w:rsid w:val="00646235"/>
    <w:rsid w:val="00646A68"/>
    <w:rsid w:val="006505BD"/>
    <w:rsid w:val="0065069A"/>
    <w:rsid w:val="006508EA"/>
    <w:rsid w:val="0065092E"/>
    <w:rsid w:val="00651179"/>
    <w:rsid w:val="006557A7"/>
    <w:rsid w:val="00656290"/>
    <w:rsid w:val="006608D8"/>
    <w:rsid w:val="006621D7"/>
    <w:rsid w:val="0066302A"/>
    <w:rsid w:val="00663147"/>
    <w:rsid w:val="00667770"/>
    <w:rsid w:val="00670597"/>
    <w:rsid w:val="006706D0"/>
    <w:rsid w:val="00672025"/>
    <w:rsid w:val="00677574"/>
    <w:rsid w:val="00677A70"/>
    <w:rsid w:val="0068454C"/>
    <w:rsid w:val="00691B62"/>
    <w:rsid w:val="006933B5"/>
    <w:rsid w:val="00693D14"/>
    <w:rsid w:val="00696F27"/>
    <w:rsid w:val="006A18C2"/>
    <w:rsid w:val="006A3383"/>
    <w:rsid w:val="006A53AF"/>
    <w:rsid w:val="006B077C"/>
    <w:rsid w:val="006B2EF4"/>
    <w:rsid w:val="006B6803"/>
    <w:rsid w:val="006C4EBB"/>
    <w:rsid w:val="006C61D5"/>
    <w:rsid w:val="006D0F16"/>
    <w:rsid w:val="006D2A3F"/>
    <w:rsid w:val="006D2FBC"/>
    <w:rsid w:val="006E0541"/>
    <w:rsid w:val="006E138B"/>
    <w:rsid w:val="006E5114"/>
    <w:rsid w:val="006F0330"/>
    <w:rsid w:val="006F1FDC"/>
    <w:rsid w:val="006F2497"/>
    <w:rsid w:val="006F6B8C"/>
    <w:rsid w:val="00701018"/>
    <w:rsid w:val="007013EF"/>
    <w:rsid w:val="00704D0E"/>
    <w:rsid w:val="00704FC5"/>
    <w:rsid w:val="007055BD"/>
    <w:rsid w:val="007067AB"/>
    <w:rsid w:val="007173CA"/>
    <w:rsid w:val="007216AA"/>
    <w:rsid w:val="00721AB5"/>
    <w:rsid w:val="00721CFB"/>
    <w:rsid w:val="00721DEF"/>
    <w:rsid w:val="0072251A"/>
    <w:rsid w:val="007227C0"/>
    <w:rsid w:val="00724A43"/>
    <w:rsid w:val="007264AD"/>
    <w:rsid w:val="007268A0"/>
    <w:rsid w:val="007273AC"/>
    <w:rsid w:val="00731AD4"/>
    <w:rsid w:val="007346E4"/>
    <w:rsid w:val="00734FCA"/>
    <w:rsid w:val="0073582E"/>
    <w:rsid w:val="00740F22"/>
    <w:rsid w:val="00741CF0"/>
    <w:rsid w:val="00741F1A"/>
    <w:rsid w:val="007447DA"/>
    <w:rsid w:val="007450F8"/>
    <w:rsid w:val="0074696E"/>
    <w:rsid w:val="007474FA"/>
    <w:rsid w:val="00750135"/>
    <w:rsid w:val="00750EC2"/>
    <w:rsid w:val="00752B28"/>
    <w:rsid w:val="007541A9"/>
    <w:rsid w:val="00754E36"/>
    <w:rsid w:val="007617EC"/>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0DE6"/>
    <w:rsid w:val="007C1838"/>
    <w:rsid w:val="007C20B9"/>
    <w:rsid w:val="007C6CA9"/>
    <w:rsid w:val="007C7301"/>
    <w:rsid w:val="007C7859"/>
    <w:rsid w:val="007C7AB3"/>
    <w:rsid w:val="007C7F28"/>
    <w:rsid w:val="007D1466"/>
    <w:rsid w:val="007D2BDE"/>
    <w:rsid w:val="007D2FB6"/>
    <w:rsid w:val="007D49EB"/>
    <w:rsid w:val="007D4CFB"/>
    <w:rsid w:val="007D5E1C"/>
    <w:rsid w:val="007E0DE2"/>
    <w:rsid w:val="007E1227"/>
    <w:rsid w:val="007E1A05"/>
    <w:rsid w:val="007E3B98"/>
    <w:rsid w:val="007E3D40"/>
    <w:rsid w:val="007E417A"/>
    <w:rsid w:val="007E4287"/>
    <w:rsid w:val="007E4442"/>
    <w:rsid w:val="007E6EE4"/>
    <w:rsid w:val="007E7ABF"/>
    <w:rsid w:val="007F31B6"/>
    <w:rsid w:val="007F3C97"/>
    <w:rsid w:val="007F546C"/>
    <w:rsid w:val="007F5FA2"/>
    <w:rsid w:val="007F625F"/>
    <w:rsid w:val="007F665E"/>
    <w:rsid w:val="00800412"/>
    <w:rsid w:val="00804BEE"/>
    <w:rsid w:val="0080587B"/>
    <w:rsid w:val="00806468"/>
    <w:rsid w:val="008119CA"/>
    <w:rsid w:val="00812ACF"/>
    <w:rsid w:val="008130C4"/>
    <w:rsid w:val="00814ADB"/>
    <w:rsid w:val="008155F0"/>
    <w:rsid w:val="00815883"/>
    <w:rsid w:val="00816735"/>
    <w:rsid w:val="00820141"/>
    <w:rsid w:val="00820E0C"/>
    <w:rsid w:val="008213F0"/>
    <w:rsid w:val="00822DF0"/>
    <w:rsid w:val="00823275"/>
    <w:rsid w:val="0082366F"/>
    <w:rsid w:val="008338A2"/>
    <w:rsid w:val="0083453A"/>
    <w:rsid w:val="00835FAF"/>
    <w:rsid w:val="00841AA9"/>
    <w:rsid w:val="008474FE"/>
    <w:rsid w:val="00853EE4"/>
    <w:rsid w:val="00855535"/>
    <w:rsid w:val="00855920"/>
    <w:rsid w:val="00857C5A"/>
    <w:rsid w:val="0086255E"/>
    <w:rsid w:val="00863300"/>
    <w:rsid w:val="008633F0"/>
    <w:rsid w:val="00867D9D"/>
    <w:rsid w:val="00872E0A"/>
    <w:rsid w:val="00873594"/>
    <w:rsid w:val="00875285"/>
    <w:rsid w:val="00884B62"/>
    <w:rsid w:val="0088529C"/>
    <w:rsid w:val="00887903"/>
    <w:rsid w:val="0089270A"/>
    <w:rsid w:val="00893579"/>
    <w:rsid w:val="00893AF6"/>
    <w:rsid w:val="00894BC4"/>
    <w:rsid w:val="00895B9E"/>
    <w:rsid w:val="008A28A8"/>
    <w:rsid w:val="008A39A6"/>
    <w:rsid w:val="008A5B32"/>
    <w:rsid w:val="008B03B8"/>
    <w:rsid w:val="008B2EE4"/>
    <w:rsid w:val="008B40EA"/>
    <w:rsid w:val="008B4D3D"/>
    <w:rsid w:val="008B57C7"/>
    <w:rsid w:val="008C2F92"/>
    <w:rsid w:val="008C3697"/>
    <w:rsid w:val="008C5557"/>
    <w:rsid w:val="008C589D"/>
    <w:rsid w:val="008C6AD6"/>
    <w:rsid w:val="008C6D51"/>
    <w:rsid w:val="008C72F9"/>
    <w:rsid w:val="008D2846"/>
    <w:rsid w:val="008D4236"/>
    <w:rsid w:val="008D462F"/>
    <w:rsid w:val="008D6DCF"/>
    <w:rsid w:val="008E3DE9"/>
    <w:rsid w:val="008E4376"/>
    <w:rsid w:val="008E72F4"/>
    <w:rsid w:val="008E7696"/>
    <w:rsid w:val="008E7A0A"/>
    <w:rsid w:val="008E7B49"/>
    <w:rsid w:val="008F0CDD"/>
    <w:rsid w:val="008F258E"/>
    <w:rsid w:val="008F59F6"/>
    <w:rsid w:val="00900719"/>
    <w:rsid w:val="009017AC"/>
    <w:rsid w:val="00902A9A"/>
    <w:rsid w:val="00904A1C"/>
    <w:rsid w:val="00905030"/>
    <w:rsid w:val="00906490"/>
    <w:rsid w:val="009111B2"/>
    <w:rsid w:val="009151F5"/>
    <w:rsid w:val="009220CA"/>
    <w:rsid w:val="0092417D"/>
    <w:rsid w:val="00924AE1"/>
    <w:rsid w:val="009269B1"/>
    <w:rsid w:val="0092724D"/>
    <w:rsid w:val="009272B3"/>
    <w:rsid w:val="009315BE"/>
    <w:rsid w:val="0093338F"/>
    <w:rsid w:val="00937BD9"/>
    <w:rsid w:val="00950E2C"/>
    <w:rsid w:val="009512B9"/>
    <w:rsid w:val="00951D50"/>
    <w:rsid w:val="009525EB"/>
    <w:rsid w:val="0095470B"/>
    <w:rsid w:val="00954874"/>
    <w:rsid w:val="00956154"/>
    <w:rsid w:val="0095615A"/>
    <w:rsid w:val="00961400"/>
    <w:rsid w:val="00963646"/>
    <w:rsid w:val="0096632D"/>
    <w:rsid w:val="009718C7"/>
    <w:rsid w:val="00971D31"/>
    <w:rsid w:val="0097260B"/>
    <w:rsid w:val="0097559F"/>
    <w:rsid w:val="0097761E"/>
    <w:rsid w:val="00980920"/>
    <w:rsid w:val="00982454"/>
    <w:rsid w:val="00982CF0"/>
    <w:rsid w:val="00984432"/>
    <w:rsid w:val="009853E1"/>
    <w:rsid w:val="00986E6B"/>
    <w:rsid w:val="00990032"/>
    <w:rsid w:val="00990B19"/>
    <w:rsid w:val="0099153B"/>
    <w:rsid w:val="00991769"/>
    <w:rsid w:val="00991AA1"/>
    <w:rsid w:val="0099232C"/>
    <w:rsid w:val="00993834"/>
    <w:rsid w:val="00994386"/>
    <w:rsid w:val="009A13D8"/>
    <w:rsid w:val="009A1BE4"/>
    <w:rsid w:val="009A279E"/>
    <w:rsid w:val="009A3015"/>
    <w:rsid w:val="009A3490"/>
    <w:rsid w:val="009A4E92"/>
    <w:rsid w:val="009A5053"/>
    <w:rsid w:val="009B0A6F"/>
    <w:rsid w:val="009B0A94"/>
    <w:rsid w:val="009B2AE8"/>
    <w:rsid w:val="009B4E0F"/>
    <w:rsid w:val="009B59E9"/>
    <w:rsid w:val="009B6780"/>
    <w:rsid w:val="009B70AA"/>
    <w:rsid w:val="009C4938"/>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5385"/>
    <w:rsid w:val="009F541B"/>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0444"/>
    <w:rsid w:val="00A54715"/>
    <w:rsid w:val="00A6061C"/>
    <w:rsid w:val="00A62D44"/>
    <w:rsid w:val="00A633AB"/>
    <w:rsid w:val="00A66959"/>
    <w:rsid w:val="00A67263"/>
    <w:rsid w:val="00A703A0"/>
    <w:rsid w:val="00A7161C"/>
    <w:rsid w:val="00A752F8"/>
    <w:rsid w:val="00A7606C"/>
    <w:rsid w:val="00A77AA3"/>
    <w:rsid w:val="00A8236D"/>
    <w:rsid w:val="00A82CA9"/>
    <w:rsid w:val="00A854EB"/>
    <w:rsid w:val="00A872E5"/>
    <w:rsid w:val="00A91406"/>
    <w:rsid w:val="00A9511C"/>
    <w:rsid w:val="00A96C40"/>
    <w:rsid w:val="00A96E65"/>
    <w:rsid w:val="00A97C72"/>
    <w:rsid w:val="00AA268E"/>
    <w:rsid w:val="00AA310B"/>
    <w:rsid w:val="00AA370E"/>
    <w:rsid w:val="00AA63D4"/>
    <w:rsid w:val="00AB06E8"/>
    <w:rsid w:val="00AB1CD3"/>
    <w:rsid w:val="00AB352F"/>
    <w:rsid w:val="00AC274B"/>
    <w:rsid w:val="00AC4764"/>
    <w:rsid w:val="00AC5ED7"/>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1D82"/>
    <w:rsid w:val="00B13851"/>
    <w:rsid w:val="00B13B1C"/>
    <w:rsid w:val="00B14780"/>
    <w:rsid w:val="00B21F90"/>
    <w:rsid w:val="00B22291"/>
    <w:rsid w:val="00B23F9A"/>
    <w:rsid w:val="00B2417B"/>
    <w:rsid w:val="00B24E6F"/>
    <w:rsid w:val="00B26CB5"/>
    <w:rsid w:val="00B2752E"/>
    <w:rsid w:val="00B307CC"/>
    <w:rsid w:val="00B326B7"/>
    <w:rsid w:val="00B33C97"/>
    <w:rsid w:val="00B34894"/>
    <w:rsid w:val="00B3588E"/>
    <w:rsid w:val="00B35CF0"/>
    <w:rsid w:val="00B41CBE"/>
    <w:rsid w:val="00B41F3D"/>
    <w:rsid w:val="00B431E8"/>
    <w:rsid w:val="00B45141"/>
    <w:rsid w:val="00B46DE7"/>
    <w:rsid w:val="00B519CD"/>
    <w:rsid w:val="00B5273A"/>
    <w:rsid w:val="00B53DCC"/>
    <w:rsid w:val="00B57329"/>
    <w:rsid w:val="00B60E61"/>
    <w:rsid w:val="00B62B50"/>
    <w:rsid w:val="00B635B7"/>
    <w:rsid w:val="00B63AE8"/>
    <w:rsid w:val="00B65950"/>
    <w:rsid w:val="00B66D83"/>
    <w:rsid w:val="00B672C0"/>
    <w:rsid w:val="00B676FD"/>
    <w:rsid w:val="00B75646"/>
    <w:rsid w:val="00B862BF"/>
    <w:rsid w:val="00B90729"/>
    <w:rsid w:val="00B907DA"/>
    <w:rsid w:val="00B94CD5"/>
    <w:rsid w:val="00B950BC"/>
    <w:rsid w:val="00B95781"/>
    <w:rsid w:val="00B9714C"/>
    <w:rsid w:val="00BA29AD"/>
    <w:rsid w:val="00BA33CF"/>
    <w:rsid w:val="00BA3F8D"/>
    <w:rsid w:val="00BB27EC"/>
    <w:rsid w:val="00BB629F"/>
    <w:rsid w:val="00BB7A10"/>
    <w:rsid w:val="00BC3E8F"/>
    <w:rsid w:val="00BC45D0"/>
    <w:rsid w:val="00BC60BE"/>
    <w:rsid w:val="00BC7468"/>
    <w:rsid w:val="00BC7D4F"/>
    <w:rsid w:val="00BC7ED7"/>
    <w:rsid w:val="00BD0689"/>
    <w:rsid w:val="00BD2850"/>
    <w:rsid w:val="00BE28D2"/>
    <w:rsid w:val="00BE4A64"/>
    <w:rsid w:val="00BE5E43"/>
    <w:rsid w:val="00BF26D3"/>
    <w:rsid w:val="00BF30B2"/>
    <w:rsid w:val="00BF557D"/>
    <w:rsid w:val="00BF7F58"/>
    <w:rsid w:val="00C01381"/>
    <w:rsid w:val="00C01AB1"/>
    <w:rsid w:val="00C026A0"/>
    <w:rsid w:val="00C06137"/>
    <w:rsid w:val="00C06336"/>
    <w:rsid w:val="00C079B8"/>
    <w:rsid w:val="00C10037"/>
    <w:rsid w:val="00C123EA"/>
    <w:rsid w:val="00C12A49"/>
    <w:rsid w:val="00C133EE"/>
    <w:rsid w:val="00C149D0"/>
    <w:rsid w:val="00C17645"/>
    <w:rsid w:val="00C26588"/>
    <w:rsid w:val="00C27DE9"/>
    <w:rsid w:val="00C31A89"/>
    <w:rsid w:val="00C323C3"/>
    <w:rsid w:val="00C32989"/>
    <w:rsid w:val="00C33388"/>
    <w:rsid w:val="00C35484"/>
    <w:rsid w:val="00C41528"/>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3D4"/>
    <w:rsid w:val="00C8746D"/>
    <w:rsid w:val="00C920EA"/>
    <w:rsid w:val="00C93C3E"/>
    <w:rsid w:val="00CA12E3"/>
    <w:rsid w:val="00CA1476"/>
    <w:rsid w:val="00CA2A1E"/>
    <w:rsid w:val="00CA6611"/>
    <w:rsid w:val="00CA6AE6"/>
    <w:rsid w:val="00CA782F"/>
    <w:rsid w:val="00CB187B"/>
    <w:rsid w:val="00CB2835"/>
    <w:rsid w:val="00CB3285"/>
    <w:rsid w:val="00CB4500"/>
    <w:rsid w:val="00CB7800"/>
    <w:rsid w:val="00CC0C72"/>
    <w:rsid w:val="00CC2BFD"/>
    <w:rsid w:val="00CC61F3"/>
    <w:rsid w:val="00CD3476"/>
    <w:rsid w:val="00CD45AC"/>
    <w:rsid w:val="00CD64DF"/>
    <w:rsid w:val="00CE225F"/>
    <w:rsid w:val="00CF2F50"/>
    <w:rsid w:val="00CF5BF9"/>
    <w:rsid w:val="00CF6198"/>
    <w:rsid w:val="00CF6561"/>
    <w:rsid w:val="00D02919"/>
    <w:rsid w:val="00D0395E"/>
    <w:rsid w:val="00D04C61"/>
    <w:rsid w:val="00D05B8D"/>
    <w:rsid w:val="00D065A2"/>
    <w:rsid w:val="00D079AA"/>
    <w:rsid w:val="00D07F00"/>
    <w:rsid w:val="00D1130F"/>
    <w:rsid w:val="00D17B72"/>
    <w:rsid w:val="00D26C45"/>
    <w:rsid w:val="00D3185C"/>
    <w:rsid w:val="00D3205F"/>
    <w:rsid w:val="00D3318E"/>
    <w:rsid w:val="00D33E72"/>
    <w:rsid w:val="00D35BD6"/>
    <w:rsid w:val="00D361B5"/>
    <w:rsid w:val="00D405AC"/>
    <w:rsid w:val="00D411A2"/>
    <w:rsid w:val="00D4606D"/>
    <w:rsid w:val="00D46C92"/>
    <w:rsid w:val="00D50B9C"/>
    <w:rsid w:val="00D514F3"/>
    <w:rsid w:val="00D52D73"/>
    <w:rsid w:val="00D52E58"/>
    <w:rsid w:val="00D56B20"/>
    <w:rsid w:val="00D578B3"/>
    <w:rsid w:val="00D60726"/>
    <w:rsid w:val="00D61845"/>
    <w:rsid w:val="00D618F4"/>
    <w:rsid w:val="00D714CC"/>
    <w:rsid w:val="00D743A5"/>
    <w:rsid w:val="00D74ABD"/>
    <w:rsid w:val="00D75EA7"/>
    <w:rsid w:val="00D81ADF"/>
    <w:rsid w:val="00D81F21"/>
    <w:rsid w:val="00D864F2"/>
    <w:rsid w:val="00D91380"/>
    <w:rsid w:val="00D92F95"/>
    <w:rsid w:val="00D943F8"/>
    <w:rsid w:val="00D95470"/>
    <w:rsid w:val="00D96B55"/>
    <w:rsid w:val="00DA2619"/>
    <w:rsid w:val="00DA4239"/>
    <w:rsid w:val="00DA65DE"/>
    <w:rsid w:val="00DB0B61"/>
    <w:rsid w:val="00DB1474"/>
    <w:rsid w:val="00DB1DE3"/>
    <w:rsid w:val="00DB2962"/>
    <w:rsid w:val="00DB52FB"/>
    <w:rsid w:val="00DC013B"/>
    <w:rsid w:val="00DC090B"/>
    <w:rsid w:val="00DC1679"/>
    <w:rsid w:val="00DC219B"/>
    <w:rsid w:val="00DC2CF1"/>
    <w:rsid w:val="00DC4FCF"/>
    <w:rsid w:val="00DC50E0"/>
    <w:rsid w:val="00DC6386"/>
    <w:rsid w:val="00DD1130"/>
    <w:rsid w:val="00DD1951"/>
    <w:rsid w:val="00DD36A0"/>
    <w:rsid w:val="00DD487D"/>
    <w:rsid w:val="00DD4E83"/>
    <w:rsid w:val="00DD6628"/>
    <w:rsid w:val="00DD6945"/>
    <w:rsid w:val="00DE2D04"/>
    <w:rsid w:val="00DE3250"/>
    <w:rsid w:val="00DE451A"/>
    <w:rsid w:val="00DE6028"/>
    <w:rsid w:val="00DE78A3"/>
    <w:rsid w:val="00DF1A71"/>
    <w:rsid w:val="00DF50FC"/>
    <w:rsid w:val="00DF68C7"/>
    <w:rsid w:val="00DF68D9"/>
    <w:rsid w:val="00DF731A"/>
    <w:rsid w:val="00E02F1F"/>
    <w:rsid w:val="00E06B75"/>
    <w:rsid w:val="00E11295"/>
    <w:rsid w:val="00E11332"/>
    <w:rsid w:val="00E11352"/>
    <w:rsid w:val="00E170DC"/>
    <w:rsid w:val="00E17546"/>
    <w:rsid w:val="00E210B5"/>
    <w:rsid w:val="00E261B3"/>
    <w:rsid w:val="00E26818"/>
    <w:rsid w:val="00E27721"/>
    <w:rsid w:val="00E27FFC"/>
    <w:rsid w:val="00E3088E"/>
    <w:rsid w:val="00E30B15"/>
    <w:rsid w:val="00E33237"/>
    <w:rsid w:val="00E40181"/>
    <w:rsid w:val="00E54950"/>
    <w:rsid w:val="00E56A01"/>
    <w:rsid w:val="00E62622"/>
    <w:rsid w:val="00E629A1"/>
    <w:rsid w:val="00E6335C"/>
    <w:rsid w:val="00E66DD6"/>
    <w:rsid w:val="00E6794C"/>
    <w:rsid w:val="00E71591"/>
    <w:rsid w:val="00E71CEB"/>
    <w:rsid w:val="00E71F4A"/>
    <w:rsid w:val="00E7474F"/>
    <w:rsid w:val="00E77919"/>
    <w:rsid w:val="00E80DE3"/>
    <w:rsid w:val="00E82C55"/>
    <w:rsid w:val="00E8787E"/>
    <w:rsid w:val="00E92AC3"/>
    <w:rsid w:val="00E95B0A"/>
    <w:rsid w:val="00EA0367"/>
    <w:rsid w:val="00EA12EB"/>
    <w:rsid w:val="00EA1360"/>
    <w:rsid w:val="00EA2F6A"/>
    <w:rsid w:val="00EA3CD3"/>
    <w:rsid w:val="00EA63FD"/>
    <w:rsid w:val="00EA6BE1"/>
    <w:rsid w:val="00EB00E0"/>
    <w:rsid w:val="00EC059F"/>
    <w:rsid w:val="00EC1F24"/>
    <w:rsid w:val="00EC22F6"/>
    <w:rsid w:val="00EC40D5"/>
    <w:rsid w:val="00ED1517"/>
    <w:rsid w:val="00ED1535"/>
    <w:rsid w:val="00ED5B9B"/>
    <w:rsid w:val="00ED6BAD"/>
    <w:rsid w:val="00ED7447"/>
    <w:rsid w:val="00EE00D6"/>
    <w:rsid w:val="00EE11E7"/>
    <w:rsid w:val="00EE1260"/>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48D9"/>
    <w:rsid w:val="00F54928"/>
    <w:rsid w:val="00F55B21"/>
    <w:rsid w:val="00F56EF6"/>
    <w:rsid w:val="00F60082"/>
    <w:rsid w:val="00F61A9F"/>
    <w:rsid w:val="00F61B5F"/>
    <w:rsid w:val="00F64696"/>
    <w:rsid w:val="00F65AA9"/>
    <w:rsid w:val="00F6768F"/>
    <w:rsid w:val="00F72C2C"/>
    <w:rsid w:val="00F7681A"/>
    <w:rsid w:val="00F76CAB"/>
    <w:rsid w:val="00F772C6"/>
    <w:rsid w:val="00F815B5"/>
    <w:rsid w:val="00F84FA0"/>
    <w:rsid w:val="00F85195"/>
    <w:rsid w:val="00F853F1"/>
    <w:rsid w:val="00F868E3"/>
    <w:rsid w:val="00F907A3"/>
    <w:rsid w:val="00F938BA"/>
    <w:rsid w:val="00F97919"/>
    <w:rsid w:val="00FA0F33"/>
    <w:rsid w:val="00FA2C46"/>
    <w:rsid w:val="00FA3525"/>
    <w:rsid w:val="00FA5A53"/>
    <w:rsid w:val="00FB2551"/>
    <w:rsid w:val="00FB4769"/>
    <w:rsid w:val="00FB4CDA"/>
    <w:rsid w:val="00FB5424"/>
    <w:rsid w:val="00FB6481"/>
    <w:rsid w:val="00FB6D36"/>
    <w:rsid w:val="00FC0965"/>
    <w:rsid w:val="00FC0F81"/>
    <w:rsid w:val="00FC2513"/>
    <w:rsid w:val="00FC252F"/>
    <w:rsid w:val="00FC395C"/>
    <w:rsid w:val="00FC5E8E"/>
    <w:rsid w:val="00FD3766"/>
    <w:rsid w:val="00FD47C4"/>
    <w:rsid w:val="00FD722A"/>
    <w:rsid w:val="00FE2DCF"/>
    <w:rsid w:val="00FE3FA7"/>
    <w:rsid w:val="00FF2A4E"/>
    <w:rsid w:val="00FF2FCE"/>
    <w:rsid w:val="00FF4C4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ealth.vic.gov.au" TargetMode="External"/><Relationship Id="rId26" Type="http://schemas.openxmlformats.org/officeDocument/2006/relationships/hyperlink" Target="http://www.mht.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hlc.org.au" TargetMode="External"/><Relationship Id="rId34" Type="http://schemas.openxmlformats.org/officeDocument/2006/relationships/hyperlink" Target="mailto:mhwa@health.vi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mhwc.vic.gov.au" TargetMode="External"/><Relationship Id="rId33" Type="http://schemas.openxmlformats.org/officeDocument/2006/relationships/hyperlink" Target="https://www.health.vic.gov.au/mental-health-and-wellbeing-ac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legalaid.vic.gov.au" TargetMode="External"/><Relationship Id="rId29" Type="http://schemas.openxmlformats.org/officeDocument/2006/relationships/hyperlink" Target="http://www.legalaid.vic.gov.au/mental-health-and-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condopinion.org.au" TargetMode="External"/><Relationship Id="rId32" Type="http://schemas.openxmlformats.org/officeDocument/2006/relationships/hyperlink" Target="http://www.imha.vic.gov.au/know-your-rights"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publicadvocate.vic.gov.au/opa-volunteers/community-visitors" TargetMode="External"/><Relationship Id="rId28" Type="http://schemas.openxmlformats.org/officeDocument/2006/relationships/hyperlink" Target="http://www.health.vic.gov.au/chief-psychiatrist/chief-psychiatrist-guidelines"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www.imha.vic.gov.au" TargetMode="External"/><Relationship Id="rId31" Type="http://schemas.openxmlformats.org/officeDocument/2006/relationships/hyperlink" Target="http://www.legislation.vic.gov.au/in-force/acts/charter-human-rights-and-responsibilities-act-2006/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vals.org.au" TargetMode="External"/><Relationship Id="rId27" Type="http://schemas.openxmlformats.org/officeDocument/2006/relationships/hyperlink" Target="http://www.legislation.vic.gov.au/as-made/acts/mental-health-and-wellbeing-act-2022" TargetMode="External"/><Relationship Id="rId30" Type="http://schemas.openxmlformats.org/officeDocument/2006/relationships/hyperlink" Target="http://www.health.vic.gov.au/mental-health-and-wellbeing-act-handbook" TargetMode="External"/><Relationship Id="rId35" Type="http://schemas.openxmlformats.org/officeDocument/2006/relationships/hyperlink" Target="https://www.health.vic.gov.au/mental-health-and-wellbeing-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23EDC1A9-2050-4B7C-BC85-179F0EF455C5}"/>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2693</Words>
  <Characters>15354</Characters>
  <Application>Microsoft Office Word</Application>
  <DocSecurity>2</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18011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5</cp:revision>
  <cp:lastPrinted>2020-03-30T03:28:00Z</cp:lastPrinted>
  <dcterms:created xsi:type="dcterms:W3CDTF">2023-08-15T04:18:00Z</dcterms:created>
  <dcterms:modified xsi:type="dcterms:W3CDTF">2023-08-23T11:22:00Z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2023-08-23T11:22:20Z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0a12c6da-4fd9-467e-b18e-c39b7348f18f</vt:lpwstr>
  </property>
  <property fmtid="{D5CDD505-2E9C-101B-9397-08002B2CF9AE}" pid="34" name="MSIP_Label_43e64453-338c-4f93-8a4d-0039a0a41f2a_ContentBits">
    <vt:lpwstr>2</vt:lpwstr>
  </property>
</Properties>
</file>