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1"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BB0009"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43B972F7">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43B972F7">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56953000" w:rsidR="00F80800" w:rsidRPr="00F80800" w:rsidRDefault="21F506D5" w:rsidP="00F80800">
            <w:pPr>
              <w:pStyle w:val="TableBody"/>
              <w:rPr>
                <w:color w:val="D9D9D9" w:themeColor="background1" w:themeShade="D9"/>
              </w:rPr>
            </w:pPr>
            <w:r w:rsidRPr="43B972F7">
              <w:rPr>
                <w:color w:val="D9D9D9" w:themeColor="background1" w:themeShade="D9"/>
              </w:rPr>
              <w:t>1</w:t>
            </w:r>
            <w:r w:rsidR="074456F2" w:rsidRPr="43B972F7">
              <w:rPr>
                <w:color w:val="D9D9D9" w:themeColor="background1" w:themeShade="D9"/>
              </w:rPr>
              <w:t>0</w:t>
            </w:r>
            <w:r w:rsidR="16BCEC71" w:rsidRPr="43B972F7">
              <w:rPr>
                <w:color w:val="D9D9D9" w:themeColor="background1" w:themeShade="D9"/>
              </w:rPr>
              <w:t>.0</w:t>
            </w:r>
          </w:p>
        </w:tc>
      </w:tr>
    </w:tbl>
    <w:p w14:paraId="7EA51F01" w14:textId="5ACD60FF" w:rsidR="00AD784C" w:rsidRPr="00B57329" w:rsidRDefault="00AD784C" w:rsidP="005C17F3">
      <w:pPr>
        <w:pStyle w:val="H1NoTOC"/>
      </w:pPr>
      <w:r w:rsidRPr="00B57329">
        <w:lastRenderedPageBreak/>
        <w:t>Contents</w:t>
      </w:r>
      <w:r w:rsidR="00D70307">
        <w:t xml:space="preserve">  </w:t>
      </w:r>
    </w:p>
    <w:p w14:paraId="183D96F4" w14:textId="35044C6D" w:rsidR="00531463"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13554607" w:history="1">
        <w:r w:rsidR="00531463" w:rsidRPr="0033514B">
          <w:rPr>
            <w:rStyle w:val="Hyperlink"/>
          </w:rPr>
          <w:t>INTRODUCTION</w:t>
        </w:r>
        <w:r w:rsidR="00531463">
          <w:rPr>
            <w:webHidden/>
          </w:rPr>
          <w:tab/>
        </w:r>
        <w:r w:rsidR="00531463">
          <w:rPr>
            <w:webHidden/>
          </w:rPr>
          <w:fldChar w:fldCharType="begin"/>
        </w:r>
        <w:r w:rsidR="00531463">
          <w:rPr>
            <w:webHidden/>
          </w:rPr>
          <w:instrText xml:space="preserve"> PAGEREF _Toc113554607 \h </w:instrText>
        </w:r>
        <w:r w:rsidR="00531463">
          <w:rPr>
            <w:webHidden/>
          </w:rPr>
        </w:r>
        <w:r w:rsidR="00531463">
          <w:rPr>
            <w:webHidden/>
          </w:rPr>
          <w:fldChar w:fldCharType="separate"/>
        </w:r>
        <w:r w:rsidR="00D108B9">
          <w:rPr>
            <w:webHidden/>
          </w:rPr>
          <w:t>3</w:t>
        </w:r>
        <w:r w:rsidR="00531463">
          <w:rPr>
            <w:webHidden/>
          </w:rPr>
          <w:fldChar w:fldCharType="end"/>
        </w:r>
      </w:hyperlink>
    </w:p>
    <w:p w14:paraId="0DD4CB69" w14:textId="2E744C8A" w:rsidR="00531463" w:rsidRDefault="00BB0009">
      <w:pPr>
        <w:pStyle w:val="TOC2"/>
        <w:rPr>
          <w:rFonts w:asciiTheme="minorHAnsi" w:eastAsiaTheme="minorEastAsia" w:hAnsiTheme="minorHAnsi" w:cstheme="minorBidi"/>
          <w:sz w:val="22"/>
          <w:szCs w:val="22"/>
          <w:lang w:eastAsia="en-AU"/>
        </w:rPr>
      </w:pPr>
      <w:hyperlink w:anchor="_Toc113554608" w:history="1">
        <w:r w:rsidR="00531463" w:rsidRPr="0033514B">
          <w:rPr>
            <w:rStyle w:val="Hyperlink"/>
          </w:rPr>
          <w:t>Purpose</w:t>
        </w:r>
        <w:r w:rsidR="00531463">
          <w:rPr>
            <w:webHidden/>
          </w:rPr>
          <w:tab/>
        </w:r>
        <w:r w:rsidR="00531463">
          <w:rPr>
            <w:webHidden/>
          </w:rPr>
          <w:fldChar w:fldCharType="begin"/>
        </w:r>
        <w:r w:rsidR="00531463">
          <w:rPr>
            <w:webHidden/>
          </w:rPr>
          <w:instrText xml:space="preserve"> PAGEREF _Toc113554608 \h </w:instrText>
        </w:r>
        <w:r w:rsidR="00531463">
          <w:rPr>
            <w:webHidden/>
          </w:rPr>
        </w:r>
        <w:r w:rsidR="00531463">
          <w:rPr>
            <w:webHidden/>
          </w:rPr>
          <w:fldChar w:fldCharType="separate"/>
        </w:r>
        <w:r w:rsidR="00D108B9">
          <w:rPr>
            <w:webHidden/>
          </w:rPr>
          <w:t>3</w:t>
        </w:r>
        <w:r w:rsidR="00531463">
          <w:rPr>
            <w:webHidden/>
          </w:rPr>
          <w:fldChar w:fldCharType="end"/>
        </w:r>
      </w:hyperlink>
    </w:p>
    <w:p w14:paraId="378C3A89" w14:textId="7501D0BC" w:rsidR="00531463" w:rsidRDefault="00BB0009">
      <w:pPr>
        <w:pStyle w:val="TOC2"/>
        <w:rPr>
          <w:rFonts w:asciiTheme="minorHAnsi" w:eastAsiaTheme="minorEastAsia" w:hAnsiTheme="minorHAnsi" w:cstheme="minorBidi"/>
          <w:sz w:val="22"/>
          <w:szCs w:val="22"/>
          <w:lang w:eastAsia="en-AU"/>
        </w:rPr>
      </w:pPr>
      <w:hyperlink w:anchor="_Toc113554609" w:history="1">
        <w:r w:rsidR="00531463" w:rsidRPr="0033514B">
          <w:rPr>
            <w:rStyle w:val="Hyperlink"/>
          </w:rPr>
          <w:t>Governance</w:t>
        </w:r>
        <w:r w:rsidR="00531463">
          <w:rPr>
            <w:webHidden/>
          </w:rPr>
          <w:tab/>
        </w:r>
        <w:r w:rsidR="00531463">
          <w:rPr>
            <w:webHidden/>
          </w:rPr>
          <w:fldChar w:fldCharType="begin"/>
        </w:r>
        <w:r w:rsidR="00531463">
          <w:rPr>
            <w:webHidden/>
          </w:rPr>
          <w:instrText xml:space="preserve"> PAGEREF _Toc113554609 \h </w:instrText>
        </w:r>
        <w:r w:rsidR="00531463">
          <w:rPr>
            <w:webHidden/>
          </w:rPr>
        </w:r>
        <w:r w:rsidR="00531463">
          <w:rPr>
            <w:webHidden/>
          </w:rPr>
          <w:fldChar w:fldCharType="separate"/>
        </w:r>
        <w:r w:rsidR="00D108B9">
          <w:rPr>
            <w:webHidden/>
          </w:rPr>
          <w:t>3</w:t>
        </w:r>
        <w:r w:rsidR="00531463">
          <w:rPr>
            <w:webHidden/>
          </w:rPr>
          <w:fldChar w:fldCharType="end"/>
        </w:r>
      </w:hyperlink>
    </w:p>
    <w:p w14:paraId="19AE66E0" w14:textId="7BA1C058" w:rsidR="00531463" w:rsidRDefault="00BB0009">
      <w:pPr>
        <w:pStyle w:val="TOC1"/>
        <w:rPr>
          <w:rFonts w:asciiTheme="minorHAnsi" w:eastAsiaTheme="minorEastAsia" w:hAnsiTheme="minorHAnsi" w:cstheme="minorBidi"/>
          <w:b w:val="0"/>
          <w:sz w:val="22"/>
          <w:szCs w:val="22"/>
          <w:lang w:eastAsia="en-AU"/>
        </w:rPr>
      </w:pPr>
      <w:hyperlink w:anchor="_Toc113554610" w:history="1">
        <w:r w:rsidR="00531463" w:rsidRPr="0033514B">
          <w:rPr>
            <w:rStyle w:val="Hyperlink"/>
          </w:rPr>
          <w:t>1.</w:t>
        </w:r>
        <w:r w:rsidR="00531463">
          <w:rPr>
            <w:rFonts w:asciiTheme="minorHAnsi" w:eastAsiaTheme="minorEastAsia" w:hAnsiTheme="minorHAnsi" w:cstheme="minorBidi"/>
            <w:b w:val="0"/>
            <w:sz w:val="22"/>
            <w:szCs w:val="22"/>
            <w:lang w:eastAsia="en-AU"/>
          </w:rPr>
          <w:tab/>
        </w:r>
        <w:r w:rsidR="00531463" w:rsidRPr="0033514B">
          <w:rPr>
            <w:rStyle w:val="Hyperlink"/>
          </w:rPr>
          <w:t>CASE MANAGEMENT</w:t>
        </w:r>
        <w:r w:rsidR="00531463">
          <w:rPr>
            <w:webHidden/>
          </w:rPr>
          <w:tab/>
        </w:r>
        <w:r w:rsidR="00531463">
          <w:rPr>
            <w:webHidden/>
          </w:rPr>
          <w:fldChar w:fldCharType="begin"/>
        </w:r>
        <w:r w:rsidR="00531463">
          <w:rPr>
            <w:webHidden/>
          </w:rPr>
          <w:instrText xml:space="preserve"> PAGEREF _Toc113554610 \h </w:instrText>
        </w:r>
        <w:r w:rsidR="00531463">
          <w:rPr>
            <w:webHidden/>
          </w:rPr>
        </w:r>
        <w:r w:rsidR="00531463">
          <w:rPr>
            <w:webHidden/>
          </w:rPr>
          <w:fldChar w:fldCharType="separate"/>
        </w:r>
        <w:r w:rsidR="00D108B9">
          <w:rPr>
            <w:webHidden/>
          </w:rPr>
          <w:t>4</w:t>
        </w:r>
        <w:r w:rsidR="00531463">
          <w:rPr>
            <w:webHidden/>
          </w:rPr>
          <w:fldChar w:fldCharType="end"/>
        </w:r>
      </w:hyperlink>
    </w:p>
    <w:p w14:paraId="52AD4F54" w14:textId="151D26CC" w:rsidR="00531463" w:rsidRDefault="00BB0009">
      <w:pPr>
        <w:pStyle w:val="TOC2"/>
        <w:rPr>
          <w:rFonts w:asciiTheme="minorHAnsi" w:eastAsiaTheme="minorEastAsia" w:hAnsiTheme="minorHAnsi" w:cstheme="minorBidi"/>
          <w:sz w:val="22"/>
          <w:szCs w:val="22"/>
          <w:lang w:eastAsia="en-AU"/>
        </w:rPr>
      </w:pPr>
      <w:hyperlink w:anchor="_Toc113554611" w:history="1">
        <w:r w:rsidR="00531463" w:rsidRPr="0033514B">
          <w:rPr>
            <w:rStyle w:val="Hyperlink"/>
          </w:rPr>
          <w:t>Objectives of case management</w:t>
        </w:r>
        <w:r w:rsidR="00531463">
          <w:rPr>
            <w:webHidden/>
          </w:rPr>
          <w:tab/>
        </w:r>
        <w:r w:rsidR="00531463">
          <w:rPr>
            <w:webHidden/>
          </w:rPr>
          <w:fldChar w:fldCharType="begin"/>
        </w:r>
        <w:r w:rsidR="00531463">
          <w:rPr>
            <w:webHidden/>
          </w:rPr>
          <w:instrText xml:space="preserve"> PAGEREF _Toc113554611 \h </w:instrText>
        </w:r>
        <w:r w:rsidR="00531463">
          <w:rPr>
            <w:webHidden/>
          </w:rPr>
        </w:r>
        <w:r w:rsidR="00531463">
          <w:rPr>
            <w:webHidden/>
          </w:rPr>
          <w:fldChar w:fldCharType="separate"/>
        </w:r>
        <w:r w:rsidR="00D108B9">
          <w:rPr>
            <w:webHidden/>
          </w:rPr>
          <w:t>4</w:t>
        </w:r>
        <w:r w:rsidR="00531463">
          <w:rPr>
            <w:webHidden/>
          </w:rPr>
          <w:fldChar w:fldCharType="end"/>
        </w:r>
      </w:hyperlink>
    </w:p>
    <w:p w14:paraId="5DC92CF2" w14:textId="5C432E0C" w:rsidR="00531463" w:rsidRDefault="00BB0009">
      <w:pPr>
        <w:pStyle w:val="TOC2"/>
        <w:rPr>
          <w:rFonts w:asciiTheme="minorHAnsi" w:eastAsiaTheme="minorEastAsia" w:hAnsiTheme="minorHAnsi" w:cstheme="minorBidi"/>
          <w:sz w:val="22"/>
          <w:szCs w:val="22"/>
          <w:lang w:eastAsia="en-AU"/>
        </w:rPr>
      </w:pPr>
      <w:hyperlink w:anchor="_Toc113554612" w:history="1">
        <w:r w:rsidR="00531463" w:rsidRPr="0033514B">
          <w:rPr>
            <w:rStyle w:val="Hyperlink"/>
          </w:rPr>
          <w:t>Definition</w:t>
        </w:r>
        <w:r w:rsidR="00531463">
          <w:rPr>
            <w:webHidden/>
          </w:rPr>
          <w:tab/>
        </w:r>
        <w:r w:rsidR="00531463">
          <w:rPr>
            <w:webHidden/>
          </w:rPr>
          <w:fldChar w:fldCharType="begin"/>
        </w:r>
        <w:r w:rsidR="00531463">
          <w:rPr>
            <w:webHidden/>
          </w:rPr>
          <w:instrText xml:space="preserve"> PAGEREF _Toc113554612 \h </w:instrText>
        </w:r>
        <w:r w:rsidR="00531463">
          <w:rPr>
            <w:webHidden/>
          </w:rPr>
        </w:r>
        <w:r w:rsidR="00531463">
          <w:rPr>
            <w:webHidden/>
          </w:rPr>
          <w:fldChar w:fldCharType="separate"/>
        </w:r>
        <w:r w:rsidR="00D108B9">
          <w:rPr>
            <w:webHidden/>
          </w:rPr>
          <w:t>4</w:t>
        </w:r>
        <w:r w:rsidR="00531463">
          <w:rPr>
            <w:webHidden/>
          </w:rPr>
          <w:fldChar w:fldCharType="end"/>
        </w:r>
      </w:hyperlink>
    </w:p>
    <w:p w14:paraId="09CE1B2E" w14:textId="78A8B7B8" w:rsidR="00531463" w:rsidRDefault="00BB0009">
      <w:pPr>
        <w:pStyle w:val="TOC2"/>
        <w:rPr>
          <w:rFonts w:asciiTheme="minorHAnsi" w:eastAsiaTheme="minorEastAsia" w:hAnsiTheme="minorHAnsi" w:cstheme="minorBidi"/>
          <w:sz w:val="22"/>
          <w:szCs w:val="22"/>
          <w:lang w:eastAsia="en-AU"/>
        </w:rPr>
      </w:pPr>
      <w:hyperlink w:anchor="_Toc113554613" w:history="1">
        <w:r w:rsidR="00531463" w:rsidRPr="0033514B">
          <w:rPr>
            <w:rStyle w:val="Hyperlink"/>
          </w:rPr>
          <w:t>Key activities</w:t>
        </w:r>
        <w:r w:rsidR="00531463">
          <w:rPr>
            <w:webHidden/>
          </w:rPr>
          <w:tab/>
        </w:r>
        <w:r w:rsidR="00531463">
          <w:rPr>
            <w:webHidden/>
          </w:rPr>
          <w:fldChar w:fldCharType="begin"/>
        </w:r>
        <w:r w:rsidR="00531463">
          <w:rPr>
            <w:webHidden/>
          </w:rPr>
          <w:instrText xml:space="preserve"> PAGEREF _Toc113554613 \h </w:instrText>
        </w:r>
        <w:r w:rsidR="00531463">
          <w:rPr>
            <w:webHidden/>
          </w:rPr>
        </w:r>
        <w:r w:rsidR="00531463">
          <w:rPr>
            <w:webHidden/>
          </w:rPr>
          <w:fldChar w:fldCharType="separate"/>
        </w:r>
        <w:r w:rsidR="00D108B9">
          <w:rPr>
            <w:webHidden/>
          </w:rPr>
          <w:t>5</w:t>
        </w:r>
        <w:r w:rsidR="00531463">
          <w:rPr>
            <w:webHidden/>
          </w:rPr>
          <w:fldChar w:fldCharType="end"/>
        </w:r>
      </w:hyperlink>
    </w:p>
    <w:p w14:paraId="42F57054" w14:textId="54D7412B" w:rsidR="00531463" w:rsidRDefault="00BB0009">
      <w:pPr>
        <w:pStyle w:val="TOC1"/>
        <w:rPr>
          <w:rFonts w:asciiTheme="minorHAnsi" w:eastAsiaTheme="minorEastAsia" w:hAnsiTheme="minorHAnsi" w:cstheme="minorBidi"/>
          <w:b w:val="0"/>
          <w:sz w:val="22"/>
          <w:szCs w:val="22"/>
          <w:lang w:eastAsia="en-AU"/>
        </w:rPr>
      </w:pPr>
      <w:hyperlink w:anchor="_Toc113554614" w:history="1">
        <w:r w:rsidR="00531463" w:rsidRPr="0033514B">
          <w:rPr>
            <w:rStyle w:val="Hyperlink"/>
          </w:rPr>
          <w:t>2.</w:t>
        </w:r>
        <w:r w:rsidR="00531463">
          <w:rPr>
            <w:rFonts w:asciiTheme="minorHAnsi" w:eastAsiaTheme="minorEastAsia" w:hAnsiTheme="minorHAnsi" w:cstheme="minorBidi"/>
            <w:b w:val="0"/>
            <w:sz w:val="22"/>
            <w:szCs w:val="22"/>
            <w:lang w:eastAsia="en-AU"/>
          </w:rPr>
          <w:tab/>
        </w:r>
        <w:r w:rsidR="00531463" w:rsidRPr="0033514B">
          <w:rPr>
            <w:rStyle w:val="Hyperlink"/>
          </w:rPr>
          <w:t>CONTACT MANAGEMENT</w:t>
        </w:r>
        <w:r w:rsidR="00531463">
          <w:rPr>
            <w:webHidden/>
          </w:rPr>
          <w:tab/>
        </w:r>
        <w:r w:rsidR="00531463">
          <w:rPr>
            <w:webHidden/>
          </w:rPr>
          <w:fldChar w:fldCharType="begin"/>
        </w:r>
        <w:r w:rsidR="00531463">
          <w:rPr>
            <w:webHidden/>
          </w:rPr>
          <w:instrText xml:space="preserve"> PAGEREF _Toc113554614 \h </w:instrText>
        </w:r>
        <w:r w:rsidR="00531463">
          <w:rPr>
            <w:webHidden/>
          </w:rPr>
        </w:r>
        <w:r w:rsidR="00531463">
          <w:rPr>
            <w:webHidden/>
          </w:rPr>
          <w:fldChar w:fldCharType="separate"/>
        </w:r>
        <w:r w:rsidR="00D108B9">
          <w:rPr>
            <w:webHidden/>
          </w:rPr>
          <w:t>9</w:t>
        </w:r>
        <w:r w:rsidR="00531463">
          <w:rPr>
            <w:webHidden/>
          </w:rPr>
          <w:fldChar w:fldCharType="end"/>
        </w:r>
      </w:hyperlink>
    </w:p>
    <w:p w14:paraId="5CE31E55" w14:textId="587DA34B" w:rsidR="00531463" w:rsidRDefault="00BB0009">
      <w:pPr>
        <w:pStyle w:val="TOC2"/>
        <w:rPr>
          <w:rFonts w:asciiTheme="minorHAnsi" w:eastAsiaTheme="minorEastAsia" w:hAnsiTheme="minorHAnsi" w:cstheme="minorBidi"/>
          <w:sz w:val="22"/>
          <w:szCs w:val="22"/>
          <w:lang w:eastAsia="en-AU"/>
        </w:rPr>
      </w:pPr>
      <w:hyperlink w:anchor="_Toc113554615" w:history="1">
        <w:r w:rsidR="00531463" w:rsidRPr="0033514B">
          <w:rPr>
            <w:rStyle w:val="Hyperlink"/>
          </w:rPr>
          <w:t>Objectives of contact management</w:t>
        </w:r>
        <w:r w:rsidR="00531463">
          <w:rPr>
            <w:webHidden/>
          </w:rPr>
          <w:tab/>
        </w:r>
        <w:r w:rsidR="00531463">
          <w:rPr>
            <w:webHidden/>
          </w:rPr>
          <w:fldChar w:fldCharType="begin"/>
        </w:r>
        <w:r w:rsidR="00531463">
          <w:rPr>
            <w:webHidden/>
          </w:rPr>
          <w:instrText xml:space="preserve"> PAGEREF _Toc113554615 \h </w:instrText>
        </w:r>
        <w:r w:rsidR="00531463">
          <w:rPr>
            <w:webHidden/>
          </w:rPr>
        </w:r>
        <w:r w:rsidR="00531463">
          <w:rPr>
            <w:webHidden/>
          </w:rPr>
          <w:fldChar w:fldCharType="separate"/>
        </w:r>
        <w:r w:rsidR="00D108B9">
          <w:rPr>
            <w:webHidden/>
          </w:rPr>
          <w:t>9</w:t>
        </w:r>
        <w:r w:rsidR="00531463">
          <w:rPr>
            <w:webHidden/>
          </w:rPr>
          <w:fldChar w:fldCharType="end"/>
        </w:r>
      </w:hyperlink>
    </w:p>
    <w:p w14:paraId="100F783A" w14:textId="5F81304D" w:rsidR="00531463" w:rsidRDefault="00BB0009">
      <w:pPr>
        <w:pStyle w:val="TOC2"/>
        <w:rPr>
          <w:rFonts w:asciiTheme="minorHAnsi" w:eastAsiaTheme="minorEastAsia" w:hAnsiTheme="minorHAnsi" w:cstheme="minorBidi"/>
          <w:sz w:val="22"/>
          <w:szCs w:val="22"/>
          <w:lang w:eastAsia="en-AU"/>
        </w:rPr>
      </w:pPr>
      <w:hyperlink w:anchor="_Toc113554616" w:history="1">
        <w:r w:rsidR="00531463" w:rsidRPr="0033514B">
          <w:rPr>
            <w:rStyle w:val="Hyperlink"/>
          </w:rPr>
          <w:t>Contact definitions</w:t>
        </w:r>
        <w:r w:rsidR="00531463">
          <w:rPr>
            <w:webHidden/>
          </w:rPr>
          <w:tab/>
        </w:r>
        <w:r w:rsidR="00531463">
          <w:rPr>
            <w:webHidden/>
          </w:rPr>
          <w:fldChar w:fldCharType="begin"/>
        </w:r>
        <w:r w:rsidR="00531463">
          <w:rPr>
            <w:webHidden/>
          </w:rPr>
          <w:instrText xml:space="preserve"> PAGEREF _Toc113554616 \h </w:instrText>
        </w:r>
        <w:r w:rsidR="00531463">
          <w:rPr>
            <w:webHidden/>
          </w:rPr>
        </w:r>
        <w:r w:rsidR="00531463">
          <w:rPr>
            <w:webHidden/>
          </w:rPr>
          <w:fldChar w:fldCharType="separate"/>
        </w:r>
        <w:r w:rsidR="00D108B9">
          <w:rPr>
            <w:webHidden/>
          </w:rPr>
          <w:t>9</w:t>
        </w:r>
        <w:r w:rsidR="00531463">
          <w:rPr>
            <w:webHidden/>
          </w:rPr>
          <w:fldChar w:fldCharType="end"/>
        </w:r>
      </w:hyperlink>
    </w:p>
    <w:p w14:paraId="3C83F847" w14:textId="3FB8174D" w:rsidR="00531463" w:rsidRDefault="00BB0009">
      <w:pPr>
        <w:pStyle w:val="TOC1"/>
        <w:rPr>
          <w:rFonts w:asciiTheme="minorHAnsi" w:eastAsiaTheme="minorEastAsia" w:hAnsiTheme="minorHAnsi" w:cstheme="minorBidi"/>
          <w:b w:val="0"/>
          <w:sz w:val="22"/>
          <w:szCs w:val="22"/>
          <w:lang w:eastAsia="en-AU"/>
        </w:rPr>
      </w:pPr>
      <w:hyperlink w:anchor="_Toc113554617" w:history="1">
        <w:r w:rsidR="00531463" w:rsidRPr="0033514B">
          <w:rPr>
            <w:rStyle w:val="Hyperlink"/>
          </w:rPr>
          <w:t>3.</w:t>
        </w:r>
        <w:r w:rsidR="00531463">
          <w:rPr>
            <w:rFonts w:asciiTheme="minorHAnsi" w:eastAsiaTheme="minorEastAsia" w:hAnsiTheme="minorHAnsi" w:cstheme="minorBidi"/>
            <w:b w:val="0"/>
            <w:sz w:val="22"/>
            <w:szCs w:val="22"/>
            <w:lang w:eastAsia="en-AU"/>
          </w:rPr>
          <w:tab/>
        </w:r>
        <w:r w:rsidR="00531463" w:rsidRPr="0033514B">
          <w:rPr>
            <w:rStyle w:val="Hyperlink"/>
          </w:rPr>
          <w:t>EXPOSURE SITE MANAGEMENT</w:t>
        </w:r>
        <w:r w:rsidR="00531463">
          <w:rPr>
            <w:webHidden/>
          </w:rPr>
          <w:tab/>
        </w:r>
        <w:r w:rsidR="00531463">
          <w:rPr>
            <w:webHidden/>
          </w:rPr>
          <w:fldChar w:fldCharType="begin"/>
        </w:r>
        <w:r w:rsidR="00531463">
          <w:rPr>
            <w:webHidden/>
          </w:rPr>
          <w:instrText xml:space="preserve"> PAGEREF _Toc113554617 \h </w:instrText>
        </w:r>
        <w:r w:rsidR="00531463">
          <w:rPr>
            <w:webHidden/>
          </w:rPr>
        </w:r>
        <w:r w:rsidR="00531463">
          <w:rPr>
            <w:webHidden/>
          </w:rPr>
          <w:fldChar w:fldCharType="separate"/>
        </w:r>
        <w:r w:rsidR="00D108B9">
          <w:rPr>
            <w:webHidden/>
          </w:rPr>
          <w:t>11</w:t>
        </w:r>
        <w:r w:rsidR="00531463">
          <w:rPr>
            <w:webHidden/>
          </w:rPr>
          <w:fldChar w:fldCharType="end"/>
        </w:r>
      </w:hyperlink>
    </w:p>
    <w:p w14:paraId="2DD87FE7" w14:textId="2CAEF2AF" w:rsidR="00531463" w:rsidRDefault="00BB0009">
      <w:pPr>
        <w:pStyle w:val="TOC2"/>
        <w:rPr>
          <w:rFonts w:asciiTheme="minorHAnsi" w:eastAsiaTheme="minorEastAsia" w:hAnsiTheme="minorHAnsi" w:cstheme="minorBidi"/>
          <w:sz w:val="22"/>
          <w:szCs w:val="22"/>
          <w:lang w:eastAsia="en-AU"/>
        </w:rPr>
      </w:pPr>
      <w:hyperlink w:anchor="_Toc113554618" w:history="1">
        <w:r w:rsidR="00531463" w:rsidRPr="0033514B">
          <w:rPr>
            <w:rStyle w:val="Hyperlink"/>
          </w:rPr>
          <w:t>Objectives of exposure site management</w:t>
        </w:r>
        <w:r w:rsidR="00531463">
          <w:rPr>
            <w:webHidden/>
          </w:rPr>
          <w:tab/>
        </w:r>
        <w:r w:rsidR="00531463">
          <w:rPr>
            <w:webHidden/>
          </w:rPr>
          <w:fldChar w:fldCharType="begin"/>
        </w:r>
        <w:r w:rsidR="00531463">
          <w:rPr>
            <w:webHidden/>
          </w:rPr>
          <w:instrText xml:space="preserve"> PAGEREF _Toc113554618 \h </w:instrText>
        </w:r>
        <w:r w:rsidR="00531463">
          <w:rPr>
            <w:webHidden/>
          </w:rPr>
        </w:r>
        <w:r w:rsidR="00531463">
          <w:rPr>
            <w:webHidden/>
          </w:rPr>
          <w:fldChar w:fldCharType="separate"/>
        </w:r>
        <w:r w:rsidR="00D108B9">
          <w:rPr>
            <w:webHidden/>
          </w:rPr>
          <w:t>11</w:t>
        </w:r>
        <w:r w:rsidR="00531463">
          <w:rPr>
            <w:webHidden/>
          </w:rPr>
          <w:fldChar w:fldCharType="end"/>
        </w:r>
      </w:hyperlink>
    </w:p>
    <w:p w14:paraId="65AF9F07" w14:textId="0CC58F9F" w:rsidR="00531463" w:rsidRDefault="00BB0009">
      <w:pPr>
        <w:pStyle w:val="TOC2"/>
        <w:rPr>
          <w:rFonts w:asciiTheme="minorHAnsi" w:eastAsiaTheme="minorEastAsia" w:hAnsiTheme="minorHAnsi" w:cstheme="minorBidi"/>
          <w:sz w:val="22"/>
          <w:szCs w:val="22"/>
          <w:lang w:eastAsia="en-AU"/>
        </w:rPr>
      </w:pPr>
      <w:hyperlink w:anchor="_Toc113554619" w:history="1">
        <w:r w:rsidR="00531463" w:rsidRPr="0033514B">
          <w:rPr>
            <w:rStyle w:val="Hyperlink"/>
          </w:rPr>
          <w:t>Key activities</w:t>
        </w:r>
        <w:r w:rsidR="00531463">
          <w:rPr>
            <w:webHidden/>
          </w:rPr>
          <w:tab/>
        </w:r>
        <w:r w:rsidR="00531463">
          <w:rPr>
            <w:webHidden/>
          </w:rPr>
          <w:fldChar w:fldCharType="begin"/>
        </w:r>
        <w:r w:rsidR="00531463">
          <w:rPr>
            <w:webHidden/>
          </w:rPr>
          <w:instrText xml:space="preserve"> PAGEREF _Toc113554619 \h </w:instrText>
        </w:r>
        <w:r w:rsidR="00531463">
          <w:rPr>
            <w:webHidden/>
          </w:rPr>
        </w:r>
        <w:r w:rsidR="00531463">
          <w:rPr>
            <w:webHidden/>
          </w:rPr>
          <w:fldChar w:fldCharType="separate"/>
        </w:r>
        <w:r w:rsidR="00D108B9">
          <w:rPr>
            <w:webHidden/>
          </w:rPr>
          <w:t>11</w:t>
        </w:r>
        <w:r w:rsidR="00531463">
          <w:rPr>
            <w:webHidden/>
          </w:rPr>
          <w:fldChar w:fldCharType="end"/>
        </w:r>
      </w:hyperlink>
    </w:p>
    <w:p w14:paraId="1D74AEC7" w14:textId="7568CF97" w:rsidR="00531463" w:rsidRDefault="00BB0009">
      <w:pPr>
        <w:pStyle w:val="TOC1"/>
        <w:rPr>
          <w:rFonts w:asciiTheme="minorHAnsi" w:eastAsiaTheme="minorEastAsia" w:hAnsiTheme="minorHAnsi" w:cstheme="minorBidi"/>
          <w:b w:val="0"/>
          <w:sz w:val="22"/>
          <w:szCs w:val="22"/>
          <w:lang w:eastAsia="en-AU"/>
        </w:rPr>
      </w:pPr>
      <w:hyperlink w:anchor="_Toc113554620" w:history="1">
        <w:r w:rsidR="00531463" w:rsidRPr="0033514B">
          <w:rPr>
            <w:rStyle w:val="Hyperlink"/>
          </w:rPr>
          <w:t>4.</w:t>
        </w:r>
        <w:r w:rsidR="00531463">
          <w:rPr>
            <w:rFonts w:asciiTheme="minorHAnsi" w:eastAsiaTheme="minorEastAsia" w:hAnsiTheme="minorHAnsi" w:cstheme="minorBidi"/>
            <w:b w:val="0"/>
            <w:sz w:val="22"/>
            <w:szCs w:val="22"/>
            <w:lang w:eastAsia="en-AU"/>
          </w:rPr>
          <w:tab/>
        </w:r>
        <w:r w:rsidR="00531463" w:rsidRPr="0033514B">
          <w:rPr>
            <w:rStyle w:val="Hyperlink"/>
          </w:rPr>
          <w:t>OUTBREAK MANAGEMENT</w:t>
        </w:r>
        <w:r w:rsidR="00531463">
          <w:rPr>
            <w:webHidden/>
          </w:rPr>
          <w:tab/>
        </w:r>
        <w:r w:rsidR="00531463">
          <w:rPr>
            <w:webHidden/>
          </w:rPr>
          <w:fldChar w:fldCharType="begin"/>
        </w:r>
        <w:r w:rsidR="00531463">
          <w:rPr>
            <w:webHidden/>
          </w:rPr>
          <w:instrText xml:space="preserve"> PAGEREF _Toc113554620 \h </w:instrText>
        </w:r>
        <w:r w:rsidR="00531463">
          <w:rPr>
            <w:webHidden/>
          </w:rPr>
        </w:r>
        <w:r w:rsidR="00531463">
          <w:rPr>
            <w:webHidden/>
          </w:rPr>
          <w:fldChar w:fldCharType="separate"/>
        </w:r>
        <w:r w:rsidR="00D108B9">
          <w:rPr>
            <w:webHidden/>
          </w:rPr>
          <w:t>12</w:t>
        </w:r>
        <w:r w:rsidR="00531463">
          <w:rPr>
            <w:webHidden/>
          </w:rPr>
          <w:fldChar w:fldCharType="end"/>
        </w:r>
      </w:hyperlink>
    </w:p>
    <w:p w14:paraId="2061DCF7" w14:textId="3EC27AB3" w:rsidR="00531463" w:rsidRDefault="00BB0009">
      <w:pPr>
        <w:pStyle w:val="TOC2"/>
        <w:rPr>
          <w:rFonts w:asciiTheme="minorHAnsi" w:eastAsiaTheme="minorEastAsia" w:hAnsiTheme="minorHAnsi" w:cstheme="minorBidi"/>
          <w:sz w:val="22"/>
          <w:szCs w:val="22"/>
          <w:lang w:eastAsia="en-AU"/>
        </w:rPr>
      </w:pPr>
      <w:hyperlink w:anchor="_Toc113554621" w:history="1">
        <w:r w:rsidR="00531463" w:rsidRPr="0033514B">
          <w:rPr>
            <w:rStyle w:val="Hyperlink"/>
          </w:rPr>
          <w:t>Objectives of outbreak management</w:t>
        </w:r>
        <w:r w:rsidR="00531463">
          <w:rPr>
            <w:webHidden/>
          </w:rPr>
          <w:tab/>
        </w:r>
        <w:r w:rsidR="00531463">
          <w:rPr>
            <w:webHidden/>
          </w:rPr>
          <w:fldChar w:fldCharType="begin"/>
        </w:r>
        <w:r w:rsidR="00531463">
          <w:rPr>
            <w:webHidden/>
          </w:rPr>
          <w:instrText xml:space="preserve"> PAGEREF _Toc113554621 \h </w:instrText>
        </w:r>
        <w:r w:rsidR="00531463">
          <w:rPr>
            <w:webHidden/>
          </w:rPr>
        </w:r>
        <w:r w:rsidR="00531463">
          <w:rPr>
            <w:webHidden/>
          </w:rPr>
          <w:fldChar w:fldCharType="separate"/>
        </w:r>
        <w:r w:rsidR="00D108B9">
          <w:rPr>
            <w:webHidden/>
          </w:rPr>
          <w:t>12</w:t>
        </w:r>
        <w:r w:rsidR="00531463">
          <w:rPr>
            <w:webHidden/>
          </w:rPr>
          <w:fldChar w:fldCharType="end"/>
        </w:r>
      </w:hyperlink>
    </w:p>
    <w:p w14:paraId="6566ACF2" w14:textId="3EBDA6FB" w:rsidR="00531463" w:rsidRDefault="00BB0009">
      <w:pPr>
        <w:pStyle w:val="TOC2"/>
        <w:rPr>
          <w:rFonts w:asciiTheme="minorHAnsi" w:eastAsiaTheme="minorEastAsia" w:hAnsiTheme="minorHAnsi" w:cstheme="minorBidi"/>
          <w:sz w:val="22"/>
          <w:szCs w:val="22"/>
          <w:lang w:eastAsia="en-AU"/>
        </w:rPr>
      </w:pPr>
      <w:hyperlink w:anchor="_Toc113554622" w:history="1">
        <w:r w:rsidR="00531463" w:rsidRPr="0033514B">
          <w:rPr>
            <w:rStyle w:val="Hyperlink"/>
          </w:rPr>
          <w:t>Definition</w:t>
        </w:r>
        <w:r w:rsidR="00531463">
          <w:rPr>
            <w:webHidden/>
          </w:rPr>
          <w:tab/>
        </w:r>
        <w:r w:rsidR="00531463">
          <w:rPr>
            <w:webHidden/>
          </w:rPr>
          <w:fldChar w:fldCharType="begin"/>
        </w:r>
        <w:r w:rsidR="00531463">
          <w:rPr>
            <w:webHidden/>
          </w:rPr>
          <w:instrText xml:space="preserve"> PAGEREF _Toc113554622 \h </w:instrText>
        </w:r>
        <w:r w:rsidR="00531463">
          <w:rPr>
            <w:webHidden/>
          </w:rPr>
        </w:r>
        <w:r w:rsidR="00531463">
          <w:rPr>
            <w:webHidden/>
          </w:rPr>
          <w:fldChar w:fldCharType="separate"/>
        </w:r>
        <w:r w:rsidR="00D108B9">
          <w:rPr>
            <w:webHidden/>
          </w:rPr>
          <w:t>12</w:t>
        </w:r>
        <w:r w:rsidR="00531463">
          <w:rPr>
            <w:webHidden/>
          </w:rPr>
          <w:fldChar w:fldCharType="end"/>
        </w:r>
      </w:hyperlink>
    </w:p>
    <w:p w14:paraId="2F05A91D" w14:textId="1C065765" w:rsidR="00531463" w:rsidRDefault="00BB0009">
      <w:pPr>
        <w:pStyle w:val="TOC2"/>
        <w:rPr>
          <w:rFonts w:asciiTheme="minorHAnsi" w:eastAsiaTheme="minorEastAsia" w:hAnsiTheme="minorHAnsi" w:cstheme="minorBidi"/>
          <w:sz w:val="22"/>
          <w:szCs w:val="22"/>
          <w:lang w:eastAsia="en-AU"/>
        </w:rPr>
      </w:pPr>
      <w:hyperlink w:anchor="_Toc113554623" w:history="1">
        <w:r w:rsidR="00531463" w:rsidRPr="0033514B">
          <w:rPr>
            <w:rStyle w:val="Hyperlink"/>
          </w:rPr>
          <w:t>Notification and response</w:t>
        </w:r>
        <w:r w:rsidR="00531463">
          <w:rPr>
            <w:webHidden/>
          </w:rPr>
          <w:tab/>
        </w:r>
        <w:r w:rsidR="00531463">
          <w:rPr>
            <w:webHidden/>
          </w:rPr>
          <w:fldChar w:fldCharType="begin"/>
        </w:r>
        <w:r w:rsidR="00531463">
          <w:rPr>
            <w:webHidden/>
          </w:rPr>
          <w:instrText xml:space="preserve"> PAGEREF _Toc113554623 \h </w:instrText>
        </w:r>
        <w:r w:rsidR="00531463">
          <w:rPr>
            <w:webHidden/>
          </w:rPr>
        </w:r>
        <w:r w:rsidR="00531463">
          <w:rPr>
            <w:webHidden/>
          </w:rPr>
          <w:fldChar w:fldCharType="separate"/>
        </w:r>
        <w:r w:rsidR="00D108B9">
          <w:rPr>
            <w:webHidden/>
          </w:rPr>
          <w:t>12</w:t>
        </w:r>
        <w:r w:rsidR="00531463">
          <w:rPr>
            <w:webHidden/>
          </w:rPr>
          <w:fldChar w:fldCharType="end"/>
        </w:r>
      </w:hyperlink>
    </w:p>
    <w:p w14:paraId="07359847" w14:textId="30F51018" w:rsidR="00531463" w:rsidRDefault="00BB0009">
      <w:pPr>
        <w:pStyle w:val="TOC2"/>
        <w:rPr>
          <w:rFonts w:asciiTheme="minorHAnsi" w:eastAsiaTheme="minorEastAsia" w:hAnsiTheme="minorHAnsi" w:cstheme="minorBidi"/>
          <w:sz w:val="22"/>
          <w:szCs w:val="22"/>
          <w:lang w:eastAsia="en-AU"/>
        </w:rPr>
      </w:pPr>
      <w:hyperlink w:anchor="_Toc113554624" w:history="1">
        <w:r w:rsidR="00531463" w:rsidRPr="0033514B">
          <w:rPr>
            <w:rStyle w:val="Hyperlink"/>
          </w:rPr>
          <w:t>Outbreak management activities</w:t>
        </w:r>
        <w:r w:rsidR="00531463">
          <w:rPr>
            <w:webHidden/>
          </w:rPr>
          <w:tab/>
        </w:r>
        <w:r w:rsidR="00531463">
          <w:rPr>
            <w:webHidden/>
          </w:rPr>
          <w:fldChar w:fldCharType="begin"/>
        </w:r>
        <w:r w:rsidR="00531463">
          <w:rPr>
            <w:webHidden/>
          </w:rPr>
          <w:instrText xml:space="preserve"> PAGEREF _Toc113554624 \h </w:instrText>
        </w:r>
        <w:r w:rsidR="00531463">
          <w:rPr>
            <w:webHidden/>
          </w:rPr>
        </w:r>
        <w:r w:rsidR="00531463">
          <w:rPr>
            <w:webHidden/>
          </w:rPr>
          <w:fldChar w:fldCharType="separate"/>
        </w:r>
        <w:r w:rsidR="00D108B9">
          <w:rPr>
            <w:webHidden/>
          </w:rPr>
          <w:t>12</w:t>
        </w:r>
        <w:r w:rsidR="00531463">
          <w:rPr>
            <w:webHidden/>
          </w:rPr>
          <w:fldChar w:fldCharType="end"/>
        </w:r>
      </w:hyperlink>
    </w:p>
    <w:p w14:paraId="2E1F8DFF" w14:textId="29E30BEE" w:rsidR="00531463" w:rsidRDefault="00BB0009">
      <w:pPr>
        <w:pStyle w:val="TOC1"/>
        <w:rPr>
          <w:rFonts w:asciiTheme="minorHAnsi" w:eastAsiaTheme="minorEastAsia" w:hAnsiTheme="minorHAnsi" w:cstheme="minorBidi"/>
          <w:b w:val="0"/>
          <w:sz w:val="22"/>
          <w:szCs w:val="22"/>
          <w:lang w:eastAsia="en-AU"/>
        </w:rPr>
      </w:pPr>
      <w:hyperlink w:anchor="_Toc113554625" w:history="1">
        <w:r w:rsidR="00531463" w:rsidRPr="0033514B">
          <w:rPr>
            <w:rStyle w:val="Hyperlink"/>
          </w:rPr>
          <w:t>5.</w:t>
        </w:r>
        <w:r w:rsidR="00531463">
          <w:rPr>
            <w:rFonts w:asciiTheme="minorHAnsi" w:eastAsiaTheme="minorEastAsia" w:hAnsiTheme="minorHAnsi" w:cstheme="minorBidi"/>
            <w:b w:val="0"/>
            <w:sz w:val="22"/>
            <w:szCs w:val="22"/>
            <w:lang w:eastAsia="en-AU"/>
          </w:rPr>
          <w:tab/>
        </w:r>
        <w:r w:rsidR="00531463" w:rsidRPr="0033514B">
          <w:rPr>
            <w:rStyle w:val="Hyperlink"/>
          </w:rPr>
          <w:t>DOCUMENT REVISION HISTORY</w:t>
        </w:r>
        <w:r w:rsidR="00531463">
          <w:rPr>
            <w:webHidden/>
          </w:rPr>
          <w:tab/>
        </w:r>
        <w:r w:rsidR="00531463">
          <w:rPr>
            <w:webHidden/>
          </w:rPr>
          <w:fldChar w:fldCharType="begin"/>
        </w:r>
        <w:r w:rsidR="00531463">
          <w:rPr>
            <w:webHidden/>
          </w:rPr>
          <w:instrText xml:space="preserve"> PAGEREF _Toc113554625 \h </w:instrText>
        </w:r>
        <w:r w:rsidR="00531463">
          <w:rPr>
            <w:webHidden/>
          </w:rPr>
        </w:r>
        <w:r w:rsidR="00531463">
          <w:rPr>
            <w:webHidden/>
          </w:rPr>
          <w:fldChar w:fldCharType="separate"/>
        </w:r>
        <w:r w:rsidR="00D108B9">
          <w:rPr>
            <w:webHidden/>
          </w:rPr>
          <w:t>14</w:t>
        </w:r>
        <w:r w:rsidR="00531463">
          <w:rPr>
            <w:webHidden/>
          </w:rPr>
          <w:fldChar w:fldCharType="end"/>
        </w:r>
      </w:hyperlink>
    </w:p>
    <w:p w14:paraId="18C03A86" w14:textId="61D98AC3"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0" w:name="_Toc113554607"/>
      <w:r>
        <w:lastRenderedPageBreak/>
        <w:t>INTRODUCTION</w:t>
      </w:r>
      <w:bookmarkEnd w:id="0"/>
      <w:r w:rsidR="00AF52EE">
        <w:t xml:space="preserve"> </w:t>
      </w:r>
    </w:p>
    <w:p w14:paraId="621549B9" w14:textId="5492E63C" w:rsidR="000A5C4E" w:rsidRDefault="000A5C4E" w:rsidP="00E84354">
      <w:pPr>
        <w:pStyle w:val="Heading2"/>
        <w:spacing w:after="0"/>
      </w:pPr>
      <w:bookmarkStart w:id="1" w:name="_Toc113554608"/>
      <w:r>
        <w:t>Purpose</w:t>
      </w:r>
      <w:bookmarkEnd w:id="1"/>
      <w:r w:rsidR="00AF52EE">
        <w:t xml:space="preserve"> </w:t>
      </w:r>
    </w:p>
    <w:p w14:paraId="53D052B0" w14:textId="08B1A530"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w:t>
      </w:r>
      <w:r w:rsidR="00A036C0">
        <w:t xml:space="preserve">COVID-19 </w:t>
      </w:r>
      <w:r w:rsidRPr="00D420F2">
        <w:t>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0EC3D56A"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9"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2" w:name="_Toc113554609"/>
      <w:r>
        <w:t>Governance</w:t>
      </w:r>
      <w:bookmarkEnd w:id="2"/>
      <w:r>
        <w:t xml:space="preserve"> </w:t>
      </w:r>
    </w:p>
    <w:p w14:paraId="38A27BC1" w14:textId="296257A0" w:rsidR="00E2286F" w:rsidRPr="009E409F" w:rsidRDefault="00E2286F" w:rsidP="001900A0">
      <w:pPr>
        <w:pStyle w:val="Body"/>
      </w:pPr>
      <w:r w:rsidRPr="009E409F">
        <w:t xml:space="preserve">The Department of </w:t>
      </w:r>
      <w:r w:rsidRPr="00D43F2D">
        <w:t xml:space="preserve">Health (the department) through the </w:t>
      </w:r>
      <w:r w:rsidR="00BF4FD1" w:rsidRPr="00D43F2D">
        <w:t xml:space="preserve">Targeted </w:t>
      </w:r>
      <w:r w:rsidR="005226C1" w:rsidRPr="00D43F2D">
        <w:t>O</w:t>
      </w:r>
      <w:r w:rsidR="00BF4FD1" w:rsidRPr="00D43F2D">
        <w:t xml:space="preserve">utbreak </w:t>
      </w:r>
      <w:r w:rsidR="00664132" w:rsidRPr="00D43F2D">
        <w:t>M</w:t>
      </w:r>
      <w:r w:rsidR="00BF4FD1" w:rsidRPr="00D43F2D">
        <w:t xml:space="preserve">anagement </w:t>
      </w:r>
      <w:r w:rsidR="00F45E47" w:rsidRPr="00D43F2D">
        <w:t xml:space="preserve">(TOM) team </w:t>
      </w:r>
      <w:r w:rsidRPr="00D43F2D">
        <w:t xml:space="preserve">of the </w:t>
      </w:r>
      <w:r w:rsidR="0036386C" w:rsidRPr="00D43F2D">
        <w:t xml:space="preserve">Public Health Division </w:t>
      </w:r>
      <w:r w:rsidRPr="00D43F2D">
        <w:t>is responsible for the provision of overall guidance on case, contact and outbreak management and for coordinating the response across the Local Public Health Units (LPHUs). The current operating</w:t>
      </w:r>
      <w:r w:rsidRPr="009E409F">
        <w:t xml:space="preserve"> model has nine </w:t>
      </w:r>
      <w:r w:rsidR="151237AB" w:rsidRPr="009E409F">
        <w:t>LPHUs</w:t>
      </w:r>
      <w:r w:rsidR="005B0A3A" w:rsidRPr="009E409F">
        <w:t xml:space="preserve">; </w:t>
      </w:r>
      <w:r w:rsidRPr="009E409F">
        <w:t xml:space="preserve">three </w:t>
      </w:r>
      <w:r w:rsidR="005B0A3A" w:rsidRPr="009E409F">
        <w:t xml:space="preserve">in </w:t>
      </w:r>
      <w:r w:rsidRPr="009E409F">
        <w:t>metropolitan Melbourne and six in regional Victoria</w:t>
      </w:r>
      <w:r w:rsidR="005B0A3A" w:rsidRPr="009E409F">
        <w:t>.</w:t>
      </w:r>
      <w:r w:rsidRPr="009E409F">
        <w:t xml:space="preserve"> </w:t>
      </w:r>
    </w:p>
    <w:p w14:paraId="0E68863E" w14:textId="12EDAE0A" w:rsidR="00E2286F" w:rsidRPr="00E041BC" w:rsidRDefault="1BFAA065" w:rsidP="001900A0">
      <w:pPr>
        <w:pStyle w:val="Body"/>
      </w:pPr>
      <w:r>
        <w:t xml:space="preserve">The policy is </w:t>
      </w:r>
      <w:r w:rsidR="1D290EB9">
        <w:t xml:space="preserve">approved by the Deputy Chief Health Officer, </w:t>
      </w:r>
      <w:r w:rsidR="00B74DC9">
        <w:t xml:space="preserve">COVID-19 </w:t>
      </w:r>
      <w:r w:rsidR="00B74DC9" w:rsidRPr="0087476C" w:rsidDel="00166EDF">
        <w:t>Branch</w:t>
      </w:r>
      <w:r w:rsidR="00B74DC9">
        <w:t>, Public Health Division</w:t>
      </w:r>
      <w:r w:rsidR="1D290EB9">
        <w:t xml:space="preserve">. </w:t>
      </w:r>
      <w:r w:rsidR="006A6A01">
        <w:t xml:space="preserve"> </w:t>
      </w:r>
    </w:p>
    <w:p w14:paraId="1781295F" w14:textId="13D838E2" w:rsidR="004D6C3C" w:rsidRDefault="004D6C3C" w:rsidP="28DF6B9E">
      <w:pPr>
        <w:pStyle w:val="Body"/>
        <w:rPr>
          <w:szCs w:val="21"/>
        </w:rPr>
      </w:pPr>
      <w:bookmarkStart w:id="3" w:name="_Reference_documents"/>
      <w:bookmarkEnd w:id="3"/>
    </w:p>
    <w:p w14:paraId="40829E60" w14:textId="0218121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113554610"/>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w:t>
      </w:r>
      <w:r w:rsidR="004C082B">
        <w:t>E</w:t>
      </w:r>
      <w:r w:rsidR="000B491D">
        <w:t>MENT</w:t>
      </w:r>
      <w:bookmarkEnd w:id="83"/>
    </w:p>
    <w:p w14:paraId="273EC06E" w14:textId="1F6F32B6" w:rsidR="00653C51" w:rsidRDefault="00653C51" w:rsidP="00653C51">
      <w:pPr>
        <w:pStyle w:val="Heading2"/>
      </w:pPr>
      <w:bookmarkStart w:id="85" w:name="_Toc113554611"/>
      <w:bookmarkEnd w:id="84"/>
      <w:r>
        <w:t xml:space="preserve">Objectives </w:t>
      </w:r>
      <w:r w:rsidR="00DE4A05">
        <w:t>of case management</w:t>
      </w:r>
      <w:bookmarkEnd w:id="85"/>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113554612"/>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1C5080" w:rsidRDefault="740B595C" w:rsidP="002D356B">
            <w:pPr>
              <w:pStyle w:val="ListParagraph"/>
              <w:spacing w:before="120" w:after="0" w:line="276" w:lineRule="auto"/>
            </w:pPr>
            <w:r w:rsidRPr="001C5080">
              <w:t xml:space="preserve">Detection of SARS-CoV-2 by </w:t>
            </w:r>
            <w:r w:rsidR="003F1E7B" w:rsidRPr="001C5080">
              <w:t xml:space="preserve">nucleic acid </w:t>
            </w:r>
            <w:r w:rsidR="00BE29E7" w:rsidRPr="001C5080">
              <w:t xml:space="preserve">amplification </w:t>
            </w:r>
            <w:r w:rsidR="003F1E7B" w:rsidRPr="001C5080">
              <w:t>testing (NAAT)</w:t>
            </w:r>
            <w:r w:rsidRPr="001C5080">
              <w:t>;</w:t>
            </w:r>
          </w:p>
          <w:p w14:paraId="623582EE" w14:textId="77777777" w:rsidR="00607BB0" w:rsidRPr="001C5080" w:rsidRDefault="00607BB0" w:rsidP="00607BB0">
            <w:pPr>
              <w:ind w:right="95" w:firstLine="360"/>
              <w:rPr>
                <w:rFonts w:cs="Arial"/>
              </w:rPr>
            </w:pPr>
            <w:r w:rsidRPr="001C5080">
              <w:rPr>
                <w:rFonts w:cs="Arial"/>
              </w:rPr>
              <w:t xml:space="preserve">OR </w:t>
            </w:r>
          </w:p>
          <w:p w14:paraId="39ECD168" w14:textId="4E9032B1" w:rsidR="00607BB0" w:rsidRPr="001C5080" w:rsidRDefault="00607BB0" w:rsidP="002D356B">
            <w:pPr>
              <w:pStyle w:val="ListParagraph"/>
              <w:spacing w:before="120" w:after="0" w:line="276" w:lineRule="auto"/>
            </w:pPr>
            <w:r w:rsidRPr="001C5080">
              <w:t xml:space="preserve">Isolation of SARS-CoV-2 in cell culture, with confirmation using a </w:t>
            </w:r>
            <w:r w:rsidR="008A3F3D" w:rsidRPr="001C5080">
              <w:t>NAAT</w:t>
            </w:r>
            <w:r w:rsidRPr="001C5080">
              <w:t xml:space="preserve">; </w:t>
            </w:r>
          </w:p>
          <w:p w14:paraId="4D2A60AA" w14:textId="77777777" w:rsidR="00607BB0" w:rsidRPr="001C5080" w:rsidRDefault="00607BB0" w:rsidP="00607BB0">
            <w:pPr>
              <w:ind w:right="95" w:firstLine="360"/>
              <w:rPr>
                <w:rFonts w:cs="Arial"/>
              </w:rPr>
            </w:pPr>
            <w:r w:rsidRPr="001C5080">
              <w:rPr>
                <w:rFonts w:cs="Arial"/>
              </w:rPr>
              <w:t xml:space="preserve">OR </w:t>
            </w:r>
          </w:p>
          <w:p w14:paraId="5658E64D" w14:textId="77777777" w:rsidR="00607BB0" w:rsidRPr="001C5080" w:rsidRDefault="00607BB0" w:rsidP="002D356B">
            <w:pPr>
              <w:pStyle w:val="ListParagraph"/>
              <w:spacing w:before="120" w:after="0" w:line="276" w:lineRule="auto"/>
              <w:rPr>
                <w:rFonts w:cs="Arial"/>
              </w:rPr>
            </w:pPr>
            <w:r w:rsidRPr="001C5080">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0DA00642" w:rsidR="008435A7" w:rsidRPr="009E409F" w:rsidRDefault="0098128B" w:rsidP="0098128B">
            <w:pPr>
              <w:spacing w:line="276" w:lineRule="auto"/>
              <w:contextualSpacing/>
              <w:rPr>
                <w:rFonts w:ascii="Calibri" w:hAnsi="Calibri"/>
                <w:sz w:val="22"/>
              </w:rPr>
            </w:pPr>
            <w:r>
              <w:rPr>
                <w:color w:val="000000"/>
              </w:rPr>
              <w:br/>
            </w:r>
            <w:r w:rsidR="008435A7" w:rsidRPr="009E409F">
              <w:rPr>
                <w:color w:val="000000"/>
              </w:rPr>
              <w:t>AND</w:t>
            </w:r>
          </w:p>
          <w:p w14:paraId="519F1A7F" w14:textId="4361F5F4" w:rsidR="0038048B" w:rsidRPr="00D43F2D" w:rsidRDefault="3F06DF92" w:rsidP="00586F9E">
            <w:pPr>
              <w:pStyle w:val="ListParagraph"/>
              <w:spacing w:before="120" w:after="0" w:line="276" w:lineRule="auto"/>
              <w:rPr>
                <w:color w:val="000000" w:themeColor="text1"/>
              </w:rPr>
            </w:pPr>
            <w:r w:rsidRPr="00D43F2D">
              <w:rPr>
                <w:color w:val="000000" w:themeColor="text1"/>
              </w:rPr>
              <w:t xml:space="preserve">Has NOT </w:t>
            </w:r>
            <w:r w:rsidR="1A65C873" w:rsidRPr="00D43F2D">
              <w:rPr>
                <w:color w:val="000000" w:themeColor="text1"/>
              </w:rPr>
              <w:t>been determined to be an historic case</w:t>
            </w:r>
            <w:r w:rsidR="007536DD" w:rsidRPr="00D43F2D">
              <w:rPr>
                <w:color w:val="000000" w:themeColor="text1"/>
              </w:rPr>
              <w:t>,</w:t>
            </w:r>
            <w:r w:rsidR="1A65C873" w:rsidRPr="00D43F2D">
              <w:rPr>
                <w:color w:val="000000" w:themeColor="text1"/>
              </w:rPr>
              <w:t xml:space="preserve"> </w:t>
            </w:r>
            <w:r w:rsidR="6CF6538A" w:rsidRPr="00D43F2D">
              <w:rPr>
                <w:color w:val="000000" w:themeColor="text1"/>
              </w:rPr>
              <w:t>n</w:t>
            </w:r>
            <w:r w:rsidR="1A65C873" w:rsidRPr="00D43F2D">
              <w:rPr>
                <w:color w:val="000000" w:themeColor="text1"/>
              </w:rPr>
              <w:t>or</w:t>
            </w:r>
            <w:r w:rsidR="18412BBB" w:rsidRPr="00D43F2D">
              <w:rPr>
                <w:color w:val="000000" w:themeColor="text1"/>
              </w:rPr>
              <w:t xml:space="preserve"> </w:t>
            </w:r>
            <w:r w:rsidR="1A65C873" w:rsidRPr="00D43F2D">
              <w:rPr>
                <w:color w:val="000000" w:themeColor="text1"/>
              </w:rPr>
              <w:t>false positive</w:t>
            </w:r>
            <w:r w:rsidR="56CD7AAD" w:rsidRPr="00D43F2D">
              <w:rPr>
                <w:color w:val="000000" w:themeColor="text1"/>
              </w:rPr>
              <w:t xml:space="preserve"> </w:t>
            </w:r>
            <w:r w:rsidR="0BB66F4C" w:rsidRPr="00D43F2D">
              <w:rPr>
                <w:color w:val="000000" w:themeColor="text1"/>
              </w:rPr>
              <w:t>NAAT</w:t>
            </w:r>
            <w:r w:rsidR="56CD7AAD" w:rsidRPr="00D43F2D">
              <w:rPr>
                <w:color w:val="000000" w:themeColor="text1"/>
              </w:rPr>
              <w:t xml:space="preserve"> result</w:t>
            </w:r>
            <w:r w:rsidR="007536DD" w:rsidRPr="00D43F2D">
              <w:rPr>
                <w:color w:val="000000" w:themeColor="text1"/>
              </w:rPr>
              <w:t>,</w:t>
            </w:r>
            <w:r w:rsidR="00D407BF" w:rsidRPr="00D43F2D">
              <w:rPr>
                <w:color w:val="000000" w:themeColor="text1"/>
              </w:rPr>
              <w:t xml:space="preserve"> nor </w:t>
            </w:r>
            <w:r w:rsidR="006757E8" w:rsidRPr="00D43F2D">
              <w:rPr>
                <w:color w:val="000000" w:themeColor="text1"/>
              </w:rPr>
              <w:t xml:space="preserve">recently </w:t>
            </w:r>
            <w:r w:rsidR="00D407BF" w:rsidRPr="00D43F2D">
              <w:rPr>
                <w:color w:val="000000" w:themeColor="text1"/>
              </w:rPr>
              <w:t xml:space="preserve">recovered </w:t>
            </w:r>
            <w:r w:rsidR="006757E8" w:rsidRPr="00D43F2D">
              <w:rPr>
                <w:color w:val="000000" w:themeColor="text1"/>
              </w:rPr>
              <w:t>confirmed</w:t>
            </w:r>
            <w:r w:rsidR="00BE29E7" w:rsidRPr="00D43F2D">
              <w:rPr>
                <w:color w:val="000000" w:themeColor="text1"/>
              </w:rPr>
              <w:t xml:space="preserve"> </w:t>
            </w:r>
            <w:r w:rsidR="006757E8" w:rsidRPr="00D43F2D">
              <w:rPr>
                <w:color w:val="000000" w:themeColor="text1"/>
              </w:rPr>
              <w:t>case</w:t>
            </w:r>
            <w:r w:rsidR="00B14B95" w:rsidRPr="00D43F2D">
              <w:rPr>
                <w:color w:val="000000" w:themeColor="text1"/>
              </w:rPr>
              <w:t xml:space="preserve"> </w:t>
            </w:r>
            <w:r w:rsidR="00E112E5" w:rsidRPr="00D43F2D">
              <w:rPr>
                <w:color w:val="000000" w:themeColor="text1"/>
              </w:rPr>
              <w:t xml:space="preserve">whose period of isolation ended </w:t>
            </w:r>
            <w:r w:rsidR="00B14B95" w:rsidRPr="00D43F2D">
              <w:rPr>
                <w:color w:val="000000" w:themeColor="text1"/>
              </w:rPr>
              <w:t xml:space="preserve">within the </w:t>
            </w:r>
            <w:r w:rsidR="006757E8" w:rsidRPr="00D43F2D">
              <w:rPr>
                <w:color w:val="000000" w:themeColor="text1"/>
              </w:rPr>
              <w:t xml:space="preserve">past </w:t>
            </w:r>
            <w:r w:rsidR="00F3771A" w:rsidRPr="00D43F2D">
              <w:rPr>
                <w:color w:val="000000" w:themeColor="text1"/>
              </w:rPr>
              <w:t xml:space="preserve">4 </w:t>
            </w:r>
            <w:r w:rsidR="004D3426" w:rsidRPr="00D43F2D">
              <w:rPr>
                <w:color w:val="000000" w:themeColor="text1"/>
              </w:rPr>
              <w:t>weeks</w:t>
            </w:r>
            <w:r w:rsidR="00B14B95" w:rsidRPr="00D43F2D">
              <w:rPr>
                <w:color w:val="000000" w:themeColor="text1"/>
              </w:rPr>
              <w:t>, see below.</w:t>
            </w:r>
          </w:p>
          <w:p w14:paraId="166E1B7C" w14:textId="77777777" w:rsidR="00767B5C" w:rsidRPr="00D43F2D" w:rsidRDefault="4B455119" w:rsidP="709E8F16">
            <w:pPr>
              <w:spacing w:before="120" w:after="0" w:line="276" w:lineRule="auto"/>
              <w:rPr>
                <w:rFonts w:eastAsia="Arial" w:cs="Arial"/>
              </w:rPr>
            </w:pPr>
            <w:r w:rsidRPr="00D43F2D">
              <w:rPr>
                <w:rFonts w:eastAsia="Arial" w:cs="Arial"/>
              </w:rPr>
              <w:t xml:space="preserve">A </w:t>
            </w:r>
            <w:r w:rsidRPr="00D43F2D">
              <w:rPr>
                <w:rFonts w:eastAsia="Arial" w:cs="Arial"/>
                <w:b/>
              </w:rPr>
              <w:t>p</w:t>
            </w:r>
            <w:r w:rsidR="03D2FDA6" w:rsidRPr="00D43F2D">
              <w:rPr>
                <w:rFonts w:eastAsia="Arial" w:cs="Arial"/>
                <w:b/>
              </w:rPr>
              <w:t>robable</w:t>
            </w:r>
            <w:r w:rsidRPr="00D43F2D">
              <w:rPr>
                <w:rFonts w:eastAsia="Arial" w:cs="Arial"/>
                <w:b/>
              </w:rPr>
              <w:t xml:space="preserve"> case</w:t>
            </w:r>
            <w:r w:rsidRPr="00D43F2D">
              <w:rPr>
                <w:rFonts w:eastAsia="Arial" w:cs="Arial"/>
              </w:rPr>
              <w:t xml:space="preserve"> of COVID-19 requires </w:t>
            </w:r>
            <w:r w:rsidR="274D11C5" w:rsidRPr="00D43F2D">
              <w:rPr>
                <w:rFonts w:eastAsia="Arial" w:cs="Arial"/>
              </w:rPr>
              <w:t>laboratory suggestive evidence</w:t>
            </w:r>
            <w:r w:rsidR="00767B5C" w:rsidRPr="00D43F2D">
              <w:rPr>
                <w:rFonts w:eastAsia="Arial" w:cs="Arial"/>
              </w:rPr>
              <w:t>:</w:t>
            </w:r>
          </w:p>
          <w:p w14:paraId="398598B5" w14:textId="77777777" w:rsidR="00767B5C" w:rsidRPr="009E409F" w:rsidRDefault="00767B5C" w:rsidP="709E8F16">
            <w:pPr>
              <w:spacing w:before="120" w:after="0" w:line="276" w:lineRule="auto"/>
              <w:rPr>
                <w:rFonts w:eastAsia="Arial" w:cs="Arial"/>
              </w:rPr>
            </w:pPr>
            <w:r w:rsidRPr="00D43F2D">
              <w:rPr>
                <w:rFonts w:eastAsia="Arial" w:cs="Arial"/>
              </w:rPr>
              <w:t>Laboratory suggestive evidence</w:t>
            </w:r>
            <w:r w:rsidRPr="009E409F">
              <w:rPr>
                <w:rFonts w:eastAsia="Arial" w:cs="Arial"/>
              </w:rPr>
              <w:t>:</w:t>
            </w:r>
          </w:p>
          <w:p w14:paraId="64119055" w14:textId="77777777" w:rsidR="0068002F" w:rsidRPr="009E409F" w:rsidRDefault="00767B5C" w:rsidP="00AF7243">
            <w:pPr>
              <w:spacing w:before="120" w:after="0" w:line="276" w:lineRule="auto"/>
              <w:rPr>
                <w:rFonts w:eastAsia="Arial" w:cs="Arial"/>
              </w:rPr>
            </w:pPr>
            <w:r w:rsidRPr="009E409F">
              <w:rPr>
                <w:rFonts w:eastAsia="Arial" w:cs="Arial"/>
              </w:rPr>
              <w:tab/>
            </w:r>
            <w:r w:rsidR="000B3C3E" w:rsidRPr="009E409F">
              <w:rPr>
                <w:rFonts w:eastAsia="Arial" w:cs="Arial"/>
              </w:rPr>
              <w:t>Detection of SARS-CoV-2</w:t>
            </w:r>
            <w:r w:rsidR="4B455119" w:rsidRPr="009E409F">
              <w:rPr>
                <w:rFonts w:eastAsia="Arial" w:cs="Arial"/>
              </w:rPr>
              <w:t xml:space="preserve"> </w:t>
            </w:r>
            <w:r w:rsidR="000B3C3E" w:rsidRPr="009E409F">
              <w:rPr>
                <w:rFonts w:eastAsia="Arial" w:cs="Arial"/>
              </w:rPr>
              <w:t>by</w:t>
            </w:r>
            <w:r w:rsidR="2CAC8DD1" w:rsidRPr="009E409F">
              <w:rPr>
                <w:rFonts w:eastAsia="Arial" w:cs="Arial"/>
              </w:rPr>
              <w:t xml:space="preserve"> </w:t>
            </w:r>
            <w:r w:rsidR="00AF2D33" w:rsidRPr="009E409F">
              <w:rPr>
                <w:rFonts w:eastAsia="Arial" w:cs="Arial"/>
              </w:rPr>
              <w:t>rapid antigen (RA) test</w:t>
            </w:r>
            <w:r w:rsidR="1F572D50" w:rsidRPr="009E409F">
              <w:rPr>
                <w:rFonts w:eastAsia="Arial" w:cs="Arial"/>
              </w:rPr>
              <w:t>.</w:t>
            </w:r>
          </w:p>
          <w:p w14:paraId="0434796E" w14:textId="5D0C3EDC" w:rsidR="00C40BCF" w:rsidRPr="00D43F2D" w:rsidRDefault="0098128B" w:rsidP="0098128B">
            <w:pPr>
              <w:spacing w:line="276" w:lineRule="auto"/>
              <w:contextualSpacing/>
              <w:rPr>
                <w:rFonts w:ascii="Calibri" w:hAnsi="Calibri"/>
                <w:sz w:val="22"/>
              </w:rPr>
            </w:pPr>
            <w:r w:rsidRPr="009E409F">
              <w:rPr>
                <w:color w:val="000000"/>
              </w:rPr>
              <w:br/>
            </w:r>
            <w:r w:rsidR="00C40BCF" w:rsidRPr="00D43F2D">
              <w:rPr>
                <w:color w:val="000000"/>
              </w:rPr>
              <w:t>AND</w:t>
            </w:r>
          </w:p>
          <w:p w14:paraId="516D07A3" w14:textId="19BD08AC" w:rsidR="00C40BCF" w:rsidRPr="00CD2DC3" w:rsidRDefault="00C40BCF" w:rsidP="001B79C1">
            <w:pPr>
              <w:pStyle w:val="ListParagraph"/>
              <w:spacing w:before="120" w:after="0" w:line="276" w:lineRule="auto"/>
              <w:rPr>
                <w:rFonts w:eastAsia="Arial" w:cs="Arial"/>
              </w:rPr>
            </w:pPr>
            <w:r w:rsidRPr="00D43F2D">
              <w:rPr>
                <w:color w:val="000000" w:themeColor="text1"/>
              </w:rPr>
              <w:t xml:space="preserve">Has NOT been determined to be an historic case, nor recently recovered confirmed case whose period of isolation ended within the past </w:t>
            </w:r>
            <w:r w:rsidR="00A21722" w:rsidRPr="00D43F2D">
              <w:rPr>
                <w:color w:val="000000" w:themeColor="text1"/>
              </w:rPr>
              <w:t xml:space="preserve">4 </w:t>
            </w:r>
            <w:r w:rsidRPr="00D43F2D">
              <w:rPr>
                <w:color w:val="000000" w:themeColor="text1"/>
              </w:rPr>
              <w:t>weeks, see below.</w:t>
            </w:r>
          </w:p>
        </w:tc>
      </w:tr>
    </w:tbl>
    <w:p w14:paraId="765AB631" w14:textId="67082021" w:rsidR="00D43F2D" w:rsidRDefault="71848B64" w:rsidP="00920699">
      <w:pPr>
        <w:pStyle w:val="Body"/>
      </w:pPr>
      <w:bookmarkStart w:id="90" w:name="_Laboratory_definitive_evidence:"/>
      <w:bookmarkEnd w:id="90"/>
      <w:r w:rsidRPr="00920699">
        <w:rPr>
          <w:b/>
        </w:rPr>
        <w:t>Note:</w:t>
      </w:r>
      <w:r w:rsidR="4E8DFACC" w:rsidRPr="00D43F2D">
        <w:t xml:space="preserve"> </w:t>
      </w:r>
      <w:r w:rsidR="1B239ABA" w:rsidRPr="00D43F2D">
        <w:t xml:space="preserve">Use of the terminology </w:t>
      </w:r>
      <w:r w:rsidR="13FA4DC0" w:rsidRPr="00D43F2D">
        <w:t xml:space="preserve">‘confirmed case’ in this document and </w:t>
      </w:r>
      <w:r w:rsidR="79AD87AC" w:rsidRPr="00D43F2D">
        <w:t>the def</w:t>
      </w:r>
      <w:r w:rsidR="152CB007" w:rsidRPr="00D43F2D">
        <w:t xml:space="preserve">inition of ‘diagnosed persons’ as </w:t>
      </w:r>
      <w:r w:rsidR="3383494B" w:rsidRPr="00D43F2D">
        <w:t xml:space="preserve">described </w:t>
      </w:r>
      <w:r w:rsidR="4A6AAD29" w:rsidRPr="00D43F2D">
        <w:t xml:space="preserve">in the </w:t>
      </w:r>
      <w:r w:rsidR="617C9E3D" w:rsidRPr="00D43F2D">
        <w:t>Quarantine Isolation and Testing Orders (QIT) Orders</w:t>
      </w:r>
      <w:r w:rsidR="73B4A0A5" w:rsidRPr="00D43F2D">
        <w:t xml:space="preserve"> </w:t>
      </w:r>
      <w:r w:rsidR="725F6FD4" w:rsidRPr="00D43F2D">
        <w:t>is intended to</w:t>
      </w:r>
      <w:r w:rsidR="50A6EFC5" w:rsidRPr="00D43F2D">
        <w:t xml:space="preserve">, </w:t>
      </w:r>
      <w:r w:rsidR="725F6FD4" w:rsidRPr="00D43F2D">
        <w:t xml:space="preserve">and should be interpreted </w:t>
      </w:r>
      <w:r w:rsidR="50A6EFC5" w:rsidRPr="00D43F2D">
        <w:t xml:space="preserve">to have, the same meaning. </w:t>
      </w:r>
    </w:p>
    <w:p w14:paraId="6D08B806" w14:textId="2F65FAFE" w:rsidR="006E7B96" w:rsidRPr="00D43F2D" w:rsidRDefault="002A68A0" w:rsidP="00D43F2D">
      <w:pPr>
        <w:pStyle w:val="Heading3"/>
      </w:pPr>
      <w:r w:rsidRPr="00D43F2D">
        <w:t xml:space="preserve">Infectious </w:t>
      </w:r>
      <w:r w:rsidR="1A829825" w:rsidRPr="00D43F2D">
        <w:t>period</w:t>
      </w:r>
    </w:p>
    <w:p w14:paraId="6AB472B3" w14:textId="31614309" w:rsidR="00963586" w:rsidRPr="00382A98" w:rsidRDefault="00825DF7" w:rsidP="00047A8C">
      <w:pPr>
        <w:pStyle w:val="Body"/>
        <w:rPr>
          <w:highlight w:val="yellow"/>
        </w:rPr>
      </w:pPr>
      <w:r w:rsidRPr="00382A98">
        <w:rPr>
          <w:highlight w:val="yellow"/>
        </w:rPr>
        <w:t>A</w:t>
      </w:r>
      <w:r w:rsidR="00047A8C" w:rsidRPr="00382A98">
        <w:rPr>
          <w:highlight w:val="yellow"/>
        </w:rPr>
        <w:t xml:space="preserve"> standardised</w:t>
      </w:r>
      <w:r w:rsidRPr="00382A98">
        <w:rPr>
          <w:highlight w:val="yellow"/>
        </w:rPr>
        <w:t xml:space="preserve"> operational definition of infectious period is applied to </w:t>
      </w:r>
      <w:r w:rsidR="00B620B1" w:rsidRPr="00382A98">
        <w:rPr>
          <w:highlight w:val="yellow"/>
        </w:rPr>
        <w:t>suppor</w:t>
      </w:r>
      <w:r w:rsidR="00273C16" w:rsidRPr="00382A98">
        <w:rPr>
          <w:highlight w:val="yellow"/>
        </w:rPr>
        <w:t xml:space="preserve">t </w:t>
      </w:r>
      <w:r w:rsidR="009073B6" w:rsidRPr="00382A98">
        <w:rPr>
          <w:highlight w:val="yellow"/>
        </w:rPr>
        <w:t xml:space="preserve">public health </w:t>
      </w:r>
      <w:r w:rsidR="00963586" w:rsidRPr="00382A98">
        <w:rPr>
          <w:highlight w:val="yellow"/>
        </w:rPr>
        <w:t>activities</w:t>
      </w:r>
      <w:r w:rsidR="007D28DE" w:rsidRPr="00382A98">
        <w:rPr>
          <w:highlight w:val="yellow"/>
        </w:rPr>
        <w:t xml:space="preserve"> </w:t>
      </w:r>
      <w:r w:rsidR="005F53CF" w:rsidRPr="00382A98">
        <w:rPr>
          <w:highlight w:val="yellow"/>
        </w:rPr>
        <w:t>including</w:t>
      </w:r>
      <w:r w:rsidR="007D28DE" w:rsidRPr="00382A98">
        <w:rPr>
          <w:highlight w:val="yellow"/>
        </w:rPr>
        <w:t xml:space="preserve"> </w:t>
      </w:r>
      <w:r w:rsidR="00273C16" w:rsidRPr="00382A98">
        <w:rPr>
          <w:highlight w:val="yellow"/>
        </w:rPr>
        <w:t xml:space="preserve">contact </w:t>
      </w:r>
      <w:r w:rsidR="00274459" w:rsidRPr="00382A98">
        <w:rPr>
          <w:highlight w:val="yellow"/>
        </w:rPr>
        <w:t xml:space="preserve">identification and </w:t>
      </w:r>
      <w:r w:rsidR="001E136B" w:rsidRPr="00382A98">
        <w:rPr>
          <w:highlight w:val="yellow"/>
        </w:rPr>
        <w:t xml:space="preserve">management.  </w:t>
      </w:r>
    </w:p>
    <w:p w14:paraId="411F603C" w14:textId="1C822915" w:rsidR="00047A8C" w:rsidRDefault="007F5284" w:rsidP="00047A8C">
      <w:pPr>
        <w:pStyle w:val="Body"/>
        <w:rPr>
          <w:highlight w:val="yellow"/>
        </w:rPr>
      </w:pPr>
      <w:r w:rsidRPr="00382A98">
        <w:rPr>
          <w:highlight w:val="yellow"/>
        </w:rPr>
        <w:t>An individual’s</w:t>
      </w:r>
      <w:r w:rsidR="00047A8C" w:rsidRPr="00382A98">
        <w:rPr>
          <w:highlight w:val="yellow"/>
        </w:rPr>
        <w:t xml:space="preserve"> infectious period, however, can vary based on </w:t>
      </w:r>
      <w:r w:rsidRPr="00382A98">
        <w:rPr>
          <w:highlight w:val="yellow"/>
        </w:rPr>
        <w:t>host or clinical</w:t>
      </w:r>
      <w:r w:rsidR="00047A8C" w:rsidRPr="00382A98">
        <w:rPr>
          <w:highlight w:val="yellow"/>
        </w:rPr>
        <w:t xml:space="preserve"> factors and the </w:t>
      </w:r>
      <w:r w:rsidR="00963586" w:rsidRPr="00382A98">
        <w:rPr>
          <w:highlight w:val="yellow"/>
        </w:rPr>
        <w:t>variant of concern</w:t>
      </w:r>
      <w:r w:rsidR="00047A8C" w:rsidRPr="00382A98">
        <w:rPr>
          <w:highlight w:val="yellow"/>
        </w:rPr>
        <w:t>. Individuals with severe disease, or who are significantly immunocompromised may have prolonged infectious periods</w:t>
      </w:r>
      <w:r w:rsidR="00963586" w:rsidRPr="00382A98">
        <w:rPr>
          <w:highlight w:val="yellow"/>
        </w:rPr>
        <w:t xml:space="preserve"> – </w:t>
      </w:r>
      <w:r w:rsidR="00963586" w:rsidRPr="00D94027">
        <w:rPr>
          <w:highlight w:val="yellow"/>
        </w:rPr>
        <w:t xml:space="preserve">see </w:t>
      </w:r>
      <w:r w:rsidR="00A16171" w:rsidRPr="00D94027">
        <w:rPr>
          <w:highlight w:val="yellow"/>
        </w:rPr>
        <w:t xml:space="preserve">the </w:t>
      </w:r>
      <w:hyperlink r:id="rId10" w:history="1">
        <w:r w:rsidR="00A16171" w:rsidRPr="00D94027">
          <w:rPr>
            <w:rStyle w:val="Hyperlink"/>
            <w:highlight w:val="yellow"/>
          </w:rPr>
          <w:t>Coronavirus (COVID-19) – CDNA National Guidelines for Public Health Units</w:t>
        </w:r>
      </w:hyperlink>
      <w:r w:rsidR="0070442B" w:rsidRPr="00D94027">
        <w:rPr>
          <w:highlight w:val="yellow"/>
        </w:rPr>
        <w:t xml:space="preserve"> &lt;https://www.health.gov.au/resources/publications/coronavirus-covid-19-cdna-national-guidelines-for-public-health-units&gt;</w:t>
      </w:r>
      <w:r w:rsidR="00DE4A82" w:rsidRPr="00382A98">
        <w:rPr>
          <w:highlight w:val="yellow"/>
        </w:rPr>
        <w:t xml:space="preserve"> </w:t>
      </w:r>
    </w:p>
    <w:p w14:paraId="6B696B30" w14:textId="3E139CCD" w:rsidR="006E7B96" w:rsidRPr="00FD1790" w:rsidRDefault="0097169E" w:rsidP="00FD1790">
      <w:pPr>
        <w:pStyle w:val="Body"/>
      </w:pPr>
      <w:r w:rsidRPr="00D94027">
        <w:rPr>
          <w:highlight w:val="yellow"/>
        </w:rPr>
        <w:lastRenderedPageBreak/>
        <w:t>For operational purposes</w:t>
      </w:r>
      <w:r w:rsidRPr="00382A98">
        <w:rPr>
          <w:highlight w:val="yellow"/>
        </w:rPr>
        <w:t>, a</w:t>
      </w:r>
      <w:r w:rsidR="1A829825" w:rsidRPr="00382A98">
        <w:rPr>
          <w:highlight w:val="yellow"/>
        </w:rPr>
        <w:t xml:space="preserve"> person diagnosed with COVID-19 is </w:t>
      </w:r>
      <w:r w:rsidR="002A68A0" w:rsidRPr="00382A98">
        <w:rPr>
          <w:highlight w:val="yellow"/>
        </w:rPr>
        <w:t>considered to be infectious</w:t>
      </w:r>
      <w:r w:rsidR="00562E76" w:rsidRPr="00382A98">
        <w:rPr>
          <w:highlight w:val="yellow"/>
        </w:rPr>
        <w:t xml:space="preserve"> </w:t>
      </w:r>
      <w:r w:rsidR="00562E76" w:rsidRPr="00D94027">
        <w:rPr>
          <w:highlight w:val="yellow"/>
        </w:rPr>
        <w:t>from</w:t>
      </w:r>
      <w:r w:rsidR="006720F6" w:rsidRPr="00382A98">
        <w:rPr>
          <w:highlight w:val="yellow"/>
        </w:rPr>
        <w:t xml:space="preserve"> </w:t>
      </w:r>
      <w:r w:rsidR="006720F6" w:rsidRPr="00671C7F">
        <w:rPr>
          <w:highlight w:val="yellow"/>
        </w:rPr>
        <w:t xml:space="preserve">48 hours prior to symptom onset (or </w:t>
      </w:r>
      <w:r w:rsidR="00EC2A38">
        <w:rPr>
          <w:highlight w:val="yellow"/>
        </w:rPr>
        <w:t xml:space="preserve">48 hours prior to </w:t>
      </w:r>
      <w:r w:rsidR="0045750C">
        <w:rPr>
          <w:highlight w:val="yellow"/>
        </w:rPr>
        <w:t xml:space="preserve">date of </w:t>
      </w:r>
      <w:r w:rsidR="006720F6" w:rsidRPr="00671C7F">
        <w:rPr>
          <w:highlight w:val="yellow"/>
        </w:rPr>
        <w:t xml:space="preserve">positive </w:t>
      </w:r>
      <w:r w:rsidR="0045750C">
        <w:rPr>
          <w:highlight w:val="yellow"/>
        </w:rPr>
        <w:t>specimen</w:t>
      </w:r>
      <w:r w:rsidR="006720F6" w:rsidRPr="00671C7F">
        <w:rPr>
          <w:highlight w:val="yellow"/>
        </w:rPr>
        <w:t xml:space="preserve"> if asymptomatic) until release from isolation, </w:t>
      </w:r>
      <w:r w:rsidR="035DC9D2" w:rsidRPr="00382A98">
        <w:rPr>
          <w:highlight w:val="yellow"/>
        </w:rPr>
        <w:t>or</w:t>
      </w:r>
      <w:r w:rsidR="006720F6" w:rsidRPr="00382A98">
        <w:rPr>
          <w:highlight w:val="yellow"/>
        </w:rPr>
        <w:t xml:space="preserve"> </w:t>
      </w:r>
      <w:r w:rsidR="38E5ECAE" w:rsidRPr="00382A98">
        <w:rPr>
          <w:highlight w:val="yellow"/>
        </w:rPr>
        <w:t>until such other time as specified by an officer or nominated representative of the Departmen</w:t>
      </w:r>
      <w:r w:rsidR="15F9E03B" w:rsidRPr="00382A98">
        <w:rPr>
          <w:highlight w:val="yellow"/>
        </w:rPr>
        <w:t>t</w:t>
      </w:r>
      <w:r w:rsidR="00671C7F" w:rsidRPr="00382A98">
        <w:rPr>
          <w:highlight w:val="yellow"/>
        </w:rPr>
        <w:t xml:space="preserve">; see </w:t>
      </w:r>
      <w:hyperlink w:anchor="_Release_from_isolation" w:history="1">
        <w:r w:rsidR="00671C7F" w:rsidRPr="00382A98">
          <w:rPr>
            <w:rStyle w:val="Hyperlink"/>
            <w:highlight w:val="yellow"/>
          </w:rPr>
          <w:t>Release from isolation</w:t>
        </w:r>
        <w:r w:rsidR="00FD339A">
          <w:rPr>
            <w:rStyle w:val="Hyperlink"/>
            <w:highlight w:val="yellow"/>
          </w:rPr>
          <w:t>.</w:t>
        </w:r>
        <w:r w:rsidR="0213527C" w:rsidRPr="00382A98">
          <w:rPr>
            <w:rStyle w:val="Hyperlink"/>
            <w:highlight w:val="yellow"/>
          </w:rPr>
          <w:t xml:space="preserve"> </w:t>
        </w:r>
      </w:hyperlink>
      <w:r w:rsidR="0213527C" w:rsidRPr="00FD1790">
        <w:t xml:space="preserve"> </w:t>
      </w:r>
    </w:p>
    <w:p w14:paraId="6AD5F021" w14:textId="29E38607" w:rsidR="0D02D3B8" w:rsidRPr="004A18DE" w:rsidRDefault="25DEE58E" w:rsidP="7BB17778">
      <w:pPr>
        <w:pStyle w:val="Body"/>
      </w:pPr>
      <w:r w:rsidRPr="004A18DE">
        <w:t xml:space="preserve">For the purposes above, </w:t>
      </w:r>
      <w:r w:rsidR="251201E1" w:rsidRPr="004A18DE">
        <w:t xml:space="preserve">a positive specimen may refer to either a </w:t>
      </w:r>
      <w:r w:rsidR="7BF599D0">
        <w:t>NAAT</w:t>
      </w:r>
      <w:r w:rsidR="251201E1" w:rsidRPr="004A18DE">
        <w:t xml:space="preserve"> or RA test</w:t>
      </w:r>
      <w:r w:rsidR="002B53E0">
        <w:t>.</w:t>
      </w:r>
    </w:p>
    <w:p w14:paraId="24C9F210" w14:textId="068DCF02" w:rsidR="00466CA4" w:rsidRPr="004A18DE" w:rsidRDefault="0066321F" w:rsidP="008C170A">
      <w:pPr>
        <w:pStyle w:val="Heading2"/>
      </w:pPr>
      <w:bookmarkStart w:id="91" w:name="_Toc113554613"/>
      <w:r w:rsidRPr="004A18DE">
        <w:t>Key</w:t>
      </w:r>
      <w:r w:rsidR="008C170A" w:rsidRPr="004A18DE">
        <w:t xml:space="preserve"> </w:t>
      </w:r>
      <w:r w:rsidRPr="004A18DE">
        <w:t>a</w:t>
      </w:r>
      <w:r w:rsidR="008C170A" w:rsidRPr="004A18DE">
        <w:t>ctivities</w:t>
      </w:r>
      <w:bookmarkEnd w:id="91"/>
    </w:p>
    <w:p w14:paraId="010976B5" w14:textId="027BC8D6" w:rsidR="00E161F7" w:rsidRPr="004A18DE" w:rsidRDefault="004C460D" w:rsidP="00F6349B">
      <w:pPr>
        <w:pStyle w:val="Heading3"/>
      </w:pPr>
      <w:r w:rsidRPr="004A18DE">
        <w:t>Notification</w:t>
      </w:r>
    </w:p>
    <w:p w14:paraId="1E43BEB9" w14:textId="381F47A0" w:rsidR="00414221" w:rsidRPr="004A18DE" w:rsidRDefault="00106871" w:rsidP="002E3E47">
      <w:pPr>
        <w:pStyle w:val="Body"/>
      </w:pPr>
      <w:r w:rsidRPr="004A18DE">
        <w:t>Laboratories</w:t>
      </w:r>
      <w:r w:rsidRPr="004A18DE" w:rsidDel="007B21CE">
        <w:t xml:space="preserve"> </w:t>
      </w:r>
      <w:r w:rsidRPr="004A18DE">
        <w:t>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1C5080"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w:t>
      </w:r>
      <w:r w:rsidR="21384EBA" w:rsidRPr="001C5080">
        <w:t>returning a positive RA test result</w:t>
      </w:r>
      <w:r w:rsidR="176EE135" w:rsidRPr="001C5080">
        <w:t xml:space="preserve">.  </w:t>
      </w:r>
    </w:p>
    <w:p w14:paraId="78BA3286" w14:textId="2134FBC4" w:rsidR="004C460D" w:rsidRPr="001C5080" w:rsidRDefault="00F30DB4" w:rsidP="00F6349B">
      <w:pPr>
        <w:pStyle w:val="Heading3"/>
      </w:pPr>
      <w:r w:rsidRPr="001C5080">
        <w:t>Contact</w:t>
      </w:r>
      <w:r w:rsidR="6F720967" w:rsidRPr="001C5080">
        <w:t xml:space="preserve"> with case</w:t>
      </w:r>
    </w:p>
    <w:p w14:paraId="235E5F61" w14:textId="42C01E7E" w:rsidR="004C460D" w:rsidRPr="001C5080" w:rsidRDefault="006F6075" w:rsidP="006347C6">
      <w:pPr>
        <w:pStyle w:val="Body"/>
      </w:pPr>
      <w:r w:rsidRPr="001C5080">
        <w:t xml:space="preserve">All confirmed </w:t>
      </w:r>
      <w:r w:rsidR="006512E1" w:rsidRPr="001C5080">
        <w:t xml:space="preserve">and probable </w:t>
      </w:r>
      <w:r w:rsidRPr="001C5080">
        <w:t xml:space="preserve">cases </w:t>
      </w:r>
      <w:r w:rsidR="00B97C7A" w:rsidRPr="001C5080">
        <w:t>are</w:t>
      </w:r>
      <w:r w:rsidR="6F720967" w:rsidRPr="001C5080">
        <w:t xml:space="preserve"> </w:t>
      </w:r>
      <w:r w:rsidR="00915B0B" w:rsidRPr="001C5080">
        <w:t xml:space="preserve">contacted by the department by </w:t>
      </w:r>
      <w:r w:rsidR="00DB3793" w:rsidRPr="001C5080">
        <w:t xml:space="preserve">text message on notification. </w:t>
      </w:r>
    </w:p>
    <w:p w14:paraId="372AE77C" w14:textId="1E1245E3" w:rsidR="00F30DB4" w:rsidRPr="001C5080" w:rsidRDefault="00F30DB4" w:rsidP="00F30DB4">
      <w:pPr>
        <w:pStyle w:val="Body"/>
      </w:pPr>
      <w:r w:rsidRPr="001C5080">
        <w:t xml:space="preserve">Completion of a case interview may be considered in exceptional circumstances. </w:t>
      </w:r>
    </w:p>
    <w:p w14:paraId="03FF5099" w14:textId="65138A2C" w:rsidR="00F30DB4" w:rsidRPr="001C5080" w:rsidRDefault="00F30DB4" w:rsidP="00F30DB4">
      <w:pPr>
        <w:pStyle w:val="Body"/>
      </w:pPr>
      <w:r w:rsidRPr="001C5080">
        <w:t xml:space="preserve">Confirmed and </w:t>
      </w:r>
      <w:r w:rsidR="553B22A7" w:rsidRPr="001C5080">
        <w:t>probable</w:t>
      </w:r>
      <w:r w:rsidRPr="001C5080">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1C5080">
        <w:t>all close contacts, including household members with whom they reside and other individuals that meet the definition of a close contact</w:t>
      </w:r>
      <w:r w:rsidR="000B075F" w:rsidRPr="001C5080">
        <w:t xml:space="preserve"> (see below for</w:t>
      </w:r>
      <w:r w:rsidR="000B075F">
        <w:t xml:space="preserve">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1C5080" w:rsidRDefault="7305F93E" w:rsidP="00CD2DC3">
      <w:pPr>
        <w:pStyle w:val="Heading3"/>
      </w:pPr>
      <w:r w:rsidRPr="001C5080">
        <w:t>Clinical Management</w:t>
      </w:r>
    </w:p>
    <w:p w14:paraId="173A64FF" w14:textId="2A797BB7" w:rsidR="0048675A" w:rsidRPr="00A70D7B" w:rsidRDefault="378D42B2" w:rsidP="7BB17778">
      <w:pPr>
        <w:pStyle w:val="Body"/>
        <w:rPr>
          <w:highlight w:val="yellow"/>
        </w:rPr>
      </w:pPr>
      <w:r w:rsidRPr="00A70D7B">
        <w:rPr>
          <w:highlight w:val="yellow"/>
        </w:rPr>
        <w:t>The clinical management of a</w:t>
      </w:r>
      <w:r w:rsidR="00F33957" w:rsidRPr="00A70D7B">
        <w:rPr>
          <w:highlight w:val="yellow"/>
        </w:rPr>
        <w:t>n eligible</w:t>
      </w:r>
      <w:r w:rsidRPr="00A70D7B">
        <w:rPr>
          <w:highlight w:val="yellow"/>
        </w:rPr>
        <w:t xml:space="preserve"> confirmed </w:t>
      </w:r>
      <w:r w:rsidR="00F33957" w:rsidRPr="00A70D7B">
        <w:rPr>
          <w:highlight w:val="yellow"/>
        </w:rPr>
        <w:t xml:space="preserve">or probable </w:t>
      </w:r>
      <w:r w:rsidRPr="00A70D7B">
        <w:rPr>
          <w:highlight w:val="yellow"/>
        </w:rPr>
        <w:t xml:space="preserve">case is the responsibility of </w:t>
      </w:r>
      <w:r w:rsidR="5645AB69" w:rsidRPr="00A70D7B">
        <w:rPr>
          <w:highlight w:val="yellow"/>
        </w:rPr>
        <w:t xml:space="preserve">the </w:t>
      </w:r>
      <w:r w:rsidR="7F4BE50B" w:rsidRPr="00A70D7B">
        <w:rPr>
          <w:highlight w:val="yellow"/>
        </w:rPr>
        <w:t xml:space="preserve">COVID-19 </w:t>
      </w:r>
      <w:r w:rsidR="21ECF33B" w:rsidRPr="00A70D7B">
        <w:rPr>
          <w:highlight w:val="yellow"/>
        </w:rPr>
        <w:t>Positive</w:t>
      </w:r>
      <w:r w:rsidR="7F4BE50B" w:rsidRPr="00A70D7B">
        <w:rPr>
          <w:highlight w:val="yellow"/>
        </w:rPr>
        <w:t xml:space="preserve"> Pathways</w:t>
      </w:r>
      <w:r w:rsidR="4A171C65" w:rsidRPr="00A70D7B">
        <w:rPr>
          <w:highlight w:val="yellow"/>
        </w:rPr>
        <w:t xml:space="preserve"> program</w:t>
      </w:r>
      <w:r w:rsidR="14D97693" w:rsidRPr="00A70D7B">
        <w:rPr>
          <w:highlight w:val="yellow"/>
        </w:rPr>
        <w:t xml:space="preserve"> or equivalent clinical program</w:t>
      </w:r>
      <w:r w:rsidR="55562986" w:rsidRPr="00A70D7B">
        <w:rPr>
          <w:highlight w:val="yellow"/>
        </w:rPr>
        <w:t>.</w:t>
      </w:r>
      <w:r w:rsidR="50BB380F" w:rsidRPr="00A70D7B">
        <w:rPr>
          <w:highlight w:val="yellow"/>
        </w:rPr>
        <w:t xml:space="preserve"> </w:t>
      </w:r>
    </w:p>
    <w:p w14:paraId="55DE77FA" w14:textId="75B25F30" w:rsidR="00D560FD" w:rsidRPr="00A70D7B" w:rsidRDefault="00A311B5" w:rsidP="7BB17778">
      <w:pPr>
        <w:pStyle w:val="Body"/>
        <w:rPr>
          <w:highlight w:val="yellow"/>
        </w:rPr>
      </w:pPr>
      <w:r w:rsidRPr="00A70D7B">
        <w:rPr>
          <w:highlight w:val="yellow"/>
        </w:rPr>
        <w:t xml:space="preserve">There are a range of </w:t>
      </w:r>
      <w:r w:rsidR="001306F9" w:rsidRPr="00A70D7B">
        <w:rPr>
          <w:highlight w:val="yellow"/>
        </w:rPr>
        <w:t xml:space="preserve">oral </w:t>
      </w:r>
      <w:r w:rsidRPr="00A70D7B">
        <w:rPr>
          <w:highlight w:val="yellow"/>
        </w:rPr>
        <w:t xml:space="preserve">medications provisionally approved by the Therapeutic Goods Administration and available in Victoria through the </w:t>
      </w:r>
      <w:r w:rsidR="001306F9" w:rsidRPr="00A70D7B">
        <w:rPr>
          <w:highlight w:val="yellow"/>
        </w:rPr>
        <w:t xml:space="preserve">Pharmaceutical Benefits Scheme (PBS) and </w:t>
      </w:r>
      <w:r w:rsidRPr="00A70D7B">
        <w:rPr>
          <w:highlight w:val="yellow"/>
        </w:rPr>
        <w:t xml:space="preserve">National Medical Stockpile (NMS). These medications are for the treatment of patients in the early phase of infection with COVID-19 who are at risk of progression to severe disease. </w:t>
      </w:r>
    </w:p>
    <w:p w14:paraId="5D9DBBAF" w14:textId="1DA01DD3" w:rsidR="00853834" w:rsidRPr="001C5080" w:rsidRDefault="00853834" w:rsidP="7BB17778">
      <w:pPr>
        <w:pStyle w:val="Body"/>
      </w:pPr>
      <w:r w:rsidRPr="00A70D7B">
        <w:rPr>
          <w:highlight w:val="yellow"/>
        </w:rPr>
        <w:t xml:space="preserve">Advice for healthcare workers on medications for patients with COVID-19 is available at - </w:t>
      </w:r>
      <w:hyperlink r:id="rId11" w:anchor="consumer-medicine-information" w:history="1">
        <w:r w:rsidR="0094204A" w:rsidRPr="00A70D7B">
          <w:rPr>
            <w:rStyle w:val="Hyperlink"/>
            <w:highlight w:val="yellow"/>
          </w:rPr>
          <w:t xml:space="preserve">Medications for patients with COVID-19 </w:t>
        </w:r>
      </w:hyperlink>
      <w:r w:rsidR="0094204A" w:rsidRPr="00A70D7B">
        <w:rPr>
          <w:highlight w:val="yellow"/>
        </w:rPr>
        <w:t xml:space="preserve"> &lt;</w:t>
      </w:r>
      <w:r w:rsidR="00595A6E" w:rsidRPr="00A70D7B">
        <w:rPr>
          <w:highlight w:val="yellow"/>
        </w:rPr>
        <w:t>https://www.health.vic.gov.au/covid-19/vaccines-and-medications-in-patients-with-covid-19#consumer-medicine-information</w:t>
      </w:r>
      <w:r w:rsidR="0094204A" w:rsidRPr="00A70D7B">
        <w:rPr>
          <w:highlight w:val="yellow"/>
        </w:rPr>
        <w:t>&gt;</w:t>
      </w:r>
    </w:p>
    <w:p w14:paraId="17206597" w14:textId="61EC6C24" w:rsidR="00BF4B5F" w:rsidRPr="001C5080" w:rsidRDefault="00BF4B5F" w:rsidP="00F6349B">
      <w:pPr>
        <w:pStyle w:val="Heading3"/>
      </w:pPr>
      <w:r w:rsidRPr="001C5080">
        <w:t>Welfare support</w:t>
      </w:r>
    </w:p>
    <w:p w14:paraId="3390D8A4" w14:textId="3A851441" w:rsidR="00524FB4" w:rsidRPr="007D23CC" w:rsidRDefault="008975E7" w:rsidP="00524FB4">
      <w:pPr>
        <w:pStyle w:val="Body"/>
      </w:pPr>
      <w:bookmarkStart w:id="92" w:name="_Hlk85453521"/>
      <w:r w:rsidRPr="001C5080">
        <w:t>P</w:t>
      </w:r>
      <w:r w:rsidR="00A75407" w:rsidRPr="001C5080">
        <w:t xml:space="preserve">rovision </w:t>
      </w:r>
      <w:r w:rsidR="00A46A1E" w:rsidRPr="001C5080">
        <w:t>of welfare support</w:t>
      </w:r>
      <w:r w:rsidR="000A043A" w:rsidRPr="001C5080">
        <w:t xml:space="preserve"> </w:t>
      </w:r>
      <w:r w:rsidR="00A46A1E" w:rsidRPr="001C5080">
        <w:t>to confirmed</w:t>
      </w:r>
      <w:r w:rsidR="00A46A1E" w:rsidRPr="006B5A2D">
        <w:t xml:space="preserve">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is the responsibility of the Department of Family, Fairness and Housing (DFFH)</w:t>
      </w:r>
      <w:r w:rsidR="00932E6E" w:rsidRPr="006B5A2D" w:rsidDel="001C7630">
        <w:t xml:space="preserve"> </w:t>
      </w:r>
      <w:r w:rsidR="007A2015" w:rsidRPr="006B5A2D" w:rsidDel="001C7630">
        <w:t xml:space="preserve">and </w:t>
      </w:r>
      <w:r w:rsidR="0087183D" w:rsidRPr="007D23CC">
        <w:t>partner organisations</w:t>
      </w:r>
      <w:r w:rsidR="007D201D" w:rsidRPr="007D23CC">
        <w:t xml:space="preserve"> including local government</w:t>
      </w:r>
      <w:r w:rsidR="006B5A2D" w:rsidRPr="007D23CC">
        <w:t>.</w:t>
      </w:r>
      <w:r w:rsidR="00A811A1" w:rsidRPr="007D23CC">
        <w:t xml:space="preserve"> </w:t>
      </w:r>
      <w:bookmarkEnd w:id="92"/>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2A1839A" w:rsidR="00BF4B5F" w:rsidRPr="001C5080" w:rsidRDefault="000F13AB" w:rsidP="00F6349B">
      <w:pPr>
        <w:pStyle w:val="Heading3"/>
      </w:pPr>
      <w:bookmarkStart w:id="93" w:name="_Release_from_isolation"/>
      <w:bookmarkStart w:id="94" w:name="_Hlk94861375"/>
      <w:bookmarkEnd w:id="93"/>
      <w:r w:rsidRPr="001C5080">
        <w:lastRenderedPageBreak/>
        <w:t>Release from isolation</w:t>
      </w:r>
      <w:r w:rsidR="00E57DC5">
        <w:t xml:space="preserve"> </w:t>
      </w:r>
    </w:p>
    <w:p w14:paraId="33304DED" w14:textId="6D8CDE54" w:rsidR="00CF38AE" w:rsidRDefault="00C41869" w:rsidP="004D731F">
      <w:pPr>
        <w:pStyle w:val="Body"/>
        <w:rPr>
          <w:highlight w:val="yellow"/>
        </w:rPr>
      </w:pPr>
      <w:r w:rsidRPr="589C02C4">
        <w:rPr>
          <w:highlight w:val="yellow"/>
        </w:rPr>
        <w:t xml:space="preserve">Cases </w:t>
      </w:r>
      <w:r w:rsidR="00CB6D46" w:rsidRPr="589C02C4">
        <w:rPr>
          <w:highlight w:val="yellow"/>
        </w:rPr>
        <w:t xml:space="preserve">(confirmed </w:t>
      </w:r>
      <w:r w:rsidR="00EB05C5" w:rsidRPr="589C02C4">
        <w:rPr>
          <w:highlight w:val="yellow"/>
        </w:rPr>
        <w:t>and</w:t>
      </w:r>
      <w:r w:rsidR="00CB6D46" w:rsidRPr="589C02C4">
        <w:rPr>
          <w:highlight w:val="yellow"/>
        </w:rPr>
        <w:t xml:space="preserve"> probable)</w:t>
      </w:r>
      <w:r w:rsidRPr="589C02C4">
        <w:rPr>
          <w:highlight w:val="yellow"/>
        </w:rPr>
        <w:t xml:space="preserve"> </w:t>
      </w:r>
      <w:r w:rsidR="00700F0A" w:rsidRPr="589C02C4">
        <w:rPr>
          <w:highlight w:val="yellow"/>
        </w:rPr>
        <w:t xml:space="preserve">must isolate for </w:t>
      </w:r>
      <w:r w:rsidR="00BE6D79" w:rsidRPr="589C02C4">
        <w:rPr>
          <w:highlight w:val="yellow"/>
        </w:rPr>
        <w:t xml:space="preserve">at least </w:t>
      </w:r>
      <w:r w:rsidR="0066112B" w:rsidRPr="589C02C4">
        <w:rPr>
          <w:highlight w:val="yellow"/>
        </w:rPr>
        <w:t>five days</w:t>
      </w:r>
      <w:r w:rsidRPr="589C02C4">
        <w:rPr>
          <w:highlight w:val="yellow"/>
        </w:rPr>
        <w:t xml:space="preserve"> </w:t>
      </w:r>
      <w:r w:rsidR="009B7B06" w:rsidRPr="589C02C4">
        <w:rPr>
          <w:highlight w:val="yellow"/>
        </w:rPr>
        <w:t xml:space="preserve">after their </w:t>
      </w:r>
      <w:r w:rsidR="00C7283F" w:rsidRPr="589C02C4">
        <w:rPr>
          <w:highlight w:val="yellow"/>
        </w:rPr>
        <w:t>first positive specimen collection date (RA test, NAAT)</w:t>
      </w:r>
      <w:r w:rsidR="00E227DD" w:rsidRPr="589C02C4">
        <w:rPr>
          <w:highlight w:val="yellow"/>
        </w:rPr>
        <w:t>, and up to seven days, depending on the</w:t>
      </w:r>
      <w:r w:rsidR="05799889" w:rsidRPr="589C02C4">
        <w:rPr>
          <w:highlight w:val="yellow"/>
        </w:rPr>
        <w:t xml:space="preserve"> existence of</w:t>
      </w:r>
      <w:r w:rsidR="00E227DD" w:rsidRPr="589C02C4">
        <w:rPr>
          <w:highlight w:val="yellow"/>
        </w:rPr>
        <w:t xml:space="preserve"> symptoms</w:t>
      </w:r>
      <w:r w:rsidR="003F3234" w:rsidRPr="589C02C4">
        <w:rPr>
          <w:highlight w:val="yellow"/>
        </w:rPr>
        <w:t xml:space="preserve">. </w:t>
      </w:r>
      <w:r w:rsidR="002A5C12" w:rsidRPr="589C02C4">
        <w:rPr>
          <w:highlight w:val="yellow"/>
        </w:rPr>
        <w:t xml:space="preserve">Day 0 is </w:t>
      </w:r>
      <w:r w:rsidR="00E515F0" w:rsidRPr="589C02C4">
        <w:rPr>
          <w:highlight w:val="yellow"/>
        </w:rPr>
        <w:t>considered</w:t>
      </w:r>
      <w:r w:rsidR="002A5C12" w:rsidRPr="589C02C4">
        <w:rPr>
          <w:highlight w:val="yellow"/>
        </w:rPr>
        <w:t xml:space="preserve"> the specimen collection date (RA test, NAAT).</w:t>
      </w:r>
      <w:r w:rsidR="00672DDA" w:rsidRPr="589C02C4">
        <w:rPr>
          <w:highlight w:val="yellow"/>
        </w:rPr>
        <w:t xml:space="preserve"> </w:t>
      </w:r>
    </w:p>
    <w:p w14:paraId="062E4D77" w14:textId="35B67196" w:rsidR="003D65FB" w:rsidRDefault="005C4E67" w:rsidP="004D731F">
      <w:pPr>
        <w:pStyle w:val="Body"/>
        <w:rPr>
          <w:highlight w:val="yellow"/>
        </w:rPr>
      </w:pPr>
      <w:r>
        <w:rPr>
          <w:highlight w:val="yellow"/>
        </w:rPr>
        <w:t xml:space="preserve">Cases who are asymptomatic </w:t>
      </w:r>
      <w:r w:rsidR="00BB340F">
        <w:rPr>
          <w:highlight w:val="yellow"/>
        </w:rPr>
        <w:t xml:space="preserve">on the </w:t>
      </w:r>
      <w:r w:rsidR="00A0399C">
        <w:rPr>
          <w:highlight w:val="yellow"/>
        </w:rPr>
        <w:t>commencement</w:t>
      </w:r>
      <w:r w:rsidR="008316CA">
        <w:rPr>
          <w:highlight w:val="yellow"/>
        </w:rPr>
        <w:t xml:space="preserve"> of the</w:t>
      </w:r>
      <w:r w:rsidR="00A0399C">
        <w:rPr>
          <w:highlight w:val="yellow"/>
        </w:rPr>
        <w:t xml:space="preserve"> </w:t>
      </w:r>
      <w:r w:rsidR="00BB340F">
        <w:rPr>
          <w:highlight w:val="yellow"/>
        </w:rPr>
        <w:t>fifth</w:t>
      </w:r>
      <w:r w:rsidR="00AF264A">
        <w:rPr>
          <w:highlight w:val="yellow"/>
        </w:rPr>
        <w:t xml:space="preserve"> </w:t>
      </w:r>
      <w:r w:rsidR="00D33D6D">
        <w:rPr>
          <w:highlight w:val="yellow"/>
        </w:rPr>
        <w:t xml:space="preserve">day, or at any </w:t>
      </w:r>
      <w:r w:rsidR="009D36AE">
        <w:rPr>
          <w:highlight w:val="yellow"/>
        </w:rPr>
        <w:t xml:space="preserve">point </w:t>
      </w:r>
      <w:r w:rsidR="00D33D6D">
        <w:rPr>
          <w:highlight w:val="yellow"/>
        </w:rPr>
        <w:t xml:space="preserve">thereafter, </w:t>
      </w:r>
      <w:r w:rsidR="00AF264A">
        <w:rPr>
          <w:highlight w:val="yellow"/>
        </w:rPr>
        <w:t xml:space="preserve">can automatically leave </w:t>
      </w:r>
      <w:r w:rsidR="00707BFC">
        <w:rPr>
          <w:highlight w:val="yellow"/>
        </w:rPr>
        <w:t>isolation</w:t>
      </w:r>
      <w:r w:rsidR="004879FC">
        <w:rPr>
          <w:highlight w:val="yellow"/>
        </w:rPr>
        <w:t xml:space="preserve">. </w:t>
      </w:r>
      <w:r w:rsidR="004539A4">
        <w:rPr>
          <w:highlight w:val="yellow"/>
        </w:rPr>
        <w:t xml:space="preserve">For the purposes of this policy, </w:t>
      </w:r>
      <w:r w:rsidR="00ED0A8B">
        <w:rPr>
          <w:highlight w:val="yellow"/>
        </w:rPr>
        <w:t xml:space="preserve">the </w:t>
      </w:r>
      <w:r w:rsidR="005C04B0">
        <w:rPr>
          <w:highlight w:val="yellow"/>
        </w:rPr>
        <w:t>following</w:t>
      </w:r>
      <w:r w:rsidR="00ED0A8B">
        <w:rPr>
          <w:highlight w:val="yellow"/>
        </w:rPr>
        <w:t xml:space="preserve"> </w:t>
      </w:r>
      <w:r w:rsidR="000B564B">
        <w:rPr>
          <w:highlight w:val="yellow"/>
        </w:rPr>
        <w:t xml:space="preserve">acute </w:t>
      </w:r>
      <w:r w:rsidR="00701483">
        <w:rPr>
          <w:highlight w:val="yellow"/>
        </w:rPr>
        <w:t xml:space="preserve">COVID-19 </w:t>
      </w:r>
      <w:r w:rsidR="00701483" w:rsidRPr="003B5BE8">
        <w:rPr>
          <w:highlight w:val="yellow"/>
        </w:rPr>
        <w:t>symptoms</w:t>
      </w:r>
      <w:r w:rsidR="00ED0A8B">
        <w:rPr>
          <w:highlight w:val="yellow"/>
        </w:rPr>
        <w:t xml:space="preserve"> apply</w:t>
      </w:r>
      <w:r w:rsidR="00867FA6" w:rsidRPr="003B5BE8">
        <w:rPr>
          <w:highlight w:val="yellow"/>
        </w:rPr>
        <w:t xml:space="preserve">: </w:t>
      </w:r>
    </w:p>
    <w:p w14:paraId="678E9581" w14:textId="77777777" w:rsidR="001E2253" w:rsidRDefault="006A035D" w:rsidP="001E2253">
      <w:pPr>
        <w:pStyle w:val="Body"/>
        <w:numPr>
          <w:ilvl w:val="0"/>
          <w:numId w:val="40"/>
        </w:numPr>
        <w:rPr>
          <w:highlight w:val="yellow"/>
        </w:rPr>
      </w:pPr>
      <w:r w:rsidRPr="00DC12AA">
        <w:rPr>
          <w:highlight w:val="yellow"/>
        </w:rPr>
        <w:t>fever;</w:t>
      </w:r>
      <w:r w:rsidR="00867FA6" w:rsidRPr="00DC12AA">
        <w:rPr>
          <w:highlight w:val="yellow"/>
        </w:rPr>
        <w:t xml:space="preserve"> </w:t>
      </w:r>
    </w:p>
    <w:p w14:paraId="485D7E69" w14:textId="77777777" w:rsidR="001E2253" w:rsidRDefault="006A035D" w:rsidP="001E2253">
      <w:pPr>
        <w:pStyle w:val="Body"/>
        <w:numPr>
          <w:ilvl w:val="0"/>
          <w:numId w:val="40"/>
        </w:numPr>
        <w:rPr>
          <w:highlight w:val="yellow"/>
        </w:rPr>
      </w:pPr>
      <w:r w:rsidRPr="00DC12AA">
        <w:rPr>
          <w:highlight w:val="yellow"/>
        </w:rPr>
        <w:t>chills or sweats</w:t>
      </w:r>
      <w:r w:rsidR="001E2253">
        <w:rPr>
          <w:highlight w:val="yellow"/>
        </w:rPr>
        <w:t>;</w:t>
      </w:r>
    </w:p>
    <w:p w14:paraId="164F7271" w14:textId="77777777" w:rsidR="001E2253" w:rsidRDefault="006A035D" w:rsidP="001E2253">
      <w:pPr>
        <w:pStyle w:val="Body"/>
        <w:numPr>
          <w:ilvl w:val="0"/>
          <w:numId w:val="40"/>
        </w:numPr>
        <w:rPr>
          <w:highlight w:val="yellow"/>
        </w:rPr>
      </w:pPr>
      <w:r w:rsidRPr="00DC12AA">
        <w:rPr>
          <w:highlight w:val="yellow"/>
        </w:rPr>
        <w:t>cough</w:t>
      </w:r>
      <w:r w:rsidR="001E2253">
        <w:rPr>
          <w:highlight w:val="yellow"/>
        </w:rPr>
        <w:t>;</w:t>
      </w:r>
    </w:p>
    <w:p w14:paraId="1B105FD7" w14:textId="77777777" w:rsidR="001E2253" w:rsidRDefault="006A035D" w:rsidP="001E2253">
      <w:pPr>
        <w:pStyle w:val="Body"/>
        <w:numPr>
          <w:ilvl w:val="0"/>
          <w:numId w:val="40"/>
        </w:numPr>
        <w:rPr>
          <w:highlight w:val="yellow"/>
        </w:rPr>
      </w:pPr>
      <w:r w:rsidRPr="00DC12AA">
        <w:rPr>
          <w:highlight w:val="yellow"/>
        </w:rPr>
        <w:t>sore throa</w:t>
      </w:r>
      <w:r w:rsidR="00867FA6" w:rsidRPr="00DC12AA">
        <w:rPr>
          <w:highlight w:val="yellow"/>
        </w:rPr>
        <w:t>t</w:t>
      </w:r>
      <w:r w:rsidR="001E2253">
        <w:rPr>
          <w:highlight w:val="yellow"/>
        </w:rPr>
        <w:t>;</w:t>
      </w:r>
    </w:p>
    <w:p w14:paraId="3548A314" w14:textId="77777777" w:rsidR="001E2253" w:rsidRDefault="006A035D" w:rsidP="001E2253">
      <w:pPr>
        <w:pStyle w:val="Body"/>
        <w:numPr>
          <w:ilvl w:val="0"/>
          <w:numId w:val="40"/>
        </w:numPr>
        <w:rPr>
          <w:highlight w:val="yellow"/>
        </w:rPr>
      </w:pPr>
      <w:r w:rsidRPr="00DC12AA">
        <w:rPr>
          <w:highlight w:val="yellow"/>
        </w:rPr>
        <w:t>shortness of breat</w:t>
      </w:r>
      <w:r w:rsidR="008D6877" w:rsidRPr="00DC12AA">
        <w:rPr>
          <w:highlight w:val="yellow"/>
        </w:rPr>
        <w:t>h</w:t>
      </w:r>
      <w:r w:rsidR="001E2253">
        <w:rPr>
          <w:highlight w:val="yellow"/>
        </w:rPr>
        <w:t>;</w:t>
      </w:r>
    </w:p>
    <w:p w14:paraId="3D213DCC" w14:textId="77777777" w:rsidR="001E2253" w:rsidRDefault="008D6877" w:rsidP="001E2253">
      <w:pPr>
        <w:pStyle w:val="Body"/>
        <w:numPr>
          <w:ilvl w:val="0"/>
          <w:numId w:val="40"/>
        </w:numPr>
        <w:rPr>
          <w:highlight w:val="yellow"/>
        </w:rPr>
      </w:pPr>
      <w:r w:rsidRPr="00DC12AA">
        <w:rPr>
          <w:highlight w:val="yellow"/>
        </w:rPr>
        <w:t>runny</w:t>
      </w:r>
      <w:r w:rsidR="006A035D" w:rsidRPr="00DC12AA">
        <w:rPr>
          <w:highlight w:val="yellow"/>
        </w:rPr>
        <w:t xml:space="preserve"> nose</w:t>
      </w:r>
      <w:r w:rsidR="001E2253">
        <w:rPr>
          <w:highlight w:val="yellow"/>
        </w:rPr>
        <w:t>;</w:t>
      </w:r>
    </w:p>
    <w:p w14:paraId="541DB866" w14:textId="3F4C861D" w:rsidR="006A035D" w:rsidRDefault="000B564B" w:rsidP="001E2253">
      <w:pPr>
        <w:pStyle w:val="Body"/>
        <w:numPr>
          <w:ilvl w:val="0"/>
          <w:numId w:val="40"/>
        </w:numPr>
        <w:rPr>
          <w:highlight w:val="yellow"/>
        </w:rPr>
      </w:pPr>
      <w:r>
        <w:rPr>
          <w:highlight w:val="yellow"/>
        </w:rPr>
        <w:t xml:space="preserve">or </w:t>
      </w:r>
      <w:r w:rsidR="006A035D" w:rsidRPr="00DC12AA">
        <w:rPr>
          <w:highlight w:val="yellow"/>
        </w:rPr>
        <w:t>loss of or change in sense of smell or taste</w:t>
      </w:r>
      <w:r w:rsidR="004C7BD8">
        <w:rPr>
          <w:highlight w:val="yellow"/>
        </w:rPr>
        <w:t>.</w:t>
      </w:r>
    </w:p>
    <w:p w14:paraId="0A687076" w14:textId="3115A0E2" w:rsidR="00B111B3" w:rsidRPr="005C04B0" w:rsidRDefault="00B111B3" w:rsidP="005C04B0">
      <w:pPr>
        <w:pStyle w:val="Body"/>
        <w:ind w:left="360"/>
        <w:rPr>
          <w:i/>
          <w:iCs/>
          <w:highlight w:val="yellow"/>
        </w:rPr>
      </w:pPr>
      <w:bookmarkStart w:id="95" w:name="_Hlk94877610"/>
      <w:r w:rsidRPr="005C04B0">
        <w:rPr>
          <w:i/>
          <w:iCs/>
          <w:highlight w:val="yellow"/>
        </w:rPr>
        <w:t xml:space="preserve">For example: a person who undertook a COVID-19 NAAT or </w:t>
      </w:r>
      <w:r w:rsidR="002E0171" w:rsidRPr="005C04B0">
        <w:rPr>
          <w:i/>
          <w:iCs/>
          <w:highlight w:val="yellow"/>
        </w:rPr>
        <w:t xml:space="preserve">RA </w:t>
      </w:r>
      <w:r w:rsidRPr="005C04B0">
        <w:rPr>
          <w:i/>
          <w:iCs/>
          <w:highlight w:val="yellow"/>
        </w:rPr>
        <w:t>test on Monday, and received a positive test result from that test, can end their self-isolation period from 12:01 am on the Saturday if they do not have symptoms.</w:t>
      </w:r>
      <w:r w:rsidR="009A1061" w:rsidRPr="005C04B0">
        <w:rPr>
          <w:i/>
          <w:iCs/>
          <w:highlight w:val="yellow"/>
        </w:rPr>
        <w:t xml:space="preserve"> </w:t>
      </w:r>
      <w:r w:rsidR="008329ED" w:rsidRPr="005C04B0">
        <w:rPr>
          <w:i/>
          <w:iCs/>
          <w:highlight w:val="yellow"/>
        </w:rPr>
        <w:t xml:space="preserve"> </w:t>
      </w:r>
    </w:p>
    <w:p w14:paraId="3966BB83" w14:textId="799C00AE" w:rsidR="0031701A" w:rsidRPr="005C04B0" w:rsidRDefault="0031701A" w:rsidP="00BD4A66">
      <w:pPr>
        <w:pStyle w:val="Body"/>
        <w:rPr>
          <w:highlight w:val="yellow"/>
        </w:rPr>
      </w:pPr>
      <w:r w:rsidRPr="005C04B0">
        <w:rPr>
          <w:highlight w:val="yellow"/>
        </w:rPr>
        <w:t>All cases (confirmed and probable) are automatically released at the commencement of the seventh day from their first positive specimen collection date (RA test, NAAT)</w:t>
      </w:r>
      <w:r w:rsidR="00C2431F">
        <w:rPr>
          <w:highlight w:val="yellow"/>
        </w:rPr>
        <w:t>,</w:t>
      </w:r>
      <w:r w:rsidRPr="005C04B0">
        <w:rPr>
          <w:highlight w:val="yellow"/>
        </w:rPr>
        <w:t xml:space="preserve"> without consideration of their clinical history or assessment of symptoms</w:t>
      </w:r>
      <w:r w:rsidR="005B2A16" w:rsidRPr="005C04B0">
        <w:rPr>
          <w:highlight w:val="yellow"/>
        </w:rPr>
        <w:t>.</w:t>
      </w:r>
    </w:p>
    <w:p w14:paraId="65F21F82" w14:textId="281AE565" w:rsidR="00384A44" w:rsidRPr="00B7288F" w:rsidRDefault="00384A44" w:rsidP="00183450">
      <w:pPr>
        <w:pStyle w:val="Body"/>
        <w:rPr>
          <w:rStyle w:val="normaltextrun"/>
          <w:rFonts w:cs="Arial"/>
          <w:b/>
          <w:bCs/>
          <w:color w:val="000000" w:themeColor="text1"/>
          <w:szCs w:val="21"/>
          <w:highlight w:val="yellow"/>
        </w:rPr>
      </w:pPr>
      <w:r w:rsidRPr="00B7288F">
        <w:rPr>
          <w:rStyle w:val="normaltextrun"/>
          <w:rFonts w:cs="Arial"/>
          <w:b/>
          <w:bCs/>
          <w:color w:val="000000" w:themeColor="text1"/>
          <w:szCs w:val="21"/>
          <w:highlight w:val="yellow"/>
        </w:rPr>
        <w:t xml:space="preserve">Following release from isolation </w:t>
      </w:r>
    </w:p>
    <w:p w14:paraId="7D44DA71" w14:textId="6CC80A41" w:rsidR="001C4140" w:rsidRPr="002517A6" w:rsidRDefault="00752D4C" w:rsidP="00084C3E">
      <w:pPr>
        <w:pStyle w:val="Body"/>
        <w:rPr>
          <w:rStyle w:val="normaltextrun"/>
          <w:rFonts w:cs="Arial"/>
          <w:i/>
          <w:iCs/>
          <w:color w:val="000000" w:themeColor="text1"/>
          <w:szCs w:val="21"/>
          <w:highlight w:val="yellow"/>
        </w:rPr>
      </w:pPr>
      <w:r w:rsidRPr="00096BBE">
        <w:rPr>
          <w:rStyle w:val="normaltextrun"/>
          <w:rFonts w:cs="Arial"/>
          <w:color w:val="000000" w:themeColor="text1"/>
          <w:szCs w:val="21"/>
          <w:highlight w:val="yellow"/>
        </w:rPr>
        <w:t>Cases may be infectious after release from isolation, in particular</w:t>
      </w:r>
      <w:r w:rsidR="001F01F9">
        <w:rPr>
          <w:rStyle w:val="normaltextrun"/>
          <w:rFonts w:cs="Arial"/>
          <w:color w:val="000000" w:themeColor="text1"/>
          <w:szCs w:val="21"/>
          <w:highlight w:val="yellow"/>
        </w:rPr>
        <w:t>,</w:t>
      </w:r>
      <w:r w:rsidRPr="00096BBE">
        <w:rPr>
          <w:rStyle w:val="normaltextrun"/>
          <w:rFonts w:cs="Arial"/>
          <w:color w:val="000000" w:themeColor="text1"/>
          <w:szCs w:val="21"/>
          <w:highlight w:val="yellow"/>
        </w:rPr>
        <w:t xml:space="preserve"> if they have ongoing acute </w:t>
      </w:r>
      <w:r w:rsidR="00FE608E">
        <w:rPr>
          <w:rStyle w:val="normaltextrun"/>
          <w:rFonts w:cs="Arial"/>
          <w:color w:val="000000" w:themeColor="text1"/>
          <w:szCs w:val="21"/>
          <w:highlight w:val="yellow"/>
        </w:rPr>
        <w:t xml:space="preserve">COVID-19 </w:t>
      </w:r>
      <w:r w:rsidRPr="00096BBE">
        <w:rPr>
          <w:rStyle w:val="normaltextrun"/>
          <w:rFonts w:cs="Arial"/>
          <w:color w:val="000000" w:themeColor="text1"/>
          <w:szCs w:val="21"/>
          <w:highlight w:val="yellow"/>
        </w:rPr>
        <w:t>symptoms</w:t>
      </w:r>
      <w:r w:rsidRPr="000D09E2">
        <w:rPr>
          <w:rStyle w:val="normaltextrun"/>
          <w:rFonts w:cs="Arial"/>
          <w:color w:val="000000" w:themeColor="text1"/>
          <w:szCs w:val="21"/>
          <w:highlight w:val="yellow"/>
        </w:rPr>
        <w:t>, were severely unwell</w:t>
      </w:r>
      <w:r w:rsidR="003D3420">
        <w:rPr>
          <w:rStyle w:val="normaltextrun"/>
          <w:rFonts w:cs="Arial"/>
          <w:color w:val="000000" w:themeColor="text1"/>
          <w:szCs w:val="21"/>
          <w:highlight w:val="yellow"/>
        </w:rPr>
        <w:t>,</w:t>
      </w:r>
      <w:r w:rsidRPr="00096BBE">
        <w:rPr>
          <w:rStyle w:val="normaltextrun"/>
          <w:rFonts w:cs="Arial"/>
          <w:color w:val="000000" w:themeColor="text1"/>
          <w:szCs w:val="21"/>
          <w:highlight w:val="yellow"/>
        </w:rPr>
        <w:t xml:space="preserve"> or are severely immunocompromised. </w:t>
      </w:r>
    </w:p>
    <w:p w14:paraId="4064E1E4" w14:textId="77777777" w:rsidR="002517A6" w:rsidRPr="00B7288F" w:rsidRDefault="002517A6" w:rsidP="002517A6">
      <w:pPr>
        <w:pStyle w:val="Body"/>
        <w:rPr>
          <w:rStyle w:val="normaltextrun"/>
          <w:rFonts w:cs="Arial"/>
          <w:color w:val="000000" w:themeColor="text1"/>
          <w:szCs w:val="21"/>
          <w:highlight w:val="yellow"/>
        </w:rPr>
      </w:pPr>
      <w:r w:rsidRPr="00B7288F">
        <w:rPr>
          <w:rStyle w:val="normaltextrun"/>
          <w:rFonts w:cs="Arial"/>
          <w:color w:val="000000" w:themeColor="text1"/>
          <w:szCs w:val="21"/>
          <w:highlight w:val="yellow"/>
        </w:rPr>
        <w:t>Cases are strongly recommended to:</w:t>
      </w:r>
    </w:p>
    <w:p w14:paraId="793AB30E" w14:textId="15B7544D" w:rsidR="002517A6" w:rsidRPr="00B7288F" w:rsidRDefault="002517A6" w:rsidP="002517A6">
      <w:pPr>
        <w:pStyle w:val="Body"/>
        <w:numPr>
          <w:ilvl w:val="0"/>
          <w:numId w:val="41"/>
        </w:numPr>
        <w:rPr>
          <w:rStyle w:val="normaltextrun"/>
          <w:rFonts w:cs="Arial"/>
          <w:color w:val="000000" w:themeColor="text1"/>
          <w:szCs w:val="21"/>
          <w:highlight w:val="yellow"/>
        </w:rPr>
      </w:pPr>
      <w:r w:rsidRPr="00B7288F">
        <w:rPr>
          <w:rStyle w:val="normaltextrun"/>
          <w:rFonts w:cs="Arial"/>
          <w:color w:val="000000" w:themeColor="text1"/>
          <w:szCs w:val="21"/>
          <w:highlight w:val="yellow"/>
        </w:rPr>
        <w:t>stay at home until their acute COVID-19 symptoms have resolved and should seek advice from their medical practitioner if required</w:t>
      </w:r>
      <w:r w:rsidR="00D01D01">
        <w:rPr>
          <w:rStyle w:val="normaltextrun"/>
          <w:rFonts w:cs="Arial"/>
          <w:color w:val="000000" w:themeColor="text1"/>
          <w:szCs w:val="21"/>
          <w:highlight w:val="yellow"/>
        </w:rPr>
        <w:t>.</w:t>
      </w:r>
    </w:p>
    <w:p w14:paraId="5BF40803" w14:textId="5DFA0B1F" w:rsidR="002517A6" w:rsidRPr="00B7288F" w:rsidRDefault="002517A6" w:rsidP="002517A6">
      <w:pPr>
        <w:pStyle w:val="Body"/>
        <w:numPr>
          <w:ilvl w:val="0"/>
          <w:numId w:val="41"/>
        </w:numPr>
        <w:rPr>
          <w:rStyle w:val="normaltextrun"/>
          <w:rFonts w:cs="Arial"/>
          <w:color w:val="000000" w:themeColor="text1"/>
          <w:szCs w:val="21"/>
          <w:highlight w:val="yellow"/>
        </w:rPr>
      </w:pPr>
      <w:r w:rsidRPr="00B7288F">
        <w:rPr>
          <w:rStyle w:val="normaltextrun"/>
          <w:rFonts w:cs="Arial"/>
          <w:color w:val="000000" w:themeColor="text1"/>
          <w:szCs w:val="21"/>
          <w:highlight w:val="yellow"/>
        </w:rPr>
        <w:t>wear a face make indoors away from home and outdoors where you cannot physically distance</w:t>
      </w:r>
      <w:r w:rsidR="00722B76">
        <w:rPr>
          <w:rStyle w:val="normaltextrun"/>
          <w:rFonts w:cs="Arial"/>
          <w:color w:val="000000" w:themeColor="text1"/>
          <w:szCs w:val="21"/>
          <w:highlight w:val="yellow"/>
        </w:rPr>
        <w:t xml:space="preserve"> </w:t>
      </w:r>
      <w:r w:rsidR="00063EB7">
        <w:rPr>
          <w:rStyle w:val="normaltextrun"/>
          <w:rFonts w:cs="Arial"/>
          <w:color w:val="000000" w:themeColor="text1"/>
          <w:szCs w:val="21"/>
          <w:highlight w:val="yellow"/>
        </w:rPr>
        <w:t xml:space="preserve">until the tenth day. </w:t>
      </w:r>
    </w:p>
    <w:p w14:paraId="3BE43288" w14:textId="4C7A5F93" w:rsidR="002517A6" w:rsidRPr="00B7288F" w:rsidRDefault="002517A6" w:rsidP="002517A6">
      <w:pPr>
        <w:pStyle w:val="Body"/>
        <w:numPr>
          <w:ilvl w:val="0"/>
          <w:numId w:val="41"/>
        </w:numPr>
        <w:rPr>
          <w:rStyle w:val="normaltextrun"/>
          <w:rFonts w:cs="Arial"/>
          <w:color w:val="000000" w:themeColor="text1"/>
          <w:szCs w:val="21"/>
          <w:highlight w:val="yellow"/>
        </w:rPr>
      </w:pPr>
      <w:r w:rsidRPr="00B7288F">
        <w:rPr>
          <w:rStyle w:val="normaltextrun"/>
          <w:rFonts w:cs="Arial"/>
          <w:color w:val="000000" w:themeColor="text1"/>
          <w:szCs w:val="21"/>
          <w:highlight w:val="yellow"/>
        </w:rPr>
        <w:t>consider taking a RA test prior to attending a workplace, sensitive settings or visiting people at higher risk of severe illness</w:t>
      </w:r>
      <w:r w:rsidR="00952E51">
        <w:rPr>
          <w:rStyle w:val="normaltextrun"/>
          <w:rFonts w:cs="Arial"/>
          <w:color w:val="000000" w:themeColor="text1"/>
          <w:szCs w:val="21"/>
          <w:highlight w:val="yellow"/>
        </w:rPr>
        <w:t xml:space="preserve"> until the tenth day</w:t>
      </w:r>
      <w:r w:rsidRPr="00B7288F">
        <w:rPr>
          <w:rStyle w:val="normaltextrun"/>
          <w:rFonts w:cs="Arial"/>
          <w:color w:val="000000" w:themeColor="text1"/>
          <w:szCs w:val="21"/>
          <w:highlight w:val="yellow"/>
        </w:rPr>
        <w:t>. If you are positive, stay home</w:t>
      </w:r>
      <w:r w:rsidR="00D01D01">
        <w:rPr>
          <w:rStyle w:val="normaltextrun"/>
          <w:rFonts w:cs="Arial"/>
          <w:color w:val="000000" w:themeColor="text1"/>
          <w:szCs w:val="21"/>
          <w:highlight w:val="yellow"/>
        </w:rPr>
        <w:t xml:space="preserve">. </w:t>
      </w:r>
    </w:p>
    <w:bookmarkEnd w:id="94"/>
    <w:bookmarkEnd w:id="95"/>
    <w:p w14:paraId="6E805442" w14:textId="51E10DDD" w:rsidR="00400BCD" w:rsidRDefault="00FD000E" w:rsidP="00045DD5">
      <w:pPr>
        <w:pStyle w:val="Body"/>
      </w:pPr>
      <w:r>
        <w:rPr>
          <w:highlight w:val="yellow"/>
        </w:rPr>
        <w:t xml:space="preserve">Cases (confirmed and probable) are </w:t>
      </w:r>
      <w:r w:rsidR="657FEF92" w:rsidRPr="00096BBE">
        <w:rPr>
          <w:highlight w:val="yellow"/>
        </w:rPr>
        <w:t xml:space="preserve">provided </w:t>
      </w:r>
      <w:r>
        <w:rPr>
          <w:highlight w:val="yellow"/>
        </w:rPr>
        <w:t xml:space="preserve">with clearance </w:t>
      </w:r>
      <w:r w:rsidR="006D3A20">
        <w:rPr>
          <w:highlight w:val="yellow"/>
        </w:rPr>
        <w:t>requirements upon</w:t>
      </w:r>
      <w:r w:rsidR="130A3F1C" w:rsidRPr="00096BBE">
        <w:rPr>
          <w:highlight w:val="yellow"/>
        </w:rPr>
        <w:t xml:space="preserve"> initial notification and contact</w:t>
      </w:r>
      <w:r w:rsidR="009E1EBC" w:rsidRPr="00096BBE">
        <w:rPr>
          <w:highlight w:val="yellow"/>
        </w:rPr>
        <w:t xml:space="preserve"> from the department</w:t>
      </w:r>
      <w:r w:rsidR="130A3F1C" w:rsidRPr="00096BBE">
        <w:rPr>
          <w:highlight w:val="yellow"/>
        </w:rPr>
        <w:t>.</w:t>
      </w:r>
      <w:r w:rsidR="130A3F1C" w:rsidRPr="001C5080">
        <w:t xml:space="preserve"> </w:t>
      </w:r>
    </w:p>
    <w:p w14:paraId="29C6F35B" w14:textId="1E914DFB" w:rsidR="000910AE" w:rsidRPr="00EE4F4D" w:rsidRDefault="002C26AF" w:rsidP="00136A4C">
      <w:pPr>
        <w:pStyle w:val="Body"/>
        <w:rPr>
          <w:b/>
          <w:highlight w:val="yellow"/>
          <w:lang w:val="en-US"/>
        </w:rPr>
      </w:pPr>
      <w:r w:rsidRPr="00EE4F4D">
        <w:rPr>
          <w:b/>
          <w:highlight w:val="yellow"/>
          <w:lang w:val="en-US"/>
        </w:rPr>
        <w:t>Additional requirements for s</w:t>
      </w:r>
      <w:r w:rsidR="000910AE" w:rsidRPr="00EE4F4D">
        <w:rPr>
          <w:b/>
          <w:highlight w:val="yellow"/>
          <w:lang w:val="en-US"/>
        </w:rPr>
        <w:t xml:space="preserve">ensitive </w:t>
      </w:r>
      <w:r w:rsidR="005B1937">
        <w:rPr>
          <w:b/>
          <w:highlight w:val="yellow"/>
          <w:lang w:val="en-US"/>
        </w:rPr>
        <w:t>or high-risk</w:t>
      </w:r>
      <w:r w:rsidR="000910AE" w:rsidRPr="00EE4F4D">
        <w:rPr>
          <w:b/>
          <w:highlight w:val="yellow"/>
          <w:lang w:val="en-US"/>
        </w:rPr>
        <w:t xml:space="preserve"> settings</w:t>
      </w:r>
    </w:p>
    <w:p w14:paraId="1578CFC5" w14:textId="61717109" w:rsidR="00BE7750" w:rsidRPr="00D83A13" w:rsidRDefault="006B4E8B" w:rsidP="00D140F5">
      <w:pPr>
        <w:pStyle w:val="Body"/>
        <w:rPr>
          <w:highlight w:val="yellow"/>
          <w:lang w:val="en-US"/>
        </w:rPr>
      </w:pPr>
      <w:r>
        <w:rPr>
          <w:highlight w:val="yellow"/>
          <w:lang w:val="en-US"/>
        </w:rPr>
        <w:t>Cases</w:t>
      </w:r>
      <w:r w:rsidR="00D140F5" w:rsidRPr="00EC4E68">
        <w:rPr>
          <w:highlight w:val="yellow"/>
          <w:lang w:val="en-US"/>
        </w:rPr>
        <w:t xml:space="preserve"> who are released from isolation </w:t>
      </w:r>
      <w:r w:rsidR="00C72294">
        <w:rPr>
          <w:highlight w:val="yellow"/>
          <w:lang w:val="en-US"/>
        </w:rPr>
        <w:t xml:space="preserve">prior to </w:t>
      </w:r>
      <w:r w:rsidR="00E219BF">
        <w:rPr>
          <w:highlight w:val="yellow"/>
          <w:lang w:val="en-US"/>
        </w:rPr>
        <w:t xml:space="preserve">completing seven days of isolation (i.e. they are released on the </w:t>
      </w:r>
      <w:r w:rsidR="00E57447">
        <w:rPr>
          <w:highlight w:val="yellow"/>
          <w:lang w:val="en-US"/>
        </w:rPr>
        <w:t>fifth</w:t>
      </w:r>
      <w:r w:rsidR="00E219BF">
        <w:rPr>
          <w:highlight w:val="yellow"/>
          <w:lang w:val="en-US"/>
        </w:rPr>
        <w:t xml:space="preserve"> or </w:t>
      </w:r>
      <w:r w:rsidR="00E57447">
        <w:rPr>
          <w:highlight w:val="yellow"/>
          <w:lang w:val="en-US"/>
        </w:rPr>
        <w:t>sixth</w:t>
      </w:r>
      <w:r w:rsidR="00E219BF">
        <w:rPr>
          <w:highlight w:val="yellow"/>
          <w:lang w:val="en-US"/>
        </w:rPr>
        <w:t xml:space="preserve"> day)</w:t>
      </w:r>
      <w:r w:rsidR="00D0571E">
        <w:rPr>
          <w:highlight w:val="yellow"/>
          <w:lang w:val="en-US"/>
        </w:rPr>
        <w:t xml:space="preserve"> </w:t>
      </w:r>
      <w:r w:rsidR="00434D9B">
        <w:rPr>
          <w:highlight w:val="yellow"/>
          <w:lang w:val="en-US"/>
        </w:rPr>
        <w:t>must not</w:t>
      </w:r>
      <w:r w:rsidR="006E688A">
        <w:rPr>
          <w:highlight w:val="yellow"/>
          <w:lang w:val="en-US"/>
        </w:rPr>
        <w:t xml:space="preserve"> until the seventh day</w:t>
      </w:r>
      <w:r w:rsidR="00144207">
        <w:rPr>
          <w:highlight w:val="yellow"/>
          <w:lang w:val="en-US"/>
        </w:rPr>
        <w:t>:</w:t>
      </w:r>
    </w:p>
    <w:p w14:paraId="1A1D5CF4" w14:textId="57776795" w:rsidR="001A2788" w:rsidRPr="00D83A13" w:rsidDel="00E516FB" w:rsidRDefault="001A2788" w:rsidP="001A2788">
      <w:pPr>
        <w:pStyle w:val="Body"/>
        <w:numPr>
          <w:ilvl w:val="0"/>
          <w:numId w:val="39"/>
        </w:numPr>
        <w:rPr>
          <w:highlight w:val="yellow"/>
          <w:lang w:val="en-US"/>
        </w:rPr>
      </w:pPr>
      <w:r w:rsidRPr="00D83A13">
        <w:rPr>
          <w:highlight w:val="yellow"/>
          <w:lang w:val="en-US"/>
        </w:rPr>
        <w:t>work at a hospital, residential aged care facility, disability care facility or in-home care premises</w:t>
      </w:r>
      <w:r w:rsidR="00806C88">
        <w:rPr>
          <w:highlight w:val="yellow"/>
          <w:lang w:val="en-US"/>
        </w:rPr>
        <w:t>.</w:t>
      </w:r>
    </w:p>
    <w:p w14:paraId="0BD16C43" w14:textId="620EBBFF" w:rsidR="001A2788" w:rsidRDefault="00BE7750" w:rsidP="004D731F">
      <w:pPr>
        <w:pStyle w:val="Body"/>
        <w:numPr>
          <w:ilvl w:val="0"/>
          <w:numId w:val="39"/>
        </w:numPr>
        <w:rPr>
          <w:highlight w:val="yellow"/>
          <w:lang w:val="en-US"/>
        </w:rPr>
      </w:pPr>
      <w:r w:rsidRPr="00D83A13">
        <w:rPr>
          <w:highlight w:val="yellow"/>
          <w:lang w:val="en-US"/>
        </w:rPr>
        <w:t>visit a hospital</w:t>
      </w:r>
      <w:r w:rsidR="00C01F6A" w:rsidRPr="00D83A13">
        <w:rPr>
          <w:highlight w:val="yellow"/>
          <w:lang w:val="en-US"/>
        </w:rPr>
        <w:t>, residential aged care facility</w:t>
      </w:r>
      <w:r w:rsidR="00F733BB">
        <w:rPr>
          <w:highlight w:val="yellow"/>
          <w:lang w:val="en-US"/>
        </w:rPr>
        <w:t xml:space="preserve"> or</w:t>
      </w:r>
      <w:r w:rsidR="00C01F6A" w:rsidRPr="00D83A13">
        <w:rPr>
          <w:highlight w:val="yellow"/>
          <w:lang w:val="en-US"/>
        </w:rPr>
        <w:t xml:space="preserve"> disability care facility</w:t>
      </w:r>
      <w:r w:rsidR="001A2788">
        <w:rPr>
          <w:highlight w:val="yellow"/>
          <w:lang w:val="en-US"/>
        </w:rPr>
        <w:t>, unless:</w:t>
      </w:r>
    </w:p>
    <w:p w14:paraId="7C32F1DF" w14:textId="77777777" w:rsidR="001A2788" w:rsidRPr="00D117CF" w:rsidRDefault="001A2788" w:rsidP="00D117CF">
      <w:pPr>
        <w:pStyle w:val="ListParagraph"/>
        <w:numPr>
          <w:ilvl w:val="1"/>
          <w:numId w:val="39"/>
        </w:numPr>
        <w:rPr>
          <w:rFonts w:eastAsia="MS Mincho"/>
          <w:highlight w:val="yellow"/>
        </w:rPr>
      </w:pPr>
      <w:r w:rsidRPr="00D117CF">
        <w:rPr>
          <w:rFonts w:eastAsia="MS Mincho"/>
          <w:highlight w:val="yellow"/>
        </w:rPr>
        <w:lastRenderedPageBreak/>
        <w:t>In relation to a care facility, the person is permitted to do so under the Pandemic (Public Safety) Order; or</w:t>
      </w:r>
    </w:p>
    <w:p w14:paraId="2B264FF6" w14:textId="1677942A" w:rsidR="00D140F5" w:rsidRPr="003C0BEE" w:rsidRDefault="001A2788" w:rsidP="00D117CF">
      <w:pPr>
        <w:pStyle w:val="ListParagraph"/>
        <w:numPr>
          <w:ilvl w:val="1"/>
          <w:numId w:val="39"/>
        </w:numPr>
        <w:rPr>
          <w:rFonts w:eastAsia="MS Mincho"/>
          <w:highlight w:val="yellow"/>
        </w:rPr>
      </w:pPr>
      <w:r w:rsidRPr="00D117CF">
        <w:rPr>
          <w:rFonts w:eastAsia="MS Mincho"/>
          <w:highlight w:val="yellow"/>
        </w:rPr>
        <w:t>In relation to a hospital, the person is permitted to do so by an officer of a hospital with the position of Executive Director of Nursing and Midwifery or equivalent</w:t>
      </w:r>
      <w:r w:rsidR="00806C88">
        <w:rPr>
          <w:rFonts w:eastAsia="MS Mincho"/>
          <w:highlight w:val="yellow"/>
        </w:rPr>
        <w:t>.</w:t>
      </w:r>
    </w:p>
    <w:p w14:paraId="7E7B196E" w14:textId="6505BC0E" w:rsidR="00136A4C" w:rsidRPr="001D792C" w:rsidRDefault="00D12446" w:rsidP="00136A4C">
      <w:pPr>
        <w:pStyle w:val="Body"/>
        <w:rPr>
          <w:highlight w:val="yellow"/>
          <w:lang w:val="en-US"/>
        </w:rPr>
      </w:pPr>
      <w:r>
        <w:rPr>
          <w:highlight w:val="yellow"/>
          <w:lang w:val="en-US"/>
        </w:rPr>
        <w:t xml:space="preserve">It is </w:t>
      </w:r>
      <w:r w:rsidR="001F6F53">
        <w:rPr>
          <w:highlight w:val="yellow"/>
          <w:lang w:val="en-US"/>
        </w:rPr>
        <w:t xml:space="preserve">strongly </w:t>
      </w:r>
      <w:r>
        <w:rPr>
          <w:highlight w:val="yellow"/>
          <w:lang w:val="en-US"/>
        </w:rPr>
        <w:t xml:space="preserve">recommended that </w:t>
      </w:r>
      <w:r w:rsidR="005F371B">
        <w:rPr>
          <w:highlight w:val="yellow"/>
          <w:lang w:val="en-US"/>
        </w:rPr>
        <w:t xml:space="preserve">sensitive settings including </w:t>
      </w:r>
      <w:r>
        <w:rPr>
          <w:highlight w:val="yellow"/>
          <w:lang w:val="en-US"/>
        </w:rPr>
        <w:t>h</w:t>
      </w:r>
      <w:r w:rsidR="00136A4C" w:rsidRPr="00926EE9">
        <w:rPr>
          <w:highlight w:val="yellow"/>
          <w:lang w:val="en-US"/>
        </w:rPr>
        <w:t xml:space="preserve">ospitals, </w:t>
      </w:r>
      <w:r w:rsidR="00D85E9C" w:rsidRPr="00EC4E68">
        <w:rPr>
          <w:highlight w:val="yellow"/>
          <w:lang w:val="en-US"/>
        </w:rPr>
        <w:t xml:space="preserve">residential care </w:t>
      </w:r>
      <w:r w:rsidR="00D85E9C">
        <w:rPr>
          <w:highlight w:val="yellow"/>
          <w:lang w:val="en-US"/>
        </w:rPr>
        <w:t>and</w:t>
      </w:r>
      <w:r w:rsidR="00D85E9C" w:rsidRPr="00EC4E68">
        <w:rPr>
          <w:highlight w:val="yellow"/>
          <w:lang w:val="en-US"/>
        </w:rPr>
        <w:t xml:space="preserve"> disability care facilit</w:t>
      </w:r>
      <w:r w:rsidR="00D85E9C">
        <w:rPr>
          <w:highlight w:val="yellow"/>
          <w:lang w:val="en-US"/>
        </w:rPr>
        <w:t>ies</w:t>
      </w:r>
      <w:r w:rsidR="00D85E9C" w:rsidRPr="00926EE9" w:rsidDel="00D85E9C">
        <w:rPr>
          <w:highlight w:val="yellow"/>
          <w:lang w:val="en-US"/>
        </w:rPr>
        <w:t xml:space="preserve"> </w:t>
      </w:r>
      <w:r w:rsidR="00136A4C" w:rsidRPr="00926EE9">
        <w:rPr>
          <w:highlight w:val="yellow"/>
          <w:lang w:val="en-US"/>
        </w:rPr>
        <w:t>continue to manage cases</w:t>
      </w:r>
      <w:r w:rsidR="00136A4C">
        <w:rPr>
          <w:highlight w:val="yellow"/>
          <w:lang w:val="en-US"/>
        </w:rPr>
        <w:t xml:space="preserve"> </w:t>
      </w:r>
      <w:r w:rsidR="00057B6E">
        <w:rPr>
          <w:highlight w:val="yellow"/>
          <w:lang w:val="en-US"/>
        </w:rPr>
        <w:t xml:space="preserve">in their </w:t>
      </w:r>
      <w:r w:rsidR="007D0773">
        <w:rPr>
          <w:highlight w:val="yellow"/>
          <w:lang w:val="en-US"/>
        </w:rPr>
        <w:t>facility</w:t>
      </w:r>
      <w:r w:rsidR="00D91246">
        <w:rPr>
          <w:highlight w:val="yellow"/>
          <w:lang w:val="en-US"/>
        </w:rPr>
        <w:t>, regardless of symptoms,</w:t>
      </w:r>
      <w:r w:rsidR="00DA154C">
        <w:rPr>
          <w:highlight w:val="yellow"/>
          <w:lang w:val="en-US"/>
        </w:rPr>
        <w:t xml:space="preserve"> </w:t>
      </w:r>
      <w:r w:rsidR="00CE54E8">
        <w:rPr>
          <w:highlight w:val="yellow"/>
          <w:lang w:val="en-US"/>
        </w:rPr>
        <w:t>under</w:t>
      </w:r>
      <w:r w:rsidR="00D55437">
        <w:rPr>
          <w:highlight w:val="yellow"/>
          <w:lang w:val="en-US"/>
        </w:rPr>
        <w:t xml:space="preserve"> appropriate precautions </w:t>
      </w:r>
      <w:r w:rsidR="00D91246">
        <w:rPr>
          <w:highlight w:val="yellow"/>
          <w:lang w:val="en-US"/>
        </w:rPr>
        <w:t>until</w:t>
      </w:r>
      <w:r w:rsidR="00DA0509">
        <w:rPr>
          <w:highlight w:val="yellow"/>
          <w:lang w:val="en-US"/>
        </w:rPr>
        <w:t xml:space="preserve"> </w:t>
      </w:r>
      <w:r w:rsidR="00D91246">
        <w:rPr>
          <w:highlight w:val="yellow"/>
          <w:lang w:val="en-US"/>
        </w:rPr>
        <w:t xml:space="preserve">the commencement of the </w:t>
      </w:r>
      <w:r w:rsidR="005F78B3">
        <w:rPr>
          <w:highlight w:val="yellow"/>
          <w:lang w:val="en-US"/>
        </w:rPr>
        <w:t>seventh</w:t>
      </w:r>
      <w:r w:rsidR="009E0B2C">
        <w:rPr>
          <w:highlight w:val="yellow"/>
          <w:lang w:val="en-US"/>
        </w:rPr>
        <w:t xml:space="preserve"> </w:t>
      </w:r>
      <w:r w:rsidR="00D91246">
        <w:rPr>
          <w:highlight w:val="yellow"/>
          <w:lang w:val="en-US"/>
        </w:rPr>
        <w:t xml:space="preserve">day. </w:t>
      </w:r>
    </w:p>
    <w:p w14:paraId="4FDBF67B" w14:textId="01B3852B" w:rsidR="00771927" w:rsidRPr="004B64C7" w:rsidRDefault="00BB2819" w:rsidP="002E3E47">
      <w:pPr>
        <w:pStyle w:val="Body"/>
        <w:rPr>
          <w:lang w:val="en-US"/>
        </w:rPr>
      </w:pPr>
      <w:r w:rsidRPr="001D792C">
        <w:rPr>
          <w:highlight w:val="yellow"/>
          <w:lang w:val="en-US"/>
        </w:rPr>
        <w:t>At their discretion, h</w:t>
      </w:r>
      <w:r w:rsidR="00435D24" w:rsidRPr="001D792C">
        <w:rPr>
          <w:highlight w:val="yellow"/>
          <w:lang w:val="en-US"/>
        </w:rPr>
        <w:t>ospitals</w:t>
      </w:r>
      <w:r w:rsidR="0007756C" w:rsidRPr="001D792C">
        <w:rPr>
          <w:highlight w:val="yellow"/>
          <w:lang w:val="en-US"/>
        </w:rPr>
        <w:t xml:space="preserve">, </w:t>
      </w:r>
      <w:r w:rsidR="00435D24" w:rsidRPr="001D792C">
        <w:rPr>
          <w:highlight w:val="yellow"/>
          <w:lang w:val="en-US"/>
        </w:rPr>
        <w:t xml:space="preserve">aged care </w:t>
      </w:r>
      <w:r w:rsidR="0007756C" w:rsidRPr="001D792C">
        <w:rPr>
          <w:highlight w:val="yellow"/>
          <w:lang w:val="en-US"/>
        </w:rPr>
        <w:t xml:space="preserve">and other residential </w:t>
      </w:r>
      <w:r w:rsidR="00BD2ED2" w:rsidRPr="001D792C">
        <w:rPr>
          <w:highlight w:val="yellow"/>
          <w:lang w:val="en-US"/>
        </w:rPr>
        <w:t xml:space="preserve">care </w:t>
      </w:r>
      <w:r w:rsidR="00435D24" w:rsidRPr="001D792C">
        <w:rPr>
          <w:highlight w:val="yellow"/>
          <w:lang w:val="en-US"/>
        </w:rPr>
        <w:t>facilities</w:t>
      </w:r>
      <w:r w:rsidR="009C7F92" w:rsidRPr="001D792C">
        <w:rPr>
          <w:highlight w:val="yellow"/>
          <w:lang w:val="en-US"/>
        </w:rPr>
        <w:t xml:space="preserve">, </w:t>
      </w:r>
      <w:r w:rsidR="00D12C54" w:rsidRPr="00D83A13">
        <w:rPr>
          <w:highlight w:val="yellow"/>
          <w:lang w:val="en-US"/>
        </w:rPr>
        <w:t>health care settings and other businesses</w:t>
      </w:r>
      <w:r w:rsidR="009C7F92" w:rsidRPr="00D83A13">
        <w:rPr>
          <w:highlight w:val="yellow"/>
          <w:lang w:val="en-US"/>
        </w:rPr>
        <w:t xml:space="preserve"> </w:t>
      </w:r>
      <w:r w:rsidR="00435D24" w:rsidRPr="001D792C">
        <w:rPr>
          <w:highlight w:val="yellow"/>
          <w:lang w:val="en-US"/>
        </w:rPr>
        <w:t xml:space="preserve">can continue to manage cases </w:t>
      </w:r>
      <w:r w:rsidR="002744F3" w:rsidRPr="001D792C">
        <w:rPr>
          <w:highlight w:val="yellow"/>
          <w:lang w:val="en-US"/>
        </w:rPr>
        <w:t>who have ongoing symptoms</w:t>
      </w:r>
      <w:r w:rsidR="00174416" w:rsidRPr="001D792C">
        <w:rPr>
          <w:highlight w:val="yellow"/>
          <w:lang w:val="en-US"/>
        </w:rPr>
        <w:t xml:space="preserve"> </w:t>
      </w:r>
      <w:r w:rsidR="008B3C6E">
        <w:rPr>
          <w:highlight w:val="yellow"/>
          <w:lang w:val="en-US"/>
        </w:rPr>
        <w:t xml:space="preserve">or may be </w:t>
      </w:r>
      <w:r w:rsidR="00BD4F53">
        <w:rPr>
          <w:highlight w:val="yellow"/>
          <w:lang w:val="en-US"/>
        </w:rPr>
        <w:t>infectious</w:t>
      </w:r>
      <w:r w:rsidR="00BD4F53" w:rsidRPr="001D792C">
        <w:rPr>
          <w:highlight w:val="yellow"/>
          <w:lang w:val="en-US"/>
        </w:rPr>
        <w:t xml:space="preserve"> beyond</w:t>
      </w:r>
      <w:r w:rsidR="00174416" w:rsidRPr="001D792C">
        <w:rPr>
          <w:highlight w:val="yellow"/>
          <w:lang w:val="en-US"/>
        </w:rPr>
        <w:t xml:space="preserve"> the </w:t>
      </w:r>
      <w:r w:rsidR="00573A68">
        <w:rPr>
          <w:highlight w:val="yellow"/>
          <w:lang w:val="en-US"/>
        </w:rPr>
        <w:t xml:space="preserve">five to </w:t>
      </w:r>
      <w:r w:rsidR="004E1CD2">
        <w:rPr>
          <w:highlight w:val="yellow"/>
          <w:lang w:val="en-US"/>
        </w:rPr>
        <w:t xml:space="preserve">seven days of isolation </w:t>
      </w:r>
      <w:r w:rsidR="00435D24" w:rsidRPr="001D792C">
        <w:rPr>
          <w:highlight w:val="yellow"/>
          <w:lang w:val="en-US"/>
        </w:rPr>
        <w:t>under appropriate precautions</w:t>
      </w:r>
      <w:r w:rsidR="001706E2" w:rsidRPr="001D792C">
        <w:rPr>
          <w:highlight w:val="yellow"/>
          <w:lang w:val="en-US"/>
        </w:rPr>
        <w:t>.</w:t>
      </w:r>
    </w:p>
    <w:p w14:paraId="3FA20496" w14:textId="3784AE57" w:rsidR="008D778C" w:rsidRPr="00CF38AE" w:rsidRDefault="00767518" w:rsidP="00C3064B">
      <w:pPr>
        <w:pStyle w:val="Body"/>
        <w:rPr>
          <w:b/>
          <w:bCs/>
          <w:highlight w:val="yellow"/>
        </w:rPr>
      </w:pPr>
      <w:r w:rsidRPr="00CF38AE">
        <w:rPr>
          <w:b/>
          <w:bCs/>
          <w:highlight w:val="yellow"/>
        </w:rPr>
        <w:t>N</w:t>
      </w:r>
      <w:r w:rsidR="00AD285A" w:rsidRPr="00CF38AE">
        <w:rPr>
          <w:b/>
          <w:bCs/>
          <w:highlight w:val="yellow"/>
        </w:rPr>
        <w:t xml:space="preserve">egative NAAT result </w:t>
      </w:r>
      <w:r w:rsidR="00F003DE" w:rsidRPr="00CF38AE">
        <w:rPr>
          <w:b/>
          <w:bCs/>
          <w:highlight w:val="yellow"/>
        </w:rPr>
        <w:t xml:space="preserve">following </w:t>
      </w:r>
      <w:r w:rsidR="510C442B" w:rsidRPr="00CF38AE">
        <w:rPr>
          <w:b/>
          <w:bCs/>
          <w:highlight w:val="yellow"/>
        </w:rPr>
        <w:t xml:space="preserve">a positive </w:t>
      </w:r>
      <w:r w:rsidR="00F003DE" w:rsidRPr="00CF38AE">
        <w:rPr>
          <w:b/>
          <w:bCs/>
          <w:highlight w:val="yellow"/>
        </w:rPr>
        <w:t xml:space="preserve">RAT </w:t>
      </w:r>
    </w:p>
    <w:p w14:paraId="7004D27F" w14:textId="1A1581B3" w:rsidR="006B5117" w:rsidRDefault="006B5117" w:rsidP="004D731F">
      <w:pPr>
        <w:pStyle w:val="Body"/>
      </w:pPr>
      <w:r w:rsidRPr="00CF38AE" w:rsidDel="00636D7C">
        <w:rPr>
          <w:highlight w:val="yellow"/>
        </w:rPr>
        <w:t>If</w:t>
      </w:r>
      <w:r w:rsidR="008D778C" w:rsidRPr="00CF38AE">
        <w:rPr>
          <w:highlight w:val="yellow"/>
        </w:rPr>
        <w:t xml:space="preserve"> </w:t>
      </w:r>
      <w:r w:rsidRPr="00CF38AE">
        <w:rPr>
          <w:highlight w:val="yellow"/>
        </w:rPr>
        <w:t>a probable case has undertaken a NAAT within 48 hours of their RA test result and returned a negative result, they may be released from isolation</w:t>
      </w:r>
      <w:r w:rsidR="00CB728F" w:rsidRPr="00CF38AE">
        <w:rPr>
          <w:highlight w:val="yellow"/>
        </w:rPr>
        <w:t xml:space="preserve">. See </w:t>
      </w:r>
      <w:r w:rsidR="00B7148B" w:rsidRPr="00CF38AE">
        <w:rPr>
          <w:highlight w:val="yellow"/>
        </w:rPr>
        <w:t xml:space="preserve">current </w:t>
      </w:r>
      <w:hyperlink r:id="rId12" w:history="1">
        <w:r w:rsidR="00CB728F" w:rsidRPr="00CF38AE">
          <w:rPr>
            <w:rStyle w:val="Hyperlink"/>
            <w:highlight w:val="yellow"/>
          </w:rPr>
          <w:t xml:space="preserve">testing </w:t>
        </w:r>
        <w:r w:rsidR="0032255D" w:rsidRPr="00CF38AE">
          <w:rPr>
            <w:rStyle w:val="Hyperlink"/>
            <w:highlight w:val="yellow"/>
          </w:rPr>
          <w:t>advice</w:t>
        </w:r>
      </w:hyperlink>
      <w:r w:rsidR="0032255D" w:rsidRPr="00CF38AE">
        <w:rPr>
          <w:highlight w:val="yellow"/>
        </w:rPr>
        <w:t xml:space="preserve"> </w:t>
      </w:r>
      <w:r w:rsidR="000B5FD1" w:rsidRPr="00CF38AE">
        <w:rPr>
          <w:highlight w:val="yellow"/>
        </w:rPr>
        <w:t xml:space="preserve">&lt;https://www.coronavirus.vic.gov.au/get-a-covid-19-test&gt; </w:t>
      </w:r>
      <w:r w:rsidR="0032255D" w:rsidRPr="00CF38AE">
        <w:rPr>
          <w:highlight w:val="yellow"/>
        </w:rPr>
        <w:t xml:space="preserve">for </w:t>
      </w:r>
      <w:r w:rsidR="00CD54AA" w:rsidRPr="00CF38AE">
        <w:rPr>
          <w:highlight w:val="yellow"/>
        </w:rPr>
        <w:t xml:space="preserve">the limited circumstances </w:t>
      </w:r>
      <w:r w:rsidR="0032255D" w:rsidRPr="00CF38AE">
        <w:rPr>
          <w:highlight w:val="yellow"/>
        </w:rPr>
        <w:t xml:space="preserve">when </w:t>
      </w:r>
      <w:r w:rsidR="001D419B" w:rsidRPr="00CF38AE">
        <w:rPr>
          <w:highlight w:val="yellow"/>
        </w:rPr>
        <w:t xml:space="preserve">a false positive </w:t>
      </w:r>
      <w:r w:rsidR="00B7148B" w:rsidRPr="00CF38AE">
        <w:rPr>
          <w:highlight w:val="yellow"/>
        </w:rPr>
        <w:t>RA</w:t>
      </w:r>
      <w:r w:rsidR="00F52F58" w:rsidRPr="00CF38AE">
        <w:rPr>
          <w:highlight w:val="yellow"/>
        </w:rPr>
        <w:t xml:space="preserve"> test</w:t>
      </w:r>
      <w:r w:rsidR="00B7148B" w:rsidRPr="00CF38AE">
        <w:rPr>
          <w:highlight w:val="yellow"/>
        </w:rPr>
        <w:t xml:space="preserve"> </w:t>
      </w:r>
      <w:r w:rsidR="001D419B" w:rsidRPr="00CF38AE">
        <w:rPr>
          <w:highlight w:val="yellow"/>
        </w:rPr>
        <w:t>may be suspected</w:t>
      </w:r>
      <w:r w:rsidR="00B7148B" w:rsidRPr="00CF38AE">
        <w:rPr>
          <w:highlight w:val="yellow"/>
        </w:rPr>
        <w:t xml:space="preserve">, </w:t>
      </w:r>
      <w:r w:rsidR="007D45F9" w:rsidRPr="00CF38AE">
        <w:rPr>
          <w:highlight w:val="yellow"/>
        </w:rPr>
        <w:t xml:space="preserve">and </w:t>
      </w:r>
      <w:r w:rsidR="0032255D" w:rsidRPr="00CF38AE">
        <w:rPr>
          <w:highlight w:val="yellow"/>
        </w:rPr>
        <w:t xml:space="preserve">a </w:t>
      </w:r>
      <w:r w:rsidR="00B7148B" w:rsidRPr="00CF38AE">
        <w:rPr>
          <w:highlight w:val="yellow"/>
        </w:rPr>
        <w:t xml:space="preserve">confirmatory </w:t>
      </w:r>
      <w:r w:rsidR="00816D19" w:rsidRPr="00CF38AE">
        <w:rPr>
          <w:highlight w:val="yellow"/>
        </w:rPr>
        <w:t xml:space="preserve">NAAT </w:t>
      </w:r>
      <w:r w:rsidR="00B7148B" w:rsidRPr="00CF38AE">
        <w:rPr>
          <w:highlight w:val="yellow"/>
        </w:rPr>
        <w:t xml:space="preserve">may be considered </w:t>
      </w:r>
      <w:r w:rsidR="0032255D" w:rsidRPr="00CF38AE">
        <w:rPr>
          <w:highlight w:val="yellow"/>
        </w:rPr>
        <w:t>after receiving a positive RA</w:t>
      </w:r>
      <w:r w:rsidR="00F52F58" w:rsidRPr="00CF38AE">
        <w:rPr>
          <w:highlight w:val="yellow"/>
        </w:rPr>
        <w:t xml:space="preserve"> test</w:t>
      </w:r>
      <w:r w:rsidR="001D419B" w:rsidRPr="00CF38AE">
        <w:rPr>
          <w:highlight w:val="yellow"/>
        </w:rPr>
        <w:t>.</w:t>
      </w:r>
    </w:p>
    <w:p w14:paraId="71928952" w14:textId="77777777" w:rsidR="00BC6073" w:rsidRPr="00771927" w:rsidRDefault="00BC6073" w:rsidP="00C3064B">
      <w:pPr>
        <w:pStyle w:val="Body"/>
        <w:rPr>
          <w:rFonts w:eastAsia="MS Gothic"/>
          <w:b/>
          <w:bCs/>
          <w:color w:val="595959" w:themeColor="text1" w:themeTint="A6"/>
          <w:sz w:val="28"/>
          <w:szCs w:val="26"/>
        </w:rPr>
      </w:pPr>
      <w:r w:rsidRPr="00771927">
        <w:rPr>
          <w:rFonts w:eastAsia="MS Gothic"/>
          <w:b/>
          <w:bCs/>
          <w:color w:val="595959" w:themeColor="text1" w:themeTint="A6"/>
          <w:sz w:val="28"/>
          <w:szCs w:val="26"/>
        </w:rPr>
        <w:t>Expert review panel</w:t>
      </w:r>
    </w:p>
    <w:p w14:paraId="10B91827" w14:textId="750EC311" w:rsidR="006B5117" w:rsidRPr="001C5080" w:rsidDel="000059C0" w:rsidRDefault="00BC6073" w:rsidP="002E3E47">
      <w:pPr>
        <w:pStyle w:val="Body"/>
        <w:rPr>
          <w:lang w:val="en-US"/>
        </w:rPr>
      </w:pPr>
      <w:r w:rsidRPr="001C5080">
        <w:t xml:space="preserve">An Expert Review Panel (the panel) may be convened at the request of a public health unit to adjudicate on the diagnosis of COVID-19 for specific cases, including identifying false positive diagnoses. Evidence to be considered includes clinical presentation, epidemiological information, and laboratory test results. The panel determines whether the initial diagnosis is consistent with the laboratory, </w:t>
      </w:r>
      <w:r w:rsidRPr="00183450">
        <w:t>clinical</w:t>
      </w:r>
      <w:r w:rsidRPr="001C5080">
        <w:t xml:space="preserve"> and epidemiological findings, and may also advise on the likely timing of infection. </w:t>
      </w:r>
    </w:p>
    <w:p w14:paraId="6705F2BF" w14:textId="36E33647" w:rsidR="00EF5046" w:rsidRPr="001C5080" w:rsidRDefault="00EF5046" w:rsidP="00A84110">
      <w:pPr>
        <w:pStyle w:val="Heading3"/>
      </w:pPr>
      <w:r w:rsidRPr="001C5080">
        <w:t>Lost to follow up</w:t>
      </w:r>
    </w:p>
    <w:p w14:paraId="7CC699D8" w14:textId="0401F337" w:rsidR="00EF5046" w:rsidRPr="001C5080" w:rsidRDefault="001768F3" w:rsidP="002E3E47">
      <w:pPr>
        <w:pStyle w:val="Body"/>
      </w:pPr>
      <w:r w:rsidRPr="001C5080">
        <w:t xml:space="preserve">Reasonable </w:t>
      </w:r>
      <w:r w:rsidR="3DF3D916" w:rsidRPr="001C5080">
        <w:t>attempts to contact a case</w:t>
      </w:r>
      <w:r w:rsidR="0141886C" w:rsidRPr="001C5080">
        <w:t>, via SMS or phone call for cases with a landline only,</w:t>
      </w:r>
      <w:r w:rsidR="3DF3D916" w:rsidRPr="001C5080">
        <w:t xml:space="preserve"> must be exhausted before classifying a confirmed case as ‘lost to follow up’. </w:t>
      </w:r>
      <w:r w:rsidR="25F84DF2" w:rsidRPr="001C5080">
        <w:t>Contact a</w:t>
      </w:r>
      <w:r w:rsidR="3C45384F" w:rsidRPr="001C5080">
        <w:t xml:space="preserve">ttempts </w:t>
      </w:r>
      <w:r w:rsidR="00567A5B" w:rsidRPr="001C5080">
        <w:t xml:space="preserve">may </w:t>
      </w:r>
      <w:r w:rsidR="3C45384F" w:rsidRPr="001C5080">
        <w:t>include data linkage</w:t>
      </w:r>
      <w:r w:rsidR="00540208">
        <w:t xml:space="preserve">. </w:t>
      </w:r>
      <w:r w:rsidR="020781F2" w:rsidRPr="001C5080">
        <w:t>Vic</w:t>
      </w:r>
      <w:r w:rsidR="28DD9AB2" w:rsidRPr="001C5080">
        <w:t xml:space="preserve">toria </w:t>
      </w:r>
      <w:r w:rsidR="020781F2" w:rsidRPr="001C5080">
        <w:t>Pol</w:t>
      </w:r>
      <w:r w:rsidR="74A64E3F" w:rsidRPr="001C5080">
        <w:t>ice</w:t>
      </w:r>
      <w:r w:rsidR="2474C2B2" w:rsidRPr="001C5080">
        <w:t xml:space="preserve"> referral</w:t>
      </w:r>
      <w:r w:rsidR="00963928" w:rsidRPr="001C5080">
        <w:t>s</w:t>
      </w:r>
      <w:r w:rsidR="750AB386" w:rsidRPr="001C5080">
        <w:t xml:space="preserve"> may </w:t>
      </w:r>
      <w:r w:rsidR="0141886C" w:rsidRPr="001C5080">
        <w:t>be considered in exceptional circumstances</w:t>
      </w:r>
      <w:r w:rsidR="2E23FAD4" w:rsidRPr="001C5080">
        <w:t>.</w:t>
      </w:r>
      <w:r w:rsidR="009F19B3" w:rsidRPr="001C5080">
        <w:t xml:space="preserve"> </w:t>
      </w:r>
    </w:p>
    <w:p w14:paraId="35CD03EF" w14:textId="78EB7A7A" w:rsidR="00A84110" w:rsidRPr="001C5080" w:rsidRDefault="00A84110" w:rsidP="00A84110">
      <w:pPr>
        <w:pStyle w:val="Heading3"/>
      </w:pPr>
      <w:bookmarkStart w:id="96" w:name="_Hlk87956041"/>
      <w:r w:rsidRPr="001C5080">
        <w:t>Death notifications</w:t>
      </w:r>
    </w:p>
    <w:p w14:paraId="525F7C2B" w14:textId="130543E4" w:rsidR="00A84110" w:rsidRPr="001C5080" w:rsidRDefault="005364BA" w:rsidP="00A84110">
      <w:pPr>
        <w:pStyle w:val="Body"/>
        <w:rPr>
          <w:rFonts w:cs="Arial"/>
        </w:rPr>
      </w:pPr>
      <w:r w:rsidRPr="001C5080">
        <w:rPr>
          <w:rFonts w:cs="Arial"/>
        </w:rPr>
        <w:t xml:space="preserve">For surveillance purposes, a COVID-19 death is defined as a death in a confirmed </w:t>
      </w:r>
      <w:r w:rsidR="47CF899F" w:rsidRPr="001C5080">
        <w:rPr>
          <w:rFonts w:cs="Arial"/>
        </w:rPr>
        <w:t>COVID</w:t>
      </w:r>
      <w:r w:rsidR="009F19B3" w:rsidRPr="001C5080">
        <w:rPr>
          <w:rFonts w:cs="Arial"/>
        </w:rPr>
        <w:t>-</w:t>
      </w:r>
      <w:r w:rsidR="47CF899F" w:rsidRPr="001C5080">
        <w:rPr>
          <w:rFonts w:cs="Arial"/>
        </w:rPr>
        <w:t>19</w:t>
      </w:r>
      <w:r w:rsidRPr="001C5080">
        <w:rPr>
          <w:rFonts w:cs="Arial"/>
        </w:rPr>
        <w:t xml:space="preserve"> case, unless there is a clear alternative cause of death that </w:t>
      </w:r>
      <w:r w:rsidR="0048455D" w:rsidRPr="001C5080">
        <w:rPr>
          <w:rFonts w:cs="Arial"/>
        </w:rPr>
        <w:t>is un</w:t>
      </w:r>
      <w:r w:rsidRPr="001C5080">
        <w:rPr>
          <w:rFonts w:cs="Arial"/>
        </w:rPr>
        <w:t xml:space="preserve">related to COVID-19 (e.g. trauma). </w:t>
      </w:r>
      <w:bookmarkEnd w:id="96"/>
      <w:r w:rsidR="009F19B3" w:rsidRPr="001C5080">
        <w:rPr>
          <w:rFonts w:cs="Arial"/>
        </w:rPr>
        <w:t>For a death to be classified as a COVID-19 death t</w:t>
      </w:r>
      <w:r w:rsidR="00567A5B" w:rsidRPr="001C5080">
        <w:rPr>
          <w:rFonts w:cs="Arial"/>
        </w:rPr>
        <w:t xml:space="preserve">here should be no period of complete recovery from COVID-19 between </w:t>
      </w:r>
      <w:r w:rsidR="009F19B3" w:rsidRPr="001C5080">
        <w:rPr>
          <w:rFonts w:cs="Arial"/>
        </w:rPr>
        <w:t xml:space="preserve">the COVID </w:t>
      </w:r>
      <w:r w:rsidR="00567A5B" w:rsidRPr="001C5080">
        <w:rPr>
          <w:rFonts w:cs="Arial"/>
        </w:rPr>
        <w:t>illness and death</w:t>
      </w:r>
      <w:r w:rsidR="009F19B3" w:rsidRPr="001C5080">
        <w:rPr>
          <w:rFonts w:cs="Arial"/>
        </w:rPr>
        <w:t xml:space="preserve"> of the person</w:t>
      </w:r>
      <w:r w:rsidR="00567A5B" w:rsidRPr="001C5080">
        <w:rPr>
          <w:rFonts w:cs="Arial"/>
        </w:rPr>
        <w:t xml:space="preserve">. Where a Coroner’s report is available, these findings are to be </w:t>
      </w:r>
      <w:r w:rsidR="009F19B3" w:rsidRPr="001C5080">
        <w:rPr>
          <w:rFonts w:cs="Arial"/>
        </w:rPr>
        <w:t>reflected as the definitive determination</w:t>
      </w:r>
      <w:r w:rsidR="00567A5B" w:rsidRPr="001C5080">
        <w:rPr>
          <w:rFonts w:cs="Arial"/>
        </w:rPr>
        <w:t>.</w:t>
      </w:r>
      <w:r w:rsidR="001768F3" w:rsidRPr="001C5080">
        <w:rPr>
          <w:rFonts w:cs="Arial"/>
        </w:rPr>
        <w:t xml:space="preserve"> </w:t>
      </w:r>
    </w:p>
    <w:p w14:paraId="7C66C841" w14:textId="0CBF0BAB" w:rsidR="00B61E4B" w:rsidRPr="001C5080" w:rsidRDefault="006B427C" w:rsidP="00E159D4">
      <w:pPr>
        <w:pStyle w:val="Heading3"/>
        <w:rPr>
          <w:rFonts w:cs="Arial"/>
          <w:b w:val="0"/>
          <w:color w:val="000000"/>
          <w:sz w:val="18"/>
          <w:szCs w:val="18"/>
          <w:lang w:eastAsia="en-AU"/>
        </w:rPr>
      </w:pPr>
      <w:r w:rsidRPr="001C5080">
        <w:t>Reinfection and r</w:t>
      </w:r>
      <w:r w:rsidR="00B61E4B" w:rsidRPr="001C5080">
        <w:t xml:space="preserve">e-exposure period for recovered cases </w:t>
      </w:r>
    </w:p>
    <w:p w14:paraId="48429B0C" w14:textId="6204FFCD" w:rsidR="006B427C" w:rsidRPr="00D43F2D" w:rsidRDefault="006B427C" w:rsidP="00330EAA">
      <w:pPr>
        <w:pStyle w:val="Body"/>
        <w:jc w:val="both"/>
      </w:pPr>
      <w:r w:rsidRPr="001C5080">
        <w:t xml:space="preserve">Reinfection is defined as a subsequent confirmed SARS-CoV-2 infection in a person with a past known history of confirmed COVID-19, that is determined to be a separate episode to the first based on epidemiological and/or laboratory </w:t>
      </w:r>
      <w:r w:rsidRPr="00D43F2D">
        <w:t>findings. SARS-CoV-2 RNA</w:t>
      </w:r>
      <w:r w:rsidR="00075E14" w:rsidRPr="00D43F2D">
        <w:t xml:space="preserve"> or antigen</w:t>
      </w:r>
      <w:r w:rsidRPr="00D43F2D">
        <w:t xml:space="preserve"> detection must be greater than </w:t>
      </w:r>
      <w:r w:rsidR="00A21722" w:rsidRPr="00D43F2D">
        <w:t xml:space="preserve">4 </w:t>
      </w:r>
      <w:r w:rsidR="004D3426" w:rsidRPr="00D43F2D">
        <w:t>weeks</w:t>
      </w:r>
      <w:r w:rsidRPr="00D43F2D">
        <w:t xml:space="preserve"> after the </w:t>
      </w:r>
      <w:r w:rsidR="5BFCC86E" w:rsidRPr="00D43F2D">
        <w:t xml:space="preserve">date of </w:t>
      </w:r>
      <w:r w:rsidR="0254A94F" w:rsidRPr="00D43F2D">
        <w:t>release from isolation</w:t>
      </w:r>
      <w:r w:rsidRPr="00D43F2D">
        <w:t xml:space="preserve"> to be considered reinfection.</w:t>
      </w:r>
    </w:p>
    <w:p w14:paraId="0E1D6106" w14:textId="2FB19573" w:rsidR="00B61E4B" w:rsidRPr="00D43F2D" w:rsidRDefault="00B61E4B" w:rsidP="00B61E4B">
      <w:pPr>
        <w:spacing w:before="120" w:after="0"/>
        <w:rPr>
          <w:rFonts w:eastAsia="Times"/>
        </w:rPr>
      </w:pPr>
      <w:r w:rsidRPr="00D43F2D">
        <w:rPr>
          <w:rFonts w:eastAsia="Times"/>
        </w:rPr>
        <w:t>If a recently recovered</w:t>
      </w:r>
      <w:r w:rsidR="00DB4B76" w:rsidRPr="00D43F2D">
        <w:rPr>
          <w:rFonts w:eastAsia="Times"/>
        </w:rPr>
        <w:t xml:space="preserve"> case of</w:t>
      </w:r>
      <w:r w:rsidRPr="00D43F2D">
        <w:rPr>
          <w:rFonts w:eastAsia="Times"/>
        </w:rPr>
        <w:t xml:space="preserve"> COVID-19 </w:t>
      </w:r>
      <w:r w:rsidR="00EB5F42" w:rsidRPr="00D43F2D">
        <w:rPr>
          <w:rFonts w:eastAsia="Times"/>
        </w:rPr>
        <w:t xml:space="preserve">is identified as </w:t>
      </w:r>
      <w:r w:rsidRPr="00D43F2D">
        <w:rPr>
          <w:rFonts w:eastAsia="Times"/>
        </w:rPr>
        <w:t>a close contact of a confirmed</w:t>
      </w:r>
      <w:r w:rsidR="007742A4" w:rsidRPr="00D43F2D">
        <w:rPr>
          <w:rFonts w:eastAsia="Times"/>
        </w:rPr>
        <w:t xml:space="preserve"> or probable</w:t>
      </w:r>
      <w:r w:rsidRPr="00D43F2D">
        <w:rPr>
          <w:rFonts w:eastAsia="Times"/>
        </w:rPr>
        <w:t xml:space="preserve"> case, they do not need to quarantine nor undertake surveillance testing again if: </w:t>
      </w:r>
    </w:p>
    <w:p w14:paraId="181FDCF4" w14:textId="61FF5E2A" w:rsidR="00B61E4B" w:rsidRPr="00D43F2D" w:rsidRDefault="00B61E4B" w:rsidP="00DB4B76">
      <w:pPr>
        <w:numPr>
          <w:ilvl w:val="0"/>
          <w:numId w:val="31"/>
        </w:numPr>
        <w:tabs>
          <w:tab w:val="left" w:pos="340"/>
        </w:tabs>
        <w:spacing w:before="60" w:after="0"/>
        <w:rPr>
          <w:rFonts w:eastAsia="Times"/>
        </w:rPr>
      </w:pPr>
      <w:r w:rsidRPr="00D43F2D">
        <w:rPr>
          <w:rFonts w:eastAsia="Times"/>
        </w:rPr>
        <w:lastRenderedPageBreak/>
        <w:t xml:space="preserve">the re-exposure was less than </w:t>
      </w:r>
      <w:r w:rsidR="00A21722" w:rsidRPr="00D43F2D">
        <w:rPr>
          <w:rFonts w:eastAsia="Times"/>
        </w:rPr>
        <w:t>4</w:t>
      </w:r>
      <w:r w:rsidR="00A21722" w:rsidRPr="00D43F2D">
        <w:t xml:space="preserve"> </w:t>
      </w:r>
      <w:r w:rsidR="004D3426" w:rsidRPr="00D43F2D">
        <w:t>weeks</w:t>
      </w:r>
      <w:r w:rsidRPr="00D43F2D">
        <w:rPr>
          <w:rFonts w:eastAsia="Times"/>
        </w:rPr>
        <w:t xml:space="preserve"> since the recovered case’s </w:t>
      </w:r>
      <w:r w:rsidR="00095972" w:rsidRPr="00D43F2D">
        <w:rPr>
          <w:rFonts w:eastAsia="Times"/>
        </w:rPr>
        <w:t>release from isolation date.</w:t>
      </w:r>
      <w:r w:rsidRPr="00D43F2D">
        <w:rPr>
          <w:rFonts w:eastAsia="Times"/>
        </w:rPr>
        <w:t xml:space="preserve"> </w:t>
      </w:r>
    </w:p>
    <w:p w14:paraId="196C31D8" w14:textId="117FBE84" w:rsidR="00B61E4B" w:rsidRPr="00504A88" w:rsidRDefault="00B61E4B" w:rsidP="00DB4B76">
      <w:pPr>
        <w:spacing w:before="120" w:after="0"/>
        <w:rPr>
          <w:rFonts w:eastAsia="Times"/>
        </w:rPr>
      </w:pPr>
      <w:r w:rsidRPr="00D43F2D">
        <w:rPr>
          <w:rFonts w:eastAsia="Times"/>
        </w:rPr>
        <w:t xml:space="preserve">Within this </w:t>
      </w:r>
      <w:r w:rsidR="00A21722" w:rsidRPr="00D43F2D">
        <w:rPr>
          <w:rFonts w:eastAsia="Times"/>
        </w:rPr>
        <w:t>4</w:t>
      </w:r>
      <w:r w:rsidR="00A21722" w:rsidRPr="00D43F2D">
        <w:t xml:space="preserve"> </w:t>
      </w:r>
      <w:r w:rsidR="004D3426" w:rsidRPr="00D43F2D">
        <w:t>week</w:t>
      </w:r>
      <w:r w:rsidRPr="00D43F2D">
        <w:rPr>
          <w:rFonts w:eastAsia="Times"/>
        </w:rPr>
        <w:t xml:space="preserve"> period, recovered cases</w:t>
      </w:r>
      <w:r w:rsidR="00DB4B76" w:rsidRPr="00D43F2D">
        <w:rPr>
          <w:rFonts w:eastAsia="Times"/>
        </w:rPr>
        <w:t>:</w:t>
      </w:r>
      <w:r w:rsidRPr="00504A88">
        <w:rPr>
          <w:rFonts w:eastAsia="Times"/>
        </w:rPr>
        <w:t xml:space="preserve"> </w:t>
      </w:r>
    </w:p>
    <w:p w14:paraId="66C0DD98" w14:textId="090E474A" w:rsidR="00B61E4B" w:rsidRPr="00504A88" w:rsidRDefault="00B61E4B" w:rsidP="00DB4B76">
      <w:pPr>
        <w:numPr>
          <w:ilvl w:val="0"/>
          <w:numId w:val="31"/>
        </w:numPr>
        <w:tabs>
          <w:tab w:val="left" w:pos="340"/>
        </w:tabs>
        <w:spacing w:before="60" w:after="0"/>
        <w:rPr>
          <w:rFonts w:eastAsia="Times"/>
        </w:rPr>
      </w:pPr>
      <w:r w:rsidRPr="00504A88">
        <w:rPr>
          <w:rFonts w:eastAsia="Times"/>
        </w:rPr>
        <w:t>can continue to attend high-risk settings</w:t>
      </w:r>
      <w:r w:rsidR="00DB4B76" w:rsidRPr="00504A88">
        <w:rPr>
          <w:rFonts w:eastAsia="Times"/>
        </w:rPr>
        <w:t>.</w:t>
      </w:r>
      <w:r w:rsidRPr="00504A88">
        <w:rPr>
          <w:rFonts w:eastAsia="Times"/>
        </w:rPr>
        <w:t xml:space="preserve"> </w:t>
      </w:r>
    </w:p>
    <w:p w14:paraId="1001FDEB" w14:textId="3F0C4DED" w:rsidR="00B61E4B" w:rsidRPr="00504A88" w:rsidRDefault="00B61E4B" w:rsidP="00DB4B76">
      <w:pPr>
        <w:numPr>
          <w:ilvl w:val="0"/>
          <w:numId w:val="31"/>
        </w:numPr>
        <w:tabs>
          <w:tab w:val="left" w:pos="340"/>
        </w:tabs>
        <w:spacing w:before="60" w:after="0"/>
        <w:rPr>
          <w:rFonts w:eastAsia="Times"/>
        </w:rPr>
      </w:pPr>
      <w:r w:rsidRPr="00504A88">
        <w:rPr>
          <w:rFonts w:eastAsia="Times"/>
        </w:rPr>
        <w:t>do not need to be furloughed from work if re-exposed</w:t>
      </w:r>
      <w:r w:rsidR="00DB4B76" w:rsidRPr="00504A88">
        <w:rPr>
          <w:rFonts w:eastAsia="Times"/>
        </w:rPr>
        <w:t>.</w:t>
      </w:r>
      <w:r w:rsidRPr="00504A88">
        <w:rPr>
          <w:rFonts w:eastAsia="Times"/>
        </w:rPr>
        <w:t xml:space="preserve"> </w:t>
      </w:r>
    </w:p>
    <w:p w14:paraId="35427C34" w14:textId="4353804E" w:rsidR="00C871A9" w:rsidRPr="00504A88" w:rsidRDefault="506E7593" w:rsidP="00DB4B76">
      <w:pPr>
        <w:numPr>
          <w:ilvl w:val="0"/>
          <w:numId w:val="31"/>
        </w:numPr>
        <w:tabs>
          <w:tab w:val="left" w:pos="340"/>
        </w:tabs>
        <w:spacing w:before="60" w:after="0"/>
        <w:rPr>
          <w:rFonts w:eastAsia="Times"/>
        </w:rPr>
      </w:pPr>
      <w:r w:rsidRPr="00504A88">
        <w:rPr>
          <w:rFonts w:eastAsia="Times"/>
        </w:rPr>
        <w:t>do not need to participate in surveillance testing as part of their employment or education if re-exposed</w:t>
      </w:r>
      <w:r w:rsidR="00DB4B76" w:rsidRPr="00504A88">
        <w:rPr>
          <w:rFonts w:eastAsia="Times"/>
        </w:rPr>
        <w:t>.</w:t>
      </w:r>
    </w:p>
    <w:p w14:paraId="41915B54" w14:textId="2392F601" w:rsidR="00ED2A89" w:rsidRDefault="153E51FB" w:rsidP="006F0242">
      <w:pPr>
        <w:pStyle w:val="Body"/>
        <w:jc w:val="both"/>
        <w:rPr>
          <w:highlight w:val="yellow"/>
        </w:rPr>
      </w:pPr>
      <w:r w:rsidRPr="00D43F2D">
        <w:t xml:space="preserve">If a recovered case develops new symptoms during the </w:t>
      </w:r>
      <w:r w:rsidR="45A2C9A9" w:rsidRPr="00D43F2D">
        <w:t>4</w:t>
      </w:r>
      <w:r w:rsidR="32E65F79" w:rsidRPr="00D43F2D">
        <w:t>-week</w:t>
      </w:r>
      <w:r w:rsidRPr="00D43F2D">
        <w:t xml:space="preserve"> period</w:t>
      </w:r>
      <w:r w:rsidR="679ACE98" w:rsidRPr="00D43F2D">
        <w:t xml:space="preserve"> </w:t>
      </w:r>
      <w:r w:rsidR="2B6D8566" w:rsidRPr="00D43F2D">
        <w:t xml:space="preserve">they </w:t>
      </w:r>
      <w:r w:rsidR="0AFCA942" w:rsidRPr="00D43F2D">
        <w:t xml:space="preserve">should </w:t>
      </w:r>
      <w:r w:rsidRPr="00D43F2D">
        <w:t xml:space="preserve">remain at home </w:t>
      </w:r>
      <w:r w:rsidR="679ACE98" w:rsidRPr="00D43F2D">
        <w:t>until symptoms resolve</w:t>
      </w:r>
      <w:r w:rsidRPr="00D43F2D">
        <w:t xml:space="preserve">. </w:t>
      </w:r>
      <w:r w:rsidR="2F78EFC7" w:rsidRPr="00D43F2D">
        <w:t>Those at higher risk of severe disease should seek advice from their primary care provider and undertake testing for COVID-19,</w:t>
      </w:r>
      <w:r w:rsidR="00F448C5">
        <w:t xml:space="preserve"> </w:t>
      </w:r>
      <w:r w:rsidR="2F78EFC7" w:rsidRPr="00D43F2D">
        <w:t xml:space="preserve">and consider testing for other respiratory viruses including influenza, to ensure they are able to access treatment, if eligible. </w:t>
      </w:r>
      <w:r w:rsidR="154183CE" w:rsidRPr="00D43F2D">
        <w:t>Factors</w:t>
      </w:r>
      <w:r w:rsidR="68F747F0" w:rsidRPr="00D43F2D">
        <w:t xml:space="preserve"> and conditions </w:t>
      </w:r>
      <w:r w:rsidR="3D867D10" w:rsidRPr="00D43F2D">
        <w:t xml:space="preserve">which </w:t>
      </w:r>
      <w:r w:rsidR="68F747F0" w:rsidRPr="00D43F2D">
        <w:t xml:space="preserve">increase the risk of severe disease include, </w:t>
      </w:r>
      <w:r w:rsidR="2D51F3E6" w:rsidRPr="00D43F2D">
        <w:t xml:space="preserve">older age, </w:t>
      </w:r>
      <w:r w:rsidR="3169D674" w:rsidRPr="00D43F2D">
        <w:t>primary or acquired immunodeficiencies,</w:t>
      </w:r>
      <w:r w:rsidR="4A602385" w:rsidRPr="00D43F2D">
        <w:t xml:space="preserve"> undertaking</w:t>
      </w:r>
      <w:r w:rsidR="3169D674" w:rsidRPr="00D43F2D">
        <w:t xml:space="preserve"> </w:t>
      </w:r>
      <w:r w:rsidR="649678BB" w:rsidRPr="00D43F2D">
        <w:t>immune suppressive therap</w:t>
      </w:r>
      <w:r w:rsidR="3D867D10" w:rsidRPr="00D43F2D">
        <w:t>ies</w:t>
      </w:r>
      <w:r w:rsidR="649678BB" w:rsidRPr="00D43F2D">
        <w:t xml:space="preserve">, </w:t>
      </w:r>
      <w:r w:rsidR="19ABB358" w:rsidRPr="00D43F2D">
        <w:t>or having</w:t>
      </w:r>
      <w:r w:rsidR="19ABB358">
        <w:t xml:space="preserve"> a </w:t>
      </w:r>
      <w:r w:rsidR="6F462FBF">
        <w:t>significant medical illness</w:t>
      </w:r>
      <w:r w:rsidR="19ABB358">
        <w:t xml:space="preserve">. </w:t>
      </w:r>
    </w:p>
    <w:p w14:paraId="15C13334" w14:textId="2843AAB2" w:rsidR="25F1B06B" w:rsidRDefault="25F1B06B" w:rsidP="25F1B06B">
      <w:pPr>
        <w:pStyle w:val="Body"/>
        <w:jc w:val="both"/>
        <w:rPr>
          <w:szCs w:val="21"/>
        </w:rPr>
      </w:pPr>
    </w:p>
    <w:p w14:paraId="1B4585D2" w14:textId="5711DD6D" w:rsidR="00171F94" w:rsidRDefault="00D3577D" w:rsidP="00171F94">
      <w:pPr>
        <w:pStyle w:val="1"/>
      </w:pPr>
      <w:bookmarkStart w:id="97" w:name="_Toc83285077"/>
      <w:bookmarkStart w:id="98" w:name="_Toc83286566"/>
      <w:bookmarkStart w:id="99" w:name="_Toc83285078"/>
      <w:bookmarkStart w:id="100" w:name="_Toc83286567"/>
      <w:bookmarkStart w:id="101" w:name="_Toc83285079"/>
      <w:bookmarkStart w:id="102" w:name="_Toc83286568"/>
      <w:bookmarkStart w:id="103" w:name="_Toc83285080"/>
      <w:bookmarkStart w:id="104" w:name="_Toc83286569"/>
      <w:bookmarkStart w:id="105" w:name="_Toc83285081"/>
      <w:bookmarkStart w:id="106" w:name="_Toc83286570"/>
      <w:bookmarkStart w:id="107" w:name="_Toc83285082"/>
      <w:bookmarkStart w:id="108" w:name="_Toc83286571"/>
      <w:bookmarkStart w:id="109" w:name="_Toc83285083"/>
      <w:bookmarkStart w:id="110" w:name="_Toc83286572"/>
      <w:bookmarkStart w:id="111" w:name="_Toc83285084"/>
      <w:bookmarkStart w:id="112" w:name="_Toc83286573"/>
      <w:bookmarkStart w:id="113" w:name="_Toc11355461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lastRenderedPageBreak/>
        <w:t>CONTACT</w:t>
      </w:r>
      <w:r w:rsidR="00171F94">
        <w:t xml:space="preserve"> </w:t>
      </w:r>
      <w:r w:rsidR="000B491D">
        <w:t>MANAGEMENT</w:t>
      </w:r>
      <w:bookmarkEnd w:id="113"/>
    </w:p>
    <w:p w14:paraId="0B06CCF2" w14:textId="11FB059F" w:rsidR="00ED495D" w:rsidRDefault="00ED495D" w:rsidP="00611F3D">
      <w:pPr>
        <w:pStyle w:val="Heading2"/>
      </w:pPr>
      <w:bookmarkStart w:id="114" w:name="_Objectives_of_contact"/>
      <w:bookmarkStart w:id="115" w:name="_Toc113554615"/>
      <w:bookmarkEnd w:id="114"/>
      <w:r>
        <w:t>Objectives of contact management</w:t>
      </w:r>
      <w:bookmarkEnd w:id="115"/>
    </w:p>
    <w:p w14:paraId="0A226322" w14:textId="2EFFF828"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prevent ongoing transmission. </w:t>
      </w:r>
    </w:p>
    <w:p w14:paraId="663406D8" w14:textId="4F2FB146" w:rsidR="00D803D1" w:rsidRDefault="008F11CB" w:rsidP="00611F3D">
      <w:pPr>
        <w:pStyle w:val="Heading2"/>
      </w:pPr>
      <w:bookmarkStart w:id="116" w:name="_Toc113554616"/>
      <w:r w:rsidRPr="00272938">
        <w:t>C</w:t>
      </w:r>
      <w:r w:rsidR="004434A4" w:rsidRPr="00272938">
        <w:t>ontact</w:t>
      </w:r>
      <w:r w:rsidR="0084510E" w:rsidRPr="00272938">
        <w:t xml:space="preserve"> definitions</w:t>
      </w:r>
      <w:bookmarkEnd w:id="116"/>
      <w:r w:rsidR="004434A4" w:rsidRPr="00272938">
        <w:t xml:space="preserve"> </w:t>
      </w:r>
    </w:p>
    <w:p w14:paraId="1FC62AC0" w14:textId="154AF884" w:rsidR="00E35DF2" w:rsidRPr="00A21722" w:rsidRDefault="0084510E" w:rsidP="00094199">
      <w:pPr>
        <w:pStyle w:val="Heading3"/>
      </w:pPr>
      <w:r w:rsidRPr="00A21722">
        <w:t xml:space="preserve">Close contact </w:t>
      </w:r>
    </w:p>
    <w:tbl>
      <w:tblPr>
        <w:tblStyle w:val="TableGrid"/>
        <w:tblW w:w="0" w:type="auto"/>
        <w:tblLook w:val="04A0" w:firstRow="1" w:lastRow="0" w:firstColumn="1" w:lastColumn="0" w:noHBand="0" w:noVBand="1"/>
      </w:tblPr>
      <w:tblGrid>
        <w:gridCol w:w="9288"/>
      </w:tblGrid>
      <w:tr w:rsidR="00E35DF2" w:rsidRPr="00A21722" w14:paraId="24EA408B" w14:textId="77777777" w:rsidTr="3A4C8FA8">
        <w:tc>
          <w:tcPr>
            <w:tcW w:w="9288" w:type="dxa"/>
            <w:shd w:val="clear" w:color="auto" w:fill="D9D9D9" w:themeFill="background1" w:themeFillShade="D9"/>
          </w:tcPr>
          <w:p w14:paraId="63270F3D" w14:textId="1E9FEA28" w:rsidR="002E5540" w:rsidRPr="00A21722" w:rsidRDefault="00586C99" w:rsidP="00080AE3">
            <w:pPr>
              <w:pStyle w:val="Default"/>
              <w:adjustRightInd w:val="0"/>
              <w:spacing w:before="40"/>
              <w:rPr>
                <w:rFonts w:eastAsia="Arial Unicode MS"/>
                <w:sz w:val="21"/>
                <w:szCs w:val="21"/>
                <w:bdr w:val="nil"/>
                <w:lang w:eastAsia="en-AU"/>
              </w:rPr>
            </w:pPr>
            <w:r w:rsidRPr="00A21722">
              <w:rPr>
                <w:rFonts w:eastAsia="Arial Unicode MS"/>
                <w:sz w:val="21"/>
                <w:szCs w:val="21"/>
                <w:bdr w:val="nil"/>
                <w:lang w:eastAsia="en-AU"/>
              </w:rPr>
              <w:t xml:space="preserve">A </w:t>
            </w:r>
            <w:r w:rsidR="42C76F61" w:rsidRPr="00A21722">
              <w:rPr>
                <w:rFonts w:eastAsia="Arial Unicode MS"/>
                <w:b/>
                <w:bCs/>
                <w:sz w:val="21"/>
                <w:szCs w:val="21"/>
                <w:bdr w:val="nil"/>
                <w:lang w:eastAsia="en-AU"/>
              </w:rPr>
              <w:t xml:space="preserve">close </w:t>
            </w:r>
            <w:r w:rsidRPr="00A21722">
              <w:rPr>
                <w:rFonts w:eastAsia="Arial Unicode MS"/>
                <w:b/>
                <w:bCs/>
                <w:sz w:val="21"/>
                <w:szCs w:val="21"/>
                <w:bdr w:val="nil"/>
                <w:lang w:eastAsia="en-AU"/>
              </w:rPr>
              <w:t>contact</w:t>
            </w:r>
            <w:r w:rsidRPr="00A21722">
              <w:rPr>
                <w:rFonts w:eastAsia="Arial Unicode MS"/>
                <w:sz w:val="21"/>
                <w:szCs w:val="21"/>
                <w:bdr w:val="nil"/>
                <w:lang w:eastAsia="en-AU"/>
              </w:rPr>
              <w:t xml:space="preserve"> is </w:t>
            </w:r>
            <w:r w:rsidR="6D2BBE02" w:rsidRPr="00A21722">
              <w:rPr>
                <w:rFonts w:eastAsia="Arial Unicode MS"/>
                <w:sz w:val="21"/>
                <w:szCs w:val="21"/>
                <w:bdr w:val="nil"/>
                <w:lang w:eastAsia="en-AU"/>
              </w:rPr>
              <w:t xml:space="preserve">defined as </w:t>
            </w:r>
            <w:r w:rsidRPr="00A21722">
              <w:rPr>
                <w:rFonts w:eastAsia="Arial Unicode MS"/>
                <w:sz w:val="21"/>
                <w:szCs w:val="21"/>
                <w:bdr w:val="nil"/>
                <w:lang w:eastAsia="en-AU"/>
              </w:rPr>
              <w:t>an individual</w:t>
            </w:r>
            <w:r w:rsidR="4ABF094D" w:rsidRPr="00A21722">
              <w:rPr>
                <w:rFonts w:eastAsia="Arial Unicode MS"/>
                <w:sz w:val="21"/>
                <w:szCs w:val="21"/>
                <w:bdr w:val="nil"/>
                <w:lang w:eastAsia="en-AU"/>
              </w:rPr>
              <w:t xml:space="preserve"> who is not a </w:t>
            </w:r>
            <w:r w:rsidR="75420A07" w:rsidRPr="3A4C8FA8">
              <w:rPr>
                <w:rFonts w:eastAsia="Arial Unicode MS"/>
                <w:sz w:val="21"/>
                <w:szCs w:val="21"/>
                <w:lang w:eastAsia="en-AU"/>
              </w:rPr>
              <w:t>recent</w:t>
            </w:r>
            <w:r w:rsidR="0322C180" w:rsidRPr="3A4C8FA8">
              <w:rPr>
                <w:rFonts w:eastAsia="Arial Unicode MS"/>
                <w:sz w:val="21"/>
                <w:szCs w:val="21"/>
                <w:lang w:eastAsia="en-AU"/>
              </w:rPr>
              <w:t xml:space="preserve"> </w:t>
            </w:r>
            <w:r w:rsidR="4ABF094D" w:rsidRPr="00A21722">
              <w:rPr>
                <w:rFonts w:eastAsia="Arial Unicode MS"/>
                <w:sz w:val="21"/>
                <w:szCs w:val="21"/>
                <w:bdr w:val="nil"/>
                <w:lang w:eastAsia="en-AU"/>
              </w:rPr>
              <w:t>confirmed</w:t>
            </w:r>
            <w:r w:rsidR="039817BC" w:rsidRPr="3A4C8FA8">
              <w:rPr>
                <w:rFonts w:eastAsia="Arial Unicode MS"/>
                <w:sz w:val="21"/>
                <w:szCs w:val="21"/>
                <w:lang w:eastAsia="en-AU"/>
              </w:rPr>
              <w:t xml:space="preserve"> case</w:t>
            </w:r>
            <w:r w:rsidR="4ABF094D" w:rsidRPr="00A21722">
              <w:rPr>
                <w:rFonts w:eastAsia="Arial Unicode MS"/>
                <w:sz w:val="21"/>
                <w:szCs w:val="21"/>
                <w:bdr w:val="nil"/>
                <w:lang w:eastAsia="en-AU"/>
              </w:rPr>
              <w:t xml:space="preserve"> </w:t>
            </w:r>
            <w:r w:rsidR="039817BC" w:rsidRPr="3A4C8FA8">
              <w:rPr>
                <w:rFonts w:eastAsia="Arial Unicode MS"/>
                <w:sz w:val="21"/>
                <w:szCs w:val="21"/>
                <w:lang w:eastAsia="en-AU"/>
              </w:rPr>
              <w:t xml:space="preserve">or recent probable </w:t>
            </w:r>
            <w:r w:rsidR="4ABF094D" w:rsidRPr="00A21722">
              <w:rPr>
                <w:rFonts w:eastAsia="Arial Unicode MS"/>
                <w:sz w:val="21"/>
                <w:szCs w:val="21"/>
                <w:bdr w:val="nil"/>
                <w:lang w:eastAsia="en-AU"/>
              </w:rPr>
              <w:t>case</w:t>
            </w:r>
            <w:r w:rsidR="7F0AE125" w:rsidRPr="00A21722">
              <w:rPr>
                <w:rFonts w:eastAsia="Arial Unicode MS"/>
                <w:sz w:val="21"/>
                <w:szCs w:val="21"/>
                <w:bdr w:val="nil"/>
                <w:lang w:eastAsia="en-AU"/>
              </w:rPr>
              <w:t xml:space="preserve"> </w:t>
            </w:r>
            <w:r w:rsidR="4ABF094D" w:rsidRPr="00A21722">
              <w:rPr>
                <w:rFonts w:eastAsia="Arial Unicode MS"/>
                <w:sz w:val="21"/>
                <w:szCs w:val="21"/>
                <w:bdr w:val="nil"/>
                <w:lang w:eastAsia="en-AU"/>
              </w:rPr>
              <w:t>and</w:t>
            </w:r>
            <w:r w:rsidR="01CBB3F6" w:rsidRPr="00A21722">
              <w:rPr>
                <w:rFonts w:eastAsia="Arial Unicode MS"/>
                <w:sz w:val="21"/>
                <w:szCs w:val="21"/>
                <w:bdr w:val="nil"/>
                <w:lang w:eastAsia="en-AU"/>
              </w:rPr>
              <w:t>:</w:t>
            </w:r>
          </w:p>
          <w:p w14:paraId="2D36B51D" w14:textId="7816919E" w:rsidR="00A60691" w:rsidRPr="00A21722" w:rsidRDefault="0C6F3250" w:rsidP="00A60691">
            <w:pPr>
              <w:pStyle w:val="Default"/>
              <w:numPr>
                <w:ilvl w:val="0"/>
                <w:numId w:val="33"/>
              </w:numPr>
              <w:adjustRightInd w:val="0"/>
              <w:spacing w:before="40"/>
              <w:rPr>
                <w:rFonts w:eastAsia="Arial Unicode MS"/>
                <w:sz w:val="21"/>
                <w:szCs w:val="21"/>
                <w:bdr w:val="nil"/>
                <w:lang w:eastAsia="en-AU"/>
              </w:rPr>
            </w:pPr>
            <w:r w:rsidRPr="00A21722">
              <w:rPr>
                <w:rFonts w:eastAsia="Arial Unicode MS"/>
                <w:sz w:val="21"/>
                <w:szCs w:val="21"/>
                <w:bdr w:val="nil"/>
                <w:lang w:eastAsia="en-AU"/>
              </w:rPr>
              <w:t xml:space="preserve">has had a total of four </w:t>
            </w:r>
            <w:r w:rsidR="5A15893D" w:rsidRPr="00A21722">
              <w:rPr>
                <w:rFonts w:eastAsia="Arial Unicode MS"/>
                <w:sz w:val="21"/>
                <w:szCs w:val="21"/>
                <w:bdr w:val="nil"/>
                <w:lang w:eastAsia="en-AU"/>
              </w:rPr>
              <w:t xml:space="preserve">or more </w:t>
            </w:r>
            <w:r w:rsidRPr="00A21722">
              <w:rPr>
                <w:rFonts w:eastAsia="Arial Unicode MS"/>
                <w:sz w:val="21"/>
                <w:szCs w:val="21"/>
                <w:bdr w:val="nil"/>
                <w:lang w:eastAsia="en-AU"/>
              </w:rPr>
              <w:t>hours</w:t>
            </w:r>
            <w:r w:rsidR="5A15893D" w:rsidRPr="00A21722">
              <w:rPr>
                <w:rFonts w:eastAsia="Arial Unicode MS"/>
                <w:sz w:val="21"/>
                <w:szCs w:val="21"/>
                <w:bdr w:val="nil"/>
                <w:lang w:eastAsia="en-AU"/>
              </w:rPr>
              <w:t xml:space="preserve"> of contact</w:t>
            </w:r>
            <w:r w:rsidRPr="00A21722">
              <w:rPr>
                <w:rFonts w:eastAsia="Arial Unicode MS"/>
                <w:sz w:val="21"/>
                <w:szCs w:val="21"/>
                <w:bdr w:val="nil"/>
                <w:lang w:eastAsia="en-AU"/>
              </w:rPr>
              <w:t xml:space="preserve"> (cumulative) in a</w:t>
            </w:r>
            <w:r w:rsidR="007B14DC" w:rsidRPr="00A21722">
              <w:rPr>
                <w:rFonts w:eastAsia="Arial Unicode MS"/>
                <w:sz w:val="21"/>
                <w:szCs w:val="21"/>
                <w:bdr w:val="nil"/>
                <w:lang w:eastAsia="en-AU"/>
              </w:rPr>
              <w:t>n indoor space with a confirmed case or a probable case in a</w:t>
            </w:r>
            <w:r w:rsidRPr="00A21722">
              <w:rPr>
                <w:rFonts w:eastAsia="Arial Unicode MS"/>
                <w:sz w:val="21"/>
                <w:szCs w:val="21"/>
                <w:bdr w:val="nil"/>
                <w:lang w:eastAsia="en-AU"/>
              </w:rPr>
              <w:t xml:space="preserve"> residential setting</w:t>
            </w:r>
            <w:r w:rsidR="65DCA96D" w:rsidRPr="00A21722">
              <w:rPr>
                <w:rFonts w:eastAsia="Arial Unicode MS"/>
                <w:sz w:val="21"/>
                <w:szCs w:val="21"/>
                <w:bdr w:val="nil"/>
                <w:lang w:eastAsia="en-AU"/>
              </w:rPr>
              <w:t>*</w:t>
            </w:r>
            <w:r w:rsidR="00D506DD" w:rsidRPr="00A21722">
              <w:rPr>
                <w:rFonts w:eastAsia="Arial Unicode MS"/>
                <w:sz w:val="21"/>
                <w:szCs w:val="21"/>
                <w:bdr w:val="nil"/>
                <w:lang w:eastAsia="en-AU"/>
              </w:rPr>
              <w:t>*</w:t>
            </w:r>
            <w:r w:rsidR="577A542E" w:rsidRPr="00A21722">
              <w:rPr>
                <w:rFonts w:eastAsia="Arial Unicode MS"/>
                <w:sz w:val="21"/>
                <w:szCs w:val="21"/>
                <w:bdr w:val="nil"/>
                <w:lang w:eastAsia="en-AU"/>
              </w:rPr>
              <w:t xml:space="preserve"> during their infectious period</w:t>
            </w:r>
            <w:r w:rsidR="3022CD97" w:rsidRPr="00A21722">
              <w:rPr>
                <w:rFonts w:eastAsia="Arial Unicode MS"/>
                <w:sz w:val="21"/>
                <w:szCs w:val="21"/>
                <w:bdr w:val="nil"/>
                <w:lang w:eastAsia="en-AU"/>
              </w:rPr>
              <w:t>,</w:t>
            </w:r>
            <w:r w:rsidR="02C44CDD" w:rsidRPr="00A21722">
              <w:rPr>
                <w:rFonts w:eastAsia="Arial Unicode MS"/>
                <w:sz w:val="21"/>
                <w:szCs w:val="21"/>
                <w:bdr w:val="nil"/>
                <w:lang w:eastAsia="en-AU"/>
              </w:rPr>
              <w:t xml:space="preserve"> </w:t>
            </w:r>
            <w:r w:rsidR="3022CD97" w:rsidRPr="00A21722">
              <w:rPr>
                <w:rFonts w:eastAsia="Arial Unicode MS"/>
                <w:sz w:val="21"/>
                <w:szCs w:val="21"/>
                <w:bdr w:val="nil"/>
                <w:lang w:eastAsia="en-AU"/>
              </w:rPr>
              <w:t>OR</w:t>
            </w:r>
          </w:p>
          <w:p w14:paraId="627B07E1" w14:textId="41CB0831" w:rsidR="00E35DF2" w:rsidRPr="00A21722" w:rsidRDefault="00A60691" w:rsidP="00A60691">
            <w:pPr>
              <w:pStyle w:val="Default"/>
              <w:numPr>
                <w:ilvl w:val="0"/>
                <w:numId w:val="33"/>
              </w:numPr>
              <w:adjustRightInd w:val="0"/>
              <w:spacing w:before="40"/>
              <w:rPr>
                <w:rFonts w:eastAsia="Arial Unicode MS"/>
                <w:sz w:val="21"/>
                <w:szCs w:val="21"/>
                <w:bdr w:val="nil"/>
                <w:lang w:eastAsia="en-AU"/>
              </w:rPr>
            </w:pPr>
            <w:r w:rsidRPr="00A21722">
              <w:rPr>
                <w:rFonts w:eastAsia="Arial Unicode MS"/>
                <w:sz w:val="21"/>
                <w:szCs w:val="21"/>
                <w:bdr w:val="nil"/>
                <w:lang w:eastAsia="en-AU"/>
              </w:rPr>
              <w:t>is a</w:t>
            </w:r>
            <w:r w:rsidR="00F8768F" w:rsidRPr="00A21722">
              <w:rPr>
                <w:rFonts w:eastAsia="Arial Unicode MS"/>
                <w:sz w:val="21"/>
                <w:szCs w:val="21"/>
                <w:bdr w:val="nil"/>
                <w:lang w:eastAsia="en-AU"/>
              </w:rPr>
              <w:t xml:space="preserve">n individual </w:t>
            </w:r>
            <w:r w:rsidR="007766B4" w:rsidRPr="00A21722">
              <w:rPr>
                <w:rFonts w:eastAsia="Arial Unicode MS"/>
                <w:sz w:val="21"/>
                <w:szCs w:val="21"/>
                <w:bdr w:val="nil"/>
                <w:lang w:eastAsia="en-AU"/>
              </w:rPr>
              <w:t>who</w:t>
            </w:r>
            <w:r w:rsidR="00F8768F" w:rsidRPr="00A21722">
              <w:rPr>
                <w:rFonts w:eastAsia="Arial Unicode MS"/>
                <w:sz w:val="21"/>
                <w:szCs w:val="21"/>
                <w:bdr w:val="nil"/>
                <w:lang w:eastAsia="en-AU"/>
              </w:rPr>
              <w:t xml:space="preserve"> </w:t>
            </w:r>
            <w:r w:rsidR="00C71C47" w:rsidRPr="00A21722">
              <w:rPr>
                <w:rFonts w:eastAsia="Arial Unicode MS"/>
                <w:sz w:val="21"/>
                <w:szCs w:val="21"/>
                <w:bdr w:val="nil"/>
                <w:lang w:eastAsia="en-AU"/>
              </w:rPr>
              <w:t>has</w:t>
            </w:r>
            <w:r w:rsidR="00F8768F" w:rsidRPr="00A21722">
              <w:rPr>
                <w:rFonts w:eastAsia="Arial Unicode MS"/>
                <w:sz w:val="21"/>
                <w:szCs w:val="21"/>
                <w:bdr w:val="nil"/>
                <w:lang w:eastAsia="en-AU"/>
              </w:rPr>
              <w:t xml:space="preserve"> been determined to be a close contact of a diagnosed person by an officer</w:t>
            </w:r>
            <w:r w:rsidR="00E7039F" w:rsidRPr="00A21722">
              <w:rPr>
                <w:rFonts w:eastAsia="Arial Unicode MS"/>
                <w:sz w:val="21"/>
                <w:szCs w:val="21"/>
                <w:bdr w:val="nil"/>
                <w:lang w:eastAsia="en-AU"/>
              </w:rPr>
              <w:t xml:space="preserve"> or</w:t>
            </w:r>
            <w:r w:rsidR="00F8768F" w:rsidRPr="00A21722">
              <w:rPr>
                <w:rFonts w:eastAsia="Arial Unicode MS"/>
                <w:sz w:val="21"/>
                <w:szCs w:val="21"/>
                <w:bdr w:val="nil"/>
                <w:lang w:eastAsia="en-AU"/>
              </w:rPr>
              <w:t xml:space="preserve"> nominated representative of the </w:t>
            </w:r>
            <w:r w:rsidR="00E816A6" w:rsidRPr="00A21722">
              <w:rPr>
                <w:rFonts w:eastAsia="Arial Unicode MS"/>
                <w:sz w:val="21"/>
                <w:szCs w:val="21"/>
                <w:bdr w:val="nil"/>
                <w:lang w:eastAsia="en-AU"/>
              </w:rPr>
              <w:t>d</w:t>
            </w:r>
            <w:r w:rsidR="00F8768F" w:rsidRPr="00A21722">
              <w:rPr>
                <w:rFonts w:eastAsia="Arial Unicode MS"/>
                <w:sz w:val="21"/>
                <w:szCs w:val="21"/>
                <w:bdr w:val="nil"/>
                <w:lang w:eastAsia="en-AU"/>
              </w:rPr>
              <w:t>epartment, including in the event of an outbreak, and ha</w:t>
            </w:r>
            <w:r w:rsidR="007766B4" w:rsidRPr="00A21722">
              <w:rPr>
                <w:rFonts w:eastAsia="Arial Unicode MS"/>
                <w:sz w:val="21"/>
                <w:szCs w:val="21"/>
                <w:bdr w:val="nil"/>
                <w:lang w:eastAsia="en-AU"/>
              </w:rPr>
              <w:t>s</w:t>
            </w:r>
            <w:r w:rsidR="00F8768F" w:rsidRPr="00A21722">
              <w:rPr>
                <w:rFonts w:eastAsia="Arial Unicode MS"/>
                <w:sz w:val="21"/>
                <w:szCs w:val="21"/>
                <w:bdr w:val="nil"/>
                <w:lang w:eastAsia="en-AU"/>
              </w:rPr>
              <w:t xml:space="preserve"> been given notice of this</w:t>
            </w:r>
            <w:r w:rsidR="00080AE3" w:rsidRPr="00A21722">
              <w:rPr>
                <w:rFonts w:eastAsia="Arial Unicode MS"/>
                <w:sz w:val="21"/>
                <w:szCs w:val="21"/>
                <w:bdr w:val="nil"/>
                <w:lang w:eastAsia="en-AU"/>
              </w:rPr>
              <w:t>.</w:t>
            </w:r>
          </w:p>
        </w:tc>
      </w:tr>
    </w:tbl>
    <w:p w14:paraId="248D6851" w14:textId="258114BE" w:rsidR="00D506DD" w:rsidRPr="00D43F2D" w:rsidRDefault="48173E4A" w:rsidP="006E7B96">
      <w:pPr>
        <w:pStyle w:val="DHHSbodyafterbullets"/>
        <w:rPr>
          <w:sz w:val="21"/>
          <w:szCs w:val="21"/>
          <w:lang w:val="en-AU"/>
        </w:rPr>
      </w:pPr>
      <w:r w:rsidRPr="00D43F2D">
        <w:rPr>
          <w:sz w:val="21"/>
          <w:szCs w:val="21"/>
          <w:lang w:val="en-AU"/>
        </w:rPr>
        <w:t>Note</w:t>
      </w:r>
      <w:r w:rsidR="7092D0F2" w:rsidRPr="00D43F2D">
        <w:rPr>
          <w:sz w:val="21"/>
          <w:szCs w:val="21"/>
          <w:lang w:val="en-AU"/>
        </w:rPr>
        <w:t xml:space="preserve">: * A </w:t>
      </w:r>
      <w:r w:rsidR="7092D0F2" w:rsidRPr="00D43F2D">
        <w:rPr>
          <w:b/>
          <w:bCs/>
          <w:sz w:val="21"/>
          <w:szCs w:val="21"/>
          <w:lang w:val="en-AU"/>
        </w:rPr>
        <w:t xml:space="preserve">recent confirmed case or recent probable case </w:t>
      </w:r>
      <w:r w:rsidR="610A7950" w:rsidRPr="00D43F2D">
        <w:rPr>
          <w:sz w:val="21"/>
          <w:szCs w:val="21"/>
          <w:lang w:val="en-AU"/>
        </w:rPr>
        <w:t>means a person:</w:t>
      </w:r>
    </w:p>
    <w:p w14:paraId="7B463937" w14:textId="79FE7A1A" w:rsidR="00D142AC" w:rsidRPr="00D43F2D" w:rsidDel="00071ECE" w:rsidRDefault="36780289" w:rsidP="00991B10">
      <w:pPr>
        <w:pStyle w:val="DHHSbodyafterbullets"/>
        <w:numPr>
          <w:ilvl w:val="0"/>
          <w:numId w:val="34"/>
        </w:numPr>
        <w:rPr>
          <w:sz w:val="21"/>
          <w:szCs w:val="21"/>
          <w:lang w:val="en-AU"/>
        </w:rPr>
      </w:pPr>
      <w:r w:rsidRPr="00D43F2D">
        <w:rPr>
          <w:sz w:val="21"/>
          <w:szCs w:val="21"/>
          <w:lang w:val="en-AU"/>
        </w:rPr>
        <w:t>who is currently within their infectious period</w:t>
      </w:r>
      <w:r w:rsidR="0C7595AE" w:rsidRPr="00D43F2D">
        <w:rPr>
          <w:sz w:val="21"/>
          <w:szCs w:val="21"/>
          <w:lang w:val="en-AU"/>
        </w:rPr>
        <w:t xml:space="preserve"> and has begun, but not yet completed a period of self-</w:t>
      </w:r>
      <w:r w:rsidR="007B6EC9" w:rsidRPr="00D43F2D">
        <w:rPr>
          <w:sz w:val="21"/>
          <w:szCs w:val="21"/>
          <w:lang w:val="en-AU"/>
        </w:rPr>
        <w:t>isolation</w:t>
      </w:r>
      <w:r w:rsidRPr="00D43F2D">
        <w:rPr>
          <w:sz w:val="21"/>
          <w:szCs w:val="21"/>
          <w:lang w:val="en-AU"/>
        </w:rPr>
        <w:t>; OR</w:t>
      </w:r>
    </w:p>
    <w:p w14:paraId="00779FC1" w14:textId="20FAA7EF" w:rsidR="0099029C" w:rsidRPr="00D43F2D" w:rsidRDefault="15435D4F" w:rsidP="00553EF2">
      <w:pPr>
        <w:pStyle w:val="DHHSbodyafterbullets"/>
        <w:numPr>
          <w:ilvl w:val="0"/>
          <w:numId w:val="34"/>
        </w:numPr>
        <w:rPr>
          <w:sz w:val="21"/>
          <w:szCs w:val="21"/>
          <w:lang w:val="en-AU"/>
        </w:rPr>
      </w:pPr>
      <w:r w:rsidRPr="00D43F2D">
        <w:rPr>
          <w:sz w:val="21"/>
          <w:szCs w:val="21"/>
          <w:lang w:val="en-AU"/>
        </w:rPr>
        <w:t xml:space="preserve">whose infectious period ended within the previous </w:t>
      </w:r>
      <w:r w:rsidR="56E21220" w:rsidRPr="00D43F2D">
        <w:rPr>
          <w:sz w:val="21"/>
          <w:szCs w:val="21"/>
          <w:lang w:val="en-AU"/>
        </w:rPr>
        <w:t xml:space="preserve">4 </w:t>
      </w:r>
      <w:r w:rsidRPr="00D43F2D">
        <w:rPr>
          <w:sz w:val="21"/>
          <w:szCs w:val="21"/>
          <w:lang w:val="en-AU"/>
        </w:rPr>
        <w:t>weeks</w:t>
      </w:r>
      <w:r w:rsidR="3FCD3D92" w:rsidRPr="00D43F2D">
        <w:rPr>
          <w:sz w:val="21"/>
          <w:szCs w:val="21"/>
          <w:lang w:val="en-AU"/>
        </w:rPr>
        <w:t>.</w:t>
      </w:r>
    </w:p>
    <w:p w14:paraId="38B55175" w14:textId="1CB345E7" w:rsidR="006E7B96" w:rsidRPr="00A21722" w:rsidRDefault="007D397C" w:rsidP="006E7B96">
      <w:pPr>
        <w:pStyle w:val="DHHSbodyafterbullets"/>
        <w:rPr>
          <w:sz w:val="21"/>
          <w:szCs w:val="21"/>
          <w:lang w:val="en-AU"/>
        </w:rPr>
      </w:pPr>
      <w:r w:rsidRPr="00A21722">
        <w:rPr>
          <w:sz w:val="21"/>
          <w:szCs w:val="21"/>
          <w:lang w:val="en-AU"/>
        </w:rPr>
        <w:t>*</w:t>
      </w:r>
      <w:r w:rsidR="00D506DD" w:rsidRPr="00A21722">
        <w:rPr>
          <w:sz w:val="21"/>
          <w:szCs w:val="21"/>
          <w:lang w:val="en-AU"/>
        </w:rPr>
        <w:t>*</w:t>
      </w:r>
      <w:r w:rsidR="006E7B96" w:rsidRPr="00A21722">
        <w:rPr>
          <w:sz w:val="21"/>
          <w:szCs w:val="21"/>
          <w:lang w:val="en-AU"/>
        </w:rPr>
        <w:t>A </w:t>
      </w:r>
      <w:r w:rsidR="006E7B96" w:rsidRPr="00A21722">
        <w:rPr>
          <w:b/>
          <w:bCs/>
          <w:iCs/>
          <w:sz w:val="21"/>
          <w:szCs w:val="21"/>
          <w:lang w:val="en-AU"/>
        </w:rPr>
        <w:t>residential setting</w:t>
      </w:r>
      <w:r w:rsidR="006E7B96" w:rsidRPr="00A21722">
        <w:rPr>
          <w:sz w:val="21"/>
          <w:szCs w:val="21"/>
          <w:lang w:val="en-AU"/>
        </w:rPr>
        <w:t> is a building or a part of a building where individuals: </w:t>
      </w:r>
    </w:p>
    <w:p w14:paraId="46DF76E9" w14:textId="03399472" w:rsidR="006E7B96" w:rsidRPr="00272938" w:rsidRDefault="006E7B96" w:rsidP="003C0B76">
      <w:pPr>
        <w:pStyle w:val="DHHSbodyafterbullets"/>
        <w:numPr>
          <w:ilvl w:val="0"/>
          <w:numId w:val="8"/>
        </w:numPr>
        <w:rPr>
          <w:sz w:val="21"/>
          <w:szCs w:val="21"/>
          <w:lang w:val="en-AU"/>
        </w:rPr>
      </w:pPr>
      <w:r w:rsidRPr="00A21722">
        <w:rPr>
          <w:sz w:val="21"/>
          <w:szCs w:val="21"/>
          <w:lang w:val="en-AU"/>
        </w:rPr>
        <w:t>spend the night for sleeping; including</w:t>
      </w:r>
      <w:r w:rsidR="009F19B3" w:rsidRPr="00A21722">
        <w:rPr>
          <w:sz w:val="21"/>
          <w:szCs w:val="21"/>
          <w:lang w:val="en-AU"/>
        </w:rPr>
        <w:t xml:space="preserve"> </w:t>
      </w:r>
      <w:r w:rsidRPr="00A21722">
        <w:rPr>
          <w:sz w:val="21"/>
          <w:szCs w:val="21"/>
          <w:lang w:val="en-AU"/>
        </w:rPr>
        <w:t>a house, apartment</w:t>
      </w:r>
      <w:r w:rsidRPr="00272938">
        <w:rPr>
          <w:sz w:val="21"/>
          <w:szCs w:val="21"/>
          <w:lang w:val="en-AU"/>
        </w:rPr>
        <w:t xml:space="preserve">, or other private dwelling, </w:t>
      </w:r>
      <w:r w:rsidR="002335E2">
        <w:rPr>
          <w:sz w:val="21"/>
          <w:szCs w:val="21"/>
          <w:lang w:val="en-AU"/>
        </w:rPr>
        <w:t>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652384CC" w14:textId="4569F099" w:rsidR="00BB0B71" w:rsidRPr="001434A4" w:rsidRDefault="00EB5F42" w:rsidP="00BB0B71">
      <w:pPr>
        <w:pStyle w:val="Heading3"/>
        <w:rPr>
          <w:u w:color="000000"/>
          <w:bdr w:val="nil"/>
          <w:lang w:eastAsia="en-AU"/>
        </w:rPr>
      </w:pPr>
      <w:r w:rsidRPr="001434A4">
        <w:rPr>
          <w:u w:color="000000"/>
          <w:bdr w:val="nil"/>
          <w:lang w:eastAsia="en-AU"/>
        </w:rPr>
        <w:t>S</w:t>
      </w:r>
      <w:r w:rsidR="00BB0B71" w:rsidRPr="001434A4">
        <w:rPr>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1434A4" w14:paraId="7B653922" w14:textId="77777777" w:rsidTr="2EB33013">
        <w:tc>
          <w:tcPr>
            <w:tcW w:w="9288" w:type="dxa"/>
            <w:shd w:val="clear" w:color="auto" w:fill="D9D9D9" w:themeFill="background1" w:themeFillShade="D9"/>
          </w:tcPr>
          <w:p w14:paraId="1EAA8591" w14:textId="69E2A8B6" w:rsidR="00BB0B71" w:rsidRPr="001434A4" w:rsidRDefault="61347560" w:rsidP="002B29E8">
            <w:pPr>
              <w:pStyle w:val="Default"/>
              <w:adjustRightInd w:val="0"/>
              <w:spacing w:before="40"/>
              <w:rPr>
                <w:rFonts w:eastAsia="Arial Unicode MS"/>
                <w:sz w:val="21"/>
                <w:szCs w:val="21"/>
                <w:bdr w:val="nil"/>
                <w:lang w:eastAsia="en-AU"/>
              </w:rPr>
            </w:pPr>
            <w:r w:rsidRPr="001434A4">
              <w:rPr>
                <w:rFonts w:eastAsia="Arial Unicode MS"/>
                <w:sz w:val="21"/>
                <w:szCs w:val="21"/>
                <w:bdr w:val="nil"/>
                <w:lang w:eastAsia="en-AU"/>
              </w:rPr>
              <w:t xml:space="preserve">A </w:t>
            </w:r>
            <w:r w:rsidRPr="001434A4">
              <w:rPr>
                <w:rFonts w:eastAsia="Arial Unicode MS"/>
                <w:b/>
                <w:bCs/>
                <w:sz w:val="21"/>
                <w:szCs w:val="21"/>
                <w:bdr w:val="nil"/>
                <w:lang w:eastAsia="en-AU"/>
              </w:rPr>
              <w:t>social contact</w:t>
            </w:r>
            <w:r w:rsidRPr="001434A4">
              <w:rPr>
                <w:rFonts w:eastAsia="Arial Unicode MS"/>
                <w:sz w:val="21"/>
                <w:szCs w:val="21"/>
                <w:bdr w:val="nil"/>
                <w:lang w:eastAsia="en-AU"/>
              </w:rPr>
              <w:t xml:space="preserve"> is defined as an individual who </w:t>
            </w:r>
            <w:r w:rsidR="2145DE1E" w:rsidRPr="001434A4">
              <w:rPr>
                <w:rFonts w:eastAsia="Arial Unicode MS"/>
                <w:sz w:val="21"/>
                <w:szCs w:val="21"/>
                <w:bdr w:val="nil"/>
                <w:lang w:eastAsia="en-AU"/>
              </w:rPr>
              <w:t xml:space="preserve">is not a close contact </w:t>
            </w:r>
            <w:r w:rsidR="55B99F59" w:rsidRPr="001434A4">
              <w:rPr>
                <w:rFonts w:eastAsia="Arial Unicode MS"/>
                <w:sz w:val="21"/>
                <w:szCs w:val="21"/>
                <w:bdr w:val="nil"/>
                <w:lang w:eastAsia="en-AU"/>
              </w:rPr>
              <w:t xml:space="preserve">or </w:t>
            </w:r>
            <w:r w:rsidR="2145DE1E" w:rsidRPr="001434A4">
              <w:rPr>
                <w:rFonts w:eastAsia="Arial Unicode MS"/>
                <w:sz w:val="21"/>
                <w:szCs w:val="21"/>
                <w:bdr w:val="nil"/>
                <w:lang w:eastAsia="en-AU"/>
              </w:rPr>
              <w:t xml:space="preserve">a </w:t>
            </w:r>
            <w:r w:rsidR="55B99F59" w:rsidRPr="001434A4">
              <w:rPr>
                <w:rFonts w:eastAsia="Arial Unicode MS"/>
                <w:sz w:val="21"/>
                <w:szCs w:val="21"/>
                <w:bdr w:val="nil"/>
                <w:lang w:eastAsia="en-AU"/>
              </w:rPr>
              <w:t>recent confirmed case</w:t>
            </w:r>
            <w:r w:rsidR="006A5930" w:rsidRPr="001434A4">
              <w:rPr>
                <w:rFonts w:eastAsia="Arial Unicode MS"/>
                <w:sz w:val="21"/>
                <w:szCs w:val="21"/>
                <w:bdr w:val="nil"/>
                <w:lang w:eastAsia="en-AU"/>
              </w:rPr>
              <w:t>*</w:t>
            </w:r>
            <w:r w:rsidR="2145DE1E" w:rsidRPr="001434A4">
              <w:rPr>
                <w:rFonts w:eastAsia="Arial Unicode MS"/>
                <w:sz w:val="21"/>
                <w:szCs w:val="21"/>
                <w:bdr w:val="nil"/>
                <w:lang w:eastAsia="en-AU"/>
              </w:rPr>
              <w:t xml:space="preserve">, </w:t>
            </w:r>
            <w:r w:rsidRPr="001434A4">
              <w:rPr>
                <w:rFonts w:eastAsia="Arial Unicode MS"/>
                <w:sz w:val="21"/>
                <w:szCs w:val="21"/>
                <w:bdr w:val="nil"/>
                <w:lang w:eastAsia="en-AU"/>
              </w:rPr>
              <w:t>and</w:t>
            </w:r>
            <w:r w:rsidR="55B99F59" w:rsidRPr="001434A4">
              <w:rPr>
                <w:rFonts w:eastAsia="Arial Unicode MS"/>
                <w:sz w:val="21"/>
                <w:szCs w:val="21"/>
                <w:bdr w:val="nil"/>
                <w:lang w:eastAsia="en-AU"/>
              </w:rPr>
              <w:t xml:space="preserve"> has had</w:t>
            </w:r>
            <w:r w:rsidRPr="001434A4">
              <w:rPr>
                <w:rFonts w:eastAsia="Arial Unicode MS"/>
                <w:sz w:val="21"/>
                <w:szCs w:val="21"/>
                <w:bdr w:val="nil"/>
                <w:lang w:eastAsia="en-AU"/>
              </w:rPr>
              <w:t>:</w:t>
            </w:r>
          </w:p>
          <w:p w14:paraId="0ED2BE08" w14:textId="726B4972" w:rsidR="00BB0B71" w:rsidRPr="001434A4" w:rsidRDefault="00BB0B71" w:rsidP="002B29E8">
            <w:pPr>
              <w:pStyle w:val="Bullet1"/>
              <w:rPr>
                <w:rFonts w:cs="Arial"/>
                <w:bdr w:val="nil"/>
                <w:lang w:eastAsia="en-AU"/>
              </w:rPr>
            </w:pPr>
            <w:r w:rsidRPr="001434A4">
              <w:rPr>
                <w:rFonts w:cs="Arial"/>
                <w:bdr w:val="nil"/>
                <w:lang w:eastAsia="en-AU"/>
              </w:rPr>
              <w:t xml:space="preserve">at least 15 minutes face to face contact, </w:t>
            </w:r>
            <w:r w:rsidR="007F110B" w:rsidRPr="001434A4">
              <w:rPr>
                <w:rFonts w:cs="Arial"/>
                <w:bdr w:val="nil"/>
                <w:lang w:eastAsia="en-AU"/>
              </w:rPr>
              <w:t xml:space="preserve">OR </w:t>
            </w:r>
          </w:p>
          <w:p w14:paraId="45D0EEC8" w14:textId="3792BED2" w:rsidR="00BB0B71" w:rsidRPr="001434A4" w:rsidRDefault="5EB3C12C" w:rsidP="26170126">
            <w:pPr>
              <w:pStyle w:val="Bullet1"/>
              <w:rPr>
                <w:rFonts w:eastAsia="Arial" w:cs="Arial"/>
                <w:bdr w:val="nil"/>
                <w:lang w:eastAsia="en-AU"/>
              </w:rPr>
            </w:pPr>
            <w:r w:rsidRPr="001434A4">
              <w:rPr>
                <w:rFonts w:cs="Arial"/>
                <w:bdr w:val="nil"/>
                <w:lang w:eastAsia="en-AU"/>
              </w:rPr>
              <w:t xml:space="preserve">greater than 2 hours </w:t>
            </w:r>
            <w:r w:rsidR="00BF7741" w:rsidRPr="001434A4">
              <w:rPr>
                <w:rFonts w:cs="Arial"/>
                <w:bdr w:val="nil"/>
                <w:lang w:eastAsia="en-AU"/>
              </w:rPr>
              <w:t xml:space="preserve">within an </w:t>
            </w:r>
            <w:r w:rsidR="00EA44DF" w:rsidRPr="001434A4">
              <w:rPr>
                <w:rFonts w:cs="Arial"/>
                <w:bdr w:val="nil"/>
                <w:lang w:eastAsia="en-AU"/>
              </w:rPr>
              <w:t xml:space="preserve">indoor space </w:t>
            </w:r>
            <w:r w:rsidRPr="001434A4">
              <w:rPr>
                <w:rFonts w:cs="Arial"/>
                <w:bdr w:val="nil"/>
                <w:lang w:eastAsia="en-AU"/>
              </w:rPr>
              <w:t>with a confirmed case</w:t>
            </w:r>
            <w:r w:rsidR="08FF249B" w:rsidRPr="001434A4">
              <w:rPr>
                <w:rFonts w:cs="Arial"/>
                <w:bdr w:val="nil"/>
                <w:lang w:eastAsia="en-AU"/>
              </w:rPr>
              <w:t xml:space="preserve"> or probable case</w:t>
            </w:r>
            <w:r w:rsidRPr="001434A4">
              <w:rPr>
                <w:rFonts w:cs="Arial"/>
                <w:bdr w:val="nil"/>
                <w:lang w:eastAsia="en-AU"/>
              </w:rPr>
              <w:t xml:space="preserve"> of COVID-19 during their infectious period. </w:t>
            </w:r>
          </w:p>
        </w:tc>
      </w:tr>
    </w:tbl>
    <w:p w14:paraId="00F168E9" w14:textId="3CC00BB0" w:rsidR="00701B89" w:rsidRPr="00843A44" w:rsidRDefault="00701B89" w:rsidP="00701B89">
      <w:pPr>
        <w:pStyle w:val="DHHSbodyafterbullets"/>
        <w:rPr>
          <w:sz w:val="21"/>
          <w:szCs w:val="21"/>
          <w:lang w:val="en-AU"/>
        </w:rPr>
      </w:pPr>
      <w:r w:rsidRPr="001434A4">
        <w:rPr>
          <w:sz w:val="21"/>
          <w:szCs w:val="21"/>
          <w:lang w:val="en-AU"/>
        </w:rPr>
        <w:lastRenderedPageBreak/>
        <w:t>Note:</w:t>
      </w:r>
      <w:r w:rsidR="00B558AB" w:rsidRPr="001434A4">
        <w:rPr>
          <w:sz w:val="21"/>
          <w:szCs w:val="21"/>
          <w:lang w:val="en-AU"/>
        </w:rPr>
        <w:t xml:space="preserve"> in workplaces such as health services, primary care, community care and emergency services, if either the staff/visitor/client case or the people who interacted with a case were correctly wearing a P2/N95 mask for the duration of contact, and there are no concerns of PPE breach, they are </w:t>
      </w:r>
      <w:r w:rsidR="00251FD2" w:rsidRPr="001434A4">
        <w:rPr>
          <w:sz w:val="21"/>
          <w:szCs w:val="21"/>
          <w:lang w:val="en-AU"/>
        </w:rPr>
        <w:t xml:space="preserve">generally considered neither social </w:t>
      </w:r>
      <w:r w:rsidR="006F1F66" w:rsidRPr="001434A4">
        <w:rPr>
          <w:sz w:val="21"/>
          <w:szCs w:val="21"/>
          <w:lang w:val="en-AU"/>
        </w:rPr>
        <w:t xml:space="preserve">nor close contacts. </w:t>
      </w:r>
    </w:p>
    <w:p w14:paraId="1C4269D4" w14:textId="77E4EA4C" w:rsidR="00E71137" w:rsidRPr="004339BA" w:rsidRDefault="00456A46" w:rsidP="00161430">
      <w:pPr>
        <w:pStyle w:val="Heading3"/>
      </w:pPr>
      <w:r w:rsidRPr="001C5080">
        <w:t xml:space="preserve">Key activities </w:t>
      </w:r>
      <w:r w:rsidR="000A04EF">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504A88" w:rsidRDefault="002D5582" w:rsidP="00B57A38">
      <w:pPr>
        <w:rPr>
          <w:rFonts w:eastAsia="MS Mincho"/>
          <w:szCs w:val="21"/>
          <w:u w:val="single"/>
        </w:rPr>
      </w:pPr>
      <w:r w:rsidRPr="00504A88">
        <w:rPr>
          <w:rFonts w:eastAsia="MS Mincho"/>
          <w:szCs w:val="21"/>
          <w:u w:val="single"/>
        </w:rPr>
        <w:t>Close</w:t>
      </w:r>
      <w:r w:rsidR="000B52E9" w:rsidRPr="00504A88">
        <w:rPr>
          <w:rFonts w:eastAsia="MS Mincho"/>
          <w:szCs w:val="21"/>
          <w:u w:val="single"/>
        </w:rPr>
        <w:t xml:space="preserve"> </w:t>
      </w:r>
      <w:r w:rsidR="00F0409C" w:rsidRPr="00504A88">
        <w:rPr>
          <w:rFonts w:eastAsia="MS Mincho"/>
          <w:szCs w:val="21"/>
          <w:u w:val="single"/>
        </w:rPr>
        <w:t xml:space="preserve">contacts </w:t>
      </w:r>
    </w:p>
    <w:p w14:paraId="597729BD" w14:textId="63379030" w:rsidR="00A579D1" w:rsidRPr="0036386C" w:rsidRDefault="00CC1EF9" w:rsidP="00C871A9">
      <w:pPr>
        <w:pStyle w:val="ListParagraph"/>
        <w:numPr>
          <w:ilvl w:val="0"/>
          <w:numId w:val="17"/>
        </w:numPr>
        <w:rPr>
          <w:rFonts w:eastAsia="MS Mincho"/>
        </w:rPr>
      </w:pPr>
      <w:r w:rsidRPr="0036386C">
        <w:rPr>
          <w:rFonts w:eastAsia="MS Mincho"/>
        </w:rPr>
        <w:t>Close contacts are required to</w:t>
      </w:r>
      <w:r w:rsidR="002E2000" w:rsidRPr="0036386C">
        <w:rPr>
          <w:rFonts w:eastAsia="MS Mincho"/>
        </w:rPr>
        <w:t>;</w:t>
      </w:r>
    </w:p>
    <w:p w14:paraId="18D6B5E7" w14:textId="24A33022" w:rsidR="00137304" w:rsidRPr="0036386C" w:rsidRDefault="11D494CE" w:rsidP="00A579D1">
      <w:pPr>
        <w:pStyle w:val="ListParagraph"/>
        <w:numPr>
          <w:ilvl w:val="1"/>
          <w:numId w:val="17"/>
        </w:numPr>
        <w:rPr>
          <w:rFonts w:eastAsia="MS Mincho"/>
        </w:rPr>
      </w:pPr>
      <w:r w:rsidRPr="6D587BF9">
        <w:rPr>
          <w:rFonts w:eastAsia="MS Mincho"/>
        </w:rPr>
        <w:t>If continuing to reside with a case, undertake</w:t>
      </w:r>
      <w:r w:rsidR="62E3CD94" w:rsidRPr="6D587BF9">
        <w:rPr>
          <w:rFonts w:eastAsia="MS Mincho"/>
        </w:rPr>
        <w:t xml:space="preserve"> five rapid antigen tests within seven days of notification, spaced at least 24 hours apart, should they return a positive result, then they are designated a Probable Case</w:t>
      </w:r>
    </w:p>
    <w:p w14:paraId="6B830177" w14:textId="32C77E54" w:rsidR="6D587BF9" w:rsidRPr="001434A4" w:rsidRDefault="6D587BF9" w:rsidP="6D587BF9">
      <w:pPr>
        <w:pStyle w:val="ListParagraph"/>
        <w:numPr>
          <w:ilvl w:val="1"/>
          <w:numId w:val="17"/>
        </w:numPr>
        <w:rPr>
          <w:rFonts w:eastAsia="MS Mincho"/>
        </w:rPr>
      </w:pPr>
      <w:r w:rsidRPr="6D587BF9">
        <w:rPr>
          <w:rFonts w:eastAsia="MS Mincho"/>
        </w:rPr>
        <w:t>If not continuing to reside with a case, undertake five rapid antigen tests within seven days following contact (as defined in the close contact definition above)</w:t>
      </w:r>
      <w:r w:rsidR="007A1003" w:rsidRPr="007A1003">
        <w:rPr>
          <w:rFonts w:eastAsia="MS Mincho"/>
        </w:rPr>
        <w:t xml:space="preserve"> </w:t>
      </w:r>
      <w:r w:rsidR="007A1003" w:rsidRPr="6D587BF9">
        <w:rPr>
          <w:rFonts w:eastAsia="MS Mincho"/>
        </w:rPr>
        <w:t>, s</w:t>
      </w:r>
      <w:r w:rsidR="007A1003" w:rsidRPr="001434A4">
        <w:rPr>
          <w:rFonts w:eastAsia="MS Mincho"/>
        </w:rPr>
        <w:t>paced at least 24 hours apart, should they return a positive result, then they are designated a Probable Case</w:t>
      </w:r>
    </w:p>
    <w:p w14:paraId="07176F73" w14:textId="4C8944C7" w:rsidR="00024DFB" w:rsidRPr="001434A4" w:rsidRDefault="2E92A80B" w:rsidP="00A579D1">
      <w:pPr>
        <w:pStyle w:val="ListParagraph"/>
        <w:numPr>
          <w:ilvl w:val="1"/>
          <w:numId w:val="17"/>
        </w:numPr>
        <w:rPr>
          <w:rFonts w:eastAsia="MS Mincho"/>
        </w:rPr>
      </w:pPr>
      <w:r w:rsidRPr="001434A4">
        <w:rPr>
          <w:rFonts w:eastAsia="MS Mincho"/>
        </w:rPr>
        <w:t xml:space="preserve">Wear a face covering when </w:t>
      </w:r>
      <w:r w:rsidR="5A0C2CF1" w:rsidRPr="001434A4">
        <w:rPr>
          <w:rFonts w:eastAsia="MS Mincho"/>
        </w:rPr>
        <w:t xml:space="preserve">attending </w:t>
      </w:r>
      <w:r w:rsidR="3F0A23EA" w:rsidRPr="001434A4">
        <w:rPr>
          <w:rFonts w:eastAsia="MS Mincho"/>
        </w:rPr>
        <w:t xml:space="preserve">any indoor space outside their home </w:t>
      </w:r>
      <w:r w:rsidRPr="001434A4">
        <w:rPr>
          <w:rFonts w:eastAsia="MS Mincho"/>
        </w:rPr>
        <w:t>(unless an exception applies under the Pandemic Orders – e.g. for those aged younger than 8 years)</w:t>
      </w:r>
      <w:r w:rsidR="5B3B3608" w:rsidRPr="001434A4">
        <w:rPr>
          <w:rFonts w:eastAsia="MS Mincho"/>
        </w:rPr>
        <w:t>;</w:t>
      </w:r>
    </w:p>
    <w:p w14:paraId="301BE262" w14:textId="1A6EC312" w:rsidR="002572FF" w:rsidRPr="00C36D55" w:rsidRDefault="00CE7D3D" w:rsidP="00A579D1">
      <w:pPr>
        <w:pStyle w:val="ListParagraph"/>
        <w:numPr>
          <w:ilvl w:val="1"/>
          <w:numId w:val="17"/>
        </w:numPr>
        <w:rPr>
          <w:rFonts w:eastAsia="MS Mincho"/>
        </w:rPr>
      </w:pPr>
      <w:r w:rsidRPr="00C36D55">
        <w:rPr>
          <w:rFonts w:eastAsia="MS Mincho"/>
        </w:rPr>
        <w:t>N</w:t>
      </w:r>
      <w:r w:rsidR="00024DFB" w:rsidRPr="00C36D55">
        <w:rPr>
          <w:rFonts w:eastAsia="MS Mincho"/>
        </w:rPr>
        <w:t xml:space="preserve">ot </w:t>
      </w:r>
      <w:r w:rsidR="005E15BF" w:rsidRPr="00C36D55">
        <w:rPr>
          <w:rFonts w:eastAsia="MS Mincho"/>
        </w:rPr>
        <w:t>visit hospitals and care facilities unless;</w:t>
      </w:r>
    </w:p>
    <w:p w14:paraId="6A300C21" w14:textId="77777777" w:rsidR="00454A68" w:rsidRPr="00C36D55" w:rsidRDefault="00454A68" w:rsidP="00454A68">
      <w:pPr>
        <w:pStyle w:val="ListParagraph"/>
        <w:numPr>
          <w:ilvl w:val="2"/>
          <w:numId w:val="17"/>
        </w:numPr>
        <w:rPr>
          <w:rFonts w:eastAsia="MS Mincho"/>
        </w:rPr>
      </w:pPr>
      <w:r w:rsidRPr="00C36D55">
        <w:rPr>
          <w:rFonts w:eastAsia="MS Mincho"/>
        </w:rPr>
        <w:t>In relation to a care facility, the person is permitted to do so under the Pandemic (Public Safety) Order; or</w:t>
      </w:r>
    </w:p>
    <w:p w14:paraId="42D1CC34" w14:textId="77777777" w:rsidR="00454A68" w:rsidRPr="00C36D55" w:rsidRDefault="00454A68" w:rsidP="00454A68">
      <w:pPr>
        <w:pStyle w:val="ListParagraph"/>
        <w:numPr>
          <w:ilvl w:val="2"/>
          <w:numId w:val="17"/>
        </w:numPr>
        <w:rPr>
          <w:rFonts w:eastAsia="MS Mincho"/>
        </w:rPr>
      </w:pPr>
      <w:r w:rsidRPr="00C36D55">
        <w:rPr>
          <w:rFonts w:eastAsia="MS Mincho"/>
        </w:rPr>
        <w:t>In relation to a hospital, the person is permitted to do so by an officer of a hospital with the position of Executive Director of Nursing and Midwifery or equivalent</w:t>
      </w:r>
    </w:p>
    <w:p w14:paraId="21C59AE6" w14:textId="22DCA629" w:rsidR="00213704" w:rsidRPr="00C36D55" w:rsidRDefault="00FA4B9E" w:rsidP="00213704">
      <w:pPr>
        <w:pStyle w:val="ListParagraph"/>
        <w:numPr>
          <w:ilvl w:val="1"/>
          <w:numId w:val="17"/>
        </w:numPr>
        <w:rPr>
          <w:rFonts w:eastAsia="MS Mincho"/>
        </w:rPr>
      </w:pPr>
      <w:r w:rsidRPr="00C36D55">
        <w:rPr>
          <w:rFonts w:eastAsia="MS Mincho"/>
        </w:rPr>
        <w:t>Notif</w:t>
      </w:r>
      <w:r w:rsidR="00CE7D3D" w:rsidRPr="00C36D55">
        <w:rPr>
          <w:rFonts w:eastAsia="MS Mincho"/>
        </w:rPr>
        <w:t>y</w:t>
      </w:r>
      <w:r w:rsidRPr="00C36D55">
        <w:rPr>
          <w:rFonts w:eastAsia="MS Mincho"/>
        </w:rPr>
        <w:t xml:space="preserve"> their employer and/or educational facility that they attend during the seven-day period and that the above conditions apply</w:t>
      </w:r>
      <w:r w:rsidR="002C3D9E" w:rsidRPr="00C36D55" w:rsidDel="00CE084F">
        <w:rPr>
          <w:rFonts w:eastAsia="MS Mincho"/>
        </w:rPr>
        <w:t>.</w:t>
      </w:r>
      <w:r w:rsidR="002C3D9E" w:rsidRPr="00C36D55">
        <w:rPr>
          <w:rFonts w:eastAsia="MS Mincho"/>
        </w:rPr>
        <w:t xml:space="preserve"> </w:t>
      </w:r>
    </w:p>
    <w:p w14:paraId="6A100EF4" w14:textId="3D8408A6" w:rsidR="00C14BEC" w:rsidRPr="00C36D55" w:rsidRDefault="00CE7D3D" w:rsidP="00C14BEC">
      <w:pPr>
        <w:pStyle w:val="ListParagraph"/>
        <w:numPr>
          <w:ilvl w:val="0"/>
          <w:numId w:val="17"/>
        </w:numPr>
        <w:rPr>
          <w:rFonts w:eastAsia="MS Mincho"/>
        </w:rPr>
      </w:pPr>
      <w:r w:rsidRPr="00C36D55">
        <w:rPr>
          <w:rFonts w:eastAsia="MS Mincho"/>
        </w:rPr>
        <w:t xml:space="preserve">Close contacts who do not comply with testing </w:t>
      </w:r>
      <w:r w:rsidR="005C6A7E" w:rsidRPr="00C36D55">
        <w:rPr>
          <w:rFonts w:eastAsia="MS Mincho"/>
        </w:rPr>
        <w:t xml:space="preserve">and other </w:t>
      </w:r>
      <w:r w:rsidRPr="00C36D55">
        <w:rPr>
          <w:rFonts w:eastAsia="MS Mincho"/>
        </w:rPr>
        <w:t xml:space="preserve">requirements must </w:t>
      </w:r>
      <w:r w:rsidR="00A25B42" w:rsidRPr="00C36D55">
        <w:rPr>
          <w:rFonts w:eastAsia="MS Mincho"/>
        </w:rPr>
        <w:t>quarantine</w:t>
      </w:r>
      <w:r w:rsidR="00D57B57" w:rsidRPr="00C36D55">
        <w:rPr>
          <w:rFonts w:eastAsia="MS Mincho"/>
        </w:rPr>
        <w:t xml:space="preserve"> </w:t>
      </w:r>
      <w:r w:rsidR="00B676BE" w:rsidRPr="00C36D55">
        <w:rPr>
          <w:rFonts w:eastAsia="MS Mincho"/>
        </w:rPr>
        <w:t>for a period of 7 days</w:t>
      </w:r>
      <w:r w:rsidR="00210A7B">
        <w:rPr>
          <w:rFonts w:eastAsia="MS Mincho"/>
        </w:rPr>
        <w:t xml:space="preserve"> and follow testing requirements</w:t>
      </w:r>
      <w:r w:rsidR="00B676BE" w:rsidRPr="00C36D55">
        <w:rPr>
          <w:rFonts w:eastAsia="MS Mincho"/>
        </w:rPr>
        <w:t>.</w:t>
      </w:r>
      <w:r w:rsidR="00D57B57" w:rsidRPr="00C36D55">
        <w:rPr>
          <w:rFonts w:eastAsia="MS Mincho"/>
        </w:rPr>
        <w:t xml:space="preserve"> </w:t>
      </w:r>
    </w:p>
    <w:p w14:paraId="4897F11B" w14:textId="2B07D935" w:rsidR="00B05666" w:rsidRPr="00504A88" w:rsidRDefault="007626E1" w:rsidP="002C6655">
      <w:pPr>
        <w:rPr>
          <w:rFonts w:eastAsia="MS Mincho"/>
          <w:szCs w:val="21"/>
          <w:u w:val="single"/>
        </w:rPr>
      </w:pPr>
      <w:r w:rsidRPr="00C36D55">
        <w:rPr>
          <w:rFonts w:eastAsia="MS Mincho"/>
          <w:szCs w:val="21"/>
          <w:u w:val="single"/>
        </w:rPr>
        <w:t>S</w:t>
      </w:r>
      <w:r w:rsidR="002D0693" w:rsidRPr="00C36D55">
        <w:rPr>
          <w:rFonts w:eastAsia="MS Mincho"/>
          <w:szCs w:val="21"/>
          <w:u w:val="single"/>
        </w:rPr>
        <w:t xml:space="preserve">ocial </w:t>
      </w:r>
      <w:r w:rsidR="008D1C3E" w:rsidRPr="00C36D55">
        <w:rPr>
          <w:rFonts w:eastAsia="MS Mincho"/>
          <w:szCs w:val="21"/>
          <w:u w:val="single"/>
        </w:rPr>
        <w:t>contacts</w:t>
      </w:r>
    </w:p>
    <w:p w14:paraId="6106F400" w14:textId="42D576CE" w:rsidR="00B05666" w:rsidRPr="00504A88" w:rsidRDefault="7D4D2554" w:rsidP="00C871A9">
      <w:pPr>
        <w:pStyle w:val="ListParagraph"/>
        <w:numPr>
          <w:ilvl w:val="0"/>
          <w:numId w:val="18"/>
        </w:numPr>
        <w:rPr>
          <w:rFonts w:eastAsia="MS Mincho"/>
        </w:rPr>
      </w:pPr>
      <w:r w:rsidRPr="00504A88">
        <w:rPr>
          <w:rFonts w:eastAsia="MS Mincho"/>
        </w:rPr>
        <w:t>T</w:t>
      </w:r>
      <w:r w:rsidR="000B52E9" w:rsidRPr="00504A88">
        <w:rPr>
          <w:rFonts w:eastAsia="MS Mincho"/>
        </w:rPr>
        <w:t>here are no quarantine requirements</w:t>
      </w:r>
      <w:r w:rsidR="3747A3D5" w:rsidRPr="00504A88">
        <w:rPr>
          <w:rFonts w:eastAsia="MS Mincho"/>
        </w:rPr>
        <w:t xml:space="preserve"> for </w:t>
      </w:r>
      <w:r w:rsidR="23128C5C" w:rsidRPr="00504A88">
        <w:rPr>
          <w:rFonts w:eastAsia="MS Mincho"/>
        </w:rPr>
        <w:t xml:space="preserve">social </w:t>
      </w:r>
      <w:r w:rsidR="3747A3D5" w:rsidRPr="00504A88">
        <w:rPr>
          <w:rFonts w:eastAsia="MS Mincho"/>
        </w:rPr>
        <w:t>contacts</w:t>
      </w:r>
      <w:r w:rsidR="000B52E9" w:rsidRPr="00504A88">
        <w:rPr>
          <w:rFonts w:eastAsia="MS Mincho"/>
        </w:rPr>
        <w:t xml:space="preserve">. </w:t>
      </w:r>
    </w:p>
    <w:p w14:paraId="2D371F3D" w14:textId="0E1226CD" w:rsidR="00456A46" w:rsidRPr="00504A88" w:rsidRDefault="502DC719" w:rsidP="243AD395">
      <w:pPr>
        <w:pStyle w:val="Body"/>
        <w:rPr>
          <w:b/>
          <w:bCs/>
        </w:rPr>
      </w:pPr>
      <w:r w:rsidRPr="00504A88">
        <w:rPr>
          <w:b/>
          <w:bCs/>
        </w:rPr>
        <w:t>Testing</w:t>
      </w:r>
    </w:p>
    <w:p w14:paraId="55333C11" w14:textId="08C2136F" w:rsidR="002C3D9E" w:rsidRPr="00165AC5" w:rsidRDefault="002B665A" w:rsidP="243AD395">
      <w:r w:rsidRPr="00C36D55">
        <w:t>Testing requirements and recommendations for close contacts and social contacts are specified in the</w:t>
      </w:r>
      <w:r w:rsidR="0079065D" w:rsidRPr="00C36D55">
        <w:t xml:space="preserve"> </w:t>
      </w:r>
      <w:hyperlink r:id="rId13" w:history="1">
        <w:r w:rsidR="0079065D" w:rsidRPr="00C36D55">
          <w:rPr>
            <w:rStyle w:val="Hyperlink"/>
          </w:rPr>
          <w:t>Testing Requirements Policy</w:t>
        </w:r>
      </w:hyperlink>
      <w:r w:rsidR="0079065D" w:rsidRPr="00C36D55">
        <w:t>.</w:t>
      </w:r>
      <w:r w:rsidR="0079065D">
        <w:rPr>
          <w:highlight w:val="yellow"/>
        </w:rPr>
        <w:t xml:space="preserve"> </w:t>
      </w:r>
      <w:r w:rsidR="00165AC5">
        <w:br/>
      </w:r>
    </w:p>
    <w:p w14:paraId="61237CCB" w14:textId="54B697CF" w:rsidR="00171F94" w:rsidRPr="00272938" w:rsidRDefault="50F2B607" w:rsidP="00171F94">
      <w:pPr>
        <w:pStyle w:val="1"/>
      </w:pPr>
      <w:bookmarkStart w:id="117" w:name="_Management_of_contacts"/>
      <w:bookmarkStart w:id="118" w:name="_Toc83306610"/>
      <w:bookmarkStart w:id="119" w:name="_Toc83311618"/>
      <w:bookmarkStart w:id="120" w:name="_Toc83317450"/>
      <w:bookmarkStart w:id="121" w:name="_Toc83317484"/>
      <w:bookmarkStart w:id="122" w:name="_Toc83317518"/>
      <w:bookmarkStart w:id="123" w:name="_Toc83317552"/>
      <w:bookmarkStart w:id="124" w:name="_Toc83317586"/>
      <w:bookmarkStart w:id="125" w:name="_Toc83320673"/>
      <w:bookmarkStart w:id="126" w:name="_Toc83320833"/>
      <w:bookmarkStart w:id="127" w:name="_Toc83320861"/>
      <w:bookmarkStart w:id="128" w:name="_Toc83328410"/>
      <w:bookmarkStart w:id="129" w:name="_Toc83328445"/>
      <w:bookmarkStart w:id="130" w:name="_Toc83328472"/>
      <w:bookmarkStart w:id="131" w:name="_Toc83328500"/>
      <w:bookmarkStart w:id="132" w:name="_Toc83328551"/>
      <w:bookmarkStart w:id="133" w:name="_Toc83328599"/>
      <w:bookmarkStart w:id="134" w:name="_Toc83328650"/>
      <w:bookmarkStart w:id="135" w:name="_Toc83329214"/>
      <w:bookmarkStart w:id="136" w:name="_Toc11355461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lastRenderedPageBreak/>
        <w:t>EXPOSURE SITE MANAGEMENT</w:t>
      </w:r>
      <w:bookmarkEnd w:id="136"/>
    </w:p>
    <w:p w14:paraId="4AA680C2" w14:textId="5A9219E4" w:rsidR="00ED495D" w:rsidRPr="00272938" w:rsidRDefault="00ED495D" w:rsidP="00ED495D">
      <w:pPr>
        <w:pStyle w:val="Heading2"/>
      </w:pPr>
      <w:bookmarkStart w:id="137" w:name="_Toc113554618"/>
      <w:r w:rsidRPr="00272938">
        <w:t xml:space="preserve">Objectives of </w:t>
      </w:r>
      <w:r w:rsidR="009A347B" w:rsidRPr="00272938">
        <w:t>exposure site management</w:t>
      </w:r>
      <w:bookmarkEnd w:id="137"/>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38" w:name="_Toc113554619"/>
      <w:r w:rsidRPr="00272938">
        <w:t>Key activities</w:t>
      </w:r>
      <w:bookmarkEnd w:id="138"/>
      <w:r w:rsidRPr="00272938">
        <w:t xml:space="preserve"> </w:t>
      </w:r>
    </w:p>
    <w:p w14:paraId="45161018" w14:textId="34D0A50C" w:rsidR="00B4441E" w:rsidRPr="00534546" w:rsidRDefault="00A8023E" w:rsidP="00B4441E">
      <w:pPr>
        <w:pStyle w:val="Body"/>
        <w:rPr>
          <w:b/>
          <w:u w:val="single"/>
        </w:rPr>
      </w:pPr>
      <w:r w:rsidRPr="00534546">
        <w:rPr>
          <w:b/>
          <w:u w:val="single"/>
        </w:rPr>
        <w:t>Workplaces</w:t>
      </w:r>
    </w:p>
    <w:p w14:paraId="7E9B785C" w14:textId="77777777" w:rsidR="00A8023E" w:rsidRPr="001C5080" w:rsidRDefault="00A8023E" w:rsidP="009674DC">
      <w:pPr>
        <w:pStyle w:val="Body"/>
        <w:rPr>
          <w:b/>
        </w:rPr>
      </w:pPr>
      <w:r w:rsidRPr="001C5080">
        <w:rPr>
          <w:b/>
        </w:rPr>
        <w:t xml:space="preserve">Workplaces </w:t>
      </w:r>
      <w:r w:rsidRPr="001C5080">
        <w:t>includes any setting where Occupational Health and Safety laws apply.</w:t>
      </w:r>
    </w:p>
    <w:p w14:paraId="2D6044F1" w14:textId="08BBA7E6" w:rsidR="00A8023E" w:rsidRPr="001C5080" w:rsidRDefault="007D1F02" w:rsidP="00B20240">
      <w:pPr>
        <w:pStyle w:val="Body"/>
      </w:pPr>
      <w:r w:rsidRPr="001C5080">
        <w:t xml:space="preserve">Confirmed </w:t>
      </w:r>
      <w:r w:rsidR="000A0DF6" w:rsidRPr="001C5080">
        <w:t xml:space="preserve">and probable </w:t>
      </w:r>
      <w:r w:rsidRPr="001C5080">
        <w:t>cases are required to notify their workplace if they are diagnosed with COVID-19</w:t>
      </w:r>
      <w:r w:rsidR="004457AF" w:rsidRPr="001C5080">
        <w:t xml:space="preserve"> and attended an indoor space at the work premises during their infectious period</w:t>
      </w:r>
      <w:r w:rsidRPr="001C5080">
        <w:t xml:space="preserve">. </w:t>
      </w:r>
    </w:p>
    <w:p w14:paraId="14BC896F" w14:textId="5112711C" w:rsidR="00321123" w:rsidRPr="001C5080" w:rsidRDefault="00321123" w:rsidP="00B20240">
      <w:pPr>
        <w:pStyle w:val="Body"/>
      </w:pPr>
      <w:r w:rsidRPr="001C5080">
        <w:t>If the case has attended their workplace during their infectious period, the facility must</w:t>
      </w:r>
      <w:r w:rsidR="004457AF" w:rsidRPr="001C5080">
        <w:t xml:space="preserve"> take reasonable steps to</w:t>
      </w:r>
      <w:r w:rsidRPr="001C5080">
        <w:t>:</w:t>
      </w:r>
    </w:p>
    <w:p w14:paraId="058D393E" w14:textId="77777777" w:rsidR="00AE436A" w:rsidRDefault="00AE436A" w:rsidP="0013428A">
      <w:pPr>
        <w:pStyle w:val="Bullet1"/>
      </w:pPr>
      <w:r w:rsidRPr="00AE436A">
        <w:t>to notify workers who attended the work premises during the relevant infectious period</w:t>
      </w:r>
      <w:r w:rsidRPr="00AE436A" w:rsidDel="00AE436A">
        <w:t xml:space="preserve"> </w:t>
      </w:r>
    </w:p>
    <w:p w14:paraId="20C7AF6F" w14:textId="2CDD5A21" w:rsidR="00321123" w:rsidRPr="001C5080" w:rsidRDefault="004775C1" w:rsidP="0013428A">
      <w:pPr>
        <w:pStyle w:val="Bullet1"/>
      </w:pPr>
      <w:r>
        <w:t>advise workers to monitor for symptoms and</w:t>
      </w:r>
      <w:r w:rsidR="00934619">
        <w:t xml:space="preserve"> undertake testing if symptoms develop</w:t>
      </w:r>
    </w:p>
    <w:p w14:paraId="63A062AC" w14:textId="1FBCE1FA" w:rsidR="00AD5BFA" w:rsidRPr="001C5080" w:rsidRDefault="69FC4B3D" w:rsidP="00AD5BFA">
      <w:pPr>
        <w:pStyle w:val="Body"/>
      </w:pPr>
      <w:r>
        <w:t>Workplace</w:t>
      </w:r>
      <w:r w:rsidR="1161291C">
        <w:t>s are required to notif</w:t>
      </w:r>
      <w:r w:rsidR="1FB44963">
        <w:t xml:space="preserve">y the </w:t>
      </w:r>
      <w:r w:rsidR="7C3AC40B">
        <w:t>d</w:t>
      </w:r>
      <w:r w:rsidR="1FB44963">
        <w:t>epartment</w:t>
      </w:r>
      <w:r w:rsidR="44ADA4AA">
        <w:t xml:space="preserve"> in the event</w:t>
      </w:r>
      <w:r w:rsidR="1FB44963">
        <w:t xml:space="preserve"> </w:t>
      </w:r>
      <w:r w:rsidR="24C49915">
        <w:t xml:space="preserve">of an outbreak </w:t>
      </w:r>
      <w:r w:rsidR="10E1464D">
        <w:t>as defined below</w:t>
      </w:r>
      <w:r w:rsidR="00371C46">
        <w:t>.</w:t>
      </w:r>
    </w:p>
    <w:p w14:paraId="1C326302" w14:textId="19CB56E9" w:rsidR="00C522B1" w:rsidRPr="001C5080" w:rsidRDefault="00321123" w:rsidP="00B20240">
      <w:pPr>
        <w:pStyle w:val="Body"/>
      </w:pPr>
      <w:r w:rsidRPr="001C5080">
        <w:rPr>
          <w:szCs w:val="21"/>
        </w:rPr>
        <w:t xml:space="preserve">Evidence of cleaning </w:t>
      </w:r>
      <w:r w:rsidRPr="001C5080">
        <w:rPr>
          <w:rStyle w:val="normaltextrun"/>
          <w:color w:val="000000"/>
          <w:szCs w:val="21"/>
          <w:shd w:val="clear" w:color="auto" w:fill="FFFFFF"/>
        </w:rPr>
        <w:t>certificates and approval to reopen after cleaning has been completed is not required but may be considered in some circumstances</w:t>
      </w:r>
      <w:r w:rsidR="00F15CBC" w:rsidRPr="001C5080">
        <w:rPr>
          <w:rStyle w:val="normaltextrun"/>
          <w:color w:val="000000"/>
          <w:szCs w:val="21"/>
          <w:shd w:val="clear" w:color="auto" w:fill="FFFFFF"/>
        </w:rPr>
        <w:t xml:space="preserve">. </w:t>
      </w:r>
      <w:r w:rsidRPr="001C5080">
        <w:t>Support and guidance may be provided on request.</w:t>
      </w:r>
    </w:p>
    <w:p w14:paraId="23383F0A" w14:textId="228C9DE3" w:rsidR="00C522B1" w:rsidRPr="001C5080" w:rsidRDefault="2E8394B1" w:rsidP="00B20240">
      <w:pPr>
        <w:pStyle w:val="Body"/>
        <w:rPr>
          <w:b/>
          <w:bCs/>
          <w:u w:val="single"/>
        </w:rPr>
      </w:pPr>
      <w:r w:rsidRPr="6D587BF9">
        <w:rPr>
          <w:b/>
          <w:bCs/>
          <w:u w:val="single"/>
        </w:rPr>
        <w:t>Education facilities</w:t>
      </w:r>
    </w:p>
    <w:p w14:paraId="32556675" w14:textId="3F56993E" w:rsidR="00042279" w:rsidRPr="001C5080" w:rsidRDefault="00C522B1" w:rsidP="00C522B1">
      <w:pPr>
        <w:pStyle w:val="Body"/>
      </w:pPr>
      <w:r w:rsidRPr="001C5080">
        <w:rPr>
          <w:b/>
        </w:rPr>
        <w:t>Education facilities</w:t>
      </w:r>
      <w:r w:rsidRPr="001C5080">
        <w:t xml:space="preserve"> </w:t>
      </w:r>
      <w:r w:rsidR="00CE3158" w:rsidRPr="001C5080">
        <w:t xml:space="preserve">are defined as </w:t>
      </w:r>
      <w:r w:rsidR="00042279" w:rsidRPr="001C5080">
        <w:t>premises at which a childcare or early childhood service is provided</w:t>
      </w:r>
      <w:r w:rsidR="00CE3158" w:rsidRPr="001C5080">
        <w:t>,</w:t>
      </w:r>
      <w:r w:rsidR="00042279" w:rsidRPr="001C5080">
        <w:t xml:space="preserve"> premises at which an outside school hours care service is provided</w:t>
      </w:r>
      <w:r w:rsidR="00CE3158" w:rsidRPr="001C5080">
        <w:t xml:space="preserve">, </w:t>
      </w:r>
      <w:r w:rsidR="00042279" w:rsidRPr="001C5080">
        <w:t>a school</w:t>
      </w:r>
      <w:r w:rsidR="00CE3158" w:rsidRPr="001C5080">
        <w:t xml:space="preserve"> and </w:t>
      </w:r>
      <w:r w:rsidR="00042279" w:rsidRPr="001C5080">
        <w:t>school boarding premises</w:t>
      </w:r>
      <w:r w:rsidR="00CE3158" w:rsidRPr="001C5080">
        <w:t>.</w:t>
      </w:r>
    </w:p>
    <w:p w14:paraId="15FDE4FC" w14:textId="6BFBFD1D" w:rsidR="00C522B1" w:rsidRPr="001C5080" w:rsidRDefault="00C522B1" w:rsidP="00C522B1">
      <w:pPr>
        <w:pStyle w:val="Body"/>
      </w:pPr>
      <w:r w:rsidRPr="001C5080">
        <w:t>Confirmed and probable cases are required to notify their education facility if they are diagnosed with COVID-19</w:t>
      </w:r>
      <w:r w:rsidR="00021414" w:rsidRPr="001C5080">
        <w:t xml:space="preserve"> and attended </w:t>
      </w:r>
      <w:r w:rsidR="004457AF" w:rsidRPr="001C5080">
        <w:t xml:space="preserve">and indoor space at </w:t>
      </w:r>
      <w:r w:rsidR="00021414" w:rsidRPr="001C5080">
        <w:t>the facility during their infectious period</w:t>
      </w:r>
      <w:r w:rsidRPr="001C5080">
        <w:t xml:space="preserve">. </w:t>
      </w:r>
    </w:p>
    <w:p w14:paraId="634CD22E" w14:textId="181BE520" w:rsidR="00C522B1" w:rsidRPr="001C5080" w:rsidRDefault="00C522B1" w:rsidP="00C522B1">
      <w:pPr>
        <w:pStyle w:val="Body"/>
      </w:pPr>
      <w:r w:rsidRPr="001C5080">
        <w:t>If the case has attended the education facility during their infectious period, the facility must</w:t>
      </w:r>
      <w:r w:rsidR="004457AF" w:rsidRPr="001C5080">
        <w:t xml:space="preserve"> take reasonable steps to</w:t>
      </w:r>
      <w:r w:rsidRPr="001C5080">
        <w:t>:</w:t>
      </w:r>
    </w:p>
    <w:p w14:paraId="027C7F98" w14:textId="6B875045" w:rsidR="00EB2EB5" w:rsidRPr="001C5080" w:rsidRDefault="7F94DE03" w:rsidP="00EB2EB5">
      <w:pPr>
        <w:pStyle w:val="Body"/>
        <w:numPr>
          <w:ilvl w:val="0"/>
          <w:numId w:val="29"/>
        </w:numPr>
      </w:pPr>
      <w:r>
        <w:t xml:space="preserve">notify the parents, guardians and carers of the persons enrolled at the education facility during the relevant infectious period </w:t>
      </w:r>
      <w:r w:rsidR="2E8394B1">
        <w:t>of the potential exposure.</w:t>
      </w:r>
    </w:p>
    <w:p w14:paraId="42A882B0" w14:textId="393F30E4" w:rsidR="00E91A66" w:rsidRPr="00E91A66" w:rsidRDefault="00701518" w:rsidP="008A72C4">
      <w:pPr>
        <w:pStyle w:val="Body"/>
        <w:numPr>
          <w:ilvl w:val="0"/>
          <w:numId w:val="29"/>
        </w:numPr>
        <w:rPr>
          <w:b/>
          <w:bCs/>
        </w:rPr>
      </w:pPr>
      <w:r>
        <w:t>a</w:t>
      </w:r>
      <w:r w:rsidR="6D587BF9">
        <w:t>dvise staff, students and visitors to monitor for symptoms and undertake testing if symptoms develop</w:t>
      </w:r>
    </w:p>
    <w:p w14:paraId="0AEE61F2" w14:textId="7ADFC238" w:rsidR="00DC623C" w:rsidRDefault="00C522B1" w:rsidP="00887455">
      <w:pPr>
        <w:pStyle w:val="Body"/>
        <w:numPr>
          <w:ilvl w:val="0"/>
          <w:numId w:val="29"/>
        </w:numPr>
        <w:rPr>
          <w:b/>
          <w:bCs/>
        </w:rPr>
      </w:pPr>
      <w:r w:rsidRPr="001434A4">
        <w:t xml:space="preserve">collect, record, and store a list of all confirmed and probable cases, date of notification, and date(s) of attendance during their infectious period. </w:t>
      </w:r>
    </w:p>
    <w:p w14:paraId="432C7ED4" w14:textId="1CE0775A" w:rsidR="0057294E" w:rsidRPr="001C5080" w:rsidDel="00D22AA9" w:rsidRDefault="0057294E" w:rsidP="00B20240">
      <w:pPr>
        <w:pStyle w:val="Body"/>
        <w:rPr>
          <w:b/>
          <w:bCs/>
        </w:rPr>
      </w:pPr>
      <w:r>
        <w:rPr>
          <w:b/>
          <w:bCs/>
        </w:rPr>
        <w:t>Notes</w:t>
      </w:r>
    </w:p>
    <w:p w14:paraId="19379C93" w14:textId="0E812581" w:rsidR="00A108EF" w:rsidRPr="001C5080" w:rsidRDefault="00D22AA9" w:rsidP="00B20240">
      <w:pPr>
        <w:pStyle w:val="Body"/>
      </w:pPr>
      <w:r w:rsidRPr="001C5080">
        <w:rPr>
          <w:b/>
          <w:bCs/>
        </w:rPr>
        <w:t>Other settings</w:t>
      </w:r>
      <w:r w:rsidR="0057294E">
        <w:rPr>
          <w:b/>
          <w:bCs/>
        </w:rPr>
        <w:t xml:space="preserve">: </w:t>
      </w:r>
      <w:r w:rsidR="0057294E">
        <w:t>r</w:t>
      </w:r>
      <w:r w:rsidR="007F3685" w:rsidRPr="001C5080">
        <w:t xml:space="preserve">outine exposure site management is not required but may be considered in exceptional circumstances. </w:t>
      </w:r>
      <w:r w:rsidR="00335668" w:rsidRPr="001C5080">
        <w:t>Support and guidance may be provided on request</w:t>
      </w:r>
      <w:r w:rsidR="00A8023E" w:rsidRPr="001C5080">
        <w:t xml:space="preserve"> by the </w:t>
      </w:r>
      <w:r w:rsidR="00F013BE">
        <w:t>D</w:t>
      </w:r>
      <w:r w:rsidR="00A8023E" w:rsidRPr="001C5080">
        <w:t>epartment or LPHU</w:t>
      </w:r>
      <w:r w:rsidR="00335668" w:rsidRPr="001C5080">
        <w:t>.</w:t>
      </w:r>
    </w:p>
    <w:p w14:paraId="10866842" w14:textId="6F329BE0" w:rsidR="00171F94" w:rsidRPr="001C5080" w:rsidRDefault="00951AA5" w:rsidP="00171F94">
      <w:pPr>
        <w:pStyle w:val="1"/>
      </w:pPr>
      <w:bookmarkStart w:id="139" w:name="_Toc113520170"/>
      <w:bookmarkStart w:id="140" w:name="_Toc113554620"/>
      <w:bookmarkEnd w:id="139"/>
      <w:r w:rsidRPr="001C5080">
        <w:lastRenderedPageBreak/>
        <w:t>OUTBREAK MANAGEMENT</w:t>
      </w:r>
      <w:bookmarkEnd w:id="140"/>
      <w:r w:rsidRPr="001C5080">
        <w:t xml:space="preserve"> </w:t>
      </w:r>
    </w:p>
    <w:p w14:paraId="1C868C6B" w14:textId="57BE50CB" w:rsidR="00171F94" w:rsidRPr="001C5080" w:rsidRDefault="00207793" w:rsidP="0037192C">
      <w:pPr>
        <w:pStyle w:val="Heading2"/>
      </w:pPr>
      <w:bookmarkStart w:id="141" w:name="_Toc113554621"/>
      <w:r w:rsidRPr="001C5080">
        <w:t>Objectives of outbreak management</w:t>
      </w:r>
      <w:bookmarkEnd w:id="141"/>
    </w:p>
    <w:p w14:paraId="08684952" w14:textId="538875E5" w:rsidR="00BD38E7" w:rsidRPr="001C5080" w:rsidRDefault="0099425F" w:rsidP="002E3E47">
      <w:pPr>
        <w:pStyle w:val="Body"/>
      </w:pPr>
      <w:r w:rsidRPr="001C5080">
        <w:t xml:space="preserve">Outbreak management </w:t>
      </w:r>
      <w:r w:rsidR="00AC00C7" w:rsidRPr="001C5080">
        <w:t>aims to control ongoing transmission through active case finding, contact identification</w:t>
      </w:r>
      <w:r w:rsidR="003055E6" w:rsidRPr="001C5080">
        <w:t>,</w:t>
      </w:r>
      <w:r w:rsidR="00AC00C7" w:rsidRPr="001C5080">
        <w:t xml:space="preserve"> </w:t>
      </w:r>
      <w:r w:rsidR="00B211C4" w:rsidRPr="001C5080">
        <w:t>environmental assessment</w:t>
      </w:r>
      <w:r w:rsidR="00FF3FD9" w:rsidRPr="001C5080">
        <w:t>,</w:t>
      </w:r>
      <w:r w:rsidR="003055E6" w:rsidRPr="001C5080">
        <w:t xml:space="preserve"> and consequence management. </w:t>
      </w:r>
    </w:p>
    <w:p w14:paraId="3568CF22" w14:textId="69FDF081" w:rsidR="0034483F" w:rsidRPr="001C5080" w:rsidRDefault="00BD38E7" w:rsidP="00DA6E0F">
      <w:pPr>
        <w:pStyle w:val="Heading2"/>
      </w:pPr>
      <w:bookmarkStart w:id="142" w:name="_Toc113554622"/>
      <w:r w:rsidRPr="001C5080">
        <w:t>Definition</w:t>
      </w:r>
      <w:bookmarkEnd w:id="142"/>
    </w:p>
    <w:tbl>
      <w:tblPr>
        <w:tblStyle w:val="TableGrid"/>
        <w:tblW w:w="0" w:type="auto"/>
        <w:tblLook w:val="04A0" w:firstRow="1" w:lastRow="0" w:firstColumn="1" w:lastColumn="0" w:noHBand="0" w:noVBand="1"/>
      </w:tblPr>
      <w:tblGrid>
        <w:gridCol w:w="9288"/>
      </w:tblGrid>
      <w:tr w:rsidR="00435E6C" w:rsidRPr="001C5080" w14:paraId="077FAFAA" w14:textId="77777777" w:rsidTr="43B972F7">
        <w:tc>
          <w:tcPr>
            <w:tcW w:w="9288" w:type="dxa"/>
            <w:shd w:val="clear" w:color="auto" w:fill="D9D9D9" w:themeFill="background1" w:themeFillShade="D9"/>
          </w:tcPr>
          <w:p w14:paraId="04D19304" w14:textId="77777777" w:rsidR="00FE5666" w:rsidRDefault="00FE5666" w:rsidP="43B972F7">
            <w:pPr>
              <w:pStyle w:val="paragraph"/>
              <w:spacing w:before="0" w:beforeAutospacing="0" w:after="0" w:afterAutospacing="0"/>
              <w:rPr>
                <w:rFonts w:ascii="Arial" w:eastAsia="Times" w:hAnsi="Arial"/>
                <w:sz w:val="21"/>
                <w:szCs w:val="21"/>
                <w:highlight w:val="yellow"/>
                <w:lang w:eastAsia="en-US"/>
              </w:rPr>
            </w:pPr>
          </w:p>
          <w:p w14:paraId="2BE410BD" w14:textId="2E72CA8F" w:rsidR="00435E6C" w:rsidRPr="00E3629E" w:rsidRDefault="7093AEE7" w:rsidP="43B972F7">
            <w:pPr>
              <w:pStyle w:val="paragraph"/>
              <w:spacing w:before="0" w:beforeAutospacing="0" w:after="0" w:afterAutospacing="0"/>
              <w:rPr>
                <w:rFonts w:ascii="Arial" w:eastAsia="Times" w:hAnsi="Arial"/>
                <w:sz w:val="21"/>
                <w:szCs w:val="21"/>
                <w:highlight w:val="yellow"/>
                <w:lang w:eastAsia="en-US"/>
              </w:rPr>
            </w:pPr>
            <w:r w:rsidRPr="43B972F7">
              <w:rPr>
                <w:rFonts w:ascii="Arial" w:eastAsia="Times" w:hAnsi="Arial"/>
                <w:sz w:val="21"/>
                <w:szCs w:val="21"/>
                <w:highlight w:val="yellow"/>
                <w:lang w:eastAsia="en-US"/>
              </w:rPr>
              <w:t>​An outbreak in a </w:t>
            </w:r>
            <w:r w:rsidRPr="43B972F7">
              <w:rPr>
                <w:rFonts w:ascii="Arial" w:eastAsia="Times" w:hAnsi="Arial"/>
                <w:b/>
                <w:bCs/>
                <w:sz w:val="21"/>
                <w:szCs w:val="21"/>
                <w:highlight w:val="yellow"/>
                <w:lang w:eastAsia="en-US"/>
              </w:rPr>
              <w:t xml:space="preserve">high-risk </w:t>
            </w:r>
            <w:r w:rsidR="631DBEE9" w:rsidRPr="43B972F7">
              <w:rPr>
                <w:rFonts w:ascii="Arial" w:eastAsia="Times" w:hAnsi="Arial"/>
                <w:b/>
                <w:bCs/>
                <w:sz w:val="21"/>
                <w:szCs w:val="21"/>
                <w:highlight w:val="yellow"/>
                <w:lang w:eastAsia="en-US"/>
              </w:rPr>
              <w:t xml:space="preserve">residential care </w:t>
            </w:r>
            <w:r w:rsidRPr="43B972F7">
              <w:rPr>
                <w:rFonts w:ascii="Arial" w:eastAsia="Times" w:hAnsi="Arial"/>
                <w:b/>
                <w:bCs/>
                <w:sz w:val="21"/>
                <w:szCs w:val="21"/>
                <w:highlight w:val="yellow"/>
                <w:lang w:eastAsia="en-US"/>
              </w:rPr>
              <w:t>setting</w:t>
            </w:r>
            <w:r w:rsidR="05A910F3" w:rsidRPr="43B972F7">
              <w:rPr>
                <w:rFonts w:ascii="Arial" w:eastAsia="Times" w:hAnsi="Arial"/>
                <w:b/>
                <w:bCs/>
                <w:sz w:val="21"/>
                <w:szCs w:val="21"/>
                <w:highlight w:val="yellow"/>
                <w:lang w:eastAsia="en-US"/>
              </w:rPr>
              <w:t>*</w:t>
            </w:r>
            <w:r w:rsidRPr="43B972F7">
              <w:rPr>
                <w:rFonts w:ascii="Arial" w:eastAsia="Times" w:hAnsi="Arial"/>
                <w:sz w:val="21"/>
                <w:szCs w:val="21"/>
                <w:highlight w:val="yellow"/>
                <w:lang w:eastAsia="en-US"/>
              </w:rPr>
              <w:t> is defined as:​</w:t>
            </w:r>
          </w:p>
          <w:p w14:paraId="1262E5D3" w14:textId="09D78EA5" w:rsidR="00A4227A" w:rsidRPr="00E3629E" w:rsidRDefault="00A4227A" w:rsidP="0013428A">
            <w:pPr>
              <w:pStyle w:val="Bullet1"/>
              <w:rPr>
                <w:szCs w:val="21"/>
                <w:highlight w:val="yellow"/>
              </w:rPr>
            </w:pPr>
            <w:r w:rsidRPr="00E3629E">
              <w:rPr>
                <w:highlight w:val="yellow"/>
              </w:rPr>
              <w:t>two</w:t>
            </w:r>
            <w:r w:rsidR="00575C03" w:rsidRPr="00E3629E">
              <w:rPr>
                <w:szCs w:val="21"/>
                <w:highlight w:val="yellow"/>
              </w:rPr>
              <w:t xml:space="preserve"> or more residents</w:t>
            </w:r>
            <w:r w:rsidR="00CC6FA7">
              <w:rPr>
                <w:szCs w:val="21"/>
                <w:highlight w:val="yellow"/>
              </w:rPr>
              <w:t xml:space="preserve"> who</w:t>
            </w:r>
            <w:r w:rsidR="00575C03" w:rsidRPr="00E3629E">
              <w:rPr>
                <w:szCs w:val="21"/>
                <w:highlight w:val="yellow"/>
              </w:rPr>
              <w:t xml:space="preserve"> have been diagnosed with COVID-19</w:t>
            </w:r>
            <w:r w:rsidR="0084698E" w:rsidRPr="00E3629E">
              <w:rPr>
                <w:szCs w:val="21"/>
                <w:highlight w:val="yellow"/>
              </w:rPr>
              <w:t xml:space="preserve"> within a 72-hour period</w:t>
            </w:r>
            <w:r w:rsidR="00E3629E" w:rsidRPr="00E3629E">
              <w:rPr>
                <w:szCs w:val="21"/>
                <w:highlight w:val="yellow"/>
              </w:rPr>
              <w:t>.</w:t>
            </w:r>
            <w:r w:rsidR="00575C03" w:rsidRPr="00E3629E">
              <w:rPr>
                <w:szCs w:val="21"/>
                <w:highlight w:val="yellow"/>
              </w:rPr>
              <w:t xml:space="preserve"> </w:t>
            </w:r>
          </w:p>
          <w:p w14:paraId="0843FE41" w14:textId="1E7D6C71" w:rsidR="00435E6C" w:rsidRPr="00E3629E" w:rsidRDefault="7093AEE7" w:rsidP="43B972F7">
            <w:pPr>
              <w:pStyle w:val="paragraph"/>
              <w:spacing w:after="0" w:afterAutospacing="0"/>
              <w:rPr>
                <w:rFonts w:ascii="Arial" w:eastAsia="Times" w:hAnsi="Arial"/>
                <w:sz w:val="21"/>
                <w:szCs w:val="21"/>
                <w:highlight w:val="yellow"/>
                <w:lang w:eastAsia="en-US"/>
              </w:rPr>
            </w:pPr>
            <w:r w:rsidRPr="43B972F7">
              <w:rPr>
                <w:rFonts w:ascii="Arial" w:eastAsia="Times" w:hAnsi="Arial"/>
                <w:sz w:val="21"/>
                <w:szCs w:val="21"/>
                <w:highlight w:val="yellow"/>
                <w:lang w:eastAsia="en-US"/>
              </w:rPr>
              <w:t xml:space="preserve">In </w:t>
            </w:r>
            <w:r w:rsidRPr="43B972F7">
              <w:rPr>
                <w:rFonts w:ascii="Arial" w:eastAsia="Times" w:hAnsi="Arial"/>
                <w:b/>
                <w:bCs/>
                <w:sz w:val="21"/>
                <w:szCs w:val="21"/>
                <w:highlight w:val="yellow"/>
                <w:lang w:eastAsia="en-US"/>
              </w:rPr>
              <w:t>all other settings</w:t>
            </w:r>
            <w:r w:rsidRPr="43B972F7">
              <w:rPr>
                <w:rFonts w:ascii="Arial" w:eastAsia="Times" w:hAnsi="Arial"/>
                <w:sz w:val="21"/>
                <w:szCs w:val="21"/>
                <w:highlight w:val="yellow"/>
                <w:lang w:eastAsia="en-US"/>
              </w:rPr>
              <w:t xml:space="preserve"> (excluding households</w:t>
            </w:r>
            <w:r w:rsidR="0147796E" w:rsidRPr="43B972F7">
              <w:rPr>
                <w:rFonts w:ascii="Arial" w:eastAsia="Times" w:hAnsi="Arial"/>
                <w:sz w:val="21"/>
                <w:szCs w:val="21"/>
                <w:highlight w:val="yellow"/>
                <w:lang w:eastAsia="en-US"/>
              </w:rPr>
              <w:t xml:space="preserve"> and high</w:t>
            </w:r>
            <w:r w:rsidR="352443E1" w:rsidRPr="43B972F7">
              <w:rPr>
                <w:rFonts w:ascii="Arial" w:eastAsia="Times" w:hAnsi="Arial"/>
                <w:sz w:val="21"/>
                <w:szCs w:val="21"/>
                <w:highlight w:val="yellow"/>
                <w:lang w:eastAsia="en-US"/>
              </w:rPr>
              <w:t>-</w:t>
            </w:r>
            <w:r w:rsidR="0147796E" w:rsidRPr="43B972F7">
              <w:rPr>
                <w:rFonts w:ascii="Arial" w:eastAsia="Times" w:hAnsi="Arial"/>
                <w:sz w:val="21"/>
                <w:szCs w:val="21"/>
                <w:highlight w:val="yellow"/>
                <w:lang w:eastAsia="en-US"/>
              </w:rPr>
              <w:t xml:space="preserve">risk residential care </w:t>
            </w:r>
            <w:r w:rsidR="728AE68A" w:rsidRPr="43B972F7">
              <w:rPr>
                <w:rFonts w:ascii="Arial" w:eastAsia="Times" w:hAnsi="Arial"/>
                <w:sz w:val="21"/>
                <w:szCs w:val="21"/>
                <w:highlight w:val="yellow"/>
                <w:lang w:eastAsia="en-US"/>
              </w:rPr>
              <w:t xml:space="preserve">settings </w:t>
            </w:r>
            <w:r w:rsidR="0147796E" w:rsidRPr="43B972F7">
              <w:rPr>
                <w:rFonts w:ascii="Arial" w:eastAsia="Times" w:hAnsi="Arial"/>
                <w:sz w:val="21"/>
                <w:szCs w:val="21"/>
                <w:highlight w:val="yellow"/>
                <w:lang w:eastAsia="en-US"/>
              </w:rPr>
              <w:t>as above</w:t>
            </w:r>
            <w:r w:rsidRPr="43B972F7">
              <w:rPr>
                <w:rFonts w:ascii="Arial" w:eastAsia="Times" w:hAnsi="Arial"/>
                <w:sz w:val="21"/>
                <w:szCs w:val="21"/>
                <w:highlight w:val="yellow"/>
                <w:lang w:eastAsia="en-US"/>
              </w:rPr>
              <w:t>), an outbreak is defined as five or more persons who are:</w:t>
            </w:r>
          </w:p>
          <w:p w14:paraId="337DA87B" w14:textId="09D4B454" w:rsidR="00435E6C" w:rsidRPr="00E3629E" w:rsidRDefault="00435E6C" w:rsidP="0013428A">
            <w:pPr>
              <w:pStyle w:val="Bullet1"/>
              <w:rPr>
                <w:highlight w:val="yellow"/>
              </w:rPr>
            </w:pPr>
            <w:r w:rsidRPr="00E3629E">
              <w:rPr>
                <w:highlight w:val="yellow"/>
              </w:rPr>
              <w:t>diagnosed with COVID-19</w:t>
            </w:r>
            <w:r w:rsidR="00FF21AE">
              <w:rPr>
                <w:highlight w:val="yellow"/>
              </w:rPr>
              <w:t xml:space="preserve"> within a 7</w:t>
            </w:r>
            <w:r w:rsidR="00FF3FD9">
              <w:rPr>
                <w:highlight w:val="yellow"/>
              </w:rPr>
              <w:t>-</w:t>
            </w:r>
            <w:r w:rsidR="00FF21AE">
              <w:rPr>
                <w:highlight w:val="yellow"/>
              </w:rPr>
              <w:t>day period</w:t>
            </w:r>
            <w:r w:rsidRPr="00E3629E">
              <w:rPr>
                <w:highlight w:val="yellow"/>
              </w:rPr>
              <w:t>; AND</w:t>
            </w:r>
          </w:p>
          <w:p w14:paraId="213BA041" w14:textId="2784FF4F" w:rsidR="00435E6C" w:rsidRPr="00FF3FD9" w:rsidRDefault="00435E6C" w:rsidP="0013428A">
            <w:pPr>
              <w:pStyle w:val="Bullet1"/>
              <w:rPr>
                <w:strike/>
                <w:highlight w:val="yellow"/>
              </w:rPr>
            </w:pPr>
            <w:r w:rsidRPr="00E3629E">
              <w:rPr>
                <w:highlight w:val="yellow"/>
              </w:rPr>
              <w:t>epidemiologically linked</w:t>
            </w:r>
            <w:r w:rsidRPr="00A17BFF">
              <w:rPr>
                <w:rFonts w:ascii="Times New Roman" w:hAnsi="Times New Roman"/>
                <w:strike/>
                <w:sz w:val="24"/>
                <w:szCs w:val="24"/>
                <w:highlight w:val="yellow"/>
                <w:lang w:eastAsia="en-AU"/>
              </w:rPr>
              <w:t xml:space="preserve"> </w:t>
            </w:r>
          </w:p>
        </w:tc>
      </w:tr>
    </w:tbl>
    <w:p w14:paraId="1E42EAF7" w14:textId="5B594D8C" w:rsidR="00435E6C" w:rsidRPr="00E3629E" w:rsidRDefault="65130D41" w:rsidP="38D426EF">
      <w:pPr>
        <w:pStyle w:val="Body"/>
        <w:rPr>
          <w:highlight w:val="yellow"/>
        </w:rPr>
      </w:pPr>
      <w:r w:rsidRPr="38D426EF">
        <w:rPr>
          <w:highlight w:val="yellow"/>
        </w:rPr>
        <w:t xml:space="preserve">Note: * A </w:t>
      </w:r>
      <w:r w:rsidRPr="38D426EF">
        <w:rPr>
          <w:b/>
          <w:bCs/>
          <w:highlight w:val="yellow"/>
        </w:rPr>
        <w:t xml:space="preserve">high-risk </w:t>
      </w:r>
      <w:r w:rsidR="1AB62610" w:rsidRPr="38D426EF">
        <w:rPr>
          <w:b/>
          <w:bCs/>
          <w:highlight w:val="yellow"/>
        </w:rPr>
        <w:t xml:space="preserve">residential care </w:t>
      </w:r>
      <w:r w:rsidRPr="38D426EF">
        <w:rPr>
          <w:b/>
          <w:bCs/>
          <w:highlight w:val="yellow"/>
        </w:rPr>
        <w:t xml:space="preserve">setting </w:t>
      </w:r>
      <w:r w:rsidRPr="38D426EF">
        <w:rPr>
          <w:highlight w:val="yellow"/>
        </w:rPr>
        <w:t>means:</w:t>
      </w:r>
    </w:p>
    <w:p w14:paraId="4A13347C" w14:textId="77777777" w:rsidR="00DF21F8" w:rsidRPr="00E3629E" w:rsidRDefault="00DF21F8" w:rsidP="00DF21F8">
      <w:pPr>
        <w:pStyle w:val="Body"/>
        <w:numPr>
          <w:ilvl w:val="0"/>
          <w:numId w:val="35"/>
        </w:numPr>
        <w:rPr>
          <w:highlight w:val="yellow"/>
        </w:rPr>
      </w:pPr>
      <w:r w:rsidRPr="00E3629E">
        <w:rPr>
          <w:highlight w:val="yellow"/>
        </w:rPr>
        <w:t>Residential aged care facilities (RACF)</w:t>
      </w:r>
    </w:p>
    <w:p w14:paraId="63E2F69B" w14:textId="77777777" w:rsidR="00DF21F8" w:rsidRPr="00E3629E" w:rsidRDefault="00DF21F8" w:rsidP="00DF21F8">
      <w:pPr>
        <w:pStyle w:val="Body"/>
        <w:numPr>
          <w:ilvl w:val="0"/>
          <w:numId w:val="35"/>
        </w:numPr>
        <w:rPr>
          <w:highlight w:val="yellow"/>
        </w:rPr>
      </w:pPr>
      <w:r w:rsidRPr="00E3629E">
        <w:rPr>
          <w:highlight w:val="yellow"/>
        </w:rPr>
        <w:t>Locations where Supported Independent Living (SIL) is provided</w:t>
      </w:r>
    </w:p>
    <w:p w14:paraId="73A25F52" w14:textId="77777777" w:rsidR="00DF21F8" w:rsidRPr="00E3629E" w:rsidRDefault="00DF21F8" w:rsidP="00DF21F8">
      <w:pPr>
        <w:pStyle w:val="Body"/>
        <w:numPr>
          <w:ilvl w:val="0"/>
          <w:numId w:val="35"/>
        </w:numPr>
        <w:rPr>
          <w:highlight w:val="yellow"/>
        </w:rPr>
      </w:pPr>
      <w:r w:rsidRPr="00E3629E">
        <w:rPr>
          <w:highlight w:val="yellow"/>
        </w:rPr>
        <w:t xml:space="preserve">Specialist Disability Accommodation (SDA) facilities </w:t>
      </w:r>
    </w:p>
    <w:p w14:paraId="29EE8A9D" w14:textId="77777777" w:rsidR="00DF21F8" w:rsidRPr="00E3629E" w:rsidRDefault="00DF21F8" w:rsidP="00DF21F8">
      <w:pPr>
        <w:pStyle w:val="Body"/>
        <w:numPr>
          <w:ilvl w:val="0"/>
          <w:numId w:val="35"/>
        </w:numPr>
        <w:rPr>
          <w:highlight w:val="yellow"/>
        </w:rPr>
      </w:pPr>
      <w:r w:rsidRPr="00E3629E">
        <w:rPr>
          <w:highlight w:val="yellow"/>
        </w:rPr>
        <w:t xml:space="preserve">Forensic residential disability settings  </w:t>
      </w:r>
    </w:p>
    <w:p w14:paraId="3333D533" w14:textId="77777777" w:rsidR="00DF21F8" w:rsidRDefault="00DF21F8" w:rsidP="00DF21F8">
      <w:pPr>
        <w:pStyle w:val="Body"/>
        <w:numPr>
          <w:ilvl w:val="0"/>
          <w:numId w:val="35"/>
        </w:numPr>
        <w:rPr>
          <w:highlight w:val="yellow"/>
        </w:rPr>
      </w:pPr>
      <w:r w:rsidRPr="00E3629E">
        <w:rPr>
          <w:highlight w:val="yellow"/>
        </w:rPr>
        <w:t xml:space="preserve">Short Term Accommodation and Assistance (STAA) or respite facilities </w:t>
      </w:r>
    </w:p>
    <w:p w14:paraId="391B1A7F" w14:textId="383035DB" w:rsidR="003D6C38" w:rsidRPr="00E3629E" w:rsidRDefault="003D6C38" w:rsidP="00DF21F8">
      <w:pPr>
        <w:pStyle w:val="Body"/>
        <w:numPr>
          <w:ilvl w:val="0"/>
          <w:numId w:val="35"/>
        </w:numPr>
        <w:rPr>
          <w:highlight w:val="yellow"/>
        </w:rPr>
      </w:pPr>
      <w:r w:rsidRPr="43B972F7">
        <w:rPr>
          <w:highlight w:val="yellow"/>
        </w:rPr>
        <w:t>Supported residential services (SRS)</w:t>
      </w:r>
    </w:p>
    <w:p w14:paraId="3B6B86EA" w14:textId="454A9E9B" w:rsidR="008F11CB" w:rsidRPr="001C5080" w:rsidRDefault="008F11CB" w:rsidP="008F11CB">
      <w:pPr>
        <w:pStyle w:val="Heading2"/>
      </w:pPr>
      <w:bookmarkStart w:id="143" w:name="_Toc113554623"/>
      <w:r w:rsidRPr="001C5080">
        <w:t>Notification and response</w:t>
      </w:r>
      <w:bookmarkEnd w:id="143"/>
    </w:p>
    <w:p w14:paraId="2FAA896F" w14:textId="1DC5D38E" w:rsidR="00D51153" w:rsidRPr="001C5080" w:rsidRDefault="008F11CB" w:rsidP="008F11CB">
      <w:pPr>
        <w:pStyle w:val="Body"/>
      </w:pPr>
      <w:r w:rsidRPr="001C5080">
        <w:t xml:space="preserve">Settings </w:t>
      </w:r>
      <w:r w:rsidR="0044610D" w:rsidRPr="001C5080">
        <w:t xml:space="preserve">are </w:t>
      </w:r>
      <w:r w:rsidR="00477CE9" w:rsidRPr="001C5080">
        <w:t xml:space="preserve">required </w:t>
      </w:r>
      <w:r w:rsidRPr="001C5080">
        <w:t>to notify the department</w:t>
      </w:r>
      <w:r w:rsidR="00567A5B" w:rsidRPr="001C5080">
        <w:t xml:space="preserve"> </w:t>
      </w:r>
      <w:r w:rsidRPr="001C5080">
        <w:t>if the relevant outbreak definition is met.</w:t>
      </w:r>
      <w:r w:rsidR="00567A5B" w:rsidRPr="001C5080">
        <w:t xml:space="preserve"> </w:t>
      </w:r>
    </w:p>
    <w:p w14:paraId="3DF49D66" w14:textId="77777777" w:rsidR="009D56FD" w:rsidRPr="001C5080" w:rsidRDefault="008F11CB" w:rsidP="008F11CB">
      <w:pPr>
        <w:pStyle w:val="Body"/>
      </w:pPr>
      <w:r w:rsidRPr="001C5080">
        <w:t xml:space="preserve">The outbreak definitions do not preclude a setting from contacting the department for pre-emptive advice or support. </w:t>
      </w:r>
    </w:p>
    <w:p w14:paraId="43E8E2C1" w14:textId="476D15DE" w:rsidR="009A11A9" w:rsidRPr="001C5080" w:rsidRDefault="0E5A396C" w:rsidP="008F11CB">
      <w:pPr>
        <w:pStyle w:val="Body"/>
      </w:pPr>
      <w:r>
        <w:t xml:space="preserve">Settings </w:t>
      </w:r>
      <w:r w:rsidR="03E5A8FF">
        <w:t xml:space="preserve">are encouraged to notify the department </w:t>
      </w:r>
      <w:r w:rsidR="59CAA096">
        <w:t xml:space="preserve">of vulnerabilities associated with </w:t>
      </w:r>
      <w:r w:rsidR="3B898302">
        <w:t xml:space="preserve">multiple </w:t>
      </w:r>
      <w:r w:rsidR="59CAA096">
        <w:t>confirmed cases</w:t>
      </w:r>
      <w:r w:rsidR="3B898302">
        <w:t xml:space="preserve">, such as </w:t>
      </w:r>
      <w:r w:rsidR="1A0435BC">
        <w:t xml:space="preserve">when </w:t>
      </w:r>
      <w:r w:rsidR="3B898302">
        <w:t>service deliverability</w:t>
      </w:r>
      <w:r w:rsidR="1A0435BC">
        <w:t xml:space="preserve"> is impacted</w:t>
      </w:r>
      <w:r w:rsidR="3B898302">
        <w:t xml:space="preserve">, impending </w:t>
      </w:r>
      <w:r w:rsidR="18508027">
        <w:t xml:space="preserve">critical failures, or </w:t>
      </w:r>
      <w:r w:rsidR="11B7D97E">
        <w:t xml:space="preserve">vulnerability of confirmed cases or exposed persons – including vaccination rates and barriers to care (including COVID-19 treatment). </w:t>
      </w:r>
    </w:p>
    <w:p w14:paraId="38FB07BA" w14:textId="722BB042" w:rsidR="008F11CB" w:rsidRPr="001C5080" w:rsidRDefault="008F11CB" w:rsidP="008F11CB">
      <w:pPr>
        <w:pStyle w:val="Body"/>
      </w:pPr>
      <w:r w:rsidRPr="001C5080">
        <w:t>Outbreak notifications should trigger the provision of guidance and advice with active outbreak management only occurring in certain circumstances.</w:t>
      </w:r>
    </w:p>
    <w:p w14:paraId="0C755DFA" w14:textId="054746FA" w:rsidR="00F2642C" w:rsidRPr="001C5080" w:rsidRDefault="75864C73">
      <w:pPr>
        <w:pStyle w:val="Heading2"/>
      </w:pPr>
      <w:bookmarkStart w:id="144" w:name="_Toc113554624"/>
      <w:r w:rsidRPr="001C5080">
        <w:t xml:space="preserve">Outbreak </w:t>
      </w:r>
      <w:r w:rsidR="00122711" w:rsidRPr="001C5080">
        <w:t>m</w:t>
      </w:r>
      <w:r w:rsidRPr="001C5080">
        <w:t xml:space="preserve">anagement </w:t>
      </w:r>
      <w:r w:rsidR="00122711" w:rsidRPr="001C5080">
        <w:t>a</w:t>
      </w:r>
      <w:r w:rsidRPr="001C5080">
        <w:t>ctivities</w:t>
      </w:r>
      <w:bookmarkEnd w:id="144"/>
    </w:p>
    <w:p w14:paraId="2F908161" w14:textId="15B5A79C" w:rsidR="685C78CE" w:rsidRPr="001C5080" w:rsidRDefault="75864C73" w:rsidP="28DF6B9E">
      <w:pPr>
        <w:pStyle w:val="Body"/>
      </w:pPr>
      <w:r w:rsidRPr="001C5080">
        <w:t xml:space="preserve">Where an outbreak team from the </w:t>
      </w:r>
      <w:r w:rsidR="00D134F8" w:rsidRPr="001C5080">
        <w:t>d</w:t>
      </w:r>
      <w:r w:rsidRPr="001C5080">
        <w:t>epartment or an LPHU provides direct public health input, key activities to be performed in conjunction with the outbreak facility</w:t>
      </w:r>
      <w:r w:rsidR="001E74C2" w:rsidRPr="001C5080">
        <w:t xml:space="preserve"> may</w:t>
      </w:r>
      <w:r w:rsidRPr="001C5080">
        <w:t xml:space="preserve"> include</w:t>
      </w:r>
      <w:r w:rsidR="25480BE1" w:rsidRPr="001C5080">
        <w:t>:</w:t>
      </w:r>
    </w:p>
    <w:p w14:paraId="3099B0AF" w14:textId="2560776C" w:rsidR="00F2642C" w:rsidRPr="001C5080" w:rsidRDefault="009B21CA" w:rsidP="003C0B76">
      <w:pPr>
        <w:pStyle w:val="Body"/>
        <w:numPr>
          <w:ilvl w:val="0"/>
          <w:numId w:val="10"/>
        </w:numPr>
      </w:pPr>
      <w:r w:rsidRPr="001C5080">
        <w:t xml:space="preserve">Establishment of an Outbreak Management Team </w:t>
      </w:r>
    </w:p>
    <w:p w14:paraId="390B5B49" w14:textId="2835B68D" w:rsidR="0048253D" w:rsidRPr="001C5080" w:rsidRDefault="0048253D" w:rsidP="003C0B76">
      <w:pPr>
        <w:pStyle w:val="Body"/>
        <w:numPr>
          <w:ilvl w:val="0"/>
          <w:numId w:val="10"/>
        </w:numPr>
      </w:pPr>
      <w:r w:rsidRPr="001C5080">
        <w:lastRenderedPageBreak/>
        <w:t>Agree outbreak and contact definitions</w:t>
      </w:r>
    </w:p>
    <w:p w14:paraId="164B4ED1" w14:textId="5F02B591" w:rsidR="009B76F1" w:rsidRPr="001C5080" w:rsidRDefault="11B1B59F" w:rsidP="003C0B76">
      <w:pPr>
        <w:pStyle w:val="Body"/>
        <w:numPr>
          <w:ilvl w:val="0"/>
          <w:numId w:val="10"/>
        </w:numPr>
      </w:pPr>
      <w:r w:rsidRPr="001C5080">
        <w:t xml:space="preserve">Develop </w:t>
      </w:r>
      <w:r w:rsidR="00C96567" w:rsidRPr="001C5080">
        <w:t xml:space="preserve">a </w:t>
      </w:r>
      <w:r w:rsidRPr="001C5080">
        <w:t>testing</w:t>
      </w:r>
      <w:r w:rsidR="00B85085" w:rsidRPr="001C5080">
        <w:t xml:space="preserve"> strategy</w:t>
      </w:r>
    </w:p>
    <w:p w14:paraId="36880BB5" w14:textId="4E39187C" w:rsidR="009B76F1" w:rsidRPr="001C5080" w:rsidRDefault="7CEE768A" w:rsidP="003C0B76">
      <w:pPr>
        <w:pStyle w:val="Body"/>
        <w:numPr>
          <w:ilvl w:val="0"/>
          <w:numId w:val="10"/>
        </w:numPr>
      </w:pPr>
      <w:r w:rsidRPr="001C5080">
        <w:t>Lead an e</w:t>
      </w:r>
      <w:r w:rsidR="009B76F1" w:rsidRPr="001C5080">
        <w:t xml:space="preserve">nvironmental investigation </w:t>
      </w:r>
    </w:p>
    <w:p w14:paraId="64C7D7C1" w14:textId="76E07E76" w:rsidR="00E33342" w:rsidRPr="001C5080" w:rsidRDefault="001F0A4E" w:rsidP="003C0B76">
      <w:pPr>
        <w:pStyle w:val="Body"/>
        <w:numPr>
          <w:ilvl w:val="0"/>
          <w:numId w:val="10"/>
        </w:numPr>
      </w:pPr>
      <w:r w:rsidRPr="001C5080">
        <w:t>Establish</w:t>
      </w:r>
      <w:r w:rsidR="00611A4D" w:rsidRPr="001C5080">
        <w:t xml:space="preserve"> </w:t>
      </w:r>
      <w:r w:rsidR="00E33342" w:rsidRPr="001C5080">
        <w:t xml:space="preserve">an Incident Management Team </w:t>
      </w:r>
      <w:r w:rsidRPr="001C5080">
        <w:t>if required</w:t>
      </w:r>
    </w:p>
    <w:p w14:paraId="2A17F0FE" w14:textId="3044936B" w:rsidR="00C871A9" w:rsidRPr="001C5080" w:rsidRDefault="00E74AFB" w:rsidP="00720B27">
      <w:pPr>
        <w:pStyle w:val="Body"/>
        <w:numPr>
          <w:ilvl w:val="0"/>
          <w:numId w:val="10"/>
        </w:numPr>
      </w:pPr>
      <w:r w:rsidRPr="001C5080">
        <w:t xml:space="preserve">Outbreak </w:t>
      </w:r>
      <w:r w:rsidR="00BF45FB" w:rsidRPr="001C5080">
        <w:t xml:space="preserve">reporting </w:t>
      </w:r>
    </w:p>
    <w:p w14:paraId="17541008" w14:textId="5E0C97EB" w:rsidR="00A17713" w:rsidRPr="001C5080" w:rsidRDefault="00A17713" w:rsidP="00E33342">
      <w:pPr>
        <w:pStyle w:val="Body"/>
        <w:rPr>
          <w:b/>
          <w:bCs/>
        </w:rPr>
      </w:pPr>
      <w:r w:rsidRPr="001C5080">
        <w:rPr>
          <w:b/>
          <w:bCs/>
        </w:rPr>
        <w:t>Outbreak Management Team</w:t>
      </w:r>
    </w:p>
    <w:p w14:paraId="3A192720" w14:textId="1B10073D" w:rsidR="00A17713" w:rsidRPr="001C5080" w:rsidRDefault="00A17713" w:rsidP="00A17713">
      <w:pPr>
        <w:pStyle w:val="Body"/>
      </w:pPr>
      <w:r w:rsidRPr="001C5080">
        <w:t xml:space="preserve">An Outbreak Management Team (OMT) is a multi-agency public health-focused group that is led by either </w:t>
      </w:r>
      <w:r w:rsidR="002F788B" w:rsidRPr="001C5080">
        <w:t xml:space="preserve">an </w:t>
      </w:r>
      <w:r w:rsidRPr="001C5080">
        <w:t xml:space="preserve">LPHU </w:t>
      </w:r>
      <w:r w:rsidRPr="00504A88">
        <w:t xml:space="preserve">or </w:t>
      </w:r>
      <w:r w:rsidR="002F788B" w:rsidRPr="00504A88">
        <w:t xml:space="preserve">by </w:t>
      </w:r>
      <w:r w:rsidR="0035156C" w:rsidRPr="00504A88">
        <w:t xml:space="preserve">a </w:t>
      </w:r>
      <w:r w:rsidR="0035156C" w:rsidRPr="00C36D55">
        <w:t>SPOR</w:t>
      </w:r>
      <w:r w:rsidR="0035156C" w:rsidRPr="00504A88">
        <w:t xml:space="preserve"> </w:t>
      </w:r>
      <w:r w:rsidRPr="00504A88">
        <w:t>team</w:t>
      </w:r>
      <w:r w:rsidRPr="001C5080">
        <w:t xml:space="preserve"> with accountability </w:t>
      </w:r>
      <w:r w:rsidR="002F788B" w:rsidRPr="001C5080">
        <w:t>derived from</w:t>
      </w:r>
      <w:r w:rsidRPr="001C5080">
        <w:t xml:space="preserve"> the Chief Health Officer. Its primary goal is to ensure public health </w:t>
      </w:r>
      <w:r w:rsidR="002F788B" w:rsidRPr="001C5080">
        <w:t xml:space="preserve">control measures </w:t>
      </w:r>
      <w:r w:rsidRPr="001C5080">
        <w:t xml:space="preserve">are </w:t>
      </w:r>
      <w:r w:rsidR="002F788B" w:rsidRPr="001C5080">
        <w:t>implemented to</w:t>
      </w:r>
      <w:r w:rsidRPr="001C5080">
        <w:t xml:space="preserve"> contain </w:t>
      </w:r>
      <w:r w:rsidR="002F788B" w:rsidRPr="001C5080">
        <w:t xml:space="preserve">or reduce </w:t>
      </w:r>
      <w:r w:rsidRPr="001C5080">
        <w:t>the spread of COVID-19. Other specialist stakeholder agencies may be invited to attend based on the outbreak setting (e.g</w:t>
      </w:r>
      <w:r w:rsidR="00320459" w:rsidRPr="001C5080">
        <w:t>.</w:t>
      </w:r>
      <w:r w:rsidRPr="001C5080">
        <w:t xml:space="preserve"> Department of Justice and Community Safety,</w:t>
      </w:r>
      <w:r w:rsidR="40F8E447" w:rsidRPr="001C5080">
        <w:t xml:space="preserve"> Department of Jobs, Precincts and Regions,</w:t>
      </w:r>
      <w:r w:rsidRPr="001C5080">
        <w:t xml:space="preserve"> Department of Education Training, Department of Family, Fairness and Housing). </w:t>
      </w:r>
    </w:p>
    <w:p w14:paraId="575E3DA9" w14:textId="2ABFB373" w:rsidR="00E33342" w:rsidRPr="001C5080" w:rsidRDefault="00E33342" w:rsidP="00E33342">
      <w:pPr>
        <w:pStyle w:val="Body"/>
        <w:rPr>
          <w:b/>
          <w:bCs/>
        </w:rPr>
      </w:pPr>
      <w:r w:rsidRPr="001C5080">
        <w:rPr>
          <w:b/>
          <w:bCs/>
        </w:rPr>
        <w:t>Incident Management Team</w:t>
      </w:r>
    </w:p>
    <w:p w14:paraId="547576BB" w14:textId="4111A405" w:rsidR="006F44A3" w:rsidRPr="001C5080" w:rsidRDefault="00E33342" w:rsidP="29774856">
      <w:pPr>
        <w:pStyle w:val="Body"/>
        <w:rPr>
          <w:szCs w:val="21"/>
        </w:rPr>
      </w:pPr>
      <w:r w:rsidRPr="001C5080">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24678A87" w14:textId="20C85C3B" w:rsidR="006F44A3" w:rsidRPr="001C5080" w:rsidRDefault="006F44A3" w:rsidP="29774856">
      <w:pPr>
        <w:pStyle w:val="Body"/>
        <w:rPr>
          <w:szCs w:val="21"/>
        </w:rPr>
      </w:pPr>
    </w:p>
    <w:p w14:paraId="4D372643" w14:textId="402A67CE" w:rsidR="006F44A3" w:rsidRPr="001C5080" w:rsidRDefault="006F44A3" w:rsidP="29774856">
      <w:pPr>
        <w:pStyle w:val="Body"/>
        <w:rPr>
          <w:szCs w:val="21"/>
        </w:rPr>
      </w:pPr>
    </w:p>
    <w:p w14:paraId="493AB453" w14:textId="46807046" w:rsidR="006F44A3" w:rsidRPr="001C5080" w:rsidRDefault="006F44A3" w:rsidP="29774856">
      <w:pPr>
        <w:pStyle w:val="Body"/>
        <w:rPr>
          <w:szCs w:val="21"/>
        </w:rPr>
      </w:pPr>
    </w:p>
    <w:p w14:paraId="70951B25" w14:textId="20CAC59E" w:rsidR="006F44A3" w:rsidRPr="001C5080" w:rsidRDefault="006F44A3" w:rsidP="0087462A">
      <w:pPr>
        <w:pStyle w:val="Body"/>
        <w:rPr>
          <w:szCs w:val="21"/>
        </w:rPr>
      </w:pPr>
    </w:p>
    <w:p w14:paraId="7D28C74B" w14:textId="77777777" w:rsidR="006F44A3" w:rsidRPr="001C5080" w:rsidRDefault="006F44A3" w:rsidP="0087462A">
      <w:pPr>
        <w:pStyle w:val="Body"/>
      </w:pPr>
    </w:p>
    <w:p w14:paraId="4008C0F1" w14:textId="77777777" w:rsidR="006F44A3" w:rsidRPr="001C5080" w:rsidRDefault="006F44A3" w:rsidP="0087462A">
      <w:pPr>
        <w:pStyle w:val="Body"/>
      </w:pPr>
    </w:p>
    <w:p w14:paraId="21089BE3" w14:textId="77777777" w:rsidR="006F44A3" w:rsidRPr="001C5080" w:rsidRDefault="006F44A3" w:rsidP="0087462A">
      <w:pPr>
        <w:pStyle w:val="Body"/>
      </w:pPr>
    </w:p>
    <w:p w14:paraId="6A336544" w14:textId="77777777" w:rsidR="006F44A3" w:rsidRPr="001C5080" w:rsidRDefault="006F44A3" w:rsidP="0087462A">
      <w:pPr>
        <w:pStyle w:val="Body"/>
      </w:pPr>
    </w:p>
    <w:p w14:paraId="5CC05C27" w14:textId="77777777" w:rsidR="006F44A3" w:rsidRPr="001C5080" w:rsidRDefault="006F44A3" w:rsidP="0087462A">
      <w:pPr>
        <w:pStyle w:val="Body"/>
      </w:pPr>
    </w:p>
    <w:p w14:paraId="66E21A6C" w14:textId="77777777" w:rsidR="006F44A3" w:rsidRPr="001C5080" w:rsidRDefault="006F44A3" w:rsidP="006F44A3">
      <w:pPr>
        <w:pStyle w:val="Bullet"/>
        <w:numPr>
          <w:ilvl w:val="0"/>
          <w:numId w:val="0"/>
        </w:numPr>
      </w:pPr>
    </w:p>
    <w:p w14:paraId="320721D2" w14:textId="4C75573E" w:rsidR="006C6FB6" w:rsidRDefault="006C6FB6" w:rsidP="00C36D55">
      <w:pPr>
        <w:pStyle w:val="1"/>
      </w:pPr>
      <w:bookmarkStart w:id="145" w:name="_Toc113524244"/>
      <w:bookmarkStart w:id="146" w:name="_Toc113554625"/>
      <w:bookmarkEnd w:id="145"/>
      <w:r>
        <w:lastRenderedPageBreak/>
        <w:t>DOCUMENT REVISION HISTORY</w:t>
      </w:r>
      <w:bookmarkEnd w:id="146"/>
    </w:p>
    <w:tbl>
      <w:tblPr>
        <w:tblStyle w:val="TableGrid"/>
        <w:tblW w:w="0" w:type="auto"/>
        <w:tblLook w:val="04A0" w:firstRow="1" w:lastRow="0" w:firstColumn="1" w:lastColumn="0" w:noHBand="0" w:noVBand="1"/>
      </w:tblPr>
      <w:tblGrid>
        <w:gridCol w:w="1129"/>
        <w:gridCol w:w="2127"/>
        <w:gridCol w:w="6032"/>
      </w:tblGrid>
      <w:tr w:rsidR="006C6FB6" w:rsidRPr="00BE0437" w14:paraId="670816CB" w14:textId="77777777" w:rsidTr="008821BF">
        <w:tc>
          <w:tcPr>
            <w:tcW w:w="1129" w:type="dxa"/>
            <w:shd w:val="clear" w:color="auto" w:fill="BFBFBF" w:themeFill="background1" w:themeFillShade="BF"/>
            <w:vAlign w:val="center"/>
          </w:tcPr>
          <w:p w14:paraId="0989559D" w14:textId="77777777" w:rsidR="006C6FB6" w:rsidRPr="00BE0437" w:rsidRDefault="006C6FB6" w:rsidP="00AA525B">
            <w:pPr>
              <w:pStyle w:val="TableBody"/>
              <w:rPr>
                <w:sz w:val="20"/>
              </w:rPr>
            </w:pPr>
            <w:r w:rsidRPr="00BE0437">
              <w:rPr>
                <w:sz w:val="20"/>
              </w:rPr>
              <w:t>Version</w:t>
            </w:r>
          </w:p>
        </w:tc>
        <w:tc>
          <w:tcPr>
            <w:tcW w:w="2127" w:type="dxa"/>
            <w:shd w:val="clear" w:color="auto" w:fill="BFBFBF" w:themeFill="background1" w:themeFillShade="BF"/>
            <w:vAlign w:val="center"/>
          </w:tcPr>
          <w:p w14:paraId="74A6246D" w14:textId="77777777" w:rsidR="006C6FB6" w:rsidRPr="00BE0437" w:rsidRDefault="006C6FB6" w:rsidP="00427BDB">
            <w:pPr>
              <w:pStyle w:val="TableBody"/>
              <w:rPr>
                <w:sz w:val="20"/>
              </w:rPr>
            </w:pPr>
            <w:r w:rsidRPr="00BE0437">
              <w:rPr>
                <w:sz w:val="20"/>
              </w:rPr>
              <w:t>Date</w:t>
            </w:r>
          </w:p>
        </w:tc>
        <w:tc>
          <w:tcPr>
            <w:tcW w:w="6032" w:type="dxa"/>
            <w:shd w:val="clear" w:color="auto" w:fill="BFBFBF" w:themeFill="background1" w:themeFillShade="BF"/>
            <w:vAlign w:val="center"/>
          </w:tcPr>
          <w:p w14:paraId="24D052E0" w14:textId="77777777" w:rsidR="006C6FB6" w:rsidRPr="00BE0437" w:rsidRDefault="006C6FB6" w:rsidP="00427BDB">
            <w:pPr>
              <w:pStyle w:val="TableBody"/>
              <w:rPr>
                <w:sz w:val="20"/>
              </w:rPr>
            </w:pPr>
            <w:r w:rsidRPr="00BE0437">
              <w:rPr>
                <w:sz w:val="20"/>
              </w:rPr>
              <w:t>Key changes from prior version</w:t>
            </w:r>
          </w:p>
        </w:tc>
      </w:tr>
      <w:tr w:rsidR="006C6FB6" w:rsidRPr="00BE0437" w14:paraId="72BB51C9" w14:textId="77777777" w:rsidTr="008821BF">
        <w:tc>
          <w:tcPr>
            <w:tcW w:w="1129" w:type="dxa"/>
            <w:vAlign w:val="center"/>
          </w:tcPr>
          <w:p w14:paraId="3C5F4529" w14:textId="77777777" w:rsidR="006C6FB6" w:rsidRPr="00BE0437" w:rsidRDefault="006C6FB6" w:rsidP="00BE0437">
            <w:pPr>
              <w:pStyle w:val="TableBody"/>
              <w:rPr>
                <w:sz w:val="20"/>
              </w:rPr>
            </w:pPr>
            <w:r w:rsidRPr="00BE0437">
              <w:rPr>
                <w:sz w:val="20"/>
              </w:rPr>
              <w:t>V.1.0</w:t>
            </w:r>
          </w:p>
        </w:tc>
        <w:tc>
          <w:tcPr>
            <w:tcW w:w="2127" w:type="dxa"/>
            <w:vAlign w:val="center"/>
          </w:tcPr>
          <w:p w14:paraId="2DED0073" w14:textId="77777777" w:rsidR="006C6FB6" w:rsidRPr="00BE0437" w:rsidRDefault="006C6FB6" w:rsidP="00BE0437">
            <w:pPr>
              <w:pStyle w:val="TableBody"/>
              <w:rPr>
                <w:sz w:val="20"/>
              </w:rPr>
            </w:pPr>
            <w:r w:rsidRPr="00BE0437">
              <w:rPr>
                <w:sz w:val="20"/>
              </w:rPr>
              <w:t>16 October 2021</w:t>
            </w:r>
          </w:p>
        </w:tc>
        <w:tc>
          <w:tcPr>
            <w:tcW w:w="6032" w:type="dxa"/>
            <w:vAlign w:val="center"/>
          </w:tcPr>
          <w:p w14:paraId="78370B59" w14:textId="77777777" w:rsidR="006C6FB6" w:rsidRPr="00BE0437" w:rsidRDefault="006C6FB6" w:rsidP="00BE0437">
            <w:pPr>
              <w:pStyle w:val="TableBody"/>
              <w:rPr>
                <w:sz w:val="20"/>
              </w:rPr>
            </w:pPr>
            <w:r w:rsidRPr="00BE0437">
              <w:rPr>
                <w:sz w:val="20"/>
              </w:rPr>
              <w:t xml:space="preserve">N/A </w:t>
            </w:r>
          </w:p>
        </w:tc>
      </w:tr>
      <w:tr w:rsidR="006C6FB6" w:rsidRPr="00BE0437" w14:paraId="76C4452D" w14:textId="77777777" w:rsidTr="008821BF">
        <w:tc>
          <w:tcPr>
            <w:tcW w:w="1129" w:type="dxa"/>
            <w:vAlign w:val="center"/>
          </w:tcPr>
          <w:p w14:paraId="173D80FC" w14:textId="77777777" w:rsidR="006C6FB6" w:rsidRPr="00BE0437" w:rsidRDefault="006C6FB6" w:rsidP="00BE0437">
            <w:pPr>
              <w:pStyle w:val="TableBody"/>
              <w:rPr>
                <w:sz w:val="20"/>
              </w:rPr>
            </w:pPr>
            <w:r w:rsidRPr="00BE0437">
              <w:rPr>
                <w:sz w:val="20"/>
              </w:rPr>
              <w:t>V.1.1</w:t>
            </w:r>
          </w:p>
        </w:tc>
        <w:tc>
          <w:tcPr>
            <w:tcW w:w="2127" w:type="dxa"/>
            <w:vAlign w:val="center"/>
          </w:tcPr>
          <w:p w14:paraId="2D8A0BDB" w14:textId="77777777" w:rsidR="006C6FB6" w:rsidRPr="00BE0437" w:rsidRDefault="006C6FB6" w:rsidP="00BE0437">
            <w:pPr>
              <w:pStyle w:val="TableBody"/>
              <w:rPr>
                <w:sz w:val="20"/>
              </w:rPr>
            </w:pPr>
            <w:r w:rsidRPr="00BE0437">
              <w:rPr>
                <w:sz w:val="20"/>
              </w:rPr>
              <w:t>31 October 2021</w:t>
            </w:r>
          </w:p>
        </w:tc>
        <w:tc>
          <w:tcPr>
            <w:tcW w:w="6032" w:type="dxa"/>
            <w:vAlign w:val="center"/>
          </w:tcPr>
          <w:p w14:paraId="23F58EE7" w14:textId="77777777" w:rsidR="006C6FB6" w:rsidRPr="00BE0437" w:rsidRDefault="006C6FB6" w:rsidP="00BE0437">
            <w:pPr>
              <w:pStyle w:val="TableBody"/>
              <w:rPr>
                <w:sz w:val="20"/>
              </w:rPr>
            </w:pPr>
            <w:r w:rsidRPr="00BE0437">
              <w:rPr>
                <w:sz w:val="20"/>
              </w:rPr>
              <w:t xml:space="preserve">Inclusion: Reduced quarantine period for vaccinated non-household primary close contacts. </w:t>
            </w:r>
          </w:p>
          <w:p w14:paraId="1E77EC31" w14:textId="77777777" w:rsidR="006C6FB6" w:rsidRPr="00BE0437" w:rsidRDefault="006C6FB6" w:rsidP="00BE0437">
            <w:pPr>
              <w:pStyle w:val="TableBody"/>
              <w:rPr>
                <w:sz w:val="20"/>
              </w:rPr>
            </w:pPr>
            <w:r w:rsidRPr="00BE0437">
              <w:rPr>
                <w:sz w:val="20"/>
              </w:rPr>
              <w:t>Revision: Exposure Site Risk Assessment Tool.</w:t>
            </w:r>
          </w:p>
          <w:p w14:paraId="79ACD715" w14:textId="77777777" w:rsidR="006C6FB6" w:rsidRPr="00BE0437" w:rsidRDefault="006C6FB6" w:rsidP="00BE0437">
            <w:pPr>
              <w:pStyle w:val="TableBody"/>
              <w:rPr>
                <w:sz w:val="20"/>
              </w:rPr>
            </w:pPr>
            <w:r w:rsidRPr="00BE0437">
              <w:rPr>
                <w:sz w:val="20"/>
              </w:rPr>
              <w:t>Removal: Deputy Chief Health Officer notification for confirmed cases classified ‘Lost to Follow Up’.</w:t>
            </w:r>
          </w:p>
        </w:tc>
      </w:tr>
      <w:tr w:rsidR="006C6FB6" w:rsidRPr="00BE0437" w14:paraId="560E106E" w14:textId="77777777" w:rsidTr="008821BF">
        <w:tc>
          <w:tcPr>
            <w:tcW w:w="1129" w:type="dxa"/>
            <w:vAlign w:val="center"/>
          </w:tcPr>
          <w:p w14:paraId="629EB59F" w14:textId="77777777" w:rsidR="006C6FB6" w:rsidRPr="00BE0437" w:rsidRDefault="006C6FB6" w:rsidP="00BE0437">
            <w:pPr>
              <w:pStyle w:val="TableBody"/>
              <w:rPr>
                <w:sz w:val="20"/>
              </w:rPr>
            </w:pPr>
            <w:r w:rsidRPr="00BE0437">
              <w:rPr>
                <w:sz w:val="20"/>
              </w:rPr>
              <w:t>V.2.0</w:t>
            </w:r>
          </w:p>
        </w:tc>
        <w:tc>
          <w:tcPr>
            <w:tcW w:w="2127" w:type="dxa"/>
            <w:vAlign w:val="center"/>
          </w:tcPr>
          <w:p w14:paraId="7DAA92B6" w14:textId="77777777" w:rsidR="006C6FB6" w:rsidRPr="00BE0437" w:rsidRDefault="006C6FB6" w:rsidP="00BE0437">
            <w:pPr>
              <w:pStyle w:val="TableBody"/>
              <w:rPr>
                <w:sz w:val="20"/>
              </w:rPr>
            </w:pPr>
            <w:r w:rsidRPr="00BE0437">
              <w:rPr>
                <w:sz w:val="20"/>
              </w:rPr>
              <w:t>20 November 2021</w:t>
            </w:r>
          </w:p>
        </w:tc>
        <w:tc>
          <w:tcPr>
            <w:tcW w:w="6032" w:type="dxa"/>
            <w:vAlign w:val="center"/>
          </w:tcPr>
          <w:p w14:paraId="13CB5D49" w14:textId="77777777" w:rsidR="006C6FB6" w:rsidRPr="00BE0437" w:rsidRDefault="006C6FB6" w:rsidP="00BE0437">
            <w:pPr>
              <w:pStyle w:val="TableBody"/>
              <w:rPr>
                <w:sz w:val="20"/>
              </w:rPr>
            </w:pPr>
            <w:r w:rsidRPr="00BE0437">
              <w:rPr>
                <w:sz w:val="20"/>
              </w:rPr>
              <w:t>Inclusion: Re-exposure period for recovered cases, infectious period definition</w:t>
            </w:r>
          </w:p>
          <w:p w14:paraId="7BC67516" w14:textId="77777777" w:rsidR="006C6FB6" w:rsidRPr="00BE0437" w:rsidRDefault="006C6FB6" w:rsidP="00BE0437">
            <w:pPr>
              <w:pStyle w:val="TableBody"/>
              <w:rPr>
                <w:sz w:val="20"/>
              </w:rPr>
            </w:pPr>
            <w:r w:rsidRPr="00BE0437">
              <w:rPr>
                <w:sz w:val="20"/>
              </w:rPr>
              <w:t>Revision: Contact definitions, outbreak definitions, isolation period for confirmed cases, quarantine period for contacts</w:t>
            </w:r>
          </w:p>
          <w:p w14:paraId="0786B658" w14:textId="77777777" w:rsidR="006C6FB6" w:rsidRPr="00BE0437" w:rsidRDefault="006C6FB6" w:rsidP="00BE0437">
            <w:pPr>
              <w:pStyle w:val="TableBody"/>
              <w:rPr>
                <w:sz w:val="20"/>
              </w:rPr>
            </w:pPr>
            <w:r w:rsidRPr="00BE0437">
              <w:rPr>
                <w:sz w:val="20"/>
              </w:rPr>
              <w:t>Removal: References to Tier 1 exposure sites</w:t>
            </w:r>
          </w:p>
        </w:tc>
      </w:tr>
      <w:tr w:rsidR="006C6FB6" w:rsidRPr="00BE0437" w14:paraId="381A3B79" w14:textId="77777777" w:rsidTr="008821BF">
        <w:tc>
          <w:tcPr>
            <w:tcW w:w="1129" w:type="dxa"/>
            <w:vAlign w:val="center"/>
          </w:tcPr>
          <w:p w14:paraId="74992A38" w14:textId="77777777" w:rsidR="006C6FB6" w:rsidRPr="00BE0437" w:rsidRDefault="006C6FB6" w:rsidP="00BE0437">
            <w:pPr>
              <w:pStyle w:val="TableBody"/>
              <w:rPr>
                <w:sz w:val="20"/>
              </w:rPr>
            </w:pPr>
            <w:r w:rsidRPr="00BE0437">
              <w:rPr>
                <w:sz w:val="20"/>
              </w:rPr>
              <w:t>V.2.1</w:t>
            </w:r>
          </w:p>
        </w:tc>
        <w:tc>
          <w:tcPr>
            <w:tcW w:w="2127" w:type="dxa"/>
            <w:vAlign w:val="center"/>
          </w:tcPr>
          <w:p w14:paraId="32F59384" w14:textId="77777777" w:rsidR="006C6FB6" w:rsidRPr="00BE0437" w:rsidRDefault="006C6FB6" w:rsidP="00BE0437">
            <w:pPr>
              <w:pStyle w:val="TableBody"/>
              <w:rPr>
                <w:sz w:val="20"/>
              </w:rPr>
            </w:pPr>
            <w:r w:rsidRPr="00BE0437">
              <w:rPr>
                <w:sz w:val="20"/>
              </w:rPr>
              <w:t>30 November 2021</w:t>
            </w:r>
          </w:p>
        </w:tc>
        <w:tc>
          <w:tcPr>
            <w:tcW w:w="6032" w:type="dxa"/>
            <w:vAlign w:val="center"/>
          </w:tcPr>
          <w:p w14:paraId="1228FB75" w14:textId="77777777" w:rsidR="006C6FB6" w:rsidRPr="00BE0437" w:rsidRDefault="006C6FB6" w:rsidP="00BE0437">
            <w:pPr>
              <w:pStyle w:val="TableBody"/>
              <w:rPr>
                <w:sz w:val="20"/>
              </w:rPr>
            </w:pPr>
            <w:r w:rsidRPr="00BE0437">
              <w:rPr>
                <w:sz w:val="20"/>
              </w:rPr>
              <w:t>Inclusion: Case and contact definition notes to align with the Pandemic (Quarantine, Isolation and Testing) Orders</w:t>
            </w:r>
          </w:p>
          <w:p w14:paraId="49437C70" w14:textId="77777777" w:rsidR="006C6FB6" w:rsidRPr="00BE0437" w:rsidRDefault="006C6FB6" w:rsidP="00BE0437">
            <w:pPr>
              <w:pStyle w:val="TableBody"/>
              <w:rPr>
                <w:sz w:val="20"/>
              </w:rPr>
            </w:pPr>
            <w:r w:rsidRPr="00BE0437">
              <w:rPr>
                <w:sz w:val="20"/>
              </w:rPr>
              <w:t>Inclusion: Management of contacts for aircraft passengers and crew</w:t>
            </w:r>
          </w:p>
          <w:p w14:paraId="3D09B2B9" w14:textId="77777777" w:rsidR="006C6FB6" w:rsidRPr="00BE0437" w:rsidRDefault="006C6FB6" w:rsidP="00BE0437">
            <w:pPr>
              <w:pStyle w:val="TableBody"/>
              <w:rPr>
                <w:sz w:val="20"/>
              </w:rPr>
            </w:pPr>
            <w:r w:rsidRPr="00BE0437">
              <w:rPr>
                <w:sz w:val="20"/>
              </w:rPr>
              <w:t>Removal: Border permits for interstate travellers</w:t>
            </w:r>
          </w:p>
        </w:tc>
      </w:tr>
      <w:tr w:rsidR="006C6FB6" w:rsidRPr="00BE0437" w14:paraId="389E4ED2" w14:textId="77777777" w:rsidTr="008821BF">
        <w:tc>
          <w:tcPr>
            <w:tcW w:w="1129" w:type="dxa"/>
            <w:vAlign w:val="center"/>
          </w:tcPr>
          <w:p w14:paraId="616869BF" w14:textId="77777777" w:rsidR="006C6FB6" w:rsidRPr="00BE0437" w:rsidRDefault="006C6FB6" w:rsidP="00BE0437">
            <w:pPr>
              <w:pStyle w:val="TableBody"/>
              <w:rPr>
                <w:sz w:val="20"/>
              </w:rPr>
            </w:pPr>
            <w:r w:rsidRPr="00BE0437">
              <w:rPr>
                <w:sz w:val="20"/>
              </w:rPr>
              <w:t>V.2.2</w:t>
            </w:r>
          </w:p>
        </w:tc>
        <w:tc>
          <w:tcPr>
            <w:tcW w:w="2127" w:type="dxa"/>
            <w:vAlign w:val="center"/>
          </w:tcPr>
          <w:p w14:paraId="7DADA797" w14:textId="77777777" w:rsidR="006C6FB6" w:rsidRPr="00BE0437" w:rsidRDefault="006C6FB6" w:rsidP="00BE0437">
            <w:pPr>
              <w:pStyle w:val="TableBody"/>
              <w:rPr>
                <w:sz w:val="20"/>
              </w:rPr>
            </w:pPr>
            <w:r w:rsidRPr="00BE0437">
              <w:rPr>
                <w:sz w:val="20"/>
              </w:rPr>
              <w:t>22 December 2021</w:t>
            </w:r>
          </w:p>
        </w:tc>
        <w:tc>
          <w:tcPr>
            <w:tcW w:w="6032" w:type="dxa"/>
            <w:vAlign w:val="center"/>
          </w:tcPr>
          <w:p w14:paraId="0A033894" w14:textId="77777777" w:rsidR="006C6FB6" w:rsidRPr="00BE0437" w:rsidRDefault="006C6FB6" w:rsidP="00BE0437">
            <w:pPr>
              <w:pStyle w:val="TableBody"/>
              <w:rPr>
                <w:sz w:val="20"/>
              </w:rPr>
            </w:pPr>
            <w:r w:rsidRPr="00BE0437">
              <w:rPr>
                <w:sz w:val="20"/>
              </w:rPr>
              <w:t>Revision: Contact definitions, outbreak definitions, quarantine, and testing requirements for contacts, updated Re-exposure period for recovered cases, addition of reinfection</w:t>
            </w:r>
          </w:p>
        </w:tc>
      </w:tr>
      <w:tr w:rsidR="006C6FB6" w:rsidRPr="00BE0437" w14:paraId="130FC076" w14:textId="77777777" w:rsidTr="008821BF">
        <w:tc>
          <w:tcPr>
            <w:tcW w:w="1129" w:type="dxa"/>
            <w:vAlign w:val="center"/>
          </w:tcPr>
          <w:p w14:paraId="2C42ABF3" w14:textId="77777777" w:rsidR="006C6FB6" w:rsidRPr="00BE0437" w:rsidRDefault="006C6FB6" w:rsidP="00BE0437">
            <w:pPr>
              <w:pStyle w:val="TableBody"/>
              <w:rPr>
                <w:sz w:val="20"/>
              </w:rPr>
            </w:pPr>
            <w:r w:rsidRPr="00BE0437">
              <w:rPr>
                <w:sz w:val="20"/>
              </w:rPr>
              <w:t>V.3.0</w:t>
            </w:r>
          </w:p>
        </w:tc>
        <w:tc>
          <w:tcPr>
            <w:tcW w:w="2127" w:type="dxa"/>
            <w:vAlign w:val="center"/>
          </w:tcPr>
          <w:p w14:paraId="14CB6511" w14:textId="77777777" w:rsidR="006C6FB6" w:rsidRPr="00BE0437" w:rsidDel="00460C8D" w:rsidRDefault="006C6FB6" w:rsidP="00BE0437">
            <w:pPr>
              <w:pStyle w:val="TableBody"/>
              <w:rPr>
                <w:sz w:val="20"/>
              </w:rPr>
            </w:pPr>
            <w:r w:rsidRPr="00BE0437">
              <w:rPr>
                <w:sz w:val="20"/>
              </w:rPr>
              <w:t>30 December 2021</w:t>
            </w:r>
          </w:p>
        </w:tc>
        <w:tc>
          <w:tcPr>
            <w:tcW w:w="6032" w:type="dxa"/>
            <w:vAlign w:val="center"/>
          </w:tcPr>
          <w:p w14:paraId="59F10435" w14:textId="77777777" w:rsidR="006C6FB6" w:rsidRPr="00BE0437" w:rsidRDefault="006C6FB6" w:rsidP="00BE0437">
            <w:pPr>
              <w:pStyle w:val="TableBody"/>
              <w:rPr>
                <w:sz w:val="20"/>
              </w:rPr>
            </w:pPr>
            <w:r w:rsidRPr="00BE0437">
              <w:rPr>
                <w:sz w:val="20"/>
              </w:rPr>
              <w:t>Revision: Requirement for confirmed cases to notify all contacts. Changes to isolation, quarantine, and testing settings.</w:t>
            </w:r>
          </w:p>
          <w:p w14:paraId="0E3B4697" w14:textId="77777777" w:rsidR="006C6FB6" w:rsidRPr="00BE0437" w:rsidRDefault="006C6FB6" w:rsidP="00BE0437">
            <w:pPr>
              <w:pStyle w:val="TableBody"/>
              <w:rPr>
                <w:sz w:val="20"/>
              </w:rPr>
            </w:pPr>
            <w:r w:rsidRPr="00BE0437">
              <w:rPr>
                <w:sz w:val="20"/>
              </w:rPr>
              <w:t xml:space="preserve">Inclusion: Presumptive case definition </w:t>
            </w:r>
          </w:p>
        </w:tc>
      </w:tr>
      <w:tr w:rsidR="006C6FB6" w:rsidRPr="00BE0437" w14:paraId="4ECD20DE" w14:textId="77777777" w:rsidTr="008821BF">
        <w:tc>
          <w:tcPr>
            <w:tcW w:w="1129" w:type="dxa"/>
            <w:vAlign w:val="center"/>
          </w:tcPr>
          <w:p w14:paraId="5E572BC8" w14:textId="77777777" w:rsidR="006C6FB6" w:rsidRPr="00BE0437" w:rsidRDefault="006C6FB6" w:rsidP="00BE0437">
            <w:pPr>
              <w:pStyle w:val="TableBody"/>
              <w:rPr>
                <w:sz w:val="20"/>
              </w:rPr>
            </w:pPr>
            <w:r w:rsidRPr="00BE0437">
              <w:rPr>
                <w:sz w:val="20"/>
              </w:rPr>
              <w:t>V.4.0</w:t>
            </w:r>
          </w:p>
        </w:tc>
        <w:tc>
          <w:tcPr>
            <w:tcW w:w="2127" w:type="dxa"/>
            <w:vAlign w:val="center"/>
          </w:tcPr>
          <w:p w14:paraId="51378B58" w14:textId="77777777" w:rsidR="006C6FB6" w:rsidRPr="00BE0437" w:rsidDel="00460C8D" w:rsidRDefault="006C6FB6" w:rsidP="00BE0437">
            <w:pPr>
              <w:pStyle w:val="TableBody"/>
              <w:rPr>
                <w:sz w:val="20"/>
              </w:rPr>
            </w:pPr>
            <w:r w:rsidRPr="00BE0437">
              <w:rPr>
                <w:sz w:val="20"/>
              </w:rPr>
              <w:t>7 January 2022</w:t>
            </w:r>
          </w:p>
        </w:tc>
        <w:tc>
          <w:tcPr>
            <w:tcW w:w="6032" w:type="dxa"/>
            <w:vAlign w:val="center"/>
          </w:tcPr>
          <w:p w14:paraId="5AE99A31" w14:textId="77777777" w:rsidR="006C6FB6" w:rsidRPr="00BE0437" w:rsidRDefault="006C6FB6" w:rsidP="00BE0437">
            <w:pPr>
              <w:pStyle w:val="TableBody"/>
              <w:rPr>
                <w:sz w:val="20"/>
              </w:rPr>
            </w:pPr>
            <w:r w:rsidRPr="00BE0437">
              <w:rPr>
                <w:sz w:val="20"/>
              </w:rPr>
              <w:t>Revision: Phase 2 settings – “presumptive case” replaced with “probable case”, requirement for probable cases to notify all contacts and Department of Health.</w:t>
            </w:r>
          </w:p>
        </w:tc>
      </w:tr>
      <w:tr w:rsidR="006C6FB6" w:rsidRPr="00BE0437" w14:paraId="306642F0" w14:textId="77777777" w:rsidTr="008821BF">
        <w:tc>
          <w:tcPr>
            <w:tcW w:w="1129" w:type="dxa"/>
            <w:vAlign w:val="center"/>
          </w:tcPr>
          <w:p w14:paraId="2E72C109" w14:textId="77777777" w:rsidR="006C6FB6" w:rsidRPr="00BE0437" w:rsidRDefault="006C6FB6" w:rsidP="00BE0437">
            <w:pPr>
              <w:pStyle w:val="TableBody"/>
              <w:rPr>
                <w:sz w:val="20"/>
              </w:rPr>
            </w:pPr>
            <w:r w:rsidRPr="00BE0437">
              <w:rPr>
                <w:sz w:val="20"/>
              </w:rPr>
              <w:t>V.5.0</w:t>
            </w:r>
          </w:p>
        </w:tc>
        <w:tc>
          <w:tcPr>
            <w:tcW w:w="2127" w:type="dxa"/>
            <w:vAlign w:val="center"/>
          </w:tcPr>
          <w:p w14:paraId="03644EB0" w14:textId="77777777" w:rsidR="006C6FB6" w:rsidRPr="00BE0437" w:rsidRDefault="006C6FB6" w:rsidP="00BE0437">
            <w:pPr>
              <w:pStyle w:val="TableBody"/>
              <w:rPr>
                <w:sz w:val="20"/>
              </w:rPr>
            </w:pPr>
            <w:r w:rsidRPr="00BE0437">
              <w:rPr>
                <w:sz w:val="20"/>
              </w:rPr>
              <w:t>6 February 2022</w:t>
            </w:r>
          </w:p>
        </w:tc>
        <w:tc>
          <w:tcPr>
            <w:tcW w:w="6032" w:type="dxa"/>
            <w:vAlign w:val="center"/>
          </w:tcPr>
          <w:p w14:paraId="3A2B764D" w14:textId="77777777" w:rsidR="006C6FB6" w:rsidRPr="00BE0437" w:rsidRDefault="006C6FB6" w:rsidP="00BE0437">
            <w:pPr>
              <w:pStyle w:val="TableBody"/>
              <w:rPr>
                <w:sz w:val="20"/>
              </w:rPr>
            </w:pPr>
            <w:r w:rsidRPr="00BE0437">
              <w:rPr>
                <w:sz w:val="20"/>
              </w:rPr>
              <w:t>Revision: changes to outbreak definitions, revision of reinfection and re-exposure period.</w:t>
            </w:r>
          </w:p>
        </w:tc>
      </w:tr>
      <w:tr w:rsidR="006C6FB6" w:rsidRPr="00BE0437" w14:paraId="4DB7581F" w14:textId="77777777" w:rsidTr="008821BF">
        <w:tc>
          <w:tcPr>
            <w:tcW w:w="1129" w:type="dxa"/>
            <w:vAlign w:val="center"/>
          </w:tcPr>
          <w:p w14:paraId="5E22B84B" w14:textId="77777777" w:rsidR="006C6FB6" w:rsidRPr="00BE0437" w:rsidRDefault="006C6FB6" w:rsidP="00BE0437">
            <w:pPr>
              <w:pStyle w:val="TableBody"/>
              <w:rPr>
                <w:sz w:val="20"/>
              </w:rPr>
            </w:pPr>
            <w:r w:rsidRPr="00BE0437">
              <w:rPr>
                <w:sz w:val="20"/>
              </w:rPr>
              <w:t>V.6.0</w:t>
            </w:r>
          </w:p>
        </w:tc>
        <w:tc>
          <w:tcPr>
            <w:tcW w:w="2127" w:type="dxa"/>
            <w:vAlign w:val="center"/>
          </w:tcPr>
          <w:p w14:paraId="7504FD8B" w14:textId="77777777" w:rsidR="006C6FB6" w:rsidRPr="00BE0437" w:rsidRDefault="006C6FB6" w:rsidP="00BE0437">
            <w:pPr>
              <w:pStyle w:val="TableBody"/>
              <w:rPr>
                <w:sz w:val="20"/>
              </w:rPr>
            </w:pPr>
            <w:r w:rsidRPr="00BE0437">
              <w:rPr>
                <w:sz w:val="20"/>
              </w:rPr>
              <w:t>18 March 2022</w:t>
            </w:r>
          </w:p>
        </w:tc>
        <w:tc>
          <w:tcPr>
            <w:tcW w:w="6032" w:type="dxa"/>
            <w:vAlign w:val="center"/>
          </w:tcPr>
          <w:p w14:paraId="5B7FB7B4" w14:textId="77777777" w:rsidR="006C6FB6" w:rsidRPr="00BE0437" w:rsidRDefault="006C6FB6" w:rsidP="00BE0437">
            <w:pPr>
              <w:pStyle w:val="TableBody"/>
              <w:rPr>
                <w:sz w:val="20"/>
              </w:rPr>
            </w:pPr>
            <w:r w:rsidRPr="00BE0437">
              <w:rPr>
                <w:sz w:val="20"/>
              </w:rPr>
              <w:t xml:space="preserve">Revision: changes to confirmed case definition, reinfection and re-exposure period. </w:t>
            </w:r>
          </w:p>
        </w:tc>
      </w:tr>
      <w:tr w:rsidR="006C6FB6" w:rsidRPr="00BE0437" w14:paraId="2B43F693" w14:textId="77777777" w:rsidTr="008821BF">
        <w:tc>
          <w:tcPr>
            <w:tcW w:w="1129" w:type="dxa"/>
            <w:vAlign w:val="center"/>
          </w:tcPr>
          <w:p w14:paraId="0DBC6E0A" w14:textId="77777777" w:rsidR="006C6FB6" w:rsidRPr="00BE0437" w:rsidRDefault="006C6FB6" w:rsidP="00BE0437">
            <w:pPr>
              <w:pStyle w:val="TableBody"/>
              <w:rPr>
                <w:sz w:val="20"/>
              </w:rPr>
            </w:pPr>
            <w:r w:rsidRPr="00BE0437">
              <w:rPr>
                <w:sz w:val="20"/>
              </w:rPr>
              <w:t>V.7.0</w:t>
            </w:r>
          </w:p>
        </w:tc>
        <w:tc>
          <w:tcPr>
            <w:tcW w:w="2127" w:type="dxa"/>
            <w:vAlign w:val="center"/>
          </w:tcPr>
          <w:p w14:paraId="10D621C5" w14:textId="77777777" w:rsidR="006C6FB6" w:rsidRPr="00BE0437" w:rsidRDefault="006C6FB6" w:rsidP="00BE0437">
            <w:pPr>
              <w:pStyle w:val="TableBody"/>
              <w:rPr>
                <w:sz w:val="20"/>
              </w:rPr>
            </w:pPr>
            <w:r w:rsidRPr="00BE0437">
              <w:rPr>
                <w:sz w:val="20"/>
              </w:rPr>
              <w:t>22 April 2022</w:t>
            </w:r>
          </w:p>
        </w:tc>
        <w:tc>
          <w:tcPr>
            <w:tcW w:w="6032" w:type="dxa"/>
            <w:vAlign w:val="center"/>
          </w:tcPr>
          <w:p w14:paraId="01DA3586" w14:textId="77777777" w:rsidR="006C6FB6" w:rsidRPr="00BE0437" w:rsidRDefault="006C6FB6" w:rsidP="00BE0437">
            <w:pPr>
              <w:pStyle w:val="TableBody"/>
              <w:rPr>
                <w:sz w:val="20"/>
              </w:rPr>
            </w:pPr>
            <w:r w:rsidRPr="00BE0437">
              <w:rPr>
                <w:sz w:val="20"/>
              </w:rPr>
              <w:t>Revision: changes to quarantine and testing requirements for close contacts, outbreak definition, reinfection and re-exposure period.</w:t>
            </w:r>
          </w:p>
        </w:tc>
      </w:tr>
      <w:tr w:rsidR="006C6FB6" w:rsidRPr="00BE0437" w14:paraId="7ADC607D" w14:textId="77777777" w:rsidTr="008821BF">
        <w:tc>
          <w:tcPr>
            <w:tcW w:w="1129" w:type="dxa"/>
            <w:vAlign w:val="center"/>
          </w:tcPr>
          <w:p w14:paraId="7253D957" w14:textId="5DE0780B" w:rsidR="006C6FB6" w:rsidRPr="00BE0437" w:rsidRDefault="006C6FB6" w:rsidP="00BE0437">
            <w:pPr>
              <w:pStyle w:val="TableBody"/>
              <w:rPr>
                <w:sz w:val="20"/>
              </w:rPr>
            </w:pPr>
            <w:r w:rsidRPr="00BE0437">
              <w:rPr>
                <w:sz w:val="20"/>
              </w:rPr>
              <w:t>V</w:t>
            </w:r>
            <w:r w:rsidR="00C81CAE" w:rsidRPr="00BE0437">
              <w:rPr>
                <w:sz w:val="20"/>
              </w:rPr>
              <w:t>.8.0</w:t>
            </w:r>
          </w:p>
        </w:tc>
        <w:tc>
          <w:tcPr>
            <w:tcW w:w="2127" w:type="dxa"/>
            <w:vAlign w:val="center"/>
          </w:tcPr>
          <w:p w14:paraId="15C5CCC1" w14:textId="34B2622D" w:rsidR="006C6FB6" w:rsidRPr="00BE0437" w:rsidRDefault="00C81CAE" w:rsidP="00BE0437">
            <w:pPr>
              <w:pStyle w:val="TableBody"/>
              <w:rPr>
                <w:sz w:val="20"/>
              </w:rPr>
            </w:pPr>
            <w:r w:rsidRPr="00BE0437">
              <w:rPr>
                <w:sz w:val="20"/>
              </w:rPr>
              <w:t>2</w:t>
            </w:r>
            <w:r w:rsidR="00371C46" w:rsidRPr="00BE0437">
              <w:rPr>
                <w:sz w:val="20"/>
              </w:rPr>
              <w:t>4</w:t>
            </w:r>
            <w:r w:rsidRPr="00BE0437">
              <w:rPr>
                <w:sz w:val="20"/>
              </w:rPr>
              <w:t xml:space="preserve"> June 2022</w:t>
            </w:r>
          </w:p>
        </w:tc>
        <w:tc>
          <w:tcPr>
            <w:tcW w:w="6032" w:type="dxa"/>
            <w:vAlign w:val="center"/>
          </w:tcPr>
          <w:p w14:paraId="604CBC30" w14:textId="2AF5CC05" w:rsidR="006C6FB6" w:rsidRPr="00BE0437" w:rsidRDefault="00C81CAE" w:rsidP="00BE0437">
            <w:pPr>
              <w:pStyle w:val="TableBody"/>
              <w:rPr>
                <w:sz w:val="20"/>
              </w:rPr>
            </w:pPr>
            <w:r w:rsidRPr="00BE0437">
              <w:rPr>
                <w:sz w:val="20"/>
              </w:rPr>
              <w:t>Revision:</w:t>
            </w:r>
            <w:r w:rsidR="006D4694" w:rsidRPr="00BE0437">
              <w:rPr>
                <w:sz w:val="20"/>
              </w:rPr>
              <w:t xml:space="preserve"> amendment to</w:t>
            </w:r>
            <w:r w:rsidR="00B97F44" w:rsidRPr="00BE0437">
              <w:rPr>
                <w:sz w:val="20"/>
              </w:rPr>
              <w:t xml:space="preserve"> definition of</w:t>
            </w:r>
            <w:r w:rsidR="006D4694" w:rsidRPr="00BE0437">
              <w:rPr>
                <w:sz w:val="20"/>
              </w:rPr>
              <w:t xml:space="preserve"> close contact</w:t>
            </w:r>
            <w:r w:rsidR="00B97F44" w:rsidRPr="00BE0437">
              <w:rPr>
                <w:sz w:val="20"/>
              </w:rPr>
              <w:t xml:space="preserve">, </w:t>
            </w:r>
            <w:r w:rsidR="006D4694" w:rsidRPr="00BE0437">
              <w:rPr>
                <w:sz w:val="20"/>
              </w:rPr>
              <w:t>surveillance testing requirements</w:t>
            </w:r>
            <w:r w:rsidR="00B97F44" w:rsidRPr="00BE0437">
              <w:rPr>
                <w:sz w:val="20"/>
              </w:rPr>
              <w:t xml:space="preserve"> and</w:t>
            </w:r>
            <w:r w:rsidR="0010620F" w:rsidRPr="00BE0437">
              <w:rPr>
                <w:sz w:val="20"/>
              </w:rPr>
              <w:t xml:space="preserve"> obligations on educational facilities</w:t>
            </w:r>
          </w:p>
        </w:tc>
      </w:tr>
      <w:tr w:rsidR="00456C75" w:rsidRPr="00BE0437" w14:paraId="656BEF54" w14:textId="77777777" w:rsidTr="008821BF">
        <w:tc>
          <w:tcPr>
            <w:tcW w:w="1129" w:type="dxa"/>
            <w:vAlign w:val="center"/>
          </w:tcPr>
          <w:p w14:paraId="3142DACE" w14:textId="231D0362" w:rsidR="00456C75" w:rsidRPr="00BE0437" w:rsidRDefault="00456C75" w:rsidP="00BE0437">
            <w:pPr>
              <w:pStyle w:val="TableBody"/>
              <w:rPr>
                <w:sz w:val="20"/>
              </w:rPr>
            </w:pPr>
            <w:r w:rsidRPr="00BE0437">
              <w:rPr>
                <w:sz w:val="20"/>
              </w:rPr>
              <w:t>V.9.0</w:t>
            </w:r>
          </w:p>
        </w:tc>
        <w:tc>
          <w:tcPr>
            <w:tcW w:w="2127" w:type="dxa"/>
            <w:vAlign w:val="center"/>
          </w:tcPr>
          <w:p w14:paraId="6CD0EF18" w14:textId="0BF70662" w:rsidR="00456C75" w:rsidRPr="00BE0437" w:rsidRDefault="001E0F1C" w:rsidP="00BE0437">
            <w:pPr>
              <w:pStyle w:val="TableBody"/>
              <w:rPr>
                <w:sz w:val="20"/>
              </w:rPr>
            </w:pPr>
            <w:r w:rsidRPr="00BE0437">
              <w:rPr>
                <w:sz w:val="20"/>
              </w:rPr>
              <w:t>12 July 2022</w:t>
            </w:r>
          </w:p>
        </w:tc>
        <w:tc>
          <w:tcPr>
            <w:tcW w:w="6032" w:type="dxa"/>
            <w:vAlign w:val="center"/>
          </w:tcPr>
          <w:p w14:paraId="267158E4" w14:textId="6E19E5B4" w:rsidR="00456C75" w:rsidRPr="00BE0437" w:rsidRDefault="00A26EDB" w:rsidP="00BE0437">
            <w:pPr>
              <w:pStyle w:val="TableBody"/>
              <w:rPr>
                <w:sz w:val="20"/>
              </w:rPr>
            </w:pPr>
            <w:r w:rsidRPr="00BE0437">
              <w:rPr>
                <w:sz w:val="20"/>
              </w:rPr>
              <w:t>Revision: reinfection and re exposure period</w:t>
            </w:r>
          </w:p>
        </w:tc>
      </w:tr>
      <w:tr w:rsidR="00BA42DC" w:rsidRPr="00BE0437" w14:paraId="21D12298" w14:textId="77777777" w:rsidTr="008821BF">
        <w:tc>
          <w:tcPr>
            <w:tcW w:w="1129" w:type="dxa"/>
            <w:vAlign w:val="center"/>
          </w:tcPr>
          <w:p w14:paraId="0749BAA4" w14:textId="018A390E" w:rsidR="00BA42DC" w:rsidRPr="00BE0437" w:rsidRDefault="00BA42DC" w:rsidP="00BE0437">
            <w:pPr>
              <w:pStyle w:val="TableBody"/>
              <w:rPr>
                <w:sz w:val="20"/>
                <w:highlight w:val="yellow"/>
              </w:rPr>
            </w:pPr>
            <w:r w:rsidRPr="00BE0437">
              <w:rPr>
                <w:sz w:val="20"/>
                <w:highlight w:val="yellow"/>
              </w:rPr>
              <w:t>V.10.0</w:t>
            </w:r>
          </w:p>
        </w:tc>
        <w:tc>
          <w:tcPr>
            <w:tcW w:w="2127" w:type="dxa"/>
            <w:vAlign w:val="center"/>
          </w:tcPr>
          <w:p w14:paraId="3289E9B0" w14:textId="6C086045" w:rsidR="00BA42DC" w:rsidRPr="00BE0437" w:rsidRDefault="00BA42DC" w:rsidP="00BE0437">
            <w:pPr>
              <w:pStyle w:val="TableBody"/>
              <w:rPr>
                <w:sz w:val="20"/>
                <w:highlight w:val="yellow"/>
              </w:rPr>
            </w:pPr>
            <w:r w:rsidRPr="00BE0437">
              <w:rPr>
                <w:sz w:val="20"/>
                <w:highlight w:val="yellow"/>
              </w:rPr>
              <w:t>8 September 2022</w:t>
            </w:r>
          </w:p>
        </w:tc>
        <w:tc>
          <w:tcPr>
            <w:tcW w:w="6032" w:type="dxa"/>
            <w:vAlign w:val="center"/>
          </w:tcPr>
          <w:p w14:paraId="6FD6E30B" w14:textId="0CF2C7B6" w:rsidR="00BA42DC" w:rsidRPr="00BE0437" w:rsidRDefault="00BA42DC" w:rsidP="00BE0437">
            <w:pPr>
              <w:pStyle w:val="TableBody"/>
              <w:rPr>
                <w:sz w:val="20"/>
                <w:highlight w:val="yellow"/>
              </w:rPr>
            </w:pPr>
            <w:r w:rsidRPr="00BE0437">
              <w:rPr>
                <w:sz w:val="20"/>
                <w:highlight w:val="yellow"/>
              </w:rPr>
              <w:t>Revision</w:t>
            </w:r>
            <w:r w:rsidR="00EC1A7E" w:rsidRPr="00BE0437">
              <w:rPr>
                <w:sz w:val="20"/>
                <w:highlight w:val="yellow"/>
              </w:rPr>
              <w:t>: changes to isolation period</w:t>
            </w:r>
            <w:r w:rsidR="00241E84" w:rsidRPr="00BE0437">
              <w:rPr>
                <w:sz w:val="20"/>
                <w:highlight w:val="yellow"/>
              </w:rPr>
              <w:t xml:space="preserve"> and recommendations for sensitive settings</w:t>
            </w:r>
            <w:r w:rsidR="00B54678" w:rsidRPr="00BE0437">
              <w:rPr>
                <w:sz w:val="20"/>
                <w:highlight w:val="yellow"/>
              </w:rPr>
              <w:t>, change to outbreak definition in aged and disability residential care settings</w:t>
            </w:r>
          </w:p>
        </w:tc>
      </w:tr>
    </w:tbl>
    <w:p w14:paraId="358B490B" w14:textId="77777777" w:rsidR="002F1165" w:rsidRPr="002365B4" w:rsidRDefault="002F1165" w:rsidP="00ED4621">
      <w:pPr>
        <w:pStyle w:val="Body"/>
      </w:pPr>
    </w:p>
    <w:sectPr w:rsidR="002F1165" w:rsidRPr="002365B4" w:rsidSect="008F2F28">
      <w:headerReference w:type="even" r:id="rId14"/>
      <w:headerReference w:type="default" r:id="rId15"/>
      <w:footerReference w:type="even" r:id="rId16"/>
      <w:footerReference w:type="default" r:id="rId17"/>
      <w:headerReference w:type="first" r:id="rId18"/>
      <w:footerReference w:type="first" r:id="rId1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94A3" w14:textId="77777777" w:rsidR="00CB1C81" w:rsidRDefault="00CB1C81">
      <w:r>
        <w:separator/>
      </w:r>
    </w:p>
    <w:p w14:paraId="22340CEE" w14:textId="77777777" w:rsidR="00CB1C81" w:rsidRDefault="00CB1C81"/>
    <w:p w14:paraId="41E0C686" w14:textId="77777777" w:rsidR="00CB1C81" w:rsidRDefault="00CB1C81"/>
  </w:endnote>
  <w:endnote w:type="continuationSeparator" w:id="0">
    <w:p w14:paraId="40D237F1" w14:textId="77777777" w:rsidR="00CB1C81" w:rsidRDefault="00CB1C81">
      <w:r>
        <w:continuationSeparator/>
      </w:r>
    </w:p>
    <w:p w14:paraId="5BB8FF5A" w14:textId="77777777" w:rsidR="00CB1C81" w:rsidRDefault="00CB1C81"/>
    <w:p w14:paraId="632901A0" w14:textId="77777777" w:rsidR="00CB1C81" w:rsidRDefault="00CB1C81"/>
  </w:endnote>
  <w:endnote w:type="continuationNotice" w:id="1">
    <w:p w14:paraId="51264AA2" w14:textId="77777777" w:rsidR="00CB1C81" w:rsidRDefault="00CB1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5FB3" w14:textId="77777777" w:rsidR="007B4B2C" w:rsidRDefault="007B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A944" w14:textId="11CEBB0C" w:rsidR="00634763" w:rsidRDefault="00634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1D32" w14:textId="77777777" w:rsidR="007B4B2C" w:rsidRDefault="007B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5421" w14:textId="77777777" w:rsidR="00CB1C81" w:rsidRDefault="00CB1C81" w:rsidP="00207717">
      <w:pPr>
        <w:spacing w:before="120"/>
      </w:pPr>
      <w:r>
        <w:separator/>
      </w:r>
    </w:p>
    <w:p w14:paraId="1CA6493C" w14:textId="77777777" w:rsidR="00CB1C81" w:rsidRDefault="00CB1C81"/>
  </w:footnote>
  <w:footnote w:type="continuationSeparator" w:id="0">
    <w:p w14:paraId="685057F2" w14:textId="77777777" w:rsidR="00CB1C81" w:rsidRDefault="00CB1C81">
      <w:r>
        <w:continuationSeparator/>
      </w:r>
    </w:p>
    <w:p w14:paraId="6D4AD8E5" w14:textId="77777777" w:rsidR="00CB1C81" w:rsidRDefault="00CB1C81"/>
    <w:p w14:paraId="6B6FBE4D" w14:textId="77777777" w:rsidR="00CB1C81" w:rsidRDefault="00CB1C81"/>
  </w:footnote>
  <w:footnote w:type="continuationNotice" w:id="1">
    <w:p w14:paraId="32F1E64E" w14:textId="77777777" w:rsidR="00CB1C81" w:rsidRDefault="00CB1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3F43" w14:textId="2A96563C" w:rsidR="007B4B2C" w:rsidRDefault="00BB0009">
    <w:pPr>
      <w:pStyle w:val="Header"/>
    </w:pPr>
    <w:r>
      <w:rPr>
        <w:noProof/>
      </w:rPr>
      <w:pict w14:anchorId="7BB0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3891" o:spid="_x0000_s1026" type="#_x0000_t136" style="position:absolute;margin-left:0;margin-top:0;width:546.25pt;height:109.25pt;rotation:315;z-index:-251655168;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141" w14:textId="14B256EC" w:rsidR="007B4B2C" w:rsidRDefault="00BB0009">
    <w:pPr>
      <w:pStyle w:val="Header"/>
    </w:pPr>
    <w:r>
      <w:rPr>
        <w:noProof/>
      </w:rPr>
      <w:pict w14:anchorId="66BA5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3892" o:spid="_x0000_s1027" type="#_x0000_t136" style="position:absolute;margin-left:0;margin-top:0;width:546.25pt;height:109.25pt;rotation:315;z-index:-251653120;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4572" w14:textId="5C1D39BD" w:rsidR="007B4B2C" w:rsidRDefault="00BB0009">
    <w:pPr>
      <w:pStyle w:val="Header"/>
    </w:pPr>
    <w:r>
      <w:rPr>
        <w:noProof/>
      </w:rPr>
      <w:pict w14:anchorId="7284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13890" o:spid="_x0000_s1025" type="#_x0000_t136" style="position:absolute;margin-left:0;margin-top:0;width:546.25pt;height:109.25pt;rotation:315;z-index:-251657216;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28103CE"/>
    <w:multiLevelType w:val="hybridMultilevel"/>
    <w:tmpl w:val="3D1C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5" w15:restartNumberingAfterBreak="0">
    <w:nsid w:val="13AE24E0"/>
    <w:multiLevelType w:val="hybridMultilevel"/>
    <w:tmpl w:val="60EC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7" w15:restartNumberingAfterBreak="0">
    <w:nsid w:val="15D07027"/>
    <w:multiLevelType w:val="hybridMultilevel"/>
    <w:tmpl w:val="859C51E4"/>
    <w:lvl w:ilvl="0" w:tplc="0C090001">
      <w:start w:val="1"/>
      <w:numFmt w:val="bullet"/>
      <w:lvlText w:val=""/>
      <w:lvlJc w:val="left"/>
      <w:pPr>
        <w:ind w:left="780" w:hanging="360"/>
      </w:pPr>
      <w:rPr>
        <w:rFonts w:ascii="Symbol" w:hAnsi="Symbol" w:hint="default"/>
      </w:rPr>
    </w:lvl>
    <w:lvl w:ilvl="1" w:tplc="C62C3864">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8912979"/>
    <w:multiLevelType w:val="hybridMultilevel"/>
    <w:tmpl w:val="6C989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11" w15:restartNumberingAfterBreak="0">
    <w:nsid w:val="22D87440"/>
    <w:multiLevelType w:val="hybridMultilevel"/>
    <w:tmpl w:val="33A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14"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6" w15:restartNumberingAfterBreak="0">
    <w:nsid w:val="343D5307"/>
    <w:multiLevelType w:val="hybridMultilevel"/>
    <w:tmpl w:val="EAE0260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20"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24"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6" w15:restartNumberingAfterBreak="0">
    <w:nsid w:val="4E362F05"/>
    <w:multiLevelType w:val="hybridMultilevel"/>
    <w:tmpl w:val="03E81C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8"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9"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30" w15:restartNumberingAfterBreak="0">
    <w:nsid w:val="5A3D325F"/>
    <w:multiLevelType w:val="hybridMultilevel"/>
    <w:tmpl w:val="E43EC81E"/>
    <w:lvl w:ilvl="0" w:tplc="152A4DE6">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F62F9"/>
    <w:multiLevelType w:val="hybridMultilevel"/>
    <w:tmpl w:val="30F81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38"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9"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648208">
    <w:abstractNumId w:val="38"/>
  </w:num>
  <w:num w:numId="2" w16cid:durableId="363405162">
    <w:abstractNumId w:val="21"/>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345063565">
    <w:abstractNumId w:val="36"/>
  </w:num>
  <w:num w:numId="4" w16cid:durableId="905188505">
    <w:abstractNumId w:val="15"/>
  </w:num>
  <w:num w:numId="5" w16cid:durableId="594171862">
    <w:abstractNumId w:val="17"/>
  </w:num>
  <w:num w:numId="6" w16cid:durableId="432477843">
    <w:abstractNumId w:val="29"/>
  </w:num>
  <w:num w:numId="7" w16cid:durableId="919216541">
    <w:abstractNumId w:val="2"/>
  </w:num>
  <w:num w:numId="8" w16cid:durableId="1921713922">
    <w:abstractNumId w:val="12"/>
  </w:num>
  <w:num w:numId="9" w16cid:durableId="1235623883">
    <w:abstractNumId w:val="23"/>
  </w:num>
  <w:num w:numId="10" w16cid:durableId="682321728">
    <w:abstractNumId w:val="27"/>
  </w:num>
  <w:num w:numId="11" w16cid:durableId="497968699">
    <w:abstractNumId w:val="24"/>
  </w:num>
  <w:num w:numId="12" w16cid:durableId="1907837669">
    <w:abstractNumId w:val="33"/>
  </w:num>
  <w:num w:numId="13" w16cid:durableId="728840593">
    <w:abstractNumId w:val="4"/>
  </w:num>
  <w:num w:numId="14" w16cid:durableId="1936671311">
    <w:abstractNumId w:val="13"/>
  </w:num>
  <w:num w:numId="15" w16cid:durableId="1120338652">
    <w:abstractNumId w:val="10"/>
  </w:num>
  <w:num w:numId="16" w16cid:durableId="1171867271">
    <w:abstractNumId w:val="37"/>
  </w:num>
  <w:num w:numId="17" w16cid:durableId="890924207">
    <w:abstractNumId w:val="0"/>
  </w:num>
  <w:num w:numId="18" w16cid:durableId="258177634">
    <w:abstractNumId w:val="9"/>
  </w:num>
  <w:num w:numId="19" w16cid:durableId="1406534107">
    <w:abstractNumId w:val="20"/>
  </w:num>
  <w:num w:numId="20" w16cid:durableId="1620410021">
    <w:abstractNumId w:val="6"/>
  </w:num>
  <w:num w:numId="21" w16cid:durableId="254172540">
    <w:abstractNumId w:val="28"/>
  </w:num>
  <w:num w:numId="22" w16cid:durableId="381101371">
    <w:abstractNumId w:val="25"/>
  </w:num>
  <w:num w:numId="23" w16cid:durableId="922645212">
    <w:abstractNumId w:val="14"/>
  </w:num>
  <w:num w:numId="24" w16cid:durableId="918832737">
    <w:abstractNumId w:val="31"/>
  </w:num>
  <w:num w:numId="25" w16cid:durableId="130099232">
    <w:abstractNumId w:val="18"/>
  </w:num>
  <w:num w:numId="26" w16cid:durableId="1778451819">
    <w:abstractNumId w:val="22"/>
  </w:num>
  <w:num w:numId="27" w16cid:durableId="1858889592">
    <w:abstractNumId w:val="1"/>
  </w:num>
  <w:num w:numId="28" w16cid:durableId="709066393">
    <w:abstractNumId w:val="32"/>
  </w:num>
  <w:num w:numId="29" w16cid:durableId="1671524650">
    <w:abstractNumId w:val="39"/>
  </w:num>
  <w:num w:numId="30" w16cid:durableId="1510176767">
    <w:abstractNumId w:val="19"/>
  </w:num>
  <w:num w:numId="31" w16cid:durableId="2125879844">
    <w:abstractNumId w:val="34"/>
  </w:num>
  <w:num w:numId="32" w16cid:durableId="1386682800">
    <w:abstractNumId w:val="11"/>
  </w:num>
  <w:num w:numId="33" w16cid:durableId="1725180653">
    <w:abstractNumId w:val="16"/>
  </w:num>
  <w:num w:numId="34" w16cid:durableId="818427431">
    <w:abstractNumId w:val="35"/>
  </w:num>
  <w:num w:numId="35" w16cid:durableId="172959772">
    <w:abstractNumId w:val="8"/>
  </w:num>
  <w:num w:numId="36" w16cid:durableId="1147018419">
    <w:abstractNumId w:val="21"/>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7" w16cid:durableId="989871642">
    <w:abstractNumId w:val="26"/>
  </w:num>
  <w:num w:numId="38" w16cid:durableId="377169204">
    <w:abstractNumId w:val="30"/>
  </w:num>
  <w:num w:numId="39" w16cid:durableId="1775858007">
    <w:abstractNumId w:val="7"/>
  </w:num>
  <w:num w:numId="40" w16cid:durableId="386152987">
    <w:abstractNumId w:val="5"/>
  </w:num>
  <w:num w:numId="41" w16cid:durableId="146122209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190A"/>
    <w:rsid w:val="00002718"/>
    <w:rsid w:val="00002D68"/>
    <w:rsid w:val="00002D69"/>
    <w:rsid w:val="000033F7"/>
    <w:rsid w:val="00003403"/>
    <w:rsid w:val="00003620"/>
    <w:rsid w:val="00003A8D"/>
    <w:rsid w:val="00003E89"/>
    <w:rsid w:val="00004029"/>
    <w:rsid w:val="00004FE9"/>
    <w:rsid w:val="00005347"/>
    <w:rsid w:val="00005707"/>
    <w:rsid w:val="000059C0"/>
    <w:rsid w:val="00005C96"/>
    <w:rsid w:val="000067F0"/>
    <w:rsid w:val="00006AB6"/>
    <w:rsid w:val="00006C36"/>
    <w:rsid w:val="000072B6"/>
    <w:rsid w:val="00007561"/>
    <w:rsid w:val="000075BC"/>
    <w:rsid w:val="00007AAC"/>
    <w:rsid w:val="00007CEC"/>
    <w:rsid w:val="0001021B"/>
    <w:rsid w:val="00010246"/>
    <w:rsid w:val="000102EB"/>
    <w:rsid w:val="00010A0E"/>
    <w:rsid w:val="0001141A"/>
    <w:rsid w:val="00011BF4"/>
    <w:rsid w:val="00011D89"/>
    <w:rsid w:val="000138E7"/>
    <w:rsid w:val="0001467F"/>
    <w:rsid w:val="00014869"/>
    <w:rsid w:val="000148B0"/>
    <w:rsid w:val="000148F1"/>
    <w:rsid w:val="00014B53"/>
    <w:rsid w:val="00015380"/>
    <w:rsid w:val="000154FD"/>
    <w:rsid w:val="00016646"/>
    <w:rsid w:val="000166F9"/>
    <w:rsid w:val="00016DFF"/>
    <w:rsid w:val="00016F64"/>
    <w:rsid w:val="00017268"/>
    <w:rsid w:val="0001748D"/>
    <w:rsid w:val="000174B7"/>
    <w:rsid w:val="000175D7"/>
    <w:rsid w:val="00020449"/>
    <w:rsid w:val="00020B5C"/>
    <w:rsid w:val="00020E65"/>
    <w:rsid w:val="00021414"/>
    <w:rsid w:val="00022271"/>
    <w:rsid w:val="00023190"/>
    <w:rsid w:val="00023317"/>
    <w:rsid w:val="000235E8"/>
    <w:rsid w:val="000240BA"/>
    <w:rsid w:val="00024261"/>
    <w:rsid w:val="0002476C"/>
    <w:rsid w:val="00024D89"/>
    <w:rsid w:val="00024DFB"/>
    <w:rsid w:val="000250B6"/>
    <w:rsid w:val="0002642D"/>
    <w:rsid w:val="000264B4"/>
    <w:rsid w:val="000268B6"/>
    <w:rsid w:val="0002705B"/>
    <w:rsid w:val="000279BD"/>
    <w:rsid w:val="00027F7A"/>
    <w:rsid w:val="0003044A"/>
    <w:rsid w:val="000305A9"/>
    <w:rsid w:val="00030A48"/>
    <w:rsid w:val="00030CDD"/>
    <w:rsid w:val="00030E6B"/>
    <w:rsid w:val="00031395"/>
    <w:rsid w:val="00031D10"/>
    <w:rsid w:val="00031D74"/>
    <w:rsid w:val="00033D81"/>
    <w:rsid w:val="00033DC9"/>
    <w:rsid w:val="00034495"/>
    <w:rsid w:val="00034ADF"/>
    <w:rsid w:val="00035C3B"/>
    <w:rsid w:val="00035C6A"/>
    <w:rsid w:val="00036359"/>
    <w:rsid w:val="00037366"/>
    <w:rsid w:val="000374CC"/>
    <w:rsid w:val="00037DA0"/>
    <w:rsid w:val="00040574"/>
    <w:rsid w:val="00040EFE"/>
    <w:rsid w:val="00041204"/>
    <w:rsid w:val="00041A80"/>
    <w:rsid w:val="00041BF0"/>
    <w:rsid w:val="00042210"/>
    <w:rsid w:val="00042279"/>
    <w:rsid w:val="00042AF9"/>
    <w:rsid w:val="00042C8A"/>
    <w:rsid w:val="0004309C"/>
    <w:rsid w:val="00043F0B"/>
    <w:rsid w:val="0004478A"/>
    <w:rsid w:val="000448A3"/>
    <w:rsid w:val="00044A50"/>
    <w:rsid w:val="00044AFC"/>
    <w:rsid w:val="00044DAD"/>
    <w:rsid w:val="0004513B"/>
    <w:rsid w:val="0004536B"/>
    <w:rsid w:val="00045405"/>
    <w:rsid w:val="00045555"/>
    <w:rsid w:val="00045DD5"/>
    <w:rsid w:val="00045E72"/>
    <w:rsid w:val="000461C7"/>
    <w:rsid w:val="000461E8"/>
    <w:rsid w:val="00046462"/>
    <w:rsid w:val="0004658C"/>
    <w:rsid w:val="000466DC"/>
    <w:rsid w:val="00046703"/>
    <w:rsid w:val="00046AAD"/>
    <w:rsid w:val="00046B68"/>
    <w:rsid w:val="00046D2D"/>
    <w:rsid w:val="00047397"/>
    <w:rsid w:val="000479C1"/>
    <w:rsid w:val="00047A8C"/>
    <w:rsid w:val="00047B9B"/>
    <w:rsid w:val="00047E64"/>
    <w:rsid w:val="000501B0"/>
    <w:rsid w:val="000502B2"/>
    <w:rsid w:val="00050E24"/>
    <w:rsid w:val="00051770"/>
    <w:rsid w:val="00051FA2"/>
    <w:rsid w:val="000527DD"/>
    <w:rsid w:val="00052A20"/>
    <w:rsid w:val="00053025"/>
    <w:rsid w:val="000549CF"/>
    <w:rsid w:val="00054E98"/>
    <w:rsid w:val="00054EC3"/>
    <w:rsid w:val="00055293"/>
    <w:rsid w:val="000552EB"/>
    <w:rsid w:val="000554A7"/>
    <w:rsid w:val="00055A51"/>
    <w:rsid w:val="00055CE9"/>
    <w:rsid w:val="00055FB0"/>
    <w:rsid w:val="00056249"/>
    <w:rsid w:val="00056E8A"/>
    <w:rsid w:val="00056EC4"/>
    <w:rsid w:val="00056FB4"/>
    <w:rsid w:val="00057710"/>
    <w:rsid w:val="000578B2"/>
    <w:rsid w:val="00057B09"/>
    <w:rsid w:val="00057B6E"/>
    <w:rsid w:val="00057C44"/>
    <w:rsid w:val="000600A1"/>
    <w:rsid w:val="00060959"/>
    <w:rsid w:val="00060A5B"/>
    <w:rsid w:val="00060C8F"/>
    <w:rsid w:val="00061878"/>
    <w:rsid w:val="00062159"/>
    <w:rsid w:val="0006217E"/>
    <w:rsid w:val="0006298A"/>
    <w:rsid w:val="00062DDC"/>
    <w:rsid w:val="00063EB7"/>
    <w:rsid w:val="000642D5"/>
    <w:rsid w:val="000642F2"/>
    <w:rsid w:val="00064D98"/>
    <w:rsid w:val="000651BB"/>
    <w:rsid w:val="000663CD"/>
    <w:rsid w:val="000663FC"/>
    <w:rsid w:val="0006663E"/>
    <w:rsid w:val="000669C5"/>
    <w:rsid w:val="00066C4E"/>
    <w:rsid w:val="0006797F"/>
    <w:rsid w:val="000701D0"/>
    <w:rsid w:val="0007022D"/>
    <w:rsid w:val="00070871"/>
    <w:rsid w:val="00070C34"/>
    <w:rsid w:val="00071504"/>
    <w:rsid w:val="00071ECE"/>
    <w:rsid w:val="000733FE"/>
    <w:rsid w:val="000737E1"/>
    <w:rsid w:val="00074219"/>
    <w:rsid w:val="0007427A"/>
    <w:rsid w:val="00074633"/>
    <w:rsid w:val="00074665"/>
    <w:rsid w:val="00074D50"/>
    <w:rsid w:val="00074ED5"/>
    <w:rsid w:val="0007564D"/>
    <w:rsid w:val="00075E14"/>
    <w:rsid w:val="00077092"/>
    <w:rsid w:val="000770DA"/>
    <w:rsid w:val="00077358"/>
    <w:rsid w:val="0007756C"/>
    <w:rsid w:val="000779D3"/>
    <w:rsid w:val="0008005B"/>
    <w:rsid w:val="00080451"/>
    <w:rsid w:val="00080AE3"/>
    <w:rsid w:val="00081FC8"/>
    <w:rsid w:val="0008204A"/>
    <w:rsid w:val="000826F6"/>
    <w:rsid w:val="00082B82"/>
    <w:rsid w:val="000834E3"/>
    <w:rsid w:val="00084B0D"/>
    <w:rsid w:val="00084C3E"/>
    <w:rsid w:val="0008508E"/>
    <w:rsid w:val="000851DA"/>
    <w:rsid w:val="00085614"/>
    <w:rsid w:val="000856D9"/>
    <w:rsid w:val="00085DF2"/>
    <w:rsid w:val="00086455"/>
    <w:rsid w:val="00086DEF"/>
    <w:rsid w:val="00086E86"/>
    <w:rsid w:val="00087301"/>
    <w:rsid w:val="00087689"/>
    <w:rsid w:val="000877AD"/>
    <w:rsid w:val="000878BC"/>
    <w:rsid w:val="00087951"/>
    <w:rsid w:val="0009037A"/>
    <w:rsid w:val="0009047E"/>
    <w:rsid w:val="00090A8C"/>
    <w:rsid w:val="00090D8A"/>
    <w:rsid w:val="000910AE"/>
    <w:rsid w:val="0009113B"/>
    <w:rsid w:val="00091220"/>
    <w:rsid w:val="00091C75"/>
    <w:rsid w:val="00091E76"/>
    <w:rsid w:val="00092DE2"/>
    <w:rsid w:val="00092EE8"/>
    <w:rsid w:val="000933BC"/>
    <w:rsid w:val="00093402"/>
    <w:rsid w:val="0009347B"/>
    <w:rsid w:val="00093586"/>
    <w:rsid w:val="000935A5"/>
    <w:rsid w:val="00094199"/>
    <w:rsid w:val="00094AE2"/>
    <w:rsid w:val="00094B2C"/>
    <w:rsid w:val="00094DA3"/>
    <w:rsid w:val="000954DA"/>
    <w:rsid w:val="00095972"/>
    <w:rsid w:val="00095E68"/>
    <w:rsid w:val="00095FCB"/>
    <w:rsid w:val="00096899"/>
    <w:rsid w:val="000969A1"/>
    <w:rsid w:val="00096BBE"/>
    <w:rsid w:val="00096CD1"/>
    <w:rsid w:val="00097D3A"/>
    <w:rsid w:val="00097DC9"/>
    <w:rsid w:val="000A012C"/>
    <w:rsid w:val="000A0401"/>
    <w:rsid w:val="000A043A"/>
    <w:rsid w:val="000A04EF"/>
    <w:rsid w:val="000A0577"/>
    <w:rsid w:val="000A0DF6"/>
    <w:rsid w:val="000A0EB9"/>
    <w:rsid w:val="000A13D4"/>
    <w:rsid w:val="000A14DD"/>
    <w:rsid w:val="000A1596"/>
    <w:rsid w:val="000A186C"/>
    <w:rsid w:val="000A1EA4"/>
    <w:rsid w:val="000A21B8"/>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28A"/>
    <w:rsid w:val="000A79F3"/>
    <w:rsid w:val="000A7A43"/>
    <w:rsid w:val="000B002A"/>
    <w:rsid w:val="000B027A"/>
    <w:rsid w:val="000B0553"/>
    <w:rsid w:val="000B0695"/>
    <w:rsid w:val="000B075F"/>
    <w:rsid w:val="000B0763"/>
    <w:rsid w:val="000B0E6E"/>
    <w:rsid w:val="000B199C"/>
    <w:rsid w:val="000B203D"/>
    <w:rsid w:val="000B275F"/>
    <w:rsid w:val="000B2ADD"/>
    <w:rsid w:val="000B2B9C"/>
    <w:rsid w:val="000B2E13"/>
    <w:rsid w:val="000B398A"/>
    <w:rsid w:val="000B3C3E"/>
    <w:rsid w:val="000B3D43"/>
    <w:rsid w:val="000B3EDB"/>
    <w:rsid w:val="000B3F9A"/>
    <w:rsid w:val="000B404F"/>
    <w:rsid w:val="000B491D"/>
    <w:rsid w:val="000B495E"/>
    <w:rsid w:val="000B4BD0"/>
    <w:rsid w:val="000B4BFF"/>
    <w:rsid w:val="000B52E9"/>
    <w:rsid w:val="000B543D"/>
    <w:rsid w:val="000B55BA"/>
    <w:rsid w:val="000B55C6"/>
    <w:rsid w:val="000B55F9"/>
    <w:rsid w:val="000B564B"/>
    <w:rsid w:val="000B5BF7"/>
    <w:rsid w:val="000B5FD1"/>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44"/>
    <w:rsid w:val="000C42EA"/>
    <w:rsid w:val="000C4546"/>
    <w:rsid w:val="000C4C90"/>
    <w:rsid w:val="000C4FC7"/>
    <w:rsid w:val="000C6269"/>
    <w:rsid w:val="000C66F0"/>
    <w:rsid w:val="000C6981"/>
    <w:rsid w:val="000C7BB1"/>
    <w:rsid w:val="000C8440"/>
    <w:rsid w:val="000D02FB"/>
    <w:rsid w:val="000D0833"/>
    <w:rsid w:val="000D08A7"/>
    <w:rsid w:val="000D0E90"/>
    <w:rsid w:val="000D1242"/>
    <w:rsid w:val="000D156A"/>
    <w:rsid w:val="000D1CFA"/>
    <w:rsid w:val="000D1FF1"/>
    <w:rsid w:val="000D2439"/>
    <w:rsid w:val="000D27E6"/>
    <w:rsid w:val="000D2838"/>
    <w:rsid w:val="000D2ABA"/>
    <w:rsid w:val="000D2E2C"/>
    <w:rsid w:val="000D3C21"/>
    <w:rsid w:val="000D40F4"/>
    <w:rsid w:val="000D4160"/>
    <w:rsid w:val="000D4734"/>
    <w:rsid w:val="000D54AD"/>
    <w:rsid w:val="000D56CA"/>
    <w:rsid w:val="000D59EC"/>
    <w:rsid w:val="000D610A"/>
    <w:rsid w:val="000D682A"/>
    <w:rsid w:val="000D740E"/>
    <w:rsid w:val="000D742C"/>
    <w:rsid w:val="000D79BE"/>
    <w:rsid w:val="000D7A47"/>
    <w:rsid w:val="000E0970"/>
    <w:rsid w:val="000E0ECB"/>
    <w:rsid w:val="000E109D"/>
    <w:rsid w:val="000E147F"/>
    <w:rsid w:val="000E2404"/>
    <w:rsid w:val="000E2644"/>
    <w:rsid w:val="000E2908"/>
    <w:rsid w:val="000E2F61"/>
    <w:rsid w:val="000E374D"/>
    <w:rsid w:val="000E3757"/>
    <w:rsid w:val="000E38E5"/>
    <w:rsid w:val="000E3924"/>
    <w:rsid w:val="000E3CC7"/>
    <w:rsid w:val="000E51EB"/>
    <w:rsid w:val="000E68C2"/>
    <w:rsid w:val="000E6956"/>
    <w:rsid w:val="000E6BD4"/>
    <w:rsid w:val="000E6D6D"/>
    <w:rsid w:val="000E701A"/>
    <w:rsid w:val="000E752A"/>
    <w:rsid w:val="000E7966"/>
    <w:rsid w:val="000E7F0A"/>
    <w:rsid w:val="000F07FE"/>
    <w:rsid w:val="000F13AB"/>
    <w:rsid w:val="000F1888"/>
    <w:rsid w:val="000F19A1"/>
    <w:rsid w:val="000F1F1E"/>
    <w:rsid w:val="000F2259"/>
    <w:rsid w:val="000F2DDA"/>
    <w:rsid w:val="000F2EA0"/>
    <w:rsid w:val="000F2FBD"/>
    <w:rsid w:val="000F33C0"/>
    <w:rsid w:val="000F3778"/>
    <w:rsid w:val="000F420B"/>
    <w:rsid w:val="000F473F"/>
    <w:rsid w:val="000F47C9"/>
    <w:rsid w:val="000F4976"/>
    <w:rsid w:val="000F4D76"/>
    <w:rsid w:val="000F5213"/>
    <w:rsid w:val="000F5566"/>
    <w:rsid w:val="000F5B86"/>
    <w:rsid w:val="000F5FF4"/>
    <w:rsid w:val="000F60DC"/>
    <w:rsid w:val="000F75D6"/>
    <w:rsid w:val="000F77FA"/>
    <w:rsid w:val="000F7CAD"/>
    <w:rsid w:val="0010084B"/>
    <w:rsid w:val="00100927"/>
    <w:rsid w:val="00101001"/>
    <w:rsid w:val="00101242"/>
    <w:rsid w:val="001013D0"/>
    <w:rsid w:val="00101CAC"/>
    <w:rsid w:val="00101E32"/>
    <w:rsid w:val="00102645"/>
    <w:rsid w:val="0010277B"/>
    <w:rsid w:val="00102D86"/>
    <w:rsid w:val="00103276"/>
    <w:rsid w:val="001037E5"/>
    <w:rsid w:val="0010381E"/>
    <w:rsid w:val="0010392D"/>
    <w:rsid w:val="0010447F"/>
    <w:rsid w:val="00104FE3"/>
    <w:rsid w:val="00105B57"/>
    <w:rsid w:val="001061EA"/>
    <w:rsid w:val="0010620F"/>
    <w:rsid w:val="001066A0"/>
    <w:rsid w:val="00106871"/>
    <w:rsid w:val="00106F36"/>
    <w:rsid w:val="0010714F"/>
    <w:rsid w:val="00107628"/>
    <w:rsid w:val="00110A0A"/>
    <w:rsid w:val="0011185A"/>
    <w:rsid w:val="00111865"/>
    <w:rsid w:val="001120C5"/>
    <w:rsid w:val="0011211F"/>
    <w:rsid w:val="00112E50"/>
    <w:rsid w:val="00114639"/>
    <w:rsid w:val="00114ACB"/>
    <w:rsid w:val="00114DBF"/>
    <w:rsid w:val="001156E4"/>
    <w:rsid w:val="001168A1"/>
    <w:rsid w:val="0011723F"/>
    <w:rsid w:val="001173CF"/>
    <w:rsid w:val="001175BD"/>
    <w:rsid w:val="00117729"/>
    <w:rsid w:val="0011790C"/>
    <w:rsid w:val="00117D1B"/>
    <w:rsid w:val="00117DB2"/>
    <w:rsid w:val="00120240"/>
    <w:rsid w:val="00120BD3"/>
    <w:rsid w:val="00120F9F"/>
    <w:rsid w:val="00121A48"/>
    <w:rsid w:val="00121DDE"/>
    <w:rsid w:val="00121EA8"/>
    <w:rsid w:val="00122403"/>
    <w:rsid w:val="00122711"/>
    <w:rsid w:val="00122D7F"/>
    <w:rsid w:val="00122FEA"/>
    <w:rsid w:val="001232BD"/>
    <w:rsid w:val="00124B91"/>
    <w:rsid w:val="00124ED5"/>
    <w:rsid w:val="0012508A"/>
    <w:rsid w:val="001256E1"/>
    <w:rsid w:val="00126022"/>
    <w:rsid w:val="0012606E"/>
    <w:rsid w:val="0012677B"/>
    <w:rsid w:val="001276FA"/>
    <w:rsid w:val="001279DA"/>
    <w:rsid w:val="00127C86"/>
    <w:rsid w:val="00127CDE"/>
    <w:rsid w:val="001306F9"/>
    <w:rsid w:val="001309E7"/>
    <w:rsid w:val="0013111A"/>
    <w:rsid w:val="001319C5"/>
    <w:rsid w:val="00131E10"/>
    <w:rsid w:val="00132904"/>
    <w:rsid w:val="001332F3"/>
    <w:rsid w:val="00133432"/>
    <w:rsid w:val="001335EF"/>
    <w:rsid w:val="0013367A"/>
    <w:rsid w:val="0013428A"/>
    <w:rsid w:val="001351D0"/>
    <w:rsid w:val="001361EF"/>
    <w:rsid w:val="00136A4C"/>
    <w:rsid w:val="00136C44"/>
    <w:rsid w:val="001372FE"/>
    <w:rsid w:val="00137304"/>
    <w:rsid w:val="0013749B"/>
    <w:rsid w:val="001403FE"/>
    <w:rsid w:val="00140740"/>
    <w:rsid w:val="00140F5C"/>
    <w:rsid w:val="001411AC"/>
    <w:rsid w:val="001416B4"/>
    <w:rsid w:val="00141D19"/>
    <w:rsid w:val="0014290F"/>
    <w:rsid w:val="001434A4"/>
    <w:rsid w:val="00144032"/>
    <w:rsid w:val="00144207"/>
    <w:rsid w:val="001447B3"/>
    <w:rsid w:val="0014689B"/>
    <w:rsid w:val="001473CB"/>
    <w:rsid w:val="00147D1B"/>
    <w:rsid w:val="00147E9D"/>
    <w:rsid w:val="00147F02"/>
    <w:rsid w:val="0015038F"/>
    <w:rsid w:val="00150A8E"/>
    <w:rsid w:val="00150DB7"/>
    <w:rsid w:val="0015169A"/>
    <w:rsid w:val="0015170B"/>
    <w:rsid w:val="00151D85"/>
    <w:rsid w:val="00152073"/>
    <w:rsid w:val="00152089"/>
    <w:rsid w:val="00152329"/>
    <w:rsid w:val="00152633"/>
    <w:rsid w:val="00153C3A"/>
    <w:rsid w:val="00153FAB"/>
    <w:rsid w:val="00153FF0"/>
    <w:rsid w:val="00154246"/>
    <w:rsid w:val="001546BC"/>
    <w:rsid w:val="001557C5"/>
    <w:rsid w:val="00155BAF"/>
    <w:rsid w:val="00155D5B"/>
    <w:rsid w:val="00155DFB"/>
    <w:rsid w:val="00156598"/>
    <w:rsid w:val="0015662A"/>
    <w:rsid w:val="00156679"/>
    <w:rsid w:val="001566BB"/>
    <w:rsid w:val="001566D4"/>
    <w:rsid w:val="00156F60"/>
    <w:rsid w:val="0015727F"/>
    <w:rsid w:val="001577FD"/>
    <w:rsid w:val="00157D9C"/>
    <w:rsid w:val="00160242"/>
    <w:rsid w:val="001603A0"/>
    <w:rsid w:val="00160FEC"/>
    <w:rsid w:val="00161430"/>
    <w:rsid w:val="00161939"/>
    <w:rsid w:val="00161AA0"/>
    <w:rsid w:val="00161D2E"/>
    <w:rsid w:val="00161F3E"/>
    <w:rsid w:val="00162093"/>
    <w:rsid w:val="00162CA9"/>
    <w:rsid w:val="0016504E"/>
    <w:rsid w:val="00165459"/>
    <w:rsid w:val="00165A57"/>
    <w:rsid w:val="00165AC5"/>
    <w:rsid w:val="001663AA"/>
    <w:rsid w:val="001663BF"/>
    <w:rsid w:val="00166607"/>
    <w:rsid w:val="00166EDF"/>
    <w:rsid w:val="001673C2"/>
    <w:rsid w:val="00167DF0"/>
    <w:rsid w:val="00167F26"/>
    <w:rsid w:val="001706E2"/>
    <w:rsid w:val="001712C2"/>
    <w:rsid w:val="00171940"/>
    <w:rsid w:val="00171BD2"/>
    <w:rsid w:val="00171E4D"/>
    <w:rsid w:val="00171F94"/>
    <w:rsid w:val="00172032"/>
    <w:rsid w:val="001728C4"/>
    <w:rsid w:val="00172BAF"/>
    <w:rsid w:val="00173684"/>
    <w:rsid w:val="00173B6C"/>
    <w:rsid w:val="00174416"/>
    <w:rsid w:val="00174770"/>
    <w:rsid w:val="00174D71"/>
    <w:rsid w:val="00174EB2"/>
    <w:rsid w:val="0017552E"/>
    <w:rsid w:val="00175933"/>
    <w:rsid w:val="00175AF4"/>
    <w:rsid w:val="00175BB8"/>
    <w:rsid w:val="0017613F"/>
    <w:rsid w:val="0017674D"/>
    <w:rsid w:val="001768F3"/>
    <w:rsid w:val="00176BA4"/>
    <w:rsid w:val="001771DD"/>
    <w:rsid w:val="0017736A"/>
    <w:rsid w:val="00177806"/>
    <w:rsid w:val="00177995"/>
    <w:rsid w:val="00177A8C"/>
    <w:rsid w:val="00177B7C"/>
    <w:rsid w:val="00177C7B"/>
    <w:rsid w:val="00177E99"/>
    <w:rsid w:val="00180C68"/>
    <w:rsid w:val="00182145"/>
    <w:rsid w:val="001822F6"/>
    <w:rsid w:val="0018244E"/>
    <w:rsid w:val="001828F1"/>
    <w:rsid w:val="001831B5"/>
    <w:rsid w:val="00183450"/>
    <w:rsid w:val="00183A70"/>
    <w:rsid w:val="00183F39"/>
    <w:rsid w:val="00184C05"/>
    <w:rsid w:val="00184C19"/>
    <w:rsid w:val="00184C96"/>
    <w:rsid w:val="001851D5"/>
    <w:rsid w:val="0018588C"/>
    <w:rsid w:val="00186024"/>
    <w:rsid w:val="0018607A"/>
    <w:rsid w:val="0018640F"/>
    <w:rsid w:val="00186B33"/>
    <w:rsid w:val="00186CA7"/>
    <w:rsid w:val="00186D22"/>
    <w:rsid w:val="00187DC5"/>
    <w:rsid w:val="00187EA3"/>
    <w:rsid w:val="001900A0"/>
    <w:rsid w:val="00191275"/>
    <w:rsid w:val="001912DF"/>
    <w:rsid w:val="00191D8C"/>
    <w:rsid w:val="0019203B"/>
    <w:rsid w:val="00192C54"/>
    <w:rsid w:val="00192F9D"/>
    <w:rsid w:val="0019303A"/>
    <w:rsid w:val="001931C0"/>
    <w:rsid w:val="00193334"/>
    <w:rsid w:val="00193525"/>
    <w:rsid w:val="00193999"/>
    <w:rsid w:val="00194A8F"/>
    <w:rsid w:val="00194E0F"/>
    <w:rsid w:val="00195203"/>
    <w:rsid w:val="0019553D"/>
    <w:rsid w:val="00195619"/>
    <w:rsid w:val="00195B78"/>
    <w:rsid w:val="00195FCC"/>
    <w:rsid w:val="00196DAB"/>
    <w:rsid w:val="00196EB8"/>
    <w:rsid w:val="00196EFB"/>
    <w:rsid w:val="00197682"/>
    <w:rsid w:val="001979FF"/>
    <w:rsid w:val="00197A04"/>
    <w:rsid w:val="00197B17"/>
    <w:rsid w:val="001A02BD"/>
    <w:rsid w:val="001A1950"/>
    <w:rsid w:val="001A196D"/>
    <w:rsid w:val="001A19F5"/>
    <w:rsid w:val="001A1A69"/>
    <w:rsid w:val="001A1AE0"/>
    <w:rsid w:val="001A1C54"/>
    <w:rsid w:val="001A1D32"/>
    <w:rsid w:val="001A1E76"/>
    <w:rsid w:val="001A1F86"/>
    <w:rsid w:val="001A2118"/>
    <w:rsid w:val="001A2424"/>
    <w:rsid w:val="001A2788"/>
    <w:rsid w:val="001A29EB"/>
    <w:rsid w:val="001A2B48"/>
    <w:rsid w:val="001A2C49"/>
    <w:rsid w:val="001A2FBB"/>
    <w:rsid w:val="001A34FE"/>
    <w:rsid w:val="001A38AC"/>
    <w:rsid w:val="001A3ACE"/>
    <w:rsid w:val="001A3CA0"/>
    <w:rsid w:val="001A3E40"/>
    <w:rsid w:val="001A3EA0"/>
    <w:rsid w:val="001A445D"/>
    <w:rsid w:val="001A468E"/>
    <w:rsid w:val="001A5837"/>
    <w:rsid w:val="001A6272"/>
    <w:rsid w:val="001A63A5"/>
    <w:rsid w:val="001A6956"/>
    <w:rsid w:val="001A6E3F"/>
    <w:rsid w:val="001A72D0"/>
    <w:rsid w:val="001B0175"/>
    <w:rsid w:val="001B058F"/>
    <w:rsid w:val="001B1E1F"/>
    <w:rsid w:val="001B58A3"/>
    <w:rsid w:val="001B5A0B"/>
    <w:rsid w:val="001B6769"/>
    <w:rsid w:val="001B6B96"/>
    <w:rsid w:val="001B738B"/>
    <w:rsid w:val="001B79C1"/>
    <w:rsid w:val="001B7C01"/>
    <w:rsid w:val="001B7EA7"/>
    <w:rsid w:val="001C09DB"/>
    <w:rsid w:val="001C0C1C"/>
    <w:rsid w:val="001C0E9B"/>
    <w:rsid w:val="001C147D"/>
    <w:rsid w:val="001C15B8"/>
    <w:rsid w:val="001C196F"/>
    <w:rsid w:val="001C207C"/>
    <w:rsid w:val="001C277E"/>
    <w:rsid w:val="001C283D"/>
    <w:rsid w:val="001C2A72"/>
    <w:rsid w:val="001C2AE7"/>
    <w:rsid w:val="001C2CF9"/>
    <w:rsid w:val="001C2F84"/>
    <w:rsid w:val="001C31B7"/>
    <w:rsid w:val="001C333F"/>
    <w:rsid w:val="001C33F0"/>
    <w:rsid w:val="001C3A37"/>
    <w:rsid w:val="001C3EC8"/>
    <w:rsid w:val="001C4140"/>
    <w:rsid w:val="001C421C"/>
    <w:rsid w:val="001C458A"/>
    <w:rsid w:val="001C5080"/>
    <w:rsid w:val="001C6055"/>
    <w:rsid w:val="001C6423"/>
    <w:rsid w:val="001C72D6"/>
    <w:rsid w:val="001C7630"/>
    <w:rsid w:val="001C7B02"/>
    <w:rsid w:val="001CAE88"/>
    <w:rsid w:val="001D013E"/>
    <w:rsid w:val="001D092E"/>
    <w:rsid w:val="001D0B75"/>
    <w:rsid w:val="001D0C4F"/>
    <w:rsid w:val="001D0EBA"/>
    <w:rsid w:val="001D121A"/>
    <w:rsid w:val="001D19E2"/>
    <w:rsid w:val="001D28DA"/>
    <w:rsid w:val="001D299C"/>
    <w:rsid w:val="001D2EF0"/>
    <w:rsid w:val="001D3409"/>
    <w:rsid w:val="001D3414"/>
    <w:rsid w:val="001D3427"/>
    <w:rsid w:val="001D39A5"/>
    <w:rsid w:val="001D3BB3"/>
    <w:rsid w:val="001D3C09"/>
    <w:rsid w:val="001D419B"/>
    <w:rsid w:val="001D4418"/>
    <w:rsid w:val="001D44E8"/>
    <w:rsid w:val="001D4AA7"/>
    <w:rsid w:val="001D4CAE"/>
    <w:rsid w:val="001D5299"/>
    <w:rsid w:val="001D52CD"/>
    <w:rsid w:val="001D5D34"/>
    <w:rsid w:val="001D60EC"/>
    <w:rsid w:val="001D6F59"/>
    <w:rsid w:val="001D73C2"/>
    <w:rsid w:val="001D7795"/>
    <w:rsid w:val="001D7885"/>
    <w:rsid w:val="001D792C"/>
    <w:rsid w:val="001E012F"/>
    <w:rsid w:val="001E089E"/>
    <w:rsid w:val="001E099C"/>
    <w:rsid w:val="001E0ECA"/>
    <w:rsid w:val="001E0F1C"/>
    <w:rsid w:val="001E136B"/>
    <w:rsid w:val="001E15F1"/>
    <w:rsid w:val="001E1A71"/>
    <w:rsid w:val="001E2253"/>
    <w:rsid w:val="001E25CE"/>
    <w:rsid w:val="001E44DF"/>
    <w:rsid w:val="001E5045"/>
    <w:rsid w:val="001E6678"/>
    <w:rsid w:val="001E68A5"/>
    <w:rsid w:val="001E6AED"/>
    <w:rsid w:val="001E6BB0"/>
    <w:rsid w:val="001E7282"/>
    <w:rsid w:val="001E74C2"/>
    <w:rsid w:val="001E7D81"/>
    <w:rsid w:val="001F01F9"/>
    <w:rsid w:val="001F0930"/>
    <w:rsid w:val="001F0A4E"/>
    <w:rsid w:val="001F0C83"/>
    <w:rsid w:val="001F11CB"/>
    <w:rsid w:val="001F13E1"/>
    <w:rsid w:val="001F1F1C"/>
    <w:rsid w:val="001F21FA"/>
    <w:rsid w:val="001F34EE"/>
    <w:rsid w:val="001F3600"/>
    <w:rsid w:val="001F3826"/>
    <w:rsid w:val="001F3CE1"/>
    <w:rsid w:val="001F3D7A"/>
    <w:rsid w:val="001F51D6"/>
    <w:rsid w:val="001F5398"/>
    <w:rsid w:val="001F54E1"/>
    <w:rsid w:val="001F666C"/>
    <w:rsid w:val="001F66D5"/>
    <w:rsid w:val="001F6A62"/>
    <w:rsid w:val="001F6E46"/>
    <w:rsid w:val="001F6EA8"/>
    <w:rsid w:val="001F6F53"/>
    <w:rsid w:val="001F760E"/>
    <w:rsid w:val="001F7BE1"/>
    <w:rsid w:val="001F7C91"/>
    <w:rsid w:val="00200333"/>
    <w:rsid w:val="00200D65"/>
    <w:rsid w:val="00201007"/>
    <w:rsid w:val="00201F78"/>
    <w:rsid w:val="00202007"/>
    <w:rsid w:val="00202129"/>
    <w:rsid w:val="002023BA"/>
    <w:rsid w:val="002029E7"/>
    <w:rsid w:val="00202B3D"/>
    <w:rsid w:val="002033B7"/>
    <w:rsid w:val="00203F72"/>
    <w:rsid w:val="002042B8"/>
    <w:rsid w:val="002049B8"/>
    <w:rsid w:val="00206463"/>
    <w:rsid w:val="002064A2"/>
    <w:rsid w:val="00206599"/>
    <w:rsid w:val="002065B5"/>
    <w:rsid w:val="00206B2A"/>
    <w:rsid w:val="00206F2F"/>
    <w:rsid w:val="0020721C"/>
    <w:rsid w:val="00207717"/>
    <w:rsid w:val="00207793"/>
    <w:rsid w:val="0021053D"/>
    <w:rsid w:val="0021073B"/>
    <w:rsid w:val="00210A7B"/>
    <w:rsid w:val="00210A92"/>
    <w:rsid w:val="00210AA4"/>
    <w:rsid w:val="002121BA"/>
    <w:rsid w:val="002122FF"/>
    <w:rsid w:val="00212B95"/>
    <w:rsid w:val="00212C6B"/>
    <w:rsid w:val="00213704"/>
    <w:rsid w:val="002139C1"/>
    <w:rsid w:val="00214477"/>
    <w:rsid w:val="002145AB"/>
    <w:rsid w:val="002149F7"/>
    <w:rsid w:val="00214F35"/>
    <w:rsid w:val="002158CF"/>
    <w:rsid w:val="00215CC8"/>
    <w:rsid w:val="00216600"/>
    <w:rsid w:val="00216697"/>
    <w:rsid w:val="002166AD"/>
    <w:rsid w:val="00216B15"/>
    <w:rsid w:val="00216C03"/>
    <w:rsid w:val="00216FBF"/>
    <w:rsid w:val="00217360"/>
    <w:rsid w:val="002203AE"/>
    <w:rsid w:val="00220A1A"/>
    <w:rsid w:val="00220C04"/>
    <w:rsid w:val="00221BD0"/>
    <w:rsid w:val="00221C36"/>
    <w:rsid w:val="0022278D"/>
    <w:rsid w:val="00224213"/>
    <w:rsid w:val="00224FD8"/>
    <w:rsid w:val="002251D0"/>
    <w:rsid w:val="00225534"/>
    <w:rsid w:val="00225884"/>
    <w:rsid w:val="00225C15"/>
    <w:rsid w:val="0022698D"/>
    <w:rsid w:val="002269EB"/>
    <w:rsid w:val="0022701F"/>
    <w:rsid w:val="00227C68"/>
    <w:rsid w:val="00227E6A"/>
    <w:rsid w:val="00230C45"/>
    <w:rsid w:val="00230DBE"/>
    <w:rsid w:val="00230E68"/>
    <w:rsid w:val="00231076"/>
    <w:rsid w:val="00231564"/>
    <w:rsid w:val="00231E49"/>
    <w:rsid w:val="00232E3C"/>
    <w:rsid w:val="00232E50"/>
    <w:rsid w:val="002333F5"/>
    <w:rsid w:val="002335E2"/>
    <w:rsid w:val="00233724"/>
    <w:rsid w:val="002337F3"/>
    <w:rsid w:val="00233AA0"/>
    <w:rsid w:val="002348B8"/>
    <w:rsid w:val="002351BA"/>
    <w:rsid w:val="00236395"/>
    <w:rsid w:val="002365B4"/>
    <w:rsid w:val="002369AC"/>
    <w:rsid w:val="00236CDC"/>
    <w:rsid w:val="0023701F"/>
    <w:rsid w:val="00237673"/>
    <w:rsid w:val="00237D66"/>
    <w:rsid w:val="00240306"/>
    <w:rsid w:val="00240519"/>
    <w:rsid w:val="00240533"/>
    <w:rsid w:val="00240B4B"/>
    <w:rsid w:val="00240D95"/>
    <w:rsid w:val="0024179B"/>
    <w:rsid w:val="00241E84"/>
    <w:rsid w:val="002432E1"/>
    <w:rsid w:val="002436DB"/>
    <w:rsid w:val="002437E2"/>
    <w:rsid w:val="00243D02"/>
    <w:rsid w:val="0024443D"/>
    <w:rsid w:val="00244567"/>
    <w:rsid w:val="002445C5"/>
    <w:rsid w:val="002447A2"/>
    <w:rsid w:val="00245289"/>
    <w:rsid w:val="002454CE"/>
    <w:rsid w:val="0024616E"/>
    <w:rsid w:val="00246207"/>
    <w:rsid w:val="00246713"/>
    <w:rsid w:val="00246C29"/>
    <w:rsid w:val="00246C5E"/>
    <w:rsid w:val="00246D9E"/>
    <w:rsid w:val="00246E57"/>
    <w:rsid w:val="00247358"/>
    <w:rsid w:val="002473D3"/>
    <w:rsid w:val="00247F53"/>
    <w:rsid w:val="00250560"/>
    <w:rsid w:val="00250960"/>
    <w:rsid w:val="00251343"/>
    <w:rsid w:val="0025145D"/>
    <w:rsid w:val="00251470"/>
    <w:rsid w:val="00251675"/>
    <w:rsid w:val="002517A6"/>
    <w:rsid w:val="00251FD2"/>
    <w:rsid w:val="00252082"/>
    <w:rsid w:val="00252DD5"/>
    <w:rsid w:val="00252DD6"/>
    <w:rsid w:val="0025336C"/>
    <w:rsid w:val="002533F7"/>
    <w:rsid w:val="002536A4"/>
    <w:rsid w:val="0025386F"/>
    <w:rsid w:val="00254268"/>
    <w:rsid w:val="00254F58"/>
    <w:rsid w:val="0025548F"/>
    <w:rsid w:val="00255997"/>
    <w:rsid w:val="00255FB2"/>
    <w:rsid w:val="0025639F"/>
    <w:rsid w:val="00256602"/>
    <w:rsid w:val="0025714D"/>
    <w:rsid w:val="002572FF"/>
    <w:rsid w:val="002574C6"/>
    <w:rsid w:val="00257C92"/>
    <w:rsid w:val="0026008F"/>
    <w:rsid w:val="002601C9"/>
    <w:rsid w:val="00261A18"/>
    <w:rsid w:val="00261B36"/>
    <w:rsid w:val="00261D00"/>
    <w:rsid w:val="0026200A"/>
    <w:rsid w:val="002620BC"/>
    <w:rsid w:val="00262802"/>
    <w:rsid w:val="0026292F"/>
    <w:rsid w:val="002639B2"/>
    <w:rsid w:val="00263A90"/>
    <w:rsid w:val="0026408B"/>
    <w:rsid w:val="002648F1"/>
    <w:rsid w:val="00264923"/>
    <w:rsid w:val="0026493B"/>
    <w:rsid w:val="00264CB1"/>
    <w:rsid w:val="00264CFC"/>
    <w:rsid w:val="00264D57"/>
    <w:rsid w:val="00264E43"/>
    <w:rsid w:val="002656AA"/>
    <w:rsid w:val="0026632B"/>
    <w:rsid w:val="00266636"/>
    <w:rsid w:val="00266715"/>
    <w:rsid w:val="002671E4"/>
    <w:rsid w:val="002677E6"/>
    <w:rsid w:val="00267C3E"/>
    <w:rsid w:val="00270804"/>
    <w:rsid w:val="002708B1"/>
    <w:rsid w:val="002709BB"/>
    <w:rsid w:val="00270CE6"/>
    <w:rsid w:val="00270DE1"/>
    <w:rsid w:val="00271116"/>
    <w:rsid w:val="0027131C"/>
    <w:rsid w:val="002715FB"/>
    <w:rsid w:val="00271BC3"/>
    <w:rsid w:val="00271C5F"/>
    <w:rsid w:val="00271CEF"/>
    <w:rsid w:val="0027206C"/>
    <w:rsid w:val="00272938"/>
    <w:rsid w:val="002734D2"/>
    <w:rsid w:val="002735A3"/>
    <w:rsid w:val="00273BAC"/>
    <w:rsid w:val="00273C16"/>
    <w:rsid w:val="00273DD6"/>
    <w:rsid w:val="00274459"/>
    <w:rsid w:val="002744F3"/>
    <w:rsid w:val="00274C36"/>
    <w:rsid w:val="00274D9C"/>
    <w:rsid w:val="00274E18"/>
    <w:rsid w:val="0027530E"/>
    <w:rsid w:val="0027576E"/>
    <w:rsid w:val="002757CD"/>
    <w:rsid w:val="0027618D"/>
    <w:rsid w:val="002763B3"/>
    <w:rsid w:val="00276621"/>
    <w:rsid w:val="00276CF9"/>
    <w:rsid w:val="00276E4E"/>
    <w:rsid w:val="00276EE2"/>
    <w:rsid w:val="0027738A"/>
    <w:rsid w:val="00277B23"/>
    <w:rsid w:val="00277CD7"/>
    <w:rsid w:val="0028010E"/>
    <w:rsid w:val="002802E3"/>
    <w:rsid w:val="0028129C"/>
    <w:rsid w:val="00281BAC"/>
    <w:rsid w:val="0028213D"/>
    <w:rsid w:val="00282271"/>
    <w:rsid w:val="002822A9"/>
    <w:rsid w:val="00282AB6"/>
    <w:rsid w:val="00282B0E"/>
    <w:rsid w:val="00282C98"/>
    <w:rsid w:val="0028324E"/>
    <w:rsid w:val="00283B75"/>
    <w:rsid w:val="00283F30"/>
    <w:rsid w:val="00284AD3"/>
    <w:rsid w:val="00284C61"/>
    <w:rsid w:val="00285801"/>
    <w:rsid w:val="002862E0"/>
    <w:rsid w:val="002862F1"/>
    <w:rsid w:val="002863E9"/>
    <w:rsid w:val="00286468"/>
    <w:rsid w:val="002866DC"/>
    <w:rsid w:val="00287DB7"/>
    <w:rsid w:val="00287F28"/>
    <w:rsid w:val="0029006D"/>
    <w:rsid w:val="00290717"/>
    <w:rsid w:val="00290BEA"/>
    <w:rsid w:val="00291349"/>
    <w:rsid w:val="00291373"/>
    <w:rsid w:val="002913E4"/>
    <w:rsid w:val="00291C7E"/>
    <w:rsid w:val="00292318"/>
    <w:rsid w:val="00292BDE"/>
    <w:rsid w:val="00293411"/>
    <w:rsid w:val="002937EF"/>
    <w:rsid w:val="002938A0"/>
    <w:rsid w:val="00293B66"/>
    <w:rsid w:val="00293E0B"/>
    <w:rsid w:val="00294051"/>
    <w:rsid w:val="002940D0"/>
    <w:rsid w:val="00294692"/>
    <w:rsid w:val="00294F87"/>
    <w:rsid w:val="00295051"/>
    <w:rsid w:val="0029597D"/>
    <w:rsid w:val="002962C3"/>
    <w:rsid w:val="00297057"/>
    <w:rsid w:val="0029752B"/>
    <w:rsid w:val="0029767F"/>
    <w:rsid w:val="002A00C7"/>
    <w:rsid w:val="002A0A9C"/>
    <w:rsid w:val="002A1025"/>
    <w:rsid w:val="002A1297"/>
    <w:rsid w:val="002A1719"/>
    <w:rsid w:val="002A1833"/>
    <w:rsid w:val="002A197F"/>
    <w:rsid w:val="002A2D6E"/>
    <w:rsid w:val="002A3F6E"/>
    <w:rsid w:val="002A481D"/>
    <w:rsid w:val="002A483C"/>
    <w:rsid w:val="002A4A90"/>
    <w:rsid w:val="002A4D1E"/>
    <w:rsid w:val="002A516B"/>
    <w:rsid w:val="002A598D"/>
    <w:rsid w:val="002A59AF"/>
    <w:rsid w:val="002A5C12"/>
    <w:rsid w:val="002A5C1C"/>
    <w:rsid w:val="002A5C5D"/>
    <w:rsid w:val="002A6013"/>
    <w:rsid w:val="002A68A0"/>
    <w:rsid w:val="002A73A8"/>
    <w:rsid w:val="002A77AF"/>
    <w:rsid w:val="002A7947"/>
    <w:rsid w:val="002A7949"/>
    <w:rsid w:val="002A7EE9"/>
    <w:rsid w:val="002A7F80"/>
    <w:rsid w:val="002B0B25"/>
    <w:rsid w:val="002B0B3E"/>
    <w:rsid w:val="002B0C7C"/>
    <w:rsid w:val="002B0F1E"/>
    <w:rsid w:val="002B1729"/>
    <w:rsid w:val="002B206B"/>
    <w:rsid w:val="002B29E8"/>
    <w:rsid w:val="002B2F49"/>
    <w:rsid w:val="002B3113"/>
    <w:rsid w:val="002B36C7"/>
    <w:rsid w:val="002B377C"/>
    <w:rsid w:val="002B3821"/>
    <w:rsid w:val="002B39C5"/>
    <w:rsid w:val="002B476D"/>
    <w:rsid w:val="002B4DD4"/>
    <w:rsid w:val="002B4EEF"/>
    <w:rsid w:val="002B5277"/>
    <w:rsid w:val="002B5375"/>
    <w:rsid w:val="002B53E0"/>
    <w:rsid w:val="002B5646"/>
    <w:rsid w:val="002B660A"/>
    <w:rsid w:val="002B665A"/>
    <w:rsid w:val="002B6E2E"/>
    <w:rsid w:val="002B77C1"/>
    <w:rsid w:val="002B7B11"/>
    <w:rsid w:val="002B7DA5"/>
    <w:rsid w:val="002C01E9"/>
    <w:rsid w:val="002C0ED7"/>
    <w:rsid w:val="002C21F1"/>
    <w:rsid w:val="002C2291"/>
    <w:rsid w:val="002C26AF"/>
    <w:rsid w:val="002C2728"/>
    <w:rsid w:val="002C38DB"/>
    <w:rsid w:val="002C3D9E"/>
    <w:rsid w:val="002C3FC6"/>
    <w:rsid w:val="002C4354"/>
    <w:rsid w:val="002C5B7C"/>
    <w:rsid w:val="002C662D"/>
    <w:rsid w:val="002C6655"/>
    <w:rsid w:val="002D01D9"/>
    <w:rsid w:val="002D0693"/>
    <w:rsid w:val="002D11A2"/>
    <w:rsid w:val="002D1E0D"/>
    <w:rsid w:val="002D2E45"/>
    <w:rsid w:val="002D3001"/>
    <w:rsid w:val="002D3096"/>
    <w:rsid w:val="002D356B"/>
    <w:rsid w:val="002D38FE"/>
    <w:rsid w:val="002D4CAE"/>
    <w:rsid w:val="002D5006"/>
    <w:rsid w:val="002D515D"/>
    <w:rsid w:val="002D550C"/>
    <w:rsid w:val="002D5582"/>
    <w:rsid w:val="002D560C"/>
    <w:rsid w:val="002D5A21"/>
    <w:rsid w:val="002D5B58"/>
    <w:rsid w:val="002D5FA1"/>
    <w:rsid w:val="002D604D"/>
    <w:rsid w:val="002D6205"/>
    <w:rsid w:val="002D69E9"/>
    <w:rsid w:val="002D6DC1"/>
    <w:rsid w:val="002D7262"/>
    <w:rsid w:val="002D79BD"/>
    <w:rsid w:val="002D7C61"/>
    <w:rsid w:val="002D7D66"/>
    <w:rsid w:val="002E0151"/>
    <w:rsid w:val="002E0171"/>
    <w:rsid w:val="002E01D0"/>
    <w:rsid w:val="002E071C"/>
    <w:rsid w:val="002E0A87"/>
    <w:rsid w:val="002E0D81"/>
    <w:rsid w:val="002E11E8"/>
    <w:rsid w:val="002E12E5"/>
    <w:rsid w:val="002E161D"/>
    <w:rsid w:val="002E1D4D"/>
    <w:rsid w:val="002E2000"/>
    <w:rsid w:val="002E28A2"/>
    <w:rsid w:val="002E2921"/>
    <w:rsid w:val="002E3100"/>
    <w:rsid w:val="002E310C"/>
    <w:rsid w:val="002E33AA"/>
    <w:rsid w:val="002E3926"/>
    <w:rsid w:val="002E3E47"/>
    <w:rsid w:val="002E4480"/>
    <w:rsid w:val="002E51CE"/>
    <w:rsid w:val="002E52BB"/>
    <w:rsid w:val="002E5540"/>
    <w:rsid w:val="002E5845"/>
    <w:rsid w:val="002E6C95"/>
    <w:rsid w:val="002E7442"/>
    <w:rsid w:val="002E7C36"/>
    <w:rsid w:val="002F02B5"/>
    <w:rsid w:val="002F044C"/>
    <w:rsid w:val="002F0456"/>
    <w:rsid w:val="002F0BF8"/>
    <w:rsid w:val="002F0E5E"/>
    <w:rsid w:val="002F1165"/>
    <w:rsid w:val="002F19FA"/>
    <w:rsid w:val="002F2262"/>
    <w:rsid w:val="002F2F6A"/>
    <w:rsid w:val="002F3CEB"/>
    <w:rsid w:val="002F3D32"/>
    <w:rsid w:val="002F40A7"/>
    <w:rsid w:val="002F423E"/>
    <w:rsid w:val="002F48B3"/>
    <w:rsid w:val="002F50D0"/>
    <w:rsid w:val="002F5405"/>
    <w:rsid w:val="002F58F6"/>
    <w:rsid w:val="002F5A18"/>
    <w:rsid w:val="002F5F31"/>
    <w:rsid w:val="002F5F46"/>
    <w:rsid w:val="002F5FB1"/>
    <w:rsid w:val="002F62C5"/>
    <w:rsid w:val="002F6480"/>
    <w:rsid w:val="002F67B0"/>
    <w:rsid w:val="002F68DD"/>
    <w:rsid w:val="002F786E"/>
    <w:rsid w:val="002F788B"/>
    <w:rsid w:val="002F7C58"/>
    <w:rsid w:val="00300372"/>
    <w:rsid w:val="00300832"/>
    <w:rsid w:val="00300C9C"/>
    <w:rsid w:val="00301861"/>
    <w:rsid w:val="00301C91"/>
    <w:rsid w:val="00301DD8"/>
    <w:rsid w:val="00302216"/>
    <w:rsid w:val="003024A6"/>
    <w:rsid w:val="003025DE"/>
    <w:rsid w:val="0030361C"/>
    <w:rsid w:val="00303BC0"/>
    <w:rsid w:val="00303C9E"/>
    <w:rsid w:val="00303E53"/>
    <w:rsid w:val="003055E6"/>
    <w:rsid w:val="00305CC1"/>
    <w:rsid w:val="00305EF2"/>
    <w:rsid w:val="00306506"/>
    <w:rsid w:val="00306E5F"/>
    <w:rsid w:val="00306E72"/>
    <w:rsid w:val="003077B9"/>
    <w:rsid w:val="00307BBB"/>
    <w:rsid w:val="00307CCB"/>
    <w:rsid w:val="00307E14"/>
    <w:rsid w:val="00307EA4"/>
    <w:rsid w:val="00310610"/>
    <w:rsid w:val="003110E0"/>
    <w:rsid w:val="00311C77"/>
    <w:rsid w:val="00311CF2"/>
    <w:rsid w:val="003120A9"/>
    <w:rsid w:val="003122B2"/>
    <w:rsid w:val="003123F0"/>
    <w:rsid w:val="00312AAE"/>
    <w:rsid w:val="003130F3"/>
    <w:rsid w:val="00313603"/>
    <w:rsid w:val="00313994"/>
    <w:rsid w:val="00313D52"/>
    <w:rsid w:val="00313E0C"/>
    <w:rsid w:val="00314054"/>
    <w:rsid w:val="0031452A"/>
    <w:rsid w:val="00315730"/>
    <w:rsid w:val="00316F27"/>
    <w:rsid w:val="0031701A"/>
    <w:rsid w:val="00317888"/>
    <w:rsid w:val="00317E18"/>
    <w:rsid w:val="00320459"/>
    <w:rsid w:val="00321123"/>
    <w:rsid w:val="00321271"/>
    <w:rsid w:val="003214F1"/>
    <w:rsid w:val="00321B5C"/>
    <w:rsid w:val="0032255D"/>
    <w:rsid w:val="00322DA0"/>
    <w:rsid w:val="00322E4B"/>
    <w:rsid w:val="003232FA"/>
    <w:rsid w:val="003235A3"/>
    <w:rsid w:val="003252D0"/>
    <w:rsid w:val="003265B7"/>
    <w:rsid w:val="003267C3"/>
    <w:rsid w:val="00326836"/>
    <w:rsid w:val="003271BC"/>
    <w:rsid w:val="003276DF"/>
    <w:rsid w:val="00327754"/>
    <w:rsid w:val="00327870"/>
    <w:rsid w:val="00327FC3"/>
    <w:rsid w:val="00327FDB"/>
    <w:rsid w:val="00330C28"/>
    <w:rsid w:val="00330DCA"/>
    <w:rsid w:val="00330EAA"/>
    <w:rsid w:val="00330F47"/>
    <w:rsid w:val="00331012"/>
    <w:rsid w:val="00331983"/>
    <w:rsid w:val="00331AD6"/>
    <w:rsid w:val="0033259D"/>
    <w:rsid w:val="0033333E"/>
    <w:rsid w:val="003333D2"/>
    <w:rsid w:val="00333837"/>
    <w:rsid w:val="0033387E"/>
    <w:rsid w:val="00333B4C"/>
    <w:rsid w:val="0033408C"/>
    <w:rsid w:val="0033431F"/>
    <w:rsid w:val="00334446"/>
    <w:rsid w:val="003345F3"/>
    <w:rsid w:val="00334686"/>
    <w:rsid w:val="0033471E"/>
    <w:rsid w:val="00334720"/>
    <w:rsid w:val="0033472C"/>
    <w:rsid w:val="00334D88"/>
    <w:rsid w:val="00335668"/>
    <w:rsid w:val="00335C8C"/>
    <w:rsid w:val="00335E73"/>
    <w:rsid w:val="00335F61"/>
    <w:rsid w:val="003367A9"/>
    <w:rsid w:val="003372C6"/>
    <w:rsid w:val="00337339"/>
    <w:rsid w:val="003374EA"/>
    <w:rsid w:val="003376BC"/>
    <w:rsid w:val="003376C1"/>
    <w:rsid w:val="0034013E"/>
    <w:rsid w:val="00340295"/>
    <w:rsid w:val="00340345"/>
    <w:rsid w:val="00340501"/>
    <w:rsid w:val="003406C6"/>
    <w:rsid w:val="0034157E"/>
    <w:rsid w:val="00341824"/>
    <w:rsid w:val="003418CC"/>
    <w:rsid w:val="00341B60"/>
    <w:rsid w:val="003434EE"/>
    <w:rsid w:val="00343C0A"/>
    <w:rsid w:val="00343DEE"/>
    <w:rsid w:val="0034430B"/>
    <w:rsid w:val="003447A2"/>
    <w:rsid w:val="0034483F"/>
    <w:rsid w:val="00344EDB"/>
    <w:rsid w:val="0034582E"/>
    <w:rsid w:val="003459BD"/>
    <w:rsid w:val="00345BB7"/>
    <w:rsid w:val="003461E3"/>
    <w:rsid w:val="00346848"/>
    <w:rsid w:val="003470AC"/>
    <w:rsid w:val="0034739C"/>
    <w:rsid w:val="00347F6A"/>
    <w:rsid w:val="003508C2"/>
    <w:rsid w:val="00350D38"/>
    <w:rsid w:val="003512B1"/>
    <w:rsid w:val="0035156C"/>
    <w:rsid w:val="003518F3"/>
    <w:rsid w:val="0035195E"/>
    <w:rsid w:val="00351B36"/>
    <w:rsid w:val="00351B9C"/>
    <w:rsid w:val="00351E7B"/>
    <w:rsid w:val="00352953"/>
    <w:rsid w:val="00352ADF"/>
    <w:rsid w:val="00352B2D"/>
    <w:rsid w:val="003539A7"/>
    <w:rsid w:val="00354C8A"/>
    <w:rsid w:val="00355FEB"/>
    <w:rsid w:val="003567CF"/>
    <w:rsid w:val="003567E9"/>
    <w:rsid w:val="00356F33"/>
    <w:rsid w:val="00357B4E"/>
    <w:rsid w:val="0036028F"/>
    <w:rsid w:val="00361462"/>
    <w:rsid w:val="00361631"/>
    <w:rsid w:val="00361A18"/>
    <w:rsid w:val="003633EE"/>
    <w:rsid w:val="003635AF"/>
    <w:rsid w:val="0036386C"/>
    <w:rsid w:val="003641AB"/>
    <w:rsid w:val="00364503"/>
    <w:rsid w:val="00364E6E"/>
    <w:rsid w:val="00365173"/>
    <w:rsid w:val="00365A6A"/>
    <w:rsid w:val="00365C21"/>
    <w:rsid w:val="00365DE1"/>
    <w:rsid w:val="003663F0"/>
    <w:rsid w:val="0036723F"/>
    <w:rsid w:val="00367B69"/>
    <w:rsid w:val="00367E97"/>
    <w:rsid w:val="003702C5"/>
    <w:rsid w:val="0037046D"/>
    <w:rsid w:val="00370566"/>
    <w:rsid w:val="0037078D"/>
    <w:rsid w:val="003707F8"/>
    <w:rsid w:val="003709C0"/>
    <w:rsid w:val="00370D0F"/>
    <w:rsid w:val="003716FD"/>
    <w:rsid w:val="0037192C"/>
    <w:rsid w:val="003719FE"/>
    <w:rsid w:val="00371C46"/>
    <w:rsid w:val="00371CFD"/>
    <w:rsid w:val="00371D57"/>
    <w:rsid w:val="0037204B"/>
    <w:rsid w:val="003724F0"/>
    <w:rsid w:val="00372510"/>
    <w:rsid w:val="00372CFC"/>
    <w:rsid w:val="00373AF3"/>
    <w:rsid w:val="00374034"/>
    <w:rsid w:val="0037421B"/>
    <w:rsid w:val="003744CF"/>
    <w:rsid w:val="00374717"/>
    <w:rsid w:val="0037493E"/>
    <w:rsid w:val="00374C13"/>
    <w:rsid w:val="00375830"/>
    <w:rsid w:val="0037660D"/>
    <w:rsid w:val="0037676C"/>
    <w:rsid w:val="003769CC"/>
    <w:rsid w:val="00376A46"/>
    <w:rsid w:val="00376B13"/>
    <w:rsid w:val="00377254"/>
    <w:rsid w:val="00377632"/>
    <w:rsid w:val="003779FC"/>
    <w:rsid w:val="0038048B"/>
    <w:rsid w:val="00381043"/>
    <w:rsid w:val="003815ED"/>
    <w:rsid w:val="003829E5"/>
    <w:rsid w:val="00382A98"/>
    <w:rsid w:val="003830C4"/>
    <w:rsid w:val="003832D0"/>
    <w:rsid w:val="00383761"/>
    <w:rsid w:val="003837DF"/>
    <w:rsid w:val="0038414F"/>
    <w:rsid w:val="003843EF"/>
    <w:rsid w:val="00384431"/>
    <w:rsid w:val="003848DE"/>
    <w:rsid w:val="0038497F"/>
    <w:rsid w:val="00384A44"/>
    <w:rsid w:val="00384DAF"/>
    <w:rsid w:val="00385320"/>
    <w:rsid w:val="00385E80"/>
    <w:rsid w:val="00386042"/>
    <w:rsid w:val="00386109"/>
    <w:rsid w:val="00386944"/>
    <w:rsid w:val="00386E97"/>
    <w:rsid w:val="003878B7"/>
    <w:rsid w:val="003879C4"/>
    <w:rsid w:val="00387F59"/>
    <w:rsid w:val="00387FA7"/>
    <w:rsid w:val="00390338"/>
    <w:rsid w:val="00391EDD"/>
    <w:rsid w:val="0039204D"/>
    <w:rsid w:val="0039234A"/>
    <w:rsid w:val="00392512"/>
    <w:rsid w:val="003928D0"/>
    <w:rsid w:val="00393693"/>
    <w:rsid w:val="00393E14"/>
    <w:rsid w:val="0039416F"/>
    <w:rsid w:val="0039485B"/>
    <w:rsid w:val="003956CC"/>
    <w:rsid w:val="0039594A"/>
    <w:rsid w:val="00395C9A"/>
    <w:rsid w:val="00396182"/>
    <w:rsid w:val="00396618"/>
    <w:rsid w:val="0039666B"/>
    <w:rsid w:val="0039669D"/>
    <w:rsid w:val="00397344"/>
    <w:rsid w:val="003A0619"/>
    <w:rsid w:val="003A0853"/>
    <w:rsid w:val="003A0BED"/>
    <w:rsid w:val="003A0EE1"/>
    <w:rsid w:val="003A1395"/>
    <w:rsid w:val="003A1EFD"/>
    <w:rsid w:val="003A2681"/>
    <w:rsid w:val="003A2C31"/>
    <w:rsid w:val="003A4177"/>
    <w:rsid w:val="003A53FA"/>
    <w:rsid w:val="003A55D6"/>
    <w:rsid w:val="003A5C58"/>
    <w:rsid w:val="003A65A1"/>
    <w:rsid w:val="003A6640"/>
    <w:rsid w:val="003A6780"/>
    <w:rsid w:val="003A6B67"/>
    <w:rsid w:val="003A6B6E"/>
    <w:rsid w:val="003B0217"/>
    <w:rsid w:val="003B09B4"/>
    <w:rsid w:val="003B0F06"/>
    <w:rsid w:val="003B13B6"/>
    <w:rsid w:val="003B13D7"/>
    <w:rsid w:val="003B14C3"/>
    <w:rsid w:val="003B15E6"/>
    <w:rsid w:val="003B22D1"/>
    <w:rsid w:val="003B22EF"/>
    <w:rsid w:val="003B35B6"/>
    <w:rsid w:val="003B408A"/>
    <w:rsid w:val="003B446C"/>
    <w:rsid w:val="003B5BE8"/>
    <w:rsid w:val="003B64AC"/>
    <w:rsid w:val="003B65FB"/>
    <w:rsid w:val="003B6C1B"/>
    <w:rsid w:val="003B7070"/>
    <w:rsid w:val="003B733A"/>
    <w:rsid w:val="003B73D9"/>
    <w:rsid w:val="003B745A"/>
    <w:rsid w:val="003B791C"/>
    <w:rsid w:val="003B7FA1"/>
    <w:rsid w:val="003C08A2"/>
    <w:rsid w:val="003C09FE"/>
    <w:rsid w:val="003C0B76"/>
    <w:rsid w:val="003C0BEE"/>
    <w:rsid w:val="003C12F6"/>
    <w:rsid w:val="003C1757"/>
    <w:rsid w:val="003C1C70"/>
    <w:rsid w:val="003C2045"/>
    <w:rsid w:val="003C21BB"/>
    <w:rsid w:val="003C2287"/>
    <w:rsid w:val="003C279B"/>
    <w:rsid w:val="003C2BD6"/>
    <w:rsid w:val="003C2D61"/>
    <w:rsid w:val="003C43A1"/>
    <w:rsid w:val="003C4FC0"/>
    <w:rsid w:val="003C5327"/>
    <w:rsid w:val="003C541D"/>
    <w:rsid w:val="003C55F4"/>
    <w:rsid w:val="003C5639"/>
    <w:rsid w:val="003C573C"/>
    <w:rsid w:val="003C597B"/>
    <w:rsid w:val="003C5FB2"/>
    <w:rsid w:val="003C6FC1"/>
    <w:rsid w:val="003C788D"/>
    <w:rsid w:val="003C7897"/>
    <w:rsid w:val="003C78D1"/>
    <w:rsid w:val="003C7A3F"/>
    <w:rsid w:val="003C7A68"/>
    <w:rsid w:val="003C7D61"/>
    <w:rsid w:val="003D01FB"/>
    <w:rsid w:val="003D1172"/>
    <w:rsid w:val="003D1415"/>
    <w:rsid w:val="003D1CE9"/>
    <w:rsid w:val="003D2381"/>
    <w:rsid w:val="003D2766"/>
    <w:rsid w:val="003D2A74"/>
    <w:rsid w:val="003D3420"/>
    <w:rsid w:val="003D387F"/>
    <w:rsid w:val="003D3D88"/>
    <w:rsid w:val="003D3E8F"/>
    <w:rsid w:val="003D40A7"/>
    <w:rsid w:val="003D4548"/>
    <w:rsid w:val="003D474B"/>
    <w:rsid w:val="003D48AB"/>
    <w:rsid w:val="003D51F9"/>
    <w:rsid w:val="003D5833"/>
    <w:rsid w:val="003D6475"/>
    <w:rsid w:val="003D65FB"/>
    <w:rsid w:val="003D68D9"/>
    <w:rsid w:val="003D6B23"/>
    <w:rsid w:val="003D6C38"/>
    <w:rsid w:val="003D6EE6"/>
    <w:rsid w:val="003E1350"/>
    <w:rsid w:val="003E1437"/>
    <w:rsid w:val="003E1544"/>
    <w:rsid w:val="003E188F"/>
    <w:rsid w:val="003E1F7A"/>
    <w:rsid w:val="003E2001"/>
    <w:rsid w:val="003E2B74"/>
    <w:rsid w:val="003E2DD3"/>
    <w:rsid w:val="003E3008"/>
    <w:rsid w:val="003E375C"/>
    <w:rsid w:val="003E4086"/>
    <w:rsid w:val="003E421E"/>
    <w:rsid w:val="003E4616"/>
    <w:rsid w:val="003E559D"/>
    <w:rsid w:val="003E5AF8"/>
    <w:rsid w:val="003E5EE1"/>
    <w:rsid w:val="003E639E"/>
    <w:rsid w:val="003E699B"/>
    <w:rsid w:val="003E706E"/>
    <w:rsid w:val="003E71E5"/>
    <w:rsid w:val="003E73A0"/>
    <w:rsid w:val="003E755F"/>
    <w:rsid w:val="003E777D"/>
    <w:rsid w:val="003E7B1F"/>
    <w:rsid w:val="003E7D63"/>
    <w:rsid w:val="003F0445"/>
    <w:rsid w:val="003F064C"/>
    <w:rsid w:val="003F0789"/>
    <w:rsid w:val="003F0AD2"/>
    <w:rsid w:val="003F0CF0"/>
    <w:rsid w:val="003F0FAA"/>
    <w:rsid w:val="003F14B1"/>
    <w:rsid w:val="003F1A3A"/>
    <w:rsid w:val="003F1D43"/>
    <w:rsid w:val="003F1E7B"/>
    <w:rsid w:val="003F2286"/>
    <w:rsid w:val="003F29FE"/>
    <w:rsid w:val="003F2B20"/>
    <w:rsid w:val="003F3234"/>
    <w:rsid w:val="003F3289"/>
    <w:rsid w:val="003F3B15"/>
    <w:rsid w:val="003F3C62"/>
    <w:rsid w:val="003F52A4"/>
    <w:rsid w:val="003F5478"/>
    <w:rsid w:val="003F5740"/>
    <w:rsid w:val="003F5CB9"/>
    <w:rsid w:val="003F5DDB"/>
    <w:rsid w:val="003F6F78"/>
    <w:rsid w:val="003F6FF4"/>
    <w:rsid w:val="003F78CD"/>
    <w:rsid w:val="003F7E66"/>
    <w:rsid w:val="003F7EF5"/>
    <w:rsid w:val="00400BCD"/>
    <w:rsid w:val="004013C7"/>
    <w:rsid w:val="004019A5"/>
    <w:rsid w:val="00401A8C"/>
    <w:rsid w:val="00401AF3"/>
    <w:rsid w:val="00401EB4"/>
    <w:rsid w:val="00401FCF"/>
    <w:rsid w:val="00402A6E"/>
    <w:rsid w:val="0040309E"/>
    <w:rsid w:val="004054D2"/>
    <w:rsid w:val="00405B03"/>
    <w:rsid w:val="00406285"/>
    <w:rsid w:val="004065DF"/>
    <w:rsid w:val="00407894"/>
    <w:rsid w:val="00407BC2"/>
    <w:rsid w:val="00410CEF"/>
    <w:rsid w:val="00410DE3"/>
    <w:rsid w:val="0041107E"/>
    <w:rsid w:val="004112C8"/>
    <w:rsid w:val="004112E7"/>
    <w:rsid w:val="004115A2"/>
    <w:rsid w:val="00412032"/>
    <w:rsid w:val="0041215B"/>
    <w:rsid w:val="004121C2"/>
    <w:rsid w:val="00412716"/>
    <w:rsid w:val="00412EDF"/>
    <w:rsid w:val="00412F23"/>
    <w:rsid w:val="00414221"/>
    <w:rsid w:val="004143D2"/>
    <w:rsid w:val="004148F9"/>
    <w:rsid w:val="0041564A"/>
    <w:rsid w:val="004158CF"/>
    <w:rsid w:val="004158DB"/>
    <w:rsid w:val="00416573"/>
    <w:rsid w:val="0041669B"/>
    <w:rsid w:val="004169E6"/>
    <w:rsid w:val="00416A2C"/>
    <w:rsid w:val="00417DFF"/>
    <w:rsid w:val="00419756"/>
    <w:rsid w:val="0042084E"/>
    <w:rsid w:val="00420CA5"/>
    <w:rsid w:val="00420E86"/>
    <w:rsid w:val="00420FCF"/>
    <w:rsid w:val="00420FDD"/>
    <w:rsid w:val="004210D3"/>
    <w:rsid w:val="00421743"/>
    <w:rsid w:val="00421D38"/>
    <w:rsid w:val="00421EEF"/>
    <w:rsid w:val="004227DF"/>
    <w:rsid w:val="0042314B"/>
    <w:rsid w:val="00423292"/>
    <w:rsid w:val="004233DE"/>
    <w:rsid w:val="00424AB9"/>
    <w:rsid w:val="00424D65"/>
    <w:rsid w:val="0042523E"/>
    <w:rsid w:val="00425608"/>
    <w:rsid w:val="00425BB9"/>
    <w:rsid w:val="00425E68"/>
    <w:rsid w:val="00426B6E"/>
    <w:rsid w:val="00426FDA"/>
    <w:rsid w:val="00427BDB"/>
    <w:rsid w:val="00427C39"/>
    <w:rsid w:val="00430393"/>
    <w:rsid w:val="0043144D"/>
    <w:rsid w:val="00431538"/>
    <w:rsid w:val="0043169B"/>
    <w:rsid w:val="00431806"/>
    <w:rsid w:val="00431A70"/>
    <w:rsid w:val="00431C46"/>
    <w:rsid w:val="00431CC8"/>
    <w:rsid w:val="00431DC6"/>
    <w:rsid w:val="00431F42"/>
    <w:rsid w:val="00432DB9"/>
    <w:rsid w:val="00432F10"/>
    <w:rsid w:val="0043318A"/>
    <w:rsid w:val="00433355"/>
    <w:rsid w:val="004339BA"/>
    <w:rsid w:val="00434021"/>
    <w:rsid w:val="0043460B"/>
    <w:rsid w:val="00434D9B"/>
    <w:rsid w:val="004354D8"/>
    <w:rsid w:val="00435587"/>
    <w:rsid w:val="00435B30"/>
    <w:rsid w:val="00435C78"/>
    <w:rsid w:val="00435D24"/>
    <w:rsid w:val="00435E6C"/>
    <w:rsid w:val="004360E4"/>
    <w:rsid w:val="0043610F"/>
    <w:rsid w:val="004365A6"/>
    <w:rsid w:val="00436914"/>
    <w:rsid w:val="00436EBF"/>
    <w:rsid w:val="004375D7"/>
    <w:rsid w:val="004375DC"/>
    <w:rsid w:val="004376AF"/>
    <w:rsid w:val="00437AA6"/>
    <w:rsid w:val="00437D46"/>
    <w:rsid w:val="00440021"/>
    <w:rsid w:val="00441216"/>
    <w:rsid w:val="0044153F"/>
    <w:rsid w:val="00441831"/>
    <w:rsid w:val="00442AC3"/>
    <w:rsid w:val="00442B8D"/>
    <w:rsid w:val="00442C6C"/>
    <w:rsid w:val="004432BC"/>
    <w:rsid w:val="004434A4"/>
    <w:rsid w:val="004435AD"/>
    <w:rsid w:val="00443CBE"/>
    <w:rsid w:val="00443E8A"/>
    <w:rsid w:val="004441B9"/>
    <w:rsid w:val="004441BC"/>
    <w:rsid w:val="0044448A"/>
    <w:rsid w:val="00444F93"/>
    <w:rsid w:val="004457AF"/>
    <w:rsid w:val="00445909"/>
    <w:rsid w:val="004459C6"/>
    <w:rsid w:val="0044610D"/>
    <w:rsid w:val="00446477"/>
    <w:rsid w:val="004468B4"/>
    <w:rsid w:val="00446D86"/>
    <w:rsid w:val="004471B4"/>
    <w:rsid w:val="0045008E"/>
    <w:rsid w:val="004512BF"/>
    <w:rsid w:val="00451BAA"/>
    <w:rsid w:val="0045230A"/>
    <w:rsid w:val="0045324F"/>
    <w:rsid w:val="004539A4"/>
    <w:rsid w:val="00453E21"/>
    <w:rsid w:val="004542C0"/>
    <w:rsid w:val="00454A68"/>
    <w:rsid w:val="00454AD0"/>
    <w:rsid w:val="00454E24"/>
    <w:rsid w:val="00455610"/>
    <w:rsid w:val="00455657"/>
    <w:rsid w:val="00456120"/>
    <w:rsid w:val="004567A8"/>
    <w:rsid w:val="00456A46"/>
    <w:rsid w:val="00456BC7"/>
    <w:rsid w:val="00456C75"/>
    <w:rsid w:val="004570F7"/>
    <w:rsid w:val="00457337"/>
    <w:rsid w:val="0045750C"/>
    <w:rsid w:val="00457A72"/>
    <w:rsid w:val="00457D82"/>
    <w:rsid w:val="00457F79"/>
    <w:rsid w:val="0045C17B"/>
    <w:rsid w:val="00460C8D"/>
    <w:rsid w:val="00460DAF"/>
    <w:rsid w:val="0046106C"/>
    <w:rsid w:val="00461957"/>
    <w:rsid w:val="00461E84"/>
    <w:rsid w:val="00462279"/>
    <w:rsid w:val="00462A20"/>
    <w:rsid w:val="00462E3D"/>
    <w:rsid w:val="004632C8"/>
    <w:rsid w:val="004634E0"/>
    <w:rsid w:val="00463678"/>
    <w:rsid w:val="00464152"/>
    <w:rsid w:val="00464313"/>
    <w:rsid w:val="00465AA3"/>
    <w:rsid w:val="004666A1"/>
    <w:rsid w:val="0046671F"/>
    <w:rsid w:val="00466CA4"/>
    <w:rsid w:val="00466D7D"/>
    <w:rsid w:val="00466E79"/>
    <w:rsid w:val="00467481"/>
    <w:rsid w:val="004674C2"/>
    <w:rsid w:val="00467D96"/>
    <w:rsid w:val="00470446"/>
    <w:rsid w:val="004704F5"/>
    <w:rsid w:val="00470C1E"/>
    <w:rsid w:val="00470D7D"/>
    <w:rsid w:val="00471004"/>
    <w:rsid w:val="0047215D"/>
    <w:rsid w:val="00472257"/>
    <w:rsid w:val="00472309"/>
    <w:rsid w:val="0047249D"/>
    <w:rsid w:val="0047256E"/>
    <w:rsid w:val="00472EFC"/>
    <w:rsid w:val="00473089"/>
    <w:rsid w:val="00473286"/>
    <w:rsid w:val="004736DC"/>
    <w:rsid w:val="0047372D"/>
    <w:rsid w:val="00473BA3"/>
    <w:rsid w:val="004740C2"/>
    <w:rsid w:val="004743DD"/>
    <w:rsid w:val="00474CEA"/>
    <w:rsid w:val="00475854"/>
    <w:rsid w:val="004759F7"/>
    <w:rsid w:val="0047642B"/>
    <w:rsid w:val="0047671C"/>
    <w:rsid w:val="004775C1"/>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50D3"/>
    <w:rsid w:val="0048675A"/>
    <w:rsid w:val="00487765"/>
    <w:rsid w:val="004879FC"/>
    <w:rsid w:val="00487C72"/>
    <w:rsid w:val="00490746"/>
    <w:rsid w:val="00490852"/>
    <w:rsid w:val="0049157C"/>
    <w:rsid w:val="0049176C"/>
    <w:rsid w:val="004917B3"/>
    <w:rsid w:val="0049191C"/>
    <w:rsid w:val="0049194E"/>
    <w:rsid w:val="00491A7C"/>
    <w:rsid w:val="00491C9C"/>
    <w:rsid w:val="00492385"/>
    <w:rsid w:val="00492B75"/>
    <w:rsid w:val="00492F30"/>
    <w:rsid w:val="00493253"/>
    <w:rsid w:val="0049336B"/>
    <w:rsid w:val="00494386"/>
    <w:rsid w:val="004946F4"/>
    <w:rsid w:val="0049487E"/>
    <w:rsid w:val="00494B5F"/>
    <w:rsid w:val="00494D56"/>
    <w:rsid w:val="004958FE"/>
    <w:rsid w:val="00495D58"/>
    <w:rsid w:val="00495E27"/>
    <w:rsid w:val="00495ECF"/>
    <w:rsid w:val="00496325"/>
    <w:rsid w:val="00496C24"/>
    <w:rsid w:val="00496CB8"/>
    <w:rsid w:val="004971E6"/>
    <w:rsid w:val="004A079B"/>
    <w:rsid w:val="004A0A1A"/>
    <w:rsid w:val="004A0D6E"/>
    <w:rsid w:val="004A0EB7"/>
    <w:rsid w:val="004A109B"/>
    <w:rsid w:val="004A160D"/>
    <w:rsid w:val="004A16CF"/>
    <w:rsid w:val="004A18DE"/>
    <w:rsid w:val="004A25C9"/>
    <w:rsid w:val="004A28ED"/>
    <w:rsid w:val="004A2B13"/>
    <w:rsid w:val="004A30CA"/>
    <w:rsid w:val="004A35AF"/>
    <w:rsid w:val="004A385E"/>
    <w:rsid w:val="004A3C55"/>
    <w:rsid w:val="004A3E81"/>
    <w:rsid w:val="004A4195"/>
    <w:rsid w:val="004A4485"/>
    <w:rsid w:val="004A5C62"/>
    <w:rsid w:val="004A5CE5"/>
    <w:rsid w:val="004A5EE9"/>
    <w:rsid w:val="004A60C0"/>
    <w:rsid w:val="004A6457"/>
    <w:rsid w:val="004A6816"/>
    <w:rsid w:val="004A6CA8"/>
    <w:rsid w:val="004A6DF3"/>
    <w:rsid w:val="004A707D"/>
    <w:rsid w:val="004A757F"/>
    <w:rsid w:val="004A7E70"/>
    <w:rsid w:val="004B029B"/>
    <w:rsid w:val="004B03D0"/>
    <w:rsid w:val="004B0974"/>
    <w:rsid w:val="004B1131"/>
    <w:rsid w:val="004B1440"/>
    <w:rsid w:val="004B20DA"/>
    <w:rsid w:val="004B267B"/>
    <w:rsid w:val="004B2984"/>
    <w:rsid w:val="004B32F6"/>
    <w:rsid w:val="004B3DE0"/>
    <w:rsid w:val="004B3E5B"/>
    <w:rsid w:val="004B3F70"/>
    <w:rsid w:val="004B4185"/>
    <w:rsid w:val="004B45BA"/>
    <w:rsid w:val="004B586C"/>
    <w:rsid w:val="004B5D02"/>
    <w:rsid w:val="004B64C7"/>
    <w:rsid w:val="004B6512"/>
    <w:rsid w:val="004B6ACC"/>
    <w:rsid w:val="004B7870"/>
    <w:rsid w:val="004B7907"/>
    <w:rsid w:val="004C008A"/>
    <w:rsid w:val="004C02E4"/>
    <w:rsid w:val="004C06DB"/>
    <w:rsid w:val="004C082B"/>
    <w:rsid w:val="004C0849"/>
    <w:rsid w:val="004C0A31"/>
    <w:rsid w:val="004C0C9E"/>
    <w:rsid w:val="004C10C9"/>
    <w:rsid w:val="004C1841"/>
    <w:rsid w:val="004C1B49"/>
    <w:rsid w:val="004C1D07"/>
    <w:rsid w:val="004C31AD"/>
    <w:rsid w:val="004C43A7"/>
    <w:rsid w:val="004C4410"/>
    <w:rsid w:val="004C4584"/>
    <w:rsid w:val="004C460D"/>
    <w:rsid w:val="004C5123"/>
    <w:rsid w:val="004C5431"/>
    <w:rsid w:val="004C5541"/>
    <w:rsid w:val="004C5EE9"/>
    <w:rsid w:val="004C6069"/>
    <w:rsid w:val="004C60CA"/>
    <w:rsid w:val="004C680D"/>
    <w:rsid w:val="004C6D71"/>
    <w:rsid w:val="004C6EEE"/>
    <w:rsid w:val="004C702B"/>
    <w:rsid w:val="004C7071"/>
    <w:rsid w:val="004C72E5"/>
    <w:rsid w:val="004C7B0C"/>
    <w:rsid w:val="004C7BD8"/>
    <w:rsid w:val="004C7DF7"/>
    <w:rsid w:val="004D0033"/>
    <w:rsid w:val="004D016B"/>
    <w:rsid w:val="004D01D4"/>
    <w:rsid w:val="004D0D79"/>
    <w:rsid w:val="004D12E3"/>
    <w:rsid w:val="004D1524"/>
    <w:rsid w:val="004D15FF"/>
    <w:rsid w:val="004D19CD"/>
    <w:rsid w:val="004D1B22"/>
    <w:rsid w:val="004D1D0B"/>
    <w:rsid w:val="004D23CC"/>
    <w:rsid w:val="004D2E4A"/>
    <w:rsid w:val="004D3426"/>
    <w:rsid w:val="004D36F2"/>
    <w:rsid w:val="004D3D34"/>
    <w:rsid w:val="004D4391"/>
    <w:rsid w:val="004D4ECE"/>
    <w:rsid w:val="004D5A47"/>
    <w:rsid w:val="004D5A64"/>
    <w:rsid w:val="004D5FE6"/>
    <w:rsid w:val="004D6B4A"/>
    <w:rsid w:val="004D6C3C"/>
    <w:rsid w:val="004D6DAF"/>
    <w:rsid w:val="004D703E"/>
    <w:rsid w:val="004D731F"/>
    <w:rsid w:val="004E0038"/>
    <w:rsid w:val="004E0DF6"/>
    <w:rsid w:val="004E1106"/>
    <w:rsid w:val="004E138F"/>
    <w:rsid w:val="004E15FB"/>
    <w:rsid w:val="004E1AE1"/>
    <w:rsid w:val="004E1CD2"/>
    <w:rsid w:val="004E2083"/>
    <w:rsid w:val="004E21B4"/>
    <w:rsid w:val="004E26DB"/>
    <w:rsid w:val="004E2C61"/>
    <w:rsid w:val="004E2DF8"/>
    <w:rsid w:val="004E2FBE"/>
    <w:rsid w:val="004E4649"/>
    <w:rsid w:val="004E48D5"/>
    <w:rsid w:val="004E5B98"/>
    <w:rsid w:val="004E5C2B"/>
    <w:rsid w:val="004E5FF4"/>
    <w:rsid w:val="004E695A"/>
    <w:rsid w:val="004E7190"/>
    <w:rsid w:val="004E7573"/>
    <w:rsid w:val="004E7588"/>
    <w:rsid w:val="004E7931"/>
    <w:rsid w:val="004E7AD9"/>
    <w:rsid w:val="004F00DD"/>
    <w:rsid w:val="004F092A"/>
    <w:rsid w:val="004F10AD"/>
    <w:rsid w:val="004F119B"/>
    <w:rsid w:val="004F1401"/>
    <w:rsid w:val="004F1BE1"/>
    <w:rsid w:val="004F1D54"/>
    <w:rsid w:val="004F1D6B"/>
    <w:rsid w:val="004F2133"/>
    <w:rsid w:val="004F230C"/>
    <w:rsid w:val="004F2EED"/>
    <w:rsid w:val="004F3399"/>
    <w:rsid w:val="004F3ABA"/>
    <w:rsid w:val="004F4185"/>
    <w:rsid w:val="004F41CF"/>
    <w:rsid w:val="004F477B"/>
    <w:rsid w:val="004F47F4"/>
    <w:rsid w:val="004F483A"/>
    <w:rsid w:val="004F5398"/>
    <w:rsid w:val="004F55F1"/>
    <w:rsid w:val="004F5B89"/>
    <w:rsid w:val="004F607C"/>
    <w:rsid w:val="004F60B0"/>
    <w:rsid w:val="004F6132"/>
    <w:rsid w:val="004F6936"/>
    <w:rsid w:val="004F6A3A"/>
    <w:rsid w:val="004F74C3"/>
    <w:rsid w:val="00500429"/>
    <w:rsid w:val="005012FC"/>
    <w:rsid w:val="00501A75"/>
    <w:rsid w:val="00501A84"/>
    <w:rsid w:val="00501F03"/>
    <w:rsid w:val="00501F17"/>
    <w:rsid w:val="005026E7"/>
    <w:rsid w:val="00502EB6"/>
    <w:rsid w:val="00503DC6"/>
    <w:rsid w:val="00503EBC"/>
    <w:rsid w:val="00504216"/>
    <w:rsid w:val="00504A88"/>
    <w:rsid w:val="00504E20"/>
    <w:rsid w:val="00506198"/>
    <w:rsid w:val="00506271"/>
    <w:rsid w:val="005062FE"/>
    <w:rsid w:val="005069BE"/>
    <w:rsid w:val="00506A53"/>
    <w:rsid w:val="00506B6D"/>
    <w:rsid w:val="00506BCF"/>
    <w:rsid w:val="00506C4B"/>
    <w:rsid w:val="00506F5D"/>
    <w:rsid w:val="00507011"/>
    <w:rsid w:val="0050714B"/>
    <w:rsid w:val="0051097E"/>
    <w:rsid w:val="0051098A"/>
    <w:rsid w:val="00510C37"/>
    <w:rsid w:val="00510FA8"/>
    <w:rsid w:val="00511CD9"/>
    <w:rsid w:val="00511F2B"/>
    <w:rsid w:val="005126D0"/>
    <w:rsid w:val="00512994"/>
    <w:rsid w:val="0051318D"/>
    <w:rsid w:val="005132C4"/>
    <w:rsid w:val="00513A27"/>
    <w:rsid w:val="00513D0B"/>
    <w:rsid w:val="00514667"/>
    <w:rsid w:val="00514A5B"/>
    <w:rsid w:val="00514E43"/>
    <w:rsid w:val="00514FE3"/>
    <w:rsid w:val="00514FF7"/>
    <w:rsid w:val="005152D1"/>
    <w:rsid w:val="005152D4"/>
    <w:rsid w:val="005155C6"/>
    <w:rsid w:val="0051568D"/>
    <w:rsid w:val="00515A94"/>
    <w:rsid w:val="00515BE4"/>
    <w:rsid w:val="0051690C"/>
    <w:rsid w:val="00516993"/>
    <w:rsid w:val="0051728E"/>
    <w:rsid w:val="00517548"/>
    <w:rsid w:val="005175C4"/>
    <w:rsid w:val="00517743"/>
    <w:rsid w:val="00517AD3"/>
    <w:rsid w:val="0051D326"/>
    <w:rsid w:val="005204B7"/>
    <w:rsid w:val="00520523"/>
    <w:rsid w:val="00520561"/>
    <w:rsid w:val="005208B0"/>
    <w:rsid w:val="00520A13"/>
    <w:rsid w:val="0052175E"/>
    <w:rsid w:val="00521C74"/>
    <w:rsid w:val="00522026"/>
    <w:rsid w:val="005226AC"/>
    <w:rsid w:val="005226C1"/>
    <w:rsid w:val="005228F4"/>
    <w:rsid w:val="00522B89"/>
    <w:rsid w:val="00522CA6"/>
    <w:rsid w:val="00523198"/>
    <w:rsid w:val="00524FB4"/>
    <w:rsid w:val="005264ED"/>
    <w:rsid w:val="005266F0"/>
    <w:rsid w:val="00526AC7"/>
    <w:rsid w:val="00526BD6"/>
    <w:rsid w:val="00526C15"/>
    <w:rsid w:val="00527D75"/>
    <w:rsid w:val="00527F99"/>
    <w:rsid w:val="005300ED"/>
    <w:rsid w:val="00530DC7"/>
    <w:rsid w:val="00531463"/>
    <w:rsid w:val="00531605"/>
    <w:rsid w:val="00531EBC"/>
    <w:rsid w:val="005321E7"/>
    <w:rsid w:val="005328E9"/>
    <w:rsid w:val="00532B39"/>
    <w:rsid w:val="00532E93"/>
    <w:rsid w:val="005334C4"/>
    <w:rsid w:val="00534546"/>
    <w:rsid w:val="00535468"/>
    <w:rsid w:val="0053557C"/>
    <w:rsid w:val="00535C30"/>
    <w:rsid w:val="00535E0A"/>
    <w:rsid w:val="00536499"/>
    <w:rsid w:val="005364B9"/>
    <w:rsid w:val="005364BA"/>
    <w:rsid w:val="00537D37"/>
    <w:rsid w:val="00540208"/>
    <w:rsid w:val="0054031A"/>
    <w:rsid w:val="0054055D"/>
    <w:rsid w:val="00540925"/>
    <w:rsid w:val="00540C0F"/>
    <w:rsid w:val="00541474"/>
    <w:rsid w:val="005416F2"/>
    <w:rsid w:val="00541FEA"/>
    <w:rsid w:val="0054224B"/>
    <w:rsid w:val="00542698"/>
    <w:rsid w:val="00542A03"/>
    <w:rsid w:val="00542A0E"/>
    <w:rsid w:val="005433B1"/>
    <w:rsid w:val="00543903"/>
    <w:rsid w:val="00543BCC"/>
    <w:rsid w:val="00543F11"/>
    <w:rsid w:val="00543FAE"/>
    <w:rsid w:val="00544135"/>
    <w:rsid w:val="005449A9"/>
    <w:rsid w:val="00545660"/>
    <w:rsid w:val="00545B31"/>
    <w:rsid w:val="00545DB6"/>
    <w:rsid w:val="0054621D"/>
    <w:rsid w:val="00546305"/>
    <w:rsid w:val="00546622"/>
    <w:rsid w:val="00546688"/>
    <w:rsid w:val="005473CF"/>
    <w:rsid w:val="00547A95"/>
    <w:rsid w:val="005505C7"/>
    <w:rsid w:val="005508BD"/>
    <w:rsid w:val="005508BE"/>
    <w:rsid w:val="00550D97"/>
    <w:rsid w:val="0055119B"/>
    <w:rsid w:val="0055137B"/>
    <w:rsid w:val="00552AA9"/>
    <w:rsid w:val="00552C06"/>
    <w:rsid w:val="00553EF2"/>
    <w:rsid w:val="0055417D"/>
    <w:rsid w:val="005545A3"/>
    <w:rsid w:val="005547BC"/>
    <w:rsid w:val="00555006"/>
    <w:rsid w:val="00555148"/>
    <w:rsid w:val="00555547"/>
    <w:rsid w:val="00555E1E"/>
    <w:rsid w:val="00556219"/>
    <w:rsid w:val="0055624F"/>
    <w:rsid w:val="0055673F"/>
    <w:rsid w:val="00556961"/>
    <w:rsid w:val="00557A20"/>
    <w:rsid w:val="00560527"/>
    <w:rsid w:val="00560A23"/>
    <w:rsid w:val="00560CB6"/>
    <w:rsid w:val="00560CD2"/>
    <w:rsid w:val="00560F14"/>
    <w:rsid w:val="00561150"/>
    <w:rsid w:val="00561202"/>
    <w:rsid w:val="005614C0"/>
    <w:rsid w:val="005615FD"/>
    <w:rsid w:val="00561B8D"/>
    <w:rsid w:val="00561DC4"/>
    <w:rsid w:val="00562507"/>
    <w:rsid w:val="00562811"/>
    <w:rsid w:val="00562908"/>
    <w:rsid w:val="00562E4A"/>
    <w:rsid w:val="00562E76"/>
    <w:rsid w:val="0056374A"/>
    <w:rsid w:val="005638BE"/>
    <w:rsid w:val="00563E06"/>
    <w:rsid w:val="005641F2"/>
    <w:rsid w:val="00564F40"/>
    <w:rsid w:val="00565042"/>
    <w:rsid w:val="005653CF"/>
    <w:rsid w:val="0056625A"/>
    <w:rsid w:val="005664F3"/>
    <w:rsid w:val="00566AC4"/>
    <w:rsid w:val="00566BF6"/>
    <w:rsid w:val="00566D65"/>
    <w:rsid w:val="00567A5B"/>
    <w:rsid w:val="00567BA6"/>
    <w:rsid w:val="00567C43"/>
    <w:rsid w:val="005702CC"/>
    <w:rsid w:val="00570A22"/>
    <w:rsid w:val="00570FE6"/>
    <w:rsid w:val="005714F8"/>
    <w:rsid w:val="00572031"/>
    <w:rsid w:val="00572282"/>
    <w:rsid w:val="00572428"/>
    <w:rsid w:val="005726CD"/>
    <w:rsid w:val="005726D2"/>
    <w:rsid w:val="0057272A"/>
    <w:rsid w:val="0057294E"/>
    <w:rsid w:val="00572DCC"/>
    <w:rsid w:val="00573737"/>
    <w:rsid w:val="00573A68"/>
    <w:rsid w:val="00573CE3"/>
    <w:rsid w:val="00573EEB"/>
    <w:rsid w:val="00574DB8"/>
    <w:rsid w:val="00574DDB"/>
    <w:rsid w:val="00575C03"/>
    <w:rsid w:val="00575CC3"/>
    <w:rsid w:val="00575D22"/>
    <w:rsid w:val="00575F2E"/>
    <w:rsid w:val="005762D1"/>
    <w:rsid w:val="00576E84"/>
    <w:rsid w:val="00576FFE"/>
    <w:rsid w:val="0057704C"/>
    <w:rsid w:val="00577925"/>
    <w:rsid w:val="00580394"/>
    <w:rsid w:val="005809CD"/>
    <w:rsid w:val="00580CBA"/>
    <w:rsid w:val="0058125B"/>
    <w:rsid w:val="005812F8"/>
    <w:rsid w:val="00582125"/>
    <w:rsid w:val="005821B9"/>
    <w:rsid w:val="00582B8C"/>
    <w:rsid w:val="005834A1"/>
    <w:rsid w:val="00584AE3"/>
    <w:rsid w:val="0058554E"/>
    <w:rsid w:val="005858C2"/>
    <w:rsid w:val="005860C6"/>
    <w:rsid w:val="00586C99"/>
    <w:rsid w:val="00586F9E"/>
    <w:rsid w:val="00587095"/>
    <w:rsid w:val="00587274"/>
    <w:rsid w:val="0058757E"/>
    <w:rsid w:val="0058787F"/>
    <w:rsid w:val="00587BB9"/>
    <w:rsid w:val="005914D8"/>
    <w:rsid w:val="00591A25"/>
    <w:rsid w:val="00591B99"/>
    <w:rsid w:val="005924D0"/>
    <w:rsid w:val="0059461E"/>
    <w:rsid w:val="00594ABA"/>
    <w:rsid w:val="00595091"/>
    <w:rsid w:val="00595390"/>
    <w:rsid w:val="00595A6E"/>
    <w:rsid w:val="00596A4B"/>
    <w:rsid w:val="00597115"/>
    <w:rsid w:val="00597507"/>
    <w:rsid w:val="00597524"/>
    <w:rsid w:val="005977F6"/>
    <w:rsid w:val="005A067E"/>
    <w:rsid w:val="005A0E96"/>
    <w:rsid w:val="005A2510"/>
    <w:rsid w:val="005A27C0"/>
    <w:rsid w:val="005A28B3"/>
    <w:rsid w:val="005A30D3"/>
    <w:rsid w:val="005A386A"/>
    <w:rsid w:val="005A479D"/>
    <w:rsid w:val="005A5DCB"/>
    <w:rsid w:val="005A6C56"/>
    <w:rsid w:val="005A6C5E"/>
    <w:rsid w:val="005A6DD6"/>
    <w:rsid w:val="005A7067"/>
    <w:rsid w:val="005A7A86"/>
    <w:rsid w:val="005A7B15"/>
    <w:rsid w:val="005B0672"/>
    <w:rsid w:val="005B06A0"/>
    <w:rsid w:val="005B0A3A"/>
    <w:rsid w:val="005B1378"/>
    <w:rsid w:val="005B1937"/>
    <w:rsid w:val="005B1B99"/>
    <w:rsid w:val="005B1C6D"/>
    <w:rsid w:val="005B1CAF"/>
    <w:rsid w:val="005B21B6"/>
    <w:rsid w:val="005B2A16"/>
    <w:rsid w:val="005B2A6A"/>
    <w:rsid w:val="005B3333"/>
    <w:rsid w:val="005B3A08"/>
    <w:rsid w:val="005B3C4F"/>
    <w:rsid w:val="005B40E2"/>
    <w:rsid w:val="005B42BC"/>
    <w:rsid w:val="005B51D2"/>
    <w:rsid w:val="005B54BA"/>
    <w:rsid w:val="005B579A"/>
    <w:rsid w:val="005B5EC3"/>
    <w:rsid w:val="005B66BB"/>
    <w:rsid w:val="005B73E9"/>
    <w:rsid w:val="005B7765"/>
    <w:rsid w:val="005B7A63"/>
    <w:rsid w:val="005B7F2D"/>
    <w:rsid w:val="005C005C"/>
    <w:rsid w:val="005C01AF"/>
    <w:rsid w:val="005C03F3"/>
    <w:rsid w:val="005C044E"/>
    <w:rsid w:val="005C04B0"/>
    <w:rsid w:val="005C0955"/>
    <w:rsid w:val="005C12AA"/>
    <w:rsid w:val="005C1487"/>
    <w:rsid w:val="005C178A"/>
    <w:rsid w:val="005C17F3"/>
    <w:rsid w:val="005C2061"/>
    <w:rsid w:val="005C2DBE"/>
    <w:rsid w:val="005C3286"/>
    <w:rsid w:val="005C3637"/>
    <w:rsid w:val="005C3BE4"/>
    <w:rsid w:val="005C49DA"/>
    <w:rsid w:val="005C4B4A"/>
    <w:rsid w:val="005C4E67"/>
    <w:rsid w:val="005C50F3"/>
    <w:rsid w:val="005C53DE"/>
    <w:rsid w:val="005C54B5"/>
    <w:rsid w:val="005C5D80"/>
    <w:rsid w:val="005C5D91"/>
    <w:rsid w:val="005C6262"/>
    <w:rsid w:val="005C656D"/>
    <w:rsid w:val="005C6A7E"/>
    <w:rsid w:val="005C6CB5"/>
    <w:rsid w:val="005C785F"/>
    <w:rsid w:val="005D05D9"/>
    <w:rsid w:val="005D076A"/>
    <w:rsid w:val="005D07B8"/>
    <w:rsid w:val="005D0DB7"/>
    <w:rsid w:val="005D17B7"/>
    <w:rsid w:val="005D1C6D"/>
    <w:rsid w:val="005D25E2"/>
    <w:rsid w:val="005D30E4"/>
    <w:rsid w:val="005D31CD"/>
    <w:rsid w:val="005D324A"/>
    <w:rsid w:val="005D35BC"/>
    <w:rsid w:val="005D36BB"/>
    <w:rsid w:val="005D386E"/>
    <w:rsid w:val="005D5290"/>
    <w:rsid w:val="005D654B"/>
    <w:rsid w:val="005D6597"/>
    <w:rsid w:val="005D67EB"/>
    <w:rsid w:val="005D6CE5"/>
    <w:rsid w:val="005D6F74"/>
    <w:rsid w:val="005D725C"/>
    <w:rsid w:val="005D7444"/>
    <w:rsid w:val="005D769C"/>
    <w:rsid w:val="005D7C69"/>
    <w:rsid w:val="005D7FD1"/>
    <w:rsid w:val="005E008D"/>
    <w:rsid w:val="005E14E7"/>
    <w:rsid w:val="005E159C"/>
    <w:rsid w:val="005E15BF"/>
    <w:rsid w:val="005E1AC1"/>
    <w:rsid w:val="005E26A3"/>
    <w:rsid w:val="005E2808"/>
    <w:rsid w:val="005E2B81"/>
    <w:rsid w:val="005E2C17"/>
    <w:rsid w:val="005E2ECB"/>
    <w:rsid w:val="005E2F13"/>
    <w:rsid w:val="005E3217"/>
    <w:rsid w:val="005E4245"/>
    <w:rsid w:val="005E447E"/>
    <w:rsid w:val="005E4EE0"/>
    <w:rsid w:val="005E4FD1"/>
    <w:rsid w:val="005E5DAF"/>
    <w:rsid w:val="005E5EA7"/>
    <w:rsid w:val="005E6467"/>
    <w:rsid w:val="005E64D4"/>
    <w:rsid w:val="005E6529"/>
    <w:rsid w:val="005E6CC2"/>
    <w:rsid w:val="005E7441"/>
    <w:rsid w:val="005E7453"/>
    <w:rsid w:val="005F0775"/>
    <w:rsid w:val="005F0CF5"/>
    <w:rsid w:val="005F0ECC"/>
    <w:rsid w:val="005F1929"/>
    <w:rsid w:val="005F1DA1"/>
    <w:rsid w:val="005F1EED"/>
    <w:rsid w:val="005F21EB"/>
    <w:rsid w:val="005F2ECD"/>
    <w:rsid w:val="005F31F0"/>
    <w:rsid w:val="005F371B"/>
    <w:rsid w:val="005F3D39"/>
    <w:rsid w:val="005F3F1D"/>
    <w:rsid w:val="005F44BF"/>
    <w:rsid w:val="005F4CE7"/>
    <w:rsid w:val="005F5051"/>
    <w:rsid w:val="005F5063"/>
    <w:rsid w:val="005F53CF"/>
    <w:rsid w:val="005F548F"/>
    <w:rsid w:val="005F5BC9"/>
    <w:rsid w:val="005F64CF"/>
    <w:rsid w:val="005F6A76"/>
    <w:rsid w:val="005F6FF4"/>
    <w:rsid w:val="005F7066"/>
    <w:rsid w:val="005F71BC"/>
    <w:rsid w:val="005F78B3"/>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8F3"/>
    <w:rsid w:val="00605908"/>
    <w:rsid w:val="006060FF"/>
    <w:rsid w:val="0060759B"/>
    <w:rsid w:val="00607850"/>
    <w:rsid w:val="00607A07"/>
    <w:rsid w:val="00607BB0"/>
    <w:rsid w:val="00607EF7"/>
    <w:rsid w:val="00607EFC"/>
    <w:rsid w:val="006104AE"/>
    <w:rsid w:val="00610620"/>
    <w:rsid w:val="0061096F"/>
    <w:rsid w:val="00610D7C"/>
    <w:rsid w:val="00611109"/>
    <w:rsid w:val="0061196D"/>
    <w:rsid w:val="00611A4D"/>
    <w:rsid w:val="00611EFF"/>
    <w:rsid w:val="00611F39"/>
    <w:rsid w:val="00611F3D"/>
    <w:rsid w:val="00612088"/>
    <w:rsid w:val="00612718"/>
    <w:rsid w:val="00612C02"/>
    <w:rsid w:val="00612E68"/>
    <w:rsid w:val="00613414"/>
    <w:rsid w:val="00613EE8"/>
    <w:rsid w:val="006140EF"/>
    <w:rsid w:val="0061411C"/>
    <w:rsid w:val="00614360"/>
    <w:rsid w:val="006145C8"/>
    <w:rsid w:val="00614A29"/>
    <w:rsid w:val="00614BC2"/>
    <w:rsid w:val="006154BD"/>
    <w:rsid w:val="00615533"/>
    <w:rsid w:val="00615BF9"/>
    <w:rsid w:val="00616256"/>
    <w:rsid w:val="0061632D"/>
    <w:rsid w:val="006164D3"/>
    <w:rsid w:val="006178CE"/>
    <w:rsid w:val="0061799B"/>
    <w:rsid w:val="00620154"/>
    <w:rsid w:val="00620CA2"/>
    <w:rsid w:val="00620DA9"/>
    <w:rsid w:val="006214AE"/>
    <w:rsid w:val="006218E2"/>
    <w:rsid w:val="00621F7B"/>
    <w:rsid w:val="0062241C"/>
    <w:rsid w:val="006225FA"/>
    <w:rsid w:val="00622B24"/>
    <w:rsid w:val="0062408D"/>
    <w:rsid w:val="006240CC"/>
    <w:rsid w:val="00624940"/>
    <w:rsid w:val="006254F8"/>
    <w:rsid w:val="00625C09"/>
    <w:rsid w:val="006266C1"/>
    <w:rsid w:val="00627347"/>
    <w:rsid w:val="00627951"/>
    <w:rsid w:val="00627DA7"/>
    <w:rsid w:val="006304B1"/>
    <w:rsid w:val="00630DA4"/>
    <w:rsid w:val="00630F33"/>
    <w:rsid w:val="00631CD4"/>
    <w:rsid w:val="00631DAE"/>
    <w:rsid w:val="006324D0"/>
    <w:rsid w:val="00632597"/>
    <w:rsid w:val="0063274C"/>
    <w:rsid w:val="0063464D"/>
    <w:rsid w:val="00634763"/>
    <w:rsid w:val="006347C6"/>
    <w:rsid w:val="006347FB"/>
    <w:rsid w:val="00634C38"/>
    <w:rsid w:val="00634D13"/>
    <w:rsid w:val="00634DAE"/>
    <w:rsid w:val="006358B4"/>
    <w:rsid w:val="00636071"/>
    <w:rsid w:val="0063637C"/>
    <w:rsid w:val="0063692E"/>
    <w:rsid w:val="00636D7C"/>
    <w:rsid w:val="00637B91"/>
    <w:rsid w:val="00637F83"/>
    <w:rsid w:val="006400F6"/>
    <w:rsid w:val="00640A17"/>
    <w:rsid w:val="00641415"/>
    <w:rsid w:val="00641724"/>
    <w:rsid w:val="006419AA"/>
    <w:rsid w:val="00641BFB"/>
    <w:rsid w:val="00641E8D"/>
    <w:rsid w:val="00643285"/>
    <w:rsid w:val="00643DA0"/>
    <w:rsid w:val="00644A3B"/>
    <w:rsid w:val="00644B1F"/>
    <w:rsid w:val="00644B7E"/>
    <w:rsid w:val="006454E6"/>
    <w:rsid w:val="00646235"/>
    <w:rsid w:val="006464F0"/>
    <w:rsid w:val="00646749"/>
    <w:rsid w:val="00646A68"/>
    <w:rsid w:val="00646BAD"/>
    <w:rsid w:val="00647BF2"/>
    <w:rsid w:val="006505BD"/>
    <w:rsid w:val="006508EA"/>
    <w:rsid w:val="0065092E"/>
    <w:rsid w:val="006512E1"/>
    <w:rsid w:val="006513C5"/>
    <w:rsid w:val="00652B09"/>
    <w:rsid w:val="00653880"/>
    <w:rsid w:val="00653B8E"/>
    <w:rsid w:val="00653C51"/>
    <w:rsid w:val="00653EAC"/>
    <w:rsid w:val="006540C9"/>
    <w:rsid w:val="006546A8"/>
    <w:rsid w:val="006557A7"/>
    <w:rsid w:val="00655881"/>
    <w:rsid w:val="006559B6"/>
    <w:rsid w:val="00655DEF"/>
    <w:rsid w:val="00656290"/>
    <w:rsid w:val="006564FE"/>
    <w:rsid w:val="00656666"/>
    <w:rsid w:val="006566EB"/>
    <w:rsid w:val="00656803"/>
    <w:rsid w:val="00656AF0"/>
    <w:rsid w:val="00656BAA"/>
    <w:rsid w:val="00657807"/>
    <w:rsid w:val="00657B42"/>
    <w:rsid w:val="006601C9"/>
    <w:rsid w:val="006608D8"/>
    <w:rsid w:val="00660984"/>
    <w:rsid w:val="00660EAD"/>
    <w:rsid w:val="0066112B"/>
    <w:rsid w:val="00661681"/>
    <w:rsid w:val="00661B66"/>
    <w:rsid w:val="006621D7"/>
    <w:rsid w:val="00662A8F"/>
    <w:rsid w:val="00662AC5"/>
    <w:rsid w:val="00662D02"/>
    <w:rsid w:val="0066302A"/>
    <w:rsid w:val="0066321F"/>
    <w:rsid w:val="00663258"/>
    <w:rsid w:val="00663BF9"/>
    <w:rsid w:val="00664132"/>
    <w:rsid w:val="00665739"/>
    <w:rsid w:val="00666B66"/>
    <w:rsid w:val="00667503"/>
    <w:rsid w:val="00667770"/>
    <w:rsid w:val="006677BD"/>
    <w:rsid w:val="00670597"/>
    <w:rsid w:val="006706D0"/>
    <w:rsid w:val="00670B6F"/>
    <w:rsid w:val="00671765"/>
    <w:rsid w:val="00671C7F"/>
    <w:rsid w:val="006720F6"/>
    <w:rsid w:val="00672C98"/>
    <w:rsid w:val="00672DDA"/>
    <w:rsid w:val="00672EDC"/>
    <w:rsid w:val="00673065"/>
    <w:rsid w:val="00673317"/>
    <w:rsid w:val="00673DDA"/>
    <w:rsid w:val="00673E13"/>
    <w:rsid w:val="00673F44"/>
    <w:rsid w:val="00674543"/>
    <w:rsid w:val="006747F8"/>
    <w:rsid w:val="00674A88"/>
    <w:rsid w:val="00674AE2"/>
    <w:rsid w:val="006757E8"/>
    <w:rsid w:val="00675CC3"/>
    <w:rsid w:val="006760A6"/>
    <w:rsid w:val="0067658C"/>
    <w:rsid w:val="00676C07"/>
    <w:rsid w:val="00677189"/>
    <w:rsid w:val="0067739A"/>
    <w:rsid w:val="00677574"/>
    <w:rsid w:val="0068002F"/>
    <w:rsid w:val="00680645"/>
    <w:rsid w:val="00680FBF"/>
    <w:rsid w:val="006812ED"/>
    <w:rsid w:val="00682C06"/>
    <w:rsid w:val="00683878"/>
    <w:rsid w:val="00683C7D"/>
    <w:rsid w:val="0068405E"/>
    <w:rsid w:val="00684380"/>
    <w:rsid w:val="0068454C"/>
    <w:rsid w:val="006845EB"/>
    <w:rsid w:val="00684650"/>
    <w:rsid w:val="0068470D"/>
    <w:rsid w:val="0068558F"/>
    <w:rsid w:val="00686747"/>
    <w:rsid w:val="00687404"/>
    <w:rsid w:val="00687C72"/>
    <w:rsid w:val="00687FFB"/>
    <w:rsid w:val="0069088C"/>
    <w:rsid w:val="00690EE4"/>
    <w:rsid w:val="00691157"/>
    <w:rsid w:val="00691B62"/>
    <w:rsid w:val="006933B5"/>
    <w:rsid w:val="006933DA"/>
    <w:rsid w:val="00693D14"/>
    <w:rsid w:val="00693D62"/>
    <w:rsid w:val="00693DCA"/>
    <w:rsid w:val="00693FEE"/>
    <w:rsid w:val="00695046"/>
    <w:rsid w:val="006955E5"/>
    <w:rsid w:val="0069580B"/>
    <w:rsid w:val="00695AD0"/>
    <w:rsid w:val="00695F00"/>
    <w:rsid w:val="00696E34"/>
    <w:rsid w:val="00696F27"/>
    <w:rsid w:val="00697B23"/>
    <w:rsid w:val="00697B71"/>
    <w:rsid w:val="00697C9F"/>
    <w:rsid w:val="00697E04"/>
    <w:rsid w:val="006A035D"/>
    <w:rsid w:val="006A13EC"/>
    <w:rsid w:val="006A1697"/>
    <w:rsid w:val="006A18C2"/>
    <w:rsid w:val="006A1E73"/>
    <w:rsid w:val="006A2A7E"/>
    <w:rsid w:val="006A3383"/>
    <w:rsid w:val="006A417E"/>
    <w:rsid w:val="006A55D2"/>
    <w:rsid w:val="006A5930"/>
    <w:rsid w:val="006A5983"/>
    <w:rsid w:val="006A670C"/>
    <w:rsid w:val="006A69EB"/>
    <w:rsid w:val="006A6A01"/>
    <w:rsid w:val="006A7729"/>
    <w:rsid w:val="006A7B35"/>
    <w:rsid w:val="006B077C"/>
    <w:rsid w:val="006B1AD8"/>
    <w:rsid w:val="006B21CB"/>
    <w:rsid w:val="006B2502"/>
    <w:rsid w:val="006B25E6"/>
    <w:rsid w:val="006B2604"/>
    <w:rsid w:val="006B2E42"/>
    <w:rsid w:val="006B4105"/>
    <w:rsid w:val="006B418A"/>
    <w:rsid w:val="006B427C"/>
    <w:rsid w:val="006B459B"/>
    <w:rsid w:val="006B4BF7"/>
    <w:rsid w:val="006B4CC1"/>
    <w:rsid w:val="006B4E8B"/>
    <w:rsid w:val="006B5117"/>
    <w:rsid w:val="006B5A2D"/>
    <w:rsid w:val="006B5BDA"/>
    <w:rsid w:val="006B6803"/>
    <w:rsid w:val="006B7D35"/>
    <w:rsid w:val="006B7D92"/>
    <w:rsid w:val="006C01C2"/>
    <w:rsid w:val="006C03BF"/>
    <w:rsid w:val="006C08C8"/>
    <w:rsid w:val="006C0935"/>
    <w:rsid w:val="006C0A21"/>
    <w:rsid w:val="006C0DB1"/>
    <w:rsid w:val="006C15CD"/>
    <w:rsid w:val="006C1625"/>
    <w:rsid w:val="006C1754"/>
    <w:rsid w:val="006C25C6"/>
    <w:rsid w:val="006C277C"/>
    <w:rsid w:val="006C2D23"/>
    <w:rsid w:val="006C4465"/>
    <w:rsid w:val="006C4814"/>
    <w:rsid w:val="006C4B6A"/>
    <w:rsid w:val="006C4FC8"/>
    <w:rsid w:val="006C5909"/>
    <w:rsid w:val="006C5C86"/>
    <w:rsid w:val="006C6002"/>
    <w:rsid w:val="006C63DE"/>
    <w:rsid w:val="006C6720"/>
    <w:rsid w:val="006C6931"/>
    <w:rsid w:val="006C6FB6"/>
    <w:rsid w:val="006C72B9"/>
    <w:rsid w:val="006C748B"/>
    <w:rsid w:val="006C7978"/>
    <w:rsid w:val="006C7B46"/>
    <w:rsid w:val="006C7B9E"/>
    <w:rsid w:val="006D08D9"/>
    <w:rsid w:val="006D0BCE"/>
    <w:rsid w:val="006D0CC4"/>
    <w:rsid w:val="006D0D2E"/>
    <w:rsid w:val="006D0F16"/>
    <w:rsid w:val="006D0FAE"/>
    <w:rsid w:val="006D28B6"/>
    <w:rsid w:val="006D2901"/>
    <w:rsid w:val="006D2A3F"/>
    <w:rsid w:val="006D2F19"/>
    <w:rsid w:val="006D2FBC"/>
    <w:rsid w:val="006D3610"/>
    <w:rsid w:val="006D3A20"/>
    <w:rsid w:val="006D3D98"/>
    <w:rsid w:val="006D4694"/>
    <w:rsid w:val="006D4899"/>
    <w:rsid w:val="006D48F3"/>
    <w:rsid w:val="006D4BAF"/>
    <w:rsid w:val="006D5300"/>
    <w:rsid w:val="006D568C"/>
    <w:rsid w:val="006D5B15"/>
    <w:rsid w:val="006D5B3C"/>
    <w:rsid w:val="006D5F17"/>
    <w:rsid w:val="006D6A01"/>
    <w:rsid w:val="006D6E34"/>
    <w:rsid w:val="006D76CA"/>
    <w:rsid w:val="006D7BAF"/>
    <w:rsid w:val="006DC34A"/>
    <w:rsid w:val="006E050D"/>
    <w:rsid w:val="006E138B"/>
    <w:rsid w:val="006E168D"/>
    <w:rsid w:val="006E16FD"/>
    <w:rsid w:val="006E1867"/>
    <w:rsid w:val="006E1AD7"/>
    <w:rsid w:val="006E2F47"/>
    <w:rsid w:val="006E3864"/>
    <w:rsid w:val="006E5292"/>
    <w:rsid w:val="006E580E"/>
    <w:rsid w:val="006E5ACA"/>
    <w:rsid w:val="006E62F7"/>
    <w:rsid w:val="006E688A"/>
    <w:rsid w:val="006E68EB"/>
    <w:rsid w:val="006E7B96"/>
    <w:rsid w:val="006E7BD2"/>
    <w:rsid w:val="006E7D6A"/>
    <w:rsid w:val="006E7E45"/>
    <w:rsid w:val="006F0242"/>
    <w:rsid w:val="006F0330"/>
    <w:rsid w:val="006F0A0F"/>
    <w:rsid w:val="006F1158"/>
    <w:rsid w:val="006F1624"/>
    <w:rsid w:val="006F190E"/>
    <w:rsid w:val="006F195A"/>
    <w:rsid w:val="006F1F66"/>
    <w:rsid w:val="006F1FDC"/>
    <w:rsid w:val="006F2210"/>
    <w:rsid w:val="006F2734"/>
    <w:rsid w:val="006F2872"/>
    <w:rsid w:val="006F3AC6"/>
    <w:rsid w:val="006F3D90"/>
    <w:rsid w:val="006F3EFF"/>
    <w:rsid w:val="006F444F"/>
    <w:rsid w:val="006F44A3"/>
    <w:rsid w:val="006F5054"/>
    <w:rsid w:val="006F5DF8"/>
    <w:rsid w:val="006F6075"/>
    <w:rsid w:val="006F6182"/>
    <w:rsid w:val="006F66A8"/>
    <w:rsid w:val="006F6B8C"/>
    <w:rsid w:val="00700E7F"/>
    <w:rsid w:val="00700F0A"/>
    <w:rsid w:val="007010C1"/>
    <w:rsid w:val="00701175"/>
    <w:rsid w:val="0070117F"/>
    <w:rsid w:val="007013EF"/>
    <w:rsid w:val="00701483"/>
    <w:rsid w:val="00701518"/>
    <w:rsid w:val="007017E3"/>
    <w:rsid w:val="00701A48"/>
    <w:rsid w:val="00701B89"/>
    <w:rsid w:val="00701CA6"/>
    <w:rsid w:val="00701F4B"/>
    <w:rsid w:val="00702A41"/>
    <w:rsid w:val="00702E30"/>
    <w:rsid w:val="00702EEF"/>
    <w:rsid w:val="00703AB4"/>
    <w:rsid w:val="0070442B"/>
    <w:rsid w:val="007045ED"/>
    <w:rsid w:val="0070463D"/>
    <w:rsid w:val="00704E5B"/>
    <w:rsid w:val="007052B9"/>
    <w:rsid w:val="007055BD"/>
    <w:rsid w:val="007058FD"/>
    <w:rsid w:val="00706092"/>
    <w:rsid w:val="007061B1"/>
    <w:rsid w:val="0070636D"/>
    <w:rsid w:val="00706E8B"/>
    <w:rsid w:val="00707097"/>
    <w:rsid w:val="0070758D"/>
    <w:rsid w:val="00707BFC"/>
    <w:rsid w:val="00707C0B"/>
    <w:rsid w:val="007102D1"/>
    <w:rsid w:val="007119BE"/>
    <w:rsid w:val="00713D72"/>
    <w:rsid w:val="00713F9B"/>
    <w:rsid w:val="007143A3"/>
    <w:rsid w:val="0071515F"/>
    <w:rsid w:val="00715797"/>
    <w:rsid w:val="00716D65"/>
    <w:rsid w:val="00716F92"/>
    <w:rsid w:val="00717392"/>
    <w:rsid w:val="007173CA"/>
    <w:rsid w:val="00717813"/>
    <w:rsid w:val="007179A8"/>
    <w:rsid w:val="00717E45"/>
    <w:rsid w:val="007200E1"/>
    <w:rsid w:val="007207BE"/>
    <w:rsid w:val="00720B27"/>
    <w:rsid w:val="00720D44"/>
    <w:rsid w:val="00721138"/>
    <w:rsid w:val="007213CE"/>
    <w:rsid w:val="007216AA"/>
    <w:rsid w:val="0072178D"/>
    <w:rsid w:val="00721AB5"/>
    <w:rsid w:val="00721BA5"/>
    <w:rsid w:val="00721BDF"/>
    <w:rsid w:val="00721BFB"/>
    <w:rsid w:val="00721CFB"/>
    <w:rsid w:val="00721DEF"/>
    <w:rsid w:val="00722581"/>
    <w:rsid w:val="007227BA"/>
    <w:rsid w:val="007227F1"/>
    <w:rsid w:val="00722B76"/>
    <w:rsid w:val="00722F7D"/>
    <w:rsid w:val="007237A6"/>
    <w:rsid w:val="00723BFA"/>
    <w:rsid w:val="00724A43"/>
    <w:rsid w:val="00724E96"/>
    <w:rsid w:val="00725043"/>
    <w:rsid w:val="007256EE"/>
    <w:rsid w:val="00726068"/>
    <w:rsid w:val="00726719"/>
    <w:rsid w:val="00726DC1"/>
    <w:rsid w:val="00726FAF"/>
    <w:rsid w:val="007273AC"/>
    <w:rsid w:val="0072778B"/>
    <w:rsid w:val="00730C55"/>
    <w:rsid w:val="007313FF"/>
    <w:rsid w:val="00731956"/>
    <w:rsid w:val="00731AD4"/>
    <w:rsid w:val="00732489"/>
    <w:rsid w:val="00732C38"/>
    <w:rsid w:val="00732F3E"/>
    <w:rsid w:val="00734583"/>
    <w:rsid w:val="007346E4"/>
    <w:rsid w:val="007347B8"/>
    <w:rsid w:val="0073528A"/>
    <w:rsid w:val="00735564"/>
    <w:rsid w:val="00736AB7"/>
    <w:rsid w:val="0073784D"/>
    <w:rsid w:val="00737BD2"/>
    <w:rsid w:val="00737EA2"/>
    <w:rsid w:val="007384C6"/>
    <w:rsid w:val="00740F22"/>
    <w:rsid w:val="007410F5"/>
    <w:rsid w:val="00741870"/>
    <w:rsid w:val="00741CAF"/>
    <w:rsid w:val="00741CF0"/>
    <w:rsid w:val="00741F1A"/>
    <w:rsid w:val="007424BD"/>
    <w:rsid w:val="0074305D"/>
    <w:rsid w:val="00743429"/>
    <w:rsid w:val="00743D5D"/>
    <w:rsid w:val="007447DA"/>
    <w:rsid w:val="00744D0A"/>
    <w:rsid w:val="007450F8"/>
    <w:rsid w:val="007460E4"/>
    <w:rsid w:val="0074696E"/>
    <w:rsid w:val="00746E64"/>
    <w:rsid w:val="00747C84"/>
    <w:rsid w:val="00747F62"/>
    <w:rsid w:val="00750135"/>
    <w:rsid w:val="00750601"/>
    <w:rsid w:val="00750EC2"/>
    <w:rsid w:val="00750F19"/>
    <w:rsid w:val="0075173E"/>
    <w:rsid w:val="007518ED"/>
    <w:rsid w:val="007519A2"/>
    <w:rsid w:val="00751A20"/>
    <w:rsid w:val="007521C5"/>
    <w:rsid w:val="00752B28"/>
    <w:rsid w:val="00752D4C"/>
    <w:rsid w:val="00752E97"/>
    <w:rsid w:val="007536BC"/>
    <w:rsid w:val="007536DD"/>
    <w:rsid w:val="007541A9"/>
    <w:rsid w:val="007543E5"/>
    <w:rsid w:val="00754975"/>
    <w:rsid w:val="00754E36"/>
    <w:rsid w:val="00754F4A"/>
    <w:rsid w:val="00755411"/>
    <w:rsid w:val="00755AEF"/>
    <w:rsid w:val="00755BC8"/>
    <w:rsid w:val="007565B4"/>
    <w:rsid w:val="0075689A"/>
    <w:rsid w:val="00756B32"/>
    <w:rsid w:val="00757E66"/>
    <w:rsid w:val="00760682"/>
    <w:rsid w:val="0076144C"/>
    <w:rsid w:val="007626E1"/>
    <w:rsid w:val="00762772"/>
    <w:rsid w:val="0076278F"/>
    <w:rsid w:val="0076281C"/>
    <w:rsid w:val="00762919"/>
    <w:rsid w:val="00762D21"/>
    <w:rsid w:val="00763139"/>
    <w:rsid w:val="00763384"/>
    <w:rsid w:val="007647F7"/>
    <w:rsid w:val="007650F7"/>
    <w:rsid w:val="007652FD"/>
    <w:rsid w:val="00765A9A"/>
    <w:rsid w:val="00765BD3"/>
    <w:rsid w:val="00766AEE"/>
    <w:rsid w:val="007672E8"/>
    <w:rsid w:val="00767518"/>
    <w:rsid w:val="00767B5C"/>
    <w:rsid w:val="00767CBF"/>
    <w:rsid w:val="00770F1C"/>
    <w:rsid w:val="00770F37"/>
    <w:rsid w:val="007711A0"/>
    <w:rsid w:val="0077127C"/>
    <w:rsid w:val="00771927"/>
    <w:rsid w:val="00772C41"/>
    <w:rsid w:val="00772D5E"/>
    <w:rsid w:val="0077302F"/>
    <w:rsid w:val="00773421"/>
    <w:rsid w:val="007742A4"/>
    <w:rsid w:val="0077463E"/>
    <w:rsid w:val="00774648"/>
    <w:rsid w:val="00774910"/>
    <w:rsid w:val="00774F5A"/>
    <w:rsid w:val="00775B5E"/>
    <w:rsid w:val="00775E3D"/>
    <w:rsid w:val="007766B4"/>
    <w:rsid w:val="007766BF"/>
    <w:rsid w:val="00776928"/>
    <w:rsid w:val="007769C7"/>
    <w:rsid w:val="00776D56"/>
    <w:rsid w:val="00776E0F"/>
    <w:rsid w:val="007774B1"/>
    <w:rsid w:val="007774B7"/>
    <w:rsid w:val="00777BE1"/>
    <w:rsid w:val="00777CE4"/>
    <w:rsid w:val="00777ECA"/>
    <w:rsid w:val="007806FD"/>
    <w:rsid w:val="007809AD"/>
    <w:rsid w:val="00780C8A"/>
    <w:rsid w:val="007812DD"/>
    <w:rsid w:val="00781558"/>
    <w:rsid w:val="00781829"/>
    <w:rsid w:val="00782222"/>
    <w:rsid w:val="00782F94"/>
    <w:rsid w:val="007833D8"/>
    <w:rsid w:val="00783B6C"/>
    <w:rsid w:val="0078457A"/>
    <w:rsid w:val="0078476A"/>
    <w:rsid w:val="0078490C"/>
    <w:rsid w:val="00785011"/>
    <w:rsid w:val="00785677"/>
    <w:rsid w:val="00785E80"/>
    <w:rsid w:val="00786AE3"/>
    <w:rsid w:val="00786F16"/>
    <w:rsid w:val="00787E89"/>
    <w:rsid w:val="0079065D"/>
    <w:rsid w:val="00790B7F"/>
    <w:rsid w:val="00790D44"/>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003"/>
    <w:rsid w:val="007A11E8"/>
    <w:rsid w:val="007A121C"/>
    <w:rsid w:val="007A12C5"/>
    <w:rsid w:val="007A18F0"/>
    <w:rsid w:val="007A1C9A"/>
    <w:rsid w:val="007A2015"/>
    <w:rsid w:val="007A2502"/>
    <w:rsid w:val="007A27B9"/>
    <w:rsid w:val="007A27E1"/>
    <w:rsid w:val="007A3EE3"/>
    <w:rsid w:val="007A45BC"/>
    <w:rsid w:val="007A4F50"/>
    <w:rsid w:val="007A4F75"/>
    <w:rsid w:val="007A598E"/>
    <w:rsid w:val="007A672C"/>
    <w:rsid w:val="007A672D"/>
    <w:rsid w:val="007A701D"/>
    <w:rsid w:val="007A773B"/>
    <w:rsid w:val="007A793E"/>
    <w:rsid w:val="007A7D6C"/>
    <w:rsid w:val="007B0914"/>
    <w:rsid w:val="007B0B19"/>
    <w:rsid w:val="007B10A4"/>
    <w:rsid w:val="007B1374"/>
    <w:rsid w:val="007B149A"/>
    <w:rsid w:val="007B14DC"/>
    <w:rsid w:val="007B21CE"/>
    <w:rsid w:val="007B32E5"/>
    <w:rsid w:val="007B3DB9"/>
    <w:rsid w:val="007B4B2C"/>
    <w:rsid w:val="007B4D90"/>
    <w:rsid w:val="007B4EA8"/>
    <w:rsid w:val="007B55EA"/>
    <w:rsid w:val="007B589F"/>
    <w:rsid w:val="007B6186"/>
    <w:rsid w:val="007B648A"/>
    <w:rsid w:val="007B673D"/>
    <w:rsid w:val="007B6C81"/>
    <w:rsid w:val="007B6D7B"/>
    <w:rsid w:val="007B6EC9"/>
    <w:rsid w:val="007B7084"/>
    <w:rsid w:val="007B73BC"/>
    <w:rsid w:val="007B782F"/>
    <w:rsid w:val="007B78D2"/>
    <w:rsid w:val="007B7D7F"/>
    <w:rsid w:val="007C02B3"/>
    <w:rsid w:val="007C0329"/>
    <w:rsid w:val="007C04C1"/>
    <w:rsid w:val="007C1838"/>
    <w:rsid w:val="007C184A"/>
    <w:rsid w:val="007C1B8F"/>
    <w:rsid w:val="007C20B9"/>
    <w:rsid w:val="007C23E8"/>
    <w:rsid w:val="007C2449"/>
    <w:rsid w:val="007C2550"/>
    <w:rsid w:val="007C2BAD"/>
    <w:rsid w:val="007C2BF8"/>
    <w:rsid w:val="007C2CE7"/>
    <w:rsid w:val="007C315B"/>
    <w:rsid w:val="007C32D3"/>
    <w:rsid w:val="007C56FC"/>
    <w:rsid w:val="007C5BFD"/>
    <w:rsid w:val="007C605B"/>
    <w:rsid w:val="007C606B"/>
    <w:rsid w:val="007C66D2"/>
    <w:rsid w:val="007C6BB7"/>
    <w:rsid w:val="007C7301"/>
    <w:rsid w:val="007C7859"/>
    <w:rsid w:val="007C7C64"/>
    <w:rsid w:val="007C7ECB"/>
    <w:rsid w:val="007C7F28"/>
    <w:rsid w:val="007D03E9"/>
    <w:rsid w:val="007D059F"/>
    <w:rsid w:val="007D0773"/>
    <w:rsid w:val="007D0C59"/>
    <w:rsid w:val="007D1466"/>
    <w:rsid w:val="007D183D"/>
    <w:rsid w:val="007D1D7F"/>
    <w:rsid w:val="007D1F02"/>
    <w:rsid w:val="007D1F4E"/>
    <w:rsid w:val="007D201D"/>
    <w:rsid w:val="007D23CC"/>
    <w:rsid w:val="007D25A7"/>
    <w:rsid w:val="007D28DE"/>
    <w:rsid w:val="007D2BDE"/>
    <w:rsid w:val="007D2FB6"/>
    <w:rsid w:val="007D397C"/>
    <w:rsid w:val="007D3A06"/>
    <w:rsid w:val="007D456E"/>
    <w:rsid w:val="007D45F9"/>
    <w:rsid w:val="007D49EB"/>
    <w:rsid w:val="007D59D3"/>
    <w:rsid w:val="007D5B2E"/>
    <w:rsid w:val="007D5E1C"/>
    <w:rsid w:val="007D6AED"/>
    <w:rsid w:val="007D70DB"/>
    <w:rsid w:val="007D7230"/>
    <w:rsid w:val="007D7F0B"/>
    <w:rsid w:val="007E00B7"/>
    <w:rsid w:val="007E0DE2"/>
    <w:rsid w:val="007E12AA"/>
    <w:rsid w:val="007E1794"/>
    <w:rsid w:val="007E23F2"/>
    <w:rsid w:val="007E288F"/>
    <w:rsid w:val="007E31E5"/>
    <w:rsid w:val="007E31F5"/>
    <w:rsid w:val="007E31F6"/>
    <w:rsid w:val="007E325B"/>
    <w:rsid w:val="007E3667"/>
    <w:rsid w:val="007E3B98"/>
    <w:rsid w:val="007E3D6B"/>
    <w:rsid w:val="007E417A"/>
    <w:rsid w:val="007E4CA1"/>
    <w:rsid w:val="007E702C"/>
    <w:rsid w:val="007E7CBF"/>
    <w:rsid w:val="007E7F97"/>
    <w:rsid w:val="007F0150"/>
    <w:rsid w:val="007F110B"/>
    <w:rsid w:val="007F1921"/>
    <w:rsid w:val="007F1E63"/>
    <w:rsid w:val="007F1FDD"/>
    <w:rsid w:val="007F2538"/>
    <w:rsid w:val="007F2795"/>
    <w:rsid w:val="007F28CA"/>
    <w:rsid w:val="007F31B6"/>
    <w:rsid w:val="007F3630"/>
    <w:rsid w:val="007F3685"/>
    <w:rsid w:val="007F3BC3"/>
    <w:rsid w:val="007F44A8"/>
    <w:rsid w:val="007F46D0"/>
    <w:rsid w:val="007F4B4E"/>
    <w:rsid w:val="007F5284"/>
    <w:rsid w:val="007F53DF"/>
    <w:rsid w:val="007F546C"/>
    <w:rsid w:val="007F616B"/>
    <w:rsid w:val="007F625F"/>
    <w:rsid w:val="007F63A0"/>
    <w:rsid w:val="007F665E"/>
    <w:rsid w:val="007F68A9"/>
    <w:rsid w:val="007F6C3E"/>
    <w:rsid w:val="007F6DE3"/>
    <w:rsid w:val="007F7951"/>
    <w:rsid w:val="00800412"/>
    <w:rsid w:val="00800493"/>
    <w:rsid w:val="008004CF"/>
    <w:rsid w:val="00801F0B"/>
    <w:rsid w:val="008026BA"/>
    <w:rsid w:val="00803207"/>
    <w:rsid w:val="008035AB"/>
    <w:rsid w:val="00804D37"/>
    <w:rsid w:val="00804F3F"/>
    <w:rsid w:val="008052B2"/>
    <w:rsid w:val="0080587B"/>
    <w:rsid w:val="00805EAC"/>
    <w:rsid w:val="00806468"/>
    <w:rsid w:val="0080684D"/>
    <w:rsid w:val="00806BFC"/>
    <w:rsid w:val="00806C88"/>
    <w:rsid w:val="008076BF"/>
    <w:rsid w:val="0081029B"/>
    <w:rsid w:val="00810AB4"/>
    <w:rsid w:val="00810DA1"/>
    <w:rsid w:val="008119CA"/>
    <w:rsid w:val="00811B3E"/>
    <w:rsid w:val="00811FEC"/>
    <w:rsid w:val="00812AE1"/>
    <w:rsid w:val="00812D6A"/>
    <w:rsid w:val="00812F50"/>
    <w:rsid w:val="008130C4"/>
    <w:rsid w:val="00814147"/>
    <w:rsid w:val="0081458D"/>
    <w:rsid w:val="00814C79"/>
    <w:rsid w:val="008155F0"/>
    <w:rsid w:val="0081563B"/>
    <w:rsid w:val="00815A5F"/>
    <w:rsid w:val="00815F87"/>
    <w:rsid w:val="0081633D"/>
    <w:rsid w:val="008164D5"/>
    <w:rsid w:val="00816735"/>
    <w:rsid w:val="00816D19"/>
    <w:rsid w:val="00816D90"/>
    <w:rsid w:val="00817DFF"/>
    <w:rsid w:val="00817F76"/>
    <w:rsid w:val="00820141"/>
    <w:rsid w:val="00820C3A"/>
    <w:rsid w:val="00820E0C"/>
    <w:rsid w:val="00820ED4"/>
    <w:rsid w:val="00821353"/>
    <w:rsid w:val="00822910"/>
    <w:rsid w:val="00823275"/>
    <w:rsid w:val="0082366F"/>
    <w:rsid w:val="0082429F"/>
    <w:rsid w:val="00825745"/>
    <w:rsid w:val="00825D30"/>
    <w:rsid w:val="00825DF7"/>
    <w:rsid w:val="00825EE3"/>
    <w:rsid w:val="00826056"/>
    <w:rsid w:val="0082661A"/>
    <w:rsid w:val="00826C36"/>
    <w:rsid w:val="0082C75F"/>
    <w:rsid w:val="00830F47"/>
    <w:rsid w:val="008316CA"/>
    <w:rsid w:val="00831B9D"/>
    <w:rsid w:val="008329ED"/>
    <w:rsid w:val="00832C40"/>
    <w:rsid w:val="00832DC9"/>
    <w:rsid w:val="008331E0"/>
    <w:rsid w:val="008335E7"/>
    <w:rsid w:val="008338A2"/>
    <w:rsid w:val="008338EE"/>
    <w:rsid w:val="00833E85"/>
    <w:rsid w:val="008342D8"/>
    <w:rsid w:val="008345FF"/>
    <w:rsid w:val="00834A82"/>
    <w:rsid w:val="0083512F"/>
    <w:rsid w:val="0083517A"/>
    <w:rsid w:val="00835384"/>
    <w:rsid w:val="00835587"/>
    <w:rsid w:val="00835BCF"/>
    <w:rsid w:val="00835C46"/>
    <w:rsid w:val="00835FFC"/>
    <w:rsid w:val="0083696A"/>
    <w:rsid w:val="00836A2B"/>
    <w:rsid w:val="00836A77"/>
    <w:rsid w:val="0083728A"/>
    <w:rsid w:val="008378E1"/>
    <w:rsid w:val="00837F86"/>
    <w:rsid w:val="00840184"/>
    <w:rsid w:val="00841AA9"/>
    <w:rsid w:val="00842024"/>
    <w:rsid w:val="00842249"/>
    <w:rsid w:val="008429FC"/>
    <w:rsid w:val="0084323F"/>
    <w:rsid w:val="008435A7"/>
    <w:rsid w:val="008436A9"/>
    <w:rsid w:val="008439AD"/>
    <w:rsid w:val="00843A44"/>
    <w:rsid w:val="00843BB9"/>
    <w:rsid w:val="00844043"/>
    <w:rsid w:val="008448B8"/>
    <w:rsid w:val="00844A04"/>
    <w:rsid w:val="0084510E"/>
    <w:rsid w:val="00845285"/>
    <w:rsid w:val="00845B1B"/>
    <w:rsid w:val="00845C79"/>
    <w:rsid w:val="0084619C"/>
    <w:rsid w:val="0084698E"/>
    <w:rsid w:val="008474FE"/>
    <w:rsid w:val="008515B3"/>
    <w:rsid w:val="00851A61"/>
    <w:rsid w:val="008521D9"/>
    <w:rsid w:val="008532EA"/>
    <w:rsid w:val="008534E3"/>
    <w:rsid w:val="00853834"/>
    <w:rsid w:val="00853BA3"/>
    <w:rsid w:val="00853CB4"/>
    <w:rsid w:val="00853CBF"/>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2FBA"/>
    <w:rsid w:val="008630D1"/>
    <w:rsid w:val="008633F0"/>
    <w:rsid w:val="00863D3A"/>
    <w:rsid w:val="00865163"/>
    <w:rsid w:val="00865772"/>
    <w:rsid w:val="00866249"/>
    <w:rsid w:val="008663F9"/>
    <w:rsid w:val="00866403"/>
    <w:rsid w:val="008668CA"/>
    <w:rsid w:val="0086724A"/>
    <w:rsid w:val="00867644"/>
    <w:rsid w:val="00867650"/>
    <w:rsid w:val="00867868"/>
    <w:rsid w:val="00867C85"/>
    <w:rsid w:val="00867D02"/>
    <w:rsid w:val="00867D9D"/>
    <w:rsid w:val="00867FA6"/>
    <w:rsid w:val="008703D8"/>
    <w:rsid w:val="00870487"/>
    <w:rsid w:val="00870AE3"/>
    <w:rsid w:val="00870E69"/>
    <w:rsid w:val="0087183D"/>
    <w:rsid w:val="008718F3"/>
    <w:rsid w:val="00871E48"/>
    <w:rsid w:val="00872A4C"/>
    <w:rsid w:val="00872E0A"/>
    <w:rsid w:val="00872EC8"/>
    <w:rsid w:val="00873594"/>
    <w:rsid w:val="00873638"/>
    <w:rsid w:val="008738F0"/>
    <w:rsid w:val="0087394A"/>
    <w:rsid w:val="00873E4E"/>
    <w:rsid w:val="0087462A"/>
    <w:rsid w:val="00874674"/>
    <w:rsid w:val="0087476C"/>
    <w:rsid w:val="00874DFD"/>
    <w:rsid w:val="00875285"/>
    <w:rsid w:val="0087597C"/>
    <w:rsid w:val="008759B3"/>
    <w:rsid w:val="00876613"/>
    <w:rsid w:val="008768E1"/>
    <w:rsid w:val="00876C11"/>
    <w:rsid w:val="00876D66"/>
    <w:rsid w:val="00876E7C"/>
    <w:rsid w:val="008775B3"/>
    <w:rsid w:val="008775EF"/>
    <w:rsid w:val="00877628"/>
    <w:rsid w:val="00877A71"/>
    <w:rsid w:val="00880731"/>
    <w:rsid w:val="0088074F"/>
    <w:rsid w:val="00880FA3"/>
    <w:rsid w:val="00881490"/>
    <w:rsid w:val="008821BF"/>
    <w:rsid w:val="00882618"/>
    <w:rsid w:val="008827E2"/>
    <w:rsid w:val="00883391"/>
    <w:rsid w:val="008834B7"/>
    <w:rsid w:val="008842D0"/>
    <w:rsid w:val="00884740"/>
    <w:rsid w:val="00884B62"/>
    <w:rsid w:val="0088529C"/>
    <w:rsid w:val="008855D5"/>
    <w:rsid w:val="00885603"/>
    <w:rsid w:val="00887081"/>
    <w:rsid w:val="008872AB"/>
    <w:rsid w:val="00887455"/>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0FF2"/>
    <w:rsid w:val="008A1487"/>
    <w:rsid w:val="008A1A29"/>
    <w:rsid w:val="008A23AB"/>
    <w:rsid w:val="008A28A8"/>
    <w:rsid w:val="008A298C"/>
    <w:rsid w:val="008A2F84"/>
    <w:rsid w:val="008A3822"/>
    <w:rsid w:val="008A3CDE"/>
    <w:rsid w:val="008A3DCC"/>
    <w:rsid w:val="008A3F3D"/>
    <w:rsid w:val="008A4D74"/>
    <w:rsid w:val="008A52AD"/>
    <w:rsid w:val="008A5795"/>
    <w:rsid w:val="008A5B32"/>
    <w:rsid w:val="008A654E"/>
    <w:rsid w:val="008A6AA6"/>
    <w:rsid w:val="008A6F56"/>
    <w:rsid w:val="008A72C4"/>
    <w:rsid w:val="008A74D9"/>
    <w:rsid w:val="008B04FD"/>
    <w:rsid w:val="008B05F3"/>
    <w:rsid w:val="008B0918"/>
    <w:rsid w:val="008B2029"/>
    <w:rsid w:val="008B264C"/>
    <w:rsid w:val="008B2EDD"/>
    <w:rsid w:val="008B2EE4"/>
    <w:rsid w:val="008B3821"/>
    <w:rsid w:val="008B3B77"/>
    <w:rsid w:val="008B3C6E"/>
    <w:rsid w:val="008B3CAE"/>
    <w:rsid w:val="008B4004"/>
    <w:rsid w:val="008B42C6"/>
    <w:rsid w:val="008B463F"/>
    <w:rsid w:val="008B48A2"/>
    <w:rsid w:val="008B4D3D"/>
    <w:rsid w:val="008B4E40"/>
    <w:rsid w:val="008B4F2E"/>
    <w:rsid w:val="008B511E"/>
    <w:rsid w:val="008B57C7"/>
    <w:rsid w:val="008B5B09"/>
    <w:rsid w:val="008B5C46"/>
    <w:rsid w:val="008B5FEF"/>
    <w:rsid w:val="008B6289"/>
    <w:rsid w:val="008B64FA"/>
    <w:rsid w:val="008B75F5"/>
    <w:rsid w:val="008B7B40"/>
    <w:rsid w:val="008B7EA7"/>
    <w:rsid w:val="008C170A"/>
    <w:rsid w:val="008C22B3"/>
    <w:rsid w:val="008C23FD"/>
    <w:rsid w:val="008C26B5"/>
    <w:rsid w:val="008C2F92"/>
    <w:rsid w:val="008C316F"/>
    <w:rsid w:val="008C3546"/>
    <w:rsid w:val="008C3ACA"/>
    <w:rsid w:val="008C457D"/>
    <w:rsid w:val="008C4771"/>
    <w:rsid w:val="008C4B5C"/>
    <w:rsid w:val="008C4D2E"/>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E5E"/>
    <w:rsid w:val="008D5F00"/>
    <w:rsid w:val="008D62C2"/>
    <w:rsid w:val="008D679F"/>
    <w:rsid w:val="008D6877"/>
    <w:rsid w:val="008D6DCF"/>
    <w:rsid w:val="008D6DF9"/>
    <w:rsid w:val="008D742E"/>
    <w:rsid w:val="008D778C"/>
    <w:rsid w:val="008D78BC"/>
    <w:rsid w:val="008D7EE2"/>
    <w:rsid w:val="008D7FCE"/>
    <w:rsid w:val="008E0BB7"/>
    <w:rsid w:val="008E0C4A"/>
    <w:rsid w:val="008E16C2"/>
    <w:rsid w:val="008E1CAF"/>
    <w:rsid w:val="008E1DC7"/>
    <w:rsid w:val="008E3693"/>
    <w:rsid w:val="008E4376"/>
    <w:rsid w:val="008E487B"/>
    <w:rsid w:val="008E5B61"/>
    <w:rsid w:val="008E6324"/>
    <w:rsid w:val="008E634E"/>
    <w:rsid w:val="008E6904"/>
    <w:rsid w:val="008E6A55"/>
    <w:rsid w:val="008E719D"/>
    <w:rsid w:val="008E7787"/>
    <w:rsid w:val="008E7A0A"/>
    <w:rsid w:val="008E7A25"/>
    <w:rsid w:val="008E7B49"/>
    <w:rsid w:val="008E7D47"/>
    <w:rsid w:val="008F03A0"/>
    <w:rsid w:val="008F0CD5"/>
    <w:rsid w:val="008F0E39"/>
    <w:rsid w:val="008F10BD"/>
    <w:rsid w:val="008F11CB"/>
    <w:rsid w:val="008F1552"/>
    <w:rsid w:val="008F1BC9"/>
    <w:rsid w:val="008F21B3"/>
    <w:rsid w:val="008F2AFC"/>
    <w:rsid w:val="008F2F28"/>
    <w:rsid w:val="008F3259"/>
    <w:rsid w:val="008F3A54"/>
    <w:rsid w:val="008F3C48"/>
    <w:rsid w:val="008F523C"/>
    <w:rsid w:val="008F5926"/>
    <w:rsid w:val="008F59F6"/>
    <w:rsid w:val="008F60D4"/>
    <w:rsid w:val="008F6A7C"/>
    <w:rsid w:val="008F7408"/>
    <w:rsid w:val="008F7477"/>
    <w:rsid w:val="008F79AF"/>
    <w:rsid w:val="00900583"/>
    <w:rsid w:val="00900719"/>
    <w:rsid w:val="009009E7"/>
    <w:rsid w:val="0090174F"/>
    <w:rsid w:val="009017AC"/>
    <w:rsid w:val="00901980"/>
    <w:rsid w:val="009025F5"/>
    <w:rsid w:val="00902A3B"/>
    <w:rsid w:val="00902A9A"/>
    <w:rsid w:val="00902ADC"/>
    <w:rsid w:val="00903177"/>
    <w:rsid w:val="00903347"/>
    <w:rsid w:val="00904006"/>
    <w:rsid w:val="009048B6"/>
    <w:rsid w:val="00904A1C"/>
    <w:rsid w:val="00904C73"/>
    <w:rsid w:val="00904DAD"/>
    <w:rsid w:val="00904F70"/>
    <w:rsid w:val="00905030"/>
    <w:rsid w:val="00905C6B"/>
    <w:rsid w:val="009063D5"/>
    <w:rsid w:val="00906490"/>
    <w:rsid w:val="009065E9"/>
    <w:rsid w:val="0090695F"/>
    <w:rsid w:val="00907016"/>
    <w:rsid w:val="00907092"/>
    <w:rsid w:val="009072E5"/>
    <w:rsid w:val="009073B6"/>
    <w:rsid w:val="00907D6C"/>
    <w:rsid w:val="009108DC"/>
    <w:rsid w:val="00910CEA"/>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1B1"/>
    <w:rsid w:val="00920699"/>
    <w:rsid w:val="0092072C"/>
    <w:rsid w:val="00921026"/>
    <w:rsid w:val="0092125E"/>
    <w:rsid w:val="009212A6"/>
    <w:rsid w:val="00921D0E"/>
    <w:rsid w:val="00922648"/>
    <w:rsid w:val="00923049"/>
    <w:rsid w:val="0092347B"/>
    <w:rsid w:val="00923689"/>
    <w:rsid w:val="009244B7"/>
    <w:rsid w:val="00924AE1"/>
    <w:rsid w:val="00924D32"/>
    <w:rsid w:val="00924ECC"/>
    <w:rsid w:val="009258D0"/>
    <w:rsid w:val="00925977"/>
    <w:rsid w:val="00926821"/>
    <w:rsid w:val="00926886"/>
    <w:rsid w:val="009269B1"/>
    <w:rsid w:val="00926ED9"/>
    <w:rsid w:val="00926EE9"/>
    <w:rsid w:val="00926F56"/>
    <w:rsid w:val="00927024"/>
    <w:rsid w:val="0092724D"/>
    <w:rsid w:val="009272B3"/>
    <w:rsid w:val="00927705"/>
    <w:rsid w:val="0093102E"/>
    <w:rsid w:val="009315BE"/>
    <w:rsid w:val="00931983"/>
    <w:rsid w:val="0093198D"/>
    <w:rsid w:val="009323C9"/>
    <w:rsid w:val="00932661"/>
    <w:rsid w:val="009326DD"/>
    <w:rsid w:val="00932BF9"/>
    <w:rsid w:val="00932E6E"/>
    <w:rsid w:val="00932ED6"/>
    <w:rsid w:val="00932F15"/>
    <w:rsid w:val="0093338F"/>
    <w:rsid w:val="00933581"/>
    <w:rsid w:val="00933921"/>
    <w:rsid w:val="00933C07"/>
    <w:rsid w:val="00934619"/>
    <w:rsid w:val="00934D80"/>
    <w:rsid w:val="009355CC"/>
    <w:rsid w:val="00935BCE"/>
    <w:rsid w:val="00935D8B"/>
    <w:rsid w:val="00935ECD"/>
    <w:rsid w:val="009364EE"/>
    <w:rsid w:val="00936B14"/>
    <w:rsid w:val="00936EA8"/>
    <w:rsid w:val="00937698"/>
    <w:rsid w:val="00937BD9"/>
    <w:rsid w:val="00940111"/>
    <w:rsid w:val="00940480"/>
    <w:rsid w:val="00940884"/>
    <w:rsid w:val="00940F78"/>
    <w:rsid w:val="009410CC"/>
    <w:rsid w:val="009411DE"/>
    <w:rsid w:val="00941439"/>
    <w:rsid w:val="0094184C"/>
    <w:rsid w:val="00941924"/>
    <w:rsid w:val="0094204A"/>
    <w:rsid w:val="0094284B"/>
    <w:rsid w:val="00942BC1"/>
    <w:rsid w:val="00942DFF"/>
    <w:rsid w:val="00943317"/>
    <w:rsid w:val="0094362E"/>
    <w:rsid w:val="00943AD5"/>
    <w:rsid w:val="00944B3C"/>
    <w:rsid w:val="00946A1A"/>
    <w:rsid w:val="00946B38"/>
    <w:rsid w:val="00947DAC"/>
    <w:rsid w:val="00950A64"/>
    <w:rsid w:val="00950E2C"/>
    <w:rsid w:val="009516F4"/>
    <w:rsid w:val="00951AA5"/>
    <w:rsid w:val="00951C34"/>
    <w:rsid w:val="00951D50"/>
    <w:rsid w:val="00951F34"/>
    <w:rsid w:val="009521AD"/>
    <w:rsid w:val="009525EB"/>
    <w:rsid w:val="00952C15"/>
    <w:rsid w:val="00952CBB"/>
    <w:rsid w:val="00952E51"/>
    <w:rsid w:val="00953743"/>
    <w:rsid w:val="00954143"/>
    <w:rsid w:val="009545CB"/>
    <w:rsid w:val="0095470B"/>
    <w:rsid w:val="00954874"/>
    <w:rsid w:val="0095498C"/>
    <w:rsid w:val="00954CF3"/>
    <w:rsid w:val="00955005"/>
    <w:rsid w:val="00955B3D"/>
    <w:rsid w:val="00955E80"/>
    <w:rsid w:val="0095615A"/>
    <w:rsid w:val="009561CC"/>
    <w:rsid w:val="009568B7"/>
    <w:rsid w:val="00956966"/>
    <w:rsid w:val="0095783E"/>
    <w:rsid w:val="00957AD5"/>
    <w:rsid w:val="00960DE1"/>
    <w:rsid w:val="009611D0"/>
    <w:rsid w:val="00961400"/>
    <w:rsid w:val="009614E7"/>
    <w:rsid w:val="00961F3F"/>
    <w:rsid w:val="009621B4"/>
    <w:rsid w:val="009625FA"/>
    <w:rsid w:val="00963262"/>
    <w:rsid w:val="00963582"/>
    <w:rsid w:val="00963586"/>
    <w:rsid w:val="00963646"/>
    <w:rsid w:val="00963928"/>
    <w:rsid w:val="009639A9"/>
    <w:rsid w:val="00963BEA"/>
    <w:rsid w:val="00963CA2"/>
    <w:rsid w:val="00963FDE"/>
    <w:rsid w:val="0096407A"/>
    <w:rsid w:val="00964935"/>
    <w:rsid w:val="00964F80"/>
    <w:rsid w:val="009657F2"/>
    <w:rsid w:val="0096591C"/>
    <w:rsid w:val="00965F6F"/>
    <w:rsid w:val="009660AC"/>
    <w:rsid w:val="0096617F"/>
    <w:rsid w:val="00966280"/>
    <w:rsid w:val="0096632D"/>
    <w:rsid w:val="00967124"/>
    <w:rsid w:val="009671D8"/>
    <w:rsid w:val="009674DC"/>
    <w:rsid w:val="00970308"/>
    <w:rsid w:val="00970443"/>
    <w:rsid w:val="009708BA"/>
    <w:rsid w:val="00970A42"/>
    <w:rsid w:val="0097110C"/>
    <w:rsid w:val="0097166C"/>
    <w:rsid w:val="0097169E"/>
    <w:rsid w:val="009718C7"/>
    <w:rsid w:val="00971CC9"/>
    <w:rsid w:val="00972155"/>
    <w:rsid w:val="009721AC"/>
    <w:rsid w:val="00972A61"/>
    <w:rsid w:val="009730DB"/>
    <w:rsid w:val="0097378C"/>
    <w:rsid w:val="00973BD7"/>
    <w:rsid w:val="00974145"/>
    <w:rsid w:val="00974532"/>
    <w:rsid w:val="00974BBB"/>
    <w:rsid w:val="00974D39"/>
    <w:rsid w:val="009750B9"/>
    <w:rsid w:val="009754BE"/>
    <w:rsid w:val="0097559F"/>
    <w:rsid w:val="009761EA"/>
    <w:rsid w:val="00976333"/>
    <w:rsid w:val="00976B8A"/>
    <w:rsid w:val="0097761E"/>
    <w:rsid w:val="00977F98"/>
    <w:rsid w:val="00980790"/>
    <w:rsid w:val="0098128B"/>
    <w:rsid w:val="0098151C"/>
    <w:rsid w:val="0098177F"/>
    <w:rsid w:val="009817EF"/>
    <w:rsid w:val="00982454"/>
    <w:rsid w:val="0098257E"/>
    <w:rsid w:val="00982592"/>
    <w:rsid w:val="00982CF0"/>
    <w:rsid w:val="00982FF2"/>
    <w:rsid w:val="00983722"/>
    <w:rsid w:val="00983EF3"/>
    <w:rsid w:val="00983F1E"/>
    <w:rsid w:val="00984EB9"/>
    <w:rsid w:val="009853E1"/>
    <w:rsid w:val="00985482"/>
    <w:rsid w:val="009857D0"/>
    <w:rsid w:val="0098647C"/>
    <w:rsid w:val="00986605"/>
    <w:rsid w:val="00986E6B"/>
    <w:rsid w:val="009877A5"/>
    <w:rsid w:val="00990032"/>
    <w:rsid w:val="0099029C"/>
    <w:rsid w:val="00990520"/>
    <w:rsid w:val="00990B19"/>
    <w:rsid w:val="00990B1E"/>
    <w:rsid w:val="00991056"/>
    <w:rsid w:val="00991116"/>
    <w:rsid w:val="0099153B"/>
    <w:rsid w:val="00991769"/>
    <w:rsid w:val="009919EB"/>
    <w:rsid w:val="00991B10"/>
    <w:rsid w:val="00991E47"/>
    <w:rsid w:val="0099232C"/>
    <w:rsid w:val="00992584"/>
    <w:rsid w:val="00993297"/>
    <w:rsid w:val="0099333C"/>
    <w:rsid w:val="00993905"/>
    <w:rsid w:val="00993A15"/>
    <w:rsid w:val="0099425F"/>
    <w:rsid w:val="00994386"/>
    <w:rsid w:val="00994889"/>
    <w:rsid w:val="009949A1"/>
    <w:rsid w:val="0099520C"/>
    <w:rsid w:val="009954F5"/>
    <w:rsid w:val="00995EF6"/>
    <w:rsid w:val="0099646A"/>
    <w:rsid w:val="0099722E"/>
    <w:rsid w:val="009979A8"/>
    <w:rsid w:val="009A0182"/>
    <w:rsid w:val="009A032B"/>
    <w:rsid w:val="009A063D"/>
    <w:rsid w:val="009A0D17"/>
    <w:rsid w:val="009A1061"/>
    <w:rsid w:val="009A11A9"/>
    <w:rsid w:val="009A13D8"/>
    <w:rsid w:val="009A13F5"/>
    <w:rsid w:val="009A150C"/>
    <w:rsid w:val="009A2578"/>
    <w:rsid w:val="009A2756"/>
    <w:rsid w:val="009A279E"/>
    <w:rsid w:val="009A2A68"/>
    <w:rsid w:val="009A2B82"/>
    <w:rsid w:val="009A2CEC"/>
    <w:rsid w:val="009A3015"/>
    <w:rsid w:val="009A347B"/>
    <w:rsid w:val="009A3490"/>
    <w:rsid w:val="009A35B4"/>
    <w:rsid w:val="009A3C29"/>
    <w:rsid w:val="009A3C5D"/>
    <w:rsid w:val="009A4CE9"/>
    <w:rsid w:val="009A5403"/>
    <w:rsid w:val="009A5AC6"/>
    <w:rsid w:val="009A68EE"/>
    <w:rsid w:val="009A69EB"/>
    <w:rsid w:val="009A6BDE"/>
    <w:rsid w:val="009A71DB"/>
    <w:rsid w:val="009A7595"/>
    <w:rsid w:val="009A7BB7"/>
    <w:rsid w:val="009A7EF3"/>
    <w:rsid w:val="009B03E5"/>
    <w:rsid w:val="009B067B"/>
    <w:rsid w:val="009B0A6F"/>
    <w:rsid w:val="009B0A94"/>
    <w:rsid w:val="009B0C62"/>
    <w:rsid w:val="009B1338"/>
    <w:rsid w:val="009B14ED"/>
    <w:rsid w:val="009B1AD0"/>
    <w:rsid w:val="009B1D07"/>
    <w:rsid w:val="009B214E"/>
    <w:rsid w:val="009B21CA"/>
    <w:rsid w:val="009B25C8"/>
    <w:rsid w:val="009B2AE8"/>
    <w:rsid w:val="009B4E50"/>
    <w:rsid w:val="009B518A"/>
    <w:rsid w:val="009B5622"/>
    <w:rsid w:val="009B5746"/>
    <w:rsid w:val="009B59E9"/>
    <w:rsid w:val="009B60B6"/>
    <w:rsid w:val="009B6122"/>
    <w:rsid w:val="009B63B8"/>
    <w:rsid w:val="009B64CA"/>
    <w:rsid w:val="009B6AE3"/>
    <w:rsid w:val="009B70AA"/>
    <w:rsid w:val="009B76F1"/>
    <w:rsid w:val="009B7734"/>
    <w:rsid w:val="009B7756"/>
    <w:rsid w:val="009B7B06"/>
    <w:rsid w:val="009C19B7"/>
    <w:rsid w:val="009C1C82"/>
    <w:rsid w:val="009C245E"/>
    <w:rsid w:val="009C294A"/>
    <w:rsid w:val="009C2BDC"/>
    <w:rsid w:val="009C39DB"/>
    <w:rsid w:val="009C3FAE"/>
    <w:rsid w:val="009C4082"/>
    <w:rsid w:val="009C48DC"/>
    <w:rsid w:val="009C4FCE"/>
    <w:rsid w:val="009C55ED"/>
    <w:rsid w:val="009C5606"/>
    <w:rsid w:val="009C5741"/>
    <w:rsid w:val="009C5AD7"/>
    <w:rsid w:val="009C5E77"/>
    <w:rsid w:val="009C61B3"/>
    <w:rsid w:val="009C62B1"/>
    <w:rsid w:val="009C6450"/>
    <w:rsid w:val="009C7A7E"/>
    <w:rsid w:val="009C7B2E"/>
    <w:rsid w:val="009C7F92"/>
    <w:rsid w:val="009D02E8"/>
    <w:rsid w:val="009D04B5"/>
    <w:rsid w:val="009D096A"/>
    <w:rsid w:val="009D0B2E"/>
    <w:rsid w:val="009D0F06"/>
    <w:rsid w:val="009D143F"/>
    <w:rsid w:val="009D1991"/>
    <w:rsid w:val="009D1B1E"/>
    <w:rsid w:val="009D2F9E"/>
    <w:rsid w:val="009D2FC0"/>
    <w:rsid w:val="009D346A"/>
    <w:rsid w:val="009D36AE"/>
    <w:rsid w:val="009D42ED"/>
    <w:rsid w:val="009D4F0D"/>
    <w:rsid w:val="009D51D0"/>
    <w:rsid w:val="009D56FD"/>
    <w:rsid w:val="009D5C8F"/>
    <w:rsid w:val="009D64BA"/>
    <w:rsid w:val="009D668C"/>
    <w:rsid w:val="009D70A4"/>
    <w:rsid w:val="009D7140"/>
    <w:rsid w:val="009D7B14"/>
    <w:rsid w:val="009D7C66"/>
    <w:rsid w:val="009D7FF9"/>
    <w:rsid w:val="009E00AF"/>
    <w:rsid w:val="009E0719"/>
    <w:rsid w:val="009E08D1"/>
    <w:rsid w:val="009E0B2C"/>
    <w:rsid w:val="009E0D96"/>
    <w:rsid w:val="009E1271"/>
    <w:rsid w:val="009E1B95"/>
    <w:rsid w:val="009E1EBC"/>
    <w:rsid w:val="009E23E4"/>
    <w:rsid w:val="009E27EF"/>
    <w:rsid w:val="009E3731"/>
    <w:rsid w:val="009E3AB7"/>
    <w:rsid w:val="009E409F"/>
    <w:rsid w:val="009E4531"/>
    <w:rsid w:val="009E496F"/>
    <w:rsid w:val="009E4B0D"/>
    <w:rsid w:val="009E5050"/>
    <w:rsid w:val="009E5250"/>
    <w:rsid w:val="009E5764"/>
    <w:rsid w:val="009E5DFF"/>
    <w:rsid w:val="009E651B"/>
    <w:rsid w:val="009E688C"/>
    <w:rsid w:val="009E6FD9"/>
    <w:rsid w:val="009E7A69"/>
    <w:rsid w:val="009E7F92"/>
    <w:rsid w:val="009F02A3"/>
    <w:rsid w:val="009F0457"/>
    <w:rsid w:val="009F16C6"/>
    <w:rsid w:val="009F19B3"/>
    <w:rsid w:val="009F1C37"/>
    <w:rsid w:val="009F20E0"/>
    <w:rsid w:val="009F2182"/>
    <w:rsid w:val="009F21CC"/>
    <w:rsid w:val="009F2686"/>
    <w:rsid w:val="009F28A2"/>
    <w:rsid w:val="009F2F27"/>
    <w:rsid w:val="009F34AA"/>
    <w:rsid w:val="009F3552"/>
    <w:rsid w:val="009F377C"/>
    <w:rsid w:val="009F3B08"/>
    <w:rsid w:val="009F3C8B"/>
    <w:rsid w:val="009F3E9B"/>
    <w:rsid w:val="009F40A2"/>
    <w:rsid w:val="009F40F2"/>
    <w:rsid w:val="009F416E"/>
    <w:rsid w:val="009F4895"/>
    <w:rsid w:val="009F4AB7"/>
    <w:rsid w:val="009F4AF9"/>
    <w:rsid w:val="009F4BC1"/>
    <w:rsid w:val="009F4C43"/>
    <w:rsid w:val="009F4CC7"/>
    <w:rsid w:val="009F5017"/>
    <w:rsid w:val="009F51FC"/>
    <w:rsid w:val="009F52E2"/>
    <w:rsid w:val="009F63A4"/>
    <w:rsid w:val="009F6822"/>
    <w:rsid w:val="009F6BCB"/>
    <w:rsid w:val="009F7484"/>
    <w:rsid w:val="009F7515"/>
    <w:rsid w:val="009F7702"/>
    <w:rsid w:val="009F799F"/>
    <w:rsid w:val="009F7B78"/>
    <w:rsid w:val="009F7E8D"/>
    <w:rsid w:val="009F7F17"/>
    <w:rsid w:val="009F7FBF"/>
    <w:rsid w:val="00A00282"/>
    <w:rsid w:val="00A0057A"/>
    <w:rsid w:val="00A006A6"/>
    <w:rsid w:val="00A00E5A"/>
    <w:rsid w:val="00A01845"/>
    <w:rsid w:val="00A01F27"/>
    <w:rsid w:val="00A0217A"/>
    <w:rsid w:val="00A025D6"/>
    <w:rsid w:val="00A02FA1"/>
    <w:rsid w:val="00A031A8"/>
    <w:rsid w:val="00A036C0"/>
    <w:rsid w:val="00A0399C"/>
    <w:rsid w:val="00A04BB8"/>
    <w:rsid w:val="00A04CCE"/>
    <w:rsid w:val="00A064E5"/>
    <w:rsid w:val="00A06524"/>
    <w:rsid w:val="00A0692D"/>
    <w:rsid w:val="00A06BEF"/>
    <w:rsid w:val="00A07421"/>
    <w:rsid w:val="00A0776B"/>
    <w:rsid w:val="00A07771"/>
    <w:rsid w:val="00A07D5F"/>
    <w:rsid w:val="00A07FC2"/>
    <w:rsid w:val="00A1073D"/>
    <w:rsid w:val="00A10770"/>
    <w:rsid w:val="00A1078D"/>
    <w:rsid w:val="00A108EF"/>
    <w:rsid w:val="00A10D4B"/>
    <w:rsid w:val="00A10F6C"/>
    <w:rsid w:val="00A10FB9"/>
    <w:rsid w:val="00A11421"/>
    <w:rsid w:val="00A117BD"/>
    <w:rsid w:val="00A12348"/>
    <w:rsid w:val="00A12B45"/>
    <w:rsid w:val="00A12E06"/>
    <w:rsid w:val="00A132F2"/>
    <w:rsid w:val="00A1389F"/>
    <w:rsid w:val="00A13A3B"/>
    <w:rsid w:val="00A13E13"/>
    <w:rsid w:val="00A1407B"/>
    <w:rsid w:val="00A15452"/>
    <w:rsid w:val="00A157B1"/>
    <w:rsid w:val="00A1582B"/>
    <w:rsid w:val="00A15CC1"/>
    <w:rsid w:val="00A16171"/>
    <w:rsid w:val="00A16213"/>
    <w:rsid w:val="00A1685B"/>
    <w:rsid w:val="00A17713"/>
    <w:rsid w:val="00A17BFF"/>
    <w:rsid w:val="00A20B1C"/>
    <w:rsid w:val="00A20CD6"/>
    <w:rsid w:val="00A20D51"/>
    <w:rsid w:val="00A21722"/>
    <w:rsid w:val="00A21A35"/>
    <w:rsid w:val="00A21FFB"/>
    <w:rsid w:val="00A221C5"/>
    <w:rsid w:val="00A22229"/>
    <w:rsid w:val="00A225B2"/>
    <w:rsid w:val="00A22601"/>
    <w:rsid w:val="00A2312C"/>
    <w:rsid w:val="00A23213"/>
    <w:rsid w:val="00A23E50"/>
    <w:rsid w:val="00A2412A"/>
    <w:rsid w:val="00A2422C"/>
    <w:rsid w:val="00A24442"/>
    <w:rsid w:val="00A24ADA"/>
    <w:rsid w:val="00A24DC4"/>
    <w:rsid w:val="00A25A8C"/>
    <w:rsid w:val="00A25B42"/>
    <w:rsid w:val="00A262AA"/>
    <w:rsid w:val="00A268E9"/>
    <w:rsid w:val="00A26EDB"/>
    <w:rsid w:val="00A26F96"/>
    <w:rsid w:val="00A2770E"/>
    <w:rsid w:val="00A27BAC"/>
    <w:rsid w:val="00A30F35"/>
    <w:rsid w:val="00A311B5"/>
    <w:rsid w:val="00A31669"/>
    <w:rsid w:val="00A3171C"/>
    <w:rsid w:val="00A32209"/>
    <w:rsid w:val="00A32577"/>
    <w:rsid w:val="00A329A7"/>
    <w:rsid w:val="00A32B9C"/>
    <w:rsid w:val="00A330BB"/>
    <w:rsid w:val="00A3450C"/>
    <w:rsid w:val="00A347D0"/>
    <w:rsid w:val="00A35C09"/>
    <w:rsid w:val="00A35EF4"/>
    <w:rsid w:val="00A3608E"/>
    <w:rsid w:val="00A36BA7"/>
    <w:rsid w:val="00A3707D"/>
    <w:rsid w:val="00A37887"/>
    <w:rsid w:val="00A37ADE"/>
    <w:rsid w:val="00A40112"/>
    <w:rsid w:val="00A4099B"/>
    <w:rsid w:val="00A41663"/>
    <w:rsid w:val="00A4172A"/>
    <w:rsid w:val="00A4227A"/>
    <w:rsid w:val="00A42430"/>
    <w:rsid w:val="00A4246F"/>
    <w:rsid w:val="00A425E5"/>
    <w:rsid w:val="00A426EC"/>
    <w:rsid w:val="00A42770"/>
    <w:rsid w:val="00A427B4"/>
    <w:rsid w:val="00A43681"/>
    <w:rsid w:val="00A43867"/>
    <w:rsid w:val="00A43D7B"/>
    <w:rsid w:val="00A446F5"/>
    <w:rsid w:val="00A44882"/>
    <w:rsid w:val="00A44921"/>
    <w:rsid w:val="00A45000"/>
    <w:rsid w:val="00A45125"/>
    <w:rsid w:val="00A453C6"/>
    <w:rsid w:val="00A453F5"/>
    <w:rsid w:val="00A45B38"/>
    <w:rsid w:val="00A46A1E"/>
    <w:rsid w:val="00A46BEA"/>
    <w:rsid w:val="00A46DFB"/>
    <w:rsid w:val="00A4761D"/>
    <w:rsid w:val="00A518BC"/>
    <w:rsid w:val="00A5273E"/>
    <w:rsid w:val="00A53174"/>
    <w:rsid w:val="00A53236"/>
    <w:rsid w:val="00A537C2"/>
    <w:rsid w:val="00A54715"/>
    <w:rsid w:val="00A553D1"/>
    <w:rsid w:val="00A55426"/>
    <w:rsid w:val="00A55442"/>
    <w:rsid w:val="00A558F0"/>
    <w:rsid w:val="00A559AE"/>
    <w:rsid w:val="00A565CA"/>
    <w:rsid w:val="00A56884"/>
    <w:rsid w:val="00A579D1"/>
    <w:rsid w:val="00A601C0"/>
    <w:rsid w:val="00A6058E"/>
    <w:rsid w:val="00A6061C"/>
    <w:rsid w:val="00A60691"/>
    <w:rsid w:val="00A6133C"/>
    <w:rsid w:val="00A613FC"/>
    <w:rsid w:val="00A62632"/>
    <w:rsid w:val="00A62D44"/>
    <w:rsid w:val="00A62EDD"/>
    <w:rsid w:val="00A632F7"/>
    <w:rsid w:val="00A63F5D"/>
    <w:rsid w:val="00A6440F"/>
    <w:rsid w:val="00A6477F"/>
    <w:rsid w:val="00A647AA"/>
    <w:rsid w:val="00A64948"/>
    <w:rsid w:val="00A64F2B"/>
    <w:rsid w:val="00A66567"/>
    <w:rsid w:val="00A66A2E"/>
    <w:rsid w:val="00A66DB4"/>
    <w:rsid w:val="00A67263"/>
    <w:rsid w:val="00A673D3"/>
    <w:rsid w:val="00A67FC8"/>
    <w:rsid w:val="00A705B2"/>
    <w:rsid w:val="00A70AD2"/>
    <w:rsid w:val="00A70AE8"/>
    <w:rsid w:val="00A70D7B"/>
    <w:rsid w:val="00A7161C"/>
    <w:rsid w:val="00A71CE4"/>
    <w:rsid w:val="00A72852"/>
    <w:rsid w:val="00A73094"/>
    <w:rsid w:val="00A745F7"/>
    <w:rsid w:val="00A74885"/>
    <w:rsid w:val="00A74E8C"/>
    <w:rsid w:val="00A75231"/>
    <w:rsid w:val="00A75407"/>
    <w:rsid w:val="00A75BC0"/>
    <w:rsid w:val="00A76199"/>
    <w:rsid w:val="00A77681"/>
    <w:rsid w:val="00A7796D"/>
    <w:rsid w:val="00A77AA3"/>
    <w:rsid w:val="00A8023E"/>
    <w:rsid w:val="00A811A1"/>
    <w:rsid w:val="00A813B3"/>
    <w:rsid w:val="00A81740"/>
    <w:rsid w:val="00A820A6"/>
    <w:rsid w:val="00A8228E"/>
    <w:rsid w:val="00A8236D"/>
    <w:rsid w:val="00A82514"/>
    <w:rsid w:val="00A8288D"/>
    <w:rsid w:val="00A82E8F"/>
    <w:rsid w:val="00A83125"/>
    <w:rsid w:val="00A83351"/>
    <w:rsid w:val="00A833F7"/>
    <w:rsid w:val="00A83DA6"/>
    <w:rsid w:val="00A83EFD"/>
    <w:rsid w:val="00A84059"/>
    <w:rsid w:val="00A84110"/>
    <w:rsid w:val="00A84220"/>
    <w:rsid w:val="00A843C3"/>
    <w:rsid w:val="00A84DD8"/>
    <w:rsid w:val="00A854EB"/>
    <w:rsid w:val="00A85918"/>
    <w:rsid w:val="00A85A61"/>
    <w:rsid w:val="00A85C90"/>
    <w:rsid w:val="00A87139"/>
    <w:rsid w:val="00A8713D"/>
    <w:rsid w:val="00A872E5"/>
    <w:rsid w:val="00A87689"/>
    <w:rsid w:val="00A900E4"/>
    <w:rsid w:val="00A90525"/>
    <w:rsid w:val="00A90627"/>
    <w:rsid w:val="00A90ACD"/>
    <w:rsid w:val="00A91406"/>
    <w:rsid w:val="00A91BCD"/>
    <w:rsid w:val="00A91C1B"/>
    <w:rsid w:val="00A92216"/>
    <w:rsid w:val="00A925AB"/>
    <w:rsid w:val="00A92E9D"/>
    <w:rsid w:val="00A933A1"/>
    <w:rsid w:val="00A93621"/>
    <w:rsid w:val="00A9367C"/>
    <w:rsid w:val="00A9394C"/>
    <w:rsid w:val="00A93C15"/>
    <w:rsid w:val="00A93ECE"/>
    <w:rsid w:val="00A9402F"/>
    <w:rsid w:val="00A94149"/>
    <w:rsid w:val="00A94DC1"/>
    <w:rsid w:val="00A95B08"/>
    <w:rsid w:val="00A95DA1"/>
    <w:rsid w:val="00A95F31"/>
    <w:rsid w:val="00A966AB"/>
    <w:rsid w:val="00A96796"/>
    <w:rsid w:val="00A96907"/>
    <w:rsid w:val="00A96E65"/>
    <w:rsid w:val="00A96ECE"/>
    <w:rsid w:val="00A973F4"/>
    <w:rsid w:val="00A9765E"/>
    <w:rsid w:val="00A9788C"/>
    <w:rsid w:val="00A97C72"/>
    <w:rsid w:val="00AA0187"/>
    <w:rsid w:val="00AA1686"/>
    <w:rsid w:val="00AA1714"/>
    <w:rsid w:val="00AA19EE"/>
    <w:rsid w:val="00AA1DD8"/>
    <w:rsid w:val="00AA1F9B"/>
    <w:rsid w:val="00AA2373"/>
    <w:rsid w:val="00AA310B"/>
    <w:rsid w:val="00AA3E27"/>
    <w:rsid w:val="00AA4B67"/>
    <w:rsid w:val="00AA525B"/>
    <w:rsid w:val="00AA5FE6"/>
    <w:rsid w:val="00AA6297"/>
    <w:rsid w:val="00AA63D4"/>
    <w:rsid w:val="00AA6BE5"/>
    <w:rsid w:val="00AA6C6F"/>
    <w:rsid w:val="00AA774F"/>
    <w:rsid w:val="00AA7863"/>
    <w:rsid w:val="00AA7A08"/>
    <w:rsid w:val="00AA7F98"/>
    <w:rsid w:val="00AB06E8"/>
    <w:rsid w:val="00AB0867"/>
    <w:rsid w:val="00AB0930"/>
    <w:rsid w:val="00AB1CD3"/>
    <w:rsid w:val="00AB29D9"/>
    <w:rsid w:val="00AB34A5"/>
    <w:rsid w:val="00AB352F"/>
    <w:rsid w:val="00AB3715"/>
    <w:rsid w:val="00AB3A56"/>
    <w:rsid w:val="00AB3CAE"/>
    <w:rsid w:val="00AB5032"/>
    <w:rsid w:val="00AB5BCD"/>
    <w:rsid w:val="00AB68D5"/>
    <w:rsid w:val="00AC00C7"/>
    <w:rsid w:val="00AC03AE"/>
    <w:rsid w:val="00AC04DF"/>
    <w:rsid w:val="00AC1500"/>
    <w:rsid w:val="00AC2262"/>
    <w:rsid w:val="00AC22C2"/>
    <w:rsid w:val="00AC274B"/>
    <w:rsid w:val="00AC2D94"/>
    <w:rsid w:val="00AC39A5"/>
    <w:rsid w:val="00AC4764"/>
    <w:rsid w:val="00AC4CA7"/>
    <w:rsid w:val="00AC4D51"/>
    <w:rsid w:val="00AC4F64"/>
    <w:rsid w:val="00AC5137"/>
    <w:rsid w:val="00AC5374"/>
    <w:rsid w:val="00AC559B"/>
    <w:rsid w:val="00AC55B5"/>
    <w:rsid w:val="00AC59AC"/>
    <w:rsid w:val="00AC5B0C"/>
    <w:rsid w:val="00AC67ED"/>
    <w:rsid w:val="00AC68E7"/>
    <w:rsid w:val="00AC6BBC"/>
    <w:rsid w:val="00AC6D36"/>
    <w:rsid w:val="00AC7011"/>
    <w:rsid w:val="00AC77A0"/>
    <w:rsid w:val="00AD0A01"/>
    <w:rsid w:val="00AD0CBA"/>
    <w:rsid w:val="00AD103F"/>
    <w:rsid w:val="00AD1EB6"/>
    <w:rsid w:val="00AD26E2"/>
    <w:rsid w:val="00AD285A"/>
    <w:rsid w:val="00AD42A2"/>
    <w:rsid w:val="00AD554F"/>
    <w:rsid w:val="00AD583C"/>
    <w:rsid w:val="00AD5BFA"/>
    <w:rsid w:val="00AD64AB"/>
    <w:rsid w:val="00AD66D8"/>
    <w:rsid w:val="00AD6E3A"/>
    <w:rsid w:val="00AD7347"/>
    <w:rsid w:val="00AD7423"/>
    <w:rsid w:val="00AD74CA"/>
    <w:rsid w:val="00AD784C"/>
    <w:rsid w:val="00AD7D2A"/>
    <w:rsid w:val="00AE0423"/>
    <w:rsid w:val="00AE1171"/>
    <w:rsid w:val="00AE126A"/>
    <w:rsid w:val="00AE1BAE"/>
    <w:rsid w:val="00AE1EB8"/>
    <w:rsid w:val="00AE2CC9"/>
    <w:rsid w:val="00AE2DDB"/>
    <w:rsid w:val="00AE3005"/>
    <w:rsid w:val="00AE3246"/>
    <w:rsid w:val="00AE3B8A"/>
    <w:rsid w:val="00AE3BD5"/>
    <w:rsid w:val="00AE436A"/>
    <w:rsid w:val="00AE4A04"/>
    <w:rsid w:val="00AE53A3"/>
    <w:rsid w:val="00AE59A0"/>
    <w:rsid w:val="00AE5B07"/>
    <w:rsid w:val="00AE5E7D"/>
    <w:rsid w:val="00AE6088"/>
    <w:rsid w:val="00AE67D2"/>
    <w:rsid w:val="00AF0C57"/>
    <w:rsid w:val="00AF2129"/>
    <w:rsid w:val="00AF220C"/>
    <w:rsid w:val="00AF236D"/>
    <w:rsid w:val="00AF264A"/>
    <w:rsid w:val="00AF26F3"/>
    <w:rsid w:val="00AF28C4"/>
    <w:rsid w:val="00AF2D33"/>
    <w:rsid w:val="00AF2DAC"/>
    <w:rsid w:val="00AF34AD"/>
    <w:rsid w:val="00AF3D80"/>
    <w:rsid w:val="00AF4246"/>
    <w:rsid w:val="00AF42AA"/>
    <w:rsid w:val="00AF4603"/>
    <w:rsid w:val="00AF4E77"/>
    <w:rsid w:val="00AF5249"/>
    <w:rsid w:val="00AF52EE"/>
    <w:rsid w:val="00AF5F04"/>
    <w:rsid w:val="00AF5F0E"/>
    <w:rsid w:val="00AF6485"/>
    <w:rsid w:val="00AF6801"/>
    <w:rsid w:val="00AF6CE9"/>
    <w:rsid w:val="00AF7243"/>
    <w:rsid w:val="00AF734F"/>
    <w:rsid w:val="00B00063"/>
    <w:rsid w:val="00B00646"/>
    <w:rsid w:val="00B00672"/>
    <w:rsid w:val="00B00859"/>
    <w:rsid w:val="00B01B4D"/>
    <w:rsid w:val="00B01CFF"/>
    <w:rsid w:val="00B0334B"/>
    <w:rsid w:val="00B0356D"/>
    <w:rsid w:val="00B03663"/>
    <w:rsid w:val="00B039EA"/>
    <w:rsid w:val="00B03E98"/>
    <w:rsid w:val="00B043E5"/>
    <w:rsid w:val="00B04489"/>
    <w:rsid w:val="00B04AA3"/>
    <w:rsid w:val="00B052B9"/>
    <w:rsid w:val="00B055E5"/>
    <w:rsid w:val="00B05666"/>
    <w:rsid w:val="00B05C5A"/>
    <w:rsid w:val="00B05E8C"/>
    <w:rsid w:val="00B06571"/>
    <w:rsid w:val="00B068BA"/>
    <w:rsid w:val="00B06C3A"/>
    <w:rsid w:val="00B07217"/>
    <w:rsid w:val="00B0786C"/>
    <w:rsid w:val="00B07D4C"/>
    <w:rsid w:val="00B10396"/>
    <w:rsid w:val="00B10550"/>
    <w:rsid w:val="00B10F27"/>
    <w:rsid w:val="00B111B3"/>
    <w:rsid w:val="00B11AAA"/>
    <w:rsid w:val="00B11D77"/>
    <w:rsid w:val="00B1215A"/>
    <w:rsid w:val="00B12328"/>
    <w:rsid w:val="00B12624"/>
    <w:rsid w:val="00B1316D"/>
    <w:rsid w:val="00B132FC"/>
    <w:rsid w:val="00B13851"/>
    <w:rsid w:val="00B13B1C"/>
    <w:rsid w:val="00B13E76"/>
    <w:rsid w:val="00B13F59"/>
    <w:rsid w:val="00B14455"/>
    <w:rsid w:val="00B145EC"/>
    <w:rsid w:val="00B14769"/>
    <w:rsid w:val="00B14B5F"/>
    <w:rsid w:val="00B14B95"/>
    <w:rsid w:val="00B158D6"/>
    <w:rsid w:val="00B15C1C"/>
    <w:rsid w:val="00B15D46"/>
    <w:rsid w:val="00B1659F"/>
    <w:rsid w:val="00B174E6"/>
    <w:rsid w:val="00B17651"/>
    <w:rsid w:val="00B177B0"/>
    <w:rsid w:val="00B20240"/>
    <w:rsid w:val="00B203DC"/>
    <w:rsid w:val="00B207E5"/>
    <w:rsid w:val="00B20BB2"/>
    <w:rsid w:val="00B20C9B"/>
    <w:rsid w:val="00B20CF6"/>
    <w:rsid w:val="00B211C4"/>
    <w:rsid w:val="00B21299"/>
    <w:rsid w:val="00B2186D"/>
    <w:rsid w:val="00B21CF7"/>
    <w:rsid w:val="00B21F90"/>
    <w:rsid w:val="00B22291"/>
    <w:rsid w:val="00B22BD6"/>
    <w:rsid w:val="00B22DE3"/>
    <w:rsid w:val="00B23062"/>
    <w:rsid w:val="00B23A00"/>
    <w:rsid w:val="00B23F9A"/>
    <w:rsid w:val="00B2417B"/>
    <w:rsid w:val="00B245D5"/>
    <w:rsid w:val="00B24627"/>
    <w:rsid w:val="00B2485B"/>
    <w:rsid w:val="00B24BB5"/>
    <w:rsid w:val="00B24E6F"/>
    <w:rsid w:val="00B2634C"/>
    <w:rsid w:val="00B268DE"/>
    <w:rsid w:val="00B26CB5"/>
    <w:rsid w:val="00B26F9D"/>
    <w:rsid w:val="00B2752E"/>
    <w:rsid w:val="00B27540"/>
    <w:rsid w:val="00B2765C"/>
    <w:rsid w:val="00B27AED"/>
    <w:rsid w:val="00B3072C"/>
    <w:rsid w:val="00B307CC"/>
    <w:rsid w:val="00B30BA4"/>
    <w:rsid w:val="00B313B2"/>
    <w:rsid w:val="00B313FD"/>
    <w:rsid w:val="00B316CB"/>
    <w:rsid w:val="00B31BBB"/>
    <w:rsid w:val="00B31C43"/>
    <w:rsid w:val="00B31CA9"/>
    <w:rsid w:val="00B31DC3"/>
    <w:rsid w:val="00B32099"/>
    <w:rsid w:val="00B32327"/>
    <w:rsid w:val="00B326B7"/>
    <w:rsid w:val="00B32CEA"/>
    <w:rsid w:val="00B33303"/>
    <w:rsid w:val="00B34597"/>
    <w:rsid w:val="00B34B02"/>
    <w:rsid w:val="00B34FFF"/>
    <w:rsid w:val="00B3508B"/>
    <w:rsid w:val="00B353F7"/>
    <w:rsid w:val="00B3588E"/>
    <w:rsid w:val="00B3609B"/>
    <w:rsid w:val="00B363D9"/>
    <w:rsid w:val="00B36664"/>
    <w:rsid w:val="00B370A5"/>
    <w:rsid w:val="00B40259"/>
    <w:rsid w:val="00B40CB1"/>
    <w:rsid w:val="00B4198F"/>
    <w:rsid w:val="00B41F3D"/>
    <w:rsid w:val="00B423EE"/>
    <w:rsid w:val="00B42B6A"/>
    <w:rsid w:val="00B42D1E"/>
    <w:rsid w:val="00B431E8"/>
    <w:rsid w:val="00B439EF"/>
    <w:rsid w:val="00B4441E"/>
    <w:rsid w:val="00B44642"/>
    <w:rsid w:val="00B44A65"/>
    <w:rsid w:val="00B45141"/>
    <w:rsid w:val="00B4668F"/>
    <w:rsid w:val="00B46A8F"/>
    <w:rsid w:val="00B46B2A"/>
    <w:rsid w:val="00B46E77"/>
    <w:rsid w:val="00B50A7B"/>
    <w:rsid w:val="00B51112"/>
    <w:rsid w:val="00B519CD"/>
    <w:rsid w:val="00B521AF"/>
    <w:rsid w:val="00B52513"/>
    <w:rsid w:val="00B5273A"/>
    <w:rsid w:val="00B537ED"/>
    <w:rsid w:val="00B53CA8"/>
    <w:rsid w:val="00B53DA1"/>
    <w:rsid w:val="00B54678"/>
    <w:rsid w:val="00B5467C"/>
    <w:rsid w:val="00B54E8D"/>
    <w:rsid w:val="00B55485"/>
    <w:rsid w:val="00B556E9"/>
    <w:rsid w:val="00B558AB"/>
    <w:rsid w:val="00B55CE1"/>
    <w:rsid w:val="00B563AA"/>
    <w:rsid w:val="00B56A49"/>
    <w:rsid w:val="00B56D0F"/>
    <w:rsid w:val="00B57329"/>
    <w:rsid w:val="00B57A38"/>
    <w:rsid w:val="00B57BEB"/>
    <w:rsid w:val="00B60124"/>
    <w:rsid w:val="00B60221"/>
    <w:rsid w:val="00B60E61"/>
    <w:rsid w:val="00B61E4B"/>
    <w:rsid w:val="00B620B1"/>
    <w:rsid w:val="00B620B5"/>
    <w:rsid w:val="00B62912"/>
    <w:rsid w:val="00B62B50"/>
    <w:rsid w:val="00B630CE"/>
    <w:rsid w:val="00B6314A"/>
    <w:rsid w:val="00B6321D"/>
    <w:rsid w:val="00B635B7"/>
    <w:rsid w:val="00B638E0"/>
    <w:rsid w:val="00B63AE8"/>
    <w:rsid w:val="00B63DFC"/>
    <w:rsid w:val="00B64925"/>
    <w:rsid w:val="00B64AF7"/>
    <w:rsid w:val="00B650A3"/>
    <w:rsid w:val="00B65507"/>
    <w:rsid w:val="00B65548"/>
    <w:rsid w:val="00B655F7"/>
    <w:rsid w:val="00B65905"/>
    <w:rsid w:val="00B65950"/>
    <w:rsid w:val="00B65B9F"/>
    <w:rsid w:val="00B65FA9"/>
    <w:rsid w:val="00B66D83"/>
    <w:rsid w:val="00B672C0"/>
    <w:rsid w:val="00B67354"/>
    <w:rsid w:val="00B676BE"/>
    <w:rsid w:val="00B676FD"/>
    <w:rsid w:val="00B678B6"/>
    <w:rsid w:val="00B67AC3"/>
    <w:rsid w:val="00B70598"/>
    <w:rsid w:val="00B70F0E"/>
    <w:rsid w:val="00B712AF"/>
    <w:rsid w:val="00B712FB"/>
    <w:rsid w:val="00B7148B"/>
    <w:rsid w:val="00B7181F"/>
    <w:rsid w:val="00B719ED"/>
    <w:rsid w:val="00B72545"/>
    <w:rsid w:val="00B7288F"/>
    <w:rsid w:val="00B72FA9"/>
    <w:rsid w:val="00B73786"/>
    <w:rsid w:val="00B7395B"/>
    <w:rsid w:val="00B7420E"/>
    <w:rsid w:val="00B74DC9"/>
    <w:rsid w:val="00B75646"/>
    <w:rsid w:val="00B75E4C"/>
    <w:rsid w:val="00B7629E"/>
    <w:rsid w:val="00B7629F"/>
    <w:rsid w:val="00B762FF"/>
    <w:rsid w:val="00B76A7B"/>
    <w:rsid w:val="00B76C5C"/>
    <w:rsid w:val="00B76F7D"/>
    <w:rsid w:val="00B770D2"/>
    <w:rsid w:val="00B77B3A"/>
    <w:rsid w:val="00B77F38"/>
    <w:rsid w:val="00B80219"/>
    <w:rsid w:val="00B8080B"/>
    <w:rsid w:val="00B80DCA"/>
    <w:rsid w:val="00B81D71"/>
    <w:rsid w:val="00B81E95"/>
    <w:rsid w:val="00B822A3"/>
    <w:rsid w:val="00B82D7F"/>
    <w:rsid w:val="00B830E5"/>
    <w:rsid w:val="00B833B8"/>
    <w:rsid w:val="00B84DD2"/>
    <w:rsid w:val="00B84EEA"/>
    <w:rsid w:val="00B85085"/>
    <w:rsid w:val="00B85376"/>
    <w:rsid w:val="00B85B56"/>
    <w:rsid w:val="00B85D82"/>
    <w:rsid w:val="00B87D8D"/>
    <w:rsid w:val="00B87F6C"/>
    <w:rsid w:val="00B87FAE"/>
    <w:rsid w:val="00B90198"/>
    <w:rsid w:val="00B90261"/>
    <w:rsid w:val="00B903A0"/>
    <w:rsid w:val="00B90729"/>
    <w:rsid w:val="00B907DA"/>
    <w:rsid w:val="00B90D12"/>
    <w:rsid w:val="00B90DCD"/>
    <w:rsid w:val="00B91270"/>
    <w:rsid w:val="00B916BC"/>
    <w:rsid w:val="00B91FFD"/>
    <w:rsid w:val="00B9239E"/>
    <w:rsid w:val="00B93527"/>
    <w:rsid w:val="00B936DF"/>
    <w:rsid w:val="00B93E7E"/>
    <w:rsid w:val="00B9411E"/>
    <w:rsid w:val="00B941C0"/>
    <w:rsid w:val="00B941D3"/>
    <w:rsid w:val="00B9420D"/>
    <w:rsid w:val="00B946E5"/>
    <w:rsid w:val="00B94C5E"/>
    <w:rsid w:val="00B94D77"/>
    <w:rsid w:val="00B94E55"/>
    <w:rsid w:val="00B950BC"/>
    <w:rsid w:val="00B952B6"/>
    <w:rsid w:val="00B96657"/>
    <w:rsid w:val="00B968DB"/>
    <w:rsid w:val="00B969EC"/>
    <w:rsid w:val="00B9714C"/>
    <w:rsid w:val="00B977F6"/>
    <w:rsid w:val="00B97C7A"/>
    <w:rsid w:val="00B97F44"/>
    <w:rsid w:val="00BA1800"/>
    <w:rsid w:val="00BA1CB7"/>
    <w:rsid w:val="00BA1FC0"/>
    <w:rsid w:val="00BA2739"/>
    <w:rsid w:val="00BA2921"/>
    <w:rsid w:val="00BA29AD"/>
    <w:rsid w:val="00BA33CF"/>
    <w:rsid w:val="00BA3973"/>
    <w:rsid w:val="00BA3F8D"/>
    <w:rsid w:val="00BA4271"/>
    <w:rsid w:val="00BA42DC"/>
    <w:rsid w:val="00BA46E0"/>
    <w:rsid w:val="00BA4A83"/>
    <w:rsid w:val="00BA4D02"/>
    <w:rsid w:val="00BA4DF2"/>
    <w:rsid w:val="00BA4E15"/>
    <w:rsid w:val="00BA4EC7"/>
    <w:rsid w:val="00BA560A"/>
    <w:rsid w:val="00BA5D16"/>
    <w:rsid w:val="00BA685C"/>
    <w:rsid w:val="00BA692F"/>
    <w:rsid w:val="00BA6C1E"/>
    <w:rsid w:val="00BA706A"/>
    <w:rsid w:val="00BA7B69"/>
    <w:rsid w:val="00BA7DA6"/>
    <w:rsid w:val="00BA7DF0"/>
    <w:rsid w:val="00BB0009"/>
    <w:rsid w:val="00BB03F6"/>
    <w:rsid w:val="00BB0A5A"/>
    <w:rsid w:val="00BB0B71"/>
    <w:rsid w:val="00BB0D1C"/>
    <w:rsid w:val="00BB13F2"/>
    <w:rsid w:val="00BB1874"/>
    <w:rsid w:val="00BB1C76"/>
    <w:rsid w:val="00BB21DA"/>
    <w:rsid w:val="00BB2819"/>
    <w:rsid w:val="00BB2AB7"/>
    <w:rsid w:val="00BB2E30"/>
    <w:rsid w:val="00BB3203"/>
    <w:rsid w:val="00BB340F"/>
    <w:rsid w:val="00BB5B46"/>
    <w:rsid w:val="00BB63E1"/>
    <w:rsid w:val="00BB644D"/>
    <w:rsid w:val="00BB685A"/>
    <w:rsid w:val="00BB6C32"/>
    <w:rsid w:val="00BB6F1E"/>
    <w:rsid w:val="00BB72A1"/>
    <w:rsid w:val="00BB7A10"/>
    <w:rsid w:val="00BB7AC4"/>
    <w:rsid w:val="00BB7CFB"/>
    <w:rsid w:val="00BC05D7"/>
    <w:rsid w:val="00BC0754"/>
    <w:rsid w:val="00BC0783"/>
    <w:rsid w:val="00BC0A63"/>
    <w:rsid w:val="00BC0B39"/>
    <w:rsid w:val="00BC1FB0"/>
    <w:rsid w:val="00BC2278"/>
    <w:rsid w:val="00BC3248"/>
    <w:rsid w:val="00BC36E9"/>
    <w:rsid w:val="00BC45BB"/>
    <w:rsid w:val="00BC4FBA"/>
    <w:rsid w:val="00BC5DF5"/>
    <w:rsid w:val="00BC5E07"/>
    <w:rsid w:val="00BC6073"/>
    <w:rsid w:val="00BC60BE"/>
    <w:rsid w:val="00BC6467"/>
    <w:rsid w:val="00BC6685"/>
    <w:rsid w:val="00BC6776"/>
    <w:rsid w:val="00BC6ECD"/>
    <w:rsid w:val="00BC7468"/>
    <w:rsid w:val="00BC765A"/>
    <w:rsid w:val="00BC786B"/>
    <w:rsid w:val="00BC7C16"/>
    <w:rsid w:val="00BC7D4F"/>
    <w:rsid w:val="00BC7E36"/>
    <w:rsid w:val="00BC7ED7"/>
    <w:rsid w:val="00BD014E"/>
    <w:rsid w:val="00BD019A"/>
    <w:rsid w:val="00BD01F3"/>
    <w:rsid w:val="00BD10F4"/>
    <w:rsid w:val="00BD12B4"/>
    <w:rsid w:val="00BD1A5D"/>
    <w:rsid w:val="00BD1FF3"/>
    <w:rsid w:val="00BD217E"/>
    <w:rsid w:val="00BD2277"/>
    <w:rsid w:val="00BD22F9"/>
    <w:rsid w:val="00BD26C9"/>
    <w:rsid w:val="00BD2850"/>
    <w:rsid w:val="00BD293A"/>
    <w:rsid w:val="00BD2B46"/>
    <w:rsid w:val="00BD2ED2"/>
    <w:rsid w:val="00BD3074"/>
    <w:rsid w:val="00BD30C1"/>
    <w:rsid w:val="00BD3527"/>
    <w:rsid w:val="00BD3664"/>
    <w:rsid w:val="00BD38E7"/>
    <w:rsid w:val="00BD47E9"/>
    <w:rsid w:val="00BD4A66"/>
    <w:rsid w:val="00BD4F53"/>
    <w:rsid w:val="00BD5CA7"/>
    <w:rsid w:val="00BD6B2F"/>
    <w:rsid w:val="00BD6D82"/>
    <w:rsid w:val="00BE0437"/>
    <w:rsid w:val="00BE0520"/>
    <w:rsid w:val="00BE06D6"/>
    <w:rsid w:val="00BE082B"/>
    <w:rsid w:val="00BE0845"/>
    <w:rsid w:val="00BE1529"/>
    <w:rsid w:val="00BE1FC9"/>
    <w:rsid w:val="00BE20A9"/>
    <w:rsid w:val="00BE28D2"/>
    <w:rsid w:val="00BE28FB"/>
    <w:rsid w:val="00BE29E7"/>
    <w:rsid w:val="00BE2B95"/>
    <w:rsid w:val="00BE3CE9"/>
    <w:rsid w:val="00BE43A6"/>
    <w:rsid w:val="00BE4A64"/>
    <w:rsid w:val="00BE4A9E"/>
    <w:rsid w:val="00BE526A"/>
    <w:rsid w:val="00BE5DED"/>
    <w:rsid w:val="00BE5E43"/>
    <w:rsid w:val="00BE68A5"/>
    <w:rsid w:val="00BE6BBF"/>
    <w:rsid w:val="00BE6D79"/>
    <w:rsid w:val="00BE7750"/>
    <w:rsid w:val="00BF095C"/>
    <w:rsid w:val="00BF0D8D"/>
    <w:rsid w:val="00BF1AE4"/>
    <w:rsid w:val="00BF1FE2"/>
    <w:rsid w:val="00BF23A0"/>
    <w:rsid w:val="00BF2D53"/>
    <w:rsid w:val="00BF3207"/>
    <w:rsid w:val="00BF3D3D"/>
    <w:rsid w:val="00BF4149"/>
    <w:rsid w:val="00BF45FB"/>
    <w:rsid w:val="00BF4B5F"/>
    <w:rsid w:val="00BF4FD1"/>
    <w:rsid w:val="00BF54CB"/>
    <w:rsid w:val="00BF557D"/>
    <w:rsid w:val="00BF585A"/>
    <w:rsid w:val="00BF5AAF"/>
    <w:rsid w:val="00BF5D0B"/>
    <w:rsid w:val="00BF604B"/>
    <w:rsid w:val="00BF658D"/>
    <w:rsid w:val="00BF7674"/>
    <w:rsid w:val="00BF7741"/>
    <w:rsid w:val="00BF7913"/>
    <w:rsid w:val="00BF794F"/>
    <w:rsid w:val="00BF7BC7"/>
    <w:rsid w:val="00BF7F58"/>
    <w:rsid w:val="00C000DA"/>
    <w:rsid w:val="00C00C32"/>
    <w:rsid w:val="00C00D2B"/>
    <w:rsid w:val="00C00F03"/>
    <w:rsid w:val="00C01381"/>
    <w:rsid w:val="00C0178E"/>
    <w:rsid w:val="00C01801"/>
    <w:rsid w:val="00C01AB1"/>
    <w:rsid w:val="00C01F6A"/>
    <w:rsid w:val="00C026A0"/>
    <w:rsid w:val="00C029F5"/>
    <w:rsid w:val="00C02B49"/>
    <w:rsid w:val="00C0313F"/>
    <w:rsid w:val="00C03280"/>
    <w:rsid w:val="00C0334A"/>
    <w:rsid w:val="00C03382"/>
    <w:rsid w:val="00C03593"/>
    <w:rsid w:val="00C03AA4"/>
    <w:rsid w:val="00C03E61"/>
    <w:rsid w:val="00C04439"/>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E1C"/>
    <w:rsid w:val="00C12F79"/>
    <w:rsid w:val="00C133EE"/>
    <w:rsid w:val="00C1362B"/>
    <w:rsid w:val="00C1363F"/>
    <w:rsid w:val="00C137AE"/>
    <w:rsid w:val="00C137BA"/>
    <w:rsid w:val="00C13B65"/>
    <w:rsid w:val="00C144F7"/>
    <w:rsid w:val="00C149D0"/>
    <w:rsid w:val="00C14BEC"/>
    <w:rsid w:val="00C1501D"/>
    <w:rsid w:val="00C156B2"/>
    <w:rsid w:val="00C15A49"/>
    <w:rsid w:val="00C161BC"/>
    <w:rsid w:val="00C162A7"/>
    <w:rsid w:val="00C16999"/>
    <w:rsid w:val="00C16DC4"/>
    <w:rsid w:val="00C17035"/>
    <w:rsid w:val="00C1796B"/>
    <w:rsid w:val="00C17DE9"/>
    <w:rsid w:val="00C21CB6"/>
    <w:rsid w:val="00C21D9D"/>
    <w:rsid w:val="00C22230"/>
    <w:rsid w:val="00C226F1"/>
    <w:rsid w:val="00C22A80"/>
    <w:rsid w:val="00C23A62"/>
    <w:rsid w:val="00C2431F"/>
    <w:rsid w:val="00C24E3D"/>
    <w:rsid w:val="00C24E40"/>
    <w:rsid w:val="00C24FAD"/>
    <w:rsid w:val="00C25B90"/>
    <w:rsid w:val="00C2611A"/>
    <w:rsid w:val="00C2632E"/>
    <w:rsid w:val="00C26588"/>
    <w:rsid w:val="00C26BFC"/>
    <w:rsid w:val="00C2711A"/>
    <w:rsid w:val="00C27395"/>
    <w:rsid w:val="00C27A38"/>
    <w:rsid w:val="00C27DE9"/>
    <w:rsid w:val="00C27EDA"/>
    <w:rsid w:val="00C304D3"/>
    <w:rsid w:val="00C304E7"/>
    <w:rsid w:val="00C3064B"/>
    <w:rsid w:val="00C3213A"/>
    <w:rsid w:val="00C3239C"/>
    <w:rsid w:val="00C32989"/>
    <w:rsid w:val="00C33360"/>
    <w:rsid w:val="00C33388"/>
    <w:rsid w:val="00C33BD9"/>
    <w:rsid w:val="00C348AE"/>
    <w:rsid w:val="00C35484"/>
    <w:rsid w:val="00C35CD3"/>
    <w:rsid w:val="00C36BC9"/>
    <w:rsid w:val="00C36D49"/>
    <w:rsid w:val="00C36D55"/>
    <w:rsid w:val="00C36F8E"/>
    <w:rsid w:val="00C373DB"/>
    <w:rsid w:val="00C37B88"/>
    <w:rsid w:val="00C403A1"/>
    <w:rsid w:val="00C40BCF"/>
    <w:rsid w:val="00C4173A"/>
    <w:rsid w:val="00C41869"/>
    <w:rsid w:val="00C441C5"/>
    <w:rsid w:val="00C443DA"/>
    <w:rsid w:val="00C44CAD"/>
    <w:rsid w:val="00C4533F"/>
    <w:rsid w:val="00C455A2"/>
    <w:rsid w:val="00C45C3E"/>
    <w:rsid w:val="00C45DD8"/>
    <w:rsid w:val="00C47B7D"/>
    <w:rsid w:val="00C507D7"/>
    <w:rsid w:val="00C50DED"/>
    <w:rsid w:val="00C5177C"/>
    <w:rsid w:val="00C51F46"/>
    <w:rsid w:val="00C52217"/>
    <w:rsid w:val="00C522B1"/>
    <w:rsid w:val="00C541AC"/>
    <w:rsid w:val="00C54787"/>
    <w:rsid w:val="00C5533F"/>
    <w:rsid w:val="00C55A21"/>
    <w:rsid w:val="00C55B51"/>
    <w:rsid w:val="00C5699B"/>
    <w:rsid w:val="00C56B85"/>
    <w:rsid w:val="00C572B6"/>
    <w:rsid w:val="00C578EA"/>
    <w:rsid w:val="00C579E6"/>
    <w:rsid w:val="00C57FFA"/>
    <w:rsid w:val="00C602FF"/>
    <w:rsid w:val="00C60411"/>
    <w:rsid w:val="00C605A0"/>
    <w:rsid w:val="00C60B92"/>
    <w:rsid w:val="00C61174"/>
    <w:rsid w:val="00C6142F"/>
    <w:rsid w:val="00C6148F"/>
    <w:rsid w:val="00C6219D"/>
    <w:rsid w:val="00C621B1"/>
    <w:rsid w:val="00C621B7"/>
    <w:rsid w:val="00C6235F"/>
    <w:rsid w:val="00C62647"/>
    <w:rsid w:val="00C62772"/>
    <w:rsid w:val="00C62F7A"/>
    <w:rsid w:val="00C630FC"/>
    <w:rsid w:val="00C63B9C"/>
    <w:rsid w:val="00C64B7A"/>
    <w:rsid w:val="00C64C19"/>
    <w:rsid w:val="00C64C60"/>
    <w:rsid w:val="00C64F22"/>
    <w:rsid w:val="00C64FC7"/>
    <w:rsid w:val="00C650A7"/>
    <w:rsid w:val="00C6531D"/>
    <w:rsid w:val="00C6564A"/>
    <w:rsid w:val="00C657BD"/>
    <w:rsid w:val="00C6682F"/>
    <w:rsid w:val="00C6703E"/>
    <w:rsid w:val="00C67376"/>
    <w:rsid w:val="00C67BF4"/>
    <w:rsid w:val="00C70B16"/>
    <w:rsid w:val="00C70FE4"/>
    <w:rsid w:val="00C70FE5"/>
    <w:rsid w:val="00C71770"/>
    <w:rsid w:val="00C71C47"/>
    <w:rsid w:val="00C71F80"/>
    <w:rsid w:val="00C72294"/>
    <w:rsid w:val="00C722D2"/>
    <w:rsid w:val="00C7275E"/>
    <w:rsid w:val="00C7283F"/>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AE"/>
    <w:rsid w:val="00C81CCD"/>
    <w:rsid w:val="00C83244"/>
    <w:rsid w:val="00C8493B"/>
    <w:rsid w:val="00C84B84"/>
    <w:rsid w:val="00C8508E"/>
    <w:rsid w:val="00C85B53"/>
    <w:rsid w:val="00C85C8D"/>
    <w:rsid w:val="00C863C4"/>
    <w:rsid w:val="00C863DB"/>
    <w:rsid w:val="00C86CEE"/>
    <w:rsid w:val="00C871A9"/>
    <w:rsid w:val="00C8732B"/>
    <w:rsid w:val="00C874E0"/>
    <w:rsid w:val="00C87F49"/>
    <w:rsid w:val="00C906E6"/>
    <w:rsid w:val="00C90774"/>
    <w:rsid w:val="00C90DAB"/>
    <w:rsid w:val="00C91469"/>
    <w:rsid w:val="00C91B53"/>
    <w:rsid w:val="00C920EA"/>
    <w:rsid w:val="00C92217"/>
    <w:rsid w:val="00C92927"/>
    <w:rsid w:val="00C93045"/>
    <w:rsid w:val="00C93358"/>
    <w:rsid w:val="00C93C3E"/>
    <w:rsid w:val="00C93F09"/>
    <w:rsid w:val="00C948AD"/>
    <w:rsid w:val="00C95264"/>
    <w:rsid w:val="00C9582E"/>
    <w:rsid w:val="00C96567"/>
    <w:rsid w:val="00C96645"/>
    <w:rsid w:val="00C96C63"/>
    <w:rsid w:val="00C96F2F"/>
    <w:rsid w:val="00C97B5D"/>
    <w:rsid w:val="00CA0696"/>
    <w:rsid w:val="00CA12E3"/>
    <w:rsid w:val="00CA1476"/>
    <w:rsid w:val="00CA1BA4"/>
    <w:rsid w:val="00CA2346"/>
    <w:rsid w:val="00CA251F"/>
    <w:rsid w:val="00CA3425"/>
    <w:rsid w:val="00CA4884"/>
    <w:rsid w:val="00CA52F5"/>
    <w:rsid w:val="00CA53A9"/>
    <w:rsid w:val="00CA5982"/>
    <w:rsid w:val="00CA5AD9"/>
    <w:rsid w:val="00CA6125"/>
    <w:rsid w:val="00CA613D"/>
    <w:rsid w:val="00CA6349"/>
    <w:rsid w:val="00CA643E"/>
    <w:rsid w:val="00CA6611"/>
    <w:rsid w:val="00CA676A"/>
    <w:rsid w:val="00CA6AE6"/>
    <w:rsid w:val="00CA6B49"/>
    <w:rsid w:val="00CA7061"/>
    <w:rsid w:val="00CA782F"/>
    <w:rsid w:val="00CA7ED3"/>
    <w:rsid w:val="00CB0287"/>
    <w:rsid w:val="00CB0312"/>
    <w:rsid w:val="00CB087E"/>
    <w:rsid w:val="00CB09DC"/>
    <w:rsid w:val="00CB187B"/>
    <w:rsid w:val="00CB1B36"/>
    <w:rsid w:val="00CB1C81"/>
    <w:rsid w:val="00CB2088"/>
    <w:rsid w:val="00CB21BA"/>
    <w:rsid w:val="00CB23B3"/>
    <w:rsid w:val="00CB27C0"/>
    <w:rsid w:val="00CB27DB"/>
    <w:rsid w:val="00CB2835"/>
    <w:rsid w:val="00CB2F81"/>
    <w:rsid w:val="00CB3285"/>
    <w:rsid w:val="00CB332E"/>
    <w:rsid w:val="00CB34BA"/>
    <w:rsid w:val="00CB3853"/>
    <w:rsid w:val="00CB38C0"/>
    <w:rsid w:val="00CB3E73"/>
    <w:rsid w:val="00CB442B"/>
    <w:rsid w:val="00CB4500"/>
    <w:rsid w:val="00CB45CD"/>
    <w:rsid w:val="00CB55E4"/>
    <w:rsid w:val="00CB6967"/>
    <w:rsid w:val="00CB6D46"/>
    <w:rsid w:val="00CB6DFF"/>
    <w:rsid w:val="00CB7147"/>
    <w:rsid w:val="00CB728F"/>
    <w:rsid w:val="00CBA8A0"/>
    <w:rsid w:val="00CC0C72"/>
    <w:rsid w:val="00CC163B"/>
    <w:rsid w:val="00CC1EF9"/>
    <w:rsid w:val="00CC2BFD"/>
    <w:rsid w:val="00CC31FA"/>
    <w:rsid w:val="00CC34D4"/>
    <w:rsid w:val="00CC3F2D"/>
    <w:rsid w:val="00CC45C5"/>
    <w:rsid w:val="00CC48F3"/>
    <w:rsid w:val="00CC4DEB"/>
    <w:rsid w:val="00CC4E91"/>
    <w:rsid w:val="00CC4EBA"/>
    <w:rsid w:val="00CC5165"/>
    <w:rsid w:val="00CC5371"/>
    <w:rsid w:val="00CC59AC"/>
    <w:rsid w:val="00CC5ACA"/>
    <w:rsid w:val="00CC5F38"/>
    <w:rsid w:val="00CC6367"/>
    <w:rsid w:val="00CC63BB"/>
    <w:rsid w:val="00CC66F5"/>
    <w:rsid w:val="00CC68D8"/>
    <w:rsid w:val="00CC6D52"/>
    <w:rsid w:val="00CC6F40"/>
    <w:rsid w:val="00CC6FA7"/>
    <w:rsid w:val="00CC702D"/>
    <w:rsid w:val="00CC7B6A"/>
    <w:rsid w:val="00CC7D1A"/>
    <w:rsid w:val="00CC7D32"/>
    <w:rsid w:val="00CC7EB7"/>
    <w:rsid w:val="00CD0622"/>
    <w:rsid w:val="00CD0AE5"/>
    <w:rsid w:val="00CD1E4D"/>
    <w:rsid w:val="00CD2358"/>
    <w:rsid w:val="00CD2A26"/>
    <w:rsid w:val="00CD2DC3"/>
    <w:rsid w:val="00CD2F25"/>
    <w:rsid w:val="00CD3476"/>
    <w:rsid w:val="00CD3737"/>
    <w:rsid w:val="00CD401C"/>
    <w:rsid w:val="00CD4AE6"/>
    <w:rsid w:val="00CD54AA"/>
    <w:rsid w:val="00CD5580"/>
    <w:rsid w:val="00CD5A45"/>
    <w:rsid w:val="00CD5C23"/>
    <w:rsid w:val="00CD6284"/>
    <w:rsid w:val="00CD6354"/>
    <w:rsid w:val="00CD64DF"/>
    <w:rsid w:val="00CD6C85"/>
    <w:rsid w:val="00CD733F"/>
    <w:rsid w:val="00CD765D"/>
    <w:rsid w:val="00CD77B0"/>
    <w:rsid w:val="00CD7B43"/>
    <w:rsid w:val="00CD7FD9"/>
    <w:rsid w:val="00CE06F7"/>
    <w:rsid w:val="00CE084F"/>
    <w:rsid w:val="00CE0ED6"/>
    <w:rsid w:val="00CE1535"/>
    <w:rsid w:val="00CE1EFB"/>
    <w:rsid w:val="00CE2060"/>
    <w:rsid w:val="00CE225F"/>
    <w:rsid w:val="00CE29CC"/>
    <w:rsid w:val="00CE2C99"/>
    <w:rsid w:val="00CE2D3C"/>
    <w:rsid w:val="00CE3158"/>
    <w:rsid w:val="00CE3689"/>
    <w:rsid w:val="00CE448F"/>
    <w:rsid w:val="00CE50B0"/>
    <w:rsid w:val="00CE513D"/>
    <w:rsid w:val="00CE54E8"/>
    <w:rsid w:val="00CE5A7A"/>
    <w:rsid w:val="00CE5C84"/>
    <w:rsid w:val="00CE62BC"/>
    <w:rsid w:val="00CE65F0"/>
    <w:rsid w:val="00CE7542"/>
    <w:rsid w:val="00CE7559"/>
    <w:rsid w:val="00CE75E1"/>
    <w:rsid w:val="00CE7CC6"/>
    <w:rsid w:val="00CE7D3D"/>
    <w:rsid w:val="00CE7E1B"/>
    <w:rsid w:val="00CF05D5"/>
    <w:rsid w:val="00CF0F81"/>
    <w:rsid w:val="00CF1237"/>
    <w:rsid w:val="00CF19D8"/>
    <w:rsid w:val="00CF2F50"/>
    <w:rsid w:val="00CF316A"/>
    <w:rsid w:val="00CF3348"/>
    <w:rsid w:val="00CF38AE"/>
    <w:rsid w:val="00CF3984"/>
    <w:rsid w:val="00CF461D"/>
    <w:rsid w:val="00CF47E4"/>
    <w:rsid w:val="00CF4C7A"/>
    <w:rsid w:val="00CF4DEB"/>
    <w:rsid w:val="00CF512C"/>
    <w:rsid w:val="00CF584F"/>
    <w:rsid w:val="00CF5D91"/>
    <w:rsid w:val="00CF5EEC"/>
    <w:rsid w:val="00CF6198"/>
    <w:rsid w:val="00CF766C"/>
    <w:rsid w:val="00D00A54"/>
    <w:rsid w:val="00D0151C"/>
    <w:rsid w:val="00D01D01"/>
    <w:rsid w:val="00D02919"/>
    <w:rsid w:val="00D02AD5"/>
    <w:rsid w:val="00D02B3C"/>
    <w:rsid w:val="00D03135"/>
    <w:rsid w:val="00D03259"/>
    <w:rsid w:val="00D03A03"/>
    <w:rsid w:val="00D03C38"/>
    <w:rsid w:val="00D0430F"/>
    <w:rsid w:val="00D04C61"/>
    <w:rsid w:val="00D04EDB"/>
    <w:rsid w:val="00D054E0"/>
    <w:rsid w:val="00D0571E"/>
    <w:rsid w:val="00D05857"/>
    <w:rsid w:val="00D05B8D"/>
    <w:rsid w:val="00D05B9B"/>
    <w:rsid w:val="00D05C31"/>
    <w:rsid w:val="00D05D61"/>
    <w:rsid w:val="00D06075"/>
    <w:rsid w:val="00D062AA"/>
    <w:rsid w:val="00D065A2"/>
    <w:rsid w:val="00D06A20"/>
    <w:rsid w:val="00D073BD"/>
    <w:rsid w:val="00D079AA"/>
    <w:rsid w:val="00D07F00"/>
    <w:rsid w:val="00D108B9"/>
    <w:rsid w:val="00D10B93"/>
    <w:rsid w:val="00D10D2A"/>
    <w:rsid w:val="00D10E61"/>
    <w:rsid w:val="00D1130F"/>
    <w:rsid w:val="00D117CF"/>
    <w:rsid w:val="00D12111"/>
    <w:rsid w:val="00D1239D"/>
    <w:rsid w:val="00D12446"/>
    <w:rsid w:val="00D12621"/>
    <w:rsid w:val="00D127D0"/>
    <w:rsid w:val="00D12C54"/>
    <w:rsid w:val="00D134F8"/>
    <w:rsid w:val="00D140F5"/>
    <w:rsid w:val="00D142AC"/>
    <w:rsid w:val="00D14943"/>
    <w:rsid w:val="00D14B08"/>
    <w:rsid w:val="00D15825"/>
    <w:rsid w:val="00D158A5"/>
    <w:rsid w:val="00D163D9"/>
    <w:rsid w:val="00D16A64"/>
    <w:rsid w:val="00D16B1F"/>
    <w:rsid w:val="00D171FA"/>
    <w:rsid w:val="00D1764E"/>
    <w:rsid w:val="00D17B53"/>
    <w:rsid w:val="00D17B72"/>
    <w:rsid w:val="00D17C70"/>
    <w:rsid w:val="00D18705"/>
    <w:rsid w:val="00D20E0E"/>
    <w:rsid w:val="00D2161A"/>
    <w:rsid w:val="00D21718"/>
    <w:rsid w:val="00D21A3B"/>
    <w:rsid w:val="00D2279A"/>
    <w:rsid w:val="00D22AA9"/>
    <w:rsid w:val="00D24741"/>
    <w:rsid w:val="00D249F5"/>
    <w:rsid w:val="00D2504D"/>
    <w:rsid w:val="00D25909"/>
    <w:rsid w:val="00D25DA0"/>
    <w:rsid w:val="00D260AD"/>
    <w:rsid w:val="00D26309"/>
    <w:rsid w:val="00D26445"/>
    <w:rsid w:val="00D27401"/>
    <w:rsid w:val="00D275FC"/>
    <w:rsid w:val="00D277B2"/>
    <w:rsid w:val="00D27C6E"/>
    <w:rsid w:val="00D30512"/>
    <w:rsid w:val="00D30E63"/>
    <w:rsid w:val="00D3185C"/>
    <w:rsid w:val="00D3205F"/>
    <w:rsid w:val="00D32363"/>
    <w:rsid w:val="00D3306E"/>
    <w:rsid w:val="00D3318E"/>
    <w:rsid w:val="00D33BCC"/>
    <w:rsid w:val="00D33D6D"/>
    <w:rsid w:val="00D33E72"/>
    <w:rsid w:val="00D34E1C"/>
    <w:rsid w:val="00D350EA"/>
    <w:rsid w:val="00D3577D"/>
    <w:rsid w:val="00D35AD1"/>
    <w:rsid w:val="00D35BD6"/>
    <w:rsid w:val="00D360FF"/>
    <w:rsid w:val="00D361B5"/>
    <w:rsid w:val="00D36E57"/>
    <w:rsid w:val="00D36E9B"/>
    <w:rsid w:val="00D37457"/>
    <w:rsid w:val="00D401DE"/>
    <w:rsid w:val="00D40402"/>
    <w:rsid w:val="00D407BF"/>
    <w:rsid w:val="00D40AD8"/>
    <w:rsid w:val="00D40CDF"/>
    <w:rsid w:val="00D41034"/>
    <w:rsid w:val="00D411A2"/>
    <w:rsid w:val="00D41346"/>
    <w:rsid w:val="00D420D5"/>
    <w:rsid w:val="00D420F2"/>
    <w:rsid w:val="00D42346"/>
    <w:rsid w:val="00D4268B"/>
    <w:rsid w:val="00D43365"/>
    <w:rsid w:val="00D43535"/>
    <w:rsid w:val="00D43B01"/>
    <w:rsid w:val="00D43D54"/>
    <w:rsid w:val="00D43F2D"/>
    <w:rsid w:val="00D44327"/>
    <w:rsid w:val="00D44662"/>
    <w:rsid w:val="00D44836"/>
    <w:rsid w:val="00D44909"/>
    <w:rsid w:val="00D44D6B"/>
    <w:rsid w:val="00D44F47"/>
    <w:rsid w:val="00D45CB2"/>
    <w:rsid w:val="00D45E1F"/>
    <w:rsid w:val="00D4606D"/>
    <w:rsid w:val="00D46236"/>
    <w:rsid w:val="00D46311"/>
    <w:rsid w:val="00D4671E"/>
    <w:rsid w:val="00D46A91"/>
    <w:rsid w:val="00D47103"/>
    <w:rsid w:val="00D506DD"/>
    <w:rsid w:val="00D50B9C"/>
    <w:rsid w:val="00D50BA7"/>
    <w:rsid w:val="00D51153"/>
    <w:rsid w:val="00D513AF"/>
    <w:rsid w:val="00D51898"/>
    <w:rsid w:val="00D51C10"/>
    <w:rsid w:val="00D52AD1"/>
    <w:rsid w:val="00D52D73"/>
    <w:rsid w:val="00D52E58"/>
    <w:rsid w:val="00D533F1"/>
    <w:rsid w:val="00D53422"/>
    <w:rsid w:val="00D53B13"/>
    <w:rsid w:val="00D53BE3"/>
    <w:rsid w:val="00D54B7B"/>
    <w:rsid w:val="00D55437"/>
    <w:rsid w:val="00D55B1D"/>
    <w:rsid w:val="00D55BD4"/>
    <w:rsid w:val="00D560FD"/>
    <w:rsid w:val="00D56B20"/>
    <w:rsid w:val="00D56EB7"/>
    <w:rsid w:val="00D576FD"/>
    <w:rsid w:val="00D57766"/>
    <w:rsid w:val="00D578B3"/>
    <w:rsid w:val="00D57B57"/>
    <w:rsid w:val="00D6026F"/>
    <w:rsid w:val="00D60B48"/>
    <w:rsid w:val="00D618F4"/>
    <w:rsid w:val="00D628C3"/>
    <w:rsid w:val="00D62A29"/>
    <w:rsid w:val="00D6326F"/>
    <w:rsid w:val="00D63636"/>
    <w:rsid w:val="00D64476"/>
    <w:rsid w:val="00D64810"/>
    <w:rsid w:val="00D6487B"/>
    <w:rsid w:val="00D65090"/>
    <w:rsid w:val="00D655F2"/>
    <w:rsid w:val="00D659D0"/>
    <w:rsid w:val="00D65B42"/>
    <w:rsid w:val="00D65F83"/>
    <w:rsid w:val="00D664BE"/>
    <w:rsid w:val="00D665EC"/>
    <w:rsid w:val="00D66964"/>
    <w:rsid w:val="00D66ED2"/>
    <w:rsid w:val="00D6758D"/>
    <w:rsid w:val="00D677E4"/>
    <w:rsid w:val="00D67BF6"/>
    <w:rsid w:val="00D67DB7"/>
    <w:rsid w:val="00D67E7F"/>
    <w:rsid w:val="00D70307"/>
    <w:rsid w:val="00D714CC"/>
    <w:rsid w:val="00D71B62"/>
    <w:rsid w:val="00D71FAE"/>
    <w:rsid w:val="00D731F9"/>
    <w:rsid w:val="00D73E9A"/>
    <w:rsid w:val="00D7424A"/>
    <w:rsid w:val="00D74551"/>
    <w:rsid w:val="00D74584"/>
    <w:rsid w:val="00D74867"/>
    <w:rsid w:val="00D74964"/>
    <w:rsid w:val="00D74BF4"/>
    <w:rsid w:val="00D74D2A"/>
    <w:rsid w:val="00D752B5"/>
    <w:rsid w:val="00D754DD"/>
    <w:rsid w:val="00D75604"/>
    <w:rsid w:val="00D7560B"/>
    <w:rsid w:val="00D75EA7"/>
    <w:rsid w:val="00D7624A"/>
    <w:rsid w:val="00D769A3"/>
    <w:rsid w:val="00D7797D"/>
    <w:rsid w:val="00D779C8"/>
    <w:rsid w:val="00D77FE8"/>
    <w:rsid w:val="00D77FF6"/>
    <w:rsid w:val="00D803D1"/>
    <w:rsid w:val="00D80704"/>
    <w:rsid w:val="00D80BE0"/>
    <w:rsid w:val="00D81129"/>
    <w:rsid w:val="00D81241"/>
    <w:rsid w:val="00D815A8"/>
    <w:rsid w:val="00D81982"/>
    <w:rsid w:val="00D81ADF"/>
    <w:rsid w:val="00D81F21"/>
    <w:rsid w:val="00D834B6"/>
    <w:rsid w:val="00D8352A"/>
    <w:rsid w:val="00D83A13"/>
    <w:rsid w:val="00D83F77"/>
    <w:rsid w:val="00D84537"/>
    <w:rsid w:val="00D84E11"/>
    <w:rsid w:val="00D85E9C"/>
    <w:rsid w:val="00D86072"/>
    <w:rsid w:val="00D864F2"/>
    <w:rsid w:val="00D86A5F"/>
    <w:rsid w:val="00D877D0"/>
    <w:rsid w:val="00D87B55"/>
    <w:rsid w:val="00D87E4B"/>
    <w:rsid w:val="00D90349"/>
    <w:rsid w:val="00D91060"/>
    <w:rsid w:val="00D91246"/>
    <w:rsid w:val="00D9174F"/>
    <w:rsid w:val="00D91BF1"/>
    <w:rsid w:val="00D91FFA"/>
    <w:rsid w:val="00D9229E"/>
    <w:rsid w:val="00D92776"/>
    <w:rsid w:val="00D931BB"/>
    <w:rsid w:val="00D93241"/>
    <w:rsid w:val="00D93339"/>
    <w:rsid w:val="00D93DB5"/>
    <w:rsid w:val="00D93FDC"/>
    <w:rsid w:val="00D94027"/>
    <w:rsid w:val="00D943F8"/>
    <w:rsid w:val="00D94AD6"/>
    <w:rsid w:val="00D94D89"/>
    <w:rsid w:val="00D95470"/>
    <w:rsid w:val="00D963E7"/>
    <w:rsid w:val="00D96B55"/>
    <w:rsid w:val="00DA0509"/>
    <w:rsid w:val="00DA066D"/>
    <w:rsid w:val="00DA0EB2"/>
    <w:rsid w:val="00DA154C"/>
    <w:rsid w:val="00DA2619"/>
    <w:rsid w:val="00DA2C18"/>
    <w:rsid w:val="00DA3795"/>
    <w:rsid w:val="00DA37CB"/>
    <w:rsid w:val="00DA3A46"/>
    <w:rsid w:val="00DA3AF7"/>
    <w:rsid w:val="00DA3E3C"/>
    <w:rsid w:val="00DA4239"/>
    <w:rsid w:val="00DA4C86"/>
    <w:rsid w:val="00DA5554"/>
    <w:rsid w:val="00DA588C"/>
    <w:rsid w:val="00DA5EF4"/>
    <w:rsid w:val="00DA5FF2"/>
    <w:rsid w:val="00DA65DE"/>
    <w:rsid w:val="00DA661C"/>
    <w:rsid w:val="00DA68FD"/>
    <w:rsid w:val="00DA6E0F"/>
    <w:rsid w:val="00DA6EB2"/>
    <w:rsid w:val="00DA6F5A"/>
    <w:rsid w:val="00DA7311"/>
    <w:rsid w:val="00DA7401"/>
    <w:rsid w:val="00DAC4D5"/>
    <w:rsid w:val="00DB008C"/>
    <w:rsid w:val="00DB04A7"/>
    <w:rsid w:val="00DB04F8"/>
    <w:rsid w:val="00DB0A23"/>
    <w:rsid w:val="00DB0B61"/>
    <w:rsid w:val="00DB1233"/>
    <w:rsid w:val="00DB1474"/>
    <w:rsid w:val="00DB14E1"/>
    <w:rsid w:val="00DB1B0C"/>
    <w:rsid w:val="00DB1B9B"/>
    <w:rsid w:val="00DB2536"/>
    <w:rsid w:val="00DB2962"/>
    <w:rsid w:val="00DB3600"/>
    <w:rsid w:val="00DB3793"/>
    <w:rsid w:val="00DB42E1"/>
    <w:rsid w:val="00DB435F"/>
    <w:rsid w:val="00DB4429"/>
    <w:rsid w:val="00DB4B76"/>
    <w:rsid w:val="00DB4B8C"/>
    <w:rsid w:val="00DB52FB"/>
    <w:rsid w:val="00DB5D26"/>
    <w:rsid w:val="00DB5D49"/>
    <w:rsid w:val="00DB5DFA"/>
    <w:rsid w:val="00DB670E"/>
    <w:rsid w:val="00DB69C8"/>
    <w:rsid w:val="00DB6C52"/>
    <w:rsid w:val="00DB6E3A"/>
    <w:rsid w:val="00DB756F"/>
    <w:rsid w:val="00DB7B0C"/>
    <w:rsid w:val="00DB7E2C"/>
    <w:rsid w:val="00DC013B"/>
    <w:rsid w:val="00DC0210"/>
    <w:rsid w:val="00DC0228"/>
    <w:rsid w:val="00DC090B"/>
    <w:rsid w:val="00DC0DD9"/>
    <w:rsid w:val="00DC100B"/>
    <w:rsid w:val="00DC12AA"/>
    <w:rsid w:val="00DC1679"/>
    <w:rsid w:val="00DC1F56"/>
    <w:rsid w:val="00DC2001"/>
    <w:rsid w:val="00DC219B"/>
    <w:rsid w:val="00DC2CF1"/>
    <w:rsid w:val="00DC2DC7"/>
    <w:rsid w:val="00DC2EA0"/>
    <w:rsid w:val="00DC2FEE"/>
    <w:rsid w:val="00DC3023"/>
    <w:rsid w:val="00DC3A7C"/>
    <w:rsid w:val="00DC3CB4"/>
    <w:rsid w:val="00DC4FCF"/>
    <w:rsid w:val="00DC50E0"/>
    <w:rsid w:val="00DC51FE"/>
    <w:rsid w:val="00DC5512"/>
    <w:rsid w:val="00DC55A5"/>
    <w:rsid w:val="00DC623C"/>
    <w:rsid w:val="00DC62DF"/>
    <w:rsid w:val="00DC6386"/>
    <w:rsid w:val="00DC6843"/>
    <w:rsid w:val="00DC693F"/>
    <w:rsid w:val="00DC6DF3"/>
    <w:rsid w:val="00DD0062"/>
    <w:rsid w:val="00DD0C4B"/>
    <w:rsid w:val="00DD0DD9"/>
    <w:rsid w:val="00DD0F3B"/>
    <w:rsid w:val="00DD0FDC"/>
    <w:rsid w:val="00DD1130"/>
    <w:rsid w:val="00DD11AD"/>
    <w:rsid w:val="00DD1951"/>
    <w:rsid w:val="00DD2609"/>
    <w:rsid w:val="00DD284C"/>
    <w:rsid w:val="00DD2E27"/>
    <w:rsid w:val="00DD2E37"/>
    <w:rsid w:val="00DD2F54"/>
    <w:rsid w:val="00DD35A4"/>
    <w:rsid w:val="00DD375B"/>
    <w:rsid w:val="00DD391E"/>
    <w:rsid w:val="00DD3970"/>
    <w:rsid w:val="00DD487D"/>
    <w:rsid w:val="00DD4954"/>
    <w:rsid w:val="00DD4E83"/>
    <w:rsid w:val="00DD4F63"/>
    <w:rsid w:val="00DD582F"/>
    <w:rsid w:val="00DD6628"/>
    <w:rsid w:val="00DD6945"/>
    <w:rsid w:val="00DE00EE"/>
    <w:rsid w:val="00DE0969"/>
    <w:rsid w:val="00DE09E0"/>
    <w:rsid w:val="00DE0D2E"/>
    <w:rsid w:val="00DE22C3"/>
    <w:rsid w:val="00DE2D04"/>
    <w:rsid w:val="00DE3250"/>
    <w:rsid w:val="00DE34CF"/>
    <w:rsid w:val="00DE3B3D"/>
    <w:rsid w:val="00DE45BF"/>
    <w:rsid w:val="00DE4A05"/>
    <w:rsid w:val="00DE4A82"/>
    <w:rsid w:val="00DE4DD4"/>
    <w:rsid w:val="00DE6028"/>
    <w:rsid w:val="00DE6195"/>
    <w:rsid w:val="00DE6C28"/>
    <w:rsid w:val="00DE6C85"/>
    <w:rsid w:val="00DE6D55"/>
    <w:rsid w:val="00DE78A3"/>
    <w:rsid w:val="00DE7B1B"/>
    <w:rsid w:val="00DE7F17"/>
    <w:rsid w:val="00DF044F"/>
    <w:rsid w:val="00DF0F8F"/>
    <w:rsid w:val="00DF12EE"/>
    <w:rsid w:val="00DF1A71"/>
    <w:rsid w:val="00DF21F8"/>
    <w:rsid w:val="00DF2840"/>
    <w:rsid w:val="00DF28A7"/>
    <w:rsid w:val="00DF2E70"/>
    <w:rsid w:val="00DF34B7"/>
    <w:rsid w:val="00DF38BB"/>
    <w:rsid w:val="00DF3FE9"/>
    <w:rsid w:val="00DF4047"/>
    <w:rsid w:val="00DF4C09"/>
    <w:rsid w:val="00DF4F1A"/>
    <w:rsid w:val="00DF4F33"/>
    <w:rsid w:val="00DF50FC"/>
    <w:rsid w:val="00DF54AD"/>
    <w:rsid w:val="00DF63BB"/>
    <w:rsid w:val="00DF6882"/>
    <w:rsid w:val="00DF68C7"/>
    <w:rsid w:val="00DF69C2"/>
    <w:rsid w:val="00DF6ABB"/>
    <w:rsid w:val="00DF6E42"/>
    <w:rsid w:val="00DF6F3B"/>
    <w:rsid w:val="00DF7169"/>
    <w:rsid w:val="00DF731A"/>
    <w:rsid w:val="00E00035"/>
    <w:rsid w:val="00E00B06"/>
    <w:rsid w:val="00E0117B"/>
    <w:rsid w:val="00E01380"/>
    <w:rsid w:val="00E02533"/>
    <w:rsid w:val="00E02717"/>
    <w:rsid w:val="00E02DFC"/>
    <w:rsid w:val="00E03177"/>
    <w:rsid w:val="00E03C43"/>
    <w:rsid w:val="00E03C98"/>
    <w:rsid w:val="00E041BC"/>
    <w:rsid w:val="00E043BA"/>
    <w:rsid w:val="00E04554"/>
    <w:rsid w:val="00E04E2E"/>
    <w:rsid w:val="00E0531B"/>
    <w:rsid w:val="00E05714"/>
    <w:rsid w:val="00E05C77"/>
    <w:rsid w:val="00E05EA3"/>
    <w:rsid w:val="00E06116"/>
    <w:rsid w:val="00E067D8"/>
    <w:rsid w:val="00E06B75"/>
    <w:rsid w:val="00E070D4"/>
    <w:rsid w:val="00E0746A"/>
    <w:rsid w:val="00E0797B"/>
    <w:rsid w:val="00E110BF"/>
    <w:rsid w:val="00E112E5"/>
    <w:rsid w:val="00E11332"/>
    <w:rsid w:val="00E11352"/>
    <w:rsid w:val="00E1183A"/>
    <w:rsid w:val="00E119B2"/>
    <w:rsid w:val="00E1306D"/>
    <w:rsid w:val="00E134A4"/>
    <w:rsid w:val="00E1391F"/>
    <w:rsid w:val="00E13FC5"/>
    <w:rsid w:val="00E1428B"/>
    <w:rsid w:val="00E14A33"/>
    <w:rsid w:val="00E14C7C"/>
    <w:rsid w:val="00E14CCC"/>
    <w:rsid w:val="00E14F27"/>
    <w:rsid w:val="00E15205"/>
    <w:rsid w:val="00E159D4"/>
    <w:rsid w:val="00E15C45"/>
    <w:rsid w:val="00E161F7"/>
    <w:rsid w:val="00E16AC5"/>
    <w:rsid w:val="00E170DC"/>
    <w:rsid w:val="00E17546"/>
    <w:rsid w:val="00E17575"/>
    <w:rsid w:val="00E17E8A"/>
    <w:rsid w:val="00E1E334"/>
    <w:rsid w:val="00E2051F"/>
    <w:rsid w:val="00E20779"/>
    <w:rsid w:val="00E210B5"/>
    <w:rsid w:val="00E219BF"/>
    <w:rsid w:val="00E225AF"/>
    <w:rsid w:val="00E227DD"/>
    <w:rsid w:val="00E2286F"/>
    <w:rsid w:val="00E24516"/>
    <w:rsid w:val="00E24C06"/>
    <w:rsid w:val="00E2506E"/>
    <w:rsid w:val="00E2513D"/>
    <w:rsid w:val="00E261B3"/>
    <w:rsid w:val="00E26818"/>
    <w:rsid w:val="00E26871"/>
    <w:rsid w:val="00E26B44"/>
    <w:rsid w:val="00E27CA1"/>
    <w:rsid w:val="00E27FFC"/>
    <w:rsid w:val="00E2AC18"/>
    <w:rsid w:val="00E304D9"/>
    <w:rsid w:val="00E3077A"/>
    <w:rsid w:val="00E30B15"/>
    <w:rsid w:val="00E30D46"/>
    <w:rsid w:val="00E3163C"/>
    <w:rsid w:val="00E31684"/>
    <w:rsid w:val="00E31CE9"/>
    <w:rsid w:val="00E32404"/>
    <w:rsid w:val="00E327BD"/>
    <w:rsid w:val="00E32BA1"/>
    <w:rsid w:val="00E33237"/>
    <w:rsid w:val="00E33342"/>
    <w:rsid w:val="00E339AD"/>
    <w:rsid w:val="00E33F4B"/>
    <w:rsid w:val="00E3420F"/>
    <w:rsid w:val="00E343C0"/>
    <w:rsid w:val="00E357CB"/>
    <w:rsid w:val="00E35DF2"/>
    <w:rsid w:val="00E3629E"/>
    <w:rsid w:val="00E36308"/>
    <w:rsid w:val="00E36604"/>
    <w:rsid w:val="00E37081"/>
    <w:rsid w:val="00E37379"/>
    <w:rsid w:val="00E3779E"/>
    <w:rsid w:val="00E37957"/>
    <w:rsid w:val="00E37F03"/>
    <w:rsid w:val="00E3BAC8"/>
    <w:rsid w:val="00E40047"/>
    <w:rsid w:val="00E40181"/>
    <w:rsid w:val="00E40246"/>
    <w:rsid w:val="00E40369"/>
    <w:rsid w:val="00E403E1"/>
    <w:rsid w:val="00E40885"/>
    <w:rsid w:val="00E40C5B"/>
    <w:rsid w:val="00E42017"/>
    <w:rsid w:val="00E420FE"/>
    <w:rsid w:val="00E42147"/>
    <w:rsid w:val="00E42587"/>
    <w:rsid w:val="00E43E1D"/>
    <w:rsid w:val="00E44198"/>
    <w:rsid w:val="00E448A4"/>
    <w:rsid w:val="00E44944"/>
    <w:rsid w:val="00E44ED0"/>
    <w:rsid w:val="00E467CB"/>
    <w:rsid w:val="00E46A88"/>
    <w:rsid w:val="00E4758D"/>
    <w:rsid w:val="00E4770D"/>
    <w:rsid w:val="00E47ABB"/>
    <w:rsid w:val="00E47F34"/>
    <w:rsid w:val="00E501D5"/>
    <w:rsid w:val="00E50A7A"/>
    <w:rsid w:val="00E511D9"/>
    <w:rsid w:val="00E51333"/>
    <w:rsid w:val="00E51446"/>
    <w:rsid w:val="00E515F0"/>
    <w:rsid w:val="00E516FB"/>
    <w:rsid w:val="00E51873"/>
    <w:rsid w:val="00E51B57"/>
    <w:rsid w:val="00E51D25"/>
    <w:rsid w:val="00E52935"/>
    <w:rsid w:val="00E532AD"/>
    <w:rsid w:val="00E537C7"/>
    <w:rsid w:val="00E537CD"/>
    <w:rsid w:val="00E54950"/>
    <w:rsid w:val="00E54B38"/>
    <w:rsid w:val="00E54D3A"/>
    <w:rsid w:val="00E54DAA"/>
    <w:rsid w:val="00E54E0E"/>
    <w:rsid w:val="00E55FB3"/>
    <w:rsid w:val="00E56369"/>
    <w:rsid w:val="00E569A6"/>
    <w:rsid w:val="00E56A01"/>
    <w:rsid w:val="00E56ADF"/>
    <w:rsid w:val="00E57447"/>
    <w:rsid w:val="00E57BBE"/>
    <w:rsid w:val="00E57DC5"/>
    <w:rsid w:val="00E600EE"/>
    <w:rsid w:val="00E60540"/>
    <w:rsid w:val="00E609A5"/>
    <w:rsid w:val="00E612D0"/>
    <w:rsid w:val="00E61493"/>
    <w:rsid w:val="00E61618"/>
    <w:rsid w:val="00E61D6C"/>
    <w:rsid w:val="00E61F87"/>
    <w:rsid w:val="00E62140"/>
    <w:rsid w:val="00E6292A"/>
    <w:rsid w:val="00E629A1"/>
    <w:rsid w:val="00E631E2"/>
    <w:rsid w:val="00E63B37"/>
    <w:rsid w:val="00E6412C"/>
    <w:rsid w:val="00E6475A"/>
    <w:rsid w:val="00E67047"/>
    <w:rsid w:val="00E674D0"/>
    <w:rsid w:val="00E67828"/>
    <w:rsid w:val="00E6794C"/>
    <w:rsid w:val="00E67C21"/>
    <w:rsid w:val="00E7039F"/>
    <w:rsid w:val="00E7078C"/>
    <w:rsid w:val="00E70B7F"/>
    <w:rsid w:val="00E70D2F"/>
    <w:rsid w:val="00E71137"/>
    <w:rsid w:val="00E71591"/>
    <w:rsid w:val="00E71CEB"/>
    <w:rsid w:val="00E71DF1"/>
    <w:rsid w:val="00E729AF"/>
    <w:rsid w:val="00E72BE0"/>
    <w:rsid w:val="00E73305"/>
    <w:rsid w:val="00E734F9"/>
    <w:rsid w:val="00E73768"/>
    <w:rsid w:val="00E73E65"/>
    <w:rsid w:val="00E74376"/>
    <w:rsid w:val="00E7458C"/>
    <w:rsid w:val="00E7474F"/>
    <w:rsid w:val="00E749AF"/>
    <w:rsid w:val="00E74AFB"/>
    <w:rsid w:val="00E75721"/>
    <w:rsid w:val="00E757D8"/>
    <w:rsid w:val="00E75CC4"/>
    <w:rsid w:val="00E76732"/>
    <w:rsid w:val="00E76A63"/>
    <w:rsid w:val="00E77046"/>
    <w:rsid w:val="00E77374"/>
    <w:rsid w:val="00E774A0"/>
    <w:rsid w:val="00E801FE"/>
    <w:rsid w:val="00E805D3"/>
    <w:rsid w:val="00E807AA"/>
    <w:rsid w:val="00E80821"/>
    <w:rsid w:val="00E80DE3"/>
    <w:rsid w:val="00E816A6"/>
    <w:rsid w:val="00E82C55"/>
    <w:rsid w:val="00E8353B"/>
    <w:rsid w:val="00E835EB"/>
    <w:rsid w:val="00E84354"/>
    <w:rsid w:val="00E84582"/>
    <w:rsid w:val="00E8461A"/>
    <w:rsid w:val="00E849DA"/>
    <w:rsid w:val="00E85546"/>
    <w:rsid w:val="00E856EC"/>
    <w:rsid w:val="00E8570B"/>
    <w:rsid w:val="00E866B1"/>
    <w:rsid w:val="00E86E1F"/>
    <w:rsid w:val="00E86F80"/>
    <w:rsid w:val="00E8787E"/>
    <w:rsid w:val="00E87D94"/>
    <w:rsid w:val="00E90718"/>
    <w:rsid w:val="00E90D00"/>
    <w:rsid w:val="00E91416"/>
    <w:rsid w:val="00E91616"/>
    <w:rsid w:val="00E91A66"/>
    <w:rsid w:val="00E91D85"/>
    <w:rsid w:val="00E92AC3"/>
    <w:rsid w:val="00E93159"/>
    <w:rsid w:val="00E93344"/>
    <w:rsid w:val="00E94F7D"/>
    <w:rsid w:val="00E95DE0"/>
    <w:rsid w:val="00E96338"/>
    <w:rsid w:val="00E96763"/>
    <w:rsid w:val="00E96A42"/>
    <w:rsid w:val="00E97336"/>
    <w:rsid w:val="00E97F03"/>
    <w:rsid w:val="00EA0189"/>
    <w:rsid w:val="00EA17BF"/>
    <w:rsid w:val="00EA1F8F"/>
    <w:rsid w:val="00EA29FE"/>
    <w:rsid w:val="00EA2F6A"/>
    <w:rsid w:val="00EA34E2"/>
    <w:rsid w:val="00EA39D0"/>
    <w:rsid w:val="00EA40AB"/>
    <w:rsid w:val="00EA44DF"/>
    <w:rsid w:val="00EA46A5"/>
    <w:rsid w:val="00EA5258"/>
    <w:rsid w:val="00EA5983"/>
    <w:rsid w:val="00EA5A8A"/>
    <w:rsid w:val="00EA60F4"/>
    <w:rsid w:val="00EA6A66"/>
    <w:rsid w:val="00EA6EB6"/>
    <w:rsid w:val="00EA76A6"/>
    <w:rsid w:val="00EB00E0"/>
    <w:rsid w:val="00EB05C5"/>
    <w:rsid w:val="00EB05D5"/>
    <w:rsid w:val="00EB0A71"/>
    <w:rsid w:val="00EB1DD2"/>
    <w:rsid w:val="00EB1EDB"/>
    <w:rsid w:val="00EB20C6"/>
    <w:rsid w:val="00EB2327"/>
    <w:rsid w:val="00EB2403"/>
    <w:rsid w:val="00EB2EB5"/>
    <w:rsid w:val="00EB3892"/>
    <w:rsid w:val="00EB39EE"/>
    <w:rsid w:val="00EB3C70"/>
    <w:rsid w:val="00EB4229"/>
    <w:rsid w:val="00EB4A16"/>
    <w:rsid w:val="00EB4BC7"/>
    <w:rsid w:val="00EB4EC3"/>
    <w:rsid w:val="00EB56B9"/>
    <w:rsid w:val="00EB5F42"/>
    <w:rsid w:val="00EB6BC4"/>
    <w:rsid w:val="00EB6BC7"/>
    <w:rsid w:val="00EC0252"/>
    <w:rsid w:val="00EC059F"/>
    <w:rsid w:val="00EC1A7E"/>
    <w:rsid w:val="00EC1F24"/>
    <w:rsid w:val="00EC224B"/>
    <w:rsid w:val="00EC22F6"/>
    <w:rsid w:val="00EC23D3"/>
    <w:rsid w:val="00EC2439"/>
    <w:rsid w:val="00EC2A38"/>
    <w:rsid w:val="00EC30DF"/>
    <w:rsid w:val="00EC31D8"/>
    <w:rsid w:val="00EC3706"/>
    <w:rsid w:val="00EC3AC5"/>
    <w:rsid w:val="00EC3DB9"/>
    <w:rsid w:val="00EC3EFD"/>
    <w:rsid w:val="00EC4BE4"/>
    <w:rsid w:val="00EC4E62"/>
    <w:rsid w:val="00EC4F0E"/>
    <w:rsid w:val="00EC5338"/>
    <w:rsid w:val="00EC5A5E"/>
    <w:rsid w:val="00EC5C5A"/>
    <w:rsid w:val="00EC6EBF"/>
    <w:rsid w:val="00EC7800"/>
    <w:rsid w:val="00ED040C"/>
    <w:rsid w:val="00ED0A4B"/>
    <w:rsid w:val="00ED0A8B"/>
    <w:rsid w:val="00ED0C02"/>
    <w:rsid w:val="00ED10A9"/>
    <w:rsid w:val="00ED1398"/>
    <w:rsid w:val="00ED1825"/>
    <w:rsid w:val="00ED1BE0"/>
    <w:rsid w:val="00ED1D37"/>
    <w:rsid w:val="00ED1E66"/>
    <w:rsid w:val="00ED1F35"/>
    <w:rsid w:val="00ED2A89"/>
    <w:rsid w:val="00ED336C"/>
    <w:rsid w:val="00ED3AF1"/>
    <w:rsid w:val="00ED3C73"/>
    <w:rsid w:val="00ED4459"/>
    <w:rsid w:val="00ED4621"/>
    <w:rsid w:val="00ED495D"/>
    <w:rsid w:val="00ED5436"/>
    <w:rsid w:val="00ED58A4"/>
    <w:rsid w:val="00ED5B9B"/>
    <w:rsid w:val="00ED600E"/>
    <w:rsid w:val="00ED65BB"/>
    <w:rsid w:val="00ED6BAD"/>
    <w:rsid w:val="00ED7447"/>
    <w:rsid w:val="00ED750D"/>
    <w:rsid w:val="00ED7762"/>
    <w:rsid w:val="00ED7C8A"/>
    <w:rsid w:val="00ED7D3E"/>
    <w:rsid w:val="00EE00D6"/>
    <w:rsid w:val="00EE0185"/>
    <w:rsid w:val="00EE0993"/>
    <w:rsid w:val="00EE0F24"/>
    <w:rsid w:val="00EE11E7"/>
    <w:rsid w:val="00EE1488"/>
    <w:rsid w:val="00EE29AD"/>
    <w:rsid w:val="00EE3B72"/>
    <w:rsid w:val="00EE3E24"/>
    <w:rsid w:val="00EE3E63"/>
    <w:rsid w:val="00EE489F"/>
    <w:rsid w:val="00EE4D5D"/>
    <w:rsid w:val="00EE4F4D"/>
    <w:rsid w:val="00EE5131"/>
    <w:rsid w:val="00EE56C7"/>
    <w:rsid w:val="00EE5FE2"/>
    <w:rsid w:val="00EE6F56"/>
    <w:rsid w:val="00EE6F6A"/>
    <w:rsid w:val="00EE7316"/>
    <w:rsid w:val="00EE7538"/>
    <w:rsid w:val="00EE7968"/>
    <w:rsid w:val="00EE7BB9"/>
    <w:rsid w:val="00EE7DF2"/>
    <w:rsid w:val="00EE7F2C"/>
    <w:rsid w:val="00EE7F70"/>
    <w:rsid w:val="00EF03BF"/>
    <w:rsid w:val="00EF0AFC"/>
    <w:rsid w:val="00EF0CC8"/>
    <w:rsid w:val="00EF109B"/>
    <w:rsid w:val="00EF201C"/>
    <w:rsid w:val="00EF252A"/>
    <w:rsid w:val="00EF296F"/>
    <w:rsid w:val="00EF2C72"/>
    <w:rsid w:val="00EF36AF"/>
    <w:rsid w:val="00EF3707"/>
    <w:rsid w:val="00EF3ECD"/>
    <w:rsid w:val="00EF3ED1"/>
    <w:rsid w:val="00EF3F15"/>
    <w:rsid w:val="00EF469E"/>
    <w:rsid w:val="00EF4D8F"/>
    <w:rsid w:val="00EF5046"/>
    <w:rsid w:val="00EF5776"/>
    <w:rsid w:val="00EF59A3"/>
    <w:rsid w:val="00EF5A73"/>
    <w:rsid w:val="00EF5D64"/>
    <w:rsid w:val="00EF64F0"/>
    <w:rsid w:val="00EF6675"/>
    <w:rsid w:val="00EF7EF6"/>
    <w:rsid w:val="00F0026C"/>
    <w:rsid w:val="00F003DE"/>
    <w:rsid w:val="00F00505"/>
    <w:rsid w:val="00F0063D"/>
    <w:rsid w:val="00F00B93"/>
    <w:rsid w:val="00F00CB4"/>
    <w:rsid w:val="00F00D87"/>
    <w:rsid w:val="00F00F9C"/>
    <w:rsid w:val="00F013BE"/>
    <w:rsid w:val="00F01A04"/>
    <w:rsid w:val="00F01BDE"/>
    <w:rsid w:val="00F01E5F"/>
    <w:rsid w:val="00F01F28"/>
    <w:rsid w:val="00F024F3"/>
    <w:rsid w:val="00F02ABA"/>
    <w:rsid w:val="00F03192"/>
    <w:rsid w:val="00F0409C"/>
    <w:rsid w:val="00F0437A"/>
    <w:rsid w:val="00F04645"/>
    <w:rsid w:val="00F046F6"/>
    <w:rsid w:val="00F05743"/>
    <w:rsid w:val="00F0578C"/>
    <w:rsid w:val="00F07548"/>
    <w:rsid w:val="00F07664"/>
    <w:rsid w:val="00F07666"/>
    <w:rsid w:val="00F07FD7"/>
    <w:rsid w:val="00F101B8"/>
    <w:rsid w:val="00F103C1"/>
    <w:rsid w:val="00F10844"/>
    <w:rsid w:val="00F11037"/>
    <w:rsid w:val="00F112FC"/>
    <w:rsid w:val="00F11F3B"/>
    <w:rsid w:val="00F128DB"/>
    <w:rsid w:val="00F129C3"/>
    <w:rsid w:val="00F13330"/>
    <w:rsid w:val="00F13631"/>
    <w:rsid w:val="00F1390B"/>
    <w:rsid w:val="00F13C60"/>
    <w:rsid w:val="00F14E6C"/>
    <w:rsid w:val="00F15CBC"/>
    <w:rsid w:val="00F16249"/>
    <w:rsid w:val="00F16847"/>
    <w:rsid w:val="00F1697F"/>
    <w:rsid w:val="00F16F1B"/>
    <w:rsid w:val="00F17DD6"/>
    <w:rsid w:val="00F20110"/>
    <w:rsid w:val="00F20453"/>
    <w:rsid w:val="00F20897"/>
    <w:rsid w:val="00F20DF7"/>
    <w:rsid w:val="00F20E93"/>
    <w:rsid w:val="00F211D5"/>
    <w:rsid w:val="00F215D6"/>
    <w:rsid w:val="00F221F4"/>
    <w:rsid w:val="00F227F1"/>
    <w:rsid w:val="00F22C95"/>
    <w:rsid w:val="00F23C2D"/>
    <w:rsid w:val="00F24883"/>
    <w:rsid w:val="00F250A9"/>
    <w:rsid w:val="00F25C67"/>
    <w:rsid w:val="00F26169"/>
    <w:rsid w:val="00F2642C"/>
    <w:rsid w:val="00F267AF"/>
    <w:rsid w:val="00F26F1F"/>
    <w:rsid w:val="00F27364"/>
    <w:rsid w:val="00F27528"/>
    <w:rsid w:val="00F275A4"/>
    <w:rsid w:val="00F27CF9"/>
    <w:rsid w:val="00F27F6D"/>
    <w:rsid w:val="00F3013E"/>
    <w:rsid w:val="00F3040B"/>
    <w:rsid w:val="00F30BB9"/>
    <w:rsid w:val="00F30D8E"/>
    <w:rsid w:val="00F30DB4"/>
    <w:rsid w:val="00F30FF4"/>
    <w:rsid w:val="00F3122E"/>
    <w:rsid w:val="00F31458"/>
    <w:rsid w:val="00F31A6C"/>
    <w:rsid w:val="00F31F27"/>
    <w:rsid w:val="00F32368"/>
    <w:rsid w:val="00F325FC"/>
    <w:rsid w:val="00F32642"/>
    <w:rsid w:val="00F32D17"/>
    <w:rsid w:val="00F331AD"/>
    <w:rsid w:val="00F33957"/>
    <w:rsid w:val="00F33A38"/>
    <w:rsid w:val="00F3433E"/>
    <w:rsid w:val="00F348D1"/>
    <w:rsid w:val="00F34DBA"/>
    <w:rsid w:val="00F350BF"/>
    <w:rsid w:val="00F35287"/>
    <w:rsid w:val="00F357B6"/>
    <w:rsid w:val="00F35E68"/>
    <w:rsid w:val="00F35F81"/>
    <w:rsid w:val="00F3771A"/>
    <w:rsid w:val="00F37E34"/>
    <w:rsid w:val="00F404EB"/>
    <w:rsid w:val="00F40A70"/>
    <w:rsid w:val="00F416A3"/>
    <w:rsid w:val="00F41FB9"/>
    <w:rsid w:val="00F423A4"/>
    <w:rsid w:val="00F42D3B"/>
    <w:rsid w:val="00F4358F"/>
    <w:rsid w:val="00F43A37"/>
    <w:rsid w:val="00F44546"/>
    <w:rsid w:val="00F44602"/>
    <w:rsid w:val="00F44719"/>
    <w:rsid w:val="00F448C5"/>
    <w:rsid w:val="00F44FE1"/>
    <w:rsid w:val="00F45E47"/>
    <w:rsid w:val="00F4641B"/>
    <w:rsid w:val="00F46D49"/>
    <w:rsid w:val="00F46DED"/>
    <w:rsid w:val="00F46EB8"/>
    <w:rsid w:val="00F46EC0"/>
    <w:rsid w:val="00F474E7"/>
    <w:rsid w:val="00F50CD1"/>
    <w:rsid w:val="00F50F0F"/>
    <w:rsid w:val="00F511E4"/>
    <w:rsid w:val="00F51647"/>
    <w:rsid w:val="00F52458"/>
    <w:rsid w:val="00F52608"/>
    <w:rsid w:val="00F529D6"/>
    <w:rsid w:val="00F52D09"/>
    <w:rsid w:val="00F52E08"/>
    <w:rsid w:val="00F52F43"/>
    <w:rsid w:val="00F52F58"/>
    <w:rsid w:val="00F536DE"/>
    <w:rsid w:val="00F53A66"/>
    <w:rsid w:val="00F53B26"/>
    <w:rsid w:val="00F53D40"/>
    <w:rsid w:val="00F53EEE"/>
    <w:rsid w:val="00F53F2D"/>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4AA2"/>
    <w:rsid w:val="00F65467"/>
    <w:rsid w:val="00F65AA9"/>
    <w:rsid w:val="00F66671"/>
    <w:rsid w:val="00F667F1"/>
    <w:rsid w:val="00F6768F"/>
    <w:rsid w:val="00F71415"/>
    <w:rsid w:val="00F71E38"/>
    <w:rsid w:val="00F721D2"/>
    <w:rsid w:val="00F72C2C"/>
    <w:rsid w:val="00F72E4D"/>
    <w:rsid w:val="00F733BB"/>
    <w:rsid w:val="00F736D8"/>
    <w:rsid w:val="00F73899"/>
    <w:rsid w:val="00F73CB1"/>
    <w:rsid w:val="00F73E26"/>
    <w:rsid w:val="00F741F2"/>
    <w:rsid w:val="00F743DD"/>
    <w:rsid w:val="00F746AD"/>
    <w:rsid w:val="00F747E0"/>
    <w:rsid w:val="00F7524F"/>
    <w:rsid w:val="00F75720"/>
    <w:rsid w:val="00F762D2"/>
    <w:rsid w:val="00F765F6"/>
    <w:rsid w:val="00F76C5A"/>
    <w:rsid w:val="00F76CAB"/>
    <w:rsid w:val="00F76CF7"/>
    <w:rsid w:val="00F76E3C"/>
    <w:rsid w:val="00F771B5"/>
    <w:rsid w:val="00F772C6"/>
    <w:rsid w:val="00F773DE"/>
    <w:rsid w:val="00F774F3"/>
    <w:rsid w:val="00F77F86"/>
    <w:rsid w:val="00F805E1"/>
    <w:rsid w:val="00F8077F"/>
    <w:rsid w:val="00F80800"/>
    <w:rsid w:val="00F81340"/>
    <w:rsid w:val="00F815B5"/>
    <w:rsid w:val="00F81821"/>
    <w:rsid w:val="00F81AEE"/>
    <w:rsid w:val="00F82E7D"/>
    <w:rsid w:val="00F83C79"/>
    <w:rsid w:val="00F843C4"/>
    <w:rsid w:val="00F84557"/>
    <w:rsid w:val="00F84D03"/>
    <w:rsid w:val="00F84D50"/>
    <w:rsid w:val="00F85195"/>
    <w:rsid w:val="00F85438"/>
    <w:rsid w:val="00F8592B"/>
    <w:rsid w:val="00F868E3"/>
    <w:rsid w:val="00F86E1F"/>
    <w:rsid w:val="00F8708E"/>
    <w:rsid w:val="00F875AA"/>
    <w:rsid w:val="00F8768F"/>
    <w:rsid w:val="00F8794C"/>
    <w:rsid w:val="00F90289"/>
    <w:rsid w:val="00F90D17"/>
    <w:rsid w:val="00F90FD9"/>
    <w:rsid w:val="00F93498"/>
    <w:rsid w:val="00F935AF"/>
    <w:rsid w:val="00F938BA"/>
    <w:rsid w:val="00F94E3C"/>
    <w:rsid w:val="00F94F32"/>
    <w:rsid w:val="00F95271"/>
    <w:rsid w:val="00F968D7"/>
    <w:rsid w:val="00F96DF4"/>
    <w:rsid w:val="00F974FF"/>
    <w:rsid w:val="00F97919"/>
    <w:rsid w:val="00F97968"/>
    <w:rsid w:val="00F97C9A"/>
    <w:rsid w:val="00FA02A7"/>
    <w:rsid w:val="00FA0DB8"/>
    <w:rsid w:val="00FA15EB"/>
    <w:rsid w:val="00FA2334"/>
    <w:rsid w:val="00FA266F"/>
    <w:rsid w:val="00FA27C2"/>
    <w:rsid w:val="00FA2C46"/>
    <w:rsid w:val="00FA3261"/>
    <w:rsid w:val="00FA3525"/>
    <w:rsid w:val="00FA386D"/>
    <w:rsid w:val="00FA3DA4"/>
    <w:rsid w:val="00FA4B9E"/>
    <w:rsid w:val="00FA4E52"/>
    <w:rsid w:val="00FA5A53"/>
    <w:rsid w:val="00FA5C18"/>
    <w:rsid w:val="00FA7D92"/>
    <w:rsid w:val="00FB050B"/>
    <w:rsid w:val="00FB09F8"/>
    <w:rsid w:val="00FB1365"/>
    <w:rsid w:val="00FB1F6E"/>
    <w:rsid w:val="00FB2B43"/>
    <w:rsid w:val="00FB329C"/>
    <w:rsid w:val="00FB342F"/>
    <w:rsid w:val="00FB3503"/>
    <w:rsid w:val="00FB3DA6"/>
    <w:rsid w:val="00FB453A"/>
    <w:rsid w:val="00FB4769"/>
    <w:rsid w:val="00FB4852"/>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137"/>
    <w:rsid w:val="00FC3722"/>
    <w:rsid w:val="00FC377D"/>
    <w:rsid w:val="00FC395C"/>
    <w:rsid w:val="00FC4E19"/>
    <w:rsid w:val="00FC51DD"/>
    <w:rsid w:val="00FC5639"/>
    <w:rsid w:val="00FC5B73"/>
    <w:rsid w:val="00FC5E8E"/>
    <w:rsid w:val="00FC6900"/>
    <w:rsid w:val="00FD000E"/>
    <w:rsid w:val="00FD01BB"/>
    <w:rsid w:val="00FD15CA"/>
    <w:rsid w:val="00FD1751"/>
    <w:rsid w:val="00FD1790"/>
    <w:rsid w:val="00FD1D4B"/>
    <w:rsid w:val="00FD1DF5"/>
    <w:rsid w:val="00FD221C"/>
    <w:rsid w:val="00FD22AF"/>
    <w:rsid w:val="00FD2F54"/>
    <w:rsid w:val="00FD339A"/>
    <w:rsid w:val="00FD3492"/>
    <w:rsid w:val="00FD3766"/>
    <w:rsid w:val="00FD3B4B"/>
    <w:rsid w:val="00FD3D05"/>
    <w:rsid w:val="00FD3D22"/>
    <w:rsid w:val="00FD462D"/>
    <w:rsid w:val="00FD47C4"/>
    <w:rsid w:val="00FD4CC3"/>
    <w:rsid w:val="00FD5282"/>
    <w:rsid w:val="00FD5534"/>
    <w:rsid w:val="00FD559E"/>
    <w:rsid w:val="00FD57F4"/>
    <w:rsid w:val="00FD70D0"/>
    <w:rsid w:val="00FD79F1"/>
    <w:rsid w:val="00FD7EA7"/>
    <w:rsid w:val="00FE0368"/>
    <w:rsid w:val="00FE03B9"/>
    <w:rsid w:val="00FE153B"/>
    <w:rsid w:val="00FE16B2"/>
    <w:rsid w:val="00FE1B67"/>
    <w:rsid w:val="00FE2371"/>
    <w:rsid w:val="00FE28F1"/>
    <w:rsid w:val="00FE2DCF"/>
    <w:rsid w:val="00FE35D8"/>
    <w:rsid w:val="00FE3FA7"/>
    <w:rsid w:val="00FE4081"/>
    <w:rsid w:val="00FE4517"/>
    <w:rsid w:val="00FE48DB"/>
    <w:rsid w:val="00FE5666"/>
    <w:rsid w:val="00FE608E"/>
    <w:rsid w:val="00FE6C23"/>
    <w:rsid w:val="00FE6D4D"/>
    <w:rsid w:val="00FE7190"/>
    <w:rsid w:val="00FE71D8"/>
    <w:rsid w:val="00FE72AC"/>
    <w:rsid w:val="00FE748F"/>
    <w:rsid w:val="00FE7675"/>
    <w:rsid w:val="00FE79A9"/>
    <w:rsid w:val="00FF0309"/>
    <w:rsid w:val="00FF047B"/>
    <w:rsid w:val="00FF0646"/>
    <w:rsid w:val="00FF09E4"/>
    <w:rsid w:val="00FF0BFF"/>
    <w:rsid w:val="00FF112B"/>
    <w:rsid w:val="00FF161A"/>
    <w:rsid w:val="00FF1D85"/>
    <w:rsid w:val="00FF1F8E"/>
    <w:rsid w:val="00FF21AE"/>
    <w:rsid w:val="00FF2A4E"/>
    <w:rsid w:val="00FF2B9E"/>
    <w:rsid w:val="00FF2FCE"/>
    <w:rsid w:val="00FF36A5"/>
    <w:rsid w:val="00FF3D31"/>
    <w:rsid w:val="00FF3FD9"/>
    <w:rsid w:val="00FF415C"/>
    <w:rsid w:val="00FF4B76"/>
    <w:rsid w:val="00FF4F7D"/>
    <w:rsid w:val="00FF55D7"/>
    <w:rsid w:val="00FF6B4A"/>
    <w:rsid w:val="00FF6D9D"/>
    <w:rsid w:val="00FF7416"/>
    <w:rsid w:val="00FF7620"/>
    <w:rsid w:val="00FF7DD5"/>
    <w:rsid w:val="010F3E69"/>
    <w:rsid w:val="011B85B0"/>
    <w:rsid w:val="0141886C"/>
    <w:rsid w:val="0147796E"/>
    <w:rsid w:val="01548120"/>
    <w:rsid w:val="0159D98A"/>
    <w:rsid w:val="017867BF"/>
    <w:rsid w:val="017EC970"/>
    <w:rsid w:val="0182F7B7"/>
    <w:rsid w:val="01A94D48"/>
    <w:rsid w:val="01AA25C2"/>
    <w:rsid w:val="01AE545F"/>
    <w:rsid w:val="01B49358"/>
    <w:rsid w:val="01BC428C"/>
    <w:rsid w:val="01BD53D3"/>
    <w:rsid w:val="01BE488A"/>
    <w:rsid w:val="01CB8032"/>
    <w:rsid w:val="01CBB3F6"/>
    <w:rsid w:val="01D2B065"/>
    <w:rsid w:val="01DD5B17"/>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C44CDD"/>
    <w:rsid w:val="02D262F0"/>
    <w:rsid w:val="02EE3857"/>
    <w:rsid w:val="02F72A73"/>
    <w:rsid w:val="02FA962F"/>
    <w:rsid w:val="031C38E8"/>
    <w:rsid w:val="0322C180"/>
    <w:rsid w:val="0329D3AD"/>
    <w:rsid w:val="033EE2B2"/>
    <w:rsid w:val="035436ED"/>
    <w:rsid w:val="0357510B"/>
    <w:rsid w:val="035DC9D2"/>
    <w:rsid w:val="0388B0A0"/>
    <w:rsid w:val="038DDA22"/>
    <w:rsid w:val="03978CFC"/>
    <w:rsid w:val="039817BC"/>
    <w:rsid w:val="03AC8749"/>
    <w:rsid w:val="03B8BDCD"/>
    <w:rsid w:val="03C19072"/>
    <w:rsid w:val="03C73F95"/>
    <w:rsid w:val="03CF5325"/>
    <w:rsid w:val="03D2FDA6"/>
    <w:rsid w:val="03D8BA3C"/>
    <w:rsid w:val="03E1E3EE"/>
    <w:rsid w:val="03E5A8FF"/>
    <w:rsid w:val="03F328F8"/>
    <w:rsid w:val="03FA2979"/>
    <w:rsid w:val="0410B1E7"/>
    <w:rsid w:val="04117232"/>
    <w:rsid w:val="04166412"/>
    <w:rsid w:val="0416F3E7"/>
    <w:rsid w:val="042A7999"/>
    <w:rsid w:val="042B86AD"/>
    <w:rsid w:val="042E3497"/>
    <w:rsid w:val="042F4E3B"/>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4F1DFC9"/>
    <w:rsid w:val="050AF55A"/>
    <w:rsid w:val="05147629"/>
    <w:rsid w:val="0518786D"/>
    <w:rsid w:val="0522587F"/>
    <w:rsid w:val="0523FB54"/>
    <w:rsid w:val="052A796E"/>
    <w:rsid w:val="0533A7C8"/>
    <w:rsid w:val="0537E026"/>
    <w:rsid w:val="05443734"/>
    <w:rsid w:val="056CB496"/>
    <w:rsid w:val="05716434"/>
    <w:rsid w:val="05799889"/>
    <w:rsid w:val="057DB44F"/>
    <w:rsid w:val="0585AAF7"/>
    <w:rsid w:val="0587DC38"/>
    <w:rsid w:val="058C56F1"/>
    <w:rsid w:val="058D5597"/>
    <w:rsid w:val="0591F5D3"/>
    <w:rsid w:val="0599A44A"/>
    <w:rsid w:val="05A0C710"/>
    <w:rsid w:val="05A910F3"/>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456F2"/>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BB4E3"/>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0CA725"/>
    <w:rsid w:val="0A10F033"/>
    <w:rsid w:val="0A18DD17"/>
    <w:rsid w:val="0A1B979B"/>
    <w:rsid w:val="0A3E1F8F"/>
    <w:rsid w:val="0A47940B"/>
    <w:rsid w:val="0A51C6F9"/>
    <w:rsid w:val="0A6E52F2"/>
    <w:rsid w:val="0A851ADF"/>
    <w:rsid w:val="0AAD7226"/>
    <w:rsid w:val="0ABF7585"/>
    <w:rsid w:val="0AC21A5B"/>
    <w:rsid w:val="0AFCA942"/>
    <w:rsid w:val="0B046C74"/>
    <w:rsid w:val="0B15CC75"/>
    <w:rsid w:val="0B2B60C3"/>
    <w:rsid w:val="0B306DD7"/>
    <w:rsid w:val="0B385B19"/>
    <w:rsid w:val="0B5A0FC5"/>
    <w:rsid w:val="0B6AB288"/>
    <w:rsid w:val="0B6C84F7"/>
    <w:rsid w:val="0B6CD3A0"/>
    <w:rsid w:val="0B81CF45"/>
    <w:rsid w:val="0B843C31"/>
    <w:rsid w:val="0B8DB67A"/>
    <w:rsid w:val="0B8FC5B0"/>
    <w:rsid w:val="0B9C091F"/>
    <w:rsid w:val="0B9C8A86"/>
    <w:rsid w:val="0BA78C4C"/>
    <w:rsid w:val="0BA90666"/>
    <w:rsid w:val="0BACCF5F"/>
    <w:rsid w:val="0BB66F4C"/>
    <w:rsid w:val="0BBD162C"/>
    <w:rsid w:val="0BBFEAC0"/>
    <w:rsid w:val="0BC18DFC"/>
    <w:rsid w:val="0BC5F497"/>
    <w:rsid w:val="0BCE3783"/>
    <w:rsid w:val="0BEE7CDE"/>
    <w:rsid w:val="0BF5163B"/>
    <w:rsid w:val="0BFCE976"/>
    <w:rsid w:val="0C0089F8"/>
    <w:rsid w:val="0C0211D2"/>
    <w:rsid w:val="0C09AEA5"/>
    <w:rsid w:val="0C14C2BA"/>
    <w:rsid w:val="0C235F35"/>
    <w:rsid w:val="0C47D856"/>
    <w:rsid w:val="0C5620F2"/>
    <w:rsid w:val="0C5B8395"/>
    <w:rsid w:val="0C6DED16"/>
    <w:rsid w:val="0C6F3250"/>
    <w:rsid w:val="0C7595AE"/>
    <w:rsid w:val="0C7A26D3"/>
    <w:rsid w:val="0C7C52A8"/>
    <w:rsid w:val="0C7E045F"/>
    <w:rsid w:val="0C831E6B"/>
    <w:rsid w:val="0C925024"/>
    <w:rsid w:val="0CA1E72E"/>
    <w:rsid w:val="0CC821E9"/>
    <w:rsid w:val="0CCD475C"/>
    <w:rsid w:val="0CE1ABB4"/>
    <w:rsid w:val="0CEA33F0"/>
    <w:rsid w:val="0CF51207"/>
    <w:rsid w:val="0CFA4A3B"/>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A396C"/>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6A8B7B"/>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83937D"/>
    <w:rsid w:val="10BD6F2A"/>
    <w:rsid w:val="10E1464D"/>
    <w:rsid w:val="10F1FD82"/>
    <w:rsid w:val="10FD5109"/>
    <w:rsid w:val="11042DF1"/>
    <w:rsid w:val="111BAB71"/>
    <w:rsid w:val="111D4737"/>
    <w:rsid w:val="111FD917"/>
    <w:rsid w:val="1127A0DF"/>
    <w:rsid w:val="1128A980"/>
    <w:rsid w:val="1134A763"/>
    <w:rsid w:val="1141E410"/>
    <w:rsid w:val="11574F2F"/>
    <w:rsid w:val="115C603D"/>
    <w:rsid w:val="115D91A0"/>
    <w:rsid w:val="1161291C"/>
    <w:rsid w:val="1165C147"/>
    <w:rsid w:val="119A1629"/>
    <w:rsid w:val="119EEC6C"/>
    <w:rsid w:val="11A57023"/>
    <w:rsid w:val="11A81A22"/>
    <w:rsid w:val="11AB97F5"/>
    <w:rsid w:val="11B1B59F"/>
    <w:rsid w:val="11B45725"/>
    <w:rsid w:val="11B7D97E"/>
    <w:rsid w:val="11BCC165"/>
    <w:rsid w:val="11D4868A"/>
    <w:rsid w:val="11D494CE"/>
    <w:rsid w:val="11DA1BE5"/>
    <w:rsid w:val="11E14C2D"/>
    <w:rsid w:val="11EDD35B"/>
    <w:rsid w:val="11F76241"/>
    <w:rsid w:val="120C00DC"/>
    <w:rsid w:val="1213E320"/>
    <w:rsid w:val="1214606F"/>
    <w:rsid w:val="1217ABE3"/>
    <w:rsid w:val="12180AC2"/>
    <w:rsid w:val="121EB16E"/>
    <w:rsid w:val="12283B78"/>
    <w:rsid w:val="1235E80A"/>
    <w:rsid w:val="123AF5DF"/>
    <w:rsid w:val="1248E7B5"/>
    <w:rsid w:val="125594BC"/>
    <w:rsid w:val="125E12EF"/>
    <w:rsid w:val="126658A9"/>
    <w:rsid w:val="1284043E"/>
    <w:rsid w:val="12A4790F"/>
    <w:rsid w:val="12AC469F"/>
    <w:rsid w:val="12C029B5"/>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393E8"/>
    <w:rsid w:val="13CB5EE8"/>
    <w:rsid w:val="13E181AE"/>
    <w:rsid w:val="13E2B86C"/>
    <w:rsid w:val="13E61CDC"/>
    <w:rsid w:val="13EF15EC"/>
    <w:rsid w:val="13F0BD5D"/>
    <w:rsid w:val="13FA4DC0"/>
    <w:rsid w:val="13FE64DC"/>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4D848"/>
    <w:rsid w:val="14FEE11A"/>
    <w:rsid w:val="14FF24A7"/>
    <w:rsid w:val="15098FA3"/>
    <w:rsid w:val="151237AB"/>
    <w:rsid w:val="15290367"/>
    <w:rsid w:val="152A8D97"/>
    <w:rsid w:val="152CB007"/>
    <w:rsid w:val="153C4B7B"/>
    <w:rsid w:val="153E51FB"/>
    <w:rsid w:val="154183CE"/>
    <w:rsid w:val="15435D4F"/>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ACC76"/>
    <w:rsid w:val="167C3E58"/>
    <w:rsid w:val="169023FE"/>
    <w:rsid w:val="16A87D1B"/>
    <w:rsid w:val="16AD4003"/>
    <w:rsid w:val="16B7BC02"/>
    <w:rsid w:val="16B95C14"/>
    <w:rsid w:val="16BCEC71"/>
    <w:rsid w:val="16DD04E4"/>
    <w:rsid w:val="16E81824"/>
    <w:rsid w:val="16E84A04"/>
    <w:rsid w:val="16EC9B9B"/>
    <w:rsid w:val="16FB7B07"/>
    <w:rsid w:val="16FD8C35"/>
    <w:rsid w:val="1755698D"/>
    <w:rsid w:val="17649D91"/>
    <w:rsid w:val="17695001"/>
    <w:rsid w:val="176EE135"/>
    <w:rsid w:val="17874B52"/>
    <w:rsid w:val="1790855F"/>
    <w:rsid w:val="17AEDB41"/>
    <w:rsid w:val="17DB16A2"/>
    <w:rsid w:val="17E0715C"/>
    <w:rsid w:val="17EAAC40"/>
    <w:rsid w:val="17F2EB2A"/>
    <w:rsid w:val="18285CA8"/>
    <w:rsid w:val="18340859"/>
    <w:rsid w:val="1834CD47"/>
    <w:rsid w:val="18412BBB"/>
    <w:rsid w:val="184A8638"/>
    <w:rsid w:val="184CC491"/>
    <w:rsid w:val="184EFFCE"/>
    <w:rsid w:val="18508027"/>
    <w:rsid w:val="185911D2"/>
    <w:rsid w:val="18592A5B"/>
    <w:rsid w:val="18671231"/>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EE0A9"/>
    <w:rsid w:val="198FAD9B"/>
    <w:rsid w:val="1996FDB1"/>
    <w:rsid w:val="19A9FE51"/>
    <w:rsid w:val="19ABB358"/>
    <w:rsid w:val="19B44491"/>
    <w:rsid w:val="19B9E9A2"/>
    <w:rsid w:val="19CB1677"/>
    <w:rsid w:val="19EB3B6A"/>
    <w:rsid w:val="19FB4118"/>
    <w:rsid w:val="1A0435BC"/>
    <w:rsid w:val="1A2D5879"/>
    <w:rsid w:val="1A4FA7EA"/>
    <w:rsid w:val="1A5CB158"/>
    <w:rsid w:val="1A65C873"/>
    <w:rsid w:val="1A6A4239"/>
    <w:rsid w:val="1A72B4A6"/>
    <w:rsid w:val="1A7F42BA"/>
    <w:rsid w:val="1A825988"/>
    <w:rsid w:val="1A829825"/>
    <w:rsid w:val="1AAAF77D"/>
    <w:rsid w:val="1AACFA4E"/>
    <w:rsid w:val="1AAE8027"/>
    <w:rsid w:val="1AB62610"/>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BFB0BD7"/>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029D77"/>
    <w:rsid w:val="1D12D856"/>
    <w:rsid w:val="1D21767E"/>
    <w:rsid w:val="1D290EB9"/>
    <w:rsid w:val="1D2958B2"/>
    <w:rsid w:val="1D2F1D2B"/>
    <w:rsid w:val="1D417D35"/>
    <w:rsid w:val="1D46E6AA"/>
    <w:rsid w:val="1D506288"/>
    <w:rsid w:val="1D85FE81"/>
    <w:rsid w:val="1DAA18E0"/>
    <w:rsid w:val="1DADBBA7"/>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44963"/>
    <w:rsid w:val="1FBC21A7"/>
    <w:rsid w:val="1FC0A931"/>
    <w:rsid w:val="1FC0B7B9"/>
    <w:rsid w:val="1FCD5285"/>
    <w:rsid w:val="1FE4A1BF"/>
    <w:rsid w:val="1FF1A656"/>
    <w:rsid w:val="20009E12"/>
    <w:rsid w:val="2008157A"/>
    <w:rsid w:val="20094556"/>
    <w:rsid w:val="201CADCB"/>
    <w:rsid w:val="2028C716"/>
    <w:rsid w:val="20293B9F"/>
    <w:rsid w:val="20329B47"/>
    <w:rsid w:val="2034642D"/>
    <w:rsid w:val="203B3BEA"/>
    <w:rsid w:val="20474D88"/>
    <w:rsid w:val="2055B176"/>
    <w:rsid w:val="20630891"/>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5DE1E"/>
    <w:rsid w:val="214F6ED1"/>
    <w:rsid w:val="2159A4C8"/>
    <w:rsid w:val="215DE410"/>
    <w:rsid w:val="21727323"/>
    <w:rsid w:val="217ACEB6"/>
    <w:rsid w:val="2181F8E8"/>
    <w:rsid w:val="2185605E"/>
    <w:rsid w:val="21998CB8"/>
    <w:rsid w:val="219BE7D9"/>
    <w:rsid w:val="219C77F7"/>
    <w:rsid w:val="21A5D445"/>
    <w:rsid w:val="21A738C4"/>
    <w:rsid w:val="21AF11D5"/>
    <w:rsid w:val="21B48800"/>
    <w:rsid w:val="21BC6D7D"/>
    <w:rsid w:val="21C2D8A1"/>
    <w:rsid w:val="21E1A027"/>
    <w:rsid w:val="21E71A79"/>
    <w:rsid w:val="21ECF33B"/>
    <w:rsid w:val="21ED8ACC"/>
    <w:rsid w:val="21F506D5"/>
    <w:rsid w:val="21FDE499"/>
    <w:rsid w:val="2204B975"/>
    <w:rsid w:val="2208DDBD"/>
    <w:rsid w:val="220BF4E7"/>
    <w:rsid w:val="220DBBDC"/>
    <w:rsid w:val="2215F547"/>
    <w:rsid w:val="22205870"/>
    <w:rsid w:val="222B83DE"/>
    <w:rsid w:val="22434BB7"/>
    <w:rsid w:val="2257F698"/>
    <w:rsid w:val="225CBFA5"/>
    <w:rsid w:val="225E64C1"/>
    <w:rsid w:val="227C6335"/>
    <w:rsid w:val="227EAFBF"/>
    <w:rsid w:val="22825973"/>
    <w:rsid w:val="22969AF0"/>
    <w:rsid w:val="22ABA518"/>
    <w:rsid w:val="22BF964C"/>
    <w:rsid w:val="22CAC52F"/>
    <w:rsid w:val="22CD885A"/>
    <w:rsid w:val="22E4642C"/>
    <w:rsid w:val="22E5C2E9"/>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14214"/>
    <w:rsid w:val="236FBC97"/>
    <w:rsid w:val="237464AD"/>
    <w:rsid w:val="237D6C4D"/>
    <w:rsid w:val="237D85E4"/>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C49915"/>
    <w:rsid w:val="24DB0F43"/>
    <w:rsid w:val="24E6CFBD"/>
    <w:rsid w:val="24F02384"/>
    <w:rsid w:val="24FA1B59"/>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1B06B"/>
    <w:rsid w:val="25F84DF2"/>
    <w:rsid w:val="25F9B98E"/>
    <w:rsid w:val="260B0DCA"/>
    <w:rsid w:val="26170126"/>
    <w:rsid w:val="263FA794"/>
    <w:rsid w:val="26483492"/>
    <w:rsid w:val="2648ACA6"/>
    <w:rsid w:val="265A8410"/>
    <w:rsid w:val="266BD16F"/>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507AA"/>
    <w:rsid w:val="27391E01"/>
    <w:rsid w:val="274D11C5"/>
    <w:rsid w:val="27513550"/>
    <w:rsid w:val="2752F567"/>
    <w:rsid w:val="2754B466"/>
    <w:rsid w:val="27603402"/>
    <w:rsid w:val="2762C7EE"/>
    <w:rsid w:val="277251BB"/>
    <w:rsid w:val="277A2716"/>
    <w:rsid w:val="277D2261"/>
    <w:rsid w:val="2784F151"/>
    <w:rsid w:val="2788585D"/>
    <w:rsid w:val="27908233"/>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3C9F7"/>
    <w:rsid w:val="28E7AD56"/>
    <w:rsid w:val="29168B52"/>
    <w:rsid w:val="292F86D6"/>
    <w:rsid w:val="2950B01F"/>
    <w:rsid w:val="29774856"/>
    <w:rsid w:val="29A24481"/>
    <w:rsid w:val="29C648E6"/>
    <w:rsid w:val="29CBEBDB"/>
    <w:rsid w:val="29E84F02"/>
    <w:rsid w:val="29FAA4C0"/>
    <w:rsid w:val="2A054D9A"/>
    <w:rsid w:val="2A0F6AA3"/>
    <w:rsid w:val="2A18E7D0"/>
    <w:rsid w:val="2A1A1CB0"/>
    <w:rsid w:val="2A32D622"/>
    <w:rsid w:val="2A42F1C5"/>
    <w:rsid w:val="2A4A2715"/>
    <w:rsid w:val="2A4C4AC7"/>
    <w:rsid w:val="2A5770C0"/>
    <w:rsid w:val="2A74E914"/>
    <w:rsid w:val="2A8FDB6D"/>
    <w:rsid w:val="2A9FABB7"/>
    <w:rsid w:val="2AA3BE83"/>
    <w:rsid w:val="2AB6B2E0"/>
    <w:rsid w:val="2ABF9A12"/>
    <w:rsid w:val="2AC9E033"/>
    <w:rsid w:val="2AE185BA"/>
    <w:rsid w:val="2AEEA013"/>
    <w:rsid w:val="2AF356EF"/>
    <w:rsid w:val="2AF419DE"/>
    <w:rsid w:val="2AFB1148"/>
    <w:rsid w:val="2AFC6706"/>
    <w:rsid w:val="2AFC961A"/>
    <w:rsid w:val="2B0425C5"/>
    <w:rsid w:val="2B0F5E8D"/>
    <w:rsid w:val="2B188BC3"/>
    <w:rsid w:val="2B1F3C62"/>
    <w:rsid w:val="2B38283D"/>
    <w:rsid w:val="2B3C052A"/>
    <w:rsid w:val="2B3C8EA6"/>
    <w:rsid w:val="2B629D98"/>
    <w:rsid w:val="2B652181"/>
    <w:rsid w:val="2B697478"/>
    <w:rsid w:val="2B6D8566"/>
    <w:rsid w:val="2B745094"/>
    <w:rsid w:val="2B7B8F51"/>
    <w:rsid w:val="2B7E4CDA"/>
    <w:rsid w:val="2B9BEA60"/>
    <w:rsid w:val="2B9D8AEB"/>
    <w:rsid w:val="2BA8B59A"/>
    <w:rsid w:val="2BC6A6CC"/>
    <w:rsid w:val="2BD6551A"/>
    <w:rsid w:val="2BD685C7"/>
    <w:rsid w:val="2BDB6801"/>
    <w:rsid w:val="2BDC6AF9"/>
    <w:rsid w:val="2BEAAB82"/>
    <w:rsid w:val="2BEFC95C"/>
    <w:rsid w:val="2BF3A09C"/>
    <w:rsid w:val="2C1521DC"/>
    <w:rsid w:val="2C294DEE"/>
    <w:rsid w:val="2C2B8A93"/>
    <w:rsid w:val="2C361312"/>
    <w:rsid w:val="2C48FEDE"/>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3B145"/>
    <w:rsid w:val="2CF5B395"/>
    <w:rsid w:val="2CFC797A"/>
    <w:rsid w:val="2D41E7AB"/>
    <w:rsid w:val="2D45127A"/>
    <w:rsid w:val="2D46ECA4"/>
    <w:rsid w:val="2D4CFBC2"/>
    <w:rsid w:val="2D51F3E6"/>
    <w:rsid w:val="2D8A6035"/>
    <w:rsid w:val="2D95FCC2"/>
    <w:rsid w:val="2DADFD47"/>
    <w:rsid w:val="2DBA8F5C"/>
    <w:rsid w:val="2DBC55E5"/>
    <w:rsid w:val="2DCD1DBD"/>
    <w:rsid w:val="2DD41C94"/>
    <w:rsid w:val="2DED23A3"/>
    <w:rsid w:val="2DF5DFA3"/>
    <w:rsid w:val="2E062033"/>
    <w:rsid w:val="2E09DF7F"/>
    <w:rsid w:val="2E11A68B"/>
    <w:rsid w:val="2E1462F1"/>
    <w:rsid w:val="2E1FF87D"/>
    <w:rsid w:val="2E23FAD4"/>
    <w:rsid w:val="2E31B25A"/>
    <w:rsid w:val="2E44B951"/>
    <w:rsid w:val="2E4DD0E9"/>
    <w:rsid w:val="2E57320A"/>
    <w:rsid w:val="2E5EED42"/>
    <w:rsid w:val="2E8283DE"/>
    <w:rsid w:val="2E8394B1"/>
    <w:rsid w:val="2E929C20"/>
    <w:rsid w:val="2E92A80B"/>
    <w:rsid w:val="2E9CE4C8"/>
    <w:rsid w:val="2E9FDA20"/>
    <w:rsid w:val="2EA54CE2"/>
    <w:rsid w:val="2EAAAC53"/>
    <w:rsid w:val="2EB33013"/>
    <w:rsid w:val="2EC45BE3"/>
    <w:rsid w:val="2ECD3221"/>
    <w:rsid w:val="2EDF31B9"/>
    <w:rsid w:val="2EEEFA88"/>
    <w:rsid w:val="2EF06304"/>
    <w:rsid w:val="2F127602"/>
    <w:rsid w:val="2F1A2D5E"/>
    <w:rsid w:val="2F24E1C9"/>
    <w:rsid w:val="2F494009"/>
    <w:rsid w:val="2F78EFC7"/>
    <w:rsid w:val="2F9ACD57"/>
    <w:rsid w:val="2FA45208"/>
    <w:rsid w:val="2FAA8401"/>
    <w:rsid w:val="2FACC04A"/>
    <w:rsid w:val="2FB5BC1C"/>
    <w:rsid w:val="2FDF36CC"/>
    <w:rsid w:val="2FEFFEF3"/>
    <w:rsid w:val="2FF3FD35"/>
    <w:rsid w:val="2FF985C1"/>
    <w:rsid w:val="300B634E"/>
    <w:rsid w:val="3022CD97"/>
    <w:rsid w:val="30242DBB"/>
    <w:rsid w:val="304E887D"/>
    <w:rsid w:val="304E9DA6"/>
    <w:rsid w:val="3051B7AF"/>
    <w:rsid w:val="30525905"/>
    <w:rsid w:val="3061E6B1"/>
    <w:rsid w:val="30656774"/>
    <w:rsid w:val="3073E06B"/>
    <w:rsid w:val="30742F60"/>
    <w:rsid w:val="308900A4"/>
    <w:rsid w:val="309A9F0B"/>
    <w:rsid w:val="30A9AEF4"/>
    <w:rsid w:val="30AB3601"/>
    <w:rsid w:val="30BF488E"/>
    <w:rsid w:val="30C30E3C"/>
    <w:rsid w:val="30D284A4"/>
    <w:rsid w:val="30D618C9"/>
    <w:rsid w:val="30D83E94"/>
    <w:rsid w:val="30F91DAE"/>
    <w:rsid w:val="30F9937D"/>
    <w:rsid w:val="31061355"/>
    <w:rsid w:val="31146190"/>
    <w:rsid w:val="3115E76E"/>
    <w:rsid w:val="311DB339"/>
    <w:rsid w:val="31244A35"/>
    <w:rsid w:val="312B741E"/>
    <w:rsid w:val="31371BD1"/>
    <w:rsid w:val="31427B10"/>
    <w:rsid w:val="314A3642"/>
    <w:rsid w:val="314D470E"/>
    <w:rsid w:val="3169D674"/>
    <w:rsid w:val="316B87B4"/>
    <w:rsid w:val="3172A5B1"/>
    <w:rsid w:val="3178D75A"/>
    <w:rsid w:val="3194D29F"/>
    <w:rsid w:val="31B5CAD9"/>
    <w:rsid w:val="31CA1395"/>
    <w:rsid w:val="31CB1CF6"/>
    <w:rsid w:val="31F8A160"/>
    <w:rsid w:val="3204C9C1"/>
    <w:rsid w:val="320A9DED"/>
    <w:rsid w:val="32154D00"/>
    <w:rsid w:val="32278D35"/>
    <w:rsid w:val="322AE0FA"/>
    <w:rsid w:val="322DF209"/>
    <w:rsid w:val="3240E86C"/>
    <w:rsid w:val="32572A8E"/>
    <w:rsid w:val="3273DE22"/>
    <w:rsid w:val="328ED994"/>
    <w:rsid w:val="32A1E3B6"/>
    <w:rsid w:val="32A43B9E"/>
    <w:rsid w:val="32A49A0D"/>
    <w:rsid w:val="32B90CE2"/>
    <w:rsid w:val="32D53EB8"/>
    <w:rsid w:val="32E65F79"/>
    <w:rsid w:val="32F6D996"/>
    <w:rsid w:val="33119CA7"/>
    <w:rsid w:val="33202F85"/>
    <w:rsid w:val="332C36A4"/>
    <w:rsid w:val="3343BAB2"/>
    <w:rsid w:val="3347DEAB"/>
    <w:rsid w:val="334E4B5C"/>
    <w:rsid w:val="335E9C07"/>
    <w:rsid w:val="33630912"/>
    <w:rsid w:val="33689B36"/>
    <w:rsid w:val="33702670"/>
    <w:rsid w:val="3371BE0B"/>
    <w:rsid w:val="3373A362"/>
    <w:rsid w:val="33778026"/>
    <w:rsid w:val="3381B049"/>
    <w:rsid w:val="3383494B"/>
    <w:rsid w:val="338CD1AC"/>
    <w:rsid w:val="338FA4E7"/>
    <w:rsid w:val="33A1BF00"/>
    <w:rsid w:val="33A6A5F2"/>
    <w:rsid w:val="33D043BD"/>
    <w:rsid w:val="33D27844"/>
    <w:rsid w:val="33DB3038"/>
    <w:rsid w:val="33ED6D12"/>
    <w:rsid w:val="33F318BE"/>
    <w:rsid w:val="342279D3"/>
    <w:rsid w:val="34274E41"/>
    <w:rsid w:val="342D1614"/>
    <w:rsid w:val="34369C2A"/>
    <w:rsid w:val="343C9D11"/>
    <w:rsid w:val="34423070"/>
    <w:rsid w:val="34517FB0"/>
    <w:rsid w:val="3471EF1E"/>
    <w:rsid w:val="348B3599"/>
    <w:rsid w:val="3491D9F7"/>
    <w:rsid w:val="3495F11B"/>
    <w:rsid w:val="34B085F5"/>
    <w:rsid w:val="34B12F29"/>
    <w:rsid w:val="34C27438"/>
    <w:rsid w:val="34C5E514"/>
    <w:rsid w:val="34C905F7"/>
    <w:rsid w:val="34D36BF4"/>
    <w:rsid w:val="34DA4570"/>
    <w:rsid w:val="34EA1BBD"/>
    <w:rsid w:val="34F1D00D"/>
    <w:rsid w:val="34FA5D16"/>
    <w:rsid w:val="350D8E6C"/>
    <w:rsid w:val="3513EAA3"/>
    <w:rsid w:val="352443E1"/>
    <w:rsid w:val="352EAE8B"/>
    <w:rsid w:val="3535DFBE"/>
    <w:rsid w:val="3536886D"/>
    <w:rsid w:val="3538BBD3"/>
    <w:rsid w:val="355B872D"/>
    <w:rsid w:val="35684016"/>
    <w:rsid w:val="3569CB36"/>
    <w:rsid w:val="356A20C9"/>
    <w:rsid w:val="356F5C44"/>
    <w:rsid w:val="3574A026"/>
    <w:rsid w:val="357A517F"/>
    <w:rsid w:val="357E76FF"/>
    <w:rsid w:val="35876909"/>
    <w:rsid w:val="358F0E43"/>
    <w:rsid w:val="35A0702B"/>
    <w:rsid w:val="35A410BC"/>
    <w:rsid w:val="35AA5179"/>
    <w:rsid w:val="35C8E7ED"/>
    <w:rsid w:val="35CA58FE"/>
    <w:rsid w:val="35CF8726"/>
    <w:rsid w:val="35D741DB"/>
    <w:rsid w:val="35E56E1E"/>
    <w:rsid w:val="35E9860E"/>
    <w:rsid w:val="35EA84B6"/>
    <w:rsid w:val="35EE6B2C"/>
    <w:rsid w:val="35F36516"/>
    <w:rsid w:val="35F4886D"/>
    <w:rsid w:val="35FC6E08"/>
    <w:rsid w:val="3608D736"/>
    <w:rsid w:val="360A852A"/>
    <w:rsid w:val="361673F5"/>
    <w:rsid w:val="36168FE8"/>
    <w:rsid w:val="3634558E"/>
    <w:rsid w:val="3655B1C6"/>
    <w:rsid w:val="3666C671"/>
    <w:rsid w:val="3669FD92"/>
    <w:rsid w:val="366CCA71"/>
    <w:rsid w:val="3673C2A4"/>
    <w:rsid w:val="36751026"/>
    <w:rsid w:val="36780289"/>
    <w:rsid w:val="3678CE46"/>
    <w:rsid w:val="367BF638"/>
    <w:rsid w:val="3695B51F"/>
    <w:rsid w:val="36C3E112"/>
    <w:rsid w:val="36EF90F6"/>
    <w:rsid w:val="36F36F8F"/>
    <w:rsid w:val="37020847"/>
    <w:rsid w:val="370B21F1"/>
    <w:rsid w:val="3715A9EF"/>
    <w:rsid w:val="371F0A8A"/>
    <w:rsid w:val="3724DF52"/>
    <w:rsid w:val="372D000E"/>
    <w:rsid w:val="372EC0C7"/>
    <w:rsid w:val="373907C8"/>
    <w:rsid w:val="373D1B44"/>
    <w:rsid w:val="373E1063"/>
    <w:rsid w:val="37427169"/>
    <w:rsid w:val="3746286B"/>
    <w:rsid w:val="3747A3D5"/>
    <w:rsid w:val="37493F43"/>
    <w:rsid w:val="374D7C5E"/>
    <w:rsid w:val="375F6314"/>
    <w:rsid w:val="3773B7B6"/>
    <w:rsid w:val="3789D209"/>
    <w:rsid w:val="378D42B2"/>
    <w:rsid w:val="37929F0F"/>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089C2"/>
    <w:rsid w:val="3896C663"/>
    <w:rsid w:val="38A17DC0"/>
    <w:rsid w:val="38B965D9"/>
    <w:rsid w:val="38C40FFB"/>
    <w:rsid w:val="38D426EF"/>
    <w:rsid w:val="38E0E801"/>
    <w:rsid w:val="38E1F8CC"/>
    <w:rsid w:val="38E5ECAE"/>
    <w:rsid w:val="38F06B6D"/>
    <w:rsid w:val="38F37183"/>
    <w:rsid w:val="3902E2F0"/>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2C5A23"/>
    <w:rsid w:val="3A338382"/>
    <w:rsid w:val="3A3B8BAC"/>
    <w:rsid w:val="3A405473"/>
    <w:rsid w:val="3A42BDF8"/>
    <w:rsid w:val="3A4C8FA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98302"/>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867D10"/>
    <w:rsid w:val="3D921647"/>
    <w:rsid w:val="3DA3F9DC"/>
    <w:rsid w:val="3DAB1475"/>
    <w:rsid w:val="3DBB17CD"/>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1E3E9"/>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A23EA"/>
    <w:rsid w:val="3F0C3DB2"/>
    <w:rsid w:val="3F0C8A07"/>
    <w:rsid w:val="3F1CB2CF"/>
    <w:rsid w:val="3F2400E4"/>
    <w:rsid w:val="3F278D15"/>
    <w:rsid w:val="3F27D8A1"/>
    <w:rsid w:val="3F2EF0C9"/>
    <w:rsid w:val="3F4701EE"/>
    <w:rsid w:val="3F574298"/>
    <w:rsid w:val="3F9C131B"/>
    <w:rsid w:val="3FC466A1"/>
    <w:rsid w:val="3FCD3D92"/>
    <w:rsid w:val="3FE940C0"/>
    <w:rsid w:val="3FF54FBB"/>
    <w:rsid w:val="3FF9B938"/>
    <w:rsid w:val="3FFA6D95"/>
    <w:rsid w:val="3FFC9EB7"/>
    <w:rsid w:val="400C5CF7"/>
    <w:rsid w:val="403E4F8B"/>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0A5C5"/>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1FD595B"/>
    <w:rsid w:val="420E00C5"/>
    <w:rsid w:val="421E3909"/>
    <w:rsid w:val="42330BD8"/>
    <w:rsid w:val="42428846"/>
    <w:rsid w:val="4253A5C6"/>
    <w:rsid w:val="425BD2EB"/>
    <w:rsid w:val="425C66EA"/>
    <w:rsid w:val="425FA0DA"/>
    <w:rsid w:val="4264DCBD"/>
    <w:rsid w:val="42707936"/>
    <w:rsid w:val="427B3333"/>
    <w:rsid w:val="428A9220"/>
    <w:rsid w:val="4297B64A"/>
    <w:rsid w:val="429CD510"/>
    <w:rsid w:val="42A4CB5A"/>
    <w:rsid w:val="42AB3A37"/>
    <w:rsid w:val="42B619F2"/>
    <w:rsid w:val="42BCF9B6"/>
    <w:rsid w:val="42C76F61"/>
    <w:rsid w:val="42CC4ECD"/>
    <w:rsid w:val="42E85B24"/>
    <w:rsid w:val="42E8C848"/>
    <w:rsid w:val="42F9F722"/>
    <w:rsid w:val="42FC6AE9"/>
    <w:rsid w:val="4302D3B5"/>
    <w:rsid w:val="430BB39F"/>
    <w:rsid w:val="430E4979"/>
    <w:rsid w:val="4310B13A"/>
    <w:rsid w:val="431F99F8"/>
    <w:rsid w:val="43421B4A"/>
    <w:rsid w:val="434F3AE1"/>
    <w:rsid w:val="435A0A82"/>
    <w:rsid w:val="435AC3BD"/>
    <w:rsid w:val="436C1BFD"/>
    <w:rsid w:val="438181E3"/>
    <w:rsid w:val="438AF6BC"/>
    <w:rsid w:val="43948143"/>
    <w:rsid w:val="43B8CA3A"/>
    <w:rsid w:val="43B972F7"/>
    <w:rsid w:val="43B97455"/>
    <w:rsid w:val="43D29E3F"/>
    <w:rsid w:val="43EAF446"/>
    <w:rsid w:val="43EB24C6"/>
    <w:rsid w:val="43EB88A5"/>
    <w:rsid w:val="43EC327B"/>
    <w:rsid w:val="43EEB343"/>
    <w:rsid w:val="43F89FAD"/>
    <w:rsid w:val="440111B0"/>
    <w:rsid w:val="44087499"/>
    <w:rsid w:val="440D5CC5"/>
    <w:rsid w:val="441D3F56"/>
    <w:rsid w:val="441E12FC"/>
    <w:rsid w:val="443814E1"/>
    <w:rsid w:val="44479D42"/>
    <w:rsid w:val="445F993D"/>
    <w:rsid w:val="44723FBE"/>
    <w:rsid w:val="447E6DF7"/>
    <w:rsid w:val="448045E4"/>
    <w:rsid w:val="44ADA4AA"/>
    <w:rsid w:val="44B529FF"/>
    <w:rsid w:val="44B971E6"/>
    <w:rsid w:val="44BE3BEB"/>
    <w:rsid w:val="44C6FF5C"/>
    <w:rsid w:val="44D19E4D"/>
    <w:rsid w:val="44DF2A1E"/>
    <w:rsid w:val="44E71581"/>
    <w:rsid w:val="44E9E01B"/>
    <w:rsid w:val="44EF6F32"/>
    <w:rsid w:val="44F2C1FF"/>
    <w:rsid w:val="450917E7"/>
    <w:rsid w:val="451B7B01"/>
    <w:rsid w:val="45359018"/>
    <w:rsid w:val="453A27A2"/>
    <w:rsid w:val="453D0FA4"/>
    <w:rsid w:val="45465D6F"/>
    <w:rsid w:val="45521EE6"/>
    <w:rsid w:val="455AF3C4"/>
    <w:rsid w:val="457D99E5"/>
    <w:rsid w:val="45867174"/>
    <w:rsid w:val="458C06C3"/>
    <w:rsid w:val="45A2C9A9"/>
    <w:rsid w:val="45A48B41"/>
    <w:rsid w:val="45AC4398"/>
    <w:rsid w:val="45B07AC8"/>
    <w:rsid w:val="45D0B871"/>
    <w:rsid w:val="45E26DBE"/>
    <w:rsid w:val="45F517A8"/>
    <w:rsid w:val="461A8024"/>
    <w:rsid w:val="46206924"/>
    <w:rsid w:val="46363523"/>
    <w:rsid w:val="463985D9"/>
    <w:rsid w:val="464D912E"/>
    <w:rsid w:val="46681C83"/>
    <w:rsid w:val="46684D58"/>
    <w:rsid w:val="46732F3B"/>
    <w:rsid w:val="46766AFF"/>
    <w:rsid w:val="46865A21"/>
    <w:rsid w:val="4698099D"/>
    <w:rsid w:val="469FAD45"/>
    <w:rsid w:val="46A909BA"/>
    <w:rsid w:val="46ABD8E9"/>
    <w:rsid w:val="46ADB93A"/>
    <w:rsid w:val="46B88366"/>
    <w:rsid w:val="46C2CB60"/>
    <w:rsid w:val="46C7701D"/>
    <w:rsid w:val="46D5D67B"/>
    <w:rsid w:val="46DB1A8E"/>
    <w:rsid w:val="46DF31F9"/>
    <w:rsid w:val="46E643FF"/>
    <w:rsid w:val="46E6E0EC"/>
    <w:rsid w:val="46F363AF"/>
    <w:rsid w:val="470F0A43"/>
    <w:rsid w:val="471110BE"/>
    <w:rsid w:val="473E629A"/>
    <w:rsid w:val="473EBA09"/>
    <w:rsid w:val="476CC1A8"/>
    <w:rsid w:val="47769BFB"/>
    <w:rsid w:val="4778FAF2"/>
    <w:rsid w:val="477E6225"/>
    <w:rsid w:val="47825171"/>
    <w:rsid w:val="4787E6D6"/>
    <w:rsid w:val="47925A18"/>
    <w:rsid w:val="47A327BD"/>
    <w:rsid w:val="47A60C5E"/>
    <w:rsid w:val="47ACF79E"/>
    <w:rsid w:val="47BD685B"/>
    <w:rsid w:val="47C162B3"/>
    <w:rsid w:val="47CF899F"/>
    <w:rsid w:val="47D7018A"/>
    <w:rsid w:val="47D9DA16"/>
    <w:rsid w:val="47DDABFC"/>
    <w:rsid w:val="47E2E89D"/>
    <w:rsid w:val="47F080AA"/>
    <w:rsid w:val="47FB4144"/>
    <w:rsid w:val="48012CED"/>
    <w:rsid w:val="48173E4A"/>
    <w:rsid w:val="482E3BC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19F90D"/>
    <w:rsid w:val="492AC908"/>
    <w:rsid w:val="492D9502"/>
    <w:rsid w:val="493E8DCA"/>
    <w:rsid w:val="494802F5"/>
    <w:rsid w:val="4957D367"/>
    <w:rsid w:val="496DD5E5"/>
    <w:rsid w:val="496DD8E9"/>
    <w:rsid w:val="496EED0D"/>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02385"/>
    <w:rsid w:val="4A6699E1"/>
    <w:rsid w:val="4A6AAD29"/>
    <w:rsid w:val="4A736635"/>
    <w:rsid w:val="4A7708E9"/>
    <w:rsid w:val="4A7BAD08"/>
    <w:rsid w:val="4A99CE59"/>
    <w:rsid w:val="4AB234AA"/>
    <w:rsid w:val="4AB4A115"/>
    <w:rsid w:val="4AB4DDF5"/>
    <w:rsid w:val="4AB59E40"/>
    <w:rsid w:val="4ABF094D"/>
    <w:rsid w:val="4AE0286F"/>
    <w:rsid w:val="4AE5F6E9"/>
    <w:rsid w:val="4AF7C2DF"/>
    <w:rsid w:val="4AFA9357"/>
    <w:rsid w:val="4B0933FD"/>
    <w:rsid w:val="4B0E6D52"/>
    <w:rsid w:val="4B243490"/>
    <w:rsid w:val="4B28B36A"/>
    <w:rsid w:val="4B455119"/>
    <w:rsid w:val="4B4D0C75"/>
    <w:rsid w:val="4B53BE2E"/>
    <w:rsid w:val="4B68EECE"/>
    <w:rsid w:val="4B6E821D"/>
    <w:rsid w:val="4B734EDF"/>
    <w:rsid w:val="4B75FFA0"/>
    <w:rsid w:val="4B86122A"/>
    <w:rsid w:val="4B944E21"/>
    <w:rsid w:val="4BAA3C06"/>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B9C03"/>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ED6A30"/>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2F920"/>
    <w:rsid w:val="4EF68D66"/>
    <w:rsid w:val="4EF8F958"/>
    <w:rsid w:val="4EFAB7DD"/>
    <w:rsid w:val="4F1BF35A"/>
    <w:rsid w:val="4F2B8DE0"/>
    <w:rsid w:val="4F45B6A3"/>
    <w:rsid w:val="4F5AF919"/>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75D085"/>
    <w:rsid w:val="508C1E47"/>
    <w:rsid w:val="509902AB"/>
    <w:rsid w:val="50A5F42C"/>
    <w:rsid w:val="50A6EFC5"/>
    <w:rsid w:val="50A79F6B"/>
    <w:rsid w:val="50BB380F"/>
    <w:rsid w:val="50C07182"/>
    <w:rsid w:val="50C2C8F8"/>
    <w:rsid w:val="50C433D4"/>
    <w:rsid w:val="50C6FC65"/>
    <w:rsid w:val="50C974FD"/>
    <w:rsid w:val="50E95BBB"/>
    <w:rsid w:val="50F2B607"/>
    <w:rsid w:val="510C442B"/>
    <w:rsid w:val="51205D89"/>
    <w:rsid w:val="51250AF2"/>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5A82D4"/>
    <w:rsid w:val="526D5F39"/>
    <w:rsid w:val="526D71B2"/>
    <w:rsid w:val="5272CEB4"/>
    <w:rsid w:val="527748C9"/>
    <w:rsid w:val="527DE835"/>
    <w:rsid w:val="5290DA7C"/>
    <w:rsid w:val="52B76F61"/>
    <w:rsid w:val="52B771FF"/>
    <w:rsid w:val="52B9CA38"/>
    <w:rsid w:val="52BE5D52"/>
    <w:rsid w:val="52E0D978"/>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6B588"/>
    <w:rsid w:val="53C8D1B3"/>
    <w:rsid w:val="53D88881"/>
    <w:rsid w:val="53D8A134"/>
    <w:rsid w:val="53EF9092"/>
    <w:rsid w:val="53EFC017"/>
    <w:rsid w:val="53FF07D9"/>
    <w:rsid w:val="540B3767"/>
    <w:rsid w:val="542067FD"/>
    <w:rsid w:val="5455B3EE"/>
    <w:rsid w:val="546E81FF"/>
    <w:rsid w:val="54909E5F"/>
    <w:rsid w:val="549921A8"/>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99D2BC"/>
    <w:rsid w:val="55B99F59"/>
    <w:rsid w:val="55BBE7AB"/>
    <w:rsid w:val="55C2C49E"/>
    <w:rsid w:val="55F9E47E"/>
    <w:rsid w:val="5607A7A4"/>
    <w:rsid w:val="56164A28"/>
    <w:rsid w:val="56257BED"/>
    <w:rsid w:val="5645AB69"/>
    <w:rsid w:val="565E6052"/>
    <w:rsid w:val="567C5644"/>
    <w:rsid w:val="568BDDB6"/>
    <w:rsid w:val="56AD99B3"/>
    <w:rsid w:val="56BAB13D"/>
    <w:rsid w:val="56BBBA9D"/>
    <w:rsid w:val="56C1AF11"/>
    <w:rsid w:val="56C89191"/>
    <w:rsid w:val="56CD7AAD"/>
    <w:rsid w:val="56E21220"/>
    <w:rsid w:val="56ECC7C2"/>
    <w:rsid w:val="56FFAAF4"/>
    <w:rsid w:val="570795B2"/>
    <w:rsid w:val="571CF95A"/>
    <w:rsid w:val="57345D5F"/>
    <w:rsid w:val="5738C6EF"/>
    <w:rsid w:val="573BF245"/>
    <w:rsid w:val="574C59D0"/>
    <w:rsid w:val="574EA5B1"/>
    <w:rsid w:val="57573E7C"/>
    <w:rsid w:val="576714C9"/>
    <w:rsid w:val="5775AD9B"/>
    <w:rsid w:val="577A542E"/>
    <w:rsid w:val="577B7DFA"/>
    <w:rsid w:val="577D9EB6"/>
    <w:rsid w:val="578EB318"/>
    <w:rsid w:val="57A6C6D6"/>
    <w:rsid w:val="57AA45B2"/>
    <w:rsid w:val="57B0BE20"/>
    <w:rsid w:val="57C40525"/>
    <w:rsid w:val="57D3093C"/>
    <w:rsid w:val="57E1A4FA"/>
    <w:rsid w:val="57EB405C"/>
    <w:rsid w:val="57EFD65E"/>
    <w:rsid w:val="580844B8"/>
    <w:rsid w:val="580DF442"/>
    <w:rsid w:val="584BC80C"/>
    <w:rsid w:val="584D0A95"/>
    <w:rsid w:val="58651FEF"/>
    <w:rsid w:val="586B774B"/>
    <w:rsid w:val="5880C492"/>
    <w:rsid w:val="588255E1"/>
    <w:rsid w:val="588D607C"/>
    <w:rsid w:val="5891FF69"/>
    <w:rsid w:val="589C02C4"/>
    <w:rsid w:val="58AD9D34"/>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AA096"/>
    <w:rsid w:val="59CC3ECF"/>
    <w:rsid w:val="59E72DE3"/>
    <w:rsid w:val="59E931AF"/>
    <w:rsid w:val="59FAFDFF"/>
    <w:rsid w:val="5A0C2CF1"/>
    <w:rsid w:val="5A1024E8"/>
    <w:rsid w:val="5A13B1FB"/>
    <w:rsid w:val="5A15893D"/>
    <w:rsid w:val="5A4E29E3"/>
    <w:rsid w:val="5A97F56A"/>
    <w:rsid w:val="5A9F9265"/>
    <w:rsid w:val="5AA261E4"/>
    <w:rsid w:val="5ABE3555"/>
    <w:rsid w:val="5ABEE7E9"/>
    <w:rsid w:val="5AF4612E"/>
    <w:rsid w:val="5AF65406"/>
    <w:rsid w:val="5AFCD2BB"/>
    <w:rsid w:val="5B3B3608"/>
    <w:rsid w:val="5B52BD3D"/>
    <w:rsid w:val="5B7BE7A2"/>
    <w:rsid w:val="5B7F4632"/>
    <w:rsid w:val="5B8757CF"/>
    <w:rsid w:val="5B9816FD"/>
    <w:rsid w:val="5BADBBB1"/>
    <w:rsid w:val="5BAE492B"/>
    <w:rsid w:val="5BB2B74D"/>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8B9FA0"/>
    <w:rsid w:val="5C9E0384"/>
    <w:rsid w:val="5CBC9F7C"/>
    <w:rsid w:val="5CD9403E"/>
    <w:rsid w:val="5CE46C53"/>
    <w:rsid w:val="5CEACAB6"/>
    <w:rsid w:val="5D1AD803"/>
    <w:rsid w:val="5D3D3A9B"/>
    <w:rsid w:val="5D417A91"/>
    <w:rsid w:val="5D42E4B3"/>
    <w:rsid w:val="5D593E39"/>
    <w:rsid w:val="5D7D63E9"/>
    <w:rsid w:val="5D848655"/>
    <w:rsid w:val="5D8DA1B3"/>
    <w:rsid w:val="5D926A7A"/>
    <w:rsid w:val="5DA5EA1F"/>
    <w:rsid w:val="5DBE6F71"/>
    <w:rsid w:val="5DC4E9A0"/>
    <w:rsid w:val="5DCA7FA5"/>
    <w:rsid w:val="5DCE61FD"/>
    <w:rsid w:val="5DD4B89F"/>
    <w:rsid w:val="5DDF51E4"/>
    <w:rsid w:val="5DE86661"/>
    <w:rsid w:val="5E12B989"/>
    <w:rsid w:val="5E15CFFE"/>
    <w:rsid w:val="5E37F9B7"/>
    <w:rsid w:val="5E3B192B"/>
    <w:rsid w:val="5E4F7E2C"/>
    <w:rsid w:val="5E65675F"/>
    <w:rsid w:val="5E7E3D21"/>
    <w:rsid w:val="5E9C1810"/>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78AA4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0A7950"/>
    <w:rsid w:val="6111FE37"/>
    <w:rsid w:val="6132AA32"/>
    <w:rsid w:val="61347560"/>
    <w:rsid w:val="6148D664"/>
    <w:rsid w:val="614BAC03"/>
    <w:rsid w:val="615CEBC2"/>
    <w:rsid w:val="616B39BF"/>
    <w:rsid w:val="617C9E3D"/>
    <w:rsid w:val="61805A3B"/>
    <w:rsid w:val="61835123"/>
    <w:rsid w:val="619E0C0B"/>
    <w:rsid w:val="619F7509"/>
    <w:rsid w:val="61A0C6C4"/>
    <w:rsid w:val="61A6E3FB"/>
    <w:rsid w:val="61E79681"/>
    <w:rsid w:val="61EA6332"/>
    <w:rsid w:val="61F29521"/>
    <w:rsid w:val="61F5FBFE"/>
    <w:rsid w:val="61F8B278"/>
    <w:rsid w:val="620382E3"/>
    <w:rsid w:val="620A1DC5"/>
    <w:rsid w:val="620DC6AA"/>
    <w:rsid w:val="6213EAD6"/>
    <w:rsid w:val="62161AA6"/>
    <w:rsid w:val="6216A9AD"/>
    <w:rsid w:val="621CD2B7"/>
    <w:rsid w:val="622B06CF"/>
    <w:rsid w:val="622FBDBC"/>
    <w:rsid w:val="623B6129"/>
    <w:rsid w:val="623C8DE1"/>
    <w:rsid w:val="6265AA20"/>
    <w:rsid w:val="627616EB"/>
    <w:rsid w:val="6280D365"/>
    <w:rsid w:val="6284D670"/>
    <w:rsid w:val="62ACB14E"/>
    <w:rsid w:val="62B7A5FF"/>
    <w:rsid w:val="62B9B15B"/>
    <w:rsid w:val="62BADB09"/>
    <w:rsid w:val="62BE0237"/>
    <w:rsid w:val="62C1DA72"/>
    <w:rsid w:val="62E3CD94"/>
    <w:rsid w:val="62E62AAC"/>
    <w:rsid w:val="62EB0C21"/>
    <w:rsid w:val="62EFA2BB"/>
    <w:rsid w:val="62FFD1F8"/>
    <w:rsid w:val="631AAA4D"/>
    <w:rsid w:val="631DBEE9"/>
    <w:rsid w:val="631F51B4"/>
    <w:rsid w:val="631FAE41"/>
    <w:rsid w:val="632B7B13"/>
    <w:rsid w:val="632D86E1"/>
    <w:rsid w:val="63337385"/>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678BB"/>
    <w:rsid w:val="6497D91B"/>
    <w:rsid w:val="64AD5223"/>
    <w:rsid w:val="64C8DED6"/>
    <w:rsid w:val="64CF43E6"/>
    <w:rsid w:val="64D42738"/>
    <w:rsid w:val="64D786A0"/>
    <w:rsid w:val="64D870FD"/>
    <w:rsid w:val="64D9A8DC"/>
    <w:rsid w:val="64E3250B"/>
    <w:rsid w:val="64EAC41F"/>
    <w:rsid w:val="64FCD2C1"/>
    <w:rsid w:val="6506459E"/>
    <w:rsid w:val="65130D41"/>
    <w:rsid w:val="651DF3A8"/>
    <w:rsid w:val="653205B1"/>
    <w:rsid w:val="6571E552"/>
    <w:rsid w:val="6575DBB2"/>
    <w:rsid w:val="657FEF92"/>
    <w:rsid w:val="658521DF"/>
    <w:rsid w:val="658921A8"/>
    <w:rsid w:val="6590F8E0"/>
    <w:rsid w:val="659D09B8"/>
    <w:rsid w:val="65AF1469"/>
    <w:rsid w:val="65B016A2"/>
    <w:rsid w:val="65B96F37"/>
    <w:rsid w:val="65C133C1"/>
    <w:rsid w:val="65C17533"/>
    <w:rsid w:val="65D32E01"/>
    <w:rsid w:val="65DCA96D"/>
    <w:rsid w:val="6601695B"/>
    <w:rsid w:val="660A1FF5"/>
    <w:rsid w:val="6619C3FB"/>
    <w:rsid w:val="6625EDAB"/>
    <w:rsid w:val="66293965"/>
    <w:rsid w:val="6649BDF9"/>
    <w:rsid w:val="66549B38"/>
    <w:rsid w:val="665508CA"/>
    <w:rsid w:val="66557563"/>
    <w:rsid w:val="6659C37B"/>
    <w:rsid w:val="6666327A"/>
    <w:rsid w:val="666B1447"/>
    <w:rsid w:val="6671AFFF"/>
    <w:rsid w:val="6684B17E"/>
    <w:rsid w:val="66BEB2B5"/>
    <w:rsid w:val="66DC2459"/>
    <w:rsid w:val="66FA130C"/>
    <w:rsid w:val="66FFB0F1"/>
    <w:rsid w:val="67239A2E"/>
    <w:rsid w:val="6741D4B3"/>
    <w:rsid w:val="67442761"/>
    <w:rsid w:val="6757D235"/>
    <w:rsid w:val="675EF8C3"/>
    <w:rsid w:val="676D5F7D"/>
    <w:rsid w:val="6775A436"/>
    <w:rsid w:val="678C92A6"/>
    <w:rsid w:val="6799A830"/>
    <w:rsid w:val="679AAE5C"/>
    <w:rsid w:val="679ACE98"/>
    <w:rsid w:val="679D0282"/>
    <w:rsid w:val="67B01813"/>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747F0"/>
    <w:rsid w:val="68FDFCC7"/>
    <w:rsid w:val="6910BB89"/>
    <w:rsid w:val="692F27B7"/>
    <w:rsid w:val="693253E9"/>
    <w:rsid w:val="6935B822"/>
    <w:rsid w:val="6938CFA7"/>
    <w:rsid w:val="694FD126"/>
    <w:rsid w:val="6957AD24"/>
    <w:rsid w:val="6958BA08"/>
    <w:rsid w:val="695CE97C"/>
    <w:rsid w:val="696340F7"/>
    <w:rsid w:val="696FFDA8"/>
    <w:rsid w:val="698544AA"/>
    <w:rsid w:val="698ADD25"/>
    <w:rsid w:val="69B81B3B"/>
    <w:rsid w:val="69BE3A8E"/>
    <w:rsid w:val="69DC5A8B"/>
    <w:rsid w:val="69E141BC"/>
    <w:rsid w:val="69FC4B3D"/>
    <w:rsid w:val="69FC5496"/>
    <w:rsid w:val="6A02E82A"/>
    <w:rsid w:val="6A0FE1D0"/>
    <w:rsid w:val="6A242AE2"/>
    <w:rsid w:val="6A510B1E"/>
    <w:rsid w:val="6A64055F"/>
    <w:rsid w:val="6A9FBD80"/>
    <w:rsid w:val="6AA22A6E"/>
    <w:rsid w:val="6ABB4146"/>
    <w:rsid w:val="6AC6BCFC"/>
    <w:rsid w:val="6AD06A2A"/>
    <w:rsid w:val="6AD1260A"/>
    <w:rsid w:val="6AD3D5DF"/>
    <w:rsid w:val="6AD840B8"/>
    <w:rsid w:val="6AD9FCDD"/>
    <w:rsid w:val="6AF22D56"/>
    <w:rsid w:val="6B1B728F"/>
    <w:rsid w:val="6B21573C"/>
    <w:rsid w:val="6B2C8B36"/>
    <w:rsid w:val="6B5121BC"/>
    <w:rsid w:val="6B5CA5C3"/>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48FE1"/>
    <w:rsid w:val="6C6911C8"/>
    <w:rsid w:val="6C6C9F1A"/>
    <w:rsid w:val="6C8AD2CD"/>
    <w:rsid w:val="6C8C1E3E"/>
    <w:rsid w:val="6CA046B0"/>
    <w:rsid w:val="6CA767EC"/>
    <w:rsid w:val="6CAE5BB9"/>
    <w:rsid w:val="6CB742F0"/>
    <w:rsid w:val="6CC70F27"/>
    <w:rsid w:val="6CD9D771"/>
    <w:rsid w:val="6CDD843A"/>
    <w:rsid w:val="6CF6538A"/>
    <w:rsid w:val="6CF7BC00"/>
    <w:rsid w:val="6CFA26F0"/>
    <w:rsid w:val="6CFED972"/>
    <w:rsid w:val="6D00FC7B"/>
    <w:rsid w:val="6D12343B"/>
    <w:rsid w:val="6D236984"/>
    <w:rsid w:val="6D2564AB"/>
    <w:rsid w:val="6D2BBE02"/>
    <w:rsid w:val="6D2E4C35"/>
    <w:rsid w:val="6D3F20D0"/>
    <w:rsid w:val="6D436E81"/>
    <w:rsid w:val="6D54267F"/>
    <w:rsid w:val="6D587BF9"/>
    <w:rsid w:val="6D6497A2"/>
    <w:rsid w:val="6D7DF762"/>
    <w:rsid w:val="6D812ED2"/>
    <w:rsid w:val="6D871849"/>
    <w:rsid w:val="6D98825D"/>
    <w:rsid w:val="6DA4417C"/>
    <w:rsid w:val="6DB63727"/>
    <w:rsid w:val="6DC27C85"/>
    <w:rsid w:val="6DCCD4F2"/>
    <w:rsid w:val="6DDF6E47"/>
    <w:rsid w:val="6DF2A906"/>
    <w:rsid w:val="6DFD3562"/>
    <w:rsid w:val="6DFDEE4D"/>
    <w:rsid w:val="6E01079A"/>
    <w:rsid w:val="6E0F1C65"/>
    <w:rsid w:val="6E2ED1AC"/>
    <w:rsid w:val="6E2FB93C"/>
    <w:rsid w:val="6E41F520"/>
    <w:rsid w:val="6E4ECB71"/>
    <w:rsid w:val="6E537CA3"/>
    <w:rsid w:val="6E56BEFA"/>
    <w:rsid w:val="6E6BD7EE"/>
    <w:rsid w:val="6E70A630"/>
    <w:rsid w:val="6E78F094"/>
    <w:rsid w:val="6E8C3653"/>
    <w:rsid w:val="6E919384"/>
    <w:rsid w:val="6E96A87F"/>
    <w:rsid w:val="6E9832B7"/>
    <w:rsid w:val="6E9BBD53"/>
    <w:rsid w:val="6EB3D4A2"/>
    <w:rsid w:val="6EC56740"/>
    <w:rsid w:val="6ECEC71F"/>
    <w:rsid w:val="6ED1E441"/>
    <w:rsid w:val="6EE4C4F0"/>
    <w:rsid w:val="6EEECEEF"/>
    <w:rsid w:val="6EFC8442"/>
    <w:rsid w:val="6F022CAD"/>
    <w:rsid w:val="6F080167"/>
    <w:rsid w:val="6F2833FD"/>
    <w:rsid w:val="6F2FE1ED"/>
    <w:rsid w:val="6F440087"/>
    <w:rsid w:val="6F462FBF"/>
    <w:rsid w:val="6F571D4F"/>
    <w:rsid w:val="6F637688"/>
    <w:rsid w:val="6F6E1CBA"/>
    <w:rsid w:val="6F720967"/>
    <w:rsid w:val="6F7247E6"/>
    <w:rsid w:val="6F77BC69"/>
    <w:rsid w:val="6F7C3908"/>
    <w:rsid w:val="6F8E7F98"/>
    <w:rsid w:val="6F93B664"/>
    <w:rsid w:val="6F9A1C14"/>
    <w:rsid w:val="6FA8E564"/>
    <w:rsid w:val="6FAC424E"/>
    <w:rsid w:val="6FB211E5"/>
    <w:rsid w:val="6FC539C8"/>
    <w:rsid w:val="6FCC9B3A"/>
    <w:rsid w:val="6FD8F260"/>
    <w:rsid w:val="6FE9CE5B"/>
    <w:rsid w:val="70005679"/>
    <w:rsid w:val="70142F31"/>
    <w:rsid w:val="7016DE3F"/>
    <w:rsid w:val="70433630"/>
    <w:rsid w:val="704FC3A1"/>
    <w:rsid w:val="7056FA04"/>
    <w:rsid w:val="705DA4C4"/>
    <w:rsid w:val="705EDF1C"/>
    <w:rsid w:val="7068296B"/>
    <w:rsid w:val="7073D622"/>
    <w:rsid w:val="70762DCA"/>
    <w:rsid w:val="7092D0F2"/>
    <w:rsid w:val="7093AEE7"/>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5DCB51"/>
    <w:rsid w:val="7161A438"/>
    <w:rsid w:val="71670640"/>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8AE68A"/>
    <w:rsid w:val="7297D6F0"/>
    <w:rsid w:val="72A162E9"/>
    <w:rsid w:val="72A9BE6F"/>
    <w:rsid w:val="72CD79FC"/>
    <w:rsid w:val="72DBE0B6"/>
    <w:rsid w:val="72EE87E6"/>
    <w:rsid w:val="72F3DA23"/>
    <w:rsid w:val="7305F93E"/>
    <w:rsid w:val="730EB7FF"/>
    <w:rsid w:val="73167010"/>
    <w:rsid w:val="731E994C"/>
    <w:rsid w:val="732CDE59"/>
    <w:rsid w:val="732E529E"/>
    <w:rsid w:val="7341769C"/>
    <w:rsid w:val="73547B94"/>
    <w:rsid w:val="735D4B98"/>
    <w:rsid w:val="7363903B"/>
    <w:rsid w:val="7363BA23"/>
    <w:rsid w:val="7368250D"/>
    <w:rsid w:val="7375C13F"/>
    <w:rsid w:val="73975F9D"/>
    <w:rsid w:val="73A2C066"/>
    <w:rsid w:val="73B25414"/>
    <w:rsid w:val="73B4A0A5"/>
    <w:rsid w:val="73C3380F"/>
    <w:rsid w:val="73C3D29D"/>
    <w:rsid w:val="73D48215"/>
    <w:rsid w:val="73EB9F84"/>
    <w:rsid w:val="73EBD725"/>
    <w:rsid w:val="73EDF7D1"/>
    <w:rsid w:val="73FD4F90"/>
    <w:rsid w:val="73FE8490"/>
    <w:rsid w:val="740B595C"/>
    <w:rsid w:val="740F95B6"/>
    <w:rsid w:val="74128789"/>
    <w:rsid w:val="74183691"/>
    <w:rsid w:val="7418B0D6"/>
    <w:rsid w:val="741C626C"/>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B608F7"/>
    <w:rsid w:val="74C80121"/>
    <w:rsid w:val="74C91B22"/>
    <w:rsid w:val="74C932FF"/>
    <w:rsid w:val="7509923A"/>
    <w:rsid w:val="750AB386"/>
    <w:rsid w:val="750D0A5D"/>
    <w:rsid w:val="75204767"/>
    <w:rsid w:val="7524E7EC"/>
    <w:rsid w:val="75420A07"/>
    <w:rsid w:val="754AB504"/>
    <w:rsid w:val="7553B633"/>
    <w:rsid w:val="75567DF7"/>
    <w:rsid w:val="755BC4A6"/>
    <w:rsid w:val="75864C73"/>
    <w:rsid w:val="75890FEC"/>
    <w:rsid w:val="75947627"/>
    <w:rsid w:val="75971FBC"/>
    <w:rsid w:val="7599EAD3"/>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6FFCD97"/>
    <w:rsid w:val="772A0561"/>
    <w:rsid w:val="772B2672"/>
    <w:rsid w:val="772D2CB2"/>
    <w:rsid w:val="77304380"/>
    <w:rsid w:val="77426398"/>
    <w:rsid w:val="77481706"/>
    <w:rsid w:val="774BAAAB"/>
    <w:rsid w:val="77744224"/>
    <w:rsid w:val="777A35C1"/>
    <w:rsid w:val="778C1C0F"/>
    <w:rsid w:val="7799633B"/>
    <w:rsid w:val="779A380B"/>
    <w:rsid w:val="779B3FB7"/>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A8F5CF"/>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3EEC87"/>
    <w:rsid w:val="7A475B6E"/>
    <w:rsid w:val="7A508AC6"/>
    <w:rsid w:val="7A5402D0"/>
    <w:rsid w:val="7A59ABB9"/>
    <w:rsid w:val="7A60D80F"/>
    <w:rsid w:val="7AB92AD0"/>
    <w:rsid w:val="7ABC2427"/>
    <w:rsid w:val="7ACBEB0F"/>
    <w:rsid w:val="7AD4735E"/>
    <w:rsid w:val="7AEA6C29"/>
    <w:rsid w:val="7AEA9101"/>
    <w:rsid w:val="7AF5ABBE"/>
    <w:rsid w:val="7AF5D6D0"/>
    <w:rsid w:val="7AFD38E4"/>
    <w:rsid w:val="7B193AA3"/>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242F1"/>
    <w:rsid w:val="7C0E4CD7"/>
    <w:rsid w:val="7C1C1FFC"/>
    <w:rsid w:val="7C1EE290"/>
    <w:rsid w:val="7C3AC40B"/>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9E6BC3"/>
    <w:rsid w:val="7ECA0CBC"/>
    <w:rsid w:val="7ED65708"/>
    <w:rsid w:val="7EE48BC2"/>
    <w:rsid w:val="7EEB284C"/>
    <w:rsid w:val="7EFFD1B8"/>
    <w:rsid w:val="7F02F860"/>
    <w:rsid w:val="7F0AA99D"/>
    <w:rsid w:val="7F0AE125"/>
    <w:rsid w:val="7F0C2BD4"/>
    <w:rsid w:val="7F0C4EB9"/>
    <w:rsid w:val="7F293967"/>
    <w:rsid w:val="7F3AD2DC"/>
    <w:rsid w:val="7F4BE50B"/>
    <w:rsid w:val="7F60A584"/>
    <w:rsid w:val="7F6F2063"/>
    <w:rsid w:val="7F8002A5"/>
    <w:rsid w:val="7F86BFA6"/>
    <w:rsid w:val="7F89553A"/>
    <w:rsid w:val="7F8F73AF"/>
    <w:rsid w:val="7F94DE03"/>
    <w:rsid w:val="7F96049F"/>
    <w:rsid w:val="7F970974"/>
    <w:rsid w:val="7FC1B7CB"/>
    <w:rsid w:val="7FCF682F"/>
    <w:rsid w:val="7FD54773"/>
    <w:rsid w:val="7FDC1AB6"/>
    <w:rsid w:val="7FE9EF06"/>
    <w:rsid w:val="7FF36CD0"/>
    <w:rsid w:val="7FF6EE78"/>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37F86"/>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qForma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24524536">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403266">
      <w:bodyDiv w:val="1"/>
      <w:marLeft w:val="0"/>
      <w:marRight w:val="0"/>
      <w:marTop w:val="0"/>
      <w:marBottom w:val="0"/>
      <w:divBdr>
        <w:top w:val="none" w:sz="0" w:space="0" w:color="auto"/>
        <w:left w:val="none" w:sz="0" w:space="0" w:color="auto"/>
        <w:bottom w:val="none" w:sz="0" w:space="0" w:color="auto"/>
        <w:right w:val="none" w:sz="0" w:space="0" w:color="auto"/>
      </w:divBdr>
    </w:div>
    <w:div w:id="348529751">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vic.gov.au/covid-19/quarantine-isolation-and-testing-ord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b97e775ba67d47b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yperlink" Target="https://www.coronavirus.vic.gov.au/get-a-covid-19-te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covid-19/vaccines-and-medications-in-patients-with-covid-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lth.gov.au/resources/publications/coronavirus-covid-19-cdna-national-guidelines-for-public-health-uni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alth.gov.au/resources/publications/coronavirus-covid-19-cdna-national-guidelines-for-public-health-units"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03AE"/>
    <w:rsid w:val="000C4EF9"/>
    <w:rsid w:val="000D4D0A"/>
    <w:rsid w:val="000E282E"/>
    <w:rsid w:val="00102C6D"/>
    <w:rsid w:val="00127F37"/>
    <w:rsid w:val="00171BE6"/>
    <w:rsid w:val="00173D0D"/>
    <w:rsid w:val="001E068E"/>
    <w:rsid w:val="00207472"/>
    <w:rsid w:val="0022011F"/>
    <w:rsid w:val="00230DEC"/>
    <w:rsid w:val="00230E7C"/>
    <w:rsid w:val="0024482E"/>
    <w:rsid w:val="00264852"/>
    <w:rsid w:val="00272E35"/>
    <w:rsid w:val="00287148"/>
    <w:rsid w:val="00291FDB"/>
    <w:rsid w:val="002A6F46"/>
    <w:rsid w:val="002B0B84"/>
    <w:rsid w:val="002B211B"/>
    <w:rsid w:val="002F16C9"/>
    <w:rsid w:val="00351818"/>
    <w:rsid w:val="00367DFE"/>
    <w:rsid w:val="00387C5E"/>
    <w:rsid w:val="00392316"/>
    <w:rsid w:val="00397455"/>
    <w:rsid w:val="003A71E0"/>
    <w:rsid w:val="003E3484"/>
    <w:rsid w:val="00411FC2"/>
    <w:rsid w:val="0043112C"/>
    <w:rsid w:val="004360CE"/>
    <w:rsid w:val="004560BC"/>
    <w:rsid w:val="004928D8"/>
    <w:rsid w:val="004A2599"/>
    <w:rsid w:val="004A3864"/>
    <w:rsid w:val="004C6AC5"/>
    <w:rsid w:val="004D4857"/>
    <w:rsid w:val="00541D2E"/>
    <w:rsid w:val="0054343F"/>
    <w:rsid w:val="00544E83"/>
    <w:rsid w:val="00554012"/>
    <w:rsid w:val="00567557"/>
    <w:rsid w:val="0058176B"/>
    <w:rsid w:val="00594BF1"/>
    <w:rsid w:val="005A1519"/>
    <w:rsid w:val="005A3F24"/>
    <w:rsid w:val="005B40AA"/>
    <w:rsid w:val="005B6DDE"/>
    <w:rsid w:val="005C04AF"/>
    <w:rsid w:val="005F6BD2"/>
    <w:rsid w:val="00645C98"/>
    <w:rsid w:val="00656B62"/>
    <w:rsid w:val="00662A8B"/>
    <w:rsid w:val="006655AC"/>
    <w:rsid w:val="00672948"/>
    <w:rsid w:val="00677FB1"/>
    <w:rsid w:val="006810BB"/>
    <w:rsid w:val="006E5232"/>
    <w:rsid w:val="00725ECC"/>
    <w:rsid w:val="0075341F"/>
    <w:rsid w:val="00785967"/>
    <w:rsid w:val="00796C4B"/>
    <w:rsid w:val="007B459E"/>
    <w:rsid w:val="007C4A76"/>
    <w:rsid w:val="007D5788"/>
    <w:rsid w:val="007E131C"/>
    <w:rsid w:val="007F68A8"/>
    <w:rsid w:val="008077E5"/>
    <w:rsid w:val="0082107F"/>
    <w:rsid w:val="00857B53"/>
    <w:rsid w:val="00870F77"/>
    <w:rsid w:val="0089154C"/>
    <w:rsid w:val="00894A07"/>
    <w:rsid w:val="008A0D44"/>
    <w:rsid w:val="008B292F"/>
    <w:rsid w:val="008D1593"/>
    <w:rsid w:val="009C5783"/>
    <w:rsid w:val="009D2556"/>
    <w:rsid w:val="009D6D72"/>
    <w:rsid w:val="00A0381B"/>
    <w:rsid w:val="00A37130"/>
    <w:rsid w:val="00A63635"/>
    <w:rsid w:val="00A712A2"/>
    <w:rsid w:val="00A72D25"/>
    <w:rsid w:val="00A84225"/>
    <w:rsid w:val="00A91B19"/>
    <w:rsid w:val="00A9391D"/>
    <w:rsid w:val="00AB0C3A"/>
    <w:rsid w:val="00AB3395"/>
    <w:rsid w:val="00B00234"/>
    <w:rsid w:val="00B12070"/>
    <w:rsid w:val="00B2239C"/>
    <w:rsid w:val="00B42969"/>
    <w:rsid w:val="00B54528"/>
    <w:rsid w:val="00B753A3"/>
    <w:rsid w:val="00B8103B"/>
    <w:rsid w:val="00B90810"/>
    <w:rsid w:val="00BB15BC"/>
    <w:rsid w:val="00BB3BE5"/>
    <w:rsid w:val="00BE36D2"/>
    <w:rsid w:val="00C141CD"/>
    <w:rsid w:val="00C373DB"/>
    <w:rsid w:val="00C415DC"/>
    <w:rsid w:val="00C50470"/>
    <w:rsid w:val="00C762DF"/>
    <w:rsid w:val="00CB541D"/>
    <w:rsid w:val="00CE3FBC"/>
    <w:rsid w:val="00D24E8D"/>
    <w:rsid w:val="00D451A7"/>
    <w:rsid w:val="00D5123A"/>
    <w:rsid w:val="00D57D4E"/>
    <w:rsid w:val="00D6097F"/>
    <w:rsid w:val="00D73D68"/>
    <w:rsid w:val="00D95344"/>
    <w:rsid w:val="00DA54EC"/>
    <w:rsid w:val="00DC30C1"/>
    <w:rsid w:val="00DD7D7B"/>
    <w:rsid w:val="00E3150C"/>
    <w:rsid w:val="00E34D28"/>
    <w:rsid w:val="00E84AC4"/>
    <w:rsid w:val="00EB05F1"/>
    <w:rsid w:val="00EC649D"/>
    <w:rsid w:val="00ED18A5"/>
    <w:rsid w:val="00EE395F"/>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3581</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2023-04-05T02:34:00Z</dcterms:created>
  <dcterms:modified xsi:type="dcterms:W3CDTF">2023-04-05T02:34:00Z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2022-09-08T11:32:18Z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34dfd3c2-eeed-4a58-9cfc-97195d699ef9</vt:lpwstr>
  </property>
  <property fmtid="{D5CDD505-2E9C-101B-9397-08002B2CF9AE}" pid="8" name="MSIP_Label_efdf5488-3066-4b6c-8fea-9472b8a1f34c_ContentBits">
    <vt:lpwstr>0</vt:lpwstr>
  </property>
  <property fmtid="{D5CDD505-2E9C-101B-9397-08002B2CF9AE}" pid="9" name="GrammarlyDocumentId">
    <vt:lpwstr>903dc97aa5ad25469a8cafc92fef1fcd292cd3b96efab9be2a8132f3fab1d04b</vt:lpwstr>
  </property>
</Properties>
</file>