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ECF3B" w14:textId="58F0C15F" w:rsidR="00056EC4" w:rsidRPr="007C6335" w:rsidRDefault="005860C6" w:rsidP="00056EC4">
      <w:pPr>
        <w:pStyle w:val="Body"/>
        <w:rPr>
          <w:rFonts w:cs="Arial"/>
          <w:color w:val="000000" w:themeColor="text1"/>
        </w:rPr>
      </w:pPr>
      <w:r w:rsidRPr="007C6335">
        <w:rPr>
          <w:rFonts w:cs="Arial"/>
          <w:noProof/>
          <w:color w:val="000000" w:themeColor="text1"/>
        </w:rPr>
        <w:drawing>
          <wp:anchor distT="0" distB="0" distL="114300" distR="114300" simplePos="0" relativeHeight="251658240" behindDoc="1" locked="1" layoutInCell="1" allowOverlap="1" wp14:anchorId="2363C59C" wp14:editId="45A0BF26">
            <wp:simplePos x="0" y="0"/>
            <wp:positionH relativeFrom="page">
              <wp:posOffset>0</wp:posOffset>
            </wp:positionH>
            <wp:positionV relativeFrom="page">
              <wp:posOffset>0</wp:posOffset>
            </wp:positionV>
            <wp:extent cx="7560000" cy="10152000"/>
            <wp:effectExtent l="0" t="0" r="3175" b="1905"/>
            <wp:wrapNone/>
            <wp:docPr id="2" name="Picture 2"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Department of Health"/>
                    <pic:cNvPicPr/>
                  </pic:nvPicPr>
                  <pic:blipFill>
                    <a:blip r:embed="rId11"/>
                    <a:stretch>
                      <a:fillRect/>
                    </a:stretch>
                  </pic:blipFill>
                  <pic:spPr>
                    <a:xfrm>
                      <a:off x="0" y="0"/>
                      <a:ext cx="7560000" cy="101520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321D15A7" w14:textId="77777777" w:rsidTr="00431F42">
        <w:trPr>
          <w:cantSplit/>
        </w:trPr>
        <w:tc>
          <w:tcPr>
            <w:tcW w:w="0" w:type="auto"/>
            <w:tcMar>
              <w:top w:w="0" w:type="dxa"/>
              <w:left w:w="0" w:type="dxa"/>
              <w:right w:w="0" w:type="dxa"/>
            </w:tcMar>
          </w:tcPr>
          <w:p w14:paraId="2770EC11" w14:textId="68337A5A" w:rsidR="00AD784C" w:rsidRPr="007C6335" w:rsidRDefault="00DF745A" w:rsidP="00431F42">
            <w:pPr>
              <w:pStyle w:val="Documenttitle"/>
              <w:rPr>
                <w:rFonts w:cs="Arial"/>
                <w:color w:val="000000" w:themeColor="text1"/>
              </w:rPr>
            </w:pPr>
            <w:r w:rsidRPr="007C6335">
              <w:rPr>
                <w:rFonts w:cs="Arial"/>
                <w:color w:val="000000" w:themeColor="text1"/>
              </w:rPr>
              <w:t>Specifications</w:t>
            </w:r>
            <w:r w:rsidR="00391743" w:rsidRPr="007C6335">
              <w:rPr>
                <w:rFonts w:cs="Arial"/>
                <w:color w:val="000000" w:themeColor="text1"/>
              </w:rPr>
              <w:t xml:space="preserve"> for revision</w:t>
            </w:r>
            <w:r w:rsidRPr="007C6335">
              <w:rPr>
                <w:rFonts w:cs="Arial"/>
                <w:color w:val="000000" w:themeColor="text1"/>
              </w:rPr>
              <w:t>s</w:t>
            </w:r>
            <w:r w:rsidR="00391743" w:rsidRPr="007C6335">
              <w:rPr>
                <w:rFonts w:cs="Arial"/>
                <w:color w:val="000000" w:themeColor="text1"/>
              </w:rPr>
              <w:t xml:space="preserve"> to </w:t>
            </w:r>
            <w:r w:rsidR="00F655CE" w:rsidRPr="007C6335">
              <w:rPr>
                <w:rFonts w:cs="Arial"/>
                <w:color w:val="000000" w:themeColor="text1"/>
              </w:rPr>
              <w:t>the Victorian</w:t>
            </w:r>
            <w:r w:rsidR="00391743" w:rsidRPr="007C6335">
              <w:rPr>
                <w:rFonts w:cs="Arial"/>
                <w:color w:val="000000" w:themeColor="text1"/>
              </w:rPr>
              <w:t xml:space="preserve"> </w:t>
            </w:r>
            <w:r w:rsidR="008F12F7" w:rsidRPr="007C6335">
              <w:rPr>
                <w:rFonts w:cs="Arial"/>
                <w:color w:val="000000" w:themeColor="text1"/>
              </w:rPr>
              <w:t>Integrated Non-Admitted Health Minimum Data Set (VINAH MDS)</w:t>
            </w:r>
            <w:r w:rsidR="00391743" w:rsidRPr="007C6335">
              <w:rPr>
                <w:rFonts w:cs="Arial"/>
                <w:color w:val="000000" w:themeColor="text1"/>
              </w:rPr>
              <w:t xml:space="preserve"> for 202</w:t>
            </w:r>
            <w:r w:rsidR="00144630" w:rsidRPr="007C6335">
              <w:rPr>
                <w:rFonts w:cs="Arial"/>
                <w:color w:val="000000" w:themeColor="text1"/>
              </w:rPr>
              <w:t>3-24</w:t>
            </w:r>
          </w:p>
        </w:tc>
      </w:tr>
      <w:tr w:rsidR="00AD784C" w14:paraId="126AF60F" w14:textId="77777777" w:rsidTr="00431F42">
        <w:trPr>
          <w:cantSplit/>
        </w:trPr>
        <w:tc>
          <w:tcPr>
            <w:tcW w:w="0" w:type="auto"/>
          </w:tcPr>
          <w:p w14:paraId="20D47A77" w14:textId="7F5D174E" w:rsidR="00386109" w:rsidRPr="007C6335" w:rsidRDefault="008F12F7" w:rsidP="009315BE">
            <w:pPr>
              <w:pStyle w:val="Documentsubtitle"/>
              <w:rPr>
                <w:rFonts w:cs="Arial"/>
                <w:color w:val="000000" w:themeColor="text1"/>
              </w:rPr>
            </w:pPr>
            <w:r w:rsidRPr="007C6335">
              <w:rPr>
                <w:rFonts w:cs="Arial"/>
                <w:color w:val="000000" w:themeColor="text1"/>
              </w:rPr>
              <w:t>December</w:t>
            </w:r>
            <w:r w:rsidR="00A71CE4" w:rsidRPr="007C6335">
              <w:rPr>
                <w:rFonts w:cs="Arial"/>
                <w:color w:val="000000" w:themeColor="text1"/>
              </w:rPr>
              <w:t xml:space="preserve"> </w:t>
            </w:r>
            <w:r w:rsidR="00286953" w:rsidRPr="007C6335">
              <w:rPr>
                <w:rFonts w:cs="Arial"/>
                <w:color w:val="000000" w:themeColor="text1"/>
              </w:rPr>
              <w:t>202</w:t>
            </w:r>
            <w:r w:rsidR="00144630" w:rsidRPr="007C6335">
              <w:rPr>
                <w:rFonts w:cs="Arial"/>
                <w:color w:val="000000" w:themeColor="text1"/>
              </w:rPr>
              <w:t>2</w:t>
            </w:r>
          </w:p>
        </w:tc>
      </w:tr>
      <w:tr w:rsidR="00430393" w14:paraId="1FA1E015" w14:textId="77777777" w:rsidTr="00431F42">
        <w:trPr>
          <w:cantSplit/>
        </w:trPr>
        <w:tc>
          <w:tcPr>
            <w:tcW w:w="0" w:type="auto"/>
          </w:tcPr>
          <w:p w14:paraId="2C6E5439" w14:textId="77777777" w:rsidR="00430393" w:rsidRPr="007C6335" w:rsidRDefault="007A5531" w:rsidP="00430393">
            <w:pPr>
              <w:pStyle w:val="Bannermarking"/>
              <w:rPr>
                <w:rFonts w:cs="Arial"/>
              </w:rPr>
            </w:pPr>
            <w:r w:rsidRPr="007C6335">
              <w:rPr>
                <w:rFonts w:cs="Arial"/>
              </w:rPr>
              <w:fldChar w:fldCharType="begin"/>
            </w:r>
            <w:r w:rsidRPr="007C6335">
              <w:rPr>
                <w:rFonts w:cs="Arial"/>
              </w:rPr>
              <w:instrText xml:space="preserve"> FILLIN  "Type the protective marking" \d OFFICIAL \o  \* MERGEFORMAT </w:instrText>
            </w:r>
            <w:r w:rsidRPr="007C6335">
              <w:rPr>
                <w:rFonts w:cs="Arial"/>
              </w:rPr>
              <w:fldChar w:fldCharType="separate"/>
            </w:r>
            <w:r w:rsidR="005E4232" w:rsidRPr="007C6335">
              <w:rPr>
                <w:rFonts w:cs="Arial"/>
              </w:rPr>
              <w:t>OFFICIAL</w:t>
            </w:r>
            <w:r w:rsidRPr="007C6335">
              <w:rPr>
                <w:rFonts w:cs="Arial"/>
              </w:rPr>
              <w:fldChar w:fldCharType="end"/>
            </w:r>
          </w:p>
        </w:tc>
      </w:tr>
    </w:tbl>
    <w:p w14:paraId="4402C127" w14:textId="77777777" w:rsidR="00FE4081" w:rsidRPr="007C6335" w:rsidRDefault="00FE4081" w:rsidP="00FE4081">
      <w:pPr>
        <w:pStyle w:val="Body"/>
        <w:rPr>
          <w:rFonts w:cs="Arial"/>
          <w:color w:val="000000" w:themeColor="text1"/>
        </w:rPr>
        <w:sectPr w:rsidR="00FE4081" w:rsidRPr="007C6335"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5FF9432" w14:textId="77777777" w:rsidTr="00562507">
        <w:trPr>
          <w:cantSplit/>
          <w:trHeight w:val="5103"/>
        </w:trPr>
        <w:tc>
          <w:tcPr>
            <w:tcW w:w="9288" w:type="dxa"/>
            <w:vAlign w:val="bottom"/>
          </w:tcPr>
          <w:p w14:paraId="78ADF55A" w14:textId="4F26CA03" w:rsidR="009F2182" w:rsidRPr="007C6335" w:rsidRDefault="009F2182" w:rsidP="009F2182">
            <w:pPr>
              <w:pStyle w:val="Accessibilitypara"/>
              <w:rPr>
                <w:rFonts w:cs="Arial"/>
                <w:color w:val="000000" w:themeColor="text1"/>
              </w:rPr>
            </w:pPr>
            <w:r w:rsidRPr="007C6335">
              <w:rPr>
                <w:rFonts w:cs="Arial"/>
                <w:color w:val="000000" w:themeColor="text1"/>
              </w:rPr>
              <w:lastRenderedPageBreak/>
              <w:t xml:space="preserve">To receive this document in another format, </w:t>
            </w:r>
            <w:hyperlink r:id="rId15" w:history="1">
              <w:r w:rsidR="00286953" w:rsidRPr="007C6335">
                <w:rPr>
                  <w:rStyle w:val="Hyperlink"/>
                  <w:rFonts w:cs="Arial"/>
                  <w:color w:val="000000" w:themeColor="text1"/>
                </w:rPr>
                <w:t>email HDSS help desk</w:t>
              </w:r>
            </w:hyperlink>
            <w:r w:rsidR="00286953" w:rsidRPr="007C6335">
              <w:rPr>
                <w:rFonts w:cs="Arial"/>
                <w:color w:val="000000" w:themeColor="text1"/>
              </w:rPr>
              <w:t xml:space="preserve"> </w:t>
            </w:r>
            <w:r w:rsidRPr="007C6335">
              <w:rPr>
                <w:rFonts w:cs="Arial"/>
                <w:color w:val="000000" w:themeColor="text1"/>
              </w:rPr>
              <w:t>&lt;</w:t>
            </w:r>
            <w:r w:rsidR="00286953" w:rsidRPr="007C6335">
              <w:rPr>
                <w:rFonts w:cs="Arial"/>
                <w:color w:val="000000" w:themeColor="text1"/>
              </w:rPr>
              <w:t>HDSS.helpdesk@health.vic.gov.au</w:t>
            </w:r>
            <w:r w:rsidRPr="007C6335">
              <w:rPr>
                <w:rFonts w:cs="Arial"/>
                <w:color w:val="000000" w:themeColor="text1"/>
              </w:rPr>
              <w:t>&gt;.</w:t>
            </w:r>
          </w:p>
          <w:p w14:paraId="5F52B4A9" w14:textId="77777777" w:rsidR="00286953" w:rsidRPr="007C6335" w:rsidRDefault="00286953" w:rsidP="00286953">
            <w:pPr>
              <w:pStyle w:val="Imprint"/>
              <w:rPr>
                <w:rFonts w:cs="Arial"/>
              </w:rPr>
            </w:pPr>
            <w:r w:rsidRPr="007C6335">
              <w:rPr>
                <w:rFonts w:cs="Arial"/>
              </w:rPr>
              <w:t>Authorised and published by the Victorian Government, 1 Treasury Place, Melbourne.</w:t>
            </w:r>
          </w:p>
          <w:p w14:paraId="02E991D6" w14:textId="44C5D081" w:rsidR="00286953" w:rsidRPr="007C6335" w:rsidRDefault="00286953" w:rsidP="00286953">
            <w:pPr>
              <w:pStyle w:val="Imprint"/>
              <w:rPr>
                <w:rFonts w:cs="Arial"/>
              </w:rPr>
            </w:pPr>
            <w:r w:rsidRPr="007C6335">
              <w:rPr>
                <w:rFonts w:cs="Arial"/>
              </w:rPr>
              <w:t xml:space="preserve">© State of Victoria, Australia, Department of Health, </w:t>
            </w:r>
            <w:r w:rsidR="008F12F7" w:rsidRPr="007C6335">
              <w:rPr>
                <w:rFonts w:cs="Arial"/>
              </w:rPr>
              <w:t>December</w:t>
            </w:r>
            <w:r w:rsidRPr="007C6335">
              <w:rPr>
                <w:rFonts w:cs="Arial"/>
              </w:rPr>
              <w:t xml:space="preserve"> 202</w:t>
            </w:r>
            <w:r w:rsidR="00144630" w:rsidRPr="007C6335">
              <w:rPr>
                <w:rFonts w:cs="Arial"/>
              </w:rPr>
              <w:t>2</w:t>
            </w:r>
            <w:r w:rsidRPr="007C6335">
              <w:rPr>
                <w:rFonts w:cs="Arial"/>
              </w:rPr>
              <w:t>.</w:t>
            </w:r>
          </w:p>
          <w:p w14:paraId="06946551" w14:textId="4A74630E" w:rsidR="009F2182" w:rsidRPr="007C6335" w:rsidRDefault="00144630" w:rsidP="00144630">
            <w:pPr>
              <w:pStyle w:val="Imprint"/>
              <w:rPr>
                <w:rFonts w:cs="Arial"/>
              </w:rPr>
            </w:pPr>
            <w:r w:rsidRPr="007C6335">
              <w:rPr>
                <w:rFonts w:cs="Arial"/>
              </w:rPr>
              <w:t xml:space="preserve">Available at </w:t>
            </w:r>
            <w:hyperlink r:id="rId16" w:history="1">
              <w:r w:rsidRPr="007C6335">
                <w:rPr>
                  <w:rStyle w:val="Hyperlink"/>
                  <w:rFonts w:cs="Arial"/>
                  <w:color w:val="000000" w:themeColor="text1"/>
                </w:rPr>
                <w:t>HDSS annual changes</w:t>
              </w:r>
            </w:hyperlink>
            <w:r w:rsidRPr="007C6335">
              <w:rPr>
                <w:rFonts w:cs="Arial"/>
              </w:rPr>
              <w:t xml:space="preserve"> &lt; https://www.health.vic.gov.au/data-reporting/annual-changes&gt;</w:t>
            </w:r>
          </w:p>
        </w:tc>
      </w:tr>
      <w:tr w:rsidR="0008204A" w14:paraId="4040A250" w14:textId="77777777" w:rsidTr="0008204A">
        <w:trPr>
          <w:cantSplit/>
        </w:trPr>
        <w:tc>
          <w:tcPr>
            <w:tcW w:w="9288" w:type="dxa"/>
          </w:tcPr>
          <w:p w14:paraId="38E4E562" w14:textId="77777777" w:rsidR="0008204A" w:rsidRPr="007C6335" w:rsidRDefault="0008204A" w:rsidP="0008204A">
            <w:pPr>
              <w:pStyle w:val="Body"/>
              <w:rPr>
                <w:rFonts w:cs="Arial"/>
                <w:color w:val="000000" w:themeColor="text1"/>
              </w:rPr>
            </w:pPr>
          </w:p>
        </w:tc>
      </w:tr>
    </w:tbl>
    <w:p w14:paraId="0A9FBC5E" w14:textId="77777777" w:rsidR="0008204A" w:rsidRPr="007C6335" w:rsidRDefault="0008204A" w:rsidP="0008204A">
      <w:pPr>
        <w:pStyle w:val="Body"/>
        <w:rPr>
          <w:rFonts w:cs="Arial"/>
          <w:color w:val="000000" w:themeColor="text1"/>
        </w:rPr>
      </w:pPr>
      <w:r w:rsidRPr="007C6335">
        <w:rPr>
          <w:rFonts w:cs="Arial"/>
          <w:color w:val="000000" w:themeColor="text1"/>
        </w:rPr>
        <w:br w:type="page"/>
      </w:r>
    </w:p>
    <w:p w14:paraId="2D0A2BCE" w14:textId="77777777" w:rsidR="00AD784C" w:rsidRPr="007C6335" w:rsidRDefault="00AD784C" w:rsidP="002365B4">
      <w:pPr>
        <w:pStyle w:val="TOCheadingreport"/>
        <w:rPr>
          <w:color w:val="000000" w:themeColor="text1"/>
        </w:rPr>
      </w:pPr>
      <w:r w:rsidRPr="007C6335">
        <w:rPr>
          <w:color w:val="000000" w:themeColor="text1"/>
        </w:rPr>
        <w:lastRenderedPageBreak/>
        <w:t>Contents</w:t>
      </w:r>
    </w:p>
    <w:p w14:paraId="05FB3D0E" w14:textId="32D4A739" w:rsidR="002F7D8E" w:rsidRDefault="00AD784C">
      <w:pPr>
        <w:pStyle w:val="TOC1"/>
        <w:rPr>
          <w:rFonts w:asciiTheme="minorHAnsi" w:eastAsiaTheme="minorEastAsia" w:hAnsiTheme="minorHAnsi" w:cstheme="minorBidi"/>
          <w:b w:val="0"/>
          <w:sz w:val="22"/>
          <w:szCs w:val="22"/>
          <w:lang w:eastAsia="en-AU"/>
        </w:rPr>
      </w:pPr>
      <w:r w:rsidRPr="007C6335">
        <w:rPr>
          <w:rFonts w:cs="Arial"/>
          <w:color w:val="000000" w:themeColor="text1"/>
        </w:rPr>
        <w:fldChar w:fldCharType="begin"/>
      </w:r>
      <w:r>
        <w:instrText xml:space="preserve"> TOC \h \z \t "Heading 1,1,Heading 2,2" </w:instrText>
      </w:r>
      <w:r w:rsidRPr="007C6335">
        <w:rPr>
          <w:rFonts w:cs="Arial"/>
          <w:color w:val="000000" w:themeColor="text1"/>
        </w:rPr>
        <w:fldChar w:fldCharType="separate"/>
      </w:r>
      <w:hyperlink w:anchor="_Toc122351707" w:history="1">
        <w:r w:rsidR="002F7D8E" w:rsidRPr="00663ED3">
          <w:rPr>
            <w:rStyle w:val="Hyperlink"/>
          </w:rPr>
          <w:t>Executive Summary</w:t>
        </w:r>
        <w:r w:rsidR="002F7D8E">
          <w:rPr>
            <w:webHidden/>
          </w:rPr>
          <w:tab/>
        </w:r>
        <w:r w:rsidR="002F7D8E">
          <w:rPr>
            <w:webHidden/>
          </w:rPr>
          <w:fldChar w:fldCharType="begin"/>
        </w:r>
        <w:r w:rsidR="002F7D8E">
          <w:rPr>
            <w:webHidden/>
          </w:rPr>
          <w:instrText xml:space="preserve"> PAGEREF _Toc122351707 \h </w:instrText>
        </w:r>
        <w:r w:rsidR="002F7D8E">
          <w:rPr>
            <w:webHidden/>
          </w:rPr>
        </w:r>
        <w:r w:rsidR="002F7D8E">
          <w:rPr>
            <w:webHidden/>
          </w:rPr>
          <w:fldChar w:fldCharType="separate"/>
        </w:r>
        <w:r w:rsidR="002F7D8E">
          <w:rPr>
            <w:webHidden/>
          </w:rPr>
          <w:t>5</w:t>
        </w:r>
        <w:r w:rsidR="002F7D8E">
          <w:rPr>
            <w:webHidden/>
          </w:rPr>
          <w:fldChar w:fldCharType="end"/>
        </w:r>
      </w:hyperlink>
    </w:p>
    <w:p w14:paraId="1261FB2F" w14:textId="746E3318" w:rsidR="002F7D8E" w:rsidRDefault="00E047CF">
      <w:pPr>
        <w:pStyle w:val="TOC1"/>
        <w:rPr>
          <w:rFonts w:asciiTheme="minorHAnsi" w:eastAsiaTheme="minorEastAsia" w:hAnsiTheme="minorHAnsi" w:cstheme="minorBidi"/>
          <w:b w:val="0"/>
          <w:sz w:val="22"/>
          <w:szCs w:val="22"/>
          <w:lang w:eastAsia="en-AU"/>
        </w:rPr>
      </w:pPr>
      <w:hyperlink w:anchor="_Toc122351708" w:history="1">
        <w:r w:rsidR="002F7D8E" w:rsidRPr="00663ED3">
          <w:rPr>
            <w:rStyle w:val="Hyperlink"/>
          </w:rPr>
          <w:t>Introduction</w:t>
        </w:r>
        <w:r w:rsidR="002F7D8E">
          <w:rPr>
            <w:webHidden/>
          </w:rPr>
          <w:tab/>
        </w:r>
        <w:r w:rsidR="002F7D8E">
          <w:rPr>
            <w:webHidden/>
          </w:rPr>
          <w:fldChar w:fldCharType="begin"/>
        </w:r>
        <w:r w:rsidR="002F7D8E">
          <w:rPr>
            <w:webHidden/>
          </w:rPr>
          <w:instrText xml:space="preserve"> PAGEREF _Toc122351708 \h </w:instrText>
        </w:r>
        <w:r w:rsidR="002F7D8E">
          <w:rPr>
            <w:webHidden/>
          </w:rPr>
        </w:r>
        <w:r w:rsidR="002F7D8E">
          <w:rPr>
            <w:webHidden/>
          </w:rPr>
          <w:fldChar w:fldCharType="separate"/>
        </w:r>
        <w:r w:rsidR="002F7D8E">
          <w:rPr>
            <w:webHidden/>
          </w:rPr>
          <w:t>5</w:t>
        </w:r>
        <w:r w:rsidR="002F7D8E">
          <w:rPr>
            <w:webHidden/>
          </w:rPr>
          <w:fldChar w:fldCharType="end"/>
        </w:r>
      </w:hyperlink>
    </w:p>
    <w:p w14:paraId="53EDFD49" w14:textId="62C1CCE6" w:rsidR="002F7D8E" w:rsidRDefault="00E047CF">
      <w:pPr>
        <w:pStyle w:val="TOC2"/>
        <w:rPr>
          <w:rFonts w:asciiTheme="minorHAnsi" w:eastAsiaTheme="minorEastAsia" w:hAnsiTheme="minorHAnsi" w:cstheme="minorBidi"/>
          <w:sz w:val="22"/>
          <w:szCs w:val="22"/>
          <w:lang w:eastAsia="en-AU"/>
        </w:rPr>
      </w:pPr>
      <w:hyperlink w:anchor="_Toc122351709" w:history="1">
        <w:r w:rsidR="002F7D8E" w:rsidRPr="00663ED3">
          <w:rPr>
            <w:rStyle w:val="Hyperlink"/>
            <w:rFonts w:cs="Arial"/>
          </w:rPr>
          <w:t>Orientation to this document</w:t>
        </w:r>
        <w:r w:rsidR="002F7D8E">
          <w:rPr>
            <w:webHidden/>
          </w:rPr>
          <w:tab/>
        </w:r>
        <w:r w:rsidR="002F7D8E">
          <w:rPr>
            <w:webHidden/>
          </w:rPr>
          <w:fldChar w:fldCharType="begin"/>
        </w:r>
        <w:r w:rsidR="002F7D8E">
          <w:rPr>
            <w:webHidden/>
          </w:rPr>
          <w:instrText xml:space="preserve"> PAGEREF _Toc122351709 \h </w:instrText>
        </w:r>
        <w:r w:rsidR="002F7D8E">
          <w:rPr>
            <w:webHidden/>
          </w:rPr>
        </w:r>
        <w:r w:rsidR="002F7D8E">
          <w:rPr>
            <w:webHidden/>
          </w:rPr>
          <w:fldChar w:fldCharType="separate"/>
        </w:r>
        <w:r w:rsidR="002F7D8E">
          <w:rPr>
            <w:webHidden/>
          </w:rPr>
          <w:t>6</w:t>
        </w:r>
        <w:r w:rsidR="002F7D8E">
          <w:rPr>
            <w:webHidden/>
          </w:rPr>
          <w:fldChar w:fldCharType="end"/>
        </w:r>
      </w:hyperlink>
    </w:p>
    <w:p w14:paraId="6C1AB0BC" w14:textId="3737630B" w:rsidR="002F7D8E" w:rsidRDefault="00E047CF">
      <w:pPr>
        <w:pStyle w:val="TOC1"/>
        <w:rPr>
          <w:rFonts w:asciiTheme="minorHAnsi" w:eastAsiaTheme="minorEastAsia" w:hAnsiTheme="minorHAnsi" w:cstheme="minorBidi"/>
          <w:b w:val="0"/>
          <w:sz w:val="22"/>
          <w:szCs w:val="22"/>
          <w:lang w:eastAsia="en-AU"/>
        </w:rPr>
      </w:pPr>
      <w:hyperlink w:anchor="_Toc122351710" w:history="1">
        <w:r w:rsidR="002F7D8E" w:rsidRPr="00663ED3">
          <w:rPr>
            <w:rStyle w:val="Hyperlink"/>
          </w:rPr>
          <w:t>Outcome of proposals</w:t>
        </w:r>
        <w:r w:rsidR="002F7D8E">
          <w:rPr>
            <w:webHidden/>
          </w:rPr>
          <w:tab/>
        </w:r>
        <w:r w:rsidR="002F7D8E">
          <w:rPr>
            <w:webHidden/>
          </w:rPr>
          <w:fldChar w:fldCharType="begin"/>
        </w:r>
        <w:r w:rsidR="002F7D8E">
          <w:rPr>
            <w:webHidden/>
          </w:rPr>
          <w:instrText xml:space="preserve"> PAGEREF _Toc122351710 \h </w:instrText>
        </w:r>
        <w:r w:rsidR="002F7D8E">
          <w:rPr>
            <w:webHidden/>
          </w:rPr>
        </w:r>
        <w:r w:rsidR="002F7D8E">
          <w:rPr>
            <w:webHidden/>
          </w:rPr>
          <w:fldChar w:fldCharType="separate"/>
        </w:r>
        <w:r w:rsidR="002F7D8E">
          <w:rPr>
            <w:webHidden/>
          </w:rPr>
          <w:t>7</w:t>
        </w:r>
        <w:r w:rsidR="002F7D8E">
          <w:rPr>
            <w:webHidden/>
          </w:rPr>
          <w:fldChar w:fldCharType="end"/>
        </w:r>
      </w:hyperlink>
    </w:p>
    <w:p w14:paraId="56FB069E" w14:textId="78FDDE55" w:rsidR="002F7D8E" w:rsidRDefault="00E047CF">
      <w:pPr>
        <w:pStyle w:val="TOC1"/>
        <w:rPr>
          <w:rFonts w:asciiTheme="minorHAnsi" w:eastAsiaTheme="minorEastAsia" w:hAnsiTheme="minorHAnsi" w:cstheme="minorBidi"/>
          <w:b w:val="0"/>
          <w:sz w:val="22"/>
          <w:szCs w:val="22"/>
          <w:lang w:eastAsia="en-AU"/>
        </w:rPr>
      </w:pPr>
      <w:hyperlink w:anchor="_Toc122351711" w:history="1">
        <w:r w:rsidR="002F7D8E" w:rsidRPr="00663ED3">
          <w:rPr>
            <w:rStyle w:val="Hyperlink"/>
          </w:rPr>
          <w:t>Specifications for changes from 1 July 2023</w:t>
        </w:r>
        <w:r w:rsidR="002F7D8E">
          <w:rPr>
            <w:webHidden/>
          </w:rPr>
          <w:tab/>
        </w:r>
        <w:r w:rsidR="002F7D8E">
          <w:rPr>
            <w:webHidden/>
          </w:rPr>
          <w:fldChar w:fldCharType="begin"/>
        </w:r>
        <w:r w:rsidR="002F7D8E">
          <w:rPr>
            <w:webHidden/>
          </w:rPr>
          <w:instrText xml:space="preserve"> PAGEREF _Toc122351711 \h </w:instrText>
        </w:r>
        <w:r w:rsidR="002F7D8E">
          <w:rPr>
            <w:webHidden/>
          </w:rPr>
        </w:r>
        <w:r w:rsidR="002F7D8E">
          <w:rPr>
            <w:webHidden/>
          </w:rPr>
          <w:fldChar w:fldCharType="separate"/>
        </w:r>
        <w:r w:rsidR="002F7D8E">
          <w:rPr>
            <w:webHidden/>
          </w:rPr>
          <w:t>9</w:t>
        </w:r>
        <w:r w:rsidR="002F7D8E">
          <w:rPr>
            <w:webHidden/>
          </w:rPr>
          <w:fldChar w:fldCharType="end"/>
        </w:r>
      </w:hyperlink>
    </w:p>
    <w:p w14:paraId="7739D202" w14:textId="23786849" w:rsidR="002F7D8E" w:rsidRDefault="00E047CF">
      <w:pPr>
        <w:pStyle w:val="TOC1"/>
        <w:rPr>
          <w:rFonts w:asciiTheme="minorHAnsi" w:eastAsiaTheme="minorEastAsia" w:hAnsiTheme="minorHAnsi" w:cstheme="minorBidi"/>
          <w:b w:val="0"/>
          <w:sz w:val="22"/>
          <w:szCs w:val="22"/>
          <w:lang w:eastAsia="en-AU"/>
        </w:rPr>
      </w:pPr>
      <w:hyperlink w:anchor="_Toc122351712" w:history="1">
        <w:r w:rsidR="002F7D8E" w:rsidRPr="00663ED3">
          <w:rPr>
            <w:rStyle w:val="Hyperlink"/>
          </w:rPr>
          <w:t>Section 1- Introduction</w:t>
        </w:r>
        <w:r w:rsidR="002F7D8E">
          <w:rPr>
            <w:webHidden/>
          </w:rPr>
          <w:tab/>
        </w:r>
        <w:r w:rsidR="002F7D8E">
          <w:rPr>
            <w:webHidden/>
          </w:rPr>
          <w:fldChar w:fldCharType="begin"/>
        </w:r>
        <w:r w:rsidR="002F7D8E">
          <w:rPr>
            <w:webHidden/>
          </w:rPr>
          <w:instrText xml:space="preserve"> PAGEREF _Toc122351712 \h </w:instrText>
        </w:r>
        <w:r w:rsidR="002F7D8E">
          <w:rPr>
            <w:webHidden/>
          </w:rPr>
        </w:r>
        <w:r w:rsidR="002F7D8E">
          <w:rPr>
            <w:webHidden/>
          </w:rPr>
          <w:fldChar w:fldCharType="separate"/>
        </w:r>
        <w:r w:rsidR="002F7D8E">
          <w:rPr>
            <w:webHidden/>
          </w:rPr>
          <w:t>9</w:t>
        </w:r>
        <w:r w:rsidR="002F7D8E">
          <w:rPr>
            <w:webHidden/>
          </w:rPr>
          <w:fldChar w:fldCharType="end"/>
        </w:r>
      </w:hyperlink>
    </w:p>
    <w:p w14:paraId="003A852D" w14:textId="535C9D39" w:rsidR="002F7D8E" w:rsidRDefault="00E047CF">
      <w:pPr>
        <w:pStyle w:val="TOC2"/>
        <w:rPr>
          <w:rFonts w:asciiTheme="minorHAnsi" w:eastAsiaTheme="minorEastAsia" w:hAnsiTheme="minorHAnsi" w:cstheme="minorBidi"/>
          <w:sz w:val="22"/>
          <w:szCs w:val="22"/>
          <w:lang w:eastAsia="en-AU"/>
        </w:rPr>
      </w:pPr>
      <w:hyperlink w:anchor="_Toc122351713" w:history="1">
        <w:r w:rsidR="002F7D8E" w:rsidRPr="00663ED3">
          <w:rPr>
            <w:rStyle w:val="Hyperlink"/>
            <w:rFonts w:cs="Arial"/>
          </w:rPr>
          <w:t>Reporting notes</w:t>
        </w:r>
        <w:r w:rsidR="002F7D8E">
          <w:rPr>
            <w:webHidden/>
          </w:rPr>
          <w:tab/>
        </w:r>
        <w:r w:rsidR="002F7D8E">
          <w:rPr>
            <w:webHidden/>
          </w:rPr>
          <w:fldChar w:fldCharType="begin"/>
        </w:r>
        <w:r w:rsidR="002F7D8E">
          <w:rPr>
            <w:webHidden/>
          </w:rPr>
          <w:instrText xml:space="preserve"> PAGEREF _Toc122351713 \h </w:instrText>
        </w:r>
        <w:r w:rsidR="002F7D8E">
          <w:rPr>
            <w:webHidden/>
          </w:rPr>
        </w:r>
        <w:r w:rsidR="002F7D8E">
          <w:rPr>
            <w:webHidden/>
          </w:rPr>
          <w:fldChar w:fldCharType="separate"/>
        </w:r>
        <w:r w:rsidR="002F7D8E">
          <w:rPr>
            <w:webHidden/>
          </w:rPr>
          <w:t>9</w:t>
        </w:r>
        <w:r w:rsidR="002F7D8E">
          <w:rPr>
            <w:webHidden/>
          </w:rPr>
          <w:fldChar w:fldCharType="end"/>
        </w:r>
      </w:hyperlink>
    </w:p>
    <w:p w14:paraId="6013B8EE" w14:textId="7DF4B144" w:rsidR="002F7D8E" w:rsidRDefault="00E047CF">
      <w:pPr>
        <w:pStyle w:val="TOC2"/>
        <w:rPr>
          <w:rFonts w:asciiTheme="minorHAnsi" w:eastAsiaTheme="minorEastAsia" w:hAnsiTheme="minorHAnsi" w:cstheme="minorBidi"/>
          <w:sz w:val="22"/>
          <w:szCs w:val="22"/>
          <w:lang w:eastAsia="en-AU"/>
        </w:rPr>
      </w:pPr>
      <w:hyperlink w:anchor="_Toc122351714" w:history="1">
        <w:r w:rsidR="002F7D8E" w:rsidRPr="00663ED3">
          <w:rPr>
            <w:rStyle w:val="Hyperlink"/>
            <w:rFonts w:cs="Arial"/>
          </w:rPr>
          <w:t>VINAH MDS consolidation</w:t>
        </w:r>
        <w:r w:rsidR="002F7D8E">
          <w:rPr>
            <w:webHidden/>
          </w:rPr>
          <w:tab/>
        </w:r>
        <w:r w:rsidR="002F7D8E">
          <w:rPr>
            <w:webHidden/>
          </w:rPr>
          <w:fldChar w:fldCharType="begin"/>
        </w:r>
        <w:r w:rsidR="002F7D8E">
          <w:rPr>
            <w:webHidden/>
          </w:rPr>
          <w:instrText xml:space="preserve"> PAGEREF _Toc122351714 \h </w:instrText>
        </w:r>
        <w:r w:rsidR="002F7D8E">
          <w:rPr>
            <w:webHidden/>
          </w:rPr>
        </w:r>
        <w:r w:rsidR="002F7D8E">
          <w:rPr>
            <w:webHidden/>
          </w:rPr>
          <w:fldChar w:fldCharType="separate"/>
        </w:r>
        <w:r w:rsidR="002F7D8E">
          <w:rPr>
            <w:webHidden/>
          </w:rPr>
          <w:t>9</w:t>
        </w:r>
        <w:r w:rsidR="002F7D8E">
          <w:rPr>
            <w:webHidden/>
          </w:rPr>
          <w:fldChar w:fldCharType="end"/>
        </w:r>
      </w:hyperlink>
    </w:p>
    <w:p w14:paraId="6FAA7B65" w14:textId="6E10432A" w:rsidR="002F7D8E" w:rsidRDefault="00E047CF">
      <w:pPr>
        <w:pStyle w:val="TOC2"/>
        <w:rPr>
          <w:rFonts w:asciiTheme="minorHAnsi" w:eastAsiaTheme="minorEastAsia" w:hAnsiTheme="minorHAnsi" w:cstheme="minorBidi"/>
          <w:sz w:val="22"/>
          <w:szCs w:val="22"/>
          <w:lang w:eastAsia="en-AU"/>
        </w:rPr>
      </w:pPr>
      <w:hyperlink w:anchor="_Toc122351715" w:history="1">
        <w:r w:rsidR="002F7D8E" w:rsidRPr="00663ED3">
          <w:rPr>
            <w:rStyle w:val="Hyperlink"/>
            <w:rFonts w:cs="Arial"/>
          </w:rPr>
          <w:t>History and development of the VINAH MDS</w:t>
        </w:r>
        <w:r w:rsidR="002F7D8E">
          <w:rPr>
            <w:webHidden/>
          </w:rPr>
          <w:tab/>
        </w:r>
        <w:r w:rsidR="002F7D8E">
          <w:rPr>
            <w:webHidden/>
          </w:rPr>
          <w:fldChar w:fldCharType="begin"/>
        </w:r>
        <w:r w:rsidR="002F7D8E">
          <w:rPr>
            <w:webHidden/>
          </w:rPr>
          <w:instrText xml:space="preserve"> PAGEREF _Toc122351715 \h </w:instrText>
        </w:r>
        <w:r w:rsidR="002F7D8E">
          <w:rPr>
            <w:webHidden/>
          </w:rPr>
        </w:r>
        <w:r w:rsidR="002F7D8E">
          <w:rPr>
            <w:webHidden/>
          </w:rPr>
          <w:fldChar w:fldCharType="separate"/>
        </w:r>
        <w:r w:rsidR="002F7D8E">
          <w:rPr>
            <w:webHidden/>
          </w:rPr>
          <w:t>9</w:t>
        </w:r>
        <w:r w:rsidR="002F7D8E">
          <w:rPr>
            <w:webHidden/>
          </w:rPr>
          <w:fldChar w:fldCharType="end"/>
        </w:r>
      </w:hyperlink>
    </w:p>
    <w:p w14:paraId="7A4CC05B" w14:textId="35C85BE4" w:rsidR="002F7D8E" w:rsidRDefault="00E047CF">
      <w:pPr>
        <w:pStyle w:val="TOC1"/>
        <w:rPr>
          <w:rFonts w:asciiTheme="minorHAnsi" w:eastAsiaTheme="minorEastAsia" w:hAnsiTheme="minorHAnsi" w:cstheme="minorBidi"/>
          <w:b w:val="0"/>
          <w:sz w:val="22"/>
          <w:szCs w:val="22"/>
          <w:lang w:eastAsia="en-AU"/>
        </w:rPr>
      </w:pPr>
      <w:hyperlink w:anchor="_Toc122351716" w:history="1">
        <w:r w:rsidR="002F7D8E" w:rsidRPr="00663ED3">
          <w:rPr>
            <w:rStyle w:val="Hyperlink"/>
          </w:rPr>
          <w:t>Section 2- Concept and derived items</w:t>
        </w:r>
        <w:r w:rsidR="002F7D8E">
          <w:rPr>
            <w:webHidden/>
          </w:rPr>
          <w:tab/>
        </w:r>
        <w:r w:rsidR="002F7D8E">
          <w:rPr>
            <w:webHidden/>
          </w:rPr>
          <w:fldChar w:fldCharType="begin"/>
        </w:r>
        <w:r w:rsidR="002F7D8E">
          <w:rPr>
            <w:webHidden/>
          </w:rPr>
          <w:instrText xml:space="preserve"> PAGEREF _Toc122351716 \h </w:instrText>
        </w:r>
        <w:r w:rsidR="002F7D8E">
          <w:rPr>
            <w:webHidden/>
          </w:rPr>
        </w:r>
        <w:r w:rsidR="002F7D8E">
          <w:rPr>
            <w:webHidden/>
          </w:rPr>
          <w:fldChar w:fldCharType="separate"/>
        </w:r>
        <w:r w:rsidR="002F7D8E">
          <w:rPr>
            <w:webHidden/>
          </w:rPr>
          <w:t>10</w:t>
        </w:r>
        <w:r w:rsidR="002F7D8E">
          <w:rPr>
            <w:webHidden/>
          </w:rPr>
          <w:fldChar w:fldCharType="end"/>
        </w:r>
      </w:hyperlink>
    </w:p>
    <w:p w14:paraId="6D7C6E33" w14:textId="4E246728" w:rsidR="002F7D8E" w:rsidRDefault="00E047CF">
      <w:pPr>
        <w:pStyle w:val="TOC2"/>
        <w:rPr>
          <w:rFonts w:asciiTheme="minorHAnsi" w:eastAsiaTheme="minorEastAsia" w:hAnsiTheme="minorHAnsi" w:cstheme="minorBidi"/>
          <w:sz w:val="22"/>
          <w:szCs w:val="22"/>
          <w:lang w:eastAsia="en-AU"/>
        </w:rPr>
      </w:pPr>
      <w:hyperlink w:anchor="_Toc122351717" w:history="1">
        <w:r w:rsidR="002F7D8E" w:rsidRPr="00663ED3">
          <w:rPr>
            <w:rStyle w:val="Hyperlink"/>
            <w:rFonts w:cs="Arial"/>
          </w:rPr>
          <w:t xml:space="preserve">Victorian HIV </w:t>
        </w:r>
        <w:r w:rsidR="002F7D8E" w:rsidRPr="00663ED3">
          <w:rPr>
            <w:rStyle w:val="Hyperlink"/>
            <w:rFonts w:cs="Arial"/>
            <w:highlight w:val="green"/>
          </w:rPr>
          <w:t>and Sexual Health</w:t>
        </w:r>
        <w:r w:rsidR="002F7D8E" w:rsidRPr="00663ED3">
          <w:rPr>
            <w:rStyle w:val="Hyperlink"/>
            <w:rFonts w:cs="Arial"/>
          </w:rPr>
          <w:t xml:space="preserve"> Service</w:t>
        </w:r>
        <w:r w:rsidR="002F7D8E" w:rsidRPr="00663ED3">
          <w:rPr>
            <w:rStyle w:val="Hyperlink"/>
            <w:rFonts w:cs="Arial"/>
            <w:highlight w:val="green"/>
          </w:rPr>
          <w:t>s</w:t>
        </w:r>
        <w:r w:rsidR="002F7D8E" w:rsidRPr="00663ED3">
          <w:rPr>
            <w:rStyle w:val="Hyperlink"/>
            <w:rFonts w:cs="Arial"/>
          </w:rPr>
          <w:t xml:space="preserve"> (VHS) (amend)</w:t>
        </w:r>
        <w:r w:rsidR="002F7D8E">
          <w:rPr>
            <w:webHidden/>
          </w:rPr>
          <w:tab/>
        </w:r>
        <w:r w:rsidR="002F7D8E">
          <w:rPr>
            <w:webHidden/>
          </w:rPr>
          <w:fldChar w:fldCharType="begin"/>
        </w:r>
        <w:r w:rsidR="002F7D8E">
          <w:rPr>
            <w:webHidden/>
          </w:rPr>
          <w:instrText xml:space="preserve"> PAGEREF _Toc122351717 \h </w:instrText>
        </w:r>
        <w:r w:rsidR="002F7D8E">
          <w:rPr>
            <w:webHidden/>
          </w:rPr>
        </w:r>
        <w:r w:rsidR="002F7D8E">
          <w:rPr>
            <w:webHidden/>
          </w:rPr>
          <w:fldChar w:fldCharType="separate"/>
        </w:r>
        <w:r w:rsidR="002F7D8E">
          <w:rPr>
            <w:webHidden/>
          </w:rPr>
          <w:t>10</w:t>
        </w:r>
        <w:r w:rsidR="002F7D8E">
          <w:rPr>
            <w:webHidden/>
          </w:rPr>
          <w:fldChar w:fldCharType="end"/>
        </w:r>
      </w:hyperlink>
    </w:p>
    <w:p w14:paraId="599C8034" w14:textId="4F55C553" w:rsidR="002F7D8E" w:rsidRDefault="00E047CF">
      <w:pPr>
        <w:pStyle w:val="TOC2"/>
        <w:rPr>
          <w:rFonts w:asciiTheme="minorHAnsi" w:eastAsiaTheme="minorEastAsia" w:hAnsiTheme="minorHAnsi" w:cstheme="minorBidi"/>
          <w:sz w:val="22"/>
          <w:szCs w:val="22"/>
          <w:lang w:eastAsia="en-AU"/>
        </w:rPr>
      </w:pPr>
      <w:hyperlink w:anchor="_Toc122351718" w:history="1">
        <w:r w:rsidR="002F7D8E" w:rsidRPr="00663ED3">
          <w:rPr>
            <w:rStyle w:val="Hyperlink"/>
          </w:rPr>
          <w:t>Generic process diagrams</w:t>
        </w:r>
        <w:r w:rsidR="002F7D8E">
          <w:rPr>
            <w:webHidden/>
          </w:rPr>
          <w:tab/>
        </w:r>
        <w:r w:rsidR="002F7D8E">
          <w:rPr>
            <w:webHidden/>
          </w:rPr>
          <w:fldChar w:fldCharType="begin"/>
        </w:r>
        <w:r w:rsidR="002F7D8E">
          <w:rPr>
            <w:webHidden/>
          </w:rPr>
          <w:instrText xml:space="preserve"> PAGEREF _Toc122351718 \h </w:instrText>
        </w:r>
        <w:r w:rsidR="002F7D8E">
          <w:rPr>
            <w:webHidden/>
          </w:rPr>
        </w:r>
        <w:r w:rsidR="002F7D8E">
          <w:rPr>
            <w:webHidden/>
          </w:rPr>
          <w:fldChar w:fldCharType="separate"/>
        </w:r>
        <w:r w:rsidR="002F7D8E">
          <w:rPr>
            <w:webHidden/>
          </w:rPr>
          <w:t>11</w:t>
        </w:r>
        <w:r w:rsidR="002F7D8E">
          <w:rPr>
            <w:webHidden/>
          </w:rPr>
          <w:fldChar w:fldCharType="end"/>
        </w:r>
      </w:hyperlink>
    </w:p>
    <w:p w14:paraId="63EF3776" w14:textId="47949853" w:rsidR="002F7D8E" w:rsidRDefault="00E047CF">
      <w:pPr>
        <w:pStyle w:val="TOC1"/>
        <w:rPr>
          <w:rFonts w:asciiTheme="minorHAnsi" w:eastAsiaTheme="minorEastAsia" w:hAnsiTheme="minorHAnsi" w:cstheme="minorBidi"/>
          <w:b w:val="0"/>
          <w:sz w:val="22"/>
          <w:szCs w:val="22"/>
          <w:lang w:eastAsia="en-AU"/>
        </w:rPr>
      </w:pPr>
      <w:hyperlink w:anchor="_Toc122351719" w:history="1">
        <w:r w:rsidR="002F7D8E" w:rsidRPr="00663ED3">
          <w:rPr>
            <w:rStyle w:val="Hyperlink"/>
          </w:rPr>
          <w:t>Section 3 Data elements</w:t>
        </w:r>
        <w:r w:rsidR="002F7D8E">
          <w:rPr>
            <w:webHidden/>
          </w:rPr>
          <w:tab/>
        </w:r>
        <w:r w:rsidR="002F7D8E">
          <w:rPr>
            <w:webHidden/>
          </w:rPr>
          <w:fldChar w:fldCharType="begin"/>
        </w:r>
        <w:r w:rsidR="002F7D8E">
          <w:rPr>
            <w:webHidden/>
          </w:rPr>
          <w:instrText xml:space="preserve"> PAGEREF _Toc122351719 \h </w:instrText>
        </w:r>
        <w:r w:rsidR="002F7D8E">
          <w:rPr>
            <w:webHidden/>
          </w:rPr>
        </w:r>
        <w:r w:rsidR="002F7D8E">
          <w:rPr>
            <w:webHidden/>
          </w:rPr>
          <w:fldChar w:fldCharType="separate"/>
        </w:r>
        <w:r w:rsidR="002F7D8E">
          <w:rPr>
            <w:webHidden/>
          </w:rPr>
          <w:t>13</w:t>
        </w:r>
        <w:r w:rsidR="002F7D8E">
          <w:rPr>
            <w:webHidden/>
          </w:rPr>
          <w:fldChar w:fldCharType="end"/>
        </w:r>
      </w:hyperlink>
    </w:p>
    <w:p w14:paraId="6B2F8B46" w14:textId="41F2EE96" w:rsidR="002F7D8E" w:rsidRDefault="00E047CF">
      <w:pPr>
        <w:pStyle w:val="TOC2"/>
        <w:rPr>
          <w:rFonts w:asciiTheme="minorHAnsi" w:eastAsiaTheme="minorEastAsia" w:hAnsiTheme="minorHAnsi" w:cstheme="minorBidi"/>
          <w:sz w:val="22"/>
          <w:szCs w:val="22"/>
          <w:lang w:eastAsia="en-AU"/>
        </w:rPr>
      </w:pPr>
      <w:hyperlink w:anchor="_Toc122351720" w:history="1">
        <w:r w:rsidR="002F7D8E" w:rsidRPr="00663ED3">
          <w:rPr>
            <w:rStyle w:val="Hyperlink"/>
            <w:rFonts w:cs="Arial"/>
          </w:rPr>
          <w:t>Summary tables for data elements</w:t>
        </w:r>
        <w:r w:rsidR="002F7D8E">
          <w:rPr>
            <w:webHidden/>
          </w:rPr>
          <w:tab/>
        </w:r>
        <w:r w:rsidR="002F7D8E">
          <w:rPr>
            <w:webHidden/>
          </w:rPr>
          <w:fldChar w:fldCharType="begin"/>
        </w:r>
        <w:r w:rsidR="002F7D8E">
          <w:rPr>
            <w:webHidden/>
          </w:rPr>
          <w:instrText xml:space="preserve"> PAGEREF _Toc122351720 \h </w:instrText>
        </w:r>
        <w:r w:rsidR="002F7D8E">
          <w:rPr>
            <w:webHidden/>
          </w:rPr>
        </w:r>
        <w:r w:rsidR="002F7D8E">
          <w:rPr>
            <w:webHidden/>
          </w:rPr>
          <w:fldChar w:fldCharType="separate"/>
        </w:r>
        <w:r w:rsidR="002F7D8E">
          <w:rPr>
            <w:webHidden/>
          </w:rPr>
          <w:t>13</w:t>
        </w:r>
        <w:r w:rsidR="002F7D8E">
          <w:rPr>
            <w:webHidden/>
          </w:rPr>
          <w:fldChar w:fldCharType="end"/>
        </w:r>
      </w:hyperlink>
    </w:p>
    <w:p w14:paraId="19FEDB5E" w14:textId="04BA83BC" w:rsidR="002F7D8E" w:rsidRDefault="00E047CF">
      <w:pPr>
        <w:pStyle w:val="TOC1"/>
        <w:rPr>
          <w:rFonts w:asciiTheme="minorHAnsi" w:eastAsiaTheme="minorEastAsia" w:hAnsiTheme="minorHAnsi" w:cstheme="minorBidi"/>
          <w:b w:val="0"/>
          <w:sz w:val="22"/>
          <w:szCs w:val="22"/>
          <w:lang w:eastAsia="en-AU"/>
        </w:rPr>
      </w:pPr>
      <w:hyperlink w:anchor="_Toc122351721" w:history="1">
        <w:r w:rsidR="002F7D8E" w:rsidRPr="00663ED3">
          <w:rPr>
            <w:rStyle w:val="Hyperlink"/>
          </w:rPr>
          <w:t>Part I Business data elements</w:t>
        </w:r>
        <w:r w:rsidR="002F7D8E">
          <w:rPr>
            <w:webHidden/>
          </w:rPr>
          <w:tab/>
        </w:r>
        <w:r w:rsidR="002F7D8E">
          <w:rPr>
            <w:webHidden/>
          </w:rPr>
          <w:fldChar w:fldCharType="begin"/>
        </w:r>
        <w:r w:rsidR="002F7D8E">
          <w:rPr>
            <w:webHidden/>
          </w:rPr>
          <w:instrText xml:space="preserve"> PAGEREF _Toc122351721 \h </w:instrText>
        </w:r>
        <w:r w:rsidR="002F7D8E">
          <w:rPr>
            <w:webHidden/>
          </w:rPr>
        </w:r>
        <w:r w:rsidR="002F7D8E">
          <w:rPr>
            <w:webHidden/>
          </w:rPr>
          <w:fldChar w:fldCharType="separate"/>
        </w:r>
        <w:r w:rsidR="002F7D8E">
          <w:rPr>
            <w:webHidden/>
          </w:rPr>
          <w:t>22</w:t>
        </w:r>
        <w:r w:rsidR="002F7D8E">
          <w:rPr>
            <w:webHidden/>
          </w:rPr>
          <w:fldChar w:fldCharType="end"/>
        </w:r>
      </w:hyperlink>
    </w:p>
    <w:p w14:paraId="61325E04" w14:textId="00BE1423" w:rsidR="002F7D8E" w:rsidRDefault="00E047CF">
      <w:pPr>
        <w:pStyle w:val="TOC2"/>
        <w:rPr>
          <w:rFonts w:asciiTheme="minorHAnsi" w:eastAsiaTheme="minorEastAsia" w:hAnsiTheme="minorHAnsi" w:cstheme="minorBidi"/>
          <w:sz w:val="22"/>
          <w:szCs w:val="22"/>
          <w:lang w:eastAsia="en-AU"/>
        </w:rPr>
      </w:pPr>
      <w:hyperlink w:anchor="_Toc122351722" w:history="1">
        <w:r w:rsidR="002F7D8E" w:rsidRPr="00663ED3">
          <w:rPr>
            <w:rStyle w:val="Hyperlink"/>
            <w:rFonts w:cs="Arial"/>
          </w:rPr>
          <w:t>Contact Delivery Setting (amend)</w:t>
        </w:r>
        <w:r w:rsidR="002F7D8E">
          <w:rPr>
            <w:webHidden/>
          </w:rPr>
          <w:tab/>
        </w:r>
        <w:r w:rsidR="002F7D8E">
          <w:rPr>
            <w:webHidden/>
          </w:rPr>
          <w:fldChar w:fldCharType="begin"/>
        </w:r>
        <w:r w:rsidR="002F7D8E">
          <w:rPr>
            <w:webHidden/>
          </w:rPr>
          <w:instrText xml:space="preserve"> PAGEREF _Toc122351722 \h </w:instrText>
        </w:r>
        <w:r w:rsidR="002F7D8E">
          <w:rPr>
            <w:webHidden/>
          </w:rPr>
        </w:r>
        <w:r w:rsidR="002F7D8E">
          <w:rPr>
            <w:webHidden/>
          </w:rPr>
          <w:fldChar w:fldCharType="separate"/>
        </w:r>
        <w:r w:rsidR="002F7D8E">
          <w:rPr>
            <w:webHidden/>
          </w:rPr>
          <w:t>22</w:t>
        </w:r>
        <w:r w:rsidR="002F7D8E">
          <w:rPr>
            <w:webHidden/>
          </w:rPr>
          <w:fldChar w:fldCharType="end"/>
        </w:r>
      </w:hyperlink>
    </w:p>
    <w:p w14:paraId="644DBA7C" w14:textId="00CE993E" w:rsidR="002F7D8E" w:rsidRDefault="00E047CF">
      <w:pPr>
        <w:pStyle w:val="TOC2"/>
        <w:rPr>
          <w:rFonts w:asciiTheme="minorHAnsi" w:eastAsiaTheme="minorEastAsia" w:hAnsiTheme="minorHAnsi" w:cstheme="minorBidi"/>
          <w:sz w:val="22"/>
          <w:szCs w:val="22"/>
          <w:lang w:eastAsia="en-AU"/>
        </w:rPr>
      </w:pPr>
      <w:hyperlink w:anchor="_Toc122351723" w:history="1">
        <w:r w:rsidR="002F7D8E" w:rsidRPr="00663ED3">
          <w:rPr>
            <w:rStyle w:val="Hyperlink"/>
            <w:rFonts w:cs="Arial"/>
          </w:rPr>
          <w:t>Contact Professional Group (amend)</w:t>
        </w:r>
        <w:r w:rsidR="002F7D8E">
          <w:rPr>
            <w:webHidden/>
          </w:rPr>
          <w:tab/>
        </w:r>
        <w:r w:rsidR="002F7D8E">
          <w:rPr>
            <w:webHidden/>
          </w:rPr>
          <w:fldChar w:fldCharType="begin"/>
        </w:r>
        <w:r w:rsidR="002F7D8E">
          <w:rPr>
            <w:webHidden/>
          </w:rPr>
          <w:instrText xml:space="preserve"> PAGEREF _Toc122351723 \h </w:instrText>
        </w:r>
        <w:r w:rsidR="002F7D8E">
          <w:rPr>
            <w:webHidden/>
          </w:rPr>
        </w:r>
        <w:r w:rsidR="002F7D8E">
          <w:rPr>
            <w:webHidden/>
          </w:rPr>
          <w:fldChar w:fldCharType="separate"/>
        </w:r>
        <w:r w:rsidR="002F7D8E">
          <w:rPr>
            <w:webHidden/>
          </w:rPr>
          <w:t>22</w:t>
        </w:r>
        <w:r w:rsidR="002F7D8E">
          <w:rPr>
            <w:webHidden/>
          </w:rPr>
          <w:fldChar w:fldCharType="end"/>
        </w:r>
      </w:hyperlink>
    </w:p>
    <w:p w14:paraId="14F80AA1" w14:textId="0CC3F21C" w:rsidR="002F7D8E" w:rsidRDefault="00E047CF">
      <w:pPr>
        <w:pStyle w:val="TOC2"/>
        <w:rPr>
          <w:rFonts w:asciiTheme="minorHAnsi" w:eastAsiaTheme="minorEastAsia" w:hAnsiTheme="minorHAnsi" w:cstheme="minorBidi"/>
          <w:sz w:val="22"/>
          <w:szCs w:val="22"/>
          <w:lang w:eastAsia="en-AU"/>
        </w:rPr>
      </w:pPr>
      <w:hyperlink w:anchor="_Toc122351724" w:history="1">
        <w:r w:rsidR="002F7D8E" w:rsidRPr="00663ED3">
          <w:rPr>
            <w:rStyle w:val="Hyperlink"/>
          </w:rPr>
          <w:t>Episode Health Condition (amend)</w:t>
        </w:r>
        <w:r w:rsidR="002F7D8E">
          <w:rPr>
            <w:webHidden/>
          </w:rPr>
          <w:tab/>
        </w:r>
        <w:r w:rsidR="002F7D8E">
          <w:rPr>
            <w:webHidden/>
          </w:rPr>
          <w:fldChar w:fldCharType="begin"/>
        </w:r>
        <w:r w:rsidR="002F7D8E">
          <w:rPr>
            <w:webHidden/>
          </w:rPr>
          <w:instrText xml:space="preserve"> PAGEREF _Toc122351724 \h </w:instrText>
        </w:r>
        <w:r w:rsidR="002F7D8E">
          <w:rPr>
            <w:webHidden/>
          </w:rPr>
        </w:r>
        <w:r w:rsidR="002F7D8E">
          <w:rPr>
            <w:webHidden/>
          </w:rPr>
          <w:fldChar w:fldCharType="separate"/>
        </w:r>
        <w:r w:rsidR="002F7D8E">
          <w:rPr>
            <w:webHidden/>
          </w:rPr>
          <w:t>23</w:t>
        </w:r>
        <w:r w:rsidR="002F7D8E">
          <w:rPr>
            <w:webHidden/>
          </w:rPr>
          <w:fldChar w:fldCharType="end"/>
        </w:r>
      </w:hyperlink>
    </w:p>
    <w:p w14:paraId="0ABC8554" w14:textId="23C1E93F" w:rsidR="002F7D8E" w:rsidRDefault="00E047CF">
      <w:pPr>
        <w:pStyle w:val="TOC2"/>
        <w:rPr>
          <w:rFonts w:asciiTheme="minorHAnsi" w:eastAsiaTheme="minorEastAsia" w:hAnsiTheme="minorHAnsi" w:cstheme="minorBidi"/>
          <w:sz w:val="22"/>
          <w:szCs w:val="22"/>
          <w:lang w:eastAsia="en-AU"/>
        </w:rPr>
      </w:pPr>
      <w:hyperlink w:anchor="_Toc122351725" w:history="1">
        <w:r w:rsidR="002F7D8E" w:rsidRPr="00663ED3">
          <w:rPr>
            <w:rStyle w:val="Hyperlink"/>
            <w:rFonts w:cs="Arial"/>
          </w:rPr>
          <w:t>Episode Patient/Client NDIS Participant Identification (new)</w:t>
        </w:r>
        <w:r w:rsidR="002F7D8E">
          <w:rPr>
            <w:webHidden/>
          </w:rPr>
          <w:tab/>
        </w:r>
        <w:r w:rsidR="002F7D8E">
          <w:rPr>
            <w:webHidden/>
          </w:rPr>
          <w:fldChar w:fldCharType="begin"/>
        </w:r>
        <w:r w:rsidR="002F7D8E">
          <w:rPr>
            <w:webHidden/>
          </w:rPr>
          <w:instrText xml:space="preserve"> PAGEREF _Toc122351725 \h </w:instrText>
        </w:r>
        <w:r w:rsidR="002F7D8E">
          <w:rPr>
            <w:webHidden/>
          </w:rPr>
        </w:r>
        <w:r w:rsidR="002F7D8E">
          <w:rPr>
            <w:webHidden/>
          </w:rPr>
          <w:fldChar w:fldCharType="separate"/>
        </w:r>
        <w:r w:rsidR="002F7D8E">
          <w:rPr>
            <w:webHidden/>
          </w:rPr>
          <w:t>24</w:t>
        </w:r>
        <w:r w:rsidR="002F7D8E">
          <w:rPr>
            <w:webHidden/>
          </w:rPr>
          <w:fldChar w:fldCharType="end"/>
        </w:r>
      </w:hyperlink>
    </w:p>
    <w:p w14:paraId="7D539BE3" w14:textId="6D9DFFB2" w:rsidR="002F7D8E" w:rsidRDefault="00E047CF">
      <w:pPr>
        <w:pStyle w:val="TOC2"/>
        <w:rPr>
          <w:rFonts w:asciiTheme="minorHAnsi" w:eastAsiaTheme="minorEastAsia" w:hAnsiTheme="minorHAnsi" w:cstheme="minorBidi"/>
          <w:sz w:val="22"/>
          <w:szCs w:val="22"/>
          <w:lang w:eastAsia="en-AU"/>
        </w:rPr>
      </w:pPr>
      <w:hyperlink w:anchor="_Toc122351726" w:history="1">
        <w:r w:rsidR="002F7D8E" w:rsidRPr="00663ED3">
          <w:rPr>
            <w:rStyle w:val="Hyperlink"/>
            <w:rFonts w:cs="Arial"/>
          </w:rPr>
          <w:t>Episode Program Stream (amend/new)</w:t>
        </w:r>
        <w:r w:rsidR="002F7D8E">
          <w:rPr>
            <w:webHidden/>
          </w:rPr>
          <w:tab/>
        </w:r>
        <w:r w:rsidR="002F7D8E">
          <w:rPr>
            <w:webHidden/>
          </w:rPr>
          <w:fldChar w:fldCharType="begin"/>
        </w:r>
        <w:r w:rsidR="002F7D8E">
          <w:rPr>
            <w:webHidden/>
          </w:rPr>
          <w:instrText xml:space="preserve"> PAGEREF _Toc122351726 \h </w:instrText>
        </w:r>
        <w:r w:rsidR="002F7D8E">
          <w:rPr>
            <w:webHidden/>
          </w:rPr>
        </w:r>
        <w:r w:rsidR="002F7D8E">
          <w:rPr>
            <w:webHidden/>
          </w:rPr>
          <w:fldChar w:fldCharType="separate"/>
        </w:r>
        <w:r w:rsidR="002F7D8E">
          <w:rPr>
            <w:webHidden/>
          </w:rPr>
          <w:t>25</w:t>
        </w:r>
        <w:r w:rsidR="002F7D8E">
          <w:rPr>
            <w:webHidden/>
          </w:rPr>
          <w:fldChar w:fldCharType="end"/>
        </w:r>
      </w:hyperlink>
    </w:p>
    <w:p w14:paraId="0B905266" w14:textId="486F2F8F" w:rsidR="002F7D8E" w:rsidRDefault="00E047CF">
      <w:pPr>
        <w:pStyle w:val="TOC2"/>
        <w:rPr>
          <w:rFonts w:asciiTheme="minorHAnsi" w:eastAsiaTheme="minorEastAsia" w:hAnsiTheme="minorHAnsi" w:cstheme="minorBidi"/>
          <w:sz w:val="22"/>
          <w:szCs w:val="22"/>
          <w:lang w:eastAsia="en-AU"/>
        </w:rPr>
      </w:pPr>
      <w:hyperlink w:anchor="_Toc122351727" w:history="1">
        <w:r w:rsidR="002F7D8E" w:rsidRPr="00663ED3">
          <w:rPr>
            <w:rStyle w:val="Hyperlink"/>
            <w:rFonts w:cs="Arial"/>
          </w:rPr>
          <w:t>Patient/Client Gender (new)</w:t>
        </w:r>
        <w:r w:rsidR="002F7D8E">
          <w:rPr>
            <w:webHidden/>
          </w:rPr>
          <w:tab/>
        </w:r>
        <w:r w:rsidR="002F7D8E">
          <w:rPr>
            <w:webHidden/>
          </w:rPr>
          <w:fldChar w:fldCharType="begin"/>
        </w:r>
        <w:r w:rsidR="002F7D8E">
          <w:rPr>
            <w:webHidden/>
          </w:rPr>
          <w:instrText xml:space="preserve"> PAGEREF _Toc122351727 \h </w:instrText>
        </w:r>
        <w:r w:rsidR="002F7D8E">
          <w:rPr>
            <w:webHidden/>
          </w:rPr>
        </w:r>
        <w:r w:rsidR="002F7D8E">
          <w:rPr>
            <w:webHidden/>
          </w:rPr>
          <w:fldChar w:fldCharType="separate"/>
        </w:r>
        <w:r w:rsidR="002F7D8E">
          <w:rPr>
            <w:webHidden/>
          </w:rPr>
          <w:t>28</w:t>
        </w:r>
        <w:r w:rsidR="002F7D8E">
          <w:rPr>
            <w:webHidden/>
          </w:rPr>
          <w:fldChar w:fldCharType="end"/>
        </w:r>
      </w:hyperlink>
    </w:p>
    <w:p w14:paraId="3AB5BB24" w14:textId="0AE53168" w:rsidR="002F7D8E" w:rsidRDefault="00E047CF">
      <w:pPr>
        <w:pStyle w:val="TOC2"/>
        <w:rPr>
          <w:rFonts w:asciiTheme="minorHAnsi" w:eastAsiaTheme="minorEastAsia" w:hAnsiTheme="minorHAnsi" w:cstheme="minorBidi"/>
          <w:sz w:val="22"/>
          <w:szCs w:val="22"/>
          <w:lang w:eastAsia="en-AU"/>
        </w:rPr>
      </w:pPr>
      <w:hyperlink w:anchor="_Toc122351728" w:history="1">
        <w:r w:rsidR="002F7D8E" w:rsidRPr="00663ED3">
          <w:rPr>
            <w:rStyle w:val="Hyperlink"/>
            <w:rFonts w:cs="Arial"/>
          </w:rPr>
          <w:t xml:space="preserve">Patient/Client Sex </w:t>
        </w:r>
        <w:r w:rsidR="002F7D8E" w:rsidRPr="00663ED3">
          <w:rPr>
            <w:rStyle w:val="Hyperlink"/>
            <w:rFonts w:cs="Arial"/>
            <w:highlight w:val="green"/>
          </w:rPr>
          <w:t>at Birth</w:t>
        </w:r>
        <w:r w:rsidR="002F7D8E" w:rsidRPr="00663ED3">
          <w:rPr>
            <w:rStyle w:val="Hyperlink"/>
            <w:rFonts w:cs="Arial"/>
          </w:rPr>
          <w:t xml:space="preserve"> (amend)</w:t>
        </w:r>
        <w:r w:rsidR="002F7D8E">
          <w:rPr>
            <w:webHidden/>
          </w:rPr>
          <w:tab/>
        </w:r>
        <w:r w:rsidR="002F7D8E">
          <w:rPr>
            <w:webHidden/>
          </w:rPr>
          <w:fldChar w:fldCharType="begin"/>
        </w:r>
        <w:r w:rsidR="002F7D8E">
          <w:rPr>
            <w:webHidden/>
          </w:rPr>
          <w:instrText xml:space="preserve"> PAGEREF _Toc122351728 \h </w:instrText>
        </w:r>
        <w:r w:rsidR="002F7D8E">
          <w:rPr>
            <w:webHidden/>
          </w:rPr>
        </w:r>
        <w:r w:rsidR="002F7D8E">
          <w:rPr>
            <w:webHidden/>
          </w:rPr>
          <w:fldChar w:fldCharType="separate"/>
        </w:r>
        <w:r w:rsidR="002F7D8E">
          <w:rPr>
            <w:webHidden/>
          </w:rPr>
          <w:t>31</w:t>
        </w:r>
        <w:r w:rsidR="002F7D8E">
          <w:rPr>
            <w:webHidden/>
          </w:rPr>
          <w:fldChar w:fldCharType="end"/>
        </w:r>
      </w:hyperlink>
    </w:p>
    <w:p w14:paraId="68D934BC" w14:textId="64C78306" w:rsidR="002F7D8E" w:rsidRDefault="00E047CF">
      <w:pPr>
        <w:pStyle w:val="TOC2"/>
        <w:rPr>
          <w:rFonts w:asciiTheme="minorHAnsi" w:eastAsiaTheme="minorEastAsia" w:hAnsiTheme="minorHAnsi" w:cstheme="minorBidi"/>
          <w:sz w:val="22"/>
          <w:szCs w:val="22"/>
          <w:lang w:eastAsia="en-AU"/>
        </w:rPr>
      </w:pPr>
      <w:hyperlink w:anchor="_Toc122351729" w:history="1">
        <w:r w:rsidR="002F7D8E" w:rsidRPr="00663ED3">
          <w:rPr>
            <w:rStyle w:val="Hyperlink"/>
            <w:rFonts w:cs="Arial"/>
          </w:rPr>
          <w:t>Referral In Clinical Urgency Category (amend)</w:t>
        </w:r>
        <w:r w:rsidR="002F7D8E">
          <w:rPr>
            <w:webHidden/>
          </w:rPr>
          <w:tab/>
        </w:r>
        <w:r w:rsidR="002F7D8E">
          <w:rPr>
            <w:webHidden/>
          </w:rPr>
          <w:fldChar w:fldCharType="begin"/>
        </w:r>
        <w:r w:rsidR="002F7D8E">
          <w:rPr>
            <w:webHidden/>
          </w:rPr>
          <w:instrText xml:space="preserve"> PAGEREF _Toc122351729 \h </w:instrText>
        </w:r>
        <w:r w:rsidR="002F7D8E">
          <w:rPr>
            <w:webHidden/>
          </w:rPr>
        </w:r>
        <w:r w:rsidR="002F7D8E">
          <w:rPr>
            <w:webHidden/>
          </w:rPr>
          <w:fldChar w:fldCharType="separate"/>
        </w:r>
        <w:r w:rsidR="002F7D8E">
          <w:rPr>
            <w:webHidden/>
          </w:rPr>
          <w:t>33</w:t>
        </w:r>
        <w:r w:rsidR="002F7D8E">
          <w:rPr>
            <w:webHidden/>
          </w:rPr>
          <w:fldChar w:fldCharType="end"/>
        </w:r>
      </w:hyperlink>
    </w:p>
    <w:p w14:paraId="6FC8F646" w14:textId="6C79A3CD" w:rsidR="002F7D8E" w:rsidRDefault="00E047CF">
      <w:pPr>
        <w:pStyle w:val="TOC2"/>
        <w:rPr>
          <w:rFonts w:asciiTheme="minorHAnsi" w:eastAsiaTheme="minorEastAsia" w:hAnsiTheme="minorHAnsi" w:cstheme="minorBidi"/>
          <w:sz w:val="22"/>
          <w:szCs w:val="22"/>
          <w:lang w:eastAsia="en-AU"/>
        </w:rPr>
      </w:pPr>
      <w:hyperlink w:anchor="_Toc122351730" w:history="1">
        <w:r w:rsidR="002F7D8E" w:rsidRPr="00663ED3">
          <w:rPr>
            <w:rStyle w:val="Hyperlink"/>
          </w:rPr>
          <w:t>Referral in First Triage Score (amend)</w:t>
        </w:r>
        <w:r w:rsidR="002F7D8E">
          <w:rPr>
            <w:webHidden/>
          </w:rPr>
          <w:tab/>
        </w:r>
        <w:r w:rsidR="002F7D8E">
          <w:rPr>
            <w:webHidden/>
          </w:rPr>
          <w:fldChar w:fldCharType="begin"/>
        </w:r>
        <w:r w:rsidR="002F7D8E">
          <w:rPr>
            <w:webHidden/>
          </w:rPr>
          <w:instrText xml:space="preserve"> PAGEREF _Toc122351730 \h </w:instrText>
        </w:r>
        <w:r w:rsidR="002F7D8E">
          <w:rPr>
            <w:webHidden/>
          </w:rPr>
        </w:r>
        <w:r w:rsidR="002F7D8E">
          <w:rPr>
            <w:webHidden/>
          </w:rPr>
          <w:fldChar w:fldCharType="separate"/>
        </w:r>
        <w:r w:rsidR="002F7D8E">
          <w:rPr>
            <w:webHidden/>
          </w:rPr>
          <w:t>34</w:t>
        </w:r>
        <w:r w:rsidR="002F7D8E">
          <w:rPr>
            <w:webHidden/>
          </w:rPr>
          <w:fldChar w:fldCharType="end"/>
        </w:r>
      </w:hyperlink>
    </w:p>
    <w:p w14:paraId="0B9CBD70" w14:textId="71C61D7D" w:rsidR="002F7D8E" w:rsidRDefault="00E047CF">
      <w:pPr>
        <w:pStyle w:val="TOC2"/>
        <w:rPr>
          <w:rFonts w:asciiTheme="minorHAnsi" w:eastAsiaTheme="minorEastAsia" w:hAnsiTheme="minorHAnsi" w:cstheme="minorBidi"/>
          <w:sz w:val="22"/>
          <w:szCs w:val="22"/>
          <w:lang w:eastAsia="en-AU"/>
        </w:rPr>
      </w:pPr>
      <w:hyperlink w:anchor="_Toc122351731" w:history="1">
        <w:r w:rsidR="002F7D8E" w:rsidRPr="00663ED3">
          <w:rPr>
            <w:rStyle w:val="Hyperlink"/>
            <w:rFonts w:cs="Arial"/>
          </w:rPr>
          <w:t>Referral In Program/Stream (amend/new)</w:t>
        </w:r>
        <w:r w:rsidR="002F7D8E">
          <w:rPr>
            <w:webHidden/>
          </w:rPr>
          <w:tab/>
        </w:r>
        <w:r w:rsidR="002F7D8E">
          <w:rPr>
            <w:webHidden/>
          </w:rPr>
          <w:fldChar w:fldCharType="begin"/>
        </w:r>
        <w:r w:rsidR="002F7D8E">
          <w:rPr>
            <w:webHidden/>
          </w:rPr>
          <w:instrText xml:space="preserve"> PAGEREF _Toc122351731 \h </w:instrText>
        </w:r>
        <w:r w:rsidR="002F7D8E">
          <w:rPr>
            <w:webHidden/>
          </w:rPr>
        </w:r>
        <w:r w:rsidR="002F7D8E">
          <w:rPr>
            <w:webHidden/>
          </w:rPr>
          <w:fldChar w:fldCharType="separate"/>
        </w:r>
        <w:r w:rsidR="002F7D8E">
          <w:rPr>
            <w:webHidden/>
          </w:rPr>
          <w:t>35</w:t>
        </w:r>
        <w:r w:rsidR="002F7D8E">
          <w:rPr>
            <w:webHidden/>
          </w:rPr>
          <w:fldChar w:fldCharType="end"/>
        </w:r>
      </w:hyperlink>
    </w:p>
    <w:p w14:paraId="171C3BA5" w14:textId="4D022FCA" w:rsidR="002F7D8E" w:rsidRDefault="00E047CF">
      <w:pPr>
        <w:pStyle w:val="TOC1"/>
        <w:rPr>
          <w:rFonts w:asciiTheme="minorHAnsi" w:eastAsiaTheme="minorEastAsia" w:hAnsiTheme="minorHAnsi" w:cstheme="minorBidi"/>
          <w:b w:val="0"/>
          <w:sz w:val="22"/>
          <w:szCs w:val="22"/>
          <w:lang w:eastAsia="en-AU"/>
        </w:rPr>
      </w:pPr>
      <w:hyperlink w:anchor="_Toc122351732" w:history="1">
        <w:r w:rsidR="002F7D8E" w:rsidRPr="00663ED3">
          <w:rPr>
            <w:rStyle w:val="Hyperlink"/>
          </w:rPr>
          <w:t>Part II Transmission Data Elements</w:t>
        </w:r>
        <w:r w:rsidR="002F7D8E">
          <w:rPr>
            <w:webHidden/>
          </w:rPr>
          <w:tab/>
        </w:r>
        <w:r w:rsidR="002F7D8E">
          <w:rPr>
            <w:webHidden/>
          </w:rPr>
          <w:fldChar w:fldCharType="begin"/>
        </w:r>
        <w:r w:rsidR="002F7D8E">
          <w:rPr>
            <w:webHidden/>
          </w:rPr>
          <w:instrText xml:space="preserve"> PAGEREF _Toc122351732 \h </w:instrText>
        </w:r>
        <w:r w:rsidR="002F7D8E">
          <w:rPr>
            <w:webHidden/>
          </w:rPr>
        </w:r>
        <w:r w:rsidR="002F7D8E">
          <w:rPr>
            <w:webHidden/>
          </w:rPr>
          <w:fldChar w:fldCharType="separate"/>
        </w:r>
        <w:r w:rsidR="002F7D8E">
          <w:rPr>
            <w:webHidden/>
          </w:rPr>
          <w:t>39</w:t>
        </w:r>
        <w:r w:rsidR="002F7D8E">
          <w:rPr>
            <w:webHidden/>
          </w:rPr>
          <w:fldChar w:fldCharType="end"/>
        </w:r>
      </w:hyperlink>
    </w:p>
    <w:p w14:paraId="3128E722" w14:textId="3FDD49F4" w:rsidR="002F7D8E" w:rsidRDefault="00E047CF">
      <w:pPr>
        <w:pStyle w:val="TOC2"/>
        <w:rPr>
          <w:rFonts w:asciiTheme="minorHAnsi" w:eastAsiaTheme="minorEastAsia" w:hAnsiTheme="minorHAnsi" w:cstheme="minorBidi"/>
          <w:sz w:val="22"/>
          <w:szCs w:val="22"/>
          <w:lang w:eastAsia="en-AU"/>
        </w:rPr>
      </w:pPr>
      <w:hyperlink w:anchor="_Toc122351733" w:history="1">
        <w:r w:rsidR="002F7D8E" w:rsidRPr="00663ED3">
          <w:rPr>
            <w:rStyle w:val="Hyperlink"/>
            <w:rFonts w:cs="Arial"/>
          </w:rPr>
          <w:t>VINAH Version (amend)</w:t>
        </w:r>
        <w:r w:rsidR="002F7D8E">
          <w:rPr>
            <w:webHidden/>
          </w:rPr>
          <w:tab/>
        </w:r>
        <w:r w:rsidR="002F7D8E">
          <w:rPr>
            <w:webHidden/>
          </w:rPr>
          <w:fldChar w:fldCharType="begin"/>
        </w:r>
        <w:r w:rsidR="002F7D8E">
          <w:rPr>
            <w:webHidden/>
          </w:rPr>
          <w:instrText xml:space="preserve"> PAGEREF _Toc122351733 \h </w:instrText>
        </w:r>
        <w:r w:rsidR="002F7D8E">
          <w:rPr>
            <w:webHidden/>
          </w:rPr>
        </w:r>
        <w:r w:rsidR="002F7D8E">
          <w:rPr>
            <w:webHidden/>
          </w:rPr>
          <w:fldChar w:fldCharType="separate"/>
        </w:r>
        <w:r w:rsidR="002F7D8E">
          <w:rPr>
            <w:webHidden/>
          </w:rPr>
          <w:t>39</w:t>
        </w:r>
        <w:r w:rsidR="002F7D8E">
          <w:rPr>
            <w:webHidden/>
          </w:rPr>
          <w:fldChar w:fldCharType="end"/>
        </w:r>
      </w:hyperlink>
    </w:p>
    <w:p w14:paraId="0937D40E" w14:textId="4163D975" w:rsidR="002F7D8E" w:rsidRDefault="00E047CF">
      <w:pPr>
        <w:pStyle w:val="TOC1"/>
        <w:rPr>
          <w:rFonts w:asciiTheme="minorHAnsi" w:eastAsiaTheme="minorEastAsia" w:hAnsiTheme="minorHAnsi" w:cstheme="minorBidi"/>
          <w:b w:val="0"/>
          <w:sz w:val="22"/>
          <w:szCs w:val="22"/>
          <w:lang w:eastAsia="en-AU"/>
        </w:rPr>
      </w:pPr>
      <w:hyperlink w:anchor="_Toc122351734" w:history="1">
        <w:r w:rsidR="002F7D8E" w:rsidRPr="00663ED3">
          <w:rPr>
            <w:rStyle w:val="Hyperlink"/>
          </w:rPr>
          <w:t>Section 4 Business rules</w:t>
        </w:r>
        <w:r w:rsidR="002F7D8E">
          <w:rPr>
            <w:webHidden/>
          </w:rPr>
          <w:tab/>
        </w:r>
        <w:r w:rsidR="002F7D8E">
          <w:rPr>
            <w:webHidden/>
          </w:rPr>
          <w:fldChar w:fldCharType="begin"/>
        </w:r>
        <w:r w:rsidR="002F7D8E">
          <w:rPr>
            <w:webHidden/>
          </w:rPr>
          <w:instrText xml:space="preserve"> PAGEREF _Toc122351734 \h </w:instrText>
        </w:r>
        <w:r w:rsidR="002F7D8E">
          <w:rPr>
            <w:webHidden/>
          </w:rPr>
        </w:r>
        <w:r w:rsidR="002F7D8E">
          <w:rPr>
            <w:webHidden/>
          </w:rPr>
          <w:fldChar w:fldCharType="separate"/>
        </w:r>
        <w:r w:rsidR="002F7D8E">
          <w:rPr>
            <w:webHidden/>
          </w:rPr>
          <w:t>41</w:t>
        </w:r>
        <w:r w:rsidR="002F7D8E">
          <w:rPr>
            <w:webHidden/>
          </w:rPr>
          <w:fldChar w:fldCharType="end"/>
        </w:r>
      </w:hyperlink>
    </w:p>
    <w:p w14:paraId="3DCEC240" w14:textId="4A6CB5F3" w:rsidR="002F7D8E" w:rsidRDefault="00E047CF">
      <w:pPr>
        <w:pStyle w:val="TOC2"/>
        <w:rPr>
          <w:rFonts w:asciiTheme="minorHAnsi" w:eastAsiaTheme="minorEastAsia" w:hAnsiTheme="minorHAnsi" w:cstheme="minorBidi"/>
          <w:sz w:val="22"/>
          <w:szCs w:val="22"/>
          <w:lang w:eastAsia="en-AU"/>
        </w:rPr>
      </w:pPr>
      <w:hyperlink w:anchor="_Toc122351735" w:history="1">
        <w:r w:rsidR="002F7D8E" w:rsidRPr="00663ED3">
          <w:rPr>
            <w:rStyle w:val="Hyperlink"/>
            <w:rFonts w:cs="Arial"/>
          </w:rPr>
          <w:t>Episode Health Condition (new)</w:t>
        </w:r>
        <w:r w:rsidR="002F7D8E">
          <w:rPr>
            <w:webHidden/>
          </w:rPr>
          <w:tab/>
        </w:r>
        <w:r w:rsidR="002F7D8E">
          <w:rPr>
            <w:webHidden/>
          </w:rPr>
          <w:fldChar w:fldCharType="begin"/>
        </w:r>
        <w:r w:rsidR="002F7D8E">
          <w:rPr>
            <w:webHidden/>
          </w:rPr>
          <w:instrText xml:space="preserve"> PAGEREF _Toc122351735 \h </w:instrText>
        </w:r>
        <w:r w:rsidR="002F7D8E">
          <w:rPr>
            <w:webHidden/>
          </w:rPr>
        </w:r>
        <w:r w:rsidR="002F7D8E">
          <w:rPr>
            <w:webHidden/>
          </w:rPr>
          <w:fldChar w:fldCharType="separate"/>
        </w:r>
        <w:r w:rsidR="002F7D8E">
          <w:rPr>
            <w:webHidden/>
          </w:rPr>
          <w:t>41</w:t>
        </w:r>
        <w:r w:rsidR="002F7D8E">
          <w:rPr>
            <w:webHidden/>
          </w:rPr>
          <w:fldChar w:fldCharType="end"/>
        </w:r>
      </w:hyperlink>
    </w:p>
    <w:p w14:paraId="3FFEEEB0" w14:textId="4193B2D5" w:rsidR="002F7D8E" w:rsidRDefault="00E047CF">
      <w:pPr>
        <w:pStyle w:val="TOC2"/>
        <w:rPr>
          <w:rFonts w:asciiTheme="minorHAnsi" w:eastAsiaTheme="minorEastAsia" w:hAnsiTheme="minorHAnsi" w:cstheme="minorBidi"/>
          <w:sz w:val="22"/>
          <w:szCs w:val="22"/>
          <w:lang w:eastAsia="en-AU"/>
        </w:rPr>
      </w:pPr>
      <w:hyperlink w:anchor="_Toc122351736" w:history="1">
        <w:r w:rsidR="002F7D8E" w:rsidRPr="00663ED3">
          <w:rPr>
            <w:rStyle w:val="Hyperlink"/>
            <w:rFonts w:cs="Arial"/>
          </w:rPr>
          <w:t>Episode Patient/Client NDIS Participant Identifier (new)</w:t>
        </w:r>
        <w:r w:rsidR="002F7D8E">
          <w:rPr>
            <w:webHidden/>
          </w:rPr>
          <w:tab/>
        </w:r>
        <w:r w:rsidR="002F7D8E">
          <w:rPr>
            <w:webHidden/>
          </w:rPr>
          <w:fldChar w:fldCharType="begin"/>
        </w:r>
        <w:r w:rsidR="002F7D8E">
          <w:rPr>
            <w:webHidden/>
          </w:rPr>
          <w:instrText xml:space="preserve"> PAGEREF _Toc122351736 \h </w:instrText>
        </w:r>
        <w:r w:rsidR="002F7D8E">
          <w:rPr>
            <w:webHidden/>
          </w:rPr>
        </w:r>
        <w:r w:rsidR="002F7D8E">
          <w:rPr>
            <w:webHidden/>
          </w:rPr>
          <w:fldChar w:fldCharType="separate"/>
        </w:r>
        <w:r w:rsidR="002F7D8E">
          <w:rPr>
            <w:webHidden/>
          </w:rPr>
          <w:t>41</w:t>
        </w:r>
        <w:r w:rsidR="002F7D8E">
          <w:rPr>
            <w:webHidden/>
          </w:rPr>
          <w:fldChar w:fldCharType="end"/>
        </w:r>
      </w:hyperlink>
    </w:p>
    <w:p w14:paraId="32179CD2" w14:textId="1B47C4A0" w:rsidR="002F7D8E" w:rsidRDefault="00E047CF">
      <w:pPr>
        <w:pStyle w:val="TOC2"/>
        <w:rPr>
          <w:rFonts w:asciiTheme="minorHAnsi" w:eastAsiaTheme="minorEastAsia" w:hAnsiTheme="minorHAnsi" w:cstheme="minorBidi"/>
          <w:sz w:val="22"/>
          <w:szCs w:val="22"/>
          <w:lang w:eastAsia="en-AU"/>
        </w:rPr>
      </w:pPr>
      <w:hyperlink w:anchor="_Toc122351737" w:history="1">
        <w:r w:rsidR="002F7D8E" w:rsidRPr="00663ED3">
          <w:rPr>
            <w:rStyle w:val="Hyperlink"/>
            <w:rFonts w:cs="Arial"/>
          </w:rPr>
          <w:t>Episode End Reason (amend)</w:t>
        </w:r>
        <w:r w:rsidR="002F7D8E">
          <w:rPr>
            <w:webHidden/>
          </w:rPr>
          <w:tab/>
        </w:r>
        <w:r w:rsidR="002F7D8E">
          <w:rPr>
            <w:webHidden/>
          </w:rPr>
          <w:fldChar w:fldCharType="begin"/>
        </w:r>
        <w:r w:rsidR="002F7D8E">
          <w:rPr>
            <w:webHidden/>
          </w:rPr>
          <w:instrText xml:space="preserve"> PAGEREF _Toc122351737 \h </w:instrText>
        </w:r>
        <w:r w:rsidR="002F7D8E">
          <w:rPr>
            <w:webHidden/>
          </w:rPr>
        </w:r>
        <w:r w:rsidR="002F7D8E">
          <w:rPr>
            <w:webHidden/>
          </w:rPr>
          <w:fldChar w:fldCharType="separate"/>
        </w:r>
        <w:r w:rsidR="002F7D8E">
          <w:rPr>
            <w:webHidden/>
          </w:rPr>
          <w:t>41</w:t>
        </w:r>
        <w:r w:rsidR="002F7D8E">
          <w:rPr>
            <w:webHidden/>
          </w:rPr>
          <w:fldChar w:fldCharType="end"/>
        </w:r>
      </w:hyperlink>
    </w:p>
    <w:p w14:paraId="4EE7F7AF" w14:textId="074E6833" w:rsidR="002F7D8E" w:rsidRDefault="00E047CF">
      <w:pPr>
        <w:pStyle w:val="TOC2"/>
        <w:rPr>
          <w:rFonts w:asciiTheme="minorHAnsi" w:eastAsiaTheme="minorEastAsia" w:hAnsiTheme="minorHAnsi" w:cstheme="minorBidi"/>
          <w:sz w:val="22"/>
          <w:szCs w:val="22"/>
          <w:lang w:eastAsia="en-AU"/>
        </w:rPr>
      </w:pPr>
      <w:hyperlink w:anchor="_Toc122351738" w:history="1">
        <w:r w:rsidR="002F7D8E" w:rsidRPr="00663ED3">
          <w:rPr>
            <w:rStyle w:val="Hyperlink"/>
            <w:rFonts w:cs="Arial"/>
          </w:rPr>
          <w:t>First Appointment Booked Date (new)</w:t>
        </w:r>
        <w:r w:rsidR="002F7D8E">
          <w:rPr>
            <w:webHidden/>
          </w:rPr>
          <w:tab/>
        </w:r>
        <w:r w:rsidR="002F7D8E">
          <w:rPr>
            <w:webHidden/>
          </w:rPr>
          <w:fldChar w:fldCharType="begin"/>
        </w:r>
        <w:r w:rsidR="002F7D8E">
          <w:rPr>
            <w:webHidden/>
          </w:rPr>
          <w:instrText xml:space="preserve"> PAGEREF _Toc122351738 \h </w:instrText>
        </w:r>
        <w:r w:rsidR="002F7D8E">
          <w:rPr>
            <w:webHidden/>
          </w:rPr>
        </w:r>
        <w:r w:rsidR="002F7D8E">
          <w:rPr>
            <w:webHidden/>
          </w:rPr>
          <w:fldChar w:fldCharType="separate"/>
        </w:r>
        <w:r w:rsidR="002F7D8E">
          <w:rPr>
            <w:webHidden/>
          </w:rPr>
          <w:t>41</w:t>
        </w:r>
        <w:r w:rsidR="002F7D8E">
          <w:rPr>
            <w:webHidden/>
          </w:rPr>
          <w:fldChar w:fldCharType="end"/>
        </w:r>
      </w:hyperlink>
    </w:p>
    <w:p w14:paraId="3415D4C8" w14:textId="4DEA69D2" w:rsidR="002F7D8E" w:rsidRDefault="00E047CF">
      <w:pPr>
        <w:pStyle w:val="TOC2"/>
        <w:rPr>
          <w:rFonts w:asciiTheme="minorHAnsi" w:eastAsiaTheme="minorEastAsia" w:hAnsiTheme="minorHAnsi" w:cstheme="minorBidi"/>
          <w:sz w:val="22"/>
          <w:szCs w:val="22"/>
          <w:lang w:eastAsia="en-AU"/>
        </w:rPr>
      </w:pPr>
      <w:hyperlink w:anchor="_Toc122351739" w:history="1">
        <w:r w:rsidR="002F7D8E" w:rsidRPr="00663ED3">
          <w:rPr>
            <w:rStyle w:val="Hyperlink"/>
            <w:rFonts w:cs="Arial"/>
          </w:rPr>
          <w:t>Patient/Client Death Date (new)</w:t>
        </w:r>
        <w:r w:rsidR="002F7D8E">
          <w:rPr>
            <w:webHidden/>
          </w:rPr>
          <w:tab/>
        </w:r>
        <w:r w:rsidR="002F7D8E">
          <w:rPr>
            <w:webHidden/>
          </w:rPr>
          <w:fldChar w:fldCharType="begin"/>
        </w:r>
        <w:r w:rsidR="002F7D8E">
          <w:rPr>
            <w:webHidden/>
          </w:rPr>
          <w:instrText xml:space="preserve"> PAGEREF _Toc122351739 \h </w:instrText>
        </w:r>
        <w:r w:rsidR="002F7D8E">
          <w:rPr>
            <w:webHidden/>
          </w:rPr>
        </w:r>
        <w:r w:rsidR="002F7D8E">
          <w:rPr>
            <w:webHidden/>
          </w:rPr>
          <w:fldChar w:fldCharType="separate"/>
        </w:r>
        <w:r w:rsidR="002F7D8E">
          <w:rPr>
            <w:webHidden/>
          </w:rPr>
          <w:t>42</w:t>
        </w:r>
        <w:r w:rsidR="002F7D8E">
          <w:rPr>
            <w:webHidden/>
          </w:rPr>
          <w:fldChar w:fldCharType="end"/>
        </w:r>
      </w:hyperlink>
    </w:p>
    <w:p w14:paraId="4490DF30" w14:textId="3811053F" w:rsidR="002F7D8E" w:rsidRDefault="00E047CF">
      <w:pPr>
        <w:pStyle w:val="TOC2"/>
        <w:rPr>
          <w:rFonts w:asciiTheme="minorHAnsi" w:eastAsiaTheme="minorEastAsia" w:hAnsiTheme="minorHAnsi" w:cstheme="minorBidi"/>
          <w:sz w:val="22"/>
          <w:szCs w:val="22"/>
          <w:lang w:eastAsia="en-AU"/>
        </w:rPr>
      </w:pPr>
      <w:hyperlink w:anchor="_Toc122351740" w:history="1">
        <w:r w:rsidR="002F7D8E" w:rsidRPr="00663ED3">
          <w:rPr>
            <w:rStyle w:val="Hyperlink"/>
            <w:rFonts w:cs="Arial"/>
          </w:rPr>
          <w:t>Patient/Client Sex at Birth (amend)</w:t>
        </w:r>
        <w:r w:rsidR="002F7D8E">
          <w:rPr>
            <w:webHidden/>
          </w:rPr>
          <w:tab/>
        </w:r>
        <w:r w:rsidR="002F7D8E">
          <w:rPr>
            <w:webHidden/>
          </w:rPr>
          <w:fldChar w:fldCharType="begin"/>
        </w:r>
        <w:r w:rsidR="002F7D8E">
          <w:rPr>
            <w:webHidden/>
          </w:rPr>
          <w:instrText xml:space="preserve"> PAGEREF _Toc122351740 \h </w:instrText>
        </w:r>
        <w:r w:rsidR="002F7D8E">
          <w:rPr>
            <w:webHidden/>
          </w:rPr>
        </w:r>
        <w:r w:rsidR="002F7D8E">
          <w:rPr>
            <w:webHidden/>
          </w:rPr>
          <w:fldChar w:fldCharType="separate"/>
        </w:r>
        <w:r w:rsidR="002F7D8E">
          <w:rPr>
            <w:webHidden/>
          </w:rPr>
          <w:t>42</w:t>
        </w:r>
        <w:r w:rsidR="002F7D8E">
          <w:rPr>
            <w:webHidden/>
          </w:rPr>
          <w:fldChar w:fldCharType="end"/>
        </w:r>
      </w:hyperlink>
    </w:p>
    <w:p w14:paraId="04CF08D0" w14:textId="0CC4BE44" w:rsidR="002F7D8E" w:rsidRDefault="00E047CF">
      <w:pPr>
        <w:pStyle w:val="TOC2"/>
        <w:rPr>
          <w:rFonts w:asciiTheme="minorHAnsi" w:eastAsiaTheme="minorEastAsia" w:hAnsiTheme="minorHAnsi" w:cstheme="minorBidi"/>
          <w:sz w:val="22"/>
          <w:szCs w:val="22"/>
          <w:lang w:eastAsia="en-AU"/>
        </w:rPr>
      </w:pPr>
      <w:hyperlink w:anchor="_Toc122351741" w:history="1">
        <w:r w:rsidR="002F7D8E" w:rsidRPr="00663ED3">
          <w:rPr>
            <w:rStyle w:val="Hyperlink"/>
            <w:rFonts w:cs="Arial"/>
          </w:rPr>
          <w:t>Referral In Clinical Urgency Category (amend)</w:t>
        </w:r>
        <w:r w:rsidR="002F7D8E">
          <w:rPr>
            <w:webHidden/>
          </w:rPr>
          <w:tab/>
        </w:r>
        <w:r w:rsidR="002F7D8E">
          <w:rPr>
            <w:webHidden/>
          </w:rPr>
          <w:fldChar w:fldCharType="begin"/>
        </w:r>
        <w:r w:rsidR="002F7D8E">
          <w:rPr>
            <w:webHidden/>
          </w:rPr>
          <w:instrText xml:space="preserve"> PAGEREF _Toc122351741 \h </w:instrText>
        </w:r>
        <w:r w:rsidR="002F7D8E">
          <w:rPr>
            <w:webHidden/>
          </w:rPr>
        </w:r>
        <w:r w:rsidR="002F7D8E">
          <w:rPr>
            <w:webHidden/>
          </w:rPr>
          <w:fldChar w:fldCharType="separate"/>
        </w:r>
        <w:r w:rsidR="002F7D8E">
          <w:rPr>
            <w:webHidden/>
          </w:rPr>
          <w:t>42</w:t>
        </w:r>
        <w:r w:rsidR="002F7D8E">
          <w:rPr>
            <w:webHidden/>
          </w:rPr>
          <w:fldChar w:fldCharType="end"/>
        </w:r>
      </w:hyperlink>
    </w:p>
    <w:p w14:paraId="1591B4E9" w14:textId="4F665178" w:rsidR="002F7D8E" w:rsidRDefault="00E047CF">
      <w:pPr>
        <w:pStyle w:val="TOC2"/>
        <w:rPr>
          <w:rFonts w:asciiTheme="minorHAnsi" w:eastAsiaTheme="minorEastAsia" w:hAnsiTheme="minorHAnsi" w:cstheme="minorBidi"/>
          <w:sz w:val="22"/>
          <w:szCs w:val="22"/>
          <w:lang w:eastAsia="en-AU"/>
        </w:rPr>
      </w:pPr>
      <w:hyperlink w:anchor="_Toc122351742" w:history="1">
        <w:r w:rsidR="002F7D8E" w:rsidRPr="00663ED3">
          <w:rPr>
            <w:rStyle w:val="Hyperlink"/>
            <w:rFonts w:cs="Arial"/>
          </w:rPr>
          <w:t>Referral In First Triage Score (new)</w:t>
        </w:r>
        <w:r w:rsidR="002F7D8E">
          <w:rPr>
            <w:webHidden/>
          </w:rPr>
          <w:tab/>
        </w:r>
        <w:r w:rsidR="002F7D8E">
          <w:rPr>
            <w:webHidden/>
          </w:rPr>
          <w:fldChar w:fldCharType="begin"/>
        </w:r>
        <w:r w:rsidR="002F7D8E">
          <w:rPr>
            <w:webHidden/>
          </w:rPr>
          <w:instrText xml:space="preserve"> PAGEREF _Toc122351742 \h </w:instrText>
        </w:r>
        <w:r w:rsidR="002F7D8E">
          <w:rPr>
            <w:webHidden/>
          </w:rPr>
        </w:r>
        <w:r w:rsidR="002F7D8E">
          <w:rPr>
            <w:webHidden/>
          </w:rPr>
          <w:fldChar w:fldCharType="separate"/>
        </w:r>
        <w:r w:rsidR="002F7D8E">
          <w:rPr>
            <w:webHidden/>
          </w:rPr>
          <w:t>42</w:t>
        </w:r>
        <w:r w:rsidR="002F7D8E">
          <w:rPr>
            <w:webHidden/>
          </w:rPr>
          <w:fldChar w:fldCharType="end"/>
        </w:r>
      </w:hyperlink>
    </w:p>
    <w:p w14:paraId="11D5FB9B" w14:textId="44F7C27B" w:rsidR="002F7D8E" w:rsidRDefault="00E047CF">
      <w:pPr>
        <w:pStyle w:val="TOC1"/>
        <w:rPr>
          <w:rFonts w:asciiTheme="minorHAnsi" w:eastAsiaTheme="minorEastAsia" w:hAnsiTheme="minorHAnsi" w:cstheme="minorBidi"/>
          <w:b w:val="0"/>
          <w:sz w:val="22"/>
          <w:szCs w:val="22"/>
          <w:lang w:eastAsia="en-AU"/>
        </w:rPr>
      </w:pPr>
      <w:hyperlink w:anchor="_Toc122351743" w:history="1">
        <w:r w:rsidR="002F7D8E" w:rsidRPr="00663ED3">
          <w:rPr>
            <w:rStyle w:val="Hyperlink"/>
          </w:rPr>
          <w:t>Section 5a Transmission and compliance</w:t>
        </w:r>
        <w:r w:rsidR="002F7D8E">
          <w:rPr>
            <w:webHidden/>
          </w:rPr>
          <w:tab/>
        </w:r>
        <w:r w:rsidR="002F7D8E">
          <w:rPr>
            <w:webHidden/>
          </w:rPr>
          <w:fldChar w:fldCharType="begin"/>
        </w:r>
        <w:r w:rsidR="002F7D8E">
          <w:rPr>
            <w:webHidden/>
          </w:rPr>
          <w:instrText xml:space="preserve"> PAGEREF _Toc122351743 \h </w:instrText>
        </w:r>
        <w:r w:rsidR="002F7D8E">
          <w:rPr>
            <w:webHidden/>
          </w:rPr>
        </w:r>
        <w:r w:rsidR="002F7D8E">
          <w:rPr>
            <w:webHidden/>
          </w:rPr>
          <w:fldChar w:fldCharType="separate"/>
        </w:r>
        <w:r w:rsidR="002F7D8E">
          <w:rPr>
            <w:webHidden/>
          </w:rPr>
          <w:t>44</w:t>
        </w:r>
        <w:r w:rsidR="002F7D8E">
          <w:rPr>
            <w:webHidden/>
          </w:rPr>
          <w:fldChar w:fldCharType="end"/>
        </w:r>
      </w:hyperlink>
    </w:p>
    <w:p w14:paraId="59221C2F" w14:textId="48656508" w:rsidR="002F7D8E" w:rsidRDefault="00E047CF">
      <w:pPr>
        <w:pStyle w:val="TOC2"/>
        <w:rPr>
          <w:rFonts w:asciiTheme="minorHAnsi" w:eastAsiaTheme="minorEastAsia" w:hAnsiTheme="minorHAnsi" w:cstheme="minorBidi"/>
          <w:sz w:val="22"/>
          <w:szCs w:val="22"/>
          <w:lang w:eastAsia="en-AU"/>
        </w:rPr>
      </w:pPr>
      <w:hyperlink w:anchor="_Toc122351744" w:history="1">
        <w:r w:rsidR="002F7D8E" w:rsidRPr="00663ED3">
          <w:rPr>
            <w:rStyle w:val="Hyperlink"/>
            <w:rFonts w:cs="Arial"/>
          </w:rPr>
          <w:t>Compliance schedule</w:t>
        </w:r>
        <w:r w:rsidR="002F7D8E">
          <w:rPr>
            <w:webHidden/>
          </w:rPr>
          <w:tab/>
        </w:r>
        <w:r w:rsidR="002F7D8E">
          <w:rPr>
            <w:webHidden/>
          </w:rPr>
          <w:fldChar w:fldCharType="begin"/>
        </w:r>
        <w:r w:rsidR="002F7D8E">
          <w:rPr>
            <w:webHidden/>
          </w:rPr>
          <w:instrText xml:space="preserve"> PAGEREF _Toc122351744 \h </w:instrText>
        </w:r>
        <w:r w:rsidR="002F7D8E">
          <w:rPr>
            <w:webHidden/>
          </w:rPr>
        </w:r>
        <w:r w:rsidR="002F7D8E">
          <w:rPr>
            <w:webHidden/>
          </w:rPr>
          <w:fldChar w:fldCharType="separate"/>
        </w:r>
        <w:r w:rsidR="002F7D8E">
          <w:rPr>
            <w:webHidden/>
          </w:rPr>
          <w:t>44</w:t>
        </w:r>
        <w:r w:rsidR="002F7D8E">
          <w:rPr>
            <w:webHidden/>
          </w:rPr>
          <w:fldChar w:fldCharType="end"/>
        </w:r>
      </w:hyperlink>
    </w:p>
    <w:p w14:paraId="0CA01DBB" w14:textId="6764365D" w:rsidR="002F7D8E" w:rsidRDefault="00E047CF">
      <w:pPr>
        <w:pStyle w:val="TOC1"/>
        <w:rPr>
          <w:rFonts w:asciiTheme="minorHAnsi" w:eastAsiaTheme="minorEastAsia" w:hAnsiTheme="minorHAnsi" w:cstheme="minorBidi"/>
          <w:b w:val="0"/>
          <w:sz w:val="22"/>
          <w:szCs w:val="22"/>
          <w:lang w:eastAsia="en-AU"/>
        </w:rPr>
      </w:pPr>
      <w:hyperlink w:anchor="_Toc122351745" w:history="1">
        <w:r w:rsidR="002F7D8E" w:rsidRPr="00663ED3">
          <w:rPr>
            <w:rStyle w:val="Hyperlink"/>
          </w:rPr>
          <w:t>Section 8 Validations</w:t>
        </w:r>
        <w:r w:rsidR="002F7D8E">
          <w:rPr>
            <w:webHidden/>
          </w:rPr>
          <w:tab/>
        </w:r>
        <w:r w:rsidR="002F7D8E">
          <w:rPr>
            <w:webHidden/>
          </w:rPr>
          <w:fldChar w:fldCharType="begin"/>
        </w:r>
        <w:r w:rsidR="002F7D8E">
          <w:rPr>
            <w:webHidden/>
          </w:rPr>
          <w:instrText xml:space="preserve"> PAGEREF _Toc122351745 \h </w:instrText>
        </w:r>
        <w:r w:rsidR="002F7D8E">
          <w:rPr>
            <w:webHidden/>
          </w:rPr>
        </w:r>
        <w:r w:rsidR="002F7D8E">
          <w:rPr>
            <w:webHidden/>
          </w:rPr>
          <w:fldChar w:fldCharType="separate"/>
        </w:r>
        <w:r w:rsidR="002F7D8E">
          <w:rPr>
            <w:webHidden/>
          </w:rPr>
          <w:t>45</w:t>
        </w:r>
        <w:r w:rsidR="002F7D8E">
          <w:rPr>
            <w:webHidden/>
          </w:rPr>
          <w:fldChar w:fldCharType="end"/>
        </w:r>
      </w:hyperlink>
    </w:p>
    <w:p w14:paraId="75A13C90" w14:textId="3A76EF54" w:rsidR="002F7D8E" w:rsidRDefault="00E047CF">
      <w:pPr>
        <w:pStyle w:val="TOC2"/>
        <w:rPr>
          <w:rFonts w:asciiTheme="minorHAnsi" w:eastAsiaTheme="minorEastAsia" w:hAnsiTheme="minorHAnsi" w:cstheme="minorBidi"/>
          <w:sz w:val="22"/>
          <w:szCs w:val="22"/>
          <w:lang w:eastAsia="en-AU"/>
        </w:rPr>
      </w:pPr>
      <w:hyperlink w:anchor="_Toc122351746" w:history="1">
        <w:r w:rsidR="002F7D8E" w:rsidRPr="00663ED3">
          <w:rPr>
            <w:rStyle w:val="Hyperlink"/>
            <w:rFonts w:cs="Arial"/>
          </w:rPr>
          <w:t>Episode Health Condition, First Appointment Booked Date, Episode Campus Code and Patient/Client Sex at Birth (new)</w:t>
        </w:r>
        <w:r w:rsidR="002F7D8E">
          <w:rPr>
            <w:webHidden/>
          </w:rPr>
          <w:tab/>
        </w:r>
        <w:r w:rsidR="002F7D8E">
          <w:rPr>
            <w:webHidden/>
          </w:rPr>
          <w:fldChar w:fldCharType="begin"/>
        </w:r>
        <w:r w:rsidR="002F7D8E">
          <w:rPr>
            <w:webHidden/>
          </w:rPr>
          <w:instrText xml:space="preserve"> PAGEREF _Toc122351746 \h </w:instrText>
        </w:r>
        <w:r w:rsidR="002F7D8E">
          <w:rPr>
            <w:webHidden/>
          </w:rPr>
        </w:r>
        <w:r w:rsidR="002F7D8E">
          <w:rPr>
            <w:webHidden/>
          </w:rPr>
          <w:fldChar w:fldCharType="separate"/>
        </w:r>
        <w:r w:rsidR="002F7D8E">
          <w:rPr>
            <w:webHidden/>
          </w:rPr>
          <w:t>45</w:t>
        </w:r>
        <w:r w:rsidR="002F7D8E">
          <w:rPr>
            <w:webHidden/>
          </w:rPr>
          <w:fldChar w:fldCharType="end"/>
        </w:r>
      </w:hyperlink>
    </w:p>
    <w:p w14:paraId="459D51E7" w14:textId="589532C4" w:rsidR="002F7D8E" w:rsidRDefault="00E047CF">
      <w:pPr>
        <w:pStyle w:val="TOC2"/>
        <w:rPr>
          <w:rFonts w:asciiTheme="minorHAnsi" w:eastAsiaTheme="minorEastAsia" w:hAnsiTheme="minorHAnsi" w:cstheme="minorBidi"/>
          <w:sz w:val="22"/>
          <w:szCs w:val="22"/>
          <w:lang w:eastAsia="en-AU"/>
        </w:rPr>
      </w:pPr>
      <w:hyperlink w:anchor="_Toc122351747" w:history="1">
        <w:r w:rsidR="002F7D8E" w:rsidRPr="00663ED3">
          <w:rPr>
            <w:rStyle w:val="Hyperlink"/>
            <w:rFonts w:cs="Arial"/>
          </w:rPr>
          <w:t>Episode Patient/Client NDIS Participant Identifier (New)</w:t>
        </w:r>
        <w:r w:rsidR="002F7D8E">
          <w:rPr>
            <w:webHidden/>
          </w:rPr>
          <w:tab/>
        </w:r>
        <w:r w:rsidR="002F7D8E">
          <w:rPr>
            <w:webHidden/>
          </w:rPr>
          <w:fldChar w:fldCharType="begin"/>
        </w:r>
        <w:r w:rsidR="002F7D8E">
          <w:rPr>
            <w:webHidden/>
          </w:rPr>
          <w:instrText xml:space="preserve"> PAGEREF _Toc122351747 \h </w:instrText>
        </w:r>
        <w:r w:rsidR="002F7D8E">
          <w:rPr>
            <w:webHidden/>
          </w:rPr>
        </w:r>
        <w:r w:rsidR="002F7D8E">
          <w:rPr>
            <w:webHidden/>
          </w:rPr>
          <w:fldChar w:fldCharType="separate"/>
        </w:r>
        <w:r w:rsidR="002F7D8E">
          <w:rPr>
            <w:webHidden/>
          </w:rPr>
          <w:t>45</w:t>
        </w:r>
        <w:r w:rsidR="002F7D8E">
          <w:rPr>
            <w:webHidden/>
          </w:rPr>
          <w:fldChar w:fldCharType="end"/>
        </w:r>
      </w:hyperlink>
    </w:p>
    <w:p w14:paraId="3F5BF2D8" w14:textId="466C0F04" w:rsidR="002F7D8E" w:rsidRDefault="00E047CF">
      <w:pPr>
        <w:pStyle w:val="TOC2"/>
        <w:rPr>
          <w:rFonts w:asciiTheme="minorHAnsi" w:eastAsiaTheme="minorEastAsia" w:hAnsiTheme="minorHAnsi" w:cstheme="minorBidi"/>
          <w:sz w:val="22"/>
          <w:szCs w:val="22"/>
          <w:lang w:eastAsia="en-AU"/>
        </w:rPr>
      </w:pPr>
      <w:hyperlink w:anchor="_Toc122351748" w:history="1">
        <w:r w:rsidR="002F7D8E" w:rsidRPr="00663ED3">
          <w:rPr>
            <w:rStyle w:val="Hyperlink"/>
            <w:rFonts w:cs="Arial"/>
          </w:rPr>
          <w:t>Episode End Reason (amend)</w:t>
        </w:r>
        <w:r w:rsidR="002F7D8E">
          <w:rPr>
            <w:webHidden/>
          </w:rPr>
          <w:tab/>
        </w:r>
        <w:r w:rsidR="002F7D8E">
          <w:rPr>
            <w:webHidden/>
          </w:rPr>
          <w:fldChar w:fldCharType="begin"/>
        </w:r>
        <w:r w:rsidR="002F7D8E">
          <w:rPr>
            <w:webHidden/>
          </w:rPr>
          <w:instrText xml:space="preserve"> PAGEREF _Toc122351748 \h </w:instrText>
        </w:r>
        <w:r w:rsidR="002F7D8E">
          <w:rPr>
            <w:webHidden/>
          </w:rPr>
        </w:r>
        <w:r w:rsidR="002F7D8E">
          <w:rPr>
            <w:webHidden/>
          </w:rPr>
          <w:fldChar w:fldCharType="separate"/>
        </w:r>
        <w:r w:rsidR="002F7D8E">
          <w:rPr>
            <w:webHidden/>
          </w:rPr>
          <w:t>46</w:t>
        </w:r>
        <w:r w:rsidR="002F7D8E">
          <w:rPr>
            <w:webHidden/>
          </w:rPr>
          <w:fldChar w:fldCharType="end"/>
        </w:r>
      </w:hyperlink>
    </w:p>
    <w:p w14:paraId="45801FD6" w14:textId="17A64A94" w:rsidR="002F7D8E" w:rsidRDefault="00E047CF">
      <w:pPr>
        <w:pStyle w:val="TOC2"/>
        <w:rPr>
          <w:rFonts w:asciiTheme="minorHAnsi" w:eastAsiaTheme="minorEastAsia" w:hAnsiTheme="minorHAnsi" w:cstheme="minorBidi"/>
          <w:sz w:val="22"/>
          <w:szCs w:val="22"/>
          <w:lang w:eastAsia="en-AU"/>
        </w:rPr>
      </w:pPr>
      <w:hyperlink w:anchor="_Toc122351749" w:history="1">
        <w:r w:rsidR="002F7D8E" w:rsidRPr="00663ED3">
          <w:rPr>
            <w:rStyle w:val="Hyperlink"/>
            <w:rFonts w:cs="Arial"/>
          </w:rPr>
          <w:t>Patient/Client Death Date (new)</w:t>
        </w:r>
        <w:r w:rsidR="002F7D8E">
          <w:rPr>
            <w:webHidden/>
          </w:rPr>
          <w:tab/>
        </w:r>
        <w:r w:rsidR="002F7D8E">
          <w:rPr>
            <w:webHidden/>
          </w:rPr>
          <w:fldChar w:fldCharType="begin"/>
        </w:r>
        <w:r w:rsidR="002F7D8E">
          <w:rPr>
            <w:webHidden/>
          </w:rPr>
          <w:instrText xml:space="preserve"> PAGEREF _Toc122351749 \h </w:instrText>
        </w:r>
        <w:r w:rsidR="002F7D8E">
          <w:rPr>
            <w:webHidden/>
          </w:rPr>
        </w:r>
        <w:r w:rsidR="002F7D8E">
          <w:rPr>
            <w:webHidden/>
          </w:rPr>
          <w:fldChar w:fldCharType="separate"/>
        </w:r>
        <w:r w:rsidR="002F7D8E">
          <w:rPr>
            <w:webHidden/>
          </w:rPr>
          <w:t>46</w:t>
        </w:r>
        <w:r w:rsidR="002F7D8E">
          <w:rPr>
            <w:webHidden/>
          </w:rPr>
          <w:fldChar w:fldCharType="end"/>
        </w:r>
      </w:hyperlink>
    </w:p>
    <w:p w14:paraId="5F5226A3" w14:textId="4F0FF4D2" w:rsidR="002F7D8E" w:rsidRDefault="00E047CF">
      <w:pPr>
        <w:pStyle w:val="TOC2"/>
        <w:rPr>
          <w:rFonts w:asciiTheme="minorHAnsi" w:eastAsiaTheme="minorEastAsia" w:hAnsiTheme="minorHAnsi" w:cstheme="minorBidi"/>
          <w:sz w:val="22"/>
          <w:szCs w:val="22"/>
          <w:lang w:eastAsia="en-AU"/>
        </w:rPr>
      </w:pPr>
      <w:hyperlink w:anchor="_Toc122351750" w:history="1">
        <w:r w:rsidR="002F7D8E" w:rsidRPr="00663ED3">
          <w:rPr>
            <w:rStyle w:val="Hyperlink"/>
            <w:rFonts w:cs="Arial"/>
          </w:rPr>
          <w:t>Patient/Client Sex at Birth (amend)</w:t>
        </w:r>
        <w:r w:rsidR="002F7D8E">
          <w:rPr>
            <w:webHidden/>
          </w:rPr>
          <w:tab/>
        </w:r>
        <w:r w:rsidR="002F7D8E">
          <w:rPr>
            <w:webHidden/>
          </w:rPr>
          <w:fldChar w:fldCharType="begin"/>
        </w:r>
        <w:r w:rsidR="002F7D8E">
          <w:rPr>
            <w:webHidden/>
          </w:rPr>
          <w:instrText xml:space="preserve"> PAGEREF _Toc122351750 \h </w:instrText>
        </w:r>
        <w:r w:rsidR="002F7D8E">
          <w:rPr>
            <w:webHidden/>
          </w:rPr>
        </w:r>
        <w:r w:rsidR="002F7D8E">
          <w:rPr>
            <w:webHidden/>
          </w:rPr>
          <w:fldChar w:fldCharType="separate"/>
        </w:r>
        <w:r w:rsidR="002F7D8E">
          <w:rPr>
            <w:webHidden/>
          </w:rPr>
          <w:t>46</w:t>
        </w:r>
        <w:r w:rsidR="002F7D8E">
          <w:rPr>
            <w:webHidden/>
          </w:rPr>
          <w:fldChar w:fldCharType="end"/>
        </w:r>
      </w:hyperlink>
    </w:p>
    <w:p w14:paraId="6DA12982" w14:textId="0A8CA7CA" w:rsidR="002F7D8E" w:rsidRDefault="00E047CF">
      <w:pPr>
        <w:pStyle w:val="TOC2"/>
        <w:rPr>
          <w:rFonts w:asciiTheme="minorHAnsi" w:eastAsiaTheme="minorEastAsia" w:hAnsiTheme="minorHAnsi" w:cstheme="minorBidi"/>
          <w:sz w:val="22"/>
          <w:szCs w:val="22"/>
          <w:lang w:eastAsia="en-AU"/>
        </w:rPr>
      </w:pPr>
      <w:hyperlink w:anchor="_Toc122351751" w:history="1">
        <w:r w:rsidR="002F7D8E" w:rsidRPr="00663ED3">
          <w:rPr>
            <w:rStyle w:val="Hyperlink"/>
            <w:rFonts w:cs="Arial"/>
          </w:rPr>
          <w:t>Referral In Clinical Urgency Category (amend)</w:t>
        </w:r>
        <w:r w:rsidR="002F7D8E">
          <w:rPr>
            <w:webHidden/>
          </w:rPr>
          <w:tab/>
        </w:r>
        <w:r w:rsidR="002F7D8E">
          <w:rPr>
            <w:webHidden/>
          </w:rPr>
          <w:fldChar w:fldCharType="begin"/>
        </w:r>
        <w:r w:rsidR="002F7D8E">
          <w:rPr>
            <w:webHidden/>
          </w:rPr>
          <w:instrText xml:space="preserve"> PAGEREF _Toc122351751 \h </w:instrText>
        </w:r>
        <w:r w:rsidR="002F7D8E">
          <w:rPr>
            <w:webHidden/>
          </w:rPr>
        </w:r>
        <w:r w:rsidR="002F7D8E">
          <w:rPr>
            <w:webHidden/>
          </w:rPr>
          <w:fldChar w:fldCharType="separate"/>
        </w:r>
        <w:r w:rsidR="002F7D8E">
          <w:rPr>
            <w:webHidden/>
          </w:rPr>
          <w:t>47</w:t>
        </w:r>
        <w:r w:rsidR="002F7D8E">
          <w:rPr>
            <w:webHidden/>
          </w:rPr>
          <w:fldChar w:fldCharType="end"/>
        </w:r>
      </w:hyperlink>
    </w:p>
    <w:p w14:paraId="5AC24873" w14:textId="03CB4C49" w:rsidR="002F7D8E" w:rsidRDefault="00E047CF">
      <w:pPr>
        <w:pStyle w:val="TOC2"/>
        <w:rPr>
          <w:rFonts w:asciiTheme="minorHAnsi" w:eastAsiaTheme="minorEastAsia" w:hAnsiTheme="minorHAnsi" w:cstheme="minorBidi"/>
          <w:sz w:val="22"/>
          <w:szCs w:val="22"/>
          <w:lang w:eastAsia="en-AU"/>
        </w:rPr>
      </w:pPr>
      <w:hyperlink w:anchor="_Toc122351752" w:history="1">
        <w:r w:rsidR="002F7D8E" w:rsidRPr="00663ED3">
          <w:rPr>
            <w:rStyle w:val="Hyperlink"/>
            <w:rFonts w:cs="Arial"/>
          </w:rPr>
          <w:t>Referral In First Triage Score (New)</w:t>
        </w:r>
        <w:r w:rsidR="002F7D8E">
          <w:rPr>
            <w:webHidden/>
          </w:rPr>
          <w:tab/>
        </w:r>
        <w:r w:rsidR="002F7D8E">
          <w:rPr>
            <w:webHidden/>
          </w:rPr>
          <w:fldChar w:fldCharType="begin"/>
        </w:r>
        <w:r w:rsidR="002F7D8E">
          <w:rPr>
            <w:webHidden/>
          </w:rPr>
          <w:instrText xml:space="preserve"> PAGEREF _Toc122351752 \h </w:instrText>
        </w:r>
        <w:r w:rsidR="002F7D8E">
          <w:rPr>
            <w:webHidden/>
          </w:rPr>
        </w:r>
        <w:r w:rsidR="002F7D8E">
          <w:rPr>
            <w:webHidden/>
          </w:rPr>
          <w:fldChar w:fldCharType="separate"/>
        </w:r>
        <w:r w:rsidR="002F7D8E">
          <w:rPr>
            <w:webHidden/>
          </w:rPr>
          <w:t>47</w:t>
        </w:r>
        <w:r w:rsidR="002F7D8E">
          <w:rPr>
            <w:webHidden/>
          </w:rPr>
          <w:fldChar w:fldCharType="end"/>
        </w:r>
      </w:hyperlink>
    </w:p>
    <w:p w14:paraId="6A625717" w14:textId="3804B4F8" w:rsidR="002F7D8E" w:rsidRDefault="00E047CF">
      <w:pPr>
        <w:pStyle w:val="TOC1"/>
        <w:rPr>
          <w:rFonts w:asciiTheme="minorHAnsi" w:eastAsiaTheme="minorEastAsia" w:hAnsiTheme="minorHAnsi" w:cstheme="minorBidi"/>
          <w:b w:val="0"/>
          <w:sz w:val="22"/>
          <w:szCs w:val="22"/>
          <w:lang w:eastAsia="en-AU"/>
        </w:rPr>
      </w:pPr>
      <w:hyperlink w:anchor="_Toc122351753" w:history="1">
        <w:r w:rsidR="002F7D8E" w:rsidRPr="00663ED3">
          <w:rPr>
            <w:rStyle w:val="Hyperlink"/>
          </w:rPr>
          <w:t>Section 9 Code list</w:t>
        </w:r>
        <w:r w:rsidR="002F7D8E">
          <w:rPr>
            <w:webHidden/>
          </w:rPr>
          <w:tab/>
        </w:r>
        <w:r w:rsidR="002F7D8E">
          <w:rPr>
            <w:webHidden/>
          </w:rPr>
          <w:fldChar w:fldCharType="begin"/>
        </w:r>
        <w:r w:rsidR="002F7D8E">
          <w:rPr>
            <w:webHidden/>
          </w:rPr>
          <w:instrText xml:space="preserve"> PAGEREF _Toc122351753 \h </w:instrText>
        </w:r>
        <w:r w:rsidR="002F7D8E">
          <w:rPr>
            <w:webHidden/>
          </w:rPr>
        </w:r>
        <w:r w:rsidR="002F7D8E">
          <w:rPr>
            <w:webHidden/>
          </w:rPr>
          <w:fldChar w:fldCharType="separate"/>
        </w:r>
        <w:r w:rsidR="002F7D8E">
          <w:rPr>
            <w:webHidden/>
          </w:rPr>
          <w:t>49</w:t>
        </w:r>
        <w:r w:rsidR="002F7D8E">
          <w:rPr>
            <w:webHidden/>
          </w:rPr>
          <w:fldChar w:fldCharType="end"/>
        </w:r>
      </w:hyperlink>
    </w:p>
    <w:p w14:paraId="59B3FC19" w14:textId="04B7078D" w:rsidR="002F7D8E" w:rsidRDefault="00E047CF">
      <w:pPr>
        <w:pStyle w:val="TOC1"/>
        <w:rPr>
          <w:rFonts w:asciiTheme="minorHAnsi" w:eastAsiaTheme="minorEastAsia" w:hAnsiTheme="minorHAnsi" w:cstheme="minorBidi"/>
          <w:b w:val="0"/>
          <w:sz w:val="22"/>
          <w:szCs w:val="22"/>
          <w:lang w:eastAsia="en-AU"/>
        </w:rPr>
      </w:pPr>
      <w:hyperlink w:anchor="_Toc122351754" w:history="1">
        <w:r w:rsidR="002F7D8E" w:rsidRPr="00663ED3">
          <w:rPr>
            <w:rStyle w:val="Hyperlink"/>
          </w:rPr>
          <w:t>Implementation notes</w:t>
        </w:r>
        <w:r w:rsidR="002F7D8E">
          <w:rPr>
            <w:webHidden/>
          </w:rPr>
          <w:tab/>
        </w:r>
        <w:r w:rsidR="002F7D8E">
          <w:rPr>
            <w:webHidden/>
          </w:rPr>
          <w:fldChar w:fldCharType="begin"/>
        </w:r>
        <w:r w:rsidR="002F7D8E">
          <w:rPr>
            <w:webHidden/>
          </w:rPr>
          <w:instrText xml:space="preserve"> PAGEREF _Toc122351754 \h </w:instrText>
        </w:r>
        <w:r w:rsidR="002F7D8E">
          <w:rPr>
            <w:webHidden/>
          </w:rPr>
        </w:r>
        <w:r w:rsidR="002F7D8E">
          <w:rPr>
            <w:webHidden/>
          </w:rPr>
          <w:fldChar w:fldCharType="separate"/>
        </w:r>
        <w:r w:rsidR="002F7D8E">
          <w:rPr>
            <w:webHidden/>
          </w:rPr>
          <w:t>52</w:t>
        </w:r>
        <w:r w:rsidR="002F7D8E">
          <w:rPr>
            <w:webHidden/>
          </w:rPr>
          <w:fldChar w:fldCharType="end"/>
        </w:r>
      </w:hyperlink>
    </w:p>
    <w:p w14:paraId="69311C49" w14:textId="7FC5089B" w:rsidR="00FB1F6E" w:rsidRPr="007C6335" w:rsidRDefault="00AD784C" w:rsidP="00286953">
      <w:pPr>
        <w:pStyle w:val="Body"/>
        <w:rPr>
          <w:rFonts w:cs="Arial"/>
          <w:color w:val="000000" w:themeColor="text1"/>
        </w:rPr>
      </w:pPr>
      <w:r w:rsidRPr="007C6335">
        <w:rPr>
          <w:rFonts w:cs="Arial"/>
          <w:color w:val="000000" w:themeColor="text1"/>
        </w:rPr>
        <w:fldChar w:fldCharType="end"/>
      </w:r>
    </w:p>
    <w:p w14:paraId="1C1714DB" w14:textId="77777777" w:rsidR="007173CA" w:rsidRPr="007C6335" w:rsidRDefault="007173CA" w:rsidP="00D079AA">
      <w:pPr>
        <w:pStyle w:val="Body"/>
        <w:rPr>
          <w:rFonts w:cs="Arial"/>
          <w:color w:val="000000" w:themeColor="text1"/>
        </w:rPr>
      </w:pPr>
    </w:p>
    <w:p w14:paraId="3C87E475" w14:textId="77777777" w:rsidR="00580394" w:rsidRPr="007C6335" w:rsidRDefault="00580394" w:rsidP="007173CA">
      <w:pPr>
        <w:pStyle w:val="Body"/>
        <w:rPr>
          <w:rFonts w:cs="Arial"/>
          <w:color w:val="000000" w:themeColor="text1"/>
        </w:rPr>
        <w:sectPr w:rsidR="00580394" w:rsidRPr="007C6335" w:rsidSect="002C5B7C">
          <w:footerReference w:type="default" r:id="rId17"/>
          <w:pgSz w:w="11906" w:h="16838" w:code="9"/>
          <w:pgMar w:top="1701" w:right="1304" w:bottom="1418" w:left="1304" w:header="680" w:footer="851" w:gutter="0"/>
          <w:cols w:space="340"/>
          <w:docGrid w:linePitch="360"/>
        </w:sectPr>
      </w:pPr>
    </w:p>
    <w:p w14:paraId="29D1E1F8" w14:textId="269D6565" w:rsidR="00DF745A" w:rsidRPr="007C6335" w:rsidRDefault="00DF745A" w:rsidP="00DF745A">
      <w:pPr>
        <w:pStyle w:val="Heading1"/>
        <w:rPr>
          <w:color w:val="000000" w:themeColor="text1"/>
        </w:rPr>
      </w:pPr>
      <w:bookmarkStart w:id="0" w:name="_Toc51939356"/>
      <w:bookmarkStart w:id="1" w:name="_Toc122351707"/>
      <w:bookmarkStart w:id="2" w:name="_Toc51938683"/>
      <w:r w:rsidRPr="007C6335">
        <w:rPr>
          <w:color w:val="000000" w:themeColor="text1"/>
        </w:rPr>
        <w:lastRenderedPageBreak/>
        <w:t>Executive Summary</w:t>
      </w:r>
      <w:bookmarkEnd w:id="0"/>
      <w:bookmarkEnd w:id="1"/>
    </w:p>
    <w:p w14:paraId="73D6ADF9" w14:textId="5BDE2F4D" w:rsidR="00DF745A" w:rsidRPr="007C6335" w:rsidRDefault="00DF745A" w:rsidP="00DF745A">
      <w:pPr>
        <w:pStyle w:val="DHHSbody"/>
        <w:rPr>
          <w:rFonts w:cs="Arial"/>
          <w:color w:val="000000" w:themeColor="text1"/>
        </w:rPr>
      </w:pPr>
      <w:r w:rsidRPr="007C6335">
        <w:rPr>
          <w:rFonts w:cs="Arial"/>
          <w:color w:val="000000" w:themeColor="text1"/>
        </w:rPr>
        <w:t xml:space="preserve">The revisions for the </w:t>
      </w:r>
      <w:r w:rsidR="00D900C0" w:rsidRPr="007C6335">
        <w:rPr>
          <w:rFonts w:cs="Arial"/>
          <w:color w:val="000000" w:themeColor="text1"/>
        </w:rPr>
        <w:t xml:space="preserve">Victorian </w:t>
      </w:r>
      <w:r w:rsidR="008F12F7" w:rsidRPr="007C6335">
        <w:rPr>
          <w:rFonts w:cs="Arial"/>
          <w:color w:val="000000" w:themeColor="text1"/>
        </w:rPr>
        <w:t>Integrated Non-Admitted Health Minimum Data Set (VINAH MDS)</w:t>
      </w:r>
      <w:r w:rsidRPr="007C6335">
        <w:rPr>
          <w:rFonts w:cs="Arial"/>
          <w:color w:val="000000" w:themeColor="text1"/>
        </w:rPr>
        <w:t xml:space="preserve"> for 20</w:t>
      </w:r>
      <w:r w:rsidR="00144630" w:rsidRPr="007C6335">
        <w:rPr>
          <w:rFonts w:cs="Arial"/>
          <w:color w:val="000000" w:themeColor="text1"/>
        </w:rPr>
        <w:t>23-24</w:t>
      </w:r>
      <w:r w:rsidRPr="007C6335">
        <w:rPr>
          <w:rFonts w:cs="Arial"/>
          <w:color w:val="000000" w:themeColor="text1"/>
        </w:rPr>
        <w:t xml:space="preserve"> are summarised below:</w:t>
      </w:r>
    </w:p>
    <w:p w14:paraId="0963728B" w14:textId="087552E4" w:rsidR="00B72F3E" w:rsidRPr="007C6335" w:rsidRDefault="00B72F3E" w:rsidP="00165569">
      <w:pPr>
        <w:pStyle w:val="Body"/>
        <w:rPr>
          <w:rFonts w:cs="Arial"/>
          <w:color w:val="000000" w:themeColor="text1"/>
        </w:rPr>
      </w:pPr>
      <w:r w:rsidRPr="007C6335">
        <w:rPr>
          <w:rFonts w:cs="Arial"/>
          <w:color w:val="000000" w:themeColor="text1"/>
        </w:rPr>
        <w:t>New data elements</w:t>
      </w:r>
    </w:p>
    <w:p w14:paraId="3FC7BC7C" w14:textId="08B65858" w:rsidR="00D814F2" w:rsidRPr="007C6335" w:rsidRDefault="00CC73AC" w:rsidP="00D814F2">
      <w:pPr>
        <w:pStyle w:val="Bullet1"/>
        <w:rPr>
          <w:rFonts w:cs="Arial"/>
          <w:color w:val="000000" w:themeColor="text1"/>
        </w:rPr>
      </w:pPr>
      <w:r w:rsidRPr="007C6335">
        <w:rPr>
          <w:rFonts w:cs="Arial"/>
          <w:color w:val="000000" w:themeColor="text1"/>
        </w:rPr>
        <w:t xml:space="preserve">Patient/Client </w:t>
      </w:r>
      <w:r w:rsidR="00D814F2" w:rsidRPr="007C6335">
        <w:rPr>
          <w:rFonts w:cs="Arial"/>
          <w:color w:val="000000" w:themeColor="text1"/>
        </w:rPr>
        <w:t>Gender</w:t>
      </w:r>
      <w:r w:rsidR="009A4252" w:rsidRPr="007C6335">
        <w:rPr>
          <w:rFonts w:cs="Arial"/>
          <w:color w:val="000000" w:themeColor="text1"/>
        </w:rPr>
        <w:t>.</w:t>
      </w:r>
      <w:r w:rsidRPr="007C6335">
        <w:rPr>
          <w:rFonts w:cs="Arial"/>
          <w:color w:val="000000" w:themeColor="text1"/>
        </w:rPr>
        <w:t xml:space="preserve"> Optional reporting of Patient/Client Gender against accepted referrals where the patient/client has not attended any appointments. </w:t>
      </w:r>
      <w:r w:rsidR="00E862C0" w:rsidRPr="007C6335">
        <w:rPr>
          <w:rFonts w:cs="Arial"/>
          <w:color w:val="000000" w:themeColor="text1"/>
        </w:rPr>
        <w:t>M</w:t>
      </w:r>
      <w:r w:rsidRPr="007C6335">
        <w:rPr>
          <w:rFonts w:cs="Arial"/>
          <w:color w:val="000000" w:themeColor="text1"/>
        </w:rPr>
        <w:t xml:space="preserve">andatory reporting of Patient/Client </w:t>
      </w:r>
      <w:r w:rsidR="00E862C0" w:rsidRPr="007C6335">
        <w:rPr>
          <w:rFonts w:cs="Arial"/>
          <w:color w:val="000000" w:themeColor="text1"/>
        </w:rPr>
        <w:t>Gender</w:t>
      </w:r>
      <w:r w:rsidRPr="007C6335">
        <w:rPr>
          <w:rFonts w:cs="Arial"/>
          <w:color w:val="000000" w:themeColor="text1"/>
        </w:rPr>
        <w:t xml:space="preserve"> </w:t>
      </w:r>
      <w:r w:rsidR="009F24E3" w:rsidRPr="007C6335">
        <w:rPr>
          <w:rFonts w:cs="Arial"/>
          <w:color w:val="000000" w:themeColor="text1"/>
        </w:rPr>
        <w:t>when</w:t>
      </w:r>
      <w:r w:rsidRPr="007C6335">
        <w:rPr>
          <w:rFonts w:cs="Arial"/>
          <w:color w:val="000000" w:themeColor="text1"/>
        </w:rPr>
        <w:t xml:space="preserve"> first appointment attended</w:t>
      </w:r>
      <w:r w:rsidR="009F24E3" w:rsidRPr="007C6335">
        <w:rPr>
          <w:rFonts w:cs="Arial"/>
          <w:color w:val="000000" w:themeColor="text1"/>
        </w:rPr>
        <w:t>.</w:t>
      </w:r>
    </w:p>
    <w:p w14:paraId="6BCBFC4F" w14:textId="41E40B56" w:rsidR="00D814F2" w:rsidRPr="007C6335" w:rsidRDefault="00D814F2" w:rsidP="00D814F2">
      <w:pPr>
        <w:pStyle w:val="Bullet1"/>
        <w:rPr>
          <w:rFonts w:cs="Arial"/>
          <w:color w:val="000000" w:themeColor="text1"/>
        </w:rPr>
      </w:pPr>
      <w:r w:rsidRPr="007C6335">
        <w:rPr>
          <w:rFonts w:cs="Arial"/>
          <w:color w:val="000000" w:themeColor="text1"/>
        </w:rPr>
        <w:t>National Disability Insurance Scheme (NDIS) participant identifier for registered NDIS participants.</w:t>
      </w:r>
    </w:p>
    <w:p w14:paraId="13BA24EE" w14:textId="1B759861" w:rsidR="00165569" w:rsidRPr="007C6335" w:rsidRDefault="00165569" w:rsidP="00165569">
      <w:pPr>
        <w:pStyle w:val="Body"/>
        <w:rPr>
          <w:rFonts w:cs="Arial"/>
          <w:color w:val="000000" w:themeColor="text1"/>
        </w:rPr>
      </w:pPr>
      <w:r w:rsidRPr="007C6335">
        <w:rPr>
          <w:rFonts w:cs="Arial"/>
          <w:color w:val="000000" w:themeColor="text1"/>
        </w:rPr>
        <w:t>Amend existing data elements</w:t>
      </w:r>
    </w:p>
    <w:p w14:paraId="6727692B" w14:textId="5DDCC2DA" w:rsidR="00165569" w:rsidRPr="007C6335" w:rsidRDefault="009427E8" w:rsidP="004B53DB">
      <w:pPr>
        <w:pStyle w:val="Body"/>
        <w:numPr>
          <w:ilvl w:val="0"/>
          <w:numId w:val="9"/>
        </w:numPr>
        <w:rPr>
          <w:rFonts w:cs="Arial"/>
          <w:color w:val="000000" w:themeColor="text1"/>
        </w:rPr>
      </w:pPr>
      <w:r w:rsidRPr="007C6335">
        <w:rPr>
          <w:rFonts w:cs="Arial"/>
          <w:color w:val="000000" w:themeColor="text1"/>
        </w:rPr>
        <w:t xml:space="preserve">Amend the timing of </w:t>
      </w:r>
      <w:r w:rsidR="00121C80">
        <w:rPr>
          <w:rFonts w:cs="Arial"/>
          <w:color w:val="000000" w:themeColor="text1"/>
        </w:rPr>
        <w:t xml:space="preserve">reporting Episode Health Condition. </w:t>
      </w:r>
      <w:r w:rsidR="00AC6592" w:rsidRPr="007C6335">
        <w:rPr>
          <w:rFonts w:cs="Arial"/>
          <w:color w:val="000000" w:themeColor="text1"/>
        </w:rPr>
        <w:t>Optional</w:t>
      </w:r>
      <w:r w:rsidR="00165569" w:rsidRPr="007C6335">
        <w:rPr>
          <w:rFonts w:cs="Arial"/>
          <w:color w:val="000000" w:themeColor="text1"/>
        </w:rPr>
        <w:t xml:space="preserve"> reporting against accepted referrals where the patient/client has not attended any appointments.</w:t>
      </w:r>
      <w:r w:rsidR="00262D54" w:rsidRPr="007C6335">
        <w:rPr>
          <w:rFonts w:cs="Arial"/>
          <w:color w:val="000000" w:themeColor="text1"/>
        </w:rPr>
        <w:t xml:space="preserve"> </w:t>
      </w:r>
      <w:r>
        <w:rPr>
          <w:rFonts w:cs="Arial"/>
          <w:color w:val="000000" w:themeColor="text1"/>
        </w:rPr>
        <w:t>M</w:t>
      </w:r>
      <w:r w:rsidR="00262D54" w:rsidRPr="007C6335">
        <w:rPr>
          <w:rFonts w:cs="Arial"/>
          <w:color w:val="000000" w:themeColor="text1"/>
        </w:rPr>
        <w:t xml:space="preserve">andatory reporting </w:t>
      </w:r>
      <w:r w:rsidR="00255065">
        <w:rPr>
          <w:rFonts w:cs="Arial"/>
          <w:color w:val="000000" w:themeColor="text1"/>
        </w:rPr>
        <w:t>in all other instances</w:t>
      </w:r>
      <w:r w:rsidR="00536D86" w:rsidRPr="007C6335">
        <w:rPr>
          <w:rFonts w:cs="Arial"/>
          <w:color w:val="000000" w:themeColor="text1"/>
        </w:rPr>
        <w:t>.</w:t>
      </w:r>
    </w:p>
    <w:p w14:paraId="117FF7A6" w14:textId="09562F54" w:rsidR="00CC172D" w:rsidRPr="007C6335" w:rsidRDefault="00CC172D" w:rsidP="004B53DB">
      <w:pPr>
        <w:pStyle w:val="Body"/>
        <w:numPr>
          <w:ilvl w:val="0"/>
          <w:numId w:val="9"/>
        </w:numPr>
        <w:rPr>
          <w:rFonts w:cs="Arial"/>
          <w:color w:val="000000" w:themeColor="text1"/>
        </w:rPr>
      </w:pPr>
      <w:r w:rsidRPr="007C6335">
        <w:rPr>
          <w:rFonts w:cs="Arial"/>
          <w:color w:val="000000" w:themeColor="text1"/>
        </w:rPr>
        <w:t xml:space="preserve">Amend </w:t>
      </w:r>
      <w:r w:rsidR="002814B2" w:rsidRPr="007C6335">
        <w:rPr>
          <w:rFonts w:cs="Arial"/>
          <w:color w:val="000000" w:themeColor="text1"/>
        </w:rPr>
        <w:t>Patient/Client Sex to Patient/Client Sex at Birth</w:t>
      </w:r>
      <w:r w:rsidR="0077055A" w:rsidRPr="007C6335">
        <w:rPr>
          <w:rFonts w:cs="Arial"/>
          <w:color w:val="000000" w:themeColor="text1"/>
        </w:rPr>
        <w:t xml:space="preserve">. Amend </w:t>
      </w:r>
      <w:r w:rsidR="00D755F6" w:rsidRPr="007C6335">
        <w:rPr>
          <w:rFonts w:cs="Arial"/>
          <w:color w:val="000000" w:themeColor="text1"/>
        </w:rPr>
        <w:t>definition and codeset.</w:t>
      </w:r>
    </w:p>
    <w:p w14:paraId="6DFA84FD" w14:textId="273FF551" w:rsidR="00165569" w:rsidRPr="007C6335" w:rsidRDefault="00167B04" w:rsidP="004B53DB">
      <w:pPr>
        <w:pStyle w:val="Body"/>
        <w:numPr>
          <w:ilvl w:val="0"/>
          <w:numId w:val="9"/>
        </w:numPr>
        <w:rPr>
          <w:rFonts w:cs="Arial"/>
          <w:color w:val="000000" w:themeColor="text1"/>
        </w:rPr>
      </w:pPr>
      <w:r w:rsidRPr="007C6335">
        <w:rPr>
          <w:rFonts w:cs="Arial"/>
          <w:color w:val="000000" w:themeColor="text1"/>
        </w:rPr>
        <w:t xml:space="preserve">Amend the timing of </w:t>
      </w:r>
      <w:r>
        <w:rPr>
          <w:rFonts w:cs="Arial"/>
          <w:color w:val="000000" w:themeColor="text1"/>
        </w:rPr>
        <w:t>reporting Patient/</w:t>
      </w:r>
      <w:r w:rsidR="00245648">
        <w:rPr>
          <w:rFonts w:cs="Arial"/>
          <w:color w:val="000000" w:themeColor="text1"/>
        </w:rPr>
        <w:t>C</w:t>
      </w:r>
      <w:r>
        <w:rPr>
          <w:rFonts w:cs="Arial"/>
          <w:color w:val="000000" w:themeColor="text1"/>
        </w:rPr>
        <w:t xml:space="preserve">lient Sex at Birth. </w:t>
      </w:r>
      <w:r w:rsidR="001C5FDD" w:rsidRPr="007C6335">
        <w:rPr>
          <w:rFonts w:cs="Arial"/>
          <w:color w:val="000000" w:themeColor="text1"/>
        </w:rPr>
        <w:t xml:space="preserve">Optional reporting against accepted referrals where the patient/client has not attended any appointments. </w:t>
      </w:r>
      <w:r>
        <w:rPr>
          <w:rFonts w:cs="Arial"/>
          <w:color w:val="000000" w:themeColor="text1"/>
        </w:rPr>
        <w:t>M</w:t>
      </w:r>
      <w:r w:rsidR="00165569" w:rsidRPr="007C6335">
        <w:rPr>
          <w:rFonts w:cs="Arial"/>
          <w:color w:val="000000" w:themeColor="text1"/>
        </w:rPr>
        <w:t xml:space="preserve">andatory reporting </w:t>
      </w:r>
      <w:r w:rsidR="006D051E">
        <w:rPr>
          <w:rFonts w:cs="Arial"/>
          <w:color w:val="000000" w:themeColor="text1"/>
        </w:rPr>
        <w:t>in all other instances</w:t>
      </w:r>
      <w:r w:rsidR="00165569" w:rsidRPr="007C6335">
        <w:rPr>
          <w:rFonts w:cs="Arial"/>
          <w:color w:val="000000" w:themeColor="text1"/>
        </w:rPr>
        <w:t>.</w:t>
      </w:r>
    </w:p>
    <w:p w14:paraId="3ECCCD1B" w14:textId="60B549DA" w:rsidR="00165569" w:rsidRPr="007C6335" w:rsidRDefault="00165569" w:rsidP="004B53DB">
      <w:pPr>
        <w:pStyle w:val="Body"/>
        <w:numPr>
          <w:ilvl w:val="0"/>
          <w:numId w:val="9"/>
        </w:numPr>
        <w:rPr>
          <w:rFonts w:cs="Arial"/>
          <w:color w:val="000000" w:themeColor="text1"/>
        </w:rPr>
      </w:pPr>
      <w:r w:rsidRPr="007C6335">
        <w:rPr>
          <w:rFonts w:cs="Arial"/>
          <w:color w:val="000000" w:themeColor="text1"/>
        </w:rPr>
        <w:t xml:space="preserve">Amend Referral In Clinical Urgency categories for the </w:t>
      </w:r>
      <w:r w:rsidR="00A22444" w:rsidRPr="007C6335">
        <w:rPr>
          <w:rFonts w:cs="Arial"/>
          <w:color w:val="000000" w:themeColor="text1"/>
        </w:rPr>
        <w:t>P</w:t>
      </w:r>
      <w:r w:rsidRPr="007C6335">
        <w:rPr>
          <w:rFonts w:cs="Arial"/>
          <w:color w:val="000000" w:themeColor="text1"/>
        </w:rPr>
        <w:t xml:space="preserve">alliative </w:t>
      </w:r>
      <w:r w:rsidR="00A22444" w:rsidRPr="007C6335">
        <w:rPr>
          <w:rFonts w:cs="Arial"/>
          <w:color w:val="000000" w:themeColor="text1"/>
        </w:rPr>
        <w:t>C</w:t>
      </w:r>
      <w:r w:rsidRPr="007C6335">
        <w:rPr>
          <w:rFonts w:cs="Arial"/>
          <w:color w:val="000000" w:themeColor="text1"/>
        </w:rPr>
        <w:t xml:space="preserve">are </w:t>
      </w:r>
      <w:r w:rsidR="000F489B" w:rsidRPr="007C6335">
        <w:rPr>
          <w:rFonts w:cs="Arial"/>
          <w:color w:val="000000" w:themeColor="text1"/>
        </w:rPr>
        <w:t>(PC)</w:t>
      </w:r>
      <w:r w:rsidRPr="007C6335">
        <w:rPr>
          <w:rFonts w:cs="Arial"/>
          <w:color w:val="000000" w:themeColor="text1"/>
        </w:rPr>
        <w:t xml:space="preserve"> program/stream.</w:t>
      </w:r>
    </w:p>
    <w:p w14:paraId="51E54D90" w14:textId="77777777" w:rsidR="00165569" w:rsidRPr="007C6335" w:rsidRDefault="00165569" w:rsidP="004B53DB">
      <w:pPr>
        <w:pStyle w:val="Body"/>
        <w:numPr>
          <w:ilvl w:val="0"/>
          <w:numId w:val="9"/>
        </w:numPr>
        <w:rPr>
          <w:rFonts w:cs="Arial"/>
          <w:color w:val="000000" w:themeColor="text1"/>
        </w:rPr>
      </w:pPr>
      <w:r w:rsidRPr="007C6335">
        <w:rPr>
          <w:rFonts w:cs="Arial"/>
          <w:color w:val="000000" w:themeColor="text1"/>
        </w:rPr>
        <w:t>Include new concept diagrams for community palliative care.</w:t>
      </w:r>
    </w:p>
    <w:p w14:paraId="64DD7576" w14:textId="196DCB27" w:rsidR="00165569" w:rsidRPr="007C6335" w:rsidRDefault="00165569" w:rsidP="004B53DB">
      <w:pPr>
        <w:pStyle w:val="Body"/>
        <w:numPr>
          <w:ilvl w:val="0"/>
          <w:numId w:val="9"/>
        </w:numPr>
        <w:rPr>
          <w:rFonts w:cs="Arial"/>
          <w:color w:val="000000" w:themeColor="text1"/>
        </w:rPr>
      </w:pPr>
      <w:r w:rsidRPr="007C6335">
        <w:rPr>
          <w:rFonts w:cs="Arial"/>
          <w:color w:val="000000" w:themeColor="text1"/>
        </w:rPr>
        <w:t xml:space="preserve">Amend the codeset and descriptors for Referral In/Episode Program/Stream for Palliative Care </w:t>
      </w:r>
      <w:r w:rsidR="004C2723" w:rsidRPr="007C6335">
        <w:rPr>
          <w:rFonts w:cs="Arial"/>
          <w:color w:val="000000" w:themeColor="text1"/>
        </w:rPr>
        <w:t>C</w:t>
      </w:r>
      <w:r w:rsidRPr="007C6335">
        <w:rPr>
          <w:rFonts w:cs="Arial"/>
          <w:color w:val="000000" w:themeColor="text1"/>
        </w:rPr>
        <w:t>onsultancy</w:t>
      </w:r>
      <w:r w:rsidR="004C2723" w:rsidRPr="007C6335">
        <w:rPr>
          <w:rFonts w:cs="Arial"/>
          <w:color w:val="000000" w:themeColor="text1"/>
        </w:rPr>
        <w:t xml:space="preserve"> (HBPCCT)</w:t>
      </w:r>
      <w:r w:rsidRPr="007C6335">
        <w:rPr>
          <w:rFonts w:cs="Arial"/>
          <w:color w:val="000000" w:themeColor="text1"/>
        </w:rPr>
        <w:t>.</w:t>
      </w:r>
    </w:p>
    <w:p w14:paraId="1EF01C24" w14:textId="076AC2C2" w:rsidR="00165569" w:rsidRPr="007C6335" w:rsidRDefault="00165569" w:rsidP="004B53DB">
      <w:pPr>
        <w:pStyle w:val="Body"/>
        <w:numPr>
          <w:ilvl w:val="0"/>
          <w:numId w:val="9"/>
        </w:numPr>
        <w:rPr>
          <w:rFonts w:cs="Arial"/>
          <w:color w:val="000000" w:themeColor="text1"/>
        </w:rPr>
      </w:pPr>
      <w:r w:rsidRPr="007C6335">
        <w:rPr>
          <w:rFonts w:cs="Arial"/>
          <w:color w:val="000000" w:themeColor="text1"/>
        </w:rPr>
        <w:t xml:space="preserve">Update the concept definition for the Victorian HIV </w:t>
      </w:r>
      <w:r w:rsidR="00D61B64" w:rsidRPr="007C6335">
        <w:rPr>
          <w:rFonts w:cs="Arial"/>
          <w:color w:val="000000" w:themeColor="text1"/>
        </w:rPr>
        <w:t xml:space="preserve">and </w:t>
      </w:r>
      <w:r w:rsidR="00C566C7" w:rsidRPr="007C6335">
        <w:rPr>
          <w:rFonts w:cs="Arial"/>
          <w:color w:val="000000" w:themeColor="text1"/>
        </w:rPr>
        <w:t xml:space="preserve">Sexual Health </w:t>
      </w:r>
      <w:r w:rsidRPr="007C6335">
        <w:rPr>
          <w:rFonts w:cs="Arial"/>
          <w:color w:val="000000" w:themeColor="text1"/>
        </w:rPr>
        <w:t>Service</w:t>
      </w:r>
      <w:r w:rsidR="00C566C7" w:rsidRPr="007C6335">
        <w:rPr>
          <w:rFonts w:cs="Arial"/>
          <w:color w:val="000000" w:themeColor="text1"/>
        </w:rPr>
        <w:t>s</w:t>
      </w:r>
      <w:r w:rsidRPr="007C6335">
        <w:rPr>
          <w:rFonts w:cs="Arial"/>
          <w:color w:val="000000" w:themeColor="text1"/>
        </w:rPr>
        <w:t xml:space="preserve"> (VHS)</w:t>
      </w:r>
      <w:r w:rsidR="00C754DF" w:rsidRPr="007C6335">
        <w:rPr>
          <w:rFonts w:cs="Arial"/>
          <w:color w:val="000000" w:themeColor="text1"/>
        </w:rPr>
        <w:t>. A</w:t>
      </w:r>
      <w:r w:rsidRPr="007C6335">
        <w:rPr>
          <w:rFonts w:cs="Arial"/>
          <w:color w:val="000000" w:themeColor="text1"/>
        </w:rPr>
        <w:t>mend the related codeset and descriptors for Referral In/Episode Program/Stream.</w:t>
      </w:r>
    </w:p>
    <w:p w14:paraId="7C74569C" w14:textId="77777777" w:rsidR="00165569" w:rsidRPr="007C6335" w:rsidRDefault="00165569" w:rsidP="00165569">
      <w:pPr>
        <w:pStyle w:val="Body"/>
        <w:rPr>
          <w:rFonts w:cs="Arial"/>
          <w:color w:val="000000" w:themeColor="text1"/>
        </w:rPr>
      </w:pPr>
      <w:r w:rsidRPr="007C6335">
        <w:rPr>
          <w:rFonts w:cs="Arial"/>
          <w:color w:val="000000" w:themeColor="text1"/>
        </w:rPr>
        <w:t>Addition of new validations</w:t>
      </w:r>
    </w:p>
    <w:p w14:paraId="162B8E18" w14:textId="77777777" w:rsidR="00165569" w:rsidRPr="007C6335" w:rsidRDefault="00165569" w:rsidP="004B53DB">
      <w:pPr>
        <w:pStyle w:val="Body"/>
        <w:numPr>
          <w:ilvl w:val="0"/>
          <w:numId w:val="10"/>
        </w:numPr>
        <w:rPr>
          <w:rFonts w:cs="Arial"/>
          <w:color w:val="000000" w:themeColor="text1"/>
        </w:rPr>
      </w:pPr>
      <w:r w:rsidRPr="007C6335">
        <w:rPr>
          <w:rFonts w:cs="Arial"/>
          <w:color w:val="000000" w:themeColor="text1"/>
          <w:shd w:val="clear" w:color="auto" w:fill="FFFFFF"/>
        </w:rPr>
        <w:t>New validation to require the Episode End Date and/or Episode End Reason to be reported when a patient/client date of death is reported.</w:t>
      </w:r>
    </w:p>
    <w:p w14:paraId="1FF6E618" w14:textId="77777777" w:rsidR="00165569" w:rsidRPr="007C6335" w:rsidRDefault="00165569" w:rsidP="004B53DB">
      <w:pPr>
        <w:pStyle w:val="Body"/>
        <w:numPr>
          <w:ilvl w:val="0"/>
          <w:numId w:val="10"/>
        </w:numPr>
        <w:rPr>
          <w:rFonts w:cs="Arial"/>
          <w:color w:val="000000" w:themeColor="text1"/>
        </w:rPr>
      </w:pPr>
      <w:r w:rsidRPr="007C6335">
        <w:rPr>
          <w:rFonts w:cs="Arial"/>
          <w:color w:val="000000" w:themeColor="text1"/>
          <w:shd w:val="clear" w:color="auto" w:fill="FFFFFF"/>
        </w:rPr>
        <w:t>New validation to require the Episode First Appointment Booked Date to be reported when an Episode Patient/Client Notified of First Appointed Date has been reported.</w:t>
      </w:r>
    </w:p>
    <w:p w14:paraId="5DE5E31C" w14:textId="292FA4C4" w:rsidR="00165569" w:rsidRPr="007C6335" w:rsidRDefault="00165569" w:rsidP="004B53DB">
      <w:pPr>
        <w:pStyle w:val="Body"/>
        <w:numPr>
          <w:ilvl w:val="0"/>
          <w:numId w:val="10"/>
        </w:numPr>
        <w:rPr>
          <w:rFonts w:cs="Arial"/>
          <w:color w:val="000000" w:themeColor="text1"/>
        </w:rPr>
      </w:pPr>
      <w:r w:rsidRPr="007C6335">
        <w:rPr>
          <w:rFonts w:cs="Arial"/>
          <w:color w:val="000000" w:themeColor="text1"/>
        </w:rPr>
        <w:t>New validation to require an Episode End Date to be reported when an Episode End Reason has been reported.</w:t>
      </w:r>
    </w:p>
    <w:p w14:paraId="779CD543" w14:textId="77777777" w:rsidR="00DF745A" w:rsidRPr="007C6335" w:rsidRDefault="00DF745A" w:rsidP="00DF745A">
      <w:pPr>
        <w:pStyle w:val="Heading1"/>
        <w:rPr>
          <w:color w:val="000000" w:themeColor="text1"/>
        </w:rPr>
      </w:pPr>
      <w:bookmarkStart w:id="3" w:name="_Toc51939357"/>
      <w:bookmarkStart w:id="4" w:name="_Toc122351708"/>
      <w:r w:rsidRPr="007C6335">
        <w:rPr>
          <w:color w:val="000000" w:themeColor="text1"/>
        </w:rPr>
        <w:t>Introduction</w:t>
      </w:r>
      <w:bookmarkEnd w:id="3"/>
      <w:bookmarkEnd w:id="4"/>
    </w:p>
    <w:p w14:paraId="56AE54D6" w14:textId="686E23D2" w:rsidR="00DF745A" w:rsidRPr="007C6335" w:rsidRDefault="00DF745A" w:rsidP="00DF745A">
      <w:pPr>
        <w:pStyle w:val="Body"/>
        <w:rPr>
          <w:rFonts w:cs="Arial"/>
          <w:color w:val="000000" w:themeColor="text1"/>
        </w:rPr>
      </w:pPr>
      <w:r w:rsidRPr="007C6335">
        <w:rPr>
          <w:rFonts w:cs="Arial"/>
          <w:color w:val="000000" w:themeColor="text1"/>
        </w:rPr>
        <w:t>Each year the Department of Health review</w:t>
      </w:r>
      <w:r w:rsidR="004B2441" w:rsidRPr="007C6335">
        <w:rPr>
          <w:rFonts w:cs="Arial"/>
          <w:color w:val="000000" w:themeColor="text1"/>
        </w:rPr>
        <w:t>s</w:t>
      </w:r>
      <w:r w:rsidRPr="007C6335">
        <w:rPr>
          <w:rFonts w:cs="Arial"/>
          <w:color w:val="000000" w:themeColor="text1"/>
        </w:rPr>
        <w:t xml:space="preserve"> the </w:t>
      </w:r>
      <w:r w:rsidR="004B2441" w:rsidRPr="007C6335">
        <w:rPr>
          <w:rFonts w:cs="Arial"/>
          <w:color w:val="000000" w:themeColor="text1"/>
        </w:rPr>
        <w:t>Victorian</w:t>
      </w:r>
      <w:r w:rsidRPr="007C6335">
        <w:rPr>
          <w:rFonts w:cs="Arial"/>
          <w:color w:val="000000" w:themeColor="text1"/>
        </w:rPr>
        <w:t xml:space="preserve"> </w:t>
      </w:r>
      <w:r w:rsidR="008F12F7" w:rsidRPr="007C6335">
        <w:rPr>
          <w:rFonts w:cs="Arial"/>
          <w:color w:val="000000" w:themeColor="text1"/>
        </w:rPr>
        <w:t>Integrated Non-Admitted Health Minimum Data Set (VINAH MDS)</w:t>
      </w:r>
      <w:r w:rsidRPr="007C6335">
        <w:rPr>
          <w:rFonts w:cs="Arial"/>
          <w:color w:val="000000" w:themeColor="text1"/>
        </w:rPr>
        <w:t xml:space="preserve"> to ensure that the data collection supports the department’s business objectives, including national reporting obligations, and reflects changes in hospital funding and service provision arrangements for the coming financial year.</w:t>
      </w:r>
    </w:p>
    <w:p w14:paraId="78F98C5A" w14:textId="29C61320" w:rsidR="00DF745A" w:rsidRPr="007C6335" w:rsidRDefault="00DF745A" w:rsidP="00DF745A">
      <w:pPr>
        <w:pStyle w:val="Body"/>
        <w:rPr>
          <w:rFonts w:cs="Arial"/>
          <w:color w:val="000000" w:themeColor="text1"/>
        </w:rPr>
      </w:pPr>
      <w:r w:rsidRPr="007C6335">
        <w:rPr>
          <w:rFonts w:cs="Arial"/>
          <w:color w:val="000000" w:themeColor="text1"/>
        </w:rPr>
        <w:lastRenderedPageBreak/>
        <w:t xml:space="preserve">Comments provided by the health sector in response to </w:t>
      </w:r>
      <w:r w:rsidRPr="005235EF">
        <w:rPr>
          <w:rFonts w:cs="Arial"/>
          <w:i/>
          <w:color w:val="000000" w:themeColor="text1"/>
        </w:rPr>
        <w:t xml:space="preserve">Proposals for revisions </w:t>
      </w:r>
      <w:r w:rsidR="00652167" w:rsidRPr="005235EF">
        <w:rPr>
          <w:rFonts w:cs="Arial"/>
          <w:i/>
          <w:color w:val="000000" w:themeColor="text1"/>
        </w:rPr>
        <w:t xml:space="preserve">across </w:t>
      </w:r>
      <w:r w:rsidR="00575A26" w:rsidRPr="005235EF">
        <w:rPr>
          <w:rFonts w:cs="Arial"/>
          <w:i/>
          <w:color w:val="000000" w:themeColor="text1"/>
        </w:rPr>
        <w:t xml:space="preserve">multiple </w:t>
      </w:r>
      <w:r w:rsidR="006A2471" w:rsidRPr="005235EF">
        <w:rPr>
          <w:rFonts w:cs="Arial"/>
          <w:i/>
          <w:color w:val="000000" w:themeColor="text1"/>
        </w:rPr>
        <w:t>collections (</w:t>
      </w:r>
      <w:r w:rsidR="00DD50F8" w:rsidRPr="005235EF">
        <w:rPr>
          <w:rFonts w:cs="Arial"/>
          <w:i/>
          <w:iCs/>
          <w:color w:val="000000" w:themeColor="text1"/>
        </w:rPr>
        <w:t xml:space="preserve">ESIS, </w:t>
      </w:r>
      <w:r w:rsidR="006A2471" w:rsidRPr="005235EF">
        <w:rPr>
          <w:rFonts w:cs="Arial"/>
          <w:i/>
          <w:color w:val="000000" w:themeColor="text1"/>
        </w:rPr>
        <w:t>VAED, VEMD</w:t>
      </w:r>
      <w:r w:rsidR="00DD50F8" w:rsidRPr="005235EF">
        <w:rPr>
          <w:rFonts w:cs="Arial"/>
          <w:i/>
          <w:iCs/>
          <w:color w:val="000000" w:themeColor="text1"/>
        </w:rPr>
        <w:t xml:space="preserve"> and VINAH) for 2023-24</w:t>
      </w:r>
      <w:r w:rsidR="00DD50F8">
        <w:rPr>
          <w:rFonts w:cs="Arial"/>
          <w:color w:val="000000" w:themeColor="text1"/>
        </w:rPr>
        <w:t xml:space="preserve"> and </w:t>
      </w:r>
      <w:r w:rsidRPr="005235EF">
        <w:rPr>
          <w:rFonts w:cs="Arial"/>
          <w:i/>
          <w:iCs/>
          <w:color w:val="000000" w:themeColor="text1"/>
        </w:rPr>
        <w:t>Proposals</w:t>
      </w:r>
      <w:r w:rsidRPr="005235EF">
        <w:rPr>
          <w:rFonts w:cs="Arial"/>
          <w:i/>
          <w:color w:val="000000" w:themeColor="text1"/>
        </w:rPr>
        <w:t xml:space="preserve"> for revisions to the </w:t>
      </w:r>
      <w:r w:rsidR="00EA3B70" w:rsidRPr="005235EF">
        <w:rPr>
          <w:rFonts w:cs="Arial"/>
          <w:i/>
          <w:color w:val="000000" w:themeColor="text1"/>
        </w:rPr>
        <w:t xml:space="preserve">Victorian </w:t>
      </w:r>
      <w:r w:rsidR="008F12F7" w:rsidRPr="005235EF">
        <w:rPr>
          <w:rFonts w:cs="Arial"/>
          <w:i/>
          <w:color w:val="000000" w:themeColor="text1"/>
        </w:rPr>
        <w:t>Integrated Non-Admitted Health Minimum Data Set (VINAH MDS)</w:t>
      </w:r>
      <w:r w:rsidRPr="005235EF">
        <w:rPr>
          <w:rFonts w:cs="Arial"/>
          <w:i/>
          <w:color w:val="000000" w:themeColor="text1"/>
        </w:rPr>
        <w:t xml:space="preserve"> for 202</w:t>
      </w:r>
      <w:r w:rsidR="00144630" w:rsidRPr="005235EF">
        <w:rPr>
          <w:rFonts w:cs="Arial"/>
          <w:i/>
          <w:color w:val="000000" w:themeColor="text1"/>
        </w:rPr>
        <w:t>3-24</w:t>
      </w:r>
      <w:r w:rsidRPr="007C6335">
        <w:rPr>
          <w:rFonts w:cs="Arial"/>
          <w:color w:val="000000" w:themeColor="text1"/>
        </w:rPr>
        <w:t xml:space="preserve"> have been considered, and where possible, suggestions have been accommodated, resulting in changes to</w:t>
      </w:r>
      <w:r w:rsidR="00CA2F09">
        <w:rPr>
          <w:rFonts w:cs="Arial"/>
          <w:color w:val="000000" w:themeColor="text1"/>
        </w:rPr>
        <w:t>,</w:t>
      </w:r>
      <w:r w:rsidRPr="007C6335">
        <w:rPr>
          <w:rFonts w:cs="Arial"/>
          <w:color w:val="000000" w:themeColor="text1"/>
        </w:rPr>
        <w:t xml:space="preserve"> or withdrawal of</w:t>
      </w:r>
      <w:r w:rsidR="00CA2F09">
        <w:rPr>
          <w:rFonts w:cs="Arial"/>
          <w:color w:val="000000" w:themeColor="text1"/>
        </w:rPr>
        <w:t>,</w:t>
      </w:r>
      <w:r w:rsidRPr="007C6335">
        <w:rPr>
          <w:rFonts w:cs="Arial"/>
          <w:color w:val="000000" w:themeColor="text1"/>
        </w:rPr>
        <w:t xml:space="preserve"> some proposals.</w:t>
      </w:r>
    </w:p>
    <w:p w14:paraId="188A4724" w14:textId="77777777" w:rsidR="00DF745A" w:rsidRPr="007C6335" w:rsidRDefault="00DF745A" w:rsidP="00DF745A">
      <w:pPr>
        <w:pStyle w:val="Body"/>
        <w:rPr>
          <w:rFonts w:cs="Arial"/>
          <w:color w:val="000000" w:themeColor="text1"/>
        </w:rPr>
      </w:pPr>
      <w:r w:rsidRPr="007C6335">
        <w:rPr>
          <w:rFonts w:cs="Arial"/>
          <w:color w:val="000000" w:themeColor="text1"/>
        </w:rPr>
        <w:t>The revisions set out in this document are complete as at the date of publication. Where further changes are required during the year, for example to reference files such as the postcode locality file, data validation rules or supporting documentation, these will be advised via the HDSS Bulletin.</w:t>
      </w:r>
    </w:p>
    <w:p w14:paraId="0BD80008" w14:textId="2F3E6C1A" w:rsidR="00DF745A" w:rsidRPr="007C6335" w:rsidRDefault="00DF745A" w:rsidP="00DF745A">
      <w:pPr>
        <w:pStyle w:val="Body"/>
        <w:rPr>
          <w:rFonts w:cs="Arial"/>
          <w:color w:val="000000" w:themeColor="text1"/>
        </w:rPr>
      </w:pPr>
      <w:r w:rsidRPr="007C6335">
        <w:rPr>
          <w:rFonts w:cs="Arial"/>
          <w:color w:val="000000" w:themeColor="text1"/>
        </w:rPr>
        <w:t xml:space="preserve">An updated </w:t>
      </w:r>
      <w:r w:rsidR="008F12F7" w:rsidRPr="007C6335">
        <w:rPr>
          <w:rFonts w:cs="Arial"/>
          <w:color w:val="000000" w:themeColor="text1"/>
        </w:rPr>
        <w:t>VINAH MDS</w:t>
      </w:r>
      <w:r w:rsidRPr="007C6335">
        <w:rPr>
          <w:rFonts w:cs="Arial"/>
          <w:color w:val="000000" w:themeColor="text1"/>
        </w:rPr>
        <w:t xml:space="preserve"> manual will be published in due course. Until then, the current </w:t>
      </w:r>
      <w:r w:rsidR="008F12F7" w:rsidRPr="007C6335">
        <w:rPr>
          <w:rFonts w:cs="Arial"/>
          <w:color w:val="000000" w:themeColor="text1"/>
        </w:rPr>
        <w:t>VINAH MDS</w:t>
      </w:r>
      <w:r w:rsidRPr="007C6335">
        <w:rPr>
          <w:rFonts w:cs="Arial"/>
          <w:color w:val="000000" w:themeColor="text1"/>
        </w:rPr>
        <w:t xml:space="preserve"> manual and subsequent HDSS Bulletins, together with this document, form the data submission specifications for 202</w:t>
      </w:r>
      <w:r w:rsidR="00144630" w:rsidRPr="007C6335">
        <w:rPr>
          <w:rFonts w:cs="Arial"/>
          <w:color w:val="000000" w:themeColor="text1"/>
        </w:rPr>
        <w:t>3-24</w:t>
      </w:r>
      <w:r w:rsidRPr="007C6335">
        <w:rPr>
          <w:rFonts w:cs="Arial"/>
          <w:color w:val="000000" w:themeColor="text1"/>
        </w:rPr>
        <w:t>.</w:t>
      </w:r>
    </w:p>
    <w:p w14:paraId="7885DF1C" w14:textId="577A7B9B" w:rsidR="00DF745A" w:rsidRPr="007C6335" w:rsidRDefault="00DF745A" w:rsidP="00DF745A">
      <w:pPr>
        <w:pStyle w:val="Body"/>
        <w:rPr>
          <w:rFonts w:cs="Arial"/>
          <w:i/>
          <w:color w:val="000000" w:themeColor="text1"/>
        </w:rPr>
      </w:pPr>
      <w:r w:rsidRPr="007C6335">
        <w:rPr>
          <w:rFonts w:cs="Arial"/>
          <w:color w:val="000000" w:themeColor="text1"/>
        </w:rPr>
        <w:t xml:space="preserve">Victorian health services must ensure their software can create a submission file in accordance with the revised specifications and ensure reporting capability is achieved to maintain compliance with reporting timeframes set out in the relevant Department of Health policy and funding guidelines or the </w:t>
      </w:r>
      <w:r w:rsidRPr="007C6335">
        <w:rPr>
          <w:rFonts w:cs="Arial"/>
          <w:i/>
          <w:color w:val="000000" w:themeColor="text1"/>
        </w:rPr>
        <w:t>Health Services (Health Service Establishments) Regulations 2013.</w:t>
      </w:r>
    </w:p>
    <w:p w14:paraId="567CAA80" w14:textId="77777777" w:rsidR="00DF745A" w:rsidRPr="007C6335" w:rsidRDefault="00DF745A" w:rsidP="00DF745A">
      <w:pPr>
        <w:pStyle w:val="Heading2"/>
        <w:rPr>
          <w:rFonts w:cs="Arial"/>
          <w:color w:val="000000" w:themeColor="text1"/>
        </w:rPr>
      </w:pPr>
      <w:bookmarkStart w:id="5" w:name="_Toc51939358"/>
      <w:bookmarkStart w:id="6" w:name="_Toc122351709"/>
      <w:r w:rsidRPr="007C6335">
        <w:rPr>
          <w:rFonts w:cs="Arial"/>
          <w:color w:val="000000" w:themeColor="text1"/>
        </w:rPr>
        <w:t>Orientation to this document</w:t>
      </w:r>
      <w:bookmarkEnd w:id="5"/>
      <w:bookmarkEnd w:id="6"/>
    </w:p>
    <w:p w14:paraId="07A5C7B8" w14:textId="77777777" w:rsidR="00DF745A" w:rsidRPr="007C6335" w:rsidRDefault="00DF745A" w:rsidP="00DF745A">
      <w:pPr>
        <w:pStyle w:val="Bullet1"/>
        <w:rPr>
          <w:rFonts w:cs="Arial"/>
          <w:color w:val="000000" w:themeColor="text1"/>
        </w:rPr>
      </w:pPr>
      <w:r w:rsidRPr="007C6335">
        <w:rPr>
          <w:rFonts w:cs="Arial"/>
          <w:color w:val="000000" w:themeColor="text1"/>
        </w:rPr>
        <w:t>New data elements are marked as (new).</w:t>
      </w:r>
    </w:p>
    <w:p w14:paraId="7DEBA1CD" w14:textId="69E5699E" w:rsidR="00DF745A" w:rsidRPr="007C6335" w:rsidRDefault="00DF745A" w:rsidP="00DF745A">
      <w:pPr>
        <w:pStyle w:val="Bullet1"/>
        <w:rPr>
          <w:rFonts w:cs="Arial"/>
          <w:color w:val="000000" w:themeColor="text1"/>
        </w:rPr>
      </w:pPr>
      <w:r w:rsidRPr="007C6335">
        <w:rPr>
          <w:rFonts w:cs="Arial"/>
          <w:color w:val="000000" w:themeColor="text1"/>
        </w:rPr>
        <w:t xml:space="preserve">Changes to existing data elements are </w:t>
      </w:r>
      <w:r w:rsidRPr="007C6335">
        <w:rPr>
          <w:rFonts w:cs="Arial"/>
          <w:color w:val="000000" w:themeColor="text1"/>
          <w:highlight w:val="green"/>
        </w:rPr>
        <w:t>highlighted in green</w:t>
      </w:r>
    </w:p>
    <w:p w14:paraId="53AB2C02" w14:textId="77777777" w:rsidR="00DF745A" w:rsidRPr="007C6335" w:rsidRDefault="00DF745A" w:rsidP="00DF745A">
      <w:pPr>
        <w:pStyle w:val="Bullet1"/>
        <w:rPr>
          <w:rFonts w:cs="Arial"/>
          <w:color w:val="000000" w:themeColor="text1"/>
        </w:rPr>
      </w:pPr>
      <w:r w:rsidRPr="007C6335">
        <w:rPr>
          <w:rFonts w:cs="Arial"/>
          <w:color w:val="000000" w:themeColor="text1"/>
        </w:rPr>
        <w:t xml:space="preserve">Redundant values and definitions relating to existing elements are </w:t>
      </w:r>
      <w:r w:rsidRPr="007C6335">
        <w:rPr>
          <w:rFonts w:cs="Arial"/>
          <w:strike/>
          <w:color w:val="000000" w:themeColor="text1"/>
        </w:rPr>
        <w:t>struck through</w:t>
      </w:r>
      <w:r w:rsidRPr="007C6335">
        <w:rPr>
          <w:rFonts w:cs="Arial"/>
          <w:color w:val="000000" w:themeColor="text1"/>
        </w:rPr>
        <w:t>.</w:t>
      </w:r>
    </w:p>
    <w:p w14:paraId="68C4305A" w14:textId="1163986F" w:rsidR="00DF745A" w:rsidRPr="007C6335" w:rsidRDefault="00DF745A" w:rsidP="00DF745A">
      <w:pPr>
        <w:pStyle w:val="Bullet1"/>
        <w:rPr>
          <w:rFonts w:cs="Arial"/>
          <w:color w:val="000000" w:themeColor="text1"/>
        </w:rPr>
      </w:pPr>
      <w:r w:rsidRPr="007C6335">
        <w:rPr>
          <w:rFonts w:cs="Arial"/>
          <w:color w:val="000000" w:themeColor="text1"/>
        </w:rPr>
        <w:t xml:space="preserve">Comments relating only to the </w:t>
      </w:r>
      <w:r w:rsidR="008562B5">
        <w:rPr>
          <w:rFonts w:cs="Arial"/>
          <w:color w:val="000000" w:themeColor="text1"/>
        </w:rPr>
        <w:t>specifications</w:t>
      </w:r>
      <w:r w:rsidRPr="007C6335">
        <w:rPr>
          <w:rFonts w:cs="Arial"/>
          <w:color w:val="000000" w:themeColor="text1"/>
        </w:rPr>
        <w:t xml:space="preserve"> document appear in </w:t>
      </w:r>
      <w:r w:rsidRPr="007C6335">
        <w:rPr>
          <w:rFonts w:cs="Arial"/>
          <w:i/>
          <w:color w:val="000000" w:themeColor="text1"/>
        </w:rPr>
        <w:t>[square brackets and italics].</w:t>
      </w:r>
    </w:p>
    <w:p w14:paraId="497FCE8D" w14:textId="2CC1BC0A" w:rsidR="00DF745A" w:rsidRPr="007C6335" w:rsidRDefault="00DF745A" w:rsidP="00DF745A">
      <w:pPr>
        <w:pStyle w:val="Bullet1"/>
        <w:rPr>
          <w:rFonts w:cs="Arial"/>
          <w:color w:val="000000" w:themeColor="text1"/>
        </w:rPr>
      </w:pPr>
      <w:r w:rsidRPr="007C6335">
        <w:rPr>
          <w:rFonts w:cs="Arial"/>
          <w:color w:val="000000" w:themeColor="text1"/>
        </w:rPr>
        <w:t xml:space="preserve">New validations are marked ### if number has not yet been allocated </w:t>
      </w:r>
    </w:p>
    <w:p w14:paraId="4723D99A" w14:textId="77777777" w:rsidR="00DF745A" w:rsidRPr="007C6335" w:rsidRDefault="00DF745A" w:rsidP="00DF745A">
      <w:pPr>
        <w:pStyle w:val="Bullet1"/>
        <w:rPr>
          <w:rFonts w:cs="Arial"/>
          <w:color w:val="000000" w:themeColor="text1"/>
        </w:rPr>
      </w:pPr>
      <w:r w:rsidRPr="007C6335">
        <w:rPr>
          <w:rFonts w:cs="Arial"/>
          <w:color w:val="000000" w:themeColor="text1"/>
        </w:rPr>
        <w:t xml:space="preserve">Validations to be changed are marked * when listed as part of a data element or below a validation table. </w:t>
      </w:r>
    </w:p>
    <w:p w14:paraId="455FD5BE" w14:textId="77777777" w:rsidR="00DF745A" w:rsidRPr="007C6335" w:rsidRDefault="00DF745A" w:rsidP="00DF745A">
      <w:pPr>
        <w:pStyle w:val="Bullet1"/>
        <w:rPr>
          <w:rFonts w:cs="Arial"/>
          <w:color w:val="000000" w:themeColor="text1"/>
        </w:rPr>
      </w:pPr>
      <w:r w:rsidRPr="007C6335">
        <w:rPr>
          <w:rFonts w:cs="Arial"/>
          <w:color w:val="000000" w:themeColor="text1"/>
        </w:rPr>
        <w:t>Changes are shown under the appropriate manual section headings</w:t>
      </w:r>
    </w:p>
    <w:p w14:paraId="3CC52C1C" w14:textId="77777777" w:rsidR="003A1EFA" w:rsidRPr="007C6335" w:rsidRDefault="003A1EFA" w:rsidP="003A1EFA">
      <w:pPr>
        <w:pStyle w:val="Bullet1"/>
        <w:numPr>
          <w:ilvl w:val="0"/>
          <w:numId w:val="0"/>
        </w:numPr>
        <w:rPr>
          <w:rFonts w:cs="Arial"/>
          <w:color w:val="000000" w:themeColor="text1"/>
        </w:rPr>
      </w:pPr>
    </w:p>
    <w:p w14:paraId="5337872D" w14:textId="572DEF7A" w:rsidR="003A1EFA" w:rsidRPr="007C6335" w:rsidRDefault="003A1EFA" w:rsidP="003A1EFA">
      <w:pPr>
        <w:pStyle w:val="Body"/>
        <w:rPr>
          <w:rFonts w:cs="Arial"/>
          <w:color w:val="000000" w:themeColor="text1"/>
        </w:rPr>
      </w:pPr>
      <w:r w:rsidRPr="007C6335">
        <w:rPr>
          <w:rFonts w:cs="Arial"/>
          <w:color w:val="000000" w:themeColor="text1"/>
        </w:rPr>
        <w:t xml:space="preserve">The proposals in this document are numbered </w:t>
      </w:r>
      <w:r w:rsidR="00545696">
        <w:rPr>
          <w:rFonts w:cs="Arial"/>
          <w:color w:val="000000" w:themeColor="text1"/>
        </w:rPr>
        <w:t>1</w:t>
      </w:r>
      <w:r w:rsidR="00545696" w:rsidRPr="007C6335">
        <w:rPr>
          <w:rFonts w:cs="Arial"/>
          <w:color w:val="000000" w:themeColor="text1"/>
        </w:rPr>
        <w:t xml:space="preserve"> </w:t>
      </w:r>
      <w:r w:rsidRPr="007C6335">
        <w:rPr>
          <w:rFonts w:cs="Arial"/>
          <w:color w:val="000000" w:themeColor="text1"/>
        </w:rPr>
        <w:t>through to 2</w:t>
      </w:r>
      <w:r w:rsidR="009029B8" w:rsidRPr="007C6335">
        <w:rPr>
          <w:rFonts w:cs="Arial"/>
          <w:color w:val="000000" w:themeColor="text1"/>
        </w:rPr>
        <w:t>5</w:t>
      </w:r>
      <w:r w:rsidRPr="007C6335">
        <w:rPr>
          <w:rFonts w:cs="Arial"/>
          <w:color w:val="000000" w:themeColor="text1"/>
        </w:rPr>
        <w:t xml:space="preserve"> (proposals </w:t>
      </w:r>
      <w:r w:rsidR="00871E24">
        <w:rPr>
          <w:rFonts w:cs="Arial"/>
          <w:color w:val="000000" w:themeColor="text1"/>
        </w:rPr>
        <w:t xml:space="preserve">1, </w:t>
      </w:r>
      <w:r w:rsidRPr="007C6335">
        <w:rPr>
          <w:rFonts w:cs="Arial"/>
          <w:color w:val="000000" w:themeColor="text1"/>
        </w:rPr>
        <w:t>9</w:t>
      </w:r>
      <w:r w:rsidR="004D568B" w:rsidRPr="007C6335">
        <w:rPr>
          <w:rFonts w:cs="Arial"/>
          <w:color w:val="000000" w:themeColor="text1"/>
        </w:rPr>
        <w:t xml:space="preserve">, </w:t>
      </w:r>
      <w:r w:rsidRPr="007C6335">
        <w:rPr>
          <w:rFonts w:cs="Arial"/>
          <w:color w:val="000000" w:themeColor="text1"/>
        </w:rPr>
        <w:t>10</w:t>
      </w:r>
      <w:r w:rsidR="004D568B" w:rsidRPr="007C6335">
        <w:rPr>
          <w:rFonts w:cs="Arial"/>
          <w:color w:val="000000" w:themeColor="text1"/>
        </w:rPr>
        <w:t xml:space="preserve">, 12, 13, 15, 23, </w:t>
      </w:r>
      <w:r w:rsidR="006F2C3A" w:rsidRPr="007C6335">
        <w:rPr>
          <w:rFonts w:cs="Arial"/>
          <w:color w:val="000000" w:themeColor="text1"/>
        </w:rPr>
        <w:t>24 and 25</w:t>
      </w:r>
      <w:r w:rsidRPr="007C6335">
        <w:rPr>
          <w:rFonts w:cs="Arial"/>
          <w:color w:val="000000" w:themeColor="text1"/>
        </w:rPr>
        <w:t xml:space="preserve"> were withdrawn). Proposals </w:t>
      </w:r>
      <w:r w:rsidR="00132DE8" w:rsidRPr="007C6335">
        <w:rPr>
          <w:rFonts w:cs="Arial"/>
          <w:color w:val="000000" w:themeColor="text1"/>
        </w:rPr>
        <w:t>2A</w:t>
      </w:r>
      <w:r w:rsidRPr="007C6335">
        <w:rPr>
          <w:rFonts w:cs="Arial"/>
          <w:color w:val="000000" w:themeColor="text1"/>
        </w:rPr>
        <w:t xml:space="preserve"> through to 8 apply to multiple data collections including the VINAH MDS and are available in the </w:t>
      </w:r>
      <w:r w:rsidRPr="007C6335">
        <w:rPr>
          <w:rFonts w:cs="Arial"/>
          <w:i/>
          <w:color w:val="000000" w:themeColor="text1"/>
        </w:rPr>
        <w:t>Proposals for Revisions across Multiple Data Collections for 2023-24.</w:t>
      </w:r>
    </w:p>
    <w:p w14:paraId="77C96268" w14:textId="77777777" w:rsidR="000079DF" w:rsidRPr="007C6335" w:rsidRDefault="000079DF">
      <w:pPr>
        <w:spacing w:after="0" w:line="240" w:lineRule="auto"/>
        <w:rPr>
          <w:rFonts w:eastAsia="MS Gothic" w:cs="Arial"/>
          <w:color w:val="000000" w:themeColor="text1"/>
          <w:kern w:val="32"/>
          <w:sz w:val="44"/>
          <w:szCs w:val="44"/>
        </w:rPr>
      </w:pPr>
      <w:r w:rsidRPr="007C6335">
        <w:rPr>
          <w:rFonts w:cs="Arial"/>
          <w:color w:val="000000" w:themeColor="text1"/>
        </w:rPr>
        <w:br w:type="page"/>
      </w:r>
    </w:p>
    <w:p w14:paraId="0897A9FA" w14:textId="401B70F6" w:rsidR="00DF745A" w:rsidRPr="007C6335" w:rsidRDefault="00DF745A" w:rsidP="00AB02EF">
      <w:pPr>
        <w:pStyle w:val="Heading1"/>
        <w:rPr>
          <w:color w:val="000000" w:themeColor="text1"/>
        </w:rPr>
      </w:pPr>
      <w:bookmarkStart w:id="7" w:name="_Toc51939359"/>
      <w:bookmarkStart w:id="8" w:name="_Toc122351710"/>
      <w:r w:rsidRPr="007C6335">
        <w:rPr>
          <w:color w:val="000000" w:themeColor="text1"/>
        </w:rPr>
        <w:lastRenderedPageBreak/>
        <w:t>Outcome of proposals</w:t>
      </w:r>
      <w:bookmarkEnd w:id="7"/>
      <w:bookmarkEnd w:id="8"/>
    </w:p>
    <w:p w14:paraId="42E64EAD" w14:textId="747B5891" w:rsidR="00A2249D" w:rsidRDefault="00A2249D" w:rsidP="008044BC">
      <w:pPr>
        <w:pStyle w:val="Body"/>
        <w:spacing w:after="0" w:line="276" w:lineRule="auto"/>
        <w:rPr>
          <w:rFonts w:cs="Arial"/>
          <w:b/>
          <w:color w:val="000000" w:themeColor="text1"/>
        </w:rPr>
      </w:pPr>
      <w:r>
        <w:rPr>
          <w:rFonts w:cs="Arial"/>
          <w:b/>
          <w:color w:val="000000" w:themeColor="text1"/>
        </w:rPr>
        <w:t>Proposal 1 – Extend January reporting deadline</w:t>
      </w:r>
    </w:p>
    <w:p w14:paraId="7B748D50" w14:textId="190CA6C5" w:rsidR="00A2249D" w:rsidRPr="001E2974" w:rsidRDefault="00A2249D" w:rsidP="001E2974">
      <w:pPr>
        <w:pStyle w:val="Body"/>
      </w:pPr>
      <w:r w:rsidRPr="001E2974">
        <w:t>Proposal withdrawn</w:t>
      </w:r>
    </w:p>
    <w:p w14:paraId="26F10E66" w14:textId="259DD121" w:rsidR="00820E19" w:rsidRPr="007C6335" w:rsidRDefault="00820E19" w:rsidP="008044BC">
      <w:pPr>
        <w:pStyle w:val="Body"/>
        <w:spacing w:after="0" w:line="276" w:lineRule="auto"/>
        <w:rPr>
          <w:rFonts w:cs="Arial"/>
          <w:b/>
          <w:color w:val="000000" w:themeColor="text1"/>
        </w:rPr>
      </w:pPr>
      <w:r w:rsidRPr="007C6335">
        <w:rPr>
          <w:rFonts w:cs="Arial"/>
          <w:b/>
          <w:color w:val="000000" w:themeColor="text1"/>
        </w:rPr>
        <w:t xml:space="preserve">Proposal 2A </w:t>
      </w:r>
      <w:r w:rsidR="004C5F2D" w:rsidRPr="007C6335">
        <w:rPr>
          <w:rFonts w:cs="Arial"/>
          <w:b/>
          <w:color w:val="000000" w:themeColor="text1"/>
        </w:rPr>
        <w:t>–</w:t>
      </w:r>
      <w:r w:rsidRPr="007C6335">
        <w:rPr>
          <w:rFonts w:cs="Arial"/>
          <w:b/>
          <w:color w:val="000000" w:themeColor="text1"/>
        </w:rPr>
        <w:t xml:space="preserve"> </w:t>
      </w:r>
      <w:r w:rsidR="004C5F2D" w:rsidRPr="007C6335">
        <w:rPr>
          <w:rFonts w:cs="Arial"/>
          <w:b/>
          <w:color w:val="000000" w:themeColor="text1"/>
        </w:rPr>
        <w:t>New data element Gender</w:t>
      </w:r>
    </w:p>
    <w:p w14:paraId="2BDF515F" w14:textId="3B019582" w:rsidR="00733382" w:rsidRPr="00480736" w:rsidRDefault="00C562DC" w:rsidP="001E2974">
      <w:pPr>
        <w:pStyle w:val="Body"/>
      </w:pPr>
      <w:r w:rsidRPr="00480736">
        <w:t>Proposal proceeds</w:t>
      </w:r>
    </w:p>
    <w:p w14:paraId="231AC6C2" w14:textId="076ABE9E" w:rsidR="003C02F2" w:rsidRPr="000B3D38" w:rsidRDefault="009303CE" w:rsidP="001E2974">
      <w:pPr>
        <w:pStyle w:val="Body"/>
      </w:pPr>
      <w:r w:rsidRPr="00480736">
        <w:t>Note:</w:t>
      </w:r>
      <w:r w:rsidR="00EB4110" w:rsidRPr="00A04B1F">
        <w:tab/>
      </w:r>
      <w:r w:rsidR="003C02F2" w:rsidRPr="00A04B1F">
        <w:t>Optional implementation for 2023-24</w:t>
      </w:r>
      <w:r w:rsidR="00535F21">
        <w:t xml:space="preserve">. </w:t>
      </w:r>
      <w:r w:rsidR="003C02F2" w:rsidRPr="000B3D38">
        <w:t>Mandatory implementation for 2024-25</w:t>
      </w:r>
      <w:r w:rsidR="00535F21">
        <w:t>.</w:t>
      </w:r>
    </w:p>
    <w:p w14:paraId="6A0176F6" w14:textId="2840CFF6" w:rsidR="00C562DC" w:rsidRPr="007C6335" w:rsidRDefault="00733382" w:rsidP="008044BC">
      <w:pPr>
        <w:pStyle w:val="Body"/>
        <w:spacing w:after="0" w:line="276" w:lineRule="auto"/>
        <w:rPr>
          <w:rFonts w:cs="Arial"/>
          <w:b/>
          <w:color w:val="000000" w:themeColor="text1"/>
        </w:rPr>
      </w:pPr>
      <w:r w:rsidRPr="007C6335">
        <w:rPr>
          <w:rFonts w:cs="Arial"/>
          <w:b/>
          <w:color w:val="000000" w:themeColor="text1"/>
        </w:rPr>
        <w:t xml:space="preserve">Proposal 6,7 – </w:t>
      </w:r>
      <w:r w:rsidR="00535F21">
        <w:rPr>
          <w:rFonts w:cs="Arial"/>
          <w:b/>
          <w:color w:val="000000" w:themeColor="text1"/>
        </w:rPr>
        <w:t xml:space="preserve">Amend Sex to </w:t>
      </w:r>
      <w:r w:rsidRPr="007C6335">
        <w:rPr>
          <w:rFonts w:cs="Arial"/>
          <w:b/>
          <w:color w:val="000000" w:themeColor="text1"/>
        </w:rPr>
        <w:t>Sex at Birth</w:t>
      </w:r>
    </w:p>
    <w:p w14:paraId="063233C7" w14:textId="46D1662E" w:rsidR="00733382" w:rsidRPr="000B3D38" w:rsidRDefault="00733382" w:rsidP="001E2974">
      <w:pPr>
        <w:pStyle w:val="Body"/>
      </w:pPr>
      <w:r w:rsidRPr="00480736">
        <w:t>Proposal proceeds</w:t>
      </w:r>
    </w:p>
    <w:p w14:paraId="38515DB3" w14:textId="29ADF929" w:rsidR="00733382" w:rsidRPr="007C6335" w:rsidRDefault="00733382" w:rsidP="008044BC">
      <w:pPr>
        <w:pStyle w:val="Body"/>
        <w:spacing w:after="0" w:line="276" w:lineRule="auto"/>
        <w:rPr>
          <w:rFonts w:cs="Arial"/>
          <w:b/>
          <w:color w:val="000000" w:themeColor="text1"/>
        </w:rPr>
      </w:pPr>
      <w:r w:rsidRPr="007C6335">
        <w:rPr>
          <w:rFonts w:cs="Arial"/>
          <w:b/>
          <w:color w:val="000000" w:themeColor="text1"/>
        </w:rPr>
        <w:t xml:space="preserve">Proposal 8 </w:t>
      </w:r>
      <w:r w:rsidR="00B43A9D" w:rsidRPr="007C6335">
        <w:rPr>
          <w:rFonts w:cs="Arial"/>
          <w:b/>
          <w:color w:val="000000" w:themeColor="text1"/>
        </w:rPr>
        <w:t>–</w:t>
      </w:r>
      <w:r w:rsidRPr="007C6335">
        <w:rPr>
          <w:rFonts w:cs="Arial"/>
          <w:b/>
          <w:color w:val="000000" w:themeColor="text1"/>
        </w:rPr>
        <w:t xml:space="preserve"> </w:t>
      </w:r>
      <w:r w:rsidR="00E07293" w:rsidRPr="007C6335">
        <w:rPr>
          <w:rFonts w:cs="Arial"/>
          <w:b/>
          <w:color w:val="000000" w:themeColor="text1"/>
        </w:rPr>
        <w:t xml:space="preserve">Collect National Disability Insurance Scheme </w:t>
      </w:r>
      <w:r w:rsidR="00F33E06">
        <w:rPr>
          <w:rFonts w:cs="Arial"/>
          <w:b/>
          <w:color w:val="000000" w:themeColor="text1"/>
        </w:rPr>
        <w:t>(</w:t>
      </w:r>
      <w:r w:rsidR="00E07293" w:rsidRPr="007C6335">
        <w:rPr>
          <w:rFonts w:cs="Arial"/>
          <w:b/>
          <w:color w:val="000000" w:themeColor="text1"/>
        </w:rPr>
        <w:t>NDIS</w:t>
      </w:r>
      <w:r w:rsidR="00F33E06">
        <w:rPr>
          <w:rFonts w:cs="Arial"/>
          <w:b/>
          <w:color w:val="000000" w:themeColor="text1"/>
        </w:rPr>
        <w:t>)</w:t>
      </w:r>
      <w:r w:rsidR="00E07293" w:rsidRPr="007C6335">
        <w:rPr>
          <w:rFonts w:cs="Arial"/>
          <w:b/>
          <w:bCs/>
          <w:color w:val="000000" w:themeColor="text1"/>
        </w:rPr>
        <w:t xml:space="preserve"> </w:t>
      </w:r>
      <w:r w:rsidR="00DC1A99" w:rsidRPr="007C6335">
        <w:rPr>
          <w:rFonts w:cs="Arial"/>
          <w:b/>
          <w:bCs/>
          <w:color w:val="000000" w:themeColor="text1"/>
        </w:rPr>
        <w:t>P</w:t>
      </w:r>
      <w:r w:rsidR="00E07293" w:rsidRPr="007C6335">
        <w:rPr>
          <w:rFonts w:cs="Arial"/>
          <w:b/>
          <w:bCs/>
          <w:color w:val="000000" w:themeColor="text1"/>
        </w:rPr>
        <w:t xml:space="preserve">articipant </w:t>
      </w:r>
      <w:r w:rsidR="00DC1A99" w:rsidRPr="007C6335">
        <w:rPr>
          <w:rFonts w:cs="Arial"/>
          <w:b/>
          <w:bCs/>
          <w:color w:val="000000" w:themeColor="text1"/>
        </w:rPr>
        <w:t>I</w:t>
      </w:r>
      <w:r w:rsidR="00E07293" w:rsidRPr="007C6335">
        <w:rPr>
          <w:rFonts w:cs="Arial"/>
          <w:b/>
          <w:bCs/>
          <w:color w:val="000000" w:themeColor="text1"/>
        </w:rPr>
        <w:t>dentifier</w:t>
      </w:r>
    </w:p>
    <w:p w14:paraId="08AF42E0" w14:textId="6A49D743" w:rsidR="00E07293" w:rsidRPr="000B3D38" w:rsidRDefault="00E07293" w:rsidP="001E2974">
      <w:pPr>
        <w:pStyle w:val="Body"/>
      </w:pPr>
      <w:r w:rsidRPr="00480736">
        <w:t>Proposal proceeds</w:t>
      </w:r>
    </w:p>
    <w:p w14:paraId="38302D5E" w14:textId="667B77C0" w:rsidR="00F90088" w:rsidRPr="007C6335" w:rsidRDefault="00F90088" w:rsidP="008044BC">
      <w:pPr>
        <w:pStyle w:val="Body"/>
        <w:spacing w:after="0" w:line="276" w:lineRule="auto"/>
        <w:rPr>
          <w:rStyle w:val="Strong"/>
          <w:rFonts w:cs="Arial"/>
          <w:color w:val="000000" w:themeColor="text1"/>
        </w:rPr>
      </w:pPr>
      <w:r w:rsidRPr="007C6335">
        <w:rPr>
          <w:rStyle w:val="Strong"/>
          <w:rFonts w:cs="Arial"/>
          <w:color w:val="000000" w:themeColor="text1"/>
        </w:rPr>
        <w:t>Proposal 9</w:t>
      </w:r>
      <w:r w:rsidR="001E74B7" w:rsidRPr="007C6335">
        <w:rPr>
          <w:rFonts w:cs="Arial"/>
          <w:color w:val="000000" w:themeColor="text1"/>
        </w:rPr>
        <w:t xml:space="preserve"> </w:t>
      </w:r>
      <w:r w:rsidR="00B43A9D" w:rsidRPr="007C6335">
        <w:rPr>
          <w:rFonts w:cs="Arial"/>
          <w:b/>
          <w:color w:val="000000" w:themeColor="text1"/>
        </w:rPr>
        <w:t>–</w:t>
      </w:r>
      <w:r w:rsidR="001E74B7" w:rsidRPr="007C6335">
        <w:rPr>
          <w:rFonts w:cs="Arial"/>
          <w:color w:val="000000" w:themeColor="text1"/>
        </w:rPr>
        <w:t xml:space="preserve"> </w:t>
      </w:r>
      <w:r w:rsidRPr="007C6335">
        <w:rPr>
          <w:rStyle w:val="Strong"/>
          <w:rFonts w:cs="Arial"/>
          <w:color w:val="000000" w:themeColor="text1"/>
        </w:rPr>
        <w:t>Episode Health Condition</w:t>
      </w:r>
    </w:p>
    <w:p w14:paraId="7783AA11" w14:textId="51266382" w:rsidR="001E74B7" w:rsidRPr="001E2974" w:rsidRDefault="00F90088" w:rsidP="001E2974">
      <w:pPr>
        <w:pStyle w:val="Body"/>
        <w:rPr>
          <w:rStyle w:val="Strong"/>
          <w:b w:val="0"/>
        </w:rPr>
      </w:pPr>
      <w:r w:rsidRPr="00480736">
        <w:t>Proposal withdrawn</w:t>
      </w:r>
    </w:p>
    <w:p w14:paraId="26F54A13" w14:textId="07ABD79E" w:rsidR="00C80941" w:rsidRPr="007C6335" w:rsidRDefault="00C80941" w:rsidP="008044BC">
      <w:pPr>
        <w:pStyle w:val="Body"/>
        <w:spacing w:after="0" w:line="276" w:lineRule="auto"/>
        <w:rPr>
          <w:rStyle w:val="Strong"/>
          <w:rFonts w:cs="Arial"/>
          <w:color w:val="000000" w:themeColor="text1"/>
        </w:rPr>
      </w:pPr>
      <w:r w:rsidRPr="007C6335">
        <w:rPr>
          <w:rStyle w:val="Strong"/>
          <w:rFonts w:cs="Arial"/>
          <w:color w:val="000000" w:themeColor="text1"/>
        </w:rPr>
        <w:t>Proposal 10</w:t>
      </w:r>
      <w:r w:rsidRPr="007C6335">
        <w:rPr>
          <w:rFonts w:cs="Arial"/>
          <w:color w:val="000000" w:themeColor="text1"/>
        </w:rPr>
        <w:t xml:space="preserve"> </w:t>
      </w:r>
      <w:r w:rsidR="00B43A9D" w:rsidRPr="007C6335">
        <w:rPr>
          <w:rFonts w:cs="Arial"/>
          <w:b/>
          <w:color w:val="000000" w:themeColor="text1"/>
        </w:rPr>
        <w:t>–</w:t>
      </w:r>
      <w:r w:rsidRPr="007C6335">
        <w:rPr>
          <w:rFonts w:cs="Arial"/>
          <w:color w:val="000000" w:themeColor="text1"/>
        </w:rPr>
        <w:t xml:space="preserve"> </w:t>
      </w:r>
      <w:r w:rsidRPr="007C6335">
        <w:rPr>
          <w:rStyle w:val="Strong"/>
          <w:rFonts w:cs="Arial"/>
          <w:color w:val="000000" w:themeColor="text1"/>
        </w:rPr>
        <w:t>Episode Health Condition</w:t>
      </w:r>
    </w:p>
    <w:p w14:paraId="2B277486" w14:textId="48C44552" w:rsidR="00C80941" w:rsidRPr="001E2974" w:rsidRDefault="00C80941" w:rsidP="001E2974">
      <w:pPr>
        <w:pStyle w:val="Body"/>
        <w:rPr>
          <w:rStyle w:val="Strong"/>
          <w:b w:val="0"/>
        </w:rPr>
      </w:pPr>
      <w:r w:rsidRPr="001E2974">
        <w:rPr>
          <w:rStyle w:val="Strong"/>
          <w:b w:val="0"/>
        </w:rPr>
        <w:t>Proposal withdrawn</w:t>
      </w:r>
    </w:p>
    <w:p w14:paraId="6FD6FAD0" w14:textId="445B93F4" w:rsidR="008302DA" w:rsidRPr="007C6335" w:rsidRDefault="008302DA" w:rsidP="008044BC">
      <w:pPr>
        <w:pStyle w:val="Body"/>
        <w:spacing w:after="0" w:line="276" w:lineRule="auto"/>
        <w:rPr>
          <w:rFonts w:cs="Arial"/>
          <w:b/>
          <w:color w:val="000000" w:themeColor="text1"/>
        </w:rPr>
      </w:pPr>
      <w:bookmarkStart w:id="9" w:name="_Toc115938209"/>
      <w:r w:rsidRPr="007C6335">
        <w:rPr>
          <w:rFonts w:cs="Arial"/>
          <w:b/>
          <w:color w:val="000000" w:themeColor="text1"/>
        </w:rPr>
        <w:t>Proposal 11 – Episode Health Condition</w:t>
      </w:r>
      <w:bookmarkEnd w:id="9"/>
    </w:p>
    <w:p w14:paraId="3621A981" w14:textId="3685EA2C" w:rsidR="00531D14" w:rsidRPr="007B2C7C" w:rsidRDefault="00531D14" w:rsidP="001E2974">
      <w:pPr>
        <w:pStyle w:val="Body"/>
      </w:pPr>
      <w:r w:rsidRPr="00AD231B">
        <w:t xml:space="preserve">Proposal </w:t>
      </w:r>
      <w:r w:rsidR="00A50448" w:rsidRPr="007B2C7C">
        <w:t>proceeds</w:t>
      </w:r>
    </w:p>
    <w:p w14:paraId="01D3A5C0" w14:textId="4EF4CAE2" w:rsidR="007977DD" w:rsidRPr="007C6335" w:rsidRDefault="007977DD" w:rsidP="008044BC">
      <w:pPr>
        <w:pStyle w:val="Body"/>
        <w:spacing w:after="0" w:line="276" w:lineRule="auto"/>
        <w:rPr>
          <w:rFonts w:cs="Arial"/>
          <w:b/>
          <w:color w:val="000000" w:themeColor="text1"/>
        </w:rPr>
      </w:pPr>
      <w:r w:rsidRPr="007C6335">
        <w:rPr>
          <w:rFonts w:cs="Arial"/>
          <w:b/>
          <w:color w:val="000000" w:themeColor="text1"/>
        </w:rPr>
        <w:t>Proposal 12 – Episode Health Condition</w:t>
      </w:r>
    </w:p>
    <w:p w14:paraId="6D0EB599" w14:textId="2CA4457D" w:rsidR="003755C7" w:rsidRPr="001E2974" w:rsidRDefault="003755C7" w:rsidP="001E2974">
      <w:pPr>
        <w:pStyle w:val="Body"/>
        <w:rPr>
          <w:rStyle w:val="Strong"/>
          <w:b w:val="0"/>
        </w:rPr>
      </w:pPr>
      <w:r w:rsidRPr="00480736">
        <w:t>Proposal withdrawn</w:t>
      </w:r>
    </w:p>
    <w:p w14:paraId="58302B07" w14:textId="0CBA842A" w:rsidR="006D05A2" w:rsidRPr="007C6335" w:rsidRDefault="006D05A2" w:rsidP="008044BC">
      <w:pPr>
        <w:pStyle w:val="Body"/>
        <w:spacing w:after="0" w:line="276" w:lineRule="auto"/>
        <w:rPr>
          <w:rFonts w:cs="Arial"/>
          <w:b/>
          <w:color w:val="000000" w:themeColor="text1"/>
        </w:rPr>
      </w:pPr>
      <w:r w:rsidRPr="007C6335">
        <w:rPr>
          <w:rFonts w:cs="Arial"/>
          <w:b/>
          <w:color w:val="000000" w:themeColor="text1"/>
        </w:rPr>
        <w:t>Proposal 13</w:t>
      </w:r>
      <w:r w:rsidR="001A4159">
        <w:rPr>
          <w:rFonts w:cs="Arial"/>
          <w:b/>
          <w:color w:val="000000" w:themeColor="text1"/>
        </w:rPr>
        <w:t xml:space="preserve"> </w:t>
      </w:r>
      <w:r w:rsidR="00B43A9D" w:rsidRPr="007C6335">
        <w:rPr>
          <w:rFonts w:cs="Arial"/>
          <w:b/>
          <w:color w:val="000000" w:themeColor="text1"/>
        </w:rPr>
        <w:t>–</w:t>
      </w:r>
      <w:r w:rsidR="001A4159">
        <w:rPr>
          <w:rFonts w:cs="Arial"/>
          <w:b/>
          <w:color w:val="000000" w:themeColor="text1"/>
        </w:rPr>
        <w:t xml:space="preserve"> </w:t>
      </w:r>
      <w:r w:rsidRPr="007C6335">
        <w:rPr>
          <w:rFonts w:cs="Arial"/>
          <w:b/>
          <w:color w:val="000000" w:themeColor="text1"/>
        </w:rPr>
        <w:t>Change business rules for renewed referrals</w:t>
      </w:r>
    </w:p>
    <w:p w14:paraId="22D6D3D2" w14:textId="350A9910" w:rsidR="00EB38F8" w:rsidRPr="007C6335" w:rsidRDefault="006D05A2" w:rsidP="001E2974">
      <w:pPr>
        <w:pStyle w:val="Body"/>
      </w:pPr>
      <w:r w:rsidRPr="007C6335">
        <w:t>Proposal does not proceed</w:t>
      </w:r>
    </w:p>
    <w:p w14:paraId="7E805CD3" w14:textId="17A97752" w:rsidR="00C80941" w:rsidRPr="007C6335" w:rsidRDefault="008F2FDB" w:rsidP="008044BC">
      <w:pPr>
        <w:pStyle w:val="Body"/>
        <w:spacing w:after="0" w:line="276" w:lineRule="auto"/>
        <w:rPr>
          <w:rFonts w:cs="Arial"/>
          <w:b/>
          <w:color w:val="000000" w:themeColor="text1"/>
        </w:rPr>
      </w:pPr>
      <w:bookmarkStart w:id="10" w:name="_Toc115938214"/>
      <w:r w:rsidRPr="007C6335">
        <w:rPr>
          <w:rFonts w:cs="Arial"/>
          <w:b/>
          <w:color w:val="000000" w:themeColor="text1"/>
        </w:rPr>
        <w:t xml:space="preserve">Proposal 14 – Change timing of when Patient Sex </w:t>
      </w:r>
      <w:r w:rsidR="009B4843">
        <w:rPr>
          <w:rFonts w:cs="Arial"/>
          <w:b/>
          <w:color w:val="000000" w:themeColor="text1"/>
        </w:rPr>
        <w:t xml:space="preserve">at Birth </w:t>
      </w:r>
      <w:r w:rsidRPr="007C6335">
        <w:rPr>
          <w:rFonts w:cs="Arial"/>
          <w:b/>
          <w:color w:val="000000" w:themeColor="text1"/>
        </w:rPr>
        <w:t>is reported</w:t>
      </w:r>
      <w:bookmarkEnd w:id="10"/>
    </w:p>
    <w:p w14:paraId="7304757F" w14:textId="54B71B1C" w:rsidR="00A50448" w:rsidRPr="001E2974" w:rsidRDefault="00A50448" w:rsidP="001E2974">
      <w:pPr>
        <w:pStyle w:val="Body"/>
      </w:pPr>
      <w:r w:rsidRPr="001E2974">
        <w:t>Proposal proceeds</w:t>
      </w:r>
    </w:p>
    <w:p w14:paraId="736CB55B" w14:textId="6A6D0670" w:rsidR="00C80941" w:rsidRPr="007C6335" w:rsidRDefault="00C80941" w:rsidP="008044BC">
      <w:pPr>
        <w:pStyle w:val="Body"/>
        <w:spacing w:after="0" w:line="276" w:lineRule="auto"/>
        <w:rPr>
          <w:rStyle w:val="Strong"/>
          <w:rFonts w:cs="Arial"/>
          <w:b w:val="0"/>
          <w:color w:val="000000" w:themeColor="text1"/>
        </w:rPr>
      </w:pPr>
      <w:r w:rsidRPr="007C6335">
        <w:rPr>
          <w:rStyle w:val="Strong"/>
          <w:rFonts w:cs="Arial"/>
          <w:color w:val="000000" w:themeColor="text1"/>
        </w:rPr>
        <w:t>Proposal 15</w:t>
      </w:r>
      <w:r w:rsidR="002B3758">
        <w:rPr>
          <w:rStyle w:val="Strong"/>
          <w:rFonts w:cs="Arial"/>
          <w:color w:val="000000" w:themeColor="text1"/>
        </w:rPr>
        <w:t xml:space="preserve"> </w:t>
      </w:r>
      <w:r w:rsidR="00B43A9D" w:rsidRPr="007C6335">
        <w:rPr>
          <w:rFonts w:cs="Arial"/>
          <w:b/>
          <w:color w:val="000000" w:themeColor="text1"/>
        </w:rPr>
        <w:t>–</w:t>
      </w:r>
      <w:r w:rsidR="002B3758">
        <w:rPr>
          <w:rStyle w:val="Strong"/>
          <w:rFonts w:cs="Arial"/>
          <w:color w:val="000000" w:themeColor="text1"/>
        </w:rPr>
        <w:t xml:space="preserve"> </w:t>
      </w:r>
      <w:r w:rsidRPr="007C6335">
        <w:rPr>
          <w:rStyle w:val="Strong"/>
          <w:rFonts w:cs="Arial"/>
          <w:color w:val="000000" w:themeColor="text1"/>
        </w:rPr>
        <w:t>Episode Other Factors Affecting Health</w:t>
      </w:r>
    </w:p>
    <w:p w14:paraId="552C3E10" w14:textId="0E7D6BB5" w:rsidR="00C80941" w:rsidRPr="001E2974" w:rsidRDefault="00C80941" w:rsidP="001E2974">
      <w:pPr>
        <w:pStyle w:val="Body"/>
      </w:pPr>
      <w:r w:rsidRPr="001E2974">
        <w:t>Proposal withdrawn</w:t>
      </w:r>
    </w:p>
    <w:p w14:paraId="01A80C6F" w14:textId="77777777" w:rsidR="00710EB2" w:rsidRPr="007C6335" w:rsidRDefault="00710EB2" w:rsidP="008044BC">
      <w:pPr>
        <w:pStyle w:val="Body"/>
        <w:spacing w:after="0" w:line="276" w:lineRule="auto"/>
        <w:rPr>
          <w:rFonts w:cs="Arial"/>
          <w:b/>
          <w:color w:val="000000" w:themeColor="text1"/>
        </w:rPr>
      </w:pPr>
      <w:bookmarkStart w:id="11" w:name="_Toc115938217"/>
      <w:r w:rsidRPr="007C6335">
        <w:rPr>
          <w:rFonts w:cs="Arial"/>
          <w:b/>
          <w:color w:val="000000" w:themeColor="text1"/>
        </w:rPr>
        <w:t>Proposal 16 – Referral In Clinical Urgency Category</w:t>
      </w:r>
      <w:bookmarkEnd w:id="11"/>
    </w:p>
    <w:p w14:paraId="5226B7D4" w14:textId="19AAFCE7" w:rsidR="00A50448" w:rsidRPr="001E2974" w:rsidRDefault="00A50448" w:rsidP="001E2974">
      <w:pPr>
        <w:pStyle w:val="Body"/>
      </w:pPr>
      <w:r w:rsidRPr="001E2974">
        <w:t>Proposal proceeds</w:t>
      </w:r>
    </w:p>
    <w:p w14:paraId="509C1D5A" w14:textId="77777777" w:rsidR="00C879C9" w:rsidRPr="007C6335" w:rsidRDefault="00C879C9" w:rsidP="008044BC">
      <w:pPr>
        <w:pStyle w:val="Body"/>
        <w:spacing w:after="0" w:line="276" w:lineRule="auto"/>
        <w:rPr>
          <w:rFonts w:cs="Arial"/>
          <w:b/>
          <w:color w:val="000000" w:themeColor="text1"/>
        </w:rPr>
      </w:pPr>
      <w:bookmarkStart w:id="12" w:name="_Toc115938220"/>
      <w:r w:rsidRPr="007C6335">
        <w:rPr>
          <w:rFonts w:cs="Arial"/>
          <w:b/>
          <w:color w:val="000000" w:themeColor="text1"/>
        </w:rPr>
        <w:t>Proposal 17 – Concept screening Referral conceptual model</w:t>
      </w:r>
      <w:bookmarkEnd w:id="12"/>
    </w:p>
    <w:p w14:paraId="50737CA2" w14:textId="2469AA4D" w:rsidR="00115FE7" w:rsidRPr="001E2974" w:rsidRDefault="00115FE7" w:rsidP="001E2974">
      <w:pPr>
        <w:pStyle w:val="Body"/>
      </w:pPr>
      <w:r w:rsidRPr="001E2974">
        <w:t>Proposal proceeds</w:t>
      </w:r>
    </w:p>
    <w:p w14:paraId="6859F1A9" w14:textId="77777777" w:rsidR="00C80941" w:rsidRPr="007C6335" w:rsidRDefault="00C80941" w:rsidP="008044BC">
      <w:pPr>
        <w:pStyle w:val="Body"/>
        <w:spacing w:after="0" w:line="276" w:lineRule="auto"/>
        <w:rPr>
          <w:rFonts w:cs="Arial"/>
          <w:b/>
          <w:color w:val="000000" w:themeColor="text1"/>
        </w:rPr>
      </w:pPr>
      <w:bookmarkStart w:id="13" w:name="_Toc115938222"/>
      <w:r w:rsidRPr="007C6335">
        <w:rPr>
          <w:rFonts w:cs="Arial"/>
          <w:b/>
          <w:color w:val="000000" w:themeColor="text1"/>
        </w:rPr>
        <w:t>Proposal 18 – Consolidate and refine Referral In/Episode Program/Stream for specialist palliative care consultancy</w:t>
      </w:r>
      <w:bookmarkEnd w:id="13"/>
    </w:p>
    <w:p w14:paraId="7BCEAC4F" w14:textId="5CAE2FED" w:rsidR="00115FE7" w:rsidRPr="001E2974" w:rsidRDefault="00115FE7" w:rsidP="001E2974">
      <w:pPr>
        <w:pStyle w:val="Body"/>
      </w:pPr>
      <w:r w:rsidRPr="001E2974">
        <w:t>Proposal proceeds</w:t>
      </w:r>
    </w:p>
    <w:p w14:paraId="2F8D8137" w14:textId="77777777" w:rsidR="00CD224C" w:rsidRPr="007C6335" w:rsidRDefault="00CD224C" w:rsidP="008044BC">
      <w:pPr>
        <w:pStyle w:val="Body"/>
        <w:spacing w:after="0" w:line="276" w:lineRule="auto"/>
        <w:rPr>
          <w:rFonts w:cs="Arial"/>
          <w:b/>
          <w:color w:val="000000" w:themeColor="text1"/>
        </w:rPr>
      </w:pPr>
      <w:bookmarkStart w:id="14" w:name="_Toc115938226"/>
      <w:r w:rsidRPr="007C6335">
        <w:rPr>
          <w:rFonts w:cs="Arial"/>
          <w:b/>
          <w:color w:val="000000" w:themeColor="text1"/>
        </w:rPr>
        <w:t>Proposal 19 – Amend Victorian HIV Service program and streams</w:t>
      </w:r>
      <w:bookmarkEnd w:id="14"/>
    </w:p>
    <w:p w14:paraId="1987A788" w14:textId="41BD946C" w:rsidR="00115FE7" w:rsidRPr="001E2974" w:rsidRDefault="00115FE7" w:rsidP="001E2974">
      <w:pPr>
        <w:pStyle w:val="Body"/>
      </w:pPr>
      <w:r w:rsidRPr="001E2974">
        <w:t>Proposal proceeds</w:t>
      </w:r>
    </w:p>
    <w:p w14:paraId="2FCE1866" w14:textId="77777777" w:rsidR="00410C7A" w:rsidRPr="007C6335" w:rsidRDefault="00410C7A" w:rsidP="008044BC">
      <w:pPr>
        <w:pStyle w:val="Body"/>
        <w:spacing w:after="0" w:line="276" w:lineRule="auto"/>
        <w:rPr>
          <w:rFonts w:cs="Arial"/>
          <w:b/>
          <w:color w:val="000000" w:themeColor="text1"/>
        </w:rPr>
      </w:pPr>
      <w:bookmarkStart w:id="15" w:name="_Toc115938232"/>
      <w:r w:rsidRPr="007C6335">
        <w:rPr>
          <w:rFonts w:cs="Arial"/>
          <w:b/>
          <w:color w:val="000000" w:themeColor="text1"/>
        </w:rPr>
        <w:t>Proposal 20 – Validation – Client Date of Death has been reported but client has open episode(s)</w:t>
      </w:r>
      <w:bookmarkEnd w:id="15"/>
    </w:p>
    <w:p w14:paraId="5F9BAC22" w14:textId="7E94F507" w:rsidR="002E1A76" w:rsidRPr="001E2974" w:rsidRDefault="002E1A76" w:rsidP="001E2974">
      <w:pPr>
        <w:pStyle w:val="Body"/>
      </w:pPr>
      <w:r w:rsidRPr="001E2974">
        <w:t>Proposal proceeds</w:t>
      </w:r>
    </w:p>
    <w:p w14:paraId="6C9C9A09" w14:textId="77777777" w:rsidR="002C37E4" w:rsidRPr="007C6335" w:rsidRDefault="002C37E4" w:rsidP="008044BC">
      <w:pPr>
        <w:pStyle w:val="Body"/>
        <w:spacing w:after="0" w:line="276" w:lineRule="auto"/>
        <w:rPr>
          <w:rFonts w:cs="Arial"/>
          <w:b/>
          <w:color w:val="000000" w:themeColor="text1"/>
        </w:rPr>
      </w:pPr>
      <w:bookmarkStart w:id="16" w:name="_Toc115938233"/>
      <w:r w:rsidRPr="007C6335">
        <w:rPr>
          <w:rFonts w:cs="Arial"/>
          <w:b/>
          <w:color w:val="000000" w:themeColor="text1"/>
        </w:rPr>
        <w:t>Proposal 21 – Validation - First appointment booked date is mandatory</w:t>
      </w:r>
      <w:bookmarkEnd w:id="16"/>
    </w:p>
    <w:p w14:paraId="2D009D34" w14:textId="20DC6C25" w:rsidR="002E1A76" w:rsidRPr="001E2974" w:rsidRDefault="002E1A76" w:rsidP="001E2974">
      <w:pPr>
        <w:pStyle w:val="Body"/>
      </w:pPr>
      <w:r w:rsidRPr="001E2974">
        <w:t>Proposal proceeds</w:t>
      </w:r>
    </w:p>
    <w:p w14:paraId="6E6C4AB1" w14:textId="709FC332" w:rsidR="00637411" w:rsidRPr="007C6335" w:rsidRDefault="00394CD7" w:rsidP="008044BC">
      <w:pPr>
        <w:pStyle w:val="Body"/>
        <w:spacing w:after="0" w:line="276" w:lineRule="auto"/>
        <w:rPr>
          <w:rFonts w:cs="Arial"/>
          <w:b/>
          <w:color w:val="000000" w:themeColor="text1"/>
        </w:rPr>
      </w:pPr>
      <w:bookmarkStart w:id="17" w:name="_Toc115938234"/>
      <w:r w:rsidRPr="007C6335">
        <w:rPr>
          <w:rFonts w:cs="Arial"/>
          <w:b/>
          <w:color w:val="000000" w:themeColor="text1"/>
        </w:rPr>
        <w:lastRenderedPageBreak/>
        <w:t>Proposal 22 – Validation – When an Episode has an Episode End Reason it must have an Episode End Date</w:t>
      </w:r>
      <w:bookmarkEnd w:id="17"/>
    </w:p>
    <w:p w14:paraId="44D9A3A3" w14:textId="7E5DAAFD" w:rsidR="002E1A76" w:rsidRPr="001E2974" w:rsidRDefault="002E1A76" w:rsidP="001E2974">
      <w:pPr>
        <w:pStyle w:val="Body"/>
      </w:pPr>
      <w:r w:rsidRPr="001E2974">
        <w:t>Proposal proceeds</w:t>
      </w:r>
    </w:p>
    <w:p w14:paraId="2B8B340C" w14:textId="06868849" w:rsidR="00F90088" w:rsidRPr="007C6335" w:rsidRDefault="00F90088" w:rsidP="008044BC">
      <w:pPr>
        <w:pStyle w:val="Body"/>
        <w:spacing w:after="0" w:line="276" w:lineRule="auto"/>
        <w:rPr>
          <w:rStyle w:val="Strong"/>
          <w:rFonts w:cs="Arial"/>
          <w:b w:val="0"/>
          <w:color w:val="000000" w:themeColor="text1"/>
        </w:rPr>
      </w:pPr>
      <w:r w:rsidRPr="007C6335">
        <w:rPr>
          <w:rFonts w:cs="Arial"/>
          <w:b/>
          <w:color w:val="000000" w:themeColor="text1"/>
        </w:rPr>
        <w:t>Proposal 23</w:t>
      </w:r>
      <w:r w:rsidR="006C53E6">
        <w:rPr>
          <w:rFonts w:cs="Arial"/>
          <w:b/>
          <w:color w:val="000000" w:themeColor="text1"/>
        </w:rPr>
        <w:t xml:space="preserve"> </w:t>
      </w:r>
      <w:r w:rsidR="006C53E6" w:rsidRPr="007C6335">
        <w:rPr>
          <w:rFonts w:cs="Arial"/>
          <w:b/>
          <w:color w:val="000000" w:themeColor="text1"/>
        </w:rPr>
        <w:t>–</w:t>
      </w:r>
      <w:r w:rsidR="006C53E6">
        <w:rPr>
          <w:rFonts w:cs="Arial"/>
          <w:b/>
          <w:color w:val="000000" w:themeColor="text1"/>
        </w:rPr>
        <w:t xml:space="preserve"> </w:t>
      </w:r>
      <w:r w:rsidRPr="007C6335">
        <w:rPr>
          <w:rFonts w:cs="Arial"/>
          <w:b/>
          <w:color w:val="000000" w:themeColor="text1"/>
        </w:rPr>
        <w:t>Filter HealthCollect reports by organisational</w:t>
      </w:r>
      <w:r w:rsidRPr="007C6335">
        <w:rPr>
          <w:rStyle w:val="Strong"/>
          <w:rFonts w:cs="Arial"/>
          <w:color w:val="000000" w:themeColor="text1"/>
        </w:rPr>
        <w:t xml:space="preserve"> departments</w:t>
      </w:r>
    </w:p>
    <w:p w14:paraId="43FFECE6" w14:textId="2B9B2E1F" w:rsidR="001E74B7" w:rsidRPr="001E2974" w:rsidRDefault="00DA6B2A" w:rsidP="001E2974">
      <w:pPr>
        <w:pStyle w:val="Body"/>
      </w:pPr>
      <w:r w:rsidRPr="001E2974">
        <w:t>Proposal withdrawn</w:t>
      </w:r>
    </w:p>
    <w:p w14:paraId="65B05D30" w14:textId="54F34D81" w:rsidR="00661834" w:rsidRPr="007C6335" w:rsidRDefault="00F90088" w:rsidP="008044BC">
      <w:pPr>
        <w:pStyle w:val="Body"/>
        <w:spacing w:after="0" w:line="276" w:lineRule="auto"/>
        <w:rPr>
          <w:rStyle w:val="Strong"/>
          <w:rFonts w:cs="Arial"/>
          <w:b w:val="0"/>
          <w:color w:val="000000" w:themeColor="text1"/>
        </w:rPr>
      </w:pPr>
      <w:r w:rsidRPr="007C6335">
        <w:rPr>
          <w:rStyle w:val="Strong"/>
          <w:rFonts w:cs="Arial"/>
          <w:color w:val="000000" w:themeColor="text1"/>
        </w:rPr>
        <w:t>Proposal 24</w:t>
      </w:r>
      <w:r w:rsidR="00C56286" w:rsidRPr="007C6335">
        <w:rPr>
          <w:rStyle w:val="Strong"/>
          <w:rFonts w:cs="Arial"/>
          <w:color w:val="000000" w:themeColor="text1"/>
        </w:rPr>
        <w:t xml:space="preserve"> </w:t>
      </w:r>
      <w:r w:rsidR="006C53E6" w:rsidRPr="007C6335">
        <w:rPr>
          <w:rFonts w:cs="Arial"/>
          <w:b/>
          <w:color w:val="000000" w:themeColor="text1"/>
        </w:rPr>
        <w:t>–</w:t>
      </w:r>
      <w:r w:rsidR="00755214" w:rsidRPr="007C6335">
        <w:rPr>
          <w:rStyle w:val="Strong"/>
          <w:rFonts w:cs="Arial"/>
          <w:color w:val="000000" w:themeColor="text1"/>
        </w:rPr>
        <w:t xml:space="preserve"> </w:t>
      </w:r>
      <w:r w:rsidRPr="007C6335">
        <w:rPr>
          <w:rStyle w:val="Strong"/>
          <w:rFonts w:cs="Arial"/>
          <w:color w:val="000000" w:themeColor="text1"/>
        </w:rPr>
        <w:t>Flag changed records in VINAH</w:t>
      </w:r>
    </w:p>
    <w:p w14:paraId="5AB612DE" w14:textId="251922FC" w:rsidR="00661834" w:rsidRPr="001E2974" w:rsidRDefault="00661834" w:rsidP="001E2974">
      <w:pPr>
        <w:pStyle w:val="Body"/>
      </w:pPr>
      <w:r w:rsidRPr="001E2974">
        <w:t>Proposal withdraw</w:t>
      </w:r>
      <w:r w:rsidR="002B3F09" w:rsidRPr="001E2974">
        <w:t>n</w:t>
      </w:r>
    </w:p>
    <w:p w14:paraId="09EC19B3" w14:textId="3AAB33E9" w:rsidR="00B850EC" w:rsidRPr="007C6335" w:rsidRDefault="00B850EC" w:rsidP="008044BC">
      <w:pPr>
        <w:pStyle w:val="Body"/>
        <w:spacing w:after="0" w:line="276" w:lineRule="auto"/>
        <w:rPr>
          <w:rFonts w:cs="Arial"/>
          <w:b/>
          <w:color w:val="000000" w:themeColor="text1"/>
        </w:rPr>
      </w:pPr>
      <w:r w:rsidRPr="007C6335">
        <w:rPr>
          <w:rStyle w:val="Strong"/>
          <w:rFonts w:cs="Arial"/>
          <w:color w:val="000000" w:themeColor="text1"/>
        </w:rPr>
        <w:t>Proposal 25</w:t>
      </w:r>
      <w:r w:rsidR="00C56286" w:rsidRPr="007C6335">
        <w:rPr>
          <w:rStyle w:val="Strong"/>
          <w:rFonts w:cs="Arial"/>
          <w:color w:val="000000" w:themeColor="text1"/>
        </w:rPr>
        <w:t xml:space="preserve"> </w:t>
      </w:r>
      <w:r w:rsidR="006C53E6" w:rsidRPr="007C6335">
        <w:rPr>
          <w:rFonts w:cs="Arial"/>
          <w:b/>
          <w:color w:val="000000" w:themeColor="text1"/>
        </w:rPr>
        <w:t>–</w:t>
      </w:r>
      <w:r w:rsidR="00C56286" w:rsidRPr="007C6335">
        <w:rPr>
          <w:rStyle w:val="Strong"/>
          <w:rFonts w:cs="Arial"/>
          <w:color w:val="000000" w:themeColor="text1"/>
        </w:rPr>
        <w:t xml:space="preserve"> </w:t>
      </w:r>
      <w:r w:rsidR="008A3972" w:rsidRPr="007C6335">
        <w:rPr>
          <w:rFonts w:cs="Arial"/>
          <w:b/>
          <w:color w:val="000000" w:themeColor="text1"/>
        </w:rPr>
        <w:t>Referral to the surgical waiting list</w:t>
      </w:r>
    </w:p>
    <w:p w14:paraId="22C75527" w14:textId="6D77A989" w:rsidR="00AE5FA7" w:rsidRPr="001E2974" w:rsidRDefault="00AE5FA7" w:rsidP="001E2974">
      <w:pPr>
        <w:pStyle w:val="Body"/>
      </w:pPr>
      <w:r w:rsidRPr="001E2974">
        <w:t>Proposal withdrawn</w:t>
      </w:r>
    </w:p>
    <w:p w14:paraId="58F93304" w14:textId="77777777" w:rsidR="00153BD4" w:rsidRPr="007C6335" w:rsidRDefault="00153BD4" w:rsidP="0002432B">
      <w:pPr>
        <w:pStyle w:val="Body"/>
        <w:rPr>
          <w:rFonts w:cs="Arial"/>
          <w:b/>
          <w:color w:val="000000" w:themeColor="text1"/>
        </w:rPr>
      </w:pPr>
    </w:p>
    <w:p w14:paraId="2E636506" w14:textId="7EBEFA7B" w:rsidR="00873A96" w:rsidRPr="007C6335" w:rsidRDefault="00873A96" w:rsidP="00873A96">
      <w:pPr>
        <w:pStyle w:val="Body"/>
        <w:rPr>
          <w:rFonts w:cs="Arial"/>
          <w:color w:val="000000" w:themeColor="text1"/>
        </w:rPr>
      </w:pPr>
      <w:r w:rsidRPr="007C6335">
        <w:rPr>
          <w:rFonts w:cs="Arial"/>
          <w:color w:val="000000" w:themeColor="text1"/>
        </w:rPr>
        <w:t>The following proposals were approved in 2021 for implementation in 2023-24.</w:t>
      </w:r>
    </w:p>
    <w:p w14:paraId="32C5B27C" w14:textId="7C1B44EE" w:rsidR="0039636B" w:rsidRPr="00B635BE" w:rsidRDefault="0039636B" w:rsidP="00536D37">
      <w:pPr>
        <w:pStyle w:val="Body"/>
        <w:rPr>
          <w:rFonts w:cs="Arial"/>
          <w:b/>
          <w:bCs/>
          <w:color w:val="000000" w:themeColor="text1"/>
        </w:rPr>
      </w:pPr>
      <w:bookmarkStart w:id="18" w:name="_Toc83392958"/>
      <w:r w:rsidRPr="00536D37">
        <w:rPr>
          <w:b/>
          <w:bCs/>
        </w:rPr>
        <w:t>New Program</w:t>
      </w:r>
      <w:r w:rsidR="00C41F91" w:rsidRPr="00B635BE">
        <w:rPr>
          <w:rFonts w:cs="Arial"/>
          <w:b/>
          <w:bCs/>
          <w:color w:val="000000" w:themeColor="text1"/>
        </w:rPr>
        <w:t>/</w:t>
      </w:r>
      <w:r w:rsidRPr="00B635BE">
        <w:rPr>
          <w:rFonts w:cs="Arial"/>
          <w:b/>
          <w:bCs/>
          <w:color w:val="000000" w:themeColor="text1"/>
        </w:rPr>
        <w:t>Stream for Geriatric Evaluation and Management</w:t>
      </w:r>
      <w:bookmarkEnd w:id="18"/>
      <w:r w:rsidRPr="00B635BE">
        <w:rPr>
          <w:rFonts w:cs="Arial"/>
          <w:b/>
          <w:bCs/>
          <w:color w:val="000000" w:themeColor="text1"/>
        </w:rPr>
        <w:t xml:space="preserve"> (GEM)</w:t>
      </w:r>
    </w:p>
    <w:p w14:paraId="2BCE52DC" w14:textId="28874EC5" w:rsidR="00CC0272" w:rsidRPr="00B635BE" w:rsidRDefault="00605DB9" w:rsidP="00536D37">
      <w:pPr>
        <w:pStyle w:val="Body"/>
        <w:rPr>
          <w:rFonts w:cs="Arial"/>
          <w:b/>
          <w:bCs/>
          <w:color w:val="000000" w:themeColor="text1"/>
        </w:rPr>
      </w:pPr>
      <w:bookmarkStart w:id="19" w:name="_Toc83392977"/>
      <w:r w:rsidRPr="00B635BE">
        <w:rPr>
          <w:b/>
          <w:bCs/>
        </w:rPr>
        <w:t xml:space="preserve">Amend </w:t>
      </w:r>
      <w:r w:rsidRPr="00B635BE">
        <w:rPr>
          <w:rFonts w:cs="Arial"/>
          <w:b/>
          <w:bCs/>
          <w:color w:val="000000" w:themeColor="text1"/>
        </w:rPr>
        <w:t>business rule - Contact Delivery Setting for current inpatient</w:t>
      </w:r>
      <w:bookmarkEnd w:id="19"/>
    </w:p>
    <w:p w14:paraId="1F5303CB" w14:textId="770B4289" w:rsidR="002B56B5" w:rsidRPr="006F76ED" w:rsidRDefault="002B56B5" w:rsidP="006F76ED">
      <w:pPr>
        <w:pStyle w:val="Body"/>
        <w:rPr>
          <w:rStyle w:val="Heading3Char"/>
          <w:rFonts w:eastAsia="Times"/>
          <w:b/>
          <w:color w:val="auto"/>
          <w:sz w:val="21"/>
          <w:szCs w:val="20"/>
        </w:rPr>
      </w:pPr>
      <w:bookmarkStart w:id="20" w:name="_Toc82526162"/>
      <w:bookmarkStart w:id="21" w:name="_Toc83392993"/>
      <w:bookmarkStart w:id="22" w:name="_Toc119330045"/>
      <w:r w:rsidRPr="006F76ED">
        <w:rPr>
          <w:rStyle w:val="Heading3Char"/>
          <w:rFonts w:eastAsia="Times"/>
          <w:b/>
          <w:color w:val="auto"/>
          <w:sz w:val="21"/>
          <w:szCs w:val="20"/>
        </w:rPr>
        <w:t>Contact Professional Group - require duplicate codes to be reported</w:t>
      </w:r>
      <w:bookmarkEnd w:id="20"/>
      <w:bookmarkEnd w:id="21"/>
      <w:bookmarkEnd w:id="22"/>
    </w:p>
    <w:p w14:paraId="2CD0867C" w14:textId="77777777" w:rsidR="00F90088" w:rsidRPr="007C6335" w:rsidRDefault="00F90088" w:rsidP="006D05A2">
      <w:pPr>
        <w:pStyle w:val="Body"/>
        <w:rPr>
          <w:rFonts w:cs="Arial"/>
          <w:color w:val="000000" w:themeColor="text1"/>
        </w:rPr>
      </w:pPr>
    </w:p>
    <w:p w14:paraId="3D608807" w14:textId="77777777" w:rsidR="00DF745A" w:rsidRPr="007C6335" w:rsidRDefault="00DF745A" w:rsidP="00DF745A">
      <w:pPr>
        <w:pStyle w:val="Body"/>
        <w:rPr>
          <w:rFonts w:cs="Arial"/>
          <w:color w:val="000000" w:themeColor="text1"/>
        </w:rPr>
      </w:pPr>
      <w:r w:rsidRPr="007C6335">
        <w:rPr>
          <w:rFonts w:cs="Arial"/>
          <w:color w:val="000000" w:themeColor="text1"/>
        </w:rPr>
        <w:br w:type="page"/>
      </w:r>
    </w:p>
    <w:p w14:paraId="3B4F54D4" w14:textId="6D0C34BD" w:rsidR="00DF745A" w:rsidRPr="007C6335" w:rsidRDefault="00DF745A" w:rsidP="00DF745A">
      <w:pPr>
        <w:pStyle w:val="Heading1"/>
        <w:rPr>
          <w:color w:val="000000" w:themeColor="text1"/>
        </w:rPr>
      </w:pPr>
      <w:bookmarkStart w:id="23" w:name="_Toc51939360"/>
      <w:bookmarkStart w:id="24" w:name="_Toc122351711"/>
      <w:r w:rsidRPr="007C6335">
        <w:rPr>
          <w:color w:val="000000" w:themeColor="text1"/>
        </w:rPr>
        <w:lastRenderedPageBreak/>
        <w:t>Specifications for changes f</w:t>
      </w:r>
      <w:r w:rsidR="001C446F" w:rsidRPr="007C6335">
        <w:rPr>
          <w:color w:val="000000" w:themeColor="text1"/>
        </w:rPr>
        <w:t>rom</w:t>
      </w:r>
      <w:r w:rsidRPr="007C6335">
        <w:rPr>
          <w:color w:val="000000" w:themeColor="text1"/>
        </w:rPr>
        <w:t xml:space="preserve"> </w:t>
      </w:r>
      <w:r w:rsidR="00C31EF1" w:rsidRPr="007C6335">
        <w:rPr>
          <w:color w:val="000000" w:themeColor="text1"/>
        </w:rPr>
        <w:t xml:space="preserve">1 July </w:t>
      </w:r>
      <w:r w:rsidRPr="007C6335">
        <w:rPr>
          <w:color w:val="000000" w:themeColor="text1"/>
        </w:rPr>
        <w:t>202</w:t>
      </w:r>
      <w:bookmarkEnd w:id="23"/>
      <w:r w:rsidR="00144630" w:rsidRPr="007C6335">
        <w:rPr>
          <w:color w:val="000000" w:themeColor="text1"/>
        </w:rPr>
        <w:t>3</w:t>
      </w:r>
      <w:bookmarkEnd w:id="24"/>
    </w:p>
    <w:p w14:paraId="6E5EBAC3" w14:textId="3BF46105" w:rsidR="00C31EF1" w:rsidRPr="007C6335" w:rsidRDefault="004D5D4E" w:rsidP="00C31EF1">
      <w:pPr>
        <w:pStyle w:val="Heading1"/>
        <w:rPr>
          <w:color w:val="000000" w:themeColor="text1"/>
        </w:rPr>
      </w:pPr>
      <w:bookmarkStart w:id="25" w:name="_Toc122351712"/>
      <w:r w:rsidRPr="007C6335">
        <w:rPr>
          <w:color w:val="000000" w:themeColor="text1"/>
        </w:rPr>
        <w:t xml:space="preserve">Section </w:t>
      </w:r>
      <w:r w:rsidR="00C31EF1" w:rsidRPr="007C6335">
        <w:rPr>
          <w:color w:val="000000" w:themeColor="text1"/>
        </w:rPr>
        <w:t xml:space="preserve">1- </w:t>
      </w:r>
      <w:r w:rsidRPr="007C6335">
        <w:rPr>
          <w:color w:val="000000" w:themeColor="text1"/>
        </w:rPr>
        <w:t>Introduction</w:t>
      </w:r>
      <w:bookmarkEnd w:id="25"/>
    </w:p>
    <w:p w14:paraId="7F130B07" w14:textId="77777777" w:rsidR="00035F0A" w:rsidRPr="007C6335" w:rsidRDefault="00035F0A" w:rsidP="00E70AA5">
      <w:pPr>
        <w:pStyle w:val="Heading2"/>
        <w:rPr>
          <w:rFonts w:cs="Arial"/>
          <w:color w:val="000000" w:themeColor="text1"/>
        </w:rPr>
      </w:pPr>
      <w:bookmarkStart w:id="26" w:name="_Toc91832905"/>
      <w:bookmarkStart w:id="27" w:name="_Toc122351713"/>
      <w:r w:rsidRPr="007C6335">
        <w:rPr>
          <w:rFonts w:cs="Arial"/>
          <w:color w:val="000000" w:themeColor="text1"/>
        </w:rPr>
        <w:t>Reporting notes</w:t>
      </w:r>
      <w:bookmarkEnd w:id="26"/>
      <w:bookmarkEnd w:id="27"/>
    </w:p>
    <w:p w14:paraId="21309F1C" w14:textId="77777777" w:rsidR="00035F0A" w:rsidRPr="00901FF3" w:rsidRDefault="00035F0A" w:rsidP="000D219C">
      <w:pPr>
        <w:pStyle w:val="Body"/>
        <w:rPr>
          <w:rFonts w:cs="Arial"/>
          <w:color w:val="000000" w:themeColor="text1"/>
        </w:rPr>
      </w:pPr>
      <w:r w:rsidRPr="00901FF3">
        <w:rPr>
          <w:b/>
          <w:bCs/>
        </w:rPr>
        <w:t xml:space="preserve">End of financial year </w:t>
      </w:r>
      <w:r w:rsidRPr="006D0333">
        <w:rPr>
          <w:rFonts w:cs="Arial"/>
          <w:b/>
          <w:bCs/>
          <w:color w:val="000000" w:themeColor="text1"/>
        </w:rPr>
        <w:t>consolidation</w:t>
      </w:r>
    </w:p>
    <w:p w14:paraId="6154CB1D" w14:textId="4355D7FF" w:rsidR="00035F0A" w:rsidRPr="007C6335" w:rsidRDefault="00035F0A" w:rsidP="00035F0A">
      <w:pPr>
        <w:pStyle w:val="DHHSbody"/>
        <w:rPr>
          <w:rFonts w:cs="Arial"/>
          <w:color w:val="000000" w:themeColor="text1"/>
        </w:rPr>
      </w:pPr>
      <w:r w:rsidRPr="007C6335">
        <w:rPr>
          <w:rFonts w:cs="Arial"/>
          <w:color w:val="000000" w:themeColor="text1"/>
        </w:rPr>
        <w:t>All errors for 202</w:t>
      </w:r>
      <w:r w:rsidRPr="007C6335">
        <w:rPr>
          <w:rFonts w:cs="Arial"/>
          <w:color w:val="000000" w:themeColor="text1"/>
          <w:highlight w:val="green"/>
        </w:rPr>
        <w:t>3–24</w:t>
      </w:r>
      <w:r w:rsidRPr="007C6335">
        <w:rPr>
          <w:rFonts w:cs="Arial"/>
          <w:color w:val="000000" w:themeColor="text1"/>
        </w:rPr>
        <w:t xml:space="preserve"> must be corrected and resubmitted before consolidation of the VINAH </w:t>
      </w:r>
      <w:r w:rsidR="006F5E4E" w:rsidRPr="007C6335">
        <w:rPr>
          <w:rFonts w:cs="Arial"/>
          <w:color w:val="000000" w:themeColor="text1"/>
        </w:rPr>
        <w:t xml:space="preserve">MDS </w:t>
      </w:r>
      <w:r w:rsidRPr="007C6335">
        <w:rPr>
          <w:rFonts w:cs="Arial"/>
          <w:color w:val="000000" w:themeColor="text1"/>
        </w:rPr>
        <w:t xml:space="preserve">database on the date advised in the Victorian </w:t>
      </w:r>
      <w:r w:rsidR="0017414F">
        <w:rPr>
          <w:rFonts w:cs="Arial"/>
          <w:color w:val="000000" w:themeColor="text1"/>
        </w:rPr>
        <w:t>p</w:t>
      </w:r>
      <w:r w:rsidRPr="007C6335">
        <w:rPr>
          <w:rFonts w:cs="Arial"/>
          <w:color w:val="000000" w:themeColor="text1"/>
        </w:rPr>
        <w:t>olicy and funding guidelines.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4"/>
        <w:gridCol w:w="4735"/>
      </w:tblGrid>
      <w:tr w:rsidR="00F92AD9" w:rsidRPr="003072C6" w14:paraId="0453FD41" w14:textId="77777777" w:rsidTr="006A0D8B">
        <w:trPr>
          <w:cantSplit/>
          <w:tblHeader/>
        </w:trPr>
        <w:tc>
          <w:tcPr>
            <w:tcW w:w="4734" w:type="dxa"/>
            <w:tcBorders>
              <w:bottom w:val="single" w:sz="2" w:space="0" w:color="000000" w:themeColor="text1"/>
            </w:tcBorders>
            <w:shd w:val="clear" w:color="auto" w:fill="auto"/>
          </w:tcPr>
          <w:p w14:paraId="1D5BFCBC" w14:textId="77777777" w:rsidR="00B46648" w:rsidRPr="007C6335" w:rsidRDefault="00B46648" w:rsidP="007A5531">
            <w:pPr>
              <w:pStyle w:val="Tablecolhead"/>
              <w:keepNext/>
              <w:keepLines/>
              <w:rPr>
                <w:rFonts w:cs="Arial"/>
                <w:color w:val="000000" w:themeColor="text1"/>
              </w:rPr>
            </w:pPr>
            <w:r w:rsidRPr="007C6335">
              <w:rPr>
                <w:rFonts w:cs="Arial"/>
                <w:color w:val="000000" w:themeColor="text1"/>
              </w:rPr>
              <w:t>Data requirement</w:t>
            </w:r>
          </w:p>
        </w:tc>
        <w:tc>
          <w:tcPr>
            <w:tcW w:w="4735" w:type="dxa"/>
            <w:tcBorders>
              <w:bottom w:val="single" w:sz="2" w:space="0" w:color="000000" w:themeColor="text1"/>
            </w:tcBorders>
            <w:shd w:val="clear" w:color="auto" w:fill="auto"/>
          </w:tcPr>
          <w:p w14:paraId="6CFB6B65" w14:textId="77777777" w:rsidR="00B46648" w:rsidRPr="007C6335" w:rsidRDefault="00B46648" w:rsidP="007A5531">
            <w:pPr>
              <w:pStyle w:val="Tablecolhead"/>
              <w:keepNext/>
              <w:keepLines/>
              <w:rPr>
                <w:rFonts w:cs="Arial"/>
                <w:color w:val="000000" w:themeColor="text1"/>
              </w:rPr>
            </w:pPr>
            <w:r w:rsidRPr="007C6335">
              <w:rPr>
                <w:rFonts w:cs="Arial"/>
                <w:color w:val="000000" w:themeColor="text1"/>
              </w:rPr>
              <w:t>Due date</w:t>
            </w:r>
          </w:p>
        </w:tc>
      </w:tr>
      <w:tr w:rsidR="00F92AD9" w:rsidRPr="003072C6" w14:paraId="7AD62A64"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252747F5" w14:textId="70B7A567" w:rsidR="00B46648" w:rsidRPr="007C6335" w:rsidRDefault="00B46648" w:rsidP="007A5531">
            <w:pPr>
              <w:pStyle w:val="Tabletext"/>
              <w:rPr>
                <w:rFonts w:cs="Arial"/>
                <w:color w:val="000000" w:themeColor="text1"/>
              </w:rPr>
            </w:pPr>
            <w:r w:rsidRPr="007C6335">
              <w:rPr>
                <w:rFonts w:cs="Arial"/>
                <w:color w:val="000000" w:themeColor="text1"/>
              </w:rPr>
              <w:t xml:space="preserve">Submission date for </w:t>
            </w:r>
            <w:r w:rsidR="00135EFB" w:rsidRPr="007C6335">
              <w:rPr>
                <w:rFonts w:cs="Arial"/>
                <w:color w:val="000000" w:themeColor="text1"/>
              </w:rPr>
              <w:t>c</w:t>
            </w:r>
            <w:r w:rsidRPr="007C6335">
              <w:rPr>
                <w:rFonts w:cs="Arial"/>
                <w:color w:val="000000" w:themeColor="text1"/>
              </w:rPr>
              <w:t xml:space="preserve">lient, </w:t>
            </w:r>
            <w:r w:rsidR="00135EFB" w:rsidRPr="007C6335">
              <w:rPr>
                <w:rFonts w:cs="Arial"/>
                <w:color w:val="000000" w:themeColor="text1"/>
              </w:rPr>
              <w:t>r</w:t>
            </w:r>
            <w:r w:rsidRPr="007C6335">
              <w:rPr>
                <w:rFonts w:cs="Arial"/>
                <w:color w:val="000000" w:themeColor="text1"/>
              </w:rPr>
              <w:t xml:space="preserve">eferral, </w:t>
            </w:r>
            <w:r w:rsidR="00135EFB" w:rsidRPr="007C6335">
              <w:rPr>
                <w:rFonts w:cs="Arial"/>
                <w:color w:val="000000" w:themeColor="text1"/>
              </w:rPr>
              <w:t>e</w:t>
            </w:r>
            <w:r w:rsidRPr="007C6335">
              <w:rPr>
                <w:rFonts w:cs="Arial"/>
                <w:color w:val="000000" w:themeColor="text1"/>
              </w:rPr>
              <w:t xml:space="preserve">pisode and </w:t>
            </w:r>
            <w:r w:rsidR="00135EFB" w:rsidRPr="007C6335">
              <w:rPr>
                <w:rFonts w:cs="Arial"/>
                <w:color w:val="000000" w:themeColor="text1"/>
              </w:rPr>
              <w:t>c</w:t>
            </w:r>
            <w:r w:rsidRPr="007C6335">
              <w:rPr>
                <w:rFonts w:cs="Arial"/>
                <w:color w:val="000000" w:themeColor="text1"/>
              </w:rPr>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6F005552" w14:textId="77777777" w:rsidR="00B46648" w:rsidRPr="007C6335" w:rsidRDefault="00B46648" w:rsidP="007A5531">
            <w:pPr>
              <w:pStyle w:val="Tabletext"/>
              <w:rPr>
                <w:rFonts w:cs="Arial"/>
                <w:color w:val="000000" w:themeColor="text1"/>
              </w:rPr>
            </w:pPr>
            <w:r w:rsidRPr="007C6335">
              <w:rPr>
                <w:rFonts w:cs="Arial"/>
                <w:color w:val="000000" w:themeColor="text1"/>
              </w:rPr>
              <w:t>Must be submitted before 5.00pm on the 10th day of the following month</w:t>
            </w:r>
          </w:p>
        </w:tc>
      </w:tr>
      <w:tr w:rsidR="00F92AD9" w:rsidRPr="003072C6" w14:paraId="39334AB3" w14:textId="77777777" w:rsidTr="006A0D8B">
        <w:trPr>
          <w:cantSplit/>
        </w:trPr>
        <w:tc>
          <w:tcPr>
            <w:tcW w:w="4734"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0525250F" w14:textId="758FC8AE" w:rsidR="00B46648" w:rsidRPr="007C6335" w:rsidRDefault="00B46648" w:rsidP="007A5531">
            <w:pPr>
              <w:pStyle w:val="Tabletext"/>
              <w:rPr>
                <w:rFonts w:cs="Arial"/>
                <w:color w:val="000000" w:themeColor="text1"/>
              </w:rPr>
            </w:pPr>
            <w:r w:rsidRPr="007C6335">
              <w:rPr>
                <w:rFonts w:eastAsia="MS Mincho" w:cs="Arial"/>
                <w:color w:val="000000" w:themeColor="text1"/>
              </w:rPr>
              <w:t xml:space="preserve">Clean date for </w:t>
            </w:r>
            <w:r w:rsidR="00135EFB" w:rsidRPr="007C6335">
              <w:rPr>
                <w:rFonts w:eastAsia="MS Mincho" w:cs="Arial"/>
                <w:color w:val="000000" w:themeColor="text1"/>
              </w:rPr>
              <w:t>c</w:t>
            </w:r>
            <w:r w:rsidRPr="007C6335">
              <w:rPr>
                <w:rFonts w:eastAsia="MS Mincho" w:cs="Arial"/>
                <w:color w:val="000000" w:themeColor="text1"/>
              </w:rPr>
              <w:t xml:space="preserve">lient, </w:t>
            </w:r>
            <w:r w:rsidR="00135EFB" w:rsidRPr="007C6335">
              <w:rPr>
                <w:rFonts w:eastAsia="MS Mincho" w:cs="Arial"/>
                <w:color w:val="000000" w:themeColor="text1"/>
              </w:rPr>
              <w:t>r</w:t>
            </w:r>
            <w:r w:rsidRPr="007C6335">
              <w:rPr>
                <w:rFonts w:eastAsia="MS Mincho" w:cs="Arial"/>
                <w:color w:val="000000" w:themeColor="text1"/>
              </w:rPr>
              <w:t xml:space="preserve">eferral, </w:t>
            </w:r>
            <w:r w:rsidR="00135EFB" w:rsidRPr="007C6335">
              <w:rPr>
                <w:rFonts w:eastAsia="MS Mincho" w:cs="Arial"/>
                <w:color w:val="000000" w:themeColor="text1"/>
              </w:rPr>
              <w:t>e</w:t>
            </w:r>
            <w:r w:rsidRPr="007C6335">
              <w:rPr>
                <w:rFonts w:eastAsia="MS Mincho" w:cs="Arial"/>
                <w:color w:val="000000" w:themeColor="text1"/>
              </w:rPr>
              <w:t xml:space="preserve">pisode and </w:t>
            </w:r>
            <w:r w:rsidR="00135EFB" w:rsidRPr="007C6335">
              <w:rPr>
                <w:rFonts w:eastAsia="MS Mincho" w:cs="Arial"/>
                <w:color w:val="000000" w:themeColor="text1"/>
              </w:rPr>
              <w:t>c</w:t>
            </w:r>
            <w:r w:rsidRPr="007C6335">
              <w:rPr>
                <w:rFonts w:eastAsia="MS Mincho" w:cs="Arial"/>
                <w:color w:val="000000" w:themeColor="text1"/>
              </w:rPr>
              <w:t>ontact details for the month</w:t>
            </w:r>
          </w:p>
        </w:tc>
        <w:tc>
          <w:tcPr>
            <w:tcW w:w="4735" w:type="dxa"/>
            <w:tcBorders>
              <w:top w:val="single" w:sz="2" w:space="0" w:color="000000" w:themeColor="text1"/>
              <w:left w:val="single" w:sz="2" w:space="0" w:color="000000" w:themeColor="text1"/>
              <w:bottom w:val="single" w:sz="2" w:space="0" w:color="000000" w:themeColor="text1"/>
              <w:right w:val="single" w:sz="2" w:space="0" w:color="000000" w:themeColor="text1"/>
            </w:tcBorders>
            <w:shd w:val="clear" w:color="auto" w:fill="auto"/>
          </w:tcPr>
          <w:p w14:paraId="7D0B651F" w14:textId="13063286" w:rsidR="00B46648" w:rsidRPr="007C6335" w:rsidRDefault="00B46648" w:rsidP="007A5531">
            <w:pPr>
              <w:pStyle w:val="Tabletext"/>
              <w:rPr>
                <w:rFonts w:cs="Arial"/>
                <w:color w:val="000000" w:themeColor="text1"/>
              </w:rPr>
            </w:pPr>
            <w:r w:rsidRPr="007C6335">
              <w:rPr>
                <w:rFonts w:cs="Arial"/>
                <w:color w:val="000000" w:themeColor="text1"/>
              </w:rPr>
              <w:t>Must be submitted before the file consolidation at 5.00pm on the 14th day of the following month, or the preceding working day if the 14th falls on a weekend or public holiday</w:t>
            </w:r>
          </w:p>
        </w:tc>
      </w:tr>
      <w:tr w:rsidR="00F92AD9" w:rsidRPr="003072C6" w14:paraId="3E8F8806" w14:textId="77777777" w:rsidTr="006A0D8B">
        <w:trPr>
          <w:cantSplit/>
        </w:trPr>
        <w:tc>
          <w:tcPr>
            <w:tcW w:w="4734" w:type="dxa"/>
            <w:tcBorders>
              <w:top w:val="single" w:sz="2" w:space="0" w:color="000000" w:themeColor="text1"/>
            </w:tcBorders>
            <w:shd w:val="clear" w:color="auto" w:fill="auto"/>
          </w:tcPr>
          <w:p w14:paraId="7FC5995A" w14:textId="0B34CFFA" w:rsidR="00B46648" w:rsidRPr="007C6335" w:rsidRDefault="00B46648" w:rsidP="007A5531">
            <w:pPr>
              <w:pStyle w:val="Tabletext"/>
              <w:rPr>
                <w:rFonts w:eastAsia="MS Mincho" w:cs="Arial"/>
                <w:color w:val="000000" w:themeColor="text1"/>
              </w:rPr>
            </w:pPr>
            <w:r w:rsidRPr="007C6335">
              <w:rPr>
                <w:rFonts w:eastAsia="MS Mincho" w:cs="Arial"/>
                <w:color w:val="000000" w:themeColor="text1"/>
              </w:rPr>
              <w:t>Corrections to data for 202</w:t>
            </w:r>
            <w:r w:rsidRPr="007C6335">
              <w:rPr>
                <w:rFonts w:eastAsia="MS Mincho" w:cs="Arial"/>
                <w:color w:val="000000" w:themeColor="text1"/>
                <w:highlight w:val="green"/>
              </w:rPr>
              <w:t>3-24</w:t>
            </w:r>
          </w:p>
        </w:tc>
        <w:tc>
          <w:tcPr>
            <w:tcW w:w="4735" w:type="dxa"/>
            <w:tcBorders>
              <w:top w:val="single" w:sz="2" w:space="0" w:color="000000" w:themeColor="text1"/>
            </w:tcBorders>
            <w:shd w:val="clear" w:color="auto" w:fill="auto"/>
          </w:tcPr>
          <w:p w14:paraId="5A991A37" w14:textId="1C81CCC0" w:rsidR="00B46648" w:rsidRPr="007C6335" w:rsidRDefault="00B46648" w:rsidP="007A5531">
            <w:pPr>
              <w:pStyle w:val="Tabletext"/>
              <w:rPr>
                <w:rFonts w:cs="Arial"/>
                <w:color w:val="000000" w:themeColor="text1"/>
              </w:rPr>
            </w:pPr>
            <w:r w:rsidRPr="007C6335">
              <w:rPr>
                <w:rFonts w:cs="Arial"/>
                <w:color w:val="000000" w:themeColor="text1"/>
              </w:rPr>
              <w:t xml:space="preserve">Must be corrected and submitted before final consolidation of the </w:t>
            </w:r>
            <w:r w:rsidRPr="007C6335">
              <w:rPr>
                <w:rFonts w:eastAsia="MS Mincho" w:cs="Arial"/>
                <w:color w:val="000000" w:themeColor="text1"/>
              </w:rPr>
              <w:t>202</w:t>
            </w:r>
            <w:r w:rsidRPr="007C6335">
              <w:rPr>
                <w:rFonts w:eastAsia="MS Mincho" w:cs="Arial"/>
                <w:color w:val="000000" w:themeColor="text1"/>
                <w:highlight w:val="green"/>
              </w:rPr>
              <w:t>3-24</w:t>
            </w:r>
            <w:r w:rsidRPr="007C6335">
              <w:rPr>
                <w:rFonts w:eastAsia="MS Mincho" w:cs="Arial"/>
                <w:color w:val="000000" w:themeColor="text1"/>
              </w:rPr>
              <w:t xml:space="preserve"> </w:t>
            </w:r>
            <w:r w:rsidRPr="007C6335">
              <w:rPr>
                <w:rFonts w:cs="Arial"/>
                <w:color w:val="000000" w:themeColor="text1"/>
              </w:rPr>
              <w:t xml:space="preserve">VINAH </w:t>
            </w:r>
            <w:r w:rsidR="00E36833" w:rsidRPr="007C6335">
              <w:rPr>
                <w:rFonts w:cs="Arial"/>
                <w:color w:val="000000" w:themeColor="text1"/>
              </w:rPr>
              <w:t xml:space="preserve">MDS </w:t>
            </w:r>
            <w:r w:rsidRPr="007C6335">
              <w:rPr>
                <w:rFonts w:cs="Arial"/>
                <w:color w:val="000000" w:themeColor="text1"/>
              </w:rPr>
              <w:t>database at 5pm on the date advised in the</w:t>
            </w:r>
            <w:r w:rsidRPr="007C6335">
              <w:rPr>
                <w:rFonts w:cs="Arial"/>
                <w:i/>
                <w:color w:val="000000" w:themeColor="text1"/>
              </w:rPr>
              <w:t xml:space="preserve"> </w:t>
            </w:r>
            <w:r w:rsidRPr="007C6335">
              <w:rPr>
                <w:rFonts w:cs="Arial"/>
                <w:color w:val="000000" w:themeColor="text1"/>
              </w:rPr>
              <w:t>Policy and funding guidelines</w:t>
            </w:r>
          </w:p>
        </w:tc>
      </w:tr>
    </w:tbl>
    <w:p w14:paraId="1E124A19" w14:textId="77777777" w:rsidR="00FD3177" w:rsidRPr="007C6335" w:rsidRDefault="00FD3177" w:rsidP="00FD3177">
      <w:pPr>
        <w:pStyle w:val="Heading2"/>
        <w:rPr>
          <w:rFonts w:cs="Arial"/>
          <w:color w:val="000000" w:themeColor="text1"/>
        </w:rPr>
      </w:pPr>
      <w:bookmarkStart w:id="28" w:name="_Toc39078920"/>
      <w:bookmarkStart w:id="29" w:name="_Toc106893686"/>
      <w:bookmarkStart w:id="30" w:name="_Toc122351714"/>
      <w:r w:rsidRPr="007C6335">
        <w:rPr>
          <w:rFonts w:cs="Arial"/>
          <w:color w:val="000000" w:themeColor="text1"/>
        </w:rPr>
        <w:t>VINAH MDS consolidation</w:t>
      </w:r>
      <w:bookmarkEnd w:id="28"/>
      <w:bookmarkEnd w:id="29"/>
      <w:bookmarkEnd w:id="30"/>
    </w:p>
    <w:p w14:paraId="3EB168DD" w14:textId="30C69B75" w:rsidR="00FD3177" w:rsidRPr="007C6335" w:rsidRDefault="00FD3177" w:rsidP="00FD3177">
      <w:pPr>
        <w:pStyle w:val="Body"/>
        <w:rPr>
          <w:rFonts w:cs="Arial"/>
          <w:color w:val="000000" w:themeColor="text1"/>
        </w:rPr>
      </w:pPr>
      <w:r w:rsidRPr="007C6335">
        <w:rPr>
          <w:rFonts w:cs="Arial"/>
          <w:color w:val="000000" w:themeColor="text1"/>
        </w:rPr>
        <w:t xml:space="preserve">Hospitals are expected to have finalised and submitted complete data for that financial year’s activity by the final consolidation date </w:t>
      </w:r>
      <w:r w:rsidR="006A0F4C" w:rsidRPr="007C6335">
        <w:rPr>
          <w:rFonts w:cs="Arial"/>
          <w:color w:val="000000" w:themeColor="text1"/>
        </w:rPr>
        <w:t xml:space="preserve">published in the </w:t>
      </w:r>
      <w:r w:rsidR="008A00EF" w:rsidRPr="007C6335">
        <w:rPr>
          <w:rFonts w:cs="Arial"/>
          <w:color w:val="000000" w:themeColor="text1"/>
        </w:rPr>
        <w:t>Policy and funding guidelines</w:t>
      </w:r>
      <w:r w:rsidRPr="007C6335">
        <w:rPr>
          <w:rFonts w:cs="Arial"/>
          <w:color w:val="000000" w:themeColor="text1"/>
        </w:rPr>
        <w:t>.</w:t>
      </w:r>
    </w:p>
    <w:p w14:paraId="42E27158" w14:textId="7AAA5E2E" w:rsidR="00EC5324" w:rsidRPr="007C6335" w:rsidRDefault="00EC5324" w:rsidP="00EC5324">
      <w:pPr>
        <w:pStyle w:val="Heading2"/>
        <w:rPr>
          <w:rFonts w:cs="Arial"/>
          <w:color w:val="000000" w:themeColor="text1"/>
        </w:rPr>
      </w:pPr>
      <w:bookmarkStart w:id="31" w:name="_Toc39078926"/>
      <w:bookmarkStart w:id="32" w:name="_Toc71279125"/>
      <w:bookmarkStart w:id="33" w:name="_Toc91832906"/>
      <w:bookmarkStart w:id="34" w:name="_Toc122351715"/>
      <w:r w:rsidRPr="007C6335">
        <w:rPr>
          <w:rFonts w:cs="Arial"/>
          <w:color w:val="000000" w:themeColor="text1"/>
        </w:rPr>
        <w:t xml:space="preserve">History and development of </w:t>
      </w:r>
      <w:r w:rsidR="00D21D2A">
        <w:rPr>
          <w:rFonts w:cs="Arial"/>
          <w:color w:val="000000" w:themeColor="text1"/>
        </w:rPr>
        <w:t xml:space="preserve">the </w:t>
      </w:r>
      <w:r w:rsidRPr="007C6335">
        <w:rPr>
          <w:rFonts w:cs="Arial"/>
          <w:color w:val="000000" w:themeColor="text1"/>
        </w:rPr>
        <w:t>VINAH</w:t>
      </w:r>
      <w:bookmarkEnd w:id="31"/>
      <w:bookmarkEnd w:id="32"/>
      <w:bookmarkEnd w:id="33"/>
      <w:r w:rsidR="00D21D2A">
        <w:rPr>
          <w:rFonts w:cs="Arial"/>
          <w:color w:val="000000" w:themeColor="text1"/>
        </w:rPr>
        <w:t xml:space="preserve"> MDS</w:t>
      </w:r>
      <w:bookmarkEnd w:id="34"/>
    </w:p>
    <w:p w14:paraId="04232652" w14:textId="57E72365" w:rsidR="00EC5324" w:rsidRPr="007C6335" w:rsidRDefault="00EC5324" w:rsidP="00EC5324">
      <w:pPr>
        <w:pStyle w:val="Body"/>
        <w:rPr>
          <w:rFonts w:cs="Arial"/>
          <w:color w:val="000000" w:themeColor="text1"/>
        </w:rPr>
      </w:pPr>
      <w:r w:rsidRPr="007C6335">
        <w:rPr>
          <w:rFonts w:cs="Arial"/>
          <w:color w:val="000000" w:themeColor="text1"/>
        </w:rPr>
        <w:t xml:space="preserve">The VINAH </w:t>
      </w:r>
      <w:r w:rsidR="00846DDB" w:rsidRPr="007C6335">
        <w:rPr>
          <w:rFonts w:cs="Arial"/>
          <w:color w:val="000000" w:themeColor="text1"/>
        </w:rPr>
        <w:t xml:space="preserve">MDS </w:t>
      </w:r>
      <w:r w:rsidRPr="007C6335">
        <w:rPr>
          <w:rFonts w:cs="Arial"/>
          <w:color w:val="000000" w:themeColor="text1"/>
        </w:rPr>
        <w:t>version will be updated to version 18 for 2023-24.</w:t>
      </w:r>
    </w:p>
    <w:p w14:paraId="5381DA1A" w14:textId="0F25A47E" w:rsidR="00EC5324" w:rsidRPr="007C6335" w:rsidRDefault="00EC5324" w:rsidP="00EC5324">
      <w:pPr>
        <w:pStyle w:val="Body"/>
        <w:rPr>
          <w:rStyle w:val="Strong"/>
          <w:rFonts w:cs="Arial"/>
          <w:color w:val="000000" w:themeColor="text1"/>
        </w:rPr>
      </w:pPr>
      <w:r w:rsidRPr="007C6335">
        <w:rPr>
          <w:rStyle w:val="Strong"/>
          <w:rFonts w:cs="Arial"/>
          <w:color w:val="000000" w:themeColor="text1"/>
        </w:rPr>
        <w:t>2023-24 VINAH v18</w:t>
      </w:r>
    </w:p>
    <w:p w14:paraId="5D0827A3" w14:textId="1F02878E" w:rsidR="00DB4223" w:rsidRPr="007C6335" w:rsidRDefault="00EC5324" w:rsidP="00361572">
      <w:pPr>
        <w:pStyle w:val="DHHStabletext"/>
        <w:spacing w:before="0" w:after="0" w:line="276" w:lineRule="auto"/>
        <w:rPr>
          <w:rFonts w:cs="Arial"/>
          <w:color w:val="000000" w:themeColor="text1"/>
          <w:sz w:val="21"/>
          <w:szCs w:val="21"/>
        </w:rPr>
      </w:pPr>
      <w:r w:rsidRPr="00484DE9">
        <w:rPr>
          <w:rFonts w:cs="Arial"/>
          <w:color w:val="000000" w:themeColor="text1"/>
          <w:sz w:val="21"/>
          <w:szCs w:val="21"/>
          <w:lang w:eastAsia="en-AU"/>
        </w:rPr>
        <w:t xml:space="preserve">Introduction of </w:t>
      </w:r>
      <w:r w:rsidR="00DB4223" w:rsidRPr="00484DE9">
        <w:rPr>
          <w:rFonts w:cs="Arial"/>
          <w:color w:val="000000" w:themeColor="text1"/>
          <w:sz w:val="21"/>
          <w:szCs w:val="21"/>
        </w:rPr>
        <w:t>new data element</w:t>
      </w:r>
      <w:r w:rsidR="008C563B" w:rsidRPr="00484DE9">
        <w:rPr>
          <w:rFonts w:cs="Arial"/>
          <w:color w:val="000000" w:themeColor="text1"/>
          <w:sz w:val="21"/>
          <w:szCs w:val="21"/>
        </w:rPr>
        <w:t>s</w:t>
      </w:r>
      <w:r w:rsidR="00DB4223" w:rsidRPr="00484DE9">
        <w:rPr>
          <w:rFonts w:cs="Arial"/>
          <w:color w:val="000000" w:themeColor="text1"/>
          <w:sz w:val="21"/>
          <w:szCs w:val="21"/>
        </w:rPr>
        <w:t xml:space="preserve"> </w:t>
      </w:r>
      <w:r w:rsidR="007A0FD9" w:rsidRPr="00484DE9">
        <w:rPr>
          <w:rFonts w:cs="Arial"/>
          <w:color w:val="000000" w:themeColor="text1"/>
          <w:sz w:val="21"/>
          <w:szCs w:val="21"/>
        </w:rPr>
        <w:t xml:space="preserve">Episode Patient/Client NDIS </w:t>
      </w:r>
      <w:r w:rsidR="00262DC8" w:rsidRPr="00484DE9">
        <w:rPr>
          <w:rFonts w:cs="Arial"/>
          <w:color w:val="000000" w:themeColor="text1"/>
          <w:sz w:val="21"/>
          <w:szCs w:val="21"/>
        </w:rPr>
        <w:t xml:space="preserve">Participant </w:t>
      </w:r>
      <w:r w:rsidR="007A0FD9" w:rsidRPr="00484DE9">
        <w:rPr>
          <w:rFonts w:cs="Arial"/>
          <w:color w:val="000000" w:themeColor="text1"/>
          <w:sz w:val="21"/>
          <w:szCs w:val="21"/>
        </w:rPr>
        <w:t xml:space="preserve">Identifier and </w:t>
      </w:r>
      <w:r w:rsidR="00361CD9" w:rsidRPr="00484DE9">
        <w:rPr>
          <w:rFonts w:cs="Arial"/>
          <w:color w:val="000000" w:themeColor="text1"/>
          <w:sz w:val="21"/>
          <w:szCs w:val="21"/>
        </w:rPr>
        <w:t xml:space="preserve">Patient/Client </w:t>
      </w:r>
      <w:r w:rsidR="00DB4223" w:rsidRPr="00484DE9">
        <w:rPr>
          <w:rFonts w:cs="Arial"/>
          <w:color w:val="000000" w:themeColor="text1"/>
          <w:sz w:val="21"/>
          <w:szCs w:val="21"/>
        </w:rPr>
        <w:t>Gender</w:t>
      </w:r>
      <w:r w:rsidR="00EA4025" w:rsidRPr="00484DE9">
        <w:rPr>
          <w:rFonts w:cs="Arial"/>
          <w:color w:val="000000" w:themeColor="text1"/>
          <w:sz w:val="21"/>
          <w:szCs w:val="21"/>
        </w:rPr>
        <w:t>.</w:t>
      </w:r>
      <w:r w:rsidR="00075F3F" w:rsidRPr="00484DE9">
        <w:rPr>
          <w:rFonts w:cs="Arial"/>
          <w:color w:val="000000" w:themeColor="text1"/>
          <w:sz w:val="21"/>
          <w:szCs w:val="21"/>
        </w:rPr>
        <w:t xml:space="preserve"> </w:t>
      </w:r>
      <w:r w:rsidR="00EA4025" w:rsidRPr="00484DE9">
        <w:rPr>
          <w:rFonts w:cs="Arial"/>
          <w:color w:val="000000" w:themeColor="text1"/>
          <w:sz w:val="21"/>
          <w:szCs w:val="21"/>
        </w:rPr>
        <w:t>R</w:t>
      </w:r>
      <w:r w:rsidR="00075F3F" w:rsidRPr="00484DE9">
        <w:rPr>
          <w:rFonts w:cs="Arial"/>
          <w:color w:val="000000" w:themeColor="text1"/>
          <w:sz w:val="21"/>
          <w:szCs w:val="21"/>
        </w:rPr>
        <w:t>e</w:t>
      </w:r>
      <w:r w:rsidR="00A15EB4" w:rsidRPr="00484DE9">
        <w:rPr>
          <w:rFonts w:cs="Arial"/>
          <w:color w:val="000000" w:themeColor="text1"/>
          <w:sz w:val="21"/>
          <w:szCs w:val="21"/>
        </w:rPr>
        <w:t xml:space="preserve">vision of </w:t>
      </w:r>
      <w:r w:rsidR="00262DC8" w:rsidRPr="00484DE9">
        <w:rPr>
          <w:rFonts w:cs="Arial"/>
          <w:color w:val="000000" w:themeColor="text1"/>
          <w:sz w:val="21"/>
          <w:szCs w:val="21"/>
        </w:rPr>
        <w:t>program/</w:t>
      </w:r>
      <w:r w:rsidR="00C048D7" w:rsidRPr="00484DE9">
        <w:rPr>
          <w:rFonts w:cs="Arial"/>
          <w:color w:val="000000" w:themeColor="text1"/>
          <w:sz w:val="21"/>
          <w:szCs w:val="21"/>
        </w:rPr>
        <w:t>streams for the Victorian HIV and Sexual Health Services (VHS)</w:t>
      </w:r>
      <w:r w:rsidR="00541DB6" w:rsidRPr="00484DE9">
        <w:rPr>
          <w:rFonts w:cs="Arial"/>
          <w:color w:val="000000" w:themeColor="text1"/>
          <w:sz w:val="21"/>
          <w:szCs w:val="21"/>
        </w:rPr>
        <w:t xml:space="preserve"> program (formerly </w:t>
      </w:r>
      <w:r w:rsidR="00DB6FD1" w:rsidRPr="00484DE9">
        <w:rPr>
          <w:rFonts w:cs="Arial"/>
          <w:color w:val="000000" w:themeColor="text1"/>
          <w:sz w:val="21"/>
          <w:szCs w:val="21"/>
        </w:rPr>
        <w:t>Victorian HIV Services (VHS)</w:t>
      </w:r>
      <w:r w:rsidR="00E1439B" w:rsidRPr="00484DE9">
        <w:rPr>
          <w:rFonts w:cs="Arial"/>
          <w:color w:val="000000" w:themeColor="text1"/>
          <w:sz w:val="21"/>
          <w:szCs w:val="21"/>
        </w:rPr>
        <w:t xml:space="preserve"> </w:t>
      </w:r>
      <w:r w:rsidR="001764CB" w:rsidRPr="00484DE9">
        <w:rPr>
          <w:rFonts w:cs="Arial"/>
          <w:color w:val="000000" w:themeColor="text1"/>
          <w:sz w:val="21"/>
          <w:szCs w:val="21"/>
        </w:rPr>
        <w:t>and</w:t>
      </w:r>
      <w:r w:rsidR="001764CB" w:rsidRPr="007C6335">
        <w:rPr>
          <w:rFonts w:cs="Arial"/>
          <w:color w:val="000000" w:themeColor="text1"/>
        </w:rPr>
        <w:t xml:space="preserve"> </w:t>
      </w:r>
      <w:r w:rsidR="00EA421C" w:rsidRPr="007C6335">
        <w:rPr>
          <w:rFonts w:cs="Arial"/>
          <w:color w:val="000000" w:themeColor="text1"/>
          <w:sz w:val="21"/>
          <w:szCs w:val="21"/>
        </w:rPr>
        <w:t>Palliative Care Consultancy (HBPCCT)</w:t>
      </w:r>
      <w:r w:rsidR="00EA4025" w:rsidRPr="007C6335">
        <w:rPr>
          <w:rFonts w:cs="Arial"/>
          <w:color w:val="000000" w:themeColor="text1"/>
          <w:sz w:val="21"/>
          <w:szCs w:val="21"/>
        </w:rPr>
        <w:t xml:space="preserve"> (formerly</w:t>
      </w:r>
      <w:r w:rsidR="008272BA" w:rsidRPr="007C6335">
        <w:rPr>
          <w:rFonts w:cs="Arial"/>
          <w:color w:val="000000" w:themeColor="text1"/>
          <w:sz w:val="21"/>
          <w:szCs w:val="21"/>
        </w:rPr>
        <w:t xml:space="preserve"> Hospital Based Palliative Care Consultancy Team</w:t>
      </w:r>
      <w:r w:rsidR="00D400D6" w:rsidRPr="007C6335">
        <w:rPr>
          <w:rFonts w:cs="Arial"/>
          <w:color w:val="000000" w:themeColor="text1"/>
          <w:sz w:val="21"/>
          <w:szCs w:val="21"/>
        </w:rPr>
        <w:t xml:space="preserve"> (HBPCCT)</w:t>
      </w:r>
    </w:p>
    <w:p w14:paraId="519ADD77" w14:textId="77777777" w:rsidR="00361572" w:rsidRPr="007C6335" w:rsidRDefault="00361572" w:rsidP="00361572">
      <w:pPr>
        <w:pStyle w:val="DHHStabletext"/>
        <w:spacing w:before="0" w:after="0" w:line="276" w:lineRule="auto"/>
        <w:rPr>
          <w:rFonts w:cs="Arial"/>
          <w:color w:val="000000" w:themeColor="text1"/>
          <w:sz w:val="21"/>
          <w:szCs w:val="21"/>
        </w:rPr>
      </w:pPr>
    </w:p>
    <w:p w14:paraId="5F085094" w14:textId="2F015440" w:rsidR="00DB4223" w:rsidRPr="007C6335" w:rsidRDefault="007E580F" w:rsidP="00195230">
      <w:pPr>
        <w:pStyle w:val="DHHSbody"/>
        <w:rPr>
          <w:rFonts w:cs="Arial"/>
          <w:color w:val="000000" w:themeColor="text1"/>
          <w:lang w:eastAsia="en-AU"/>
        </w:rPr>
      </w:pPr>
      <w:r w:rsidRPr="007C6335">
        <w:rPr>
          <w:rFonts w:cs="Arial"/>
          <w:color w:val="000000" w:themeColor="text1"/>
          <w:lang w:eastAsia="en-AU"/>
        </w:rPr>
        <w:t>Update</w:t>
      </w:r>
      <w:r w:rsidR="00C9267E" w:rsidRPr="007C6335">
        <w:rPr>
          <w:rFonts w:cs="Arial"/>
          <w:color w:val="000000" w:themeColor="text1"/>
          <w:lang w:eastAsia="en-AU"/>
        </w:rPr>
        <w:t>s</w:t>
      </w:r>
      <w:r w:rsidRPr="007C6335">
        <w:rPr>
          <w:rFonts w:cs="Arial"/>
          <w:color w:val="000000" w:themeColor="text1"/>
          <w:lang w:eastAsia="en-AU"/>
        </w:rPr>
        <w:t xml:space="preserve"> to reporting </w:t>
      </w:r>
      <w:r w:rsidR="00F43147">
        <w:rPr>
          <w:rFonts w:cs="Arial"/>
          <w:color w:val="000000" w:themeColor="text1"/>
          <w:lang w:eastAsia="en-AU"/>
        </w:rPr>
        <w:t>of</w:t>
      </w:r>
      <w:r w:rsidR="00C051FC" w:rsidRPr="007C6335">
        <w:rPr>
          <w:rFonts w:cs="Arial"/>
          <w:color w:val="000000" w:themeColor="text1"/>
          <w:lang w:eastAsia="en-AU"/>
        </w:rPr>
        <w:t xml:space="preserve"> </w:t>
      </w:r>
      <w:r w:rsidR="00E17E93">
        <w:rPr>
          <w:rFonts w:cs="Arial"/>
          <w:color w:val="000000" w:themeColor="text1"/>
          <w:lang w:eastAsia="en-AU"/>
        </w:rPr>
        <w:t xml:space="preserve">data elements </w:t>
      </w:r>
      <w:r w:rsidR="00B155C3" w:rsidRPr="007C6335">
        <w:rPr>
          <w:rFonts w:cs="Arial"/>
          <w:color w:val="000000" w:themeColor="text1"/>
          <w:lang w:eastAsia="en-AU"/>
        </w:rPr>
        <w:t xml:space="preserve">Contact Delivery Setting, </w:t>
      </w:r>
      <w:r w:rsidR="00C051FC" w:rsidRPr="007C6335">
        <w:rPr>
          <w:rFonts w:cs="Arial"/>
          <w:color w:val="000000" w:themeColor="text1"/>
          <w:lang w:eastAsia="en-AU"/>
        </w:rPr>
        <w:t>Contact Professional Group</w:t>
      </w:r>
      <w:r w:rsidR="005D0AA8" w:rsidRPr="007C6335">
        <w:rPr>
          <w:rFonts w:cs="Arial"/>
          <w:color w:val="000000" w:themeColor="text1"/>
          <w:lang w:eastAsia="en-AU"/>
        </w:rPr>
        <w:t xml:space="preserve">, </w:t>
      </w:r>
      <w:r w:rsidR="00C051FC" w:rsidRPr="007C6335">
        <w:rPr>
          <w:rFonts w:cs="Arial"/>
          <w:color w:val="000000" w:themeColor="text1"/>
          <w:lang w:eastAsia="en-AU"/>
        </w:rPr>
        <w:t>Epi</w:t>
      </w:r>
      <w:r w:rsidR="00FA68BA" w:rsidRPr="007C6335">
        <w:rPr>
          <w:rFonts w:cs="Arial"/>
          <w:color w:val="000000" w:themeColor="text1"/>
          <w:lang w:eastAsia="en-AU"/>
        </w:rPr>
        <w:t>sode Health C</w:t>
      </w:r>
      <w:r w:rsidR="00B155C3" w:rsidRPr="007C6335">
        <w:rPr>
          <w:rFonts w:cs="Arial"/>
          <w:color w:val="000000" w:themeColor="text1"/>
          <w:lang w:eastAsia="en-AU"/>
        </w:rPr>
        <w:t>o</w:t>
      </w:r>
      <w:r w:rsidR="00FA68BA" w:rsidRPr="007C6335">
        <w:rPr>
          <w:rFonts w:cs="Arial"/>
          <w:color w:val="000000" w:themeColor="text1"/>
          <w:lang w:eastAsia="en-AU"/>
        </w:rPr>
        <w:t>ndition</w:t>
      </w:r>
      <w:r w:rsidR="005D0AA8" w:rsidRPr="007C6335">
        <w:rPr>
          <w:rFonts w:cs="Arial"/>
          <w:color w:val="000000" w:themeColor="text1"/>
          <w:lang w:eastAsia="en-AU"/>
        </w:rPr>
        <w:t>,</w:t>
      </w:r>
      <w:r w:rsidR="00B86456" w:rsidRPr="007C6335">
        <w:rPr>
          <w:rFonts w:cs="Arial"/>
          <w:color w:val="000000" w:themeColor="text1"/>
          <w:lang w:eastAsia="en-AU"/>
        </w:rPr>
        <w:t xml:space="preserve"> Patient/Client Sex</w:t>
      </w:r>
      <w:r w:rsidR="00E17E93">
        <w:rPr>
          <w:rFonts w:cs="Arial"/>
          <w:color w:val="000000" w:themeColor="text1"/>
          <w:lang w:eastAsia="en-AU"/>
        </w:rPr>
        <w:t xml:space="preserve"> at Birth (formerly Patient/Client Sex)</w:t>
      </w:r>
      <w:r w:rsidR="005D0AA8" w:rsidRPr="007C6335">
        <w:rPr>
          <w:rFonts w:cs="Arial"/>
          <w:color w:val="000000" w:themeColor="text1"/>
          <w:lang w:eastAsia="en-AU"/>
        </w:rPr>
        <w:t xml:space="preserve"> and Referral In Clinical Urgency Category</w:t>
      </w:r>
      <w:r w:rsidR="00C9267E" w:rsidRPr="007C6335">
        <w:rPr>
          <w:rFonts w:cs="Arial"/>
          <w:color w:val="000000" w:themeColor="text1"/>
          <w:lang w:eastAsia="en-AU"/>
        </w:rPr>
        <w:t>.</w:t>
      </w:r>
    </w:p>
    <w:p w14:paraId="76F3CA07" w14:textId="2EDB2270" w:rsidR="00AC57C0" w:rsidRPr="007C6335" w:rsidRDefault="00230341" w:rsidP="00AC57C0">
      <w:pPr>
        <w:pStyle w:val="DHHSbody"/>
        <w:rPr>
          <w:rFonts w:cs="Arial"/>
          <w:color w:val="000000" w:themeColor="text1"/>
          <w:lang w:eastAsia="en-AU"/>
        </w:rPr>
      </w:pPr>
      <w:r w:rsidRPr="007C6335">
        <w:rPr>
          <w:rFonts w:cs="Arial"/>
          <w:color w:val="000000" w:themeColor="text1"/>
          <w:lang w:eastAsia="en-AU"/>
        </w:rPr>
        <w:t>Addit</w:t>
      </w:r>
      <w:r w:rsidR="00CD7100" w:rsidRPr="007C6335">
        <w:rPr>
          <w:rFonts w:cs="Arial"/>
          <w:color w:val="000000" w:themeColor="text1"/>
          <w:lang w:eastAsia="en-AU"/>
        </w:rPr>
        <w:t>i</w:t>
      </w:r>
      <w:r w:rsidRPr="007C6335">
        <w:rPr>
          <w:rFonts w:cs="Arial"/>
          <w:color w:val="000000" w:themeColor="text1"/>
          <w:lang w:eastAsia="en-AU"/>
        </w:rPr>
        <w:t xml:space="preserve">on of </w:t>
      </w:r>
      <w:r w:rsidR="002D0664">
        <w:rPr>
          <w:rFonts w:cs="Arial"/>
          <w:color w:val="000000" w:themeColor="text1"/>
          <w:lang w:eastAsia="en-AU"/>
        </w:rPr>
        <w:t>g</w:t>
      </w:r>
      <w:r w:rsidRPr="007C6335">
        <w:rPr>
          <w:rFonts w:cs="Arial"/>
          <w:color w:val="000000" w:themeColor="text1"/>
          <w:lang w:eastAsia="en-AU"/>
        </w:rPr>
        <w:t xml:space="preserve">eneric process </w:t>
      </w:r>
      <w:r w:rsidR="00546C95" w:rsidRPr="007C6335">
        <w:rPr>
          <w:rFonts w:cs="Arial"/>
          <w:color w:val="000000" w:themeColor="text1"/>
          <w:lang w:eastAsia="en-AU"/>
        </w:rPr>
        <w:t>diagrams</w:t>
      </w:r>
      <w:r w:rsidRPr="007C6335">
        <w:rPr>
          <w:rFonts w:cs="Arial"/>
          <w:color w:val="000000" w:themeColor="text1"/>
          <w:lang w:eastAsia="en-AU"/>
        </w:rPr>
        <w:t xml:space="preserve"> for Community palliat</w:t>
      </w:r>
      <w:r w:rsidR="00CD7100" w:rsidRPr="007C6335">
        <w:rPr>
          <w:rFonts w:cs="Arial"/>
          <w:color w:val="000000" w:themeColor="text1"/>
          <w:lang w:eastAsia="en-AU"/>
        </w:rPr>
        <w:t>ive care.</w:t>
      </w:r>
    </w:p>
    <w:p w14:paraId="2B958433" w14:textId="77777777" w:rsidR="003350EA" w:rsidRPr="007C6335" w:rsidRDefault="003350EA" w:rsidP="00035F0A">
      <w:pPr>
        <w:pStyle w:val="DHHSbody"/>
        <w:rPr>
          <w:rFonts w:cs="Arial"/>
          <w:color w:val="000000" w:themeColor="text1"/>
        </w:rPr>
      </w:pPr>
    </w:p>
    <w:p w14:paraId="14A00A81" w14:textId="77777777" w:rsidR="004B744D" w:rsidRPr="007C6335" w:rsidRDefault="004B744D">
      <w:pPr>
        <w:spacing w:after="0" w:line="240" w:lineRule="auto"/>
        <w:rPr>
          <w:rFonts w:eastAsia="MS Gothic" w:cs="Arial"/>
          <w:color w:val="000000" w:themeColor="text1"/>
          <w:kern w:val="32"/>
          <w:sz w:val="44"/>
          <w:szCs w:val="44"/>
        </w:rPr>
      </w:pPr>
      <w:bookmarkStart w:id="35" w:name="_Toc51939361"/>
      <w:r w:rsidRPr="007C6335">
        <w:rPr>
          <w:rFonts w:cs="Arial"/>
          <w:color w:val="000000" w:themeColor="text1"/>
        </w:rPr>
        <w:br w:type="page"/>
      </w:r>
    </w:p>
    <w:p w14:paraId="396A0C08" w14:textId="3B0A4905" w:rsidR="00C00CAE" w:rsidRPr="007C6335" w:rsidRDefault="00C00CAE" w:rsidP="00C00CAE">
      <w:pPr>
        <w:pStyle w:val="Heading1"/>
        <w:rPr>
          <w:color w:val="000000" w:themeColor="text1"/>
        </w:rPr>
      </w:pPr>
      <w:bookmarkStart w:id="36" w:name="_Toc122351716"/>
      <w:r w:rsidRPr="007C6335">
        <w:rPr>
          <w:color w:val="000000" w:themeColor="text1"/>
        </w:rPr>
        <w:lastRenderedPageBreak/>
        <w:t xml:space="preserve">Section 2- </w:t>
      </w:r>
      <w:r w:rsidR="00FA07EA" w:rsidRPr="007C6335">
        <w:rPr>
          <w:color w:val="000000" w:themeColor="text1"/>
        </w:rPr>
        <w:t>Concept</w:t>
      </w:r>
      <w:r w:rsidR="002726C5" w:rsidRPr="007C6335">
        <w:rPr>
          <w:color w:val="000000" w:themeColor="text1"/>
        </w:rPr>
        <w:t xml:space="preserve"> and derived items</w:t>
      </w:r>
      <w:bookmarkEnd w:id="36"/>
    </w:p>
    <w:p w14:paraId="1CDCF9CC" w14:textId="77777777" w:rsidR="00110214" w:rsidRPr="007C6335" w:rsidRDefault="00110214" w:rsidP="00110214">
      <w:pPr>
        <w:pStyle w:val="Heading2"/>
        <w:rPr>
          <w:rFonts w:cs="Arial"/>
          <w:color w:val="000000" w:themeColor="text1"/>
        </w:rPr>
      </w:pPr>
      <w:bookmarkStart w:id="37" w:name="_Toc101788779"/>
      <w:bookmarkStart w:id="38" w:name="_Toc115938228"/>
      <w:bookmarkStart w:id="39" w:name="_Toc122351717"/>
      <w:r w:rsidRPr="007C6335">
        <w:rPr>
          <w:rFonts w:cs="Arial"/>
          <w:color w:val="000000" w:themeColor="text1"/>
        </w:rPr>
        <w:t xml:space="preserve">Victorian HIV </w:t>
      </w:r>
      <w:r w:rsidRPr="007C6335">
        <w:rPr>
          <w:rFonts w:cs="Arial"/>
          <w:color w:val="000000" w:themeColor="text1"/>
          <w:highlight w:val="green"/>
        </w:rPr>
        <w:t>and Sexual Health</w:t>
      </w:r>
      <w:r w:rsidRPr="007C6335">
        <w:rPr>
          <w:rFonts w:cs="Arial"/>
          <w:color w:val="000000" w:themeColor="text1"/>
        </w:rPr>
        <w:t xml:space="preserve"> Service</w:t>
      </w:r>
      <w:r w:rsidRPr="007C6335">
        <w:rPr>
          <w:rFonts w:cs="Arial"/>
          <w:color w:val="000000" w:themeColor="text1"/>
          <w:highlight w:val="green"/>
        </w:rPr>
        <w:t>s</w:t>
      </w:r>
      <w:r w:rsidRPr="007C6335">
        <w:rPr>
          <w:rFonts w:cs="Arial"/>
          <w:color w:val="000000" w:themeColor="text1"/>
        </w:rPr>
        <w:t xml:space="preserve"> (VHS)</w:t>
      </w:r>
      <w:bookmarkEnd w:id="37"/>
      <w:r w:rsidRPr="007C6335">
        <w:rPr>
          <w:rFonts w:cs="Arial"/>
          <w:color w:val="000000" w:themeColor="text1"/>
        </w:rPr>
        <w:t xml:space="preserve"> (amend)</w:t>
      </w:r>
      <w:bookmarkEnd w:id="38"/>
      <w:bookmarkEnd w:id="39"/>
    </w:p>
    <w:tbl>
      <w:tblPr>
        <w:tblStyle w:val="TableGrid"/>
        <w:tblW w:w="93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10"/>
        <w:gridCol w:w="7355"/>
      </w:tblGrid>
      <w:tr w:rsidR="00F92AD9" w:rsidRPr="00B17081" w14:paraId="6AD1C479" w14:textId="77777777" w:rsidTr="006A0D8B">
        <w:tc>
          <w:tcPr>
            <w:tcW w:w="2010" w:type="dxa"/>
          </w:tcPr>
          <w:p w14:paraId="6467C1ED" w14:textId="77777777" w:rsidR="00110214" w:rsidRPr="007C6335" w:rsidRDefault="00110214" w:rsidP="003A281A">
            <w:pPr>
              <w:pStyle w:val="DHHSbody"/>
              <w:spacing w:after="0" w:line="276" w:lineRule="auto"/>
              <w:rPr>
                <w:rFonts w:cs="Arial"/>
                <w:b/>
                <w:color w:val="000000" w:themeColor="text1"/>
              </w:rPr>
            </w:pPr>
            <w:r w:rsidRPr="007C6335">
              <w:rPr>
                <w:rFonts w:cs="Arial"/>
                <w:b/>
                <w:color w:val="000000" w:themeColor="text1"/>
              </w:rPr>
              <w:t>Definition</w:t>
            </w:r>
          </w:p>
        </w:tc>
        <w:tc>
          <w:tcPr>
            <w:tcW w:w="7355" w:type="dxa"/>
          </w:tcPr>
          <w:p w14:paraId="1AE553EF" w14:textId="56E619C6" w:rsidR="00110214" w:rsidRPr="007C6335" w:rsidRDefault="00110214" w:rsidP="003A281A">
            <w:pPr>
              <w:pStyle w:val="DHHSbody"/>
              <w:spacing w:after="0" w:line="276" w:lineRule="auto"/>
              <w:rPr>
                <w:rFonts w:eastAsiaTheme="minorHAnsi" w:cs="Arial"/>
                <w:color w:val="000000" w:themeColor="text1"/>
              </w:rPr>
            </w:pPr>
            <w:r w:rsidRPr="007C6335">
              <w:rPr>
                <w:rFonts w:eastAsiaTheme="minorHAnsi" w:cs="Arial"/>
                <w:color w:val="000000" w:themeColor="text1"/>
              </w:rPr>
              <w:t xml:space="preserve">VHS provides services to people living with or at risk of HIV </w:t>
            </w:r>
            <w:r w:rsidRPr="007C6335">
              <w:rPr>
                <w:rFonts w:eastAsiaTheme="minorHAnsi" w:cs="Arial"/>
                <w:color w:val="000000" w:themeColor="text1"/>
                <w:highlight w:val="green"/>
              </w:rPr>
              <w:t xml:space="preserve">or </w:t>
            </w:r>
            <w:r w:rsidR="007B755B" w:rsidRPr="007C6335">
              <w:rPr>
                <w:rFonts w:eastAsiaTheme="minorHAnsi" w:cs="Arial"/>
                <w:color w:val="000000" w:themeColor="text1"/>
                <w:highlight w:val="green"/>
              </w:rPr>
              <w:t>s</w:t>
            </w:r>
            <w:r w:rsidRPr="007C6335">
              <w:rPr>
                <w:rFonts w:eastAsiaTheme="minorHAnsi" w:cs="Arial"/>
                <w:color w:val="000000" w:themeColor="text1"/>
                <w:highlight w:val="green"/>
              </w:rPr>
              <w:t xml:space="preserve">exual </w:t>
            </w:r>
            <w:r w:rsidR="007B755B" w:rsidRPr="007C6335">
              <w:rPr>
                <w:rFonts w:eastAsiaTheme="minorHAnsi" w:cs="Arial"/>
                <w:color w:val="000000" w:themeColor="text1"/>
                <w:highlight w:val="green"/>
              </w:rPr>
              <w:t>h</w:t>
            </w:r>
            <w:r w:rsidRPr="007C6335">
              <w:rPr>
                <w:rFonts w:eastAsiaTheme="minorHAnsi" w:cs="Arial"/>
                <w:color w:val="000000" w:themeColor="text1"/>
                <w:highlight w:val="green"/>
              </w:rPr>
              <w:t>ealth conditions</w:t>
            </w:r>
            <w:r w:rsidRPr="007C6335">
              <w:rPr>
                <w:rFonts w:eastAsiaTheme="minorHAnsi" w:cs="Arial"/>
                <w:color w:val="000000" w:themeColor="text1"/>
              </w:rPr>
              <w:t xml:space="preserve">. This ranges from acute, subacute care and chronic illness management, </w:t>
            </w:r>
            <w:r w:rsidRPr="007C6335">
              <w:rPr>
                <w:rFonts w:eastAsiaTheme="minorHAnsi" w:cs="Arial"/>
                <w:strike/>
                <w:color w:val="000000" w:themeColor="text1"/>
              </w:rPr>
              <w:t>respite</w:t>
            </w:r>
            <w:r w:rsidRPr="007C6335">
              <w:rPr>
                <w:rFonts w:eastAsiaTheme="minorHAnsi" w:cs="Arial"/>
                <w:color w:val="000000" w:themeColor="text1"/>
              </w:rPr>
              <w:t>, to health maintenance, prevention and health promotion.</w:t>
            </w:r>
            <w:r w:rsidRPr="007C6335">
              <w:rPr>
                <w:rFonts w:cs="Arial"/>
                <w:color w:val="000000" w:themeColor="text1"/>
              </w:rPr>
              <w:t xml:space="preserve"> </w:t>
            </w:r>
            <w:r w:rsidRPr="007C6335">
              <w:rPr>
                <w:rFonts w:eastAsiaTheme="minorHAnsi" w:cs="Arial"/>
                <w:color w:val="000000" w:themeColor="text1"/>
              </w:rPr>
              <w:t xml:space="preserve">The services provided </w:t>
            </w:r>
            <w:r w:rsidRPr="007C6335">
              <w:rPr>
                <w:rFonts w:cs="Arial"/>
                <w:color w:val="000000" w:themeColor="text1"/>
              </w:rPr>
              <w:t xml:space="preserve">are based on individually assessed needs and delivered </w:t>
            </w:r>
            <w:r w:rsidRPr="007C6335">
              <w:rPr>
                <w:rFonts w:eastAsiaTheme="minorHAnsi" w:cs="Arial"/>
                <w:color w:val="000000" w:themeColor="text1"/>
              </w:rPr>
              <w:t>through in-hospital, outpatient and community care services.</w:t>
            </w:r>
          </w:p>
        </w:tc>
      </w:tr>
      <w:tr w:rsidR="00A4065A" w:rsidRPr="009651D5" w14:paraId="5A58C4BE" w14:textId="77777777" w:rsidTr="006A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010" w:type="dxa"/>
            <w:tcBorders>
              <w:top w:val="nil"/>
              <w:left w:val="nil"/>
              <w:bottom w:val="nil"/>
              <w:right w:val="nil"/>
            </w:tcBorders>
          </w:tcPr>
          <w:p w14:paraId="0C6B4F32" w14:textId="77777777" w:rsidR="00110214" w:rsidRPr="007C6335" w:rsidRDefault="00110214" w:rsidP="003A281A">
            <w:pPr>
              <w:pStyle w:val="DHHSbody"/>
              <w:spacing w:after="0" w:line="276" w:lineRule="auto"/>
              <w:rPr>
                <w:rFonts w:cs="Arial"/>
                <w:b/>
                <w:color w:val="000000" w:themeColor="text1"/>
              </w:rPr>
            </w:pPr>
            <w:r w:rsidRPr="007C6335">
              <w:rPr>
                <w:rFonts w:cs="Arial"/>
                <w:b/>
                <w:color w:val="000000" w:themeColor="text1"/>
              </w:rPr>
              <w:t>Guide for use</w:t>
            </w:r>
          </w:p>
        </w:tc>
        <w:tc>
          <w:tcPr>
            <w:tcW w:w="7355" w:type="dxa"/>
            <w:tcBorders>
              <w:top w:val="nil"/>
              <w:left w:val="nil"/>
              <w:bottom w:val="nil"/>
              <w:right w:val="nil"/>
            </w:tcBorders>
          </w:tcPr>
          <w:p w14:paraId="0BC9E0BF" w14:textId="6E9BDF49" w:rsidR="00110214" w:rsidRPr="007C6335" w:rsidRDefault="00110214" w:rsidP="003A281A">
            <w:pPr>
              <w:pStyle w:val="DHHSbody"/>
              <w:spacing w:after="0" w:line="276" w:lineRule="auto"/>
              <w:rPr>
                <w:rFonts w:cs="Arial"/>
                <w:color w:val="000000" w:themeColor="text1"/>
              </w:rPr>
            </w:pPr>
            <w:r w:rsidRPr="007C6335">
              <w:rPr>
                <w:rFonts w:cs="Arial"/>
                <w:color w:val="000000" w:themeColor="text1"/>
              </w:rPr>
              <w:t>The VHS was established by the State Government to provide comprehensive care for Victorians affected by or infected with HIV.</w:t>
            </w:r>
          </w:p>
          <w:p w14:paraId="5ABFBFF9" w14:textId="77777777" w:rsidR="00110214" w:rsidRPr="007C6335" w:rsidRDefault="00110214" w:rsidP="003A281A">
            <w:pPr>
              <w:pStyle w:val="DHHSbody"/>
              <w:spacing w:after="0" w:line="276" w:lineRule="auto"/>
              <w:rPr>
                <w:rFonts w:cs="Arial"/>
                <w:color w:val="000000" w:themeColor="text1"/>
              </w:rPr>
            </w:pPr>
            <w:r w:rsidRPr="007C6335">
              <w:rPr>
                <w:rFonts w:cs="Arial"/>
                <w:color w:val="000000" w:themeColor="text1"/>
              </w:rPr>
              <w:t>Services are delivered by Alfred Health and include:</w:t>
            </w:r>
          </w:p>
          <w:p w14:paraId="60CFC7D6" w14:textId="77777777" w:rsidR="0019248E" w:rsidRPr="007C6335" w:rsidRDefault="0019248E"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HIV complex care services – inpatients, community outreach (medical, nursing and social work)</w:t>
            </w:r>
          </w:p>
          <w:p w14:paraId="0934A354" w14:textId="77777777" w:rsidR="00110214" w:rsidRPr="007C6335" w:rsidRDefault="00110214"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HIV outpatient clinics</w:t>
            </w:r>
          </w:p>
          <w:p w14:paraId="436A8842" w14:textId="77777777" w:rsidR="00110214" w:rsidRPr="007C6335" w:rsidRDefault="00110214"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HIV specialist state-wide outpatient clinics – infections disease (drug and alcohol, complex metabolic, HIV/Hep C coinfection, neurocognitive clinic)</w:t>
            </w:r>
          </w:p>
          <w:p w14:paraId="554C943A" w14:textId="17C11B61" w:rsidR="00110214" w:rsidRPr="00350FF8" w:rsidRDefault="00110214" w:rsidP="003A281A">
            <w:pPr>
              <w:pStyle w:val="DHHStablebullet1"/>
              <w:numPr>
                <w:ilvl w:val="0"/>
                <w:numId w:val="5"/>
              </w:numPr>
              <w:spacing w:after="0" w:line="276" w:lineRule="auto"/>
              <w:rPr>
                <w:rFonts w:cs="Arial"/>
                <w:color w:val="000000" w:themeColor="text1"/>
                <w:lang w:val="fr-FR"/>
              </w:rPr>
            </w:pPr>
            <w:r w:rsidRPr="00350FF8">
              <w:rPr>
                <w:rFonts w:cs="Arial"/>
                <w:color w:val="000000" w:themeColor="text1"/>
                <w:lang w:val="fr-FR"/>
              </w:rPr>
              <w:t xml:space="preserve">Non-Occupational Post-Exposure Prophylaxis </w:t>
            </w:r>
            <w:r w:rsidR="00040697" w:rsidRPr="00350FF8">
              <w:rPr>
                <w:rFonts w:cs="Arial"/>
                <w:color w:val="000000" w:themeColor="text1"/>
                <w:lang w:val="fr-FR"/>
              </w:rPr>
              <w:t>(NPEP) s</w:t>
            </w:r>
            <w:r w:rsidRPr="00350FF8">
              <w:rPr>
                <w:rFonts w:cs="Arial"/>
                <w:color w:val="000000" w:themeColor="text1"/>
                <w:lang w:val="fr-FR"/>
              </w:rPr>
              <w:t>ervice</w:t>
            </w:r>
          </w:p>
          <w:p w14:paraId="75DF6ADB" w14:textId="52DF05CB" w:rsidR="00110214" w:rsidRPr="007C6335" w:rsidRDefault="00110214"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 xml:space="preserve">Pre-Exposure Prophylaxis </w:t>
            </w:r>
            <w:r w:rsidR="00040697" w:rsidRPr="007C6335">
              <w:rPr>
                <w:rFonts w:cs="Arial"/>
                <w:color w:val="000000" w:themeColor="text1"/>
              </w:rPr>
              <w:t xml:space="preserve">(PEP) </w:t>
            </w:r>
            <w:r w:rsidR="00315595" w:rsidRPr="007C6335">
              <w:rPr>
                <w:rFonts w:cs="Arial"/>
                <w:color w:val="000000" w:themeColor="text1"/>
              </w:rPr>
              <w:t>s</w:t>
            </w:r>
            <w:r w:rsidRPr="007C6335">
              <w:rPr>
                <w:rFonts w:cs="Arial"/>
                <w:color w:val="000000" w:themeColor="text1"/>
              </w:rPr>
              <w:t>ervice</w:t>
            </w:r>
          </w:p>
          <w:p w14:paraId="58DAD01B" w14:textId="6C498AF6" w:rsidR="00110214" w:rsidRPr="007C6335" w:rsidRDefault="00110214" w:rsidP="003A281A">
            <w:pPr>
              <w:pStyle w:val="DHHStablebullet1"/>
              <w:numPr>
                <w:ilvl w:val="0"/>
                <w:numId w:val="5"/>
              </w:numPr>
              <w:spacing w:after="0" w:line="276" w:lineRule="auto"/>
              <w:rPr>
                <w:rFonts w:cs="Arial"/>
                <w:color w:val="000000" w:themeColor="text1"/>
                <w:highlight w:val="green"/>
              </w:rPr>
            </w:pPr>
            <w:r w:rsidRPr="007C6335">
              <w:rPr>
                <w:rFonts w:cs="Arial"/>
                <w:color w:val="000000" w:themeColor="text1"/>
                <w:highlight w:val="green"/>
              </w:rPr>
              <w:t xml:space="preserve">Sexual </w:t>
            </w:r>
            <w:r w:rsidR="0022020D" w:rsidRPr="007C6335">
              <w:rPr>
                <w:rFonts w:cs="Arial"/>
                <w:color w:val="000000" w:themeColor="text1"/>
                <w:highlight w:val="green"/>
              </w:rPr>
              <w:t>h</w:t>
            </w:r>
            <w:r w:rsidRPr="007C6335">
              <w:rPr>
                <w:rFonts w:cs="Arial"/>
                <w:color w:val="000000" w:themeColor="text1"/>
                <w:highlight w:val="green"/>
              </w:rPr>
              <w:t xml:space="preserve">ealth </w:t>
            </w:r>
            <w:r w:rsidR="0022020D" w:rsidRPr="007C6335">
              <w:rPr>
                <w:rFonts w:cs="Arial"/>
                <w:color w:val="000000" w:themeColor="text1"/>
                <w:highlight w:val="green"/>
              </w:rPr>
              <w:t>s</w:t>
            </w:r>
            <w:r w:rsidRPr="007C6335">
              <w:rPr>
                <w:rFonts w:cs="Arial"/>
                <w:color w:val="000000" w:themeColor="text1"/>
                <w:highlight w:val="green"/>
              </w:rPr>
              <w:t>ervice</w:t>
            </w:r>
          </w:p>
          <w:p w14:paraId="5D6E89A7" w14:textId="7825DA7F" w:rsidR="00110214" w:rsidRPr="007C6335" w:rsidRDefault="00110214"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 xml:space="preserve">State-wide </w:t>
            </w:r>
            <w:r w:rsidR="00722492" w:rsidRPr="007C6335">
              <w:rPr>
                <w:rFonts w:cs="Arial"/>
                <w:color w:val="000000" w:themeColor="text1"/>
              </w:rPr>
              <w:t>s</w:t>
            </w:r>
            <w:r w:rsidRPr="007C6335">
              <w:rPr>
                <w:rFonts w:cs="Arial"/>
                <w:color w:val="000000" w:themeColor="text1"/>
              </w:rPr>
              <w:t>pecialist HIV support to community pharmacies</w:t>
            </w:r>
          </w:p>
          <w:p w14:paraId="72602860" w14:textId="77777777" w:rsidR="00B109E6" w:rsidRPr="007C6335" w:rsidRDefault="00B109E6"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Training and education</w:t>
            </w:r>
          </w:p>
          <w:p w14:paraId="69A13E3C" w14:textId="77777777" w:rsidR="00B109E6" w:rsidRPr="007C6335" w:rsidRDefault="00B109E6" w:rsidP="003A281A">
            <w:pPr>
              <w:pStyle w:val="DHHStablebullet1"/>
              <w:numPr>
                <w:ilvl w:val="0"/>
                <w:numId w:val="5"/>
              </w:numPr>
              <w:spacing w:after="0" w:line="276" w:lineRule="auto"/>
              <w:rPr>
                <w:rFonts w:cs="Arial"/>
                <w:color w:val="000000" w:themeColor="text1"/>
              </w:rPr>
            </w:pPr>
            <w:r w:rsidRPr="007C6335">
              <w:rPr>
                <w:rFonts w:cs="Arial"/>
                <w:color w:val="000000" w:themeColor="text1"/>
              </w:rPr>
              <w:t>Victorian HIV mental health service</w:t>
            </w:r>
          </w:p>
          <w:p w14:paraId="74A3B072" w14:textId="04B4EAA5" w:rsidR="00110214" w:rsidRPr="007C6335" w:rsidRDefault="00110214" w:rsidP="003A281A">
            <w:pPr>
              <w:pStyle w:val="DHHStablebullet1"/>
              <w:tabs>
                <w:tab w:val="clear" w:pos="360"/>
              </w:tabs>
              <w:spacing w:after="0" w:line="276" w:lineRule="auto"/>
              <w:ind w:left="0" w:firstLine="0"/>
              <w:rPr>
                <w:rFonts w:cs="Arial"/>
                <w:color w:val="000000" w:themeColor="text1"/>
              </w:rPr>
            </w:pPr>
            <w:r w:rsidRPr="007C6335">
              <w:rPr>
                <w:rFonts w:cs="Arial"/>
                <w:color w:val="000000" w:themeColor="text1"/>
              </w:rPr>
              <w:t xml:space="preserve">VHS supports other health services across Victoria to support people living with HIV </w:t>
            </w:r>
            <w:r w:rsidRPr="007C6335">
              <w:rPr>
                <w:rFonts w:cs="Arial"/>
                <w:color w:val="000000" w:themeColor="text1"/>
                <w:highlight w:val="green"/>
              </w:rPr>
              <w:t xml:space="preserve">and </w:t>
            </w:r>
            <w:r w:rsidR="00B44D1B" w:rsidRPr="007C6335">
              <w:rPr>
                <w:rFonts w:cs="Arial"/>
                <w:color w:val="000000" w:themeColor="text1"/>
                <w:highlight w:val="green"/>
              </w:rPr>
              <w:t>s</w:t>
            </w:r>
            <w:r w:rsidRPr="007C6335">
              <w:rPr>
                <w:rFonts w:cs="Arial"/>
                <w:color w:val="000000" w:themeColor="text1"/>
                <w:highlight w:val="green"/>
              </w:rPr>
              <w:t xml:space="preserve">exual </w:t>
            </w:r>
            <w:r w:rsidR="00B44D1B" w:rsidRPr="007C6335">
              <w:rPr>
                <w:rFonts w:cs="Arial"/>
                <w:color w:val="000000" w:themeColor="text1"/>
                <w:highlight w:val="green"/>
              </w:rPr>
              <w:t>h</w:t>
            </w:r>
            <w:r w:rsidRPr="007C6335">
              <w:rPr>
                <w:rFonts w:cs="Arial"/>
                <w:color w:val="000000" w:themeColor="text1"/>
                <w:highlight w:val="green"/>
              </w:rPr>
              <w:t>ealth conditions</w:t>
            </w:r>
            <w:r w:rsidRPr="007C6335">
              <w:rPr>
                <w:rFonts w:cs="Arial"/>
                <w:color w:val="000000" w:themeColor="text1"/>
              </w:rPr>
              <w:t xml:space="preserve"> in their community.</w:t>
            </w:r>
          </w:p>
          <w:p w14:paraId="46B4EB04" w14:textId="1FA5D2BA" w:rsidR="00110214" w:rsidRPr="007C6335" w:rsidRDefault="00110214" w:rsidP="003A281A">
            <w:pPr>
              <w:pStyle w:val="DHHStablebullet1"/>
              <w:tabs>
                <w:tab w:val="clear" w:pos="360"/>
              </w:tabs>
              <w:spacing w:after="0" w:line="276" w:lineRule="auto"/>
              <w:ind w:left="0" w:firstLine="0"/>
              <w:rPr>
                <w:rFonts w:cs="Arial"/>
                <w:color w:val="000000" w:themeColor="text1"/>
              </w:rPr>
            </w:pPr>
            <w:r w:rsidRPr="007C6335">
              <w:rPr>
                <w:rFonts w:cs="Arial"/>
                <w:color w:val="000000" w:themeColor="text1"/>
              </w:rPr>
              <w:t>Responsibility for reporting VHS activit</w:t>
            </w:r>
            <w:r w:rsidR="00515F82">
              <w:rPr>
                <w:rFonts w:cs="Arial"/>
                <w:color w:val="000000" w:themeColor="text1"/>
              </w:rPr>
              <w:t>y</w:t>
            </w:r>
            <w:r w:rsidRPr="007C6335">
              <w:rPr>
                <w:rFonts w:cs="Arial"/>
                <w:color w:val="000000" w:themeColor="text1"/>
              </w:rPr>
              <w:t xml:space="preserve"> lies with the health service as fundholder.</w:t>
            </w:r>
          </w:p>
          <w:p w14:paraId="25A8DDFC" w14:textId="77777777" w:rsidR="00110214" w:rsidRPr="007C6335" w:rsidRDefault="00110214" w:rsidP="003A281A">
            <w:pPr>
              <w:pStyle w:val="DHHStablebullet1"/>
              <w:tabs>
                <w:tab w:val="clear" w:pos="360"/>
              </w:tabs>
              <w:spacing w:after="0" w:line="276" w:lineRule="auto"/>
              <w:ind w:left="0" w:firstLine="0"/>
              <w:rPr>
                <w:rFonts w:cs="Arial"/>
                <w:color w:val="000000" w:themeColor="text1"/>
              </w:rPr>
            </w:pPr>
          </w:p>
        </w:tc>
      </w:tr>
    </w:tbl>
    <w:p w14:paraId="17D5CF55" w14:textId="77777777" w:rsidR="00C25FF0" w:rsidRDefault="00110214" w:rsidP="001400C8">
      <w:pPr>
        <w:pStyle w:val="DHHSbody"/>
        <w:rPr>
          <w:rFonts w:cs="Arial"/>
          <w:i/>
          <w:iCs/>
          <w:color w:val="000000" w:themeColor="text1"/>
        </w:rPr>
      </w:pPr>
      <w:r w:rsidRPr="007C6335">
        <w:rPr>
          <w:rFonts w:cs="Arial"/>
          <w:i/>
          <w:iCs/>
          <w:color w:val="000000" w:themeColor="text1"/>
        </w:rPr>
        <w:t>[No change to remainder of item</w:t>
      </w:r>
      <w:r w:rsidR="00474CA9">
        <w:rPr>
          <w:rFonts w:cs="Arial"/>
          <w:i/>
          <w:iCs/>
          <w:color w:val="000000" w:themeColor="text1"/>
        </w:rPr>
        <w:t>]</w:t>
      </w:r>
    </w:p>
    <w:p w14:paraId="71CB3CA2" w14:textId="77777777" w:rsidR="00474CA9" w:rsidRDefault="00474CA9" w:rsidP="001400C8">
      <w:pPr>
        <w:pStyle w:val="DHHSbody"/>
        <w:rPr>
          <w:rFonts w:cs="Arial"/>
          <w:i/>
          <w:iCs/>
          <w:color w:val="000000" w:themeColor="text1"/>
        </w:rPr>
      </w:pPr>
    </w:p>
    <w:p w14:paraId="43A028F4" w14:textId="5BAF5E8D" w:rsidR="00474CA9" w:rsidRPr="001400C8" w:rsidRDefault="00474CA9" w:rsidP="001400C8">
      <w:pPr>
        <w:pStyle w:val="DHHSbody"/>
        <w:rPr>
          <w:rFonts w:cs="Arial"/>
          <w:i/>
          <w:iCs/>
          <w:color w:val="000000" w:themeColor="text1"/>
        </w:rPr>
        <w:sectPr w:rsidR="00474CA9" w:rsidRPr="001400C8"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pPr>
    </w:p>
    <w:p w14:paraId="734D5D0C" w14:textId="552B1834" w:rsidR="00337B06" w:rsidRDefault="00A900CC" w:rsidP="00983B10">
      <w:pPr>
        <w:pStyle w:val="Heading2"/>
      </w:pPr>
      <w:bookmarkStart w:id="40" w:name="_Toc122351718"/>
      <w:r>
        <w:lastRenderedPageBreak/>
        <w:t>Generic process diagrams</w:t>
      </w:r>
      <w:bookmarkEnd w:id="40"/>
    </w:p>
    <w:p w14:paraId="10B571EA" w14:textId="5FA2865F" w:rsidR="00C744D9" w:rsidRPr="00532FA2" w:rsidRDefault="00C744D9" w:rsidP="00123AC8">
      <w:pPr>
        <w:pStyle w:val="Body"/>
        <w:rPr>
          <w:b/>
          <w:bCs/>
        </w:rPr>
      </w:pPr>
      <w:r w:rsidRPr="00532FA2">
        <w:rPr>
          <w:b/>
          <w:bCs/>
        </w:rPr>
        <w:t xml:space="preserve">Generic process </w:t>
      </w:r>
      <w:r w:rsidR="0057150A" w:rsidRPr="00532FA2">
        <w:rPr>
          <w:b/>
          <w:bCs/>
        </w:rPr>
        <w:t>(concepts): Community palliative care referral – not accepted</w:t>
      </w:r>
      <w:r w:rsidR="00D919CF" w:rsidRPr="00532FA2">
        <w:rPr>
          <w:b/>
          <w:bCs/>
        </w:rPr>
        <w:t xml:space="preserve"> (new)</w:t>
      </w:r>
    </w:p>
    <w:p w14:paraId="36972E3E" w14:textId="7B3C632F" w:rsidR="00532FA2" w:rsidRDefault="00CA5FC6" w:rsidP="00532FA2">
      <w:pPr>
        <w:pStyle w:val="Body"/>
        <w:rPr>
          <w:b/>
          <w:bCs/>
        </w:rPr>
      </w:pPr>
      <w:r w:rsidRPr="007C6335">
        <w:rPr>
          <w:rFonts w:cs="Arial"/>
          <w:noProof/>
          <w:color w:val="000000" w:themeColor="text1"/>
        </w:rPr>
        <w:drawing>
          <wp:inline distT="0" distB="0" distL="0" distR="0" wp14:anchorId="2D7FDAE6" wp14:editId="5EB5A5D8">
            <wp:extent cx="8641080" cy="5086490"/>
            <wp:effectExtent l="0" t="0" r="7620" b="0"/>
            <wp:docPr id="2099866512" name="Picture 2099866512" descr="Concepts and Derived items Generic process (concepts): Community palliative care referral - not accep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866512" name="Picture 2099866512" descr="Concepts and Derived items Generic process (concepts): Community palliative care referral - not accepted. "/>
                    <pic:cNvPicPr/>
                  </pic:nvPicPr>
                  <pic:blipFill rotWithShape="1">
                    <a:blip r:embed="rId22">
                      <a:extLst>
                        <a:ext uri="{28A0092B-C50C-407E-A947-70E740481C1C}">
                          <a14:useLocalDpi xmlns:a14="http://schemas.microsoft.com/office/drawing/2010/main" val="0"/>
                        </a:ext>
                      </a:extLst>
                    </a:blip>
                    <a:srcRect t="7664"/>
                    <a:stretch/>
                  </pic:blipFill>
                  <pic:spPr bwMode="auto">
                    <a:xfrm>
                      <a:off x="0" y="0"/>
                      <a:ext cx="8669711" cy="5103343"/>
                    </a:xfrm>
                    <a:prstGeom prst="rect">
                      <a:avLst/>
                    </a:prstGeom>
                    <a:ln>
                      <a:noFill/>
                    </a:ln>
                    <a:extLst>
                      <a:ext uri="{53640926-AAD7-44D8-BBD7-CCE9431645EC}">
                        <a14:shadowObscured xmlns:a14="http://schemas.microsoft.com/office/drawing/2010/main"/>
                      </a:ext>
                    </a:extLst>
                  </pic:spPr>
                </pic:pic>
              </a:graphicData>
            </a:graphic>
          </wp:inline>
        </w:drawing>
      </w:r>
      <w:r w:rsidR="00532FA2">
        <w:rPr>
          <w:b/>
          <w:bCs/>
        </w:rPr>
        <w:br w:type="page"/>
      </w:r>
    </w:p>
    <w:p w14:paraId="2F647520" w14:textId="0C94769D" w:rsidR="00787567" w:rsidRPr="00532FA2" w:rsidRDefault="00787567" w:rsidP="00532FA2">
      <w:pPr>
        <w:pStyle w:val="Body"/>
        <w:rPr>
          <w:b/>
          <w:bCs/>
        </w:rPr>
      </w:pPr>
      <w:r w:rsidRPr="00532FA2">
        <w:rPr>
          <w:b/>
          <w:bCs/>
        </w:rPr>
        <w:lastRenderedPageBreak/>
        <w:t xml:space="preserve">Generic process (concepts): Community palliative care referral </w:t>
      </w:r>
      <w:r w:rsidR="00637C97" w:rsidRPr="00532FA2">
        <w:rPr>
          <w:b/>
          <w:bCs/>
        </w:rPr>
        <w:t>–</w:t>
      </w:r>
      <w:r w:rsidRPr="00532FA2">
        <w:rPr>
          <w:b/>
          <w:bCs/>
        </w:rPr>
        <w:t xml:space="preserve"> accepted</w:t>
      </w:r>
      <w:r w:rsidR="00637C97" w:rsidRPr="00532FA2">
        <w:rPr>
          <w:b/>
          <w:bCs/>
        </w:rPr>
        <w:t xml:space="preserve"> (new)</w:t>
      </w:r>
    </w:p>
    <w:p w14:paraId="2BB614F8" w14:textId="77777777" w:rsidR="00787567" w:rsidRDefault="00787567" w:rsidP="00AD63F3">
      <w:pPr>
        <w:pStyle w:val="Body"/>
        <w:rPr>
          <w:rFonts w:cs="Arial"/>
          <w:noProof/>
          <w:color w:val="000000" w:themeColor="text1"/>
        </w:rPr>
      </w:pPr>
    </w:p>
    <w:p w14:paraId="07B3734C" w14:textId="6D54FABC" w:rsidR="00816714" w:rsidRPr="007C6335" w:rsidRDefault="007F5209" w:rsidP="00AD63F3">
      <w:pPr>
        <w:pStyle w:val="Body"/>
        <w:rPr>
          <w:rFonts w:cs="Arial"/>
          <w:color w:val="000000" w:themeColor="text1"/>
        </w:rPr>
      </w:pPr>
      <w:r w:rsidRPr="007F5209">
        <w:rPr>
          <w:rFonts w:cs="Arial"/>
          <w:noProof/>
          <w:color w:val="000000" w:themeColor="text1"/>
        </w:rPr>
        <w:drawing>
          <wp:inline distT="0" distB="0" distL="0" distR="0" wp14:anchorId="65577C69" wp14:editId="57007127">
            <wp:extent cx="8534400" cy="5225477"/>
            <wp:effectExtent l="0" t="0" r="0" b="0"/>
            <wp:docPr id="1" name="Picture 1" descr="Concepts and Derived items Generic process (concepts): Community palliative care referral - accepte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ncepts and Derived items Generic process (concepts): Community palliative care referral - accepted. "/>
                    <pic:cNvPicPr/>
                  </pic:nvPicPr>
                  <pic:blipFill>
                    <a:blip r:embed="rId23"/>
                    <a:stretch>
                      <a:fillRect/>
                    </a:stretch>
                  </pic:blipFill>
                  <pic:spPr>
                    <a:xfrm>
                      <a:off x="0" y="0"/>
                      <a:ext cx="8553787" cy="5237347"/>
                    </a:xfrm>
                    <a:prstGeom prst="rect">
                      <a:avLst/>
                    </a:prstGeom>
                  </pic:spPr>
                </pic:pic>
              </a:graphicData>
            </a:graphic>
          </wp:inline>
        </w:drawing>
      </w:r>
    </w:p>
    <w:p w14:paraId="72500476" w14:textId="77777777" w:rsidR="00C25FF0" w:rsidRPr="007C6335" w:rsidRDefault="00C25FF0" w:rsidP="00236546">
      <w:pPr>
        <w:pStyle w:val="Heading1"/>
        <w:rPr>
          <w:color w:val="000000" w:themeColor="text1"/>
        </w:rPr>
        <w:sectPr w:rsidR="00C25FF0" w:rsidRPr="007C6335" w:rsidSect="00C25FF0">
          <w:headerReference w:type="default" r:id="rId24"/>
          <w:pgSz w:w="16838" w:h="11906" w:orient="landscape" w:code="9"/>
          <w:pgMar w:top="1304" w:right="1701" w:bottom="1304" w:left="1418" w:header="680" w:footer="851" w:gutter="0"/>
          <w:cols w:space="340"/>
          <w:docGrid w:linePitch="360"/>
        </w:sectPr>
      </w:pPr>
      <w:bookmarkStart w:id="41" w:name="_Toc51939362"/>
      <w:bookmarkEnd w:id="35"/>
    </w:p>
    <w:p w14:paraId="64BD046A" w14:textId="3781E7CD" w:rsidR="00DF745A" w:rsidRPr="007C6335" w:rsidRDefault="00DF745A" w:rsidP="00236546">
      <w:pPr>
        <w:pStyle w:val="Heading1"/>
        <w:rPr>
          <w:color w:val="000000" w:themeColor="text1"/>
        </w:rPr>
      </w:pPr>
      <w:bookmarkStart w:id="42" w:name="_Toc122351719"/>
      <w:r w:rsidRPr="007C6335">
        <w:rPr>
          <w:color w:val="000000" w:themeColor="text1"/>
        </w:rPr>
        <w:lastRenderedPageBreak/>
        <w:t xml:space="preserve">Section </w:t>
      </w:r>
      <w:bookmarkEnd w:id="41"/>
      <w:r w:rsidR="00AC4406" w:rsidRPr="007C6335">
        <w:rPr>
          <w:color w:val="000000" w:themeColor="text1"/>
        </w:rPr>
        <w:t>3</w:t>
      </w:r>
      <w:r w:rsidR="00B83D4B" w:rsidRPr="007C6335">
        <w:rPr>
          <w:color w:val="000000" w:themeColor="text1"/>
        </w:rPr>
        <w:t xml:space="preserve"> Data elements</w:t>
      </w:r>
      <w:bookmarkEnd w:id="42"/>
    </w:p>
    <w:p w14:paraId="425F4507" w14:textId="14EA2FAD" w:rsidR="00DF745A" w:rsidRPr="007C6335" w:rsidRDefault="005478A4" w:rsidP="00236546">
      <w:pPr>
        <w:pStyle w:val="Heading2"/>
        <w:rPr>
          <w:rFonts w:cs="Arial"/>
          <w:color w:val="000000" w:themeColor="text1"/>
        </w:rPr>
      </w:pPr>
      <w:bookmarkStart w:id="43" w:name="_Toc122351720"/>
      <w:r w:rsidRPr="007C6335">
        <w:rPr>
          <w:rFonts w:cs="Arial"/>
          <w:color w:val="000000" w:themeColor="text1"/>
        </w:rPr>
        <w:t>Summary tables for data elements</w:t>
      </w:r>
      <w:bookmarkEnd w:id="43"/>
    </w:p>
    <w:p w14:paraId="072AA084" w14:textId="3DAD8F29" w:rsidR="006A6F00" w:rsidRPr="007C6335" w:rsidRDefault="006A6F00" w:rsidP="00236546">
      <w:pPr>
        <w:pStyle w:val="Heading3"/>
        <w:rPr>
          <w:rFonts w:cs="Arial"/>
          <w:color w:val="000000" w:themeColor="text1"/>
        </w:rPr>
      </w:pPr>
      <w:bookmarkStart w:id="44" w:name="_Toc91832916"/>
      <w:r w:rsidRPr="007C6335">
        <w:rPr>
          <w:rFonts w:cs="Arial"/>
          <w:color w:val="000000" w:themeColor="text1"/>
        </w:rPr>
        <w:t xml:space="preserve">Data elements to be reported by </w:t>
      </w:r>
      <w:r w:rsidR="00C23BA1">
        <w:rPr>
          <w:rFonts w:cs="Arial"/>
          <w:color w:val="000000" w:themeColor="text1"/>
        </w:rPr>
        <w:t>p</w:t>
      </w:r>
      <w:r w:rsidRPr="007C6335">
        <w:rPr>
          <w:rFonts w:cs="Arial"/>
          <w:color w:val="000000" w:themeColor="text1"/>
        </w:rPr>
        <w:t>rogram</w:t>
      </w:r>
      <w:bookmarkEnd w:id="44"/>
    </w:p>
    <w:p w14:paraId="095C9F07" w14:textId="77777777" w:rsidR="006A6F00" w:rsidRPr="007C6335" w:rsidRDefault="006A6F00" w:rsidP="006A6F00">
      <w:pPr>
        <w:pStyle w:val="DHHStablecaption"/>
        <w:spacing w:before="0"/>
        <w:rPr>
          <w:rFonts w:cs="Arial"/>
          <w:color w:val="000000" w:themeColor="text1"/>
          <w:sz w:val="21"/>
          <w:szCs w:val="21"/>
        </w:rPr>
      </w:pPr>
      <w:r w:rsidRPr="007C6335">
        <w:rPr>
          <w:rFonts w:cs="Arial"/>
          <w:b w:val="0"/>
          <w:color w:val="000000" w:themeColor="text1"/>
          <w:sz w:val="21"/>
          <w:szCs w:val="21"/>
        </w:rPr>
        <w:t>The table below provides a reference of the business data elements that are to be reported by the various programs reporting to the VINAH MDS.</w:t>
      </w:r>
    </w:p>
    <w:p w14:paraId="447FF6EE" w14:textId="5580D8CF" w:rsidR="00D16B0B" w:rsidRPr="007C6335" w:rsidRDefault="00D16B0B" w:rsidP="00D16B0B">
      <w:pPr>
        <w:pStyle w:val="Body"/>
        <w:rPr>
          <w:rFonts w:cs="Arial"/>
          <w:color w:val="000000" w:themeColor="text1"/>
        </w:rPr>
      </w:pPr>
    </w:p>
    <w:tbl>
      <w:tblPr>
        <w:tblW w:w="973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75"/>
        <w:gridCol w:w="365"/>
        <w:gridCol w:w="367"/>
        <w:gridCol w:w="367"/>
        <w:gridCol w:w="367"/>
        <w:gridCol w:w="326"/>
        <w:gridCol w:w="367"/>
        <w:gridCol w:w="367"/>
        <w:gridCol w:w="317"/>
        <w:gridCol w:w="421"/>
        <w:gridCol w:w="369"/>
        <w:gridCol w:w="367"/>
        <w:gridCol w:w="369"/>
        <w:gridCol w:w="368"/>
        <w:gridCol w:w="376"/>
        <w:gridCol w:w="376"/>
        <w:gridCol w:w="368"/>
      </w:tblGrid>
      <w:tr w:rsidR="001E7756" w:rsidRPr="006B37B4" w14:paraId="182891FE" w14:textId="77777777" w:rsidTr="008C6F79">
        <w:trPr>
          <w:trHeight w:val="50"/>
          <w:tblHeader/>
        </w:trPr>
        <w:tc>
          <w:tcPr>
            <w:tcW w:w="9732" w:type="dxa"/>
            <w:gridSpan w:val="17"/>
            <w:shd w:val="clear" w:color="auto" w:fill="D9D9D9" w:themeFill="background1" w:themeFillShade="D9"/>
          </w:tcPr>
          <w:p w14:paraId="0CD9BCB1" w14:textId="77777777" w:rsidR="001E7756" w:rsidRPr="007C6335" w:rsidRDefault="001E7756" w:rsidP="007A5531">
            <w:pPr>
              <w:spacing w:before="240" w:after="0" w:line="240" w:lineRule="auto"/>
              <w:rPr>
                <w:rFonts w:cs="Arial"/>
                <w:color w:val="000000" w:themeColor="text1"/>
              </w:rPr>
            </w:pPr>
            <w:r w:rsidRPr="00681E61">
              <w:rPr>
                <w:rFonts w:cs="Arial"/>
                <w:b/>
                <w:color w:val="000000" w:themeColor="text1"/>
                <w:sz w:val="24"/>
                <w:szCs w:val="24"/>
              </w:rPr>
              <w:t xml:space="preserve">PROGRAMS REPORTING TO </w:t>
            </w:r>
            <w:r>
              <w:rPr>
                <w:rFonts w:cs="Arial"/>
                <w:b/>
                <w:color w:val="000000" w:themeColor="text1"/>
                <w:sz w:val="24"/>
                <w:szCs w:val="24"/>
              </w:rPr>
              <w:t xml:space="preserve">THE </w:t>
            </w:r>
            <w:r w:rsidRPr="00681E61">
              <w:rPr>
                <w:rFonts w:cs="Arial"/>
                <w:b/>
                <w:color w:val="000000" w:themeColor="text1"/>
                <w:sz w:val="24"/>
                <w:szCs w:val="24"/>
              </w:rPr>
              <w:t>VINAH</w:t>
            </w:r>
            <w:r>
              <w:rPr>
                <w:rFonts w:cs="Arial"/>
                <w:b/>
                <w:color w:val="000000" w:themeColor="text1"/>
                <w:sz w:val="24"/>
                <w:szCs w:val="24"/>
              </w:rPr>
              <w:t xml:space="preserve"> MDS</w:t>
            </w:r>
          </w:p>
        </w:tc>
      </w:tr>
      <w:tr w:rsidR="001E7756" w:rsidRPr="00D040D7" w14:paraId="1DBD7031" w14:textId="77777777" w:rsidTr="008C6F79">
        <w:trPr>
          <w:cantSplit/>
          <w:trHeight w:val="1645"/>
          <w:tblHeader/>
        </w:trPr>
        <w:tc>
          <w:tcPr>
            <w:tcW w:w="3875" w:type="dxa"/>
            <w:vAlign w:val="bottom"/>
          </w:tcPr>
          <w:p w14:paraId="67757FE2" w14:textId="77777777" w:rsidR="001E7756" w:rsidRPr="007C6335" w:rsidRDefault="001E7756" w:rsidP="007A5531">
            <w:pPr>
              <w:pStyle w:val="Healthbody"/>
              <w:rPr>
                <w:rFonts w:cs="Arial"/>
                <w:b/>
                <w:color w:val="000000" w:themeColor="text1"/>
              </w:rPr>
            </w:pPr>
            <w:bookmarkStart w:id="45" w:name="_Hlk69456564"/>
            <w:r w:rsidRPr="007C6335">
              <w:rPr>
                <w:rFonts w:cs="Arial"/>
                <w:b/>
                <w:color w:val="000000" w:themeColor="text1"/>
              </w:rPr>
              <w:t>DATA ELEMENT</w:t>
            </w:r>
          </w:p>
        </w:tc>
        <w:tc>
          <w:tcPr>
            <w:tcW w:w="365" w:type="dxa"/>
            <w:shd w:val="clear" w:color="auto" w:fill="D9D9D9" w:themeFill="background1" w:themeFillShade="D9"/>
            <w:textDirection w:val="tbRl"/>
            <w:vAlign w:val="center"/>
          </w:tcPr>
          <w:p w14:paraId="21B7ED4D"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FCP</w:t>
            </w:r>
          </w:p>
        </w:tc>
        <w:tc>
          <w:tcPr>
            <w:tcW w:w="367" w:type="dxa"/>
            <w:textDirection w:val="tbRl"/>
          </w:tcPr>
          <w:p w14:paraId="2817618A"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HBD</w:t>
            </w:r>
          </w:p>
        </w:tc>
        <w:tc>
          <w:tcPr>
            <w:tcW w:w="367" w:type="dxa"/>
            <w:shd w:val="clear" w:color="auto" w:fill="D9D9D9" w:themeFill="background1" w:themeFillShade="D9"/>
            <w:textDirection w:val="tbRl"/>
            <w:vAlign w:val="center"/>
          </w:tcPr>
          <w:p w14:paraId="2405B850"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HEN</w:t>
            </w:r>
          </w:p>
        </w:tc>
        <w:tc>
          <w:tcPr>
            <w:tcW w:w="367" w:type="dxa"/>
            <w:shd w:val="clear" w:color="auto" w:fill="auto"/>
            <w:textDirection w:val="tbRl"/>
            <w:vAlign w:val="center"/>
          </w:tcPr>
          <w:p w14:paraId="0A7C8BFD"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HARP</w:t>
            </w:r>
          </w:p>
        </w:tc>
        <w:tc>
          <w:tcPr>
            <w:tcW w:w="326" w:type="dxa"/>
            <w:shd w:val="solid" w:color="D9D9D9" w:fill="D9D9D9"/>
            <w:textDirection w:val="tbRl"/>
            <w:vAlign w:val="center"/>
          </w:tcPr>
          <w:p w14:paraId="671321DB"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HBPCCT</w:t>
            </w:r>
          </w:p>
        </w:tc>
        <w:tc>
          <w:tcPr>
            <w:tcW w:w="367" w:type="dxa"/>
            <w:shd w:val="clear" w:color="auto" w:fill="auto"/>
            <w:textDirection w:val="tbRl"/>
            <w:vAlign w:val="center"/>
          </w:tcPr>
          <w:p w14:paraId="6406AA32"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Medi-Hotel</w:t>
            </w:r>
          </w:p>
        </w:tc>
        <w:tc>
          <w:tcPr>
            <w:tcW w:w="367" w:type="dxa"/>
            <w:shd w:val="clear" w:color="auto" w:fill="D9D9D9" w:themeFill="background1" w:themeFillShade="D9"/>
            <w:textDirection w:val="tbRl"/>
            <w:vAlign w:val="center"/>
          </w:tcPr>
          <w:p w14:paraId="6EBC1F9F"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OP</w:t>
            </w:r>
          </w:p>
        </w:tc>
        <w:tc>
          <w:tcPr>
            <w:tcW w:w="317" w:type="dxa"/>
            <w:shd w:val="clear" w:color="auto" w:fill="auto"/>
            <w:textDirection w:val="tbRl"/>
            <w:vAlign w:val="center"/>
          </w:tcPr>
          <w:p w14:paraId="42160056"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PAC</w:t>
            </w:r>
          </w:p>
        </w:tc>
        <w:tc>
          <w:tcPr>
            <w:tcW w:w="421" w:type="dxa"/>
            <w:shd w:val="clear" w:color="auto" w:fill="D9D9D9" w:themeFill="background1" w:themeFillShade="D9"/>
            <w:textDirection w:val="tbRl"/>
            <w:vAlign w:val="center"/>
          </w:tcPr>
          <w:p w14:paraId="6117BA88"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Palliative Care</w:t>
            </w:r>
          </w:p>
        </w:tc>
        <w:tc>
          <w:tcPr>
            <w:tcW w:w="369" w:type="dxa"/>
            <w:shd w:val="clear" w:color="auto" w:fill="auto"/>
            <w:textDirection w:val="tbRl"/>
            <w:vAlign w:val="center"/>
          </w:tcPr>
          <w:p w14:paraId="665BE4B2"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RIR</w:t>
            </w:r>
          </w:p>
        </w:tc>
        <w:tc>
          <w:tcPr>
            <w:tcW w:w="367" w:type="dxa"/>
            <w:shd w:val="clear" w:color="auto" w:fill="D9D9D9" w:themeFill="background1" w:themeFillShade="D9"/>
            <w:textDirection w:val="tbRl"/>
            <w:vAlign w:val="center"/>
          </w:tcPr>
          <w:p w14:paraId="6E617314"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SACS</w:t>
            </w:r>
          </w:p>
        </w:tc>
        <w:tc>
          <w:tcPr>
            <w:tcW w:w="369" w:type="dxa"/>
            <w:shd w:val="clear" w:color="auto" w:fill="auto"/>
            <w:textDirection w:val="tbRl"/>
            <w:vAlign w:val="center"/>
          </w:tcPr>
          <w:p w14:paraId="2B88AE1E"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TCP</w:t>
            </w:r>
          </w:p>
        </w:tc>
        <w:tc>
          <w:tcPr>
            <w:tcW w:w="368" w:type="dxa"/>
            <w:shd w:val="clear" w:color="auto" w:fill="D9D9D9" w:themeFill="background1" w:themeFillShade="D9"/>
            <w:textDirection w:val="tbRl"/>
            <w:vAlign w:val="center"/>
          </w:tcPr>
          <w:p w14:paraId="358C8573"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TPN</w:t>
            </w:r>
          </w:p>
        </w:tc>
        <w:tc>
          <w:tcPr>
            <w:tcW w:w="376" w:type="dxa"/>
            <w:textDirection w:val="tbRl"/>
          </w:tcPr>
          <w:p w14:paraId="6AE84A5E"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VALP</w:t>
            </w:r>
          </w:p>
        </w:tc>
        <w:tc>
          <w:tcPr>
            <w:tcW w:w="376" w:type="dxa"/>
            <w:shd w:val="clear" w:color="auto" w:fill="auto"/>
            <w:textDirection w:val="tbRl"/>
            <w:vAlign w:val="center"/>
          </w:tcPr>
          <w:p w14:paraId="6C79DDD3"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VHS</w:t>
            </w:r>
          </w:p>
        </w:tc>
        <w:tc>
          <w:tcPr>
            <w:tcW w:w="368" w:type="dxa"/>
            <w:shd w:val="clear" w:color="auto" w:fill="auto"/>
            <w:textDirection w:val="tbRl"/>
            <w:vAlign w:val="center"/>
          </w:tcPr>
          <w:p w14:paraId="1A3FD43A" w14:textId="77777777" w:rsidR="001E7756" w:rsidRPr="007C6335" w:rsidRDefault="001E7756" w:rsidP="007A5531">
            <w:pPr>
              <w:pStyle w:val="Healthbody"/>
              <w:ind w:left="113" w:right="113"/>
              <w:jc w:val="right"/>
              <w:rPr>
                <w:rFonts w:cs="Arial"/>
                <w:b/>
                <w:color w:val="000000" w:themeColor="text1"/>
              </w:rPr>
            </w:pPr>
            <w:r w:rsidRPr="007C6335">
              <w:rPr>
                <w:rFonts w:cs="Arial"/>
                <w:b/>
                <w:color w:val="000000" w:themeColor="text1"/>
              </w:rPr>
              <w:t>VRSS</w:t>
            </w:r>
          </w:p>
        </w:tc>
      </w:tr>
      <w:tr w:rsidR="001E7756" w:rsidRPr="00D040D7" w14:paraId="10C22356" w14:textId="77777777" w:rsidTr="007A5531">
        <w:tc>
          <w:tcPr>
            <w:tcW w:w="3875" w:type="dxa"/>
            <w:vAlign w:val="center"/>
          </w:tcPr>
          <w:p w14:paraId="0785C758" w14:textId="77777777" w:rsidR="001E7756" w:rsidRPr="007C6335" w:rsidRDefault="001E7756" w:rsidP="007A5531">
            <w:pPr>
              <w:pStyle w:val="Healthbody"/>
              <w:rPr>
                <w:rFonts w:cs="Arial"/>
                <w:color w:val="000000" w:themeColor="text1"/>
              </w:rPr>
            </w:pPr>
            <w:r w:rsidRPr="007C6335">
              <w:rPr>
                <w:rFonts w:cs="Arial"/>
                <w:color w:val="000000" w:themeColor="text1"/>
              </w:rPr>
              <w:t>Contact Account Class</w:t>
            </w:r>
          </w:p>
        </w:tc>
        <w:tc>
          <w:tcPr>
            <w:tcW w:w="365" w:type="dxa"/>
            <w:shd w:val="clear" w:color="auto" w:fill="D9D9D9" w:themeFill="background1" w:themeFillShade="D9"/>
            <w:vAlign w:val="center"/>
          </w:tcPr>
          <w:p w14:paraId="323D2FA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vAlign w:val="center"/>
          </w:tcPr>
          <w:p w14:paraId="70599B04" w14:textId="77777777" w:rsidR="001E7756" w:rsidRPr="007C6335" w:rsidRDefault="001E7756" w:rsidP="007A5531">
            <w:pPr>
              <w:pStyle w:val="Healthbody"/>
              <w:jc w:val="center"/>
              <w:rPr>
                <w:rFonts w:cs="Arial"/>
                <w:color w:val="000000" w:themeColor="text1"/>
              </w:rPr>
            </w:pPr>
          </w:p>
        </w:tc>
        <w:tc>
          <w:tcPr>
            <w:tcW w:w="367" w:type="dxa"/>
            <w:shd w:val="clear" w:color="auto" w:fill="D9D9D9" w:themeFill="background1" w:themeFillShade="D9"/>
            <w:vAlign w:val="center"/>
          </w:tcPr>
          <w:p w14:paraId="389CCCA2" w14:textId="77777777" w:rsidR="001E7756" w:rsidRPr="007C6335" w:rsidRDefault="001E7756" w:rsidP="007A5531">
            <w:pPr>
              <w:pStyle w:val="Healthbody"/>
              <w:jc w:val="center"/>
              <w:rPr>
                <w:rFonts w:cs="Arial"/>
                <w:color w:val="000000" w:themeColor="text1"/>
              </w:rPr>
            </w:pPr>
          </w:p>
        </w:tc>
        <w:tc>
          <w:tcPr>
            <w:tcW w:w="367" w:type="dxa"/>
            <w:shd w:val="clear" w:color="auto" w:fill="auto"/>
            <w:vAlign w:val="center"/>
          </w:tcPr>
          <w:p w14:paraId="7263372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shd w:val="solid" w:color="D9D9D9" w:fill="D9D9D9"/>
            <w:vAlign w:val="center"/>
          </w:tcPr>
          <w:p w14:paraId="63476D8A" w14:textId="77777777" w:rsidR="001E7756" w:rsidRPr="007C6335" w:rsidRDefault="001E7756" w:rsidP="007A5531">
            <w:pPr>
              <w:pStyle w:val="Healthbody"/>
              <w:jc w:val="center"/>
              <w:rPr>
                <w:rFonts w:cs="Arial"/>
                <w:color w:val="000000" w:themeColor="text1"/>
              </w:rPr>
            </w:pPr>
          </w:p>
        </w:tc>
        <w:tc>
          <w:tcPr>
            <w:tcW w:w="367" w:type="dxa"/>
            <w:shd w:val="clear" w:color="auto" w:fill="auto"/>
            <w:vAlign w:val="center"/>
          </w:tcPr>
          <w:p w14:paraId="464244F0" w14:textId="77777777" w:rsidR="001E7756" w:rsidRPr="007C6335" w:rsidRDefault="001E7756" w:rsidP="007A5531">
            <w:pPr>
              <w:pStyle w:val="Healthbody"/>
              <w:jc w:val="center"/>
              <w:rPr>
                <w:rFonts w:cs="Arial"/>
                <w:color w:val="000000" w:themeColor="text1"/>
              </w:rPr>
            </w:pPr>
          </w:p>
        </w:tc>
        <w:tc>
          <w:tcPr>
            <w:tcW w:w="367" w:type="dxa"/>
            <w:shd w:val="clear" w:color="auto" w:fill="D9D9D9" w:themeFill="background1" w:themeFillShade="D9"/>
            <w:vAlign w:val="center"/>
          </w:tcPr>
          <w:p w14:paraId="775B840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shd w:val="clear" w:color="auto" w:fill="auto"/>
            <w:vAlign w:val="center"/>
          </w:tcPr>
          <w:p w14:paraId="0CE5D0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shd w:val="clear" w:color="auto" w:fill="D9D9D9" w:themeFill="background1" w:themeFillShade="D9"/>
            <w:vAlign w:val="center"/>
          </w:tcPr>
          <w:p w14:paraId="678BC9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shd w:val="clear" w:color="auto" w:fill="auto"/>
            <w:vAlign w:val="center"/>
          </w:tcPr>
          <w:p w14:paraId="78CC19F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shd w:val="clear" w:color="auto" w:fill="D9D9D9" w:themeFill="background1" w:themeFillShade="D9"/>
            <w:vAlign w:val="center"/>
          </w:tcPr>
          <w:p w14:paraId="490D348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shd w:val="clear" w:color="auto" w:fill="auto"/>
            <w:vAlign w:val="center"/>
          </w:tcPr>
          <w:p w14:paraId="1AA42AFB" w14:textId="77777777" w:rsidR="001E7756" w:rsidRPr="007C6335" w:rsidRDefault="001E7756" w:rsidP="007A5531">
            <w:pPr>
              <w:pStyle w:val="Healthbody"/>
              <w:jc w:val="center"/>
              <w:rPr>
                <w:rFonts w:cs="Arial"/>
                <w:color w:val="000000" w:themeColor="text1"/>
              </w:rPr>
            </w:pPr>
          </w:p>
        </w:tc>
        <w:tc>
          <w:tcPr>
            <w:tcW w:w="368" w:type="dxa"/>
            <w:shd w:val="clear" w:color="auto" w:fill="D9D9D9" w:themeFill="background1" w:themeFillShade="D9"/>
            <w:vAlign w:val="center"/>
          </w:tcPr>
          <w:p w14:paraId="2711AB2A" w14:textId="77777777" w:rsidR="001E7756" w:rsidRPr="007C6335" w:rsidRDefault="001E7756" w:rsidP="007A5531">
            <w:pPr>
              <w:pStyle w:val="Healthbody"/>
              <w:jc w:val="center"/>
              <w:rPr>
                <w:rFonts w:cs="Arial"/>
                <w:color w:val="000000" w:themeColor="text1"/>
              </w:rPr>
            </w:pPr>
          </w:p>
        </w:tc>
        <w:tc>
          <w:tcPr>
            <w:tcW w:w="376" w:type="dxa"/>
          </w:tcPr>
          <w:p w14:paraId="6BE024C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shd w:val="clear" w:color="auto" w:fill="D9D9D9" w:themeFill="background1" w:themeFillShade="D9"/>
            <w:vAlign w:val="center"/>
          </w:tcPr>
          <w:p w14:paraId="10EFBA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shd w:val="clear" w:color="auto" w:fill="auto"/>
            <w:vAlign w:val="center"/>
          </w:tcPr>
          <w:p w14:paraId="57DE933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00A016C8"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2D24DDF" w14:textId="77777777" w:rsidR="001E7756" w:rsidRPr="007C6335" w:rsidRDefault="001E7756" w:rsidP="007A5531">
            <w:pPr>
              <w:pStyle w:val="Healthbody"/>
              <w:rPr>
                <w:rFonts w:cs="Arial"/>
                <w:color w:val="000000" w:themeColor="text1"/>
              </w:rPr>
            </w:pPr>
            <w:r w:rsidRPr="007C6335">
              <w:rPr>
                <w:rFonts w:cs="Arial"/>
                <w:color w:val="000000" w:themeColor="text1"/>
              </w:rPr>
              <w:t>Contact Campus Code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21D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41293E2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41379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EFEF0F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56E8A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CC7CDD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0D57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47B56E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C1E01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ABEBC1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42306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0485AF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D613A4"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09BC3BB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4AC93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11653F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4093785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896A770" w14:textId="77777777" w:rsidR="001E7756" w:rsidRPr="007C6335" w:rsidRDefault="001E7756" w:rsidP="007A5531">
            <w:pPr>
              <w:pStyle w:val="Healthbody"/>
              <w:rPr>
                <w:rFonts w:cs="Arial"/>
                <w:color w:val="000000" w:themeColor="text1"/>
              </w:rPr>
            </w:pPr>
            <w:r w:rsidRPr="007C6335">
              <w:rPr>
                <w:rFonts w:cs="Arial"/>
                <w:color w:val="000000" w:themeColor="text1"/>
              </w:rPr>
              <w:t>Contact Care Model</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A230A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7732630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0D132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7A48754"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DE851E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49B8B3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9D8C9"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C3E7C3F"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3165F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62074F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34EEB7"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7B6D666"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4BBA74"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03CE535"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1FFC4"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82DD00D" w14:textId="77777777" w:rsidR="001E7756" w:rsidRPr="007C6335" w:rsidRDefault="001E7756" w:rsidP="007A5531">
            <w:pPr>
              <w:pStyle w:val="Healthbody"/>
              <w:jc w:val="center"/>
              <w:rPr>
                <w:rFonts w:cs="Arial"/>
                <w:color w:val="000000" w:themeColor="text1"/>
              </w:rPr>
            </w:pPr>
          </w:p>
        </w:tc>
      </w:tr>
      <w:tr w:rsidR="001E7756" w:rsidRPr="00D040D7" w14:paraId="48846B1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47D4200" w14:textId="77777777" w:rsidR="001E7756" w:rsidRPr="007C6335" w:rsidRDefault="001E7756" w:rsidP="007A5531">
            <w:pPr>
              <w:pStyle w:val="Healthbody"/>
              <w:rPr>
                <w:rFonts w:cs="Arial"/>
                <w:color w:val="000000" w:themeColor="text1"/>
              </w:rPr>
            </w:pPr>
            <w:r w:rsidRPr="007C6335">
              <w:rPr>
                <w:rFonts w:cs="Arial"/>
                <w:color w:val="000000" w:themeColor="text1"/>
              </w:rPr>
              <w:t>Contact Care Phase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59FF6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0BA6C5A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8EE2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3D55C9B"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B4E8B9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F4ECFB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82820E"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2C43B3D"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21591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362CD1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621AF5"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EB106AA"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9838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7D1858E3"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17042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00770EF" w14:textId="77777777" w:rsidR="001E7756" w:rsidRPr="007C6335" w:rsidRDefault="001E7756" w:rsidP="007A5531">
            <w:pPr>
              <w:pStyle w:val="Healthbody"/>
              <w:jc w:val="center"/>
              <w:rPr>
                <w:rFonts w:cs="Arial"/>
                <w:color w:val="000000" w:themeColor="text1"/>
              </w:rPr>
            </w:pPr>
          </w:p>
        </w:tc>
      </w:tr>
      <w:tr w:rsidR="001E7756" w:rsidRPr="00D040D7" w14:paraId="312B0430"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B0C811C" w14:textId="77777777" w:rsidR="001E7756" w:rsidRPr="007C6335" w:rsidRDefault="001E7756" w:rsidP="007A5531">
            <w:pPr>
              <w:pStyle w:val="Healthbody"/>
              <w:rPr>
                <w:rFonts w:cs="Arial"/>
                <w:color w:val="000000" w:themeColor="text1"/>
              </w:rPr>
            </w:pPr>
            <w:r w:rsidRPr="007C6335">
              <w:rPr>
                <w:rFonts w:cs="Arial"/>
                <w:color w:val="000000" w:themeColor="text1"/>
              </w:rPr>
              <w:t>Contact Client Present Status</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C1D46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BFE6D5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B4F74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B7FF8E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77C64A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A2F018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59CF1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86975C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8FCE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F6B3C6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9196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24F6F8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76B7AF"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1171710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0A7CE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5657AF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0A295C3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A4C7097" w14:textId="77777777" w:rsidR="001E7756" w:rsidRPr="007C6335" w:rsidRDefault="001E7756" w:rsidP="007A5531">
            <w:pPr>
              <w:pStyle w:val="Healthbody"/>
              <w:rPr>
                <w:rFonts w:cs="Arial"/>
                <w:color w:val="000000" w:themeColor="text1"/>
              </w:rPr>
            </w:pPr>
            <w:r w:rsidRPr="007C6335">
              <w:rPr>
                <w:rFonts w:cs="Arial"/>
                <w:color w:val="000000" w:themeColor="text1"/>
              </w:rPr>
              <w:t>Contact Clinic Identifier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831D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20EBD40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32C83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138E457"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E9CB41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CB507E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FD224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519C7B3"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0F1529"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2ABBEE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C78B3F"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F35B5D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8EF883"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9E0A4F6"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25565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56F4EA8" w14:textId="77777777" w:rsidR="001E7756" w:rsidRPr="007C6335" w:rsidRDefault="001E7756" w:rsidP="007A5531">
            <w:pPr>
              <w:pStyle w:val="Healthbody"/>
              <w:jc w:val="center"/>
              <w:rPr>
                <w:rFonts w:cs="Arial"/>
                <w:color w:val="000000" w:themeColor="text1"/>
              </w:rPr>
            </w:pPr>
          </w:p>
        </w:tc>
      </w:tr>
      <w:tr w:rsidR="001E7756" w:rsidRPr="00D040D7" w14:paraId="0C47D60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FC2C9D8" w14:textId="77777777" w:rsidR="001E7756" w:rsidRPr="007C6335" w:rsidRDefault="001E7756" w:rsidP="007A5531">
            <w:pPr>
              <w:pStyle w:val="Healthbody"/>
              <w:rPr>
                <w:rFonts w:cs="Arial"/>
                <w:color w:val="000000" w:themeColor="text1"/>
              </w:rPr>
            </w:pPr>
            <w:r w:rsidRPr="007C6335">
              <w:rPr>
                <w:rFonts w:cs="Arial"/>
                <w:color w:val="000000" w:themeColor="text1"/>
              </w:rPr>
              <w:t>Contact Delivery Mode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C661F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BA8722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2F476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8D459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57288A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5F0886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AD407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C8FE56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61ADF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95C948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A11B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46BF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11EE2"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087A96D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8E48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46330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00E7B591"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3AEB4B66" w14:textId="77777777" w:rsidR="001E7756" w:rsidRPr="007C6335" w:rsidRDefault="001E7756" w:rsidP="007A5531">
            <w:pPr>
              <w:pStyle w:val="Healthbody"/>
              <w:rPr>
                <w:rFonts w:cs="Arial"/>
                <w:color w:val="000000" w:themeColor="text1"/>
              </w:rPr>
            </w:pPr>
            <w:r w:rsidRPr="007C6335">
              <w:rPr>
                <w:rFonts w:cs="Arial"/>
                <w:color w:val="000000" w:themeColor="text1"/>
              </w:rPr>
              <w:t>Contact Delivery Setting</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B8550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DA1F61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6B55A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5C0E9F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4DB7DF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37C6E8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83BC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C0A373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F5A88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14F119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61CF4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05A9ED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8C0D66"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2AEAC87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1A41C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6590A2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724B3DF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42D3A04" w14:textId="77777777" w:rsidR="001E7756" w:rsidRPr="007C6335" w:rsidRDefault="001E7756" w:rsidP="007A5531">
            <w:pPr>
              <w:pStyle w:val="Healthbody"/>
              <w:rPr>
                <w:rFonts w:cs="Arial"/>
                <w:color w:val="000000" w:themeColor="text1"/>
              </w:rPr>
            </w:pPr>
            <w:r w:rsidRPr="007C6335">
              <w:rPr>
                <w:rFonts w:cs="Arial"/>
                <w:color w:val="000000" w:themeColor="text1"/>
              </w:rPr>
              <w:t>Contact End Date/Time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178A1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019631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BD8F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0BFC45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7DB149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AB0E0E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1032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7D2544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F7ACE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AB067C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8A9CB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CAB7E7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1E53A0"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187AD8C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DBE26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D8855A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4D75537F"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B94F316" w14:textId="77777777" w:rsidR="001E7756" w:rsidRPr="007C6335" w:rsidRDefault="001E7756" w:rsidP="007A5531">
            <w:pPr>
              <w:pStyle w:val="Healthbody"/>
              <w:rPr>
                <w:rFonts w:cs="Arial"/>
                <w:color w:val="000000" w:themeColor="text1"/>
              </w:rPr>
            </w:pPr>
            <w:r w:rsidRPr="007C6335">
              <w:rPr>
                <w:rFonts w:cs="Arial"/>
                <w:color w:val="000000" w:themeColor="text1"/>
              </w:rPr>
              <w:t>Contact Family Name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3E826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51DD3C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361A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DD4FE3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F2A05B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A2AD12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A635B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E68371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16B72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57C99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1E55C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ECDBE83"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26DF2"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3C10CC4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78D6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5D5FDC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3DD9E4AD"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2910FC51" w14:textId="77777777" w:rsidR="001E7756" w:rsidRPr="007C6335" w:rsidRDefault="001E7756" w:rsidP="007A5531">
            <w:pPr>
              <w:pStyle w:val="Healthbody"/>
              <w:rPr>
                <w:rFonts w:cs="Arial"/>
                <w:color w:val="000000" w:themeColor="text1"/>
              </w:rPr>
            </w:pPr>
            <w:r w:rsidRPr="007C6335">
              <w:rPr>
                <w:rFonts w:cs="Arial"/>
                <w:color w:val="000000" w:themeColor="text1"/>
              </w:rPr>
              <w:t>Contact Given Name(s)</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AC665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6FDF43A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2C63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DEB0B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D25912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53D987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E381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78B7D2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4E6D6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4C7257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4158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CEB903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08B7E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4D848AB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A47D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B343B7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34D2CF7B" w14:textId="77777777" w:rsidTr="00314156">
        <w:tc>
          <w:tcPr>
            <w:tcW w:w="3875" w:type="dxa"/>
            <w:tcBorders>
              <w:top w:val="single" w:sz="4" w:space="0" w:color="auto"/>
              <w:left w:val="single" w:sz="4" w:space="0" w:color="auto"/>
              <w:bottom w:val="single" w:sz="4" w:space="0" w:color="auto"/>
              <w:right w:val="single" w:sz="4" w:space="0" w:color="auto"/>
            </w:tcBorders>
            <w:vAlign w:val="center"/>
          </w:tcPr>
          <w:p w14:paraId="6B268D46" w14:textId="77777777" w:rsidR="001E7756" w:rsidRPr="007C6335" w:rsidRDefault="001E7756" w:rsidP="00314156">
            <w:pPr>
              <w:pStyle w:val="Healthbody"/>
              <w:rPr>
                <w:rFonts w:cs="Arial"/>
                <w:color w:val="000000" w:themeColor="text1"/>
              </w:rPr>
            </w:pPr>
            <w:r w:rsidRPr="007C6335">
              <w:rPr>
                <w:rFonts w:cs="Arial"/>
                <w:color w:val="000000" w:themeColor="text1"/>
              </w:rPr>
              <w:t>Contact Group Session Identifier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069AC2"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356BE6B5"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E8C9E"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CE53B3A" w14:textId="77777777" w:rsidR="001E7756" w:rsidRPr="007C6335" w:rsidRDefault="001E7756" w:rsidP="00314156">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11DF1E5"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4D59F28"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478783" w14:textId="77777777" w:rsidR="001E7756" w:rsidRPr="007C6335" w:rsidRDefault="001E7756" w:rsidP="00314156">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D269F74" w14:textId="77777777" w:rsidR="001E7756" w:rsidRPr="007C6335" w:rsidRDefault="001E7756" w:rsidP="00314156">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0106F" w14:textId="77777777" w:rsidR="001E7756" w:rsidRPr="007C6335" w:rsidRDefault="001E7756" w:rsidP="00314156">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4376B9" w14:textId="77777777" w:rsidR="001E7756" w:rsidRPr="007C6335" w:rsidRDefault="001E7756" w:rsidP="00314156">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2E6F8C" w14:textId="77777777" w:rsidR="001E7756" w:rsidRPr="007C6335" w:rsidRDefault="001E7756" w:rsidP="00314156">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77A2D9E" w14:textId="77777777" w:rsidR="001E7756" w:rsidRPr="007C6335" w:rsidRDefault="001E7756" w:rsidP="00314156">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4E57B" w14:textId="77777777" w:rsidR="001E7756" w:rsidRPr="007C6335" w:rsidRDefault="001E7756" w:rsidP="00314156">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39548CC8" w14:textId="77777777" w:rsidR="001E7756" w:rsidRPr="007C6335" w:rsidRDefault="001E7756" w:rsidP="00314156">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A99A1D" w14:textId="77777777" w:rsidR="001E7756" w:rsidRPr="007C6335" w:rsidRDefault="001E7756" w:rsidP="00314156">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48A32FC" w14:textId="77777777" w:rsidR="001E7756" w:rsidRPr="007C6335" w:rsidRDefault="001E7756" w:rsidP="00314156">
            <w:pPr>
              <w:pStyle w:val="Healthbody"/>
              <w:jc w:val="center"/>
              <w:rPr>
                <w:rFonts w:cs="Arial"/>
                <w:color w:val="000000" w:themeColor="text1"/>
              </w:rPr>
            </w:pPr>
          </w:p>
        </w:tc>
      </w:tr>
      <w:tr w:rsidR="001E7756" w:rsidRPr="00D040D7" w14:paraId="62EF1944"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66E64AC" w14:textId="77777777" w:rsidR="001E7756" w:rsidRPr="007C6335" w:rsidRDefault="001E7756" w:rsidP="007A5531">
            <w:pPr>
              <w:pStyle w:val="Healthbody"/>
              <w:rPr>
                <w:rFonts w:cs="Arial"/>
                <w:color w:val="000000" w:themeColor="text1"/>
              </w:rPr>
            </w:pPr>
            <w:r w:rsidRPr="007C6335">
              <w:rPr>
                <w:rFonts w:cs="Arial"/>
                <w:color w:val="000000" w:themeColor="text1"/>
              </w:rPr>
              <w:t>Contact Indigenous Status</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8DCC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68DB4E6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5CC76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259798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D99019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1DF093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71A3D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6A7BB6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CE77F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ADD85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636E2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485B61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A78E15"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7F02B3E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BBF9C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7696FB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0952B30F"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9A92D7C" w14:textId="77777777" w:rsidR="001E7756" w:rsidRPr="007C6335" w:rsidRDefault="001E7756" w:rsidP="007A5531">
            <w:pPr>
              <w:pStyle w:val="Healthbody"/>
              <w:rPr>
                <w:rFonts w:cs="Arial"/>
                <w:color w:val="000000" w:themeColor="text1"/>
              </w:rPr>
            </w:pPr>
            <w:r w:rsidRPr="007C6335">
              <w:rPr>
                <w:rFonts w:cs="Arial"/>
                <w:color w:val="000000" w:themeColor="text1"/>
              </w:rPr>
              <w:t>Contact Inpatient Flag</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2911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6C5DFA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2B70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ED476D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57DED94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B42A98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6F4C8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3D6D93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58D3F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EC8D6F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C987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4A16D6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 xml:space="preserve"> </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E413C"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224985B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9BC57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7F3A6C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102F806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4ABFCD9" w14:textId="77777777" w:rsidR="001E7756" w:rsidRPr="007C6335" w:rsidRDefault="001E7756" w:rsidP="007A5531">
            <w:pPr>
              <w:pStyle w:val="Healthbody"/>
              <w:rPr>
                <w:rFonts w:cs="Arial"/>
                <w:color w:val="000000" w:themeColor="text1"/>
              </w:rPr>
            </w:pPr>
            <w:r w:rsidRPr="007C6335">
              <w:rPr>
                <w:rFonts w:cs="Arial"/>
                <w:color w:val="000000" w:themeColor="text1"/>
              </w:rPr>
              <w:t>Contact Interpreter Required</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0FE5B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DECE2B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C17D2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0EA839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FC692C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FF9466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F28D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59EEC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E73BF1"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DF3534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CEDCF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D004B44"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5477DA"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36869B5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016A4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2584A8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7CA797A7" w14:textId="77777777" w:rsidTr="00314156">
        <w:tc>
          <w:tcPr>
            <w:tcW w:w="3875" w:type="dxa"/>
            <w:tcBorders>
              <w:top w:val="single" w:sz="4" w:space="0" w:color="auto"/>
              <w:left w:val="single" w:sz="4" w:space="0" w:color="auto"/>
              <w:bottom w:val="single" w:sz="4" w:space="0" w:color="auto"/>
              <w:right w:val="single" w:sz="4" w:space="0" w:color="auto"/>
            </w:tcBorders>
            <w:vAlign w:val="center"/>
          </w:tcPr>
          <w:p w14:paraId="095E7A3E" w14:textId="77777777" w:rsidR="001E7756" w:rsidRPr="007C6335" w:rsidRDefault="001E7756" w:rsidP="007A5531">
            <w:pPr>
              <w:pStyle w:val="Healthbody"/>
              <w:rPr>
                <w:rFonts w:cs="Arial"/>
                <w:color w:val="000000" w:themeColor="text1"/>
              </w:rPr>
            </w:pPr>
            <w:r w:rsidRPr="007C6335">
              <w:rPr>
                <w:rFonts w:cs="Arial"/>
                <w:color w:val="000000" w:themeColor="text1"/>
              </w:rPr>
              <w:t>Contact Medicare Benefits Schedule Item Number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84603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596AC5B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30B54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7A67767"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83F566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0E278C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40F99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6B4A4CC"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22F8C1"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7ADEB5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2B342B"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27CFFE1"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145A9"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248A45F4" w14:textId="77777777" w:rsidR="001E7756" w:rsidRPr="007C6335" w:rsidRDefault="001E7756" w:rsidP="00314156">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AA6825"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F6A50BA" w14:textId="77777777" w:rsidR="001E7756" w:rsidRPr="007C6335" w:rsidRDefault="001E7756" w:rsidP="007A5531">
            <w:pPr>
              <w:pStyle w:val="Healthbody"/>
              <w:jc w:val="center"/>
              <w:rPr>
                <w:rFonts w:cs="Arial"/>
                <w:color w:val="000000" w:themeColor="text1"/>
              </w:rPr>
            </w:pPr>
          </w:p>
        </w:tc>
      </w:tr>
      <w:tr w:rsidR="001E7756" w:rsidRPr="00D040D7" w14:paraId="0F83AADB"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471E8B0" w14:textId="77777777" w:rsidR="001E7756" w:rsidRPr="007C6335" w:rsidRDefault="001E7756" w:rsidP="007A5531">
            <w:pPr>
              <w:pStyle w:val="Healthbody"/>
              <w:rPr>
                <w:rFonts w:cs="Arial"/>
                <w:color w:val="000000" w:themeColor="text1"/>
              </w:rPr>
            </w:pPr>
            <w:r w:rsidRPr="007C6335">
              <w:rPr>
                <w:rFonts w:cs="Arial"/>
                <w:color w:val="000000" w:themeColor="text1"/>
              </w:rPr>
              <w:t>Contact Medicare Number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F88E1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A6EEBC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57333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8539DB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AD74BA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07F1AE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377E0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56EA031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86816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51FD8D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1CD6F7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13A022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11E15"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39BE0F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12860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7AC7EA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4555D188"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93E5366" w14:textId="77777777" w:rsidR="001E7756" w:rsidRPr="007C6335" w:rsidRDefault="001E7756" w:rsidP="007A5531">
            <w:pPr>
              <w:pStyle w:val="Healthbody"/>
              <w:rPr>
                <w:rFonts w:cs="Arial"/>
                <w:color w:val="000000" w:themeColor="text1"/>
              </w:rPr>
            </w:pPr>
            <w:r w:rsidRPr="007C6335">
              <w:rPr>
                <w:rFonts w:cs="Arial"/>
                <w:color w:val="000000" w:themeColor="text1"/>
              </w:rPr>
              <w:t>Contact Medicare Suffix</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240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24537E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7E586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E117BA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FC247A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B44C21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6CB2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63BF54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3E60E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518D7F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1C1E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B17691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88D52"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AC2726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ACD8A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201423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0A9ED8DE"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85425ED" w14:textId="77777777" w:rsidR="001E7756" w:rsidRPr="007C6335" w:rsidRDefault="001E7756" w:rsidP="007A5531">
            <w:pPr>
              <w:pStyle w:val="Healthbody"/>
              <w:rPr>
                <w:rFonts w:cs="Arial"/>
                <w:color w:val="000000" w:themeColor="text1"/>
              </w:rPr>
            </w:pPr>
            <w:r w:rsidRPr="007C6335">
              <w:rPr>
                <w:rFonts w:cs="Arial"/>
                <w:color w:val="000000" w:themeColor="text1"/>
              </w:rPr>
              <w:t>Contact Preferred Care Setting</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FAE9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6918D6B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F2868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B206EB2"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643613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1F5E19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DCFB1C" w14:textId="5195AB91" w:rsidR="001E7756" w:rsidRPr="007C6335" w:rsidRDefault="001E7756" w:rsidP="007A5531">
            <w:pPr>
              <w:pStyle w:val="Healthbody"/>
              <w:jc w:val="center"/>
              <w:rPr>
                <w:rFonts w:cs="Arial"/>
                <w:strike/>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589A280E"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FF747C" w14:textId="77777777" w:rsidR="001E7756" w:rsidRPr="007C6335" w:rsidRDefault="001E7756" w:rsidP="007A5531">
            <w:pPr>
              <w:pStyle w:val="Healthbody"/>
              <w:jc w:val="center"/>
              <w:rPr>
                <w:rStyle w:val="ImprintChar"/>
                <w:rFonts w:cs="Arial"/>
              </w:rPr>
            </w:pPr>
            <w:r w:rsidRPr="007C6335">
              <w:rPr>
                <w:rStyle w:val="ImprintChar"/>
                <w:rFonts w:cs="Arial"/>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F2472E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58775D"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0E7D8CB"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74AB73"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0BE25477"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CF0C1C"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6104E77" w14:textId="77777777" w:rsidR="001E7756" w:rsidRPr="007C6335" w:rsidRDefault="001E7756" w:rsidP="007A5531">
            <w:pPr>
              <w:pStyle w:val="Healthbody"/>
              <w:jc w:val="center"/>
              <w:rPr>
                <w:rFonts w:cs="Arial"/>
                <w:color w:val="000000" w:themeColor="text1"/>
              </w:rPr>
            </w:pPr>
          </w:p>
        </w:tc>
      </w:tr>
      <w:tr w:rsidR="001E7756" w:rsidRPr="00D040D7" w14:paraId="6C8BDE6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AF26184" w14:textId="77777777" w:rsidR="001E7756" w:rsidRPr="007C6335" w:rsidRDefault="001E7756" w:rsidP="007A5531">
            <w:pPr>
              <w:pStyle w:val="Healthbody"/>
              <w:rPr>
                <w:rFonts w:cs="Arial"/>
                <w:color w:val="000000" w:themeColor="text1"/>
              </w:rPr>
            </w:pPr>
            <w:r w:rsidRPr="007C6335">
              <w:rPr>
                <w:rFonts w:cs="Arial"/>
                <w:color w:val="000000" w:themeColor="text1"/>
              </w:rPr>
              <w:lastRenderedPageBreak/>
              <w:t>Contact Preferred Death Place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93C68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33338D5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C154A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2DAABDF"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A004BE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86B9D4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7C8807" w14:textId="77777777" w:rsidR="001E7756" w:rsidRPr="007C6335" w:rsidRDefault="001E7756" w:rsidP="007A5531">
            <w:pPr>
              <w:pStyle w:val="Healthbody"/>
              <w:jc w:val="center"/>
              <w:rPr>
                <w:rFonts w:cs="Arial"/>
                <w:strike/>
                <w:color w:val="000000" w:themeColor="text1"/>
              </w:rPr>
            </w:pPr>
            <w:r w:rsidRPr="007C6335">
              <w:rPr>
                <w:rFonts w:cs="Arial"/>
                <w:strike/>
                <w:color w:val="000000" w:themeColor="text1"/>
              </w:rPr>
              <w:t xml:space="preserve"> </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B7B3DF9"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0553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164DBC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4FB71B"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E307CE5"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44138"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20B6EDF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D4EB4A"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7532A56" w14:textId="77777777" w:rsidR="001E7756" w:rsidRPr="007C6335" w:rsidRDefault="001E7756" w:rsidP="007A5531">
            <w:pPr>
              <w:pStyle w:val="Healthbody"/>
              <w:jc w:val="center"/>
              <w:rPr>
                <w:rFonts w:cs="Arial"/>
                <w:color w:val="000000" w:themeColor="text1"/>
              </w:rPr>
            </w:pPr>
          </w:p>
        </w:tc>
      </w:tr>
      <w:tr w:rsidR="001E7756" w:rsidRPr="00D040D7" w14:paraId="1F5E772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CE052B0" w14:textId="77777777" w:rsidR="001E7756" w:rsidRPr="007C6335" w:rsidRDefault="001E7756" w:rsidP="007A5531">
            <w:pPr>
              <w:pStyle w:val="Healthbody"/>
              <w:rPr>
                <w:rFonts w:cs="Arial"/>
                <w:color w:val="000000" w:themeColor="text1"/>
              </w:rPr>
            </w:pPr>
            <w:r w:rsidRPr="007C6335">
              <w:rPr>
                <w:rFonts w:cs="Arial"/>
                <w:color w:val="000000" w:themeColor="text1"/>
              </w:rPr>
              <w:t>Contact Preferred Language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0FD2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08DC65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FF08B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7FF34B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4964C9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504025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DB59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AFD4BD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4514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7BECB2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84D0E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B4F85DC"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CF357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5C44042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6137A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4A0941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1F1FA5A5"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60DAE25" w14:textId="77777777" w:rsidR="001E7756" w:rsidRPr="007C6335" w:rsidRDefault="001E7756" w:rsidP="007A5531">
            <w:pPr>
              <w:pStyle w:val="Healthbody"/>
              <w:rPr>
                <w:rFonts w:cs="Arial"/>
                <w:color w:val="000000" w:themeColor="text1"/>
              </w:rPr>
            </w:pPr>
            <w:r w:rsidRPr="007C6335">
              <w:rPr>
                <w:rFonts w:cs="Arial"/>
                <w:color w:val="000000" w:themeColor="text1"/>
              </w:rPr>
              <w:t>Contact Professional Group</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DE83E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5477132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27928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42CC4B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484915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CC90BD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8821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803626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E1FBB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C82FC4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14938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86D295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7D362"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18D53C3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737C6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478F36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4A91B21B"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C2266E3" w14:textId="77777777" w:rsidR="001E7756" w:rsidRPr="007C6335" w:rsidRDefault="001E7756" w:rsidP="007A5531">
            <w:pPr>
              <w:pStyle w:val="Healthbody"/>
              <w:rPr>
                <w:rFonts w:cs="Arial"/>
                <w:color w:val="000000" w:themeColor="text1"/>
              </w:rPr>
            </w:pPr>
            <w:r w:rsidRPr="007C6335">
              <w:rPr>
                <w:rFonts w:cs="Arial"/>
                <w:color w:val="000000" w:themeColor="text1"/>
              </w:rPr>
              <w:t>Contact Program Stream</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D1D1E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026F6B8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7D12C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445417E"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FEE654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7AFBED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390F7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4139F33"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F464F"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DC93C4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A9277"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2719FE6"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0FE4AA"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78C42AB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A8A4D3"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8C7F86A" w14:textId="77777777" w:rsidR="001E7756" w:rsidRPr="007C6335" w:rsidRDefault="001E7756" w:rsidP="007A5531">
            <w:pPr>
              <w:pStyle w:val="Healthbody"/>
              <w:jc w:val="center"/>
              <w:rPr>
                <w:rFonts w:cs="Arial"/>
                <w:color w:val="000000" w:themeColor="text1"/>
              </w:rPr>
            </w:pPr>
          </w:p>
        </w:tc>
      </w:tr>
      <w:tr w:rsidR="001E7756" w:rsidRPr="00466BD4" w14:paraId="1DA12D42"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8657C9B" w14:textId="77777777" w:rsidR="001E7756" w:rsidRPr="007C6335" w:rsidRDefault="001E7756" w:rsidP="007A5531">
            <w:pPr>
              <w:pStyle w:val="Healthbody"/>
              <w:rPr>
                <w:rFonts w:cs="Arial"/>
                <w:color w:val="000000" w:themeColor="text1"/>
              </w:rPr>
            </w:pPr>
            <w:r w:rsidRPr="007C6335">
              <w:rPr>
                <w:rFonts w:cs="Arial"/>
                <w:color w:val="000000" w:themeColor="text1"/>
              </w:rPr>
              <w:t>Contact Provider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A36B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4DC15C8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0859C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169D95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4C511C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7484B0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72FA7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4FEDC6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593D7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A98025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9E334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421C75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E93650"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73D56F8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239C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747194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3212E1BB"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B51F180" w14:textId="77777777" w:rsidR="001E7756" w:rsidRPr="007C6335" w:rsidRDefault="001E7756" w:rsidP="007A5531">
            <w:pPr>
              <w:pStyle w:val="Healthbody"/>
              <w:rPr>
                <w:rFonts w:cs="Arial"/>
                <w:color w:val="000000" w:themeColor="text1"/>
              </w:rPr>
            </w:pPr>
            <w:r w:rsidRPr="007C6335">
              <w:rPr>
                <w:rFonts w:cs="Arial"/>
                <w:color w:val="000000" w:themeColor="text1"/>
              </w:rPr>
              <w:t>Contact Purpose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AAA20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A15C66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69F0B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B44109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D3C691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19845B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827D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8DD6E8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E6CBF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E2BE48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E9E28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BA55C8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DC1D1D"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7455822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6E065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AF69D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40093C60"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96A907D" w14:textId="77777777" w:rsidR="001E7756" w:rsidRPr="007C6335" w:rsidRDefault="001E7756" w:rsidP="007A5531">
            <w:pPr>
              <w:pStyle w:val="Healthbody"/>
              <w:rPr>
                <w:rFonts w:cs="Arial"/>
                <w:color w:val="000000" w:themeColor="text1"/>
              </w:rPr>
            </w:pPr>
            <w:r w:rsidRPr="007C6335">
              <w:rPr>
                <w:rFonts w:cs="Arial"/>
                <w:color w:val="000000" w:themeColor="text1"/>
              </w:rPr>
              <w:t>Contact Session Type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35BED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0E5FC4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0B9A3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227FD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341A3A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830354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77D48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C22328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F9A1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1BACB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19D21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79D5B27"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BEB3B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010272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E75AD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795FCA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EDB50C1" w14:textId="77777777" w:rsidTr="00920190">
        <w:tc>
          <w:tcPr>
            <w:tcW w:w="3875" w:type="dxa"/>
            <w:tcBorders>
              <w:top w:val="single" w:sz="4" w:space="0" w:color="auto"/>
              <w:left w:val="single" w:sz="4" w:space="0" w:color="auto"/>
              <w:bottom w:val="single" w:sz="4" w:space="0" w:color="auto"/>
              <w:right w:val="single" w:sz="4" w:space="0" w:color="auto"/>
            </w:tcBorders>
            <w:vAlign w:val="center"/>
          </w:tcPr>
          <w:p w14:paraId="3D5DF5D5" w14:textId="77777777" w:rsidR="001E7756" w:rsidRPr="007C6335" w:rsidRDefault="001E7756" w:rsidP="007A5531">
            <w:pPr>
              <w:pStyle w:val="Healthbody"/>
              <w:rPr>
                <w:rFonts w:cs="Arial"/>
                <w:color w:val="000000" w:themeColor="text1"/>
              </w:rPr>
            </w:pPr>
            <w:r w:rsidRPr="007C6335">
              <w:rPr>
                <w:rFonts w:cs="Arial"/>
                <w:color w:val="000000" w:themeColor="text1"/>
              </w:rPr>
              <w:t>Contact Specialist Palliative Care Provider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ACC6B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7751431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86C1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3A70C1E"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5A888E0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3BC6B3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6924CC"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2B57277"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F4F63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196F55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F2EDA"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3C51AAB"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9CD1D0"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0A29DB2D" w14:textId="77777777" w:rsidR="001E7756" w:rsidRPr="007C6335" w:rsidRDefault="001E7756" w:rsidP="00920190">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CA132F"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D4EB0A4" w14:textId="77777777" w:rsidR="001E7756" w:rsidRPr="007C6335" w:rsidRDefault="001E7756" w:rsidP="007A5531">
            <w:pPr>
              <w:pStyle w:val="Healthbody"/>
              <w:jc w:val="center"/>
              <w:rPr>
                <w:rFonts w:cs="Arial"/>
                <w:color w:val="000000" w:themeColor="text1"/>
              </w:rPr>
            </w:pPr>
          </w:p>
        </w:tc>
      </w:tr>
      <w:tr w:rsidR="001E7756" w:rsidRPr="00466BD4" w14:paraId="0986A298"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EB5F066" w14:textId="77777777" w:rsidR="001E7756" w:rsidRPr="007C6335" w:rsidRDefault="001E7756" w:rsidP="007A5531">
            <w:pPr>
              <w:pStyle w:val="Healthbody"/>
              <w:rPr>
                <w:rFonts w:cs="Arial"/>
                <w:color w:val="000000" w:themeColor="text1"/>
              </w:rPr>
            </w:pPr>
            <w:r w:rsidRPr="007C6335">
              <w:rPr>
                <w:rFonts w:cs="Arial"/>
                <w:color w:val="000000" w:themeColor="text1"/>
              </w:rPr>
              <w:t>Contact Start Date/Time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D475A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5B2B0E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3A80D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66C8A3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CFE89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BF9CEB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7D5B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92F806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5DD35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082C93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D230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9E4E53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3A0827"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657C19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A9CC3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00B38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0BC87FB" w14:textId="77777777" w:rsidTr="00A07B97">
        <w:tc>
          <w:tcPr>
            <w:tcW w:w="3875" w:type="dxa"/>
            <w:tcBorders>
              <w:top w:val="single" w:sz="4" w:space="0" w:color="auto"/>
              <w:left w:val="single" w:sz="4" w:space="0" w:color="auto"/>
              <w:bottom w:val="single" w:sz="4" w:space="0" w:color="auto"/>
              <w:right w:val="single" w:sz="4" w:space="0" w:color="auto"/>
            </w:tcBorders>
            <w:vAlign w:val="center"/>
          </w:tcPr>
          <w:p w14:paraId="0D185B5E" w14:textId="77777777" w:rsidR="001E7756" w:rsidRPr="007C6335" w:rsidRDefault="001E7756" w:rsidP="007A5531">
            <w:pPr>
              <w:pStyle w:val="Healthbody"/>
              <w:rPr>
                <w:rFonts w:cs="Arial"/>
                <w:color w:val="000000" w:themeColor="text1"/>
              </w:rPr>
            </w:pPr>
            <w:r w:rsidRPr="007C6335">
              <w:rPr>
                <w:rFonts w:cs="Arial"/>
                <w:color w:val="000000" w:themeColor="text1"/>
              </w:rPr>
              <w:t>Contact TAC Claim Number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75D6D3" w14:textId="2A84DB4E" w:rsidR="001E7756" w:rsidRPr="007C6335" w:rsidRDefault="00046FC0"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5BF46E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FD54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875B19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62B2C4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14D5BC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C6DA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AC8A23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02F65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2B208F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0F4BB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CD79C3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90DEC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3EBFF26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C33F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163E7B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5379FA4" w14:textId="77777777" w:rsidTr="00615DB2">
        <w:tc>
          <w:tcPr>
            <w:tcW w:w="3875" w:type="dxa"/>
            <w:tcBorders>
              <w:top w:val="single" w:sz="4" w:space="0" w:color="auto"/>
              <w:left w:val="single" w:sz="4" w:space="0" w:color="auto"/>
              <w:bottom w:val="single" w:sz="4" w:space="0" w:color="auto"/>
              <w:right w:val="single" w:sz="4" w:space="0" w:color="auto"/>
            </w:tcBorders>
            <w:vAlign w:val="center"/>
          </w:tcPr>
          <w:p w14:paraId="3BB98CBD" w14:textId="77777777" w:rsidR="001E7756" w:rsidRPr="007C6335" w:rsidRDefault="001E7756" w:rsidP="007A5531">
            <w:pPr>
              <w:pStyle w:val="Healthbody"/>
              <w:rPr>
                <w:rFonts w:cs="Arial"/>
                <w:color w:val="000000" w:themeColor="text1"/>
              </w:rPr>
            </w:pPr>
            <w:r w:rsidRPr="007C6335">
              <w:rPr>
                <w:rFonts w:cs="Arial"/>
                <w:color w:val="000000" w:themeColor="text1"/>
              </w:rPr>
              <w:t>Contact VWA File Number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58FF5B" w14:textId="087BE076" w:rsidR="001E7756" w:rsidRPr="007C6335" w:rsidRDefault="001E7756" w:rsidP="007A5531">
            <w:pPr>
              <w:pStyle w:val="Healthbody"/>
              <w:jc w:val="center"/>
              <w:rPr>
                <w:rFonts w:cs="Arial"/>
                <w:color w:val="000000" w:themeColor="text1"/>
                <w:highlight w:val="yellow"/>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94937F3" w14:textId="77777777" w:rsidR="001E7756" w:rsidRPr="007C6335" w:rsidRDefault="001E7756" w:rsidP="007A5531">
            <w:pPr>
              <w:pStyle w:val="Healthbody"/>
              <w:jc w:val="center"/>
              <w:rPr>
                <w:rFonts w:cs="Arial"/>
                <w:color w:val="000000" w:themeColor="text1"/>
                <w:highlight w:val="yellow"/>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442B7" w14:textId="77777777" w:rsidR="001E7756" w:rsidRPr="007C6335" w:rsidRDefault="001E7756" w:rsidP="007A5531">
            <w:pPr>
              <w:pStyle w:val="Healthbody"/>
              <w:jc w:val="center"/>
              <w:rPr>
                <w:rFonts w:cs="Arial"/>
                <w:color w:val="000000" w:themeColor="text1"/>
                <w:highlight w:val="yellow"/>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DB02D5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AC91C2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04AF0E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0949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D64F74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6F99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564092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C0DC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6DB4D24"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2B5896"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57F24BB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502B9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FA4ED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B3DFE0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1F41823" w14:textId="77777777" w:rsidR="001E7756" w:rsidRPr="007C6335" w:rsidRDefault="001E7756" w:rsidP="007A5531">
            <w:pPr>
              <w:pStyle w:val="Healthbody"/>
              <w:rPr>
                <w:rFonts w:cs="Arial"/>
                <w:color w:val="000000" w:themeColor="text1"/>
              </w:rPr>
            </w:pPr>
            <w:r w:rsidRPr="007C6335">
              <w:rPr>
                <w:rFonts w:cs="Arial"/>
                <w:color w:val="000000" w:themeColor="text1"/>
              </w:rPr>
              <w:t>Episode Advance Care Directive Alert</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4EF47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C048B5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61441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F7D2F5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08F184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CA2D0D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33277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E7DEC2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D8770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E5BBEA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AE0E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07B555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50C1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192ED93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50695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8E66F0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AF4EFD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4479CB3" w14:textId="77777777" w:rsidR="001E7756" w:rsidRPr="007C6335" w:rsidRDefault="001E7756" w:rsidP="007A5531">
            <w:pPr>
              <w:pStyle w:val="Healthbody"/>
              <w:rPr>
                <w:rFonts w:cs="Arial"/>
                <w:color w:val="000000" w:themeColor="text1"/>
              </w:rPr>
            </w:pPr>
            <w:r w:rsidRPr="007C6335">
              <w:rPr>
                <w:rFonts w:cs="Arial"/>
                <w:color w:val="000000" w:themeColor="text1"/>
              </w:rPr>
              <w:t>Episode Campus Code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535B9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AEC89A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6A1D3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4F0AF3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07F773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50DAB2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6C1B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6674AD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AF48C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6874A4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8DC0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35EFE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AE51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601285B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A0440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C5D864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6C3355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1A1DEBA" w14:textId="77777777" w:rsidR="001E7756" w:rsidRPr="007C6335" w:rsidRDefault="001E7756" w:rsidP="007A5531">
            <w:pPr>
              <w:pStyle w:val="Healthbody"/>
              <w:rPr>
                <w:rFonts w:cs="Arial"/>
                <w:color w:val="000000" w:themeColor="text1"/>
              </w:rPr>
            </w:pPr>
            <w:r w:rsidRPr="007C6335">
              <w:rPr>
                <w:rFonts w:cs="Arial"/>
                <w:color w:val="000000" w:themeColor="text1"/>
              </w:rPr>
              <w:t>Episode Care Plan Documented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EA545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DB1A3F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EBC37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9B7C2A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9B2EFC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0A6B71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C992A3"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5E0B6F6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BD8361"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C660C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FDA32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A68954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4F3D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0F7BF19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EF66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B2EA02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324C73B"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9E2FCE9" w14:textId="77777777" w:rsidR="001E7756" w:rsidRPr="007C6335" w:rsidRDefault="001E7756" w:rsidP="007A5531">
            <w:pPr>
              <w:pStyle w:val="Healthbody"/>
              <w:rPr>
                <w:rFonts w:cs="Arial"/>
                <w:color w:val="000000" w:themeColor="text1"/>
              </w:rPr>
            </w:pPr>
            <w:r w:rsidRPr="007C6335">
              <w:rPr>
                <w:rFonts w:cs="Arial"/>
                <w:color w:val="000000" w:themeColor="text1"/>
              </w:rPr>
              <w:t>Episode End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0D657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50FA528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3C1B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2FC66C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800774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4EBB59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A2CF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E032E0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0A59C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723E65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485B6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DE7DA2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AA0D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00D0D11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F2C48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D6B94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779CC1C2"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4FBEEF0" w14:textId="77777777" w:rsidR="001E7756" w:rsidRPr="007C6335" w:rsidRDefault="001E7756" w:rsidP="007A5531">
            <w:pPr>
              <w:pStyle w:val="Healthbody"/>
              <w:rPr>
                <w:rFonts w:cs="Arial"/>
                <w:color w:val="000000" w:themeColor="text1"/>
              </w:rPr>
            </w:pPr>
            <w:r w:rsidRPr="007C6335">
              <w:rPr>
                <w:rFonts w:cs="Arial"/>
                <w:color w:val="000000" w:themeColor="text1"/>
              </w:rPr>
              <w:t>Episode End Reason</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0A321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3231AD4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D214E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477AE2B"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E61647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957EF9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D8F3CE9"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B20944D"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E6501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D9CA2B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1BC83B"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DDD79A4"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06C50"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0397E37A"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FE6B73"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F6D1A74" w14:textId="77777777" w:rsidR="001E7756" w:rsidRPr="007C6335" w:rsidRDefault="001E7756" w:rsidP="007A5531">
            <w:pPr>
              <w:pStyle w:val="Healthbody"/>
              <w:jc w:val="center"/>
              <w:rPr>
                <w:rFonts w:cs="Arial"/>
                <w:color w:val="000000" w:themeColor="text1"/>
              </w:rPr>
            </w:pPr>
          </w:p>
        </w:tc>
      </w:tr>
      <w:tr w:rsidR="001E7756" w:rsidRPr="00466BD4" w14:paraId="051ECB0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3C225B6" w14:textId="77777777" w:rsidR="001E7756" w:rsidRPr="007C6335" w:rsidRDefault="001E7756" w:rsidP="007A5531">
            <w:pPr>
              <w:pStyle w:val="Healthbody"/>
              <w:rPr>
                <w:rFonts w:cs="Arial"/>
                <w:color w:val="000000" w:themeColor="text1"/>
              </w:rPr>
            </w:pPr>
            <w:r w:rsidRPr="007C6335">
              <w:rPr>
                <w:rFonts w:cs="Arial"/>
                <w:color w:val="000000" w:themeColor="text1"/>
              </w:rPr>
              <w:t>Episode First Appointment Booked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2DA93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24C22EC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8942D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4D4FA15"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98ACD4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CF1C18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9723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6BF8798"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C17D00"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5E55E5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60F476"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18F504D"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085025"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43F781C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3B32C6"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F178A3B" w14:textId="77777777" w:rsidR="001E7756" w:rsidRPr="007C6335" w:rsidRDefault="001E7756" w:rsidP="007A5531">
            <w:pPr>
              <w:pStyle w:val="Healthbody"/>
              <w:jc w:val="center"/>
              <w:rPr>
                <w:rFonts w:cs="Arial"/>
                <w:color w:val="000000" w:themeColor="text1"/>
              </w:rPr>
            </w:pPr>
          </w:p>
        </w:tc>
      </w:tr>
      <w:tr w:rsidR="001E7756" w:rsidRPr="00466BD4" w14:paraId="7D5FAE40"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95FC455" w14:textId="75B66511" w:rsidR="001E7756" w:rsidRPr="007C6335" w:rsidRDefault="001E7756" w:rsidP="007A5531">
            <w:pPr>
              <w:pStyle w:val="Healthbody"/>
              <w:rPr>
                <w:rFonts w:cs="Arial"/>
                <w:color w:val="000000" w:themeColor="text1"/>
              </w:rPr>
            </w:pPr>
            <w:r w:rsidRPr="007C6335">
              <w:rPr>
                <w:rFonts w:cs="Arial"/>
                <w:color w:val="000000" w:themeColor="text1"/>
              </w:rPr>
              <w:t>Episode Health Condition</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FB9C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4BD95A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236A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1B0351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5FF1F91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0EDCE9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C0CB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51FA9D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C4224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164EBD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B796D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9221E0D"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E7CD2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43B6821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A8E71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9B770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343B964"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AACCC1A" w14:textId="77777777" w:rsidR="001E7756" w:rsidRPr="007C6335" w:rsidRDefault="001E7756" w:rsidP="007A5531">
            <w:pPr>
              <w:pStyle w:val="Healthbody"/>
              <w:rPr>
                <w:rFonts w:cs="Arial"/>
                <w:color w:val="000000" w:themeColor="text1"/>
              </w:rPr>
            </w:pPr>
            <w:r w:rsidRPr="007C6335">
              <w:rPr>
                <w:rFonts w:cs="Arial"/>
                <w:color w:val="000000" w:themeColor="text1"/>
              </w:rPr>
              <w:t>Episode Hospital Discharge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1EEF3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67CBEEC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94A51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28EE1F7"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E7F7C7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BD618B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7E8277"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535FD73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107FE"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42C640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0648B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A1F9A92"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79BEF0"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3E9EC63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8162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8E7E4DC" w14:textId="77777777" w:rsidR="001E7756" w:rsidRPr="007C6335" w:rsidRDefault="001E7756" w:rsidP="007A5531">
            <w:pPr>
              <w:pStyle w:val="Healthbody"/>
              <w:jc w:val="center"/>
              <w:rPr>
                <w:rFonts w:cs="Arial"/>
                <w:color w:val="000000" w:themeColor="text1"/>
              </w:rPr>
            </w:pPr>
          </w:p>
        </w:tc>
      </w:tr>
      <w:tr w:rsidR="001E7756" w:rsidRPr="00466BD4" w14:paraId="0E30A8FD"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82C19A0" w14:textId="77777777" w:rsidR="001E7756" w:rsidRPr="007C6335" w:rsidRDefault="001E7756" w:rsidP="007A5531">
            <w:pPr>
              <w:pStyle w:val="Healthbody"/>
              <w:rPr>
                <w:rFonts w:cs="Arial"/>
                <w:color w:val="000000" w:themeColor="text1"/>
              </w:rPr>
            </w:pPr>
            <w:r w:rsidRPr="007C6335">
              <w:rPr>
                <w:rFonts w:cs="Arial"/>
                <w:color w:val="000000" w:themeColor="text1"/>
              </w:rPr>
              <w:t>Episode Malignancy Flag</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E0095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73D2E58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BC82B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6EFD7D5"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A3804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210D76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B2523ED"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ADFFEE9"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42F2E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96C917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1508BF"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2FD8005"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252ABE"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36E57638"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F508DB"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2616A1D" w14:textId="77777777" w:rsidR="001E7756" w:rsidRPr="007C6335" w:rsidRDefault="001E7756" w:rsidP="007A5531">
            <w:pPr>
              <w:pStyle w:val="Healthbody"/>
              <w:jc w:val="center"/>
              <w:rPr>
                <w:rFonts w:cs="Arial"/>
                <w:color w:val="000000" w:themeColor="text1"/>
              </w:rPr>
            </w:pPr>
          </w:p>
        </w:tc>
      </w:tr>
      <w:tr w:rsidR="001E7756" w:rsidRPr="00466BD4" w14:paraId="552A0991"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BCFAC33" w14:textId="77777777" w:rsidR="001E7756" w:rsidRPr="007C6335" w:rsidRDefault="001E7756" w:rsidP="007A5531">
            <w:pPr>
              <w:pStyle w:val="Healthbody"/>
              <w:rPr>
                <w:rFonts w:cs="Arial"/>
                <w:color w:val="000000" w:themeColor="text1"/>
              </w:rPr>
            </w:pPr>
            <w:r w:rsidRPr="007C6335">
              <w:rPr>
                <w:rFonts w:cs="Arial"/>
                <w:color w:val="000000" w:themeColor="text1"/>
              </w:rPr>
              <w:t>Episode Other Factors Affecting Health</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0E2CD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5FDC22B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2D30D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FB821F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5FCDE5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0EAC45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7B0670"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FB2BF7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673A34"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E30A2C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E2580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8570DC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88F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5961D21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558E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5F077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4651A2C" w14:textId="77777777" w:rsidTr="00920190">
        <w:tc>
          <w:tcPr>
            <w:tcW w:w="3875" w:type="dxa"/>
            <w:tcBorders>
              <w:top w:val="single" w:sz="4" w:space="0" w:color="auto"/>
              <w:left w:val="single" w:sz="4" w:space="0" w:color="auto"/>
              <w:bottom w:val="single" w:sz="4" w:space="0" w:color="auto"/>
              <w:right w:val="single" w:sz="4" w:space="0" w:color="auto"/>
            </w:tcBorders>
            <w:vAlign w:val="center"/>
          </w:tcPr>
          <w:p w14:paraId="48BDF4B7" w14:textId="77777777" w:rsidR="001E7756" w:rsidRPr="007C6335" w:rsidRDefault="001E7756" w:rsidP="007A5531">
            <w:pPr>
              <w:pStyle w:val="Healthbody"/>
              <w:rPr>
                <w:rFonts w:cs="Arial"/>
                <w:color w:val="000000" w:themeColor="text1"/>
              </w:rPr>
            </w:pPr>
            <w:r w:rsidRPr="007C6335">
              <w:rPr>
                <w:rFonts w:cs="Arial"/>
                <w:color w:val="000000" w:themeColor="text1"/>
              </w:rPr>
              <w:t>Episode Patient/Client Notified of First Appointment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61DFA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57CEEFD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D354C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E686269"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594233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F18FE3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CF45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395C90E"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4EDAB4"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029033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6CDD99"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B7E0C27"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A506A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5EFD8112" w14:textId="77777777" w:rsidR="001E7756" w:rsidRPr="007C6335" w:rsidRDefault="001E7756" w:rsidP="00920190">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4D7D2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DC75DC5" w14:textId="77777777" w:rsidR="001E7756" w:rsidRPr="007C6335" w:rsidRDefault="001E7756" w:rsidP="007A5531">
            <w:pPr>
              <w:pStyle w:val="Healthbody"/>
              <w:jc w:val="center"/>
              <w:rPr>
                <w:rFonts w:cs="Arial"/>
                <w:color w:val="000000" w:themeColor="text1"/>
              </w:rPr>
            </w:pPr>
          </w:p>
        </w:tc>
      </w:tr>
      <w:tr w:rsidR="0041688D" w:rsidRPr="00466BD4" w14:paraId="283D0104" w14:textId="77777777" w:rsidTr="00920190">
        <w:tc>
          <w:tcPr>
            <w:tcW w:w="3875" w:type="dxa"/>
            <w:tcBorders>
              <w:top w:val="single" w:sz="4" w:space="0" w:color="auto"/>
              <w:left w:val="single" w:sz="4" w:space="0" w:color="auto"/>
              <w:bottom w:val="single" w:sz="4" w:space="0" w:color="auto"/>
              <w:right w:val="single" w:sz="4" w:space="0" w:color="auto"/>
            </w:tcBorders>
            <w:vAlign w:val="center"/>
          </w:tcPr>
          <w:p w14:paraId="7CAF57EF" w14:textId="59FE75C4" w:rsidR="0041688D" w:rsidRPr="00350FF8" w:rsidRDefault="0041688D" w:rsidP="007A5531">
            <w:pPr>
              <w:pStyle w:val="Healthbody"/>
              <w:rPr>
                <w:rFonts w:cs="Arial"/>
                <w:color w:val="000000" w:themeColor="text1"/>
                <w:lang w:val="fr-FR"/>
              </w:rPr>
            </w:pPr>
            <w:r w:rsidRPr="00350FF8">
              <w:rPr>
                <w:rFonts w:cs="Arial"/>
                <w:color w:val="000000" w:themeColor="text1"/>
                <w:lang w:val="fr-FR"/>
              </w:rPr>
              <w:t xml:space="preserve">Episode Patient/Client </w:t>
            </w:r>
            <w:r w:rsidR="00A75BE6" w:rsidRPr="00350FF8">
              <w:rPr>
                <w:rFonts w:cs="Arial"/>
                <w:color w:val="000000" w:themeColor="text1"/>
                <w:lang w:val="fr-FR"/>
              </w:rPr>
              <w:t xml:space="preserve">NDIS </w:t>
            </w:r>
            <w:r w:rsidR="0099260B" w:rsidRPr="00350FF8">
              <w:rPr>
                <w:rFonts w:cs="Arial"/>
                <w:color w:val="000000" w:themeColor="text1"/>
                <w:lang w:val="fr-FR"/>
              </w:rPr>
              <w:t>P</w:t>
            </w:r>
            <w:r w:rsidR="00A75BE6" w:rsidRPr="00350FF8">
              <w:rPr>
                <w:rFonts w:cs="Arial"/>
                <w:color w:val="000000" w:themeColor="text1"/>
                <w:lang w:val="fr-FR"/>
              </w:rPr>
              <w:t>artic</w:t>
            </w:r>
            <w:r w:rsidR="00AE327E" w:rsidRPr="00350FF8">
              <w:rPr>
                <w:rFonts w:cs="Arial"/>
                <w:color w:val="000000" w:themeColor="text1"/>
                <w:lang w:val="fr-FR"/>
              </w:rPr>
              <w:t xml:space="preserve">ipant </w:t>
            </w:r>
            <w:r w:rsidR="0099260B" w:rsidRPr="00350FF8">
              <w:rPr>
                <w:rFonts w:cs="Arial"/>
                <w:color w:val="000000" w:themeColor="text1"/>
                <w:lang w:val="fr-FR"/>
              </w:rPr>
              <w:t>I</w:t>
            </w:r>
            <w:r w:rsidR="00AE327E" w:rsidRPr="00350FF8">
              <w:rPr>
                <w:rFonts w:cs="Arial"/>
                <w:color w:val="000000" w:themeColor="text1"/>
                <w:lang w:val="fr-FR"/>
              </w:rPr>
              <w:t>dentifier</w:t>
            </w:r>
            <w:r w:rsidR="00E662B4" w:rsidRPr="00350FF8">
              <w:rPr>
                <w:rFonts w:cs="Arial"/>
                <w:color w:val="000000" w:themeColor="text1"/>
                <w:lang w:val="fr-FR"/>
              </w:rPr>
              <w:t xml:space="preserve"> (New)</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CD69C7" w14:textId="760E5FD0"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C5FEC8D" w14:textId="207EA52D"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02E7C5" w14:textId="35937781"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5821E80" w14:textId="755C66A1"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BD8D53D" w14:textId="74DA155D"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8795C9B" w14:textId="6D7279C2"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E258D0" w14:textId="5BB5F3BF"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075E760" w14:textId="6E54D25B"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3A101D" w14:textId="4716E372"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C88F1E3" w14:textId="542065F4"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CB48AFF" w14:textId="79F41DCD"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5454A75" w14:textId="25282B59"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461A9C" w14:textId="1113C223"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02779DAE" w14:textId="3E0B7329" w:rsidR="0041688D" w:rsidRPr="007C6335" w:rsidRDefault="00C41BBA" w:rsidP="00920190">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E8C8DE" w14:textId="584DB972"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A6ED062" w14:textId="38D0242E" w:rsidR="0041688D" w:rsidRPr="007C6335" w:rsidRDefault="00C41BBA" w:rsidP="007A5531">
            <w:pPr>
              <w:pStyle w:val="Healthbody"/>
              <w:jc w:val="center"/>
              <w:rPr>
                <w:rFonts w:cs="Arial"/>
                <w:color w:val="000000" w:themeColor="text1"/>
              </w:rPr>
            </w:pPr>
            <w:r w:rsidRPr="007C6335">
              <w:rPr>
                <w:rFonts w:cs="Arial"/>
                <w:color w:val="000000" w:themeColor="text1"/>
              </w:rPr>
              <w:t>Y</w:t>
            </w:r>
          </w:p>
        </w:tc>
      </w:tr>
      <w:tr w:rsidR="001E7756" w:rsidRPr="00466BD4" w14:paraId="36296B7B" w14:textId="77777777" w:rsidTr="00920190">
        <w:tc>
          <w:tcPr>
            <w:tcW w:w="3875" w:type="dxa"/>
            <w:tcBorders>
              <w:top w:val="single" w:sz="4" w:space="0" w:color="auto"/>
              <w:left w:val="single" w:sz="4" w:space="0" w:color="auto"/>
              <w:bottom w:val="single" w:sz="4" w:space="0" w:color="auto"/>
              <w:right w:val="single" w:sz="4" w:space="0" w:color="auto"/>
            </w:tcBorders>
            <w:vAlign w:val="center"/>
          </w:tcPr>
          <w:p w14:paraId="55A9C806" w14:textId="77777777" w:rsidR="001E7756" w:rsidRPr="007C6335" w:rsidRDefault="001E7756" w:rsidP="007A5531">
            <w:pPr>
              <w:pStyle w:val="Healthbody"/>
              <w:rPr>
                <w:rFonts w:cs="Arial"/>
                <w:color w:val="000000" w:themeColor="text1"/>
              </w:rPr>
            </w:pPr>
            <w:r w:rsidRPr="007C6335">
              <w:rPr>
                <w:rFonts w:cs="Arial"/>
                <w:color w:val="000000" w:themeColor="text1"/>
              </w:rPr>
              <w:t>Episode Patient/Client Ready for Care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6B774D"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4ECCBF1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CC4BA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B7ED4CD"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BB6B0D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AAADF0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3AEEDA"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7E9FCD6"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9556D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A31395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0AFA5"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70F10E7"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083E18"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3F42DFD5" w14:textId="77777777" w:rsidR="001E7756" w:rsidRPr="007C6335" w:rsidRDefault="001E7756" w:rsidP="00920190">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91C24D"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9D7C83C" w14:textId="77777777" w:rsidR="001E7756" w:rsidRPr="007C6335" w:rsidRDefault="001E7756" w:rsidP="007A5531">
            <w:pPr>
              <w:pStyle w:val="Healthbody"/>
              <w:jc w:val="center"/>
              <w:rPr>
                <w:rFonts w:cs="Arial"/>
                <w:color w:val="000000" w:themeColor="text1"/>
              </w:rPr>
            </w:pPr>
          </w:p>
        </w:tc>
      </w:tr>
      <w:tr w:rsidR="001E7756" w:rsidRPr="00466BD4" w14:paraId="56B3EBF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E0D24AC" w14:textId="77777777" w:rsidR="001E7756" w:rsidRPr="007C6335" w:rsidRDefault="001E7756" w:rsidP="007A5531">
            <w:pPr>
              <w:pStyle w:val="Healthbody"/>
              <w:rPr>
                <w:rFonts w:cs="Arial"/>
                <w:color w:val="000000" w:themeColor="text1"/>
              </w:rPr>
            </w:pPr>
            <w:r w:rsidRPr="007C6335">
              <w:rPr>
                <w:rFonts w:cs="Arial"/>
                <w:color w:val="000000" w:themeColor="text1"/>
              </w:rPr>
              <w:t>Episode Program/Stream</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4D64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0DCCB3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6DC9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BD8851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C76059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6C23E7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E31A5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775936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A3D70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C7D7C9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2089A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C4E013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919F9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78A4C44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0A3F1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8224B6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4F6FC3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F7111AA" w14:textId="77777777" w:rsidR="001E7756" w:rsidRPr="007C6335" w:rsidRDefault="001E7756" w:rsidP="007A5531">
            <w:pPr>
              <w:pStyle w:val="Healthbody"/>
              <w:rPr>
                <w:rFonts w:cs="Arial"/>
                <w:color w:val="000000" w:themeColor="text1"/>
              </w:rPr>
            </w:pPr>
            <w:r w:rsidRPr="007C6335">
              <w:rPr>
                <w:rFonts w:cs="Arial"/>
                <w:color w:val="000000" w:themeColor="text1"/>
              </w:rPr>
              <w:lastRenderedPageBreak/>
              <w:t>Episode Proposed Treatment Plan Completion</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BF8EE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2DA468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D17B1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16D1D5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20A8A2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96329A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41AE93"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ED3457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D0768"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6B1C92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7F4CC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B1B6E0"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C192E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382CA3F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39B3FF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5F14B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AE9D0E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23617DA" w14:textId="77777777" w:rsidR="001E7756" w:rsidRPr="007C6335" w:rsidRDefault="001E7756" w:rsidP="007A5531">
            <w:pPr>
              <w:pStyle w:val="Healthbody"/>
              <w:rPr>
                <w:rFonts w:cs="Arial"/>
                <w:color w:val="000000" w:themeColor="text1"/>
              </w:rPr>
            </w:pPr>
            <w:r w:rsidRPr="007C6335">
              <w:rPr>
                <w:rFonts w:cs="Arial"/>
                <w:color w:val="000000" w:themeColor="text1"/>
              </w:rPr>
              <w:t>Episode Special Purpose Flag</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3DF28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38E8B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7D03A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D02D9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16441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E3535F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642516"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EEFAD7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DE5411"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B4C060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907CD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811D0FF"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8B836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493CEC2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3D213C"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130DF0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62A483A"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70056A8" w14:textId="77777777" w:rsidR="001E7756" w:rsidRPr="007C6335" w:rsidRDefault="001E7756" w:rsidP="007A5531">
            <w:pPr>
              <w:pStyle w:val="Healthbody"/>
              <w:rPr>
                <w:rFonts w:cs="Arial"/>
                <w:color w:val="000000" w:themeColor="text1"/>
              </w:rPr>
            </w:pPr>
            <w:r w:rsidRPr="007C6335">
              <w:rPr>
                <w:rFonts w:cs="Arial"/>
                <w:color w:val="000000" w:themeColor="text1"/>
              </w:rPr>
              <w:t>Episode Start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946F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65F46D0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08D7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74F91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292D01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545CC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FF65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22A8E8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AB5F0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A68D1E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486BC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F5B45E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95608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5CA4B1B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543C7B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451EE2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68C6F03" w14:textId="77777777" w:rsidTr="00027E80">
        <w:tc>
          <w:tcPr>
            <w:tcW w:w="3875" w:type="dxa"/>
            <w:tcBorders>
              <w:top w:val="single" w:sz="4" w:space="0" w:color="auto"/>
              <w:left w:val="single" w:sz="4" w:space="0" w:color="auto"/>
              <w:bottom w:val="single" w:sz="4" w:space="0" w:color="auto"/>
              <w:right w:val="single" w:sz="4" w:space="0" w:color="auto"/>
            </w:tcBorders>
            <w:vAlign w:val="center"/>
          </w:tcPr>
          <w:p w14:paraId="2F21AECA" w14:textId="63DD1323" w:rsidR="001E7756" w:rsidRPr="007C6335" w:rsidRDefault="001E7756" w:rsidP="007A5531">
            <w:pPr>
              <w:pStyle w:val="Healthbody"/>
              <w:rPr>
                <w:rFonts w:cs="Arial"/>
                <w:color w:val="000000" w:themeColor="text1"/>
              </w:rPr>
            </w:pPr>
            <w:r w:rsidRPr="007C6335">
              <w:rPr>
                <w:rFonts w:cs="Arial"/>
                <w:color w:val="000000" w:themeColor="text1"/>
              </w:rPr>
              <w:t xml:space="preserve">Episode TCP Bed-Based </w:t>
            </w:r>
            <w:r w:rsidR="00B72C16" w:rsidRPr="007C6335">
              <w:rPr>
                <w:rFonts w:cs="Arial"/>
                <w:color w:val="000000" w:themeColor="text1"/>
              </w:rPr>
              <w:t>C</w:t>
            </w:r>
            <w:r w:rsidRPr="007C6335">
              <w:rPr>
                <w:rFonts w:cs="Arial"/>
                <w:color w:val="000000" w:themeColor="text1"/>
              </w:rPr>
              <w:t>are Transition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3B4D6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10164AD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41870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6E4D8A0"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45752D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512888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0B9AE6"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F4241D2"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3EE15"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2315879"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1BE051"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A794C6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750879"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06D2E9DE" w14:textId="77777777" w:rsidR="001E7756" w:rsidRPr="007C6335" w:rsidRDefault="001E7756" w:rsidP="00027E80">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2B04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9128531" w14:textId="77777777" w:rsidR="001E7756" w:rsidRPr="007C6335" w:rsidRDefault="001E7756" w:rsidP="007A5531">
            <w:pPr>
              <w:pStyle w:val="Healthbody"/>
              <w:jc w:val="center"/>
              <w:rPr>
                <w:rFonts w:cs="Arial"/>
                <w:color w:val="000000" w:themeColor="text1"/>
              </w:rPr>
            </w:pPr>
          </w:p>
        </w:tc>
      </w:tr>
      <w:tr w:rsidR="001E7756" w:rsidRPr="00466BD4" w14:paraId="11685387" w14:textId="77777777" w:rsidTr="00027E80">
        <w:tc>
          <w:tcPr>
            <w:tcW w:w="3875" w:type="dxa"/>
            <w:tcBorders>
              <w:top w:val="single" w:sz="4" w:space="0" w:color="auto"/>
              <w:left w:val="single" w:sz="4" w:space="0" w:color="auto"/>
              <w:bottom w:val="single" w:sz="4" w:space="0" w:color="auto"/>
              <w:right w:val="single" w:sz="4" w:space="0" w:color="auto"/>
            </w:tcBorders>
            <w:vAlign w:val="center"/>
          </w:tcPr>
          <w:p w14:paraId="0F3AA959" w14:textId="77777777" w:rsidR="001E7756" w:rsidRPr="007C6335" w:rsidRDefault="001E7756" w:rsidP="007A5531">
            <w:pPr>
              <w:pStyle w:val="Healthbody"/>
              <w:rPr>
                <w:rFonts w:cs="Arial"/>
                <w:color w:val="000000" w:themeColor="text1"/>
              </w:rPr>
            </w:pPr>
            <w:r w:rsidRPr="007C6335">
              <w:rPr>
                <w:rFonts w:cs="Arial"/>
                <w:color w:val="000000" w:themeColor="text1"/>
              </w:rPr>
              <w:t>Episode TCP Home-Based Care Transition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7F762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2CE4803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16E9A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B0FD183"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58E580D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78D2B8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CC7977"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85CC1BE"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816514"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40F559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52FA24"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952F5B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A967FD"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vAlign w:val="center"/>
          </w:tcPr>
          <w:p w14:paraId="24072E14" w14:textId="77777777" w:rsidR="001E7756" w:rsidRPr="007C6335" w:rsidRDefault="001E7756" w:rsidP="00027E80">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7F6E96"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DC2489C" w14:textId="77777777" w:rsidR="001E7756" w:rsidRPr="007C6335" w:rsidRDefault="001E7756" w:rsidP="007A5531">
            <w:pPr>
              <w:pStyle w:val="Healthbody"/>
              <w:jc w:val="center"/>
              <w:rPr>
                <w:rFonts w:cs="Arial"/>
                <w:color w:val="000000" w:themeColor="text1"/>
              </w:rPr>
            </w:pPr>
          </w:p>
        </w:tc>
      </w:tr>
      <w:tr w:rsidR="001E7756" w:rsidRPr="00466BD4" w14:paraId="130D0E11"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A592720"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Birth Country</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3EE2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C87D7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672ED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B7D171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8EAD80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46E176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8581C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32CF4B5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8AF37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EAC184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2BCD5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A710D8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217B4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6582BD8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D345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6BCC63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07ACE04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6E14CBB"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Birth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49A8B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0DADF1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ACF79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1A3BA2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129DAB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DB76E5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103E9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73D276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1D756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52CF7B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27C30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572C3E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D3653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EDDD99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F0AEE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F7286D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9CAF9EA"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0E2486F1"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Birth Date Accuracy</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59972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4A08979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ABA52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1EC100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82FB93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9E1DA5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82D1A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DB2434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CC7A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1881E3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FC0DA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9A3B7A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CA27C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1E643B6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48D1C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2A407C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C33FFB1"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AE26EAE"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Carer Availability</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BCFF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5CB1E9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5BAAF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7BB70E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CE7CC5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398530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5C00E"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895BFB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E989A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152BD4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3374E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18994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BD576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BCF6BC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677FB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09AC2E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7D93F1A5"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1E51918"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Carer Residency Status</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0087D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868CA1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1E36B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D25DA4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033C0C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C77EDE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EEC607"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630069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796EB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C98AA6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CF434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5541A3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7E5E4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68F3FA1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CE7A5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638D6C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3F82ADB7"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2FAA3C0E"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Death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EBB5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5F561F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BC933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A68147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5E7277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FE236E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61362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0664D4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AF8CF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CBF8FF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039DE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1CC605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9975E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24DCA0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4C72F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8E25FD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229867A"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34F28B0"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Death Date Accuracy</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D8AE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9A3629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A118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95007C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4E46D73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EBB8A9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F7C8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0C18DBB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B2272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D946F3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7C44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46A93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AE239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E9826C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E139E3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1A997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8434BF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E18AB4B"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Death Place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70463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3541BFD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6A30B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2DBB57F"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1CE9AE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E18B07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668F9"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5665E495"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DFF16F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E20348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8D01FB"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091BE3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3B417C"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664C1567"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FDDF041"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056AD4D" w14:textId="77777777" w:rsidR="001E7756" w:rsidRPr="007C6335" w:rsidRDefault="001E7756" w:rsidP="007A5531">
            <w:pPr>
              <w:pStyle w:val="Healthbody"/>
              <w:jc w:val="center"/>
              <w:rPr>
                <w:rFonts w:cs="Arial"/>
                <w:color w:val="000000" w:themeColor="text1"/>
              </w:rPr>
            </w:pPr>
          </w:p>
        </w:tc>
      </w:tr>
      <w:tr w:rsidR="001E7756" w:rsidRPr="00466BD4" w14:paraId="3E00A82A" w14:textId="77777777" w:rsidTr="009A4685">
        <w:tc>
          <w:tcPr>
            <w:tcW w:w="3875" w:type="dxa"/>
            <w:tcBorders>
              <w:top w:val="single" w:sz="4" w:space="0" w:color="auto"/>
              <w:left w:val="single" w:sz="4" w:space="0" w:color="auto"/>
              <w:bottom w:val="single" w:sz="4" w:space="0" w:color="auto"/>
              <w:right w:val="single" w:sz="4" w:space="0" w:color="auto"/>
            </w:tcBorders>
            <w:vAlign w:val="center"/>
          </w:tcPr>
          <w:p w14:paraId="38C56F1C"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DVA File Number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46A1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0A734A0" w14:textId="6706F8EA" w:rsidR="001E7756" w:rsidRPr="007C6335" w:rsidRDefault="001E7756" w:rsidP="007A5531">
            <w:pPr>
              <w:pStyle w:val="Healthbody"/>
              <w:jc w:val="center"/>
              <w:rPr>
                <w:rFonts w:cs="Arial"/>
                <w:strike/>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9A950C" w14:textId="0D6E9997" w:rsidR="001E7756" w:rsidRPr="007C6335" w:rsidRDefault="001E7756" w:rsidP="007A5531">
            <w:pPr>
              <w:pStyle w:val="Healthbody"/>
              <w:jc w:val="center"/>
              <w:rPr>
                <w:rFonts w:cs="Arial"/>
                <w:strike/>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A54CCA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23C97C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996CCE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40D66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76DDE4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F4E76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A5DB78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55912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5AD5A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750311" w14:textId="118818A7" w:rsidR="001E7756" w:rsidRPr="007C6335" w:rsidRDefault="001E7756" w:rsidP="007A5531">
            <w:pPr>
              <w:pStyle w:val="Healthbody"/>
              <w:jc w:val="center"/>
              <w:rPr>
                <w:rFonts w:cs="Arial"/>
                <w:strike/>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4203699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F755A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69C875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2E56F5" w:rsidRPr="00466BD4" w14:paraId="78A7C74F"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DFF4E56" w14:textId="77777777" w:rsidR="002E56F5" w:rsidRPr="007C6335" w:rsidRDefault="002E56F5" w:rsidP="002E56F5">
            <w:pPr>
              <w:pStyle w:val="Healthbody"/>
              <w:rPr>
                <w:rFonts w:cs="Arial"/>
                <w:color w:val="000000" w:themeColor="text1"/>
                <w:highlight w:val="yellow"/>
              </w:rPr>
            </w:pPr>
            <w:r w:rsidRPr="007C6335">
              <w:rPr>
                <w:rFonts w:cs="Arial"/>
                <w:color w:val="000000" w:themeColor="text1"/>
                <w:highlight w:val="green"/>
              </w:rPr>
              <w:t>Patient/Client Gender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66D31E1" w14:textId="2EBCA6BF"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vAlign w:val="center"/>
          </w:tcPr>
          <w:p w14:paraId="461F4926" w14:textId="1655AA3B"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460A6D" w14:textId="6F705FCA"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F0AC659" w14:textId="4517B7BA"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B681A7F" w14:textId="39F0316A"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3CD75FF" w14:textId="4EA476FD"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474DA" w14:textId="1675ACB1"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373B866" w14:textId="3B6EC18A"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75D56E" w14:textId="2303B0AA"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889B587" w14:textId="5F9D21F4"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05CA57" w14:textId="2A2C7053"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73064B0" w14:textId="05DDDC19"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93A227" w14:textId="2B516A8C"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76" w:type="dxa"/>
            <w:tcBorders>
              <w:top w:val="single" w:sz="4" w:space="0" w:color="auto"/>
              <w:left w:val="single" w:sz="4" w:space="0" w:color="auto"/>
              <w:bottom w:val="single" w:sz="4" w:space="0" w:color="auto"/>
              <w:right w:val="single" w:sz="4" w:space="0" w:color="auto"/>
            </w:tcBorders>
          </w:tcPr>
          <w:p w14:paraId="18C0B9CA" w14:textId="6D7150ED"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A44B88" w14:textId="2F3A8CA9"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DF26F62" w14:textId="7432ECE8" w:rsidR="002E56F5" w:rsidRPr="007C6335" w:rsidRDefault="002E56F5" w:rsidP="002E56F5">
            <w:pPr>
              <w:pStyle w:val="Healthbody"/>
              <w:jc w:val="center"/>
              <w:rPr>
                <w:rFonts w:cs="Arial"/>
                <w:color w:val="000000" w:themeColor="text1"/>
                <w:highlight w:val="green"/>
              </w:rPr>
            </w:pPr>
            <w:r w:rsidRPr="007C6335">
              <w:rPr>
                <w:rFonts w:cs="Arial"/>
                <w:color w:val="000000" w:themeColor="text1"/>
                <w:highlight w:val="green"/>
              </w:rPr>
              <w:t>Y</w:t>
            </w:r>
          </w:p>
        </w:tc>
      </w:tr>
      <w:tr w:rsidR="001E7756" w:rsidRPr="00466BD4" w14:paraId="76AD838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3A401665"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Identifier</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A7F0F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0D315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F1B7A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01F464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3AD8E08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D2950E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10EBC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5313C6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72D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BD62C3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6BA3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678F87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E108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390F3E4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63E8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E2AAFF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8FDCC3B"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99BA1FD"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Living Arrangement</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25FE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A46A1B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B6160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E773D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F82B52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46C773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25DE29"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7C87D5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7C960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3931DF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F2889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C6FF79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7A4A7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486FB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6BB35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3CC203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1D142A7"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2B90C7E1"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Main Carer’s Relationship to the Patient</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50D16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737E9EB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9B5F7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2A95C3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643DF4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4DAA30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AE2341"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D8B664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DFA0A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924532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98046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FEE6E9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9164C8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0782F2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5AD0D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1AF8B1F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E9B4574"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3F6D14A" w14:textId="58B959D0" w:rsidR="001E7756" w:rsidRPr="007C6335" w:rsidRDefault="001E7756" w:rsidP="007A5531">
            <w:pPr>
              <w:pStyle w:val="Healthbody"/>
              <w:rPr>
                <w:rFonts w:cs="Arial"/>
                <w:color w:val="000000" w:themeColor="text1"/>
              </w:rPr>
            </w:pPr>
            <w:r w:rsidRPr="007C6335">
              <w:rPr>
                <w:rFonts w:cs="Arial"/>
                <w:color w:val="000000" w:themeColor="text1"/>
              </w:rPr>
              <w:t>Patient/Client Sex</w:t>
            </w:r>
            <w:r w:rsidR="007635DE" w:rsidRPr="007C6335">
              <w:rPr>
                <w:rFonts w:cs="Arial"/>
                <w:color w:val="000000" w:themeColor="text1"/>
              </w:rPr>
              <w:t xml:space="preserve"> </w:t>
            </w:r>
            <w:r w:rsidR="007635DE" w:rsidRPr="007C6335">
              <w:rPr>
                <w:rFonts w:cs="Arial"/>
                <w:color w:val="000000" w:themeColor="text1"/>
                <w:highlight w:val="green"/>
              </w:rPr>
              <w:t>at Birth</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C7EEC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721366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30873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0BF867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E9591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B09ABF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1622A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53D36D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6EAB5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8AF96B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351B0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75BD39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1D4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74C87E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9C956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41B83C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6C4DB85" w14:textId="77777777" w:rsidTr="00942713">
        <w:tc>
          <w:tcPr>
            <w:tcW w:w="3875" w:type="dxa"/>
            <w:tcBorders>
              <w:top w:val="single" w:sz="4" w:space="0" w:color="auto"/>
              <w:left w:val="single" w:sz="4" w:space="0" w:color="auto"/>
              <w:bottom w:val="single" w:sz="4" w:space="0" w:color="auto"/>
              <w:right w:val="single" w:sz="4" w:space="0" w:color="auto"/>
            </w:tcBorders>
            <w:vAlign w:val="center"/>
          </w:tcPr>
          <w:p w14:paraId="05C45D2B"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Usual Accommodation Type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36EEE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B78A55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6B804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D25DC5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082012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6739E1F"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85DA63"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617E61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E3B62F"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3D1062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E5371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88061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3892E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1568029B" w14:textId="615FC450" w:rsidR="001E7756" w:rsidRPr="007C6335" w:rsidRDefault="001E7756" w:rsidP="00942713">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38BC9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5A8C61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2F117742"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9262B66"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Usual Residence Locality Name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5BB6B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17DF32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E538F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FC73ED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09C363C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7D690D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7E9A7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CF96AD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8504E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51B399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7C23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55D60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58F17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6135636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34926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3E18DF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37930DC8"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C18F020" w14:textId="77777777" w:rsidR="001E7756" w:rsidRPr="007C6335" w:rsidRDefault="001E7756" w:rsidP="007A5531">
            <w:pPr>
              <w:pStyle w:val="Healthbody"/>
              <w:rPr>
                <w:rFonts w:cs="Arial"/>
                <w:color w:val="000000" w:themeColor="text1"/>
              </w:rPr>
            </w:pPr>
            <w:r w:rsidRPr="007C6335">
              <w:rPr>
                <w:rFonts w:cs="Arial"/>
                <w:color w:val="000000" w:themeColor="text1"/>
              </w:rPr>
              <w:t>Patient/Client Usual Residence Postcode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C0CA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46293AA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6BC083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694D16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631E33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2E762F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CB91F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9AC7A0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D2B76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6D21E1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5D8487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561ED3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8D5BF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4B131E4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7E2F5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EEBCFE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37E9782"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F849517" w14:textId="77777777" w:rsidR="001E7756" w:rsidRPr="007C6335" w:rsidRDefault="001E7756" w:rsidP="007A5531">
            <w:pPr>
              <w:pStyle w:val="Healthbody"/>
              <w:rPr>
                <w:rFonts w:cs="Arial"/>
                <w:color w:val="000000" w:themeColor="text1"/>
              </w:rPr>
            </w:pPr>
            <w:r w:rsidRPr="007C6335">
              <w:rPr>
                <w:rFonts w:cs="Arial"/>
                <w:color w:val="000000" w:themeColor="text1"/>
              </w:rPr>
              <w:t>Referral End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5848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1D8C8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494470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775F99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3F5D19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876EB6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3245F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4B38D6B"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45169E"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0816F9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0A28C3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6E9A85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CECF33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793A7ED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2192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26FEAEA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0C8184F2"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A87061A" w14:textId="77777777" w:rsidR="001E7756" w:rsidRPr="007C6335" w:rsidRDefault="001E7756" w:rsidP="007A5531">
            <w:pPr>
              <w:pStyle w:val="Healthbody"/>
              <w:rPr>
                <w:rFonts w:cs="Arial"/>
                <w:color w:val="000000" w:themeColor="text1"/>
              </w:rPr>
            </w:pPr>
            <w:bookmarkStart w:id="46" w:name="_Hlk63836270"/>
            <w:r w:rsidRPr="007C6335">
              <w:rPr>
                <w:rFonts w:cs="Arial"/>
                <w:color w:val="000000" w:themeColor="text1"/>
              </w:rPr>
              <w:t>Referral End Reason</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021646" w14:textId="77777777" w:rsidR="001E7756" w:rsidRPr="007C6335" w:rsidRDefault="001E7756" w:rsidP="007A5531">
            <w:pP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tcPr>
          <w:p w14:paraId="501D3499"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7C221" w14:textId="77777777" w:rsidR="001E7756" w:rsidRPr="007C6335" w:rsidRDefault="001E7756" w:rsidP="007A5531">
            <w:pP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tcPr>
          <w:p w14:paraId="0C5F18B9"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tcPr>
          <w:p w14:paraId="3744358B" w14:textId="77777777" w:rsidR="001E7756" w:rsidRPr="007C6335" w:rsidRDefault="001E7756" w:rsidP="007A5531">
            <w:pPr>
              <w:rPr>
                <w:rFonts w:cs="Arial"/>
                <w:strike/>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EC6E22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E9EA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7D7A28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75F498"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12353CF8" w14:textId="77777777" w:rsidR="001E7756" w:rsidRPr="007C6335" w:rsidRDefault="001E7756" w:rsidP="007A5531">
            <w:pP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70B017"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41202C76"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A5676FF"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321FDD18" w14:textId="77777777" w:rsidR="001E7756" w:rsidRPr="007C6335" w:rsidRDefault="001E7756" w:rsidP="007A5531">
            <w:pP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71AE00" w14:textId="77777777" w:rsidR="001E7756" w:rsidRPr="007C6335" w:rsidRDefault="001E7756" w:rsidP="007A5531">
            <w:pPr>
              <w:rPr>
                <w:rFonts w:cs="Arial"/>
                <w:color w:val="000000" w:themeColor="text1"/>
                <w:sz w:val="20"/>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tcPr>
          <w:p w14:paraId="232CE608" w14:textId="77777777" w:rsidR="001E7756" w:rsidRPr="007C6335" w:rsidRDefault="001E7756" w:rsidP="007A5531">
            <w:pPr>
              <w:rPr>
                <w:rFonts w:cs="Arial"/>
                <w:color w:val="000000" w:themeColor="text1"/>
              </w:rPr>
            </w:pPr>
            <w:r w:rsidRPr="007C6335">
              <w:rPr>
                <w:rFonts w:cs="Arial"/>
                <w:color w:val="000000" w:themeColor="text1"/>
              </w:rPr>
              <w:t>Y</w:t>
            </w:r>
          </w:p>
        </w:tc>
      </w:tr>
      <w:tr w:rsidR="001E7756" w:rsidRPr="00466BD4" w14:paraId="2EE0726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FD5E8B1" w14:textId="77777777" w:rsidR="001E7756" w:rsidRPr="007C6335" w:rsidRDefault="001E7756" w:rsidP="007A5531">
            <w:pPr>
              <w:pStyle w:val="Healthbody"/>
              <w:rPr>
                <w:rFonts w:cs="Arial"/>
                <w:color w:val="000000" w:themeColor="text1"/>
              </w:rPr>
            </w:pPr>
            <w:r w:rsidRPr="007C6335">
              <w:rPr>
                <w:rFonts w:cs="Arial"/>
                <w:color w:val="000000" w:themeColor="text1"/>
              </w:rPr>
              <w:lastRenderedPageBreak/>
              <w:t>Referral In Clinical Referral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C4CB1A8" w14:textId="77777777" w:rsidR="001E7756" w:rsidRPr="007C6335" w:rsidRDefault="001E7756" w:rsidP="007A5531">
            <w:pPr>
              <w:rPr>
                <w:rFonts w:cs="Arial"/>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tcPr>
          <w:p w14:paraId="15484E54" w14:textId="77777777" w:rsidR="001E7756" w:rsidRPr="007C6335" w:rsidRDefault="001E7756" w:rsidP="007A5531">
            <w:pPr>
              <w:rPr>
                <w:rFonts w:cs="Arial"/>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1F1AD42" w14:textId="77777777" w:rsidR="001E7756" w:rsidRPr="007C6335" w:rsidRDefault="001E7756" w:rsidP="007A5531">
            <w:pPr>
              <w:rPr>
                <w:rFonts w:cs="Arial"/>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tcPr>
          <w:p w14:paraId="7F906E0D" w14:textId="77777777" w:rsidR="001E7756" w:rsidRPr="007C6335" w:rsidRDefault="001E7756" w:rsidP="007A5531">
            <w:pPr>
              <w:rPr>
                <w:rFonts w:cs="Arial"/>
                <w:color w:val="000000" w:themeColor="text1"/>
                <w:sz w:val="20"/>
              </w:rPr>
            </w:pPr>
          </w:p>
        </w:tc>
        <w:tc>
          <w:tcPr>
            <w:tcW w:w="326" w:type="dxa"/>
            <w:tcBorders>
              <w:top w:val="single" w:sz="4" w:space="0" w:color="auto"/>
              <w:left w:val="single" w:sz="4" w:space="0" w:color="auto"/>
              <w:bottom w:val="single" w:sz="4" w:space="0" w:color="auto"/>
              <w:right w:val="single" w:sz="4" w:space="0" w:color="auto"/>
            </w:tcBorders>
            <w:shd w:val="solid" w:color="D9D9D9" w:fill="D9D9D9"/>
          </w:tcPr>
          <w:p w14:paraId="62DAE7F3" w14:textId="77777777" w:rsidR="001E7756" w:rsidRPr="007C6335" w:rsidRDefault="001E7756" w:rsidP="007A5531">
            <w:pPr>
              <w:rPr>
                <w:rFonts w:cs="Arial"/>
                <w:strike/>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3013F9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1F1C71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370B161"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519ACC"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06AC65AB" w14:textId="77777777" w:rsidR="001E7756" w:rsidRPr="007C6335" w:rsidRDefault="001E7756" w:rsidP="007A5531">
            <w:pPr>
              <w:rPr>
                <w:rFonts w:cs="Arial"/>
                <w:color w:val="000000" w:themeColor="text1"/>
                <w:sz w:val="20"/>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EC517A2" w14:textId="77777777" w:rsidR="001E7756" w:rsidRPr="007C6335" w:rsidRDefault="001E7756" w:rsidP="007A5531">
            <w:pPr>
              <w:rPr>
                <w:rFonts w:cs="Arial"/>
                <w:color w:val="000000" w:themeColor="text1"/>
                <w:sz w:val="20"/>
              </w:rPr>
            </w:pPr>
          </w:p>
        </w:tc>
        <w:tc>
          <w:tcPr>
            <w:tcW w:w="369" w:type="dxa"/>
            <w:tcBorders>
              <w:top w:val="single" w:sz="4" w:space="0" w:color="auto"/>
              <w:left w:val="single" w:sz="4" w:space="0" w:color="auto"/>
              <w:bottom w:val="single" w:sz="4" w:space="0" w:color="auto"/>
              <w:right w:val="single" w:sz="4" w:space="0" w:color="auto"/>
            </w:tcBorders>
            <w:shd w:val="clear" w:color="auto" w:fill="auto"/>
          </w:tcPr>
          <w:p w14:paraId="0A285269" w14:textId="77777777" w:rsidR="001E7756" w:rsidRPr="007C6335" w:rsidRDefault="001E7756" w:rsidP="007A5531">
            <w:pPr>
              <w:rPr>
                <w:rFonts w:cs="Arial"/>
                <w:color w:val="000000" w:themeColor="text1"/>
                <w:sz w:val="20"/>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EE2E3B" w14:textId="77777777" w:rsidR="001E7756" w:rsidRPr="007C6335" w:rsidRDefault="001E7756" w:rsidP="007A5531">
            <w:pPr>
              <w:rPr>
                <w:rFonts w:cs="Arial"/>
                <w:color w:val="000000" w:themeColor="text1"/>
                <w:sz w:val="20"/>
              </w:rPr>
            </w:pPr>
          </w:p>
        </w:tc>
        <w:tc>
          <w:tcPr>
            <w:tcW w:w="376" w:type="dxa"/>
            <w:tcBorders>
              <w:top w:val="single" w:sz="4" w:space="0" w:color="auto"/>
              <w:left w:val="single" w:sz="4" w:space="0" w:color="auto"/>
              <w:bottom w:val="single" w:sz="4" w:space="0" w:color="auto"/>
              <w:right w:val="single" w:sz="4" w:space="0" w:color="auto"/>
            </w:tcBorders>
          </w:tcPr>
          <w:p w14:paraId="17706E18" w14:textId="77777777" w:rsidR="001E7756" w:rsidRPr="007C6335" w:rsidRDefault="001E7756" w:rsidP="007A5531">
            <w:pPr>
              <w:rPr>
                <w:rFonts w:cs="Arial"/>
                <w:color w:val="000000" w:themeColor="text1"/>
                <w:sz w:val="20"/>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3C4E55" w14:textId="77777777" w:rsidR="001E7756" w:rsidRPr="007C6335" w:rsidRDefault="001E7756" w:rsidP="007A5531">
            <w:pPr>
              <w:rPr>
                <w:rFonts w:cs="Arial"/>
                <w:color w:val="000000" w:themeColor="text1"/>
                <w:sz w:val="20"/>
              </w:rPr>
            </w:pPr>
          </w:p>
        </w:tc>
        <w:tc>
          <w:tcPr>
            <w:tcW w:w="368" w:type="dxa"/>
            <w:tcBorders>
              <w:top w:val="single" w:sz="4" w:space="0" w:color="auto"/>
              <w:left w:val="single" w:sz="4" w:space="0" w:color="auto"/>
              <w:bottom w:val="single" w:sz="4" w:space="0" w:color="auto"/>
              <w:right w:val="single" w:sz="4" w:space="0" w:color="auto"/>
            </w:tcBorders>
            <w:shd w:val="clear" w:color="auto" w:fill="auto"/>
          </w:tcPr>
          <w:p w14:paraId="5795F4E2" w14:textId="77777777" w:rsidR="001E7756" w:rsidRPr="007C6335" w:rsidRDefault="001E7756" w:rsidP="007A5531">
            <w:pPr>
              <w:rPr>
                <w:rFonts w:cs="Arial"/>
                <w:color w:val="000000" w:themeColor="text1"/>
                <w:sz w:val="20"/>
              </w:rPr>
            </w:pPr>
          </w:p>
        </w:tc>
      </w:tr>
      <w:bookmarkEnd w:id="46"/>
      <w:tr w:rsidR="001E7756" w:rsidRPr="00466BD4" w14:paraId="7F8A32E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392576C" w14:textId="77777777" w:rsidR="001E7756" w:rsidRPr="007C6335" w:rsidRDefault="001E7756" w:rsidP="007A5531">
            <w:pPr>
              <w:pStyle w:val="Healthbody"/>
              <w:rPr>
                <w:rFonts w:cs="Arial"/>
                <w:color w:val="000000" w:themeColor="text1"/>
              </w:rPr>
            </w:pPr>
            <w:r w:rsidRPr="007C6335">
              <w:rPr>
                <w:rFonts w:cs="Arial"/>
                <w:color w:val="000000" w:themeColor="text1"/>
              </w:rPr>
              <w:t>Referral In Clinical Urgency Category</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30C14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79744C3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9C980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B80E0F0"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A42516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D39736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0DC70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B986A5F"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35A5C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2250F37"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C5A7F8"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3C999A7"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8187D3A"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4E88E094"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1C64A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04F5C07" w14:textId="77777777" w:rsidR="001E7756" w:rsidRPr="007C6335" w:rsidRDefault="001E7756" w:rsidP="007A5531">
            <w:pPr>
              <w:pStyle w:val="Healthbody"/>
              <w:jc w:val="center"/>
              <w:rPr>
                <w:rFonts w:cs="Arial"/>
                <w:color w:val="000000" w:themeColor="text1"/>
              </w:rPr>
            </w:pPr>
          </w:p>
        </w:tc>
      </w:tr>
      <w:tr w:rsidR="001E7756" w:rsidRPr="00466BD4" w14:paraId="4189E03A"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3D00197" w14:textId="77777777" w:rsidR="001E7756" w:rsidRPr="007C6335" w:rsidRDefault="001E7756" w:rsidP="007A5531">
            <w:pPr>
              <w:pStyle w:val="Healthbody"/>
              <w:rPr>
                <w:rFonts w:cs="Arial"/>
                <w:color w:val="000000" w:themeColor="text1"/>
              </w:rPr>
            </w:pPr>
            <w:r w:rsidRPr="007C6335">
              <w:rPr>
                <w:rFonts w:cs="Arial"/>
                <w:color w:val="000000" w:themeColor="text1"/>
              </w:rPr>
              <w:t>Referral In First Triage Score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D9EA21"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vAlign w:val="center"/>
          </w:tcPr>
          <w:p w14:paraId="7BF7B998"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97F29A"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542FDDA" w14:textId="77777777" w:rsidR="001E7756" w:rsidRPr="007C6335" w:rsidRDefault="001E7756" w:rsidP="007A5531">
            <w:pPr>
              <w:pStyle w:val="Healthbody"/>
              <w:jc w:val="center"/>
              <w:rPr>
                <w:rFonts w:cs="Arial"/>
                <w:color w:val="000000" w:themeColor="text1"/>
              </w:rPr>
            </w:pP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61149FE"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0507F2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2AA19A" w14:textId="77777777" w:rsidR="001E7756" w:rsidRPr="007C6335" w:rsidRDefault="001E7756" w:rsidP="007A5531">
            <w:pPr>
              <w:pStyle w:val="Healthbody"/>
              <w:jc w:val="center"/>
              <w:rPr>
                <w:rFonts w:cs="Arial"/>
                <w:color w:val="000000" w:themeColor="text1"/>
              </w:rPr>
            </w:pP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D86981E" w14:textId="77777777" w:rsidR="001E7756" w:rsidRPr="007C6335" w:rsidRDefault="001E7756" w:rsidP="007A5531">
            <w:pPr>
              <w:pStyle w:val="Healthbody"/>
              <w:jc w:val="center"/>
              <w:rPr>
                <w:rFonts w:cs="Arial"/>
                <w:color w:val="000000" w:themeColor="text1"/>
              </w:rPr>
            </w:pP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86847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694098C"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3EE432"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FC5560A"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828B7B"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tcPr>
          <w:p w14:paraId="5B2DE352" w14:textId="77777777" w:rsidR="001E7756" w:rsidRPr="007C6335" w:rsidRDefault="001E7756" w:rsidP="007A5531">
            <w:pPr>
              <w:pStyle w:val="Healthbody"/>
              <w:jc w:val="center"/>
              <w:rPr>
                <w:rFonts w:cs="Arial"/>
                <w:color w:val="000000" w:themeColor="text1"/>
              </w:rPr>
            </w:pP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76A186"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41F5844" w14:textId="77777777" w:rsidR="001E7756" w:rsidRPr="007C6335" w:rsidRDefault="001E7756" w:rsidP="007A5531">
            <w:pPr>
              <w:pStyle w:val="Healthbody"/>
              <w:jc w:val="center"/>
              <w:rPr>
                <w:rFonts w:cs="Arial"/>
                <w:color w:val="000000" w:themeColor="text1"/>
              </w:rPr>
            </w:pPr>
          </w:p>
        </w:tc>
      </w:tr>
      <w:tr w:rsidR="001E7756" w:rsidRPr="00466BD4" w14:paraId="09002435"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16BDB66" w14:textId="77777777" w:rsidR="001E7756" w:rsidRPr="007C6335" w:rsidRDefault="001E7756" w:rsidP="007A5531">
            <w:pPr>
              <w:pStyle w:val="Healthbody"/>
              <w:rPr>
                <w:rFonts w:cs="Arial"/>
                <w:color w:val="000000" w:themeColor="text1"/>
              </w:rPr>
            </w:pPr>
            <w:r w:rsidRPr="007C6335">
              <w:rPr>
                <w:rFonts w:cs="Arial"/>
                <w:color w:val="000000" w:themeColor="text1"/>
              </w:rPr>
              <w:t>Referral In Outcome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CCB91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5E5637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25002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6284C78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E7E97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DF3C55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E61E9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62FDF4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5961DAE" w14:textId="3FC56865" w:rsidR="001E7756" w:rsidRPr="007C6335" w:rsidRDefault="00720ED0"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AFD897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8F20E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CEDF7D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49B65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6E418B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9515C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D71275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399B1DC"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6579BDAC" w14:textId="77777777" w:rsidR="001E7756" w:rsidRPr="007C6335" w:rsidRDefault="001E7756" w:rsidP="007A5531">
            <w:pPr>
              <w:pStyle w:val="Healthbody"/>
              <w:rPr>
                <w:rFonts w:cs="Arial"/>
                <w:color w:val="000000" w:themeColor="text1"/>
              </w:rPr>
            </w:pPr>
            <w:r w:rsidRPr="007C6335">
              <w:rPr>
                <w:rFonts w:cs="Arial"/>
                <w:color w:val="000000" w:themeColor="text1"/>
              </w:rPr>
              <w:t>Referral In Outcome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A6E671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4874F37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AD9CA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45EE2B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2C8DF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34E8CB4"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7789EA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96BF8B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30475C"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D2E82F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C622E5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D97C07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BEF2B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35712DE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FA698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EAE665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62A7925F"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9CD186D" w14:textId="77777777" w:rsidR="001E7756" w:rsidRPr="007C6335" w:rsidRDefault="001E7756" w:rsidP="007A5531">
            <w:pPr>
              <w:pStyle w:val="Healthbody"/>
              <w:rPr>
                <w:rFonts w:cs="Arial"/>
                <w:color w:val="000000" w:themeColor="text1"/>
              </w:rPr>
            </w:pPr>
            <w:r w:rsidRPr="007C6335">
              <w:rPr>
                <w:rFonts w:cs="Arial"/>
                <w:color w:val="000000" w:themeColor="text1"/>
              </w:rPr>
              <w:t>Referral In Program/Stream</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2EEB0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EFB7F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49CE9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7864A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5E5B2D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80B034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89898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C6E6FA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BEA24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36354C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B7525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7DED8D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31153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1507641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797143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59EFE16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19D41946"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51A731CF" w14:textId="77777777" w:rsidR="001E7756" w:rsidRPr="007C6335" w:rsidRDefault="001E7756" w:rsidP="007A5531">
            <w:pPr>
              <w:pStyle w:val="Healthbody"/>
              <w:rPr>
                <w:rFonts w:cs="Arial"/>
                <w:color w:val="000000" w:themeColor="text1"/>
              </w:rPr>
            </w:pPr>
            <w:r w:rsidRPr="007C6335">
              <w:rPr>
                <w:rFonts w:cs="Arial"/>
                <w:color w:val="000000" w:themeColor="text1"/>
              </w:rPr>
              <w:t>Referral In Reason</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2EB03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82BC611" w14:textId="77777777" w:rsidR="001E7756" w:rsidRPr="007C6335" w:rsidRDefault="001E7756" w:rsidP="007A5531">
            <w:pPr>
              <w:pStyle w:val="Healthbody"/>
              <w:jc w:val="center"/>
              <w:rPr>
                <w:rFonts w:cs="Arial"/>
                <w:color w:val="000000" w:themeColor="text1"/>
                <w:u w:val="single"/>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5A2C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 xml:space="preserve">Y </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86DF32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6D15E58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C13350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E5FE0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D4EF3B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8E95F0A"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BF00A7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CED04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319D59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4D85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0D8CD9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773CF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4C6A01C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50CD6F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78DA594F" w14:textId="77777777" w:rsidR="001E7756" w:rsidRPr="007C6335" w:rsidRDefault="001E7756" w:rsidP="007A5531">
            <w:pPr>
              <w:pStyle w:val="Healthbody"/>
              <w:rPr>
                <w:rFonts w:cs="Arial"/>
                <w:color w:val="000000" w:themeColor="text1"/>
              </w:rPr>
            </w:pPr>
            <w:r w:rsidRPr="007C6335">
              <w:rPr>
                <w:rFonts w:cs="Arial"/>
                <w:color w:val="000000" w:themeColor="text1"/>
              </w:rPr>
              <w:t>Referral In Receipt Acknowledgment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A1257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2026D9C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D7DDD9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30AAE77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77D77A6"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363EB7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B4D8EC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96BFC07"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B0832A"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4A4CE4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18B5D7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1A8DF4AE"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2F0652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vAlign w:val="center"/>
          </w:tcPr>
          <w:p w14:paraId="6B64FD2D"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51A52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339A21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466BD4" w14:paraId="55E1444F" w14:textId="77777777" w:rsidTr="007A5531">
        <w:trPr>
          <w:cantSplit/>
          <w:trHeight w:val="405"/>
        </w:trPr>
        <w:tc>
          <w:tcPr>
            <w:tcW w:w="3875" w:type="dxa"/>
            <w:tcBorders>
              <w:top w:val="single" w:sz="4" w:space="0" w:color="auto"/>
              <w:left w:val="single" w:sz="4" w:space="0" w:color="auto"/>
              <w:bottom w:val="single" w:sz="4" w:space="0" w:color="auto"/>
              <w:right w:val="single" w:sz="4" w:space="0" w:color="auto"/>
            </w:tcBorders>
            <w:vAlign w:val="center"/>
          </w:tcPr>
          <w:p w14:paraId="689F0CC2" w14:textId="77777777" w:rsidR="001E7756" w:rsidRPr="007C6335" w:rsidRDefault="001E7756" w:rsidP="007A5531">
            <w:pPr>
              <w:pStyle w:val="Healthbody"/>
              <w:rPr>
                <w:rFonts w:cs="Arial"/>
                <w:color w:val="000000" w:themeColor="text1"/>
              </w:rPr>
            </w:pPr>
            <w:r w:rsidRPr="007C6335">
              <w:rPr>
                <w:rFonts w:cs="Arial"/>
                <w:color w:val="000000" w:themeColor="text1"/>
              </w:rPr>
              <w:t>Referral In Received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B94F36"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38209133"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6F2F69"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487ABFD6"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81E55C7" w14:textId="77777777" w:rsidR="001E7756" w:rsidRPr="007C6335" w:rsidRDefault="001E7756" w:rsidP="007A5531">
            <w:pP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ECD6F63"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36F65E"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49963FFA"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212CC5"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27BF37F7"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DD2D39F"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4C0D733F"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0B14B9"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3326D912"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625589"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7B786C57" w14:textId="77777777" w:rsidR="001E7756" w:rsidRPr="007C6335" w:rsidRDefault="001E7756" w:rsidP="007A5531">
            <w:pPr>
              <w:pStyle w:val="Healthbody"/>
              <w:rPr>
                <w:rFonts w:cs="Arial"/>
                <w:color w:val="000000" w:themeColor="text1"/>
              </w:rPr>
            </w:pPr>
            <w:r w:rsidRPr="007C6335">
              <w:rPr>
                <w:rFonts w:cs="Arial"/>
                <w:color w:val="000000" w:themeColor="text1"/>
              </w:rPr>
              <w:t>Y</w:t>
            </w:r>
          </w:p>
        </w:tc>
      </w:tr>
      <w:tr w:rsidR="001E7756" w:rsidRPr="00D040D7" w14:paraId="32E98A83"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3E066A88" w14:textId="77777777" w:rsidR="001E7756" w:rsidRPr="007C6335" w:rsidRDefault="001E7756" w:rsidP="007A5531">
            <w:pPr>
              <w:pStyle w:val="Healthbody"/>
              <w:rPr>
                <w:rFonts w:cs="Arial"/>
                <w:color w:val="000000" w:themeColor="text1"/>
              </w:rPr>
            </w:pPr>
            <w:r w:rsidRPr="007C6335">
              <w:rPr>
                <w:rFonts w:cs="Arial"/>
                <w:color w:val="000000" w:themeColor="text1"/>
              </w:rPr>
              <w:t>Referral In Service Type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731C97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6C0A767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70128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2E8336E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7ADD494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651061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630CA6"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1BE91EE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3ABF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79F9A62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9673A0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082AB42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4E154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73925DB0"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212B89"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009017B1"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44196889"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447399AF" w14:textId="77777777" w:rsidR="001E7756" w:rsidRPr="007C6335" w:rsidRDefault="001E7756" w:rsidP="007A5531">
            <w:pPr>
              <w:pStyle w:val="Healthbody"/>
              <w:rPr>
                <w:rFonts w:cs="Arial"/>
                <w:color w:val="000000" w:themeColor="text1"/>
              </w:rPr>
            </w:pPr>
            <w:r w:rsidRPr="007C6335">
              <w:rPr>
                <w:rFonts w:cs="Arial"/>
                <w:color w:val="000000" w:themeColor="text1"/>
              </w:rPr>
              <w:t>Referral Out Date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DBA8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02DFEBD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66A2E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7383E93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26977C90"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1C926B2B"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615B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281B865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FE6DCF"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35C777B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969D2"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B6D8729"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E722F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535F76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26062A4"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66B4E0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tr w:rsidR="001E7756" w:rsidRPr="00D040D7" w14:paraId="6E145BB0" w14:textId="77777777" w:rsidTr="007A5531">
        <w:tc>
          <w:tcPr>
            <w:tcW w:w="3875" w:type="dxa"/>
            <w:tcBorders>
              <w:top w:val="single" w:sz="4" w:space="0" w:color="auto"/>
              <w:left w:val="single" w:sz="4" w:space="0" w:color="auto"/>
              <w:bottom w:val="single" w:sz="4" w:space="0" w:color="auto"/>
              <w:right w:val="single" w:sz="4" w:space="0" w:color="auto"/>
            </w:tcBorders>
            <w:vAlign w:val="center"/>
          </w:tcPr>
          <w:p w14:paraId="1DCC1B86" w14:textId="77777777" w:rsidR="001E7756" w:rsidRPr="007C6335" w:rsidRDefault="001E7756" w:rsidP="007A5531">
            <w:pPr>
              <w:pStyle w:val="Healthbody"/>
              <w:rPr>
                <w:rFonts w:cs="Arial"/>
                <w:color w:val="000000" w:themeColor="text1"/>
              </w:rPr>
            </w:pPr>
            <w:r w:rsidRPr="007C6335">
              <w:rPr>
                <w:rFonts w:cs="Arial"/>
                <w:color w:val="000000" w:themeColor="text1"/>
              </w:rPr>
              <w:t>Referral Out Service Type</w:t>
            </w:r>
          </w:p>
        </w:tc>
        <w:tc>
          <w:tcPr>
            <w:tcW w:w="36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48AFA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vAlign w:val="center"/>
          </w:tcPr>
          <w:p w14:paraId="1187A0E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35058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5C21E1A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26" w:type="dxa"/>
            <w:tcBorders>
              <w:top w:val="single" w:sz="4" w:space="0" w:color="auto"/>
              <w:left w:val="single" w:sz="4" w:space="0" w:color="auto"/>
              <w:bottom w:val="single" w:sz="4" w:space="0" w:color="auto"/>
              <w:right w:val="single" w:sz="4" w:space="0" w:color="auto"/>
            </w:tcBorders>
            <w:shd w:val="solid" w:color="D9D9D9" w:fill="D9D9D9"/>
            <w:vAlign w:val="center"/>
          </w:tcPr>
          <w:p w14:paraId="1ADBE805"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auto"/>
            <w:vAlign w:val="center"/>
          </w:tcPr>
          <w:p w14:paraId="0160BB72" w14:textId="77777777" w:rsidR="001E7756" w:rsidRPr="007C6335" w:rsidRDefault="001E7756" w:rsidP="007A5531">
            <w:pPr>
              <w:pStyle w:val="Healthbody"/>
              <w:jc w:val="center"/>
              <w:rPr>
                <w:rFonts w:cs="Arial"/>
                <w:color w:val="000000" w:themeColor="text1"/>
              </w:rPr>
            </w:pP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03BDA8"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17" w:type="dxa"/>
            <w:tcBorders>
              <w:top w:val="single" w:sz="4" w:space="0" w:color="auto"/>
              <w:left w:val="single" w:sz="4" w:space="0" w:color="auto"/>
              <w:bottom w:val="single" w:sz="4" w:space="0" w:color="auto"/>
              <w:right w:val="single" w:sz="4" w:space="0" w:color="auto"/>
            </w:tcBorders>
            <w:shd w:val="clear" w:color="auto" w:fill="auto"/>
            <w:vAlign w:val="center"/>
          </w:tcPr>
          <w:p w14:paraId="658FCD8B"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42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CD2815" w14:textId="77777777" w:rsidR="001E7756" w:rsidRPr="007C6335" w:rsidRDefault="001E7756" w:rsidP="007A5531">
            <w:pPr>
              <w:pStyle w:val="Healthbody"/>
              <w:jc w:val="center"/>
              <w:rPr>
                <w:rFonts w:cs="Arial"/>
                <w:color w:val="000000" w:themeColor="text1"/>
              </w:rPr>
            </w:pP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51879E9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DD104D"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9" w:type="dxa"/>
            <w:tcBorders>
              <w:top w:val="single" w:sz="4" w:space="0" w:color="auto"/>
              <w:left w:val="single" w:sz="4" w:space="0" w:color="auto"/>
              <w:bottom w:val="single" w:sz="4" w:space="0" w:color="auto"/>
              <w:right w:val="single" w:sz="4" w:space="0" w:color="auto"/>
            </w:tcBorders>
            <w:shd w:val="clear" w:color="auto" w:fill="auto"/>
            <w:vAlign w:val="center"/>
          </w:tcPr>
          <w:p w14:paraId="6DC7524E" w14:textId="77777777" w:rsidR="001E7756" w:rsidRPr="007C6335" w:rsidRDefault="001E7756" w:rsidP="007A5531">
            <w:pPr>
              <w:pStyle w:val="Healthbody"/>
              <w:jc w:val="center"/>
              <w:rPr>
                <w:rFonts w:cs="Arial"/>
                <w:color w:val="000000" w:themeColor="text1"/>
              </w:rPr>
            </w:pPr>
          </w:p>
        </w:tc>
        <w:tc>
          <w:tcPr>
            <w:tcW w:w="3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AD6F9A"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tcPr>
          <w:p w14:paraId="229F24C3"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7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52210F"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c>
          <w:tcPr>
            <w:tcW w:w="368" w:type="dxa"/>
            <w:tcBorders>
              <w:top w:val="single" w:sz="4" w:space="0" w:color="auto"/>
              <w:left w:val="single" w:sz="4" w:space="0" w:color="auto"/>
              <w:bottom w:val="single" w:sz="4" w:space="0" w:color="auto"/>
              <w:right w:val="single" w:sz="4" w:space="0" w:color="auto"/>
            </w:tcBorders>
            <w:shd w:val="clear" w:color="auto" w:fill="auto"/>
            <w:vAlign w:val="center"/>
          </w:tcPr>
          <w:p w14:paraId="3FCB1C95" w14:textId="77777777" w:rsidR="001E7756" w:rsidRPr="007C6335" w:rsidRDefault="001E7756" w:rsidP="007A5531">
            <w:pPr>
              <w:pStyle w:val="Healthbody"/>
              <w:jc w:val="center"/>
              <w:rPr>
                <w:rFonts w:cs="Arial"/>
                <w:color w:val="000000" w:themeColor="text1"/>
              </w:rPr>
            </w:pPr>
            <w:r w:rsidRPr="007C6335">
              <w:rPr>
                <w:rFonts w:cs="Arial"/>
                <w:color w:val="000000" w:themeColor="text1"/>
              </w:rPr>
              <w:t>Y</w:t>
            </w:r>
          </w:p>
        </w:tc>
      </w:tr>
      <w:bookmarkEnd w:id="45"/>
    </w:tbl>
    <w:p w14:paraId="330D4D09" w14:textId="77777777" w:rsidR="001E7756" w:rsidRPr="007C6335" w:rsidRDefault="001E7756" w:rsidP="00D16B0B">
      <w:pPr>
        <w:pStyle w:val="Body"/>
        <w:rPr>
          <w:rFonts w:cs="Arial"/>
          <w:color w:val="000000" w:themeColor="text1"/>
        </w:rPr>
      </w:pPr>
    </w:p>
    <w:p w14:paraId="4EA03B67" w14:textId="77777777" w:rsidR="00263F26" w:rsidRPr="007C6335" w:rsidRDefault="00263F26" w:rsidP="002B60F4">
      <w:pPr>
        <w:pStyle w:val="Heading3"/>
        <w:rPr>
          <w:rFonts w:cs="Arial"/>
          <w:color w:val="000000" w:themeColor="text1"/>
        </w:rPr>
      </w:pPr>
      <w:bookmarkStart w:id="47" w:name="_Toc91832917"/>
      <w:r w:rsidRPr="007C6335">
        <w:rPr>
          <w:rFonts w:cs="Arial"/>
          <w:color w:val="000000" w:themeColor="text1"/>
        </w:rPr>
        <w:t>Business data element timing summary</w:t>
      </w:r>
      <w:bookmarkEnd w:id="47"/>
    </w:p>
    <w:p w14:paraId="7DE417F6" w14:textId="49EE9C48" w:rsidR="00115E7F" w:rsidRPr="007C6335" w:rsidRDefault="00115E7F" w:rsidP="00115E7F">
      <w:pPr>
        <w:pStyle w:val="DHHSbody"/>
        <w:rPr>
          <w:rStyle w:val="DHHSbodyChar"/>
          <w:rFonts w:cs="Arial"/>
          <w:color w:val="000000" w:themeColor="text1"/>
        </w:rPr>
      </w:pPr>
      <w:r w:rsidRPr="007C6335">
        <w:rPr>
          <w:rStyle w:val="DHHSbodyChar"/>
          <w:rFonts w:cs="Arial"/>
          <w:color w:val="000000" w:themeColor="text1"/>
        </w:rPr>
        <w:t xml:space="preserve">The following table provides a summary for each business data element, </w:t>
      </w:r>
      <w:r w:rsidR="00141D3B" w:rsidRPr="007C6335">
        <w:rPr>
          <w:rStyle w:val="DHHSbodyChar"/>
          <w:rFonts w:cs="Arial"/>
          <w:color w:val="000000" w:themeColor="text1"/>
        </w:rPr>
        <w:t>for</w:t>
      </w:r>
      <w:r w:rsidRPr="007C6335">
        <w:rPr>
          <w:rStyle w:val="DHHSbodyChar"/>
          <w:rFonts w:cs="Arial"/>
          <w:color w:val="000000" w:themeColor="text1"/>
        </w:rPr>
        <w:t xml:space="preserve"> when it should be reported to the VINAH MDS. Note that data elements are only mandatory (and other reporting options) at a particular point in time when they are required for the program that is being reported. See Data Elements to be reported by Program for further information.</w:t>
      </w:r>
    </w:p>
    <w:p w14:paraId="32783294" w14:textId="77777777" w:rsidR="00115E7F" w:rsidRPr="007C6335" w:rsidRDefault="00115E7F" w:rsidP="00115E7F">
      <w:pPr>
        <w:pStyle w:val="DHHSbody"/>
        <w:rPr>
          <w:rStyle w:val="DHHSbodyChar"/>
          <w:rFonts w:cs="Arial"/>
          <w:color w:val="000000" w:themeColor="text1"/>
        </w:rPr>
      </w:pPr>
      <w:r w:rsidRPr="007C6335">
        <w:rPr>
          <w:rStyle w:val="DHHSbodyChar"/>
          <w:rFonts w:cs="Arial"/>
          <w:color w:val="000000" w:themeColor="text1"/>
        </w:rPr>
        <w:t>Note that for Programs/Streams where Contact Client Present Status may be reported as '32- Patient/Client/Carer(s)/Relative(s) not present: Scheduled appointment not attended', the reporting requirements for First Contact Start Date/Time apply to the first contact that does not have this value.</w:t>
      </w:r>
    </w:p>
    <w:p w14:paraId="48391522" w14:textId="77777777" w:rsidR="00115E7F" w:rsidRPr="007C6335" w:rsidRDefault="00115E7F" w:rsidP="00115E7F">
      <w:pPr>
        <w:pStyle w:val="DHHSbody"/>
        <w:rPr>
          <w:rStyle w:val="DHHSbodyChar"/>
          <w:rFonts w:cs="Arial"/>
          <w:color w:val="000000" w:themeColor="text1"/>
        </w:rPr>
      </w:pPr>
      <w:r w:rsidRPr="007C6335">
        <w:rPr>
          <w:rStyle w:val="DHHSbodyChar"/>
          <w:rFonts w:cs="Arial"/>
          <w:color w:val="000000" w:themeColor="text1"/>
        </w:rPr>
        <w:t>The column 'Episode TCP Care Transition Date' means 'Episode TCP Bed-Based Care Transition Date'</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1701"/>
        <w:gridCol w:w="7797"/>
      </w:tblGrid>
      <w:tr w:rsidR="00115E7F" w:rsidRPr="00014B8A" w14:paraId="2F863E94" w14:textId="77777777" w:rsidTr="007A5531">
        <w:tc>
          <w:tcPr>
            <w:tcW w:w="1701" w:type="dxa"/>
            <w:tcBorders>
              <w:top w:val="single" w:sz="4" w:space="0" w:color="000000"/>
              <w:bottom w:val="single" w:sz="4" w:space="0" w:color="000000"/>
            </w:tcBorders>
            <w:shd w:val="clear" w:color="auto" w:fill="D9D9D9" w:themeFill="background1" w:themeFillShade="D9"/>
          </w:tcPr>
          <w:p w14:paraId="50EC8A20" w14:textId="77777777" w:rsidR="00115E7F" w:rsidRPr="007C6335" w:rsidRDefault="00115E7F" w:rsidP="007A5531">
            <w:pPr>
              <w:pStyle w:val="DHHStablecolhead"/>
              <w:rPr>
                <w:rStyle w:val="BannermarkingChar"/>
                <w:rFonts w:cs="Arial"/>
              </w:rPr>
            </w:pPr>
            <w:r w:rsidRPr="007C6335">
              <w:rPr>
                <w:rStyle w:val="BannermarkingChar"/>
                <w:rFonts w:cs="Arial"/>
              </w:rPr>
              <w:t>Key Symbol</w:t>
            </w:r>
          </w:p>
        </w:tc>
        <w:tc>
          <w:tcPr>
            <w:tcW w:w="7797" w:type="dxa"/>
            <w:tcBorders>
              <w:top w:val="single" w:sz="4" w:space="0" w:color="auto"/>
              <w:bottom w:val="single" w:sz="4" w:space="0" w:color="auto"/>
            </w:tcBorders>
            <w:shd w:val="clear" w:color="auto" w:fill="D9D9D9" w:themeFill="background1" w:themeFillShade="D9"/>
          </w:tcPr>
          <w:p w14:paraId="1D7BC020" w14:textId="77777777" w:rsidR="00115E7F" w:rsidRPr="007C6335" w:rsidRDefault="00115E7F" w:rsidP="007A5531">
            <w:pPr>
              <w:pStyle w:val="DHHStablecolhead"/>
              <w:rPr>
                <w:rStyle w:val="BannermarkingChar"/>
                <w:rFonts w:cs="Arial"/>
              </w:rPr>
            </w:pPr>
            <w:r w:rsidRPr="007C6335">
              <w:rPr>
                <w:rStyle w:val="BannermarkingChar"/>
                <w:rFonts w:cs="Arial"/>
              </w:rPr>
              <w:t>Reporting Obligation</w:t>
            </w:r>
          </w:p>
        </w:tc>
      </w:tr>
      <w:tr w:rsidR="00115E7F" w:rsidRPr="00014B8A" w14:paraId="487095B0" w14:textId="77777777" w:rsidTr="007A5531">
        <w:tc>
          <w:tcPr>
            <w:tcW w:w="1701" w:type="dxa"/>
            <w:tcBorders>
              <w:top w:val="single" w:sz="4" w:space="0" w:color="000000"/>
            </w:tcBorders>
          </w:tcPr>
          <w:p w14:paraId="4C1B7B06"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w:t>
            </w:r>
          </w:p>
        </w:tc>
        <w:tc>
          <w:tcPr>
            <w:tcW w:w="7797" w:type="dxa"/>
            <w:tcBorders>
              <w:top w:val="single" w:sz="4" w:space="0" w:color="auto"/>
            </w:tcBorders>
          </w:tcPr>
          <w:p w14:paraId="554B650D"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Mandatory</w:t>
            </w:r>
          </w:p>
        </w:tc>
      </w:tr>
      <w:tr w:rsidR="00115E7F" w:rsidRPr="00014B8A" w14:paraId="062510B5" w14:textId="77777777" w:rsidTr="007A5531">
        <w:tc>
          <w:tcPr>
            <w:tcW w:w="1701" w:type="dxa"/>
          </w:tcPr>
          <w:p w14:paraId="222B6558"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O</w:t>
            </w:r>
          </w:p>
        </w:tc>
        <w:tc>
          <w:tcPr>
            <w:tcW w:w="7797" w:type="dxa"/>
          </w:tcPr>
          <w:p w14:paraId="75DBA3BA"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Optional</w:t>
            </w:r>
          </w:p>
        </w:tc>
      </w:tr>
      <w:tr w:rsidR="00115E7F" w:rsidRPr="00014B8A" w14:paraId="4D4AD0D3" w14:textId="77777777" w:rsidTr="007A5531">
        <w:tc>
          <w:tcPr>
            <w:tcW w:w="1701" w:type="dxa"/>
          </w:tcPr>
          <w:p w14:paraId="56FEA63A"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C1 </w:t>
            </w:r>
          </w:p>
        </w:tc>
        <w:tc>
          <w:tcPr>
            <w:tcW w:w="7797" w:type="dxa"/>
          </w:tcPr>
          <w:p w14:paraId="023BDAF0"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Report when Patient/Client Carer Availability = '1'</w:t>
            </w:r>
          </w:p>
        </w:tc>
      </w:tr>
      <w:tr w:rsidR="00115E7F" w:rsidRPr="00014B8A" w14:paraId="277F532F" w14:textId="77777777" w:rsidTr="007A5531">
        <w:tc>
          <w:tcPr>
            <w:tcW w:w="1701" w:type="dxa"/>
          </w:tcPr>
          <w:p w14:paraId="4A3A0BDD"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C2 </w:t>
            </w:r>
          </w:p>
        </w:tc>
        <w:tc>
          <w:tcPr>
            <w:tcW w:w="7797" w:type="dxa"/>
          </w:tcPr>
          <w:p w14:paraId="2FE60CA1"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Report when and only when Contact Account Class = 'VX', 'TA' or 'WC'</w:t>
            </w:r>
          </w:p>
        </w:tc>
      </w:tr>
      <w:tr w:rsidR="00115E7F" w:rsidRPr="00014B8A" w14:paraId="23D262BA" w14:textId="77777777" w:rsidTr="007A5531">
        <w:tc>
          <w:tcPr>
            <w:tcW w:w="1701" w:type="dxa"/>
          </w:tcPr>
          <w:p w14:paraId="5AA6EB9E"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lastRenderedPageBreak/>
              <w:t xml:space="preserve">C3 </w:t>
            </w:r>
          </w:p>
        </w:tc>
        <w:tc>
          <w:tcPr>
            <w:tcW w:w="7797" w:type="dxa"/>
          </w:tcPr>
          <w:p w14:paraId="50A9F96B"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Report when and only when Contact Account Class = 'VX'</w:t>
            </w:r>
          </w:p>
        </w:tc>
      </w:tr>
      <w:tr w:rsidR="00115E7F" w:rsidRPr="00014B8A" w14:paraId="15A32FF7" w14:textId="77777777" w:rsidTr="007A5531">
        <w:tc>
          <w:tcPr>
            <w:tcW w:w="1701" w:type="dxa"/>
          </w:tcPr>
          <w:p w14:paraId="59223FC7"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C4 </w:t>
            </w:r>
          </w:p>
        </w:tc>
        <w:tc>
          <w:tcPr>
            <w:tcW w:w="7797" w:type="dxa"/>
          </w:tcPr>
          <w:p w14:paraId="11F596B4"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Report when and only when Account Contact Class = 'TA'</w:t>
            </w:r>
          </w:p>
        </w:tc>
      </w:tr>
      <w:tr w:rsidR="00115E7F" w:rsidRPr="00014B8A" w14:paraId="5919CFB9" w14:textId="77777777" w:rsidTr="007A5531">
        <w:trPr>
          <w:trHeight w:val="373"/>
        </w:trPr>
        <w:tc>
          <w:tcPr>
            <w:tcW w:w="1701" w:type="dxa"/>
          </w:tcPr>
          <w:p w14:paraId="3073CF87"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C5 </w:t>
            </w:r>
          </w:p>
        </w:tc>
        <w:tc>
          <w:tcPr>
            <w:tcW w:w="7797" w:type="dxa"/>
          </w:tcPr>
          <w:p w14:paraId="65ED3BBE"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Report when and only when Account Contact Class = 'WC'</w:t>
            </w:r>
          </w:p>
        </w:tc>
      </w:tr>
      <w:tr w:rsidR="00115E7F" w:rsidRPr="00014B8A" w14:paraId="3A6FA26E" w14:textId="77777777" w:rsidTr="007A5531">
        <w:tc>
          <w:tcPr>
            <w:tcW w:w="1701" w:type="dxa"/>
          </w:tcPr>
          <w:p w14:paraId="4E42D508"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C7 </w:t>
            </w:r>
          </w:p>
        </w:tc>
        <w:tc>
          <w:tcPr>
            <w:tcW w:w="7797" w:type="dxa"/>
          </w:tcPr>
          <w:p w14:paraId="74F3722A"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Must be specified if a care plan was documented during the course of the Episode</w:t>
            </w:r>
          </w:p>
        </w:tc>
      </w:tr>
      <w:tr w:rsidR="00115E7F" w:rsidRPr="00014B8A" w14:paraId="00F0CD4C" w14:textId="77777777" w:rsidTr="007A5531">
        <w:tc>
          <w:tcPr>
            <w:tcW w:w="1701" w:type="dxa"/>
          </w:tcPr>
          <w:p w14:paraId="67B72276"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C9 </w:t>
            </w:r>
          </w:p>
        </w:tc>
        <w:tc>
          <w:tcPr>
            <w:tcW w:w="7797" w:type="dxa"/>
          </w:tcPr>
          <w:p w14:paraId="77B1F429"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Must be reported if Episode Proposed Treatment Plan Completion = '27' or Program is Palliative Care</w:t>
            </w:r>
          </w:p>
        </w:tc>
      </w:tr>
      <w:tr w:rsidR="00115E7F" w:rsidRPr="00014B8A" w14:paraId="0A8FB1D7" w14:textId="77777777" w:rsidTr="007A5531">
        <w:tc>
          <w:tcPr>
            <w:tcW w:w="1701" w:type="dxa"/>
          </w:tcPr>
          <w:p w14:paraId="31008E96"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C10 </w:t>
            </w:r>
          </w:p>
        </w:tc>
        <w:tc>
          <w:tcPr>
            <w:tcW w:w="7797" w:type="dxa"/>
          </w:tcPr>
          <w:p w14:paraId="7D6AF040"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Must be specified for HARP programs, optional for all others</w:t>
            </w:r>
          </w:p>
        </w:tc>
      </w:tr>
      <w:tr w:rsidR="00115E7F" w:rsidRPr="00014B8A" w14:paraId="6153FD34" w14:textId="77777777" w:rsidTr="007A5531">
        <w:tc>
          <w:tcPr>
            <w:tcW w:w="1701" w:type="dxa"/>
          </w:tcPr>
          <w:p w14:paraId="45A6343C"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 xml:space="preserve">C11 </w:t>
            </w:r>
          </w:p>
        </w:tc>
        <w:tc>
          <w:tcPr>
            <w:tcW w:w="7797" w:type="dxa"/>
          </w:tcPr>
          <w:p w14:paraId="142EC54E"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Must be specified if an advance care plan was documented previously or during the course of the Episode</w:t>
            </w:r>
          </w:p>
        </w:tc>
      </w:tr>
      <w:tr w:rsidR="00115E7F" w:rsidRPr="00014B8A" w14:paraId="4CE69A72" w14:textId="77777777" w:rsidTr="007A5531">
        <w:tc>
          <w:tcPr>
            <w:tcW w:w="1701" w:type="dxa"/>
          </w:tcPr>
          <w:p w14:paraId="6E2592BF"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C12</w:t>
            </w:r>
          </w:p>
        </w:tc>
        <w:tc>
          <w:tcPr>
            <w:tcW w:w="7797" w:type="dxa"/>
          </w:tcPr>
          <w:p w14:paraId="327BA7F1"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Either TCP Bed-Based Care Transition Date or TCP Home-Based Care Transition Date </w:t>
            </w:r>
          </w:p>
        </w:tc>
      </w:tr>
      <w:tr w:rsidR="00115E7F" w:rsidRPr="00014B8A" w14:paraId="305F5210" w14:textId="77777777" w:rsidTr="007A5531">
        <w:tc>
          <w:tcPr>
            <w:tcW w:w="1701" w:type="dxa"/>
          </w:tcPr>
          <w:p w14:paraId="45BFF5B5"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C13</w:t>
            </w:r>
          </w:p>
        </w:tc>
        <w:tc>
          <w:tcPr>
            <w:tcW w:w="7797" w:type="dxa"/>
          </w:tcPr>
          <w:p w14:paraId="704208FA"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Must be specified if Contact Session Type = '2'</w:t>
            </w:r>
          </w:p>
        </w:tc>
      </w:tr>
      <w:tr w:rsidR="00115E7F" w:rsidRPr="00014B8A" w14:paraId="0633676D" w14:textId="77777777" w:rsidTr="007A5531">
        <w:tc>
          <w:tcPr>
            <w:tcW w:w="1701" w:type="dxa"/>
          </w:tcPr>
          <w:p w14:paraId="53DBF160"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C16</w:t>
            </w:r>
          </w:p>
        </w:tc>
        <w:tc>
          <w:tcPr>
            <w:tcW w:w="7797" w:type="dxa"/>
          </w:tcPr>
          <w:p w14:paraId="37C7C73E"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Mandatory for Specialist Clinics (Outpatients) when Referral In Outcome has the value ‘010 – Referral accepted – New appointment’ or ‘020 – Referral accepted – Review appointment’ or ‘3 – Referral accepted – Renewed referral’</w:t>
            </w:r>
          </w:p>
        </w:tc>
      </w:tr>
      <w:tr w:rsidR="00115E7F" w:rsidRPr="00014B8A" w14:paraId="6C3CDAFF" w14:textId="77777777" w:rsidTr="007A5531">
        <w:tc>
          <w:tcPr>
            <w:tcW w:w="1701" w:type="dxa"/>
          </w:tcPr>
          <w:p w14:paraId="7D13622A"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C19</w:t>
            </w:r>
          </w:p>
        </w:tc>
        <w:tc>
          <w:tcPr>
            <w:tcW w:w="7797" w:type="dxa"/>
          </w:tcPr>
          <w:p w14:paraId="6BA9CD7B"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Optional for Specialist (Outpatient) Clinics where Contact Account Class = ‘QM’</w:t>
            </w:r>
          </w:p>
        </w:tc>
      </w:tr>
      <w:tr w:rsidR="00115E7F" w:rsidRPr="00014B8A" w14:paraId="03A38200" w14:textId="77777777" w:rsidTr="007A5531">
        <w:tc>
          <w:tcPr>
            <w:tcW w:w="1701" w:type="dxa"/>
          </w:tcPr>
          <w:p w14:paraId="75AA5774"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C20</w:t>
            </w:r>
          </w:p>
        </w:tc>
        <w:tc>
          <w:tcPr>
            <w:tcW w:w="7797" w:type="dxa"/>
          </w:tcPr>
          <w:p w14:paraId="22E9EFDC" w14:textId="01630D2B"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Mandatory when Referral In Outcome is reported and has the value of ‘010 – Referral accepted – New appointment’ or ‘020 – Referral accepted – Review appointment’ or ‘1 – Referral accepted’ or ‘3 – Referral accepted – Renewed referral’</w:t>
            </w:r>
          </w:p>
        </w:tc>
      </w:tr>
      <w:tr w:rsidR="00115E7F" w:rsidRPr="00014B8A" w14:paraId="377F6D53" w14:textId="77777777" w:rsidTr="007A5531">
        <w:tc>
          <w:tcPr>
            <w:tcW w:w="1701" w:type="dxa"/>
          </w:tcPr>
          <w:p w14:paraId="32BEDA85"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C21</w:t>
            </w:r>
          </w:p>
        </w:tc>
        <w:tc>
          <w:tcPr>
            <w:tcW w:w="7797" w:type="dxa"/>
          </w:tcPr>
          <w:p w14:paraId="5ED1F3B6" w14:textId="77777777"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Mandatory when Referral End Reason is ‘1 – Completed’</w:t>
            </w:r>
          </w:p>
        </w:tc>
      </w:tr>
      <w:tr w:rsidR="00115E7F" w:rsidRPr="00014B8A" w14:paraId="645F479E" w14:textId="77777777" w:rsidTr="007A5531">
        <w:tc>
          <w:tcPr>
            <w:tcW w:w="1701" w:type="dxa"/>
          </w:tcPr>
          <w:p w14:paraId="2E91EBAF"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C22</w:t>
            </w:r>
          </w:p>
        </w:tc>
        <w:tc>
          <w:tcPr>
            <w:tcW w:w="7797" w:type="dxa"/>
          </w:tcPr>
          <w:p w14:paraId="2F0B6CF2" w14:textId="3DFD5BD0"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Mandatory for programs FCP, </w:t>
            </w:r>
            <w:r w:rsidR="00B420AA" w:rsidRPr="007A475B">
              <w:rPr>
                <w:rStyle w:val="DHHStabletextChar"/>
                <w:rFonts w:cs="Arial"/>
                <w:color w:val="000000" w:themeColor="text1"/>
                <w:sz w:val="21"/>
                <w:szCs w:val="21"/>
              </w:rPr>
              <w:t>H</w:t>
            </w:r>
            <w:r w:rsidR="00B420AA" w:rsidRPr="007A475B">
              <w:rPr>
                <w:rStyle w:val="DHHStabletextChar"/>
                <w:sz w:val="21"/>
                <w:szCs w:val="21"/>
              </w:rPr>
              <w:t>BD,</w:t>
            </w:r>
            <w:r w:rsidR="00B420AA" w:rsidRPr="00DD7E74">
              <w:rPr>
                <w:rStyle w:val="DHHStabletextChar"/>
                <w:sz w:val="21"/>
                <w:szCs w:val="21"/>
              </w:rPr>
              <w:t xml:space="preserve"> </w:t>
            </w:r>
            <w:r w:rsidRPr="00DD7E74">
              <w:rPr>
                <w:rStyle w:val="DHHStabletextChar"/>
                <w:rFonts w:cs="Arial"/>
                <w:color w:val="000000" w:themeColor="text1"/>
                <w:sz w:val="21"/>
                <w:szCs w:val="21"/>
              </w:rPr>
              <w:t>HEN and TPN</w:t>
            </w:r>
          </w:p>
        </w:tc>
      </w:tr>
      <w:tr w:rsidR="00115E7F" w:rsidRPr="00BB7E36" w14:paraId="3217F34D" w14:textId="77777777" w:rsidTr="007A5531">
        <w:tc>
          <w:tcPr>
            <w:tcW w:w="1701" w:type="dxa"/>
          </w:tcPr>
          <w:p w14:paraId="364B7215"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C23</w:t>
            </w:r>
          </w:p>
        </w:tc>
        <w:tc>
          <w:tcPr>
            <w:tcW w:w="7797" w:type="dxa"/>
          </w:tcPr>
          <w:p w14:paraId="076468DF" w14:textId="7D0CE408"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Mandatory for programs HARP, HBPCCT, Medi-Hotel, OP, PAC, PC, RIR, SACS, </w:t>
            </w:r>
            <w:r w:rsidR="00152E03" w:rsidRPr="009B45C1">
              <w:rPr>
                <w:rStyle w:val="DHHStabletextChar"/>
                <w:rFonts w:cs="Arial"/>
                <w:color w:val="000000" w:themeColor="text1"/>
                <w:sz w:val="21"/>
                <w:szCs w:val="21"/>
              </w:rPr>
              <w:t xml:space="preserve">TCP, </w:t>
            </w:r>
            <w:r w:rsidR="00C77C41" w:rsidRPr="009B45C1">
              <w:rPr>
                <w:rStyle w:val="DHHStabletextChar"/>
                <w:rFonts w:cs="Arial"/>
                <w:color w:val="000000" w:themeColor="text1"/>
                <w:sz w:val="21"/>
                <w:szCs w:val="21"/>
              </w:rPr>
              <w:t>VALP</w:t>
            </w:r>
            <w:r w:rsidR="00C77C41" w:rsidRPr="00DD7E74">
              <w:rPr>
                <w:rStyle w:val="DHHStabletextChar"/>
                <w:rFonts w:cs="Arial"/>
                <w:color w:val="000000" w:themeColor="text1"/>
                <w:sz w:val="21"/>
                <w:szCs w:val="21"/>
              </w:rPr>
              <w:t xml:space="preserve">, </w:t>
            </w:r>
            <w:r w:rsidRPr="00DD7E74">
              <w:rPr>
                <w:rStyle w:val="DHHStabletextChar"/>
                <w:rFonts w:cs="Arial"/>
                <w:color w:val="000000" w:themeColor="text1"/>
                <w:sz w:val="21"/>
                <w:szCs w:val="21"/>
              </w:rPr>
              <w:t>VHS and VRSS</w:t>
            </w:r>
          </w:p>
        </w:tc>
      </w:tr>
      <w:tr w:rsidR="00115E7F" w:rsidRPr="00BB7E36" w14:paraId="5723A1D9" w14:textId="77777777" w:rsidTr="007A5531">
        <w:tc>
          <w:tcPr>
            <w:tcW w:w="1701" w:type="dxa"/>
          </w:tcPr>
          <w:p w14:paraId="5BDDA4F7"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C24</w:t>
            </w:r>
          </w:p>
        </w:tc>
        <w:tc>
          <w:tcPr>
            <w:tcW w:w="7797" w:type="dxa"/>
          </w:tcPr>
          <w:p w14:paraId="610E8952" w14:textId="77777777" w:rsidR="00115E7F" w:rsidRPr="00076C0C" w:rsidRDefault="00115E7F" w:rsidP="007A5531">
            <w:pPr>
              <w:rPr>
                <w:rFonts w:eastAsia="Times" w:cs="Arial"/>
                <w:color w:val="000000" w:themeColor="text1"/>
                <w:szCs w:val="21"/>
              </w:rPr>
            </w:pPr>
            <w:r w:rsidRPr="000C0FCC">
              <w:rPr>
                <w:rFonts w:eastAsia="Times" w:cs="Arial"/>
                <w:color w:val="000000" w:themeColor="text1"/>
                <w:szCs w:val="21"/>
              </w:rPr>
              <w:t>Mandatory for Specialist Clinics (Outpatients) when Referral In Outcome is ‘010 – Referral accepted – New appointment’ or ‘020 – Referral accepted – Review appointment’ or ‘3 – Referral accepted – Renewed referral’.</w:t>
            </w:r>
          </w:p>
          <w:p w14:paraId="05B6F6B8" w14:textId="5D6580F4" w:rsidR="00115E7F" w:rsidRPr="000C0FCC" w:rsidRDefault="00115E7F" w:rsidP="007A5531">
            <w:pPr>
              <w:pStyle w:val="DHHSbody"/>
              <w:rPr>
                <w:rFonts w:cs="Arial"/>
                <w:color w:val="000000" w:themeColor="text1"/>
                <w:szCs w:val="21"/>
              </w:rPr>
            </w:pPr>
            <w:r w:rsidRPr="00076C0C">
              <w:rPr>
                <w:rFonts w:cs="Arial"/>
                <w:color w:val="000000" w:themeColor="text1"/>
                <w:szCs w:val="21"/>
              </w:rPr>
              <w:t xml:space="preserve">Mandatory for Palliative Care when Referral </w:t>
            </w:r>
            <w:r w:rsidR="003473A2" w:rsidRPr="00076C0C">
              <w:rPr>
                <w:rFonts w:cs="Arial"/>
                <w:color w:val="000000" w:themeColor="text1"/>
                <w:szCs w:val="21"/>
              </w:rPr>
              <w:t>I</w:t>
            </w:r>
            <w:r w:rsidRPr="00076C0C">
              <w:rPr>
                <w:rFonts w:cs="Arial"/>
                <w:color w:val="000000" w:themeColor="text1"/>
                <w:szCs w:val="21"/>
              </w:rPr>
              <w:t>n Outcome is ‘</w:t>
            </w:r>
            <w:r w:rsidRPr="00CE0983">
              <w:rPr>
                <w:rFonts w:cs="Arial"/>
                <w:color w:val="000000" w:themeColor="text1"/>
                <w:szCs w:val="21"/>
              </w:rPr>
              <w:t>1 – Referral accepted’</w:t>
            </w:r>
            <w:r w:rsidRPr="00076C0C">
              <w:rPr>
                <w:rFonts w:cs="Arial"/>
                <w:color w:val="000000" w:themeColor="text1"/>
                <w:szCs w:val="21"/>
              </w:rPr>
              <w:t xml:space="preserve"> </w:t>
            </w:r>
            <w:r w:rsidRPr="009B45C1">
              <w:rPr>
                <w:rFonts w:cs="Arial"/>
                <w:color w:val="000000" w:themeColor="text1"/>
                <w:szCs w:val="21"/>
              </w:rPr>
              <w:t>or</w:t>
            </w:r>
            <w:r w:rsidR="00D53D0C" w:rsidRPr="009B45C1">
              <w:rPr>
                <w:rFonts w:cs="Arial"/>
                <w:color w:val="000000" w:themeColor="text1"/>
                <w:szCs w:val="21"/>
              </w:rPr>
              <w:t xml:space="preserve"> ‘3 – Referral accepted – Renewed referral</w:t>
            </w:r>
            <w:r w:rsidRPr="009B45C1">
              <w:rPr>
                <w:rFonts w:cs="Arial"/>
                <w:color w:val="000000" w:themeColor="text1"/>
                <w:szCs w:val="21"/>
              </w:rPr>
              <w:t xml:space="preserve"> </w:t>
            </w:r>
            <w:r w:rsidRPr="00EA05AE">
              <w:rPr>
                <w:rFonts w:cs="Arial"/>
                <w:color w:val="000000" w:themeColor="text1"/>
                <w:szCs w:val="21"/>
              </w:rPr>
              <w:t>‘</w:t>
            </w:r>
            <w:r w:rsidRPr="00EA05AE">
              <w:rPr>
                <w:rFonts w:cs="Arial"/>
                <w:strike/>
                <w:color w:val="000000" w:themeColor="text1"/>
                <w:szCs w:val="21"/>
              </w:rPr>
              <w:t>50 – Screening referral’</w:t>
            </w:r>
            <w:r w:rsidR="00FE30F1" w:rsidRPr="00FE30F1">
              <w:rPr>
                <w:rFonts w:cs="Arial"/>
                <w:color w:val="000000" w:themeColor="text1"/>
                <w:szCs w:val="21"/>
              </w:rPr>
              <w:t>.</w:t>
            </w:r>
          </w:p>
        </w:tc>
      </w:tr>
      <w:tr w:rsidR="00115E7F" w:rsidRPr="00BB7E36" w14:paraId="240EB078" w14:textId="77777777" w:rsidTr="007A5531">
        <w:tc>
          <w:tcPr>
            <w:tcW w:w="1701" w:type="dxa"/>
          </w:tcPr>
          <w:p w14:paraId="0D04D3BB" w14:textId="77777777" w:rsidR="00115E7F" w:rsidRPr="007C6335" w:rsidRDefault="00115E7F" w:rsidP="007A5531">
            <w:pPr>
              <w:pStyle w:val="DHHStabletext"/>
              <w:rPr>
                <w:rStyle w:val="DHHStabletextChar"/>
                <w:rFonts w:cs="Arial"/>
                <w:color w:val="000000" w:themeColor="text1"/>
              </w:rPr>
            </w:pPr>
            <w:r w:rsidRPr="007C6335">
              <w:rPr>
                <w:rStyle w:val="DHHStabletextChar"/>
                <w:rFonts w:cs="Arial"/>
                <w:color w:val="000000" w:themeColor="text1"/>
              </w:rPr>
              <w:t>C25</w:t>
            </w:r>
          </w:p>
        </w:tc>
        <w:tc>
          <w:tcPr>
            <w:tcW w:w="7797" w:type="dxa"/>
          </w:tcPr>
          <w:p w14:paraId="0D3B74DE" w14:textId="63B53C7C" w:rsidR="00115E7F" w:rsidRPr="00076C0C" w:rsidRDefault="00115E7F" w:rsidP="007A5531">
            <w:pPr>
              <w:pStyle w:val="DHHSbody"/>
              <w:rPr>
                <w:rStyle w:val="DHHSbodyChar"/>
                <w:rFonts w:cs="Arial"/>
                <w:color w:val="000000" w:themeColor="text1"/>
                <w:szCs w:val="21"/>
              </w:rPr>
            </w:pPr>
            <w:r w:rsidRPr="000C0FCC">
              <w:rPr>
                <w:rStyle w:val="DHHSbodyChar"/>
                <w:rFonts w:cs="Arial"/>
                <w:color w:val="000000" w:themeColor="text1"/>
                <w:szCs w:val="21"/>
              </w:rPr>
              <w:t xml:space="preserve">Mandatory for Palliative Care when Referral </w:t>
            </w:r>
            <w:r w:rsidR="003473A2" w:rsidRPr="00076C0C">
              <w:rPr>
                <w:rStyle w:val="DHHSbodyChar"/>
                <w:rFonts w:cs="Arial"/>
                <w:color w:val="000000" w:themeColor="text1"/>
                <w:szCs w:val="21"/>
              </w:rPr>
              <w:t>I</w:t>
            </w:r>
            <w:r w:rsidRPr="00076C0C">
              <w:rPr>
                <w:rStyle w:val="DHHSbodyChar"/>
                <w:rFonts w:cs="Arial"/>
                <w:color w:val="000000" w:themeColor="text1"/>
                <w:szCs w:val="21"/>
              </w:rPr>
              <w:t>n Outcome is ’50 – Screening referral’.</w:t>
            </w:r>
          </w:p>
          <w:p w14:paraId="3CFF2A83" w14:textId="2A97E55E" w:rsidR="00115E7F" w:rsidRPr="00DD7E74" w:rsidRDefault="00115E7F" w:rsidP="007A5531">
            <w:pPr>
              <w:pStyle w:val="DHHStabletext"/>
              <w:rPr>
                <w:rStyle w:val="DHHStabletextChar"/>
                <w:rFonts w:cs="Arial"/>
                <w:color w:val="000000" w:themeColor="text1"/>
                <w:sz w:val="21"/>
                <w:szCs w:val="21"/>
              </w:rPr>
            </w:pPr>
            <w:r w:rsidRPr="00DD7E74">
              <w:rPr>
                <w:rStyle w:val="DHHStabletextChar"/>
                <w:rFonts w:cs="Arial"/>
                <w:color w:val="000000" w:themeColor="text1"/>
                <w:sz w:val="21"/>
                <w:szCs w:val="21"/>
              </w:rPr>
              <w:t xml:space="preserve">Mandatory for all other programs when Referral </w:t>
            </w:r>
            <w:r w:rsidR="003473A2" w:rsidRPr="00DD7E74">
              <w:rPr>
                <w:rStyle w:val="DHHStabletextChar"/>
                <w:rFonts w:cs="Arial"/>
                <w:color w:val="000000" w:themeColor="text1"/>
                <w:sz w:val="21"/>
                <w:szCs w:val="21"/>
              </w:rPr>
              <w:t>I</w:t>
            </w:r>
            <w:r w:rsidRPr="00DD7E74">
              <w:rPr>
                <w:rStyle w:val="DHHStabletextChar"/>
                <w:rFonts w:cs="Arial"/>
                <w:color w:val="000000" w:themeColor="text1"/>
                <w:sz w:val="21"/>
                <w:szCs w:val="21"/>
              </w:rPr>
              <w:t>n Outcome is ‘010 – Referral accepted – New appointment’ or ‘020 – Referral accepted – Review appointment’ or ‘1 – Referral accepted’ or ‘3 – Referral accepted – Renewed referral’</w:t>
            </w:r>
          </w:p>
        </w:tc>
      </w:tr>
      <w:tr w:rsidR="00115E7F" w:rsidRPr="00994036" w14:paraId="1D8CABAC" w14:textId="77777777" w:rsidTr="007A5531">
        <w:tc>
          <w:tcPr>
            <w:tcW w:w="1701" w:type="dxa"/>
            <w:tcBorders>
              <w:top w:val="nil"/>
              <w:left w:val="nil"/>
              <w:bottom w:val="nil"/>
              <w:right w:val="nil"/>
            </w:tcBorders>
          </w:tcPr>
          <w:p w14:paraId="6294AD01" w14:textId="77777777" w:rsidR="00115E7F" w:rsidRPr="007C6335" w:rsidRDefault="00115E7F" w:rsidP="007A5531">
            <w:pPr>
              <w:pStyle w:val="xl94"/>
              <w:rPr>
                <w:color w:val="000000" w:themeColor="text1"/>
              </w:rPr>
            </w:pPr>
            <w:r w:rsidRPr="007C6335">
              <w:rPr>
                <w:color w:val="000000" w:themeColor="text1"/>
              </w:rPr>
              <w:t>C26</w:t>
            </w:r>
          </w:p>
        </w:tc>
        <w:tc>
          <w:tcPr>
            <w:tcW w:w="7797" w:type="dxa"/>
            <w:tcBorders>
              <w:top w:val="nil"/>
              <w:left w:val="nil"/>
              <w:bottom w:val="nil"/>
              <w:right w:val="nil"/>
            </w:tcBorders>
          </w:tcPr>
          <w:p w14:paraId="7CBDEF27" w14:textId="1A10EAB5" w:rsidR="00115E7F" w:rsidRPr="00076C0C" w:rsidRDefault="00115E7F" w:rsidP="007A5531">
            <w:pPr>
              <w:spacing w:line="270" w:lineRule="atLeast"/>
              <w:rPr>
                <w:rFonts w:eastAsia="Times" w:cs="Arial"/>
                <w:color w:val="000000" w:themeColor="text1"/>
                <w:szCs w:val="21"/>
              </w:rPr>
            </w:pPr>
            <w:r w:rsidRPr="000C0FCC">
              <w:rPr>
                <w:rFonts w:cs="Arial"/>
                <w:color w:val="000000" w:themeColor="text1"/>
                <w:szCs w:val="21"/>
              </w:rPr>
              <w:t xml:space="preserve">Mandatory for Palliative Care when Referral </w:t>
            </w:r>
            <w:r w:rsidR="003473A2" w:rsidRPr="00076C0C">
              <w:rPr>
                <w:rFonts w:cs="Arial"/>
                <w:color w:val="000000" w:themeColor="text1"/>
                <w:szCs w:val="21"/>
              </w:rPr>
              <w:t>I</w:t>
            </w:r>
            <w:r w:rsidRPr="00076C0C">
              <w:rPr>
                <w:rFonts w:cs="Arial"/>
                <w:color w:val="000000" w:themeColor="text1"/>
                <w:szCs w:val="21"/>
              </w:rPr>
              <w:t>n Outcome is ‘1 – Referral accepted’</w:t>
            </w:r>
            <w:r w:rsidR="00252762" w:rsidRPr="00076C0C">
              <w:rPr>
                <w:rFonts w:cs="Arial"/>
                <w:color w:val="000000" w:themeColor="text1"/>
                <w:szCs w:val="21"/>
              </w:rPr>
              <w:t xml:space="preserve"> </w:t>
            </w:r>
            <w:r w:rsidR="00252762" w:rsidRPr="00FE30F1">
              <w:rPr>
                <w:rFonts w:cs="Arial"/>
                <w:color w:val="000000" w:themeColor="text1"/>
                <w:szCs w:val="21"/>
              </w:rPr>
              <w:t>or ‘</w:t>
            </w:r>
            <w:r w:rsidR="005D74B6" w:rsidRPr="00FE30F1">
              <w:rPr>
                <w:rFonts w:cs="Arial"/>
                <w:color w:val="000000" w:themeColor="text1"/>
                <w:szCs w:val="21"/>
              </w:rPr>
              <w:t>3 – Referral acepted – Renewed referral</w:t>
            </w:r>
            <w:r w:rsidR="00FE30F1">
              <w:rPr>
                <w:rFonts w:cs="Arial"/>
                <w:color w:val="000000" w:themeColor="text1"/>
                <w:szCs w:val="21"/>
              </w:rPr>
              <w:t>.</w:t>
            </w:r>
          </w:p>
        </w:tc>
      </w:tr>
      <w:tr w:rsidR="00712025" w:rsidRPr="00994036" w14:paraId="58E4F9DF" w14:textId="77777777" w:rsidTr="007A5531">
        <w:tc>
          <w:tcPr>
            <w:tcW w:w="1701" w:type="dxa"/>
            <w:tcBorders>
              <w:top w:val="nil"/>
              <w:left w:val="nil"/>
              <w:bottom w:val="nil"/>
              <w:right w:val="nil"/>
            </w:tcBorders>
          </w:tcPr>
          <w:p w14:paraId="7315D87F" w14:textId="5414DBD8" w:rsidR="00712025" w:rsidRPr="007C6335" w:rsidRDefault="00712025" w:rsidP="007A5531">
            <w:pPr>
              <w:pStyle w:val="xl94"/>
              <w:rPr>
                <w:color w:val="000000" w:themeColor="text1"/>
              </w:rPr>
            </w:pPr>
            <w:r w:rsidRPr="007C6335">
              <w:rPr>
                <w:color w:val="000000" w:themeColor="text1"/>
              </w:rPr>
              <w:t>C27</w:t>
            </w:r>
          </w:p>
        </w:tc>
        <w:tc>
          <w:tcPr>
            <w:tcW w:w="7797" w:type="dxa"/>
            <w:tcBorders>
              <w:top w:val="nil"/>
              <w:left w:val="nil"/>
              <w:bottom w:val="nil"/>
              <w:right w:val="nil"/>
            </w:tcBorders>
          </w:tcPr>
          <w:p w14:paraId="281F6EA8" w14:textId="4BE02C7E" w:rsidR="00712025" w:rsidRPr="00076C0C" w:rsidRDefault="00147C9E" w:rsidP="007A5531">
            <w:pPr>
              <w:spacing w:line="270" w:lineRule="atLeast"/>
              <w:rPr>
                <w:rFonts w:cs="Arial"/>
                <w:color w:val="000000" w:themeColor="text1"/>
                <w:szCs w:val="21"/>
              </w:rPr>
            </w:pPr>
            <w:r w:rsidRPr="00FE30F1">
              <w:rPr>
                <w:rFonts w:cs="Arial"/>
                <w:color w:val="000000" w:themeColor="text1"/>
                <w:szCs w:val="21"/>
              </w:rPr>
              <w:t xml:space="preserve">Optional when Contact Client Present Status </w:t>
            </w:r>
            <w:r w:rsidR="000763ED" w:rsidRPr="00FE30F1">
              <w:rPr>
                <w:rFonts w:cs="Arial"/>
                <w:color w:val="000000" w:themeColor="text1"/>
                <w:szCs w:val="21"/>
              </w:rPr>
              <w:t xml:space="preserve">is </w:t>
            </w:r>
            <w:r w:rsidR="00803848" w:rsidRPr="00FE30F1">
              <w:rPr>
                <w:rFonts w:cs="Arial"/>
                <w:color w:val="000000" w:themeColor="text1"/>
                <w:szCs w:val="21"/>
              </w:rPr>
              <w:t xml:space="preserve">31 - </w:t>
            </w:r>
            <w:r w:rsidR="005E67B0" w:rsidRPr="004D71BB">
              <w:rPr>
                <w:szCs w:val="21"/>
              </w:rPr>
              <w:t>Patient/Client/Carer(s)/Relative(s) not present: Indirect contact</w:t>
            </w:r>
            <w:r w:rsidR="005E67B0" w:rsidRPr="004D71BB">
              <w:rPr>
                <w:rFonts w:cs="Arial"/>
                <w:color w:val="000000" w:themeColor="text1"/>
                <w:szCs w:val="21"/>
              </w:rPr>
              <w:t xml:space="preserve"> </w:t>
            </w:r>
            <w:r w:rsidR="00B36EC5" w:rsidRPr="004D71BB">
              <w:rPr>
                <w:rFonts w:cs="Arial"/>
                <w:color w:val="000000" w:themeColor="text1"/>
                <w:szCs w:val="21"/>
              </w:rPr>
              <w:t xml:space="preserve">or </w:t>
            </w:r>
            <w:r w:rsidR="00B51128" w:rsidRPr="004D71BB">
              <w:rPr>
                <w:rFonts w:cs="Arial"/>
                <w:color w:val="000000" w:themeColor="text1"/>
                <w:szCs w:val="21"/>
              </w:rPr>
              <w:t>3</w:t>
            </w:r>
            <w:r w:rsidR="009B7082" w:rsidRPr="004D71BB">
              <w:rPr>
                <w:rFonts w:cs="Arial"/>
                <w:color w:val="000000" w:themeColor="text1"/>
                <w:szCs w:val="21"/>
              </w:rPr>
              <w:t>2</w:t>
            </w:r>
            <w:r w:rsidR="00B51128" w:rsidRPr="004D71BB">
              <w:rPr>
                <w:rFonts w:cs="Arial"/>
                <w:color w:val="000000" w:themeColor="text1"/>
                <w:szCs w:val="21"/>
              </w:rPr>
              <w:t xml:space="preserve"> </w:t>
            </w:r>
            <w:r w:rsidR="002B2453" w:rsidRPr="004D71BB">
              <w:rPr>
                <w:rFonts w:cs="Arial"/>
                <w:color w:val="000000" w:themeColor="text1"/>
                <w:szCs w:val="21"/>
              </w:rPr>
              <w:t>–</w:t>
            </w:r>
            <w:r w:rsidR="00B51128" w:rsidRPr="004D71BB">
              <w:rPr>
                <w:rFonts w:cs="Arial"/>
                <w:color w:val="000000" w:themeColor="text1"/>
                <w:szCs w:val="21"/>
              </w:rPr>
              <w:t xml:space="preserve"> </w:t>
            </w:r>
            <w:r w:rsidR="002B2453" w:rsidRPr="004D71BB">
              <w:rPr>
                <w:rFonts w:cs="Arial"/>
                <w:color w:val="000000" w:themeColor="text1"/>
                <w:szCs w:val="21"/>
              </w:rPr>
              <w:t>Patient/Client/Carer(s)/Relative</w:t>
            </w:r>
            <w:r w:rsidR="00514A55" w:rsidRPr="004D71BB">
              <w:rPr>
                <w:rFonts w:cs="Arial"/>
                <w:color w:val="000000" w:themeColor="text1"/>
                <w:szCs w:val="21"/>
              </w:rPr>
              <w:t xml:space="preserve">(s) not present: </w:t>
            </w:r>
            <w:r w:rsidR="0014022C" w:rsidRPr="004D71BB">
              <w:rPr>
                <w:rFonts w:cs="Arial"/>
                <w:color w:val="000000" w:themeColor="text1"/>
                <w:szCs w:val="21"/>
              </w:rPr>
              <w:t>Schedule</w:t>
            </w:r>
            <w:r w:rsidR="00484866" w:rsidRPr="004D71BB">
              <w:rPr>
                <w:rFonts w:cs="Arial"/>
                <w:color w:val="000000" w:themeColor="text1"/>
                <w:szCs w:val="21"/>
              </w:rPr>
              <w:t>d appoint</w:t>
            </w:r>
            <w:r w:rsidR="00582D2F" w:rsidRPr="004D71BB">
              <w:rPr>
                <w:rFonts w:cs="Arial"/>
                <w:color w:val="000000" w:themeColor="text1"/>
                <w:szCs w:val="21"/>
              </w:rPr>
              <w:t>ment</w:t>
            </w:r>
            <w:r w:rsidR="00922F5D" w:rsidRPr="004D71BB">
              <w:rPr>
                <w:rFonts w:cs="Arial"/>
                <w:color w:val="000000" w:themeColor="text1"/>
                <w:szCs w:val="21"/>
              </w:rPr>
              <w:t xml:space="preserve"> not attended</w:t>
            </w:r>
            <w:r w:rsidR="005E2941" w:rsidRPr="004D71BB">
              <w:rPr>
                <w:rFonts w:cs="Arial"/>
                <w:color w:val="000000" w:themeColor="text1"/>
                <w:szCs w:val="21"/>
              </w:rPr>
              <w:t>. Mandatory in all other instances.</w:t>
            </w:r>
          </w:p>
        </w:tc>
      </w:tr>
    </w:tbl>
    <w:p w14:paraId="04BDC271" w14:textId="711AE437" w:rsidR="001B33FD" w:rsidRPr="007C6335" w:rsidRDefault="001B33FD" w:rsidP="001B33FD">
      <w:pPr>
        <w:pStyle w:val="Body"/>
        <w:rPr>
          <w:rFonts w:cs="Arial"/>
          <w:color w:val="000000" w:themeColor="text1"/>
        </w:rPr>
      </w:pPr>
    </w:p>
    <w:tbl>
      <w:tblPr>
        <w:tblStyle w:val="TableGrid"/>
        <w:tblW w:w="5568" w:type="pct"/>
        <w:tblLayout w:type="fixed"/>
        <w:tblLook w:val="04A0" w:firstRow="1" w:lastRow="0" w:firstColumn="1" w:lastColumn="0" w:noHBand="0" w:noVBand="1"/>
      </w:tblPr>
      <w:tblGrid>
        <w:gridCol w:w="3397"/>
        <w:gridCol w:w="567"/>
        <w:gridCol w:w="567"/>
        <w:gridCol w:w="709"/>
        <w:gridCol w:w="567"/>
        <w:gridCol w:w="567"/>
        <w:gridCol w:w="567"/>
        <w:gridCol w:w="567"/>
        <w:gridCol w:w="567"/>
        <w:gridCol w:w="567"/>
        <w:gridCol w:w="567"/>
        <w:gridCol w:w="567"/>
        <w:gridCol w:w="567"/>
      </w:tblGrid>
      <w:tr w:rsidR="001B33FD" w:rsidRPr="008357F1" w14:paraId="5BC85496" w14:textId="77777777" w:rsidTr="007A5531">
        <w:trPr>
          <w:cantSplit/>
          <w:trHeight w:val="567"/>
          <w:tblHeader/>
        </w:trPr>
        <w:tc>
          <w:tcPr>
            <w:tcW w:w="10343" w:type="dxa"/>
            <w:gridSpan w:val="13"/>
            <w:shd w:val="clear" w:color="auto" w:fill="D9D9D9" w:themeFill="background1" w:themeFillShade="D9"/>
          </w:tcPr>
          <w:p w14:paraId="751C5A7D" w14:textId="77777777" w:rsidR="001B33FD" w:rsidRPr="007C6335" w:rsidRDefault="001B33FD" w:rsidP="007A5531">
            <w:pPr>
              <w:pStyle w:val="DHHStabletext"/>
              <w:rPr>
                <w:rFonts w:cs="Arial"/>
                <w:b/>
                <w:color w:val="000000" w:themeColor="text1"/>
                <w:sz w:val="18"/>
                <w:szCs w:val="18"/>
              </w:rPr>
            </w:pPr>
            <w:r w:rsidRPr="007C6335">
              <w:rPr>
                <w:rFonts w:cs="Arial"/>
                <w:b/>
                <w:color w:val="000000" w:themeColor="text1"/>
                <w:sz w:val="18"/>
                <w:szCs w:val="18"/>
              </w:rPr>
              <w:lastRenderedPageBreak/>
              <w:t>All programs not elsewhere specified</w:t>
            </w:r>
          </w:p>
        </w:tc>
      </w:tr>
      <w:tr w:rsidR="001B33FD" w:rsidRPr="008357F1" w14:paraId="22FDDBC2" w14:textId="77777777" w:rsidTr="007A5531">
        <w:trPr>
          <w:cantSplit/>
          <w:trHeight w:val="4307"/>
          <w:tblHeader/>
        </w:trPr>
        <w:tc>
          <w:tcPr>
            <w:tcW w:w="3397" w:type="dxa"/>
            <w:vAlign w:val="bottom"/>
          </w:tcPr>
          <w:p w14:paraId="2F61DCFA" w14:textId="77777777" w:rsidR="001B33FD" w:rsidRPr="007C6335" w:rsidRDefault="001B33FD" w:rsidP="007A5531">
            <w:pPr>
              <w:pStyle w:val="DHHStabletext"/>
              <w:rPr>
                <w:rFonts w:cs="Arial"/>
                <w:b/>
                <w:color w:val="000000" w:themeColor="text1"/>
                <w:sz w:val="18"/>
                <w:szCs w:val="18"/>
              </w:rPr>
            </w:pPr>
            <w:r w:rsidRPr="007C6335">
              <w:rPr>
                <w:rFonts w:cs="Arial"/>
                <w:b/>
                <w:color w:val="000000" w:themeColor="text1"/>
                <w:sz w:val="18"/>
                <w:szCs w:val="18"/>
              </w:rPr>
              <w:t>DATA ELEMENT</w:t>
            </w:r>
          </w:p>
        </w:tc>
        <w:tc>
          <w:tcPr>
            <w:tcW w:w="567" w:type="dxa"/>
            <w:textDirection w:val="tbRl"/>
            <w:vAlign w:val="center"/>
          </w:tcPr>
          <w:p w14:paraId="58673E88"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Referral In Received Date</w:t>
            </w:r>
          </w:p>
        </w:tc>
        <w:tc>
          <w:tcPr>
            <w:tcW w:w="567" w:type="dxa"/>
            <w:textDirection w:val="tbRl"/>
            <w:vAlign w:val="center"/>
          </w:tcPr>
          <w:p w14:paraId="0BD6CDD6"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Referral In Receipt Acknowledgement Date</w:t>
            </w:r>
          </w:p>
        </w:tc>
        <w:tc>
          <w:tcPr>
            <w:tcW w:w="709" w:type="dxa"/>
            <w:textDirection w:val="tbRl"/>
            <w:vAlign w:val="center"/>
          </w:tcPr>
          <w:p w14:paraId="4AA349D5"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Episode Start Date</w:t>
            </w:r>
          </w:p>
        </w:tc>
        <w:tc>
          <w:tcPr>
            <w:tcW w:w="567" w:type="dxa"/>
            <w:textDirection w:val="tbRl"/>
            <w:vAlign w:val="center"/>
          </w:tcPr>
          <w:p w14:paraId="755447F8"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Episode Patient/Client Notified of First Appt Date</w:t>
            </w:r>
          </w:p>
        </w:tc>
        <w:tc>
          <w:tcPr>
            <w:tcW w:w="567" w:type="dxa"/>
            <w:textDirection w:val="tbRl"/>
            <w:vAlign w:val="center"/>
          </w:tcPr>
          <w:p w14:paraId="3D59DBE5"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Episode Care Plan Documented Date</w:t>
            </w:r>
          </w:p>
        </w:tc>
        <w:tc>
          <w:tcPr>
            <w:tcW w:w="567" w:type="dxa"/>
            <w:textDirection w:val="tbRl"/>
            <w:vAlign w:val="center"/>
          </w:tcPr>
          <w:p w14:paraId="3B55C220"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Episode TCP Care Transition Date</w:t>
            </w:r>
          </w:p>
        </w:tc>
        <w:tc>
          <w:tcPr>
            <w:tcW w:w="567" w:type="dxa"/>
            <w:textDirection w:val="tbRl"/>
            <w:vAlign w:val="center"/>
          </w:tcPr>
          <w:p w14:paraId="6405089C"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First Contact Start Date/Time</w:t>
            </w:r>
          </w:p>
        </w:tc>
        <w:tc>
          <w:tcPr>
            <w:tcW w:w="567" w:type="dxa"/>
            <w:textDirection w:val="tbRl"/>
            <w:vAlign w:val="center"/>
          </w:tcPr>
          <w:p w14:paraId="30283159"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Second and Subsequent Contact Start Date/Time</w:t>
            </w:r>
          </w:p>
        </w:tc>
        <w:tc>
          <w:tcPr>
            <w:tcW w:w="567" w:type="dxa"/>
            <w:textDirection w:val="tbRl"/>
            <w:vAlign w:val="center"/>
          </w:tcPr>
          <w:p w14:paraId="10F9F3A9"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Episode End Date</w:t>
            </w:r>
          </w:p>
        </w:tc>
        <w:tc>
          <w:tcPr>
            <w:tcW w:w="567" w:type="dxa"/>
            <w:textDirection w:val="tbRl"/>
            <w:vAlign w:val="center"/>
          </w:tcPr>
          <w:p w14:paraId="60054314"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Referral Out Date</w:t>
            </w:r>
          </w:p>
        </w:tc>
        <w:tc>
          <w:tcPr>
            <w:tcW w:w="567" w:type="dxa"/>
            <w:textDirection w:val="tbRl"/>
          </w:tcPr>
          <w:p w14:paraId="44EB484E"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Referral End Date</w:t>
            </w:r>
          </w:p>
        </w:tc>
        <w:tc>
          <w:tcPr>
            <w:tcW w:w="567" w:type="dxa"/>
            <w:textDirection w:val="tbRl"/>
            <w:vAlign w:val="center"/>
          </w:tcPr>
          <w:p w14:paraId="1141C3B6" w14:textId="77777777" w:rsidR="001B33FD" w:rsidRPr="007C6335" w:rsidRDefault="001B33FD" w:rsidP="007A5531">
            <w:pPr>
              <w:pStyle w:val="DHHStabletext"/>
              <w:ind w:right="57"/>
              <w:jc w:val="right"/>
              <w:rPr>
                <w:rFonts w:cs="Arial"/>
                <w:b/>
                <w:color w:val="000000" w:themeColor="text1"/>
                <w:sz w:val="18"/>
                <w:szCs w:val="18"/>
              </w:rPr>
            </w:pPr>
            <w:r w:rsidRPr="007C6335">
              <w:rPr>
                <w:rFonts w:cs="Arial"/>
                <w:b/>
                <w:color w:val="000000" w:themeColor="text1"/>
                <w:sz w:val="18"/>
                <w:szCs w:val="18"/>
              </w:rPr>
              <w:t>Patient/Client Death Date</w:t>
            </w:r>
          </w:p>
        </w:tc>
      </w:tr>
      <w:tr w:rsidR="001B33FD" w:rsidRPr="008357F1" w14:paraId="2FC81969" w14:textId="77777777" w:rsidTr="007A5531">
        <w:tc>
          <w:tcPr>
            <w:tcW w:w="3397" w:type="dxa"/>
          </w:tcPr>
          <w:p w14:paraId="7FE4759E"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Account Class</w:t>
            </w:r>
          </w:p>
        </w:tc>
        <w:tc>
          <w:tcPr>
            <w:tcW w:w="567" w:type="dxa"/>
          </w:tcPr>
          <w:p w14:paraId="7A812DE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8CBBCEE"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B1BDC9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6EA567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02C8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CED65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02511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5ED350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817E8F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851380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EDE43E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DF979C"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ECDB694" w14:textId="77777777" w:rsidTr="007A5531">
        <w:tc>
          <w:tcPr>
            <w:tcW w:w="3397" w:type="dxa"/>
          </w:tcPr>
          <w:p w14:paraId="2A838D8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Campus Code</w:t>
            </w:r>
          </w:p>
        </w:tc>
        <w:tc>
          <w:tcPr>
            <w:tcW w:w="567" w:type="dxa"/>
          </w:tcPr>
          <w:p w14:paraId="13D9AA0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05D49B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5E152D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033AA6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91D9A1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AC7E2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70814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21D267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3586AC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20466A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DE3B84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21C69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4B20DBF" w14:textId="77777777" w:rsidTr="007A5531">
        <w:tc>
          <w:tcPr>
            <w:tcW w:w="3397" w:type="dxa"/>
          </w:tcPr>
          <w:p w14:paraId="24E2061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Care Model</w:t>
            </w:r>
          </w:p>
        </w:tc>
        <w:tc>
          <w:tcPr>
            <w:tcW w:w="567" w:type="dxa"/>
          </w:tcPr>
          <w:p w14:paraId="0E0F536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D005E9A"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23A2A4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7430F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8771C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240D4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1D07C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DC0014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9FD220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0E89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B19D7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F31D25"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B05ACCB" w14:textId="77777777" w:rsidTr="007A5531">
        <w:tc>
          <w:tcPr>
            <w:tcW w:w="3397" w:type="dxa"/>
          </w:tcPr>
          <w:p w14:paraId="6DC65B8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Care Phase</w:t>
            </w:r>
          </w:p>
        </w:tc>
        <w:tc>
          <w:tcPr>
            <w:tcW w:w="567" w:type="dxa"/>
          </w:tcPr>
          <w:p w14:paraId="6DB185A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E6077FC"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5E7DA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AAA1C8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1576F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8252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F9FFD6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7C8426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8A89D9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7B3B0C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90CDB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305A52"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0DB2D97" w14:textId="77777777" w:rsidTr="007A5531">
        <w:tc>
          <w:tcPr>
            <w:tcW w:w="3397" w:type="dxa"/>
          </w:tcPr>
          <w:p w14:paraId="13C2B9A5"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Client Present Status</w:t>
            </w:r>
          </w:p>
        </w:tc>
        <w:tc>
          <w:tcPr>
            <w:tcW w:w="567" w:type="dxa"/>
          </w:tcPr>
          <w:p w14:paraId="3058B6E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66C713C"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940FE0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D5E870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E6FA0C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783F8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29BED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F8BED58"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61D004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1A00C7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0C04C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C21342B"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EEF2B78" w14:textId="77777777" w:rsidTr="007A5531">
        <w:tc>
          <w:tcPr>
            <w:tcW w:w="3397" w:type="dxa"/>
          </w:tcPr>
          <w:p w14:paraId="4370B6C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Clinic Identifier</w:t>
            </w:r>
          </w:p>
        </w:tc>
        <w:tc>
          <w:tcPr>
            <w:tcW w:w="567" w:type="dxa"/>
          </w:tcPr>
          <w:p w14:paraId="562097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5783D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7697FD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59049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11C6E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C08990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E2BCB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56D9968"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8A3131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1FE07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F3659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C8E01F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1D03C25" w14:textId="77777777" w:rsidTr="007A5531">
        <w:tc>
          <w:tcPr>
            <w:tcW w:w="3397" w:type="dxa"/>
          </w:tcPr>
          <w:p w14:paraId="086344E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Start Date/Time</w:t>
            </w:r>
          </w:p>
        </w:tc>
        <w:tc>
          <w:tcPr>
            <w:tcW w:w="567" w:type="dxa"/>
          </w:tcPr>
          <w:p w14:paraId="635829F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84FAC5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393993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069A66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20911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C6AB52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B4BA4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45A8A8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082713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3DCF4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44B1A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60209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628C858" w14:textId="77777777" w:rsidTr="007A5531">
        <w:tc>
          <w:tcPr>
            <w:tcW w:w="3397" w:type="dxa"/>
          </w:tcPr>
          <w:p w14:paraId="1CA01CE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Delivery Mode</w:t>
            </w:r>
          </w:p>
        </w:tc>
        <w:tc>
          <w:tcPr>
            <w:tcW w:w="567" w:type="dxa"/>
          </w:tcPr>
          <w:p w14:paraId="45818C0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E4E42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9113AD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50BAE1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235E1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DE2E6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DA774F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C3F2D7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EC083E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91F6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A7EA4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D35320"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1F309A2" w14:textId="77777777" w:rsidTr="007A5531">
        <w:tc>
          <w:tcPr>
            <w:tcW w:w="3397" w:type="dxa"/>
          </w:tcPr>
          <w:p w14:paraId="559AAA04"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Delivery Setting</w:t>
            </w:r>
          </w:p>
        </w:tc>
        <w:tc>
          <w:tcPr>
            <w:tcW w:w="567" w:type="dxa"/>
          </w:tcPr>
          <w:p w14:paraId="2979315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65F6C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7B8D78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32435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4D675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C8385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CA1646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694E4A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913FD4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E98D1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0D6EA4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FE65261"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34AAEED" w14:textId="77777777" w:rsidTr="007A5531">
        <w:tc>
          <w:tcPr>
            <w:tcW w:w="3397" w:type="dxa"/>
          </w:tcPr>
          <w:p w14:paraId="43C5871C"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End Date/Time</w:t>
            </w:r>
          </w:p>
        </w:tc>
        <w:tc>
          <w:tcPr>
            <w:tcW w:w="567" w:type="dxa"/>
          </w:tcPr>
          <w:p w14:paraId="0BDD0F4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AA08D1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C513A7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3DC1C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33FA62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D58B6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5267A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65E6AB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F310FD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83AE7F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6E164E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E946B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30893BF" w14:textId="77777777" w:rsidTr="007A5531">
        <w:tc>
          <w:tcPr>
            <w:tcW w:w="3397" w:type="dxa"/>
          </w:tcPr>
          <w:p w14:paraId="032588C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Family Name</w:t>
            </w:r>
          </w:p>
        </w:tc>
        <w:tc>
          <w:tcPr>
            <w:tcW w:w="567" w:type="dxa"/>
          </w:tcPr>
          <w:p w14:paraId="51FCE32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DA2429A"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4E2081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5CC41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DBF54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C5EA5D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60D610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w:t>
            </w:r>
          </w:p>
        </w:tc>
        <w:tc>
          <w:tcPr>
            <w:tcW w:w="567" w:type="dxa"/>
          </w:tcPr>
          <w:p w14:paraId="2A512D2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w:t>
            </w:r>
          </w:p>
        </w:tc>
        <w:tc>
          <w:tcPr>
            <w:tcW w:w="567" w:type="dxa"/>
          </w:tcPr>
          <w:p w14:paraId="073E0D8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29AD90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83BBB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DC5A99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84AE7F9" w14:textId="77777777" w:rsidTr="007A5531">
        <w:tc>
          <w:tcPr>
            <w:tcW w:w="3397" w:type="dxa"/>
          </w:tcPr>
          <w:p w14:paraId="2B18EA9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Given Name(s)</w:t>
            </w:r>
          </w:p>
        </w:tc>
        <w:tc>
          <w:tcPr>
            <w:tcW w:w="567" w:type="dxa"/>
          </w:tcPr>
          <w:p w14:paraId="75EB90F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9256131"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A0E929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C1B1D2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73B0B2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27E63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B74F9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w:t>
            </w:r>
          </w:p>
        </w:tc>
        <w:tc>
          <w:tcPr>
            <w:tcW w:w="567" w:type="dxa"/>
          </w:tcPr>
          <w:p w14:paraId="5B74AFD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w:t>
            </w:r>
          </w:p>
        </w:tc>
        <w:tc>
          <w:tcPr>
            <w:tcW w:w="567" w:type="dxa"/>
          </w:tcPr>
          <w:p w14:paraId="2689B09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48EF5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811DB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1BDF1B"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90BC4CC" w14:textId="77777777" w:rsidTr="007A5531">
        <w:tc>
          <w:tcPr>
            <w:tcW w:w="3397" w:type="dxa"/>
          </w:tcPr>
          <w:p w14:paraId="2CB21B24"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Group Session Identifier</w:t>
            </w:r>
          </w:p>
        </w:tc>
        <w:tc>
          <w:tcPr>
            <w:tcW w:w="567" w:type="dxa"/>
          </w:tcPr>
          <w:p w14:paraId="47C80C3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88A50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52F75E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CAE48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AADDF2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B56489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82B7A8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C13</w:t>
            </w:r>
          </w:p>
        </w:tc>
        <w:tc>
          <w:tcPr>
            <w:tcW w:w="567" w:type="dxa"/>
          </w:tcPr>
          <w:p w14:paraId="57089DA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C13</w:t>
            </w:r>
          </w:p>
        </w:tc>
        <w:tc>
          <w:tcPr>
            <w:tcW w:w="567" w:type="dxa"/>
          </w:tcPr>
          <w:p w14:paraId="0094FF3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108C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E6D23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1C418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0F6AE30" w14:textId="77777777" w:rsidTr="007A5531">
        <w:tc>
          <w:tcPr>
            <w:tcW w:w="3397" w:type="dxa"/>
          </w:tcPr>
          <w:p w14:paraId="4389824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Indigenous Status</w:t>
            </w:r>
          </w:p>
        </w:tc>
        <w:tc>
          <w:tcPr>
            <w:tcW w:w="567" w:type="dxa"/>
          </w:tcPr>
          <w:p w14:paraId="0D57B22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85ABCF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C10230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1D82F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35FE0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5ED9C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D6CBC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F54EC4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7FA6A1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CC3E01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7800D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3C4D39B"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920DC53" w14:textId="77777777" w:rsidTr="007A5531">
        <w:tc>
          <w:tcPr>
            <w:tcW w:w="3397" w:type="dxa"/>
          </w:tcPr>
          <w:p w14:paraId="328528D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Inpatient Flag</w:t>
            </w:r>
          </w:p>
        </w:tc>
        <w:tc>
          <w:tcPr>
            <w:tcW w:w="567" w:type="dxa"/>
          </w:tcPr>
          <w:p w14:paraId="397CFCA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AF4604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C1DD7E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EFE85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B2543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15665D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A8D3C4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74F17F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057F95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061DF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7B80A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6B802B"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D663877" w14:textId="77777777" w:rsidTr="007A5531">
        <w:tc>
          <w:tcPr>
            <w:tcW w:w="3397" w:type="dxa"/>
          </w:tcPr>
          <w:p w14:paraId="4CB1027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Interpreter Required</w:t>
            </w:r>
          </w:p>
        </w:tc>
        <w:tc>
          <w:tcPr>
            <w:tcW w:w="567" w:type="dxa"/>
          </w:tcPr>
          <w:p w14:paraId="3DB77BE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319E287"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3142E0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837C73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E1A98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3143C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702422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CB0744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868FA9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E6355C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DF10C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939FC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9496A8E" w14:textId="77777777" w:rsidTr="007A5531">
        <w:tc>
          <w:tcPr>
            <w:tcW w:w="3397" w:type="dxa"/>
          </w:tcPr>
          <w:p w14:paraId="6591018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Medicare Benefits Schedule Item Number</w:t>
            </w:r>
          </w:p>
        </w:tc>
        <w:tc>
          <w:tcPr>
            <w:tcW w:w="567" w:type="dxa"/>
          </w:tcPr>
          <w:p w14:paraId="06F458C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6FEC81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74F3FF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655111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7D619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15CD9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7C539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C19</w:t>
            </w:r>
          </w:p>
        </w:tc>
        <w:tc>
          <w:tcPr>
            <w:tcW w:w="567" w:type="dxa"/>
          </w:tcPr>
          <w:p w14:paraId="449EF9B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C19</w:t>
            </w:r>
          </w:p>
        </w:tc>
        <w:tc>
          <w:tcPr>
            <w:tcW w:w="567" w:type="dxa"/>
          </w:tcPr>
          <w:p w14:paraId="21DE5D4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AAD8CC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FE0D7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57C5BC"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6E4C83D" w14:textId="77777777" w:rsidTr="007A5531">
        <w:tc>
          <w:tcPr>
            <w:tcW w:w="3397" w:type="dxa"/>
            <w:vAlign w:val="center"/>
          </w:tcPr>
          <w:p w14:paraId="0089985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Medicare Number</w:t>
            </w:r>
          </w:p>
        </w:tc>
        <w:tc>
          <w:tcPr>
            <w:tcW w:w="567" w:type="dxa"/>
          </w:tcPr>
          <w:p w14:paraId="39A5F16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2B1EA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74342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4EDF4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ED8E80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4A662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3CD70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813107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5E6BCA5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3F853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E7501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F9A2BC"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8D3BB51" w14:textId="77777777" w:rsidTr="007A5531">
        <w:tc>
          <w:tcPr>
            <w:tcW w:w="3397" w:type="dxa"/>
            <w:vAlign w:val="center"/>
          </w:tcPr>
          <w:p w14:paraId="61E279A4"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Medicare Suffix</w:t>
            </w:r>
          </w:p>
        </w:tc>
        <w:tc>
          <w:tcPr>
            <w:tcW w:w="567" w:type="dxa"/>
          </w:tcPr>
          <w:p w14:paraId="48616C3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82039A"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2D1019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35CA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9CEA6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D8F9C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F4613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742BE9E"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3697975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963D5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EBD520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FFF12A"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BB6500D" w14:textId="77777777" w:rsidTr="007A5531">
        <w:tc>
          <w:tcPr>
            <w:tcW w:w="3397" w:type="dxa"/>
          </w:tcPr>
          <w:p w14:paraId="5DC5CAD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Preferred Care Setting</w:t>
            </w:r>
          </w:p>
        </w:tc>
        <w:tc>
          <w:tcPr>
            <w:tcW w:w="567" w:type="dxa"/>
          </w:tcPr>
          <w:p w14:paraId="0803B80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B8C70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8B83E7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4257A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F290FC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4E75D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E0CB12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7F5B18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7A9AD3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66F0E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3459D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66715A6"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B8AFAF6" w14:textId="77777777" w:rsidTr="007A5531">
        <w:tc>
          <w:tcPr>
            <w:tcW w:w="3397" w:type="dxa"/>
          </w:tcPr>
          <w:p w14:paraId="1C29FF4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Preferred Death Place</w:t>
            </w:r>
          </w:p>
        </w:tc>
        <w:tc>
          <w:tcPr>
            <w:tcW w:w="567" w:type="dxa"/>
          </w:tcPr>
          <w:p w14:paraId="123236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584D0E"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590EC1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BD748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62B96B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1429FA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F2F4E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AAAF14E"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AF8029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876E9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AA384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3DAFB8"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7CD2D2A" w14:textId="77777777" w:rsidTr="007A5531">
        <w:tc>
          <w:tcPr>
            <w:tcW w:w="3397" w:type="dxa"/>
          </w:tcPr>
          <w:p w14:paraId="5DCA9664"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Preferred Language</w:t>
            </w:r>
          </w:p>
        </w:tc>
        <w:tc>
          <w:tcPr>
            <w:tcW w:w="567" w:type="dxa"/>
          </w:tcPr>
          <w:p w14:paraId="3FF8712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1A353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D79755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96B6E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F3E69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6E299C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E316C0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90A76D4"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17D698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46109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F78C0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C3EFA3"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B54E916" w14:textId="77777777" w:rsidTr="007A5531">
        <w:tc>
          <w:tcPr>
            <w:tcW w:w="3397" w:type="dxa"/>
          </w:tcPr>
          <w:p w14:paraId="054A5BE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Professional Group</w:t>
            </w:r>
          </w:p>
        </w:tc>
        <w:tc>
          <w:tcPr>
            <w:tcW w:w="567" w:type="dxa"/>
          </w:tcPr>
          <w:p w14:paraId="10B591B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0A4655D"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DD15DA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401AFD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FC3E0D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9462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F8A378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480D65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2DAB861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44334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B707F4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D018D2"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072FEC6" w14:textId="77777777" w:rsidTr="007A5531">
        <w:tc>
          <w:tcPr>
            <w:tcW w:w="3397" w:type="dxa"/>
          </w:tcPr>
          <w:p w14:paraId="237EBEB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Program Stream</w:t>
            </w:r>
          </w:p>
        </w:tc>
        <w:tc>
          <w:tcPr>
            <w:tcW w:w="567" w:type="dxa"/>
          </w:tcPr>
          <w:p w14:paraId="5066740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7D0CD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961D8E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CB4FD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C1D15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894E0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831E6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2032810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C8BDBB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C78682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4058E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9EE990"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90E1E2C" w14:textId="77777777" w:rsidTr="007A5531">
        <w:tc>
          <w:tcPr>
            <w:tcW w:w="3397" w:type="dxa"/>
          </w:tcPr>
          <w:p w14:paraId="56A4B404"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lastRenderedPageBreak/>
              <w:t>Contact Provider</w:t>
            </w:r>
          </w:p>
        </w:tc>
        <w:tc>
          <w:tcPr>
            <w:tcW w:w="567" w:type="dxa"/>
          </w:tcPr>
          <w:p w14:paraId="079ADF3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B72E7AC"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22E9A6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E586D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725C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42C4F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8B8BB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E7B4CF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2B453C2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A21B7D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A97009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DFD4A0A"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AD5CC7D" w14:textId="77777777" w:rsidTr="007A5531">
        <w:tc>
          <w:tcPr>
            <w:tcW w:w="3397" w:type="dxa"/>
          </w:tcPr>
          <w:p w14:paraId="5DA8753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Purpose</w:t>
            </w:r>
          </w:p>
        </w:tc>
        <w:tc>
          <w:tcPr>
            <w:tcW w:w="567" w:type="dxa"/>
          </w:tcPr>
          <w:p w14:paraId="22A4D8A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176DA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2D79A3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43AF9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B4AAA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045F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CCC0D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10FE54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9DCC75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D72A1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75C9F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3D1988B"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FF7427D" w14:textId="77777777" w:rsidTr="007A5531">
        <w:tc>
          <w:tcPr>
            <w:tcW w:w="3397" w:type="dxa"/>
          </w:tcPr>
          <w:p w14:paraId="17128F89"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Session Type</w:t>
            </w:r>
          </w:p>
        </w:tc>
        <w:tc>
          <w:tcPr>
            <w:tcW w:w="567" w:type="dxa"/>
          </w:tcPr>
          <w:p w14:paraId="3E19301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57D553"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F9FB69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2D2FE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993715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7091F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19D804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24E4CA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0DF731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4E293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C8F2AB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66C098"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1C15550" w14:textId="77777777" w:rsidTr="007A5531">
        <w:tc>
          <w:tcPr>
            <w:tcW w:w="3397" w:type="dxa"/>
          </w:tcPr>
          <w:p w14:paraId="5BBE82E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Specialist Palliative Care Provider</w:t>
            </w:r>
          </w:p>
        </w:tc>
        <w:tc>
          <w:tcPr>
            <w:tcW w:w="567" w:type="dxa"/>
          </w:tcPr>
          <w:p w14:paraId="36B0114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93062B"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26056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4DF32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9073D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DB8EBD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A3BED0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7FFC954"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ADB7B6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11ACB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F4618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94EDEAC"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18BBB80" w14:textId="77777777" w:rsidTr="007A5531">
        <w:tc>
          <w:tcPr>
            <w:tcW w:w="3397" w:type="dxa"/>
          </w:tcPr>
          <w:p w14:paraId="40F295F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TAC Claim Number</w:t>
            </w:r>
          </w:p>
        </w:tc>
        <w:tc>
          <w:tcPr>
            <w:tcW w:w="567" w:type="dxa"/>
          </w:tcPr>
          <w:p w14:paraId="356FC52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EC1BC7"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BF25F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C3D492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62B753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C3DA7D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45C8E3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C4</w:t>
            </w:r>
          </w:p>
        </w:tc>
        <w:tc>
          <w:tcPr>
            <w:tcW w:w="567" w:type="dxa"/>
          </w:tcPr>
          <w:p w14:paraId="5DC7B24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C4</w:t>
            </w:r>
          </w:p>
        </w:tc>
        <w:tc>
          <w:tcPr>
            <w:tcW w:w="567" w:type="dxa"/>
          </w:tcPr>
          <w:p w14:paraId="510F751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90C7DC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42F80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731836C"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219A4ED" w14:textId="77777777" w:rsidTr="007A5531">
        <w:tc>
          <w:tcPr>
            <w:tcW w:w="3397" w:type="dxa"/>
          </w:tcPr>
          <w:p w14:paraId="08A4DB3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Contact VWA File Number</w:t>
            </w:r>
          </w:p>
        </w:tc>
        <w:tc>
          <w:tcPr>
            <w:tcW w:w="567" w:type="dxa"/>
          </w:tcPr>
          <w:p w14:paraId="377BA6C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B9DE30"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E8D8C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4AC25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0ED2A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B365D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56026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C5</w:t>
            </w:r>
          </w:p>
        </w:tc>
        <w:tc>
          <w:tcPr>
            <w:tcW w:w="567" w:type="dxa"/>
          </w:tcPr>
          <w:p w14:paraId="64A61BF4"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C5</w:t>
            </w:r>
          </w:p>
        </w:tc>
        <w:tc>
          <w:tcPr>
            <w:tcW w:w="567" w:type="dxa"/>
          </w:tcPr>
          <w:p w14:paraId="538B3BE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F84F13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26B9F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B8797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52A17CA6" w14:textId="77777777" w:rsidTr="007A5531">
        <w:tc>
          <w:tcPr>
            <w:tcW w:w="3397" w:type="dxa"/>
          </w:tcPr>
          <w:p w14:paraId="4CD8DCE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Advance Care Directive Alert</w:t>
            </w:r>
          </w:p>
        </w:tc>
        <w:tc>
          <w:tcPr>
            <w:tcW w:w="567" w:type="dxa"/>
          </w:tcPr>
          <w:p w14:paraId="369E9A3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D8E770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D796C4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63CFD0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CC39F5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7C5272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17C96E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3B6068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25C82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97D63B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A66C5C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3BF72B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A633F53" w14:textId="77777777" w:rsidTr="007A5531">
        <w:tc>
          <w:tcPr>
            <w:tcW w:w="3397" w:type="dxa"/>
          </w:tcPr>
          <w:p w14:paraId="1837CACB"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Campus Code</w:t>
            </w:r>
          </w:p>
        </w:tc>
        <w:tc>
          <w:tcPr>
            <w:tcW w:w="567" w:type="dxa"/>
          </w:tcPr>
          <w:p w14:paraId="2F6B831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91162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B0B6EE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C22</w:t>
            </w:r>
          </w:p>
        </w:tc>
        <w:tc>
          <w:tcPr>
            <w:tcW w:w="567" w:type="dxa"/>
          </w:tcPr>
          <w:p w14:paraId="40AA1EC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96BC57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682FB7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F4BAA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C23</w:t>
            </w:r>
          </w:p>
        </w:tc>
        <w:tc>
          <w:tcPr>
            <w:tcW w:w="567" w:type="dxa"/>
          </w:tcPr>
          <w:p w14:paraId="7CAA412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92923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003D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40175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DCD5C85"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6183DD8" w14:textId="77777777" w:rsidTr="007A5531">
        <w:tc>
          <w:tcPr>
            <w:tcW w:w="3397" w:type="dxa"/>
          </w:tcPr>
          <w:p w14:paraId="1C8100F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Care Plan Documented Date</w:t>
            </w:r>
          </w:p>
        </w:tc>
        <w:tc>
          <w:tcPr>
            <w:tcW w:w="567" w:type="dxa"/>
          </w:tcPr>
          <w:p w14:paraId="1C0DA9F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3F2E9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9EB555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358F1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5BF772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7D4B723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6A117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2C8F0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78752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C7</w:t>
            </w:r>
          </w:p>
        </w:tc>
        <w:tc>
          <w:tcPr>
            <w:tcW w:w="567" w:type="dxa"/>
          </w:tcPr>
          <w:p w14:paraId="6A33696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15F878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DE6010"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A977745" w14:textId="77777777" w:rsidTr="007A5531">
        <w:tc>
          <w:tcPr>
            <w:tcW w:w="3397" w:type="dxa"/>
          </w:tcPr>
          <w:p w14:paraId="4B098739"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End Date</w:t>
            </w:r>
          </w:p>
        </w:tc>
        <w:tc>
          <w:tcPr>
            <w:tcW w:w="567" w:type="dxa"/>
          </w:tcPr>
          <w:p w14:paraId="479563E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27939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E5560B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C6D39E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534DC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DC871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3854F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620D4D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490E8D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6401E5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D90B4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939A69"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57FF8CD2" w14:textId="77777777" w:rsidTr="007A5531">
        <w:tc>
          <w:tcPr>
            <w:tcW w:w="3397" w:type="dxa"/>
          </w:tcPr>
          <w:p w14:paraId="1FC79D1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Patient/Client Ready for Care Date</w:t>
            </w:r>
          </w:p>
        </w:tc>
        <w:tc>
          <w:tcPr>
            <w:tcW w:w="567" w:type="dxa"/>
          </w:tcPr>
          <w:p w14:paraId="47E1203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9CC62E"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36B860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F01F15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89584C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13BA3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DB5D0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8C53A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72B2A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3C309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210A1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8CEA26"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14752F3" w14:textId="77777777" w:rsidTr="007A5531">
        <w:tc>
          <w:tcPr>
            <w:tcW w:w="3397" w:type="dxa"/>
          </w:tcPr>
          <w:p w14:paraId="01CA260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End Reason</w:t>
            </w:r>
          </w:p>
        </w:tc>
        <w:tc>
          <w:tcPr>
            <w:tcW w:w="567" w:type="dxa"/>
          </w:tcPr>
          <w:p w14:paraId="432207A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8B7599"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02B2B5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2ADB1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23A81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F4856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7AEA70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4951A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CEB61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22D115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FFD15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20DAA33"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9E2ACD6" w14:textId="77777777" w:rsidTr="007A5531">
        <w:tc>
          <w:tcPr>
            <w:tcW w:w="3397" w:type="dxa"/>
          </w:tcPr>
          <w:p w14:paraId="684607B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First Appointment Booked Date</w:t>
            </w:r>
          </w:p>
        </w:tc>
        <w:tc>
          <w:tcPr>
            <w:tcW w:w="567" w:type="dxa"/>
          </w:tcPr>
          <w:p w14:paraId="61A4119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429FB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CF650F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8C64E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507B79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1B65F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227D9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8397FD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EA67E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A0A1A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C660EB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24E1E06"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DA0DC63" w14:textId="77777777" w:rsidTr="007A5531">
        <w:tc>
          <w:tcPr>
            <w:tcW w:w="3397" w:type="dxa"/>
          </w:tcPr>
          <w:p w14:paraId="180D73B9" w14:textId="41C3202E"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Health Condition</w:t>
            </w:r>
          </w:p>
        </w:tc>
        <w:tc>
          <w:tcPr>
            <w:tcW w:w="567" w:type="dxa"/>
          </w:tcPr>
          <w:p w14:paraId="571D3BD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8DE427"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9766A5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0EDB1C1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6D29CC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58D5CED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6C152C" w14:textId="0F202428" w:rsidR="001B33FD" w:rsidRPr="007C6335" w:rsidRDefault="0078024D" w:rsidP="007A5531">
            <w:pPr>
              <w:pStyle w:val="DHHStabletext"/>
              <w:jc w:val="center"/>
              <w:rPr>
                <w:rFonts w:cs="Arial"/>
                <w:color w:val="000000" w:themeColor="text1"/>
                <w:sz w:val="18"/>
                <w:szCs w:val="18"/>
              </w:rPr>
            </w:pPr>
            <w:r w:rsidRPr="007C6335">
              <w:rPr>
                <w:rFonts w:cs="Arial"/>
                <w:color w:val="000000" w:themeColor="text1"/>
                <w:sz w:val="18"/>
                <w:szCs w:val="18"/>
                <w:highlight w:val="green"/>
              </w:rPr>
              <w:t>C27</w:t>
            </w:r>
          </w:p>
        </w:tc>
        <w:tc>
          <w:tcPr>
            <w:tcW w:w="567" w:type="dxa"/>
          </w:tcPr>
          <w:p w14:paraId="56750C6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D4BAB6" w14:textId="77777777" w:rsidR="00941821" w:rsidRDefault="00F5397A" w:rsidP="007A5531">
            <w:pPr>
              <w:pStyle w:val="DHHStabletext"/>
              <w:jc w:val="center"/>
              <w:rPr>
                <w:rFonts w:cs="Arial"/>
                <w:strike/>
                <w:color w:val="000000" w:themeColor="text1"/>
                <w:sz w:val="18"/>
                <w:szCs w:val="18"/>
              </w:rPr>
            </w:pPr>
            <w:r w:rsidRPr="00F5397A">
              <w:rPr>
                <w:rFonts w:cs="Arial"/>
                <w:strike/>
                <w:color w:val="000000" w:themeColor="text1"/>
                <w:sz w:val="18"/>
                <w:szCs w:val="18"/>
              </w:rPr>
              <w:t>M</w:t>
            </w:r>
          </w:p>
          <w:p w14:paraId="6368C572" w14:textId="5E844194" w:rsidR="001B33FD" w:rsidRPr="007C6335" w:rsidRDefault="00A54AE8" w:rsidP="007A5531">
            <w:pPr>
              <w:pStyle w:val="DHHStabletext"/>
              <w:jc w:val="center"/>
              <w:rPr>
                <w:rFonts w:cs="Arial"/>
                <w:color w:val="000000" w:themeColor="text1"/>
                <w:sz w:val="18"/>
                <w:szCs w:val="18"/>
              </w:rPr>
            </w:pPr>
            <w:r w:rsidRPr="007C6335">
              <w:rPr>
                <w:rFonts w:cs="Arial"/>
                <w:color w:val="000000" w:themeColor="text1"/>
                <w:sz w:val="18"/>
                <w:szCs w:val="18"/>
                <w:highlight w:val="green"/>
              </w:rPr>
              <w:t>C27</w:t>
            </w:r>
          </w:p>
        </w:tc>
        <w:tc>
          <w:tcPr>
            <w:tcW w:w="567" w:type="dxa"/>
          </w:tcPr>
          <w:p w14:paraId="456B88F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71804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53383A"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6EABB4F" w14:textId="77777777" w:rsidTr="007A5531">
        <w:tc>
          <w:tcPr>
            <w:tcW w:w="3397" w:type="dxa"/>
          </w:tcPr>
          <w:p w14:paraId="4F33C19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Hospital Discharge Date</w:t>
            </w:r>
          </w:p>
        </w:tc>
        <w:tc>
          <w:tcPr>
            <w:tcW w:w="567" w:type="dxa"/>
          </w:tcPr>
          <w:p w14:paraId="0F95BE6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EB65061"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33686B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4DDAB62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A89EAC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8019A0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7E08E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287F8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2B1306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429A37B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57EA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C28EB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5F08D436" w14:textId="77777777" w:rsidTr="007A5531">
        <w:tc>
          <w:tcPr>
            <w:tcW w:w="3397" w:type="dxa"/>
          </w:tcPr>
          <w:p w14:paraId="7620869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Malignancy Flag</w:t>
            </w:r>
          </w:p>
        </w:tc>
        <w:tc>
          <w:tcPr>
            <w:tcW w:w="567" w:type="dxa"/>
          </w:tcPr>
          <w:p w14:paraId="58D80DD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98F4B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DF0B5A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2675586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ECC481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DF7A0A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FDB2D5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6663FA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A427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389914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F976DB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5806C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889FD6C" w14:textId="77777777" w:rsidTr="007A5531">
        <w:tc>
          <w:tcPr>
            <w:tcW w:w="3397" w:type="dxa"/>
          </w:tcPr>
          <w:p w14:paraId="70C2063D"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Other Factors Affecting Health</w:t>
            </w:r>
          </w:p>
        </w:tc>
        <w:tc>
          <w:tcPr>
            <w:tcW w:w="567" w:type="dxa"/>
          </w:tcPr>
          <w:p w14:paraId="5E763E3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93D4E6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FF55C0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42D90CC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CD0983" w14:textId="2F11D7BB"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23F2B5C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34E00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821C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9670F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C10</w:t>
            </w:r>
          </w:p>
        </w:tc>
        <w:tc>
          <w:tcPr>
            <w:tcW w:w="567" w:type="dxa"/>
          </w:tcPr>
          <w:p w14:paraId="0C78341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73C61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6849D0E" w14:textId="77777777" w:rsidR="001B33FD" w:rsidRPr="007C6335" w:rsidRDefault="001B33FD" w:rsidP="007A5531">
            <w:pPr>
              <w:pStyle w:val="DHHStabletext"/>
              <w:jc w:val="center"/>
              <w:rPr>
                <w:rFonts w:cs="Arial"/>
                <w:color w:val="000000" w:themeColor="text1"/>
                <w:sz w:val="18"/>
                <w:szCs w:val="18"/>
              </w:rPr>
            </w:pPr>
          </w:p>
        </w:tc>
      </w:tr>
      <w:tr w:rsidR="00102101" w:rsidRPr="007C6335" w14:paraId="31C2D99F" w14:textId="77777777" w:rsidTr="007A5531">
        <w:tc>
          <w:tcPr>
            <w:tcW w:w="3397" w:type="dxa"/>
          </w:tcPr>
          <w:p w14:paraId="643AF71F" w14:textId="226F8093" w:rsidR="0038150F" w:rsidRPr="00350FF8" w:rsidRDefault="0038150F" w:rsidP="0038150F">
            <w:pPr>
              <w:pStyle w:val="Body"/>
              <w:spacing w:after="0"/>
              <w:rPr>
                <w:rStyle w:val="DHHSheaderChar"/>
                <w:color w:val="000000" w:themeColor="text1"/>
                <w:sz w:val="20"/>
                <w:szCs w:val="20"/>
                <w:lang w:val="fr-FR"/>
              </w:rPr>
            </w:pPr>
            <w:r w:rsidRPr="00350FF8">
              <w:rPr>
                <w:rFonts w:cs="Arial"/>
                <w:color w:val="000000" w:themeColor="text1"/>
                <w:sz w:val="20"/>
                <w:lang w:val="fr-FR"/>
              </w:rPr>
              <w:t>Episode Patient/Client NDIS Participant Identifier (New)</w:t>
            </w:r>
          </w:p>
        </w:tc>
        <w:tc>
          <w:tcPr>
            <w:tcW w:w="567" w:type="dxa"/>
          </w:tcPr>
          <w:p w14:paraId="45274497" w14:textId="77777777" w:rsidR="0038150F" w:rsidRPr="00350FF8" w:rsidRDefault="0038150F" w:rsidP="007A5531">
            <w:pPr>
              <w:pStyle w:val="DHHStabletext"/>
              <w:jc w:val="center"/>
              <w:rPr>
                <w:rFonts w:cs="Arial"/>
                <w:color w:val="000000" w:themeColor="text1"/>
                <w:sz w:val="18"/>
                <w:szCs w:val="18"/>
                <w:lang w:val="fr-FR"/>
              </w:rPr>
            </w:pPr>
          </w:p>
        </w:tc>
        <w:tc>
          <w:tcPr>
            <w:tcW w:w="567" w:type="dxa"/>
          </w:tcPr>
          <w:p w14:paraId="0E7F3704" w14:textId="77777777" w:rsidR="0038150F" w:rsidRPr="00350FF8" w:rsidRDefault="0038150F" w:rsidP="007A5531">
            <w:pPr>
              <w:pStyle w:val="DHHStabletext"/>
              <w:jc w:val="center"/>
              <w:rPr>
                <w:rFonts w:cs="Arial"/>
                <w:color w:val="000000" w:themeColor="text1"/>
                <w:sz w:val="18"/>
                <w:szCs w:val="18"/>
                <w:lang w:val="fr-FR"/>
              </w:rPr>
            </w:pPr>
          </w:p>
        </w:tc>
        <w:tc>
          <w:tcPr>
            <w:tcW w:w="709" w:type="dxa"/>
          </w:tcPr>
          <w:p w14:paraId="416E45FB" w14:textId="4C89AFF5" w:rsidR="0038150F" w:rsidRPr="007C6335" w:rsidRDefault="00614516" w:rsidP="007A5531">
            <w:pPr>
              <w:pStyle w:val="DHHStabletext"/>
              <w:jc w:val="center"/>
              <w:rPr>
                <w:rFonts w:cs="Arial"/>
                <w:color w:val="000000" w:themeColor="text1"/>
                <w:sz w:val="18"/>
                <w:szCs w:val="18"/>
              </w:rPr>
            </w:pPr>
            <w:r>
              <w:rPr>
                <w:rFonts w:cs="Arial"/>
                <w:color w:val="000000" w:themeColor="text1"/>
                <w:sz w:val="18"/>
                <w:szCs w:val="18"/>
              </w:rPr>
              <w:t>O</w:t>
            </w:r>
          </w:p>
        </w:tc>
        <w:tc>
          <w:tcPr>
            <w:tcW w:w="567" w:type="dxa"/>
          </w:tcPr>
          <w:p w14:paraId="3E7F8A7F"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3DF0FB96"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60F06DFA"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02B7EA6A"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64A888C5"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3093EA7A" w14:textId="457B5162" w:rsidR="0038150F" w:rsidRPr="007C6335" w:rsidRDefault="00AD7900" w:rsidP="007A5531">
            <w:pPr>
              <w:pStyle w:val="DHHStabletext"/>
              <w:jc w:val="center"/>
              <w:rPr>
                <w:rFonts w:cs="Arial"/>
                <w:color w:val="000000" w:themeColor="text1"/>
                <w:sz w:val="18"/>
                <w:szCs w:val="18"/>
              </w:rPr>
            </w:pPr>
            <w:r>
              <w:rPr>
                <w:rFonts w:cs="Arial"/>
                <w:color w:val="000000" w:themeColor="text1"/>
                <w:sz w:val="18"/>
                <w:szCs w:val="18"/>
              </w:rPr>
              <w:t>M</w:t>
            </w:r>
          </w:p>
        </w:tc>
        <w:tc>
          <w:tcPr>
            <w:tcW w:w="567" w:type="dxa"/>
          </w:tcPr>
          <w:p w14:paraId="35970CEF"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7ED7F2A7" w14:textId="77777777" w:rsidR="0038150F" w:rsidRPr="007C6335" w:rsidRDefault="0038150F" w:rsidP="007A5531">
            <w:pPr>
              <w:pStyle w:val="DHHStabletext"/>
              <w:jc w:val="center"/>
              <w:rPr>
                <w:rFonts w:cs="Arial"/>
                <w:color w:val="000000" w:themeColor="text1"/>
                <w:sz w:val="18"/>
                <w:szCs w:val="18"/>
              </w:rPr>
            </w:pPr>
          </w:p>
        </w:tc>
        <w:tc>
          <w:tcPr>
            <w:tcW w:w="567" w:type="dxa"/>
          </w:tcPr>
          <w:p w14:paraId="3D84FBF6" w14:textId="77777777" w:rsidR="0038150F" w:rsidRPr="007C6335" w:rsidRDefault="0038150F" w:rsidP="007A5531">
            <w:pPr>
              <w:pStyle w:val="DHHStabletext"/>
              <w:jc w:val="center"/>
              <w:rPr>
                <w:rFonts w:cs="Arial"/>
                <w:color w:val="000000" w:themeColor="text1"/>
                <w:sz w:val="18"/>
                <w:szCs w:val="18"/>
              </w:rPr>
            </w:pPr>
          </w:p>
        </w:tc>
      </w:tr>
      <w:tr w:rsidR="001B33FD" w:rsidRPr="008357F1" w14:paraId="2DEA0523" w14:textId="77777777" w:rsidTr="007A5531">
        <w:tc>
          <w:tcPr>
            <w:tcW w:w="3397" w:type="dxa"/>
          </w:tcPr>
          <w:p w14:paraId="10CC023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Patient/Client Notified of First Appointment Date</w:t>
            </w:r>
          </w:p>
        </w:tc>
        <w:tc>
          <w:tcPr>
            <w:tcW w:w="567" w:type="dxa"/>
          </w:tcPr>
          <w:p w14:paraId="7D7C98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FD9349"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E08299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A2F758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59BD357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B97D4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09206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E2E08E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7188A2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795E0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218F42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25C670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5D1683F2" w14:textId="77777777" w:rsidTr="007A5531">
        <w:tc>
          <w:tcPr>
            <w:tcW w:w="3397" w:type="dxa"/>
          </w:tcPr>
          <w:p w14:paraId="05D3D80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Program/Stream</w:t>
            </w:r>
          </w:p>
        </w:tc>
        <w:tc>
          <w:tcPr>
            <w:tcW w:w="567" w:type="dxa"/>
          </w:tcPr>
          <w:p w14:paraId="2B13338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AAC7140"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481685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38D6F8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FC93A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B8CF3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F3879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8A6892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E92F7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7CF5AF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8E2D6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4271DA"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16DBC7A" w14:textId="77777777" w:rsidTr="007A5531">
        <w:tc>
          <w:tcPr>
            <w:tcW w:w="3397" w:type="dxa"/>
          </w:tcPr>
          <w:p w14:paraId="43D0CD4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lastRenderedPageBreak/>
              <w:t>Episode Proposed Treatment Plan Completion</w:t>
            </w:r>
          </w:p>
        </w:tc>
        <w:tc>
          <w:tcPr>
            <w:tcW w:w="567" w:type="dxa"/>
          </w:tcPr>
          <w:p w14:paraId="3C5F177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1537A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404FDA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E84A0E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1E7E3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DDB16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EC25B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70DBF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2B45D5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C6CAF3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89983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A105F1"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7330B76" w14:textId="77777777" w:rsidTr="007A5531">
        <w:tc>
          <w:tcPr>
            <w:tcW w:w="3397" w:type="dxa"/>
          </w:tcPr>
          <w:p w14:paraId="09E46A9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Special Purpose Flag</w:t>
            </w:r>
          </w:p>
        </w:tc>
        <w:tc>
          <w:tcPr>
            <w:tcW w:w="567" w:type="dxa"/>
          </w:tcPr>
          <w:p w14:paraId="1AD8F2C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FE67551"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72F60A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0F9C5B7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C6D817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00C12D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A3B718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7F6DC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A389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0E9049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660D26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751EF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2AB7FD9" w14:textId="77777777" w:rsidTr="007A5531">
        <w:tc>
          <w:tcPr>
            <w:tcW w:w="3397" w:type="dxa"/>
          </w:tcPr>
          <w:p w14:paraId="4C4B53DB"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Start Date</w:t>
            </w:r>
          </w:p>
        </w:tc>
        <w:tc>
          <w:tcPr>
            <w:tcW w:w="567" w:type="dxa"/>
          </w:tcPr>
          <w:p w14:paraId="00DCD5EC" w14:textId="77777777" w:rsidR="001B33FD" w:rsidRPr="007C6335" w:rsidRDefault="001B33FD" w:rsidP="007A5531">
            <w:pPr>
              <w:pStyle w:val="DHHStabletext"/>
              <w:jc w:val="center"/>
              <w:rPr>
                <w:rFonts w:cs="Arial"/>
                <w:color w:val="000000" w:themeColor="text1"/>
                <w:sz w:val="18"/>
                <w:szCs w:val="18"/>
              </w:rPr>
            </w:pPr>
            <w:r w:rsidRPr="00EE3B07">
              <w:rPr>
                <w:rFonts w:cs="Arial"/>
                <w:color w:val="000000" w:themeColor="text1"/>
                <w:sz w:val="18"/>
                <w:szCs w:val="18"/>
              </w:rPr>
              <w:t>C25</w:t>
            </w:r>
          </w:p>
        </w:tc>
        <w:tc>
          <w:tcPr>
            <w:tcW w:w="567" w:type="dxa"/>
          </w:tcPr>
          <w:p w14:paraId="33077EA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1927DD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F1CCA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43E47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A1DC3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D89079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CF5D44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DD4AC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D8AD43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FB271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17FF56"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23990ED" w14:textId="77777777" w:rsidTr="007A5531">
        <w:tc>
          <w:tcPr>
            <w:tcW w:w="3397" w:type="dxa"/>
          </w:tcPr>
          <w:p w14:paraId="6854A08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TCP Bed-Based Care Transition Date</w:t>
            </w:r>
          </w:p>
        </w:tc>
        <w:tc>
          <w:tcPr>
            <w:tcW w:w="567" w:type="dxa"/>
          </w:tcPr>
          <w:p w14:paraId="119FBFE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90C3E0"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4B7378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C12</w:t>
            </w:r>
          </w:p>
        </w:tc>
        <w:tc>
          <w:tcPr>
            <w:tcW w:w="567" w:type="dxa"/>
          </w:tcPr>
          <w:p w14:paraId="23D8FC2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64DFEB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930B1A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2C1D30D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E7464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180D98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25FD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76A33A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04CED55"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CC00E69" w14:textId="77777777" w:rsidTr="007A5531">
        <w:tc>
          <w:tcPr>
            <w:tcW w:w="3397" w:type="dxa"/>
          </w:tcPr>
          <w:p w14:paraId="15798CAC"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Episode TCP Home-Based Care Transition Date</w:t>
            </w:r>
          </w:p>
        </w:tc>
        <w:tc>
          <w:tcPr>
            <w:tcW w:w="567" w:type="dxa"/>
          </w:tcPr>
          <w:p w14:paraId="731669A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DE08E07"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AB5725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C12</w:t>
            </w:r>
          </w:p>
        </w:tc>
        <w:tc>
          <w:tcPr>
            <w:tcW w:w="567" w:type="dxa"/>
          </w:tcPr>
          <w:p w14:paraId="4DF05E9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6A227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B93E5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8998D4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5CD0E4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6A9391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011BD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695450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85A2B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51820F1" w14:textId="77777777" w:rsidTr="007A5531">
        <w:tc>
          <w:tcPr>
            <w:tcW w:w="3397" w:type="dxa"/>
          </w:tcPr>
          <w:p w14:paraId="7EF5BA5E"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Birth Country</w:t>
            </w:r>
          </w:p>
        </w:tc>
        <w:tc>
          <w:tcPr>
            <w:tcW w:w="567" w:type="dxa"/>
          </w:tcPr>
          <w:p w14:paraId="33FB9B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6850CE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94C5E3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11C676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AC0BB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44B604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B8442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A1A676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1FDA3D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8395F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1D38A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D12CB8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5D347985" w14:textId="77777777" w:rsidTr="007A5531">
        <w:tc>
          <w:tcPr>
            <w:tcW w:w="3397" w:type="dxa"/>
          </w:tcPr>
          <w:p w14:paraId="09B477EC"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Birth Date</w:t>
            </w:r>
          </w:p>
        </w:tc>
        <w:tc>
          <w:tcPr>
            <w:tcW w:w="567" w:type="dxa"/>
          </w:tcPr>
          <w:p w14:paraId="6B695F5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C20</w:t>
            </w:r>
          </w:p>
        </w:tc>
        <w:tc>
          <w:tcPr>
            <w:tcW w:w="567" w:type="dxa"/>
          </w:tcPr>
          <w:p w14:paraId="447A8450"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B32BB7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4EAC3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93231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5AC205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61984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1B9A2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BF4E8F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9AF54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C03D3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F96F6D"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9EB926B" w14:textId="77777777" w:rsidTr="007A5531">
        <w:tc>
          <w:tcPr>
            <w:tcW w:w="3397" w:type="dxa"/>
          </w:tcPr>
          <w:p w14:paraId="4126C3C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Birth Date Accuracy</w:t>
            </w:r>
          </w:p>
        </w:tc>
        <w:tc>
          <w:tcPr>
            <w:tcW w:w="567" w:type="dxa"/>
          </w:tcPr>
          <w:p w14:paraId="07306DD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F1FFA8"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9E9BF3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2759DCD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D7972C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7360EB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E07AE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D878C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9EBB1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C7D50A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8BFFF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BE6A242"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1BFD9C70" w14:textId="77777777" w:rsidTr="007A5531">
        <w:tc>
          <w:tcPr>
            <w:tcW w:w="3397" w:type="dxa"/>
          </w:tcPr>
          <w:p w14:paraId="0D5D07E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Carer Availability</w:t>
            </w:r>
          </w:p>
        </w:tc>
        <w:tc>
          <w:tcPr>
            <w:tcW w:w="567" w:type="dxa"/>
          </w:tcPr>
          <w:p w14:paraId="450544D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2EEC1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123C4C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54402C4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CF0806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17AF37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DA11D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CEB2C3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0BFBE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CC3A3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E233A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E3BE04"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8EA6FAE" w14:textId="77777777" w:rsidTr="007A5531">
        <w:tc>
          <w:tcPr>
            <w:tcW w:w="3397" w:type="dxa"/>
          </w:tcPr>
          <w:p w14:paraId="6B672743"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Carer Residency Status</w:t>
            </w:r>
          </w:p>
        </w:tc>
        <w:tc>
          <w:tcPr>
            <w:tcW w:w="567" w:type="dxa"/>
          </w:tcPr>
          <w:p w14:paraId="6F5A267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83214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1A1D1C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w:t>
            </w:r>
          </w:p>
        </w:tc>
        <w:tc>
          <w:tcPr>
            <w:tcW w:w="567" w:type="dxa"/>
          </w:tcPr>
          <w:p w14:paraId="67FA9A4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FDC34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9385B3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0F6B0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w:t>
            </w:r>
          </w:p>
        </w:tc>
        <w:tc>
          <w:tcPr>
            <w:tcW w:w="567" w:type="dxa"/>
          </w:tcPr>
          <w:p w14:paraId="348A9C0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4917FC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CDEF19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E63B7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8329E1"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2A7D0FA" w14:textId="77777777" w:rsidTr="007A5531">
        <w:tc>
          <w:tcPr>
            <w:tcW w:w="3397" w:type="dxa"/>
          </w:tcPr>
          <w:p w14:paraId="54CB695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Death Date</w:t>
            </w:r>
          </w:p>
        </w:tc>
        <w:tc>
          <w:tcPr>
            <w:tcW w:w="567" w:type="dxa"/>
          </w:tcPr>
          <w:p w14:paraId="1A94DD4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BFA199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4B4175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F1010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7C17D3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4EDF4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7C7226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7FF90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1823892"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C9</w:t>
            </w:r>
          </w:p>
        </w:tc>
        <w:tc>
          <w:tcPr>
            <w:tcW w:w="567" w:type="dxa"/>
          </w:tcPr>
          <w:p w14:paraId="0BC1128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8EFB40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DB6B14"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r>
      <w:tr w:rsidR="001B33FD" w:rsidRPr="008357F1" w14:paraId="4EAD0D83" w14:textId="77777777" w:rsidTr="007A5531">
        <w:tc>
          <w:tcPr>
            <w:tcW w:w="3397" w:type="dxa"/>
          </w:tcPr>
          <w:p w14:paraId="2B090A9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Death Date Accuracy</w:t>
            </w:r>
          </w:p>
        </w:tc>
        <w:tc>
          <w:tcPr>
            <w:tcW w:w="567" w:type="dxa"/>
          </w:tcPr>
          <w:p w14:paraId="14E93CB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2CB393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95E825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BB268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C1407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D1E22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DDC75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36027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70A6F18"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C9</w:t>
            </w:r>
          </w:p>
        </w:tc>
        <w:tc>
          <w:tcPr>
            <w:tcW w:w="567" w:type="dxa"/>
          </w:tcPr>
          <w:p w14:paraId="7654C4F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D14D1A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BBEE2E"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r>
      <w:tr w:rsidR="001B33FD" w:rsidRPr="008357F1" w14:paraId="6FD899C4" w14:textId="77777777" w:rsidTr="007A5531">
        <w:tc>
          <w:tcPr>
            <w:tcW w:w="3397" w:type="dxa"/>
          </w:tcPr>
          <w:p w14:paraId="5FEC3A4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Death Place</w:t>
            </w:r>
          </w:p>
        </w:tc>
        <w:tc>
          <w:tcPr>
            <w:tcW w:w="567" w:type="dxa"/>
          </w:tcPr>
          <w:p w14:paraId="0484678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68530B6"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EAAA19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04FD4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75A98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9F6130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0451C6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66091D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C78B7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F3E54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39F7F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EBCB08"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r>
      <w:tr w:rsidR="001B33FD" w:rsidRPr="008357F1" w14:paraId="2C5B43BB" w14:textId="77777777" w:rsidTr="007A5531">
        <w:tc>
          <w:tcPr>
            <w:tcW w:w="3397" w:type="dxa"/>
          </w:tcPr>
          <w:p w14:paraId="638FE651"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DVA File Number</w:t>
            </w:r>
          </w:p>
        </w:tc>
        <w:tc>
          <w:tcPr>
            <w:tcW w:w="567" w:type="dxa"/>
          </w:tcPr>
          <w:p w14:paraId="2283A3D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3156F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2E1C56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5ED6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554E3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AA78C5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BFF46C"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C3</w:t>
            </w:r>
          </w:p>
        </w:tc>
        <w:tc>
          <w:tcPr>
            <w:tcW w:w="567" w:type="dxa"/>
          </w:tcPr>
          <w:p w14:paraId="67108EA7"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C3</w:t>
            </w:r>
          </w:p>
        </w:tc>
        <w:tc>
          <w:tcPr>
            <w:tcW w:w="567" w:type="dxa"/>
          </w:tcPr>
          <w:p w14:paraId="013D781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3488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5942A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B5EBBE5" w14:textId="77777777" w:rsidR="001B33FD" w:rsidRPr="007C6335" w:rsidRDefault="001B33FD" w:rsidP="007A5531">
            <w:pPr>
              <w:pStyle w:val="DHHStabletext"/>
              <w:jc w:val="center"/>
              <w:rPr>
                <w:rFonts w:cs="Arial"/>
                <w:color w:val="000000" w:themeColor="text1"/>
                <w:sz w:val="18"/>
                <w:szCs w:val="18"/>
              </w:rPr>
            </w:pPr>
          </w:p>
        </w:tc>
      </w:tr>
      <w:tr w:rsidR="002F79CE" w:rsidRPr="008357F1" w14:paraId="60E8D40D" w14:textId="77777777" w:rsidTr="007A5531">
        <w:tc>
          <w:tcPr>
            <w:tcW w:w="3397" w:type="dxa"/>
          </w:tcPr>
          <w:p w14:paraId="602E39D3" w14:textId="2E75EF07" w:rsidR="002F79CE" w:rsidRPr="007C6335" w:rsidRDefault="002F79CE" w:rsidP="007A5531">
            <w:pPr>
              <w:pStyle w:val="DHHStabletext"/>
              <w:rPr>
                <w:rStyle w:val="DHHSheaderChar"/>
                <w:color w:val="000000" w:themeColor="text1"/>
              </w:rPr>
            </w:pPr>
            <w:r w:rsidRPr="007C6335">
              <w:rPr>
                <w:rStyle w:val="DHHSheaderChar"/>
                <w:color w:val="000000" w:themeColor="text1"/>
              </w:rPr>
              <w:t>Patient/Client Gender</w:t>
            </w:r>
            <w:r w:rsidR="00B8324F" w:rsidRPr="007C6335">
              <w:rPr>
                <w:rStyle w:val="DHHSheaderChar"/>
                <w:color w:val="000000" w:themeColor="text1"/>
              </w:rPr>
              <w:t xml:space="preserve"> (new)</w:t>
            </w:r>
          </w:p>
        </w:tc>
        <w:tc>
          <w:tcPr>
            <w:tcW w:w="567" w:type="dxa"/>
          </w:tcPr>
          <w:p w14:paraId="686D2EB0" w14:textId="5F1BD86D" w:rsidR="002F79CE" w:rsidRPr="007C6335" w:rsidRDefault="002F79CE"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3FA50A60" w14:textId="77777777" w:rsidR="002F79CE" w:rsidRPr="007C6335" w:rsidRDefault="002F79CE" w:rsidP="007A5531">
            <w:pPr>
              <w:pStyle w:val="DHHStabletext"/>
              <w:jc w:val="center"/>
              <w:rPr>
                <w:rFonts w:cs="Arial"/>
                <w:color w:val="000000" w:themeColor="text1"/>
                <w:sz w:val="18"/>
                <w:szCs w:val="18"/>
              </w:rPr>
            </w:pPr>
          </w:p>
        </w:tc>
        <w:tc>
          <w:tcPr>
            <w:tcW w:w="709" w:type="dxa"/>
          </w:tcPr>
          <w:p w14:paraId="398BE90E" w14:textId="292B23F7" w:rsidR="002F79CE" w:rsidRPr="007C6335" w:rsidRDefault="00376D4B"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4778924E"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77919A77"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27DFC928"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4F34DC2C" w14:textId="770F75B2" w:rsidR="002F79CE" w:rsidRPr="007C6335" w:rsidRDefault="00376D4B"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39EF5941"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2E3FE137" w14:textId="27232BFF" w:rsidR="002F79CE" w:rsidRPr="007C6335" w:rsidRDefault="00376D4B"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63AFC336"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68E0CC5A" w14:textId="77777777" w:rsidR="002F79CE" w:rsidRPr="007C6335" w:rsidRDefault="002F79CE" w:rsidP="007A5531">
            <w:pPr>
              <w:pStyle w:val="DHHStabletext"/>
              <w:jc w:val="center"/>
              <w:rPr>
                <w:rFonts w:cs="Arial"/>
                <w:color w:val="000000" w:themeColor="text1"/>
                <w:sz w:val="18"/>
                <w:szCs w:val="18"/>
              </w:rPr>
            </w:pPr>
          </w:p>
        </w:tc>
        <w:tc>
          <w:tcPr>
            <w:tcW w:w="567" w:type="dxa"/>
          </w:tcPr>
          <w:p w14:paraId="130C7B74" w14:textId="77777777" w:rsidR="002F79CE" w:rsidRPr="007C6335" w:rsidRDefault="002F79CE" w:rsidP="007A5531">
            <w:pPr>
              <w:pStyle w:val="DHHStabletext"/>
              <w:jc w:val="center"/>
              <w:rPr>
                <w:rFonts w:cs="Arial"/>
                <w:color w:val="000000" w:themeColor="text1"/>
                <w:sz w:val="18"/>
                <w:szCs w:val="18"/>
              </w:rPr>
            </w:pPr>
          </w:p>
        </w:tc>
      </w:tr>
      <w:tr w:rsidR="001B33FD" w:rsidRPr="008357F1" w14:paraId="6A1DA671" w14:textId="77777777" w:rsidTr="007A5531">
        <w:tc>
          <w:tcPr>
            <w:tcW w:w="3397" w:type="dxa"/>
          </w:tcPr>
          <w:p w14:paraId="44421EA5"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Identifier</w:t>
            </w:r>
          </w:p>
        </w:tc>
        <w:tc>
          <w:tcPr>
            <w:tcW w:w="567" w:type="dxa"/>
          </w:tcPr>
          <w:p w14:paraId="379E853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76A8B8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709" w:type="dxa"/>
          </w:tcPr>
          <w:p w14:paraId="2D781C2E"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3DDCB8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D5EA7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F8F8FD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8E4469"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9E33C0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D83724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6C3C01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EAC47C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24B9EF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r>
      <w:tr w:rsidR="001B33FD" w:rsidRPr="008357F1" w14:paraId="5C45BA8F" w14:textId="77777777" w:rsidTr="007A5531">
        <w:tc>
          <w:tcPr>
            <w:tcW w:w="3397" w:type="dxa"/>
          </w:tcPr>
          <w:p w14:paraId="0E8738E9"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Living Arrangement</w:t>
            </w:r>
          </w:p>
        </w:tc>
        <w:tc>
          <w:tcPr>
            <w:tcW w:w="567" w:type="dxa"/>
          </w:tcPr>
          <w:p w14:paraId="749EFFC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C7A441"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FF50A3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46948C3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BD4A77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2A9AD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82EC9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ABA54F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95941F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45A0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A1A6A2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66C950"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07A1E3D" w14:textId="77777777" w:rsidTr="007A5531">
        <w:tc>
          <w:tcPr>
            <w:tcW w:w="3397" w:type="dxa"/>
          </w:tcPr>
          <w:p w14:paraId="7A12D823"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Main Carer’s Relationship to the Patient</w:t>
            </w:r>
          </w:p>
        </w:tc>
        <w:tc>
          <w:tcPr>
            <w:tcW w:w="567" w:type="dxa"/>
          </w:tcPr>
          <w:p w14:paraId="3FFAAEE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F1494E2"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3A0681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w:t>
            </w:r>
          </w:p>
        </w:tc>
        <w:tc>
          <w:tcPr>
            <w:tcW w:w="567" w:type="dxa"/>
          </w:tcPr>
          <w:p w14:paraId="5BC5E07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1422D1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2C7E99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5884A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0E66D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2F2C9A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72F6A3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0A38D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034464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FA08DF0" w14:textId="77777777" w:rsidTr="007A5531">
        <w:tc>
          <w:tcPr>
            <w:tcW w:w="3397" w:type="dxa"/>
          </w:tcPr>
          <w:p w14:paraId="57E6E652" w14:textId="036694E1"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Sex</w:t>
            </w:r>
            <w:r w:rsidR="00115E7F" w:rsidRPr="007C6335">
              <w:rPr>
                <w:rStyle w:val="DHHSheaderChar"/>
                <w:color w:val="000000" w:themeColor="text1"/>
              </w:rPr>
              <w:t xml:space="preserve"> </w:t>
            </w:r>
            <w:r w:rsidR="00115E7F" w:rsidRPr="007C6335">
              <w:rPr>
                <w:rStyle w:val="DHHSheaderChar"/>
                <w:color w:val="000000" w:themeColor="text1"/>
                <w:highlight w:val="green"/>
              </w:rPr>
              <w:t>at Birth</w:t>
            </w:r>
          </w:p>
        </w:tc>
        <w:tc>
          <w:tcPr>
            <w:tcW w:w="567" w:type="dxa"/>
          </w:tcPr>
          <w:p w14:paraId="501EC1A9" w14:textId="70CDFF90" w:rsidR="001B33FD" w:rsidRPr="007C6335" w:rsidRDefault="001B33FD" w:rsidP="007A5531">
            <w:pPr>
              <w:pStyle w:val="DHHStabletext"/>
              <w:jc w:val="center"/>
              <w:rPr>
                <w:rFonts w:cs="Arial"/>
                <w:strike/>
                <w:color w:val="000000" w:themeColor="text1"/>
                <w:sz w:val="18"/>
                <w:szCs w:val="18"/>
              </w:rPr>
            </w:pPr>
            <w:r w:rsidRPr="007C6335">
              <w:rPr>
                <w:rFonts w:cs="Arial"/>
                <w:strike/>
                <w:color w:val="000000" w:themeColor="text1"/>
                <w:sz w:val="18"/>
                <w:szCs w:val="18"/>
              </w:rPr>
              <w:t>C20</w:t>
            </w:r>
            <w:r w:rsidR="0078040E" w:rsidRPr="007C6335">
              <w:rPr>
                <w:rFonts w:cs="Arial"/>
                <w:strike/>
                <w:color w:val="000000" w:themeColor="text1"/>
                <w:sz w:val="18"/>
                <w:szCs w:val="18"/>
              </w:rPr>
              <w:t xml:space="preserve"> </w:t>
            </w:r>
            <w:r w:rsidR="0078040E" w:rsidRPr="007C6335">
              <w:rPr>
                <w:rFonts w:cs="Arial"/>
                <w:color w:val="000000" w:themeColor="text1"/>
                <w:sz w:val="18"/>
                <w:szCs w:val="18"/>
                <w:highlight w:val="green"/>
              </w:rPr>
              <w:t>O</w:t>
            </w:r>
          </w:p>
        </w:tc>
        <w:tc>
          <w:tcPr>
            <w:tcW w:w="567" w:type="dxa"/>
          </w:tcPr>
          <w:p w14:paraId="46F8637C"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20D65E3" w14:textId="33916F8F" w:rsidR="001B33FD" w:rsidRPr="007C6335" w:rsidRDefault="0075240D" w:rsidP="007A5531">
            <w:pPr>
              <w:pStyle w:val="DHHStabletext"/>
              <w:jc w:val="center"/>
              <w:rPr>
                <w:rFonts w:cs="Arial"/>
                <w:color w:val="000000" w:themeColor="text1"/>
                <w:sz w:val="18"/>
                <w:szCs w:val="18"/>
              </w:rPr>
            </w:pPr>
            <w:r w:rsidRPr="007C6335">
              <w:rPr>
                <w:rFonts w:cs="Arial"/>
                <w:color w:val="000000" w:themeColor="text1"/>
                <w:sz w:val="18"/>
                <w:szCs w:val="18"/>
                <w:highlight w:val="green"/>
              </w:rPr>
              <w:t>O</w:t>
            </w:r>
          </w:p>
        </w:tc>
        <w:tc>
          <w:tcPr>
            <w:tcW w:w="567" w:type="dxa"/>
          </w:tcPr>
          <w:p w14:paraId="170A872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9EF231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622910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722D205" w14:textId="42C79527" w:rsidR="001B33FD" w:rsidRPr="007C6335" w:rsidRDefault="0075240D" w:rsidP="007A5531">
            <w:pPr>
              <w:pStyle w:val="DHHStabletext"/>
              <w:jc w:val="center"/>
              <w:rPr>
                <w:rFonts w:cs="Arial"/>
                <w:color w:val="000000" w:themeColor="text1"/>
                <w:sz w:val="18"/>
                <w:szCs w:val="18"/>
                <w:highlight w:val="green"/>
              </w:rPr>
            </w:pPr>
            <w:r w:rsidRPr="007C6335">
              <w:rPr>
                <w:rFonts w:cs="Arial"/>
                <w:color w:val="000000" w:themeColor="text1"/>
                <w:sz w:val="18"/>
                <w:szCs w:val="18"/>
                <w:highlight w:val="green"/>
              </w:rPr>
              <w:t>C27</w:t>
            </w:r>
          </w:p>
        </w:tc>
        <w:tc>
          <w:tcPr>
            <w:tcW w:w="567" w:type="dxa"/>
          </w:tcPr>
          <w:p w14:paraId="3DDFFC28" w14:textId="77777777" w:rsidR="001B33FD" w:rsidRPr="007C6335" w:rsidRDefault="001B33FD" w:rsidP="007A5531">
            <w:pPr>
              <w:pStyle w:val="DHHStabletext"/>
              <w:jc w:val="center"/>
              <w:rPr>
                <w:rFonts w:cs="Arial"/>
                <w:color w:val="000000" w:themeColor="text1"/>
                <w:sz w:val="18"/>
                <w:szCs w:val="18"/>
                <w:highlight w:val="green"/>
              </w:rPr>
            </w:pPr>
          </w:p>
        </w:tc>
        <w:tc>
          <w:tcPr>
            <w:tcW w:w="567" w:type="dxa"/>
          </w:tcPr>
          <w:p w14:paraId="54D96B6A" w14:textId="596A814D" w:rsidR="001B33FD" w:rsidRPr="007C6335" w:rsidRDefault="0075240D" w:rsidP="007A5531">
            <w:pPr>
              <w:pStyle w:val="DHHStabletext"/>
              <w:jc w:val="center"/>
              <w:rPr>
                <w:rFonts w:cs="Arial"/>
                <w:color w:val="000000" w:themeColor="text1"/>
                <w:sz w:val="18"/>
                <w:szCs w:val="18"/>
                <w:highlight w:val="green"/>
              </w:rPr>
            </w:pPr>
            <w:r w:rsidRPr="007C6335">
              <w:rPr>
                <w:rFonts w:cs="Arial"/>
                <w:color w:val="000000" w:themeColor="text1"/>
                <w:sz w:val="18"/>
                <w:szCs w:val="18"/>
                <w:highlight w:val="green"/>
              </w:rPr>
              <w:t>C27</w:t>
            </w:r>
          </w:p>
        </w:tc>
        <w:tc>
          <w:tcPr>
            <w:tcW w:w="567" w:type="dxa"/>
          </w:tcPr>
          <w:p w14:paraId="33FA960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5A603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28DC84"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6D0D47D" w14:textId="77777777" w:rsidTr="007A5531">
        <w:tc>
          <w:tcPr>
            <w:tcW w:w="3397" w:type="dxa"/>
          </w:tcPr>
          <w:p w14:paraId="7D72362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Usual Accommodation Type</w:t>
            </w:r>
          </w:p>
        </w:tc>
        <w:tc>
          <w:tcPr>
            <w:tcW w:w="567" w:type="dxa"/>
          </w:tcPr>
          <w:p w14:paraId="2194940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00390B"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F994D0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O</w:t>
            </w:r>
          </w:p>
        </w:tc>
        <w:tc>
          <w:tcPr>
            <w:tcW w:w="567" w:type="dxa"/>
          </w:tcPr>
          <w:p w14:paraId="072D3DA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DA2A19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1DA54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5A47A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97C51C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59ED1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1E8CB1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AC32AD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C501209"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B47D7DC" w14:textId="77777777" w:rsidTr="007A5531">
        <w:tc>
          <w:tcPr>
            <w:tcW w:w="3397" w:type="dxa"/>
          </w:tcPr>
          <w:p w14:paraId="1474847F"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lastRenderedPageBreak/>
              <w:t>Patient/Client Usual Residence Locality Name</w:t>
            </w:r>
          </w:p>
        </w:tc>
        <w:tc>
          <w:tcPr>
            <w:tcW w:w="567" w:type="dxa"/>
          </w:tcPr>
          <w:p w14:paraId="550BC1B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C20</w:t>
            </w:r>
          </w:p>
        </w:tc>
        <w:tc>
          <w:tcPr>
            <w:tcW w:w="567" w:type="dxa"/>
          </w:tcPr>
          <w:p w14:paraId="3F148C69"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25B71B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92522B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0B2702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8614B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D563F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7688B2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AEB57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73E0A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7E6BB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F8224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FFD7DE0" w14:textId="77777777" w:rsidTr="007A5531">
        <w:tc>
          <w:tcPr>
            <w:tcW w:w="3397" w:type="dxa"/>
          </w:tcPr>
          <w:p w14:paraId="7E30D32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Patient/Client Usual Residence Postcode</w:t>
            </w:r>
          </w:p>
        </w:tc>
        <w:tc>
          <w:tcPr>
            <w:tcW w:w="567" w:type="dxa"/>
          </w:tcPr>
          <w:p w14:paraId="3220B2BE"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C20</w:t>
            </w:r>
          </w:p>
        </w:tc>
        <w:tc>
          <w:tcPr>
            <w:tcW w:w="567" w:type="dxa"/>
          </w:tcPr>
          <w:p w14:paraId="2B75F260"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6E00E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C8856B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572F78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68EE27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292C2B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344343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A938D4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9A097B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0E9320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311B9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60CE94CB" w14:textId="77777777" w:rsidTr="007A5531">
        <w:tc>
          <w:tcPr>
            <w:tcW w:w="3397" w:type="dxa"/>
          </w:tcPr>
          <w:p w14:paraId="7AD2CF6A"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End Date</w:t>
            </w:r>
          </w:p>
        </w:tc>
        <w:tc>
          <w:tcPr>
            <w:tcW w:w="567" w:type="dxa"/>
          </w:tcPr>
          <w:p w14:paraId="046C1BE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2784E3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C5D0B7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8CAC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7CCB65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7B167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419D9A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EBFB04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D9D6F3"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218159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1016905"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E26C7DE" w14:textId="77777777" w:rsidR="001B33FD" w:rsidRPr="007C6335" w:rsidRDefault="001B33FD" w:rsidP="007A5531">
            <w:pPr>
              <w:pStyle w:val="DHHStabletext"/>
              <w:jc w:val="center"/>
              <w:rPr>
                <w:rFonts w:cs="Arial"/>
                <w:color w:val="000000" w:themeColor="text1"/>
                <w:sz w:val="18"/>
                <w:szCs w:val="18"/>
                <w:highlight w:val="yellow"/>
              </w:rPr>
            </w:pPr>
          </w:p>
        </w:tc>
      </w:tr>
      <w:tr w:rsidR="001B33FD" w:rsidRPr="008357F1" w14:paraId="60FB4FC7" w14:textId="77777777" w:rsidTr="007A5531">
        <w:tc>
          <w:tcPr>
            <w:tcW w:w="3397" w:type="dxa"/>
          </w:tcPr>
          <w:p w14:paraId="702F276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End Reason</w:t>
            </w:r>
          </w:p>
        </w:tc>
        <w:tc>
          <w:tcPr>
            <w:tcW w:w="567" w:type="dxa"/>
          </w:tcPr>
          <w:p w14:paraId="5C079DB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397222"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5DC4C3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65510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CE201A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65955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520182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4C7F2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0B76206" w14:textId="77777777" w:rsidR="001B33FD" w:rsidRPr="007C6335" w:rsidRDefault="001B33FD" w:rsidP="007A5531">
            <w:pPr>
              <w:pStyle w:val="DHHStabletext"/>
              <w:jc w:val="center"/>
              <w:rPr>
                <w:rFonts w:cs="Arial"/>
                <w:color w:val="000000" w:themeColor="text1"/>
                <w:sz w:val="18"/>
                <w:szCs w:val="18"/>
                <w:highlight w:val="yellow"/>
              </w:rPr>
            </w:pPr>
            <w:r w:rsidRPr="007B7086">
              <w:rPr>
                <w:rFonts w:cs="Arial"/>
                <w:color w:val="000000" w:themeColor="text1"/>
                <w:sz w:val="18"/>
                <w:szCs w:val="18"/>
              </w:rPr>
              <w:t>C21</w:t>
            </w:r>
          </w:p>
        </w:tc>
        <w:tc>
          <w:tcPr>
            <w:tcW w:w="567" w:type="dxa"/>
          </w:tcPr>
          <w:p w14:paraId="66384C0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8C8BBA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67D4923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DCE6291" w14:textId="77777777" w:rsidTr="007A5531">
        <w:tc>
          <w:tcPr>
            <w:tcW w:w="3397" w:type="dxa"/>
          </w:tcPr>
          <w:p w14:paraId="24307DC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Clinical Referral Date</w:t>
            </w:r>
          </w:p>
        </w:tc>
        <w:tc>
          <w:tcPr>
            <w:tcW w:w="567" w:type="dxa"/>
          </w:tcPr>
          <w:p w14:paraId="7356182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8E885DA"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1B63CA5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E567D1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70AB7F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141922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906D7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C4F1E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82270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020232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BF0EFA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52594E8" w14:textId="77777777" w:rsidR="001B33FD" w:rsidRPr="007C6335" w:rsidRDefault="001B33FD" w:rsidP="007A5531">
            <w:pPr>
              <w:pStyle w:val="DHHStabletext"/>
              <w:jc w:val="center"/>
              <w:rPr>
                <w:rFonts w:cs="Arial"/>
                <w:color w:val="000000" w:themeColor="text1"/>
                <w:sz w:val="18"/>
                <w:szCs w:val="18"/>
                <w:highlight w:val="yellow"/>
              </w:rPr>
            </w:pPr>
          </w:p>
        </w:tc>
      </w:tr>
      <w:tr w:rsidR="001B33FD" w:rsidRPr="008357F1" w14:paraId="1A5DC387" w14:textId="77777777" w:rsidTr="007A5531">
        <w:tc>
          <w:tcPr>
            <w:tcW w:w="3397" w:type="dxa"/>
          </w:tcPr>
          <w:p w14:paraId="71A8502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Clinical Urgency Category</w:t>
            </w:r>
          </w:p>
        </w:tc>
        <w:tc>
          <w:tcPr>
            <w:tcW w:w="567" w:type="dxa"/>
          </w:tcPr>
          <w:p w14:paraId="6117F58E" w14:textId="770AE6DE" w:rsidR="001B33FD" w:rsidRPr="00681E55" w:rsidRDefault="001B33FD" w:rsidP="007A5531">
            <w:pPr>
              <w:pStyle w:val="DHHStabletext"/>
              <w:jc w:val="center"/>
              <w:rPr>
                <w:rFonts w:cs="Arial"/>
                <w:color w:val="000000" w:themeColor="text1"/>
                <w:sz w:val="18"/>
                <w:szCs w:val="18"/>
              </w:rPr>
            </w:pPr>
            <w:r w:rsidRPr="00681E55">
              <w:rPr>
                <w:rFonts w:cs="Arial"/>
                <w:color w:val="000000" w:themeColor="text1"/>
                <w:sz w:val="18"/>
                <w:szCs w:val="18"/>
              </w:rPr>
              <w:t>C24</w:t>
            </w:r>
          </w:p>
        </w:tc>
        <w:tc>
          <w:tcPr>
            <w:tcW w:w="567" w:type="dxa"/>
          </w:tcPr>
          <w:p w14:paraId="6F343F7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4274CF17" w14:textId="2AD98D35" w:rsidR="001B33FD" w:rsidRPr="007C6335" w:rsidRDefault="001B33FD" w:rsidP="007A5531">
            <w:pPr>
              <w:pStyle w:val="DHHStabletext"/>
              <w:jc w:val="center"/>
              <w:rPr>
                <w:rFonts w:cs="Arial"/>
                <w:color w:val="000000" w:themeColor="text1"/>
                <w:sz w:val="18"/>
                <w:szCs w:val="18"/>
              </w:rPr>
            </w:pPr>
          </w:p>
        </w:tc>
        <w:tc>
          <w:tcPr>
            <w:tcW w:w="567" w:type="dxa"/>
          </w:tcPr>
          <w:p w14:paraId="16398B3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89D5E2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83183A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E93E80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B38DF8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FE53F6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8BE0CB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FA881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43E2B9"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7CC41FD" w14:textId="77777777" w:rsidTr="007A5531">
        <w:tc>
          <w:tcPr>
            <w:tcW w:w="3397" w:type="dxa"/>
          </w:tcPr>
          <w:p w14:paraId="1A22D050"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First Triage Score</w:t>
            </w:r>
          </w:p>
        </w:tc>
        <w:tc>
          <w:tcPr>
            <w:tcW w:w="567" w:type="dxa"/>
          </w:tcPr>
          <w:p w14:paraId="449E3E5E" w14:textId="77777777" w:rsidR="001B33FD" w:rsidRPr="00681E55" w:rsidRDefault="001B33FD" w:rsidP="007A5531">
            <w:pPr>
              <w:pStyle w:val="DHHStabletext"/>
              <w:jc w:val="center"/>
              <w:rPr>
                <w:rFonts w:cs="Arial"/>
                <w:color w:val="000000" w:themeColor="text1"/>
                <w:sz w:val="18"/>
                <w:szCs w:val="18"/>
              </w:rPr>
            </w:pPr>
            <w:r w:rsidRPr="00681E55">
              <w:rPr>
                <w:rFonts w:cs="Arial"/>
                <w:color w:val="000000" w:themeColor="text1"/>
                <w:sz w:val="18"/>
                <w:szCs w:val="18"/>
              </w:rPr>
              <w:t>C26</w:t>
            </w:r>
          </w:p>
        </w:tc>
        <w:tc>
          <w:tcPr>
            <w:tcW w:w="567" w:type="dxa"/>
          </w:tcPr>
          <w:p w14:paraId="05CB638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6B71C6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9C9386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7861FA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F79787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20FB13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F0F77F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F79C31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D3DB54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360248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A674B9A"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02974480" w14:textId="77777777" w:rsidTr="007A5531">
        <w:tc>
          <w:tcPr>
            <w:tcW w:w="3397" w:type="dxa"/>
          </w:tcPr>
          <w:p w14:paraId="020C6819"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Outcome</w:t>
            </w:r>
          </w:p>
        </w:tc>
        <w:tc>
          <w:tcPr>
            <w:tcW w:w="567" w:type="dxa"/>
          </w:tcPr>
          <w:p w14:paraId="31022AC0"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3B2ECCE9"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D77EA3A" w14:textId="6E45F656" w:rsidR="001B33FD" w:rsidRPr="007C6335" w:rsidRDefault="001B33FD" w:rsidP="007A5531">
            <w:pPr>
              <w:pStyle w:val="DHHStabletext"/>
              <w:jc w:val="center"/>
              <w:rPr>
                <w:rFonts w:cs="Arial"/>
                <w:color w:val="000000" w:themeColor="text1"/>
                <w:sz w:val="18"/>
                <w:szCs w:val="18"/>
              </w:rPr>
            </w:pPr>
          </w:p>
        </w:tc>
        <w:tc>
          <w:tcPr>
            <w:tcW w:w="567" w:type="dxa"/>
          </w:tcPr>
          <w:p w14:paraId="4C6175E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1F5200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3DA386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B1D5E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267D1A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3E248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B01AB9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20442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2E2670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CDAE61E" w14:textId="77777777" w:rsidTr="007A5531">
        <w:tc>
          <w:tcPr>
            <w:tcW w:w="3397" w:type="dxa"/>
          </w:tcPr>
          <w:p w14:paraId="002B8486"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Outcome Date</w:t>
            </w:r>
          </w:p>
        </w:tc>
        <w:tc>
          <w:tcPr>
            <w:tcW w:w="567" w:type="dxa"/>
          </w:tcPr>
          <w:p w14:paraId="2087A7A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0F3696A4"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C3DBBEA" w14:textId="0E95DD41" w:rsidR="001B33FD" w:rsidRPr="007C6335" w:rsidRDefault="001B33FD" w:rsidP="007A5531">
            <w:pPr>
              <w:pStyle w:val="DHHStabletext"/>
              <w:jc w:val="center"/>
              <w:rPr>
                <w:rFonts w:cs="Arial"/>
                <w:color w:val="000000" w:themeColor="text1"/>
                <w:sz w:val="18"/>
                <w:szCs w:val="18"/>
              </w:rPr>
            </w:pPr>
          </w:p>
        </w:tc>
        <w:tc>
          <w:tcPr>
            <w:tcW w:w="567" w:type="dxa"/>
          </w:tcPr>
          <w:p w14:paraId="275ECB8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B3243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580CC2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9242E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C0F881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E5E7B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F6A12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091615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450DA7F"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3368F4CE" w14:textId="77777777" w:rsidTr="007A5531">
        <w:tc>
          <w:tcPr>
            <w:tcW w:w="3397" w:type="dxa"/>
          </w:tcPr>
          <w:p w14:paraId="74BAFEA3"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Program/Stream</w:t>
            </w:r>
          </w:p>
        </w:tc>
        <w:tc>
          <w:tcPr>
            <w:tcW w:w="567" w:type="dxa"/>
          </w:tcPr>
          <w:p w14:paraId="44C7A93A"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C16</w:t>
            </w:r>
          </w:p>
        </w:tc>
        <w:tc>
          <w:tcPr>
            <w:tcW w:w="567" w:type="dxa"/>
          </w:tcPr>
          <w:p w14:paraId="3AB3F33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48609A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52C2301"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47BC1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06EF2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0511AB9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F0CCC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DED7B2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A99BD1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F6F65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5628D2"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4F6F9DDC" w14:textId="77777777" w:rsidTr="007A5531">
        <w:tc>
          <w:tcPr>
            <w:tcW w:w="3397" w:type="dxa"/>
          </w:tcPr>
          <w:p w14:paraId="5C8447B2"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Reason</w:t>
            </w:r>
          </w:p>
        </w:tc>
        <w:tc>
          <w:tcPr>
            <w:tcW w:w="567" w:type="dxa"/>
          </w:tcPr>
          <w:p w14:paraId="59BF4EBB"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C20</w:t>
            </w:r>
          </w:p>
        </w:tc>
        <w:tc>
          <w:tcPr>
            <w:tcW w:w="567" w:type="dxa"/>
          </w:tcPr>
          <w:p w14:paraId="1B3C3853"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70497A3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DE2039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2B19F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3E59C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A06722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456BDC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EBB533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3730E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FFBBD6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79E4FF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6349326" w14:textId="77777777" w:rsidTr="007A5531">
        <w:tc>
          <w:tcPr>
            <w:tcW w:w="3397" w:type="dxa"/>
          </w:tcPr>
          <w:p w14:paraId="0807F1EB"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Receipt Acknowledgment Date</w:t>
            </w:r>
          </w:p>
        </w:tc>
        <w:tc>
          <w:tcPr>
            <w:tcW w:w="567" w:type="dxa"/>
          </w:tcPr>
          <w:p w14:paraId="33D8748D"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1FC1733"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0F12A81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59C651E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4171A0"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1B0C50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58305A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7C40A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FC99CA9"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8BF69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8071D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29C6DFE"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A467A85" w14:textId="77777777" w:rsidTr="007A5531">
        <w:tc>
          <w:tcPr>
            <w:tcW w:w="3397" w:type="dxa"/>
          </w:tcPr>
          <w:p w14:paraId="49FDE58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Received Date</w:t>
            </w:r>
          </w:p>
        </w:tc>
        <w:tc>
          <w:tcPr>
            <w:tcW w:w="567" w:type="dxa"/>
          </w:tcPr>
          <w:p w14:paraId="2C5B6C3F"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4A547E8F"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26880D57"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C7490D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EE5072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4F6F5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6ECA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A577F9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9C6000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FC976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44A7DA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8C43588"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2371FAA4" w14:textId="77777777" w:rsidTr="007A5531">
        <w:tc>
          <w:tcPr>
            <w:tcW w:w="3397" w:type="dxa"/>
          </w:tcPr>
          <w:p w14:paraId="7CD7318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In Service Type</w:t>
            </w:r>
          </w:p>
        </w:tc>
        <w:tc>
          <w:tcPr>
            <w:tcW w:w="567" w:type="dxa"/>
          </w:tcPr>
          <w:p w14:paraId="669419ED"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C16</w:t>
            </w:r>
          </w:p>
        </w:tc>
        <w:tc>
          <w:tcPr>
            <w:tcW w:w="567" w:type="dxa"/>
          </w:tcPr>
          <w:p w14:paraId="5AB38C1C"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3513076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60FF69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733E6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92E609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333D6DC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6A8759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B3A14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13E296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C8539A"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83C1157"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6785188" w14:textId="77777777" w:rsidTr="007A5531">
        <w:tc>
          <w:tcPr>
            <w:tcW w:w="3397" w:type="dxa"/>
          </w:tcPr>
          <w:p w14:paraId="66A93CB8"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Out Date</w:t>
            </w:r>
          </w:p>
        </w:tc>
        <w:tc>
          <w:tcPr>
            <w:tcW w:w="567" w:type="dxa"/>
          </w:tcPr>
          <w:p w14:paraId="058B423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7772D2"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637CC96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546D8C5"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9F6D66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D8D242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AB014F3"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60209DF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E5A12C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40905A81"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7CECCF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3DD28F0" w14:textId="77777777" w:rsidR="001B33FD" w:rsidRPr="007C6335" w:rsidRDefault="001B33FD" w:rsidP="007A5531">
            <w:pPr>
              <w:pStyle w:val="DHHStabletext"/>
              <w:jc w:val="center"/>
              <w:rPr>
                <w:rFonts w:cs="Arial"/>
                <w:color w:val="000000" w:themeColor="text1"/>
                <w:sz w:val="18"/>
                <w:szCs w:val="18"/>
              </w:rPr>
            </w:pPr>
          </w:p>
        </w:tc>
      </w:tr>
      <w:tr w:rsidR="001B33FD" w:rsidRPr="008357F1" w14:paraId="7B7F63B4" w14:textId="77777777" w:rsidTr="007A5531">
        <w:tc>
          <w:tcPr>
            <w:tcW w:w="3397" w:type="dxa"/>
          </w:tcPr>
          <w:p w14:paraId="00DCC027" w14:textId="77777777" w:rsidR="001B33FD" w:rsidRPr="007C6335" w:rsidRDefault="001B33FD" w:rsidP="007A5531">
            <w:pPr>
              <w:pStyle w:val="DHHStabletext"/>
              <w:rPr>
                <w:rStyle w:val="DHHSheaderChar"/>
                <w:color w:val="000000" w:themeColor="text1"/>
              </w:rPr>
            </w:pPr>
            <w:r w:rsidRPr="007C6335">
              <w:rPr>
                <w:rStyle w:val="DHHSheaderChar"/>
                <w:color w:val="000000" w:themeColor="text1"/>
              </w:rPr>
              <w:t>Referral Out Service Type</w:t>
            </w:r>
          </w:p>
        </w:tc>
        <w:tc>
          <w:tcPr>
            <w:tcW w:w="567" w:type="dxa"/>
          </w:tcPr>
          <w:p w14:paraId="2FC4417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170FDC35" w14:textId="77777777" w:rsidR="001B33FD" w:rsidRPr="007C6335" w:rsidRDefault="001B33FD" w:rsidP="007A5531">
            <w:pPr>
              <w:pStyle w:val="DHHStabletext"/>
              <w:jc w:val="center"/>
              <w:rPr>
                <w:rFonts w:cs="Arial"/>
                <w:color w:val="000000" w:themeColor="text1"/>
                <w:sz w:val="18"/>
                <w:szCs w:val="18"/>
              </w:rPr>
            </w:pPr>
          </w:p>
        </w:tc>
        <w:tc>
          <w:tcPr>
            <w:tcW w:w="709" w:type="dxa"/>
          </w:tcPr>
          <w:p w14:paraId="567F8CCB"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6493E64"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2EB8766"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0B644AC"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7B75549F"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F3C454E"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263BB0C2"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AF8B9C6" w14:textId="77777777" w:rsidR="001B33FD" w:rsidRPr="007C6335" w:rsidRDefault="001B33FD" w:rsidP="007A5531">
            <w:pPr>
              <w:pStyle w:val="DHHStabletext"/>
              <w:jc w:val="center"/>
              <w:rPr>
                <w:rFonts w:cs="Arial"/>
                <w:color w:val="000000" w:themeColor="text1"/>
                <w:sz w:val="18"/>
                <w:szCs w:val="18"/>
              </w:rPr>
            </w:pPr>
            <w:r w:rsidRPr="007C6335">
              <w:rPr>
                <w:rFonts w:cs="Arial"/>
                <w:color w:val="000000" w:themeColor="text1"/>
                <w:sz w:val="18"/>
                <w:szCs w:val="18"/>
              </w:rPr>
              <w:t>M</w:t>
            </w:r>
          </w:p>
        </w:tc>
        <w:tc>
          <w:tcPr>
            <w:tcW w:w="567" w:type="dxa"/>
          </w:tcPr>
          <w:p w14:paraId="12FBBCB8" w14:textId="77777777" w:rsidR="001B33FD" w:rsidRPr="007C6335" w:rsidRDefault="001B33FD" w:rsidP="007A5531">
            <w:pPr>
              <w:pStyle w:val="DHHStabletext"/>
              <w:jc w:val="center"/>
              <w:rPr>
                <w:rFonts w:cs="Arial"/>
                <w:color w:val="000000" w:themeColor="text1"/>
                <w:sz w:val="18"/>
                <w:szCs w:val="18"/>
              </w:rPr>
            </w:pPr>
          </w:p>
        </w:tc>
        <w:tc>
          <w:tcPr>
            <w:tcW w:w="567" w:type="dxa"/>
          </w:tcPr>
          <w:p w14:paraId="5E83A5E0" w14:textId="77777777" w:rsidR="001B33FD" w:rsidRPr="007C6335" w:rsidRDefault="001B33FD" w:rsidP="007A5531">
            <w:pPr>
              <w:pStyle w:val="DHHStabletext"/>
              <w:jc w:val="center"/>
              <w:rPr>
                <w:rFonts w:cs="Arial"/>
                <w:color w:val="000000" w:themeColor="text1"/>
                <w:sz w:val="18"/>
                <w:szCs w:val="18"/>
              </w:rPr>
            </w:pPr>
          </w:p>
        </w:tc>
      </w:tr>
    </w:tbl>
    <w:p w14:paraId="62D088C8" w14:textId="77777777" w:rsidR="001B33FD" w:rsidRPr="007C6335" w:rsidRDefault="001B33FD" w:rsidP="001B33FD">
      <w:pPr>
        <w:pStyle w:val="Body"/>
        <w:rPr>
          <w:rFonts w:cs="Arial"/>
          <w:color w:val="000000" w:themeColor="text1"/>
        </w:rPr>
      </w:pPr>
    </w:p>
    <w:p w14:paraId="4CC543E7" w14:textId="67BFE18B" w:rsidR="005B3E8F" w:rsidRPr="007C6335" w:rsidRDefault="00415617" w:rsidP="005B3E8F">
      <w:pPr>
        <w:pStyle w:val="Heading1"/>
        <w:rPr>
          <w:color w:val="000000" w:themeColor="text1"/>
        </w:rPr>
      </w:pPr>
      <w:bookmarkStart w:id="48" w:name="_Toc122351721"/>
      <w:r w:rsidRPr="007C6335">
        <w:rPr>
          <w:color w:val="000000" w:themeColor="text1"/>
        </w:rPr>
        <w:lastRenderedPageBreak/>
        <w:t xml:space="preserve">Part </w:t>
      </w:r>
      <w:r w:rsidR="00F4380A" w:rsidRPr="007C6335">
        <w:rPr>
          <w:color w:val="000000" w:themeColor="text1"/>
        </w:rPr>
        <w:t>I</w:t>
      </w:r>
      <w:r w:rsidR="005B3E8F" w:rsidRPr="007C6335">
        <w:rPr>
          <w:color w:val="000000" w:themeColor="text1"/>
        </w:rPr>
        <w:t xml:space="preserve"> </w:t>
      </w:r>
      <w:r w:rsidRPr="007C6335">
        <w:rPr>
          <w:color w:val="000000" w:themeColor="text1"/>
        </w:rPr>
        <w:t>Business data elements</w:t>
      </w:r>
      <w:bookmarkEnd w:id="48"/>
    </w:p>
    <w:p w14:paraId="0A0F4A14" w14:textId="10AC4C91" w:rsidR="00956D84" w:rsidRPr="007C6335" w:rsidRDefault="00956D84" w:rsidP="00956D84">
      <w:pPr>
        <w:pStyle w:val="Heading2"/>
        <w:rPr>
          <w:rFonts w:cs="Arial"/>
          <w:color w:val="000000" w:themeColor="text1"/>
        </w:rPr>
      </w:pPr>
      <w:bookmarkStart w:id="49" w:name="_Toc83392979"/>
      <w:bookmarkStart w:id="50" w:name="_Toc122351722"/>
      <w:r w:rsidRPr="007C6335">
        <w:rPr>
          <w:rFonts w:cs="Arial"/>
          <w:color w:val="000000" w:themeColor="text1"/>
        </w:rPr>
        <w:t>Contact Delivery Setting (amend)</w:t>
      </w:r>
      <w:bookmarkEnd w:id="49"/>
      <w:bookmarkEnd w:id="50"/>
    </w:p>
    <w:tbl>
      <w:tblPr>
        <w:tblStyle w:val="TableGrid"/>
        <w:tblW w:w="99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81"/>
        <w:gridCol w:w="7729"/>
      </w:tblGrid>
      <w:tr w:rsidR="00F35955" w:rsidRPr="007D0EB0" w14:paraId="2E734AC6" w14:textId="77777777" w:rsidTr="006A0D8B">
        <w:trPr>
          <w:trHeight w:val="430"/>
        </w:trPr>
        <w:tc>
          <w:tcPr>
            <w:tcW w:w="2183" w:type="dxa"/>
          </w:tcPr>
          <w:p w14:paraId="07999DA9" w14:textId="77777777" w:rsidR="00956D84" w:rsidRPr="007C6335" w:rsidRDefault="00956D84"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Value domain</w:t>
            </w:r>
          </w:p>
        </w:tc>
        <w:tc>
          <w:tcPr>
            <w:tcW w:w="7740" w:type="dxa"/>
          </w:tcPr>
          <w:p w14:paraId="2B421F4F" w14:textId="77777777" w:rsidR="00956D84" w:rsidRPr="007C6335" w:rsidRDefault="00956D84"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Enumerated</w:t>
            </w:r>
          </w:p>
          <w:p w14:paraId="22B7D50B" w14:textId="77777777" w:rsidR="00956D84" w:rsidRPr="007C6335" w:rsidRDefault="00956D84"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t>HL70069</w:t>
            </w:r>
          </w:p>
          <w:p w14:paraId="0174DB72" w14:textId="77777777" w:rsidR="00956D84" w:rsidRPr="007C6335" w:rsidRDefault="00956D84"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w:t>
            </w:r>
            <w:r w:rsidRPr="007C6335">
              <w:rPr>
                <w:rFonts w:cs="Arial"/>
                <w:b/>
                <w:color w:val="000000" w:themeColor="text1"/>
                <w:sz w:val="21"/>
                <w:szCs w:val="21"/>
              </w:rPr>
              <w:tab/>
            </w:r>
            <w:r w:rsidRPr="007C6335">
              <w:rPr>
                <w:rFonts w:cs="Arial"/>
                <w:b/>
                <w:color w:val="000000" w:themeColor="text1"/>
                <w:sz w:val="21"/>
                <w:szCs w:val="21"/>
              </w:rPr>
              <w:tab/>
              <w:t>Descriptor</w:t>
            </w:r>
          </w:p>
          <w:p w14:paraId="7B134CB9" w14:textId="77777777" w:rsidR="00956D84" w:rsidRPr="007C6335" w:rsidRDefault="00956D84" w:rsidP="007A5531">
            <w:pPr>
              <w:pStyle w:val="DHHStabletext"/>
              <w:spacing w:before="0" w:after="0" w:line="276" w:lineRule="auto"/>
              <w:rPr>
                <w:rFonts w:cs="Arial"/>
                <w:color w:val="000000" w:themeColor="text1"/>
                <w:sz w:val="21"/>
                <w:szCs w:val="21"/>
              </w:rPr>
            </w:pPr>
          </w:p>
        </w:tc>
      </w:tr>
      <w:tr w:rsidR="00A4065A" w:rsidRPr="00E22A46" w14:paraId="1B008EEA" w14:textId="77777777" w:rsidTr="006A0D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284"/>
        </w:trPr>
        <w:tc>
          <w:tcPr>
            <w:tcW w:w="2183" w:type="dxa"/>
            <w:tcBorders>
              <w:top w:val="nil"/>
              <w:left w:val="nil"/>
              <w:bottom w:val="nil"/>
              <w:right w:val="nil"/>
            </w:tcBorders>
          </w:tcPr>
          <w:p w14:paraId="18084CCC" w14:textId="77777777" w:rsidR="00956D84" w:rsidRPr="007C6335" w:rsidRDefault="00956D84" w:rsidP="003A281A">
            <w:pPr>
              <w:pStyle w:val="DHHStabletext"/>
              <w:spacing w:before="0" w:after="0" w:line="276" w:lineRule="auto"/>
              <w:jc w:val="right"/>
              <w:rPr>
                <w:rFonts w:cs="Arial"/>
                <w:b/>
                <w:strike/>
                <w:color w:val="000000" w:themeColor="text1"/>
                <w:sz w:val="21"/>
                <w:szCs w:val="21"/>
              </w:rPr>
            </w:pPr>
            <w:r w:rsidRPr="007C6335">
              <w:rPr>
                <w:rFonts w:cs="Arial"/>
                <w:b/>
                <w:strike/>
                <w:color w:val="000000" w:themeColor="text1"/>
                <w:sz w:val="21"/>
                <w:szCs w:val="21"/>
              </w:rPr>
              <w:t>*Not OP</w:t>
            </w:r>
          </w:p>
        </w:tc>
        <w:tc>
          <w:tcPr>
            <w:tcW w:w="7740" w:type="dxa"/>
            <w:tcBorders>
              <w:top w:val="nil"/>
              <w:left w:val="nil"/>
              <w:bottom w:val="nil"/>
              <w:right w:val="nil"/>
            </w:tcBorders>
          </w:tcPr>
          <w:p w14:paraId="1176F0CC"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11</w:t>
            </w:r>
            <w:r w:rsidRPr="007C6335">
              <w:rPr>
                <w:rFonts w:cs="Arial"/>
                <w:color w:val="000000" w:themeColor="text1"/>
              </w:rPr>
              <w:tab/>
            </w:r>
            <w:r w:rsidRPr="007C6335">
              <w:rPr>
                <w:rFonts w:cs="Arial"/>
                <w:color w:val="000000" w:themeColor="text1"/>
              </w:rPr>
              <w:tab/>
              <w:t>Hospital setting - inpatient setting</w:t>
            </w:r>
          </w:p>
        </w:tc>
      </w:tr>
      <w:tr w:rsidR="00F35955" w:rsidRPr="00E22A46" w14:paraId="06709C25" w14:textId="77777777" w:rsidTr="006A0D8B">
        <w:tblPrEx>
          <w:tblLook w:val="04A0" w:firstRow="1" w:lastRow="0" w:firstColumn="1" w:lastColumn="0" w:noHBand="0" w:noVBand="1"/>
        </w:tblPrEx>
        <w:trPr>
          <w:trHeight w:hRule="exact" w:val="284"/>
        </w:trPr>
        <w:tc>
          <w:tcPr>
            <w:tcW w:w="2183" w:type="dxa"/>
          </w:tcPr>
          <w:p w14:paraId="7F776173"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21E26CB2"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12</w:t>
            </w:r>
            <w:r w:rsidRPr="007C6335">
              <w:rPr>
                <w:rFonts w:cs="Arial"/>
                <w:color w:val="000000" w:themeColor="text1"/>
              </w:rPr>
              <w:tab/>
            </w:r>
            <w:r w:rsidRPr="007C6335">
              <w:rPr>
                <w:rFonts w:cs="Arial"/>
                <w:color w:val="000000" w:themeColor="text1"/>
              </w:rPr>
              <w:tab/>
              <w:t>Hospital setting - clinic/centre</w:t>
            </w:r>
          </w:p>
        </w:tc>
      </w:tr>
      <w:tr w:rsidR="00F35955" w:rsidRPr="00E22A46" w14:paraId="5208684D" w14:textId="77777777" w:rsidTr="006A0D8B">
        <w:tblPrEx>
          <w:tblLook w:val="04A0" w:firstRow="1" w:lastRow="0" w:firstColumn="1" w:lastColumn="0" w:noHBand="0" w:noVBand="1"/>
        </w:tblPrEx>
        <w:trPr>
          <w:trHeight w:hRule="exact" w:val="284"/>
        </w:trPr>
        <w:tc>
          <w:tcPr>
            <w:tcW w:w="2183" w:type="dxa"/>
          </w:tcPr>
          <w:p w14:paraId="2922E2C0"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3A61B924"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13</w:t>
            </w:r>
            <w:r w:rsidRPr="007C6335">
              <w:rPr>
                <w:rFonts w:cs="Arial"/>
                <w:color w:val="000000" w:themeColor="text1"/>
              </w:rPr>
              <w:tab/>
            </w:r>
            <w:r w:rsidRPr="007C6335">
              <w:rPr>
                <w:rFonts w:cs="Arial"/>
                <w:color w:val="000000" w:themeColor="text1"/>
              </w:rPr>
              <w:tab/>
              <w:t>Hospital setting - emergency department</w:t>
            </w:r>
          </w:p>
        </w:tc>
      </w:tr>
      <w:tr w:rsidR="00F35955" w:rsidRPr="00E22A46" w14:paraId="1A6387C4" w14:textId="77777777" w:rsidTr="006A0D8B">
        <w:tblPrEx>
          <w:tblLook w:val="04A0" w:firstRow="1" w:lastRow="0" w:firstColumn="1" w:lastColumn="0" w:noHBand="0" w:noVBand="1"/>
        </w:tblPrEx>
        <w:trPr>
          <w:trHeight w:hRule="exact" w:val="284"/>
        </w:trPr>
        <w:tc>
          <w:tcPr>
            <w:tcW w:w="2183" w:type="dxa"/>
          </w:tcPr>
          <w:p w14:paraId="27964417"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4ABEF255"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14</w:t>
            </w:r>
            <w:r w:rsidRPr="007C6335">
              <w:rPr>
                <w:rFonts w:cs="Arial"/>
                <w:color w:val="000000" w:themeColor="text1"/>
              </w:rPr>
              <w:tab/>
            </w:r>
            <w:r w:rsidRPr="007C6335">
              <w:rPr>
                <w:rFonts w:cs="Arial"/>
                <w:color w:val="000000" w:themeColor="text1"/>
              </w:rPr>
              <w:tab/>
              <w:t>Hospital setting - other non-inpatient setting</w:t>
            </w:r>
          </w:p>
        </w:tc>
      </w:tr>
      <w:tr w:rsidR="00F35955" w:rsidRPr="00E22A46" w14:paraId="045BF255" w14:textId="77777777" w:rsidTr="006A0D8B">
        <w:tblPrEx>
          <w:tblLook w:val="04A0" w:firstRow="1" w:lastRow="0" w:firstColumn="1" w:lastColumn="0" w:noHBand="0" w:noVBand="1"/>
        </w:tblPrEx>
        <w:trPr>
          <w:trHeight w:hRule="exact" w:val="284"/>
        </w:trPr>
        <w:tc>
          <w:tcPr>
            <w:tcW w:w="2183" w:type="dxa"/>
          </w:tcPr>
          <w:p w14:paraId="775C185B"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231F5711"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15</w:t>
            </w:r>
            <w:r w:rsidRPr="007C6335">
              <w:rPr>
                <w:rFonts w:cs="Arial"/>
                <w:color w:val="000000" w:themeColor="text1"/>
              </w:rPr>
              <w:tab/>
            </w:r>
            <w:r w:rsidRPr="007C6335">
              <w:rPr>
                <w:rFonts w:cs="Arial"/>
                <w:color w:val="000000" w:themeColor="text1"/>
              </w:rPr>
              <w:tab/>
              <w:t>Hospital setting – inpatient palliative care unit</w:t>
            </w:r>
          </w:p>
        </w:tc>
      </w:tr>
      <w:tr w:rsidR="00F35955" w:rsidRPr="00E22A46" w14:paraId="4CA2F8F0" w14:textId="77777777" w:rsidTr="006A0D8B">
        <w:tblPrEx>
          <w:tblLook w:val="04A0" w:firstRow="1" w:lastRow="0" w:firstColumn="1" w:lastColumn="0" w:noHBand="0" w:noVBand="1"/>
        </w:tblPrEx>
        <w:trPr>
          <w:trHeight w:hRule="exact" w:val="284"/>
        </w:trPr>
        <w:tc>
          <w:tcPr>
            <w:tcW w:w="2183" w:type="dxa"/>
          </w:tcPr>
          <w:p w14:paraId="566C6179"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16E43A73"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18</w:t>
            </w:r>
            <w:r w:rsidRPr="007C6335">
              <w:rPr>
                <w:rFonts w:cs="Arial"/>
                <w:color w:val="000000" w:themeColor="text1"/>
              </w:rPr>
              <w:tab/>
            </w:r>
            <w:r w:rsidRPr="007C6335">
              <w:rPr>
                <w:rFonts w:cs="Arial"/>
                <w:color w:val="000000" w:themeColor="text1"/>
              </w:rPr>
              <w:tab/>
              <w:t>Hospital setting – urgent care centre</w:t>
            </w:r>
          </w:p>
        </w:tc>
      </w:tr>
      <w:tr w:rsidR="00F35955" w:rsidRPr="00E22A46" w14:paraId="54D3435D" w14:textId="77777777" w:rsidTr="006A0D8B">
        <w:tblPrEx>
          <w:tblLook w:val="04A0" w:firstRow="1" w:lastRow="0" w:firstColumn="1" w:lastColumn="0" w:noHBand="0" w:noVBand="1"/>
        </w:tblPrEx>
        <w:trPr>
          <w:trHeight w:hRule="exact" w:val="284"/>
        </w:trPr>
        <w:tc>
          <w:tcPr>
            <w:tcW w:w="2183" w:type="dxa"/>
          </w:tcPr>
          <w:p w14:paraId="2334DAA4" w14:textId="77777777" w:rsidR="00956D84" w:rsidRPr="007C6335" w:rsidRDefault="00956D84" w:rsidP="003A281A">
            <w:pPr>
              <w:pStyle w:val="DHHStabletext"/>
              <w:spacing w:before="0" w:after="0" w:line="276" w:lineRule="auto"/>
              <w:rPr>
                <w:rFonts w:cs="Arial"/>
                <w:b/>
                <w:color w:val="000000" w:themeColor="text1"/>
                <w:sz w:val="21"/>
                <w:szCs w:val="21"/>
              </w:rPr>
            </w:pPr>
          </w:p>
        </w:tc>
        <w:tc>
          <w:tcPr>
            <w:tcW w:w="7740" w:type="dxa"/>
          </w:tcPr>
          <w:p w14:paraId="3DB49C0C"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21</w:t>
            </w:r>
            <w:r w:rsidRPr="007C6335">
              <w:rPr>
                <w:rFonts w:cs="Arial"/>
                <w:color w:val="000000" w:themeColor="text1"/>
              </w:rPr>
              <w:tab/>
            </w:r>
            <w:r w:rsidRPr="007C6335">
              <w:rPr>
                <w:rFonts w:cs="Arial"/>
                <w:color w:val="000000" w:themeColor="text1"/>
              </w:rPr>
              <w:tab/>
              <w:t>Community based health facility</w:t>
            </w:r>
          </w:p>
        </w:tc>
      </w:tr>
      <w:tr w:rsidR="00F35955" w:rsidRPr="00E22A46" w14:paraId="2D88A673" w14:textId="77777777" w:rsidTr="006A0D8B">
        <w:tblPrEx>
          <w:tblLook w:val="04A0" w:firstRow="1" w:lastRow="0" w:firstColumn="1" w:lastColumn="0" w:noHBand="0" w:noVBand="1"/>
        </w:tblPrEx>
        <w:trPr>
          <w:trHeight w:hRule="exact" w:val="284"/>
        </w:trPr>
        <w:tc>
          <w:tcPr>
            <w:tcW w:w="2183" w:type="dxa"/>
          </w:tcPr>
          <w:p w14:paraId="47CC19CE"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7C06D790"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22</w:t>
            </w:r>
            <w:r w:rsidRPr="007C6335">
              <w:rPr>
                <w:rFonts w:cs="Arial"/>
                <w:color w:val="000000" w:themeColor="text1"/>
              </w:rPr>
              <w:tab/>
            </w:r>
            <w:r w:rsidRPr="007C6335">
              <w:rPr>
                <w:rFonts w:cs="Arial"/>
                <w:color w:val="000000" w:themeColor="text1"/>
              </w:rPr>
              <w:tab/>
              <w:t>General practice setting</w:t>
            </w:r>
          </w:p>
        </w:tc>
      </w:tr>
      <w:tr w:rsidR="00F35955" w:rsidRPr="00E22A46" w14:paraId="2A3EB494" w14:textId="77777777" w:rsidTr="006A0D8B">
        <w:tblPrEx>
          <w:tblLook w:val="04A0" w:firstRow="1" w:lastRow="0" w:firstColumn="1" w:lastColumn="0" w:noHBand="0" w:noVBand="1"/>
        </w:tblPrEx>
        <w:trPr>
          <w:trHeight w:hRule="exact" w:val="284"/>
        </w:trPr>
        <w:tc>
          <w:tcPr>
            <w:tcW w:w="2183" w:type="dxa"/>
          </w:tcPr>
          <w:p w14:paraId="6E665C6C"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67F4827C"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 xml:space="preserve">23 </w:t>
            </w:r>
            <w:r w:rsidRPr="007C6335">
              <w:rPr>
                <w:rFonts w:cs="Arial"/>
                <w:color w:val="000000" w:themeColor="text1"/>
              </w:rPr>
              <w:tab/>
            </w:r>
            <w:r w:rsidRPr="007C6335">
              <w:rPr>
                <w:rFonts w:cs="Arial"/>
                <w:color w:val="000000" w:themeColor="text1"/>
              </w:rPr>
              <w:tab/>
              <w:t>Residential care</w:t>
            </w:r>
          </w:p>
        </w:tc>
      </w:tr>
      <w:tr w:rsidR="00F35955" w:rsidRPr="00E22A46" w14:paraId="57C0EE61" w14:textId="77777777" w:rsidTr="006A0D8B">
        <w:tblPrEx>
          <w:tblLook w:val="04A0" w:firstRow="1" w:lastRow="0" w:firstColumn="1" w:lastColumn="0" w:noHBand="0" w:noVBand="1"/>
        </w:tblPrEx>
        <w:trPr>
          <w:trHeight w:hRule="exact" w:val="284"/>
        </w:trPr>
        <w:tc>
          <w:tcPr>
            <w:tcW w:w="2183" w:type="dxa"/>
          </w:tcPr>
          <w:p w14:paraId="42A249F6"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66FC450C"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24</w:t>
            </w:r>
            <w:r w:rsidRPr="007C6335">
              <w:rPr>
                <w:rFonts w:cs="Arial"/>
                <w:color w:val="000000" w:themeColor="text1"/>
              </w:rPr>
              <w:tab/>
            </w:r>
            <w:r w:rsidRPr="007C6335">
              <w:rPr>
                <w:rFonts w:cs="Arial"/>
                <w:color w:val="000000" w:themeColor="text1"/>
              </w:rPr>
              <w:tab/>
              <w:t>Supported accommodation setting</w:t>
            </w:r>
          </w:p>
          <w:p w14:paraId="76F1BFAA" w14:textId="77777777" w:rsidR="00956D84" w:rsidRPr="007C6335" w:rsidRDefault="00956D84" w:rsidP="003A281A">
            <w:pPr>
              <w:pStyle w:val="Body"/>
              <w:spacing w:line="276" w:lineRule="auto"/>
              <w:rPr>
                <w:rFonts w:cs="Arial"/>
                <w:color w:val="000000" w:themeColor="text1"/>
              </w:rPr>
            </w:pPr>
          </w:p>
          <w:p w14:paraId="3352C296" w14:textId="77777777" w:rsidR="00956D84" w:rsidRPr="007C6335" w:rsidRDefault="00956D84" w:rsidP="003A281A">
            <w:pPr>
              <w:pStyle w:val="Body"/>
              <w:spacing w:line="276" w:lineRule="auto"/>
              <w:rPr>
                <w:rFonts w:cs="Arial"/>
                <w:color w:val="000000" w:themeColor="text1"/>
              </w:rPr>
            </w:pPr>
          </w:p>
          <w:p w14:paraId="08FFC8A4" w14:textId="77777777" w:rsidR="00956D84" w:rsidRPr="007C6335" w:rsidRDefault="00956D84" w:rsidP="003A281A">
            <w:pPr>
              <w:pStyle w:val="Body"/>
              <w:spacing w:line="276" w:lineRule="auto"/>
              <w:rPr>
                <w:rFonts w:cs="Arial"/>
                <w:color w:val="000000" w:themeColor="text1"/>
              </w:rPr>
            </w:pPr>
          </w:p>
        </w:tc>
      </w:tr>
      <w:tr w:rsidR="00F35955" w:rsidRPr="00E22A46" w14:paraId="5A90050C" w14:textId="77777777" w:rsidTr="006A0D8B">
        <w:tblPrEx>
          <w:tblLook w:val="04A0" w:firstRow="1" w:lastRow="0" w:firstColumn="1" w:lastColumn="0" w:noHBand="0" w:noVBand="1"/>
        </w:tblPrEx>
        <w:trPr>
          <w:trHeight w:hRule="exact" w:val="284"/>
        </w:trPr>
        <w:tc>
          <w:tcPr>
            <w:tcW w:w="2183" w:type="dxa"/>
          </w:tcPr>
          <w:p w14:paraId="1F85DEED" w14:textId="77777777" w:rsidR="00956D84" w:rsidRPr="007C6335" w:rsidRDefault="00956D84" w:rsidP="003A281A">
            <w:pPr>
              <w:pStyle w:val="DHHStabletext"/>
              <w:spacing w:before="0" w:after="0" w:line="276" w:lineRule="auto"/>
              <w:jc w:val="right"/>
              <w:rPr>
                <w:rFonts w:cs="Arial"/>
                <w:b/>
                <w:color w:val="000000" w:themeColor="text1"/>
                <w:sz w:val="21"/>
                <w:szCs w:val="21"/>
              </w:rPr>
            </w:pPr>
            <w:r w:rsidRPr="007C6335">
              <w:rPr>
                <w:rFonts w:cs="Arial"/>
                <w:b/>
                <w:color w:val="000000" w:themeColor="text1"/>
                <w:sz w:val="21"/>
                <w:szCs w:val="21"/>
              </w:rPr>
              <w:t>*TCP</w:t>
            </w:r>
          </w:p>
        </w:tc>
        <w:tc>
          <w:tcPr>
            <w:tcW w:w="7740" w:type="dxa"/>
          </w:tcPr>
          <w:p w14:paraId="6DC5DBD9"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241</w:t>
            </w:r>
            <w:r w:rsidRPr="007C6335">
              <w:rPr>
                <w:rFonts w:cs="Arial"/>
                <w:color w:val="000000" w:themeColor="text1"/>
              </w:rPr>
              <w:tab/>
            </w:r>
            <w:r w:rsidRPr="007C6335">
              <w:rPr>
                <w:rFonts w:cs="Arial"/>
                <w:color w:val="000000" w:themeColor="text1"/>
              </w:rPr>
              <w:tab/>
              <w:t>Supported accommodation setting - TCP - home based</w:t>
            </w:r>
          </w:p>
        </w:tc>
      </w:tr>
      <w:tr w:rsidR="00F35955" w:rsidRPr="00E22A46" w14:paraId="74B7691C" w14:textId="77777777" w:rsidTr="006A0D8B">
        <w:tblPrEx>
          <w:tblLook w:val="04A0" w:firstRow="1" w:lastRow="0" w:firstColumn="1" w:lastColumn="0" w:noHBand="0" w:noVBand="1"/>
        </w:tblPrEx>
        <w:trPr>
          <w:trHeight w:hRule="exact" w:val="284"/>
        </w:trPr>
        <w:tc>
          <w:tcPr>
            <w:tcW w:w="2183" w:type="dxa"/>
          </w:tcPr>
          <w:p w14:paraId="621E88E1" w14:textId="77777777" w:rsidR="00956D84" w:rsidRPr="007C6335" w:rsidRDefault="00956D84" w:rsidP="003A281A">
            <w:pPr>
              <w:pStyle w:val="DHHStabletext"/>
              <w:spacing w:before="0" w:after="0" w:line="276" w:lineRule="auto"/>
              <w:jc w:val="right"/>
              <w:rPr>
                <w:rFonts w:cs="Arial"/>
                <w:b/>
                <w:color w:val="000000" w:themeColor="text1"/>
                <w:sz w:val="21"/>
                <w:szCs w:val="21"/>
              </w:rPr>
            </w:pPr>
            <w:r w:rsidRPr="007C6335">
              <w:rPr>
                <w:rFonts w:cs="Arial"/>
                <w:b/>
                <w:color w:val="000000" w:themeColor="text1"/>
                <w:sz w:val="21"/>
                <w:szCs w:val="21"/>
              </w:rPr>
              <w:t>*TCP</w:t>
            </w:r>
          </w:p>
        </w:tc>
        <w:tc>
          <w:tcPr>
            <w:tcW w:w="7740" w:type="dxa"/>
          </w:tcPr>
          <w:p w14:paraId="487612AE" w14:textId="77777777" w:rsidR="00956D84" w:rsidRPr="007C6335" w:rsidRDefault="00956D84" w:rsidP="003A281A">
            <w:pPr>
              <w:pStyle w:val="Body"/>
              <w:spacing w:line="276" w:lineRule="auto"/>
              <w:rPr>
                <w:rFonts w:cs="Arial"/>
                <w:b/>
                <w:color w:val="000000" w:themeColor="text1"/>
              </w:rPr>
            </w:pPr>
            <w:r w:rsidRPr="007C6335">
              <w:rPr>
                <w:rFonts w:cs="Arial"/>
                <w:color w:val="000000" w:themeColor="text1"/>
              </w:rPr>
              <w:t>242</w:t>
            </w:r>
            <w:r w:rsidRPr="007C6335">
              <w:rPr>
                <w:rFonts w:cs="Arial"/>
                <w:color w:val="000000" w:themeColor="text1"/>
              </w:rPr>
              <w:tab/>
            </w:r>
            <w:r w:rsidRPr="007C6335">
              <w:rPr>
                <w:rFonts w:cs="Arial"/>
                <w:color w:val="000000" w:themeColor="text1"/>
              </w:rPr>
              <w:tab/>
              <w:t>Supported accommodation setting - TCP - bed based</w:t>
            </w:r>
          </w:p>
        </w:tc>
      </w:tr>
      <w:tr w:rsidR="00F35955" w:rsidRPr="00E22A46" w14:paraId="49097124" w14:textId="77777777" w:rsidTr="006A0D8B">
        <w:tblPrEx>
          <w:tblLook w:val="04A0" w:firstRow="1" w:lastRow="0" w:firstColumn="1" w:lastColumn="0" w:noHBand="0" w:noVBand="1"/>
        </w:tblPrEx>
        <w:trPr>
          <w:trHeight w:hRule="exact" w:val="284"/>
        </w:trPr>
        <w:tc>
          <w:tcPr>
            <w:tcW w:w="2183" w:type="dxa"/>
          </w:tcPr>
          <w:p w14:paraId="3B485773"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614FAF6A"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31</w:t>
            </w:r>
            <w:r w:rsidRPr="007C6335">
              <w:rPr>
                <w:rFonts w:cs="Arial"/>
                <w:color w:val="000000" w:themeColor="text1"/>
              </w:rPr>
              <w:tab/>
            </w:r>
            <w:r w:rsidRPr="007C6335">
              <w:rPr>
                <w:rFonts w:cs="Arial"/>
                <w:color w:val="000000" w:themeColor="text1"/>
              </w:rPr>
              <w:tab/>
              <w:t>Home</w:t>
            </w:r>
          </w:p>
        </w:tc>
      </w:tr>
      <w:tr w:rsidR="00F35955" w:rsidRPr="00E22A46" w14:paraId="6B259BC9" w14:textId="77777777" w:rsidTr="006A0D8B">
        <w:tblPrEx>
          <w:tblLook w:val="04A0" w:firstRow="1" w:lastRow="0" w:firstColumn="1" w:lastColumn="0" w:noHBand="0" w:noVBand="1"/>
        </w:tblPrEx>
        <w:trPr>
          <w:trHeight w:hRule="exact" w:val="284"/>
        </w:trPr>
        <w:tc>
          <w:tcPr>
            <w:tcW w:w="2183" w:type="dxa"/>
          </w:tcPr>
          <w:p w14:paraId="0A4640AE"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442C1B71"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41</w:t>
            </w:r>
            <w:r w:rsidRPr="007C6335">
              <w:rPr>
                <w:rFonts w:cs="Arial"/>
                <w:color w:val="000000" w:themeColor="text1"/>
              </w:rPr>
              <w:tab/>
            </w:r>
            <w:r w:rsidRPr="007C6335">
              <w:rPr>
                <w:rFonts w:cs="Arial"/>
                <w:color w:val="000000" w:themeColor="text1"/>
              </w:rPr>
              <w:tab/>
              <w:t>Educational institution setting</w:t>
            </w:r>
          </w:p>
        </w:tc>
      </w:tr>
      <w:tr w:rsidR="00F35955" w:rsidRPr="00E22A46" w14:paraId="59055D56" w14:textId="77777777" w:rsidTr="006A0D8B">
        <w:tblPrEx>
          <w:tblLook w:val="04A0" w:firstRow="1" w:lastRow="0" w:firstColumn="1" w:lastColumn="0" w:noHBand="0" w:noVBand="1"/>
        </w:tblPrEx>
        <w:trPr>
          <w:trHeight w:hRule="exact" w:val="284"/>
        </w:trPr>
        <w:tc>
          <w:tcPr>
            <w:tcW w:w="2183" w:type="dxa"/>
          </w:tcPr>
          <w:p w14:paraId="1CD650C7"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64E5A55A"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98</w:t>
            </w:r>
            <w:r w:rsidRPr="007C6335">
              <w:rPr>
                <w:rFonts w:cs="Arial"/>
                <w:color w:val="000000" w:themeColor="text1"/>
              </w:rPr>
              <w:tab/>
            </w:r>
            <w:r w:rsidRPr="007C6335">
              <w:rPr>
                <w:rFonts w:cs="Arial"/>
                <w:color w:val="000000" w:themeColor="text1"/>
              </w:rPr>
              <w:tab/>
              <w:t>Not applicable</w:t>
            </w:r>
          </w:p>
        </w:tc>
      </w:tr>
      <w:tr w:rsidR="00F35955" w:rsidRPr="00E22A46" w14:paraId="54D4D448" w14:textId="77777777" w:rsidTr="006A0D8B">
        <w:tblPrEx>
          <w:tblLook w:val="04A0" w:firstRow="1" w:lastRow="0" w:firstColumn="1" w:lastColumn="0" w:noHBand="0" w:noVBand="1"/>
        </w:tblPrEx>
        <w:trPr>
          <w:trHeight w:hRule="exact" w:val="284"/>
        </w:trPr>
        <w:tc>
          <w:tcPr>
            <w:tcW w:w="2183" w:type="dxa"/>
          </w:tcPr>
          <w:p w14:paraId="3DDA9ECF" w14:textId="77777777" w:rsidR="00956D84" w:rsidRPr="007C6335" w:rsidRDefault="00956D84" w:rsidP="003A281A">
            <w:pPr>
              <w:pStyle w:val="DHHStabletext"/>
              <w:spacing w:before="0" w:after="0" w:line="276" w:lineRule="auto"/>
              <w:jc w:val="right"/>
              <w:rPr>
                <w:rFonts w:cs="Arial"/>
                <w:b/>
                <w:color w:val="000000" w:themeColor="text1"/>
                <w:sz w:val="21"/>
                <w:szCs w:val="21"/>
              </w:rPr>
            </w:pPr>
          </w:p>
        </w:tc>
        <w:tc>
          <w:tcPr>
            <w:tcW w:w="7740" w:type="dxa"/>
          </w:tcPr>
          <w:p w14:paraId="070B3AA1" w14:textId="77777777" w:rsidR="00956D84" w:rsidRPr="007C6335" w:rsidRDefault="00956D84" w:rsidP="003A281A">
            <w:pPr>
              <w:pStyle w:val="Body"/>
              <w:spacing w:line="276" w:lineRule="auto"/>
              <w:rPr>
                <w:rFonts w:cs="Arial"/>
                <w:color w:val="000000" w:themeColor="text1"/>
              </w:rPr>
            </w:pPr>
            <w:r w:rsidRPr="007C6335">
              <w:rPr>
                <w:rFonts w:cs="Arial"/>
                <w:color w:val="000000" w:themeColor="text1"/>
              </w:rPr>
              <w:t>99</w:t>
            </w:r>
            <w:r w:rsidRPr="007C6335">
              <w:rPr>
                <w:rFonts w:cs="Arial"/>
                <w:color w:val="000000" w:themeColor="text1"/>
              </w:rPr>
              <w:tab/>
            </w:r>
            <w:r w:rsidRPr="007C6335">
              <w:rPr>
                <w:rFonts w:cs="Arial"/>
                <w:color w:val="000000" w:themeColor="text1"/>
              </w:rPr>
              <w:tab/>
              <w:t>Other</w:t>
            </w:r>
          </w:p>
        </w:tc>
      </w:tr>
      <w:tr w:rsidR="00F35955" w:rsidRPr="00E22A46" w14:paraId="746DFE2C" w14:textId="77777777" w:rsidTr="006A0D8B">
        <w:trPr>
          <w:trHeight w:val="312"/>
        </w:trPr>
        <w:tc>
          <w:tcPr>
            <w:tcW w:w="2183" w:type="dxa"/>
          </w:tcPr>
          <w:p w14:paraId="03E0A4ED" w14:textId="77777777" w:rsidR="00956D84" w:rsidRPr="007C6335" w:rsidRDefault="00956D84" w:rsidP="003A281A">
            <w:pPr>
              <w:pStyle w:val="DHHStabletext"/>
              <w:spacing w:line="276" w:lineRule="auto"/>
              <w:rPr>
                <w:rFonts w:cs="Arial"/>
                <w:b/>
                <w:color w:val="000000" w:themeColor="text1"/>
                <w:sz w:val="21"/>
                <w:szCs w:val="21"/>
              </w:rPr>
            </w:pPr>
            <w:r w:rsidRPr="007C6335">
              <w:rPr>
                <w:rFonts w:cs="Arial"/>
                <w:b/>
                <w:color w:val="000000" w:themeColor="text1"/>
                <w:sz w:val="21"/>
                <w:szCs w:val="21"/>
              </w:rPr>
              <w:t>Reporting guide</w:t>
            </w:r>
          </w:p>
        </w:tc>
        <w:tc>
          <w:tcPr>
            <w:tcW w:w="7740" w:type="dxa"/>
          </w:tcPr>
          <w:p w14:paraId="5C23D89C" w14:textId="77777777" w:rsidR="00956D84" w:rsidRPr="007C6335" w:rsidRDefault="00956D84" w:rsidP="00127B8C">
            <w:pPr>
              <w:pStyle w:val="Body"/>
              <w:spacing w:before="80" w:after="60" w:line="276" w:lineRule="auto"/>
              <w:rPr>
                <w:rFonts w:cs="Arial"/>
                <w:color w:val="000000" w:themeColor="text1"/>
                <w:szCs w:val="21"/>
              </w:rPr>
            </w:pPr>
            <w:r w:rsidRPr="007C6335">
              <w:rPr>
                <w:rFonts w:cs="Arial"/>
                <w:color w:val="000000" w:themeColor="text1"/>
              </w:rPr>
              <w:t xml:space="preserve">This </w:t>
            </w:r>
            <w:r w:rsidRPr="007C6335">
              <w:rPr>
                <w:rFonts w:cs="Arial"/>
                <w:color w:val="000000" w:themeColor="text1"/>
                <w:szCs w:val="21"/>
              </w:rPr>
              <w:t>item should be coded to reflect the delivery location from the patient’s/client’s perspective, not the location of the health service professional(s).</w:t>
            </w:r>
          </w:p>
          <w:p w14:paraId="6639C192" w14:textId="77777777" w:rsidR="00956D84" w:rsidRPr="007C6335" w:rsidRDefault="00956D84" w:rsidP="00B11D84">
            <w:pPr>
              <w:pStyle w:val="DHHStabletext"/>
              <w:spacing w:after="0" w:line="276" w:lineRule="auto"/>
              <w:rPr>
                <w:rFonts w:cs="Arial"/>
                <w:b/>
                <w:color w:val="000000" w:themeColor="text1"/>
                <w:sz w:val="21"/>
                <w:szCs w:val="21"/>
              </w:rPr>
            </w:pPr>
            <w:r w:rsidRPr="007C6335">
              <w:rPr>
                <w:rFonts w:cs="Arial"/>
                <w:b/>
                <w:color w:val="000000" w:themeColor="text1"/>
                <w:sz w:val="21"/>
                <w:szCs w:val="21"/>
              </w:rPr>
              <w:t>11 – Hospital setting – inpatient setting</w:t>
            </w:r>
          </w:p>
          <w:p w14:paraId="50C3E344" w14:textId="77777777" w:rsidR="00956D84" w:rsidRPr="007C6335" w:rsidRDefault="00956D84" w:rsidP="00B11D84">
            <w:pPr>
              <w:pStyle w:val="Body"/>
              <w:spacing w:after="0" w:line="276" w:lineRule="auto"/>
              <w:rPr>
                <w:rFonts w:cs="Arial"/>
                <w:color w:val="000000" w:themeColor="text1"/>
                <w:szCs w:val="21"/>
              </w:rPr>
            </w:pPr>
            <w:r w:rsidRPr="007C6335">
              <w:rPr>
                <w:rFonts w:cs="Arial"/>
                <w:color w:val="000000" w:themeColor="text1"/>
              </w:rPr>
              <w:t>This code should be used where a patient/client is an admitted patient and physically present in the hospital at the time of the contact.</w:t>
            </w:r>
          </w:p>
          <w:p w14:paraId="05F290C2" w14:textId="77777777" w:rsidR="00956D84" w:rsidRPr="007C6335" w:rsidRDefault="00956D84" w:rsidP="00B11D84">
            <w:pPr>
              <w:pStyle w:val="DHHStabletext"/>
              <w:spacing w:after="0" w:line="276" w:lineRule="auto"/>
              <w:rPr>
                <w:rFonts w:cs="Arial"/>
                <w:color w:val="000000" w:themeColor="text1"/>
                <w:sz w:val="21"/>
                <w:szCs w:val="21"/>
              </w:rPr>
            </w:pPr>
            <w:r w:rsidRPr="007C6335">
              <w:rPr>
                <w:rFonts w:cs="Arial"/>
                <w:color w:val="000000" w:themeColor="text1"/>
                <w:sz w:val="21"/>
                <w:szCs w:val="21"/>
              </w:rPr>
              <w:t>Excludes:</w:t>
            </w:r>
          </w:p>
          <w:p w14:paraId="45A808EA" w14:textId="2330F207" w:rsidR="00956D84" w:rsidRPr="007C6335" w:rsidRDefault="00E9352F" w:rsidP="00B11D84">
            <w:pPr>
              <w:pStyle w:val="Bullet1"/>
              <w:numPr>
                <w:ilvl w:val="0"/>
                <w:numId w:val="7"/>
              </w:numPr>
              <w:tabs>
                <w:tab w:val="clear" w:pos="397"/>
              </w:tabs>
              <w:spacing w:after="0" w:line="276" w:lineRule="auto"/>
              <w:ind w:left="284" w:hanging="284"/>
              <w:rPr>
                <w:rFonts w:cs="Arial"/>
                <w:color w:val="000000" w:themeColor="text1"/>
              </w:rPr>
            </w:pPr>
            <w:r w:rsidRPr="007C6335">
              <w:rPr>
                <w:rFonts w:cs="Arial"/>
                <w:color w:val="000000" w:themeColor="text1"/>
              </w:rPr>
              <w:tab/>
            </w:r>
            <w:r w:rsidR="00956D84" w:rsidRPr="007C6335">
              <w:rPr>
                <w:rFonts w:cs="Arial"/>
                <w:color w:val="000000" w:themeColor="text1"/>
              </w:rPr>
              <w:t>HITH (use code 31)</w:t>
            </w:r>
          </w:p>
          <w:p w14:paraId="5A6AD9D0" w14:textId="27C1B662" w:rsidR="00956D84" w:rsidRPr="007C6335" w:rsidRDefault="00E9352F" w:rsidP="00B11D84">
            <w:pPr>
              <w:pStyle w:val="Bullet1"/>
              <w:numPr>
                <w:ilvl w:val="0"/>
                <w:numId w:val="7"/>
              </w:numPr>
              <w:tabs>
                <w:tab w:val="clear" w:pos="397"/>
              </w:tabs>
              <w:spacing w:after="0" w:line="276" w:lineRule="auto"/>
              <w:ind w:left="284" w:hanging="284"/>
              <w:rPr>
                <w:rFonts w:cs="Arial"/>
                <w:color w:val="000000" w:themeColor="text1"/>
              </w:rPr>
            </w:pPr>
            <w:r w:rsidRPr="007C6335">
              <w:rPr>
                <w:rFonts w:cs="Arial"/>
                <w:color w:val="000000" w:themeColor="text1"/>
              </w:rPr>
              <w:tab/>
            </w:r>
            <w:r w:rsidR="00956D84" w:rsidRPr="007C6335">
              <w:rPr>
                <w:rFonts w:cs="Arial"/>
                <w:color w:val="000000" w:themeColor="text1"/>
              </w:rPr>
              <w:t>Emergency department (use code 13)</w:t>
            </w:r>
          </w:p>
          <w:p w14:paraId="5032F47A" w14:textId="4D7E9E26" w:rsidR="00956D84" w:rsidRPr="007C6335" w:rsidRDefault="00E9352F" w:rsidP="00B11D84">
            <w:pPr>
              <w:pStyle w:val="Bullet1"/>
              <w:numPr>
                <w:ilvl w:val="0"/>
                <w:numId w:val="7"/>
              </w:numPr>
              <w:tabs>
                <w:tab w:val="clear" w:pos="397"/>
              </w:tabs>
              <w:spacing w:after="0" w:line="276" w:lineRule="auto"/>
              <w:ind w:left="284" w:hanging="284"/>
              <w:rPr>
                <w:rFonts w:cs="Arial"/>
                <w:color w:val="000000" w:themeColor="text1"/>
              </w:rPr>
            </w:pPr>
            <w:r w:rsidRPr="007C6335">
              <w:rPr>
                <w:rFonts w:cs="Arial"/>
                <w:color w:val="000000" w:themeColor="text1"/>
              </w:rPr>
              <w:tab/>
            </w:r>
            <w:r w:rsidR="00956D84" w:rsidRPr="007C6335">
              <w:rPr>
                <w:rFonts w:cs="Arial"/>
                <w:color w:val="000000" w:themeColor="text1"/>
              </w:rPr>
              <w:t>General practice clinics (use code 22)</w:t>
            </w:r>
          </w:p>
          <w:p w14:paraId="4DD9C615" w14:textId="77777777" w:rsidR="00956D84" w:rsidRPr="007C6335" w:rsidRDefault="00956D84" w:rsidP="00B11D84">
            <w:pPr>
              <w:pStyle w:val="Bullet1"/>
              <w:numPr>
                <w:ilvl w:val="0"/>
                <w:numId w:val="7"/>
              </w:numPr>
              <w:tabs>
                <w:tab w:val="clear" w:pos="397"/>
              </w:tabs>
              <w:spacing w:after="0" w:line="276" w:lineRule="auto"/>
              <w:ind w:left="284" w:hanging="284"/>
              <w:rPr>
                <w:rFonts w:cs="Arial"/>
                <w:color w:val="000000" w:themeColor="text1"/>
              </w:rPr>
            </w:pPr>
            <w:r w:rsidRPr="007C6335">
              <w:rPr>
                <w:rFonts w:cs="Arial"/>
                <w:color w:val="000000" w:themeColor="text1"/>
              </w:rPr>
              <w:t>Palliative care unit (use code 15)</w:t>
            </w:r>
          </w:p>
          <w:p w14:paraId="369104B2" w14:textId="77777777" w:rsidR="00956D84" w:rsidRPr="007C6335" w:rsidRDefault="00956D84" w:rsidP="00606C80">
            <w:pPr>
              <w:pStyle w:val="DHHStabletext"/>
              <w:spacing w:after="120" w:line="276" w:lineRule="auto"/>
              <w:rPr>
                <w:rFonts w:cs="Arial"/>
                <w:strike/>
                <w:color w:val="000000" w:themeColor="text1"/>
                <w:sz w:val="21"/>
                <w:szCs w:val="21"/>
              </w:rPr>
            </w:pPr>
            <w:r w:rsidRPr="007C6335">
              <w:rPr>
                <w:rFonts w:cs="Arial"/>
                <w:strike/>
                <w:color w:val="000000" w:themeColor="text1"/>
                <w:sz w:val="21"/>
                <w:szCs w:val="21"/>
              </w:rPr>
              <w:t>This code may not be used for Specialist Clinics (Outpatients) services, as they are not in scope for this collection.</w:t>
            </w:r>
          </w:p>
        </w:tc>
      </w:tr>
    </w:tbl>
    <w:tbl>
      <w:tblPr>
        <w:tblW w:w="99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175"/>
        <w:gridCol w:w="1152"/>
        <w:gridCol w:w="6591"/>
      </w:tblGrid>
      <w:tr w:rsidR="00154009" w:rsidRPr="00CB4614" w14:paraId="50AD1DFB" w14:textId="77777777" w:rsidTr="00EA7DE0">
        <w:trPr>
          <w:trHeight w:val="280"/>
        </w:trPr>
        <w:tc>
          <w:tcPr>
            <w:tcW w:w="2175" w:type="dxa"/>
            <w:tcBorders>
              <w:top w:val="nil"/>
              <w:left w:val="nil"/>
              <w:bottom w:val="nil"/>
              <w:right w:val="nil"/>
            </w:tcBorders>
            <w:shd w:val="clear" w:color="auto" w:fill="FFFFFF" w:themeFill="background1"/>
          </w:tcPr>
          <w:p w14:paraId="6A545160" w14:textId="3F3ACACE" w:rsidR="00154009" w:rsidRPr="000C0FFD" w:rsidRDefault="00154009" w:rsidP="005A3EF9">
            <w:pPr>
              <w:spacing w:after="0" w:line="276" w:lineRule="auto"/>
              <w:textAlignment w:val="baseline"/>
              <w:rPr>
                <w:rFonts w:cs="Arial"/>
                <w:b/>
                <w:color w:val="000000" w:themeColor="text1"/>
                <w:szCs w:val="21"/>
                <w:lang w:eastAsia="en-AU"/>
              </w:rPr>
            </w:pPr>
            <w:r w:rsidRPr="000C0FFD">
              <w:rPr>
                <w:rFonts w:cs="Arial"/>
                <w:b/>
                <w:bCs/>
                <w:color w:val="000000" w:themeColor="text1"/>
                <w:szCs w:val="21"/>
                <w:lang w:eastAsia="en-AU"/>
              </w:rPr>
              <w:t>Validations</w:t>
            </w:r>
          </w:p>
        </w:tc>
        <w:tc>
          <w:tcPr>
            <w:tcW w:w="1152" w:type="dxa"/>
            <w:tcBorders>
              <w:top w:val="nil"/>
              <w:left w:val="nil"/>
              <w:bottom w:val="nil"/>
              <w:right w:val="nil"/>
            </w:tcBorders>
            <w:shd w:val="clear" w:color="auto" w:fill="FFFFFF" w:themeFill="background1"/>
          </w:tcPr>
          <w:p w14:paraId="3FC2C9A2" w14:textId="376A8A5D" w:rsidR="00154009" w:rsidRPr="00CB4614" w:rsidRDefault="00154009" w:rsidP="00BB1210">
            <w:pPr>
              <w:spacing w:after="0" w:line="276" w:lineRule="auto"/>
              <w:ind w:left="97"/>
              <w:textAlignment w:val="baseline"/>
              <w:rPr>
                <w:rFonts w:cs="Arial"/>
                <w:color w:val="000000" w:themeColor="text1"/>
                <w:szCs w:val="21"/>
                <w:lang w:eastAsia="en-AU"/>
              </w:rPr>
            </w:pPr>
            <w:r w:rsidRPr="00E67B87">
              <w:rPr>
                <w:rFonts w:cs="Arial"/>
                <w:color w:val="000000" w:themeColor="text1"/>
                <w:szCs w:val="21"/>
                <w:lang w:eastAsia="en-AU"/>
              </w:rPr>
              <w:t>E</w:t>
            </w:r>
            <w:r w:rsidR="00460773">
              <w:rPr>
                <w:rFonts w:cs="Arial"/>
                <w:color w:val="000000" w:themeColor="text1"/>
                <w:szCs w:val="21"/>
                <w:lang w:eastAsia="en-AU"/>
              </w:rPr>
              <w:t>374</w:t>
            </w:r>
          </w:p>
        </w:tc>
        <w:tc>
          <w:tcPr>
            <w:tcW w:w="6591" w:type="dxa"/>
            <w:tcBorders>
              <w:top w:val="nil"/>
              <w:left w:val="nil"/>
              <w:bottom w:val="nil"/>
              <w:right w:val="nil"/>
            </w:tcBorders>
            <w:shd w:val="clear" w:color="auto" w:fill="FFFFFF" w:themeFill="background1"/>
          </w:tcPr>
          <w:p w14:paraId="2EBE2C10" w14:textId="09C65471" w:rsidR="00154009" w:rsidRPr="00CB4614" w:rsidRDefault="00460773" w:rsidP="005A3EF9">
            <w:pPr>
              <w:spacing w:line="276" w:lineRule="auto"/>
              <w:textAlignment w:val="baseline"/>
              <w:rPr>
                <w:rFonts w:ascii="Calibri" w:hAnsi="Calibri"/>
                <w:color w:val="000000"/>
                <w:sz w:val="22"/>
                <w:lang w:eastAsia="en-AU"/>
              </w:rPr>
            </w:pPr>
            <w:r>
              <w:rPr>
                <w:color w:val="000000"/>
                <w:lang w:eastAsia="en-AU"/>
              </w:rPr>
              <w:t>Contact Delivery Setting is ’11 – Hospital setting – inpatient setting</w:t>
            </w:r>
            <w:r w:rsidR="00D26D0D">
              <w:rPr>
                <w:color w:val="000000"/>
                <w:lang w:eastAsia="en-AU"/>
              </w:rPr>
              <w:t xml:space="preserve">’ but Contact Inpatient Flag is not ‘I </w:t>
            </w:r>
            <w:r w:rsidR="003D4564">
              <w:rPr>
                <w:color w:val="000000"/>
                <w:lang w:eastAsia="en-AU"/>
              </w:rPr>
              <w:t>–</w:t>
            </w:r>
            <w:r w:rsidR="00D26D0D">
              <w:rPr>
                <w:color w:val="000000"/>
                <w:lang w:eastAsia="en-AU"/>
              </w:rPr>
              <w:t xml:space="preserve"> Yes</w:t>
            </w:r>
            <w:r w:rsidR="003D4564">
              <w:rPr>
                <w:color w:val="000000"/>
                <w:lang w:eastAsia="en-AU"/>
              </w:rPr>
              <w:t xml:space="preserve"> (Inpatient/Admitted</w:t>
            </w:r>
            <w:r w:rsidR="00C92FD4">
              <w:rPr>
                <w:color w:val="000000"/>
                <w:lang w:eastAsia="en-AU"/>
              </w:rPr>
              <w:t>)</w:t>
            </w:r>
            <w:r w:rsidR="002E0570">
              <w:rPr>
                <w:color w:val="000000"/>
                <w:lang w:eastAsia="en-AU"/>
              </w:rPr>
              <w:t>’</w:t>
            </w:r>
          </w:p>
        </w:tc>
      </w:tr>
    </w:tbl>
    <w:p w14:paraId="3ABCD233" w14:textId="246FDD47" w:rsidR="00956D84" w:rsidRPr="007C6335" w:rsidRDefault="00956D84" w:rsidP="00956D84">
      <w:pPr>
        <w:rPr>
          <w:rFonts w:cs="Arial"/>
          <w:color w:val="000000" w:themeColor="text1"/>
        </w:rPr>
      </w:pPr>
      <w:r w:rsidRPr="007C6335">
        <w:rPr>
          <w:rFonts w:cs="Arial"/>
          <w:color w:val="000000" w:themeColor="text1"/>
        </w:rPr>
        <w:t>[</w:t>
      </w:r>
      <w:r w:rsidRPr="007C6335">
        <w:rPr>
          <w:rFonts w:cs="Arial"/>
          <w:i/>
          <w:color w:val="000000" w:themeColor="text1"/>
        </w:rPr>
        <w:t>No change to remainder of item</w:t>
      </w:r>
      <w:r w:rsidRPr="007C6335">
        <w:rPr>
          <w:rFonts w:cs="Arial"/>
          <w:color w:val="000000" w:themeColor="text1"/>
        </w:rPr>
        <w:t>]</w:t>
      </w:r>
    </w:p>
    <w:p w14:paraId="53728D4B" w14:textId="29F83F17" w:rsidR="00B10C98" w:rsidRPr="007C6335" w:rsidRDefault="00B10C98" w:rsidP="00EE721D">
      <w:pPr>
        <w:pStyle w:val="Heading2"/>
        <w:rPr>
          <w:rFonts w:cs="Arial"/>
          <w:color w:val="000000" w:themeColor="text1"/>
        </w:rPr>
      </w:pPr>
      <w:bookmarkStart w:id="51" w:name="_Toc43717274"/>
      <w:bookmarkStart w:id="52" w:name="_Toc74053313"/>
      <w:bookmarkStart w:id="53" w:name="_Toc83392995"/>
      <w:bookmarkStart w:id="54" w:name="_Toc122351723"/>
      <w:r w:rsidRPr="007C6335">
        <w:rPr>
          <w:rFonts w:cs="Arial"/>
          <w:color w:val="000000" w:themeColor="text1"/>
        </w:rPr>
        <w:t>Contact Professional Group</w:t>
      </w:r>
      <w:bookmarkEnd w:id="51"/>
      <w:bookmarkEnd w:id="52"/>
      <w:r w:rsidRPr="007C6335">
        <w:rPr>
          <w:rFonts w:cs="Arial"/>
          <w:color w:val="000000" w:themeColor="text1"/>
        </w:rPr>
        <w:t xml:space="preserve"> (</w:t>
      </w:r>
      <w:r w:rsidR="004D2C3F">
        <w:rPr>
          <w:rFonts w:cs="Arial"/>
          <w:color w:val="000000" w:themeColor="text1"/>
        </w:rPr>
        <w:t>a</w:t>
      </w:r>
      <w:r w:rsidRPr="007C6335">
        <w:rPr>
          <w:rFonts w:cs="Arial"/>
          <w:color w:val="000000" w:themeColor="text1"/>
        </w:rPr>
        <w:t>mend)</w:t>
      </w:r>
      <w:bookmarkEnd w:id="53"/>
      <w:bookmarkEnd w:id="54"/>
    </w:p>
    <w:tbl>
      <w:tblPr>
        <w:tblStyle w:val="TableGrid"/>
        <w:tblW w:w="9781"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13"/>
      </w:tblGrid>
      <w:tr w:rsidR="00DF28D7" w:rsidRPr="00BF43D2" w14:paraId="4A6C4864" w14:textId="77777777" w:rsidTr="73770769">
        <w:tc>
          <w:tcPr>
            <w:tcW w:w="2268" w:type="dxa"/>
          </w:tcPr>
          <w:p w14:paraId="3ADD46B7" w14:textId="77777777" w:rsidR="00CB4C15" w:rsidRPr="007C6335" w:rsidRDefault="00CB4C15" w:rsidP="00777D90">
            <w:pPr>
              <w:pStyle w:val="VINAHSECTION3Body"/>
              <w:spacing w:line="276" w:lineRule="auto"/>
              <w:rPr>
                <w:rFonts w:cs="Arial"/>
                <w:b/>
                <w:color w:val="000000" w:themeColor="text1"/>
                <w:szCs w:val="21"/>
              </w:rPr>
            </w:pPr>
            <w:r w:rsidRPr="007C6335">
              <w:rPr>
                <w:rFonts w:cs="Arial"/>
                <w:b/>
                <w:color w:val="000000" w:themeColor="text1"/>
                <w:szCs w:val="21"/>
              </w:rPr>
              <w:t>Definition</w:t>
            </w:r>
          </w:p>
        </w:tc>
        <w:tc>
          <w:tcPr>
            <w:tcW w:w="7513" w:type="dxa"/>
          </w:tcPr>
          <w:p w14:paraId="55EEA735" w14:textId="77777777" w:rsidR="00CB4C15" w:rsidRPr="007C6335" w:rsidRDefault="00CB4C15" w:rsidP="00777D90">
            <w:pPr>
              <w:pStyle w:val="DHHSbody"/>
              <w:spacing w:line="276" w:lineRule="auto"/>
              <w:rPr>
                <w:rFonts w:cs="Arial"/>
                <w:color w:val="000000" w:themeColor="text1"/>
                <w:szCs w:val="21"/>
              </w:rPr>
            </w:pPr>
            <w:r w:rsidRPr="007C6335">
              <w:rPr>
                <w:rFonts w:cs="Arial"/>
                <w:color w:val="000000" w:themeColor="text1"/>
                <w:szCs w:val="21"/>
              </w:rPr>
              <w:t>The professional group or professional(s) providing services for a contact.</w:t>
            </w:r>
          </w:p>
          <w:p w14:paraId="3F917618" w14:textId="6B293BA8" w:rsidR="00CB4C15" w:rsidRPr="007C6335" w:rsidRDefault="00CB4C15" w:rsidP="00777D90">
            <w:pPr>
              <w:pStyle w:val="DHHSbody"/>
              <w:spacing w:line="276" w:lineRule="auto"/>
              <w:rPr>
                <w:rFonts w:cs="Arial"/>
                <w:color w:val="000000" w:themeColor="text1"/>
                <w:szCs w:val="21"/>
              </w:rPr>
            </w:pPr>
            <w:r w:rsidRPr="007C6335">
              <w:rPr>
                <w:rFonts w:cs="Arial"/>
                <w:b/>
                <w:i/>
                <w:color w:val="000000" w:themeColor="text1"/>
                <w:szCs w:val="21"/>
              </w:rPr>
              <w:tab/>
            </w:r>
            <w:r w:rsidRPr="007C6335">
              <w:rPr>
                <w:rFonts w:cs="Arial"/>
                <w:b/>
                <w:i/>
                <w:color w:val="000000" w:themeColor="text1"/>
                <w:szCs w:val="21"/>
              </w:rPr>
              <w:tab/>
            </w:r>
            <w:r w:rsidRPr="007C6335">
              <w:rPr>
                <w:rFonts w:cs="Arial"/>
                <w:b/>
                <w:i/>
                <w:color w:val="000000" w:themeColor="text1"/>
                <w:szCs w:val="21"/>
              </w:rPr>
              <w:tab/>
              <w:t>Repeats:</w:t>
            </w:r>
            <w:r w:rsidRPr="007C6335">
              <w:rPr>
                <w:rFonts w:cs="Arial"/>
                <w:b/>
                <w:i/>
                <w:color w:val="000000" w:themeColor="text1"/>
                <w:szCs w:val="21"/>
              </w:rPr>
              <w:tab/>
            </w:r>
            <w:r w:rsidRPr="007C6335">
              <w:rPr>
                <w:rFonts w:cs="Arial"/>
                <w:b/>
                <w:color w:val="000000" w:themeColor="text1"/>
                <w:szCs w:val="21"/>
              </w:rPr>
              <w:t>Min.</w:t>
            </w:r>
            <w:r w:rsidRPr="007C6335">
              <w:rPr>
                <w:rFonts w:cs="Arial"/>
                <w:b/>
                <w:color w:val="000000" w:themeColor="text1"/>
                <w:szCs w:val="21"/>
              </w:rPr>
              <w:tab/>
              <w:t>Max.</w:t>
            </w:r>
            <w:r w:rsidRPr="007C6335">
              <w:rPr>
                <w:rFonts w:cs="Arial"/>
                <w:b/>
                <w:color w:val="000000" w:themeColor="text1"/>
                <w:szCs w:val="21"/>
              </w:rPr>
              <w:tab/>
              <w:t xml:space="preserve">  </w:t>
            </w:r>
            <w:r w:rsidR="0003381C">
              <w:rPr>
                <w:rFonts w:cs="Arial"/>
                <w:b/>
                <w:color w:val="000000" w:themeColor="text1"/>
                <w:szCs w:val="21"/>
              </w:rPr>
              <w:t xml:space="preserve">  </w:t>
            </w:r>
            <w:r w:rsidRPr="007C6335">
              <w:rPr>
                <w:rFonts w:cs="Arial"/>
                <w:b/>
                <w:color w:val="000000" w:themeColor="text1"/>
                <w:szCs w:val="21"/>
              </w:rPr>
              <w:t xml:space="preserve">  </w:t>
            </w:r>
            <w:r w:rsidR="001211E7">
              <w:rPr>
                <w:rFonts w:cs="Arial"/>
                <w:b/>
                <w:color w:val="000000" w:themeColor="text1"/>
                <w:szCs w:val="21"/>
              </w:rPr>
              <w:t xml:space="preserve"> </w:t>
            </w:r>
            <w:r w:rsidRPr="007C6335">
              <w:rPr>
                <w:rFonts w:cs="Arial"/>
                <w:b/>
                <w:color w:val="000000" w:themeColor="text1"/>
                <w:szCs w:val="21"/>
              </w:rPr>
              <w:t xml:space="preserve"> Duplicate</w:t>
            </w:r>
          </w:p>
        </w:tc>
      </w:tr>
      <w:tr w:rsidR="00DF28D7" w:rsidRPr="00BF43D2" w14:paraId="1B99604B" w14:textId="77777777" w:rsidTr="73770769">
        <w:tc>
          <w:tcPr>
            <w:tcW w:w="2268" w:type="dxa"/>
          </w:tcPr>
          <w:p w14:paraId="3721FDB8" w14:textId="77777777" w:rsidR="00CB4C15" w:rsidRPr="007C6335" w:rsidRDefault="00CB4C15" w:rsidP="00777D90">
            <w:pPr>
              <w:pStyle w:val="DHHStabletext"/>
              <w:spacing w:line="276" w:lineRule="auto"/>
              <w:rPr>
                <w:rFonts w:cs="Arial"/>
                <w:b/>
                <w:color w:val="000000" w:themeColor="text1"/>
                <w:sz w:val="21"/>
                <w:szCs w:val="21"/>
              </w:rPr>
            </w:pPr>
            <w:r w:rsidRPr="007C6335">
              <w:rPr>
                <w:rFonts w:cs="Arial"/>
                <w:b/>
                <w:color w:val="000000" w:themeColor="text1"/>
                <w:sz w:val="21"/>
                <w:szCs w:val="21"/>
              </w:rPr>
              <w:lastRenderedPageBreak/>
              <w:t>Form</w:t>
            </w:r>
          </w:p>
        </w:tc>
        <w:tc>
          <w:tcPr>
            <w:tcW w:w="7513" w:type="dxa"/>
          </w:tcPr>
          <w:p w14:paraId="2E0F4A12" w14:textId="0322DA9C" w:rsidR="00CB4C15" w:rsidRPr="007C6335" w:rsidRDefault="00CB4C15" w:rsidP="00777D90">
            <w:pPr>
              <w:pStyle w:val="DHHStabletext"/>
              <w:spacing w:line="276" w:lineRule="auto"/>
              <w:rPr>
                <w:rFonts w:cs="Arial"/>
                <w:color w:val="000000" w:themeColor="text1"/>
                <w:sz w:val="21"/>
                <w:szCs w:val="21"/>
              </w:rPr>
            </w:pPr>
            <w:r w:rsidRPr="007C6335">
              <w:rPr>
                <w:rFonts w:cs="Arial"/>
                <w:color w:val="000000" w:themeColor="text1"/>
                <w:sz w:val="21"/>
                <w:szCs w:val="21"/>
              </w:rPr>
              <w:t>Repeatable Code</w:t>
            </w:r>
            <w:r w:rsidRPr="00777D90">
              <w:rPr>
                <w:sz w:val="21"/>
                <w:szCs w:val="21"/>
              </w:rPr>
              <w:tab/>
            </w:r>
            <w:r w:rsidRPr="00777D90">
              <w:rPr>
                <w:sz w:val="21"/>
                <w:szCs w:val="21"/>
              </w:rPr>
              <w:tab/>
            </w:r>
            <w:r w:rsidRPr="00777D90">
              <w:rPr>
                <w:sz w:val="21"/>
                <w:szCs w:val="21"/>
              </w:rPr>
              <w:tab/>
            </w:r>
            <w:r w:rsidRPr="007C6335">
              <w:rPr>
                <w:rFonts w:cs="Arial"/>
                <w:color w:val="000000" w:themeColor="text1"/>
                <w:sz w:val="21"/>
                <w:szCs w:val="21"/>
              </w:rPr>
              <w:t>1</w:t>
            </w:r>
            <w:r w:rsidRPr="00777D90">
              <w:rPr>
                <w:sz w:val="21"/>
                <w:szCs w:val="21"/>
              </w:rPr>
              <w:tab/>
            </w:r>
            <w:r w:rsidRPr="004D71BB">
              <w:rPr>
                <w:rFonts w:cs="Arial"/>
                <w:strike/>
                <w:color w:val="000000" w:themeColor="text1"/>
                <w:sz w:val="21"/>
                <w:szCs w:val="21"/>
              </w:rPr>
              <w:t>5</w:t>
            </w:r>
            <w:r w:rsidR="00134C13">
              <w:rPr>
                <w:rFonts w:cs="Arial"/>
                <w:color w:val="000000" w:themeColor="text1"/>
                <w:sz w:val="21"/>
                <w:szCs w:val="21"/>
              </w:rPr>
              <w:t xml:space="preserve"> </w:t>
            </w:r>
            <w:r w:rsidR="00134C13" w:rsidRPr="00450223">
              <w:rPr>
                <w:rFonts w:cs="Arial"/>
                <w:color w:val="000000" w:themeColor="text1"/>
                <w:sz w:val="21"/>
                <w:szCs w:val="21"/>
                <w:highlight w:val="green"/>
              </w:rPr>
              <w:t xml:space="preserve">No </w:t>
            </w:r>
            <w:r w:rsidR="00450223" w:rsidRPr="00450223">
              <w:rPr>
                <w:rFonts w:cs="Arial"/>
                <w:color w:val="000000" w:themeColor="text1"/>
                <w:sz w:val="21"/>
                <w:szCs w:val="21"/>
                <w:highlight w:val="green"/>
              </w:rPr>
              <w:t>L</w:t>
            </w:r>
            <w:r w:rsidR="00134C13" w:rsidRPr="00450223">
              <w:rPr>
                <w:rFonts w:cs="Arial"/>
                <w:color w:val="000000" w:themeColor="text1"/>
                <w:sz w:val="21"/>
                <w:szCs w:val="21"/>
                <w:highlight w:val="green"/>
              </w:rPr>
              <w:t>imit</w:t>
            </w:r>
            <w:r w:rsidRPr="007C6335">
              <w:rPr>
                <w:rFonts w:cs="Arial"/>
                <w:color w:val="000000" w:themeColor="text1"/>
                <w:sz w:val="21"/>
                <w:szCs w:val="21"/>
              </w:rPr>
              <w:t xml:space="preserve">    Permitted</w:t>
            </w:r>
          </w:p>
        </w:tc>
      </w:tr>
      <w:tr w:rsidR="00DF28D7" w:rsidRPr="00BF43D2" w14:paraId="1A824985" w14:textId="77777777" w:rsidTr="73770769">
        <w:tc>
          <w:tcPr>
            <w:tcW w:w="2268" w:type="dxa"/>
          </w:tcPr>
          <w:p w14:paraId="660FE939" w14:textId="77777777" w:rsidR="00CB4C15" w:rsidRPr="007C6335" w:rsidRDefault="00CB4C15" w:rsidP="00777D90">
            <w:pPr>
              <w:pStyle w:val="DHHStabletext"/>
              <w:spacing w:line="276" w:lineRule="auto"/>
              <w:rPr>
                <w:rFonts w:cs="Arial"/>
                <w:b/>
                <w:color w:val="000000" w:themeColor="text1"/>
                <w:sz w:val="21"/>
                <w:szCs w:val="21"/>
              </w:rPr>
            </w:pPr>
            <w:r w:rsidRPr="007C6335">
              <w:rPr>
                <w:rFonts w:cs="Arial"/>
                <w:b/>
                <w:color w:val="000000" w:themeColor="text1"/>
                <w:sz w:val="21"/>
                <w:szCs w:val="21"/>
              </w:rPr>
              <w:t>Layout</w:t>
            </w:r>
            <w:r w:rsidRPr="007C6335">
              <w:rPr>
                <w:rFonts w:cs="Arial"/>
                <w:b/>
                <w:color w:val="000000" w:themeColor="text1"/>
                <w:sz w:val="21"/>
                <w:szCs w:val="21"/>
              </w:rPr>
              <w:tab/>
            </w:r>
          </w:p>
        </w:tc>
        <w:tc>
          <w:tcPr>
            <w:tcW w:w="7513" w:type="dxa"/>
          </w:tcPr>
          <w:p w14:paraId="0B731098" w14:textId="77777777" w:rsidR="00CB4C15" w:rsidRPr="007C6335" w:rsidRDefault="00CB4C15" w:rsidP="00777D90">
            <w:pPr>
              <w:pStyle w:val="VINAHSECTION3Body"/>
              <w:spacing w:line="276" w:lineRule="auto"/>
              <w:rPr>
                <w:rFonts w:cs="Arial"/>
                <w:color w:val="000000" w:themeColor="text1"/>
                <w:szCs w:val="21"/>
              </w:rPr>
            </w:pPr>
            <w:r w:rsidRPr="007C6335">
              <w:rPr>
                <w:rFonts w:cs="Arial"/>
                <w:color w:val="000000" w:themeColor="text1"/>
                <w:szCs w:val="21"/>
              </w:rPr>
              <w:t>NNNN[N][N]</w:t>
            </w:r>
            <w:r w:rsidRPr="007C6335">
              <w:rPr>
                <w:rFonts w:cs="Arial"/>
                <w:color w:val="000000" w:themeColor="text1"/>
                <w:szCs w:val="21"/>
              </w:rPr>
              <w:tab/>
            </w:r>
            <w:r w:rsidRPr="007C6335">
              <w:rPr>
                <w:rFonts w:cs="Arial"/>
                <w:color w:val="000000" w:themeColor="text1"/>
                <w:szCs w:val="21"/>
              </w:rPr>
              <w:tab/>
            </w:r>
            <w:r w:rsidRPr="007C6335">
              <w:rPr>
                <w:rFonts w:cs="Arial"/>
                <w:b/>
                <w:i/>
                <w:color w:val="000000" w:themeColor="text1"/>
                <w:szCs w:val="21"/>
              </w:rPr>
              <w:t>Size:</w:t>
            </w:r>
            <w:r w:rsidRPr="007C6335">
              <w:rPr>
                <w:rFonts w:cs="Arial"/>
                <w:b/>
                <w:i/>
                <w:color w:val="000000" w:themeColor="text1"/>
                <w:szCs w:val="21"/>
              </w:rPr>
              <w:tab/>
            </w:r>
            <w:r w:rsidRPr="007C6335">
              <w:rPr>
                <w:rFonts w:cs="Arial"/>
                <w:b/>
                <w:color w:val="000000" w:themeColor="text1"/>
                <w:szCs w:val="21"/>
              </w:rPr>
              <w:tab/>
              <w:t>Min.</w:t>
            </w:r>
            <w:r w:rsidRPr="007C6335">
              <w:rPr>
                <w:rFonts w:cs="Arial"/>
                <w:b/>
                <w:color w:val="000000" w:themeColor="text1"/>
                <w:szCs w:val="21"/>
              </w:rPr>
              <w:tab/>
            </w:r>
            <w:r w:rsidRPr="007C6335">
              <w:rPr>
                <w:rFonts w:cs="Arial"/>
                <w:b/>
                <w:color w:val="000000" w:themeColor="text1"/>
                <w:szCs w:val="21"/>
              </w:rPr>
              <w:tab/>
              <w:t>Max</w:t>
            </w:r>
            <w:r w:rsidRPr="007C6335">
              <w:rPr>
                <w:rFonts w:cs="Arial"/>
                <w:color w:val="000000" w:themeColor="text1"/>
                <w:szCs w:val="21"/>
              </w:rPr>
              <w:t>.</w:t>
            </w:r>
          </w:p>
          <w:p w14:paraId="58504560" w14:textId="77777777" w:rsidR="00CB4C15" w:rsidRPr="007C6335" w:rsidRDefault="00CB4C15" w:rsidP="00777D90">
            <w:pPr>
              <w:pStyle w:val="DHHSbody"/>
              <w:spacing w:line="276" w:lineRule="auto"/>
              <w:rPr>
                <w:rFonts w:cs="Arial"/>
                <w:color w:val="000000" w:themeColor="text1"/>
                <w:szCs w:val="21"/>
              </w:rPr>
            </w:pP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t>4</w:t>
            </w:r>
            <w:r w:rsidRPr="007C6335">
              <w:rPr>
                <w:rFonts w:cs="Arial"/>
                <w:color w:val="000000" w:themeColor="text1"/>
                <w:szCs w:val="21"/>
              </w:rPr>
              <w:tab/>
            </w:r>
            <w:r w:rsidRPr="007C6335">
              <w:rPr>
                <w:rFonts w:cs="Arial"/>
                <w:color w:val="000000" w:themeColor="text1"/>
                <w:szCs w:val="21"/>
              </w:rPr>
              <w:tab/>
              <w:t>6</w:t>
            </w:r>
          </w:p>
        </w:tc>
      </w:tr>
      <w:tr w:rsidR="00DF28D7" w14:paraId="7F0234CD" w14:textId="77777777" w:rsidTr="73770769">
        <w:tblPrEx>
          <w:tblLook w:val="0620" w:firstRow="1" w:lastRow="0" w:firstColumn="0" w:lastColumn="0" w:noHBand="1" w:noVBand="1"/>
        </w:tblPrEx>
        <w:trPr>
          <w:trHeight w:val="312"/>
        </w:trPr>
        <w:tc>
          <w:tcPr>
            <w:tcW w:w="2268" w:type="dxa"/>
          </w:tcPr>
          <w:p w14:paraId="6D13BE8A" w14:textId="77777777" w:rsidR="00197C41" w:rsidRPr="007C6335" w:rsidRDefault="00197C41" w:rsidP="00777D90">
            <w:pPr>
              <w:pStyle w:val="DHHStabletext"/>
              <w:spacing w:line="276" w:lineRule="auto"/>
              <w:rPr>
                <w:rFonts w:cs="Arial"/>
                <w:b/>
                <w:color w:val="000000" w:themeColor="text1"/>
                <w:sz w:val="21"/>
                <w:szCs w:val="21"/>
              </w:rPr>
            </w:pPr>
            <w:r w:rsidRPr="007C6335">
              <w:rPr>
                <w:rFonts w:cs="Arial"/>
                <w:b/>
                <w:color w:val="000000" w:themeColor="text1"/>
                <w:sz w:val="21"/>
                <w:szCs w:val="21"/>
              </w:rPr>
              <w:t>Reporting guide</w:t>
            </w:r>
          </w:p>
        </w:tc>
        <w:tc>
          <w:tcPr>
            <w:tcW w:w="7513" w:type="dxa"/>
          </w:tcPr>
          <w:p w14:paraId="2981A62D" w14:textId="77777777" w:rsidR="00197C41" w:rsidRPr="007C6335" w:rsidRDefault="00197C41" w:rsidP="00127B8C">
            <w:pPr>
              <w:pStyle w:val="Body"/>
              <w:spacing w:before="80" w:after="60" w:line="276" w:lineRule="auto"/>
              <w:rPr>
                <w:rFonts w:cs="Arial"/>
                <w:color w:val="000000" w:themeColor="text1"/>
                <w:szCs w:val="21"/>
              </w:rPr>
            </w:pPr>
            <w:r w:rsidRPr="007C6335">
              <w:rPr>
                <w:rFonts w:cs="Arial"/>
                <w:color w:val="000000" w:themeColor="text1"/>
                <w:szCs w:val="21"/>
              </w:rPr>
              <w:t>Use as many codes as necessary to report each professional and professional group involved in the contact.</w:t>
            </w:r>
          </w:p>
          <w:p w14:paraId="6DD0D181" w14:textId="035D9205" w:rsidR="00197C41" w:rsidRPr="007C6335" w:rsidRDefault="00197C41" w:rsidP="00F950BA">
            <w:pPr>
              <w:pStyle w:val="Body"/>
              <w:spacing w:after="0" w:line="276" w:lineRule="auto"/>
              <w:rPr>
                <w:rFonts w:cs="Arial"/>
                <w:color w:val="000000" w:themeColor="text1"/>
                <w:szCs w:val="21"/>
              </w:rPr>
            </w:pPr>
            <w:r w:rsidRPr="007C6335">
              <w:rPr>
                <w:rFonts w:cs="Arial"/>
                <w:color w:val="000000" w:themeColor="text1"/>
                <w:szCs w:val="21"/>
              </w:rPr>
              <w:t xml:space="preserve">At the contact level, report one code for each participating clinician. </w:t>
            </w:r>
            <w:r w:rsidRPr="007C6335">
              <w:rPr>
                <w:rFonts w:cs="Arial"/>
                <w:strike/>
                <w:color w:val="000000" w:themeColor="text1"/>
                <w:szCs w:val="21"/>
              </w:rPr>
              <w:t>Do not repeat codes</w:t>
            </w:r>
            <w:r w:rsidRPr="007C6335">
              <w:rPr>
                <w:rFonts w:cs="Arial"/>
                <w:color w:val="000000" w:themeColor="text1"/>
                <w:szCs w:val="21"/>
              </w:rPr>
              <w:t xml:space="preserve">. </w:t>
            </w:r>
            <w:r w:rsidRPr="007C6335">
              <w:rPr>
                <w:rFonts w:cs="Arial"/>
                <w:color w:val="000000" w:themeColor="text1"/>
                <w:szCs w:val="21"/>
                <w:highlight w:val="green"/>
              </w:rPr>
              <w:t>Codes should be repeated if multiple health care providers of the same Contact Professional Group participate in the delivery of the contact.</w:t>
            </w:r>
            <w:r w:rsidRPr="007C6335">
              <w:rPr>
                <w:rFonts w:cs="Arial"/>
                <w:color w:val="000000" w:themeColor="text1"/>
                <w:szCs w:val="21"/>
              </w:rPr>
              <w:t xml:space="preserve"> For example, if two physiotherapists are involved in a single contact, </w:t>
            </w:r>
            <w:r w:rsidRPr="007C6335">
              <w:rPr>
                <w:rFonts w:cs="Arial"/>
                <w:strike/>
                <w:color w:val="000000" w:themeColor="text1"/>
                <w:szCs w:val="21"/>
              </w:rPr>
              <w:t>only</w:t>
            </w:r>
            <w:r w:rsidRPr="007C6335">
              <w:rPr>
                <w:rFonts w:cs="Arial"/>
                <w:strike/>
                <w:color w:val="000000" w:themeColor="text1"/>
                <w:szCs w:val="21"/>
                <w:highlight w:val="green"/>
              </w:rPr>
              <w:t xml:space="preserve"> </w:t>
            </w:r>
            <w:r w:rsidRPr="007C6335">
              <w:rPr>
                <w:rFonts w:cs="Arial"/>
                <w:color w:val="000000" w:themeColor="text1"/>
                <w:szCs w:val="21"/>
                <w:highlight w:val="green"/>
              </w:rPr>
              <w:t xml:space="preserve">report the </w:t>
            </w:r>
            <w:r w:rsidRPr="007C6335">
              <w:rPr>
                <w:rFonts w:cs="Arial"/>
                <w:color w:val="000000" w:themeColor="text1"/>
                <w:szCs w:val="21"/>
              </w:rPr>
              <w:t xml:space="preserve">code '252511 - Physiotherapist' </w:t>
            </w:r>
            <w:r w:rsidRPr="007C6335">
              <w:rPr>
                <w:rFonts w:cs="Arial"/>
                <w:color w:val="000000" w:themeColor="text1"/>
                <w:szCs w:val="21"/>
                <w:highlight w:val="green"/>
              </w:rPr>
              <w:t xml:space="preserve">twice </w:t>
            </w:r>
            <w:r w:rsidRPr="007C6335">
              <w:rPr>
                <w:rFonts w:cs="Arial"/>
                <w:strike/>
                <w:color w:val="000000" w:themeColor="text1"/>
                <w:szCs w:val="21"/>
              </w:rPr>
              <w:t>once</w:t>
            </w:r>
            <w:r w:rsidRPr="007C6335">
              <w:rPr>
                <w:rFonts w:cs="Arial"/>
                <w:color w:val="000000" w:themeColor="text1"/>
                <w:szCs w:val="21"/>
              </w:rPr>
              <w:t xml:space="preserve">. </w:t>
            </w:r>
            <w:r w:rsidRPr="007C6335">
              <w:rPr>
                <w:rFonts w:cs="Arial"/>
                <w:strike/>
                <w:color w:val="000000" w:themeColor="text1"/>
                <w:szCs w:val="21"/>
              </w:rPr>
              <w:t>If codes are repeated for contact, they will be removed for reporting purposes.</w:t>
            </w:r>
          </w:p>
        </w:tc>
      </w:tr>
    </w:tbl>
    <w:p w14:paraId="12B08EE4" w14:textId="77777777" w:rsidR="00197C41" w:rsidRPr="007C6335" w:rsidRDefault="00197C41" w:rsidP="00777D90">
      <w:pPr>
        <w:spacing w:line="276" w:lineRule="auto"/>
        <w:rPr>
          <w:rFonts w:cs="Arial"/>
          <w:color w:val="000000" w:themeColor="text1"/>
        </w:rPr>
      </w:pPr>
      <w:r w:rsidRPr="007C6335">
        <w:rPr>
          <w:rFonts w:cs="Arial"/>
          <w:color w:val="000000" w:themeColor="text1"/>
        </w:rPr>
        <w:t>[</w:t>
      </w:r>
      <w:r w:rsidRPr="007C6335">
        <w:rPr>
          <w:rFonts w:cs="Arial"/>
          <w:i/>
          <w:color w:val="000000" w:themeColor="text1"/>
        </w:rPr>
        <w:t>No change to remainder of item</w:t>
      </w:r>
      <w:r w:rsidRPr="007C6335">
        <w:rPr>
          <w:rFonts w:cs="Arial"/>
          <w:color w:val="000000" w:themeColor="text1"/>
        </w:rPr>
        <w:t>]</w:t>
      </w:r>
    </w:p>
    <w:p w14:paraId="5D41A066" w14:textId="64F4906F" w:rsidR="009F5EB2" w:rsidRPr="00777D90" w:rsidRDefault="009F5EB2" w:rsidP="005D4D71">
      <w:pPr>
        <w:pStyle w:val="Heading2"/>
      </w:pPr>
      <w:bookmarkStart w:id="55" w:name="_Toc115938213"/>
      <w:bookmarkStart w:id="56" w:name="_Toc122351724"/>
      <w:r w:rsidRPr="00777D90">
        <w:t>Episode Health Condition (amend)</w:t>
      </w:r>
      <w:bookmarkEnd w:id="55"/>
      <w:bookmarkEnd w:id="56"/>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740"/>
      </w:tblGrid>
      <w:tr w:rsidR="009F5EB2" w:rsidRPr="00C63074" w14:paraId="1CBF948A" w14:textId="77777777" w:rsidTr="007A5531">
        <w:tc>
          <w:tcPr>
            <w:tcW w:w="2183" w:type="dxa"/>
          </w:tcPr>
          <w:p w14:paraId="39B3466B" w14:textId="77777777" w:rsidR="009F5EB2" w:rsidRPr="007C6335" w:rsidRDefault="009F5EB2" w:rsidP="00FA4E71">
            <w:pPr>
              <w:pStyle w:val="Body"/>
              <w:spacing w:after="0" w:line="276" w:lineRule="auto"/>
              <w:ind w:left="-94"/>
              <w:rPr>
                <w:rStyle w:val="Strong"/>
                <w:rFonts w:cs="Arial"/>
                <w:color w:val="000000" w:themeColor="text1"/>
              </w:rPr>
            </w:pPr>
            <w:r w:rsidRPr="007C6335">
              <w:rPr>
                <w:rStyle w:val="Strong"/>
                <w:rFonts w:cs="Arial"/>
                <w:color w:val="000000" w:themeColor="text1"/>
              </w:rPr>
              <w:t>Definition</w:t>
            </w:r>
          </w:p>
        </w:tc>
        <w:tc>
          <w:tcPr>
            <w:tcW w:w="7740" w:type="dxa"/>
          </w:tcPr>
          <w:p w14:paraId="2DA136C9" w14:textId="77777777" w:rsidR="009F5EB2" w:rsidRPr="007C6335" w:rsidRDefault="009F5EB2" w:rsidP="00F950BA">
            <w:pPr>
              <w:pStyle w:val="Body"/>
              <w:spacing w:after="0" w:line="276" w:lineRule="auto"/>
              <w:rPr>
                <w:rFonts w:cs="Arial"/>
                <w:color w:val="000000" w:themeColor="text1"/>
                <w:szCs w:val="21"/>
              </w:rPr>
            </w:pPr>
            <w:r w:rsidRPr="007C6335">
              <w:rPr>
                <w:rFonts w:cs="Arial"/>
                <w:color w:val="000000" w:themeColor="text1"/>
                <w:szCs w:val="21"/>
              </w:rPr>
              <w:t>An indication of the health condition or diagnosis contributing to the reason for providing a program/stream, and any additional health condition(s) that impact on the episode.</w:t>
            </w:r>
          </w:p>
        </w:tc>
      </w:tr>
      <w:tr w:rsidR="009F5EB2" w:rsidRPr="00C63074" w14:paraId="54DD57C3" w14:textId="77777777" w:rsidTr="007A5531">
        <w:tc>
          <w:tcPr>
            <w:tcW w:w="2183" w:type="dxa"/>
          </w:tcPr>
          <w:p w14:paraId="7CB22B99" w14:textId="77777777" w:rsidR="009F5EB2" w:rsidRPr="007C6335" w:rsidRDefault="009F5EB2" w:rsidP="00FA4E71">
            <w:pPr>
              <w:pStyle w:val="Body"/>
              <w:spacing w:after="0" w:line="276" w:lineRule="auto"/>
              <w:ind w:left="-94"/>
              <w:rPr>
                <w:rStyle w:val="Strong"/>
                <w:rFonts w:cs="Arial"/>
                <w:color w:val="000000" w:themeColor="text1"/>
              </w:rPr>
            </w:pPr>
            <w:r w:rsidRPr="007C6335">
              <w:rPr>
                <w:rStyle w:val="Strong"/>
                <w:rFonts w:cs="Arial"/>
                <w:color w:val="000000" w:themeColor="text1"/>
              </w:rPr>
              <w:t>Reported by</w:t>
            </w:r>
          </w:p>
        </w:tc>
        <w:tc>
          <w:tcPr>
            <w:tcW w:w="7740" w:type="dxa"/>
          </w:tcPr>
          <w:p w14:paraId="5A3F98FF" w14:textId="77777777" w:rsidR="009F5EB2" w:rsidRPr="007C6335" w:rsidRDefault="009F5EB2" w:rsidP="00F950BA">
            <w:pPr>
              <w:pStyle w:val="Body"/>
              <w:spacing w:after="0" w:line="276" w:lineRule="auto"/>
              <w:rPr>
                <w:rFonts w:cs="Arial"/>
                <w:color w:val="000000" w:themeColor="text1"/>
                <w:szCs w:val="21"/>
              </w:rPr>
            </w:pPr>
            <w:r w:rsidRPr="007C6335">
              <w:rPr>
                <w:rFonts w:cs="Arial"/>
                <w:color w:val="000000" w:themeColor="text1"/>
                <w:szCs w:val="21"/>
              </w:rPr>
              <w:t>All Programs</w:t>
            </w:r>
          </w:p>
        </w:tc>
      </w:tr>
      <w:tr w:rsidR="009F5EB2" w:rsidRPr="00C63074" w14:paraId="747CDF58" w14:textId="77777777" w:rsidTr="007A5531">
        <w:tc>
          <w:tcPr>
            <w:tcW w:w="2183" w:type="dxa"/>
          </w:tcPr>
          <w:p w14:paraId="4A7CA79C" w14:textId="77777777" w:rsidR="009F5EB2" w:rsidRPr="007C6335" w:rsidRDefault="009F5EB2" w:rsidP="00FA4E71">
            <w:pPr>
              <w:pStyle w:val="Body"/>
              <w:spacing w:after="0" w:line="276" w:lineRule="auto"/>
              <w:ind w:left="-94"/>
              <w:rPr>
                <w:rStyle w:val="Strong"/>
                <w:rFonts w:cs="Arial"/>
                <w:color w:val="000000" w:themeColor="text1"/>
              </w:rPr>
            </w:pPr>
            <w:r w:rsidRPr="007C6335">
              <w:rPr>
                <w:rStyle w:val="Strong"/>
                <w:rFonts w:cs="Arial"/>
                <w:color w:val="000000" w:themeColor="text1"/>
              </w:rPr>
              <w:t>Reported for</w:t>
            </w:r>
          </w:p>
        </w:tc>
        <w:tc>
          <w:tcPr>
            <w:tcW w:w="7740" w:type="dxa"/>
          </w:tcPr>
          <w:p w14:paraId="2B36E85C" w14:textId="77777777" w:rsidR="009F5EB2" w:rsidRPr="007C6335" w:rsidRDefault="009F5EB2" w:rsidP="00F950BA">
            <w:pPr>
              <w:pStyle w:val="Body"/>
              <w:spacing w:after="0" w:line="276" w:lineRule="auto"/>
              <w:rPr>
                <w:rFonts w:cs="Arial"/>
                <w:color w:val="000000" w:themeColor="text1"/>
                <w:szCs w:val="21"/>
              </w:rPr>
            </w:pPr>
            <w:r w:rsidRPr="007C6335">
              <w:rPr>
                <w:rFonts w:cs="Arial"/>
                <w:color w:val="000000" w:themeColor="text1"/>
                <w:szCs w:val="21"/>
                <w:lang w:eastAsia="en-AU"/>
              </w:rPr>
              <w:t xml:space="preserve">Optional for episodes open during the current reporting period. Must be reported for episodes where Episode End Date falls within the current reporting period </w:t>
            </w:r>
            <w:r w:rsidRPr="007C6335">
              <w:rPr>
                <w:rFonts w:cs="Arial"/>
                <w:color w:val="000000" w:themeColor="text1"/>
                <w:szCs w:val="21"/>
                <w:highlight w:val="green"/>
                <w:lang w:eastAsia="en-AU"/>
              </w:rPr>
              <w:t>and the patient/client has attended a contact.</w:t>
            </w:r>
          </w:p>
        </w:tc>
      </w:tr>
      <w:tr w:rsidR="009F5EB2" w:rsidRPr="00C63074" w14:paraId="5680B890" w14:textId="77777777" w:rsidTr="007A5531">
        <w:tc>
          <w:tcPr>
            <w:tcW w:w="2183" w:type="dxa"/>
          </w:tcPr>
          <w:p w14:paraId="75912F92" w14:textId="77777777" w:rsidR="009F5EB2" w:rsidRPr="007C6335" w:rsidRDefault="009F5EB2" w:rsidP="00FA4E71">
            <w:pPr>
              <w:pStyle w:val="Body"/>
              <w:spacing w:after="0" w:line="276" w:lineRule="auto"/>
              <w:ind w:left="-80"/>
              <w:rPr>
                <w:rStyle w:val="Strong"/>
                <w:rFonts w:cs="Arial"/>
                <w:color w:val="000000" w:themeColor="text1"/>
              </w:rPr>
            </w:pPr>
            <w:r w:rsidRPr="007C6335">
              <w:rPr>
                <w:rStyle w:val="Strong"/>
                <w:rFonts w:cs="Arial"/>
                <w:color w:val="000000" w:themeColor="text1"/>
              </w:rPr>
              <w:t>Reporting guide</w:t>
            </w:r>
          </w:p>
        </w:tc>
        <w:tc>
          <w:tcPr>
            <w:tcW w:w="7740" w:type="dxa"/>
          </w:tcPr>
          <w:p w14:paraId="5DDAF6F0" w14:textId="77777777" w:rsidR="009F5EB2" w:rsidRPr="007C6335" w:rsidRDefault="009F5EB2" w:rsidP="00F950BA">
            <w:pPr>
              <w:pStyle w:val="DHHStabletext"/>
              <w:spacing w:after="0" w:line="276" w:lineRule="auto"/>
              <w:rPr>
                <w:rFonts w:cs="Arial"/>
                <w:color w:val="000000" w:themeColor="text1"/>
                <w:sz w:val="21"/>
                <w:szCs w:val="21"/>
              </w:rPr>
            </w:pPr>
            <w:bookmarkStart w:id="57" w:name="_Hlk79409595"/>
            <w:r w:rsidRPr="007C6335">
              <w:rPr>
                <w:rFonts w:cs="Arial"/>
                <w:color w:val="000000" w:themeColor="text1"/>
                <w:sz w:val="21"/>
                <w:szCs w:val="21"/>
              </w:rPr>
              <w:t>More than one health condition can be reported, but the first health condition must be the main health condition to which the services provided within a particular episode of care relate.</w:t>
            </w:r>
          </w:p>
          <w:p w14:paraId="34403B9E" w14:textId="77777777" w:rsidR="009F5EB2" w:rsidRPr="007C6335" w:rsidRDefault="009F5EB2"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rPr>
              <w:t xml:space="preserve">Where there is more than one health condition reported, the main health condition should be the first reported; </w:t>
            </w:r>
            <w:r w:rsidRPr="007C6335">
              <w:rPr>
                <w:rFonts w:cs="Arial"/>
                <w:strike/>
                <w:color w:val="000000" w:themeColor="text1"/>
                <w:sz w:val="21"/>
                <w:szCs w:val="21"/>
              </w:rPr>
              <w:t>in technical terms this means it should have an Observation Sequence Number of 1 (see Transmission data elements)</w:t>
            </w:r>
            <w:r w:rsidRPr="007C6335">
              <w:rPr>
                <w:rFonts w:cs="Arial"/>
                <w:color w:val="000000" w:themeColor="text1"/>
                <w:sz w:val="21"/>
                <w:szCs w:val="21"/>
              </w:rPr>
              <w:t>.</w:t>
            </w:r>
          </w:p>
          <w:p w14:paraId="1F3BDB7E" w14:textId="77777777" w:rsidR="009F5EB2" w:rsidRPr="007C6335" w:rsidRDefault="009F5EB2"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rPr>
              <w:t>A main health condition should be reported as soon as it is determined, preferably immediately after the first contact has been delivered.</w:t>
            </w:r>
          </w:p>
          <w:p w14:paraId="56602200" w14:textId="77777777" w:rsidR="009F5EB2" w:rsidRPr="007C6335" w:rsidRDefault="009F5EB2"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rPr>
              <w:t>However, where the patient/client is receiving care primarily to receive a specialist assessment, a diagnosis may not be confirmed until a later point in the episode. If a main health condition has not been determined for an episode opened during the reporting period, do not report this item.</w:t>
            </w:r>
          </w:p>
          <w:p w14:paraId="410540CD" w14:textId="52149701" w:rsidR="009F5EB2" w:rsidRPr="007C6335" w:rsidRDefault="001163CF"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highlight w:val="green"/>
              </w:rPr>
              <w:t>Where a contact has been attended, a</w:t>
            </w:r>
            <w:r w:rsidR="009F5EB2" w:rsidRPr="007C6335">
              <w:rPr>
                <w:rFonts w:cs="Arial"/>
                <w:color w:val="000000" w:themeColor="text1"/>
                <w:sz w:val="21"/>
                <w:szCs w:val="21"/>
              </w:rPr>
              <w:t>t least one health condition must be reported in order for an episode to be ended.</w:t>
            </w:r>
          </w:p>
          <w:p w14:paraId="0193DA68" w14:textId="4041EA37" w:rsidR="009F5EB2" w:rsidRPr="007C6335" w:rsidRDefault="009F5EB2"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highlight w:val="green"/>
              </w:rPr>
              <w:t xml:space="preserve">Where a contact has not been </w:t>
            </w:r>
            <w:r w:rsidR="006718FC" w:rsidRPr="007C6335">
              <w:rPr>
                <w:rFonts w:cs="Arial"/>
                <w:color w:val="000000" w:themeColor="text1"/>
                <w:sz w:val="21"/>
                <w:szCs w:val="21"/>
                <w:highlight w:val="green"/>
              </w:rPr>
              <w:t>attended</w:t>
            </w:r>
            <w:r w:rsidRPr="007C6335">
              <w:rPr>
                <w:rFonts w:cs="Arial"/>
                <w:color w:val="000000" w:themeColor="text1"/>
                <w:sz w:val="21"/>
                <w:szCs w:val="21"/>
                <w:highlight w:val="green"/>
              </w:rPr>
              <w:t xml:space="preserve"> during the episode, an Episode Health Condition is not required to be reported</w:t>
            </w:r>
            <w:r w:rsidRPr="00486D8C">
              <w:rPr>
                <w:rFonts w:cs="Arial"/>
                <w:color w:val="000000" w:themeColor="text1"/>
                <w:sz w:val="21"/>
                <w:szCs w:val="21"/>
                <w:highlight w:val="green"/>
              </w:rPr>
              <w:t>.</w:t>
            </w:r>
            <w:r w:rsidR="00DE56B1" w:rsidRPr="00486D8C">
              <w:rPr>
                <w:rFonts w:cs="Arial"/>
                <w:color w:val="000000" w:themeColor="text1"/>
                <w:sz w:val="21"/>
                <w:szCs w:val="21"/>
                <w:highlight w:val="green"/>
              </w:rPr>
              <w:t xml:space="preserve"> However, if the Episode Health Condition </w:t>
            </w:r>
            <w:r w:rsidR="00486D8C" w:rsidRPr="00486D8C">
              <w:rPr>
                <w:rFonts w:cs="Arial"/>
                <w:color w:val="000000" w:themeColor="text1"/>
                <w:sz w:val="21"/>
                <w:szCs w:val="21"/>
                <w:highlight w:val="green"/>
              </w:rPr>
              <w:t>has been</w:t>
            </w:r>
            <w:r w:rsidR="00DE56B1" w:rsidRPr="00486D8C">
              <w:rPr>
                <w:rFonts w:cs="Arial"/>
                <w:color w:val="000000" w:themeColor="text1"/>
                <w:sz w:val="21"/>
                <w:szCs w:val="21"/>
                <w:highlight w:val="green"/>
              </w:rPr>
              <w:t xml:space="preserve"> determined </w:t>
            </w:r>
            <w:r w:rsidR="00950A5D" w:rsidRPr="00486D8C">
              <w:rPr>
                <w:rFonts w:cs="Arial"/>
                <w:color w:val="000000" w:themeColor="text1"/>
                <w:sz w:val="21"/>
                <w:szCs w:val="21"/>
                <w:highlight w:val="green"/>
              </w:rPr>
              <w:t>it should be reported.</w:t>
            </w:r>
          </w:p>
          <w:p w14:paraId="62BE356B" w14:textId="3287341F" w:rsidR="006221E8" w:rsidRPr="007C6335" w:rsidRDefault="006221E8" w:rsidP="00F950BA">
            <w:pPr>
              <w:pStyle w:val="DHHStabletext"/>
              <w:spacing w:after="0" w:line="276" w:lineRule="auto"/>
              <w:rPr>
                <w:rFonts w:cs="Arial"/>
                <w:color w:val="000000" w:themeColor="text1"/>
                <w:sz w:val="21"/>
                <w:szCs w:val="21"/>
              </w:rPr>
            </w:pPr>
            <w:r w:rsidRPr="007C6335">
              <w:rPr>
                <w:rStyle w:val="FigurecaptionChar"/>
                <w:rFonts w:cs="Arial"/>
                <w:color w:val="000000" w:themeColor="text1"/>
                <w:szCs w:val="21"/>
              </w:rPr>
              <w:t>Note:</w:t>
            </w:r>
            <w:r w:rsidRPr="007C6335">
              <w:rPr>
                <w:rFonts w:cs="Arial"/>
                <w:color w:val="000000" w:themeColor="text1"/>
                <w:sz w:val="21"/>
                <w:szCs w:val="21"/>
              </w:rPr>
              <w:t xml:space="preserve"> Episode Health Condition(s) with Observation Sequence Number 1 will be taken as the main Episode (Case) Health Condition (i.e. will have Observation Sequence 1). All other Episode Health Condition(s) values will be assigned an unspecified sequence within the data element, following removal of any duplicate values.</w:t>
            </w:r>
          </w:p>
          <w:p w14:paraId="202E8AC5" w14:textId="77777777" w:rsidR="009F5EB2" w:rsidRPr="007C6335" w:rsidRDefault="009F5EB2" w:rsidP="00F950BA">
            <w:pPr>
              <w:pStyle w:val="DHHStabletext"/>
              <w:spacing w:after="0" w:line="276" w:lineRule="auto"/>
              <w:rPr>
                <w:rFonts w:cs="Arial"/>
                <w:b/>
                <w:color w:val="000000" w:themeColor="text1"/>
                <w:sz w:val="21"/>
                <w:szCs w:val="21"/>
              </w:rPr>
            </w:pPr>
            <w:r w:rsidRPr="007C6335">
              <w:rPr>
                <w:rFonts w:cs="Arial"/>
                <w:b/>
                <w:color w:val="000000" w:themeColor="text1"/>
                <w:sz w:val="21"/>
                <w:szCs w:val="21"/>
              </w:rPr>
              <w:t>9000 – Emergency use</w:t>
            </w:r>
          </w:p>
          <w:p w14:paraId="348E69E1" w14:textId="76213377" w:rsidR="009A5B63" w:rsidRPr="007C6335" w:rsidRDefault="009F5EB2" w:rsidP="00F950BA">
            <w:pPr>
              <w:pStyle w:val="Body"/>
              <w:spacing w:after="0" w:line="276" w:lineRule="auto"/>
              <w:rPr>
                <w:rFonts w:cs="Arial"/>
                <w:color w:val="000000" w:themeColor="text1"/>
                <w:szCs w:val="21"/>
              </w:rPr>
            </w:pPr>
            <w:r w:rsidRPr="007C6335">
              <w:rPr>
                <w:rFonts w:cs="Arial"/>
                <w:color w:val="000000" w:themeColor="text1"/>
                <w:szCs w:val="21"/>
              </w:rPr>
              <w:lastRenderedPageBreak/>
              <w:t>The department will provide reporting guidelines when an ‘emergency use’ code is enacted.</w:t>
            </w:r>
            <w:bookmarkEnd w:id="57"/>
          </w:p>
        </w:tc>
      </w:tr>
    </w:tbl>
    <w:p w14:paraId="2A4BF603" w14:textId="77777777" w:rsidR="00C36BCF" w:rsidRDefault="00C36BCF" w:rsidP="00C36BCF">
      <w:pPr>
        <w:pStyle w:val="DHHSbody"/>
        <w:rPr>
          <w:rFonts w:cs="Arial"/>
          <w:i/>
          <w:color w:val="000000" w:themeColor="text1"/>
        </w:rPr>
      </w:pPr>
      <w:r w:rsidRPr="007C6335">
        <w:rPr>
          <w:rFonts w:cs="Arial"/>
          <w:i/>
          <w:color w:val="000000" w:themeColor="text1"/>
        </w:rPr>
        <w:lastRenderedPageBreak/>
        <w:t>[No change to remainder of item]</w:t>
      </w:r>
    </w:p>
    <w:p w14:paraId="0D8433AA" w14:textId="6F159B3F" w:rsidR="005A0403" w:rsidRPr="00350FF8" w:rsidRDefault="00E93CF6" w:rsidP="004D75A3">
      <w:pPr>
        <w:pStyle w:val="Heading2"/>
        <w:rPr>
          <w:rFonts w:cs="Arial"/>
          <w:color w:val="000000" w:themeColor="text1"/>
          <w:lang w:val="fr-FR"/>
        </w:rPr>
      </w:pPr>
      <w:bookmarkStart w:id="58" w:name="_Toc122351725"/>
      <w:r w:rsidRPr="00350FF8">
        <w:rPr>
          <w:rFonts w:cs="Arial"/>
          <w:color w:val="000000" w:themeColor="text1"/>
          <w:lang w:val="fr-FR"/>
        </w:rPr>
        <w:t xml:space="preserve">Episode Patient/Client NDIS </w:t>
      </w:r>
      <w:r w:rsidR="006C791B" w:rsidRPr="00350FF8">
        <w:rPr>
          <w:rFonts w:cs="Arial"/>
          <w:color w:val="000000" w:themeColor="text1"/>
          <w:lang w:val="fr-FR"/>
        </w:rPr>
        <w:t>P</w:t>
      </w:r>
      <w:r w:rsidRPr="00350FF8">
        <w:rPr>
          <w:rFonts w:cs="Arial"/>
          <w:color w:val="000000" w:themeColor="text1"/>
          <w:lang w:val="fr-FR"/>
        </w:rPr>
        <w:t xml:space="preserve">articipant </w:t>
      </w:r>
      <w:r w:rsidR="006C791B" w:rsidRPr="00350FF8">
        <w:rPr>
          <w:rFonts w:cs="Arial"/>
          <w:color w:val="000000" w:themeColor="text1"/>
          <w:lang w:val="fr-FR"/>
        </w:rPr>
        <w:t>I</w:t>
      </w:r>
      <w:r w:rsidRPr="00350FF8">
        <w:rPr>
          <w:rFonts w:cs="Arial"/>
          <w:color w:val="000000" w:themeColor="text1"/>
          <w:lang w:val="fr-FR"/>
        </w:rPr>
        <w:t>denti</w:t>
      </w:r>
      <w:r w:rsidR="0041110D" w:rsidRPr="00350FF8">
        <w:rPr>
          <w:rFonts w:cs="Arial"/>
          <w:color w:val="000000" w:themeColor="text1"/>
          <w:lang w:val="fr-FR"/>
        </w:rPr>
        <w:t>fication</w:t>
      </w:r>
      <w:r w:rsidR="00667E66" w:rsidRPr="00350FF8">
        <w:rPr>
          <w:rFonts w:cs="Arial"/>
          <w:color w:val="000000" w:themeColor="text1"/>
          <w:lang w:val="fr-FR"/>
        </w:rPr>
        <w:t xml:space="preserve"> (new)</w:t>
      </w:r>
      <w:bookmarkEnd w:id="58"/>
    </w:p>
    <w:tbl>
      <w:tblPr>
        <w:tblW w:w="929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039"/>
        <w:gridCol w:w="1080"/>
        <w:gridCol w:w="6179"/>
      </w:tblGrid>
      <w:tr w:rsidR="00102101" w:rsidRPr="007C6335" w14:paraId="415A240B" w14:textId="77777777" w:rsidTr="00775237">
        <w:trPr>
          <w:trHeight w:val="300"/>
        </w:trPr>
        <w:tc>
          <w:tcPr>
            <w:tcW w:w="2039" w:type="dxa"/>
            <w:tcBorders>
              <w:top w:val="nil"/>
              <w:left w:val="nil"/>
              <w:bottom w:val="nil"/>
              <w:right w:val="nil"/>
            </w:tcBorders>
            <w:shd w:val="clear" w:color="auto" w:fill="auto"/>
            <w:hideMark/>
          </w:tcPr>
          <w:p w14:paraId="36EB7908" w14:textId="77777777" w:rsidR="00B13AE1" w:rsidRPr="007C6335" w:rsidRDefault="00B13AE1" w:rsidP="00B13AE1">
            <w:pPr>
              <w:spacing w:after="0"/>
              <w:textAlignment w:val="baseline"/>
              <w:rPr>
                <w:rFonts w:cs="Arial"/>
                <w:b/>
                <w:bCs/>
                <w:color w:val="000000" w:themeColor="text1"/>
                <w:szCs w:val="21"/>
                <w:lang w:eastAsia="en-AU"/>
              </w:rPr>
            </w:pPr>
            <w:r w:rsidRPr="007C6335">
              <w:rPr>
                <w:rFonts w:cs="Arial"/>
                <w:b/>
                <w:bCs/>
                <w:color w:val="000000" w:themeColor="text1"/>
                <w:szCs w:val="21"/>
                <w:lang w:eastAsia="en-AU"/>
              </w:rPr>
              <w:t>Definition </w:t>
            </w:r>
          </w:p>
        </w:tc>
        <w:tc>
          <w:tcPr>
            <w:tcW w:w="7259" w:type="dxa"/>
            <w:gridSpan w:val="2"/>
            <w:tcBorders>
              <w:top w:val="nil"/>
              <w:left w:val="nil"/>
              <w:bottom w:val="nil"/>
              <w:right w:val="nil"/>
            </w:tcBorders>
            <w:shd w:val="clear" w:color="auto" w:fill="auto"/>
            <w:hideMark/>
          </w:tcPr>
          <w:p w14:paraId="028EF503" w14:textId="3ED38CB8" w:rsidR="00B13AE1" w:rsidRPr="00D8230A" w:rsidRDefault="00B13AE1" w:rsidP="00F950BA">
            <w:pPr>
              <w:spacing w:after="0" w:line="276" w:lineRule="auto"/>
              <w:textAlignment w:val="baseline"/>
              <w:rPr>
                <w:rFonts w:cs="Arial"/>
                <w:color w:val="000000" w:themeColor="text1"/>
                <w:szCs w:val="21"/>
                <w:lang w:eastAsia="en-AU"/>
              </w:rPr>
            </w:pPr>
            <w:r w:rsidRPr="00D8230A">
              <w:rPr>
                <w:rFonts w:cs="Arial"/>
                <w:color w:val="000000" w:themeColor="text1"/>
                <w:szCs w:val="21"/>
                <w:lang w:eastAsia="en-AU"/>
              </w:rPr>
              <w:t>National Disability Insurance Scheme (NDIS) participant number of the person who is a registered NDIS participant</w:t>
            </w:r>
          </w:p>
        </w:tc>
      </w:tr>
      <w:tr w:rsidR="00F062F5" w:rsidRPr="007C6335" w14:paraId="14A9FE76" w14:textId="77777777" w:rsidTr="001A0E32">
        <w:trPr>
          <w:trHeight w:val="300"/>
        </w:trPr>
        <w:tc>
          <w:tcPr>
            <w:tcW w:w="2039" w:type="dxa"/>
            <w:tcBorders>
              <w:top w:val="nil"/>
              <w:left w:val="nil"/>
              <w:bottom w:val="nil"/>
              <w:right w:val="nil"/>
            </w:tcBorders>
            <w:shd w:val="clear" w:color="auto" w:fill="FFFFFF" w:themeFill="background1"/>
          </w:tcPr>
          <w:p w14:paraId="6DC8E431" w14:textId="77777777" w:rsidR="00F062F5" w:rsidRPr="007C6335" w:rsidRDefault="00F062F5" w:rsidP="0041110D">
            <w:pPr>
              <w:spacing w:after="0"/>
              <w:textAlignment w:val="baseline"/>
              <w:rPr>
                <w:rFonts w:cs="Arial"/>
                <w:b/>
                <w:bCs/>
                <w:color w:val="000000" w:themeColor="text1"/>
                <w:szCs w:val="21"/>
                <w:lang w:eastAsia="en-AU"/>
              </w:rPr>
            </w:pPr>
          </w:p>
        </w:tc>
        <w:tc>
          <w:tcPr>
            <w:tcW w:w="7259" w:type="dxa"/>
            <w:gridSpan w:val="2"/>
            <w:tcBorders>
              <w:top w:val="nil"/>
              <w:left w:val="nil"/>
              <w:bottom w:val="nil"/>
              <w:right w:val="nil"/>
            </w:tcBorders>
            <w:shd w:val="clear" w:color="auto" w:fill="FFFFFF" w:themeFill="background1"/>
          </w:tcPr>
          <w:p w14:paraId="4EE72602" w14:textId="74659A67" w:rsidR="00F062F5" w:rsidRPr="007C6335" w:rsidRDefault="00423FF9" w:rsidP="00F950BA">
            <w:pPr>
              <w:spacing w:after="0" w:line="276" w:lineRule="auto"/>
              <w:textAlignment w:val="baseline"/>
              <w:rPr>
                <w:rFonts w:cs="Arial"/>
                <w:color w:val="000000" w:themeColor="text1"/>
                <w:szCs w:val="21"/>
                <w:highlight w:val="yellow"/>
                <w:lang w:eastAsia="en-AU"/>
              </w:rPr>
            </w:pPr>
            <w:r>
              <w:rPr>
                <w:rFonts w:cs="Arial"/>
                <w:b/>
                <w:i/>
                <w:color w:val="000000" w:themeColor="text1"/>
                <w:szCs w:val="21"/>
              </w:rPr>
              <w:tab/>
            </w:r>
            <w:r>
              <w:rPr>
                <w:rFonts w:cs="Arial"/>
                <w:b/>
                <w:i/>
                <w:color w:val="000000" w:themeColor="text1"/>
                <w:szCs w:val="21"/>
              </w:rPr>
              <w:tab/>
            </w:r>
            <w:r>
              <w:rPr>
                <w:rFonts w:cs="Arial"/>
                <w:b/>
                <w:i/>
                <w:color w:val="000000" w:themeColor="text1"/>
                <w:szCs w:val="21"/>
              </w:rPr>
              <w:tab/>
            </w:r>
            <w:r w:rsidRPr="007C6335">
              <w:rPr>
                <w:rFonts w:cs="Arial"/>
                <w:b/>
                <w:i/>
                <w:color w:val="000000" w:themeColor="text1"/>
                <w:szCs w:val="21"/>
              </w:rPr>
              <w:t>Repeats:</w:t>
            </w:r>
            <w:r w:rsidRPr="007C6335">
              <w:rPr>
                <w:rFonts w:cs="Arial"/>
                <w:b/>
                <w:i/>
                <w:color w:val="000000" w:themeColor="text1"/>
                <w:szCs w:val="21"/>
              </w:rPr>
              <w:tab/>
            </w:r>
            <w:r w:rsidRPr="007C6335">
              <w:rPr>
                <w:rFonts w:cs="Arial"/>
                <w:b/>
                <w:color w:val="000000" w:themeColor="text1"/>
                <w:szCs w:val="21"/>
              </w:rPr>
              <w:t>Min.</w:t>
            </w:r>
            <w:r w:rsidRPr="007C6335">
              <w:rPr>
                <w:rFonts w:cs="Arial"/>
                <w:b/>
                <w:color w:val="000000" w:themeColor="text1"/>
                <w:szCs w:val="21"/>
              </w:rPr>
              <w:tab/>
            </w:r>
            <w:r w:rsidRPr="007C6335">
              <w:rPr>
                <w:rFonts w:cs="Arial"/>
                <w:b/>
                <w:color w:val="000000" w:themeColor="text1"/>
                <w:szCs w:val="21"/>
              </w:rPr>
              <w:tab/>
              <w:t>Max.</w:t>
            </w:r>
            <w:r w:rsidRPr="007C6335">
              <w:rPr>
                <w:rFonts w:cs="Arial"/>
                <w:b/>
                <w:color w:val="000000" w:themeColor="text1"/>
                <w:szCs w:val="21"/>
              </w:rPr>
              <w:tab/>
              <w:t>Duplicate</w:t>
            </w:r>
          </w:p>
        </w:tc>
      </w:tr>
      <w:tr w:rsidR="00102101" w:rsidRPr="007C6335" w14:paraId="4568E252" w14:textId="77777777" w:rsidTr="00775237">
        <w:trPr>
          <w:trHeight w:val="300"/>
        </w:trPr>
        <w:tc>
          <w:tcPr>
            <w:tcW w:w="2039" w:type="dxa"/>
            <w:tcBorders>
              <w:top w:val="nil"/>
              <w:left w:val="nil"/>
              <w:bottom w:val="nil"/>
              <w:right w:val="nil"/>
            </w:tcBorders>
            <w:shd w:val="clear" w:color="auto" w:fill="auto"/>
            <w:hideMark/>
          </w:tcPr>
          <w:p w14:paraId="7A127BCF" w14:textId="77777777" w:rsidR="0041110D" w:rsidRPr="007C6335" w:rsidRDefault="0041110D" w:rsidP="0041110D">
            <w:pPr>
              <w:spacing w:after="0"/>
              <w:textAlignment w:val="baseline"/>
              <w:rPr>
                <w:rFonts w:cs="Arial"/>
                <w:b/>
                <w:bCs/>
                <w:color w:val="000000" w:themeColor="text1"/>
                <w:szCs w:val="21"/>
                <w:lang w:eastAsia="en-AU"/>
              </w:rPr>
            </w:pPr>
            <w:r w:rsidRPr="007C6335">
              <w:rPr>
                <w:rFonts w:cs="Arial"/>
                <w:b/>
                <w:bCs/>
                <w:color w:val="000000" w:themeColor="text1"/>
                <w:szCs w:val="21"/>
                <w:lang w:eastAsia="en-AU"/>
              </w:rPr>
              <w:t>Form</w:t>
            </w:r>
          </w:p>
        </w:tc>
        <w:tc>
          <w:tcPr>
            <w:tcW w:w="7259" w:type="dxa"/>
            <w:gridSpan w:val="2"/>
            <w:tcBorders>
              <w:top w:val="nil"/>
              <w:left w:val="nil"/>
              <w:bottom w:val="nil"/>
              <w:right w:val="nil"/>
            </w:tcBorders>
            <w:shd w:val="clear" w:color="auto" w:fill="auto"/>
            <w:hideMark/>
          </w:tcPr>
          <w:p w14:paraId="3224B60D" w14:textId="5C94C6E0" w:rsidR="0041110D" w:rsidRPr="003A7B6C" w:rsidRDefault="0041110D" w:rsidP="00F950BA">
            <w:pPr>
              <w:spacing w:after="0" w:line="276" w:lineRule="auto"/>
              <w:textAlignment w:val="baseline"/>
              <w:rPr>
                <w:rFonts w:cs="Arial"/>
                <w:color w:val="000000" w:themeColor="text1"/>
                <w:szCs w:val="21"/>
                <w:lang w:eastAsia="en-AU"/>
              </w:rPr>
            </w:pPr>
            <w:r w:rsidRPr="003A7B6C">
              <w:rPr>
                <w:rFonts w:cs="Arial"/>
                <w:color w:val="000000" w:themeColor="text1"/>
                <w:szCs w:val="21"/>
                <w:lang w:eastAsia="en-AU"/>
              </w:rPr>
              <w:t>Code</w:t>
            </w:r>
            <w:r w:rsidRPr="003A7B6C">
              <w:rPr>
                <w:rFonts w:cs="Arial"/>
                <w:color w:val="000000" w:themeColor="text1"/>
                <w:szCs w:val="21"/>
                <w:lang w:eastAsia="en-AU"/>
              </w:rPr>
              <w:tab/>
            </w:r>
            <w:r w:rsidRPr="003A7B6C">
              <w:rPr>
                <w:rFonts w:cs="Arial"/>
                <w:color w:val="000000" w:themeColor="text1"/>
                <w:szCs w:val="21"/>
                <w:lang w:eastAsia="en-AU"/>
              </w:rPr>
              <w:tab/>
            </w:r>
            <w:r w:rsidRPr="003A7B6C">
              <w:rPr>
                <w:rFonts w:cs="Arial"/>
                <w:color w:val="000000" w:themeColor="text1"/>
                <w:szCs w:val="21"/>
                <w:lang w:eastAsia="en-AU"/>
              </w:rPr>
              <w:tab/>
            </w:r>
            <w:r w:rsidRPr="003A7B6C">
              <w:rPr>
                <w:rFonts w:cs="Arial"/>
                <w:color w:val="000000" w:themeColor="text1"/>
                <w:szCs w:val="21"/>
                <w:lang w:eastAsia="en-AU"/>
              </w:rPr>
              <w:tab/>
            </w:r>
            <w:r w:rsidRPr="003A7B6C">
              <w:rPr>
                <w:rFonts w:cs="Arial"/>
                <w:color w:val="000000" w:themeColor="text1"/>
                <w:szCs w:val="21"/>
                <w:lang w:eastAsia="en-AU"/>
              </w:rPr>
              <w:tab/>
              <w:t>1</w:t>
            </w:r>
            <w:r w:rsidRPr="003A7B6C">
              <w:rPr>
                <w:rFonts w:cs="Arial"/>
                <w:color w:val="000000" w:themeColor="text1"/>
                <w:szCs w:val="21"/>
                <w:lang w:eastAsia="en-AU"/>
              </w:rPr>
              <w:tab/>
            </w:r>
            <w:r w:rsidRPr="003A7B6C">
              <w:rPr>
                <w:rFonts w:cs="Arial"/>
                <w:color w:val="000000" w:themeColor="text1"/>
                <w:szCs w:val="21"/>
                <w:lang w:eastAsia="en-AU"/>
              </w:rPr>
              <w:tab/>
              <w:t>1</w:t>
            </w:r>
            <w:r w:rsidRPr="003A7B6C">
              <w:rPr>
                <w:rFonts w:cs="Arial"/>
                <w:color w:val="000000" w:themeColor="text1"/>
                <w:szCs w:val="21"/>
                <w:lang w:eastAsia="en-AU"/>
              </w:rPr>
              <w:tab/>
              <w:t>Not applicable</w:t>
            </w:r>
          </w:p>
        </w:tc>
      </w:tr>
      <w:tr w:rsidR="00D8230A" w:rsidRPr="007C6335" w14:paraId="3A2C8183" w14:textId="77777777" w:rsidTr="00FA1607">
        <w:trPr>
          <w:trHeight w:val="300"/>
        </w:trPr>
        <w:tc>
          <w:tcPr>
            <w:tcW w:w="2039" w:type="dxa"/>
            <w:vMerge w:val="restart"/>
            <w:tcBorders>
              <w:top w:val="nil"/>
              <w:left w:val="nil"/>
              <w:right w:val="nil"/>
            </w:tcBorders>
            <w:shd w:val="clear" w:color="auto" w:fill="auto"/>
          </w:tcPr>
          <w:p w14:paraId="730B60B3" w14:textId="3E3F11FD" w:rsidR="00D8230A" w:rsidRPr="007C6335" w:rsidRDefault="00D8230A" w:rsidP="0041110D">
            <w:pPr>
              <w:spacing w:after="0"/>
              <w:textAlignment w:val="baseline"/>
              <w:rPr>
                <w:rFonts w:cs="Arial"/>
                <w:b/>
                <w:bCs/>
                <w:color w:val="000000" w:themeColor="text1"/>
                <w:szCs w:val="21"/>
                <w:lang w:eastAsia="en-AU"/>
              </w:rPr>
            </w:pPr>
            <w:r w:rsidRPr="007C6335">
              <w:rPr>
                <w:rFonts w:cs="Arial"/>
                <w:b/>
                <w:bCs/>
                <w:color w:val="000000" w:themeColor="text1"/>
                <w:szCs w:val="21"/>
                <w:lang w:eastAsia="en-AU"/>
              </w:rPr>
              <w:t>Layout</w:t>
            </w:r>
            <w:r w:rsidRPr="007C6335">
              <w:rPr>
                <w:rFonts w:cs="Arial"/>
                <w:b/>
                <w:bCs/>
                <w:color w:val="000000" w:themeColor="text1"/>
                <w:szCs w:val="21"/>
                <w:lang w:eastAsia="en-AU"/>
              </w:rPr>
              <w:tab/>
            </w:r>
          </w:p>
        </w:tc>
        <w:tc>
          <w:tcPr>
            <w:tcW w:w="7259" w:type="dxa"/>
            <w:gridSpan w:val="2"/>
            <w:tcBorders>
              <w:top w:val="nil"/>
              <w:left w:val="nil"/>
              <w:bottom w:val="nil"/>
              <w:right w:val="nil"/>
            </w:tcBorders>
            <w:shd w:val="clear" w:color="auto" w:fill="auto"/>
          </w:tcPr>
          <w:p w14:paraId="1689A931" w14:textId="23180429" w:rsidR="00D8230A" w:rsidRPr="00EE2A24" w:rsidRDefault="00D8230A" w:rsidP="00F950BA">
            <w:pPr>
              <w:spacing w:line="276" w:lineRule="auto"/>
              <w:textAlignment w:val="baseline"/>
              <w:rPr>
                <w:rFonts w:cs="Arial"/>
                <w:color w:val="000000" w:themeColor="text1"/>
                <w:szCs w:val="21"/>
                <w:lang w:eastAsia="en-AU"/>
              </w:rPr>
            </w:pPr>
            <w:r w:rsidRPr="00EE2A24">
              <w:rPr>
                <w:rFonts w:cs="Arial"/>
                <w:color w:val="000000" w:themeColor="text1"/>
                <w:szCs w:val="21"/>
                <w:lang w:eastAsia="en-AU"/>
              </w:rPr>
              <w:t>NNNNNNNNN</w:t>
            </w:r>
            <w:r w:rsidRPr="00EE2A24">
              <w:rPr>
                <w:rFonts w:cs="Arial"/>
                <w:color w:val="000000" w:themeColor="text1"/>
                <w:szCs w:val="21"/>
                <w:lang w:eastAsia="en-AU"/>
              </w:rPr>
              <w:tab/>
            </w:r>
            <w:r w:rsidRPr="00EE2A24">
              <w:rPr>
                <w:rFonts w:cs="Arial"/>
                <w:color w:val="000000" w:themeColor="text1"/>
                <w:szCs w:val="21"/>
                <w:lang w:eastAsia="en-AU"/>
              </w:rPr>
              <w:tab/>
            </w:r>
            <w:r>
              <w:rPr>
                <w:rFonts w:cs="Arial"/>
                <w:color w:val="000000" w:themeColor="text1"/>
                <w:szCs w:val="21"/>
                <w:lang w:eastAsia="en-AU"/>
              </w:rPr>
              <w:t>Size:</w:t>
            </w:r>
            <w:r>
              <w:rPr>
                <w:rFonts w:cs="Arial"/>
                <w:color w:val="000000" w:themeColor="text1"/>
                <w:szCs w:val="21"/>
                <w:lang w:eastAsia="en-AU"/>
              </w:rPr>
              <w:tab/>
            </w:r>
            <w:r>
              <w:rPr>
                <w:rFonts w:cs="Arial"/>
                <w:color w:val="000000" w:themeColor="text1"/>
                <w:szCs w:val="21"/>
                <w:lang w:eastAsia="en-AU"/>
              </w:rPr>
              <w:tab/>
              <w:t>Min</w:t>
            </w:r>
            <w:r>
              <w:rPr>
                <w:rFonts w:cs="Arial"/>
                <w:color w:val="000000" w:themeColor="text1"/>
                <w:szCs w:val="21"/>
                <w:lang w:eastAsia="en-AU"/>
              </w:rPr>
              <w:tab/>
            </w:r>
            <w:r>
              <w:rPr>
                <w:rFonts w:cs="Arial"/>
                <w:color w:val="000000" w:themeColor="text1"/>
                <w:szCs w:val="21"/>
                <w:lang w:eastAsia="en-AU"/>
              </w:rPr>
              <w:tab/>
              <w:t>Max</w:t>
            </w:r>
          </w:p>
        </w:tc>
      </w:tr>
      <w:tr w:rsidR="00102101" w:rsidRPr="007C6335" w14:paraId="423F33AC" w14:textId="77777777" w:rsidTr="00FA1607">
        <w:trPr>
          <w:trHeight w:val="300"/>
        </w:trPr>
        <w:tc>
          <w:tcPr>
            <w:tcW w:w="2039" w:type="dxa"/>
            <w:vMerge/>
            <w:tcBorders>
              <w:left w:val="nil"/>
              <w:bottom w:val="nil"/>
              <w:right w:val="nil"/>
            </w:tcBorders>
            <w:shd w:val="clear" w:color="auto" w:fill="auto"/>
            <w:hideMark/>
          </w:tcPr>
          <w:p w14:paraId="63BF3635" w14:textId="015553DA" w:rsidR="0041110D" w:rsidRPr="007C6335" w:rsidRDefault="0041110D" w:rsidP="0041110D">
            <w:pPr>
              <w:spacing w:after="0"/>
              <w:textAlignment w:val="baseline"/>
              <w:rPr>
                <w:rFonts w:cs="Arial"/>
                <w:b/>
                <w:bCs/>
                <w:color w:val="000000" w:themeColor="text1"/>
                <w:szCs w:val="21"/>
                <w:lang w:eastAsia="en-AU"/>
              </w:rPr>
            </w:pPr>
          </w:p>
        </w:tc>
        <w:tc>
          <w:tcPr>
            <w:tcW w:w="7259" w:type="dxa"/>
            <w:gridSpan w:val="2"/>
            <w:tcBorders>
              <w:top w:val="nil"/>
              <w:left w:val="nil"/>
              <w:bottom w:val="nil"/>
              <w:right w:val="nil"/>
            </w:tcBorders>
            <w:shd w:val="clear" w:color="auto" w:fill="auto"/>
            <w:hideMark/>
          </w:tcPr>
          <w:p w14:paraId="525FDA1C" w14:textId="0751392C" w:rsidR="0041110D" w:rsidRPr="00EE2A24" w:rsidRDefault="00D8230A" w:rsidP="00F950BA">
            <w:pPr>
              <w:spacing w:line="276" w:lineRule="auto"/>
              <w:textAlignment w:val="baseline"/>
              <w:rPr>
                <w:rFonts w:cs="Arial"/>
                <w:color w:val="000000" w:themeColor="text1"/>
                <w:szCs w:val="21"/>
                <w:lang w:eastAsia="en-AU"/>
              </w:rPr>
            </w:pPr>
            <w:r>
              <w:rPr>
                <w:rFonts w:cs="Arial"/>
                <w:color w:val="000000" w:themeColor="text1"/>
                <w:szCs w:val="21"/>
                <w:lang w:eastAsia="en-AU"/>
              </w:rPr>
              <w:tab/>
            </w:r>
            <w:r>
              <w:rPr>
                <w:rFonts w:cs="Arial"/>
                <w:color w:val="000000" w:themeColor="text1"/>
                <w:szCs w:val="21"/>
                <w:lang w:eastAsia="en-AU"/>
              </w:rPr>
              <w:tab/>
            </w:r>
            <w:r>
              <w:rPr>
                <w:rFonts w:cs="Arial"/>
                <w:color w:val="000000" w:themeColor="text1"/>
                <w:szCs w:val="21"/>
                <w:lang w:eastAsia="en-AU"/>
              </w:rPr>
              <w:tab/>
            </w:r>
            <w:r>
              <w:rPr>
                <w:rFonts w:cs="Arial"/>
                <w:color w:val="000000" w:themeColor="text1"/>
                <w:szCs w:val="21"/>
                <w:lang w:eastAsia="en-AU"/>
              </w:rPr>
              <w:tab/>
            </w:r>
            <w:r>
              <w:rPr>
                <w:rFonts w:cs="Arial"/>
                <w:color w:val="000000" w:themeColor="text1"/>
                <w:szCs w:val="21"/>
                <w:lang w:eastAsia="en-AU"/>
              </w:rPr>
              <w:tab/>
              <w:t>1</w:t>
            </w:r>
            <w:r>
              <w:rPr>
                <w:rFonts w:cs="Arial"/>
                <w:color w:val="000000" w:themeColor="text1"/>
                <w:szCs w:val="21"/>
                <w:lang w:eastAsia="en-AU"/>
              </w:rPr>
              <w:tab/>
            </w:r>
            <w:r>
              <w:rPr>
                <w:rFonts w:cs="Arial"/>
                <w:color w:val="000000" w:themeColor="text1"/>
                <w:szCs w:val="21"/>
                <w:lang w:eastAsia="en-AU"/>
              </w:rPr>
              <w:tab/>
              <w:t>9</w:t>
            </w:r>
          </w:p>
        </w:tc>
      </w:tr>
      <w:tr w:rsidR="00102101" w:rsidRPr="007C6335" w14:paraId="254EDC02" w14:textId="77777777" w:rsidTr="00775237">
        <w:trPr>
          <w:trHeight w:val="300"/>
        </w:trPr>
        <w:tc>
          <w:tcPr>
            <w:tcW w:w="2039" w:type="dxa"/>
            <w:tcBorders>
              <w:top w:val="nil"/>
              <w:left w:val="nil"/>
              <w:bottom w:val="nil"/>
              <w:right w:val="nil"/>
            </w:tcBorders>
            <w:shd w:val="clear" w:color="auto" w:fill="auto"/>
            <w:hideMark/>
          </w:tcPr>
          <w:p w14:paraId="0DAE1C9D" w14:textId="77777777" w:rsidR="0041110D" w:rsidRPr="007C6335" w:rsidRDefault="0041110D" w:rsidP="0041110D">
            <w:pPr>
              <w:textAlignment w:val="baseline"/>
              <w:rPr>
                <w:rFonts w:cs="Arial"/>
                <w:b/>
                <w:bCs/>
                <w:color w:val="000000" w:themeColor="text1"/>
                <w:szCs w:val="21"/>
                <w:lang w:eastAsia="en-AU"/>
              </w:rPr>
            </w:pPr>
            <w:r w:rsidRPr="007C6335">
              <w:rPr>
                <w:rFonts w:cs="Arial"/>
                <w:b/>
                <w:bCs/>
                <w:color w:val="000000" w:themeColor="text1"/>
                <w:szCs w:val="21"/>
                <w:lang w:eastAsia="en-AU"/>
              </w:rPr>
              <w:t>Location</w:t>
            </w:r>
          </w:p>
        </w:tc>
        <w:tc>
          <w:tcPr>
            <w:tcW w:w="7259" w:type="dxa"/>
            <w:gridSpan w:val="2"/>
            <w:tcBorders>
              <w:top w:val="nil"/>
              <w:left w:val="nil"/>
              <w:bottom w:val="nil"/>
              <w:right w:val="nil"/>
            </w:tcBorders>
            <w:shd w:val="clear" w:color="auto" w:fill="auto"/>
            <w:hideMark/>
          </w:tcPr>
          <w:p w14:paraId="6B8C5F51" w14:textId="6B43D160" w:rsidR="0041110D" w:rsidRPr="00D87482" w:rsidRDefault="0041110D" w:rsidP="0029513E">
            <w:pPr>
              <w:spacing w:after="0" w:line="276" w:lineRule="auto"/>
              <w:textAlignment w:val="baseline"/>
              <w:rPr>
                <w:rFonts w:cs="Arial"/>
                <w:color w:val="000000" w:themeColor="text1"/>
                <w:szCs w:val="21"/>
                <w:lang w:eastAsia="en-AU"/>
              </w:rPr>
            </w:pPr>
            <w:r w:rsidRPr="00D87482">
              <w:rPr>
                <w:rFonts w:cs="Arial"/>
                <w:color w:val="000000" w:themeColor="text1"/>
                <w:szCs w:val="21"/>
                <w:lang w:eastAsia="en-AU"/>
              </w:rPr>
              <w:t>Transmission protocol</w:t>
            </w:r>
            <w:r w:rsidRPr="00D87482">
              <w:rPr>
                <w:rFonts w:cs="Arial"/>
                <w:color w:val="000000" w:themeColor="text1"/>
                <w:szCs w:val="21"/>
                <w:lang w:eastAsia="en-AU"/>
              </w:rPr>
              <w:tab/>
            </w:r>
            <w:r w:rsidRPr="00D87482">
              <w:rPr>
                <w:rFonts w:cs="Arial"/>
                <w:color w:val="000000" w:themeColor="text1"/>
                <w:szCs w:val="21"/>
                <w:lang w:eastAsia="en-AU"/>
              </w:rPr>
              <w:tab/>
            </w:r>
            <w:r w:rsidR="00D87482">
              <w:rPr>
                <w:rFonts w:cs="Arial"/>
                <w:color w:val="000000" w:themeColor="text1"/>
                <w:szCs w:val="21"/>
                <w:lang w:eastAsia="en-AU"/>
              </w:rPr>
              <w:tab/>
            </w:r>
            <w:r w:rsidRPr="00D87482">
              <w:rPr>
                <w:rFonts w:cs="Arial"/>
                <w:color w:val="000000" w:themeColor="text1"/>
                <w:szCs w:val="21"/>
                <w:lang w:eastAsia="en-AU"/>
              </w:rPr>
              <w:t>HL7 Submission</w:t>
            </w:r>
          </w:p>
          <w:p w14:paraId="03318DAE" w14:textId="1854AE26" w:rsidR="0041110D" w:rsidRPr="00822F5C" w:rsidRDefault="0041110D" w:rsidP="0029513E">
            <w:pPr>
              <w:spacing w:after="0" w:line="276" w:lineRule="auto"/>
              <w:textAlignment w:val="baseline"/>
              <w:rPr>
                <w:rFonts w:cs="Arial"/>
                <w:color w:val="000000" w:themeColor="text1"/>
                <w:szCs w:val="21"/>
                <w:lang w:eastAsia="en-AU"/>
              </w:rPr>
            </w:pPr>
            <w:r w:rsidRPr="00D87482">
              <w:rPr>
                <w:rFonts w:cs="Arial"/>
                <w:color w:val="000000" w:themeColor="text1"/>
                <w:szCs w:val="21"/>
                <w:lang w:eastAsia="en-AU"/>
              </w:rPr>
              <w:t>Episode (insert)</w:t>
            </w:r>
            <w:r w:rsidRPr="00D87482">
              <w:rPr>
                <w:rFonts w:cs="Arial"/>
                <w:color w:val="000000" w:themeColor="text1"/>
                <w:szCs w:val="21"/>
                <w:lang w:eastAsia="en-AU"/>
              </w:rPr>
              <w:tab/>
            </w:r>
            <w:r w:rsidRPr="00D87482">
              <w:rPr>
                <w:rFonts w:cs="Arial"/>
                <w:color w:val="000000" w:themeColor="text1"/>
                <w:szCs w:val="21"/>
                <w:lang w:eastAsia="en-AU"/>
              </w:rPr>
              <w:tab/>
            </w:r>
            <w:r w:rsidRPr="00D87482">
              <w:rPr>
                <w:rFonts w:cs="Arial"/>
                <w:color w:val="000000" w:themeColor="text1"/>
                <w:szCs w:val="21"/>
                <w:lang w:eastAsia="en-AU"/>
              </w:rPr>
              <w:tab/>
              <w:t>PPP_PCB (PV1\PV1.</w:t>
            </w:r>
            <w:r w:rsidR="00D87482">
              <w:rPr>
                <w:rFonts w:cs="Arial"/>
                <w:color w:val="000000" w:themeColor="text1"/>
                <w:szCs w:val="21"/>
                <w:lang w:eastAsia="en-AU"/>
              </w:rPr>
              <w:t>2</w:t>
            </w:r>
            <w:r w:rsidR="00D2056C" w:rsidRPr="00822F5C">
              <w:rPr>
                <w:rFonts w:cs="Arial"/>
                <w:color w:val="000000" w:themeColor="text1"/>
                <w:szCs w:val="21"/>
                <w:lang w:eastAsia="en-AU"/>
              </w:rPr>
              <w:t>2</w:t>
            </w:r>
            <w:r w:rsidRPr="00822F5C">
              <w:rPr>
                <w:rFonts w:cs="Arial"/>
                <w:color w:val="000000" w:themeColor="text1"/>
                <w:szCs w:val="21"/>
                <w:lang w:eastAsia="en-AU"/>
              </w:rPr>
              <w:t>)</w:t>
            </w:r>
          </w:p>
          <w:p w14:paraId="05624071" w14:textId="03A9B79B" w:rsidR="0041110D" w:rsidRPr="007C6335" w:rsidRDefault="0041110D" w:rsidP="0029513E">
            <w:pPr>
              <w:spacing w:after="0" w:line="276" w:lineRule="auto"/>
              <w:textAlignment w:val="baseline"/>
              <w:rPr>
                <w:rFonts w:cs="Arial"/>
                <w:color w:val="000000" w:themeColor="text1"/>
                <w:szCs w:val="21"/>
                <w:highlight w:val="yellow"/>
                <w:lang w:eastAsia="en-AU"/>
              </w:rPr>
            </w:pPr>
            <w:r w:rsidRPr="00822F5C">
              <w:rPr>
                <w:rFonts w:cs="Arial"/>
                <w:color w:val="000000" w:themeColor="text1"/>
                <w:szCs w:val="21"/>
                <w:lang w:eastAsia="en-AU"/>
              </w:rPr>
              <w:t>Episode (update)</w:t>
            </w:r>
            <w:r w:rsidRPr="00822F5C">
              <w:rPr>
                <w:rFonts w:cs="Arial"/>
                <w:color w:val="000000" w:themeColor="text1"/>
                <w:szCs w:val="21"/>
                <w:lang w:eastAsia="en-AU"/>
              </w:rPr>
              <w:tab/>
            </w:r>
            <w:r w:rsidRPr="00822F5C">
              <w:rPr>
                <w:rFonts w:cs="Arial"/>
                <w:color w:val="000000" w:themeColor="text1"/>
                <w:szCs w:val="21"/>
                <w:lang w:eastAsia="en-AU"/>
              </w:rPr>
              <w:tab/>
            </w:r>
            <w:r w:rsidRPr="00822F5C">
              <w:rPr>
                <w:rFonts w:cs="Arial"/>
                <w:color w:val="000000" w:themeColor="text1"/>
                <w:szCs w:val="21"/>
                <w:lang w:eastAsia="en-AU"/>
              </w:rPr>
              <w:tab/>
              <w:t>PPP_PCC (PV1\PV1.</w:t>
            </w:r>
            <w:r w:rsidR="00D87482">
              <w:rPr>
                <w:rFonts w:cs="Arial"/>
                <w:color w:val="000000" w:themeColor="text1"/>
                <w:szCs w:val="21"/>
                <w:lang w:eastAsia="en-AU"/>
              </w:rPr>
              <w:t>2</w:t>
            </w:r>
            <w:r w:rsidR="001D2674" w:rsidRPr="00822F5C">
              <w:rPr>
                <w:rFonts w:cs="Arial"/>
                <w:color w:val="000000" w:themeColor="text1"/>
                <w:szCs w:val="21"/>
                <w:lang w:eastAsia="en-AU"/>
              </w:rPr>
              <w:t>2</w:t>
            </w:r>
            <w:r w:rsidRPr="00822F5C">
              <w:rPr>
                <w:rFonts w:cs="Arial"/>
                <w:color w:val="000000" w:themeColor="text1"/>
                <w:szCs w:val="21"/>
                <w:lang w:eastAsia="en-AU"/>
              </w:rPr>
              <w:t>)</w:t>
            </w:r>
          </w:p>
        </w:tc>
      </w:tr>
      <w:tr w:rsidR="00102101" w:rsidRPr="007C6335" w14:paraId="39CABC92" w14:textId="77777777" w:rsidTr="00775237">
        <w:trPr>
          <w:trHeight w:val="300"/>
        </w:trPr>
        <w:tc>
          <w:tcPr>
            <w:tcW w:w="2039" w:type="dxa"/>
            <w:tcBorders>
              <w:top w:val="nil"/>
              <w:left w:val="nil"/>
              <w:bottom w:val="nil"/>
              <w:right w:val="nil"/>
            </w:tcBorders>
            <w:shd w:val="clear" w:color="auto" w:fill="auto"/>
            <w:hideMark/>
          </w:tcPr>
          <w:p w14:paraId="62AFFBA5" w14:textId="77777777" w:rsidR="00D959B3" w:rsidRPr="00F950BA" w:rsidRDefault="00D959B3" w:rsidP="00D959B3">
            <w:pPr>
              <w:spacing w:after="0" w:line="240" w:lineRule="auto"/>
              <w:textAlignment w:val="baseline"/>
              <w:rPr>
                <w:rFonts w:cs="Arial"/>
                <w:b/>
                <w:color w:val="000000" w:themeColor="text1"/>
                <w:szCs w:val="21"/>
                <w:lang w:eastAsia="en-AU"/>
              </w:rPr>
            </w:pPr>
            <w:r w:rsidRPr="007C6335">
              <w:rPr>
                <w:rFonts w:cs="Arial"/>
                <w:b/>
                <w:bCs/>
                <w:color w:val="000000" w:themeColor="text1"/>
                <w:szCs w:val="21"/>
                <w:lang w:eastAsia="en-AU"/>
              </w:rPr>
              <w:t>Reported by </w:t>
            </w:r>
          </w:p>
        </w:tc>
        <w:tc>
          <w:tcPr>
            <w:tcW w:w="7259" w:type="dxa"/>
            <w:gridSpan w:val="2"/>
            <w:tcBorders>
              <w:top w:val="nil"/>
              <w:left w:val="nil"/>
              <w:bottom w:val="nil"/>
              <w:right w:val="nil"/>
            </w:tcBorders>
            <w:shd w:val="clear" w:color="auto" w:fill="auto"/>
            <w:hideMark/>
          </w:tcPr>
          <w:p w14:paraId="75432EA5" w14:textId="3F9EF9EE"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2D616821"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0CE47AF4"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344DA8A0"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224ACEA1"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2AE5BB6D"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Palliative Care</w:t>
            </w:r>
          </w:p>
          <w:p w14:paraId="4A53FC45" w14:textId="171F8959"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r w:rsidRPr="007C6335">
              <w:rPr>
                <w:rFonts w:cs="Arial"/>
                <w:color w:val="000000" w:themeColor="text1"/>
                <w:sz w:val="21"/>
                <w:szCs w:val="21"/>
              </w:rPr>
              <w:t xml:space="preserve"> </w:t>
            </w:r>
          </w:p>
          <w:p w14:paraId="1301BB56"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Post Acute Care</w:t>
            </w:r>
          </w:p>
          <w:p w14:paraId="447C84AB"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77FA7753"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5EC097DF"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Sub-Acute Ambulatory Care Services</w:t>
            </w:r>
          </w:p>
          <w:p w14:paraId="1D8F356F"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1A019AA0"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Transition Care Program</w:t>
            </w:r>
          </w:p>
          <w:p w14:paraId="4A95A18C" w14:textId="77777777" w:rsidR="00D959B3" w:rsidRPr="007C6335" w:rsidRDefault="00D959B3" w:rsidP="00F950BA">
            <w:pPr>
              <w:pStyle w:val="DHHStabletext"/>
              <w:spacing w:before="0" w:line="276" w:lineRule="auto"/>
              <w:rPr>
                <w:rFonts w:cs="Arial"/>
                <w:color w:val="000000" w:themeColor="text1"/>
                <w:sz w:val="21"/>
                <w:szCs w:val="21"/>
              </w:rPr>
            </w:pPr>
            <w:r w:rsidRPr="007C6335">
              <w:rPr>
                <w:rFonts w:cs="Arial"/>
                <w:color w:val="000000" w:themeColor="text1"/>
                <w:sz w:val="21"/>
                <w:szCs w:val="21"/>
              </w:rPr>
              <w:t>Victorian Artificial Limb Program</w:t>
            </w:r>
          </w:p>
          <w:p w14:paraId="69636541" w14:textId="77777777" w:rsidR="00D959B3" w:rsidRPr="007C6335" w:rsidRDefault="00D959B3" w:rsidP="00D959B3">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 xml:space="preserve">and Sexual Health </w:t>
            </w:r>
            <w:r w:rsidRPr="007C6335">
              <w:rPr>
                <w:rFonts w:cs="Arial"/>
                <w:color w:val="000000" w:themeColor="text1"/>
                <w:sz w:val="21"/>
                <w:szCs w:val="21"/>
              </w:rPr>
              <w:t>Service</w:t>
            </w:r>
            <w:r w:rsidRPr="007C6335">
              <w:rPr>
                <w:rFonts w:cs="Arial"/>
                <w:color w:val="000000" w:themeColor="text1"/>
                <w:sz w:val="21"/>
                <w:szCs w:val="21"/>
                <w:highlight w:val="green"/>
              </w:rPr>
              <w:t>s</w:t>
            </w:r>
          </w:p>
          <w:p w14:paraId="1455C747" w14:textId="25304FF2" w:rsidR="00D959B3" w:rsidRPr="00F950BA" w:rsidRDefault="00D959B3" w:rsidP="00F950BA">
            <w:pPr>
              <w:spacing w:after="0" w:line="276" w:lineRule="auto"/>
              <w:textAlignment w:val="baseline"/>
              <w:rPr>
                <w:rFonts w:cs="Arial"/>
                <w:color w:val="000000" w:themeColor="text1"/>
                <w:szCs w:val="21"/>
                <w:lang w:eastAsia="en-AU"/>
              </w:rPr>
            </w:pPr>
            <w:r w:rsidRPr="007C6335">
              <w:rPr>
                <w:rFonts w:cs="Arial"/>
                <w:color w:val="000000" w:themeColor="text1"/>
                <w:szCs w:val="21"/>
              </w:rPr>
              <w:t>Victorian Respiratory Support Service</w:t>
            </w:r>
          </w:p>
        </w:tc>
      </w:tr>
      <w:tr w:rsidR="00102101" w:rsidRPr="007C6335" w14:paraId="4669461E" w14:textId="77777777" w:rsidTr="00775237">
        <w:trPr>
          <w:trHeight w:val="300"/>
        </w:trPr>
        <w:tc>
          <w:tcPr>
            <w:tcW w:w="2039" w:type="dxa"/>
            <w:tcBorders>
              <w:top w:val="nil"/>
              <w:left w:val="nil"/>
              <w:bottom w:val="nil"/>
              <w:right w:val="nil"/>
            </w:tcBorders>
            <w:shd w:val="clear" w:color="auto" w:fill="auto"/>
            <w:hideMark/>
          </w:tcPr>
          <w:p w14:paraId="31B0F559" w14:textId="77777777" w:rsidR="00D959B3" w:rsidRPr="007C6335" w:rsidRDefault="00D959B3" w:rsidP="00D959B3">
            <w:pPr>
              <w:spacing w:after="0" w:line="240" w:lineRule="auto"/>
              <w:textAlignment w:val="baseline"/>
              <w:rPr>
                <w:rFonts w:cs="Arial"/>
                <w:b/>
                <w:bCs/>
                <w:color w:val="000000" w:themeColor="text1"/>
                <w:sz w:val="24"/>
                <w:szCs w:val="24"/>
                <w:lang w:eastAsia="en-AU"/>
              </w:rPr>
            </w:pPr>
            <w:r w:rsidRPr="007C6335">
              <w:rPr>
                <w:rFonts w:cs="Arial"/>
                <w:b/>
                <w:bCs/>
                <w:color w:val="000000" w:themeColor="text1"/>
                <w:szCs w:val="21"/>
                <w:lang w:eastAsia="en-AU"/>
              </w:rPr>
              <w:t>Reported for </w:t>
            </w:r>
          </w:p>
        </w:tc>
        <w:tc>
          <w:tcPr>
            <w:tcW w:w="7259" w:type="dxa"/>
            <w:gridSpan w:val="2"/>
            <w:tcBorders>
              <w:top w:val="nil"/>
              <w:left w:val="nil"/>
              <w:bottom w:val="nil"/>
              <w:right w:val="nil"/>
            </w:tcBorders>
            <w:shd w:val="clear" w:color="auto" w:fill="auto"/>
            <w:hideMark/>
          </w:tcPr>
          <w:p w14:paraId="6CC115AC" w14:textId="0DBE9555" w:rsidR="00D959B3" w:rsidRPr="00F950BA" w:rsidRDefault="0052512E" w:rsidP="00F950BA">
            <w:pPr>
              <w:pStyle w:val="Body"/>
              <w:spacing w:line="276" w:lineRule="auto"/>
              <w:rPr>
                <w:rFonts w:cs="Arial"/>
                <w:color w:val="000000" w:themeColor="text1"/>
                <w:szCs w:val="21"/>
                <w:lang w:eastAsia="en-AU"/>
              </w:rPr>
            </w:pPr>
            <w:r w:rsidRPr="00A462F9">
              <w:rPr>
                <w:rFonts w:cs="Arial"/>
                <w:color w:val="000000" w:themeColor="text1"/>
                <w:szCs w:val="21"/>
                <w:lang w:eastAsia="en-AU"/>
              </w:rPr>
              <w:t>All episodes start</w:t>
            </w:r>
            <w:r w:rsidRPr="00F950BA">
              <w:rPr>
                <w:rFonts w:cs="Arial"/>
                <w:color w:val="000000" w:themeColor="text1"/>
                <w:szCs w:val="21"/>
                <w:lang w:eastAsia="en-AU"/>
              </w:rPr>
              <w:t>ed during the current reporting period for r</w:t>
            </w:r>
            <w:r w:rsidR="00D959B3" w:rsidRPr="00F950BA">
              <w:rPr>
                <w:rFonts w:cs="Arial"/>
                <w:color w:val="000000" w:themeColor="text1"/>
                <w:szCs w:val="21"/>
                <w:lang w:eastAsia="en-AU"/>
              </w:rPr>
              <w:t>egistered NDIS participants</w:t>
            </w:r>
            <w:r w:rsidRPr="00F950BA">
              <w:rPr>
                <w:rFonts w:cs="Arial"/>
                <w:color w:val="000000" w:themeColor="text1"/>
                <w:szCs w:val="21"/>
                <w:lang w:eastAsia="en-AU"/>
              </w:rPr>
              <w:t>.</w:t>
            </w:r>
            <w:r w:rsidR="00D959B3" w:rsidRPr="00F950BA">
              <w:rPr>
                <w:rFonts w:cs="Arial"/>
                <w:color w:val="000000" w:themeColor="text1"/>
                <w:szCs w:val="21"/>
                <w:lang w:eastAsia="en-AU"/>
              </w:rPr>
              <w:t> </w:t>
            </w:r>
          </w:p>
        </w:tc>
      </w:tr>
      <w:tr w:rsidR="00102101" w:rsidRPr="007C6335" w14:paraId="7261F439" w14:textId="77777777" w:rsidTr="00775237">
        <w:trPr>
          <w:trHeight w:val="300"/>
        </w:trPr>
        <w:tc>
          <w:tcPr>
            <w:tcW w:w="2039" w:type="dxa"/>
            <w:tcBorders>
              <w:top w:val="nil"/>
              <w:left w:val="nil"/>
              <w:bottom w:val="nil"/>
              <w:right w:val="nil"/>
            </w:tcBorders>
            <w:shd w:val="clear" w:color="auto" w:fill="auto"/>
            <w:hideMark/>
          </w:tcPr>
          <w:p w14:paraId="4FB3D69F" w14:textId="77777777" w:rsidR="00D959B3" w:rsidRPr="007C6335" w:rsidRDefault="00D959B3" w:rsidP="00D959B3">
            <w:pPr>
              <w:spacing w:after="0" w:line="240" w:lineRule="auto"/>
              <w:textAlignment w:val="baseline"/>
              <w:rPr>
                <w:rFonts w:cs="Arial"/>
                <w:b/>
                <w:bCs/>
                <w:color w:val="000000" w:themeColor="text1"/>
                <w:sz w:val="24"/>
                <w:szCs w:val="24"/>
                <w:lang w:eastAsia="en-AU"/>
              </w:rPr>
            </w:pPr>
            <w:r w:rsidRPr="007C6335">
              <w:rPr>
                <w:rFonts w:cs="Arial"/>
                <w:b/>
                <w:bCs/>
                <w:color w:val="000000" w:themeColor="text1"/>
                <w:szCs w:val="21"/>
                <w:lang w:eastAsia="en-AU"/>
              </w:rPr>
              <w:t>Reported when </w:t>
            </w:r>
          </w:p>
        </w:tc>
        <w:tc>
          <w:tcPr>
            <w:tcW w:w="7259" w:type="dxa"/>
            <w:gridSpan w:val="2"/>
            <w:tcBorders>
              <w:top w:val="nil"/>
              <w:left w:val="nil"/>
              <w:bottom w:val="nil"/>
              <w:right w:val="nil"/>
            </w:tcBorders>
            <w:shd w:val="clear" w:color="auto" w:fill="auto"/>
            <w:hideMark/>
          </w:tcPr>
          <w:p w14:paraId="07ED00D5" w14:textId="77777777" w:rsidR="006F16D9" w:rsidRPr="007C6335" w:rsidRDefault="004F1321" w:rsidP="00F950BA">
            <w:pPr>
              <w:spacing w:after="0" w:line="276" w:lineRule="auto"/>
              <w:textAlignment w:val="baseline"/>
              <w:rPr>
                <w:rFonts w:cs="Arial"/>
                <w:b/>
                <w:bCs/>
                <w:color w:val="000000" w:themeColor="text1"/>
                <w:szCs w:val="21"/>
                <w:lang w:eastAsia="en-AU"/>
              </w:rPr>
            </w:pPr>
            <w:r w:rsidRPr="007C6335">
              <w:rPr>
                <w:rFonts w:cs="Arial"/>
                <w:b/>
                <w:bCs/>
                <w:color w:val="000000" w:themeColor="text1"/>
                <w:szCs w:val="21"/>
                <w:lang w:eastAsia="en-AU"/>
              </w:rPr>
              <w:t>All Programs, not elsewhere specified</w:t>
            </w:r>
          </w:p>
          <w:p w14:paraId="6E07D116" w14:textId="06CDEE3E" w:rsidR="00D959B3" w:rsidRPr="007C6335" w:rsidRDefault="006F16D9" w:rsidP="00F950BA">
            <w:pPr>
              <w:spacing w:after="0" w:line="276" w:lineRule="auto"/>
              <w:textAlignment w:val="baseline"/>
              <w:rPr>
                <w:rFonts w:cs="Arial"/>
                <w:color w:val="000000" w:themeColor="text1"/>
                <w:szCs w:val="21"/>
                <w:lang w:eastAsia="en-AU"/>
              </w:rPr>
            </w:pPr>
            <w:r w:rsidRPr="007C6335">
              <w:rPr>
                <w:rFonts w:cs="Arial"/>
                <w:color w:val="000000" w:themeColor="text1"/>
                <w:szCs w:val="21"/>
                <w:lang w:eastAsia="en-AU"/>
              </w:rPr>
              <w:t>The current reporting period for this item is the calendar month in which the following events or data element fall:</w:t>
            </w:r>
          </w:p>
          <w:p w14:paraId="1ADD21C2" w14:textId="5E856276" w:rsidR="00455D50" w:rsidRPr="002E1691" w:rsidRDefault="00EA771F" w:rsidP="00F950BA">
            <w:pPr>
              <w:pStyle w:val="Body"/>
              <w:spacing w:after="0" w:line="276" w:lineRule="auto"/>
              <w:rPr>
                <w:szCs w:val="21"/>
                <w:lang w:eastAsia="en-AU"/>
              </w:rPr>
            </w:pPr>
            <w:r w:rsidRPr="00A462F9">
              <w:rPr>
                <w:szCs w:val="21"/>
                <w:lang w:eastAsia="en-AU"/>
              </w:rPr>
              <w:t xml:space="preserve">Episode Start Date </w:t>
            </w:r>
            <w:r w:rsidR="005529AE" w:rsidRPr="00A462F9">
              <w:rPr>
                <w:szCs w:val="21"/>
                <w:lang w:eastAsia="en-AU"/>
              </w:rPr>
              <w:t>(</w:t>
            </w:r>
            <w:r w:rsidR="005529AE" w:rsidRPr="00530834">
              <w:rPr>
                <w:szCs w:val="21"/>
                <w:lang w:eastAsia="en-AU"/>
              </w:rPr>
              <w:t>Optional)</w:t>
            </w:r>
          </w:p>
          <w:p w14:paraId="5BB4C661" w14:textId="39B6BA4F" w:rsidR="002C3CDD" w:rsidRPr="00D57037" w:rsidRDefault="00455D50" w:rsidP="00F950BA">
            <w:pPr>
              <w:pStyle w:val="Body"/>
              <w:spacing w:after="0" w:line="276" w:lineRule="auto"/>
              <w:rPr>
                <w:szCs w:val="21"/>
                <w:lang w:eastAsia="en-AU"/>
              </w:rPr>
            </w:pPr>
            <w:r w:rsidRPr="00D57037">
              <w:rPr>
                <w:szCs w:val="21"/>
                <w:lang w:eastAsia="en-AU"/>
              </w:rPr>
              <w:t xml:space="preserve">Episode End Date </w:t>
            </w:r>
            <w:r w:rsidR="005529AE" w:rsidRPr="00D57037">
              <w:rPr>
                <w:szCs w:val="21"/>
                <w:lang w:eastAsia="en-AU"/>
              </w:rPr>
              <w:t>(</w:t>
            </w:r>
            <w:r w:rsidR="00EA771F" w:rsidRPr="00D57037">
              <w:rPr>
                <w:szCs w:val="21"/>
                <w:lang w:eastAsia="en-AU"/>
              </w:rPr>
              <w:t>Mandatory)</w:t>
            </w:r>
          </w:p>
          <w:p w14:paraId="3CED3047" w14:textId="77531E18" w:rsidR="00D959B3" w:rsidRPr="00F950BA" w:rsidRDefault="00D959B3" w:rsidP="00F950BA">
            <w:pPr>
              <w:spacing w:after="0" w:line="276" w:lineRule="auto"/>
              <w:textAlignment w:val="baseline"/>
              <w:rPr>
                <w:rFonts w:cs="Arial"/>
                <w:color w:val="000000" w:themeColor="text1"/>
                <w:szCs w:val="21"/>
                <w:lang w:eastAsia="en-AU"/>
              </w:rPr>
            </w:pPr>
          </w:p>
        </w:tc>
      </w:tr>
      <w:tr w:rsidR="00102101" w:rsidRPr="007C6335" w14:paraId="2A84C15A" w14:textId="77777777" w:rsidTr="00775237">
        <w:trPr>
          <w:trHeight w:val="300"/>
        </w:trPr>
        <w:tc>
          <w:tcPr>
            <w:tcW w:w="2039" w:type="dxa"/>
            <w:tcBorders>
              <w:top w:val="nil"/>
              <w:left w:val="nil"/>
              <w:right w:val="nil"/>
            </w:tcBorders>
            <w:shd w:val="clear" w:color="auto" w:fill="auto"/>
            <w:hideMark/>
          </w:tcPr>
          <w:p w14:paraId="32E32625" w14:textId="2854CC91" w:rsidR="00A80393" w:rsidRPr="007C6335" w:rsidRDefault="00A80393" w:rsidP="00D959B3">
            <w:pPr>
              <w:spacing w:after="0" w:line="240" w:lineRule="auto"/>
              <w:textAlignment w:val="baseline"/>
              <w:rPr>
                <w:rFonts w:cs="Arial"/>
                <w:b/>
                <w:bCs/>
                <w:color w:val="000000" w:themeColor="text1"/>
                <w:sz w:val="24"/>
                <w:szCs w:val="24"/>
                <w:lang w:eastAsia="en-AU"/>
              </w:rPr>
            </w:pPr>
            <w:r w:rsidRPr="007C6335">
              <w:rPr>
                <w:rFonts w:cs="Arial"/>
                <w:b/>
                <w:bCs/>
                <w:color w:val="000000" w:themeColor="text1"/>
                <w:szCs w:val="21"/>
                <w:lang w:eastAsia="en-AU"/>
              </w:rPr>
              <w:t>Value domain</w:t>
            </w:r>
          </w:p>
        </w:tc>
        <w:tc>
          <w:tcPr>
            <w:tcW w:w="7259" w:type="dxa"/>
            <w:gridSpan w:val="2"/>
            <w:tcBorders>
              <w:top w:val="nil"/>
              <w:left w:val="nil"/>
              <w:bottom w:val="nil"/>
              <w:right w:val="nil"/>
            </w:tcBorders>
            <w:shd w:val="clear" w:color="auto" w:fill="auto"/>
            <w:hideMark/>
          </w:tcPr>
          <w:p w14:paraId="4DB664B6" w14:textId="59EA730A" w:rsidR="00A80393" w:rsidRPr="00A462F9" w:rsidRDefault="00184802" w:rsidP="00F950BA">
            <w:pPr>
              <w:spacing w:after="0" w:line="276" w:lineRule="auto"/>
              <w:textAlignment w:val="baseline"/>
              <w:rPr>
                <w:rFonts w:cs="Arial"/>
                <w:color w:val="000000" w:themeColor="text1"/>
                <w:szCs w:val="21"/>
                <w:lang w:eastAsia="en-AU"/>
              </w:rPr>
            </w:pPr>
            <w:r>
              <w:rPr>
                <w:rFonts w:cs="Arial"/>
                <w:color w:val="000000" w:themeColor="text1"/>
                <w:szCs w:val="21"/>
                <w:lang w:eastAsia="en-AU"/>
              </w:rPr>
              <w:t xml:space="preserve">A valid NDIS </w:t>
            </w:r>
            <w:r w:rsidR="00644013">
              <w:rPr>
                <w:rFonts w:cs="Arial"/>
                <w:color w:val="000000" w:themeColor="text1"/>
                <w:szCs w:val="21"/>
                <w:lang w:eastAsia="en-AU"/>
              </w:rPr>
              <w:t xml:space="preserve">Participant </w:t>
            </w:r>
            <w:r>
              <w:rPr>
                <w:rFonts w:cs="Arial"/>
                <w:color w:val="000000" w:themeColor="text1"/>
                <w:szCs w:val="21"/>
                <w:lang w:eastAsia="en-AU"/>
              </w:rPr>
              <w:t>Indentifi</w:t>
            </w:r>
            <w:r w:rsidR="00E948B4">
              <w:rPr>
                <w:rFonts w:cs="Arial"/>
                <w:color w:val="000000" w:themeColor="text1"/>
                <w:szCs w:val="21"/>
                <w:lang w:eastAsia="en-AU"/>
              </w:rPr>
              <w:t>cation</w:t>
            </w:r>
            <w:r>
              <w:rPr>
                <w:rFonts w:cs="Arial"/>
                <w:color w:val="000000" w:themeColor="text1"/>
                <w:szCs w:val="21"/>
                <w:lang w:eastAsia="en-AU"/>
              </w:rPr>
              <w:t xml:space="preserve"> </w:t>
            </w:r>
            <w:r w:rsidR="00F252CB">
              <w:rPr>
                <w:rFonts w:cs="Arial"/>
                <w:color w:val="000000" w:themeColor="text1"/>
                <w:szCs w:val="21"/>
                <w:lang w:eastAsia="en-AU"/>
              </w:rPr>
              <w:t>Number</w:t>
            </w:r>
          </w:p>
          <w:p w14:paraId="4F3B2199" w14:textId="4A482B6A" w:rsidR="00A80393" w:rsidRPr="00F950BA" w:rsidRDefault="00A80393" w:rsidP="00F950BA">
            <w:pPr>
              <w:spacing w:after="0" w:line="276" w:lineRule="auto"/>
              <w:textAlignment w:val="baseline"/>
              <w:rPr>
                <w:rFonts w:cs="Arial"/>
                <w:color w:val="000000" w:themeColor="text1"/>
                <w:szCs w:val="21"/>
                <w:lang w:eastAsia="en-AU"/>
              </w:rPr>
            </w:pPr>
          </w:p>
        </w:tc>
      </w:tr>
      <w:tr w:rsidR="00102101" w:rsidRPr="007C6335" w14:paraId="55029DEB" w14:textId="77777777" w:rsidTr="00775237">
        <w:trPr>
          <w:trHeight w:val="300"/>
        </w:trPr>
        <w:tc>
          <w:tcPr>
            <w:tcW w:w="2039" w:type="dxa"/>
            <w:tcBorders>
              <w:top w:val="nil"/>
              <w:left w:val="nil"/>
              <w:bottom w:val="nil"/>
              <w:right w:val="nil"/>
            </w:tcBorders>
            <w:shd w:val="clear" w:color="auto" w:fill="auto"/>
            <w:hideMark/>
          </w:tcPr>
          <w:p w14:paraId="41FA5A35" w14:textId="77777777" w:rsidR="00D959B3" w:rsidRPr="007C6335" w:rsidRDefault="00D959B3" w:rsidP="00F8748E">
            <w:pPr>
              <w:pStyle w:val="Body"/>
              <w:rPr>
                <w:rFonts w:cs="Arial"/>
                <w:b/>
                <w:bCs/>
                <w:color w:val="000000" w:themeColor="text1"/>
                <w:sz w:val="24"/>
                <w:szCs w:val="24"/>
                <w:lang w:eastAsia="en-AU"/>
              </w:rPr>
            </w:pPr>
            <w:r w:rsidRPr="007C6335">
              <w:rPr>
                <w:rFonts w:cs="Arial"/>
                <w:b/>
                <w:bCs/>
                <w:color w:val="000000" w:themeColor="text1"/>
                <w:lang w:eastAsia="en-AU"/>
              </w:rPr>
              <w:t>Reporting guide </w:t>
            </w:r>
          </w:p>
        </w:tc>
        <w:tc>
          <w:tcPr>
            <w:tcW w:w="7259" w:type="dxa"/>
            <w:gridSpan w:val="2"/>
            <w:tcBorders>
              <w:top w:val="nil"/>
              <w:left w:val="nil"/>
              <w:bottom w:val="nil"/>
              <w:right w:val="nil"/>
            </w:tcBorders>
            <w:shd w:val="clear" w:color="auto" w:fill="auto"/>
            <w:hideMark/>
          </w:tcPr>
          <w:p w14:paraId="3C638C27" w14:textId="3294D678" w:rsidR="00D959B3" w:rsidRPr="00F950BA" w:rsidRDefault="00D959B3" w:rsidP="00F950BA">
            <w:pPr>
              <w:pStyle w:val="Body"/>
              <w:spacing w:line="276" w:lineRule="auto"/>
              <w:rPr>
                <w:rFonts w:cs="Arial"/>
                <w:color w:val="000000" w:themeColor="text1"/>
                <w:szCs w:val="21"/>
                <w:lang w:eastAsia="en-AU"/>
              </w:rPr>
            </w:pPr>
            <w:r w:rsidRPr="00A462F9">
              <w:rPr>
                <w:rFonts w:cs="Arial"/>
                <w:color w:val="000000" w:themeColor="text1"/>
                <w:szCs w:val="21"/>
                <w:lang w:eastAsia="en-AU"/>
              </w:rPr>
              <w:t xml:space="preserve">The NDIS participant number is the unique reference number allocated to the individual by the NDIS as a form of </w:t>
            </w:r>
            <w:r w:rsidRPr="00D57037">
              <w:rPr>
                <w:rFonts w:cs="Arial"/>
                <w:color w:val="000000" w:themeColor="text1"/>
                <w:szCs w:val="21"/>
                <w:lang w:eastAsia="en-AU"/>
              </w:rPr>
              <w:t>identification once the agency has approved the provision of NDIS services for that person.</w:t>
            </w:r>
          </w:p>
          <w:p w14:paraId="52049965" w14:textId="53CD312C" w:rsidR="00D959B3" w:rsidRPr="00F950BA" w:rsidRDefault="00D959B3" w:rsidP="00F950BA">
            <w:pPr>
              <w:pStyle w:val="Body"/>
              <w:spacing w:after="0" w:line="276" w:lineRule="auto"/>
              <w:rPr>
                <w:rFonts w:cs="Arial"/>
                <w:color w:val="000000" w:themeColor="text1"/>
                <w:szCs w:val="21"/>
                <w:lang w:eastAsia="en-AU"/>
              </w:rPr>
            </w:pPr>
            <w:r w:rsidRPr="00A462F9">
              <w:rPr>
                <w:rFonts w:cs="Arial"/>
                <w:color w:val="000000" w:themeColor="text1"/>
                <w:szCs w:val="21"/>
                <w:lang w:eastAsia="en-AU"/>
              </w:rPr>
              <w:t>For new NDIS participants, report the NDIS participant number as soon as this becomes available.</w:t>
            </w:r>
          </w:p>
          <w:p w14:paraId="157DA0BE" w14:textId="382CFE7C" w:rsidR="00D959B3" w:rsidRPr="00F950BA" w:rsidRDefault="0007312C" w:rsidP="00F950BA">
            <w:pPr>
              <w:pStyle w:val="Body"/>
              <w:spacing w:after="0" w:line="276" w:lineRule="auto"/>
              <w:rPr>
                <w:rFonts w:cs="Arial"/>
                <w:b/>
                <w:color w:val="000000" w:themeColor="text1"/>
                <w:szCs w:val="21"/>
                <w:lang w:eastAsia="en-AU"/>
              </w:rPr>
            </w:pPr>
            <w:r w:rsidRPr="00A462F9">
              <w:rPr>
                <w:rFonts w:cs="Arial"/>
                <w:b/>
                <w:color w:val="000000" w:themeColor="text1"/>
                <w:szCs w:val="21"/>
                <w:lang w:eastAsia="en-AU"/>
              </w:rPr>
              <w:t>Layout</w:t>
            </w:r>
          </w:p>
          <w:p w14:paraId="0F8C65D4" w14:textId="7309447E" w:rsidR="00D959B3" w:rsidRPr="00530834" w:rsidRDefault="00D959B3" w:rsidP="00F950BA">
            <w:pPr>
              <w:pStyle w:val="Body"/>
              <w:spacing w:after="0" w:line="276" w:lineRule="auto"/>
              <w:rPr>
                <w:rFonts w:cs="Arial"/>
                <w:color w:val="000000" w:themeColor="text1"/>
                <w:szCs w:val="21"/>
                <w:lang w:eastAsia="en-AU"/>
              </w:rPr>
            </w:pPr>
            <w:r w:rsidRPr="00A462F9">
              <w:rPr>
                <w:rFonts w:cs="Arial"/>
                <w:color w:val="000000" w:themeColor="text1"/>
                <w:szCs w:val="21"/>
                <w:lang w:eastAsia="en-AU"/>
              </w:rPr>
              <w:t>First two characters can only be ‘43’ (in that order) or ‘99</w:t>
            </w:r>
            <w:r w:rsidRPr="00530834">
              <w:rPr>
                <w:rFonts w:cs="Arial"/>
                <w:color w:val="000000" w:themeColor="text1"/>
                <w:szCs w:val="21"/>
                <w:lang w:eastAsia="en-AU"/>
              </w:rPr>
              <w:t>’</w:t>
            </w:r>
          </w:p>
          <w:p w14:paraId="182B3076" w14:textId="75A62504" w:rsidR="00D959B3" w:rsidRPr="00D57037" w:rsidRDefault="00D959B3" w:rsidP="00F950BA">
            <w:pPr>
              <w:pStyle w:val="Body"/>
              <w:spacing w:after="0" w:line="276" w:lineRule="auto"/>
              <w:rPr>
                <w:rFonts w:cs="Arial"/>
                <w:color w:val="000000" w:themeColor="text1"/>
                <w:szCs w:val="21"/>
                <w:lang w:eastAsia="en-AU"/>
              </w:rPr>
            </w:pPr>
            <w:r w:rsidRPr="00D57037">
              <w:rPr>
                <w:rFonts w:cs="Arial"/>
                <w:color w:val="000000" w:themeColor="text1"/>
                <w:szCs w:val="21"/>
                <w:lang w:eastAsia="en-AU"/>
              </w:rPr>
              <w:lastRenderedPageBreak/>
              <w:t xml:space="preserve">All numeric or </w:t>
            </w:r>
            <w:r w:rsidR="00E45ED5">
              <w:rPr>
                <w:rFonts w:cs="Arial"/>
                <w:color w:val="000000" w:themeColor="text1"/>
                <w:szCs w:val="21"/>
                <w:lang w:eastAsia="en-AU"/>
              </w:rPr>
              <w:t>blank</w:t>
            </w:r>
          </w:p>
          <w:p w14:paraId="4BEEEC6B" w14:textId="3B6D6305" w:rsidR="00D959B3" w:rsidRPr="00F950BA" w:rsidRDefault="00D959B3" w:rsidP="00F950BA">
            <w:pPr>
              <w:pStyle w:val="Body"/>
              <w:spacing w:after="0" w:line="276" w:lineRule="auto"/>
              <w:rPr>
                <w:rFonts w:cs="Arial"/>
                <w:color w:val="000000" w:themeColor="text1"/>
                <w:szCs w:val="21"/>
                <w:lang w:eastAsia="en-AU"/>
              </w:rPr>
            </w:pPr>
            <w:r w:rsidRPr="00F950BA">
              <w:rPr>
                <w:rFonts w:cs="Arial"/>
                <w:color w:val="000000" w:themeColor="text1"/>
                <w:szCs w:val="21"/>
                <w:lang w:eastAsia="en-AU"/>
              </w:rPr>
              <w:t>For NDIS participants who are unable to provide their number report 999999999</w:t>
            </w:r>
          </w:p>
          <w:p w14:paraId="27F09EA3" w14:textId="2443A883" w:rsidR="00D959B3" w:rsidRPr="00F950BA" w:rsidRDefault="00D959B3" w:rsidP="005B57CE">
            <w:pPr>
              <w:pStyle w:val="Body"/>
              <w:spacing w:line="276" w:lineRule="auto"/>
              <w:rPr>
                <w:rFonts w:cs="Arial"/>
                <w:color w:val="000000" w:themeColor="text1"/>
                <w:szCs w:val="21"/>
                <w:lang w:eastAsia="en-AU"/>
              </w:rPr>
            </w:pPr>
            <w:r w:rsidRPr="00F950BA">
              <w:rPr>
                <w:rFonts w:cs="Arial"/>
                <w:color w:val="000000" w:themeColor="text1"/>
                <w:szCs w:val="21"/>
                <w:lang w:eastAsia="en-AU"/>
              </w:rPr>
              <w:t xml:space="preserve">For non-NDIS participants the field should be </w:t>
            </w:r>
            <w:r w:rsidR="005B57CE">
              <w:rPr>
                <w:rFonts w:cs="Arial"/>
                <w:color w:val="000000" w:themeColor="text1"/>
                <w:szCs w:val="21"/>
                <w:lang w:eastAsia="en-AU"/>
              </w:rPr>
              <w:t>blank</w:t>
            </w:r>
          </w:p>
        </w:tc>
      </w:tr>
      <w:tr w:rsidR="00EA4ED9" w:rsidRPr="007C6335" w14:paraId="5D7E2E8D" w14:textId="77777777" w:rsidTr="000C0FFD">
        <w:trPr>
          <w:trHeight w:val="300"/>
        </w:trPr>
        <w:tc>
          <w:tcPr>
            <w:tcW w:w="2039" w:type="dxa"/>
            <w:tcBorders>
              <w:top w:val="nil"/>
              <w:left w:val="nil"/>
              <w:bottom w:val="nil"/>
              <w:right w:val="nil"/>
            </w:tcBorders>
            <w:shd w:val="clear" w:color="auto" w:fill="FFFFFF" w:themeFill="background1"/>
          </w:tcPr>
          <w:p w14:paraId="6660848E" w14:textId="7E447A1E" w:rsidR="00EA4ED9" w:rsidRPr="000C0FFD" w:rsidRDefault="00A0417F" w:rsidP="00F950BA">
            <w:pPr>
              <w:spacing w:after="0" w:line="276" w:lineRule="auto"/>
              <w:textAlignment w:val="baseline"/>
              <w:rPr>
                <w:rFonts w:cs="Arial"/>
                <w:b/>
                <w:color w:val="000000" w:themeColor="text1"/>
                <w:szCs w:val="21"/>
                <w:lang w:eastAsia="en-AU"/>
              </w:rPr>
            </w:pPr>
            <w:r w:rsidRPr="000C0FFD">
              <w:rPr>
                <w:rFonts w:cs="Arial"/>
                <w:b/>
                <w:bCs/>
                <w:color w:val="000000" w:themeColor="text1"/>
                <w:szCs w:val="21"/>
                <w:lang w:eastAsia="en-AU"/>
              </w:rPr>
              <w:lastRenderedPageBreak/>
              <w:t>Validations</w:t>
            </w:r>
          </w:p>
        </w:tc>
        <w:tc>
          <w:tcPr>
            <w:tcW w:w="1080" w:type="dxa"/>
            <w:tcBorders>
              <w:top w:val="nil"/>
              <w:left w:val="nil"/>
              <w:bottom w:val="nil"/>
              <w:right w:val="nil"/>
            </w:tcBorders>
            <w:shd w:val="clear" w:color="auto" w:fill="FFFFFF" w:themeFill="background1"/>
          </w:tcPr>
          <w:p w14:paraId="1FCA1979" w14:textId="67DAA4AE" w:rsidR="00EA4ED9" w:rsidRPr="00CB4614" w:rsidRDefault="00A0417F" w:rsidP="00F950BA">
            <w:pPr>
              <w:spacing w:after="0" w:line="276" w:lineRule="auto"/>
              <w:textAlignment w:val="baseline"/>
              <w:rPr>
                <w:rFonts w:cs="Arial"/>
                <w:color w:val="000000" w:themeColor="text1"/>
                <w:szCs w:val="21"/>
                <w:lang w:eastAsia="en-AU"/>
              </w:rPr>
            </w:pPr>
            <w:r w:rsidRPr="00E67B87">
              <w:rPr>
                <w:rFonts w:cs="Arial"/>
                <w:color w:val="000000" w:themeColor="text1"/>
                <w:szCs w:val="21"/>
                <w:lang w:eastAsia="en-AU"/>
              </w:rPr>
              <w:t>E011</w:t>
            </w:r>
          </w:p>
        </w:tc>
        <w:tc>
          <w:tcPr>
            <w:tcW w:w="6179" w:type="dxa"/>
            <w:tcBorders>
              <w:top w:val="nil"/>
              <w:left w:val="nil"/>
              <w:bottom w:val="nil"/>
              <w:right w:val="nil"/>
            </w:tcBorders>
            <w:shd w:val="clear" w:color="auto" w:fill="FFFFFF" w:themeFill="background1"/>
          </w:tcPr>
          <w:p w14:paraId="2740014A" w14:textId="3D13C57C" w:rsidR="00EA4ED9" w:rsidRPr="00CB4614" w:rsidRDefault="00C23F2C" w:rsidP="00F950BA">
            <w:pPr>
              <w:spacing w:line="276" w:lineRule="auto"/>
              <w:textAlignment w:val="baseline"/>
              <w:rPr>
                <w:rFonts w:ascii="Calibri" w:hAnsi="Calibri"/>
                <w:color w:val="000000"/>
                <w:sz w:val="22"/>
                <w:lang w:eastAsia="en-AU"/>
              </w:rPr>
            </w:pPr>
            <w:r w:rsidRPr="00CB4614">
              <w:rPr>
                <w:color w:val="000000"/>
                <w:lang w:eastAsia="en-AU"/>
              </w:rPr>
              <w:t>Invalid layout for field '&lt;FieldName&gt;' - value supplied '(&lt;val&gt;)' does not meet the layout requirements for this element (&lt;Layout&gt;)</w:t>
            </w:r>
          </w:p>
        </w:tc>
      </w:tr>
      <w:tr w:rsidR="00102101" w:rsidRPr="007C6335" w14:paraId="14C5679C" w14:textId="77777777" w:rsidTr="00BB3962">
        <w:trPr>
          <w:trHeight w:val="300"/>
        </w:trPr>
        <w:tc>
          <w:tcPr>
            <w:tcW w:w="2039" w:type="dxa"/>
            <w:tcBorders>
              <w:top w:val="nil"/>
              <w:left w:val="nil"/>
              <w:bottom w:val="nil"/>
              <w:right w:val="nil"/>
            </w:tcBorders>
            <w:shd w:val="clear" w:color="auto" w:fill="auto"/>
            <w:hideMark/>
          </w:tcPr>
          <w:p w14:paraId="60711DE1" w14:textId="72AA0227" w:rsidR="00D959B3" w:rsidRPr="007C6335" w:rsidRDefault="00A0417F" w:rsidP="00F950BA">
            <w:pPr>
              <w:spacing w:after="0" w:line="276" w:lineRule="auto"/>
              <w:textAlignment w:val="baseline"/>
              <w:rPr>
                <w:rFonts w:cs="Arial"/>
                <w:color w:val="000000" w:themeColor="text1"/>
                <w:sz w:val="24"/>
                <w:szCs w:val="24"/>
                <w:lang w:eastAsia="en-AU"/>
              </w:rPr>
            </w:pPr>
            <w:r>
              <w:rPr>
                <w:rFonts w:cs="Arial"/>
                <w:b/>
                <w:bCs/>
                <w:color w:val="000000" w:themeColor="text1"/>
                <w:szCs w:val="21"/>
                <w:lang w:eastAsia="en-AU"/>
              </w:rPr>
              <w:t xml:space="preserve"> </w:t>
            </w:r>
          </w:p>
        </w:tc>
        <w:tc>
          <w:tcPr>
            <w:tcW w:w="1080" w:type="dxa"/>
            <w:tcBorders>
              <w:top w:val="nil"/>
              <w:left w:val="nil"/>
              <w:bottom w:val="nil"/>
              <w:right w:val="nil"/>
            </w:tcBorders>
            <w:shd w:val="clear" w:color="auto" w:fill="auto"/>
            <w:hideMark/>
          </w:tcPr>
          <w:p w14:paraId="47450159" w14:textId="30B932A5" w:rsidR="00BB3962" w:rsidRDefault="00BB3962" w:rsidP="00F950BA">
            <w:pPr>
              <w:spacing w:after="0" w:line="276" w:lineRule="auto"/>
              <w:textAlignment w:val="baseline"/>
              <w:rPr>
                <w:rFonts w:cs="Arial"/>
                <w:color w:val="000000" w:themeColor="text1"/>
                <w:szCs w:val="21"/>
                <w:lang w:eastAsia="en-AU"/>
              </w:rPr>
            </w:pPr>
            <w:r>
              <w:rPr>
                <w:rFonts w:cs="Arial"/>
                <w:color w:val="000000" w:themeColor="text1"/>
                <w:szCs w:val="21"/>
                <w:lang w:eastAsia="en-AU"/>
              </w:rPr>
              <w:t>E270</w:t>
            </w:r>
          </w:p>
        </w:tc>
        <w:tc>
          <w:tcPr>
            <w:tcW w:w="6179" w:type="dxa"/>
            <w:tcBorders>
              <w:top w:val="nil"/>
              <w:left w:val="nil"/>
              <w:bottom w:val="nil"/>
              <w:right w:val="nil"/>
            </w:tcBorders>
            <w:shd w:val="clear" w:color="auto" w:fill="auto"/>
          </w:tcPr>
          <w:p w14:paraId="58FA48BD" w14:textId="7E7DCD06" w:rsidR="005E6A2D" w:rsidRPr="0000136B" w:rsidRDefault="0031038D" w:rsidP="00F950BA">
            <w:pPr>
              <w:spacing w:line="276" w:lineRule="auto"/>
              <w:textAlignment w:val="baseline"/>
              <w:rPr>
                <w:rFonts w:cs="Arial"/>
                <w:color w:val="000000" w:themeColor="text1"/>
                <w:szCs w:val="21"/>
                <w:lang w:eastAsia="en-AU"/>
              </w:rPr>
            </w:pPr>
            <w:r w:rsidRPr="00A75CB5">
              <w:rPr>
                <w:rFonts w:cs="Arial"/>
                <w:szCs w:val="21"/>
              </w:rPr>
              <w:t xml:space="preserve">Contact Account Class of ND – National Disability Insurance Scheme has been reported but no Patient/Client NDIS </w:t>
            </w:r>
            <w:r w:rsidR="007B0C1A" w:rsidRPr="00A75CB5">
              <w:rPr>
                <w:rFonts w:cs="Arial"/>
                <w:szCs w:val="21"/>
              </w:rPr>
              <w:t>Participant</w:t>
            </w:r>
            <w:r w:rsidRPr="00A75CB5">
              <w:rPr>
                <w:rFonts w:cs="Arial"/>
                <w:szCs w:val="21"/>
              </w:rPr>
              <w:t xml:space="preserve"> Identifier number has been provided</w:t>
            </w:r>
          </w:p>
        </w:tc>
      </w:tr>
      <w:tr w:rsidR="00102101" w:rsidRPr="007C6335" w14:paraId="46954690" w14:textId="77777777" w:rsidTr="00775237">
        <w:trPr>
          <w:trHeight w:val="300"/>
        </w:trPr>
        <w:tc>
          <w:tcPr>
            <w:tcW w:w="2039" w:type="dxa"/>
            <w:tcBorders>
              <w:top w:val="nil"/>
              <w:left w:val="nil"/>
              <w:bottom w:val="nil"/>
              <w:right w:val="nil"/>
            </w:tcBorders>
            <w:shd w:val="clear" w:color="auto" w:fill="auto"/>
          </w:tcPr>
          <w:p w14:paraId="7334CF44" w14:textId="5E536ED6" w:rsidR="005311ED" w:rsidRPr="007C6335" w:rsidRDefault="005311ED" w:rsidP="00D959B3">
            <w:pPr>
              <w:spacing w:after="0" w:line="240" w:lineRule="auto"/>
              <w:textAlignment w:val="baseline"/>
              <w:rPr>
                <w:rFonts w:cs="Arial"/>
                <w:b/>
                <w:bCs/>
                <w:color w:val="000000" w:themeColor="text1"/>
                <w:szCs w:val="21"/>
                <w:lang w:eastAsia="en-AU"/>
              </w:rPr>
            </w:pPr>
            <w:r w:rsidRPr="007C6335">
              <w:rPr>
                <w:rFonts w:cs="Arial"/>
                <w:b/>
                <w:bCs/>
                <w:color w:val="000000" w:themeColor="text1"/>
                <w:szCs w:val="21"/>
                <w:lang w:eastAsia="en-AU"/>
              </w:rPr>
              <w:t>Related items</w:t>
            </w:r>
          </w:p>
        </w:tc>
        <w:tc>
          <w:tcPr>
            <w:tcW w:w="7259" w:type="dxa"/>
            <w:gridSpan w:val="2"/>
            <w:tcBorders>
              <w:top w:val="nil"/>
              <w:left w:val="nil"/>
              <w:bottom w:val="nil"/>
              <w:right w:val="nil"/>
            </w:tcBorders>
            <w:shd w:val="clear" w:color="auto" w:fill="auto"/>
          </w:tcPr>
          <w:p w14:paraId="4C0067A7" w14:textId="22DEC014" w:rsidR="005311ED" w:rsidRPr="007C6335" w:rsidRDefault="00311837" w:rsidP="00F950BA">
            <w:pPr>
              <w:spacing w:after="0" w:line="276" w:lineRule="auto"/>
              <w:textAlignment w:val="baseline"/>
              <w:rPr>
                <w:rFonts w:cs="Arial"/>
                <w:color w:val="000000" w:themeColor="text1"/>
                <w:szCs w:val="21"/>
                <w:lang w:eastAsia="en-AU"/>
              </w:rPr>
            </w:pPr>
            <w:r w:rsidRPr="007C6335">
              <w:rPr>
                <w:rFonts w:cs="Arial"/>
                <w:color w:val="000000" w:themeColor="text1"/>
                <w:szCs w:val="21"/>
                <w:lang w:eastAsia="en-AU"/>
              </w:rPr>
              <w:t>Contact/Client Account Class</w:t>
            </w:r>
          </w:p>
        </w:tc>
      </w:tr>
    </w:tbl>
    <w:p w14:paraId="74248331" w14:textId="32223953" w:rsidR="005A0403" w:rsidRPr="007C6335" w:rsidRDefault="005A0403" w:rsidP="005A0403">
      <w:pPr>
        <w:spacing w:after="0" w:line="240" w:lineRule="auto"/>
        <w:textAlignment w:val="baseline"/>
        <w:rPr>
          <w:rFonts w:cs="Arial"/>
          <w:color w:val="000000" w:themeColor="text1"/>
          <w:sz w:val="18"/>
          <w:szCs w:val="18"/>
          <w:lang w:eastAsia="en-AU"/>
        </w:rPr>
      </w:pPr>
    </w:p>
    <w:p w14:paraId="37C9DF7E" w14:textId="6B888692" w:rsidR="005A0403" w:rsidRPr="007C6335" w:rsidRDefault="005A0403" w:rsidP="005A0403">
      <w:pPr>
        <w:spacing w:after="0" w:line="240" w:lineRule="auto"/>
        <w:textAlignment w:val="baseline"/>
        <w:rPr>
          <w:rFonts w:cs="Arial"/>
          <w:color w:val="000000" w:themeColor="text1"/>
          <w:sz w:val="18"/>
          <w:szCs w:val="18"/>
          <w:lang w:eastAsia="en-AU"/>
        </w:rPr>
      </w:pPr>
      <w:r w:rsidRPr="007C6335">
        <w:rPr>
          <w:rFonts w:cs="Arial"/>
          <w:b/>
          <w:bCs/>
          <w:color w:val="000000" w:themeColor="text1"/>
          <w:sz w:val="24"/>
          <w:szCs w:val="24"/>
          <w:lang w:eastAsia="en-AU"/>
        </w:rPr>
        <w:t>Administration</w:t>
      </w:r>
    </w:p>
    <w:tbl>
      <w:tblPr>
        <w:tblW w:w="92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8"/>
        <w:gridCol w:w="1223"/>
        <w:gridCol w:w="4394"/>
        <w:gridCol w:w="1643"/>
      </w:tblGrid>
      <w:tr w:rsidR="00102101" w:rsidRPr="007C6335" w14:paraId="0EF5D4A6" w14:textId="77777777" w:rsidTr="007E7F0D">
        <w:trPr>
          <w:trHeight w:val="300"/>
        </w:trPr>
        <w:tc>
          <w:tcPr>
            <w:tcW w:w="2038" w:type="dxa"/>
            <w:tcBorders>
              <w:top w:val="nil"/>
              <w:left w:val="nil"/>
              <w:bottom w:val="nil"/>
              <w:right w:val="nil"/>
            </w:tcBorders>
            <w:shd w:val="clear" w:color="auto" w:fill="auto"/>
            <w:hideMark/>
          </w:tcPr>
          <w:p w14:paraId="568FC5CE" w14:textId="6B9F734D" w:rsidR="005A0403" w:rsidRPr="007C6335" w:rsidRDefault="005A0403" w:rsidP="00F950BA">
            <w:pPr>
              <w:pStyle w:val="Body"/>
              <w:spacing w:after="0" w:line="276" w:lineRule="auto"/>
              <w:rPr>
                <w:rFonts w:cs="Arial"/>
                <w:b/>
                <w:bCs/>
                <w:color w:val="000000" w:themeColor="text1"/>
                <w:sz w:val="24"/>
                <w:szCs w:val="24"/>
                <w:lang w:eastAsia="en-AU"/>
              </w:rPr>
            </w:pPr>
            <w:r w:rsidRPr="007C6335">
              <w:rPr>
                <w:rFonts w:cs="Arial"/>
                <w:b/>
                <w:bCs/>
                <w:color w:val="000000" w:themeColor="text1"/>
                <w:lang w:eastAsia="en-AU"/>
              </w:rPr>
              <w:t>Purpose</w:t>
            </w:r>
          </w:p>
        </w:tc>
        <w:tc>
          <w:tcPr>
            <w:tcW w:w="7260" w:type="dxa"/>
            <w:gridSpan w:val="3"/>
            <w:tcBorders>
              <w:top w:val="nil"/>
              <w:left w:val="nil"/>
              <w:bottom w:val="nil"/>
              <w:right w:val="nil"/>
            </w:tcBorders>
            <w:shd w:val="clear" w:color="auto" w:fill="auto"/>
            <w:hideMark/>
          </w:tcPr>
          <w:p w14:paraId="64A4524A" w14:textId="2F911355" w:rsidR="005A0403" w:rsidRPr="007C6335" w:rsidRDefault="005A0403" w:rsidP="00F950BA">
            <w:pPr>
              <w:pStyle w:val="Body"/>
              <w:spacing w:after="0" w:line="276" w:lineRule="auto"/>
              <w:rPr>
                <w:rFonts w:cs="Arial"/>
                <w:color w:val="000000" w:themeColor="text1"/>
                <w:sz w:val="24"/>
                <w:szCs w:val="24"/>
                <w:lang w:eastAsia="en-AU"/>
              </w:rPr>
            </w:pPr>
            <w:r w:rsidRPr="007C6335">
              <w:rPr>
                <w:rFonts w:cs="Arial"/>
                <w:color w:val="000000" w:themeColor="text1"/>
                <w:lang w:eastAsia="en-AU"/>
              </w:rPr>
              <w:t>To identify NDIS participants within health data collections, and the primary identifier for data linkage between health data collections and the NDIA</w:t>
            </w:r>
          </w:p>
        </w:tc>
      </w:tr>
      <w:tr w:rsidR="00102101" w:rsidRPr="007C6335" w14:paraId="2279CF5F" w14:textId="77777777" w:rsidTr="007E7F0D">
        <w:trPr>
          <w:trHeight w:val="300"/>
        </w:trPr>
        <w:tc>
          <w:tcPr>
            <w:tcW w:w="2038" w:type="dxa"/>
            <w:tcBorders>
              <w:top w:val="nil"/>
              <w:left w:val="nil"/>
              <w:bottom w:val="nil"/>
              <w:right w:val="nil"/>
            </w:tcBorders>
            <w:shd w:val="clear" w:color="auto" w:fill="auto"/>
            <w:hideMark/>
          </w:tcPr>
          <w:p w14:paraId="07EBB023" w14:textId="7EBDC3E0" w:rsidR="005A0403" w:rsidRPr="007C6335" w:rsidRDefault="005A0403" w:rsidP="00F950BA">
            <w:pPr>
              <w:pStyle w:val="Body"/>
              <w:spacing w:after="0" w:line="276" w:lineRule="auto"/>
              <w:rPr>
                <w:rFonts w:cs="Arial"/>
                <w:b/>
                <w:bCs/>
                <w:color w:val="000000" w:themeColor="text1"/>
                <w:sz w:val="24"/>
                <w:szCs w:val="24"/>
                <w:lang w:eastAsia="en-AU"/>
              </w:rPr>
            </w:pPr>
            <w:r w:rsidRPr="007C6335">
              <w:rPr>
                <w:rFonts w:cs="Arial"/>
                <w:b/>
                <w:bCs/>
                <w:color w:val="000000" w:themeColor="text1"/>
                <w:lang w:eastAsia="en-AU"/>
              </w:rPr>
              <w:t>Principal users</w:t>
            </w:r>
          </w:p>
        </w:tc>
        <w:tc>
          <w:tcPr>
            <w:tcW w:w="7260" w:type="dxa"/>
            <w:gridSpan w:val="3"/>
            <w:tcBorders>
              <w:top w:val="nil"/>
              <w:left w:val="nil"/>
              <w:bottom w:val="nil"/>
              <w:right w:val="nil"/>
            </w:tcBorders>
            <w:shd w:val="clear" w:color="auto" w:fill="auto"/>
            <w:hideMark/>
          </w:tcPr>
          <w:p w14:paraId="77D0DB4B" w14:textId="19EB9B9E" w:rsidR="005A0403" w:rsidRPr="007C6335" w:rsidRDefault="005A0403" w:rsidP="00F950BA">
            <w:pPr>
              <w:pStyle w:val="Body"/>
              <w:spacing w:after="0" w:line="276" w:lineRule="auto"/>
              <w:rPr>
                <w:rFonts w:cs="Arial"/>
                <w:color w:val="000000" w:themeColor="text1"/>
                <w:sz w:val="24"/>
                <w:szCs w:val="24"/>
                <w:lang w:eastAsia="en-AU"/>
              </w:rPr>
            </w:pPr>
            <w:r w:rsidRPr="007C6335">
              <w:rPr>
                <w:rFonts w:cs="Arial"/>
                <w:color w:val="000000" w:themeColor="text1"/>
                <w:lang w:eastAsia="en-AU"/>
              </w:rPr>
              <w:t>Health Services and Aged Care Policy, Department of Health</w:t>
            </w:r>
          </w:p>
        </w:tc>
      </w:tr>
      <w:tr w:rsidR="00102101" w:rsidRPr="007C6335" w14:paraId="2B3C09D4" w14:textId="77777777" w:rsidTr="00FF76C0">
        <w:trPr>
          <w:trHeight w:val="150"/>
        </w:trPr>
        <w:tc>
          <w:tcPr>
            <w:tcW w:w="2038" w:type="dxa"/>
            <w:vMerge w:val="restart"/>
            <w:tcBorders>
              <w:top w:val="nil"/>
              <w:left w:val="nil"/>
              <w:right w:val="nil"/>
            </w:tcBorders>
            <w:shd w:val="clear" w:color="auto" w:fill="auto"/>
          </w:tcPr>
          <w:p w14:paraId="1F8E898B" w14:textId="42093E70" w:rsidR="007E7F0D" w:rsidRPr="007C6335" w:rsidRDefault="007E7F0D" w:rsidP="00F950BA">
            <w:pPr>
              <w:pStyle w:val="Body"/>
              <w:spacing w:after="0" w:line="276" w:lineRule="auto"/>
              <w:rPr>
                <w:rFonts w:cs="Arial"/>
                <w:b/>
                <w:bCs/>
                <w:color w:val="000000" w:themeColor="text1"/>
                <w:lang w:eastAsia="en-AU"/>
              </w:rPr>
            </w:pPr>
            <w:r w:rsidRPr="007C6335">
              <w:rPr>
                <w:rFonts w:cs="Arial"/>
                <w:b/>
                <w:bCs/>
                <w:color w:val="000000" w:themeColor="text1"/>
                <w:lang w:eastAsia="en-AU"/>
              </w:rPr>
              <w:t>Version history</w:t>
            </w:r>
          </w:p>
        </w:tc>
        <w:tc>
          <w:tcPr>
            <w:tcW w:w="1223" w:type="dxa"/>
            <w:tcBorders>
              <w:top w:val="nil"/>
              <w:left w:val="nil"/>
              <w:bottom w:val="nil"/>
              <w:right w:val="nil"/>
            </w:tcBorders>
            <w:shd w:val="clear" w:color="auto" w:fill="auto"/>
          </w:tcPr>
          <w:p w14:paraId="37B4F090" w14:textId="53014ECF" w:rsidR="007E7F0D" w:rsidRPr="007C6335" w:rsidRDefault="007E7F0D" w:rsidP="00F950BA">
            <w:pPr>
              <w:pStyle w:val="Body"/>
              <w:spacing w:after="0" w:line="276" w:lineRule="auto"/>
              <w:rPr>
                <w:rFonts w:cs="Arial"/>
                <w:b/>
                <w:bCs/>
                <w:color w:val="000000" w:themeColor="text1"/>
                <w:lang w:eastAsia="en-AU"/>
              </w:rPr>
            </w:pPr>
            <w:r w:rsidRPr="007C6335">
              <w:rPr>
                <w:rFonts w:cs="Arial"/>
                <w:b/>
                <w:bCs/>
                <w:color w:val="000000" w:themeColor="text1"/>
                <w:lang w:eastAsia="en-AU"/>
              </w:rPr>
              <w:t>Version</w:t>
            </w:r>
          </w:p>
        </w:tc>
        <w:tc>
          <w:tcPr>
            <w:tcW w:w="4394" w:type="dxa"/>
            <w:tcBorders>
              <w:top w:val="nil"/>
              <w:left w:val="nil"/>
              <w:bottom w:val="nil"/>
              <w:right w:val="nil"/>
            </w:tcBorders>
            <w:shd w:val="clear" w:color="auto" w:fill="auto"/>
          </w:tcPr>
          <w:p w14:paraId="337D9469" w14:textId="17AC28DA" w:rsidR="007E7F0D" w:rsidRPr="007C6335" w:rsidRDefault="007E7F0D" w:rsidP="00F950BA">
            <w:pPr>
              <w:pStyle w:val="Body"/>
              <w:spacing w:after="0" w:line="276" w:lineRule="auto"/>
              <w:rPr>
                <w:rFonts w:cs="Arial"/>
                <w:b/>
                <w:bCs/>
                <w:color w:val="000000" w:themeColor="text1"/>
                <w:lang w:eastAsia="en-AU"/>
              </w:rPr>
            </w:pPr>
            <w:r w:rsidRPr="007C6335">
              <w:rPr>
                <w:rFonts w:cs="Arial"/>
                <w:b/>
                <w:bCs/>
                <w:color w:val="000000" w:themeColor="text1"/>
                <w:lang w:eastAsia="en-AU"/>
              </w:rPr>
              <w:t>Previous Name</w:t>
            </w:r>
          </w:p>
        </w:tc>
        <w:tc>
          <w:tcPr>
            <w:tcW w:w="1643" w:type="dxa"/>
            <w:tcBorders>
              <w:top w:val="nil"/>
              <w:left w:val="nil"/>
              <w:bottom w:val="nil"/>
              <w:right w:val="nil"/>
            </w:tcBorders>
            <w:shd w:val="clear" w:color="auto" w:fill="auto"/>
          </w:tcPr>
          <w:p w14:paraId="3A3F58BC" w14:textId="3DB4233E" w:rsidR="007E7F0D" w:rsidRPr="007C6335" w:rsidRDefault="007E7F0D" w:rsidP="00F950BA">
            <w:pPr>
              <w:pStyle w:val="Body"/>
              <w:spacing w:after="0" w:line="276" w:lineRule="auto"/>
              <w:rPr>
                <w:rFonts w:cs="Arial"/>
                <w:b/>
                <w:bCs/>
                <w:color w:val="000000" w:themeColor="text1"/>
                <w:lang w:eastAsia="en-AU"/>
              </w:rPr>
            </w:pPr>
            <w:r w:rsidRPr="007C6335">
              <w:rPr>
                <w:rFonts w:cs="Arial"/>
                <w:b/>
                <w:bCs/>
                <w:color w:val="000000" w:themeColor="text1"/>
                <w:lang w:eastAsia="en-AU"/>
              </w:rPr>
              <w:t>Effective Date</w:t>
            </w:r>
          </w:p>
        </w:tc>
      </w:tr>
      <w:tr w:rsidR="00102101" w:rsidRPr="007C6335" w14:paraId="73AFDA8D" w14:textId="77777777" w:rsidTr="00FF76C0">
        <w:trPr>
          <w:trHeight w:val="150"/>
        </w:trPr>
        <w:tc>
          <w:tcPr>
            <w:tcW w:w="2038" w:type="dxa"/>
            <w:vMerge/>
            <w:tcBorders>
              <w:left w:val="nil"/>
              <w:bottom w:val="nil"/>
              <w:right w:val="nil"/>
            </w:tcBorders>
            <w:shd w:val="clear" w:color="auto" w:fill="auto"/>
          </w:tcPr>
          <w:p w14:paraId="44617BE7" w14:textId="77777777" w:rsidR="007E7F0D" w:rsidRPr="007C6335" w:rsidRDefault="007E7F0D" w:rsidP="00F950BA">
            <w:pPr>
              <w:pStyle w:val="Body"/>
              <w:spacing w:after="0" w:line="276" w:lineRule="auto"/>
              <w:rPr>
                <w:rFonts w:cs="Arial"/>
                <w:b/>
                <w:bCs/>
                <w:color w:val="000000" w:themeColor="text1"/>
                <w:lang w:eastAsia="en-AU"/>
              </w:rPr>
            </w:pPr>
          </w:p>
        </w:tc>
        <w:tc>
          <w:tcPr>
            <w:tcW w:w="1223" w:type="dxa"/>
            <w:tcBorders>
              <w:top w:val="nil"/>
              <w:left w:val="nil"/>
              <w:bottom w:val="nil"/>
              <w:right w:val="nil"/>
            </w:tcBorders>
            <w:shd w:val="clear" w:color="auto" w:fill="auto"/>
          </w:tcPr>
          <w:p w14:paraId="41DD911A" w14:textId="6384C104" w:rsidR="007E7F0D" w:rsidRPr="007C6335" w:rsidRDefault="00FF76C0" w:rsidP="00F950BA">
            <w:pPr>
              <w:pStyle w:val="Body"/>
              <w:spacing w:after="0" w:line="276" w:lineRule="auto"/>
              <w:rPr>
                <w:rFonts w:cs="Arial"/>
                <w:color w:val="000000" w:themeColor="text1"/>
                <w:lang w:eastAsia="en-AU"/>
              </w:rPr>
            </w:pPr>
            <w:r w:rsidRPr="007C6335">
              <w:rPr>
                <w:rFonts w:cs="Arial"/>
                <w:color w:val="000000" w:themeColor="text1"/>
                <w:lang w:eastAsia="en-AU"/>
              </w:rPr>
              <w:t>1</w:t>
            </w:r>
          </w:p>
        </w:tc>
        <w:tc>
          <w:tcPr>
            <w:tcW w:w="4394" w:type="dxa"/>
            <w:tcBorders>
              <w:top w:val="nil"/>
              <w:left w:val="nil"/>
              <w:bottom w:val="nil"/>
              <w:right w:val="nil"/>
            </w:tcBorders>
            <w:shd w:val="clear" w:color="auto" w:fill="auto"/>
          </w:tcPr>
          <w:p w14:paraId="6C145FFE" w14:textId="07F46E2B" w:rsidR="007E7F0D" w:rsidRPr="00350FF8" w:rsidRDefault="00FF76C0" w:rsidP="00F950BA">
            <w:pPr>
              <w:pStyle w:val="Body"/>
              <w:spacing w:after="0" w:line="276" w:lineRule="auto"/>
              <w:rPr>
                <w:rFonts w:cs="Arial"/>
                <w:color w:val="000000" w:themeColor="text1"/>
                <w:lang w:val="fr-FR"/>
              </w:rPr>
            </w:pPr>
            <w:r w:rsidRPr="00350FF8">
              <w:rPr>
                <w:rFonts w:cs="Arial"/>
                <w:color w:val="000000" w:themeColor="text1"/>
                <w:lang w:val="fr-FR"/>
              </w:rPr>
              <w:t>Episode Patient/Client NDIS Participant Identification</w:t>
            </w:r>
          </w:p>
        </w:tc>
        <w:tc>
          <w:tcPr>
            <w:tcW w:w="1643" w:type="dxa"/>
            <w:tcBorders>
              <w:top w:val="nil"/>
              <w:left w:val="nil"/>
              <w:bottom w:val="nil"/>
              <w:right w:val="nil"/>
            </w:tcBorders>
            <w:shd w:val="clear" w:color="auto" w:fill="auto"/>
          </w:tcPr>
          <w:p w14:paraId="6ADB21E2" w14:textId="19415B36" w:rsidR="007E7F0D" w:rsidRPr="007C6335" w:rsidRDefault="00FF76C0" w:rsidP="00F950BA">
            <w:pPr>
              <w:pStyle w:val="Body"/>
              <w:spacing w:after="0" w:line="276" w:lineRule="auto"/>
              <w:rPr>
                <w:rFonts w:cs="Arial"/>
                <w:color w:val="000000" w:themeColor="text1"/>
                <w:lang w:eastAsia="en-AU"/>
              </w:rPr>
            </w:pPr>
            <w:r w:rsidRPr="007C6335">
              <w:rPr>
                <w:rFonts w:cs="Arial"/>
                <w:color w:val="000000" w:themeColor="text1"/>
                <w:lang w:eastAsia="en-AU"/>
              </w:rPr>
              <w:t>2023/07/01</w:t>
            </w:r>
          </w:p>
        </w:tc>
      </w:tr>
      <w:tr w:rsidR="00102101" w:rsidRPr="007C6335" w14:paraId="2C8A3B50" w14:textId="77777777" w:rsidTr="007E7F0D">
        <w:trPr>
          <w:trHeight w:val="300"/>
        </w:trPr>
        <w:tc>
          <w:tcPr>
            <w:tcW w:w="2038" w:type="dxa"/>
            <w:tcBorders>
              <w:top w:val="nil"/>
              <w:left w:val="nil"/>
              <w:bottom w:val="nil"/>
              <w:right w:val="nil"/>
            </w:tcBorders>
            <w:shd w:val="clear" w:color="auto" w:fill="auto"/>
            <w:hideMark/>
          </w:tcPr>
          <w:p w14:paraId="5FFFED61" w14:textId="77777777" w:rsidR="005A0403" w:rsidRPr="007C6335" w:rsidRDefault="005A0403" w:rsidP="00F950BA">
            <w:pPr>
              <w:pStyle w:val="Body"/>
              <w:spacing w:after="0" w:line="276" w:lineRule="auto"/>
              <w:rPr>
                <w:rFonts w:cs="Arial"/>
                <w:b/>
                <w:bCs/>
                <w:color w:val="000000" w:themeColor="text1"/>
                <w:sz w:val="24"/>
                <w:szCs w:val="24"/>
                <w:lang w:eastAsia="en-AU"/>
              </w:rPr>
            </w:pPr>
            <w:r w:rsidRPr="007C6335">
              <w:rPr>
                <w:rFonts w:cs="Arial"/>
                <w:b/>
                <w:bCs/>
                <w:color w:val="000000" w:themeColor="text1"/>
                <w:lang w:eastAsia="en-AU"/>
              </w:rPr>
              <w:t>Definition source </w:t>
            </w:r>
          </w:p>
        </w:tc>
        <w:tc>
          <w:tcPr>
            <w:tcW w:w="7260" w:type="dxa"/>
            <w:gridSpan w:val="3"/>
            <w:tcBorders>
              <w:top w:val="nil"/>
              <w:left w:val="nil"/>
              <w:bottom w:val="nil"/>
              <w:right w:val="nil"/>
            </w:tcBorders>
            <w:shd w:val="clear" w:color="auto" w:fill="auto"/>
            <w:hideMark/>
          </w:tcPr>
          <w:p w14:paraId="78428F8E" w14:textId="0B008F96" w:rsidR="005A0403" w:rsidRPr="007C6335" w:rsidRDefault="005A0403" w:rsidP="00F950BA">
            <w:pPr>
              <w:pStyle w:val="Body"/>
              <w:spacing w:after="0" w:line="276" w:lineRule="auto"/>
              <w:rPr>
                <w:rFonts w:cs="Arial"/>
                <w:color w:val="000000" w:themeColor="text1"/>
                <w:sz w:val="24"/>
                <w:szCs w:val="24"/>
                <w:lang w:eastAsia="en-AU"/>
              </w:rPr>
            </w:pPr>
            <w:r w:rsidRPr="007C6335">
              <w:rPr>
                <w:rFonts w:cs="Arial"/>
                <w:color w:val="000000" w:themeColor="text1"/>
                <w:lang w:eastAsia="en-AU"/>
              </w:rPr>
              <w:t>Department of Health</w:t>
            </w:r>
          </w:p>
        </w:tc>
      </w:tr>
      <w:tr w:rsidR="00102101" w:rsidRPr="007C6335" w14:paraId="12EF36C0" w14:textId="77777777" w:rsidTr="007E7F0D">
        <w:trPr>
          <w:trHeight w:val="300"/>
        </w:trPr>
        <w:tc>
          <w:tcPr>
            <w:tcW w:w="2038" w:type="dxa"/>
            <w:tcBorders>
              <w:top w:val="nil"/>
              <w:left w:val="nil"/>
              <w:bottom w:val="nil"/>
              <w:right w:val="nil"/>
            </w:tcBorders>
            <w:shd w:val="clear" w:color="auto" w:fill="auto"/>
            <w:hideMark/>
          </w:tcPr>
          <w:p w14:paraId="4E12484C" w14:textId="23E65B48" w:rsidR="005A0403" w:rsidRPr="007C6335" w:rsidRDefault="008B5960" w:rsidP="00F950BA">
            <w:pPr>
              <w:pStyle w:val="Body"/>
              <w:spacing w:after="0" w:line="276" w:lineRule="auto"/>
              <w:rPr>
                <w:rFonts w:cs="Arial"/>
                <w:b/>
                <w:bCs/>
                <w:color w:val="000000" w:themeColor="text1"/>
                <w:sz w:val="24"/>
                <w:szCs w:val="24"/>
                <w:lang w:eastAsia="en-AU"/>
              </w:rPr>
            </w:pPr>
            <w:r w:rsidRPr="007C6335">
              <w:rPr>
                <w:rFonts w:cs="Arial"/>
                <w:b/>
                <w:bCs/>
                <w:color w:val="000000" w:themeColor="text1"/>
                <w:lang w:eastAsia="en-AU"/>
              </w:rPr>
              <w:t>Value domain source</w:t>
            </w:r>
          </w:p>
        </w:tc>
        <w:tc>
          <w:tcPr>
            <w:tcW w:w="7260" w:type="dxa"/>
            <w:gridSpan w:val="3"/>
            <w:tcBorders>
              <w:top w:val="nil"/>
              <w:left w:val="nil"/>
              <w:bottom w:val="nil"/>
              <w:right w:val="nil"/>
            </w:tcBorders>
            <w:shd w:val="clear" w:color="auto" w:fill="auto"/>
            <w:hideMark/>
          </w:tcPr>
          <w:p w14:paraId="2E6C7C74" w14:textId="5748A1E9" w:rsidR="005A0403" w:rsidRPr="007C6335" w:rsidRDefault="005A0403" w:rsidP="00F950BA">
            <w:pPr>
              <w:pStyle w:val="Body"/>
              <w:spacing w:after="0" w:line="276" w:lineRule="auto"/>
              <w:rPr>
                <w:rFonts w:cs="Arial"/>
                <w:color w:val="000000" w:themeColor="text1"/>
                <w:sz w:val="24"/>
                <w:szCs w:val="24"/>
                <w:lang w:eastAsia="en-AU"/>
              </w:rPr>
            </w:pPr>
            <w:r w:rsidRPr="007C6335">
              <w:rPr>
                <w:rFonts w:cs="Arial"/>
                <w:color w:val="000000" w:themeColor="text1"/>
                <w:lang w:eastAsia="en-AU"/>
              </w:rPr>
              <w:t>National Disability Insurance Agency</w:t>
            </w:r>
          </w:p>
        </w:tc>
      </w:tr>
    </w:tbl>
    <w:p w14:paraId="2258CC39" w14:textId="139EAC04" w:rsidR="00457D0A" w:rsidRPr="007C6335" w:rsidRDefault="00457D0A" w:rsidP="00457D0A">
      <w:pPr>
        <w:pStyle w:val="Heading2"/>
        <w:rPr>
          <w:rFonts w:cs="Arial"/>
          <w:color w:val="000000" w:themeColor="text1"/>
        </w:rPr>
      </w:pPr>
      <w:bookmarkStart w:id="59" w:name="_Toc122351726"/>
      <w:r w:rsidRPr="007C6335">
        <w:rPr>
          <w:rFonts w:cs="Arial"/>
          <w:color w:val="000000" w:themeColor="text1"/>
        </w:rPr>
        <w:t>Episode Program Stream (amend/new)</w:t>
      </w:r>
      <w:bookmarkEnd w:id="59"/>
    </w:p>
    <w:tbl>
      <w:tblPr>
        <w:tblStyle w:val="TableGrid"/>
        <w:tblW w:w="9910"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773"/>
        <w:gridCol w:w="10"/>
      </w:tblGrid>
      <w:tr w:rsidR="00154009" w:rsidRPr="007D0EB0" w14:paraId="4F9CC34A" w14:textId="77777777" w:rsidTr="006A0D8B">
        <w:tc>
          <w:tcPr>
            <w:tcW w:w="2128" w:type="dxa"/>
          </w:tcPr>
          <w:p w14:paraId="439F7D1A" w14:textId="77777777" w:rsidR="00457D0A" w:rsidRPr="007C6335" w:rsidRDefault="00457D0A" w:rsidP="00BD0A77">
            <w:pPr>
              <w:pStyle w:val="VINAHSECTION3Body"/>
              <w:ind w:left="-96"/>
              <w:rPr>
                <w:rFonts w:cs="Arial"/>
                <w:b/>
                <w:color w:val="000000" w:themeColor="text1"/>
                <w:szCs w:val="21"/>
              </w:rPr>
            </w:pPr>
            <w:r w:rsidRPr="007C6335">
              <w:rPr>
                <w:rFonts w:cs="Arial"/>
                <w:b/>
                <w:color w:val="000000" w:themeColor="text1"/>
                <w:szCs w:val="21"/>
              </w:rPr>
              <w:t>Definition</w:t>
            </w:r>
          </w:p>
        </w:tc>
        <w:tc>
          <w:tcPr>
            <w:tcW w:w="7782" w:type="dxa"/>
            <w:gridSpan w:val="2"/>
          </w:tcPr>
          <w:p w14:paraId="588F1DFB" w14:textId="77777777" w:rsidR="00457D0A" w:rsidRPr="007C6335" w:rsidRDefault="00457D0A" w:rsidP="00F950BA">
            <w:pPr>
              <w:pStyle w:val="DHHStabletext"/>
              <w:spacing w:line="276" w:lineRule="auto"/>
              <w:rPr>
                <w:rFonts w:cs="Arial"/>
                <w:color w:val="000000" w:themeColor="text1"/>
                <w:sz w:val="21"/>
                <w:szCs w:val="21"/>
              </w:rPr>
            </w:pPr>
            <w:r w:rsidRPr="007C6335">
              <w:rPr>
                <w:rFonts w:cs="Arial"/>
                <w:color w:val="000000" w:themeColor="text1"/>
                <w:sz w:val="21"/>
                <w:szCs w:val="21"/>
              </w:rPr>
              <w:t>The program/stream to which the patient’s/client’s episode relates.</w:t>
            </w:r>
          </w:p>
          <w:p w14:paraId="057E0BF1" w14:textId="77777777" w:rsidR="00457D0A" w:rsidRPr="007C6335" w:rsidRDefault="00457D0A" w:rsidP="00F950BA">
            <w:pPr>
              <w:pStyle w:val="DHHSbody"/>
              <w:spacing w:line="276" w:lineRule="auto"/>
              <w:rPr>
                <w:rFonts w:cs="Arial"/>
                <w:color w:val="000000" w:themeColor="text1"/>
                <w:szCs w:val="21"/>
              </w:rPr>
            </w:pPr>
            <w:r w:rsidRPr="007C6335">
              <w:rPr>
                <w:rFonts w:cs="Arial"/>
                <w:b/>
                <w:i/>
                <w:color w:val="000000" w:themeColor="text1"/>
                <w:szCs w:val="21"/>
              </w:rPr>
              <w:tab/>
            </w:r>
            <w:r w:rsidRPr="007C6335">
              <w:rPr>
                <w:rFonts w:cs="Arial"/>
                <w:b/>
                <w:i/>
                <w:color w:val="000000" w:themeColor="text1"/>
                <w:szCs w:val="21"/>
              </w:rPr>
              <w:tab/>
            </w:r>
            <w:r w:rsidRPr="007C6335">
              <w:rPr>
                <w:rFonts w:cs="Arial"/>
                <w:b/>
                <w:i/>
                <w:color w:val="000000" w:themeColor="text1"/>
                <w:szCs w:val="21"/>
              </w:rPr>
              <w:tab/>
              <w:t>Repeats:</w:t>
            </w:r>
            <w:r w:rsidRPr="007C6335">
              <w:rPr>
                <w:rFonts w:cs="Arial"/>
                <w:b/>
                <w:i/>
                <w:color w:val="000000" w:themeColor="text1"/>
                <w:szCs w:val="21"/>
              </w:rPr>
              <w:tab/>
            </w:r>
            <w:r w:rsidRPr="007C6335">
              <w:rPr>
                <w:rFonts w:cs="Arial"/>
                <w:b/>
                <w:color w:val="000000" w:themeColor="text1"/>
                <w:szCs w:val="21"/>
              </w:rPr>
              <w:t>Min.</w:t>
            </w:r>
            <w:r w:rsidRPr="007C6335">
              <w:rPr>
                <w:rFonts w:cs="Arial"/>
                <w:b/>
                <w:color w:val="000000" w:themeColor="text1"/>
                <w:szCs w:val="21"/>
              </w:rPr>
              <w:tab/>
            </w:r>
            <w:r w:rsidRPr="007C6335">
              <w:rPr>
                <w:rFonts w:cs="Arial"/>
                <w:b/>
                <w:color w:val="000000" w:themeColor="text1"/>
                <w:szCs w:val="21"/>
              </w:rPr>
              <w:tab/>
              <w:t>Max.</w:t>
            </w:r>
            <w:r w:rsidRPr="007C6335">
              <w:rPr>
                <w:rFonts w:cs="Arial"/>
                <w:b/>
                <w:color w:val="000000" w:themeColor="text1"/>
                <w:szCs w:val="21"/>
              </w:rPr>
              <w:tab/>
              <w:t>Duplicate</w:t>
            </w:r>
          </w:p>
        </w:tc>
      </w:tr>
      <w:tr w:rsidR="00154009" w:rsidRPr="007D0EB0" w14:paraId="7FDA8143" w14:textId="77777777" w:rsidTr="006A0D8B">
        <w:tc>
          <w:tcPr>
            <w:tcW w:w="2128" w:type="dxa"/>
          </w:tcPr>
          <w:p w14:paraId="4BFCC433" w14:textId="77777777" w:rsidR="00457D0A" w:rsidRPr="007C6335" w:rsidRDefault="00457D0A" w:rsidP="00BD0A77">
            <w:pPr>
              <w:pStyle w:val="DHHStabletext"/>
              <w:ind w:left="-96"/>
              <w:rPr>
                <w:rFonts w:cs="Arial"/>
                <w:b/>
                <w:color w:val="000000" w:themeColor="text1"/>
                <w:sz w:val="21"/>
                <w:szCs w:val="21"/>
              </w:rPr>
            </w:pPr>
            <w:r w:rsidRPr="007C6335">
              <w:rPr>
                <w:rFonts w:cs="Arial"/>
                <w:b/>
                <w:color w:val="000000" w:themeColor="text1"/>
                <w:sz w:val="21"/>
                <w:szCs w:val="21"/>
              </w:rPr>
              <w:t>Form</w:t>
            </w:r>
          </w:p>
        </w:tc>
        <w:tc>
          <w:tcPr>
            <w:tcW w:w="7782" w:type="dxa"/>
            <w:gridSpan w:val="2"/>
          </w:tcPr>
          <w:p w14:paraId="3AFFBBF5" w14:textId="77777777" w:rsidR="00457D0A" w:rsidRPr="007C6335" w:rsidRDefault="00457D0A" w:rsidP="00F950BA">
            <w:pPr>
              <w:pStyle w:val="DHHStabletext"/>
              <w:spacing w:line="276" w:lineRule="auto"/>
              <w:rPr>
                <w:rFonts w:cs="Arial"/>
                <w:color w:val="000000" w:themeColor="text1"/>
                <w:sz w:val="21"/>
                <w:szCs w:val="21"/>
              </w:rPr>
            </w:pPr>
            <w:r w:rsidRPr="007C6335">
              <w:rPr>
                <w:rFonts w:cs="Arial"/>
                <w:color w:val="000000" w:themeColor="text1"/>
                <w:sz w:val="21"/>
                <w:szCs w:val="21"/>
              </w:rPr>
              <w:t>Code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t>Not applicable</w:t>
            </w:r>
          </w:p>
        </w:tc>
      </w:tr>
      <w:tr w:rsidR="00154009" w:rsidRPr="007D0EB0" w14:paraId="7E5FDBCF" w14:textId="77777777" w:rsidTr="006A0D8B">
        <w:tc>
          <w:tcPr>
            <w:tcW w:w="2128" w:type="dxa"/>
          </w:tcPr>
          <w:p w14:paraId="7C9DF0AE" w14:textId="77777777" w:rsidR="00457D0A" w:rsidRPr="007C6335" w:rsidRDefault="00457D0A" w:rsidP="00BD0A77">
            <w:pPr>
              <w:pStyle w:val="DHHStabletext"/>
              <w:ind w:left="-96"/>
              <w:rPr>
                <w:rFonts w:cs="Arial"/>
                <w:b/>
                <w:color w:val="000000" w:themeColor="text1"/>
                <w:sz w:val="21"/>
                <w:szCs w:val="21"/>
              </w:rPr>
            </w:pPr>
            <w:r w:rsidRPr="007C6335">
              <w:rPr>
                <w:rFonts w:cs="Arial"/>
                <w:b/>
                <w:color w:val="000000" w:themeColor="text1"/>
                <w:sz w:val="21"/>
                <w:szCs w:val="21"/>
              </w:rPr>
              <w:t>Layout</w:t>
            </w:r>
            <w:r w:rsidRPr="007C6335">
              <w:rPr>
                <w:rFonts w:cs="Arial"/>
                <w:b/>
                <w:color w:val="000000" w:themeColor="text1"/>
                <w:sz w:val="21"/>
                <w:szCs w:val="21"/>
              </w:rPr>
              <w:tab/>
            </w:r>
          </w:p>
        </w:tc>
        <w:tc>
          <w:tcPr>
            <w:tcW w:w="7782" w:type="dxa"/>
            <w:gridSpan w:val="2"/>
          </w:tcPr>
          <w:p w14:paraId="52274177" w14:textId="77777777" w:rsidR="00457D0A" w:rsidRPr="007C6335" w:rsidRDefault="00457D0A" w:rsidP="00F950BA">
            <w:pPr>
              <w:pStyle w:val="VINAHSECTION3Body"/>
              <w:spacing w:line="276" w:lineRule="auto"/>
              <w:rPr>
                <w:rFonts w:cs="Arial"/>
                <w:color w:val="000000" w:themeColor="text1"/>
                <w:szCs w:val="21"/>
              </w:rPr>
            </w:pPr>
            <w:r w:rsidRPr="007C6335">
              <w:rPr>
                <w:rFonts w:cs="Arial"/>
                <w:color w:val="000000" w:themeColor="text1"/>
                <w:szCs w:val="21"/>
              </w:rPr>
              <w:t>NNNN</w:t>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b/>
                <w:i/>
                <w:color w:val="000000" w:themeColor="text1"/>
                <w:szCs w:val="21"/>
              </w:rPr>
              <w:t>Size:</w:t>
            </w:r>
            <w:r w:rsidRPr="007C6335">
              <w:rPr>
                <w:rFonts w:cs="Arial"/>
                <w:b/>
                <w:i/>
                <w:color w:val="000000" w:themeColor="text1"/>
                <w:szCs w:val="21"/>
              </w:rPr>
              <w:tab/>
            </w:r>
            <w:r w:rsidRPr="007C6335">
              <w:rPr>
                <w:rFonts w:cs="Arial"/>
                <w:b/>
                <w:color w:val="000000" w:themeColor="text1"/>
                <w:szCs w:val="21"/>
              </w:rPr>
              <w:tab/>
              <w:t>Min.</w:t>
            </w:r>
            <w:r w:rsidRPr="007C6335">
              <w:rPr>
                <w:rFonts w:cs="Arial"/>
                <w:b/>
                <w:color w:val="000000" w:themeColor="text1"/>
                <w:szCs w:val="21"/>
              </w:rPr>
              <w:tab/>
            </w:r>
            <w:r w:rsidRPr="007C6335">
              <w:rPr>
                <w:rFonts w:cs="Arial"/>
                <w:b/>
                <w:color w:val="000000" w:themeColor="text1"/>
                <w:szCs w:val="21"/>
              </w:rPr>
              <w:tab/>
              <w:t>Max</w:t>
            </w:r>
            <w:r w:rsidRPr="007C6335">
              <w:rPr>
                <w:rFonts w:cs="Arial"/>
                <w:color w:val="000000" w:themeColor="text1"/>
                <w:szCs w:val="21"/>
              </w:rPr>
              <w:t>.</w:t>
            </w:r>
          </w:p>
          <w:p w14:paraId="47074E9E" w14:textId="77777777" w:rsidR="00457D0A" w:rsidRPr="007C6335" w:rsidRDefault="00457D0A" w:rsidP="00F950BA">
            <w:pPr>
              <w:pStyle w:val="DHHSbody"/>
              <w:spacing w:line="276" w:lineRule="auto"/>
              <w:rPr>
                <w:rFonts w:cs="Arial"/>
                <w:color w:val="000000" w:themeColor="text1"/>
                <w:szCs w:val="21"/>
              </w:rPr>
            </w:pP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t>1</w:t>
            </w:r>
            <w:r w:rsidRPr="007C6335">
              <w:rPr>
                <w:rFonts w:cs="Arial"/>
                <w:color w:val="000000" w:themeColor="text1"/>
                <w:szCs w:val="21"/>
              </w:rPr>
              <w:tab/>
            </w:r>
            <w:r w:rsidRPr="007C6335">
              <w:rPr>
                <w:rFonts w:cs="Arial"/>
                <w:color w:val="000000" w:themeColor="text1"/>
                <w:szCs w:val="21"/>
              </w:rPr>
              <w:tab/>
              <w:t>4</w:t>
            </w:r>
          </w:p>
        </w:tc>
      </w:tr>
      <w:tr w:rsidR="00154009" w:rsidRPr="007D0EB0" w14:paraId="57B8C7A3" w14:textId="77777777" w:rsidTr="006A0D8B">
        <w:tc>
          <w:tcPr>
            <w:tcW w:w="2128" w:type="dxa"/>
          </w:tcPr>
          <w:p w14:paraId="3E80A14A" w14:textId="77777777" w:rsidR="00457D0A" w:rsidRPr="007C6335" w:rsidRDefault="00457D0A" w:rsidP="00BD0A77">
            <w:pPr>
              <w:pStyle w:val="DHHStabletext"/>
              <w:spacing w:before="0" w:after="0"/>
              <w:ind w:left="-96"/>
              <w:rPr>
                <w:rFonts w:cs="Arial"/>
                <w:b/>
                <w:color w:val="000000" w:themeColor="text1"/>
                <w:sz w:val="21"/>
                <w:szCs w:val="21"/>
              </w:rPr>
            </w:pPr>
            <w:r w:rsidRPr="007C6335">
              <w:rPr>
                <w:rFonts w:cs="Arial"/>
                <w:b/>
                <w:color w:val="000000" w:themeColor="text1"/>
                <w:sz w:val="21"/>
                <w:szCs w:val="21"/>
              </w:rPr>
              <w:t>Location</w:t>
            </w:r>
          </w:p>
        </w:tc>
        <w:tc>
          <w:tcPr>
            <w:tcW w:w="7782" w:type="dxa"/>
            <w:gridSpan w:val="2"/>
          </w:tcPr>
          <w:p w14:paraId="67B86EEB" w14:textId="77777777"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Transmission protocol</w:t>
            </w:r>
            <w:r w:rsidRPr="007C6335">
              <w:rPr>
                <w:rFonts w:cs="Arial"/>
                <w:b/>
                <w:color w:val="000000" w:themeColor="text1"/>
                <w:sz w:val="21"/>
                <w:szCs w:val="21"/>
              </w:rPr>
              <w:tab/>
            </w:r>
            <w:r w:rsidRPr="007C6335">
              <w:rPr>
                <w:rFonts w:cs="Arial"/>
                <w:b/>
                <w:color w:val="000000" w:themeColor="text1"/>
                <w:sz w:val="21"/>
                <w:szCs w:val="21"/>
              </w:rPr>
              <w:tab/>
              <w:t>HL7 Submission</w:t>
            </w:r>
          </w:p>
          <w:p w14:paraId="298421D0"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Episode (insert)</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PPP_PCB (PV1\PV1.10)</w:t>
            </w:r>
          </w:p>
          <w:p w14:paraId="4D11E661"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Episode (update)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PPP_PCC (PV1\PV1.10)</w:t>
            </w:r>
          </w:p>
          <w:p w14:paraId="42BFEB75" w14:textId="77777777" w:rsidR="00457D0A" w:rsidRPr="007C6335" w:rsidRDefault="00457D0A" w:rsidP="007A5531">
            <w:pPr>
              <w:pStyle w:val="DHHStabletext"/>
              <w:spacing w:before="0" w:line="276" w:lineRule="auto"/>
              <w:rPr>
                <w:rFonts w:cs="Arial"/>
                <w:color w:val="000000" w:themeColor="text1"/>
                <w:sz w:val="21"/>
                <w:szCs w:val="21"/>
              </w:rPr>
            </w:pPr>
            <w:r w:rsidRPr="007C6335">
              <w:rPr>
                <w:rFonts w:cs="Arial"/>
                <w:color w:val="000000" w:themeColor="text1"/>
                <w:sz w:val="21"/>
                <w:szCs w:val="21"/>
              </w:rPr>
              <w:t>Episode (delete)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PPP_PCD (PV1\PV1.10)</w:t>
            </w:r>
          </w:p>
        </w:tc>
      </w:tr>
      <w:tr w:rsidR="00154009" w:rsidRPr="007D0EB0" w14:paraId="3B905C83" w14:textId="77777777" w:rsidTr="006A0D8B">
        <w:tc>
          <w:tcPr>
            <w:tcW w:w="2128" w:type="dxa"/>
          </w:tcPr>
          <w:p w14:paraId="66CF93C6" w14:textId="77777777" w:rsidR="00457D0A" w:rsidRPr="007C6335" w:rsidRDefault="00457D0A" w:rsidP="00D2209E">
            <w:pPr>
              <w:pStyle w:val="DHHStabletext"/>
              <w:spacing w:before="0" w:after="0" w:line="276" w:lineRule="auto"/>
              <w:ind w:left="-96"/>
              <w:rPr>
                <w:rFonts w:cs="Arial"/>
                <w:b/>
                <w:color w:val="000000" w:themeColor="text1"/>
                <w:sz w:val="21"/>
                <w:szCs w:val="21"/>
              </w:rPr>
            </w:pPr>
            <w:r w:rsidRPr="007C6335">
              <w:rPr>
                <w:rFonts w:cs="Arial"/>
                <w:b/>
                <w:color w:val="000000" w:themeColor="text1"/>
                <w:sz w:val="21"/>
                <w:szCs w:val="21"/>
              </w:rPr>
              <w:t>Reported by</w:t>
            </w:r>
          </w:p>
        </w:tc>
        <w:tc>
          <w:tcPr>
            <w:tcW w:w="7782" w:type="dxa"/>
            <w:gridSpan w:val="2"/>
          </w:tcPr>
          <w:p w14:paraId="446511C9" w14:textId="4A413643"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7468135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57BB3A8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44C187B0"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4F7F56AF"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632D590E"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Palliative Care</w:t>
            </w:r>
          </w:p>
          <w:p w14:paraId="5DBE53FD" w14:textId="765701B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p>
          <w:p w14:paraId="69A8EBF2"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Post Acute Care</w:t>
            </w:r>
          </w:p>
          <w:p w14:paraId="1070975B"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4A6B3BE0"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0EE4D499" w14:textId="668B7890"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Sub-</w:t>
            </w:r>
            <w:r w:rsidR="0038318B">
              <w:rPr>
                <w:rFonts w:cs="Arial"/>
                <w:color w:val="000000" w:themeColor="text1"/>
                <w:sz w:val="21"/>
                <w:szCs w:val="21"/>
              </w:rPr>
              <w:t>a</w:t>
            </w:r>
            <w:r w:rsidRPr="007C6335">
              <w:rPr>
                <w:rFonts w:cs="Arial"/>
                <w:color w:val="000000" w:themeColor="text1"/>
                <w:sz w:val="21"/>
                <w:szCs w:val="21"/>
              </w:rPr>
              <w:t>cute Ambulatory Care Services</w:t>
            </w:r>
          </w:p>
          <w:p w14:paraId="7BBCAB5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1006774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Transition Care Program</w:t>
            </w:r>
          </w:p>
          <w:p w14:paraId="6319F79D" w14:textId="77777777" w:rsidR="00457D0A" w:rsidRPr="007C6335" w:rsidRDefault="00457D0A" w:rsidP="00F950BA">
            <w:pPr>
              <w:pStyle w:val="DHHStabletext"/>
              <w:spacing w:before="0" w:line="276" w:lineRule="auto"/>
              <w:rPr>
                <w:rFonts w:cs="Arial"/>
                <w:color w:val="000000" w:themeColor="text1"/>
                <w:sz w:val="21"/>
                <w:szCs w:val="21"/>
              </w:rPr>
            </w:pPr>
            <w:r w:rsidRPr="007C6335">
              <w:rPr>
                <w:rFonts w:cs="Arial"/>
                <w:color w:val="000000" w:themeColor="text1"/>
                <w:sz w:val="21"/>
                <w:szCs w:val="21"/>
              </w:rPr>
              <w:t>Victorian Artificial Limb Program</w:t>
            </w:r>
          </w:p>
          <w:p w14:paraId="763D3DA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 xml:space="preserve">and Sexual Health </w:t>
            </w:r>
            <w:r w:rsidRPr="007C6335">
              <w:rPr>
                <w:rFonts w:cs="Arial"/>
                <w:color w:val="000000" w:themeColor="text1"/>
                <w:sz w:val="21"/>
                <w:szCs w:val="21"/>
              </w:rPr>
              <w:t>Service</w:t>
            </w:r>
            <w:r w:rsidRPr="007C6335">
              <w:rPr>
                <w:rFonts w:cs="Arial"/>
                <w:color w:val="000000" w:themeColor="text1"/>
                <w:sz w:val="21"/>
                <w:szCs w:val="21"/>
                <w:highlight w:val="green"/>
              </w:rPr>
              <w:t>s</w:t>
            </w:r>
          </w:p>
          <w:p w14:paraId="267397B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Respiratory Support Service</w:t>
            </w:r>
          </w:p>
        </w:tc>
      </w:tr>
      <w:tr w:rsidR="00154009" w:rsidRPr="007D0EB0" w14:paraId="0E914609" w14:textId="77777777" w:rsidTr="006A0D8B">
        <w:tblPrEx>
          <w:tblLook w:val="0620" w:firstRow="1" w:lastRow="0" w:firstColumn="0" w:lastColumn="0" w:noHBand="1" w:noVBand="1"/>
        </w:tblPrEx>
        <w:trPr>
          <w:trHeight w:val="430"/>
        </w:trPr>
        <w:tc>
          <w:tcPr>
            <w:tcW w:w="2128" w:type="dxa"/>
          </w:tcPr>
          <w:p w14:paraId="2C39F24C" w14:textId="77777777"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lastRenderedPageBreak/>
              <w:t>Value domain</w:t>
            </w:r>
          </w:p>
        </w:tc>
        <w:tc>
          <w:tcPr>
            <w:tcW w:w="7782" w:type="dxa"/>
            <w:gridSpan w:val="2"/>
          </w:tcPr>
          <w:p w14:paraId="461105E1"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Enumerated</w:t>
            </w:r>
          </w:p>
          <w:p w14:paraId="161B7264"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t>HL70069</w:t>
            </w:r>
          </w:p>
          <w:p w14:paraId="36001E27" w14:textId="77777777"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w:t>
            </w:r>
            <w:r w:rsidRPr="007C6335">
              <w:rPr>
                <w:rFonts w:cs="Arial"/>
                <w:b/>
                <w:color w:val="000000" w:themeColor="text1"/>
                <w:sz w:val="21"/>
                <w:szCs w:val="21"/>
              </w:rPr>
              <w:tab/>
            </w:r>
            <w:r w:rsidRPr="007C6335">
              <w:rPr>
                <w:rFonts w:cs="Arial"/>
                <w:b/>
                <w:color w:val="000000" w:themeColor="text1"/>
                <w:sz w:val="21"/>
                <w:szCs w:val="21"/>
              </w:rPr>
              <w:tab/>
              <w:t>Descriptor</w:t>
            </w:r>
          </w:p>
          <w:p w14:paraId="3D917E02" w14:textId="1B76D8FD"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Sub-</w:t>
            </w:r>
            <w:r w:rsidR="0038318B">
              <w:rPr>
                <w:rFonts w:cs="Arial"/>
                <w:b/>
                <w:color w:val="000000" w:themeColor="text1"/>
                <w:sz w:val="21"/>
                <w:szCs w:val="21"/>
              </w:rPr>
              <w:t>a</w:t>
            </w:r>
            <w:r w:rsidRPr="007C6335">
              <w:rPr>
                <w:rFonts w:cs="Arial"/>
                <w:b/>
                <w:color w:val="000000" w:themeColor="text1"/>
                <w:sz w:val="21"/>
                <w:szCs w:val="21"/>
              </w:rPr>
              <w:t>cute Ambulatory Care Services (SACS)</w:t>
            </w:r>
          </w:p>
          <w:p w14:paraId="119BE347"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Rehabilitation</w:t>
            </w:r>
          </w:p>
          <w:p w14:paraId="246AD86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Specialist continence</w:t>
            </w:r>
          </w:p>
          <w:p w14:paraId="31FC0D48"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Specialist cognitive</w:t>
            </w:r>
          </w:p>
          <w:p w14:paraId="2D96494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Specialist pain management</w:t>
            </w:r>
          </w:p>
          <w:p w14:paraId="79867651"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Specialist falls</w:t>
            </w:r>
          </w:p>
          <w:p w14:paraId="36760AD8"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w:t>
            </w:r>
            <w:r w:rsidRPr="007C6335">
              <w:rPr>
                <w:rFonts w:cs="Arial"/>
                <w:color w:val="000000" w:themeColor="text1"/>
                <w:sz w:val="21"/>
                <w:szCs w:val="21"/>
              </w:rPr>
              <w:tab/>
            </w:r>
            <w:r w:rsidRPr="007C6335">
              <w:rPr>
                <w:rFonts w:cs="Arial"/>
                <w:color w:val="000000" w:themeColor="text1"/>
                <w:sz w:val="21"/>
                <w:szCs w:val="21"/>
              </w:rPr>
              <w:tab/>
              <w:t>Specialist wound management</w:t>
            </w:r>
          </w:p>
          <w:p w14:paraId="698ADF67"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7</w:t>
            </w:r>
            <w:r w:rsidRPr="007C6335">
              <w:rPr>
                <w:rFonts w:cs="Arial"/>
                <w:color w:val="000000" w:themeColor="text1"/>
                <w:sz w:val="21"/>
                <w:szCs w:val="21"/>
              </w:rPr>
              <w:tab/>
            </w:r>
            <w:r w:rsidRPr="007C6335">
              <w:rPr>
                <w:rFonts w:cs="Arial"/>
                <w:color w:val="000000" w:themeColor="text1"/>
                <w:sz w:val="21"/>
                <w:szCs w:val="21"/>
              </w:rPr>
              <w:tab/>
              <w:t>Younger adult/transition</w:t>
            </w:r>
          </w:p>
          <w:p w14:paraId="0FA95195"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8</w:t>
            </w:r>
            <w:r w:rsidRPr="007C6335">
              <w:rPr>
                <w:rFonts w:cs="Arial"/>
                <w:color w:val="000000" w:themeColor="text1"/>
                <w:sz w:val="21"/>
                <w:szCs w:val="21"/>
              </w:rPr>
              <w:tab/>
            </w:r>
            <w:r w:rsidRPr="007C6335">
              <w:rPr>
                <w:rFonts w:cs="Arial"/>
                <w:color w:val="000000" w:themeColor="text1"/>
                <w:sz w:val="21"/>
                <w:szCs w:val="21"/>
              </w:rPr>
              <w:tab/>
              <w:t>Specialist paediatric rehabilitation</w:t>
            </w:r>
          </w:p>
          <w:p w14:paraId="6DAB6877"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9</w:t>
            </w:r>
            <w:r w:rsidRPr="007C6335">
              <w:rPr>
                <w:rFonts w:cs="Arial"/>
                <w:color w:val="000000" w:themeColor="text1"/>
                <w:sz w:val="21"/>
                <w:szCs w:val="21"/>
              </w:rPr>
              <w:tab/>
            </w:r>
            <w:r w:rsidRPr="007C6335">
              <w:rPr>
                <w:rFonts w:cs="Arial"/>
                <w:color w:val="000000" w:themeColor="text1"/>
                <w:sz w:val="21"/>
                <w:szCs w:val="21"/>
              </w:rPr>
              <w:tab/>
              <w:t>Specialist polio</w:t>
            </w:r>
          </w:p>
          <w:p w14:paraId="63D384EE"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11</w:t>
            </w:r>
            <w:r w:rsidRPr="007C6335">
              <w:rPr>
                <w:rFonts w:cs="Arial"/>
                <w:color w:val="000000" w:themeColor="text1"/>
                <w:sz w:val="21"/>
                <w:szCs w:val="21"/>
              </w:rPr>
              <w:tab/>
            </w:r>
            <w:r w:rsidRPr="007C6335">
              <w:rPr>
                <w:rFonts w:cs="Arial"/>
                <w:color w:val="000000" w:themeColor="text1"/>
                <w:sz w:val="21"/>
                <w:szCs w:val="21"/>
              </w:rPr>
              <w:tab/>
              <w:t>Specialist movement disorders</w:t>
            </w:r>
          </w:p>
          <w:p w14:paraId="449F874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12</w:t>
            </w:r>
            <w:r w:rsidRPr="007C6335">
              <w:rPr>
                <w:rFonts w:cs="Arial"/>
                <w:color w:val="000000" w:themeColor="text1"/>
                <w:sz w:val="21"/>
                <w:szCs w:val="21"/>
              </w:rPr>
              <w:tab/>
            </w:r>
            <w:r w:rsidRPr="007C6335">
              <w:rPr>
                <w:rFonts w:cs="Arial"/>
                <w:color w:val="000000" w:themeColor="text1"/>
                <w:sz w:val="21"/>
                <w:szCs w:val="21"/>
              </w:rPr>
              <w:tab/>
              <w:t>Cardiac rehabilitation</w:t>
            </w:r>
          </w:p>
          <w:p w14:paraId="5C509476" w14:textId="0CB09EE5"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19</w:t>
            </w:r>
            <w:r w:rsidRPr="007C6335">
              <w:rPr>
                <w:rFonts w:cs="Arial"/>
                <w:color w:val="000000" w:themeColor="text1"/>
                <w:sz w:val="21"/>
                <w:szCs w:val="21"/>
              </w:rPr>
              <w:tab/>
            </w:r>
            <w:r w:rsidRPr="007C6335">
              <w:rPr>
                <w:rFonts w:cs="Arial"/>
                <w:color w:val="000000" w:themeColor="text1"/>
                <w:sz w:val="21"/>
                <w:szCs w:val="21"/>
              </w:rPr>
              <w:tab/>
              <w:t>Specialist other</w:t>
            </w:r>
          </w:p>
          <w:p w14:paraId="4A8E6159" w14:textId="77777777" w:rsidR="00300784" w:rsidRPr="00F950BA" w:rsidRDefault="00300784" w:rsidP="00300784">
            <w:pPr>
              <w:pStyle w:val="DHHStabletext"/>
              <w:spacing w:before="0" w:after="0" w:line="276" w:lineRule="auto"/>
              <w:rPr>
                <w:rFonts w:cs="Arial"/>
                <w:b/>
                <w:sz w:val="21"/>
                <w:szCs w:val="21"/>
              </w:rPr>
            </w:pPr>
            <w:r w:rsidRPr="00F950BA">
              <w:rPr>
                <w:rFonts w:cs="Arial"/>
                <w:b/>
                <w:sz w:val="21"/>
                <w:szCs w:val="21"/>
              </w:rPr>
              <w:t>Hospital Admission Risk Program (HARP)</w:t>
            </w:r>
          </w:p>
          <w:p w14:paraId="53397D6E" w14:textId="77777777" w:rsidR="00300784" w:rsidRPr="00F950BA" w:rsidRDefault="00300784" w:rsidP="00300784">
            <w:pPr>
              <w:pStyle w:val="DHHStabletext"/>
              <w:spacing w:before="0" w:after="0" w:line="276" w:lineRule="auto"/>
              <w:rPr>
                <w:rFonts w:cs="Arial"/>
                <w:sz w:val="21"/>
                <w:szCs w:val="21"/>
              </w:rPr>
            </w:pPr>
            <w:r w:rsidRPr="00F950BA">
              <w:rPr>
                <w:rFonts w:cs="Arial"/>
                <w:sz w:val="21"/>
                <w:szCs w:val="21"/>
              </w:rPr>
              <w:t>27</w:t>
            </w:r>
            <w:r w:rsidRPr="00F950BA">
              <w:rPr>
                <w:rFonts w:cs="Arial"/>
                <w:sz w:val="21"/>
                <w:szCs w:val="21"/>
              </w:rPr>
              <w:tab/>
            </w:r>
            <w:r w:rsidRPr="00F950BA">
              <w:rPr>
                <w:rFonts w:cs="Arial"/>
                <w:sz w:val="21"/>
                <w:szCs w:val="21"/>
              </w:rPr>
              <w:tab/>
              <w:t>HARP – HIV</w:t>
            </w:r>
          </w:p>
          <w:p w14:paraId="5F8DC697" w14:textId="77777777" w:rsidR="00300784" w:rsidRPr="00F950BA" w:rsidRDefault="00300784" w:rsidP="00300784">
            <w:pPr>
              <w:pStyle w:val="DHHStabletext"/>
              <w:spacing w:before="0" w:after="0" w:line="276" w:lineRule="auto"/>
              <w:rPr>
                <w:rFonts w:cs="Arial"/>
                <w:sz w:val="21"/>
                <w:szCs w:val="21"/>
              </w:rPr>
            </w:pPr>
            <w:r w:rsidRPr="00F950BA">
              <w:rPr>
                <w:rFonts w:cs="Arial"/>
                <w:sz w:val="21"/>
                <w:szCs w:val="21"/>
              </w:rPr>
              <w:t>28</w:t>
            </w:r>
            <w:r w:rsidRPr="00F950BA">
              <w:rPr>
                <w:rFonts w:cs="Arial"/>
                <w:sz w:val="21"/>
                <w:szCs w:val="21"/>
              </w:rPr>
              <w:tab/>
            </w:r>
            <w:r w:rsidRPr="00F950BA">
              <w:rPr>
                <w:rFonts w:cs="Arial"/>
                <w:sz w:val="21"/>
                <w:szCs w:val="21"/>
              </w:rPr>
              <w:tab/>
              <w:t>HARP – Complex care</w:t>
            </w:r>
          </w:p>
          <w:p w14:paraId="0FA88902" w14:textId="6A362312" w:rsidR="00300784" w:rsidRPr="007C6335" w:rsidRDefault="002F55A9" w:rsidP="007A5531">
            <w:pPr>
              <w:pStyle w:val="DHHStabletext"/>
              <w:spacing w:before="0" w:after="0" w:line="276" w:lineRule="auto"/>
              <w:rPr>
                <w:rFonts w:cs="Arial"/>
                <w:color w:val="000000" w:themeColor="text1"/>
                <w:sz w:val="21"/>
                <w:szCs w:val="21"/>
              </w:rPr>
            </w:pPr>
            <w:r>
              <w:rPr>
                <w:rFonts w:cs="Arial"/>
                <w:color w:val="000000" w:themeColor="text1"/>
                <w:sz w:val="21"/>
                <w:szCs w:val="21"/>
              </w:rPr>
              <w:t>30</w:t>
            </w:r>
            <w:r w:rsidR="00FF39FC">
              <w:rPr>
                <w:rFonts w:cs="Arial"/>
                <w:color w:val="000000" w:themeColor="text1"/>
                <w:sz w:val="21"/>
                <w:szCs w:val="21"/>
              </w:rPr>
              <w:tab/>
            </w:r>
            <w:r w:rsidR="00FF39FC">
              <w:rPr>
                <w:rFonts w:cs="Arial"/>
                <w:color w:val="000000" w:themeColor="text1"/>
                <w:sz w:val="21"/>
                <w:szCs w:val="21"/>
              </w:rPr>
              <w:tab/>
            </w:r>
            <w:r w:rsidR="00F52980">
              <w:rPr>
                <w:rFonts w:cs="Arial"/>
                <w:color w:val="000000" w:themeColor="text1"/>
                <w:sz w:val="21"/>
                <w:szCs w:val="21"/>
              </w:rPr>
              <w:t xml:space="preserve">HARP - </w:t>
            </w:r>
            <w:r w:rsidR="00FF39FC" w:rsidRPr="007C6335">
              <w:rPr>
                <w:rFonts w:cs="Arial"/>
                <w:color w:val="000000" w:themeColor="text1"/>
                <w:sz w:val="21"/>
                <w:szCs w:val="21"/>
                <w:highlight w:val="green"/>
              </w:rPr>
              <w:t>Geriatric evaluation and management (GEM)</w:t>
            </w:r>
          </w:p>
          <w:p w14:paraId="1A5C65A9" w14:textId="7FF8838E"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 xml:space="preserve">Victorian HIV </w:t>
            </w:r>
            <w:r w:rsidRPr="007C6335">
              <w:rPr>
                <w:rFonts w:cs="Arial"/>
                <w:b/>
                <w:color w:val="000000" w:themeColor="text1"/>
                <w:sz w:val="21"/>
                <w:szCs w:val="21"/>
                <w:highlight w:val="green"/>
              </w:rPr>
              <w:t xml:space="preserve">and Sexual Health </w:t>
            </w:r>
            <w:r w:rsidRPr="007C6335">
              <w:rPr>
                <w:rFonts w:cs="Arial"/>
                <w:b/>
                <w:color w:val="000000" w:themeColor="text1"/>
                <w:sz w:val="21"/>
                <w:szCs w:val="21"/>
              </w:rPr>
              <w:t>Service</w:t>
            </w:r>
            <w:r w:rsidRPr="007C6335">
              <w:rPr>
                <w:rFonts w:cs="Arial"/>
                <w:b/>
                <w:color w:val="000000" w:themeColor="text1"/>
                <w:sz w:val="21"/>
                <w:szCs w:val="21"/>
                <w:highlight w:val="green"/>
              </w:rPr>
              <w:t>s</w:t>
            </w:r>
            <w:r w:rsidRPr="007C6335">
              <w:rPr>
                <w:rFonts w:cs="Arial"/>
                <w:b/>
                <w:color w:val="000000" w:themeColor="text1"/>
                <w:sz w:val="21"/>
                <w:szCs w:val="21"/>
              </w:rPr>
              <w:t xml:space="preserve"> (VHS)</w:t>
            </w:r>
          </w:p>
          <w:p w14:paraId="65B4C25C"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61</w:t>
            </w:r>
            <w:r w:rsidRPr="007C6335">
              <w:rPr>
                <w:rFonts w:cs="Arial"/>
                <w:color w:val="000000" w:themeColor="text1"/>
                <w:sz w:val="21"/>
                <w:szCs w:val="21"/>
              </w:rPr>
              <w:tab/>
            </w:r>
            <w:r w:rsidRPr="007C6335">
              <w:rPr>
                <w:rFonts w:cs="Arial"/>
                <w:color w:val="000000" w:themeColor="text1"/>
                <w:sz w:val="21"/>
                <w:szCs w:val="21"/>
              </w:rPr>
              <w:tab/>
              <w:t>Victorian HIV consultancy</w:t>
            </w:r>
          </w:p>
          <w:p w14:paraId="6291259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62</w:t>
            </w:r>
            <w:r w:rsidRPr="007C6335">
              <w:rPr>
                <w:rFonts w:cs="Arial"/>
                <w:color w:val="000000" w:themeColor="text1"/>
                <w:sz w:val="21"/>
                <w:szCs w:val="21"/>
              </w:rPr>
              <w:tab/>
            </w:r>
            <w:r w:rsidRPr="007C6335">
              <w:rPr>
                <w:rFonts w:cs="Arial"/>
                <w:color w:val="000000" w:themeColor="text1"/>
                <w:sz w:val="21"/>
                <w:szCs w:val="21"/>
              </w:rPr>
              <w:tab/>
              <w:t>Victorian HIV mental health service</w:t>
            </w:r>
          </w:p>
          <w:p w14:paraId="755B76A7"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63</w:t>
            </w:r>
            <w:r w:rsidRPr="007C6335">
              <w:rPr>
                <w:rFonts w:cs="Arial"/>
                <w:color w:val="000000" w:themeColor="text1"/>
                <w:sz w:val="21"/>
                <w:szCs w:val="21"/>
              </w:rPr>
              <w:tab/>
            </w:r>
            <w:r w:rsidRPr="007C6335">
              <w:rPr>
                <w:rFonts w:cs="Arial"/>
                <w:color w:val="000000" w:themeColor="text1"/>
                <w:sz w:val="21"/>
                <w:szCs w:val="21"/>
              </w:rPr>
              <w:tab/>
              <w:t>HIV outreach ambulatory care</w:t>
            </w:r>
          </w:p>
          <w:p w14:paraId="50E3E758"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64</w:t>
            </w:r>
            <w:r w:rsidRPr="007C6335">
              <w:rPr>
                <w:rFonts w:cs="Arial"/>
                <w:strike/>
                <w:color w:val="000000" w:themeColor="text1"/>
                <w:sz w:val="21"/>
                <w:szCs w:val="21"/>
              </w:rPr>
              <w:tab/>
            </w:r>
            <w:r w:rsidRPr="007C6335">
              <w:rPr>
                <w:rFonts w:cs="Arial"/>
                <w:strike/>
                <w:color w:val="000000" w:themeColor="text1"/>
                <w:sz w:val="21"/>
                <w:szCs w:val="21"/>
              </w:rPr>
              <w:tab/>
              <w:t>HIV CALD service</w:t>
            </w:r>
          </w:p>
          <w:p w14:paraId="522EEC6A"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65</w:t>
            </w:r>
            <w:r w:rsidRPr="007C6335">
              <w:rPr>
                <w:rFonts w:cs="Arial"/>
                <w:strike/>
                <w:color w:val="000000" w:themeColor="text1"/>
                <w:sz w:val="21"/>
                <w:szCs w:val="21"/>
              </w:rPr>
              <w:tab/>
            </w:r>
            <w:r w:rsidRPr="007C6335">
              <w:rPr>
                <w:rFonts w:cs="Arial"/>
                <w:strike/>
                <w:color w:val="000000" w:themeColor="text1"/>
                <w:sz w:val="21"/>
                <w:szCs w:val="21"/>
              </w:rPr>
              <w:tab/>
              <w:t>Horizon place</w:t>
            </w:r>
          </w:p>
          <w:p w14:paraId="6D30895A"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66</w:t>
            </w:r>
            <w:r w:rsidRPr="007C6335">
              <w:rPr>
                <w:rFonts w:cs="Arial"/>
                <w:strike/>
                <w:color w:val="000000" w:themeColor="text1"/>
                <w:sz w:val="21"/>
                <w:szCs w:val="21"/>
              </w:rPr>
              <w:tab/>
            </w:r>
            <w:r w:rsidRPr="007C6335">
              <w:rPr>
                <w:rFonts w:cs="Arial"/>
                <w:strike/>
                <w:color w:val="000000" w:themeColor="text1"/>
                <w:sz w:val="21"/>
                <w:szCs w:val="21"/>
              </w:rPr>
              <w:tab/>
              <w:t>Chronic viral illness program</w:t>
            </w:r>
          </w:p>
          <w:p w14:paraId="7A1242A5"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67</w:t>
            </w:r>
            <w:r w:rsidRPr="007C6335">
              <w:rPr>
                <w:rFonts w:cs="Arial"/>
                <w:color w:val="000000" w:themeColor="text1"/>
                <w:sz w:val="21"/>
                <w:szCs w:val="21"/>
              </w:rPr>
              <w:tab/>
            </w:r>
            <w:r w:rsidRPr="007C6335">
              <w:rPr>
                <w:rFonts w:cs="Arial"/>
                <w:color w:val="000000" w:themeColor="text1"/>
                <w:sz w:val="21"/>
                <w:szCs w:val="21"/>
              </w:rPr>
              <w:tab/>
              <w:t xml:space="preserve">Victorian NPEP </w:t>
            </w:r>
            <w:r w:rsidRPr="007C6335">
              <w:rPr>
                <w:rFonts w:cs="Arial"/>
                <w:color w:val="000000" w:themeColor="text1"/>
                <w:sz w:val="21"/>
                <w:szCs w:val="21"/>
                <w:highlight w:val="green"/>
              </w:rPr>
              <w:t>and PEP</w:t>
            </w:r>
            <w:r w:rsidRPr="007C6335">
              <w:rPr>
                <w:rFonts w:cs="Arial"/>
                <w:color w:val="000000" w:themeColor="text1"/>
                <w:sz w:val="21"/>
                <w:szCs w:val="21"/>
              </w:rPr>
              <w:t xml:space="preserve"> service</w:t>
            </w:r>
            <w:r w:rsidRPr="007C6335">
              <w:rPr>
                <w:rFonts w:cs="Arial"/>
                <w:color w:val="000000" w:themeColor="text1"/>
                <w:sz w:val="21"/>
                <w:szCs w:val="21"/>
                <w:highlight w:val="green"/>
              </w:rPr>
              <w:t>s</w:t>
            </w:r>
          </w:p>
          <w:p w14:paraId="2993A50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68</w:t>
            </w:r>
            <w:r w:rsidRPr="007C6335">
              <w:rPr>
                <w:rFonts w:cs="Arial"/>
                <w:color w:val="000000" w:themeColor="text1"/>
                <w:sz w:val="21"/>
                <w:szCs w:val="21"/>
              </w:rPr>
              <w:tab/>
            </w:r>
            <w:r w:rsidRPr="007C6335">
              <w:rPr>
                <w:rFonts w:cs="Arial"/>
                <w:color w:val="000000" w:themeColor="text1"/>
                <w:sz w:val="21"/>
                <w:szCs w:val="21"/>
              </w:rPr>
              <w:tab/>
              <w:t xml:space="preserve">HIV </w:t>
            </w:r>
            <w:r w:rsidRPr="007C6335">
              <w:rPr>
                <w:rFonts w:cs="Arial"/>
                <w:strike/>
                <w:color w:val="000000" w:themeColor="text1"/>
                <w:sz w:val="21"/>
                <w:szCs w:val="21"/>
              </w:rPr>
              <w:t xml:space="preserve">outreach allied health </w:t>
            </w:r>
            <w:r w:rsidRPr="007C6335">
              <w:rPr>
                <w:rFonts w:cs="Arial"/>
                <w:color w:val="000000" w:themeColor="text1"/>
                <w:sz w:val="21"/>
                <w:szCs w:val="21"/>
                <w:highlight w:val="green"/>
              </w:rPr>
              <w:t>complex care – community and</w:t>
            </w:r>
            <w:r w:rsidRPr="007C6335">
              <w:rPr>
                <w:rFonts w:cs="Arial"/>
                <w:color w:val="000000" w:themeColor="text1"/>
                <w:sz w:val="21"/>
                <w:szCs w:val="21"/>
              </w:rPr>
              <w:t xml:space="preserve"> </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highlight w:val="green"/>
              </w:rPr>
              <w:t>outreach</w:t>
            </w:r>
          </w:p>
          <w:p w14:paraId="202E1B50"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69</w:t>
            </w:r>
            <w:r w:rsidRPr="007C6335">
              <w:rPr>
                <w:rFonts w:cs="Arial"/>
                <w:color w:val="000000" w:themeColor="text1"/>
                <w:sz w:val="21"/>
                <w:szCs w:val="21"/>
              </w:rPr>
              <w:tab/>
            </w:r>
            <w:r w:rsidRPr="007C6335">
              <w:rPr>
                <w:rFonts w:cs="Arial"/>
                <w:color w:val="000000" w:themeColor="text1"/>
                <w:sz w:val="21"/>
                <w:szCs w:val="21"/>
              </w:rPr>
              <w:tab/>
              <w:t xml:space="preserve">Sexual health </w:t>
            </w:r>
            <w:r w:rsidRPr="007C6335">
              <w:rPr>
                <w:rFonts w:cs="Arial"/>
                <w:strike/>
                <w:color w:val="000000" w:themeColor="text1"/>
                <w:sz w:val="21"/>
                <w:szCs w:val="21"/>
              </w:rPr>
              <w:t>and wellbeing</w:t>
            </w:r>
            <w:r w:rsidRPr="007C6335">
              <w:rPr>
                <w:rFonts w:cs="Arial"/>
                <w:color w:val="000000" w:themeColor="text1"/>
                <w:sz w:val="21"/>
                <w:szCs w:val="21"/>
              </w:rPr>
              <w:t xml:space="preserve"> service</w:t>
            </w:r>
          </w:p>
          <w:p w14:paraId="23DAA0E2" w14:textId="2C0F8219"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Residential In-</w:t>
            </w:r>
            <w:r w:rsidR="0035459B">
              <w:rPr>
                <w:rFonts w:cs="Arial"/>
                <w:b/>
                <w:color w:val="000000" w:themeColor="text1"/>
                <w:sz w:val="21"/>
                <w:szCs w:val="21"/>
              </w:rPr>
              <w:t>R</w:t>
            </w:r>
            <w:r w:rsidRPr="007C6335">
              <w:rPr>
                <w:rFonts w:cs="Arial"/>
                <w:b/>
                <w:color w:val="000000" w:themeColor="text1"/>
                <w:sz w:val="21"/>
                <w:szCs w:val="21"/>
              </w:rPr>
              <w:t>each (RIR)</w:t>
            </w:r>
          </w:p>
          <w:p w14:paraId="155AC942" w14:textId="4902FBB5"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1201</w:t>
            </w:r>
            <w:r w:rsidRPr="007C6335">
              <w:rPr>
                <w:rFonts w:cs="Arial"/>
                <w:color w:val="000000" w:themeColor="text1"/>
                <w:sz w:val="21"/>
                <w:szCs w:val="21"/>
              </w:rPr>
              <w:tab/>
            </w:r>
            <w:r w:rsidRPr="007C6335">
              <w:rPr>
                <w:rFonts w:cs="Arial"/>
                <w:color w:val="000000" w:themeColor="text1"/>
                <w:sz w:val="21"/>
                <w:szCs w:val="21"/>
              </w:rPr>
              <w:tab/>
              <w:t>Residential In-</w:t>
            </w:r>
            <w:r w:rsidR="004A35B0">
              <w:rPr>
                <w:rFonts w:cs="Arial"/>
                <w:color w:val="000000" w:themeColor="text1"/>
                <w:sz w:val="21"/>
                <w:szCs w:val="21"/>
              </w:rPr>
              <w:t>R</w:t>
            </w:r>
            <w:r w:rsidRPr="007C6335">
              <w:rPr>
                <w:rFonts w:cs="Arial"/>
                <w:color w:val="000000" w:themeColor="text1"/>
                <w:sz w:val="21"/>
                <w:szCs w:val="21"/>
              </w:rPr>
              <w:t>each</w:t>
            </w:r>
          </w:p>
          <w:p w14:paraId="56E7A392" w14:textId="004C1DA5"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highlight w:val="green"/>
              </w:rPr>
              <w:t>Palliative Care Consultancy</w:t>
            </w:r>
            <w:r w:rsidRPr="007C6335">
              <w:rPr>
                <w:rFonts w:cs="Arial"/>
                <w:b/>
                <w:strike/>
                <w:color w:val="000000" w:themeColor="text1"/>
                <w:sz w:val="21"/>
                <w:szCs w:val="21"/>
              </w:rPr>
              <w:t xml:space="preserve"> Hospital Based Palliative Care Consultancy Team</w:t>
            </w:r>
            <w:r w:rsidRPr="007C6335">
              <w:rPr>
                <w:rFonts w:cs="Arial"/>
                <w:b/>
                <w:color w:val="000000" w:themeColor="text1"/>
                <w:sz w:val="21"/>
                <w:szCs w:val="21"/>
              </w:rPr>
              <w:t xml:space="preserve"> (HBPCCT)</w:t>
            </w:r>
          </w:p>
          <w:p w14:paraId="0F7AF388" w14:textId="63D66664"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1300</w:t>
            </w:r>
            <w:r w:rsidRPr="007C6335">
              <w:rPr>
                <w:rFonts w:cs="Arial"/>
                <w:color w:val="000000" w:themeColor="text1"/>
                <w:sz w:val="21"/>
                <w:szCs w:val="21"/>
              </w:rPr>
              <w:tab/>
            </w:r>
            <w:r w:rsidRPr="007C6335">
              <w:rPr>
                <w:rFonts w:cs="Arial"/>
                <w:color w:val="000000" w:themeColor="text1"/>
                <w:sz w:val="21"/>
                <w:szCs w:val="21"/>
              </w:rPr>
              <w:tab/>
              <w:t xml:space="preserve">Hospital </w:t>
            </w:r>
            <w:r w:rsidR="00372510" w:rsidRPr="007C6335">
              <w:rPr>
                <w:rFonts w:cs="Arial"/>
                <w:color w:val="000000" w:themeColor="text1"/>
                <w:sz w:val="21"/>
                <w:szCs w:val="21"/>
              </w:rPr>
              <w:t>b</w:t>
            </w:r>
            <w:r w:rsidRPr="007C6335">
              <w:rPr>
                <w:rFonts w:cs="Arial"/>
                <w:color w:val="000000" w:themeColor="text1"/>
                <w:sz w:val="21"/>
                <w:szCs w:val="21"/>
              </w:rPr>
              <w:t xml:space="preserve">ased </w:t>
            </w:r>
            <w:r w:rsidR="00372510" w:rsidRPr="007C6335">
              <w:rPr>
                <w:rFonts w:cs="Arial"/>
                <w:color w:val="000000" w:themeColor="text1"/>
                <w:sz w:val="21"/>
                <w:szCs w:val="21"/>
              </w:rPr>
              <w:t>p</w:t>
            </w:r>
            <w:r w:rsidRPr="007C6335">
              <w:rPr>
                <w:rFonts w:cs="Arial"/>
                <w:color w:val="000000" w:themeColor="text1"/>
                <w:sz w:val="21"/>
                <w:szCs w:val="21"/>
              </w:rPr>
              <w:t xml:space="preserve">alliative </w:t>
            </w:r>
            <w:r w:rsidR="00372510" w:rsidRPr="007C6335">
              <w:rPr>
                <w:rFonts w:cs="Arial"/>
                <w:color w:val="000000" w:themeColor="text1"/>
                <w:sz w:val="21"/>
                <w:szCs w:val="21"/>
              </w:rPr>
              <w:t>c</w:t>
            </w:r>
            <w:r w:rsidRPr="007C6335">
              <w:rPr>
                <w:rFonts w:cs="Arial"/>
                <w:color w:val="000000" w:themeColor="text1"/>
                <w:sz w:val="21"/>
                <w:szCs w:val="21"/>
              </w:rPr>
              <w:t xml:space="preserve">are </w:t>
            </w:r>
            <w:r w:rsidR="00372510" w:rsidRPr="007C6335">
              <w:rPr>
                <w:rFonts w:cs="Arial"/>
                <w:color w:val="000000" w:themeColor="text1"/>
                <w:sz w:val="21"/>
                <w:szCs w:val="21"/>
              </w:rPr>
              <w:t>c</w:t>
            </w:r>
            <w:r w:rsidRPr="007C6335">
              <w:rPr>
                <w:rFonts w:cs="Arial"/>
                <w:color w:val="000000" w:themeColor="text1"/>
                <w:sz w:val="21"/>
                <w:szCs w:val="21"/>
              </w:rPr>
              <w:t xml:space="preserve">onsultancy </w:t>
            </w:r>
            <w:r w:rsidR="00372510" w:rsidRPr="007C6335">
              <w:rPr>
                <w:rFonts w:cs="Arial"/>
                <w:color w:val="000000" w:themeColor="text1"/>
                <w:sz w:val="21"/>
                <w:szCs w:val="21"/>
              </w:rPr>
              <w:t>t</w:t>
            </w:r>
            <w:r w:rsidRPr="007C6335">
              <w:rPr>
                <w:rFonts w:cs="Arial"/>
                <w:color w:val="000000" w:themeColor="text1"/>
                <w:sz w:val="21"/>
                <w:szCs w:val="21"/>
              </w:rPr>
              <w:t>eam</w:t>
            </w:r>
          </w:p>
          <w:p w14:paraId="7ADD5390"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1301</w:t>
            </w:r>
            <w:r w:rsidRPr="007C6335">
              <w:rPr>
                <w:rFonts w:cs="Arial"/>
                <w:strike/>
                <w:color w:val="000000" w:themeColor="text1"/>
                <w:sz w:val="21"/>
                <w:szCs w:val="21"/>
              </w:rPr>
              <w:tab/>
            </w:r>
            <w:r w:rsidRPr="007C6335">
              <w:rPr>
                <w:rFonts w:cs="Arial"/>
                <w:strike/>
                <w:color w:val="000000" w:themeColor="text1"/>
                <w:sz w:val="21"/>
                <w:szCs w:val="21"/>
              </w:rPr>
              <w:tab/>
              <w:t>Symptom control/Pain management</w:t>
            </w:r>
          </w:p>
          <w:p w14:paraId="17DBAD22"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1302</w:t>
            </w:r>
            <w:r w:rsidRPr="007C6335">
              <w:rPr>
                <w:rFonts w:cs="Arial"/>
                <w:strike/>
                <w:color w:val="000000" w:themeColor="text1"/>
                <w:sz w:val="21"/>
                <w:szCs w:val="21"/>
              </w:rPr>
              <w:tab/>
            </w:r>
            <w:r w:rsidRPr="007C6335">
              <w:rPr>
                <w:rFonts w:cs="Arial"/>
                <w:strike/>
                <w:color w:val="000000" w:themeColor="text1"/>
                <w:sz w:val="21"/>
                <w:szCs w:val="21"/>
              </w:rPr>
              <w:tab/>
              <w:t>Discharge planning</w:t>
            </w:r>
          </w:p>
          <w:p w14:paraId="618DA187"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1303</w:t>
            </w:r>
            <w:r w:rsidRPr="007C6335">
              <w:rPr>
                <w:rFonts w:cs="Arial"/>
                <w:strike/>
                <w:color w:val="000000" w:themeColor="text1"/>
                <w:sz w:val="21"/>
                <w:szCs w:val="21"/>
              </w:rPr>
              <w:tab/>
            </w:r>
            <w:r w:rsidRPr="007C6335">
              <w:rPr>
                <w:rFonts w:cs="Arial"/>
                <w:strike/>
                <w:color w:val="000000" w:themeColor="text1"/>
                <w:sz w:val="21"/>
                <w:szCs w:val="21"/>
              </w:rPr>
              <w:tab/>
              <w:t>Psychosocial support/Advocacy</w:t>
            </w:r>
          </w:p>
          <w:p w14:paraId="117AB062"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1304</w:t>
            </w:r>
            <w:r w:rsidRPr="007C6335">
              <w:rPr>
                <w:rFonts w:cs="Arial"/>
                <w:strike/>
                <w:color w:val="000000" w:themeColor="text1"/>
                <w:sz w:val="21"/>
                <w:szCs w:val="21"/>
              </w:rPr>
              <w:tab/>
            </w:r>
            <w:r w:rsidRPr="007C6335">
              <w:rPr>
                <w:rFonts w:cs="Arial"/>
                <w:strike/>
                <w:color w:val="000000" w:themeColor="text1"/>
                <w:sz w:val="21"/>
                <w:szCs w:val="21"/>
              </w:rPr>
              <w:tab/>
              <w:t>Assessment</w:t>
            </w:r>
          </w:p>
          <w:p w14:paraId="2ACD4824"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1305</w:t>
            </w:r>
            <w:r w:rsidRPr="007C6335">
              <w:rPr>
                <w:rFonts w:cs="Arial"/>
                <w:strike/>
                <w:color w:val="000000" w:themeColor="text1"/>
                <w:sz w:val="21"/>
                <w:szCs w:val="21"/>
              </w:rPr>
              <w:tab/>
            </w:r>
            <w:r w:rsidRPr="007C6335">
              <w:rPr>
                <w:rFonts w:cs="Arial"/>
                <w:strike/>
                <w:color w:val="000000" w:themeColor="text1"/>
                <w:sz w:val="21"/>
                <w:szCs w:val="21"/>
              </w:rPr>
              <w:tab/>
              <w:t>Terminal (end of life) care</w:t>
            </w:r>
          </w:p>
          <w:p w14:paraId="20554AD2"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1306</w:t>
            </w:r>
            <w:r w:rsidRPr="007C6335">
              <w:rPr>
                <w:rFonts w:cs="Arial"/>
                <w:strike/>
                <w:color w:val="000000" w:themeColor="text1"/>
                <w:sz w:val="21"/>
                <w:szCs w:val="21"/>
              </w:rPr>
              <w:tab/>
            </w:r>
            <w:r w:rsidRPr="007C6335">
              <w:rPr>
                <w:rFonts w:cs="Arial"/>
                <w:strike/>
                <w:color w:val="000000" w:themeColor="text1"/>
                <w:sz w:val="21"/>
                <w:szCs w:val="21"/>
              </w:rPr>
              <w:tab/>
              <w:t>Symptom control/Pain management/Discharge planning</w:t>
            </w:r>
          </w:p>
          <w:p w14:paraId="0324278B"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1307</w:t>
            </w:r>
            <w:r w:rsidRPr="007C6335">
              <w:rPr>
                <w:rFonts w:cs="Arial"/>
                <w:strike/>
                <w:color w:val="000000" w:themeColor="text1"/>
                <w:sz w:val="21"/>
                <w:szCs w:val="21"/>
              </w:rPr>
              <w:tab/>
            </w:r>
            <w:r w:rsidRPr="007C6335">
              <w:rPr>
                <w:rFonts w:cs="Arial"/>
                <w:strike/>
                <w:color w:val="000000" w:themeColor="text1"/>
                <w:sz w:val="21"/>
                <w:szCs w:val="21"/>
              </w:rPr>
              <w:tab/>
              <w:t>Symptom control/Pain management/Psychosocial support</w:t>
            </w:r>
          </w:p>
          <w:p w14:paraId="1D0DBD64"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1308</w:t>
            </w:r>
            <w:r w:rsidRPr="007C6335">
              <w:rPr>
                <w:rFonts w:cs="Arial"/>
                <w:strike/>
                <w:color w:val="000000" w:themeColor="text1"/>
                <w:sz w:val="21"/>
                <w:szCs w:val="21"/>
              </w:rPr>
              <w:tab/>
            </w:r>
            <w:r w:rsidRPr="007C6335">
              <w:rPr>
                <w:rFonts w:cs="Arial"/>
                <w:strike/>
                <w:color w:val="000000" w:themeColor="text1"/>
                <w:sz w:val="21"/>
                <w:szCs w:val="21"/>
              </w:rPr>
              <w:tab/>
              <w:t>Symptom control/Pain management/Assessment</w:t>
            </w:r>
          </w:p>
          <w:p w14:paraId="33275A28"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1309</w:t>
            </w:r>
            <w:r w:rsidRPr="007C6335">
              <w:rPr>
                <w:rFonts w:cs="Arial"/>
                <w:strike/>
                <w:color w:val="000000" w:themeColor="text1"/>
                <w:sz w:val="21"/>
                <w:szCs w:val="21"/>
              </w:rPr>
              <w:tab/>
            </w:r>
            <w:r w:rsidRPr="007C6335">
              <w:rPr>
                <w:rFonts w:cs="Arial"/>
                <w:strike/>
                <w:color w:val="000000" w:themeColor="text1"/>
                <w:sz w:val="21"/>
                <w:szCs w:val="21"/>
              </w:rPr>
              <w:tab/>
              <w:t>Symptom control/Pain management/Terminal (end of life) care</w:t>
            </w:r>
          </w:p>
          <w:p w14:paraId="07BA7D30"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lastRenderedPageBreak/>
              <w:t>1310</w:t>
            </w:r>
            <w:r w:rsidRPr="007C6335">
              <w:rPr>
                <w:rFonts w:cs="Arial"/>
                <w:strike/>
                <w:color w:val="000000" w:themeColor="text1"/>
                <w:sz w:val="21"/>
                <w:szCs w:val="21"/>
              </w:rPr>
              <w:tab/>
            </w:r>
            <w:r w:rsidRPr="007C6335">
              <w:rPr>
                <w:rFonts w:cs="Arial"/>
                <w:strike/>
                <w:color w:val="000000" w:themeColor="text1"/>
                <w:sz w:val="21"/>
                <w:szCs w:val="21"/>
              </w:rPr>
              <w:tab/>
              <w:t>Discharge planning/Psychosocial support/Advocacy</w:t>
            </w:r>
          </w:p>
          <w:p w14:paraId="186146F3"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1311</w:t>
            </w:r>
            <w:r w:rsidRPr="007C6335">
              <w:rPr>
                <w:rFonts w:cs="Arial"/>
                <w:strike/>
                <w:color w:val="000000" w:themeColor="text1"/>
                <w:sz w:val="21"/>
                <w:szCs w:val="21"/>
              </w:rPr>
              <w:tab/>
            </w:r>
            <w:r w:rsidRPr="007C6335">
              <w:rPr>
                <w:rFonts w:cs="Arial"/>
                <w:strike/>
                <w:color w:val="000000" w:themeColor="text1"/>
                <w:sz w:val="21"/>
                <w:szCs w:val="21"/>
              </w:rPr>
              <w:tab/>
              <w:t>Discharge planning/Assessment</w:t>
            </w:r>
          </w:p>
          <w:p w14:paraId="66EB87B4"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1312</w:t>
            </w:r>
            <w:r w:rsidRPr="007C6335">
              <w:rPr>
                <w:rFonts w:cs="Arial"/>
                <w:strike/>
                <w:color w:val="000000" w:themeColor="text1"/>
                <w:sz w:val="21"/>
                <w:szCs w:val="21"/>
              </w:rPr>
              <w:tab/>
            </w:r>
            <w:r w:rsidRPr="007C6335">
              <w:rPr>
                <w:rFonts w:cs="Arial"/>
                <w:strike/>
                <w:color w:val="000000" w:themeColor="text1"/>
                <w:sz w:val="21"/>
                <w:szCs w:val="21"/>
              </w:rPr>
              <w:tab/>
              <w:t>Discharge planning/Terminal (end of life) care</w:t>
            </w:r>
          </w:p>
          <w:p w14:paraId="74C203C4"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1313</w:t>
            </w:r>
            <w:r w:rsidRPr="007C6335">
              <w:rPr>
                <w:rFonts w:cs="Arial"/>
                <w:strike/>
                <w:color w:val="000000" w:themeColor="text1"/>
                <w:sz w:val="21"/>
                <w:szCs w:val="21"/>
              </w:rPr>
              <w:tab/>
            </w:r>
            <w:r w:rsidRPr="007C6335">
              <w:rPr>
                <w:rFonts w:cs="Arial"/>
                <w:strike/>
                <w:color w:val="000000" w:themeColor="text1"/>
                <w:sz w:val="21"/>
                <w:szCs w:val="21"/>
              </w:rPr>
              <w:tab/>
              <w:t>Psychosocial support/Advocacy/Assessment</w:t>
            </w:r>
          </w:p>
          <w:p w14:paraId="52176E50"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1314</w:t>
            </w:r>
            <w:r w:rsidRPr="007C6335">
              <w:rPr>
                <w:rFonts w:cs="Arial"/>
                <w:strike/>
                <w:color w:val="000000" w:themeColor="text1"/>
                <w:sz w:val="21"/>
                <w:szCs w:val="21"/>
              </w:rPr>
              <w:tab/>
            </w:r>
            <w:r w:rsidRPr="007C6335">
              <w:rPr>
                <w:rFonts w:cs="Arial"/>
                <w:strike/>
                <w:color w:val="000000" w:themeColor="text1"/>
                <w:sz w:val="21"/>
                <w:szCs w:val="21"/>
              </w:rPr>
              <w:tab/>
              <w:t>Psychosocial support/Advocacy/Terminal (end of life) care</w:t>
            </w:r>
          </w:p>
          <w:p w14:paraId="67EFD37E" w14:textId="77777777" w:rsidR="00457D0A" w:rsidRPr="007C6335" w:rsidRDefault="00457D0A"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1315</w:t>
            </w:r>
            <w:r w:rsidRPr="007C6335">
              <w:rPr>
                <w:rFonts w:cs="Arial"/>
                <w:strike/>
                <w:color w:val="000000" w:themeColor="text1"/>
                <w:sz w:val="21"/>
                <w:szCs w:val="21"/>
              </w:rPr>
              <w:tab/>
            </w:r>
            <w:r w:rsidRPr="007C6335">
              <w:rPr>
                <w:rFonts w:cs="Arial"/>
                <w:strike/>
                <w:color w:val="000000" w:themeColor="text1"/>
                <w:sz w:val="21"/>
                <w:szCs w:val="21"/>
              </w:rPr>
              <w:tab/>
              <w:t>Assessment/Terminal (end of life) care</w:t>
            </w:r>
          </w:p>
          <w:p w14:paraId="76918035"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1316</w:t>
            </w:r>
            <w:r w:rsidRPr="007C6335">
              <w:rPr>
                <w:rFonts w:cs="Arial"/>
                <w:color w:val="000000" w:themeColor="text1"/>
                <w:sz w:val="21"/>
                <w:szCs w:val="21"/>
                <w:highlight w:val="green"/>
              </w:rPr>
              <w:tab/>
            </w:r>
            <w:r w:rsidRPr="007C6335">
              <w:rPr>
                <w:rFonts w:cs="Arial"/>
                <w:color w:val="000000" w:themeColor="text1"/>
                <w:sz w:val="21"/>
                <w:szCs w:val="21"/>
                <w:highlight w:val="green"/>
              </w:rPr>
              <w:tab/>
              <w:t>Regional specialist palliative care consultancy</w:t>
            </w:r>
          </w:p>
          <w:p w14:paraId="46F05FA0" w14:textId="3E39A5A3"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1600</w:t>
            </w:r>
            <w:r w:rsidRPr="007C6335">
              <w:rPr>
                <w:rFonts w:cs="Arial"/>
                <w:color w:val="000000" w:themeColor="text1"/>
                <w:sz w:val="21"/>
                <w:szCs w:val="21"/>
              </w:rPr>
              <w:tab/>
            </w:r>
            <w:r w:rsidRPr="007C6335">
              <w:rPr>
                <w:rFonts w:cs="Arial"/>
                <w:color w:val="000000" w:themeColor="text1"/>
                <w:sz w:val="21"/>
                <w:szCs w:val="21"/>
              </w:rPr>
              <w:tab/>
              <w:t xml:space="preserve">Statewide </w:t>
            </w:r>
            <w:r w:rsidR="00372510" w:rsidRPr="007C6335">
              <w:rPr>
                <w:rFonts w:cs="Arial"/>
                <w:color w:val="000000" w:themeColor="text1"/>
                <w:sz w:val="21"/>
                <w:szCs w:val="21"/>
              </w:rPr>
              <w:t>p</w:t>
            </w:r>
            <w:r w:rsidRPr="007C6335">
              <w:rPr>
                <w:rFonts w:cs="Arial"/>
                <w:color w:val="000000" w:themeColor="text1"/>
                <w:sz w:val="21"/>
                <w:szCs w:val="21"/>
              </w:rPr>
              <w:t xml:space="preserve">alliative </w:t>
            </w:r>
            <w:r w:rsidR="00372510" w:rsidRPr="007C6335">
              <w:rPr>
                <w:rFonts w:cs="Arial"/>
                <w:color w:val="000000" w:themeColor="text1"/>
                <w:sz w:val="21"/>
                <w:szCs w:val="21"/>
              </w:rPr>
              <w:t>c</w:t>
            </w:r>
            <w:r w:rsidRPr="007C6335">
              <w:rPr>
                <w:rFonts w:cs="Arial"/>
                <w:color w:val="000000" w:themeColor="text1"/>
                <w:sz w:val="21"/>
                <w:szCs w:val="21"/>
              </w:rPr>
              <w:t xml:space="preserve">are </w:t>
            </w:r>
            <w:r w:rsidR="00372510" w:rsidRPr="007C6335">
              <w:rPr>
                <w:rFonts w:cs="Arial"/>
                <w:color w:val="000000" w:themeColor="text1"/>
                <w:sz w:val="21"/>
                <w:szCs w:val="21"/>
              </w:rPr>
              <w:t>s</w:t>
            </w:r>
            <w:r w:rsidRPr="007C6335">
              <w:rPr>
                <w:rFonts w:cs="Arial"/>
                <w:color w:val="000000" w:themeColor="text1"/>
                <w:sz w:val="21"/>
                <w:szCs w:val="21"/>
              </w:rPr>
              <w:t>ervice</w:t>
            </w:r>
          </w:p>
        </w:tc>
      </w:tr>
      <w:tr w:rsidR="00154009" w:rsidRPr="007D0EB0" w14:paraId="39FEBF48" w14:textId="77777777" w:rsidTr="006A0D8B">
        <w:trPr>
          <w:trHeight w:val="312"/>
        </w:trPr>
        <w:tc>
          <w:tcPr>
            <w:tcW w:w="2128" w:type="dxa"/>
          </w:tcPr>
          <w:p w14:paraId="763870A1" w14:textId="77777777" w:rsidR="00457D0A" w:rsidRPr="007C6335" w:rsidRDefault="00457D0A" w:rsidP="00F950BA">
            <w:pPr>
              <w:pStyle w:val="DHHStabletext"/>
              <w:spacing w:before="0" w:after="0"/>
              <w:rPr>
                <w:rFonts w:cs="Arial"/>
                <w:b/>
                <w:color w:val="000000" w:themeColor="text1"/>
                <w:sz w:val="21"/>
                <w:szCs w:val="21"/>
              </w:rPr>
            </w:pPr>
            <w:r w:rsidRPr="007C6335">
              <w:rPr>
                <w:rFonts w:cs="Arial"/>
                <w:b/>
                <w:color w:val="000000" w:themeColor="text1"/>
                <w:sz w:val="21"/>
                <w:szCs w:val="21"/>
              </w:rPr>
              <w:lastRenderedPageBreak/>
              <w:t>Reporting guide</w:t>
            </w:r>
          </w:p>
        </w:tc>
        <w:tc>
          <w:tcPr>
            <w:tcW w:w="7782" w:type="dxa"/>
            <w:gridSpan w:val="2"/>
          </w:tcPr>
          <w:p w14:paraId="6E45B484"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The value of this data element cannot be changed after the episode has been opened. See Section 5 of this manual for more information.</w:t>
            </w:r>
          </w:p>
          <w:p w14:paraId="032B18AE" w14:textId="2E527F4F"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The value domain is similar to Referral In Program/Stream. The difference is that in this value domain there are no generic codes for SACS, HARP, </w:t>
            </w:r>
            <w:r w:rsidR="00383A06" w:rsidRPr="007C6335">
              <w:rPr>
                <w:rFonts w:cs="Arial"/>
                <w:color w:val="000000" w:themeColor="text1"/>
                <w:sz w:val="21"/>
                <w:szCs w:val="21"/>
              </w:rPr>
              <w:t>OP</w:t>
            </w:r>
            <w:r w:rsidRPr="007C6335">
              <w:rPr>
                <w:rFonts w:cs="Arial"/>
                <w:color w:val="000000" w:themeColor="text1"/>
                <w:sz w:val="21"/>
                <w:szCs w:val="21"/>
              </w:rPr>
              <w:t xml:space="preserve"> and </w:t>
            </w:r>
            <w:r w:rsidR="00383A06" w:rsidRPr="007C6335">
              <w:rPr>
                <w:rFonts w:cs="Arial"/>
                <w:color w:val="000000" w:themeColor="text1"/>
                <w:sz w:val="21"/>
                <w:szCs w:val="21"/>
              </w:rPr>
              <w:t>VHS</w:t>
            </w:r>
            <w:r w:rsidRPr="007C6335">
              <w:rPr>
                <w:rFonts w:cs="Arial"/>
                <w:color w:val="000000" w:themeColor="text1"/>
                <w:sz w:val="21"/>
                <w:szCs w:val="21"/>
              </w:rPr>
              <w:t>.</w:t>
            </w:r>
          </w:p>
          <w:p w14:paraId="275E6DE8"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Report the program/stream to which the patient/client has been accepted, not the intervention they are to receive. For example, do not report '313-Allied Health - Stand-alone' unless the referral is to an Allied Health Clinic. Patients/clients can access allied health in other programs/streams.</w:t>
            </w:r>
          </w:p>
          <w:p w14:paraId="6CAB1494"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The program/stream to which the patient/client is referred may not be the same as the program/stream for which the patient/client is accepted. For example, a patient/client may be referred to rehabilitation (code '1'), but after assessment it is decided that the patient/client be seen by the specialist falls clinic (code '5'); in this instance report '5-Specialist Falls'.</w:t>
            </w:r>
          </w:p>
          <w:p w14:paraId="7A41648D" w14:textId="77777777" w:rsidR="00457D0A" w:rsidRPr="007C6335" w:rsidRDefault="00457D0A"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61-69</w:t>
            </w:r>
          </w:p>
          <w:p w14:paraId="39BB7FEA" w14:textId="1A56B202" w:rsidR="00457D0A" w:rsidRPr="007C6335" w:rsidRDefault="00457D0A" w:rsidP="00F950BA">
            <w:pPr>
              <w:pStyle w:val="DHHStabletext"/>
              <w:spacing w:before="0" w:after="0" w:line="276" w:lineRule="auto"/>
              <w:rPr>
                <w:rStyle w:val="normaltextrun"/>
                <w:rFonts w:cs="Arial"/>
                <w:color w:val="000000" w:themeColor="text1"/>
                <w:sz w:val="21"/>
                <w:szCs w:val="21"/>
                <w:shd w:val="clear" w:color="auto" w:fill="FFFFFF"/>
              </w:rPr>
            </w:pPr>
            <w:r w:rsidRPr="007C6335">
              <w:rPr>
                <w:rStyle w:val="normaltextrun"/>
                <w:rFonts w:cs="Arial"/>
                <w:color w:val="000000" w:themeColor="text1"/>
                <w:sz w:val="21"/>
                <w:szCs w:val="21"/>
                <w:shd w:val="clear" w:color="auto" w:fill="FFFFFF"/>
              </w:rPr>
              <w:t xml:space="preserve">Includes the Victorian HIV </w:t>
            </w:r>
            <w:r w:rsidRPr="007C6335">
              <w:rPr>
                <w:rStyle w:val="normaltextrun"/>
                <w:rFonts w:cs="Arial"/>
                <w:color w:val="000000" w:themeColor="text1"/>
                <w:sz w:val="21"/>
                <w:szCs w:val="21"/>
                <w:highlight w:val="green"/>
                <w:shd w:val="clear" w:color="auto" w:fill="FFFFFF"/>
              </w:rPr>
              <w:t>and Sexual Health</w:t>
            </w:r>
            <w:r w:rsidRPr="007C6335">
              <w:rPr>
                <w:rStyle w:val="normaltextrun"/>
                <w:rFonts w:cs="Arial"/>
                <w:color w:val="000000" w:themeColor="text1"/>
                <w:sz w:val="21"/>
                <w:szCs w:val="21"/>
                <w:shd w:val="clear" w:color="auto" w:fill="FFFFFF"/>
              </w:rPr>
              <w:t xml:space="preserve"> Service</w:t>
            </w:r>
            <w:r w:rsidR="005054DE" w:rsidRPr="007C6335">
              <w:rPr>
                <w:rStyle w:val="normaltextrun"/>
                <w:rFonts w:cs="Arial"/>
                <w:color w:val="000000" w:themeColor="text1"/>
                <w:sz w:val="21"/>
                <w:szCs w:val="21"/>
                <w:highlight w:val="green"/>
                <w:shd w:val="clear" w:color="auto" w:fill="FFFFFF"/>
              </w:rPr>
              <w:t>s</w:t>
            </w:r>
            <w:r w:rsidRPr="007C6335">
              <w:rPr>
                <w:rStyle w:val="normaltextrun"/>
                <w:rFonts w:cs="Arial"/>
                <w:color w:val="000000" w:themeColor="text1"/>
                <w:sz w:val="21"/>
                <w:szCs w:val="21"/>
                <w:highlight w:val="green"/>
                <w:shd w:val="clear" w:color="auto" w:fill="FFFFFF"/>
              </w:rPr>
              <w:t xml:space="preserve"> </w:t>
            </w:r>
            <w:r w:rsidRPr="007C6335">
              <w:rPr>
                <w:rStyle w:val="normaltextrun"/>
                <w:rFonts w:cs="Arial"/>
                <w:color w:val="000000" w:themeColor="text1"/>
                <w:sz w:val="21"/>
                <w:szCs w:val="21"/>
                <w:shd w:val="clear" w:color="auto" w:fill="FFFFFF"/>
              </w:rPr>
              <w:t>Program/Streams.</w:t>
            </w:r>
          </w:p>
          <w:p w14:paraId="6927163D" w14:textId="77777777" w:rsidR="00457D0A" w:rsidRPr="007C6335" w:rsidRDefault="00457D0A"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61 Victorian HIV consultancy</w:t>
            </w:r>
          </w:p>
          <w:p w14:paraId="1B8D0106" w14:textId="5458EAE1" w:rsidR="00457D0A" w:rsidRPr="007C6335" w:rsidRDefault="00457D0A"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 xml:space="preserve">This code should only </w:t>
            </w:r>
            <w:r w:rsidR="005542A5" w:rsidRPr="007C6335">
              <w:rPr>
                <w:rStyle w:val="normaltextrun"/>
                <w:rFonts w:cs="Arial"/>
                <w:color w:val="000000" w:themeColor="text1"/>
                <w:szCs w:val="21"/>
                <w:highlight w:val="green"/>
              </w:rPr>
              <w:t xml:space="preserve">be </w:t>
            </w:r>
            <w:r w:rsidRPr="007C6335">
              <w:rPr>
                <w:rStyle w:val="normaltextrun"/>
                <w:rFonts w:cs="Arial"/>
                <w:color w:val="000000" w:themeColor="text1"/>
                <w:szCs w:val="21"/>
                <w:highlight w:val="green"/>
              </w:rPr>
              <w:t>used for patients who are part of the State-wide Specialist Services and Community Integrated Services</w:t>
            </w:r>
            <w:r w:rsidRPr="007C6335">
              <w:rPr>
                <w:rStyle w:val="eop"/>
                <w:rFonts w:cs="Arial"/>
                <w:color w:val="000000" w:themeColor="text1"/>
                <w:szCs w:val="21"/>
                <w:highlight w:val="green"/>
              </w:rPr>
              <w:t>.</w:t>
            </w:r>
          </w:p>
          <w:p w14:paraId="0B6CF503" w14:textId="77777777" w:rsidR="00457D0A" w:rsidRPr="007C6335" w:rsidRDefault="00457D0A"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62 Victorian HIV mental health service</w:t>
            </w:r>
          </w:p>
          <w:p w14:paraId="6E001F8C" w14:textId="77777777" w:rsidR="00457D0A" w:rsidRPr="007C6335" w:rsidRDefault="00457D0A"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only be used for patients who are receiving psychiatry, psychology, neuropsychology services within the HIV program</w:t>
            </w:r>
            <w:r w:rsidRPr="007C6335">
              <w:rPr>
                <w:rStyle w:val="eop"/>
                <w:rFonts w:cs="Arial"/>
                <w:color w:val="000000" w:themeColor="text1"/>
                <w:szCs w:val="21"/>
                <w:highlight w:val="green"/>
              </w:rPr>
              <w:t>.</w:t>
            </w:r>
          </w:p>
          <w:p w14:paraId="15C72530" w14:textId="77777777" w:rsidR="00457D0A" w:rsidRPr="007C6335" w:rsidRDefault="00457D0A"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63 HIV ambulatory care</w:t>
            </w:r>
          </w:p>
          <w:p w14:paraId="13EA6880" w14:textId="77777777" w:rsidR="00457D0A" w:rsidRPr="007C6335" w:rsidRDefault="00457D0A"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patients who are participating in the Specialist State-wide Outpatient Clinics within the HIV program.</w:t>
            </w:r>
          </w:p>
          <w:p w14:paraId="22B7A39C" w14:textId="77777777" w:rsidR="00457D0A" w:rsidRPr="007C6335" w:rsidRDefault="00457D0A"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67 Victorian NPEP and PEP services</w:t>
            </w:r>
          </w:p>
          <w:p w14:paraId="7A0C587B" w14:textId="77777777" w:rsidR="00457D0A" w:rsidRPr="007C6335" w:rsidRDefault="00457D0A"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people accessing the NPEP and PEP services.</w:t>
            </w:r>
          </w:p>
          <w:p w14:paraId="46AB6B75" w14:textId="77777777" w:rsidR="00457D0A" w:rsidRPr="007C6335" w:rsidRDefault="00457D0A"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68 HIV complex care – community and outreach</w:t>
            </w:r>
          </w:p>
          <w:p w14:paraId="39463C40" w14:textId="77777777" w:rsidR="00457D0A" w:rsidRPr="007C6335" w:rsidRDefault="00457D0A"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HIV patients who are receiving medical, nursing and social work/allied health services within the community or as an outreach service as part of their complex care requirements.</w:t>
            </w:r>
          </w:p>
          <w:p w14:paraId="5682276F" w14:textId="77777777" w:rsidR="00457D0A" w:rsidRPr="007C6335" w:rsidRDefault="00457D0A" w:rsidP="00F950BA">
            <w:pPr>
              <w:pStyle w:val="Body"/>
              <w:spacing w:after="0" w:line="276" w:lineRule="auto"/>
              <w:rPr>
                <w:rFonts w:cs="Arial"/>
                <w:b/>
                <w:color w:val="000000" w:themeColor="text1"/>
                <w:szCs w:val="21"/>
              </w:rPr>
            </w:pPr>
            <w:r w:rsidRPr="007C6335">
              <w:rPr>
                <w:rStyle w:val="normaltextrun"/>
                <w:rFonts w:cs="Arial"/>
                <w:b/>
                <w:color w:val="000000" w:themeColor="text1"/>
                <w:szCs w:val="21"/>
                <w:highlight w:val="green"/>
              </w:rPr>
              <w:t>69 Sexual health service</w:t>
            </w:r>
          </w:p>
          <w:p w14:paraId="5A2FB267"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Style w:val="normaltextrun"/>
                <w:rFonts w:cs="Arial"/>
                <w:color w:val="000000" w:themeColor="text1"/>
                <w:sz w:val="21"/>
                <w:szCs w:val="21"/>
                <w:highlight w:val="green"/>
              </w:rPr>
              <w:t>This code should be used to report sexual health and STI testing, diagnosis and treatment services.</w:t>
            </w:r>
          </w:p>
          <w:p w14:paraId="72DBF487" w14:textId="77777777" w:rsidR="00457D0A" w:rsidRPr="007C6335" w:rsidRDefault="00457D0A"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1300-1600</w:t>
            </w:r>
          </w:p>
          <w:p w14:paraId="7B40DA72" w14:textId="173AC6F2"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Includes the Hospital</w:t>
            </w:r>
            <w:r w:rsidR="008119DD" w:rsidRPr="007C6335">
              <w:rPr>
                <w:rFonts w:cs="Arial"/>
                <w:color w:val="000000" w:themeColor="text1"/>
                <w:sz w:val="21"/>
                <w:szCs w:val="21"/>
              </w:rPr>
              <w:t xml:space="preserve"> b</w:t>
            </w:r>
            <w:r w:rsidRPr="007C6335">
              <w:rPr>
                <w:rFonts w:cs="Arial"/>
                <w:color w:val="000000" w:themeColor="text1"/>
                <w:sz w:val="21"/>
                <w:szCs w:val="21"/>
              </w:rPr>
              <w:t xml:space="preserve">ased </w:t>
            </w:r>
            <w:r w:rsidR="008119DD" w:rsidRPr="007C6335">
              <w:rPr>
                <w:rFonts w:cs="Arial"/>
                <w:color w:val="000000" w:themeColor="text1"/>
                <w:sz w:val="21"/>
                <w:szCs w:val="21"/>
              </w:rPr>
              <w:t>p</w:t>
            </w:r>
            <w:r w:rsidRPr="007C6335">
              <w:rPr>
                <w:rFonts w:cs="Arial"/>
                <w:color w:val="000000" w:themeColor="text1"/>
                <w:sz w:val="21"/>
                <w:szCs w:val="21"/>
              </w:rPr>
              <w:t xml:space="preserve">alliative </w:t>
            </w:r>
            <w:r w:rsidR="008119DD" w:rsidRPr="007C6335">
              <w:rPr>
                <w:rFonts w:cs="Arial"/>
                <w:color w:val="000000" w:themeColor="text1"/>
                <w:sz w:val="21"/>
                <w:szCs w:val="21"/>
              </w:rPr>
              <w:t>c</w:t>
            </w:r>
            <w:r w:rsidRPr="007C6335">
              <w:rPr>
                <w:rFonts w:cs="Arial"/>
                <w:color w:val="000000" w:themeColor="text1"/>
                <w:sz w:val="21"/>
                <w:szCs w:val="21"/>
              </w:rPr>
              <w:t xml:space="preserve">are </w:t>
            </w:r>
            <w:r w:rsidR="008119DD" w:rsidRPr="007C6335">
              <w:rPr>
                <w:rFonts w:cs="Arial"/>
                <w:color w:val="000000" w:themeColor="text1"/>
                <w:sz w:val="21"/>
                <w:szCs w:val="21"/>
              </w:rPr>
              <w:t>c</w:t>
            </w:r>
            <w:r w:rsidRPr="007C6335">
              <w:rPr>
                <w:rFonts w:cs="Arial"/>
                <w:color w:val="000000" w:themeColor="text1"/>
                <w:sz w:val="21"/>
                <w:szCs w:val="21"/>
              </w:rPr>
              <w:t xml:space="preserve">onsultancy </w:t>
            </w:r>
            <w:r w:rsidR="008119DD" w:rsidRPr="007C6335">
              <w:rPr>
                <w:rFonts w:cs="Arial"/>
                <w:color w:val="000000" w:themeColor="text1"/>
                <w:sz w:val="21"/>
                <w:szCs w:val="21"/>
              </w:rPr>
              <w:t>t</w:t>
            </w:r>
            <w:r w:rsidRPr="007C6335">
              <w:rPr>
                <w:rFonts w:cs="Arial"/>
                <w:color w:val="000000" w:themeColor="text1"/>
                <w:sz w:val="21"/>
                <w:szCs w:val="21"/>
              </w:rPr>
              <w:t>eam</w:t>
            </w:r>
            <w:r w:rsidR="008119DD" w:rsidRPr="007C6335">
              <w:rPr>
                <w:rFonts w:cs="Arial"/>
                <w:color w:val="000000" w:themeColor="text1"/>
                <w:sz w:val="21"/>
                <w:szCs w:val="21"/>
              </w:rPr>
              <w:t xml:space="preserve">, </w:t>
            </w:r>
            <w:r w:rsidRPr="007C6335">
              <w:rPr>
                <w:rFonts w:cs="Arial"/>
                <w:color w:val="000000" w:themeColor="text1"/>
                <w:sz w:val="21"/>
                <w:szCs w:val="21"/>
                <w:highlight w:val="green"/>
              </w:rPr>
              <w:t xml:space="preserve">Regional specialist palliative care consultancy </w:t>
            </w:r>
            <w:r w:rsidR="009B5F08" w:rsidRPr="007C6335">
              <w:rPr>
                <w:rFonts w:cs="Arial"/>
                <w:color w:val="000000" w:themeColor="text1"/>
                <w:sz w:val="21"/>
                <w:szCs w:val="21"/>
              </w:rPr>
              <w:t xml:space="preserve">and Statewide </w:t>
            </w:r>
            <w:r w:rsidR="009F3C0C" w:rsidRPr="007C6335">
              <w:rPr>
                <w:rFonts w:cs="Arial"/>
                <w:color w:val="000000" w:themeColor="text1"/>
                <w:sz w:val="21"/>
                <w:szCs w:val="21"/>
              </w:rPr>
              <w:t xml:space="preserve">palliative care service </w:t>
            </w:r>
            <w:r w:rsidRPr="007C6335">
              <w:rPr>
                <w:rFonts w:cs="Arial"/>
                <w:color w:val="000000" w:themeColor="text1"/>
                <w:sz w:val="21"/>
                <w:szCs w:val="21"/>
              </w:rPr>
              <w:t>Program/Stream</w:t>
            </w:r>
            <w:r w:rsidR="009F3C0C" w:rsidRPr="007C6335">
              <w:rPr>
                <w:rFonts w:cs="Arial"/>
                <w:color w:val="000000" w:themeColor="text1"/>
                <w:sz w:val="21"/>
                <w:szCs w:val="21"/>
              </w:rPr>
              <w:t>s</w:t>
            </w:r>
            <w:r w:rsidRPr="007C6335">
              <w:rPr>
                <w:rFonts w:cs="Arial"/>
                <w:color w:val="000000" w:themeColor="text1"/>
                <w:sz w:val="21"/>
                <w:szCs w:val="21"/>
              </w:rPr>
              <w:t>.</w:t>
            </w:r>
          </w:p>
          <w:p w14:paraId="02094DEA" w14:textId="77777777" w:rsidR="00457D0A" w:rsidRPr="007C6335" w:rsidRDefault="00457D0A" w:rsidP="00F950BA">
            <w:pPr>
              <w:pStyle w:val="DHHStabletext"/>
              <w:spacing w:before="0" w:after="0" w:line="276" w:lineRule="auto"/>
              <w:rPr>
                <w:rFonts w:cs="Arial"/>
                <w:color w:val="000000" w:themeColor="text1"/>
                <w:sz w:val="21"/>
                <w:szCs w:val="21"/>
              </w:rPr>
            </w:pPr>
          </w:p>
        </w:tc>
      </w:tr>
      <w:tr w:rsidR="00154009" w:rsidRPr="007D0EB0" w14:paraId="0DE89359" w14:textId="77777777" w:rsidTr="006A0D8B">
        <w:tblPrEx>
          <w:tblLook w:val="0620" w:firstRow="1" w:lastRow="0" w:firstColumn="0" w:lastColumn="0" w:noHBand="1" w:noVBand="1"/>
        </w:tblPrEx>
        <w:trPr>
          <w:trHeight w:val="312"/>
        </w:trPr>
        <w:tc>
          <w:tcPr>
            <w:tcW w:w="2128" w:type="dxa"/>
          </w:tcPr>
          <w:p w14:paraId="7CFD0C9D" w14:textId="77777777" w:rsidR="00457D0A" w:rsidRPr="007C6335" w:rsidRDefault="00457D0A" w:rsidP="00F950BA">
            <w:pPr>
              <w:pStyle w:val="DHHStabletext"/>
              <w:spacing w:before="0" w:after="0"/>
              <w:rPr>
                <w:rFonts w:cs="Arial"/>
                <w:b/>
                <w:color w:val="000000" w:themeColor="text1"/>
                <w:sz w:val="21"/>
                <w:szCs w:val="21"/>
              </w:rPr>
            </w:pPr>
            <w:r w:rsidRPr="007C6335">
              <w:rPr>
                <w:rFonts w:cs="Arial"/>
                <w:b/>
                <w:color w:val="000000" w:themeColor="text1"/>
                <w:sz w:val="21"/>
                <w:szCs w:val="21"/>
              </w:rPr>
              <w:t>Validations</w:t>
            </w:r>
          </w:p>
        </w:tc>
        <w:tc>
          <w:tcPr>
            <w:tcW w:w="7782" w:type="dxa"/>
            <w:gridSpan w:val="2"/>
          </w:tcPr>
          <w:p w14:paraId="12D9E39D"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E062</w:t>
            </w:r>
            <w:r w:rsidRPr="007C6335">
              <w:rPr>
                <w:rFonts w:cs="Arial"/>
                <w:color w:val="000000" w:themeColor="text1"/>
                <w:sz w:val="21"/>
                <w:szCs w:val="21"/>
              </w:rPr>
              <w:tab/>
              <w:t xml:space="preserve">A '&lt;pk_structure&gt;' update message (&lt;hl7_message&gt;) has been sent </w:t>
            </w:r>
            <w:r w:rsidRPr="007C6335">
              <w:rPr>
                <w:rFonts w:cs="Arial"/>
                <w:color w:val="000000" w:themeColor="text1"/>
                <w:sz w:val="21"/>
                <w:szCs w:val="21"/>
              </w:rPr>
              <w:tab/>
              <w:t>containing &lt;static_field&gt; value (&lt;new_val&gt;) that has changed from its</w:t>
            </w:r>
            <w:r w:rsidRPr="007C6335">
              <w:rPr>
                <w:rFonts w:cs="Arial"/>
                <w:color w:val="000000" w:themeColor="text1"/>
                <w:sz w:val="21"/>
                <w:szCs w:val="21"/>
              </w:rPr>
              <w:tab/>
              <w:t xml:space="preserve">original value (&lt;old_val&gt;).   This field is not allowed to change via an </w:t>
            </w:r>
          </w:p>
          <w:p w14:paraId="25BAE4CF" w14:textId="37AC2CE3"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ab/>
              <w:t>update.</w:t>
            </w:r>
            <w:r w:rsidR="00B417C6" w:rsidRPr="007C6335">
              <w:rPr>
                <w:rFonts w:cs="Arial"/>
                <w:color w:val="000000" w:themeColor="text1"/>
                <w:sz w:val="21"/>
                <w:szCs w:val="21"/>
              </w:rPr>
              <w:tab/>
            </w:r>
          </w:p>
        </w:tc>
      </w:tr>
      <w:tr w:rsidR="00B417C6" w:rsidRPr="007D0EB0" w14:paraId="1FBA6A9E" w14:textId="77777777" w:rsidTr="006A0D8B">
        <w:tblPrEx>
          <w:tblLook w:val="0620" w:firstRow="1" w:lastRow="0" w:firstColumn="0" w:lastColumn="0" w:noHBand="1" w:noVBand="1"/>
        </w:tblPrEx>
        <w:trPr>
          <w:gridAfter w:val="1"/>
          <w:wAfter w:w="10" w:type="dxa"/>
          <w:trHeight w:val="312"/>
        </w:trPr>
        <w:tc>
          <w:tcPr>
            <w:tcW w:w="2128" w:type="dxa"/>
          </w:tcPr>
          <w:p w14:paraId="63791E10" w14:textId="77777777" w:rsidR="00B417C6" w:rsidRPr="007C6335" w:rsidRDefault="00B417C6" w:rsidP="00F950BA">
            <w:pPr>
              <w:pStyle w:val="DHHStabletext"/>
              <w:spacing w:before="0" w:after="0"/>
              <w:rPr>
                <w:rFonts w:cs="Arial"/>
                <w:b/>
                <w:color w:val="000000" w:themeColor="text1"/>
                <w:sz w:val="21"/>
                <w:szCs w:val="21"/>
              </w:rPr>
            </w:pPr>
          </w:p>
        </w:tc>
        <w:tc>
          <w:tcPr>
            <w:tcW w:w="7782" w:type="dxa"/>
          </w:tcPr>
          <w:p w14:paraId="388349FE" w14:textId="6AD899EC" w:rsidR="00B417C6" w:rsidRDefault="00B417C6" w:rsidP="00F950BA">
            <w:pPr>
              <w:pStyle w:val="Healthbody"/>
              <w:tabs>
                <w:tab w:val="left" w:pos="150"/>
              </w:tabs>
              <w:spacing w:after="0" w:line="276" w:lineRule="auto"/>
              <w:rPr>
                <w:rFonts w:cs="Arial"/>
                <w:color w:val="000000" w:themeColor="text1"/>
                <w:sz w:val="21"/>
                <w:szCs w:val="21"/>
              </w:rPr>
            </w:pPr>
            <w:r>
              <w:rPr>
                <w:rFonts w:cs="Arial"/>
                <w:color w:val="000000" w:themeColor="text1"/>
                <w:sz w:val="21"/>
                <w:szCs w:val="21"/>
              </w:rPr>
              <w:t>E204</w:t>
            </w:r>
            <w:r>
              <w:rPr>
                <w:rFonts w:cs="Arial"/>
                <w:color w:val="000000" w:themeColor="text1"/>
                <w:sz w:val="21"/>
                <w:szCs w:val="21"/>
              </w:rPr>
              <w:tab/>
            </w:r>
            <w:r w:rsidRPr="007C6335">
              <w:rPr>
                <w:rFonts w:cs="Arial"/>
                <w:color w:val="000000" w:themeColor="text1"/>
                <w:sz w:val="21"/>
                <w:szCs w:val="21"/>
              </w:rPr>
              <w:t xml:space="preserve">New open episode overlaps existing episode (&lt;ep_details&gt;) for the </w:t>
            </w:r>
            <w:r w:rsidRPr="007C6335">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r>
            <w:r w:rsidRPr="007C6335">
              <w:rPr>
                <w:rFonts w:cs="Arial"/>
                <w:color w:val="000000" w:themeColor="text1"/>
                <w:sz w:val="21"/>
                <w:szCs w:val="21"/>
              </w:rPr>
              <w:t>patient (&lt;id_vals&gt;) with the same program/stream (&lt;program_stream&gt;)</w:t>
            </w:r>
          </w:p>
        </w:tc>
      </w:tr>
      <w:tr w:rsidR="00376E91" w:rsidRPr="007D0EB0" w14:paraId="4EFF3BBE" w14:textId="77777777" w:rsidTr="006A0D8B">
        <w:tblPrEx>
          <w:tblLook w:val="0620" w:firstRow="1" w:lastRow="0" w:firstColumn="0" w:lastColumn="0" w:noHBand="1" w:noVBand="1"/>
        </w:tblPrEx>
        <w:trPr>
          <w:gridAfter w:val="1"/>
          <w:wAfter w:w="10" w:type="dxa"/>
          <w:trHeight w:val="312"/>
        </w:trPr>
        <w:tc>
          <w:tcPr>
            <w:tcW w:w="2128" w:type="dxa"/>
          </w:tcPr>
          <w:p w14:paraId="42A6041A" w14:textId="77777777" w:rsidR="00376E91" w:rsidRPr="007C6335" w:rsidRDefault="00376E91" w:rsidP="00F950BA">
            <w:pPr>
              <w:pStyle w:val="DHHStabletext"/>
              <w:spacing w:before="0" w:after="0"/>
              <w:rPr>
                <w:rFonts w:cs="Arial"/>
                <w:b/>
                <w:color w:val="000000" w:themeColor="text1"/>
                <w:sz w:val="21"/>
                <w:szCs w:val="21"/>
              </w:rPr>
            </w:pPr>
          </w:p>
        </w:tc>
        <w:tc>
          <w:tcPr>
            <w:tcW w:w="7782" w:type="dxa"/>
          </w:tcPr>
          <w:p w14:paraId="75F83B13" w14:textId="362123AD" w:rsidR="00376E91" w:rsidRPr="007C6335" w:rsidRDefault="00866F46" w:rsidP="00F950BA">
            <w:pPr>
              <w:pStyle w:val="Healthbody"/>
              <w:tabs>
                <w:tab w:val="left" w:pos="150"/>
              </w:tabs>
              <w:spacing w:after="0" w:line="276" w:lineRule="auto"/>
              <w:rPr>
                <w:rFonts w:cs="Arial"/>
                <w:color w:val="000000" w:themeColor="text1"/>
                <w:sz w:val="21"/>
                <w:szCs w:val="21"/>
              </w:rPr>
            </w:pPr>
            <w:r>
              <w:rPr>
                <w:rFonts w:cs="Arial"/>
                <w:color w:val="000000" w:themeColor="text1"/>
                <w:sz w:val="21"/>
                <w:szCs w:val="21"/>
              </w:rPr>
              <w:t>E258</w:t>
            </w:r>
            <w:r>
              <w:rPr>
                <w:rFonts w:cs="Arial"/>
                <w:color w:val="000000" w:themeColor="text1"/>
                <w:sz w:val="21"/>
                <w:szCs w:val="21"/>
              </w:rPr>
              <w:tab/>
            </w:r>
            <w:r w:rsidRPr="007C6335">
              <w:rPr>
                <w:rFonts w:cs="Arial"/>
                <w:color w:val="000000" w:themeColor="text1"/>
                <w:sz w:val="21"/>
                <w:szCs w:val="21"/>
              </w:rPr>
              <w:t xml:space="preserve">This organisation (&lt;OrganisationIdentifier&gt;) is not approved to report </w:t>
            </w:r>
            <w:r w:rsidRPr="007C6335">
              <w:rPr>
                <w:rFonts w:cs="Arial"/>
                <w:color w:val="000000" w:themeColor="text1"/>
                <w:sz w:val="21"/>
                <w:szCs w:val="21"/>
              </w:rPr>
              <w:tab/>
            </w:r>
            <w:r>
              <w:rPr>
                <w:rFonts w:cs="Arial"/>
                <w:color w:val="000000" w:themeColor="text1"/>
                <w:sz w:val="21"/>
                <w:szCs w:val="21"/>
              </w:rPr>
              <w:tab/>
            </w:r>
            <w:r w:rsidR="00B417C6">
              <w:rPr>
                <w:rFonts w:cs="Arial"/>
                <w:color w:val="000000" w:themeColor="text1"/>
                <w:sz w:val="21"/>
                <w:szCs w:val="21"/>
              </w:rPr>
              <w:tab/>
            </w:r>
            <w:r w:rsidRPr="007C6335">
              <w:rPr>
                <w:rFonts w:cs="Arial"/>
                <w:color w:val="000000" w:themeColor="text1"/>
                <w:sz w:val="21"/>
                <w:szCs w:val="21"/>
              </w:rPr>
              <w:t>Episodes under this program/stream (&lt;Episode Program/Stream&gt;)</w:t>
            </w:r>
          </w:p>
        </w:tc>
      </w:tr>
      <w:tr w:rsidR="00154009" w:rsidRPr="007D0EB0" w14:paraId="7DBE0506" w14:textId="77777777" w:rsidTr="006A0D8B">
        <w:tblPrEx>
          <w:tblLook w:val="0620" w:firstRow="1" w:lastRow="0" w:firstColumn="0" w:lastColumn="0" w:noHBand="1" w:noVBand="1"/>
        </w:tblPrEx>
        <w:trPr>
          <w:trHeight w:val="312"/>
        </w:trPr>
        <w:tc>
          <w:tcPr>
            <w:tcW w:w="2128" w:type="dxa"/>
          </w:tcPr>
          <w:p w14:paraId="2E696F03" w14:textId="77777777" w:rsidR="00457D0A" w:rsidRPr="007C6335" w:rsidRDefault="00457D0A" w:rsidP="00F950BA">
            <w:pPr>
              <w:pStyle w:val="DHHStabletext"/>
              <w:spacing w:before="0" w:after="0"/>
              <w:rPr>
                <w:rFonts w:cs="Arial"/>
                <w:b/>
                <w:color w:val="000000" w:themeColor="text1"/>
                <w:sz w:val="21"/>
                <w:szCs w:val="21"/>
              </w:rPr>
            </w:pPr>
          </w:p>
        </w:tc>
        <w:tc>
          <w:tcPr>
            <w:tcW w:w="7782" w:type="dxa"/>
            <w:gridSpan w:val="2"/>
          </w:tcPr>
          <w:p w14:paraId="1DD489FA" w14:textId="593A6DB6" w:rsidR="00457D0A" w:rsidRPr="007C6335" w:rsidRDefault="00457D0A" w:rsidP="00E43DB5">
            <w:pPr>
              <w:pStyle w:val="Healthbody"/>
              <w:spacing w:after="0" w:line="276" w:lineRule="auto"/>
              <w:ind w:left="720" w:hanging="720"/>
              <w:rPr>
                <w:rFonts w:cs="Arial"/>
                <w:color w:val="000000" w:themeColor="text1"/>
                <w:sz w:val="21"/>
                <w:szCs w:val="21"/>
              </w:rPr>
            </w:pPr>
            <w:r w:rsidRPr="007C6335">
              <w:rPr>
                <w:rFonts w:cs="Arial"/>
                <w:color w:val="000000" w:themeColor="text1"/>
                <w:sz w:val="21"/>
                <w:szCs w:val="21"/>
              </w:rPr>
              <w:t>E267</w:t>
            </w:r>
            <w:r w:rsidRPr="007C6335">
              <w:rPr>
                <w:rFonts w:cs="Arial"/>
                <w:color w:val="000000" w:themeColor="text1"/>
                <w:sz w:val="21"/>
                <w:szCs w:val="21"/>
              </w:rPr>
              <w:tab/>
              <w:t>Referral In Program/Stream is (&lt;ref_in program/stream&gt;) but Episode Program/Stream is (&lt;episode program/stream)</w:t>
            </w:r>
          </w:p>
        </w:tc>
      </w:tr>
      <w:tr w:rsidR="00154009" w:rsidRPr="007D0EB0" w14:paraId="35ED22F6" w14:textId="77777777" w:rsidTr="006A0D8B">
        <w:tblPrEx>
          <w:tblLook w:val="0620" w:firstRow="1" w:lastRow="0" w:firstColumn="0" w:lastColumn="0" w:noHBand="1" w:noVBand="1"/>
        </w:tblPrEx>
        <w:trPr>
          <w:trHeight w:val="312"/>
        </w:trPr>
        <w:tc>
          <w:tcPr>
            <w:tcW w:w="2128" w:type="dxa"/>
          </w:tcPr>
          <w:p w14:paraId="7DD3A2C6" w14:textId="77777777" w:rsidR="00457D0A" w:rsidRPr="007C6335" w:rsidRDefault="00457D0A" w:rsidP="007A5531">
            <w:pPr>
              <w:pStyle w:val="DHHStabletext"/>
              <w:rPr>
                <w:rFonts w:cs="Arial"/>
                <w:b/>
                <w:color w:val="000000" w:themeColor="text1"/>
                <w:sz w:val="21"/>
                <w:szCs w:val="21"/>
              </w:rPr>
            </w:pPr>
            <w:r w:rsidRPr="007C6335">
              <w:rPr>
                <w:rFonts w:cs="Arial"/>
                <w:b/>
                <w:color w:val="000000" w:themeColor="text1"/>
                <w:sz w:val="21"/>
                <w:szCs w:val="21"/>
              </w:rPr>
              <w:t>Related items</w:t>
            </w:r>
          </w:p>
        </w:tc>
        <w:tc>
          <w:tcPr>
            <w:tcW w:w="7782" w:type="dxa"/>
            <w:gridSpan w:val="2"/>
          </w:tcPr>
          <w:p w14:paraId="3B187FD7" w14:textId="77777777" w:rsidR="00457D0A" w:rsidRPr="007C6335" w:rsidRDefault="00457D0A" w:rsidP="007A5531">
            <w:pPr>
              <w:pStyle w:val="DHHSbody"/>
              <w:rPr>
                <w:rFonts w:cs="Arial"/>
                <w:color w:val="000000" w:themeColor="text1"/>
                <w:szCs w:val="21"/>
              </w:rPr>
            </w:pPr>
            <w:r w:rsidRPr="007C6335">
              <w:rPr>
                <w:rFonts w:cs="Arial"/>
                <w:color w:val="000000" w:themeColor="text1"/>
                <w:szCs w:val="21"/>
              </w:rPr>
              <w:t>Episode Start Date</w:t>
            </w:r>
          </w:p>
        </w:tc>
      </w:tr>
    </w:tbl>
    <w:p w14:paraId="6563189F" w14:textId="77777777" w:rsidR="00457D0A" w:rsidRPr="007C6335" w:rsidRDefault="00457D0A" w:rsidP="00457D0A">
      <w:pPr>
        <w:pStyle w:val="VINAHSUBHEADING"/>
        <w:spacing w:before="180"/>
        <w:rPr>
          <w:rFonts w:cs="Arial"/>
          <w:color w:val="000000" w:themeColor="text1"/>
        </w:rPr>
      </w:pPr>
      <w:r w:rsidRPr="007C6335">
        <w:rPr>
          <w:rFonts w:cs="Arial"/>
          <w:color w:val="000000" w:themeColor="text1"/>
        </w:rPr>
        <w:t>Administration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457D0A" w:rsidRPr="007D0EB0" w14:paraId="27BFFDB6" w14:textId="77777777" w:rsidTr="007A5531">
        <w:tc>
          <w:tcPr>
            <w:tcW w:w="2127" w:type="dxa"/>
          </w:tcPr>
          <w:p w14:paraId="25B48320" w14:textId="77777777" w:rsidR="00457D0A" w:rsidRPr="007C6335" w:rsidRDefault="00457D0A" w:rsidP="00F950BA">
            <w:pPr>
              <w:pStyle w:val="DHHStabletext"/>
              <w:spacing w:before="0" w:after="0"/>
              <w:rPr>
                <w:rFonts w:cs="Arial"/>
                <w:b/>
                <w:color w:val="000000" w:themeColor="text1"/>
                <w:sz w:val="21"/>
                <w:szCs w:val="21"/>
              </w:rPr>
            </w:pPr>
            <w:r w:rsidRPr="007C6335">
              <w:rPr>
                <w:rFonts w:cs="Arial"/>
                <w:b/>
                <w:color w:val="000000" w:themeColor="text1"/>
                <w:sz w:val="21"/>
                <w:szCs w:val="21"/>
              </w:rPr>
              <w:t>Purpose</w:t>
            </w:r>
          </w:p>
        </w:tc>
        <w:tc>
          <w:tcPr>
            <w:tcW w:w="7778" w:type="dxa"/>
          </w:tcPr>
          <w:p w14:paraId="191723AA"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 allow national reporting requirements to be met and assist with service planning and monitoring.</w:t>
            </w:r>
          </w:p>
        </w:tc>
      </w:tr>
      <w:tr w:rsidR="00457D0A" w:rsidRPr="007D0EB0" w14:paraId="560A15B6" w14:textId="77777777" w:rsidTr="007A5531">
        <w:tc>
          <w:tcPr>
            <w:tcW w:w="2127" w:type="dxa"/>
          </w:tcPr>
          <w:p w14:paraId="0B74F780" w14:textId="77777777" w:rsidR="00457D0A" w:rsidRPr="007C6335" w:rsidRDefault="00457D0A" w:rsidP="00F950BA">
            <w:pPr>
              <w:pStyle w:val="DHHStabletext"/>
              <w:spacing w:before="0" w:after="0"/>
              <w:rPr>
                <w:rFonts w:cs="Arial"/>
                <w:b/>
                <w:color w:val="000000" w:themeColor="text1"/>
                <w:sz w:val="21"/>
                <w:szCs w:val="21"/>
              </w:rPr>
            </w:pPr>
            <w:r w:rsidRPr="007C6335">
              <w:rPr>
                <w:rFonts w:cs="Arial"/>
                <w:b/>
                <w:color w:val="000000" w:themeColor="text1"/>
                <w:sz w:val="21"/>
                <w:szCs w:val="21"/>
              </w:rPr>
              <w:t>Principal users</w:t>
            </w:r>
          </w:p>
        </w:tc>
        <w:tc>
          <w:tcPr>
            <w:tcW w:w="7778" w:type="dxa"/>
          </w:tcPr>
          <w:p w14:paraId="2147AED0" w14:textId="77777777" w:rsidR="00457D0A" w:rsidRPr="007C6335" w:rsidRDefault="00457D0A"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Department of Health</w:t>
            </w:r>
          </w:p>
        </w:tc>
      </w:tr>
      <w:tr w:rsidR="00457D0A" w:rsidRPr="007D0EB0" w14:paraId="7898ED84" w14:textId="77777777" w:rsidTr="007A5531">
        <w:tc>
          <w:tcPr>
            <w:tcW w:w="2127" w:type="dxa"/>
          </w:tcPr>
          <w:p w14:paraId="5BEFD124" w14:textId="77777777"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 history</w:t>
            </w:r>
          </w:p>
        </w:tc>
        <w:tc>
          <w:tcPr>
            <w:tcW w:w="7778" w:type="dxa"/>
          </w:tcPr>
          <w:p w14:paraId="1A372CBE" w14:textId="77777777" w:rsidR="00457D0A" w:rsidRPr="007C6335" w:rsidRDefault="00457D0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w:t>
            </w:r>
            <w:r w:rsidRPr="007C6335">
              <w:rPr>
                <w:rFonts w:cs="Arial"/>
                <w:b/>
                <w:color w:val="000000" w:themeColor="text1"/>
                <w:sz w:val="21"/>
                <w:szCs w:val="21"/>
              </w:rPr>
              <w:tab/>
              <w:t>Previous Name</w:t>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t>Effective Date</w:t>
            </w:r>
          </w:p>
          <w:p w14:paraId="51BC469F"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13</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2023/07/01</w:t>
            </w:r>
          </w:p>
          <w:p w14:paraId="3EEE142F"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12</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2022/07/01</w:t>
            </w:r>
          </w:p>
          <w:p w14:paraId="4E89216B"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11</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2021/07/01</w:t>
            </w:r>
          </w:p>
          <w:p w14:paraId="7DD3F79C"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10</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2019/07/01</w:t>
            </w:r>
          </w:p>
          <w:p w14:paraId="47CF118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9 </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2018/07/01</w:t>
            </w:r>
          </w:p>
          <w:p w14:paraId="6DE083F7"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8 </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2015/07/01</w:t>
            </w:r>
          </w:p>
          <w:p w14:paraId="59339AB5"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7 </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2014/07/01</w:t>
            </w:r>
          </w:p>
          <w:p w14:paraId="2BC2F4E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6 </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2012/07/01</w:t>
            </w:r>
          </w:p>
          <w:p w14:paraId="713967D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2009/11/01</w:t>
            </w:r>
          </w:p>
          <w:p w14:paraId="425209A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2010/07/01</w:t>
            </w:r>
          </w:p>
          <w:p w14:paraId="60496EC9"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2009/07/01</w:t>
            </w:r>
          </w:p>
          <w:p w14:paraId="7C2BFF6A"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2008/07/01</w:t>
            </w:r>
          </w:p>
          <w:p w14:paraId="3EF28303" w14:textId="77777777" w:rsidR="00457D0A" w:rsidRPr="007C6335" w:rsidRDefault="00457D0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Episode Program/Stream</w:t>
            </w:r>
            <w:r w:rsidRPr="007C6335">
              <w:rPr>
                <w:rFonts w:cs="Arial"/>
                <w:color w:val="000000" w:themeColor="text1"/>
                <w:sz w:val="21"/>
                <w:szCs w:val="21"/>
              </w:rPr>
              <w:tab/>
            </w:r>
            <w:r w:rsidRPr="007C6335">
              <w:rPr>
                <w:rFonts w:cs="Arial"/>
                <w:color w:val="000000" w:themeColor="text1"/>
                <w:sz w:val="21"/>
                <w:szCs w:val="21"/>
              </w:rPr>
              <w:tab/>
              <w:t>2007/07/01</w:t>
            </w:r>
          </w:p>
        </w:tc>
      </w:tr>
      <w:tr w:rsidR="00457D0A" w:rsidRPr="007D0EB0" w14:paraId="4E9378F2" w14:textId="77777777" w:rsidTr="007A5531">
        <w:tc>
          <w:tcPr>
            <w:tcW w:w="2127" w:type="dxa"/>
          </w:tcPr>
          <w:p w14:paraId="1DDCE295" w14:textId="77777777" w:rsidR="00457D0A" w:rsidRPr="007C6335" w:rsidRDefault="00457D0A" w:rsidP="007A5531">
            <w:pPr>
              <w:pStyle w:val="DHHStabletext"/>
              <w:rPr>
                <w:rFonts w:cs="Arial"/>
                <w:b/>
                <w:color w:val="000000" w:themeColor="text1"/>
                <w:sz w:val="21"/>
                <w:szCs w:val="21"/>
              </w:rPr>
            </w:pPr>
            <w:r w:rsidRPr="007C6335">
              <w:rPr>
                <w:rFonts w:cs="Arial"/>
                <w:b/>
                <w:color w:val="000000" w:themeColor="text1"/>
                <w:sz w:val="21"/>
                <w:szCs w:val="21"/>
              </w:rPr>
              <w:t>Definition source</w:t>
            </w:r>
          </w:p>
        </w:tc>
        <w:tc>
          <w:tcPr>
            <w:tcW w:w="7778" w:type="dxa"/>
          </w:tcPr>
          <w:p w14:paraId="3DED2AE5" w14:textId="5C9FBDCA" w:rsidR="00457D0A" w:rsidRPr="007C6335" w:rsidRDefault="00376E91" w:rsidP="007A5531">
            <w:pPr>
              <w:pStyle w:val="DHHStabletext"/>
              <w:rPr>
                <w:rFonts w:cs="Arial"/>
                <w:strike/>
                <w:color w:val="000000" w:themeColor="text1"/>
                <w:sz w:val="21"/>
                <w:szCs w:val="21"/>
              </w:rPr>
            </w:pPr>
            <w:r>
              <w:t>Department of Health</w:t>
            </w:r>
          </w:p>
        </w:tc>
      </w:tr>
      <w:tr w:rsidR="00457D0A" w:rsidRPr="007D0EB0" w14:paraId="563A6CFF" w14:textId="77777777" w:rsidTr="007A5531">
        <w:tc>
          <w:tcPr>
            <w:tcW w:w="2127" w:type="dxa"/>
          </w:tcPr>
          <w:p w14:paraId="0A93A905" w14:textId="77777777" w:rsidR="00457D0A" w:rsidRPr="007C6335" w:rsidRDefault="00457D0A" w:rsidP="007A5531">
            <w:pPr>
              <w:pStyle w:val="DHHStabletext"/>
              <w:rPr>
                <w:rFonts w:cs="Arial"/>
                <w:b/>
                <w:color w:val="000000" w:themeColor="text1"/>
                <w:sz w:val="21"/>
                <w:szCs w:val="21"/>
              </w:rPr>
            </w:pPr>
            <w:r w:rsidRPr="007C6335">
              <w:rPr>
                <w:rFonts w:cs="Arial"/>
                <w:b/>
                <w:color w:val="000000" w:themeColor="text1"/>
                <w:sz w:val="21"/>
                <w:szCs w:val="21"/>
              </w:rPr>
              <w:t>Value domain source</w:t>
            </w:r>
          </w:p>
        </w:tc>
        <w:tc>
          <w:tcPr>
            <w:tcW w:w="7778" w:type="dxa"/>
          </w:tcPr>
          <w:p w14:paraId="5DC7D4C5" w14:textId="5378CEBB" w:rsidR="00457D0A" w:rsidRPr="007C6335" w:rsidRDefault="00376E91" w:rsidP="007A5531">
            <w:pPr>
              <w:pStyle w:val="DHHStabletext"/>
              <w:rPr>
                <w:rFonts w:cs="Arial"/>
                <w:strike/>
                <w:color w:val="000000" w:themeColor="text1"/>
                <w:sz w:val="21"/>
                <w:szCs w:val="21"/>
              </w:rPr>
            </w:pPr>
            <w:r>
              <w:t>Department of Health</w:t>
            </w:r>
          </w:p>
        </w:tc>
      </w:tr>
    </w:tbl>
    <w:p w14:paraId="7ADD5388" w14:textId="72096404" w:rsidR="00457D0A" w:rsidRPr="007C6335" w:rsidRDefault="00457D0A" w:rsidP="00457D0A">
      <w:pPr>
        <w:rPr>
          <w:rFonts w:cs="Arial"/>
          <w:color w:val="000000" w:themeColor="text1"/>
        </w:rPr>
      </w:pPr>
      <w:r w:rsidRPr="007C6335">
        <w:rPr>
          <w:rFonts w:cs="Arial"/>
          <w:color w:val="000000" w:themeColor="text1"/>
        </w:rPr>
        <w:t>[</w:t>
      </w:r>
      <w:r w:rsidRPr="007C6335">
        <w:rPr>
          <w:rFonts w:cs="Arial"/>
          <w:i/>
          <w:color w:val="000000" w:themeColor="text1"/>
        </w:rPr>
        <w:t>No change to remainder of item</w:t>
      </w:r>
      <w:r w:rsidRPr="007C6335">
        <w:rPr>
          <w:rFonts w:cs="Arial"/>
          <w:color w:val="000000" w:themeColor="text1"/>
        </w:rPr>
        <w:t>]</w:t>
      </w:r>
    </w:p>
    <w:p w14:paraId="1680E32F" w14:textId="71650B0A" w:rsidR="00F134EF" w:rsidRPr="007C6335" w:rsidRDefault="00F134EF" w:rsidP="00F134EF">
      <w:pPr>
        <w:pStyle w:val="Heading2"/>
        <w:rPr>
          <w:rFonts w:cs="Arial"/>
          <w:color w:val="000000" w:themeColor="text1"/>
        </w:rPr>
      </w:pPr>
      <w:bookmarkStart w:id="60" w:name="_Toc122351727"/>
      <w:r w:rsidRPr="007C6335">
        <w:rPr>
          <w:rFonts w:cs="Arial"/>
          <w:color w:val="000000" w:themeColor="text1"/>
        </w:rPr>
        <w:t>Patient/Client Gender (new)</w:t>
      </w:r>
      <w:bookmarkEnd w:id="60"/>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99167B" w:rsidRPr="00913841" w14:paraId="1CC45B8C" w14:textId="77777777" w:rsidTr="007A5531">
        <w:tc>
          <w:tcPr>
            <w:tcW w:w="2127" w:type="dxa"/>
          </w:tcPr>
          <w:p w14:paraId="5F9F732B" w14:textId="77777777" w:rsidR="0099167B" w:rsidRPr="007C6335" w:rsidRDefault="0099167B" w:rsidP="00D57037">
            <w:pPr>
              <w:pStyle w:val="DHHStabletext"/>
              <w:spacing w:before="0" w:after="0"/>
              <w:rPr>
                <w:rFonts w:cs="Arial"/>
                <w:b/>
                <w:color w:val="000000" w:themeColor="text1"/>
                <w:sz w:val="21"/>
                <w:szCs w:val="21"/>
              </w:rPr>
            </w:pPr>
            <w:r w:rsidRPr="007C6335">
              <w:rPr>
                <w:rFonts w:cs="Arial"/>
                <w:b/>
                <w:color w:val="000000" w:themeColor="text1"/>
                <w:sz w:val="21"/>
                <w:szCs w:val="21"/>
              </w:rPr>
              <w:t>Definition</w:t>
            </w:r>
          </w:p>
        </w:tc>
        <w:tc>
          <w:tcPr>
            <w:tcW w:w="7778" w:type="dxa"/>
          </w:tcPr>
          <w:p w14:paraId="031217EF" w14:textId="69799105" w:rsidR="0099167B" w:rsidRPr="00FB2AA0" w:rsidRDefault="008F7FF7" w:rsidP="00D57037">
            <w:pPr>
              <w:pStyle w:val="DHHStabletext"/>
              <w:spacing w:before="0" w:after="0" w:line="276" w:lineRule="auto"/>
              <w:rPr>
                <w:rFonts w:cs="Arial"/>
                <w:i/>
                <w:color w:val="000000" w:themeColor="text1"/>
                <w:sz w:val="21"/>
                <w:szCs w:val="21"/>
              </w:rPr>
            </w:pPr>
            <w:r w:rsidRPr="00FB2AA0">
              <w:rPr>
                <w:rFonts w:cs="Arial"/>
                <w:color w:val="000000" w:themeColor="text1"/>
                <w:sz w:val="21"/>
                <w:szCs w:val="21"/>
              </w:rPr>
              <w:t>How a person describes their gender, as rep</w:t>
            </w:r>
            <w:r w:rsidR="002759EA" w:rsidRPr="00FB2AA0">
              <w:rPr>
                <w:rFonts w:cs="Arial"/>
                <w:color w:val="000000" w:themeColor="text1"/>
                <w:sz w:val="21"/>
                <w:szCs w:val="21"/>
              </w:rPr>
              <w:t>resented by a code</w:t>
            </w:r>
            <w:r w:rsidR="0099167B" w:rsidRPr="00FB2AA0">
              <w:rPr>
                <w:rFonts w:cs="Arial"/>
                <w:color w:val="000000" w:themeColor="text1"/>
                <w:sz w:val="21"/>
                <w:szCs w:val="21"/>
              </w:rPr>
              <w:t>.</w:t>
            </w:r>
          </w:p>
          <w:p w14:paraId="682CE119" w14:textId="77777777" w:rsidR="0099167B" w:rsidRPr="00FB2AA0" w:rsidRDefault="0099167B" w:rsidP="00D57037">
            <w:pPr>
              <w:pStyle w:val="DHHStabletext"/>
              <w:spacing w:before="0" w:after="0" w:line="276" w:lineRule="auto"/>
              <w:rPr>
                <w:rFonts w:cs="Arial"/>
                <w:b/>
                <w:color w:val="000000" w:themeColor="text1"/>
                <w:sz w:val="21"/>
                <w:szCs w:val="21"/>
              </w:rPr>
            </w:pPr>
            <w:r w:rsidRPr="00FB2AA0">
              <w:rPr>
                <w:rFonts w:cs="Arial"/>
                <w:i/>
                <w:color w:val="000000" w:themeColor="text1"/>
                <w:sz w:val="21"/>
                <w:szCs w:val="21"/>
              </w:rPr>
              <w:tab/>
            </w:r>
            <w:r w:rsidRPr="00FB2AA0">
              <w:rPr>
                <w:rFonts w:cs="Arial"/>
                <w:i/>
                <w:color w:val="000000" w:themeColor="text1"/>
                <w:sz w:val="21"/>
                <w:szCs w:val="21"/>
              </w:rPr>
              <w:tab/>
            </w:r>
            <w:r w:rsidRPr="00FB2AA0">
              <w:rPr>
                <w:rFonts w:cs="Arial"/>
                <w:i/>
                <w:color w:val="000000" w:themeColor="text1"/>
                <w:sz w:val="21"/>
                <w:szCs w:val="21"/>
              </w:rPr>
              <w:tab/>
            </w:r>
            <w:r w:rsidRPr="00FB2AA0">
              <w:rPr>
                <w:rFonts w:cs="Arial"/>
                <w:b/>
                <w:i/>
                <w:color w:val="000000" w:themeColor="text1"/>
                <w:sz w:val="21"/>
                <w:szCs w:val="21"/>
              </w:rPr>
              <w:t>Repeats:</w:t>
            </w:r>
            <w:r w:rsidRPr="00FB2AA0">
              <w:rPr>
                <w:rFonts w:cs="Arial"/>
                <w:b/>
                <w:i/>
                <w:color w:val="000000" w:themeColor="text1"/>
                <w:sz w:val="21"/>
                <w:szCs w:val="21"/>
              </w:rPr>
              <w:tab/>
            </w:r>
            <w:r w:rsidRPr="00FB2AA0">
              <w:rPr>
                <w:rFonts w:cs="Arial"/>
                <w:b/>
                <w:color w:val="000000" w:themeColor="text1"/>
                <w:sz w:val="21"/>
                <w:szCs w:val="21"/>
              </w:rPr>
              <w:t>Min.</w:t>
            </w:r>
            <w:r w:rsidRPr="00FB2AA0">
              <w:rPr>
                <w:rFonts w:cs="Arial"/>
                <w:b/>
                <w:color w:val="000000" w:themeColor="text1"/>
                <w:sz w:val="21"/>
                <w:szCs w:val="21"/>
              </w:rPr>
              <w:tab/>
            </w:r>
            <w:r w:rsidRPr="00FB2AA0">
              <w:rPr>
                <w:rFonts w:cs="Arial"/>
                <w:b/>
                <w:color w:val="000000" w:themeColor="text1"/>
                <w:sz w:val="21"/>
                <w:szCs w:val="21"/>
              </w:rPr>
              <w:tab/>
              <w:t>Max.</w:t>
            </w:r>
            <w:r w:rsidRPr="00FB2AA0">
              <w:rPr>
                <w:rFonts w:cs="Arial"/>
                <w:b/>
                <w:color w:val="000000" w:themeColor="text1"/>
                <w:sz w:val="21"/>
                <w:szCs w:val="21"/>
              </w:rPr>
              <w:tab/>
              <w:t>Duplicate</w:t>
            </w:r>
          </w:p>
        </w:tc>
      </w:tr>
      <w:tr w:rsidR="0099167B" w:rsidRPr="00913841" w14:paraId="6073C4D9" w14:textId="77777777" w:rsidTr="007A5531">
        <w:tc>
          <w:tcPr>
            <w:tcW w:w="2127" w:type="dxa"/>
          </w:tcPr>
          <w:p w14:paraId="33F8BDB6" w14:textId="77777777" w:rsidR="0099167B" w:rsidRPr="007C6335" w:rsidRDefault="0099167B" w:rsidP="00D57037">
            <w:pPr>
              <w:pStyle w:val="DHHStabletext"/>
              <w:spacing w:before="0" w:after="0"/>
              <w:rPr>
                <w:rFonts w:cs="Arial"/>
                <w:b/>
                <w:color w:val="000000" w:themeColor="text1"/>
                <w:sz w:val="21"/>
                <w:szCs w:val="21"/>
              </w:rPr>
            </w:pPr>
            <w:r w:rsidRPr="007C6335">
              <w:rPr>
                <w:rFonts w:cs="Arial"/>
                <w:b/>
                <w:color w:val="000000" w:themeColor="text1"/>
                <w:sz w:val="21"/>
                <w:szCs w:val="21"/>
              </w:rPr>
              <w:t>Form</w:t>
            </w:r>
          </w:p>
        </w:tc>
        <w:tc>
          <w:tcPr>
            <w:tcW w:w="7778" w:type="dxa"/>
          </w:tcPr>
          <w:p w14:paraId="6892BD44" w14:textId="77777777" w:rsidR="0099167B" w:rsidRPr="00FB2AA0" w:rsidRDefault="0099167B" w:rsidP="00D57037">
            <w:pPr>
              <w:pStyle w:val="DHHStabletext"/>
              <w:spacing w:before="0" w:after="0" w:line="276" w:lineRule="auto"/>
              <w:rPr>
                <w:rFonts w:cs="Arial"/>
                <w:color w:val="000000" w:themeColor="text1"/>
                <w:sz w:val="21"/>
                <w:szCs w:val="21"/>
              </w:rPr>
            </w:pPr>
            <w:r w:rsidRPr="00FB2AA0">
              <w:rPr>
                <w:rFonts w:cs="Arial"/>
                <w:color w:val="000000" w:themeColor="text1"/>
                <w:sz w:val="21"/>
                <w:szCs w:val="21"/>
              </w:rPr>
              <w:t>Code</w:t>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t>1</w:t>
            </w:r>
            <w:r w:rsidRPr="00FB2AA0">
              <w:rPr>
                <w:rFonts w:cs="Arial"/>
                <w:color w:val="000000" w:themeColor="text1"/>
                <w:sz w:val="21"/>
                <w:szCs w:val="21"/>
              </w:rPr>
              <w:tab/>
            </w:r>
            <w:r w:rsidRPr="00FB2AA0">
              <w:rPr>
                <w:rFonts w:cs="Arial"/>
                <w:color w:val="000000" w:themeColor="text1"/>
                <w:sz w:val="21"/>
                <w:szCs w:val="21"/>
              </w:rPr>
              <w:tab/>
              <w:t>1</w:t>
            </w:r>
            <w:r w:rsidRPr="00FB2AA0">
              <w:rPr>
                <w:rFonts w:cs="Arial"/>
                <w:color w:val="000000" w:themeColor="text1"/>
                <w:sz w:val="21"/>
                <w:szCs w:val="21"/>
              </w:rPr>
              <w:tab/>
              <w:t>Not applicable</w:t>
            </w:r>
          </w:p>
        </w:tc>
      </w:tr>
      <w:tr w:rsidR="0099167B" w:rsidRPr="00913841" w14:paraId="2609266B" w14:textId="77777777" w:rsidTr="007A5531">
        <w:tc>
          <w:tcPr>
            <w:tcW w:w="2127" w:type="dxa"/>
          </w:tcPr>
          <w:p w14:paraId="5453AF4B" w14:textId="77777777" w:rsidR="0099167B" w:rsidRPr="007C6335" w:rsidRDefault="0099167B" w:rsidP="00D57037">
            <w:pPr>
              <w:pStyle w:val="DHHStabletext"/>
              <w:spacing w:before="0" w:after="0"/>
              <w:rPr>
                <w:rFonts w:cs="Arial"/>
                <w:b/>
                <w:color w:val="000000" w:themeColor="text1"/>
                <w:sz w:val="21"/>
                <w:szCs w:val="21"/>
              </w:rPr>
            </w:pPr>
            <w:r w:rsidRPr="007C6335">
              <w:rPr>
                <w:rFonts w:cs="Arial"/>
                <w:b/>
                <w:color w:val="000000" w:themeColor="text1"/>
                <w:sz w:val="21"/>
                <w:szCs w:val="21"/>
              </w:rPr>
              <w:t>Layout</w:t>
            </w:r>
            <w:r w:rsidRPr="007C6335">
              <w:rPr>
                <w:rFonts w:cs="Arial"/>
                <w:b/>
                <w:color w:val="000000" w:themeColor="text1"/>
                <w:sz w:val="21"/>
                <w:szCs w:val="21"/>
              </w:rPr>
              <w:tab/>
            </w:r>
          </w:p>
        </w:tc>
        <w:tc>
          <w:tcPr>
            <w:tcW w:w="7778" w:type="dxa"/>
          </w:tcPr>
          <w:p w14:paraId="2978B0C1" w14:textId="77777777" w:rsidR="0099167B" w:rsidRPr="00FB2AA0" w:rsidRDefault="0099167B" w:rsidP="00D57037">
            <w:pPr>
              <w:pStyle w:val="DHHStabletext"/>
              <w:spacing w:before="0" w:after="0" w:line="276" w:lineRule="auto"/>
              <w:rPr>
                <w:rFonts w:cs="Arial"/>
                <w:b/>
                <w:color w:val="000000" w:themeColor="text1"/>
                <w:sz w:val="21"/>
                <w:szCs w:val="21"/>
              </w:rPr>
            </w:pPr>
            <w:r w:rsidRPr="00FB2AA0">
              <w:rPr>
                <w:rFonts w:cs="Arial"/>
                <w:color w:val="000000" w:themeColor="text1"/>
                <w:sz w:val="21"/>
                <w:szCs w:val="21"/>
              </w:rPr>
              <w:t>N</w:t>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r>
            <w:r w:rsidRPr="00FB2AA0">
              <w:rPr>
                <w:rFonts w:cs="Arial"/>
                <w:b/>
                <w:i/>
                <w:color w:val="000000" w:themeColor="text1"/>
                <w:sz w:val="21"/>
                <w:szCs w:val="21"/>
              </w:rPr>
              <w:t>Size:</w:t>
            </w:r>
            <w:r w:rsidRPr="00FB2AA0">
              <w:rPr>
                <w:rFonts w:cs="Arial"/>
                <w:b/>
                <w:i/>
                <w:color w:val="000000" w:themeColor="text1"/>
                <w:sz w:val="21"/>
                <w:szCs w:val="21"/>
              </w:rPr>
              <w:tab/>
            </w:r>
            <w:r w:rsidRPr="00FB2AA0">
              <w:rPr>
                <w:rFonts w:cs="Arial"/>
                <w:b/>
                <w:color w:val="000000" w:themeColor="text1"/>
                <w:sz w:val="21"/>
                <w:szCs w:val="21"/>
              </w:rPr>
              <w:tab/>
              <w:t>Min.</w:t>
            </w:r>
            <w:r w:rsidRPr="00FB2AA0">
              <w:rPr>
                <w:rFonts w:cs="Arial"/>
                <w:b/>
                <w:color w:val="000000" w:themeColor="text1"/>
                <w:sz w:val="21"/>
                <w:szCs w:val="21"/>
              </w:rPr>
              <w:tab/>
            </w:r>
            <w:r w:rsidRPr="00FB2AA0">
              <w:rPr>
                <w:rFonts w:cs="Arial"/>
                <w:b/>
                <w:color w:val="000000" w:themeColor="text1"/>
                <w:sz w:val="21"/>
                <w:szCs w:val="21"/>
              </w:rPr>
              <w:tab/>
              <w:t>Max.</w:t>
            </w:r>
          </w:p>
          <w:p w14:paraId="1621B428" w14:textId="77777777" w:rsidR="0099167B" w:rsidRPr="00FB2AA0" w:rsidRDefault="0099167B" w:rsidP="00D57037">
            <w:pPr>
              <w:pStyle w:val="DHHStabletext"/>
              <w:spacing w:before="0" w:after="0" w:line="276" w:lineRule="auto"/>
              <w:rPr>
                <w:rFonts w:cs="Arial"/>
                <w:color w:val="000000" w:themeColor="text1"/>
                <w:sz w:val="21"/>
                <w:szCs w:val="21"/>
              </w:rPr>
            </w:pPr>
            <w:r w:rsidRPr="00FB2AA0">
              <w:rPr>
                <w:rFonts w:cs="Arial"/>
                <w:b/>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r>
            <w:r w:rsidRPr="00FB2AA0">
              <w:rPr>
                <w:rFonts w:cs="Arial"/>
                <w:color w:val="000000" w:themeColor="text1"/>
                <w:sz w:val="21"/>
                <w:szCs w:val="21"/>
              </w:rPr>
              <w:tab/>
              <w:t>1</w:t>
            </w:r>
            <w:r w:rsidRPr="00FB2AA0">
              <w:rPr>
                <w:rFonts w:cs="Arial"/>
                <w:color w:val="000000" w:themeColor="text1"/>
                <w:sz w:val="21"/>
                <w:szCs w:val="21"/>
              </w:rPr>
              <w:tab/>
            </w:r>
            <w:r w:rsidRPr="00FB2AA0">
              <w:rPr>
                <w:rFonts w:cs="Arial"/>
                <w:color w:val="000000" w:themeColor="text1"/>
                <w:sz w:val="21"/>
                <w:szCs w:val="21"/>
              </w:rPr>
              <w:tab/>
              <w:t>1</w:t>
            </w:r>
          </w:p>
        </w:tc>
      </w:tr>
      <w:tr w:rsidR="0099167B" w:rsidRPr="00913841" w14:paraId="26C6095E" w14:textId="77777777" w:rsidTr="007A5531">
        <w:tc>
          <w:tcPr>
            <w:tcW w:w="2127" w:type="dxa"/>
          </w:tcPr>
          <w:p w14:paraId="4813A013" w14:textId="77777777" w:rsidR="0099167B" w:rsidRPr="007C6335" w:rsidRDefault="0099167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Location</w:t>
            </w:r>
          </w:p>
        </w:tc>
        <w:tc>
          <w:tcPr>
            <w:tcW w:w="7778" w:type="dxa"/>
          </w:tcPr>
          <w:p w14:paraId="33F0E480" w14:textId="77777777" w:rsidR="0099167B" w:rsidRPr="00473027" w:rsidRDefault="0099167B" w:rsidP="007A5531">
            <w:pPr>
              <w:pStyle w:val="DHHStabletext"/>
              <w:spacing w:before="0" w:after="0" w:line="276" w:lineRule="auto"/>
              <w:rPr>
                <w:rFonts w:cs="Arial"/>
                <w:b/>
                <w:color w:val="000000" w:themeColor="text1"/>
                <w:sz w:val="21"/>
                <w:szCs w:val="21"/>
              </w:rPr>
            </w:pPr>
            <w:r w:rsidRPr="00473027">
              <w:rPr>
                <w:rFonts w:cs="Arial"/>
                <w:b/>
                <w:color w:val="000000" w:themeColor="text1"/>
                <w:sz w:val="21"/>
                <w:szCs w:val="21"/>
              </w:rPr>
              <w:t>Transmission protocol</w:t>
            </w:r>
            <w:r w:rsidRPr="00473027">
              <w:rPr>
                <w:rFonts w:cs="Arial"/>
                <w:b/>
                <w:color w:val="000000" w:themeColor="text1"/>
                <w:sz w:val="21"/>
                <w:szCs w:val="21"/>
              </w:rPr>
              <w:tab/>
            </w:r>
            <w:r w:rsidRPr="00473027">
              <w:rPr>
                <w:rFonts w:cs="Arial"/>
                <w:b/>
                <w:color w:val="000000" w:themeColor="text1"/>
                <w:sz w:val="21"/>
                <w:szCs w:val="21"/>
              </w:rPr>
              <w:tab/>
              <w:t>HL7 Submission</w:t>
            </w:r>
          </w:p>
          <w:p w14:paraId="3B7AD60C" w14:textId="3DC61D60" w:rsidR="0099167B" w:rsidRPr="00473027" w:rsidRDefault="0099167B" w:rsidP="007A5531">
            <w:pPr>
              <w:pStyle w:val="DHHStabletext"/>
              <w:spacing w:before="0" w:after="0" w:line="276" w:lineRule="auto"/>
              <w:rPr>
                <w:rFonts w:cs="Arial"/>
                <w:color w:val="000000" w:themeColor="text1"/>
                <w:sz w:val="21"/>
                <w:szCs w:val="21"/>
              </w:rPr>
            </w:pPr>
            <w:r w:rsidRPr="00473027">
              <w:rPr>
                <w:rFonts w:cs="Arial"/>
                <w:color w:val="000000" w:themeColor="text1"/>
                <w:sz w:val="21"/>
                <w:szCs w:val="21"/>
              </w:rPr>
              <w:t>Patient/Client (insert)</w:t>
            </w:r>
            <w:r w:rsidRPr="00473027">
              <w:rPr>
                <w:rFonts w:cs="Arial"/>
                <w:color w:val="000000" w:themeColor="text1"/>
                <w:sz w:val="21"/>
                <w:szCs w:val="21"/>
              </w:rPr>
              <w:tab/>
            </w:r>
            <w:r w:rsidRPr="00473027">
              <w:rPr>
                <w:rFonts w:cs="Arial"/>
                <w:color w:val="000000" w:themeColor="text1"/>
                <w:sz w:val="21"/>
                <w:szCs w:val="21"/>
              </w:rPr>
              <w:tab/>
            </w:r>
            <w:r w:rsidRPr="00473027">
              <w:rPr>
                <w:rFonts w:cs="Arial"/>
                <w:color w:val="000000" w:themeColor="text1"/>
                <w:sz w:val="21"/>
                <w:szCs w:val="21"/>
              </w:rPr>
              <w:tab/>
              <w:t>ADT_A04 (PID\PID.</w:t>
            </w:r>
            <w:r w:rsidR="009C190D" w:rsidRPr="00473027">
              <w:rPr>
                <w:rFonts w:cs="Arial"/>
                <w:color w:val="000000" w:themeColor="text1"/>
                <w:sz w:val="21"/>
                <w:szCs w:val="21"/>
              </w:rPr>
              <w:t>33</w:t>
            </w:r>
            <w:r w:rsidR="00FA3649" w:rsidRPr="00473027">
              <w:rPr>
                <w:rFonts w:cs="Arial"/>
                <w:color w:val="000000" w:themeColor="text1"/>
                <w:sz w:val="21"/>
                <w:szCs w:val="21"/>
              </w:rPr>
              <w:t>\CE.1</w:t>
            </w:r>
            <w:r w:rsidRPr="00473027">
              <w:rPr>
                <w:rFonts w:cs="Arial"/>
                <w:color w:val="000000" w:themeColor="text1"/>
                <w:sz w:val="21"/>
                <w:szCs w:val="21"/>
              </w:rPr>
              <w:t>)</w:t>
            </w:r>
          </w:p>
          <w:p w14:paraId="72725223" w14:textId="0E5376CB" w:rsidR="00BD2650" w:rsidRPr="00473027" w:rsidRDefault="0099167B" w:rsidP="007A5531">
            <w:pPr>
              <w:pStyle w:val="DHHStabletext"/>
              <w:spacing w:before="0" w:line="276" w:lineRule="auto"/>
              <w:rPr>
                <w:rFonts w:cs="Arial"/>
                <w:color w:val="000000" w:themeColor="text1"/>
                <w:sz w:val="21"/>
                <w:szCs w:val="21"/>
              </w:rPr>
            </w:pPr>
            <w:r w:rsidRPr="00473027">
              <w:rPr>
                <w:rFonts w:cs="Arial"/>
                <w:color w:val="000000" w:themeColor="text1"/>
                <w:sz w:val="21"/>
                <w:szCs w:val="21"/>
              </w:rPr>
              <w:t>Patient/Client (update)</w:t>
            </w:r>
            <w:r w:rsidRPr="00473027">
              <w:rPr>
                <w:rFonts w:cs="Arial"/>
                <w:color w:val="000000" w:themeColor="text1"/>
                <w:sz w:val="21"/>
                <w:szCs w:val="21"/>
              </w:rPr>
              <w:tab/>
            </w:r>
            <w:r w:rsidRPr="00473027">
              <w:rPr>
                <w:rFonts w:cs="Arial"/>
                <w:color w:val="000000" w:themeColor="text1"/>
                <w:sz w:val="21"/>
                <w:szCs w:val="21"/>
              </w:rPr>
              <w:tab/>
            </w:r>
            <w:r w:rsidRPr="00473027">
              <w:rPr>
                <w:rFonts w:cs="Arial"/>
                <w:color w:val="000000" w:themeColor="text1"/>
                <w:sz w:val="21"/>
                <w:szCs w:val="21"/>
              </w:rPr>
              <w:tab/>
              <w:t>ADT_A08 (PID\PID.</w:t>
            </w:r>
            <w:r w:rsidR="00242326" w:rsidRPr="00473027">
              <w:rPr>
                <w:rFonts w:cs="Arial"/>
                <w:color w:val="000000" w:themeColor="text1"/>
                <w:sz w:val="21"/>
                <w:szCs w:val="21"/>
              </w:rPr>
              <w:t>33\CE.1</w:t>
            </w:r>
            <w:r w:rsidRPr="00473027">
              <w:rPr>
                <w:rFonts w:cs="Arial"/>
                <w:color w:val="000000" w:themeColor="text1"/>
                <w:sz w:val="21"/>
                <w:szCs w:val="21"/>
              </w:rPr>
              <w:t>)</w:t>
            </w:r>
          </w:p>
        </w:tc>
      </w:tr>
      <w:tr w:rsidR="0099167B" w:rsidRPr="00913841" w14:paraId="633D3F60" w14:textId="77777777" w:rsidTr="007A5531">
        <w:tc>
          <w:tcPr>
            <w:tcW w:w="2127" w:type="dxa"/>
          </w:tcPr>
          <w:p w14:paraId="16623058" w14:textId="77777777" w:rsidR="0099167B" w:rsidRPr="007C6335" w:rsidRDefault="0099167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Reported by</w:t>
            </w:r>
          </w:p>
        </w:tc>
        <w:tc>
          <w:tcPr>
            <w:tcW w:w="7778" w:type="dxa"/>
          </w:tcPr>
          <w:p w14:paraId="51A99DDB" w14:textId="0C95B5A4"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7319CBD9"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3FAE363F"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1963F6D1"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2B0060EE"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48935C5B"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Palliative Care</w:t>
            </w:r>
          </w:p>
          <w:p w14:paraId="584AFD5A" w14:textId="3C182E21"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p>
          <w:p w14:paraId="4FE64DEB"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Post Acute Care</w:t>
            </w:r>
          </w:p>
          <w:p w14:paraId="5148239C"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578AFF72"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0A76A836"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Sub-acute Ambulatory Care Services</w:t>
            </w:r>
          </w:p>
          <w:p w14:paraId="051FD366"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30FD90E0"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Transition Care Program</w:t>
            </w:r>
          </w:p>
          <w:p w14:paraId="0AABAA49" w14:textId="77777777" w:rsidR="002D6E75" w:rsidRPr="007C6335" w:rsidRDefault="002D6E75" w:rsidP="00D57037">
            <w:pPr>
              <w:pStyle w:val="DHHStabletext"/>
              <w:spacing w:before="0" w:line="276" w:lineRule="auto"/>
              <w:rPr>
                <w:rFonts w:cs="Arial"/>
                <w:color w:val="000000" w:themeColor="text1"/>
                <w:sz w:val="21"/>
                <w:szCs w:val="21"/>
              </w:rPr>
            </w:pPr>
            <w:r w:rsidRPr="007C6335">
              <w:rPr>
                <w:rFonts w:cs="Arial"/>
                <w:color w:val="000000" w:themeColor="text1"/>
                <w:sz w:val="21"/>
                <w:szCs w:val="21"/>
              </w:rPr>
              <w:t>Victorian Artificial Limb Program</w:t>
            </w:r>
          </w:p>
          <w:p w14:paraId="76B05BE0" w14:textId="77777777" w:rsidR="002D6E75"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and Sexual Health</w:t>
            </w:r>
            <w:r w:rsidRPr="007C6335">
              <w:rPr>
                <w:rFonts w:cs="Arial"/>
                <w:color w:val="000000" w:themeColor="text1"/>
                <w:sz w:val="21"/>
                <w:szCs w:val="21"/>
              </w:rPr>
              <w:t xml:space="preserve"> Service</w:t>
            </w:r>
            <w:r w:rsidRPr="007C6335">
              <w:rPr>
                <w:rFonts w:cs="Arial"/>
                <w:color w:val="000000" w:themeColor="text1"/>
                <w:sz w:val="21"/>
                <w:szCs w:val="21"/>
                <w:highlight w:val="green"/>
              </w:rPr>
              <w:t>s</w:t>
            </w:r>
          </w:p>
          <w:p w14:paraId="388BB8CC" w14:textId="66C1AAC4" w:rsidR="0099167B" w:rsidRPr="007C6335" w:rsidRDefault="002D6E75" w:rsidP="002D6E7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Respiratory Support Service</w:t>
            </w:r>
          </w:p>
        </w:tc>
      </w:tr>
      <w:tr w:rsidR="0099167B" w:rsidRPr="00913841" w14:paraId="3F8F4AFA" w14:textId="77777777" w:rsidTr="007A5531">
        <w:tc>
          <w:tcPr>
            <w:tcW w:w="2127" w:type="dxa"/>
          </w:tcPr>
          <w:p w14:paraId="3FB53AD7" w14:textId="77777777" w:rsidR="0099167B" w:rsidRPr="007C6335" w:rsidRDefault="0099167B" w:rsidP="007A5531">
            <w:pPr>
              <w:pStyle w:val="DHHStabletext"/>
              <w:rPr>
                <w:rFonts w:cs="Arial"/>
                <w:b/>
                <w:color w:val="000000" w:themeColor="text1"/>
                <w:sz w:val="21"/>
                <w:szCs w:val="21"/>
              </w:rPr>
            </w:pPr>
            <w:r w:rsidRPr="007C6335">
              <w:rPr>
                <w:rFonts w:cs="Arial"/>
                <w:b/>
                <w:color w:val="000000" w:themeColor="text1"/>
                <w:sz w:val="21"/>
                <w:szCs w:val="21"/>
              </w:rPr>
              <w:lastRenderedPageBreak/>
              <w:t>Reported for</w:t>
            </w:r>
          </w:p>
        </w:tc>
        <w:tc>
          <w:tcPr>
            <w:tcW w:w="7778" w:type="dxa"/>
          </w:tcPr>
          <w:p w14:paraId="269F1257" w14:textId="77777777" w:rsidR="0099167B" w:rsidRPr="007C6335" w:rsidRDefault="0099167B" w:rsidP="007A5531">
            <w:pPr>
              <w:pStyle w:val="DHHStabletext"/>
              <w:rPr>
                <w:rFonts w:cs="Arial"/>
                <w:color w:val="000000" w:themeColor="text1"/>
                <w:sz w:val="21"/>
                <w:szCs w:val="21"/>
              </w:rPr>
            </w:pPr>
            <w:r w:rsidRPr="007C6335">
              <w:rPr>
                <w:rFonts w:cs="Arial"/>
                <w:color w:val="000000" w:themeColor="text1"/>
                <w:sz w:val="21"/>
                <w:szCs w:val="21"/>
              </w:rPr>
              <w:t>Patients/clients whose episode was opened during the current reporting period.</w:t>
            </w:r>
          </w:p>
        </w:tc>
      </w:tr>
      <w:tr w:rsidR="0099167B" w:rsidRPr="00913841" w14:paraId="35863079" w14:textId="77777777" w:rsidTr="007A5531">
        <w:tc>
          <w:tcPr>
            <w:tcW w:w="2127" w:type="dxa"/>
          </w:tcPr>
          <w:p w14:paraId="773C3B93" w14:textId="77777777" w:rsidR="0099167B" w:rsidRPr="007C6335" w:rsidRDefault="0099167B" w:rsidP="007A5531">
            <w:pPr>
              <w:pStyle w:val="DHHStabletext"/>
              <w:rPr>
                <w:rFonts w:cs="Arial"/>
                <w:b/>
                <w:color w:val="000000" w:themeColor="text1"/>
                <w:sz w:val="21"/>
                <w:szCs w:val="21"/>
              </w:rPr>
            </w:pPr>
            <w:r w:rsidRPr="007C6335">
              <w:rPr>
                <w:rFonts w:cs="Arial"/>
                <w:b/>
                <w:color w:val="000000" w:themeColor="text1"/>
                <w:sz w:val="21"/>
                <w:szCs w:val="21"/>
              </w:rPr>
              <w:t>Reported when</w:t>
            </w:r>
          </w:p>
        </w:tc>
        <w:tc>
          <w:tcPr>
            <w:tcW w:w="7778" w:type="dxa"/>
          </w:tcPr>
          <w:p w14:paraId="5CC65FAD" w14:textId="77777777" w:rsidR="0099167B" w:rsidRPr="007C6335" w:rsidRDefault="0099167B" w:rsidP="00D57037">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All Programs, not elsewhere specified</w:t>
            </w:r>
          </w:p>
          <w:p w14:paraId="4B15D177" w14:textId="0A8DEF99" w:rsidR="0099167B" w:rsidRPr="007C6335" w:rsidRDefault="006C58DB"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The current reporting period for this item </w:t>
            </w:r>
            <w:r w:rsidR="00112F08" w:rsidRPr="007C6335">
              <w:rPr>
                <w:rFonts w:cs="Arial"/>
                <w:color w:val="000000" w:themeColor="text1"/>
                <w:sz w:val="21"/>
                <w:szCs w:val="21"/>
              </w:rPr>
              <w:t>is the calendar month in which the following events or data elements fall:</w:t>
            </w:r>
          </w:p>
          <w:p w14:paraId="67B568E6" w14:textId="38489A3A" w:rsidR="0099167B" w:rsidRPr="007C6335" w:rsidRDefault="00E017CC" w:rsidP="00D57037">
            <w:pPr>
              <w:pStyle w:val="DHHStabletext"/>
              <w:spacing w:before="0" w:after="0" w:line="276" w:lineRule="auto"/>
              <w:rPr>
                <w:rFonts w:cs="Arial"/>
                <w:color w:val="000000" w:themeColor="text1"/>
                <w:sz w:val="21"/>
                <w:szCs w:val="21"/>
              </w:rPr>
            </w:pPr>
            <w:r w:rsidRPr="00103F48">
              <w:rPr>
                <w:rFonts w:cs="Arial"/>
                <w:color w:val="000000" w:themeColor="text1"/>
                <w:sz w:val="21"/>
                <w:szCs w:val="21"/>
              </w:rPr>
              <w:t>Referral In Outcome (Optional)</w:t>
            </w:r>
          </w:p>
        </w:tc>
      </w:tr>
      <w:tr w:rsidR="0099167B" w:rsidRPr="00913841" w14:paraId="77B0B87A" w14:textId="77777777" w:rsidTr="007A5531">
        <w:trPr>
          <w:trHeight w:val="430"/>
        </w:trPr>
        <w:tc>
          <w:tcPr>
            <w:tcW w:w="2127" w:type="dxa"/>
          </w:tcPr>
          <w:p w14:paraId="77FE6187" w14:textId="77777777" w:rsidR="0099167B" w:rsidRPr="007C6335" w:rsidRDefault="0099167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Value domain</w:t>
            </w:r>
          </w:p>
        </w:tc>
        <w:tc>
          <w:tcPr>
            <w:tcW w:w="7778" w:type="dxa"/>
          </w:tcPr>
          <w:p w14:paraId="74F0747F" w14:textId="77777777" w:rsidR="0099167B" w:rsidRPr="007C6335" w:rsidRDefault="0099167B"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Enumerated</w:t>
            </w:r>
          </w:p>
          <w:p w14:paraId="47B2211A" w14:textId="409DF8E6" w:rsidR="0099167B" w:rsidRPr="007C6335" w:rsidRDefault="0099167B"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r>
            <w:r w:rsidR="00E401F1" w:rsidRPr="007C6335">
              <w:rPr>
                <w:rFonts w:cs="Arial"/>
                <w:color w:val="000000" w:themeColor="text1"/>
                <w:sz w:val="21"/>
                <w:szCs w:val="21"/>
              </w:rPr>
              <w:t>####</w:t>
            </w:r>
          </w:p>
          <w:p w14:paraId="17ACAAC1" w14:textId="77777777" w:rsidR="0099167B" w:rsidRPr="007C6335" w:rsidRDefault="0099167B" w:rsidP="00CD2289">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w:t>
            </w:r>
            <w:r w:rsidRPr="007C6335">
              <w:rPr>
                <w:rFonts w:cs="Arial"/>
                <w:b/>
                <w:color w:val="000000" w:themeColor="text1"/>
                <w:sz w:val="21"/>
                <w:szCs w:val="21"/>
              </w:rPr>
              <w:tab/>
            </w:r>
            <w:r w:rsidRPr="007C6335">
              <w:rPr>
                <w:rFonts w:cs="Arial"/>
                <w:b/>
                <w:color w:val="000000" w:themeColor="text1"/>
                <w:sz w:val="21"/>
                <w:szCs w:val="21"/>
              </w:rPr>
              <w:tab/>
              <w:t>Descriptor</w:t>
            </w:r>
          </w:p>
          <w:p w14:paraId="55D61AC1" w14:textId="611C20EC" w:rsidR="00CD2289" w:rsidRPr="007C6335" w:rsidRDefault="00CD2289" w:rsidP="00CD2289">
            <w:pPr>
              <w:pStyle w:val="Tabletext"/>
              <w:spacing w:line="276" w:lineRule="auto"/>
              <w:rPr>
                <w:rFonts w:cs="Arial"/>
                <w:color w:val="000000" w:themeColor="text1"/>
                <w:szCs w:val="21"/>
              </w:rPr>
            </w:pPr>
            <w:r w:rsidRPr="007C6335">
              <w:rPr>
                <w:rFonts w:cs="Arial"/>
                <w:color w:val="000000" w:themeColor="text1"/>
                <w:szCs w:val="21"/>
              </w:rPr>
              <w:t>1</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Man, or boy, or male</w:t>
            </w:r>
          </w:p>
          <w:p w14:paraId="11CD4BA9" w14:textId="0F27D76D" w:rsidR="00CD2289" w:rsidRPr="007C6335" w:rsidRDefault="00CD2289" w:rsidP="00CD2289">
            <w:pPr>
              <w:pStyle w:val="Tabletext"/>
              <w:spacing w:line="276" w:lineRule="auto"/>
              <w:rPr>
                <w:rFonts w:cs="Arial"/>
                <w:color w:val="000000" w:themeColor="text1"/>
                <w:szCs w:val="21"/>
              </w:rPr>
            </w:pPr>
            <w:r w:rsidRPr="007C6335">
              <w:rPr>
                <w:rFonts w:cs="Arial"/>
                <w:color w:val="000000" w:themeColor="text1"/>
                <w:szCs w:val="21"/>
              </w:rPr>
              <w:t>2</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Woman, or girl, or female</w:t>
            </w:r>
          </w:p>
          <w:p w14:paraId="0BDC5B4E" w14:textId="2E6D84C4" w:rsidR="00CD2289" w:rsidRPr="007C6335" w:rsidRDefault="00CD2289" w:rsidP="00CD2289">
            <w:pPr>
              <w:pStyle w:val="Tabletext"/>
              <w:spacing w:line="276" w:lineRule="auto"/>
              <w:rPr>
                <w:rFonts w:cs="Arial"/>
                <w:color w:val="000000" w:themeColor="text1"/>
                <w:szCs w:val="21"/>
              </w:rPr>
            </w:pPr>
            <w:r w:rsidRPr="00065117">
              <w:rPr>
                <w:rFonts w:cs="Arial"/>
                <w:color w:val="000000" w:themeColor="text1"/>
                <w:szCs w:val="21"/>
              </w:rPr>
              <w:t>3</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Non-binary</w:t>
            </w:r>
          </w:p>
          <w:p w14:paraId="1FA768B3" w14:textId="7F648282" w:rsidR="00CD2289" w:rsidRPr="007C6335" w:rsidRDefault="00CD2289" w:rsidP="00CD2289">
            <w:pPr>
              <w:pStyle w:val="Tabletext"/>
              <w:spacing w:line="276" w:lineRule="auto"/>
              <w:rPr>
                <w:rFonts w:cs="Arial"/>
                <w:color w:val="000000" w:themeColor="text1"/>
                <w:szCs w:val="21"/>
              </w:rPr>
            </w:pPr>
            <w:r w:rsidRPr="007C6335">
              <w:rPr>
                <w:rFonts w:cs="Arial"/>
                <w:color w:val="000000" w:themeColor="text1"/>
                <w:szCs w:val="21"/>
              </w:rPr>
              <w:t>4</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Different term</w:t>
            </w:r>
          </w:p>
          <w:p w14:paraId="746858B1" w14:textId="4DEFA911" w:rsidR="00CD2289" w:rsidRPr="007C6335" w:rsidRDefault="00CD2289" w:rsidP="00CD2289">
            <w:pPr>
              <w:pStyle w:val="Tabletext"/>
              <w:spacing w:line="276" w:lineRule="auto"/>
              <w:rPr>
                <w:rFonts w:cs="Arial"/>
                <w:color w:val="000000" w:themeColor="text1"/>
                <w:szCs w:val="21"/>
              </w:rPr>
            </w:pPr>
            <w:r w:rsidRPr="007C6335">
              <w:rPr>
                <w:rFonts w:cs="Arial"/>
                <w:color w:val="000000" w:themeColor="text1"/>
                <w:szCs w:val="21"/>
              </w:rPr>
              <w:t>5</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Prefer not to answer</w:t>
            </w:r>
          </w:p>
          <w:p w14:paraId="6AB688F3" w14:textId="7E35C41E" w:rsidR="0099167B" w:rsidRPr="007C6335" w:rsidRDefault="00CD2289" w:rsidP="00CD2289">
            <w:pPr>
              <w:pStyle w:val="Tabletext"/>
              <w:spacing w:line="276" w:lineRule="auto"/>
              <w:rPr>
                <w:rFonts w:cs="Arial"/>
                <w:color w:val="000000" w:themeColor="text1"/>
                <w:szCs w:val="21"/>
              </w:rPr>
            </w:pPr>
            <w:r w:rsidRPr="007C6335">
              <w:rPr>
                <w:rFonts w:cs="Arial"/>
                <w:color w:val="000000" w:themeColor="text1"/>
                <w:szCs w:val="21"/>
              </w:rPr>
              <w:t>9</w:t>
            </w:r>
            <w:r w:rsidRPr="007C6335">
              <w:rPr>
                <w:rFonts w:cs="Arial"/>
                <w:color w:val="000000" w:themeColor="text1"/>
                <w:szCs w:val="21"/>
              </w:rPr>
              <w:tab/>
            </w:r>
            <w:r w:rsidR="000737F8" w:rsidRPr="007C6335">
              <w:rPr>
                <w:rFonts w:cs="Arial"/>
                <w:color w:val="000000" w:themeColor="text1"/>
                <w:szCs w:val="21"/>
              </w:rPr>
              <w:tab/>
            </w:r>
            <w:r w:rsidRPr="007C6335">
              <w:rPr>
                <w:rFonts w:cs="Arial"/>
                <w:color w:val="000000" w:themeColor="text1"/>
                <w:szCs w:val="21"/>
              </w:rPr>
              <w:t>Not stated</w:t>
            </w:r>
          </w:p>
        </w:tc>
      </w:tr>
      <w:tr w:rsidR="0099167B" w:rsidRPr="00913841" w14:paraId="5F580E62" w14:textId="77777777" w:rsidTr="007A5531">
        <w:trPr>
          <w:trHeight w:val="312"/>
        </w:trPr>
        <w:tc>
          <w:tcPr>
            <w:tcW w:w="2127" w:type="dxa"/>
          </w:tcPr>
          <w:p w14:paraId="51A2173B" w14:textId="77777777" w:rsidR="0099167B" w:rsidRPr="007C6335" w:rsidRDefault="0099167B" w:rsidP="00D57037">
            <w:pPr>
              <w:pStyle w:val="DHHStabletext"/>
              <w:spacing w:before="0" w:after="0"/>
              <w:rPr>
                <w:rFonts w:cs="Arial"/>
                <w:b/>
                <w:color w:val="000000" w:themeColor="text1"/>
                <w:sz w:val="21"/>
                <w:szCs w:val="21"/>
              </w:rPr>
            </w:pPr>
            <w:r w:rsidRPr="007C6335">
              <w:rPr>
                <w:rFonts w:cs="Arial"/>
                <w:b/>
                <w:color w:val="000000" w:themeColor="text1"/>
                <w:sz w:val="21"/>
                <w:szCs w:val="21"/>
              </w:rPr>
              <w:t>Reporting guide</w:t>
            </w:r>
          </w:p>
        </w:tc>
        <w:tc>
          <w:tcPr>
            <w:tcW w:w="7778" w:type="dxa"/>
          </w:tcPr>
          <w:p w14:paraId="02F9DD3E" w14:textId="1DA398D6" w:rsidR="001433D2" w:rsidRPr="00D57037" w:rsidRDefault="00E047CF" w:rsidP="00D57037">
            <w:pPr>
              <w:pStyle w:val="paragraph"/>
              <w:spacing w:before="0" w:beforeAutospacing="0" w:after="0" w:afterAutospacing="0" w:line="276" w:lineRule="auto"/>
              <w:textAlignment w:val="baseline"/>
              <w:rPr>
                <w:rFonts w:ascii="Arial" w:hAnsi="Arial" w:cs="Arial"/>
                <w:color w:val="000000" w:themeColor="text1"/>
                <w:sz w:val="21"/>
                <w:szCs w:val="21"/>
              </w:rPr>
            </w:pPr>
            <w:hyperlink r:id="rId25" w:tgtFrame="_blank" w:history="1">
              <w:r w:rsidR="001433D2" w:rsidRPr="0091237E">
                <w:rPr>
                  <w:rStyle w:val="normaltextrun"/>
                  <w:rFonts w:ascii="Arial" w:hAnsi="Arial" w:cs="Arial"/>
                  <w:color w:val="000000" w:themeColor="text1"/>
                  <w:sz w:val="21"/>
                  <w:szCs w:val="21"/>
                </w:rPr>
                <w:t>Gender</w:t>
              </w:r>
            </w:hyperlink>
            <w:r w:rsidR="001433D2" w:rsidRPr="0091237E">
              <w:rPr>
                <w:rStyle w:val="normaltextrun"/>
                <w:rFonts w:ascii="Arial" w:hAnsi="Arial" w:cs="Arial"/>
                <w:color w:val="000000" w:themeColor="text1"/>
                <w:sz w:val="21"/>
                <w:szCs w:val="21"/>
              </w:rPr>
              <w:t xml:space="preserve"> is a social and cultural concept. </w:t>
            </w:r>
            <w:r w:rsidR="001433D2" w:rsidRPr="007C6335">
              <w:rPr>
                <w:rStyle w:val="normaltextrun"/>
                <w:rFonts w:ascii="Arial" w:hAnsi="Arial" w:cs="Arial"/>
                <w:color w:val="000000" w:themeColor="text1"/>
                <w:sz w:val="21"/>
                <w:szCs w:val="21"/>
              </w:rPr>
              <w:t>It is about social and cultural differences in identity, expression and experience as a man, boy, woman, girl, or non-binary person.</w:t>
            </w:r>
          </w:p>
          <w:p w14:paraId="46A93B63" w14:textId="41FD1AF8" w:rsidR="001433D2" w:rsidRPr="00D57037" w:rsidRDefault="001433D2" w:rsidP="00D57037">
            <w:pPr>
              <w:pStyle w:val="paragraph"/>
              <w:spacing w:before="0" w:beforeAutospacing="0" w:after="0" w:afterAutospacing="0" w:line="276" w:lineRule="auto"/>
              <w:textAlignment w:val="baseline"/>
              <w:rPr>
                <w:rFonts w:ascii="Arial" w:hAnsi="Arial" w:cs="Arial"/>
                <w:color w:val="000000" w:themeColor="text1"/>
                <w:sz w:val="21"/>
                <w:szCs w:val="21"/>
              </w:rPr>
            </w:pPr>
            <w:r w:rsidRPr="007C6335">
              <w:rPr>
                <w:rStyle w:val="normaltextrun"/>
                <w:rFonts w:ascii="Arial" w:hAnsi="Arial" w:cs="Arial"/>
                <w:color w:val="000000" w:themeColor="text1"/>
                <w:sz w:val="21"/>
                <w:szCs w:val="21"/>
              </w:rPr>
              <w:t xml:space="preserve">The terms </w:t>
            </w:r>
            <w:hyperlink r:id="rId26" w:tgtFrame="_blank" w:history="1">
              <w:r w:rsidRPr="0091237E">
                <w:rPr>
                  <w:rStyle w:val="normaltextrun"/>
                  <w:rFonts w:ascii="Arial" w:hAnsi="Arial" w:cs="Arial"/>
                  <w:color w:val="000000" w:themeColor="text1"/>
                  <w:sz w:val="21"/>
                  <w:szCs w:val="21"/>
                </w:rPr>
                <w:t>sex</w:t>
              </w:r>
            </w:hyperlink>
            <w:r w:rsidRPr="007C6335">
              <w:rPr>
                <w:rStyle w:val="normaltextrun"/>
                <w:rFonts w:ascii="Arial" w:hAnsi="Arial" w:cs="Arial"/>
                <w:color w:val="000000" w:themeColor="text1"/>
                <w:sz w:val="21"/>
                <w:szCs w:val="21"/>
              </w:rPr>
              <w:t xml:space="preserve"> and gender are interrelated, and are often used interchangeably, however they are distinct concepts:</w:t>
            </w:r>
          </w:p>
          <w:p w14:paraId="655810B8" w14:textId="16FC299A" w:rsidR="001433D2" w:rsidRPr="007C6335" w:rsidRDefault="001433D2" w:rsidP="00D57037">
            <w:pPr>
              <w:pStyle w:val="paragraph"/>
              <w:numPr>
                <w:ilvl w:val="0"/>
                <w:numId w:val="17"/>
              </w:numPr>
              <w:spacing w:before="0" w:beforeAutospacing="0" w:after="0" w:afterAutospacing="0" w:line="276" w:lineRule="auto"/>
              <w:ind w:firstLine="0"/>
              <w:textAlignment w:val="baseline"/>
              <w:rPr>
                <w:rFonts w:ascii="Arial" w:hAnsi="Arial" w:cs="Arial"/>
                <w:color w:val="000000" w:themeColor="text1"/>
                <w:sz w:val="21"/>
                <w:szCs w:val="21"/>
              </w:rPr>
            </w:pPr>
            <w:r w:rsidRPr="007C6335">
              <w:rPr>
                <w:rStyle w:val="normaltextrun"/>
                <w:rFonts w:ascii="Arial" w:hAnsi="Arial" w:cs="Arial"/>
                <w:color w:val="000000" w:themeColor="text1"/>
                <w:sz w:val="21"/>
                <w:szCs w:val="21"/>
              </w:rPr>
              <w:t>Sex is understood in relation to sex characteristics. Sex recorded at birth refers to what was determined by sex characteristics observed at birth or in infancy</w:t>
            </w:r>
          </w:p>
          <w:p w14:paraId="7E8645D2" w14:textId="62D4C692" w:rsidR="001433D2" w:rsidRPr="007C6335" w:rsidRDefault="001433D2" w:rsidP="00D57037">
            <w:pPr>
              <w:pStyle w:val="paragraph"/>
              <w:numPr>
                <w:ilvl w:val="0"/>
                <w:numId w:val="17"/>
              </w:numPr>
              <w:spacing w:before="0" w:beforeAutospacing="0" w:after="0" w:afterAutospacing="0" w:line="276" w:lineRule="auto"/>
              <w:ind w:firstLine="0"/>
              <w:textAlignment w:val="baseline"/>
              <w:rPr>
                <w:rFonts w:ascii="Arial" w:hAnsi="Arial" w:cs="Arial"/>
                <w:color w:val="000000" w:themeColor="text1"/>
                <w:sz w:val="21"/>
                <w:szCs w:val="21"/>
              </w:rPr>
            </w:pPr>
            <w:r w:rsidRPr="007C6335">
              <w:rPr>
                <w:rStyle w:val="normaltextrun"/>
                <w:rFonts w:ascii="Arial" w:hAnsi="Arial" w:cs="Arial"/>
                <w:color w:val="000000" w:themeColor="text1"/>
                <w:sz w:val="21"/>
                <w:szCs w:val="21"/>
              </w:rPr>
              <w:t>Gender is about social and cultural differences in identity, expression, and experience.</w:t>
            </w:r>
          </w:p>
          <w:p w14:paraId="00318779" w14:textId="305D46C6" w:rsidR="001433D2" w:rsidRPr="00D57037" w:rsidRDefault="001433D2" w:rsidP="00D57037">
            <w:pPr>
              <w:pStyle w:val="paragraph"/>
              <w:spacing w:before="0" w:beforeAutospacing="0" w:after="0" w:afterAutospacing="0" w:line="276" w:lineRule="auto"/>
              <w:textAlignment w:val="baseline"/>
              <w:rPr>
                <w:rFonts w:ascii="Arial" w:hAnsi="Arial" w:cs="Arial"/>
                <w:color w:val="000000" w:themeColor="text1"/>
                <w:sz w:val="21"/>
                <w:szCs w:val="21"/>
              </w:rPr>
            </w:pPr>
            <w:r w:rsidRPr="007C6335">
              <w:rPr>
                <w:rStyle w:val="normaltextrun"/>
                <w:rFonts w:ascii="Arial" w:hAnsi="Arial" w:cs="Arial"/>
                <w:color w:val="000000" w:themeColor="text1"/>
                <w:sz w:val="21"/>
                <w:szCs w:val="21"/>
              </w:rPr>
              <w:t>A person's gender may differ from their sex and may also differ from what is indicated on their legal documents.  A person's gender may stay the same or can change over the course of their lifetime.</w:t>
            </w:r>
          </w:p>
          <w:p w14:paraId="467DDB07" w14:textId="0570F678" w:rsidR="00C1247C" w:rsidRPr="00A4065A" w:rsidRDefault="00C1247C" w:rsidP="00D57037">
            <w:pPr>
              <w:pStyle w:val="Body"/>
              <w:spacing w:after="0" w:line="276" w:lineRule="auto"/>
              <w:rPr>
                <w:rFonts w:cs="Arial"/>
                <w:color w:val="000000" w:themeColor="text1"/>
                <w:szCs w:val="21"/>
                <w:lang w:eastAsia="en-AU"/>
              </w:rPr>
            </w:pPr>
            <w:r w:rsidRPr="007C6335">
              <w:rPr>
                <w:rStyle w:val="normaltextrun"/>
                <w:rFonts w:cs="Arial"/>
                <w:b/>
                <w:bCs/>
                <w:color w:val="000000" w:themeColor="text1"/>
                <w:szCs w:val="21"/>
              </w:rPr>
              <w:t>1</w:t>
            </w:r>
            <w:r w:rsidRPr="007C6335">
              <w:rPr>
                <w:rStyle w:val="tabchar"/>
                <w:rFonts w:cs="Arial"/>
                <w:color w:val="000000" w:themeColor="text1"/>
                <w:szCs w:val="21"/>
              </w:rPr>
              <w:tab/>
            </w:r>
            <w:r w:rsidRPr="007C6335">
              <w:rPr>
                <w:rStyle w:val="normaltextrun"/>
                <w:rFonts w:cs="Arial"/>
                <w:b/>
                <w:bCs/>
                <w:color w:val="000000" w:themeColor="text1"/>
                <w:szCs w:val="21"/>
              </w:rPr>
              <w:t>Man, or boy, or male</w:t>
            </w:r>
          </w:p>
          <w:p w14:paraId="65486EF0" w14:textId="64C964B2"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 xml:space="preserve">A person who describes their </w:t>
            </w:r>
            <w:hyperlink r:id="rId27" w:tgtFrame="_blank" w:history="1">
              <w:r w:rsidRPr="0091237E">
                <w:rPr>
                  <w:rStyle w:val="normaltextrun"/>
                  <w:rFonts w:cs="Arial"/>
                  <w:color w:val="000000" w:themeColor="text1"/>
                  <w:szCs w:val="21"/>
                </w:rPr>
                <w:t>gender</w:t>
              </w:r>
            </w:hyperlink>
            <w:r w:rsidRPr="007C6335">
              <w:rPr>
                <w:rStyle w:val="normaltextrun"/>
                <w:rFonts w:cs="Arial"/>
                <w:color w:val="000000" w:themeColor="text1"/>
                <w:szCs w:val="21"/>
              </w:rPr>
              <w:t xml:space="preserve"> as man, or boy, or male.</w:t>
            </w:r>
          </w:p>
          <w:p w14:paraId="26D4CD66" w14:textId="77777777"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b/>
                <w:bCs/>
                <w:color w:val="000000" w:themeColor="text1"/>
                <w:szCs w:val="21"/>
              </w:rPr>
              <w:t>2</w:t>
            </w:r>
            <w:r w:rsidRPr="007C6335">
              <w:rPr>
                <w:rStyle w:val="tabchar"/>
                <w:rFonts w:cs="Arial"/>
                <w:color w:val="000000" w:themeColor="text1"/>
                <w:szCs w:val="21"/>
              </w:rPr>
              <w:tab/>
            </w:r>
            <w:r w:rsidRPr="007C6335">
              <w:rPr>
                <w:rStyle w:val="normaltextrun"/>
                <w:rFonts w:cs="Arial"/>
                <w:b/>
                <w:bCs/>
                <w:color w:val="000000" w:themeColor="text1"/>
                <w:szCs w:val="21"/>
              </w:rPr>
              <w:t>Woman, or girl, or female</w:t>
            </w:r>
            <w:r w:rsidRPr="007C6335">
              <w:rPr>
                <w:rStyle w:val="eop"/>
                <w:rFonts w:cs="Arial"/>
                <w:color w:val="000000" w:themeColor="text1"/>
                <w:szCs w:val="21"/>
              </w:rPr>
              <w:t> </w:t>
            </w:r>
          </w:p>
          <w:p w14:paraId="4CD87E39" w14:textId="1D28DAA8"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A person who describes their gender as woman, or girl, or female.</w:t>
            </w:r>
          </w:p>
          <w:p w14:paraId="286F2514" w14:textId="455DDED0"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b/>
                <w:bCs/>
                <w:color w:val="000000" w:themeColor="text1"/>
                <w:szCs w:val="21"/>
              </w:rPr>
              <w:t>3</w:t>
            </w:r>
            <w:r w:rsidRPr="007C6335">
              <w:rPr>
                <w:rStyle w:val="tabchar"/>
                <w:rFonts w:cs="Arial"/>
                <w:color w:val="000000" w:themeColor="text1"/>
                <w:szCs w:val="21"/>
              </w:rPr>
              <w:tab/>
            </w:r>
            <w:r w:rsidRPr="007C6335">
              <w:rPr>
                <w:rStyle w:val="normaltextrun"/>
                <w:rFonts w:cs="Arial"/>
                <w:b/>
                <w:bCs/>
                <w:color w:val="000000" w:themeColor="text1"/>
                <w:szCs w:val="21"/>
              </w:rPr>
              <w:t>Non-binary</w:t>
            </w:r>
          </w:p>
          <w:p w14:paraId="2FE61EC7" w14:textId="06F8236E"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A person who describes their gender as non-binary.</w:t>
            </w:r>
            <w:r w:rsidR="00101FFA">
              <w:rPr>
                <w:rStyle w:val="normaltextrun"/>
                <w:rFonts w:cs="Arial"/>
                <w:color w:val="000000" w:themeColor="text1"/>
                <w:szCs w:val="21"/>
              </w:rPr>
              <w:t xml:space="preserve">  </w:t>
            </w:r>
            <w:r w:rsidRPr="007C6335">
              <w:rPr>
                <w:rStyle w:val="normaltextrun"/>
                <w:rFonts w:cs="Arial"/>
                <w:color w:val="000000" w:themeColor="text1"/>
                <w:szCs w:val="21"/>
              </w:rPr>
              <w:t>Non-binary is an umbrella term describing gender identities that are not exclusively male or female</w:t>
            </w:r>
          </w:p>
          <w:p w14:paraId="2A379189" w14:textId="6A2EEC0B"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b/>
                <w:bCs/>
                <w:color w:val="000000" w:themeColor="text1"/>
                <w:szCs w:val="21"/>
              </w:rPr>
              <w:t>4</w:t>
            </w:r>
            <w:r w:rsidRPr="007C6335">
              <w:rPr>
                <w:rStyle w:val="tabchar"/>
                <w:rFonts w:cs="Arial"/>
                <w:color w:val="000000" w:themeColor="text1"/>
                <w:szCs w:val="21"/>
              </w:rPr>
              <w:tab/>
            </w:r>
            <w:r w:rsidRPr="007C6335">
              <w:rPr>
                <w:rStyle w:val="normaltextrun"/>
                <w:rFonts w:cs="Arial"/>
                <w:b/>
                <w:bCs/>
                <w:color w:val="000000" w:themeColor="text1"/>
                <w:szCs w:val="21"/>
              </w:rPr>
              <w:t>Different term</w:t>
            </w:r>
          </w:p>
          <w:p w14:paraId="30D6F50F" w14:textId="1278BB8F"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lastRenderedPageBreak/>
              <w:t>A person who describes their gender as a term other than man/boy/male, woman/girl/female or non-binary</w:t>
            </w:r>
          </w:p>
          <w:p w14:paraId="41841472" w14:textId="1C2214FC"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b/>
                <w:bCs/>
                <w:color w:val="000000" w:themeColor="text1"/>
                <w:szCs w:val="21"/>
              </w:rPr>
              <w:t>5</w:t>
            </w:r>
            <w:r w:rsidRPr="007C6335">
              <w:rPr>
                <w:rStyle w:val="tabchar"/>
                <w:rFonts w:cs="Arial"/>
                <w:color w:val="000000" w:themeColor="text1"/>
                <w:szCs w:val="21"/>
              </w:rPr>
              <w:tab/>
            </w:r>
            <w:r w:rsidRPr="007C6335">
              <w:rPr>
                <w:rStyle w:val="normaltextrun"/>
                <w:rFonts w:cs="Arial"/>
                <w:b/>
                <w:bCs/>
                <w:color w:val="000000" w:themeColor="text1"/>
                <w:szCs w:val="21"/>
              </w:rPr>
              <w:t>Prefer not to answer</w:t>
            </w:r>
          </w:p>
          <w:p w14:paraId="031124A5" w14:textId="314E1FBC"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A person who prefers not to respond on how they describe their gender.</w:t>
            </w:r>
          </w:p>
          <w:p w14:paraId="43B78F81" w14:textId="6054B4A1"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b/>
                <w:bCs/>
                <w:color w:val="000000" w:themeColor="text1"/>
                <w:szCs w:val="21"/>
              </w:rPr>
              <w:t>9</w:t>
            </w:r>
            <w:r w:rsidRPr="007C6335">
              <w:rPr>
                <w:rStyle w:val="tabchar"/>
                <w:rFonts w:cs="Arial"/>
                <w:color w:val="000000" w:themeColor="text1"/>
                <w:szCs w:val="21"/>
              </w:rPr>
              <w:tab/>
            </w:r>
            <w:r w:rsidRPr="007C6335">
              <w:rPr>
                <w:rStyle w:val="normaltextrun"/>
                <w:rFonts w:cs="Arial"/>
                <w:b/>
                <w:bCs/>
                <w:color w:val="000000" w:themeColor="text1"/>
                <w:szCs w:val="21"/>
              </w:rPr>
              <w:t>Not stated or inadequately described</w:t>
            </w:r>
          </w:p>
          <w:p w14:paraId="74091F3B" w14:textId="1D24338F"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Includes:</w:t>
            </w:r>
          </w:p>
          <w:p w14:paraId="1D000356" w14:textId="3236AFD8" w:rsidR="00C1247C" w:rsidRPr="00A4065A" w:rsidRDefault="00C1247C" w:rsidP="00D57037">
            <w:pPr>
              <w:pStyle w:val="Body"/>
              <w:spacing w:after="0" w:line="276" w:lineRule="auto"/>
              <w:rPr>
                <w:rFonts w:cs="Arial"/>
                <w:color w:val="000000" w:themeColor="text1"/>
                <w:szCs w:val="21"/>
              </w:rPr>
            </w:pPr>
            <w:r w:rsidRPr="007C6335">
              <w:rPr>
                <w:rStyle w:val="normaltextrun"/>
                <w:rFonts w:cs="Arial"/>
                <w:color w:val="000000" w:themeColor="text1"/>
                <w:szCs w:val="21"/>
              </w:rPr>
              <w:t>Question unable to be asked such as when the patient is unconscious or too unwell.</w:t>
            </w:r>
          </w:p>
          <w:p w14:paraId="505C1923" w14:textId="77777777" w:rsidR="00974A60" w:rsidRDefault="00974A60" w:rsidP="007E7C18">
            <w:pPr>
              <w:pStyle w:val="Body"/>
              <w:rPr>
                <w:rFonts w:cs="Arial"/>
                <w:color w:val="000000" w:themeColor="text1"/>
              </w:rPr>
            </w:pPr>
            <w:r>
              <w:rPr>
                <w:rFonts w:cs="Arial"/>
                <w:color w:val="000000" w:themeColor="text1"/>
              </w:rPr>
              <w:t>Reporting of Patient/Client Gender should be reported as and when determined. Where a patient/client has not attended any appointments, and this has not been determined, the Patient/Client Gender is not required to be reported.</w:t>
            </w:r>
          </w:p>
          <w:p w14:paraId="7D8E8382" w14:textId="752D41FB" w:rsidR="00813074" w:rsidRPr="007C6335" w:rsidRDefault="00BB123A" w:rsidP="001A450B">
            <w:pPr>
              <w:pStyle w:val="Body"/>
              <w:rPr>
                <w:rFonts w:cs="Arial"/>
                <w:color w:val="000000" w:themeColor="text1"/>
                <w:szCs w:val="21"/>
              </w:rPr>
            </w:pPr>
            <w:r w:rsidRPr="00D217C7">
              <w:rPr>
                <w:rFonts w:cs="Arial"/>
                <w:color w:val="000000" w:themeColor="text1"/>
                <w:szCs w:val="21"/>
              </w:rPr>
              <w:t>Reporting Patient/Client Gender is optional for 2023-24 and mandatory for 2024-25.</w:t>
            </w:r>
          </w:p>
        </w:tc>
      </w:tr>
      <w:tr w:rsidR="0099167B" w:rsidRPr="00913841" w14:paraId="162306B1" w14:textId="77777777" w:rsidTr="007A5531">
        <w:trPr>
          <w:trHeight w:val="312"/>
        </w:trPr>
        <w:tc>
          <w:tcPr>
            <w:tcW w:w="2127" w:type="dxa"/>
          </w:tcPr>
          <w:p w14:paraId="502C9EB1" w14:textId="4CEA5FA7" w:rsidR="0099167B" w:rsidRPr="007C6335" w:rsidRDefault="0099167B" w:rsidP="007A5531">
            <w:pPr>
              <w:pStyle w:val="DHHStabletext"/>
              <w:spacing w:before="0" w:after="0"/>
              <w:rPr>
                <w:rFonts w:cs="Arial"/>
                <w:b/>
                <w:color w:val="000000" w:themeColor="text1"/>
                <w:sz w:val="21"/>
                <w:szCs w:val="21"/>
              </w:rPr>
            </w:pPr>
            <w:r w:rsidRPr="007C6335">
              <w:rPr>
                <w:rFonts w:cs="Arial"/>
                <w:b/>
                <w:color w:val="000000" w:themeColor="text1"/>
                <w:sz w:val="21"/>
                <w:szCs w:val="21"/>
              </w:rPr>
              <w:lastRenderedPageBreak/>
              <w:t>Validations</w:t>
            </w:r>
          </w:p>
        </w:tc>
        <w:tc>
          <w:tcPr>
            <w:tcW w:w="7778" w:type="dxa"/>
          </w:tcPr>
          <w:p w14:paraId="5AD0C504" w14:textId="61827A51" w:rsidR="0099167B" w:rsidRPr="007C6335" w:rsidRDefault="009C322B" w:rsidP="007A5531">
            <w:pPr>
              <w:pStyle w:val="DHHStabletext"/>
              <w:spacing w:before="0" w:after="0" w:line="276" w:lineRule="auto"/>
              <w:ind w:left="742" w:hanging="742"/>
              <w:rPr>
                <w:rFonts w:cs="Arial"/>
                <w:color w:val="000000" w:themeColor="text1"/>
                <w:sz w:val="21"/>
                <w:szCs w:val="21"/>
              </w:rPr>
            </w:pPr>
            <w:r>
              <w:rPr>
                <w:rFonts w:cs="Arial"/>
                <w:color w:val="000000" w:themeColor="text1"/>
                <w:sz w:val="21"/>
                <w:szCs w:val="21"/>
              </w:rPr>
              <w:t>General edits only, see Format</w:t>
            </w:r>
          </w:p>
        </w:tc>
      </w:tr>
      <w:tr w:rsidR="0099167B" w:rsidRPr="00913841" w14:paraId="1791EF8E" w14:textId="77777777" w:rsidTr="007A5531">
        <w:trPr>
          <w:trHeight w:val="312"/>
        </w:trPr>
        <w:tc>
          <w:tcPr>
            <w:tcW w:w="2127" w:type="dxa"/>
          </w:tcPr>
          <w:p w14:paraId="58C47EC7" w14:textId="77777777" w:rsidR="0099167B" w:rsidRPr="007C6335" w:rsidRDefault="0099167B" w:rsidP="00D57037">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Related items</w:t>
            </w:r>
          </w:p>
        </w:tc>
        <w:tc>
          <w:tcPr>
            <w:tcW w:w="7778" w:type="dxa"/>
          </w:tcPr>
          <w:p w14:paraId="6A6AA84E" w14:textId="14478ABF" w:rsidR="000E6F7D" w:rsidRPr="007C6335" w:rsidRDefault="00742958"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Contact Client Present Status</w:t>
            </w:r>
          </w:p>
          <w:p w14:paraId="18C7B5B2" w14:textId="77777777" w:rsidR="000E6F7D" w:rsidRPr="007C6335" w:rsidRDefault="000E6F7D"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Contact End Date</w:t>
            </w:r>
          </w:p>
          <w:p w14:paraId="675BE425" w14:textId="4EEA7998" w:rsidR="0099167B" w:rsidRPr="007C6335" w:rsidRDefault="00742958"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Contact </w:t>
            </w:r>
            <w:r w:rsidR="0099167B" w:rsidRPr="007C6335">
              <w:rPr>
                <w:rFonts w:cs="Arial"/>
                <w:color w:val="000000" w:themeColor="text1"/>
                <w:sz w:val="21"/>
                <w:szCs w:val="21"/>
              </w:rPr>
              <w:t>Start Date</w:t>
            </w:r>
          </w:p>
          <w:p w14:paraId="0BE9F47A" w14:textId="2629C8C6" w:rsidR="00742958" w:rsidRPr="007C6335" w:rsidRDefault="00742958"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Episode End Date</w:t>
            </w:r>
          </w:p>
          <w:p w14:paraId="63CD0957" w14:textId="77777777" w:rsidR="000E6F7D" w:rsidRPr="007C6335" w:rsidRDefault="00742958" w:rsidP="00D57037">
            <w:pPr>
              <w:pStyle w:val="DHHStabletext"/>
              <w:spacing w:before="0" w:after="0" w:line="276" w:lineRule="auto"/>
              <w:rPr>
                <w:rFonts w:cs="Arial"/>
                <w:color w:val="000000" w:themeColor="text1"/>
                <w:sz w:val="21"/>
                <w:szCs w:val="21"/>
              </w:rPr>
            </w:pPr>
            <w:r w:rsidRPr="00F74F8B">
              <w:rPr>
                <w:rFonts w:cs="Arial"/>
                <w:color w:val="000000" w:themeColor="text1"/>
                <w:sz w:val="21"/>
                <w:szCs w:val="21"/>
              </w:rPr>
              <w:t>Episode Start Date</w:t>
            </w:r>
          </w:p>
          <w:p w14:paraId="05408744" w14:textId="2A61FA41" w:rsidR="0099167B" w:rsidRPr="007C6335" w:rsidRDefault="00872961" w:rsidP="00D57037">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Outcome</w:t>
            </w:r>
          </w:p>
        </w:tc>
      </w:tr>
    </w:tbl>
    <w:p w14:paraId="549FE8BC" w14:textId="77777777" w:rsidR="0099167B" w:rsidRPr="007C6335" w:rsidRDefault="0099167B" w:rsidP="0099167B">
      <w:pPr>
        <w:pStyle w:val="VINAHSUBHEADING"/>
        <w:rPr>
          <w:rFonts w:cs="Arial"/>
          <w:color w:val="000000" w:themeColor="text1"/>
        </w:rPr>
      </w:pPr>
      <w:r w:rsidRPr="007C6335">
        <w:rPr>
          <w:rFonts w:cs="Arial"/>
          <w:color w:val="000000" w:themeColor="text1"/>
        </w:rPr>
        <w:t>Administration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99167B" w:rsidRPr="00B742F9" w14:paraId="03984A1A" w14:textId="77777777" w:rsidTr="007A5531">
        <w:tc>
          <w:tcPr>
            <w:tcW w:w="2127" w:type="dxa"/>
          </w:tcPr>
          <w:p w14:paraId="15B05F72" w14:textId="77777777" w:rsidR="0099167B" w:rsidRPr="007C6335" w:rsidRDefault="0099167B" w:rsidP="00D57037">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Purpose</w:t>
            </w:r>
          </w:p>
        </w:tc>
        <w:tc>
          <w:tcPr>
            <w:tcW w:w="7778" w:type="dxa"/>
          </w:tcPr>
          <w:p w14:paraId="70855402" w14:textId="76B69DAB" w:rsidR="00336374" w:rsidRPr="007C6335" w:rsidRDefault="00336374" w:rsidP="00D57037">
            <w:pPr>
              <w:pStyle w:val="Body"/>
              <w:spacing w:after="0" w:line="276" w:lineRule="auto"/>
              <w:rPr>
                <w:rFonts w:cs="Arial"/>
                <w:color w:val="000000" w:themeColor="text1"/>
                <w:sz w:val="18"/>
                <w:szCs w:val="18"/>
                <w:lang w:eastAsia="en-AU"/>
              </w:rPr>
            </w:pPr>
            <w:r w:rsidRPr="007C6335">
              <w:rPr>
                <w:rStyle w:val="normaltextrun"/>
                <w:rFonts w:cs="Arial"/>
                <w:color w:val="000000" w:themeColor="text1"/>
                <w:szCs w:val="21"/>
              </w:rPr>
              <w:t>To measure usage of services and identify needs and gaps in provision of services.</w:t>
            </w:r>
          </w:p>
          <w:p w14:paraId="2A4A6884" w14:textId="6DB6F89E" w:rsidR="0099167B" w:rsidRPr="007C6335" w:rsidRDefault="00336374" w:rsidP="00D57037">
            <w:pPr>
              <w:pStyle w:val="Body"/>
              <w:spacing w:after="0" w:line="276" w:lineRule="auto"/>
              <w:rPr>
                <w:rFonts w:cs="Arial"/>
                <w:color w:val="000000" w:themeColor="text1"/>
                <w:sz w:val="18"/>
                <w:szCs w:val="18"/>
              </w:rPr>
            </w:pPr>
            <w:r w:rsidRPr="007C6335">
              <w:rPr>
                <w:rStyle w:val="normaltextrun"/>
                <w:rFonts w:cs="Arial"/>
                <w:color w:val="000000" w:themeColor="text1"/>
                <w:szCs w:val="21"/>
              </w:rPr>
              <w:t>To inform development of targeted programs and funding of services.</w:t>
            </w:r>
          </w:p>
        </w:tc>
      </w:tr>
      <w:tr w:rsidR="0099167B" w:rsidRPr="00B742F9" w14:paraId="3E065ECC" w14:textId="77777777" w:rsidTr="007A5531">
        <w:tc>
          <w:tcPr>
            <w:tcW w:w="2127" w:type="dxa"/>
          </w:tcPr>
          <w:p w14:paraId="045F7920" w14:textId="77777777" w:rsidR="0099167B" w:rsidRPr="007C6335" w:rsidRDefault="0099167B" w:rsidP="00D57037">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Principal users</w:t>
            </w:r>
          </w:p>
        </w:tc>
        <w:tc>
          <w:tcPr>
            <w:tcW w:w="7778" w:type="dxa"/>
          </w:tcPr>
          <w:p w14:paraId="5DB68482" w14:textId="77777777" w:rsidR="0099167B" w:rsidRPr="007C6335" w:rsidRDefault="0099167B" w:rsidP="00D57037">
            <w:pPr>
              <w:pStyle w:val="DHHSbody"/>
              <w:spacing w:after="0" w:line="276" w:lineRule="auto"/>
              <w:rPr>
                <w:rFonts w:cs="Arial"/>
                <w:color w:val="000000" w:themeColor="text1"/>
                <w:szCs w:val="21"/>
              </w:rPr>
            </w:pPr>
            <w:r w:rsidRPr="007C6335">
              <w:rPr>
                <w:rFonts w:cs="Arial"/>
                <w:color w:val="000000" w:themeColor="text1"/>
                <w:szCs w:val="21"/>
              </w:rPr>
              <w:t>Multiple internal and external data users.</w:t>
            </w:r>
          </w:p>
        </w:tc>
      </w:tr>
      <w:tr w:rsidR="0099167B" w:rsidRPr="00B742F9" w14:paraId="2BFEB9E7" w14:textId="77777777" w:rsidTr="007A5531">
        <w:tc>
          <w:tcPr>
            <w:tcW w:w="2127" w:type="dxa"/>
          </w:tcPr>
          <w:p w14:paraId="156F7D59" w14:textId="77777777" w:rsidR="0099167B" w:rsidRPr="007C6335" w:rsidRDefault="0099167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 history</w:t>
            </w:r>
          </w:p>
        </w:tc>
        <w:tc>
          <w:tcPr>
            <w:tcW w:w="7778" w:type="dxa"/>
          </w:tcPr>
          <w:p w14:paraId="71286C83" w14:textId="77777777" w:rsidR="0099167B" w:rsidRPr="007C6335" w:rsidRDefault="0099167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w:t>
            </w:r>
            <w:r w:rsidRPr="007C6335">
              <w:rPr>
                <w:rFonts w:cs="Arial"/>
                <w:b/>
                <w:color w:val="000000" w:themeColor="text1"/>
                <w:sz w:val="21"/>
                <w:szCs w:val="21"/>
              </w:rPr>
              <w:tab/>
              <w:t>Previous Name</w:t>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t>Effective Date</w:t>
            </w:r>
          </w:p>
          <w:p w14:paraId="1BD741A9" w14:textId="6B7F38BE" w:rsidR="0099167B" w:rsidRPr="007C6335" w:rsidRDefault="0099167B"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Patient/Client Gender</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w:t>
            </w:r>
            <w:r w:rsidR="004D4B9B" w:rsidRPr="007C6335">
              <w:rPr>
                <w:rFonts w:cs="Arial"/>
                <w:color w:val="000000" w:themeColor="text1"/>
                <w:sz w:val="21"/>
                <w:szCs w:val="21"/>
              </w:rPr>
              <w:t>23</w:t>
            </w:r>
            <w:r w:rsidRPr="007C6335">
              <w:rPr>
                <w:rFonts w:cs="Arial"/>
                <w:color w:val="000000" w:themeColor="text1"/>
                <w:sz w:val="21"/>
                <w:szCs w:val="21"/>
              </w:rPr>
              <w:t>/07/01</w:t>
            </w:r>
          </w:p>
        </w:tc>
      </w:tr>
      <w:tr w:rsidR="0099167B" w:rsidRPr="00B742F9" w14:paraId="709DC291" w14:textId="77777777" w:rsidTr="007A5531">
        <w:tc>
          <w:tcPr>
            <w:tcW w:w="2127" w:type="dxa"/>
          </w:tcPr>
          <w:p w14:paraId="662E8DA9" w14:textId="77777777" w:rsidR="0099167B" w:rsidRPr="007C6335" w:rsidRDefault="0099167B" w:rsidP="007A5531">
            <w:pPr>
              <w:pStyle w:val="DHHStabletext"/>
              <w:rPr>
                <w:rFonts w:cs="Arial"/>
                <w:b/>
                <w:color w:val="000000" w:themeColor="text1"/>
                <w:sz w:val="21"/>
                <w:szCs w:val="21"/>
              </w:rPr>
            </w:pPr>
            <w:r w:rsidRPr="007C6335">
              <w:rPr>
                <w:rFonts w:cs="Arial"/>
                <w:b/>
                <w:color w:val="000000" w:themeColor="text1"/>
                <w:sz w:val="21"/>
                <w:szCs w:val="21"/>
              </w:rPr>
              <w:t>Definition source</w:t>
            </w:r>
          </w:p>
        </w:tc>
        <w:tc>
          <w:tcPr>
            <w:tcW w:w="7778" w:type="dxa"/>
          </w:tcPr>
          <w:p w14:paraId="22FD75D2" w14:textId="6D79D567" w:rsidR="0099167B" w:rsidRPr="007C6335" w:rsidRDefault="001A2E51" w:rsidP="007A5531">
            <w:pPr>
              <w:pStyle w:val="DHHStabletext"/>
              <w:rPr>
                <w:rFonts w:cs="Arial"/>
                <w:color w:val="000000" w:themeColor="text1"/>
                <w:sz w:val="21"/>
                <w:szCs w:val="21"/>
              </w:rPr>
            </w:pPr>
            <w:r w:rsidRPr="007C6335">
              <w:rPr>
                <w:rStyle w:val="normaltextrun"/>
                <w:rFonts w:cs="Arial"/>
                <w:color w:val="000000" w:themeColor="text1"/>
                <w:sz w:val="21"/>
                <w:szCs w:val="21"/>
                <w:shd w:val="clear" w:color="auto" w:fill="FFFFFF"/>
              </w:rPr>
              <w:t>Person—gender, code X (MET</w:t>
            </w:r>
            <w:r w:rsidR="008F7622">
              <w:rPr>
                <w:rStyle w:val="normaltextrun"/>
                <w:rFonts w:cs="Arial"/>
                <w:color w:val="000000" w:themeColor="text1"/>
                <w:sz w:val="21"/>
                <w:szCs w:val="21"/>
                <w:shd w:val="clear" w:color="auto" w:fill="FFFFFF"/>
              </w:rPr>
              <w:t>e</w:t>
            </w:r>
            <w:r w:rsidRPr="007C6335">
              <w:rPr>
                <w:rStyle w:val="normaltextrun"/>
                <w:rFonts w:cs="Arial"/>
                <w:color w:val="000000" w:themeColor="text1"/>
                <w:sz w:val="21"/>
                <w:szCs w:val="21"/>
                <w:shd w:val="clear" w:color="auto" w:fill="FFFFFF"/>
              </w:rPr>
              <w:t>OR 741842)</w:t>
            </w:r>
          </w:p>
        </w:tc>
      </w:tr>
      <w:tr w:rsidR="0099167B" w:rsidRPr="00B742F9" w14:paraId="0D88C662" w14:textId="77777777" w:rsidTr="007A5531">
        <w:tc>
          <w:tcPr>
            <w:tcW w:w="2127" w:type="dxa"/>
          </w:tcPr>
          <w:p w14:paraId="6F3E273D" w14:textId="77777777" w:rsidR="0099167B" w:rsidRPr="007C6335" w:rsidRDefault="0099167B" w:rsidP="007A5531">
            <w:pPr>
              <w:pStyle w:val="DHHStabletext"/>
              <w:rPr>
                <w:rFonts w:cs="Arial"/>
                <w:b/>
                <w:color w:val="000000" w:themeColor="text1"/>
                <w:sz w:val="21"/>
                <w:szCs w:val="21"/>
              </w:rPr>
            </w:pPr>
            <w:r w:rsidRPr="007C6335">
              <w:rPr>
                <w:rFonts w:cs="Arial"/>
                <w:b/>
                <w:color w:val="000000" w:themeColor="text1"/>
                <w:sz w:val="21"/>
                <w:szCs w:val="21"/>
              </w:rPr>
              <w:t>Value domain source</w:t>
            </w:r>
          </w:p>
        </w:tc>
        <w:tc>
          <w:tcPr>
            <w:tcW w:w="7778" w:type="dxa"/>
          </w:tcPr>
          <w:p w14:paraId="3E744506" w14:textId="26B8C00E" w:rsidR="0099167B" w:rsidRPr="007C6335" w:rsidRDefault="00AB20BA" w:rsidP="007A5531">
            <w:pPr>
              <w:pStyle w:val="DHHStabletext"/>
              <w:rPr>
                <w:rFonts w:cs="Arial"/>
                <w:color w:val="000000" w:themeColor="text1"/>
                <w:sz w:val="21"/>
                <w:szCs w:val="21"/>
              </w:rPr>
            </w:pPr>
            <w:r w:rsidRPr="007C6335">
              <w:rPr>
                <w:rStyle w:val="normaltextrun"/>
                <w:rFonts w:eastAsia="MS Gothic" w:cs="Arial"/>
                <w:color w:val="000000" w:themeColor="text1"/>
                <w:sz w:val="21"/>
                <w:szCs w:val="21"/>
                <w:shd w:val="clear" w:color="auto" w:fill="FFFFFF"/>
              </w:rPr>
              <w:t>Australian Bureau of Statistics Alternative Code system for Gender, Standard for Sex, Gender, Variations of Sex Characteristics and Sexual Orientation Variables, 2020.</w:t>
            </w:r>
          </w:p>
        </w:tc>
      </w:tr>
    </w:tbl>
    <w:p w14:paraId="3565D3B3" w14:textId="11DFD166" w:rsidR="0005294C" w:rsidRPr="007C6335" w:rsidRDefault="00ED2ABB" w:rsidP="0005294C">
      <w:pPr>
        <w:pStyle w:val="Heading2"/>
        <w:rPr>
          <w:rFonts w:cs="Arial"/>
          <w:color w:val="000000" w:themeColor="text1"/>
        </w:rPr>
      </w:pPr>
      <w:bookmarkStart w:id="61" w:name="_Toc43717313"/>
      <w:bookmarkStart w:id="62" w:name="_Toc106961067"/>
      <w:bookmarkStart w:id="63" w:name="_Toc115938216"/>
      <w:bookmarkStart w:id="64" w:name="_Toc122351728"/>
      <w:r w:rsidRPr="007C6335">
        <w:rPr>
          <w:rFonts w:cs="Arial"/>
          <w:color w:val="000000" w:themeColor="text1"/>
        </w:rPr>
        <w:t>Patient/Client Sex</w:t>
      </w:r>
      <w:bookmarkEnd w:id="61"/>
      <w:bookmarkEnd w:id="62"/>
      <w:r w:rsidRPr="007C6335">
        <w:rPr>
          <w:rFonts w:cs="Arial"/>
          <w:color w:val="000000" w:themeColor="text1"/>
        </w:rPr>
        <w:t xml:space="preserve"> </w:t>
      </w:r>
      <w:r w:rsidR="00036698" w:rsidRPr="007C6335">
        <w:rPr>
          <w:rFonts w:cs="Arial"/>
          <w:color w:val="000000" w:themeColor="text1"/>
          <w:highlight w:val="green"/>
        </w:rPr>
        <w:t>at Birth</w:t>
      </w:r>
      <w:r w:rsidRPr="007C6335">
        <w:rPr>
          <w:rFonts w:cs="Arial"/>
          <w:color w:val="000000" w:themeColor="text1"/>
        </w:rPr>
        <w:t xml:space="preserve"> (amend)</w:t>
      </w:r>
      <w:bookmarkEnd w:id="63"/>
      <w:bookmarkEnd w:id="64"/>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gridCol w:w="18"/>
      </w:tblGrid>
      <w:tr w:rsidR="0005294C" w:rsidRPr="007E2B70" w14:paraId="777AFC3E" w14:textId="77777777" w:rsidTr="0099480E">
        <w:trPr>
          <w:gridAfter w:val="1"/>
          <w:wAfter w:w="18" w:type="dxa"/>
        </w:trPr>
        <w:tc>
          <w:tcPr>
            <w:tcW w:w="2127" w:type="dxa"/>
          </w:tcPr>
          <w:p w14:paraId="1E774123" w14:textId="77777777" w:rsidR="0005294C" w:rsidRPr="00D57037" w:rsidRDefault="0005294C" w:rsidP="007A5531">
            <w:pPr>
              <w:pStyle w:val="DHHStabletext"/>
              <w:rPr>
                <w:rFonts w:cs="Arial"/>
                <w:b/>
                <w:color w:val="000000" w:themeColor="text1"/>
              </w:rPr>
            </w:pPr>
            <w:r w:rsidRPr="00D57037">
              <w:rPr>
                <w:rFonts w:cs="Arial"/>
                <w:b/>
                <w:color w:val="000000" w:themeColor="text1"/>
              </w:rPr>
              <w:t>Definition</w:t>
            </w:r>
          </w:p>
        </w:tc>
        <w:tc>
          <w:tcPr>
            <w:tcW w:w="7778" w:type="dxa"/>
          </w:tcPr>
          <w:p w14:paraId="19F32BB9" w14:textId="75BAE279" w:rsidR="0061072C" w:rsidRPr="009E5D4C" w:rsidRDefault="0061072C" w:rsidP="00D57037">
            <w:pPr>
              <w:pStyle w:val="paragraph"/>
              <w:spacing w:before="0" w:beforeAutospacing="0" w:after="0" w:afterAutospacing="0" w:line="276" w:lineRule="auto"/>
              <w:textAlignment w:val="baseline"/>
              <w:rPr>
                <w:rFonts w:ascii="Arial" w:hAnsi="Arial" w:cs="Arial"/>
                <w:color w:val="000000" w:themeColor="text1"/>
                <w:sz w:val="21"/>
                <w:szCs w:val="21"/>
              </w:rPr>
            </w:pPr>
            <w:r w:rsidRPr="009E5D4C">
              <w:rPr>
                <w:rStyle w:val="normaltextrun"/>
                <w:rFonts w:ascii="Arial" w:eastAsia="MS Gothic" w:hAnsi="Arial" w:cs="Arial"/>
                <w:color w:val="000000" w:themeColor="text1"/>
                <w:sz w:val="21"/>
                <w:szCs w:val="21"/>
              </w:rPr>
              <w:t xml:space="preserve">The sex of the person </w:t>
            </w:r>
            <w:r w:rsidRPr="009E5D4C">
              <w:rPr>
                <w:rStyle w:val="normaltextrun"/>
                <w:rFonts w:ascii="Arial" w:eastAsia="MS Gothic" w:hAnsi="Arial" w:cs="Arial"/>
                <w:color w:val="000000" w:themeColor="text1"/>
                <w:sz w:val="21"/>
                <w:szCs w:val="21"/>
                <w:shd w:val="clear" w:color="auto" w:fill="00FF00"/>
              </w:rPr>
              <w:t>as recorded at birth or infancy.</w:t>
            </w:r>
          </w:p>
          <w:p w14:paraId="1136933A" w14:textId="77777777" w:rsidR="0005294C" w:rsidRPr="009E5D4C" w:rsidRDefault="0061072C" w:rsidP="00D57037">
            <w:pPr>
              <w:pStyle w:val="paragraph"/>
              <w:spacing w:before="0" w:beforeAutospacing="0" w:after="0" w:afterAutospacing="0" w:line="276" w:lineRule="auto"/>
              <w:textAlignment w:val="baseline"/>
              <w:rPr>
                <w:rStyle w:val="normaltextrun"/>
                <w:rFonts w:ascii="Arial" w:eastAsia="MS Gothic" w:hAnsi="Arial" w:cs="Arial"/>
                <w:color w:val="000000" w:themeColor="text1"/>
                <w:sz w:val="21"/>
                <w:szCs w:val="21"/>
                <w:shd w:val="clear" w:color="auto" w:fill="00FF00"/>
              </w:rPr>
            </w:pPr>
            <w:r w:rsidRPr="009E5D4C">
              <w:rPr>
                <w:rStyle w:val="normaltextrun"/>
                <w:rFonts w:ascii="Arial" w:eastAsia="MS Gothic" w:hAnsi="Arial" w:cs="Arial"/>
                <w:color w:val="000000" w:themeColor="text1"/>
                <w:sz w:val="21"/>
                <w:szCs w:val="21"/>
                <w:shd w:val="clear" w:color="auto" w:fill="00FF00"/>
              </w:rPr>
              <w:t>The distinction between male, female, and others who do not have biological characteristics typically associated with either the male or female sex, as represented by a code.</w:t>
            </w:r>
          </w:p>
          <w:p w14:paraId="124EE384" w14:textId="51179832" w:rsidR="00722E7E" w:rsidRPr="00D57037" w:rsidRDefault="00722E7E" w:rsidP="0061072C">
            <w:pPr>
              <w:pStyle w:val="paragraph"/>
              <w:spacing w:before="0" w:beforeAutospacing="0" w:after="0" w:afterAutospacing="0"/>
              <w:textAlignment w:val="baseline"/>
              <w:rPr>
                <w:rFonts w:ascii="Arial" w:hAnsi="Arial" w:cs="Arial"/>
                <w:color w:val="000000" w:themeColor="text1"/>
                <w:sz w:val="20"/>
                <w:szCs w:val="20"/>
              </w:rPr>
            </w:pPr>
          </w:p>
        </w:tc>
      </w:tr>
      <w:tr w:rsidR="0005294C" w:rsidRPr="007E2B70" w14:paraId="4CE476B2" w14:textId="77777777" w:rsidTr="0099480E">
        <w:trPr>
          <w:gridAfter w:val="1"/>
          <w:wAfter w:w="18" w:type="dxa"/>
        </w:trPr>
        <w:tc>
          <w:tcPr>
            <w:tcW w:w="2127" w:type="dxa"/>
          </w:tcPr>
          <w:p w14:paraId="6D98B33A" w14:textId="77777777" w:rsidR="0005294C" w:rsidRPr="00D57037" w:rsidRDefault="0005294C" w:rsidP="007A5531">
            <w:pPr>
              <w:pStyle w:val="DHHStabletext"/>
              <w:spacing w:before="0" w:after="0" w:line="276" w:lineRule="auto"/>
              <w:rPr>
                <w:rFonts w:cs="Arial"/>
                <w:b/>
                <w:color w:val="000000" w:themeColor="text1"/>
              </w:rPr>
            </w:pPr>
            <w:r w:rsidRPr="00D57037">
              <w:rPr>
                <w:rFonts w:cs="Arial"/>
                <w:b/>
                <w:color w:val="000000" w:themeColor="text1"/>
              </w:rPr>
              <w:t>Reported by</w:t>
            </w:r>
          </w:p>
        </w:tc>
        <w:tc>
          <w:tcPr>
            <w:tcW w:w="7778" w:type="dxa"/>
          </w:tcPr>
          <w:p w14:paraId="1620A53E" w14:textId="71D463D3"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7D700806"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4DF0B97A"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27085B5B"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06A58A54"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17B86AF2"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Palliative Care</w:t>
            </w:r>
          </w:p>
          <w:p w14:paraId="18EB82C2" w14:textId="7E6001E6"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p>
          <w:p w14:paraId="1E0412D6"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Post Acute Care</w:t>
            </w:r>
          </w:p>
          <w:p w14:paraId="1D5364BA"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234BE3E7"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3172CE77"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Sub-acute Ambulatory Care Services</w:t>
            </w:r>
          </w:p>
          <w:p w14:paraId="1C6771E4"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4788F651"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Transition Care Program</w:t>
            </w:r>
          </w:p>
          <w:p w14:paraId="6C5E6DFF" w14:textId="77777777" w:rsidR="0005294C" w:rsidRPr="007C6335" w:rsidRDefault="0005294C" w:rsidP="00D57037">
            <w:pPr>
              <w:pStyle w:val="DHHStabletext"/>
              <w:spacing w:before="0" w:line="276" w:lineRule="auto"/>
              <w:rPr>
                <w:rFonts w:cs="Arial"/>
                <w:color w:val="000000" w:themeColor="text1"/>
                <w:sz w:val="21"/>
                <w:szCs w:val="21"/>
              </w:rPr>
            </w:pPr>
            <w:r w:rsidRPr="007C6335">
              <w:rPr>
                <w:rFonts w:cs="Arial"/>
                <w:color w:val="000000" w:themeColor="text1"/>
                <w:sz w:val="21"/>
                <w:szCs w:val="21"/>
              </w:rPr>
              <w:t>Victorian Artificial Limb Program</w:t>
            </w:r>
          </w:p>
          <w:p w14:paraId="7DAEB10A" w14:textId="77777777" w:rsidR="0005294C" w:rsidRPr="007C6335" w:rsidRDefault="0005294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and Sexual Health</w:t>
            </w:r>
            <w:r w:rsidRPr="007C6335">
              <w:rPr>
                <w:rFonts w:cs="Arial"/>
                <w:color w:val="000000" w:themeColor="text1"/>
                <w:sz w:val="21"/>
                <w:szCs w:val="21"/>
              </w:rPr>
              <w:t xml:space="preserve"> Service</w:t>
            </w:r>
            <w:r w:rsidRPr="007C6335">
              <w:rPr>
                <w:rFonts w:cs="Arial"/>
                <w:color w:val="000000" w:themeColor="text1"/>
                <w:sz w:val="21"/>
                <w:szCs w:val="21"/>
                <w:highlight w:val="green"/>
              </w:rPr>
              <w:t>s</w:t>
            </w:r>
          </w:p>
          <w:p w14:paraId="31CAD1EE" w14:textId="77777777" w:rsidR="0005294C" w:rsidRPr="00D57037" w:rsidRDefault="0005294C" w:rsidP="007A5531">
            <w:pPr>
              <w:pStyle w:val="DHHStabletext"/>
              <w:spacing w:before="0" w:after="0" w:line="276" w:lineRule="auto"/>
              <w:rPr>
                <w:rFonts w:cs="Arial"/>
                <w:color w:val="000000" w:themeColor="text1"/>
              </w:rPr>
            </w:pPr>
            <w:r w:rsidRPr="007C6335">
              <w:rPr>
                <w:rFonts w:cs="Arial"/>
                <w:color w:val="000000" w:themeColor="text1"/>
                <w:sz w:val="21"/>
                <w:szCs w:val="21"/>
              </w:rPr>
              <w:t>Victorian Respiratory Support Service</w:t>
            </w:r>
          </w:p>
        </w:tc>
      </w:tr>
      <w:tr w:rsidR="0005294C" w:rsidRPr="007E2B70" w14:paraId="3B1528C7" w14:textId="77777777" w:rsidTr="0099480E">
        <w:trPr>
          <w:gridAfter w:val="1"/>
          <w:wAfter w:w="18" w:type="dxa"/>
        </w:trPr>
        <w:tc>
          <w:tcPr>
            <w:tcW w:w="2127" w:type="dxa"/>
          </w:tcPr>
          <w:p w14:paraId="73AA5F55" w14:textId="77777777" w:rsidR="0005294C" w:rsidRPr="00D57037" w:rsidRDefault="0005294C" w:rsidP="007A5531">
            <w:pPr>
              <w:pStyle w:val="DHHStabletext"/>
              <w:rPr>
                <w:rFonts w:cs="Arial"/>
                <w:b/>
                <w:color w:val="000000" w:themeColor="text1"/>
              </w:rPr>
            </w:pPr>
            <w:r w:rsidRPr="00D57037">
              <w:rPr>
                <w:rFonts w:cs="Arial"/>
                <w:b/>
                <w:color w:val="000000" w:themeColor="text1"/>
              </w:rPr>
              <w:lastRenderedPageBreak/>
              <w:t>Reported for</w:t>
            </w:r>
          </w:p>
        </w:tc>
        <w:tc>
          <w:tcPr>
            <w:tcW w:w="7778" w:type="dxa"/>
          </w:tcPr>
          <w:p w14:paraId="6A182375" w14:textId="77777777" w:rsidR="0005294C" w:rsidRPr="007C6335" w:rsidRDefault="0005294C" w:rsidP="007A5531">
            <w:pPr>
              <w:pStyle w:val="DHHStabletext"/>
              <w:rPr>
                <w:rFonts w:cs="Arial"/>
                <w:color w:val="000000" w:themeColor="text1"/>
                <w:sz w:val="21"/>
                <w:szCs w:val="21"/>
              </w:rPr>
            </w:pPr>
            <w:r w:rsidRPr="007C6335">
              <w:rPr>
                <w:rFonts w:cs="Arial"/>
                <w:color w:val="000000" w:themeColor="text1"/>
                <w:sz w:val="21"/>
                <w:szCs w:val="21"/>
              </w:rPr>
              <w:t>Patients/clients whose episode was opened during the current reporting period.</w:t>
            </w:r>
          </w:p>
        </w:tc>
      </w:tr>
      <w:tr w:rsidR="00ED2ABB" w:rsidRPr="007E2B70" w14:paraId="23BFC5E9" w14:textId="77777777" w:rsidTr="00E16EDB">
        <w:tblPrEx>
          <w:tblLook w:val="04A0" w:firstRow="1" w:lastRow="0" w:firstColumn="1" w:lastColumn="0" w:noHBand="0" w:noVBand="1"/>
        </w:tblPrEx>
        <w:tc>
          <w:tcPr>
            <w:tcW w:w="2127" w:type="dxa"/>
          </w:tcPr>
          <w:p w14:paraId="7B421AE3" w14:textId="77777777" w:rsidR="00ED2ABB" w:rsidRPr="00D57037" w:rsidRDefault="00ED2ABB" w:rsidP="007A5531">
            <w:pPr>
              <w:pStyle w:val="Body"/>
              <w:rPr>
                <w:rStyle w:val="Strong"/>
                <w:rFonts w:cs="Arial"/>
                <w:color w:val="000000" w:themeColor="text1"/>
                <w:sz w:val="20"/>
              </w:rPr>
            </w:pPr>
            <w:r w:rsidRPr="00D57037">
              <w:rPr>
                <w:rStyle w:val="Strong"/>
                <w:rFonts w:cs="Arial"/>
                <w:color w:val="000000" w:themeColor="text1"/>
                <w:sz w:val="20"/>
              </w:rPr>
              <w:t>Reported when</w:t>
            </w:r>
          </w:p>
        </w:tc>
        <w:tc>
          <w:tcPr>
            <w:tcW w:w="7796" w:type="dxa"/>
            <w:gridSpan w:val="2"/>
          </w:tcPr>
          <w:p w14:paraId="320E5FD1" w14:textId="77777777" w:rsidR="00ED2ABB" w:rsidRPr="007C6335" w:rsidRDefault="00ED2ABB" w:rsidP="00D57037">
            <w:pPr>
              <w:spacing w:after="0" w:line="276" w:lineRule="auto"/>
              <w:rPr>
                <w:rFonts w:cs="Arial"/>
                <w:b/>
                <w:color w:val="000000" w:themeColor="text1"/>
                <w:szCs w:val="21"/>
              </w:rPr>
            </w:pPr>
            <w:r w:rsidRPr="007C6335">
              <w:rPr>
                <w:rFonts w:cs="Arial"/>
                <w:b/>
                <w:color w:val="000000" w:themeColor="text1"/>
                <w:szCs w:val="21"/>
              </w:rPr>
              <w:t>All Programs, not elsewhere specified</w:t>
            </w:r>
          </w:p>
          <w:p w14:paraId="6C7E9763" w14:textId="77777777" w:rsidR="00ED2ABB" w:rsidRPr="007C6335" w:rsidRDefault="00ED2ABB" w:rsidP="00D57037">
            <w:pPr>
              <w:spacing w:after="0" w:line="276" w:lineRule="auto"/>
              <w:rPr>
                <w:rFonts w:cs="Arial"/>
                <w:color w:val="000000" w:themeColor="text1"/>
                <w:szCs w:val="21"/>
              </w:rPr>
            </w:pPr>
            <w:r w:rsidRPr="007C6335">
              <w:rPr>
                <w:rFonts w:cs="Arial"/>
                <w:color w:val="000000" w:themeColor="text1"/>
                <w:szCs w:val="21"/>
              </w:rPr>
              <w:t>The current reporting period for this item is the calendar month in which the following events or data elements fall:</w:t>
            </w:r>
          </w:p>
          <w:p w14:paraId="4F828F39" w14:textId="77777777" w:rsidR="00ED2ABB" w:rsidRPr="007C6335" w:rsidRDefault="00ED2ABB" w:rsidP="00D57037">
            <w:pPr>
              <w:pStyle w:val="Body"/>
              <w:spacing w:after="0" w:line="276" w:lineRule="auto"/>
              <w:rPr>
                <w:rFonts w:eastAsia="Times New Roman" w:cs="Arial"/>
                <w:color w:val="000000" w:themeColor="text1"/>
                <w:szCs w:val="21"/>
              </w:rPr>
            </w:pPr>
            <w:r w:rsidRPr="007C6335">
              <w:rPr>
                <w:rFonts w:eastAsia="Times New Roman" w:cs="Arial"/>
                <w:color w:val="000000" w:themeColor="text1"/>
                <w:szCs w:val="21"/>
              </w:rPr>
              <w:t>Referral In Outcome (</w:t>
            </w:r>
            <w:r w:rsidRPr="007C6335">
              <w:rPr>
                <w:rFonts w:eastAsia="Times New Roman" w:cs="Arial"/>
                <w:strike/>
                <w:color w:val="000000" w:themeColor="text1"/>
                <w:szCs w:val="21"/>
              </w:rPr>
              <w:t xml:space="preserve">Mandatory </w:t>
            </w:r>
            <w:r w:rsidRPr="007C6335">
              <w:rPr>
                <w:rFonts w:eastAsia="Times New Roman" w:cs="Arial"/>
                <w:color w:val="000000" w:themeColor="text1"/>
                <w:szCs w:val="21"/>
                <w:highlight w:val="green"/>
              </w:rPr>
              <w:t>Optiona</w:t>
            </w:r>
            <w:r w:rsidRPr="007C6335">
              <w:rPr>
                <w:rFonts w:eastAsia="Times New Roman" w:cs="Arial"/>
                <w:strike/>
                <w:color w:val="000000" w:themeColor="text1"/>
                <w:szCs w:val="21"/>
                <w:highlight w:val="green"/>
              </w:rPr>
              <w:t>l</w:t>
            </w:r>
            <w:r w:rsidRPr="007C6335">
              <w:rPr>
                <w:rFonts w:eastAsia="Times New Roman" w:cs="Arial"/>
                <w:color w:val="000000" w:themeColor="text1"/>
                <w:szCs w:val="21"/>
                <w:highlight w:val="green"/>
              </w:rPr>
              <w:t>)</w:t>
            </w:r>
          </w:p>
          <w:p w14:paraId="283837C5" w14:textId="3D4B70BB" w:rsidR="0029683B" w:rsidRPr="007C6335" w:rsidRDefault="00ED2ABB" w:rsidP="00D57037">
            <w:pPr>
              <w:pStyle w:val="Body"/>
              <w:spacing w:after="0" w:line="276" w:lineRule="auto"/>
              <w:rPr>
                <w:rFonts w:eastAsia="Times New Roman" w:cs="Arial"/>
                <w:color w:val="000000" w:themeColor="text1"/>
                <w:szCs w:val="21"/>
              </w:rPr>
            </w:pPr>
            <w:r w:rsidRPr="007C6335">
              <w:rPr>
                <w:rFonts w:cs="Arial"/>
                <w:color w:val="000000" w:themeColor="text1"/>
                <w:szCs w:val="21"/>
                <w:highlight w:val="green"/>
              </w:rPr>
              <w:t xml:space="preserve">First </w:t>
            </w:r>
            <w:r w:rsidR="007B7CA0" w:rsidRPr="007C6335">
              <w:rPr>
                <w:rFonts w:cs="Arial"/>
                <w:color w:val="000000" w:themeColor="text1"/>
                <w:szCs w:val="21"/>
                <w:highlight w:val="green"/>
              </w:rPr>
              <w:t>c</w:t>
            </w:r>
            <w:r w:rsidR="0029683B" w:rsidRPr="007C6335">
              <w:rPr>
                <w:rFonts w:cs="Arial"/>
                <w:color w:val="000000" w:themeColor="text1"/>
                <w:szCs w:val="21"/>
                <w:highlight w:val="green"/>
              </w:rPr>
              <w:t xml:space="preserve">ontact </w:t>
            </w:r>
            <w:r w:rsidR="007B7CA0" w:rsidRPr="007C6335">
              <w:rPr>
                <w:rFonts w:cs="Arial"/>
                <w:color w:val="000000" w:themeColor="text1"/>
                <w:szCs w:val="21"/>
                <w:highlight w:val="green"/>
              </w:rPr>
              <w:t xml:space="preserve">where </w:t>
            </w:r>
            <w:r w:rsidRPr="007C6335">
              <w:rPr>
                <w:rFonts w:cs="Arial"/>
                <w:color w:val="000000" w:themeColor="text1"/>
                <w:szCs w:val="21"/>
                <w:highlight w:val="green"/>
              </w:rPr>
              <w:t xml:space="preserve">Contact Client Present Status is </w:t>
            </w:r>
            <w:r w:rsidR="00A66824" w:rsidRPr="007C6335">
              <w:rPr>
                <w:rFonts w:cs="Arial"/>
                <w:color w:val="000000" w:themeColor="text1"/>
                <w:szCs w:val="21"/>
                <w:highlight w:val="green"/>
              </w:rPr>
              <w:t>31</w:t>
            </w:r>
            <w:r w:rsidR="003B5DE0">
              <w:rPr>
                <w:rFonts w:cs="Arial"/>
                <w:color w:val="000000" w:themeColor="text1"/>
                <w:szCs w:val="21"/>
                <w:highlight w:val="green"/>
              </w:rPr>
              <w:t xml:space="preserve"> or</w:t>
            </w:r>
            <w:r w:rsidR="00A66824" w:rsidRPr="007C6335">
              <w:rPr>
                <w:rFonts w:cs="Arial"/>
                <w:color w:val="000000" w:themeColor="text1"/>
                <w:szCs w:val="21"/>
                <w:highlight w:val="green"/>
              </w:rPr>
              <w:t xml:space="preserve"> 32 </w:t>
            </w:r>
            <w:r w:rsidR="0029683B" w:rsidRPr="007C6335">
              <w:rPr>
                <w:rFonts w:cs="Arial"/>
                <w:color w:val="000000" w:themeColor="text1"/>
                <w:szCs w:val="21"/>
                <w:highlight w:val="green"/>
              </w:rPr>
              <w:t>(Optional)</w:t>
            </w:r>
          </w:p>
          <w:p w14:paraId="5EBD6B07" w14:textId="6EFCEB21" w:rsidR="00ED2ABB" w:rsidRPr="00D57037" w:rsidRDefault="00ED2ABB" w:rsidP="00D57037">
            <w:pPr>
              <w:pStyle w:val="Body"/>
              <w:spacing w:after="0" w:line="276" w:lineRule="auto"/>
              <w:rPr>
                <w:rFonts w:cs="Arial"/>
                <w:color w:val="000000" w:themeColor="text1"/>
                <w:sz w:val="20"/>
              </w:rPr>
            </w:pPr>
            <w:r w:rsidRPr="007C6335">
              <w:rPr>
                <w:rFonts w:cs="Arial"/>
                <w:color w:val="000000" w:themeColor="text1"/>
                <w:szCs w:val="21"/>
                <w:highlight w:val="green"/>
              </w:rPr>
              <w:t xml:space="preserve">First </w:t>
            </w:r>
            <w:r w:rsidR="007B7CA0" w:rsidRPr="007C6335">
              <w:rPr>
                <w:rFonts w:cs="Arial"/>
                <w:color w:val="000000" w:themeColor="text1"/>
                <w:szCs w:val="21"/>
                <w:highlight w:val="green"/>
              </w:rPr>
              <w:t>c</w:t>
            </w:r>
            <w:r w:rsidRPr="007C6335">
              <w:rPr>
                <w:rFonts w:cs="Arial"/>
                <w:color w:val="000000" w:themeColor="text1"/>
                <w:szCs w:val="21"/>
                <w:highlight w:val="green"/>
              </w:rPr>
              <w:t xml:space="preserve">ontact </w:t>
            </w:r>
            <w:r w:rsidR="007B7CA0" w:rsidRPr="007C6335">
              <w:rPr>
                <w:rFonts w:cs="Arial"/>
                <w:color w:val="000000" w:themeColor="text1"/>
                <w:szCs w:val="21"/>
                <w:highlight w:val="green"/>
              </w:rPr>
              <w:t xml:space="preserve">where Contact </w:t>
            </w:r>
            <w:r w:rsidRPr="007C6335">
              <w:rPr>
                <w:rFonts w:cs="Arial"/>
                <w:color w:val="000000" w:themeColor="text1"/>
                <w:szCs w:val="21"/>
                <w:highlight w:val="green"/>
              </w:rPr>
              <w:t>Client Present Status is 10, 11, 12, 13</w:t>
            </w:r>
            <w:r w:rsidR="003B5DE0">
              <w:rPr>
                <w:rFonts w:cs="Arial"/>
                <w:color w:val="000000" w:themeColor="text1"/>
                <w:szCs w:val="21"/>
                <w:highlight w:val="green"/>
              </w:rPr>
              <w:t xml:space="preserve"> or</w:t>
            </w:r>
            <w:r w:rsidRPr="007C6335">
              <w:rPr>
                <w:rFonts w:cs="Arial"/>
                <w:color w:val="000000" w:themeColor="text1"/>
                <w:szCs w:val="21"/>
                <w:highlight w:val="green"/>
              </w:rPr>
              <w:t xml:space="preserve"> 20 (Mandatory)</w:t>
            </w:r>
          </w:p>
        </w:tc>
      </w:tr>
      <w:tr w:rsidR="00ED2ABB" w:rsidRPr="007E2B70" w14:paraId="39FCD7EF" w14:textId="77777777" w:rsidTr="00E16ED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12"/>
        </w:trPr>
        <w:tc>
          <w:tcPr>
            <w:tcW w:w="2127" w:type="dxa"/>
            <w:tcBorders>
              <w:top w:val="nil"/>
              <w:left w:val="nil"/>
              <w:bottom w:val="nil"/>
              <w:right w:val="nil"/>
            </w:tcBorders>
          </w:tcPr>
          <w:p w14:paraId="0F18315F" w14:textId="77777777" w:rsidR="00ED2ABB" w:rsidRPr="00D57037" w:rsidRDefault="00ED2ABB" w:rsidP="007A5531">
            <w:pPr>
              <w:pStyle w:val="DHHStabletext"/>
              <w:rPr>
                <w:rFonts w:cs="Arial"/>
                <w:b/>
                <w:color w:val="000000" w:themeColor="text1"/>
              </w:rPr>
            </w:pPr>
            <w:r w:rsidRPr="00D57037">
              <w:rPr>
                <w:rFonts w:cs="Arial"/>
                <w:b/>
                <w:color w:val="000000" w:themeColor="text1"/>
              </w:rPr>
              <w:t>Related items</w:t>
            </w:r>
          </w:p>
        </w:tc>
        <w:tc>
          <w:tcPr>
            <w:tcW w:w="7796" w:type="dxa"/>
            <w:gridSpan w:val="2"/>
            <w:tcBorders>
              <w:top w:val="nil"/>
              <w:left w:val="nil"/>
              <w:bottom w:val="nil"/>
              <w:right w:val="nil"/>
            </w:tcBorders>
          </w:tcPr>
          <w:p w14:paraId="462C7863" w14:textId="499B3C45" w:rsidR="00E16EDB" w:rsidRDefault="00E16EDB" w:rsidP="00D57037">
            <w:pPr>
              <w:pStyle w:val="DHHStabletext"/>
              <w:spacing w:before="0" w:after="0" w:line="276" w:lineRule="auto"/>
              <w:rPr>
                <w:rFonts w:cs="Arial"/>
                <w:color w:val="000000" w:themeColor="text1"/>
                <w:sz w:val="21"/>
                <w:szCs w:val="21"/>
              </w:rPr>
            </w:pPr>
            <w:r>
              <w:rPr>
                <w:rFonts w:cs="Arial"/>
                <w:color w:val="000000" w:themeColor="text1"/>
                <w:sz w:val="21"/>
                <w:szCs w:val="21"/>
              </w:rPr>
              <w:t>Contact Client Present Status</w:t>
            </w:r>
          </w:p>
          <w:p w14:paraId="2E2AC60E" w14:textId="13824995" w:rsidR="00ED2ABB" w:rsidRPr="00D57037" w:rsidRDefault="00ED2ABB" w:rsidP="00D57037">
            <w:pPr>
              <w:pStyle w:val="DHHStabletext"/>
              <w:spacing w:before="0" w:after="0" w:line="276" w:lineRule="auto"/>
              <w:rPr>
                <w:rFonts w:cs="Arial"/>
                <w:color w:val="000000" w:themeColor="text1"/>
              </w:rPr>
            </w:pPr>
            <w:r w:rsidRPr="007C6335">
              <w:rPr>
                <w:rFonts w:cs="Arial"/>
                <w:color w:val="000000" w:themeColor="text1"/>
                <w:sz w:val="21"/>
                <w:szCs w:val="21"/>
              </w:rPr>
              <w:t>Episode Start Date</w:t>
            </w:r>
          </w:p>
        </w:tc>
      </w:tr>
      <w:tr w:rsidR="001A7A5B" w:rsidRPr="007E2B70" w14:paraId="3BD1B263" w14:textId="77777777" w:rsidTr="0099480E">
        <w:trPr>
          <w:gridAfter w:val="1"/>
          <w:wAfter w:w="18" w:type="dxa"/>
        </w:trPr>
        <w:tc>
          <w:tcPr>
            <w:tcW w:w="2127" w:type="dxa"/>
          </w:tcPr>
          <w:p w14:paraId="0617F933" w14:textId="77777777" w:rsidR="001A7A5B" w:rsidRPr="00D57037" w:rsidRDefault="001A7A5B" w:rsidP="007A5531">
            <w:pPr>
              <w:pStyle w:val="DHHStabletext"/>
              <w:rPr>
                <w:rFonts w:cs="Arial"/>
                <w:b/>
                <w:color w:val="000000" w:themeColor="text1"/>
              </w:rPr>
            </w:pPr>
            <w:r w:rsidRPr="00D57037">
              <w:rPr>
                <w:rFonts w:cs="Arial"/>
                <w:b/>
                <w:color w:val="000000" w:themeColor="text1"/>
              </w:rPr>
              <w:t>Reported for</w:t>
            </w:r>
          </w:p>
        </w:tc>
        <w:tc>
          <w:tcPr>
            <w:tcW w:w="7778" w:type="dxa"/>
          </w:tcPr>
          <w:p w14:paraId="29AFBAC9" w14:textId="77777777" w:rsidR="001A7A5B" w:rsidRPr="007C6335" w:rsidRDefault="001A7A5B" w:rsidP="007A5531">
            <w:pPr>
              <w:pStyle w:val="DHHStabletext"/>
              <w:rPr>
                <w:rFonts w:cs="Arial"/>
                <w:color w:val="000000" w:themeColor="text1"/>
                <w:sz w:val="21"/>
                <w:szCs w:val="21"/>
              </w:rPr>
            </w:pPr>
            <w:r w:rsidRPr="007C6335">
              <w:rPr>
                <w:rFonts w:cs="Arial"/>
                <w:color w:val="000000" w:themeColor="text1"/>
                <w:sz w:val="21"/>
                <w:szCs w:val="21"/>
              </w:rPr>
              <w:t>Patients/clients whose episode was opened during the current reporting period.</w:t>
            </w:r>
          </w:p>
          <w:p w14:paraId="60BFDEC2" w14:textId="7B634089" w:rsidR="002C61B0" w:rsidRPr="00D57037" w:rsidRDefault="002C61B0" w:rsidP="007A5531">
            <w:pPr>
              <w:pStyle w:val="DHHStabletext"/>
              <w:rPr>
                <w:rFonts w:cs="Arial"/>
                <w:color w:val="000000" w:themeColor="text1"/>
              </w:rPr>
            </w:pPr>
          </w:p>
        </w:tc>
      </w:tr>
      <w:tr w:rsidR="001A7A5B" w:rsidRPr="007E2B70" w14:paraId="529DAF47" w14:textId="77777777" w:rsidTr="0099480E">
        <w:trPr>
          <w:gridAfter w:val="1"/>
          <w:wAfter w:w="18" w:type="dxa"/>
          <w:trHeight w:val="430"/>
        </w:trPr>
        <w:tc>
          <w:tcPr>
            <w:tcW w:w="2127" w:type="dxa"/>
          </w:tcPr>
          <w:p w14:paraId="23202BD8" w14:textId="77777777" w:rsidR="001A7A5B" w:rsidRPr="00D57037" w:rsidRDefault="001A7A5B" w:rsidP="007A5531">
            <w:pPr>
              <w:pStyle w:val="DHHStabletext"/>
              <w:spacing w:before="0" w:after="0" w:line="276" w:lineRule="auto"/>
              <w:rPr>
                <w:rFonts w:cs="Arial"/>
                <w:b/>
                <w:color w:val="000000" w:themeColor="text1"/>
              </w:rPr>
            </w:pPr>
            <w:r w:rsidRPr="00D57037">
              <w:rPr>
                <w:rFonts w:cs="Arial"/>
                <w:b/>
                <w:color w:val="000000" w:themeColor="text1"/>
              </w:rPr>
              <w:t>Value domain</w:t>
            </w:r>
          </w:p>
        </w:tc>
        <w:tc>
          <w:tcPr>
            <w:tcW w:w="7778" w:type="dxa"/>
          </w:tcPr>
          <w:p w14:paraId="243EB478" w14:textId="77777777" w:rsidR="001A7A5B" w:rsidRPr="007C6335" w:rsidRDefault="001A7A5B"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Enumerated</w:t>
            </w:r>
          </w:p>
          <w:p w14:paraId="149E1F83" w14:textId="1D9F565F" w:rsidR="001A7A5B" w:rsidRPr="007C6335" w:rsidRDefault="001A7A5B"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r>
            <w:r w:rsidR="00532B3A">
              <w:rPr>
                <w:rFonts w:cs="Arial"/>
                <w:color w:val="000000" w:themeColor="text1"/>
                <w:sz w:val="21"/>
                <w:szCs w:val="21"/>
              </w:rPr>
              <w:t>HL7</w:t>
            </w:r>
            <w:r w:rsidR="00BA13A5">
              <w:rPr>
                <w:rFonts w:cs="Arial"/>
                <w:color w:val="000000" w:themeColor="text1"/>
                <w:sz w:val="21"/>
                <w:szCs w:val="21"/>
              </w:rPr>
              <w:t>0001</w:t>
            </w:r>
          </w:p>
          <w:p w14:paraId="112B95BF" w14:textId="77777777" w:rsidR="001A7A5B" w:rsidRPr="007C6335" w:rsidRDefault="001A7A5B" w:rsidP="00D57037">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w:t>
            </w:r>
            <w:r w:rsidRPr="007C6335">
              <w:rPr>
                <w:rFonts w:cs="Arial"/>
                <w:b/>
                <w:color w:val="000000" w:themeColor="text1"/>
                <w:sz w:val="21"/>
                <w:szCs w:val="21"/>
              </w:rPr>
              <w:tab/>
            </w:r>
            <w:r w:rsidRPr="007C6335">
              <w:rPr>
                <w:rFonts w:cs="Arial"/>
                <w:b/>
                <w:color w:val="000000" w:themeColor="text1"/>
                <w:sz w:val="21"/>
                <w:szCs w:val="21"/>
              </w:rPr>
              <w:tab/>
              <w:t>Descriptor</w:t>
            </w:r>
          </w:p>
          <w:p w14:paraId="419B386D" w14:textId="77777777" w:rsidR="00EA1530" w:rsidRPr="007C6335" w:rsidRDefault="00EA1530" w:rsidP="00D57037">
            <w:pPr>
              <w:pStyle w:val="Bodynospace"/>
              <w:spacing w:line="276" w:lineRule="auto"/>
              <w:rPr>
                <w:rFonts w:cs="Arial"/>
                <w:color w:val="000000" w:themeColor="text1"/>
                <w:szCs w:val="21"/>
              </w:rPr>
            </w:pPr>
            <w:r w:rsidRPr="007C6335">
              <w:rPr>
                <w:rFonts w:cs="Arial"/>
                <w:color w:val="000000" w:themeColor="text1"/>
                <w:szCs w:val="21"/>
              </w:rPr>
              <w:t>1</w:t>
            </w:r>
            <w:r w:rsidRPr="007C6335">
              <w:rPr>
                <w:rFonts w:cs="Arial"/>
                <w:color w:val="000000" w:themeColor="text1"/>
                <w:szCs w:val="21"/>
              </w:rPr>
              <w:tab/>
              <w:t>Male</w:t>
            </w:r>
          </w:p>
          <w:p w14:paraId="7AD0906D" w14:textId="77777777" w:rsidR="00EA1530" w:rsidRPr="007C6335" w:rsidRDefault="00EA1530" w:rsidP="00D57037">
            <w:pPr>
              <w:pStyle w:val="Bodynospace"/>
              <w:spacing w:line="276" w:lineRule="auto"/>
              <w:rPr>
                <w:rFonts w:cs="Arial"/>
                <w:color w:val="000000" w:themeColor="text1"/>
                <w:szCs w:val="21"/>
              </w:rPr>
            </w:pPr>
            <w:r w:rsidRPr="007C6335">
              <w:rPr>
                <w:rFonts w:cs="Arial"/>
                <w:color w:val="000000" w:themeColor="text1"/>
                <w:szCs w:val="21"/>
              </w:rPr>
              <w:t>2</w:t>
            </w:r>
            <w:r w:rsidRPr="007C6335">
              <w:rPr>
                <w:rFonts w:cs="Arial"/>
                <w:color w:val="000000" w:themeColor="text1"/>
                <w:szCs w:val="21"/>
              </w:rPr>
              <w:tab/>
              <w:t>Female</w:t>
            </w:r>
          </w:p>
          <w:p w14:paraId="2E4195D7" w14:textId="77777777" w:rsidR="00EA1530" w:rsidRPr="007C6335" w:rsidRDefault="00EA1530" w:rsidP="00D57037">
            <w:pPr>
              <w:pStyle w:val="Bodynospace"/>
              <w:spacing w:line="276" w:lineRule="auto"/>
              <w:rPr>
                <w:rFonts w:cs="Arial"/>
                <w:strike/>
                <w:color w:val="000000" w:themeColor="text1"/>
                <w:szCs w:val="21"/>
              </w:rPr>
            </w:pPr>
            <w:r w:rsidRPr="007C6335">
              <w:rPr>
                <w:rFonts w:cs="Arial"/>
                <w:strike/>
                <w:color w:val="000000" w:themeColor="text1"/>
                <w:szCs w:val="21"/>
              </w:rPr>
              <w:t>3</w:t>
            </w:r>
            <w:r w:rsidRPr="007C6335">
              <w:rPr>
                <w:rFonts w:cs="Arial"/>
                <w:strike/>
                <w:color w:val="000000" w:themeColor="text1"/>
                <w:szCs w:val="21"/>
              </w:rPr>
              <w:tab/>
              <w:t>Indeterminate</w:t>
            </w:r>
          </w:p>
          <w:p w14:paraId="251E36D8" w14:textId="77777777" w:rsidR="00EA1530" w:rsidRPr="007C6335" w:rsidRDefault="00EA1530" w:rsidP="00D57037">
            <w:pPr>
              <w:pStyle w:val="Bodynospace"/>
              <w:spacing w:line="276" w:lineRule="auto"/>
              <w:rPr>
                <w:rFonts w:cs="Arial"/>
                <w:strike/>
                <w:color w:val="000000" w:themeColor="text1"/>
                <w:szCs w:val="21"/>
              </w:rPr>
            </w:pPr>
            <w:r w:rsidRPr="007C6335">
              <w:rPr>
                <w:rFonts w:cs="Arial"/>
                <w:strike/>
                <w:color w:val="000000" w:themeColor="text1"/>
                <w:szCs w:val="21"/>
              </w:rPr>
              <w:t>4</w:t>
            </w:r>
            <w:r w:rsidRPr="007C6335">
              <w:rPr>
                <w:rFonts w:cs="Arial"/>
                <w:strike/>
                <w:color w:val="000000" w:themeColor="text1"/>
                <w:szCs w:val="21"/>
              </w:rPr>
              <w:tab/>
              <w:t>Other</w:t>
            </w:r>
          </w:p>
          <w:p w14:paraId="3970E54E" w14:textId="77777777" w:rsidR="001A7A5B" w:rsidRDefault="00EA1530" w:rsidP="00D57037">
            <w:pPr>
              <w:pStyle w:val="Tabletext"/>
              <w:spacing w:line="276" w:lineRule="auto"/>
              <w:rPr>
                <w:rFonts w:cs="Arial"/>
                <w:color w:val="000000" w:themeColor="text1"/>
                <w:szCs w:val="21"/>
              </w:rPr>
            </w:pPr>
            <w:r w:rsidRPr="007C6335">
              <w:rPr>
                <w:rFonts w:cs="Arial"/>
                <w:color w:val="000000" w:themeColor="text1"/>
                <w:szCs w:val="21"/>
                <w:highlight w:val="green"/>
              </w:rPr>
              <w:t>5</w:t>
            </w:r>
            <w:r w:rsidRPr="007C6335">
              <w:rPr>
                <w:rFonts w:cs="Arial"/>
                <w:color w:val="000000" w:themeColor="text1"/>
                <w:szCs w:val="21"/>
                <w:highlight w:val="green"/>
              </w:rPr>
              <w:tab/>
              <w:t>Another term</w:t>
            </w:r>
          </w:p>
          <w:p w14:paraId="583DB6E1" w14:textId="6105E00B" w:rsidR="00034132" w:rsidRPr="00D57037" w:rsidRDefault="00034132" w:rsidP="00EA1530">
            <w:pPr>
              <w:pStyle w:val="Tabletext"/>
              <w:rPr>
                <w:rFonts w:cs="Arial"/>
                <w:color w:val="000000" w:themeColor="text1"/>
                <w:sz w:val="20"/>
              </w:rPr>
            </w:pPr>
          </w:p>
        </w:tc>
      </w:tr>
      <w:tr w:rsidR="001A7A5B" w:rsidRPr="007E2B70" w14:paraId="6F472564" w14:textId="77777777" w:rsidTr="0099480E">
        <w:trPr>
          <w:gridAfter w:val="1"/>
          <w:wAfter w:w="18" w:type="dxa"/>
          <w:trHeight w:val="312"/>
        </w:trPr>
        <w:tc>
          <w:tcPr>
            <w:tcW w:w="2127" w:type="dxa"/>
          </w:tcPr>
          <w:p w14:paraId="065A12F5" w14:textId="77777777" w:rsidR="001A7A5B" w:rsidRPr="00D57037" w:rsidRDefault="001A7A5B" w:rsidP="007A5531">
            <w:pPr>
              <w:pStyle w:val="DHHStabletext"/>
              <w:rPr>
                <w:rFonts w:cs="Arial"/>
                <w:b/>
                <w:color w:val="000000" w:themeColor="text1"/>
              </w:rPr>
            </w:pPr>
            <w:r w:rsidRPr="00D57037">
              <w:rPr>
                <w:rFonts w:cs="Arial"/>
                <w:b/>
                <w:color w:val="000000" w:themeColor="text1"/>
              </w:rPr>
              <w:t>Reporting guide</w:t>
            </w:r>
          </w:p>
        </w:tc>
        <w:tc>
          <w:tcPr>
            <w:tcW w:w="7778" w:type="dxa"/>
          </w:tcPr>
          <w:p w14:paraId="7B6FA804" w14:textId="15C78998" w:rsidR="00A630F0" w:rsidRPr="007C6335" w:rsidRDefault="00A630F0" w:rsidP="009E5D4C">
            <w:pPr>
              <w:pStyle w:val="paragraph"/>
              <w:spacing w:before="60" w:beforeAutospacing="0" w:after="120" w:afterAutospacing="0" w:line="276" w:lineRule="auto"/>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shd w:val="clear" w:color="auto" w:fill="00FF00"/>
              </w:rPr>
              <w:t>The term 'sex' refers to a person's biological characteristics such as chromosomes, hormones and reproductive organs. A person's sex is usually described as being either male or female; some people may have both male and female characteristics, or neither male nor female characteristics, or other sexual characteristics.</w:t>
            </w:r>
          </w:p>
          <w:p w14:paraId="058D91B3" w14:textId="48DA5AB3" w:rsidR="00A630F0" w:rsidRDefault="00A630F0" w:rsidP="00D57037">
            <w:pPr>
              <w:pStyle w:val="paragraph"/>
              <w:spacing w:before="0" w:beforeAutospacing="0" w:after="0" w:afterAutospacing="0" w:line="276" w:lineRule="auto"/>
              <w:textAlignment w:val="baseline"/>
              <w:rPr>
                <w:rStyle w:val="normaltextrun"/>
                <w:rFonts w:ascii="Arial" w:eastAsia="MS Gothic" w:hAnsi="Arial" w:cs="Arial"/>
                <w:color w:val="000000" w:themeColor="text1"/>
                <w:sz w:val="21"/>
                <w:szCs w:val="21"/>
                <w:shd w:val="clear" w:color="auto" w:fill="00FF00"/>
              </w:rPr>
            </w:pPr>
            <w:r w:rsidRPr="007C6335">
              <w:rPr>
                <w:rStyle w:val="normaltextrun"/>
                <w:rFonts w:ascii="Arial" w:eastAsia="MS Gothic" w:hAnsi="Arial" w:cs="Arial"/>
                <w:color w:val="000000" w:themeColor="text1"/>
                <w:sz w:val="21"/>
                <w:szCs w:val="21"/>
                <w:shd w:val="clear" w:color="auto" w:fill="00FF00"/>
              </w:rPr>
              <w:t>Sex recorded at birth refers to what was determined by sex characteristics observed at birth or infancy. </w:t>
            </w:r>
          </w:p>
          <w:p w14:paraId="6AE5521A" w14:textId="77777777" w:rsidR="00E92612" w:rsidRPr="00D57037" w:rsidRDefault="00E92612" w:rsidP="00A630F0">
            <w:pPr>
              <w:pStyle w:val="paragraph"/>
              <w:spacing w:before="0" w:beforeAutospacing="0" w:after="0" w:afterAutospacing="0"/>
              <w:textAlignment w:val="baseline"/>
              <w:rPr>
                <w:rFonts w:ascii="Arial" w:hAnsi="Arial" w:cs="Arial"/>
                <w:color w:val="000000" w:themeColor="text1"/>
                <w:sz w:val="20"/>
                <w:szCs w:val="20"/>
              </w:rPr>
            </w:pPr>
          </w:p>
          <w:p w14:paraId="231B3767" w14:textId="1285101B"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b/>
                <w:bCs/>
                <w:color w:val="000000" w:themeColor="text1"/>
                <w:sz w:val="21"/>
                <w:szCs w:val="21"/>
                <w:shd w:val="clear" w:color="auto" w:fill="00FF00"/>
              </w:rPr>
              <w:t>1</w:t>
            </w:r>
            <w:r w:rsidRPr="007C6335">
              <w:rPr>
                <w:rStyle w:val="tabchar"/>
                <w:rFonts w:ascii="Arial" w:hAnsi="Arial" w:cs="Arial"/>
                <w:color w:val="000000" w:themeColor="text1"/>
                <w:sz w:val="21"/>
                <w:szCs w:val="21"/>
              </w:rPr>
              <w:tab/>
            </w:r>
            <w:r w:rsidRPr="007C6335">
              <w:rPr>
                <w:rStyle w:val="normaltextrun"/>
                <w:rFonts w:ascii="Arial" w:eastAsia="MS Gothic" w:hAnsi="Arial" w:cs="Arial"/>
                <w:b/>
                <w:bCs/>
                <w:color w:val="000000" w:themeColor="text1"/>
                <w:sz w:val="21"/>
                <w:szCs w:val="21"/>
                <w:shd w:val="clear" w:color="auto" w:fill="00FF00"/>
              </w:rPr>
              <w:t>Male</w:t>
            </w:r>
          </w:p>
          <w:p w14:paraId="662926CF" w14:textId="7A8B9C9D" w:rsidR="00A630F0" w:rsidRDefault="00A630F0" w:rsidP="00A630F0">
            <w:pPr>
              <w:pStyle w:val="paragraph"/>
              <w:spacing w:before="0" w:beforeAutospacing="0" w:after="0" w:afterAutospacing="0"/>
              <w:textAlignment w:val="baseline"/>
              <w:rPr>
                <w:rStyle w:val="normaltextrun"/>
                <w:rFonts w:ascii="Arial" w:eastAsia="MS Gothic" w:hAnsi="Arial" w:cs="Arial"/>
                <w:color w:val="000000" w:themeColor="text1"/>
                <w:sz w:val="21"/>
                <w:szCs w:val="21"/>
                <w:shd w:val="clear" w:color="auto" w:fill="00FF00"/>
              </w:rPr>
            </w:pPr>
            <w:r w:rsidRPr="007C6335">
              <w:rPr>
                <w:rStyle w:val="normaltextrun"/>
                <w:rFonts w:ascii="Arial" w:eastAsia="MS Gothic" w:hAnsi="Arial" w:cs="Arial"/>
                <w:color w:val="000000" w:themeColor="text1"/>
                <w:sz w:val="21"/>
                <w:szCs w:val="21"/>
                <w:shd w:val="clear" w:color="auto" w:fill="00FF00"/>
              </w:rPr>
              <w:t>Persons whose sex at birth or infancy was recorded as male.</w:t>
            </w:r>
          </w:p>
          <w:p w14:paraId="0F2ED3EE" w14:textId="77777777" w:rsidR="00E92612" w:rsidRPr="007C6335" w:rsidRDefault="00E92612" w:rsidP="00A630F0">
            <w:pPr>
              <w:pStyle w:val="paragraph"/>
              <w:spacing w:before="0" w:beforeAutospacing="0" w:after="0" w:afterAutospacing="0"/>
              <w:textAlignment w:val="baseline"/>
              <w:rPr>
                <w:rFonts w:ascii="Arial" w:hAnsi="Arial" w:cs="Arial"/>
                <w:color w:val="000000" w:themeColor="text1"/>
                <w:sz w:val="21"/>
                <w:szCs w:val="21"/>
              </w:rPr>
            </w:pPr>
          </w:p>
          <w:p w14:paraId="53C2BC79" w14:textId="22F63F06"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b/>
                <w:bCs/>
                <w:color w:val="000000" w:themeColor="text1"/>
                <w:sz w:val="21"/>
                <w:szCs w:val="21"/>
                <w:shd w:val="clear" w:color="auto" w:fill="00FF00"/>
              </w:rPr>
              <w:t>2</w:t>
            </w:r>
            <w:r w:rsidRPr="007C6335">
              <w:rPr>
                <w:rStyle w:val="tabchar"/>
                <w:rFonts w:ascii="Arial" w:hAnsi="Arial" w:cs="Arial"/>
                <w:color w:val="000000" w:themeColor="text1"/>
                <w:sz w:val="21"/>
                <w:szCs w:val="21"/>
              </w:rPr>
              <w:tab/>
            </w:r>
            <w:r w:rsidRPr="007C6335">
              <w:rPr>
                <w:rStyle w:val="normaltextrun"/>
                <w:rFonts w:ascii="Arial" w:eastAsia="MS Gothic" w:hAnsi="Arial" w:cs="Arial"/>
                <w:b/>
                <w:bCs/>
                <w:color w:val="000000" w:themeColor="text1"/>
                <w:sz w:val="21"/>
                <w:szCs w:val="21"/>
                <w:shd w:val="clear" w:color="auto" w:fill="00FF00"/>
              </w:rPr>
              <w:t>Female</w:t>
            </w:r>
          </w:p>
          <w:p w14:paraId="70C54FA9" w14:textId="3587409E" w:rsidR="00A630F0" w:rsidRDefault="00A630F0" w:rsidP="00A630F0">
            <w:pPr>
              <w:pStyle w:val="paragraph"/>
              <w:spacing w:before="0" w:beforeAutospacing="0" w:after="0" w:afterAutospacing="0"/>
              <w:textAlignment w:val="baseline"/>
              <w:rPr>
                <w:rStyle w:val="normaltextrun"/>
                <w:rFonts w:ascii="Arial" w:eastAsia="MS Gothic" w:hAnsi="Arial" w:cs="Arial"/>
                <w:color w:val="000000" w:themeColor="text1"/>
                <w:sz w:val="21"/>
                <w:szCs w:val="21"/>
                <w:shd w:val="clear" w:color="auto" w:fill="00FF00"/>
              </w:rPr>
            </w:pPr>
            <w:r w:rsidRPr="007C6335">
              <w:rPr>
                <w:rStyle w:val="normaltextrun"/>
                <w:rFonts w:ascii="Arial" w:eastAsia="MS Gothic" w:hAnsi="Arial" w:cs="Arial"/>
                <w:color w:val="000000" w:themeColor="text1"/>
                <w:sz w:val="21"/>
                <w:szCs w:val="21"/>
                <w:shd w:val="clear" w:color="auto" w:fill="00FF00"/>
              </w:rPr>
              <w:t>Persons whose sex at birth or infancy was recorded as female.</w:t>
            </w:r>
          </w:p>
          <w:p w14:paraId="02975AB4" w14:textId="77777777" w:rsidR="00E92612" w:rsidRPr="007C6335" w:rsidRDefault="00E92612" w:rsidP="00A630F0">
            <w:pPr>
              <w:pStyle w:val="paragraph"/>
              <w:spacing w:before="0" w:beforeAutospacing="0" w:after="0" w:afterAutospacing="0"/>
              <w:textAlignment w:val="baseline"/>
              <w:rPr>
                <w:rFonts w:ascii="Arial" w:hAnsi="Arial" w:cs="Arial"/>
                <w:color w:val="000000" w:themeColor="text1"/>
                <w:sz w:val="21"/>
                <w:szCs w:val="21"/>
              </w:rPr>
            </w:pPr>
          </w:p>
          <w:p w14:paraId="5C8E0133" w14:textId="037F4AA4"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b/>
                <w:bCs/>
                <w:color w:val="000000" w:themeColor="text1"/>
                <w:sz w:val="21"/>
                <w:szCs w:val="21"/>
                <w:shd w:val="clear" w:color="auto" w:fill="00FF00"/>
              </w:rPr>
              <w:t>5</w:t>
            </w:r>
            <w:r w:rsidRPr="007C6335">
              <w:rPr>
                <w:rStyle w:val="tabchar"/>
                <w:rFonts w:ascii="Arial" w:hAnsi="Arial" w:cs="Arial"/>
                <w:color w:val="000000" w:themeColor="text1"/>
                <w:sz w:val="21"/>
                <w:szCs w:val="21"/>
              </w:rPr>
              <w:tab/>
            </w:r>
            <w:r w:rsidRPr="007C6335">
              <w:rPr>
                <w:rStyle w:val="normaltextrun"/>
                <w:rFonts w:ascii="Arial" w:eastAsia="MS Gothic" w:hAnsi="Arial" w:cs="Arial"/>
                <w:b/>
                <w:bCs/>
                <w:color w:val="000000" w:themeColor="text1"/>
                <w:sz w:val="21"/>
                <w:szCs w:val="21"/>
                <w:shd w:val="clear" w:color="auto" w:fill="00FF00"/>
              </w:rPr>
              <w:t>Another term</w:t>
            </w:r>
          </w:p>
          <w:p w14:paraId="4ED0F6A4" w14:textId="57F9A297"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shd w:val="clear" w:color="auto" w:fill="00FF00"/>
              </w:rPr>
              <w:t>Persons whose sex at birth or infancy was recorded as another term (not male or female).</w:t>
            </w:r>
          </w:p>
          <w:p w14:paraId="4192C7BF" w14:textId="77777777" w:rsidR="00A630F0" w:rsidRPr="007C6335" w:rsidRDefault="00A630F0" w:rsidP="00D57037">
            <w:pPr>
              <w:pStyle w:val="paragraph"/>
              <w:spacing w:before="0" w:beforeAutospacing="0" w:after="0" w:afterAutospacing="0" w:line="276" w:lineRule="auto"/>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lastRenderedPageBreak/>
              <w:t>A person’s sex is usually described as either being male or female. Some people may have both male and female characteristics. Sex is assigned at birth and is relatively fixed.</w:t>
            </w:r>
            <w:r w:rsidRPr="007C6335">
              <w:rPr>
                <w:rStyle w:val="eop"/>
                <w:rFonts w:ascii="Arial" w:eastAsia="MS Mincho" w:hAnsi="Arial" w:cs="Arial"/>
                <w:color w:val="000000" w:themeColor="text1"/>
                <w:sz w:val="21"/>
                <w:szCs w:val="21"/>
              </w:rPr>
              <w:t> </w:t>
            </w:r>
          </w:p>
          <w:p w14:paraId="3705BFE1" w14:textId="77777777" w:rsidR="00A630F0" w:rsidRPr="007C6335" w:rsidRDefault="00A630F0" w:rsidP="00D57037">
            <w:pPr>
              <w:pStyle w:val="paragraph"/>
              <w:spacing w:before="0" w:beforeAutospacing="0" w:after="0" w:afterAutospacing="0" w:line="276" w:lineRule="auto"/>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t>A person’s sex may change during their lifetime as a result of procedures known alternatively as sex change, gender reassignment, transsexual surgery, or transgender reassignment. Throughout this process, which may be over a considerable period of time, sex could be recorded as either Male or Female.</w:t>
            </w:r>
            <w:r w:rsidRPr="007C6335">
              <w:rPr>
                <w:rStyle w:val="eop"/>
                <w:rFonts w:ascii="Arial" w:eastAsia="MS Mincho" w:hAnsi="Arial" w:cs="Arial"/>
                <w:color w:val="000000" w:themeColor="text1"/>
                <w:sz w:val="21"/>
                <w:szCs w:val="21"/>
              </w:rPr>
              <w:t> </w:t>
            </w:r>
          </w:p>
          <w:p w14:paraId="729EFE3E" w14:textId="04C14080"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b/>
                <w:bCs/>
                <w:strike/>
                <w:color w:val="000000" w:themeColor="text1"/>
                <w:sz w:val="21"/>
                <w:szCs w:val="21"/>
              </w:rPr>
              <w:t xml:space="preserve">3 </w:t>
            </w:r>
            <w:r w:rsidRPr="007C6335">
              <w:rPr>
                <w:rStyle w:val="tabchar"/>
                <w:rFonts w:ascii="Arial" w:hAnsi="Arial" w:cs="Arial"/>
                <w:color w:val="000000" w:themeColor="text1"/>
                <w:sz w:val="21"/>
                <w:szCs w:val="21"/>
              </w:rPr>
              <w:tab/>
            </w:r>
            <w:r w:rsidRPr="007C6335">
              <w:rPr>
                <w:rStyle w:val="normaltextrun"/>
                <w:rFonts w:ascii="Arial" w:eastAsia="MS Gothic" w:hAnsi="Arial" w:cs="Arial"/>
                <w:b/>
                <w:bCs/>
                <w:strike/>
                <w:color w:val="000000" w:themeColor="text1"/>
                <w:sz w:val="21"/>
                <w:szCs w:val="21"/>
              </w:rPr>
              <w:t>Indeterminate</w:t>
            </w:r>
          </w:p>
          <w:p w14:paraId="588C72C1" w14:textId="442F6EC9" w:rsidR="00A630F0" w:rsidRPr="007C6335" w:rsidRDefault="007E5906"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 xml:space="preserve">Used for infants with ambiguous genitalia, where the biological sex, even </w:t>
            </w: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 xml:space="preserve">following genetic testing, cannot be determined. This code should not </w:t>
            </w: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 xml:space="preserve">generally be used on data collection forms completed by the </w:t>
            </w:r>
            <w:r w:rsidR="007C6335"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respondent. </w:t>
            </w:r>
            <w:r w:rsidR="00A630F0" w:rsidRPr="007C6335">
              <w:rPr>
                <w:rStyle w:val="eop"/>
                <w:rFonts w:ascii="Arial" w:eastAsia="MS Mincho" w:hAnsi="Arial" w:cs="Arial"/>
                <w:color w:val="000000" w:themeColor="text1"/>
                <w:sz w:val="21"/>
                <w:szCs w:val="21"/>
              </w:rPr>
              <w:t> </w:t>
            </w:r>
          </w:p>
          <w:p w14:paraId="1F1B350D" w14:textId="6AB9EF4E" w:rsidR="00A630F0" w:rsidRPr="007C6335" w:rsidRDefault="007C6335"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Code 3 can only be assigned for infants aged less than 90 days.</w:t>
            </w:r>
            <w:r w:rsidR="00A630F0" w:rsidRPr="007C6335">
              <w:rPr>
                <w:rStyle w:val="eop"/>
                <w:rFonts w:ascii="Arial" w:eastAsia="MS Mincho" w:hAnsi="Arial" w:cs="Arial"/>
                <w:color w:val="000000" w:themeColor="text1"/>
                <w:sz w:val="21"/>
                <w:szCs w:val="21"/>
              </w:rPr>
              <w:t> </w:t>
            </w:r>
          </w:p>
          <w:p w14:paraId="71CEEC84" w14:textId="77777777"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t xml:space="preserve">4 </w:t>
            </w:r>
            <w:r w:rsidRPr="007C6335">
              <w:rPr>
                <w:rStyle w:val="tabchar"/>
                <w:rFonts w:ascii="Arial" w:hAnsi="Arial" w:cs="Arial"/>
                <w:color w:val="000000" w:themeColor="text1"/>
                <w:sz w:val="21"/>
                <w:szCs w:val="21"/>
              </w:rPr>
              <w:tab/>
            </w:r>
            <w:r w:rsidRPr="007C6335">
              <w:rPr>
                <w:rStyle w:val="normaltextrun"/>
                <w:rFonts w:ascii="Arial" w:eastAsia="MS Gothic" w:hAnsi="Arial" w:cs="Arial"/>
                <w:strike/>
                <w:color w:val="000000" w:themeColor="text1"/>
                <w:sz w:val="21"/>
                <w:szCs w:val="21"/>
              </w:rPr>
              <w:t>Other</w:t>
            </w:r>
            <w:r w:rsidRPr="007C6335">
              <w:rPr>
                <w:rStyle w:val="eop"/>
                <w:rFonts w:ascii="Arial" w:eastAsia="MS Mincho" w:hAnsi="Arial" w:cs="Arial"/>
                <w:color w:val="000000" w:themeColor="text1"/>
                <w:sz w:val="21"/>
                <w:szCs w:val="21"/>
              </w:rPr>
              <w:t> </w:t>
            </w:r>
          </w:p>
          <w:p w14:paraId="2A547805" w14:textId="7A1E7ED1" w:rsidR="00A630F0" w:rsidRPr="007C6335" w:rsidRDefault="007C6335"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Includes:</w:t>
            </w:r>
            <w:r w:rsidR="00A630F0" w:rsidRPr="007C6335">
              <w:rPr>
                <w:rStyle w:val="eop"/>
                <w:rFonts w:ascii="Arial" w:eastAsia="MS Mincho" w:hAnsi="Arial" w:cs="Arial"/>
                <w:color w:val="000000" w:themeColor="text1"/>
                <w:sz w:val="21"/>
                <w:szCs w:val="21"/>
              </w:rPr>
              <w:t> </w:t>
            </w:r>
          </w:p>
          <w:p w14:paraId="058D193C" w14:textId="77777777" w:rsidR="00A630F0" w:rsidRPr="007C6335" w:rsidRDefault="00A630F0" w:rsidP="00D57037">
            <w:pPr>
              <w:pStyle w:val="paragraph"/>
              <w:spacing w:before="0" w:beforeAutospacing="0" w:after="0" w:afterAutospacing="0" w:line="276" w:lineRule="auto"/>
              <w:ind w:left="720" w:hanging="720"/>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t>•</w:t>
            </w:r>
            <w:r w:rsidRPr="007C6335">
              <w:rPr>
                <w:rStyle w:val="tabchar"/>
                <w:rFonts w:ascii="Arial" w:hAnsi="Arial" w:cs="Arial"/>
                <w:color w:val="000000" w:themeColor="text1"/>
                <w:sz w:val="21"/>
                <w:szCs w:val="21"/>
              </w:rPr>
              <w:tab/>
            </w:r>
            <w:r w:rsidRPr="007C6335">
              <w:rPr>
                <w:rStyle w:val="normaltextrun"/>
                <w:rFonts w:ascii="Arial" w:eastAsia="MS Gothic" w:hAnsi="Arial" w:cs="Arial"/>
                <w:strike/>
                <w:color w:val="000000" w:themeColor="text1"/>
                <w:sz w:val="21"/>
                <w:szCs w:val="21"/>
              </w:rPr>
              <w:t>An intersex person, who because of a genetic condition was born with reproductive organs or sex chromosomes that are not exclusively male or female</w:t>
            </w:r>
            <w:r w:rsidRPr="007C6335">
              <w:rPr>
                <w:rStyle w:val="eop"/>
                <w:rFonts w:ascii="Arial" w:eastAsia="MS Mincho" w:hAnsi="Arial" w:cs="Arial"/>
                <w:color w:val="000000" w:themeColor="text1"/>
                <w:sz w:val="21"/>
                <w:szCs w:val="21"/>
              </w:rPr>
              <w:t> </w:t>
            </w:r>
          </w:p>
          <w:p w14:paraId="110DB5DE" w14:textId="77777777" w:rsidR="00A630F0" w:rsidRPr="007C6335" w:rsidRDefault="00A630F0"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t>•</w:t>
            </w:r>
            <w:r w:rsidRPr="007C6335">
              <w:rPr>
                <w:rStyle w:val="tabchar"/>
                <w:rFonts w:ascii="Arial" w:hAnsi="Arial" w:cs="Arial"/>
                <w:color w:val="000000" w:themeColor="text1"/>
                <w:sz w:val="21"/>
                <w:szCs w:val="21"/>
              </w:rPr>
              <w:tab/>
            </w:r>
            <w:r w:rsidRPr="007C6335">
              <w:rPr>
                <w:rStyle w:val="normaltextrun"/>
                <w:rFonts w:ascii="Arial" w:eastAsia="MS Gothic" w:hAnsi="Arial" w:cs="Arial"/>
                <w:strike/>
                <w:color w:val="000000" w:themeColor="text1"/>
                <w:sz w:val="21"/>
                <w:szCs w:val="21"/>
              </w:rPr>
              <w:t>A person who identifies as neither male nor female</w:t>
            </w:r>
            <w:r w:rsidRPr="007C6335">
              <w:rPr>
                <w:rStyle w:val="eop"/>
                <w:rFonts w:ascii="Arial" w:eastAsia="MS Mincho" w:hAnsi="Arial" w:cs="Arial"/>
                <w:color w:val="000000" w:themeColor="text1"/>
                <w:sz w:val="21"/>
                <w:szCs w:val="21"/>
              </w:rPr>
              <w:t> </w:t>
            </w:r>
          </w:p>
          <w:p w14:paraId="5606B96C" w14:textId="7EF3FEF3" w:rsidR="00A630F0" w:rsidRPr="007C6335" w:rsidRDefault="007C6335" w:rsidP="00A630F0">
            <w:pPr>
              <w:pStyle w:val="paragraph"/>
              <w:spacing w:before="0" w:beforeAutospacing="0" w:after="0" w:afterAutospacing="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ab/>
            </w:r>
            <w:r w:rsidR="00A630F0" w:rsidRPr="007C6335">
              <w:rPr>
                <w:rStyle w:val="normaltextrun"/>
                <w:rFonts w:ascii="Arial" w:eastAsia="MS Gothic" w:hAnsi="Arial" w:cs="Arial"/>
                <w:strike/>
                <w:color w:val="000000" w:themeColor="text1"/>
                <w:sz w:val="21"/>
                <w:szCs w:val="21"/>
              </w:rPr>
              <w:t>Excludes:</w:t>
            </w:r>
            <w:r w:rsidR="00A630F0" w:rsidRPr="007C6335">
              <w:rPr>
                <w:rStyle w:val="eop"/>
                <w:rFonts w:ascii="Arial" w:eastAsia="MS Mincho" w:hAnsi="Arial" w:cs="Arial"/>
                <w:color w:val="000000" w:themeColor="text1"/>
                <w:sz w:val="21"/>
                <w:szCs w:val="21"/>
              </w:rPr>
              <w:t> </w:t>
            </w:r>
          </w:p>
          <w:p w14:paraId="5B0451C7" w14:textId="7188A730" w:rsidR="00A630F0" w:rsidRPr="007C6335" w:rsidRDefault="00A630F0" w:rsidP="00A630F0">
            <w:pPr>
              <w:pStyle w:val="paragraph"/>
              <w:numPr>
                <w:ilvl w:val="0"/>
                <w:numId w:val="19"/>
              </w:numPr>
              <w:spacing w:before="0" w:beforeAutospacing="0" w:after="0" w:afterAutospacing="0"/>
              <w:ind w:firstLine="0"/>
              <w:textAlignment w:val="baseline"/>
              <w:rPr>
                <w:rFonts w:ascii="Arial" w:hAnsi="Arial" w:cs="Arial"/>
                <w:color w:val="000000" w:themeColor="text1"/>
                <w:sz w:val="21"/>
                <w:szCs w:val="21"/>
              </w:rPr>
            </w:pPr>
            <w:r w:rsidRPr="007C6335">
              <w:rPr>
                <w:rStyle w:val="normaltextrun"/>
                <w:rFonts w:ascii="Arial" w:eastAsia="MS Gothic" w:hAnsi="Arial" w:cs="Arial"/>
                <w:strike/>
                <w:color w:val="000000" w:themeColor="text1"/>
                <w:sz w:val="21"/>
                <w:szCs w:val="21"/>
              </w:rPr>
              <w:t xml:space="preserve">Transgender, transsexual and chromosomally indeterminate </w:t>
            </w:r>
            <w:r w:rsidR="007C6335" w:rsidRPr="007C6335">
              <w:rPr>
                <w:rStyle w:val="normaltextrun"/>
                <w:rFonts w:ascii="Arial" w:eastAsia="MS Gothic" w:hAnsi="Arial" w:cs="Arial"/>
                <w:color w:val="000000" w:themeColor="text1"/>
                <w:sz w:val="21"/>
                <w:szCs w:val="21"/>
              </w:rPr>
              <w:tab/>
            </w:r>
            <w:r w:rsidRPr="007C6335">
              <w:rPr>
                <w:rStyle w:val="normaltextrun"/>
                <w:rFonts w:ascii="Arial" w:eastAsia="MS Gothic" w:hAnsi="Arial" w:cs="Arial"/>
                <w:strike/>
                <w:color w:val="000000" w:themeColor="text1"/>
                <w:sz w:val="21"/>
                <w:szCs w:val="21"/>
              </w:rPr>
              <w:t>individuals who identify with a particular sex (male or female).</w:t>
            </w:r>
            <w:r w:rsidRPr="007C6335">
              <w:rPr>
                <w:rStyle w:val="eop"/>
                <w:rFonts w:ascii="Arial" w:eastAsia="MS Mincho" w:hAnsi="Arial" w:cs="Arial"/>
                <w:color w:val="000000" w:themeColor="text1"/>
                <w:sz w:val="21"/>
                <w:szCs w:val="21"/>
              </w:rPr>
              <w:t> </w:t>
            </w:r>
          </w:p>
          <w:p w14:paraId="06B1D50E" w14:textId="747E35EC" w:rsidR="00DE00CC" w:rsidRPr="00FD5D5A" w:rsidRDefault="006B2BBB" w:rsidP="00D57037">
            <w:pPr>
              <w:pStyle w:val="DHHStabletext"/>
              <w:rPr>
                <w:sz w:val="21"/>
                <w:szCs w:val="21"/>
              </w:rPr>
            </w:pPr>
            <w:r w:rsidRPr="00FD5D5A">
              <w:rPr>
                <w:rFonts w:cs="Arial"/>
                <w:color w:val="000000" w:themeColor="text1"/>
                <w:sz w:val="21"/>
                <w:szCs w:val="21"/>
              </w:rPr>
              <w:t>Reporting of Patient/Client Sex at Birth should be reported as and when determined. Where a patient/client has not attended any appointments, and this has not been determined, the Patient/Client Sex at Birth is not required to be reported.</w:t>
            </w:r>
          </w:p>
        </w:tc>
      </w:tr>
      <w:tr w:rsidR="001A7A5B" w:rsidRPr="007E2B70" w14:paraId="045E5930" w14:textId="77777777" w:rsidTr="0099480E">
        <w:trPr>
          <w:gridAfter w:val="1"/>
          <w:wAfter w:w="18" w:type="dxa"/>
          <w:trHeight w:val="312"/>
        </w:trPr>
        <w:tc>
          <w:tcPr>
            <w:tcW w:w="2127" w:type="dxa"/>
          </w:tcPr>
          <w:p w14:paraId="17726D15" w14:textId="77777777" w:rsidR="001A7A5B" w:rsidRPr="007C6335" w:rsidRDefault="001A7A5B" w:rsidP="007A5531">
            <w:pPr>
              <w:pStyle w:val="DHHStabletext"/>
              <w:spacing w:before="0" w:after="0"/>
              <w:rPr>
                <w:rFonts w:cs="Arial"/>
                <w:b/>
                <w:color w:val="000000" w:themeColor="text1"/>
                <w:sz w:val="21"/>
                <w:szCs w:val="21"/>
              </w:rPr>
            </w:pPr>
            <w:r w:rsidRPr="007C6335">
              <w:rPr>
                <w:rFonts w:cs="Arial"/>
                <w:b/>
                <w:color w:val="000000" w:themeColor="text1"/>
                <w:sz w:val="21"/>
                <w:szCs w:val="21"/>
              </w:rPr>
              <w:lastRenderedPageBreak/>
              <w:t>Validations</w:t>
            </w:r>
          </w:p>
        </w:tc>
        <w:tc>
          <w:tcPr>
            <w:tcW w:w="7778" w:type="dxa"/>
          </w:tcPr>
          <w:p w14:paraId="1BCF8CEE" w14:textId="45EEB5D6" w:rsidR="00313397" w:rsidRPr="00575228" w:rsidRDefault="00F33466" w:rsidP="00366BF3">
            <w:pPr>
              <w:pStyle w:val="DHHStabletext"/>
              <w:spacing w:before="0" w:after="0" w:line="276" w:lineRule="auto"/>
              <w:rPr>
                <w:rFonts w:cs="Arial"/>
                <w:strike/>
                <w:color w:val="000000" w:themeColor="text1"/>
                <w:sz w:val="21"/>
                <w:szCs w:val="21"/>
              </w:rPr>
            </w:pPr>
            <w:r w:rsidRPr="00575228">
              <w:rPr>
                <w:rFonts w:cs="Arial"/>
                <w:strike/>
                <w:color w:val="000000" w:themeColor="text1"/>
                <w:sz w:val="21"/>
                <w:szCs w:val="21"/>
              </w:rPr>
              <w:t>E454</w:t>
            </w:r>
            <w:r w:rsidRPr="00441003">
              <w:rPr>
                <w:rFonts w:cs="Arial"/>
                <w:strike/>
                <w:color w:val="000000" w:themeColor="text1"/>
                <w:sz w:val="21"/>
                <w:szCs w:val="21"/>
              </w:rPr>
              <w:tab/>
            </w:r>
            <w:r w:rsidR="00366BF3" w:rsidRPr="00441003">
              <w:rPr>
                <w:rFonts w:cs="Arial"/>
                <w:strike/>
                <w:sz w:val="21"/>
                <w:szCs w:val="21"/>
              </w:rPr>
              <w:t xml:space="preserve">A message was sent to insert or update a Specialist Clinics (Outpatients) </w:t>
            </w:r>
            <w:r w:rsidR="00E90666" w:rsidRPr="00441003">
              <w:rPr>
                <w:rFonts w:cs="Arial"/>
                <w:strike/>
                <w:sz w:val="21"/>
                <w:szCs w:val="21"/>
              </w:rPr>
              <w:tab/>
            </w:r>
            <w:r w:rsidR="00366BF3" w:rsidRPr="00441003">
              <w:rPr>
                <w:rFonts w:cs="Arial"/>
                <w:strike/>
                <w:sz w:val="21"/>
                <w:szCs w:val="21"/>
              </w:rPr>
              <w:t>referral with an ‘Accepted’ outcome but client data is not complete.</w:t>
            </w:r>
          </w:p>
        </w:tc>
      </w:tr>
      <w:tr w:rsidR="00441003" w:rsidRPr="007E2B70" w14:paraId="04CA2641" w14:textId="77777777" w:rsidTr="0099480E">
        <w:trPr>
          <w:gridAfter w:val="1"/>
          <w:wAfter w:w="18" w:type="dxa"/>
          <w:trHeight w:val="312"/>
        </w:trPr>
        <w:tc>
          <w:tcPr>
            <w:tcW w:w="2127" w:type="dxa"/>
          </w:tcPr>
          <w:p w14:paraId="0EC73DDE" w14:textId="77777777" w:rsidR="00441003" w:rsidRPr="007C6335" w:rsidRDefault="00441003" w:rsidP="007A5531">
            <w:pPr>
              <w:pStyle w:val="DHHStabletext"/>
              <w:spacing w:before="0" w:after="0"/>
              <w:rPr>
                <w:rFonts w:cs="Arial"/>
                <w:b/>
                <w:color w:val="000000" w:themeColor="text1"/>
                <w:sz w:val="21"/>
                <w:szCs w:val="21"/>
              </w:rPr>
            </w:pPr>
          </w:p>
        </w:tc>
        <w:tc>
          <w:tcPr>
            <w:tcW w:w="7778" w:type="dxa"/>
          </w:tcPr>
          <w:p w14:paraId="0C9D2CBE" w14:textId="0236A7DD" w:rsidR="00441003" w:rsidRPr="00575228" w:rsidRDefault="00441003" w:rsidP="00366BF3">
            <w:pPr>
              <w:pStyle w:val="DHHStabletext"/>
              <w:spacing w:before="0" w:after="0" w:line="276" w:lineRule="auto"/>
              <w:rPr>
                <w:rFonts w:cs="Arial"/>
                <w:strike/>
                <w:color w:val="000000" w:themeColor="text1"/>
                <w:sz w:val="21"/>
                <w:szCs w:val="21"/>
              </w:rPr>
            </w:pPr>
            <w:r w:rsidRPr="00B5755A">
              <w:rPr>
                <w:rFonts w:cs="Arial"/>
                <w:color w:val="000000" w:themeColor="text1"/>
                <w:sz w:val="21"/>
                <w:szCs w:val="21"/>
              </w:rPr>
              <w:t>E016</w:t>
            </w:r>
            <w:r w:rsidRPr="00B5755A">
              <w:rPr>
                <w:rFonts w:cs="Arial"/>
                <w:color w:val="000000" w:themeColor="text1"/>
                <w:sz w:val="21"/>
                <w:szCs w:val="21"/>
              </w:rPr>
              <w:tab/>
            </w:r>
            <w:r w:rsidR="003D6403" w:rsidRPr="008D51BD">
              <w:rPr>
                <w:rFonts w:cs="Arial"/>
              </w:rPr>
              <w:t xml:space="preserve">The field '&lt;FieldName&gt;' (&lt;HL7 Field&gt;) is mandatory for this Program/Stream </w:t>
            </w:r>
            <w:r w:rsidR="00B5755A">
              <w:rPr>
                <w:rFonts w:cs="Arial"/>
              </w:rPr>
              <w:tab/>
            </w:r>
            <w:r w:rsidR="003D6403" w:rsidRPr="008D51BD">
              <w:rPr>
                <w:rFonts w:cs="Arial"/>
              </w:rPr>
              <w:t xml:space="preserve">&lt;Program/Stream&gt; at this point in time </w:t>
            </w:r>
            <w:r w:rsidR="003D6403" w:rsidRPr="008D51BD">
              <w:rPr>
                <w:rFonts w:cs="Arial"/>
              </w:rPr>
              <w:tab/>
              <w:t xml:space="preserve">(&lt;Timing&gt;), but no value was </w:t>
            </w:r>
            <w:r w:rsidR="00B5755A">
              <w:rPr>
                <w:rFonts w:cs="Arial"/>
              </w:rPr>
              <w:tab/>
            </w:r>
            <w:r w:rsidR="003D6403" w:rsidRPr="008D51BD">
              <w:rPr>
                <w:rFonts w:cs="Arial"/>
              </w:rPr>
              <w:t>supplied</w:t>
            </w:r>
          </w:p>
        </w:tc>
      </w:tr>
      <w:tr w:rsidR="001A7A5B" w:rsidRPr="007E2B70" w14:paraId="696681D7" w14:textId="77777777" w:rsidTr="0099480E">
        <w:trPr>
          <w:gridAfter w:val="1"/>
          <w:wAfter w:w="18" w:type="dxa"/>
          <w:trHeight w:val="312"/>
        </w:trPr>
        <w:tc>
          <w:tcPr>
            <w:tcW w:w="2127" w:type="dxa"/>
          </w:tcPr>
          <w:p w14:paraId="329027EE" w14:textId="77777777" w:rsidR="001A7A5B" w:rsidRPr="007C6335" w:rsidRDefault="001A7A5B" w:rsidP="007A5531">
            <w:pPr>
              <w:pStyle w:val="DHHStabletext"/>
              <w:rPr>
                <w:rFonts w:cs="Arial"/>
                <w:b/>
                <w:color w:val="000000" w:themeColor="text1"/>
                <w:sz w:val="21"/>
                <w:szCs w:val="21"/>
              </w:rPr>
            </w:pPr>
            <w:r w:rsidRPr="007C6335">
              <w:rPr>
                <w:rFonts w:cs="Arial"/>
                <w:b/>
                <w:color w:val="000000" w:themeColor="text1"/>
                <w:sz w:val="21"/>
                <w:szCs w:val="21"/>
              </w:rPr>
              <w:t>Related items</w:t>
            </w:r>
          </w:p>
        </w:tc>
        <w:tc>
          <w:tcPr>
            <w:tcW w:w="7778" w:type="dxa"/>
          </w:tcPr>
          <w:p w14:paraId="5F58B6B7" w14:textId="632517E3" w:rsidR="001A7A5B" w:rsidRPr="007C6335" w:rsidRDefault="001A7A5B" w:rsidP="007A5531">
            <w:pPr>
              <w:pStyle w:val="DHHStabletext"/>
              <w:rPr>
                <w:rFonts w:cs="Arial"/>
                <w:color w:val="000000" w:themeColor="text1"/>
                <w:sz w:val="21"/>
                <w:szCs w:val="21"/>
              </w:rPr>
            </w:pPr>
            <w:r w:rsidRPr="007C6335">
              <w:rPr>
                <w:rFonts w:cs="Arial"/>
                <w:color w:val="000000" w:themeColor="text1"/>
                <w:sz w:val="21"/>
                <w:szCs w:val="21"/>
              </w:rPr>
              <w:t>Episode Start Date</w:t>
            </w:r>
          </w:p>
        </w:tc>
      </w:tr>
    </w:tbl>
    <w:p w14:paraId="1C8FFC82" w14:textId="77777777" w:rsidR="001A7A5B" w:rsidRPr="007C6335" w:rsidRDefault="001A7A5B" w:rsidP="001A7A5B">
      <w:pPr>
        <w:pStyle w:val="VINAHSUBHEADING"/>
        <w:rPr>
          <w:rFonts w:cs="Arial"/>
          <w:color w:val="000000" w:themeColor="text1"/>
          <w:sz w:val="21"/>
          <w:szCs w:val="21"/>
        </w:rPr>
      </w:pPr>
      <w:r w:rsidRPr="007C6335">
        <w:rPr>
          <w:rFonts w:cs="Arial"/>
          <w:color w:val="000000" w:themeColor="text1"/>
          <w:sz w:val="21"/>
          <w:szCs w:val="21"/>
        </w:rPr>
        <w:t>Administration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1A7A5B" w:rsidRPr="007E2B70" w14:paraId="7614AB06" w14:textId="77777777" w:rsidTr="007A5531">
        <w:tc>
          <w:tcPr>
            <w:tcW w:w="2127" w:type="dxa"/>
          </w:tcPr>
          <w:p w14:paraId="5AD6D42D" w14:textId="77777777" w:rsidR="001A7A5B" w:rsidRPr="007C6335" w:rsidRDefault="001A7A5B" w:rsidP="007A5531">
            <w:pPr>
              <w:pStyle w:val="DHHStabletext"/>
              <w:rPr>
                <w:rFonts w:cs="Arial"/>
                <w:b/>
                <w:color w:val="000000" w:themeColor="text1"/>
                <w:sz w:val="21"/>
                <w:szCs w:val="21"/>
              </w:rPr>
            </w:pPr>
            <w:r w:rsidRPr="007C6335">
              <w:rPr>
                <w:rFonts w:cs="Arial"/>
                <w:b/>
                <w:color w:val="000000" w:themeColor="text1"/>
                <w:sz w:val="21"/>
                <w:szCs w:val="21"/>
              </w:rPr>
              <w:t>Purpose</w:t>
            </w:r>
          </w:p>
        </w:tc>
        <w:tc>
          <w:tcPr>
            <w:tcW w:w="7778" w:type="dxa"/>
          </w:tcPr>
          <w:p w14:paraId="4A12D485" w14:textId="6D809F1D" w:rsidR="004779FE" w:rsidRPr="007C6335" w:rsidRDefault="001A7A5B" w:rsidP="00F950BA">
            <w:pPr>
              <w:pStyle w:val="paragraph"/>
              <w:spacing w:before="0" w:beforeAutospacing="0" w:after="0" w:afterAutospacing="0" w:line="276" w:lineRule="auto"/>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To enable</w:t>
            </w:r>
            <w:r w:rsidR="004779FE" w:rsidRPr="007C6335">
              <w:rPr>
                <w:rStyle w:val="normaltextrun"/>
                <w:rFonts w:ascii="Arial" w:eastAsia="MS Gothic" w:hAnsi="Arial" w:cs="Arial"/>
                <w:color w:val="000000" w:themeColor="text1"/>
                <w:sz w:val="21"/>
                <w:szCs w:val="21"/>
              </w:rPr>
              <w:t>:</w:t>
            </w:r>
          </w:p>
          <w:p w14:paraId="4F6FC87C" w14:textId="7A65184A" w:rsidR="004779FE" w:rsidRPr="007C6335" w:rsidRDefault="004779FE" w:rsidP="00F950BA">
            <w:pPr>
              <w:pStyle w:val="paragraph"/>
              <w:numPr>
                <w:ilvl w:val="0"/>
                <w:numId w:val="20"/>
              </w:numPr>
              <w:spacing w:before="0" w:beforeAutospacing="0" w:after="0" w:afterAutospacing="0" w:line="276" w:lineRule="auto"/>
              <w:ind w:firstLine="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Analyses</w:t>
            </w:r>
            <w:r w:rsidR="001A7A5B" w:rsidRPr="007C6335">
              <w:rPr>
                <w:rStyle w:val="normaltextrun"/>
                <w:rFonts w:ascii="Arial" w:eastAsia="MS Gothic" w:hAnsi="Arial" w:cs="Arial"/>
                <w:color w:val="000000" w:themeColor="text1"/>
                <w:sz w:val="21"/>
                <w:szCs w:val="21"/>
              </w:rPr>
              <w:t xml:space="preserve"> of service utilisation</w:t>
            </w:r>
            <w:r w:rsidRPr="007C6335">
              <w:rPr>
                <w:rStyle w:val="normaltextrun"/>
                <w:rFonts w:ascii="Arial" w:eastAsia="MS Gothic" w:hAnsi="Arial" w:cs="Arial"/>
                <w:color w:val="000000" w:themeColor="text1"/>
                <w:sz w:val="21"/>
                <w:szCs w:val="21"/>
              </w:rPr>
              <w:t xml:space="preserve"> and epidemiological studies</w:t>
            </w:r>
          </w:p>
          <w:p w14:paraId="0E6B128B" w14:textId="1361B95C" w:rsidR="004779FE" w:rsidRPr="007C6335" w:rsidRDefault="004779FE" w:rsidP="00F950BA">
            <w:pPr>
              <w:pStyle w:val="paragraph"/>
              <w:numPr>
                <w:ilvl w:val="0"/>
                <w:numId w:val="20"/>
              </w:numPr>
              <w:spacing w:before="0" w:beforeAutospacing="0" w:after="0" w:afterAutospacing="0" w:line="276" w:lineRule="auto"/>
              <w:ind w:firstLine="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Verification of other fields (such as diagnosis and procedure codes)</w:t>
            </w:r>
            <w:r w:rsidR="001A7A5B" w:rsidRPr="007C6335">
              <w:rPr>
                <w:rStyle w:val="normaltextrun"/>
                <w:rFonts w:ascii="Arial" w:eastAsia="MS Gothic" w:hAnsi="Arial" w:cs="Arial"/>
                <w:color w:val="000000" w:themeColor="text1"/>
                <w:sz w:val="21"/>
                <w:szCs w:val="21"/>
              </w:rPr>
              <w:t xml:space="preserve"> for </w:t>
            </w:r>
            <w:r w:rsidRPr="007C6335">
              <w:rPr>
                <w:rStyle w:val="normaltextrun"/>
                <w:rFonts w:ascii="Arial" w:eastAsia="MS Gothic" w:hAnsi="Arial" w:cs="Arial"/>
                <w:color w:val="000000" w:themeColor="text1"/>
                <w:sz w:val="21"/>
                <w:szCs w:val="21"/>
              </w:rPr>
              <w:tab/>
              <w:t>consistency.</w:t>
            </w:r>
          </w:p>
          <w:p w14:paraId="7E96B117" w14:textId="2710B63F" w:rsidR="001A7A5B" w:rsidRPr="007C6335" w:rsidRDefault="004779FE" w:rsidP="00F950BA">
            <w:pPr>
              <w:pStyle w:val="paragraph"/>
              <w:numPr>
                <w:ilvl w:val="0"/>
                <w:numId w:val="20"/>
              </w:numPr>
              <w:spacing w:before="0" w:beforeAutospacing="0" w:after="0" w:afterAutospacing="0" w:line="276" w:lineRule="auto"/>
              <w:ind w:firstLine="0"/>
              <w:textAlignment w:val="baseline"/>
              <w:rPr>
                <w:rFonts w:ascii="Arial" w:hAnsi="Arial" w:cs="Arial"/>
                <w:color w:val="000000" w:themeColor="text1"/>
                <w:sz w:val="21"/>
                <w:szCs w:val="21"/>
              </w:rPr>
            </w:pPr>
            <w:r w:rsidRPr="007C6335">
              <w:rPr>
                <w:rStyle w:val="normaltextrun"/>
                <w:rFonts w:ascii="Arial" w:eastAsia="MS Gothic" w:hAnsi="Arial" w:cs="Arial"/>
                <w:color w:val="000000" w:themeColor="text1"/>
                <w:sz w:val="21"/>
                <w:szCs w:val="21"/>
              </w:rPr>
              <w:t>To assist in the allocation of DRGs</w:t>
            </w:r>
          </w:p>
        </w:tc>
      </w:tr>
      <w:tr w:rsidR="001A7A5B" w:rsidRPr="007E2B70" w14:paraId="57B52398" w14:textId="77777777" w:rsidTr="007A5531">
        <w:tc>
          <w:tcPr>
            <w:tcW w:w="2127" w:type="dxa"/>
          </w:tcPr>
          <w:p w14:paraId="11F20622" w14:textId="77777777" w:rsidR="001A7A5B" w:rsidRPr="007C6335" w:rsidRDefault="001A7A5B" w:rsidP="007A5531">
            <w:pPr>
              <w:pStyle w:val="DHHStabletext"/>
              <w:rPr>
                <w:rFonts w:cs="Arial"/>
                <w:b/>
                <w:color w:val="000000" w:themeColor="text1"/>
                <w:sz w:val="21"/>
                <w:szCs w:val="21"/>
              </w:rPr>
            </w:pPr>
            <w:r w:rsidRPr="007C6335">
              <w:rPr>
                <w:rFonts w:cs="Arial"/>
                <w:b/>
                <w:color w:val="000000" w:themeColor="text1"/>
                <w:sz w:val="21"/>
                <w:szCs w:val="21"/>
              </w:rPr>
              <w:t>Principal users</w:t>
            </w:r>
          </w:p>
        </w:tc>
        <w:tc>
          <w:tcPr>
            <w:tcW w:w="7778" w:type="dxa"/>
          </w:tcPr>
          <w:p w14:paraId="0CE2110F" w14:textId="77777777" w:rsidR="001A7A5B" w:rsidRPr="007C6335" w:rsidRDefault="001A7A5B" w:rsidP="007A5531">
            <w:pPr>
              <w:pStyle w:val="DHHSbody"/>
              <w:rPr>
                <w:rFonts w:cs="Arial"/>
                <w:color w:val="000000" w:themeColor="text1"/>
                <w:szCs w:val="21"/>
              </w:rPr>
            </w:pPr>
            <w:r w:rsidRPr="007C6335">
              <w:rPr>
                <w:rFonts w:cs="Arial"/>
                <w:color w:val="000000" w:themeColor="text1"/>
                <w:szCs w:val="21"/>
              </w:rPr>
              <w:t>Multiple internal and external data users.</w:t>
            </w:r>
          </w:p>
        </w:tc>
      </w:tr>
      <w:tr w:rsidR="001A7A5B" w:rsidRPr="007E2B70" w14:paraId="0BF4F358" w14:textId="77777777" w:rsidTr="007A5531">
        <w:tc>
          <w:tcPr>
            <w:tcW w:w="2127" w:type="dxa"/>
          </w:tcPr>
          <w:p w14:paraId="5B23726E" w14:textId="77777777" w:rsidR="001A7A5B" w:rsidRPr="007C6335" w:rsidRDefault="001A7A5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 history</w:t>
            </w:r>
          </w:p>
        </w:tc>
        <w:tc>
          <w:tcPr>
            <w:tcW w:w="7778" w:type="dxa"/>
          </w:tcPr>
          <w:p w14:paraId="79E9DB98" w14:textId="77777777" w:rsidR="001A7A5B" w:rsidRPr="007C6335" w:rsidRDefault="001A7A5B"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w:t>
            </w:r>
            <w:r w:rsidRPr="007C6335">
              <w:rPr>
                <w:rFonts w:cs="Arial"/>
                <w:b/>
                <w:color w:val="000000" w:themeColor="text1"/>
                <w:sz w:val="21"/>
                <w:szCs w:val="21"/>
              </w:rPr>
              <w:tab/>
              <w:t>Previous Name</w:t>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t>Effective Date</w:t>
            </w:r>
          </w:p>
          <w:p w14:paraId="1369468A" w14:textId="3CB2C154" w:rsidR="001A7A5B" w:rsidRPr="007C6335" w:rsidRDefault="00B66E8C"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8</w:t>
            </w:r>
            <w:r w:rsidR="001A7A5B" w:rsidRPr="007C6335">
              <w:rPr>
                <w:rFonts w:cs="Arial"/>
                <w:color w:val="000000" w:themeColor="text1"/>
                <w:sz w:val="21"/>
                <w:szCs w:val="21"/>
              </w:rPr>
              <w:tab/>
            </w:r>
            <w:r w:rsidR="001A7A5B" w:rsidRPr="007C6335">
              <w:rPr>
                <w:rFonts w:cs="Arial"/>
                <w:color w:val="000000" w:themeColor="text1"/>
                <w:sz w:val="21"/>
                <w:szCs w:val="21"/>
              </w:rPr>
              <w:tab/>
              <w:t xml:space="preserve">Patient/Client </w:t>
            </w:r>
            <w:r w:rsidR="000B6EF7" w:rsidRPr="007C6335">
              <w:rPr>
                <w:rFonts w:cs="Arial"/>
                <w:color w:val="000000" w:themeColor="text1"/>
                <w:sz w:val="21"/>
                <w:szCs w:val="21"/>
              </w:rPr>
              <w:t xml:space="preserve">Sex </w:t>
            </w:r>
            <w:r w:rsidR="000B6EF7" w:rsidRPr="007C6335">
              <w:rPr>
                <w:rFonts w:cs="Arial"/>
                <w:color w:val="000000" w:themeColor="text1"/>
                <w:sz w:val="21"/>
                <w:szCs w:val="21"/>
                <w:highlight w:val="green"/>
              </w:rPr>
              <w:t>at Birth</w:t>
            </w:r>
            <w:r w:rsidR="001A7A5B" w:rsidRPr="007C6335">
              <w:rPr>
                <w:rFonts w:cs="Arial"/>
                <w:color w:val="000000" w:themeColor="text1"/>
                <w:sz w:val="21"/>
                <w:szCs w:val="21"/>
              </w:rPr>
              <w:tab/>
            </w:r>
            <w:r w:rsidR="001A7A5B" w:rsidRPr="007C6335">
              <w:rPr>
                <w:rFonts w:cs="Arial"/>
                <w:color w:val="000000" w:themeColor="text1"/>
                <w:sz w:val="21"/>
                <w:szCs w:val="21"/>
              </w:rPr>
              <w:tab/>
            </w:r>
            <w:r w:rsidR="001A7A5B" w:rsidRPr="007C6335">
              <w:rPr>
                <w:rFonts w:cs="Arial"/>
                <w:color w:val="000000" w:themeColor="text1"/>
                <w:sz w:val="21"/>
                <w:szCs w:val="21"/>
              </w:rPr>
              <w:tab/>
              <w:t>2023/07/01</w:t>
            </w:r>
          </w:p>
          <w:p w14:paraId="2D942467"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7</w:t>
            </w:r>
            <w:r w:rsidRPr="007C6335">
              <w:rPr>
                <w:rFonts w:cs="Arial"/>
                <w:color w:val="000000" w:themeColor="text1"/>
                <w:sz w:val="21"/>
                <w:szCs w:val="21"/>
              </w:rPr>
              <w:tab/>
            </w:r>
            <w:r w:rsidRPr="007C6335">
              <w:rPr>
                <w:rFonts w:cs="Arial"/>
                <w:color w:val="000000" w:themeColor="text1"/>
                <w:sz w:val="21"/>
                <w:szCs w:val="21"/>
              </w:rPr>
              <w:tab/>
              <w:t>Patient/Client 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2017/07/01</w:t>
            </w:r>
          </w:p>
          <w:p w14:paraId="27455817"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w:t>
            </w:r>
            <w:r w:rsidRPr="007C6335">
              <w:rPr>
                <w:rFonts w:cs="Arial"/>
                <w:color w:val="000000" w:themeColor="text1"/>
                <w:sz w:val="21"/>
                <w:szCs w:val="21"/>
              </w:rPr>
              <w:tab/>
            </w:r>
            <w:r w:rsidRPr="007C6335">
              <w:rPr>
                <w:rFonts w:cs="Arial"/>
                <w:color w:val="000000" w:themeColor="text1"/>
                <w:sz w:val="21"/>
                <w:szCs w:val="21"/>
              </w:rPr>
              <w:tab/>
              <w:t>Patient/Client 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2016/07/01</w:t>
            </w:r>
          </w:p>
          <w:p w14:paraId="2A512793"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Patient/Client 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2010/07/01</w:t>
            </w:r>
          </w:p>
          <w:p w14:paraId="0667F53E"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Patient/Client 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2009/07/01</w:t>
            </w:r>
          </w:p>
          <w:p w14:paraId="5D37FFE6"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Patient/Client 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2008/07/01</w:t>
            </w:r>
          </w:p>
          <w:p w14:paraId="4860F31F" w14:textId="77777777" w:rsidR="00663DF5"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2007/07/01</w:t>
            </w:r>
          </w:p>
          <w:p w14:paraId="1B9A5D2B" w14:textId="4A5BBA90" w:rsidR="007E2B70" w:rsidRPr="007C6335" w:rsidRDefault="00663DF5" w:rsidP="00663DF5">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Sex</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2005/07/01</w:t>
            </w:r>
          </w:p>
        </w:tc>
      </w:tr>
      <w:tr w:rsidR="001A7A5B" w:rsidRPr="007E2B70" w14:paraId="3D725848" w14:textId="77777777" w:rsidTr="007A5531">
        <w:tc>
          <w:tcPr>
            <w:tcW w:w="2127" w:type="dxa"/>
          </w:tcPr>
          <w:p w14:paraId="4F283DB3" w14:textId="77777777" w:rsidR="001A7A5B" w:rsidRPr="007C6335" w:rsidRDefault="001A7A5B" w:rsidP="007A5531">
            <w:pPr>
              <w:pStyle w:val="DHHStabletext"/>
              <w:rPr>
                <w:rFonts w:cs="Arial"/>
                <w:b/>
                <w:color w:val="000000" w:themeColor="text1"/>
                <w:sz w:val="21"/>
                <w:szCs w:val="21"/>
              </w:rPr>
            </w:pPr>
            <w:r w:rsidRPr="007C6335">
              <w:rPr>
                <w:rFonts w:cs="Arial"/>
                <w:b/>
                <w:color w:val="000000" w:themeColor="text1"/>
                <w:sz w:val="21"/>
                <w:szCs w:val="21"/>
              </w:rPr>
              <w:lastRenderedPageBreak/>
              <w:t>Definition source</w:t>
            </w:r>
          </w:p>
        </w:tc>
        <w:tc>
          <w:tcPr>
            <w:tcW w:w="7778" w:type="dxa"/>
          </w:tcPr>
          <w:p w14:paraId="55D3E7D9" w14:textId="390CF0F0" w:rsidR="001A7A5B" w:rsidRPr="007C6335" w:rsidRDefault="00812912" w:rsidP="007A5531">
            <w:pPr>
              <w:pStyle w:val="DHHStabletext"/>
              <w:rPr>
                <w:rFonts w:cs="Arial"/>
                <w:strike/>
                <w:color w:val="000000" w:themeColor="text1"/>
                <w:sz w:val="21"/>
                <w:szCs w:val="21"/>
                <w:highlight w:val="yellow"/>
              </w:rPr>
            </w:pPr>
            <w:r w:rsidRPr="007C6335">
              <w:rPr>
                <w:rFonts w:cs="Arial"/>
                <w:strike/>
                <w:color w:val="000000" w:themeColor="text1"/>
                <w:sz w:val="21"/>
                <w:szCs w:val="21"/>
              </w:rPr>
              <w:t>Department of Health</w:t>
            </w:r>
            <w:r w:rsidR="007F393F" w:rsidRPr="007C6335">
              <w:rPr>
                <w:rFonts w:cs="Arial"/>
                <w:strike/>
                <w:color w:val="000000" w:themeColor="text1"/>
                <w:sz w:val="21"/>
                <w:szCs w:val="21"/>
              </w:rPr>
              <w:t xml:space="preserve"> </w:t>
            </w:r>
            <w:r w:rsidR="00340269" w:rsidRPr="007C6335">
              <w:rPr>
                <w:rStyle w:val="normaltextrun"/>
                <w:rFonts w:cs="Arial"/>
                <w:color w:val="000000" w:themeColor="text1"/>
                <w:sz w:val="21"/>
                <w:szCs w:val="21"/>
                <w:highlight w:val="green"/>
                <w:bdr w:val="none" w:sz="0" w:space="0" w:color="auto" w:frame="1"/>
              </w:rPr>
              <w:t>Person—sex, code X (MET</w:t>
            </w:r>
            <w:r w:rsidR="00BC71EC">
              <w:rPr>
                <w:rStyle w:val="normaltextrun"/>
                <w:rFonts w:cs="Arial"/>
                <w:color w:val="000000" w:themeColor="text1"/>
                <w:sz w:val="21"/>
                <w:szCs w:val="21"/>
                <w:highlight w:val="green"/>
                <w:bdr w:val="none" w:sz="0" w:space="0" w:color="auto" w:frame="1"/>
              </w:rPr>
              <w:t>e</w:t>
            </w:r>
            <w:r w:rsidR="00340269" w:rsidRPr="007C6335">
              <w:rPr>
                <w:rStyle w:val="normaltextrun"/>
                <w:rFonts w:cs="Arial"/>
                <w:color w:val="000000" w:themeColor="text1"/>
                <w:sz w:val="21"/>
                <w:szCs w:val="21"/>
                <w:highlight w:val="green"/>
                <w:bdr w:val="none" w:sz="0" w:space="0" w:color="auto" w:frame="1"/>
              </w:rPr>
              <w:t>OR 741686)</w:t>
            </w:r>
          </w:p>
        </w:tc>
      </w:tr>
      <w:tr w:rsidR="001A7A5B" w:rsidRPr="007E2B70" w14:paraId="1EDC2380" w14:textId="77777777" w:rsidTr="007A5531">
        <w:tc>
          <w:tcPr>
            <w:tcW w:w="2127" w:type="dxa"/>
          </w:tcPr>
          <w:p w14:paraId="66B1A3F0" w14:textId="77777777" w:rsidR="001A7A5B" w:rsidRPr="007C6335" w:rsidRDefault="001A7A5B" w:rsidP="007A5531">
            <w:pPr>
              <w:pStyle w:val="DHHStabletext"/>
              <w:rPr>
                <w:rFonts w:cs="Arial"/>
                <w:b/>
                <w:color w:val="000000" w:themeColor="text1"/>
                <w:sz w:val="21"/>
                <w:szCs w:val="21"/>
              </w:rPr>
            </w:pPr>
            <w:r w:rsidRPr="007C6335">
              <w:rPr>
                <w:rFonts w:cs="Arial"/>
                <w:b/>
                <w:color w:val="000000" w:themeColor="text1"/>
                <w:sz w:val="21"/>
                <w:szCs w:val="21"/>
              </w:rPr>
              <w:t>Value domain source</w:t>
            </w:r>
          </w:p>
        </w:tc>
        <w:tc>
          <w:tcPr>
            <w:tcW w:w="7778" w:type="dxa"/>
          </w:tcPr>
          <w:p w14:paraId="47EB099A" w14:textId="1F3A287B" w:rsidR="001A7A5B" w:rsidRPr="007C6335" w:rsidRDefault="00241986" w:rsidP="007A5531">
            <w:pPr>
              <w:pStyle w:val="DHHStabletext"/>
              <w:rPr>
                <w:rFonts w:cs="Arial"/>
                <w:strike/>
                <w:color w:val="000000" w:themeColor="text1"/>
                <w:sz w:val="21"/>
                <w:szCs w:val="21"/>
                <w:highlight w:val="yellow"/>
              </w:rPr>
            </w:pPr>
            <w:r w:rsidRPr="007C6335">
              <w:rPr>
                <w:rFonts w:cs="Arial"/>
                <w:strike/>
                <w:color w:val="000000" w:themeColor="text1"/>
                <w:sz w:val="21"/>
                <w:szCs w:val="21"/>
              </w:rPr>
              <w:t>NHDD (Department of Health modified)</w:t>
            </w:r>
            <w:r w:rsidR="007F393F" w:rsidRPr="007C6335">
              <w:rPr>
                <w:rFonts w:cs="Arial"/>
                <w:strike/>
                <w:color w:val="000000" w:themeColor="text1"/>
                <w:sz w:val="21"/>
                <w:szCs w:val="21"/>
              </w:rPr>
              <w:t xml:space="preserve"> </w:t>
            </w:r>
            <w:r w:rsidR="00340269" w:rsidRPr="007C6335">
              <w:rPr>
                <w:rStyle w:val="normaltextrun"/>
                <w:rFonts w:cs="Arial"/>
                <w:color w:val="000000" w:themeColor="text1"/>
                <w:sz w:val="21"/>
                <w:szCs w:val="21"/>
                <w:highlight w:val="green"/>
                <w:bdr w:val="none" w:sz="0" w:space="0" w:color="auto" w:frame="1"/>
              </w:rPr>
              <w:t>Person—sex, code X (MET</w:t>
            </w:r>
            <w:r w:rsidR="00BC71EC">
              <w:rPr>
                <w:rStyle w:val="normaltextrun"/>
                <w:rFonts w:cs="Arial"/>
                <w:color w:val="000000" w:themeColor="text1"/>
                <w:sz w:val="21"/>
                <w:szCs w:val="21"/>
                <w:highlight w:val="green"/>
                <w:bdr w:val="none" w:sz="0" w:space="0" w:color="auto" w:frame="1"/>
              </w:rPr>
              <w:t>e</w:t>
            </w:r>
            <w:r w:rsidR="00340269" w:rsidRPr="007C6335">
              <w:rPr>
                <w:rStyle w:val="normaltextrun"/>
                <w:rFonts w:cs="Arial"/>
                <w:color w:val="000000" w:themeColor="text1"/>
                <w:sz w:val="21"/>
                <w:szCs w:val="21"/>
                <w:highlight w:val="green"/>
                <w:bdr w:val="none" w:sz="0" w:space="0" w:color="auto" w:frame="1"/>
              </w:rPr>
              <w:t>OR 741686)</w:t>
            </w:r>
          </w:p>
        </w:tc>
      </w:tr>
    </w:tbl>
    <w:p w14:paraId="55654593" w14:textId="77777777" w:rsidR="009A5B63" w:rsidRPr="007C6335" w:rsidRDefault="009A5B63" w:rsidP="009F5EB2">
      <w:pPr>
        <w:pStyle w:val="Body"/>
        <w:rPr>
          <w:rFonts w:cs="Arial"/>
          <w:color w:val="000000" w:themeColor="text1"/>
        </w:rPr>
      </w:pPr>
    </w:p>
    <w:p w14:paraId="27FA7CFE" w14:textId="77777777" w:rsidR="009D1E57" w:rsidRPr="007C6335" w:rsidRDefault="009D1E57" w:rsidP="009D1E57">
      <w:pPr>
        <w:pStyle w:val="Heading2"/>
        <w:rPr>
          <w:rFonts w:cs="Arial"/>
          <w:color w:val="000000" w:themeColor="text1"/>
        </w:rPr>
      </w:pPr>
      <w:bookmarkStart w:id="65" w:name="_Toc115938219"/>
      <w:bookmarkStart w:id="66" w:name="_Toc122351729"/>
      <w:r w:rsidRPr="007C6335">
        <w:rPr>
          <w:rFonts w:cs="Arial"/>
          <w:color w:val="000000" w:themeColor="text1"/>
        </w:rPr>
        <w:t>Referral In Clinical Urgency Category (amend)</w:t>
      </w:r>
      <w:bookmarkEnd w:id="65"/>
      <w:bookmarkEnd w:id="66"/>
    </w:p>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3"/>
        <w:gridCol w:w="7740"/>
      </w:tblGrid>
      <w:tr w:rsidR="009D1E57" w:rsidRPr="00C63074" w14:paraId="5908D5A1" w14:textId="77777777" w:rsidTr="007A5531">
        <w:tc>
          <w:tcPr>
            <w:tcW w:w="2183" w:type="dxa"/>
          </w:tcPr>
          <w:p w14:paraId="4F99DE23" w14:textId="77777777" w:rsidR="009D1E57" w:rsidRPr="007C6335" w:rsidRDefault="009D1E57" w:rsidP="00F950BA">
            <w:pPr>
              <w:pStyle w:val="Body"/>
              <w:spacing w:after="0" w:line="276" w:lineRule="auto"/>
              <w:rPr>
                <w:rStyle w:val="Strong"/>
                <w:rFonts w:cs="Arial"/>
                <w:b w:val="0"/>
                <w:color w:val="000000" w:themeColor="text1"/>
                <w:sz w:val="32"/>
                <w:szCs w:val="21"/>
              </w:rPr>
            </w:pPr>
            <w:r w:rsidRPr="007C6335">
              <w:rPr>
                <w:rStyle w:val="Strong"/>
                <w:rFonts w:cs="Arial"/>
                <w:color w:val="000000" w:themeColor="text1"/>
                <w:szCs w:val="21"/>
              </w:rPr>
              <w:t>Definition</w:t>
            </w:r>
          </w:p>
        </w:tc>
        <w:tc>
          <w:tcPr>
            <w:tcW w:w="7740" w:type="dxa"/>
          </w:tcPr>
          <w:p w14:paraId="5CEBB197"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A categorisation of the urgency with which a patient needs to be seen.</w:t>
            </w:r>
          </w:p>
        </w:tc>
      </w:tr>
      <w:tr w:rsidR="009D1E57" w:rsidRPr="00C63074" w14:paraId="28F46FA7" w14:textId="77777777" w:rsidTr="007A5531">
        <w:tc>
          <w:tcPr>
            <w:tcW w:w="2183" w:type="dxa"/>
          </w:tcPr>
          <w:p w14:paraId="42F87148" w14:textId="77777777" w:rsidR="009D1E57" w:rsidRPr="007C6335" w:rsidRDefault="009D1E57" w:rsidP="00F950BA">
            <w:pPr>
              <w:pStyle w:val="Body"/>
              <w:spacing w:after="0" w:line="276" w:lineRule="auto"/>
              <w:rPr>
                <w:rStyle w:val="Strong"/>
                <w:rFonts w:cs="Arial"/>
                <w:color w:val="000000" w:themeColor="text1"/>
                <w:szCs w:val="21"/>
              </w:rPr>
            </w:pPr>
            <w:r w:rsidRPr="007C6335">
              <w:rPr>
                <w:rStyle w:val="Strong"/>
                <w:rFonts w:cs="Arial"/>
                <w:color w:val="000000" w:themeColor="text1"/>
                <w:szCs w:val="21"/>
              </w:rPr>
              <w:t>Reported by</w:t>
            </w:r>
          </w:p>
        </w:tc>
        <w:tc>
          <w:tcPr>
            <w:tcW w:w="7740" w:type="dxa"/>
          </w:tcPr>
          <w:p w14:paraId="501EB14B" w14:textId="77777777" w:rsidR="009D1E57" w:rsidRPr="007C6335" w:rsidRDefault="009D1E5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448477CB"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Palliative Care</w:t>
            </w:r>
          </w:p>
        </w:tc>
      </w:tr>
      <w:tr w:rsidR="009D1E57" w:rsidRPr="00C63074" w14:paraId="41AC20B4" w14:textId="77777777" w:rsidTr="007A5531">
        <w:tc>
          <w:tcPr>
            <w:tcW w:w="2183" w:type="dxa"/>
          </w:tcPr>
          <w:p w14:paraId="446C2964" w14:textId="77777777" w:rsidR="009D1E57" w:rsidRPr="007C6335" w:rsidRDefault="009D1E57" w:rsidP="00F950BA">
            <w:pPr>
              <w:pStyle w:val="Body"/>
              <w:spacing w:after="0" w:line="276" w:lineRule="auto"/>
              <w:rPr>
                <w:rStyle w:val="Strong"/>
                <w:rFonts w:cs="Arial"/>
                <w:color w:val="000000" w:themeColor="text1"/>
                <w:szCs w:val="21"/>
              </w:rPr>
            </w:pPr>
            <w:r w:rsidRPr="007C6335">
              <w:rPr>
                <w:rStyle w:val="Strong"/>
                <w:rFonts w:cs="Arial"/>
                <w:color w:val="000000" w:themeColor="text1"/>
                <w:szCs w:val="21"/>
              </w:rPr>
              <w:t>Reported for</w:t>
            </w:r>
          </w:p>
        </w:tc>
        <w:tc>
          <w:tcPr>
            <w:tcW w:w="7740" w:type="dxa"/>
          </w:tcPr>
          <w:p w14:paraId="047CC55D"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Referrals received during the current reporting period.</w:t>
            </w:r>
          </w:p>
        </w:tc>
      </w:tr>
      <w:tr w:rsidR="009D1E57" w:rsidRPr="00C63074" w14:paraId="01C9D3FE" w14:textId="77777777" w:rsidTr="007A5531">
        <w:tc>
          <w:tcPr>
            <w:tcW w:w="2183" w:type="dxa"/>
            <w:vAlign w:val="center"/>
          </w:tcPr>
          <w:p w14:paraId="036F81C5" w14:textId="77777777" w:rsidR="009D1E57" w:rsidRPr="007C6335" w:rsidRDefault="009D1E57" w:rsidP="00F950BA">
            <w:pPr>
              <w:spacing w:after="0" w:line="276" w:lineRule="auto"/>
              <w:rPr>
                <w:rFonts w:cs="Arial"/>
                <w:color w:val="000000" w:themeColor="text1"/>
                <w:szCs w:val="21"/>
              </w:rPr>
            </w:pPr>
            <w:r w:rsidRPr="007C6335">
              <w:rPr>
                <w:rFonts w:cs="Arial"/>
                <w:b/>
                <w:color w:val="000000" w:themeColor="text1"/>
                <w:szCs w:val="21"/>
              </w:rPr>
              <w:t>Codeset</w:t>
            </w:r>
          </w:p>
        </w:tc>
        <w:tc>
          <w:tcPr>
            <w:tcW w:w="7740" w:type="dxa"/>
            <w:vAlign w:val="center"/>
          </w:tcPr>
          <w:p w14:paraId="67D21704"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Enumerated</w:t>
            </w:r>
          </w:p>
        </w:tc>
      </w:tr>
      <w:tr w:rsidR="009D1E57" w:rsidRPr="00C63074" w14:paraId="0EC1C17B" w14:textId="77777777" w:rsidTr="007A5531">
        <w:tc>
          <w:tcPr>
            <w:tcW w:w="2183" w:type="dxa"/>
            <w:vAlign w:val="center"/>
          </w:tcPr>
          <w:p w14:paraId="36D65B17" w14:textId="77777777" w:rsidR="009D1E57" w:rsidRPr="007C6335" w:rsidRDefault="009D1E57" w:rsidP="00F950BA">
            <w:pPr>
              <w:pStyle w:val="Body"/>
              <w:spacing w:after="0" w:line="276" w:lineRule="auto"/>
              <w:rPr>
                <w:rStyle w:val="Strong"/>
                <w:rFonts w:cs="Arial"/>
                <w:color w:val="000000" w:themeColor="text1"/>
                <w:szCs w:val="21"/>
              </w:rPr>
            </w:pPr>
          </w:p>
        </w:tc>
        <w:tc>
          <w:tcPr>
            <w:tcW w:w="7740" w:type="dxa"/>
            <w:vAlign w:val="center"/>
          </w:tcPr>
          <w:p w14:paraId="58715474"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 xml:space="preserve">Table identifier </w:t>
            </w:r>
            <w:r w:rsidRPr="007C6335">
              <w:rPr>
                <w:rFonts w:cs="Arial"/>
                <w:color w:val="000000" w:themeColor="text1"/>
                <w:szCs w:val="21"/>
              </w:rPr>
              <w:tab/>
              <w:t>HL70280</w:t>
            </w:r>
          </w:p>
        </w:tc>
      </w:tr>
      <w:tr w:rsidR="009D1E57" w:rsidRPr="00C63074" w14:paraId="3FC9578F" w14:textId="77777777" w:rsidTr="007A5531">
        <w:tc>
          <w:tcPr>
            <w:tcW w:w="2183" w:type="dxa"/>
            <w:vAlign w:val="center"/>
          </w:tcPr>
          <w:p w14:paraId="3A284F45" w14:textId="77777777" w:rsidR="009D1E57" w:rsidRPr="007C6335" w:rsidRDefault="009D1E57" w:rsidP="00F950BA">
            <w:pPr>
              <w:pStyle w:val="Body"/>
              <w:spacing w:after="0" w:line="276" w:lineRule="auto"/>
              <w:rPr>
                <w:rStyle w:val="Strong"/>
                <w:rFonts w:cs="Arial"/>
                <w:color w:val="000000" w:themeColor="text1"/>
                <w:szCs w:val="21"/>
              </w:rPr>
            </w:pPr>
          </w:p>
        </w:tc>
        <w:tc>
          <w:tcPr>
            <w:tcW w:w="7740" w:type="dxa"/>
            <w:vAlign w:val="center"/>
          </w:tcPr>
          <w:p w14:paraId="3775DDC3" w14:textId="77777777" w:rsidR="009D1E57" w:rsidRPr="007C6335" w:rsidRDefault="009D1E57" w:rsidP="00F950BA">
            <w:pPr>
              <w:pStyle w:val="Body"/>
              <w:spacing w:after="0" w:line="276" w:lineRule="auto"/>
              <w:rPr>
                <w:rFonts w:cs="Arial"/>
                <w:color w:val="000000" w:themeColor="text1"/>
                <w:szCs w:val="21"/>
              </w:rPr>
            </w:pPr>
            <w:r w:rsidRPr="007C6335">
              <w:rPr>
                <w:rFonts w:cs="Arial"/>
                <w:b/>
                <w:color w:val="000000" w:themeColor="text1"/>
                <w:szCs w:val="21"/>
              </w:rPr>
              <w:t>Code</w:t>
            </w:r>
            <w:r w:rsidRPr="007C6335">
              <w:rPr>
                <w:rFonts w:cs="Arial"/>
                <w:b/>
                <w:color w:val="000000" w:themeColor="text1"/>
                <w:szCs w:val="21"/>
              </w:rPr>
              <w:tab/>
            </w:r>
            <w:r w:rsidRPr="007C6335">
              <w:rPr>
                <w:rFonts w:cs="Arial"/>
                <w:b/>
                <w:color w:val="000000" w:themeColor="text1"/>
                <w:szCs w:val="21"/>
              </w:rPr>
              <w:tab/>
              <w:t>Descriptor</w:t>
            </w:r>
          </w:p>
        </w:tc>
      </w:tr>
      <w:tr w:rsidR="009D1E57" w:rsidRPr="00C63074" w14:paraId="67C0BAD8" w14:textId="77777777" w:rsidTr="007A5531">
        <w:tc>
          <w:tcPr>
            <w:tcW w:w="2183" w:type="dxa"/>
            <w:vAlign w:val="center"/>
          </w:tcPr>
          <w:p w14:paraId="2A30DAFF" w14:textId="77777777" w:rsidR="009D1E57" w:rsidRPr="007C6335" w:rsidRDefault="009D1E57" w:rsidP="00F950BA">
            <w:pPr>
              <w:pStyle w:val="Body"/>
              <w:spacing w:after="0" w:line="276" w:lineRule="auto"/>
              <w:jc w:val="right"/>
              <w:rPr>
                <w:rStyle w:val="Strong"/>
                <w:rFonts w:cs="Arial"/>
                <w:color w:val="000000" w:themeColor="text1"/>
                <w:szCs w:val="21"/>
              </w:rPr>
            </w:pPr>
            <w:r w:rsidRPr="007C6335">
              <w:rPr>
                <w:rFonts w:cs="Arial"/>
                <w:b/>
                <w:color w:val="000000" w:themeColor="text1"/>
                <w:szCs w:val="21"/>
              </w:rPr>
              <w:t xml:space="preserve">*OP </w:t>
            </w:r>
            <w:r w:rsidRPr="007C6335">
              <w:rPr>
                <w:rFonts w:cs="Arial"/>
                <w:b/>
                <w:color w:val="000000" w:themeColor="text1"/>
                <w:szCs w:val="21"/>
                <w:highlight w:val="green"/>
              </w:rPr>
              <w:t>&amp; PC</w:t>
            </w:r>
          </w:p>
        </w:tc>
        <w:tc>
          <w:tcPr>
            <w:tcW w:w="7740" w:type="dxa"/>
            <w:vAlign w:val="center"/>
          </w:tcPr>
          <w:p w14:paraId="2F4E3E82" w14:textId="77777777" w:rsidR="009D1E57" w:rsidRPr="007C6335" w:rsidRDefault="009D1E57" w:rsidP="00F950BA">
            <w:pPr>
              <w:pStyle w:val="Body"/>
              <w:spacing w:after="0" w:line="276" w:lineRule="auto"/>
              <w:rPr>
                <w:rFonts w:cs="Arial"/>
                <w:b/>
                <w:color w:val="000000" w:themeColor="text1"/>
                <w:szCs w:val="21"/>
              </w:rPr>
            </w:pPr>
            <w:r w:rsidRPr="007C6335">
              <w:rPr>
                <w:rFonts w:cs="Arial"/>
                <w:color w:val="000000" w:themeColor="text1"/>
                <w:szCs w:val="21"/>
              </w:rPr>
              <w:t>1</w:t>
            </w:r>
            <w:r w:rsidRPr="007C6335">
              <w:rPr>
                <w:rFonts w:cs="Arial"/>
                <w:color w:val="000000" w:themeColor="text1"/>
                <w:szCs w:val="21"/>
              </w:rPr>
              <w:tab/>
            </w:r>
            <w:r w:rsidRPr="007C6335">
              <w:rPr>
                <w:rFonts w:cs="Arial"/>
                <w:color w:val="000000" w:themeColor="text1"/>
                <w:szCs w:val="21"/>
              </w:rPr>
              <w:tab/>
              <w:t>Urgent</w:t>
            </w:r>
          </w:p>
        </w:tc>
      </w:tr>
      <w:tr w:rsidR="009D1E57" w:rsidRPr="00C63074" w14:paraId="58EB13BE" w14:textId="77777777" w:rsidTr="007A5531">
        <w:tc>
          <w:tcPr>
            <w:tcW w:w="2183" w:type="dxa"/>
            <w:vAlign w:val="center"/>
          </w:tcPr>
          <w:p w14:paraId="67CCE475"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 xml:space="preserve">*OP </w:t>
            </w:r>
            <w:r w:rsidRPr="007C6335">
              <w:rPr>
                <w:rFonts w:cs="Arial"/>
                <w:b/>
                <w:color w:val="000000" w:themeColor="text1"/>
                <w:szCs w:val="21"/>
                <w:highlight w:val="green"/>
              </w:rPr>
              <w:t>&amp; PC</w:t>
            </w:r>
          </w:p>
        </w:tc>
        <w:tc>
          <w:tcPr>
            <w:tcW w:w="7740" w:type="dxa"/>
            <w:vAlign w:val="center"/>
          </w:tcPr>
          <w:p w14:paraId="3A653D3D"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2</w:t>
            </w:r>
            <w:r w:rsidRPr="007C6335">
              <w:rPr>
                <w:rFonts w:cs="Arial"/>
                <w:color w:val="000000" w:themeColor="text1"/>
                <w:szCs w:val="21"/>
              </w:rPr>
              <w:tab/>
            </w:r>
            <w:r w:rsidRPr="007C6335">
              <w:rPr>
                <w:rFonts w:cs="Arial"/>
                <w:color w:val="000000" w:themeColor="text1"/>
                <w:szCs w:val="21"/>
              </w:rPr>
              <w:tab/>
              <w:t>Routine</w:t>
            </w:r>
          </w:p>
        </w:tc>
      </w:tr>
      <w:tr w:rsidR="009D1E57" w:rsidRPr="00C63074" w14:paraId="1EA07A7E" w14:textId="77777777" w:rsidTr="007A5531">
        <w:tc>
          <w:tcPr>
            <w:tcW w:w="2183" w:type="dxa"/>
            <w:vAlign w:val="center"/>
          </w:tcPr>
          <w:p w14:paraId="4D613DE8"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highlight w:val="green"/>
              </w:rPr>
              <w:t>*PC</w:t>
            </w:r>
          </w:p>
        </w:tc>
        <w:tc>
          <w:tcPr>
            <w:tcW w:w="7740" w:type="dxa"/>
            <w:vAlign w:val="center"/>
          </w:tcPr>
          <w:p w14:paraId="2690DDFA" w14:textId="77777777" w:rsidR="009D1E57" w:rsidRPr="007C6335" w:rsidRDefault="009D1E57" w:rsidP="00F950BA">
            <w:pPr>
              <w:pStyle w:val="Body"/>
              <w:spacing w:after="0" w:line="276" w:lineRule="auto"/>
              <w:rPr>
                <w:rFonts w:cs="Arial"/>
                <w:color w:val="000000" w:themeColor="text1"/>
                <w:szCs w:val="21"/>
                <w:highlight w:val="green"/>
              </w:rPr>
            </w:pPr>
            <w:r w:rsidRPr="007C6335">
              <w:rPr>
                <w:rFonts w:cs="Arial"/>
                <w:color w:val="000000" w:themeColor="text1"/>
                <w:szCs w:val="21"/>
                <w:highlight w:val="green"/>
              </w:rPr>
              <w:t>3</w:t>
            </w:r>
            <w:r w:rsidRPr="007C6335">
              <w:rPr>
                <w:rFonts w:cs="Arial"/>
                <w:color w:val="000000" w:themeColor="text1"/>
                <w:szCs w:val="21"/>
                <w:highlight w:val="green"/>
              </w:rPr>
              <w:tab/>
            </w:r>
            <w:r w:rsidRPr="007C6335">
              <w:rPr>
                <w:rFonts w:cs="Arial"/>
                <w:color w:val="000000" w:themeColor="text1"/>
                <w:szCs w:val="21"/>
                <w:highlight w:val="green"/>
              </w:rPr>
              <w:tab/>
              <w:t>Crisis</w:t>
            </w:r>
          </w:p>
        </w:tc>
      </w:tr>
      <w:tr w:rsidR="009D1E57" w:rsidRPr="00C63074" w14:paraId="1DA4EF8D" w14:textId="77777777" w:rsidTr="007A5531">
        <w:tc>
          <w:tcPr>
            <w:tcW w:w="2183" w:type="dxa"/>
            <w:vAlign w:val="center"/>
          </w:tcPr>
          <w:p w14:paraId="0D87EFDF" w14:textId="77777777" w:rsidR="009D1E57" w:rsidRPr="007C6335" w:rsidRDefault="009D1E57" w:rsidP="00F950BA">
            <w:pPr>
              <w:pStyle w:val="Body"/>
              <w:spacing w:after="0" w:line="276" w:lineRule="auto"/>
              <w:jc w:val="right"/>
              <w:rPr>
                <w:rFonts w:cs="Arial"/>
                <w:b/>
                <w:color w:val="000000" w:themeColor="text1"/>
                <w:szCs w:val="21"/>
                <w:highlight w:val="green"/>
              </w:rPr>
            </w:pPr>
            <w:r w:rsidRPr="007C6335">
              <w:rPr>
                <w:rFonts w:cs="Arial"/>
                <w:b/>
                <w:color w:val="000000" w:themeColor="text1"/>
                <w:szCs w:val="21"/>
                <w:highlight w:val="green"/>
              </w:rPr>
              <w:t>*PC</w:t>
            </w:r>
          </w:p>
        </w:tc>
        <w:tc>
          <w:tcPr>
            <w:tcW w:w="7740" w:type="dxa"/>
            <w:vAlign w:val="center"/>
          </w:tcPr>
          <w:p w14:paraId="3309E50D" w14:textId="77777777" w:rsidR="009D1E57" w:rsidRPr="007C6335" w:rsidRDefault="009D1E57" w:rsidP="00F950BA">
            <w:pPr>
              <w:pStyle w:val="Body"/>
              <w:spacing w:after="0" w:line="276" w:lineRule="auto"/>
              <w:rPr>
                <w:rFonts w:cs="Arial"/>
                <w:color w:val="000000" w:themeColor="text1"/>
                <w:szCs w:val="21"/>
                <w:highlight w:val="green"/>
              </w:rPr>
            </w:pPr>
            <w:r w:rsidRPr="007C6335">
              <w:rPr>
                <w:rFonts w:cs="Arial"/>
                <w:color w:val="000000" w:themeColor="text1"/>
                <w:szCs w:val="21"/>
                <w:highlight w:val="green"/>
              </w:rPr>
              <w:t>4</w:t>
            </w:r>
            <w:r w:rsidRPr="007C6335">
              <w:rPr>
                <w:rFonts w:cs="Arial"/>
                <w:color w:val="000000" w:themeColor="text1"/>
                <w:szCs w:val="21"/>
                <w:highlight w:val="green"/>
              </w:rPr>
              <w:tab/>
            </w:r>
            <w:r w:rsidRPr="007C6335">
              <w:rPr>
                <w:rFonts w:cs="Arial"/>
                <w:color w:val="000000" w:themeColor="text1"/>
                <w:szCs w:val="21"/>
                <w:highlight w:val="green"/>
              </w:rPr>
              <w:tab/>
              <w:t>Non-urgent</w:t>
            </w:r>
          </w:p>
        </w:tc>
      </w:tr>
      <w:tr w:rsidR="009D1E57" w:rsidRPr="00C63074" w14:paraId="2570197F" w14:textId="77777777" w:rsidTr="007A5531">
        <w:tc>
          <w:tcPr>
            <w:tcW w:w="2183" w:type="dxa"/>
            <w:vAlign w:val="center"/>
          </w:tcPr>
          <w:p w14:paraId="5B86C72B" w14:textId="77777777" w:rsidR="009D1E57" w:rsidRPr="007C6335" w:rsidRDefault="009D1E57" w:rsidP="00F950BA">
            <w:pPr>
              <w:pStyle w:val="Body"/>
              <w:spacing w:after="0" w:line="276" w:lineRule="auto"/>
              <w:jc w:val="right"/>
              <w:rPr>
                <w:rFonts w:cs="Arial"/>
                <w:b/>
                <w:color w:val="000000" w:themeColor="text1"/>
                <w:szCs w:val="21"/>
                <w:highlight w:val="green"/>
              </w:rPr>
            </w:pPr>
            <w:r w:rsidRPr="007C6335">
              <w:rPr>
                <w:rFonts w:cs="Arial"/>
                <w:b/>
                <w:color w:val="000000" w:themeColor="text1"/>
                <w:szCs w:val="21"/>
              </w:rPr>
              <w:t>*PC</w:t>
            </w:r>
          </w:p>
        </w:tc>
        <w:tc>
          <w:tcPr>
            <w:tcW w:w="7740" w:type="dxa"/>
            <w:vAlign w:val="center"/>
          </w:tcPr>
          <w:p w14:paraId="5C939962" w14:textId="77777777" w:rsidR="009D1E57" w:rsidRPr="007C6335" w:rsidRDefault="009D1E57" w:rsidP="00F950BA">
            <w:pPr>
              <w:pStyle w:val="Body"/>
              <w:spacing w:after="0" w:line="276" w:lineRule="auto"/>
              <w:rPr>
                <w:rFonts w:cs="Arial"/>
                <w:color w:val="000000" w:themeColor="text1"/>
                <w:szCs w:val="21"/>
                <w:highlight w:val="green"/>
              </w:rPr>
            </w:pPr>
            <w:r w:rsidRPr="007C6335">
              <w:rPr>
                <w:rFonts w:cs="Arial"/>
                <w:strike/>
                <w:color w:val="000000" w:themeColor="text1"/>
                <w:szCs w:val="21"/>
              </w:rPr>
              <w:t>A</w:t>
            </w:r>
            <w:r w:rsidRPr="007C6335">
              <w:rPr>
                <w:rFonts w:cs="Arial"/>
                <w:strike/>
                <w:color w:val="000000" w:themeColor="text1"/>
                <w:szCs w:val="21"/>
              </w:rPr>
              <w:tab/>
            </w:r>
            <w:r w:rsidRPr="007C6335">
              <w:rPr>
                <w:rFonts w:cs="Arial"/>
                <w:strike/>
                <w:color w:val="000000" w:themeColor="text1"/>
                <w:szCs w:val="21"/>
              </w:rPr>
              <w:tab/>
              <w:t>Within 24 hours</w:t>
            </w:r>
          </w:p>
        </w:tc>
      </w:tr>
      <w:tr w:rsidR="009D1E57" w:rsidRPr="00C63074" w14:paraId="329C6E6D" w14:textId="77777777" w:rsidTr="007A5531">
        <w:tc>
          <w:tcPr>
            <w:tcW w:w="2183" w:type="dxa"/>
            <w:vAlign w:val="center"/>
          </w:tcPr>
          <w:p w14:paraId="588EEF42"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*PC</w:t>
            </w:r>
          </w:p>
        </w:tc>
        <w:tc>
          <w:tcPr>
            <w:tcW w:w="7740" w:type="dxa"/>
            <w:vAlign w:val="center"/>
          </w:tcPr>
          <w:p w14:paraId="7E7D93CF" w14:textId="77777777" w:rsidR="009D1E57" w:rsidRPr="007C6335" w:rsidRDefault="009D1E57" w:rsidP="00F950BA">
            <w:pPr>
              <w:pStyle w:val="Body"/>
              <w:spacing w:after="0" w:line="276" w:lineRule="auto"/>
              <w:rPr>
                <w:rFonts w:cs="Arial"/>
                <w:strike/>
                <w:color w:val="000000" w:themeColor="text1"/>
                <w:szCs w:val="21"/>
              </w:rPr>
            </w:pPr>
            <w:r w:rsidRPr="007C6335">
              <w:rPr>
                <w:rFonts w:cs="Arial"/>
                <w:strike/>
                <w:color w:val="000000" w:themeColor="text1"/>
                <w:szCs w:val="21"/>
              </w:rPr>
              <w:t>B</w:t>
            </w:r>
            <w:r w:rsidRPr="007C6335">
              <w:rPr>
                <w:rFonts w:cs="Arial"/>
                <w:strike/>
                <w:color w:val="000000" w:themeColor="text1"/>
                <w:szCs w:val="21"/>
              </w:rPr>
              <w:tab/>
            </w:r>
            <w:r w:rsidRPr="007C6335">
              <w:rPr>
                <w:rFonts w:cs="Arial"/>
                <w:strike/>
                <w:color w:val="000000" w:themeColor="text1"/>
                <w:szCs w:val="21"/>
              </w:rPr>
              <w:tab/>
              <w:t>2-5 days</w:t>
            </w:r>
          </w:p>
        </w:tc>
      </w:tr>
      <w:tr w:rsidR="009D1E57" w:rsidRPr="00C63074" w14:paraId="6A6A1ADE" w14:textId="77777777" w:rsidTr="007A5531">
        <w:tc>
          <w:tcPr>
            <w:tcW w:w="2183" w:type="dxa"/>
            <w:vAlign w:val="center"/>
          </w:tcPr>
          <w:p w14:paraId="364519C0"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*PC</w:t>
            </w:r>
          </w:p>
        </w:tc>
        <w:tc>
          <w:tcPr>
            <w:tcW w:w="7740" w:type="dxa"/>
            <w:vAlign w:val="center"/>
          </w:tcPr>
          <w:p w14:paraId="13F99F8A" w14:textId="77777777" w:rsidR="009D1E57" w:rsidRPr="007C6335" w:rsidRDefault="009D1E57" w:rsidP="00F950BA">
            <w:pPr>
              <w:pStyle w:val="Body"/>
              <w:spacing w:after="0" w:line="276" w:lineRule="auto"/>
              <w:rPr>
                <w:rFonts w:cs="Arial"/>
                <w:strike/>
                <w:color w:val="000000" w:themeColor="text1"/>
                <w:szCs w:val="21"/>
              </w:rPr>
            </w:pPr>
            <w:r w:rsidRPr="007C6335">
              <w:rPr>
                <w:rFonts w:cs="Arial"/>
                <w:strike/>
                <w:color w:val="000000" w:themeColor="text1"/>
                <w:szCs w:val="21"/>
              </w:rPr>
              <w:t>C</w:t>
            </w:r>
            <w:r w:rsidRPr="007C6335">
              <w:rPr>
                <w:rFonts w:cs="Arial"/>
                <w:strike/>
                <w:color w:val="000000" w:themeColor="text1"/>
                <w:szCs w:val="21"/>
              </w:rPr>
              <w:tab/>
            </w:r>
            <w:r w:rsidRPr="007C6335">
              <w:rPr>
                <w:rFonts w:cs="Arial"/>
                <w:strike/>
                <w:color w:val="000000" w:themeColor="text1"/>
                <w:szCs w:val="21"/>
              </w:rPr>
              <w:tab/>
              <w:t>6-10 days</w:t>
            </w:r>
          </w:p>
        </w:tc>
      </w:tr>
      <w:tr w:rsidR="009D1E57" w:rsidRPr="00C63074" w14:paraId="26AD184A" w14:textId="77777777" w:rsidTr="007A5531">
        <w:tc>
          <w:tcPr>
            <w:tcW w:w="2183" w:type="dxa"/>
            <w:vAlign w:val="center"/>
          </w:tcPr>
          <w:p w14:paraId="03959729"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*PC</w:t>
            </w:r>
          </w:p>
        </w:tc>
        <w:tc>
          <w:tcPr>
            <w:tcW w:w="7740" w:type="dxa"/>
            <w:vAlign w:val="center"/>
          </w:tcPr>
          <w:p w14:paraId="1CD4B193" w14:textId="77777777" w:rsidR="009D1E57" w:rsidRPr="007C6335" w:rsidRDefault="009D1E57" w:rsidP="00F950BA">
            <w:pPr>
              <w:pStyle w:val="Body"/>
              <w:spacing w:after="0" w:line="276" w:lineRule="auto"/>
              <w:rPr>
                <w:rFonts w:cs="Arial"/>
                <w:strike/>
                <w:color w:val="000000" w:themeColor="text1"/>
                <w:szCs w:val="21"/>
              </w:rPr>
            </w:pPr>
            <w:r w:rsidRPr="007C6335">
              <w:rPr>
                <w:rFonts w:cs="Arial"/>
                <w:strike/>
                <w:color w:val="000000" w:themeColor="text1"/>
                <w:szCs w:val="21"/>
              </w:rPr>
              <w:t>D</w:t>
            </w:r>
            <w:r w:rsidRPr="007C6335">
              <w:rPr>
                <w:rFonts w:cs="Arial"/>
                <w:strike/>
                <w:color w:val="000000" w:themeColor="text1"/>
                <w:szCs w:val="21"/>
              </w:rPr>
              <w:tab/>
            </w:r>
            <w:r w:rsidRPr="007C6335">
              <w:rPr>
                <w:rFonts w:cs="Arial"/>
                <w:strike/>
                <w:color w:val="000000" w:themeColor="text1"/>
                <w:szCs w:val="21"/>
              </w:rPr>
              <w:tab/>
              <w:t>Within 6 weeks</w:t>
            </w:r>
          </w:p>
        </w:tc>
      </w:tr>
      <w:tr w:rsidR="009D1E57" w:rsidRPr="00C63074" w14:paraId="2271C767" w14:textId="77777777" w:rsidTr="007A5531">
        <w:tc>
          <w:tcPr>
            <w:tcW w:w="2183" w:type="dxa"/>
            <w:vAlign w:val="center"/>
          </w:tcPr>
          <w:p w14:paraId="59899816"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*PC</w:t>
            </w:r>
          </w:p>
        </w:tc>
        <w:tc>
          <w:tcPr>
            <w:tcW w:w="7740" w:type="dxa"/>
            <w:vAlign w:val="center"/>
          </w:tcPr>
          <w:p w14:paraId="0E9C6F98" w14:textId="77777777" w:rsidR="009D1E57" w:rsidRPr="007C6335" w:rsidRDefault="009D1E57" w:rsidP="00F950BA">
            <w:pPr>
              <w:pStyle w:val="Body"/>
              <w:spacing w:after="0" w:line="276" w:lineRule="auto"/>
              <w:rPr>
                <w:rFonts w:cs="Arial"/>
                <w:strike/>
                <w:color w:val="000000" w:themeColor="text1"/>
                <w:szCs w:val="21"/>
              </w:rPr>
            </w:pPr>
            <w:r w:rsidRPr="007C6335">
              <w:rPr>
                <w:rFonts w:cs="Arial"/>
                <w:strike/>
                <w:color w:val="000000" w:themeColor="text1"/>
                <w:szCs w:val="21"/>
              </w:rPr>
              <w:t>E</w:t>
            </w:r>
            <w:r w:rsidRPr="007C6335">
              <w:rPr>
                <w:rFonts w:cs="Arial"/>
                <w:strike/>
                <w:color w:val="000000" w:themeColor="text1"/>
                <w:szCs w:val="21"/>
              </w:rPr>
              <w:tab/>
            </w:r>
            <w:r w:rsidRPr="007C6335">
              <w:rPr>
                <w:rFonts w:cs="Arial"/>
                <w:strike/>
                <w:color w:val="000000" w:themeColor="text1"/>
                <w:szCs w:val="21"/>
              </w:rPr>
              <w:tab/>
              <w:t>Not ready for admission</w:t>
            </w:r>
          </w:p>
        </w:tc>
      </w:tr>
      <w:tr w:rsidR="009D1E57" w:rsidRPr="00C63074" w14:paraId="37C4FF0C" w14:textId="77777777" w:rsidTr="007A5531">
        <w:tc>
          <w:tcPr>
            <w:tcW w:w="2183" w:type="dxa"/>
            <w:vAlign w:val="center"/>
          </w:tcPr>
          <w:p w14:paraId="01FB8234" w14:textId="77777777" w:rsidR="009D1E57" w:rsidRPr="007C6335" w:rsidRDefault="009D1E57" w:rsidP="00F950BA">
            <w:pPr>
              <w:pStyle w:val="Body"/>
              <w:spacing w:after="0" w:line="276" w:lineRule="auto"/>
              <w:jc w:val="right"/>
              <w:rPr>
                <w:rFonts w:cs="Arial"/>
                <w:b/>
                <w:color w:val="000000" w:themeColor="text1"/>
                <w:szCs w:val="21"/>
              </w:rPr>
            </w:pPr>
            <w:r w:rsidRPr="007C6335">
              <w:rPr>
                <w:rFonts w:cs="Arial"/>
                <w:b/>
                <w:color w:val="000000" w:themeColor="text1"/>
                <w:szCs w:val="21"/>
              </w:rPr>
              <w:t>*PC</w:t>
            </w:r>
          </w:p>
        </w:tc>
        <w:tc>
          <w:tcPr>
            <w:tcW w:w="7740" w:type="dxa"/>
            <w:vAlign w:val="center"/>
          </w:tcPr>
          <w:p w14:paraId="28BEB8D1" w14:textId="77777777" w:rsidR="009D1E57" w:rsidRPr="007C6335" w:rsidRDefault="009D1E57" w:rsidP="00F950BA">
            <w:pPr>
              <w:pStyle w:val="Body"/>
              <w:spacing w:after="0" w:line="276" w:lineRule="auto"/>
              <w:rPr>
                <w:rFonts w:cs="Arial"/>
                <w:color w:val="000000" w:themeColor="text1"/>
                <w:szCs w:val="21"/>
              </w:rPr>
            </w:pPr>
            <w:r w:rsidRPr="007C6335">
              <w:rPr>
                <w:rFonts w:cs="Arial"/>
                <w:color w:val="000000" w:themeColor="text1"/>
                <w:szCs w:val="21"/>
              </w:rPr>
              <w:t>99</w:t>
            </w:r>
            <w:r w:rsidRPr="007C6335">
              <w:rPr>
                <w:rFonts w:cs="Arial"/>
                <w:color w:val="000000" w:themeColor="text1"/>
                <w:szCs w:val="21"/>
              </w:rPr>
              <w:tab/>
            </w:r>
            <w:r w:rsidRPr="007C6335">
              <w:rPr>
                <w:rFonts w:cs="Arial"/>
                <w:color w:val="000000" w:themeColor="text1"/>
                <w:szCs w:val="21"/>
              </w:rPr>
              <w:tab/>
              <w:t>Not stated or unknown</w:t>
            </w:r>
          </w:p>
        </w:tc>
      </w:tr>
      <w:tr w:rsidR="009D1E57" w:rsidRPr="00C63074" w14:paraId="085C480E" w14:textId="77777777" w:rsidTr="007A5531">
        <w:tc>
          <w:tcPr>
            <w:tcW w:w="2183" w:type="dxa"/>
          </w:tcPr>
          <w:p w14:paraId="1B794707" w14:textId="77777777" w:rsidR="009D1E57" w:rsidRPr="007C6335" w:rsidRDefault="009D1E57" w:rsidP="00F950BA">
            <w:pPr>
              <w:pStyle w:val="Body"/>
              <w:spacing w:after="0" w:line="276" w:lineRule="auto"/>
              <w:rPr>
                <w:rFonts w:cs="Arial"/>
                <w:b/>
                <w:color w:val="000000" w:themeColor="text1"/>
                <w:szCs w:val="21"/>
              </w:rPr>
            </w:pPr>
            <w:r w:rsidRPr="007C6335">
              <w:rPr>
                <w:rFonts w:cs="Arial"/>
                <w:b/>
                <w:color w:val="000000" w:themeColor="text1"/>
                <w:szCs w:val="21"/>
              </w:rPr>
              <w:t>Reporting guide</w:t>
            </w:r>
          </w:p>
        </w:tc>
        <w:tc>
          <w:tcPr>
            <w:tcW w:w="7740" w:type="dxa"/>
          </w:tcPr>
          <w:p w14:paraId="16A69EF4" w14:textId="77777777" w:rsidR="009D1E57" w:rsidRPr="00CE3EE3" w:rsidRDefault="009D1E57" w:rsidP="00F950BA">
            <w:pPr>
              <w:pStyle w:val="DHHStabletext"/>
              <w:spacing w:after="0" w:line="276" w:lineRule="auto"/>
              <w:rPr>
                <w:rFonts w:cs="Arial"/>
                <w:color w:val="000000" w:themeColor="text1"/>
                <w:sz w:val="21"/>
                <w:szCs w:val="21"/>
              </w:rPr>
            </w:pPr>
            <w:r w:rsidRPr="007C6335">
              <w:rPr>
                <w:rFonts w:cs="Arial"/>
                <w:color w:val="000000" w:themeColor="text1"/>
                <w:sz w:val="21"/>
                <w:szCs w:val="21"/>
              </w:rPr>
              <w:t>Report the Referral In Clinical Urgency Category after the triage process is completed and a Referral In Outcome is re</w:t>
            </w:r>
            <w:r w:rsidRPr="000B2764">
              <w:rPr>
                <w:rFonts w:cs="Arial"/>
                <w:color w:val="000000" w:themeColor="text1"/>
                <w:sz w:val="21"/>
                <w:szCs w:val="21"/>
              </w:rPr>
              <w:t xml:space="preserve">ported as either ‘010 – Referral accepted-new </w:t>
            </w:r>
            <w:r w:rsidRPr="00CE3EE3">
              <w:rPr>
                <w:rFonts w:cs="Arial"/>
                <w:color w:val="000000" w:themeColor="text1"/>
                <w:sz w:val="21"/>
                <w:szCs w:val="21"/>
              </w:rPr>
              <w:t>appointment’, ‘020 – Referral accepted-review appointment’ or ‘1 Accepted or ‘3 – Referral accepted-Renewed referral.</w:t>
            </w:r>
          </w:p>
          <w:p w14:paraId="7A1F6BB6" w14:textId="3F130267" w:rsidR="009D1E57" w:rsidRPr="00722571" w:rsidRDefault="009D1E57" w:rsidP="00F950BA">
            <w:pPr>
              <w:pStyle w:val="DHHStabletext"/>
              <w:spacing w:after="0" w:line="276" w:lineRule="auto"/>
              <w:rPr>
                <w:rFonts w:cs="Arial"/>
                <w:color w:val="000000" w:themeColor="text1"/>
                <w:sz w:val="21"/>
                <w:szCs w:val="21"/>
              </w:rPr>
            </w:pPr>
            <w:r w:rsidRPr="00CE3EE3">
              <w:rPr>
                <w:rFonts w:cs="Arial"/>
                <w:color w:val="000000" w:themeColor="text1"/>
                <w:sz w:val="21"/>
                <w:szCs w:val="21"/>
              </w:rPr>
              <w:t xml:space="preserve">For Palliative Care: report the Referral </w:t>
            </w:r>
            <w:r w:rsidR="001D7687" w:rsidRPr="00CE3EE3">
              <w:rPr>
                <w:rFonts w:cs="Arial"/>
                <w:color w:val="000000" w:themeColor="text1"/>
                <w:sz w:val="21"/>
                <w:szCs w:val="21"/>
              </w:rPr>
              <w:t>I</w:t>
            </w:r>
            <w:r w:rsidRPr="00CE3EE3">
              <w:rPr>
                <w:rFonts w:cs="Arial"/>
                <w:color w:val="000000" w:themeColor="text1"/>
                <w:sz w:val="21"/>
                <w:szCs w:val="21"/>
              </w:rPr>
              <w:t>n Clinical Urgency Category based on the clinical assessment of the urgency with which a patient should be seen. Early referrals are to be seen within six weeks.</w:t>
            </w:r>
            <w:r w:rsidR="00921285" w:rsidRPr="00CE3EE3">
              <w:rPr>
                <w:rFonts w:cs="Arial"/>
                <w:color w:val="000000" w:themeColor="text1"/>
                <w:sz w:val="21"/>
                <w:szCs w:val="21"/>
              </w:rPr>
              <w:t xml:space="preserve"> </w:t>
            </w:r>
            <w:r w:rsidRPr="00F062F5">
              <w:rPr>
                <w:rFonts w:cs="Arial"/>
                <w:color w:val="000000" w:themeColor="text1"/>
                <w:sz w:val="21"/>
                <w:szCs w:val="21"/>
                <w:highlight w:val="green"/>
              </w:rPr>
              <w:t xml:space="preserve">The Referral </w:t>
            </w:r>
            <w:bookmarkStart w:id="67" w:name="_Int_mfEGxs7X"/>
            <w:r w:rsidRPr="00F062F5">
              <w:rPr>
                <w:rFonts w:cs="Arial"/>
                <w:color w:val="000000" w:themeColor="text1"/>
                <w:sz w:val="21"/>
                <w:szCs w:val="21"/>
                <w:highlight w:val="green"/>
              </w:rPr>
              <w:t>In</w:t>
            </w:r>
            <w:bookmarkEnd w:id="67"/>
            <w:r w:rsidRPr="00F062F5">
              <w:rPr>
                <w:rFonts w:cs="Arial"/>
                <w:color w:val="000000" w:themeColor="text1"/>
                <w:sz w:val="21"/>
                <w:szCs w:val="21"/>
                <w:highlight w:val="green"/>
              </w:rPr>
              <w:t xml:space="preserve"> Clinical Urgency Category is a companion data item to the Referral </w:t>
            </w:r>
            <w:bookmarkStart w:id="68" w:name="_Int_cxWBjCLH"/>
            <w:r w:rsidRPr="00F062F5">
              <w:rPr>
                <w:rFonts w:cs="Arial"/>
                <w:color w:val="000000" w:themeColor="text1"/>
                <w:sz w:val="21"/>
                <w:szCs w:val="21"/>
                <w:highlight w:val="green"/>
              </w:rPr>
              <w:t>In</w:t>
            </w:r>
            <w:bookmarkEnd w:id="68"/>
            <w:r w:rsidRPr="00F062F5">
              <w:rPr>
                <w:rFonts w:cs="Arial"/>
                <w:color w:val="000000" w:themeColor="text1"/>
                <w:sz w:val="21"/>
                <w:szCs w:val="21"/>
                <w:highlight w:val="green"/>
              </w:rPr>
              <w:t xml:space="preserve"> First Triage Score</w:t>
            </w:r>
            <w:r w:rsidR="007D3173" w:rsidRPr="00722571">
              <w:rPr>
                <w:rFonts w:cs="Arial"/>
                <w:color w:val="000000" w:themeColor="text1"/>
                <w:sz w:val="21"/>
                <w:szCs w:val="21"/>
                <w:highlight w:val="green"/>
              </w:rPr>
              <w:t>.</w:t>
            </w:r>
          </w:p>
          <w:p w14:paraId="227430A3" w14:textId="77777777" w:rsidR="009D1E57" w:rsidRPr="000B2764" w:rsidRDefault="009D1E57" w:rsidP="00F950BA">
            <w:pPr>
              <w:pStyle w:val="DHHStabletext"/>
              <w:spacing w:after="0" w:line="276" w:lineRule="auto"/>
              <w:rPr>
                <w:rFonts w:cs="Arial"/>
                <w:b/>
                <w:color w:val="000000" w:themeColor="text1"/>
                <w:sz w:val="21"/>
                <w:szCs w:val="21"/>
              </w:rPr>
            </w:pPr>
            <w:r w:rsidRPr="000B2764">
              <w:rPr>
                <w:rFonts w:cs="Arial"/>
                <w:b/>
                <w:color w:val="000000" w:themeColor="text1"/>
                <w:sz w:val="21"/>
                <w:szCs w:val="21"/>
              </w:rPr>
              <w:t>1 - Urgent</w:t>
            </w:r>
          </w:p>
          <w:p w14:paraId="204F997E" w14:textId="5E8268CC" w:rsidR="009D1E57" w:rsidRPr="00CE3EE3" w:rsidRDefault="009A4321" w:rsidP="00F950BA">
            <w:pPr>
              <w:pStyle w:val="DHHStabletext"/>
              <w:spacing w:after="0" w:line="276" w:lineRule="auto"/>
              <w:rPr>
                <w:rFonts w:cs="Arial"/>
                <w:color w:val="000000" w:themeColor="text1"/>
                <w:sz w:val="21"/>
                <w:szCs w:val="21"/>
              </w:rPr>
            </w:pPr>
            <w:r w:rsidRPr="000B2764">
              <w:rPr>
                <w:rFonts w:cs="Arial"/>
                <w:color w:val="000000" w:themeColor="text1"/>
                <w:sz w:val="21"/>
                <w:szCs w:val="21"/>
              </w:rPr>
              <w:t>F</w:t>
            </w:r>
            <w:r w:rsidRPr="00144707">
              <w:rPr>
                <w:sz w:val="21"/>
                <w:szCs w:val="21"/>
              </w:rPr>
              <w:t xml:space="preserve">or </w:t>
            </w:r>
            <w:r w:rsidR="009D1E57" w:rsidRPr="009A4321">
              <w:rPr>
                <w:rFonts w:cs="Arial"/>
                <w:bCs/>
                <w:color w:val="000000" w:themeColor="text1"/>
                <w:sz w:val="21"/>
                <w:szCs w:val="21"/>
              </w:rPr>
              <w:t>Specialist Clinics</w:t>
            </w:r>
            <w:r w:rsidR="00C45AD1" w:rsidRPr="000B2764">
              <w:rPr>
                <w:rFonts w:cs="Arial"/>
                <w:color w:val="000000" w:themeColor="text1"/>
                <w:sz w:val="21"/>
                <w:szCs w:val="21"/>
              </w:rPr>
              <w:t>,</w:t>
            </w:r>
            <w:r w:rsidR="00DD4E4F" w:rsidRPr="000B2764">
              <w:rPr>
                <w:rFonts w:cs="Arial"/>
                <w:color w:val="000000" w:themeColor="text1"/>
                <w:sz w:val="21"/>
                <w:szCs w:val="21"/>
              </w:rPr>
              <w:t xml:space="preserve"> a</w:t>
            </w:r>
            <w:r w:rsidR="009D1E57" w:rsidRPr="000B2764">
              <w:rPr>
                <w:rFonts w:cs="Arial"/>
                <w:color w:val="000000" w:themeColor="text1"/>
                <w:sz w:val="21"/>
                <w:szCs w:val="21"/>
              </w:rPr>
              <w:t xml:space="preserve"> referral is urgent if the patient has a condition that has the potential to deteriorate quickly with significant consequences for health and quality of life if not managed promptly. Use when a clinician determines that the</w:t>
            </w:r>
            <w:r w:rsidR="009D1E57" w:rsidRPr="007C6335">
              <w:rPr>
                <w:rFonts w:cs="Arial"/>
                <w:color w:val="000000" w:themeColor="text1"/>
                <w:sz w:val="21"/>
                <w:szCs w:val="21"/>
              </w:rPr>
              <w:t xml:space="preserve"> patient should be seen in a Spec</w:t>
            </w:r>
            <w:r w:rsidR="009D1E57" w:rsidRPr="000B2764">
              <w:rPr>
                <w:rFonts w:cs="Arial"/>
                <w:color w:val="000000" w:themeColor="text1"/>
                <w:sz w:val="21"/>
                <w:szCs w:val="21"/>
              </w:rPr>
              <w:t>ialist Clinic (Outpatients) within 30 days of the receipt of the referral.</w:t>
            </w:r>
          </w:p>
          <w:p w14:paraId="6EE26DC4" w14:textId="09DCEC6F" w:rsidR="009D1E57" w:rsidRPr="00CE3EE3" w:rsidRDefault="00C60EE6" w:rsidP="00F950BA">
            <w:pPr>
              <w:pStyle w:val="DHHStabletext"/>
              <w:spacing w:after="0" w:line="276" w:lineRule="auto"/>
              <w:rPr>
                <w:rFonts w:cs="Arial"/>
                <w:color w:val="000000" w:themeColor="text1"/>
                <w:sz w:val="21"/>
                <w:szCs w:val="21"/>
                <w:highlight w:val="green"/>
              </w:rPr>
            </w:pPr>
            <w:r w:rsidRPr="00CE3EE3">
              <w:rPr>
                <w:rFonts w:cs="Arial"/>
                <w:color w:val="000000" w:themeColor="text1"/>
                <w:sz w:val="21"/>
                <w:szCs w:val="21"/>
                <w:highlight w:val="green"/>
              </w:rPr>
              <w:t>F</w:t>
            </w:r>
            <w:r w:rsidRPr="00582B86">
              <w:rPr>
                <w:sz w:val="21"/>
                <w:szCs w:val="21"/>
                <w:highlight w:val="green"/>
              </w:rPr>
              <w:t xml:space="preserve">or </w:t>
            </w:r>
            <w:r w:rsidR="009D1E57" w:rsidRPr="00C60EE6">
              <w:rPr>
                <w:rFonts w:cs="Arial"/>
                <w:bCs/>
                <w:color w:val="000000" w:themeColor="text1"/>
                <w:sz w:val="21"/>
                <w:szCs w:val="21"/>
                <w:highlight w:val="green"/>
              </w:rPr>
              <w:t xml:space="preserve">Palliative </w:t>
            </w:r>
            <w:r w:rsidR="009D1E57" w:rsidRPr="000B2764">
              <w:rPr>
                <w:rFonts w:cs="Arial"/>
                <w:color w:val="000000" w:themeColor="text1"/>
                <w:sz w:val="21"/>
                <w:szCs w:val="21"/>
                <w:highlight w:val="green"/>
              </w:rPr>
              <w:t>Care</w:t>
            </w:r>
            <w:r w:rsidR="00DD4E4F" w:rsidRPr="000B2764">
              <w:rPr>
                <w:rFonts w:cs="Arial"/>
                <w:color w:val="000000" w:themeColor="text1"/>
                <w:sz w:val="21"/>
                <w:szCs w:val="21"/>
                <w:highlight w:val="green"/>
              </w:rPr>
              <w:t xml:space="preserve"> </w:t>
            </w:r>
            <w:r w:rsidR="00A75F81" w:rsidRPr="000B2764">
              <w:rPr>
                <w:rFonts w:cs="Arial"/>
                <w:color w:val="000000" w:themeColor="text1"/>
                <w:sz w:val="21"/>
                <w:szCs w:val="21"/>
                <w:highlight w:val="green"/>
              </w:rPr>
              <w:t>referral</w:t>
            </w:r>
            <w:r w:rsidR="00DB3B10" w:rsidRPr="000B2764">
              <w:rPr>
                <w:rFonts w:cs="Arial"/>
                <w:color w:val="000000" w:themeColor="text1"/>
                <w:sz w:val="21"/>
                <w:szCs w:val="21"/>
                <w:highlight w:val="green"/>
              </w:rPr>
              <w:t>s</w:t>
            </w:r>
            <w:r w:rsidR="00A75F81" w:rsidRPr="00672A1E">
              <w:rPr>
                <w:rFonts w:cs="Arial"/>
                <w:color w:val="000000" w:themeColor="text1"/>
                <w:sz w:val="21"/>
                <w:szCs w:val="21"/>
                <w:highlight w:val="green"/>
              </w:rPr>
              <w:t xml:space="preserve"> r</w:t>
            </w:r>
            <w:r w:rsidR="009D1E57" w:rsidRPr="00CE3EE3">
              <w:rPr>
                <w:rFonts w:cs="Arial"/>
                <w:color w:val="000000" w:themeColor="text1"/>
                <w:sz w:val="21"/>
                <w:szCs w:val="21"/>
                <w:highlight w:val="green"/>
              </w:rPr>
              <w:t>equiring community palliative care consultation within 72 hours.</w:t>
            </w:r>
          </w:p>
          <w:p w14:paraId="7F99DF87" w14:textId="77777777" w:rsidR="009D1E57" w:rsidRPr="00CE3EE3" w:rsidRDefault="009D1E57" w:rsidP="00F950BA">
            <w:pPr>
              <w:pStyle w:val="DHHStabletext"/>
              <w:spacing w:before="0" w:after="0" w:line="276" w:lineRule="auto"/>
              <w:rPr>
                <w:rFonts w:cs="Arial"/>
                <w:color w:val="000000" w:themeColor="text1"/>
                <w:sz w:val="21"/>
                <w:szCs w:val="21"/>
                <w:highlight w:val="green"/>
              </w:rPr>
            </w:pPr>
            <w:r w:rsidRPr="00CE3EE3">
              <w:rPr>
                <w:rFonts w:cs="Arial"/>
                <w:color w:val="000000" w:themeColor="text1"/>
                <w:sz w:val="21"/>
                <w:szCs w:val="21"/>
                <w:highlight w:val="green"/>
              </w:rPr>
              <w:t>First triage score 21 - 30.</w:t>
            </w:r>
          </w:p>
          <w:p w14:paraId="4D212A77" w14:textId="77777777" w:rsidR="009D1E57" w:rsidRPr="00CE3EE3" w:rsidRDefault="009D1E57" w:rsidP="00F950BA">
            <w:pPr>
              <w:pStyle w:val="DHHStabletext"/>
              <w:spacing w:after="0" w:line="276" w:lineRule="auto"/>
              <w:rPr>
                <w:rFonts w:cs="Arial"/>
                <w:b/>
                <w:color w:val="000000" w:themeColor="text1"/>
                <w:sz w:val="21"/>
                <w:szCs w:val="21"/>
              </w:rPr>
            </w:pPr>
            <w:r w:rsidRPr="00CE3EE3">
              <w:rPr>
                <w:rFonts w:cs="Arial"/>
                <w:b/>
                <w:color w:val="000000" w:themeColor="text1"/>
                <w:sz w:val="21"/>
                <w:szCs w:val="21"/>
              </w:rPr>
              <w:t>2 – Routine</w:t>
            </w:r>
          </w:p>
          <w:p w14:paraId="63499C13" w14:textId="18F0E8BF" w:rsidR="009D1E57" w:rsidRPr="00CE3EE3" w:rsidRDefault="00C60EE6" w:rsidP="00F950BA">
            <w:pPr>
              <w:pStyle w:val="DHHStabletext"/>
              <w:spacing w:after="0" w:line="276" w:lineRule="auto"/>
              <w:rPr>
                <w:rFonts w:cs="Arial"/>
                <w:color w:val="000000" w:themeColor="text1"/>
                <w:sz w:val="21"/>
                <w:szCs w:val="21"/>
              </w:rPr>
            </w:pPr>
            <w:r w:rsidRPr="00CE3EE3">
              <w:rPr>
                <w:rFonts w:cs="Arial"/>
                <w:color w:val="000000" w:themeColor="text1"/>
                <w:sz w:val="21"/>
                <w:szCs w:val="21"/>
              </w:rPr>
              <w:t>F</w:t>
            </w:r>
            <w:r w:rsidRPr="00582B86">
              <w:rPr>
                <w:sz w:val="21"/>
                <w:szCs w:val="21"/>
              </w:rPr>
              <w:t xml:space="preserve">or </w:t>
            </w:r>
            <w:r w:rsidR="009D1E57" w:rsidRPr="00C60EE6">
              <w:rPr>
                <w:rFonts w:cs="Arial"/>
                <w:bCs/>
                <w:color w:val="000000" w:themeColor="text1"/>
                <w:sz w:val="21"/>
                <w:szCs w:val="21"/>
              </w:rPr>
              <w:t>Specialist Clinics</w:t>
            </w:r>
            <w:r w:rsidR="00B84562" w:rsidRPr="000B2764">
              <w:rPr>
                <w:rFonts w:cs="Arial"/>
                <w:color w:val="000000" w:themeColor="text1"/>
                <w:sz w:val="21"/>
                <w:szCs w:val="21"/>
              </w:rPr>
              <w:t xml:space="preserve"> referrals</w:t>
            </w:r>
            <w:r w:rsidR="00F045FC" w:rsidRPr="000B2764">
              <w:rPr>
                <w:rFonts w:cs="Arial"/>
                <w:color w:val="000000" w:themeColor="text1"/>
                <w:sz w:val="21"/>
                <w:szCs w:val="21"/>
              </w:rPr>
              <w:t>, u</w:t>
            </w:r>
            <w:r w:rsidR="009D1E57" w:rsidRPr="000B2764">
              <w:rPr>
                <w:rFonts w:cs="Arial"/>
                <w:color w:val="000000" w:themeColor="text1"/>
                <w:sz w:val="21"/>
                <w:szCs w:val="21"/>
              </w:rPr>
              <w:t>se when a clinician determines that the patient does not n</w:t>
            </w:r>
            <w:r w:rsidR="009D1E57" w:rsidRPr="00CE3EE3">
              <w:rPr>
                <w:rFonts w:cs="Arial"/>
                <w:color w:val="000000" w:themeColor="text1"/>
                <w:sz w:val="21"/>
                <w:szCs w:val="21"/>
              </w:rPr>
              <w:t>eed to be seen in a Specialist Clinic (Outpatients) within 30 days of the receipt of the referral.</w:t>
            </w:r>
          </w:p>
          <w:p w14:paraId="7551AFEB" w14:textId="62693B14" w:rsidR="009D1E57" w:rsidRPr="00582B86" w:rsidRDefault="00C60EE6" w:rsidP="00F950BA">
            <w:pPr>
              <w:pStyle w:val="DHHStabletext"/>
              <w:spacing w:after="0" w:line="276" w:lineRule="auto"/>
              <w:rPr>
                <w:rFonts w:cs="Arial"/>
                <w:color w:val="000000" w:themeColor="text1"/>
                <w:sz w:val="21"/>
                <w:szCs w:val="21"/>
              </w:rPr>
            </w:pPr>
            <w:r w:rsidRPr="00CE3EE3">
              <w:rPr>
                <w:rFonts w:cs="Arial"/>
                <w:color w:val="000000" w:themeColor="text1"/>
                <w:sz w:val="21"/>
                <w:szCs w:val="21"/>
                <w:highlight w:val="green"/>
              </w:rPr>
              <w:lastRenderedPageBreak/>
              <w:t>F</w:t>
            </w:r>
            <w:r w:rsidRPr="00582B86">
              <w:rPr>
                <w:sz w:val="21"/>
                <w:szCs w:val="21"/>
                <w:highlight w:val="green"/>
              </w:rPr>
              <w:t xml:space="preserve">or </w:t>
            </w:r>
            <w:r w:rsidR="009D1E57" w:rsidRPr="00C60EE6">
              <w:rPr>
                <w:rFonts w:cs="Arial"/>
                <w:bCs/>
                <w:color w:val="000000" w:themeColor="text1"/>
                <w:sz w:val="21"/>
                <w:szCs w:val="21"/>
                <w:highlight w:val="green"/>
              </w:rPr>
              <w:t xml:space="preserve">Palliative </w:t>
            </w:r>
            <w:r w:rsidR="009D1E57" w:rsidRPr="000B2764">
              <w:rPr>
                <w:rFonts w:cs="Arial"/>
                <w:color w:val="000000" w:themeColor="text1"/>
                <w:sz w:val="21"/>
                <w:szCs w:val="21"/>
                <w:highlight w:val="green"/>
              </w:rPr>
              <w:t>Care</w:t>
            </w:r>
            <w:r w:rsidR="00475F77" w:rsidRPr="000B2764">
              <w:rPr>
                <w:rFonts w:cs="Arial"/>
                <w:color w:val="000000" w:themeColor="text1"/>
                <w:sz w:val="21"/>
                <w:szCs w:val="21"/>
                <w:highlight w:val="green"/>
              </w:rPr>
              <w:t xml:space="preserve"> referrals r</w:t>
            </w:r>
            <w:r w:rsidR="009D1E57" w:rsidRPr="00582B86">
              <w:rPr>
                <w:rFonts w:cs="Arial"/>
                <w:color w:val="000000" w:themeColor="text1"/>
                <w:sz w:val="21"/>
                <w:szCs w:val="21"/>
                <w:highlight w:val="green"/>
              </w:rPr>
              <w:t>equiring community palliative care consultation within 14 days.</w:t>
            </w:r>
          </w:p>
          <w:p w14:paraId="59D6B165" w14:textId="77777777" w:rsidR="009D1E57" w:rsidRPr="000B2764" w:rsidRDefault="009D1E57" w:rsidP="00F950BA">
            <w:pPr>
              <w:pStyle w:val="DHHStabletext"/>
              <w:spacing w:before="0" w:after="0" w:line="276" w:lineRule="auto"/>
              <w:rPr>
                <w:rFonts w:cs="Arial"/>
                <w:color w:val="000000" w:themeColor="text1"/>
                <w:sz w:val="21"/>
                <w:szCs w:val="21"/>
                <w:highlight w:val="green"/>
              </w:rPr>
            </w:pPr>
            <w:r w:rsidRPr="007C6335">
              <w:rPr>
                <w:rFonts w:cs="Arial"/>
                <w:color w:val="000000" w:themeColor="text1"/>
                <w:sz w:val="21"/>
                <w:szCs w:val="21"/>
                <w:highlight w:val="green"/>
              </w:rPr>
              <w:t>First triage sco</w:t>
            </w:r>
            <w:r w:rsidRPr="000B2764">
              <w:rPr>
                <w:rFonts w:cs="Arial"/>
                <w:color w:val="000000" w:themeColor="text1"/>
                <w:sz w:val="21"/>
                <w:szCs w:val="21"/>
                <w:highlight w:val="green"/>
              </w:rPr>
              <w:t>re 0 - 10.</w:t>
            </w:r>
          </w:p>
          <w:p w14:paraId="1C60669B" w14:textId="77777777" w:rsidR="009D1E57" w:rsidRPr="00CE3EE3" w:rsidRDefault="009D1E57" w:rsidP="00F950BA">
            <w:pPr>
              <w:pStyle w:val="DHHStabletext"/>
              <w:spacing w:before="0" w:after="0" w:line="276" w:lineRule="auto"/>
              <w:rPr>
                <w:rFonts w:cs="Arial"/>
                <w:b/>
                <w:color w:val="000000" w:themeColor="text1"/>
                <w:sz w:val="21"/>
                <w:szCs w:val="21"/>
                <w:highlight w:val="green"/>
              </w:rPr>
            </w:pPr>
            <w:r w:rsidRPr="00CE3EE3">
              <w:rPr>
                <w:rFonts w:cs="Arial"/>
                <w:b/>
                <w:color w:val="000000" w:themeColor="text1"/>
                <w:sz w:val="21"/>
                <w:szCs w:val="21"/>
                <w:highlight w:val="green"/>
              </w:rPr>
              <w:t>3 – Crisis</w:t>
            </w:r>
          </w:p>
          <w:p w14:paraId="5AE82E3B" w14:textId="77AFF58D" w:rsidR="009D1E57" w:rsidRPr="00CE3EE3" w:rsidRDefault="00C60EE6" w:rsidP="00F950BA">
            <w:pPr>
              <w:pStyle w:val="DHHStabletext"/>
              <w:spacing w:before="0" w:after="0" w:line="276" w:lineRule="auto"/>
              <w:rPr>
                <w:rFonts w:cs="Arial"/>
                <w:color w:val="000000" w:themeColor="text1"/>
                <w:sz w:val="21"/>
                <w:szCs w:val="21"/>
                <w:highlight w:val="green"/>
              </w:rPr>
            </w:pPr>
            <w:r w:rsidRPr="00CE3EE3">
              <w:rPr>
                <w:rFonts w:cs="Arial"/>
                <w:color w:val="000000" w:themeColor="text1"/>
                <w:sz w:val="21"/>
                <w:szCs w:val="21"/>
                <w:highlight w:val="green"/>
              </w:rPr>
              <w:t>F</w:t>
            </w:r>
            <w:r w:rsidRPr="00582B86">
              <w:rPr>
                <w:sz w:val="21"/>
                <w:szCs w:val="21"/>
                <w:highlight w:val="green"/>
              </w:rPr>
              <w:t xml:space="preserve">or </w:t>
            </w:r>
            <w:r w:rsidR="003D4B70" w:rsidRPr="00582B86">
              <w:rPr>
                <w:sz w:val="21"/>
                <w:szCs w:val="21"/>
                <w:highlight w:val="green"/>
              </w:rPr>
              <w:t xml:space="preserve">reporting by </w:t>
            </w:r>
            <w:r w:rsidR="009D1E57" w:rsidRPr="003D4B70">
              <w:rPr>
                <w:rFonts w:cs="Arial"/>
                <w:bCs/>
                <w:color w:val="000000" w:themeColor="text1"/>
                <w:sz w:val="21"/>
                <w:szCs w:val="21"/>
                <w:highlight w:val="green"/>
              </w:rPr>
              <w:t>Palliative Care</w:t>
            </w:r>
            <w:r w:rsidR="003D4B70" w:rsidRPr="000B2764">
              <w:rPr>
                <w:rFonts w:cs="Arial"/>
                <w:color w:val="000000" w:themeColor="text1"/>
                <w:sz w:val="21"/>
                <w:szCs w:val="21"/>
                <w:highlight w:val="green"/>
              </w:rPr>
              <w:t xml:space="preserve"> only</w:t>
            </w:r>
            <w:r w:rsidR="0081131E" w:rsidRPr="000B2764">
              <w:rPr>
                <w:rFonts w:cs="Arial"/>
                <w:color w:val="000000" w:themeColor="text1"/>
                <w:sz w:val="21"/>
                <w:szCs w:val="21"/>
                <w:highlight w:val="green"/>
              </w:rPr>
              <w:t>. For referrals r</w:t>
            </w:r>
            <w:r w:rsidR="009D1E57" w:rsidRPr="000B2764">
              <w:rPr>
                <w:rFonts w:cs="Arial"/>
                <w:color w:val="000000" w:themeColor="text1"/>
                <w:sz w:val="21"/>
                <w:szCs w:val="21"/>
                <w:highlight w:val="green"/>
              </w:rPr>
              <w:t>equiring community palliative care consultation within 24 hours.</w:t>
            </w:r>
          </w:p>
          <w:p w14:paraId="184279EF" w14:textId="77777777" w:rsidR="009D1E57" w:rsidRPr="00CE3EE3" w:rsidRDefault="009D1E57" w:rsidP="00F950BA">
            <w:pPr>
              <w:pStyle w:val="Body"/>
              <w:spacing w:after="0" w:line="276" w:lineRule="auto"/>
              <w:rPr>
                <w:rFonts w:cs="Arial"/>
                <w:color w:val="000000" w:themeColor="text1"/>
                <w:szCs w:val="21"/>
                <w:highlight w:val="green"/>
              </w:rPr>
            </w:pPr>
            <w:r w:rsidRPr="00CE3EE3">
              <w:rPr>
                <w:rFonts w:cs="Arial"/>
                <w:color w:val="000000" w:themeColor="text1"/>
                <w:szCs w:val="21"/>
                <w:highlight w:val="green"/>
              </w:rPr>
              <w:t>First triage score 31 - 100.</w:t>
            </w:r>
          </w:p>
          <w:p w14:paraId="494C79E6" w14:textId="77777777" w:rsidR="009D1E57" w:rsidRPr="00CE3EE3" w:rsidRDefault="009D1E57" w:rsidP="00F950BA">
            <w:pPr>
              <w:pStyle w:val="DHHStabletext"/>
              <w:spacing w:after="0" w:line="276" w:lineRule="auto"/>
              <w:rPr>
                <w:rFonts w:cs="Arial"/>
                <w:b/>
                <w:color w:val="000000" w:themeColor="text1"/>
                <w:sz w:val="21"/>
                <w:szCs w:val="21"/>
                <w:highlight w:val="green"/>
              </w:rPr>
            </w:pPr>
            <w:r w:rsidRPr="00CE3EE3">
              <w:rPr>
                <w:rFonts w:cs="Arial"/>
                <w:b/>
                <w:color w:val="000000" w:themeColor="text1"/>
                <w:sz w:val="21"/>
                <w:szCs w:val="21"/>
                <w:highlight w:val="green"/>
              </w:rPr>
              <w:t>4 – Non-urgent</w:t>
            </w:r>
          </w:p>
          <w:p w14:paraId="4C13F275" w14:textId="463EE702" w:rsidR="009D1E57" w:rsidRPr="00CE3EE3" w:rsidRDefault="00B9261E" w:rsidP="00F950BA">
            <w:pPr>
              <w:pStyle w:val="DHHStabletext"/>
              <w:spacing w:after="0" w:line="276" w:lineRule="auto"/>
              <w:rPr>
                <w:rFonts w:cs="Arial"/>
                <w:color w:val="000000" w:themeColor="text1"/>
                <w:sz w:val="21"/>
                <w:szCs w:val="21"/>
                <w:highlight w:val="green"/>
              </w:rPr>
            </w:pPr>
            <w:r w:rsidRPr="00CE3EE3">
              <w:rPr>
                <w:rFonts w:cs="Arial"/>
                <w:color w:val="000000" w:themeColor="text1"/>
                <w:sz w:val="21"/>
                <w:szCs w:val="21"/>
                <w:highlight w:val="green"/>
              </w:rPr>
              <w:t xml:space="preserve">For reporting by </w:t>
            </w:r>
            <w:r w:rsidR="009D1E57" w:rsidRPr="00CE3EE3">
              <w:rPr>
                <w:rFonts w:cs="Arial"/>
                <w:color w:val="000000" w:themeColor="text1"/>
                <w:sz w:val="21"/>
                <w:szCs w:val="21"/>
                <w:highlight w:val="green"/>
              </w:rPr>
              <w:t>Palliative Care</w:t>
            </w:r>
            <w:r w:rsidRPr="00CE3EE3">
              <w:rPr>
                <w:rFonts w:cs="Arial"/>
                <w:color w:val="000000" w:themeColor="text1"/>
                <w:sz w:val="21"/>
                <w:szCs w:val="21"/>
                <w:highlight w:val="green"/>
              </w:rPr>
              <w:t xml:space="preserve"> only. For referrals r</w:t>
            </w:r>
            <w:r w:rsidR="009D1E57" w:rsidRPr="00CE3EE3">
              <w:rPr>
                <w:rFonts w:cs="Arial"/>
                <w:color w:val="000000" w:themeColor="text1"/>
                <w:sz w:val="21"/>
                <w:szCs w:val="21"/>
                <w:highlight w:val="green"/>
              </w:rPr>
              <w:t>equiring community palliative care consultation within 7 days.</w:t>
            </w:r>
          </w:p>
          <w:p w14:paraId="344943BA" w14:textId="77777777" w:rsidR="009D1E57" w:rsidRPr="00CE3EE3" w:rsidRDefault="009D1E57" w:rsidP="00F950BA">
            <w:pPr>
              <w:pStyle w:val="DHHStabletext"/>
              <w:spacing w:after="0" w:line="276" w:lineRule="auto"/>
              <w:rPr>
                <w:rFonts w:cs="Arial"/>
                <w:color w:val="000000" w:themeColor="text1"/>
                <w:sz w:val="21"/>
                <w:szCs w:val="21"/>
              </w:rPr>
            </w:pPr>
            <w:r w:rsidRPr="00CE3EE3">
              <w:rPr>
                <w:rFonts w:cs="Arial"/>
                <w:color w:val="000000" w:themeColor="text1"/>
                <w:sz w:val="21"/>
                <w:szCs w:val="21"/>
                <w:highlight w:val="green"/>
              </w:rPr>
              <w:t>First triage score 11 - 20.</w:t>
            </w:r>
          </w:p>
          <w:p w14:paraId="79B80C83"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A – Within 24 hours</w:t>
            </w:r>
          </w:p>
          <w:p w14:paraId="24C4E48B"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Urgent. The client is to be seen by the service within 24 hours.</w:t>
            </w:r>
          </w:p>
          <w:p w14:paraId="30807227"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B – 2-5 days</w:t>
            </w:r>
          </w:p>
          <w:p w14:paraId="4AA80AD9"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The client is to be seen by the service within 2 to 5 days.</w:t>
            </w:r>
          </w:p>
          <w:p w14:paraId="2BB50804"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C – 6-10 days</w:t>
            </w:r>
          </w:p>
          <w:p w14:paraId="5B014B7B"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Not urgent the client is to be seen by the service within 6 to 10 days.</w:t>
            </w:r>
          </w:p>
          <w:p w14:paraId="5BB99934"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D – Within 6 weeks</w:t>
            </w:r>
          </w:p>
          <w:p w14:paraId="7A3752D4"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 xml:space="preserve">Early referral such as at the point of diagnosis. Client is to be seen by the service within 6 weeks.  </w:t>
            </w:r>
          </w:p>
          <w:p w14:paraId="37718148" w14:textId="77777777" w:rsidR="009D1E57" w:rsidRPr="00CE3EE3" w:rsidRDefault="009D1E57" w:rsidP="00F950BA">
            <w:pPr>
              <w:pStyle w:val="DHHStabletext"/>
              <w:spacing w:before="0" w:after="0" w:line="276" w:lineRule="auto"/>
              <w:rPr>
                <w:rFonts w:cs="Arial"/>
                <w:strike/>
                <w:color w:val="000000" w:themeColor="text1"/>
                <w:sz w:val="21"/>
                <w:szCs w:val="21"/>
              </w:rPr>
            </w:pPr>
            <w:r w:rsidRPr="00CE3EE3">
              <w:rPr>
                <w:rFonts w:cs="Arial"/>
                <w:strike/>
                <w:color w:val="000000" w:themeColor="text1"/>
                <w:sz w:val="21"/>
                <w:szCs w:val="21"/>
              </w:rPr>
              <w:t>E – Not ready for admission</w:t>
            </w:r>
          </w:p>
          <w:p w14:paraId="18798126" w14:textId="77777777" w:rsidR="009D1E57" w:rsidRPr="007C6335" w:rsidRDefault="009D1E57" w:rsidP="00F950BA">
            <w:pPr>
              <w:pStyle w:val="DHHStabletext"/>
              <w:spacing w:before="0" w:after="0" w:line="276" w:lineRule="auto"/>
              <w:rPr>
                <w:rFonts w:cs="Arial"/>
                <w:color w:val="000000" w:themeColor="text1"/>
                <w:sz w:val="21"/>
                <w:szCs w:val="21"/>
              </w:rPr>
            </w:pPr>
            <w:r w:rsidRPr="00CE3EE3">
              <w:rPr>
                <w:rFonts w:cs="Arial"/>
                <w:strike/>
                <w:color w:val="000000" w:themeColor="text1"/>
                <w:sz w:val="21"/>
                <w:szCs w:val="21"/>
              </w:rPr>
              <w:t>Patient has not yet consented to palliative care referral and/or is an inpatient.</w:t>
            </w:r>
          </w:p>
        </w:tc>
      </w:tr>
    </w:tbl>
    <w:p w14:paraId="5744EBDE" w14:textId="47874A24" w:rsidR="009D1E57" w:rsidRPr="007C6335" w:rsidRDefault="009D1E57" w:rsidP="009D1E57">
      <w:pPr>
        <w:pStyle w:val="Body"/>
        <w:spacing w:line="240" w:lineRule="auto"/>
        <w:rPr>
          <w:rFonts w:cs="Arial"/>
          <w:i/>
          <w:color w:val="000000" w:themeColor="text1"/>
        </w:rPr>
      </w:pPr>
      <w:r w:rsidRPr="007C6335">
        <w:rPr>
          <w:rFonts w:cs="Arial"/>
          <w:i/>
          <w:color w:val="000000" w:themeColor="text1"/>
        </w:rPr>
        <w:lastRenderedPageBreak/>
        <w:t>[No changes to remainder of item]</w:t>
      </w:r>
    </w:p>
    <w:p w14:paraId="2376BEE9" w14:textId="215D1E90" w:rsidR="00DE7A53" w:rsidRDefault="00DE7A53" w:rsidP="00DE7A53">
      <w:pPr>
        <w:pStyle w:val="Heading2"/>
      </w:pPr>
      <w:bookmarkStart w:id="69" w:name="_Toc106961075"/>
      <w:bookmarkStart w:id="70" w:name="_Toc122351730"/>
      <w:bookmarkStart w:id="71" w:name="_Toc115938225"/>
      <w:r w:rsidRPr="00624B71">
        <w:t>Referral in First Triage Score</w:t>
      </w:r>
      <w:bookmarkEnd w:id="69"/>
      <w:r w:rsidRPr="00624B71">
        <w:t xml:space="preserve"> </w:t>
      </w:r>
      <w:r w:rsidR="00E749E7">
        <w:t>(amend)</w:t>
      </w:r>
      <w:bookmarkEnd w:id="70"/>
    </w:p>
    <w:tbl>
      <w:tblPr>
        <w:tblStyle w:val="TableGrid"/>
        <w:tblW w:w="94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6"/>
        <w:gridCol w:w="20"/>
        <w:gridCol w:w="35"/>
        <w:gridCol w:w="681"/>
        <w:gridCol w:w="862"/>
        <w:gridCol w:w="1510"/>
        <w:gridCol w:w="38"/>
        <w:gridCol w:w="1058"/>
        <w:gridCol w:w="1693"/>
        <w:gridCol w:w="1755"/>
        <w:gridCol w:w="12"/>
      </w:tblGrid>
      <w:tr w:rsidR="00DE7A53" w14:paraId="20DA0659" w14:textId="77777777" w:rsidTr="00DA1173">
        <w:trPr>
          <w:gridAfter w:val="1"/>
          <w:wAfter w:w="12" w:type="dxa"/>
        </w:trPr>
        <w:tc>
          <w:tcPr>
            <w:tcW w:w="1871" w:type="dxa"/>
            <w:gridSpan w:val="3"/>
          </w:tcPr>
          <w:p w14:paraId="1D86B31C" w14:textId="77777777" w:rsidR="00DE7A53" w:rsidRPr="00021E90" w:rsidRDefault="00DE7A53" w:rsidP="00F950BA">
            <w:pPr>
              <w:pStyle w:val="Body"/>
              <w:spacing w:after="0" w:line="276" w:lineRule="auto"/>
              <w:rPr>
                <w:rFonts w:cs="Arial"/>
                <w:szCs w:val="21"/>
              </w:rPr>
            </w:pPr>
            <w:bookmarkStart w:id="72" w:name="_Hlk69308262"/>
            <w:bookmarkStart w:id="73" w:name="_Hlk69304719"/>
            <w:r w:rsidRPr="008A16C8">
              <w:rPr>
                <w:rFonts w:cs="Arial"/>
                <w:b/>
                <w:szCs w:val="21"/>
              </w:rPr>
              <w:t>Definition</w:t>
            </w:r>
          </w:p>
        </w:tc>
        <w:tc>
          <w:tcPr>
            <w:tcW w:w="7597" w:type="dxa"/>
            <w:gridSpan w:val="7"/>
          </w:tcPr>
          <w:p w14:paraId="5391F111" w14:textId="77777777" w:rsidR="00DE7A53" w:rsidRPr="00D57037" w:rsidRDefault="00DE7A53" w:rsidP="00F950BA">
            <w:pPr>
              <w:pStyle w:val="Body"/>
              <w:spacing w:after="0" w:line="276" w:lineRule="auto"/>
              <w:rPr>
                <w:rFonts w:cs="Arial"/>
                <w:szCs w:val="21"/>
              </w:rPr>
            </w:pPr>
            <w:r w:rsidRPr="00A4065A">
              <w:rPr>
                <w:rFonts w:cs="Arial"/>
                <w:szCs w:val="21"/>
              </w:rPr>
              <w:t>The score derived from use of the evidence-based palliative care tool which considers the</w:t>
            </w:r>
            <w:r w:rsidRPr="00D57037">
              <w:rPr>
                <w:rFonts w:cs="Arial"/>
                <w:szCs w:val="21"/>
              </w:rPr>
              <w:t xml:space="preserve"> clinical status and the person and family/carer situation.</w:t>
            </w:r>
          </w:p>
        </w:tc>
      </w:tr>
      <w:tr w:rsidR="00DE7A53" w:rsidRPr="002C5399" w14:paraId="728CAB7C" w14:textId="77777777" w:rsidTr="00DA1173">
        <w:tc>
          <w:tcPr>
            <w:tcW w:w="1816" w:type="dxa"/>
          </w:tcPr>
          <w:p w14:paraId="673250C2" w14:textId="77777777" w:rsidR="00DE7A53" w:rsidRPr="008A16C8" w:rsidRDefault="00DE7A53" w:rsidP="00DA1173">
            <w:pPr>
              <w:pStyle w:val="DHHSbody"/>
              <w:spacing w:after="0" w:line="276" w:lineRule="auto"/>
              <w:rPr>
                <w:rFonts w:cs="Arial"/>
                <w:szCs w:val="21"/>
              </w:rPr>
            </w:pPr>
          </w:p>
        </w:tc>
        <w:tc>
          <w:tcPr>
            <w:tcW w:w="3108" w:type="dxa"/>
            <w:gridSpan w:val="5"/>
          </w:tcPr>
          <w:p w14:paraId="105106CF" w14:textId="77777777" w:rsidR="00DE7A53" w:rsidRPr="0099354B" w:rsidRDefault="00DE7A53" w:rsidP="00DA1173">
            <w:pPr>
              <w:pStyle w:val="DHHSbody"/>
              <w:spacing w:after="0" w:line="276" w:lineRule="auto"/>
              <w:jc w:val="right"/>
              <w:rPr>
                <w:rFonts w:cs="Arial"/>
                <w:b/>
                <w:i/>
                <w:szCs w:val="21"/>
              </w:rPr>
            </w:pPr>
            <w:r w:rsidRPr="00A4065A">
              <w:rPr>
                <w:rFonts w:cs="Arial"/>
                <w:b/>
                <w:i/>
                <w:szCs w:val="21"/>
              </w:rPr>
              <w:t>Repeats:</w:t>
            </w:r>
          </w:p>
        </w:tc>
        <w:tc>
          <w:tcPr>
            <w:tcW w:w="1096" w:type="dxa"/>
            <w:gridSpan w:val="2"/>
          </w:tcPr>
          <w:p w14:paraId="0F7EEEFF" w14:textId="77777777" w:rsidR="00DE7A53" w:rsidRPr="00D57037" w:rsidRDefault="00DE7A53" w:rsidP="00DA1173">
            <w:pPr>
              <w:pStyle w:val="DHHSbody"/>
              <w:spacing w:after="0" w:line="276" w:lineRule="auto"/>
              <w:jc w:val="right"/>
              <w:rPr>
                <w:rFonts w:cs="Arial"/>
                <w:b/>
                <w:szCs w:val="21"/>
              </w:rPr>
            </w:pPr>
            <w:r w:rsidRPr="00D57037">
              <w:rPr>
                <w:rFonts w:cs="Arial"/>
                <w:b/>
                <w:szCs w:val="21"/>
              </w:rPr>
              <w:t>Min.</w:t>
            </w:r>
          </w:p>
        </w:tc>
        <w:tc>
          <w:tcPr>
            <w:tcW w:w="1693" w:type="dxa"/>
          </w:tcPr>
          <w:p w14:paraId="13A35E2B" w14:textId="77777777" w:rsidR="00DE7A53" w:rsidRPr="00D57037" w:rsidRDefault="00DE7A53" w:rsidP="00DA1173">
            <w:pPr>
              <w:pStyle w:val="DHHSbody"/>
              <w:spacing w:after="0" w:line="276" w:lineRule="auto"/>
              <w:jc w:val="center"/>
              <w:rPr>
                <w:rFonts w:cs="Arial"/>
                <w:b/>
                <w:szCs w:val="21"/>
              </w:rPr>
            </w:pPr>
            <w:r w:rsidRPr="00D57037">
              <w:rPr>
                <w:rFonts w:cs="Arial"/>
                <w:b/>
                <w:szCs w:val="21"/>
              </w:rPr>
              <w:t>Max.</w:t>
            </w:r>
          </w:p>
        </w:tc>
        <w:tc>
          <w:tcPr>
            <w:tcW w:w="1767" w:type="dxa"/>
            <w:gridSpan w:val="2"/>
          </w:tcPr>
          <w:p w14:paraId="7D604D91" w14:textId="77777777" w:rsidR="00DE7A53" w:rsidRPr="00F950BA" w:rsidRDefault="00DE7A53" w:rsidP="00DA1173">
            <w:pPr>
              <w:pStyle w:val="DHHSbody"/>
              <w:spacing w:after="0" w:line="276" w:lineRule="auto"/>
              <w:rPr>
                <w:rFonts w:cs="Arial"/>
                <w:b/>
                <w:szCs w:val="21"/>
              </w:rPr>
            </w:pPr>
            <w:r w:rsidRPr="00F950BA">
              <w:rPr>
                <w:rFonts w:cs="Arial"/>
                <w:b/>
                <w:szCs w:val="21"/>
              </w:rPr>
              <w:t>Duplicate</w:t>
            </w:r>
          </w:p>
        </w:tc>
      </w:tr>
      <w:tr w:rsidR="00DE7A53" w:rsidRPr="002C5399" w14:paraId="4F8DB61E" w14:textId="77777777" w:rsidTr="00DA1173">
        <w:tc>
          <w:tcPr>
            <w:tcW w:w="1816" w:type="dxa"/>
          </w:tcPr>
          <w:p w14:paraId="199B9EF9" w14:textId="77777777" w:rsidR="00DE7A53" w:rsidRPr="00021E90" w:rsidRDefault="00DE7A53" w:rsidP="00DA1173">
            <w:pPr>
              <w:pStyle w:val="DHHSbody"/>
              <w:spacing w:after="0" w:line="276" w:lineRule="auto"/>
              <w:rPr>
                <w:rFonts w:cs="Arial"/>
                <w:b/>
                <w:szCs w:val="21"/>
              </w:rPr>
            </w:pPr>
            <w:r w:rsidRPr="008A16C8">
              <w:rPr>
                <w:rFonts w:cs="Arial"/>
                <w:b/>
                <w:szCs w:val="21"/>
              </w:rPr>
              <w:t>Form</w:t>
            </w:r>
          </w:p>
        </w:tc>
        <w:tc>
          <w:tcPr>
            <w:tcW w:w="1598" w:type="dxa"/>
            <w:gridSpan w:val="4"/>
          </w:tcPr>
          <w:p w14:paraId="022E71BB" w14:textId="77777777" w:rsidR="00DE7A53" w:rsidRPr="0099354B" w:rsidRDefault="00DE7A53" w:rsidP="00DA1173">
            <w:pPr>
              <w:pStyle w:val="DHHSbody"/>
              <w:spacing w:after="0" w:line="276" w:lineRule="auto"/>
              <w:rPr>
                <w:rFonts w:cs="Arial"/>
                <w:szCs w:val="21"/>
              </w:rPr>
            </w:pPr>
            <w:r w:rsidRPr="00A4065A">
              <w:rPr>
                <w:rFonts w:cs="Arial"/>
                <w:szCs w:val="21"/>
              </w:rPr>
              <w:t>Integer</w:t>
            </w:r>
          </w:p>
        </w:tc>
        <w:tc>
          <w:tcPr>
            <w:tcW w:w="1510" w:type="dxa"/>
          </w:tcPr>
          <w:p w14:paraId="4ACDBA0C" w14:textId="77777777" w:rsidR="00DE7A53" w:rsidRPr="00D57037" w:rsidRDefault="00DE7A53" w:rsidP="00DA1173">
            <w:pPr>
              <w:pStyle w:val="DHHSbody"/>
              <w:spacing w:after="0" w:line="276" w:lineRule="auto"/>
              <w:rPr>
                <w:rFonts w:cs="Arial"/>
                <w:szCs w:val="21"/>
              </w:rPr>
            </w:pPr>
          </w:p>
        </w:tc>
        <w:tc>
          <w:tcPr>
            <w:tcW w:w="1096" w:type="dxa"/>
            <w:gridSpan w:val="2"/>
          </w:tcPr>
          <w:p w14:paraId="51673128" w14:textId="77777777" w:rsidR="00DE7A53" w:rsidRPr="00D57037" w:rsidRDefault="00DE7A53" w:rsidP="00DA1173">
            <w:pPr>
              <w:pStyle w:val="DHHSbody"/>
              <w:spacing w:after="0" w:line="276" w:lineRule="auto"/>
              <w:jc w:val="center"/>
              <w:rPr>
                <w:rFonts w:cs="Arial"/>
                <w:szCs w:val="21"/>
              </w:rPr>
            </w:pPr>
            <w:r w:rsidRPr="00D57037">
              <w:rPr>
                <w:rFonts w:cs="Arial"/>
                <w:szCs w:val="21"/>
              </w:rPr>
              <w:t xml:space="preserve">    1</w:t>
            </w:r>
          </w:p>
        </w:tc>
        <w:tc>
          <w:tcPr>
            <w:tcW w:w="1693" w:type="dxa"/>
          </w:tcPr>
          <w:p w14:paraId="7ED5B15B" w14:textId="77777777" w:rsidR="00DE7A53" w:rsidRPr="00F950BA" w:rsidRDefault="00DE7A53" w:rsidP="00DA1173">
            <w:pPr>
              <w:pStyle w:val="DHHSbody"/>
              <w:spacing w:after="0" w:line="276" w:lineRule="auto"/>
              <w:rPr>
                <w:rFonts w:cs="Arial"/>
                <w:szCs w:val="21"/>
              </w:rPr>
            </w:pPr>
            <w:r w:rsidRPr="00F950BA">
              <w:rPr>
                <w:rFonts w:cs="Arial"/>
                <w:szCs w:val="21"/>
              </w:rPr>
              <w:t xml:space="preserve">         1</w:t>
            </w:r>
          </w:p>
        </w:tc>
        <w:tc>
          <w:tcPr>
            <w:tcW w:w="1767" w:type="dxa"/>
            <w:gridSpan w:val="2"/>
          </w:tcPr>
          <w:p w14:paraId="6701EA7D" w14:textId="77777777" w:rsidR="00DE7A53" w:rsidRPr="00F950BA" w:rsidRDefault="00DE7A53" w:rsidP="00DA1173">
            <w:pPr>
              <w:pStyle w:val="DHHSbody"/>
              <w:spacing w:after="0" w:line="276" w:lineRule="auto"/>
              <w:rPr>
                <w:rFonts w:cs="Arial"/>
                <w:szCs w:val="21"/>
              </w:rPr>
            </w:pPr>
            <w:r w:rsidRPr="00F950BA">
              <w:rPr>
                <w:rFonts w:cs="Arial"/>
                <w:szCs w:val="21"/>
              </w:rPr>
              <w:t>Not applicable</w:t>
            </w:r>
          </w:p>
        </w:tc>
      </w:tr>
      <w:tr w:rsidR="00DE7A53" w:rsidRPr="002C5399" w14:paraId="2DBB0BDE" w14:textId="77777777" w:rsidTr="00DA1173">
        <w:tc>
          <w:tcPr>
            <w:tcW w:w="1816" w:type="dxa"/>
            <w:vMerge w:val="restart"/>
          </w:tcPr>
          <w:p w14:paraId="0A908EA5" w14:textId="77777777" w:rsidR="00DE7A53" w:rsidRPr="00021E90" w:rsidRDefault="00DE7A53" w:rsidP="00DA1173">
            <w:pPr>
              <w:pStyle w:val="DHHSbody"/>
              <w:spacing w:after="0" w:line="276" w:lineRule="auto"/>
              <w:rPr>
                <w:rFonts w:cs="Arial"/>
                <w:b/>
                <w:szCs w:val="21"/>
              </w:rPr>
            </w:pPr>
            <w:r w:rsidRPr="008A16C8">
              <w:rPr>
                <w:rFonts w:cs="Arial"/>
                <w:b/>
                <w:szCs w:val="21"/>
              </w:rPr>
              <w:t>Layout</w:t>
            </w:r>
          </w:p>
        </w:tc>
        <w:tc>
          <w:tcPr>
            <w:tcW w:w="1598" w:type="dxa"/>
            <w:gridSpan w:val="4"/>
          </w:tcPr>
          <w:p w14:paraId="66BCF913" w14:textId="77777777" w:rsidR="00DE7A53" w:rsidRPr="0099354B" w:rsidRDefault="00DE7A53" w:rsidP="00DA1173">
            <w:pPr>
              <w:pStyle w:val="DHHSbody"/>
              <w:spacing w:after="0" w:line="276" w:lineRule="auto"/>
              <w:rPr>
                <w:rFonts w:cs="Arial"/>
                <w:szCs w:val="21"/>
              </w:rPr>
            </w:pPr>
            <w:r w:rsidRPr="00A4065A">
              <w:rPr>
                <w:rFonts w:cs="Arial"/>
                <w:szCs w:val="21"/>
              </w:rPr>
              <w:t>N[NN]</w:t>
            </w:r>
          </w:p>
        </w:tc>
        <w:tc>
          <w:tcPr>
            <w:tcW w:w="1510" w:type="dxa"/>
          </w:tcPr>
          <w:p w14:paraId="7AAC4363" w14:textId="77777777" w:rsidR="00DE7A53" w:rsidRPr="00D57037" w:rsidRDefault="00DE7A53" w:rsidP="00DA1173">
            <w:pPr>
              <w:pStyle w:val="DHHSbody"/>
              <w:spacing w:after="0" w:line="276" w:lineRule="auto"/>
              <w:jc w:val="right"/>
              <w:rPr>
                <w:rFonts w:cs="Arial"/>
                <w:b/>
                <w:szCs w:val="21"/>
              </w:rPr>
            </w:pPr>
            <w:r w:rsidRPr="00D57037">
              <w:rPr>
                <w:rFonts w:cs="Arial"/>
                <w:b/>
                <w:szCs w:val="21"/>
              </w:rPr>
              <w:t>Size:</w:t>
            </w:r>
          </w:p>
        </w:tc>
        <w:tc>
          <w:tcPr>
            <w:tcW w:w="1096" w:type="dxa"/>
            <w:gridSpan w:val="2"/>
          </w:tcPr>
          <w:p w14:paraId="3DA225F9" w14:textId="77777777" w:rsidR="00DE7A53" w:rsidRPr="00D57037" w:rsidRDefault="00DE7A53" w:rsidP="00DA1173">
            <w:pPr>
              <w:pStyle w:val="DHHSbody"/>
              <w:spacing w:after="0" w:line="276" w:lineRule="auto"/>
              <w:jc w:val="right"/>
              <w:rPr>
                <w:rFonts w:cs="Arial"/>
                <w:b/>
                <w:szCs w:val="21"/>
              </w:rPr>
            </w:pPr>
            <w:r w:rsidRPr="00D57037">
              <w:rPr>
                <w:rFonts w:cs="Arial"/>
                <w:b/>
                <w:szCs w:val="21"/>
              </w:rPr>
              <w:t>Min.</w:t>
            </w:r>
          </w:p>
        </w:tc>
        <w:tc>
          <w:tcPr>
            <w:tcW w:w="1693" w:type="dxa"/>
          </w:tcPr>
          <w:p w14:paraId="1097A8C9" w14:textId="77777777" w:rsidR="00DE7A53" w:rsidRPr="00F950BA" w:rsidRDefault="00DE7A53" w:rsidP="00DA1173">
            <w:pPr>
              <w:pStyle w:val="DHHSbody"/>
              <w:spacing w:after="0" w:line="276" w:lineRule="auto"/>
              <w:jc w:val="center"/>
              <w:rPr>
                <w:rFonts w:cs="Arial"/>
                <w:b/>
                <w:szCs w:val="21"/>
              </w:rPr>
            </w:pPr>
            <w:r w:rsidRPr="00F950BA">
              <w:rPr>
                <w:rFonts w:cs="Arial"/>
                <w:b/>
                <w:szCs w:val="21"/>
              </w:rPr>
              <w:t>Max.</w:t>
            </w:r>
          </w:p>
        </w:tc>
        <w:tc>
          <w:tcPr>
            <w:tcW w:w="1767" w:type="dxa"/>
            <w:gridSpan w:val="2"/>
          </w:tcPr>
          <w:p w14:paraId="2532ED01" w14:textId="77777777" w:rsidR="00DE7A53" w:rsidRPr="00F950BA" w:rsidRDefault="00DE7A53" w:rsidP="00DA1173">
            <w:pPr>
              <w:pStyle w:val="DHHSbody"/>
              <w:spacing w:after="0" w:line="276" w:lineRule="auto"/>
              <w:rPr>
                <w:rFonts w:cs="Arial"/>
                <w:szCs w:val="21"/>
              </w:rPr>
            </w:pPr>
          </w:p>
        </w:tc>
      </w:tr>
      <w:tr w:rsidR="00DE7A53" w:rsidRPr="002C5399" w14:paraId="1ACAE5BB" w14:textId="77777777" w:rsidTr="00DA1173">
        <w:tc>
          <w:tcPr>
            <w:tcW w:w="1816" w:type="dxa"/>
            <w:vMerge/>
          </w:tcPr>
          <w:p w14:paraId="7BC30894" w14:textId="77777777" w:rsidR="00DE7A53" w:rsidRPr="00F950BA" w:rsidRDefault="00DE7A53" w:rsidP="00DA1173">
            <w:pPr>
              <w:pStyle w:val="DHHSbody"/>
              <w:spacing w:after="0" w:line="276" w:lineRule="auto"/>
              <w:rPr>
                <w:rFonts w:cs="Arial"/>
                <w:b/>
                <w:szCs w:val="21"/>
              </w:rPr>
            </w:pPr>
          </w:p>
        </w:tc>
        <w:tc>
          <w:tcPr>
            <w:tcW w:w="1598" w:type="dxa"/>
            <w:gridSpan w:val="4"/>
          </w:tcPr>
          <w:p w14:paraId="042D1A2B" w14:textId="77777777" w:rsidR="00DE7A53" w:rsidRPr="00F950BA" w:rsidRDefault="00DE7A53" w:rsidP="00DA1173">
            <w:pPr>
              <w:pStyle w:val="DHHSbody"/>
              <w:spacing w:after="0" w:line="276" w:lineRule="auto"/>
              <w:rPr>
                <w:rFonts w:cs="Arial"/>
                <w:szCs w:val="21"/>
              </w:rPr>
            </w:pPr>
          </w:p>
        </w:tc>
        <w:tc>
          <w:tcPr>
            <w:tcW w:w="1510" w:type="dxa"/>
          </w:tcPr>
          <w:p w14:paraId="51519599" w14:textId="77777777" w:rsidR="00DE7A53" w:rsidRPr="00F950BA" w:rsidRDefault="00DE7A53" w:rsidP="00DA1173">
            <w:pPr>
              <w:pStyle w:val="DHHSbody"/>
              <w:spacing w:after="0" w:line="276" w:lineRule="auto"/>
              <w:rPr>
                <w:rFonts w:cs="Arial"/>
                <w:szCs w:val="21"/>
              </w:rPr>
            </w:pPr>
          </w:p>
        </w:tc>
        <w:tc>
          <w:tcPr>
            <w:tcW w:w="1096" w:type="dxa"/>
            <w:gridSpan w:val="2"/>
          </w:tcPr>
          <w:p w14:paraId="41E4EE57" w14:textId="77777777" w:rsidR="00DE7A53" w:rsidRPr="00F950BA" w:rsidRDefault="00DE7A53" w:rsidP="00DA1173">
            <w:pPr>
              <w:pStyle w:val="DHHSbody"/>
              <w:spacing w:after="0" w:line="276" w:lineRule="auto"/>
              <w:jc w:val="center"/>
              <w:rPr>
                <w:rFonts w:cs="Arial"/>
                <w:szCs w:val="21"/>
              </w:rPr>
            </w:pPr>
            <w:r w:rsidRPr="00F950BA">
              <w:rPr>
                <w:rFonts w:cs="Arial"/>
                <w:szCs w:val="21"/>
              </w:rPr>
              <w:t xml:space="preserve">    0</w:t>
            </w:r>
          </w:p>
        </w:tc>
        <w:tc>
          <w:tcPr>
            <w:tcW w:w="1693" w:type="dxa"/>
          </w:tcPr>
          <w:p w14:paraId="06985EB1" w14:textId="77777777" w:rsidR="00DE7A53" w:rsidRPr="00F950BA" w:rsidRDefault="00DE7A53" w:rsidP="00DA1173">
            <w:pPr>
              <w:pStyle w:val="DHHSbody"/>
              <w:spacing w:after="0" w:line="276" w:lineRule="auto"/>
              <w:rPr>
                <w:rFonts w:cs="Arial"/>
                <w:szCs w:val="21"/>
              </w:rPr>
            </w:pPr>
            <w:r w:rsidRPr="00F950BA">
              <w:rPr>
                <w:rFonts w:cs="Arial"/>
                <w:szCs w:val="21"/>
              </w:rPr>
              <w:t xml:space="preserve">         100</w:t>
            </w:r>
          </w:p>
        </w:tc>
        <w:tc>
          <w:tcPr>
            <w:tcW w:w="1767" w:type="dxa"/>
            <w:gridSpan w:val="2"/>
          </w:tcPr>
          <w:p w14:paraId="1E757309" w14:textId="77777777" w:rsidR="00DE7A53" w:rsidRPr="00F950BA" w:rsidRDefault="00DE7A53" w:rsidP="00DA1173">
            <w:pPr>
              <w:pStyle w:val="DHHSbody"/>
              <w:spacing w:after="0" w:line="276" w:lineRule="auto"/>
              <w:rPr>
                <w:rFonts w:cs="Arial"/>
                <w:szCs w:val="21"/>
              </w:rPr>
            </w:pPr>
          </w:p>
        </w:tc>
      </w:tr>
      <w:tr w:rsidR="00DE7A53" w:rsidRPr="002556FF" w14:paraId="1149CF10"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val="restart"/>
            <w:tcBorders>
              <w:top w:val="nil"/>
              <w:left w:val="nil"/>
              <w:right w:val="nil"/>
            </w:tcBorders>
          </w:tcPr>
          <w:p w14:paraId="74DBF904" w14:textId="77777777" w:rsidR="00DE7A53" w:rsidRPr="00021E90" w:rsidRDefault="00DE7A53" w:rsidP="00DA1173">
            <w:pPr>
              <w:spacing w:after="0" w:line="276" w:lineRule="auto"/>
              <w:rPr>
                <w:rFonts w:cs="Arial"/>
                <w:b/>
                <w:szCs w:val="21"/>
              </w:rPr>
            </w:pPr>
            <w:r w:rsidRPr="008A16C8">
              <w:rPr>
                <w:rFonts w:cs="Arial"/>
                <w:b/>
                <w:szCs w:val="21"/>
              </w:rPr>
              <w:t>Location</w:t>
            </w:r>
          </w:p>
        </w:tc>
        <w:tc>
          <w:tcPr>
            <w:tcW w:w="3146" w:type="dxa"/>
            <w:gridSpan w:val="6"/>
            <w:tcBorders>
              <w:top w:val="nil"/>
              <w:left w:val="nil"/>
              <w:bottom w:val="nil"/>
              <w:right w:val="nil"/>
            </w:tcBorders>
          </w:tcPr>
          <w:p w14:paraId="35ED1699" w14:textId="77777777" w:rsidR="00DE7A53" w:rsidRPr="0099354B" w:rsidRDefault="00DE7A53" w:rsidP="00DA1173">
            <w:pPr>
              <w:spacing w:after="0" w:line="276" w:lineRule="auto"/>
              <w:rPr>
                <w:rFonts w:cs="Arial"/>
                <w:b/>
                <w:szCs w:val="21"/>
              </w:rPr>
            </w:pPr>
            <w:r w:rsidRPr="00A4065A">
              <w:rPr>
                <w:rFonts w:cs="Arial"/>
                <w:b/>
                <w:szCs w:val="21"/>
              </w:rPr>
              <w:t>Transmission protocol</w:t>
            </w:r>
          </w:p>
        </w:tc>
        <w:tc>
          <w:tcPr>
            <w:tcW w:w="4518" w:type="dxa"/>
            <w:gridSpan w:val="4"/>
            <w:tcBorders>
              <w:top w:val="nil"/>
              <w:left w:val="nil"/>
              <w:bottom w:val="nil"/>
              <w:right w:val="nil"/>
            </w:tcBorders>
          </w:tcPr>
          <w:p w14:paraId="6388C711" w14:textId="77777777" w:rsidR="00DE7A53" w:rsidRPr="00D57037" w:rsidRDefault="00DE7A53" w:rsidP="00DA1173">
            <w:pPr>
              <w:spacing w:after="0" w:line="276" w:lineRule="auto"/>
              <w:rPr>
                <w:rFonts w:cs="Arial"/>
                <w:b/>
                <w:szCs w:val="21"/>
              </w:rPr>
            </w:pPr>
            <w:r w:rsidRPr="00D57037">
              <w:rPr>
                <w:rFonts w:cs="Arial"/>
                <w:b/>
                <w:szCs w:val="21"/>
              </w:rPr>
              <w:t>HL7 Submission</w:t>
            </w:r>
          </w:p>
        </w:tc>
      </w:tr>
      <w:tr w:rsidR="00DE7A53" w:rsidRPr="002556FF" w14:paraId="4827C9EE"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tcBorders>
              <w:left w:val="nil"/>
              <w:right w:val="nil"/>
            </w:tcBorders>
          </w:tcPr>
          <w:p w14:paraId="57996444" w14:textId="77777777" w:rsidR="00DE7A53" w:rsidRPr="00F950BA" w:rsidRDefault="00DE7A53" w:rsidP="00DA1173">
            <w:pPr>
              <w:spacing w:after="0" w:line="276" w:lineRule="auto"/>
              <w:rPr>
                <w:rFonts w:cs="Arial"/>
                <w:b/>
                <w:szCs w:val="21"/>
              </w:rPr>
            </w:pPr>
          </w:p>
        </w:tc>
        <w:tc>
          <w:tcPr>
            <w:tcW w:w="3146" w:type="dxa"/>
            <w:gridSpan w:val="6"/>
            <w:tcBorders>
              <w:top w:val="nil"/>
              <w:left w:val="nil"/>
              <w:bottom w:val="nil"/>
              <w:right w:val="nil"/>
            </w:tcBorders>
          </w:tcPr>
          <w:p w14:paraId="32A85B2C" w14:textId="77777777" w:rsidR="00DE7A53" w:rsidRPr="008A16C8" w:rsidRDefault="00DE7A53" w:rsidP="00DA1173">
            <w:pPr>
              <w:spacing w:after="0" w:line="276" w:lineRule="auto"/>
              <w:rPr>
                <w:rFonts w:cs="Arial"/>
                <w:b/>
                <w:szCs w:val="21"/>
              </w:rPr>
            </w:pPr>
            <w:r w:rsidRPr="0068663C">
              <w:rPr>
                <w:rFonts w:cs="Arial"/>
                <w:color w:val="000000"/>
                <w:szCs w:val="21"/>
                <w:lang w:eastAsia="en-AU"/>
              </w:rPr>
              <w:t>Referral In</w:t>
            </w:r>
            <w:r w:rsidRPr="00F950BA">
              <w:rPr>
                <w:rFonts w:cs="Arial"/>
                <w:szCs w:val="21"/>
              </w:rPr>
              <w:t xml:space="preserve"> </w:t>
            </w:r>
            <w:r w:rsidRPr="007A530F">
              <w:rPr>
                <w:rFonts w:cs="Arial"/>
                <w:color w:val="000000"/>
                <w:szCs w:val="21"/>
                <w:lang w:eastAsia="en-AU"/>
              </w:rPr>
              <w:t>(insert)</w:t>
            </w:r>
            <w:r w:rsidRPr="007A530F">
              <w:rPr>
                <w:rFonts w:cs="Arial"/>
                <w:color w:val="000000"/>
                <w:szCs w:val="21"/>
                <w:lang w:eastAsia="en-AU"/>
              </w:rPr>
              <w:tab/>
            </w:r>
          </w:p>
        </w:tc>
        <w:tc>
          <w:tcPr>
            <w:tcW w:w="4518" w:type="dxa"/>
            <w:gridSpan w:val="4"/>
            <w:tcBorders>
              <w:top w:val="nil"/>
              <w:left w:val="nil"/>
              <w:bottom w:val="nil"/>
              <w:right w:val="nil"/>
            </w:tcBorders>
          </w:tcPr>
          <w:p w14:paraId="7FBE71FC" w14:textId="77777777" w:rsidR="00DE7A53" w:rsidRPr="00021E90" w:rsidRDefault="00DE7A53" w:rsidP="00DA1173">
            <w:pPr>
              <w:spacing w:after="0" w:line="276" w:lineRule="auto"/>
              <w:rPr>
                <w:rFonts w:cs="Arial"/>
                <w:b/>
                <w:szCs w:val="21"/>
              </w:rPr>
            </w:pPr>
            <w:r w:rsidRPr="007A530F">
              <w:rPr>
                <w:rFonts w:cs="Arial"/>
                <w:color w:val="000000"/>
                <w:szCs w:val="21"/>
                <w:lang w:eastAsia="en-AU"/>
              </w:rPr>
              <w:t xml:space="preserve">RRI_I12 </w:t>
            </w:r>
            <w:r>
              <w:rPr>
                <w:rFonts w:cs="Arial"/>
                <w:color w:val="000000"/>
                <w:szCs w:val="21"/>
              </w:rPr>
              <w:t>(</w:t>
            </w:r>
            <w:r w:rsidRPr="008A16C8">
              <w:rPr>
                <w:rFonts w:cs="Arial"/>
                <w:szCs w:val="21"/>
              </w:rPr>
              <w:t>OBR.20\CE.1)</w:t>
            </w:r>
          </w:p>
        </w:tc>
      </w:tr>
      <w:tr w:rsidR="00DE7A53" w:rsidRPr="002556FF" w14:paraId="2AA66CDF"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tcBorders>
              <w:left w:val="nil"/>
              <w:right w:val="nil"/>
            </w:tcBorders>
          </w:tcPr>
          <w:p w14:paraId="397A9331" w14:textId="77777777" w:rsidR="00DE7A53" w:rsidRPr="00F950BA" w:rsidRDefault="00DE7A53" w:rsidP="00DA1173">
            <w:pPr>
              <w:spacing w:after="0" w:line="276" w:lineRule="auto"/>
              <w:rPr>
                <w:rFonts w:cs="Arial"/>
                <w:b/>
                <w:szCs w:val="21"/>
              </w:rPr>
            </w:pPr>
          </w:p>
        </w:tc>
        <w:tc>
          <w:tcPr>
            <w:tcW w:w="3146" w:type="dxa"/>
            <w:gridSpan w:val="6"/>
            <w:tcBorders>
              <w:top w:val="nil"/>
              <w:left w:val="nil"/>
              <w:bottom w:val="nil"/>
              <w:right w:val="nil"/>
            </w:tcBorders>
          </w:tcPr>
          <w:p w14:paraId="2E6D8F93" w14:textId="77777777" w:rsidR="00DE7A53" w:rsidRPr="0068663C" w:rsidRDefault="00DE7A53" w:rsidP="00DA1173">
            <w:pPr>
              <w:spacing w:after="0" w:line="276" w:lineRule="auto"/>
              <w:rPr>
                <w:rFonts w:cs="Arial"/>
                <w:color w:val="000000"/>
                <w:szCs w:val="21"/>
                <w:lang w:eastAsia="en-AU"/>
              </w:rPr>
            </w:pPr>
            <w:r w:rsidRPr="0068663C">
              <w:rPr>
                <w:rFonts w:cs="Arial"/>
                <w:color w:val="000000"/>
                <w:szCs w:val="21"/>
                <w:lang w:eastAsia="en-AU"/>
              </w:rPr>
              <w:t>Referral In</w:t>
            </w:r>
            <w:r w:rsidRPr="00F950BA">
              <w:rPr>
                <w:rFonts w:cs="Arial"/>
                <w:szCs w:val="21"/>
              </w:rPr>
              <w:t xml:space="preserve"> </w:t>
            </w:r>
            <w:r w:rsidRPr="007A530F">
              <w:rPr>
                <w:rFonts w:cs="Arial"/>
                <w:color w:val="000000"/>
                <w:szCs w:val="21"/>
                <w:lang w:eastAsia="en-AU"/>
              </w:rPr>
              <w:t>(update)</w:t>
            </w:r>
          </w:p>
        </w:tc>
        <w:tc>
          <w:tcPr>
            <w:tcW w:w="4518" w:type="dxa"/>
            <w:gridSpan w:val="4"/>
            <w:tcBorders>
              <w:top w:val="nil"/>
              <w:left w:val="nil"/>
              <w:bottom w:val="nil"/>
              <w:right w:val="nil"/>
            </w:tcBorders>
          </w:tcPr>
          <w:p w14:paraId="3C29CCE6" w14:textId="77777777" w:rsidR="00DE7A53" w:rsidRPr="007A530F" w:rsidRDefault="00DE7A53" w:rsidP="00DA1173">
            <w:pPr>
              <w:spacing w:after="0" w:line="276" w:lineRule="auto"/>
              <w:rPr>
                <w:rFonts w:cs="Arial"/>
                <w:color w:val="000000"/>
                <w:szCs w:val="21"/>
                <w:lang w:eastAsia="en-AU"/>
              </w:rPr>
            </w:pPr>
            <w:r w:rsidRPr="007A530F">
              <w:rPr>
                <w:rFonts w:cs="Arial"/>
                <w:color w:val="000000"/>
                <w:szCs w:val="21"/>
                <w:lang w:eastAsia="en-AU"/>
              </w:rPr>
              <w:t xml:space="preserve">RRI_I13 </w:t>
            </w:r>
            <w:r>
              <w:rPr>
                <w:rFonts w:cs="Arial"/>
                <w:color w:val="000000"/>
                <w:szCs w:val="21"/>
              </w:rPr>
              <w:t>(</w:t>
            </w:r>
            <w:r w:rsidRPr="008A16C8">
              <w:rPr>
                <w:rFonts w:cs="Arial"/>
                <w:szCs w:val="21"/>
              </w:rPr>
              <w:t>OBR.20\CE.1)</w:t>
            </w:r>
          </w:p>
        </w:tc>
      </w:tr>
      <w:tr w:rsidR="00DE7A53" w:rsidRPr="002556FF" w14:paraId="10F15D93"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tcBorders>
              <w:left w:val="nil"/>
              <w:bottom w:val="nil"/>
              <w:right w:val="nil"/>
            </w:tcBorders>
          </w:tcPr>
          <w:p w14:paraId="4DAB6E45" w14:textId="77777777" w:rsidR="00DE7A53" w:rsidRPr="00F950BA" w:rsidRDefault="00DE7A53" w:rsidP="00DA1173">
            <w:pPr>
              <w:spacing w:after="0" w:line="276" w:lineRule="auto"/>
              <w:rPr>
                <w:rFonts w:cs="Arial"/>
                <w:b/>
                <w:szCs w:val="21"/>
              </w:rPr>
            </w:pPr>
          </w:p>
        </w:tc>
        <w:tc>
          <w:tcPr>
            <w:tcW w:w="3146" w:type="dxa"/>
            <w:gridSpan w:val="6"/>
            <w:tcBorders>
              <w:top w:val="nil"/>
              <w:left w:val="nil"/>
              <w:bottom w:val="nil"/>
              <w:right w:val="nil"/>
            </w:tcBorders>
          </w:tcPr>
          <w:p w14:paraId="44B21CF1" w14:textId="77777777" w:rsidR="00DE7A53" w:rsidRPr="0068663C" w:rsidRDefault="00DE7A53" w:rsidP="00DA1173">
            <w:pPr>
              <w:spacing w:after="0" w:line="276" w:lineRule="auto"/>
              <w:rPr>
                <w:rFonts w:cs="Arial"/>
                <w:color w:val="000000"/>
                <w:szCs w:val="21"/>
                <w:lang w:eastAsia="en-AU"/>
              </w:rPr>
            </w:pPr>
            <w:r w:rsidRPr="0068663C">
              <w:rPr>
                <w:rFonts w:cs="Arial"/>
                <w:color w:val="000000"/>
                <w:szCs w:val="21"/>
                <w:lang w:eastAsia="en-AU"/>
              </w:rPr>
              <w:t>Referral In</w:t>
            </w:r>
            <w:r w:rsidRPr="00F950BA">
              <w:rPr>
                <w:rFonts w:cs="Arial"/>
                <w:szCs w:val="21"/>
              </w:rPr>
              <w:t xml:space="preserve"> </w:t>
            </w:r>
            <w:r w:rsidRPr="007A530F">
              <w:rPr>
                <w:rFonts w:cs="Arial"/>
                <w:color w:val="000000"/>
                <w:szCs w:val="21"/>
                <w:lang w:eastAsia="en-AU"/>
              </w:rPr>
              <w:t>(delete)</w:t>
            </w:r>
          </w:p>
        </w:tc>
        <w:tc>
          <w:tcPr>
            <w:tcW w:w="4518" w:type="dxa"/>
            <w:gridSpan w:val="4"/>
            <w:tcBorders>
              <w:top w:val="nil"/>
              <w:left w:val="nil"/>
              <w:bottom w:val="nil"/>
              <w:right w:val="nil"/>
            </w:tcBorders>
          </w:tcPr>
          <w:p w14:paraId="000D1528" w14:textId="77777777" w:rsidR="00DE7A53" w:rsidRPr="007A530F" w:rsidRDefault="00DE7A53" w:rsidP="00DA1173">
            <w:pPr>
              <w:spacing w:after="0" w:line="276" w:lineRule="auto"/>
              <w:rPr>
                <w:rFonts w:cs="Arial"/>
                <w:color w:val="000000"/>
                <w:szCs w:val="21"/>
                <w:lang w:eastAsia="en-AU"/>
              </w:rPr>
            </w:pPr>
            <w:r w:rsidRPr="007A530F">
              <w:rPr>
                <w:rFonts w:cs="Arial"/>
                <w:color w:val="000000"/>
                <w:szCs w:val="21"/>
                <w:lang w:eastAsia="en-AU"/>
              </w:rPr>
              <w:t xml:space="preserve">RRI_I14 </w:t>
            </w:r>
            <w:r>
              <w:rPr>
                <w:rFonts w:cs="Arial"/>
                <w:color w:val="000000"/>
                <w:szCs w:val="21"/>
              </w:rPr>
              <w:t>(</w:t>
            </w:r>
            <w:r w:rsidRPr="008A16C8">
              <w:rPr>
                <w:rFonts w:cs="Arial"/>
                <w:szCs w:val="21"/>
              </w:rPr>
              <w:t>OBR.20\CE.1)</w:t>
            </w:r>
          </w:p>
        </w:tc>
      </w:tr>
      <w:tr w:rsidR="00DE7A53" w14:paraId="097777AA"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169F932B" w14:textId="77777777" w:rsidR="00DE7A53" w:rsidRPr="00021E90" w:rsidRDefault="00DE7A53" w:rsidP="00F950BA">
            <w:pPr>
              <w:spacing w:after="0" w:line="276" w:lineRule="auto"/>
              <w:rPr>
                <w:rFonts w:cs="Arial"/>
                <w:b/>
                <w:szCs w:val="21"/>
              </w:rPr>
            </w:pPr>
            <w:r w:rsidRPr="008A16C8">
              <w:rPr>
                <w:rFonts w:cs="Arial"/>
                <w:b/>
                <w:szCs w:val="21"/>
              </w:rPr>
              <w:t>Report</w:t>
            </w:r>
            <w:r w:rsidRPr="00021E90">
              <w:rPr>
                <w:rFonts w:cs="Arial"/>
                <w:b/>
                <w:szCs w:val="21"/>
              </w:rPr>
              <w:t>ed by</w:t>
            </w:r>
          </w:p>
        </w:tc>
        <w:tc>
          <w:tcPr>
            <w:tcW w:w="7664" w:type="dxa"/>
            <w:gridSpan w:val="10"/>
            <w:tcBorders>
              <w:top w:val="nil"/>
              <w:left w:val="nil"/>
              <w:bottom w:val="nil"/>
              <w:right w:val="nil"/>
            </w:tcBorders>
          </w:tcPr>
          <w:p w14:paraId="02DD93B0" w14:textId="77777777" w:rsidR="00DE7A53" w:rsidRPr="0099354B" w:rsidRDefault="00DE7A53" w:rsidP="00F950BA">
            <w:pPr>
              <w:spacing w:after="0" w:line="276" w:lineRule="auto"/>
              <w:rPr>
                <w:rFonts w:cs="Arial"/>
                <w:szCs w:val="21"/>
              </w:rPr>
            </w:pPr>
            <w:r w:rsidRPr="00A4065A">
              <w:rPr>
                <w:rFonts w:cs="Arial"/>
                <w:szCs w:val="21"/>
              </w:rPr>
              <w:t>Palliative Care – 41 Community Palliative Care</w:t>
            </w:r>
          </w:p>
        </w:tc>
      </w:tr>
      <w:tr w:rsidR="00DE7A53" w14:paraId="64C1088F"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473662EF" w14:textId="77777777" w:rsidR="00DE7A53" w:rsidRPr="00021E90" w:rsidRDefault="00DE7A53" w:rsidP="00F950BA">
            <w:pPr>
              <w:spacing w:after="0" w:line="276" w:lineRule="auto"/>
              <w:rPr>
                <w:rFonts w:cs="Arial"/>
                <w:b/>
                <w:szCs w:val="21"/>
              </w:rPr>
            </w:pPr>
            <w:r w:rsidRPr="008A16C8">
              <w:rPr>
                <w:rFonts w:cs="Arial"/>
                <w:b/>
                <w:szCs w:val="21"/>
              </w:rPr>
              <w:t>Reported for</w:t>
            </w:r>
          </w:p>
        </w:tc>
        <w:tc>
          <w:tcPr>
            <w:tcW w:w="7664" w:type="dxa"/>
            <w:gridSpan w:val="10"/>
            <w:tcBorders>
              <w:top w:val="nil"/>
              <w:left w:val="nil"/>
              <w:bottom w:val="nil"/>
              <w:right w:val="nil"/>
            </w:tcBorders>
          </w:tcPr>
          <w:p w14:paraId="0C7E4F9E" w14:textId="77777777" w:rsidR="00DE7A53" w:rsidRPr="004D1AD8" w:rsidRDefault="00DE7A53" w:rsidP="00F950BA">
            <w:pPr>
              <w:spacing w:after="0" w:line="276" w:lineRule="auto"/>
              <w:rPr>
                <w:rFonts w:cs="Arial"/>
                <w:szCs w:val="21"/>
              </w:rPr>
            </w:pPr>
            <w:r w:rsidRPr="00A4065A">
              <w:rPr>
                <w:rFonts w:cs="Arial"/>
                <w:szCs w:val="21"/>
              </w:rPr>
              <w:t xml:space="preserve">Referrals received within the </w:t>
            </w:r>
            <w:r w:rsidRPr="0099354B">
              <w:rPr>
                <w:rFonts w:cs="Arial"/>
                <w:color w:val="000000"/>
                <w:szCs w:val="21"/>
                <w:lang w:eastAsia="en-AU"/>
              </w:rPr>
              <w:t>reporting period</w:t>
            </w:r>
          </w:p>
        </w:tc>
      </w:tr>
      <w:tr w:rsidR="00DE7A53" w14:paraId="1516505C"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5C723D93" w14:textId="77777777" w:rsidR="00DE7A53" w:rsidRPr="00021E90" w:rsidRDefault="00DE7A53" w:rsidP="00F950BA">
            <w:pPr>
              <w:spacing w:after="0" w:line="276" w:lineRule="auto"/>
              <w:rPr>
                <w:rFonts w:cs="Arial"/>
                <w:b/>
                <w:szCs w:val="21"/>
              </w:rPr>
            </w:pPr>
            <w:r w:rsidRPr="008A16C8">
              <w:rPr>
                <w:rFonts w:cs="Arial"/>
                <w:b/>
                <w:szCs w:val="21"/>
              </w:rPr>
              <w:t>Reported when</w:t>
            </w:r>
          </w:p>
        </w:tc>
        <w:tc>
          <w:tcPr>
            <w:tcW w:w="7664" w:type="dxa"/>
            <w:gridSpan w:val="10"/>
            <w:tcBorders>
              <w:top w:val="nil"/>
              <w:left w:val="nil"/>
              <w:bottom w:val="nil"/>
              <w:right w:val="nil"/>
            </w:tcBorders>
          </w:tcPr>
          <w:p w14:paraId="25B11243" w14:textId="77777777" w:rsidR="00DE7A53" w:rsidRPr="0099354B" w:rsidRDefault="00DE7A53" w:rsidP="00F950BA">
            <w:pPr>
              <w:widowControl w:val="0"/>
              <w:overflowPunct w:val="0"/>
              <w:autoSpaceDE w:val="0"/>
              <w:autoSpaceDN w:val="0"/>
              <w:adjustRightInd w:val="0"/>
              <w:spacing w:after="0" w:line="276" w:lineRule="auto"/>
              <w:ind w:right="318"/>
              <w:rPr>
                <w:rFonts w:cs="Arial"/>
                <w:color w:val="000000"/>
                <w:szCs w:val="21"/>
                <w:lang w:eastAsia="en-AU"/>
              </w:rPr>
            </w:pPr>
            <w:r w:rsidRPr="00021E90">
              <w:rPr>
                <w:rFonts w:cs="Arial"/>
                <w:color w:val="000000"/>
                <w:szCs w:val="21"/>
                <w:lang w:eastAsia="en-AU"/>
              </w:rPr>
              <w:t xml:space="preserve">The current reporting period for this item is the calendar month in which the following </w:t>
            </w:r>
            <w:r w:rsidRPr="00A4065A">
              <w:rPr>
                <w:rFonts w:cs="Arial"/>
                <w:color w:val="000000"/>
                <w:szCs w:val="21"/>
                <w:lang w:eastAsia="en-AU"/>
              </w:rPr>
              <w:t>events or data elements fall:</w:t>
            </w:r>
          </w:p>
        </w:tc>
      </w:tr>
      <w:tr w:rsidR="00DE7A53" w14:paraId="5E51B8D3"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14159FDC" w14:textId="77777777" w:rsidR="00DE7A53" w:rsidRPr="008A16C8" w:rsidRDefault="00DE7A53" w:rsidP="00F950BA">
            <w:pPr>
              <w:spacing w:after="0" w:line="276" w:lineRule="auto"/>
              <w:rPr>
                <w:rFonts w:cs="Arial"/>
                <w:b/>
                <w:szCs w:val="21"/>
              </w:rPr>
            </w:pPr>
          </w:p>
        </w:tc>
        <w:tc>
          <w:tcPr>
            <w:tcW w:w="7664" w:type="dxa"/>
            <w:gridSpan w:val="10"/>
            <w:tcBorders>
              <w:top w:val="nil"/>
              <w:left w:val="nil"/>
              <w:bottom w:val="nil"/>
              <w:right w:val="nil"/>
            </w:tcBorders>
          </w:tcPr>
          <w:p w14:paraId="1CA26482" w14:textId="77777777" w:rsidR="00DE7A53" w:rsidRPr="00021E90" w:rsidRDefault="00DE7A53" w:rsidP="00F950BA">
            <w:pPr>
              <w:widowControl w:val="0"/>
              <w:overflowPunct w:val="0"/>
              <w:autoSpaceDE w:val="0"/>
              <w:autoSpaceDN w:val="0"/>
              <w:adjustRightInd w:val="0"/>
              <w:spacing w:after="0" w:line="276" w:lineRule="auto"/>
              <w:ind w:right="318"/>
              <w:rPr>
                <w:rFonts w:cs="Arial"/>
                <w:color w:val="000000"/>
                <w:szCs w:val="21"/>
                <w:lang w:eastAsia="en-AU"/>
              </w:rPr>
            </w:pPr>
            <w:r w:rsidRPr="00021E90">
              <w:rPr>
                <w:rFonts w:cs="Arial"/>
                <w:color w:val="000000"/>
                <w:szCs w:val="21"/>
                <w:lang w:eastAsia="en-AU"/>
              </w:rPr>
              <w:t>Referral In Outcome (Mandatory)</w:t>
            </w:r>
          </w:p>
          <w:p w14:paraId="1CF6A1CD" w14:textId="77777777" w:rsidR="00DE7A53" w:rsidRPr="0099354B" w:rsidRDefault="00DE7A53" w:rsidP="00F950BA">
            <w:pPr>
              <w:widowControl w:val="0"/>
              <w:overflowPunct w:val="0"/>
              <w:autoSpaceDE w:val="0"/>
              <w:autoSpaceDN w:val="0"/>
              <w:adjustRightInd w:val="0"/>
              <w:spacing w:after="0" w:line="276" w:lineRule="auto"/>
              <w:ind w:right="318"/>
              <w:rPr>
                <w:rFonts w:cs="Arial"/>
                <w:color w:val="000000"/>
                <w:szCs w:val="21"/>
                <w:lang w:eastAsia="en-AU"/>
              </w:rPr>
            </w:pPr>
            <w:r w:rsidRPr="00A4065A">
              <w:rPr>
                <w:rFonts w:cs="Arial"/>
                <w:color w:val="000000"/>
                <w:szCs w:val="21"/>
                <w:lang w:eastAsia="en-AU"/>
              </w:rPr>
              <w:t>Referral In Outcome Date (Mandatory)</w:t>
            </w:r>
          </w:p>
          <w:p w14:paraId="3CA9EF65" w14:textId="77777777" w:rsidR="00DE7A53" w:rsidRPr="00D57037" w:rsidRDefault="00DE7A53" w:rsidP="00F950BA">
            <w:pPr>
              <w:widowControl w:val="0"/>
              <w:overflowPunct w:val="0"/>
              <w:autoSpaceDE w:val="0"/>
              <w:autoSpaceDN w:val="0"/>
              <w:adjustRightInd w:val="0"/>
              <w:spacing w:after="0" w:line="276" w:lineRule="auto"/>
              <w:ind w:right="318"/>
              <w:rPr>
                <w:rFonts w:cs="Arial"/>
                <w:color w:val="000000"/>
                <w:szCs w:val="21"/>
                <w:lang w:eastAsia="en-AU"/>
              </w:rPr>
            </w:pPr>
          </w:p>
        </w:tc>
      </w:tr>
      <w:tr w:rsidR="00DE7A53" w14:paraId="1DAD9BD2"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002C6D45" w14:textId="77777777" w:rsidR="00DE7A53" w:rsidRPr="00021E90" w:rsidRDefault="00DE7A53" w:rsidP="00F950BA">
            <w:pPr>
              <w:spacing w:after="0" w:line="276" w:lineRule="auto"/>
              <w:rPr>
                <w:rFonts w:cs="Arial"/>
                <w:b/>
                <w:szCs w:val="21"/>
              </w:rPr>
            </w:pPr>
            <w:r w:rsidRPr="008A16C8">
              <w:rPr>
                <w:rFonts w:cs="Arial"/>
                <w:b/>
                <w:szCs w:val="21"/>
              </w:rPr>
              <w:t>Value domain</w:t>
            </w:r>
          </w:p>
        </w:tc>
        <w:tc>
          <w:tcPr>
            <w:tcW w:w="7664" w:type="dxa"/>
            <w:gridSpan w:val="10"/>
            <w:tcBorders>
              <w:top w:val="nil"/>
              <w:left w:val="nil"/>
              <w:bottom w:val="nil"/>
              <w:right w:val="nil"/>
            </w:tcBorders>
          </w:tcPr>
          <w:p w14:paraId="6603C03C" w14:textId="074FDB77" w:rsidR="00CA1E1B" w:rsidRPr="004D1AD8" w:rsidRDefault="00DE7A53" w:rsidP="00F950BA">
            <w:pPr>
              <w:pStyle w:val="Body"/>
              <w:spacing w:after="0" w:line="276" w:lineRule="auto"/>
              <w:rPr>
                <w:rFonts w:cs="Arial"/>
                <w:color w:val="000000"/>
                <w:szCs w:val="21"/>
                <w:lang w:eastAsia="en-AU"/>
              </w:rPr>
            </w:pPr>
            <w:r w:rsidRPr="00021E90">
              <w:rPr>
                <w:rFonts w:cs="Arial"/>
                <w:color w:val="000000"/>
                <w:szCs w:val="21"/>
                <w:lang w:eastAsia="en-AU"/>
              </w:rPr>
              <w:t>The Triage Score has a valid value domain that range</w:t>
            </w:r>
            <w:r w:rsidRPr="00C906A7">
              <w:rPr>
                <w:rFonts w:cs="Arial"/>
                <w:color w:val="000000"/>
                <w:szCs w:val="21"/>
                <w:lang w:eastAsia="en-AU"/>
              </w:rPr>
              <w:t>s from 0 through to 100</w:t>
            </w:r>
            <w:r w:rsidR="00D81C7D" w:rsidRPr="00C906A7">
              <w:rPr>
                <w:rFonts w:cs="Arial"/>
                <w:color w:val="000000"/>
                <w:szCs w:val="21"/>
                <w:lang w:eastAsia="en-AU"/>
              </w:rPr>
              <w:t xml:space="preserve"> </w:t>
            </w:r>
            <w:r w:rsidR="00D81C7D" w:rsidRPr="00A4065A">
              <w:rPr>
                <w:rFonts w:cs="Arial"/>
                <w:color w:val="000000"/>
                <w:szCs w:val="21"/>
                <w:highlight w:val="green"/>
                <w:lang w:eastAsia="en-AU"/>
              </w:rPr>
              <w:t>and 999</w:t>
            </w:r>
            <w:r w:rsidR="00152BEF" w:rsidRPr="0099354B">
              <w:rPr>
                <w:rFonts w:cs="Arial"/>
                <w:color w:val="000000"/>
                <w:szCs w:val="21"/>
                <w:highlight w:val="green"/>
                <w:lang w:eastAsia="en-AU"/>
              </w:rPr>
              <w:t>.</w:t>
            </w:r>
          </w:p>
          <w:p w14:paraId="436891C9" w14:textId="41229039" w:rsidR="00DE7A53" w:rsidRPr="00D57037" w:rsidRDefault="00152BEF" w:rsidP="00F950BA">
            <w:pPr>
              <w:pStyle w:val="Body"/>
              <w:spacing w:after="0" w:line="276" w:lineRule="auto"/>
              <w:rPr>
                <w:rFonts w:cs="Arial"/>
                <w:color w:val="000000"/>
                <w:szCs w:val="21"/>
                <w:lang w:eastAsia="en-AU"/>
              </w:rPr>
            </w:pPr>
            <w:r w:rsidRPr="00D57037">
              <w:rPr>
                <w:rFonts w:cs="Arial"/>
                <w:color w:val="000000"/>
                <w:szCs w:val="21"/>
                <w:lang w:eastAsia="en-AU"/>
              </w:rPr>
              <w:t>A</w:t>
            </w:r>
            <w:r w:rsidR="00DE7A53" w:rsidRPr="00D57037">
              <w:rPr>
                <w:rFonts w:cs="Arial"/>
                <w:color w:val="000000"/>
                <w:szCs w:val="21"/>
                <w:lang w:eastAsia="en-AU"/>
              </w:rPr>
              <w:t>ny values outside this range are invalid.</w:t>
            </w:r>
          </w:p>
        </w:tc>
      </w:tr>
      <w:tr w:rsidR="00DE7A53" w14:paraId="078E9310" w14:textId="77777777" w:rsidTr="00DA117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tcBorders>
              <w:top w:val="nil"/>
              <w:left w:val="nil"/>
              <w:bottom w:val="nil"/>
              <w:right w:val="nil"/>
            </w:tcBorders>
          </w:tcPr>
          <w:p w14:paraId="283F9A50" w14:textId="77777777" w:rsidR="00DE7A53" w:rsidRPr="00F950BA" w:rsidRDefault="00DE7A53" w:rsidP="00F950BA">
            <w:pPr>
              <w:spacing w:before="240" w:after="0" w:line="276" w:lineRule="auto"/>
              <w:rPr>
                <w:rFonts w:cs="Arial"/>
                <w:b/>
                <w:sz w:val="20"/>
              </w:rPr>
            </w:pPr>
            <w:r w:rsidRPr="00F950BA">
              <w:rPr>
                <w:rFonts w:cs="Arial"/>
                <w:b/>
                <w:sz w:val="20"/>
              </w:rPr>
              <w:t>Reporting guide</w:t>
            </w:r>
          </w:p>
        </w:tc>
        <w:tc>
          <w:tcPr>
            <w:tcW w:w="7664" w:type="dxa"/>
            <w:gridSpan w:val="10"/>
            <w:tcBorders>
              <w:top w:val="nil"/>
              <w:left w:val="nil"/>
              <w:bottom w:val="nil"/>
              <w:right w:val="nil"/>
            </w:tcBorders>
          </w:tcPr>
          <w:p w14:paraId="2B0FAC6E" w14:textId="77777777" w:rsidR="00DE7A53" w:rsidRPr="008A16C8" w:rsidRDefault="00DE7A53" w:rsidP="00DA1173">
            <w:pPr>
              <w:widowControl w:val="0"/>
              <w:tabs>
                <w:tab w:val="left" w:pos="1843"/>
              </w:tabs>
              <w:autoSpaceDE w:val="0"/>
              <w:autoSpaceDN w:val="0"/>
              <w:adjustRightInd w:val="0"/>
              <w:spacing w:after="0" w:line="276" w:lineRule="auto"/>
              <w:rPr>
                <w:rFonts w:cs="Arial"/>
                <w:color w:val="000000"/>
                <w:szCs w:val="21"/>
                <w:lang w:eastAsia="en-AU"/>
              </w:rPr>
            </w:pPr>
          </w:p>
          <w:p w14:paraId="1356C8BD" w14:textId="0A8D933D" w:rsidR="00DE7A53" w:rsidRPr="00D57037" w:rsidRDefault="00DE7A53" w:rsidP="00DA1173">
            <w:pPr>
              <w:widowControl w:val="0"/>
              <w:tabs>
                <w:tab w:val="left" w:pos="1843"/>
              </w:tabs>
              <w:autoSpaceDE w:val="0"/>
              <w:autoSpaceDN w:val="0"/>
              <w:adjustRightInd w:val="0"/>
              <w:spacing w:after="0" w:line="276" w:lineRule="auto"/>
              <w:rPr>
                <w:rFonts w:cs="Arial"/>
                <w:color w:val="000000"/>
                <w:szCs w:val="21"/>
                <w:lang w:eastAsia="en-AU"/>
              </w:rPr>
            </w:pPr>
            <w:r w:rsidRPr="00A4065A">
              <w:rPr>
                <w:rFonts w:cs="Arial"/>
                <w:color w:val="000000"/>
                <w:szCs w:val="21"/>
                <w:lang w:eastAsia="en-AU"/>
              </w:rPr>
              <w:t xml:space="preserve">First Triage Score is to be reported when the Referral In Outcome data item is </w:t>
            </w:r>
            <w:r w:rsidRPr="00A4065A">
              <w:rPr>
                <w:rFonts w:cs="Arial"/>
                <w:color w:val="000000"/>
                <w:szCs w:val="21"/>
                <w:lang w:eastAsia="en-AU"/>
              </w:rPr>
              <w:lastRenderedPageBreak/>
              <w:t>reported. Following acceptance of the referral the patient/client’s clinical assess</w:t>
            </w:r>
            <w:r w:rsidRPr="00D57037">
              <w:rPr>
                <w:rFonts w:cs="Arial"/>
                <w:color w:val="000000"/>
                <w:szCs w:val="21"/>
                <w:lang w:eastAsia="en-AU"/>
              </w:rPr>
              <w:t>ment is to be conducted according to the urgency indicated by the Triage Score.</w:t>
            </w:r>
          </w:p>
          <w:p w14:paraId="6D1E2A8D" w14:textId="40FB65B5" w:rsidR="00DE7A53" w:rsidRPr="00F950BA" w:rsidRDefault="00DE7A53" w:rsidP="00424C81">
            <w:pPr>
              <w:widowControl w:val="0"/>
              <w:overflowPunct w:val="0"/>
              <w:autoSpaceDE w:val="0"/>
              <w:autoSpaceDN w:val="0"/>
              <w:adjustRightInd w:val="0"/>
              <w:spacing w:after="0" w:line="276" w:lineRule="auto"/>
              <w:ind w:right="318"/>
              <w:rPr>
                <w:rFonts w:cs="Arial"/>
                <w:color w:val="000000"/>
                <w:szCs w:val="21"/>
                <w:lang w:eastAsia="en-AU"/>
              </w:rPr>
            </w:pPr>
            <w:r w:rsidRPr="00F950BA">
              <w:rPr>
                <w:rFonts w:cs="Arial"/>
                <w:color w:val="000000"/>
                <w:szCs w:val="21"/>
                <w:lang w:eastAsia="en-AU"/>
              </w:rPr>
              <w:t xml:space="preserve">After the referral is accepted there may be a period with no active care until the patient/client is ready (indicated by the ‘Episode Patient/Client Ready for Care Date). During this time the patient/client may need to be re-triaged as their readiness, clinical status, or carer/family situation changes. Only the first </w:t>
            </w:r>
            <w:r w:rsidR="002E33DA" w:rsidRPr="00F950BA">
              <w:rPr>
                <w:rFonts w:cs="Arial"/>
                <w:color w:val="000000"/>
                <w:szCs w:val="21"/>
                <w:lang w:eastAsia="en-AU"/>
              </w:rPr>
              <w:t>t</w:t>
            </w:r>
            <w:r w:rsidRPr="00F950BA">
              <w:rPr>
                <w:rFonts w:cs="Arial"/>
                <w:color w:val="000000"/>
                <w:szCs w:val="21"/>
                <w:lang w:eastAsia="en-AU"/>
              </w:rPr>
              <w:t xml:space="preserve">riage </w:t>
            </w:r>
            <w:r w:rsidR="002E33DA" w:rsidRPr="00F950BA">
              <w:rPr>
                <w:rFonts w:cs="Arial"/>
                <w:color w:val="000000"/>
                <w:szCs w:val="21"/>
                <w:lang w:eastAsia="en-AU"/>
              </w:rPr>
              <w:t>s</w:t>
            </w:r>
            <w:r w:rsidRPr="00F950BA">
              <w:rPr>
                <w:rFonts w:cs="Arial"/>
                <w:color w:val="000000"/>
                <w:szCs w:val="21"/>
                <w:lang w:eastAsia="en-AU"/>
              </w:rPr>
              <w:t>core is to be reported (regardless of whether the subsequent score is higher or lower).</w:t>
            </w:r>
          </w:p>
          <w:p w14:paraId="035FA6CC" w14:textId="2310C2B3" w:rsidR="00DE7A53" w:rsidRPr="00F950BA" w:rsidRDefault="00CA1E1B" w:rsidP="00F950BA">
            <w:pPr>
              <w:pStyle w:val="Body"/>
              <w:spacing w:after="0" w:line="276" w:lineRule="auto"/>
              <w:rPr>
                <w:rFonts w:cs="Arial"/>
                <w:color w:val="000000" w:themeColor="text1"/>
                <w:szCs w:val="21"/>
              </w:rPr>
            </w:pPr>
            <w:r w:rsidRPr="00F950BA">
              <w:rPr>
                <w:rFonts w:cs="Arial"/>
                <w:color w:val="000000"/>
                <w:szCs w:val="21"/>
                <w:highlight w:val="green"/>
                <w:lang w:eastAsia="en-AU"/>
              </w:rPr>
              <w:t xml:space="preserve">Report code 999 when </w:t>
            </w:r>
            <w:r w:rsidRPr="00F950BA">
              <w:rPr>
                <w:rFonts w:cs="Arial"/>
                <w:color w:val="000000" w:themeColor="text1"/>
                <w:szCs w:val="21"/>
                <w:highlight w:val="green"/>
              </w:rPr>
              <w:t xml:space="preserve">Referral In Clinical Urgency Category of 99 – Not stated or unknown is reported against palliative care program/stream 41 Community palliative care </w:t>
            </w:r>
            <w:r w:rsidR="002F2C82" w:rsidRPr="00F950BA">
              <w:rPr>
                <w:rFonts w:cs="Arial"/>
                <w:color w:val="000000" w:themeColor="text1"/>
                <w:szCs w:val="21"/>
                <w:highlight w:val="green"/>
              </w:rPr>
              <w:t>and</w:t>
            </w:r>
            <w:r w:rsidRPr="00F950BA">
              <w:rPr>
                <w:rFonts w:cs="Arial"/>
                <w:color w:val="000000" w:themeColor="text1"/>
                <w:szCs w:val="21"/>
                <w:highlight w:val="green"/>
              </w:rPr>
              <w:t xml:space="preserve"> Referral In Outcome is 1 - </w:t>
            </w:r>
            <w:r w:rsidR="00C36F6F" w:rsidRPr="00F950BA">
              <w:rPr>
                <w:rFonts w:cs="Arial"/>
                <w:color w:val="000000" w:themeColor="text1"/>
                <w:szCs w:val="21"/>
                <w:highlight w:val="green"/>
              </w:rPr>
              <w:t>R</w:t>
            </w:r>
            <w:r w:rsidRPr="00F950BA">
              <w:rPr>
                <w:rFonts w:cs="Arial"/>
                <w:color w:val="000000" w:themeColor="text1"/>
                <w:szCs w:val="21"/>
                <w:highlight w:val="green"/>
              </w:rPr>
              <w:t>eferral accepted</w:t>
            </w:r>
            <w:r w:rsidR="00C36F6F" w:rsidRPr="00F950BA">
              <w:rPr>
                <w:rFonts w:cs="Arial"/>
                <w:color w:val="000000" w:themeColor="text1"/>
                <w:szCs w:val="21"/>
                <w:highlight w:val="green"/>
              </w:rPr>
              <w:t xml:space="preserve"> or 3 – Referral accepted – Renewed referral</w:t>
            </w:r>
            <w:r w:rsidRPr="00F950BA">
              <w:rPr>
                <w:rFonts w:cs="Arial"/>
                <w:color w:val="000000" w:themeColor="text1"/>
                <w:szCs w:val="21"/>
                <w:highlight w:val="green"/>
              </w:rPr>
              <w:t>.</w:t>
            </w:r>
          </w:p>
        </w:tc>
      </w:tr>
      <w:bookmarkEnd w:id="72"/>
      <w:tr w:rsidR="00DE7A53" w14:paraId="48764293"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val="restart"/>
            <w:tcBorders>
              <w:top w:val="nil"/>
              <w:left w:val="nil"/>
              <w:right w:val="nil"/>
            </w:tcBorders>
          </w:tcPr>
          <w:p w14:paraId="03AC9413" w14:textId="77777777" w:rsidR="00DE7A53" w:rsidRDefault="00DE7A53" w:rsidP="00F950BA">
            <w:pPr>
              <w:spacing w:after="0"/>
              <w:rPr>
                <w:b/>
                <w:bCs/>
              </w:rPr>
            </w:pPr>
            <w:r>
              <w:rPr>
                <w:b/>
                <w:bCs/>
              </w:rPr>
              <w:lastRenderedPageBreak/>
              <w:t>Validations</w:t>
            </w:r>
          </w:p>
        </w:tc>
        <w:tc>
          <w:tcPr>
            <w:tcW w:w="736" w:type="dxa"/>
            <w:gridSpan w:val="3"/>
            <w:tcBorders>
              <w:top w:val="nil"/>
              <w:left w:val="nil"/>
              <w:bottom w:val="nil"/>
              <w:right w:val="nil"/>
            </w:tcBorders>
          </w:tcPr>
          <w:p w14:paraId="0EB9466A" w14:textId="77777777" w:rsidR="00DE7A53" w:rsidRPr="00B05F75" w:rsidRDefault="00DE7A53" w:rsidP="00C14BD2">
            <w:pPr>
              <w:widowControl w:val="0"/>
              <w:tabs>
                <w:tab w:val="left" w:pos="1843"/>
              </w:tabs>
              <w:autoSpaceDE w:val="0"/>
              <w:autoSpaceDN w:val="0"/>
              <w:adjustRightInd w:val="0"/>
              <w:spacing w:before="60" w:line="276" w:lineRule="auto"/>
              <w:rPr>
                <w:rFonts w:cs="Arial"/>
                <w:color w:val="000000"/>
                <w:lang w:eastAsia="en-AU"/>
              </w:rPr>
            </w:pPr>
            <w:r>
              <w:rPr>
                <w:rFonts w:cs="Arial"/>
                <w:color w:val="000000"/>
              </w:rPr>
              <w:t>E011</w:t>
            </w:r>
          </w:p>
        </w:tc>
        <w:tc>
          <w:tcPr>
            <w:tcW w:w="6928" w:type="dxa"/>
            <w:gridSpan w:val="7"/>
            <w:tcBorders>
              <w:top w:val="nil"/>
              <w:left w:val="nil"/>
              <w:bottom w:val="nil"/>
              <w:right w:val="nil"/>
            </w:tcBorders>
          </w:tcPr>
          <w:p w14:paraId="74CF1C1C" w14:textId="77777777" w:rsidR="00DE7A53" w:rsidRPr="00A36214" w:rsidRDefault="00DE7A53" w:rsidP="00C14BD2">
            <w:pPr>
              <w:widowControl w:val="0"/>
              <w:tabs>
                <w:tab w:val="left" w:pos="1843"/>
              </w:tabs>
              <w:autoSpaceDE w:val="0"/>
              <w:autoSpaceDN w:val="0"/>
              <w:adjustRightInd w:val="0"/>
              <w:spacing w:before="60" w:line="276" w:lineRule="auto"/>
              <w:rPr>
                <w:rFonts w:cs="Arial"/>
                <w:color w:val="000000"/>
                <w:lang w:eastAsia="en-AU"/>
              </w:rPr>
            </w:pPr>
            <w:r w:rsidRPr="00A36214">
              <w:rPr>
                <w:szCs w:val="21"/>
                <w:lang w:eastAsia="en-AU"/>
              </w:rPr>
              <w:t>Invalid layout for field '&lt;FieldName&gt;' - value supplied '(&lt;val&gt;)' does not meet the layout requirements for this element (&lt;Layout&gt;)</w:t>
            </w:r>
          </w:p>
        </w:tc>
      </w:tr>
      <w:tr w:rsidR="002F03A5" w14:paraId="31328977" w14:textId="77777777" w:rsidTr="00EB253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tcBorders>
              <w:left w:val="nil"/>
              <w:right w:val="nil"/>
            </w:tcBorders>
          </w:tcPr>
          <w:p w14:paraId="45BF9229" w14:textId="77777777" w:rsidR="002F03A5" w:rsidRDefault="002F03A5" w:rsidP="00F950BA">
            <w:pPr>
              <w:spacing w:after="0"/>
              <w:rPr>
                <w:b/>
                <w:bCs/>
              </w:rPr>
            </w:pPr>
          </w:p>
        </w:tc>
        <w:tc>
          <w:tcPr>
            <w:tcW w:w="736" w:type="dxa"/>
            <w:gridSpan w:val="3"/>
            <w:tcBorders>
              <w:top w:val="nil"/>
              <w:left w:val="nil"/>
              <w:bottom w:val="nil"/>
              <w:right w:val="nil"/>
            </w:tcBorders>
          </w:tcPr>
          <w:p w14:paraId="6156FE77" w14:textId="60028D2F" w:rsidR="002F03A5" w:rsidRPr="004B5A36" w:rsidRDefault="002F03A5" w:rsidP="00F950BA">
            <w:pPr>
              <w:widowControl w:val="0"/>
              <w:tabs>
                <w:tab w:val="left" w:pos="1843"/>
              </w:tabs>
              <w:autoSpaceDE w:val="0"/>
              <w:autoSpaceDN w:val="0"/>
              <w:adjustRightInd w:val="0"/>
              <w:spacing w:after="0" w:line="276" w:lineRule="auto"/>
              <w:rPr>
                <w:rFonts w:cs="Arial"/>
                <w:color w:val="000000"/>
                <w:szCs w:val="21"/>
              </w:rPr>
            </w:pPr>
            <w:r>
              <w:rPr>
                <w:rFonts w:cs="Arial"/>
                <w:color w:val="000000"/>
                <w:szCs w:val="21"/>
              </w:rPr>
              <w:t>E019</w:t>
            </w:r>
          </w:p>
        </w:tc>
        <w:tc>
          <w:tcPr>
            <w:tcW w:w="6928" w:type="dxa"/>
            <w:gridSpan w:val="7"/>
            <w:tcBorders>
              <w:top w:val="nil"/>
              <w:left w:val="nil"/>
              <w:bottom w:val="nil"/>
              <w:right w:val="nil"/>
            </w:tcBorders>
          </w:tcPr>
          <w:p w14:paraId="616D17AF" w14:textId="1070AE39" w:rsidR="002F03A5" w:rsidRPr="001543AD" w:rsidRDefault="001543AD" w:rsidP="00F950BA">
            <w:pPr>
              <w:pStyle w:val="DHHSbody"/>
              <w:spacing w:after="0" w:line="276" w:lineRule="auto"/>
              <w:rPr>
                <w:szCs w:val="21"/>
              </w:rPr>
            </w:pPr>
            <w:r w:rsidRPr="001543AD">
              <w:rPr>
                <w:rFonts w:cs="Arial"/>
                <w:szCs w:val="21"/>
              </w:rPr>
              <w:t>A Referral In First Triage Score of 999 was reported, but Clinical Urgency Category is not 99,  or Clinical Urgency Category of 99 was reported and Referral In First Triage Score is not 999</w:t>
            </w:r>
          </w:p>
        </w:tc>
      </w:tr>
      <w:tr w:rsidR="00DE7A53" w14:paraId="49DD9CEB" w14:textId="77777777" w:rsidTr="00C14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6" w:type="dxa"/>
            <w:vMerge/>
            <w:tcBorders>
              <w:left w:val="nil"/>
              <w:bottom w:val="nil"/>
              <w:right w:val="nil"/>
            </w:tcBorders>
          </w:tcPr>
          <w:p w14:paraId="7BE4EA86" w14:textId="77777777" w:rsidR="00DE7A53" w:rsidRDefault="00DE7A53" w:rsidP="00F950BA">
            <w:pPr>
              <w:spacing w:after="0"/>
              <w:rPr>
                <w:b/>
                <w:bCs/>
              </w:rPr>
            </w:pPr>
            <w:bookmarkStart w:id="74" w:name="_Hlk101349715"/>
          </w:p>
        </w:tc>
        <w:tc>
          <w:tcPr>
            <w:tcW w:w="736" w:type="dxa"/>
            <w:gridSpan w:val="3"/>
            <w:tcBorders>
              <w:top w:val="nil"/>
              <w:left w:val="nil"/>
              <w:bottom w:val="nil"/>
              <w:right w:val="nil"/>
            </w:tcBorders>
          </w:tcPr>
          <w:p w14:paraId="180610D1" w14:textId="77777777" w:rsidR="00DE7A53" w:rsidRPr="004B5A36" w:rsidRDefault="00DE7A53" w:rsidP="00F950BA">
            <w:pPr>
              <w:widowControl w:val="0"/>
              <w:tabs>
                <w:tab w:val="left" w:pos="1843"/>
              </w:tabs>
              <w:autoSpaceDE w:val="0"/>
              <w:autoSpaceDN w:val="0"/>
              <w:adjustRightInd w:val="0"/>
              <w:spacing w:after="0" w:line="276" w:lineRule="auto"/>
              <w:rPr>
                <w:rFonts w:cs="Arial"/>
                <w:color w:val="000000"/>
                <w:szCs w:val="21"/>
              </w:rPr>
            </w:pPr>
            <w:r w:rsidRPr="004B5A36">
              <w:rPr>
                <w:rFonts w:cs="Arial"/>
                <w:color w:val="000000"/>
                <w:szCs w:val="21"/>
              </w:rPr>
              <w:t>E458</w:t>
            </w:r>
          </w:p>
        </w:tc>
        <w:tc>
          <w:tcPr>
            <w:tcW w:w="6928" w:type="dxa"/>
            <w:gridSpan w:val="7"/>
            <w:tcBorders>
              <w:top w:val="nil"/>
              <w:left w:val="nil"/>
              <w:bottom w:val="nil"/>
              <w:right w:val="nil"/>
            </w:tcBorders>
          </w:tcPr>
          <w:p w14:paraId="3BBFD866" w14:textId="50A56ACE" w:rsidR="00DE7A53" w:rsidRPr="004B5A36" w:rsidRDefault="00607C99" w:rsidP="00F950BA">
            <w:pPr>
              <w:widowControl w:val="0"/>
              <w:tabs>
                <w:tab w:val="left" w:pos="1843"/>
              </w:tabs>
              <w:autoSpaceDE w:val="0"/>
              <w:autoSpaceDN w:val="0"/>
              <w:adjustRightInd w:val="0"/>
              <w:spacing w:after="0" w:line="276" w:lineRule="auto"/>
              <w:rPr>
                <w:rFonts w:cs="Arial"/>
                <w:szCs w:val="21"/>
                <w:lang w:eastAsia="en-AU"/>
              </w:rPr>
            </w:pPr>
            <w:r w:rsidRPr="00582B86">
              <w:rPr>
                <w:rFonts w:cs="Arial"/>
                <w:szCs w:val="21"/>
              </w:rPr>
              <w:t>Referral In Outcome is ‘</w:t>
            </w:r>
            <w:r w:rsidRPr="00582B86">
              <w:rPr>
                <w:rFonts w:cs="Arial"/>
                <w:color w:val="000000" w:themeColor="text1"/>
                <w:szCs w:val="21"/>
              </w:rPr>
              <w:t>1 – Referral accepted’ or ‘3 – Referral acepted – Renewed referral’, but Referral In Frist Triage Score has not bee</w:t>
            </w:r>
            <w:r w:rsidR="00C10649" w:rsidRPr="00582B86">
              <w:rPr>
                <w:rFonts w:cs="Arial"/>
                <w:color w:val="000000" w:themeColor="text1"/>
                <w:szCs w:val="21"/>
              </w:rPr>
              <w:t>n</w:t>
            </w:r>
            <w:r w:rsidRPr="00582B86">
              <w:rPr>
                <w:rFonts w:cs="Arial"/>
                <w:color w:val="000000" w:themeColor="text1"/>
                <w:szCs w:val="21"/>
              </w:rPr>
              <w:t xml:space="preserve"> provided</w:t>
            </w:r>
          </w:p>
        </w:tc>
      </w:tr>
      <w:bookmarkEnd w:id="74"/>
      <w:tr w:rsidR="00DE7A53" w14:paraId="284F9F8D" w14:textId="77777777" w:rsidTr="00C14BD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836" w:type="dxa"/>
            <w:gridSpan w:val="2"/>
            <w:tcBorders>
              <w:top w:val="nil"/>
              <w:left w:val="nil"/>
              <w:bottom w:val="nil"/>
              <w:right w:val="nil"/>
            </w:tcBorders>
          </w:tcPr>
          <w:p w14:paraId="55D9B15F" w14:textId="77777777" w:rsidR="00DE7A53" w:rsidRDefault="00DE7A53" w:rsidP="00C14BD2">
            <w:pPr>
              <w:spacing w:before="60" w:line="276" w:lineRule="auto"/>
              <w:rPr>
                <w:b/>
                <w:bCs/>
              </w:rPr>
            </w:pPr>
            <w:r>
              <w:rPr>
                <w:b/>
                <w:bCs/>
              </w:rPr>
              <w:t>Related items</w:t>
            </w:r>
          </w:p>
        </w:tc>
        <w:tc>
          <w:tcPr>
            <w:tcW w:w="7644" w:type="dxa"/>
            <w:gridSpan w:val="9"/>
            <w:tcBorders>
              <w:top w:val="nil"/>
              <w:left w:val="nil"/>
              <w:bottom w:val="nil"/>
              <w:right w:val="nil"/>
            </w:tcBorders>
          </w:tcPr>
          <w:p w14:paraId="4C9AD64C" w14:textId="77777777" w:rsidR="00767FE2" w:rsidRPr="00E274F7" w:rsidRDefault="00DE7A53" w:rsidP="00C14BD2">
            <w:pPr>
              <w:widowControl w:val="0"/>
              <w:overflowPunct w:val="0"/>
              <w:autoSpaceDE w:val="0"/>
              <w:autoSpaceDN w:val="0"/>
              <w:adjustRightInd w:val="0"/>
              <w:spacing w:before="60" w:after="0" w:line="276" w:lineRule="auto"/>
              <w:ind w:right="318"/>
              <w:rPr>
                <w:rFonts w:cs="Arial"/>
              </w:rPr>
            </w:pPr>
            <w:r w:rsidRPr="00393178">
              <w:rPr>
                <w:rFonts w:cs="Arial"/>
              </w:rPr>
              <w:t xml:space="preserve">Referral </w:t>
            </w:r>
            <w:r>
              <w:rPr>
                <w:rFonts w:cs="Arial"/>
              </w:rPr>
              <w:t>I</w:t>
            </w:r>
            <w:r w:rsidRPr="00393178">
              <w:rPr>
                <w:rFonts w:cs="Arial"/>
              </w:rPr>
              <w:t>n Clinical Urgency</w:t>
            </w:r>
          </w:p>
          <w:p w14:paraId="6B1C05B6" w14:textId="77777777" w:rsidR="00767FE2" w:rsidRPr="00393178" w:rsidRDefault="00767FE2" w:rsidP="00DA1173">
            <w:pPr>
              <w:widowControl w:val="0"/>
              <w:overflowPunct w:val="0"/>
              <w:autoSpaceDE w:val="0"/>
              <w:autoSpaceDN w:val="0"/>
              <w:adjustRightInd w:val="0"/>
              <w:spacing w:after="0" w:line="276" w:lineRule="auto"/>
              <w:ind w:right="318"/>
              <w:rPr>
                <w:rFonts w:cs="Arial"/>
              </w:rPr>
            </w:pPr>
            <w:r>
              <w:rPr>
                <w:rFonts w:cs="Arial"/>
                <w:color w:val="000000"/>
                <w:lang w:eastAsia="en-AU"/>
              </w:rPr>
              <w:t>Referral In Outcome</w:t>
            </w:r>
          </w:p>
          <w:p w14:paraId="2D140ABC" w14:textId="77777777" w:rsidR="00767FE2" w:rsidRDefault="00767FE2" w:rsidP="00DA1173">
            <w:pPr>
              <w:widowControl w:val="0"/>
              <w:overflowPunct w:val="0"/>
              <w:autoSpaceDE w:val="0"/>
              <w:autoSpaceDN w:val="0"/>
              <w:adjustRightInd w:val="0"/>
              <w:spacing w:after="0" w:line="276" w:lineRule="auto"/>
              <w:ind w:right="318"/>
              <w:rPr>
                <w:rFonts w:cs="Arial"/>
                <w:color w:val="000000"/>
                <w:lang w:eastAsia="en-AU"/>
              </w:rPr>
            </w:pPr>
            <w:r>
              <w:rPr>
                <w:rFonts w:cs="Arial"/>
                <w:color w:val="000000"/>
                <w:lang w:eastAsia="en-AU"/>
              </w:rPr>
              <w:t>Referral In Outcome Date</w:t>
            </w:r>
          </w:p>
          <w:p w14:paraId="1B7666BA" w14:textId="74EC8C42" w:rsidR="00DE7A53" w:rsidRPr="00E274F7" w:rsidRDefault="00767FE2" w:rsidP="00DA1173">
            <w:pPr>
              <w:widowControl w:val="0"/>
              <w:overflowPunct w:val="0"/>
              <w:autoSpaceDE w:val="0"/>
              <w:autoSpaceDN w:val="0"/>
              <w:adjustRightInd w:val="0"/>
              <w:spacing w:after="0" w:line="276" w:lineRule="auto"/>
              <w:ind w:right="318"/>
              <w:rPr>
                <w:rFonts w:cs="Arial"/>
              </w:rPr>
            </w:pPr>
            <w:r>
              <w:rPr>
                <w:rFonts w:cs="Arial"/>
                <w:color w:val="000000"/>
                <w:lang w:eastAsia="en-AU"/>
              </w:rPr>
              <w:t>Episode Patient/Client Ready for Care Date</w:t>
            </w:r>
          </w:p>
        </w:tc>
      </w:tr>
    </w:tbl>
    <w:p w14:paraId="57845ABB" w14:textId="2E48BD9A" w:rsidR="00223FEF" w:rsidRPr="007C6335" w:rsidRDefault="00223FEF" w:rsidP="00223FEF">
      <w:pPr>
        <w:pStyle w:val="Heading2"/>
        <w:rPr>
          <w:rFonts w:cs="Arial"/>
          <w:color w:val="000000" w:themeColor="text1"/>
        </w:rPr>
      </w:pPr>
      <w:bookmarkStart w:id="75" w:name="_Toc122351731"/>
      <w:bookmarkEnd w:id="73"/>
      <w:r w:rsidRPr="007C6335">
        <w:rPr>
          <w:rFonts w:cs="Arial"/>
          <w:color w:val="000000" w:themeColor="text1"/>
        </w:rPr>
        <w:t>Referral In Program/Stream (amend</w:t>
      </w:r>
      <w:r w:rsidR="005D22E6" w:rsidRPr="007C6335">
        <w:rPr>
          <w:rFonts w:cs="Arial"/>
          <w:color w:val="000000" w:themeColor="text1"/>
        </w:rPr>
        <w:t>/new</w:t>
      </w:r>
      <w:r w:rsidRPr="007C6335">
        <w:rPr>
          <w:rFonts w:cs="Arial"/>
          <w:color w:val="000000" w:themeColor="text1"/>
        </w:rPr>
        <w:t>)</w:t>
      </w:r>
      <w:bookmarkEnd w:id="71"/>
      <w:bookmarkEnd w:id="75"/>
    </w:p>
    <w:tbl>
      <w:tblPr>
        <w:tblStyle w:val="TableGrid"/>
        <w:tblW w:w="99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882"/>
        <w:gridCol w:w="6928"/>
      </w:tblGrid>
      <w:tr w:rsidR="00353649" w:rsidRPr="002F5DAB" w14:paraId="211F746A" w14:textId="77777777" w:rsidTr="007A5531">
        <w:tc>
          <w:tcPr>
            <w:tcW w:w="2127" w:type="dxa"/>
          </w:tcPr>
          <w:p w14:paraId="5223F446"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Definition</w:t>
            </w:r>
          </w:p>
        </w:tc>
        <w:tc>
          <w:tcPr>
            <w:tcW w:w="7810" w:type="dxa"/>
            <w:gridSpan w:val="2"/>
          </w:tcPr>
          <w:p w14:paraId="485F0130"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The program/stream to which the patient/client is referred.</w:t>
            </w:r>
          </w:p>
          <w:p w14:paraId="7FBD6D85"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i/>
                <w:color w:val="000000" w:themeColor="text1"/>
                <w:sz w:val="21"/>
                <w:szCs w:val="21"/>
              </w:rPr>
              <w:tab/>
            </w:r>
            <w:r w:rsidRPr="007C6335">
              <w:rPr>
                <w:rFonts w:cs="Arial"/>
                <w:i/>
                <w:color w:val="000000" w:themeColor="text1"/>
                <w:sz w:val="21"/>
                <w:szCs w:val="21"/>
              </w:rPr>
              <w:tab/>
            </w:r>
            <w:r w:rsidRPr="007C6335">
              <w:rPr>
                <w:rFonts w:cs="Arial"/>
                <w:i/>
                <w:color w:val="000000" w:themeColor="text1"/>
                <w:sz w:val="21"/>
                <w:szCs w:val="21"/>
              </w:rPr>
              <w:tab/>
            </w:r>
            <w:r w:rsidRPr="007C6335">
              <w:rPr>
                <w:rFonts w:cs="Arial"/>
                <w:b/>
                <w:i/>
                <w:color w:val="000000" w:themeColor="text1"/>
                <w:sz w:val="21"/>
                <w:szCs w:val="21"/>
              </w:rPr>
              <w:t>Repeats:</w:t>
            </w:r>
            <w:r w:rsidRPr="007C6335">
              <w:rPr>
                <w:rFonts w:cs="Arial"/>
                <w:b/>
                <w:i/>
                <w:color w:val="000000" w:themeColor="text1"/>
                <w:sz w:val="21"/>
                <w:szCs w:val="21"/>
              </w:rPr>
              <w:tab/>
            </w:r>
            <w:r w:rsidRPr="007C6335">
              <w:rPr>
                <w:rFonts w:cs="Arial"/>
                <w:b/>
                <w:color w:val="000000" w:themeColor="text1"/>
                <w:sz w:val="21"/>
                <w:szCs w:val="21"/>
              </w:rPr>
              <w:t>Min.</w:t>
            </w:r>
            <w:r w:rsidRPr="007C6335">
              <w:rPr>
                <w:rFonts w:cs="Arial"/>
                <w:b/>
                <w:color w:val="000000" w:themeColor="text1"/>
                <w:sz w:val="21"/>
                <w:szCs w:val="21"/>
              </w:rPr>
              <w:tab/>
            </w:r>
            <w:r w:rsidRPr="007C6335">
              <w:rPr>
                <w:rFonts w:cs="Arial"/>
                <w:b/>
                <w:color w:val="000000" w:themeColor="text1"/>
                <w:sz w:val="21"/>
                <w:szCs w:val="21"/>
              </w:rPr>
              <w:tab/>
              <w:t>Max.</w:t>
            </w:r>
            <w:r w:rsidRPr="007C6335">
              <w:rPr>
                <w:rFonts w:cs="Arial"/>
                <w:b/>
                <w:color w:val="000000" w:themeColor="text1"/>
                <w:sz w:val="21"/>
                <w:szCs w:val="21"/>
              </w:rPr>
              <w:tab/>
              <w:t>Duplicate</w:t>
            </w:r>
          </w:p>
        </w:tc>
      </w:tr>
      <w:tr w:rsidR="00353649" w:rsidRPr="002F5DAB" w14:paraId="4345E57E" w14:textId="77777777" w:rsidTr="007A5531">
        <w:tc>
          <w:tcPr>
            <w:tcW w:w="2127" w:type="dxa"/>
          </w:tcPr>
          <w:p w14:paraId="4EC1CBF7"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Form</w:t>
            </w:r>
          </w:p>
        </w:tc>
        <w:tc>
          <w:tcPr>
            <w:tcW w:w="7810" w:type="dxa"/>
            <w:gridSpan w:val="2"/>
          </w:tcPr>
          <w:p w14:paraId="7BBAAB2D"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Code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t>Not applicable</w:t>
            </w:r>
          </w:p>
        </w:tc>
      </w:tr>
      <w:tr w:rsidR="00353649" w:rsidRPr="002F5DAB" w14:paraId="1A876734" w14:textId="77777777" w:rsidTr="007A5531">
        <w:tc>
          <w:tcPr>
            <w:tcW w:w="2127" w:type="dxa"/>
          </w:tcPr>
          <w:p w14:paraId="6B81EE42"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Layout</w:t>
            </w:r>
            <w:r w:rsidRPr="007C6335">
              <w:rPr>
                <w:rFonts w:cs="Arial"/>
                <w:b/>
                <w:color w:val="000000" w:themeColor="text1"/>
                <w:sz w:val="21"/>
                <w:szCs w:val="21"/>
              </w:rPr>
              <w:tab/>
            </w:r>
          </w:p>
        </w:tc>
        <w:tc>
          <w:tcPr>
            <w:tcW w:w="7810" w:type="dxa"/>
            <w:gridSpan w:val="2"/>
          </w:tcPr>
          <w:p w14:paraId="729E51DC"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color w:val="000000" w:themeColor="text1"/>
                <w:sz w:val="21"/>
                <w:szCs w:val="21"/>
              </w:rPr>
              <w:t>N[NNN]</w:t>
            </w:r>
            <w:r w:rsidRPr="007C6335">
              <w:rPr>
                <w:rFonts w:cs="Arial"/>
                <w:color w:val="000000" w:themeColor="text1"/>
                <w:sz w:val="21"/>
                <w:szCs w:val="21"/>
              </w:rPr>
              <w:tab/>
            </w:r>
            <w:r w:rsidRPr="007C6335">
              <w:rPr>
                <w:rFonts w:cs="Arial"/>
                <w:color w:val="000000" w:themeColor="text1"/>
                <w:sz w:val="21"/>
                <w:szCs w:val="21"/>
              </w:rPr>
              <w:tab/>
            </w:r>
            <w:r w:rsidRPr="007C6335">
              <w:rPr>
                <w:rFonts w:cs="Arial"/>
                <w:b/>
                <w:i/>
                <w:color w:val="000000" w:themeColor="text1"/>
                <w:sz w:val="21"/>
                <w:szCs w:val="21"/>
              </w:rPr>
              <w:t>Size:</w:t>
            </w:r>
            <w:r w:rsidRPr="007C6335">
              <w:rPr>
                <w:rFonts w:cs="Arial"/>
                <w:b/>
                <w:i/>
                <w:color w:val="000000" w:themeColor="text1"/>
                <w:sz w:val="21"/>
                <w:szCs w:val="21"/>
              </w:rPr>
              <w:tab/>
            </w:r>
            <w:r w:rsidRPr="007C6335">
              <w:rPr>
                <w:rFonts w:cs="Arial"/>
                <w:b/>
                <w:color w:val="000000" w:themeColor="text1"/>
                <w:sz w:val="21"/>
                <w:szCs w:val="21"/>
              </w:rPr>
              <w:tab/>
              <w:t>Min.</w:t>
            </w:r>
            <w:r w:rsidRPr="007C6335">
              <w:rPr>
                <w:rFonts w:cs="Arial"/>
                <w:b/>
                <w:color w:val="000000" w:themeColor="text1"/>
                <w:sz w:val="21"/>
                <w:szCs w:val="21"/>
              </w:rPr>
              <w:tab/>
            </w:r>
            <w:r w:rsidRPr="007C6335">
              <w:rPr>
                <w:rFonts w:cs="Arial"/>
                <w:b/>
                <w:color w:val="000000" w:themeColor="text1"/>
                <w:sz w:val="21"/>
                <w:szCs w:val="21"/>
              </w:rPr>
              <w:tab/>
              <w:t>Max.</w:t>
            </w:r>
          </w:p>
          <w:p w14:paraId="3EB756BD"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b/>
                <w:color w:val="000000" w:themeColor="text1"/>
                <w:sz w:val="21"/>
                <w:szCs w:val="21"/>
              </w:rPr>
              <w:tab/>
            </w:r>
            <w:r w:rsidRPr="007C6335">
              <w:rPr>
                <w:rFonts w:cs="Arial"/>
                <w:b/>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r>
            <w:r w:rsidRPr="007C6335">
              <w:rPr>
                <w:rFonts w:cs="Arial"/>
                <w:color w:val="000000" w:themeColor="text1"/>
                <w:sz w:val="21"/>
                <w:szCs w:val="21"/>
              </w:rPr>
              <w:tab/>
              <w:t>4</w:t>
            </w:r>
          </w:p>
        </w:tc>
      </w:tr>
      <w:tr w:rsidR="00353649" w:rsidRPr="002F5DAB" w14:paraId="768367F2" w14:textId="77777777" w:rsidTr="007A5531">
        <w:tc>
          <w:tcPr>
            <w:tcW w:w="2127" w:type="dxa"/>
          </w:tcPr>
          <w:p w14:paraId="578F07DC"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Location</w:t>
            </w:r>
          </w:p>
        </w:tc>
        <w:tc>
          <w:tcPr>
            <w:tcW w:w="7810" w:type="dxa"/>
            <w:gridSpan w:val="2"/>
          </w:tcPr>
          <w:p w14:paraId="252D7830"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Transmission protocol</w:t>
            </w:r>
            <w:r w:rsidRPr="007C6335">
              <w:rPr>
                <w:rFonts w:cs="Arial"/>
                <w:b/>
                <w:color w:val="000000" w:themeColor="text1"/>
                <w:sz w:val="21"/>
                <w:szCs w:val="21"/>
              </w:rPr>
              <w:tab/>
            </w:r>
            <w:r w:rsidRPr="007C6335">
              <w:rPr>
                <w:rFonts w:cs="Arial"/>
                <w:b/>
                <w:color w:val="000000" w:themeColor="text1"/>
                <w:sz w:val="21"/>
                <w:szCs w:val="21"/>
              </w:rPr>
              <w:tab/>
              <w:t>HL7 Submission</w:t>
            </w:r>
          </w:p>
          <w:p w14:paraId="5C68872D"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(insert)</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RRI_I12 (PV1.10)</w:t>
            </w:r>
          </w:p>
          <w:p w14:paraId="3116BCF7"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(update)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RRI_I13 (PV1.10)</w:t>
            </w:r>
            <w:r w:rsidRPr="007C6335">
              <w:rPr>
                <w:rFonts w:cs="Arial"/>
                <w:color w:val="000000" w:themeColor="text1"/>
                <w:sz w:val="21"/>
                <w:szCs w:val="21"/>
              </w:rPr>
              <w:tab/>
            </w:r>
          </w:p>
          <w:p w14:paraId="505C0D9F"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(delete)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RRI_I14 (PV1.10)</w:t>
            </w:r>
          </w:p>
        </w:tc>
      </w:tr>
      <w:tr w:rsidR="00353649" w:rsidRPr="002F5DAB" w14:paraId="06DF8426" w14:textId="77777777" w:rsidTr="007A5531">
        <w:tc>
          <w:tcPr>
            <w:tcW w:w="2127" w:type="dxa"/>
          </w:tcPr>
          <w:p w14:paraId="2A37B14A"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Reported by</w:t>
            </w:r>
          </w:p>
        </w:tc>
        <w:tc>
          <w:tcPr>
            <w:tcW w:w="7810" w:type="dxa"/>
            <w:gridSpan w:val="2"/>
          </w:tcPr>
          <w:p w14:paraId="7ABA1AF0" w14:textId="599D060F"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50A86006"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6678A350"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3D1E2BCC"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498314FD"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44C90C9F"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Palliative Care</w:t>
            </w:r>
          </w:p>
          <w:p w14:paraId="6FF5FA03" w14:textId="3F4A0253"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p>
          <w:p w14:paraId="4A854584"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Post Acute Care</w:t>
            </w:r>
          </w:p>
          <w:p w14:paraId="75C8BFAD"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316E512D"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702CF29A" w14:textId="58E0DB3D"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Sub</w:t>
            </w:r>
            <w:r w:rsidR="0038318B">
              <w:rPr>
                <w:rFonts w:cs="Arial"/>
                <w:color w:val="000000" w:themeColor="text1"/>
                <w:sz w:val="21"/>
                <w:szCs w:val="21"/>
              </w:rPr>
              <w:t>-</w:t>
            </w:r>
            <w:r w:rsidRPr="007C6335">
              <w:rPr>
                <w:rFonts w:cs="Arial"/>
                <w:color w:val="000000" w:themeColor="text1"/>
                <w:sz w:val="21"/>
                <w:szCs w:val="21"/>
              </w:rPr>
              <w:t>acute Ambulatory Care Services</w:t>
            </w:r>
          </w:p>
          <w:p w14:paraId="0763F430"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209B7AD4"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Transition Care Program</w:t>
            </w:r>
          </w:p>
          <w:p w14:paraId="07C3E2FF" w14:textId="77777777" w:rsidR="0068167E" w:rsidRPr="007C6335" w:rsidRDefault="0068167E"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Artificial Limb Program</w:t>
            </w:r>
          </w:p>
          <w:p w14:paraId="00E80B29" w14:textId="77777777" w:rsidR="0068167E"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 xml:space="preserve">and Sexual Health </w:t>
            </w:r>
            <w:r w:rsidRPr="007C6335">
              <w:rPr>
                <w:rFonts w:cs="Arial"/>
                <w:color w:val="000000" w:themeColor="text1"/>
                <w:sz w:val="21"/>
                <w:szCs w:val="21"/>
              </w:rPr>
              <w:t>Service</w:t>
            </w:r>
            <w:r w:rsidRPr="007C6335">
              <w:rPr>
                <w:rFonts w:cs="Arial"/>
                <w:color w:val="000000" w:themeColor="text1"/>
                <w:sz w:val="21"/>
                <w:szCs w:val="21"/>
                <w:highlight w:val="green"/>
              </w:rPr>
              <w:t>s</w:t>
            </w:r>
          </w:p>
          <w:p w14:paraId="55039E5F" w14:textId="6100D20C" w:rsidR="00353649" w:rsidRPr="007C6335" w:rsidRDefault="0068167E" w:rsidP="0068167E">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Respiratory Support Service</w:t>
            </w:r>
          </w:p>
        </w:tc>
      </w:tr>
      <w:tr w:rsidR="00353649" w:rsidRPr="002F5DAB" w14:paraId="1EDF8E73" w14:textId="77777777" w:rsidTr="007A5531">
        <w:tc>
          <w:tcPr>
            <w:tcW w:w="2127" w:type="dxa"/>
          </w:tcPr>
          <w:p w14:paraId="47DD4CEB"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lastRenderedPageBreak/>
              <w:t>Reported for</w:t>
            </w:r>
          </w:p>
        </w:tc>
        <w:tc>
          <w:tcPr>
            <w:tcW w:w="7810" w:type="dxa"/>
            <w:gridSpan w:val="2"/>
          </w:tcPr>
          <w:p w14:paraId="0FDCA62C"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All referrals resolved during the reporting period.</w:t>
            </w:r>
          </w:p>
        </w:tc>
      </w:tr>
      <w:tr w:rsidR="00353649" w:rsidRPr="002F5DAB" w14:paraId="5A44801C" w14:textId="77777777" w:rsidTr="007A5531">
        <w:tc>
          <w:tcPr>
            <w:tcW w:w="2127" w:type="dxa"/>
          </w:tcPr>
          <w:p w14:paraId="0168888E"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Reported when</w:t>
            </w:r>
          </w:p>
        </w:tc>
        <w:tc>
          <w:tcPr>
            <w:tcW w:w="7810" w:type="dxa"/>
            <w:gridSpan w:val="2"/>
          </w:tcPr>
          <w:p w14:paraId="224B5A99"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All Programs, not elsewhere specified</w:t>
            </w:r>
          </w:p>
          <w:p w14:paraId="3FDF5D1A"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The current reporting period for this item is the calendar month in which the following events or data elements fall:</w:t>
            </w:r>
          </w:p>
          <w:p w14:paraId="7703724A"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Received Date (Mandatory)</w:t>
            </w:r>
          </w:p>
        </w:tc>
      </w:tr>
      <w:tr w:rsidR="00353649" w:rsidRPr="002F5DAB" w14:paraId="5FC6F739" w14:textId="77777777" w:rsidTr="007A5531">
        <w:trPr>
          <w:trHeight w:val="430"/>
        </w:trPr>
        <w:tc>
          <w:tcPr>
            <w:tcW w:w="2127" w:type="dxa"/>
          </w:tcPr>
          <w:p w14:paraId="10F39C80"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Value domain</w:t>
            </w:r>
          </w:p>
        </w:tc>
        <w:tc>
          <w:tcPr>
            <w:tcW w:w="7810" w:type="dxa"/>
            <w:gridSpan w:val="2"/>
          </w:tcPr>
          <w:p w14:paraId="6CC7844F"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Enumerated</w:t>
            </w:r>
          </w:p>
          <w:p w14:paraId="3D2BB22D"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t>HL70069</w:t>
            </w:r>
          </w:p>
          <w:p w14:paraId="505F3C57" w14:textId="77777777"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w:t>
            </w:r>
            <w:r w:rsidRPr="007C6335">
              <w:rPr>
                <w:rFonts w:cs="Arial"/>
                <w:b/>
                <w:color w:val="000000" w:themeColor="text1"/>
                <w:sz w:val="21"/>
                <w:szCs w:val="21"/>
              </w:rPr>
              <w:tab/>
            </w:r>
            <w:r w:rsidRPr="007C6335">
              <w:rPr>
                <w:rFonts w:cs="Arial"/>
                <w:b/>
                <w:color w:val="000000" w:themeColor="text1"/>
                <w:sz w:val="21"/>
                <w:szCs w:val="21"/>
              </w:rPr>
              <w:tab/>
              <w:t>Descriptor</w:t>
            </w:r>
          </w:p>
          <w:p w14:paraId="709AC732" w14:textId="09CE093F"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Sub</w:t>
            </w:r>
            <w:r w:rsidR="008108C1">
              <w:rPr>
                <w:rFonts w:cs="Arial"/>
                <w:b/>
                <w:color w:val="000000" w:themeColor="text1"/>
                <w:sz w:val="21"/>
                <w:szCs w:val="21"/>
              </w:rPr>
              <w:t>-</w:t>
            </w:r>
            <w:r w:rsidR="008E7A37">
              <w:rPr>
                <w:rFonts w:cs="Arial"/>
                <w:b/>
                <w:color w:val="000000" w:themeColor="text1"/>
                <w:sz w:val="21"/>
                <w:szCs w:val="21"/>
              </w:rPr>
              <w:t>a</w:t>
            </w:r>
            <w:r w:rsidRPr="007C6335">
              <w:rPr>
                <w:rFonts w:cs="Arial"/>
                <w:b/>
                <w:color w:val="000000" w:themeColor="text1"/>
                <w:sz w:val="21"/>
                <w:szCs w:val="21"/>
              </w:rPr>
              <w:t>cute Ambulatory Care Services (SACS)</w:t>
            </w:r>
          </w:p>
          <w:p w14:paraId="7CD8B116"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Rehabilitation</w:t>
            </w:r>
          </w:p>
          <w:p w14:paraId="200E96CD"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Specialist continence</w:t>
            </w:r>
          </w:p>
          <w:p w14:paraId="6ABBE90C"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Specialist cognitive</w:t>
            </w:r>
          </w:p>
          <w:p w14:paraId="45E86280"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 xml:space="preserve">Specialist pain management </w:t>
            </w:r>
          </w:p>
          <w:p w14:paraId="7F17ACFA"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 xml:space="preserve">Specialist falls </w:t>
            </w:r>
          </w:p>
          <w:p w14:paraId="4A53E2EA"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w:t>
            </w:r>
            <w:r w:rsidRPr="007C6335">
              <w:rPr>
                <w:rFonts w:cs="Arial"/>
                <w:color w:val="000000" w:themeColor="text1"/>
                <w:sz w:val="21"/>
                <w:szCs w:val="21"/>
              </w:rPr>
              <w:tab/>
            </w:r>
            <w:r w:rsidRPr="007C6335">
              <w:rPr>
                <w:rFonts w:cs="Arial"/>
                <w:color w:val="000000" w:themeColor="text1"/>
                <w:sz w:val="21"/>
                <w:szCs w:val="21"/>
              </w:rPr>
              <w:tab/>
              <w:t>Specialist wound management</w:t>
            </w:r>
          </w:p>
          <w:p w14:paraId="0F34FAA9"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7</w:t>
            </w:r>
            <w:r w:rsidRPr="007C6335">
              <w:rPr>
                <w:rFonts w:cs="Arial"/>
                <w:color w:val="000000" w:themeColor="text1"/>
                <w:sz w:val="21"/>
                <w:szCs w:val="21"/>
              </w:rPr>
              <w:tab/>
            </w:r>
            <w:r w:rsidRPr="007C6335">
              <w:rPr>
                <w:rFonts w:cs="Arial"/>
                <w:color w:val="000000" w:themeColor="text1"/>
                <w:sz w:val="21"/>
                <w:szCs w:val="21"/>
              </w:rPr>
              <w:tab/>
              <w:t>Younger adult/transition</w:t>
            </w:r>
          </w:p>
          <w:p w14:paraId="7E80DC17"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8</w:t>
            </w:r>
            <w:r w:rsidRPr="007C6335">
              <w:rPr>
                <w:rFonts w:cs="Arial"/>
                <w:color w:val="000000" w:themeColor="text1"/>
                <w:sz w:val="21"/>
                <w:szCs w:val="21"/>
              </w:rPr>
              <w:tab/>
            </w:r>
            <w:r w:rsidRPr="007C6335">
              <w:rPr>
                <w:rFonts w:cs="Arial"/>
                <w:color w:val="000000" w:themeColor="text1"/>
                <w:sz w:val="21"/>
                <w:szCs w:val="21"/>
              </w:rPr>
              <w:tab/>
              <w:t>Specialist paediatric rehabilitation</w:t>
            </w:r>
          </w:p>
          <w:p w14:paraId="30884F20"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9</w:t>
            </w:r>
            <w:r w:rsidRPr="007C6335">
              <w:rPr>
                <w:rFonts w:cs="Arial"/>
                <w:color w:val="000000" w:themeColor="text1"/>
                <w:sz w:val="21"/>
                <w:szCs w:val="21"/>
              </w:rPr>
              <w:tab/>
            </w:r>
            <w:r w:rsidRPr="007C6335">
              <w:rPr>
                <w:rFonts w:cs="Arial"/>
                <w:color w:val="000000" w:themeColor="text1"/>
                <w:sz w:val="21"/>
                <w:szCs w:val="21"/>
              </w:rPr>
              <w:tab/>
              <w:t>Specialist polio</w:t>
            </w:r>
          </w:p>
          <w:p w14:paraId="78504056"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11</w:t>
            </w:r>
            <w:r w:rsidRPr="007C6335">
              <w:rPr>
                <w:rFonts w:cs="Arial"/>
                <w:color w:val="000000" w:themeColor="text1"/>
                <w:sz w:val="21"/>
                <w:szCs w:val="21"/>
              </w:rPr>
              <w:tab/>
            </w:r>
            <w:r w:rsidRPr="007C6335">
              <w:rPr>
                <w:rFonts w:cs="Arial"/>
                <w:color w:val="000000" w:themeColor="text1"/>
                <w:sz w:val="21"/>
                <w:szCs w:val="21"/>
              </w:rPr>
              <w:tab/>
              <w:t>Specialist movement disorders</w:t>
            </w:r>
          </w:p>
          <w:p w14:paraId="39C1088C"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12</w:t>
            </w:r>
            <w:r w:rsidRPr="007C6335">
              <w:rPr>
                <w:rFonts w:cs="Arial"/>
                <w:color w:val="000000" w:themeColor="text1"/>
                <w:sz w:val="21"/>
                <w:szCs w:val="21"/>
              </w:rPr>
              <w:tab/>
            </w:r>
            <w:r w:rsidRPr="007C6335">
              <w:rPr>
                <w:rFonts w:cs="Arial"/>
                <w:color w:val="000000" w:themeColor="text1"/>
                <w:sz w:val="21"/>
                <w:szCs w:val="21"/>
              </w:rPr>
              <w:tab/>
              <w:t>Cardiac rehabilitation</w:t>
            </w:r>
          </w:p>
          <w:p w14:paraId="3D71AC84"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19</w:t>
            </w:r>
            <w:r w:rsidRPr="007C6335">
              <w:rPr>
                <w:rFonts w:cs="Arial"/>
                <w:color w:val="000000" w:themeColor="text1"/>
                <w:sz w:val="21"/>
                <w:szCs w:val="21"/>
              </w:rPr>
              <w:tab/>
            </w:r>
            <w:r w:rsidRPr="007C6335">
              <w:rPr>
                <w:rFonts w:cs="Arial"/>
                <w:color w:val="000000" w:themeColor="text1"/>
                <w:sz w:val="21"/>
                <w:szCs w:val="21"/>
              </w:rPr>
              <w:tab/>
              <w:t>Specialist other</w:t>
            </w:r>
          </w:p>
          <w:p w14:paraId="46EA5DF7" w14:textId="77777777" w:rsidR="00F10FAE" w:rsidRPr="00B72EEE" w:rsidRDefault="00F10FAE" w:rsidP="00F10FAE">
            <w:pPr>
              <w:pStyle w:val="DHHStabletext"/>
              <w:spacing w:before="0" w:after="0" w:line="276" w:lineRule="auto"/>
              <w:rPr>
                <w:b/>
                <w:sz w:val="21"/>
                <w:szCs w:val="21"/>
              </w:rPr>
            </w:pPr>
            <w:r w:rsidRPr="00B72EEE">
              <w:rPr>
                <w:b/>
                <w:sz w:val="21"/>
                <w:szCs w:val="21"/>
              </w:rPr>
              <w:t>Hospital Admission Risk Program (HARP)</w:t>
            </w:r>
          </w:p>
          <w:p w14:paraId="2823AF6A" w14:textId="77777777" w:rsidR="00F10FAE" w:rsidRPr="007D0EB0" w:rsidRDefault="00F10FAE" w:rsidP="00F10FAE">
            <w:pPr>
              <w:pStyle w:val="DHHStabletext"/>
              <w:spacing w:before="0" w:after="0" w:line="276" w:lineRule="auto"/>
              <w:rPr>
                <w:szCs w:val="21"/>
              </w:rPr>
            </w:pPr>
            <w:r w:rsidRPr="007D0EB0">
              <w:rPr>
                <w:szCs w:val="21"/>
              </w:rPr>
              <w:t>27</w:t>
            </w:r>
            <w:r w:rsidRPr="007D0EB0">
              <w:rPr>
                <w:szCs w:val="21"/>
              </w:rPr>
              <w:tab/>
            </w:r>
            <w:r w:rsidRPr="007D0EB0">
              <w:rPr>
                <w:szCs w:val="21"/>
              </w:rPr>
              <w:tab/>
              <w:t>HARP – HIV</w:t>
            </w:r>
          </w:p>
          <w:p w14:paraId="7C0D3172" w14:textId="77777777" w:rsidR="00F10FAE" w:rsidRPr="007D0EB0" w:rsidRDefault="00F10FAE" w:rsidP="00F10FAE">
            <w:pPr>
              <w:pStyle w:val="DHHStabletext"/>
              <w:spacing w:before="0" w:after="0" w:line="276" w:lineRule="auto"/>
              <w:rPr>
                <w:szCs w:val="21"/>
              </w:rPr>
            </w:pPr>
            <w:r w:rsidRPr="007D0EB0">
              <w:rPr>
                <w:szCs w:val="21"/>
              </w:rPr>
              <w:t>28</w:t>
            </w:r>
            <w:r w:rsidRPr="007D0EB0">
              <w:rPr>
                <w:szCs w:val="21"/>
              </w:rPr>
              <w:tab/>
            </w:r>
            <w:r w:rsidRPr="007D0EB0">
              <w:rPr>
                <w:szCs w:val="21"/>
              </w:rPr>
              <w:tab/>
              <w:t>HARP – Complex care</w:t>
            </w:r>
          </w:p>
          <w:p w14:paraId="645FB688" w14:textId="14B39F18" w:rsidR="00F10FAE" w:rsidRPr="007C6335" w:rsidRDefault="00F10FAE" w:rsidP="007A5531">
            <w:pPr>
              <w:pStyle w:val="DHHStabletext"/>
              <w:spacing w:before="0" w:after="0" w:line="276" w:lineRule="auto"/>
              <w:rPr>
                <w:rFonts w:cs="Arial"/>
                <w:color w:val="000000" w:themeColor="text1"/>
                <w:sz w:val="21"/>
                <w:szCs w:val="21"/>
              </w:rPr>
            </w:pPr>
            <w:r>
              <w:rPr>
                <w:rFonts w:cs="Arial"/>
                <w:color w:val="000000" w:themeColor="text1"/>
                <w:sz w:val="21"/>
                <w:szCs w:val="21"/>
              </w:rPr>
              <w:t>30</w:t>
            </w:r>
            <w:r>
              <w:rPr>
                <w:rFonts w:cs="Arial"/>
                <w:color w:val="000000" w:themeColor="text1"/>
                <w:sz w:val="21"/>
                <w:szCs w:val="21"/>
              </w:rPr>
              <w:tab/>
            </w:r>
            <w:r>
              <w:rPr>
                <w:rFonts w:cs="Arial"/>
                <w:color w:val="000000" w:themeColor="text1"/>
                <w:sz w:val="21"/>
                <w:szCs w:val="21"/>
              </w:rPr>
              <w:tab/>
            </w:r>
            <w:r w:rsidR="005E4A7C">
              <w:rPr>
                <w:rFonts w:cs="Arial"/>
                <w:color w:val="000000" w:themeColor="text1"/>
                <w:sz w:val="21"/>
                <w:szCs w:val="21"/>
              </w:rPr>
              <w:t xml:space="preserve">HARP - </w:t>
            </w:r>
            <w:r w:rsidRPr="007C6335">
              <w:rPr>
                <w:rFonts w:cs="Arial"/>
                <w:color w:val="000000" w:themeColor="text1"/>
                <w:sz w:val="21"/>
                <w:szCs w:val="21"/>
                <w:highlight w:val="green"/>
              </w:rPr>
              <w:t>Geriatric evaluation and management (GEM)</w:t>
            </w:r>
          </w:p>
          <w:p w14:paraId="722E3963" w14:textId="77777777"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Complex Care (FCP)</w:t>
            </w:r>
          </w:p>
          <w:p w14:paraId="725C7FED"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52</w:t>
            </w:r>
            <w:r w:rsidRPr="007C6335">
              <w:rPr>
                <w:rFonts w:cs="Arial"/>
                <w:color w:val="000000" w:themeColor="text1"/>
                <w:sz w:val="21"/>
                <w:szCs w:val="21"/>
              </w:rPr>
              <w:tab/>
            </w:r>
            <w:r w:rsidRPr="007C6335">
              <w:rPr>
                <w:rFonts w:cs="Arial"/>
                <w:color w:val="000000" w:themeColor="text1"/>
                <w:sz w:val="21"/>
                <w:szCs w:val="21"/>
              </w:rPr>
              <w:tab/>
              <w:t>Complex Care (FCP): On ventilation, dependent</w:t>
            </w:r>
          </w:p>
          <w:p w14:paraId="61A495C4"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53</w:t>
            </w:r>
            <w:r w:rsidRPr="007C6335">
              <w:rPr>
                <w:rFonts w:cs="Arial"/>
                <w:color w:val="000000" w:themeColor="text1"/>
                <w:sz w:val="21"/>
                <w:szCs w:val="21"/>
              </w:rPr>
              <w:tab/>
            </w:r>
            <w:r w:rsidRPr="007C6335">
              <w:rPr>
                <w:rFonts w:cs="Arial"/>
                <w:color w:val="000000" w:themeColor="text1"/>
                <w:sz w:val="21"/>
                <w:szCs w:val="21"/>
              </w:rPr>
              <w:tab/>
              <w:t>Complex Care (FCP): On ventilation, not dependent</w:t>
            </w:r>
          </w:p>
          <w:p w14:paraId="021264FC"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54</w:t>
            </w:r>
            <w:r w:rsidRPr="007C6335">
              <w:rPr>
                <w:rFonts w:cs="Arial"/>
                <w:color w:val="000000" w:themeColor="text1"/>
                <w:sz w:val="21"/>
                <w:szCs w:val="21"/>
              </w:rPr>
              <w:tab/>
            </w:r>
            <w:r w:rsidRPr="007C6335">
              <w:rPr>
                <w:rFonts w:cs="Arial"/>
                <w:color w:val="000000" w:themeColor="text1"/>
                <w:sz w:val="21"/>
                <w:szCs w:val="21"/>
              </w:rPr>
              <w:tab/>
              <w:t>Complex Care (FCP): General</w:t>
            </w:r>
          </w:p>
          <w:p w14:paraId="16B8D6CA"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55</w:t>
            </w:r>
            <w:r w:rsidRPr="007C6335">
              <w:rPr>
                <w:rFonts w:cs="Arial"/>
                <w:color w:val="000000" w:themeColor="text1"/>
                <w:sz w:val="21"/>
                <w:szCs w:val="21"/>
              </w:rPr>
              <w:tab/>
            </w:r>
            <w:r w:rsidRPr="007C6335">
              <w:rPr>
                <w:rFonts w:cs="Arial"/>
                <w:color w:val="000000" w:themeColor="text1"/>
                <w:sz w:val="21"/>
                <w:szCs w:val="21"/>
              </w:rPr>
              <w:tab/>
              <w:t>Complex Care (FCP) HARP</w:t>
            </w:r>
          </w:p>
          <w:p w14:paraId="4C14C28D"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56</w:t>
            </w:r>
            <w:r w:rsidRPr="007C6335">
              <w:rPr>
                <w:rFonts w:cs="Arial"/>
                <w:color w:val="000000" w:themeColor="text1"/>
                <w:sz w:val="21"/>
                <w:szCs w:val="21"/>
              </w:rPr>
              <w:tab/>
            </w:r>
            <w:r w:rsidRPr="007C6335">
              <w:rPr>
                <w:rFonts w:cs="Arial"/>
                <w:color w:val="000000" w:themeColor="text1"/>
                <w:sz w:val="21"/>
                <w:szCs w:val="21"/>
              </w:rPr>
              <w:tab/>
              <w:t>Complex Care (FCP) PAC</w:t>
            </w:r>
          </w:p>
          <w:p w14:paraId="53786A6C" w14:textId="77777777"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 xml:space="preserve">Victorian HIV </w:t>
            </w:r>
            <w:r w:rsidRPr="007C6335">
              <w:rPr>
                <w:rFonts w:cs="Arial"/>
                <w:b/>
                <w:color w:val="000000" w:themeColor="text1"/>
                <w:sz w:val="21"/>
                <w:szCs w:val="21"/>
                <w:highlight w:val="green"/>
              </w:rPr>
              <w:t>and Sexual Health</w:t>
            </w:r>
            <w:r w:rsidRPr="007C6335">
              <w:rPr>
                <w:rFonts w:cs="Arial"/>
                <w:b/>
                <w:color w:val="000000" w:themeColor="text1"/>
                <w:sz w:val="21"/>
                <w:szCs w:val="21"/>
              </w:rPr>
              <w:t xml:space="preserve"> Service</w:t>
            </w:r>
            <w:r w:rsidRPr="007C6335">
              <w:rPr>
                <w:rFonts w:cs="Arial"/>
                <w:b/>
                <w:color w:val="000000" w:themeColor="text1"/>
                <w:sz w:val="21"/>
                <w:szCs w:val="21"/>
                <w:highlight w:val="green"/>
              </w:rPr>
              <w:t>s</w:t>
            </w:r>
            <w:r w:rsidRPr="007C6335">
              <w:rPr>
                <w:rFonts w:cs="Arial"/>
                <w:b/>
                <w:color w:val="000000" w:themeColor="text1"/>
                <w:sz w:val="21"/>
                <w:szCs w:val="21"/>
              </w:rPr>
              <w:t xml:space="preserve"> (VHS)</w:t>
            </w:r>
          </w:p>
          <w:p w14:paraId="4D978AD9"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61</w:t>
            </w:r>
            <w:r w:rsidRPr="007C6335">
              <w:rPr>
                <w:rFonts w:cs="Arial"/>
                <w:color w:val="000000" w:themeColor="text1"/>
                <w:sz w:val="21"/>
                <w:szCs w:val="21"/>
              </w:rPr>
              <w:tab/>
            </w:r>
            <w:r w:rsidRPr="007C6335">
              <w:rPr>
                <w:rFonts w:cs="Arial"/>
                <w:color w:val="000000" w:themeColor="text1"/>
                <w:sz w:val="21"/>
                <w:szCs w:val="21"/>
              </w:rPr>
              <w:tab/>
              <w:t>Victorian HIV consultancy</w:t>
            </w:r>
          </w:p>
          <w:p w14:paraId="49B689F6"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62</w:t>
            </w:r>
            <w:r w:rsidRPr="007C6335">
              <w:rPr>
                <w:rFonts w:cs="Arial"/>
                <w:color w:val="000000" w:themeColor="text1"/>
                <w:sz w:val="21"/>
                <w:szCs w:val="21"/>
              </w:rPr>
              <w:tab/>
            </w:r>
            <w:r w:rsidRPr="007C6335">
              <w:rPr>
                <w:rFonts w:cs="Arial"/>
                <w:color w:val="000000" w:themeColor="text1"/>
                <w:sz w:val="21"/>
                <w:szCs w:val="21"/>
              </w:rPr>
              <w:tab/>
              <w:t>Victorian HIV mental health service</w:t>
            </w:r>
          </w:p>
          <w:p w14:paraId="7AD7881E"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63</w:t>
            </w:r>
            <w:r w:rsidRPr="007C6335">
              <w:rPr>
                <w:rFonts w:cs="Arial"/>
                <w:color w:val="000000" w:themeColor="text1"/>
                <w:sz w:val="21"/>
                <w:szCs w:val="21"/>
              </w:rPr>
              <w:tab/>
            </w:r>
            <w:r w:rsidRPr="007C6335">
              <w:rPr>
                <w:rFonts w:cs="Arial"/>
                <w:color w:val="000000" w:themeColor="text1"/>
                <w:sz w:val="21"/>
                <w:szCs w:val="21"/>
              </w:rPr>
              <w:tab/>
              <w:t xml:space="preserve">HIV </w:t>
            </w:r>
            <w:r w:rsidRPr="007C6335">
              <w:rPr>
                <w:rFonts w:cs="Arial"/>
                <w:strike/>
                <w:color w:val="000000" w:themeColor="text1"/>
                <w:sz w:val="21"/>
                <w:szCs w:val="21"/>
              </w:rPr>
              <w:t>outreach</w:t>
            </w:r>
            <w:r w:rsidRPr="007C6335">
              <w:rPr>
                <w:rFonts w:cs="Arial"/>
                <w:color w:val="000000" w:themeColor="text1"/>
                <w:sz w:val="21"/>
                <w:szCs w:val="21"/>
              </w:rPr>
              <w:t xml:space="preserve"> ambulatory care</w:t>
            </w:r>
          </w:p>
          <w:p w14:paraId="398DDA5D"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64</w:t>
            </w:r>
            <w:r w:rsidRPr="007C6335">
              <w:rPr>
                <w:rFonts w:cs="Arial"/>
                <w:strike/>
                <w:color w:val="000000" w:themeColor="text1"/>
                <w:sz w:val="21"/>
                <w:szCs w:val="21"/>
              </w:rPr>
              <w:tab/>
            </w:r>
            <w:r w:rsidRPr="007C6335">
              <w:rPr>
                <w:rFonts w:cs="Arial"/>
                <w:strike/>
                <w:color w:val="000000" w:themeColor="text1"/>
                <w:sz w:val="21"/>
                <w:szCs w:val="21"/>
              </w:rPr>
              <w:tab/>
              <w:t>HIV CALD service</w:t>
            </w:r>
          </w:p>
          <w:p w14:paraId="11FEF82E"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65</w:t>
            </w:r>
            <w:r w:rsidRPr="007C6335">
              <w:rPr>
                <w:rFonts w:cs="Arial"/>
                <w:strike/>
                <w:color w:val="000000" w:themeColor="text1"/>
                <w:sz w:val="21"/>
                <w:szCs w:val="21"/>
              </w:rPr>
              <w:tab/>
            </w:r>
            <w:r w:rsidRPr="007C6335">
              <w:rPr>
                <w:rFonts w:cs="Arial"/>
                <w:strike/>
                <w:color w:val="000000" w:themeColor="text1"/>
                <w:sz w:val="21"/>
                <w:szCs w:val="21"/>
              </w:rPr>
              <w:tab/>
              <w:t>Horizon place</w:t>
            </w:r>
          </w:p>
          <w:p w14:paraId="7D83C0BE"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66</w:t>
            </w:r>
            <w:r w:rsidRPr="007C6335">
              <w:rPr>
                <w:rFonts w:cs="Arial"/>
                <w:strike/>
                <w:color w:val="000000" w:themeColor="text1"/>
                <w:sz w:val="21"/>
                <w:szCs w:val="21"/>
              </w:rPr>
              <w:tab/>
            </w:r>
            <w:r w:rsidRPr="007C6335">
              <w:rPr>
                <w:rFonts w:cs="Arial"/>
                <w:strike/>
                <w:color w:val="000000" w:themeColor="text1"/>
                <w:sz w:val="21"/>
                <w:szCs w:val="21"/>
              </w:rPr>
              <w:tab/>
              <w:t>Chronic viral illness program</w:t>
            </w:r>
          </w:p>
          <w:p w14:paraId="42863687"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67</w:t>
            </w:r>
            <w:r w:rsidRPr="007C6335">
              <w:rPr>
                <w:rFonts w:cs="Arial"/>
                <w:color w:val="000000" w:themeColor="text1"/>
                <w:sz w:val="21"/>
                <w:szCs w:val="21"/>
              </w:rPr>
              <w:tab/>
            </w:r>
            <w:r w:rsidRPr="007C6335">
              <w:rPr>
                <w:rFonts w:cs="Arial"/>
                <w:color w:val="000000" w:themeColor="text1"/>
                <w:sz w:val="21"/>
                <w:szCs w:val="21"/>
              </w:rPr>
              <w:tab/>
              <w:t xml:space="preserve">Victorian NPEP </w:t>
            </w:r>
            <w:r w:rsidRPr="007C6335">
              <w:rPr>
                <w:rFonts w:cs="Arial"/>
                <w:color w:val="000000" w:themeColor="text1"/>
                <w:sz w:val="21"/>
                <w:szCs w:val="21"/>
                <w:highlight w:val="green"/>
              </w:rPr>
              <w:t>and PEP</w:t>
            </w:r>
            <w:r w:rsidRPr="007C6335">
              <w:rPr>
                <w:rFonts w:cs="Arial"/>
                <w:color w:val="000000" w:themeColor="text1"/>
                <w:sz w:val="21"/>
                <w:szCs w:val="21"/>
              </w:rPr>
              <w:t xml:space="preserve"> service</w:t>
            </w:r>
            <w:r w:rsidRPr="007C6335">
              <w:rPr>
                <w:rFonts w:cs="Arial"/>
                <w:color w:val="000000" w:themeColor="text1"/>
                <w:sz w:val="21"/>
                <w:szCs w:val="21"/>
                <w:highlight w:val="green"/>
              </w:rPr>
              <w:t>s</w:t>
            </w:r>
          </w:p>
          <w:p w14:paraId="31E6BC79"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68</w:t>
            </w:r>
            <w:r w:rsidRPr="007C6335">
              <w:rPr>
                <w:rFonts w:cs="Arial"/>
                <w:color w:val="000000" w:themeColor="text1"/>
                <w:sz w:val="21"/>
                <w:szCs w:val="21"/>
              </w:rPr>
              <w:tab/>
            </w:r>
            <w:r w:rsidRPr="007C6335">
              <w:rPr>
                <w:rFonts w:cs="Arial"/>
                <w:color w:val="000000" w:themeColor="text1"/>
                <w:sz w:val="21"/>
                <w:szCs w:val="21"/>
              </w:rPr>
              <w:tab/>
              <w:t xml:space="preserve">HIV </w:t>
            </w:r>
            <w:r w:rsidRPr="007C6335">
              <w:rPr>
                <w:rFonts w:cs="Arial"/>
                <w:strike/>
                <w:color w:val="000000" w:themeColor="text1"/>
                <w:sz w:val="21"/>
                <w:szCs w:val="21"/>
              </w:rPr>
              <w:t xml:space="preserve">outreach allied health </w:t>
            </w:r>
            <w:r w:rsidRPr="007C6335">
              <w:rPr>
                <w:rFonts w:cs="Arial"/>
                <w:color w:val="000000" w:themeColor="text1"/>
                <w:sz w:val="21"/>
                <w:szCs w:val="21"/>
                <w:highlight w:val="green"/>
              </w:rPr>
              <w:t>complex care – community outreach</w:t>
            </w:r>
          </w:p>
          <w:p w14:paraId="7BD94937"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69</w:t>
            </w:r>
            <w:r w:rsidRPr="007C6335">
              <w:rPr>
                <w:rFonts w:cs="Arial"/>
                <w:color w:val="000000" w:themeColor="text1"/>
                <w:sz w:val="21"/>
                <w:szCs w:val="21"/>
              </w:rPr>
              <w:tab/>
            </w:r>
            <w:r w:rsidRPr="007C6335">
              <w:rPr>
                <w:rFonts w:cs="Arial"/>
                <w:color w:val="000000" w:themeColor="text1"/>
                <w:sz w:val="21"/>
                <w:szCs w:val="21"/>
              </w:rPr>
              <w:tab/>
              <w:t xml:space="preserve">Sexual health </w:t>
            </w:r>
            <w:r w:rsidRPr="007C6335">
              <w:rPr>
                <w:rFonts w:cs="Arial"/>
                <w:strike/>
                <w:color w:val="000000" w:themeColor="text1"/>
                <w:sz w:val="21"/>
                <w:szCs w:val="21"/>
              </w:rPr>
              <w:t>and wellbeing</w:t>
            </w:r>
            <w:r w:rsidRPr="007C6335">
              <w:rPr>
                <w:rFonts w:cs="Arial"/>
                <w:color w:val="000000" w:themeColor="text1"/>
                <w:sz w:val="21"/>
                <w:szCs w:val="21"/>
              </w:rPr>
              <w:t xml:space="preserve"> service</w:t>
            </w:r>
          </w:p>
          <w:p w14:paraId="26AE6542" w14:textId="77777777"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highlight w:val="green"/>
              </w:rPr>
              <w:t>Palliative Care Consultancy</w:t>
            </w:r>
            <w:r w:rsidRPr="007C6335">
              <w:rPr>
                <w:rFonts w:cs="Arial"/>
                <w:b/>
                <w:color w:val="000000" w:themeColor="text1"/>
                <w:sz w:val="21"/>
                <w:szCs w:val="21"/>
              </w:rPr>
              <w:t xml:space="preserve"> </w:t>
            </w:r>
            <w:r w:rsidRPr="007C6335">
              <w:rPr>
                <w:rFonts w:cs="Arial"/>
                <w:b/>
                <w:strike/>
                <w:color w:val="000000" w:themeColor="text1"/>
                <w:sz w:val="21"/>
                <w:szCs w:val="21"/>
              </w:rPr>
              <w:t>Hospital Based Palliative Care Consultancy Team</w:t>
            </w:r>
            <w:r w:rsidRPr="007C6335">
              <w:rPr>
                <w:rFonts w:cs="Arial"/>
                <w:b/>
                <w:color w:val="000000" w:themeColor="text1"/>
                <w:sz w:val="21"/>
                <w:szCs w:val="21"/>
              </w:rPr>
              <w:t xml:space="preserve"> (HBPCCT)</w:t>
            </w:r>
          </w:p>
          <w:p w14:paraId="0B6F5FC2"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1300</w:t>
            </w:r>
            <w:r w:rsidRPr="007C6335">
              <w:rPr>
                <w:rFonts w:cs="Arial"/>
                <w:color w:val="000000" w:themeColor="text1"/>
                <w:sz w:val="21"/>
                <w:szCs w:val="21"/>
              </w:rPr>
              <w:tab/>
            </w:r>
            <w:r w:rsidRPr="007C6335">
              <w:rPr>
                <w:rFonts w:cs="Arial"/>
                <w:color w:val="000000" w:themeColor="text1"/>
                <w:sz w:val="21"/>
                <w:szCs w:val="21"/>
              </w:rPr>
              <w:tab/>
              <w:t>Hospital based palliative care consultancy team</w:t>
            </w:r>
          </w:p>
          <w:p w14:paraId="4AB95397"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1301</w:t>
            </w:r>
            <w:r w:rsidRPr="007C6335">
              <w:rPr>
                <w:rFonts w:cs="Arial"/>
                <w:strike/>
                <w:color w:val="000000" w:themeColor="text1"/>
                <w:sz w:val="21"/>
                <w:szCs w:val="21"/>
              </w:rPr>
              <w:tab/>
            </w:r>
            <w:r w:rsidRPr="007C6335">
              <w:rPr>
                <w:rFonts w:cs="Arial"/>
                <w:strike/>
                <w:color w:val="000000" w:themeColor="text1"/>
                <w:sz w:val="21"/>
                <w:szCs w:val="21"/>
              </w:rPr>
              <w:tab/>
              <w:t>Symptom control/Pain management</w:t>
            </w:r>
          </w:p>
          <w:p w14:paraId="42C8B7F3"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1302</w:t>
            </w:r>
            <w:r w:rsidRPr="007C6335">
              <w:rPr>
                <w:rFonts w:cs="Arial"/>
                <w:strike/>
                <w:color w:val="000000" w:themeColor="text1"/>
                <w:sz w:val="21"/>
                <w:szCs w:val="21"/>
              </w:rPr>
              <w:tab/>
            </w:r>
            <w:r w:rsidRPr="007C6335">
              <w:rPr>
                <w:rFonts w:cs="Arial"/>
                <w:strike/>
                <w:color w:val="000000" w:themeColor="text1"/>
                <w:sz w:val="21"/>
                <w:szCs w:val="21"/>
              </w:rPr>
              <w:tab/>
              <w:t>Discharge planning</w:t>
            </w:r>
          </w:p>
          <w:p w14:paraId="2945B4EE"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1303</w:t>
            </w:r>
            <w:r w:rsidRPr="007C6335">
              <w:rPr>
                <w:rFonts w:cs="Arial"/>
                <w:strike/>
                <w:color w:val="000000" w:themeColor="text1"/>
                <w:sz w:val="21"/>
                <w:szCs w:val="21"/>
              </w:rPr>
              <w:tab/>
            </w:r>
            <w:r w:rsidRPr="007C6335">
              <w:rPr>
                <w:rFonts w:cs="Arial"/>
                <w:strike/>
                <w:color w:val="000000" w:themeColor="text1"/>
                <w:sz w:val="21"/>
                <w:szCs w:val="21"/>
              </w:rPr>
              <w:tab/>
              <w:t>Psychosocial support/Advocacy</w:t>
            </w:r>
          </w:p>
          <w:p w14:paraId="723AC528"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1304</w:t>
            </w:r>
            <w:r w:rsidRPr="007C6335">
              <w:rPr>
                <w:rFonts w:cs="Arial"/>
                <w:strike/>
                <w:color w:val="000000" w:themeColor="text1"/>
                <w:sz w:val="21"/>
                <w:szCs w:val="21"/>
              </w:rPr>
              <w:tab/>
            </w:r>
            <w:r w:rsidRPr="007C6335">
              <w:rPr>
                <w:rFonts w:cs="Arial"/>
                <w:strike/>
                <w:color w:val="000000" w:themeColor="text1"/>
                <w:sz w:val="21"/>
                <w:szCs w:val="21"/>
              </w:rPr>
              <w:tab/>
              <w:t>Assessment</w:t>
            </w:r>
          </w:p>
          <w:p w14:paraId="53AA804C"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1305</w:t>
            </w:r>
            <w:r w:rsidRPr="007C6335">
              <w:rPr>
                <w:rFonts w:cs="Arial"/>
                <w:strike/>
                <w:color w:val="000000" w:themeColor="text1"/>
                <w:sz w:val="21"/>
                <w:szCs w:val="21"/>
              </w:rPr>
              <w:tab/>
            </w:r>
            <w:r w:rsidRPr="007C6335">
              <w:rPr>
                <w:rFonts w:cs="Arial"/>
                <w:strike/>
                <w:color w:val="000000" w:themeColor="text1"/>
                <w:sz w:val="21"/>
                <w:szCs w:val="21"/>
              </w:rPr>
              <w:tab/>
              <w:t>Terminal (end of life) care</w:t>
            </w:r>
          </w:p>
          <w:p w14:paraId="4F08CBAF"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1306</w:t>
            </w:r>
            <w:r w:rsidRPr="007C6335">
              <w:rPr>
                <w:rFonts w:cs="Arial"/>
                <w:strike/>
                <w:color w:val="000000" w:themeColor="text1"/>
                <w:sz w:val="21"/>
                <w:szCs w:val="21"/>
              </w:rPr>
              <w:tab/>
            </w:r>
            <w:r w:rsidRPr="007C6335">
              <w:rPr>
                <w:rFonts w:cs="Arial"/>
                <w:strike/>
                <w:color w:val="000000" w:themeColor="text1"/>
                <w:sz w:val="21"/>
                <w:szCs w:val="21"/>
              </w:rPr>
              <w:tab/>
              <w:t>Symptom control/Pain management/Discharge planning</w:t>
            </w:r>
          </w:p>
          <w:p w14:paraId="1F7ADDE1"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1307</w:t>
            </w:r>
            <w:r w:rsidRPr="007C6335">
              <w:rPr>
                <w:rFonts w:cs="Arial"/>
                <w:strike/>
                <w:color w:val="000000" w:themeColor="text1"/>
                <w:sz w:val="21"/>
                <w:szCs w:val="21"/>
              </w:rPr>
              <w:tab/>
            </w:r>
            <w:r w:rsidRPr="007C6335">
              <w:rPr>
                <w:rFonts w:cs="Arial"/>
                <w:strike/>
                <w:color w:val="000000" w:themeColor="text1"/>
                <w:sz w:val="21"/>
                <w:szCs w:val="21"/>
              </w:rPr>
              <w:tab/>
              <w:t>Symptom control/Pain management/Psychosocial support</w:t>
            </w:r>
          </w:p>
          <w:p w14:paraId="479ECA65"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1308</w:t>
            </w:r>
            <w:r w:rsidRPr="007C6335">
              <w:rPr>
                <w:rFonts w:cs="Arial"/>
                <w:strike/>
                <w:color w:val="000000" w:themeColor="text1"/>
                <w:sz w:val="21"/>
                <w:szCs w:val="21"/>
              </w:rPr>
              <w:tab/>
            </w:r>
            <w:r w:rsidRPr="007C6335">
              <w:rPr>
                <w:rFonts w:cs="Arial"/>
                <w:strike/>
                <w:color w:val="000000" w:themeColor="text1"/>
                <w:sz w:val="21"/>
                <w:szCs w:val="21"/>
              </w:rPr>
              <w:tab/>
              <w:t>Symptom control/Pain management/Assessment</w:t>
            </w:r>
          </w:p>
          <w:p w14:paraId="31C74D5F"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1309</w:t>
            </w:r>
            <w:r w:rsidRPr="007C6335">
              <w:rPr>
                <w:rFonts w:cs="Arial"/>
                <w:strike/>
                <w:color w:val="000000" w:themeColor="text1"/>
                <w:sz w:val="21"/>
                <w:szCs w:val="21"/>
              </w:rPr>
              <w:tab/>
            </w:r>
            <w:r w:rsidRPr="007C6335">
              <w:rPr>
                <w:rFonts w:cs="Arial"/>
                <w:strike/>
                <w:color w:val="000000" w:themeColor="text1"/>
                <w:sz w:val="21"/>
                <w:szCs w:val="21"/>
              </w:rPr>
              <w:tab/>
              <w:t>Symptom control/Pain management/Terminal (end of life) care</w:t>
            </w:r>
          </w:p>
          <w:p w14:paraId="45F016B2"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1310</w:t>
            </w:r>
            <w:r w:rsidRPr="007C6335">
              <w:rPr>
                <w:rFonts w:cs="Arial"/>
                <w:strike/>
                <w:color w:val="000000" w:themeColor="text1"/>
                <w:sz w:val="21"/>
                <w:szCs w:val="21"/>
              </w:rPr>
              <w:tab/>
            </w:r>
            <w:r w:rsidRPr="007C6335">
              <w:rPr>
                <w:rFonts w:cs="Arial"/>
                <w:strike/>
                <w:color w:val="000000" w:themeColor="text1"/>
                <w:sz w:val="21"/>
                <w:szCs w:val="21"/>
              </w:rPr>
              <w:tab/>
              <w:t>Discharge planning/Psychosocial support/Advocacy</w:t>
            </w:r>
          </w:p>
          <w:p w14:paraId="26A374B2"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1311</w:t>
            </w:r>
            <w:r w:rsidRPr="007C6335">
              <w:rPr>
                <w:rFonts w:cs="Arial"/>
                <w:strike/>
                <w:color w:val="000000" w:themeColor="text1"/>
                <w:sz w:val="21"/>
                <w:szCs w:val="21"/>
              </w:rPr>
              <w:tab/>
            </w:r>
            <w:r w:rsidRPr="007C6335">
              <w:rPr>
                <w:rFonts w:cs="Arial"/>
                <w:strike/>
                <w:color w:val="000000" w:themeColor="text1"/>
                <w:sz w:val="21"/>
                <w:szCs w:val="21"/>
              </w:rPr>
              <w:tab/>
              <w:t>Discharge planning/Assessment</w:t>
            </w:r>
          </w:p>
          <w:p w14:paraId="67C095D2"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1312</w:t>
            </w:r>
            <w:r w:rsidRPr="007C6335">
              <w:rPr>
                <w:rFonts w:cs="Arial"/>
                <w:strike/>
                <w:color w:val="000000" w:themeColor="text1"/>
                <w:sz w:val="21"/>
                <w:szCs w:val="21"/>
              </w:rPr>
              <w:tab/>
            </w:r>
            <w:r w:rsidRPr="007C6335">
              <w:rPr>
                <w:rFonts w:cs="Arial"/>
                <w:strike/>
                <w:color w:val="000000" w:themeColor="text1"/>
                <w:sz w:val="21"/>
                <w:szCs w:val="21"/>
              </w:rPr>
              <w:tab/>
              <w:t>Discharge planning/Terminal (end of life) care</w:t>
            </w:r>
          </w:p>
          <w:p w14:paraId="62408C3A"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1313</w:t>
            </w:r>
            <w:r w:rsidRPr="007C6335">
              <w:rPr>
                <w:rFonts w:cs="Arial"/>
                <w:strike/>
                <w:color w:val="000000" w:themeColor="text1"/>
                <w:sz w:val="21"/>
                <w:szCs w:val="21"/>
              </w:rPr>
              <w:tab/>
            </w:r>
            <w:r w:rsidRPr="007C6335">
              <w:rPr>
                <w:rFonts w:cs="Arial"/>
                <w:strike/>
                <w:color w:val="000000" w:themeColor="text1"/>
                <w:sz w:val="21"/>
                <w:szCs w:val="21"/>
              </w:rPr>
              <w:tab/>
              <w:t>Psychosocial support/Advocacy/Assessment</w:t>
            </w:r>
          </w:p>
          <w:p w14:paraId="61507F56"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1314</w:t>
            </w:r>
            <w:r w:rsidRPr="007C6335">
              <w:rPr>
                <w:rFonts w:cs="Arial"/>
                <w:strike/>
                <w:color w:val="000000" w:themeColor="text1"/>
                <w:sz w:val="21"/>
                <w:szCs w:val="21"/>
              </w:rPr>
              <w:tab/>
            </w:r>
            <w:r w:rsidRPr="007C6335">
              <w:rPr>
                <w:rFonts w:cs="Arial"/>
                <w:strike/>
                <w:color w:val="000000" w:themeColor="text1"/>
                <w:sz w:val="21"/>
                <w:szCs w:val="21"/>
              </w:rPr>
              <w:tab/>
              <w:t>Psychosocial support/Advocacy/Terminal (end of life) care</w:t>
            </w:r>
          </w:p>
          <w:p w14:paraId="6831E027" w14:textId="77777777" w:rsidR="00353649" w:rsidRPr="007C6335" w:rsidRDefault="00353649" w:rsidP="007A5531">
            <w:pPr>
              <w:pStyle w:val="DHHStabletext"/>
              <w:spacing w:before="0" w:after="0" w:line="276" w:lineRule="auto"/>
              <w:rPr>
                <w:rFonts w:cs="Arial"/>
                <w:strike/>
                <w:color w:val="000000" w:themeColor="text1"/>
                <w:sz w:val="21"/>
                <w:szCs w:val="21"/>
              </w:rPr>
            </w:pPr>
            <w:r w:rsidRPr="007C6335">
              <w:rPr>
                <w:rFonts w:cs="Arial"/>
                <w:strike/>
                <w:color w:val="000000" w:themeColor="text1"/>
                <w:sz w:val="21"/>
                <w:szCs w:val="21"/>
              </w:rPr>
              <w:t>1315</w:t>
            </w:r>
            <w:r w:rsidRPr="007C6335">
              <w:rPr>
                <w:rFonts w:cs="Arial"/>
                <w:strike/>
                <w:color w:val="000000" w:themeColor="text1"/>
                <w:sz w:val="21"/>
                <w:szCs w:val="21"/>
              </w:rPr>
              <w:tab/>
            </w:r>
            <w:r w:rsidRPr="007C6335">
              <w:rPr>
                <w:rFonts w:cs="Arial"/>
                <w:strike/>
                <w:color w:val="000000" w:themeColor="text1"/>
                <w:sz w:val="21"/>
                <w:szCs w:val="21"/>
              </w:rPr>
              <w:tab/>
              <w:t>Assessment/Terminal (end of life) care</w:t>
            </w:r>
            <w:r w:rsidRPr="007C6335">
              <w:rPr>
                <w:rFonts w:cs="Arial"/>
                <w:strike/>
                <w:color w:val="000000" w:themeColor="text1"/>
                <w:sz w:val="21"/>
                <w:szCs w:val="21"/>
              </w:rPr>
              <w:tab/>
            </w:r>
          </w:p>
          <w:p w14:paraId="5C71372C"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1316</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highlight w:val="green"/>
              </w:rPr>
              <w:t>Regional specialist palliative care consultancy</w:t>
            </w:r>
          </w:p>
          <w:p w14:paraId="4DF58A49" w14:textId="20B5D28D"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1600</w:t>
            </w:r>
            <w:r w:rsidRPr="007C6335">
              <w:rPr>
                <w:rFonts w:cs="Arial"/>
                <w:color w:val="000000" w:themeColor="text1"/>
                <w:sz w:val="21"/>
                <w:szCs w:val="21"/>
              </w:rPr>
              <w:tab/>
            </w:r>
            <w:r w:rsidRPr="007C6335">
              <w:rPr>
                <w:rFonts w:cs="Arial"/>
                <w:color w:val="000000" w:themeColor="text1"/>
                <w:sz w:val="21"/>
                <w:szCs w:val="21"/>
              </w:rPr>
              <w:tab/>
              <w:t>State-wide palliative care service</w:t>
            </w:r>
          </w:p>
        </w:tc>
      </w:tr>
      <w:tr w:rsidR="00353649" w:rsidRPr="002F5DAB" w14:paraId="08C13BA2" w14:textId="77777777" w:rsidTr="007A5531">
        <w:trPr>
          <w:trHeight w:val="312"/>
        </w:trPr>
        <w:tc>
          <w:tcPr>
            <w:tcW w:w="2127" w:type="dxa"/>
          </w:tcPr>
          <w:p w14:paraId="6F072457"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lastRenderedPageBreak/>
              <w:t>Reporting guide</w:t>
            </w:r>
          </w:p>
        </w:tc>
        <w:tc>
          <w:tcPr>
            <w:tcW w:w="7810" w:type="dxa"/>
            <w:gridSpan w:val="2"/>
          </w:tcPr>
          <w:p w14:paraId="000A0742"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Report the program/stream to which the patient/client has been referred, not the intervention they are to receive. For example, do not report '313-Allied Health - Stand-alone' unless the referral is to an Allied Health Clinic. Patients/clients can access allied health in other programs/streams.</w:t>
            </w:r>
          </w:p>
          <w:p w14:paraId="1BC526F3"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The program/stream that the patient/client is referred to may not be the same as the program/stream that the patient/client is accepted for. For example, a patient/client may be referred to Rehabilitation (code '1'), but after assessment it is decided that the patient/client be seen by the Specialist Falls Clinics (code '5'); in this instance report code '1'.</w:t>
            </w:r>
          </w:p>
          <w:p w14:paraId="7574060D" w14:textId="77777777" w:rsidR="00353649" w:rsidRPr="007C6335" w:rsidRDefault="00353649" w:rsidP="00F950BA">
            <w:pPr>
              <w:widowControl w:val="0"/>
              <w:autoSpaceDE w:val="0"/>
              <w:autoSpaceDN w:val="0"/>
              <w:adjustRightInd w:val="0"/>
              <w:spacing w:after="0" w:line="276" w:lineRule="auto"/>
              <w:rPr>
                <w:rFonts w:cs="Arial"/>
                <w:b/>
                <w:color w:val="000000" w:themeColor="text1"/>
                <w:szCs w:val="21"/>
                <w:lang w:eastAsia="en-AU"/>
              </w:rPr>
            </w:pPr>
            <w:r w:rsidRPr="007C6335">
              <w:rPr>
                <w:rFonts w:cs="Arial"/>
                <w:b/>
                <w:color w:val="000000" w:themeColor="text1"/>
                <w:szCs w:val="21"/>
                <w:lang w:eastAsia="en-AU"/>
              </w:rPr>
              <w:t>Code 1-19</w:t>
            </w:r>
          </w:p>
          <w:p w14:paraId="7F191D06" w14:textId="77777777" w:rsidR="00353649" w:rsidRPr="007C6335" w:rsidRDefault="00353649" w:rsidP="007A5531">
            <w:pPr>
              <w:widowControl w:val="0"/>
              <w:autoSpaceDE w:val="0"/>
              <w:autoSpaceDN w:val="0"/>
              <w:adjustRightInd w:val="0"/>
              <w:spacing w:after="0" w:line="276" w:lineRule="auto"/>
              <w:rPr>
                <w:rFonts w:cs="Arial"/>
                <w:color w:val="000000" w:themeColor="text1"/>
                <w:szCs w:val="21"/>
                <w:lang w:eastAsia="en-AU"/>
              </w:rPr>
            </w:pPr>
            <w:r w:rsidRPr="007C6335">
              <w:rPr>
                <w:rFonts w:cs="Arial"/>
                <w:color w:val="000000" w:themeColor="text1"/>
                <w:szCs w:val="21"/>
                <w:lang w:eastAsia="en-AU"/>
              </w:rPr>
              <w:t>Includes the SACS Program/Streams.</w:t>
            </w:r>
          </w:p>
          <w:p w14:paraId="017B7C93" w14:textId="6DA795A0"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27</w:t>
            </w:r>
            <w:r w:rsidRPr="00A67FC9">
              <w:rPr>
                <w:rFonts w:cs="Arial"/>
                <w:b/>
                <w:strike/>
                <w:color w:val="000000" w:themeColor="text1"/>
                <w:sz w:val="21"/>
                <w:szCs w:val="21"/>
              </w:rPr>
              <w:t xml:space="preserve">, </w:t>
            </w:r>
            <w:r w:rsidRPr="00AF35C2">
              <w:rPr>
                <w:rFonts w:cs="Arial"/>
                <w:b/>
                <w:strike/>
                <w:color w:val="000000" w:themeColor="text1"/>
                <w:sz w:val="21"/>
                <w:szCs w:val="21"/>
              </w:rPr>
              <w:t>28</w:t>
            </w:r>
            <w:r w:rsidR="00A67FC9" w:rsidRPr="0015761A">
              <w:rPr>
                <w:rFonts w:cs="Arial"/>
                <w:b/>
                <w:color w:val="000000" w:themeColor="text1"/>
                <w:sz w:val="21"/>
                <w:szCs w:val="21"/>
                <w:highlight w:val="green"/>
              </w:rPr>
              <w:t>-</w:t>
            </w:r>
            <w:r w:rsidR="00AF35C2" w:rsidRPr="00573736">
              <w:rPr>
                <w:rFonts w:cs="Arial"/>
                <w:b/>
                <w:color w:val="000000" w:themeColor="text1"/>
                <w:sz w:val="21"/>
                <w:szCs w:val="21"/>
                <w:highlight w:val="green"/>
              </w:rPr>
              <w:t>30</w:t>
            </w:r>
          </w:p>
          <w:p w14:paraId="7966BD95"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Includes the HARP Program/Streams.</w:t>
            </w:r>
          </w:p>
          <w:p w14:paraId="75840772"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41, 1400</w:t>
            </w:r>
          </w:p>
          <w:p w14:paraId="651E91A1"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Includes the Palliative Care Program/Streams.</w:t>
            </w:r>
          </w:p>
          <w:p w14:paraId="60C5B902"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52-56</w:t>
            </w:r>
          </w:p>
          <w:p w14:paraId="1C5774AB"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Includes the Complex Care (FCP) Program/Streams</w:t>
            </w:r>
          </w:p>
          <w:p w14:paraId="62239006"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52- Complex Care (FCP): On ventilation, dependent</w:t>
            </w:r>
          </w:p>
          <w:p w14:paraId="09591019"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This code should be used for patient/clients receiving home based ventilation who are “ventilator dependent” and includes but is not limited to patient/clients who are on continuous ventilation.</w:t>
            </w:r>
          </w:p>
          <w:p w14:paraId="38CB415C"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53- Complex Care (FCP): On ventilation, not dependent</w:t>
            </w:r>
          </w:p>
          <w:p w14:paraId="68973BB0"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This code should be used for patient/clients receiving home based ventilation who are on non-invasive ventilation overnight.</w:t>
            </w:r>
          </w:p>
          <w:p w14:paraId="0CD9C3E7"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54- Complex care (FCP): General</w:t>
            </w:r>
          </w:p>
          <w:p w14:paraId="193D3D27"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This code should be used for reporting contacts within the Complex Care (FCP) program.</w:t>
            </w:r>
          </w:p>
          <w:p w14:paraId="5D5FB88A"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Includes general contacts with the FCP Clinical Nurse Consultant and other Complex Care (FCP) healthcare providers.</w:t>
            </w:r>
          </w:p>
          <w:p w14:paraId="3C3768E4"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Excludes Complex Care (FCP) HARP and Complex Care (FCP) PAC.</w:t>
            </w:r>
          </w:p>
          <w:p w14:paraId="34BFB5BD"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55 – Complex Care (FCP) HARP</w:t>
            </w:r>
          </w:p>
          <w:p w14:paraId="39ABF55E"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Excludes HARP activity funded under the Health Independence Program (HIP)</w:t>
            </w:r>
          </w:p>
          <w:p w14:paraId="14F0EB98"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56 – Complex Care (FCP) PAC</w:t>
            </w:r>
          </w:p>
          <w:p w14:paraId="798AF4E4"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Excludes PAC activity funded under the Health Independence Program (HIP)</w:t>
            </w:r>
          </w:p>
          <w:p w14:paraId="62E1C464"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61-69</w:t>
            </w:r>
          </w:p>
          <w:p w14:paraId="0A380A05" w14:textId="0A617EF4"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Includes the Victorian HIV </w:t>
            </w:r>
            <w:r w:rsidRPr="007C6335">
              <w:rPr>
                <w:rFonts w:cs="Arial"/>
                <w:color w:val="000000" w:themeColor="text1"/>
                <w:sz w:val="21"/>
                <w:szCs w:val="21"/>
                <w:highlight w:val="green"/>
              </w:rPr>
              <w:t>and Sexual Health</w:t>
            </w:r>
            <w:r w:rsidRPr="007C6335">
              <w:rPr>
                <w:rFonts w:cs="Arial"/>
                <w:color w:val="000000" w:themeColor="text1"/>
                <w:sz w:val="21"/>
                <w:szCs w:val="21"/>
              </w:rPr>
              <w:t xml:space="preserve"> </w:t>
            </w:r>
            <w:r w:rsidR="008E6380" w:rsidRPr="007C6335">
              <w:rPr>
                <w:rFonts w:cs="Arial"/>
                <w:color w:val="000000" w:themeColor="text1"/>
                <w:sz w:val="21"/>
                <w:szCs w:val="21"/>
              </w:rPr>
              <w:t>S</w:t>
            </w:r>
            <w:r w:rsidRPr="007C6335">
              <w:rPr>
                <w:rFonts w:cs="Arial"/>
                <w:color w:val="000000" w:themeColor="text1"/>
                <w:sz w:val="21"/>
                <w:szCs w:val="21"/>
              </w:rPr>
              <w:t>ervice</w:t>
            </w:r>
            <w:r w:rsidRPr="007C6335">
              <w:rPr>
                <w:rFonts w:cs="Arial"/>
                <w:color w:val="000000" w:themeColor="text1"/>
                <w:sz w:val="21"/>
                <w:szCs w:val="21"/>
                <w:highlight w:val="green"/>
              </w:rPr>
              <w:t>s</w:t>
            </w:r>
            <w:r w:rsidRPr="007C6335">
              <w:rPr>
                <w:rFonts w:cs="Arial"/>
                <w:color w:val="000000" w:themeColor="text1"/>
                <w:sz w:val="21"/>
                <w:szCs w:val="21"/>
              </w:rPr>
              <w:t xml:space="preserve"> Program/Streams.</w:t>
            </w:r>
          </w:p>
          <w:p w14:paraId="22E5258E" w14:textId="77777777" w:rsidR="00353649" w:rsidRPr="007C6335" w:rsidRDefault="00353649"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61 Victorian HIV consultancy</w:t>
            </w:r>
          </w:p>
          <w:p w14:paraId="4BDE73DB" w14:textId="77777777" w:rsidR="00353649" w:rsidRPr="007C6335" w:rsidRDefault="00353649"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only used for patients who are part of the State-wide Specialist Services and Community Integrated Services.</w:t>
            </w:r>
          </w:p>
          <w:p w14:paraId="300F6609" w14:textId="77777777" w:rsidR="00353649" w:rsidRPr="007C6335" w:rsidRDefault="00353649"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62 Victorian HIV mental health service</w:t>
            </w:r>
          </w:p>
          <w:p w14:paraId="59CA3A10" w14:textId="77777777" w:rsidR="00353649" w:rsidRPr="007C6335" w:rsidRDefault="00353649"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only be used for patients who are receiving psychiatry, psychology, neuropsychology services within the HIV program.</w:t>
            </w:r>
          </w:p>
          <w:p w14:paraId="3E226D00" w14:textId="77777777" w:rsidR="00353649" w:rsidRPr="007C6335" w:rsidRDefault="00353649"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63 HIV ambulatory care</w:t>
            </w:r>
          </w:p>
          <w:p w14:paraId="49BC7623" w14:textId="77777777" w:rsidR="00353649" w:rsidRPr="007C6335" w:rsidRDefault="00353649"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patients who are participating in the Specialist State-wide Outpatient Clinics within the HIV program.</w:t>
            </w:r>
          </w:p>
          <w:p w14:paraId="5E0CEE16" w14:textId="77777777" w:rsidR="00353649" w:rsidRPr="007C6335" w:rsidRDefault="00353649"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67 Victorian NPEP and PEP services</w:t>
            </w:r>
          </w:p>
          <w:p w14:paraId="3116A5DF" w14:textId="77777777" w:rsidR="00353649" w:rsidRPr="007C6335" w:rsidRDefault="00353649"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people accessing the NPEP and PEP Services.</w:t>
            </w:r>
          </w:p>
          <w:p w14:paraId="4CE63AB8" w14:textId="77777777" w:rsidR="00353649" w:rsidRPr="007C6335" w:rsidRDefault="00353649" w:rsidP="00F950BA">
            <w:pPr>
              <w:pStyle w:val="Body"/>
              <w:spacing w:after="0" w:line="276" w:lineRule="auto"/>
              <w:rPr>
                <w:rFonts w:cs="Arial"/>
                <w:b/>
                <w:color w:val="000000" w:themeColor="text1"/>
                <w:szCs w:val="21"/>
                <w:highlight w:val="green"/>
              </w:rPr>
            </w:pPr>
            <w:r w:rsidRPr="007C6335">
              <w:rPr>
                <w:rStyle w:val="normaltextrun"/>
                <w:rFonts w:cs="Arial"/>
                <w:b/>
                <w:color w:val="000000" w:themeColor="text1"/>
                <w:szCs w:val="21"/>
                <w:highlight w:val="green"/>
              </w:rPr>
              <w:t>68 HIV complex care – community and outreach</w:t>
            </w:r>
          </w:p>
          <w:p w14:paraId="37679576" w14:textId="77777777" w:rsidR="00353649" w:rsidRPr="007C6335" w:rsidRDefault="00353649" w:rsidP="00F950BA">
            <w:pPr>
              <w:pStyle w:val="Body"/>
              <w:spacing w:after="0" w:line="276" w:lineRule="auto"/>
              <w:rPr>
                <w:rFonts w:cs="Arial"/>
                <w:color w:val="000000" w:themeColor="text1"/>
                <w:szCs w:val="21"/>
                <w:highlight w:val="green"/>
              </w:rPr>
            </w:pPr>
            <w:r w:rsidRPr="007C6335">
              <w:rPr>
                <w:rStyle w:val="normaltextrun"/>
                <w:rFonts w:cs="Arial"/>
                <w:color w:val="000000" w:themeColor="text1"/>
                <w:szCs w:val="21"/>
                <w:highlight w:val="green"/>
              </w:rPr>
              <w:t>This code should be used for HIV patients who are receiving medical, nursing and social work/allied health services within the community or as an outreach service as part of their complex care requirements.</w:t>
            </w:r>
          </w:p>
          <w:p w14:paraId="1BDDA9EF" w14:textId="77777777" w:rsidR="00353649" w:rsidRPr="007C6335" w:rsidRDefault="00353649" w:rsidP="00F950BA">
            <w:pPr>
              <w:pStyle w:val="Body"/>
              <w:spacing w:after="0" w:line="276" w:lineRule="auto"/>
              <w:rPr>
                <w:rFonts w:cs="Arial"/>
                <w:b/>
                <w:color w:val="000000" w:themeColor="text1"/>
                <w:szCs w:val="21"/>
              </w:rPr>
            </w:pPr>
            <w:r w:rsidRPr="007C6335">
              <w:rPr>
                <w:rStyle w:val="normaltextrun"/>
                <w:rFonts w:cs="Arial"/>
                <w:b/>
                <w:color w:val="000000" w:themeColor="text1"/>
                <w:szCs w:val="21"/>
                <w:highlight w:val="green"/>
              </w:rPr>
              <w:t>69 Sexual health service</w:t>
            </w:r>
          </w:p>
          <w:p w14:paraId="21CCF60A" w14:textId="77777777" w:rsidR="00353649" w:rsidRPr="007C6335" w:rsidRDefault="00353649" w:rsidP="00F950BA">
            <w:pPr>
              <w:pStyle w:val="DHHStabletext"/>
              <w:spacing w:before="0" w:after="0" w:line="276" w:lineRule="auto"/>
              <w:rPr>
                <w:rFonts w:cs="Arial"/>
                <w:color w:val="000000" w:themeColor="text1"/>
                <w:sz w:val="21"/>
                <w:szCs w:val="21"/>
              </w:rPr>
            </w:pPr>
            <w:r w:rsidRPr="007C6335">
              <w:rPr>
                <w:rStyle w:val="normaltextrun"/>
                <w:rFonts w:cs="Arial"/>
                <w:color w:val="000000" w:themeColor="text1"/>
                <w:sz w:val="21"/>
                <w:szCs w:val="21"/>
                <w:highlight w:val="green"/>
              </w:rPr>
              <w:t>This code should be used to report sexual health and STI testing, diagnosis and treatment services.</w:t>
            </w:r>
          </w:p>
          <w:p w14:paraId="363F890E" w14:textId="77777777" w:rsidR="00353649" w:rsidRPr="007C6335" w:rsidRDefault="00353649"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Code 1300-1600</w:t>
            </w:r>
          </w:p>
          <w:p w14:paraId="5F8345E8" w14:textId="5BAC0DAD" w:rsidR="00353649" w:rsidRPr="007C6335" w:rsidRDefault="00353649" w:rsidP="000F6AC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Includes the Hospital </w:t>
            </w:r>
            <w:r w:rsidR="004C2E56" w:rsidRPr="007C6335">
              <w:rPr>
                <w:rFonts w:cs="Arial"/>
                <w:color w:val="000000" w:themeColor="text1"/>
                <w:sz w:val="21"/>
                <w:szCs w:val="21"/>
              </w:rPr>
              <w:t>b</w:t>
            </w:r>
            <w:r w:rsidRPr="007C6335">
              <w:rPr>
                <w:rFonts w:cs="Arial"/>
                <w:color w:val="000000" w:themeColor="text1"/>
                <w:sz w:val="21"/>
                <w:szCs w:val="21"/>
              </w:rPr>
              <w:t xml:space="preserve">ased </w:t>
            </w:r>
            <w:r w:rsidR="004C2E56" w:rsidRPr="007C6335">
              <w:rPr>
                <w:rFonts w:cs="Arial"/>
                <w:color w:val="000000" w:themeColor="text1"/>
                <w:sz w:val="21"/>
                <w:szCs w:val="21"/>
              </w:rPr>
              <w:t>p</w:t>
            </w:r>
            <w:r w:rsidRPr="007C6335">
              <w:rPr>
                <w:rFonts w:cs="Arial"/>
                <w:color w:val="000000" w:themeColor="text1"/>
                <w:sz w:val="21"/>
                <w:szCs w:val="21"/>
              </w:rPr>
              <w:t xml:space="preserve">alliative </w:t>
            </w:r>
            <w:r w:rsidR="004C2E56" w:rsidRPr="007C6335">
              <w:rPr>
                <w:rFonts w:cs="Arial"/>
                <w:color w:val="000000" w:themeColor="text1"/>
                <w:sz w:val="21"/>
                <w:szCs w:val="21"/>
              </w:rPr>
              <w:t>c</w:t>
            </w:r>
            <w:r w:rsidRPr="007C6335">
              <w:rPr>
                <w:rFonts w:cs="Arial"/>
                <w:color w:val="000000" w:themeColor="text1"/>
                <w:sz w:val="21"/>
                <w:szCs w:val="21"/>
              </w:rPr>
              <w:t xml:space="preserve">are </w:t>
            </w:r>
            <w:r w:rsidR="004C2E56" w:rsidRPr="007C6335">
              <w:rPr>
                <w:rFonts w:cs="Arial"/>
                <w:color w:val="000000" w:themeColor="text1"/>
                <w:sz w:val="21"/>
                <w:szCs w:val="21"/>
              </w:rPr>
              <w:t>c</w:t>
            </w:r>
            <w:r w:rsidRPr="007C6335">
              <w:rPr>
                <w:rFonts w:cs="Arial"/>
                <w:color w:val="000000" w:themeColor="text1"/>
                <w:sz w:val="21"/>
                <w:szCs w:val="21"/>
              </w:rPr>
              <w:t xml:space="preserve">onsultancy </w:t>
            </w:r>
            <w:r w:rsidR="004C2E56" w:rsidRPr="007C6335">
              <w:rPr>
                <w:rFonts w:cs="Arial"/>
                <w:color w:val="000000" w:themeColor="text1"/>
                <w:sz w:val="21"/>
                <w:szCs w:val="21"/>
              </w:rPr>
              <w:t>t</w:t>
            </w:r>
            <w:r w:rsidRPr="007C6335">
              <w:rPr>
                <w:rFonts w:cs="Arial"/>
                <w:color w:val="000000" w:themeColor="text1"/>
                <w:sz w:val="21"/>
                <w:szCs w:val="21"/>
              </w:rPr>
              <w:t>eam</w:t>
            </w:r>
            <w:r w:rsidR="0068427F">
              <w:rPr>
                <w:rFonts w:cs="Arial"/>
                <w:color w:val="000000" w:themeColor="text1"/>
                <w:sz w:val="21"/>
                <w:szCs w:val="21"/>
              </w:rPr>
              <w:t xml:space="preserve">, </w:t>
            </w:r>
            <w:r w:rsidRPr="007C6335">
              <w:rPr>
                <w:rFonts w:cs="Arial"/>
                <w:color w:val="000000" w:themeColor="text1"/>
                <w:sz w:val="21"/>
                <w:szCs w:val="21"/>
                <w:highlight w:val="green"/>
              </w:rPr>
              <w:t xml:space="preserve">Regional specialist palliative care consultancy </w:t>
            </w:r>
            <w:r w:rsidR="00804AAE" w:rsidRPr="007C6335">
              <w:rPr>
                <w:rFonts w:cs="Arial"/>
                <w:color w:val="000000" w:themeColor="text1"/>
                <w:sz w:val="21"/>
                <w:szCs w:val="21"/>
                <w:highlight w:val="green"/>
              </w:rPr>
              <w:t xml:space="preserve">and the </w:t>
            </w:r>
            <w:r w:rsidR="000C670E" w:rsidRPr="007C6335">
              <w:rPr>
                <w:rFonts w:cs="Arial"/>
                <w:color w:val="000000" w:themeColor="text1"/>
                <w:sz w:val="21"/>
                <w:szCs w:val="21"/>
                <w:highlight w:val="green"/>
              </w:rPr>
              <w:t>State-wide</w:t>
            </w:r>
            <w:r w:rsidR="009C2198" w:rsidRPr="007C6335">
              <w:rPr>
                <w:rFonts w:cs="Arial"/>
                <w:color w:val="000000" w:themeColor="text1"/>
                <w:sz w:val="21"/>
                <w:szCs w:val="21"/>
                <w:highlight w:val="green"/>
              </w:rPr>
              <w:t xml:space="preserve"> specialist palliative care service</w:t>
            </w:r>
            <w:r w:rsidRPr="007C6335">
              <w:rPr>
                <w:rFonts w:cs="Arial"/>
                <w:color w:val="000000" w:themeColor="text1"/>
                <w:sz w:val="21"/>
                <w:szCs w:val="21"/>
                <w:highlight w:val="green"/>
              </w:rPr>
              <w:t xml:space="preserve"> Program/Streams</w:t>
            </w:r>
            <w:r w:rsidRPr="007C6335">
              <w:rPr>
                <w:rFonts w:cs="Arial"/>
                <w:color w:val="000000" w:themeColor="text1"/>
                <w:sz w:val="21"/>
                <w:szCs w:val="21"/>
              </w:rPr>
              <w:t>.</w:t>
            </w:r>
          </w:p>
          <w:p w14:paraId="739A7D2E" w14:textId="6921DF25" w:rsidR="00353649" w:rsidRPr="007C6335" w:rsidRDefault="00353649"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This code cannot be reported for the Specialist (Outpatient) Clinics program.</w:t>
            </w:r>
          </w:p>
        </w:tc>
      </w:tr>
      <w:tr w:rsidR="00353649" w:rsidRPr="00094F8B" w14:paraId="2E4AD49E" w14:textId="77777777" w:rsidTr="007A5531">
        <w:trPr>
          <w:trHeight w:val="655"/>
        </w:trPr>
        <w:tc>
          <w:tcPr>
            <w:tcW w:w="2127" w:type="dxa"/>
            <w:vMerge w:val="restart"/>
          </w:tcPr>
          <w:p w14:paraId="78197B4F" w14:textId="77777777" w:rsidR="00353649" w:rsidRPr="007C6335" w:rsidRDefault="00353649" w:rsidP="00DA0304">
            <w:pPr>
              <w:pStyle w:val="DHHStabletext"/>
              <w:spacing w:line="276" w:lineRule="auto"/>
              <w:rPr>
                <w:rFonts w:cs="Arial"/>
                <w:b/>
                <w:color w:val="000000" w:themeColor="text1"/>
                <w:sz w:val="21"/>
                <w:szCs w:val="21"/>
              </w:rPr>
            </w:pPr>
            <w:r w:rsidRPr="007C6335">
              <w:rPr>
                <w:rFonts w:cs="Arial"/>
                <w:b/>
                <w:color w:val="000000" w:themeColor="text1"/>
                <w:sz w:val="21"/>
                <w:szCs w:val="21"/>
              </w:rPr>
              <w:lastRenderedPageBreak/>
              <w:t>Validations</w:t>
            </w:r>
          </w:p>
        </w:tc>
        <w:tc>
          <w:tcPr>
            <w:tcW w:w="882" w:type="dxa"/>
          </w:tcPr>
          <w:p w14:paraId="049C6E27" w14:textId="1949B1F9" w:rsidR="00353649" w:rsidRPr="007C6335" w:rsidRDefault="00353649" w:rsidP="00DA0304">
            <w:pPr>
              <w:pStyle w:val="DHHStabletext"/>
              <w:spacing w:line="276" w:lineRule="auto"/>
              <w:rPr>
                <w:rFonts w:cs="Arial"/>
                <w:color w:val="000000" w:themeColor="text1"/>
                <w:sz w:val="21"/>
                <w:szCs w:val="21"/>
              </w:rPr>
            </w:pPr>
            <w:r w:rsidRPr="007C6335">
              <w:rPr>
                <w:rFonts w:cs="Arial"/>
                <w:color w:val="000000" w:themeColor="text1"/>
                <w:sz w:val="21"/>
                <w:szCs w:val="21"/>
              </w:rPr>
              <w:t>E267</w:t>
            </w:r>
          </w:p>
        </w:tc>
        <w:tc>
          <w:tcPr>
            <w:tcW w:w="6928" w:type="dxa"/>
          </w:tcPr>
          <w:p w14:paraId="60C2DAA5" w14:textId="2916DB1C" w:rsidR="00353649" w:rsidRPr="007C6335" w:rsidRDefault="00353649" w:rsidP="001A0E1E">
            <w:pPr>
              <w:pStyle w:val="Healthbody"/>
              <w:spacing w:before="80" w:after="0" w:line="276" w:lineRule="auto"/>
              <w:ind w:left="-1" w:firstLine="1"/>
              <w:rPr>
                <w:rFonts w:cs="Arial"/>
                <w:color w:val="000000" w:themeColor="text1"/>
                <w:sz w:val="21"/>
                <w:szCs w:val="21"/>
              </w:rPr>
            </w:pPr>
            <w:r w:rsidRPr="007C6335">
              <w:rPr>
                <w:rFonts w:cs="Arial"/>
                <w:color w:val="000000" w:themeColor="text1"/>
                <w:sz w:val="21"/>
                <w:szCs w:val="21"/>
              </w:rPr>
              <w:t>Referral In Program/Stream is (&lt;ref_in program/stream&gt;) but Episode Program/Stream is (&lt;episode program/stream)</w:t>
            </w:r>
          </w:p>
        </w:tc>
      </w:tr>
      <w:tr w:rsidR="00353649" w:rsidRPr="002F5DAB" w14:paraId="7795F8F8" w14:textId="77777777" w:rsidTr="007A5531">
        <w:trPr>
          <w:trHeight w:val="312"/>
        </w:trPr>
        <w:tc>
          <w:tcPr>
            <w:tcW w:w="2127" w:type="dxa"/>
            <w:vMerge/>
          </w:tcPr>
          <w:p w14:paraId="07CB901D" w14:textId="77777777" w:rsidR="00353649" w:rsidRPr="007C6335" w:rsidRDefault="00353649" w:rsidP="00A32E4F">
            <w:pPr>
              <w:pStyle w:val="DHHStabletext"/>
              <w:spacing w:line="276" w:lineRule="auto"/>
              <w:rPr>
                <w:rFonts w:cs="Arial"/>
                <w:b/>
                <w:color w:val="000000" w:themeColor="text1"/>
                <w:sz w:val="21"/>
                <w:szCs w:val="21"/>
              </w:rPr>
            </w:pPr>
          </w:p>
        </w:tc>
        <w:tc>
          <w:tcPr>
            <w:tcW w:w="882" w:type="dxa"/>
          </w:tcPr>
          <w:p w14:paraId="27644C6D" w14:textId="77777777" w:rsidR="00353649" w:rsidRPr="007C6335" w:rsidRDefault="00353649" w:rsidP="007A5531">
            <w:pPr>
              <w:pStyle w:val="DHHStabletext"/>
              <w:spacing w:line="276" w:lineRule="auto"/>
              <w:rPr>
                <w:rFonts w:cs="Arial"/>
                <w:color w:val="000000" w:themeColor="text1"/>
                <w:sz w:val="21"/>
                <w:szCs w:val="21"/>
              </w:rPr>
            </w:pPr>
            <w:r w:rsidRPr="007C6335">
              <w:rPr>
                <w:rFonts w:cs="Arial"/>
                <w:color w:val="000000" w:themeColor="text1"/>
                <w:sz w:val="21"/>
                <w:szCs w:val="21"/>
              </w:rPr>
              <w:t>E452</w:t>
            </w:r>
          </w:p>
        </w:tc>
        <w:tc>
          <w:tcPr>
            <w:tcW w:w="6928" w:type="dxa"/>
          </w:tcPr>
          <w:p w14:paraId="4DD4CBA9" w14:textId="77777777" w:rsidR="00353649" w:rsidRPr="007C6335" w:rsidRDefault="00353649" w:rsidP="00DA0304">
            <w:pPr>
              <w:pStyle w:val="DHHStabletext"/>
              <w:spacing w:line="276" w:lineRule="auto"/>
              <w:rPr>
                <w:rFonts w:cs="Arial"/>
                <w:color w:val="000000" w:themeColor="text1"/>
                <w:sz w:val="21"/>
                <w:szCs w:val="21"/>
              </w:rPr>
            </w:pPr>
            <w:r w:rsidRPr="007C6335">
              <w:rPr>
                <w:rFonts w:cs="Arial"/>
                <w:color w:val="000000" w:themeColor="text1"/>
                <w:sz w:val="21"/>
                <w:szCs w:val="21"/>
              </w:rPr>
              <w:t>This organisation (&lt;OrganisationIdentifier&gt;) is not approved to report Referrals In under this program/stream (&lt;Referral In Program/Stream&gt;)</w:t>
            </w:r>
          </w:p>
        </w:tc>
      </w:tr>
      <w:tr w:rsidR="00353649" w:rsidRPr="002F5DAB" w14:paraId="40155469" w14:textId="77777777" w:rsidTr="007A5531">
        <w:trPr>
          <w:trHeight w:val="312"/>
        </w:trPr>
        <w:tc>
          <w:tcPr>
            <w:tcW w:w="2127" w:type="dxa"/>
          </w:tcPr>
          <w:p w14:paraId="4F7D357C" w14:textId="77777777" w:rsidR="00353649" w:rsidRPr="007C6335" w:rsidRDefault="00353649"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Related items</w:t>
            </w:r>
          </w:p>
        </w:tc>
        <w:tc>
          <w:tcPr>
            <w:tcW w:w="7810" w:type="dxa"/>
            <w:gridSpan w:val="2"/>
          </w:tcPr>
          <w:p w14:paraId="1179A566"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Episode Program/Stream</w:t>
            </w:r>
          </w:p>
          <w:p w14:paraId="02CAFB3F" w14:textId="77777777" w:rsidR="00353649" w:rsidRPr="007C6335" w:rsidRDefault="00353649"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Referral In Received Date</w:t>
            </w:r>
          </w:p>
        </w:tc>
      </w:tr>
    </w:tbl>
    <w:p w14:paraId="38EB0F05" w14:textId="77777777" w:rsidR="00DE5FBA" w:rsidRPr="007C6335" w:rsidRDefault="00DE5FBA" w:rsidP="00DE5FBA">
      <w:pPr>
        <w:pStyle w:val="VINAHSUBHEADING"/>
        <w:rPr>
          <w:rFonts w:cs="Arial"/>
          <w:color w:val="000000" w:themeColor="text1"/>
        </w:rPr>
      </w:pPr>
      <w:r w:rsidRPr="007C6335">
        <w:rPr>
          <w:rFonts w:cs="Arial"/>
          <w:color w:val="000000" w:themeColor="text1"/>
        </w:rPr>
        <w:t>Administration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DE5FBA" w:rsidRPr="007D0EB0" w14:paraId="473FE8DF" w14:textId="77777777" w:rsidTr="007A5531">
        <w:tc>
          <w:tcPr>
            <w:tcW w:w="2127" w:type="dxa"/>
          </w:tcPr>
          <w:p w14:paraId="2CAC071D" w14:textId="77777777" w:rsidR="00DE5FBA" w:rsidRPr="007C6335" w:rsidRDefault="00DE5FBA" w:rsidP="007A5531">
            <w:pPr>
              <w:pStyle w:val="DHHStabletext"/>
              <w:spacing w:before="0" w:after="0" w:line="276" w:lineRule="auto"/>
              <w:rPr>
                <w:rFonts w:cs="Arial"/>
                <w:b/>
                <w:color w:val="000000" w:themeColor="text1"/>
                <w:sz w:val="21"/>
                <w:szCs w:val="21"/>
              </w:rPr>
            </w:pPr>
            <w:bookmarkStart w:id="76" w:name="_Hlk89322201"/>
            <w:r w:rsidRPr="007C6335">
              <w:rPr>
                <w:rFonts w:cs="Arial"/>
                <w:b/>
                <w:color w:val="000000" w:themeColor="text1"/>
                <w:sz w:val="21"/>
                <w:szCs w:val="21"/>
              </w:rPr>
              <w:t>Purpose</w:t>
            </w:r>
          </w:p>
        </w:tc>
        <w:tc>
          <w:tcPr>
            <w:tcW w:w="7778" w:type="dxa"/>
          </w:tcPr>
          <w:p w14:paraId="5E99A446"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 allow national reporting requirements to be met and assist with service planning and monitoring.</w:t>
            </w:r>
          </w:p>
        </w:tc>
      </w:tr>
      <w:tr w:rsidR="00DE5FBA" w:rsidRPr="007D0EB0" w14:paraId="668FB588" w14:textId="77777777" w:rsidTr="007A5531">
        <w:tc>
          <w:tcPr>
            <w:tcW w:w="2127" w:type="dxa"/>
          </w:tcPr>
          <w:p w14:paraId="79D58BE0" w14:textId="77777777" w:rsidR="00DE5FBA" w:rsidRPr="007C6335" w:rsidRDefault="00DE5FB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Principal users</w:t>
            </w:r>
          </w:p>
        </w:tc>
        <w:tc>
          <w:tcPr>
            <w:tcW w:w="7778" w:type="dxa"/>
          </w:tcPr>
          <w:p w14:paraId="1063FA8D"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Department of health</w:t>
            </w:r>
          </w:p>
        </w:tc>
      </w:tr>
      <w:tr w:rsidR="00DE5FBA" w:rsidRPr="007D0EB0" w14:paraId="14B50D1C" w14:textId="77777777" w:rsidTr="007A5531">
        <w:tc>
          <w:tcPr>
            <w:tcW w:w="2127" w:type="dxa"/>
          </w:tcPr>
          <w:p w14:paraId="32341918" w14:textId="77777777" w:rsidR="00DE5FBA" w:rsidRPr="007C6335" w:rsidRDefault="00DE5FB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 history</w:t>
            </w:r>
          </w:p>
        </w:tc>
        <w:tc>
          <w:tcPr>
            <w:tcW w:w="7778" w:type="dxa"/>
          </w:tcPr>
          <w:p w14:paraId="13B37CC5" w14:textId="77777777" w:rsidR="00DE5FBA" w:rsidRPr="007C6335" w:rsidRDefault="00DE5FB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Version</w:t>
            </w:r>
            <w:r w:rsidRPr="007C6335">
              <w:rPr>
                <w:rFonts w:cs="Arial"/>
                <w:b/>
                <w:color w:val="000000" w:themeColor="text1"/>
                <w:sz w:val="21"/>
                <w:szCs w:val="21"/>
              </w:rPr>
              <w:tab/>
              <w:t>Previous Name</w:t>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t>Effective Date</w:t>
            </w:r>
          </w:p>
          <w:p w14:paraId="67C65D3E"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12</w:t>
            </w:r>
            <w:r w:rsidRPr="007C6335">
              <w:rPr>
                <w:rFonts w:cs="Arial"/>
                <w:color w:val="000000" w:themeColor="text1"/>
                <w:sz w:val="21"/>
                <w:szCs w:val="21"/>
                <w:highlight w:val="green"/>
              </w:rPr>
              <w:tab/>
            </w:r>
            <w:r w:rsidRPr="007C6335">
              <w:rPr>
                <w:rFonts w:cs="Arial"/>
                <w:color w:val="000000" w:themeColor="text1"/>
                <w:sz w:val="21"/>
                <w:szCs w:val="21"/>
                <w:highlight w:val="green"/>
              </w:rPr>
              <w:tab/>
              <w:t>Referral In Program Stream</w:t>
            </w:r>
            <w:r w:rsidRPr="007C6335">
              <w:rPr>
                <w:rFonts w:cs="Arial"/>
                <w:color w:val="000000" w:themeColor="text1"/>
                <w:sz w:val="21"/>
                <w:szCs w:val="21"/>
                <w:highlight w:val="green"/>
              </w:rPr>
              <w:tab/>
            </w:r>
            <w:r w:rsidRPr="007C6335">
              <w:rPr>
                <w:rFonts w:cs="Arial"/>
                <w:color w:val="000000" w:themeColor="text1"/>
                <w:sz w:val="21"/>
                <w:szCs w:val="21"/>
                <w:highlight w:val="green"/>
              </w:rPr>
              <w:tab/>
              <w:t>2023/07/01</w:t>
            </w:r>
          </w:p>
          <w:p w14:paraId="3FF3FEE5"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11</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2022/07/01</w:t>
            </w:r>
          </w:p>
          <w:p w14:paraId="0E867C33" w14:textId="6E1F8CB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10</w:t>
            </w:r>
            <w:r w:rsidRPr="007C6335">
              <w:rPr>
                <w:rFonts w:cs="Arial"/>
                <w:color w:val="000000" w:themeColor="text1"/>
                <w:sz w:val="21"/>
                <w:szCs w:val="21"/>
              </w:rPr>
              <w:tab/>
            </w:r>
            <w:r w:rsidRPr="007C6335">
              <w:rPr>
                <w:rFonts w:cs="Arial"/>
                <w:color w:val="000000" w:themeColor="text1"/>
                <w:sz w:val="21"/>
                <w:szCs w:val="21"/>
              </w:rPr>
              <w:tab/>
              <w:t xml:space="preserve">Referral In Program Stream </w:t>
            </w:r>
            <w:r w:rsidRPr="007C6335">
              <w:rPr>
                <w:rFonts w:cs="Arial"/>
                <w:color w:val="000000" w:themeColor="text1"/>
                <w:sz w:val="21"/>
                <w:szCs w:val="21"/>
              </w:rPr>
              <w:tab/>
            </w:r>
            <w:r w:rsidRPr="007C6335">
              <w:rPr>
                <w:rFonts w:cs="Arial"/>
                <w:color w:val="000000" w:themeColor="text1"/>
                <w:sz w:val="21"/>
                <w:szCs w:val="21"/>
              </w:rPr>
              <w:tab/>
              <w:t>2021/07/01</w:t>
            </w:r>
          </w:p>
          <w:p w14:paraId="58575E4F"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9</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2019/07/01</w:t>
            </w:r>
          </w:p>
          <w:p w14:paraId="2AC9D5DE"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8 </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2018/07/01</w:t>
            </w:r>
          </w:p>
          <w:p w14:paraId="1C1E5EF9"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7</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2015/07/01</w:t>
            </w:r>
          </w:p>
          <w:p w14:paraId="542E2835"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6 </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2013/07/01</w:t>
            </w:r>
          </w:p>
          <w:p w14:paraId="09C96A79"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5 </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2012/07/01</w:t>
            </w:r>
          </w:p>
          <w:p w14:paraId="0F06690B"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lastRenderedPageBreak/>
              <w:t>4</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2010/07/01</w:t>
            </w:r>
          </w:p>
          <w:p w14:paraId="03F8909C"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2009/07/01</w:t>
            </w:r>
          </w:p>
          <w:p w14:paraId="71D05A54"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Referral In Program Stream</w:t>
            </w:r>
            <w:r w:rsidRPr="007C6335">
              <w:rPr>
                <w:rFonts w:cs="Arial"/>
                <w:color w:val="000000" w:themeColor="text1"/>
                <w:sz w:val="21"/>
                <w:szCs w:val="21"/>
              </w:rPr>
              <w:tab/>
            </w:r>
            <w:r w:rsidRPr="007C6335">
              <w:rPr>
                <w:rFonts w:cs="Arial"/>
                <w:color w:val="000000" w:themeColor="text1"/>
                <w:sz w:val="21"/>
                <w:szCs w:val="21"/>
              </w:rPr>
              <w:tab/>
              <w:t>2008/07/01</w:t>
            </w:r>
          </w:p>
          <w:p w14:paraId="6126486B" w14:textId="77777777" w:rsidR="00DE5FBA" w:rsidRPr="007C6335" w:rsidRDefault="00DE5FBA"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Referral Program Stream</w:t>
            </w:r>
            <w:r w:rsidRPr="007C6335">
              <w:rPr>
                <w:rFonts w:cs="Arial"/>
                <w:color w:val="000000" w:themeColor="text1"/>
                <w:sz w:val="21"/>
                <w:szCs w:val="21"/>
              </w:rPr>
              <w:tab/>
            </w:r>
            <w:r w:rsidRPr="007C6335">
              <w:rPr>
                <w:rFonts w:cs="Arial"/>
                <w:color w:val="000000" w:themeColor="text1"/>
                <w:sz w:val="21"/>
                <w:szCs w:val="21"/>
              </w:rPr>
              <w:tab/>
              <w:t>2007/07/01</w:t>
            </w:r>
          </w:p>
        </w:tc>
      </w:tr>
      <w:tr w:rsidR="00DE5FBA" w:rsidRPr="007D0EB0" w14:paraId="73A0A7A4" w14:textId="77777777" w:rsidTr="007A5531">
        <w:tc>
          <w:tcPr>
            <w:tcW w:w="2127" w:type="dxa"/>
          </w:tcPr>
          <w:p w14:paraId="00C4B5A8" w14:textId="77777777" w:rsidR="00DE5FBA" w:rsidRPr="007C6335" w:rsidRDefault="00DE5FB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lastRenderedPageBreak/>
              <w:t>Definition source</w:t>
            </w:r>
          </w:p>
        </w:tc>
        <w:tc>
          <w:tcPr>
            <w:tcW w:w="7778" w:type="dxa"/>
          </w:tcPr>
          <w:p w14:paraId="15799047" w14:textId="25463215" w:rsidR="00DE5FBA" w:rsidRPr="007C6335" w:rsidRDefault="00C05254" w:rsidP="007A5531">
            <w:pPr>
              <w:pStyle w:val="DHHStabletext"/>
              <w:spacing w:before="0" w:after="0" w:line="276" w:lineRule="auto"/>
              <w:rPr>
                <w:rFonts w:cs="Arial"/>
                <w:color w:val="000000" w:themeColor="text1"/>
                <w:sz w:val="21"/>
                <w:szCs w:val="21"/>
              </w:rPr>
            </w:pPr>
            <w:r>
              <w:t>Department of Health</w:t>
            </w:r>
          </w:p>
        </w:tc>
      </w:tr>
      <w:tr w:rsidR="00DE5FBA" w:rsidRPr="007D0EB0" w14:paraId="6497C70F" w14:textId="77777777" w:rsidTr="007A5531">
        <w:tc>
          <w:tcPr>
            <w:tcW w:w="2127" w:type="dxa"/>
          </w:tcPr>
          <w:p w14:paraId="754C3E97" w14:textId="77777777" w:rsidR="00DE5FBA" w:rsidRPr="007C6335" w:rsidRDefault="00DE5FBA"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Value domain source</w:t>
            </w:r>
          </w:p>
        </w:tc>
        <w:tc>
          <w:tcPr>
            <w:tcW w:w="7778" w:type="dxa"/>
          </w:tcPr>
          <w:p w14:paraId="090A20C4" w14:textId="10FC1B29" w:rsidR="00DE5FBA" w:rsidRPr="007C6335" w:rsidRDefault="00C05254" w:rsidP="007A5531">
            <w:pPr>
              <w:pStyle w:val="DHHStabletext"/>
              <w:spacing w:before="0" w:after="0" w:line="276" w:lineRule="auto"/>
              <w:rPr>
                <w:rFonts w:cs="Arial"/>
                <w:color w:val="000000" w:themeColor="text1"/>
                <w:sz w:val="21"/>
                <w:szCs w:val="21"/>
              </w:rPr>
            </w:pPr>
            <w:r>
              <w:t>Department of Health</w:t>
            </w:r>
          </w:p>
        </w:tc>
      </w:tr>
    </w:tbl>
    <w:bookmarkEnd w:id="76"/>
    <w:p w14:paraId="7FA47E4D" w14:textId="77777777" w:rsidR="00223FEF" w:rsidRPr="007C6335" w:rsidRDefault="00223FEF" w:rsidP="00223FEF">
      <w:pPr>
        <w:pStyle w:val="DHHSbody"/>
        <w:rPr>
          <w:rFonts w:cs="Arial"/>
          <w:i/>
          <w:color w:val="000000" w:themeColor="text1"/>
        </w:rPr>
      </w:pPr>
      <w:r w:rsidRPr="007C6335">
        <w:rPr>
          <w:rFonts w:cs="Arial"/>
          <w:i/>
          <w:color w:val="000000" w:themeColor="text1"/>
        </w:rPr>
        <w:t>[No change to remainder of item]</w:t>
      </w:r>
    </w:p>
    <w:p w14:paraId="6B077C4E" w14:textId="1407178D" w:rsidR="00415617" w:rsidRPr="007C6335" w:rsidRDefault="00415617" w:rsidP="00415617">
      <w:pPr>
        <w:pStyle w:val="Heading1"/>
        <w:rPr>
          <w:color w:val="000000" w:themeColor="text1"/>
        </w:rPr>
      </w:pPr>
      <w:bookmarkStart w:id="77" w:name="_Toc122351732"/>
      <w:r w:rsidRPr="007C6335">
        <w:rPr>
          <w:color w:val="000000" w:themeColor="text1"/>
        </w:rPr>
        <w:t xml:space="preserve">Part </w:t>
      </w:r>
      <w:r w:rsidR="00F4380A" w:rsidRPr="007C6335">
        <w:rPr>
          <w:color w:val="000000" w:themeColor="text1"/>
        </w:rPr>
        <w:t>II</w:t>
      </w:r>
      <w:r w:rsidRPr="007C6335">
        <w:rPr>
          <w:color w:val="000000" w:themeColor="text1"/>
        </w:rPr>
        <w:t xml:space="preserve"> </w:t>
      </w:r>
      <w:r w:rsidR="00F4380A" w:rsidRPr="007C6335">
        <w:rPr>
          <w:color w:val="000000" w:themeColor="text1"/>
        </w:rPr>
        <w:t>Transmission Data Elements</w:t>
      </w:r>
      <w:bookmarkEnd w:id="77"/>
    </w:p>
    <w:p w14:paraId="3AFF5285" w14:textId="77777777" w:rsidR="007201C7" w:rsidRPr="007C6335" w:rsidRDefault="007201C7" w:rsidP="007201C7">
      <w:pPr>
        <w:pStyle w:val="Heading2"/>
        <w:rPr>
          <w:rFonts w:cs="Arial"/>
          <w:color w:val="000000" w:themeColor="text1"/>
        </w:rPr>
      </w:pPr>
      <w:bookmarkStart w:id="78" w:name="_Toc91832932"/>
      <w:bookmarkStart w:id="79" w:name="_Toc122351733"/>
      <w:r w:rsidRPr="007C6335">
        <w:rPr>
          <w:rFonts w:cs="Arial"/>
          <w:color w:val="000000" w:themeColor="text1"/>
        </w:rPr>
        <w:t>VINAH Version (amend)</w:t>
      </w:r>
      <w:bookmarkEnd w:id="78"/>
      <w:bookmarkEnd w:id="79"/>
    </w:p>
    <w:tbl>
      <w:tblPr>
        <w:tblStyle w:val="TableGrid"/>
        <w:tblW w:w="9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8"/>
        <w:gridCol w:w="7782"/>
      </w:tblGrid>
      <w:tr w:rsidR="007201C7" w:rsidRPr="00B63DC8" w14:paraId="519B7517" w14:textId="77777777" w:rsidTr="007A5531">
        <w:tc>
          <w:tcPr>
            <w:tcW w:w="2127" w:type="dxa"/>
          </w:tcPr>
          <w:p w14:paraId="700D7A07"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Definition</w:t>
            </w:r>
          </w:p>
        </w:tc>
        <w:tc>
          <w:tcPr>
            <w:tcW w:w="7778" w:type="dxa"/>
          </w:tcPr>
          <w:p w14:paraId="500F43D8" w14:textId="77777777" w:rsidR="007201C7" w:rsidRPr="007C6335" w:rsidRDefault="007201C7" w:rsidP="00F950BA">
            <w:pPr>
              <w:pStyle w:val="DHHSbody"/>
              <w:spacing w:after="0" w:line="276" w:lineRule="auto"/>
              <w:rPr>
                <w:rFonts w:cs="Arial"/>
                <w:color w:val="000000" w:themeColor="text1"/>
                <w:szCs w:val="21"/>
              </w:rPr>
            </w:pPr>
            <w:r w:rsidRPr="007C6335">
              <w:rPr>
                <w:rFonts w:cs="Arial"/>
                <w:color w:val="000000" w:themeColor="text1"/>
                <w:szCs w:val="21"/>
              </w:rPr>
              <w:t>A code that identifies the version of VINAH being reported in the current file.</w:t>
            </w:r>
          </w:p>
          <w:p w14:paraId="74AAA57C"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i/>
                <w:color w:val="000000" w:themeColor="text1"/>
                <w:sz w:val="21"/>
                <w:szCs w:val="21"/>
              </w:rPr>
              <w:tab/>
            </w:r>
            <w:r w:rsidRPr="007C6335">
              <w:rPr>
                <w:rFonts w:cs="Arial"/>
                <w:i/>
                <w:color w:val="000000" w:themeColor="text1"/>
                <w:sz w:val="21"/>
                <w:szCs w:val="21"/>
              </w:rPr>
              <w:tab/>
            </w:r>
            <w:r w:rsidRPr="007C6335">
              <w:rPr>
                <w:rFonts w:cs="Arial"/>
                <w:i/>
                <w:color w:val="000000" w:themeColor="text1"/>
                <w:sz w:val="21"/>
                <w:szCs w:val="21"/>
              </w:rPr>
              <w:tab/>
            </w:r>
            <w:r w:rsidRPr="007C6335">
              <w:rPr>
                <w:rFonts w:cs="Arial"/>
                <w:b/>
                <w:i/>
                <w:color w:val="000000" w:themeColor="text1"/>
                <w:sz w:val="21"/>
                <w:szCs w:val="21"/>
              </w:rPr>
              <w:t>Repeats:</w:t>
            </w:r>
            <w:r w:rsidRPr="007C6335">
              <w:rPr>
                <w:rFonts w:cs="Arial"/>
                <w:b/>
                <w:i/>
                <w:color w:val="000000" w:themeColor="text1"/>
                <w:sz w:val="21"/>
                <w:szCs w:val="21"/>
              </w:rPr>
              <w:tab/>
            </w:r>
            <w:r w:rsidRPr="007C6335">
              <w:rPr>
                <w:rFonts w:cs="Arial"/>
                <w:b/>
                <w:color w:val="000000" w:themeColor="text1"/>
                <w:sz w:val="21"/>
                <w:szCs w:val="21"/>
              </w:rPr>
              <w:t>Min.</w:t>
            </w:r>
            <w:r w:rsidRPr="007C6335">
              <w:rPr>
                <w:rFonts w:cs="Arial"/>
                <w:b/>
                <w:color w:val="000000" w:themeColor="text1"/>
                <w:sz w:val="21"/>
                <w:szCs w:val="21"/>
              </w:rPr>
              <w:tab/>
            </w:r>
            <w:r w:rsidRPr="007C6335">
              <w:rPr>
                <w:rFonts w:cs="Arial"/>
                <w:b/>
                <w:color w:val="000000" w:themeColor="text1"/>
                <w:sz w:val="21"/>
                <w:szCs w:val="21"/>
              </w:rPr>
              <w:tab/>
              <w:t>Max.</w:t>
            </w:r>
            <w:r w:rsidRPr="007C6335">
              <w:rPr>
                <w:rFonts w:cs="Arial"/>
                <w:b/>
                <w:color w:val="000000" w:themeColor="text1"/>
                <w:sz w:val="21"/>
                <w:szCs w:val="21"/>
              </w:rPr>
              <w:tab/>
              <w:t>Duplicate</w:t>
            </w:r>
          </w:p>
        </w:tc>
      </w:tr>
      <w:tr w:rsidR="007201C7" w:rsidRPr="00B63DC8" w14:paraId="7F21F032" w14:textId="77777777" w:rsidTr="007A5531">
        <w:tc>
          <w:tcPr>
            <w:tcW w:w="2127" w:type="dxa"/>
          </w:tcPr>
          <w:p w14:paraId="53E7D4B0"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Form</w:t>
            </w:r>
          </w:p>
        </w:tc>
        <w:tc>
          <w:tcPr>
            <w:tcW w:w="7778" w:type="dxa"/>
          </w:tcPr>
          <w:p w14:paraId="7FD73BE6" w14:textId="77777777" w:rsidR="007201C7" w:rsidRPr="007C6335" w:rsidRDefault="007201C7"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Code</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r>
            <w:r w:rsidRPr="007C6335">
              <w:rPr>
                <w:rFonts w:cs="Arial"/>
                <w:color w:val="000000" w:themeColor="text1"/>
                <w:sz w:val="21"/>
                <w:szCs w:val="21"/>
              </w:rPr>
              <w:tab/>
              <w:t>1</w:t>
            </w:r>
            <w:r w:rsidRPr="007C6335">
              <w:rPr>
                <w:rFonts w:cs="Arial"/>
                <w:color w:val="000000" w:themeColor="text1"/>
                <w:sz w:val="21"/>
                <w:szCs w:val="21"/>
              </w:rPr>
              <w:tab/>
              <w:t>Not applicable</w:t>
            </w:r>
          </w:p>
        </w:tc>
      </w:tr>
      <w:tr w:rsidR="007201C7" w:rsidRPr="00B63DC8" w14:paraId="2CD67BAB" w14:textId="77777777" w:rsidTr="007A5531">
        <w:tc>
          <w:tcPr>
            <w:tcW w:w="2127" w:type="dxa"/>
          </w:tcPr>
          <w:p w14:paraId="5408A1ED"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Layout</w:t>
            </w:r>
            <w:r w:rsidRPr="007C6335">
              <w:rPr>
                <w:rFonts w:cs="Arial"/>
                <w:b/>
                <w:color w:val="000000" w:themeColor="text1"/>
                <w:sz w:val="21"/>
                <w:szCs w:val="21"/>
              </w:rPr>
              <w:tab/>
            </w:r>
          </w:p>
        </w:tc>
        <w:tc>
          <w:tcPr>
            <w:tcW w:w="7778" w:type="dxa"/>
          </w:tcPr>
          <w:p w14:paraId="6A38F35C"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color w:val="000000" w:themeColor="text1"/>
                <w:sz w:val="21"/>
                <w:szCs w:val="21"/>
              </w:rPr>
              <w:t>X(0-10)</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b/>
                <w:i/>
                <w:color w:val="000000" w:themeColor="text1"/>
                <w:sz w:val="21"/>
                <w:szCs w:val="21"/>
              </w:rPr>
              <w:t>Size:</w:t>
            </w:r>
            <w:r w:rsidRPr="007C6335">
              <w:rPr>
                <w:rFonts w:cs="Arial"/>
                <w:b/>
                <w:i/>
                <w:color w:val="000000" w:themeColor="text1"/>
                <w:sz w:val="21"/>
                <w:szCs w:val="21"/>
              </w:rPr>
              <w:tab/>
            </w:r>
            <w:r w:rsidRPr="007C6335">
              <w:rPr>
                <w:rFonts w:cs="Arial"/>
                <w:b/>
                <w:color w:val="000000" w:themeColor="text1"/>
                <w:sz w:val="21"/>
                <w:szCs w:val="21"/>
              </w:rPr>
              <w:tab/>
              <w:t>Min.</w:t>
            </w:r>
            <w:r w:rsidRPr="007C6335">
              <w:rPr>
                <w:rFonts w:cs="Arial"/>
                <w:b/>
                <w:color w:val="000000" w:themeColor="text1"/>
                <w:sz w:val="21"/>
                <w:szCs w:val="21"/>
              </w:rPr>
              <w:tab/>
            </w:r>
            <w:r w:rsidRPr="007C6335">
              <w:rPr>
                <w:rFonts w:cs="Arial"/>
                <w:b/>
                <w:color w:val="000000" w:themeColor="text1"/>
                <w:sz w:val="21"/>
                <w:szCs w:val="21"/>
              </w:rPr>
              <w:tab/>
              <w:t>Max.</w:t>
            </w:r>
          </w:p>
          <w:p w14:paraId="25DD10B3" w14:textId="77777777" w:rsidR="007201C7" w:rsidRPr="007C6335" w:rsidRDefault="007201C7" w:rsidP="00F950BA">
            <w:pPr>
              <w:pStyle w:val="DHHStabletext"/>
              <w:spacing w:before="0" w:after="0" w:line="276" w:lineRule="auto"/>
              <w:rPr>
                <w:rFonts w:cs="Arial"/>
                <w:color w:val="000000" w:themeColor="text1"/>
                <w:sz w:val="21"/>
                <w:szCs w:val="21"/>
              </w:rPr>
            </w:pP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b/>
                <w:color w:val="000000" w:themeColor="text1"/>
                <w:sz w:val="21"/>
                <w:szCs w:val="21"/>
              </w:rPr>
              <w:tab/>
            </w:r>
            <w:r w:rsidRPr="007C6335">
              <w:rPr>
                <w:rFonts w:cs="Arial"/>
                <w:color w:val="000000" w:themeColor="text1"/>
                <w:sz w:val="21"/>
                <w:szCs w:val="21"/>
              </w:rPr>
              <w:tab/>
              <w:t>0</w:t>
            </w:r>
            <w:r w:rsidRPr="007C6335">
              <w:rPr>
                <w:rFonts w:cs="Arial"/>
                <w:color w:val="000000" w:themeColor="text1"/>
                <w:sz w:val="21"/>
                <w:szCs w:val="21"/>
              </w:rPr>
              <w:tab/>
            </w:r>
            <w:r w:rsidRPr="007C6335">
              <w:rPr>
                <w:rFonts w:cs="Arial"/>
                <w:color w:val="000000" w:themeColor="text1"/>
                <w:sz w:val="21"/>
                <w:szCs w:val="21"/>
              </w:rPr>
              <w:tab/>
              <w:t>10</w:t>
            </w:r>
          </w:p>
        </w:tc>
      </w:tr>
      <w:tr w:rsidR="007201C7" w:rsidRPr="00B63DC8" w14:paraId="78601C08" w14:textId="77777777" w:rsidTr="007A5531">
        <w:tc>
          <w:tcPr>
            <w:tcW w:w="2127" w:type="dxa"/>
          </w:tcPr>
          <w:p w14:paraId="3B532464"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Location</w:t>
            </w:r>
          </w:p>
        </w:tc>
        <w:tc>
          <w:tcPr>
            <w:tcW w:w="7778" w:type="dxa"/>
          </w:tcPr>
          <w:p w14:paraId="7FA7DEED" w14:textId="77777777" w:rsidR="007201C7" w:rsidRPr="007C6335" w:rsidRDefault="007201C7" w:rsidP="00F950BA">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Transmission protocol</w:t>
            </w:r>
            <w:r w:rsidRPr="007C6335">
              <w:rPr>
                <w:rFonts w:cs="Arial"/>
                <w:b/>
                <w:color w:val="000000" w:themeColor="text1"/>
                <w:sz w:val="21"/>
                <w:szCs w:val="21"/>
              </w:rPr>
              <w:tab/>
            </w:r>
            <w:r w:rsidRPr="007C6335">
              <w:rPr>
                <w:rFonts w:cs="Arial"/>
                <w:b/>
                <w:color w:val="000000" w:themeColor="text1"/>
                <w:sz w:val="21"/>
                <w:szCs w:val="21"/>
              </w:rPr>
              <w:tab/>
              <w:t>HL7 Submission</w:t>
            </w:r>
          </w:p>
          <w:p w14:paraId="662018B1" w14:textId="77777777" w:rsidR="007201C7" w:rsidRPr="007C6335" w:rsidRDefault="007201C7" w:rsidP="00F950BA">
            <w:pPr>
              <w:pStyle w:val="DHHSbody"/>
              <w:spacing w:after="0" w:line="276" w:lineRule="auto"/>
              <w:rPr>
                <w:rFonts w:cs="Arial"/>
                <w:color w:val="000000" w:themeColor="text1"/>
                <w:szCs w:val="21"/>
              </w:rPr>
            </w:pPr>
            <w:r w:rsidRPr="007C6335">
              <w:rPr>
                <w:rFonts w:cs="Arial"/>
                <w:color w:val="000000" w:themeColor="text1"/>
                <w:szCs w:val="21"/>
              </w:rPr>
              <w:t>Send File</w:t>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t xml:space="preserve">            FILE (FHS.5)</w:t>
            </w:r>
          </w:p>
        </w:tc>
      </w:tr>
      <w:tr w:rsidR="007201C7" w:rsidRPr="00B63DC8" w14:paraId="7EF97451" w14:textId="77777777" w:rsidTr="007A5531">
        <w:tc>
          <w:tcPr>
            <w:tcW w:w="2127" w:type="dxa"/>
          </w:tcPr>
          <w:p w14:paraId="1A206807" w14:textId="77777777" w:rsidR="007201C7" w:rsidRPr="007C6335" w:rsidRDefault="007201C7" w:rsidP="007A5531">
            <w:pPr>
              <w:pStyle w:val="DHHStabletext"/>
              <w:spacing w:before="0" w:after="0" w:line="276" w:lineRule="auto"/>
              <w:rPr>
                <w:rFonts w:cs="Arial"/>
                <w:b/>
                <w:color w:val="000000" w:themeColor="text1"/>
                <w:sz w:val="21"/>
                <w:szCs w:val="21"/>
              </w:rPr>
            </w:pPr>
            <w:r w:rsidRPr="007C6335">
              <w:rPr>
                <w:rFonts w:cs="Arial"/>
                <w:b/>
                <w:color w:val="000000" w:themeColor="text1"/>
                <w:sz w:val="21"/>
                <w:szCs w:val="21"/>
              </w:rPr>
              <w:t>Reported by</w:t>
            </w:r>
          </w:p>
        </w:tc>
        <w:tc>
          <w:tcPr>
            <w:tcW w:w="7778" w:type="dxa"/>
          </w:tcPr>
          <w:p w14:paraId="3408201B" w14:textId="0441CEAE"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Complex Care</w:t>
            </w:r>
          </w:p>
          <w:p w14:paraId="36C47BAF"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Based Dialysis</w:t>
            </w:r>
          </w:p>
          <w:p w14:paraId="2AC9B42E"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Home Enteral Nutrition</w:t>
            </w:r>
          </w:p>
          <w:p w14:paraId="171206C1"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Hospital Admission Risk Program</w:t>
            </w:r>
          </w:p>
          <w:p w14:paraId="2999DCE0"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Medi-Hotel</w:t>
            </w:r>
          </w:p>
          <w:p w14:paraId="0EBB5126"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Palliative Care</w:t>
            </w:r>
          </w:p>
          <w:p w14:paraId="4324D521" w14:textId="188A266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highlight w:val="green"/>
              </w:rPr>
              <w:t>Palliative Care Consultancy</w:t>
            </w:r>
            <w:r w:rsidRPr="007C6335">
              <w:rPr>
                <w:rFonts w:cs="Arial"/>
                <w:color w:val="000000" w:themeColor="text1"/>
                <w:sz w:val="21"/>
                <w:szCs w:val="21"/>
              </w:rPr>
              <w:t xml:space="preserve"> </w:t>
            </w:r>
            <w:r w:rsidRPr="007C6335">
              <w:rPr>
                <w:rFonts w:cs="Arial"/>
                <w:strike/>
                <w:color w:val="000000" w:themeColor="text1"/>
                <w:sz w:val="21"/>
                <w:szCs w:val="21"/>
              </w:rPr>
              <w:t>Hospital Based Palliative Care Consultancy Team</w:t>
            </w:r>
          </w:p>
          <w:p w14:paraId="771120E9"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Post Acute Care</w:t>
            </w:r>
          </w:p>
          <w:p w14:paraId="67288740"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Residential In-Reach</w:t>
            </w:r>
          </w:p>
          <w:p w14:paraId="18D97ECA"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Specialist Clinics (Outpatients)</w:t>
            </w:r>
          </w:p>
          <w:p w14:paraId="6AE1CB5F"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Sub-acute Ambulatory Care Services</w:t>
            </w:r>
          </w:p>
          <w:p w14:paraId="7343D9FE"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Total Parenteral Nutrition</w:t>
            </w:r>
          </w:p>
          <w:p w14:paraId="0D0EE76D"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Transition Care Program</w:t>
            </w:r>
          </w:p>
          <w:p w14:paraId="0FD107B5" w14:textId="77777777" w:rsidR="00A535EF" w:rsidRPr="007C6335" w:rsidRDefault="00A535EF" w:rsidP="00F950BA">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Artificial Limb Program</w:t>
            </w:r>
          </w:p>
          <w:p w14:paraId="61216CB0" w14:textId="77777777" w:rsidR="00A535EF"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 xml:space="preserve">Victorian HIV </w:t>
            </w:r>
            <w:r w:rsidRPr="007C6335">
              <w:rPr>
                <w:rFonts w:cs="Arial"/>
                <w:color w:val="000000" w:themeColor="text1"/>
                <w:sz w:val="21"/>
                <w:szCs w:val="21"/>
                <w:highlight w:val="green"/>
              </w:rPr>
              <w:t>and Sexual Health</w:t>
            </w:r>
            <w:r w:rsidRPr="007C6335">
              <w:rPr>
                <w:rFonts w:cs="Arial"/>
                <w:color w:val="000000" w:themeColor="text1"/>
                <w:sz w:val="21"/>
                <w:szCs w:val="21"/>
              </w:rPr>
              <w:t xml:space="preserve"> Service</w:t>
            </w:r>
            <w:r w:rsidRPr="007C6335">
              <w:rPr>
                <w:rFonts w:cs="Arial"/>
                <w:color w:val="000000" w:themeColor="text1"/>
                <w:sz w:val="21"/>
                <w:szCs w:val="21"/>
                <w:highlight w:val="green"/>
              </w:rPr>
              <w:t>s</w:t>
            </w:r>
          </w:p>
          <w:p w14:paraId="16A62581" w14:textId="5A539625" w:rsidR="007201C7" w:rsidRPr="007C6335" w:rsidRDefault="00A535EF" w:rsidP="00A535EF">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Victorian Respiratory Support Service</w:t>
            </w:r>
          </w:p>
        </w:tc>
      </w:tr>
      <w:tr w:rsidR="007201C7" w:rsidRPr="00A3340C" w14:paraId="71977495" w14:textId="77777777" w:rsidTr="007A5531">
        <w:tc>
          <w:tcPr>
            <w:tcW w:w="2127" w:type="dxa"/>
          </w:tcPr>
          <w:p w14:paraId="42F038F1" w14:textId="77777777" w:rsidR="007201C7" w:rsidRPr="007C6335" w:rsidRDefault="007201C7" w:rsidP="007A5531">
            <w:pPr>
              <w:pStyle w:val="DHHStabletext"/>
              <w:rPr>
                <w:rFonts w:cs="Arial"/>
                <w:b/>
                <w:color w:val="000000" w:themeColor="text1"/>
                <w:sz w:val="21"/>
                <w:szCs w:val="21"/>
              </w:rPr>
            </w:pPr>
            <w:r w:rsidRPr="007C6335">
              <w:rPr>
                <w:rFonts w:cs="Arial"/>
                <w:b/>
                <w:color w:val="000000" w:themeColor="text1"/>
                <w:sz w:val="21"/>
                <w:szCs w:val="21"/>
              </w:rPr>
              <w:t>Reported for</w:t>
            </w:r>
          </w:p>
        </w:tc>
        <w:tc>
          <w:tcPr>
            <w:tcW w:w="7778" w:type="dxa"/>
          </w:tcPr>
          <w:p w14:paraId="14C55696" w14:textId="77777777" w:rsidR="007201C7" w:rsidRPr="007C6335" w:rsidRDefault="007201C7" w:rsidP="007A5531">
            <w:pPr>
              <w:pStyle w:val="DHHStabletext"/>
              <w:rPr>
                <w:rFonts w:cs="Arial"/>
                <w:color w:val="000000" w:themeColor="text1"/>
                <w:sz w:val="21"/>
                <w:szCs w:val="21"/>
              </w:rPr>
            </w:pPr>
            <w:r w:rsidRPr="007C6335">
              <w:rPr>
                <w:rFonts w:cs="Arial"/>
                <w:color w:val="000000" w:themeColor="text1"/>
                <w:sz w:val="21"/>
                <w:szCs w:val="21"/>
              </w:rPr>
              <w:t>All file messages.</w:t>
            </w:r>
          </w:p>
        </w:tc>
      </w:tr>
      <w:tr w:rsidR="007201C7" w:rsidRPr="00A3340C" w14:paraId="6CEB657D" w14:textId="77777777" w:rsidTr="007A5531">
        <w:trPr>
          <w:trHeight w:val="430"/>
        </w:trPr>
        <w:tc>
          <w:tcPr>
            <w:tcW w:w="2127" w:type="dxa"/>
          </w:tcPr>
          <w:p w14:paraId="5A606BE4" w14:textId="77777777" w:rsidR="007201C7" w:rsidRPr="007C6335" w:rsidRDefault="007201C7" w:rsidP="007A5531">
            <w:pPr>
              <w:pStyle w:val="DHHStabletext"/>
              <w:rPr>
                <w:rFonts w:cs="Arial"/>
                <w:b/>
                <w:color w:val="000000" w:themeColor="text1"/>
                <w:sz w:val="21"/>
                <w:szCs w:val="21"/>
              </w:rPr>
            </w:pPr>
            <w:r w:rsidRPr="007C6335">
              <w:rPr>
                <w:rFonts w:cs="Arial"/>
                <w:b/>
                <w:color w:val="000000" w:themeColor="text1"/>
                <w:sz w:val="21"/>
                <w:szCs w:val="21"/>
              </w:rPr>
              <w:t>Value domain</w:t>
            </w:r>
          </w:p>
        </w:tc>
        <w:tc>
          <w:tcPr>
            <w:tcW w:w="7778" w:type="dxa"/>
          </w:tcPr>
          <w:p w14:paraId="4017FC18" w14:textId="77777777" w:rsidR="007201C7" w:rsidRPr="007C6335" w:rsidRDefault="007201C7" w:rsidP="007A5531">
            <w:pPr>
              <w:pStyle w:val="DHHStabletext"/>
              <w:rPr>
                <w:rFonts w:cs="Arial"/>
                <w:color w:val="000000" w:themeColor="text1"/>
                <w:sz w:val="21"/>
                <w:szCs w:val="21"/>
              </w:rPr>
            </w:pPr>
            <w:r w:rsidRPr="007C6335">
              <w:rPr>
                <w:rFonts w:cs="Arial"/>
                <w:color w:val="000000" w:themeColor="text1"/>
                <w:sz w:val="21"/>
                <w:szCs w:val="21"/>
              </w:rPr>
              <w:t>Enumerated</w:t>
            </w:r>
          </w:p>
          <w:p w14:paraId="732EFEA1" w14:textId="77777777" w:rsidR="007201C7" w:rsidRPr="007C6335" w:rsidRDefault="007201C7" w:rsidP="007A5531">
            <w:pPr>
              <w:pStyle w:val="DHHStabletext"/>
              <w:rPr>
                <w:rFonts w:cs="Arial"/>
                <w:color w:val="000000" w:themeColor="text1"/>
                <w:sz w:val="21"/>
                <w:szCs w:val="21"/>
              </w:rPr>
            </w:pPr>
            <w:r w:rsidRPr="007C6335">
              <w:rPr>
                <w:rFonts w:cs="Arial"/>
                <w:color w:val="000000" w:themeColor="text1"/>
                <w:sz w:val="21"/>
                <w:szCs w:val="21"/>
              </w:rPr>
              <w:t xml:space="preserve">Table identifier </w:t>
            </w:r>
            <w:r w:rsidRPr="007C6335">
              <w:rPr>
                <w:rFonts w:cs="Arial"/>
                <w:color w:val="000000" w:themeColor="text1"/>
                <w:sz w:val="21"/>
                <w:szCs w:val="21"/>
              </w:rPr>
              <w:tab/>
              <w:t>990037</w:t>
            </w:r>
          </w:p>
        </w:tc>
      </w:tr>
      <w:tr w:rsidR="007201C7" w:rsidRPr="00A3340C" w14:paraId="538AFBF0" w14:textId="77777777" w:rsidTr="007A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127" w:type="dxa"/>
            <w:tcBorders>
              <w:top w:val="nil"/>
              <w:left w:val="nil"/>
              <w:bottom w:val="nil"/>
              <w:right w:val="nil"/>
            </w:tcBorders>
          </w:tcPr>
          <w:p w14:paraId="1DA1681F" w14:textId="77777777" w:rsidR="007201C7" w:rsidRPr="007C6335" w:rsidRDefault="007201C7" w:rsidP="007A5531">
            <w:pPr>
              <w:spacing w:before="80" w:after="60" w:line="240" w:lineRule="auto"/>
              <w:rPr>
                <w:rFonts w:cs="Arial"/>
                <w:b/>
                <w:color w:val="000000" w:themeColor="text1"/>
                <w:szCs w:val="21"/>
              </w:rPr>
            </w:pPr>
            <w:r w:rsidRPr="007C6335">
              <w:rPr>
                <w:rFonts w:cs="Arial"/>
                <w:b/>
                <w:color w:val="000000" w:themeColor="text1"/>
                <w:szCs w:val="21"/>
              </w:rPr>
              <w:t>Reporting guide</w:t>
            </w:r>
          </w:p>
        </w:tc>
        <w:tc>
          <w:tcPr>
            <w:tcW w:w="7778" w:type="dxa"/>
            <w:tcBorders>
              <w:top w:val="nil"/>
              <w:left w:val="nil"/>
              <w:bottom w:val="nil"/>
              <w:right w:val="nil"/>
            </w:tcBorders>
          </w:tcPr>
          <w:p w14:paraId="54241C8A" w14:textId="63622C5B" w:rsidR="007201C7" w:rsidRPr="007C6335" w:rsidRDefault="007201C7" w:rsidP="00F950BA">
            <w:pPr>
              <w:pStyle w:val="DHHSbody"/>
              <w:spacing w:after="0" w:line="276" w:lineRule="auto"/>
              <w:rPr>
                <w:rFonts w:cs="Arial"/>
                <w:color w:val="000000" w:themeColor="text1"/>
                <w:szCs w:val="21"/>
              </w:rPr>
            </w:pPr>
            <w:r w:rsidRPr="007C6335">
              <w:rPr>
                <w:rFonts w:cs="Arial"/>
                <w:color w:val="000000" w:themeColor="text1"/>
                <w:szCs w:val="21"/>
              </w:rPr>
              <w:t xml:space="preserve">Reporting for </w:t>
            </w:r>
            <w:r w:rsidRPr="007C6335">
              <w:rPr>
                <w:rFonts w:cs="Arial"/>
                <w:color w:val="000000" w:themeColor="text1"/>
                <w:szCs w:val="21"/>
                <w:highlight w:val="green"/>
              </w:rPr>
              <w:t>2023-24</w:t>
            </w:r>
            <w:r w:rsidRPr="007C6335">
              <w:rPr>
                <w:rFonts w:cs="Arial"/>
                <w:color w:val="000000" w:themeColor="text1"/>
                <w:szCs w:val="21"/>
              </w:rPr>
              <w:t xml:space="preserve"> </w:t>
            </w:r>
            <w:r w:rsidRPr="007C6335">
              <w:rPr>
                <w:rFonts w:cs="Arial"/>
                <w:strike/>
                <w:color w:val="000000" w:themeColor="text1"/>
                <w:szCs w:val="21"/>
              </w:rPr>
              <w:t>2022-23</w:t>
            </w:r>
          </w:p>
          <w:p w14:paraId="0867CB94" w14:textId="77777777" w:rsidR="007201C7" w:rsidRPr="007C6335" w:rsidRDefault="007201C7" w:rsidP="00F950BA">
            <w:pPr>
              <w:pStyle w:val="DHHSbody"/>
              <w:spacing w:after="0" w:line="276" w:lineRule="auto"/>
              <w:rPr>
                <w:rFonts w:cs="Arial"/>
                <w:color w:val="000000" w:themeColor="text1"/>
                <w:szCs w:val="21"/>
              </w:rPr>
            </w:pPr>
            <w:r w:rsidRPr="007C6335">
              <w:rPr>
                <w:rFonts w:cs="Arial"/>
                <w:color w:val="000000" w:themeColor="text1"/>
                <w:szCs w:val="21"/>
              </w:rPr>
              <w:t xml:space="preserve">The following rules apply for VINAH data submission after 1 July </w:t>
            </w:r>
            <w:r w:rsidRPr="007C6335">
              <w:rPr>
                <w:rFonts w:cs="Arial"/>
                <w:color w:val="000000" w:themeColor="text1"/>
                <w:szCs w:val="21"/>
                <w:highlight w:val="green"/>
              </w:rPr>
              <w:t xml:space="preserve">2023 </w:t>
            </w:r>
            <w:r w:rsidRPr="007C6335">
              <w:rPr>
                <w:rFonts w:cs="Arial"/>
                <w:strike/>
                <w:color w:val="000000" w:themeColor="text1"/>
                <w:szCs w:val="21"/>
              </w:rPr>
              <w:t>2022</w:t>
            </w:r>
            <w:r w:rsidRPr="007C6335">
              <w:rPr>
                <w:rFonts w:cs="Arial"/>
                <w:color w:val="000000" w:themeColor="text1"/>
                <w:szCs w:val="21"/>
              </w:rPr>
              <w:t>:</w:t>
            </w:r>
          </w:p>
          <w:p w14:paraId="10F9A065" w14:textId="77777777" w:rsidR="007201C7" w:rsidRPr="007C6335" w:rsidRDefault="007201C7" w:rsidP="00F950BA">
            <w:pPr>
              <w:pStyle w:val="DHHSbody"/>
              <w:spacing w:after="0" w:line="276" w:lineRule="auto"/>
              <w:rPr>
                <w:rFonts w:cs="Arial"/>
                <w:color w:val="000000" w:themeColor="text1"/>
                <w:szCs w:val="21"/>
              </w:rPr>
            </w:pPr>
            <w:r w:rsidRPr="007C6335">
              <w:rPr>
                <w:rFonts w:cs="Arial"/>
                <w:color w:val="000000" w:themeColor="text1"/>
                <w:szCs w:val="21"/>
              </w:rPr>
              <w:t xml:space="preserve">July submissions (File Reference Period End Date of 1 July </w:t>
            </w:r>
            <w:r w:rsidRPr="007C6335">
              <w:rPr>
                <w:rFonts w:cs="Arial"/>
                <w:color w:val="000000" w:themeColor="text1"/>
                <w:szCs w:val="21"/>
                <w:highlight w:val="green"/>
              </w:rPr>
              <w:t>202</w:t>
            </w:r>
            <w:r w:rsidRPr="00CF00C8">
              <w:rPr>
                <w:rFonts w:cs="Arial"/>
                <w:color w:val="000000" w:themeColor="text1"/>
                <w:szCs w:val="21"/>
                <w:highlight w:val="green"/>
              </w:rPr>
              <w:t>3</w:t>
            </w:r>
            <w:r w:rsidRPr="007C6335">
              <w:rPr>
                <w:rFonts w:cs="Arial"/>
                <w:color w:val="000000" w:themeColor="text1"/>
                <w:szCs w:val="21"/>
              </w:rPr>
              <w:t xml:space="preserve"> </w:t>
            </w:r>
            <w:r w:rsidRPr="007C6335">
              <w:rPr>
                <w:rFonts w:cs="Arial"/>
                <w:strike/>
                <w:color w:val="000000" w:themeColor="text1"/>
                <w:szCs w:val="21"/>
              </w:rPr>
              <w:t>2022</w:t>
            </w:r>
            <w:r w:rsidRPr="007C6335">
              <w:rPr>
                <w:rFonts w:cs="Arial"/>
                <w:color w:val="000000" w:themeColor="text1"/>
                <w:szCs w:val="21"/>
              </w:rPr>
              <w:t xml:space="preserve"> and beyond) must be reported as VINAH Version </w:t>
            </w:r>
            <w:r w:rsidRPr="007C6335">
              <w:rPr>
                <w:rFonts w:cs="Arial"/>
                <w:color w:val="000000" w:themeColor="text1"/>
                <w:szCs w:val="21"/>
                <w:highlight w:val="green"/>
              </w:rPr>
              <w:t xml:space="preserve">18 </w:t>
            </w:r>
            <w:r w:rsidRPr="007C6335">
              <w:rPr>
                <w:rFonts w:cs="Arial"/>
                <w:strike/>
                <w:color w:val="000000" w:themeColor="text1"/>
                <w:szCs w:val="21"/>
              </w:rPr>
              <w:t>17</w:t>
            </w:r>
            <w:r w:rsidRPr="007C6335">
              <w:rPr>
                <w:rFonts w:cs="Arial"/>
                <w:color w:val="000000" w:themeColor="text1"/>
                <w:szCs w:val="21"/>
              </w:rPr>
              <w:t>.</w:t>
            </w:r>
          </w:p>
        </w:tc>
      </w:tr>
    </w:tbl>
    <w:p w14:paraId="31F06D38" w14:textId="77777777" w:rsidR="007201C7" w:rsidRPr="007C6335" w:rsidRDefault="007201C7" w:rsidP="007201C7">
      <w:pPr>
        <w:spacing w:before="240" w:line="270" w:lineRule="atLeast"/>
        <w:rPr>
          <w:rFonts w:eastAsia="Times" w:cs="Arial"/>
          <w:b/>
          <w:color w:val="000000" w:themeColor="text1"/>
          <w:szCs w:val="21"/>
        </w:rPr>
      </w:pPr>
      <w:r w:rsidRPr="007C6335">
        <w:rPr>
          <w:rFonts w:eastAsia="Times" w:cs="Arial"/>
          <w:b/>
          <w:color w:val="000000" w:themeColor="text1"/>
          <w:szCs w:val="21"/>
        </w:rPr>
        <w:t>Administration</w:t>
      </w:r>
    </w:p>
    <w:tbl>
      <w:tblPr>
        <w:tblStyle w:val="TableGrid"/>
        <w:tblW w:w="99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20" w:firstRow="1" w:lastRow="0" w:firstColumn="0" w:lastColumn="0" w:noHBand="1" w:noVBand="1"/>
      </w:tblPr>
      <w:tblGrid>
        <w:gridCol w:w="2127"/>
        <w:gridCol w:w="7778"/>
      </w:tblGrid>
      <w:tr w:rsidR="007201C7" w:rsidRPr="00A3340C" w14:paraId="1F450FC9" w14:textId="77777777" w:rsidTr="007A5531">
        <w:tc>
          <w:tcPr>
            <w:tcW w:w="2127" w:type="dxa"/>
          </w:tcPr>
          <w:p w14:paraId="6F9AC20D" w14:textId="77777777" w:rsidR="007201C7" w:rsidRPr="007C6335" w:rsidRDefault="007201C7" w:rsidP="007A5531">
            <w:pPr>
              <w:spacing w:after="0" w:line="276" w:lineRule="auto"/>
              <w:rPr>
                <w:rFonts w:cs="Arial"/>
                <w:b/>
                <w:color w:val="000000" w:themeColor="text1"/>
                <w:szCs w:val="21"/>
              </w:rPr>
            </w:pPr>
            <w:r w:rsidRPr="007C6335">
              <w:rPr>
                <w:rFonts w:cs="Arial"/>
                <w:b/>
                <w:color w:val="000000" w:themeColor="text1"/>
                <w:szCs w:val="21"/>
              </w:rPr>
              <w:t>Version history</w:t>
            </w:r>
          </w:p>
        </w:tc>
        <w:tc>
          <w:tcPr>
            <w:tcW w:w="7778" w:type="dxa"/>
          </w:tcPr>
          <w:p w14:paraId="1F135C38" w14:textId="77777777" w:rsidR="007201C7" w:rsidRPr="007C6335" w:rsidRDefault="007201C7" w:rsidP="007A5531">
            <w:pPr>
              <w:spacing w:after="0" w:line="276" w:lineRule="auto"/>
              <w:rPr>
                <w:rFonts w:cs="Arial"/>
                <w:b/>
                <w:color w:val="000000" w:themeColor="text1"/>
                <w:szCs w:val="21"/>
              </w:rPr>
            </w:pPr>
            <w:r w:rsidRPr="007C6335">
              <w:rPr>
                <w:rFonts w:cs="Arial"/>
                <w:b/>
                <w:color w:val="000000" w:themeColor="text1"/>
                <w:szCs w:val="21"/>
              </w:rPr>
              <w:t>Version</w:t>
            </w:r>
            <w:r w:rsidRPr="007C6335">
              <w:rPr>
                <w:rFonts w:cs="Arial"/>
                <w:b/>
                <w:color w:val="000000" w:themeColor="text1"/>
                <w:szCs w:val="21"/>
              </w:rPr>
              <w:tab/>
              <w:t>Previous Name</w:t>
            </w:r>
            <w:r w:rsidRPr="007C6335">
              <w:rPr>
                <w:rFonts w:cs="Arial"/>
                <w:b/>
                <w:color w:val="000000" w:themeColor="text1"/>
                <w:szCs w:val="21"/>
              </w:rPr>
              <w:tab/>
            </w:r>
            <w:r w:rsidRPr="007C6335">
              <w:rPr>
                <w:rFonts w:cs="Arial"/>
                <w:b/>
                <w:color w:val="000000" w:themeColor="text1"/>
                <w:szCs w:val="21"/>
              </w:rPr>
              <w:tab/>
            </w:r>
            <w:r w:rsidRPr="007C6335">
              <w:rPr>
                <w:rFonts w:cs="Arial"/>
                <w:b/>
                <w:color w:val="000000" w:themeColor="text1"/>
                <w:szCs w:val="21"/>
              </w:rPr>
              <w:tab/>
            </w:r>
            <w:r w:rsidRPr="007C6335">
              <w:rPr>
                <w:rFonts w:cs="Arial"/>
                <w:b/>
                <w:color w:val="000000" w:themeColor="text1"/>
                <w:szCs w:val="21"/>
              </w:rPr>
              <w:tab/>
              <w:t>Effective Date</w:t>
            </w:r>
          </w:p>
          <w:p w14:paraId="44C58E9C" w14:textId="77777777" w:rsidR="007201C7" w:rsidRPr="007C6335" w:rsidRDefault="007201C7" w:rsidP="007A5531">
            <w:pPr>
              <w:spacing w:after="0" w:line="276" w:lineRule="auto"/>
              <w:rPr>
                <w:rFonts w:cs="Arial"/>
                <w:color w:val="000000" w:themeColor="text1"/>
                <w:szCs w:val="21"/>
                <w:highlight w:val="green"/>
              </w:rPr>
            </w:pPr>
            <w:r w:rsidRPr="007C6335">
              <w:rPr>
                <w:rFonts w:cs="Arial"/>
                <w:color w:val="000000" w:themeColor="text1"/>
                <w:szCs w:val="21"/>
                <w:highlight w:val="green"/>
              </w:rPr>
              <w:lastRenderedPageBreak/>
              <w:t>18</w:t>
            </w:r>
            <w:r w:rsidRPr="007C6335">
              <w:rPr>
                <w:rFonts w:cs="Arial"/>
                <w:color w:val="000000" w:themeColor="text1"/>
                <w:szCs w:val="21"/>
                <w:highlight w:val="green"/>
              </w:rPr>
              <w:tab/>
            </w:r>
            <w:r w:rsidRPr="007C6335">
              <w:rPr>
                <w:rFonts w:cs="Arial"/>
                <w:color w:val="000000" w:themeColor="text1"/>
                <w:szCs w:val="21"/>
                <w:highlight w:val="green"/>
              </w:rPr>
              <w:tab/>
              <w:t>VINAH version</w:t>
            </w:r>
            <w:r w:rsidRPr="007C6335">
              <w:rPr>
                <w:rFonts w:cs="Arial"/>
                <w:color w:val="000000" w:themeColor="text1"/>
                <w:szCs w:val="21"/>
                <w:highlight w:val="green"/>
              </w:rPr>
              <w:tab/>
            </w:r>
            <w:r w:rsidRPr="007C6335">
              <w:rPr>
                <w:rFonts w:cs="Arial"/>
                <w:color w:val="000000" w:themeColor="text1"/>
                <w:szCs w:val="21"/>
                <w:highlight w:val="green"/>
              </w:rPr>
              <w:tab/>
            </w:r>
            <w:r w:rsidRPr="007C6335">
              <w:rPr>
                <w:rFonts w:cs="Arial"/>
                <w:color w:val="000000" w:themeColor="text1"/>
                <w:szCs w:val="21"/>
                <w:highlight w:val="green"/>
              </w:rPr>
              <w:tab/>
            </w:r>
            <w:r w:rsidRPr="007C6335">
              <w:rPr>
                <w:rFonts w:cs="Arial"/>
                <w:color w:val="000000" w:themeColor="text1"/>
                <w:szCs w:val="21"/>
                <w:highlight w:val="green"/>
              </w:rPr>
              <w:tab/>
            </w:r>
            <w:r w:rsidRPr="007C6335">
              <w:rPr>
                <w:rFonts w:cs="Arial"/>
                <w:color w:val="000000" w:themeColor="text1"/>
                <w:szCs w:val="21"/>
                <w:highlight w:val="green"/>
              </w:rPr>
              <w:tab/>
              <w:t>2023/07/01</w:t>
            </w:r>
          </w:p>
          <w:p w14:paraId="69FCCE56" w14:textId="77777777" w:rsidR="007201C7" w:rsidRPr="007C6335" w:rsidRDefault="007201C7" w:rsidP="007A5531">
            <w:pPr>
              <w:spacing w:after="0" w:line="276" w:lineRule="auto"/>
              <w:rPr>
                <w:rFonts w:cs="Arial"/>
                <w:color w:val="000000" w:themeColor="text1"/>
                <w:szCs w:val="21"/>
              </w:rPr>
            </w:pPr>
            <w:r w:rsidRPr="007C6335">
              <w:rPr>
                <w:rFonts w:cs="Arial"/>
                <w:color w:val="000000" w:themeColor="text1"/>
                <w:szCs w:val="21"/>
              </w:rPr>
              <w:t>17</w:t>
            </w:r>
            <w:r w:rsidRPr="007C6335">
              <w:rPr>
                <w:rFonts w:cs="Arial"/>
                <w:color w:val="000000" w:themeColor="text1"/>
                <w:szCs w:val="21"/>
              </w:rPr>
              <w:tab/>
            </w:r>
            <w:r w:rsidRPr="007C6335">
              <w:rPr>
                <w:rFonts w:cs="Arial"/>
                <w:color w:val="000000" w:themeColor="text1"/>
                <w:szCs w:val="21"/>
              </w:rPr>
              <w:tab/>
              <w:t>VINAH Version</w:t>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r>
            <w:r w:rsidRPr="007C6335">
              <w:rPr>
                <w:rFonts w:cs="Arial"/>
                <w:color w:val="000000" w:themeColor="text1"/>
                <w:szCs w:val="21"/>
              </w:rPr>
              <w:tab/>
              <w:t>2022/07/01</w:t>
            </w:r>
          </w:p>
          <w:p w14:paraId="2284A704" w14:textId="77777777" w:rsidR="007201C7"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16</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2021/07/01</w:t>
            </w:r>
          </w:p>
          <w:p w14:paraId="55F218E5" w14:textId="6E481D51" w:rsidR="009D3A4B" w:rsidRPr="007C6335" w:rsidRDefault="009D3A4B" w:rsidP="007A5531">
            <w:pPr>
              <w:pStyle w:val="DHHStabletext"/>
              <w:spacing w:before="0" w:after="0" w:line="276" w:lineRule="auto"/>
              <w:rPr>
                <w:rFonts w:cs="Arial"/>
                <w:color w:val="000000" w:themeColor="text1"/>
                <w:sz w:val="21"/>
                <w:szCs w:val="21"/>
              </w:rPr>
            </w:pPr>
            <w:r>
              <w:rPr>
                <w:rFonts w:cs="Arial"/>
                <w:color w:val="000000" w:themeColor="text1"/>
                <w:sz w:val="21"/>
                <w:szCs w:val="21"/>
              </w:rPr>
              <w:t>15</w:t>
            </w:r>
            <w:r>
              <w:rPr>
                <w:rFonts w:cs="Arial"/>
                <w:color w:val="000000" w:themeColor="text1"/>
                <w:sz w:val="21"/>
                <w:szCs w:val="21"/>
              </w:rPr>
              <w:tab/>
            </w:r>
            <w:r>
              <w:rPr>
                <w:rFonts w:cs="Arial"/>
                <w:color w:val="000000" w:themeColor="text1"/>
                <w:sz w:val="21"/>
                <w:szCs w:val="21"/>
              </w:rPr>
              <w:tab/>
              <w:t>VINAH Version</w:t>
            </w:r>
            <w:r>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r>
            <w:r>
              <w:rPr>
                <w:rFonts w:cs="Arial"/>
                <w:color w:val="000000" w:themeColor="text1"/>
                <w:sz w:val="21"/>
                <w:szCs w:val="21"/>
              </w:rPr>
              <w:tab/>
              <w:t>2019/07/01</w:t>
            </w:r>
          </w:p>
          <w:p w14:paraId="0B579048"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14</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2018/07/01</w:t>
            </w:r>
          </w:p>
          <w:p w14:paraId="3946D8F2"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13</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2017/07/01</w:t>
            </w:r>
          </w:p>
          <w:p w14:paraId="6DFD9DFE"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10</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2014/07/01</w:t>
            </w:r>
          </w:p>
          <w:p w14:paraId="35A3108F"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6</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2012/07/01</w:t>
            </w:r>
          </w:p>
          <w:p w14:paraId="4BBF1E62"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5</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2011/07/01</w:t>
            </w:r>
          </w:p>
          <w:p w14:paraId="7DFD66AC"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4</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2010/07/01</w:t>
            </w:r>
          </w:p>
          <w:p w14:paraId="7D58C2DA"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3</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2009/07/01</w:t>
            </w:r>
          </w:p>
          <w:p w14:paraId="51381477" w14:textId="77777777" w:rsidR="007201C7" w:rsidRPr="007C6335" w:rsidRDefault="007201C7" w:rsidP="007A5531">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2</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2008/07/01</w:t>
            </w:r>
          </w:p>
          <w:p w14:paraId="697742A8" w14:textId="39A00852" w:rsidR="007201C7" w:rsidRPr="005A6890" w:rsidRDefault="007201C7" w:rsidP="005A6890">
            <w:pPr>
              <w:pStyle w:val="DHHStabletext"/>
              <w:spacing w:before="0" w:after="0" w:line="276" w:lineRule="auto"/>
              <w:rPr>
                <w:rFonts w:cs="Arial"/>
                <w:color w:val="000000" w:themeColor="text1"/>
                <w:sz w:val="21"/>
                <w:szCs w:val="21"/>
              </w:rPr>
            </w:pPr>
            <w:r w:rsidRPr="007C6335">
              <w:rPr>
                <w:rFonts w:cs="Arial"/>
                <w:color w:val="000000" w:themeColor="text1"/>
                <w:sz w:val="21"/>
                <w:szCs w:val="21"/>
              </w:rPr>
              <w:t>1</w:t>
            </w:r>
            <w:r w:rsidRPr="007C6335">
              <w:rPr>
                <w:rFonts w:cs="Arial"/>
                <w:color w:val="000000" w:themeColor="text1"/>
                <w:sz w:val="21"/>
                <w:szCs w:val="21"/>
              </w:rPr>
              <w:tab/>
            </w:r>
            <w:r w:rsidRPr="007C6335">
              <w:rPr>
                <w:rFonts w:cs="Arial"/>
                <w:color w:val="000000" w:themeColor="text1"/>
                <w:sz w:val="21"/>
                <w:szCs w:val="21"/>
              </w:rPr>
              <w:tab/>
              <w:t>VINAH Version</w:t>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r>
            <w:r w:rsidRPr="007C6335">
              <w:rPr>
                <w:rFonts w:cs="Arial"/>
                <w:color w:val="000000" w:themeColor="text1"/>
                <w:sz w:val="21"/>
                <w:szCs w:val="21"/>
              </w:rPr>
              <w:tab/>
              <w:t>2007/07/01</w:t>
            </w:r>
          </w:p>
        </w:tc>
      </w:tr>
      <w:tr w:rsidR="007201C7" w:rsidRPr="00A3340C" w14:paraId="1753D04F" w14:textId="77777777" w:rsidTr="007A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tcBorders>
              <w:top w:val="nil"/>
              <w:left w:val="nil"/>
              <w:bottom w:val="nil"/>
              <w:right w:val="nil"/>
            </w:tcBorders>
          </w:tcPr>
          <w:p w14:paraId="377B42F3" w14:textId="77777777" w:rsidR="007201C7" w:rsidRPr="007C6335" w:rsidRDefault="007201C7" w:rsidP="007A5531">
            <w:pPr>
              <w:pStyle w:val="DHHStabletext"/>
              <w:rPr>
                <w:rFonts w:cs="Arial"/>
                <w:b/>
                <w:color w:val="000000" w:themeColor="text1"/>
                <w:sz w:val="21"/>
                <w:szCs w:val="21"/>
              </w:rPr>
            </w:pPr>
            <w:r w:rsidRPr="007C6335">
              <w:rPr>
                <w:rFonts w:cs="Arial"/>
                <w:b/>
                <w:color w:val="000000" w:themeColor="text1"/>
                <w:sz w:val="21"/>
                <w:szCs w:val="21"/>
              </w:rPr>
              <w:lastRenderedPageBreak/>
              <w:t>Definition source</w:t>
            </w:r>
          </w:p>
        </w:tc>
        <w:tc>
          <w:tcPr>
            <w:tcW w:w="7778" w:type="dxa"/>
            <w:tcBorders>
              <w:top w:val="nil"/>
              <w:left w:val="nil"/>
              <w:bottom w:val="nil"/>
              <w:right w:val="nil"/>
            </w:tcBorders>
          </w:tcPr>
          <w:p w14:paraId="0EC42F35" w14:textId="47FC4665" w:rsidR="007201C7" w:rsidRPr="007C6335" w:rsidRDefault="00C05254" w:rsidP="007A5531">
            <w:pPr>
              <w:pStyle w:val="DHHSbody"/>
              <w:rPr>
                <w:rFonts w:cs="Arial"/>
                <w:color w:val="000000" w:themeColor="text1"/>
                <w:szCs w:val="21"/>
              </w:rPr>
            </w:pPr>
            <w:r>
              <w:t>Department of Health</w:t>
            </w:r>
          </w:p>
        </w:tc>
      </w:tr>
      <w:tr w:rsidR="007201C7" w:rsidRPr="00A3340C" w14:paraId="1F41ACC3" w14:textId="77777777" w:rsidTr="007A55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127" w:type="dxa"/>
            <w:tcBorders>
              <w:top w:val="nil"/>
              <w:left w:val="nil"/>
              <w:bottom w:val="nil"/>
              <w:right w:val="nil"/>
            </w:tcBorders>
          </w:tcPr>
          <w:p w14:paraId="056B2831" w14:textId="77777777" w:rsidR="007201C7" w:rsidRPr="007C6335" w:rsidRDefault="007201C7" w:rsidP="007A5531">
            <w:pPr>
              <w:pStyle w:val="DHHStabletext"/>
              <w:rPr>
                <w:rFonts w:cs="Arial"/>
                <w:b/>
                <w:color w:val="000000" w:themeColor="text1"/>
                <w:sz w:val="21"/>
                <w:szCs w:val="21"/>
              </w:rPr>
            </w:pPr>
            <w:r w:rsidRPr="007C6335">
              <w:rPr>
                <w:rFonts w:cs="Arial"/>
                <w:b/>
                <w:color w:val="000000" w:themeColor="text1"/>
                <w:sz w:val="21"/>
                <w:szCs w:val="21"/>
              </w:rPr>
              <w:t>Value domain source</w:t>
            </w:r>
          </w:p>
        </w:tc>
        <w:tc>
          <w:tcPr>
            <w:tcW w:w="7778" w:type="dxa"/>
            <w:tcBorders>
              <w:top w:val="nil"/>
              <w:left w:val="nil"/>
              <w:bottom w:val="nil"/>
              <w:right w:val="nil"/>
            </w:tcBorders>
          </w:tcPr>
          <w:p w14:paraId="7AF189D5" w14:textId="34255CBF" w:rsidR="007201C7" w:rsidRPr="007C6335" w:rsidRDefault="00C05254" w:rsidP="007A5531">
            <w:pPr>
              <w:pStyle w:val="DHHStabletext"/>
              <w:rPr>
                <w:rFonts w:cs="Arial"/>
                <w:color w:val="000000" w:themeColor="text1"/>
                <w:sz w:val="21"/>
                <w:szCs w:val="21"/>
              </w:rPr>
            </w:pPr>
            <w:r>
              <w:t>Department of Health</w:t>
            </w:r>
          </w:p>
        </w:tc>
      </w:tr>
    </w:tbl>
    <w:p w14:paraId="647F4C98" w14:textId="77777777" w:rsidR="001B7BD7" w:rsidRDefault="001B7BD7">
      <w:pPr>
        <w:spacing w:after="0" w:line="240" w:lineRule="auto"/>
        <w:rPr>
          <w:rFonts w:eastAsia="MS Gothic" w:cs="Arial"/>
          <w:bCs/>
          <w:color w:val="000000" w:themeColor="text1"/>
          <w:kern w:val="32"/>
          <w:sz w:val="44"/>
          <w:szCs w:val="44"/>
        </w:rPr>
      </w:pPr>
      <w:r>
        <w:rPr>
          <w:color w:val="000000" w:themeColor="text1"/>
        </w:rPr>
        <w:br w:type="page"/>
      </w:r>
    </w:p>
    <w:p w14:paraId="2287F2E1" w14:textId="1B033119" w:rsidR="00D81C0A" w:rsidRPr="007C6335" w:rsidRDefault="00D81C0A" w:rsidP="002726C5">
      <w:pPr>
        <w:pStyle w:val="Heading1"/>
        <w:rPr>
          <w:color w:val="000000" w:themeColor="text1"/>
        </w:rPr>
      </w:pPr>
      <w:bookmarkStart w:id="80" w:name="_Toc122351734"/>
      <w:r w:rsidRPr="007C6335">
        <w:rPr>
          <w:color w:val="000000" w:themeColor="text1"/>
        </w:rPr>
        <w:lastRenderedPageBreak/>
        <w:t>Section 4</w:t>
      </w:r>
      <w:r w:rsidR="00194E65" w:rsidRPr="007C6335">
        <w:rPr>
          <w:color w:val="000000" w:themeColor="text1"/>
        </w:rPr>
        <w:t xml:space="preserve"> Business rules</w:t>
      </w:r>
      <w:bookmarkEnd w:id="80"/>
    </w:p>
    <w:p w14:paraId="6CB1487C" w14:textId="77777777" w:rsidR="00A23053" w:rsidRDefault="00A23053" w:rsidP="00A23053">
      <w:pPr>
        <w:pStyle w:val="Heading2"/>
        <w:rPr>
          <w:rFonts w:cs="Arial"/>
          <w:color w:val="000000" w:themeColor="text1"/>
        </w:rPr>
      </w:pPr>
      <w:bookmarkStart w:id="81" w:name="_Toc122351735"/>
      <w:r w:rsidRPr="007C6335">
        <w:rPr>
          <w:rFonts w:cs="Arial"/>
          <w:color w:val="000000" w:themeColor="text1"/>
        </w:rPr>
        <w:t>Episode Health Condition (</w:t>
      </w:r>
      <w:r>
        <w:rPr>
          <w:rFonts w:cs="Arial"/>
          <w:color w:val="000000" w:themeColor="text1"/>
        </w:rPr>
        <w:t>new</w:t>
      </w:r>
      <w:r w:rsidRPr="007C6335">
        <w:rPr>
          <w:rFonts w:cs="Arial"/>
          <w:color w:val="000000" w:themeColor="text1"/>
        </w:rPr>
        <w:t>)</w:t>
      </w:r>
      <w:bookmarkEnd w:id="81"/>
    </w:p>
    <w:tbl>
      <w:tblPr>
        <w:tblStyle w:val="TableGrid"/>
        <w:tblW w:w="9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20" w:firstRow="1" w:lastRow="0" w:firstColumn="0" w:lastColumn="0" w:noHBand="1" w:noVBand="1"/>
      </w:tblPr>
      <w:tblGrid>
        <w:gridCol w:w="2405"/>
        <w:gridCol w:w="6840"/>
      </w:tblGrid>
      <w:tr w:rsidR="00A23053" w:rsidRPr="008D51BD" w14:paraId="118A8842" w14:textId="77777777" w:rsidTr="00F328D3">
        <w:trPr>
          <w:trHeight w:val="878"/>
        </w:trPr>
        <w:tc>
          <w:tcPr>
            <w:tcW w:w="2405" w:type="dxa"/>
          </w:tcPr>
          <w:p w14:paraId="6836AB57" w14:textId="77777777" w:rsidR="00A23053" w:rsidRPr="008D51BD" w:rsidRDefault="00A23053" w:rsidP="00F328D3">
            <w:pPr>
              <w:pStyle w:val="DHHStabletext"/>
              <w:spacing w:before="0" w:after="0" w:line="276" w:lineRule="auto"/>
              <w:rPr>
                <w:rFonts w:cs="Arial"/>
                <w:b/>
                <w:bCs/>
              </w:rPr>
            </w:pPr>
            <w:r w:rsidRPr="008D51BD">
              <w:rPr>
                <w:rFonts w:cs="Arial"/>
                <w:b/>
                <w:bCs/>
              </w:rPr>
              <w:t>BR-DAT-EPS-0</w:t>
            </w:r>
            <w:r>
              <w:rPr>
                <w:rFonts w:cs="Arial"/>
                <w:b/>
                <w:bCs/>
              </w:rPr>
              <w:t>33</w:t>
            </w:r>
          </w:p>
        </w:tc>
        <w:tc>
          <w:tcPr>
            <w:tcW w:w="6840" w:type="dxa"/>
          </w:tcPr>
          <w:p w14:paraId="145810D5" w14:textId="6A7FB8CD" w:rsidR="00A23053" w:rsidRPr="00EA2639" w:rsidRDefault="00A23053" w:rsidP="00F328D3">
            <w:pPr>
              <w:pStyle w:val="DHHStabletext"/>
              <w:spacing w:before="0" w:after="0" w:line="276" w:lineRule="auto"/>
              <w:rPr>
                <w:b/>
                <w:bCs/>
                <w:sz w:val="21"/>
                <w:szCs w:val="21"/>
              </w:rPr>
            </w:pPr>
            <w:r w:rsidRPr="00E454A3">
              <w:rPr>
                <w:rFonts w:cs="Arial"/>
              </w:rPr>
              <w:t xml:space="preserve">When an episode has an end date </w:t>
            </w:r>
            <w:r>
              <w:rPr>
                <w:rFonts w:cs="Arial"/>
              </w:rPr>
              <w:t>(</w:t>
            </w:r>
            <w:r w:rsidRPr="00E454A3">
              <w:rPr>
                <w:rFonts w:cs="Arial"/>
              </w:rPr>
              <w:t xml:space="preserve">and </w:t>
            </w:r>
            <w:r>
              <w:rPr>
                <w:rFonts w:cs="Arial"/>
              </w:rPr>
              <w:t xml:space="preserve">has </w:t>
            </w:r>
            <w:r w:rsidRPr="00E454A3">
              <w:rPr>
                <w:rFonts w:cs="Arial"/>
              </w:rPr>
              <w:t>contacts</w:t>
            </w:r>
            <w:r>
              <w:rPr>
                <w:rFonts w:cs="Arial"/>
              </w:rPr>
              <w:t>)</w:t>
            </w:r>
            <w:r w:rsidRPr="00E454A3">
              <w:rPr>
                <w:rFonts w:cs="Arial"/>
              </w:rPr>
              <w:t xml:space="preserve"> and </w:t>
            </w:r>
            <w:r w:rsidRPr="00E454A3">
              <w:rPr>
                <w:rFonts w:cs="Arial"/>
                <w:color w:val="000000" w:themeColor="text1"/>
              </w:rPr>
              <w:t xml:space="preserve">Contact Client Present Status is not 32 – Patient/Client/Carer(s)/Relative(s) not present: Scheduled </w:t>
            </w:r>
            <w:r w:rsidRPr="00EA2639">
              <w:rPr>
                <w:rFonts w:cs="Arial"/>
                <w:color w:val="000000" w:themeColor="text1"/>
              </w:rPr>
              <w:t xml:space="preserve">appointment not attended </w:t>
            </w:r>
            <w:r w:rsidR="009247E5">
              <w:rPr>
                <w:rFonts w:cs="Arial"/>
                <w:color w:val="000000" w:themeColor="text1"/>
              </w:rPr>
              <w:t>or</w:t>
            </w:r>
            <w:r>
              <w:rPr>
                <w:rFonts w:cs="Arial"/>
                <w:color w:val="000000" w:themeColor="text1"/>
              </w:rPr>
              <w:t xml:space="preserve"> </w:t>
            </w:r>
            <w:r w:rsidRPr="00EA2639">
              <w:t>31 Patient/Client/Carer(s)/Relative(s) not present: Indirect contact</w:t>
            </w:r>
            <w:r>
              <w:rPr>
                <w:rFonts w:cs="Arial"/>
                <w:color w:val="000000" w:themeColor="text1"/>
              </w:rPr>
              <w:t>, Episode Health Condition must be reported</w:t>
            </w:r>
          </w:p>
        </w:tc>
      </w:tr>
      <w:tr w:rsidR="00A23053" w:rsidRPr="008D51BD" w14:paraId="550BB29D" w14:textId="77777777" w:rsidTr="00F328D3">
        <w:trPr>
          <w:trHeight w:val="503"/>
        </w:trPr>
        <w:tc>
          <w:tcPr>
            <w:tcW w:w="2405" w:type="dxa"/>
          </w:tcPr>
          <w:p w14:paraId="0A9A0D64" w14:textId="77777777" w:rsidR="00A23053" w:rsidRPr="008D51BD" w:rsidRDefault="00A23053" w:rsidP="00F328D3">
            <w:pPr>
              <w:pStyle w:val="DHHStabletext"/>
              <w:spacing w:before="0" w:after="0" w:line="276" w:lineRule="auto"/>
              <w:rPr>
                <w:rFonts w:cs="Arial"/>
                <w:b/>
                <w:bCs/>
              </w:rPr>
            </w:pPr>
            <w:r w:rsidRPr="008D51BD">
              <w:rPr>
                <w:rFonts w:cs="Arial"/>
                <w:b/>
                <w:bCs/>
              </w:rPr>
              <w:t>Data quality objective</w:t>
            </w:r>
          </w:p>
        </w:tc>
        <w:tc>
          <w:tcPr>
            <w:tcW w:w="6840" w:type="dxa"/>
          </w:tcPr>
          <w:p w14:paraId="53007EC2" w14:textId="77777777" w:rsidR="00A23053" w:rsidRPr="008D51BD" w:rsidRDefault="00A23053" w:rsidP="00F328D3">
            <w:pPr>
              <w:pStyle w:val="DHHStabletext"/>
              <w:spacing w:before="0" w:after="0" w:line="276" w:lineRule="auto"/>
              <w:rPr>
                <w:rFonts w:cs="Arial"/>
              </w:rPr>
            </w:pPr>
            <w:r w:rsidRPr="008D51BD">
              <w:rPr>
                <w:rFonts w:cs="Arial"/>
              </w:rPr>
              <w:t>Data elements are reported as a result of certain events occurring</w:t>
            </w:r>
          </w:p>
        </w:tc>
      </w:tr>
      <w:tr w:rsidR="00A23053" w:rsidRPr="008D51BD" w14:paraId="74AB3FFE" w14:textId="77777777" w:rsidTr="00F328D3">
        <w:trPr>
          <w:trHeight w:val="878"/>
        </w:trPr>
        <w:tc>
          <w:tcPr>
            <w:tcW w:w="2405" w:type="dxa"/>
          </w:tcPr>
          <w:p w14:paraId="3CD01E95" w14:textId="77777777" w:rsidR="00A23053" w:rsidRPr="008D51BD" w:rsidRDefault="00A23053" w:rsidP="00F328D3">
            <w:pPr>
              <w:pStyle w:val="DHHStabletext"/>
              <w:spacing w:before="0" w:after="0" w:line="276" w:lineRule="auto"/>
              <w:rPr>
                <w:rFonts w:cs="Arial"/>
              </w:rPr>
            </w:pPr>
            <w:r w:rsidRPr="008D51BD">
              <w:rPr>
                <w:rFonts w:cs="Arial"/>
                <w:b/>
              </w:rPr>
              <w:t>Validations</w:t>
            </w:r>
          </w:p>
        </w:tc>
        <w:tc>
          <w:tcPr>
            <w:tcW w:w="6840" w:type="dxa"/>
          </w:tcPr>
          <w:p w14:paraId="17320309" w14:textId="77777777" w:rsidR="00A23053" w:rsidRPr="008D51BD" w:rsidRDefault="00A23053" w:rsidP="00F328D3">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44E06CD1" w14:textId="09A4751C" w:rsidR="00BF1600" w:rsidRPr="00350FF8" w:rsidRDefault="00BF1600" w:rsidP="00BF1600">
      <w:pPr>
        <w:pStyle w:val="Heading2"/>
        <w:rPr>
          <w:rFonts w:cs="Arial"/>
          <w:color w:val="000000" w:themeColor="text1"/>
          <w:lang w:val="fr-FR"/>
        </w:rPr>
      </w:pPr>
      <w:bookmarkStart w:id="82" w:name="_Toc122351736"/>
      <w:r w:rsidRPr="00350FF8">
        <w:rPr>
          <w:rFonts w:cs="Arial"/>
          <w:color w:val="000000" w:themeColor="text1"/>
          <w:lang w:val="fr-FR"/>
        </w:rPr>
        <w:t>Episode Patient/Client NDIS Participant Identifier (</w:t>
      </w:r>
      <w:r w:rsidR="00354BDC" w:rsidRPr="00350FF8">
        <w:rPr>
          <w:rFonts w:cs="Arial"/>
          <w:color w:val="000000" w:themeColor="text1"/>
          <w:lang w:val="fr-FR"/>
        </w:rPr>
        <w:t>n</w:t>
      </w:r>
      <w:r w:rsidRPr="00350FF8">
        <w:rPr>
          <w:rFonts w:cs="Arial"/>
          <w:color w:val="000000" w:themeColor="text1"/>
          <w:lang w:val="fr-FR"/>
        </w:rPr>
        <w:t>ew)</w:t>
      </w:r>
      <w:bookmarkEnd w:id="82"/>
    </w:p>
    <w:tbl>
      <w:tblPr>
        <w:tblStyle w:val="TableGrid"/>
        <w:tblW w:w="924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457"/>
        <w:gridCol w:w="6784"/>
      </w:tblGrid>
      <w:tr w:rsidR="00BF1600" w:rsidRPr="008D51BD" w14:paraId="716D616C" w14:textId="77777777" w:rsidTr="00F328D3">
        <w:trPr>
          <w:trHeight w:val="973"/>
        </w:trPr>
        <w:tc>
          <w:tcPr>
            <w:tcW w:w="2457" w:type="dxa"/>
          </w:tcPr>
          <w:p w14:paraId="70BB788C" w14:textId="77777777" w:rsidR="00BF1600" w:rsidRPr="00076116" w:rsidRDefault="00BF1600" w:rsidP="00F328D3">
            <w:pPr>
              <w:pStyle w:val="DHHStabletext"/>
              <w:spacing w:before="0" w:after="0" w:line="276" w:lineRule="auto"/>
              <w:rPr>
                <w:rFonts w:cs="Arial"/>
                <w:b/>
              </w:rPr>
            </w:pPr>
            <w:bookmarkStart w:id="83" w:name="_Hlk68602307"/>
            <w:r w:rsidRPr="007E0920">
              <w:rPr>
                <w:rFonts w:cs="Arial"/>
                <w:b/>
              </w:rPr>
              <w:t>BR-DAT-EPS-0</w:t>
            </w:r>
            <w:r w:rsidRPr="0066510D">
              <w:rPr>
                <w:rFonts w:cs="Arial"/>
                <w:b/>
              </w:rPr>
              <w:t>35</w:t>
            </w:r>
          </w:p>
        </w:tc>
        <w:tc>
          <w:tcPr>
            <w:tcW w:w="6784" w:type="dxa"/>
          </w:tcPr>
          <w:p w14:paraId="630C7EE7" w14:textId="77777777" w:rsidR="00BF1600" w:rsidRPr="00A96C44" w:rsidRDefault="00BF1600" w:rsidP="00F328D3">
            <w:pPr>
              <w:pStyle w:val="DHHStabletext"/>
              <w:spacing w:before="0" w:after="0" w:line="276" w:lineRule="auto"/>
              <w:rPr>
                <w:rFonts w:cs="Arial"/>
              </w:rPr>
            </w:pPr>
            <w:r w:rsidRPr="005E2AC6">
              <w:rPr>
                <w:rFonts w:cs="Arial"/>
              </w:rPr>
              <w:t>Whe</w:t>
            </w:r>
            <w:r w:rsidRPr="003B3191">
              <w:rPr>
                <w:rFonts w:cs="Arial"/>
              </w:rPr>
              <w:t>n</w:t>
            </w:r>
            <w:r w:rsidRPr="00A96C44">
              <w:rPr>
                <w:rFonts w:cs="Arial"/>
              </w:rPr>
              <w:t xml:space="preserve"> Contact Account Class is ND – National Disability Insurance Scheme, Episode Patient/Client NDIS Participant Identifier must be provided</w:t>
            </w:r>
          </w:p>
        </w:tc>
      </w:tr>
      <w:tr w:rsidR="00BF1600" w:rsidRPr="008D51BD" w14:paraId="065FE0A7" w14:textId="77777777" w:rsidTr="00F328D3">
        <w:trPr>
          <w:trHeight w:val="332"/>
        </w:trPr>
        <w:tc>
          <w:tcPr>
            <w:tcW w:w="2457" w:type="dxa"/>
          </w:tcPr>
          <w:p w14:paraId="0C3F4F98" w14:textId="77777777" w:rsidR="00BF1600" w:rsidRPr="0066510D" w:rsidRDefault="00BF1600" w:rsidP="00F328D3">
            <w:pPr>
              <w:pStyle w:val="DHHStabletext"/>
              <w:spacing w:before="0" w:after="0" w:line="276" w:lineRule="auto"/>
              <w:rPr>
                <w:rFonts w:cs="Arial"/>
                <w:b/>
              </w:rPr>
            </w:pPr>
            <w:r w:rsidRPr="007E0920">
              <w:rPr>
                <w:rFonts w:cs="Arial"/>
                <w:b/>
              </w:rPr>
              <w:t>Data quality objective</w:t>
            </w:r>
          </w:p>
        </w:tc>
        <w:tc>
          <w:tcPr>
            <w:tcW w:w="6784" w:type="dxa"/>
          </w:tcPr>
          <w:p w14:paraId="73DD284C" w14:textId="77777777" w:rsidR="00BF1600" w:rsidRPr="00640484" w:rsidRDefault="00BF1600" w:rsidP="00F328D3">
            <w:pPr>
              <w:pStyle w:val="DHHStabletext"/>
              <w:spacing w:before="0" w:after="0" w:line="276" w:lineRule="auto"/>
              <w:rPr>
                <w:rFonts w:cs="Arial"/>
              </w:rPr>
            </w:pPr>
            <w:r w:rsidRPr="00076116">
              <w:rPr>
                <w:rFonts w:cs="Arial"/>
              </w:rPr>
              <w:t>R</w:t>
            </w:r>
            <w:r w:rsidRPr="00640484">
              <w:rPr>
                <w:rFonts w:cs="Arial"/>
              </w:rPr>
              <w:t xml:space="preserve">elated fields are consistent </w:t>
            </w:r>
          </w:p>
        </w:tc>
      </w:tr>
      <w:tr w:rsidR="00BF1600" w:rsidRPr="008D51BD" w14:paraId="73D97C3B" w14:textId="77777777" w:rsidTr="00F328D3">
        <w:trPr>
          <w:trHeight w:val="1036"/>
        </w:trPr>
        <w:tc>
          <w:tcPr>
            <w:tcW w:w="2457" w:type="dxa"/>
          </w:tcPr>
          <w:p w14:paraId="273A0FA8" w14:textId="77777777" w:rsidR="00BF1600" w:rsidRPr="0066510D" w:rsidRDefault="00BF1600" w:rsidP="00F328D3">
            <w:pPr>
              <w:pStyle w:val="DHHStabletext"/>
              <w:spacing w:before="0" w:after="0" w:line="276" w:lineRule="auto"/>
              <w:rPr>
                <w:rFonts w:cs="Arial"/>
                <w:b/>
              </w:rPr>
            </w:pPr>
            <w:r w:rsidRPr="007E0920">
              <w:rPr>
                <w:rFonts w:cs="Arial"/>
                <w:b/>
              </w:rPr>
              <w:t>Validations</w:t>
            </w:r>
          </w:p>
        </w:tc>
        <w:tc>
          <w:tcPr>
            <w:tcW w:w="6784" w:type="dxa"/>
          </w:tcPr>
          <w:p w14:paraId="79776137" w14:textId="6E1C32B1" w:rsidR="00BF1600" w:rsidRPr="00834121" w:rsidRDefault="00BF1600" w:rsidP="00F950BA">
            <w:pPr>
              <w:spacing w:line="276" w:lineRule="auto"/>
              <w:textAlignment w:val="baseline"/>
              <w:rPr>
                <w:sz w:val="20"/>
              </w:rPr>
            </w:pPr>
            <w:r w:rsidRPr="005179D3">
              <w:rPr>
                <w:rFonts w:cs="Arial"/>
                <w:sz w:val="20"/>
              </w:rPr>
              <w:t>E270</w:t>
            </w:r>
            <w:r w:rsidRPr="005179D3">
              <w:rPr>
                <w:rFonts w:cs="Arial"/>
                <w:sz w:val="20"/>
              </w:rPr>
              <w:tab/>
            </w:r>
            <w:r w:rsidR="0031038D" w:rsidRPr="00771AAF">
              <w:rPr>
                <w:rFonts w:cs="Arial"/>
                <w:sz w:val="20"/>
              </w:rPr>
              <w:t xml:space="preserve">Contact Account Class of ND </w:t>
            </w:r>
            <w:r w:rsidR="0031038D">
              <w:rPr>
                <w:rFonts w:cs="Arial"/>
                <w:sz w:val="20"/>
              </w:rPr>
              <w:t xml:space="preserve">– National Disability Insurance </w:t>
            </w:r>
            <w:r w:rsidR="0031038D">
              <w:rPr>
                <w:rFonts w:cs="Arial"/>
                <w:sz w:val="20"/>
              </w:rPr>
              <w:tab/>
              <w:t xml:space="preserve">Scheme </w:t>
            </w:r>
            <w:r w:rsidR="0031038D" w:rsidRPr="00771AAF">
              <w:rPr>
                <w:rFonts w:cs="Arial"/>
                <w:sz w:val="20"/>
              </w:rPr>
              <w:t>has been report</w:t>
            </w:r>
            <w:r w:rsidR="0031038D">
              <w:rPr>
                <w:rFonts w:cs="Arial"/>
                <w:sz w:val="20"/>
              </w:rPr>
              <w:t>ed</w:t>
            </w:r>
            <w:r w:rsidR="0031038D" w:rsidRPr="00771AAF">
              <w:rPr>
                <w:rFonts w:cs="Arial"/>
                <w:sz w:val="20"/>
              </w:rPr>
              <w:t xml:space="preserve"> but no Patient/Client NDIS </w:t>
            </w:r>
            <w:r w:rsidR="00CE3A5B">
              <w:rPr>
                <w:rFonts w:cs="Arial"/>
                <w:sz w:val="20"/>
              </w:rPr>
              <w:t>Participant</w:t>
            </w:r>
            <w:r w:rsidR="0031038D" w:rsidRPr="00771AAF">
              <w:rPr>
                <w:rFonts w:cs="Arial"/>
                <w:sz w:val="20"/>
              </w:rPr>
              <w:t xml:space="preserve"> </w:t>
            </w:r>
            <w:r w:rsidR="0031038D">
              <w:rPr>
                <w:rFonts w:cs="Arial"/>
                <w:sz w:val="20"/>
              </w:rPr>
              <w:tab/>
              <w:t>Identifier</w:t>
            </w:r>
            <w:r w:rsidR="0031038D" w:rsidRPr="00771AAF">
              <w:rPr>
                <w:rFonts w:cs="Arial"/>
                <w:sz w:val="20"/>
              </w:rPr>
              <w:t xml:space="preserve"> number has been provided</w:t>
            </w:r>
          </w:p>
        </w:tc>
      </w:tr>
    </w:tbl>
    <w:p w14:paraId="563343D5" w14:textId="56EBD67D" w:rsidR="006335D5" w:rsidRDefault="006335D5" w:rsidP="006335D5">
      <w:pPr>
        <w:pStyle w:val="Heading2"/>
        <w:rPr>
          <w:rFonts w:cs="Arial"/>
          <w:color w:val="000000" w:themeColor="text1"/>
        </w:rPr>
      </w:pPr>
      <w:bookmarkStart w:id="84" w:name="_Toc122351737"/>
      <w:bookmarkEnd w:id="83"/>
      <w:r w:rsidRPr="007C6335">
        <w:rPr>
          <w:rFonts w:cs="Arial"/>
          <w:color w:val="000000" w:themeColor="text1"/>
        </w:rPr>
        <w:t>Episode End Reason (</w:t>
      </w:r>
      <w:r w:rsidRPr="00EC2ADD">
        <w:rPr>
          <w:rFonts w:cs="Arial"/>
          <w:color w:val="000000" w:themeColor="text1"/>
        </w:rPr>
        <w:t>amend</w:t>
      </w:r>
      <w:r w:rsidRPr="007C6335">
        <w:rPr>
          <w:rFonts w:cs="Arial"/>
          <w:color w:val="000000" w:themeColor="text1"/>
        </w:rPr>
        <w:t>)</w:t>
      </w:r>
      <w:bookmarkEnd w:id="84"/>
    </w:p>
    <w:tbl>
      <w:tblPr>
        <w:tblW w:w="924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10"/>
        <w:gridCol w:w="6831"/>
      </w:tblGrid>
      <w:tr w:rsidR="00045F1C" w:rsidRPr="008D51BD" w14:paraId="6336E0F8" w14:textId="77777777" w:rsidTr="00F752F4">
        <w:trPr>
          <w:trHeight w:val="488"/>
        </w:trPr>
        <w:tc>
          <w:tcPr>
            <w:tcW w:w="2410" w:type="dxa"/>
          </w:tcPr>
          <w:p w14:paraId="07BE1375" w14:textId="77777777" w:rsidR="006335D5" w:rsidRPr="008D51BD" w:rsidRDefault="006335D5" w:rsidP="00F328D3">
            <w:pPr>
              <w:spacing w:after="0" w:line="276" w:lineRule="auto"/>
              <w:rPr>
                <w:rFonts w:eastAsia="Times" w:cs="Arial"/>
                <w:b/>
                <w:sz w:val="20"/>
              </w:rPr>
            </w:pPr>
            <w:bookmarkStart w:id="85" w:name="_Hlk68760466"/>
            <w:r w:rsidRPr="008D51BD">
              <w:rPr>
                <w:rFonts w:cs="Arial"/>
                <w:b/>
                <w:bCs/>
                <w:sz w:val="20"/>
              </w:rPr>
              <w:t>BR-DAT-EPS-027</w:t>
            </w:r>
          </w:p>
        </w:tc>
        <w:tc>
          <w:tcPr>
            <w:tcW w:w="6831" w:type="dxa"/>
          </w:tcPr>
          <w:p w14:paraId="21FD1126" w14:textId="77777777" w:rsidR="006335D5" w:rsidRDefault="006335D5" w:rsidP="00F328D3">
            <w:pPr>
              <w:spacing w:after="0" w:line="276" w:lineRule="auto"/>
              <w:rPr>
                <w:rFonts w:cs="Arial"/>
                <w:strike/>
                <w:color w:val="000000" w:themeColor="text1"/>
                <w:sz w:val="20"/>
              </w:rPr>
            </w:pPr>
            <w:r>
              <w:rPr>
                <w:rFonts w:cs="Arial"/>
                <w:strike/>
                <w:color w:val="000000" w:themeColor="text1"/>
                <w:sz w:val="20"/>
              </w:rPr>
              <w:t xml:space="preserve">When an Episode has an End Date it must have an Episode End Reason </w:t>
            </w:r>
          </w:p>
          <w:p w14:paraId="0487A7A4" w14:textId="50B7D925" w:rsidR="006335D5" w:rsidRPr="003A1059" w:rsidRDefault="006335D5" w:rsidP="00F328D3">
            <w:pPr>
              <w:spacing w:after="0" w:line="276" w:lineRule="auto"/>
              <w:rPr>
                <w:rFonts w:eastAsia="Times" w:cs="Arial"/>
                <w:sz w:val="20"/>
              </w:rPr>
            </w:pPr>
            <w:r>
              <w:rPr>
                <w:rFonts w:cs="Arial"/>
                <w:sz w:val="20"/>
              </w:rPr>
              <w:t xml:space="preserve">Episode </w:t>
            </w:r>
            <w:r w:rsidRPr="008D51BD">
              <w:rPr>
                <w:rFonts w:cs="Arial"/>
                <w:sz w:val="20"/>
              </w:rPr>
              <w:t>End Date an</w:t>
            </w:r>
            <w:r>
              <w:rPr>
                <w:rFonts w:cs="Arial"/>
                <w:sz w:val="20"/>
              </w:rPr>
              <w:t>d</w:t>
            </w:r>
            <w:r w:rsidRPr="008D51BD">
              <w:rPr>
                <w:rFonts w:cs="Arial"/>
                <w:sz w:val="20"/>
              </w:rPr>
              <w:t xml:space="preserve"> Episode End Reason</w:t>
            </w:r>
            <w:r>
              <w:rPr>
                <w:rFonts w:cs="Arial"/>
                <w:sz w:val="20"/>
              </w:rPr>
              <w:t xml:space="preserve"> must be reported together. </w:t>
            </w:r>
            <w:r w:rsidR="004D149D">
              <w:rPr>
                <w:rFonts w:cs="Arial"/>
                <w:sz w:val="20"/>
              </w:rPr>
              <w:t>A</w:t>
            </w:r>
            <w:r>
              <w:rPr>
                <w:rFonts w:cs="Arial"/>
                <w:sz w:val="20"/>
              </w:rPr>
              <w:t xml:space="preserve">n Episode End Date </w:t>
            </w:r>
            <w:r w:rsidR="004D149D">
              <w:rPr>
                <w:rFonts w:cs="Arial"/>
                <w:sz w:val="20"/>
              </w:rPr>
              <w:t xml:space="preserve">must not be reported </w:t>
            </w:r>
            <w:r>
              <w:rPr>
                <w:rFonts w:cs="Arial"/>
                <w:sz w:val="20"/>
              </w:rPr>
              <w:t>without an Episode End Reason</w:t>
            </w:r>
            <w:r w:rsidR="005112DE">
              <w:rPr>
                <w:rFonts w:cs="Arial"/>
                <w:sz w:val="20"/>
              </w:rPr>
              <w:t>.</w:t>
            </w:r>
            <w:r>
              <w:rPr>
                <w:rFonts w:cs="Arial"/>
                <w:sz w:val="20"/>
              </w:rPr>
              <w:t xml:space="preserve"> </w:t>
            </w:r>
            <w:r w:rsidR="005112DE">
              <w:rPr>
                <w:rFonts w:cs="Arial"/>
                <w:sz w:val="20"/>
              </w:rPr>
              <w:t>A</w:t>
            </w:r>
            <w:r>
              <w:rPr>
                <w:rFonts w:cs="Arial"/>
                <w:sz w:val="20"/>
              </w:rPr>
              <w:t xml:space="preserve">n Episode End Reason </w:t>
            </w:r>
            <w:r w:rsidR="004D149D">
              <w:rPr>
                <w:rFonts w:cs="Arial"/>
                <w:sz w:val="20"/>
              </w:rPr>
              <w:t xml:space="preserve">must not be reported </w:t>
            </w:r>
            <w:r>
              <w:rPr>
                <w:rFonts w:cs="Arial"/>
                <w:sz w:val="20"/>
              </w:rPr>
              <w:t>without an Episode End Date</w:t>
            </w:r>
          </w:p>
        </w:tc>
      </w:tr>
      <w:tr w:rsidR="00045F1C" w:rsidRPr="008D51BD" w14:paraId="6CED77A4" w14:textId="77777777" w:rsidTr="00F752F4">
        <w:trPr>
          <w:trHeight w:val="328"/>
        </w:trPr>
        <w:tc>
          <w:tcPr>
            <w:tcW w:w="2410" w:type="dxa"/>
          </w:tcPr>
          <w:p w14:paraId="4B61723E" w14:textId="77777777" w:rsidR="006335D5" w:rsidRPr="008D51BD" w:rsidRDefault="006335D5" w:rsidP="00F328D3">
            <w:pPr>
              <w:spacing w:after="0" w:line="276" w:lineRule="auto"/>
              <w:rPr>
                <w:rFonts w:eastAsia="Times" w:cs="Arial"/>
                <w:b/>
                <w:sz w:val="20"/>
              </w:rPr>
            </w:pPr>
            <w:r w:rsidRPr="008D51BD">
              <w:rPr>
                <w:rFonts w:eastAsia="Times" w:cs="Arial"/>
                <w:b/>
                <w:sz w:val="20"/>
              </w:rPr>
              <w:t>Data quality objective</w:t>
            </w:r>
          </w:p>
        </w:tc>
        <w:tc>
          <w:tcPr>
            <w:tcW w:w="6831" w:type="dxa"/>
          </w:tcPr>
          <w:p w14:paraId="7468A0CB" w14:textId="77777777" w:rsidR="006335D5" w:rsidRPr="008D51BD" w:rsidRDefault="006335D5" w:rsidP="00F328D3">
            <w:pPr>
              <w:spacing w:after="0" w:line="276" w:lineRule="auto"/>
              <w:rPr>
                <w:rFonts w:eastAsia="Times" w:cs="Arial"/>
                <w:sz w:val="20"/>
              </w:rPr>
            </w:pPr>
            <w:r w:rsidRPr="008D51BD">
              <w:rPr>
                <w:rFonts w:cs="Arial"/>
                <w:sz w:val="20"/>
              </w:rPr>
              <w:t>Data elements are reported as a result of certain events occurring</w:t>
            </w:r>
          </w:p>
        </w:tc>
      </w:tr>
      <w:tr w:rsidR="00045F1C" w:rsidRPr="008D51BD" w14:paraId="4BA9C857" w14:textId="77777777" w:rsidTr="00F752F4">
        <w:trPr>
          <w:trHeight w:val="555"/>
        </w:trPr>
        <w:tc>
          <w:tcPr>
            <w:tcW w:w="2410" w:type="dxa"/>
          </w:tcPr>
          <w:p w14:paraId="6D13BDFE" w14:textId="77777777" w:rsidR="006335D5" w:rsidRPr="008D51BD" w:rsidRDefault="006335D5" w:rsidP="00F328D3">
            <w:pPr>
              <w:spacing w:after="0" w:line="276" w:lineRule="auto"/>
              <w:rPr>
                <w:rFonts w:eastAsia="Times" w:cs="Arial"/>
                <w:b/>
                <w:sz w:val="20"/>
              </w:rPr>
            </w:pPr>
            <w:r w:rsidRPr="008D51BD">
              <w:rPr>
                <w:rFonts w:eastAsia="Times" w:cs="Arial"/>
                <w:b/>
                <w:sz w:val="20"/>
              </w:rPr>
              <w:t>Validations</w:t>
            </w:r>
          </w:p>
        </w:tc>
        <w:tc>
          <w:tcPr>
            <w:tcW w:w="6831" w:type="dxa"/>
          </w:tcPr>
          <w:p w14:paraId="296CBD60" w14:textId="77777777" w:rsidR="006335D5" w:rsidRPr="008D51BD" w:rsidRDefault="006335D5" w:rsidP="00F328D3">
            <w:pPr>
              <w:spacing w:after="0" w:line="276" w:lineRule="auto"/>
              <w:rPr>
                <w:rFonts w:eastAsia="Times" w:cs="Arial"/>
                <w:sz w:val="20"/>
              </w:rPr>
            </w:pPr>
            <w:r w:rsidRPr="008D51BD">
              <w:rPr>
                <w:rFonts w:eastAsia="Times" w:cs="Arial"/>
                <w:sz w:val="20"/>
              </w:rPr>
              <w:t>E015</w:t>
            </w:r>
            <w:r w:rsidRPr="008D51BD">
              <w:rPr>
                <w:rFonts w:eastAsia="Times" w:cs="Arial"/>
                <w:sz w:val="20"/>
              </w:rPr>
              <w:tab/>
            </w:r>
            <w:r w:rsidRPr="008D51BD">
              <w:rPr>
                <w:rFonts w:cs="Arial"/>
                <w:sz w:val="20"/>
              </w:rPr>
              <w:t xml:space="preserve">Data Element '&lt;FieldName&gt;' is mandatory at this point in time </w:t>
            </w:r>
            <w:r w:rsidRPr="008D51BD">
              <w:rPr>
                <w:rFonts w:cs="Arial"/>
                <w:sz w:val="20"/>
              </w:rPr>
              <w:tab/>
              <w:t>(&lt;TimingInfo&gt;), but no value was supplied</w:t>
            </w:r>
          </w:p>
        </w:tc>
      </w:tr>
    </w:tbl>
    <w:p w14:paraId="0215D28B" w14:textId="7D5506FE" w:rsidR="00616F99" w:rsidRPr="007C6335" w:rsidRDefault="00616F99" w:rsidP="00616F99">
      <w:pPr>
        <w:pStyle w:val="Heading2"/>
        <w:rPr>
          <w:rFonts w:cs="Arial"/>
          <w:color w:val="000000" w:themeColor="text1"/>
        </w:rPr>
      </w:pPr>
      <w:bookmarkStart w:id="86" w:name="_Toc122351738"/>
      <w:bookmarkEnd w:id="85"/>
      <w:r w:rsidRPr="007C6335">
        <w:rPr>
          <w:rFonts w:cs="Arial"/>
          <w:color w:val="000000" w:themeColor="text1"/>
        </w:rPr>
        <w:t xml:space="preserve">First </w:t>
      </w:r>
      <w:r w:rsidR="00A942B2" w:rsidRPr="007C6335">
        <w:rPr>
          <w:rFonts w:cs="Arial"/>
          <w:color w:val="000000" w:themeColor="text1"/>
        </w:rPr>
        <w:t>A</w:t>
      </w:r>
      <w:r w:rsidRPr="007C6335">
        <w:rPr>
          <w:rFonts w:cs="Arial"/>
          <w:color w:val="000000" w:themeColor="text1"/>
        </w:rPr>
        <w:t xml:space="preserve">ppointment </w:t>
      </w:r>
      <w:r w:rsidR="00A942B2" w:rsidRPr="007C6335">
        <w:rPr>
          <w:rFonts w:cs="Arial"/>
          <w:color w:val="000000" w:themeColor="text1"/>
        </w:rPr>
        <w:t>B</w:t>
      </w:r>
      <w:r w:rsidRPr="007C6335">
        <w:rPr>
          <w:rFonts w:cs="Arial"/>
          <w:color w:val="000000" w:themeColor="text1"/>
        </w:rPr>
        <w:t xml:space="preserve">ooked </w:t>
      </w:r>
      <w:r w:rsidR="00A942B2" w:rsidRPr="007C6335">
        <w:rPr>
          <w:rFonts w:cs="Arial"/>
          <w:color w:val="000000" w:themeColor="text1"/>
        </w:rPr>
        <w:t>D</w:t>
      </w:r>
      <w:r w:rsidRPr="007C6335">
        <w:rPr>
          <w:rFonts w:cs="Arial"/>
          <w:color w:val="000000" w:themeColor="text1"/>
        </w:rPr>
        <w:t xml:space="preserve">ate </w:t>
      </w:r>
      <w:r w:rsidR="00A942B2" w:rsidRPr="007C6335">
        <w:rPr>
          <w:rFonts w:cs="Arial"/>
          <w:color w:val="000000" w:themeColor="text1"/>
        </w:rPr>
        <w:t>(new)</w:t>
      </w:r>
      <w:bookmarkEnd w:id="86"/>
    </w:p>
    <w:tbl>
      <w:tblPr>
        <w:tblW w:w="9241" w:type="dxa"/>
        <w:tblInd w:w="-5"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410"/>
        <w:gridCol w:w="6831"/>
      </w:tblGrid>
      <w:tr w:rsidR="00045F1C" w:rsidRPr="008D51BD" w14:paraId="3B2BDD6D" w14:textId="77777777" w:rsidTr="00F752F4">
        <w:trPr>
          <w:trHeight w:val="488"/>
        </w:trPr>
        <w:tc>
          <w:tcPr>
            <w:tcW w:w="2410" w:type="dxa"/>
          </w:tcPr>
          <w:p w14:paraId="64D900F5" w14:textId="77777777" w:rsidR="006F6253" w:rsidRPr="004F7032" w:rsidRDefault="006F6253" w:rsidP="00F328D3">
            <w:pPr>
              <w:spacing w:after="0" w:line="276" w:lineRule="auto"/>
              <w:rPr>
                <w:rFonts w:eastAsia="Times" w:cs="Arial"/>
                <w:b/>
                <w:sz w:val="20"/>
              </w:rPr>
            </w:pPr>
            <w:r w:rsidRPr="004F7032">
              <w:rPr>
                <w:rFonts w:cs="Arial"/>
                <w:b/>
                <w:bCs/>
                <w:sz w:val="20"/>
              </w:rPr>
              <w:t>BR-DAT-EPS-034</w:t>
            </w:r>
          </w:p>
        </w:tc>
        <w:tc>
          <w:tcPr>
            <w:tcW w:w="6831" w:type="dxa"/>
          </w:tcPr>
          <w:p w14:paraId="7406926A" w14:textId="77777777" w:rsidR="006F6253" w:rsidRPr="004F7032" w:rsidRDefault="006F6253" w:rsidP="00F328D3">
            <w:pPr>
              <w:spacing w:after="0" w:line="276" w:lineRule="auto"/>
              <w:rPr>
                <w:rFonts w:eastAsia="Times" w:cs="Arial"/>
                <w:sz w:val="20"/>
              </w:rPr>
            </w:pPr>
            <w:r w:rsidRPr="004F7032">
              <w:rPr>
                <w:rFonts w:cs="Arial"/>
                <w:sz w:val="20"/>
              </w:rPr>
              <w:t xml:space="preserve">When an episode has an </w:t>
            </w:r>
            <w:r w:rsidRPr="004F7032">
              <w:rPr>
                <w:rFonts w:cs="Arial"/>
                <w:color w:val="000000" w:themeColor="text1"/>
                <w:sz w:val="20"/>
                <w:shd w:val="clear" w:color="auto" w:fill="FFFFFF"/>
              </w:rPr>
              <w:t>Episode Patient/Client Notified of First Appointed Date an Episode First Appointment Booked Date must be reported</w:t>
            </w:r>
          </w:p>
        </w:tc>
      </w:tr>
      <w:tr w:rsidR="00045F1C" w:rsidRPr="008D51BD" w14:paraId="3E6F8BAE" w14:textId="77777777" w:rsidTr="00F752F4">
        <w:trPr>
          <w:trHeight w:val="328"/>
        </w:trPr>
        <w:tc>
          <w:tcPr>
            <w:tcW w:w="2410" w:type="dxa"/>
          </w:tcPr>
          <w:p w14:paraId="1CDA6E40" w14:textId="77777777" w:rsidR="006F6253" w:rsidRPr="008D51BD" w:rsidRDefault="006F6253" w:rsidP="00F328D3">
            <w:pPr>
              <w:spacing w:after="0" w:line="276" w:lineRule="auto"/>
              <w:rPr>
                <w:rFonts w:eastAsia="Times" w:cs="Arial"/>
                <w:b/>
                <w:sz w:val="20"/>
              </w:rPr>
            </w:pPr>
            <w:r w:rsidRPr="008D51BD">
              <w:rPr>
                <w:rFonts w:eastAsia="Times" w:cs="Arial"/>
                <w:b/>
                <w:sz w:val="20"/>
              </w:rPr>
              <w:t>Data quality objective</w:t>
            </w:r>
          </w:p>
        </w:tc>
        <w:tc>
          <w:tcPr>
            <w:tcW w:w="6831" w:type="dxa"/>
          </w:tcPr>
          <w:p w14:paraId="02C443F4" w14:textId="77777777" w:rsidR="006F6253" w:rsidRPr="008D51BD" w:rsidRDefault="006F6253" w:rsidP="00F328D3">
            <w:pPr>
              <w:spacing w:after="0" w:line="276" w:lineRule="auto"/>
              <w:rPr>
                <w:rFonts w:eastAsia="Times" w:cs="Arial"/>
                <w:sz w:val="20"/>
              </w:rPr>
            </w:pPr>
            <w:r w:rsidRPr="008D51BD">
              <w:rPr>
                <w:rFonts w:cs="Arial"/>
                <w:sz w:val="20"/>
              </w:rPr>
              <w:t>Data elements are reported as a result of certain events occurring</w:t>
            </w:r>
          </w:p>
        </w:tc>
      </w:tr>
      <w:tr w:rsidR="00045F1C" w:rsidRPr="008D51BD" w14:paraId="5D4EA1B6" w14:textId="77777777" w:rsidTr="00F752F4">
        <w:trPr>
          <w:trHeight w:val="555"/>
        </w:trPr>
        <w:tc>
          <w:tcPr>
            <w:tcW w:w="2410" w:type="dxa"/>
          </w:tcPr>
          <w:p w14:paraId="584E7A36" w14:textId="77777777" w:rsidR="006F6253" w:rsidRPr="008D51BD" w:rsidRDefault="006F6253" w:rsidP="00F328D3">
            <w:pPr>
              <w:spacing w:after="0" w:line="276" w:lineRule="auto"/>
              <w:rPr>
                <w:rFonts w:eastAsia="Times" w:cs="Arial"/>
                <w:b/>
                <w:sz w:val="20"/>
              </w:rPr>
            </w:pPr>
            <w:r w:rsidRPr="008D51BD">
              <w:rPr>
                <w:rFonts w:eastAsia="Times" w:cs="Arial"/>
                <w:b/>
                <w:sz w:val="20"/>
              </w:rPr>
              <w:t>Validations</w:t>
            </w:r>
          </w:p>
        </w:tc>
        <w:tc>
          <w:tcPr>
            <w:tcW w:w="6831" w:type="dxa"/>
          </w:tcPr>
          <w:p w14:paraId="55B35EF4" w14:textId="77777777" w:rsidR="006F6253" w:rsidRPr="005322E3" w:rsidRDefault="006F6253" w:rsidP="00F328D3">
            <w:pPr>
              <w:spacing w:after="0" w:line="276" w:lineRule="auto"/>
              <w:rPr>
                <w:rFonts w:eastAsia="Times" w:cs="Arial"/>
                <w:sz w:val="20"/>
              </w:rPr>
            </w:pPr>
            <w:r w:rsidRPr="005322E3">
              <w:rPr>
                <w:rFonts w:cs="Arial"/>
                <w:sz w:val="20"/>
              </w:rPr>
              <w:t>E016</w:t>
            </w:r>
            <w:r w:rsidRPr="005322E3">
              <w:rPr>
                <w:rFonts w:cs="Arial"/>
                <w:sz w:val="20"/>
              </w:rPr>
              <w:tab/>
              <w:t xml:space="preserve">The field '&lt;FieldName&gt;' (&lt;HL7 Field&gt;) is mandatory for this </w:t>
            </w:r>
            <w:r w:rsidRPr="005322E3">
              <w:rPr>
                <w:rFonts w:cs="Arial"/>
                <w:sz w:val="20"/>
              </w:rPr>
              <w:tab/>
              <w:t xml:space="preserve">Program/Stream &lt;Program/Stream&gt; at this point in time </w:t>
            </w:r>
            <w:r w:rsidRPr="005322E3">
              <w:rPr>
                <w:rFonts w:cs="Arial"/>
                <w:sz w:val="20"/>
              </w:rPr>
              <w:tab/>
              <w:t>(&lt;Timing&gt;), but no value was supplied</w:t>
            </w:r>
          </w:p>
        </w:tc>
      </w:tr>
    </w:tbl>
    <w:p w14:paraId="6A59B7DB" w14:textId="77777777" w:rsidR="00A31B21" w:rsidRPr="007C6335" w:rsidRDefault="00A31B21" w:rsidP="00A31B21">
      <w:pPr>
        <w:pStyle w:val="Heading2"/>
        <w:rPr>
          <w:rFonts w:cs="Arial"/>
          <w:color w:val="000000" w:themeColor="text1"/>
        </w:rPr>
      </w:pPr>
      <w:bookmarkStart w:id="87" w:name="_Toc122351739"/>
      <w:r>
        <w:rPr>
          <w:rFonts w:cs="Arial"/>
          <w:color w:val="000000" w:themeColor="text1"/>
        </w:rPr>
        <w:lastRenderedPageBreak/>
        <w:t>Patient/</w:t>
      </w:r>
      <w:r w:rsidRPr="007C6335">
        <w:rPr>
          <w:rFonts w:cs="Arial"/>
          <w:color w:val="000000" w:themeColor="text1"/>
        </w:rPr>
        <w:t xml:space="preserve">Client Death </w:t>
      </w:r>
      <w:r>
        <w:rPr>
          <w:rFonts w:cs="Arial"/>
          <w:color w:val="000000" w:themeColor="text1"/>
        </w:rPr>
        <w:t xml:space="preserve">Date </w:t>
      </w:r>
      <w:r w:rsidRPr="007C6335">
        <w:rPr>
          <w:rFonts w:cs="Arial"/>
          <w:color w:val="000000" w:themeColor="text1"/>
        </w:rPr>
        <w:t>(new)</w:t>
      </w:r>
      <w:bookmarkEnd w:id="87"/>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3"/>
        <w:gridCol w:w="6892"/>
      </w:tblGrid>
      <w:tr w:rsidR="00A31B21" w:rsidRPr="008D51BD" w14:paraId="3C7E8905" w14:textId="77777777" w:rsidTr="00947534">
        <w:tc>
          <w:tcPr>
            <w:tcW w:w="2343" w:type="dxa"/>
          </w:tcPr>
          <w:p w14:paraId="0EEF4067" w14:textId="77777777" w:rsidR="00A31B21" w:rsidRPr="008D51BD" w:rsidRDefault="00A31B21" w:rsidP="00947534">
            <w:pPr>
              <w:pStyle w:val="DHHStabletext"/>
              <w:spacing w:before="0" w:after="0" w:line="276" w:lineRule="auto"/>
              <w:rPr>
                <w:rFonts w:cs="Arial"/>
                <w:b/>
                <w:bCs/>
              </w:rPr>
            </w:pPr>
            <w:r w:rsidRPr="008D51BD">
              <w:rPr>
                <w:rFonts w:cs="Arial"/>
                <w:b/>
              </w:rPr>
              <w:t>BR-DAT-</w:t>
            </w:r>
            <w:r>
              <w:rPr>
                <w:rFonts w:cs="Arial"/>
                <w:b/>
              </w:rPr>
              <w:t>CLI</w:t>
            </w:r>
            <w:r w:rsidRPr="008D51BD">
              <w:rPr>
                <w:rFonts w:cs="Arial"/>
                <w:b/>
              </w:rPr>
              <w:t>-0</w:t>
            </w:r>
            <w:r>
              <w:rPr>
                <w:rFonts w:cs="Arial"/>
                <w:b/>
              </w:rPr>
              <w:t>13</w:t>
            </w:r>
          </w:p>
        </w:tc>
        <w:tc>
          <w:tcPr>
            <w:tcW w:w="6892" w:type="dxa"/>
          </w:tcPr>
          <w:p w14:paraId="0B865BDB" w14:textId="77777777" w:rsidR="00A31B21" w:rsidRPr="008D51BD" w:rsidRDefault="00A31B21" w:rsidP="00947534">
            <w:pPr>
              <w:pStyle w:val="DHHStabletext"/>
              <w:spacing w:before="0" w:after="0" w:line="276" w:lineRule="auto"/>
              <w:rPr>
                <w:rFonts w:cs="Arial"/>
              </w:rPr>
            </w:pPr>
            <w:r>
              <w:rPr>
                <w:rFonts w:cs="Arial"/>
                <w:color w:val="000000" w:themeColor="text1"/>
                <w:shd w:val="clear" w:color="auto" w:fill="FFFFFF"/>
              </w:rPr>
              <w:t xml:space="preserve">Patient/Client Death Date cannot be reported without an </w:t>
            </w:r>
            <w:r w:rsidRPr="007C6335">
              <w:rPr>
                <w:rFonts w:cs="Arial"/>
                <w:color w:val="000000" w:themeColor="text1"/>
                <w:shd w:val="clear" w:color="auto" w:fill="FFFFFF"/>
              </w:rPr>
              <w:t xml:space="preserve">Episode End Date </w:t>
            </w:r>
          </w:p>
        </w:tc>
      </w:tr>
      <w:tr w:rsidR="00A31B21" w:rsidRPr="008D51BD" w14:paraId="72E619F7" w14:textId="77777777" w:rsidTr="00947534">
        <w:tc>
          <w:tcPr>
            <w:tcW w:w="2343" w:type="dxa"/>
          </w:tcPr>
          <w:p w14:paraId="5D5B61F3" w14:textId="77777777" w:rsidR="00A31B21" w:rsidRPr="008D51BD" w:rsidRDefault="00A31B21" w:rsidP="00947534">
            <w:pPr>
              <w:pStyle w:val="DHHStabletext"/>
              <w:spacing w:before="0" w:after="0" w:line="276" w:lineRule="auto"/>
              <w:rPr>
                <w:rFonts w:cs="Arial"/>
                <w:b/>
                <w:bCs/>
              </w:rPr>
            </w:pPr>
            <w:r w:rsidRPr="008D51BD">
              <w:rPr>
                <w:rFonts w:cs="Arial"/>
                <w:b/>
                <w:bCs/>
              </w:rPr>
              <w:t>Data quality objective</w:t>
            </w:r>
          </w:p>
        </w:tc>
        <w:tc>
          <w:tcPr>
            <w:tcW w:w="6892" w:type="dxa"/>
          </w:tcPr>
          <w:p w14:paraId="15C99F04" w14:textId="77777777" w:rsidR="00A31B21" w:rsidRPr="008D51BD" w:rsidRDefault="00A31B21" w:rsidP="00947534">
            <w:pPr>
              <w:pStyle w:val="DHHStabletext"/>
              <w:spacing w:before="0" w:after="0" w:line="276" w:lineRule="auto"/>
              <w:rPr>
                <w:rFonts w:cs="Arial"/>
              </w:rPr>
            </w:pPr>
            <w:r w:rsidRPr="008D51BD">
              <w:rPr>
                <w:rFonts w:cs="Arial"/>
              </w:rPr>
              <w:t xml:space="preserve">Data elements </w:t>
            </w:r>
            <w:r>
              <w:rPr>
                <w:rFonts w:cs="Arial"/>
              </w:rPr>
              <w:t>cannot be repoted until related events have been reported</w:t>
            </w:r>
          </w:p>
        </w:tc>
      </w:tr>
      <w:tr w:rsidR="00A31B21" w:rsidRPr="008D51BD" w14:paraId="5439766B" w14:textId="77777777" w:rsidTr="00947534">
        <w:tc>
          <w:tcPr>
            <w:tcW w:w="2343" w:type="dxa"/>
          </w:tcPr>
          <w:p w14:paraId="007F1DCF" w14:textId="77777777" w:rsidR="00A31B21" w:rsidRPr="008D51BD" w:rsidRDefault="00A31B21" w:rsidP="00947534">
            <w:pPr>
              <w:pStyle w:val="DHHStabletext"/>
              <w:spacing w:before="0" w:after="0" w:line="276" w:lineRule="auto"/>
              <w:rPr>
                <w:rFonts w:cs="Arial"/>
              </w:rPr>
            </w:pPr>
            <w:r w:rsidRPr="008D51BD">
              <w:rPr>
                <w:rFonts w:cs="Arial"/>
                <w:b/>
              </w:rPr>
              <w:t>Validations</w:t>
            </w:r>
          </w:p>
        </w:tc>
        <w:tc>
          <w:tcPr>
            <w:tcW w:w="6892" w:type="dxa"/>
          </w:tcPr>
          <w:p w14:paraId="27A73217" w14:textId="77777777" w:rsidR="00A31B21" w:rsidRPr="008D51BD" w:rsidRDefault="00A31B21" w:rsidP="00947534">
            <w:pPr>
              <w:pStyle w:val="DHHStabletext"/>
              <w:spacing w:before="0" w:after="0" w:line="276" w:lineRule="auto"/>
              <w:rPr>
                <w:rFonts w:cs="Arial"/>
              </w:rPr>
            </w:pPr>
            <w:r w:rsidRPr="008D51BD">
              <w:rPr>
                <w:rFonts w:eastAsia="Times" w:cs="Arial"/>
              </w:rPr>
              <w:t>E017</w:t>
            </w:r>
            <w:r w:rsidRPr="008D51BD">
              <w:rPr>
                <w:rFonts w:eastAsia="Times" w:cs="Arial"/>
              </w:rPr>
              <w:tab/>
            </w:r>
            <w:r w:rsidRPr="008D51BD">
              <w:rPr>
                <w:rFonts w:cs="Arial"/>
              </w:rPr>
              <w:t xml:space="preserve">The field '&lt;FieldName&gt;' (&lt;HL7 Field&gt;) cannot have a value before </w:t>
            </w:r>
            <w:r w:rsidRPr="008D51BD">
              <w:rPr>
                <w:rFonts w:cs="Arial"/>
              </w:rPr>
              <w:tab/>
              <w:t>this point in time (&lt;Timing&gt;)</w:t>
            </w:r>
          </w:p>
        </w:tc>
      </w:tr>
    </w:tbl>
    <w:p w14:paraId="2A87F977" w14:textId="608C3173" w:rsidR="008138C0" w:rsidRDefault="008138C0" w:rsidP="00B007E8">
      <w:pPr>
        <w:pStyle w:val="Heading2"/>
        <w:rPr>
          <w:rFonts w:cs="Arial"/>
          <w:color w:val="000000" w:themeColor="text1"/>
        </w:rPr>
      </w:pPr>
      <w:bookmarkStart w:id="88" w:name="_Toc122351740"/>
      <w:r w:rsidRPr="007C6335">
        <w:rPr>
          <w:rFonts w:cs="Arial"/>
          <w:color w:val="000000" w:themeColor="text1"/>
        </w:rPr>
        <w:t>Patient</w:t>
      </w:r>
      <w:r w:rsidR="00E62E77">
        <w:rPr>
          <w:rFonts w:cs="Arial"/>
          <w:color w:val="000000" w:themeColor="text1"/>
        </w:rPr>
        <w:t>/</w:t>
      </w:r>
      <w:r w:rsidRPr="007C6335">
        <w:rPr>
          <w:rFonts w:cs="Arial"/>
          <w:color w:val="000000" w:themeColor="text1"/>
        </w:rPr>
        <w:t xml:space="preserve">Client Sex </w:t>
      </w:r>
      <w:r w:rsidRPr="003319E9">
        <w:rPr>
          <w:rFonts w:cs="Arial"/>
          <w:color w:val="000000" w:themeColor="text1"/>
        </w:rPr>
        <w:t>at Birth</w:t>
      </w:r>
      <w:r w:rsidR="00B007E8" w:rsidRPr="007C6335">
        <w:rPr>
          <w:rFonts w:cs="Arial"/>
          <w:color w:val="000000" w:themeColor="text1"/>
        </w:rPr>
        <w:t xml:space="preserve"> (</w:t>
      </w:r>
      <w:r w:rsidR="00BB7C8D" w:rsidRPr="007C6335">
        <w:rPr>
          <w:rFonts w:cs="Arial"/>
          <w:color w:val="000000" w:themeColor="text1"/>
        </w:rPr>
        <w:t>amend</w:t>
      </w:r>
      <w:r w:rsidR="00B007E8" w:rsidRPr="007C6335">
        <w:rPr>
          <w:rFonts w:cs="Arial"/>
          <w:color w:val="000000" w:themeColor="text1"/>
        </w:rPr>
        <w:t>)</w:t>
      </w:r>
      <w:bookmarkEnd w:id="88"/>
    </w:p>
    <w:tbl>
      <w:tblPr>
        <w:tblStyle w:val="TableGrid"/>
        <w:tblW w:w="924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620" w:firstRow="1" w:lastRow="0" w:firstColumn="0" w:lastColumn="0" w:noHBand="1" w:noVBand="1"/>
      </w:tblPr>
      <w:tblGrid>
        <w:gridCol w:w="2405"/>
        <w:gridCol w:w="6840"/>
      </w:tblGrid>
      <w:tr w:rsidR="008E5A1B" w:rsidRPr="008D51BD" w14:paraId="2E24D7FA" w14:textId="77777777" w:rsidTr="00D55A3A">
        <w:trPr>
          <w:trHeight w:val="878"/>
        </w:trPr>
        <w:tc>
          <w:tcPr>
            <w:tcW w:w="2405" w:type="dxa"/>
          </w:tcPr>
          <w:p w14:paraId="399A1709" w14:textId="77777777" w:rsidR="008E5A1B" w:rsidRPr="008D51BD" w:rsidRDefault="008E5A1B" w:rsidP="00D55A3A">
            <w:pPr>
              <w:pStyle w:val="DHHStabletext"/>
              <w:spacing w:before="0" w:after="0" w:line="276" w:lineRule="auto"/>
              <w:rPr>
                <w:rFonts w:cs="Arial"/>
                <w:b/>
                <w:bCs/>
              </w:rPr>
            </w:pPr>
            <w:r w:rsidRPr="008D51BD">
              <w:rPr>
                <w:rFonts w:cs="Arial"/>
                <w:b/>
                <w:bCs/>
              </w:rPr>
              <w:t>BR-DAT-</w:t>
            </w:r>
            <w:r>
              <w:rPr>
                <w:rFonts w:cs="Arial"/>
                <w:b/>
                <w:bCs/>
              </w:rPr>
              <w:t>CLI</w:t>
            </w:r>
            <w:r w:rsidRPr="008D51BD">
              <w:rPr>
                <w:rFonts w:cs="Arial"/>
                <w:b/>
                <w:bCs/>
              </w:rPr>
              <w:t>-</w:t>
            </w:r>
            <w:r>
              <w:rPr>
                <w:rFonts w:cs="Arial"/>
                <w:b/>
                <w:bCs/>
              </w:rPr>
              <w:t>014</w:t>
            </w:r>
          </w:p>
        </w:tc>
        <w:tc>
          <w:tcPr>
            <w:tcW w:w="6840" w:type="dxa"/>
          </w:tcPr>
          <w:p w14:paraId="67727CA6" w14:textId="77777777" w:rsidR="008E5A1B" w:rsidRPr="00E454A3" w:rsidRDefault="008E5A1B" w:rsidP="00D55A3A">
            <w:pPr>
              <w:pStyle w:val="DHHStabletext"/>
              <w:spacing w:before="0" w:after="0" w:line="276" w:lineRule="auto"/>
              <w:rPr>
                <w:rFonts w:cs="Arial"/>
              </w:rPr>
            </w:pPr>
            <w:r>
              <w:t xml:space="preserve">Patient/Client Sex </w:t>
            </w:r>
            <w:r w:rsidRPr="00593B64">
              <w:t xml:space="preserve">at </w:t>
            </w:r>
            <w:r>
              <w:t xml:space="preserve">Birth must be provided at </w:t>
            </w:r>
            <w:r w:rsidRPr="00593B64">
              <w:t>the time of the first reported Contact</w:t>
            </w:r>
            <w:r w:rsidRPr="00E454A3">
              <w:rPr>
                <w:rFonts w:cs="Arial"/>
              </w:rPr>
              <w:t xml:space="preserve"> </w:t>
            </w:r>
            <w:r>
              <w:rPr>
                <w:rFonts w:cs="Arial"/>
              </w:rPr>
              <w:t>w</w:t>
            </w:r>
            <w:r w:rsidRPr="00E454A3">
              <w:rPr>
                <w:rFonts w:cs="Arial"/>
              </w:rPr>
              <w:t xml:space="preserve">hen </w:t>
            </w:r>
            <w:r w:rsidRPr="00E454A3">
              <w:rPr>
                <w:rFonts w:cs="Arial"/>
                <w:color w:val="000000" w:themeColor="text1"/>
              </w:rPr>
              <w:t xml:space="preserve">Contact Client Present Status is not 32 – Patient/Client/Carer(s)/Relative(s) not present: Scheduled appointment not </w:t>
            </w:r>
            <w:r w:rsidRPr="00EA2639">
              <w:rPr>
                <w:rFonts w:cs="Arial"/>
                <w:color w:val="000000" w:themeColor="text1"/>
              </w:rPr>
              <w:t xml:space="preserve">attended </w:t>
            </w:r>
            <w:r>
              <w:rPr>
                <w:rFonts w:cs="Arial"/>
                <w:color w:val="000000" w:themeColor="text1"/>
              </w:rPr>
              <w:t xml:space="preserve">or </w:t>
            </w:r>
            <w:r w:rsidRPr="00EA2639">
              <w:t>31 - Patient/Client/Carer(s)/Relative(s) not present: Indirect contact</w:t>
            </w:r>
          </w:p>
        </w:tc>
      </w:tr>
      <w:tr w:rsidR="008E5A1B" w:rsidRPr="008D51BD" w14:paraId="15239296" w14:textId="77777777" w:rsidTr="00D55A3A">
        <w:trPr>
          <w:trHeight w:val="503"/>
        </w:trPr>
        <w:tc>
          <w:tcPr>
            <w:tcW w:w="2405" w:type="dxa"/>
          </w:tcPr>
          <w:p w14:paraId="567E6C55" w14:textId="77777777" w:rsidR="008E5A1B" w:rsidRPr="008D51BD" w:rsidRDefault="008E5A1B" w:rsidP="00D55A3A">
            <w:pPr>
              <w:pStyle w:val="DHHStabletext"/>
              <w:spacing w:before="0" w:after="0" w:line="276" w:lineRule="auto"/>
              <w:rPr>
                <w:rFonts w:cs="Arial"/>
                <w:b/>
                <w:bCs/>
              </w:rPr>
            </w:pPr>
            <w:r w:rsidRPr="008D51BD">
              <w:rPr>
                <w:rFonts w:cs="Arial"/>
                <w:b/>
                <w:bCs/>
              </w:rPr>
              <w:t>Data quality objective</w:t>
            </w:r>
          </w:p>
        </w:tc>
        <w:tc>
          <w:tcPr>
            <w:tcW w:w="6840" w:type="dxa"/>
          </w:tcPr>
          <w:p w14:paraId="4B0EE2E7" w14:textId="77777777" w:rsidR="008E5A1B" w:rsidRPr="008D51BD" w:rsidRDefault="008E5A1B" w:rsidP="00D55A3A">
            <w:pPr>
              <w:pStyle w:val="DHHStabletext"/>
              <w:spacing w:before="0" w:after="0" w:line="276" w:lineRule="auto"/>
              <w:rPr>
                <w:rFonts w:cs="Arial"/>
              </w:rPr>
            </w:pPr>
            <w:r w:rsidRPr="008D51BD">
              <w:rPr>
                <w:rFonts w:cs="Arial"/>
              </w:rPr>
              <w:t>Data elements are reported as a result of certain events occurring</w:t>
            </w:r>
          </w:p>
        </w:tc>
      </w:tr>
      <w:tr w:rsidR="008E5A1B" w:rsidRPr="008D51BD" w14:paraId="68EC169E" w14:textId="77777777" w:rsidTr="00D55A3A">
        <w:trPr>
          <w:trHeight w:val="878"/>
        </w:trPr>
        <w:tc>
          <w:tcPr>
            <w:tcW w:w="2405" w:type="dxa"/>
          </w:tcPr>
          <w:p w14:paraId="10BB2FBB" w14:textId="77777777" w:rsidR="008E5A1B" w:rsidRPr="008D51BD" w:rsidRDefault="008E5A1B" w:rsidP="00D55A3A">
            <w:pPr>
              <w:pStyle w:val="DHHStabletext"/>
              <w:spacing w:before="0" w:after="0" w:line="276" w:lineRule="auto"/>
              <w:rPr>
                <w:rFonts w:cs="Arial"/>
              </w:rPr>
            </w:pPr>
            <w:r w:rsidRPr="008D51BD">
              <w:rPr>
                <w:rFonts w:cs="Arial"/>
                <w:b/>
              </w:rPr>
              <w:t>Validations</w:t>
            </w:r>
          </w:p>
        </w:tc>
        <w:tc>
          <w:tcPr>
            <w:tcW w:w="6840" w:type="dxa"/>
          </w:tcPr>
          <w:p w14:paraId="7822C4FD" w14:textId="77777777" w:rsidR="008E5A1B" w:rsidRPr="008D51BD" w:rsidRDefault="008E5A1B" w:rsidP="00D55A3A">
            <w:pPr>
              <w:pStyle w:val="DHHStabletext"/>
              <w:spacing w:before="0" w:after="0" w:line="276" w:lineRule="auto"/>
              <w:rPr>
                <w:rFonts w:cs="Arial"/>
              </w:rPr>
            </w:pPr>
            <w:r w:rsidRPr="008D51BD">
              <w:rPr>
                <w:rFonts w:cs="Arial"/>
              </w:rPr>
              <w:t>E016</w:t>
            </w:r>
            <w:r w:rsidRPr="008D51BD">
              <w:rPr>
                <w:rFonts w:cs="Arial"/>
              </w:rPr>
              <w:tab/>
              <w:t xml:space="preserve">The field '&lt;FieldName&gt;' (&lt;HL7 Field&gt;) is mandatory for this </w:t>
            </w:r>
            <w:r w:rsidRPr="008D51BD">
              <w:rPr>
                <w:rFonts w:cs="Arial"/>
              </w:rPr>
              <w:tab/>
              <w:t xml:space="preserve">Program/Stream &lt;Program/Stream&gt; at this point in time </w:t>
            </w:r>
            <w:r w:rsidRPr="008D51BD">
              <w:rPr>
                <w:rFonts w:cs="Arial"/>
              </w:rPr>
              <w:tab/>
              <w:t>(&lt;Timing&gt;), but no value was supplied</w:t>
            </w:r>
          </w:p>
        </w:tc>
      </w:tr>
    </w:tbl>
    <w:p w14:paraId="5DC656A1" w14:textId="77777777" w:rsidR="008E5A1B" w:rsidRPr="008E5A1B" w:rsidRDefault="008E5A1B" w:rsidP="008E5A1B">
      <w:pPr>
        <w:pStyle w:val="Body"/>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620" w:firstRow="1" w:lastRow="0" w:firstColumn="0" w:lastColumn="0" w:noHBand="1" w:noVBand="1"/>
      </w:tblPr>
      <w:tblGrid>
        <w:gridCol w:w="2343"/>
        <w:gridCol w:w="6892"/>
      </w:tblGrid>
      <w:tr w:rsidR="001A462A" w:rsidRPr="008D51BD" w14:paraId="4FA2EB83" w14:textId="77777777" w:rsidTr="00F328D3">
        <w:tc>
          <w:tcPr>
            <w:tcW w:w="2343" w:type="dxa"/>
          </w:tcPr>
          <w:p w14:paraId="37565ACE" w14:textId="77777777" w:rsidR="001A462A" w:rsidRPr="0066510D" w:rsidRDefault="001A462A" w:rsidP="00F328D3">
            <w:pPr>
              <w:pStyle w:val="DHHStabletext"/>
              <w:spacing w:before="0" w:after="0" w:line="276" w:lineRule="auto"/>
              <w:rPr>
                <w:rFonts w:cs="Arial"/>
                <w:b/>
              </w:rPr>
            </w:pPr>
            <w:bookmarkStart w:id="89" w:name="_Hlk68606104"/>
            <w:r w:rsidRPr="007E0920">
              <w:rPr>
                <w:rFonts w:cs="Arial"/>
                <w:b/>
              </w:rPr>
              <w:t>BR-DAT-RIN-008</w:t>
            </w:r>
          </w:p>
        </w:tc>
        <w:tc>
          <w:tcPr>
            <w:tcW w:w="6892" w:type="dxa"/>
          </w:tcPr>
          <w:p w14:paraId="06E6644F" w14:textId="77777777" w:rsidR="001A462A" w:rsidRPr="007E0920" w:rsidRDefault="001A462A" w:rsidP="00F328D3">
            <w:pPr>
              <w:pStyle w:val="DHHStabletext"/>
              <w:spacing w:before="0" w:after="0" w:line="276" w:lineRule="auto"/>
              <w:rPr>
                <w:rFonts w:cs="Arial"/>
              </w:rPr>
            </w:pPr>
            <w:r w:rsidRPr="004D149D">
              <w:t xml:space="preserve">When a Referral In Outcome has the value ‘010 – Referral accepted – New appointment’ or ‘020 – Referral accepted – Review appointment’ or ‘1 – Referral accepted’ or ‘3 – Referral accepted – Renewed referral, Patient/Client Birth Date, </w:t>
            </w:r>
            <w:r w:rsidRPr="007E0920">
              <w:rPr>
                <w:strike/>
              </w:rPr>
              <w:t>Sex</w:t>
            </w:r>
            <w:r w:rsidRPr="004D149D">
              <w:t>, Usual Residence Locality Name and Usual Residence Postcode must be reported</w:t>
            </w:r>
          </w:p>
        </w:tc>
      </w:tr>
      <w:tr w:rsidR="001A462A" w:rsidRPr="008D51BD" w14:paraId="28157E93" w14:textId="77777777" w:rsidTr="00F328D3">
        <w:tc>
          <w:tcPr>
            <w:tcW w:w="2343" w:type="dxa"/>
          </w:tcPr>
          <w:p w14:paraId="3831DF00" w14:textId="77777777" w:rsidR="001A462A" w:rsidRPr="0066510D" w:rsidRDefault="001A462A" w:rsidP="00F328D3">
            <w:pPr>
              <w:pStyle w:val="DHHStabletext"/>
              <w:spacing w:before="0" w:after="0" w:line="276" w:lineRule="auto"/>
              <w:rPr>
                <w:rFonts w:cs="Arial"/>
                <w:b/>
              </w:rPr>
            </w:pPr>
            <w:r w:rsidRPr="007E0920">
              <w:rPr>
                <w:rFonts w:cs="Arial"/>
                <w:b/>
              </w:rPr>
              <w:t>Data quality objective</w:t>
            </w:r>
          </w:p>
        </w:tc>
        <w:tc>
          <w:tcPr>
            <w:tcW w:w="6892" w:type="dxa"/>
          </w:tcPr>
          <w:p w14:paraId="6C44D7BE" w14:textId="77777777" w:rsidR="001A462A" w:rsidRPr="00640484" w:rsidRDefault="001A462A" w:rsidP="00F328D3">
            <w:pPr>
              <w:pStyle w:val="DHHStabletext"/>
              <w:spacing w:before="0" w:after="0" w:line="276" w:lineRule="auto"/>
              <w:rPr>
                <w:rFonts w:cs="Arial"/>
              </w:rPr>
            </w:pPr>
            <w:r w:rsidRPr="00076116">
              <w:rPr>
                <w:rFonts w:cs="Arial"/>
              </w:rPr>
              <w:t>Data elements are reported as a result of certain events occurring</w:t>
            </w:r>
          </w:p>
        </w:tc>
      </w:tr>
      <w:tr w:rsidR="001A462A" w:rsidRPr="008D51BD" w14:paraId="019AB9EB" w14:textId="77777777" w:rsidTr="00F328D3">
        <w:tc>
          <w:tcPr>
            <w:tcW w:w="2343" w:type="dxa"/>
          </w:tcPr>
          <w:p w14:paraId="5BA58C44" w14:textId="77777777" w:rsidR="001A462A" w:rsidRPr="0066510D" w:rsidRDefault="001A462A" w:rsidP="00F328D3">
            <w:pPr>
              <w:pStyle w:val="DHHStabletext"/>
              <w:spacing w:before="0" w:after="0" w:line="276" w:lineRule="auto"/>
              <w:rPr>
                <w:rFonts w:cs="Arial"/>
              </w:rPr>
            </w:pPr>
            <w:r w:rsidRPr="007E0920">
              <w:rPr>
                <w:rFonts w:cs="Arial"/>
                <w:b/>
              </w:rPr>
              <w:t>Validations</w:t>
            </w:r>
          </w:p>
        </w:tc>
        <w:tc>
          <w:tcPr>
            <w:tcW w:w="6892" w:type="dxa"/>
          </w:tcPr>
          <w:p w14:paraId="7902F5C0" w14:textId="77777777" w:rsidR="001A462A" w:rsidRPr="00A96C44" w:rsidRDefault="001A462A" w:rsidP="00F328D3">
            <w:pPr>
              <w:pStyle w:val="DHHStabletext"/>
              <w:spacing w:before="0" w:after="0" w:line="276" w:lineRule="auto"/>
              <w:rPr>
                <w:rFonts w:cs="Arial"/>
              </w:rPr>
            </w:pPr>
            <w:r w:rsidRPr="00076116">
              <w:rPr>
                <w:rFonts w:cs="Arial"/>
              </w:rPr>
              <w:t>E454</w:t>
            </w:r>
            <w:r w:rsidRPr="00076116">
              <w:rPr>
                <w:rFonts w:cs="Arial"/>
              </w:rPr>
              <w:tab/>
              <w:t xml:space="preserve">Referral In Outcome is ‘010 – Referral accepted – </w:t>
            </w:r>
            <w:r w:rsidRPr="00640484">
              <w:rPr>
                <w:rFonts w:cs="Arial"/>
              </w:rPr>
              <w:t xml:space="preserve">New </w:t>
            </w:r>
            <w:r w:rsidRPr="00640484">
              <w:rPr>
                <w:rFonts w:cs="Arial"/>
              </w:rPr>
              <w:tab/>
              <w:t>appointment</w:t>
            </w:r>
            <w:r w:rsidRPr="005E2AC6">
              <w:rPr>
                <w:rFonts w:cs="Arial"/>
              </w:rPr>
              <w:t>’</w:t>
            </w:r>
            <w:r w:rsidRPr="003B3191">
              <w:rPr>
                <w:rFonts w:cs="Arial"/>
              </w:rPr>
              <w:t xml:space="preserve"> or</w:t>
            </w:r>
            <w:r w:rsidRPr="00A96C44">
              <w:rPr>
                <w:rFonts w:cs="Arial"/>
              </w:rPr>
              <w:t xml:space="preserve"> ‘020 – Referral accepted – Review appointment’ or </w:t>
            </w:r>
            <w:r w:rsidRPr="00A96C44">
              <w:rPr>
                <w:rFonts w:cs="Arial"/>
              </w:rPr>
              <w:tab/>
              <w:t xml:space="preserve">‘1 – Referral accepted’ or ‘3 – Referral accepted – Renewed </w:t>
            </w:r>
            <w:r w:rsidRPr="00A96C44">
              <w:rPr>
                <w:rFonts w:cs="Arial"/>
              </w:rPr>
              <w:tab/>
              <w:t>referral’ but &lt;client_field_list&gt; has not been provided</w:t>
            </w:r>
          </w:p>
        </w:tc>
      </w:tr>
    </w:tbl>
    <w:p w14:paraId="42671D7B" w14:textId="77777777" w:rsidR="008571F5" w:rsidRDefault="008571F5" w:rsidP="008571F5">
      <w:pPr>
        <w:pStyle w:val="Heading2"/>
        <w:rPr>
          <w:rFonts w:cs="Arial"/>
          <w:color w:val="000000" w:themeColor="text1"/>
        </w:rPr>
      </w:pPr>
      <w:bookmarkStart w:id="90" w:name="_Toc122351741"/>
      <w:bookmarkEnd w:id="89"/>
      <w:r w:rsidRPr="007C6335">
        <w:rPr>
          <w:rFonts w:cs="Arial"/>
          <w:color w:val="000000" w:themeColor="text1"/>
        </w:rPr>
        <w:t>Referral In Clinical Urgency Category (amend)</w:t>
      </w:r>
      <w:bookmarkEnd w:id="90"/>
    </w:p>
    <w:tbl>
      <w:tblPr>
        <w:tblStyle w:val="TableGrid"/>
        <w:tblW w:w="9218"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26"/>
        <w:gridCol w:w="6892"/>
      </w:tblGrid>
      <w:tr w:rsidR="00045F1C" w:rsidRPr="003E185D" w14:paraId="7FFBE663" w14:textId="77777777" w:rsidTr="00F752F4">
        <w:trPr>
          <w:trHeight w:val="1387"/>
        </w:trPr>
        <w:tc>
          <w:tcPr>
            <w:tcW w:w="2326" w:type="dxa"/>
          </w:tcPr>
          <w:p w14:paraId="6E408763" w14:textId="77777777" w:rsidR="000558A3" w:rsidRPr="003E185D" w:rsidRDefault="000558A3" w:rsidP="00F328D3">
            <w:pPr>
              <w:pStyle w:val="DHHSbody"/>
              <w:spacing w:after="0" w:line="276" w:lineRule="auto"/>
              <w:rPr>
                <w:rFonts w:cs="Arial"/>
                <w:b/>
                <w:bCs/>
                <w:sz w:val="20"/>
              </w:rPr>
            </w:pPr>
            <w:r w:rsidRPr="003E185D">
              <w:rPr>
                <w:rFonts w:cs="Arial"/>
                <w:b/>
                <w:bCs/>
                <w:sz w:val="20"/>
              </w:rPr>
              <w:t>BR-DAT-RIN-004</w:t>
            </w:r>
          </w:p>
        </w:tc>
        <w:tc>
          <w:tcPr>
            <w:tcW w:w="6892" w:type="dxa"/>
          </w:tcPr>
          <w:p w14:paraId="3C96CB24" w14:textId="74BB4A0A" w:rsidR="000558A3" w:rsidRPr="008B3FB3" w:rsidRDefault="000558A3" w:rsidP="00F328D3">
            <w:pPr>
              <w:pStyle w:val="DHHSbody"/>
              <w:spacing w:after="0" w:line="276" w:lineRule="auto"/>
              <w:rPr>
                <w:rFonts w:cs="Arial"/>
                <w:sz w:val="20"/>
              </w:rPr>
            </w:pPr>
            <w:r w:rsidRPr="004918E7">
              <w:rPr>
                <w:sz w:val="20"/>
              </w:rPr>
              <w:t>For Palliative Care Program/Streams, whe</w:t>
            </w:r>
            <w:r w:rsidRPr="008B3FB3">
              <w:rPr>
                <w:sz w:val="20"/>
              </w:rPr>
              <w:t>n a Referral In Outcome has the value ‘1 – Referral accepted</w:t>
            </w:r>
            <w:r w:rsidR="000728F7" w:rsidRPr="008B3FB3">
              <w:rPr>
                <w:sz w:val="20"/>
              </w:rPr>
              <w:t>’ or</w:t>
            </w:r>
            <w:r w:rsidRPr="008B3FB3">
              <w:rPr>
                <w:sz w:val="20"/>
              </w:rPr>
              <w:t xml:space="preserve"> ‘3 – Referral accepted – Renewed referral’ </w:t>
            </w:r>
            <w:r w:rsidRPr="008B3FB3">
              <w:rPr>
                <w:strike/>
                <w:sz w:val="20"/>
              </w:rPr>
              <w:t>or ’50 – Screening referral’</w:t>
            </w:r>
            <w:r w:rsidRPr="008B3FB3">
              <w:rPr>
                <w:sz w:val="20"/>
              </w:rPr>
              <w:t>, Referral In Clinical Urgency Category must be reported</w:t>
            </w:r>
          </w:p>
        </w:tc>
      </w:tr>
      <w:tr w:rsidR="00045F1C" w:rsidRPr="003E185D" w14:paraId="758F6998" w14:textId="77777777" w:rsidTr="00F752F4">
        <w:tblPrEx>
          <w:tblLook w:val="0620" w:firstRow="1" w:lastRow="0" w:firstColumn="0" w:lastColumn="0" w:noHBand="1" w:noVBand="1"/>
        </w:tblPrEx>
        <w:trPr>
          <w:trHeight w:val="284"/>
        </w:trPr>
        <w:tc>
          <w:tcPr>
            <w:tcW w:w="2326" w:type="dxa"/>
          </w:tcPr>
          <w:p w14:paraId="7DC25AA6" w14:textId="77777777" w:rsidR="000558A3" w:rsidRPr="008B3FB3" w:rsidRDefault="000558A3" w:rsidP="00F328D3">
            <w:pPr>
              <w:pStyle w:val="DHHSbody"/>
              <w:spacing w:line="276" w:lineRule="auto"/>
              <w:rPr>
                <w:rFonts w:cs="Arial"/>
                <w:b/>
                <w:sz w:val="20"/>
              </w:rPr>
            </w:pPr>
            <w:r w:rsidRPr="004918E7">
              <w:rPr>
                <w:rFonts w:cs="Arial"/>
                <w:b/>
                <w:sz w:val="20"/>
              </w:rPr>
              <w:t>Data quality objective</w:t>
            </w:r>
          </w:p>
        </w:tc>
        <w:tc>
          <w:tcPr>
            <w:tcW w:w="6892" w:type="dxa"/>
          </w:tcPr>
          <w:p w14:paraId="241C87B8" w14:textId="77777777" w:rsidR="000558A3" w:rsidRPr="008B3FB3" w:rsidRDefault="000558A3" w:rsidP="00F328D3">
            <w:pPr>
              <w:pStyle w:val="DHHSbody"/>
              <w:spacing w:line="276" w:lineRule="auto"/>
              <w:rPr>
                <w:rFonts w:cs="Arial"/>
                <w:sz w:val="20"/>
              </w:rPr>
            </w:pPr>
            <w:r w:rsidRPr="008B3FB3">
              <w:rPr>
                <w:rFonts w:cs="Arial"/>
                <w:sz w:val="20"/>
              </w:rPr>
              <w:t>Data elements related to referrals are consistent</w:t>
            </w:r>
          </w:p>
        </w:tc>
      </w:tr>
      <w:tr w:rsidR="00045F1C" w:rsidRPr="003E185D" w14:paraId="24B323A4" w14:textId="77777777" w:rsidTr="00F752F4">
        <w:trPr>
          <w:trHeight w:val="284"/>
        </w:trPr>
        <w:tc>
          <w:tcPr>
            <w:tcW w:w="2326" w:type="dxa"/>
          </w:tcPr>
          <w:p w14:paraId="19D2DE90" w14:textId="77777777" w:rsidR="000558A3" w:rsidRPr="008B3FB3" w:rsidRDefault="000558A3" w:rsidP="00F328D3">
            <w:pPr>
              <w:pStyle w:val="DHHSbody"/>
              <w:spacing w:line="276" w:lineRule="auto"/>
              <w:rPr>
                <w:rFonts w:cs="Arial"/>
                <w:b/>
                <w:sz w:val="20"/>
              </w:rPr>
            </w:pPr>
            <w:r w:rsidRPr="004918E7">
              <w:rPr>
                <w:rFonts w:cs="Arial"/>
                <w:b/>
                <w:sz w:val="20"/>
              </w:rPr>
              <w:t>Validations</w:t>
            </w:r>
          </w:p>
        </w:tc>
        <w:tc>
          <w:tcPr>
            <w:tcW w:w="6892" w:type="dxa"/>
          </w:tcPr>
          <w:p w14:paraId="49B0F4FB" w14:textId="1FCB15BF" w:rsidR="000558A3" w:rsidRPr="008B3FB3" w:rsidRDefault="000558A3" w:rsidP="00F328D3">
            <w:pPr>
              <w:pStyle w:val="DHHSbody"/>
              <w:spacing w:after="0" w:line="276" w:lineRule="auto"/>
              <w:rPr>
                <w:rFonts w:cs="Arial"/>
                <w:sz w:val="20"/>
              </w:rPr>
            </w:pPr>
            <w:r w:rsidRPr="008B3FB3">
              <w:rPr>
                <w:sz w:val="20"/>
              </w:rPr>
              <w:t>E453</w:t>
            </w:r>
            <w:r w:rsidR="00D4614B">
              <w:rPr>
                <w:sz w:val="20"/>
              </w:rPr>
              <w:tab/>
            </w:r>
            <w:r w:rsidRPr="008B3FB3">
              <w:rPr>
                <w:sz w:val="20"/>
              </w:rPr>
              <w:t xml:space="preserve">Referral In Outcome is &lt;ref_in outcome&gt; and program/stream is </w:t>
            </w:r>
            <w:r w:rsidR="00D4614B">
              <w:rPr>
                <w:sz w:val="20"/>
              </w:rPr>
              <w:tab/>
            </w:r>
            <w:r w:rsidRPr="008B3FB3">
              <w:rPr>
                <w:sz w:val="20"/>
              </w:rPr>
              <w:t xml:space="preserve">&lt;program/stream&gt; but Referral In Clinical Urgency Category is </w:t>
            </w:r>
            <w:r w:rsidR="008D3C92">
              <w:rPr>
                <w:sz w:val="20"/>
              </w:rPr>
              <w:tab/>
            </w:r>
            <w:r w:rsidRPr="004918E7">
              <w:rPr>
                <w:sz w:val="20"/>
              </w:rPr>
              <w:t>not provided</w:t>
            </w:r>
          </w:p>
        </w:tc>
      </w:tr>
    </w:tbl>
    <w:p w14:paraId="2C041BB7" w14:textId="3377F642" w:rsidR="00013265" w:rsidRPr="007C6335" w:rsidRDefault="00013265" w:rsidP="00013265">
      <w:pPr>
        <w:pStyle w:val="Heading2"/>
        <w:rPr>
          <w:rFonts w:cs="Arial"/>
          <w:color w:val="000000" w:themeColor="text1"/>
        </w:rPr>
      </w:pPr>
      <w:bookmarkStart w:id="91" w:name="_Toc122351742"/>
      <w:r w:rsidRPr="000A0EA3">
        <w:rPr>
          <w:rFonts w:cs="Arial"/>
          <w:color w:val="000000" w:themeColor="text1"/>
        </w:rPr>
        <w:t>Referral In First Triage Score (</w:t>
      </w:r>
      <w:r w:rsidR="00CA6A46">
        <w:rPr>
          <w:rFonts w:cs="Arial"/>
          <w:color w:val="000000" w:themeColor="text1"/>
        </w:rPr>
        <w:t>new</w:t>
      </w:r>
      <w:r w:rsidRPr="000A0EA3">
        <w:rPr>
          <w:rFonts w:cs="Arial"/>
          <w:color w:val="000000" w:themeColor="text1"/>
        </w:rPr>
        <w:t>)</w:t>
      </w:r>
      <w:bookmarkEnd w:id="91"/>
    </w:p>
    <w:tbl>
      <w:tblPr>
        <w:tblW w:w="49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8"/>
        <w:gridCol w:w="6809"/>
      </w:tblGrid>
      <w:tr w:rsidR="00F45E98" w:rsidRPr="008D51BD" w14:paraId="1895B4B6" w14:textId="77777777" w:rsidTr="00F328D3">
        <w:trPr>
          <w:trHeight w:val="139"/>
        </w:trPr>
        <w:tc>
          <w:tcPr>
            <w:tcW w:w="1298" w:type="pct"/>
            <w:tcMar>
              <w:top w:w="0" w:type="dxa"/>
              <w:left w:w="105" w:type="dxa"/>
              <w:bottom w:w="0" w:type="dxa"/>
              <w:right w:w="105" w:type="dxa"/>
            </w:tcMar>
            <w:hideMark/>
          </w:tcPr>
          <w:p w14:paraId="036BE6C1" w14:textId="77777777" w:rsidR="00F45E98" w:rsidRPr="008D51BD" w:rsidRDefault="00F45E98" w:rsidP="00F328D3">
            <w:pPr>
              <w:spacing w:after="0" w:line="276" w:lineRule="auto"/>
              <w:rPr>
                <w:rFonts w:cs="Arial"/>
                <w:b/>
                <w:bCs/>
                <w:sz w:val="20"/>
              </w:rPr>
            </w:pPr>
            <w:r w:rsidRPr="00F14218">
              <w:rPr>
                <w:rFonts w:cs="Arial"/>
                <w:b/>
                <w:bCs/>
                <w:sz w:val="20"/>
              </w:rPr>
              <w:t>BR-DAT-RIN-018</w:t>
            </w:r>
          </w:p>
        </w:tc>
        <w:tc>
          <w:tcPr>
            <w:tcW w:w="3702" w:type="pct"/>
            <w:shd w:val="clear" w:color="auto" w:fill="FFFFFF" w:themeFill="background1"/>
            <w:tcMar>
              <w:top w:w="0" w:type="dxa"/>
              <w:left w:w="105" w:type="dxa"/>
              <w:bottom w:w="0" w:type="dxa"/>
              <w:right w:w="105" w:type="dxa"/>
            </w:tcMar>
            <w:hideMark/>
          </w:tcPr>
          <w:p w14:paraId="5D802845" w14:textId="7178ADB9" w:rsidR="00F45E98" w:rsidRPr="008D51BD" w:rsidRDefault="00F45E98" w:rsidP="00F328D3">
            <w:pPr>
              <w:spacing w:after="0" w:line="276" w:lineRule="auto"/>
              <w:rPr>
                <w:rFonts w:cs="Arial"/>
                <w:sz w:val="20"/>
                <w:highlight w:val="white"/>
              </w:rPr>
            </w:pPr>
            <w:r w:rsidRPr="00850E10">
              <w:rPr>
                <w:rFonts w:cs="Arial"/>
                <w:sz w:val="20"/>
              </w:rPr>
              <w:t xml:space="preserve">When Referral In First Triage Score is 999, </w:t>
            </w:r>
            <w:r w:rsidR="001611D8">
              <w:rPr>
                <w:rFonts w:cs="Arial"/>
                <w:sz w:val="20"/>
              </w:rPr>
              <w:t xml:space="preserve">Referral In </w:t>
            </w:r>
            <w:r w:rsidRPr="00850E10">
              <w:rPr>
                <w:rFonts w:cs="Arial"/>
                <w:sz w:val="20"/>
              </w:rPr>
              <w:t xml:space="preserve">Clinical Urgency Category must be 99 – Not stated or unknown and when </w:t>
            </w:r>
            <w:r w:rsidR="00651226">
              <w:rPr>
                <w:rFonts w:cs="Arial"/>
                <w:sz w:val="20"/>
              </w:rPr>
              <w:t xml:space="preserve">Referral In </w:t>
            </w:r>
            <w:r w:rsidRPr="00850E10">
              <w:rPr>
                <w:rFonts w:cs="Arial"/>
                <w:sz w:val="20"/>
              </w:rPr>
              <w:t>Clinical Urgency Category is 99 – Not stated or unknown</w:t>
            </w:r>
            <w:r>
              <w:rPr>
                <w:rFonts w:cs="Arial"/>
                <w:sz w:val="20"/>
              </w:rPr>
              <w:t>,</w:t>
            </w:r>
            <w:r w:rsidRPr="00850E10">
              <w:rPr>
                <w:rFonts w:cs="Arial"/>
                <w:sz w:val="20"/>
              </w:rPr>
              <w:t xml:space="preserve"> Referral In First Triage Score must be 999</w:t>
            </w:r>
          </w:p>
        </w:tc>
      </w:tr>
      <w:tr w:rsidR="00F45E98" w:rsidRPr="008D51BD" w14:paraId="58158CC6" w14:textId="77777777" w:rsidTr="00F328D3">
        <w:trPr>
          <w:trHeight w:val="139"/>
        </w:trPr>
        <w:tc>
          <w:tcPr>
            <w:tcW w:w="1298" w:type="pct"/>
            <w:tcMar>
              <w:top w:w="0" w:type="dxa"/>
              <w:left w:w="105" w:type="dxa"/>
              <w:bottom w:w="0" w:type="dxa"/>
              <w:right w:w="105" w:type="dxa"/>
            </w:tcMar>
            <w:hideMark/>
          </w:tcPr>
          <w:p w14:paraId="42427532" w14:textId="77777777" w:rsidR="00F45E98" w:rsidRPr="008D51BD" w:rsidRDefault="00F45E98" w:rsidP="00F328D3">
            <w:pPr>
              <w:spacing w:after="0" w:line="276" w:lineRule="auto"/>
              <w:rPr>
                <w:rFonts w:cs="Arial"/>
                <w:b/>
                <w:bCs/>
                <w:sz w:val="20"/>
              </w:rPr>
            </w:pPr>
            <w:r w:rsidRPr="008D51BD">
              <w:rPr>
                <w:rFonts w:cs="Arial"/>
                <w:b/>
                <w:bCs/>
                <w:sz w:val="20"/>
              </w:rPr>
              <w:lastRenderedPageBreak/>
              <w:t xml:space="preserve">Data quality objective </w:t>
            </w:r>
          </w:p>
        </w:tc>
        <w:tc>
          <w:tcPr>
            <w:tcW w:w="3702" w:type="pct"/>
            <w:tcMar>
              <w:top w:w="0" w:type="dxa"/>
              <w:left w:w="105" w:type="dxa"/>
              <w:bottom w:w="0" w:type="dxa"/>
              <w:right w:w="105" w:type="dxa"/>
            </w:tcMar>
          </w:tcPr>
          <w:p w14:paraId="0A96D928" w14:textId="77777777" w:rsidR="00F45E98" w:rsidRPr="008D51BD" w:rsidRDefault="00F45E98" w:rsidP="00F328D3">
            <w:pPr>
              <w:spacing w:after="0" w:line="276" w:lineRule="auto"/>
              <w:rPr>
                <w:rFonts w:cs="Arial"/>
                <w:sz w:val="20"/>
              </w:rPr>
            </w:pPr>
            <w:r>
              <w:rPr>
                <w:rFonts w:cs="Arial"/>
                <w:sz w:val="20"/>
              </w:rPr>
              <w:t>Related d</w:t>
            </w:r>
            <w:r w:rsidRPr="008D51BD">
              <w:rPr>
                <w:rFonts w:cs="Arial"/>
                <w:sz w:val="20"/>
              </w:rPr>
              <w:t xml:space="preserve">ata elements </w:t>
            </w:r>
            <w:r>
              <w:rPr>
                <w:rFonts w:cs="Arial"/>
                <w:sz w:val="20"/>
              </w:rPr>
              <w:t>have the correct value</w:t>
            </w:r>
          </w:p>
        </w:tc>
      </w:tr>
      <w:tr w:rsidR="00F45E98" w:rsidRPr="008D51BD" w14:paraId="3CAC8E41" w14:textId="77777777" w:rsidTr="00F328D3">
        <w:trPr>
          <w:trHeight w:val="139"/>
        </w:trPr>
        <w:tc>
          <w:tcPr>
            <w:tcW w:w="1298" w:type="pct"/>
            <w:tcMar>
              <w:top w:w="0" w:type="dxa"/>
              <w:left w:w="105" w:type="dxa"/>
              <w:bottom w:w="0" w:type="dxa"/>
              <w:right w:w="105" w:type="dxa"/>
            </w:tcMar>
          </w:tcPr>
          <w:p w14:paraId="4DC67F71" w14:textId="77777777" w:rsidR="00F45E98" w:rsidRPr="008D51BD" w:rsidRDefault="00F45E98" w:rsidP="00F328D3">
            <w:pPr>
              <w:spacing w:after="0" w:line="276" w:lineRule="auto"/>
              <w:rPr>
                <w:rFonts w:cs="Arial"/>
                <w:b/>
                <w:bCs/>
                <w:sz w:val="20"/>
              </w:rPr>
            </w:pPr>
            <w:r w:rsidRPr="008D51BD">
              <w:rPr>
                <w:rFonts w:cs="Arial"/>
                <w:b/>
                <w:bCs/>
                <w:sz w:val="20"/>
              </w:rPr>
              <w:t>Validations</w:t>
            </w:r>
          </w:p>
        </w:tc>
        <w:tc>
          <w:tcPr>
            <w:tcW w:w="3702" w:type="pct"/>
            <w:tcMar>
              <w:top w:w="0" w:type="dxa"/>
              <w:left w:w="105" w:type="dxa"/>
              <w:bottom w:w="0" w:type="dxa"/>
              <w:right w:w="105" w:type="dxa"/>
            </w:tcMar>
          </w:tcPr>
          <w:p w14:paraId="5313E106" w14:textId="77777777" w:rsidR="00F45E98" w:rsidRPr="008D51BD" w:rsidRDefault="00F45E98" w:rsidP="00F328D3">
            <w:pPr>
              <w:tabs>
                <w:tab w:val="left" w:pos="720"/>
                <w:tab w:val="left" w:pos="1440"/>
                <w:tab w:val="left" w:pos="2160"/>
                <w:tab w:val="left" w:pos="2880"/>
                <w:tab w:val="left" w:pos="3600"/>
                <w:tab w:val="left" w:pos="4320"/>
              </w:tabs>
              <w:spacing w:after="0" w:line="276" w:lineRule="auto"/>
              <w:rPr>
                <w:rFonts w:cs="Arial"/>
                <w:sz w:val="20"/>
              </w:rPr>
            </w:pPr>
            <w:r w:rsidRPr="008D51BD">
              <w:rPr>
                <w:rFonts w:cs="Arial"/>
                <w:sz w:val="20"/>
              </w:rPr>
              <w:t>E</w:t>
            </w:r>
            <w:r>
              <w:rPr>
                <w:rFonts w:cs="Arial"/>
                <w:sz w:val="20"/>
              </w:rPr>
              <w:t>019</w:t>
            </w:r>
            <w:r w:rsidRPr="008D51BD">
              <w:rPr>
                <w:rFonts w:cs="Arial"/>
                <w:sz w:val="20"/>
              </w:rPr>
              <w:tab/>
            </w:r>
            <w:r>
              <w:rPr>
                <w:rFonts w:cs="Arial"/>
                <w:sz w:val="20"/>
              </w:rPr>
              <w:t xml:space="preserve">&lt;field1 name&gt; is &lt;field1 value&gt; but &lt;field2 name&gt; is not &lt;field2  </w:t>
            </w:r>
            <w:r>
              <w:tab/>
            </w:r>
            <w:r>
              <w:rPr>
                <w:rFonts w:cs="Arial"/>
                <w:sz w:val="20"/>
              </w:rPr>
              <w:t>value&gt;</w:t>
            </w:r>
          </w:p>
        </w:tc>
      </w:tr>
    </w:tbl>
    <w:p w14:paraId="0D1F4377" w14:textId="77777777" w:rsidR="00F45E98" w:rsidRDefault="00F45E98" w:rsidP="00F45E98">
      <w:pPr>
        <w:pStyle w:val="Body"/>
      </w:pPr>
    </w:p>
    <w:tbl>
      <w:tblPr>
        <w:tblW w:w="495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CellMar>
          <w:left w:w="0" w:type="dxa"/>
          <w:right w:w="0" w:type="dxa"/>
        </w:tblCellMar>
        <w:tblLook w:val="04A0" w:firstRow="1" w:lastRow="0" w:firstColumn="1" w:lastColumn="0" w:noHBand="0" w:noVBand="1"/>
      </w:tblPr>
      <w:tblGrid>
        <w:gridCol w:w="2388"/>
        <w:gridCol w:w="6809"/>
      </w:tblGrid>
      <w:tr w:rsidR="00C40411" w:rsidRPr="008D51BD" w14:paraId="638B87DB" w14:textId="77777777" w:rsidTr="00F328D3">
        <w:trPr>
          <w:trHeight w:val="139"/>
        </w:trPr>
        <w:tc>
          <w:tcPr>
            <w:tcW w:w="1298" w:type="pct"/>
            <w:tcMar>
              <w:top w:w="0" w:type="dxa"/>
              <w:left w:w="105" w:type="dxa"/>
              <w:bottom w:w="0" w:type="dxa"/>
              <w:right w:w="105" w:type="dxa"/>
            </w:tcMar>
            <w:hideMark/>
          </w:tcPr>
          <w:p w14:paraId="6EB01262" w14:textId="77777777" w:rsidR="00C40411" w:rsidRPr="008D51BD" w:rsidRDefault="00C40411" w:rsidP="00F328D3">
            <w:pPr>
              <w:spacing w:after="0" w:line="276" w:lineRule="auto"/>
              <w:rPr>
                <w:rFonts w:cs="Arial"/>
                <w:b/>
                <w:bCs/>
                <w:sz w:val="20"/>
              </w:rPr>
            </w:pPr>
            <w:r w:rsidRPr="00F14218">
              <w:rPr>
                <w:rFonts w:cs="Arial"/>
                <w:b/>
                <w:bCs/>
                <w:sz w:val="20"/>
              </w:rPr>
              <w:t>BR-DAT-RIN-01</w:t>
            </w:r>
            <w:r>
              <w:rPr>
                <w:rFonts w:cs="Arial"/>
                <w:b/>
                <w:bCs/>
                <w:sz w:val="20"/>
              </w:rPr>
              <w:t>9</w:t>
            </w:r>
          </w:p>
        </w:tc>
        <w:tc>
          <w:tcPr>
            <w:tcW w:w="3702" w:type="pct"/>
            <w:shd w:val="clear" w:color="auto" w:fill="FFFFFF" w:themeFill="background1"/>
            <w:tcMar>
              <w:top w:w="0" w:type="dxa"/>
              <w:left w:w="105" w:type="dxa"/>
              <w:bottom w:w="0" w:type="dxa"/>
              <w:right w:w="105" w:type="dxa"/>
            </w:tcMar>
            <w:hideMark/>
          </w:tcPr>
          <w:p w14:paraId="73BE3887" w14:textId="226EE4C2" w:rsidR="00C40411" w:rsidRPr="00D66130" w:rsidRDefault="00C40411" w:rsidP="00F328D3">
            <w:pPr>
              <w:spacing w:after="0" w:line="276" w:lineRule="auto"/>
              <w:rPr>
                <w:rFonts w:cs="Arial"/>
                <w:sz w:val="20"/>
              </w:rPr>
            </w:pPr>
            <w:r w:rsidRPr="00D66130">
              <w:rPr>
                <w:rFonts w:cs="Arial"/>
                <w:color w:val="000000" w:themeColor="text1"/>
                <w:sz w:val="20"/>
              </w:rPr>
              <w:t xml:space="preserve">When Referral In Outcome is ‘1 – Referral accepted’ or ‘3 – Referral </w:t>
            </w:r>
            <w:r w:rsidR="00932E24">
              <w:rPr>
                <w:rFonts w:cs="Arial"/>
                <w:color w:val="000000" w:themeColor="text1"/>
                <w:sz w:val="20"/>
              </w:rPr>
              <w:t>accepted</w:t>
            </w:r>
            <w:r w:rsidR="00932E24" w:rsidRPr="00D66130">
              <w:rPr>
                <w:rFonts w:cs="Arial"/>
                <w:color w:val="000000" w:themeColor="text1"/>
                <w:sz w:val="20"/>
              </w:rPr>
              <w:t xml:space="preserve"> </w:t>
            </w:r>
            <w:r w:rsidRPr="00D66130">
              <w:rPr>
                <w:rFonts w:cs="Arial"/>
                <w:color w:val="000000" w:themeColor="text1"/>
                <w:sz w:val="20"/>
              </w:rPr>
              <w:t>– Renewed referral</w:t>
            </w:r>
            <w:r>
              <w:rPr>
                <w:rFonts w:cs="Arial"/>
                <w:color w:val="000000" w:themeColor="text1"/>
                <w:sz w:val="20"/>
              </w:rPr>
              <w:t>, Referral In Frist Triage Score must be provided</w:t>
            </w:r>
          </w:p>
        </w:tc>
      </w:tr>
      <w:tr w:rsidR="00C40411" w:rsidRPr="008D51BD" w14:paraId="1CD41F0E" w14:textId="77777777" w:rsidTr="00F328D3">
        <w:trPr>
          <w:trHeight w:val="139"/>
        </w:trPr>
        <w:tc>
          <w:tcPr>
            <w:tcW w:w="1298" w:type="pct"/>
            <w:tcMar>
              <w:top w:w="0" w:type="dxa"/>
              <w:left w:w="105" w:type="dxa"/>
              <w:bottom w:w="0" w:type="dxa"/>
              <w:right w:w="105" w:type="dxa"/>
            </w:tcMar>
            <w:hideMark/>
          </w:tcPr>
          <w:p w14:paraId="7AE7BD4A" w14:textId="77777777" w:rsidR="00C40411" w:rsidRPr="008D51BD" w:rsidRDefault="00C40411" w:rsidP="00F328D3">
            <w:pPr>
              <w:spacing w:after="0" w:line="276" w:lineRule="auto"/>
              <w:rPr>
                <w:rFonts w:cs="Arial"/>
                <w:b/>
                <w:bCs/>
                <w:sz w:val="20"/>
              </w:rPr>
            </w:pPr>
            <w:r w:rsidRPr="008D51BD">
              <w:rPr>
                <w:rFonts w:cs="Arial"/>
                <w:b/>
                <w:bCs/>
                <w:sz w:val="20"/>
              </w:rPr>
              <w:t xml:space="preserve">Data quality objective </w:t>
            </w:r>
          </w:p>
        </w:tc>
        <w:tc>
          <w:tcPr>
            <w:tcW w:w="3702" w:type="pct"/>
            <w:tcMar>
              <w:top w:w="0" w:type="dxa"/>
              <w:left w:w="105" w:type="dxa"/>
              <w:bottom w:w="0" w:type="dxa"/>
              <w:right w:w="105" w:type="dxa"/>
            </w:tcMar>
          </w:tcPr>
          <w:p w14:paraId="2755ACD5" w14:textId="77777777" w:rsidR="00C40411" w:rsidRPr="00D66130" w:rsidRDefault="00C40411" w:rsidP="00F328D3">
            <w:pPr>
              <w:spacing w:after="0" w:line="276" w:lineRule="auto"/>
              <w:rPr>
                <w:rFonts w:cs="Arial"/>
                <w:sz w:val="20"/>
              </w:rPr>
            </w:pPr>
            <w:r w:rsidRPr="00D66130">
              <w:rPr>
                <w:rFonts w:cs="Arial"/>
                <w:sz w:val="20"/>
              </w:rPr>
              <w:t>Data elements are reported as a result of certain events occurring</w:t>
            </w:r>
          </w:p>
        </w:tc>
      </w:tr>
      <w:tr w:rsidR="00C40411" w:rsidRPr="008D51BD" w14:paraId="3A7F653C" w14:textId="77777777" w:rsidTr="00F328D3">
        <w:trPr>
          <w:trHeight w:val="139"/>
        </w:trPr>
        <w:tc>
          <w:tcPr>
            <w:tcW w:w="1298" w:type="pct"/>
            <w:tcMar>
              <w:top w:w="0" w:type="dxa"/>
              <w:left w:w="105" w:type="dxa"/>
              <w:bottom w:w="0" w:type="dxa"/>
              <w:right w:w="105" w:type="dxa"/>
            </w:tcMar>
          </w:tcPr>
          <w:p w14:paraId="10B80DFE" w14:textId="77777777" w:rsidR="00C40411" w:rsidRPr="008D51BD" w:rsidRDefault="00C40411" w:rsidP="00F328D3">
            <w:pPr>
              <w:spacing w:after="0" w:line="276" w:lineRule="auto"/>
              <w:rPr>
                <w:rFonts w:cs="Arial"/>
                <w:b/>
                <w:bCs/>
                <w:sz w:val="20"/>
              </w:rPr>
            </w:pPr>
            <w:r w:rsidRPr="008D51BD">
              <w:rPr>
                <w:rFonts w:cs="Arial"/>
                <w:b/>
                <w:bCs/>
                <w:sz w:val="20"/>
              </w:rPr>
              <w:t>Validations</w:t>
            </w:r>
          </w:p>
        </w:tc>
        <w:tc>
          <w:tcPr>
            <w:tcW w:w="3702" w:type="pct"/>
            <w:tcMar>
              <w:top w:w="0" w:type="dxa"/>
              <w:left w:w="105" w:type="dxa"/>
              <w:bottom w:w="0" w:type="dxa"/>
              <w:right w:w="105" w:type="dxa"/>
            </w:tcMar>
          </w:tcPr>
          <w:p w14:paraId="7FFD7BB2" w14:textId="107665F9" w:rsidR="00C40411" w:rsidRPr="00D66130" w:rsidRDefault="00C40411" w:rsidP="00F328D3">
            <w:pPr>
              <w:tabs>
                <w:tab w:val="left" w:pos="720"/>
                <w:tab w:val="left" w:pos="1440"/>
                <w:tab w:val="left" w:pos="2160"/>
                <w:tab w:val="left" w:pos="2880"/>
                <w:tab w:val="left" w:pos="3600"/>
                <w:tab w:val="left" w:pos="4320"/>
              </w:tabs>
              <w:spacing w:after="0" w:line="276" w:lineRule="auto"/>
              <w:rPr>
                <w:rFonts w:cs="Arial"/>
                <w:sz w:val="20"/>
              </w:rPr>
            </w:pPr>
            <w:r w:rsidRPr="00D66130">
              <w:rPr>
                <w:rFonts w:cs="Arial"/>
                <w:sz w:val="20"/>
              </w:rPr>
              <w:t>E</w:t>
            </w:r>
            <w:r>
              <w:rPr>
                <w:rFonts w:cs="Arial"/>
                <w:sz w:val="20"/>
              </w:rPr>
              <w:t>458</w:t>
            </w:r>
            <w:r w:rsidRPr="00D66130">
              <w:rPr>
                <w:rFonts w:cs="Arial"/>
                <w:sz w:val="20"/>
              </w:rPr>
              <w:tab/>
            </w:r>
            <w:r>
              <w:rPr>
                <w:rFonts w:cs="Arial"/>
                <w:sz w:val="20"/>
              </w:rPr>
              <w:t>Referral In Outcome is ‘</w:t>
            </w:r>
            <w:r w:rsidRPr="00D66130">
              <w:rPr>
                <w:rFonts w:cs="Arial"/>
                <w:color w:val="000000" w:themeColor="text1"/>
                <w:sz w:val="20"/>
              </w:rPr>
              <w:t xml:space="preserve">1 – Referral accepted’ or ‘3 – Referral </w:t>
            </w:r>
            <w:r w:rsidR="00802576">
              <w:rPr>
                <w:rFonts w:cs="Arial"/>
                <w:color w:val="000000" w:themeColor="text1"/>
                <w:sz w:val="20"/>
              </w:rPr>
              <w:tab/>
            </w:r>
            <w:r w:rsidR="00932E24">
              <w:rPr>
                <w:rFonts w:cs="Arial"/>
                <w:color w:val="000000" w:themeColor="text1"/>
                <w:sz w:val="20"/>
              </w:rPr>
              <w:t>accepted</w:t>
            </w:r>
            <w:r w:rsidR="00932E24" w:rsidRPr="00D66130">
              <w:rPr>
                <w:rFonts w:cs="Arial"/>
                <w:color w:val="000000" w:themeColor="text1"/>
                <w:sz w:val="20"/>
              </w:rPr>
              <w:t xml:space="preserve"> </w:t>
            </w:r>
            <w:r w:rsidRPr="00D66130">
              <w:rPr>
                <w:rFonts w:cs="Arial"/>
                <w:color w:val="000000" w:themeColor="text1"/>
                <w:sz w:val="20"/>
              </w:rPr>
              <w:t>– Renewed referral</w:t>
            </w:r>
            <w:r>
              <w:rPr>
                <w:rFonts w:cs="Arial"/>
                <w:color w:val="000000" w:themeColor="text1"/>
                <w:sz w:val="20"/>
              </w:rPr>
              <w:t xml:space="preserve">’, but Referral In Frist Triage Score </w:t>
            </w:r>
            <w:r w:rsidR="00802576">
              <w:rPr>
                <w:rFonts w:cs="Arial"/>
                <w:color w:val="000000" w:themeColor="text1"/>
                <w:sz w:val="20"/>
              </w:rPr>
              <w:tab/>
            </w:r>
            <w:r>
              <w:rPr>
                <w:rFonts w:cs="Arial"/>
                <w:color w:val="000000" w:themeColor="text1"/>
                <w:sz w:val="20"/>
              </w:rPr>
              <w:t xml:space="preserve">has not </w:t>
            </w:r>
            <w:r w:rsidR="002A10D6">
              <w:rPr>
                <w:rFonts w:cs="Arial"/>
                <w:color w:val="000000" w:themeColor="text1"/>
                <w:sz w:val="20"/>
              </w:rPr>
              <w:t xml:space="preserve">been </w:t>
            </w:r>
            <w:r>
              <w:rPr>
                <w:rFonts w:cs="Arial"/>
                <w:color w:val="000000" w:themeColor="text1"/>
                <w:sz w:val="20"/>
              </w:rPr>
              <w:t>provided</w:t>
            </w:r>
          </w:p>
        </w:tc>
      </w:tr>
    </w:tbl>
    <w:p w14:paraId="7153834C" w14:textId="77777777" w:rsidR="00BF7514" w:rsidRPr="007C6335" w:rsidRDefault="00BF7514">
      <w:pPr>
        <w:spacing w:after="0" w:line="240" w:lineRule="auto"/>
        <w:rPr>
          <w:rFonts w:eastAsia="MS Gothic" w:cs="Arial"/>
          <w:color w:val="000000" w:themeColor="text1"/>
          <w:kern w:val="32"/>
          <w:sz w:val="44"/>
          <w:szCs w:val="44"/>
        </w:rPr>
      </w:pPr>
      <w:r>
        <w:rPr>
          <w:color w:val="000000" w:themeColor="text1"/>
        </w:rPr>
        <w:br w:type="page"/>
      </w:r>
    </w:p>
    <w:p w14:paraId="38E6CB18" w14:textId="5CC449E3" w:rsidR="00BF7514" w:rsidRPr="007C6335" w:rsidRDefault="00BF7514" w:rsidP="004B744D">
      <w:pPr>
        <w:pStyle w:val="Heading1"/>
        <w:rPr>
          <w:color w:val="000000" w:themeColor="text1"/>
        </w:rPr>
      </w:pPr>
      <w:bookmarkStart w:id="92" w:name="_Toc122351743"/>
      <w:bookmarkStart w:id="93" w:name="_Toc43281963"/>
      <w:bookmarkStart w:id="94" w:name="_Toc100209155"/>
      <w:r w:rsidRPr="007C6335">
        <w:rPr>
          <w:color w:val="000000" w:themeColor="text1"/>
        </w:rPr>
        <w:lastRenderedPageBreak/>
        <w:t>Section 5</w:t>
      </w:r>
      <w:r w:rsidR="00687A04" w:rsidRPr="007C6335">
        <w:rPr>
          <w:color w:val="000000" w:themeColor="text1"/>
        </w:rPr>
        <w:t>a Transmission and compliance</w:t>
      </w:r>
      <w:bookmarkEnd w:id="92"/>
    </w:p>
    <w:p w14:paraId="3FF16AD1" w14:textId="4895E108" w:rsidR="00BF7514" w:rsidRPr="007C6335" w:rsidRDefault="00BF7514" w:rsidP="00BF7514">
      <w:pPr>
        <w:pStyle w:val="Heading2"/>
        <w:rPr>
          <w:rFonts w:cs="Arial"/>
          <w:color w:val="000000" w:themeColor="text1"/>
        </w:rPr>
      </w:pPr>
      <w:bookmarkStart w:id="95" w:name="_Toc122351744"/>
      <w:r w:rsidRPr="007C6335">
        <w:rPr>
          <w:rFonts w:cs="Arial"/>
          <w:color w:val="000000" w:themeColor="text1"/>
        </w:rPr>
        <w:t>Compliance schedule</w:t>
      </w:r>
      <w:bookmarkEnd w:id="93"/>
      <w:bookmarkEnd w:id="94"/>
      <w:bookmarkEnd w:id="95"/>
    </w:p>
    <w:tbl>
      <w:tblPr>
        <w:tblStyle w:val="TableGrid"/>
        <w:tblW w:w="0" w:type="auto"/>
        <w:tblLook w:val="04A0" w:firstRow="1" w:lastRow="0" w:firstColumn="1" w:lastColumn="0" w:noHBand="0" w:noVBand="1"/>
      </w:tblPr>
      <w:tblGrid>
        <w:gridCol w:w="3086"/>
        <w:gridCol w:w="3115"/>
        <w:gridCol w:w="3087"/>
      </w:tblGrid>
      <w:tr w:rsidR="001163FA" w14:paraId="18F1C798" w14:textId="77777777" w:rsidTr="001163FA">
        <w:tc>
          <w:tcPr>
            <w:tcW w:w="3086" w:type="dxa"/>
          </w:tcPr>
          <w:p w14:paraId="35D5A2A4" w14:textId="77777777" w:rsidR="001163FA" w:rsidRPr="007C6335" w:rsidRDefault="001163FA" w:rsidP="007A5531">
            <w:pPr>
              <w:pStyle w:val="Tablecolhead"/>
              <w:rPr>
                <w:rFonts w:cs="Arial"/>
                <w:color w:val="000000" w:themeColor="text1"/>
              </w:rPr>
            </w:pPr>
            <w:r w:rsidRPr="007C6335">
              <w:rPr>
                <w:rFonts w:cs="Arial"/>
                <w:color w:val="000000" w:themeColor="text1"/>
              </w:rPr>
              <w:t>Month</w:t>
            </w:r>
          </w:p>
        </w:tc>
        <w:tc>
          <w:tcPr>
            <w:tcW w:w="3115" w:type="dxa"/>
          </w:tcPr>
          <w:p w14:paraId="5FCD4DC9" w14:textId="77777777" w:rsidR="001163FA" w:rsidRPr="007C6335" w:rsidRDefault="001163FA" w:rsidP="007A5531">
            <w:pPr>
              <w:pStyle w:val="Tablecolhead"/>
              <w:rPr>
                <w:rFonts w:cs="Arial"/>
                <w:color w:val="000000" w:themeColor="text1"/>
              </w:rPr>
            </w:pPr>
            <w:r w:rsidRPr="007C6335">
              <w:rPr>
                <w:rFonts w:cs="Arial"/>
                <w:color w:val="000000" w:themeColor="text1"/>
              </w:rPr>
              <w:t>Submission date</w:t>
            </w:r>
          </w:p>
        </w:tc>
        <w:tc>
          <w:tcPr>
            <w:tcW w:w="3087" w:type="dxa"/>
            <w:shd w:val="clear" w:color="auto" w:fill="auto"/>
          </w:tcPr>
          <w:p w14:paraId="622DFA8C" w14:textId="77777777" w:rsidR="001163FA" w:rsidRPr="007C6335" w:rsidRDefault="001163FA" w:rsidP="007A5531">
            <w:pPr>
              <w:pStyle w:val="Tablecolhead"/>
              <w:rPr>
                <w:rFonts w:cs="Arial"/>
                <w:color w:val="000000" w:themeColor="text1"/>
              </w:rPr>
            </w:pPr>
            <w:r w:rsidRPr="007C6335">
              <w:rPr>
                <w:rFonts w:cs="Arial"/>
                <w:color w:val="000000" w:themeColor="text1"/>
              </w:rPr>
              <w:t>Clean date</w:t>
            </w:r>
          </w:p>
        </w:tc>
      </w:tr>
      <w:tr w:rsidR="001163FA" w14:paraId="0D60BED4" w14:textId="77777777" w:rsidTr="001163FA">
        <w:tc>
          <w:tcPr>
            <w:tcW w:w="3086" w:type="dxa"/>
            <w:shd w:val="clear" w:color="auto" w:fill="auto"/>
          </w:tcPr>
          <w:p w14:paraId="0E82D9EE" w14:textId="77777777" w:rsidR="001163FA" w:rsidRPr="007C6335" w:rsidRDefault="001163FA" w:rsidP="007A5531">
            <w:pPr>
              <w:pStyle w:val="Tabletext"/>
              <w:rPr>
                <w:rFonts w:cs="Arial"/>
                <w:color w:val="000000" w:themeColor="text1"/>
              </w:rPr>
            </w:pPr>
            <w:r w:rsidRPr="007C6335">
              <w:rPr>
                <w:rFonts w:cs="Arial"/>
                <w:color w:val="000000" w:themeColor="text1"/>
              </w:rPr>
              <w:t>July 202</w:t>
            </w:r>
            <w:r w:rsidRPr="007C6335">
              <w:rPr>
                <w:rFonts w:cs="Arial"/>
                <w:color w:val="000000" w:themeColor="text1"/>
                <w:highlight w:val="green"/>
              </w:rPr>
              <w:t>3</w:t>
            </w:r>
          </w:p>
        </w:tc>
        <w:tc>
          <w:tcPr>
            <w:tcW w:w="3115" w:type="dxa"/>
          </w:tcPr>
          <w:p w14:paraId="4CEF2C6B" w14:textId="77777777" w:rsidR="001163FA" w:rsidRPr="007C6335" w:rsidRDefault="001163FA" w:rsidP="007A5531">
            <w:pPr>
              <w:pStyle w:val="Tabletext"/>
              <w:rPr>
                <w:rFonts w:cs="Arial"/>
                <w:color w:val="000000" w:themeColor="text1"/>
              </w:rPr>
            </w:pPr>
            <w:r w:rsidRPr="007C6335">
              <w:rPr>
                <w:rFonts w:cs="Arial"/>
                <w:color w:val="000000" w:themeColor="text1"/>
              </w:rPr>
              <w:t>10 August 202</w:t>
            </w:r>
            <w:r w:rsidRPr="007C6335">
              <w:rPr>
                <w:rFonts w:cs="Arial"/>
                <w:color w:val="000000" w:themeColor="text1"/>
                <w:highlight w:val="green"/>
              </w:rPr>
              <w:t>3</w:t>
            </w:r>
          </w:p>
        </w:tc>
        <w:tc>
          <w:tcPr>
            <w:tcW w:w="3087" w:type="dxa"/>
          </w:tcPr>
          <w:p w14:paraId="0E87DE1D" w14:textId="77777777" w:rsidR="001163FA" w:rsidRPr="007C6335" w:rsidRDefault="001163FA" w:rsidP="007A5531">
            <w:pPr>
              <w:pStyle w:val="Tabletext"/>
              <w:rPr>
                <w:rFonts w:cs="Arial"/>
                <w:color w:val="000000" w:themeColor="text1"/>
              </w:rPr>
            </w:pPr>
            <w:r w:rsidRPr="007C6335">
              <w:rPr>
                <w:rFonts w:cs="Arial"/>
                <w:color w:val="000000" w:themeColor="text1"/>
              </w:rPr>
              <w:t>14 August 202</w:t>
            </w:r>
            <w:r w:rsidRPr="007C6335">
              <w:rPr>
                <w:rFonts w:cs="Arial"/>
                <w:color w:val="000000" w:themeColor="text1"/>
                <w:highlight w:val="green"/>
              </w:rPr>
              <w:t>3</w:t>
            </w:r>
          </w:p>
        </w:tc>
      </w:tr>
      <w:tr w:rsidR="001163FA" w14:paraId="6B34B43E" w14:textId="77777777" w:rsidTr="001163FA">
        <w:tc>
          <w:tcPr>
            <w:tcW w:w="3086" w:type="dxa"/>
            <w:shd w:val="clear" w:color="auto" w:fill="auto"/>
          </w:tcPr>
          <w:p w14:paraId="538578A5" w14:textId="77777777" w:rsidR="001163FA" w:rsidRPr="007C6335" w:rsidRDefault="001163FA" w:rsidP="007A5531">
            <w:pPr>
              <w:pStyle w:val="Tabletext"/>
              <w:rPr>
                <w:rFonts w:cs="Arial"/>
                <w:color w:val="000000" w:themeColor="text1"/>
              </w:rPr>
            </w:pPr>
            <w:r w:rsidRPr="007C6335">
              <w:rPr>
                <w:rFonts w:cs="Arial"/>
                <w:color w:val="000000" w:themeColor="text1"/>
              </w:rPr>
              <w:t>August 202</w:t>
            </w:r>
            <w:r w:rsidRPr="007C6335">
              <w:rPr>
                <w:rFonts w:cs="Arial"/>
                <w:color w:val="000000" w:themeColor="text1"/>
                <w:highlight w:val="green"/>
              </w:rPr>
              <w:t>3</w:t>
            </w:r>
          </w:p>
        </w:tc>
        <w:tc>
          <w:tcPr>
            <w:tcW w:w="3115" w:type="dxa"/>
          </w:tcPr>
          <w:p w14:paraId="42724388" w14:textId="77777777" w:rsidR="001163FA" w:rsidRPr="007C6335" w:rsidRDefault="001163FA" w:rsidP="007A5531">
            <w:pPr>
              <w:pStyle w:val="Tabletext"/>
              <w:rPr>
                <w:rFonts w:cs="Arial"/>
                <w:color w:val="000000" w:themeColor="text1"/>
              </w:rPr>
            </w:pPr>
            <w:r w:rsidRPr="007C6335">
              <w:rPr>
                <w:rFonts w:cs="Arial"/>
                <w:color w:val="000000" w:themeColor="text1"/>
              </w:rPr>
              <w:t>10 September 202</w:t>
            </w:r>
            <w:r w:rsidRPr="007C6335">
              <w:rPr>
                <w:rFonts w:cs="Arial"/>
                <w:color w:val="000000" w:themeColor="text1"/>
                <w:highlight w:val="green"/>
              </w:rPr>
              <w:t>3</w:t>
            </w:r>
          </w:p>
        </w:tc>
        <w:tc>
          <w:tcPr>
            <w:tcW w:w="3087" w:type="dxa"/>
          </w:tcPr>
          <w:p w14:paraId="3495A055" w14:textId="77777777" w:rsidR="001163FA" w:rsidRPr="007C6335" w:rsidRDefault="001163FA" w:rsidP="007A5531">
            <w:pPr>
              <w:pStyle w:val="Tabletext"/>
              <w:rPr>
                <w:rFonts w:cs="Arial"/>
                <w:color w:val="000000" w:themeColor="text1"/>
              </w:rPr>
            </w:pPr>
            <w:r w:rsidRPr="007C6335">
              <w:rPr>
                <w:rFonts w:cs="Arial"/>
                <w:color w:val="000000" w:themeColor="text1"/>
              </w:rPr>
              <w:t>14 September 202</w:t>
            </w:r>
            <w:r w:rsidRPr="007C6335">
              <w:rPr>
                <w:rFonts w:cs="Arial"/>
                <w:color w:val="000000" w:themeColor="text1"/>
                <w:highlight w:val="green"/>
              </w:rPr>
              <w:t>3</w:t>
            </w:r>
          </w:p>
        </w:tc>
      </w:tr>
      <w:tr w:rsidR="001163FA" w14:paraId="626C29A1" w14:textId="77777777" w:rsidTr="001163FA">
        <w:tc>
          <w:tcPr>
            <w:tcW w:w="3086" w:type="dxa"/>
            <w:shd w:val="clear" w:color="auto" w:fill="auto"/>
          </w:tcPr>
          <w:p w14:paraId="5FF3A6C8" w14:textId="77777777" w:rsidR="001163FA" w:rsidRPr="007C6335" w:rsidRDefault="001163FA" w:rsidP="007A5531">
            <w:pPr>
              <w:pStyle w:val="Tabletext"/>
              <w:rPr>
                <w:rFonts w:cs="Arial"/>
                <w:color w:val="000000" w:themeColor="text1"/>
              </w:rPr>
            </w:pPr>
            <w:r w:rsidRPr="007C6335">
              <w:rPr>
                <w:rFonts w:cs="Arial"/>
                <w:color w:val="000000" w:themeColor="text1"/>
              </w:rPr>
              <w:t>September 202</w:t>
            </w:r>
            <w:r w:rsidRPr="007C6335">
              <w:rPr>
                <w:rFonts w:cs="Arial"/>
                <w:color w:val="000000" w:themeColor="text1"/>
                <w:highlight w:val="green"/>
              </w:rPr>
              <w:t>3</w:t>
            </w:r>
          </w:p>
        </w:tc>
        <w:tc>
          <w:tcPr>
            <w:tcW w:w="3115" w:type="dxa"/>
          </w:tcPr>
          <w:p w14:paraId="21523507" w14:textId="77777777" w:rsidR="001163FA" w:rsidRPr="007C6335" w:rsidRDefault="001163FA" w:rsidP="007A5531">
            <w:pPr>
              <w:pStyle w:val="Tabletext"/>
              <w:rPr>
                <w:rFonts w:cs="Arial"/>
                <w:color w:val="000000" w:themeColor="text1"/>
              </w:rPr>
            </w:pPr>
            <w:r w:rsidRPr="007C6335">
              <w:rPr>
                <w:rFonts w:cs="Arial"/>
                <w:color w:val="000000" w:themeColor="text1"/>
              </w:rPr>
              <w:t>10 October 202</w:t>
            </w:r>
            <w:r w:rsidRPr="007C6335">
              <w:rPr>
                <w:rFonts w:cs="Arial"/>
                <w:color w:val="000000" w:themeColor="text1"/>
                <w:highlight w:val="green"/>
              </w:rPr>
              <w:t>3</w:t>
            </w:r>
          </w:p>
        </w:tc>
        <w:tc>
          <w:tcPr>
            <w:tcW w:w="3087" w:type="dxa"/>
          </w:tcPr>
          <w:p w14:paraId="69C9165F" w14:textId="77777777" w:rsidR="001163FA" w:rsidRPr="007C6335" w:rsidRDefault="001163FA" w:rsidP="007A5531">
            <w:pPr>
              <w:pStyle w:val="Tabletext"/>
              <w:rPr>
                <w:rFonts w:cs="Arial"/>
                <w:color w:val="000000" w:themeColor="text1"/>
              </w:rPr>
            </w:pPr>
            <w:r w:rsidRPr="007C6335">
              <w:rPr>
                <w:rFonts w:cs="Arial"/>
                <w:color w:val="000000" w:themeColor="text1"/>
              </w:rPr>
              <w:t>14 October 202</w:t>
            </w:r>
            <w:r w:rsidRPr="007C6335">
              <w:rPr>
                <w:rFonts w:cs="Arial"/>
                <w:color w:val="000000" w:themeColor="text1"/>
                <w:highlight w:val="green"/>
              </w:rPr>
              <w:t>3</w:t>
            </w:r>
          </w:p>
        </w:tc>
      </w:tr>
      <w:tr w:rsidR="001163FA" w14:paraId="79700EF7" w14:textId="77777777" w:rsidTr="001163FA">
        <w:tc>
          <w:tcPr>
            <w:tcW w:w="3086" w:type="dxa"/>
            <w:shd w:val="clear" w:color="auto" w:fill="auto"/>
          </w:tcPr>
          <w:p w14:paraId="6A85EDA3" w14:textId="77777777" w:rsidR="001163FA" w:rsidRPr="007C6335" w:rsidRDefault="001163FA" w:rsidP="007A5531">
            <w:pPr>
              <w:pStyle w:val="Tabletext"/>
              <w:rPr>
                <w:rFonts w:cs="Arial"/>
                <w:color w:val="000000" w:themeColor="text1"/>
              </w:rPr>
            </w:pPr>
            <w:r w:rsidRPr="007C6335">
              <w:rPr>
                <w:rFonts w:cs="Arial"/>
                <w:color w:val="000000" w:themeColor="text1"/>
              </w:rPr>
              <w:t>October 202</w:t>
            </w:r>
            <w:r w:rsidRPr="007C6335">
              <w:rPr>
                <w:rFonts w:cs="Arial"/>
                <w:color w:val="000000" w:themeColor="text1"/>
                <w:highlight w:val="green"/>
              </w:rPr>
              <w:t>3</w:t>
            </w:r>
          </w:p>
        </w:tc>
        <w:tc>
          <w:tcPr>
            <w:tcW w:w="3115" w:type="dxa"/>
          </w:tcPr>
          <w:p w14:paraId="2EFA727D" w14:textId="77777777" w:rsidR="001163FA" w:rsidRPr="007C6335" w:rsidRDefault="001163FA" w:rsidP="007A5531">
            <w:pPr>
              <w:pStyle w:val="Tabletext"/>
              <w:rPr>
                <w:rFonts w:cs="Arial"/>
                <w:color w:val="000000" w:themeColor="text1"/>
              </w:rPr>
            </w:pPr>
            <w:r w:rsidRPr="007C6335">
              <w:rPr>
                <w:rFonts w:cs="Arial"/>
                <w:color w:val="000000" w:themeColor="text1"/>
              </w:rPr>
              <w:t>10 November 202</w:t>
            </w:r>
            <w:r w:rsidRPr="007C6335">
              <w:rPr>
                <w:rFonts w:cs="Arial"/>
                <w:color w:val="000000" w:themeColor="text1"/>
                <w:highlight w:val="green"/>
              </w:rPr>
              <w:t>3</w:t>
            </w:r>
          </w:p>
        </w:tc>
        <w:tc>
          <w:tcPr>
            <w:tcW w:w="3087" w:type="dxa"/>
          </w:tcPr>
          <w:p w14:paraId="5906EAF1" w14:textId="77777777" w:rsidR="001163FA" w:rsidRPr="007C6335" w:rsidRDefault="001163FA" w:rsidP="007A5531">
            <w:pPr>
              <w:pStyle w:val="Tabletext"/>
              <w:rPr>
                <w:rFonts w:cs="Arial"/>
                <w:color w:val="000000" w:themeColor="text1"/>
              </w:rPr>
            </w:pPr>
            <w:r w:rsidRPr="007C6335">
              <w:rPr>
                <w:rFonts w:cs="Arial"/>
                <w:color w:val="000000" w:themeColor="text1"/>
              </w:rPr>
              <w:t>14 November 202</w:t>
            </w:r>
            <w:r w:rsidRPr="007C6335">
              <w:rPr>
                <w:rFonts w:cs="Arial"/>
                <w:color w:val="000000" w:themeColor="text1"/>
                <w:highlight w:val="green"/>
              </w:rPr>
              <w:t>3</w:t>
            </w:r>
          </w:p>
        </w:tc>
      </w:tr>
      <w:tr w:rsidR="001163FA" w14:paraId="6215438A" w14:textId="77777777" w:rsidTr="001163FA">
        <w:tc>
          <w:tcPr>
            <w:tcW w:w="3086" w:type="dxa"/>
            <w:shd w:val="clear" w:color="auto" w:fill="auto"/>
          </w:tcPr>
          <w:p w14:paraId="5AFB1DC1" w14:textId="77777777" w:rsidR="001163FA" w:rsidRPr="007C6335" w:rsidRDefault="001163FA" w:rsidP="007A5531">
            <w:pPr>
              <w:pStyle w:val="Tabletext"/>
              <w:rPr>
                <w:rFonts w:cs="Arial"/>
                <w:color w:val="000000" w:themeColor="text1"/>
              </w:rPr>
            </w:pPr>
            <w:r w:rsidRPr="007C6335">
              <w:rPr>
                <w:rFonts w:cs="Arial"/>
                <w:color w:val="000000" w:themeColor="text1"/>
              </w:rPr>
              <w:t>November 202</w:t>
            </w:r>
            <w:r w:rsidRPr="007C6335">
              <w:rPr>
                <w:rFonts w:cs="Arial"/>
                <w:color w:val="000000" w:themeColor="text1"/>
                <w:highlight w:val="green"/>
              </w:rPr>
              <w:t>3</w:t>
            </w:r>
          </w:p>
        </w:tc>
        <w:tc>
          <w:tcPr>
            <w:tcW w:w="3115" w:type="dxa"/>
          </w:tcPr>
          <w:p w14:paraId="6EB1510C" w14:textId="77777777" w:rsidR="001163FA" w:rsidRPr="007C6335" w:rsidRDefault="001163FA" w:rsidP="007A5531">
            <w:pPr>
              <w:pStyle w:val="Tabletext"/>
              <w:rPr>
                <w:rFonts w:cs="Arial"/>
                <w:color w:val="000000" w:themeColor="text1"/>
              </w:rPr>
            </w:pPr>
            <w:r w:rsidRPr="007C6335">
              <w:rPr>
                <w:rFonts w:cs="Arial"/>
                <w:color w:val="000000" w:themeColor="text1"/>
              </w:rPr>
              <w:t>10 December 202</w:t>
            </w:r>
            <w:r w:rsidRPr="007C6335">
              <w:rPr>
                <w:rFonts w:cs="Arial"/>
                <w:color w:val="000000" w:themeColor="text1"/>
                <w:highlight w:val="green"/>
              </w:rPr>
              <w:t>3</w:t>
            </w:r>
          </w:p>
        </w:tc>
        <w:tc>
          <w:tcPr>
            <w:tcW w:w="3087" w:type="dxa"/>
          </w:tcPr>
          <w:p w14:paraId="237F34B2" w14:textId="77777777" w:rsidR="001163FA" w:rsidRPr="007C6335" w:rsidRDefault="001163FA" w:rsidP="007A5531">
            <w:pPr>
              <w:pStyle w:val="Tabletext"/>
              <w:rPr>
                <w:rFonts w:cs="Arial"/>
                <w:color w:val="000000" w:themeColor="text1"/>
              </w:rPr>
            </w:pPr>
            <w:r w:rsidRPr="007C6335">
              <w:rPr>
                <w:rFonts w:cs="Arial"/>
                <w:color w:val="000000" w:themeColor="text1"/>
              </w:rPr>
              <w:t>14 December 202</w:t>
            </w:r>
            <w:r w:rsidRPr="007C6335">
              <w:rPr>
                <w:rFonts w:cs="Arial"/>
                <w:color w:val="000000" w:themeColor="text1"/>
                <w:highlight w:val="green"/>
              </w:rPr>
              <w:t>3</w:t>
            </w:r>
          </w:p>
        </w:tc>
      </w:tr>
      <w:tr w:rsidR="001163FA" w14:paraId="0394B124" w14:textId="77777777" w:rsidTr="001163FA">
        <w:tc>
          <w:tcPr>
            <w:tcW w:w="3086" w:type="dxa"/>
            <w:shd w:val="clear" w:color="auto" w:fill="auto"/>
          </w:tcPr>
          <w:p w14:paraId="64CCEBC8" w14:textId="77777777" w:rsidR="001163FA" w:rsidRPr="007C6335" w:rsidRDefault="001163FA" w:rsidP="007A5531">
            <w:pPr>
              <w:pStyle w:val="Tabletext"/>
              <w:rPr>
                <w:rFonts w:cs="Arial"/>
                <w:color w:val="000000" w:themeColor="text1"/>
              </w:rPr>
            </w:pPr>
            <w:r w:rsidRPr="007C6335">
              <w:rPr>
                <w:rFonts w:cs="Arial"/>
                <w:color w:val="000000" w:themeColor="text1"/>
              </w:rPr>
              <w:t>December 202</w:t>
            </w:r>
            <w:r w:rsidRPr="007C6335">
              <w:rPr>
                <w:rFonts w:cs="Arial"/>
                <w:color w:val="000000" w:themeColor="text1"/>
                <w:highlight w:val="green"/>
              </w:rPr>
              <w:t>3</w:t>
            </w:r>
          </w:p>
        </w:tc>
        <w:tc>
          <w:tcPr>
            <w:tcW w:w="3115" w:type="dxa"/>
          </w:tcPr>
          <w:p w14:paraId="247E5204" w14:textId="77777777" w:rsidR="001163FA" w:rsidRPr="007C6335" w:rsidRDefault="001163FA" w:rsidP="007A5531">
            <w:pPr>
              <w:pStyle w:val="Tabletext"/>
              <w:rPr>
                <w:rFonts w:cs="Arial"/>
                <w:color w:val="000000" w:themeColor="text1"/>
              </w:rPr>
            </w:pPr>
            <w:r w:rsidRPr="007C6335">
              <w:rPr>
                <w:rFonts w:cs="Arial"/>
                <w:color w:val="000000" w:themeColor="text1"/>
              </w:rPr>
              <w:t>10 January 202</w:t>
            </w:r>
            <w:r w:rsidRPr="007C6335">
              <w:rPr>
                <w:rFonts w:cs="Arial"/>
                <w:color w:val="000000" w:themeColor="text1"/>
                <w:highlight w:val="green"/>
              </w:rPr>
              <w:t>4</w:t>
            </w:r>
          </w:p>
        </w:tc>
        <w:tc>
          <w:tcPr>
            <w:tcW w:w="3087" w:type="dxa"/>
          </w:tcPr>
          <w:p w14:paraId="1D1D2EAF" w14:textId="77777777" w:rsidR="001163FA" w:rsidRPr="007C6335" w:rsidRDefault="001163FA" w:rsidP="007A5531">
            <w:pPr>
              <w:pStyle w:val="Tabletext"/>
              <w:rPr>
                <w:rFonts w:cs="Arial"/>
                <w:color w:val="000000" w:themeColor="text1"/>
              </w:rPr>
            </w:pPr>
            <w:r w:rsidRPr="007C6335">
              <w:rPr>
                <w:rFonts w:cs="Arial"/>
                <w:color w:val="000000" w:themeColor="text1"/>
              </w:rPr>
              <w:t>14 January 202</w:t>
            </w:r>
            <w:r w:rsidRPr="007C6335">
              <w:rPr>
                <w:rFonts w:cs="Arial"/>
                <w:color w:val="000000" w:themeColor="text1"/>
                <w:highlight w:val="green"/>
              </w:rPr>
              <w:t>4</w:t>
            </w:r>
          </w:p>
        </w:tc>
      </w:tr>
      <w:tr w:rsidR="001163FA" w14:paraId="5888B08D" w14:textId="77777777" w:rsidTr="001163FA">
        <w:tc>
          <w:tcPr>
            <w:tcW w:w="3086" w:type="dxa"/>
            <w:shd w:val="clear" w:color="auto" w:fill="auto"/>
          </w:tcPr>
          <w:p w14:paraId="7A5C6314" w14:textId="77777777" w:rsidR="001163FA" w:rsidRPr="007C6335" w:rsidRDefault="001163FA" w:rsidP="007A5531">
            <w:pPr>
              <w:pStyle w:val="Tabletext"/>
              <w:rPr>
                <w:rFonts w:cs="Arial"/>
                <w:color w:val="000000" w:themeColor="text1"/>
              </w:rPr>
            </w:pPr>
            <w:r w:rsidRPr="007C6335">
              <w:rPr>
                <w:rFonts w:cs="Arial"/>
                <w:color w:val="000000" w:themeColor="text1"/>
              </w:rPr>
              <w:t>January 202</w:t>
            </w:r>
            <w:r w:rsidRPr="007C6335">
              <w:rPr>
                <w:rFonts w:cs="Arial"/>
                <w:color w:val="000000" w:themeColor="text1"/>
                <w:highlight w:val="green"/>
              </w:rPr>
              <w:t>4</w:t>
            </w:r>
          </w:p>
        </w:tc>
        <w:tc>
          <w:tcPr>
            <w:tcW w:w="3115" w:type="dxa"/>
          </w:tcPr>
          <w:p w14:paraId="4551EE87" w14:textId="7334A7A2" w:rsidR="001163FA" w:rsidRPr="007C6335" w:rsidRDefault="001163FA" w:rsidP="007A5531">
            <w:pPr>
              <w:pStyle w:val="Tabletext"/>
              <w:rPr>
                <w:rFonts w:cs="Arial"/>
                <w:color w:val="000000" w:themeColor="text1"/>
              </w:rPr>
            </w:pPr>
            <w:r w:rsidRPr="007C6335">
              <w:rPr>
                <w:rFonts w:cs="Arial"/>
                <w:color w:val="000000" w:themeColor="text1"/>
              </w:rPr>
              <w:t>10 February 20</w:t>
            </w:r>
            <w:r w:rsidR="003B244A" w:rsidRPr="007C6335">
              <w:rPr>
                <w:rFonts w:cs="Arial"/>
                <w:color w:val="000000" w:themeColor="text1"/>
              </w:rPr>
              <w:t>2</w:t>
            </w:r>
            <w:r w:rsidRPr="007C6335">
              <w:rPr>
                <w:rFonts w:cs="Arial"/>
                <w:color w:val="000000" w:themeColor="text1"/>
                <w:highlight w:val="green"/>
              </w:rPr>
              <w:t>4</w:t>
            </w:r>
          </w:p>
        </w:tc>
        <w:tc>
          <w:tcPr>
            <w:tcW w:w="3087" w:type="dxa"/>
          </w:tcPr>
          <w:p w14:paraId="7338790C" w14:textId="77777777" w:rsidR="001163FA" w:rsidRPr="007C6335" w:rsidRDefault="001163FA" w:rsidP="007A5531">
            <w:pPr>
              <w:pStyle w:val="Tabletext"/>
              <w:rPr>
                <w:rFonts w:cs="Arial"/>
                <w:color w:val="000000" w:themeColor="text1"/>
              </w:rPr>
            </w:pPr>
            <w:r w:rsidRPr="007C6335">
              <w:rPr>
                <w:rFonts w:cs="Arial"/>
                <w:color w:val="000000" w:themeColor="text1"/>
              </w:rPr>
              <w:t>14 February 202</w:t>
            </w:r>
            <w:r w:rsidRPr="007C6335">
              <w:rPr>
                <w:rFonts w:cs="Arial"/>
                <w:color w:val="000000" w:themeColor="text1"/>
                <w:highlight w:val="green"/>
              </w:rPr>
              <w:t>4</w:t>
            </w:r>
          </w:p>
        </w:tc>
      </w:tr>
      <w:tr w:rsidR="001163FA" w14:paraId="073C4C81" w14:textId="77777777" w:rsidTr="001163FA">
        <w:tc>
          <w:tcPr>
            <w:tcW w:w="3086" w:type="dxa"/>
            <w:shd w:val="clear" w:color="auto" w:fill="auto"/>
          </w:tcPr>
          <w:p w14:paraId="0EEA0058" w14:textId="77777777" w:rsidR="001163FA" w:rsidRPr="007C6335" w:rsidRDefault="001163FA" w:rsidP="007A5531">
            <w:pPr>
              <w:pStyle w:val="Tabletext"/>
              <w:rPr>
                <w:rFonts w:cs="Arial"/>
                <w:color w:val="000000" w:themeColor="text1"/>
              </w:rPr>
            </w:pPr>
            <w:r w:rsidRPr="007C6335">
              <w:rPr>
                <w:rFonts w:cs="Arial"/>
                <w:color w:val="000000" w:themeColor="text1"/>
              </w:rPr>
              <w:t>February 202</w:t>
            </w:r>
            <w:r w:rsidRPr="007C6335">
              <w:rPr>
                <w:rFonts w:cs="Arial"/>
                <w:color w:val="000000" w:themeColor="text1"/>
                <w:highlight w:val="green"/>
              </w:rPr>
              <w:t>4</w:t>
            </w:r>
          </w:p>
        </w:tc>
        <w:tc>
          <w:tcPr>
            <w:tcW w:w="3115" w:type="dxa"/>
          </w:tcPr>
          <w:p w14:paraId="421BF1C2" w14:textId="77777777" w:rsidR="001163FA" w:rsidRPr="007C6335" w:rsidRDefault="001163FA" w:rsidP="007A5531">
            <w:pPr>
              <w:pStyle w:val="Tabletext"/>
              <w:rPr>
                <w:rFonts w:cs="Arial"/>
                <w:color w:val="000000" w:themeColor="text1"/>
              </w:rPr>
            </w:pPr>
            <w:r w:rsidRPr="007C6335">
              <w:rPr>
                <w:rFonts w:cs="Arial"/>
                <w:color w:val="000000" w:themeColor="text1"/>
              </w:rPr>
              <w:t>10 March 202</w:t>
            </w:r>
            <w:r w:rsidRPr="007C6335">
              <w:rPr>
                <w:rFonts w:cs="Arial"/>
                <w:color w:val="000000" w:themeColor="text1"/>
                <w:highlight w:val="green"/>
              </w:rPr>
              <w:t>4</w:t>
            </w:r>
          </w:p>
        </w:tc>
        <w:tc>
          <w:tcPr>
            <w:tcW w:w="3087" w:type="dxa"/>
          </w:tcPr>
          <w:p w14:paraId="45166562" w14:textId="77777777" w:rsidR="001163FA" w:rsidRPr="007C6335" w:rsidRDefault="001163FA" w:rsidP="007A5531">
            <w:pPr>
              <w:pStyle w:val="Tabletext"/>
              <w:rPr>
                <w:rFonts w:cs="Arial"/>
                <w:color w:val="000000" w:themeColor="text1"/>
              </w:rPr>
            </w:pPr>
            <w:r w:rsidRPr="007C6335">
              <w:rPr>
                <w:rFonts w:cs="Arial"/>
                <w:color w:val="000000" w:themeColor="text1"/>
              </w:rPr>
              <w:t>14 March 202</w:t>
            </w:r>
            <w:r w:rsidRPr="007C6335">
              <w:rPr>
                <w:rFonts w:cs="Arial"/>
                <w:color w:val="000000" w:themeColor="text1"/>
                <w:highlight w:val="green"/>
              </w:rPr>
              <w:t>4</w:t>
            </w:r>
          </w:p>
        </w:tc>
      </w:tr>
      <w:tr w:rsidR="001163FA" w14:paraId="200E3BE2" w14:textId="77777777" w:rsidTr="001163FA">
        <w:tc>
          <w:tcPr>
            <w:tcW w:w="3086" w:type="dxa"/>
            <w:shd w:val="clear" w:color="auto" w:fill="auto"/>
          </w:tcPr>
          <w:p w14:paraId="2F4F938E" w14:textId="77777777" w:rsidR="001163FA" w:rsidRPr="007C6335" w:rsidRDefault="001163FA" w:rsidP="007A5531">
            <w:pPr>
              <w:pStyle w:val="Tabletext"/>
              <w:rPr>
                <w:rFonts w:cs="Arial"/>
                <w:color w:val="000000" w:themeColor="text1"/>
              </w:rPr>
            </w:pPr>
            <w:r w:rsidRPr="007C6335">
              <w:rPr>
                <w:rFonts w:cs="Arial"/>
                <w:color w:val="000000" w:themeColor="text1"/>
              </w:rPr>
              <w:t>March 202</w:t>
            </w:r>
            <w:r w:rsidRPr="007C6335">
              <w:rPr>
                <w:rFonts w:cs="Arial"/>
                <w:color w:val="000000" w:themeColor="text1"/>
                <w:highlight w:val="green"/>
              </w:rPr>
              <w:t>4</w:t>
            </w:r>
          </w:p>
        </w:tc>
        <w:tc>
          <w:tcPr>
            <w:tcW w:w="3115" w:type="dxa"/>
          </w:tcPr>
          <w:p w14:paraId="1ADC8C40" w14:textId="77777777" w:rsidR="001163FA" w:rsidRPr="007C6335" w:rsidRDefault="001163FA" w:rsidP="007A5531">
            <w:pPr>
              <w:pStyle w:val="Tabletext"/>
              <w:rPr>
                <w:rFonts w:cs="Arial"/>
                <w:color w:val="000000" w:themeColor="text1"/>
              </w:rPr>
            </w:pPr>
            <w:r w:rsidRPr="007C6335">
              <w:rPr>
                <w:rFonts w:cs="Arial"/>
                <w:color w:val="000000" w:themeColor="text1"/>
              </w:rPr>
              <w:t>10 April 202</w:t>
            </w:r>
            <w:r w:rsidRPr="007C6335">
              <w:rPr>
                <w:rFonts w:cs="Arial"/>
                <w:color w:val="000000" w:themeColor="text1"/>
                <w:highlight w:val="green"/>
              </w:rPr>
              <w:t>4</w:t>
            </w:r>
          </w:p>
        </w:tc>
        <w:tc>
          <w:tcPr>
            <w:tcW w:w="3087" w:type="dxa"/>
          </w:tcPr>
          <w:p w14:paraId="19FD28AD" w14:textId="77777777" w:rsidR="001163FA" w:rsidRPr="007C6335" w:rsidRDefault="001163FA" w:rsidP="007A5531">
            <w:pPr>
              <w:pStyle w:val="Tabletext"/>
              <w:rPr>
                <w:rFonts w:cs="Arial"/>
                <w:color w:val="000000" w:themeColor="text1"/>
              </w:rPr>
            </w:pPr>
            <w:r w:rsidRPr="007C6335">
              <w:rPr>
                <w:rFonts w:cs="Arial"/>
                <w:color w:val="000000" w:themeColor="text1"/>
              </w:rPr>
              <w:t>14 April 202</w:t>
            </w:r>
            <w:r w:rsidRPr="007C6335">
              <w:rPr>
                <w:rFonts w:cs="Arial"/>
                <w:color w:val="000000" w:themeColor="text1"/>
                <w:highlight w:val="green"/>
              </w:rPr>
              <w:t>4</w:t>
            </w:r>
          </w:p>
        </w:tc>
      </w:tr>
      <w:tr w:rsidR="001163FA" w14:paraId="3BF832C5" w14:textId="77777777" w:rsidTr="001163FA">
        <w:tc>
          <w:tcPr>
            <w:tcW w:w="3086" w:type="dxa"/>
            <w:shd w:val="clear" w:color="auto" w:fill="auto"/>
          </w:tcPr>
          <w:p w14:paraId="5D1C0812" w14:textId="77777777" w:rsidR="001163FA" w:rsidRPr="007C6335" w:rsidRDefault="001163FA" w:rsidP="007A5531">
            <w:pPr>
              <w:pStyle w:val="Tabletext"/>
              <w:rPr>
                <w:rFonts w:cs="Arial"/>
                <w:color w:val="000000" w:themeColor="text1"/>
              </w:rPr>
            </w:pPr>
            <w:r w:rsidRPr="007C6335">
              <w:rPr>
                <w:rFonts w:cs="Arial"/>
                <w:color w:val="000000" w:themeColor="text1"/>
              </w:rPr>
              <w:t>April 202</w:t>
            </w:r>
            <w:r w:rsidRPr="007C6335">
              <w:rPr>
                <w:rFonts w:cs="Arial"/>
                <w:color w:val="000000" w:themeColor="text1"/>
                <w:highlight w:val="green"/>
              </w:rPr>
              <w:t>4</w:t>
            </w:r>
          </w:p>
        </w:tc>
        <w:tc>
          <w:tcPr>
            <w:tcW w:w="3115" w:type="dxa"/>
          </w:tcPr>
          <w:p w14:paraId="176E7282" w14:textId="77777777" w:rsidR="001163FA" w:rsidRPr="007C6335" w:rsidRDefault="001163FA" w:rsidP="007A5531">
            <w:pPr>
              <w:pStyle w:val="Tabletext"/>
              <w:rPr>
                <w:rFonts w:cs="Arial"/>
                <w:color w:val="000000" w:themeColor="text1"/>
              </w:rPr>
            </w:pPr>
            <w:r w:rsidRPr="007C6335">
              <w:rPr>
                <w:rFonts w:cs="Arial"/>
                <w:color w:val="000000" w:themeColor="text1"/>
              </w:rPr>
              <w:t>10 May 202</w:t>
            </w:r>
            <w:r w:rsidRPr="007C6335">
              <w:rPr>
                <w:rFonts w:cs="Arial"/>
                <w:color w:val="000000" w:themeColor="text1"/>
                <w:highlight w:val="green"/>
              </w:rPr>
              <w:t>4</w:t>
            </w:r>
          </w:p>
        </w:tc>
        <w:tc>
          <w:tcPr>
            <w:tcW w:w="3087" w:type="dxa"/>
          </w:tcPr>
          <w:p w14:paraId="032BA226" w14:textId="77777777" w:rsidR="001163FA" w:rsidRPr="007C6335" w:rsidRDefault="001163FA" w:rsidP="007A5531">
            <w:pPr>
              <w:pStyle w:val="Tabletext"/>
              <w:rPr>
                <w:rFonts w:cs="Arial"/>
                <w:color w:val="000000" w:themeColor="text1"/>
              </w:rPr>
            </w:pPr>
            <w:r w:rsidRPr="007C6335">
              <w:rPr>
                <w:rFonts w:cs="Arial"/>
                <w:color w:val="000000" w:themeColor="text1"/>
              </w:rPr>
              <w:t>14 May 202</w:t>
            </w:r>
            <w:r w:rsidRPr="007C6335">
              <w:rPr>
                <w:rFonts w:cs="Arial"/>
                <w:color w:val="000000" w:themeColor="text1"/>
                <w:highlight w:val="green"/>
              </w:rPr>
              <w:t>4</w:t>
            </w:r>
          </w:p>
        </w:tc>
      </w:tr>
      <w:tr w:rsidR="001163FA" w14:paraId="2FFA6E4B" w14:textId="77777777" w:rsidTr="001163FA">
        <w:tc>
          <w:tcPr>
            <w:tcW w:w="3086" w:type="dxa"/>
            <w:shd w:val="clear" w:color="auto" w:fill="auto"/>
          </w:tcPr>
          <w:p w14:paraId="3BC0746E" w14:textId="77777777" w:rsidR="001163FA" w:rsidRPr="007C6335" w:rsidRDefault="001163FA" w:rsidP="007A5531">
            <w:pPr>
              <w:pStyle w:val="Tabletext"/>
              <w:rPr>
                <w:rFonts w:cs="Arial"/>
                <w:color w:val="000000" w:themeColor="text1"/>
              </w:rPr>
            </w:pPr>
            <w:r w:rsidRPr="007C6335">
              <w:rPr>
                <w:rFonts w:cs="Arial"/>
                <w:color w:val="000000" w:themeColor="text1"/>
              </w:rPr>
              <w:t>May 202</w:t>
            </w:r>
            <w:r w:rsidRPr="007C6335">
              <w:rPr>
                <w:rFonts w:cs="Arial"/>
                <w:color w:val="000000" w:themeColor="text1"/>
                <w:highlight w:val="green"/>
              </w:rPr>
              <w:t>4</w:t>
            </w:r>
          </w:p>
        </w:tc>
        <w:tc>
          <w:tcPr>
            <w:tcW w:w="3115" w:type="dxa"/>
          </w:tcPr>
          <w:p w14:paraId="613F67AA" w14:textId="77777777" w:rsidR="001163FA" w:rsidRPr="007C6335" w:rsidRDefault="001163FA" w:rsidP="007A5531">
            <w:pPr>
              <w:pStyle w:val="Tabletext"/>
              <w:rPr>
                <w:rFonts w:cs="Arial"/>
                <w:color w:val="000000" w:themeColor="text1"/>
              </w:rPr>
            </w:pPr>
            <w:r w:rsidRPr="007C6335">
              <w:rPr>
                <w:rFonts w:cs="Arial"/>
                <w:color w:val="000000" w:themeColor="text1"/>
              </w:rPr>
              <w:t>10 June 202</w:t>
            </w:r>
            <w:r w:rsidRPr="007C6335">
              <w:rPr>
                <w:rFonts w:cs="Arial"/>
                <w:color w:val="000000" w:themeColor="text1"/>
                <w:highlight w:val="green"/>
              </w:rPr>
              <w:t>4</w:t>
            </w:r>
          </w:p>
        </w:tc>
        <w:tc>
          <w:tcPr>
            <w:tcW w:w="3087" w:type="dxa"/>
          </w:tcPr>
          <w:p w14:paraId="5878DE71" w14:textId="77777777" w:rsidR="001163FA" w:rsidRPr="007C6335" w:rsidRDefault="001163FA" w:rsidP="007A5531">
            <w:pPr>
              <w:pStyle w:val="Tabletext"/>
              <w:rPr>
                <w:rFonts w:cs="Arial"/>
                <w:color w:val="000000" w:themeColor="text1"/>
              </w:rPr>
            </w:pPr>
            <w:r w:rsidRPr="007C6335">
              <w:rPr>
                <w:rFonts w:cs="Arial"/>
                <w:color w:val="000000" w:themeColor="text1"/>
              </w:rPr>
              <w:t>14 June 202</w:t>
            </w:r>
            <w:r w:rsidRPr="007C6335">
              <w:rPr>
                <w:rFonts w:cs="Arial"/>
                <w:color w:val="000000" w:themeColor="text1"/>
                <w:highlight w:val="green"/>
              </w:rPr>
              <w:t>4</w:t>
            </w:r>
          </w:p>
        </w:tc>
      </w:tr>
      <w:tr w:rsidR="001163FA" w14:paraId="07DFD7E4" w14:textId="77777777" w:rsidTr="001163FA">
        <w:tc>
          <w:tcPr>
            <w:tcW w:w="3086" w:type="dxa"/>
            <w:shd w:val="clear" w:color="auto" w:fill="auto"/>
          </w:tcPr>
          <w:p w14:paraId="3565F389" w14:textId="77777777" w:rsidR="001163FA" w:rsidRPr="007C6335" w:rsidRDefault="001163FA" w:rsidP="007A5531">
            <w:pPr>
              <w:pStyle w:val="Tabletext"/>
              <w:rPr>
                <w:rFonts w:cs="Arial"/>
                <w:color w:val="000000" w:themeColor="text1"/>
              </w:rPr>
            </w:pPr>
            <w:r w:rsidRPr="007C6335">
              <w:rPr>
                <w:rFonts w:cs="Arial"/>
                <w:color w:val="000000" w:themeColor="text1"/>
              </w:rPr>
              <w:t>June 202</w:t>
            </w:r>
            <w:r w:rsidRPr="007C6335">
              <w:rPr>
                <w:rFonts w:cs="Arial"/>
                <w:color w:val="000000" w:themeColor="text1"/>
                <w:highlight w:val="green"/>
              </w:rPr>
              <w:t>4</w:t>
            </w:r>
          </w:p>
        </w:tc>
        <w:tc>
          <w:tcPr>
            <w:tcW w:w="3115" w:type="dxa"/>
          </w:tcPr>
          <w:p w14:paraId="233CA2C4" w14:textId="77777777" w:rsidR="001163FA" w:rsidRPr="007C6335" w:rsidRDefault="001163FA" w:rsidP="007A5531">
            <w:pPr>
              <w:pStyle w:val="Tabletext"/>
              <w:rPr>
                <w:rFonts w:cs="Arial"/>
                <w:color w:val="000000" w:themeColor="text1"/>
              </w:rPr>
            </w:pPr>
            <w:r w:rsidRPr="007C6335">
              <w:rPr>
                <w:rFonts w:cs="Arial"/>
                <w:color w:val="000000" w:themeColor="text1"/>
              </w:rPr>
              <w:t>10 July 202</w:t>
            </w:r>
            <w:r w:rsidRPr="007C6335">
              <w:rPr>
                <w:rFonts w:cs="Arial"/>
                <w:color w:val="000000" w:themeColor="text1"/>
                <w:highlight w:val="green"/>
              </w:rPr>
              <w:t>4</w:t>
            </w:r>
          </w:p>
        </w:tc>
        <w:tc>
          <w:tcPr>
            <w:tcW w:w="3087" w:type="dxa"/>
          </w:tcPr>
          <w:p w14:paraId="683D046E" w14:textId="77777777" w:rsidR="001163FA" w:rsidRPr="007C6335" w:rsidRDefault="001163FA" w:rsidP="007A5531">
            <w:pPr>
              <w:pStyle w:val="Tabletext"/>
              <w:rPr>
                <w:rFonts w:cs="Arial"/>
                <w:color w:val="000000" w:themeColor="text1"/>
              </w:rPr>
            </w:pPr>
            <w:r w:rsidRPr="007C6335">
              <w:rPr>
                <w:rFonts w:cs="Arial"/>
                <w:color w:val="000000" w:themeColor="text1"/>
              </w:rPr>
              <w:t>14 July 202</w:t>
            </w:r>
            <w:r w:rsidRPr="007C6335">
              <w:rPr>
                <w:rFonts w:cs="Arial"/>
                <w:color w:val="000000" w:themeColor="text1"/>
                <w:highlight w:val="green"/>
              </w:rPr>
              <w:t>4</w:t>
            </w:r>
          </w:p>
        </w:tc>
      </w:tr>
    </w:tbl>
    <w:p w14:paraId="3169F6D5" w14:textId="77777777" w:rsidR="001163FA" w:rsidRPr="007C6335" w:rsidRDefault="001163FA" w:rsidP="001163FA">
      <w:pPr>
        <w:pStyle w:val="Body"/>
        <w:rPr>
          <w:rFonts w:cs="Arial"/>
          <w:color w:val="000000" w:themeColor="text1"/>
        </w:rPr>
      </w:pPr>
    </w:p>
    <w:p w14:paraId="09842B91" w14:textId="0C781FB7" w:rsidR="00B964E1" w:rsidRPr="00FF4432" w:rsidRDefault="00B964E1" w:rsidP="00B964E1">
      <w:pPr>
        <w:pStyle w:val="DHHSbody"/>
        <w:spacing w:line="276" w:lineRule="auto"/>
        <w:rPr>
          <w:szCs w:val="21"/>
        </w:rPr>
      </w:pPr>
      <w:r w:rsidRPr="00FF4432">
        <w:rPr>
          <w:szCs w:val="21"/>
        </w:rPr>
        <w:t>Submitting organisations are encouraged to transmit VINAH MDS data frequently and may transmit as often as desired.</w:t>
      </w:r>
    </w:p>
    <w:p w14:paraId="2E88062F" w14:textId="6BA2956B" w:rsidR="00B964E1" w:rsidRPr="00FF4432" w:rsidRDefault="00B964E1" w:rsidP="00B964E1">
      <w:pPr>
        <w:pStyle w:val="DHHSbody"/>
        <w:spacing w:line="276" w:lineRule="auto"/>
        <w:rPr>
          <w:szCs w:val="21"/>
        </w:rPr>
      </w:pPr>
      <w:r w:rsidRPr="00FF4432">
        <w:rPr>
          <w:szCs w:val="21"/>
        </w:rPr>
        <w:t>VINAH data compliance is assessed on a monthly basis. Organisations must make at least one submission to the HealthCollect Portal for the reference month. Where health services are non-compliant with the timelines, the department may apply penalties as detailed in the Victorian Health Policy and Funding Guidelines at: www.health.gov.au/pfg.</w:t>
      </w:r>
    </w:p>
    <w:p w14:paraId="33620EDE" w14:textId="77777777" w:rsidR="00B964E1" w:rsidRPr="00FF4432" w:rsidRDefault="00B964E1" w:rsidP="00B964E1">
      <w:pPr>
        <w:pStyle w:val="DHHSbody"/>
        <w:spacing w:line="276" w:lineRule="auto"/>
        <w:rPr>
          <w:szCs w:val="21"/>
        </w:rPr>
      </w:pPr>
      <w:r w:rsidRPr="00FF4432">
        <w:rPr>
          <w:szCs w:val="21"/>
        </w:rPr>
        <w:t>Data that is flagged as unfit for reporting and analysis will be regarded as non-compliant and penalties will apply as per the Policy and Funding Guidelines.</w:t>
      </w:r>
    </w:p>
    <w:p w14:paraId="53E133AA" w14:textId="77777777" w:rsidR="00B964E1" w:rsidRPr="00FF4432" w:rsidRDefault="00B964E1" w:rsidP="00B964E1">
      <w:pPr>
        <w:pStyle w:val="DHHSbody"/>
        <w:spacing w:line="276" w:lineRule="auto"/>
        <w:rPr>
          <w:szCs w:val="21"/>
        </w:rPr>
      </w:pPr>
      <w:r w:rsidRPr="00FF4432">
        <w:rPr>
          <w:szCs w:val="21"/>
        </w:rPr>
        <w:t>It is the organisation's responsibility to ensure that data is received by the Department to meet the processing schedule detailed in the Policy and Funding Guidelines, regardless of the actual day of the week.</w:t>
      </w:r>
    </w:p>
    <w:p w14:paraId="303A1982" w14:textId="77777777" w:rsidR="00BF7514" w:rsidRPr="007C6335" w:rsidRDefault="00BF7514">
      <w:pPr>
        <w:spacing w:after="0" w:line="240" w:lineRule="auto"/>
        <w:rPr>
          <w:rFonts w:cs="Arial"/>
          <w:color w:val="000000" w:themeColor="text1"/>
        </w:rPr>
      </w:pPr>
    </w:p>
    <w:p w14:paraId="2DDF7051" w14:textId="6FE49BCE" w:rsidR="00BF7514" w:rsidRPr="007C6335" w:rsidRDefault="00BF7514">
      <w:pPr>
        <w:spacing w:after="0" w:line="240" w:lineRule="auto"/>
        <w:rPr>
          <w:rFonts w:eastAsia="MS Gothic" w:cs="Arial"/>
          <w:color w:val="000000" w:themeColor="text1"/>
          <w:kern w:val="32"/>
          <w:sz w:val="44"/>
          <w:szCs w:val="44"/>
        </w:rPr>
      </w:pPr>
      <w:r w:rsidRPr="007C6335">
        <w:rPr>
          <w:rFonts w:cs="Arial"/>
          <w:color w:val="000000" w:themeColor="text1"/>
        </w:rPr>
        <w:br w:type="page"/>
      </w:r>
    </w:p>
    <w:p w14:paraId="301B275B" w14:textId="38443629" w:rsidR="00D81C0A" w:rsidRPr="007C6335" w:rsidRDefault="00D81C0A" w:rsidP="002E28B4">
      <w:pPr>
        <w:pStyle w:val="Heading1"/>
        <w:rPr>
          <w:color w:val="000000" w:themeColor="text1"/>
        </w:rPr>
      </w:pPr>
      <w:bookmarkStart w:id="96" w:name="_Toc122351745"/>
      <w:r w:rsidRPr="007C6335">
        <w:rPr>
          <w:color w:val="000000" w:themeColor="text1"/>
        </w:rPr>
        <w:lastRenderedPageBreak/>
        <w:t>Section 8</w:t>
      </w:r>
      <w:r w:rsidR="00194E65" w:rsidRPr="007C6335">
        <w:rPr>
          <w:color w:val="000000" w:themeColor="text1"/>
        </w:rPr>
        <w:t xml:space="preserve"> Validations</w:t>
      </w:r>
      <w:bookmarkEnd w:id="96"/>
    </w:p>
    <w:p w14:paraId="20B7BEB2" w14:textId="77777777" w:rsidR="0079692B" w:rsidRDefault="0079692B" w:rsidP="0079692B">
      <w:pPr>
        <w:pStyle w:val="Heading2"/>
        <w:rPr>
          <w:rFonts w:cs="Arial"/>
          <w:color w:val="000000" w:themeColor="text1"/>
        </w:rPr>
      </w:pPr>
      <w:bookmarkStart w:id="97" w:name="_Toc122351746"/>
      <w:r w:rsidRPr="007C6335">
        <w:rPr>
          <w:rFonts w:cs="Arial"/>
          <w:color w:val="000000" w:themeColor="text1"/>
        </w:rPr>
        <w:t>Episode Health Condition</w:t>
      </w:r>
      <w:r>
        <w:rPr>
          <w:rFonts w:cs="Arial"/>
          <w:color w:val="000000" w:themeColor="text1"/>
        </w:rPr>
        <w:t xml:space="preserve">, </w:t>
      </w:r>
      <w:r w:rsidRPr="007C6335">
        <w:rPr>
          <w:rFonts w:cs="Arial"/>
          <w:color w:val="000000" w:themeColor="text1"/>
        </w:rPr>
        <w:t>First Appointment Booked Date</w:t>
      </w:r>
      <w:r>
        <w:rPr>
          <w:rFonts w:cs="Arial"/>
          <w:color w:val="000000" w:themeColor="text1"/>
        </w:rPr>
        <w:t xml:space="preserve">, Episode Campus Code and Patient/Client Sex at Birth </w:t>
      </w:r>
      <w:r w:rsidRPr="007C6335">
        <w:rPr>
          <w:rFonts w:cs="Arial"/>
          <w:color w:val="000000" w:themeColor="text1"/>
        </w:rPr>
        <w:t>(</w:t>
      </w:r>
      <w:r>
        <w:rPr>
          <w:rFonts w:cs="Arial"/>
          <w:color w:val="000000" w:themeColor="text1"/>
        </w:rPr>
        <w:t>new</w:t>
      </w:r>
      <w:r w:rsidRPr="007C6335">
        <w:rPr>
          <w:rFonts w:cs="Arial"/>
          <w:color w:val="000000" w:themeColor="text1"/>
        </w:rPr>
        <w:t>)</w:t>
      </w:r>
      <w:bookmarkEnd w:id="97"/>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79692B" w:rsidRPr="006F37E8" w14:paraId="6B34ED5E" w14:textId="77777777" w:rsidTr="00C163D0">
        <w:tc>
          <w:tcPr>
            <w:tcW w:w="1483" w:type="dxa"/>
            <w:vMerge w:val="restart"/>
          </w:tcPr>
          <w:p w14:paraId="6E773337" w14:textId="77777777" w:rsidR="0079692B" w:rsidRPr="00C77FAF" w:rsidRDefault="0079692B" w:rsidP="0076386F">
            <w:pPr>
              <w:spacing w:after="0" w:line="276" w:lineRule="auto"/>
              <w:ind w:left="-109"/>
              <w:rPr>
                <w:rFonts w:cs="Arial"/>
                <w:sz w:val="20"/>
              </w:rPr>
            </w:pPr>
            <w:r w:rsidRPr="00C77FAF">
              <w:rPr>
                <w:rFonts w:cs="Arial"/>
                <w:sz w:val="20"/>
              </w:rPr>
              <w:t>E016</w:t>
            </w:r>
          </w:p>
        </w:tc>
        <w:tc>
          <w:tcPr>
            <w:tcW w:w="2591" w:type="dxa"/>
          </w:tcPr>
          <w:p w14:paraId="6DF4BF43" w14:textId="77777777" w:rsidR="0079692B" w:rsidRPr="005E2AC6" w:rsidRDefault="0079692B" w:rsidP="00A462F9">
            <w:pPr>
              <w:spacing w:after="0" w:line="276" w:lineRule="auto"/>
              <w:rPr>
                <w:rFonts w:cs="Arial"/>
                <w:sz w:val="20"/>
              </w:rPr>
            </w:pPr>
            <w:r w:rsidRPr="00076116">
              <w:rPr>
                <w:rFonts w:cs="Arial"/>
                <w:sz w:val="20"/>
              </w:rPr>
              <w:t xml:space="preserve">The field '&lt;FieldName&gt;'(&lt;HL7 Field&gt;) is mandatory for this Program/Stream &lt;Program/ Stream&gt; at this point in time (&lt;Timing&gt;), but no value was supplied </w:t>
            </w:r>
          </w:p>
        </w:tc>
        <w:tc>
          <w:tcPr>
            <w:tcW w:w="3402" w:type="dxa"/>
          </w:tcPr>
          <w:p w14:paraId="615A57F6" w14:textId="77777777" w:rsidR="0079692B" w:rsidRPr="00A96C44" w:rsidRDefault="0079692B" w:rsidP="00D57037">
            <w:pPr>
              <w:spacing w:after="0" w:line="276" w:lineRule="auto"/>
              <w:rPr>
                <w:rFonts w:cs="Arial"/>
                <w:sz w:val="20"/>
              </w:rPr>
            </w:pPr>
            <w:r w:rsidRPr="003B3191">
              <w:rPr>
                <w:rFonts w:cs="Arial"/>
                <w:sz w:val="20"/>
              </w:rPr>
              <w:t xml:space="preserve">A field that is required to have a value at a point in time was empty. Consult with Section 3 of </w:t>
            </w:r>
            <w:r w:rsidRPr="00A96C44">
              <w:rPr>
                <w:rFonts w:cs="Arial"/>
                <w:sz w:val="20"/>
              </w:rPr>
              <w:t>this manual to determine if and when a field needs to be populated.</w:t>
            </w:r>
          </w:p>
        </w:tc>
        <w:tc>
          <w:tcPr>
            <w:tcW w:w="2409" w:type="dxa"/>
          </w:tcPr>
          <w:p w14:paraId="61ED647D" w14:textId="77777777" w:rsidR="0079692B" w:rsidRPr="00A96C44" w:rsidRDefault="0079692B" w:rsidP="00D57037">
            <w:pPr>
              <w:spacing w:line="276" w:lineRule="auto"/>
              <w:rPr>
                <w:rFonts w:cs="Arial"/>
                <w:sz w:val="20"/>
              </w:rPr>
            </w:pPr>
            <w:r w:rsidRPr="00A96C44">
              <w:rPr>
                <w:rFonts w:cs="Arial"/>
                <w:sz w:val="20"/>
              </w:rPr>
              <w:t>Ensure there is a valid value in the relevant field in your system. If the value seems correct, or you do not have access to the code list, contact your software vendor for support.</w:t>
            </w:r>
          </w:p>
        </w:tc>
      </w:tr>
      <w:tr w:rsidR="0079692B" w:rsidRPr="006F37E8" w14:paraId="13342B23" w14:textId="77777777" w:rsidTr="004A7814">
        <w:tc>
          <w:tcPr>
            <w:tcW w:w="1483" w:type="dxa"/>
            <w:vMerge/>
          </w:tcPr>
          <w:p w14:paraId="688326CF" w14:textId="77777777" w:rsidR="0079692B" w:rsidRPr="007E0920" w:rsidRDefault="0079692B" w:rsidP="00F950BA">
            <w:pPr>
              <w:spacing w:after="0" w:line="276" w:lineRule="auto"/>
              <w:rPr>
                <w:rFonts w:cs="Arial"/>
                <w:i/>
                <w:sz w:val="20"/>
              </w:rPr>
            </w:pPr>
          </w:p>
        </w:tc>
        <w:tc>
          <w:tcPr>
            <w:tcW w:w="2591" w:type="dxa"/>
          </w:tcPr>
          <w:p w14:paraId="0A74B030" w14:textId="77777777" w:rsidR="0079692B" w:rsidRPr="005E2AC6" w:rsidRDefault="0079692B" w:rsidP="00F950BA">
            <w:pPr>
              <w:spacing w:after="0" w:line="276" w:lineRule="auto"/>
              <w:rPr>
                <w:rFonts w:cs="Arial"/>
                <w:i/>
                <w:sz w:val="20"/>
              </w:rPr>
            </w:pPr>
            <w:r w:rsidRPr="00076116">
              <w:rPr>
                <w:rFonts w:cs="Arial"/>
                <w:i/>
                <w:sz w:val="20"/>
              </w:rPr>
              <w:t>BR-D</w:t>
            </w:r>
            <w:r w:rsidRPr="00640484">
              <w:rPr>
                <w:rFonts w:cs="Arial"/>
                <w:i/>
                <w:sz w:val="20"/>
              </w:rPr>
              <w:t>AT-CLI-005</w:t>
            </w:r>
          </w:p>
        </w:tc>
        <w:tc>
          <w:tcPr>
            <w:tcW w:w="5811" w:type="dxa"/>
            <w:gridSpan w:val="2"/>
          </w:tcPr>
          <w:p w14:paraId="3997E4E0" w14:textId="77777777" w:rsidR="0079692B" w:rsidRPr="00A96C44" w:rsidRDefault="0079692B" w:rsidP="00F950BA">
            <w:pPr>
              <w:spacing w:line="276" w:lineRule="auto"/>
              <w:rPr>
                <w:rFonts w:cs="Arial"/>
                <w:i/>
                <w:sz w:val="20"/>
              </w:rPr>
            </w:pPr>
            <w:r w:rsidRPr="003B3191">
              <w:rPr>
                <w:rFonts w:cs="Arial"/>
                <w:i/>
                <w:sz w:val="20"/>
              </w:rPr>
              <w:t>Where a Date of Death is reported, a Date of Death Accuracy Code and Place of Death must be provided</w:t>
            </w:r>
          </w:p>
        </w:tc>
      </w:tr>
      <w:tr w:rsidR="003348AA" w:rsidRPr="005232A4" w14:paraId="57DBE723" w14:textId="77777777" w:rsidTr="004A7814">
        <w:tc>
          <w:tcPr>
            <w:tcW w:w="1483" w:type="dxa"/>
            <w:vMerge/>
          </w:tcPr>
          <w:p w14:paraId="04A8BD92" w14:textId="77777777" w:rsidR="003348AA" w:rsidRPr="00413177" w:rsidRDefault="003348AA" w:rsidP="00F950BA">
            <w:pPr>
              <w:spacing w:after="0" w:line="276" w:lineRule="auto"/>
              <w:rPr>
                <w:rFonts w:cs="Arial"/>
                <w:i/>
                <w:sz w:val="20"/>
              </w:rPr>
            </w:pPr>
          </w:p>
        </w:tc>
        <w:tc>
          <w:tcPr>
            <w:tcW w:w="2591" w:type="dxa"/>
          </w:tcPr>
          <w:p w14:paraId="587D36EC" w14:textId="1F32258F" w:rsidR="003348AA" w:rsidRPr="00C77FAF" w:rsidRDefault="003348AA" w:rsidP="00F950BA">
            <w:pPr>
              <w:spacing w:line="276" w:lineRule="auto"/>
              <w:rPr>
                <w:rFonts w:cs="Arial"/>
                <w:i/>
                <w:sz w:val="20"/>
              </w:rPr>
            </w:pPr>
            <w:r w:rsidRPr="00413177">
              <w:rPr>
                <w:rFonts w:cs="Arial"/>
                <w:i/>
                <w:sz w:val="20"/>
              </w:rPr>
              <w:t>BR-DAT-CLI-014</w:t>
            </w:r>
          </w:p>
        </w:tc>
        <w:tc>
          <w:tcPr>
            <w:tcW w:w="5811" w:type="dxa"/>
            <w:gridSpan w:val="2"/>
          </w:tcPr>
          <w:p w14:paraId="56B0CE01" w14:textId="124D8113" w:rsidR="003348AA" w:rsidRPr="00413177" w:rsidRDefault="004F5610" w:rsidP="00F950BA">
            <w:pPr>
              <w:spacing w:line="276" w:lineRule="auto"/>
              <w:rPr>
                <w:rFonts w:cs="Arial"/>
                <w:i/>
                <w:sz w:val="20"/>
              </w:rPr>
            </w:pPr>
            <w:r w:rsidRPr="00413177">
              <w:rPr>
                <w:i/>
                <w:sz w:val="20"/>
              </w:rPr>
              <w:t>Patient/Client Sex at Birth must be provided at the time of the first reported Contact</w:t>
            </w:r>
            <w:r w:rsidRPr="00413177">
              <w:rPr>
                <w:rFonts w:cs="Arial"/>
                <w:i/>
                <w:sz w:val="20"/>
              </w:rPr>
              <w:t xml:space="preserve"> when </w:t>
            </w:r>
            <w:r w:rsidRPr="00413177">
              <w:rPr>
                <w:rFonts w:cs="Arial"/>
                <w:i/>
                <w:color w:val="000000" w:themeColor="text1"/>
                <w:sz w:val="20"/>
              </w:rPr>
              <w:t xml:space="preserve">Contact Client Present Status is not 32 – Patient/Client/Carer(s)/Relative(s) not present: Scheduled appointment not attended or </w:t>
            </w:r>
            <w:r w:rsidRPr="00413177">
              <w:rPr>
                <w:i/>
                <w:sz w:val="20"/>
              </w:rPr>
              <w:t>31 - Patient/Client/Carer(s)/Relative(s) not present: Indirect contact</w:t>
            </w:r>
          </w:p>
        </w:tc>
      </w:tr>
      <w:tr w:rsidR="0079692B" w:rsidRPr="006F37E8" w14:paraId="7B3C22E1" w14:textId="77777777" w:rsidTr="00B677F6">
        <w:tc>
          <w:tcPr>
            <w:tcW w:w="1483" w:type="dxa"/>
            <w:vMerge/>
          </w:tcPr>
          <w:p w14:paraId="53679550" w14:textId="77777777" w:rsidR="0079692B" w:rsidRPr="00C77FAF" w:rsidRDefault="0079692B" w:rsidP="00F950BA">
            <w:pPr>
              <w:spacing w:line="276" w:lineRule="auto"/>
              <w:rPr>
                <w:rFonts w:cs="Arial"/>
                <w:i/>
                <w:sz w:val="20"/>
              </w:rPr>
            </w:pPr>
          </w:p>
        </w:tc>
        <w:tc>
          <w:tcPr>
            <w:tcW w:w="2591" w:type="dxa"/>
            <w:shd w:val="clear" w:color="auto" w:fill="auto"/>
          </w:tcPr>
          <w:p w14:paraId="59EC9C0D" w14:textId="28681EFB" w:rsidR="0079692B" w:rsidRPr="00C77FAF" w:rsidRDefault="0079692B">
            <w:pPr>
              <w:spacing w:line="276" w:lineRule="auto"/>
              <w:rPr>
                <w:i/>
                <w:iCs/>
                <w:sz w:val="20"/>
              </w:rPr>
            </w:pPr>
            <w:r w:rsidRPr="00C77FAF">
              <w:rPr>
                <w:i/>
                <w:iCs/>
                <w:sz w:val="20"/>
              </w:rPr>
              <w:t>BR-DAT-EPS-033</w:t>
            </w:r>
          </w:p>
        </w:tc>
        <w:tc>
          <w:tcPr>
            <w:tcW w:w="5811" w:type="dxa"/>
            <w:gridSpan w:val="2"/>
            <w:shd w:val="clear" w:color="auto" w:fill="auto"/>
          </w:tcPr>
          <w:p w14:paraId="436E583E" w14:textId="49F85928" w:rsidR="0079692B" w:rsidRPr="00C77FAF" w:rsidRDefault="0079692B" w:rsidP="00A462F9">
            <w:pPr>
              <w:shd w:val="clear" w:color="auto" w:fill="FFFFFF" w:themeFill="background1"/>
              <w:spacing w:line="276" w:lineRule="auto"/>
              <w:rPr>
                <w:rFonts w:cs="Arial"/>
                <w:i/>
                <w:sz w:val="20"/>
              </w:rPr>
            </w:pPr>
            <w:r w:rsidRPr="00C77FAF">
              <w:rPr>
                <w:rFonts w:cs="Arial"/>
                <w:i/>
                <w:sz w:val="20"/>
                <w:lang w:eastAsia="en-AU"/>
              </w:rPr>
              <w:t xml:space="preserve">When an episode has an end date </w:t>
            </w:r>
            <w:r w:rsidRPr="005C5276">
              <w:rPr>
                <w:rFonts w:cs="Arial"/>
                <w:i/>
                <w:sz w:val="20"/>
                <w:lang w:eastAsia="en-AU"/>
              </w:rPr>
              <w:t xml:space="preserve">and contacts and Contact Client Present Status is not 32 – Patient/Client/Carer(s)/Relative(s) not present: Scheduled appointment not attended </w:t>
            </w:r>
            <w:r w:rsidR="0006186F" w:rsidRPr="005C5276">
              <w:rPr>
                <w:rFonts w:cs="Arial"/>
                <w:i/>
                <w:sz w:val="20"/>
                <w:lang w:eastAsia="en-AU"/>
              </w:rPr>
              <w:t>or</w:t>
            </w:r>
            <w:r w:rsidRPr="005C5276">
              <w:rPr>
                <w:rFonts w:cs="Arial"/>
                <w:i/>
                <w:sz w:val="20"/>
                <w:lang w:eastAsia="en-AU"/>
              </w:rPr>
              <w:t xml:space="preserve"> </w:t>
            </w:r>
            <w:r w:rsidRPr="005C5276">
              <w:rPr>
                <w:rFonts w:cs="Arial"/>
                <w:i/>
                <w:sz w:val="20"/>
              </w:rPr>
              <w:t>31 - Patient/Client/Carer(s)/Relative(s) not present: Indirect contact</w:t>
            </w:r>
            <w:r w:rsidR="00E206D8" w:rsidRPr="005C5276">
              <w:rPr>
                <w:rFonts w:cs="Arial"/>
                <w:i/>
                <w:sz w:val="20"/>
              </w:rPr>
              <w:t>)</w:t>
            </w:r>
            <w:r w:rsidRPr="005C5276">
              <w:rPr>
                <w:rFonts w:cs="Arial"/>
                <w:i/>
                <w:sz w:val="20"/>
                <w:lang w:eastAsia="en-AU"/>
              </w:rPr>
              <w:t>, Episode Health Condition must be reported</w:t>
            </w:r>
          </w:p>
        </w:tc>
      </w:tr>
      <w:tr w:rsidR="00184BE8" w:rsidRPr="005232A4" w14:paraId="12E9E601" w14:textId="77777777" w:rsidTr="00B677F6">
        <w:tc>
          <w:tcPr>
            <w:tcW w:w="1483" w:type="dxa"/>
            <w:vMerge/>
          </w:tcPr>
          <w:p w14:paraId="77E4AA9A" w14:textId="77777777" w:rsidR="00184BE8" w:rsidRPr="00C77FAF" w:rsidRDefault="00184BE8" w:rsidP="00F950BA">
            <w:pPr>
              <w:spacing w:line="276" w:lineRule="auto"/>
              <w:rPr>
                <w:rFonts w:cs="Arial"/>
                <w:i/>
                <w:sz w:val="20"/>
              </w:rPr>
            </w:pPr>
          </w:p>
        </w:tc>
        <w:tc>
          <w:tcPr>
            <w:tcW w:w="2591" w:type="dxa"/>
            <w:shd w:val="clear" w:color="auto" w:fill="auto"/>
          </w:tcPr>
          <w:p w14:paraId="1A71DA92" w14:textId="58CC4B91" w:rsidR="00184BE8" w:rsidRPr="00C77FAF" w:rsidRDefault="00184BE8" w:rsidP="00F950BA">
            <w:pPr>
              <w:spacing w:line="276" w:lineRule="auto"/>
              <w:rPr>
                <w:i/>
                <w:iCs/>
                <w:sz w:val="20"/>
              </w:rPr>
            </w:pPr>
            <w:r w:rsidRPr="00C77FAF">
              <w:rPr>
                <w:i/>
                <w:iCs/>
                <w:sz w:val="20"/>
              </w:rPr>
              <w:t>BR-DAT-EPS-034</w:t>
            </w:r>
          </w:p>
        </w:tc>
        <w:tc>
          <w:tcPr>
            <w:tcW w:w="5811" w:type="dxa"/>
            <w:gridSpan w:val="2"/>
            <w:shd w:val="clear" w:color="auto" w:fill="auto"/>
          </w:tcPr>
          <w:p w14:paraId="05C635A1" w14:textId="77777777" w:rsidR="00184BE8" w:rsidRPr="00C77FAF" w:rsidRDefault="00184BE8" w:rsidP="00F950BA">
            <w:pPr>
              <w:spacing w:line="276" w:lineRule="auto"/>
              <w:rPr>
                <w:i/>
                <w:iCs/>
                <w:sz w:val="20"/>
              </w:rPr>
            </w:pPr>
            <w:r w:rsidRPr="00C77FAF">
              <w:rPr>
                <w:i/>
                <w:iCs/>
                <w:sz w:val="20"/>
              </w:rPr>
              <w:t>When an episode has an Episode Patient/Client Notified of First Appointment Date an Episode First Appointment Booked Date must be reported</w:t>
            </w:r>
          </w:p>
          <w:p w14:paraId="1CDADA00" w14:textId="4CE81641" w:rsidR="00184BE8" w:rsidRPr="00C77FAF" w:rsidRDefault="00184BE8" w:rsidP="00182714">
            <w:pPr>
              <w:shd w:val="clear" w:color="auto" w:fill="FFFFFF" w:themeFill="background1"/>
              <w:spacing w:line="276" w:lineRule="auto"/>
              <w:rPr>
                <w:rFonts w:cs="Arial"/>
                <w:i/>
                <w:sz w:val="20"/>
              </w:rPr>
            </w:pPr>
            <w:r w:rsidRPr="00C77FAF">
              <w:rPr>
                <w:rFonts w:cs="Arial"/>
                <w:i/>
                <w:sz w:val="20"/>
              </w:rPr>
              <w:t>Episode Campus code must be provided at the time of the first contact</w:t>
            </w:r>
          </w:p>
        </w:tc>
      </w:tr>
      <w:tr w:rsidR="00184BE8" w:rsidRPr="00A50CCB" w14:paraId="55FC00E2" w14:textId="77777777" w:rsidTr="00B677F6">
        <w:tc>
          <w:tcPr>
            <w:tcW w:w="1483" w:type="dxa"/>
            <w:vMerge/>
          </w:tcPr>
          <w:p w14:paraId="74F92223" w14:textId="77777777" w:rsidR="00184BE8" w:rsidRPr="00C77FAF" w:rsidRDefault="00184BE8" w:rsidP="00F950BA">
            <w:pPr>
              <w:spacing w:line="276" w:lineRule="auto"/>
              <w:rPr>
                <w:rFonts w:cs="Arial"/>
                <w:i/>
                <w:sz w:val="20"/>
              </w:rPr>
            </w:pPr>
          </w:p>
        </w:tc>
        <w:tc>
          <w:tcPr>
            <w:tcW w:w="2591" w:type="dxa"/>
            <w:shd w:val="clear" w:color="auto" w:fill="auto"/>
          </w:tcPr>
          <w:p w14:paraId="149FA0B6" w14:textId="1B832167" w:rsidR="00184BE8" w:rsidRPr="00C77FAF" w:rsidRDefault="00184BE8" w:rsidP="00F950BA">
            <w:pPr>
              <w:spacing w:line="276" w:lineRule="auto"/>
              <w:rPr>
                <w:i/>
                <w:iCs/>
                <w:sz w:val="20"/>
              </w:rPr>
            </w:pPr>
            <w:r w:rsidRPr="00C77FAF">
              <w:rPr>
                <w:i/>
                <w:iCs/>
                <w:sz w:val="20"/>
              </w:rPr>
              <w:t>BR-DAT-EPS-036</w:t>
            </w:r>
          </w:p>
        </w:tc>
        <w:tc>
          <w:tcPr>
            <w:tcW w:w="5811" w:type="dxa"/>
            <w:gridSpan w:val="2"/>
            <w:shd w:val="clear" w:color="auto" w:fill="auto"/>
          </w:tcPr>
          <w:p w14:paraId="4AE533AB" w14:textId="33AD4105" w:rsidR="00184BE8" w:rsidRPr="00C77FAF" w:rsidRDefault="00184BE8" w:rsidP="00182714">
            <w:pPr>
              <w:shd w:val="clear" w:color="auto" w:fill="FFFFFF" w:themeFill="background1"/>
              <w:spacing w:line="276" w:lineRule="auto"/>
              <w:rPr>
                <w:rFonts w:cs="Arial"/>
                <w:i/>
                <w:sz w:val="20"/>
                <w:lang w:eastAsia="en-AU"/>
              </w:rPr>
            </w:pPr>
            <w:r w:rsidRPr="00C77FAF">
              <w:rPr>
                <w:rFonts w:cs="Arial"/>
                <w:i/>
                <w:sz w:val="20"/>
              </w:rPr>
              <w:t xml:space="preserve">Patient/Client Sex at Birth must be provided at the time of the first reported Contact When </w:t>
            </w:r>
            <w:r w:rsidRPr="00C77FAF">
              <w:rPr>
                <w:rFonts w:cs="Arial"/>
                <w:i/>
                <w:color w:val="000000" w:themeColor="text1"/>
                <w:sz w:val="20"/>
              </w:rPr>
              <w:t xml:space="preserve">Contact Client Present Status is not 32 – Patient/Client/Carer(s)/Relative(s) not present: Scheduled appointment not attended and is not </w:t>
            </w:r>
            <w:r w:rsidRPr="00C77FAF">
              <w:rPr>
                <w:rFonts w:cs="Arial"/>
                <w:i/>
                <w:sz w:val="20"/>
              </w:rPr>
              <w:t>31 - Patient/Client/Carer(s)/Relative(s) not present: Indirect contact</w:t>
            </w:r>
          </w:p>
        </w:tc>
      </w:tr>
      <w:tr w:rsidR="003348AA" w:rsidRPr="00AB2F42" w14:paraId="3875EC10" w14:textId="77777777" w:rsidTr="00B677F6">
        <w:tc>
          <w:tcPr>
            <w:tcW w:w="1483" w:type="dxa"/>
            <w:vMerge/>
          </w:tcPr>
          <w:p w14:paraId="4E61B074" w14:textId="77777777" w:rsidR="003348AA" w:rsidRPr="00AB2F42" w:rsidRDefault="003348AA" w:rsidP="00F950BA">
            <w:pPr>
              <w:spacing w:line="276" w:lineRule="auto"/>
              <w:rPr>
                <w:rFonts w:cs="Arial"/>
                <w:i/>
                <w:sz w:val="20"/>
              </w:rPr>
            </w:pPr>
          </w:p>
        </w:tc>
        <w:tc>
          <w:tcPr>
            <w:tcW w:w="2591" w:type="dxa"/>
            <w:shd w:val="clear" w:color="auto" w:fill="auto"/>
          </w:tcPr>
          <w:p w14:paraId="14BB3580" w14:textId="1C7E3B5D" w:rsidR="003348AA" w:rsidRPr="00E747B9" w:rsidRDefault="005C7107">
            <w:pPr>
              <w:spacing w:after="0" w:line="276" w:lineRule="auto"/>
              <w:rPr>
                <w:rFonts w:cs="Arial"/>
                <w:i/>
                <w:sz w:val="20"/>
                <w:lang w:eastAsia="en-AU"/>
              </w:rPr>
            </w:pPr>
            <w:r w:rsidRPr="00367B82">
              <w:rPr>
                <w:rFonts w:cs="Arial"/>
                <w:i/>
                <w:sz w:val="20"/>
                <w:lang w:eastAsia="en-AU"/>
              </w:rPr>
              <w:t>BR-DAT-RIN-014</w:t>
            </w:r>
          </w:p>
        </w:tc>
        <w:tc>
          <w:tcPr>
            <w:tcW w:w="5811" w:type="dxa"/>
            <w:gridSpan w:val="2"/>
            <w:shd w:val="clear" w:color="auto" w:fill="auto"/>
          </w:tcPr>
          <w:p w14:paraId="6D001D6E" w14:textId="3FF090DE" w:rsidR="003348AA" w:rsidRPr="0091003F" w:rsidRDefault="005C7107">
            <w:pPr>
              <w:spacing w:line="276" w:lineRule="auto"/>
              <w:rPr>
                <w:rFonts w:cs="Arial"/>
                <w:i/>
                <w:sz w:val="20"/>
                <w:lang w:eastAsia="en-AU"/>
              </w:rPr>
            </w:pPr>
            <w:r w:rsidRPr="00E747B9">
              <w:rPr>
                <w:rFonts w:cs="Arial"/>
                <w:i/>
                <w:sz w:val="20"/>
                <w:lang w:eastAsia="en-AU"/>
              </w:rPr>
              <w:t>A Referral In Receipt Acknowledgement Date must be provided when there is an episod</w:t>
            </w:r>
            <w:r w:rsidR="00D51F12">
              <w:rPr>
                <w:rFonts w:cs="Arial"/>
                <w:i/>
                <w:sz w:val="20"/>
                <w:lang w:eastAsia="en-AU"/>
              </w:rPr>
              <w:t>e</w:t>
            </w:r>
          </w:p>
        </w:tc>
      </w:tr>
    </w:tbl>
    <w:p w14:paraId="6CE0B284" w14:textId="4B232E7F" w:rsidR="0018435E" w:rsidRPr="00350FF8" w:rsidRDefault="0018435E" w:rsidP="0018435E">
      <w:pPr>
        <w:pStyle w:val="Heading2"/>
        <w:rPr>
          <w:rFonts w:cs="Arial"/>
          <w:color w:val="000000" w:themeColor="text1"/>
          <w:lang w:val="fr-FR"/>
        </w:rPr>
      </w:pPr>
      <w:bookmarkStart w:id="98" w:name="_Toc121498584"/>
      <w:bookmarkStart w:id="99" w:name="_Toc122351747"/>
      <w:r w:rsidRPr="00350FF8">
        <w:rPr>
          <w:rFonts w:cs="Arial"/>
          <w:color w:val="000000" w:themeColor="text1"/>
          <w:lang w:val="fr-FR"/>
        </w:rPr>
        <w:t>Episode Patient/Client NDIS Participant Identifier (New)</w:t>
      </w:r>
      <w:bookmarkEnd w:id="98"/>
      <w:bookmarkEnd w:id="99"/>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D15B1B" w:rsidRPr="0094165A" w14:paraId="0363BCDA" w14:textId="77777777" w:rsidTr="00D15B1B">
        <w:tc>
          <w:tcPr>
            <w:tcW w:w="1483" w:type="dxa"/>
            <w:vMerge w:val="restart"/>
          </w:tcPr>
          <w:p w14:paraId="032D57A3" w14:textId="03CC2701" w:rsidR="00D15B1B" w:rsidRPr="00771AAF" w:rsidRDefault="00D15B1B" w:rsidP="0076386F">
            <w:pPr>
              <w:pStyle w:val="DHHStabletext6pt"/>
              <w:spacing w:before="0" w:after="0" w:line="276" w:lineRule="auto"/>
              <w:ind w:left="-109"/>
              <w:rPr>
                <w:rFonts w:cs="Arial"/>
                <w:sz w:val="20"/>
              </w:rPr>
            </w:pPr>
            <w:r w:rsidRPr="00771AAF">
              <w:rPr>
                <w:rFonts w:cs="Arial"/>
                <w:sz w:val="20"/>
              </w:rPr>
              <w:t>E270</w:t>
            </w:r>
          </w:p>
        </w:tc>
        <w:tc>
          <w:tcPr>
            <w:tcW w:w="2591" w:type="dxa"/>
          </w:tcPr>
          <w:p w14:paraId="7D87A80E" w14:textId="01BB677E" w:rsidR="00D15B1B" w:rsidRPr="00771AAF" w:rsidRDefault="00D15B1B" w:rsidP="00F328D3">
            <w:pPr>
              <w:pStyle w:val="DHHStabletext6pt"/>
              <w:spacing w:before="0" w:after="0" w:line="276" w:lineRule="auto"/>
              <w:rPr>
                <w:rFonts w:cs="Arial"/>
                <w:sz w:val="20"/>
              </w:rPr>
            </w:pPr>
            <w:r w:rsidRPr="00771AAF">
              <w:rPr>
                <w:rStyle w:val="normaltextrun"/>
                <w:color w:val="000000"/>
                <w:sz w:val="20"/>
                <w:shd w:val="clear" w:color="auto" w:fill="FFFFFF"/>
              </w:rPr>
              <w:t xml:space="preserve">Contact account class is </w:t>
            </w:r>
            <w:r w:rsidRPr="00771AAF">
              <w:rPr>
                <w:rFonts w:cs="Arial"/>
                <w:sz w:val="20"/>
              </w:rPr>
              <w:t xml:space="preserve">ND – National Disability Insurance Scheme but Episode Patient/Client </w:t>
            </w:r>
            <w:r w:rsidRPr="00771AAF">
              <w:rPr>
                <w:rFonts w:cs="Arial"/>
                <w:sz w:val="20"/>
              </w:rPr>
              <w:lastRenderedPageBreak/>
              <w:t>NDIS Participant Identifier has not been provide</w:t>
            </w:r>
            <w:r w:rsidR="004A524C">
              <w:rPr>
                <w:rFonts w:cs="Arial"/>
                <w:sz w:val="20"/>
              </w:rPr>
              <w:t>d</w:t>
            </w:r>
          </w:p>
          <w:p w14:paraId="584728DB" w14:textId="77777777" w:rsidR="00D15B1B" w:rsidRPr="00771AAF" w:rsidRDefault="00D15B1B" w:rsidP="00F328D3">
            <w:pPr>
              <w:pStyle w:val="DHHStabletext6pt"/>
              <w:spacing w:before="0" w:after="0" w:line="276" w:lineRule="auto"/>
              <w:rPr>
                <w:rFonts w:cs="Arial"/>
                <w:sz w:val="20"/>
              </w:rPr>
            </w:pPr>
          </w:p>
        </w:tc>
        <w:tc>
          <w:tcPr>
            <w:tcW w:w="3402" w:type="dxa"/>
          </w:tcPr>
          <w:p w14:paraId="3CF74F92" w14:textId="2205BFE1" w:rsidR="00D15B1B" w:rsidRPr="00771AAF" w:rsidRDefault="00D15B1B" w:rsidP="00F328D3">
            <w:pPr>
              <w:pStyle w:val="DHHStabletext6pt"/>
              <w:spacing w:before="0" w:after="0" w:line="276" w:lineRule="auto"/>
              <w:rPr>
                <w:rFonts w:cs="Arial"/>
                <w:sz w:val="20"/>
              </w:rPr>
            </w:pPr>
            <w:r w:rsidRPr="00771AAF">
              <w:rPr>
                <w:rFonts w:cs="Arial"/>
                <w:sz w:val="20"/>
              </w:rPr>
              <w:lastRenderedPageBreak/>
              <w:t>Contact Account C</w:t>
            </w:r>
            <w:r w:rsidR="00605CD4" w:rsidRPr="00771AAF">
              <w:rPr>
                <w:rFonts w:cs="Arial"/>
                <w:sz w:val="20"/>
              </w:rPr>
              <w:t>lass</w:t>
            </w:r>
            <w:r w:rsidRPr="00771AAF">
              <w:rPr>
                <w:rFonts w:cs="Arial"/>
                <w:sz w:val="20"/>
              </w:rPr>
              <w:t xml:space="preserve"> of ND </w:t>
            </w:r>
            <w:r w:rsidR="005C5BBB">
              <w:rPr>
                <w:rFonts w:cs="Arial"/>
                <w:sz w:val="20"/>
              </w:rPr>
              <w:t>–</w:t>
            </w:r>
            <w:r w:rsidR="00D4421F">
              <w:rPr>
                <w:rFonts w:cs="Arial"/>
                <w:sz w:val="20"/>
              </w:rPr>
              <w:t xml:space="preserve"> </w:t>
            </w:r>
            <w:r w:rsidR="005C5BBB">
              <w:rPr>
                <w:rFonts w:cs="Arial"/>
                <w:sz w:val="20"/>
              </w:rPr>
              <w:t xml:space="preserve">National Disability Insurance Scheme </w:t>
            </w:r>
            <w:r w:rsidRPr="00771AAF">
              <w:rPr>
                <w:rFonts w:cs="Arial"/>
                <w:sz w:val="20"/>
              </w:rPr>
              <w:t>has been report</w:t>
            </w:r>
            <w:r w:rsidR="00776538">
              <w:rPr>
                <w:rFonts w:cs="Arial"/>
                <w:sz w:val="20"/>
              </w:rPr>
              <w:t>ed</w:t>
            </w:r>
            <w:r w:rsidRPr="00771AAF">
              <w:rPr>
                <w:rFonts w:cs="Arial"/>
                <w:sz w:val="20"/>
              </w:rPr>
              <w:t xml:space="preserve"> but no Patient/Client NDIS Particip</w:t>
            </w:r>
            <w:r w:rsidR="006D4CD1">
              <w:rPr>
                <w:rFonts w:cs="Arial"/>
                <w:sz w:val="20"/>
              </w:rPr>
              <w:t>a</w:t>
            </w:r>
            <w:r w:rsidRPr="00771AAF">
              <w:rPr>
                <w:rFonts w:cs="Arial"/>
                <w:sz w:val="20"/>
              </w:rPr>
              <w:t xml:space="preserve">nt </w:t>
            </w:r>
            <w:r w:rsidR="002C3CF5">
              <w:rPr>
                <w:rFonts w:cs="Arial"/>
                <w:sz w:val="20"/>
              </w:rPr>
              <w:lastRenderedPageBreak/>
              <w:t xml:space="preserve">Identifier </w:t>
            </w:r>
            <w:r w:rsidRPr="00771AAF">
              <w:rPr>
                <w:rFonts w:cs="Arial"/>
                <w:sz w:val="20"/>
              </w:rPr>
              <w:t>number has been provided</w:t>
            </w:r>
            <w:r w:rsidR="00D675F4">
              <w:rPr>
                <w:rFonts w:cs="Arial"/>
                <w:sz w:val="20"/>
              </w:rPr>
              <w:t>.</w:t>
            </w:r>
          </w:p>
        </w:tc>
        <w:tc>
          <w:tcPr>
            <w:tcW w:w="2409" w:type="dxa"/>
          </w:tcPr>
          <w:p w14:paraId="76B47119" w14:textId="77777777" w:rsidR="00D15B1B" w:rsidRPr="00771AAF" w:rsidRDefault="00D15B1B" w:rsidP="00F328D3">
            <w:pPr>
              <w:pStyle w:val="DHHStabletext6pt"/>
              <w:spacing w:before="0" w:after="0" w:line="276" w:lineRule="auto"/>
              <w:rPr>
                <w:rFonts w:cs="Arial"/>
                <w:sz w:val="20"/>
              </w:rPr>
            </w:pPr>
            <w:r w:rsidRPr="00771AAF">
              <w:rPr>
                <w:rFonts w:cs="Arial"/>
                <w:sz w:val="20"/>
              </w:rPr>
              <w:lastRenderedPageBreak/>
              <w:t>Ensure there is a valid value in the relevant field in your system.</w:t>
            </w:r>
          </w:p>
        </w:tc>
      </w:tr>
      <w:tr w:rsidR="00D15B1B" w:rsidRPr="0094165A" w14:paraId="33AEE452" w14:textId="77777777" w:rsidTr="00D15B1B">
        <w:tc>
          <w:tcPr>
            <w:tcW w:w="1483" w:type="dxa"/>
            <w:vMerge/>
          </w:tcPr>
          <w:p w14:paraId="2450B8E9" w14:textId="77777777" w:rsidR="00D15B1B" w:rsidRPr="00771AAF" w:rsidRDefault="00D15B1B" w:rsidP="00F950BA">
            <w:pPr>
              <w:pStyle w:val="DHHStabletext6pt"/>
              <w:spacing w:before="0" w:after="0" w:line="276" w:lineRule="auto"/>
              <w:rPr>
                <w:rFonts w:cs="Arial"/>
                <w:sz w:val="20"/>
              </w:rPr>
            </w:pPr>
          </w:p>
        </w:tc>
        <w:tc>
          <w:tcPr>
            <w:tcW w:w="2591" w:type="dxa"/>
          </w:tcPr>
          <w:p w14:paraId="71BAB160" w14:textId="7172AA36" w:rsidR="00D15B1B" w:rsidRPr="00771AAF" w:rsidRDefault="00D15B1B" w:rsidP="00F950BA">
            <w:pPr>
              <w:pStyle w:val="VINAHBusinessrulestyle"/>
              <w:spacing w:before="0" w:after="0" w:line="276" w:lineRule="auto"/>
            </w:pPr>
            <w:r w:rsidRPr="00771AAF">
              <w:t>BR-DAT-EPS-035</w:t>
            </w:r>
          </w:p>
        </w:tc>
        <w:tc>
          <w:tcPr>
            <w:tcW w:w="5811" w:type="dxa"/>
            <w:gridSpan w:val="2"/>
          </w:tcPr>
          <w:p w14:paraId="2233AE35" w14:textId="374A08D6" w:rsidR="00D15B1B" w:rsidRPr="00771AAF" w:rsidRDefault="00D15B1B" w:rsidP="00F950BA">
            <w:pPr>
              <w:pStyle w:val="DHHStabletext6pt"/>
              <w:spacing w:before="0" w:after="0" w:line="276" w:lineRule="auto"/>
              <w:rPr>
                <w:rFonts w:cs="Arial"/>
                <w:i/>
                <w:iCs/>
                <w:sz w:val="20"/>
              </w:rPr>
            </w:pPr>
            <w:r w:rsidRPr="00F950BA">
              <w:rPr>
                <w:rFonts w:cs="Arial"/>
                <w:i/>
                <w:sz w:val="20"/>
              </w:rPr>
              <w:t>When Contact Account Class is ND – National Disability Insurance Scheme, Episode Patient/Client NDIS Participant Identifier must be provided</w:t>
            </w:r>
            <w:r w:rsidRPr="00771AAF">
              <w:rPr>
                <w:rFonts w:cs="Arial"/>
                <w:i/>
                <w:iCs/>
                <w:sz w:val="20"/>
              </w:rPr>
              <w:t xml:space="preserve"> </w:t>
            </w:r>
          </w:p>
        </w:tc>
      </w:tr>
    </w:tbl>
    <w:p w14:paraId="12D3C98F" w14:textId="77777777" w:rsidR="003C6FA3" w:rsidRDefault="003C6FA3" w:rsidP="003C6FA3">
      <w:pPr>
        <w:pStyle w:val="Heading2"/>
        <w:rPr>
          <w:rFonts w:cs="Arial"/>
          <w:color w:val="000000" w:themeColor="text1"/>
        </w:rPr>
      </w:pPr>
      <w:bookmarkStart w:id="100" w:name="_Toc121498586"/>
      <w:bookmarkStart w:id="101" w:name="_Toc122351748"/>
      <w:r w:rsidRPr="007C6335">
        <w:rPr>
          <w:rFonts w:cs="Arial"/>
          <w:color w:val="000000" w:themeColor="text1"/>
        </w:rPr>
        <w:t>Episode End Reason (</w:t>
      </w:r>
      <w:r>
        <w:rPr>
          <w:rFonts w:cs="Arial"/>
          <w:color w:val="000000" w:themeColor="text1"/>
        </w:rPr>
        <w:t>amend</w:t>
      </w:r>
      <w:r w:rsidRPr="007C6335">
        <w:rPr>
          <w:rFonts w:cs="Arial"/>
          <w:color w:val="000000" w:themeColor="text1"/>
        </w:rPr>
        <w:t>)</w:t>
      </w:r>
      <w:bookmarkEnd w:id="100"/>
      <w:bookmarkEnd w:id="101"/>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3C6FA3" w:rsidRPr="0094165A" w14:paraId="57C3B65B" w14:textId="77777777" w:rsidTr="00FE7C08">
        <w:tc>
          <w:tcPr>
            <w:tcW w:w="1483" w:type="dxa"/>
            <w:vMerge w:val="restart"/>
          </w:tcPr>
          <w:p w14:paraId="61E82C45" w14:textId="77777777" w:rsidR="003C6FA3" w:rsidRPr="004A6C70" w:rsidRDefault="003C6FA3" w:rsidP="0076386F">
            <w:pPr>
              <w:pStyle w:val="DHHStabletext6pt"/>
              <w:spacing w:before="0" w:after="0" w:line="276" w:lineRule="auto"/>
              <w:ind w:left="-109"/>
              <w:rPr>
                <w:rFonts w:cs="Arial"/>
                <w:sz w:val="20"/>
              </w:rPr>
            </w:pPr>
            <w:r w:rsidRPr="004A6C70">
              <w:rPr>
                <w:rFonts w:cs="Arial"/>
                <w:sz w:val="20"/>
              </w:rPr>
              <w:t>E015</w:t>
            </w:r>
          </w:p>
        </w:tc>
        <w:tc>
          <w:tcPr>
            <w:tcW w:w="2591" w:type="dxa"/>
          </w:tcPr>
          <w:p w14:paraId="22F72B2F" w14:textId="77777777" w:rsidR="003C6FA3" w:rsidRPr="004A6C70" w:rsidRDefault="003C6FA3" w:rsidP="00F328D3">
            <w:pPr>
              <w:pStyle w:val="DHHStabletext6pt"/>
              <w:spacing w:before="0" w:after="0" w:line="276" w:lineRule="auto"/>
              <w:rPr>
                <w:rFonts w:cs="Arial"/>
                <w:sz w:val="20"/>
              </w:rPr>
            </w:pPr>
            <w:r w:rsidRPr="004A6C70">
              <w:rPr>
                <w:rFonts w:cs="Arial"/>
                <w:sz w:val="20"/>
              </w:rPr>
              <w:t>Data Element '&lt;FieldName&gt;' is mandatory at this point in time (&lt;TimingInfo&gt;), but no value was supplied</w:t>
            </w:r>
          </w:p>
          <w:p w14:paraId="7F4074ED" w14:textId="77777777" w:rsidR="003C6FA3" w:rsidRPr="004A6C70" w:rsidRDefault="003C6FA3" w:rsidP="00F328D3">
            <w:pPr>
              <w:pStyle w:val="DHHStabletext6pt"/>
              <w:spacing w:before="0" w:after="0" w:line="276" w:lineRule="auto"/>
              <w:rPr>
                <w:rFonts w:cs="Arial"/>
                <w:sz w:val="20"/>
              </w:rPr>
            </w:pPr>
          </w:p>
        </w:tc>
        <w:tc>
          <w:tcPr>
            <w:tcW w:w="3402" w:type="dxa"/>
          </w:tcPr>
          <w:p w14:paraId="66D2938B" w14:textId="5B0DFC40" w:rsidR="003C6FA3" w:rsidRPr="004A6C70" w:rsidRDefault="003C6FA3" w:rsidP="00F328D3">
            <w:pPr>
              <w:pStyle w:val="DHHStabletext6pt"/>
              <w:spacing w:before="0" w:after="0" w:line="276" w:lineRule="auto"/>
              <w:rPr>
                <w:rFonts w:cs="Arial"/>
                <w:sz w:val="20"/>
              </w:rPr>
            </w:pPr>
            <w:r w:rsidRPr="004A6C70">
              <w:rPr>
                <w:rFonts w:cs="Arial"/>
                <w:sz w:val="20"/>
              </w:rPr>
              <w:t>Data elements are reported as a result of certain events occurring</w:t>
            </w:r>
            <w:r w:rsidR="00D675F4">
              <w:rPr>
                <w:rFonts w:cs="Arial"/>
                <w:sz w:val="20"/>
              </w:rPr>
              <w:t>.</w:t>
            </w:r>
          </w:p>
        </w:tc>
        <w:tc>
          <w:tcPr>
            <w:tcW w:w="2409" w:type="dxa"/>
          </w:tcPr>
          <w:p w14:paraId="3773279E" w14:textId="77777777" w:rsidR="003C6FA3" w:rsidRPr="004A6C70" w:rsidRDefault="003C6FA3" w:rsidP="00F328D3">
            <w:pPr>
              <w:pStyle w:val="DHHStabletext6pt"/>
              <w:spacing w:before="0" w:after="0" w:line="276" w:lineRule="auto"/>
              <w:rPr>
                <w:rFonts w:cs="Arial"/>
                <w:sz w:val="20"/>
              </w:rPr>
            </w:pPr>
            <w:r w:rsidRPr="004A6C70">
              <w:rPr>
                <w:rFonts w:cs="Arial"/>
                <w:sz w:val="20"/>
              </w:rPr>
              <w:t>Ensure there is a valid value in the relevant field in your system.</w:t>
            </w:r>
          </w:p>
        </w:tc>
      </w:tr>
      <w:tr w:rsidR="00A2150B" w:rsidRPr="0094165A" w14:paraId="5F517558" w14:textId="77777777" w:rsidTr="00FE7C08">
        <w:tc>
          <w:tcPr>
            <w:tcW w:w="1483" w:type="dxa"/>
            <w:vMerge/>
          </w:tcPr>
          <w:p w14:paraId="0A37B8B9" w14:textId="77777777" w:rsidR="00A2150B" w:rsidRPr="004A6C70" w:rsidRDefault="00A2150B" w:rsidP="00F328D3">
            <w:pPr>
              <w:pStyle w:val="DHHStabletext6pt"/>
              <w:spacing w:after="0" w:line="276" w:lineRule="auto"/>
              <w:rPr>
                <w:rFonts w:cs="Arial"/>
                <w:sz w:val="20"/>
              </w:rPr>
            </w:pPr>
          </w:p>
        </w:tc>
        <w:tc>
          <w:tcPr>
            <w:tcW w:w="2591" w:type="dxa"/>
          </w:tcPr>
          <w:p w14:paraId="74DCC62D" w14:textId="62301BED" w:rsidR="00A2150B" w:rsidRPr="004A6C70" w:rsidRDefault="00A2150B" w:rsidP="00FB6601">
            <w:pPr>
              <w:pStyle w:val="VINAHBusinessrulestyle"/>
              <w:spacing w:before="0" w:after="0" w:line="276" w:lineRule="auto"/>
            </w:pPr>
            <w:r w:rsidRPr="004A6C70">
              <w:t>BR-DEL-DEF-023</w:t>
            </w:r>
          </w:p>
        </w:tc>
        <w:tc>
          <w:tcPr>
            <w:tcW w:w="5811" w:type="dxa"/>
            <w:gridSpan w:val="2"/>
            <w:shd w:val="clear" w:color="auto" w:fill="auto"/>
          </w:tcPr>
          <w:p w14:paraId="066B5967" w14:textId="7FC81B7F" w:rsidR="00A2150B" w:rsidRPr="004A6C70" w:rsidRDefault="00A2150B" w:rsidP="003B6F2D">
            <w:pPr>
              <w:pStyle w:val="DHHStabletext6pt"/>
              <w:spacing w:before="0" w:after="0" w:line="276" w:lineRule="auto"/>
              <w:rPr>
                <w:rFonts w:cs="Arial"/>
                <w:i/>
                <w:iCs/>
                <w:strike/>
                <w:color w:val="000000" w:themeColor="text1"/>
                <w:sz w:val="20"/>
              </w:rPr>
            </w:pPr>
            <w:r w:rsidRPr="00BF4E4C">
              <w:rPr>
                <w:rFonts w:cs="Arial"/>
                <w:i/>
                <w:iCs/>
                <w:sz w:val="20"/>
              </w:rPr>
              <w:t xml:space="preserve">A value must be provided for </w:t>
            </w:r>
            <w:r w:rsidRPr="005B274B">
              <w:rPr>
                <w:rFonts w:cs="Arial"/>
                <w:i/>
                <w:iCs/>
                <w:sz w:val="20"/>
              </w:rPr>
              <w:t>data elements defined mandatory</w:t>
            </w:r>
          </w:p>
        </w:tc>
      </w:tr>
      <w:tr w:rsidR="00A2150B" w:rsidRPr="0094165A" w14:paraId="268CF18D" w14:textId="77777777" w:rsidTr="00FE7C08">
        <w:tc>
          <w:tcPr>
            <w:tcW w:w="1483" w:type="dxa"/>
            <w:vMerge/>
          </w:tcPr>
          <w:p w14:paraId="1FDEB2BE" w14:textId="77777777" w:rsidR="00A2150B" w:rsidRPr="004A6C70" w:rsidRDefault="00A2150B" w:rsidP="00F328D3">
            <w:pPr>
              <w:pStyle w:val="DHHStabletext6pt"/>
              <w:spacing w:after="0" w:line="276" w:lineRule="auto"/>
              <w:rPr>
                <w:rFonts w:cs="Arial"/>
                <w:sz w:val="20"/>
              </w:rPr>
            </w:pPr>
          </w:p>
        </w:tc>
        <w:tc>
          <w:tcPr>
            <w:tcW w:w="2591" w:type="dxa"/>
          </w:tcPr>
          <w:p w14:paraId="3D7BD91F" w14:textId="5DF410E1" w:rsidR="00A2150B" w:rsidRPr="004A6C70" w:rsidRDefault="00A2150B" w:rsidP="00C47327">
            <w:pPr>
              <w:pStyle w:val="VINAHBusinessrulestyle"/>
              <w:spacing w:before="0" w:after="0" w:line="276" w:lineRule="auto"/>
            </w:pPr>
            <w:r w:rsidRPr="004A6C70">
              <w:t>BR-DAT-EPS-027</w:t>
            </w:r>
          </w:p>
        </w:tc>
        <w:tc>
          <w:tcPr>
            <w:tcW w:w="5811" w:type="dxa"/>
            <w:gridSpan w:val="2"/>
            <w:shd w:val="clear" w:color="auto" w:fill="auto"/>
          </w:tcPr>
          <w:p w14:paraId="7D1C15D8" w14:textId="77777777" w:rsidR="00A2150B" w:rsidRPr="005B274B" w:rsidRDefault="00A2150B" w:rsidP="00AB4EE2">
            <w:pPr>
              <w:pStyle w:val="DHHStabletext6pt"/>
              <w:spacing w:before="0" w:after="0" w:line="276" w:lineRule="auto"/>
              <w:rPr>
                <w:rFonts w:cs="Arial"/>
                <w:i/>
                <w:iCs/>
                <w:strike/>
                <w:color w:val="000000" w:themeColor="text1"/>
                <w:sz w:val="20"/>
              </w:rPr>
            </w:pPr>
            <w:r w:rsidRPr="00835224">
              <w:rPr>
                <w:rFonts w:cs="Arial"/>
                <w:i/>
                <w:iCs/>
                <w:strike/>
                <w:color w:val="000000" w:themeColor="text1"/>
                <w:sz w:val="20"/>
              </w:rPr>
              <w:t>When an Episode has an End Date it must have an Episode End Reason</w:t>
            </w:r>
          </w:p>
          <w:p w14:paraId="534559A5" w14:textId="68074824" w:rsidR="00A2150B" w:rsidRPr="00BF4E4C" w:rsidRDefault="00A2150B" w:rsidP="00995D95">
            <w:pPr>
              <w:pStyle w:val="DHHStabletext6pt"/>
              <w:spacing w:before="0" w:after="0" w:line="276" w:lineRule="auto"/>
              <w:rPr>
                <w:rFonts w:cs="Arial"/>
                <w:i/>
                <w:iCs/>
                <w:sz w:val="20"/>
              </w:rPr>
            </w:pPr>
            <w:r w:rsidRPr="004A6C70">
              <w:rPr>
                <w:rFonts w:cs="Arial"/>
                <w:i/>
                <w:iCs/>
                <w:sz w:val="20"/>
                <w:highlight w:val="green"/>
              </w:rPr>
              <w:t xml:space="preserve">Episode End Date and Episode End Reason must be reported together. </w:t>
            </w:r>
            <w:r w:rsidR="00783ACB" w:rsidRPr="00783ACB">
              <w:rPr>
                <w:rFonts w:cs="Arial"/>
                <w:i/>
                <w:iCs/>
                <w:sz w:val="20"/>
                <w:highlight w:val="green"/>
              </w:rPr>
              <w:t>An</w:t>
            </w:r>
            <w:r w:rsidRPr="004A6C70">
              <w:rPr>
                <w:rFonts w:cs="Arial"/>
                <w:i/>
                <w:iCs/>
                <w:sz w:val="20"/>
                <w:highlight w:val="green"/>
              </w:rPr>
              <w:t xml:space="preserve"> Episode End Date </w:t>
            </w:r>
            <w:r w:rsidR="00783ACB" w:rsidRPr="00783ACB">
              <w:rPr>
                <w:rFonts w:cs="Arial"/>
                <w:i/>
                <w:iCs/>
                <w:sz w:val="20"/>
                <w:highlight w:val="green"/>
              </w:rPr>
              <w:t xml:space="preserve">must not be reported </w:t>
            </w:r>
            <w:r w:rsidRPr="004A6C70">
              <w:rPr>
                <w:rFonts w:cs="Arial"/>
                <w:i/>
                <w:iCs/>
                <w:sz w:val="20"/>
                <w:highlight w:val="green"/>
              </w:rPr>
              <w:t>without an Episode End Reason</w:t>
            </w:r>
            <w:r w:rsidR="006C38FA">
              <w:rPr>
                <w:rFonts w:cs="Arial"/>
                <w:i/>
                <w:iCs/>
                <w:sz w:val="20"/>
                <w:highlight w:val="green"/>
              </w:rPr>
              <w:t>.</w:t>
            </w:r>
            <w:r w:rsidRPr="004A6C70">
              <w:rPr>
                <w:rFonts w:cs="Arial"/>
                <w:i/>
                <w:iCs/>
                <w:sz w:val="20"/>
                <w:highlight w:val="green"/>
              </w:rPr>
              <w:t xml:space="preserve"> </w:t>
            </w:r>
            <w:r w:rsidR="006C38FA">
              <w:rPr>
                <w:rFonts w:cs="Arial"/>
                <w:i/>
                <w:iCs/>
                <w:sz w:val="20"/>
                <w:highlight w:val="green"/>
              </w:rPr>
              <w:t>A</w:t>
            </w:r>
            <w:r w:rsidR="006C38FA" w:rsidRPr="004A6C70">
              <w:rPr>
                <w:rFonts w:cs="Arial"/>
                <w:i/>
                <w:iCs/>
                <w:sz w:val="20"/>
                <w:highlight w:val="green"/>
              </w:rPr>
              <w:t xml:space="preserve">n </w:t>
            </w:r>
            <w:r w:rsidRPr="004A6C70">
              <w:rPr>
                <w:rFonts w:cs="Arial"/>
                <w:i/>
                <w:iCs/>
                <w:sz w:val="20"/>
                <w:highlight w:val="green"/>
              </w:rPr>
              <w:t xml:space="preserve">Episode End Reason </w:t>
            </w:r>
            <w:r w:rsidR="00783ACB" w:rsidRPr="00783ACB">
              <w:rPr>
                <w:rFonts w:cs="Arial"/>
                <w:i/>
                <w:iCs/>
                <w:sz w:val="20"/>
                <w:highlight w:val="green"/>
              </w:rPr>
              <w:t xml:space="preserve">must not be reported </w:t>
            </w:r>
            <w:r w:rsidRPr="004A6C70">
              <w:rPr>
                <w:rFonts w:cs="Arial"/>
                <w:i/>
                <w:iCs/>
                <w:sz w:val="20"/>
                <w:highlight w:val="green"/>
              </w:rPr>
              <w:t>without an Episode End Date</w:t>
            </w:r>
          </w:p>
        </w:tc>
      </w:tr>
    </w:tbl>
    <w:p w14:paraId="104EFAB6" w14:textId="77777777" w:rsidR="00393ECD" w:rsidRPr="007C6335" w:rsidRDefault="00393ECD" w:rsidP="00393ECD">
      <w:pPr>
        <w:pStyle w:val="Heading2"/>
        <w:rPr>
          <w:rFonts w:cs="Arial"/>
          <w:color w:val="000000" w:themeColor="text1"/>
        </w:rPr>
      </w:pPr>
      <w:bookmarkStart w:id="102" w:name="_Toc122351749"/>
      <w:r>
        <w:rPr>
          <w:rFonts w:cs="Arial"/>
          <w:color w:val="000000" w:themeColor="text1"/>
        </w:rPr>
        <w:t>Patient/</w:t>
      </w:r>
      <w:r w:rsidRPr="007C6335">
        <w:rPr>
          <w:rFonts w:cs="Arial"/>
          <w:color w:val="000000" w:themeColor="text1"/>
        </w:rPr>
        <w:t xml:space="preserve">Client Death </w:t>
      </w:r>
      <w:r>
        <w:rPr>
          <w:rFonts w:cs="Arial"/>
          <w:color w:val="000000" w:themeColor="text1"/>
        </w:rPr>
        <w:t xml:space="preserve">Date </w:t>
      </w:r>
      <w:r w:rsidRPr="007C6335">
        <w:rPr>
          <w:rFonts w:cs="Arial"/>
          <w:color w:val="000000" w:themeColor="text1"/>
        </w:rPr>
        <w:t>(new)</w:t>
      </w:r>
      <w:bookmarkEnd w:id="102"/>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393ECD" w:rsidRPr="0094165A" w14:paraId="0C60CFF5" w14:textId="77777777" w:rsidTr="0053392A">
        <w:trPr>
          <w:trHeight w:val="485"/>
        </w:trPr>
        <w:tc>
          <w:tcPr>
            <w:tcW w:w="1483" w:type="dxa"/>
            <w:vMerge w:val="restart"/>
          </w:tcPr>
          <w:p w14:paraId="40F4E42B" w14:textId="77777777" w:rsidR="00393ECD" w:rsidRPr="007149F2" w:rsidRDefault="00393ECD" w:rsidP="0076386F">
            <w:pPr>
              <w:pStyle w:val="DHHStabletext6pt"/>
              <w:spacing w:before="0" w:after="0" w:line="276" w:lineRule="auto"/>
              <w:ind w:left="-109"/>
              <w:rPr>
                <w:rFonts w:cs="Arial"/>
                <w:sz w:val="20"/>
              </w:rPr>
            </w:pPr>
            <w:r w:rsidRPr="007149F2">
              <w:rPr>
                <w:rFonts w:cs="Arial"/>
                <w:sz w:val="20"/>
              </w:rPr>
              <w:t>E017</w:t>
            </w:r>
          </w:p>
        </w:tc>
        <w:tc>
          <w:tcPr>
            <w:tcW w:w="2591" w:type="dxa"/>
          </w:tcPr>
          <w:p w14:paraId="0DE22D7A" w14:textId="77777777" w:rsidR="00393ECD" w:rsidRPr="00C12328" w:rsidRDefault="00393ECD" w:rsidP="00802174">
            <w:pPr>
              <w:pStyle w:val="DHHSbody"/>
              <w:spacing w:line="276" w:lineRule="auto"/>
              <w:rPr>
                <w:rFonts w:cs="Arial"/>
                <w:sz w:val="20"/>
              </w:rPr>
            </w:pPr>
            <w:r w:rsidRPr="00E82EAE">
              <w:rPr>
                <w:rFonts w:cs="Arial"/>
                <w:sz w:val="20"/>
              </w:rPr>
              <w:t xml:space="preserve">The field '&lt;FieldName&gt;' (&lt;HL7 </w:t>
            </w:r>
            <w:r w:rsidRPr="00BD3155">
              <w:rPr>
                <w:rFonts w:cs="Arial"/>
                <w:sz w:val="20"/>
              </w:rPr>
              <w:t>Field&gt;) cannot have a value before this point in time (&lt;Timing&gt;)</w:t>
            </w:r>
          </w:p>
        </w:tc>
        <w:tc>
          <w:tcPr>
            <w:tcW w:w="3402" w:type="dxa"/>
          </w:tcPr>
          <w:p w14:paraId="01D5CA0B" w14:textId="30E621DA" w:rsidR="00393ECD" w:rsidRPr="00A96C44" w:rsidRDefault="00393ECD" w:rsidP="00802174">
            <w:pPr>
              <w:pStyle w:val="DHHStabletext6pt"/>
              <w:spacing w:before="0" w:after="0" w:line="276" w:lineRule="auto"/>
              <w:rPr>
                <w:rFonts w:cs="Arial"/>
                <w:sz w:val="20"/>
              </w:rPr>
            </w:pPr>
            <w:r w:rsidRPr="00A96C44">
              <w:rPr>
                <w:rFonts w:cs="Arial"/>
                <w:sz w:val="20"/>
              </w:rPr>
              <w:t xml:space="preserve">A </w:t>
            </w:r>
            <w:r>
              <w:rPr>
                <w:rFonts w:cs="Arial"/>
                <w:sz w:val="20"/>
              </w:rPr>
              <w:t>Patient/</w:t>
            </w:r>
            <w:r w:rsidRPr="00A96C44">
              <w:rPr>
                <w:rFonts w:cs="Arial"/>
                <w:sz w:val="20"/>
              </w:rPr>
              <w:t xml:space="preserve">Client Death </w:t>
            </w:r>
            <w:r>
              <w:rPr>
                <w:rFonts w:cs="Arial"/>
                <w:sz w:val="20"/>
              </w:rPr>
              <w:t xml:space="preserve">Date </w:t>
            </w:r>
            <w:r w:rsidRPr="00A96C44">
              <w:rPr>
                <w:rFonts w:cs="Arial"/>
                <w:sz w:val="20"/>
              </w:rPr>
              <w:t>has been reported for an open episode</w:t>
            </w:r>
            <w:r w:rsidR="004355E1">
              <w:rPr>
                <w:rFonts w:cs="Arial"/>
                <w:sz w:val="20"/>
              </w:rPr>
              <w:t>.</w:t>
            </w:r>
          </w:p>
        </w:tc>
        <w:tc>
          <w:tcPr>
            <w:tcW w:w="2409" w:type="dxa"/>
          </w:tcPr>
          <w:p w14:paraId="01B4B3C2" w14:textId="2EABB12A" w:rsidR="00393ECD" w:rsidRPr="00A96C44" w:rsidRDefault="00393ECD" w:rsidP="00802174">
            <w:pPr>
              <w:pStyle w:val="DHHStabletext6pt"/>
              <w:spacing w:before="0" w:after="0" w:line="276" w:lineRule="auto"/>
              <w:rPr>
                <w:rFonts w:cs="Arial"/>
                <w:sz w:val="20"/>
              </w:rPr>
            </w:pPr>
            <w:r w:rsidRPr="00A96C44">
              <w:rPr>
                <w:rFonts w:cs="Arial"/>
                <w:sz w:val="20"/>
              </w:rPr>
              <w:t>Correct the information and resubmit</w:t>
            </w:r>
            <w:r w:rsidR="004355E1">
              <w:rPr>
                <w:rFonts w:cs="Arial"/>
                <w:sz w:val="20"/>
              </w:rPr>
              <w:t>.</w:t>
            </w:r>
          </w:p>
        </w:tc>
      </w:tr>
      <w:tr w:rsidR="00393ECD" w14:paraId="42A96C7E" w14:textId="77777777" w:rsidTr="0053392A">
        <w:trPr>
          <w:trHeight w:val="485"/>
        </w:trPr>
        <w:tc>
          <w:tcPr>
            <w:tcW w:w="1483" w:type="dxa"/>
            <w:vMerge/>
          </w:tcPr>
          <w:p w14:paraId="79169022" w14:textId="77777777" w:rsidR="00393ECD" w:rsidRPr="007149F2" w:rsidRDefault="00393ECD" w:rsidP="0053392A">
            <w:pPr>
              <w:pStyle w:val="DHHStabletext6pt"/>
              <w:spacing w:before="0" w:after="0" w:line="276" w:lineRule="auto"/>
              <w:rPr>
                <w:rFonts w:cs="Arial"/>
                <w:sz w:val="20"/>
              </w:rPr>
            </w:pPr>
          </w:p>
        </w:tc>
        <w:tc>
          <w:tcPr>
            <w:tcW w:w="2591" w:type="dxa"/>
          </w:tcPr>
          <w:p w14:paraId="71A47263" w14:textId="77777777" w:rsidR="00393ECD" w:rsidRPr="00BD3155" w:rsidRDefault="00393ECD" w:rsidP="00802174">
            <w:pPr>
              <w:pStyle w:val="VINAHBusinessrulestyle"/>
              <w:spacing w:before="0" w:after="0" w:line="276" w:lineRule="auto"/>
            </w:pPr>
            <w:r w:rsidRPr="00E82EAE">
              <w:t>BR-DAT-EPS-003</w:t>
            </w:r>
          </w:p>
        </w:tc>
        <w:tc>
          <w:tcPr>
            <w:tcW w:w="5811" w:type="dxa"/>
            <w:gridSpan w:val="2"/>
          </w:tcPr>
          <w:p w14:paraId="4CC52857" w14:textId="77777777" w:rsidR="00393ECD" w:rsidRPr="00A96C44" w:rsidRDefault="00393ECD" w:rsidP="00A07967">
            <w:pPr>
              <w:pStyle w:val="DHHStabletext6pt"/>
              <w:spacing w:before="0" w:line="276" w:lineRule="auto"/>
              <w:rPr>
                <w:sz w:val="20"/>
              </w:rPr>
            </w:pPr>
            <w:r w:rsidRPr="00C12328">
              <w:rPr>
                <w:rFonts w:cs="Arial"/>
                <w:i/>
                <w:sz w:val="20"/>
              </w:rPr>
              <w:t xml:space="preserve">Episode must have a Completion of Proposed Plan of Treatment only if </w:t>
            </w:r>
            <w:r w:rsidRPr="00A96C44">
              <w:rPr>
                <w:rFonts w:cs="Arial"/>
                <w:i/>
                <w:sz w:val="20"/>
              </w:rPr>
              <w:t>it has an Episode End Date</w:t>
            </w:r>
            <w:r w:rsidRPr="00A96C44">
              <w:rPr>
                <w:sz w:val="20"/>
              </w:rPr>
              <w:t xml:space="preserve"> </w:t>
            </w:r>
          </w:p>
        </w:tc>
      </w:tr>
      <w:tr w:rsidR="00393ECD" w14:paraId="6AEE8BCD" w14:textId="77777777" w:rsidTr="0053392A">
        <w:trPr>
          <w:trHeight w:val="485"/>
        </w:trPr>
        <w:tc>
          <w:tcPr>
            <w:tcW w:w="1483" w:type="dxa"/>
            <w:vMerge/>
          </w:tcPr>
          <w:p w14:paraId="78B40446" w14:textId="77777777" w:rsidR="00393ECD" w:rsidRPr="007149F2" w:rsidRDefault="00393ECD" w:rsidP="0053392A">
            <w:pPr>
              <w:pStyle w:val="DHHStabletext6pt"/>
              <w:spacing w:before="0" w:after="0" w:line="276" w:lineRule="auto"/>
              <w:rPr>
                <w:rFonts w:cs="Arial"/>
                <w:sz w:val="20"/>
              </w:rPr>
            </w:pPr>
          </w:p>
        </w:tc>
        <w:tc>
          <w:tcPr>
            <w:tcW w:w="2591" w:type="dxa"/>
          </w:tcPr>
          <w:p w14:paraId="2D14DDDA" w14:textId="77777777" w:rsidR="00393ECD" w:rsidRPr="00BD3155" w:rsidRDefault="00393ECD" w:rsidP="00802174">
            <w:pPr>
              <w:pStyle w:val="VINAHBusinessrulestyle"/>
              <w:spacing w:before="0" w:after="0" w:line="276" w:lineRule="auto"/>
            </w:pPr>
            <w:r w:rsidRPr="00E82EAE">
              <w:t>BR-DAT-CLI-013</w:t>
            </w:r>
          </w:p>
        </w:tc>
        <w:tc>
          <w:tcPr>
            <w:tcW w:w="5811" w:type="dxa"/>
            <w:gridSpan w:val="2"/>
          </w:tcPr>
          <w:p w14:paraId="148FC7BE" w14:textId="77777777" w:rsidR="00393ECD" w:rsidRPr="00BD3155" w:rsidRDefault="00393ECD" w:rsidP="00A07967">
            <w:pPr>
              <w:pStyle w:val="DHHStabletext6pt"/>
              <w:spacing w:before="0" w:line="276" w:lineRule="auto"/>
              <w:rPr>
                <w:rFonts w:cs="Arial"/>
                <w:i/>
                <w:sz w:val="20"/>
              </w:rPr>
            </w:pPr>
            <w:r>
              <w:rPr>
                <w:rFonts w:cs="Arial"/>
                <w:i/>
                <w:sz w:val="20"/>
              </w:rPr>
              <w:t>Patient/</w:t>
            </w:r>
            <w:r w:rsidRPr="00C12328">
              <w:rPr>
                <w:rFonts w:cs="Arial"/>
                <w:i/>
                <w:sz w:val="20"/>
              </w:rPr>
              <w:t xml:space="preserve">Client Death </w:t>
            </w:r>
            <w:r>
              <w:rPr>
                <w:rFonts w:cs="Arial"/>
                <w:i/>
                <w:sz w:val="20"/>
              </w:rPr>
              <w:t>Date</w:t>
            </w:r>
            <w:r w:rsidRPr="005E2AC6">
              <w:rPr>
                <w:rFonts w:cs="Arial"/>
                <w:i/>
                <w:sz w:val="20"/>
              </w:rPr>
              <w:t xml:space="preserve"> </w:t>
            </w:r>
            <w:r>
              <w:rPr>
                <w:rFonts w:cs="Arial"/>
                <w:i/>
                <w:iCs/>
                <w:sz w:val="20"/>
              </w:rPr>
              <w:t>c</w:t>
            </w:r>
            <w:r w:rsidRPr="000C0FCC">
              <w:rPr>
                <w:rFonts w:cs="Arial"/>
                <w:i/>
                <w:iCs/>
                <w:sz w:val="20"/>
              </w:rPr>
              <w:t>annot</w:t>
            </w:r>
            <w:r w:rsidRPr="00E82EAE">
              <w:rPr>
                <w:rFonts w:cs="Arial"/>
                <w:i/>
                <w:sz w:val="20"/>
              </w:rPr>
              <w:t xml:space="preserve"> be reported without an Episode End Date</w:t>
            </w:r>
          </w:p>
        </w:tc>
      </w:tr>
    </w:tbl>
    <w:p w14:paraId="5CDA7B1F" w14:textId="3FFC6F6A" w:rsidR="00B007E8" w:rsidRPr="007C6335" w:rsidRDefault="00B007E8" w:rsidP="00B007E8">
      <w:pPr>
        <w:pStyle w:val="Heading2"/>
        <w:rPr>
          <w:rFonts w:cs="Arial"/>
          <w:color w:val="000000" w:themeColor="text1"/>
        </w:rPr>
      </w:pPr>
      <w:bookmarkStart w:id="103" w:name="_Toc122351750"/>
      <w:r w:rsidRPr="007C6335">
        <w:rPr>
          <w:rFonts w:cs="Arial"/>
          <w:color w:val="000000" w:themeColor="text1"/>
        </w:rPr>
        <w:t>Patient</w:t>
      </w:r>
      <w:r w:rsidR="008D1D4F">
        <w:rPr>
          <w:rFonts w:cs="Arial"/>
          <w:color w:val="000000" w:themeColor="text1"/>
        </w:rPr>
        <w:t>/</w:t>
      </w:r>
      <w:r w:rsidRPr="007C6335">
        <w:rPr>
          <w:rFonts w:cs="Arial"/>
          <w:color w:val="000000" w:themeColor="text1"/>
        </w:rPr>
        <w:t xml:space="preserve">Client Sex </w:t>
      </w:r>
      <w:r w:rsidRPr="00FB0C36">
        <w:rPr>
          <w:rFonts w:cs="Arial"/>
          <w:color w:val="000000" w:themeColor="text1"/>
        </w:rPr>
        <w:t>at Birth</w:t>
      </w:r>
      <w:r w:rsidRPr="007C6335">
        <w:rPr>
          <w:rFonts w:cs="Arial"/>
          <w:color w:val="000000" w:themeColor="text1"/>
        </w:rPr>
        <w:t xml:space="preserve"> (</w:t>
      </w:r>
      <w:r w:rsidR="00BB7C8D" w:rsidRPr="007C6335">
        <w:rPr>
          <w:rFonts w:cs="Arial"/>
          <w:color w:val="000000" w:themeColor="text1"/>
        </w:rPr>
        <w:t>amend</w:t>
      </w:r>
      <w:r w:rsidRPr="007C6335">
        <w:rPr>
          <w:rFonts w:cs="Arial"/>
          <w:color w:val="000000" w:themeColor="text1"/>
        </w:rPr>
        <w:t>)</w:t>
      </w:r>
      <w:bookmarkEnd w:id="103"/>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AA4826" w:rsidRPr="0094165A" w14:paraId="0F06A53F" w14:textId="77777777" w:rsidTr="001C5E2C">
        <w:trPr>
          <w:trHeight w:val="485"/>
        </w:trPr>
        <w:tc>
          <w:tcPr>
            <w:tcW w:w="1483" w:type="dxa"/>
            <w:vMerge w:val="restart"/>
          </w:tcPr>
          <w:p w14:paraId="44B23512" w14:textId="77777777" w:rsidR="00AA4826" w:rsidRPr="001C5E2C" w:rsidRDefault="00AA4826" w:rsidP="0076386F">
            <w:pPr>
              <w:pStyle w:val="DHHStabletext6pt"/>
              <w:spacing w:before="0" w:after="0" w:line="276" w:lineRule="auto"/>
              <w:ind w:left="-109"/>
              <w:rPr>
                <w:rFonts w:cs="Arial"/>
                <w:sz w:val="20"/>
              </w:rPr>
            </w:pPr>
            <w:r w:rsidRPr="00893CF8">
              <w:rPr>
                <w:rFonts w:cs="Arial"/>
                <w:sz w:val="20"/>
              </w:rPr>
              <w:t>E454</w:t>
            </w:r>
          </w:p>
        </w:tc>
        <w:tc>
          <w:tcPr>
            <w:tcW w:w="2591" w:type="dxa"/>
          </w:tcPr>
          <w:p w14:paraId="03AAC118" w14:textId="77777777" w:rsidR="00AA4826" w:rsidRPr="001C5E2C" w:rsidRDefault="00AA4826" w:rsidP="00802174">
            <w:pPr>
              <w:pStyle w:val="DHHStabletext6pt"/>
              <w:spacing w:before="0" w:line="276" w:lineRule="auto"/>
              <w:rPr>
                <w:rFonts w:cs="Arial"/>
                <w:sz w:val="20"/>
              </w:rPr>
            </w:pPr>
            <w:r w:rsidRPr="00893CF8">
              <w:rPr>
                <w:rFonts w:cs="Arial"/>
                <w:sz w:val="20"/>
              </w:rPr>
              <w:t>Referral In Outcome is ‘010 – Referral accepted – New appointment’ or ‘020 – Referral accepted – Review appointment’, ‘1 – Referral accepted’ or ‘3 – Referral accepted – Renewed referral’ but &lt;client_field_list&gt; has not been provided</w:t>
            </w:r>
          </w:p>
        </w:tc>
        <w:tc>
          <w:tcPr>
            <w:tcW w:w="3402" w:type="dxa"/>
          </w:tcPr>
          <w:p w14:paraId="48BE691F" w14:textId="391B3B89" w:rsidR="00AA4826" w:rsidRPr="001C5E2C" w:rsidRDefault="00AA4826" w:rsidP="00A07967">
            <w:pPr>
              <w:pStyle w:val="DHHStabletext6pt"/>
              <w:spacing w:before="0" w:after="0" w:line="276" w:lineRule="auto"/>
              <w:rPr>
                <w:rFonts w:cs="Arial"/>
                <w:sz w:val="20"/>
              </w:rPr>
            </w:pPr>
            <w:r w:rsidRPr="00893CF8">
              <w:rPr>
                <w:rFonts w:cs="Arial"/>
                <w:sz w:val="20"/>
              </w:rPr>
              <w:t xml:space="preserve">A message was sent to insert or update a Specialist Clinics (Outpatients) referral with an ‘Accepted’ outcome but </w:t>
            </w:r>
            <w:r w:rsidR="003D1670">
              <w:rPr>
                <w:rFonts w:cs="Arial"/>
                <w:sz w:val="20"/>
              </w:rPr>
              <w:t>patient/</w:t>
            </w:r>
            <w:r w:rsidRPr="001C5E2C">
              <w:rPr>
                <w:rFonts w:cs="Arial"/>
                <w:sz w:val="20"/>
              </w:rPr>
              <w:t>client data is not complete.</w:t>
            </w:r>
          </w:p>
        </w:tc>
        <w:tc>
          <w:tcPr>
            <w:tcW w:w="2409" w:type="dxa"/>
          </w:tcPr>
          <w:p w14:paraId="4BD394F7" w14:textId="7DD94B22" w:rsidR="00AA4826" w:rsidRPr="001C5E2C" w:rsidRDefault="00AA4826" w:rsidP="007F70CD">
            <w:pPr>
              <w:pStyle w:val="DHHStabletext6pt"/>
              <w:spacing w:before="0" w:after="0" w:line="276" w:lineRule="auto"/>
              <w:rPr>
                <w:rFonts w:cs="Arial"/>
                <w:sz w:val="20"/>
              </w:rPr>
            </w:pPr>
            <w:r w:rsidRPr="001C5E2C">
              <w:rPr>
                <w:rFonts w:cs="Arial"/>
                <w:sz w:val="20"/>
              </w:rPr>
              <w:t xml:space="preserve">Ensure that the missing </w:t>
            </w:r>
            <w:r w:rsidR="00B00094">
              <w:rPr>
                <w:rFonts w:cs="Arial"/>
                <w:sz w:val="20"/>
              </w:rPr>
              <w:t>patient/</w:t>
            </w:r>
            <w:r w:rsidRPr="001C5E2C">
              <w:rPr>
                <w:rFonts w:cs="Arial"/>
                <w:sz w:val="20"/>
              </w:rPr>
              <w:t>client data items are submitted.</w:t>
            </w:r>
          </w:p>
        </w:tc>
      </w:tr>
      <w:tr w:rsidR="00AA4826" w:rsidRPr="0094165A" w14:paraId="7FC92DF8" w14:textId="77777777" w:rsidTr="00F328D3">
        <w:trPr>
          <w:trHeight w:val="485"/>
        </w:trPr>
        <w:tc>
          <w:tcPr>
            <w:tcW w:w="1483" w:type="dxa"/>
            <w:vMerge/>
          </w:tcPr>
          <w:p w14:paraId="0CFE0961" w14:textId="77777777" w:rsidR="00AA4826" w:rsidRPr="00893CF8" w:rsidRDefault="00AA4826" w:rsidP="00F328D3">
            <w:pPr>
              <w:pStyle w:val="DHHStabletext6pt"/>
              <w:spacing w:before="0" w:after="0" w:line="276" w:lineRule="auto"/>
              <w:rPr>
                <w:rFonts w:cs="Arial"/>
                <w:sz w:val="20"/>
              </w:rPr>
            </w:pPr>
          </w:p>
        </w:tc>
        <w:tc>
          <w:tcPr>
            <w:tcW w:w="2591" w:type="dxa"/>
          </w:tcPr>
          <w:p w14:paraId="08BA7727" w14:textId="77777777" w:rsidR="00AA4826" w:rsidRPr="0066510D" w:rsidRDefault="00AA4826" w:rsidP="00802174">
            <w:pPr>
              <w:pStyle w:val="VINAHBusinessrulestyle"/>
              <w:spacing w:before="0" w:after="0" w:line="276" w:lineRule="auto"/>
            </w:pPr>
            <w:r w:rsidRPr="007E0920">
              <w:t>BR-DAT-RIN-008</w:t>
            </w:r>
          </w:p>
        </w:tc>
        <w:tc>
          <w:tcPr>
            <w:tcW w:w="5811" w:type="dxa"/>
            <w:gridSpan w:val="2"/>
          </w:tcPr>
          <w:p w14:paraId="7479CD62" w14:textId="77777777" w:rsidR="00AA4826" w:rsidRPr="00A96C44" w:rsidRDefault="00AA4826" w:rsidP="00A07967">
            <w:pPr>
              <w:pStyle w:val="VINAHBusinessrulestyle"/>
              <w:spacing w:before="0" w:after="0" w:line="276" w:lineRule="auto"/>
            </w:pPr>
            <w:r w:rsidRPr="00076116">
              <w:t xml:space="preserve">When a Referral In Outcome has the value ‘010 – Referral accepted – New appointment’ or ‘020 – Referral accepted – Review appointment’ or ‘1 – Referral accepted’ or ‘3 – Referral </w:t>
            </w:r>
            <w:r w:rsidRPr="00076116">
              <w:lastRenderedPageBreak/>
              <w:t xml:space="preserve">accepted – Review appointment’, Patient/Client Birth Date, </w:t>
            </w:r>
            <w:r w:rsidRPr="005E2AC6">
              <w:rPr>
                <w:strike/>
              </w:rPr>
              <w:t>S</w:t>
            </w:r>
            <w:r w:rsidRPr="003B3191">
              <w:rPr>
                <w:strike/>
              </w:rPr>
              <w:t>ex</w:t>
            </w:r>
            <w:r w:rsidRPr="00A96C44">
              <w:t>, Usual Residence Locality Name and Usual Residence Postcode must be reported</w:t>
            </w:r>
          </w:p>
        </w:tc>
      </w:tr>
    </w:tbl>
    <w:p w14:paraId="5B2624BC" w14:textId="77777777" w:rsidR="008571F5" w:rsidRDefault="008571F5" w:rsidP="008571F5">
      <w:pPr>
        <w:pStyle w:val="Heading2"/>
        <w:rPr>
          <w:rFonts w:cs="Arial"/>
          <w:color w:val="000000" w:themeColor="text1"/>
        </w:rPr>
      </w:pPr>
      <w:bookmarkStart w:id="104" w:name="_Toc121498588"/>
      <w:bookmarkStart w:id="105" w:name="_Toc122351751"/>
      <w:r w:rsidRPr="007C6335">
        <w:rPr>
          <w:rFonts w:cs="Arial"/>
          <w:color w:val="000000" w:themeColor="text1"/>
        </w:rPr>
        <w:lastRenderedPageBreak/>
        <w:t>Referral In Clinical Urgency Category (amend)</w:t>
      </w:r>
      <w:bookmarkEnd w:id="104"/>
      <w:bookmarkEnd w:id="105"/>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C063EE" w:rsidRPr="0094165A" w14:paraId="05661168" w14:textId="77777777" w:rsidTr="00224AFE">
        <w:trPr>
          <w:trHeight w:val="485"/>
        </w:trPr>
        <w:tc>
          <w:tcPr>
            <w:tcW w:w="1483" w:type="dxa"/>
            <w:vMerge w:val="restart"/>
          </w:tcPr>
          <w:p w14:paraId="263DF88F" w14:textId="77777777" w:rsidR="00C063EE" w:rsidRPr="004355E1" w:rsidRDefault="00C063EE" w:rsidP="00926949">
            <w:pPr>
              <w:pStyle w:val="DHHStabletext6pt"/>
              <w:spacing w:before="0" w:after="0" w:line="276" w:lineRule="auto"/>
              <w:ind w:left="-109"/>
              <w:rPr>
                <w:rFonts w:cs="Arial"/>
                <w:sz w:val="20"/>
              </w:rPr>
            </w:pPr>
            <w:r w:rsidRPr="004355E1">
              <w:rPr>
                <w:rFonts w:cs="Arial"/>
                <w:sz w:val="20"/>
              </w:rPr>
              <w:t>E453</w:t>
            </w:r>
          </w:p>
        </w:tc>
        <w:tc>
          <w:tcPr>
            <w:tcW w:w="2591" w:type="dxa"/>
          </w:tcPr>
          <w:p w14:paraId="3275590C" w14:textId="77777777" w:rsidR="00C063EE" w:rsidRPr="004355E1" w:rsidRDefault="00C063EE" w:rsidP="00F950BA">
            <w:pPr>
              <w:pStyle w:val="DHHSbody"/>
              <w:spacing w:line="276" w:lineRule="auto"/>
              <w:rPr>
                <w:rFonts w:cs="Arial"/>
                <w:sz w:val="20"/>
              </w:rPr>
            </w:pPr>
            <w:r w:rsidRPr="004355E1">
              <w:rPr>
                <w:sz w:val="20"/>
              </w:rPr>
              <w:t>Referral In Outcome is &lt;ref_in outcome&gt; and program/stream is &lt;program/stream&gt; but Referral In Clinical Urgency Category is not provided</w:t>
            </w:r>
          </w:p>
        </w:tc>
        <w:tc>
          <w:tcPr>
            <w:tcW w:w="3402" w:type="dxa"/>
          </w:tcPr>
          <w:p w14:paraId="5AE5E5B1" w14:textId="77777777" w:rsidR="00C063EE" w:rsidRPr="004355E1" w:rsidRDefault="00C063EE" w:rsidP="00F950BA">
            <w:pPr>
              <w:pStyle w:val="DHHSbody"/>
              <w:spacing w:line="276" w:lineRule="auto"/>
              <w:rPr>
                <w:sz w:val="20"/>
              </w:rPr>
            </w:pPr>
            <w:r w:rsidRPr="004355E1">
              <w:rPr>
                <w:sz w:val="20"/>
              </w:rPr>
              <w:t>Referral In Outcome is‘010 – Referral accepted – New appointment’ or ‘020 – Referral accepted – Review appointment’ or ‘3 – Referral accepted –  Renewed referral’ and Program/Stream is OP but Referral In Clinical Urgency Category has not been reported</w:t>
            </w:r>
          </w:p>
          <w:p w14:paraId="603434E1" w14:textId="0BB85374" w:rsidR="00C063EE" w:rsidRDefault="00C063EE" w:rsidP="00182714">
            <w:pPr>
              <w:pStyle w:val="DHHStabletext6pt"/>
              <w:spacing w:before="0" w:after="0" w:line="276" w:lineRule="auto"/>
              <w:rPr>
                <w:sz w:val="20"/>
              </w:rPr>
            </w:pPr>
            <w:r w:rsidRPr="004355E1">
              <w:rPr>
                <w:sz w:val="20"/>
              </w:rPr>
              <w:t xml:space="preserve">Referral In Outcome is‘1 – Referral accepted’ </w:t>
            </w:r>
            <w:r w:rsidRPr="004355E1">
              <w:rPr>
                <w:strike/>
                <w:sz w:val="20"/>
              </w:rPr>
              <w:t>or ‘50 – Screening Referral’</w:t>
            </w:r>
            <w:r w:rsidRPr="004355E1">
              <w:rPr>
                <w:sz w:val="20"/>
              </w:rPr>
              <w:t xml:space="preserve"> </w:t>
            </w:r>
            <w:r w:rsidR="00AA075F">
              <w:rPr>
                <w:sz w:val="20"/>
              </w:rPr>
              <w:t xml:space="preserve"> or </w:t>
            </w:r>
            <w:r w:rsidR="00AA075F" w:rsidRPr="00DE1AC3">
              <w:rPr>
                <w:sz w:val="20"/>
              </w:rPr>
              <w:t xml:space="preserve">‘3 – Referral accepted – </w:t>
            </w:r>
            <w:r w:rsidR="00AA075F">
              <w:rPr>
                <w:sz w:val="20"/>
              </w:rPr>
              <w:t xml:space="preserve"> Renewed referral’ </w:t>
            </w:r>
            <w:r w:rsidRPr="004355E1">
              <w:rPr>
                <w:sz w:val="20"/>
              </w:rPr>
              <w:t>and Program/Stream is PC but Referral In Clinical Urgency Category has not been reported</w:t>
            </w:r>
            <w:r w:rsidR="004355E1">
              <w:rPr>
                <w:sz w:val="20"/>
              </w:rPr>
              <w:t>.</w:t>
            </w:r>
          </w:p>
          <w:p w14:paraId="40A9AA51" w14:textId="6F77C101" w:rsidR="00ED7814" w:rsidRPr="004355E1" w:rsidRDefault="00ED7814" w:rsidP="00A462F9">
            <w:pPr>
              <w:pStyle w:val="DHHStabletext6pt"/>
              <w:spacing w:before="0" w:after="0" w:line="276" w:lineRule="auto"/>
              <w:rPr>
                <w:rFonts w:cs="Arial"/>
                <w:sz w:val="20"/>
              </w:rPr>
            </w:pPr>
          </w:p>
        </w:tc>
        <w:tc>
          <w:tcPr>
            <w:tcW w:w="2409" w:type="dxa"/>
          </w:tcPr>
          <w:p w14:paraId="47F7B84C" w14:textId="77777777" w:rsidR="00C063EE" w:rsidRPr="004355E1" w:rsidRDefault="00C063EE" w:rsidP="00D57037">
            <w:pPr>
              <w:pStyle w:val="DHHStabletext6pt"/>
              <w:spacing w:before="0" w:after="0" w:line="276" w:lineRule="auto"/>
              <w:rPr>
                <w:rFonts w:cs="Arial"/>
                <w:sz w:val="20"/>
              </w:rPr>
            </w:pPr>
            <w:r w:rsidRPr="004355E1">
              <w:rPr>
                <w:rFonts w:cs="Arial"/>
                <w:sz w:val="20"/>
              </w:rPr>
              <w:t>Contact HDSS Helpdesk or your software vendor for support.</w:t>
            </w:r>
          </w:p>
        </w:tc>
      </w:tr>
      <w:tr w:rsidR="00C063EE" w14:paraId="653FA8CF" w14:textId="77777777" w:rsidTr="00F328D3">
        <w:trPr>
          <w:trHeight w:val="485"/>
        </w:trPr>
        <w:tc>
          <w:tcPr>
            <w:tcW w:w="1483" w:type="dxa"/>
            <w:vMerge/>
          </w:tcPr>
          <w:p w14:paraId="37B6756F" w14:textId="77777777" w:rsidR="00C063EE" w:rsidRPr="004355E1" w:rsidRDefault="00C063EE" w:rsidP="00F950BA">
            <w:pPr>
              <w:pStyle w:val="DHHStabletext6pt"/>
              <w:spacing w:before="0" w:after="0" w:line="276" w:lineRule="auto"/>
              <w:rPr>
                <w:rFonts w:cs="Arial"/>
                <w:sz w:val="20"/>
              </w:rPr>
            </w:pPr>
          </w:p>
        </w:tc>
        <w:tc>
          <w:tcPr>
            <w:tcW w:w="2591" w:type="dxa"/>
          </w:tcPr>
          <w:p w14:paraId="6DC3F512" w14:textId="77777777" w:rsidR="00C063EE" w:rsidRPr="00076116" w:rsidRDefault="00C063EE" w:rsidP="00F950BA">
            <w:pPr>
              <w:pStyle w:val="VINAHBusinessrulestyle"/>
              <w:spacing w:before="0" w:after="0" w:line="276" w:lineRule="auto"/>
            </w:pPr>
            <w:r w:rsidRPr="007E0920">
              <w:t>BR-DAT-RIN-00</w:t>
            </w:r>
            <w:r w:rsidRPr="0066510D">
              <w:t>4</w:t>
            </w:r>
          </w:p>
        </w:tc>
        <w:tc>
          <w:tcPr>
            <w:tcW w:w="5811" w:type="dxa"/>
            <w:gridSpan w:val="2"/>
          </w:tcPr>
          <w:p w14:paraId="119D93E6" w14:textId="65850D6A" w:rsidR="00C063EE" w:rsidRPr="00F950BA" w:rsidRDefault="00C063EE" w:rsidP="00F950BA">
            <w:pPr>
              <w:pStyle w:val="DHHStabletext6pt"/>
              <w:spacing w:before="0" w:line="276" w:lineRule="auto"/>
              <w:rPr>
                <w:i/>
                <w:sz w:val="20"/>
              </w:rPr>
            </w:pPr>
            <w:r w:rsidRPr="00F950BA">
              <w:rPr>
                <w:i/>
                <w:sz w:val="20"/>
              </w:rPr>
              <w:t>For Palliative Care Program/Streams, when a Referral In Outcome has the value ‘1 – Referral accepted ‘</w:t>
            </w:r>
            <w:r w:rsidR="0066510D" w:rsidRPr="00F950BA">
              <w:rPr>
                <w:i/>
                <w:sz w:val="20"/>
              </w:rPr>
              <w:t>or</w:t>
            </w:r>
            <w:r w:rsidRPr="00F950BA">
              <w:rPr>
                <w:i/>
                <w:sz w:val="20"/>
              </w:rPr>
              <w:t xml:space="preserve"> ‘3 – Referral accepted – Renewed referral’ </w:t>
            </w:r>
            <w:r w:rsidRPr="00F950BA">
              <w:rPr>
                <w:i/>
                <w:strike/>
                <w:sz w:val="20"/>
              </w:rPr>
              <w:t>or ’50 – Screening referral’</w:t>
            </w:r>
            <w:r w:rsidRPr="00F950BA">
              <w:rPr>
                <w:i/>
                <w:sz w:val="20"/>
              </w:rPr>
              <w:t>, Referral In Clinical Urgency Category must be reported</w:t>
            </w:r>
          </w:p>
        </w:tc>
      </w:tr>
      <w:tr w:rsidR="00C063EE" w:rsidRPr="00CF77A3" w14:paraId="40FB7F67" w14:textId="77777777" w:rsidTr="00224AFE">
        <w:trPr>
          <w:trHeight w:val="485"/>
        </w:trPr>
        <w:tc>
          <w:tcPr>
            <w:tcW w:w="1483" w:type="dxa"/>
            <w:vMerge/>
          </w:tcPr>
          <w:p w14:paraId="563BE743" w14:textId="77777777" w:rsidR="00C063EE" w:rsidRPr="004355E1" w:rsidRDefault="00C063EE" w:rsidP="00F950BA">
            <w:pPr>
              <w:pStyle w:val="DHHStabletext6pt"/>
              <w:spacing w:before="0" w:after="0" w:line="276" w:lineRule="auto"/>
              <w:rPr>
                <w:rFonts w:cs="Arial"/>
                <w:sz w:val="20"/>
              </w:rPr>
            </w:pPr>
          </w:p>
        </w:tc>
        <w:tc>
          <w:tcPr>
            <w:tcW w:w="2591" w:type="dxa"/>
          </w:tcPr>
          <w:p w14:paraId="5323DBEA" w14:textId="77777777" w:rsidR="00C063EE" w:rsidRPr="0066510D" w:rsidRDefault="00C063EE" w:rsidP="00F950BA">
            <w:pPr>
              <w:pStyle w:val="VINAHBusinessrulestyle"/>
              <w:spacing w:before="0" w:after="0" w:line="276" w:lineRule="auto"/>
            </w:pPr>
            <w:r w:rsidRPr="007E0920">
              <w:t>BR-DAT-RIN-005</w:t>
            </w:r>
          </w:p>
        </w:tc>
        <w:tc>
          <w:tcPr>
            <w:tcW w:w="5811" w:type="dxa"/>
            <w:gridSpan w:val="2"/>
          </w:tcPr>
          <w:p w14:paraId="21B89366" w14:textId="77777777" w:rsidR="00C063EE" w:rsidRPr="00182714" w:rsidRDefault="00C063EE" w:rsidP="00F950BA">
            <w:pPr>
              <w:pStyle w:val="DHHStabletext6pt"/>
              <w:spacing w:before="0" w:line="276" w:lineRule="auto"/>
              <w:rPr>
                <w:rFonts w:cs="Arial"/>
                <w:i/>
                <w:sz w:val="20"/>
              </w:rPr>
            </w:pPr>
            <w:r w:rsidRPr="00F950BA">
              <w:rPr>
                <w:i/>
                <w:sz w:val="20"/>
              </w:rPr>
              <w:t>For Specialist Clinics (Outpatients) Program/Streams, when a Referral In Outcome has the value ‘010 – Referral accepted – New appointment’, ‘020 – Referral accepted – Review appointment’ or ‘3 – Referral accepted – Renewed referral’, Referral In Clinical Urgency Category must be reported</w:t>
            </w:r>
          </w:p>
        </w:tc>
      </w:tr>
    </w:tbl>
    <w:p w14:paraId="3817ED45" w14:textId="77777777" w:rsidR="003531FB" w:rsidRDefault="003531FB" w:rsidP="003531FB">
      <w:pPr>
        <w:pStyle w:val="Heading2"/>
        <w:rPr>
          <w:rFonts w:cs="Arial"/>
          <w:color w:val="000000" w:themeColor="text1"/>
        </w:rPr>
      </w:pPr>
      <w:bookmarkStart w:id="106" w:name="_Toc122351752"/>
      <w:r w:rsidRPr="008C2430">
        <w:rPr>
          <w:rFonts w:cs="Arial"/>
          <w:color w:val="000000" w:themeColor="text1"/>
        </w:rPr>
        <w:t>Referral In First Triage Score (New)</w:t>
      </w:r>
      <w:bookmarkEnd w:id="106"/>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3531FB" w:rsidRPr="0094165A" w14:paraId="332EC48F" w14:textId="77777777" w:rsidTr="003531FB">
        <w:trPr>
          <w:trHeight w:val="485"/>
        </w:trPr>
        <w:tc>
          <w:tcPr>
            <w:tcW w:w="1483" w:type="dxa"/>
            <w:vMerge w:val="restart"/>
          </w:tcPr>
          <w:p w14:paraId="08F64EB4" w14:textId="77777777" w:rsidR="003531FB" w:rsidRPr="00F950BA" w:rsidRDefault="003531FB" w:rsidP="00926949">
            <w:pPr>
              <w:pStyle w:val="DHHStabletext6pt"/>
              <w:spacing w:before="0" w:after="0" w:line="276" w:lineRule="auto"/>
              <w:ind w:left="-109"/>
              <w:rPr>
                <w:rFonts w:cs="Arial"/>
                <w:sz w:val="20"/>
              </w:rPr>
            </w:pPr>
            <w:r w:rsidRPr="00F950BA">
              <w:rPr>
                <w:rFonts w:cs="Arial"/>
                <w:sz w:val="20"/>
              </w:rPr>
              <w:t>E019</w:t>
            </w:r>
          </w:p>
        </w:tc>
        <w:tc>
          <w:tcPr>
            <w:tcW w:w="2591" w:type="dxa"/>
          </w:tcPr>
          <w:p w14:paraId="6C3612AD" w14:textId="77777777" w:rsidR="003531FB" w:rsidRPr="00D433C4" w:rsidRDefault="003531FB" w:rsidP="009305D2">
            <w:pPr>
              <w:pStyle w:val="DHHSbody"/>
              <w:spacing w:line="276" w:lineRule="auto"/>
              <w:rPr>
                <w:rFonts w:cs="Arial"/>
                <w:sz w:val="20"/>
              </w:rPr>
            </w:pPr>
            <w:r w:rsidRPr="008D51BD">
              <w:rPr>
                <w:rFonts w:cs="Arial"/>
                <w:sz w:val="20"/>
              </w:rPr>
              <w:t>E</w:t>
            </w:r>
            <w:r>
              <w:rPr>
                <w:rFonts w:cs="Arial"/>
                <w:sz w:val="20"/>
              </w:rPr>
              <w:t>019</w:t>
            </w:r>
            <w:r w:rsidRPr="008D51BD">
              <w:rPr>
                <w:rFonts w:cs="Arial"/>
                <w:sz w:val="20"/>
              </w:rPr>
              <w:tab/>
            </w:r>
            <w:r>
              <w:rPr>
                <w:rFonts w:cs="Arial"/>
                <w:sz w:val="20"/>
              </w:rPr>
              <w:t>&lt;field1 name&gt; is &lt;field1 value&gt; but &lt;field2 name&gt; is not &lt;field2 value&gt;</w:t>
            </w:r>
          </w:p>
        </w:tc>
        <w:tc>
          <w:tcPr>
            <w:tcW w:w="3402" w:type="dxa"/>
          </w:tcPr>
          <w:p w14:paraId="71775508" w14:textId="0C10B666" w:rsidR="003531FB" w:rsidRDefault="003531FB" w:rsidP="009305D2">
            <w:pPr>
              <w:pStyle w:val="DHHSbody"/>
              <w:spacing w:line="276" w:lineRule="auto"/>
              <w:rPr>
                <w:sz w:val="20"/>
              </w:rPr>
            </w:pPr>
            <w:r>
              <w:rPr>
                <w:rFonts w:cs="Arial"/>
                <w:sz w:val="20"/>
              </w:rPr>
              <w:t xml:space="preserve">A Referral In First Triage Score of 999 was reported, but </w:t>
            </w:r>
            <w:r w:rsidR="00CE3EE3">
              <w:rPr>
                <w:rFonts w:cs="Arial"/>
                <w:sz w:val="20"/>
              </w:rPr>
              <w:t xml:space="preserve">Referral In </w:t>
            </w:r>
            <w:r>
              <w:rPr>
                <w:rFonts w:cs="Arial"/>
                <w:sz w:val="20"/>
              </w:rPr>
              <w:t xml:space="preserve">Clinical Urgency Category is not 99,  or </w:t>
            </w:r>
            <w:r w:rsidR="00CE3EE3">
              <w:rPr>
                <w:rFonts w:cs="Arial"/>
                <w:sz w:val="20"/>
              </w:rPr>
              <w:t xml:space="preserve">Referral In </w:t>
            </w:r>
            <w:r>
              <w:rPr>
                <w:rFonts w:cs="Arial"/>
                <w:sz w:val="20"/>
              </w:rPr>
              <w:t>Clinical Urgency Category of 99 was reported and Referral In First Triage Score is not 999</w:t>
            </w:r>
            <w:r w:rsidR="004355E1">
              <w:rPr>
                <w:rFonts w:cs="Arial"/>
                <w:sz w:val="20"/>
              </w:rPr>
              <w:t>.</w:t>
            </w:r>
          </w:p>
          <w:p w14:paraId="0A05FA30" w14:textId="77777777" w:rsidR="003531FB" w:rsidRPr="00D433C4" w:rsidRDefault="003531FB" w:rsidP="00F328D3">
            <w:pPr>
              <w:pStyle w:val="DHHStabletext6pt"/>
              <w:spacing w:before="0" w:after="0" w:line="276" w:lineRule="auto"/>
              <w:rPr>
                <w:rFonts w:cs="Arial"/>
                <w:sz w:val="20"/>
              </w:rPr>
            </w:pPr>
          </w:p>
        </w:tc>
        <w:tc>
          <w:tcPr>
            <w:tcW w:w="2409" w:type="dxa"/>
          </w:tcPr>
          <w:p w14:paraId="225BB4AB" w14:textId="250A6A39" w:rsidR="003531FB" w:rsidRPr="009A37CC" w:rsidRDefault="003531FB" w:rsidP="00CE358E">
            <w:pPr>
              <w:pStyle w:val="DHHStabletext6pt"/>
              <w:spacing w:before="0" w:after="0" w:line="276" w:lineRule="auto"/>
              <w:rPr>
                <w:rFonts w:cs="Arial"/>
                <w:sz w:val="20"/>
              </w:rPr>
            </w:pPr>
            <w:r w:rsidRPr="009A37CC">
              <w:rPr>
                <w:rFonts w:cs="Arial"/>
                <w:sz w:val="20"/>
              </w:rPr>
              <w:t>Correct the information and resubmit</w:t>
            </w:r>
            <w:r w:rsidR="004355E1">
              <w:rPr>
                <w:rFonts w:cs="Arial"/>
                <w:sz w:val="20"/>
              </w:rPr>
              <w:t>.</w:t>
            </w:r>
            <w:r w:rsidRPr="009A37CC">
              <w:rPr>
                <w:rFonts w:cs="Arial"/>
                <w:sz w:val="20"/>
              </w:rPr>
              <w:t xml:space="preserve">  </w:t>
            </w:r>
          </w:p>
        </w:tc>
      </w:tr>
      <w:tr w:rsidR="003531FB" w14:paraId="47A84C72" w14:textId="77777777" w:rsidTr="00F328D3">
        <w:trPr>
          <w:trHeight w:val="485"/>
        </w:trPr>
        <w:tc>
          <w:tcPr>
            <w:tcW w:w="1483" w:type="dxa"/>
            <w:vMerge/>
          </w:tcPr>
          <w:p w14:paraId="243783E2" w14:textId="77777777" w:rsidR="003531FB" w:rsidRPr="00F950BA" w:rsidRDefault="003531FB" w:rsidP="00F950BA">
            <w:pPr>
              <w:pStyle w:val="DHHStabletext6pt"/>
              <w:spacing w:before="0" w:after="0" w:line="276" w:lineRule="auto"/>
              <w:rPr>
                <w:rFonts w:cs="Arial"/>
                <w:i/>
                <w:sz w:val="20"/>
              </w:rPr>
            </w:pPr>
          </w:p>
        </w:tc>
        <w:tc>
          <w:tcPr>
            <w:tcW w:w="2591" w:type="dxa"/>
          </w:tcPr>
          <w:p w14:paraId="00CB3817" w14:textId="77777777" w:rsidR="003531FB" w:rsidRPr="00CC1556" w:rsidRDefault="003531FB" w:rsidP="00F950BA">
            <w:pPr>
              <w:pStyle w:val="VINAHBusinessrulestyle"/>
              <w:spacing w:before="0" w:after="0" w:line="276" w:lineRule="auto"/>
            </w:pPr>
            <w:r w:rsidRPr="00CC1556">
              <w:t>BR-DAT-RIN-018</w:t>
            </w:r>
          </w:p>
        </w:tc>
        <w:tc>
          <w:tcPr>
            <w:tcW w:w="5811" w:type="dxa"/>
            <w:gridSpan w:val="2"/>
          </w:tcPr>
          <w:p w14:paraId="0F338CAC" w14:textId="24557927" w:rsidR="003531FB" w:rsidRPr="00CC1556" w:rsidRDefault="003531FB" w:rsidP="00F950BA">
            <w:pPr>
              <w:pStyle w:val="DHHStabletext6pt"/>
              <w:spacing w:before="0" w:line="276" w:lineRule="auto"/>
              <w:rPr>
                <w:i/>
                <w:iCs/>
                <w:sz w:val="20"/>
              </w:rPr>
            </w:pPr>
            <w:r w:rsidRPr="00CC1556">
              <w:rPr>
                <w:rFonts w:cs="Arial"/>
                <w:i/>
                <w:iCs/>
                <w:sz w:val="20"/>
              </w:rPr>
              <w:t xml:space="preserve">When Referral In First Triage Score is 999, </w:t>
            </w:r>
            <w:r w:rsidR="00CE3EE3">
              <w:rPr>
                <w:rFonts w:cs="Arial"/>
                <w:i/>
                <w:iCs/>
                <w:sz w:val="20"/>
              </w:rPr>
              <w:t>Referral In</w:t>
            </w:r>
            <w:r w:rsidRPr="00CC1556">
              <w:rPr>
                <w:rFonts w:cs="Arial"/>
                <w:i/>
                <w:iCs/>
                <w:sz w:val="20"/>
              </w:rPr>
              <w:t xml:space="preserve"> Clinical Urgency Category must be 99 – Not stated or unknown and when </w:t>
            </w:r>
            <w:r w:rsidR="00CE3EE3">
              <w:rPr>
                <w:rFonts w:cs="Arial"/>
                <w:i/>
                <w:iCs/>
                <w:sz w:val="20"/>
              </w:rPr>
              <w:t xml:space="preserve">Referral In </w:t>
            </w:r>
            <w:r w:rsidRPr="00CC1556">
              <w:rPr>
                <w:rFonts w:cs="Arial"/>
                <w:i/>
                <w:iCs/>
                <w:sz w:val="20"/>
              </w:rPr>
              <w:t>Clinical Urgency Category is 99 – Not stated or unknown, Referral In First Triage Score must be 999</w:t>
            </w:r>
          </w:p>
        </w:tc>
      </w:tr>
    </w:tbl>
    <w:p w14:paraId="1E898BF8" w14:textId="77777777" w:rsidR="003531FB" w:rsidRDefault="003531FB" w:rsidP="003531FB">
      <w:pPr>
        <w:pStyle w:val="Body"/>
      </w:pPr>
    </w:p>
    <w:tbl>
      <w:tblPr>
        <w:tblStyle w:val="TableGrid"/>
        <w:tblpPr w:leftFromText="180" w:rightFromText="180" w:vertAnchor="text" w:tblpY="1"/>
        <w:tblOverlap w:val="never"/>
        <w:tblW w:w="9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20" w:firstRow="1" w:lastRow="0" w:firstColumn="0" w:lastColumn="0" w:noHBand="1" w:noVBand="1"/>
      </w:tblPr>
      <w:tblGrid>
        <w:gridCol w:w="1483"/>
        <w:gridCol w:w="2591"/>
        <w:gridCol w:w="3402"/>
        <w:gridCol w:w="2409"/>
      </w:tblGrid>
      <w:tr w:rsidR="003531FB" w:rsidRPr="0094165A" w14:paraId="7F3F8379" w14:textId="77777777" w:rsidTr="003531FB">
        <w:trPr>
          <w:trHeight w:val="485"/>
        </w:trPr>
        <w:tc>
          <w:tcPr>
            <w:tcW w:w="1483" w:type="dxa"/>
            <w:vMerge w:val="restart"/>
          </w:tcPr>
          <w:p w14:paraId="1DCB5D19" w14:textId="77777777" w:rsidR="003531FB" w:rsidRPr="004355E1" w:rsidRDefault="003531FB" w:rsidP="00926949">
            <w:pPr>
              <w:pStyle w:val="DHHStabletext6pt"/>
              <w:spacing w:before="0" w:after="0" w:line="276" w:lineRule="auto"/>
              <w:ind w:left="-109"/>
              <w:rPr>
                <w:rFonts w:cs="Arial"/>
                <w:sz w:val="20"/>
              </w:rPr>
            </w:pPr>
            <w:r w:rsidRPr="004355E1">
              <w:rPr>
                <w:rFonts w:cs="Arial"/>
                <w:sz w:val="20"/>
              </w:rPr>
              <w:lastRenderedPageBreak/>
              <w:t>E458</w:t>
            </w:r>
          </w:p>
        </w:tc>
        <w:tc>
          <w:tcPr>
            <w:tcW w:w="2591" w:type="dxa"/>
          </w:tcPr>
          <w:p w14:paraId="1DBF3DCF" w14:textId="65692058" w:rsidR="003531FB" w:rsidRPr="004355E1" w:rsidRDefault="003531FB" w:rsidP="00F328D3">
            <w:pPr>
              <w:pStyle w:val="DHHStabletext6pt"/>
              <w:spacing w:before="0" w:line="276" w:lineRule="auto"/>
              <w:rPr>
                <w:rFonts w:cs="Arial"/>
                <w:sz w:val="20"/>
              </w:rPr>
            </w:pPr>
            <w:r w:rsidRPr="007E0920">
              <w:rPr>
                <w:rFonts w:cs="Arial"/>
                <w:sz w:val="20"/>
              </w:rPr>
              <w:t>E</w:t>
            </w:r>
            <w:r w:rsidRPr="00076116">
              <w:rPr>
                <w:rFonts w:cs="Arial"/>
                <w:sz w:val="20"/>
              </w:rPr>
              <w:t>458</w:t>
            </w:r>
            <w:r w:rsidRPr="00A96C44">
              <w:rPr>
                <w:rFonts w:cs="Arial"/>
                <w:sz w:val="20"/>
              </w:rPr>
              <w:tab/>
              <w:t>Referral In Outcome is ‘</w:t>
            </w:r>
            <w:r w:rsidRPr="00A96C44">
              <w:rPr>
                <w:rFonts w:cs="Arial"/>
                <w:color w:val="000000" w:themeColor="text1"/>
                <w:sz w:val="20"/>
              </w:rPr>
              <w:t xml:space="preserve">1 – Referral accepted’ or ‘3 – Referral acepted – Renewed referral’, but Referral In Frist Triage Score has not </w:t>
            </w:r>
            <w:r w:rsidR="00EC63A1" w:rsidRPr="00A96C44">
              <w:rPr>
                <w:rFonts w:cs="Arial"/>
                <w:color w:val="000000" w:themeColor="text1"/>
                <w:sz w:val="20"/>
              </w:rPr>
              <w:t>bee</w:t>
            </w:r>
            <w:r w:rsidR="009306C5">
              <w:rPr>
                <w:rFonts w:cs="Arial"/>
                <w:color w:val="000000" w:themeColor="text1"/>
                <w:sz w:val="20"/>
              </w:rPr>
              <w:t>n</w:t>
            </w:r>
            <w:r w:rsidRPr="00A96C44">
              <w:rPr>
                <w:rFonts w:cs="Arial"/>
                <w:color w:val="000000" w:themeColor="text1"/>
                <w:sz w:val="20"/>
              </w:rPr>
              <w:t xml:space="preserve"> provided</w:t>
            </w:r>
            <w:r w:rsidRPr="004355E1">
              <w:rPr>
                <w:rFonts w:cs="Arial"/>
                <w:sz w:val="20"/>
              </w:rPr>
              <w:t xml:space="preserve"> </w:t>
            </w:r>
          </w:p>
        </w:tc>
        <w:tc>
          <w:tcPr>
            <w:tcW w:w="3402" w:type="dxa"/>
          </w:tcPr>
          <w:p w14:paraId="4CB2EABE" w14:textId="1B99DB29" w:rsidR="003531FB" w:rsidRPr="004355E1" w:rsidRDefault="003531FB" w:rsidP="00F328D3">
            <w:pPr>
              <w:pStyle w:val="DHHStabletext6pt"/>
              <w:spacing w:before="0" w:after="0" w:line="276" w:lineRule="auto"/>
              <w:rPr>
                <w:rFonts w:cs="Arial"/>
                <w:sz w:val="20"/>
              </w:rPr>
            </w:pPr>
            <w:r w:rsidRPr="004355E1">
              <w:rPr>
                <w:rFonts w:cs="Arial"/>
                <w:sz w:val="20"/>
              </w:rPr>
              <w:t>A Referral In Outcome has been provided that requires the reporting of Referral In First triage Score, but it has not been reported</w:t>
            </w:r>
            <w:r w:rsidR="004355E1">
              <w:rPr>
                <w:rFonts w:cs="Arial"/>
                <w:sz w:val="20"/>
              </w:rPr>
              <w:t>.</w:t>
            </w:r>
          </w:p>
        </w:tc>
        <w:tc>
          <w:tcPr>
            <w:tcW w:w="2409" w:type="dxa"/>
          </w:tcPr>
          <w:p w14:paraId="06E44BE0" w14:textId="77777777" w:rsidR="003531FB" w:rsidRPr="004355E1" w:rsidRDefault="003531FB" w:rsidP="00F328D3">
            <w:pPr>
              <w:pStyle w:val="DHHStabletext6pt"/>
              <w:spacing w:before="0" w:after="0" w:line="276" w:lineRule="auto"/>
              <w:rPr>
                <w:rFonts w:cs="Arial"/>
                <w:sz w:val="20"/>
              </w:rPr>
            </w:pPr>
            <w:r w:rsidRPr="004355E1">
              <w:rPr>
                <w:rFonts w:cs="Arial"/>
                <w:sz w:val="20"/>
              </w:rPr>
              <w:t>Ensure that the missing client data items are submitted.</w:t>
            </w:r>
          </w:p>
        </w:tc>
      </w:tr>
      <w:tr w:rsidR="003531FB" w:rsidRPr="0094165A" w14:paraId="369DDEB9" w14:textId="77777777" w:rsidTr="00F328D3">
        <w:trPr>
          <w:trHeight w:val="485"/>
        </w:trPr>
        <w:tc>
          <w:tcPr>
            <w:tcW w:w="1483" w:type="dxa"/>
            <w:vMerge/>
          </w:tcPr>
          <w:p w14:paraId="42A3B484" w14:textId="77777777" w:rsidR="003531FB" w:rsidRPr="004355E1" w:rsidRDefault="003531FB" w:rsidP="00F328D3">
            <w:pPr>
              <w:pStyle w:val="DHHStabletext6pt"/>
              <w:spacing w:before="0" w:after="0" w:line="276" w:lineRule="auto"/>
              <w:rPr>
                <w:rFonts w:cs="Arial"/>
                <w:sz w:val="20"/>
              </w:rPr>
            </w:pPr>
          </w:p>
        </w:tc>
        <w:tc>
          <w:tcPr>
            <w:tcW w:w="2591" w:type="dxa"/>
          </w:tcPr>
          <w:p w14:paraId="1D50F3A9" w14:textId="69B20629" w:rsidR="003531FB" w:rsidRPr="00076116" w:rsidRDefault="003531FB" w:rsidP="00F328D3">
            <w:pPr>
              <w:pStyle w:val="VINAHBusinessrulestyle"/>
              <w:spacing w:before="0" w:after="0" w:line="276" w:lineRule="auto"/>
            </w:pPr>
            <w:r w:rsidRPr="007E0920">
              <w:t>BR-DAT-RIN</w:t>
            </w:r>
            <w:r w:rsidR="00642B73">
              <w:t>-0</w:t>
            </w:r>
            <w:r w:rsidRPr="007E0920">
              <w:t>19</w:t>
            </w:r>
          </w:p>
        </w:tc>
        <w:tc>
          <w:tcPr>
            <w:tcW w:w="5811" w:type="dxa"/>
            <w:gridSpan w:val="2"/>
          </w:tcPr>
          <w:p w14:paraId="45A06DB7" w14:textId="2E0B768D" w:rsidR="003531FB" w:rsidRPr="00A96C44" w:rsidRDefault="003531FB" w:rsidP="00F328D3">
            <w:pPr>
              <w:pStyle w:val="VINAHBusinessrulestyle"/>
              <w:spacing w:before="0" w:after="0" w:line="276" w:lineRule="auto"/>
            </w:pPr>
            <w:r w:rsidRPr="00D4421F">
              <w:rPr>
                <w:color w:val="000000" w:themeColor="text1"/>
              </w:rPr>
              <w:t xml:space="preserve">When Referral In Outcome is ‘1 – Referral accepted’ or ‘3 – Referral </w:t>
            </w:r>
            <w:r w:rsidR="00EC63A1">
              <w:rPr>
                <w:color w:val="000000" w:themeColor="text1"/>
              </w:rPr>
              <w:t>accepted</w:t>
            </w:r>
            <w:r w:rsidRPr="00D4421F">
              <w:rPr>
                <w:color w:val="000000" w:themeColor="text1"/>
              </w:rPr>
              <w:t xml:space="preserve"> – Renewed referral</w:t>
            </w:r>
            <w:r w:rsidRPr="005B51B5">
              <w:rPr>
                <w:color w:val="000000" w:themeColor="text1"/>
              </w:rPr>
              <w:t>, Referral In Frist Triage Score must be provided</w:t>
            </w:r>
          </w:p>
        </w:tc>
      </w:tr>
    </w:tbl>
    <w:p w14:paraId="61761F7E" w14:textId="77777777" w:rsidR="003531FB" w:rsidRDefault="003531FB" w:rsidP="003531FB">
      <w:pPr>
        <w:pStyle w:val="Body"/>
      </w:pPr>
    </w:p>
    <w:p w14:paraId="4ECFAE87" w14:textId="14A7793F" w:rsidR="00B4444A" w:rsidRPr="00B4444A" w:rsidRDefault="00B4444A" w:rsidP="00F62120">
      <w:pPr>
        <w:spacing w:after="0" w:line="240" w:lineRule="auto"/>
        <w:rPr>
          <w:rFonts w:cs="Arial"/>
          <w:color w:val="000000" w:themeColor="text1"/>
        </w:rPr>
      </w:pPr>
    </w:p>
    <w:p w14:paraId="2C80C394" w14:textId="77777777" w:rsidR="0018435E" w:rsidRPr="007C6335" w:rsidRDefault="0018435E" w:rsidP="002E28B4">
      <w:pPr>
        <w:pStyle w:val="Heading1"/>
        <w:rPr>
          <w:color w:val="000000" w:themeColor="text1"/>
        </w:rPr>
        <w:sectPr w:rsidR="0018435E" w:rsidRPr="007C6335" w:rsidSect="00C25FF0">
          <w:pgSz w:w="11906" w:h="16838" w:code="9"/>
          <w:pgMar w:top="1701" w:right="1304" w:bottom="1418" w:left="1304" w:header="680" w:footer="851" w:gutter="0"/>
          <w:cols w:space="340"/>
          <w:docGrid w:linePitch="360"/>
        </w:sectPr>
      </w:pPr>
    </w:p>
    <w:p w14:paraId="34165B44" w14:textId="4F67045B" w:rsidR="002E28B4" w:rsidRPr="007C6335" w:rsidRDefault="002E28B4" w:rsidP="002E28B4">
      <w:pPr>
        <w:pStyle w:val="Heading1"/>
        <w:rPr>
          <w:color w:val="000000" w:themeColor="text1"/>
        </w:rPr>
      </w:pPr>
      <w:bookmarkStart w:id="107" w:name="_Toc122351753"/>
      <w:r w:rsidRPr="007C6335">
        <w:rPr>
          <w:color w:val="000000" w:themeColor="text1"/>
        </w:rPr>
        <w:lastRenderedPageBreak/>
        <w:t>Section 9 Code list</w:t>
      </w:r>
      <w:bookmarkEnd w:id="107"/>
    </w:p>
    <w:tbl>
      <w:tblPr>
        <w:tblW w:w="5000" w:type="pct"/>
        <w:tblLayout w:type="fixed"/>
        <w:tblLook w:val="04A0" w:firstRow="1" w:lastRow="0" w:firstColumn="1" w:lastColumn="0" w:noHBand="0" w:noVBand="1"/>
      </w:tblPr>
      <w:tblGrid>
        <w:gridCol w:w="2073"/>
        <w:gridCol w:w="1552"/>
        <w:gridCol w:w="1190"/>
        <w:gridCol w:w="672"/>
        <w:gridCol w:w="4433"/>
        <w:gridCol w:w="1272"/>
        <w:gridCol w:w="2517"/>
      </w:tblGrid>
      <w:tr w:rsidR="00102101" w:rsidRPr="007C6335" w14:paraId="18526D9C" w14:textId="77777777" w:rsidTr="0018435E">
        <w:trPr>
          <w:trHeight w:val="255"/>
        </w:trPr>
        <w:tc>
          <w:tcPr>
            <w:tcW w:w="756" w:type="pct"/>
            <w:tcBorders>
              <w:top w:val="single" w:sz="4" w:space="0" w:color="auto"/>
              <w:left w:val="single" w:sz="4" w:space="0" w:color="auto"/>
              <w:bottom w:val="single" w:sz="4" w:space="0" w:color="auto"/>
              <w:right w:val="single" w:sz="4" w:space="0" w:color="auto"/>
            </w:tcBorders>
            <w:shd w:val="clear" w:color="auto" w:fill="auto"/>
            <w:noWrap/>
            <w:hideMark/>
          </w:tcPr>
          <w:p w14:paraId="1CCF85CD"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Data Element Name</w:t>
            </w:r>
          </w:p>
        </w:tc>
        <w:tc>
          <w:tcPr>
            <w:tcW w:w="566" w:type="pct"/>
            <w:tcBorders>
              <w:top w:val="single" w:sz="4" w:space="0" w:color="auto"/>
              <w:left w:val="nil"/>
              <w:bottom w:val="single" w:sz="4" w:space="0" w:color="auto"/>
              <w:right w:val="single" w:sz="4" w:space="0" w:color="auto"/>
            </w:tcBorders>
            <w:shd w:val="clear" w:color="auto" w:fill="auto"/>
            <w:noWrap/>
            <w:hideMark/>
          </w:tcPr>
          <w:p w14:paraId="604CD4EC"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 Set Identifier</w:t>
            </w:r>
          </w:p>
        </w:tc>
        <w:tc>
          <w:tcPr>
            <w:tcW w:w="434" w:type="pct"/>
            <w:tcBorders>
              <w:top w:val="single" w:sz="4" w:space="0" w:color="auto"/>
              <w:left w:val="nil"/>
              <w:bottom w:val="single" w:sz="4" w:space="0" w:color="auto"/>
              <w:right w:val="single" w:sz="4" w:space="0" w:color="auto"/>
            </w:tcBorders>
            <w:shd w:val="clear" w:color="auto" w:fill="auto"/>
            <w:noWrap/>
            <w:hideMark/>
          </w:tcPr>
          <w:p w14:paraId="7E915E90"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 Set Type</w:t>
            </w:r>
          </w:p>
        </w:tc>
        <w:tc>
          <w:tcPr>
            <w:tcW w:w="245" w:type="pct"/>
            <w:tcBorders>
              <w:top w:val="single" w:sz="4" w:space="0" w:color="auto"/>
              <w:left w:val="nil"/>
              <w:bottom w:val="single" w:sz="4" w:space="0" w:color="auto"/>
              <w:right w:val="single" w:sz="4" w:space="0" w:color="auto"/>
            </w:tcBorders>
            <w:shd w:val="clear" w:color="auto" w:fill="auto"/>
            <w:noWrap/>
            <w:hideMark/>
          </w:tcPr>
          <w:p w14:paraId="29E5ABAE"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Code</w:t>
            </w:r>
          </w:p>
        </w:tc>
        <w:tc>
          <w:tcPr>
            <w:tcW w:w="1617" w:type="pct"/>
            <w:tcBorders>
              <w:top w:val="single" w:sz="4" w:space="0" w:color="auto"/>
              <w:left w:val="nil"/>
              <w:bottom w:val="single" w:sz="4" w:space="0" w:color="auto"/>
              <w:right w:val="single" w:sz="4" w:space="0" w:color="auto"/>
            </w:tcBorders>
            <w:shd w:val="clear" w:color="auto" w:fill="auto"/>
            <w:noWrap/>
            <w:hideMark/>
          </w:tcPr>
          <w:p w14:paraId="6AF8054E"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Descriptor</w:t>
            </w:r>
          </w:p>
        </w:tc>
        <w:tc>
          <w:tcPr>
            <w:tcW w:w="464" w:type="pct"/>
            <w:tcBorders>
              <w:top w:val="single" w:sz="4" w:space="0" w:color="auto"/>
              <w:left w:val="nil"/>
              <w:bottom w:val="single" w:sz="4" w:space="0" w:color="auto"/>
              <w:right w:val="single" w:sz="4" w:space="0" w:color="auto"/>
            </w:tcBorders>
            <w:shd w:val="clear" w:color="auto" w:fill="auto"/>
            <w:hideMark/>
          </w:tcPr>
          <w:p w14:paraId="47F06C09"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Program Stream Restrictions</w:t>
            </w:r>
          </w:p>
        </w:tc>
        <w:tc>
          <w:tcPr>
            <w:tcW w:w="918" w:type="pct"/>
            <w:tcBorders>
              <w:top w:val="single" w:sz="4" w:space="0" w:color="auto"/>
              <w:left w:val="nil"/>
              <w:bottom w:val="single" w:sz="4" w:space="0" w:color="auto"/>
              <w:right w:val="single" w:sz="4" w:space="0" w:color="auto"/>
            </w:tcBorders>
            <w:shd w:val="clear" w:color="auto" w:fill="auto"/>
            <w:noWrap/>
            <w:hideMark/>
          </w:tcPr>
          <w:p w14:paraId="6D6D61EB" w14:textId="77777777" w:rsidR="0018435E" w:rsidRPr="007C6335" w:rsidRDefault="0018435E" w:rsidP="0018435E">
            <w:pPr>
              <w:spacing w:after="0" w:line="240" w:lineRule="auto"/>
              <w:rPr>
                <w:rFonts w:cs="Arial"/>
                <w:b/>
                <w:bCs/>
                <w:color w:val="000000" w:themeColor="text1"/>
                <w:sz w:val="16"/>
                <w:szCs w:val="16"/>
                <w:lang w:eastAsia="en-AU"/>
              </w:rPr>
            </w:pPr>
            <w:r w:rsidRPr="007C6335">
              <w:rPr>
                <w:rFonts w:cs="Arial"/>
                <w:b/>
                <w:bCs/>
                <w:color w:val="000000" w:themeColor="text1"/>
                <w:sz w:val="16"/>
                <w:szCs w:val="16"/>
                <w:lang w:eastAsia="en-AU"/>
              </w:rPr>
              <w:t>Reportable Requirements</w:t>
            </w:r>
          </w:p>
        </w:tc>
      </w:tr>
      <w:tr w:rsidR="00F10FAE" w:rsidRPr="007C6335" w14:paraId="0BFC4790"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1BF47021" w14:textId="7F68A08F" w:rsidR="00F10FAE" w:rsidRPr="007C6335" w:rsidRDefault="00F10FAE"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tcPr>
          <w:p w14:paraId="0B7E691A" w14:textId="5D70B31B" w:rsidR="00F10FAE" w:rsidRPr="007C6335" w:rsidRDefault="00F10FAE"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0B92B186" w14:textId="5CF2B5F7" w:rsidR="00F10FAE" w:rsidRPr="007C6335" w:rsidRDefault="00F10FAE"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5B11DD0" w14:textId="1AA35D2B" w:rsidR="00F10FAE" w:rsidRPr="00F10FAE" w:rsidRDefault="00F10FAE" w:rsidP="00F10FAE">
            <w:pPr>
              <w:spacing w:after="0" w:line="240" w:lineRule="auto"/>
              <w:rPr>
                <w:rFonts w:cs="Arial"/>
                <w:color w:val="000000" w:themeColor="text1"/>
                <w:sz w:val="16"/>
                <w:szCs w:val="16"/>
                <w:lang w:eastAsia="en-AU"/>
              </w:rPr>
            </w:pPr>
            <w:r w:rsidRPr="00F10FAE">
              <w:rPr>
                <w:rFonts w:cs="Arial"/>
                <w:color w:val="000000" w:themeColor="text1"/>
                <w:sz w:val="16"/>
                <w:szCs w:val="16"/>
                <w:lang w:eastAsia="en-AU"/>
              </w:rPr>
              <w:t>30</w:t>
            </w:r>
          </w:p>
        </w:tc>
        <w:tc>
          <w:tcPr>
            <w:tcW w:w="1617" w:type="pct"/>
            <w:tcBorders>
              <w:top w:val="nil"/>
              <w:left w:val="nil"/>
              <w:bottom w:val="single" w:sz="4" w:space="0" w:color="auto"/>
              <w:right w:val="single" w:sz="4" w:space="0" w:color="auto"/>
            </w:tcBorders>
            <w:shd w:val="clear" w:color="auto" w:fill="auto"/>
            <w:noWrap/>
          </w:tcPr>
          <w:p w14:paraId="46D17244" w14:textId="2FAE43C1" w:rsidR="00F10FAE" w:rsidRPr="00851D29" w:rsidRDefault="003A0A5C" w:rsidP="00F10FAE">
            <w:pPr>
              <w:spacing w:after="0" w:line="240" w:lineRule="auto"/>
              <w:rPr>
                <w:rFonts w:cs="Arial"/>
                <w:strike/>
                <w:color w:val="000000" w:themeColor="text1"/>
                <w:sz w:val="16"/>
                <w:szCs w:val="16"/>
                <w:lang w:eastAsia="en-AU"/>
              </w:rPr>
            </w:pPr>
            <w:r>
              <w:rPr>
                <w:rFonts w:cs="Arial"/>
                <w:color w:val="000000" w:themeColor="text1"/>
                <w:sz w:val="16"/>
                <w:szCs w:val="16"/>
                <w:lang w:eastAsia="en-AU"/>
              </w:rPr>
              <w:t>Geriatric</w:t>
            </w:r>
            <w:r w:rsidR="00F10FAE" w:rsidRPr="007C6335">
              <w:rPr>
                <w:rFonts w:cs="Arial"/>
                <w:color w:val="000000" w:themeColor="text1"/>
                <w:sz w:val="16"/>
                <w:szCs w:val="16"/>
                <w:lang w:eastAsia="en-AU"/>
              </w:rPr>
              <w:t xml:space="preserve"> Evaluation and Management (GEM)</w:t>
            </w:r>
          </w:p>
        </w:tc>
        <w:tc>
          <w:tcPr>
            <w:tcW w:w="464" w:type="pct"/>
            <w:tcBorders>
              <w:top w:val="nil"/>
              <w:left w:val="nil"/>
              <w:bottom w:val="single" w:sz="4" w:space="0" w:color="auto"/>
              <w:right w:val="single" w:sz="4" w:space="0" w:color="auto"/>
            </w:tcBorders>
            <w:shd w:val="clear" w:color="auto" w:fill="auto"/>
          </w:tcPr>
          <w:p w14:paraId="6C1977A6" w14:textId="1B61E12F" w:rsidR="00F10FAE" w:rsidRPr="00F10FAE" w:rsidRDefault="00F10FAE" w:rsidP="00F10FAE">
            <w:pPr>
              <w:spacing w:after="0" w:line="240" w:lineRule="auto"/>
              <w:rPr>
                <w:rFonts w:cs="Arial"/>
                <w:color w:val="000000" w:themeColor="text1"/>
                <w:sz w:val="16"/>
                <w:szCs w:val="16"/>
                <w:lang w:eastAsia="en-AU"/>
              </w:rPr>
            </w:pPr>
            <w:r w:rsidRPr="00F10FAE">
              <w:rPr>
                <w:rFonts w:cs="Arial"/>
                <w:color w:val="000000" w:themeColor="text1"/>
                <w:sz w:val="16"/>
                <w:szCs w:val="16"/>
                <w:lang w:eastAsia="en-AU"/>
              </w:rPr>
              <w:t>HARP</w:t>
            </w:r>
          </w:p>
        </w:tc>
        <w:tc>
          <w:tcPr>
            <w:tcW w:w="918" w:type="pct"/>
            <w:tcBorders>
              <w:top w:val="nil"/>
              <w:left w:val="nil"/>
              <w:bottom w:val="single" w:sz="4" w:space="0" w:color="auto"/>
              <w:right w:val="single" w:sz="4" w:space="0" w:color="auto"/>
            </w:tcBorders>
            <w:shd w:val="clear" w:color="auto" w:fill="auto"/>
            <w:noWrap/>
          </w:tcPr>
          <w:p w14:paraId="281014D7" w14:textId="2AD25D08" w:rsidR="00F10FAE" w:rsidRPr="007C6335" w:rsidRDefault="00F10FAE"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1FBE4B77"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68605F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1E9FD8C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54B3FE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2DF47F3"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64</w:t>
            </w:r>
          </w:p>
        </w:tc>
        <w:tc>
          <w:tcPr>
            <w:tcW w:w="1617" w:type="pct"/>
            <w:tcBorders>
              <w:top w:val="nil"/>
              <w:left w:val="nil"/>
              <w:bottom w:val="single" w:sz="4" w:space="0" w:color="auto"/>
              <w:right w:val="single" w:sz="4" w:space="0" w:color="auto"/>
            </w:tcBorders>
            <w:shd w:val="clear" w:color="auto" w:fill="auto"/>
            <w:noWrap/>
            <w:hideMark/>
          </w:tcPr>
          <w:p w14:paraId="2AD8169C"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HIV CALD service</w:t>
            </w:r>
          </w:p>
        </w:tc>
        <w:tc>
          <w:tcPr>
            <w:tcW w:w="464" w:type="pct"/>
            <w:tcBorders>
              <w:top w:val="nil"/>
              <w:left w:val="nil"/>
              <w:bottom w:val="single" w:sz="4" w:space="0" w:color="auto"/>
              <w:right w:val="single" w:sz="4" w:space="0" w:color="auto"/>
            </w:tcBorders>
            <w:shd w:val="clear" w:color="auto" w:fill="auto"/>
            <w:hideMark/>
          </w:tcPr>
          <w:p w14:paraId="3EE836A3"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6D84EE7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764B2069"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6261D91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5ED21E6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DE5F19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973392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65</w:t>
            </w:r>
          </w:p>
        </w:tc>
        <w:tc>
          <w:tcPr>
            <w:tcW w:w="1617" w:type="pct"/>
            <w:tcBorders>
              <w:top w:val="nil"/>
              <w:left w:val="nil"/>
              <w:bottom w:val="single" w:sz="4" w:space="0" w:color="auto"/>
              <w:right w:val="single" w:sz="4" w:space="0" w:color="auto"/>
            </w:tcBorders>
            <w:shd w:val="clear" w:color="auto" w:fill="auto"/>
            <w:noWrap/>
            <w:hideMark/>
          </w:tcPr>
          <w:p w14:paraId="14655A1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Horizon Place</w:t>
            </w:r>
          </w:p>
        </w:tc>
        <w:tc>
          <w:tcPr>
            <w:tcW w:w="464" w:type="pct"/>
            <w:tcBorders>
              <w:top w:val="nil"/>
              <w:left w:val="nil"/>
              <w:bottom w:val="single" w:sz="4" w:space="0" w:color="auto"/>
              <w:right w:val="single" w:sz="4" w:space="0" w:color="auto"/>
            </w:tcBorders>
            <w:shd w:val="clear" w:color="auto" w:fill="auto"/>
            <w:hideMark/>
          </w:tcPr>
          <w:p w14:paraId="0F3D65D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4179BCC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7277088"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3B27565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6F289E6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4528C6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DDFEB28"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66</w:t>
            </w:r>
          </w:p>
        </w:tc>
        <w:tc>
          <w:tcPr>
            <w:tcW w:w="1617" w:type="pct"/>
            <w:tcBorders>
              <w:top w:val="nil"/>
              <w:left w:val="nil"/>
              <w:bottom w:val="single" w:sz="4" w:space="0" w:color="auto"/>
              <w:right w:val="single" w:sz="4" w:space="0" w:color="auto"/>
            </w:tcBorders>
            <w:shd w:val="clear" w:color="auto" w:fill="auto"/>
            <w:noWrap/>
            <w:hideMark/>
          </w:tcPr>
          <w:p w14:paraId="424D44C8"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Chronic Viral Illness Program</w:t>
            </w:r>
          </w:p>
        </w:tc>
        <w:tc>
          <w:tcPr>
            <w:tcW w:w="464" w:type="pct"/>
            <w:tcBorders>
              <w:top w:val="nil"/>
              <w:left w:val="nil"/>
              <w:bottom w:val="single" w:sz="4" w:space="0" w:color="auto"/>
              <w:right w:val="single" w:sz="4" w:space="0" w:color="auto"/>
            </w:tcBorders>
            <w:shd w:val="clear" w:color="auto" w:fill="auto"/>
            <w:hideMark/>
          </w:tcPr>
          <w:p w14:paraId="29549230" w14:textId="33909858"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2C78F3A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50F08C16"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F14F3B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61D672F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B04820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6FE529C"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1301</w:t>
            </w:r>
          </w:p>
        </w:tc>
        <w:tc>
          <w:tcPr>
            <w:tcW w:w="1617" w:type="pct"/>
            <w:tcBorders>
              <w:top w:val="nil"/>
              <w:left w:val="nil"/>
              <w:bottom w:val="single" w:sz="4" w:space="0" w:color="auto"/>
              <w:right w:val="single" w:sz="4" w:space="0" w:color="auto"/>
            </w:tcBorders>
            <w:shd w:val="clear" w:color="auto" w:fill="auto"/>
            <w:noWrap/>
            <w:hideMark/>
          </w:tcPr>
          <w:p w14:paraId="15B430DF"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Symptom Control / Pain Management</w:t>
            </w:r>
          </w:p>
        </w:tc>
        <w:tc>
          <w:tcPr>
            <w:tcW w:w="464" w:type="pct"/>
            <w:tcBorders>
              <w:top w:val="nil"/>
              <w:left w:val="nil"/>
              <w:bottom w:val="single" w:sz="4" w:space="0" w:color="auto"/>
              <w:right w:val="single" w:sz="4" w:space="0" w:color="auto"/>
            </w:tcBorders>
            <w:shd w:val="clear" w:color="auto" w:fill="auto"/>
            <w:hideMark/>
          </w:tcPr>
          <w:p w14:paraId="3CC39AC7"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37158DE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504EAA1"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373B0D4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6F79E64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283876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AED9BE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1302</w:t>
            </w:r>
          </w:p>
        </w:tc>
        <w:tc>
          <w:tcPr>
            <w:tcW w:w="1617" w:type="pct"/>
            <w:tcBorders>
              <w:top w:val="nil"/>
              <w:left w:val="nil"/>
              <w:bottom w:val="single" w:sz="4" w:space="0" w:color="auto"/>
              <w:right w:val="single" w:sz="4" w:space="0" w:color="auto"/>
            </w:tcBorders>
            <w:shd w:val="clear" w:color="auto" w:fill="auto"/>
            <w:noWrap/>
            <w:hideMark/>
          </w:tcPr>
          <w:p w14:paraId="0883F7C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Discharge Planning</w:t>
            </w:r>
          </w:p>
        </w:tc>
        <w:tc>
          <w:tcPr>
            <w:tcW w:w="464" w:type="pct"/>
            <w:tcBorders>
              <w:top w:val="nil"/>
              <w:left w:val="nil"/>
              <w:bottom w:val="single" w:sz="4" w:space="0" w:color="auto"/>
              <w:right w:val="single" w:sz="4" w:space="0" w:color="auto"/>
            </w:tcBorders>
            <w:shd w:val="clear" w:color="auto" w:fill="auto"/>
            <w:hideMark/>
          </w:tcPr>
          <w:p w14:paraId="49C5E3D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47C17DD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A3D002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8AA20A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01B4157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4A84BC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770BB95"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1303</w:t>
            </w:r>
          </w:p>
        </w:tc>
        <w:tc>
          <w:tcPr>
            <w:tcW w:w="1617" w:type="pct"/>
            <w:tcBorders>
              <w:top w:val="nil"/>
              <w:left w:val="nil"/>
              <w:bottom w:val="single" w:sz="4" w:space="0" w:color="auto"/>
              <w:right w:val="single" w:sz="4" w:space="0" w:color="auto"/>
            </w:tcBorders>
            <w:shd w:val="clear" w:color="auto" w:fill="auto"/>
            <w:noWrap/>
            <w:hideMark/>
          </w:tcPr>
          <w:p w14:paraId="3AD9383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Psychosocial Support / Advocacy</w:t>
            </w:r>
          </w:p>
        </w:tc>
        <w:tc>
          <w:tcPr>
            <w:tcW w:w="464" w:type="pct"/>
            <w:tcBorders>
              <w:top w:val="nil"/>
              <w:left w:val="nil"/>
              <w:bottom w:val="single" w:sz="4" w:space="0" w:color="auto"/>
              <w:right w:val="single" w:sz="4" w:space="0" w:color="auto"/>
            </w:tcBorders>
            <w:shd w:val="clear" w:color="auto" w:fill="auto"/>
            <w:hideMark/>
          </w:tcPr>
          <w:p w14:paraId="3A4F78C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15D8D3A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2E0E3B0"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513B47A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6A39DFE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494FD79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70EB5E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1304</w:t>
            </w:r>
          </w:p>
        </w:tc>
        <w:tc>
          <w:tcPr>
            <w:tcW w:w="1617" w:type="pct"/>
            <w:tcBorders>
              <w:top w:val="nil"/>
              <w:left w:val="nil"/>
              <w:bottom w:val="single" w:sz="4" w:space="0" w:color="auto"/>
              <w:right w:val="single" w:sz="4" w:space="0" w:color="auto"/>
            </w:tcBorders>
            <w:shd w:val="clear" w:color="auto" w:fill="auto"/>
            <w:noWrap/>
            <w:hideMark/>
          </w:tcPr>
          <w:p w14:paraId="2A65A7BA"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Assessment</w:t>
            </w:r>
          </w:p>
        </w:tc>
        <w:tc>
          <w:tcPr>
            <w:tcW w:w="464" w:type="pct"/>
            <w:tcBorders>
              <w:top w:val="nil"/>
              <w:left w:val="nil"/>
              <w:bottom w:val="single" w:sz="4" w:space="0" w:color="auto"/>
              <w:right w:val="single" w:sz="4" w:space="0" w:color="auto"/>
            </w:tcBorders>
            <w:shd w:val="clear" w:color="auto" w:fill="auto"/>
            <w:hideMark/>
          </w:tcPr>
          <w:p w14:paraId="18E05C9F"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24DEF4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B87A931"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88BA4A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2037E8E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1BEF41D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44BD66A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1305</w:t>
            </w:r>
          </w:p>
        </w:tc>
        <w:tc>
          <w:tcPr>
            <w:tcW w:w="1617" w:type="pct"/>
            <w:tcBorders>
              <w:top w:val="nil"/>
              <w:left w:val="nil"/>
              <w:bottom w:val="single" w:sz="4" w:space="0" w:color="auto"/>
              <w:right w:val="single" w:sz="4" w:space="0" w:color="auto"/>
            </w:tcBorders>
            <w:shd w:val="clear" w:color="auto" w:fill="auto"/>
            <w:noWrap/>
            <w:hideMark/>
          </w:tcPr>
          <w:p w14:paraId="31176863"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Terminal (end of life) Care</w:t>
            </w:r>
          </w:p>
        </w:tc>
        <w:tc>
          <w:tcPr>
            <w:tcW w:w="464" w:type="pct"/>
            <w:tcBorders>
              <w:top w:val="nil"/>
              <w:left w:val="nil"/>
              <w:bottom w:val="single" w:sz="4" w:space="0" w:color="auto"/>
              <w:right w:val="single" w:sz="4" w:space="0" w:color="auto"/>
            </w:tcBorders>
            <w:shd w:val="clear" w:color="auto" w:fill="auto"/>
            <w:hideMark/>
          </w:tcPr>
          <w:p w14:paraId="6A0C6A6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95A62A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43011613"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3E726E7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4705289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2BF2323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57E602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1306</w:t>
            </w:r>
          </w:p>
        </w:tc>
        <w:tc>
          <w:tcPr>
            <w:tcW w:w="1617" w:type="pct"/>
            <w:tcBorders>
              <w:top w:val="nil"/>
              <w:left w:val="nil"/>
              <w:bottom w:val="single" w:sz="4" w:space="0" w:color="auto"/>
              <w:right w:val="single" w:sz="4" w:space="0" w:color="auto"/>
            </w:tcBorders>
            <w:shd w:val="clear" w:color="auto" w:fill="auto"/>
            <w:noWrap/>
            <w:hideMark/>
          </w:tcPr>
          <w:p w14:paraId="5C3A58C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Symptom Control / Pain Management / Discharge Planning</w:t>
            </w:r>
          </w:p>
        </w:tc>
        <w:tc>
          <w:tcPr>
            <w:tcW w:w="464" w:type="pct"/>
            <w:tcBorders>
              <w:top w:val="nil"/>
              <w:left w:val="nil"/>
              <w:bottom w:val="single" w:sz="4" w:space="0" w:color="auto"/>
              <w:right w:val="single" w:sz="4" w:space="0" w:color="auto"/>
            </w:tcBorders>
            <w:shd w:val="clear" w:color="auto" w:fill="auto"/>
            <w:hideMark/>
          </w:tcPr>
          <w:p w14:paraId="456DC4F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1F2AAB7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06683176"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BB8BDE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195B23F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587E64C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3EE4301"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1307</w:t>
            </w:r>
          </w:p>
        </w:tc>
        <w:tc>
          <w:tcPr>
            <w:tcW w:w="1617" w:type="pct"/>
            <w:tcBorders>
              <w:top w:val="nil"/>
              <w:left w:val="nil"/>
              <w:bottom w:val="single" w:sz="4" w:space="0" w:color="auto"/>
              <w:right w:val="single" w:sz="4" w:space="0" w:color="auto"/>
            </w:tcBorders>
            <w:shd w:val="clear" w:color="auto" w:fill="auto"/>
            <w:noWrap/>
            <w:hideMark/>
          </w:tcPr>
          <w:p w14:paraId="668D1CC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Symptom Control / Pain Management / Psychosocial Support</w:t>
            </w:r>
          </w:p>
        </w:tc>
        <w:tc>
          <w:tcPr>
            <w:tcW w:w="464" w:type="pct"/>
            <w:tcBorders>
              <w:top w:val="nil"/>
              <w:left w:val="nil"/>
              <w:bottom w:val="single" w:sz="4" w:space="0" w:color="auto"/>
              <w:right w:val="single" w:sz="4" w:space="0" w:color="auto"/>
            </w:tcBorders>
            <w:shd w:val="clear" w:color="auto" w:fill="auto"/>
            <w:hideMark/>
          </w:tcPr>
          <w:p w14:paraId="4E951C7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4970C5F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7A01DC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663E385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7C04051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414553D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BAE80BA"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1308</w:t>
            </w:r>
          </w:p>
        </w:tc>
        <w:tc>
          <w:tcPr>
            <w:tcW w:w="1617" w:type="pct"/>
            <w:tcBorders>
              <w:top w:val="nil"/>
              <w:left w:val="nil"/>
              <w:bottom w:val="single" w:sz="4" w:space="0" w:color="auto"/>
              <w:right w:val="single" w:sz="4" w:space="0" w:color="auto"/>
            </w:tcBorders>
            <w:shd w:val="clear" w:color="auto" w:fill="auto"/>
            <w:noWrap/>
            <w:hideMark/>
          </w:tcPr>
          <w:p w14:paraId="108D31B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Symptom Control / Pain Management / Assessment</w:t>
            </w:r>
          </w:p>
        </w:tc>
        <w:tc>
          <w:tcPr>
            <w:tcW w:w="464" w:type="pct"/>
            <w:tcBorders>
              <w:top w:val="nil"/>
              <w:left w:val="nil"/>
              <w:bottom w:val="single" w:sz="4" w:space="0" w:color="auto"/>
              <w:right w:val="single" w:sz="4" w:space="0" w:color="auto"/>
            </w:tcBorders>
            <w:shd w:val="clear" w:color="auto" w:fill="auto"/>
            <w:hideMark/>
          </w:tcPr>
          <w:p w14:paraId="13B8302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1C1B8A9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B1F8E18"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4A2C56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737C4BD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276A39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C6EB718"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1309</w:t>
            </w:r>
          </w:p>
        </w:tc>
        <w:tc>
          <w:tcPr>
            <w:tcW w:w="1617" w:type="pct"/>
            <w:tcBorders>
              <w:top w:val="nil"/>
              <w:left w:val="nil"/>
              <w:bottom w:val="single" w:sz="4" w:space="0" w:color="auto"/>
              <w:right w:val="single" w:sz="4" w:space="0" w:color="auto"/>
            </w:tcBorders>
            <w:shd w:val="clear" w:color="auto" w:fill="auto"/>
            <w:noWrap/>
            <w:hideMark/>
          </w:tcPr>
          <w:p w14:paraId="5E72C206"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Symptom Control / Pain Management / Terminal (end of life) Care</w:t>
            </w:r>
          </w:p>
        </w:tc>
        <w:tc>
          <w:tcPr>
            <w:tcW w:w="464" w:type="pct"/>
            <w:tcBorders>
              <w:top w:val="nil"/>
              <w:left w:val="nil"/>
              <w:bottom w:val="single" w:sz="4" w:space="0" w:color="auto"/>
              <w:right w:val="single" w:sz="4" w:space="0" w:color="auto"/>
            </w:tcBorders>
            <w:shd w:val="clear" w:color="auto" w:fill="auto"/>
            <w:hideMark/>
          </w:tcPr>
          <w:p w14:paraId="738A5AC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1DC8CAF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7E63AB5E"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49B0E2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0B7BBDE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2531DDF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51C9D9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1310</w:t>
            </w:r>
          </w:p>
        </w:tc>
        <w:tc>
          <w:tcPr>
            <w:tcW w:w="1617" w:type="pct"/>
            <w:tcBorders>
              <w:top w:val="nil"/>
              <w:left w:val="nil"/>
              <w:bottom w:val="single" w:sz="4" w:space="0" w:color="auto"/>
              <w:right w:val="single" w:sz="4" w:space="0" w:color="auto"/>
            </w:tcBorders>
            <w:shd w:val="clear" w:color="auto" w:fill="auto"/>
            <w:noWrap/>
            <w:hideMark/>
          </w:tcPr>
          <w:p w14:paraId="35D6ED1F"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Discharge Planning / Psychosocial Support / Advocacy</w:t>
            </w:r>
          </w:p>
        </w:tc>
        <w:tc>
          <w:tcPr>
            <w:tcW w:w="464" w:type="pct"/>
            <w:tcBorders>
              <w:top w:val="nil"/>
              <w:left w:val="nil"/>
              <w:bottom w:val="single" w:sz="4" w:space="0" w:color="auto"/>
              <w:right w:val="single" w:sz="4" w:space="0" w:color="auto"/>
            </w:tcBorders>
            <w:shd w:val="clear" w:color="auto" w:fill="auto"/>
            <w:hideMark/>
          </w:tcPr>
          <w:p w14:paraId="11537F61"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4B4A59C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28026FFD"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50B2213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5CB0524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3525DB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9E12399"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1311</w:t>
            </w:r>
          </w:p>
        </w:tc>
        <w:tc>
          <w:tcPr>
            <w:tcW w:w="1617" w:type="pct"/>
            <w:tcBorders>
              <w:top w:val="nil"/>
              <w:left w:val="nil"/>
              <w:bottom w:val="single" w:sz="4" w:space="0" w:color="auto"/>
              <w:right w:val="single" w:sz="4" w:space="0" w:color="auto"/>
            </w:tcBorders>
            <w:shd w:val="clear" w:color="auto" w:fill="auto"/>
            <w:noWrap/>
            <w:hideMark/>
          </w:tcPr>
          <w:p w14:paraId="0D1F6566"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Discharge Planning / Assessment</w:t>
            </w:r>
          </w:p>
        </w:tc>
        <w:tc>
          <w:tcPr>
            <w:tcW w:w="464" w:type="pct"/>
            <w:tcBorders>
              <w:top w:val="nil"/>
              <w:left w:val="nil"/>
              <w:bottom w:val="single" w:sz="4" w:space="0" w:color="auto"/>
              <w:right w:val="single" w:sz="4" w:space="0" w:color="auto"/>
            </w:tcBorders>
            <w:shd w:val="clear" w:color="auto" w:fill="auto"/>
            <w:hideMark/>
          </w:tcPr>
          <w:p w14:paraId="0881B21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29A643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503B7700"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08EFBC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085DC3F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103440F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FADEFD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1312</w:t>
            </w:r>
          </w:p>
        </w:tc>
        <w:tc>
          <w:tcPr>
            <w:tcW w:w="1617" w:type="pct"/>
            <w:tcBorders>
              <w:top w:val="nil"/>
              <w:left w:val="nil"/>
              <w:bottom w:val="single" w:sz="4" w:space="0" w:color="auto"/>
              <w:right w:val="single" w:sz="4" w:space="0" w:color="auto"/>
            </w:tcBorders>
            <w:shd w:val="clear" w:color="auto" w:fill="auto"/>
            <w:noWrap/>
            <w:hideMark/>
          </w:tcPr>
          <w:p w14:paraId="0ED780C3"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Discharge Planning / Terminal (end of life) Care</w:t>
            </w:r>
          </w:p>
        </w:tc>
        <w:tc>
          <w:tcPr>
            <w:tcW w:w="464" w:type="pct"/>
            <w:tcBorders>
              <w:top w:val="nil"/>
              <w:left w:val="nil"/>
              <w:bottom w:val="single" w:sz="4" w:space="0" w:color="auto"/>
              <w:right w:val="single" w:sz="4" w:space="0" w:color="auto"/>
            </w:tcBorders>
            <w:shd w:val="clear" w:color="auto" w:fill="auto"/>
            <w:hideMark/>
          </w:tcPr>
          <w:p w14:paraId="7C736CB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31D907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5650EACF"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451122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0531D27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6362C09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5E84548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1313</w:t>
            </w:r>
          </w:p>
        </w:tc>
        <w:tc>
          <w:tcPr>
            <w:tcW w:w="1617" w:type="pct"/>
            <w:tcBorders>
              <w:top w:val="nil"/>
              <w:left w:val="nil"/>
              <w:bottom w:val="single" w:sz="4" w:space="0" w:color="auto"/>
              <w:right w:val="single" w:sz="4" w:space="0" w:color="auto"/>
            </w:tcBorders>
            <w:shd w:val="clear" w:color="auto" w:fill="auto"/>
            <w:noWrap/>
            <w:hideMark/>
          </w:tcPr>
          <w:p w14:paraId="15AA89F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Psychosocial Support / Advocacy / Assessment</w:t>
            </w:r>
          </w:p>
        </w:tc>
        <w:tc>
          <w:tcPr>
            <w:tcW w:w="464" w:type="pct"/>
            <w:tcBorders>
              <w:top w:val="nil"/>
              <w:left w:val="nil"/>
              <w:bottom w:val="single" w:sz="4" w:space="0" w:color="auto"/>
              <w:right w:val="single" w:sz="4" w:space="0" w:color="auto"/>
            </w:tcBorders>
            <w:shd w:val="clear" w:color="auto" w:fill="auto"/>
            <w:hideMark/>
          </w:tcPr>
          <w:p w14:paraId="4A7ABB6A"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6174BBA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42A4E67A"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94CF6E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18A9688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61C67F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ACCABB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1314</w:t>
            </w:r>
          </w:p>
        </w:tc>
        <w:tc>
          <w:tcPr>
            <w:tcW w:w="1617" w:type="pct"/>
            <w:tcBorders>
              <w:top w:val="nil"/>
              <w:left w:val="nil"/>
              <w:bottom w:val="single" w:sz="4" w:space="0" w:color="auto"/>
              <w:right w:val="single" w:sz="4" w:space="0" w:color="auto"/>
            </w:tcBorders>
            <w:shd w:val="clear" w:color="auto" w:fill="auto"/>
            <w:noWrap/>
            <w:hideMark/>
          </w:tcPr>
          <w:p w14:paraId="18E58965"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Psychosocial Support / Advocacy / Terminal (end of life) Care</w:t>
            </w:r>
          </w:p>
        </w:tc>
        <w:tc>
          <w:tcPr>
            <w:tcW w:w="464" w:type="pct"/>
            <w:tcBorders>
              <w:top w:val="nil"/>
              <w:left w:val="nil"/>
              <w:bottom w:val="single" w:sz="4" w:space="0" w:color="auto"/>
              <w:right w:val="single" w:sz="4" w:space="0" w:color="auto"/>
            </w:tcBorders>
            <w:shd w:val="clear" w:color="auto" w:fill="auto"/>
            <w:hideMark/>
          </w:tcPr>
          <w:p w14:paraId="38D4946D"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4E4EDDE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19B75EC"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B2AA93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3EA9929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A69AA3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2B4918C"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1315</w:t>
            </w:r>
          </w:p>
        </w:tc>
        <w:tc>
          <w:tcPr>
            <w:tcW w:w="1617" w:type="pct"/>
            <w:tcBorders>
              <w:top w:val="nil"/>
              <w:left w:val="nil"/>
              <w:bottom w:val="single" w:sz="4" w:space="0" w:color="auto"/>
              <w:right w:val="single" w:sz="4" w:space="0" w:color="auto"/>
            </w:tcBorders>
            <w:shd w:val="clear" w:color="auto" w:fill="auto"/>
            <w:noWrap/>
            <w:hideMark/>
          </w:tcPr>
          <w:p w14:paraId="344061D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Assessment / Terminal (end of life) Care</w:t>
            </w:r>
          </w:p>
        </w:tc>
        <w:tc>
          <w:tcPr>
            <w:tcW w:w="464" w:type="pct"/>
            <w:tcBorders>
              <w:top w:val="nil"/>
              <w:left w:val="nil"/>
              <w:bottom w:val="single" w:sz="4" w:space="0" w:color="auto"/>
              <w:right w:val="single" w:sz="4" w:space="0" w:color="auto"/>
            </w:tcBorders>
            <w:shd w:val="clear" w:color="auto" w:fill="auto"/>
            <w:hideMark/>
          </w:tcPr>
          <w:p w14:paraId="24F6D8AA"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2CE2BDE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7F7F3F29"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407AB0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Episode Program/Stream</w:t>
            </w:r>
          </w:p>
        </w:tc>
        <w:tc>
          <w:tcPr>
            <w:tcW w:w="566" w:type="pct"/>
            <w:tcBorders>
              <w:top w:val="nil"/>
              <w:left w:val="nil"/>
              <w:bottom w:val="single" w:sz="4" w:space="0" w:color="auto"/>
              <w:right w:val="single" w:sz="4" w:space="0" w:color="auto"/>
            </w:tcBorders>
            <w:shd w:val="clear" w:color="auto" w:fill="auto"/>
            <w:noWrap/>
            <w:hideMark/>
          </w:tcPr>
          <w:p w14:paraId="0538687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600D211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2BAF9C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1316</w:t>
            </w:r>
          </w:p>
        </w:tc>
        <w:tc>
          <w:tcPr>
            <w:tcW w:w="1617" w:type="pct"/>
            <w:tcBorders>
              <w:top w:val="nil"/>
              <w:left w:val="nil"/>
              <w:bottom w:val="single" w:sz="4" w:space="0" w:color="auto"/>
              <w:right w:val="single" w:sz="4" w:space="0" w:color="auto"/>
            </w:tcBorders>
            <w:shd w:val="clear" w:color="auto" w:fill="auto"/>
            <w:noWrap/>
            <w:hideMark/>
          </w:tcPr>
          <w:p w14:paraId="0A0CDDE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Regional specialist palliative care consultancy</w:t>
            </w:r>
          </w:p>
        </w:tc>
        <w:tc>
          <w:tcPr>
            <w:tcW w:w="464" w:type="pct"/>
            <w:tcBorders>
              <w:top w:val="nil"/>
              <w:left w:val="nil"/>
              <w:bottom w:val="single" w:sz="4" w:space="0" w:color="auto"/>
              <w:right w:val="single" w:sz="4" w:space="0" w:color="auto"/>
            </w:tcBorders>
            <w:shd w:val="clear" w:color="auto" w:fill="auto"/>
            <w:hideMark/>
          </w:tcPr>
          <w:p w14:paraId="2AAA7B2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69446262" w14:textId="630F1C5B"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1DC0D7E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FA707D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Gender</w:t>
            </w:r>
          </w:p>
        </w:tc>
        <w:tc>
          <w:tcPr>
            <w:tcW w:w="566" w:type="pct"/>
            <w:tcBorders>
              <w:top w:val="nil"/>
              <w:left w:val="nil"/>
              <w:bottom w:val="single" w:sz="4" w:space="0" w:color="auto"/>
              <w:right w:val="single" w:sz="4" w:space="0" w:color="auto"/>
            </w:tcBorders>
            <w:shd w:val="clear" w:color="auto" w:fill="auto"/>
            <w:noWrap/>
            <w:hideMark/>
          </w:tcPr>
          <w:p w14:paraId="55E5D92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6DC81FD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179FB7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1</w:t>
            </w:r>
          </w:p>
        </w:tc>
        <w:tc>
          <w:tcPr>
            <w:tcW w:w="1617" w:type="pct"/>
            <w:tcBorders>
              <w:top w:val="nil"/>
              <w:left w:val="nil"/>
              <w:bottom w:val="single" w:sz="4" w:space="0" w:color="auto"/>
              <w:right w:val="single" w:sz="4" w:space="0" w:color="auto"/>
            </w:tcBorders>
            <w:shd w:val="clear" w:color="auto" w:fill="auto"/>
            <w:noWrap/>
            <w:hideMark/>
          </w:tcPr>
          <w:p w14:paraId="2FB1741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Man, or boy, or male</w:t>
            </w:r>
          </w:p>
        </w:tc>
        <w:tc>
          <w:tcPr>
            <w:tcW w:w="464" w:type="pct"/>
            <w:tcBorders>
              <w:top w:val="nil"/>
              <w:left w:val="nil"/>
              <w:bottom w:val="single" w:sz="4" w:space="0" w:color="auto"/>
              <w:right w:val="single" w:sz="4" w:space="0" w:color="auto"/>
            </w:tcBorders>
            <w:shd w:val="clear" w:color="auto" w:fill="auto"/>
            <w:hideMark/>
          </w:tcPr>
          <w:p w14:paraId="45BEE74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47BC4C1D" w14:textId="43558C4A"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47E38F20"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A271A2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lastRenderedPageBreak/>
              <w:t>Patient/Client Gender</w:t>
            </w:r>
          </w:p>
        </w:tc>
        <w:tc>
          <w:tcPr>
            <w:tcW w:w="566" w:type="pct"/>
            <w:tcBorders>
              <w:top w:val="nil"/>
              <w:left w:val="nil"/>
              <w:bottom w:val="single" w:sz="4" w:space="0" w:color="auto"/>
              <w:right w:val="single" w:sz="4" w:space="0" w:color="auto"/>
            </w:tcBorders>
            <w:shd w:val="clear" w:color="auto" w:fill="auto"/>
            <w:noWrap/>
            <w:hideMark/>
          </w:tcPr>
          <w:p w14:paraId="1921FE5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48280D3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439042E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2</w:t>
            </w:r>
          </w:p>
        </w:tc>
        <w:tc>
          <w:tcPr>
            <w:tcW w:w="1617" w:type="pct"/>
            <w:tcBorders>
              <w:top w:val="nil"/>
              <w:left w:val="nil"/>
              <w:bottom w:val="single" w:sz="4" w:space="0" w:color="auto"/>
              <w:right w:val="single" w:sz="4" w:space="0" w:color="auto"/>
            </w:tcBorders>
            <w:shd w:val="clear" w:color="auto" w:fill="auto"/>
            <w:noWrap/>
            <w:hideMark/>
          </w:tcPr>
          <w:p w14:paraId="1064B50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Woman, or girl, or female</w:t>
            </w:r>
          </w:p>
        </w:tc>
        <w:tc>
          <w:tcPr>
            <w:tcW w:w="464" w:type="pct"/>
            <w:tcBorders>
              <w:top w:val="nil"/>
              <w:left w:val="nil"/>
              <w:bottom w:val="single" w:sz="4" w:space="0" w:color="auto"/>
              <w:right w:val="single" w:sz="4" w:space="0" w:color="auto"/>
            </w:tcBorders>
            <w:shd w:val="clear" w:color="auto" w:fill="auto"/>
            <w:hideMark/>
          </w:tcPr>
          <w:p w14:paraId="0280833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17378485" w14:textId="0D1A8A2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2708FF63"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FF6A0E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Gender</w:t>
            </w:r>
          </w:p>
        </w:tc>
        <w:tc>
          <w:tcPr>
            <w:tcW w:w="566" w:type="pct"/>
            <w:tcBorders>
              <w:top w:val="nil"/>
              <w:left w:val="nil"/>
              <w:bottom w:val="single" w:sz="4" w:space="0" w:color="auto"/>
              <w:right w:val="single" w:sz="4" w:space="0" w:color="auto"/>
            </w:tcBorders>
            <w:shd w:val="clear" w:color="auto" w:fill="auto"/>
            <w:noWrap/>
            <w:hideMark/>
          </w:tcPr>
          <w:p w14:paraId="3388B04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1DDFDB0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FE274B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3</w:t>
            </w:r>
          </w:p>
        </w:tc>
        <w:tc>
          <w:tcPr>
            <w:tcW w:w="1617" w:type="pct"/>
            <w:tcBorders>
              <w:top w:val="nil"/>
              <w:left w:val="nil"/>
              <w:bottom w:val="single" w:sz="4" w:space="0" w:color="auto"/>
              <w:right w:val="single" w:sz="4" w:space="0" w:color="auto"/>
            </w:tcBorders>
            <w:shd w:val="clear" w:color="auto" w:fill="auto"/>
            <w:noWrap/>
            <w:hideMark/>
          </w:tcPr>
          <w:p w14:paraId="1DA4237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Non-binary</w:t>
            </w:r>
          </w:p>
        </w:tc>
        <w:tc>
          <w:tcPr>
            <w:tcW w:w="464" w:type="pct"/>
            <w:tcBorders>
              <w:top w:val="nil"/>
              <w:left w:val="nil"/>
              <w:bottom w:val="single" w:sz="4" w:space="0" w:color="auto"/>
              <w:right w:val="single" w:sz="4" w:space="0" w:color="auto"/>
            </w:tcBorders>
            <w:shd w:val="clear" w:color="auto" w:fill="auto"/>
            <w:hideMark/>
          </w:tcPr>
          <w:p w14:paraId="3CF057C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6B6544B0" w14:textId="0A6CFA3E"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2823ECCE"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F3A3EB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Gender</w:t>
            </w:r>
          </w:p>
        </w:tc>
        <w:tc>
          <w:tcPr>
            <w:tcW w:w="566" w:type="pct"/>
            <w:tcBorders>
              <w:top w:val="nil"/>
              <w:left w:val="nil"/>
              <w:bottom w:val="single" w:sz="4" w:space="0" w:color="auto"/>
              <w:right w:val="single" w:sz="4" w:space="0" w:color="auto"/>
            </w:tcBorders>
            <w:shd w:val="clear" w:color="auto" w:fill="auto"/>
            <w:noWrap/>
            <w:hideMark/>
          </w:tcPr>
          <w:p w14:paraId="18851D2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45BCCBE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6E7D34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4</w:t>
            </w:r>
          </w:p>
        </w:tc>
        <w:tc>
          <w:tcPr>
            <w:tcW w:w="1617" w:type="pct"/>
            <w:tcBorders>
              <w:top w:val="nil"/>
              <w:left w:val="nil"/>
              <w:bottom w:val="single" w:sz="4" w:space="0" w:color="auto"/>
              <w:right w:val="single" w:sz="4" w:space="0" w:color="auto"/>
            </w:tcBorders>
            <w:shd w:val="clear" w:color="auto" w:fill="auto"/>
            <w:noWrap/>
            <w:hideMark/>
          </w:tcPr>
          <w:p w14:paraId="36A153F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Different term</w:t>
            </w:r>
          </w:p>
        </w:tc>
        <w:tc>
          <w:tcPr>
            <w:tcW w:w="464" w:type="pct"/>
            <w:tcBorders>
              <w:top w:val="nil"/>
              <w:left w:val="nil"/>
              <w:bottom w:val="single" w:sz="4" w:space="0" w:color="auto"/>
              <w:right w:val="single" w:sz="4" w:space="0" w:color="auto"/>
            </w:tcBorders>
            <w:shd w:val="clear" w:color="auto" w:fill="auto"/>
            <w:hideMark/>
          </w:tcPr>
          <w:p w14:paraId="661FDAD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6F1C34D6" w14:textId="0CEF1CE4"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0218CB36"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540667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Gender</w:t>
            </w:r>
          </w:p>
        </w:tc>
        <w:tc>
          <w:tcPr>
            <w:tcW w:w="566" w:type="pct"/>
            <w:tcBorders>
              <w:top w:val="nil"/>
              <w:left w:val="nil"/>
              <w:bottom w:val="single" w:sz="4" w:space="0" w:color="auto"/>
              <w:right w:val="single" w:sz="4" w:space="0" w:color="auto"/>
            </w:tcBorders>
            <w:shd w:val="clear" w:color="auto" w:fill="auto"/>
            <w:noWrap/>
            <w:hideMark/>
          </w:tcPr>
          <w:p w14:paraId="12A6BB1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21644A7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F8A247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5</w:t>
            </w:r>
          </w:p>
        </w:tc>
        <w:tc>
          <w:tcPr>
            <w:tcW w:w="1617" w:type="pct"/>
            <w:tcBorders>
              <w:top w:val="nil"/>
              <w:left w:val="nil"/>
              <w:bottom w:val="single" w:sz="4" w:space="0" w:color="auto"/>
              <w:right w:val="single" w:sz="4" w:space="0" w:color="auto"/>
            </w:tcBorders>
            <w:shd w:val="clear" w:color="auto" w:fill="auto"/>
            <w:noWrap/>
            <w:hideMark/>
          </w:tcPr>
          <w:p w14:paraId="11A552D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Prefer not to answer</w:t>
            </w:r>
          </w:p>
        </w:tc>
        <w:tc>
          <w:tcPr>
            <w:tcW w:w="464" w:type="pct"/>
            <w:tcBorders>
              <w:top w:val="nil"/>
              <w:left w:val="nil"/>
              <w:bottom w:val="single" w:sz="4" w:space="0" w:color="auto"/>
              <w:right w:val="single" w:sz="4" w:space="0" w:color="auto"/>
            </w:tcBorders>
            <w:shd w:val="clear" w:color="auto" w:fill="auto"/>
            <w:hideMark/>
          </w:tcPr>
          <w:p w14:paraId="0E675CF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2E655FCB" w14:textId="1F0C252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7813B792"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C388FA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Gender</w:t>
            </w:r>
          </w:p>
        </w:tc>
        <w:tc>
          <w:tcPr>
            <w:tcW w:w="566" w:type="pct"/>
            <w:tcBorders>
              <w:top w:val="nil"/>
              <w:left w:val="nil"/>
              <w:bottom w:val="single" w:sz="4" w:space="0" w:color="auto"/>
              <w:right w:val="single" w:sz="4" w:space="0" w:color="auto"/>
            </w:tcBorders>
            <w:shd w:val="clear" w:color="auto" w:fill="auto"/>
            <w:noWrap/>
            <w:hideMark/>
          </w:tcPr>
          <w:p w14:paraId="70EB42D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w:t>
            </w:r>
          </w:p>
        </w:tc>
        <w:tc>
          <w:tcPr>
            <w:tcW w:w="434" w:type="pct"/>
            <w:tcBorders>
              <w:top w:val="nil"/>
              <w:left w:val="nil"/>
              <w:bottom w:val="single" w:sz="4" w:space="0" w:color="auto"/>
              <w:right w:val="single" w:sz="4" w:space="0" w:color="auto"/>
            </w:tcBorders>
            <w:shd w:val="clear" w:color="auto" w:fill="auto"/>
            <w:noWrap/>
            <w:hideMark/>
          </w:tcPr>
          <w:p w14:paraId="0C6F64A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873F98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9</w:t>
            </w:r>
          </w:p>
        </w:tc>
        <w:tc>
          <w:tcPr>
            <w:tcW w:w="1617" w:type="pct"/>
            <w:tcBorders>
              <w:top w:val="nil"/>
              <w:left w:val="nil"/>
              <w:bottom w:val="single" w:sz="4" w:space="0" w:color="auto"/>
              <w:right w:val="single" w:sz="4" w:space="0" w:color="auto"/>
            </w:tcBorders>
            <w:shd w:val="clear" w:color="auto" w:fill="auto"/>
            <w:noWrap/>
            <w:hideMark/>
          </w:tcPr>
          <w:p w14:paraId="0437D09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Not stated</w:t>
            </w:r>
          </w:p>
        </w:tc>
        <w:tc>
          <w:tcPr>
            <w:tcW w:w="464" w:type="pct"/>
            <w:tcBorders>
              <w:top w:val="nil"/>
              <w:left w:val="nil"/>
              <w:bottom w:val="single" w:sz="4" w:space="0" w:color="auto"/>
              <w:right w:val="single" w:sz="4" w:space="0" w:color="auto"/>
            </w:tcBorders>
            <w:shd w:val="clear" w:color="auto" w:fill="auto"/>
            <w:hideMark/>
          </w:tcPr>
          <w:p w14:paraId="6C49D49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676DBDB5" w14:textId="20E0358C"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06CD0CBF" w14:textId="77777777" w:rsidTr="0018435E">
        <w:trPr>
          <w:trHeight w:val="510"/>
        </w:trPr>
        <w:tc>
          <w:tcPr>
            <w:tcW w:w="756" w:type="pct"/>
            <w:tcBorders>
              <w:top w:val="nil"/>
              <w:left w:val="single" w:sz="4" w:space="0" w:color="auto"/>
              <w:bottom w:val="single" w:sz="4" w:space="0" w:color="auto"/>
              <w:right w:val="single" w:sz="4" w:space="0" w:color="auto"/>
            </w:tcBorders>
            <w:shd w:val="clear" w:color="auto" w:fill="auto"/>
            <w:noWrap/>
            <w:hideMark/>
          </w:tcPr>
          <w:p w14:paraId="27764EA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Sex at Birth</w:t>
            </w:r>
          </w:p>
        </w:tc>
        <w:tc>
          <w:tcPr>
            <w:tcW w:w="566" w:type="pct"/>
            <w:tcBorders>
              <w:top w:val="nil"/>
              <w:left w:val="nil"/>
              <w:bottom w:val="single" w:sz="4" w:space="0" w:color="auto"/>
              <w:right w:val="single" w:sz="4" w:space="0" w:color="auto"/>
            </w:tcBorders>
            <w:shd w:val="clear" w:color="auto" w:fill="auto"/>
            <w:noWrap/>
            <w:hideMark/>
          </w:tcPr>
          <w:p w14:paraId="00B53FC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HL70001</w:t>
            </w:r>
          </w:p>
        </w:tc>
        <w:tc>
          <w:tcPr>
            <w:tcW w:w="434" w:type="pct"/>
            <w:tcBorders>
              <w:top w:val="nil"/>
              <w:left w:val="nil"/>
              <w:bottom w:val="single" w:sz="4" w:space="0" w:color="auto"/>
              <w:right w:val="single" w:sz="4" w:space="0" w:color="auto"/>
            </w:tcBorders>
            <w:shd w:val="clear" w:color="auto" w:fill="auto"/>
            <w:noWrap/>
            <w:hideMark/>
          </w:tcPr>
          <w:p w14:paraId="445BA11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A3F97E5"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3</w:t>
            </w:r>
          </w:p>
        </w:tc>
        <w:tc>
          <w:tcPr>
            <w:tcW w:w="1617" w:type="pct"/>
            <w:tcBorders>
              <w:top w:val="nil"/>
              <w:left w:val="nil"/>
              <w:bottom w:val="single" w:sz="4" w:space="0" w:color="auto"/>
              <w:right w:val="single" w:sz="4" w:space="0" w:color="auto"/>
            </w:tcBorders>
            <w:shd w:val="clear" w:color="auto" w:fill="auto"/>
            <w:noWrap/>
            <w:hideMark/>
          </w:tcPr>
          <w:p w14:paraId="44B2F565"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Indeterminate</w:t>
            </w:r>
          </w:p>
        </w:tc>
        <w:tc>
          <w:tcPr>
            <w:tcW w:w="464" w:type="pct"/>
            <w:tcBorders>
              <w:top w:val="nil"/>
              <w:left w:val="nil"/>
              <w:bottom w:val="single" w:sz="4" w:space="0" w:color="auto"/>
              <w:right w:val="single" w:sz="4" w:space="0" w:color="auto"/>
            </w:tcBorders>
            <w:shd w:val="clear" w:color="auto" w:fill="auto"/>
            <w:hideMark/>
          </w:tcPr>
          <w:p w14:paraId="207D0F4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hideMark/>
          </w:tcPr>
          <w:p w14:paraId="78C05D6D" w14:textId="59687B7F"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43E89CF"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36EAF7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Sex at Birth</w:t>
            </w:r>
          </w:p>
        </w:tc>
        <w:tc>
          <w:tcPr>
            <w:tcW w:w="566" w:type="pct"/>
            <w:tcBorders>
              <w:top w:val="nil"/>
              <w:left w:val="nil"/>
              <w:bottom w:val="single" w:sz="4" w:space="0" w:color="auto"/>
              <w:right w:val="single" w:sz="4" w:space="0" w:color="auto"/>
            </w:tcBorders>
            <w:shd w:val="clear" w:color="auto" w:fill="auto"/>
            <w:noWrap/>
            <w:hideMark/>
          </w:tcPr>
          <w:p w14:paraId="484E24E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HL70001</w:t>
            </w:r>
          </w:p>
        </w:tc>
        <w:tc>
          <w:tcPr>
            <w:tcW w:w="434" w:type="pct"/>
            <w:tcBorders>
              <w:top w:val="nil"/>
              <w:left w:val="nil"/>
              <w:bottom w:val="single" w:sz="4" w:space="0" w:color="auto"/>
              <w:right w:val="single" w:sz="4" w:space="0" w:color="auto"/>
            </w:tcBorders>
            <w:shd w:val="clear" w:color="auto" w:fill="auto"/>
            <w:noWrap/>
            <w:hideMark/>
          </w:tcPr>
          <w:p w14:paraId="78EB508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67CCF89"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4</w:t>
            </w:r>
          </w:p>
        </w:tc>
        <w:tc>
          <w:tcPr>
            <w:tcW w:w="1617" w:type="pct"/>
            <w:tcBorders>
              <w:top w:val="nil"/>
              <w:left w:val="nil"/>
              <w:bottom w:val="single" w:sz="4" w:space="0" w:color="auto"/>
              <w:right w:val="single" w:sz="4" w:space="0" w:color="auto"/>
            </w:tcBorders>
            <w:shd w:val="clear" w:color="auto" w:fill="auto"/>
            <w:noWrap/>
            <w:hideMark/>
          </w:tcPr>
          <w:p w14:paraId="2D32B71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Other</w:t>
            </w:r>
          </w:p>
        </w:tc>
        <w:tc>
          <w:tcPr>
            <w:tcW w:w="464" w:type="pct"/>
            <w:tcBorders>
              <w:top w:val="nil"/>
              <w:left w:val="nil"/>
              <w:bottom w:val="single" w:sz="4" w:space="0" w:color="auto"/>
              <w:right w:val="single" w:sz="4" w:space="0" w:color="auto"/>
            </w:tcBorders>
            <w:shd w:val="clear" w:color="auto" w:fill="auto"/>
            <w:hideMark/>
          </w:tcPr>
          <w:p w14:paraId="0DA63AE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3D2F8CE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215498D9"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E39B3F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Patient/Client Sex at Birth</w:t>
            </w:r>
          </w:p>
        </w:tc>
        <w:tc>
          <w:tcPr>
            <w:tcW w:w="566" w:type="pct"/>
            <w:tcBorders>
              <w:top w:val="nil"/>
              <w:left w:val="nil"/>
              <w:bottom w:val="single" w:sz="4" w:space="0" w:color="auto"/>
              <w:right w:val="single" w:sz="4" w:space="0" w:color="auto"/>
            </w:tcBorders>
            <w:shd w:val="clear" w:color="auto" w:fill="auto"/>
            <w:noWrap/>
            <w:hideMark/>
          </w:tcPr>
          <w:p w14:paraId="16BB29C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HL70001</w:t>
            </w:r>
          </w:p>
        </w:tc>
        <w:tc>
          <w:tcPr>
            <w:tcW w:w="434" w:type="pct"/>
            <w:tcBorders>
              <w:top w:val="nil"/>
              <w:left w:val="nil"/>
              <w:bottom w:val="single" w:sz="4" w:space="0" w:color="auto"/>
              <w:right w:val="single" w:sz="4" w:space="0" w:color="auto"/>
            </w:tcBorders>
            <w:shd w:val="clear" w:color="auto" w:fill="auto"/>
            <w:noWrap/>
            <w:hideMark/>
          </w:tcPr>
          <w:p w14:paraId="253DD57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5031FAF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5</w:t>
            </w:r>
          </w:p>
        </w:tc>
        <w:tc>
          <w:tcPr>
            <w:tcW w:w="1617" w:type="pct"/>
            <w:tcBorders>
              <w:top w:val="nil"/>
              <w:left w:val="nil"/>
              <w:bottom w:val="single" w:sz="4" w:space="0" w:color="auto"/>
              <w:right w:val="single" w:sz="4" w:space="0" w:color="auto"/>
            </w:tcBorders>
            <w:shd w:val="clear" w:color="auto" w:fill="auto"/>
            <w:noWrap/>
            <w:hideMark/>
          </w:tcPr>
          <w:p w14:paraId="2876727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Another term</w:t>
            </w:r>
          </w:p>
        </w:tc>
        <w:tc>
          <w:tcPr>
            <w:tcW w:w="464" w:type="pct"/>
            <w:tcBorders>
              <w:top w:val="nil"/>
              <w:left w:val="nil"/>
              <w:bottom w:val="single" w:sz="4" w:space="0" w:color="auto"/>
              <w:right w:val="single" w:sz="4" w:space="0" w:color="auto"/>
            </w:tcBorders>
            <w:shd w:val="clear" w:color="auto" w:fill="auto"/>
            <w:hideMark/>
          </w:tcPr>
          <w:p w14:paraId="6311D55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 </w:t>
            </w:r>
          </w:p>
        </w:tc>
        <w:tc>
          <w:tcPr>
            <w:tcW w:w="918" w:type="pct"/>
            <w:tcBorders>
              <w:top w:val="nil"/>
              <w:left w:val="nil"/>
              <w:bottom w:val="single" w:sz="4" w:space="0" w:color="auto"/>
              <w:right w:val="single" w:sz="4" w:space="0" w:color="auto"/>
            </w:tcBorders>
            <w:shd w:val="clear" w:color="auto" w:fill="auto"/>
            <w:noWrap/>
            <w:hideMark/>
          </w:tcPr>
          <w:p w14:paraId="3E320E1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003C3B8B"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57891A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3D787ED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52A61F3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4A098F6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3</w:t>
            </w:r>
          </w:p>
        </w:tc>
        <w:tc>
          <w:tcPr>
            <w:tcW w:w="1617" w:type="pct"/>
            <w:tcBorders>
              <w:top w:val="nil"/>
              <w:left w:val="nil"/>
              <w:bottom w:val="single" w:sz="4" w:space="0" w:color="auto"/>
              <w:right w:val="single" w:sz="4" w:space="0" w:color="auto"/>
            </w:tcBorders>
            <w:shd w:val="clear" w:color="auto" w:fill="auto"/>
            <w:noWrap/>
            <w:hideMark/>
          </w:tcPr>
          <w:p w14:paraId="6BCE276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Crisis</w:t>
            </w:r>
          </w:p>
        </w:tc>
        <w:tc>
          <w:tcPr>
            <w:tcW w:w="464" w:type="pct"/>
            <w:tcBorders>
              <w:top w:val="nil"/>
              <w:left w:val="nil"/>
              <w:bottom w:val="single" w:sz="4" w:space="0" w:color="auto"/>
              <w:right w:val="single" w:sz="4" w:space="0" w:color="auto"/>
            </w:tcBorders>
            <w:shd w:val="clear" w:color="auto" w:fill="auto"/>
            <w:hideMark/>
          </w:tcPr>
          <w:p w14:paraId="5ECA3F8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noWrap/>
            <w:hideMark/>
          </w:tcPr>
          <w:p w14:paraId="0FF334C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2AA61F5E"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21C4EC0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1A9FD30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006EF5B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BD5C00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4</w:t>
            </w:r>
          </w:p>
        </w:tc>
        <w:tc>
          <w:tcPr>
            <w:tcW w:w="1617" w:type="pct"/>
            <w:tcBorders>
              <w:top w:val="nil"/>
              <w:left w:val="nil"/>
              <w:bottom w:val="single" w:sz="4" w:space="0" w:color="auto"/>
              <w:right w:val="single" w:sz="4" w:space="0" w:color="auto"/>
            </w:tcBorders>
            <w:shd w:val="clear" w:color="auto" w:fill="auto"/>
            <w:noWrap/>
            <w:hideMark/>
          </w:tcPr>
          <w:p w14:paraId="1234B61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Non-urgent</w:t>
            </w:r>
          </w:p>
        </w:tc>
        <w:tc>
          <w:tcPr>
            <w:tcW w:w="464" w:type="pct"/>
            <w:tcBorders>
              <w:top w:val="nil"/>
              <w:left w:val="nil"/>
              <w:bottom w:val="single" w:sz="4" w:space="0" w:color="auto"/>
              <w:right w:val="single" w:sz="4" w:space="0" w:color="auto"/>
            </w:tcBorders>
            <w:shd w:val="clear" w:color="auto" w:fill="auto"/>
            <w:hideMark/>
          </w:tcPr>
          <w:p w14:paraId="0B3B7F9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noWrap/>
            <w:hideMark/>
          </w:tcPr>
          <w:p w14:paraId="049A331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19EBBC49"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20E2D3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34E98F8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7F3484E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CDCC2E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A</w:t>
            </w:r>
          </w:p>
        </w:tc>
        <w:tc>
          <w:tcPr>
            <w:tcW w:w="1617" w:type="pct"/>
            <w:tcBorders>
              <w:top w:val="nil"/>
              <w:left w:val="nil"/>
              <w:bottom w:val="single" w:sz="4" w:space="0" w:color="auto"/>
              <w:right w:val="single" w:sz="4" w:space="0" w:color="auto"/>
            </w:tcBorders>
            <w:shd w:val="clear" w:color="auto" w:fill="auto"/>
            <w:noWrap/>
            <w:hideMark/>
          </w:tcPr>
          <w:p w14:paraId="5C2EF2E9"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Within 24 hours</w:t>
            </w:r>
          </w:p>
        </w:tc>
        <w:tc>
          <w:tcPr>
            <w:tcW w:w="464" w:type="pct"/>
            <w:tcBorders>
              <w:top w:val="nil"/>
              <w:left w:val="nil"/>
              <w:bottom w:val="single" w:sz="4" w:space="0" w:color="auto"/>
              <w:right w:val="single" w:sz="4" w:space="0" w:color="auto"/>
            </w:tcBorders>
            <w:shd w:val="clear" w:color="auto" w:fill="auto"/>
            <w:hideMark/>
          </w:tcPr>
          <w:p w14:paraId="1029B54E"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hideMark/>
          </w:tcPr>
          <w:p w14:paraId="2B1D30F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B3C3341"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3A3067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203C348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40B7564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54762069"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B</w:t>
            </w:r>
          </w:p>
        </w:tc>
        <w:tc>
          <w:tcPr>
            <w:tcW w:w="1617" w:type="pct"/>
            <w:tcBorders>
              <w:top w:val="nil"/>
              <w:left w:val="nil"/>
              <w:bottom w:val="single" w:sz="4" w:space="0" w:color="auto"/>
              <w:right w:val="single" w:sz="4" w:space="0" w:color="auto"/>
            </w:tcBorders>
            <w:shd w:val="clear" w:color="auto" w:fill="auto"/>
            <w:noWrap/>
            <w:hideMark/>
          </w:tcPr>
          <w:p w14:paraId="52C6399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2-5 days</w:t>
            </w:r>
          </w:p>
        </w:tc>
        <w:tc>
          <w:tcPr>
            <w:tcW w:w="464" w:type="pct"/>
            <w:tcBorders>
              <w:top w:val="nil"/>
              <w:left w:val="nil"/>
              <w:bottom w:val="single" w:sz="4" w:space="0" w:color="auto"/>
              <w:right w:val="single" w:sz="4" w:space="0" w:color="auto"/>
            </w:tcBorders>
            <w:shd w:val="clear" w:color="auto" w:fill="auto"/>
            <w:hideMark/>
          </w:tcPr>
          <w:p w14:paraId="199BD00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hideMark/>
          </w:tcPr>
          <w:p w14:paraId="0987D67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2385D41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F87272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4EF58AC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3CDB154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BCBCB63"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C</w:t>
            </w:r>
          </w:p>
        </w:tc>
        <w:tc>
          <w:tcPr>
            <w:tcW w:w="1617" w:type="pct"/>
            <w:tcBorders>
              <w:top w:val="nil"/>
              <w:left w:val="nil"/>
              <w:bottom w:val="single" w:sz="4" w:space="0" w:color="auto"/>
              <w:right w:val="single" w:sz="4" w:space="0" w:color="auto"/>
            </w:tcBorders>
            <w:shd w:val="clear" w:color="auto" w:fill="auto"/>
            <w:noWrap/>
            <w:hideMark/>
          </w:tcPr>
          <w:p w14:paraId="14466E35"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6-10 days</w:t>
            </w:r>
          </w:p>
        </w:tc>
        <w:tc>
          <w:tcPr>
            <w:tcW w:w="464" w:type="pct"/>
            <w:tcBorders>
              <w:top w:val="nil"/>
              <w:left w:val="nil"/>
              <w:bottom w:val="single" w:sz="4" w:space="0" w:color="auto"/>
              <w:right w:val="single" w:sz="4" w:space="0" w:color="auto"/>
            </w:tcBorders>
            <w:shd w:val="clear" w:color="auto" w:fill="auto"/>
            <w:hideMark/>
          </w:tcPr>
          <w:p w14:paraId="6CFEA78A"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hideMark/>
          </w:tcPr>
          <w:p w14:paraId="006E537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02C5F58D"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6025CBC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25082FD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4620C58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246347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D</w:t>
            </w:r>
          </w:p>
        </w:tc>
        <w:tc>
          <w:tcPr>
            <w:tcW w:w="1617" w:type="pct"/>
            <w:tcBorders>
              <w:top w:val="nil"/>
              <w:left w:val="nil"/>
              <w:bottom w:val="single" w:sz="4" w:space="0" w:color="auto"/>
              <w:right w:val="single" w:sz="4" w:space="0" w:color="auto"/>
            </w:tcBorders>
            <w:shd w:val="clear" w:color="auto" w:fill="auto"/>
            <w:noWrap/>
            <w:hideMark/>
          </w:tcPr>
          <w:p w14:paraId="0A56A494"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Within 6 weeks</w:t>
            </w:r>
          </w:p>
        </w:tc>
        <w:tc>
          <w:tcPr>
            <w:tcW w:w="464" w:type="pct"/>
            <w:tcBorders>
              <w:top w:val="nil"/>
              <w:left w:val="nil"/>
              <w:bottom w:val="single" w:sz="4" w:space="0" w:color="auto"/>
              <w:right w:val="single" w:sz="4" w:space="0" w:color="auto"/>
            </w:tcBorders>
            <w:shd w:val="clear" w:color="auto" w:fill="auto"/>
            <w:hideMark/>
          </w:tcPr>
          <w:p w14:paraId="38F466D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hideMark/>
          </w:tcPr>
          <w:p w14:paraId="131AB60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F26762F"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F69CEE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Clinical Urgency</w:t>
            </w:r>
          </w:p>
        </w:tc>
        <w:tc>
          <w:tcPr>
            <w:tcW w:w="566" w:type="pct"/>
            <w:tcBorders>
              <w:top w:val="nil"/>
              <w:left w:val="nil"/>
              <w:bottom w:val="single" w:sz="4" w:space="0" w:color="auto"/>
              <w:right w:val="single" w:sz="4" w:space="0" w:color="auto"/>
            </w:tcBorders>
            <w:shd w:val="clear" w:color="auto" w:fill="auto"/>
            <w:noWrap/>
            <w:hideMark/>
          </w:tcPr>
          <w:p w14:paraId="1932717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HL70280</w:t>
            </w:r>
          </w:p>
        </w:tc>
        <w:tc>
          <w:tcPr>
            <w:tcW w:w="434" w:type="pct"/>
            <w:tcBorders>
              <w:top w:val="nil"/>
              <w:left w:val="nil"/>
              <w:bottom w:val="single" w:sz="4" w:space="0" w:color="auto"/>
              <w:right w:val="single" w:sz="4" w:space="0" w:color="auto"/>
            </w:tcBorders>
            <w:shd w:val="clear" w:color="auto" w:fill="auto"/>
            <w:noWrap/>
            <w:hideMark/>
          </w:tcPr>
          <w:p w14:paraId="3F37F05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00D35F1"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E</w:t>
            </w:r>
          </w:p>
        </w:tc>
        <w:tc>
          <w:tcPr>
            <w:tcW w:w="1617" w:type="pct"/>
            <w:tcBorders>
              <w:top w:val="nil"/>
              <w:left w:val="nil"/>
              <w:bottom w:val="single" w:sz="4" w:space="0" w:color="auto"/>
              <w:right w:val="single" w:sz="4" w:space="0" w:color="auto"/>
            </w:tcBorders>
            <w:shd w:val="clear" w:color="auto" w:fill="auto"/>
            <w:noWrap/>
            <w:hideMark/>
          </w:tcPr>
          <w:p w14:paraId="75DB38B0"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Not ready for admissions</w:t>
            </w:r>
          </w:p>
        </w:tc>
        <w:tc>
          <w:tcPr>
            <w:tcW w:w="464" w:type="pct"/>
            <w:tcBorders>
              <w:top w:val="nil"/>
              <w:left w:val="nil"/>
              <w:bottom w:val="single" w:sz="4" w:space="0" w:color="auto"/>
              <w:right w:val="single" w:sz="4" w:space="0" w:color="auto"/>
            </w:tcBorders>
            <w:shd w:val="clear" w:color="auto" w:fill="auto"/>
            <w:hideMark/>
          </w:tcPr>
          <w:p w14:paraId="761AA57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Palliative Care</w:t>
            </w:r>
          </w:p>
        </w:tc>
        <w:tc>
          <w:tcPr>
            <w:tcW w:w="918" w:type="pct"/>
            <w:tcBorders>
              <w:top w:val="nil"/>
              <w:left w:val="nil"/>
              <w:bottom w:val="single" w:sz="4" w:space="0" w:color="auto"/>
              <w:right w:val="single" w:sz="4" w:space="0" w:color="auto"/>
            </w:tcBorders>
            <w:shd w:val="clear" w:color="auto" w:fill="auto"/>
            <w:hideMark/>
          </w:tcPr>
          <w:p w14:paraId="774B4F1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B04841" w:rsidRPr="007C6335" w14:paraId="53BCD3E8"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tcPr>
          <w:p w14:paraId="3E393D48" w14:textId="70609240" w:rsidR="00B04841" w:rsidRPr="007C6335" w:rsidRDefault="00B04841"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tcPr>
          <w:p w14:paraId="34F0B8FE" w14:textId="746B58CB" w:rsidR="00B04841" w:rsidRPr="007C6335" w:rsidRDefault="00B04841"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tcPr>
          <w:p w14:paraId="11F5A6D7" w14:textId="49227513" w:rsidR="00B04841" w:rsidRPr="007C6335" w:rsidRDefault="00B04841"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tcPr>
          <w:p w14:paraId="180E5349" w14:textId="6A02E55A" w:rsidR="00B04841" w:rsidRPr="00B04841" w:rsidRDefault="00B04841" w:rsidP="00F10FAE">
            <w:pPr>
              <w:spacing w:after="0" w:line="240" w:lineRule="auto"/>
              <w:rPr>
                <w:rFonts w:cs="Arial"/>
                <w:color w:val="000000" w:themeColor="text1"/>
                <w:sz w:val="16"/>
                <w:szCs w:val="16"/>
                <w:lang w:eastAsia="en-AU"/>
              </w:rPr>
            </w:pPr>
            <w:r w:rsidRPr="00B04841">
              <w:rPr>
                <w:rFonts w:cs="Arial"/>
                <w:color w:val="000000" w:themeColor="text1"/>
                <w:sz w:val="16"/>
                <w:szCs w:val="16"/>
                <w:lang w:eastAsia="en-AU"/>
              </w:rPr>
              <w:t>30</w:t>
            </w:r>
          </w:p>
        </w:tc>
        <w:tc>
          <w:tcPr>
            <w:tcW w:w="1617" w:type="pct"/>
            <w:tcBorders>
              <w:top w:val="nil"/>
              <w:left w:val="nil"/>
              <w:bottom w:val="single" w:sz="4" w:space="0" w:color="auto"/>
              <w:right w:val="single" w:sz="4" w:space="0" w:color="auto"/>
            </w:tcBorders>
            <w:shd w:val="clear" w:color="auto" w:fill="auto"/>
            <w:noWrap/>
          </w:tcPr>
          <w:p w14:paraId="789DCE70" w14:textId="42A27D1A" w:rsidR="00B04841" w:rsidRPr="003A0A5C" w:rsidRDefault="003A0A5C" w:rsidP="00F10FAE">
            <w:pPr>
              <w:spacing w:after="0" w:line="240" w:lineRule="auto"/>
              <w:rPr>
                <w:rFonts w:cs="Arial"/>
                <w:color w:val="000000" w:themeColor="text1"/>
                <w:sz w:val="16"/>
                <w:szCs w:val="16"/>
                <w:lang w:eastAsia="en-AU"/>
              </w:rPr>
            </w:pPr>
            <w:r w:rsidRPr="003A0A5C">
              <w:rPr>
                <w:rFonts w:cs="Arial"/>
                <w:color w:val="000000" w:themeColor="text1"/>
                <w:sz w:val="16"/>
                <w:szCs w:val="16"/>
                <w:lang w:eastAsia="en-AU"/>
              </w:rPr>
              <w:t>Geriatric evaluation and management (GEM)</w:t>
            </w:r>
          </w:p>
        </w:tc>
        <w:tc>
          <w:tcPr>
            <w:tcW w:w="464" w:type="pct"/>
            <w:tcBorders>
              <w:top w:val="nil"/>
              <w:left w:val="nil"/>
              <w:bottom w:val="single" w:sz="4" w:space="0" w:color="auto"/>
              <w:right w:val="single" w:sz="4" w:space="0" w:color="auto"/>
            </w:tcBorders>
            <w:shd w:val="clear" w:color="auto" w:fill="auto"/>
          </w:tcPr>
          <w:p w14:paraId="5905A45C" w14:textId="725F3D2C" w:rsidR="00B04841" w:rsidRPr="003A0A5C" w:rsidRDefault="003A0A5C" w:rsidP="00F10FAE">
            <w:pPr>
              <w:spacing w:after="0" w:line="240" w:lineRule="auto"/>
              <w:rPr>
                <w:rFonts w:cs="Arial"/>
                <w:color w:val="000000" w:themeColor="text1"/>
                <w:sz w:val="16"/>
                <w:szCs w:val="16"/>
                <w:lang w:eastAsia="en-AU"/>
              </w:rPr>
            </w:pPr>
            <w:r w:rsidRPr="003A0A5C">
              <w:rPr>
                <w:rFonts w:cs="Arial"/>
                <w:color w:val="000000" w:themeColor="text1"/>
                <w:sz w:val="16"/>
                <w:szCs w:val="16"/>
                <w:lang w:eastAsia="en-AU"/>
              </w:rPr>
              <w:t>HARP</w:t>
            </w:r>
          </w:p>
        </w:tc>
        <w:tc>
          <w:tcPr>
            <w:tcW w:w="918" w:type="pct"/>
            <w:tcBorders>
              <w:top w:val="nil"/>
              <w:left w:val="nil"/>
              <w:bottom w:val="single" w:sz="4" w:space="0" w:color="auto"/>
              <w:right w:val="single" w:sz="4" w:space="0" w:color="auto"/>
            </w:tcBorders>
            <w:shd w:val="clear" w:color="auto" w:fill="auto"/>
            <w:noWrap/>
          </w:tcPr>
          <w:p w14:paraId="487F390F" w14:textId="19BCEED8" w:rsidR="00B04841" w:rsidRPr="007C6335" w:rsidRDefault="003A0A5C" w:rsidP="00F10FA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Reportable as of 01/07/2023</w:t>
            </w:r>
          </w:p>
        </w:tc>
      </w:tr>
      <w:tr w:rsidR="00102101" w:rsidRPr="007C6335" w14:paraId="68CE2FBD"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9A4E8D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4685569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457108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B22F88C"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64</w:t>
            </w:r>
          </w:p>
        </w:tc>
        <w:tc>
          <w:tcPr>
            <w:tcW w:w="1617" w:type="pct"/>
            <w:tcBorders>
              <w:top w:val="nil"/>
              <w:left w:val="nil"/>
              <w:bottom w:val="single" w:sz="4" w:space="0" w:color="auto"/>
              <w:right w:val="single" w:sz="4" w:space="0" w:color="auto"/>
            </w:tcBorders>
            <w:shd w:val="clear" w:color="auto" w:fill="auto"/>
            <w:noWrap/>
            <w:hideMark/>
          </w:tcPr>
          <w:p w14:paraId="27A5C7FC"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HIV CALD service</w:t>
            </w:r>
          </w:p>
        </w:tc>
        <w:tc>
          <w:tcPr>
            <w:tcW w:w="464" w:type="pct"/>
            <w:tcBorders>
              <w:top w:val="nil"/>
              <w:left w:val="nil"/>
              <w:bottom w:val="single" w:sz="4" w:space="0" w:color="auto"/>
              <w:right w:val="single" w:sz="4" w:space="0" w:color="auto"/>
            </w:tcBorders>
            <w:shd w:val="clear" w:color="auto" w:fill="auto"/>
            <w:hideMark/>
          </w:tcPr>
          <w:p w14:paraId="1DF5E01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7CA1DDF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8B9569B"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90A572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2CBF3A4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F2C9DD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DAF792D"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65</w:t>
            </w:r>
          </w:p>
        </w:tc>
        <w:tc>
          <w:tcPr>
            <w:tcW w:w="1617" w:type="pct"/>
            <w:tcBorders>
              <w:top w:val="nil"/>
              <w:left w:val="nil"/>
              <w:bottom w:val="single" w:sz="4" w:space="0" w:color="auto"/>
              <w:right w:val="single" w:sz="4" w:space="0" w:color="auto"/>
            </w:tcBorders>
            <w:shd w:val="clear" w:color="auto" w:fill="auto"/>
            <w:noWrap/>
            <w:hideMark/>
          </w:tcPr>
          <w:p w14:paraId="3FC87ECD"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Horizon Place</w:t>
            </w:r>
          </w:p>
        </w:tc>
        <w:tc>
          <w:tcPr>
            <w:tcW w:w="464" w:type="pct"/>
            <w:tcBorders>
              <w:top w:val="nil"/>
              <w:left w:val="nil"/>
              <w:bottom w:val="single" w:sz="4" w:space="0" w:color="auto"/>
              <w:right w:val="single" w:sz="4" w:space="0" w:color="auto"/>
            </w:tcBorders>
            <w:shd w:val="clear" w:color="auto" w:fill="auto"/>
            <w:hideMark/>
          </w:tcPr>
          <w:p w14:paraId="09B554F2"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0C886C8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2498384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293C5C0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0BA3BC6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237FB44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533E11B"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66</w:t>
            </w:r>
          </w:p>
        </w:tc>
        <w:tc>
          <w:tcPr>
            <w:tcW w:w="1617" w:type="pct"/>
            <w:tcBorders>
              <w:top w:val="nil"/>
              <w:left w:val="nil"/>
              <w:bottom w:val="single" w:sz="4" w:space="0" w:color="auto"/>
              <w:right w:val="single" w:sz="4" w:space="0" w:color="auto"/>
            </w:tcBorders>
            <w:shd w:val="clear" w:color="auto" w:fill="auto"/>
            <w:noWrap/>
            <w:hideMark/>
          </w:tcPr>
          <w:p w14:paraId="624FB66D"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Chronic Viral Illness Program</w:t>
            </w:r>
          </w:p>
        </w:tc>
        <w:tc>
          <w:tcPr>
            <w:tcW w:w="464" w:type="pct"/>
            <w:tcBorders>
              <w:top w:val="nil"/>
              <w:left w:val="nil"/>
              <w:bottom w:val="single" w:sz="4" w:space="0" w:color="auto"/>
              <w:right w:val="single" w:sz="4" w:space="0" w:color="auto"/>
            </w:tcBorders>
            <w:shd w:val="clear" w:color="auto" w:fill="auto"/>
            <w:hideMark/>
          </w:tcPr>
          <w:p w14:paraId="271669E9" w14:textId="77777777" w:rsidR="0018435E" w:rsidRPr="00851D29" w:rsidRDefault="0018435E" w:rsidP="0018435E">
            <w:pPr>
              <w:spacing w:after="0" w:line="240" w:lineRule="auto"/>
              <w:rPr>
                <w:rFonts w:cs="Arial"/>
                <w:strike/>
                <w:color w:val="000000" w:themeColor="text1"/>
                <w:sz w:val="16"/>
                <w:szCs w:val="16"/>
                <w:lang w:eastAsia="en-AU"/>
              </w:rPr>
            </w:pPr>
            <w:r w:rsidRPr="00851D29">
              <w:rPr>
                <w:rFonts w:cs="Arial"/>
                <w:strike/>
                <w:color w:val="000000" w:themeColor="text1"/>
                <w:sz w:val="16"/>
                <w:szCs w:val="16"/>
                <w:lang w:eastAsia="en-AU"/>
              </w:rPr>
              <w:t>VHS</w:t>
            </w:r>
          </w:p>
        </w:tc>
        <w:tc>
          <w:tcPr>
            <w:tcW w:w="918" w:type="pct"/>
            <w:tcBorders>
              <w:top w:val="nil"/>
              <w:left w:val="nil"/>
              <w:bottom w:val="single" w:sz="4" w:space="0" w:color="auto"/>
              <w:right w:val="single" w:sz="4" w:space="0" w:color="auto"/>
            </w:tcBorders>
            <w:shd w:val="clear" w:color="auto" w:fill="auto"/>
            <w:noWrap/>
            <w:hideMark/>
          </w:tcPr>
          <w:p w14:paraId="21E9E23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E5EAC3F"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E462BB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0508136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21DD1CE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AAB8704"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1301</w:t>
            </w:r>
          </w:p>
        </w:tc>
        <w:tc>
          <w:tcPr>
            <w:tcW w:w="1617" w:type="pct"/>
            <w:tcBorders>
              <w:top w:val="nil"/>
              <w:left w:val="nil"/>
              <w:bottom w:val="single" w:sz="4" w:space="0" w:color="auto"/>
              <w:right w:val="single" w:sz="4" w:space="0" w:color="auto"/>
            </w:tcBorders>
            <w:shd w:val="clear" w:color="auto" w:fill="auto"/>
            <w:noWrap/>
            <w:hideMark/>
          </w:tcPr>
          <w:p w14:paraId="616772E7"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Symptom Control / Pain Management</w:t>
            </w:r>
          </w:p>
        </w:tc>
        <w:tc>
          <w:tcPr>
            <w:tcW w:w="464" w:type="pct"/>
            <w:tcBorders>
              <w:top w:val="nil"/>
              <w:left w:val="nil"/>
              <w:bottom w:val="single" w:sz="4" w:space="0" w:color="auto"/>
              <w:right w:val="single" w:sz="4" w:space="0" w:color="auto"/>
            </w:tcBorders>
            <w:shd w:val="clear" w:color="auto" w:fill="auto"/>
            <w:hideMark/>
          </w:tcPr>
          <w:p w14:paraId="58AFE893"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6F7A356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5F238455"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5102B6D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702D3AA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1230361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5E98025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1302</w:t>
            </w:r>
          </w:p>
        </w:tc>
        <w:tc>
          <w:tcPr>
            <w:tcW w:w="1617" w:type="pct"/>
            <w:tcBorders>
              <w:top w:val="nil"/>
              <w:left w:val="nil"/>
              <w:bottom w:val="single" w:sz="4" w:space="0" w:color="auto"/>
              <w:right w:val="single" w:sz="4" w:space="0" w:color="auto"/>
            </w:tcBorders>
            <w:shd w:val="clear" w:color="auto" w:fill="auto"/>
            <w:noWrap/>
            <w:hideMark/>
          </w:tcPr>
          <w:p w14:paraId="089DE83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Discharge Planning</w:t>
            </w:r>
          </w:p>
        </w:tc>
        <w:tc>
          <w:tcPr>
            <w:tcW w:w="464" w:type="pct"/>
            <w:tcBorders>
              <w:top w:val="nil"/>
              <w:left w:val="nil"/>
              <w:bottom w:val="single" w:sz="4" w:space="0" w:color="auto"/>
              <w:right w:val="single" w:sz="4" w:space="0" w:color="auto"/>
            </w:tcBorders>
            <w:shd w:val="clear" w:color="auto" w:fill="auto"/>
            <w:hideMark/>
          </w:tcPr>
          <w:p w14:paraId="2CE188ED"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634EBFD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04B9E7A5"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098A52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2B0538D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26352D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76D28A4"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1303</w:t>
            </w:r>
          </w:p>
        </w:tc>
        <w:tc>
          <w:tcPr>
            <w:tcW w:w="1617" w:type="pct"/>
            <w:tcBorders>
              <w:top w:val="nil"/>
              <w:left w:val="nil"/>
              <w:bottom w:val="single" w:sz="4" w:space="0" w:color="auto"/>
              <w:right w:val="single" w:sz="4" w:space="0" w:color="auto"/>
            </w:tcBorders>
            <w:shd w:val="clear" w:color="auto" w:fill="auto"/>
            <w:noWrap/>
            <w:hideMark/>
          </w:tcPr>
          <w:p w14:paraId="71BCFA10"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Psychosocial Support / Advocacy</w:t>
            </w:r>
          </w:p>
        </w:tc>
        <w:tc>
          <w:tcPr>
            <w:tcW w:w="464" w:type="pct"/>
            <w:tcBorders>
              <w:top w:val="nil"/>
              <w:left w:val="nil"/>
              <w:bottom w:val="single" w:sz="4" w:space="0" w:color="auto"/>
              <w:right w:val="single" w:sz="4" w:space="0" w:color="auto"/>
            </w:tcBorders>
            <w:shd w:val="clear" w:color="auto" w:fill="auto"/>
            <w:hideMark/>
          </w:tcPr>
          <w:p w14:paraId="79D22A86"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0EB65A7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032DA71"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6AF858F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5478F1A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EDADD3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D649EFA"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1304</w:t>
            </w:r>
          </w:p>
        </w:tc>
        <w:tc>
          <w:tcPr>
            <w:tcW w:w="1617" w:type="pct"/>
            <w:tcBorders>
              <w:top w:val="nil"/>
              <w:left w:val="nil"/>
              <w:bottom w:val="single" w:sz="4" w:space="0" w:color="auto"/>
              <w:right w:val="single" w:sz="4" w:space="0" w:color="auto"/>
            </w:tcBorders>
            <w:shd w:val="clear" w:color="auto" w:fill="auto"/>
            <w:noWrap/>
            <w:hideMark/>
          </w:tcPr>
          <w:p w14:paraId="4833D887"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Assessment</w:t>
            </w:r>
          </w:p>
        </w:tc>
        <w:tc>
          <w:tcPr>
            <w:tcW w:w="464" w:type="pct"/>
            <w:tcBorders>
              <w:top w:val="nil"/>
              <w:left w:val="nil"/>
              <w:bottom w:val="single" w:sz="4" w:space="0" w:color="auto"/>
              <w:right w:val="single" w:sz="4" w:space="0" w:color="auto"/>
            </w:tcBorders>
            <w:shd w:val="clear" w:color="auto" w:fill="auto"/>
            <w:hideMark/>
          </w:tcPr>
          <w:p w14:paraId="080688B1"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DB69303"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4B11CE1C"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9F300B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1A70046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5666215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71AB1DF"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1305</w:t>
            </w:r>
          </w:p>
        </w:tc>
        <w:tc>
          <w:tcPr>
            <w:tcW w:w="1617" w:type="pct"/>
            <w:tcBorders>
              <w:top w:val="nil"/>
              <w:left w:val="nil"/>
              <w:bottom w:val="single" w:sz="4" w:space="0" w:color="auto"/>
              <w:right w:val="single" w:sz="4" w:space="0" w:color="auto"/>
            </w:tcBorders>
            <w:shd w:val="clear" w:color="auto" w:fill="auto"/>
            <w:noWrap/>
            <w:hideMark/>
          </w:tcPr>
          <w:p w14:paraId="46267D9F"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Terminal (end of life) Care</w:t>
            </w:r>
          </w:p>
        </w:tc>
        <w:tc>
          <w:tcPr>
            <w:tcW w:w="464" w:type="pct"/>
            <w:tcBorders>
              <w:top w:val="nil"/>
              <w:left w:val="nil"/>
              <w:bottom w:val="single" w:sz="4" w:space="0" w:color="auto"/>
              <w:right w:val="single" w:sz="4" w:space="0" w:color="auto"/>
            </w:tcBorders>
            <w:shd w:val="clear" w:color="auto" w:fill="auto"/>
            <w:hideMark/>
          </w:tcPr>
          <w:p w14:paraId="4DAE0CC9"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292D549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6AA84094"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051CF20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427E831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A77BCD6"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E94090D"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1306</w:t>
            </w:r>
          </w:p>
        </w:tc>
        <w:tc>
          <w:tcPr>
            <w:tcW w:w="1617" w:type="pct"/>
            <w:tcBorders>
              <w:top w:val="nil"/>
              <w:left w:val="nil"/>
              <w:bottom w:val="single" w:sz="4" w:space="0" w:color="auto"/>
              <w:right w:val="single" w:sz="4" w:space="0" w:color="auto"/>
            </w:tcBorders>
            <w:shd w:val="clear" w:color="auto" w:fill="auto"/>
            <w:noWrap/>
            <w:hideMark/>
          </w:tcPr>
          <w:p w14:paraId="002C111E"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Symptom Control / Pain Management / Discharge Planning</w:t>
            </w:r>
          </w:p>
        </w:tc>
        <w:tc>
          <w:tcPr>
            <w:tcW w:w="464" w:type="pct"/>
            <w:tcBorders>
              <w:top w:val="nil"/>
              <w:left w:val="nil"/>
              <w:bottom w:val="single" w:sz="4" w:space="0" w:color="auto"/>
              <w:right w:val="single" w:sz="4" w:space="0" w:color="auto"/>
            </w:tcBorders>
            <w:shd w:val="clear" w:color="auto" w:fill="auto"/>
            <w:hideMark/>
          </w:tcPr>
          <w:p w14:paraId="359953C3"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562F2B9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3F475E97"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53C2703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lastRenderedPageBreak/>
              <w:t>Referral In Program/Stream</w:t>
            </w:r>
          </w:p>
        </w:tc>
        <w:tc>
          <w:tcPr>
            <w:tcW w:w="566" w:type="pct"/>
            <w:tcBorders>
              <w:top w:val="nil"/>
              <w:left w:val="nil"/>
              <w:bottom w:val="single" w:sz="4" w:space="0" w:color="auto"/>
              <w:right w:val="single" w:sz="4" w:space="0" w:color="auto"/>
            </w:tcBorders>
            <w:shd w:val="clear" w:color="auto" w:fill="auto"/>
            <w:noWrap/>
            <w:hideMark/>
          </w:tcPr>
          <w:p w14:paraId="6557D0E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4F5654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53C8788"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1307</w:t>
            </w:r>
          </w:p>
        </w:tc>
        <w:tc>
          <w:tcPr>
            <w:tcW w:w="1617" w:type="pct"/>
            <w:tcBorders>
              <w:top w:val="nil"/>
              <w:left w:val="nil"/>
              <w:bottom w:val="single" w:sz="4" w:space="0" w:color="auto"/>
              <w:right w:val="single" w:sz="4" w:space="0" w:color="auto"/>
            </w:tcBorders>
            <w:shd w:val="clear" w:color="auto" w:fill="auto"/>
            <w:noWrap/>
            <w:hideMark/>
          </w:tcPr>
          <w:p w14:paraId="7E281B6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Symptom Control / Pain Management / Psychosocial Support</w:t>
            </w:r>
          </w:p>
        </w:tc>
        <w:tc>
          <w:tcPr>
            <w:tcW w:w="464" w:type="pct"/>
            <w:tcBorders>
              <w:top w:val="nil"/>
              <w:left w:val="nil"/>
              <w:bottom w:val="single" w:sz="4" w:space="0" w:color="auto"/>
              <w:right w:val="single" w:sz="4" w:space="0" w:color="auto"/>
            </w:tcBorders>
            <w:shd w:val="clear" w:color="auto" w:fill="auto"/>
            <w:hideMark/>
          </w:tcPr>
          <w:p w14:paraId="63AF7A88"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5DFC9E0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752D3F55"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30049DD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3C28634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74746AC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3131875F"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1308</w:t>
            </w:r>
          </w:p>
        </w:tc>
        <w:tc>
          <w:tcPr>
            <w:tcW w:w="1617" w:type="pct"/>
            <w:tcBorders>
              <w:top w:val="nil"/>
              <w:left w:val="nil"/>
              <w:bottom w:val="single" w:sz="4" w:space="0" w:color="auto"/>
              <w:right w:val="single" w:sz="4" w:space="0" w:color="auto"/>
            </w:tcBorders>
            <w:shd w:val="clear" w:color="auto" w:fill="auto"/>
            <w:noWrap/>
            <w:hideMark/>
          </w:tcPr>
          <w:p w14:paraId="54232625"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Symptom Control / Pain Management / Assessment</w:t>
            </w:r>
          </w:p>
        </w:tc>
        <w:tc>
          <w:tcPr>
            <w:tcW w:w="464" w:type="pct"/>
            <w:tcBorders>
              <w:top w:val="nil"/>
              <w:left w:val="nil"/>
              <w:bottom w:val="single" w:sz="4" w:space="0" w:color="auto"/>
              <w:right w:val="single" w:sz="4" w:space="0" w:color="auto"/>
            </w:tcBorders>
            <w:shd w:val="clear" w:color="auto" w:fill="auto"/>
            <w:hideMark/>
          </w:tcPr>
          <w:p w14:paraId="637B4317"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0AC9A78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50FFC7D1"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63E396C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2D1CA76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F4F53CA"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14E54C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1309</w:t>
            </w:r>
          </w:p>
        </w:tc>
        <w:tc>
          <w:tcPr>
            <w:tcW w:w="1617" w:type="pct"/>
            <w:tcBorders>
              <w:top w:val="nil"/>
              <w:left w:val="nil"/>
              <w:bottom w:val="single" w:sz="4" w:space="0" w:color="auto"/>
              <w:right w:val="single" w:sz="4" w:space="0" w:color="auto"/>
            </w:tcBorders>
            <w:shd w:val="clear" w:color="auto" w:fill="auto"/>
            <w:noWrap/>
            <w:hideMark/>
          </w:tcPr>
          <w:p w14:paraId="1516714B"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Symptom Control / Pain Management / Terminal (end of life) Care</w:t>
            </w:r>
          </w:p>
        </w:tc>
        <w:tc>
          <w:tcPr>
            <w:tcW w:w="464" w:type="pct"/>
            <w:tcBorders>
              <w:top w:val="nil"/>
              <w:left w:val="nil"/>
              <w:bottom w:val="single" w:sz="4" w:space="0" w:color="auto"/>
              <w:right w:val="single" w:sz="4" w:space="0" w:color="auto"/>
            </w:tcBorders>
            <w:shd w:val="clear" w:color="auto" w:fill="auto"/>
            <w:hideMark/>
          </w:tcPr>
          <w:p w14:paraId="1905036B"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7060EA0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2D9BB69"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7FA187B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72DFB1A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0AAEFC0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76087B53"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1310</w:t>
            </w:r>
          </w:p>
        </w:tc>
        <w:tc>
          <w:tcPr>
            <w:tcW w:w="1617" w:type="pct"/>
            <w:tcBorders>
              <w:top w:val="nil"/>
              <w:left w:val="nil"/>
              <w:bottom w:val="single" w:sz="4" w:space="0" w:color="auto"/>
              <w:right w:val="single" w:sz="4" w:space="0" w:color="auto"/>
            </w:tcBorders>
            <w:shd w:val="clear" w:color="auto" w:fill="auto"/>
            <w:noWrap/>
            <w:hideMark/>
          </w:tcPr>
          <w:p w14:paraId="3E7021FA"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Discharge Planning / Psychosocial Support / Advocacy</w:t>
            </w:r>
          </w:p>
        </w:tc>
        <w:tc>
          <w:tcPr>
            <w:tcW w:w="464" w:type="pct"/>
            <w:tcBorders>
              <w:top w:val="nil"/>
              <w:left w:val="nil"/>
              <w:bottom w:val="single" w:sz="4" w:space="0" w:color="auto"/>
              <w:right w:val="single" w:sz="4" w:space="0" w:color="auto"/>
            </w:tcBorders>
            <w:shd w:val="clear" w:color="auto" w:fill="auto"/>
            <w:hideMark/>
          </w:tcPr>
          <w:p w14:paraId="6ED4535A"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628E943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6BEC838"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5F7570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3CD3787F"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17C273C2"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9DFA83B"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1311</w:t>
            </w:r>
          </w:p>
        </w:tc>
        <w:tc>
          <w:tcPr>
            <w:tcW w:w="1617" w:type="pct"/>
            <w:tcBorders>
              <w:top w:val="nil"/>
              <w:left w:val="nil"/>
              <w:bottom w:val="single" w:sz="4" w:space="0" w:color="auto"/>
              <w:right w:val="single" w:sz="4" w:space="0" w:color="auto"/>
            </w:tcBorders>
            <w:shd w:val="clear" w:color="auto" w:fill="auto"/>
            <w:noWrap/>
            <w:hideMark/>
          </w:tcPr>
          <w:p w14:paraId="34458F3D"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Discharge Planning / Assessment</w:t>
            </w:r>
          </w:p>
        </w:tc>
        <w:tc>
          <w:tcPr>
            <w:tcW w:w="464" w:type="pct"/>
            <w:tcBorders>
              <w:top w:val="nil"/>
              <w:left w:val="nil"/>
              <w:bottom w:val="single" w:sz="4" w:space="0" w:color="auto"/>
              <w:right w:val="single" w:sz="4" w:space="0" w:color="auto"/>
            </w:tcBorders>
            <w:shd w:val="clear" w:color="auto" w:fill="auto"/>
            <w:hideMark/>
          </w:tcPr>
          <w:p w14:paraId="6B94ECA7"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4B47A62C"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0C76E882"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3013C4D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0173444D"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E0FE96E"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037B084B"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1312</w:t>
            </w:r>
          </w:p>
        </w:tc>
        <w:tc>
          <w:tcPr>
            <w:tcW w:w="1617" w:type="pct"/>
            <w:tcBorders>
              <w:top w:val="nil"/>
              <w:left w:val="nil"/>
              <w:bottom w:val="nil"/>
              <w:right w:val="nil"/>
            </w:tcBorders>
            <w:shd w:val="clear" w:color="auto" w:fill="auto"/>
            <w:noWrap/>
            <w:hideMark/>
          </w:tcPr>
          <w:p w14:paraId="21F9D055"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Discharge Planning / Terminal (end of life) Care</w:t>
            </w:r>
          </w:p>
        </w:tc>
        <w:tc>
          <w:tcPr>
            <w:tcW w:w="464" w:type="pct"/>
            <w:tcBorders>
              <w:top w:val="nil"/>
              <w:left w:val="single" w:sz="4" w:space="0" w:color="auto"/>
              <w:bottom w:val="single" w:sz="4" w:space="0" w:color="auto"/>
              <w:right w:val="single" w:sz="4" w:space="0" w:color="auto"/>
            </w:tcBorders>
            <w:shd w:val="clear" w:color="auto" w:fill="auto"/>
            <w:hideMark/>
          </w:tcPr>
          <w:p w14:paraId="07BA115E"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0838F761"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1BD3BDA2"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48C2736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66D22EC0"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2858710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63F46431"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1313</w:t>
            </w:r>
          </w:p>
        </w:tc>
        <w:tc>
          <w:tcPr>
            <w:tcW w:w="1617" w:type="pct"/>
            <w:tcBorders>
              <w:top w:val="nil"/>
              <w:left w:val="nil"/>
              <w:bottom w:val="single" w:sz="4" w:space="0" w:color="auto"/>
              <w:right w:val="single" w:sz="4" w:space="0" w:color="auto"/>
            </w:tcBorders>
            <w:shd w:val="clear" w:color="auto" w:fill="auto"/>
            <w:noWrap/>
            <w:hideMark/>
          </w:tcPr>
          <w:p w14:paraId="31B49F6B"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Psychosocial Support / Advocacy / Assessment</w:t>
            </w:r>
          </w:p>
        </w:tc>
        <w:tc>
          <w:tcPr>
            <w:tcW w:w="464" w:type="pct"/>
            <w:tcBorders>
              <w:top w:val="nil"/>
              <w:left w:val="nil"/>
              <w:bottom w:val="single" w:sz="4" w:space="0" w:color="auto"/>
              <w:right w:val="single" w:sz="4" w:space="0" w:color="auto"/>
            </w:tcBorders>
            <w:shd w:val="clear" w:color="auto" w:fill="auto"/>
            <w:hideMark/>
          </w:tcPr>
          <w:p w14:paraId="795489C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3B35D907"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72433AFD"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251EAC65"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24C86F8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86BDA9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1CADF4C7"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1314</w:t>
            </w:r>
          </w:p>
        </w:tc>
        <w:tc>
          <w:tcPr>
            <w:tcW w:w="1617" w:type="pct"/>
            <w:tcBorders>
              <w:top w:val="nil"/>
              <w:left w:val="nil"/>
              <w:bottom w:val="single" w:sz="4" w:space="0" w:color="auto"/>
              <w:right w:val="single" w:sz="4" w:space="0" w:color="auto"/>
            </w:tcBorders>
            <w:shd w:val="clear" w:color="auto" w:fill="auto"/>
            <w:noWrap/>
            <w:hideMark/>
          </w:tcPr>
          <w:p w14:paraId="58943DEC"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Psychosocial Support / Advocacy / Terminal (end of life) Care</w:t>
            </w:r>
          </w:p>
        </w:tc>
        <w:tc>
          <w:tcPr>
            <w:tcW w:w="464" w:type="pct"/>
            <w:tcBorders>
              <w:top w:val="nil"/>
              <w:left w:val="nil"/>
              <w:bottom w:val="single" w:sz="4" w:space="0" w:color="auto"/>
              <w:right w:val="single" w:sz="4" w:space="0" w:color="auto"/>
            </w:tcBorders>
            <w:shd w:val="clear" w:color="auto" w:fill="auto"/>
            <w:hideMark/>
          </w:tcPr>
          <w:p w14:paraId="4A187973"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27F80E24"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r w:rsidR="00102101" w:rsidRPr="007C6335" w14:paraId="272DDE2C" w14:textId="77777777" w:rsidTr="0018435E">
        <w:trPr>
          <w:trHeight w:val="255"/>
        </w:trPr>
        <w:tc>
          <w:tcPr>
            <w:tcW w:w="756" w:type="pct"/>
            <w:tcBorders>
              <w:top w:val="nil"/>
              <w:left w:val="single" w:sz="4" w:space="0" w:color="auto"/>
              <w:bottom w:val="single" w:sz="4" w:space="0" w:color="auto"/>
              <w:right w:val="single" w:sz="4" w:space="0" w:color="auto"/>
            </w:tcBorders>
            <w:shd w:val="clear" w:color="auto" w:fill="auto"/>
            <w:noWrap/>
            <w:hideMark/>
          </w:tcPr>
          <w:p w14:paraId="183AF9C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Referral In Program/Stream</w:t>
            </w:r>
          </w:p>
        </w:tc>
        <w:tc>
          <w:tcPr>
            <w:tcW w:w="566" w:type="pct"/>
            <w:tcBorders>
              <w:top w:val="nil"/>
              <w:left w:val="nil"/>
              <w:bottom w:val="single" w:sz="4" w:space="0" w:color="auto"/>
              <w:right w:val="single" w:sz="4" w:space="0" w:color="auto"/>
            </w:tcBorders>
            <w:shd w:val="clear" w:color="auto" w:fill="auto"/>
            <w:noWrap/>
            <w:hideMark/>
          </w:tcPr>
          <w:p w14:paraId="298D9A38"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HL70069</w:t>
            </w:r>
          </w:p>
        </w:tc>
        <w:tc>
          <w:tcPr>
            <w:tcW w:w="434" w:type="pct"/>
            <w:tcBorders>
              <w:top w:val="nil"/>
              <w:left w:val="nil"/>
              <w:bottom w:val="single" w:sz="4" w:space="0" w:color="auto"/>
              <w:right w:val="single" w:sz="4" w:space="0" w:color="auto"/>
            </w:tcBorders>
            <w:shd w:val="clear" w:color="auto" w:fill="auto"/>
            <w:noWrap/>
            <w:hideMark/>
          </w:tcPr>
          <w:p w14:paraId="38621609"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Code Set</w:t>
            </w:r>
          </w:p>
        </w:tc>
        <w:tc>
          <w:tcPr>
            <w:tcW w:w="245" w:type="pct"/>
            <w:tcBorders>
              <w:top w:val="nil"/>
              <w:left w:val="nil"/>
              <w:bottom w:val="single" w:sz="4" w:space="0" w:color="auto"/>
              <w:right w:val="single" w:sz="4" w:space="0" w:color="auto"/>
            </w:tcBorders>
            <w:shd w:val="clear" w:color="auto" w:fill="auto"/>
            <w:noWrap/>
            <w:hideMark/>
          </w:tcPr>
          <w:p w14:paraId="25F419E2"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1315</w:t>
            </w:r>
          </w:p>
        </w:tc>
        <w:tc>
          <w:tcPr>
            <w:tcW w:w="1617" w:type="pct"/>
            <w:tcBorders>
              <w:top w:val="nil"/>
              <w:left w:val="nil"/>
              <w:bottom w:val="single" w:sz="4" w:space="0" w:color="auto"/>
              <w:right w:val="single" w:sz="4" w:space="0" w:color="auto"/>
            </w:tcBorders>
            <w:shd w:val="clear" w:color="auto" w:fill="auto"/>
            <w:noWrap/>
            <w:hideMark/>
          </w:tcPr>
          <w:p w14:paraId="2091B8F0"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Assessment / Terminal (end of life) Care</w:t>
            </w:r>
          </w:p>
        </w:tc>
        <w:tc>
          <w:tcPr>
            <w:tcW w:w="464" w:type="pct"/>
            <w:tcBorders>
              <w:top w:val="nil"/>
              <w:left w:val="nil"/>
              <w:bottom w:val="single" w:sz="4" w:space="0" w:color="auto"/>
              <w:right w:val="single" w:sz="4" w:space="0" w:color="auto"/>
            </w:tcBorders>
            <w:shd w:val="clear" w:color="auto" w:fill="auto"/>
            <w:hideMark/>
          </w:tcPr>
          <w:p w14:paraId="11708DC1" w14:textId="77777777" w:rsidR="0018435E" w:rsidRPr="003D067A" w:rsidRDefault="0018435E" w:rsidP="0018435E">
            <w:pPr>
              <w:spacing w:after="0" w:line="240" w:lineRule="auto"/>
              <w:rPr>
                <w:rFonts w:cs="Arial"/>
                <w:strike/>
                <w:color w:val="000000" w:themeColor="text1"/>
                <w:sz w:val="16"/>
                <w:szCs w:val="16"/>
                <w:lang w:eastAsia="en-AU"/>
              </w:rPr>
            </w:pPr>
            <w:r w:rsidRPr="003D067A">
              <w:rPr>
                <w:rFonts w:cs="Arial"/>
                <w:strike/>
                <w:color w:val="000000" w:themeColor="text1"/>
                <w:sz w:val="16"/>
                <w:szCs w:val="16"/>
                <w:lang w:eastAsia="en-AU"/>
              </w:rPr>
              <w:t>HBPCCT</w:t>
            </w:r>
          </w:p>
        </w:tc>
        <w:tc>
          <w:tcPr>
            <w:tcW w:w="918" w:type="pct"/>
            <w:tcBorders>
              <w:top w:val="nil"/>
              <w:left w:val="nil"/>
              <w:bottom w:val="single" w:sz="4" w:space="0" w:color="auto"/>
              <w:right w:val="single" w:sz="4" w:space="0" w:color="auto"/>
            </w:tcBorders>
            <w:shd w:val="clear" w:color="auto" w:fill="auto"/>
            <w:noWrap/>
            <w:hideMark/>
          </w:tcPr>
          <w:p w14:paraId="25FAF24B" w14:textId="77777777" w:rsidR="0018435E" w:rsidRPr="007C6335" w:rsidRDefault="0018435E" w:rsidP="0018435E">
            <w:pPr>
              <w:spacing w:after="0" w:line="240" w:lineRule="auto"/>
              <w:rPr>
                <w:rFonts w:cs="Arial"/>
                <w:color w:val="000000" w:themeColor="text1"/>
                <w:sz w:val="16"/>
                <w:szCs w:val="16"/>
                <w:lang w:eastAsia="en-AU"/>
              </w:rPr>
            </w:pPr>
            <w:r w:rsidRPr="007C6335">
              <w:rPr>
                <w:rFonts w:cs="Arial"/>
                <w:color w:val="000000" w:themeColor="text1"/>
                <w:sz w:val="16"/>
                <w:szCs w:val="16"/>
                <w:lang w:eastAsia="en-AU"/>
              </w:rPr>
              <w:t>Cease Reporting as of 30/06/2023</w:t>
            </w:r>
          </w:p>
        </w:tc>
      </w:tr>
    </w:tbl>
    <w:p w14:paraId="62285B84" w14:textId="77777777" w:rsidR="00BE1183" w:rsidRPr="007C6335" w:rsidRDefault="00BE1183" w:rsidP="00D81C0A">
      <w:pPr>
        <w:pStyle w:val="Body"/>
        <w:rPr>
          <w:rFonts w:cs="Arial"/>
          <w:color w:val="000000" w:themeColor="text1"/>
        </w:rPr>
      </w:pPr>
    </w:p>
    <w:p w14:paraId="5BE7F44F" w14:textId="77777777" w:rsidR="00DF745A" w:rsidRPr="007C6335" w:rsidRDefault="00DF745A" w:rsidP="00DF745A">
      <w:pPr>
        <w:pStyle w:val="DHHSbody"/>
        <w:rPr>
          <w:rFonts w:cs="Arial"/>
          <w:color w:val="000000" w:themeColor="text1"/>
        </w:rPr>
      </w:pPr>
    </w:p>
    <w:p w14:paraId="465F9576" w14:textId="77777777" w:rsidR="00C25FF0" w:rsidRPr="007C6335" w:rsidRDefault="00C25FF0" w:rsidP="00286953">
      <w:pPr>
        <w:pStyle w:val="Heading1"/>
        <w:rPr>
          <w:color w:val="000000" w:themeColor="text1"/>
        </w:rPr>
        <w:sectPr w:rsidR="00C25FF0" w:rsidRPr="007C6335" w:rsidSect="0018435E">
          <w:headerReference w:type="default" r:id="rId28"/>
          <w:pgSz w:w="16838" w:h="11906" w:orient="landscape" w:code="9"/>
          <w:pgMar w:top="1304" w:right="1701" w:bottom="1304" w:left="1418" w:header="680" w:footer="851" w:gutter="0"/>
          <w:cols w:space="340"/>
          <w:docGrid w:linePitch="360"/>
        </w:sectPr>
      </w:pPr>
      <w:bookmarkStart w:id="108" w:name="_Toc91832942"/>
    </w:p>
    <w:p w14:paraId="16A0D7CA" w14:textId="1F007372" w:rsidR="00DF745A" w:rsidRPr="007C6335" w:rsidRDefault="008762DB" w:rsidP="00286953">
      <w:pPr>
        <w:pStyle w:val="Heading1"/>
        <w:rPr>
          <w:color w:val="000000" w:themeColor="text1"/>
        </w:rPr>
      </w:pPr>
      <w:bookmarkStart w:id="109" w:name="_Toc122351754"/>
      <w:r w:rsidRPr="007C6335">
        <w:rPr>
          <w:color w:val="000000" w:themeColor="text1"/>
        </w:rPr>
        <w:lastRenderedPageBreak/>
        <w:t>Implementation notes</w:t>
      </w:r>
      <w:bookmarkEnd w:id="108"/>
      <w:bookmarkEnd w:id="109"/>
    </w:p>
    <w:p w14:paraId="48187B0C" w14:textId="73667E47" w:rsidR="009D7CCD" w:rsidRDefault="009D7CCD" w:rsidP="009D7CCD">
      <w:pPr>
        <w:pStyle w:val="Body"/>
        <w:rPr>
          <w:rFonts w:cs="Arial"/>
          <w:b/>
          <w:color w:val="000000" w:themeColor="text1"/>
        </w:rPr>
      </w:pPr>
      <w:r w:rsidRPr="00BE77F4">
        <w:rPr>
          <w:rFonts w:cs="Arial"/>
          <w:b/>
          <w:color w:val="000000" w:themeColor="text1"/>
        </w:rPr>
        <w:t>Contact Delivery Setting</w:t>
      </w:r>
      <w:r w:rsidR="005235FE">
        <w:rPr>
          <w:rFonts w:cs="Arial"/>
          <w:b/>
          <w:color w:val="000000" w:themeColor="text1"/>
        </w:rPr>
        <w:t xml:space="preserve"> (amend)</w:t>
      </w:r>
    </w:p>
    <w:p w14:paraId="6E35556C" w14:textId="005C1F37" w:rsidR="009D7CCD" w:rsidRPr="00BB3AA4" w:rsidRDefault="00D6102F" w:rsidP="009D7CCD">
      <w:pPr>
        <w:pStyle w:val="Body"/>
        <w:rPr>
          <w:rFonts w:cs="Arial"/>
          <w:color w:val="000000" w:themeColor="text1"/>
        </w:rPr>
      </w:pPr>
      <w:r w:rsidRPr="00BB3AA4">
        <w:rPr>
          <w:rFonts w:cs="Arial"/>
          <w:color w:val="000000" w:themeColor="text1"/>
        </w:rPr>
        <w:t xml:space="preserve">For contacts scheduled from 1 July 2023, </w:t>
      </w:r>
      <w:r w:rsidR="009D7CCD" w:rsidRPr="00BB3AA4">
        <w:rPr>
          <w:rFonts w:cs="Arial"/>
          <w:color w:val="000000" w:themeColor="text1"/>
        </w:rPr>
        <w:t>Contact Delivery Setting</w:t>
      </w:r>
      <w:r w:rsidR="00F97F66" w:rsidRPr="00BB3AA4">
        <w:rPr>
          <w:rFonts w:cs="Arial"/>
          <w:color w:val="000000" w:themeColor="text1"/>
        </w:rPr>
        <w:t xml:space="preserve"> code</w:t>
      </w:r>
      <w:r w:rsidR="009D7CCD" w:rsidRPr="00BB3AA4">
        <w:rPr>
          <w:rFonts w:cs="Arial"/>
          <w:color w:val="000000" w:themeColor="text1"/>
        </w:rPr>
        <w:t xml:space="preserve"> </w:t>
      </w:r>
      <w:r w:rsidR="00BD47B8" w:rsidRPr="00BB3AA4">
        <w:rPr>
          <w:rFonts w:cs="Arial"/>
          <w:color w:val="000000" w:themeColor="text1"/>
        </w:rPr>
        <w:t xml:space="preserve">11 </w:t>
      </w:r>
      <w:r w:rsidR="00E57EE3" w:rsidRPr="00BB3AA4">
        <w:rPr>
          <w:rFonts w:cs="Arial"/>
          <w:color w:val="000000" w:themeColor="text1"/>
        </w:rPr>
        <w:t>–</w:t>
      </w:r>
      <w:r w:rsidR="00BD47B8" w:rsidRPr="00BB3AA4">
        <w:rPr>
          <w:rFonts w:cs="Arial"/>
          <w:color w:val="000000" w:themeColor="text1"/>
        </w:rPr>
        <w:t xml:space="preserve"> </w:t>
      </w:r>
      <w:r w:rsidR="00E57EE3" w:rsidRPr="00BB3AA4">
        <w:rPr>
          <w:rFonts w:cs="Arial"/>
          <w:color w:val="000000" w:themeColor="text1"/>
        </w:rPr>
        <w:t xml:space="preserve">Hospital setting – inpatient setting </w:t>
      </w:r>
      <w:r w:rsidR="00692CC2" w:rsidRPr="00BB3AA4">
        <w:rPr>
          <w:rFonts w:cs="Arial"/>
          <w:color w:val="000000" w:themeColor="text1"/>
        </w:rPr>
        <w:t xml:space="preserve">may </w:t>
      </w:r>
      <w:r w:rsidR="009D7CCD" w:rsidRPr="00BB3AA4">
        <w:rPr>
          <w:rFonts w:cs="Arial"/>
          <w:color w:val="000000" w:themeColor="text1"/>
        </w:rPr>
        <w:t xml:space="preserve">be reported </w:t>
      </w:r>
      <w:r w:rsidR="00B313A7" w:rsidRPr="00BB3AA4">
        <w:rPr>
          <w:rFonts w:cs="Arial"/>
          <w:color w:val="000000" w:themeColor="text1"/>
        </w:rPr>
        <w:t xml:space="preserve">against </w:t>
      </w:r>
      <w:r w:rsidR="001F73A4" w:rsidRPr="00BB3AA4">
        <w:rPr>
          <w:rFonts w:cs="Arial"/>
          <w:color w:val="000000" w:themeColor="text1"/>
        </w:rPr>
        <w:t xml:space="preserve">the </w:t>
      </w:r>
      <w:r w:rsidR="00E21F9C" w:rsidRPr="00BB3AA4">
        <w:rPr>
          <w:rFonts w:cs="Arial"/>
          <w:color w:val="000000" w:themeColor="text1"/>
        </w:rPr>
        <w:t xml:space="preserve">Specialist Clinics </w:t>
      </w:r>
      <w:r w:rsidR="00002553" w:rsidRPr="00BB3AA4">
        <w:rPr>
          <w:rFonts w:cs="Arial"/>
          <w:color w:val="000000" w:themeColor="text1"/>
        </w:rPr>
        <w:t>(</w:t>
      </w:r>
      <w:r w:rsidR="00CB7FA3" w:rsidRPr="00BB3AA4">
        <w:rPr>
          <w:rFonts w:cs="Arial"/>
          <w:color w:val="000000" w:themeColor="text1"/>
        </w:rPr>
        <w:t>O</w:t>
      </w:r>
      <w:r w:rsidR="00002553" w:rsidRPr="00BB3AA4">
        <w:rPr>
          <w:rFonts w:cs="Arial"/>
          <w:color w:val="000000" w:themeColor="text1"/>
        </w:rPr>
        <w:t>utpatient</w:t>
      </w:r>
      <w:r w:rsidR="00B42287" w:rsidRPr="00BB3AA4">
        <w:rPr>
          <w:rFonts w:cs="Arial"/>
          <w:color w:val="000000" w:themeColor="text1"/>
        </w:rPr>
        <w:t>s) program/stream</w:t>
      </w:r>
      <w:r w:rsidR="009D7CCD" w:rsidRPr="00BB3AA4">
        <w:rPr>
          <w:rFonts w:cs="Arial"/>
          <w:color w:val="000000" w:themeColor="text1"/>
        </w:rPr>
        <w:t>.</w:t>
      </w:r>
    </w:p>
    <w:p w14:paraId="6C573DB7" w14:textId="636FEE1C" w:rsidR="006A0E53" w:rsidRPr="000F45AA" w:rsidRDefault="00853ED6" w:rsidP="009D7CCD">
      <w:pPr>
        <w:pStyle w:val="Body"/>
        <w:rPr>
          <w:rFonts w:cs="Arial"/>
          <w:color w:val="000000" w:themeColor="text1"/>
        </w:rPr>
      </w:pPr>
      <w:r>
        <w:rPr>
          <w:rFonts w:cs="Arial"/>
          <w:color w:val="000000" w:themeColor="text1"/>
        </w:rPr>
        <w:t>P</w:t>
      </w:r>
      <w:r w:rsidR="006A0E53" w:rsidRPr="00BB3AA4">
        <w:rPr>
          <w:rFonts w:cs="Arial"/>
          <w:color w:val="000000" w:themeColor="text1"/>
        </w:rPr>
        <w:t>er business rule BR-DAT-CNT-026</w:t>
      </w:r>
      <w:r>
        <w:rPr>
          <w:rFonts w:cs="Arial"/>
          <w:color w:val="000000" w:themeColor="text1"/>
        </w:rPr>
        <w:t>,</w:t>
      </w:r>
      <w:r w:rsidR="006A0E53" w:rsidRPr="00BB3AA4">
        <w:rPr>
          <w:rFonts w:cs="Arial"/>
          <w:color w:val="000000" w:themeColor="text1"/>
        </w:rPr>
        <w:t xml:space="preserve"> whe</w:t>
      </w:r>
      <w:r w:rsidR="006A0E53" w:rsidRPr="00853ED6">
        <w:rPr>
          <w:rFonts w:cs="Arial"/>
          <w:color w:val="000000" w:themeColor="text1"/>
        </w:rPr>
        <w:t xml:space="preserve">n </w:t>
      </w:r>
      <w:r w:rsidR="00BE7CB6" w:rsidRPr="00BB3AA4">
        <w:rPr>
          <w:rFonts w:cs="Arial"/>
          <w:color w:val="000000" w:themeColor="text1"/>
        </w:rPr>
        <w:t xml:space="preserve">Contact Delivery Setting code </w:t>
      </w:r>
      <w:r w:rsidR="00D03B7C">
        <w:rPr>
          <w:rFonts w:cs="Arial"/>
          <w:color w:val="000000" w:themeColor="text1"/>
        </w:rPr>
        <w:t xml:space="preserve">is </w:t>
      </w:r>
      <w:r w:rsidR="00BE7CB6" w:rsidRPr="00BB3AA4">
        <w:rPr>
          <w:rFonts w:cs="Arial"/>
          <w:color w:val="000000" w:themeColor="text1"/>
        </w:rPr>
        <w:t>11 – Hospital setting – inpatient setting</w:t>
      </w:r>
      <w:r w:rsidR="00D03B7C">
        <w:rPr>
          <w:rFonts w:cs="Arial"/>
          <w:color w:val="000000" w:themeColor="text1"/>
        </w:rPr>
        <w:t>,</w:t>
      </w:r>
      <w:r w:rsidR="00D97324" w:rsidRPr="00BB3AA4">
        <w:rPr>
          <w:rFonts w:cs="Arial"/>
          <w:color w:val="000000" w:themeColor="text1"/>
        </w:rPr>
        <w:t xml:space="preserve"> </w:t>
      </w:r>
      <w:r w:rsidR="00F11665" w:rsidRPr="00BB3AA4">
        <w:rPr>
          <w:rFonts w:cs="Arial"/>
          <w:color w:val="000000" w:themeColor="text1"/>
        </w:rPr>
        <w:t xml:space="preserve">the </w:t>
      </w:r>
      <w:r w:rsidR="008F5661" w:rsidRPr="00BB3AA4">
        <w:rPr>
          <w:rFonts w:cs="Arial"/>
          <w:color w:val="000000" w:themeColor="text1"/>
        </w:rPr>
        <w:t>Contact Inpatient Flag</w:t>
      </w:r>
      <w:r w:rsidR="00AC3AB6">
        <w:rPr>
          <w:rFonts w:cs="Arial"/>
          <w:color w:val="000000" w:themeColor="text1"/>
        </w:rPr>
        <w:t xml:space="preserve"> </w:t>
      </w:r>
      <w:r w:rsidR="003E07FD">
        <w:rPr>
          <w:rFonts w:cs="Arial"/>
          <w:color w:val="000000" w:themeColor="text1"/>
        </w:rPr>
        <w:t xml:space="preserve">must be </w:t>
      </w:r>
      <w:r w:rsidR="00AC3AB6">
        <w:rPr>
          <w:rFonts w:cs="Arial"/>
          <w:color w:val="000000" w:themeColor="text1"/>
        </w:rPr>
        <w:t>I – Yes</w:t>
      </w:r>
      <w:r w:rsidR="00EE21A0">
        <w:rPr>
          <w:rFonts w:cs="Arial"/>
          <w:color w:val="000000" w:themeColor="text1"/>
        </w:rPr>
        <w:t xml:space="preserve"> (Inpatient/Admitted)</w:t>
      </w:r>
      <w:r w:rsidR="00AC3AB6">
        <w:rPr>
          <w:rFonts w:cs="Arial"/>
          <w:color w:val="000000" w:themeColor="text1"/>
        </w:rPr>
        <w:t>.</w:t>
      </w:r>
    </w:p>
    <w:p w14:paraId="0F1AF6D1" w14:textId="28D353AD" w:rsidR="009D7CCD" w:rsidRDefault="009D7CCD" w:rsidP="009D7CCD">
      <w:pPr>
        <w:pStyle w:val="Body"/>
        <w:rPr>
          <w:rStyle w:val="Heading3Char"/>
          <w:rFonts w:eastAsia="Times" w:cs="Arial"/>
          <w:b/>
          <w:color w:val="000000" w:themeColor="text1"/>
          <w:sz w:val="21"/>
          <w:szCs w:val="20"/>
        </w:rPr>
      </w:pPr>
      <w:r w:rsidRPr="00BE77F4">
        <w:rPr>
          <w:rStyle w:val="Heading3Char"/>
          <w:rFonts w:eastAsia="Times" w:cs="Arial"/>
          <w:b/>
          <w:color w:val="000000" w:themeColor="text1"/>
          <w:sz w:val="21"/>
          <w:szCs w:val="20"/>
        </w:rPr>
        <w:t xml:space="preserve">Contact Professional Group </w:t>
      </w:r>
      <w:r w:rsidR="005235FE">
        <w:rPr>
          <w:rStyle w:val="Heading3Char"/>
          <w:rFonts w:eastAsia="Times" w:cs="Arial"/>
          <w:b/>
          <w:color w:val="000000" w:themeColor="text1"/>
          <w:sz w:val="21"/>
          <w:szCs w:val="20"/>
        </w:rPr>
        <w:t>(amend)</w:t>
      </w:r>
    </w:p>
    <w:p w14:paraId="187B56AB" w14:textId="75EA031B" w:rsidR="009D7CCD" w:rsidRPr="00E655D9" w:rsidRDefault="001876DF" w:rsidP="009D7CCD">
      <w:pPr>
        <w:pStyle w:val="Body"/>
        <w:rPr>
          <w:rStyle w:val="Heading3Char"/>
          <w:rFonts w:eastAsia="Times" w:cs="Arial"/>
          <w:bCs w:val="0"/>
          <w:color w:val="000000" w:themeColor="text1"/>
          <w:sz w:val="21"/>
          <w:szCs w:val="20"/>
        </w:rPr>
      </w:pPr>
      <w:r w:rsidRPr="00BB3AA4">
        <w:rPr>
          <w:rFonts w:cs="Arial"/>
          <w:color w:val="000000" w:themeColor="text1"/>
        </w:rPr>
        <w:t>For contacts scheduled from 1 July 2023</w:t>
      </w:r>
      <w:r w:rsidR="007E2A10">
        <w:rPr>
          <w:rFonts w:cs="Arial"/>
          <w:color w:val="000000" w:themeColor="text1"/>
        </w:rPr>
        <w:t xml:space="preserve">, </w:t>
      </w:r>
      <w:r w:rsidR="0099354B" w:rsidRPr="00361C57">
        <w:rPr>
          <w:rStyle w:val="Heading3Char"/>
          <w:rFonts w:eastAsia="Times" w:cs="Arial"/>
          <w:bCs w:val="0"/>
          <w:color w:val="000000" w:themeColor="text1"/>
          <w:sz w:val="21"/>
          <w:szCs w:val="20"/>
        </w:rPr>
        <w:t>health service</w:t>
      </w:r>
      <w:r w:rsidR="000604CA">
        <w:rPr>
          <w:rStyle w:val="Heading3Char"/>
          <w:rFonts w:eastAsia="Times" w:cs="Arial"/>
          <w:bCs w:val="0"/>
          <w:color w:val="000000" w:themeColor="text1"/>
          <w:sz w:val="21"/>
          <w:szCs w:val="20"/>
        </w:rPr>
        <w:t>s</w:t>
      </w:r>
      <w:r w:rsidR="0099354B" w:rsidRPr="00361C57">
        <w:rPr>
          <w:rStyle w:val="Heading3Char"/>
          <w:rFonts w:eastAsia="Times" w:cs="Arial"/>
          <w:bCs w:val="0"/>
          <w:color w:val="000000" w:themeColor="text1"/>
          <w:sz w:val="21"/>
          <w:szCs w:val="20"/>
        </w:rPr>
        <w:t xml:space="preserve"> should</w:t>
      </w:r>
      <w:r w:rsidR="009D7CCD" w:rsidRPr="00361C57">
        <w:rPr>
          <w:rStyle w:val="Heading3Char"/>
          <w:rFonts w:eastAsia="Times" w:cs="Arial"/>
          <w:bCs w:val="0"/>
          <w:color w:val="000000" w:themeColor="text1"/>
          <w:sz w:val="21"/>
          <w:szCs w:val="20"/>
        </w:rPr>
        <w:t xml:space="preserve"> report </w:t>
      </w:r>
      <w:r w:rsidR="004D1AD8" w:rsidRPr="00361C57">
        <w:rPr>
          <w:rStyle w:val="Heading3Char"/>
          <w:rFonts w:eastAsia="Times" w:cs="Arial"/>
          <w:bCs w:val="0"/>
          <w:color w:val="000000" w:themeColor="text1"/>
          <w:sz w:val="21"/>
          <w:szCs w:val="20"/>
        </w:rPr>
        <w:t xml:space="preserve">all </w:t>
      </w:r>
      <w:r w:rsidR="009D7CCD" w:rsidRPr="00361C57">
        <w:rPr>
          <w:rStyle w:val="Heading3Char"/>
          <w:rFonts w:eastAsia="Times" w:cs="Arial"/>
          <w:bCs w:val="0"/>
          <w:color w:val="000000" w:themeColor="text1"/>
          <w:sz w:val="21"/>
          <w:szCs w:val="20"/>
        </w:rPr>
        <w:t xml:space="preserve">health care providers </w:t>
      </w:r>
      <w:r w:rsidR="004D1AD8" w:rsidRPr="00361C57">
        <w:rPr>
          <w:rStyle w:val="Heading3Char"/>
          <w:rFonts w:eastAsia="Times" w:cs="Arial"/>
          <w:bCs w:val="0"/>
          <w:color w:val="000000" w:themeColor="text1"/>
          <w:sz w:val="21"/>
          <w:szCs w:val="20"/>
        </w:rPr>
        <w:t>involved</w:t>
      </w:r>
      <w:r w:rsidR="00451385">
        <w:rPr>
          <w:rStyle w:val="Heading3Char"/>
          <w:rFonts w:eastAsia="Times" w:cs="Arial"/>
          <w:bCs w:val="0"/>
          <w:color w:val="000000" w:themeColor="text1"/>
          <w:sz w:val="21"/>
          <w:szCs w:val="20"/>
        </w:rPr>
        <w:t xml:space="preserve">, repeating codes </w:t>
      </w:r>
      <w:r w:rsidR="00BD61DE" w:rsidRPr="00530834">
        <w:rPr>
          <w:rFonts w:cs="Arial"/>
          <w:color w:val="000000" w:themeColor="text1"/>
          <w:szCs w:val="21"/>
        </w:rPr>
        <w:t>if multiple health care providers of the same Contact Professional Group participate</w:t>
      </w:r>
      <w:r w:rsidR="002E1691">
        <w:rPr>
          <w:rFonts w:cs="Arial"/>
          <w:color w:val="000000" w:themeColor="text1"/>
          <w:szCs w:val="21"/>
        </w:rPr>
        <w:t>,</w:t>
      </w:r>
      <w:r w:rsidR="00BD61DE" w:rsidRPr="00530834">
        <w:rPr>
          <w:rFonts w:cs="Arial"/>
          <w:color w:val="000000" w:themeColor="text1"/>
          <w:szCs w:val="21"/>
        </w:rPr>
        <w:t xml:space="preserve"> in the delivery of the contact</w:t>
      </w:r>
      <w:r w:rsidR="00A462F9">
        <w:rPr>
          <w:rFonts w:cs="Arial"/>
          <w:color w:val="000000" w:themeColor="text1"/>
          <w:szCs w:val="21"/>
        </w:rPr>
        <w:t>.</w:t>
      </w:r>
    </w:p>
    <w:p w14:paraId="33509B3F" w14:textId="79B26084" w:rsidR="002C53AE" w:rsidRPr="007C6335" w:rsidRDefault="000F32F0" w:rsidP="002C53AE">
      <w:pPr>
        <w:pStyle w:val="Body"/>
        <w:rPr>
          <w:rFonts w:cs="Arial"/>
          <w:b/>
          <w:color w:val="000000" w:themeColor="text1"/>
        </w:rPr>
      </w:pPr>
      <w:r>
        <w:rPr>
          <w:rFonts w:cs="Arial"/>
          <w:b/>
          <w:color w:val="000000" w:themeColor="text1"/>
        </w:rPr>
        <w:t>Episode Patient/Client</w:t>
      </w:r>
      <w:r w:rsidR="002C53AE" w:rsidRPr="007C6335">
        <w:rPr>
          <w:rFonts w:cs="Arial"/>
          <w:b/>
          <w:color w:val="000000" w:themeColor="text1"/>
        </w:rPr>
        <w:t xml:space="preserve"> NDIS </w:t>
      </w:r>
      <w:r w:rsidR="00205692">
        <w:rPr>
          <w:rFonts w:cs="Arial"/>
          <w:b/>
          <w:color w:val="000000" w:themeColor="text1"/>
        </w:rPr>
        <w:t>P</w:t>
      </w:r>
      <w:r w:rsidR="002C53AE" w:rsidRPr="007C6335">
        <w:rPr>
          <w:rFonts w:cs="Arial"/>
          <w:b/>
          <w:color w:val="000000" w:themeColor="text1"/>
        </w:rPr>
        <w:t xml:space="preserve">articipant </w:t>
      </w:r>
      <w:r w:rsidR="00205692">
        <w:rPr>
          <w:rFonts w:cs="Arial"/>
          <w:b/>
          <w:color w:val="000000" w:themeColor="text1"/>
        </w:rPr>
        <w:t>I</w:t>
      </w:r>
      <w:r w:rsidR="002C53AE" w:rsidRPr="007C6335">
        <w:rPr>
          <w:rFonts w:cs="Arial"/>
          <w:b/>
          <w:color w:val="000000" w:themeColor="text1"/>
        </w:rPr>
        <w:t>dentifier</w:t>
      </w:r>
      <w:r w:rsidR="00205692">
        <w:rPr>
          <w:rFonts w:cs="Arial"/>
          <w:b/>
          <w:color w:val="000000" w:themeColor="text1"/>
        </w:rPr>
        <w:t xml:space="preserve"> (new)</w:t>
      </w:r>
    </w:p>
    <w:p w14:paraId="65A20298" w14:textId="299FB7C7" w:rsidR="002C53AE" w:rsidRPr="007C6335" w:rsidRDefault="002B05BE" w:rsidP="002C53AE">
      <w:pPr>
        <w:pStyle w:val="Body"/>
        <w:rPr>
          <w:rFonts w:cs="Arial"/>
          <w:color w:val="000000" w:themeColor="text1"/>
        </w:rPr>
      </w:pPr>
      <w:r>
        <w:rPr>
          <w:rFonts w:cs="Arial"/>
          <w:color w:val="000000" w:themeColor="text1"/>
        </w:rPr>
        <w:t xml:space="preserve">For episodes of care that are accepted on or after 1 July 2023 (Episode Start Date), reporting of Episode </w:t>
      </w:r>
      <w:r w:rsidR="00532D83">
        <w:rPr>
          <w:rFonts w:cs="Arial"/>
          <w:color w:val="000000" w:themeColor="text1"/>
        </w:rPr>
        <w:t>Patient/Client NDIS Participant Identifier</w:t>
      </w:r>
      <w:r>
        <w:rPr>
          <w:rFonts w:cs="Arial"/>
          <w:color w:val="000000" w:themeColor="text1"/>
        </w:rPr>
        <w:t xml:space="preserve"> should be reported as and when </w:t>
      </w:r>
      <w:r w:rsidR="00F7079E">
        <w:rPr>
          <w:rFonts w:cs="Arial"/>
          <w:color w:val="000000" w:themeColor="text1"/>
        </w:rPr>
        <w:t>it becomes available</w:t>
      </w:r>
      <w:r>
        <w:rPr>
          <w:rFonts w:cs="Arial"/>
          <w:color w:val="000000" w:themeColor="text1"/>
        </w:rPr>
        <w:t xml:space="preserve">. </w:t>
      </w:r>
      <w:r w:rsidR="002D3342">
        <w:rPr>
          <w:rFonts w:cs="Arial"/>
          <w:color w:val="000000" w:themeColor="text1"/>
        </w:rPr>
        <w:t>All valid</w:t>
      </w:r>
      <w:r w:rsidR="0021318B">
        <w:rPr>
          <w:rFonts w:cs="Arial"/>
          <w:color w:val="000000" w:themeColor="text1"/>
        </w:rPr>
        <w:t xml:space="preserve"> </w:t>
      </w:r>
      <w:r w:rsidR="00BE486F">
        <w:rPr>
          <w:rFonts w:cs="Arial"/>
          <w:color w:val="000000" w:themeColor="text1"/>
        </w:rPr>
        <w:t xml:space="preserve">identifiers will begin with </w:t>
      </w:r>
      <w:r w:rsidR="00826542">
        <w:rPr>
          <w:rFonts w:cs="Arial"/>
          <w:color w:val="000000" w:themeColor="text1"/>
        </w:rPr>
        <w:t xml:space="preserve">the first two characters of ‘43’. </w:t>
      </w:r>
      <w:r>
        <w:rPr>
          <w:rFonts w:cs="Arial"/>
          <w:color w:val="000000" w:themeColor="text1"/>
        </w:rPr>
        <w:t xml:space="preserve">Where a patient/client </w:t>
      </w:r>
      <w:r w:rsidR="00F779C7">
        <w:rPr>
          <w:rFonts w:cs="Arial"/>
          <w:color w:val="000000" w:themeColor="text1"/>
        </w:rPr>
        <w:t xml:space="preserve">is not able to </w:t>
      </w:r>
      <w:r w:rsidR="007B1F73">
        <w:rPr>
          <w:rFonts w:cs="Arial"/>
          <w:color w:val="000000" w:themeColor="text1"/>
        </w:rPr>
        <w:t xml:space="preserve">provide their </w:t>
      </w:r>
      <w:r w:rsidR="009D358B">
        <w:rPr>
          <w:rFonts w:cs="Arial"/>
          <w:color w:val="000000" w:themeColor="text1"/>
        </w:rPr>
        <w:t xml:space="preserve">number report </w:t>
      </w:r>
      <w:r w:rsidR="005B224E">
        <w:rPr>
          <w:rFonts w:cs="Arial"/>
          <w:color w:val="000000" w:themeColor="text1"/>
        </w:rPr>
        <w:t>999999999</w:t>
      </w:r>
      <w:r w:rsidR="00075477">
        <w:rPr>
          <w:rFonts w:cs="Arial"/>
          <w:color w:val="000000" w:themeColor="text1"/>
        </w:rPr>
        <w:t>.</w:t>
      </w:r>
    </w:p>
    <w:p w14:paraId="186DE31B" w14:textId="04AC6CBF" w:rsidR="00EC5993" w:rsidRPr="007C6335" w:rsidRDefault="003C51C6" w:rsidP="002C53AE">
      <w:pPr>
        <w:pStyle w:val="Body"/>
        <w:rPr>
          <w:rFonts w:cs="Arial"/>
          <w:color w:val="000000" w:themeColor="text1"/>
        </w:rPr>
      </w:pPr>
      <w:r>
        <w:rPr>
          <w:rFonts w:cs="Arial"/>
          <w:color w:val="000000" w:themeColor="text1"/>
        </w:rPr>
        <w:t>For non</w:t>
      </w:r>
      <w:r w:rsidR="006D5A68">
        <w:rPr>
          <w:rFonts w:cs="Arial"/>
          <w:color w:val="000000" w:themeColor="text1"/>
        </w:rPr>
        <w:t>-NDIS participants</w:t>
      </w:r>
      <w:r w:rsidR="00F737F6">
        <w:rPr>
          <w:rFonts w:cs="Arial"/>
          <w:color w:val="000000" w:themeColor="text1"/>
        </w:rPr>
        <w:t xml:space="preserve"> the field should be </w:t>
      </w:r>
      <w:r w:rsidR="00C16278">
        <w:rPr>
          <w:rFonts w:cs="Arial"/>
          <w:color w:val="000000" w:themeColor="text1"/>
        </w:rPr>
        <w:t>blank</w:t>
      </w:r>
      <w:r w:rsidR="00F737F6">
        <w:rPr>
          <w:rFonts w:cs="Arial"/>
          <w:color w:val="000000" w:themeColor="text1"/>
        </w:rPr>
        <w:t>.</w:t>
      </w:r>
    </w:p>
    <w:p w14:paraId="78B3EE8D" w14:textId="272CE855" w:rsidR="009F5ECB" w:rsidRDefault="009F5ECB" w:rsidP="009F5ECB">
      <w:pPr>
        <w:pStyle w:val="Body"/>
        <w:rPr>
          <w:rFonts w:cs="Arial"/>
          <w:b/>
          <w:color w:val="000000" w:themeColor="text1"/>
        </w:rPr>
      </w:pPr>
      <w:r w:rsidRPr="007C6335">
        <w:rPr>
          <w:rFonts w:cs="Arial"/>
          <w:b/>
          <w:color w:val="000000" w:themeColor="text1"/>
        </w:rPr>
        <w:t>Episode Health Condition</w:t>
      </w:r>
      <w:r w:rsidR="00683CA4">
        <w:rPr>
          <w:rFonts w:cs="Arial"/>
          <w:b/>
          <w:color w:val="000000" w:themeColor="text1"/>
        </w:rPr>
        <w:t xml:space="preserve"> (amend)</w:t>
      </w:r>
    </w:p>
    <w:p w14:paraId="37AD390B" w14:textId="15EB0F33" w:rsidR="00251870" w:rsidRPr="00251870" w:rsidRDefault="00E12CDF" w:rsidP="009F5ECB">
      <w:pPr>
        <w:pStyle w:val="Body"/>
        <w:rPr>
          <w:rStyle w:val="Strong"/>
          <w:rFonts w:cs="Arial"/>
          <w:b w:val="0"/>
          <w:bCs w:val="0"/>
          <w:color w:val="000000" w:themeColor="text1"/>
        </w:rPr>
      </w:pPr>
      <w:r>
        <w:rPr>
          <w:rFonts w:cs="Arial"/>
          <w:color w:val="000000" w:themeColor="text1"/>
        </w:rPr>
        <w:t xml:space="preserve">For episodes </w:t>
      </w:r>
      <w:r w:rsidR="002859DF">
        <w:rPr>
          <w:rFonts w:cs="Arial"/>
          <w:color w:val="000000" w:themeColor="text1"/>
        </w:rPr>
        <w:t xml:space="preserve">of care that are </w:t>
      </w:r>
      <w:r w:rsidR="000A2D28">
        <w:rPr>
          <w:rFonts w:cs="Arial"/>
          <w:color w:val="000000" w:themeColor="text1"/>
        </w:rPr>
        <w:t>accepted on or after 1 July 2023</w:t>
      </w:r>
      <w:r w:rsidR="002859DF">
        <w:rPr>
          <w:rFonts w:cs="Arial"/>
          <w:color w:val="000000" w:themeColor="text1"/>
        </w:rPr>
        <w:t xml:space="preserve"> (Episode Start Date)</w:t>
      </w:r>
      <w:r w:rsidR="000A2D28">
        <w:rPr>
          <w:rFonts w:cs="Arial"/>
          <w:color w:val="000000" w:themeColor="text1"/>
        </w:rPr>
        <w:t xml:space="preserve">, </w:t>
      </w:r>
      <w:r w:rsidR="00251870">
        <w:rPr>
          <w:rFonts w:cs="Arial"/>
          <w:color w:val="000000" w:themeColor="text1"/>
        </w:rPr>
        <w:t xml:space="preserve">reporting of </w:t>
      </w:r>
      <w:r w:rsidR="00B440E3">
        <w:rPr>
          <w:rFonts w:cs="Arial"/>
          <w:color w:val="000000" w:themeColor="text1"/>
        </w:rPr>
        <w:t>Episode</w:t>
      </w:r>
      <w:r w:rsidR="00251870">
        <w:rPr>
          <w:rFonts w:cs="Arial"/>
          <w:color w:val="000000" w:themeColor="text1"/>
        </w:rPr>
        <w:t xml:space="preserve"> Health Condition</w:t>
      </w:r>
      <w:r w:rsidR="00B440E3">
        <w:rPr>
          <w:rFonts w:cs="Arial"/>
          <w:color w:val="000000" w:themeColor="text1"/>
        </w:rPr>
        <w:t xml:space="preserve"> </w:t>
      </w:r>
      <w:r w:rsidR="00015478">
        <w:rPr>
          <w:rFonts w:cs="Arial"/>
          <w:color w:val="000000" w:themeColor="text1"/>
        </w:rPr>
        <w:t xml:space="preserve">should be reported </w:t>
      </w:r>
      <w:r w:rsidR="00683CA4">
        <w:rPr>
          <w:rFonts w:cs="Arial"/>
          <w:color w:val="000000" w:themeColor="text1"/>
        </w:rPr>
        <w:t xml:space="preserve">as and </w:t>
      </w:r>
      <w:r w:rsidR="00015478">
        <w:rPr>
          <w:rFonts w:cs="Arial"/>
          <w:color w:val="000000" w:themeColor="text1"/>
        </w:rPr>
        <w:t>when they are determined</w:t>
      </w:r>
      <w:r w:rsidR="003311B8">
        <w:rPr>
          <w:rFonts w:cs="Arial"/>
          <w:color w:val="000000" w:themeColor="text1"/>
        </w:rPr>
        <w:t>. W</w:t>
      </w:r>
      <w:r w:rsidR="00B440E3">
        <w:rPr>
          <w:rFonts w:cs="Arial"/>
          <w:color w:val="000000" w:themeColor="text1"/>
        </w:rPr>
        <w:t xml:space="preserve">here a patient/client has not attended </w:t>
      </w:r>
      <w:r w:rsidR="00640C58">
        <w:rPr>
          <w:rFonts w:cs="Arial"/>
          <w:color w:val="000000" w:themeColor="text1"/>
        </w:rPr>
        <w:t xml:space="preserve">any </w:t>
      </w:r>
      <w:r w:rsidR="00B440E3">
        <w:rPr>
          <w:rFonts w:cs="Arial"/>
          <w:color w:val="000000" w:themeColor="text1"/>
        </w:rPr>
        <w:t>appointments</w:t>
      </w:r>
      <w:r w:rsidR="001B7AEC">
        <w:rPr>
          <w:rFonts w:cs="Arial"/>
          <w:color w:val="000000" w:themeColor="text1"/>
        </w:rPr>
        <w:t>,</w:t>
      </w:r>
      <w:r w:rsidR="003311B8">
        <w:rPr>
          <w:rFonts w:cs="Arial"/>
          <w:color w:val="000000" w:themeColor="text1"/>
        </w:rPr>
        <w:t xml:space="preserve"> and an Episode Health Condition has not been determined</w:t>
      </w:r>
      <w:r w:rsidR="001B7AEC">
        <w:rPr>
          <w:rFonts w:cs="Arial"/>
          <w:color w:val="000000" w:themeColor="text1"/>
        </w:rPr>
        <w:t>,</w:t>
      </w:r>
      <w:r w:rsidR="00817AFA">
        <w:rPr>
          <w:rFonts w:cs="Arial"/>
          <w:color w:val="000000" w:themeColor="text1"/>
        </w:rPr>
        <w:t xml:space="preserve"> an Episode Health Condition is not required to be reported</w:t>
      </w:r>
      <w:r w:rsidR="00B440E3">
        <w:rPr>
          <w:rFonts w:cs="Arial"/>
          <w:color w:val="000000" w:themeColor="text1"/>
        </w:rPr>
        <w:t>.</w:t>
      </w:r>
    </w:p>
    <w:p w14:paraId="46401CE4" w14:textId="77777777" w:rsidR="002A2B18" w:rsidRPr="007C6335" w:rsidRDefault="002A2B18" w:rsidP="002A2B18">
      <w:pPr>
        <w:pStyle w:val="Body"/>
        <w:rPr>
          <w:rFonts w:cs="Arial"/>
          <w:b/>
          <w:color w:val="000000" w:themeColor="text1"/>
        </w:rPr>
      </w:pPr>
      <w:r>
        <w:rPr>
          <w:rFonts w:cs="Arial"/>
          <w:b/>
          <w:color w:val="000000" w:themeColor="text1"/>
        </w:rPr>
        <w:t>Patient/Client</w:t>
      </w:r>
      <w:r w:rsidRPr="007C6335">
        <w:rPr>
          <w:rFonts w:cs="Arial"/>
          <w:b/>
          <w:color w:val="000000" w:themeColor="text1"/>
        </w:rPr>
        <w:t xml:space="preserve"> Gender</w:t>
      </w:r>
      <w:r>
        <w:rPr>
          <w:rFonts w:cs="Arial"/>
          <w:b/>
          <w:color w:val="000000" w:themeColor="text1"/>
        </w:rPr>
        <w:t xml:space="preserve"> (new)</w:t>
      </w:r>
    </w:p>
    <w:p w14:paraId="24A13337" w14:textId="3FD5E363" w:rsidR="002A2B18" w:rsidRDefault="002A2B18" w:rsidP="002A2B18">
      <w:pPr>
        <w:pStyle w:val="Body"/>
        <w:spacing w:after="0" w:line="276" w:lineRule="auto"/>
        <w:rPr>
          <w:rFonts w:cs="Arial"/>
          <w:color w:val="000000" w:themeColor="text1"/>
        </w:rPr>
      </w:pPr>
      <w:r>
        <w:rPr>
          <w:rFonts w:cs="Arial"/>
          <w:color w:val="000000" w:themeColor="text1"/>
        </w:rPr>
        <w:t>Implementation of this data element is o</w:t>
      </w:r>
      <w:r w:rsidRPr="007C6335">
        <w:rPr>
          <w:rFonts w:cs="Arial"/>
          <w:color w:val="000000" w:themeColor="text1"/>
        </w:rPr>
        <w:t xml:space="preserve">ptional for </w:t>
      </w:r>
      <w:r>
        <w:rPr>
          <w:rFonts w:cs="Arial"/>
          <w:color w:val="000000" w:themeColor="text1"/>
        </w:rPr>
        <w:t>episodes of care that are accepted on or after 1 July 2023 (Episode Start Date) and will become m</w:t>
      </w:r>
      <w:r w:rsidRPr="007C6335">
        <w:rPr>
          <w:rFonts w:cs="Arial"/>
          <w:color w:val="000000" w:themeColor="text1"/>
        </w:rPr>
        <w:t xml:space="preserve">andatory </w:t>
      </w:r>
      <w:r>
        <w:rPr>
          <w:rFonts w:cs="Arial"/>
          <w:color w:val="000000" w:themeColor="text1"/>
        </w:rPr>
        <w:t>for episo</w:t>
      </w:r>
      <w:r w:rsidR="00070805">
        <w:rPr>
          <w:rFonts w:cs="Arial"/>
          <w:color w:val="000000" w:themeColor="text1"/>
        </w:rPr>
        <w:t>d</w:t>
      </w:r>
      <w:r>
        <w:rPr>
          <w:rFonts w:cs="Arial"/>
          <w:color w:val="000000" w:themeColor="text1"/>
        </w:rPr>
        <w:t>es of care that are accepted on or after 1 July 2024 (Episode Start Date).</w:t>
      </w:r>
    </w:p>
    <w:p w14:paraId="08FE679D" w14:textId="3ED86676" w:rsidR="004F7E9E" w:rsidRPr="00251870" w:rsidRDefault="004F7E9E" w:rsidP="004F7E9E">
      <w:pPr>
        <w:pStyle w:val="Body"/>
        <w:rPr>
          <w:rStyle w:val="Strong"/>
          <w:rFonts w:cs="Arial"/>
          <w:b w:val="0"/>
          <w:bCs w:val="0"/>
          <w:color w:val="000000" w:themeColor="text1"/>
        </w:rPr>
      </w:pPr>
      <w:r>
        <w:rPr>
          <w:rFonts w:cs="Arial"/>
          <w:color w:val="000000" w:themeColor="text1"/>
        </w:rPr>
        <w:t xml:space="preserve">Reporting of Patient/Client Gender should be reported as and when determined. Where a patient/client has not attended any appointments, and </w:t>
      </w:r>
      <w:r w:rsidR="001A3EAC">
        <w:rPr>
          <w:rFonts w:cs="Arial"/>
          <w:color w:val="000000" w:themeColor="text1"/>
        </w:rPr>
        <w:t xml:space="preserve">this has not been </w:t>
      </w:r>
      <w:r>
        <w:rPr>
          <w:rFonts w:cs="Arial"/>
          <w:color w:val="000000" w:themeColor="text1"/>
        </w:rPr>
        <w:t xml:space="preserve">determined, </w:t>
      </w:r>
      <w:r w:rsidR="001A3EAC">
        <w:rPr>
          <w:rFonts w:cs="Arial"/>
          <w:color w:val="000000" w:themeColor="text1"/>
        </w:rPr>
        <w:t>the Patient/Client Gender</w:t>
      </w:r>
      <w:r>
        <w:rPr>
          <w:rFonts w:cs="Arial"/>
          <w:color w:val="000000" w:themeColor="text1"/>
        </w:rPr>
        <w:t xml:space="preserve"> is not required to be reported.</w:t>
      </w:r>
    </w:p>
    <w:p w14:paraId="6541126B" w14:textId="77777777" w:rsidR="002A2B18" w:rsidRDefault="002A2B18" w:rsidP="000A5364">
      <w:pPr>
        <w:pStyle w:val="Body"/>
        <w:spacing w:line="276" w:lineRule="auto"/>
        <w:rPr>
          <w:rStyle w:val="eop"/>
          <w:rFonts w:cs="Arial"/>
          <w:color w:val="000000" w:themeColor="text1"/>
          <w:szCs w:val="21"/>
          <w:shd w:val="clear" w:color="auto" w:fill="FFFFFF"/>
        </w:rPr>
      </w:pPr>
      <w:r w:rsidRPr="007C6335">
        <w:rPr>
          <w:rStyle w:val="normaltextrun"/>
          <w:rFonts w:cs="Arial"/>
          <w:color w:val="000000" w:themeColor="text1"/>
          <w:szCs w:val="21"/>
          <w:shd w:val="clear" w:color="auto" w:fill="FFFFFF"/>
        </w:rPr>
        <w:t xml:space="preserve">The </w:t>
      </w:r>
      <w:hyperlink r:id="rId29" w:tgtFrame="_blank" w:history="1">
        <w:r w:rsidRPr="007C6335">
          <w:rPr>
            <w:rStyle w:val="normaltextrun"/>
            <w:rFonts w:cs="Arial"/>
            <w:i/>
            <w:iCs/>
            <w:color w:val="000000" w:themeColor="text1"/>
            <w:szCs w:val="21"/>
            <w:u w:val="single"/>
            <w:shd w:val="clear" w:color="auto" w:fill="FFFFFF"/>
          </w:rPr>
          <w:t>Standard for Sex, Gender, Variations of Sex Characteristics and Sexual Orientation Variables, 2020</w:t>
        </w:r>
      </w:hyperlink>
      <w:r w:rsidRPr="007C6335">
        <w:rPr>
          <w:rStyle w:val="normaltextrun"/>
          <w:rFonts w:cs="Arial"/>
          <w:color w:val="000000" w:themeColor="text1"/>
          <w:szCs w:val="21"/>
          <w:shd w:val="clear" w:color="auto" w:fill="FFFFFF"/>
        </w:rPr>
        <w:t xml:space="preserve"> available at &lt;https://www.abs.gov.au/statistics/standards/standard-sex-gender-variations-sex-characteristics-and-sexual-orientation-variables/latest-release&gt; has been developed by the Australian Bureau of Statistics (ABS) to standardise the collection and dissemination of data relating to sex, gender, variations of sex characteristics and sexual orientation. This document provides some useful advice regarding collecting Sex and Gender data.</w:t>
      </w:r>
    </w:p>
    <w:p w14:paraId="36BE71DA" w14:textId="77777777" w:rsidR="002A2B18" w:rsidRPr="007C6335" w:rsidRDefault="002A2B18" w:rsidP="002A2B18">
      <w:pPr>
        <w:pStyle w:val="Body"/>
        <w:rPr>
          <w:rFonts w:cs="Arial"/>
          <w:b/>
          <w:color w:val="000000" w:themeColor="text1"/>
        </w:rPr>
      </w:pPr>
      <w:r>
        <w:rPr>
          <w:rFonts w:cs="Arial"/>
          <w:b/>
          <w:color w:val="000000" w:themeColor="text1"/>
        </w:rPr>
        <w:t xml:space="preserve">Patient/Client </w:t>
      </w:r>
      <w:r w:rsidRPr="007C6335">
        <w:rPr>
          <w:rFonts w:cs="Arial"/>
          <w:b/>
          <w:color w:val="000000" w:themeColor="text1"/>
        </w:rPr>
        <w:t xml:space="preserve">Sex </w:t>
      </w:r>
      <w:r w:rsidRPr="00FA4CC7">
        <w:rPr>
          <w:rFonts w:cs="Arial"/>
          <w:b/>
          <w:color w:val="000000" w:themeColor="text1"/>
        </w:rPr>
        <w:t>at Birth</w:t>
      </w:r>
      <w:r>
        <w:rPr>
          <w:rFonts w:cs="Arial"/>
          <w:b/>
          <w:color w:val="000000" w:themeColor="text1"/>
        </w:rPr>
        <w:t xml:space="preserve"> (amend)</w:t>
      </w:r>
    </w:p>
    <w:p w14:paraId="43227A22" w14:textId="77777777" w:rsidR="002A2B18" w:rsidRPr="007C6335" w:rsidRDefault="002A2B18" w:rsidP="002A2B18">
      <w:pPr>
        <w:pStyle w:val="Body"/>
        <w:rPr>
          <w:rFonts w:cs="Arial"/>
          <w:color w:val="000000" w:themeColor="text1"/>
        </w:rPr>
      </w:pPr>
      <w:r>
        <w:rPr>
          <w:rFonts w:cs="Arial"/>
          <w:color w:val="000000" w:themeColor="text1"/>
        </w:rPr>
        <w:t>Health Services are advised to cease reporting codes 3 – Indeterminate and 4 – Other for referrals received on or after 1 July 2023 (Referral In Received Date).  The new code 5 – Another term is reportable on referrals received on or after 1 July 2023 (Referral In Received Date).</w:t>
      </w:r>
    </w:p>
    <w:p w14:paraId="1CB43E33" w14:textId="77777777" w:rsidR="002A2B18" w:rsidRDefault="002A2B18" w:rsidP="002A2B18">
      <w:pPr>
        <w:pStyle w:val="Body"/>
        <w:rPr>
          <w:rStyle w:val="normaltextrun"/>
          <w:rFonts w:cs="Arial"/>
          <w:color w:val="000000" w:themeColor="text1"/>
          <w:szCs w:val="21"/>
          <w:shd w:val="clear" w:color="auto" w:fill="FFFFFF"/>
        </w:rPr>
      </w:pPr>
      <w:r w:rsidRPr="007C6335">
        <w:rPr>
          <w:rStyle w:val="normaltextrun"/>
          <w:rFonts w:cs="Arial"/>
          <w:color w:val="000000" w:themeColor="text1"/>
          <w:szCs w:val="21"/>
          <w:shd w:val="clear" w:color="auto" w:fill="FFFFFF"/>
        </w:rPr>
        <w:lastRenderedPageBreak/>
        <w:t xml:space="preserve">Hospitals </w:t>
      </w:r>
      <w:r>
        <w:rPr>
          <w:rStyle w:val="normaltextrun"/>
          <w:rFonts w:cs="Arial"/>
          <w:color w:val="000000" w:themeColor="text1"/>
          <w:szCs w:val="21"/>
          <w:shd w:val="clear" w:color="auto" w:fill="FFFFFF"/>
        </w:rPr>
        <w:t>who chose to retain</w:t>
      </w:r>
      <w:r w:rsidRPr="007C6335">
        <w:rPr>
          <w:rStyle w:val="normaltextrun"/>
          <w:rFonts w:cs="Arial"/>
          <w:color w:val="000000" w:themeColor="text1"/>
          <w:szCs w:val="21"/>
          <w:shd w:val="clear" w:color="auto" w:fill="FFFFFF"/>
        </w:rPr>
        <w:t xml:space="preserve"> codes 3 </w:t>
      </w:r>
      <w:r>
        <w:rPr>
          <w:rStyle w:val="normaltextrun"/>
          <w:rFonts w:cs="Arial"/>
          <w:color w:val="000000" w:themeColor="text1"/>
          <w:szCs w:val="21"/>
          <w:shd w:val="clear" w:color="auto" w:fill="FFFFFF"/>
        </w:rPr>
        <w:t xml:space="preserve">– Indeterminate </w:t>
      </w:r>
      <w:r w:rsidRPr="007C6335">
        <w:rPr>
          <w:rStyle w:val="normaltextrun"/>
          <w:rFonts w:cs="Arial"/>
          <w:color w:val="000000" w:themeColor="text1"/>
          <w:szCs w:val="21"/>
          <w:shd w:val="clear" w:color="auto" w:fill="FFFFFF"/>
        </w:rPr>
        <w:t>and/or 4</w:t>
      </w:r>
      <w:r>
        <w:rPr>
          <w:rStyle w:val="normaltextrun"/>
          <w:rFonts w:cs="Arial"/>
          <w:color w:val="000000" w:themeColor="text1"/>
          <w:szCs w:val="21"/>
          <w:shd w:val="clear" w:color="auto" w:fill="FFFFFF"/>
        </w:rPr>
        <w:t xml:space="preserve"> – Other, for </w:t>
      </w:r>
      <w:r w:rsidRPr="007C6335">
        <w:rPr>
          <w:rStyle w:val="normaltextrun"/>
          <w:rFonts w:cs="Arial"/>
          <w:color w:val="000000" w:themeColor="text1"/>
          <w:szCs w:val="21"/>
          <w:shd w:val="clear" w:color="auto" w:fill="FFFFFF"/>
        </w:rPr>
        <w:t>internal data collection</w:t>
      </w:r>
      <w:r>
        <w:rPr>
          <w:rStyle w:val="normaltextrun"/>
          <w:rFonts w:cs="Arial"/>
          <w:color w:val="000000" w:themeColor="text1"/>
          <w:szCs w:val="21"/>
          <w:shd w:val="clear" w:color="auto" w:fill="FFFFFF"/>
        </w:rPr>
        <w:t>,</w:t>
      </w:r>
      <w:r w:rsidRPr="007C6335">
        <w:rPr>
          <w:rStyle w:val="normaltextrun"/>
          <w:rFonts w:cs="Arial"/>
          <w:color w:val="000000" w:themeColor="text1"/>
          <w:szCs w:val="21"/>
          <w:shd w:val="clear" w:color="auto" w:fill="FFFFFF"/>
        </w:rPr>
        <w:t xml:space="preserve"> </w:t>
      </w:r>
      <w:r>
        <w:rPr>
          <w:rStyle w:val="normaltextrun"/>
          <w:rFonts w:cs="Arial"/>
          <w:color w:val="000000" w:themeColor="text1"/>
          <w:szCs w:val="21"/>
          <w:shd w:val="clear" w:color="auto" w:fill="FFFFFF"/>
        </w:rPr>
        <w:t>can</w:t>
      </w:r>
      <w:r w:rsidRPr="007C6335">
        <w:rPr>
          <w:rStyle w:val="normaltextrun"/>
          <w:rFonts w:cs="Arial"/>
          <w:color w:val="000000" w:themeColor="text1"/>
          <w:szCs w:val="21"/>
          <w:shd w:val="clear" w:color="auto" w:fill="FFFFFF"/>
        </w:rPr>
        <w:t xml:space="preserve"> map </w:t>
      </w:r>
      <w:r>
        <w:rPr>
          <w:rStyle w:val="normaltextrun"/>
          <w:rFonts w:cs="Arial"/>
          <w:color w:val="000000" w:themeColor="text1"/>
          <w:szCs w:val="21"/>
          <w:shd w:val="clear" w:color="auto" w:fill="FFFFFF"/>
        </w:rPr>
        <w:t xml:space="preserve">these </w:t>
      </w:r>
      <w:r w:rsidRPr="007C6335">
        <w:rPr>
          <w:rStyle w:val="normaltextrun"/>
          <w:rFonts w:cs="Arial"/>
          <w:color w:val="000000" w:themeColor="text1"/>
          <w:szCs w:val="21"/>
          <w:shd w:val="clear" w:color="auto" w:fill="FFFFFF"/>
        </w:rPr>
        <w:t>to code 5 – Another term for reporting purposes.</w:t>
      </w:r>
    </w:p>
    <w:p w14:paraId="0D64BC5C" w14:textId="5E9FF41A" w:rsidR="00087C12" w:rsidRPr="00251870" w:rsidRDefault="00087C12" w:rsidP="00087C12">
      <w:pPr>
        <w:pStyle w:val="Body"/>
        <w:rPr>
          <w:rStyle w:val="Strong"/>
          <w:rFonts w:cs="Arial"/>
          <w:b w:val="0"/>
          <w:bCs w:val="0"/>
          <w:color w:val="000000" w:themeColor="text1"/>
        </w:rPr>
      </w:pPr>
      <w:r>
        <w:rPr>
          <w:rFonts w:cs="Arial"/>
          <w:color w:val="000000" w:themeColor="text1"/>
        </w:rPr>
        <w:t xml:space="preserve">Reporting of Patient/Client Sex at Birth should be reported as and when determined. Where a patient/client has not attended any appointments, and this has not been determined, the Patient/Client </w:t>
      </w:r>
      <w:r w:rsidR="00A83C75">
        <w:rPr>
          <w:rFonts w:cs="Arial"/>
          <w:color w:val="000000" w:themeColor="text1"/>
        </w:rPr>
        <w:t>Sex at Birth</w:t>
      </w:r>
      <w:r>
        <w:rPr>
          <w:rFonts w:cs="Arial"/>
          <w:color w:val="000000" w:themeColor="text1"/>
        </w:rPr>
        <w:t xml:space="preserve"> is not required to be reported.</w:t>
      </w:r>
    </w:p>
    <w:p w14:paraId="2D735204" w14:textId="5EB11C3C" w:rsidR="009F5ECB" w:rsidRDefault="009F5ECB" w:rsidP="009F5ECB">
      <w:pPr>
        <w:pStyle w:val="Body"/>
        <w:rPr>
          <w:rFonts w:cs="Arial"/>
          <w:b/>
          <w:color w:val="000000" w:themeColor="text1"/>
        </w:rPr>
      </w:pPr>
      <w:r w:rsidRPr="007C6335">
        <w:rPr>
          <w:rFonts w:cs="Arial"/>
          <w:b/>
          <w:color w:val="000000" w:themeColor="text1"/>
        </w:rPr>
        <w:t>Referral In Clinical Urgency Category</w:t>
      </w:r>
      <w:r w:rsidR="00DC66E8">
        <w:rPr>
          <w:rFonts w:cs="Arial"/>
          <w:b/>
          <w:color w:val="000000" w:themeColor="text1"/>
        </w:rPr>
        <w:t xml:space="preserve"> (amend)</w:t>
      </w:r>
    </w:p>
    <w:p w14:paraId="30106054" w14:textId="7C725EA0" w:rsidR="00280865" w:rsidRDefault="001D4610" w:rsidP="00280865">
      <w:pPr>
        <w:pStyle w:val="Body"/>
        <w:rPr>
          <w:rFonts w:cs="Arial"/>
          <w:color w:val="000000" w:themeColor="text1"/>
        </w:rPr>
      </w:pPr>
      <w:r>
        <w:rPr>
          <w:rFonts w:cs="Arial"/>
          <w:color w:val="000000" w:themeColor="text1"/>
        </w:rPr>
        <w:t>F</w:t>
      </w:r>
      <w:r w:rsidR="00E043E1">
        <w:rPr>
          <w:rFonts w:cs="Arial"/>
          <w:color w:val="000000" w:themeColor="text1"/>
        </w:rPr>
        <w:t xml:space="preserve">or </w:t>
      </w:r>
      <w:r>
        <w:rPr>
          <w:rFonts w:cs="Arial"/>
          <w:color w:val="000000" w:themeColor="text1"/>
        </w:rPr>
        <w:t>the Palliative Care P</w:t>
      </w:r>
      <w:r w:rsidR="00D65182">
        <w:rPr>
          <w:rFonts w:cs="Arial"/>
          <w:color w:val="000000" w:themeColor="text1"/>
        </w:rPr>
        <w:t>rogram/</w:t>
      </w:r>
      <w:r>
        <w:rPr>
          <w:rFonts w:cs="Arial"/>
          <w:color w:val="000000" w:themeColor="text1"/>
        </w:rPr>
        <w:t>S</w:t>
      </w:r>
      <w:r w:rsidR="00D65182">
        <w:rPr>
          <w:rFonts w:cs="Arial"/>
          <w:color w:val="000000" w:themeColor="text1"/>
        </w:rPr>
        <w:t>tream</w:t>
      </w:r>
      <w:r w:rsidR="004B47BA">
        <w:rPr>
          <w:rFonts w:cs="Arial"/>
          <w:color w:val="000000" w:themeColor="text1"/>
        </w:rPr>
        <w:t>:</w:t>
      </w:r>
      <w:r w:rsidR="00E043E1">
        <w:rPr>
          <w:rFonts w:cs="Arial"/>
          <w:color w:val="000000" w:themeColor="text1"/>
        </w:rPr>
        <w:t xml:space="preserve"> cease </w:t>
      </w:r>
      <w:r w:rsidR="00280865">
        <w:rPr>
          <w:rFonts w:cs="Arial"/>
          <w:color w:val="000000" w:themeColor="text1"/>
        </w:rPr>
        <w:t xml:space="preserve">reporting </w:t>
      </w:r>
      <w:r w:rsidR="001E340B">
        <w:rPr>
          <w:rFonts w:cs="Arial"/>
          <w:color w:val="000000" w:themeColor="text1"/>
        </w:rPr>
        <w:t xml:space="preserve">Referral In Clinical Urgency Category </w:t>
      </w:r>
      <w:r w:rsidR="00280865">
        <w:rPr>
          <w:rFonts w:cs="Arial"/>
          <w:color w:val="000000" w:themeColor="text1"/>
        </w:rPr>
        <w:t xml:space="preserve">codes </w:t>
      </w:r>
      <w:r w:rsidR="00E16EDB">
        <w:rPr>
          <w:rFonts w:cs="Arial"/>
          <w:color w:val="000000" w:themeColor="text1"/>
        </w:rPr>
        <w:t>A - Within 24 hours, B – 2 5 days, C – 6 10 days, D -  Within 6 weeks, and E – Not ready for admission</w:t>
      </w:r>
      <w:r w:rsidR="00280865">
        <w:rPr>
          <w:rFonts w:cs="Arial"/>
          <w:color w:val="000000" w:themeColor="text1"/>
        </w:rPr>
        <w:t xml:space="preserve"> for referrals received on or after 1 July 2023</w:t>
      </w:r>
      <w:r w:rsidR="004A22A5">
        <w:rPr>
          <w:rFonts w:cs="Arial"/>
          <w:color w:val="000000" w:themeColor="text1"/>
        </w:rPr>
        <w:t xml:space="preserve"> (Referral In Received Date)</w:t>
      </w:r>
      <w:r w:rsidR="007360E0">
        <w:rPr>
          <w:rFonts w:cs="Arial"/>
          <w:color w:val="000000" w:themeColor="text1"/>
        </w:rPr>
        <w:t>. B</w:t>
      </w:r>
      <w:r w:rsidR="004A22A5">
        <w:rPr>
          <w:rFonts w:cs="Arial"/>
          <w:color w:val="000000" w:themeColor="text1"/>
        </w:rPr>
        <w:t xml:space="preserve">egin </w:t>
      </w:r>
      <w:r w:rsidR="004B47BA">
        <w:rPr>
          <w:rFonts w:cs="Arial"/>
          <w:color w:val="000000" w:themeColor="text1"/>
        </w:rPr>
        <w:t>report</w:t>
      </w:r>
      <w:r w:rsidR="004A22A5">
        <w:rPr>
          <w:rFonts w:cs="Arial"/>
          <w:color w:val="000000" w:themeColor="text1"/>
        </w:rPr>
        <w:t>ing</w:t>
      </w:r>
      <w:r w:rsidR="004B47BA">
        <w:rPr>
          <w:rFonts w:cs="Arial"/>
          <w:color w:val="000000" w:themeColor="text1"/>
        </w:rPr>
        <w:t xml:space="preserve"> t</w:t>
      </w:r>
      <w:r w:rsidR="00280865">
        <w:rPr>
          <w:rFonts w:cs="Arial"/>
          <w:color w:val="000000" w:themeColor="text1"/>
        </w:rPr>
        <w:t xml:space="preserve">he new codes </w:t>
      </w:r>
      <w:r w:rsidR="00E16EDB">
        <w:rPr>
          <w:rFonts w:cs="Arial"/>
          <w:color w:val="000000" w:themeColor="text1"/>
        </w:rPr>
        <w:t>1 – Urgent, 2 – Routine, 3 – Crisis and 4 – Non-Urgent</w:t>
      </w:r>
      <w:r w:rsidR="00280865">
        <w:rPr>
          <w:rFonts w:cs="Arial"/>
          <w:color w:val="000000" w:themeColor="text1"/>
        </w:rPr>
        <w:t xml:space="preserve"> </w:t>
      </w:r>
      <w:r w:rsidR="007414AB">
        <w:rPr>
          <w:rFonts w:cs="Arial"/>
          <w:color w:val="000000" w:themeColor="text1"/>
        </w:rPr>
        <w:t>for</w:t>
      </w:r>
      <w:r w:rsidR="00280865">
        <w:rPr>
          <w:rFonts w:cs="Arial"/>
          <w:color w:val="000000" w:themeColor="text1"/>
        </w:rPr>
        <w:t xml:space="preserve"> referrals received on or after 1 July 2023</w:t>
      </w:r>
      <w:r w:rsidR="004A22A5">
        <w:rPr>
          <w:rFonts w:cs="Arial"/>
          <w:color w:val="000000" w:themeColor="text1"/>
        </w:rPr>
        <w:t xml:space="preserve"> (Referral In Received Date)</w:t>
      </w:r>
      <w:r w:rsidR="00280865">
        <w:rPr>
          <w:rFonts w:cs="Arial"/>
          <w:color w:val="000000" w:themeColor="text1"/>
        </w:rPr>
        <w:t>.</w:t>
      </w:r>
    </w:p>
    <w:p w14:paraId="215CBD63" w14:textId="0DED6522" w:rsidR="004A22A5" w:rsidRDefault="004A22A5" w:rsidP="00280865">
      <w:pPr>
        <w:pStyle w:val="Body"/>
        <w:rPr>
          <w:rFonts w:cs="Arial"/>
          <w:color w:val="000000" w:themeColor="text1"/>
        </w:rPr>
      </w:pPr>
      <w:r>
        <w:rPr>
          <w:rFonts w:cs="Arial"/>
          <w:color w:val="000000" w:themeColor="text1"/>
        </w:rPr>
        <w:t xml:space="preserve">The </w:t>
      </w:r>
      <w:r w:rsidR="00305A30">
        <w:rPr>
          <w:rFonts w:cs="Arial"/>
          <w:color w:val="000000" w:themeColor="text1"/>
        </w:rPr>
        <w:t xml:space="preserve">Referral In Clinical Urgency Category is not required to be reported </w:t>
      </w:r>
      <w:r w:rsidR="00782CFD">
        <w:rPr>
          <w:rFonts w:cs="Arial"/>
          <w:color w:val="000000" w:themeColor="text1"/>
        </w:rPr>
        <w:t>unless</w:t>
      </w:r>
      <w:r w:rsidR="00305A30">
        <w:rPr>
          <w:rFonts w:cs="Arial"/>
          <w:color w:val="000000" w:themeColor="text1"/>
        </w:rPr>
        <w:t xml:space="preserve"> the Referral In Outcome</w:t>
      </w:r>
      <w:r w:rsidR="00BA4FAE">
        <w:rPr>
          <w:rFonts w:cs="Arial"/>
          <w:color w:val="000000" w:themeColor="text1"/>
        </w:rPr>
        <w:t xml:space="preserve"> is 1 – Referral accepted</w:t>
      </w:r>
      <w:r w:rsidR="009333AA">
        <w:rPr>
          <w:rFonts w:cs="Arial"/>
          <w:color w:val="000000" w:themeColor="text1"/>
        </w:rPr>
        <w:t xml:space="preserve"> or </w:t>
      </w:r>
      <w:r w:rsidR="00E1493D">
        <w:rPr>
          <w:rFonts w:cs="Arial"/>
          <w:color w:val="000000" w:themeColor="text1"/>
        </w:rPr>
        <w:t>3 – Referral accepted – Renewed referral</w:t>
      </w:r>
      <w:r w:rsidR="00BA4FAE">
        <w:rPr>
          <w:rFonts w:cs="Arial"/>
          <w:color w:val="000000" w:themeColor="text1"/>
        </w:rPr>
        <w:t>.</w:t>
      </w:r>
    </w:p>
    <w:p w14:paraId="36E75B10" w14:textId="340B7476" w:rsidR="005C6E0F" w:rsidRDefault="005C6E0F" w:rsidP="00280865">
      <w:pPr>
        <w:pStyle w:val="Body"/>
        <w:rPr>
          <w:rFonts w:cs="Arial"/>
          <w:b/>
          <w:bCs/>
          <w:color w:val="000000" w:themeColor="text1"/>
        </w:rPr>
      </w:pPr>
      <w:r w:rsidRPr="00CD6E99">
        <w:rPr>
          <w:rFonts w:cs="Arial"/>
          <w:b/>
          <w:bCs/>
          <w:color w:val="000000" w:themeColor="text1"/>
        </w:rPr>
        <w:t>Referral In First Triage Score (amend)</w:t>
      </w:r>
    </w:p>
    <w:p w14:paraId="368D9260" w14:textId="42EAF74C" w:rsidR="00F75DE8" w:rsidRPr="00F75DE8" w:rsidRDefault="004D515A" w:rsidP="00280865">
      <w:pPr>
        <w:pStyle w:val="Body"/>
        <w:rPr>
          <w:rFonts w:cs="Arial"/>
          <w:color w:val="000000" w:themeColor="text1"/>
        </w:rPr>
      </w:pPr>
      <w:r w:rsidRPr="00E95839">
        <w:rPr>
          <w:rFonts w:cs="Arial"/>
          <w:color w:val="000000" w:themeColor="text1"/>
        </w:rPr>
        <w:t xml:space="preserve">For </w:t>
      </w:r>
      <w:r w:rsidR="00D108E8" w:rsidRPr="00E95839">
        <w:rPr>
          <w:rFonts w:cs="Arial"/>
          <w:color w:val="000000" w:themeColor="text1"/>
        </w:rPr>
        <w:t xml:space="preserve">the </w:t>
      </w:r>
      <w:r w:rsidR="00EC27F8" w:rsidRPr="00E95839">
        <w:rPr>
          <w:rFonts w:cs="Arial"/>
          <w:color w:val="000000" w:themeColor="text1"/>
        </w:rPr>
        <w:t>41 Community Palliative Care program/stream</w:t>
      </w:r>
      <w:r w:rsidR="00431F63" w:rsidRPr="00E95839">
        <w:rPr>
          <w:rFonts w:cs="Arial"/>
          <w:color w:val="000000" w:themeColor="text1"/>
        </w:rPr>
        <w:t xml:space="preserve"> </w:t>
      </w:r>
      <w:r w:rsidR="00B0307A" w:rsidRPr="00E95839">
        <w:rPr>
          <w:rFonts w:cs="Arial"/>
          <w:color w:val="000000" w:themeColor="text1"/>
        </w:rPr>
        <w:t>c</w:t>
      </w:r>
      <w:r w:rsidR="00F75DE8" w:rsidRPr="00E95839">
        <w:rPr>
          <w:rFonts w:cs="Arial"/>
          <w:color w:val="000000" w:themeColor="text1"/>
        </w:rPr>
        <w:t xml:space="preserve">ode 999 is to be reported when Referral In Clinical Urgency Category code 99 </w:t>
      </w:r>
      <w:r w:rsidR="00B0307A" w:rsidRPr="00E95839">
        <w:rPr>
          <w:rFonts w:cs="Arial"/>
          <w:color w:val="000000" w:themeColor="text1"/>
        </w:rPr>
        <w:t>–</w:t>
      </w:r>
      <w:r w:rsidR="00E732B5" w:rsidRPr="00E95839">
        <w:rPr>
          <w:rFonts w:cs="Arial"/>
          <w:color w:val="000000" w:themeColor="text1"/>
        </w:rPr>
        <w:t xml:space="preserve"> </w:t>
      </w:r>
      <w:r w:rsidR="00B0307A" w:rsidRPr="00E95839">
        <w:rPr>
          <w:rFonts w:cs="Arial"/>
          <w:color w:val="000000" w:themeColor="text1"/>
        </w:rPr>
        <w:t xml:space="preserve">Not stated or unknown </w:t>
      </w:r>
      <w:r w:rsidR="00F75DE8" w:rsidRPr="00E95839">
        <w:rPr>
          <w:rFonts w:cs="Arial"/>
          <w:color w:val="000000" w:themeColor="text1"/>
        </w:rPr>
        <w:t>has been reported</w:t>
      </w:r>
      <w:r w:rsidR="00C511AB" w:rsidRPr="00E95839">
        <w:rPr>
          <w:rFonts w:cs="Arial"/>
          <w:color w:val="000000" w:themeColor="text1"/>
        </w:rPr>
        <w:t xml:space="preserve"> for referrals received on or after 1 July 2023 (Referral In Received Date)</w:t>
      </w:r>
      <w:r w:rsidR="00F75DE8" w:rsidRPr="00E95839">
        <w:rPr>
          <w:rFonts w:cs="Arial"/>
          <w:color w:val="000000" w:themeColor="text1"/>
        </w:rPr>
        <w:t>.</w:t>
      </w:r>
    </w:p>
    <w:p w14:paraId="4C05DD32" w14:textId="2D711D2B" w:rsidR="004C776C" w:rsidRDefault="004C776C" w:rsidP="004C776C">
      <w:pPr>
        <w:pStyle w:val="Body"/>
        <w:rPr>
          <w:rFonts w:cs="Arial"/>
          <w:color w:val="000000" w:themeColor="text1"/>
        </w:rPr>
      </w:pPr>
      <w:r>
        <w:rPr>
          <w:rFonts w:cs="Arial"/>
          <w:color w:val="000000" w:themeColor="text1"/>
        </w:rPr>
        <w:t>The Referral In First Triage Score is not required to be reported unless the Referral In Outcome is 1 – Referral accepted or 3 – Referral accepted – Renewed referral.</w:t>
      </w:r>
    </w:p>
    <w:p w14:paraId="6C46C365" w14:textId="1DEE03CF" w:rsidR="00094BF6" w:rsidRDefault="00094BF6" w:rsidP="00094BF6">
      <w:pPr>
        <w:pStyle w:val="Body"/>
        <w:rPr>
          <w:rFonts w:cs="Arial"/>
          <w:b/>
          <w:color w:val="000000" w:themeColor="text1"/>
        </w:rPr>
      </w:pPr>
      <w:r w:rsidRPr="007C6335">
        <w:rPr>
          <w:rFonts w:cs="Arial"/>
          <w:b/>
          <w:color w:val="000000" w:themeColor="text1"/>
        </w:rPr>
        <w:t xml:space="preserve">Referral In/Episode Program/Stream </w:t>
      </w:r>
      <w:r>
        <w:rPr>
          <w:rFonts w:cs="Arial"/>
          <w:b/>
          <w:color w:val="000000" w:themeColor="text1"/>
        </w:rPr>
        <w:t>for Hospital A</w:t>
      </w:r>
      <w:r w:rsidR="00DF1142">
        <w:rPr>
          <w:rFonts w:cs="Arial"/>
          <w:b/>
          <w:color w:val="000000" w:themeColor="text1"/>
        </w:rPr>
        <w:t>dmission</w:t>
      </w:r>
      <w:r>
        <w:rPr>
          <w:rFonts w:cs="Arial"/>
          <w:b/>
          <w:color w:val="000000" w:themeColor="text1"/>
        </w:rPr>
        <w:t xml:space="preserve"> Risk Program</w:t>
      </w:r>
    </w:p>
    <w:p w14:paraId="16239A86" w14:textId="4AB7E903" w:rsidR="00E141CA" w:rsidRPr="007C6335" w:rsidRDefault="008A507C" w:rsidP="00E141CA">
      <w:pPr>
        <w:pStyle w:val="Body"/>
        <w:rPr>
          <w:rFonts w:cs="Arial"/>
          <w:color w:val="000000" w:themeColor="text1"/>
        </w:rPr>
      </w:pPr>
      <w:r w:rsidRPr="000210D4">
        <w:rPr>
          <w:rFonts w:cs="Arial"/>
          <w:color w:val="000000" w:themeColor="text1"/>
        </w:rPr>
        <w:t xml:space="preserve">The new </w:t>
      </w:r>
      <w:r w:rsidR="00BA1E83" w:rsidRPr="000210D4">
        <w:rPr>
          <w:rFonts w:cs="Arial"/>
          <w:color w:val="000000" w:themeColor="text1"/>
        </w:rPr>
        <w:t>HARP program/</w:t>
      </w:r>
      <w:r w:rsidRPr="000210D4">
        <w:rPr>
          <w:rFonts w:cs="Arial"/>
          <w:color w:val="000000" w:themeColor="text1"/>
        </w:rPr>
        <w:t>stream</w:t>
      </w:r>
      <w:r w:rsidR="00BA1E83" w:rsidRPr="000210D4">
        <w:rPr>
          <w:rFonts w:cs="Arial"/>
          <w:color w:val="000000" w:themeColor="text1"/>
        </w:rPr>
        <w:t xml:space="preserve"> code </w:t>
      </w:r>
      <w:r w:rsidR="00BA1E83" w:rsidRPr="000210D4">
        <w:rPr>
          <w:rFonts w:cs="Arial"/>
          <w:color w:val="000000" w:themeColor="text1"/>
          <w:szCs w:val="21"/>
        </w:rPr>
        <w:t>30 - HARP - Geriatric evaluation and management (GEM)</w:t>
      </w:r>
      <w:r w:rsidR="00E141CA" w:rsidRPr="000210D4">
        <w:rPr>
          <w:rFonts w:cs="Arial"/>
          <w:color w:val="000000" w:themeColor="text1"/>
        </w:rPr>
        <w:t xml:space="preserve"> </w:t>
      </w:r>
      <w:r w:rsidR="003A46BD" w:rsidRPr="000210D4">
        <w:rPr>
          <w:rFonts w:cs="Arial"/>
          <w:color w:val="000000" w:themeColor="text1"/>
        </w:rPr>
        <w:t>may</w:t>
      </w:r>
      <w:r w:rsidR="00A81CCC" w:rsidRPr="000210D4">
        <w:rPr>
          <w:rFonts w:cs="Arial"/>
          <w:color w:val="000000" w:themeColor="text1"/>
        </w:rPr>
        <w:t xml:space="preserve"> be reported for referrals received on or after </w:t>
      </w:r>
      <w:r w:rsidR="002367D2" w:rsidRPr="000210D4">
        <w:rPr>
          <w:rFonts w:cs="Arial"/>
          <w:color w:val="000000" w:themeColor="text1"/>
        </w:rPr>
        <w:t>1 July 2023</w:t>
      </w:r>
      <w:r w:rsidR="00E141CA" w:rsidRPr="000210D4">
        <w:rPr>
          <w:rFonts w:cs="Arial"/>
          <w:color w:val="000000" w:themeColor="text1"/>
        </w:rPr>
        <w:t>.</w:t>
      </w:r>
    </w:p>
    <w:p w14:paraId="6B34252E" w14:textId="13E52416" w:rsidR="009F5ECB" w:rsidRDefault="009F5ECB" w:rsidP="009F5ECB">
      <w:pPr>
        <w:pStyle w:val="Body"/>
        <w:rPr>
          <w:rFonts w:cs="Arial"/>
          <w:b/>
          <w:color w:val="000000" w:themeColor="text1"/>
        </w:rPr>
      </w:pPr>
      <w:r w:rsidRPr="007C6335">
        <w:rPr>
          <w:rFonts w:cs="Arial"/>
          <w:b/>
          <w:color w:val="000000" w:themeColor="text1"/>
        </w:rPr>
        <w:t xml:space="preserve">Referral In/Episode Program/Stream for </w:t>
      </w:r>
      <w:r w:rsidR="00994F99">
        <w:rPr>
          <w:rFonts w:cs="Arial"/>
          <w:b/>
          <w:color w:val="000000" w:themeColor="text1"/>
        </w:rPr>
        <w:t>P</w:t>
      </w:r>
      <w:r w:rsidRPr="007C6335">
        <w:rPr>
          <w:rFonts w:cs="Arial"/>
          <w:b/>
          <w:color w:val="000000" w:themeColor="text1"/>
        </w:rPr>
        <w:t xml:space="preserve">alliative </w:t>
      </w:r>
      <w:r w:rsidR="00994F99">
        <w:rPr>
          <w:rFonts w:cs="Arial"/>
          <w:b/>
          <w:color w:val="000000" w:themeColor="text1"/>
        </w:rPr>
        <w:t>C</w:t>
      </w:r>
      <w:r w:rsidRPr="007C6335">
        <w:rPr>
          <w:rFonts w:cs="Arial"/>
          <w:b/>
          <w:color w:val="000000" w:themeColor="text1"/>
        </w:rPr>
        <w:t xml:space="preserve">are </w:t>
      </w:r>
      <w:r w:rsidR="00994F99">
        <w:rPr>
          <w:rFonts w:cs="Arial"/>
          <w:b/>
          <w:color w:val="000000" w:themeColor="text1"/>
        </w:rPr>
        <w:t>C</w:t>
      </w:r>
      <w:r w:rsidRPr="007C6335">
        <w:rPr>
          <w:rFonts w:cs="Arial"/>
          <w:b/>
          <w:color w:val="000000" w:themeColor="text1"/>
        </w:rPr>
        <w:t>onsultancy</w:t>
      </w:r>
    </w:p>
    <w:p w14:paraId="0A44F2ED" w14:textId="052100FB" w:rsidR="00C32587" w:rsidRPr="00C32587" w:rsidRDefault="00DA12C3" w:rsidP="009F5ECB">
      <w:pPr>
        <w:pStyle w:val="Body"/>
        <w:rPr>
          <w:rFonts w:cs="Arial"/>
          <w:color w:val="000000" w:themeColor="text1"/>
        </w:rPr>
      </w:pPr>
      <w:r>
        <w:rPr>
          <w:rFonts w:cs="Arial"/>
          <w:color w:val="000000" w:themeColor="text1"/>
        </w:rPr>
        <w:t xml:space="preserve">For the Palliative Care Consultancy Program/Stream cease reporting </w:t>
      </w:r>
      <w:r w:rsidR="00965A56">
        <w:rPr>
          <w:rFonts w:cs="Arial"/>
          <w:color w:val="000000" w:themeColor="text1"/>
        </w:rPr>
        <w:t xml:space="preserve">codes 1301 through to </w:t>
      </w:r>
      <w:r w:rsidR="007C2973">
        <w:rPr>
          <w:rFonts w:cs="Arial"/>
          <w:color w:val="000000" w:themeColor="text1"/>
        </w:rPr>
        <w:t>1315</w:t>
      </w:r>
      <w:r w:rsidR="000F336A">
        <w:rPr>
          <w:rFonts w:cs="Arial"/>
          <w:color w:val="000000" w:themeColor="text1"/>
        </w:rPr>
        <w:t xml:space="preserve"> and b</w:t>
      </w:r>
      <w:r>
        <w:rPr>
          <w:rFonts w:cs="Arial"/>
          <w:color w:val="000000" w:themeColor="text1"/>
        </w:rPr>
        <w:t xml:space="preserve">egin reporting the new </w:t>
      </w:r>
      <w:r w:rsidR="00044EC6">
        <w:rPr>
          <w:rFonts w:cs="Arial"/>
          <w:color w:val="000000" w:themeColor="text1"/>
        </w:rPr>
        <w:t xml:space="preserve">stream </w:t>
      </w:r>
      <w:r w:rsidR="007C2973">
        <w:rPr>
          <w:rFonts w:cs="Arial"/>
          <w:color w:val="000000" w:themeColor="text1"/>
        </w:rPr>
        <w:t xml:space="preserve">code </w:t>
      </w:r>
      <w:r w:rsidR="00044EC6">
        <w:rPr>
          <w:rFonts w:cs="Arial"/>
          <w:color w:val="000000" w:themeColor="text1"/>
        </w:rPr>
        <w:t>1316 Regional specialist palliative care consultancy</w:t>
      </w:r>
      <w:r w:rsidR="005B7A5F">
        <w:rPr>
          <w:rFonts w:cs="Arial"/>
          <w:color w:val="000000" w:themeColor="text1"/>
        </w:rPr>
        <w:t>,</w:t>
      </w:r>
      <w:r w:rsidR="006F4E40" w:rsidRPr="006F4E40">
        <w:rPr>
          <w:rFonts w:cs="Arial"/>
          <w:color w:val="000000" w:themeColor="text1"/>
        </w:rPr>
        <w:t xml:space="preserve"> </w:t>
      </w:r>
      <w:r w:rsidR="006F4E40">
        <w:rPr>
          <w:rFonts w:cs="Arial"/>
          <w:color w:val="000000" w:themeColor="text1"/>
        </w:rPr>
        <w:t>for referrals received on or after 1 July 2023 (Referral In Received Date)</w:t>
      </w:r>
      <w:r w:rsidR="003A46BD">
        <w:rPr>
          <w:rFonts w:cs="Arial"/>
          <w:color w:val="000000" w:themeColor="text1"/>
        </w:rPr>
        <w:t>.</w:t>
      </w:r>
    </w:p>
    <w:p w14:paraId="4A834607" w14:textId="61EF0767" w:rsidR="009F5ECB" w:rsidRDefault="00994F99" w:rsidP="009F5ECB">
      <w:pPr>
        <w:pStyle w:val="Body"/>
        <w:rPr>
          <w:rFonts w:cs="Arial"/>
          <w:b/>
          <w:color w:val="000000" w:themeColor="text1"/>
        </w:rPr>
      </w:pPr>
      <w:r w:rsidRPr="007C6335">
        <w:rPr>
          <w:rFonts w:cs="Arial"/>
          <w:b/>
          <w:color w:val="000000" w:themeColor="text1"/>
        </w:rPr>
        <w:t xml:space="preserve">Referral In/Episode Program/Stream </w:t>
      </w:r>
      <w:r>
        <w:rPr>
          <w:rFonts w:cs="Arial"/>
          <w:b/>
          <w:color w:val="000000" w:themeColor="text1"/>
        </w:rPr>
        <w:t xml:space="preserve">for </w:t>
      </w:r>
      <w:r w:rsidR="009F5ECB" w:rsidRPr="007C6335">
        <w:rPr>
          <w:rFonts w:cs="Arial"/>
          <w:b/>
          <w:color w:val="000000" w:themeColor="text1"/>
        </w:rPr>
        <w:t xml:space="preserve">Victorian HIV </w:t>
      </w:r>
      <w:r w:rsidR="000F5C76">
        <w:rPr>
          <w:rFonts w:cs="Arial"/>
          <w:b/>
          <w:color w:val="000000" w:themeColor="text1"/>
        </w:rPr>
        <w:t xml:space="preserve">and Sexual Health </w:t>
      </w:r>
      <w:r w:rsidR="009F5ECB" w:rsidRPr="007C6335">
        <w:rPr>
          <w:rFonts w:cs="Arial"/>
          <w:b/>
          <w:color w:val="000000" w:themeColor="text1"/>
        </w:rPr>
        <w:t>Service</w:t>
      </w:r>
      <w:r w:rsidR="000F5C76">
        <w:rPr>
          <w:rFonts w:cs="Arial"/>
          <w:b/>
          <w:color w:val="000000" w:themeColor="text1"/>
        </w:rPr>
        <w:t>s</w:t>
      </w:r>
    </w:p>
    <w:p w14:paraId="74C34FE5" w14:textId="57110242" w:rsidR="00B26C7E" w:rsidRPr="007C6335" w:rsidRDefault="008F0710" w:rsidP="009F5ECB">
      <w:pPr>
        <w:pStyle w:val="Body"/>
        <w:rPr>
          <w:rFonts w:cs="Arial"/>
          <w:b/>
          <w:bCs/>
          <w:color w:val="000000" w:themeColor="text1"/>
        </w:rPr>
      </w:pPr>
      <w:r>
        <w:rPr>
          <w:rFonts w:cs="Arial"/>
          <w:color w:val="000000" w:themeColor="text1"/>
        </w:rPr>
        <w:t xml:space="preserve">For the </w:t>
      </w:r>
      <w:r w:rsidR="00FD184E">
        <w:rPr>
          <w:rFonts w:cs="Arial"/>
          <w:color w:val="000000" w:themeColor="text1"/>
        </w:rPr>
        <w:t xml:space="preserve">Victorian HIV and Sexual Health Services </w:t>
      </w:r>
      <w:r>
        <w:rPr>
          <w:rFonts w:cs="Arial"/>
          <w:color w:val="000000" w:themeColor="text1"/>
        </w:rPr>
        <w:t>(</w:t>
      </w:r>
      <w:r w:rsidR="00FD184E">
        <w:rPr>
          <w:rFonts w:cs="Arial"/>
          <w:color w:val="000000" w:themeColor="text1"/>
        </w:rPr>
        <w:t>VHS</w:t>
      </w:r>
      <w:r>
        <w:rPr>
          <w:rFonts w:cs="Arial"/>
          <w:color w:val="000000" w:themeColor="text1"/>
        </w:rPr>
        <w:t xml:space="preserve">) Program/Stream cease reporting codes </w:t>
      </w:r>
      <w:r w:rsidR="00F729EA">
        <w:rPr>
          <w:rFonts w:cs="Arial"/>
          <w:color w:val="000000" w:themeColor="text1"/>
        </w:rPr>
        <w:t xml:space="preserve">64, 65 </w:t>
      </w:r>
      <w:r w:rsidR="0037194A">
        <w:rPr>
          <w:rFonts w:cs="Arial"/>
          <w:color w:val="000000" w:themeColor="text1"/>
        </w:rPr>
        <w:t>and</w:t>
      </w:r>
      <w:r w:rsidR="00F729EA">
        <w:rPr>
          <w:rFonts w:cs="Arial"/>
          <w:color w:val="000000" w:themeColor="text1"/>
        </w:rPr>
        <w:t xml:space="preserve"> 66</w:t>
      </w:r>
      <w:r>
        <w:rPr>
          <w:rFonts w:cs="Arial"/>
          <w:color w:val="000000" w:themeColor="text1"/>
        </w:rPr>
        <w:t>,</w:t>
      </w:r>
      <w:r w:rsidRPr="006F4E40">
        <w:rPr>
          <w:rFonts w:cs="Arial"/>
          <w:color w:val="000000" w:themeColor="text1"/>
        </w:rPr>
        <w:t xml:space="preserve"> </w:t>
      </w:r>
      <w:r>
        <w:rPr>
          <w:rFonts w:cs="Arial"/>
          <w:color w:val="000000" w:themeColor="text1"/>
        </w:rPr>
        <w:t>for referrals received on or after 1 July 2023 (Referral In Received Date).</w:t>
      </w:r>
    </w:p>
    <w:bookmarkEnd w:id="2"/>
    <w:p w14:paraId="35E55CF3" w14:textId="7DB0852C" w:rsidR="003B57BE" w:rsidRPr="007C6335" w:rsidRDefault="003B57BE" w:rsidP="00BA4B76">
      <w:pPr>
        <w:pStyle w:val="Body"/>
      </w:pPr>
    </w:p>
    <w:sectPr w:rsidR="003B57BE" w:rsidRPr="007C6335" w:rsidSect="002C5B7C">
      <w:headerReference w:type="default" r:id="rId3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9144E" w14:textId="77777777" w:rsidR="00E047CF" w:rsidRDefault="00E047CF">
      <w:r>
        <w:separator/>
      </w:r>
    </w:p>
    <w:p w14:paraId="2DACA2DE" w14:textId="77777777" w:rsidR="00E047CF" w:rsidRDefault="00E047CF"/>
  </w:endnote>
  <w:endnote w:type="continuationSeparator" w:id="0">
    <w:p w14:paraId="00519268" w14:textId="77777777" w:rsidR="00E047CF" w:rsidRDefault="00E047CF">
      <w:r>
        <w:continuationSeparator/>
      </w:r>
    </w:p>
    <w:p w14:paraId="546A5547" w14:textId="77777777" w:rsidR="00E047CF" w:rsidRDefault="00E047CF"/>
  </w:endnote>
  <w:endnote w:type="continuationNotice" w:id="1">
    <w:p w14:paraId="2672DF21" w14:textId="77777777" w:rsidR="00E047CF" w:rsidRDefault="00E047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altName w:val="Arial"/>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95C44" w14:textId="4220D563" w:rsidR="00EB4BC7" w:rsidRDefault="00E9716C">
    <w:pPr>
      <w:pStyle w:val="Footer"/>
    </w:pPr>
    <w:r>
      <w:rPr>
        <w:noProof/>
      </w:rPr>
      <mc:AlternateContent>
        <mc:Choice Requires="wps">
          <w:drawing>
            <wp:anchor distT="0" distB="0" distL="114300" distR="114300" simplePos="0" relativeHeight="251669504" behindDoc="0" locked="0" layoutInCell="0" allowOverlap="1" wp14:anchorId="35BC4695" wp14:editId="616838DF">
              <wp:simplePos x="0" y="0"/>
              <wp:positionH relativeFrom="page">
                <wp:align>center</wp:align>
              </wp:positionH>
              <wp:positionV relativeFrom="page">
                <wp:align>bottom</wp:align>
              </wp:positionV>
              <wp:extent cx="7772400" cy="502285"/>
              <wp:effectExtent l="0" t="0" r="0" b="12065"/>
              <wp:wrapNone/>
              <wp:docPr id="2099866499" name="MSIPCM6f00493e9302c662523f6a92" descr="{&quot;HashCode&quot;:904758361,&quot;Height&quot;:9999999.0,&quot;Width&quot;:9999999.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B41FE18" w14:textId="1CBCCD97"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5BC4695" id="_x0000_t202" coordsize="21600,21600" o:spt="202" path="m,l,21600r21600,l21600,xe">
              <v:stroke joinstyle="miter"/>
              <v:path gradientshapeok="t" o:connecttype="rect"/>
            </v:shapetype>
            <v:shape id="MSIPCM6f00493e9302c662523f6a92" o:spid="_x0000_s1026" type="#_x0000_t202" alt="{&quot;HashCode&quot;:904758361,&quot;Height&quot;:9999999.0,&quot;Width&quot;:9999999.0,&quot;Placement&quot;:&quot;Footer&quot;,&quot;Index&quot;:&quot;OddAndEven&quot;,&quot;Section&quot;:1,&quot;Top&quot;:0.0,&quot;Left&quot;:0.0}" style="position:absolute;left:0;text-align:left;margin-left:0;margin-top:0;width:612pt;height:39.55pt;z-index:25166950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" o:allowincell="f" filled="f" stroked="f" strokeweight=".5pt">
              <v:textbox inset=",0,,0">
                <w:txbxContent>
                  <w:p w14:paraId="1B41FE18" w14:textId="1CBCCD97"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DC48" w14:textId="00A7068B" w:rsidR="00431A70" w:rsidRDefault="00E9716C">
    <w:pPr>
      <w:pStyle w:val="Footer"/>
    </w:pPr>
    <w:r>
      <w:rPr>
        <w:noProof/>
      </w:rPr>
      <mc:AlternateContent>
        <mc:Choice Requires="wps">
          <w:drawing>
            <wp:anchor distT="0" distB="0" distL="114300" distR="114300" simplePos="0" relativeHeight="251661312" behindDoc="0" locked="0" layoutInCell="0" allowOverlap="1" wp14:anchorId="03288845" wp14:editId="765A9B59">
              <wp:simplePos x="0" y="0"/>
              <wp:positionH relativeFrom="page">
                <wp:align>center</wp:align>
              </wp:positionH>
              <wp:positionV relativeFrom="page">
                <wp:align>bottom</wp:align>
              </wp:positionV>
              <wp:extent cx="7772400" cy="502285"/>
              <wp:effectExtent l="0" t="0" r="0" b="12065"/>
              <wp:wrapNone/>
              <wp:docPr id="2099866498" name="MSIPCM128240c79a1ebdc4cec1db87"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C6C9B4" w14:textId="0FD5789D"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03288845" id="_x0000_t202" coordsize="21600,21600" o:spt="202" path="m,l,21600r21600,l21600,xe">
              <v:stroke joinstyle="miter"/>
              <v:path gradientshapeok="t" o:connecttype="rect"/>
            </v:shapetype>
            <v:shape id="MSIPCM128240c79a1ebdc4cec1db87" o:spid="_x0000_s1027" type="#_x0000_t202" alt="{&quot;HashCode&quot;:904758361,&quot;Height&quot;:9999999.0,&quot;Width&quot;:9999999.0,&quot;Placement&quot;:&quot;Footer&quot;,&quot;Index&quot;:&quot;Primary&quot;,&quot;Section&quot;:1,&quot;Top&quot;:0.0,&quot;Left&quot;:0.0}" style="position:absolute;left:0;text-align:left;margin-left:0;margin-top:0;width:612pt;height:39.55pt;z-index:25166131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nV0xBbMCAABfBQAADgAA&#10;AAAAAAAAAAAAAAAuAgAAZHJzL2Uyb0RvYy54bWxQSwECLQAUAAYACAAAACEA2D/9N9sAAAAFAQAA&#10;DwAAAAAAAAAAAAAAAAANBQAAZHJzL2Rvd25yZXYueG1sUEsFBgAAAAAEAAQA8wAAABUGAAAAAA==&#10;" o:allowincell="f" filled="f" stroked="f" strokeweight=".5pt">
              <v:textbox inset=",0,,0">
                <w:txbxContent>
                  <w:p w14:paraId="3DC6C9B4" w14:textId="0FD5789D"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540AE" w14:textId="77777777" w:rsidR="00EB4BC7" w:rsidRDefault="00EB4BC7">
    <w:pPr>
      <w:pStyle w:val="Footer"/>
    </w:pPr>
    <w:r>
      <w:rPr>
        <w:noProof/>
      </w:rPr>
      <mc:AlternateContent>
        <mc:Choice Requires="wps">
          <w:drawing>
            <wp:anchor distT="0" distB="0" distL="114300" distR="114300" simplePos="0" relativeHeight="251649024" behindDoc="0" locked="0" layoutInCell="0" allowOverlap="1" wp14:anchorId="1E70EE23" wp14:editId="6D6C64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70EE23"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490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2F310A47"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B8FB" w14:textId="22B2B23A" w:rsidR="00431A70" w:rsidRDefault="00E9716C">
    <w:pPr>
      <w:pStyle w:val="Footer"/>
    </w:pPr>
    <w:r>
      <w:rPr>
        <w:noProof/>
      </w:rPr>
      <mc:AlternateContent>
        <mc:Choice Requires="wps">
          <w:drawing>
            <wp:anchor distT="0" distB="0" distL="114300" distR="114300" simplePos="0" relativeHeight="251658247" behindDoc="0" locked="0" layoutInCell="0" allowOverlap="1" wp14:anchorId="41FD9CE2" wp14:editId="12B2C3FA">
              <wp:simplePos x="0" y="0"/>
              <wp:positionH relativeFrom="page">
                <wp:align>center</wp:align>
              </wp:positionH>
              <wp:positionV relativeFrom="page">
                <wp:align>bottom</wp:align>
              </wp:positionV>
              <wp:extent cx="7772400" cy="502285"/>
              <wp:effectExtent l="0" t="0" r="0" b="12065"/>
              <wp:wrapNone/>
              <wp:docPr id="2099866500" name="MSIPCMfbf248a9addfb556a44de4da"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E0AC3A" w14:textId="79557B33"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1FD9CE2" id="_x0000_t202" coordsize="21600,21600" o:spt="202" path="m,l,21600r21600,l21600,xe">
              <v:stroke joinstyle="miter"/>
              <v:path gradientshapeok="t" o:connecttype="rect"/>
            </v:shapetype>
            <v:shape id="MSIPCMfbf248a9addfb556a44de4da" o:spid="_x0000_s1029"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58247;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" o:allowincell="f" filled="f" stroked="f" strokeweight=".5pt">
              <v:textbox inset=",0,,0">
                <w:txbxContent>
                  <w:p w14:paraId="5CE0AC3A" w14:textId="79557B33"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15111" w14:textId="6FDBCD02" w:rsidR="00D63636" w:rsidRDefault="00E9716C" w:rsidP="005F5A0E">
    <w:pPr>
      <w:pStyle w:val="Footer"/>
      <w:jc w:val="left"/>
    </w:pPr>
    <w:r>
      <w:rPr>
        <w:noProof/>
        <w:lang w:eastAsia="en-AU"/>
      </w:rPr>
      <mc:AlternateContent>
        <mc:Choice Requires="wps">
          <w:drawing>
            <wp:anchor distT="0" distB="0" distL="114300" distR="114300" simplePos="0" relativeHeight="251673600" behindDoc="0" locked="0" layoutInCell="0" allowOverlap="1" wp14:anchorId="5E54B2F8" wp14:editId="233AC66F">
              <wp:simplePos x="0" y="0"/>
              <wp:positionH relativeFrom="page">
                <wp:align>center</wp:align>
              </wp:positionH>
              <wp:positionV relativeFrom="page">
                <wp:align>bottom</wp:align>
              </wp:positionV>
              <wp:extent cx="7772400" cy="502285"/>
              <wp:effectExtent l="0" t="0" r="0" b="12065"/>
              <wp:wrapNone/>
              <wp:docPr id="2099866502" name="MSIPCMc872465aa8453e32921fe8a0" descr="{&quot;HashCode&quot;:904758361,&quot;Height&quot;:9999999.0,&quot;Width&quot;:9999999.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85C425" w14:textId="44A010BD"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E54B2F8" id="_x0000_t202" coordsize="21600,21600" o:spt="202" path="m,l,21600r21600,l21600,xe">
              <v:stroke joinstyle="miter"/>
              <v:path gradientshapeok="t" o:connecttype="rect"/>
            </v:shapetype>
            <v:shape id="MSIPCMc872465aa8453e32921fe8a0" o:spid="_x0000_s1030" type="#_x0000_t202" alt="{&quot;HashCode&quot;:904758361,&quot;Height&quot;:9999999.0,&quot;Width&quot;:9999999.0,&quot;Placement&quot;:&quot;Footer&quot;,&quot;Index&quot;:&quot;OddAndEven&quot;,&quot;Section&quot;:3,&quot;Top&quot;:0.0,&quot;Left&quot;:0.0}" style="position:absolute;margin-left:0;margin-top:0;width:612pt;height:39.55pt;z-index:25167360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" o:allowincell="f" filled="f" stroked="f" strokeweight=".5pt">
              <v:textbox inset=",0,,0">
                <w:txbxContent>
                  <w:p w14:paraId="5385C425" w14:textId="44A010BD"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71552" behindDoc="1" locked="0" layoutInCell="1" allowOverlap="1" wp14:anchorId="6A3793FB" wp14:editId="1C1AFB31">
          <wp:simplePos x="0" y="0"/>
          <wp:positionH relativeFrom="column">
            <wp:posOffset>5016500</wp:posOffset>
          </wp:positionH>
          <wp:positionV relativeFrom="paragraph">
            <wp:posOffset>158750</wp:posOffset>
          </wp:positionV>
          <wp:extent cx="1244600" cy="521430"/>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lang w:eastAsia="en-AU"/>
      </w:rPr>
      <w:drawing>
        <wp:anchor distT="0" distB="0" distL="114300" distR="114300" simplePos="0" relativeHeight="251650048" behindDoc="1" locked="1" layoutInCell="1" allowOverlap="1" wp14:anchorId="19DA70E5" wp14:editId="52235733">
          <wp:simplePos x="835572" y="9396248"/>
          <wp:positionH relativeFrom="page">
            <wp:align>left</wp:align>
          </wp:positionH>
          <wp:positionV relativeFrom="page">
            <wp:align>bottom</wp:align>
          </wp:positionV>
          <wp:extent cx="7560000" cy="964800"/>
          <wp:effectExtent l="0" t="0" r="3175" b="6985"/>
          <wp:wrapNone/>
          <wp:docPr id="31" name="Picture 31"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00BF" w14:textId="3588A7F3" w:rsidR="00431A70" w:rsidRDefault="00E9716C" w:rsidP="005F5A0E">
    <w:pPr>
      <w:pStyle w:val="Footer"/>
      <w:jc w:val="left"/>
    </w:pPr>
    <w:r>
      <w:rPr>
        <w:noProof/>
        <w:lang w:eastAsia="en-AU"/>
      </w:rPr>
      <mc:AlternateContent>
        <mc:Choice Requires="wps">
          <w:drawing>
            <wp:anchor distT="0" distB="0" distL="114300" distR="114300" simplePos="0" relativeHeight="251670528" behindDoc="0" locked="0" layoutInCell="0" allowOverlap="1" wp14:anchorId="569FD963" wp14:editId="30D5158C">
              <wp:simplePos x="0" y="0"/>
              <wp:positionH relativeFrom="page">
                <wp:align>center</wp:align>
              </wp:positionH>
              <wp:positionV relativeFrom="page">
                <wp:align>bottom</wp:align>
              </wp:positionV>
              <wp:extent cx="7772400" cy="502285"/>
              <wp:effectExtent l="0" t="0" r="0" b="12065"/>
              <wp:wrapNone/>
              <wp:docPr id="2099866501" name="MSIPCMb79a43f2a8fba6a9bef52f26" descr="{&quot;HashCode&quot;:904758361,&quot;Height&quot;:9999999.0,&quot;Width&quot;:9999999.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8E7D22" w14:textId="5E0028F6"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69FD963" id="_x0000_t202" coordsize="21600,21600" o:spt="202" path="m,l,21600r21600,l21600,xe">
              <v:stroke joinstyle="miter"/>
              <v:path gradientshapeok="t" o:connecttype="rect"/>
            </v:shapetype>
            <v:shape id="MSIPCMb79a43f2a8fba6a9bef52f26" o:spid="_x0000_s1031" type="#_x0000_t202" alt="{&quot;HashCode&quot;:904758361,&quot;Height&quot;:9999999.0,&quot;Width&quot;:9999999.0,&quot;Placement&quot;:&quot;Footer&quot;,&quot;Index&quot;:&quot;Primary&quot;,&quot;Section&quot;:3,&quot;Top&quot;:0.0,&quot;Left&quot;:0.0}" style="position:absolute;margin-left:0;margin-top:0;width:612pt;height:39.55pt;z-index:2516705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" o:allowincell="f" filled="f" stroked="f" strokeweight=".5pt">
              <v:textbox inset=",0,,0">
                <w:txbxContent>
                  <w:p w14:paraId="7E8E7D22" w14:textId="5E0028F6" w:rsidR="00E9716C" w:rsidRPr="009331BD" w:rsidRDefault="009331BD" w:rsidP="009331BD">
                    <w:pPr>
                      <w:spacing w:after="0"/>
                      <w:jc w:val="center"/>
                      <w:rPr>
                        <w:rFonts w:ascii="Arial Black" w:hAnsi="Arial Black"/>
                        <w:color w:val="000000"/>
                        <w:sz w:val="20"/>
                      </w:rPr>
                    </w:pPr>
                    <w:r w:rsidRPr="009331BD">
                      <w:rPr>
                        <w:rFonts w:ascii="Arial Black" w:hAnsi="Arial Black"/>
                        <w:color w:val="000000"/>
                        <w:sz w:val="20"/>
                      </w:rPr>
                      <w:t>OFFICIAL</w:t>
                    </w:r>
                  </w:p>
                </w:txbxContent>
              </v:textbox>
              <w10:wrap anchorx="page" anchory="page"/>
            </v:shape>
          </w:pict>
        </mc:Fallback>
      </mc:AlternateContent>
    </w:r>
    <w:r w:rsidR="005F5A0E">
      <w:rPr>
        <w:noProof/>
        <w:lang w:eastAsia="en-AU"/>
      </w:rPr>
      <w:drawing>
        <wp:anchor distT="0" distB="0" distL="114300" distR="114300" simplePos="0" relativeHeight="251672576" behindDoc="1" locked="0" layoutInCell="1" allowOverlap="1" wp14:anchorId="44419F8C" wp14:editId="79A8636A">
          <wp:simplePos x="0" y="0"/>
          <wp:positionH relativeFrom="column">
            <wp:posOffset>4991100</wp:posOffset>
          </wp:positionH>
          <wp:positionV relativeFrom="paragraph">
            <wp:posOffset>158750</wp:posOffset>
          </wp:positionV>
          <wp:extent cx="1244600" cy="521430"/>
          <wp:effectExtent l="0" t="0" r="0" b="0"/>
          <wp:wrapNone/>
          <wp:docPr id="2099866496" name="Picture 2099866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HI_logo_black.png"/>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544135">
      <w:rPr>
        <w:noProof/>
      </w:rPr>
      <w:drawing>
        <wp:anchor distT="0" distB="0" distL="114300" distR="114300" simplePos="0" relativeHeight="251651072" behindDoc="1" locked="1" layoutInCell="1" allowOverlap="1" wp14:anchorId="6AE18066" wp14:editId="6807B76C">
          <wp:simplePos x="835025" y="9396095"/>
          <wp:positionH relativeFrom="page">
            <wp:align>left</wp:align>
          </wp:positionH>
          <wp:positionV relativeFrom="page">
            <wp:align>bottom</wp:align>
          </wp:positionV>
          <wp:extent cx="7560000" cy="964800"/>
          <wp:effectExtent l="0" t="0" r="3175" b="6985"/>
          <wp:wrapNone/>
          <wp:docPr id="2099866497" name="Picture 209986649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43AC5" w14:textId="77777777" w:rsidR="00E047CF" w:rsidRDefault="00E047CF" w:rsidP="00207717">
      <w:pPr>
        <w:spacing w:before="120"/>
      </w:pPr>
      <w:r>
        <w:separator/>
      </w:r>
    </w:p>
  </w:footnote>
  <w:footnote w:type="continuationSeparator" w:id="0">
    <w:p w14:paraId="6C43989B" w14:textId="77777777" w:rsidR="00E047CF" w:rsidRDefault="00E047CF">
      <w:r>
        <w:continuationSeparator/>
      </w:r>
    </w:p>
    <w:p w14:paraId="78426326" w14:textId="77777777" w:rsidR="00E047CF" w:rsidRDefault="00E047CF"/>
  </w:footnote>
  <w:footnote w:type="continuationNotice" w:id="1">
    <w:p w14:paraId="00EB20F7" w14:textId="77777777" w:rsidR="00E047CF" w:rsidRDefault="00E047C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6E011" w14:textId="3AF4155F" w:rsidR="00431A70" w:rsidRDefault="00C60411" w:rsidP="0096464F">
    <w:pPr>
      <w:pStyle w:val="Header"/>
      <w:ind w:left="378" w:hanging="378"/>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sidR="00FD1751">
      <w:rPr>
        <w:b/>
        <w:bCs/>
        <w:noProof/>
      </w:rPr>
      <w:drawing>
        <wp:anchor distT="0" distB="0" distL="114300" distR="114300" simplePos="0" relativeHeight="251652096" behindDoc="1" locked="1" layoutInCell="1" allowOverlap="1" wp14:anchorId="45FC8374" wp14:editId="6F14FEBF">
          <wp:simplePos x="0" y="0"/>
          <wp:positionH relativeFrom="page">
            <wp:posOffset>0</wp:posOffset>
          </wp:positionH>
          <wp:positionV relativeFrom="page">
            <wp:posOffset>0</wp:posOffset>
          </wp:positionV>
          <wp:extent cx="7560000" cy="270000"/>
          <wp:effectExtent l="0" t="0" r="3175" b="0"/>
          <wp:wrapNone/>
          <wp:docPr id="28" name="Picture 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Pr>
        <w:b/>
        <w:bCs/>
      </w:rPr>
      <w:ptab w:relativeTo="margin" w:alignment="right" w:leader="none"/>
    </w:r>
    <w:r w:rsidR="00DF745A">
      <w:t>Specifications</w:t>
    </w:r>
    <w:r w:rsidR="00CF6E12" w:rsidRPr="00CF6E12">
      <w:t xml:space="preserve"> for revision</w:t>
    </w:r>
    <w:r w:rsidR="00F6334D">
      <w:t>s</w:t>
    </w:r>
    <w:r w:rsidR="00CF6E12" w:rsidRPr="00CF6E12">
      <w:t xml:space="preserve"> to </w:t>
    </w:r>
    <w:r w:rsidR="008F12F7">
      <w:t xml:space="preserve">the </w:t>
    </w:r>
    <w:r w:rsidR="006233F8">
      <w:t xml:space="preserve">Victorian </w:t>
    </w:r>
    <w:r w:rsidR="008F12F7">
      <w:t>Integrated Non-Admitted Health Minimum Data Set (VINAH MDS)</w:t>
    </w:r>
    <w:r w:rsidR="00CF6E12" w:rsidRPr="00CF6E12">
      <w:t xml:space="preserve"> for 202</w:t>
    </w:r>
    <w:r w:rsidR="00144630">
      <w:t>3-24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731A4" w14:textId="3C81003A" w:rsidR="00562811" w:rsidRPr="0051568D" w:rsidRDefault="00DF745A" w:rsidP="0017674D">
    <w:pPr>
      <w:pStyle w:val="Header"/>
    </w:pPr>
    <w:r>
      <w:t>Specifications</w:t>
    </w:r>
    <w:r w:rsidR="00CF6E12" w:rsidRPr="00CF6E12">
      <w:t xml:space="preserve"> for revision</w:t>
    </w:r>
    <w:r w:rsidR="00F6334D">
      <w:t>s</w:t>
    </w:r>
    <w:r w:rsidR="00CF6E12" w:rsidRPr="00CF6E12">
      <w:t xml:space="preserve"> to </w:t>
    </w:r>
    <w:r w:rsidR="008F12F7">
      <w:t xml:space="preserve">the </w:t>
    </w:r>
    <w:r w:rsidR="00635F84">
      <w:t xml:space="preserve">Victorian </w:t>
    </w:r>
    <w:r w:rsidR="008F12F7">
      <w:t>Integrated Non-Admitted Health Minimum Data Set (VINAH MDS)</w:t>
    </w:r>
    <w:r w:rsidR="008F12F7" w:rsidRPr="00CF6E12">
      <w:t xml:space="preserve"> </w:t>
    </w:r>
    <w:r w:rsidR="00CF6E12" w:rsidRPr="00CF6E12">
      <w:t>for</w:t>
    </w:r>
    <w:r w:rsidR="00A46FDF">
      <w:t xml:space="preserve">  </w:t>
    </w:r>
    <w:r w:rsidR="00CF6E12" w:rsidRPr="00CF6E12">
      <w:t xml:space="preserve"> </w:t>
    </w:r>
    <w:r w:rsidR="00562811" w:rsidRPr="00DE6C85">
      <w:rPr>
        <w:b/>
        <w:bCs/>
      </w:rPr>
      <w:fldChar w:fldCharType="begin"/>
    </w:r>
    <w:r w:rsidR="00562811" w:rsidRPr="00DE6C85">
      <w:rPr>
        <w:b/>
        <w:bCs/>
      </w:rPr>
      <w:instrText xml:space="preserve"> PAGE </w:instrText>
    </w:r>
    <w:r w:rsidR="00562811" w:rsidRPr="00DE6C85">
      <w:rPr>
        <w:b/>
        <w:bCs/>
      </w:rPr>
      <w:fldChar w:fldCharType="separate"/>
    </w:r>
    <w:r w:rsidR="00562811" w:rsidRPr="00DE6C85">
      <w:rPr>
        <w:b/>
        <w:bCs/>
      </w:rPr>
      <w:t>2</w:t>
    </w:r>
    <w:r w:rsidR="00562811" w:rsidRPr="00DE6C85">
      <w:rPr>
        <w:b/>
        <w:bCs/>
      </w:rPr>
      <w:fldChar w:fldCharType="end"/>
    </w:r>
    <w:r w:rsidR="00A46FDF">
      <w:rPr>
        <w:b/>
        <w:bCs/>
      </w:rPr>
      <w:t xml:space="preserve"> </w:t>
    </w:r>
    <w:r w:rsidR="00A46FDF" w:rsidRPr="00CF6E12">
      <w:t>20</w:t>
    </w:r>
    <w:r w:rsidR="00A46FDF">
      <w:rPr>
        <w:noProof/>
      </w:rPr>
      <w:drawing>
        <wp:anchor distT="0" distB="0" distL="114300" distR="114300" simplePos="0" relativeHeight="251675648" behindDoc="1" locked="1" layoutInCell="1" allowOverlap="1" wp14:anchorId="64AFCB70" wp14:editId="471C8172">
          <wp:simplePos x="0" y="0"/>
          <wp:positionH relativeFrom="page">
            <wp:posOffset>0</wp:posOffset>
          </wp:positionH>
          <wp:positionV relativeFrom="page">
            <wp:posOffset>0</wp:posOffset>
          </wp:positionV>
          <wp:extent cx="7560000" cy="270000"/>
          <wp:effectExtent l="0" t="0" r="3175" b="0"/>
          <wp:wrapNone/>
          <wp:docPr id="29" name="Picture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A46FDF">
      <w:t>23-24</w:t>
    </w:r>
    <w:r w:rsidR="00A46FDF">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80B1E" w14:textId="6CCF3C90" w:rsidR="009F1796" w:rsidRPr="0051568D" w:rsidRDefault="009F1796" w:rsidP="0017674D">
    <w:pPr>
      <w:pStyle w:val="Header"/>
    </w:pPr>
    <w:r>
      <w:t>Specifications</w:t>
    </w:r>
    <w:r w:rsidRPr="00CF6E12">
      <w:t xml:space="preserve"> for revision</w:t>
    </w:r>
    <w:r>
      <w:t>s</w:t>
    </w:r>
    <w:r w:rsidRPr="00CF6E12">
      <w:t xml:space="preserve"> to </w:t>
    </w:r>
    <w:r>
      <w:t>the Victorian Integrated Non-Admitted Health Minimum Data Set (VINAH MDS)</w:t>
    </w:r>
    <w:r w:rsidRPr="00CF6E12">
      <w:t xml:space="preserve"> for</w:t>
    </w:r>
    <w:r>
      <w:t xml:space="preserve"> </w:t>
    </w:r>
    <w:r w:rsidRPr="00CF6E12">
      <w:t>20</w:t>
    </w:r>
    <w:r>
      <w:rPr>
        <w:noProof/>
      </w:rPr>
      <w:drawing>
        <wp:anchor distT="0" distB="0" distL="114300" distR="114300" simplePos="0" relativeHeight="251681792" behindDoc="1" locked="1" layoutInCell="1" allowOverlap="1" wp14:anchorId="32AF4E99" wp14:editId="0A670F1D">
          <wp:simplePos x="0" y="0"/>
          <wp:positionH relativeFrom="page">
            <wp:posOffset>0</wp:posOffset>
          </wp:positionH>
          <wp:positionV relativeFrom="page">
            <wp:posOffset>0</wp:posOffset>
          </wp:positionV>
          <wp:extent cx="7560000" cy="270000"/>
          <wp:effectExtent l="0" t="0" r="3175"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23-24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79A7E" w14:textId="6E24880C" w:rsidR="004E283B" w:rsidRPr="0051568D" w:rsidRDefault="004E283B" w:rsidP="0017674D">
    <w:pPr>
      <w:pStyle w:val="Header"/>
    </w:pPr>
    <w:r>
      <w:t>Specifications</w:t>
    </w:r>
    <w:r w:rsidRPr="00CF6E12">
      <w:t xml:space="preserve"> for revision</w:t>
    </w:r>
    <w:r>
      <w:t>s</w:t>
    </w:r>
    <w:r w:rsidRPr="00CF6E12">
      <w:t xml:space="preserve"> to </w:t>
    </w:r>
    <w:r>
      <w:t>the Victorian Integrated Non-Admitted Health Minimum Data Set (VINAH MDS)</w:t>
    </w:r>
    <w:r w:rsidRPr="00CF6E12">
      <w:t xml:space="preserve"> for</w:t>
    </w:r>
    <w:r>
      <w:t xml:space="preserve"> </w:t>
    </w:r>
    <w:r w:rsidRPr="00CF6E12">
      <w:t>20</w:t>
    </w:r>
    <w:r>
      <w:rPr>
        <w:noProof/>
      </w:rPr>
      <w:drawing>
        <wp:anchor distT="0" distB="0" distL="114300" distR="114300" simplePos="0" relativeHeight="251677696" behindDoc="1" locked="1" layoutInCell="1" allowOverlap="1" wp14:anchorId="7A2B485C" wp14:editId="6983DAFE">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23-24</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F365" w14:textId="1B207D78" w:rsidR="000B68D5" w:rsidRPr="0051568D" w:rsidRDefault="000B68D5" w:rsidP="0017674D">
    <w:pPr>
      <w:pStyle w:val="Header"/>
    </w:pPr>
    <w:r>
      <w:t>Specifications</w:t>
    </w:r>
    <w:r w:rsidRPr="00CF6E12">
      <w:t xml:space="preserve"> for revision</w:t>
    </w:r>
    <w:r>
      <w:t>s</w:t>
    </w:r>
    <w:r w:rsidRPr="00CF6E12">
      <w:t xml:space="preserve"> to </w:t>
    </w:r>
    <w:r>
      <w:t>the Victorian Integrated Non-Admitted Health Minimum Data Set (VINAH MDS)</w:t>
    </w:r>
    <w:r w:rsidRPr="00CF6E12">
      <w:t xml:space="preserve"> for</w:t>
    </w:r>
    <w:r>
      <w:t xml:space="preserve">   </w:t>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r>
      <w:rPr>
        <w:b/>
        <w:bCs/>
      </w:rPr>
      <w:t xml:space="preserve"> </w:t>
    </w:r>
    <w:r w:rsidRPr="00CF6E12">
      <w:t>20</w:t>
    </w:r>
    <w:r>
      <w:rPr>
        <w:noProof/>
      </w:rPr>
      <w:drawing>
        <wp:anchor distT="0" distB="0" distL="114300" distR="114300" simplePos="0" relativeHeight="251679744" behindDoc="1" locked="1" layoutInCell="1" allowOverlap="1" wp14:anchorId="0E9DFC7B" wp14:editId="5DEBBF3E">
          <wp:simplePos x="0" y="0"/>
          <wp:positionH relativeFrom="page">
            <wp:posOffset>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23-24</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A1BBA"/>
    <w:multiLevelType w:val="hybridMultilevel"/>
    <w:tmpl w:val="B3044436"/>
    <w:styleLink w:val="ZZTablebullets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1" w15:restartNumberingAfterBreak="0">
    <w:nsid w:val="00C06715"/>
    <w:multiLevelType w:val="multilevel"/>
    <w:tmpl w:val="8A86A6B0"/>
    <w:styleLink w:val="Bullets1"/>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F0E0784"/>
    <w:multiLevelType w:val="multilevel"/>
    <w:tmpl w:val="02F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DB697F"/>
    <w:multiLevelType w:val="multilevel"/>
    <w:tmpl w:val="D656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B022EC"/>
    <w:multiLevelType w:val="multilevel"/>
    <w:tmpl w:val="CE9A5FCA"/>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6" w15:restartNumberingAfterBreak="0">
    <w:nsid w:val="35885A3D"/>
    <w:multiLevelType w:val="multilevel"/>
    <w:tmpl w:val="208AB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78D5381"/>
    <w:multiLevelType w:val="hybridMultilevel"/>
    <w:tmpl w:val="B3044436"/>
    <w:styleLink w:val="ZZNumbersdigit1"/>
    <w:lvl w:ilvl="0" w:tplc="7CC2B314">
      <w:numFmt w:val="decimal"/>
      <w:lvlText w:val="%1."/>
      <w:lvlJc w:val="left"/>
      <w:pPr>
        <w:ind w:left="362" w:hanging="360"/>
      </w:pPr>
      <w:rPr>
        <w:rFonts w:hint="default"/>
      </w:rPr>
    </w:lvl>
    <w:lvl w:ilvl="1" w:tplc="0C090019" w:tentative="1">
      <w:start w:val="1"/>
      <w:numFmt w:val="lowerLetter"/>
      <w:lvlText w:val="%2."/>
      <w:lvlJc w:val="left"/>
      <w:pPr>
        <w:ind w:left="1082" w:hanging="360"/>
      </w:pPr>
    </w:lvl>
    <w:lvl w:ilvl="2" w:tplc="0C09001B" w:tentative="1">
      <w:start w:val="1"/>
      <w:numFmt w:val="lowerRoman"/>
      <w:lvlText w:val="%3."/>
      <w:lvlJc w:val="right"/>
      <w:pPr>
        <w:ind w:left="1802" w:hanging="180"/>
      </w:pPr>
    </w:lvl>
    <w:lvl w:ilvl="3" w:tplc="0C09000F" w:tentative="1">
      <w:start w:val="1"/>
      <w:numFmt w:val="decimal"/>
      <w:lvlText w:val="%4."/>
      <w:lvlJc w:val="left"/>
      <w:pPr>
        <w:ind w:left="2522" w:hanging="360"/>
      </w:pPr>
    </w:lvl>
    <w:lvl w:ilvl="4" w:tplc="0C090019" w:tentative="1">
      <w:start w:val="1"/>
      <w:numFmt w:val="lowerLetter"/>
      <w:lvlText w:val="%5."/>
      <w:lvlJc w:val="left"/>
      <w:pPr>
        <w:ind w:left="3242" w:hanging="360"/>
      </w:pPr>
    </w:lvl>
    <w:lvl w:ilvl="5" w:tplc="0C09001B" w:tentative="1">
      <w:start w:val="1"/>
      <w:numFmt w:val="lowerRoman"/>
      <w:lvlText w:val="%6."/>
      <w:lvlJc w:val="right"/>
      <w:pPr>
        <w:ind w:left="3962" w:hanging="180"/>
      </w:pPr>
    </w:lvl>
    <w:lvl w:ilvl="6" w:tplc="0C09000F" w:tentative="1">
      <w:start w:val="1"/>
      <w:numFmt w:val="decimal"/>
      <w:lvlText w:val="%7."/>
      <w:lvlJc w:val="left"/>
      <w:pPr>
        <w:ind w:left="4682" w:hanging="360"/>
      </w:pPr>
    </w:lvl>
    <w:lvl w:ilvl="7" w:tplc="0C090019" w:tentative="1">
      <w:start w:val="1"/>
      <w:numFmt w:val="lowerLetter"/>
      <w:lvlText w:val="%8."/>
      <w:lvlJc w:val="left"/>
      <w:pPr>
        <w:ind w:left="5402" w:hanging="360"/>
      </w:pPr>
    </w:lvl>
    <w:lvl w:ilvl="8" w:tplc="0C09001B" w:tentative="1">
      <w:start w:val="1"/>
      <w:numFmt w:val="lowerRoman"/>
      <w:lvlText w:val="%9."/>
      <w:lvlJc w:val="right"/>
      <w:pPr>
        <w:ind w:left="6122" w:hanging="180"/>
      </w:pPr>
    </w:lvl>
  </w:abstractNum>
  <w:abstractNum w:abstractNumId="8" w15:restartNumberingAfterBreak="0">
    <w:nsid w:val="3C4303A5"/>
    <w:multiLevelType w:val="multilevel"/>
    <w:tmpl w:val="4B4E7622"/>
    <w:styleLink w:val="ZZNumbers"/>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6C68D4"/>
    <w:multiLevelType w:val="multilevel"/>
    <w:tmpl w:val="B33A2DBC"/>
    <w:styleLink w:val="ZZNumberslowerroman1"/>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0"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BA23DAC"/>
    <w:multiLevelType w:val="multilevel"/>
    <w:tmpl w:val="8A86A6B0"/>
    <w:styleLink w:val="Bullets"/>
    <w:lvl w:ilvl="0">
      <w:start w:val="1"/>
      <w:numFmt w:val="bullet"/>
      <w:lvlText w:val=""/>
      <w:lvlJc w:val="left"/>
      <w:pPr>
        <w:ind w:left="2411" w:hanging="284"/>
      </w:pPr>
      <w:rPr>
        <w:rFonts w:ascii="Symbol" w:hAnsi="Symbol" w:hint="default"/>
      </w:rPr>
    </w:lvl>
    <w:lvl w:ilvl="1">
      <w:start w:val="1"/>
      <w:numFmt w:val="bullet"/>
      <w:lvlRestart w:val="0"/>
      <w:lvlText w:val=""/>
      <w:lvlJc w:val="left"/>
      <w:pPr>
        <w:ind w:left="2411" w:hanging="284"/>
      </w:pPr>
      <w:rPr>
        <w:rFonts w:ascii="Symbol" w:hAnsi="Symbol" w:hint="default"/>
      </w:rPr>
    </w:lvl>
    <w:lvl w:ilvl="2">
      <w:start w:val="1"/>
      <w:numFmt w:val="bullet"/>
      <w:lvlRestart w:val="0"/>
      <w:lvlText w:val="–"/>
      <w:lvlJc w:val="left"/>
      <w:pPr>
        <w:ind w:left="2694" w:hanging="283"/>
      </w:pPr>
      <w:rPr>
        <w:rFonts w:hint="default"/>
      </w:rPr>
    </w:lvl>
    <w:lvl w:ilvl="3">
      <w:start w:val="1"/>
      <w:numFmt w:val="bullet"/>
      <w:lvlRestart w:val="0"/>
      <w:lvlText w:val="–"/>
      <w:lvlJc w:val="left"/>
      <w:pPr>
        <w:ind w:left="2694" w:hanging="283"/>
      </w:pPr>
      <w:rPr>
        <w:rFonts w:hint="default"/>
      </w:rPr>
    </w:lvl>
    <w:lvl w:ilvl="4">
      <w:start w:val="1"/>
      <w:numFmt w:val="bullet"/>
      <w:lvlRestart w:val="0"/>
      <w:lvlText w:val=""/>
      <w:lvlJc w:val="left"/>
      <w:pPr>
        <w:ind w:left="2807" w:hanging="283"/>
      </w:pPr>
      <w:rPr>
        <w:rFonts w:ascii="Symbol" w:hAnsi="Symbol" w:hint="default"/>
      </w:rPr>
    </w:lvl>
    <w:lvl w:ilvl="5">
      <w:start w:val="1"/>
      <w:numFmt w:val="bullet"/>
      <w:lvlRestart w:val="0"/>
      <w:lvlText w:val=""/>
      <w:lvlJc w:val="left"/>
      <w:pPr>
        <w:ind w:left="2807" w:hanging="283"/>
      </w:pPr>
      <w:rPr>
        <w:rFonts w:ascii="Symbol" w:hAnsi="Symbol" w:hint="default"/>
      </w:rPr>
    </w:lvl>
    <w:lvl w:ilvl="6">
      <w:start w:val="1"/>
      <w:numFmt w:val="bullet"/>
      <w:lvlRestart w:val="0"/>
      <w:lvlText w:val=""/>
      <w:lvlJc w:val="left"/>
      <w:pPr>
        <w:ind w:left="2354" w:hanging="227"/>
      </w:pPr>
      <w:rPr>
        <w:rFonts w:ascii="Symbol" w:hAnsi="Symbol" w:hint="default"/>
      </w:rPr>
    </w:lvl>
    <w:lvl w:ilvl="7">
      <w:start w:val="1"/>
      <w:numFmt w:val="none"/>
      <w:lvlRestart w:val="0"/>
      <w:lvlText w:val=""/>
      <w:lvlJc w:val="left"/>
      <w:pPr>
        <w:ind w:left="2127"/>
      </w:pPr>
      <w:rPr>
        <w:rFonts w:cs="Times New Roman" w:hint="default"/>
      </w:rPr>
    </w:lvl>
    <w:lvl w:ilvl="8">
      <w:start w:val="1"/>
      <w:numFmt w:val="none"/>
      <w:lvlRestart w:val="0"/>
      <w:lvlText w:val=""/>
      <w:lvlJc w:val="left"/>
      <w:pPr>
        <w:ind w:left="2127"/>
      </w:pPr>
      <w:rPr>
        <w:rFonts w:cs="Times New Roman" w:hint="default"/>
      </w:rPr>
    </w:lvl>
  </w:abstractNum>
  <w:abstractNum w:abstractNumId="1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EFF1676"/>
    <w:multiLevelType w:val="multilevel"/>
    <w:tmpl w:val="A4946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6" w15:restartNumberingAfterBreak="0">
    <w:nsid w:val="69774EBF"/>
    <w:multiLevelType w:val="hybridMultilevel"/>
    <w:tmpl w:val="A51CAF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9AB0EAB"/>
    <w:multiLevelType w:val="hybridMultilevel"/>
    <w:tmpl w:val="DB085C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A924381"/>
    <w:multiLevelType w:val="multilevel"/>
    <w:tmpl w:val="D6681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B0A11A6"/>
    <w:multiLevelType w:val="multilevel"/>
    <w:tmpl w:val="75F25BF6"/>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0" w15:restartNumberingAfterBreak="0">
    <w:nsid w:val="7BD14F53"/>
    <w:multiLevelType w:val="hybridMultilevel"/>
    <w:tmpl w:val="875EC09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9"/>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2"/>
  </w:num>
  <w:num w:numId="6">
    <w:abstractNumId w:val="15"/>
  </w:num>
  <w:num w:numId="7">
    <w:abstractNumId w:val="10"/>
  </w:num>
  <w:num w:numId="8">
    <w:abstractNumId w:val="2"/>
  </w:num>
  <w:num w:numId="9">
    <w:abstractNumId w:val="17"/>
  </w:num>
  <w:num w:numId="10">
    <w:abstractNumId w:val="16"/>
  </w:num>
  <w:num w:numId="11">
    <w:abstractNumId w:val="8"/>
  </w:num>
  <w:num w:numId="12">
    <w:abstractNumId w:val="11"/>
  </w:num>
  <w:num w:numId="13">
    <w:abstractNumId w:val="7"/>
  </w:num>
  <w:num w:numId="14">
    <w:abstractNumId w:val="0"/>
  </w:num>
  <w:num w:numId="15">
    <w:abstractNumId w:val="20"/>
  </w:num>
  <w:num w:numId="16">
    <w:abstractNumId w:val="4"/>
  </w:num>
  <w:num w:numId="17">
    <w:abstractNumId w:val="19"/>
  </w:num>
  <w:num w:numId="18">
    <w:abstractNumId w:val="6"/>
  </w:num>
  <w:num w:numId="19">
    <w:abstractNumId w:val="18"/>
  </w:num>
  <w:num w:numId="20">
    <w:abstractNumId w:val="5"/>
  </w:num>
  <w:num w:numId="21">
    <w:abstractNumId w:val="14"/>
  </w:num>
  <w:num w:numId="22">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hideGrammaticalError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evenAndOddHeaders/>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32"/>
    <w:rsid w:val="00000719"/>
    <w:rsid w:val="0000136B"/>
    <w:rsid w:val="00002553"/>
    <w:rsid w:val="00002D68"/>
    <w:rsid w:val="000033F7"/>
    <w:rsid w:val="00003403"/>
    <w:rsid w:val="0000375D"/>
    <w:rsid w:val="00003E0A"/>
    <w:rsid w:val="000048F1"/>
    <w:rsid w:val="00004E03"/>
    <w:rsid w:val="00004ED3"/>
    <w:rsid w:val="00005347"/>
    <w:rsid w:val="0000544A"/>
    <w:rsid w:val="000061E7"/>
    <w:rsid w:val="00006605"/>
    <w:rsid w:val="00006BFD"/>
    <w:rsid w:val="000072A8"/>
    <w:rsid w:val="000072B6"/>
    <w:rsid w:val="000079DF"/>
    <w:rsid w:val="0001021B"/>
    <w:rsid w:val="00010428"/>
    <w:rsid w:val="00010B71"/>
    <w:rsid w:val="00011655"/>
    <w:rsid w:val="0001198F"/>
    <w:rsid w:val="00011D89"/>
    <w:rsid w:val="00012253"/>
    <w:rsid w:val="00012E13"/>
    <w:rsid w:val="00013265"/>
    <w:rsid w:val="0001377B"/>
    <w:rsid w:val="000140CE"/>
    <w:rsid w:val="00015478"/>
    <w:rsid w:val="000154FD"/>
    <w:rsid w:val="00016B57"/>
    <w:rsid w:val="000172A9"/>
    <w:rsid w:val="000172EE"/>
    <w:rsid w:val="0001733F"/>
    <w:rsid w:val="00017DA7"/>
    <w:rsid w:val="00020441"/>
    <w:rsid w:val="000210D4"/>
    <w:rsid w:val="00021262"/>
    <w:rsid w:val="000216E6"/>
    <w:rsid w:val="000219F4"/>
    <w:rsid w:val="00021E90"/>
    <w:rsid w:val="00022271"/>
    <w:rsid w:val="00022BC1"/>
    <w:rsid w:val="000235E8"/>
    <w:rsid w:val="0002411E"/>
    <w:rsid w:val="0002432B"/>
    <w:rsid w:val="00024D89"/>
    <w:rsid w:val="000250B6"/>
    <w:rsid w:val="00026754"/>
    <w:rsid w:val="000269A6"/>
    <w:rsid w:val="00026FD5"/>
    <w:rsid w:val="0002786E"/>
    <w:rsid w:val="00027E80"/>
    <w:rsid w:val="00030CDD"/>
    <w:rsid w:val="0003144D"/>
    <w:rsid w:val="00032405"/>
    <w:rsid w:val="0003381C"/>
    <w:rsid w:val="00033A75"/>
    <w:rsid w:val="00033D81"/>
    <w:rsid w:val="00033DC9"/>
    <w:rsid w:val="00034132"/>
    <w:rsid w:val="0003488C"/>
    <w:rsid w:val="00034B88"/>
    <w:rsid w:val="00035F0A"/>
    <w:rsid w:val="00036698"/>
    <w:rsid w:val="00037366"/>
    <w:rsid w:val="00037586"/>
    <w:rsid w:val="000400B0"/>
    <w:rsid w:val="00040697"/>
    <w:rsid w:val="00041BF0"/>
    <w:rsid w:val="00042C8A"/>
    <w:rsid w:val="000434C4"/>
    <w:rsid w:val="00043B94"/>
    <w:rsid w:val="00044152"/>
    <w:rsid w:val="00044505"/>
    <w:rsid w:val="00044EC6"/>
    <w:rsid w:val="0004536B"/>
    <w:rsid w:val="0004541D"/>
    <w:rsid w:val="00045465"/>
    <w:rsid w:val="00045C75"/>
    <w:rsid w:val="00045E0B"/>
    <w:rsid w:val="00045F1C"/>
    <w:rsid w:val="0004632F"/>
    <w:rsid w:val="000463E9"/>
    <w:rsid w:val="00046B68"/>
    <w:rsid w:val="00046FC0"/>
    <w:rsid w:val="0004706C"/>
    <w:rsid w:val="0005098E"/>
    <w:rsid w:val="000517B3"/>
    <w:rsid w:val="000527DD"/>
    <w:rsid w:val="0005285F"/>
    <w:rsid w:val="0005294C"/>
    <w:rsid w:val="00052C79"/>
    <w:rsid w:val="00053045"/>
    <w:rsid w:val="000552EB"/>
    <w:rsid w:val="000558A3"/>
    <w:rsid w:val="00056EC4"/>
    <w:rsid w:val="000578B2"/>
    <w:rsid w:val="0006047F"/>
    <w:rsid w:val="000604CA"/>
    <w:rsid w:val="00060959"/>
    <w:rsid w:val="00060C8F"/>
    <w:rsid w:val="0006145F"/>
    <w:rsid w:val="0006154A"/>
    <w:rsid w:val="0006186F"/>
    <w:rsid w:val="0006298A"/>
    <w:rsid w:val="00063CFD"/>
    <w:rsid w:val="0006418B"/>
    <w:rsid w:val="00065117"/>
    <w:rsid w:val="0006518D"/>
    <w:rsid w:val="000657F8"/>
    <w:rsid w:val="0006602C"/>
    <w:rsid w:val="000663CD"/>
    <w:rsid w:val="00067347"/>
    <w:rsid w:val="00070805"/>
    <w:rsid w:val="00070D2F"/>
    <w:rsid w:val="000721C5"/>
    <w:rsid w:val="000728F7"/>
    <w:rsid w:val="0007312C"/>
    <w:rsid w:val="000733FE"/>
    <w:rsid w:val="000737F8"/>
    <w:rsid w:val="00073814"/>
    <w:rsid w:val="000740C6"/>
    <w:rsid w:val="00074219"/>
    <w:rsid w:val="000747D2"/>
    <w:rsid w:val="0007484C"/>
    <w:rsid w:val="00074ED5"/>
    <w:rsid w:val="00074FCD"/>
    <w:rsid w:val="00075477"/>
    <w:rsid w:val="000757F5"/>
    <w:rsid w:val="00075CC1"/>
    <w:rsid w:val="00075F3F"/>
    <w:rsid w:val="00076116"/>
    <w:rsid w:val="00076236"/>
    <w:rsid w:val="000763ED"/>
    <w:rsid w:val="00076C0C"/>
    <w:rsid w:val="00080798"/>
    <w:rsid w:val="00080C68"/>
    <w:rsid w:val="00081066"/>
    <w:rsid w:val="0008204A"/>
    <w:rsid w:val="00083394"/>
    <w:rsid w:val="0008508E"/>
    <w:rsid w:val="00085ECF"/>
    <w:rsid w:val="00086630"/>
    <w:rsid w:val="00087951"/>
    <w:rsid w:val="00087C12"/>
    <w:rsid w:val="00090730"/>
    <w:rsid w:val="00090A52"/>
    <w:rsid w:val="000910E2"/>
    <w:rsid w:val="0009113B"/>
    <w:rsid w:val="0009181E"/>
    <w:rsid w:val="00091F07"/>
    <w:rsid w:val="0009283B"/>
    <w:rsid w:val="00093402"/>
    <w:rsid w:val="000938B3"/>
    <w:rsid w:val="00094BF6"/>
    <w:rsid w:val="00094DA3"/>
    <w:rsid w:val="00096CD1"/>
    <w:rsid w:val="00097632"/>
    <w:rsid w:val="00097D98"/>
    <w:rsid w:val="000A012C"/>
    <w:rsid w:val="000A099F"/>
    <w:rsid w:val="000A0B1B"/>
    <w:rsid w:val="000A0EA3"/>
    <w:rsid w:val="000A0EB9"/>
    <w:rsid w:val="000A186C"/>
    <w:rsid w:val="000A1B13"/>
    <w:rsid w:val="000A1EA4"/>
    <w:rsid w:val="000A2476"/>
    <w:rsid w:val="000A2D28"/>
    <w:rsid w:val="000A3707"/>
    <w:rsid w:val="000A4987"/>
    <w:rsid w:val="000A5364"/>
    <w:rsid w:val="000A641A"/>
    <w:rsid w:val="000A7AD1"/>
    <w:rsid w:val="000A7C7A"/>
    <w:rsid w:val="000B038E"/>
    <w:rsid w:val="000B1715"/>
    <w:rsid w:val="000B2764"/>
    <w:rsid w:val="000B3D38"/>
    <w:rsid w:val="000B3EDB"/>
    <w:rsid w:val="000B4442"/>
    <w:rsid w:val="000B543D"/>
    <w:rsid w:val="000B55F9"/>
    <w:rsid w:val="000B5BF7"/>
    <w:rsid w:val="000B68D5"/>
    <w:rsid w:val="000B6BC8"/>
    <w:rsid w:val="000B6EF7"/>
    <w:rsid w:val="000B7DC8"/>
    <w:rsid w:val="000C0303"/>
    <w:rsid w:val="000C0FCC"/>
    <w:rsid w:val="000C0FFD"/>
    <w:rsid w:val="000C100A"/>
    <w:rsid w:val="000C1886"/>
    <w:rsid w:val="000C2553"/>
    <w:rsid w:val="000C37D4"/>
    <w:rsid w:val="000C3DD1"/>
    <w:rsid w:val="000C42EA"/>
    <w:rsid w:val="000C4546"/>
    <w:rsid w:val="000C63AD"/>
    <w:rsid w:val="000C670E"/>
    <w:rsid w:val="000C75EA"/>
    <w:rsid w:val="000C7A90"/>
    <w:rsid w:val="000C7DA0"/>
    <w:rsid w:val="000D0277"/>
    <w:rsid w:val="000D1242"/>
    <w:rsid w:val="000D219C"/>
    <w:rsid w:val="000D244E"/>
    <w:rsid w:val="000D2471"/>
    <w:rsid w:val="000D2ABA"/>
    <w:rsid w:val="000D2E4A"/>
    <w:rsid w:val="000D31DF"/>
    <w:rsid w:val="000D3397"/>
    <w:rsid w:val="000D4C28"/>
    <w:rsid w:val="000D6893"/>
    <w:rsid w:val="000D79BE"/>
    <w:rsid w:val="000E0970"/>
    <w:rsid w:val="000E1D61"/>
    <w:rsid w:val="000E210B"/>
    <w:rsid w:val="000E21C2"/>
    <w:rsid w:val="000E27F1"/>
    <w:rsid w:val="000E2B1D"/>
    <w:rsid w:val="000E2B54"/>
    <w:rsid w:val="000E3544"/>
    <w:rsid w:val="000E3CC7"/>
    <w:rsid w:val="000E3D16"/>
    <w:rsid w:val="000E4DF0"/>
    <w:rsid w:val="000E640C"/>
    <w:rsid w:val="000E6BD4"/>
    <w:rsid w:val="000E6D6D"/>
    <w:rsid w:val="000E6F7D"/>
    <w:rsid w:val="000F1033"/>
    <w:rsid w:val="000F111E"/>
    <w:rsid w:val="000F18FB"/>
    <w:rsid w:val="000F1AED"/>
    <w:rsid w:val="000F1F1E"/>
    <w:rsid w:val="000F1FBF"/>
    <w:rsid w:val="000F2259"/>
    <w:rsid w:val="000F2AA3"/>
    <w:rsid w:val="000F2C49"/>
    <w:rsid w:val="000F2DDA"/>
    <w:rsid w:val="000F2E60"/>
    <w:rsid w:val="000F2EA0"/>
    <w:rsid w:val="000F2EFF"/>
    <w:rsid w:val="000F32F0"/>
    <w:rsid w:val="000F336A"/>
    <w:rsid w:val="000F34E2"/>
    <w:rsid w:val="000F395F"/>
    <w:rsid w:val="000F45AA"/>
    <w:rsid w:val="000F489B"/>
    <w:rsid w:val="000F5213"/>
    <w:rsid w:val="000F5C76"/>
    <w:rsid w:val="000F5C7D"/>
    <w:rsid w:val="000F5D9A"/>
    <w:rsid w:val="000F648B"/>
    <w:rsid w:val="000F6ACA"/>
    <w:rsid w:val="0010062F"/>
    <w:rsid w:val="00101001"/>
    <w:rsid w:val="00101391"/>
    <w:rsid w:val="00101FFA"/>
    <w:rsid w:val="00102101"/>
    <w:rsid w:val="00102439"/>
    <w:rsid w:val="0010257D"/>
    <w:rsid w:val="00102FAD"/>
    <w:rsid w:val="00103276"/>
    <w:rsid w:val="0010392D"/>
    <w:rsid w:val="00103F48"/>
    <w:rsid w:val="0010447F"/>
    <w:rsid w:val="001045B3"/>
    <w:rsid w:val="00104BAB"/>
    <w:rsid w:val="00104FE3"/>
    <w:rsid w:val="0010714F"/>
    <w:rsid w:val="00107658"/>
    <w:rsid w:val="00107940"/>
    <w:rsid w:val="00107E8B"/>
    <w:rsid w:val="00110214"/>
    <w:rsid w:val="00110678"/>
    <w:rsid w:val="0011119F"/>
    <w:rsid w:val="001112D0"/>
    <w:rsid w:val="001120C5"/>
    <w:rsid w:val="001125FF"/>
    <w:rsid w:val="00112F08"/>
    <w:rsid w:val="001146B4"/>
    <w:rsid w:val="00115165"/>
    <w:rsid w:val="0011558E"/>
    <w:rsid w:val="00115E7F"/>
    <w:rsid w:val="00115FE7"/>
    <w:rsid w:val="001162CB"/>
    <w:rsid w:val="001163CF"/>
    <w:rsid w:val="001163FA"/>
    <w:rsid w:val="00116422"/>
    <w:rsid w:val="00117A5B"/>
    <w:rsid w:val="00120BD3"/>
    <w:rsid w:val="001211E7"/>
    <w:rsid w:val="00121C80"/>
    <w:rsid w:val="00122140"/>
    <w:rsid w:val="00122EC8"/>
    <w:rsid w:val="00122FEA"/>
    <w:rsid w:val="001232BD"/>
    <w:rsid w:val="00123AC8"/>
    <w:rsid w:val="00124ED5"/>
    <w:rsid w:val="00125F2A"/>
    <w:rsid w:val="0012636A"/>
    <w:rsid w:val="00126382"/>
    <w:rsid w:val="001273CE"/>
    <w:rsid w:val="00127499"/>
    <w:rsid w:val="001276FA"/>
    <w:rsid w:val="00127B8C"/>
    <w:rsid w:val="00130F25"/>
    <w:rsid w:val="00132DE8"/>
    <w:rsid w:val="001342C7"/>
    <w:rsid w:val="00134628"/>
    <w:rsid w:val="001347EB"/>
    <w:rsid w:val="00134C13"/>
    <w:rsid w:val="00135B5C"/>
    <w:rsid w:val="00135EFB"/>
    <w:rsid w:val="00136450"/>
    <w:rsid w:val="001373EB"/>
    <w:rsid w:val="001378F7"/>
    <w:rsid w:val="00137F41"/>
    <w:rsid w:val="001400C8"/>
    <w:rsid w:val="0014022C"/>
    <w:rsid w:val="001406FE"/>
    <w:rsid w:val="00141D3B"/>
    <w:rsid w:val="00142426"/>
    <w:rsid w:val="001432C8"/>
    <w:rsid w:val="001433D2"/>
    <w:rsid w:val="0014340F"/>
    <w:rsid w:val="0014406F"/>
    <w:rsid w:val="00144630"/>
    <w:rsid w:val="00144707"/>
    <w:rsid w:val="001447B3"/>
    <w:rsid w:val="00145046"/>
    <w:rsid w:val="001452E1"/>
    <w:rsid w:val="0014597E"/>
    <w:rsid w:val="00146170"/>
    <w:rsid w:val="001463CB"/>
    <w:rsid w:val="0014660A"/>
    <w:rsid w:val="00147C9E"/>
    <w:rsid w:val="00147D70"/>
    <w:rsid w:val="00150A7D"/>
    <w:rsid w:val="00151835"/>
    <w:rsid w:val="00151A52"/>
    <w:rsid w:val="00151D6F"/>
    <w:rsid w:val="00151E9E"/>
    <w:rsid w:val="00152073"/>
    <w:rsid w:val="00152329"/>
    <w:rsid w:val="00152BEF"/>
    <w:rsid w:val="00152D67"/>
    <w:rsid w:val="00152E03"/>
    <w:rsid w:val="00153BD4"/>
    <w:rsid w:val="00154009"/>
    <w:rsid w:val="001543AD"/>
    <w:rsid w:val="001545B3"/>
    <w:rsid w:val="001546F1"/>
    <w:rsid w:val="00154DC7"/>
    <w:rsid w:val="00156598"/>
    <w:rsid w:val="00156AB0"/>
    <w:rsid w:val="0015761A"/>
    <w:rsid w:val="001578D2"/>
    <w:rsid w:val="00160DC4"/>
    <w:rsid w:val="001611D8"/>
    <w:rsid w:val="00161939"/>
    <w:rsid w:val="00161AA0"/>
    <w:rsid w:val="00161D2E"/>
    <w:rsid w:val="00161DDD"/>
    <w:rsid w:val="00161E47"/>
    <w:rsid w:val="00161F3E"/>
    <w:rsid w:val="00162093"/>
    <w:rsid w:val="00162CA9"/>
    <w:rsid w:val="00164781"/>
    <w:rsid w:val="00164F84"/>
    <w:rsid w:val="00165165"/>
    <w:rsid w:val="001653E3"/>
    <w:rsid w:val="00165459"/>
    <w:rsid w:val="00165569"/>
    <w:rsid w:val="00165832"/>
    <w:rsid w:val="00165A57"/>
    <w:rsid w:val="00165D43"/>
    <w:rsid w:val="0016614B"/>
    <w:rsid w:val="00166B42"/>
    <w:rsid w:val="00167548"/>
    <w:rsid w:val="00167B04"/>
    <w:rsid w:val="001710C7"/>
    <w:rsid w:val="001712C2"/>
    <w:rsid w:val="00171A20"/>
    <w:rsid w:val="001724DE"/>
    <w:rsid w:val="00172BAF"/>
    <w:rsid w:val="001738F2"/>
    <w:rsid w:val="0017414F"/>
    <w:rsid w:val="00175764"/>
    <w:rsid w:val="00175AFF"/>
    <w:rsid w:val="001764CB"/>
    <w:rsid w:val="0017674D"/>
    <w:rsid w:val="00176D35"/>
    <w:rsid w:val="00176DC5"/>
    <w:rsid w:val="001771DD"/>
    <w:rsid w:val="0017726F"/>
    <w:rsid w:val="00177995"/>
    <w:rsid w:val="00177A8C"/>
    <w:rsid w:val="00180101"/>
    <w:rsid w:val="0018180C"/>
    <w:rsid w:val="001818CB"/>
    <w:rsid w:val="00181E52"/>
    <w:rsid w:val="0018244E"/>
    <w:rsid w:val="00182714"/>
    <w:rsid w:val="00182E67"/>
    <w:rsid w:val="0018435E"/>
    <w:rsid w:val="00184802"/>
    <w:rsid w:val="0018487F"/>
    <w:rsid w:val="00184BE8"/>
    <w:rsid w:val="0018508F"/>
    <w:rsid w:val="00186205"/>
    <w:rsid w:val="001865D8"/>
    <w:rsid w:val="00186B33"/>
    <w:rsid w:val="00186C75"/>
    <w:rsid w:val="001876DF"/>
    <w:rsid w:val="00187969"/>
    <w:rsid w:val="00187F2F"/>
    <w:rsid w:val="001903D3"/>
    <w:rsid w:val="0019248E"/>
    <w:rsid w:val="00192E7F"/>
    <w:rsid w:val="00192F9D"/>
    <w:rsid w:val="00194431"/>
    <w:rsid w:val="00194E65"/>
    <w:rsid w:val="00195230"/>
    <w:rsid w:val="00195E2B"/>
    <w:rsid w:val="00196EB8"/>
    <w:rsid w:val="00196EFB"/>
    <w:rsid w:val="001971B3"/>
    <w:rsid w:val="001979FF"/>
    <w:rsid w:val="00197B17"/>
    <w:rsid w:val="00197C41"/>
    <w:rsid w:val="001A0558"/>
    <w:rsid w:val="001A0889"/>
    <w:rsid w:val="001A0E1E"/>
    <w:rsid w:val="001A0E32"/>
    <w:rsid w:val="001A11B2"/>
    <w:rsid w:val="001A11C0"/>
    <w:rsid w:val="001A1950"/>
    <w:rsid w:val="001A1C54"/>
    <w:rsid w:val="001A1DF9"/>
    <w:rsid w:val="001A25D4"/>
    <w:rsid w:val="001A2643"/>
    <w:rsid w:val="001A2C6A"/>
    <w:rsid w:val="001A2E51"/>
    <w:rsid w:val="001A3ACE"/>
    <w:rsid w:val="001A3EAC"/>
    <w:rsid w:val="001A4159"/>
    <w:rsid w:val="001A450B"/>
    <w:rsid w:val="001A462A"/>
    <w:rsid w:val="001A4908"/>
    <w:rsid w:val="001A490C"/>
    <w:rsid w:val="001A49C5"/>
    <w:rsid w:val="001A552E"/>
    <w:rsid w:val="001A5846"/>
    <w:rsid w:val="001A59DC"/>
    <w:rsid w:val="001A6272"/>
    <w:rsid w:val="001A685B"/>
    <w:rsid w:val="001A6C4E"/>
    <w:rsid w:val="001A772B"/>
    <w:rsid w:val="001A7779"/>
    <w:rsid w:val="001A7A5B"/>
    <w:rsid w:val="001A7ADD"/>
    <w:rsid w:val="001A7B7A"/>
    <w:rsid w:val="001A7D16"/>
    <w:rsid w:val="001B058F"/>
    <w:rsid w:val="001B13C4"/>
    <w:rsid w:val="001B1AA0"/>
    <w:rsid w:val="001B1DA3"/>
    <w:rsid w:val="001B33FD"/>
    <w:rsid w:val="001B365F"/>
    <w:rsid w:val="001B37D7"/>
    <w:rsid w:val="001B5C60"/>
    <w:rsid w:val="001B5DC9"/>
    <w:rsid w:val="001B6B96"/>
    <w:rsid w:val="001B6DF2"/>
    <w:rsid w:val="001B738B"/>
    <w:rsid w:val="001B7693"/>
    <w:rsid w:val="001B7AEC"/>
    <w:rsid w:val="001B7BD7"/>
    <w:rsid w:val="001C05AF"/>
    <w:rsid w:val="001C09DB"/>
    <w:rsid w:val="001C277E"/>
    <w:rsid w:val="001C2A72"/>
    <w:rsid w:val="001C2D4E"/>
    <w:rsid w:val="001C31B7"/>
    <w:rsid w:val="001C446F"/>
    <w:rsid w:val="001C4936"/>
    <w:rsid w:val="001C5413"/>
    <w:rsid w:val="001C561A"/>
    <w:rsid w:val="001C5E2C"/>
    <w:rsid w:val="001C5E4D"/>
    <w:rsid w:val="001C5FDD"/>
    <w:rsid w:val="001C6BE4"/>
    <w:rsid w:val="001C7538"/>
    <w:rsid w:val="001D0153"/>
    <w:rsid w:val="001D0B75"/>
    <w:rsid w:val="001D0EBA"/>
    <w:rsid w:val="001D22EC"/>
    <w:rsid w:val="001D2674"/>
    <w:rsid w:val="001D39A5"/>
    <w:rsid w:val="001D3C09"/>
    <w:rsid w:val="001D44E8"/>
    <w:rsid w:val="001D4610"/>
    <w:rsid w:val="001D544F"/>
    <w:rsid w:val="001D60EC"/>
    <w:rsid w:val="001D61E4"/>
    <w:rsid w:val="001D632E"/>
    <w:rsid w:val="001D69D6"/>
    <w:rsid w:val="001D6F59"/>
    <w:rsid w:val="001D7687"/>
    <w:rsid w:val="001D7F84"/>
    <w:rsid w:val="001E06F8"/>
    <w:rsid w:val="001E0B40"/>
    <w:rsid w:val="001E2887"/>
    <w:rsid w:val="001E2974"/>
    <w:rsid w:val="001E2C46"/>
    <w:rsid w:val="001E340B"/>
    <w:rsid w:val="001E44DF"/>
    <w:rsid w:val="001E481D"/>
    <w:rsid w:val="001E55BD"/>
    <w:rsid w:val="001E68A5"/>
    <w:rsid w:val="001E6BB0"/>
    <w:rsid w:val="001E7282"/>
    <w:rsid w:val="001E74B7"/>
    <w:rsid w:val="001E7756"/>
    <w:rsid w:val="001F23FE"/>
    <w:rsid w:val="001F3790"/>
    <w:rsid w:val="001F3826"/>
    <w:rsid w:val="001F3C4C"/>
    <w:rsid w:val="001F529E"/>
    <w:rsid w:val="001F65EA"/>
    <w:rsid w:val="001F6E46"/>
    <w:rsid w:val="001F73A4"/>
    <w:rsid w:val="001F7C91"/>
    <w:rsid w:val="002024EF"/>
    <w:rsid w:val="00202B65"/>
    <w:rsid w:val="002033B7"/>
    <w:rsid w:val="0020448B"/>
    <w:rsid w:val="00204D33"/>
    <w:rsid w:val="00205513"/>
    <w:rsid w:val="00205692"/>
    <w:rsid w:val="0020574D"/>
    <w:rsid w:val="00206463"/>
    <w:rsid w:val="00206A05"/>
    <w:rsid w:val="00206F2F"/>
    <w:rsid w:val="00207717"/>
    <w:rsid w:val="00207CD4"/>
    <w:rsid w:val="0021053D"/>
    <w:rsid w:val="00210A92"/>
    <w:rsid w:val="002110E4"/>
    <w:rsid w:val="00211E7B"/>
    <w:rsid w:val="00212B95"/>
    <w:rsid w:val="0021318B"/>
    <w:rsid w:val="0021344C"/>
    <w:rsid w:val="00214565"/>
    <w:rsid w:val="00215964"/>
    <w:rsid w:val="00215A5A"/>
    <w:rsid w:val="00215CC8"/>
    <w:rsid w:val="00215EE6"/>
    <w:rsid w:val="00216C03"/>
    <w:rsid w:val="0022020D"/>
    <w:rsid w:val="00220A1A"/>
    <w:rsid w:val="00220C04"/>
    <w:rsid w:val="002216A8"/>
    <w:rsid w:val="00221776"/>
    <w:rsid w:val="0022278D"/>
    <w:rsid w:val="00222F97"/>
    <w:rsid w:val="00223FEF"/>
    <w:rsid w:val="002244C0"/>
    <w:rsid w:val="002248C0"/>
    <w:rsid w:val="00224A65"/>
    <w:rsid w:val="00224AFE"/>
    <w:rsid w:val="002261E8"/>
    <w:rsid w:val="0022701F"/>
    <w:rsid w:val="0022761D"/>
    <w:rsid w:val="00227C68"/>
    <w:rsid w:val="00230341"/>
    <w:rsid w:val="00231A62"/>
    <w:rsid w:val="00231D35"/>
    <w:rsid w:val="002326E2"/>
    <w:rsid w:val="002333F5"/>
    <w:rsid w:val="00233724"/>
    <w:rsid w:val="00233C1F"/>
    <w:rsid w:val="002345B0"/>
    <w:rsid w:val="00236546"/>
    <w:rsid w:val="00236548"/>
    <w:rsid w:val="002365B4"/>
    <w:rsid w:val="002367D2"/>
    <w:rsid w:val="00236BA4"/>
    <w:rsid w:val="00237BE1"/>
    <w:rsid w:val="00241986"/>
    <w:rsid w:val="00242326"/>
    <w:rsid w:val="00242D75"/>
    <w:rsid w:val="002432E1"/>
    <w:rsid w:val="00243337"/>
    <w:rsid w:val="0024415B"/>
    <w:rsid w:val="00245648"/>
    <w:rsid w:val="00245CD7"/>
    <w:rsid w:val="00245F27"/>
    <w:rsid w:val="00246207"/>
    <w:rsid w:val="00246C5E"/>
    <w:rsid w:val="00246F81"/>
    <w:rsid w:val="002470AD"/>
    <w:rsid w:val="002479A8"/>
    <w:rsid w:val="0025039F"/>
    <w:rsid w:val="00250581"/>
    <w:rsid w:val="00250857"/>
    <w:rsid w:val="00250960"/>
    <w:rsid w:val="00251343"/>
    <w:rsid w:val="00251870"/>
    <w:rsid w:val="00252748"/>
    <w:rsid w:val="00252762"/>
    <w:rsid w:val="00252793"/>
    <w:rsid w:val="002536A4"/>
    <w:rsid w:val="00253BED"/>
    <w:rsid w:val="00254F58"/>
    <w:rsid w:val="00255065"/>
    <w:rsid w:val="00255379"/>
    <w:rsid w:val="002568B9"/>
    <w:rsid w:val="00257AAA"/>
    <w:rsid w:val="0026163C"/>
    <w:rsid w:val="00261C86"/>
    <w:rsid w:val="002620BC"/>
    <w:rsid w:val="00262802"/>
    <w:rsid w:val="0026281E"/>
    <w:rsid w:val="00262BB2"/>
    <w:rsid w:val="00262D54"/>
    <w:rsid w:val="00262DC8"/>
    <w:rsid w:val="00263A90"/>
    <w:rsid w:val="00263F26"/>
    <w:rsid w:val="0026408B"/>
    <w:rsid w:val="002643CB"/>
    <w:rsid w:val="0026662E"/>
    <w:rsid w:val="00267C3E"/>
    <w:rsid w:val="002709BB"/>
    <w:rsid w:val="00270A87"/>
    <w:rsid w:val="0027131C"/>
    <w:rsid w:val="002718C1"/>
    <w:rsid w:val="002726C5"/>
    <w:rsid w:val="00272758"/>
    <w:rsid w:val="00272C5D"/>
    <w:rsid w:val="002739CF"/>
    <w:rsid w:val="00273BAC"/>
    <w:rsid w:val="00274825"/>
    <w:rsid w:val="002759EA"/>
    <w:rsid w:val="00275C52"/>
    <w:rsid w:val="002763B3"/>
    <w:rsid w:val="00276A43"/>
    <w:rsid w:val="00276CD6"/>
    <w:rsid w:val="00280076"/>
    <w:rsid w:val="002802E3"/>
    <w:rsid w:val="00280865"/>
    <w:rsid w:val="002814B2"/>
    <w:rsid w:val="00281929"/>
    <w:rsid w:val="002820F0"/>
    <w:rsid w:val="0028213D"/>
    <w:rsid w:val="00282AFA"/>
    <w:rsid w:val="002834AC"/>
    <w:rsid w:val="00283B8E"/>
    <w:rsid w:val="002859DF"/>
    <w:rsid w:val="002860B7"/>
    <w:rsid w:val="00286123"/>
    <w:rsid w:val="002862F1"/>
    <w:rsid w:val="00286953"/>
    <w:rsid w:val="00287143"/>
    <w:rsid w:val="00291373"/>
    <w:rsid w:val="002917D1"/>
    <w:rsid w:val="00292326"/>
    <w:rsid w:val="002929F1"/>
    <w:rsid w:val="00294365"/>
    <w:rsid w:val="0029505E"/>
    <w:rsid w:val="0029513E"/>
    <w:rsid w:val="002958AF"/>
    <w:rsid w:val="0029597D"/>
    <w:rsid w:val="00295B58"/>
    <w:rsid w:val="00295BB0"/>
    <w:rsid w:val="002962C3"/>
    <w:rsid w:val="0029683B"/>
    <w:rsid w:val="0029752B"/>
    <w:rsid w:val="00297A2A"/>
    <w:rsid w:val="002A04BF"/>
    <w:rsid w:val="002A0A9C"/>
    <w:rsid w:val="002A0FEE"/>
    <w:rsid w:val="002A10D6"/>
    <w:rsid w:val="002A2B18"/>
    <w:rsid w:val="002A483C"/>
    <w:rsid w:val="002A4ECF"/>
    <w:rsid w:val="002A753D"/>
    <w:rsid w:val="002A7705"/>
    <w:rsid w:val="002B02A6"/>
    <w:rsid w:val="002B05BE"/>
    <w:rsid w:val="002B0999"/>
    <w:rsid w:val="002B0C7C"/>
    <w:rsid w:val="002B1449"/>
    <w:rsid w:val="002B1729"/>
    <w:rsid w:val="002B1CED"/>
    <w:rsid w:val="002B2453"/>
    <w:rsid w:val="002B36C7"/>
    <w:rsid w:val="002B3758"/>
    <w:rsid w:val="002B3F09"/>
    <w:rsid w:val="002B4DD4"/>
    <w:rsid w:val="002B5277"/>
    <w:rsid w:val="002B5364"/>
    <w:rsid w:val="002B5375"/>
    <w:rsid w:val="002B53EC"/>
    <w:rsid w:val="002B56B5"/>
    <w:rsid w:val="002B60F4"/>
    <w:rsid w:val="002B64C7"/>
    <w:rsid w:val="002B6AF0"/>
    <w:rsid w:val="002B77C1"/>
    <w:rsid w:val="002C04CC"/>
    <w:rsid w:val="002C0DCE"/>
    <w:rsid w:val="002C0ED7"/>
    <w:rsid w:val="002C173C"/>
    <w:rsid w:val="002C19B3"/>
    <w:rsid w:val="002C1FA7"/>
    <w:rsid w:val="002C2728"/>
    <w:rsid w:val="002C35BA"/>
    <w:rsid w:val="002C37E4"/>
    <w:rsid w:val="002C3AF2"/>
    <w:rsid w:val="002C3CDD"/>
    <w:rsid w:val="002C3CF5"/>
    <w:rsid w:val="002C53AE"/>
    <w:rsid w:val="002C5B7C"/>
    <w:rsid w:val="002C5E64"/>
    <w:rsid w:val="002C5E73"/>
    <w:rsid w:val="002C61B0"/>
    <w:rsid w:val="002C69E4"/>
    <w:rsid w:val="002C6D2F"/>
    <w:rsid w:val="002D0664"/>
    <w:rsid w:val="002D1E0D"/>
    <w:rsid w:val="002D2BBA"/>
    <w:rsid w:val="002D3342"/>
    <w:rsid w:val="002D3CA2"/>
    <w:rsid w:val="002D5006"/>
    <w:rsid w:val="002D58E2"/>
    <w:rsid w:val="002D5A84"/>
    <w:rsid w:val="002D5BFF"/>
    <w:rsid w:val="002D6901"/>
    <w:rsid w:val="002D6E75"/>
    <w:rsid w:val="002D6F6E"/>
    <w:rsid w:val="002D73F6"/>
    <w:rsid w:val="002D7C61"/>
    <w:rsid w:val="002E01D0"/>
    <w:rsid w:val="002E0570"/>
    <w:rsid w:val="002E161D"/>
    <w:rsid w:val="002E1691"/>
    <w:rsid w:val="002E1A76"/>
    <w:rsid w:val="002E2028"/>
    <w:rsid w:val="002E20F7"/>
    <w:rsid w:val="002E28A2"/>
    <w:rsid w:val="002E28B4"/>
    <w:rsid w:val="002E3100"/>
    <w:rsid w:val="002E33DA"/>
    <w:rsid w:val="002E418B"/>
    <w:rsid w:val="002E44B3"/>
    <w:rsid w:val="002E45D1"/>
    <w:rsid w:val="002E56F5"/>
    <w:rsid w:val="002E5729"/>
    <w:rsid w:val="002E6C06"/>
    <w:rsid w:val="002E6C95"/>
    <w:rsid w:val="002E7BA5"/>
    <w:rsid w:val="002E7C36"/>
    <w:rsid w:val="002F03A5"/>
    <w:rsid w:val="002F07A1"/>
    <w:rsid w:val="002F1A6C"/>
    <w:rsid w:val="002F214B"/>
    <w:rsid w:val="002F26A4"/>
    <w:rsid w:val="002F29D0"/>
    <w:rsid w:val="002F2C82"/>
    <w:rsid w:val="002F3237"/>
    <w:rsid w:val="002F3D32"/>
    <w:rsid w:val="002F49C6"/>
    <w:rsid w:val="002F55A9"/>
    <w:rsid w:val="002F55AF"/>
    <w:rsid w:val="002F5F31"/>
    <w:rsid w:val="002F5F46"/>
    <w:rsid w:val="002F73A1"/>
    <w:rsid w:val="002F79CE"/>
    <w:rsid w:val="002F7A91"/>
    <w:rsid w:val="002F7D8E"/>
    <w:rsid w:val="0030022E"/>
    <w:rsid w:val="00300712"/>
    <w:rsid w:val="00300784"/>
    <w:rsid w:val="0030105A"/>
    <w:rsid w:val="00302216"/>
    <w:rsid w:val="003025DE"/>
    <w:rsid w:val="0030263C"/>
    <w:rsid w:val="00302A0B"/>
    <w:rsid w:val="00303006"/>
    <w:rsid w:val="0030337A"/>
    <w:rsid w:val="00303E53"/>
    <w:rsid w:val="00304638"/>
    <w:rsid w:val="0030551E"/>
    <w:rsid w:val="00305A30"/>
    <w:rsid w:val="00305CC1"/>
    <w:rsid w:val="00306D71"/>
    <w:rsid w:val="00306E5F"/>
    <w:rsid w:val="003072C1"/>
    <w:rsid w:val="00307649"/>
    <w:rsid w:val="00307963"/>
    <w:rsid w:val="00307E14"/>
    <w:rsid w:val="0031038D"/>
    <w:rsid w:val="00310AFB"/>
    <w:rsid w:val="00310DD7"/>
    <w:rsid w:val="00311216"/>
    <w:rsid w:val="00311364"/>
    <w:rsid w:val="00311837"/>
    <w:rsid w:val="00311F4A"/>
    <w:rsid w:val="0031307D"/>
    <w:rsid w:val="00313154"/>
    <w:rsid w:val="00313397"/>
    <w:rsid w:val="003134F4"/>
    <w:rsid w:val="00314054"/>
    <w:rsid w:val="00314156"/>
    <w:rsid w:val="00314447"/>
    <w:rsid w:val="00314539"/>
    <w:rsid w:val="00314E3F"/>
    <w:rsid w:val="003153F2"/>
    <w:rsid w:val="00315595"/>
    <w:rsid w:val="0031614D"/>
    <w:rsid w:val="00316F27"/>
    <w:rsid w:val="00316F88"/>
    <w:rsid w:val="003214F1"/>
    <w:rsid w:val="00322805"/>
    <w:rsid w:val="00322890"/>
    <w:rsid w:val="00322D09"/>
    <w:rsid w:val="00322E4B"/>
    <w:rsid w:val="00323498"/>
    <w:rsid w:val="00323D13"/>
    <w:rsid w:val="00324D88"/>
    <w:rsid w:val="00325F43"/>
    <w:rsid w:val="003269CB"/>
    <w:rsid w:val="00327870"/>
    <w:rsid w:val="00327B82"/>
    <w:rsid w:val="00330960"/>
    <w:rsid w:val="0033112E"/>
    <w:rsid w:val="003311B8"/>
    <w:rsid w:val="0033150C"/>
    <w:rsid w:val="003319E9"/>
    <w:rsid w:val="00331DFB"/>
    <w:rsid w:val="00331FE1"/>
    <w:rsid w:val="0033259D"/>
    <w:rsid w:val="00332D23"/>
    <w:rsid w:val="003333D2"/>
    <w:rsid w:val="00334686"/>
    <w:rsid w:val="003348AA"/>
    <w:rsid w:val="00335065"/>
    <w:rsid w:val="003350EA"/>
    <w:rsid w:val="003357BA"/>
    <w:rsid w:val="00335C7E"/>
    <w:rsid w:val="00336374"/>
    <w:rsid w:val="00336F70"/>
    <w:rsid w:val="00337339"/>
    <w:rsid w:val="00337B06"/>
    <w:rsid w:val="00340269"/>
    <w:rsid w:val="00340345"/>
    <w:rsid w:val="0034044D"/>
    <w:rsid w:val="003406C6"/>
    <w:rsid w:val="00340DCE"/>
    <w:rsid w:val="003418CC"/>
    <w:rsid w:val="003422B4"/>
    <w:rsid w:val="0034237B"/>
    <w:rsid w:val="003434EE"/>
    <w:rsid w:val="003459BD"/>
    <w:rsid w:val="00345EE3"/>
    <w:rsid w:val="003460E8"/>
    <w:rsid w:val="003461BF"/>
    <w:rsid w:val="00346848"/>
    <w:rsid w:val="00346AF1"/>
    <w:rsid w:val="00346D2E"/>
    <w:rsid w:val="00347069"/>
    <w:rsid w:val="003473A2"/>
    <w:rsid w:val="00350D38"/>
    <w:rsid w:val="00350FF8"/>
    <w:rsid w:val="00351403"/>
    <w:rsid w:val="003515FA"/>
    <w:rsid w:val="00351899"/>
    <w:rsid w:val="00351B36"/>
    <w:rsid w:val="00351B5F"/>
    <w:rsid w:val="003531FB"/>
    <w:rsid w:val="00353649"/>
    <w:rsid w:val="0035398F"/>
    <w:rsid w:val="0035459B"/>
    <w:rsid w:val="00354BDC"/>
    <w:rsid w:val="00354DC2"/>
    <w:rsid w:val="0035544F"/>
    <w:rsid w:val="00356912"/>
    <w:rsid w:val="00357B4E"/>
    <w:rsid w:val="0036003B"/>
    <w:rsid w:val="003610DE"/>
    <w:rsid w:val="00361572"/>
    <w:rsid w:val="00361C57"/>
    <w:rsid w:val="00361CD9"/>
    <w:rsid w:val="00363402"/>
    <w:rsid w:val="00363689"/>
    <w:rsid w:val="003640B7"/>
    <w:rsid w:val="00364B5F"/>
    <w:rsid w:val="00364FF1"/>
    <w:rsid w:val="003656CC"/>
    <w:rsid w:val="00365787"/>
    <w:rsid w:val="00365A15"/>
    <w:rsid w:val="00366BF3"/>
    <w:rsid w:val="003670D0"/>
    <w:rsid w:val="00367B82"/>
    <w:rsid w:val="00370B55"/>
    <w:rsid w:val="003716FD"/>
    <w:rsid w:val="0037194A"/>
    <w:rsid w:val="0037204B"/>
    <w:rsid w:val="00372510"/>
    <w:rsid w:val="00372999"/>
    <w:rsid w:val="00373A3F"/>
    <w:rsid w:val="003744CF"/>
    <w:rsid w:val="00374717"/>
    <w:rsid w:val="00374A0D"/>
    <w:rsid w:val="003755C7"/>
    <w:rsid w:val="00375874"/>
    <w:rsid w:val="00375FC6"/>
    <w:rsid w:val="00375FD9"/>
    <w:rsid w:val="003760B6"/>
    <w:rsid w:val="0037676C"/>
    <w:rsid w:val="00376D4B"/>
    <w:rsid w:val="00376E91"/>
    <w:rsid w:val="003807E1"/>
    <w:rsid w:val="00380C09"/>
    <w:rsid w:val="00381043"/>
    <w:rsid w:val="0038150F"/>
    <w:rsid w:val="00381DAB"/>
    <w:rsid w:val="003829E5"/>
    <w:rsid w:val="00382E6D"/>
    <w:rsid w:val="00382EBD"/>
    <w:rsid w:val="0038318B"/>
    <w:rsid w:val="003838A7"/>
    <w:rsid w:val="00383A06"/>
    <w:rsid w:val="0038495F"/>
    <w:rsid w:val="00386109"/>
    <w:rsid w:val="00386944"/>
    <w:rsid w:val="00391743"/>
    <w:rsid w:val="00392F23"/>
    <w:rsid w:val="00393D1F"/>
    <w:rsid w:val="00393EC6"/>
    <w:rsid w:val="00393ECD"/>
    <w:rsid w:val="00394CD7"/>
    <w:rsid w:val="00394CFA"/>
    <w:rsid w:val="00394D75"/>
    <w:rsid w:val="003956CC"/>
    <w:rsid w:val="0039596A"/>
    <w:rsid w:val="00395C9A"/>
    <w:rsid w:val="00396298"/>
    <w:rsid w:val="0039636B"/>
    <w:rsid w:val="00396974"/>
    <w:rsid w:val="00396C27"/>
    <w:rsid w:val="00396D59"/>
    <w:rsid w:val="00397E21"/>
    <w:rsid w:val="003A0853"/>
    <w:rsid w:val="003A0A5C"/>
    <w:rsid w:val="003A0BBF"/>
    <w:rsid w:val="003A10A7"/>
    <w:rsid w:val="003A1EFA"/>
    <w:rsid w:val="003A2347"/>
    <w:rsid w:val="003A281A"/>
    <w:rsid w:val="003A2F12"/>
    <w:rsid w:val="003A46BD"/>
    <w:rsid w:val="003A5136"/>
    <w:rsid w:val="003A6B67"/>
    <w:rsid w:val="003A6B85"/>
    <w:rsid w:val="003A75A6"/>
    <w:rsid w:val="003A7B6C"/>
    <w:rsid w:val="003B0D96"/>
    <w:rsid w:val="003B0F06"/>
    <w:rsid w:val="003B13B6"/>
    <w:rsid w:val="003B14C3"/>
    <w:rsid w:val="003B15E6"/>
    <w:rsid w:val="003B1A52"/>
    <w:rsid w:val="003B2030"/>
    <w:rsid w:val="003B2043"/>
    <w:rsid w:val="003B2096"/>
    <w:rsid w:val="003B22EF"/>
    <w:rsid w:val="003B244A"/>
    <w:rsid w:val="003B259E"/>
    <w:rsid w:val="003B3191"/>
    <w:rsid w:val="003B408A"/>
    <w:rsid w:val="003B431D"/>
    <w:rsid w:val="003B52FD"/>
    <w:rsid w:val="003B56B6"/>
    <w:rsid w:val="003B57BE"/>
    <w:rsid w:val="003B5DE0"/>
    <w:rsid w:val="003B63DE"/>
    <w:rsid w:val="003B6A1C"/>
    <w:rsid w:val="003B6E67"/>
    <w:rsid w:val="003B6F2D"/>
    <w:rsid w:val="003B7043"/>
    <w:rsid w:val="003B7440"/>
    <w:rsid w:val="003C02F2"/>
    <w:rsid w:val="003C08A2"/>
    <w:rsid w:val="003C2045"/>
    <w:rsid w:val="003C2754"/>
    <w:rsid w:val="003C37DE"/>
    <w:rsid w:val="003C3BDE"/>
    <w:rsid w:val="003C4339"/>
    <w:rsid w:val="003C43A1"/>
    <w:rsid w:val="003C47B3"/>
    <w:rsid w:val="003C48B4"/>
    <w:rsid w:val="003C4BBD"/>
    <w:rsid w:val="003C4EA2"/>
    <w:rsid w:val="003C4FC0"/>
    <w:rsid w:val="003C51C6"/>
    <w:rsid w:val="003C55F4"/>
    <w:rsid w:val="003C62D3"/>
    <w:rsid w:val="003C6FA3"/>
    <w:rsid w:val="003C7796"/>
    <w:rsid w:val="003C7897"/>
    <w:rsid w:val="003C7A3F"/>
    <w:rsid w:val="003C7E3D"/>
    <w:rsid w:val="003D00E9"/>
    <w:rsid w:val="003D067A"/>
    <w:rsid w:val="003D0F1B"/>
    <w:rsid w:val="003D1629"/>
    <w:rsid w:val="003D1670"/>
    <w:rsid w:val="003D24BC"/>
    <w:rsid w:val="003D2766"/>
    <w:rsid w:val="003D2A74"/>
    <w:rsid w:val="003D2BBE"/>
    <w:rsid w:val="003D3618"/>
    <w:rsid w:val="003D3D88"/>
    <w:rsid w:val="003D3E8F"/>
    <w:rsid w:val="003D42A9"/>
    <w:rsid w:val="003D4564"/>
    <w:rsid w:val="003D4B70"/>
    <w:rsid w:val="003D501D"/>
    <w:rsid w:val="003D55A0"/>
    <w:rsid w:val="003D5802"/>
    <w:rsid w:val="003D6403"/>
    <w:rsid w:val="003D6475"/>
    <w:rsid w:val="003D6EE6"/>
    <w:rsid w:val="003D7F2F"/>
    <w:rsid w:val="003E07FD"/>
    <w:rsid w:val="003E0E9D"/>
    <w:rsid w:val="003E185D"/>
    <w:rsid w:val="003E1DF9"/>
    <w:rsid w:val="003E2891"/>
    <w:rsid w:val="003E2C04"/>
    <w:rsid w:val="003E31AD"/>
    <w:rsid w:val="003E326D"/>
    <w:rsid w:val="003E375C"/>
    <w:rsid w:val="003E402B"/>
    <w:rsid w:val="003E4086"/>
    <w:rsid w:val="003E44D5"/>
    <w:rsid w:val="003E4DCC"/>
    <w:rsid w:val="003E518E"/>
    <w:rsid w:val="003E5554"/>
    <w:rsid w:val="003E5E13"/>
    <w:rsid w:val="003E62D9"/>
    <w:rsid w:val="003E632B"/>
    <w:rsid w:val="003E639E"/>
    <w:rsid w:val="003E6E16"/>
    <w:rsid w:val="003E71E5"/>
    <w:rsid w:val="003E7386"/>
    <w:rsid w:val="003E7AE0"/>
    <w:rsid w:val="003F0445"/>
    <w:rsid w:val="003F0868"/>
    <w:rsid w:val="003F0B20"/>
    <w:rsid w:val="003F0CF0"/>
    <w:rsid w:val="003F1060"/>
    <w:rsid w:val="003F14B1"/>
    <w:rsid w:val="003F232B"/>
    <w:rsid w:val="003F2B20"/>
    <w:rsid w:val="003F3289"/>
    <w:rsid w:val="003F3BB3"/>
    <w:rsid w:val="003F3C62"/>
    <w:rsid w:val="003F4557"/>
    <w:rsid w:val="003F52A4"/>
    <w:rsid w:val="003F5CB9"/>
    <w:rsid w:val="003F6551"/>
    <w:rsid w:val="003F6D35"/>
    <w:rsid w:val="003F7037"/>
    <w:rsid w:val="003F717D"/>
    <w:rsid w:val="003F7F84"/>
    <w:rsid w:val="004013C7"/>
    <w:rsid w:val="00401C50"/>
    <w:rsid w:val="00401E79"/>
    <w:rsid w:val="00401FCF"/>
    <w:rsid w:val="0040269A"/>
    <w:rsid w:val="00402DB2"/>
    <w:rsid w:val="004038CB"/>
    <w:rsid w:val="00403AAB"/>
    <w:rsid w:val="00404342"/>
    <w:rsid w:val="004047C4"/>
    <w:rsid w:val="0040598C"/>
    <w:rsid w:val="00406285"/>
    <w:rsid w:val="004066CD"/>
    <w:rsid w:val="0040774C"/>
    <w:rsid w:val="00410C7A"/>
    <w:rsid w:val="0041110D"/>
    <w:rsid w:val="004115A2"/>
    <w:rsid w:val="00411927"/>
    <w:rsid w:val="00413177"/>
    <w:rsid w:val="004148F9"/>
    <w:rsid w:val="00415617"/>
    <w:rsid w:val="00415E50"/>
    <w:rsid w:val="00415EB8"/>
    <w:rsid w:val="004161F7"/>
    <w:rsid w:val="0041688D"/>
    <w:rsid w:val="004173FB"/>
    <w:rsid w:val="00417977"/>
    <w:rsid w:val="00417BB7"/>
    <w:rsid w:val="00417F35"/>
    <w:rsid w:val="004207D4"/>
    <w:rsid w:val="0042084E"/>
    <w:rsid w:val="00420BBC"/>
    <w:rsid w:val="004212C4"/>
    <w:rsid w:val="00421893"/>
    <w:rsid w:val="00421A77"/>
    <w:rsid w:val="00421D01"/>
    <w:rsid w:val="00421EEF"/>
    <w:rsid w:val="00422426"/>
    <w:rsid w:val="00422497"/>
    <w:rsid w:val="00422599"/>
    <w:rsid w:val="00422C22"/>
    <w:rsid w:val="00423FF9"/>
    <w:rsid w:val="0042479F"/>
    <w:rsid w:val="00424C25"/>
    <w:rsid w:val="00424C81"/>
    <w:rsid w:val="00424D65"/>
    <w:rsid w:val="00427316"/>
    <w:rsid w:val="004276AF"/>
    <w:rsid w:val="00430393"/>
    <w:rsid w:val="004313D6"/>
    <w:rsid w:val="0043171D"/>
    <w:rsid w:val="00431773"/>
    <w:rsid w:val="00431806"/>
    <w:rsid w:val="00431A70"/>
    <w:rsid w:val="00431F42"/>
    <w:rsid w:val="00431F63"/>
    <w:rsid w:val="0043222B"/>
    <w:rsid w:val="004355E1"/>
    <w:rsid w:val="00435EFA"/>
    <w:rsid w:val="00436BA1"/>
    <w:rsid w:val="00436D30"/>
    <w:rsid w:val="004375BC"/>
    <w:rsid w:val="0043778F"/>
    <w:rsid w:val="00440014"/>
    <w:rsid w:val="004406AA"/>
    <w:rsid w:val="00440854"/>
    <w:rsid w:val="00441003"/>
    <w:rsid w:val="00442207"/>
    <w:rsid w:val="00442C6C"/>
    <w:rsid w:val="004436E6"/>
    <w:rsid w:val="00443CBE"/>
    <w:rsid w:val="00443E8A"/>
    <w:rsid w:val="00443EE6"/>
    <w:rsid w:val="004441BC"/>
    <w:rsid w:val="00444D73"/>
    <w:rsid w:val="0044587A"/>
    <w:rsid w:val="00446407"/>
    <w:rsid w:val="004466E0"/>
    <w:rsid w:val="004468B4"/>
    <w:rsid w:val="00446D86"/>
    <w:rsid w:val="00447627"/>
    <w:rsid w:val="00447A9C"/>
    <w:rsid w:val="00450223"/>
    <w:rsid w:val="00451385"/>
    <w:rsid w:val="00451E92"/>
    <w:rsid w:val="00452195"/>
    <w:rsid w:val="0045230A"/>
    <w:rsid w:val="004533A5"/>
    <w:rsid w:val="00454AD0"/>
    <w:rsid w:val="00454CA0"/>
    <w:rsid w:val="0045531A"/>
    <w:rsid w:val="00455D50"/>
    <w:rsid w:val="00456BD8"/>
    <w:rsid w:val="00457337"/>
    <w:rsid w:val="00457D0A"/>
    <w:rsid w:val="00460773"/>
    <w:rsid w:val="0046128B"/>
    <w:rsid w:val="00461F3E"/>
    <w:rsid w:val="0046243D"/>
    <w:rsid w:val="00462E3D"/>
    <w:rsid w:val="00462FFD"/>
    <w:rsid w:val="004643A6"/>
    <w:rsid w:val="00465292"/>
    <w:rsid w:val="00465C3A"/>
    <w:rsid w:val="0046690C"/>
    <w:rsid w:val="00466E79"/>
    <w:rsid w:val="004707FA"/>
    <w:rsid w:val="00470D7D"/>
    <w:rsid w:val="00471A49"/>
    <w:rsid w:val="00472E08"/>
    <w:rsid w:val="00473027"/>
    <w:rsid w:val="0047372D"/>
    <w:rsid w:val="00473BA3"/>
    <w:rsid w:val="00474371"/>
    <w:rsid w:val="004743DD"/>
    <w:rsid w:val="004748A9"/>
    <w:rsid w:val="00474B0B"/>
    <w:rsid w:val="00474CA9"/>
    <w:rsid w:val="00474CEA"/>
    <w:rsid w:val="00475CF5"/>
    <w:rsid w:val="00475D2B"/>
    <w:rsid w:val="00475F77"/>
    <w:rsid w:val="00476768"/>
    <w:rsid w:val="00476A9B"/>
    <w:rsid w:val="004770E9"/>
    <w:rsid w:val="00477146"/>
    <w:rsid w:val="004779FE"/>
    <w:rsid w:val="00480736"/>
    <w:rsid w:val="00480EAF"/>
    <w:rsid w:val="0048181B"/>
    <w:rsid w:val="00481C06"/>
    <w:rsid w:val="00483095"/>
    <w:rsid w:val="00483864"/>
    <w:rsid w:val="00483968"/>
    <w:rsid w:val="004840C7"/>
    <w:rsid w:val="004841BE"/>
    <w:rsid w:val="00484866"/>
    <w:rsid w:val="00484DE9"/>
    <w:rsid w:val="00484F86"/>
    <w:rsid w:val="0048513E"/>
    <w:rsid w:val="00486D8C"/>
    <w:rsid w:val="00486EA6"/>
    <w:rsid w:val="00487CE4"/>
    <w:rsid w:val="00490746"/>
    <w:rsid w:val="00490852"/>
    <w:rsid w:val="004918E7"/>
    <w:rsid w:val="0049194E"/>
    <w:rsid w:val="00491C9C"/>
    <w:rsid w:val="00492161"/>
    <w:rsid w:val="0049279D"/>
    <w:rsid w:val="004927A3"/>
    <w:rsid w:val="00492F30"/>
    <w:rsid w:val="00493B74"/>
    <w:rsid w:val="004944F3"/>
    <w:rsid w:val="004946F4"/>
    <w:rsid w:val="0049487E"/>
    <w:rsid w:val="004960D6"/>
    <w:rsid w:val="00497F9C"/>
    <w:rsid w:val="004A160D"/>
    <w:rsid w:val="004A22A5"/>
    <w:rsid w:val="004A2918"/>
    <w:rsid w:val="004A35B0"/>
    <w:rsid w:val="004A3E81"/>
    <w:rsid w:val="004A4195"/>
    <w:rsid w:val="004A47A5"/>
    <w:rsid w:val="004A4A64"/>
    <w:rsid w:val="004A524C"/>
    <w:rsid w:val="004A5A44"/>
    <w:rsid w:val="004A5C62"/>
    <w:rsid w:val="004A5CE5"/>
    <w:rsid w:val="004A67A5"/>
    <w:rsid w:val="004A6C70"/>
    <w:rsid w:val="004A6DC2"/>
    <w:rsid w:val="004A707D"/>
    <w:rsid w:val="004A7814"/>
    <w:rsid w:val="004B0974"/>
    <w:rsid w:val="004B2441"/>
    <w:rsid w:val="004B307C"/>
    <w:rsid w:val="004B4185"/>
    <w:rsid w:val="004B47BA"/>
    <w:rsid w:val="004B53DB"/>
    <w:rsid w:val="004B602B"/>
    <w:rsid w:val="004B6C13"/>
    <w:rsid w:val="004B744D"/>
    <w:rsid w:val="004B76A7"/>
    <w:rsid w:val="004B7B67"/>
    <w:rsid w:val="004C2038"/>
    <w:rsid w:val="004C2675"/>
    <w:rsid w:val="004C2723"/>
    <w:rsid w:val="004C289E"/>
    <w:rsid w:val="004C298C"/>
    <w:rsid w:val="004C2B99"/>
    <w:rsid w:val="004C2E56"/>
    <w:rsid w:val="004C31C4"/>
    <w:rsid w:val="004C33B6"/>
    <w:rsid w:val="004C3FB4"/>
    <w:rsid w:val="004C4683"/>
    <w:rsid w:val="004C549C"/>
    <w:rsid w:val="004C5541"/>
    <w:rsid w:val="004C5664"/>
    <w:rsid w:val="004C5F2D"/>
    <w:rsid w:val="004C6006"/>
    <w:rsid w:val="004C64C1"/>
    <w:rsid w:val="004C6EEE"/>
    <w:rsid w:val="004C702B"/>
    <w:rsid w:val="004C776C"/>
    <w:rsid w:val="004C7FE4"/>
    <w:rsid w:val="004D0033"/>
    <w:rsid w:val="004D016B"/>
    <w:rsid w:val="004D149D"/>
    <w:rsid w:val="004D1623"/>
    <w:rsid w:val="004D1AD8"/>
    <w:rsid w:val="004D1B22"/>
    <w:rsid w:val="004D23CC"/>
    <w:rsid w:val="004D2C3F"/>
    <w:rsid w:val="004D354E"/>
    <w:rsid w:val="004D3660"/>
    <w:rsid w:val="004D36F2"/>
    <w:rsid w:val="004D446A"/>
    <w:rsid w:val="004D4952"/>
    <w:rsid w:val="004D4987"/>
    <w:rsid w:val="004D4B9B"/>
    <w:rsid w:val="004D515A"/>
    <w:rsid w:val="004D5372"/>
    <w:rsid w:val="004D568B"/>
    <w:rsid w:val="004D5D4E"/>
    <w:rsid w:val="004D71BB"/>
    <w:rsid w:val="004D75A3"/>
    <w:rsid w:val="004D7DC7"/>
    <w:rsid w:val="004E079A"/>
    <w:rsid w:val="004E1106"/>
    <w:rsid w:val="004E138F"/>
    <w:rsid w:val="004E1A14"/>
    <w:rsid w:val="004E283B"/>
    <w:rsid w:val="004E2D6E"/>
    <w:rsid w:val="004E32B7"/>
    <w:rsid w:val="004E32EE"/>
    <w:rsid w:val="004E4649"/>
    <w:rsid w:val="004E4E4C"/>
    <w:rsid w:val="004E5010"/>
    <w:rsid w:val="004E51E1"/>
    <w:rsid w:val="004E5BBF"/>
    <w:rsid w:val="004E5C12"/>
    <w:rsid w:val="004E5C2B"/>
    <w:rsid w:val="004E635E"/>
    <w:rsid w:val="004F005D"/>
    <w:rsid w:val="004F00DD"/>
    <w:rsid w:val="004F0259"/>
    <w:rsid w:val="004F09F2"/>
    <w:rsid w:val="004F12D7"/>
    <w:rsid w:val="004F1321"/>
    <w:rsid w:val="004F1BD7"/>
    <w:rsid w:val="004F2133"/>
    <w:rsid w:val="004F2387"/>
    <w:rsid w:val="004F424D"/>
    <w:rsid w:val="004F453A"/>
    <w:rsid w:val="004F4BA5"/>
    <w:rsid w:val="004F511E"/>
    <w:rsid w:val="004F5137"/>
    <w:rsid w:val="004F5398"/>
    <w:rsid w:val="004F55F1"/>
    <w:rsid w:val="004F5610"/>
    <w:rsid w:val="004F5F6F"/>
    <w:rsid w:val="004F660F"/>
    <w:rsid w:val="004F6936"/>
    <w:rsid w:val="004F7322"/>
    <w:rsid w:val="004F7E9E"/>
    <w:rsid w:val="00500CC4"/>
    <w:rsid w:val="00501A43"/>
    <w:rsid w:val="005021CF"/>
    <w:rsid w:val="00503DC6"/>
    <w:rsid w:val="00504FEA"/>
    <w:rsid w:val="005054DE"/>
    <w:rsid w:val="00506949"/>
    <w:rsid w:val="00506F5D"/>
    <w:rsid w:val="00506FA6"/>
    <w:rsid w:val="005078B8"/>
    <w:rsid w:val="005100CA"/>
    <w:rsid w:val="005101A6"/>
    <w:rsid w:val="00510A22"/>
    <w:rsid w:val="00510C37"/>
    <w:rsid w:val="005112DE"/>
    <w:rsid w:val="00511574"/>
    <w:rsid w:val="00511E40"/>
    <w:rsid w:val="005126D0"/>
    <w:rsid w:val="00512909"/>
    <w:rsid w:val="005135B0"/>
    <w:rsid w:val="00513856"/>
    <w:rsid w:val="0051395F"/>
    <w:rsid w:val="00514667"/>
    <w:rsid w:val="00514A55"/>
    <w:rsid w:val="0051568D"/>
    <w:rsid w:val="00515F82"/>
    <w:rsid w:val="00515FCF"/>
    <w:rsid w:val="00516C4A"/>
    <w:rsid w:val="00517968"/>
    <w:rsid w:val="005179D3"/>
    <w:rsid w:val="005226A7"/>
    <w:rsid w:val="005232A4"/>
    <w:rsid w:val="00523525"/>
    <w:rsid w:val="005235BE"/>
    <w:rsid w:val="005235EF"/>
    <w:rsid w:val="005235FE"/>
    <w:rsid w:val="005236D2"/>
    <w:rsid w:val="0052512E"/>
    <w:rsid w:val="00525A1C"/>
    <w:rsid w:val="00526804"/>
    <w:rsid w:val="005269A6"/>
    <w:rsid w:val="00526AC7"/>
    <w:rsid w:val="00526C15"/>
    <w:rsid w:val="00526E1F"/>
    <w:rsid w:val="00527459"/>
    <w:rsid w:val="00527F51"/>
    <w:rsid w:val="005306F3"/>
    <w:rsid w:val="00530834"/>
    <w:rsid w:val="0053117C"/>
    <w:rsid w:val="005311ED"/>
    <w:rsid w:val="00531D14"/>
    <w:rsid w:val="00532B3A"/>
    <w:rsid w:val="00532D83"/>
    <w:rsid w:val="00532FA2"/>
    <w:rsid w:val="00533493"/>
    <w:rsid w:val="0053392A"/>
    <w:rsid w:val="00535F21"/>
    <w:rsid w:val="00536499"/>
    <w:rsid w:val="00536D37"/>
    <w:rsid w:val="00536D86"/>
    <w:rsid w:val="0053722E"/>
    <w:rsid w:val="00541280"/>
    <w:rsid w:val="005416A3"/>
    <w:rsid w:val="00541A23"/>
    <w:rsid w:val="00541D05"/>
    <w:rsid w:val="00541DB6"/>
    <w:rsid w:val="00542A03"/>
    <w:rsid w:val="00542B7E"/>
    <w:rsid w:val="00542E7F"/>
    <w:rsid w:val="00542EB6"/>
    <w:rsid w:val="00543903"/>
    <w:rsid w:val="00543936"/>
    <w:rsid w:val="00543BCC"/>
    <w:rsid w:val="00543F11"/>
    <w:rsid w:val="00544135"/>
    <w:rsid w:val="00545696"/>
    <w:rsid w:val="00545DF0"/>
    <w:rsid w:val="00546031"/>
    <w:rsid w:val="0054626F"/>
    <w:rsid w:val="00546305"/>
    <w:rsid w:val="00546C95"/>
    <w:rsid w:val="005478A4"/>
    <w:rsid w:val="00547A95"/>
    <w:rsid w:val="00547F16"/>
    <w:rsid w:val="00550C84"/>
    <w:rsid w:val="0055119B"/>
    <w:rsid w:val="00551CFB"/>
    <w:rsid w:val="0055254A"/>
    <w:rsid w:val="005529AE"/>
    <w:rsid w:val="00552A6A"/>
    <w:rsid w:val="00552AFA"/>
    <w:rsid w:val="005538FA"/>
    <w:rsid w:val="00553A43"/>
    <w:rsid w:val="00553D8A"/>
    <w:rsid w:val="005542A5"/>
    <w:rsid w:val="0055509A"/>
    <w:rsid w:val="00555B6E"/>
    <w:rsid w:val="005565A8"/>
    <w:rsid w:val="00561202"/>
    <w:rsid w:val="00562507"/>
    <w:rsid w:val="00562811"/>
    <w:rsid w:val="00563293"/>
    <w:rsid w:val="00564593"/>
    <w:rsid w:val="00564D9C"/>
    <w:rsid w:val="00565096"/>
    <w:rsid w:val="00565B50"/>
    <w:rsid w:val="00566C59"/>
    <w:rsid w:val="00567D55"/>
    <w:rsid w:val="0057150A"/>
    <w:rsid w:val="00572031"/>
    <w:rsid w:val="00572282"/>
    <w:rsid w:val="0057241C"/>
    <w:rsid w:val="005730ED"/>
    <w:rsid w:val="00573736"/>
    <w:rsid w:val="00573CE3"/>
    <w:rsid w:val="00573F11"/>
    <w:rsid w:val="0057447C"/>
    <w:rsid w:val="0057449B"/>
    <w:rsid w:val="00575228"/>
    <w:rsid w:val="00575739"/>
    <w:rsid w:val="00575A26"/>
    <w:rsid w:val="00575B44"/>
    <w:rsid w:val="00575BDD"/>
    <w:rsid w:val="00575F2B"/>
    <w:rsid w:val="0057640E"/>
    <w:rsid w:val="00576E84"/>
    <w:rsid w:val="00577F04"/>
    <w:rsid w:val="00577FAB"/>
    <w:rsid w:val="0058006E"/>
    <w:rsid w:val="00580394"/>
    <w:rsid w:val="0058041E"/>
    <w:rsid w:val="005809CD"/>
    <w:rsid w:val="00580B89"/>
    <w:rsid w:val="00581514"/>
    <w:rsid w:val="00581633"/>
    <w:rsid w:val="00581E99"/>
    <w:rsid w:val="00581F59"/>
    <w:rsid w:val="00582085"/>
    <w:rsid w:val="00582B86"/>
    <w:rsid w:val="00582B8C"/>
    <w:rsid w:val="00582CDA"/>
    <w:rsid w:val="00582D2F"/>
    <w:rsid w:val="005860C6"/>
    <w:rsid w:val="00586EA9"/>
    <w:rsid w:val="0058757E"/>
    <w:rsid w:val="00587CE0"/>
    <w:rsid w:val="00590525"/>
    <w:rsid w:val="00590620"/>
    <w:rsid w:val="00592676"/>
    <w:rsid w:val="0059267F"/>
    <w:rsid w:val="00592796"/>
    <w:rsid w:val="0059292E"/>
    <w:rsid w:val="00592AB8"/>
    <w:rsid w:val="0059479A"/>
    <w:rsid w:val="00595D77"/>
    <w:rsid w:val="00596A4B"/>
    <w:rsid w:val="0059715F"/>
    <w:rsid w:val="00597507"/>
    <w:rsid w:val="005A0403"/>
    <w:rsid w:val="005A05A3"/>
    <w:rsid w:val="005A0BBA"/>
    <w:rsid w:val="005A0D26"/>
    <w:rsid w:val="005A1F30"/>
    <w:rsid w:val="005A20AC"/>
    <w:rsid w:val="005A325C"/>
    <w:rsid w:val="005A33C1"/>
    <w:rsid w:val="005A3EF9"/>
    <w:rsid w:val="005A40BE"/>
    <w:rsid w:val="005A4456"/>
    <w:rsid w:val="005A4477"/>
    <w:rsid w:val="005A479D"/>
    <w:rsid w:val="005A4A57"/>
    <w:rsid w:val="005A583B"/>
    <w:rsid w:val="005A6427"/>
    <w:rsid w:val="005A6890"/>
    <w:rsid w:val="005A78F4"/>
    <w:rsid w:val="005A7FA1"/>
    <w:rsid w:val="005B0B44"/>
    <w:rsid w:val="005B0F6B"/>
    <w:rsid w:val="005B1C6D"/>
    <w:rsid w:val="005B1D57"/>
    <w:rsid w:val="005B21B6"/>
    <w:rsid w:val="005B224E"/>
    <w:rsid w:val="005B274B"/>
    <w:rsid w:val="005B2C2C"/>
    <w:rsid w:val="005B36DB"/>
    <w:rsid w:val="005B37A2"/>
    <w:rsid w:val="005B3A08"/>
    <w:rsid w:val="005B3B70"/>
    <w:rsid w:val="005B3E8F"/>
    <w:rsid w:val="005B51B5"/>
    <w:rsid w:val="005B542A"/>
    <w:rsid w:val="005B54D8"/>
    <w:rsid w:val="005B57CE"/>
    <w:rsid w:val="005B64FB"/>
    <w:rsid w:val="005B7A5F"/>
    <w:rsid w:val="005B7A63"/>
    <w:rsid w:val="005C0955"/>
    <w:rsid w:val="005C0F09"/>
    <w:rsid w:val="005C1116"/>
    <w:rsid w:val="005C2E64"/>
    <w:rsid w:val="005C49DA"/>
    <w:rsid w:val="005C50F3"/>
    <w:rsid w:val="005C5276"/>
    <w:rsid w:val="005C5314"/>
    <w:rsid w:val="005C54B5"/>
    <w:rsid w:val="005C577C"/>
    <w:rsid w:val="005C5A90"/>
    <w:rsid w:val="005C5BBB"/>
    <w:rsid w:val="005C5D80"/>
    <w:rsid w:val="005C5D91"/>
    <w:rsid w:val="005C6E0F"/>
    <w:rsid w:val="005C7107"/>
    <w:rsid w:val="005C7954"/>
    <w:rsid w:val="005D07B8"/>
    <w:rsid w:val="005D0AA8"/>
    <w:rsid w:val="005D1765"/>
    <w:rsid w:val="005D1A25"/>
    <w:rsid w:val="005D1FB3"/>
    <w:rsid w:val="005D22E6"/>
    <w:rsid w:val="005D3C99"/>
    <w:rsid w:val="005D429D"/>
    <w:rsid w:val="005D4942"/>
    <w:rsid w:val="005D4D71"/>
    <w:rsid w:val="005D4FA8"/>
    <w:rsid w:val="005D559E"/>
    <w:rsid w:val="005D6169"/>
    <w:rsid w:val="005D6597"/>
    <w:rsid w:val="005D6E9C"/>
    <w:rsid w:val="005D74B6"/>
    <w:rsid w:val="005E14E7"/>
    <w:rsid w:val="005E1780"/>
    <w:rsid w:val="005E26A3"/>
    <w:rsid w:val="005E26A8"/>
    <w:rsid w:val="005E2941"/>
    <w:rsid w:val="005E2AC6"/>
    <w:rsid w:val="005E2C6F"/>
    <w:rsid w:val="005E2ECB"/>
    <w:rsid w:val="005E3C2F"/>
    <w:rsid w:val="005E4232"/>
    <w:rsid w:val="005E447E"/>
    <w:rsid w:val="005E4A7C"/>
    <w:rsid w:val="005E4FD1"/>
    <w:rsid w:val="005E511A"/>
    <w:rsid w:val="005E67B0"/>
    <w:rsid w:val="005E6A2D"/>
    <w:rsid w:val="005E6C05"/>
    <w:rsid w:val="005E7730"/>
    <w:rsid w:val="005E7879"/>
    <w:rsid w:val="005E79BF"/>
    <w:rsid w:val="005F00D6"/>
    <w:rsid w:val="005F0775"/>
    <w:rsid w:val="005F0B39"/>
    <w:rsid w:val="005F0CF5"/>
    <w:rsid w:val="005F21EB"/>
    <w:rsid w:val="005F2B38"/>
    <w:rsid w:val="005F2FAF"/>
    <w:rsid w:val="005F2FFE"/>
    <w:rsid w:val="005F35D2"/>
    <w:rsid w:val="005F41F9"/>
    <w:rsid w:val="005F5A0E"/>
    <w:rsid w:val="005F5D8D"/>
    <w:rsid w:val="005F64CF"/>
    <w:rsid w:val="006006EB"/>
    <w:rsid w:val="0060116C"/>
    <w:rsid w:val="00601C4E"/>
    <w:rsid w:val="00602186"/>
    <w:rsid w:val="0060276F"/>
    <w:rsid w:val="00602D52"/>
    <w:rsid w:val="00603497"/>
    <w:rsid w:val="006041AD"/>
    <w:rsid w:val="00604661"/>
    <w:rsid w:val="0060472F"/>
    <w:rsid w:val="00604F3B"/>
    <w:rsid w:val="00605035"/>
    <w:rsid w:val="00605312"/>
    <w:rsid w:val="00605908"/>
    <w:rsid w:val="00605CD4"/>
    <w:rsid w:val="00605DB9"/>
    <w:rsid w:val="00606370"/>
    <w:rsid w:val="00606C80"/>
    <w:rsid w:val="00607850"/>
    <w:rsid w:val="00607C99"/>
    <w:rsid w:val="00607EF7"/>
    <w:rsid w:val="0061072C"/>
    <w:rsid w:val="00610AF2"/>
    <w:rsid w:val="00610D7C"/>
    <w:rsid w:val="00613414"/>
    <w:rsid w:val="00614516"/>
    <w:rsid w:val="00614BE0"/>
    <w:rsid w:val="00615129"/>
    <w:rsid w:val="00615DB2"/>
    <w:rsid w:val="00615F92"/>
    <w:rsid w:val="006161E5"/>
    <w:rsid w:val="006165DB"/>
    <w:rsid w:val="00616F99"/>
    <w:rsid w:val="00620154"/>
    <w:rsid w:val="00620976"/>
    <w:rsid w:val="006221E8"/>
    <w:rsid w:val="00622664"/>
    <w:rsid w:val="00622B50"/>
    <w:rsid w:val="00623111"/>
    <w:rsid w:val="006233F8"/>
    <w:rsid w:val="00623825"/>
    <w:rsid w:val="0062408D"/>
    <w:rsid w:val="006240CC"/>
    <w:rsid w:val="00624940"/>
    <w:rsid w:val="00624C83"/>
    <w:rsid w:val="006254F8"/>
    <w:rsid w:val="00625796"/>
    <w:rsid w:val="006258C9"/>
    <w:rsid w:val="006260F1"/>
    <w:rsid w:val="00627DA7"/>
    <w:rsid w:val="00630832"/>
    <w:rsid w:val="00630DA4"/>
    <w:rsid w:val="00630F3C"/>
    <w:rsid w:val="00631C86"/>
    <w:rsid w:val="00631CD4"/>
    <w:rsid w:val="00631D94"/>
    <w:rsid w:val="00632597"/>
    <w:rsid w:val="0063318A"/>
    <w:rsid w:val="006335D5"/>
    <w:rsid w:val="00634D13"/>
    <w:rsid w:val="006358B4"/>
    <w:rsid w:val="00635F84"/>
    <w:rsid w:val="00637402"/>
    <w:rsid w:val="00637411"/>
    <w:rsid w:val="00637C97"/>
    <w:rsid w:val="00640484"/>
    <w:rsid w:val="0064056D"/>
    <w:rsid w:val="00640C58"/>
    <w:rsid w:val="00641340"/>
    <w:rsid w:val="006415D1"/>
    <w:rsid w:val="00641724"/>
    <w:rsid w:val="0064174E"/>
    <w:rsid w:val="00641750"/>
    <w:rsid w:val="006419AA"/>
    <w:rsid w:val="00641B52"/>
    <w:rsid w:val="00642B73"/>
    <w:rsid w:val="00642F79"/>
    <w:rsid w:val="0064355B"/>
    <w:rsid w:val="006438F9"/>
    <w:rsid w:val="00644013"/>
    <w:rsid w:val="006441FE"/>
    <w:rsid w:val="00644B1F"/>
    <w:rsid w:val="00644B7E"/>
    <w:rsid w:val="00644E94"/>
    <w:rsid w:val="00645201"/>
    <w:rsid w:val="006454E6"/>
    <w:rsid w:val="00646235"/>
    <w:rsid w:val="00646A68"/>
    <w:rsid w:val="006505BD"/>
    <w:rsid w:val="006508CE"/>
    <w:rsid w:val="006508EA"/>
    <w:rsid w:val="0065092E"/>
    <w:rsid w:val="00650C18"/>
    <w:rsid w:val="00650D08"/>
    <w:rsid w:val="00651226"/>
    <w:rsid w:val="00651CA8"/>
    <w:rsid w:val="00651D0F"/>
    <w:rsid w:val="00651EAA"/>
    <w:rsid w:val="00652167"/>
    <w:rsid w:val="0065237D"/>
    <w:rsid w:val="00652431"/>
    <w:rsid w:val="00652796"/>
    <w:rsid w:val="00652A90"/>
    <w:rsid w:val="0065377E"/>
    <w:rsid w:val="00654331"/>
    <w:rsid w:val="00654894"/>
    <w:rsid w:val="00654FA3"/>
    <w:rsid w:val="006557A7"/>
    <w:rsid w:val="00655CB9"/>
    <w:rsid w:val="00655D0C"/>
    <w:rsid w:val="00656214"/>
    <w:rsid w:val="00656290"/>
    <w:rsid w:val="00656900"/>
    <w:rsid w:val="0065690E"/>
    <w:rsid w:val="006569A0"/>
    <w:rsid w:val="00656CAC"/>
    <w:rsid w:val="006601C9"/>
    <w:rsid w:val="00660832"/>
    <w:rsid w:val="006608D8"/>
    <w:rsid w:val="00661834"/>
    <w:rsid w:val="006619FD"/>
    <w:rsid w:val="006621D7"/>
    <w:rsid w:val="0066302A"/>
    <w:rsid w:val="00663078"/>
    <w:rsid w:val="00663DF5"/>
    <w:rsid w:val="00664560"/>
    <w:rsid w:val="0066510D"/>
    <w:rsid w:val="006658B2"/>
    <w:rsid w:val="00666084"/>
    <w:rsid w:val="00667416"/>
    <w:rsid w:val="00667770"/>
    <w:rsid w:val="00667E66"/>
    <w:rsid w:val="00670597"/>
    <w:rsid w:val="006706C7"/>
    <w:rsid w:val="006706D0"/>
    <w:rsid w:val="00670BA9"/>
    <w:rsid w:val="006718FC"/>
    <w:rsid w:val="00672A1E"/>
    <w:rsid w:val="006740C9"/>
    <w:rsid w:val="00674537"/>
    <w:rsid w:val="006750F5"/>
    <w:rsid w:val="00677574"/>
    <w:rsid w:val="006807B9"/>
    <w:rsid w:val="006812ED"/>
    <w:rsid w:val="0068167E"/>
    <w:rsid w:val="006819A2"/>
    <w:rsid w:val="00681DAC"/>
    <w:rsid w:val="00681E55"/>
    <w:rsid w:val="00683878"/>
    <w:rsid w:val="00683CA4"/>
    <w:rsid w:val="0068427F"/>
    <w:rsid w:val="00684380"/>
    <w:rsid w:val="0068454C"/>
    <w:rsid w:val="00686881"/>
    <w:rsid w:val="00687A04"/>
    <w:rsid w:val="006903A1"/>
    <w:rsid w:val="00690748"/>
    <w:rsid w:val="00690BA6"/>
    <w:rsid w:val="00690D2B"/>
    <w:rsid w:val="00690DA7"/>
    <w:rsid w:val="0069134C"/>
    <w:rsid w:val="006913A3"/>
    <w:rsid w:val="006914EE"/>
    <w:rsid w:val="00691B62"/>
    <w:rsid w:val="00692481"/>
    <w:rsid w:val="00692CC2"/>
    <w:rsid w:val="006933B5"/>
    <w:rsid w:val="00693D14"/>
    <w:rsid w:val="0069485B"/>
    <w:rsid w:val="00694BBC"/>
    <w:rsid w:val="00694C55"/>
    <w:rsid w:val="0069674A"/>
    <w:rsid w:val="00696F27"/>
    <w:rsid w:val="006A07FE"/>
    <w:rsid w:val="006A0D8B"/>
    <w:rsid w:val="006A0E53"/>
    <w:rsid w:val="006A0F4C"/>
    <w:rsid w:val="006A188E"/>
    <w:rsid w:val="006A18C2"/>
    <w:rsid w:val="006A1FA6"/>
    <w:rsid w:val="006A222F"/>
    <w:rsid w:val="006A2471"/>
    <w:rsid w:val="006A28FF"/>
    <w:rsid w:val="006A2AE3"/>
    <w:rsid w:val="006A2E7D"/>
    <w:rsid w:val="006A2ED4"/>
    <w:rsid w:val="006A318A"/>
    <w:rsid w:val="006A3383"/>
    <w:rsid w:val="006A3405"/>
    <w:rsid w:val="006A36B5"/>
    <w:rsid w:val="006A36E7"/>
    <w:rsid w:val="006A533D"/>
    <w:rsid w:val="006A59E0"/>
    <w:rsid w:val="006A5A7A"/>
    <w:rsid w:val="006A6B4E"/>
    <w:rsid w:val="006A6BA0"/>
    <w:rsid w:val="006A6F00"/>
    <w:rsid w:val="006A7173"/>
    <w:rsid w:val="006A7627"/>
    <w:rsid w:val="006A76B9"/>
    <w:rsid w:val="006B0102"/>
    <w:rsid w:val="006B077C"/>
    <w:rsid w:val="006B1629"/>
    <w:rsid w:val="006B1B36"/>
    <w:rsid w:val="006B24DC"/>
    <w:rsid w:val="006B24E4"/>
    <w:rsid w:val="006B2536"/>
    <w:rsid w:val="006B29C8"/>
    <w:rsid w:val="006B2BBB"/>
    <w:rsid w:val="006B6803"/>
    <w:rsid w:val="006B7205"/>
    <w:rsid w:val="006B7DDA"/>
    <w:rsid w:val="006C225A"/>
    <w:rsid w:val="006C2A0D"/>
    <w:rsid w:val="006C2A1E"/>
    <w:rsid w:val="006C38FA"/>
    <w:rsid w:val="006C3B33"/>
    <w:rsid w:val="006C49F0"/>
    <w:rsid w:val="006C51C1"/>
    <w:rsid w:val="006C53E6"/>
    <w:rsid w:val="006C58DB"/>
    <w:rsid w:val="006C5ABD"/>
    <w:rsid w:val="006C6882"/>
    <w:rsid w:val="006C6CF2"/>
    <w:rsid w:val="006C755A"/>
    <w:rsid w:val="006C791B"/>
    <w:rsid w:val="006D0333"/>
    <w:rsid w:val="006D051E"/>
    <w:rsid w:val="006D05A2"/>
    <w:rsid w:val="006D0820"/>
    <w:rsid w:val="006D0C3B"/>
    <w:rsid w:val="006D0E98"/>
    <w:rsid w:val="006D0F16"/>
    <w:rsid w:val="006D2587"/>
    <w:rsid w:val="006D2A3F"/>
    <w:rsid w:val="006D2FBC"/>
    <w:rsid w:val="006D439F"/>
    <w:rsid w:val="006D4CD1"/>
    <w:rsid w:val="006D5297"/>
    <w:rsid w:val="006D5A68"/>
    <w:rsid w:val="006D6022"/>
    <w:rsid w:val="006D6E34"/>
    <w:rsid w:val="006E0D79"/>
    <w:rsid w:val="006E138B"/>
    <w:rsid w:val="006E143D"/>
    <w:rsid w:val="006E1867"/>
    <w:rsid w:val="006E2083"/>
    <w:rsid w:val="006E286B"/>
    <w:rsid w:val="006E32DD"/>
    <w:rsid w:val="006E3935"/>
    <w:rsid w:val="006E3C22"/>
    <w:rsid w:val="006E4514"/>
    <w:rsid w:val="006E4714"/>
    <w:rsid w:val="006E4A3E"/>
    <w:rsid w:val="006E546F"/>
    <w:rsid w:val="006E58E1"/>
    <w:rsid w:val="006E6304"/>
    <w:rsid w:val="006E6B73"/>
    <w:rsid w:val="006E6D47"/>
    <w:rsid w:val="006E7BD2"/>
    <w:rsid w:val="006F0330"/>
    <w:rsid w:val="006F16D9"/>
    <w:rsid w:val="006F1FDC"/>
    <w:rsid w:val="006F2642"/>
    <w:rsid w:val="006F2A65"/>
    <w:rsid w:val="006F2B04"/>
    <w:rsid w:val="006F2C3A"/>
    <w:rsid w:val="006F342C"/>
    <w:rsid w:val="006F446A"/>
    <w:rsid w:val="006F4E40"/>
    <w:rsid w:val="006F544B"/>
    <w:rsid w:val="006F55B8"/>
    <w:rsid w:val="006F5E4E"/>
    <w:rsid w:val="006F6253"/>
    <w:rsid w:val="006F6986"/>
    <w:rsid w:val="006F6B8C"/>
    <w:rsid w:val="006F76ED"/>
    <w:rsid w:val="006F7FE1"/>
    <w:rsid w:val="00700CD9"/>
    <w:rsid w:val="00700FFA"/>
    <w:rsid w:val="007013EF"/>
    <w:rsid w:val="00701B97"/>
    <w:rsid w:val="0070426E"/>
    <w:rsid w:val="007055BD"/>
    <w:rsid w:val="007059C9"/>
    <w:rsid w:val="00706B77"/>
    <w:rsid w:val="00710838"/>
    <w:rsid w:val="00710CF0"/>
    <w:rsid w:val="00710EB2"/>
    <w:rsid w:val="00711B0F"/>
    <w:rsid w:val="00712025"/>
    <w:rsid w:val="00712224"/>
    <w:rsid w:val="00712467"/>
    <w:rsid w:val="00712E0F"/>
    <w:rsid w:val="00713125"/>
    <w:rsid w:val="00713C62"/>
    <w:rsid w:val="00713DC3"/>
    <w:rsid w:val="007149F2"/>
    <w:rsid w:val="007154B3"/>
    <w:rsid w:val="007169B5"/>
    <w:rsid w:val="007173CA"/>
    <w:rsid w:val="00717423"/>
    <w:rsid w:val="007200C4"/>
    <w:rsid w:val="007201C7"/>
    <w:rsid w:val="00720ED0"/>
    <w:rsid w:val="00720F1D"/>
    <w:rsid w:val="007216AA"/>
    <w:rsid w:val="00721AB5"/>
    <w:rsid w:val="00721CFB"/>
    <w:rsid w:val="00721DEF"/>
    <w:rsid w:val="007221DB"/>
    <w:rsid w:val="00722492"/>
    <w:rsid w:val="00722571"/>
    <w:rsid w:val="00722E7E"/>
    <w:rsid w:val="00723108"/>
    <w:rsid w:val="00724A43"/>
    <w:rsid w:val="00726417"/>
    <w:rsid w:val="007273AC"/>
    <w:rsid w:val="007313F5"/>
    <w:rsid w:val="00731AD4"/>
    <w:rsid w:val="00731FC5"/>
    <w:rsid w:val="00732AC3"/>
    <w:rsid w:val="00732B16"/>
    <w:rsid w:val="00733382"/>
    <w:rsid w:val="007337B4"/>
    <w:rsid w:val="00733813"/>
    <w:rsid w:val="007345E9"/>
    <w:rsid w:val="007346E4"/>
    <w:rsid w:val="00735564"/>
    <w:rsid w:val="00735B50"/>
    <w:rsid w:val="0073603A"/>
    <w:rsid w:val="007360E0"/>
    <w:rsid w:val="00737037"/>
    <w:rsid w:val="00737774"/>
    <w:rsid w:val="007408CC"/>
    <w:rsid w:val="00740EB3"/>
    <w:rsid w:val="00740F22"/>
    <w:rsid w:val="007414AB"/>
    <w:rsid w:val="007414C1"/>
    <w:rsid w:val="00741CF0"/>
    <w:rsid w:val="00741DA2"/>
    <w:rsid w:val="00741F1A"/>
    <w:rsid w:val="00742799"/>
    <w:rsid w:val="00742958"/>
    <w:rsid w:val="007447DA"/>
    <w:rsid w:val="00744E4A"/>
    <w:rsid w:val="007450F8"/>
    <w:rsid w:val="007458C0"/>
    <w:rsid w:val="007463E6"/>
    <w:rsid w:val="0074696E"/>
    <w:rsid w:val="0074766C"/>
    <w:rsid w:val="00747863"/>
    <w:rsid w:val="00750135"/>
    <w:rsid w:val="0075035B"/>
    <w:rsid w:val="00750799"/>
    <w:rsid w:val="00750CAA"/>
    <w:rsid w:val="00750EC2"/>
    <w:rsid w:val="0075240D"/>
    <w:rsid w:val="00752B28"/>
    <w:rsid w:val="007536BC"/>
    <w:rsid w:val="007541A9"/>
    <w:rsid w:val="00754E36"/>
    <w:rsid w:val="00755214"/>
    <w:rsid w:val="00755920"/>
    <w:rsid w:val="00757ACB"/>
    <w:rsid w:val="00760CCE"/>
    <w:rsid w:val="007628FD"/>
    <w:rsid w:val="00763139"/>
    <w:rsid w:val="007635DE"/>
    <w:rsid w:val="0076386F"/>
    <w:rsid w:val="0076483D"/>
    <w:rsid w:val="007649CE"/>
    <w:rsid w:val="00764EBC"/>
    <w:rsid w:val="00765846"/>
    <w:rsid w:val="00765B77"/>
    <w:rsid w:val="00767588"/>
    <w:rsid w:val="00767FE2"/>
    <w:rsid w:val="0077055A"/>
    <w:rsid w:val="007709E6"/>
    <w:rsid w:val="00770F37"/>
    <w:rsid w:val="007711A0"/>
    <w:rsid w:val="00771AAF"/>
    <w:rsid w:val="00772740"/>
    <w:rsid w:val="00772C9F"/>
    <w:rsid w:val="00772D5E"/>
    <w:rsid w:val="00773B05"/>
    <w:rsid w:val="0077463E"/>
    <w:rsid w:val="00774C81"/>
    <w:rsid w:val="00775237"/>
    <w:rsid w:val="0077551A"/>
    <w:rsid w:val="00776538"/>
    <w:rsid w:val="0077654A"/>
    <w:rsid w:val="00776928"/>
    <w:rsid w:val="00776D56"/>
    <w:rsid w:val="00776E0F"/>
    <w:rsid w:val="007774B1"/>
    <w:rsid w:val="00777547"/>
    <w:rsid w:val="00777BE1"/>
    <w:rsid w:val="00777D90"/>
    <w:rsid w:val="00777E16"/>
    <w:rsid w:val="0078024D"/>
    <w:rsid w:val="0078040E"/>
    <w:rsid w:val="00780814"/>
    <w:rsid w:val="00782222"/>
    <w:rsid w:val="00782CFD"/>
    <w:rsid w:val="007833D8"/>
    <w:rsid w:val="00783ACB"/>
    <w:rsid w:val="00784240"/>
    <w:rsid w:val="00785677"/>
    <w:rsid w:val="00785C56"/>
    <w:rsid w:val="00786CEC"/>
    <w:rsid w:val="00786F16"/>
    <w:rsid w:val="0078748A"/>
    <w:rsid w:val="00787567"/>
    <w:rsid w:val="007910C9"/>
    <w:rsid w:val="00791BD7"/>
    <w:rsid w:val="00791FE7"/>
    <w:rsid w:val="007933F7"/>
    <w:rsid w:val="007960D2"/>
    <w:rsid w:val="0079692B"/>
    <w:rsid w:val="00796E20"/>
    <w:rsid w:val="00796F63"/>
    <w:rsid w:val="007977DD"/>
    <w:rsid w:val="00797A92"/>
    <w:rsid w:val="00797C32"/>
    <w:rsid w:val="007A0FD9"/>
    <w:rsid w:val="007A11E8"/>
    <w:rsid w:val="007A1314"/>
    <w:rsid w:val="007A2180"/>
    <w:rsid w:val="007A32AD"/>
    <w:rsid w:val="007A46CB"/>
    <w:rsid w:val="007A475B"/>
    <w:rsid w:val="007A5531"/>
    <w:rsid w:val="007A5D75"/>
    <w:rsid w:val="007A6703"/>
    <w:rsid w:val="007A7CBF"/>
    <w:rsid w:val="007B03F4"/>
    <w:rsid w:val="007B05C6"/>
    <w:rsid w:val="007B0914"/>
    <w:rsid w:val="007B0C1A"/>
    <w:rsid w:val="007B1374"/>
    <w:rsid w:val="007B1B76"/>
    <w:rsid w:val="007B1F73"/>
    <w:rsid w:val="007B2238"/>
    <w:rsid w:val="007B2251"/>
    <w:rsid w:val="007B23EF"/>
    <w:rsid w:val="007B2C7C"/>
    <w:rsid w:val="007B32E5"/>
    <w:rsid w:val="007B3DB9"/>
    <w:rsid w:val="007B451D"/>
    <w:rsid w:val="007B589F"/>
    <w:rsid w:val="007B6186"/>
    <w:rsid w:val="007B6435"/>
    <w:rsid w:val="007B6937"/>
    <w:rsid w:val="007B7086"/>
    <w:rsid w:val="007B73BC"/>
    <w:rsid w:val="007B755B"/>
    <w:rsid w:val="007B7CA0"/>
    <w:rsid w:val="007C06E4"/>
    <w:rsid w:val="007C0FF1"/>
    <w:rsid w:val="007C1838"/>
    <w:rsid w:val="007C187F"/>
    <w:rsid w:val="007C193F"/>
    <w:rsid w:val="007C20B9"/>
    <w:rsid w:val="007C21E1"/>
    <w:rsid w:val="007C2973"/>
    <w:rsid w:val="007C3B6C"/>
    <w:rsid w:val="007C3E42"/>
    <w:rsid w:val="007C416C"/>
    <w:rsid w:val="007C4501"/>
    <w:rsid w:val="007C5077"/>
    <w:rsid w:val="007C6335"/>
    <w:rsid w:val="007C6768"/>
    <w:rsid w:val="007C7301"/>
    <w:rsid w:val="007C7859"/>
    <w:rsid w:val="007C79E7"/>
    <w:rsid w:val="007C7F28"/>
    <w:rsid w:val="007D1466"/>
    <w:rsid w:val="007D2BDE"/>
    <w:rsid w:val="007D2FB6"/>
    <w:rsid w:val="007D3173"/>
    <w:rsid w:val="007D49C3"/>
    <w:rsid w:val="007D49EB"/>
    <w:rsid w:val="007D578F"/>
    <w:rsid w:val="007D5E1C"/>
    <w:rsid w:val="007D74B2"/>
    <w:rsid w:val="007D77EB"/>
    <w:rsid w:val="007D7E65"/>
    <w:rsid w:val="007E0742"/>
    <w:rsid w:val="007E0920"/>
    <w:rsid w:val="007E0DE2"/>
    <w:rsid w:val="007E2A10"/>
    <w:rsid w:val="007E2B70"/>
    <w:rsid w:val="007E3667"/>
    <w:rsid w:val="007E3B98"/>
    <w:rsid w:val="007E417A"/>
    <w:rsid w:val="007E4E90"/>
    <w:rsid w:val="007E53CA"/>
    <w:rsid w:val="007E580F"/>
    <w:rsid w:val="007E5906"/>
    <w:rsid w:val="007E71A2"/>
    <w:rsid w:val="007E7C0E"/>
    <w:rsid w:val="007E7C18"/>
    <w:rsid w:val="007E7F0D"/>
    <w:rsid w:val="007F0917"/>
    <w:rsid w:val="007F18BF"/>
    <w:rsid w:val="007F31B6"/>
    <w:rsid w:val="007F393F"/>
    <w:rsid w:val="007F3B2C"/>
    <w:rsid w:val="007F4D86"/>
    <w:rsid w:val="007F4DEA"/>
    <w:rsid w:val="007F5209"/>
    <w:rsid w:val="007F546C"/>
    <w:rsid w:val="007F5800"/>
    <w:rsid w:val="007F623B"/>
    <w:rsid w:val="007F625F"/>
    <w:rsid w:val="007F665E"/>
    <w:rsid w:val="007F6668"/>
    <w:rsid w:val="007F70CD"/>
    <w:rsid w:val="007F7326"/>
    <w:rsid w:val="007F7864"/>
    <w:rsid w:val="007F7871"/>
    <w:rsid w:val="007F7FA9"/>
    <w:rsid w:val="00800412"/>
    <w:rsid w:val="008008B9"/>
    <w:rsid w:val="00801662"/>
    <w:rsid w:val="0080207E"/>
    <w:rsid w:val="00802174"/>
    <w:rsid w:val="0080255B"/>
    <w:rsid w:val="00802576"/>
    <w:rsid w:val="00803848"/>
    <w:rsid w:val="008044BC"/>
    <w:rsid w:val="00804AAE"/>
    <w:rsid w:val="0080587B"/>
    <w:rsid w:val="00806468"/>
    <w:rsid w:val="0080654E"/>
    <w:rsid w:val="0081073D"/>
    <w:rsid w:val="008108C1"/>
    <w:rsid w:val="008110CB"/>
    <w:rsid w:val="0081131E"/>
    <w:rsid w:val="008119CA"/>
    <w:rsid w:val="008119DD"/>
    <w:rsid w:val="00811C50"/>
    <w:rsid w:val="00811CDA"/>
    <w:rsid w:val="00812912"/>
    <w:rsid w:val="00812D3C"/>
    <w:rsid w:val="00812EE8"/>
    <w:rsid w:val="00813074"/>
    <w:rsid w:val="008130C4"/>
    <w:rsid w:val="008138C0"/>
    <w:rsid w:val="008152AD"/>
    <w:rsid w:val="008155F0"/>
    <w:rsid w:val="0081590F"/>
    <w:rsid w:val="00816250"/>
    <w:rsid w:val="00816714"/>
    <w:rsid w:val="00816735"/>
    <w:rsid w:val="00816C6A"/>
    <w:rsid w:val="00816E9A"/>
    <w:rsid w:val="008176A0"/>
    <w:rsid w:val="00817AFA"/>
    <w:rsid w:val="00817F5E"/>
    <w:rsid w:val="00820076"/>
    <w:rsid w:val="00820141"/>
    <w:rsid w:val="00820452"/>
    <w:rsid w:val="0082046D"/>
    <w:rsid w:val="00820E0C"/>
    <w:rsid w:val="00820E19"/>
    <w:rsid w:val="00822AF6"/>
    <w:rsid w:val="00822F5C"/>
    <w:rsid w:val="008231D9"/>
    <w:rsid w:val="00823275"/>
    <w:rsid w:val="0082366F"/>
    <w:rsid w:val="008243C5"/>
    <w:rsid w:val="00826542"/>
    <w:rsid w:val="00826C1A"/>
    <w:rsid w:val="008272BA"/>
    <w:rsid w:val="0082762D"/>
    <w:rsid w:val="008302DA"/>
    <w:rsid w:val="00830D84"/>
    <w:rsid w:val="008321D8"/>
    <w:rsid w:val="00832A39"/>
    <w:rsid w:val="00833699"/>
    <w:rsid w:val="008338A2"/>
    <w:rsid w:val="00834121"/>
    <w:rsid w:val="00834269"/>
    <w:rsid w:val="00834F50"/>
    <w:rsid w:val="00835224"/>
    <w:rsid w:val="0083575A"/>
    <w:rsid w:val="008358B0"/>
    <w:rsid w:val="0083611E"/>
    <w:rsid w:val="00840194"/>
    <w:rsid w:val="00840C01"/>
    <w:rsid w:val="00841AA9"/>
    <w:rsid w:val="00843148"/>
    <w:rsid w:val="008439E3"/>
    <w:rsid w:val="00843D38"/>
    <w:rsid w:val="00845B5A"/>
    <w:rsid w:val="00846111"/>
    <w:rsid w:val="00846866"/>
    <w:rsid w:val="00846A2C"/>
    <w:rsid w:val="00846B43"/>
    <w:rsid w:val="00846DDB"/>
    <w:rsid w:val="008474FE"/>
    <w:rsid w:val="0084756E"/>
    <w:rsid w:val="008508C2"/>
    <w:rsid w:val="00851D29"/>
    <w:rsid w:val="00852C28"/>
    <w:rsid w:val="008532B7"/>
    <w:rsid w:val="008535EF"/>
    <w:rsid w:val="00853ED6"/>
    <w:rsid w:val="00853EE4"/>
    <w:rsid w:val="0085441A"/>
    <w:rsid w:val="00854869"/>
    <w:rsid w:val="008553AD"/>
    <w:rsid w:val="00855535"/>
    <w:rsid w:val="008562B5"/>
    <w:rsid w:val="00857160"/>
    <w:rsid w:val="008571DA"/>
    <w:rsid w:val="008571F5"/>
    <w:rsid w:val="00857C5A"/>
    <w:rsid w:val="0086017C"/>
    <w:rsid w:val="0086038C"/>
    <w:rsid w:val="00860B10"/>
    <w:rsid w:val="00860BE0"/>
    <w:rsid w:val="00860E72"/>
    <w:rsid w:val="00861939"/>
    <w:rsid w:val="0086255E"/>
    <w:rsid w:val="008628FF"/>
    <w:rsid w:val="00862DD1"/>
    <w:rsid w:val="008633F0"/>
    <w:rsid w:val="008634D1"/>
    <w:rsid w:val="0086387D"/>
    <w:rsid w:val="008638C2"/>
    <w:rsid w:val="00863D1A"/>
    <w:rsid w:val="00863DDD"/>
    <w:rsid w:val="00866D7E"/>
    <w:rsid w:val="00866F1E"/>
    <w:rsid w:val="00866F46"/>
    <w:rsid w:val="00867122"/>
    <w:rsid w:val="00867193"/>
    <w:rsid w:val="008675CF"/>
    <w:rsid w:val="00867D9D"/>
    <w:rsid w:val="00871867"/>
    <w:rsid w:val="00871E24"/>
    <w:rsid w:val="0087227E"/>
    <w:rsid w:val="0087234B"/>
    <w:rsid w:val="008725D9"/>
    <w:rsid w:val="00872961"/>
    <w:rsid w:val="00872C73"/>
    <w:rsid w:val="00872E0A"/>
    <w:rsid w:val="00873594"/>
    <w:rsid w:val="00873A96"/>
    <w:rsid w:val="008743B1"/>
    <w:rsid w:val="00875285"/>
    <w:rsid w:val="0087544C"/>
    <w:rsid w:val="00875CE8"/>
    <w:rsid w:val="008762DB"/>
    <w:rsid w:val="008773A1"/>
    <w:rsid w:val="00877A3B"/>
    <w:rsid w:val="00881B90"/>
    <w:rsid w:val="0088241B"/>
    <w:rsid w:val="00882493"/>
    <w:rsid w:val="00882674"/>
    <w:rsid w:val="0088274A"/>
    <w:rsid w:val="00884994"/>
    <w:rsid w:val="00884B62"/>
    <w:rsid w:val="00884CFB"/>
    <w:rsid w:val="0088529C"/>
    <w:rsid w:val="008857D7"/>
    <w:rsid w:val="0088726D"/>
    <w:rsid w:val="00887903"/>
    <w:rsid w:val="00887906"/>
    <w:rsid w:val="008902A0"/>
    <w:rsid w:val="0089270A"/>
    <w:rsid w:val="0089284C"/>
    <w:rsid w:val="00892910"/>
    <w:rsid w:val="00893015"/>
    <w:rsid w:val="00893AF6"/>
    <w:rsid w:val="00893CF8"/>
    <w:rsid w:val="0089456D"/>
    <w:rsid w:val="008945C3"/>
    <w:rsid w:val="00894BC4"/>
    <w:rsid w:val="00895C4D"/>
    <w:rsid w:val="00896890"/>
    <w:rsid w:val="00897170"/>
    <w:rsid w:val="00897CF8"/>
    <w:rsid w:val="008A00EF"/>
    <w:rsid w:val="008A0267"/>
    <w:rsid w:val="008A0549"/>
    <w:rsid w:val="008A0B29"/>
    <w:rsid w:val="008A0DA4"/>
    <w:rsid w:val="008A127E"/>
    <w:rsid w:val="008A16C8"/>
    <w:rsid w:val="008A28A8"/>
    <w:rsid w:val="008A3972"/>
    <w:rsid w:val="008A3B92"/>
    <w:rsid w:val="008A507C"/>
    <w:rsid w:val="008A5B32"/>
    <w:rsid w:val="008A61AD"/>
    <w:rsid w:val="008A66DD"/>
    <w:rsid w:val="008A69E6"/>
    <w:rsid w:val="008B0360"/>
    <w:rsid w:val="008B042A"/>
    <w:rsid w:val="008B1667"/>
    <w:rsid w:val="008B2029"/>
    <w:rsid w:val="008B2062"/>
    <w:rsid w:val="008B2149"/>
    <w:rsid w:val="008B2478"/>
    <w:rsid w:val="008B2607"/>
    <w:rsid w:val="008B2EE4"/>
    <w:rsid w:val="008B3821"/>
    <w:rsid w:val="008B3FB3"/>
    <w:rsid w:val="008B404F"/>
    <w:rsid w:val="008B4501"/>
    <w:rsid w:val="008B4CA6"/>
    <w:rsid w:val="008B4D3D"/>
    <w:rsid w:val="008B547B"/>
    <w:rsid w:val="008B57C7"/>
    <w:rsid w:val="008B5960"/>
    <w:rsid w:val="008B5DDF"/>
    <w:rsid w:val="008B7E5A"/>
    <w:rsid w:val="008C0062"/>
    <w:rsid w:val="008C10D8"/>
    <w:rsid w:val="008C16FC"/>
    <w:rsid w:val="008C2A4F"/>
    <w:rsid w:val="008C2EFA"/>
    <w:rsid w:val="008C2F92"/>
    <w:rsid w:val="008C2F9F"/>
    <w:rsid w:val="008C30B9"/>
    <w:rsid w:val="008C348C"/>
    <w:rsid w:val="008C3546"/>
    <w:rsid w:val="008C4108"/>
    <w:rsid w:val="008C4782"/>
    <w:rsid w:val="008C563B"/>
    <w:rsid w:val="008C589D"/>
    <w:rsid w:val="008C65CB"/>
    <w:rsid w:val="008C6D51"/>
    <w:rsid w:val="008C6F79"/>
    <w:rsid w:val="008C7613"/>
    <w:rsid w:val="008D06F7"/>
    <w:rsid w:val="008D14C3"/>
    <w:rsid w:val="008D1776"/>
    <w:rsid w:val="008D1882"/>
    <w:rsid w:val="008D1D4F"/>
    <w:rsid w:val="008D2846"/>
    <w:rsid w:val="008D3C92"/>
    <w:rsid w:val="008D41A4"/>
    <w:rsid w:val="008D4236"/>
    <w:rsid w:val="008D462F"/>
    <w:rsid w:val="008D65D5"/>
    <w:rsid w:val="008D6DCF"/>
    <w:rsid w:val="008D7C0F"/>
    <w:rsid w:val="008E0002"/>
    <w:rsid w:val="008E0CB0"/>
    <w:rsid w:val="008E14D0"/>
    <w:rsid w:val="008E2F38"/>
    <w:rsid w:val="008E33A2"/>
    <w:rsid w:val="008E362D"/>
    <w:rsid w:val="008E377A"/>
    <w:rsid w:val="008E3940"/>
    <w:rsid w:val="008E4376"/>
    <w:rsid w:val="008E4DC7"/>
    <w:rsid w:val="008E5899"/>
    <w:rsid w:val="008E5A1B"/>
    <w:rsid w:val="008E5D7D"/>
    <w:rsid w:val="008E6380"/>
    <w:rsid w:val="008E7A0A"/>
    <w:rsid w:val="008E7A37"/>
    <w:rsid w:val="008E7B49"/>
    <w:rsid w:val="008F0710"/>
    <w:rsid w:val="008F116B"/>
    <w:rsid w:val="008F12F7"/>
    <w:rsid w:val="008F1439"/>
    <w:rsid w:val="008F27BA"/>
    <w:rsid w:val="008F2C0D"/>
    <w:rsid w:val="008F2FDB"/>
    <w:rsid w:val="008F310D"/>
    <w:rsid w:val="008F3112"/>
    <w:rsid w:val="008F4596"/>
    <w:rsid w:val="008F5661"/>
    <w:rsid w:val="008F59F6"/>
    <w:rsid w:val="008F5B22"/>
    <w:rsid w:val="008F68A9"/>
    <w:rsid w:val="008F6AB2"/>
    <w:rsid w:val="008F7622"/>
    <w:rsid w:val="008F7B68"/>
    <w:rsid w:val="008F7FF7"/>
    <w:rsid w:val="009004D7"/>
    <w:rsid w:val="00900719"/>
    <w:rsid w:val="00900CEE"/>
    <w:rsid w:val="009014F4"/>
    <w:rsid w:val="009017AC"/>
    <w:rsid w:val="00901FF3"/>
    <w:rsid w:val="0090217F"/>
    <w:rsid w:val="009029B8"/>
    <w:rsid w:val="00902A9A"/>
    <w:rsid w:val="009030CD"/>
    <w:rsid w:val="009031A0"/>
    <w:rsid w:val="0090420B"/>
    <w:rsid w:val="00904315"/>
    <w:rsid w:val="00904A1C"/>
    <w:rsid w:val="00905030"/>
    <w:rsid w:val="009059BC"/>
    <w:rsid w:val="00906490"/>
    <w:rsid w:val="00906CC4"/>
    <w:rsid w:val="0090733D"/>
    <w:rsid w:val="00907981"/>
    <w:rsid w:val="0091003F"/>
    <w:rsid w:val="009104C4"/>
    <w:rsid w:val="009111B2"/>
    <w:rsid w:val="009117D5"/>
    <w:rsid w:val="0091237E"/>
    <w:rsid w:val="0091328B"/>
    <w:rsid w:val="0091428F"/>
    <w:rsid w:val="00914CC5"/>
    <w:rsid w:val="00915117"/>
    <w:rsid w:val="009151F5"/>
    <w:rsid w:val="0091661F"/>
    <w:rsid w:val="00917023"/>
    <w:rsid w:val="00920190"/>
    <w:rsid w:val="00920CD6"/>
    <w:rsid w:val="00921285"/>
    <w:rsid w:val="009226E0"/>
    <w:rsid w:val="00922F5D"/>
    <w:rsid w:val="00923C5C"/>
    <w:rsid w:val="00924531"/>
    <w:rsid w:val="009247E5"/>
    <w:rsid w:val="00924AE1"/>
    <w:rsid w:val="00924CF3"/>
    <w:rsid w:val="00924D1D"/>
    <w:rsid w:val="00925724"/>
    <w:rsid w:val="009258FD"/>
    <w:rsid w:val="0092681F"/>
    <w:rsid w:val="00926949"/>
    <w:rsid w:val="0092694F"/>
    <w:rsid w:val="009269B1"/>
    <w:rsid w:val="00926E1C"/>
    <w:rsid w:val="0092724D"/>
    <w:rsid w:val="009272B3"/>
    <w:rsid w:val="00927FD9"/>
    <w:rsid w:val="00930338"/>
    <w:rsid w:val="009303CE"/>
    <w:rsid w:val="009305D2"/>
    <w:rsid w:val="009306C5"/>
    <w:rsid w:val="009314EE"/>
    <w:rsid w:val="009315BE"/>
    <w:rsid w:val="00931628"/>
    <w:rsid w:val="009326DD"/>
    <w:rsid w:val="00932E24"/>
    <w:rsid w:val="009331BD"/>
    <w:rsid w:val="0093338F"/>
    <w:rsid w:val="009333AA"/>
    <w:rsid w:val="009335D9"/>
    <w:rsid w:val="00933B1E"/>
    <w:rsid w:val="009349FD"/>
    <w:rsid w:val="0093670C"/>
    <w:rsid w:val="009367FD"/>
    <w:rsid w:val="0093731D"/>
    <w:rsid w:val="009373E1"/>
    <w:rsid w:val="0093769D"/>
    <w:rsid w:val="00937BD9"/>
    <w:rsid w:val="00941821"/>
    <w:rsid w:val="00942713"/>
    <w:rsid w:val="009427E8"/>
    <w:rsid w:val="00942FF2"/>
    <w:rsid w:val="00944D8C"/>
    <w:rsid w:val="00944EC8"/>
    <w:rsid w:val="0094503F"/>
    <w:rsid w:val="00947534"/>
    <w:rsid w:val="00950A5D"/>
    <w:rsid w:val="00950E2C"/>
    <w:rsid w:val="00951152"/>
    <w:rsid w:val="009512A1"/>
    <w:rsid w:val="0095132E"/>
    <w:rsid w:val="00951D50"/>
    <w:rsid w:val="009525EB"/>
    <w:rsid w:val="009526E2"/>
    <w:rsid w:val="00952AF8"/>
    <w:rsid w:val="0095470B"/>
    <w:rsid w:val="00954874"/>
    <w:rsid w:val="0095492C"/>
    <w:rsid w:val="009556CF"/>
    <w:rsid w:val="009557F0"/>
    <w:rsid w:val="0095615A"/>
    <w:rsid w:val="009565BD"/>
    <w:rsid w:val="00956D84"/>
    <w:rsid w:val="009573F4"/>
    <w:rsid w:val="0095758A"/>
    <w:rsid w:val="00957BA2"/>
    <w:rsid w:val="0096054E"/>
    <w:rsid w:val="00960F4A"/>
    <w:rsid w:val="00961400"/>
    <w:rsid w:val="009615DD"/>
    <w:rsid w:val="00963646"/>
    <w:rsid w:val="0096388A"/>
    <w:rsid w:val="0096464F"/>
    <w:rsid w:val="00965A56"/>
    <w:rsid w:val="0096632D"/>
    <w:rsid w:val="00967124"/>
    <w:rsid w:val="00967F71"/>
    <w:rsid w:val="0097166C"/>
    <w:rsid w:val="009718C7"/>
    <w:rsid w:val="0097230E"/>
    <w:rsid w:val="00972952"/>
    <w:rsid w:val="00972973"/>
    <w:rsid w:val="009743A0"/>
    <w:rsid w:val="00974985"/>
    <w:rsid w:val="00974A60"/>
    <w:rsid w:val="00974ABC"/>
    <w:rsid w:val="00974F86"/>
    <w:rsid w:val="009750DE"/>
    <w:rsid w:val="0097559F"/>
    <w:rsid w:val="00975D38"/>
    <w:rsid w:val="009761EA"/>
    <w:rsid w:val="009762FA"/>
    <w:rsid w:val="00976762"/>
    <w:rsid w:val="00977565"/>
    <w:rsid w:val="0097761E"/>
    <w:rsid w:val="0097797C"/>
    <w:rsid w:val="00977B48"/>
    <w:rsid w:val="00980A39"/>
    <w:rsid w:val="00981088"/>
    <w:rsid w:val="00981680"/>
    <w:rsid w:val="00982454"/>
    <w:rsid w:val="00982CF0"/>
    <w:rsid w:val="00982D4D"/>
    <w:rsid w:val="00983B10"/>
    <w:rsid w:val="00983C34"/>
    <w:rsid w:val="009853E1"/>
    <w:rsid w:val="0098593F"/>
    <w:rsid w:val="00986E6B"/>
    <w:rsid w:val="0098743B"/>
    <w:rsid w:val="00990032"/>
    <w:rsid w:val="00990B19"/>
    <w:rsid w:val="0099153B"/>
    <w:rsid w:val="0099167B"/>
    <w:rsid w:val="00991769"/>
    <w:rsid w:val="009918DE"/>
    <w:rsid w:val="009920A8"/>
    <w:rsid w:val="0099232C"/>
    <w:rsid w:val="0099260B"/>
    <w:rsid w:val="00993524"/>
    <w:rsid w:val="0099354B"/>
    <w:rsid w:val="00993B72"/>
    <w:rsid w:val="00994386"/>
    <w:rsid w:val="0099447B"/>
    <w:rsid w:val="0099480E"/>
    <w:rsid w:val="00994D3B"/>
    <w:rsid w:val="00994E5A"/>
    <w:rsid w:val="00994F99"/>
    <w:rsid w:val="00995D95"/>
    <w:rsid w:val="0099710A"/>
    <w:rsid w:val="009974FA"/>
    <w:rsid w:val="00997818"/>
    <w:rsid w:val="009A1101"/>
    <w:rsid w:val="009A1246"/>
    <w:rsid w:val="009A13D8"/>
    <w:rsid w:val="009A279E"/>
    <w:rsid w:val="009A2B56"/>
    <w:rsid w:val="009A2F35"/>
    <w:rsid w:val="009A3015"/>
    <w:rsid w:val="009A3490"/>
    <w:rsid w:val="009A380B"/>
    <w:rsid w:val="009A4252"/>
    <w:rsid w:val="009A4321"/>
    <w:rsid w:val="009A4685"/>
    <w:rsid w:val="009A5B63"/>
    <w:rsid w:val="009B0200"/>
    <w:rsid w:val="009B0A6F"/>
    <w:rsid w:val="009B0A94"/>
    <w:rsid w:val="009B0C62"/>
    <w:rsid w:val="009B1394"/>
    <w:rsid w:val="009B174E"/>
    <w:rsid w:val="009B217B"/>
    <w:rsid w:val="009B21FF"/>
    <w:rsid w:val="009B2AE8"/>
    <w:rsid w:val="009B3CB4"/>
    <w:rsid w:val="009B45C1"/>
    <w:rsid w:val="009B4843"/>
    <w:rsid w:val="009B53D7"/>
    <w:rsid w:val="009B5622"/>
    <w:rsid w:val="009B5907"/>
    <w:rsid w:val="009B59E9"/>
    <w:rsid w:val="009B5F08"/>
    <w:rsid w:val="009B6D3D"/>
    <w:rsid w:val="009B6ED0"/>
    <w:rsid w:val="009B7082"/>
    <w:rsid w:val="009B70AA"/>
    <w:rsid w:val="009C190D"/>
    <w:rsid w:val="009C200C"/>
    <w:rsid w:val="009C2198"/>
    <w:rsid w:val="009C21E3"/>
    <w:rsid w:val="009C233D"/>
    <w:rsid w:val="009C245E"/>
    <w:rsid w:val="009C322B"/>
    <w:rsid w:val="009C3942"/>
    <w:rsid w:val="009C4EA5"/>
    <w:rsid w:val="009C5084"/>
    <w:rsid w:val="009C5B91"/>
    <w:rsid w:val="009C5E77"/>
    <w:rsid w:val="009C6B74"/>
    <w:rsid w:val="009C7A7E"/>
    <w:rsid w:val="009D00EC"/>
    <w:rsid w:val="009D02E8"/>
    <w:rsid w:val="009D13A0"/>
    <w:rsid w:val="009D1E57"/>
    <w:rsid w:val="009D358B"/>
    <w:rsid w:val="009D3A4B"/>
    <w:rsid w:val="009D4C21"/>
    <w:rsid w:val="009D4EA4"/>
    <w:rsid w:val="009D51D0"/>
    <w:rsid w:val="009D5A48"/>
    <w:rsid w:val="009D5C16"/>
    <w:rsid w:val="009D5C2A"/>
    <w:rsid w:val="009D5D8F"/>
    <w:rsid w:val="009D5EE9"/>
    <w:rsid w:val="009D70A4"/>
    <w:rsid w:val="009D7B14"/>
    <w:rsid w:val="009D7C59"/>
    <w:rsid w:val="009D7CCD"/>
    <w:rsid w:val="009E0463"/>
    <w:rsid w:val="009E051B"/>
    <w:rsid w:val="009E08D1"/>
    <w:rsid w:val="009E0C9D"/>
    <w:rsid w:val="009E0D96"/>
    <w:rsid w:val="009E0DC3"/>
    <w:rsid w:val="009E1B95"/>
    <w:rsid w:val="009E2121"/>
    <w:rsid w:val="009E2157"/>
    <w:rsid w:val="009E35F9"/>
    <w:rsid w:val="009E48F9"/>
    <w:rsid w:val="009E496F"/>
    <w:rsid w:val="009E4B0D"/>
    <w:rsid w:val="009E5244"/>
    <w:rsid w:val="009E5250"/>
    <w:rsid w:val="009E5D4C"/>
    <w:rsid w:val="009E6663"/>
    <w:rsid w:val="009E7914"/>
    <w:rsid w:val="009E7A69"/>
    <w:rsid w:val="009E7F92"/>
    <w:rsid w:val="009F02A3"/>
    <w:rsid w:val="009F05C4"/>
    <w:rsid w:val="009F139A"/>
    <w:rsid w:val="009F1796"/>
    <w:rsid w:val="009F17FB"/>
    <w:rsid w:val="009F195E"/>
    <w:rsid w:val="009F1E84"/>
    <w:rsid w:val="009F2182"/>
    <w:rsid w:val="009F24E3"/>
    <w:rsid w:val="009F2F27"/>
    <w:rsid w:val="009F34AA"/>
    <w:rsid w:val="009F3C0C"/>
    <w:rsid w:val="009F5855"/>
    <w:rsid w:val="009F5B24"/>
    <w:rsid w:val="009F5EB2"/>
    <w:rsid w:val="009F5ECB"/>
    <w:rsid w:val="009F6BCB"/>
    <w:rsid w:val="009F7B78"/>
    <w:rsid w:val="00A001E1"/>
    <w:rsid w:val="00A0057A"/>
    <w:rsid w:val="00A0085A"/>
    <w:rsid w:val="00A00B6C"/>
    <w:rsid w:val="00A013D2"/>
    <w:rsid w:val="00A01439"/>
    <w:rsid w:val="00A02FA1"/>
    <w:rsid w:val="00A0417F"/>
    <w:rsid w:val="00A04B1F"/>
    <w:rsid w:val="00A04CB5"/>
    <w:rsid w:val="00A04CCE"/>
    <w:rsid w:val="00A0551F"/>
    <w:rsid w:val="00A058EF"/>
    <w:rsid w:val="00A0662D"/>
    <w:rsid w:val="00A066DA"/>
    <w:rsid w:val="00A06F54"/>
    <w:rsid w:val="00A07421"/>
    <w:rsid w:val="00A0776B"/>
    <w:rsid w:val="00A07967"/>
    <w:rsid w:val="00A07B97"/>
    <w:rsid w:val="00A10277"/>
    <w:rsid w:val="00A10FB9"/>
    <w:rsid w:val="00A11421"/>
    <w:rsid w:val="00A1217D"/>
    <w:rsid w:val="00A12661"/>
    <w:rsid w:val="00A13574"/>
    <w:rsid w:val="00A137B8"/>
    <w:rsid w:val="00A1389F"/>
    <w:rsid w:val="00A14495"/>
    <w:rsid w:val="00A157B1"/>
    <w:rsid w:val="00A158C0"/>
    <w:rsid w:val="00A15EB4"/>
    <w:rsid w:val="00A1626C"/>
    <w:rsid w:val="00A1697C"/>
    <w:rsid w:val="00A16FF6"/>
    <w:rsid w:val="00A17D34"/>
    <w:rsid w:val="00A20C25"/>
    <w:rsid w:val="00A21472"/>
    <w:rsid w:val="00A2150B"/>
    <w:rsid w:val="00A22229"/>
    <w:rsid w:val="00A22444"/>
    <w:rsid w:val="00A2249D"/>
    <w:rsid w:val="00A23053"/>
    <w:rsid w:val="00A235EA"/>
    <w:rsid w:val="00A23969"/>
    <w:rsid w:val="00A24442"/>
    <w:rsid w:val="00A2484E"/>
    <w:rsid w:val="00A24867"/>
    <w:rsid w:val="00A24A71"/>
    <w:rsid w:val="00A24ADA"/>
    <w:rsid w:val="00A26825"/>
    <w:rsid w:val="00A30842"/>
    <w:rsid w:val="00A30DB2"/>
    <w:rsid w:val="00A31177"/>
    <w:rsid w:val="00A315F1"/>
    <w:rsid w:val="00A31878"/>
    <w:rsid w:val="00A31B21"/>
    <w:rsid w:val="00A31C16"/>
    <w:rsid w:val="00A32577"/>
    <w:rsid w:val="00A3260A"/>
    <w:rsid w:val="00A327D2"/>
    <w:rsid w:val="00A32E15"/>
    <w:rsid w:val="00A32E4F"/>
    <w:rsid w:val="00A330BB"/>
    <w:rsid w:val="00A3340C"/>
    <w:rsid w:val="00A33D85"/>
    <w:rsid w:val="00A34DE2"/>
    <w:rsid w:val="00A35C73"/>
    <w:rsid w:val="00A37445"/>
    <w:rsid w:val="00A37C86"/>
    <w:rsid w:val="00A37F2A"/>
    <w:rsid w:val="00A40111"/>
    <w:rsid w:val="00A4065A"/>
    <w:rsid w:val="00A42ADF"/>
    <w:rsid w:val="00A43633"/>
    <w:rsid w:val="00A43F6B"/>
    <w:rsid w:val="00A44523"/>
    <w:rsid w:val="00A446E4"/>
    <w:rsid w:val="00A446F5"/>
    <w:rsid w:val="00A44882"/>
    <w:rsid w:val="00A44E89"/>
    <w:rsid w:val="00A45125"/>
    <w:rsid w:val="00A4572D"/>
    <w:rsid w:val="00A4599C"/>
    <w:rsid w:val="00A462F9"/>
    <w:rsid w:val="00A46366"/>
    <w:rsid w:val="00A46776"/>
    <w:rsid w:val="00A46FDF"/>
    <w:rsid w:val="00A472EC"/>
    <w:rsid w:val="00A479F6"/>
    <w:rsid w:val="00A501DA"/>
    <w:rsid w:val="00A50448"/>
    <w:rsid w:val="00A5054B"/>
    <w:rsid w:val="00A50CCB"/>
    <w:rsid w:val="00A51FC4"/>
    <w:rsid w:val="00A533CD"/>
    <w:rsid w:val="00A535EF"/>
    <w:rsid w:val="00A54376"/>
    <w:rsid w:val="00A543CF"/>
    <w:rsid w:val="00A5459E"/>
    <w:rsid w:val="00A54715"/>
    <w:rsid w:val="00A54AE8"/>
    <w:rsid w:val="00A55270"/>
    <w:rsid w:val="00A5547F"/>
    <w:rsid w:val="00A5562B"/>
    <w:rsid w:val="00A557A0"/>
    <w:rsid w:val="00A55A50"/>
    <w:rsid w:val="00A55F8B"/>
    <w:rsid w:val="00A56321"/>
    <w:rsid w:val="00A56C42"/>
    <w:rsid w:val="00A57E33"/>
    <w:rsid w:val="00A6005E"/>
    <w:rsid w:val="00A60364"/>
    <w:rsid w:val="00A6061C"/>
    <w:rsid w:val="00A60B29"/>
    <w:rsid w:val="00A62D44"/>
    <w:rsid w:val="00A630F0"/>
    <w:rsid w:val="00A66765"/>
    <w:rsid w:val="00A66824"/>
    <w:rsid w:val="00A66D56"/>
    <w:rsid w:val="00A67263"/>
    <w:rsid w:val="00A6742F"/>
    <w:rsid w:val="00A67988"/>
    <w:rsid w:val="00A67FC9"/>
    <w:rsid w:val="00A70192"/>
    <w:rsid w:val="00A7161C"/>
    <w:rsid w:val="00A71CE4"/>
    <w:rsid w:val="00A753F7"/>
    <w:rsid w:val="00A75454"/>
    <w:rsid w:val="00A75A38"/>
    <w:rsid w:val="00A75BE6"/>
    <w:rsid w:val="00A75CB5"/>
    <w:rsid w:val="00A75F0D"/>
    <w:rsid w:val="00A75F81"/>
    <w:rsid w:val="00A764BA"/>
    <w:rsid w:val="00A76B5E"/>
    <w:rsid w:val="00A771EC"/>
    <w:rsid w:val="00A77456"/>
    <w:rsid w:val="00A77AA3"/>
    <w:rsid w:val="00A80393"/>
    <w:rsid w:val="00A80DE9"/>
    <w:rsid w:val="00A80E4B"/>
    <w:rsid w:val="00A811D0"/>
    <w:rsid w:val="00A81CCC"/>
    <w:rsid w:val="00A8236D"/>
    <w:rsid w:val="00A830A4"/>
    <w:rsid w:val="00A83C75"/>
    <w:rsid w:val="00A84B8C"/>
    <w:rsid w:val="00A854EB"/>
    <w:rsid w:val="00A862E8"/>
    <w:rsid w:val="00A86955"/>
    <w:rsid w:val="00A86A24"/>
    <w:rsid w:val="00A872E5"/>
    <w:rsid w:val="00A900CC"/>
    <w:rsid w:val="00A91280"/>
    <w:rsid w:val="00A91406"/>
    <w:rsid w:val="00A93CA0"/>
    <w:rsid w:val="00A93E04"/>
    <w:rsid w:val="00A942B2"/>
    <w:rsid w:val="00A94822"/>
    <w:rsid w:val="00A94BCC"/>
    <w:rsid w:val="00A94F45"/>
    <w:rsid w:val="00A966ED"/>
    <w:rsid w:val="00A96C44"/>
    <w:rsid w:val="00A96E65"/>
    <w:rsid w:val="00A96ECE"/>
    <w:rsid w:val="00A977EB"/>
    <w:rsid w:val="00A97C72"/>
    <w:rsid w:val="00A97CC8"/>
    <w:rsid w:val="00AA075F"/>
    <w:rsid w:val="00AA0E7F"/>
    <w:rsid w:val="00AA0F72"/>
    <w:rsid w:val="00AA310B"/>
    <w:rsid w:val="00AA4517"/>
    <w:rsid w:val="00AA4826"/>
    <w:rsid w:val="00AA60AA"/>
    <w:rsid w:val="00AA63D4"/>
    <w:rsid w:val="00AA6BD8"/>
    <w:rsid w:val="00AA7DFA"/>
    <w:rsid w:val="00AB02EF"/>
    <w:rsid w:val="00AB06E8"/>
    <w:rsid w:val="00AB1287"/>
    <w:rsid w:val="00AB1BDC"/>
    <w:rsid w:val="00AB1CD3"/>
    <w:rsid w:val="00AB20BA"/>
    <w:rsid w:val="00AB2AC6"/>
    <w:rsid w:val="00AB2C32"/>
    <w:rsid w:val="00AB2F42"/>
    <w:rsid w:val="00AB352F"/>
    <w:rsid w:val="00AB3AE4"/>
    <w:rsid w:val="00AB4570"/>
    <w:rsid w:val="00AB4EE2"/>
    <w:rsid w:val="00AB5D48"/>
    <w:rsid w:val="00AB63FC"/>
    <w:rsid w:val="00AB7489"/>
    <w:rsid w:val="00AB7504"/>
    <w:rsid w:val="00AB7833"/>
    <w:rsid w:val="00AB7DED"/>
    <w:rsid w:val="00AB7F60"/>
    <w:rsid w:val="00AC1FCA"/>
    <w:rsid w:val="00AC274B"/>
    <w:rsid w:val="00AC299A"/>
    <w:rsid w:val="00AC2A33"/>
    <w:rsid w:val="00AC3AB6"/>
    <w:rsid w:val="00AC4046"/>
    <w:rsid w:val="00AC4406"/>
    <w:rsid w:val="00AC4764"/>
    <w:rsid w:val="00AC514D"/>
    <w:rsid w:val="00AC57C0"/>
    <w:rsid w:val="00AC589A"/>
    <w:rsid w:val="00AC6592"/>
    <w:rsid w:val="00AC6AA2"/>
    <w:rsid w:val="00AC6B29"/>
    <w:rsid w:val="00AC6D36"/>
    <w:rsid w:val="00AC6DDF"/>
    <w:rsid w:val="00AD0CBA"/>
    <w:rsid w:val="00AD1A68"/>
    <w:rsid w:val="00AD231B"/>
    <w:rsid w:val="00AD26E2"/>
    <w:rsid w:val="00AD4504"/>
    <w:rsid w:val="00AD5044"/>
    <w:rsid w:val="00AD5810"/>
    <w:rsid w:val="00AD60B3"/>
    <w:rsid w:val="00AD63F3"/>
    <w:rsid w:val="00AD7666"/>
    <w:rsid w:val="00AD784C"/>
    <w:rsid w:val="00AD7900"/>
    <w:rsid w:val="00AD7E3D"/>
    <w:rsid w:val="00AE00A4"/>
    <w:rsid w:val="00AE126A"/>
    <w:rsid w:val="00AE1575"/>
    <w:rsid w:val="00AE1BAE"/>
    <w:rsid w:val="00AE3005"/>
    <w:rsid w:val="00AE327E"/>
    <w:rsid w:val="00AE3BD5"/>
    <w:rsid w:val="00AE407C"/>
    <w:rsid w:val="00AE47CA"/>
    <w:rsid w:val="00AE5290"/>
    <w:rsid w:val="00AE54F0"/>
    <w:rsid w:val="00AE56EE"/>
    <w:rsid w:val="00AE59A0"/>
    <w:rsid w:val="00AE5FA7"/>
    <w:rsid w:val="00AE6507"/>
    <w:rsid w:val="00AE6606"/>
    <w:rsid w:val="00AF0C57"/>
    <w:rsid w:val="00AF1813"/>
    <w:rsid w:val="00AF2164"/>
    <w:rsid w:val="00AF26F3"/>
    <w:rsid w:val="00AF295E"/>
    <w:rsid w:val="00AF35C2"/>
    <w:rsid w:val="00AF41C9"/>
    <w:rsid w:val="00AF4783"/>
    <w:rsid w:val="00AF517F"/>
    <w:rsid w:val="00AF5738"/>
    <w:rsid w:val="00AF5F04"/>
    <w:rsid w:val="00AF6962"/>
    <w:rsid w:val="00AF6D95"/>
    <w:rsid w:val="00AF6E9E"/>
    <w:rsid w:val="00B00094"/>
    <w:rsid w:val="00B00672"/>
    <w:rsid w:val="00B007E8"/>
    <w:rsid w:val="00B007EE"/>
    <w:rsid w:val="00B01B4D"/>
    <w:rsid w:val="00B02865"/>
    <w:rsid w:val="00B02A45"/>
    <w:rsid w:val="00B02DEA"/>
    <w:rsid w:val="00B0305A"/>
    <w:rsid w:val="00B0307A"/>
    <w:rsid w:val="00B04489"/>
    <w:rsid w:val="00B04841"/>
    <w:rsid w:val="00B064B6"/>
    <w:rsid w:val="00B06571"/>
    <w:rsid w:val="00B068BA"/>
    <w:rsid w:val="00B07217"/>
    <w:rsid w:val="00B076E5"/>
    <w:rsid w:val="00B077BD"/>
    <w:rsid w:val="00B109E6"/>
    <w:rsid w:val="00B10C98"/>
    <w:rsid w:val="00B11D84"/>
    <w:rsid w:val="00B13851"/>
    <w:rsid w:val="00B13AE1"/>
    <w:rsid w:val="00B13B1C"/>
    <w:rsid w:val="00B13BD2"/>
    <w:rsid w:val="00B14B5F"/>
    <w:rsid w:val="00B1500B"/>
    <w:rsid w:val="00B152D6"/>
    <w:rsid w:val="00B155C3"/>
    <w:rsid w:val="00B1636A"/>
    <w:rsid w:val="00B21F90"/>
    <w:rsid w:val="00B22291"/>
    <w:rsid w:val="00B22EEA"/>
    <w:rsid w:val="00B23445"/>
    <w:rsid w:val="00B23F9A"/>
    <w:rsid w:val="00B2417B"/>
    <w:rsid w:val="00B243B0"/>
    <w:rsid w:val="00B24E6F"/>
    <w:rsid w:val="00B263BB"/>
    <w:rsid w:val="00B26C7E"/>
    <w:rsid w:val="00B26CB5"/>
    <w:rsid w:val="00B2752E"/>
    <w:rsid w:val="00B307CC"/>
    <w:rsid w:val="00B313A7"/>
    <w:rsid w:val="00B326B7"/>
    <w:rsid w:val="00B32C46"/>
    <w:rsid w:val="00B337F9"/>
    <w:rsid w:val="00B33C23"/>
    <w:rsid w:val="00B34CBE"/>
    <w:rsid w:val="00B35393"/>
    <w:rsid w:val="00B3588E"/>
    <w:rsid w:val="00B364C3"/>
    <w:rsid w:val="00B36EC5"/>
    <w:rsid w:val="00B417C6"/>
    <w:rsid w:val="00B4198F"/>
    <w:rsid w:val="00B41F3D"/>
    <w:rsid w:val="00B41F80"/>
    <w:rsid w:val="00B420AA"/>
    <w:rsid w:val="00B42287"/>
    <w:rsid w:val="00B42846"/>
    <w:rsid w:val="00B42CBA"/>
    <w:rsid w:val="00B431E8"/>
    <w:rsid w:val="00B43A9D"/>
    <w:rsid w:val="00B43EBD"/>
    <w:rsid w:val="00B440E3"/>
    <w:rsid w:val="00B4444A"/>
    <w:rsid w:val="00B44D1B"/>
    <w:rsid w:val="00B45141"/>
    <w:rsid w:val="00B4515D"/>
    <w:rsid w:val="00B4516B"/>
    <w:rsid w:val="00B45572"/>
    <w:rsid w:val="00B46648"/>
    <w:rsid w:val="00B46BDD"/>
    <w:rsid w:val="00B4735C"/>
    <w:rsid w:val="00B50216"/>
    <w:rsid w:val="00B5066A"/>
    <w:rsid w:val="00B51128"/>
    <w:rsid w:val="00B51223"/>
    <w:rsid w:val="00B519CD"/>
    <w:rsid w:val="00B51A6F"/>
    <w:rsid w:val="00B5273A"/>
    <w:rsid w:val="00B57329"/>
    <w:rsid w:val="00B5755A"/>
    <w:rsid w:val="00B57E9D"/>
    <w:rsid w:val="00B60A37"/>
    <w:rsid w:val="00B60CCC"/>
    <w:rsid w:val="00B60DD7"/>
    <w:rsid w:val="00B60E61"/>
    <w:rsid w:val="00B62278"/>
    <w:rsid w:val="00B62B50"/>
    <w:rsid w:val="00B62CA2"/>
    <w:rsid w:val="00B62FFA"/>
    <w:rsid w:val="00B635B7"/>
    <w:rsid w:val="00B635BE"/>
    <w:rsid w:val="00B63AE8"/>
    <w:rsid w:val="00B6475B"/>
    <w:rsid w:val="00B6525E"/>
    <w:rsid w:val="00B65811"/>
    <w:rsid w:val="00B65950"/>
    <w:rsid w:val="00B66284"/>
    <w:rsid w:val="00B66D83"/>
    <w:rsid w:val="00B66E8C"/>
    <w:rsid w:val="00B672C0"/>
    <w:rsid w:val="00B676FD"/>
    <w:rsid w:val="00B677F6"/>
    <w:rsid w:val="00B678B6"/>
    <w:rsid w:val="00B702AB"/>
    <w:rsid w:val="00B70C9F"/>
    <w:rsid w:val="00B72C16"/>
    <w:rsid w:val="00B72EEE"/>
    <w:rsid w:val="00B72F3E"/>
    <w:rsid w:val="00B73237"/>
    <w:rsid w:val="00B741AA"/>
    <w:rsid w:val="00B742F9"/>
    <w:rsid w:val="00B74FEE"/>
    <w:rsid w:val="00B75646"/>
    <w:rsid w:val="00B75CD9"/>
    <w:rsid w:val="00B7629E"/>
    <w:rsid w:val="00B76A5B"/>
    <w:rsid w:val="00B7727B"/>
    <w:rsid w:val="00B774E5"/>
    <w:rsid w:val="00B8093F"/>
    <w:rsid w:val="00B815EB"/>
    <w:rsid w:val="00B8191B"/>
    <w:rsid w:val="00B819A0"/>
    <w:rsid w:val="00B82077"/>
    <w:rsid w:val="00B82133"/>
    <w:rsid w:val="00B831D0"/>
    <w:rsid w:val="00B8324F"/>
    <w:rsid w:val="00B83940"/>
    <w:rsid w:val="00B83D4B"/>
    <w:rsid w:val="00B84562"/>
    <w:rsid w:val="00B850EC"/>
    <w:rsid w:val="00B8548F"/>
    <w:rsid w:val="00B85F67"/>
    <w:rsid w:val="00B86456"/>
    <w:rsid w:val="00B86736"/>
    <w:rsid w:val="00B90729"/>
    <w:rsid w:val="00B907DA"/>
    <w:rsid w:val="00B908AF"/>
    <w:rsid w:val="00B90D92"/>
    <w:rsid w:val="00B913B1"/>
    <w:rsid w:val="00B913F5"/>
    <w:rsid w:val="00B91B12"/>
    <w:rsid w:val="00B9261E"/>
    <w:rsid w:val="00B92E35"/>
    <w:rsid w:val="00B93615"/>
    <w:rsid w:val="00B945A9"/>
    <w:rsid w:val="00B94C5E"/>
    <w:rsid w:val="00B950BC"/>
    <w:rsid w:val="00B95E8B"/>
    <w:rsid w:val="00B9609A"/>
    <w:rsid w:val="00B964E1"/>
    <w:rsid w:val="00B967F1"/>
    <w:rsid w:val="00B96F37"/>
    <w:rsid w:val="00B9714C"/>
    <w:rsid w:val="00B97193"/>
    <w:rsid w:val="00B97762"/>
    <w:rsid w:val="00BA1163"/>
    <w:rsid w:val="00BA131A"/>
    <w:rsid w:val="00BA13A5"/>
    <w:rsid w:val="00BA19A5"/>
    <w:rsid w:val="00BA1E83"/>
    <w:rsid w:val="00BA29AD"/>
    <w:rsid w:val="00BA3185"/>
    <w:rsid w:val="00BA33CF"/>
    <w:rsid w:val="00BA3F8D"/>
    <w:rsid w:val="00BA4B76"/>
    <w:rsid w:val="00BA4FAE"/>
    <w:rsid w:val="00BA7276"/>
    <w:rsid w:val="00BA78EE"/>
    <w:rsid w:val="00BA7E39"/>
    <w:rsid w:val="00BB0385"/>
    <w:rsid w:val="00BB0921"/>
    <w:rsid w:val="00BB0969"/>
    <w:rsid w:val="00BB1210"/>
    <w:rsid w:val="00BB123A"/>
    <w:rsid w:val="00BB2756"/>
    <w:rsid w:val="00BB3962"/>
    <w:rsid w:val="00BB3AA4"/>
    <w:rsid w:val="00BB3E84"/>
    <w:rsid w:val="00BB4FFF"/>
    <w:rsid w:val="00BB5B2C"/>
    <w:rsid w:val="00BB7A10"/>
    <w:rsid w:val="00BB7C8D"/>
    <w:rsid w:val="00BB7F8E"/>
    <w:rsid w:val="00BC198A"/>
    <w:rsid w:val="00BC2D7C"/>
    <w:rsid w:val="00BC3A47"/>
    <w:rsid w:val="00BC413E"/>
    <w:rsid w:val="00BC60BE"/>
    <w:rsid w:val="00BC71EC"/>
    <w:rsid w:val="00BC7468"/>
    <w:rsid w:val="00BC7543"/>
    <w:rsid w:val="00BC798A"/>
    <w:rsid w:val="00BC7D4F"/>
    <w:rsid w:val="00BC7ED7"/>
    <w:rsid w:val="00BD0896"/>
    <w:rsid w:val="00BD0A77"/>
    <w:rsid w:val="00BD0C6D"/>
    <w:rsid w:val="00BD0E0E"/>
    <w:rsid w:val="00BD2650"/>
    <w:rsid w:val="00BD2850"/>
    <w:rsid w:val="00BD3155"/>
    <w:rsid w:val="00BD404C"/>
    <w:rsid w:val="00BD40A4"/>
    <w:rsid w:val="00BD47B8"/>
    <w:rsid w:val="00BD5B94"/>
    <w:rsid w:val="00BD5C53"/>
    <w:rsid w:val="00BD61DE"/>
    <w:rsid w:val="00BD6B23"/>
    <w:rsid w:val="00BE1183"/>
    <w:rsid w:val="00BE1E85"/>
    <w:rsid w:val="00BE28D2"/>
    <w:rsid w:val="00BE2C89"/>
    <w:rsid w:val="00BE335B"/>
    <w:rsid w:val="00BE387B"/>
    <w:rsid w:val="00BE486F"/>
    <w:rsid w:val="00BE4A64"/>
    <w:rsid w:val="00BE5E43"/>
    <w:rsid w:val="00BE705E"/>
    <w:rsid w:val="00BE77F4"/>
    <w:rsid w:val="00BE7948"/>
    <w:rsid w:val="00BE7CB6"/>
    <w:rsid w:val="00BF0FC7"/>
    <w:rsid w:val="00BF1600"/>
    <w:rsid w:val="00BF162F"/>
    <w:rsid w:val="00BF1A0B"/>
    <w:rsid w:val="00BF1B1E"/>
    <w:rsid w:val="00BF2028"/>
    <w:rsid w:val="00BF3B8E"/>
    <w:rsid w:val="00BF464D"/>
    <w:rsid w:val="00BF4E4C"/>
    <w:rsid w:val="00BF50C8"/>
    <w:rsid w:val="00BF52D5"/>
    <w:rsid w:val="00BF557D"/>
    <w:rsid w:val="00BF61F7"/>
    <w:rsid w:val="00BF649D"/>
    <w:rsid w:val="00BF658D"/>
    <w:rsid w:val="00BF6AF1"/>
    <w:rsid w:val="00BF7514"/>
    <w:rsid w:val="00BF7ADE"/>
    <w:rsid w:val="00BF7F58"/>
    <w:rsid w:val="00C007FD"/>
    <w:rsid w:val="00C00CAE"/>
    <w:rsid w:val="00C01381"/>
    <w:rsid w:val="00C0172E"/>
    <w:rsid w:val="00C01AB1"/>
    <w:rsid w:val="00C01D13"/>
    <w:rsid w:val="00C026A0"/>
    <w:rsid w:val="00C02B36"/>
    <w:rsid w:val="00C02D84"/>
    <w:rsid w:val="00C0388E"/>
    <w:rsid w:val="00C04027"/>
    <w:rsid w:val="00C048D7"/>
    <w:rsid w:val="00C051FC"/>
    <w:rsid w:val="00C05254"/>
    <w:rsid w:val="00C06137"/>
    <w:rsid w:val="00C063EE"/>
    <w:rsid w:val="00C06929"/>
    <w:rsid w:val="00C079B8"/>
    <w:rsid w:val="00C10037"/>
    <w:rsid w:val="00C10649"/>
    <w:rsid w:val="00C10AC4"/>
    <w:rsid w:val="00C1131D"/>
    <w:rsid w:val="00C115E1"/>
    <w:rsid w:val="00C12328"/>
    <w:rsid w:val="00C123EA"/>
    <w:rsid w:val="00C1247C"/>
    <w:rsid w:val="00C1257F"/>
    <w:rsid w:val="00C12A49"/>
    <w:rsid w:val="00C13394"/>
    <w:rsid w:val="00C133EE"/>
    <w:rsid w:val="00C138A0"/>
    <w:rsid w:val="00C13967"/>
    <w:rsid w:val="00C149D0"/>
    <w:rsid w:val="00C14BD2"/>
    <w:rsid w:val="00C15827"/>
    <w:rsid w:val="00C16278"/>
    <w:rsid w:val="00C163D0"/>
    <w:rsid w:val="00C20088"/>
    <w:rsid w:val="00C215DB"/>
    <w:rsid w:val="00C23134"/>
    <w:rsid w:val="00C23BA1"/>
    <w:rsid w:val="00C23BA8"/>
    <w:rsid w:val="00C23CAC"/>
    <w:rsid w:val="00C23F2C"/>
    <w:rsid w:val="00C241B3"/>
    <w:rsid w:val="00C24AAC"/>
    <w:rsid w:val="00C25262"/>
    <w:rsid w:val="00C25FF0"/>
    <w:rsid w:val="00C26068"/>
    <w:rsid w:val="00C26588"/>
    <w:rsid w:val="00C26894"/>
    <w:rsid w:val="00C27DE9"/>
    <w:rsid w:val="00C3056E"/>
    <w:rsid w:val="00C31803"/>
    <w:rsid w:val="00C3183B"/>
    <w:rsid w:val="00C31EF1"/>
    <w:rsid w:val="00C32587"/>
    <w:rsid w:val="00C32989"/>
    <w:rsid w:val="00C33388"/>
    <w:rsid w:val="00C3463D"/>
    <w:rsid w:val="00C35484"/>
    <w:rsid w:val="00C35623"/>
    <w:rsid w:val="00C367E1"/>
    <w:rsid w:val="00C36BCF"/>
    <w:rsid w:val="00C36F6F"/>
    <w:rsid w:val="00C36FE8"/>
    <w:rsid w:val="00C379AA"/>
    <w:rsid w:val="00C379F9"/>
    <w:rsid w:val="00C40411"/>
    <w:rsid w:val="00C40802"/>
    <w:rsid w:val="00C40E78"/>
    <w:rsid w:val="00C4173A"/>
    <w:rsid w:val="00C4194A"/>
    <w:rsid w:val="00C41BBA"/>
    <w:rsid w:val="00C41F91"/>
    <w:rsid w:val="00C44AD8"/>
    <w:rsid w:val="00C45AD1"/>
    <w:rsid w:val="00C45B5F"/>
    <w:rsid w:val="00C46CB5"/>
    <w:rsid w:val="00C47327"/>
    <w:rsid w:val="00C47E96"/>
    <w:rsid w:val="00C50CB6"/>
    <w:rsid w:val="00C50DED"/>
    <w:rsid w:val="00C511AB"/>
    <w:rsid w:val="00C51A68"/>
    <w:rsid w:val="00C51E24"/>
    <w:rsid w:val="00C52217"/>
    <w:rsid w:val="00C541ED"/>
    <w:rsid w:val="00C56286"/>
    <w:rsid w:val="00C562DC"/>
    <w:rsid w:val="00C566C7"/>
    <w:rsid w:val="00C56A6B"/>
    <w:rsid w:val="00C57458"/>
    <w:rsid w:val="00C574A7"/>
    <w:rsid w:val="00C57B28"/>
    <w:rsid w:val="00C602AB"/>
    <w:rsid w:val="00C602FF"/>
    <w:rsid w:val="00C60411"/>
    <w:rsid w:val="00C60EE6"/>
    <w:rsid w:val="00C61174"/>
    <w:rsid w:val="00C61304"/>
    <w:rsid w:val="00C6148F"/>
    <w:rsid w:val="00C621B1"/>
    <w:rsid w:val="00C62C85"/>
    <w:rsid w:val="00C62F7A"/>
    <w:rsid w:val="00C63B9C"/>
    <w:rsid w:val="00C652F9"/>
    <w:rsid w:val="00C6538C"/>
    <w:rsid w:val="00C659F3"/>
    <w:rsid w:val="00C65E86"/>
    <w:rsid w:val="00C65FAB"/>
    <w:rsid w:val="00C66257"/>
    <w:rsid w:val="00C6682F"/>
    <w:rsid w:val="00C66DFD"/>
    <w:rsid w:val="00C67BF4"/>
    <w:rsid w:val="00C67E4D"/>
    <w:rsid w:val="00C70666"/>
    <w:rsid w:val="00C71138"/>
    <w:rsid w:val="00C7275E"/>
    <w:rsid w:val="00C72A34"/>
    <w:rsid w:val="00C731AF"/>
    <w:rsid w:val="00C7393E"/>
    <w:rsid w:val="00C744D9"/>
    <w:rsid w:val="00C74C5D"/>
    <w:rsid w:val="00C754DF"/>
    <w:rsid w:val="00C75F65"/>
    <w:rsid w:val="00C7674D"/>
    <w:rsid w:val="00C76CD9"/>
    <w:rsid w:val="00C77958"/>
    <w:rsid w:val="00C77C41"/>
    <w:rsid w:val="00C77E9D"/>
    <w:rsid w:val="00C77FAF"/>
    <w:rsid w:val="00C80941"/>
    <w:rsid w:val="00C80F20"/>
    <w:rsid w:val="00C80F8C"/>
    <w:rsid w:val="00C81788"/>
    <w:rsid w:val="00C81A6F"/>
    <w:rsid w:val="00C83017"/>
    <w:rsid w:val="00C8593D"/>
    <w:rsid w:val="00C85BFF"/>
    <w:rsid w:val="00C863C4"/>
    <w:rsid w:val="00C879C9"/>
    <w:rsid w:val="00C87FC7"/>
    <w:rsid w:val="00C90160"/>
    <w:rsid w:val="00C906A7"/>
    <w:rsid w:val="00C90B6F"/>
    <w:rsid w:val="00C90DAB"/>
    <w:rsid w:val="00C91A9B"/>
    <w:rsid w:val="00C920EA"/>
    <w:rsid w:val="00C924A1"/>
    <w:rsid w:val="00C9267E"/>
    <w:rsid w:val="00C92FD4"/>
    <w:rsid w:val="00C92FEC"/>
    <w:rsid w:val="00C93628"/>
    <w:rsid w:val="00C93C3E"/>
    <w:rsid w:val="00C945E1"/>
    <w:rsid w:val="00C97498"/>
    <w:rsid w:val="00CA12E3"/>
    <w:rsid w:val="00CA1476"/>
    <w:rsid w:val="00CA1D74"/>
    <w:rsid w:val="00CA1E1B"/>
    <w:rsid w:val="00CA21C5"/>
    <w:rsid w:val="00CA2F09"/>
    <w:rsid w:val="00CA2F6B"/>
    <w:rsid w:val="00CA4015"/>
    <w:rsid w:val="00CA4442"/>
    <w:rsid w:val="00CA4D43"/>
    <w:rsid w:val="00CA5C5E"/>
    <w:rsid w:val="00CA5DDA"/>
    <w:rsid w:val="00CA5FC6"/>
    <w:rsid w:val="00CA6611"/>
    <w:rsid w:val="00CA6A46"/>
    <w:rsid w:val="00CA6AE6"/>
    <w:rsid w:val="00CA6DFA"/>
    <w:rsid w:val="00CA782F"/>
    <w:rsid w:val="00CB187B"/>
    <w:rsid w:val="00CB1F05"/>
    <w:rsid w:val="00CB1F31"/>
    <w:rsid w:val="00CB2835"/>
    <w:rsid w:val="00CB3285"/>
    <w:rsid w:val="00CB4500"/>
    <w:rsid w:val="00CB4614"/>
    <w:rsid w:val="00CB4C15"/>
    <w:rsid w:val="00CB4F80"/>
    <w:rsid w:val="00CB5371"/>
    <w:rsid w:val="00CB5671"/>
    <w:rsid w:val="00CB72BD"/>
    <w:rsid w:val="00CB7FA3"/>
    <w:rsid w:val="00CC0272"/>
    <w:rsid w:val="00CC0A9D"/>
    <w:rsid w:val="00CC0C72"/>
    <w:rsid w:val="00CC172D"/>
    <w:rsid w:val="00CC26D6"/>
    <w:rsid w:val="00CC2BFD"/>
    <w:rsid w:val="00CC31E2"/>
    <w:rsid w:val="00CC35A0"/>
    <w:rsid w:val="00CC429B"/>
    <w:rsid w:val="00CC4301"/>
    <w:rsid w:val="00CC4E8F"/>
    <w:rsid w:val="00CC5856"/>
    <w:rsid w:val="00CC68A1"/>
    <w:rsid w:val="00CC6E5F"/>
    <w:rsid w:val="00CC6F40"/>
    <w:rsid w:val="00CC73AC"/>
    <w:rsid w:val="00CC7BC8"/>
    <w:rsid w:val="00CD0CA4"/>
    <w:rsid w:val="00CD0FC4"/>
    <w:rsid w:val="00CD157F"/>
    <w:rsid w:val="00CD224C"/>
    <w:rsid w:val="00CD2289"/>
    <w:rsid w:val="00CD2F9D"/>
    <w:rsid w:val="00CD32A3"/>
    <w:rsid w:val="00CD3476"/>
    <w:rsid w:val="00CD43E1"/>
    <w:rsid w:val="00CD4C63"/>
    <w:rsid w:val="00CD5F8E"/>
    <w:rsid w:val="00CD6354"/>
    <w:rsid w:val="00CD64DF"/>
    <w:rsid w:val="00CD68EF"/>
    <w:rsid w:val="00CD6E99"/>
    <w:rsid w:val="00CD7100"/>
    <w:rsid w:val="00CD7B86"/>
    <w:rsid w:val="00CE0983"/>
    <w:rsid w:val="00CE225F"/>
    <w:rsid w:val="00CE27F0"/>
    <w:rsid w:val="00CE3348"/>
    <w:rsid w:val="00CE358E"/>
    <w:rsid w:val="00CE3A5B"/>
    <w:rsid w:val="00CE3EE3"/>
    <w:rsid w:val="00CE44FC"/>
    <w:rsid w:val="00CE47F0"/>
    <w:rsid w:val="00CE5045"/>
    <w:rsid w:val="00CE5A7A"/>
    <w:rsid w:val="00CE65A3"/>
    <w:rsid w:val="00CE7401"/>
    <w:rsid w:val="00CE7643"/>
    <w:rsid w:val="00CF00C8"/>
    <w:rsid w:val="00CF0883"/>
    <w:rsid w:val="00CF12A2"/>
    <w:rsid w:val="00CF174F"/>
    <w:rsid w:val="00CF2F50"/>
    <w:rsid w:val="00CF4C2D"/>
    <w:rsid w:val="00CF5970"/>
    <w:rsid w:val="00CF6118"/>
    <w:rsid w:val="00CF6198"/>
    <w:rsid w:val="00CF6E12"/>
    <w:rsid w:val="00CF719F"/>
    <w:rsid w:val="00CF7620"/>
    <w:rsid w:val="00CF78FB"/>
    <w:rsid w:val="00D00785"/>
    <w:rsid w:val="00D01391"/>
    <w:rsid w:val="00D0245B"/>
    <w:rsid w:val="00D02919"/>
    <w:rsid w:val="00D02F29"/>
    <w:rsid w:val="00D03637"/>
    <w:rsid w:val="00D039DA"/>
    <w:rsid w:val="00D03B7C"/>
    <w:rsid w:val="00D049D8"/>
    <w:rsid w:val="00D04C61"/>
    <w:rsid w:val="00D054BA"/>
    <w:rsid w:val="00D05B8D"/>
    <w:rsid w:val="00D05B9B"/>
    <w:rsid w:val="00D05CA4"/>
    <w:rsid w:val="00D06411"/>
    <w:rsid w:val="00D06426"/>
    <w:rsid w:val="00D065A2"/>
    <w:rsid w:val="00D0668D"/>
    <w:rsid w:val="00D0670C"/>
    <w:rsid w:val="00D06C64"/>
    <w:rsid w:val="00D06FF8"/>
    <w:rsid w:val="00D079AA"/>
    <w:rsid w:val="00D07F00"/>
    <w:rsid w:val="00D108E8"/>
    <w:rsid w:val="00D1130F"/>
    <w:rsid w:val="00D13473"/>
    <w:rsid w:val="00D13971"/>
    <w:rsid w:val="00D13C33"/>
    <w:rsid w:val="00D15868"/>
    <w:rsid w:val="00D15B1B"/>
    <w:rsid w:val="00D1650A"/>
    <w:rsid w:val="00D16B0B"/>
    <w:rsid w:val="00D179C7"/>
    <w:rsid w:val="00D17B72"/>
    <w:rsid w:val="00D2056C"/>
    <w:rsid w:val="00D217A4"/>
    <w:rsid w:val="00D217C7"/>
    <w:rsid w:val="00D219C6"/>
    <w:rsid w:val="00D21D2A"/>
    <w:rsid w:val="00D2209E"/>
    <w:rsid w:val="00D22806"/>
    <w:rsid w:val="00D22BCF"/>
    <w:rsid w:val="00D23AF4"/>
    <w:rsid w:val="00D253E5"/>
    <w:rsid w:val="00D25E4F"/>
    <w:rsid w:val="00D26D0D"/>
    <w:rsid w:val="00D27281"/>
    <w:rsid w:val="00D27444"/>
    <w:rsid w:val="00D27E84"/>
    <w:rsid w:val="00D300A5"/>
    <w:rsid w:val="00D31553"/>
    <w:rsid w:val="00D3185C"/>
    <w:rsid w:val="00D3205F"/>
    <w:rsid w:val="00D3318E"/>
    <w:rsid w:val="00D335FF"/>
    <w:rsid w:val="00D33A23"/>
    <w:rsid w:val="00D33E72"/>
    <w:rsid w:val="00D3514E"/>
    <w:rsid w:val="00D35607"/>
    <w:rsid w:val="00D35A7F"/>
    <w:rsid w:val="00D35BD6"/>
    <w:rsid w:val="00D35E4B"/>
    <w:rsid w:val="00D361B5"/>
    <w:rsid w:val="00D400D6"/>
    <w:rsid w:val="00D401DE"/>
    <w:rsid w:val="00D405AE"/>
    <w:rsid w:val="00D411A2"/>
    <w:rsid w:val="00D41BFC"/>
    <w:rsid w:val="00D41F36"/>
    <w:rsid w:val="00D4392D"/>
    <w:rsid w:val="00D4421F"/>
    <w:rsid w:val="00D456FB"/>
    <w:rsid w:val="00D4606D"/>
    <w:rsid w:val="00D4614B"/>
    <w:rsid w:val="00D463FB"/>
    <w:rsid w:val="00D469D2"/>
    <w:rsid w:val="00D46AA4"/>
    <w:rsid w:val="00D47B48"/>
    <w:rsid w:val="00D47EC5"/>
    <w:rsid w:val="00D47F95"/>
    <w:rsid w:val="00D50458"/>
    <w:rsid w:val="00D50B9C"/>
    <w:rsid w:val="00D513AF"/>
    <w:rsid w:val="00D51F12"/>
    <w:rsid w:val="00D5219A"/>
    <w:rsid w:val="00D5277A"/>
    <w:rsid w:val="00D527D3"/>
    <w:rsid w:val="00D52D73"/>
    <w:rsid w:val="00D52E58"/>
    <w:rsid w:val="00D53D0C"/>
    <w:rsid w:val="00D53E21"/>
    <w:rsid w:val="00D54A98"/>
    <w:rsid w:val="00D560BF"/>
    <w:rsid w:val="00D56B20"/>
    <w:rsid w:val="00D56B3F"/>
    <w:rsid w:val="00D57037"/>
    <w:rsid w:val="00D57870"/>
    <w:rsid w:val="00D578B3"/>
    <w:rsid w:val="00D60882"/>
    <w:rsid w:val="00D60DF8"/>
    <w:rsid w:val="00D6102F"/>
    <w:rsid w:val="00D6135E"/>
    <w:rsid w:val="00D618F4"/>
    <w:rsid w:val="00D61B64"/>
    <w:rsid w:val="00D62A25"/>
    <w:rsid w:val="00D62F64"/>
    <w:rsid w:val="00D63636"/>
    <w:rsid w:val="00D63BD3"/>
    <w:rsid w:val="00D64B67"/>
    <w:rsid w:val="00D65182"/>
    <w:rsid w:val="00D67500"/>
    <w:rsid w:val="00D675F4"/>
    <w:rsid w:val="00D67C38"/>
    <w:rsid w:val="00D701E5"/>
    <w:rsid w:val="00D711EC"/>
    <w:rsid w:val="00D714CC"/>
    <w:rsid w:val="00D73250"/>
    <w:rsid w:val="00D73549"/>
    <w:rsid w:val="00D735B2"/>
    <w:rsid w:val="00D74061"/>
    <w:rsid w:val="00D755F6"/>
    <w:rsid w:val="00D75A41"/>
    <w:rsid w:val="00D75EA7"/>
    <w:rsid w:val="00D76639"/>
    <w:rsid w:val="00D76A87"/>
    <w:rsid w:val="00D777B3"/>
    <w:rsid w:val="00D814F2"/>
    <w:rsid w:val="00D818A5"/>
    <w:rsid w:val="00D81ADF"/>
    <w:rsid w:val="00D81C0A"/>
    <w:rsid w:val="00D81C7D"/>
    <w:rsid w:val="00D81F21"/>
    <w:rsid w:val="00D8230A"/>
    <w:rsid w:val="00D83649"/>
    <w:rsid w:val="00D84130"/>
    <w:rsid w:val="00D84604"/>
    <w:rsid w:val="00D8593E"/>
    <w:rsid w:val="00D85BD3"/>
    <w:rsid w:val="00D85D9E"/>
    <w:rsid w:val="00D85F37"/>
    <w:rsid w:val="00D864F2"/>
    <w:rsid w:val="00D8654A"/>
    <w:rsid w:val="00D86864"/>
    <w:rsid w:val="00D87482"/>
    <w:rsid w:val="00D900C0"/>
    <w:rsid w:val="00D902FB"/>
    <w:rsid w:val="00D9094A"/>
    <w:rsid w:val="00D91386"/>
    <w:rsid w:val="00D919CF"/>
    <w:rsid w:val="00D93394"/>
    <w:rsid w:val="00D93D37"/>
    <w:rsid w:val="00D943F8"/>
    <w:rsid w:val="00D95470"/>
    <w:rsid w:val="00D959B3"/>
    <w:rsid w:val="00D96B55"/>
    <w:rsid w:val="00D96FE4"/>
    <w:rsid w:val="00D97324"/>
    <w:rsid w:val="00D975ED"/>
    <w:rsid w:val="00D97A90"/>
    <w:rsid w:val="00D97C1E"/>
    <w:rsid w:val="00DA0304"/>
    <w:rsid w:val="00DA0916"/>
    <w:rsid w:val="00DA1173"/>
    <w:rsid w:val="00DA12C3"/>
    <w:rsid w:val="00DA1B50"/>
    <w:rsid w:val="00DA25D2"/>
    <w:rsid w:val="00DA2619"/>
    <w:rsid w:val="00DA2CAA"/>
    <w:rsid w:val="00DA3B4E"/>
    <w:rsid w:val="00DA4239"/>
    <w:rsid w:val="00DA4F87"/>
    <w:rsid w:val="00DA588C"/>
    <w:rsid w:val="00DA5D84"/>
    <w:rsid w:val="00DA65DE"/>
    <w:rsid w:val="00DA66B3"/>
    <w:rsid w:val="00DA6B2A"/>
    <w:rsid w:val="00DA6C4C"/>
    <w:rsid w:val="00DA7234"/>
    <w:rsid w:val="00DB049B"/>
    <w:rsid w:val="00DB0B61"/>
    <w:rsid w:val="00DB1474"/>
    <w:rsid w:val="00DB2925"/>
    <w:rsid w:val="00DB2962"/>
    <w:rsid w:val="00DB365A"/>
    <w:rsid w:val="00DB36D5"/>
    <w:rsid w:val="00DB3B10"/>
    <w:rsid w:val="00DB4223"/>
    <w:rsid w:val="00DB424E"/>
    <w:rsid w:val="00DB4774"/>
    <w:rsid w:val="00DB52FB"/>
    <w:rsid w:val="00DB6FD1"/>
    <w:rsid w:val="00DC013B"/>
    <w:rsid w:val="00DC0707"/>
    <w:rsid w:val="00DC079B"/>
    <w:rsid w:val="00DC090B"/>
    <w:rsid w:val="00DC0BC9"/>
    <w:rsid w:val="00DC1679"/>
    <w:rsid w:val="00DC1A99"/>
    <w:rsid w:val="00DC219B"/>
    <w:rsid w:val="00DC24AE"/>
    <w:rsid w:val="00DC2CF1"/>
    <w:rsid w:val="00DC2DC7"/>
    <w:rsid w:val="00DC2EA0"/>
    <w:rsid w:val="00DC3298"/>
    <w:rsid w:val="00DC3508"/>
    <w:rsid w:val="00DC3793"/>
    <w:rsid w:val="00DC3A7C"/>
    <w:rsid w:val="00DC43BB"/>
    <w:rsid w:val="00DC4C10"/>
    <w:rsid w:val="00DC4FCF"/>
    <w:rsid w:val="00DC50E0"/>
    <w:rsid w:val="00DC5B13"/>
    <w:rsid w:val="00DC5D26"/>
    <w:rsid w:val="00DC6091"/>
    <w:rsid w:val="00DC632C"/>
    <w:rsid w:val="00DC6386"/>
    <w:rsid w:val="00DC66E8"/>
    <w:rsid w:val="00DC6CF6"/>
    <w:rsid w:val="00DD0224"/>
    <w:rsid w:val="00DD02C3"/>
    <w:rsid w:val="00DD0D46"/>
    <w:rsid w:val="00DD1130"/>
    <w:rsid w:val="00DD1699"/>
    <w:rsid w:val="00DD1951"/>
    <w:rsid w:val="00DD367D"/>
    <w:rsid w:val="00DD426B"/>
    <w:rsid w:val="00DD487D"/>
    <w:rsid w:val="00DD4E4F"/>
    <w:rsid w:val="00DD4E83"/>
    <w:rsid w:val="00DD50F8"/>
    <w:rsid w:val="00DD6628"/>
    <w:rsid w:val="00DD6945"/>
    <w:rsid w:val="00DD71B3"/>
    <w:rsid w:val="00DD7E74"/>
    <w:rsid w:val="00DE00CC"/>
    <w:rsid w:val="00DE13C2"/>
    <w:rsid w:val="00DE14DA"/>
    <w:rsid w:val="00DE2278"/>
    <w:rsid w:val="00DE27E7"/>
    <w:rsid w:val="00DE2CD3"/>
    <w:rsid w:val="00DE2D04"/>
    <w:rsid w:val="00DE2FA6"/>
    <w:rsid w:val="00DE3250"/>
    <w:rsid w:val="00DE32A1"/>
    <w:rsid w:val="00DE4BB8"/>
    <w:rsid w:val="00DE4C51"/>
    <w:rsid w:val="00DE56B1"/>
    <w:rsid w:val="00DE5FBA"/>
    <w:rsid w:val="00DE6028"/>
    <w:rsid w:val="00DE6C85"/>
    <w:rsid w:val="00DE6D7D"/>
    <w:rsid w:val="00DE7706"/>
    <w:rsid w:val="00DE78A3"/>
    <w:rsid w:val="00DE7A53"/>
    <w:rsid w:val="00DF0F36"/>
    <w:rsid w:val="00DF1142"/>
    <w:rsid w:val="00DF1A71"/>
    <w:rsid w:val="00DF28D7"/>
    <w:rsid w:val="00DF45C5"/>
    <w:rsid w:val="00DF50FC"/>
    <w:rsid w:val="00DF6346"/>
    <w:rsid w:val="00DF672B"/>
    <w:rsid w:val="00DF68C7"/>
    <w:rsid w:val="00DF6DCB"/>
    <w:rsid w:val="00DF6F15"/>
    <w:rsid w:val="00DF72F6"/>
    <w:rsid w:val="00DF731A"/>
    <w:rsid w:val="00DF737D"/>
    <w:rsid w:val="00DF745A"/>
    <w:rsid w:val="00DF7FC9"/>
    <w:rsid w:val="00E00A20"/>
    <w:rsid w:val="00E01790"/>
    <w:rsid w:val="00E017CC"/>
    <w:rsid w:val="00E0257B"/>
    <w:rsid w:val="00E02ED5"/>
    <w:rsid w:val="00E033A6"/>
    <w:rsid w:val="00E043E1"/>
    <w:rsid w:val="00E047CF"/>
    <w:rsid w:val="00E052CD"/>
    <w:rsid w:val="00E054E4"/>
    <w:rsid w:val="00E05A75"/>
    <w:rsid w:val="00E06B75"/>
    <w:rsid w:val="00E07293"/>
    <w:rsid w:val="00E0749E"/>
    <w:rsid w:val="00E07A81"/>
    <w:rsid w:val="00E07B59"/>
    <w:rsid w:val="00E11332"/>
    <w:rsid w:val="00E11352"/>
    <w:rsid w:val="00E1152D"/>
    <w:rsid w:val="00E12327"/>
    <w:rsid w:val="00E12CDF"/>
    <w:rsid w:val="00E140C6"/>
    <w:rsid w:val="00E141CA"/>
    <w:rsid w:val="00E1439B"/>
    <w:rsid w:val="00E1493D"/>
    <w:rsid w:val="00E15882"/>
    <w:rsid w:val="00E16EDB"/>
    <w:rsid w:val="00E170DC"/>
    <w:rsid w:val="00E17546"/>
    <w:rsid w:val="00E17E93"/>
    <w:rsid w:val="00E206D8"/>
    <w:rsid w:val="00E210B5"/>
    <w:rsid w:val="00E21F9C"/>
    <w:rsid w:val="00E233F3"/>
    <w:rsid w:val="00E23C6B"/>
    <w:rsid w:val="00E23D13"/>
    <w:rsid w:val="00E24DAA"/>
    <w:rsid w:val="00E25078"/>
    <w:rsid w:val="00E252FA"/>
    <w:rsid w:val="00E261B3"/>
    <w:rsid w:val="00E26818"/>
    <w:rsid w:val="00E272CA"/>
    <w:rsid w:val="00E273B8"/>
    <w:rsid w:val="00E27FFC"/>
    <w:rsid w:val="00E305E3"/>
    <w:rsid w:val="00E30B15"/>
    <w:rsid w:val="00E3113F"/>
    <w:rsid w:val="00E31940"/>
    <w:rsid w:val="00E33237"/>
    <w:rsid w:val="00E3436C"/>
    <w:rsid w:val="00E34AF3"/>
    <w:rsid w:val="00E3610C"/>
    <w:rsid w:val="00E364BE"/>
    <w:rsid w:val="00E36833"/>
    <w:rsid w:val="00E37332"/>
    <w:rsid w:val="00E3759E"/>
    <w:rsid w:val="00E378ED"/>
    <w:rsid w:val="00E40181"/>
    <w:rsid w:val="00E401F1"/>
    <w:rsid w:val="00E40FDF"/>
    <w:rsid w:val="00E41526"/>
    <w:rsid w:val="00E41AAA"/>
    <w:rsid w:val="00E43256"/>
    <w:rsid w:val="00E43DB5"/>
    <w:rsid w:val="00E442F3"/>
    <w:rsid w:val="00E45ED5"/>
    <w:rsid w:val="00E461C9"/>
    <w:rsid w:val="00E46B4A"/>
    <w:rsid w:val="00E47DF8"/>
    <w:rsid w:val="00E5058D"/>
    <w:rsid w:val="00E50925"/>
    <w:rsid w:val="00E51995"/>
    <w:rsid w:val="00E51ACC"/>
    <w:rsid w:val="00E52CE8"/>
    <w:rsid w:val="00E5376D"/>
    <w:rsid w:val="00E53DA1"/>
    <w:rsid w:val="00E54950"/>
    <w:rsid w:val="00E54B02"/>
    <w:rsid w:val="00E5571F"/>
    <w:rsid w:val="00E55CAA"/>
    <w:rsid w:val="00E55FB3"/>
    <w:rsid w:val="00E5679C"/>
    <w:rsid w:val="00E567E7"/>
    <w:rsid w:val="00E56A01"/>
    <w:rsid w:val="00E57C21"/>
    <w:rsid w:val="00E57EE3"/>
    <w:rsid w:val="00E57FAC"/>
    <w:rsid w:val="00E608BB"/>
    <w:rsid w:val="00E60A72"/>
    <w:rsid w:val="00E629A1"/>
    <w:rsid w:val="00E62E77"/>
    <w:rsid w:val="00E63924"/>
    <w:rsid w:val="00E63AA3"/>
    <w:rsid w:val="00E64225"/>
    <w:rsid w:val="00E64956"/>
    <w:rsid w:val="00E655D9"/>
    <w:rsid w:val="00E65CA8"/>
    <w:rsid w:val="00E662B4"/>
    <w:rsid w:val="00E66F52"/>
    <w:rsid w:val="00E6794C"/>
    <w:rsid w:val="00E67B87"/>
    <w:rsid w:val="00E70AA5"/>
    <w:rsid w:val="00E71400"/>
    <w:rsid w:val="00E71591"/>
    <w:rsid w:val="00E71CEB"/>
    <w:rsid w:val="00E723EE"/>
    <w:rsid w:val="00E72A61"/>
    <w:rsid w:val="00E73252"/>
    <w:rsid w:val="00E732B5"/>
    <w:rsid w:val="00E73A4A"/>
    <w:rsid w:val="00E73B39"/>
    <w:rsid w:val="00E744B1"/>
    <w:rsid w:val="00E7474F"/>
    <w:rsid w:val="00E747B9"/>
    <w:rsid w:val="00E749E7"/>
    <w:rsid w:val="00E75987"/>
    <w:rsid w:val="00E75C8B"/>
    <w:rsid w:val="00E763DA"/>
    <w:rsid w:val="00E77F68"/>
    <w:rsid w:val="00E800AE"/>
    <w:rsid w:val="00E80DE3"/>
    <w:rsid w:val="00E81579"/>
    <w:rsid w:val="00E82C55"/>
    <w:rsid w:val="00E82EAE"/>
    <w:rsid w:val="00E83580"/>
    <w:rsid w:val="00E84D0E"/>
    <w:rsid w:val="00E85679"/>
    <w:rsid w:val="00E8577D"/>
    <w:rsid w:val="00E86270"/>
    <w:rsid w:val="00E862C0"/>
    <w:rsid w:val="00E868C9"/>
    <w:rsid w:val="00E86A3E"/>
    <w:rsid w:val="00E87322"/>
    <w:rsid w:val="00E8787E"/>
    <w:rsid w:val="00E90666"/>
    <w:rsid w:val="00E90943"/>
    <w:rsid w:val="00E92612"/>
    <w:rsid w:val="00E92AC3"/>
    <w:rsid w:val="00E9352F"/>
    <w:rsid w:val="00E93CF6"/>
    <w:rsid w:val="00E941B3"/>
    <w:rsid w:val="00E948B4"/>
    <w:rsid w:val="00E94A1A"/>
    <w:rsid w:val="00E95839"/>
    <w:rsid w:val="00E9651B"/>
    <w:rsid w:val="00E9716C"/>
    <w:rsid w:val="00E97EBF"/>
    <w:rsid w:val="00EA05AE"/>
    <w:rsid w:val="00EA0720"/>
    <w:rsid w:val="00EA1530"/>
    <w:rsid w:val="00EA154E"/>
    <w:rsid w:val="00EA18E4"/>
    <w:rsid w:val="00EA1ED3"/>
    <w:rsid w:val="00EA2505"/>
    <w:rsid w:val="00EA2F6A"/>
    <w:rsid w:val="00EA3389"/>
    <w:rsid w:val="00EA357F"/>
    <w:rsid w:val="00EA3913"/>
    <w:rsid w:val="00EA3B70"/>
    <w:rsid w:val="00EA4025"/>
    <w:rsid w:val="00EA421C"/>
    <w:rsid w:val="00EA48F6"/>
    <w:rsid w:val="00EA4ED9"/>
    <w:rsid w:val="00EA5149"/>
    <w:rsid w:val="00EA578B"/>
    <w:rsid w:val="00EA6327"/>
    <w:rsid w:val="00EA6B9C"/>
    <w:rsid w:val="00EA7094"/>
    <w:rsid w:val="00EA771F"/>
    <w:rsid w:val="00EA7DE0"/>
    <w:rsid w:val="00EA7EAF"/>
    <w:rsid w:val="00EA7ECF"/>
    <w:rsid w:val="00EB0005"/>
    <w:rsid w:val="00EB00E0"/>
    <w:rsid w:val="00EB05D5"/>
    <w:rsid w:val="00EB137C"/>
    <w:rsid w:val="00EB1579"/>
    <w:rsid w:val="00EB1FB4"/>
    <w:rsid w:val="00EB2187"/>
    <w:rsid w:val="00EB2534"/>
    <w:rsid w:val="00EB3203"/>
    <w:rsid w:val="00EB38F8"/>
    <w:rsid w:val="00EB3A4F"/>
    <w:rsid w:val="00EB3C75"/>
    <w:rsid w:val="00EB4110"/>
    <w:rsid w:val="00EB45B8"/>
    <w:rsid w:val="00EB4BC7"/>
    <w:rsid w:val="00EB4BDB"/>
    <w:rsid w:val="00EB56B9"/>
    <w:rsid w:val="00EB5B54"/>
    <w:rsid w:val="00EB5FFE"/>
    <w:rsid w:val="00EB6DBB"/>
    <w:rsid w:val="00EB7460"/>
    <w:rsid w:val="00EB7B34"/>
    <w:rsid w:val="00EB7DCB"/>
    <w:rsid w:val="00EB7E51"/>
    <w:rsid w:val="00EC0321"/>
    <w:rsid w:val="00EC059F"/>
    <w:rsid w:val="00EC1827"/>
    <w:rsid w:val="00EC1F24"/>
    <w:rsid w:val="00EC22F6"/>
    <w:rsid w:val="00EC27F8"/>
    <w:rsid w:val="00EC3DB9"/>
    <w:rsid w:val="00EC3E97"/>
    <w:rsid w:val="00EC5324"/>
    <w:rsid w:val="00EC562B"/>
    <w:rsid w:val="00EC5993"/>
    <w:rsid w:val="00EC63A1"/>
    <w:rsid w:val="00EC6CD7"/>
    <w:rsid w:val="00EC737C"/>
    <w:rsid w:val="00EC782D"/>
    <w:rsid w:val="00ED14B6"/>
    <w:rsid w:val="00ED1E3D"/>
    <w:rsid w:val="00ED2ABB"/>
    <w:rsid w:val="00ED2D53"/>
    <w:rsid w:val="00ED5250"/>
    <w:rsid w:val="00ED5868"/>
    <w:rsid w:val="00ED5B9B"/>
    <w:rsid w:val="00ED6867"/>
    <w:rsid w:val="00ED6BAD"/>
    <w:rsid w:val="00ED6D56"/>
    <w:rsid w:val="00ED7447"/>
    <w:rsid w:val="00ED7762"/>
    <w:rsid w:val="00ED7814"/>
    <w:rsid w:val="00EE00D6"/>
    <w:rsid w:val="00EE1080"/>
    <w:rsid w:val="00EE11E7"/>
    <w:rsid w:val="00EE1488"/>
    <w:rsid w:val="00EE21A0"/>
    <w:rsid w:val="00EE24EC"/>
    <w:rsid w:val="00EE29AD"/>
    <w:rsid w:val="00EE2A24"/>
    <w:rsid w:val="00EE31B4"/>
    <w:rsid w:val="00EE3B07"/>
    <w:rsid w:val="00EE3E24"/>
    <w:rsid w:val="00EE4068"/>
    <w:rsid w:val="00EE4D5D"/>
    <w:rsid w:val="00EE5131"/>
    <w:rsid w:val="00EE6711"/>
    <w:rsid w:val="00EE6AA5"/>
    <w:rsid w:val="00EE721D"/>
    <w:rsid w:val="00EE72BB"/>
    <w:rsid w:val="00EF109B"/>
    <w:rsid w:val="00EF1320"/>
    <w:rsid w:val="00EF158A"/>
    <w:rsid w:val="00EF201C"/>
    <w:rsid w:val="00EF2C72"/>
    <w:rsid w:val="00EF36AF"/>
    <w:rsid w:val="00EF5157"/>
    <w:rsid w:val="00EF581E"/>
    <w:rsid w:val="00EF59A3"/>
    <w:rsid w:val="00EF6675"/>
    <w:rsid w:val="00EF6797"/>
    <w:rsid w:val="00F00528"/>
    <w:rsid w:val="00F0063D"/>
    <w:rsid w:val="00F00DC4"/>
    <w:rsid w:val="00F00F9C"/>
    <w:rsid w:val="00F018A8"/>
    <w:rsid w:val="00F01D40"/>
    <w:rsid w:val="00F01E5F"/>
    <w:rsid w:val="00F024F3"/>
    <w:rsid w:val="00F02ABA"/>
    <w:rsid w:val="00F034D2"/>
    <w:rsid w:val="00F0437A"/>
    <w:rsid w:val="00F045FC"/>
    <w:rsid w:val="00F0465E"/>
    <w:rsid w:val="00F058BB"/>
    <w:rsid w:val="00F062F5"/>
    <w:rsid w:val="00F06B76"/>
    <w:rsid w:val="00F07292"/>
    <w:rsid w:val="00F07A7F"/>
    <w:rsid w:val="00F101B8"/>
    <w:rsid w:val="00F1099D"/>
    <w:rsid w:val="00F10BF4"/>
    <w:rsid w:val="00F10FAE"/>
    <w:rsid w:val="00F11037"/>
    <w:rsid w:val="00F114AD"/>
    <w:rsid w:val="00F11665"/>
    <w:rsid w:val="00F134EF"/>
    <w:rsid w:val="00F14318"/>
    <w:rsid w:val="00F15D01"/>
    <w:rsid w:val="00F16F1B"/>
    <w:rsid w:val="00F20814"/>
    <w:rsid w:val="00F20C84"/>
    <w:rsid w:val="00F213B4"/>
    <w:rsid w:val="00F21A85"/>
    <w:rsid w:val="00F24642"/>
    <w:rsid w:val="00F24A1E"/>
    <w:rsid w:val="00F250A9"/>
    <w:rsid w:val="00F25152"/>
    <w:rsid w:val="00F252CB"/>
    <w:rsid w:val="00F26187"/>
    <w:rsid w:val="00F261B9"/>
    <w:rsid w:val="00F267AF"/>
    <w:rsid w:val="00F30FF4"/>
    <w:rsid w:val="00F3122E"/>
    <w:rsid w:val="00F31B17"/>
    <w:rsid w:val="00F31EA9"/>
    <w:rsid w:val="00F31F96"/>
    <w:rsid w:val="00F32368"/>
    <w:rsid w:val="00F328D3"/>
    <w:rsid w:val="00F32ED7"/>
    <w:rsid w:val="00F331AD"/>
    <w:rsid w:val="00F33466"/>
    <w:rsid w:val="00F33E06"/>
    <w:rsid w:val="00F35287"/>
    <w:rsid w:val="00F3586A"/>
    <w:rsid w:val="00F35955"/>
    <w:rsid w:val="00F359EB"/>
    <w:rsid w:val="00F36968"/>
    <w:rsid w:val="00F37253"/>
    <w:rsid w:val="00F400B0"/>
    <w:rsid w:val="00F40A70"/>
    <w:rsid w:val="00F42430"/>
    <w:rsid w:val="00F42F5B"/>
    <w:rsid w:val="00F43147"/>
    <w:rsid w:val="00F43305"/>
    <w:rsid w:val="00F4380A"/>
    <w:rsid w:val="00F43A37"/>
    <w:rsid w:val="00F45391"/>
    <w:rsid w:val="00F45A49"/>
    <w:rsid w:val="00F45C46"/>
    <w:rsid w:val="00F45E98"/>
    <w:rsid w:val="00F4631F"/>
    <w:rsid w:val="00F4641B"/>
    <w:rsid w:val="00F46EB8"/>
    <w:rsid w:val="00F47894"/>
    <w:rsid w:val="00F4793F"/>
    <w:rsid w:val="00F50191"/>
    <w:rsid w:val="00F50CD1"/>
    <w:rsid w:val="00F511E4"/>
    <w:rsid w:val="00F51BFF"/>
    <w:rsid w:val="00F51DB0"/>
    <w:rsid w:val="00F51FCE"/>
    <w:rsid w:val="00F5274B"/>
    <w:rsid w:val="00F52980"/>
    <w:rsid w:val="00F52D09"/>
    <w:rsid w:val="00F52E08"/>
    <w:rsid w:val="00F5397A"/>
    <w:rsid w:val="00F53A66"/>
    <w:rsid w:val="00F5462D"/>
    <w:rsid w:val="00F55B21"/>
    <w:rsid w:val="00F55F3A"/>
    <w:rsid w:val="00F56EF6"/>
    <w:rsid w:val="00F60082"/>
    <w:rsid w:val="00F601A2"/>
    <w:rsid w:val="00F61565"/>
    <w:rsid w:val="00F61A9F"/>
    <w:rsid w:val="00F61B5F"/>
    <w:rsid w:val="00F62120"/>
    <w:rsid w:val="00F62503"/>
    <w:rsid w:val="00F6334D"/>
    <w:rsid w:val="00F63387"/>
    <w:rsid w:val="00F63FC0"/>
    <w:rsid w:val="00F64696"/>
    <w:rsid w:val="00F649EB"/>
    <w:rsid w:val="00F655CE"/>
    <w:rsid w:val="00F65AA9"/>
    <w:rsid w:val="00F6768F"/>
    <w:rsid w:val="00F67DE2"/>
    <w:rsid w:val="00F7054E"/>
    <w:rsid w:val="00F70569"/>
    <w:rsid w:val="00F7079E"/>
    <w:rsid w:val="00F71C9D"/>
    <w:rsid w:val="00F72010"/>
    <w:rsid w:val="00F7226F"/>
    <w:rsid w:val="00F729EA"/>
    <w:rsid w:val="00F72C2C"/>
    <w:rsid w:val="00F73745"/>
    <w:rsid w:val="00F737F6"/>
    <w:rsid w:val="00F74071"/>
    <w:rsid w:val="00F741F2"/>
    <w:rsid w:val="00F74977"/>
    <w:rsid w:val="00F74F8B"/>
    <w:rsid w:val="00F752F4"/>
    <w:rsid w:val="00F7585B"/>
    <w:rsid w:val="00F75DE8"/>
    <w:rsid w:val="00F769F4"/>
    <w:rsid w:val="00F76CAB"/>
    <w:rsid w:val="00F772C6"/>
    <w:rsid w:val="00F779C7"/>
    <w:rsid w:val="00F80CB3"/>
    <w:rsid w:val="00F8104C"/>
    <w:rsid w:val="00F8132E"/>
    <w:rsid w:val="00F815B5"/>
    <w:rsid w:val="00F824B0"/>
    <w:rsid w:val="00F838D3"/>
    <w:rsid w:val="00F83DBF"/>
    <w:rsid w:val="00F840FE"/>
    <w:rsid w:val="00F84787"/>
    <w:rsid w:val="00F84875"/>
    <w:rsid w:val="00F85195"/>
    <w:rsid w:val="00F85227"/>
    <w:rsid w:val="00F8625B"/>
    <w:rsid w:val="00F86842"/>
    <w:rsid w:val="00F868E3"/>
    <w:rsid w:val="00F8748E"/>
    <w:rsid w:val="00F87A0C"/>
    <w:rsid w:val="00F90088"/>
    <w:rsid w:val="00F90A8E"/>
    <w:rsid w:val="00F91698"/>
    <w:rsid w:val="00F92315"/>
    <w:rsid w:val="00F92625"/>
    <w:rsid w:val="00F92AD9"/>
    <w:rsid w:val="00F938BA"/>
    <w:rsid w:val="00F9469D"/>
    <w:rsid w:val="00F950BA"/>
    <w:rsid w:val="00F958B0"/>
    <w:rsid w:val="00F95CC9"/>
    <w:rsid w:val="00F95EE7"/>
    <w:rsid w:val="00F96AAF"/>
    <w:rsid w:val="00F97755"/>
    <w:rsid w:val="00F97919"/>
    <w:rsid w:val="00F97F66"/>
    <w:rsid w:val="00FA07EA"/>
    <w:rsid w:val="00FA0B4B"/>
    <w:rsid w:val="00FA12DE"/>
    <w:rsid w:val="00FA1607"/>
    <w:rsid w:val="00FA1B8B"/>
    <w:rsid w:val="00FA1F6C"/>
    <w:rsid w:val="00FA2164"/>
    <w:rsid w:val="00FA22C1"/>
    <w:rsid w:val="00FA2806"/>
    <w:rsid w:val="00FA2C46"/>
    <w:rsid w:val="00FA3145"/>
    <w:rsid w:val="00FA3525"/>
    <w:rsid w:val="00FA3649"/>
    <w:rsid w:val="00FA45B7"/>
    <w:rsid w:val="00FA497B"/>
    <w:rsid w:val="00FA4CC7"/>
    <w:rsid w:val="00FA4E4C"/>
    <w:rsid w:val="00FA4E71"/>
    <w:rsid w:val="00FA586B"/>
    <w:rsid w:val="00FA5A53"/>
    <w:rsid w:val="00FA68BA"/>
    <w:rsid w:val="00FA6EDE"/>
    <w:rsid w:val="00FA6EFF"/>
    <w:rsid w:val="00FA73BA"/>
    <w:rsid w:val="00FB03D5"/>
    <w:rsid w:val="00FB08FC"/>
    <w:rsid w:val="00FB094B"/>
    <w:rsid w:val="00FB0C36"/>
    <w:rsid w:val="00FB0DC1"/>
    <w:rsid w:val="00FB1E14"/>
    <w:rsid w:val="00FB1F6E"/>
    <w:rsid w:val="00FB1F86"/>
    <w:rsid w:val="00FB2AA0"/>
    <w:rsid w:val="00FB4107"/>
    <w:rsid w:val="00FB46C4"/>
    <w:rsid w:val="00FB4769"/>
    <w:rsid w:val="00FB4CDA"/>
    <w:rsid w:val="00FB5542"/>
    <w:rsid w:val="00FB6481"/>
    <w:rsid w:val="00FB6601"/>
    <w:rsid w:val="00FB687B"/>
    <w:rsid w:val="00FB6D36"/>
    <w:rsid w:val="00FB7A50"/>
    <w:rsid w:val="00FC0965"/>
    <w:rsid w:val="00FC0F81"/>
    <w:rsid w:val="00FC1C6C"/>
    <w:rsid w:val="00FC1FDA"/>
    <w:rsid w:val="00FC252F"/>
    <w:rsid w:val="00FC2696"/>
    <w:rsid w:val="00FC2C82"/>
    <w:rsid w:val="00FC2CC4"/>
    <w:rsid w:val="00FC2E17"/>
    <w:rsid w:val="00FC32EA"/>
    <w:rsid w:val="00FC395C"/>
    <w:rsid w:val="00FC3F1D"/>
    <w:rsid w:val="00FC5E8E"/>
    <w:rsid w:val="00FC64D6"/>
    <w:rsid w:val="00FC7CF2"/>
    <w:rsid w:val="00FD1751"/>
    <w:rsid w:val="00FD184E"/>
    <w:rsid w:val="00FD185D"/>
    <w:rsid w:val="00FD1CD7"/>
    <w:rsid w:val="00FD1F66"/>
    <w:rsid w:val="00FD25DF"/>
    <w:rsid w:val="00FD2F93"/>
    <w:rsid w:val="00FD3177"/>
    <w:rsid w:val="00FD3766"/>
    <w:rsid w:val="00FD3D05"/>
    <w:rsid w:val="00FD43C9"/>
    <w:rsid w:val="00FD46DF"/>
    <w:rsid w:val="00FD47C4"/>
    <w:rsid w:val="00FD4F5F"/>
    <w:rsid w:val="00FD5D5A"/>
    <w:rsid w:val="00FD6A6C"/>
    <w:rsid w:val="00FD73C7"/>
    <w:rsid w:val="00FD77D4"/>
    <w:rsid w:val="00FD7A5F"/>
    <w:rsid w:val="00FE0564"/>
    <w:rsid w:val="00FE05D3"/>
    <w:rsid w:val="00FE10AC"/>
    <w:rsid w:val="00FE17D4"/>
    <w:rsid w:val="00FE23E0"/>
    <w:rsid w:val="00FE2DCF"/>
    <w:rsid w:val="00FE2FA5"/>
    <w:rsid w:val="00FE30F1"/>
    <w:rsid w:val="00FE365F"/>
    <w:rsid w:val="00FE3956"/>
    <w:rsid w:val="00FE39ED"/>
    <w:rsid w:val="00FE3B56"/>
    <w:rsid w:val="00FE3FA7"/>
    <w:rsid w:val="00FE4081"/>
    <w:rsid w:val="00FE4640"/>
    <w:rsid w:val="00FE5DBC"/>
    <w:rsid w:val="00FE69CB"/>
    <w:rsid w:val="00FE73EA"/>
    <w:rsid w:val="00FE7C08"/>
    <w:rsid w:val="00FF0218"/>
    <w:rsid w:val="00FF0324"/>
    <w:rsid w:val="00FF045C"/>
    <w:rsid w:val="00FF0861"/>
    <w:rsid w:val="00FF2A4E"/>
    <w:rsid w:val="00FF2FCE"/>
    <w:rsid w:val="00FF321D"/>
    <w:rsid w:val="00FF39FC"/>
    <w:rsid w:val="00FF4F7D"/>
    <w:rsid w:val="00FF5496"/>
    <w:rsid w:val="00FF6488"/>
    <w:rsid w:val="00FF6587"/>
    <w:rsid w:val="00FF6941"/>
    <w:rsid w:val="00FF6D9D"/>
    <w:rsid w:val="00FF7620"/>
    <w:rsid w:val="00FF76C0"/>
    <w:rsid w:val="00FF7DD5"/>
    <w:rsid w:val="14F436C1"/>
    <w:rsid w:val="3EF5841E"/>
    <w:rsid w:val="7377076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1A579F"/>
  <w15:docId w15:val="{2D495B9F-1C9F-4D78-A5E8-146D5A54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iPriority="9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92AD9"/>
    <w:pPr>
      <w:spacing w:after="120" w:line="280" w:lineRule="atLeast"/>
    </w:pPr>
    <w:rPr>
      <w:rFonts w:ascii="Arial" w:hAnsi="Arial"/>
      <w:sz w:val="21"/>
      <w:lang w:eastAsia="en-US"/>
    </w:rPr>
  </w:style>
  <w:style w:type="paragraph" w:styleId="Heading1">
    <w:name w:val="heading 1"/>
    <w:next w:val="Body"/>
    <w:link w:val="Heading1Char"/>
    <w:uiPriority w:val="1"/>
    <w:qFormat/>
    <w:rsid w:val="00030CDD"/>
    <w:pPr>
      <w:keepNext/>
      <w:keepLines/>
      <w:spacing w:before="520" w:after="240" w:line="480" w:lineRule="atLeast"/>
      <w:outlineLvl w:val="0"/>
    </w:pPr>
    <w:rPr>
      <w:rFonts w:ascii="Arial" w:eastAsia="MS Gothic" w:hAnsi="Arial" w:cs="Arial"/>
      <w:bCs/>
      <w:color w:val="53565A"/>
      <w:kern w:val="32"/>
      <w:sz w:val="44"/>
      <w:szCs w:val="44"/>
      <w:lang w:eastAsia="en-US"/>
    </w:rPr>
  </w:style>
  <w:style w:type="paragraph" w:styleId="Heading2">
    <w:name w:val="heading 2"/>
    <w:next w:val="Body"/>
    <w:link w:val="Heading2Char"/>
    <w:uiPriority w:val="1"/>
    <w:qFormat/>
    <w:rsid w:val="00030CDD"/>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030CDD"/>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030CDD"/>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qFormat/>
    <w:rsid w:val="00030CDD"/>
    <w:pPr>
      <w:keepNext/>
      <w:keepLines/>
      <w:spacing w:before="240" w:after="0"/>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030CDD"/>
    <w:rPr>
      <w:rFonts w:ascii="Arial" w:eastAsia="MS Gothic" w:hAnsi="Arial" w:cs="Arial"/>
      <w:bCs/>
      <w:color w:val="53565A"/>
      <w:kern w:val="32"/>
      <w:sz w:val="44"/>
      <w:szCs w:val="44"/>
      <w:lang w:eastAsia="en-US"/>
    </w:rPr>
  </w:style>
  <w:style w:type="character" w:customStyle="1" w:styleId="Heading2Char">
    <w:name w:val="Heading 2 Char"/>
    <w:link w:val="Heading2"/>
    <w:uiPriority w:val="1"/>
    <w:rsid w:val="00030CDD"/>
    <w:rPr>
      <w:rFonts w:ascii="Arial" w:hAnsi="Arial"/>
      <w:b/>
      <w:color w:val="53565A"/>
      <w:sz w:val="32"/>
      <w:szCs w:val="28"/>
      <w:lang w:eastAsia="en-US"/>
    </w:rPr>
  </w:style>
  <w:style w:type="character" w:customStyle="1" w:styleId="Heading3Char">
    <w:name w:val="Heading 3 Char"/>
    <w:link w:val="Heading3"/>
    <w:uiPriority w:val="1"/>
    <w:rsid w:val="00030CDD"/>
    <w:rPr>
      <w:rFonts w:ascii="Arial" w:eastAsia="MS Gothic" w:hAnsi="Arial"/>
      <w:bCs/>
      <w:color w:val="53565A"/>
      <w:sz w:val="30"/>
      <w:szCs w:val="26"/>
      <w:lang w:eastAsia="en-US"/>
    </w:rPr>
  </w:style>
  <w:style w:type="character" w:customStyle="1" w:styleId="Heading4Char">
    <w:name w:val="Heading 4 Char"/>
    <w:link w:val="Heading4"/>
    <w:uiPriority w:val="1"/>
    <w:rsid w:val="00030CDD"/>
    <w:rPr>
      <w:rFonts w:ascii="Arial" w:eastAsia="MS Mincho" w:hAnsi="Arial"/>
      <w:b/>
      <w:bCs/>
      <w:color w:val="53565A"/>
      <w:sz w:val="24"/>
      <w:szCs w:val="22"/>
      <w:lang w:eastAsia="en-US"/>
    </w:rPr>
  </w:style>
  <w:style w:type="paragraph" w:styleId="Header">
    <w:name w:val="header"/>
    <w:link w:val="HeaderChar"/>
    <w:uiPriority w:val="99"/>
    <w:rsid w:val="00EB56B9"/>
    <w:pPr>
      <w:spacing w:after="300"/>
    </w:pPr>
    <w:rPr>
      <w:rFonts w:ascii="Arial" w:hAnsi="Arial" w:cs="Arial"/>
      <w:color w:val="53565A"/>
      <w:sz w:val="18"/>
      <w:szCs w:val="18"/>
      <w:lang w:eastAsia="en-US"/>
    </w:rPr>
  </w:style>
  <w:style w:type="paragraph" w:styleId="Footer">
    <w:name w:val="footer"/>
    <w:link w:val="FooterChar"/>
    <w:uiPriority w:val="98"/>
    <w:rsid w:val="005860C6"/>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
    <w:rsid w:val="00030CD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link w:val="TOC3Char"/>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030CDD"/>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link w:val="FigurecaptionChar"/>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5"/>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5"/>
      </w:numPr>
    </w:pPr>
  </w:style>
  <w:style w:type="numbering" w:customStyle="1" w:styleId="ZZTablebullets">
    <w:name w:val="ZZ Table bullets"/>
    <w:basedOn w:val="NoList"/>
    <w:rsid w:val="00C60411"/>
    <w:pPr>
      <w:numPr>
        <w:numId w:val="5"/>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4"/>
      </w:numPr>
    </w:pPr>
  </w:style>
  <w:style w:type="numbering" w:customStyle="1" w:styleId="ZZNumbersdigit">
    <w:name w:val="ZZ Numbers digit"/>
    <w:rsid w:val="00C60411"/>
  </w:style>
  <w:style w:type="numbering" w:customStyle="1" w:styleId="ZZQuotebullets">
    <w:name w:val="ZZ Quote bullets"/>
    <w:basedOn w:val="ZZNumbersdigit"/>
    <w:rsid w:val="00C60411"/>
    <w:pPr>
      <w:numPr>
        <w:numId w:val="6"/>
      </w:numPr>
    </w:pPr>
  </w:style>
  <w:style w:type="paragraph" w:customStyle="1" w:styleId="Numberdigit">
    <w:name w:val="Number digit"/>
    <w:basedOn w:val="Body"/>
    <w:uiPriority w:val="2"/>
    <w:rsid w:val="00C60411"/>
    <w:pPr>
      <w:numPr>
        <w:numId w:val="2"/>
      </w:numPr>
    </w:pPr>
  </w:style>
  <w:style w:type="paragraph" w:customStyle="1" w:styleId="Numberloweralphaindent">
    <w:name w:val="Number lower alpha indent"/>
    <w:basedOn w:val="Body"/>
    <w:uiPriority w:val="3"/>
    <w:rsid w:val="00C60411"/>
    <w:pPr>
      <w:numPr>
        <w:ilvl w:val="1"/>
        <w:numId w:val="8"/>
      </w:numPr>
    </w:pPr>
  </w:style>
  <w:style w:type="paragraph" w:customStyle="1" w:styleId="Numberdigitindent">
    <w:name w:val="Number digit indent"/>
    <w:basedOn w:val="Numberloweralphaindent"/>
    <w:uiPriority w:val="3"/>
    <w:rsid w:val="00C60411"/>
    <w:pPr>
      <w:numPr>
        <w:numId w:val="2"/>
      </w:numPr>
    </w:pPr>
  </w:style>
  <w:style w:type="paragraph" w:customStyle="1" w:styleId="Numberloweralpha">
    <w:name w:val="Number lower alpha"/>
    <w:basedOn w:val="Body"/>
    <w:uiPriority w:val="3"/>
    <w:rsid w:val="00C60411"/>
    <w:pPr>
      <w:numPr>
        <w:numId w:val="8"/>
      </w:numPr>
    </w:pPr>
  </w:style>
  <w:style w:type="paragraph" w:customStyle="1" w:styleId="Numberlowerroman">
    <w:name w:val="Number lower roman"/>
    <w:basedOn w:val="Body"/>
    <w:uiPriority w:val="3"/>
    <w:rsid w:val="00C60411"/>
    <w:pPr>
      <w:numPr>
        <w:numId w:val="7"/>
      </w:numPr>
    </w:pPr>
  </w:style>
  <w:style w:type="paragraph" w:customStyle="1" w:styleId="Numberlowerromanindent">
    <w:name w:val="Number lower roman indent"/>
    <w:basedOn w:val="Body"/>
    <w:uiPriority w:val="3"/>
    <w:rsid w:val="00C60411"/>
    <w:pPr>
      <w:numPr>
        <w:ilvl w:val="1"/>
        <w:numId w:val="7"/>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2"/>
      </w:numPr>
    </w:pPr>
  </w:style>
  <w:style w:type="numbering" w:customStyle="1" w:styleId="ZZNumberslowerroman">
    <w:name w:val="ZZ Numbers lower roman"/>
    <w:basedOn w:val="ZZQuotebullets"/>
    <w:rsid w:val="00C60411"/>
    <w:pPr>
      <w:numPr>
        <w:numId w:val="7"/>
      </w:numPr>
    </w:pPr>
  </w:style>
  <w:style w:type="numbering" w:customStyle="1" w:styleId="ZZNumbersloweralpha">
    <w:name w:val="ZZ Numbers lower alpha"/>
    <w:basedOn w:val="NoList"/>
    <w:rsid w:val="00C60411"/>
    <w:pPr>
      <w:numPr>
        <w:numId w:val="8"/>
      </w:numPr>
    </w:pPr>
  </w:style>
  <w:style w:type="paragraph" w:customStyle="1" w:styleId="Quotebullet1">
    <w:name w:val="Quote bullet 1"/>
    <w:basedOn w:val="Quotetext"/>
    <w:rsid w:val="00C60411"/>
    <w:pPr>
      <w:numPr>
        <w:numId w:val="6"/>
      </w:numPr>
    </w:pPr>
  </w:style>
  <w:style w:type="paragraph" w:customStyle="1" w:styleId="Quotebullet2">
    <w:name w:val="Quote bullet 2"/>
    <w:basedOn w:val="Quotetext"/>
    <w:rsid w:val="00C60411"/>
    <w:pPr>
      <w:numPr>
        <w:ilvl w:val="1"/>
        <w:numId w:val="6"/>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link w:val="BannermarkingChar"/>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link w:val="ImprintChar"/>
    <w:uiPriority w:val="11"/>
    <w:rsid w:val="004B4185"/>
    <w:pPr>
      <w:spacing w:after="60" w:line="270" w:lineRule="atLeast"/>
    </w:pPr>
    <w:rPr>
      <w:color w:val="000000" w:themeColor="text1"/>
      <w:sz w:val="20"/>
    </w:rPr>
  </w:style>
  <w:style w:type="paragraph" w:customStyle="1" w:styleId="DHHSbody">
    <w:name w:val="DHHS body"/>
    <w:basedOn w:val="Body"/>
    <w:link w:val="DHHSbodyChar"/>
    <w:qFormat/>
    <w:rsid w:val="00CF6E12"/>
  </w:style>
  <w:style w:type="paragraph" w:customStyle="1" w:styleId="DHHSbullet1">
    <w:name w:val="DHHS bullet 1"/>
    <w:basedOn w:val="DHHSbody"/>
    <w:uiPriority w:val="99"/>
    <w:qFormat/>
    <w:rsid w:val="00286953"/>
    <w:pPr>
      <w:tabs>
        <w:tab w:val="num" w:pos="397"/>
      </w:tabs>
      <w:spacing w:after="40"/>
      <w:ind w:left="397" w:hanging="397"/>
    </w:pPr>
  </w:style>
  <w:style w:type="paragraph" w:customStyle="1" w:styleId="DHHSbullet2">
    <w:name w:val="DHHS bullet 2"/>
    <w:basedOn w:val="DHHSbody"/>
    <w:uiPriority w:val="99"/>
    <w:qFormat/>
    <w:rsid w:val="00286953"/>
    <w:pPr>
      <w:tabs>
        <w:tab w:val="num" w:pos="794"/>
      </w:tabs>
      <w:spacing w:after="40"/>
      <w:ind w:left="794" w:hanging="397"/>
    </w:pPr>
  </w:style>
  <w:style w:type="character" w:customStyle="1" w:styleId="DHHSbodyChar">
    <w:name w:val="DHHS body Char"/>
    <w:basedOn w:val="DefaultParagraphFont"/>
    <w:link w:val="DHHSbody"/>
    <w:rsid w:val="00CF6E12"/>
    <w:rPr>
      <w:rFonts w:ascii="Arial" w:eastAsia="Times" w:hAnsi="Arial"/>
      <w:sz w:val="21"/>
      <w:lang w:eastAsia="en-US"/>
    </w:rPr>
  </w:style>
  <w:style w:type="paragraph" w:customStyle="1" w:styleId="DHHStabletext">
    <w:name w:val="DHHS table text"/>
    <w:link w:val="DHHStabletextChar"/>
    <w:uiPriority w:val="99"/>
    <w:qFormat/>
    <w:rsid w:val="00B41F80"/>
    <w:pPr>
      <w:spacing w:before="80" w:after="60"/>
    </w:pPr>
    <w:rPr>
      <w:rFonts w:ascii="Arial" w:hAnsi="Arial"/>
      <w:lang w:eastAsia="en-US"/>
    </w:rPr>
  </w:style>
  <w:style w:type="character" w:customStyle="1" w:styleId="DHHStabletextChar">
    <w:name w:val="DHHS table text Char"/>
    <w:basedOn w:val="DefaultParagraphFont"/>
    <w:link w:val="DHHStabletext"/>
    <w:uiPriority w:val="99"/>
    <w:rsid w:val="00B41F80"/>
    <w:rPr>
      <w:rFonts w:ascii="Arial" w:hAnsi="Arial"/>
      <w:lang w:eastAsia="en-US"/>
    </w:rPr>
  </w:style>
  <w:style w:type="paragraph" w:customStyle="1" w:styleId="DHHStablecaption">
    <w:name w:val="DHHS table caption"/>
    <w:next w:val="DHHSbody"/>
    <w:uiPriority w:val="3"/>
    <w:qFormat/>
    <w:rsid w:val="006A6F00"/>
    <w:pPr>
      <w:keepNext/>
      <w:keepLines/>
      <w:spacing w:before="240" w:after="120" w:line="240" w:lineRule="atLeast"/>
    </w:pPr>
    <w:rPr>
      <w:rFonts w:ascii="Arial" w:hAnsi="Arial"/>
      <w:b/>
      <w:lang w:eastAsia="en-US"/>
    </w:rPr>
  </w:style>
  <w:style w:type="character" w:customStyle="1" w:styleId="FigurecaptionChar">
    <w:name w:val="Figure caption Char"/>
    <w:basedOn w:val="DefaultParagraphFont"/>
    <w:link w:val="Figurecaption"/>
    <w:rsid w:val="00A977EB"/>
    <w:rPr>
      <w:rFonts w:ascii="Arial" w:hAnsi="Arial"/>
      <w:b/>
      <w:sz w:val="21"/>
      <w:lang w:eastAsia="en-US"/>
    </w:rPr>
  </w:style>
  <w:style w:type="paragraph" w:customStyle="1" w:styleId="DHHStablebullet1">
    <w:name w:val="DHHS table bullet 1"/>
    <w:basedOn w:val="DHHStabletext"/>
    <w:link w:val="DHHStablebullet1Char"/>
    <w:uiPriority w:val="3"/>
    <w:qFormat/>
    <w:rsid w:val="00110214"/>
    <w:pPr>
      <w:tabs>
        <w:tab w:val="num" w:pos="360"/>
      </w:tabs>
      <w:ind w:left="360" w:hanging="360"/>
    </w:pPr>
    <w:rPr>
      <w:sz w:val="21"/>
    </w:rPr>
  </w:style>
  <w:style w:type="character" w:customStyle="1" w:styleId="normaltextrun">
    <w:name w:val="normaltextrun"/>
    <w:basedOn w:val="DefaultParagraphFont"/>
    <w:rsid w:val="000463E9"/>
  </w:style>
  <w:style w:type="character" w:customStyle="1" w:styleId="eop">
    <w:name w:val="eop"/>
    <w:basedOn w:val="DefaultParagraphFont"/>
    <w:rsid w:val="000463E9"/>
  </w:style>
  <w:style w:type="paragraph" w:customStyle="1" w:styleId="VINAHSECTION3Body">
    <w:name w:val="VINAH SECTION 3 Body"/>
    <w:basedOn w:val="DHHSbody"/>
    <w:link w:val="VINAHSECTION3BodyChar"/>
    <w:qFormat/>
    <w:rsid w:val="000463E9"/>
    <w:pPr>
      <w:spacing w:after="0" w:line="270" w:lineRule="atLeast"/>
    </w:pPr>
  </w:style>
  <w:style w:type="character" w:customStyle="1" w:styleId="VINAHSECTION3BodyChar">
    <w:name w:val="VINAH SECTION 3 Body Char"/>
    <w:basedOn w:val="DHHSbodyChar"/>
    <w:link w:val="VINAHSECTION3Body"/>
    <w:rsid w:val="000463E9"/>
    <w:rPr>
      <w:rFonts w:ascii="Arial" w:eastAsia="Times" w:hAnsi="Arial"/>
      <w:sz w:val="21"/>
      <w:lang w:eastAsia="en-US"/>
    </w:rPr>
  </w:style>
  <w:style w:type="paragraph" w:customStyle="1" w:styleId="DHHStabletext6pt">
    <w:name w:val="DHHS table text + 6pt"/>
    <w:basedOn w:val="DHHStabletext"/>
    <w:link w:val="DHHStabletext6ptChar"/>
    <w:rsid w:val="001E7756"/>
    <w:pPr>
      <w:spacing w:after="120"/>
    </w:pPr>
    <w:rPr>
      <w:sz w:val="21"/>
    </w:rPr>
  </w:style>
  <w:style w:type="paragraph" w:customStyle="1" w:styleId="DHHSreportsubtitle">
    <w:name w:val="DHHS report subtitle"/>
    <w:basedOn w:val="Normal"/>
    <w:link w:val="DHHSreportsubtitleChar"/>
    <w:uiPriority w:val="4"/>
    <w:rsid w:val="001E7756"/>
    <w:pPr>
      <w:spacing w:line="380" w:lineRule="atLeast"/>
    </w:pPr>
    <w:rPr>
      <w:color w:val="000000"/>
      <w:sz w:val="30"/>
      <w:szCs w:val="30"/>
    </w:rPr>
  </w:style>
  <w:style w:type="paragraph" w:customStyle="1" w:styleId="DHHSreportmaintitle">
    <w:name w:val="DHHS report main title"/>
    <w:uiPriority w:val="4"/>
    <w:rsid w:val="001E7756"/>
    <w:pPr>
      <w:keepLines/>
      <w:spacing w:after="240" w:line="580" w:lineRule="atLeast"/>
    </w:pPr>
    <w:rPr>
      <w:rFonts w:ascii="Arial" w:hAnsi="Arial"/>
      <w:color w:val="007B4B"/>
      <w:sz w:val="50"/>
      <w:szCs w:val="24"/>
      <w:lang w:eastAsia="en-US"/>
    </w:rPr>
  </w:style>
  <w:style w:type="paragraph" w:customStyle="1" w:styleId="DHHSreportmaintitlewhite">
    <w:name w:val="DHHS report main title white"/>
    <w:uiPriority w:val="4"/>
    <w:rsid w:val="001E7756"/>
    <w:pPr>
      <w:keepLines/>
      <w:spacing w:after="240" w:line="580" w:lineRule="atLeast"/>
    </w:pPr>
    <w:rPr>
      <w:rFonts w:ascii="Arial" w:hAnsi="Arial"/>
      <w:bCs/>
      <w:color w:val="FFFFFF"/>
      <w:sz w:val="50"/>
      <w:szCs w:val="50"/>
      <w:lang w:eastAsia="en-US"/>
    </w:rPr>
  </w:style>
  <w:style w:type="paragraph" w:customStyle="1" w:styleId="DHHSreportsubtitlewhite">
    <w:name w:val="DHHS report subtitle white"/>
    <w:uiPriority w:val="4"/>
    <w:rsid w:val="001E7756"/>
    <w:pPr>
      <w:spacing w:after="120" w:line="380" w:lineRule="atLeast"/>
    </w:pPr>
    <w:rPr>
      <w:rFonts w:ascii="Arial" w:hAnsi="Arial"/>
      <w:bCs/>
      <w:color w:val="FFFFFF"/>
      <w:sz w:val="30"/>
      <w:szCs w:val="30"/>
      <w:lang w:eastAsia="en-US"/>
    </w:rPr>
  </w:style>
  <w:style w:type="paragraph" w:customStyle="1" w:styleId="Coverinstructions">
    <w:name w:val="Cover instructions"/>
    <w:rsid w:val="001E7756"/>
    <w:pPr>
      <w:spacing w:after="200" w:line="320" w:lineRule="atLeast"/>
    </w:pPr>
    <w:rPr>
      <w:rFonts w:ascii="Arial" w:hAnsi="Arial"/>
      <w:color w:val="FFFFFF"/>
      <w:sz w:val="24"/>
      <w:lang w:eastAsia="en-US"/>
    </w:rPr>
  </w:style>
  <w:style w:type="paragraph" w:customStyle="1" w:styleId="DHHSnumberloweralpha">
    <w:name w:val="DHHS number lower alpha"/>
    <w:basedOn w:val="DHHSbody"/>
    <w:uiPriority w:val="3"/>
    <w:rsid w:val="001E7756"/>
    <w:pPr>
      <w:spacing w:line="270" w:lineRule="atLeast"/>
      <w:ind w:left="284" w:hanging="284"/>
    </w:pPr>
    <w:rPr>
      <w:sz w:val="20"/>
    </w:rPr>
  </w:style>
  <w:style w:type="paragraph" w:customStyle="1" w:styleId="DHHSnumberloweralphaindent">
    <w:name w:val="DHHS number lower alpha indent"/>
    <w:basedOn w:val="DHHSbody"/>
    <w:uiPriority w:val="3"/>
    <w:rsid w:val="001E7756"/>
    <w:pPr>
      <w:spacing w:line="270" w:lineRule="atLeast"/>
      <w:ind w:left="567" w:hanging="283"/>
    </w:pPr>
    <w:rPr>
      <w:sz w:val="20"/>
    </w:rPr>
  </w:style>
  <w:style w:type="paragraph" w:customStyle="1" w:styleId="DHHStablefigurenote">
    <w:name w:val="DHHS table/figure note"/>
    <w:uiPriority w:val="4"/>
    <w:rsid w:val="001E7756"/>
    <w:pPr>
      <w:spacing w:before="60" w:after="60" w:line="240" w:lineRule="exact"/>
    </w:pPr>
    <w:rPr>
      <w:rFonts w:ascii="Arial" w:hAnsi="Arial"/>
      <w:sz w:val="18"/>
      <w:lang w:eastAsia="en-US"/>
    </w:rPr>
  </w:style>
  <w:style w:type="paragraph" w:customStyle="1" w:styleId="DHHSfigurecaption">
    <w:name w:val="DHHS figure caption"/>
    <w:next w:val="DHHSbody"/>
    <w:link w:val="DHHSfigurecaptionChar"/>
    <w:uiPriority w:val="99"/>
    <w:rsid w:val="001E7756"/>
    <w:pPr>
      <w:keepNext/>
      <w:keepLines/>
      <w:spacing w:before="240" w:after="120"/>
    </w:pPr>
    <w:rPr>
      <w:rFonts w:ascii="Arial" w:hAnsi="Arial"/>
      <w:b/>
      <w:lang w:eastAsia="en-US"/>
    </w:rPr>
  </w:style>
  <w:style w:type="paragraph" w:customStyle="1" w:styleId="DHHSfooter">
    <w:name w:val="DHHS footer"/>
    <w:link w:val="DHHSfooterChar"/>
    <w:uiPriority w:val="11"/>
    <w:rsid w:val="001E7756"/>
    <w:pPr>
      <w:tabs>
        <w:tab w:val="right" w:pos="9299"/>
      </w:tabs>
    </w:pPr>
    <w:rPr>
      <w:rFonts w:ascii="Arial" w:hAnsi="Arial" w:cs="Arial"/>
      <w:sz w:val="18"/>
      <w:szCs w:val="18"/>
      <w:lang w:eastAsia="en-US"/>
    </w:rPr>
  </w:style>
  <w:style w:type="paragraph" w:customStyle="1" w:styleId="DHHSheader">
    <w:name w:val="DHHS header"/>
    <w:basedOn w:val="DHHSfooter"/>
    <w:link w:val="DHHSheaderChar"/>
    <w:uiPriority w:val="11"/>
    <w:rsid w:val="001E7756"/>
  </w:style>
  <w:style w:type="paragraph" w:customStyle="1" w:styleId="DHHSnumberdigit">
    <w:name w:val="DHHS number digit"/>
    <w:basedOn w:val="DHHSbody"/>
    <w:uiPriority w:val="2"/>
    <w:rsid w:val="001E7756"/>
    <w:pPr>
      <w:tabs>
        <w:tab w:val="num" w:pos="397"/>
      </w:tabs>
      <w:spacing w:line="270" w:lineRule="atLeast"/>
      <w:ind w:left="397" w:hanging="397"/>
    </w:pPr>
    <w:rPr>
      <w:sz w:val="20"/>
    </w:rPr>
  </w:style>
  <w:style w:type="paragraph" w:customStyle="1" w:styleId="DHHStablecolhead">
    <w:name w:val="DHHS table col head"/>
    <w:uiPriority w:val="3"/>
    <w:qFormat/>
    <w:rsid w:val="001E7756"/>
    <w:pPr>
      <w:spacing w:before="80" w:after="60"/>
    </w:pPr>
    <w:rPr>
      <w:rFonts w:ascii="Arial" w:hAnsi="Arial"/>
      <w:b/>
      <w:color w:val="007B4B"/>
      <w:lang w:eastAsia="en-US"/>
    </w:rPr>
  </w:style>
  <w:style w:type="paragraph" w:customStyle="1" w:styleId="DHHSbodyaftertablefigure">
    <w:name w:val="DHHS body after table/figure"/>
    <w:basedOn w:val="DHHSbody"/>
    <w:next w:val="DHHSbody"/>
    <w:rsid w:val="001E7756"/>
    <w:pPr>
      <w:spacing w:before="240" w:line="270" w:lineRule="atLeast"/>
    </w:pPr>
    <w:rPr>
      <w:sz w:val="20"/>
    </w:rPr>
  </w:style>
  <w:style w:type="paragraph" w:customStyle="1" w:styleId="DHHSTOCheadingreport">
    <w:name w:val="DHHS TOC heading report"/>
    <w:basedOn w:val="Heading1"/>
    <w:link w:val="DHHSTOCheadingreportChar"/>
    <w:uiPriority w:val="5"/>
    <w:rsid w:val="001E7756"/>
    <w:pPr>
      <w:spacing w:before="0" w:after="440" w:line="440" w:lineRule="atLeast"/>
      <w:outlineLvl w:val="9"/>
    </w:pPr>
    <w:rPr>
      <w:rFonts w:eastAsia="Times New Roman" w:cs="Times New Roman"/>
      <w:color w:val="007B4B"/>
      <w:kern w:val="0"/>
    </w:rPr>
  </w:style>
  <w:style w:type="character" w:customStyle="1" w:styleId="DHHSTOCheadingreportChar">
    <w:name w:val="DHHS TOC heading report Char"/>
    <w:link w:val="DHHSTOCheadingreport"/>
    <w:uiPriority w:val="5"/>
    <w:rsid w:val="001E7756"/>
    <w:rPr>
      <w:rFonts w:ascii="Arial" w:hAnsi="Arial"/>
      <w:bCs/>
      <w:color w:val="007B4B"/>
      <w:sz w:val="44"/>
      <w:szCs w:val="44"/>
      <w:lang w:eastAsia="en-US"/>
    </w:rPr>
  </w:style>
  <w:style w:type="paragraph" w:customStyle="1" w:styleId="DHHSaccessibilitypara">
    <w:name w:val="DHHS accessibility para"/>
    <w:uiPriority w:val="8"/>
    <w:rsid w:val="001E7756"/>
    <w:pPr>
      <w:spacing w:after="300" w:line="300" w:lineRule="atLeast"/>
    </w:pPr>
    <w:rPr>
      <w:rFonts w:ascii="Arial" w:eastAsia="Times" w:hAnsi="Arial"/>
      <w:sz w:val="24"/>
      <w:szCs w:val="19"/>
      <w:lang w:eastAsia="en-US"/>
    </w:rPr>
  </w:style>
  <w:style w:type="paragraph" w:customStyle="1" w:styleId="DHHSbodynospace">
    <w:name w:val="DHHS body no space"/>
    <w:basedOn w:val="DHHSbody"/>
    <w:uiPriority w:val="3"/>
    <w:qFormat/>
    <w:rsid w:val="001E7756"/>
    <w:pPr>
      <w:spacing w:after="0" w:line="270" w:lineRule="atLeast"/>
    </w:pPr>
    <w:rPr>
      <w:sz w:val="20"/>
    </w:rPr>
  </w:style>
  <w:style w:type="paragraph" w:customStyle="1" w:styleId="DHHSquote">
    <w:name w:val="DHHS quote"/>
    <w:basedOn w:val="DHHSbody"/>
    <w:uiPriority w:val="4"/>
    <w:rsid w:val="001E7756"/>
    <w:pPr>
      <w:spacing w:line="270" w:lineRule="atLeast"/>
      <w:ind w:left="397"/>
    </w:pPr>
    <w:rPr>
      <w:sz w:val="20"/>
      <w:szCs w:val="18"/>
    </w:rPr>
  </w:style>
  <w:style w:type="paragraph" w:customStyle="1" w:styleId="DHHSnumberlowerroman">
    <w:name w:val="DHHS number lower roman"/>
    <w:basedOn w:val="DHHSbody"/>
    <w:uiPriority w:val="3"/>
    <w:rsid w:val="001E7756"/>
    <w:pPr>
      <w:spacing w:line="270" w:lineRule="atLeast"/>
      <w:ind w:left="227" w:hanging="227"/>
    </w:pPr>
    <w:rPr>
      <w:sz w:val="20"/>
    </w:rPr>
  </w:style>
  <w:style w:type="paragraph" w:customStyle="1" w:styleId="DHHSnumberlowerromanindent">
    <w:name w:val="DHHS number lower roman indent"/>
    <w:basedOn w:val="DHHSbody"/>
    <w:uiPriority w:val="3"/>
    <w:rsid w:val="001E7756"/>
    <w:pPr>
      <w:tabs>
        <w:tab w:val="num" w:pos="227"/>
      </w:tabs>
      <w:spacing w:line="270" w:lineRule="atLeast"/>
      <w:ind w:left="454" w:hanging="227"/>
    </w:pPr>
    <w:rPr>
      <w:sz w:val="20"/>
    </w:rPr>
  </w:style>
  <w:style w:type="paragraph" w:customStyle="1" w:styleId="DHHSnumberdigitindent">
    <w:name w:val="DHHS number digit indent"/>
    <w:basedOn w:val="DHHSnumberloweralphaindent"/>
    <w:uiPriority w:val="3"/>
    <w:rsid w:val="001E7756"/>
  </w:style>
  <w:style w:type="paragraph" w:customStyle="1" w:styleId="DHHSbodyafterbullets">
    <w:name w:val="DHHS body after bullets"/>
    <w:basedOn w:val="DHHSbody"/>
    <w:uiPriority w:val="11"/>
    <w:rsid w:val="001E7756"/>
    <w:pPr>
      <w:spacing w:before="120" w:line="270" w:lineRule="atLeast"/>
    </w:pPr>
    <w:rPr>
      <w:sz w:val="20"/>
    </w:rPr>
  </w:style>
  <w:style w:type="paragraph" w:customStyle="1" w:styleId="DHHSbulletafternumbers1">
    <w:name w:val="DHHS bullet after numbers 1"/>
    <w:basedOn w:val="DHHSbody"/>
    <w:uiPriority w:val="4"/>
    <w:rsid w:val="001E7756"/>
    <w:pPr>
      <w:spacing w:line="270" w:lineRule="atLeast"/>
      <w:ind w:left="794" w:hanging="397"/>
    </w:pPr>
    <w:rPr>
      <w:sz w:val="20"/>
    </w:rPr>
  </w:style>
  <w:style w:type="paragraph" w:customStyle="1" w:styleId="DHHSbulletafternumbers2">
    <w:name w:val="DHHS bullet after numbers 2"/>
    <w:basedOn w:val="DHHSbody"/>
    <w:rsid w:val="001E7756"/>
    <w:pPr>
      <w:spacing w:line="270" w:lineRule="atLeast"/>
      <w:ind w:left="1191" w:hanging="397"/>
    </w:pPr>
    <w:rPr>
      <w:sz w:val="20"/>
    </w:rPr>
  </w:style>
  <w:style w:type="paragraph" w:customStyle="1" w:styleId="DHHSquotebullet1">
    <w:name w:val="DHHS quote bullet 1"/>
    <w:basedOn w:val="DHHSquote"/>
    <w:rsid w:val="001E7756"/>
    <w:pPr>
      <w:tabs>
        <w:tab w:val="num" w:pos="397"/>
      </w:tabs>
      <w:ind w:hanging="397"/>
    </w:pPr>
  </w:style>
  <w:style w:type="paragraph" w:customStyle="1" w:styleId="DHHSquotebullet2">
    <w:name w:val="DHHS quote bullet 2"/>
    <w:basedOn w:val="DHHSquote"/>
    <w:rsid w:val="001E7756"/>
    <w:pPr>
      <w:tabs>
        <w:tab w:val="num" w:pos="794"/>
      </w:tabs>
      <w:ind w:left="794" w:hanging="397"/>
    </w:pPr>
  </w:style>
  <w:style w:type="paragraph" w:customStyle="1" w:styleId="DHHStablebullet2">
    <w:name w:val="DHHS table bullet 2"/>
    <w:basedOn w:val="DHHStabletext"/>
    <w:uiPriority w:val="11"/>
    <w:rsid w:val="001E7756"/>
    <w:pPr>
      <w:tabs>
        <w:tab w:val="num" w:pos="227"/>
      </w:tabs>
      <w:ind w:left="454" w:hanging="227"/>
    </w:pPr>
    <w:rPr>
      <w:sz w:val="21"/>
    </w:rPr>
  </w:style>
  <w:style w:type="paragraph" w:customStyle="1" w:styleId="VINAHSUBHEADING">
    <w:name w:val="VINAH SUB HEADING"/>
    <w:basedOn w:val="DHHSbody"/>
    <w:link w:val="VINAHSUBHEADINGChar"/>
    <w:qFormat/>
    <w:rsid w:val="001E7756"/>
    <w:pPr>
      <w:spacing w:before="240" w:line="270" w:lineRule="atLeast"/>
    </w:pPr>
    <w:rPr>
      <w:b/>
      <w:bCs/>
      <w:sz w:val="24"/>
      <w:szCs w:val="24"/>
    </w:rPr>
  </w:style>
  <w:style w:type="table" w:styleId="ListTable3-Accent6">
    <w:name w:val="List Table 3 Accent 6"/>
    <w:basedOn w:val="TableNormal"/>
    <w:uiPriority w:val="48"/>
    <w:rsid w:val="001E775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character" w:customStyle="1" w:styleId="VINAHSUBHEADINGChar">
    <w:name w:val="VINAH SUB HEADING Char"/>
    <w:basedOn w:val="DHHSbodyChar"/>
    <w:link w:val="VINAHSUBHEADING"/>
    <w:rsid w:val="001E7756"/>
    <w:rPr>
      <w:rFonts w:ascii="Arial" w:eastAsia="Times" w:hAnsi="Arial"/>
      <w:b/>
      <w:bCs/>
      <w:sz w:val="24"/>
      <w:szCs w:val="24"/>
      <w:lang w:eastAsia="en-US"/>
    </w:rPr>
  </w:style>
  <w:style w:type="paragraph" w:customStyle="1" w:styleId="DHHStablebullet">
    <w:name w:val="DHHS table bullet"/>
    <w:basedOn w:val="DHHStabletext"/>
    <w:link w:val="DHHStablebulletChar"/>
    <w:uiPriority w:val="99"/>
    <w:qFormat/>
    <w:rsid w:val="001E7756"/>
    <w:pPr>
      <w:ind w:left="227" w:hanging="227"/>
    </w:pPr>
    <w:rPr>
      <w:sz w:val="21"/>
    </w:rPr>
  </w:style>
  <w:style w:type="numbering" w:customStyle="1" w:styleId="ZZNumbers">
    <w:name w:val="ZZ Numbers"/>
    <w:rsid w:val="001E7756"/>
    <w:pPr>
      <w:numPr>
        <w:numId w:val="11"/>
      </w:numPr>
    </w:pPr>
  </w:style>
  <w:style w:type="numbering" w:customStyle="1" w:styleId="Bullets">
    <w:name w:val="Bullets"/>
    <w:rsid w:val="001E7756"/>
    <w:pPr>
      <w:numPr>
        <w:numId w:val="12"/>
      </w:numPr>
    </w:pPr>
  </w:style>
  <w:style w:type="character" w:customStyle="1" w:styleId="DHHSfigurecaptionChar">
    <w:name w:val="DHHS figure caption Char"/>
    <w:link w:val="DHHSfigurecaption"/>
    <w:uiPriority w:val="99"/>
    <w:locked/>
    <w:rsid w:val="001E7756"/>
    <w:rPr>
      <w:rFonts w:ascii="Arial" w:hAnsi="Arial"/>
      <w:b/>
      <w:lang w:eastAsia="en-US"/>
    </w:rPr>
  </w:style>
  <w:style w:type="table" w:customStyle="1" w:styleId="TableGrid1">
    <w:name w:val="Table Grid1"/>
    <w:basedOn w:val="TableNormal"/>
    <w:next w:val="TableGrid"/>
    <w:rsid w:val="001E7756"/>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E7756"/>
    <w:rPr>
      <w:color w:val="808080"/>
      <w:shd w:val="clear" w:color="auto" w:fill="E6E6E6"/>
    </w:rPr>
  </w:style>
  <w:style w:type="paragraph" w:customStyle="1" w:styleId="Datadefinitions">
    <w:name w:val="Data definitions"/>
    <w:basedOn w:val="Heading3"/>
    <w:uiPriority w:val="3"/>
    <w:qFormat/>
    <w:rsid w:val="001E7756"/>
    <w:pPr>
      <w:spacing w:before="240" w:line="270" w:lineRule="exact"/>
    </w:pPr>
    <w:rPr>
      <w:b/>
      <w:color w:val="auto"/>
      <w:sz w:val="24"/>
    </w:rPr>
  </w:style>
  <w:style w:type="numbering" w:customStyle="1" w:styleId="NoList1">
    <w:name w:val="No List1"/>
    <w:next w:val="NoList"/>
    <w:uiPriority w:val="99"/>
    <w:semiHidden/>
    <w:unhideWhenUsed/>
    <w:rsid w:val="001E7756"/>
  </w:style>
  <w:style w:type="table" w:styleId="PlainTable1">
    <w:name w:val="Plain Table 1"/>
    <w:basedOn w:val="TableNormal"/>
    <w:uiPriority w:val="41"/>
    <w:rsid w:val="001E775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erChar">
    <w:name w:val="Header Char"/>
    <w:basedOn w:val="DefaultParagraphFont"/>
    <w:link w:val="Header"/>
    <w:uiPriority w:val="99"/>
    <w:rsid w:val="001E7756"/>
    <w:rPr>
      <w:rFonts w:ascii="Arial" w:hAnsi="Arial" w:cs="Arial"/>
      <w:color w:val="53565A"/>
      <w:sz w:val="18"/>
      <w:szCs w:val="18"/>
      <w:lang w:eastAsia="en-US"/>
    </w:rPr>
  </w:style>
  <w:style w:type="character" w:customStyle="1" w:styleId="FooterChar">
    <w:name w:val="Footer Char"/>
    <w:basedOn w:val="DefaultParagraphFont"/>
    <w:link w:val="Footer"/>
    <w:uiPriority w:val="98"/>
    <w:rsid w:val="001E7756"/>
    <w:rPr>
      <w:rFonts w:ascii="Arial" w:hAnsi="Arial" w:cs="Arial"/>
      <w:szCs w:val="18"/>
      <w:lang w:eastAsia="en-US"/>
    </w:rPr>
  </w:style>
  <w:style w:type="paragraph" w:customStyle="1" w:styleId="DHHSbullet1lastline">
    <w:name w:val="DHHS bullet 1 last line"/>
    <w:basedOn w:val="DHHSbullet1"/>
    <w:uiPriority w:val="99"/>
    <w:qFormat/>
    <w:rsid w:val="001E7756"/>
    <w:pPr>
      <w:tabs>
        <w:tab w:val="clear" w:pos="397"/>
      </w:tabs>
      <w:spacing w:after="120" w:line="270" w:lineRule="atLeast"/>
      <w:ind w:left="284" w:hanging="284"/>
    </w:pPr>
    <w:rPr>
      <w:sz w:val="20"/>
    </w:rPr>
  </w:style>
  <w:style w:type="paragraph" w:customStyle="1" w:styleId="DHHSbullet2lastline">
    <w:name w:val="DHHS bullet 2 last line"/>
    <w:basedOn w:val="DHHSbullet2"/>
    <w:uiPriority w:val="99"/>
    <w:qFormat/>
    <w:rsid w:val="001E7756"/>
    <w:pPr>
      <w:tabs>
        <w:tab w:val="clear" w:pos="794"/>
      </w:tabs>
      <w:spacing w:after="120" w:line="270" w:lineRule="atLeast"/>
      <w:ind w:left="567" w:hanging="283"/>
    </w:pPr>
    <w:rPr>
      <w:sz w:val="20"/>
    </w:rPr>
  </w:style>
  <w:style w:type="paragraph" w:customStyle="1" w:styleId="DHHSbulletindent">
    <w:name w:val="DHHS bullet indent"/>
    <w:basedOn w:val="DHHSbody"/>
    <w:uiPriority w:val="99"/>
    <w:rsid w:val="001E7756"/>
    <w:pPr>
      <w:spacing w:after="40" w:line="270" w:lineRule="atLeast"/>
      <w:ind w:left="680" w:hanging="283"/>
    </w:pPr>
    <w:rPr>
      <w:sz w:val="20"/>
    </w:rPr>
  </w:style>
  <w:style w:type="paragraph" w:customStyle="1" w:styleId="DHHSbulletindentlastline">
    <w:name w:val="DHHS bullet indent last line"/>
    <w:basedOn w:val="DHHSbody"/>
    <w:uiPriority w:val="99"/>
    <w:rsid w:val="001E7756"/>
    <w:pPr>
      <w:spacing w:line="270" w:lineRule="atLeast"/>
      <w:ind w:left="680" w:hanging="283"/>
    </w:pPr>
    <w:rPr>
      <w:sz w:val="20"/>
    </w:rPr>
  </w:style>
  <w:style w:type="paragraph" w:customStyle="1" w:styleId="Healthbody">
    <w:name w:val="Health body"/>
    <w:link w:val="HealthbodyChar"/>
    <w:uiPriority w:val="99"/>
    <w:rsid w:val="001E7756"/>
    <w:pPr>
      <w:spacing w:after="120" w:line="270" w:lineRule="atLeast"/>
    </w:pPr>
    <w:rPr>
      <w:rFonts w:ascii="Arial" w:hAnsi="Arial"/>
      <w:lang w:eastAsia="en-US"/>
    </w:rPr>
  </w:style>
  <w:style w:type="character" w:customStyle="1" w:styleId="HealthbodyChar">
    <w:name w:val="Health body Char"/>
    <w:link w:val="Healthbody"/>
    <w:uiPriority w:val="99"/>
    <w:locked/>
    <w:rsid w:val="001E7756"/>
    <w:rPr>
      <w:rFonts w:ascii="Arial" w:hAnsi="Arial"/>
      <w:lang w:eastAsia="en-US"/>
    </w:rPr>
  </w:style>
  <w:style w:type="paragraph" w:styleId="ListParagraph">
    <w:name w:val="List Paragraph"/>
    <w:basedOn w:val="Normal"/>
    <w:uiPriority w:val="34"/>
    <w:qFormat/>
    <w:rsid w:val="001E7756"/>
    <w:pPr>
      <w:spacing w:after="0" w:line="240" w:lineRule="auto"/>
      <w:ind w:left="720"/>
      <w:contextualSpacing/>
    </w:pPr>
    <w:rPr>
      <w:rFonts w:ascii="Verdana" w:hAnsi="Verdana"/>
      <w:sz w:val="20"/>
    </w:rPr>
  </w:style>
  <w:style w:type="paragraph" w:customStyle="1" w:styleId="Healthbullet1">
    <w:name w:val="Health bullet 1"/>
    <w:basedOn w:val="Normal"/>
    <w:uiPriority w:val="99"/>
    <w:rsid w:val="001E7756"/>
    <w:pPr>
      <w:spacing w:after="40" w:line="270" w:lineRule="atLeast"/>
      <w:ind w:left="284" w:hanging="284"/>
    </w:pPr>
    <w:rPr>
      <w:rFonts w:eastAsia="MS Mincho"/>
      <w:sz w:val="20"/>
      <w:szCs w:val="24"/>
    </w:rPr>
  </w:style>
  <w:style w:type="paragraph" w:customStyle="1" w:styleId="Default">
    <w:name w:val="Default"/>
    <w:rsid w:val="001E7756"/>
    <w:pPr>
      <w:autoSpaceDE w:val="0"/>
      <w:autoSpaceDN w:val="0"/>
      <w:adjustRightInd w:val="0"/>
    </w:pPr>
    <w:rPr>
      <w:rFonts w:ascii="Arial" w:hAnsi="Arial" w:cs="Arial"/>
      <w:color w:val="000000"/>
      <w:sz w:val="24"/>
      <w:szCs w:val="24"/>
    </w:rPr>
  </w:style>
  <w:style w:type="character" w:customStyle="1" w:styleId="ManualHL7TBodyChar">
    <w:name w:val="ManualHL7TBody Char"/>
    <w:link w:val="ManualHL7TBody"/>
    <w:rsid w:val="001E7756"/>
    <w:rPr>
      <w:rFonts w:ascii="Verdana" w:hAnsi="Verdana" w:cs="Arial"/>
      <w:sz w:val="16"/>
      <w:szCs w:val="16"/>
      <w:lang w:eastAsia="ar-SA"/>
    </w:rPr>
  </w:style>
  <w:style w:type="paragraph" w:customStyle="1" w:styleId="ManualHL7TBody">
    <w:name w:val="ManualHL7TBody"/>
    <w:basedOn w:val="Normal"/>
    <w:link w:val="ManualHL7TBodyChar"/>
    <w:rsid w:val="001E7756"/>
    <w:pPr>
      <w:keepNext/>
      <w:keepLines/>
      <w:suppressAutoHyphens/>
      <w:spacing w:after="0" w:line="240" w:lineRule="auto"/>
      <w:ind w:left="85" w:right="85"/>
    </w:pPr>
    <w:rPr>
      <w:rFonts w:ascii="Verdana" w:hAnsi="Verdana" w:cs="Arial"/>
      <w:sz w:val="16"/>
      <w:szCs w:val="16"/>
      <w:lang w:eastAsia="ar-SA"/>
    </w:rPr>
  </w:style>
  <w:style w:type="paragraph" w:customStyle="1" w:styleId="msonormal0">
    <w:name w:val="msonormal"/>
    <w:basedOn w:val="Normal"/>
    <w:rsid w:val="001E7756"/>
    <w:pPr>
      <w:spacing w:before="100" w:beforeAutospacing="1" w:after="100" w:afterAutospacing="1" w:line="240" w:lineRule="auto"/>
    </w:pPr>
    <w:rPr>
      <w:rFonts w:ascii="Times New Roman" w:hAnsi="Times New Roman"/>
      <w:sz w:val="24"/>
      <w:szCs w:val="24"/>
      <w:lang w:eastAsia="en-AU"/>
    </w:rPr>
  </w:style>
  <w:style w:type="paragraph" w:customStyle="1" w:styleId="xl66">
    <w:name w:val="xl66"/>
    <w:basedOn w:val="Normal"/>
    <w:rsid w:val="001E7756"/>
    <w:pPr>
      <w:spacing w:before="100" w:beforeAutospacing="1" w:after="100" w:afterAutospacing="1" w:line="240" w:lineRule="auto"/>
    </w:pPr>
    <w:rPr>
      <w:rFonts w:cs="Arial"/>
      <w:color w:val="000000"/>
      <w:sz w:val="20"/>
      <w:lang w:eastAsia="en-AU"/>
    </w:rPr>
  </w:style>
  <w:style w:type="paragraph" w:customStyle="1" w:styleId="xl67">
    <w:name w:val="xl67"/>
    <w:basedOn w:val="Normal"/>
    <w:rsid w:val="001E7756"/>
    <w:pPr>
      <w:spacing w:before="100" w:beforeAutospacing="1" w:after="100" w:afterAutospacing="1" w:line="240" w:lineRule="auto"/>
      <w:textAlignment w:val="top"/>
    </w:pPr>
    <w:rPr>
      <w:rFonts w:cs="Arial"/>
      <w:sz w:val="20"/>
      <w:lang w:eastAsia="en-AU"/>
    </w:rPr>
  </w:style>
  <w:style w:type="paragraph" w:customStyle="1" w:styleId="xl68">
    <w:name w:val="xl68"/>
    <w:basedOn w:val="Normal"/>
    <w:rsid w:val="001E7756"/>
    <w:pPr>
      <w:spacing w:before="100" w:beforeAutospacing="1" w:after="100" w:afterAutospacing="1" w:line="240" w:lineRule="auto"/>
    </w:pPr>
    <w:rPr>
      <w:rFonts w:cs="Arial"/>
      <w:color w:val="808080"/>
      <w:sz w:val="20"/>
      <w:lang w:eastAsia="en-AU"/>
    </w:rPr>
  </w:style>
  <w:style w:type="paragraph" w:customStyle="1" w:styleId="xl69">
    <w:name w:val="xl69"/>
    <w:basedOn w:val="Normal"/>
    <w:rsid w:val="001E7756"/>
    <w:pPr>
      <w:spacing w:before="100" w:beforeAutospacing="1" w:after="100" w:afterAutospacing="1" w:line="240" w:lineRule="auto"/>
    </w:pPr>
    <w:rPr>
      <w:rFonts w:cs="Arial"/>
      <w:sz w:val="20"/>
      <w:lang w:eastAsia="en-AU"/>
    </w:rPr>
  </w:style>
  <w:style w:type="paragraph" w:customStyle="1" w:styleId="xl70">
    <w:name w:val="xl7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71">
    <w:name w:val="xl7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000000"/>
      <w:sz w:val="20"/>
      <w:lang w:eastAsia="en-AU"/>
    </w:rPr>
  </w:style>
  <w:style w:type="paragraph" w:customStyle="1" w:styleId="xl72">
    <w:name w:val="xl7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3">
    <w:name w:val="xl7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74">
    <w:name w:val="xl74"/>
    <w:basedOn w:val="Normal"/>
    <w:rsid w:val="001E7756"/>
    <w:pPr>
      <w:shd w:val="clear" w:color="000000" w:fill="FFFFFF"/>
      <w:spacing w:before="100" w:beforeAutospacing="1" w:after="100" w:afterAutospacing="1" w:line="240" w:lineRule="auto"/>
    </w:pPr>
    <w:rPr>
      <w:rFonts w:cs="Arial"/>
      <w:sz w:val="20"/>
      <w:lang w:eastAsia="en-AU"/>
    </w:rPr>
  </w:style>
  <w:style w:type="paragraph" w:customStyle="1" w:styleId="xl75">
    <w:name w:val="xl75"/>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cs="Arial"/>
      <w:color w:val="000000"/>
      <w:sz w:val="20"/>
      <w:lang w:eastAsia="en-AU"/>
    </w:rPr>
  </w:style>
  <w:style w:type="paragraph" w:customStyle="1" w:styleId="xl76">
    <w:name w:val="xl76"/>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7">
    <w:name w:val="xl77"/>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cs="Arial"/>
      <w:color w:val="000000"/>
      <w:sz w:val="20"/>
      <w:lang w:eastAsia="en-AU"/>
    </w:rPr>
  </w:style>
  <w:style w:type="paragraph" w:customStyle="1" w:styleId="xl78">
    <w:name w:val="xl7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79">
    <w:name w:val="xl7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80">
    <w:name w:val="xl8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81">
    <w:name w:val="xl8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2">
    <w:name w:val="xl8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969696"/>
      <w:sz w:val="20"/>
      <w:lang w:eastAsia="en-AU"/>
    </w:rPr>
  </w:style>
  <w:style w:type="paragraph" w:customStyle="1" w:styleId="xl83">
    <w:name w:val="xl8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4">
    <w:name w:val="xl8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000000"/>
      <w:sz w:val="20"/>
      <w:lang w:eastAsia="en-AU"/>
    </w:rPr>
  </w:style>
  <w:style w:type="paragraph" w:customStyle="1" w:styleId="xl85">
    <w:name w:val="xl8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969696"/>
      <w:sz w:val="20"/>
      <w:lang w:eastAsia="en-AU"/>
    </w:rPr>
  </w:style>
  <w:style w:type="paragraph" w:customStyle="1" w:styleId="xl86">
    <w:name w:val="xl8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7">
    <w:name w:val="xl8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88">
    <w:name w:val="xl88"/>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89">
    <w:name w:val="xl8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0">
    <w:name w:val="xl9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color w:val="808080"/>
      <w:sz w:val="20"/>
      <w:lang w:eastAsia="en-AU"/>
    </w:rPr>
  </w:style>
  <w:style w:type="paragraph" w:customStyle="1" w:styleId="xl91">
    <w:name w:val="xl91"/>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2">
    <w:name w:val="xl9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cs="Arial"/>
      <w:color w:val="969696"/>
      <w:sz w:val="20"/>
      <w:lang w:eastAsia="en-AU"/>
    </w:rPr>
  </w:style>
  <w:style w:type="paragraph" w:customStyle="1" w:styleId="xl93">
    <w:name w:val="xl9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sz w:val="20"/>
      <w:lang w:eastAsia="en-AU"/>
    </w:rPr>
  </w:style>
  <w:style w:type="paragraph" w:customStyle="1" w:styleId="xl94">
    <w:name w:val="xl94"/>
    <w:basedOn w:val="Normal"/>
    <w:rsid w:val="001E7756"/>
    <w:pPr>
      <w:spacing w:before="100" w:beforeAutospacing="1" w:after="100" w:afterAutospacing="1" w:line="240" w:lineRule="auto"/>
    </w:pPr>
    <w:rPr>
      <w:rFonts w:cs="Arial"/>
      <w:sz w:val="20"/>
      <w:lang w:eastAsia="en-AU"/>
    </w:rPr>
  </w:style>
  <w:style w:type="paragraph" w:customStyle="1" w:styleId="xl95">
    <w:name w:val="xl95"/>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000000"/>
      <w:sz w:val="20"/>
      <w:lang w:eastAsia="en-AU"/>
    </w:rPr>
  </w:style>
  <w:style w:type="paragraph" w:customStyle="1" w:styleId="xl96">
    <w:name w:val="xl96"/>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808080"/>
      <w:sz w:val="20"/>
      <w:lang w:eastAsia="en-AU"/>
    </w:rPr>
  </w:style>
  <w:style w:type="paragraph" w:customStyle="1" w:styleId="xl97">
    <w:name w:val="xl97"/>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cs="Arial"/>
      <w:color w:val="969696"/>
      <w:sz w:val="20"/>
      <w:lang w:eastAsia="en-AU"/>
    </w:rPr>
  </w:style>
  <w:style w:type="paragraph" w:customStyle="1" w:styleId="xl98">
    <w:name w:val="xl98"/>
    <w:basedOn w:val="Normal"/>
    <w:rsid w:val="001E77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cs="Arial"/>
      <w:color w:val="000000"/>
      <w:sz w:val="20"/>
      <w:lang w:eastAsia="en-AU"/>
    </w:rPr>
  </w:style>
  <w:style w:type="paragraph" w:customStyle="1" w:styleId="xl99">
    <w:name w:val="xl99"/>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cs="Arial"/>
      <w:sz w:val="20"/>
      <w:lang w:eastAsia="en-AU"/>
    </w:rPr>
  </w:style>
  <w:style w:type="paragraph" w:customStyle="1" w:styleId="xl100">
    <w:name w:val="xl100"/>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color w:val="808080"/>
      <w:sz w:val="20"/>
      <w:lang w:eastAsia="en-AU"/>
    </w:rPr>
  </w:style>
  <w:style w:type="paragraph" w:customStyle="1" w:styleId="xl101">
    <w:name w:val="xl101"/>
    <w:basedOn w:val="Normal"/>
    <w:rsid w:val="001E7756"/>
    <w:pPr>
      <w:spacing w:before="100" w:beforeAutospacing="1" w:after="100" w:afterAutospacing="1" w:line="240" w:lineRule="auto"/>
      <w:textAlignment w:val="top"/>
    </w:pPr>
    <w:rPr>
      <w:rFonts w:cs="Arial"/>
      <w:color w:val="808080"/>
      <w:sz w:val="20"/>
      <w:lang w:eastAsia="en-AU"/>
    </w:rPr>
  </w:style>
  <w:style w:type="paragraph" w:customStyle="1" w:styleId="xl102">
    <w:name w:val="xl102"/>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103">
    <w:name w:val="xl103"/>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cs="Arial"/>
      <w:sz w:val="20"/>
      <w:lang w:eastAsia="en-AU"/>
    </w:rPr>
  </w:style>
  <w:style w:type="paragraph" w:customStyle="1" w:styleId="xl64">
    <w:name w:val="xl64"/>
    <w:basedOn w:val="Normal"/>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l65">
    <w:name w:val="xl65"/>
    <w:basedOn w:val="Normal"/>
    <w:link w:val="xl65Char"/>
    <w:rsid w:val="001E77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cs="Arial"/>
      <w:b/>
      <w:bCs/>
      <w:color w:val="000000"/>
      <w:sz w:val="18"/>
      <w:szCs w:val="18"/>
      <w:lang w:eastAsia="en-AU"/>
    </w:rPr>
  </w:style>
  <w:style w:type="paragraph" w:customStyle="1" w:styleId="xmsonormal">
    <w:name w:val="x_msonormal"/>
    <w:basedOn w:val="Normal"/>
    <w:rsid w:val="001E7756"/>
    <w:pPr>
      <w:spacing w:after="0" w:line="240" w:lineRule="auto"/>
    </w:pPr>
    <w:rPr>
      <w:rFonts w:ascii="Calibri" w:eastAsiaTheme="minorHAnsi" w:hAnsi="Calibri" w:cs="Calibri"/>
      <w:sz w:val="22"/>
      <w:szCs w:val="22"/>
      <w:lang w:eastAsia="en-AU"/>
    </w:rPr>
  </w:style>
  <w:style w:type="table" w:customStyle="1" w:styleId="TableGrid2">
    <w:name w:val="Table Grid2"/>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1E7756"/>
  </w:style>
  <w:style w:type="table" w:customStyle="1" w:styleId="TableGrid3">
    <w:name w:val="Table Grid3"/>
    <w:basedOn w:val="TableNormal"/>
    <w:next w:val="TableGrid"/>
    <w:uiPriority w:val="59"/>
    <w:rsid w:val="001E7756"/>
    <w:rPr>
      <w:rFonts w:ascii="Arial" w:hAnsi="Arial"/>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Bullets1">
    <w:name w:val="ZZ Bullets1"/>
    <w:rsid w:val="001E7756"/>
  </w:style>
  <w:style w:type="numbering" w:customStyle="1" w:styleId="ZZNumbers1">
    <w:name w:val="ZZ Numbers1"/>
    <w:rsid w:val="001E7756"/>
  </w:style>
  <w:style w:type="numbering" w:customStyle="1" w:styleId="Bullets1">
    <w:name w:val="Bullets1"/>
    <w:rsid w:val="001E7756"/>
    <w:pPr>
      <w:numPr>
        <w:numId w:val="1"/>
      </w:numPr>
    </w:pPr>
  </w:style>
  <w:style w:type="numbering" w:customStyle="1" w:styleId="NoList11">
    <w:name w:val="No List11"/>
    <w:next w:val="NoList"/>
    <w:uiPriority w:val="99"/>
    <w:semiHidden/>
    <w:unhideWhenUsed/>
    <w:rsid w:val="001E7756"/>
  </w:style>
  <w:style w:type="numbering" w:customStyle="1" w:styleId="ZZNumbersdigit1">
    <w:name w:val="ZZ Numbers digit1"/>
    <w:rsid w:val="001E7756"/>
    <w:pPr>
      <w:numPr>
        <w:numId w:val="13"/>
      </w:numPr>
    </w:pPr>
  </w:style>
  <w:style w:type="numbering" w:customStyle="1" w:styleId="ZZTablebullets1">
    <w:name w:val="ZZ Table bullets1"/>
    <w:basedOn w:val="NoList"/>
    <w:rsid w:val="001E7756"/>
    <w:pPr>
      <w:numPr>
        <w:numId w:val="14"/>
      </w:numPr>
    </w:pPr>
  </w:style>
  <w:style w:type="table" w:customStyle="1" w:styleId="TableGrid4">
    <w:name w:val="Table Grid4"/>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E7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ZNumberslowerroman1">
    <w:name w:val="ZZ Numbers lower roman1"/>
    <w:basedOn w:val="ZZQuotebullets"/>
    <w:rsid w:val="001E7756"/>
    <w:pPr>
      <w:numPr>
        <w:numId w:val="2"/>
      </w:numPr>
    </w:pPr>
  </w:style>
  <w:style w:type="character" w:customStyle="1" w:styleId="VINAHBusinessrulestyleChar">
    <w:name w:val="VINAH Business rule style Char"/>
    <w:basedOn w:val="DefaultParagraphFont"/>
    <w:link w:val="VINAHBusinessrulestyle"/>
    <w:locked/>
    <w:rsid w:val="001E7756"/>
    <w:rPr>
      <w:rFonts w:ascii="Arial" w:hAnsi="Arial" w:cs="Arial"/>
      <w:i/>
      <w:iCs/>
    </w:rPr>
  </w:style>
  <w:style w:type="paragraph" w:customStyle="1" w:styleId="VINAHBusinessrulestyle">
    <w:name w:val="VINAH Business rule style"/>
    <w:basedOn w:val="Normal"/>
    <w:link w:val="VINAHBusinessrulestyleChar"/>
    <w:qFormat/>
    <w:rsid w:val="001E7756"/>
    <w:pPr>
      <w:spacing w:before="80" w:line="240" w:lineRule="auto"/>
    </w:pPr>
    <w:rPr>
      <w:rFonts w:cs="Arial"/>
      <w:i/>
      <w:iCs/>
      <w:sz w:val="20"/>
      <w:lang w:eastAsia="en-AU"/>
    </w:rPr>
  </w:style>
  <w:style w:type="character" w:customStyle="1" w:styleId="DHHStabletext6ptChar">
    <w:name w:val="DHHS table text + 6pt Char"/>
    <w:basedOn w:val="DHHStabletextChar"/>
    <w:link w:val="DHHStabletext6pt"/>
    <w:rsid w:val="001E7756"/>
    <w:rPr>
      <w:rFonts w:ascii="Arial" w:hAnsi="Arial"/>
      <w:sz w:val="21"/>
      <w:lang w:eastAsia="en-US"/>
    </w:rPr>
  </w:style>
  <w:style w:type="character" w:customStyle="1" w:styleId="DHHSreportsubtitleChar">
    <w:name w:val="DHHS report subtitle Char"/>
    <w:basedOn w:val="DefaultParagraphFont"/>
    <w:link w:val="DHHSreportsubtitle"/>
    <w:uiPriority w:val="4"/>
    <w:rsid w:val="001E7756"/>
    <w:rPr>
      <w:rFonts w:ascii="Arial" w:hAnsi="Arial"/>
      <w:color w:val="000000"/>
      <w:sz w:val="30"/>
      <w:szCs w:val="30"/>
      <w:lang w:eastAsia="en-US"/>
    </w:rPr>
  </w:style>
  <w:style w:type="character" w:customStyle="1" w:styleId="ImprintChar">
    <w:name w:val="Imprint Char"/>
    <w:basedOn w:val="BodyChar"/>
    <w:link w:val="Imprint"/>
    <w:uiPriority w:val="11"/>
    <w:rsid w:val="001E7756"/>
    <w:rPr>
      <w:rFonts w:ascii="Arial" w:eastAsia="Times" w:hAnsi="Arial"/>
      <w:color w:val="000000" w:themeColor="text1"/>
      <w:sz w:val="21"/>
      <w:lang w:eastAsia="en-US"/>
    </w:rPr>
  </w:style>
  <w:style w:type="character" w:customStyle="1" w:styleId="xl65Char">
    <w:name w:val="xl65 Char"/>
    <w:basedOn w:val="DefaultParagraphFont"/>
    <w:link w:val="xl65"/>
    <w:rsid w:val="001E7756"/>
    <w:rPr>
      <w:rFonts w:ascii="Arial" w:hAnsi="Arial" w:cs="Arial"/>
      <w:b/>
      <w:bCs/>
      <w:color w:val="000000"/>
      <w:sz w:val="18"/>
      <w:szCs w:val="18"/>
    </w:rPr>
  </w:style>
  <w:style w:type="character" w:customStyle="1" w:styleId="BannermarkingChar">
    <w:name w:val="Banner marking Char"/>
    <w:basedOn w:val="BodyChar"/>
    <w:link w:val="Bannermarking"/>
    <w:uiPriority w:val="11"/>
    <w:rsid w:val="001E7756"/>
    <w:rPr>
      <w:rFonts w:ascii="Arial" w:eastAsia="Times" w:hAnsi="Arial"/>
      <w:b/>
      <w:bCs/>
      <w:color w:val="000000" w:themeColor="text1"/>
      <w:sz w:val="21"/>
      <w:lang w:eastAsia="en-US"/>
    </w:rPr>
  </w:style>
  <w:style w:type="character" w:customStyle="1" w:styleId="DHHSfooterChar">
    <w:name w:val="DHHS footer Char"/>
    <w:basedOn w:val="DefaultParagraphFont"/>
    <w:link w:val="DHHSfooter"/>
    <w:uiPriority w:val="11"/>
    <w:rsid w:val="001E7756"/>
    <w:rPr>
      <w:rFonts w:ascii="Arial" w:hAnsi="Arial" w:cs="Arial"/>
      <w:sz w:val="18"/>
      <w:szCs w:val="18"/>
      <w:lang w:eastAsia="en-US"/>
    </w:rPr>
  </w:style>
  <w:style w:type="character" w:customStyle="1" w:styleId="DHHSheaderChar">
    <w:name w:val="DHHS header Char"/>
    <w:basedOn w:val="DHHSfooterChar"/>
    <w:link w:val="DHHSheader"/>
    <w:uiPriority w:val="11"/>
    <w:rsid w:val="001E7756"/>
    <w:rPr>
      <w:rFonts w:ascii="Arial" w:hAnsi="Arial" w:cs="Arial"/>
      <w:sz w:val="18"/>
      <w:szCs w:val="18"/>
      <w:lang w:eastAsia="en-US"/>
    </w:rPr>
  </w:style>
  <w:style w:type="character" w:customStyle="1" w:styleId="DHHStablebullet1Char">
    <w:name w:val="DHHS table bullet 1 Char"/>
    <w:basedOn w:val="DHHStabletextChar"/>
    <w:link w:val="DHHStablebullet1"/>
    <w:uiPriority w:val="3"/>
    <w:rsid w:val="001E7756"/>
    <w:rPr>
      <w:rFonts w:ascii="Arial" w:hAnsi="Arial"/>
      <w:sz w:val="21"/>
      <w:lang w:eastAsia="en-US"/>
    </w:rPr>
  </w:style>
  <w:style w:type="character" w:customStyle="1" w:styleId="DHHStablebulletChar">
    <w:name w:val="DHHS table bullet Char"/>
    <w:basedOn w:val="DHHStabletextChar"/>
    <w:link w:val="DHHStablebullet"/>
    <w:uiPriority w:val="99"/>
    <w:rsid w:val="001E7756"/>
    <w:rPr>
      <w:rFonts w:ascii="Arial" w:hAnsi="Arial"/>
      <w:sz w:val="21"/>
      <w:lang w:eastAsia="en-US"/>
    </w:rPr>
  </w:style>
  <w:style w:type="character" w:customStyle="1" w:styleId="TOC3Char">
    <w:name w:val="TOC 3 Char"/>
    <w:basedOn w:val="DefaultParagraphFont"/>
    <w:link w:val="TOC3"/>
    <w:uiPriority w:val="39"/>
    <w:rsid w:val="001E7756"/>
    <w:rPr>
      <w:rFonts w:ascii="Arial" w:hAnsi="Arial" w:cs="Arial"/>
      <w:sz w:val="21"/>
      <w:lang w:eastAsia="en-US"/>
    </w:rPr>
  </w:style>
  <w:style w:type="paragraph" w:customStyle="1" w:styleId="paragraph">
    <w:name w:val="paragraph"/>
    <w:basedOn w:val="Normal"/>
    <w:rsid w:val="00C50CB6"/>
    <w:pPr>
      <w:spacing w:before="100" w:beforeAutospacing="1" w:after="100" w:afterAutospacing="1" w:line="240" w:lineRule="auto"/>
    </w:pPr>
    <w:rPr>
      <w:rFonts w:ascii="Times New Roman" w:hAnsi="Times New Roman"/>
      <w:sz w:val="24"/>
      <w:szCs w:val="24"/>
      <w:lang w:eastAsia="en-AU"/>
    </w:rPr>
  </w:style>
  <w:style w:type="character" w:customStyle="1" w:styleId="tabchar">
    <w:name w:val="tabchar"/>
    <w:basedOn w:val="DefaultParagraphFont"/>
    <w:rsid w:val="00C50CB6"/>
  </w:style>
  <w:style w:type="paragraph" w:styleId="NormalWeb">
    <w:name w:val="Normal (Web)"/>
    <w:basedOn w:val="Normal"/>
    <w:uiPriority w:val="99"/>
    <w:semiHidden/>
    <w:unhideWhenUsed/>
    <w:rsid w:val="00F034D2"/>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25669542">
      <w:bodyDiv w:val="1"/>
      <w:marLeft w:val="0"/>
      <w:marRight w:val="0"/>
      <w:marTop w:val="0"/>
      <w:marBottom w:val="0"/>
      <w:divBdr>
        <w:top w:val="none" w:sz="0" w:space="0" w:color="auto"/>
        <w:left w:val="none" w:sz="0" w:space="0" w:color="auto"/>
        <w:bottom w:val="none" w:sz="0" w:space="0" w:color="auto"/>
        <w:right w:val="none" w:sz="0" w:space="0" w:color="auto"/>
      </w:divBdr>
      <w:divsChild>
        <w:div w:id="225143959">
          <w:marLeft w:val="0"/>
          <w:marRight w:val="0"/>
          <w:marTop w:val="0"/>
          <w:marBottom w:val="0"/>
          <w:divBdr>
            <w:top w:val="none" w:sz="0" w:space="0" w:color="auto"/>
            <w:left w:val="none" w:sz="0" w:space="0" w:color="auto"/>
            <w:bottom w:val="none" w:sz="0" w:space="0" w:color="auto"/>
            <w:right w:val="none" w:sz="0" w:space="0" w:color="auto"/>
          </w:divBdr>
        </w:div>
        <w:div w:id="466825289">
          <w:marLeft w:val="0"/>
          <w:marRight w:val="0"/>
          <w:marTop w:val="0"/>
          <w:marBottom w:val="0"/>
          <w:divBdr>
            <w:top w:val="none" w:sz="0" w:space="0" w:color="auto"/>
            <w:left w:val="none" w:sz="0" w:space="0" w:color="auto"/>
            <w:bottom w:val="none" w:sz="0" w:space="0" w:color="auto"/>
            <w:right w:val="none" w:sz="0" w:space="0" w:color="auto"/>
          </w:divBdr>
        </w:div>
        <w:div w:id="1150366233">
          <w:marLeft w:val="0"/>
          <w:marRight w:val="0"/>
          <w:marTop w:val="0"/>
          <w:marBottom w:val="0"/>
          <w:divBdr>
            <w:top w:val="none" w:sz="0" w:space="0" w:color="auto"/>
            <w:left w:val="none" w:sz="0" w:space="0" w:color="auto"/>
            <w:bottom w:val="none" w:sz="0" w:space="0" w:color="auto"/>
            <w:right w:val="none" w:sz="0" w:space="0" w:color="auto"/>
          </w:divBdr>
        </w:div>
        <w:div w:id="1417090150">
          <w:marLeft w:val="0"/>
          <w:marRight w:val="0"/>
          <w:marTop w:val="0"/>
          <w:marBottom w:val="0"/>
          <w:divBdr>
            <w:top w:val="none" w:sz="0" w:space="0" w:color="auto"/>
            <w:left w:val="none" w:sz="0" w:space="0" w:color="auto"/>
            <w:bottom w:val="none" w:sz="0" w:space="0" w:color="auto"/>
            <w:right w:val="none" w:sz="0" w:space="0" w:color="auto"/>
          </w:divBdr>
        </w:div>
      </w:divsChild>
    </w:div>
    <w:div w:id="390466528">
      <w:bodyDiv w:val="1"/>
      <w:marLeft w:val="0"/>
      <w:marRight w:val="0"/>
      <w:marTop w:val="0"/>
      <w:marBottom w:val="0"/>
      <w:divBdr>
        <w:top w:val="none" w:sz="0" w:space="0" w:color="auto"/>
        <w:left w:val="none" w:sz="0" w:space="0" w:color="auto"/>
        <w:bottom w:val="none" w:sz="0" w:space="0" w:color="auto"/>
        <w:right w:val="none" w:sz="0" w:space="0" w:color="auto"/>
      </w:divBdr>
    </w:div>
    <w:div w:id="643393889">
      <w:bodyDiv w:val="1"/>
      <w:marLeft w:val="0"/>
      <w:marRight w:val="0"/>
      <w:marTop w:val="0"/>
      <w:marBottom w:val="0"/>
      <w:divBdr>
        <w:top w:val="none" w:sz="0" w:space="0" w:color="auto"/>
        <w:left w:val="none" w:sz="0" w:space="0" w:color="auto"/>
        <w:bottom w:val="none" w:sz="0" w:space="0" w:color="auto"/>
        <w:right w:val="none" w:sz="0" w:space="0" w:color="auto"/>
      </w:divBdr>
    </w:div>
    <w:div w:id="645427529">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56770529">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90477263">
      <w:bodyDiv w:val="1"/>
      <w:marLeft w:val="0"/>
      <w:marRight w:val="0"/>
      <w:marTop w:val="0"/>
      <w:marBottom w:val="0"/>
      <w:divBdr>
        <w:top w:val="none" w:sz="0" w:space="0" w:color="auto"/>
        <w:left w:val="none" w:sz="0" w:space="0" w:color="auto"/>
        <w:bottom w:val="none" w:sz="0" w:space="0" w:color="auto"/>
        <w:right w:val="none" w:sz="0" w:space="0" w:color="auto"/>
      </w:divBdr>
    </w:div>
    <w:div w:id="1028799585">
      <w:bodyDiv w:val="1"/>
      <w:marLeft w:val="0"/>
      <w:marRight w:val="0"/>
      <w:marTop w:val="0"/>
      <w:marBottom w:val="0"/>
      <w:divBdr>
        <w:top w:val="none" w:sz="0" w:space="0" w:color="auto"/>
        <w:left w:val="none" w:sz="0" w:space="0" w:color="auto"/>
        <w:bottom w:val="none" w:sz="0" w:space="0" w:color="auto"/>
        <w:right w:val="none" w:sz="0" w:space="0" w:color="auto"/>
      </w:divBdr>
      <w:divsChild>
        <w:div w:id="1307128846">
          <w:marLeft w:val="0"/>
          <w:marRight w:val="0"/>
          <w:marTop w:val="0"/>
          <w:marBottom w:val="0"/>
          <w:divBdr>
            <w:top w:val="none" w:sz="0" w:space="0" w:color="auto"/>
            <w:left w:val="none" w:sz="0" w:space="0" w:color="auto"/>
            <w:bottom w:val="none" w:sz="0" w:space="0" w:color="auto"/>
            <w:right w:val="none" w:sz="0" w:space="0" w:color="auto"/>
          </w:divBdr>
        </w:div>
        <w:div w:id="1341616255">
          <w:marLeft w:val="0"/>
          <w:marRight w:val="0"/>
          <w:marTop w:val="0"/>
          <w:marBottom w:val="0"/>
          <w:divBdr>
            <w:top w:val="none" w:sz="0" w:space="0" w:color="auto"/>
            <w:left w:val="none" w:sz="0" w:space="0" w:color="auto"/>
            <w:bottom w:val="none" w:sz="0" w:space="0" w:color="auto"/>
            <w:right w:val="none" w:sz="0" w:space="0" w:color="auto"/>
          </w:divBdr>
        </w:div>
        <w:div w:id="1612786816">
          <w:marLeft w:val="0"/>
          <w:marRight w:val="0"/>
          <w:marTop w:val="0"/>
          <w:marBottom w:val="0"/>
          <w:divBdr>
            <w:top w:val="none" w:sz="0" w:space="0" w:color="auto"/>
            <w:left w:val="none" w:sz="0" w:space="0" w:color="auto"/>
            <w:bottom w:val="none" w:sz="0" w:space="0" w:color="auto"/>
            <w:right w:val="none" w:sz="0" w:space="0" w:color="auto"/>
          </w:divBdr>
        </w:div>
        <w:div w:id="1851796138">
          <w:marLeft w:val="0"/>
          <w:marRight w:val="0"/>
          <w:marTop w:val="0"/>
          <w:marBottom w:val="0"/>
          <w:divBdr>
            <w:top w:val="none" w:sz="0" w:space="0" w:color="auto"/>
            <w:left w:val="none" w:sz="0" w:space="0" w:color="auto"/>
            <w:bottom w:val="none" w:sz="0" w:space="0" w:color="auto"/>
            <w:right w:val="none" w:sz="0" w:space="0" w:color="auto"/>
          </w:divBdr>
        </w:div>
      </w:divsChild>
    </w:div>
    <w:div w:id="1110469770">
      <w:bodyDiv w:val="1"/>
      <w:marLeft w:val="0"/>
      <w:marRight w:val="0"/>
      <w:marTop w:val="0"/>
      <w:marBottom w:val="0"/>
      <w:divBdr>
        <w:top w:val="none" w:sz="0" w:space="0" w:color="auto"/>
        <w:left w:val="none" w:sz="0" w:space="0" w:color="auto"/>
        <w:bottom w:val="none" w:sz="0" w:space="0" w:color="auto"/>
        <w:right w:val="none" w:sz="0" w:space="0" w:color="auto"/>
      </w:divBdr>
      <w:divsChild>
        <w:div w:id="655457887">
          <w:marLeft w:val="0"/>
          <w:marRight w:val="0"/>
          <w:marTop w:val="0"/>
          <w:marBottom w:val="0"/>
          <w:divBdr>
            <w:top w:val="none" w:sz="0" w:space="0" w:color="auto"/>
            <w:left w:val="none" w:sz="0" w:space="0" w:color="auto"/>
            <w:bottom w:val="none" w:sz="0" w:space="0" w:color="auto"/>
            <w:right w:val="none" w:sz="0" w:space="0" w:color="auto"/>
          </w:divBdr>
        </w:div>
        <w:div w:id="1903129159">
          <w:marLeft w:val="0"/>
          <w:marRight w:val="0"/>
          <w:marTop w:val="0"/>
          <w:marBottom w:val="0"/>
          <w:divBdr>
            <w:top w:val="none" w:sz="0" w:space="0" w:color="auto"/>
            <w:left w:val="none" w:sz="0" w:space="0" w:color="auto"/>
            <w:bottom w:val="none" w:sz="0" w:space="0" w:color="auto"/>
            <w:right w:val="none" w:sz="0" w:space="0" w:color="auto"/>
          </w:divBdr>
        </w:div>
      </w:divsChild>
    </w:div>
    <w:div w:id="1151099224">
      <w:bodyDiv w:val="1"/>
      <w:marLeft w:val="0"/>
      <w:marRight w:val="0"/>
      <w:marTop w:val="0"/>
      <w:marBottom w:val="0"/>
      <w:divBdr>
        <w:top w:val="none" w:sz="0" w:space="0" w:color="auto"/>
        <w:left w:val="none" w:sz="0" w:space="0" w:color="auto"/>
        <w:bottom w:val="none" w:sz="0" w:space="0" w:color="auto"/>
        <w:right w:val="none" w:sz="0" w:space="0" w:color="auto"/>
      </w:divBdr>
      <w:divsChild>
        <w:div w:id="380130681">
          <w:marLeft w:val="0"/>
          <w:marRight w:val="0"/>
          <w:marTop w:val="0"/>
          <w:marBottom w:val="0"/>
          <w:divBdr>
            <w:top w:val="none" w:sz="0" w:space="0" w:color="auto"/>
            <w:left w:val="none" w:sz="0" w:space="0" w:color="auto"/>
            <w:bottom w:val="none" w:sz="0" w:space="0" w:color="auto"/>
            <w:right w:val="none" w:sz="0" w:space="0" w:color="auto"/>
          </w:divBdr>
        </w:div>
        <w:div w:id="724640769">
          <w:marLeft w:val="0"/>
          <w:marRight w:val="0"/>
          <w:marTop w:val="0"/>
          <w:marBottom w:val="0"/>
          <w:divBdr>
            <w:top w:val="none" w:sz="0" w:space="0" w:color="auto"/>
            <w:left w:val="none" w:sz="0" w:space="0" w:color="auto"/>
            <w:bottom w:val="none" w:sz="0" w:space="0" w:color="auto"/>
            <w:right w:val="none" w:sz="0" w:space="0" w:color="auto"/>
          </w:divBdr>
        </w:div>
      </w:divsChild>
    </w:div>
    <w:div w:id="1157648975">
      <w:bodyDiv w:val="1"/>
      <w:marLeft w:val="0"/>
      <w:marRight w:val="0"/>
      <w:marTop w:val="0"/>
      <w:marBottom w:val="0"/>
      <w:divBdr>
        <w:top w:val="none" w:sz="0" w:space="0" w:color="auto"/>
        <w:left w:val="none" w:sz="0" w:space="0" w:color="auto"/>
        <w:bottom w:val="none" w:sz="0" w:space="0" w:color="auto"/>
        <w:right w:val="none" w:sz="0" w:space="0" w:color="auto"/>
      </w:divBdr>
      <w:divsChild>
        <w:div w:id="192154077">
          <w:marLeft w:val="0"/>
          <w:marRight w:val="0"/>
          <w:marTop w:val="0"/>
          <w:marBottom w:val="0"/>
          <w:divBdr>
            <w:top w:val="none" w:sz="0" w:space="0" w:color="auto"/>
            <w:left w:val="none" w:sz="0" w:space="0" w:color="auto"/>
            <w:bottom w:val="none" w:sz="0" w:space="0" w:color="auto"/>
            <w:right w:val="none" w:sz="0" w:space="0" w:color="auto"/>
          </w:divBdr>
          <w:divsChild>
            <w:div w:id="249122408">
              <w:marLeft w:val="0"/>
              <w:marRight w:val="0"/>
              <w:marTop w:val="0"/>
              <w:marBottom w:val="0"/>
              <w:divBdr>
                <w:top w:val="none" w:sz="0" w:space="0" w:color="auto"/>
                <w:left w:val="none" w:sz="0" w:space="0" w:color="auto"/>
                <w:bottom w:val="none" w:sz="0" w:space="0" w:color="auto"/>
                <w:right w:val="none" w:sz="0" w:space="0" w:color="auto"/>
              </w:divBdr>
            </w:div>
          </w:divsChild>
        </w:div>
        <w:div w:id="1032420195">
          <w:marLeft w:val="0"/>
          <w:marRight w:val="0"/>
          <w:marTop w:val="0"/>
          <w:marBottom w:val="0"/>
          <w:divBdr>
            <w:top w:val="none" w:sz="0" w:space="0" w:color="auto"/>
            <w:left w:val="none" w:sz="0" w:space="0" w:color="auto"/>
            <w:bottom w:val="none" w:sz="0" w:space="0" w:color="auto"/>
            <w:right w:val="none" w:sz="0" w:space="0" w:color="auto"/>
          </w:divBdr>
          <w:divsChild>
            <w:div w:id="410932117">
              <w:marLeft w:val="0"/>
              <w:marRight w:val="0"/>
              <w:marTop w:val="0"/>
              <w:marBottom w:val="0"/>
              <w:divBdr>
                <w:top w:val="none" w:sz="0" w:space="0" w:color="auto"/>
                <w:left w:val="none" w:sz="0" w:space="0" w:color="auto"/>
                <w:bottom w:val="none" w:sz="0" w:space="0" w:color="auto"/>
                <w:right w:val="none" w:sz="0" w:space="0" w:color="auto"/>
              </w:divBdr>
            </w:div>
            <w:div w:id="548956389">
              <w:marLeft w:val="0"/>
              <w:marRight w:val="0"/>
              <w:marTop w:val="0"/>
              <w:marBottom w:val="0"/>
              <w:divBdr>
                <w:top w:val="none" w:sz="0" w:space="0" w:color="auto"/>
                <w:left w:val="none" w:sz="0" w:space="0" w:color="auto"/>
                <w:bottom w:val="none" w:sz="0" w:space="0" w:color="auto"/>
                <w:right w:val="none" w:sz="0" w:space="0" w:color="auto"/>
              </w:divBdr>
            </w:div>
            <w:div w:id="621035692">
              <w:marLeft w:val="0"/>
              <w:marRight w:val="0"/>
              <w:marTop w:val="0"/>
              <w:marBottom w:val="0"/>
              <w:divBdr>
                <w:top w:val="none" w:sz="0" w:space="0" w:color="auto"/>
                <w:left w:val="none" w:sz="0" w:space="0" w:color="auto"/>
                <w:bottom w:val="none" w:sz="0" w:space="0" w:color="auto"/>
                <w:right w:val="none" w:sz="0" w:space="0" w:color="auto"/>
              </w:divBdr>
            </w:div>
            <w:div w:id="181085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09546">
      <w:bodyDiv w:val="1"/>
      <w:marLeft w:val="0"/>
      <w:marRight w:val="0"/>
      <w:marTop w:val="0"/>
      <w:marBottom w:val="0"/>
      <w:divBdr>
        <w:top w:val="none" w:sz="0" w:space="0" w:color="auto"/>
        <w:left w:val="none" w:sz="0" w:space="0" w:color="auto"/>
        <w:bottom w:val="none" w:sz="0" w:space="0" w:color="auto"/>
        <w:right w:val="none" w:sz="0" w:space="0" w:color="auto"/>
      </w:divBdr>
    </w:div>
    <w:div w:id="1379359503">
      <w:bodyDiv w:val="1"/>
      <w:marLeft w:val="0"/>
      <w:marRight w:val="0"/>
      <w:marTop w:val="0"/>
      <w:marBottom w:val="0"/>
      <w:divBdr>
        <w:top w:val="none" w:sz="0" w:space="0" w:color="auto"/>
        <w:left w:val="none" w:sz="0" w:space="0" w:color="auto"/>
        <w:bottom w:val="none" w:sz="0" w:space="0" w:color="auto"/>
        <w:right w:val="none" w:sz="0" w:space="0" w:color="auto"/>
      </w:divBdr>
      <w:divsChild>
        <w:div w:id="13312344">
          <w:marLeft w:val="0"/>
          <w:marRight w:val="0"/>
          <w:marTop w:val="0"/>
          <w:marBottom w:val="0"/>
          <w:divBdr>
            <w:top w:val="none" w:sz="0" w:space="0" w:color="auto"/>
            <w:left w:val="none" w:sz="0" w:space="0" w:color="auto"/>
            <w:bottom w:val="none" w:sz="0" w:space="0" w:color="auto"/>
            <w:right w:val="none" w:sz="0" w:space="0" w:color="auto"/>
          </w:divBdr>
          <w:divsChild>
            <w:div w:id="1792630457">
              <w:marLeft w:val="0"/>
              <w:marRight w:val="0"/>
              <w:marTop w:val="0"/>
              <w:marBottom w:val="0"/>
              <w:divBdr>
                <w:top w:val="none" w:sz="0" w:space="0" w:color="auto"/>
                <w:left w:val="none" w:sz="0" w:space="0" w:color="auto"/>
                <w:bottom w:val="none" w:sz="0" w:space="0" w:color="auto"/>
                <w:right w:val="none" w:sz="0" w:space="0" w:color="auto"/>
              </w:divBdr>
            </w:div>
          </w:divsChild>
        </w:div>
        <w:div w:id="591476681">
          <w:marLeft w:val="0"/>
          <w:marRight w:val="0"/>
          <w:marTop w:val="0"/>
          <w:marBottom w:val="0"/>
          <w:divBdr>
            <w:top w:val="none" w:sz="0" w:space="0" w:color="auto"/>
            <w:left w:val="none" w:sz="0" w:space="0" w:color="auto"/>
            <w:bottom w:val="none" w:sz="0" w:space="0" w:color="auto"/>
            <w:right w:val="none" w:sz="0" w:space="0" w:color="auto"/>
          </w:divBdr>
          <w:divsChild>
            <w:div w:id="125864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968932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3885597">
      <w:bodyDiv w:val="1"/>
      <w:marLeft w:val="0"/>
      <w:marRight w:val="0"/>
      <w:marTop w:val="0"/>
      <w:marBottom w:val="0"/>
      <w:divBdr>
        <w:top w:val="none" w:sz="0" w:space="0" w:color="auto"/>
        <w:left w:val="none" w:sz="0" w:space="0" w:color="auto"/>
        <w:bottom w:val="none" w:sz="0" w:space="0" w:color="auto"/>
        <w:right w:val="none" w:sz="0" w:space="0" w:color="auto"/>
      </w:divBdr>
      <w:divsChild>
        <w:div w:id="335889607">
          <w:marLeft w:val="0"/>
          <w:marRight w:val="0"/>
          <w:marTop w:val="0"/>
          <w:marBottom w:val="0"/>
          <w:divBdr>
            <w:top w:val="none" w:sz="0" w:space="0" w:color="auto"/>
            <w:left w:val="none" w:sz="0" w:space="0" w:color="auto"/>
            <w:bottom w:val="none" w:sz="0" w:space="0" w:color="auto"/>
            <w:right w:val="none" w:sz="0" w:space="0" w:color="auto"/>
          </w:divBdr>
          <w:divsChild>
            <w:div w:id="1480145948">
              <w:marLeft w:val="0"/>
              <w:marRight w:val="0"/>
              <w:marTop w:val="30"/>
              <w:marBottom w:val="30"/>
              <w:divBdr>
                <w:top w:val="none" w:sz="0" w:space="0" w:color="auto"/>
                <w:left w:val="none" w:sz="0" w:space="0" w:color="auto"/>
                <w:bottom w:val="none" w:sz="0" w:space="0" w:color="auto"/>
                <w:right w:val="none" w:sz="0" w:space="0" w:color="auto"/>
              </w:divBdr>
              <w:divsChild>
                <w:div w:id="77799513">
                  <w:marLeft w:val="0"/>
                  <w:marRight w:val="0"/>
                  <w:marTop w:val="0"/>
                  <w:marBottom w:val="0"/>
                  <w:divBdr>
                    <w:top w:val="none" w:sz="0" w:space="0" w:color="auto"/>
                    <w:left w:val="none" w:sz="0" w:space="0" w:color="auto"/>
                    <w:bottom w:val="none" w:sz="0" w:space="0" w:color="auto"/>
                    <w:right w:val="none" w:sz="0" w:space="0" w:color="auto"/>
                  </w:divBdr>
                  <w:divsChild>
                    <w:div w:id="281809151">
                      <w:marLeft w:val="0"/>
                      <w:marRight w:val="0"/>
                      <w:marTop w:val="0"/>
                      <w:marBottom w:val="0"/>
                      <w:divBdr>
                        <w:top w:val="none" w:sz="0" w:space="0" w:color="auto"/>
                        <w:left w:val="none" w:sz="0" w:space="0" w:color="auto"/>
                        <w:bottom w:val="none" w:sz="0" w:space="0" w:color="auto"/>
                        <w:right w:val="none" w:sz="0" w:space="0" w:color="auto"/>
                      </w:divBdr>
                    </w:div>
                  </w:divsChild>
                </w:div>
                <w:div w:id="190384680">
                  <w:marLeft w:val="0"/>
                  <w:marRight w:val="0"/>
                  <w:marTop w:val="0"/>
                  <w:marBottom w:val="0"/>
                  <w:divBdr>
                    <w:top w:val="none" w:sz="0" w:space="0" w:color="auto"/>
                    <w:left w:val="none" w:sz="0" w:space="0" w:color="auto"/>
                    <w:bottom w:val="none" w:sz="0" w:space="0" w:color="auto"/>
                    <w:right w:val="none" w:sz="0" w:space="0" w:color="auto"/>
                  </w:divBdr>
                  <w:divsChild>
                    <w:div w:id="334647592">
                      <w:marLeft w:val="0"/>
                      <w:marRight w:val="0"/>
                      <w:marTop w:val="0"/>
                      <w:marBottom w:val="0"/>
                      <w:divBdr>
                        <w:top w:val="none" w:sz="0" w:space="0" w:color="auto"/>
                        <w:left w:val="none" w:sz="0" w:space="0" w:color="auto"/>
                        <w:bottom w:val="none" w:sz="0" w:space="0" w:color="auto"/>
                        <w:right w:val="none" w:sz="0" w:space="0" w:color="auto"/>
                      </w:divBdr>
                    </w:div>
                  </w:divsChild>
                </w:div>
                <w:div w:id="532152837">
                  <w:marLeft w:val="0"/>
                  <w:marRight w:val="0"/>
                  <w:marTop w:val="0"/>
                  <w:marBottom w:val="0"/>
                  <w:divBdr>
                    <w:top w:val="none" w:sz="0" w:space="0" w:color="auto"/>
                    <w:left w:val="none" w:sz="0" w:space="0" w:color="auto"/>
                    <w:bottom w:val="none" w:sz="0" w:space="0" w:color="auto"/>
                    <w:right w:val="none" w:sz="0" w:space="0" w:color="auto"/>
                  </w:divBdr>
                  <w:divsChild>
                    <w:div w:id="270170081">
                      <w:marLeft w:val="0"/>
                      <w:marRight w:val="0"/>
                      <w:marTop w:val="0"/>
                      <w:marBottom w:val="0"/>
                      <w:divBdr>
                        <w:top w:val="none" w:sz="0" w:space="0" w:color="auto"/>
                        <w:left w:val="none" w:sz="0" w:space="0" w:color="auto"/>
                        <w:bottom w:val="none" w:sz="0" w:space="0" w:color="auto"/>
                        <w:right w:val="none" w:sz="0" w:space="0" w:color="auto"/>
                      </w:divBdr>
                    </w:div>
                  </w:divsChild>
                </w:div>
                <w:div w:id="560218418">
                  <w:marLeft w:val="0"/>
                  <w:marRight w:val="0"/>
                  <w:marTop w:val="0"/>
                  <w:marBottom w:val="0"/>
                  <w:divBdr>
                    <w:top w:val="none" w:sz="0" w:space="0" w:color="auto"/>
                    <w:left w:val="none" w:sz="0" w:space="0" w:color="auto"/>
                    <w:bottom w:val="none" w:sz="0" w:space="0" w:color="auto"/>
                    <w:right w:val="none" w:sz="0" w:space="0" w:color="auto"/>
                  </w:divBdr>
                  <w:divsChild>
                    <w:div w:id="1691711801">
                      <w:marLeft w:val="0"/>
                      <w:marRight w:val="0"/>
                      <w:marTop w:val="0"/>
                      <w:marBottom w:val="0"/>
                      <w:divBdr>
                        <w:top w:val="none" w:sz="0" w:space="0" w:color="auto"/>
                        <w:left w:val="none" w:sz="0" w:space="0" w:color="auto"/>
                        <w:bottom w:val="none" w:sz="0" w:space="0" w:color="auto"/>
                        <w:right w:val="none" w:sz="0" w:space="0" w:color="auto"/>
                      </w:divBdr>
                    </w:div>
                  </w:divsChild>
                </w:div>
                <w:div w:id="565651475">
                  <w:marLeft w:val="0"/>
                  <w:marRight w:val="0"/>
                  <w:marTop w:val="0"/>
                  <w:marBottom w:val="0"/>
                  <w:divBdr>
                    <w:top w:val="none" w:sz="0" w:space="0" w:color="auto"/>
                    <w:left w:val="none" w:sz="0" w:space="0" w:color="auto"/>
                    <w:bottom w:val="none" w:sz="0" w:space="0" w:color="auto"/>
                    <w:right w:val="none" w:sz="0" w:space="0" w:color="auto"/>
                  </w:divBdr>
                  <w:divsChild>
                    <w:div w:id="751202189">
                      <w:marLeft w:val="0"/>
                      <w:marRight w:val="0"/>
                      <w:marTop w:val="0"/>
                      <w:marBottom w:val="0"/>
                      <w:divBdr>
                        <w:top w:val="none" w:sz="0" w:space="0" w:color="auto"/>
                        <w:left w:val="none" w:sz="0" w:space="0" w:color="auto"/>
                        <w:bottom w:val="none" w:sz="0" w:space="0" w:color="auto"/>
                        <w:right w:val="none" w:sz="0" w:space="0" w:color="auto"/>
                      </w:divBdr>
                    </w:div>
                  </w:divsChild>
                </w:div>
                <w:div w:id="661664622">
                  <w:marLeft w:val="0"/>
                  <w:marRight w:val="0"/>
                  <w:marTop w:val="0"/>
                  <w:marBottom w:val="0"/>
                  <w:divBdr>
                    <w:top w:val="none" w:sz="0" w:space="0" w:color="auto"/>
                    <w:left w:val="none" w:sz="0" w:space="0" w:color="auto"/>
                    <w:bottom w:val="none" w:sz="0" w:space="0" w:color="auto"/>
                    <w:right w:val="none" w:sz="0" w:space="0" w:color="auto"/>
                  </w:divBdr>
                  <w:divsChild>
                    <w:div w:id="1525095947">
                      <w:marLeft w:val="0"/>
                      <w:marRight w:val="0"/>
                      <w:marTop w:val="0"/>
                      <w:marBottom w:val="0"/>
                      <w:divBdr>
                        <w:top w:val="none" w:sz="0" w:space="0" w:color="auto"/>
                        <w:left w:val="none" w:sz="0" w:space="0" w:color="auto"/>
                        <w:bottom w:val="none" w:sz="0" w:space="0" w:color="auto"/>
                        <w:right w:val="none" w:sz="0" w:space="0" w:color="auto"/>
                      </w:divBdr>
                    </w:div>
                  </w:divsChild>
                </w:div>
                <w:div w:id="762799368">
                  <w:marLeft w:val="0"/>
                  <w:marRight w:val="0"/>
                  <w:marTop w:val="0"/>
                  <w:marBottom w:val="0"/>
                  <w:divBdr>
                    <w:top w:val="none" w:sz="0" w:space="0" w:color="auto"/>
                    <w:left w:val="none" w:sz="0" w:space="0" w:color="auto"/>
                    <w:bottom w:val="none" w:sz="0" w:space="0" w:color="auto"/>
                    <w:right w:val="none" w:sz="0" w:space="0" w:color="auto"/>
                  </w:divBdr>
                  <w:divsChild>
                    <w:div w:id="180556335">
                      <w:marLeft w:val="0"/>
                      <w:marRight w:val="0"/>
                      <w:marTop w:val="0"/>
                      <w:marBottom w:val="0"/>
                      <w:divBdr>
                        <w:top w:val="none" w:sz="0" w:space="0" w:color="auto"/>
                        <w:left w:val="none" w:sz="0" w:space="0" w:color="auto"/>
                        <w:bottom w:val="none" w:sz="0" w:space="0" w:color="auto"/>
                        <w:right w:val="none" w:sz="0" w:space="0" w:color="auto"/>
                      </w:divBdr>
                    </w:div>
                  </w:divsChild>
                </w:div>
                <w:div w:id="962076520">
                  <w:marLeft w:val="0"/>
                  <w:marRight w:val="0"/>
                  <w:marTop w:val="0"/>
                  <w:marBottom w:val="0"/>
                  <w:divBdr>
                    <w:top w:val="none" w:sz="0" w:space="0" w:color="auto"/>
                    <w:left w:val="none" w:sz="0" w:space="0" w:color="auto"/>
                    <w:bottom w:val="none" w:sz="0" w:space="0" w:color="auto"/>
                    <w:right w:val="none" w:sz="0" w:space="0" w:color="auto"/>
                  </w:divBdr>
                  <w:divsChild>
                    <w:div w:id="1666594037">
                      <w:marLeft w:val="0"/>
                      <w:marRight w:val="0"/>
                      <w:marTop w:val="0"/>
                      <w:marBottom w:val="0"/>
                      <w:divBdr>
                        <w:top w:val="none" w:sz="0" w:space="0" w:color="auto"/>
                        <w:left w:val="none" w:sz="0" w:space="0" w:color="auto"/>
                        <w:bottom w:val="none" w:sz="0" w:space="0" w:color="auto"/>
                        <w:right w:val="none" w:sz="0" w:space="0" w:color="auto"/>
                      </w:divBdr>
                    </w:div>
                  </w:divsChild>
                </w:div>
                <w:div w:id="1116369756">
                  <w:marLeft w:val="0"/>
                  <w:marRight w:val="0"/>
                  <w:marTop w:val="0"/>
                  <w:marBottom w:val="0"/>
                  <w:divBdr>
                    <w:top w:val="none" w:sz="0" w:space="0" w:color="auto"/>
                    <w:left w:val="none" w:sz="0" w:space="0" w:color="auto"/>
                    <w:bottom w:val="none" w:sz="0" w:space="0" w:color="auto"/>
                    <w:right w:val="none" w:sz="0" w:space="0" w:color="auto"/>
                  </w:divBdr>
                  <w:divsChild>
                    <w:div w:id="586622924">
                      <w:marLeft w:val="0"/>
                      <w:marRight w:val="0"/>
                      <w:marTop w:val="0"/>
                      <w:marBottom w:val="0"/>
                      <w:divBdr>
                        <w:top w:val="none" w:sz="0" w:space="0" w:color="auto"/>
                        <w:left w:val="none" w:sz="0" w:space="0" w:color="auto"/>
                        <w:bottom w:val="none" w:sz="0" w:space="0" w:color="auto"/>
                        <w:right w:val="none" w:sz="0" w:space="0" w:color="auto"/>
                      </w:divBdr>
                    </w:div>
                  </w:divsChild>
                </w:div>
                <w:div w:id="1165438684">
                  <w:marLeft w:val="0"/>
                  <w:marRight w:val="0"/>
                  <w:marTop w:val="0"/>
                  <w:marBottom w:val="0"/>
                  <w:divBdr>
                    <w:top w:val="none" w:sz="0" w:space="0" w:color="auto"/>
                    <w:left w:val="none" w:sz="0" w:space="0" w:color="auto"/>
                    <w:bottom w:val="none" w:sz="0" w:space="0" w:color="auto"/>
                    <w:right w:val="none" w:sz="0" w:space="0" w:color="auto"/>
                  </w:divBdr>
                  <w:divsChild>
                    <w:div w:id="154421725">
                      <w:marLeft w:val="0"/>
                      <w:marRight w:val="0"/>
                      <w:marTop w:val="0"/>
                      <w:marBottom w:val="0"/>
                      <w:divBdr>
                        <w:top w:val="none" w:sz="0" w:space="0" w:color="auto"/>
                        <w:left w:val="none" w:sz="0" w:space="0" w:color="auto"/>
                        <w:bottom w:val="none" w:sz="0" w:space="0" w:color="auto"/>
                        <w:right w:val="none" w:sz="0" w:space="0" w:color="auto"/>
                      </w:divBdr>
                    </w:div>
                  </w:divsChild>
                </w:div>
                <w:div w:id="1179614378">
                  <w:marLeft w:val="0"/>
                  <w:marRight w:val="0"/>
                  <w:marTop w:val="0"/>
                  <w:marBottom w:val="0"/>
                  <w:divBdr>
                    <w:top w:val="none" w:sz="0" w:space="0" w:color="auto"/>
                    <w:left w:val="none" w:sz="0" w:space="0" w:color="auto"/>
                    <w:bottom w:val="none" w:sz="0" w:space="0" w:color="auto"/>
                    <w:right w:val="none" w:sz="0" w:space="0" w:color="auto"/>
                  </w:divBdr>
                  <w:divsChild>
                    <w:div w:id="97408368">
                      <w:marLeft w:val="0"/>
                      <w:marRight w:val="0"/>
                      <w:marTop w:val="0"/>
                      <w:marBottom w:val="0"/>
                      <w:divBdr>
                        <w:top w:val="none" w:sz="0" w:space="0" w:color="auto"/>
                        <w:left w:val="none" w:sz="0" w:space="0" w:color="auto"/>
                        <w:bottom w:val="none" w:sz="0" w:space="0" w:color="auto"/>
                        <w:right w:val="none" w:sz="0" w:space="0" w:color="auto"/>
                      </w:divBdr>
                    </w:div>
                    <w:div w:id="1726218707">
                      <w:marLeft w:val="0"/>
                      <w:marRight w:val="0"/>
                      <w:marTop w:val="0"/>
                      <w:marBottom w:val="0"/>
                      <w:divBdr>
                        <w:top w:val="none" w:sz="0" w:space="0" w:color="auto"/>
                        <w:left w:val="none" w:sz="0" w:space="0" w:color="auto"/>
                        <w:bottom w:val="none" w:sz="0" w:space="0" w:color="auto"/>
                        <w:right w:val="none" w:sz="0" w:space="0" w:color="auto"/>
                      </w:divBdr>
                    </w:div>
                    <w:div w:id="2057393221">
                      <w:marLeft w:val="0"/>
                      <w:marRight w:val="0"/>
                      <w:marTop w:val="0"/>
                      <w:marBottom w:val="0"/>
                      <w:divBdr>
                        <w:top w:val="none" w:sz="0" w:space="0" w:color="auto"/>
                        <w:left w:val="none" w:sz="0" w:space="0" w:color="auto"/>
                        <w:bottom w:val="none" w:sz="0" w:space="0" w:color="auto"/>
                        <w:right w:val="none" w:sz="0" w:space="0" w:color="auto"/>
                      </w:divBdr>
                    </w:div>
                  </w:divsChild>
                </w:div>
                <w:div w:id="1350526072">
                  <w:marLeft w:val="0"/>
                  <w:marRight w:val="0"/>
                  <w:marTop w:val="0"/>
                  <w:marBottom w:val="0"/>
                  <w:divBdr>
                    <w:top w:val="none" w:sz="0" w:space="0" w:color="auto"/>
                    <w:left w:val="none" w:sz="0" w:space="0" w:color="auto"/>
                    <w:bottom w:val="none" w:sz="0" w:space="0" w:color="auto"/>
                    <w:right w:val="none" w:sz="0" w:space="0" w:color="auto"/>
                  </w:divBdr>
                  <w:divsChild>
                    <w:div w:id="108594716">
                      <w:marLeft w:val="0"/>
                      <w:marRight w:val="0"/>
                      <w:marTop w:val="0"/>
                      <w:marBottom w:val="0"/>
                      <w:divBdr>
                        <w:top w:val="none" w:sz="0" w:space="0" w:color="auto"/>
                        <w:left w:val="none" w:sz="0" w:space="0" w:color="auto"/>
                        <w:bottom w:val="none" w:sz="0" w:space="0" w:color="auto"/>
                        <w:right w:val="none" w:sz="0" w:space="0" w:color="auto"/>
                      </w:divBdr>
                    </w:div>
                    <w:div w:id="131602349">
                      <w:marLeft w:val="0"/>
                      <w:marRight w:val="0"/>
                      <w:marTop w:val="0"/>
                      <w:marBottom w:val="0"/>
                      <w:divBdr>
                        <w:top w:val="none" w:sz="0" w:space="0" w:color="auto"/>
                        <w:left w:val="none" w:sz="0" w:space="0" w:color="auto"/>
                        <w:bottom w:val="none" w:sz="0" w:space="0" w:color="auto"/>
                        <w:right w:val="none" w:sz="0" w:space="0" w:color="auto"/>
                      </w:divBdr>
                    </w:div>
                    <w:div w:id="643043626">
                      <w:marLeft w:val="0"/>
                      <w:marRight w:val="0"/>
                      <w:marTop w:val="0"/>
                      <w:marBottom w:val="0"/>
                      <w:divBdr>
                        <w:top w:val="none" w:sz="0" w:space="0" w:color="auto"/>
                        <w:left w:val="none" w:sz="0" w:space="0" w:color="auto"/>
                        <w:bottom w:val="none" w:sz="0" w:space="0" w:color="auto"/>
                        <w:right w:val="none" w:sz="0" w:space="0" w:color="auto"/>
                      </w:divBdr>
                    </w:div>
                    <w:div w:id="1989826117">
                      <w:marLeft w:val="0"/>
                      <w:marRight w:val="0"/>
                      <w:marTop w:val="0"/>
                      <w:marBottom w:val="0"/>
                      <w:divBdr>
                        <w:top w:val="none" w:sz="0" w:space="0" w:color="auto"/>
                        <w:left w:val="none" w:sz="0" w:space="0" w:color="auto"/>
                        <w:bottom w:val="none" w:sz="0" w:space="0" w:color="auto"/>
                        <w:right w:val="none" w:sz="0" w:space="0" w:color="auto"/>
                      </w:divBdr>
                    </w:div>
                  </w:divsChild>
                </w:div>
                <w:div w:id="1380981788">
                  <w:marLeft w:val="0"/>
                  <w:marRight w:val="0"/>
                  <w:marTop w:val="0"/>
                  <w:marBottom w:val="0"/>
                  <w:divBdr>
                    <w:top w:val="none" w:sz="0" w:space="0" w:color="auto"/>
                    <w:left w:val="none" w:sz="0" w:space="0" w:color="auto"/>
                    <w:bottom w:val="none" w:sz="0" w:space="0" w:color="auto"/>
                    <w:right w:val="none" w:sz="0" w:space="0" w:color="auto"/>
                  </w:divBdr>
                  <w:divsChild>
                    <w:div w:id="980232243">
                      <w:marLeft w:val="0"/>
                      <w:marRight w:val="0"/>
                      <w:marTop w:val="0"/>
                      <w:marBottom w:val="0"/>
                      <w:divBdr>
                        <w:top w:val="none" w:sz="0" w:space="0" w:color="auto"/>
                        <w:left w:val="none" w:sz="0" w:space="0" w:color="auto"/>
                        <w:bottom w:val="none" w:sz="0" w:space="0" w:color="auto"/>
                        <w:right w:val="none" w:sz="0" w:space="0" w:color="auto"/>
                      </w:divBdr>
                    </w:div>
                  </w:divsChild>
                </w:div>
                <w:div w:id="1486821212">
                  <w:marLeft w:val="0"/>
                  <w:marRight w:val="0"/>
                  <w:marTop w:val="0"/>
                  <w:marBottom w:val="0"/>
                  <w:divBdr>
                    <w:top w:val="none" w:sz="0" w:space="0" w:color="auto"/>
                    <w:left w:val="none" w:sz="0" w:space="0" w:color="auto"/>
                    <w:bottom w:val="none" w:sz="0" w:space="0" w:color="auto"/>
                    <w:right w:val="none" w:sz="0" w:space="0" w:color="auto"/>
                  </w:divBdr>
                  <w:divsChild>
                    <w:div w:id="817382620">
                      <w:marLeft w:val="0"/>
                      <w:marRight w:val="0"/>
                      <w:marTop w:val="0"/>
                      <w:marBottom w:val="0"/>
                      <w:divBdr>
                        <w:top w:val="none" w:sz="0" w:space="0" w:color="auto"/>
                        <w:left w:val="none" w:sz="0" w:space="0" w:color="auto"/>
                        <w:bottom w:val="none" w:sz="0" w:space="0" w:color="auto"/>
                        <w:right w:val="none" w:sz="0" w:space="0" w:color="auto"/>
                      </w:divBdr>
                    </w:div>
                  </w:divsChild>
                </w:div>
                <w:div w:id="1700357365">
                  <w:marLeft w:val="0"/>
                  <w:marRight w:val="0"/>
                  <w:marTop w:val="0"/>
                  <w:marBottom w:val="0"/>
                  <w:divBdr>
                    <w:top w:val="none" w:sz="0" w:space="0" w:color="auto"/>
                    <w:left w:val="none" w:sz="0" w:space="0" w:color="auto"/>
                    <w:bottom w:val="none" w:sz="0" w:space="0" w:color="auto"/>
                    <w:right w:val="none" w:sz="0" w:space="0" w:color="auto"/>
                  </w:divBdr>
                  <w:divsChild>
                    <w:div w:id="860899269">
                      <w:marLeft w:val="0"/>
                      <w:marRight w:val="0"/>
                      <w:marTop w:val="0"/>
                      <w:marBottom w:val="0"/>
                      <w:divBdr>
                        <w:top w:val="none" w:sz="0" w:space="0" w:color="auto"/>
                        <w:left w:val="none" w:sz="0" w:space="0" w:color="auto"/>
                        <w:bottom w:val="none" w:sz="0" w:space="0" w:color="auto"/>
                        <w:right w:val="none" w:sz="0" w:space="0" w:color="auto"/>
                      </w:divBdr>
                    </w:div>
                  </w:divsChild>
                </w:div>
                <w:div w:id="1787043327">
                  <w:marLeft w:val="0"/>
                  <w:marRight w:val="0"/>
                  <w:marTop w:val="0"/>
                  <w:marBottom w:val="0"/>
                  <w:divBdr>
                    <w:top w:val="none" w:sz="0" w:space="0" w:color="auto"/>
                    <w:left w:val="none" w:sz="0" w:space="0" w:color="auto"/>
                    <w:bottom w:val="none" w:sz="0" w:space="0" w:color="auto"/>
                    <w:right w:val="none" w:sz="0" w:space="0" w:color="auto"/>
                  </w:divBdr>
                  <w:divsChild>
                    <w:div w:id="937719662">
                      <w:marLeft w:val="0"/>
                      <w:marRight w:val="0"/>
                      <w:marTop w:val="0"/>
                      <w:marBottom w:val="0"/>
                      <w:divBdr>
                        <w:top w:val="none" w:sz="0" w:space="0" w:color="auto"/>
                        <w:left w:val="none" w:sz="0" w:space="0" w:color="auto"/>
                        <w:bottom w:val="none" w:sz="0" w:space="0" w:color="auto"/>
                        <w:right w:val="none" w:sz="0" w:space="0" w:color="auto"/>
                      </w:divBdr>
                    </w:div>
                  </w:divsChild>
                </w:div>
                <w:div w:id="2026712067">
                  <w:marLeft w:val="0"/>
                  <w:marRight w:val="0"/>
                  <w:marTop w:val="0"/>
                  <w:marBottom w:val="0"/>
                  <w:divBdr>
                    <w:top w:val="none" w:sz="0" w:space="0" w:color="auto"/>
                    <w:left w:val="none" w:sz="0" w:space="0" w:color="auto"/>
                    <w:bottom w:val="none" w:sz="0" w:space="0" w:color="auto"/>
                    <w:right w:val="none" w:sz="0" w:space="0" w:color="auto"/>
                  </w:divBdr>
                  <w:divsChild>
                    <w:div w:id="204761058">
                      <w:marLeft w:val="0"/>
                      <w:marRight w:val="0"/>
                      <w:marTop w:val="0"/>
                      <w:marBottom w:val="0"/>
                      <w:divBdr>
                        <w:top w:val="none" w:sz="0" w:space="0" w:color="auto"/>
                        <w:left w:val="none" w:sz="0" w:space="0" w:color="auto"/>
                        <w:bottom w:val="none" w:sz="0" w:space="0" w:color="auto"/>
                        <w:right w:val="none" w:sz="0" w:space="0" w:color="auto"/>
                      </w:divBdr>
                    </w:div>
                  </w:divsChild>
                </w:div>
                <w:div w:id="2077707159">
                  <w:marLeft w:val="0"/>
                  <w:marRight w:val="0"/>
                  <w:marTop w:val="0"/>
                  <w:marBottom w:val="0"/>
                  <w:divBdr>
                    <w:top w:val="none" w:sz="0" w:space="0" w:color="auto"/>
                    <w:left w:val="none" w:sz="0" w:space="0" w:color="auto"/>
                    <w:bottom w:val="none" w:sz="0" w:space="0" w:color="auto"/>
                    <w:right w:val="none" w:sz="0" w:space="0" w:color="auto"/>
                  </w:divBdr>
                  <w:divsChild>
                    <w:div w:id="89930868">
                      <w:marLeft w:val="0"/>
                      <w:marRight w:val="0"/>
                      <w:marTop w:val="0"/>
                      <w:marBottom w:val="0"/>
                      <w:divBdr>
                        <w:top w:val="none" w:sz="0" w:space="0" w:color="auto"/>
                        <w:left w:val="none" w:sz="0" w:space="0" w:color="auto"/>
                        <w:bottom w:val="none" w:sz="0" w:space="0" w:color="auto"/>
                        <w:right w:val="none" w:sz="0" w:space="0" w:color="auto"/>
                      </w:divBdr>
                    </w:div>
                    <w:div w:id="1375350373">
                      <w:marLeft w:val="0"/>
                      <w:marRight w:val="0"/>
                      <w:marTop w:val="0"/>
                      <w:marBottom w:val="0"/>
                      <w:divBdr>
                        <w:top w:val="none" w:sz="0" w:space="0" w:color="auto"/>
                        <w:left w:val="none" w:sz="0" w:space="0" w:color="auto"/>
                        <w:bottom w:val="none" w:sz="0" w:space="0" w:color="auto"/>
                        <w:right w:val="none" w:sz="0" w:space="0" w:color="auto"/>
                      </w:divBdr>
                    </w:div>
                    <w:div w:id="20569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2116">
          <w:marLeft w:val="0"/>
          <w:marRight w:val="0"/>
          <w:marTop w:val="0"/>
          <w:marBottom w:val="0"/>
          <w:divBdr>
            <w:top w:val="none" w:sz="0" w:space="0" w:color="auto"/>
            <w:left w:val="none" w:sz="0" w:space="0" w:color="auto"/>
            <w:bottom w:val="none" w:sz="0" w:space="0" w:color="auto"/>
            <w:right w:val="none" w:sz="0" w:space="0" w:color="auto"/>
          </w:divBdr>
        </w:div>
        <w:div w:id="761873133">
          <w:marLeft w:val="0"/>
          <w:marRight w:val="0"/>
          <w:marTop w:val="0"/>
          <w:marBottom w:val="0"/>
          <w:divBdr>
            <w:top w:val="none" w:sz="0" w:space="0" w:color="auto"/>
            <w:left w:val="none" w:sz="0" w:space="0" w:color="auto"/>
            <w:bottom w:val="none" w:sz="0" w:space="0" w:color="auto"/>
            <w:right w:val="none" w:sz="0" w:space="0" w:color="auto"/>
          </w:divBdr>
        </w:div>
        <w:div w:id="1896306940">
          <w:marLeft w:val="0"/>
          <w:marRight w:val="0"/>
          <w:marTop w:val="0"/>
          <w:marBottom w:val="0"/>
          <w:divBdr>
            <w:top w:val="none" w:sz="0" w:space="0" w:color="auto"/>
            <w:left w:val="none" w:sz="0" w:space="0" w:color="auto"/>
            <w:bottom w:val="none" w:sz="0" w:space="0" w:color="auto"/>
            <w:right w:val="none" w:sz="0" w:space="0" w:color="auto"/>
          </w:divBdr>
          <w:divsChild>
            <w:div w:id="831680396">
              <w:marLeft w:val="0"/>
              <w:marRight w:val="0"/>
              <w:marTop w:val="30"/>
              <w:marBottom w:val="30"/>
              <w:divBdr>
                <w:top w:val="none" w:sz="0" w:space="0" w:color="auto"/>
                <w:left w:val="none" w:sz="0" w:space="0" w:color="auto"/>
                <w:bottom w:val="none" w:sz="0" w:space="0" w:color="auto"/>
                <w:right w:val="none" w:sz="0" w:space="0" w:color="auto"/>
              </w:divBdr>
              <w:divsChild>
                <w:div w:id="362555877">
                  <w:marLeft w:val="0"/>
                  <w:marRight w:val="0"/>
                  <w:marTop w:val="0"/>
                  <w:marBottom w:val="0"/>
                  <w:divBdr>
                    <w:top w:val="none" w:sz="0" w:space="0" w:color="auto"/>
                    <w:left w:val="none" w:sz="0" w:space="0" w:color="auto"/>
                    <w:bottom w:val="none" w:sz="0" w:space="0" w:color="auto"/>
                    <w:right w:val="none" w:sz="0" w:space="0" w:color="auto"/>
                  </w:divBdr>
                  <w:divsChild>
                    <w:div w:id="1554392427">
                      <w:marLeft w:val="0"/>
                      <w:marRight w:val="0"/>
                      <w:marTop w:val="0"/>
                      <w:marBottom w:val="0"/>
                      <w:divBdr>
                        <w:top w:val="none" w:sz="0" w:space="0" w:color="auto"/>
                        <w:left w:val="none" w:sz="0" w:space="0" w:color="auto"/>
                        <w:bottom w:val="none" w:sz="0" w:space="0" w:color="auto"/>
                        <w:right w:val="none" w:sz="0" w:space="0" w:color="auto"/>
                      </w:divBdr>
                    </w:div>
                  </w:divsChild>
                </w:div>
                <w:div w:id="990405077">
                  <w:marLeft w:val="0"/>
                  <w:marRight w:val="0"/>
                  <w:marTop w:val="0"/>
                  <w:marBottom w:val="0"/>
                  <w:divBdr>
                    <w:top w:val="none" w:sz="0" w:space="0" w:color="auto"/>
                    <w:left w:val="none" w:sz="0" w:space="0" w:color="auto"/>
                    <w:bottom w:val="none" w:sz="0" w:space="0" w:color="auto"/>
                    <w:right w:val="none" w:sz="0" w:space="0" w:color="auto"/>
                  </w:divBdr>
                  <w:divsChild>
                    <w:div w:id="1198931954">
                      <w:marLeft w:val="0"/>
                      <w:marRight w:val="0"/>
                      <w:marTop w:val="0"/>
                      <w:marBottom w:val="0"/>
                      <w:divBdr>
                        <w:top w:val="none" w:sz="0" w:space="0" w:color="auto"/>
                        <w:left w:val="none" w:sz="0" w:space="0" w:color="auto"/>
                        <w:bottom w:val="none" w:sz="0" w:space="0" w:color="auto"/>
                        <w:right w:val="none" w:sz="0" w:space="0" w:color="auto"/>
                      </w:divBdr>
                    </w:div>
                  </w:divsChild>
                </w:div>
                <w:div w:id="1038050199">
                  <w:marLeft w:val="0"/>
                  <w:marRight w:val="0"/>
                  <w:marTop w:val="0"/>
                  <w:marBottom w:val="0"/>
                  <w:divBdr>
                    <w:top w:val="none" w:sz="0" w:space="0" w:color="auto"/>
                    <w:left w:val="none" w:sz="0" w:space="0" w:color="auto"/>
                    <w:bottom w:val="none" w:sz="0" w:space="0" w:color="auto"/>
                    <w:right w:val="none" w:sz="0" w:space="0" w:color="auto"/>
                  </w:divBdr>
                  <w:divsChild>
                    <w:div w:id="1514488668">
                      <w:marLeft w:val="0"/>
                      <w:marRight w:val="0"/>
                      <w:marTop w:val="0"/>
                      <w:marBottom w:val="0"/>
                      <w:divBdr>
                        <w:top w:val="none" w:sz="0" w:space="0" w:color="auto"/>
                        <w:left w:val="none" w:sz="0" w:space="0" w:color="auto"/>
                        <w:bottom w:val="none" w:sz="0" w:space="0" w:color="auto"/>
                        <w:right w:val="none" w:sz="0" w:space="0" w:color="auto"/>
                      </w:divBdr>
                    </w:div>
                  </w:divsChild>
                </w:div>
                <w:div w:id="1110079972">
                  <w:marLeft w:val="0"/>
                  <w:marRight w:val="0"/>
                  <w:marTop w:val="0"/>
                  <w:marBottom w:val="0"/>
                  <w:divBdr>
                    <w:top w:val="none" w:sz="0" w:space="0" w:color="auto"/>
                    <w:left w:val="none" w:sz="0" w:space="0" w:color="auto"/>
                    <w:bottom w:val="none" w:sz="0" w:space="0" w:color="auto"/>
                    <w:right w:val="none" w:sz="0" w:space="0" w:color="auto"/>
                  </w:divBdr>
                  <w:divsChild>
                    <w:div w:id="493497002">
                      <w:marLeft w:val="0"/>
                      <w:marRight w:val="0"/>
                      <w:marTop w:val="0"/>
                      <w:marBottom w:val="0"/>
                      <w:divBdr>
                        <w:top w:val="none" w:sz="0" w:space="0" w:color="auto"/>
                        <w:left w:val="none" w:sz="0" w:space="0" w:color="auto"/>
                        <w:bottom w:val="none" w:sz="0" w:space="0" w:color="auto"/>
                        <w:right w:val="none" w:sz="0" w:space="0" w:color="auto"/>
                      </w:divBdr>
                    </w:div>
                  </w:divsChild>
                </w:div>
                <w:div w:id="1250624416">
                  <w:marLeft w:val="0"/>
                  <w:marRight w:val="0"/>
                  <w:marTop w:val="0"/>
                  <w:marBottom w:val="0"/>
                  <w:divBdr>
                    <w:top w:val="none" w:sz="0" w:space="0" w:color="auto"/>
                    <w:left w:val="none" w:sz="0" w:space="0" w:color="auto"/>
                    <w:bottom w:val="none" w:sz="0" w:space="0" w:color="auto"/>
                    <w:right w:val="none" w:sz="0" w:space="0" w:color="auto"/>
                  </w:divBdr>
                  <w:divsChild>
                    <w:div w:id="900288256">
                      <w:marLeft w:val="0"/>
                      <w:marRight w:val="0"/>
                      <w:marTop w:val="0"/>
                      <w:marBottom w:val="0"/>
                      <w:divBdr>
                        <w:top w:val="none" w:sz="0" w:space="0" w:color="auto"/>
                        <w:left w:val="none" w:sz="0" w:space="0" w:color="auto"/>
                        <w:bottom w:val="none" w:sz="0" w:space="0" w:color="auto"/>
                        <w:right w:val="none" w:sz="0" w:space="0" w:color="auto"/>
                      </w:divBdr>
                    </w:div>
                  </w:divsChild>
                </w:div>
                <w:div w:id="1464498720">
                  <w:marLeft w:val="0"/>
                  <w:marRight w:val="0"/>
                  <w:marTop w:val="0"/>
                  <w:marBottom w:val="0"/>
                  <w:divBdr>
                    <w:top w:val="none" w:sz="0" w:space="0" w:color="auto"/>
                    <w:left w:val="none" w:sz="0" w:space="0" w:color="auto"/>
                    <w:bottom w:val="none" w:sz="0" w:space="0" w:color="auto"/>
                    <w:right w:val="none" w:sz="0" w:space="0" w:color="auto"/>
                  </w:divBdr>
                  <w:divsChild>
                    <w:div w:id="453837586">
                      <w:marLeft w:val="0"/>
                      <w:marRight w:val="0"/>
                      <w:marTop w:val="0"/>
                      <w:marBottom w:val="0"/>
                      <w:divBdr>
                        <w:top w:val="none" w:sz="0" w:space="0" w:color="auto"/>
                        <w:left w:val="none" w:sz="0" w:space="0" w:color="auto"/>
                        <w:bottom w:val="none" w:sz="0" w:space="0" w:color="auto"/>
                        <w:right w:val="none" w:sz="0" w:space="0" w:color="auto"/>
                      </w:divBdr>
                    </w:div>
                  </w:divsChild>
                </w:div>
                <w:div w:id="1467237460">
                  <w:marLeft w:val="0"/>
                  <w:marRight w:val="0"/>
                  <w:marTop w:val="0"/>
                  <w:marBottom w:val="0"/>
                  <w:divBdr>
                    <w:top w:val="none" w:sz="0" w:space="0" w:color="auto"/>
                    <w:left w:val="none" w:sz="0" w:space="0" w:color="auto"/>
                    <w:bottom w:val="none" w:sz="0" w:space="0" w:color="auto"/>
                    <w:right w:val="none" w:sz="0" w:space="0" w:color="auto"/>
                  </w:divBdr>
                  <w:divsChild>
                    <w:div w:id="1833642039">
                      <w:marLeft w:val="0"/>
                      <w:marRight w:val="0"/>
                      <w:marTop w:val="0"/>
                      <w:marBottom w:val="0"/>
                      <w:divBdr>
                        <w:top w:val="none" w:sz="0" w:space="0" w:color="auto"/>
                        <w:left w:val="none" w:sz="0" w:space="0" w:color="auto"/>
                        <w:bottom w:val="none" w:sz="0" w:space="0" w:color="auto"/>
                        <w:right w:val="none" w:sz="0" w:space="0" w:color="auto"/>
                      </w:divBdr>
                    </w:div>
                  </w:divsChild>
                </w:div>
                <w:div w:id="1745255270">
                  <w:marLeft w:val="0"/>
                  <w:marRight w:val="0"/>
                  <w:marTop w:val="0"/>
                  <w:marBottom w:val="0"/>
                  <w:divBdr>
                    <w:top w:val="none" w:sz="0" w:space="0" w:color="auto"/>
                    <w:left w:val="none" w:sz="0" w:space="0" w:color="auto"/>
                    <w:bottom w:val="none" w:sz="0" w:space="0" w:color="auto"/>
                    <w:right w:val="none" w:sz="0" w:space="0" w:color="auto"/>
                  </w:divBdr>
                  <w:divsChild>
                    <w:div w:id="898904640">
                      <w:marLeft w:val="0"/>
                      <w:marRight w:val="0"/>
                      <w:marTop w:val="0"/>
                      <w:marBottom w:val="0"/>
                      <w:divBdr>
                        <w:top w:val="none" w:sz="0" w:space="0" w:color="auto"/>
                        <w:left w:val="none" w:sz="0" w:space="0" w:color="auto"/>
                        <w:bottom w:val="none" w:sz="0" w:space="0" w:color="auto"/>
                        <w:right w:val="none" w:sz="0" w:space="0" w:color="auto"/>
                      </w:divBdr>
                    </w:div>
                  </w:divsChild>
                </w:div>
                <w:div w:id="1802840520">
                  <w:marLeft w:val="0"/>
                  <w:marRight w:val="0"/>
                  <w:marTop w:val="0"/>
                  <w:marBottom w:val="0"/>
                  <w:divBdr>
                    <w:top w:val="none" w:sz="0" w:space="0" w:color="auto"/>
                    <w:left w:val="none" w:sz="0" w:space="0" w:color="auto"/>
                    <w:bottom w:val="none" w:sz="0" w:space="0" w:color="auto"/>
                    <w:right w:val="none" w:sz="0" w:space="0" w:color="auto"/>
                  </w:divBdr>
                  <w:divsChild>
                    <w:div w:id="1291596883">
                      <w:marLeft w:val="0"/>
                      <w:marRight w:val="0"/>
                      <w:marTop w:val="0"/>
                      <w:marBottom w:val="0"/>
                      <w:divBdr>
                        <w:top w:val="none" w:sz="0" w:space="0" w:color="auto"/>
                        <w:left w:val="none" w:sz="0" w:space="0" w:color="auto"/>
                        <w:bottom w:val="none" w:sz="0" w:space="0" w:color="auto"/>
                        <w:right w:val="none" w:sz="0" w:space="0" w:color="auto"/>
                      </w:divBdr>
                    </w:div>
                  </w:divsChild>
                </w:div>
                <w:div w:id="1836607590">
                  <w:marLeft w:val="0"/>
                  <w:marRight w:val="0"/>
                  <w:marTop w:val="0"/>
                  <w:marBottom w:val="0"/>
                  <w:divBdr>
                    <w:top w:val="none" w:sz="0" w:space="0" w:color="auto"/>
                    <w:left w:val="none" w:sz="0" w:space="0" w:color="auto"/>
                    <w:bottom w:val="none" w:sz="0" w:space="0" w:color="auto"/>
                    <w:right w:val="none" w:sz="0" w:space="0" w:color="auto"/>
                  </w:divBdr>
                  <w:divsChild>
                    <w:div w:id="84660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166417">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66083288">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6775897">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26" Type="http://schemas.openxmlformats.org/officeDocument/2006/relationships/hyperlink" Target="https://meteor.aihw.gov.au/content/750030" TargetMode="Externa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yperlink" Target="https://meteor.aihw.gov.au/content/750032" TargetMode="External"/><Relationship Id="rId2" Type="http://schemas.openxmlformats.org/officeDocument/2006/relationships/customXml" Target="../customXml/item2.xml"/><Relationship Id="rId16" Type="http://schemas.openxmlformats.org/officeDocument/2006/relationships/hyperlink" Target="https://www.health.vic.gov.au/data-reporting/annual-changes" TargetMode="External"/><Relationship Id="rId20" Type="http://schemas.openxmlformats.org/officeDocument/2006/relationships/footer" Target="footer5.xml"/><Relationship Id="rId29" Type="http://schemas.openxmlformats.org/officeDocument/2006/relationships/hyperlink" Target="https://www.abs.gov.au/statistics/standards/standard-sex-gender-variations-sex-characteristics-and-sexual-orientation-variables/latest-relea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HDSS.Helpdesk@health.vic.gov.au" TargetMode="External"/><Relationship Id="rId23" Type="http://schemas.openxmlformats.org/officeDocument/2006/relationships/image" Target="media/image6.png"/><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5.png"/><Relationship Id="rId27" Type="http://schemas.openxmlformats.org/officeDocument/2006/relationships/hyperlink" Target="https://meteor.aihw.gov.au/content/750032" TargetMode="External"/><Relationship Id="rId30" Type="http://schemas.openxmlformats.org/officeDocument/2006/relationships/header" Target="header5.xml"/></Relationships>
</file>

<file path=word/_rels/foot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3" ma:contentTypeDescription="Create a new document." ma:contentTypeScope="" ma:versionID="b9ac539a4daf36b5a9f1791f6e8196c6">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c83d80bb63f85f80565e6c63aa2c224"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5ef5d2a5-5e0a-4ee3-8ef3-5bcda44265f1">
      <UserInfo>
        <DisplayName>Mike Middlewick (Health)</DisplayName>
        <AccountId>45</AccountId>
        <AccountType/>
      </UserInfo>
      <UserInfo>
        <DisplayName>Kerran Pierce (Health)</DisplayName>
        <AccountId>117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55315-7AAD-4463-9BD0-385263D280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ef5d2a5-5e0a-4ee3-8ef3-5bcda44265f1"/>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002F992-61D7-934E-AD71-B4922D348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53</Pages>
  <Words>13513</Words>
  <Characters>77025</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Specifications for revisions to the Victorian Integrated Non-Admitted Health Minimum Data Set (VINAH MDS) for 2023-24</vt:lpstr>
    </vt:vector>
  </TitlesOfParts>
  <Company>Victoria State Government, Department of Health</Company>
  <LinksUpToDate>false</LinksUpToDate>
  <CharactersWithSpaces>90358</CharactersWithSpaces>
  <SharedDoc>false</SharedDoc>
  <HyperlinkBase/>
  <HLinks>
    <vt:vector size="324" baseType="variant">
      <vt:variant>
        <vt:i4>2883639</vt:i4>
      </vt:variant>
      <vt:variant>
        <vt:i4>309</vt:i4>
      </vt:variant>
      <vt:variant>
        <vt:i4>0</vt:i4>
      </vt:variant>
      <vt:variant>
        <vt:i4>5</vt:i4>
      </vt:variant>
      <vt:variant>
        <vt:lpwstr>https://www.abs.gov.au/statistics/standards/standard-sex-gender-variations-sex-characteristics-and-sexual-orientation-variables/latest-release</vt:lpwstr>
      </vt:variant>
      <vt:variant>
        <vt:lpwstr/>
      </vt:variant>
      <vt:variant>
        <vt:i4>5767174</vt:i4>
      </vt:variant>
      <vt:variant>
        <vt:i4>306</vt:i4>
      </vt:variant>
      <vt:variant>
        <vt:i4>0</vt:i4>
      </vt:variant>
      <vt:variant>
        <vt:i4>5</vt:i4>
      </vt:variant>
      <vt:variant>
        <vt:lpwstr>https://meteor.aihw.gov.au/content/750032</vt:lpwstr>
      </vt:variant>
      <vt:variant>
        <vt:lpwstr/>
      </vt:variant>
      <vt:variant>
        <vt:i4>5767174</vt:i4>
      </vt:variant>
      <vt:variant>
        <vt:i4>303</vt:i4>
      </vt:variant>
      <vt:variant>
        <vt:i4>0</vt:i4>
      </vt:variant>
      <vt:variant>
        <vt:i4>5</vt:i4>
      </vt:variant>
      <vt:variant>
        <vt:lpwstr>https://meteor.aihw.gov.au/content/750030</vt:lpwstr>
      </vt:variant>
      <vt:variant>
        <vt:lpwstr/>
      </vt:variant>
      <vt:variant>
        <vt:i4>5767174</vt:i4>
      </vt:variant>
      <vt:variant>
        <vt:i4>300</vt:i4>
      </vt:variant>
      <vt:variant>
        <vt:i4>0</vt:i4>
      </vt:variant>
      <vt:variant>
        <vt:i4>5</vt:i4>
      </vt:variant>
      <vt:variant>
        <vt:lpwstr>https://meteor.aihw.gov.au/content/750032</vt:lpwstr>
      </vt:variant>
      <vt:variant>
        <vt:lpwstr/>
      </vt:variant>
      <vt:variant>
        <vt:i4>1179697</vt:i4>
      </vt:variant>
      <vt:variant>
        <vt:i4>293</vt:i4>
      </vt:variant>
      <vt:variant>
        <vt:i4>0</vt:i4>
      </vt:variant>
      <vt:variant>
        <vt:i4>5</vt:i4>
      </vt:variant>
      <vt:variant>
        <vt:lpwstr/>
      </vt:variant>
      <vt:variant>
        <vt:lpwstr>_Toc122351754</vt:lpwstr>
      </vt:variant>
      <vt:variant>
        <vt:i4>1179697</vt:i4>
      </vt:variant>
      <vt:variant>
        <vt:i4>287</vt:i4>
      </vt:variant>
      <vt:variant>
        <vt:i4>0</vt:i4>
      </vt:variant>
      <vt:variant>
        <vt:i4>5</vt:i4>
      </vt:variant>
      <vt:variant>
        <vt:lpwstr/>
      </vt:variant>
      <vt:variant>
        <vt:lpwstr>_Toc122351753</vt:lpwstr>
      </vt:variant>
      <vt:variant>
        <vt:i4>1179697</vt:i4>
      </vt:variant>
      <vt:variant>
        <vt:i4>281</vt:i4>
      </vt:variant>
      <vt:variant>
        <vt:i4>0</vt:i4>
      </vt:variant>
      <vt:variant>
        <vt:i4>5</vt:i4>
      </vt:variant>
      <vt:variant>
        <vt:lpwstr/>
      </vt:variant>
      <vt:variant>
        <vt:lpwstr>_Toc122351752</vt:lpwstr>
      </vt:variant>
      <vt:variant>
        <vt:i4>1179697</vt:i4>
      </vt:variant>
      <vt:variant>
        <vt:i4>275</vt:i4>
      </vt:variant>
      <vt:variant>
        <vt:i4>0</vt:i4>
      </vt:variant>
      <vt:variant>
        <vt:i4>5</vt:i4>
      </vt:variant>
      <vt:variant>
        <vt:lpwstr/>
      </vt:variant>
      <vt:variant>
        <vt:lpwstr>_Toc122351751</vt:lpwstr>
      </vt:variant>
      <vt:variant>
        <vt:i4>1179697</vt:i4>
      </vt:variant>
      <vt:variant>
        <vt:i4>269</vt:i4>
      </vt:variant>
      <vt:variant>
        <vt:i4>0</vt:i4>
      </vt:variant>
      <vt:variant>
        <vt:i4>5</vt:i4>
      </vt:variant>
      <vt:variant>
        <vt:lpwstr/>
      </vt:variant>
      <vt:variant>
        <vt:lpwstr>_Toc122351750</vt:lpwstr>
      </vt:variant>
      <vt:variant>
        <vt:i4>1245233</vt:i4>
      </vt:variant>
      <vt:variant>
        <vt:i4>263</vt:i4>
      </vt:variant>
      <vt:variant>
        <vt:i4>0</vt:i4>
      </vt:variant>
      <vt:variant>
        <vt:i4>5</vt:i4>
      </vt:variant>
      <vt:variant>
        <vt:lpwstr/>
      </vt:variant>
      <vt:variant>
        <vt:lpwstr>_Toc122351749</vt:lpwstr>
      </vt:variant>
      <vt:variant>
        <vt:i4>1245233</vt:i4>
      </vt:variant>
      <vt:variant>
        <vt:i4>257</vt:i4>
      </vt:variant>
      <vt:variant>
        <vt:i4>0</vt:i4>
      </vt:variant>
      <vt:variant>
        <vt:i4>5</vt:i4>
      </vt:variant>
      <vt:variant>
        <vt:lpwstr/>
      </vt:variant>
      <vt:variant>
        <vt:lpwstr>_Toc122351748</vt:lpwstr>
      </vt:variant>
      <vt:variant>
        <vt:i4>1245233</vt:i4>
      </vt:variant>
      <vt:variant>
        <vt:i4>251</vt:i4>
      </vt:variant>
      <vt:variant>
        <vt:i4>0</vt:i4>
      </vt:variant>
      <vt:variant>
        <vt:i4>5</vt:i4>
      </vt:variant>
      <vt:variant>
        <vt:lpwstr/>
      </vt:variant>
      <vt:variant>
        <vt:lpwstr>_Toc122351747</vt:lpwstr>
      </vt:variant>
      <vt:variant>
        <vt:i4>1245233</vt:i4>
      </vt:variant>
      <vt:variant>
        <vt:i4>245</vt:i4>
      </vt:variant>
      <vt:variant>
        <vt:i4>0</vt:i4>
      </vt:variant>
      <vt:variant>
        <vt:i4>5</vt:i4>
      </vt:variant>
      <vt:variant>
        <vt:lpwstr/>
      </vt:variant>
      <vt:variant>
        <vt:lpwstr>_Toc122351746</vt:lpwstr>
      </vt:variant>
      <vt:variant>
        <vt:i4>1245233</vt:i4>
      </vt:variant>
      <vt:variant>
        <vt:i4>239</vt:i4>
      </vt:variant>
      <vt:variant>
        <vt:i4>0</vt:i4>
      </vt:variant>
      <vt:variant>
        <vt:i4>5</vt:i4>
      </vt:variant>
      <vt:variant>
        <vt:lpwstr/>
      </vt:variant>
      <vt:variant>
        <vt:lpwstr>_Toc122351745</vt:lpwstr>
      </vt:variant>
      <vt:variant>
        <vt:i4>1245233</vt:i4>
      </vt:variant>
      <vt:variant>
        <vt:i4>233</vt:i4>
      </vt:variant>
      <vt:variant>
        <vt:i4>0</vt:i4>
      </vt:variant>
      <vt:variant>
        <vt:i4>5</vt:i4>
      </vt:variant>
      <vt:variant>
        <vt:lpwstr/>
      </vt:variant>
      <vt:variant>
        <vt:lpwstr>_Toc122351744</vt:lpwstr>
      </vt:variant>
      <vt:variant>
        <vt:i4>1245233</vt:i4>
      </vt:variant>
      <vt:variant>
        <vt:i4>227</vt:i4>
      </vt:variant>
      <vt:variant>
        <vt:i4>0</vt:i4>
      </vt:variant>
      <vt:variant>
        <vt:i4>5</vt:i4>
      </vt:variant>
      <vt:variant>
        <vt:lpwstr/>
      </vt:variant>
      <vt:variant>
        <vt:lpwstr>_Toc122351743</vt:lpwstr>
      </vt:variant>
      <vt:variant>
        <vt:i4>1245233</vt:i4>
      </vt:variant>
      <vt:variant>
        <vt:i4>221</vt:i4>
      </vt:variant>
      <vt:variant>
        <vt:i4>0</vt:i4>
      </vt:variant>
      <vt:variant>
        <vt:i4>5</vt:i4>
      </vt:variant>
      <vt:variant>
        <vt:lpwstr/>
      </vt:variant>
      <vt:variant>
        <vt:lpwstr>_Toc122351742</vt:lpwstr>
      </vt:variant>
      <vt:variant>
        <vt:i4>1245233</vt:i4>
      </vt:variant>
      <vt:variant>
        <vt:i4>215</vt:i4>
      </vt:variant>
      <vt:variant>
        <vt:i4>0</vt:i4>
      </vt:variant>
      <vt:variant>
        <vt:i4>5</vt:i4>
      </vt:variant>
      <vt:variant>
        <vt:lpwstr/>
      </vt:variant>
      <vt:variant>
        <vt:lpwstr>_Toc122351741</vt:lpwstr>
      </vt:variant>
      <vt:variant>
        <vt:i4>1245233</vt:i4>
      </vt:variant>
      <vt:variant>
        <vt:i4>209</vt:i4>
      </vt:variant>
      <vt:variant>
        <vt:i4>0</vt:i4>
      </vt:variant>
      <vt:variant>
        <vt:i4>5</vt:i4>
      </vt:variant>
      <vt:variant>
        <vt:lpwstr/>
      </vt:variant>
      <vt:variant>
        <vt:lpwstr>_Toc122351740</vt:lpwstr>
      </vt:variant>
      <vt:variant>
        <vt:i4>1310769</vt:i4>
      </vt:variant>
      <vt:variant>
        <vt:i4>203</vt:i4>
      </vt:variant>
      <vt:variant>
        <vt:i4>0</vt:i4>
      </vt:variant>
      <vt:variant>
        <vt:i4>5</vt:i4>
      </vt:variant>
      <vt:variant>
        <vt:lpwstr/>
      </vt:variant>
      <vt:variant>
        <vt:lpwstr>_Toc122351739</vt:lpwstr>
      </vt:variant>
      <vt:variant>
        <vt:i4>1310769</vt:i4>
      </vt:variant>
      <vt:variant>
        <vt:i4>197</vt:i4>
      </vt:variant>
      <vt:variant>
        <vt:i4>0</vt:i4>
      </vt:variant>
      <vt:variant>
        <vt:i4>5</vt:i4>
      </vt:variant>
      <vt:variant>
        <vt:lpwstr/>
      </vt:variant>
      <vt:variant>
        <vt:lpwstr>_Toc122351738</vt:lpwstr>
      </vt:variant>
      <vt:variant>
        <vt:i4>1310769</vt:i4>
      </vt:variant>
      <vt:variant>
        <vt:i4>191</vt:i4>
      </vt:variant>
      <vt:variant>
        <vt:i4>0</vt:i4>
      </vt:variant>
      <vt:variant>
        <vt:i4>5</vt:i4>
      </vt:variant>
      <vt:variant>
        <vt:lpwstr/>
      </vt:variant>
      <vt:variant>
        <vt:lpwstr>_Toc122351737</vt:lpwstr>
      </vt:variant>
      <vt:variant>
        <vt:i4>1310769</vt:i4>
      </vt:variant>
      <vt:variant>
        <vt:i4>185</vt:i4>
      </vt:variant>
      <vt:variant>
        <vt:i4>0</vt:i4>
      </vt:variant>
      <vt:variant>
        <vt:i4>5</vt:i4>
      </vt:variant>
      <vt:variant>
        <vt:lpwstr/>
      </vt:variant>
      <vt:variant>
        <vt:lpwstr>_Toc122351736</vt:lpwstr>
      </vt:variant>
      <vt:variant>
        <vt:i4>1310769</vt:i4>
      </vt:variant>
      <vt:variant>
        <vt:i4>179</vt:i4>
      </vt:variant>
      <vt:variant>
        <vt:i4>0</vt:i4>
      </vt:variant>
      <vt:variant>
        <vt:i4>5</vt:i4>
      </vt:variant>
      <vt:variant>
        <vt:lpwstr/>
      </vt:variant>
      <vt:variant>
        <vt:lpwstr>_Toc122351735</vt:lpwstr>
      </vt:variant>
      <vt:variant>
        <vt:i4>1310769</vt:i4>
      </vt:variant>
      <vt:variant>
        <vt:i4>173</vt:i4>
      </vt:variant>
      <vt:variant>
        <vt:i4>0</vt:i4>
      </vt:variant>
      <vt:variant>
        <vt:i4>5</vt:i4>
      </vt:variant>
      <vt:variant>
        <vt:lpwstr/>
      </vt:variant>
      <vt:variant>
        <vt:lpwstr>_Toc122351734</vt:lpwstr>
      </vt:variant>
      <vt:variant>
        <vt:i4>1310769</vt:i4>
      </vt:variant>
      <vt:variant>
        <vt:i4>167</vt:i4>
      </vt:variant>
      <vt:variant>
        <vt:i4>0</vt:i4>
      </vt:variant>
      <vt:variant>
        <vt:i4>5</vt:i4>
      </vt:variant>
      <vt:variant>
        <vt:lpwstr/>
      </vt:variant>
      <vt:variant>
        <vt:lpwstr>_Toc122351733</vt:lpwstr>
      </vt:variant>
      <vt:variant>
        <vt:i4>1310769</vt:i4>
      </vt:variant>
      <vt:variant>
        <vt:i4>161</vt:i4>
      </vt:variant>
      <vt:variant>
        <vt:i4>0</vt:i4>
      </vt:variant>
      <vt:variant>
        <vt:i4>5</vt:i4>
      </vt:variant>
      <vt:variant>
        <vt:lpwstr/>
      </vt:variant>
      <vt:variant>
        <vt:lpwstr>_Toc122351732</vt:lpwstr>
      </vt:variant>
      <vt:variant>
        <vt:i4>1310769</vt:i4>
      </vt:variant>
      <vt:variant>
        <vt:i4>155</vt:i4>
      </vt:variant>
      <vt:variant>
        <vt:i4>0</vt:i4>
      </vt:variant>
      <vt:variant>
        <vt:i4>5</vt:i4>
      </vt:variant>
      <vt:variant>
        <vt:lpwstr/>
      </vt:variant>
      <vt:variant>
        <vt:lpwstr>_Toc122351731</vt:lpwstr>
      </vt:variant>
      <vt:variant>
        <vt:i4>1310769</vt:i4>
      </vt:variant>
      <vt:variant>
        <vt:i4>149</vt:i4>
      </vt:variant>
      <vt:variant>
        <vt:i4>0</vt:i4>
      </vt:variant>
      <vt:variant>
        <vt:i4>5</vt:i4>
      </vt:variant>
      <vt:variant>
        <vt:lpwstr/>
      </vt:variant>
      <vt:variant>
        <vt:lpwstr>_Toc122351730</vt:lpwstr>
      </vt:variant>
      <vt:variant>
        <vt:i4>1376305</vt:i4>
      </vt:variant>
      <vt:variant>
        <vt:i4>143</vt:i4>
      </vt:variant>
      <vt:variant>
        <vt:i4>0</vt:i4>
      </vt:variant>
      <vt:variant>
        <vt:i4>5</vt:i4>
      </vt:variant>
      <vt:variant>
        <vt:lpwstr/>
      </vt:variant>
      <vt:variant>
        <vt:lpwstr>_Toc122351729</vt:lpwstr>
      </vt:variant>
      <vt:variant>
        <vt:i4>1376305</vt:i4>
      </vt:variant>
      <vt:variant>
        <vt:i4>137</vt:i4>
      </vt:variant>
      <vt:variant>
        <vt:i4>0</vt:i4>
      </vt:variant>
      <vt:variant>
        <vt:i4>5</vt:i4>
      </vt:variant>
      <vt:variant>
        <vt:lpwstr/>
      </vt:variant>
      <vt:variant>
        <vt:lpwstr>_Toc122351728</vt:lpwstr>
      </vt:variant>
      <vt:variant>
        <vt:i4>1376305</vt:i4>
      </vt:variant>
      <vt:variant>
        <vt:i4>131</vt:i4>
      </vt:variant>
      <vt:variant>
        <vt:i4>0</vt:i4>
      </vt:variant>
      <vt:variant>
        <vt:i4>5</vt:i4>
      </vt:variant>
      <vt:variant>
        <vt:lpwstr/>
      </vt:variant>
      <vt:variant>
        <vt:lpwstr>_Toc122351727</vt:lpwstr>
      </vt:variant>
      <vt:variant>
        <vt:i4>1376305</vt:i4>
      </vt:variant>
      <vt:variant>
        <vt:i4>125</vt:i4>
      </vt:variant>
      <vt:variant>
        <vt:i4>0</vt:i4>
      </vt:variant>
      <vt:variant>
        <vt:i4>5</vt:i4>
      </vt:variant>
      <vt:variant>
        <vt:lpwstr/>
      </vt:variant>
      <vt:variant>
        <vt:lpwstr>_Toc122351726</vt:lpwstr>
      </vt:variant>
      <vt:variant>
        <vt:i4>1376305</vt:i4>
      </vt:variant>
      <vt:variant>
        <vt:i4>119</vt:i4>
      </vt:variant>
      <vt:variant>
        <vt:i4>0</vt:i4>
      </vt:variant>
      <vt:variant>
        <vt:i4>5</vt:i4>
      </vt:variant>
      <vt:variant>
        <vt:lpwstr/>
      </vt:variant>
      <vt:variant>
        <vt:lpwstr>_Toc122351725</vt:lpwstr>
      </vt:variant>
      <vt:variant>
        <vt:i4>1376305</vt:i4>
      </vt:variant>
      <vt:variant>
        <vt:i4>113</vt:i4>
      </vt:variant>
      <vt:variant>
        <vt:i4>0</vt:i4>
      </vt:variant>
      <vt:variant>
        <vt:i4>5</vt:i4>
      </vt:variant>
      <vt:variant>
        <vt:lpwstr/>
      </vt:variant>
      <vt:variant>
        <vt:lpwstr>_Toc122351724</vt:lpwstr>
      </vt:variant>
      <vt:variant>
        <vt:i4>1376305</vt:i4>
      </vt:variant>
      <vt:variant>
        <vt:i4>107</vt:i4>
      </vt:variant>
      <vt:variant>
        <vt:i4>0</vt:i4>
      </vt:variant>
      <vt:variant>
        <vt:i4>5</vt:i4>
      </vt:variant>
      <vt:variant>
        <vt:lpwstr/>
      </vt:variant>
      <vt:variant>
        <vt:lpwstr>_Toc122351723</vt:lpwstr>
      </vt:variant>
      <vt:variant>
        <vt:i4>1376305</vt:i4>
      </vt:variant>
      <vt:variant>
        <vt:i4>101</vt:i4>
      </vt:variant>
      <vt:variant>
        <vt:i4>0</vt:i4>
      </vt:variant>
      <vt:variant>
        <vt:i4>5</vt:i4>
      </vt:variant>
      <vt:variant>
        <vt:lpwstr/>
      </vt:variant>
      <vt:variant>
        <vt:lpwstr>_Toc122351722</vt:lpwstr>
      </vt:variant>
      <vt:variant>
        <vt:i4>1376305</vt:i4>
      </vt:variant>
      <vt:variant>
        <vt:i4>95</vt:i4>
      </vt:variant>
      <vt:variant>
        <vt:i4>0</vt:i4>
      </vt:variant>
      <vt:variant>
        <vt:i4>5</vt:i4>
      </vt:variant>
      <vt:variant>
        <vt:lpwstr/>
      </vt:variant>
      <vt:variant>
        <vt:lpwstr>_Toc122351721</vt:lpwstr>
      </vt:variant>
      <vt:variant>
        <vt:i4>1376305</vt:i4>
      </vt:variant>
      <vt:variant>
        <vt:i4>89</vt:i4>
      </vt:variant>
      <vt:variant>
        <vt:i4>0</vt:i4>
      </vt:variant>
      <vt:variant>
        <vt:i4>5</vt:i4>
      </vt:variant>
      <vt:variant>
        <vt:lpwstr/>
      </vt:variant>
      <vt:variant>
        <vt:lpwstr>_Toc122351720</vt:lpwstr>
      </vt:variant>
      <vt:variant>
        <vt:i4>1441841</vt:i4>
      </vt:variant>
      <vt:variant>
        <vt:i4>83</vt:i4>
      </vt:variant>
      <vt:variant>
        <vt:i4>0</vt:i4>
      </vt:variant>
      <vt:variant>
        <vt:i4>5</vt:i4>
      </vt:variant>
      <vt:variant>
        <vt:lpwstr/>
      </vt:variant>
      <vt:variant>
        <vt:lpwstr>_Toc122351719</vt:lpwstr>
      </vt:variant>
      <vt:variant>
        <vt:i4>1441841</vt:i4>
      </vt:variant>
      <vt:variant>
        <vt:i4>77</vt:i4>
      </vt:variant>
      <vt:variant>
        <vt:i4>0</vt:i4>
      </vt:variant>
      <vt:variant>
        <vt:i4>5</vt:i4>
      </vt:variant>
      <vt:variant>
        <vt:lpwstr/>
      </vt:variant>
      <vt:variant>
        <vt:lpwstr>_Toc122351718</vt:lpwstr>
      </vt:variant>
      <vt:variant>
        <vt:i4>1441841</vt:i4>
      </vt:variant>
      <vt:variant>
        <vt:i4>71</vt:i4>
      </vt:variant>
      <vt:variant>
        <vt:i4>0</vt:i4>
      </vt:variant>
      <vt:variant>
        <vt:i4>5</vt:i4>
      </vt:variant>
      <vt:variant>
        <vt:lpwstr/>
      </vt:variant>
      <vt:variant>
        <vt:lpwstr>_Toc122351717</vt:lpwstr>
      </vt:variant>
      <vt:variant>
        <vt:i4>1441841</vt:i4>
      </vt:variant>
      <vt:variant>
        <vt:i4>65</vt:i4>
      </vt:variant>
      <vt:variant>
        <vt:i4>0</vt:i4>
      </vt:variant>
      <vt:variant>
        <vt:i4>5</vt:i4>
      </vt:variant>
      <vt:variant>
        <vt:lpwstr/>
      </vt:variant>
      <vt:variant>
        <vt:lpwstr>_Toc122351716</vt:lpwstr>
      </vt:variant>
      <vt:variant>
        <vt:i4>1441841</vt:i4>
      </vt:variant>
      <vt:variant>
        <vt:i4>59</vt:i4>
      </vt:variant>
      <vt:variant>
        <vt:i4>0</vt:i4>
      </vt:variant>
      <vt:variant>
        <vt:i4>5</vt:i4>
      </vt:variant>
      <vt:variant>
        <vt:lpwstr/>
      </vt:variant>
      <vt:variant>
        <vt:lpwstr>_Toc122351715</vt:lpwstr>
      </vt:variant>
      <vt:variant>
        <vt:i4>1441841</vt:i4>
      </vt:variant>
      <vt:variant>
        <vt:i4>53</vt:i4>
      </vt:variant>
      <vt:variant>
        <vt:i4>0</vt:i4>
      </vt:variant>
      <vt:variant>
        <vt:i4>5</vt:i4>
      </vt:variant>
      <vt:variant>
        <vt:lpwstr/>
      </vt:variant>
      <vt:variant>
        <vt:lpwstr>_Toc122351714</vt:lpwstr>
      </vt:variant>
      <vt:variant>
        <vt:i4>1441841</vt:i4>
      </vt:variant>
      <vt:variant>
        <vt:i4>47</vt:i4>
      </vt:variant>
      <vt:variant>
        <vt:i4>0</vt:i4>
      </vt:variant>
      <vt:variant>
        <vt:i4>5</vt:i4>
      </vt:variant>
      <vt:variant>
        <vt:lpwstr/>
      </vt:variant>
      <vt:variant>
        <vt:lpwstr>_Toc122351713</vt:lpwstr>
      </vt:variant>
      <vt:variant>
        <vt:i4>1441841</vt:i4>
      </vt:variant>
      <vt:variant>
        <vt:i4>41</vt:i4>
      </vt:variant>
      <vt:variant>
        <vt:i4>0</vt:i4>
      </vt:variant>
      <vt:variant>
        <vt:i4>5</vt:i4>
      </vt:variant>
      <vt:variant>
        <vt:lpwstr/>
      </vt:variant>
      <vt:variant>
        <vt:lpwstr>_Toc122351712</vt:lpwstr>
      </vt:variant>
      <vt:variant>
        <vt:i4>1441841</vt:i4>
      </vt:variant>
      <vt:variant>
        <vt:i4>35</vt:i4>
      </vt:variant>
      <vt:variant>
        <vt:i4>0</vt:i4>
      </vt:variant>
      <vt:variant>
        <vt:i4>5</vt:i4>
      </vt:variant>
      <vt:variant>
        <vt:lpwstr/>
      </vt:variant>
      <vt:variant>
        <vt:lpwstr>_Toc122351711</vt:lpwstr>
      </vt:variant>
      <vt:variant>
        <vt:i4>1441841</vt:i4>
      </vt:variant>
      <vt:variant>
        <vt:i4>29</vt:i4>
      </vt:variant>
      <vt:variant>
        <vt:i4>0</vt:i4>
      </vt:variant>
      <vt:variant>
        <vt:i4>5</vt:i4>
      </vt:variant>
      <vt:variant>
        <vt:lpwstr/>
      </vt:variant>
      <vt:variant>
        <vt:lpwstr>_Toc122351710</vt:lpwstr>
      </vt:variant>
      <vt:variant>
        <vt:i4>1507377</vt:i4>
      </vt:variant>
      <vt:variant>
        <vt:i4>23</vt:i4>
      </vt:variant>
      <vt:variant>
        <vt:i4>0</vt:i4>
      </vt:variant>
      <vt:variant>
        <vt:i4>5</vt:i4>
      </vt:variant>
      <vt:variant>
        <vt:lpwstr/>
      </vt:variant>
      <vt:variant>
        <vt:lpwstr>_Toc122351709</vt:lpwstr>
      </vt:variant>
      <vt:variant>
        <vt:i4>1507377</vt:i4>
      </vt:variant>
      <vt:variant>
        <vt:i4>17</vt:i4>
      </vt:variant>
      <vt:variant>
        <vt:i4>0</vt:i4>
      </vt:variant>
      <vt:variant>
        <vt:i4>5</vt:i4>
      </vt:variant>
      <vt:variant>
        <vt:lpwstr/>
      </vt:variant>
      <vt:variant>
        <vt:lpwstr>_Toc122351708</vt:lpwstr>
      </vt:variant>
      <vt:variant>
        <vt:i4>1507377</vt:i4>
      </vt:variant>
      <vt:variant>
        <vt:i4>11</vt:i4>
      </vt:variant>
      <vt:variant>
        <vt:i4>0</vt:i4>
      </vt:variant>
      <vt:variant>
        <vt:i4>5</vt:i4>
      </vt:variant>
      <vt:variant>
        <vt:lpwstr/>
      </vt:variant>
      <vt:variant>
        <vt:lpwstr>_Toc122351707</vt:lpwstr>
      </vt:variant>
      <vt:variant>
        <vt:i4>3997808</vt:i4>
      </vt:variant>
      <vt:variant>
        <vt:i4>6</vt:i4>
      </vt:variant>
      <vt:variant>
        <vt:i4>0</vt:i4>
      </vt:variant>
      <vt:variant>
        <vt:i4>5</vt:i4>
      </vt:variant>
      <vt:variant>
        <vt:lpwstr>https://www.health.vic.gov.au/data-reporting/annual-changes</vt:lpwstr>
      </vt:variant>
      <vt:variant>
        <vt:lpwstr/>
      </vt:variant>
      <vt:variant>
        <vt:i4>7077898</vt:i4>
      </vt:variant>
      <vt:variant>
        <vt:i4>3</vt:i4>
      </vt:variant>
      <vt:variant>
        <vt:i4>0</vt:i4>
      </vt:variant>
      <vt:variant>
        <vt:i4>5</vt:i4>
      </vt:variant>
      <vt:variant>
        <vt:lpwstr>mailto:HDSS.Helpdesk@health.vic.gov.au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for revisions to the Victorian Integrated Non-Admitted Health Minimum Data Set (VINAH MDS) for 2023-24</dc:title>
  <dc:subject>Specifications for revisions to the Victorian Integrated Non-Admitted Health Minimum Data Set (VINAH MDS) for 2023-24</dc:subject>
  <dc:creator>Health and System Performance Reporting</dc:creator>
  <cp:keywords>VINAH (MDS) Specifications for 2023-24</cp:keywords>
  <cp:revision>40</cp:revision>
  <cp:lastPrinted>2022-12-01T11:36:00Z</cp:lastPrinted>
  <dcterms:created xsi:type="dcterms:W3CDTF">2022-12-19T05:55:00Z</dcterms:created>
  <dcterms:modified xsi:type="dcterms:W3CDTF">2022-12-29T23:17:00Z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2700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TemplateVersion">
    <vt:i4>1</vt:i4>
  </property>
  <property fmtid="{D5CDD505-2E9C-101B-9397-08002B2CF9AE}" pid="11" name="Category">
    <vt:lpwstr>Report</vt:lpwstr>
  </property>
  <property fmtid="{D5CDD505-2E9C-101B-9397-08002B2CF9AE}" pid="12" name="WebPage">
    <vt:lpwstr>https://dhhsvicgovau.sharepoint.com/:w:/s/health/EcCdxoQtkoZJoXn6lektW3QBAD6Bt_2RdAEQpTUn2-aiAQ, https://dhhsvicgovau.sharepoint.com/:w:/s/health/EcCdxoQtkoZJoXn6lektW3QBAD6Bt_2RdAEQpTUn2-aiAQ</vt:lpwstr>
  </property>
  <property fmtid="{D5CDD505-2E9C-101B-9397-08002B2CF9AE}" pid="13" name="_MarkAsFinal">
    <vt:lpwstr>true</vt:lpwstr>
  </property>
  <property fmtid="{D5CDD505-2E9C-101B-9397-08002B2CF9AE}" pid="14" name="Days before next review">
    <vt:r8>365</vt:r8>
  </property>
  <property fmtid="{D5CDD505-2E9C-101B-9397-08002B2CF9AE}" pid="15" name="GrammarlyDocumentId">
    <vt:lpwstr>b77b9ea113d38362c445d68c7ffc1d7f241f58dadb5fc35d0c6383889436612e</vt:lpwstr>
  </property>
  <property fmtid="{D5CDD505-2E9C-101B-9397-08002B2CF9AE}" pid="16" name="MSIP_Label_43e64453-338c-4f93-8a4d-0039a0a41f2a_Enabled">
    <vt:lpwstr>true</vt:lpwstr>
  </property>
  <property fmtid="{D5CDD505-2E9C-101B-9397-08002B2CF9AE}" pid="17" name="MSIP_Label_43e64453-338c-4f93-8a4d-0039a0a41f2a_SetDate">
    <vt:lpwstr>2022-12-19T05:55:09Z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24bd27d1-7d04-41df-98a2-9f8743684829</vt:lpwstr>
  </property>
  <property fmtid="{D5CDD505-2E9C-101B-9397-08002B2CF9AE}" pid="22" name="MSIP_Label_43e64453-338c-4f93-8a4d-0039a0a41f2a_ContentBits">
    <vt:lpwstr>2</vt:lpwstr>
  </property>
</Properties>
</file>