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315"/>
        <w:tblW w:w="11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1067"/>
      </w:tblGrid>
      <w:tr w:rsidR="00CB42C6" w:rsidTr="00F94452">
        <w:trPr>
          <w:trHeight w:val="210"/>
        </w:trPr>
        <w:tc>
          <w:tcPr>
            <w:tcW w:w="11067" w:type="dxa"/>
            <w:tcMar>
              <w:top w:w="1531" w:type="dxa"/>
              <w:left w:w="0" w:type="dxa"/>
              <w:right w:w="0" w:type="dxa"/>
            </w:tcMar>
          </w:tcPr>
          <w:p w:rsidR="003D61AF" w:rsidRPr="00EB68B8" w:rsidRDefault="00B70E5C" w:rsidP="003D61AF">
            <w:pPr>
              <w:pStyle w:val="Documenttitle"/>
            </w:pPr>
            <w:bookmarkStart w:id="0" w:name="_Hlk117243674"/>
            <w:bookmarkEnd w:id="0"/>
            <w:r w:rsidRPr="003A0C05">
              <w:rPr>
                <w:szCs w:val="52"/>
                <w:lang w:val="tr"/>
              </w:rPr>
              <w:t>Sel sonrası su içme</w:t>
            </w:r>
          </w:p>
        </w:tc>
      </w:tr>
      <w:tr w:rsidR="00CB42C6" w:rsidTr="00F94452">
        <w:trPr>
          <w:trHeight w:val="259"/>
        </w:trPr>
        <w:tc>
          <w:tcPr>
            <w:tcW w:w="11067" w:type="dxa"/>
          </w:tcPr>
          <w:p w:rsidR="003D61AF" w:rsidRPr="00F63D71" w:rsidRDefault="00B70E5C" w:rsidP="003D61AF">
            <w:pPr>
              <w:pStyle w:val="Documentsubtitle"/>
            </w:pPr>
            <w:r>
              <w:rPr>
                <w:lang w:val="tr"/>
              </w:rPr>
              <w:t xml:space="preserve">Bir selden sonra ne zaman ve nasıl güvenli su içilebileceğine dair bilgi </w:t>
            </w:r>
          </w:p>
        </w:tc>
      </w:tr>
      <w:tr w:rsidR="00CB42C6" w:rsidTr="00F94452">
        <w:trPr>
          <w:trHeight w:val="96"/>
        </w:trPr>
        <w:tc>
          <w:tcPr>
            <w:tcW w:w="11067" w:type="dxa"/>
          </w:tcPr>
          <w:p w:rsidR="007A729F" w:rsidRDefault="00B70E5C" w:rsidP="003D61AF">
            <w:pPr>
              <w:pStyle w:val="Bannermarking"/>
              <w:spacing w:after="120"/>
            </w:pPr>
            <w:r>
              <w:rPr>
                <w:lang w:val="tr"/>
              </w:rPr>
              <w:t>Turkish | Türkçe</w:t>
            </w:r>
          </w:p>
          <w:p w:rsidR="003D61AF" w:rsidRPr="001E5058" w:rsidRDefault="00B70E5C" w:rsidP="003D61AF">
            <w:pPr>
              <w:pStyle w:val="Bannermarking"/>
              <w:spacing w:after="120"/>
            </w:pPr>
            <w:r w:rsidRPr="00361203">
              <w:fldChar w:fldCharType="begin"/>
            </w:r>
            <w:r>
              <w:instrText>FILLIN  "Type the protective marking" \d OFFICIAL \o  \* MERGEFORMAT</w:instrText>
            </w:r>
            <w:r w:rsidRPr="00361203">
              <w:fldChar w:fldCharType="separate"/>
            </w:r>
            <w:r w:rsidRPr="00361203">
              <w:t>OFFICIAL</w:t>
            </w:r>
            <w:r w:rsidRPr="00361203">
              <w:fldChar w:fldCharType="end"/>
            </w:r>
          </w:p>
        </w:tc>
      </w:tr>
    </w:tbl>
    <w:p w:rsidR="0074696E" w:rsidRPr="004C6EEE" w:rsidRDefault="00B70E5C" w:rsidP="00EC40D5">
      <w:pPr>
        <w:pStyle w:val="Sectionbreakfirstpage"/>
      </w:pPr>
      <w:r>
        <w:rPr>
          <w:lang w:val="en-US" w:eastAsia="zh-CN"/>
        </w:rPr>
        <w:drawing>
          <wp:anchor distT="0" distB="0" distL="114300" distR="114300" simplePos="0" relativeHeight="251658240" behindDoc="1" locked="1" layoutInCell="1" allowOverlap="1">
            <wp:simplePos x="0" y="0"/>
            <wp:positionH relativeFrom="page">
              <wp:align>left</wp:align>
            </wp:positionH>
            <wp:positionV relativeFrom="page">
              <wp:align>top</wp:align>
            </wp:positionV>
            <wp:extent cx="7560000" cy="1368000"/>
            <wp:effectExtent l="0" t="0" r="3175" b="3810"/>
            <wp:wrapNone/>
            <wp:docPr id="9" name="Picture 9">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757270" name="Picture 9">
                      <a:extLst>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dec="http://schemas.microsoft.com/office/drawing/2017/decorative" val="1"/>
                        </a:ext>
                      </a:extLst>
                    </pic:cNvPr>
                    <pic:cNvPicPr/>
                  </pic:nvPicPr>
                  <pic:blipFill>
                    <a:blip r:embed="rId7"/>
                    <a:stretch>
                      <a:fillRect/>
                    </a:stretch>
                  </pic:blipFill>
                  <pic:spPr>
                    <a:xfrm>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rsidR="00A62D44" w:rsidRPr="004C6EEE" w:rsidRDefault="00A62D44" w:rsidP="00EC40D5">
      <w:pPr>
        <w:pStyle w:val="Sectionbreakfirstpage"/>
        <w:sectPr w:rsidR="00A62D44" w:rsidRPr="004C6EEE" w:rsidSect="00E62622">
          <w:headerReference w:type="default" r:id="rId8"/>
          <w:footerReference w:type="default" r:id="rId9"/>
          <w:pgSz w:w="11906" w:h="16838" w:code="9"/>
          <w:pgMar w:top="454" w:right="851" w:bottom="1418" w:left="851" w:header="340" w:footer="851" w:gutter="0"/>
          <w:cols w:space="708"/>
          <w:docGrid w:linePitch="360"/>
        </w:sectPr>
      </w:pPr>
    </w:p>
    <w:p w:rsidR="00A57128" w:rsidRPr="00D60EEE" w:rsidRDefault="00B70E5C" w:rsidP="00885876">
      <w:pPr>
        <w:pStyle w:val="DHHSbody"/>
        <w:rPr>
          <w:sz w:val="19"/>
          <w:szCs w:val="19"/>
          <w:lang w:val="tr" w:eastAsia="en-AU"/>
        </w:rPr>
      </w:pPr>
      <w:r w:rsidRPr="003D61AF">
        <w:rPr>
          <w:sz w:val="19"/>
          <w:szCs w:val="19"/>
          <w:lang w:val="tr" w:eastAsia="en-AU"/>
        </w:rPr>
        <w:lastRenderedPageBreak/>
        <w:t xml:space="preserve">Selden sonra su sağlayıcınız musluk suyunuzun içilmesinin güvenli olup olmadığını size bildirir. Aşağıdakilerden birini yayınlayabilir: </w:t>
      </w:r>
    </w:p>
    <w:p w:rsidR="00A57128" w:rsidRPr="00D60EEE" w:rsidRDefault="00B70E5C" w:rsidP="00885876">
      <w:pPr>
        <w:pStyle w:val="DHHSbody"/>
        <w:rPr>
          <w:sz w:val="19"/>
          <w:szCs w:val="19"/>
          <w:lang w:val="tr" w:eastAsia="en-AU"/>
        </w:rPr>
      </w:pPr>
      <w:r w:rsidRPr="003D61AF">
        <w:rPr>
          <w:b/>
          <w:bCs/>
          <w:sz w:val="19"/>
          <w:szCs w:val="19"/>
          <w:lang w:val="tr" w:eastAsia="en-AU"/>
        </w:rPr>
        <w:t>İçmeyin bildirimi</w:t>
      </w:r>
      <w:r w:rsidRPr="003D61AF">
        <w:rPr>
          <w:sz w:val="19"/>
          <w:szCs w:val="19"/>
          <w:lang w:val="tr" w:eastAsia="en-AU"/>
        </w:rPr>
        <w:t>: Suyunuzda zararlı kimyasallar ve toksinler olduğundan içilmesi sizi çok hasta edebilir.</w:t>
      </w:r>
    </w:p>
    <w:p w:rsidR="008359B0" w:rsidRPr="00D60EEE" w:rsidRDefault="00B70E5C" w:rsidP="00885876">
      <w:pPr>
        <w:pStyle w:val="DHHSbody"/>
        <w:rPr>
          <w:sz w:val="19"/>
          <w:szCs w:val="19"/>
          <w:lang w:val="tr" w:eastAsia="en-AU"/>
        </w:rPr>
      </w:pPr>
      <w:r w:rsidRPr="003D61AF">
        <w:rPr>
          <w:b/>
          <w:bCs/>
          <w:sz w:val="19"/>
          <w:szCs w:val="19"/>
          <w:lang w:val="tr" w:eastAsia="en-AU"/>
        </w:rPr>
        <w:t>Suyu kaynatın bildirimi</w:t>
      </w:r>
      <w:r w:rsidRPr="003D61AF">
        <w:rPr>
          <w:sz w:val="19"/>
          <w:szCs w:val="19"/>
          <w:lang w:val="tr" w:eastAsia="en-AU"/>
        </w:rPr>
        <w:t xml:space="preserve">: Suyunuzda mikroplar olabilir ve kullanmadan önce kaynatmalısınız. Kaynatılmayan suyun içilmesi sizi hasta edebilir. </w:t>
      </w:r>
    </w:p>
    <w:p w:rsidR="00885876" w:rsidRPr="00D60EEE" w:rsidRDefault="00B70E5C" w:rsidP="00885876">
      <w:pPr>
        <w:pStyle w:val="Heading1"/>
        <w:spacing w:before="120" w:after="120" w:line="360" w:lineRule="atLeast"/>
        <w:rPr>
          <w:b/>
          <w:bCs w:val="0"/>
          <w:sz w:val="22"/>
          <w:szCs w:val="22"/>
          <w:lang w:val="tr"/>
        </w:rPr>
      </w:pPr>
      <w:r w:rsidRPr="003D61AF">
        <w:rPr>
          <w:b/>
          <w:bCs w:val="0"/>
          <w:sz w:val="22"/>
          <w:szCs w:val="22"/>
          <w:lang w:val="tr"/>
        </w:rPr>
        <w:t>Musluk suyu içemiyorsanız ne yapmalısınız</w:t>
      </w:r>
    </w:p>
    <w:p w:rsidR="00A57128" w:rsidRPr="00D60EEE" w:rsidRDefault="00B70E5C" w:rsidP="00A57128">
      <w:pPr>
        <w:pStyle w:val="Bullet1"/>
        <w:numPr>
          <w:ilvl w:val="0"/>
          <w:numId w:val="0"/>
        </w:numPr>
        <w:ind w:left="284" w:hanging="284"/>
        <w:rPr>
          <w:sz w:val="19"/>
          <w:szCs w:val="19"/>
          <w:lang w:val="tr"/>
        </w:rPr>
      </w:pPr>
      <w:r w:rsidRPr="1FC59BAA">
        <w:rPr>
          <w:sz w:val="19"/>
          <w:szCs w:val="19"/>
          <w:lang w:val="tr"/>
        </w:rPr>
        <w:t xml:space="preserve">Su kurumunuz "İçmeyin bildirimi" yayınladıysa musluk suyunu içemezsiniz. </w:t>
      </w:r>
    </w:p>
    <w:p w:rsidR="00A57128" w:rsidRDefault="00B70E5C" w:rsidP="00A57128">
      <w:pPr>
        <w:pStyle w:val="Bullet1"/>
        <w:numPr>
          <w:ilvl w:val="0"/>
          <w:numId w:val="14"/>
        </w:numPr>
        <w:rPr>
          <w:sz w:val="19"/>
          <w:szCs w:val="19"/>
        </w:rPr>
      </w:pPr>
      <w:r w:rsidRPr="1FC59BAA">
        <w:rPr>
          <w:sz w:val="19"/>
          <w:szCs w:val="19"/>
          <w:lang w:val="tr"/>
        </w:rPr>
        <w:t xml:space="preserve">Şunları yapmamalısınız: </w:t>
      </w:r>
    </w:p>
    <w:p w:rsidR="00A57128" w:rsidRDefault="00B70E5C" w:rsidP="00A57128">
      <w:pPr>
        <w:pStyle w:val="Bullet1"/>
        <w:numPr>
          <w:ilvl w:val="0"/>
          <w:numId w:val="13"/>
        </w:numPr>
        <w:rPr>
          <w:sz w:val="19"/>
          <w:szCs w:val="19"/>
        </w:rPr>
      </w:pPr>
      <w:r>
        <w:rPr>
          <w:sz w:val="19"/>
          <w:szCs w:val="19"/>
          <w:lang w:val="tr"/>
        </w:rPr>
        <w:t xml:space="preserve">Etkilenen bölgelerdeki musluk suyunu içmemelisiniz </w:t>
      </w:r>
    </w:p>
    <w:p w:rsidR="00A57128" w:rsidRPr="00E43425" w:rsidRDefault="00B70E5C" w:rsidP="00A57128">
      <w:pPr>
        <w:pStyle w:val="Bullet1"/>
        <w:numPr>
          <w:ilvl w:val="0"/>
          <w:numId w:val="13"/>
        </w:numPr>
        <w:rPr>
          <w:spacing w:val="-4"/>
          <w:sz w:val="19"/>
          <w:szCs w:val="19"/>
        </w:rPr>
      </w:pPr>
      <w:r w:rsidRPr="00E43425">
        <w:rPr>
          <w:spacing w:val="-4"/>
          <w:sz w:val="19"/>
          <w:szCs w:val="19"/>
          <w:lang w:val="tr"/>
        </w:rPr>
        <w:t xml:space="preserve">Güvenli hale getirmeyeceğinden dolayı suyu kaynatmamalı, klorlamamalı ya da ona çamaşır suyu eklememelisiniz. </w:t>
      </w:r>
    </w:p>
    <w:p w:rsidR="00A57128" w:rsidRDefault="00B70E5C" w:rsidP="005D1301">
      <w:pPr>
        <w:pStyle w:val="Bullet1"/>
        <w:numPr>
          <w:ilvl w:val="0"/>
          <w:numId w:val="14"/>
        </w:numPr>
        <w:rPr>
          <w:sz w:val="19"/>
          <w:szCs w:val="19"/>
        </w:rPr>
      </w:pPr>
      <w:r w:rsidRPr="1FC59BAA">
        <w:rPr>
          <w:sz w:val="19"/>
          <w:szCs w:val="19"/>
          <w:lang w:val="tr"/>
        </w:rPr>
        <w:t xml:space="preserve">İçmek, gıda, içecek ve bebek maması hazırlamak, buz yapmak, diş fırçalamak ve evcil hayvanları sulamak için şişe suyu kullanın. </w:t>
      </w:r>
    </w:p>
    <w:p w:rsidR="00CB769A" w:rsidRPr="00D60EEE" w:rsidRDefault="00B70E5C" w:rsidP="005D1301">
      <w:pPr>
        <w:pStyle w:val="Bullet1"/>
        <w:numPr>
          <w:ilvl w:val="0"/>
          <w:numId w:val="14"/>
        </w:numPr>
        <w:rPr>
          <w:sz w:val="19"/>
          <w:szCs w:val="19"/>
          <w:lang w:val="tr"/>
        </w:rPr>
      </w:pPr>
      <w:r w:rsidRPr="1FC59BAA">
        <w:rPr>
          <w:sz w:val="19"/>
          <w:szCs w:val="19"/>
          <w:lang w:val="tr"/>
        </w:rPr>
        <w:t>Bazı durumlarda tuvaletin sifonunu çekmek, ellerinizi yıkamak, duş almak (su yutmadığınızdan emin olun) ve çamaşır yıkamak için musluk suyu kullanabilirsiniz. Ciltte herhangi bir tahriş ya da başka bir reaksiyon oluşursa suyu kullanmayı bırakın ve doktorunuzu arayın.</w:t>
      </w:r>
    </w:p>
    <w:p w:rsidR="00CB769A" w:rsidRPr="00D60EEE" w:rsidRDefault="00B70E5C" w:rsidP="1FC59BAA">
      <w:pPr>
        <w:numPr>
          <w:ilvl w:val="0"/>
          <w:numId w:val="14"/>
        </w:numPr>
        <w:rPr>
          <w:sz w:val="19"/>
          <w:szCs w:val="19"/>
          <w:lang w:val="tr"/>
        </w:rPr>
      </w:pPr>
      <w:r w:rsidRPr="1FC59BAA">
        <w:rPr>
          <w:sz w:val="19"/>
          <w:szCs w:val="19"/>
          <w:lang w:val="tr"/>
        </w:rPr>
        <w:t xml:space="preserve">Su sağlayıcınız musluk suyunu içmenin ne zaman güvenli olduğunu size bildirecektir. </w:t>
      </w:r>
    </w:p>
    <w:p w:rsidR="00676A05" w:rsidRPr="00D60EEE" w:rsidRDefault="00B70E5C" w:rsidP="1FC59BAA">
      <w:pPr>
        <w:pStyle w:val="Heading1"/>
        <w:spacing w:before="120" w:after="120" w:line="360" w:lineRule="atLeast"/>
        <w:rPr>
          <w:b/>
          <w:sz w:val="22"/>
          <w:szCs w:val="22"/>
          <w:lang w:val="tr"/>
        </w:rPr>
      </w:pPr>
      <w:r w:rsidRPr="003D61AF">
        <w:rPr>
          <w:b/>
          <w:sz w:val="22"/>
          <w:szCs w:val="22"/>
          <w:lang w:val="tr"/>
        </w:rPr>
        <w:t xml:space="preserve">Musluk suyunu kaynatmanız gerekirse ne yapmalısınız  </w:t>
      </w:r>
    </w:p>
    <w:p w:rsidR="00CB769A" w:rsidRPr="00D60EEE" w:rsidRDefault="00B70E5C" w:rsidP="00CB769A">
      <w:pPr>
        <w:pStyle w:val="Bullet1"/>
        <w:numPr>
          <w:ilvl w:val="0"/>
          <w:numId w:val="0"/>
        </w:numPr>
        <w:ind w:left="284" w:hanging="284"/>
        <w:rPr>
          <w:sz w:val="19"/>
          <w:szCs w:val="19"/>
          <w:lang w:val="tr"/>
        </w:rPr>
      </w:pPr>
      <w:r w:rsidRPr="1FC59BAA">
        <w:rPr>
          <w:sz w:val="19"/>
          <w:szCs w:val="19"/>
          <w:lang w:val="tr"/>
        </w:rPr>
        <w:t xml:space="preserve">Su sağlayıcınız "Suyu kaynatın bildirimi" yayınlamışsa musluk suyunuzu kaynatmalısınız. </w:t>
      </w:r>
    </w:p>
    <w:p w:rsidR="00CB769A" w:rsidRPr="00D60EEE" w:rsidRDefault="00B70E5C" w:rsidP="00CB769A">
      <w:pPr>
        <w:pStyle w:val="Bullet1"/>
        <w:rPr>
          <w:sz w:val="19"/>
          <w:szCs w:val="19"/>
          <w:lang w:val="tr"/>
        </w:rPr>
      </w:pPr>
      <w:r w:rsidRPr="1FC59BAA">
        <w:rPr>
          <w:sz w:val="19"/>
          <w:szCs w:val="19"/>
          <w:lang w:val="tr"/>
        </w:rPr>
        <w:t xml:space="preserve">Güvenli şekilde içilebilmesi amacıyla musluk suyunuzu kaynatmak için: </w:t>
      </w:r>
    </w:p>
    <w:p w:rsidR="000C7DFF" w:rsidRPr="00D60EEE" w:rsidRDefault="00B70E5C" w:rsidP="000C7DFF">
      <w:pPr>
        <w:pStyle w:val="Bullet1"/>
        <w:numPr>
          <w:ilvl w:val="0"/>
          <w:numId w:val="15"/>
        </w:numPr>
        <w:rPr>
          <w:sz w:val="19"/>
          <w:szCs w:val="19"/>
          <w:lang w:val="tr"/>
        </w:rPr>
      </w:pPr>
      <w:r w:rsidRPr="1FC59BAA">
        <w:rPr>
          <w:sz w:val="19"/>
          <w:szCs w:val="19"/>
          <w:lang w:val="tr"/>
        </w:rPr>
        <w:t xml:space="preserve">Suyu çaydanlık ya da su ısıtıcısının tabanından kesintisiz şekilde çıkan çok sayıda kabarcık görecek şekilde kaynar duruma getirin. </w:t>
      </w:r>
    </w:p>
    <w:p w:rsidR="00BA518D" w:rsidRPr="000C7DFF" w:rsidRDefault="00B70E5C" w:rsidP="1FC59BAA">
      <w:pPr>
        <w:pStyle w:val="Bullet1"/>
        <w:numPr>
          <w:ilvl w:val="0"/>
          <w:numId w:val="15"/>
        </w:numPr>
        <w:rPr>
          <w:sz w:val="19"/>
          <w:szCs w:val="19"/>
        </w:rPr>
      </w:pPr>
      <w:r w:rsidRPr="1FC59BAA">
        <w:rPr>
          <w:sz w:val="19"/>
          <w:szCs w:val="19"/>
          <w:lang w:val="tr"/>
        </w:rPr>
        <w:t>Kullanmadan önce suyu soğutun.</w:t>
      </w:r>
    </w:p>
    <w:p w:rsidR="00BA518D" w:rsidRPr="00D60EEE" w:rsidRDefault="00B70E5C" w:rsidP="1FC59BAA">
      <w:pPr>
        <w:pStyle w:val="Bullet1"/>
        <w:numPr>
          <w:ilvl w:val="0"/>
          <w:numId w:val="15"/>
        </w:numPr>
        <w:rPr>
          <w:sz w:val="19"/>
          <w:szCs w:val="19"/>
          <w:lang w:val="tr"/>
        </w:rPr>
      </w:pPr>
      <w:r w:rsidRPr="1FC59BAA">
        <w:rPr>
          <w:sz w:val="19"/>
          <w:szCs w:val="19"/>
          <w:lang w:val="tr"/>
        </w:rPr>
        <w:t xml:space="preserve">Otomatik kapanan su ısıtıcıları bunun için uygundur. Sıcaklığı ayarlanabilir su ısıtıcıları kaynatma moduna ayarlanmalıdır. </w:t>
      </w:r>
    </w:p>
    <w:p w:rsidR="006853D4" w:rsidRPr="00D60EEE" w:rsidRDefault="00B70E5C" w:rsidP="00CB769A">
      <w:pPr>
        <w:pStyle w:val="Bullet1"/>
        <w:numPr>
          <w:ilvl w:val="0"/>
          <w:numId w:val="15"/>
        </w:numPr>
        <w:rPr>
          <w:sz w:val="19"/>
          <w:szCs w:val="19"/>
          <w:lang w:val="tr"/>
        </w:rPr>
      </w:pPr>
      <w:r w:rsidRPr="1FC59BAA">
        <w:rPr>
          <w:sz w:val="19"/>
          <w:szCs w:val="19"/>
          <w:lang w:val="tr"/>
        </w:rPr>
        <w:t>Kaynatılmış suyu temiz ve kapalı bir kapta saklayın.</w:t>
      </w:r>
    </w:p>
    <w:p w:rsidR="003A0C05" w:rsidRDefault="00B70E5C" w:rsidP="00CB769A">
      <w:pPr>
        <w:pStyle w:val="Bullet1"/>
        <w:numPr>
          <w:ilvl w:val="0"/>
          <w:numId w:val="15"/>
        </w:numPr>
        <w:rPr>
          <w:sz w:val="19"/>
          <w:szCs w:val="19"/>
        </w:rPr>
      </w:pPr>
      <w:r w:rsidRPr="1FC59BAA">
        <w:rPr>
          <w:sz w:val="19"/>
          <w:szCs w:val="19"/>
          <w:lang w:val="tr"/>
        </w:rPr>
        <w:t>Suyu kullanmadan önce soğutun</w:t>
      </w:r>
    </w:p>
    <w:p w:rsidR="00F7310E" w:rsidRDefault="00B70E5C" w:rsidP="00CB769A">
      <w:pPr>
        <w:pStyle w:val="Bullet1"/>
        <w:numPr>
          <w:ilvl w:val="0"/>
          <w:numId w:val="15"/>
        </w:numPr>
        <w:rPr>
          <w:sz w:val="19"/>
          <w:szCs w:val="19"/>
        </w:rPr>
      </w:pPr>
      <w:r w:rsidRPr="1FC59BAA">
        <w:rPr>
          <w:sz w:val="19"/>
          <w:szCs w:val="19"/>
          <w:lang w:val="tr"/>
        </w:rPr>
        <w:t>Haşlanma kaynaklı yaralanma olmaması için dikkatli olun.</w:t>
      </w:r>
    </w:p>
    <w:p w:rsidR="003A0C05" w:rsidRDefault="00B70E5C" w:rsidP="003D61AF">
      <w:pPr>
        <w:pStyle w:val="Bullet1"/>
        <w:numPr>
          <w:ilvl w:val="0"/>
          <w:numId w:val="14"/>
        </w:numPr>
        <w:rPr>
          <w:sz w:val="19"/>
          <w:szCs w:val="19"/>
        </w:rPr>
      </w:pPr>
      <w:r w:rsidRPr="1FC59BAA">
        <w:rPr>
          <w:sz w:val="19"/>
          <w:szCs w:val="19"/>
          <w:lang w:val="tr"/>
        </w:rPr>
        <w:t xml:space="preserve">Kaynatılmış su; içmek, gıda, içecek ve bebek maması hazırlamak, buz yapmak, diş fırçalamak ve evcil hayvanları sulamak için kullanılmalıdır. </w:t>
      </w:r>
    </w:p>
    <w:p w:rsidR="003A0C05" w:rsidRDefault="00B70E5C" w:rsidP="003A0C05">
      <w:pPr>
        <w:pStyle w:val="Bullet1"/>
        <w:numPr>
          <w:ilvl w:val="0"/>
          <w:numId w:val="14"/>
        </w:numPr>
        <w:rPr>
          <w:sz w:val="19"/>
          <w:szCs w:val="19"/>
        </w:rPr>
      </w:pPr>
      <w:r w:rsidRPr="1FC59BAA">
        <w:rPr>
          <w:sz w:val="19"/>
          <w:szCs w:val="19"/>
          <w:lang w:val="tr"/>
        </w:rPr>
        <w:t xml:space="preserve">Kaynatılmamış su elleri yıkamak, duş almak (su yutmadığınızdan emin olun), tuvaleti sifonlamak, çamaşır ve bulaşık yıkamak, bahçe işleri ve dış mekanları hortumla yıkamak için kullanılabilir. </w:t>
      </w:r>
    </w:p>
    <w:p w:rsidR="003A0C05" w:rsidRDefault="00B70E5C" w:rsidP="003A0C05">
      <w:pPr>
        <w:pStyle w:val="Bullet1"/>
        <w:numPr>
          <w:ilvl w:val="0"/>
          <w:numId w:val="14"/>
        </w:numPr>
        <w:rPr>
          <w:sz w:val="19"/>
          <w:szCs w:val="19"/>
        </w:rPr>
      </w:pPr>
      <w:r w:rsidRPr="1FC59BAA">
        <w:rPr>
          <w:sz w:val="19"/>
          <w:szCs w:val="19"/>
          <w:lang w:val="tr"/>
        </w:rPr>
        <w:t xml:space="preserve">Sağlayıcınız musluk suyunuzu kaynatmadan içmenin güvenli olduğu zamanı size bildirecektir. </w:t>
      </w:r>
    </w:p>
    <w:p w:rsidR="008D11CB" w:rsidRPr="008D11CB" w:rsidRDefault="00B70E5C" w:rsidP="008D11CB">
      <w:pPr>
        <w:pStyle w:val="Heading1"/>
        <w:spacing w:before="120" w:after="120" w:line="360" w:lineRule="atLeast"/>
        <w:rPr>
          <w:b/>
          <w:bCs w:val="0"/>
          <w:sz w:val="24"/>
          <w:szCs w:val="24"/>
        </w:rPr>
      </w:pPr>
      <w:r>
        <w:rPr>
          <w:b/>
          <w:bCs w:val="0"/>
          <w:sz w:val="24"/>
          <w:szCs w:val="24"/>
          <w:lang w:val="tr"/>
        </w:rPr>
        <w:lastRenderedPageBreak/>
        <w:t>Yardım alın</w:t>
      </w:r>
    </w:p>
    <w:p w:rsidR="003A0C05" w:rsidRPr="002264BB" w:rsidRDefault="00B70E5C" w:rsidP="003A0C05">
      <w:pPr>
        <w:pStyle w:val="DHHSbullet1"/>
        <w:numPr>
          <w:ilvl w:val="0"/>
          <w:numId w:val="12"/>
        </w:numPr>
        <w:rPr>
          <w:sz w:val="19"/>
          <w:szCs w:val="19"/>
          <w:lang w:eastAsia="en-AU"/>
        </w:rPr>
      </w:pPr>
      <w:r w:rsidRPr="002264BB">
        <w:rPr>
          <w:sz w:val="19"/>
          <w:szCs w:val="19"/>
          <w:lang w:val="tr" w:eastAsia="en-AU"/>
        </w:rPr>
        <w:t xml:space="preserve">Bilgi almak için su sağlayıcınızla iletişime geçin </w:t>
      </w:r>
      <w:hyperlink r:id="rId10" w:history="1">
        <w:r w:rsidRPr="00FB22B9">
          <w:rPr>
            <w:rStyle w:val="Hyperlink"/>
            <w:color w:val="000000" w:themeColor="text1"/>
            <w:sz w:val="19"/>
            <w:szCs w:val="19"/>
            <w:u w:val="none"/>
            <w:lang w:val="tr" w:eastAsia="en-AU"/>
          </w:rPr>
          <w:t>&lt;www.water.vic.gov.au/water-industry-and-customers/know-your-water-corporation&gt;</w:t>
        </w:r>
      </w:hyperlink>
      <w:r w:rsidRPr="00FB22B9">
        <w:rPr>
          <w:color w:val="000000" w:themeColor="text1"/>
          <w:sz w:val="19"/>
          <w:szCs w:val="19"/>
          <w:lang w:val="tr" w:eastAsia="en-AU"/>
        </w:rPr>
        <w:t xml:space="preserve">. </w:t>
      </w:r>
      <w:bookmarkStart w:id="1" w:name="_GoBack"/>
      <w:bookmarkEnd w:id="1"/>
    </w:p>
    <w:p w:rsidR="00ED1B6C" w:rsidRPr="002264BB" w:rsidRDefault="00B70E5C" w:rsidP="00ED1B6C">
      <w:pPr>
        <w:pStyle w:val="DHHSbullet1"/>
        <w:numPr>
          <w:ilvl w:val="0"/>
          <w:numId w:val="12"/>
        </w:numPr>
        <w:rPr>
          <w:sz w:val="19"/>
          <w:szCs w:val="19"/>
        </w:rPr>
      </w:pPr>
      <w:r w:rsidRPr="002264BB">
        <w:rPr>
          <w:sz w:val="19"/>
          <w:szCs w:val="19"/>
          <w:lang w:val="tr" w:eastAsia="en-AU"/>
        </w:rPr>
        <w:t>Kontamine su tüketmiş olabildiğinizden endişe ediyorsanız ya da mide şikayetleriniz varsa doktorunuza başvurun.</w:t>
      </w:r>
    </w:p>
    <w:p w:rsidR="008D11CB" w:rsidRPr="002264BB" w:rsidRDefault="00B70E5C" w:rsidP="003D61AF">
      <w:pPr>
        <w:pStyle w:val="DHHSbullet1"/>
        <w:ind w:left="0" w:firstLine="0"/>
        <w:rPr>
          <w:sz w:val="19"/>
          <w:szCs w:val="19"/>
        </w:rPr>
      </w:pPr>
      <w:r w:rsidRPr="002264BB">
        <w:rPr>
          <w:sz w:val="19"/>
          <w:szCs w:val="19"/>
          <w:lang w:val="tr"/>
        </w:rPr>
        <w:t xml:space="preserve">Bu yayını erişilebilir formatta edinmek için </w:t>
      </w:r>
      <w:hyperlink r:id="rId11" w:history="1">
        <w:r w:rsidR="00B42CE8" w:rsidRPr="002264BB">
          <w:rPr>
            <w:rStyle w:val="Hyperlink"/>
            <w:sz w:val="19"/>
            <w:szCs w:val="19"/>
            <w:lang w:val="tr"/>
          </w:rPr>
          <w:t>pph.communications@health.vic.gov.au</w:t>
        </w:r>
      </w:hyperlink>
      <w:r w:rsidRPr="002264BB">
        <w:rPr>
          <w:sz w:val="19"/>
          <w:szCs w:val="19"/>
          <w:lang w:val="tr"/>
        </w:rPr>
        <w:t xml:space="preserve"> adresine e-posta gönderin</w:t>
      </w:r>
    </w:p>
    <w:sectPr w:rsidR="008D11CB" w:rsidRPr="002264BB"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748" w:rsidRDefault="00070748">
      <w:pPr>
        <w:spacing w:after="0" w:line="240" w:lineRule="auto"/>
      </w:pPr>
      <w:r>
        <w:separator/>
      </w:r>
    </w:p>
  </w:endnote>
  <w:endnote w:type="continuationSeparator" w:id="0">
    <w:p w:rsidR="00070748" w:rsidRDefault="00070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500000000000000"/>
    <w:charset w:val="00"/>
    <w:family w:val="swiss"/>
    <w:pitch w:val="variable"/>
    <w:sig w:usb0="20000A87" w:usb1="08000000" w:usb2="00000008" w:usb3="00000000" w:csb0="00000101"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9AF1B574-3735-4BCF-8CB4-15E30C744A76}"/>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21" w:rsidRDefault="00B70E5C">
    <w:pPr>
      <w:pStyle w:val="Footer"/>
    </w:pPr>
    <w:r>
      <w:rPr>
        <w:noProof/>
        <w:lang w:val="en-US" w:eastAsia="zh-CN"/>
      </w:rPr>
      <w:drawing>
        <wp:anchor distT="0" distB="0" distL="114300" distR="114300" simplePos="0" relativeHeight="251660288" behindDoc="1" locked="1" layoutInCell="1" allowOverlap="1">
          <wp:simplePos x="0" y="0"/>
          <wp:positionH relativeFrom="page">
            <wp:align>right</wp:align>
          </wp:positionH>
          <wp:positionV relativeFrom="bottomMargin">
            <wp:align>top</wp:align>
          </wp:positionV>
          <wp:extent cx="7559675" cy="964565"/>
          <wp:effectExtent l="0" t="0" r="3175" b="6985"/>
          <wp:wrapNone/>
          <wp:docPr id="8" name="Picture 8">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117662" name="Picture 8">
                    <a:extLst>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dec="http://schemas.microsoft.com/office/drawing/2017/decorative" val="1"/>
                      </a:ext>
                    </a:extLst>
                  </pic:cNvPr>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zh-CN"/>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10189210</wp:posOffset>
              </wp:positionV>
              <wp:extent cx="7560310" cy="311785"/>
              <wp:effectExtent l="0" t="0" r="0" b="12065"/>
              <wp:wrapNone/>
              <wp:docPr id="1" name="MSIPCM01694cf8b489c70dcbfac073">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44321" w:rsidRPr="00D60EEE" w:rsidRDefault="00B70E5C" w:rsidP="00344321">
                          <w:pPr>
                            <w:spacing w:after="0"/>
                            <w:jc w:val="center"/>
                            <w:rPr>
                              <w:rFonts w:ascii="Arial Black" w:hAnsi="Arial Black"/>
                              <w:color w:val="000000"/>
                              <w:sz w:val="20"/>
                            </w:rPr>
                          </w:pPr>
                          <w:r w:rsidRPr="00D60EE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01694cf8b489c70dcbfac073" o:spid="_x0000_s1026" type="#_x0000_t202"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" o:allowincell="f" filled="f" stroked="f" strokeweight=".5pt">
              <v:textbox inset=",0,,0">
                <w:txbxContent>
                  <w:p w:rsidR="00344321" w:rsidRPr="00D60EEE" w:rsidRDefault="00B70E5C" w:rsidP="00344321">
                    <w:pPr>
                      <w:spacing w:after="0"/>
                      <w:jc w:val="center"/>
                      <w:rPr>
                        <w:rFonts w:ascii="Arial Black" w:hAnsi="Arial Black"/>
                        <w:color w:val="000000"/>
                        <w:sz w:val="20"/>
                      </w:rPr>
                    </w:pPr>
                    <w:r w:rsidRPr="00D60EEE">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748" w:rsidRDefault="00070748">
      <w:pPr>
        <w:spacing w:after="0" w:line="240" w:lineRule="auto"/>
      </w:pPr>
      <w:r>
        <w:separator/>
      </w:r>
    </w:p>
  </w:footnote>
  <w:footnote w:type="continuationSeparator" w:id="0">
    <w:p w:rsidR="00070748" w:rsidRDefault="00070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056"/>
    <w:multiLevelType w:val="multilevel"/>
    <w:tmpl w:val="4A1477D0"/>
    <w:numStyleLink w:val="ZZNumbersloweralpha"/>
  </w:abstractNum>
  <w:abstractNum w:abstractNumId="1" w15:restartNumberingAfterBreak="0">
    <w:nsid w:val="040F6E26"/>
    <w:multiLevelType w:val="hybridMultilevel"/>
    <w:tmpl w:val="D63EC7B8"/>
    <w:lvl w:ilvl="0" w:tplc="65561E02">
      <w:start w:val="1"/>
      <w:numFmt w:val="bullet"/>
      <w:lvlText w:val=""/>
      <w:lvlJc w:val="left"/>
      <w:pPr>
        <w:ind w:left="360" w:hanging="360"/>
      </w:pPr>
      <w:rPr>
        <w:rFonts w:ascii="Symbol" w:hAnsi="Symbol" w:hint="default"/>
      </w:rPr>
    </w:lvl>
    <w:lvl w:ilvl="1" w:tplc="A2DC67CE" w:tentative="1">
      <w:start w:val="1"/>
      <w:numFmt w:val="bullet"/>
      <w:lvlText w:val="o"/>
      <w:lvlJc w:val="left"/>
      <w:pPr>
        <w:ind w:left="1080" w:hanging="360"/>
      </w:pPr>
      <w:rPr>
        <w:rFonts w:ascii="Courier New" w:hAnsi="Courier New" w:cs="Courier New" w:hint="default"/>
      </w:rPr>
    </w:lvl>
    <w:lvl w:ilvl="2" w:tplc="A77014EE" w:tentative="1">
      <w:start w:val="1"/>
      <w:numFmt w:val="bullet"/>
      <w:lvlText w:val=""/>
      <w:lvlJc w:val="left"/>
      <w:pPr>
        <w:ind w:left="1800" w:hanging="360"/>
      </w:pPr>
      <w:rPr>
        <w:rFonts w:ascii="Wingdings" w:hAnsi="Wingdings" w:hint="default"/>
      </w:rPr>
    </w:lvl>
    <w:lvl w:ilvl="3" w:tplc="76AC07EC" w:tentative="1">
      <w:start w:val="1"/>
      <w:numFmt w:val="bullet"/>
      <w:lvlText w:val=""/>
      <w:lvlJc w:val="left"/>
      <w:pPr>
        <w:ind w:left="2520" w:hanging="360"/>
      </w:pPr>
      <w:rPr>
        <w:rFonts w:ascii="Symbol" w:hAnsi="Symbol" w:hint="default"/>
      </w:rPr>
    </w:lvl>
    <w:lvl w:ilvl="4" w:tplc="4F56EE8C" w:tentative="1">
      <w:start w:val="1"/>
      <w:numFmt w:val="bullet"/>
      <w:lvlText w:val="o"/>
      <w:lvlJc w:val="left"/>
      <w:pPr>
        <w:ind w:left="3240" w:hanging="360"/>
      </w:pPr>
      <w:rPr>
        <w:rFonts w:ascii="Courier New" w:hAnsi="Courier New" w:cs="Courier New" w:hint="default"/>
      </w:rPr>
    </w:lvl>
    <w:lvl w:ilvl="5" w:tplc="35FEB662" w:tentative="1">
      <w:start w:val="1"/>
      <w:numFmt w:val="bullet"/>
      <w:lvlText w:val=""/>
      <w:lvlJc w:val="left"/>
      <w:pPr>
        <w:ind w:left="3960" w:hanging="360"/>
      </w:pPr>
      <w:rPr>
        <w:rFonts w:ascii="Wingdings" w:hAnsi="Wingdings" w:hint="default"/>
      </w:rPr>
    </w:lvl>
    <w:lvl w:ilvl="6" w:tplc="3FCC070E" w:tentative="1">
      <w:start w:val="1"/>
      <w:numFmt w:val="bullet"/>
      <w:lvlText w:val=""/>
      <w:lvlJc w:val="left"/>
      <w:pPr>
        <w:ind w:left="4680" w:hanging="360"/>
      </w:pPr>
      <w:rPr>
        <w:rFonts w:ascii="Symbol" w:hAnsi="Symbol" w:hint="default"/>
      </w:rPr>
    </w:lvl>
    <w:lvl w:ilvl="7" w:tplc="DF3A6C78" w:tentative="1">
      <w:start w:val="1"/>
      <w:numFmt w:val="bullet"/>
      <w:lvlText w:val="o"/>
      <w:lvlJc w:val="left"/>
      <w:pPr>
        <w:ind w:left="5400" w:hanging="360"/>
      </w:pPr>
      <w:rPr>
        <w:rFonts w:ascii="Courier New" w:hAnsi="Courier New" w:cs="Courier New" w:hint="default"/>
      </w:rPr>
    </w:lvl>
    <w:lvl w:ilvl="8" w:tplc="BD74AE1A" w:tentative="1">
      <w:start w:val="1"/>
      <w:numFmt w:val="bullet"/>
      <w:lvlText w:val=""/>
      <w:lvlJc w:val="left"/>
      <w:pPr>
        <w:ind w:left="6120" w:hanging="360"/>
      </w:pPr>
      <w:rPr>
        <w:rFonts w:ascii="Wingdings" w:hAnsi="Wingdings" w:hint="default"/>
      </w:rPr>
    </w:lvl>
  </w:abstractNum>
  <w:abstractNum w:abstractNumId="2" w15:restartNumberingAfterBreak="0">
    <w:nsid w:val="0AA80274"/>
    <w:multiLevelType w:val="hybridMultilevel"/>
    <w:tmpl w:val="B30C7956"/>
    <w:lvl w:ilvl="0" w:tplc="1C2AD354">
      <w:start w:val="1"/>
      <w:numFmt w:val="bullet"/>
      <w:lvlText w:val=""/>
      <w:lvlJc w:val="left"/>
      <w:pPr>
        <w:ind w:left="360" w:hanging="360"/>
      </w:pPr>
      <w:rPr>
        <w:rFonts w:ascii="Symbol" w:hAnsi="Symbol" w:hint="default"/>
      </w:rPr>
    </w:lvl>
    <w:lvl w:ilvl="1" w:tplc="D1124C6A" w:tentative="1">
      <w:start w:val="1"/>
      <w:numFmt w:val="bullet"/>
      <w:lvlText w:val="o"/>
      <w:lvlJc w:val="left"/>
      <w:pPr>
        <w:ind w:left="1080" w:hanging="360"/>
      </w:pPr>
      <w:rPr>
        <w:rFonts w:ascii="Courier New" w:hAnsi="Courier New" w:cs="Courier New" w:hint="default"/>
      </w:rPr>
    </w:lvl>
    <w:lvl w:ilvl="2" w:tplc="07D84A6C" w:tentative="1">
      <w:start w:val="1"/>
      <w:numFmt w:val="bullet"/>
      <w:lvlText w:val=""/>
      <w:lvlJc w:val="left"/>
      <w:pPr>
        <w:ind w:left="1800" w:hanging="360"/>
      </w:pPr>
      <w:rPr>
        <w:rFonts w:ascii="Wingdings" w:hAnsi="Wingdings" w:hint="default"/>
      </w:rPr>
    </w:lvl>
    <w:lvl w:ilvl="3" w:tplc="9F261876" w:tentative="1">
      <w:start w:val="1"/>
      <w:numFmt w:val="bullet"/>
      <w:lvlText w:val=""/>
      <w:lvlJc w:val="left"/>
      <w:pPr>
        <w:ind w:left="2520" w:hanging="360"/>
      </w:pPr>
      <w:rPr>
        <w:rFonts w:ascii="Symbol" w:hAnsi="Symbol" w:hint="default"/>
      </w:rPr>
    </w:lvl>
    <w:lvl w:ilvl="4" w:tplc="E6B06CB2" w:tentative="1">
      <w:start w:val="1"/>
      <w:numFmt w:val="bullet"/>
      <w:lvlText w:val="o"/>
      <w:lvlJc w:val="left"/>
      <w:pPr>
        <w:ind w:left="3240" w:hanging="360"/>
      </w:pPr>
      <w:rPr>
        <w:rFonts w:ascii="Courier New" w:hAnsi="Courier New" w:cs="Courier New" w:hint="default"/>
      </w:rPr>
    </w:lvl>
    <w:lvl w:ilvl="5" w:tplc="7DA0ED6A" w:tentative="1">
      <w:start w:val="1"/>
      <w:numFmt w:val="bullet"/>
      <w:lvlText w:val=""/>
      <w:lvlJc w:val="left"/>
      <w:pPr>
        <w:ind w:left="3960" w:hanging="360"/>
      </w:pPr>
      <w:rPr>
        <w:rFonts w:ascii="Wingdings" w:hAnsi="Wingdings" w:hint="default"/>
      </w:rPr>
    </w:lvl>
    <w:lvl w:ilvl="6" w:tplc="8C6CAA62" w:tentative="1">
      <w:start w:val="1"/>
      <w:numFmt w:val="bullet"/>
      <w:lvlText w:val=""/>
      <w:lvlJc w:val="left"/>
      <w:pPr>
        <w:ind w:left="4680" w:hanging="360"/>
      </w:pPr>
      <w:rPr>
        <w:rFonts w:ascii="Symbol" w:hAnsi="Symbol" w:hint="default"/>
      </w:rPr>
    </w:lvl>
    <w:lvl w:ilvl="7" w:tplc="1D1C3D1E" w:tentative="1">
      <w:start w:val="1"/>
      <w:numFmt w:val="bullet"/>
      <w:lvlText w:val="o"/>
      <w:lvlJc w:val="left"/>
      <w:pPr>
        <w:ind w:left="5400" w:hanging="360"/>
      </w:pPr>
      <w:rPr>
        <w:rFonts w:ascii="Courier New" w:hAnsi="Courier New" w:cs="Courier New" w:hint="default"/>
      </w:rPr>
    </w:lvl>
    <w:lvl w:ilvl="8" w:tplc="2C90E3CA"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1D06E7FE"/>
    <w:numStyleLink w:val="ZZNumbersdigit"/>
  </w:abstractNum>
  <w:abstractNum w:abstractNumId="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DAA545D"/>
    <w:multiLevelType w:val="hybridMultilevel"/>
    <w:tmpl w:val="9134DD5C"/>
    <w:lvl w:ilvl="0" w:tplc="2724E400">
      <w:start w:val="1"/>
      <w:numFmt w:val="bullet"/>
      <w:lvlText w:val=""/>
      <w:lvlJc w:val="left"/>
      <w:pPr>
        <w:ind w:left="360" w:hanging="360"/>
      </w:pPr>
      <w:rPr>
        <w:rFonts w:ascii="Symbol" w:hAnsi="Symbol" w:hint="default"/>
      </w:rPr>
    </w:lvl>
    <w:lvl w:ilvl="1" w:tplc="685AAA3E" w:tentative="1">
      <w:start w:val="1"/>
      <w:numFmt w:val="bullet"/>
      <w:lvlText w:val="o"/>
      <w:lvlJc w:val="left"/>
      <w:pPr>
        <w:ind w:left="1080" w:hanging="360"/>
      </w:pPr>
      <w:rPr>
        <w:rFonts w:ascii="Courier New" w:hAnsi="Courier New" w:cs="Courier New" w:hint="default"/>
      </w:rPr>
    </w:lvl>
    <w:lvl w:ilvl="2" w:tplc="9056AE02" w:tentative="1">
      <w:start w:val="1"/>
      <w:numFmt w:val="bullet"/>
      <w:lvlText w:val=""/>
      <w:lvlJc w:val="left"/>
      <w:pPr>
        <w:ind w:left="1800" w:hanging="360"/>
      </w:pPr>
      <w:rPr>
        <w:rFonts w:ascii="Wingdings" w:hAnsi="Wingdings" w:hint="default"/>
      </w:rPr>
    </w:lvl>
    <w:lvl w:ilvl="3" w:tplc="1640F0D0" w:tentative="1">
      <w:start w:val="1"/>
      <w:numFmt w:val="bullet"/>
      <w:lvlText w:val=""/>
      <w:lvlJc w:val="left"/>
      <w:pPr>
        <w:ind w:left="2520" w:hanging="360"/>
      </w:pPr>
      <w:rPr>
        <w:rFonts w:ascii="Symbol" w:hAnsi="Symbol" w:hint="default"/>
      </w:rPr>
    </w:lvl>
    <w:lvl w:ilvl="4" w:tplc="138C6802" w:tentative="1">
      <w:start w:val="1"/>
      <w:numFmt w:val="bullet"/>
      <w:lvlText w:val="o"/>
      <w:lvlJc w:val="left"/>
      <w:pPr>
        <w:ind w:left="3240" w:hanging="360"/>
      </w:pPr>
      <w:rPr>
        <w:rFonts w:ascii="Courier New" w:hAnsi="Courier New" w:cs="Courier New" w:hint="default"/>
      </w:rPr>
    </w:lvl>
    <w:lvl w:ilvl="5" w:tplc="ABEAA9AE" w:tentative="1">
      <w:start w:val="1"/>
      <w:numFmt w:val="bullet"/>
      <w:lvlText w:val=""/>
      <w:lvlJc w:val="left"/>
      <w:pPr>
        <w:ind w:left="3960" w:hanging="360"/>
      </w:pPr>
      <w:rPr>
        <w:rFonts w:ascii="Wingdings" w:hAnsi="Wingdings" w:hint="default"/>
      </w:rPr>
    </w:lvl>
    <w:lvl w:ilvl="6" w:tplc="E9AE7F98" w:tentative="1">
      <w:start w:val="1"/>
      <w:numFmt w:val="bullet"/>
      <w:lvlText w:val=""/>
      <w:lvlJc w:val="left"/>
      <w:pPr>
        <w:ind w:left="4680" w:hanging="360"/>
      </w:pPr>
      <w:rPr>
        <w:rFonts w:ascii="Symbol" w:hAnsi="Symbol" w:hint="default"/>
      </w:rPr>
    </w:lvl>
    <w:lvl w:ilvl="7" w:tplc="63ECD648" w:tentative="1">
      <w:start w:val="1"/>
      <w:numFmt w:val="bullet"/>
      <w:lvlText w:val="o"/>
      <w:lvlJc w:val="left"/>
      <w:pPr>
        <w:ind w:left="5400" w:hanging="360"/>
      </w:pPr>
      <w:rPr>
        <w:rFonts w:ascii="Courier New" w:hAnsi="Courier New" w:cs="Courier New" w:hint="default"/>
      </w:rPr>
    </w:lvl>
    <w:lvl w:ilvl="8" w:tplc="01A0C97C" w:tentative="1">
      <w:start w:val="1"/>
      <w:numFmt w:val="bullet"/>
      <w:lvlText w:val=""/>
      <w:lvlJc w:val="left"/>
      <w:pPr>
        <w:ind w:left="6120" w:hanging="360"/>
      </w:pPr>
      <w:rPr>
        <w:rFonts w:ascii="Wingdings" w:hAnsi="Wingdings" w:hint="default"/>
      </w:rPr>
    </w:lvl>
  </w:abstractNum>
  <w:abstractNum w:abstractNumId="6" w15:restartNumberingAfterBreak="0">
    <w:nsid w:val="1711144C"/>
    <w:multiLevelType w:val="hybridMultilevel"/>
    <w:tmpl w:val="7B749CCE"/>
    <w:lvl w:ilvl="0" w:tplc="2BBAEC40">
      <w:start w:val="1"/>
      <w:numFmt w:val="bullet"/>
      <w:lvlText w:val=""/>
      <w:lvlJc w:val="left"/>
      <w:pPr>
        <w:ind w:left="1004" w:hanging="360"/>
      </w:pPr>
      <w:rPr>
        <w:rFonts w:ascii="Wingdings" w:hAnsi="Wingdings" w:hint="default"/>
      </w:rPr>
    </w:lvl>
    <w:lvl w:ilvl="1" w:tplc="F63016C4" w:tentative="1">
      <w:start w:val="1"/>
      <w:numFmt w:val="bullet"/>
      <w:lvlText w:val="o"/>
      <w:lvlJc w:val="left"/>
      <w:pPr>
        <w:ind w:left="1724" w:hanging="360"/>
      </w:pPr>
      <w:rPr>
        <w:rFonts w:ascii="Courier New" w:hAnsi="Courier New" w:cs="Courier New" w:hint="default"/>
      </w:rPr>
    </w:lvl>
    <w:lvl w:ilvl="2" w:tplc="C8A04A8E" w:tentative="1">
      <w:start w:val="1"/>
      <w:numFmt w:val="bullet"/>
      <w:lvlText w:val=""/>
      <w:lvlJc w:val="left"/>
      <w:pPr>
        <w:ind w:left="2444" w:hanging="360"/>
      </w:pPr>
      <w:rPr>
        <w:rFonts w:ascii="Wingdings" w:hAnsi="Wingdings" w:hint="default"/>
      </w:rPr>
    </w:lvl>
    <w:lvl w:ilvl="3" w:tplc="A2A65188" w:tentative="1">
      <w:start w:val="1"/>
      <w:numFmt w:val="bullet"/>
      <w:lvlText w:val=""/>
      <w:lvlJc w:val="left"/>
      <w:pPr>
        <w:ind w:left="3164" w:hanging="360"/>
      </w:pPr>
      <w:rPr>
        <w:rFonts w:ascii="Symbol" w:hAnsi="Symbol" w:hint="default"/>
      </w:rPr>
    </w:lvl>
    <w:lvl w:ilvl="4" w:tplc="24E49658" w:tentative="1">
      <w:start w:val="1"/>
      <w:numFmt w:val="bullet"/>
      <w:lvlText w:val="o"/>
      <w:lvlJc w:val="left"/>
      <w:pPr>
        <w:ind w:left="3884" w:hanging="360"/>
      </w:pPr>
      <w:rPr>
        <w:rFonts w:ascii="Courier New" w:hAnsi="Courier New" w:cs="Courier New" w:hint="default"/>
      </w:rPr>
    </w:lvl>
    <w:lvl w:ilvl="5" w:tplc="261696BA" w:tentative="1">
      <w:start w:val="1"/>
      <w:numFmt w:val="bullet"/>
      <w:lvlText w:val=""/>
      <w:lvlJc w:val="left"/>
      <w:pPr>
        <w:ind w:left="4604" w:hanging="360"/>
      </w:pPr>
      <w:rPr>
        <w:rFonts w:ascii="Wingdings" w:hAnsi="Wingdings" w:hint="default"/>
      </w:rPr>
    </w:lvl>
    <w:lvl w:ilvl="6" w:tplc="FC444BE4" w:tentative="1">
      <w:start w:val="1"/>
      <w:numFmt w:val="bullet"/>
      <w:lvlText w:val=""/>
      <w:lvlJc w:val="left"/>
      <w:pPr>
        <w:ind w:left="5324" w:hanging="360"/>
      </w:pPr>
      <w:rPr>
        <w:rFonts w:ascii="Symbol" w:hAnsi="Symbol" w:hint="default"/>
      </w:rPr>
    </w:lvl>
    <w:lvl w:ilvl="7" w:tplc="D8328820" w:tentative="1">
      <w:start w:val="1"/>
      <w:numFmt w:val="bullet"/>
      <w:lvlText w:val="o"/>
      <w:lvlJc w:val="left"/>
      <w:pPr>
        <w:ind w:left="6044" w:hanging="360"/>
      </w:pPr>
      <w:rPr>
        <w:rFonts w:ascii="Courier New" w:hAnsi="Courier New" w:cs="Courier New" w:hint="default"/>
      </w:rPr>
    </w:lvl>
    <w:lvl w:ilvl="8" w:tplc="D7486994" w:tentative="1">
      <w:start w:val="1"/>
      <w:numFmt w:val="bullet"/>
      <w:lvlText w:val=""/>
      <w:lvlJc w:val="left"/>
      <w:pPr>
        <w:ind w:left="6764" w:hanging="360"/>
      </w:pPr>
      <w:rPr>
        <w:rFonts w:ascii="Wingdings" w:hAnsi="Wingdings" w:hint="default"/>
      </w:rPr>
    </w:lvl>
  </w:abstractNum>
  <w:abstractNum w:abstractNumId="7" w15:restartNumberingAfterBreak="0">
    <w:nsid w:val="1FC324E1"/>
    <w:multiLevelType w:val="hybridMultilevel"/>
    <w:tmpl w:val="C26ACF32"/>
    <w:lvl w:ilvl="0" w:tplc="8B8E6DDA">
      <w:start w:val="1"/>
      <w:numFmt w:val="bullet"/>
      <w:lvlText w:val=""/>
      <w:lvlJc w:val="left"/>
      <w:pPr>
        <w:ind w:left="720" w:hanging="360"/>
      </w:pPr>
      <w:rPr>
        <w:rFonts w:ascii="Wingdings" w:hAnsi="Wingdings" w:hint="default"/>
      </w:rPr>
    </w:lvl>
    <w:lvl w:ilvl="1" w:tplc="DFBEF834" w:tentative="1">
      <w:start w:val="1"/>
      <w:numFmt w:val="bullet"/>
      <w:lvlText w:val="o"/>
      <w:lvlJc w:val="left"/>
      <w:pPr>
        <w:ind w:left="1440" w:hanging="360"/>
      </w:pPr>
      <w:rPr>
        <w:rFonts w:ascii="Courier New" w:hAnsi="Courier New" w:cs="Courier New" w:hint="default"/>
      </w:rPr>
    </w:lvl>
    <w:lvl w:ilvl="2" w:tplc="9E42BE5C" w:tentative="1">
      <w:start w:val="1"/>
      <w:numFmt w:val="bullet"/>
      <w:lvlText w:val=""/>
      <w:lvlJc w:val="left"/>
      <w:pPr>
        <w:ind w:left="2160" w:hanging="360"/>
      </w:pPr>
      <w:rPr>
        <w:rFonts w:ascii="Wingdings" w:hAnsi="Wingdings" w:hint="default"/>
      </w:rPr>
    </w:lvl>
    <w:lvl w:ilvl="3" w:tplc="86B42FBE" w:tentative="1">
      <w:start w:val="1"/>
      <w:numFmt w:val="bullet"/>
      <w:lvlText w:val=""/>
      <w:lvlJc w:val="left"/>
      <w:pPr>
        <w:ind w:left="2880" w:hanging="360"/>
      </w:pPr>
      <w:rPr>
        <w:rFonts w:ascii="Symbol" w:hAnsi="Symbol" w:hint="default"/>
      </w:rPr>
    </w:lvl>
    <w:lvl w:ilvl="4" w:tplc="1310971E" w:tentative="1">
      <w:start w:val="1"/>
      <w:numFmt w:val="bullet"/>
      <w:lvlText w:val="o"/>
      <w:lvlJc w:val="left"/>
      <w:pPr>
        <w:ind w:left="3600" w:hanging="360"/>
      </w:pPr>
      <w:rPr>
        <w:rFonts w:ascii="Courier New" w:hAnsi="Courier New" w:cs="Courier New" w:hint="default"/>
      </w:rPr>
    </w:lvl>
    <w:lvl w:ilvl="5" w:tplc="EDBAA7EA" w:tentative="1">
      <w:start w:val="1"/>
      <w:numFmt w:val="bullet"/>
      <w:lvlText w:val=""/>
      <w:lvlJc w:val="left"/>
      <w:pPr>
        <w:ind w:left="4320" w:hanging="360"/>
      </w:pPr>
      <w:rPr>
        <w:rFonts w:ascii="Wingdings" w:hAnsi="Wingdings" w:hint="default"/>
      </w:rPr>
    </w:lvl>
    <w:lvl w:ilvl="6" w:tplc="519669D8" w:tentative="1">
      <w:start w:val="1"/>
      <w:numFmt w:val="bullet"/>
      <w:lvlText w:val=""/>
      <w:lvlJc w:val="left"/>
      <w:pPr>
        <w:ind w:left="5040" w:hanging="360"/>
      </w:pPr>
      <w:rPr>
        <w:rFonts w:ascii="Symbol" w:hAnsi="Symbol" w:hint="default"/>
      </w:rPr>
    </w:lvl>
    <w:lvl w:ilvl="7" w:tplc="1A2214F0" w:tentative="1">
      <w:start w:val="1"/>
      <w:numFmt w:val="bullet"/>
      <w:lvlText w:val="o"/>
      <w:lvlJc w:val="left"/>
      <w:pPr>
        <w:ind w:left="5760" w:hanging="360"/>
      </w:pPr>
      <w:rPr>
        <w:rFonts w:ascii="Courier New" w:hAnsi="Courier New" w:cs="Courier New" w:hint="default"/>
      </w:rPr>
    </w:lvl>
    <w:lvl w:ilvl="8" w:tplc="B71C4376" w:tentative="1">
      <w:start w:val="1"/>
      <w:numFmt w:val="bullet"/>
      <w:lvlText w:val=""/>
      <w:lvlJc w:val="left"/>
      <w:pPr>
        <w:ind w:left="6480" w:hanging="360"/>
      </w:pPr>
      <w:rPr>
        <w:rFonts w:ascii="Wingdings" w:hAnsi="Wingdings" w:hint="default"/>
      </w:rPr>
    </w:lvl>
  </w:abstractNum>
  <w:abstractNum w:abstractNumId="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89415E7"/>
    <w:multiLevelType w:val="hybridMultilevel"/>
    <w:tmpl w:val="06FA1604"/>
    <w:lvl w:ilvl="0" w:tplc="38A0AD92">
      <w:start w:val="1"/>
      <w:numFmt w:val="bullet"/>
      <w:lvlText w:val=""/>
      <w:lvlJc w:val="left"/>
      <w:pPr>
        <w:ind w:left="360" w:hanging="360"/>
      </w:pPr>
      <w:rPr>
        <w:rFonts w:ascii="Symbol" w:hAnsi="Symbol" w:hint="default"/>
      </w:rPr>
    </w:lvl>
    <w:lvl w:ilvl="1" w:tplc="49BC4496" w:tentative="1">
      <w:start w:val="1"/>
      <w:numFmt w:val="bullet"/>
      <w:lvlText w:val="o"/>
      <w:lvlJc w:val="left"/>
      <w:pPr>
        <w:ind w:left="1080" w:hanging="360"/>
      </w:pPr>
      <w:rPr>
        <w:rFonts w:ascii="Courier New" w:hAnsi="Courier New" w:cs="Courier New" w:hint="default"/>
      </w:rPr>
    </w:lvl>
    <w:lvl w:ilvl="2" w:tplc="A2228314" w:tentative="1">
      <w:start w:val="1"/>
      <w:numFmt w:val="bullet"/>
      <w:lvlText w:val=""/>
      <w:lvlJc w:val="left"/>
      <w:pPr>
        <w:ind w:left="1800" w:hanging="360"/>
      </w:pPr>
      <w:rPr>
        <w:rFonts w:ascii="Wingdings" w:hAnsi="Wingdings" w:hint="default"/>
      </w:rPr>
    </w:lvl>
    <w:lvl w:ilvl="3" w:tplc="FEEC3DF0" w:tentative="1">
      <w:start w:val="1"/>
      <w:numFmt w:val="bullet"/>
      <w:lvlText w:val=""/>
      <w:lvlJc w:val="left"/>
      <w:pPr>
        <w:ind w:left="2520" w:hanging="360"/>
      </w:pPr>
      <w:rPr>
        <w:rFonts w:ascii="Symbol" w:hAnsi="Symbol" w:hint="default"/>
      </w:rPr>
    </w:lvl>
    <w:lvl w:ilvl="4" w:tplc="9ECEC236" w:tentative="1">
      <w:start w:val="1"/>
      <w:numFmt w:val="bullet"/>
      <w:lvlText w:val="o"/>
      <w:lvlJc w:val="left"/>
      <w:pPr>
        <w:ind w:left="3240" w:hanging="360"/>
      </w:pPr>
      <w:rPr>
        <w:rFonts w:ascii="Courier New" w:hAnsi="Courier New" w:cs="Courier New" w:hint="default"/>
      </w:rPr>
    </w:lvl>
    <w:lvl w:ilvl="5" w:tplc="2D0EDE1C" w:tentative="1">
      <w:start w:val="1"/>
      <w:numFmt w:val="bullet"/>
      <w:lvlText w:val=""/>
      <w:lvlJc w:val="left"/>
      <w:pPr>
        <w:ind w:left="3960" w:hanging="360"/>
      </w:pPr>
      <w:rPr>
        <w:rFonts w:ascii="Wingdings" w:hAnsi="Wingdings" w:hint="default"/>
      </w:rPr>
    </w:lvl>
    <w:lvl w:ilvl="6" w:tplc="6F489EE4" w:tentative="1">
      <w:start w:val="1"/>
      <w:numFmt w:val="bullet"/>
      <w:lvlText w:val=""/>
      <w:lvlJc w:val="left"/>
      <w:pPr>
        <w:ind w:left="4680" w:hanging="360"/>
      </w:pPr>
      <w:rPr>
        <w:rFonts w:ascii="Symbol" w:hAnsi="Symbol" w:hint="default"/>
      </w:rPr>
    </w:lvl>
    <w:lvl w:ilvl="7" w:tplc="FEC427B8" w:tentative="1">
      <w:start w:val="1"/>
      <w:numFmt w:val="bullet"/>
      <w:lvlText w:val="o"/>
      <w:lvlJc w:val="left"/>
      <w:pPr>
        <w:ind w:left="5400" w:hanging="360"/>
      </w:pPr>
      <w:rPr>
        <w:rFonts w:ascii="Courier New" w:hAnsi="Courier New" w:cs="Courier New" w:hint="default"/>
      </w:rPr>
    </w:lvl>
    <w:lvl w:ilvl="8" w:tplc="33A49B18" w:tentative="1">
      <w:start w:val="1"/>
      <w:numFmt w:val="bullet"/>
      <w:lvlText w:val=""/>
      <w:lvlJc w:val="left"/>
      <w:pPr>
        <w:ind w:left="6120" w:hanging="360"/>
      </w:pPr>
      <w:rPr>
        <w:rFonts w:ascii="Wingdings" w:hAnsi="Wingdings" w:hint="default"/>
      </w:rPr>
    </w:lvl>
  </w:abstractNum>
  <w:abstractNum w:abstractNumId="11" w15:restartNumberingAfterBreak="0">
    <w:nsid w:val="51711EA0"/>
    <w:multiLevelType w:val="hybridMultilevel"/>
    <w:tmpl w:val="27F67818"/>
    <w:lvl w:ilvl="0" w:tplc="5F5263DA">
      <w:start w:val="1"/>
      <w:numFmt w:val="bullet"/>
      <w:lvlText w:val=""/>
      <w:lvlJc w:val="left"/>
      <w:pPr>
        <w:ind w:left="360" w:hanging="360"/>
      </w:pPr>
      <w:rPr>
        <w:rFonts w:ascii="Symbol" w:hAnsi="Symbol" w:hint="default"/>
      </w:rPr>
    </w:lvl>
    <w:lvl w:ilvl="1" w:tplc="3D646F70" w:tentative="1">
      <w:start w:val="1"/>
      <w:numFmt w:val="bullet"/>
      <w:lvlText w:val="o"/>
      <w:lvlJc w:val="left"/>
      <w:pPr>
        <w:ind w:left="1080" w:hanging="360"/>
      </w:pPr>
      <w:rPr>
        <w:rFonts w:ascii="Courier New" w:hAnsi="Courier New" w:cs="Courier New" w:hint="default"/>
      </w:rPr>
    </w:lvl>
    <w:lvl w:ilvl="2" w:tplc="844A9D40" w:tentative="1">
      <w:start w:val="1"/>
      <w:numFmt w:val="bullet"/>
      <w:lvlText w:val=""/>
      <w:lvlJc w:val="left"/>
      <w:pPr>
        <w:ind w:left="1800" w:hanging="360"/>
      </w:pPr>
      <w:rPr>
        <w:rFonts w:ascii="Wingdings" w:hAnsi="Wingdings" w:hint="default"/>
      </w:rPr>
    </w:lvl>
    <w:lvl w:ilvl="3" w:tplc="3C44848C" w:tentative="1">
      <w:start w:val="1"/>
      <w:numFmt w:val="bullet"/>
      <w:lvlText w:val=""/>
      <w:lvlJc w:val="left"/>
      <w:pPr>
        <w:ind w:left="2520" w:hanging="360"/>
      </w:pPr>
      <w:rPr>
        <w:rFonts w:ascii="Symbol" w:hAnsi="Symbol" w:hint="default"/>
      </w:rPr>
    </w:lvl>
    <w:lvl w:ilvl="4" w:tplc="4E64DC30" w:tentative="1">
      <w:start w:val="1"/>
      <w:numFmt w:val="bullet"/>
      <w:lvlText w:val="o"/>
      <w:lvlJc w:val="left"/>
      <w:pPr>
        <w:ind w:left="3240" w:hanging="360"/>
      </w:pPr>
      <w:rPr>
        <w:rFonts w:ascii="Courier New" w:hAnsi="Courier New" w:cs="Courier New" w:hint="default"/>
      </w:rPr>
    </w:lvl>
    <w:lvl w:ilvl="5" w:tplc="989E618C" w:tentative="1">
      <w:start w:val="1"/>
      <w:numFmt w:val="bullet"/>
      <w:lvlText w:val=""/>
      <w:lvlJc w:val="left"/>
      <w:pPr>
        <w:ind w:left="3960" w:hanging="360"/>
      </w:pPr>
      <w:rPr>
        <w:rFonts w:ascii="Wingdings" w:hAnsi="Wingdings" w:hint="default"/>
      </w:rPr>
    </w:lvl>
    <w:lvl w:ilvl="6" w:tplc="A0B4AB58" w:tentative="1">
      <w:start w:val="1"/>
      <w:numFmt w:val="bullet"/>
      <w:lvlText w:val=""/>
      <w:lvlJc w:val="left"/>
      <w:pPr>
        <w:ind w:left="4680" w:hanging="360"/>
      </w:pPr>
      <w:rPr>
        <w:rFonts w:ascii="Symbol" w:hAnsi="Symbol" w:hint="default"/>
      </w:rPr>
    </w:lvl>
    <w:lvl w:ilvl="7" w:tplc="C4E40058" w:tentative="1">
      <w:start w:val="1"/>
      <w:numFmt w:val="bullet"/>
      <w:lvlText w:val="o"/>
      <w:lvlJc w:val="left"/>
      <w:pPr>
        <w:ind w:left="5400" w:hanging="360"/>
      </w:pPr>
      <w:rPr>
        <w:rFonts w:ascii="Courier New" w:hAnsi="Courier New" w:cs="Courier New" w:hint="default"/>
      </w:rPr>
    </w:lvl>
    <w:lvl w:ilvl="8" w:tplc="AC523B04" w:tentative="1">
      <w:start w:val="1"/>
      <w:numFmt w:val="bullet"/>
      <w:lvlText w:val=""/>
      <w:lvlJc w:val="left"/>
      <w:pPr>
        <w:ind w:left="6120" w:hanging="360"/>
      </w:pPr>
      <w:rPr>
        <w:rFonts w:ascii="Wingdings" w:hAnsi="Wingdings" w:hint="default"/>
      </w:rPr>
    </w:lvl>
  </w:abstractNum>
  <w:abstractNum w:abstractNumId="1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C00255B"/>
    <w:multiLevelType w:val="hybridMultilevel"/>
    <w:tmpl w:val="818A1186"/>
    <w:lvl w:ilvl="0" w:tplc="C97C190E">
      <w:start w:val="1"/>
      <w:numFmt w:val="bullet"/>
      <w:lvlText w:val=""/>
      <w:lvlJc w:val="left"/>
      <w:pPr>
        <w:ind w:left="1004" w:hanging="360"/>
      </w:pPr>
      <w:rPr>
        <w:rFonts w:ascii="Wingdings" w:hAnsi="Wingdings" w:hint="default"/>
      </w:rPr>
    </w:lvl>
    <w:lvl w:ilvl="1" w:tplc="78AAA124" w:tentative="1">
      <w:start w:val="1"/>
      <w:numFmt w:val="bullet"/>
      <w:lvlText w:val="o"/>
      <w:lvlJc w:val="left"/>
      <w:pPr>
        <w:ind w:left="1724" w:hanging="360"/>
      </w:pPr>
      <w:rPr>
        <w:rFonts w:ascii="Courier New" w:hAnsi="Courier New" w:cs="Courier New" w:hint="default"/>
      </w:rPr>
    </w:lvl>
    <w:lvl w:ilvl="2" w:tplc="833E79D0" w:tentative="1">
      <w:start w:val="1"/>
      <w:numFmt w:val="bullet"/>
      <w:lvlText w:val=""/>
      <w:lvlJc w:val="left"/>
      <w:pPr>
        <w:ind w:left="2444" w:hanging="360"/>
      </w:pPr>
      <w:rPr>
        <w:rFonts w:ascii="Wingdings" w:hAnsi="Wingdings" w:hint="default"/>
      </w:rPr>
    </w:lvl>
    <w:lvl w:ilvl="3" w:tplc="8F5EB47A" w:tentative="1">
      <w:start w:val="1"/>
      <w:numFmt w:val="bullet"/>
      <w:lvlText w:val=""/>
      <w:lvlJc w:val="left"/>
      <w:pPr>
        <w:ind w:left="3164" w:hanging="360"/>
      </w:pPr>
      <w:rPr>
        <w:rFonts w:ascii="Symbol" w:hAnsi="Symbol" w:hint="default"/>
      </w:rPr>
    </w:lvl>
    <w:lvl w:ilvl="4" w:tplc="21D8D4CC" w:tentative="1">
      <w:start w:val="1"/>
      <w:numFmt w:val="bullet"/>
      <w:lvlText w:val="o"/>
      <w:lvlJc w:val="left"/>
      <w:pPr>
        <w:ind w:left="3884" w:hanging="360"/>
      </w:pPr>
      <w:rPr>
        <w:rFonts w:ascii="Courier New" w:hAnsi="Courier New" w:cs="Courier New" w:hint="default"/>
      </w:rPr>
    </w:lvl>
    <w:lvl w:ilvl="5" w:tplc="336E8D88" w:tentative="1">
      <w:start w:val="1"/>
      <w:numFmt w:val="bullet"/>
      <w:lvlText w:val=""/>
      <w:lvlJc w:val="left"/>
      <w:pPr>
        <w:ind w:left="4604" w:hanging="360"/>
      </w:pPr>
      <w:rPr>
        <w:rFonts w:ascii="Wingdings" w:hAnsi="Wingdings" w:hint="default"/>
      </w:rPr>
    </w:lvl>
    <w:lvl w:ilvl="6" w:tplc="42A043E0" w:tentative="1">
      <w:start w:val="1"/>
      <w:numFmt w:val="bullet"/>
      <w:lvlText w:val=""/>
      <w:lvlJc w:val="left"/>
      <w:pPr>
        <w:ind w:left="5324" w:hanging="360"/>
      </w:pPr>
      <w:rPr>
        <w:rFonts w:ascii="Symbol" w:hAnsi="Symbol" w:hint="default"/>
      </w:rPr>
    </w:lvl>
    <w:lvl w:ilvl="7" w:tplc="5BA2EF40" w:tentative="1">
      <w:start w:val="1"/>
      <w:numFmt w:val="bullet"/>
      <w:lvlText w:val="o"/>
      <w:lvlJc w:val="left"/>
      <w:pPr>
        <w:ind w:left="6044" w:hanging="360"/>
      </w:pPr>
      <w:rPr>
        <w:rFonts w:ascii="Courier New" w:hAnsi="Courier New" w:cs="Courier New" w:hint="default"/>
      </w:rPr>
    </w:lvl>
    <w:lvl w:ilvl="8" w:tplc="0CBAC040" w:tentative="1">
      <w:start w:val="1"/>
      <w:numFmt w:val="bullet"/>
      <w:lvlText w:val=""/>
      <w:lvlJc w:val="left"/>
      <w:pPr>
        <w:ind w:left="6764" w:hanging="360"/>
      </w:pPr>
      <w:rPr>
        <w:rFonts w:ascii="Wingdings" w:hAnsi="Wingdings" w:hint="default"/>
      </w:rPr>
    </w:lvl>
  </w:abstractNum>
  <w:abstractNum w:abstractNumId="1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2"/>
  </w:num>
  <w:num w:numId="5">
    <w:abstractNumId w:val="15"/>
  </w:num>
  <w:num w:numId="6">
    <w:abstractNumId w:val="9"/>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0"/>
  </w:num>
  <w:num w:numId="12">
    <w:abstractNumId w:val="1"/>
  </w:num>
  <w:num w:numId="13">
    <w:abstractNumId w:val="7"/>
  </w:num>
  <w:num w:numId="14">
    <w:abstractNumId w:val="5"/>
  </w:num>
  <w:num w:numId="15">
    <w:abstractNumId w:val="14"/>
  </w:num>
  <w:num w:numId="16">
    <w:abstractNumId w:val="2"/>
  </w:num>
  <w:num w:numId="1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71"/>
    <w:rsid w:val="00000719"/>
    <w:rsid w:val="00003403"/>
    <w:rsid w:val="00005347"/>
    <w:rsid w:val="000072B6"/>
    <w:rsid w:val="0001021B"/>
    <w:rsid w:val="000106C8"/>
    <w:rsid w:val="00011D89"/>
    <w:rsid w:val="000154FD"/>
    <w:rsid w:val="00016FBF"/>
    <w:rsid w:val="00022271"/>
    <w:rsid w:val="000229B1"/>
    <w:rsid w:val="000235E8"/>
    <w:rsid w:val="00024D89"/>
    <w:rsid w:val="000250B6"/>
    <w:rsid w:val="00025E86"/>
    <w:rsid w:val="000276FD"/>
    <w:rsid w:val="0003013A"/>
    <w:rsid w:val="00033D81"/>
    <w:rsid w:val="00037366"/>
    <w:rsid w:val="00041BF0"/>
    <w:rsid w:val="000423FB"/>
    <w:rsid w:val="00042C8A"/>
    <w:rsid w:val="00043E39"/>
    <w:rsid w:val="0004454F"/>
    <w:rsid w:val="0004536B"/>
    <w:rsid w:val="00046B68"/>
    <w:rsid w:val="00050579"/>
    <w:rsid w:val="000527DD"/>
    <w:rsid w:val="00054951"/>
    <w:rsid w:val="000550C1"/>
    <w:rsid w:val="00056F98"/>
    <w:rsid w:val="000578B2"/>
    <w:rsid w:val="00060959"/>
    <w:rsid w:val="00060C8F"/>
    <w:rsid w:val="00062792"/>
    <w:rsid w:val="0006298A"/>
    <w:rsid w:val="00063F49"/>
    <w:rsid w:val="00064B61"/>
    <w:rsid w:val="00065F8D"/>
    <w:rsid w:val="000663CD"/>
    <w:rsid w:val="00070748"/>
    <w:rsid w:val="000733FE"/>
    <w:rsid w:val="00074219"/>
    <w:rsid w:val="00074513"/>
    <w:rsid w:val="00074ED5"/>
    <w:rsid w:val="00075D4A"/>
    <w:rsid w:val="0008211D"/>
    <w:rsid w:val="000835C6"/>
    <w:rsid w:val="0008508E"/>
    <w:rsid w:val="00087951"/>
    <w:rsid w:val="000908F5"/>
    <w:rsid w:val="0009113B"/>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641A"/>
    <w:rsid w:val="000B3EDB"/>
    <w:rsid w:val="000B543D"/>
    <w:rsid w:val="000B55F9"/>
    <w:rsid w:val="000B59A1"/>
    <w:rsid w:val="000B5BF7"/>
    <w:rsid w:val="000B6BC8"/>
    <w:rsid w:val="000B7FA8"/>
    <w:rsid w:val="000C0303"/>
    <w:rsid w:val="000C0F22"/>
    <w:rsid w:val="000C42EA"/>
    <w:rsid w:val="000C4546"/>
    <w:rsid w:val="000C7DFF"/>
    <w:rsid w:val="000D1242"/>
    <w:rsid w:val="000D7F07"/>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20BD3"/>
    <w:rsid w:val="00122FEA"/>
    <w:rsid w:val="001232BD"/>
    <w:rsid w:val="001243FE"/>
    <w:rsid w:val="00124ED5"/>
    <w:rsid w:val="0012507B"/>
    <w:rsid w:val="001276FA"/>
    <w:rsid w:val="00131660"/>
    <w:rsid w:val="00134297"/>
    <w:rsid w:val="00136B0F"/>
    <w:rsid w:val="0014255B"/>
    <w:rsid w:val="0014284E"/>
    <w:rsid w:val="00143372"/>
    <w:rsid w:val="001447B3"/>
    <w:rsid w:val="0014556B"/>
    <w:rsid w:val="00152073"/>
    <w:rsid w:val="00153FA4"/>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B9B"/>
    <w:rsid w:val="00176EFC"/>
    <w:rsid w:val="001771DD"/>
    <w:rsid w:val="00177995"/>
    <w:rsid w:val="00177A8C"/>
    <w:rsid w:val="00177CF6"/>
    <w:rsid w:val="0018101F"/>
    <w:rsid w:val="001863B0"/>
    <w:rsid w:val="00186B33"/>
    <w:rsid w:val="00192F9D"/>
    <w:rsid w:val="001963A2"/>
    <w:rsid w:val="00196EB8"/>
    <w:rsid w:val="00196EFB"/>
    <w:rsid w:val="0019758B"/>
    <w:rsid w:val="001979FF"/>
    <w:rsid w:val="00197B17"/>
    <w:rsid w:val="001A1950"/>
    <w:rsid w:val="001A1C54"/>
    <w:rsid w:val="001A3ACE"/>
    <w:rsid w:val="001B058F"/>
    <w:rsid w:val="001B4B7E"/>
    <w:rsid w:val="001B738B"/>
    <w:rsid w:val="001C09DB"/>
    <w:rsid w:val="001C277E"/>
    <w:rsid w:val="001C2A72"/>
    <w:rsid w:val="001C31B7"/>
    <w:rsid w:val="001C6A87"/>
    <w:rsid w:val="001C6AB2"/>
    <w:rsid w:val="001C7F89"/>
    <w:rsid w:val="001D0B75"/>
    <w:rsid w:val="001D2D9B"/>
    <w:rsid w:val="001D39A5"/>
    <w:rsid w:val="001D3C09"/>
    <w:rsid w:val="001D44E8"/>
    <w:rsid w:val="001D4AA4"/>
    <w:rsid w:val="001D5D56"/>
    <w:rsid w:val="001D60EC"/>
    <w:rsid w:val="001D6F59"/>
    <w:rsid w:val="001D7949"/>
    <w:rsid w:val="001E0C5D"/>
    <w:rsid w:val="001E2A36"/>
    <w:rsid w:val="001E2BF4"/>
    <w:rsid w:val="001E44DF"/>
    <w:rsid w:val="001E5058"/>
    <w:rsid w:val="001E51FE"/>
    <w:rsid w:val="001E5CC1"/>
    <w:rsid w:val="001E68A5"/>
    <w:rsid w:val="001E6BB0"/>
    <w:rsid w:val="001E7282"/>
    <w:rsid w:val="001E7C19"/>
    <w:rsid w:val="001F17DC"/>
    <w:rsid w:val="001F3826"/>
    <w:rsid w:val="001F3C95"/>
    <w:rsid w:val="001F6E46"/>
    <w:rsid w:val="001F7186"/>
    <w:rsid w:val="001F7C91"/>
    <w:rsid w:val="001F7F0E"/>
    <w:rsid w:val="00200176"/>
    <w:rsid w:val="002033B7"/>
    <w:rsid w:val="0020454D"/>
    <w:rsid w:val="00206463"/>
    <w:rsid w:val="00206B76"/>
    <w:rsid w:val="00206F2F"/>
    <w:rsid w:val="0021053D"/>
    <w:rsid w:val="00210A92"/>
    <w:rsid w:val="00216C03"/>
    <w:rsid w:val="00220C04"/>
    <w:rsid w:val="0022278D"/>
    <w:rsid w:val="002249DA"/>
    <w:rsid w:val="002264BB"/>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F58"/>
    <w:rsid w:val="002620BC"/>
    <w:rsid w:val="00262802"/>
    <w:rsid w:val="00262EED"/>
    <w:rsid w:val="002633D1"/>
    <w:rsid w:val="00263A90"/>
    <w:rsid w:val="00263C1F"/>
    <w:rsid w:val="0026408B"/>
    <w:rsid w:val="00267A6A"/>
    <w:rsid w:val="00267C3E"/>
    <w:rsid w:val="002709BB"/>
    <w:rsid w:val="0027113F"/>
    <w:rsid w:val="00273BAC"/>
    <w:rsid w:val="002763B3"/>
    <w:rsid w:val="00276AD2"/>
    <w:rsid w:val="002802E3"/>
    <w:rsid w:val="0028213D"/>
    <w:rsid w:val="00284335"/>
    <w:rsid w:val="002862F1"/>
    <w:rsid w:val="00291373"/>
    <w:rsid w:val="0029302E"/>
    <w:rsid w:val="0029597D"/>
    <w:rsid w:val="002960DA"/>
    <w:rsid w:val="002962C3"/>
    <w:rsid w:val="0029752B"/>
    <w:rsid w:val="002A0A9C"/>
    <w:rsid w:val="002A483C"/>
    <w:rsid w:val="002A5456"/>
    <w:rsid w:val="002B0C7C"/>
    <w:rsid w:val="002B1027"/>
    <w:rsid w:val="002B16D2"/>
    <w:rsid w:val="002B1729"/>
    <w:rsid w:val="002B2092"/>
    <w:rsid w:val="002B2443"/>
    <w:rsid w:val="002B36C7"/>
    <w:rsid w:val="002B3F8C"/>
    <w:rsid w:val="002B4DD4"/>
    <w:rsid w:val="002B5277"/>
    <w:rsid w:val="002B5375"/>
    <w:rsid w:val="002B5CA4"/>
    <w:rsid w:val="002B77C1"/>
    <w:rsid w:val="002C0ED7"/>
    <w:rsid w:val="002C2728"/>
    <w:rsid w:val="002C6C74"/>
    <w:rsid w:val="002C7537"/>
    <w:rsid w:val="002D1E0D"/>
    <w:rsid w:val="002D4F68"/>
    <w:rsid w:val="002D5006"/>
    <w:rsid w:val="002E01D0"/>
    <w:rsid w:val="002E131C"/>
    <w:rsid w:val="002E161D"/>
    <w:rsid w:val="002E3100"/>
    <w:rsid w:val="002E6C95"/>
    <w:rsid w:val="002E7C36"/>
    <w:rsid w:val="002F0107"/>
    <w:rsid w:val="002F3D32"/>
    <w:rsid w:val="002F5F31"/>
    <w:rsid w:val="002F5F46"/>
    <w:rsid w:val="003014C6"/>
    <w:rsid w:val="00302216"/>
    <w:rsid w:val="00302CFD"/>
    <w:rsid w:val="00303E53"/>
    <w:rsid w:val="00305CC1"/>
    <w:rsid w:val="00306E5F"/>
    <w:rsid w:val="00307E14"/>
    <w:rsid w:val="00314054"/>
    <w:rsid w:val="00315BD8"/>
    <w:rsid w:val="00316F27"/>
    <w:rsid w:val="003214F1"/>
    <w:rsid w:val="00322E4B"/>
    <w:rsid w:val="00323934"/>
    <w:rsid w:val="00326914"/>
    <w:rsid w:val="00327649"/>
    <w:rsid w:val="00327870"/>
    <w:rsid w:val="00331E37"/>
    <w:rsid w:val="00331EDC"/>
    <w:rsid w:val="0033216E"/>
    <w:rsid w:val="0033259D"/>
    <w:rsid w:val="00332B67"/>
    <w:rsid w:val="003333D2"/>
    <w:rsid w:val="00334466"/>
    <w:rsid w:val="003406C6"/>
    <w:rsid w:val="003418CC"/>
    <w:rsid w:val="00344106"/>
    <w:rsid w:val="00344321"/>
    <w:rsid w:val="003459BD"/>
    <w:rsid w:val="00350D38"/>
    <w:rsid w:val="00351B36"/>
    <w:rsid w:val="00355AF2"/>
    <w:rsid w:val="00355D84"/>
    <w:rsid w:val="00356EF7"/>
    <w:rsid w:val="0035715F"/>
    <w:rsid w:val="00357B4E"/>
    <w:rsid w:val="0036009E"/>
    <w:rsid w:val="00361203"/>
    <w:rsid w:val="00362D76"/>
    <w:rsid w:val="00367852"/>
    <w:rsid w:val="003716FD"/>
    <w:rsid w:val="0037204B"/>
    <w:rsid w:val="00373890"/>
    <w:rsid w:val="003744CF"/>
    <w:rsid w:val="00374717"/>
    <w:rsid w:val="00375BCC"/>
    <w:rsid w:val="00376156"/>
    <w:rsid w:val="0037676C"/>
    <w:rsid w:val="00381043"/>
    <w:rsid w:val="00381B90"/>
    <w:rsid w:val="00382010"/>
    <w:rsid w:val="003829E5"/>
    <w:rsid w:val="00386109"/>
    <w:rsid w:val="00386944"/>
    <w:rsid w:val="00387225"/>
    <w:rsid w:val="00387311"/>
    <w:rsid w:val="00390797"/>
    <w:rsid w:val="003956CC"/>
    <w:rsid w:val="00395C9A"/>
    <w:rsid w:val="003A0853"/>
    <w:rsid w:val="003A0C05"/>
    <w:rsid w:val="003A0C29"/>
    <w:rsid w:val="003A6388"/>
    <w:rsid w:val="003A6B67"/>
    <w:rsid w:val="003B0927"/>
    <w:rsid w:val="003B13B6"/>
    <w:rsid w:val="003B15E6"/>
    <w:rsid w:val="003B34B9"/>
    <w:rsid w:val="003B408A"/>
    <w:rsid w:val="003B5733"/>
    <w:rsid w:val="003B5EC6"/>
    <w:rsid w:val="003C08A2"/>
    <w:rsid w:val="003C2045"/>
    <w:rsid w:val="003C21BC"/>
    <w:rsid w:val="003C43A1"/>
    <w:rsid w:val="003C4FC0"/>
    <w:rsid w:val="003C55F4"/>
    <w:rsid w:val="003C6F8D"/>
    <w:rsid w:val="003C7897"/>
    <w:rsid w:val="003C7A3F"/>
    <w:rsid w:val="003D2766"/>
    <w:rsid w:val="003D2A74"/>
    <w:rsid w:val="003D3E8F"/>
    <w:rsid w:val="003D595D"/>
    <w:rsid w:val="003D61AF"/>
    <w:rsid w:val="003D6475"/>
    <w:rsid w:val="003E05B8"/>
    <w:rsid w:val="003E1D46"/>
    <w:rsid w:val="003E375C"/>
    <w:rsid w:val="003E4086"/>
    <w:rsid w:val="003E639E"/>
    <w:rsid w:val="003E667F"/>
    <w:rsid w:val="003E71E5"/>
    <w:rsid w:val="003F0414"/>
    <w:rsid w:val="003F0445"/>
    <w:rsid w:val="003F0CF0"/>
    <w:rsid w:val="003F14B1"/>
    <w:rsid w:val="003F2B20"/>
    <w:rsid w:val="003F3289"/>
    <w:rsid w:val="003F3487"/>
    <w:rsid w:val="003F3CC0"/>
    <w:rsid w:val="003F5261"/>
    <w:rsid w:val="003F5CB9"/>
    <w:rsid w:val="004013C7"/>
    <w:rsid w:val="0040165F"/>
    <w:rsid w:val="00401FCF"/>
    <w:rsid w:val="0040248F"/>
    <w:rsid w:val="00406285"/>
    <w:rsid w:val="0040679E"/>
    <w:rsid w:val="004112C6"/>
    <w:rsid w:val="0041172D"/>
    <w:rsid w:val="0041353C"/>
    <w:rsid w:val="004148F9"/>
    <w:rsid w:val="00414A22"/>
    <w:rsid w:val="00414D4A"/>
    <w:rsid w:val="004163C9"/>
    <w:rsid w:val="00417A33"/>
    <w:rsid w:val="0042084E"/>
    <w:rsid w:val="00421EEF"/>
    <w:rsid w:val="004222FF"/>
    <w:rsid w:val="00424D65"/>
    <w:rsid w:val="00425912"/>
    <w:rsid w:val="00441BF3"/>
    <w:rsid w:val="00442051"/>
    <w:rsid w:val="00442C6C"/>
    <w:rsid w:val="00443CBE"/>
    <w:rsid w:val="00443E8A"/>
    <w:rsid w:val="004441BC"/>
    <w:rsid w:val="00444887"/>
    <w:rsid w:val="00445EAB"/>
    <w:rsid w:val="004468B4"/>
    <w:rsid w:val="00446AB0"/>
    <w:rsid w:val="0045230A"/>
    <w:rsid w:val="00454AD0"/>
    <w:rsid w:val="00457337"/>
    <w:rsid w:val="00457AED"/>
    <w:rsid w:val="00462E3D"/>
    <w:rsid w:val="0046398B"/>
    <w:rsid w:val="00466BDA"/>
    <w:rsid w:val="00466E79"/>
    <w:rsid w:val="00467A60"/>
    <w:rsid w:val="00470D7D"/>
    <w:rsid w:val="004717AC"/>
    <w:rsid w:val="0047235F"/>
    <w:rsid w:val="004735E5"/>
    <w:rsid w:val="0047372D"/>
    <w:rsid w:val="00473BA3"/>
    <w:rsid w:val="004743DD"/>
    <w:rsid w:val="00474B39"/>
    <w:rsid w:val="00474CEA"/>
    <w:rsid w:val="00475DDC"/>
    <w:rsid w:val="004768F2"/>
    <w:rsid w:val="00483968"/>
    <w:rsid w:val="00484F86"/>
    <w:rsid w:val="00490746"/>
    <w:rsid w:val="00490852"/>
    <w:rsid w:val="00491C9C"/>
    <w:rsid w:val="00492F30"/>
    <w:rsid w:val="004946F4"/>
    <w:rsid w:val="0049487E"/>
    <w:rsid w:val="004964FC"/>
    <w:rsid w:val="004A160D"/>
    <w:rsid w:val="004A3A06"/>
    <w:rsid w:val="004A3E81"/>
    <w:rsid w:val="004A4195"/>
    <w:rsid w:val="004A5C62"/>
    <w:rsid w:val="004A5CE5"/>
    <w:rsid w:val="004A707D"/>
    <w:rsid w:val="004C2488"/>
    <w:rsid w:val="004C41C2"/>
    <w:rsid w:val="004C45FF"/>
    <w:rsid w:val="004C5541"/>
    <w:rsid w:val="004C6EEE"/>
    <w:rsid w:val="004C702B"/>
    <w:rsid w:val="004D0033"/>
    <w:rsid w:val="004D016B"/>
    <w:rsid w:val="004D1B22"/>
    <w:rsid w:val="004D23CC"/>
    <w:rsid w:val="004D36F2"/>
    <w:rsid w:val="004D54B3"/>
    <w:rsid w:val="004D5535"/>
    <w:rsid w:val="004D581F"/>
    <w:rsid w:val="004D6213"/>
    <w:rsid w:val="004E1106"/>
    <w:rsid w:val="004E138F"/>
    <w:rsid w:val="004E252E"/>
    <w:rsid w:val="004E4649"/>
    <w:rsid w:val="004E5C2B"/>
    <w:rsid w:val="004E737C"/>
    <w:rsid w:val="004F00DD"/>
    <w:rsid w:val="004F2133"/>
    <w:rsid w:val="004F5398"/>
    <w:rsid w:val="004F55F1"/>
    <w:rsid w:val="004F6936"/>
    <w:rsid w:val="005019A7"/>
    <w:rsid w:val="00503DC6"/>
    <w:rsid w:val="0050528A"/>
    <w:rsid w:val="00506F5D"/>
    <w:rsid w:val="005072AD"/>
    <w:rsid w:val="00510C37"/>
    <w:rsid w:val="005126D0"/>
    <w:rsid w:val="0051497E"/>
    <w:rsid w:val="00515104"/>
    <w:rsid w:val="0051568D"/>
    <w:rsid w:val="005206C7"/>
    <w:rsid w:val="00526AC7"/>
    <w:rsid w:val="00526C15"/>
    <w:rsid w:val="00536395"/>
    <w:rsid w:val="00536499"/>
    <w:rsid w:val="00540E98"/>
    <w:rsid w:val="00543903"/>
    <w:rsid w:val="00543F11"/>
    <w:rsid w:val="00546305"/>
    <w:rsid w:val="00547A95"/>
    <w:rsid w:val="00550837"/>
    <w:rsid w:val="0055119B"/>
    <w:rsid w:val="005548B5"/>
    <w:rsid w:val="0055718D"/>
    <w:rsid w:val="00560ACF"/>
    <w:rsid w:val="005619D1"/>
    <w:rsid w:val="00564B20"/>
    <w:rsid w:val="00572031"/>
    <w:rsid w:val="00572282"/>
    <w:rsid w:val="00573CE3"/>
    <w:rsid w:val="00576218"/>
    <w:rsid w:val="00576E84"/>
    <w:rsid w:val="00580394"/>
    <w:rsid w:val="005809CD"/>
    <w:rsid w:val="00582B8C"/>
    <w:rsid w:val="00585DD1"/>
    <w:rsid w:val="0058757E"/>
    <w:rsid w:val="00595FBB"/>
    <w:rsid w:val="00596A4B"/>
    <w:rsid w:val="00597507"/>
    <w:rsid w:val="005A479D"/>
    <w:rsid w:val="005A7F66"/>
    <w:rsid w:val="005B1369"/>
    <w:rsid w:val="005B1C6D"/>
    <w:rsid w:val="005B21B6"/>
    <w:rsid w:val="005B3A08"/>
    <w:rsid w:val="005B3AB3"/>
    <w:rsid w:val="005B7A63"/>
    <w:rsid w:val="005C050D"/>
    <w:rsid w:val="005C0955"/>
    <w:rsid w:val="005C1F35"/>
    <w:rsid w:val="005C49DA"/>
    <w:rsid w:val="005C50F3"/>
    <w:rsid w:val="005C54B5"/>
    <w:rsid w:val="005C59B0"/>
    <w:rsid w:val="005C5BDD"/>
    <w:rsid w:val="005C5D80"/>
    <w:rsid w:val="005C5D91"/>
    <w:rsid w:val="005D07B8"/>
    <w:rsid w:val="005D1301"/>
    <w:rsid w:val="005D270B"/>
    <w:rsid w:val="005D4437"/>
    <w:rsid w:val="005D6597"/>
    <w:rsid w:val="005E0DF6"/>
    <w:rsid w:val="005E14E7"/>
    <w:rsid w:val="005E26A3"/>
    <w:rsid w:val="005E2ECB"/>
    <w:rsid w:val="005E447E"/>
    <w:rsid w:val="005E4FD1"/>
    <w:rsid w:val="005F0775"/>
    <w:rsid w:val="005F0CF5"/>
    <w:rsid w:val="005F151B"/>
    <w:rsid w:val="005F21EB"/>
    <w:rsid w:val="005F5809"/>
    <w:rsid w:val="005F68D1"/>
    <w:rsid w:val="005F7D69"/>
    <w:rsid w:val="0060120A"/>
    <w:rsid w:val="00605908"/>
    <w:rsid w:val="0060737D"/>
    <w:rsid w:val="00607B2D"/>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0F0A"/>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608D8"/>
    <w:rsid w:val="006621D7"/>
    <w:rsid w:val="0066302A"/>
    <w:rsid w:val="00667770"/>
    <w:rsid w:val="00670597"/>
    <w:rsid w:val="006706D0"/>
    <w:rsid w:val="006711CE"/>
    <w:rsid w:val="0067439A"/>
    <w:rsid w:val="006767B0"/>
    <w:rsid w:val="00676A05"/>
    <w:rsid w:val="00677574"/>
    <w:rsid w:val="0068222B"/>
    <w:rsid w:val="00682266"/>
    <w:rsid w:val="0068454C"/>
    <w:rsid w:val="00684B68"/>
    <w:rsid w:val="00684FAA"/>
    <w:rsid w:val="006853D4"/>
    <w:rsid w:val="00686D2A"/>
    <w:rsid w:val="006873B1"/>
    <w:rsid w:val="00691B62"/>
    <w:rsid w:val="006933B5"/>
    <w:rsid w:val="00693D14"/>
    <w:rsid w:val="00694316"/>
    <w:rsid w:val="00696F27"/>
    <w:rsid w:val="006A18C2"/>
    <w:rsid w:val="006A3383"/>
    <w:rsid w:val="006B077C"/>
    <w:rsid w:val="006B6803"/>
    <w:rsid w:val="006B7893"/>
    <w:rsid w:val="006D0F16"/>
    <w:rsid w:val="006D2396"/>
    <w:rsid w:val="006D23F9"/>
    <w:rsid w:val="006D2608"/>
    <w:rsid w:val="006D2A3F"/>
    <w:rsid w:val="006D2FBC"/>
    <w:rsid w:val="006E0541"/>
    <w:rsid w:val="006E0F49"/>
    <w:rsid w:val="006E138B"/>
    <w:rsid w:val="006F0330"/>
    <w:rsid w:val="006F1FDC"/>
    <w:rsid w:val="006F6696"/>
    <w:rsid w:val="006F6B8C"/>
    <w:rsid w:val="007013EF"/>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78DD"/>
    <w:rsid w:val="00740F22"/>
    <w:rsid w:val="00741CF0"/>
    <w:rsid w:val="00741F1A"/>
    <w:rsid w:val="007447DA"/>
    <w:rsid w:val="007450F8"/>
    <w:rsid w:val="0074696E"/>
    <w:rsid w:val="00746A1F"/>
    <w:rsid w:val="00746C74"/>
    <w:rsid w:val="00750135"/>
    <w:rsid w:val="00750EC2"/>
    <w:rsid w:val="00752B28"/>
    <w:rsid w:val="007541A9"/>
    <w:rsid w:val="00754E36"/>
    <w:rsid w:val="00760A26"/>
    <w:rsid w:val="00760EFF"/>
    <w:rsid w:val="00763139"/>
    <w:rsid w:val="0077078C"/>
    <w:rsid w:val="00770F37"/>
    <w:rsid w:val="007711A0"/>
    <w:rsid w:val="007718A6"/>
    <w:rsid w:val="00772D5E"/>
    <w:rsid w:val="0077463E"/>
    <w:rsid w:val="00776928"/>
    <w:rsid w:val="00776E0F"/>
    <w:rsid w:val="007774B1"/>
    <w:rsid w:val="00777BE1"/>
    <w:rsid w:val="007833D8"/>
    <w:rsid w:val="00785677"/>
    <w:rsid w:val="00786894"/>
    <w:rsid w:val="00786F16"/>
    <w:rsid w:val="00791BD7"/>
    <w:rsid w:val="007933F7"/>
    <w:rsid w:val="00793A75"/>
    <w:rsid w:val="00795CFB"/>
    <w:rsid w:val="00796E20"/>
    <w:rsid w:val="007976F3"/>
    <w:rsid w:val="00797C32"/>
    <w:rsid w:val="007A11E8"/>
    <w:rsid w:val="007A6AF6"/>
    <w:rsid w:val="007A729F"/>
    <w:rsid w:val="007A78DA"/>
    <w:rsid w:val="007B0914"/>
    <w:rsid w:val="007B1374"/>
    <w:rsid w:val="007B32E5"/>
    <w:rsid w:val="007B3DB9"/>
    <w:rsid w:val="007B4E81"/>
    <w:rsid w:val="007B589F"/>
    <w:rsid w:val="007B6186"/>
    <w:rsid w:val="007B73BC"/>
    <w:rsid w:val="007C1838"/>
    <w:rsid w:val="007C19D6"/>
    <w:rsid w:val="007C20B9"/>
    <w:rsid w:val="007C371E"/>
    <w:rsid w:val="007C7301"/>
    <w:rsid w:val="007C7859"/>
    <w:rsid w:val="007C7F28"/>
    <w:rsid w:val="007D1466"/>
    <w:rsid w:val="007D272A"/>
    <w:rsid w:val="007D2BDE"/>
    <w:rsid w:val="007D2FB6"/>
    <w:rsid w:val="007D49EB"/>
    <w:rsid w:val="007D5E1C"/>
    <w:rsid w:val="007D5F73"/>
    <w:rsid w:val="007D7D39"/>
    <w:rsid w:val="007E0DE2"/>
    <w:rsid w:val="007E1227"/>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119CA"/>
    <w:rsid w:val="00812273"/>
    <w:rsid w:val="008130C4"/>
    <w:rsid w:val="00813F3A"/>
    <w:rsid w:val="008155F0"/>
    <w:rsid w:val="00815D76"/>
    <w:rsid w:val="00816735"/>
    <w:rsid w:val="00820141"/>
    <w:rsid w:val="00820DA3"/>
    <w:rsid w:val="00820E0C"/>
    <w:rsid w:val="008213F0"/>
    <w:rsid w:val="008216E3"/>
    <w:rsid w:val="008229C0"/>
    <w:rsid w:val="00823275"/>
    <w:rsid w:val="0082366F"/>
    <w:rsid w:val="00826A0B"/>
    <w:rsid w:val="00827495"/>
    <w:rsid w:val="00831329"/>
    <w:rsid w:val="00833537"/>
    <w:rsid w:val="008338A2"/>
    <w:rsid w:val="008352B9"/>
    <w:rsid w:val="008359B0"/>
    <w:rsid w:val="00835FAF"/>
    <w:rsid w:val="00836B19"/>
    <w:rsid w:val="00841AA9"/>
    <w:rsid w:val="008421D2"/>
    <w:rsid w:val="00842ED9"/>
    <w:rsid w:val="00842F9B"/>
    <w:rsid w:val="008442F8"/>
    <w:rsid w:val="008457C1"/>
    <w:rsid w:val="008462B8"/>
    <w:rsid w:val="008474FE"/>
    <w:rsid w:val="00853EE4"/>
    <w:rsid w:val="00855535"/>
    <w:rsid w:val="00855920"/>
    <w:rsid w:val="00857C5A"/>
    <w:rsid w:val="0086255E"/>
    <w:rsid w:val="008633F0"/>
    <w:rsid w:val="00866B39"/>
    <w:rsid w:val="00867D9D"/>
    <w:rsid w:val="00872E0A"/>
    <w:rsid w:val="00873594"/>
    <w:rsid w:val="00875285"/>
    <w:rsid w:val="0087629A"/>
    <w:rsid w:val="00882E70"/>
    <w:rsid w:val="00884B62"/>
    <w:rsid w:val="0088529C"/>
    <w:rsid w:val="00885876"/>
    <w:rsid w:val="008871B9"/>
    <w:rsid w:val="008875C0"/>
    <w:rsid w:val="00887903"/>
    <w:rsid w:val="0089270A"/>
    <w:rsid w:val="00893AF6"/>
    <w:rsid w:val="008949EB"/>
    <w:rsid w:val="00894BC4"/>
    <w:rsid w:val="008960E9"/>
    <w:rsid w:val="008A1D9D"/>
    <w:rsid w:val="008A21BC"/>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5557"/>
    <w:rsid w:val="008C589D"/>
    <w:rsid w:val="008C6D51"/>
    <w:rsid w:val="008D0420"/>
    <w:rsid w:val="008D0D55"/>
    <w:rsid w:val="008D11CB"/>
    <w:rsid w:val="008D2846"/>
    <w:rsid w:val="008D4236"/>
    <w:rsid w:val="008D462F"/>
    <w:rsid w:val="008D6BED"/>
    <w:rsid w:val="008D6DCF"/>
    <w:rsid w:val="008E3DE9"/>
    <w:rsid w:val="008E4376"/>
    <w:rsid w:val="008E7A0A"/>
    <w:rsid w:val="008E7B49"/>
    <w:rsid w:val="008F06F4"/>
    <w:rsid w:val="008F59F6"/>
    <w:rsid w:val="00900719"/>
    <w:rsid w:val="009017AC"/>
    <w:rsid w:val="00902A9A"/>
    <w:rsid w:val="009036DF"/>
    <w:rsid w:val="00904A1C"/>
    <w:rsid w:val="00905030"/>
    <w:rsid w:val="00906490"/>
    <w:rsid w:val="009111B2"/>
    <w:rsid w:val="00912693"/>
    <w:rsid w:val="00912A53"/>
    <w:rsid w:val="00914D4D"/>
    <w:rsid w:val="00914D59"/>
    <w:rsid w:val="009151F5"/>
    <w:rsid w:val="009220CA"/>
    <w:rsid w:val="00924AE1"/>
    <w:rsid w:val="00924EC4"/>
    <w:rsid w:val="009269B1"/>
    <w:rsid w:val="0092724D"/>
    <w:rsid w:val="009272B3"/>
    <w:rsid w:val="00930A25"/>
    <w:rsid w:val="009315BE"/>
    <w:rsid w:val="0093173E"/>
    <w:rsid w:val="00931E3E"/>
    <w:rsid w:val="00932178"/>
    <w:rsid w:val="0093270F"/>
    <w:rsid w:val="0093338F"/>
    <w:rsid w:val="00933461"/>
    <w:rsid w:val="00933B2A"/>
    <w:rsid w:val="00934B39"/>
    <w:rsid w:val="00937BD9"/>
    <w:rsid w:val="00940584"/>
    <w:rsid w:val="00944C36"/>
    <w:rsid w:val="0094722A"/>
    <w:rsid w:val="00950E2C"/>
    <w:rsid w:val="00951D50"/>
    <w:rsid w:val="009525EB"/>
    <w:rsid w:val="0095470B"/>
    <w:rsid w:val="00954874"/>
    <w:rsid w:val="0095615A"/>
    <w:rsid w:val="00961400"/>
    <w:rsid w:val="00963646"/>
    <w:rsid w:val="0096632D"/>
    <w:rsid w:val="009714C6"/>
    <w:rsid w:val="009718C7"/>
    <w:rsid w:val="0097559F"/>
    <w:rsid w:val="0097761E"/>
    <w:rsid w:val="00981531"/>
    <w:rsid w:val="00982454"/>
    <w:rsid w:val="00982CF0"/>
    <w:rsid w:val="009853E1"/>
    <w:rsid w:val="00986E6B"/>
    <w:rsid w:val="00987B46"/>
    <w:rsid w:val="00987CFE"/>
    <w:rsid w:val="00990032"/>
    <w:rsid w:val="00990B19"/>
    <w:rsid w:val="0099153B"/>
    <w:rsid w:val="00991769"/>
    <w:rsid w:val="0099232C"/>
    <w:rsid w:val="00993BFA"/>
    <w:rsid w:val="00994386"/>
    <w:rsid w:val="00994CB4"/>
    <w:rsid w:val="00996CBF"/>
    <w:rsid w:val="009A0843"/>
    <w:rsid w:val="009A13D8"/>
    <w:rsid w:val="009A279E"/>
    <w:rsid w:val="009A3015"/>
    <w:rsid w:val="009A3490"/>
    <w:rsid w:val="009A44F3"/>
    <w:rsid w:val="009A4FD4"/>
    <w:rsid w:val="009B039D"/>
    <w:rsid w:val="009B0A6F"/>
    <w:rsid w:val="009B0A94"/>
    <w:rsid w:val="009B2AE8"/>
    <w:rsid w:val="009B59E9"/>
    <w:rsid w:val="009B6F9B"/>
    <w:rsid w:val="009B70AA"/>
    <w:rsid w:val="009C0383"/>
    <w:rsid w:val="009C1737"/>
    <w:rsid w:val="009C1D34"/>
    <w:rsid w:val="009C5E77"/>
    <w:rsid w:val="009C7A7E"/>
    <w:rsid w:val="009D02E8"/>
    <w:rsid w:val="009D09E5"/>
    <w:rsid w:val="009D2ABA"/>
    <w:rsid w:val="009D37A7"/>
    <w:rsid w:val="009D51C4"/>
    <w:rsid w:val="009D51D0"/>
    <w:rsid w:val="009D70A4"/>
    <w:rsid w:val="009D7B14"/>
    <w:rsid w:val="009E08D1"/>
    <w:rsid w:val="009E1B95"/>
    <w:rsid w:val="009E496F"/>
    <w:rsid w:val="009E4B0D"/>
    <w:rsid w:val="009E5114"/>
    <w:rsid w:val="009E5250"/>
    <w:rsid w:val="009E7F92"/>
    <w:rsid w:val="009F02A3"/>
    <w:rsid w:val="009F27B5"/>
    <w:rsid w:val="009F2F27"/>
    <w:rsid w:val="009F34AA"/>
    <w:rsid w:val="009F6BCB"/>
    <w:rsid w:val="009F7B78"/>
    <w:rsid w:val="00A0057A"/>
    <w:rsid w:val="00A02FA1"/>
    <w:rsid w:val="00A04CCE"/>
    <w:rsid w:val="00A07421"/>
    <w:rsid w:val="00A0776B"/>
    <w:rsid w:val="00A10C62"/>
    <w:rsid w:val="00A10FB9"/>
    <w:rsid w:val="00A11421"/>
    <w:rsid w:val="00A11B17"/>
    <w:rsid w:val="00A11EB1"/>
    <w:rsid w:val="00A12069"/>
    <w:rsid w:val="00A1389F"/>
    <w:rsid w:val="00A157B1"/>
    <w:rsid w:val="00A15C2C"/>
    <w:rsid w:val="00A17C92"/>
    <w:rsid w:val="00A22229"/>
    <w:rsid w:val="00A24442"/>
    <w:rsid w:val="00A25513"/>
    <w:rsid w:val="00A25ADE"/>
    <w:rsid w:val="00A330BB"/>
    <w:rsid w:val="00A40897"/>
    <w:rsid w:val="00A414AA"/>
    <w:rsid w:val="00A44882"/>
    <w:rsid w:val="00A45125"/>
    <w:rsid w:val="00A456B2"/>
    <w:rsid w:val="00A4777C"/>
    <w:rsid w:val="00A5066A"/>
    <w:rsid w:val="00A50CD3"/>
    <w:rsid w:val="00A5426D"/>
    <w:rsid w:val="00A54715"/>
    <w:rsid w:val="00A568A8"/>
    <w:rsid w:val="00A57128"/>
    <w:rsid w:val="00A6061C"/>
    <w:rsid w:val="00A62D44"/>
    <w:rsid w:val="00A65F07"/>
    <w:rsid w:val="00A67263"/>
    <w:rsid w:val="00A7161C"/>
    <w:rsid w:val="00A75A0B"/>
    <w:rsid w:val="00A77AA3"/>
    <w:rsid w:val="00A8236D"/>
    <w:rsid w:val="00A854EB"/>
    <w:rsid w:val="00A855C5"/>
    <w:rsid w:val="00A872E5"/>
    <w:rsid w:val="00A91406"/>
    <w:rsid w:val="00A91724"/>
    <w:rsid w:val="00A91CB2"/>
    <w:rsid w:val="00A96E65"/>
    <w:rsid w:val="00A97711"/>
    <w:rsid w:val="00A97C72"/>
    <w:rsid w:val="00AA056B"/>
    <w:rsid w:val="00AA268E"/>
    <w:rsid w:val="00AA310B"/>
    <w:rsid w:val="00AA63D4"/>
    <w:rsid w:val="00AA77BA"/>
    <w:rsid w:val="00AB06E8"/>
    <w:rsid w:val="00AB1CD3"/>
    <w:rsid w:val="00AB352F"/>
    <w:rsid w:val="00AB3A2E"/>
    <w:rsid w:val="00AB4D4B"/>
    <w:rsid w:val="00AC274B"/>
    <w:rsid w:val="00AC4764"/>
    <w:rsid w:val="00AC6D36"/>
    <w:rsid w:val="00AD07DA"/>
    <w:rsid w:val="00AD0CBA"/>
    <w:rsid w:val="00AD177A"/>
    <w:rsid w:val="00AD1C05"/>
    <w:rsid w:val="00AD26E2"/>
    <w:rsid w:val="00AD3BEF"/>
    <w:rsid w:val="00AD784C"/>
    <w:rsid w:val="00AE126A"/>
    <w:rsid w:val="00AE1BAE"/>
    <w:rsid w:val="00AE3005"/>
    <w:rsid w:val="00AE33BD"/>
    <w:rsid w:val="00AE3BD5"/>
    <w:rsid w:val="00AE59A0"/>
    <w:rsid w:val="00AF0C57"/>
    <w:rsid w:val="00AF0CC7"/>
    <w:rsid w:val="00AF1659"/>
    <w:rsid w:val="00AF26F3"/>
    <w:rsid w:val="00AF5F04"/>
    <w:rsid w:val="00AF67AE"/>
    <w:rsid w:val="00B00672"/>
    <w:rsid w:val="00B00997"/>
    <w:rsid w:val="00B01B4D"/>
    <w:rsid w:val="00B06571"/>
    <w:rsid w:val="00B068BA"/>
    <w:rsid w:val="00B07FF7"/>
    <w:rsid w:val="00B13851"/>
    <w:rsid w:val="00B13B1C"/>
    <w:rsid w:val="00B142DB"/>
    <w:rsid w:val="00B14780"/>
    <w:rsid w:val="00B174FE"/>
    <w:rsid w:val="00B20F50"/>
    <w:rsid w:val="00B21E05"/>
    <w:rsid w:val="00B21F90"/>
    <w:rsid w:val="00B22291"/>
    <w:rsid w:val="00B23F9A"/>
    <w:rsid w:val="00B2417B"/>
    <w:rsid w:val="00B24E6F"/>
    <w:rsid w:val="00B26CB5"/>
    <w:rsid w:val="00B2752E"/>
    <w:rsid w:val="00B27537"/>
    <w:rsid w:val="00B307CC"/>
    <w:rsid w:val="00B326B7"/>
    <w:rsid w:val="00B3530F"/>
    <w:rsid w:val="00B3588E"/>
    <w:rsid w:val="00B40076"/>
    <w:rsid w:val="00B40E75"/>
    <w:rsid w:val="00B41F3D"/>
    <w:rsid w:val="00B4285E"/>
    <w:rsid w:val="00B42BF3"/>
    <w:rsid w:val="00B42CE8"/>
    <w:rsid w:val="00B431E8"/>
    <w:rsid w:val="00B45141"/>
    <w:rsid w:val="00B46DE7"/>
    <w:rsid w:val="00B47561"/>
    <w:rsid w:val="00B519CD"/>
    <w:rsid w:val="00B526C8"/>
    <w:rsid w:val="00B5273A"/>
    <w:rsid w:val="00B534B4"/>
    <w:rsid w:val="00B534BE"/>
    <w:rsid w:val="00B551CE"/>
    <w:rsid w:val="00B56BF2"/>
    <w:rsid w:val="00B57329"/>
    <w:rsid w:val="00B575E6"/>
    <w:rsid w:val="00B60E61"/>
    <w:rsid w:val="00B62B50"/>
    <w:rsid w:val="00B635B7"/>
    <w:rsid w:val="00B63AE8"/>
    <w:rsid w:val="00B65950"/>
    <w:rsid w:val="00B661D5"/>
    <w:rsid w:val="00B66D83"/>
    <w:rsid w:val="00B672C0"/>
    <w:rsid w:val="00B676FD"/>
    <w:rsid w:val="00B70E5C"/>
    <w:rsid w:val="00B72AE9"/>
    <w:rsid w:val="00B75646"/>
    <w:rsid w:val="00B86BC8"/>
    <w:rsid w:val="00B90729"/>
    <w:rsid w:val="00B907DA"/>
    <w:rsid w:val="00B90947"/>
    <w:rsid w:val="00B92C84"/>
    <w:rsid w:val="00B94CD5"/>
    <w:rsid w:val="00B950BC"/>
    <w:rsid w:val="00B96105"/>
    <w:rsid w:val="00B9714C"/>
    <w:rsid w:val="00BA04B5"/>
    <w:rsid w:val="00BA29AD"/>
    <w:rsid w:val="00BA33CF"/>
    <w:rsid w:val="00BA3F8D"/>
    <w:rsid w:val="00BA518D"/>
    <w:rsid w:val="00BB4ABE"/>
    <w:rsid w:val="00BB6667"/>
    <w:rsid w:val="00BB7A10"/>
    <w:rsid w:val="00BC2F10"/>
    <w:rsid w:val="00BC3CB1"/>
    <w:rsid w:val="00BC3E8F"/>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F253C"/>
    <w:rsid w:val="00BF2981"/>
    <w:rsid w:val="00BF30B2"/>
    <w:rsid w:val="00BF3833"/>
    <w:rsid w:val="00BF557D"/>
    <w:rsid w:val="00BF7F58"/>
    <w:rsid w:val="00C01381"/>
    <w:rsid w:val="00C01AB1"/>
    <w:rsid w:val="00C026A0"/>
    <w:rsid w:val="00C06137"/>
    <w:rsid w:val="00C079B8"/>
    <w:rsid w:val="00C10037"/>
    <w:rsid w:val="00C123EA"/>
    <w:rsid w:val="00C12A49"/>
    <w:rsid w:val="00C133EE"/>
    <w:rsid w:val="00C149D0"/>
    <w:rsid w:val="00C26588"/>
    <w:rsid w:val="00C2692A"/>
    <w:rsid w:val="00C2793B"/>
    <w:rsid w:val="00C27DE9"/>
    <w:rsid w:val="00C30317"/>
    <w:rsid w:val="00C32989"/>
    <w:rsid w:val="00C33281"/>
    <w:rsid w:val="00C33388"/>
    <w:rsid w:val="00C35484"/>
    <w:rsid w:val="00C36205"/>
    <w:rsid w:val="00C4173A"/>
    <w:rsid w:val="00C4270A"/>
    <w:rsid w:val="00C50DED"/>
    <w:rsid w:val="00C5191F"/>
    <w:rsid w:val="00C52146"/>
    <w:rsid w:val="00C56A09"/>
    <w:rsid w:val="00C602FF"/>
    <w:rsid w:val="00C60702"/>
    <w:rsid w:val="00C61174"/>
    <w:rsid w:val="00C6148F"/>
    <w:rsid w:val="00C61657"/>
    <w:rsid w:val="00C621B1"/>
    <w:rsid w:val="00C62F7A"/>
    <w:rsid w:val="00C63B9C"/>
    <w:rsid w:val="00C6462E"/>
    <w:rsid w:val="00C6682F"/>
    <w:rsid w:val="00C67BF4"/>
    <w:rsid w:val="00C67FA2"/>
    <w:rsid w:val="00C725AC"/>
    <w:rsid w:val="00C7275E"/>
    <w:rsid w:val="00C73F56"/>
    <w:rsid w:val="00C74C5D"/>
    <w:rsid w:val="00C80956"/>
    <w:rsid w:val="00C82715"/>
    <w:rsid w:val="00C863C4"/>
    <w:rsid w:val="00C86AD0"/>
    <w:rsid w:val="00C86CBB"/>
    <w:rsid w:val="00C8746D"/>
    <w:rsid w:val="00C920EA"/>
    <w:rsid w:val="00C9310B"/>
    <w:rsid w:val="00C9379B"/>
    <w:rsid w:val="00C93C3E"/>
    <w:rsid w:val="00C95394"/>
    <w:rsid w:val="00CA016B"/>
    <w:rsid w:val="00CA12E3"/>
    <w:rsid w:val="00CA1476"/>
    <w:rsid w:val="00CA6611"/>
    <w:rsid w:val="00CA6AE6"/>
    <w:rsid w:val="00CA782F"/>
    <w:rsid w:val="00CB0A13"/>
    <w:rsid w:val="00CB1496"/>
    <w:rsid w:val="00CB187B"/>
    <w:rsid w:val="00CB2835"/>
    <w:rsid w:val="00CB3285"/>
    <w:rsid w:val="00CB42C6"/>
    <w:rsid w:val="00CB4500"/>
    <w:rsid w:val="00CB769A"/>
    <w:rsid w:val="00CB7800"/>
    <w:rsid w:val="00CC0C72"/>
    <w:rsid w:val="00CC2BFD"/>
    <w:rsid w:val="00CC34F0"/>
    <w:rsid w:val="00CD3476"/>
    <w:rsid w:val="00CD546D"/>
    <w:rsid w:val="00CD64DF"/>
    <w:rsid w:val="00CD77EF"/>
    <w:rsid w:val="00CE225F"/>
    <w:rsid w:val="00CF2F50"/>
    <w:rsid w:val="00CF3464"/>
    <w:rsid w:val="00CF57E7"/>
    <w:rsid w:val="00CF6198"/>
    <w:rsid w:val="00CF74ED"/>
    <w:rsid w:val="00D026F8"/>
    <w:rsid w:val="00D02919"/>
    <w:rsid w:val="00D02921"/>
    <w:rsid w:val="00D04C61"/>
    <w:rsid w:val="00D05B8D"/>
    <w:rsid w:val="00D065A2"/>
    <w:rsid w:val="00D07309"/>
    <w:rsid w:val="00D079AA"/>
    <w:rsid w:val="00D07F00"/>
    <w:rsid w:val="00D1130F"/>
    <w:rsid w:val="00D17B72"/>
    <w:rsid w:val="00D203B7"/>
    <w:rsid w:val="00D21D23"/>
    <w:rsid w:val="00D2229C"/>
    <w:rsid w:val="00D270D7"/>
    <w:rsid w:val="00D3185C"/>
    <w:rsid w:val="00D3205F"/>
    <w:rsid w:val="00D3318E"/>
    <w:rsid w:val="00D33E72"/>
    <w:rsid w:val="00D35BD6"/>
    <w:rsid w:val="00D35CB5"/>
    <w:rsid w:val="00D361B5"/>
    <w:rsid w:val="00D405AC"/>
    <w:rsid w:val="00D40981"/>
    <w:rsid w:val="00D40B15"/>
    <w:rsid w:val="00D411A2"/>
    <w:rsid w:val="00D4390B"/>
    <w:rsid w:val="00D4606D"/>
    <w:rsid w:val="00D46C92"/>
    <w:rsid w:val="00D50B9C"/>
    <w:rsid w:val="00D52D73"/>
    <w:rsid w:val="00D52E58"/>
    <w:rsid w:val="00D54C79"/>
    <w:rsid w:val="00D55DB9"/>
    <w:rsid w:val="00D56B20"/>
    <w:rsid w:val="00D578B3"/>
    <w:rsid w:val="00D60EEE"/>
    <w:rsid w:val="00D618F4"/>
    <w:rsid w:val="00D71449"/>
    <w:rsid w:val="00D714CC"/>
    <w:rsid w:val="00D75EA7"/>
    <w:rsid w:val="00D81ABE"/>
    <w:rsid w:val="00D81ADF"/>
    <w:rsid w:val="00D81F21"/>
    <w:rsid w:val="00D86304"/>
    <w:rsid w:val="00D864F2"/>
    <w:rsid w:val="00D86AD7"/>
    <w:rsid w:val="00D91479"/>
    <w:rsid w:val="00D92F95"/>
    <w:rsid w:val="00D943F8"/>
    <w:rsid w:val="00D94484"/>
    <w:rsid w:val="00D95470"/>
    <w:rsid w:val="00D96B55"/>
    <w:rsid w:val="00DA2619"/>
    <w:rsid w:val="00DA4239"/>
    <w:rsid w:val="00DA65DE"/>
    <w:rsid w:val="00DA69E4"/>
    <w:rsid w:val="00DB0B61"/>
    <w:rsid w:val="00DB1474"/>
    <w:rsid w:val="00DB2962"/>
    <w:rsid w:val="00DB48E4"/>
    <w:rsid w:val="00DB52FB"/>
    <w:rsid w:val="00DB6C6C"/>
    <w:rsid w:val="00DC013B"/>
    <w:rsid w:val="00DC090B"/>
    <w:rsid w:val="00DC1679"/>
    <w:rsid w:val="00DC1BA5"/>
    <w:rsid w:val="00DC219B"/>
    <w:rsid w:val="00DC2CF1"/>
    <w:rsid w:val="00DC4D31"/>
    <w:rsid w:val="00DC4FCF"/>
    <w:rsid w:val="00DC50E0"/>
    <w:rsid w:val="00DC6386"/>
    <w:rsid w:val="00DD03A4"/>
    <w:rsid w:val="00DD0A48"/>
    <w:rsid w:val="00DD0F67"/>
    <w:rsid w:val="00DD1130"/>
    <w:rsid w:val="00DD158E"/>
    <w:rsid w:val="00DD1951"/>
    <w:rsid w:val="00DD195C"/>
    <w:rsid w:val="00DD32A6"/>
    <w:rsid w:val="00DD487D"/>
    <w:rsid w:val="00DD4E83"/>
    <w:rsid w:val="00DD6628"/>
    <w:rsid w:val="00DD6945"/>
    <w:rsid w:val="00DE2D04"/>
    <w:rsid w:val="00DE3250"/>
    <w:rsid w:val="00DE451A"/>
    <w:rsid w:val="00DE5E0C"/>
    <w:rsid w:val="00DE6028"/>
    <w:rsid w:val="00DE78A3"/>
    <w:rsid w:val="00DF1A71"/>
    <w:rsid w:val="00DF50FC"/>
    <w:rsid w:val="00DF68C7"/>
    <w:rsid w:val="00DF731A"/>
    <w:rsid w:val="00E02B1A"/>
    <w:rsid w:val="00E02C1E"/>
    <w:rsid w:val="00E03C4D"/>
    <w:rsid w:val="00E06B75"/>
    <w:rsid w:val="00E11332"/>
    <w:rsid w:val="00E11352"/>
    <w:rsid w:val="00E140B5"/>
    <w:rsid w:val="00E170DC"/>
    <w:rsid w:val="00E17546"/>
    <w:rsid w:val="00E210B5"/>
    <w:rsid w:val="00E225BC"/>
    <w:rsid w:val="00E261B3"/>
    <w:rsid w:val="00E26818"/>
    <w:rsid w:val="00E27FFC"/>
    <w:rsid w:val="00E3050E"/>
    <w:rsid w:val="00E30B15"/>
    <w:rsid w:val="00E31429"/>
    <w:rsid w:val="00E33237"/>
    <w:rsid w:val="00E40181"/>
    <w:rsid w:val="00E42362"/>
    <w:rsid w:val="00E424C6"/>
    <w:rsid w:val="00E43425"/>
    <w:rsid w:val="00E4740A"/>
    <w:rsid w:val="00E51DAE"/>
    <w:rsid w:val="00E54193"/>
    <w:rsid w:val="00E54950"/>
    <w:rsid w:val="00E5650E"/>
    <w:rsid w:val="00E56A01"/>
    <w:rsid w:val="00E6053F"/>
    <w:rsid w:val="00E62622"/>
    <w:rsid w:val="00E629A1"/>
    <w:rsid w:val="00E6794C"/>
    <w:rsid w:val="00E71591"/>
    <w:rsid w:val="00E71CEB"/>
    <w:rsid w:val="00E7474F"/>
    <w:rsid w:val="00E80DE3"/>
    <w:rsid w:val="00E82C55"/>
    <w:rsid w:val="00E86DCA"/>
    <w:rsid w:val="00E8787E"/>
    <w:rsid w:val="00E92AC3"/>
    <w:rsid w:val="00E92BE7"/>
    <w:rsid w:val="00E97045"/>
    <w:rsid w:val="00EA1360"/>
    <w:rsid w:val="00EA2120"/>
    <w:rsid w:val="00EA228B"/>
    <w:rsid w:val="00EA2F6A"/>
    <w:rsid w:val="00EB00E0"/>
    <w:rsid w:val="00EB33DF"/>
    <w:rsid w:val="00EB47CD"/>
    <w:rsid w:val="00EB68B8"/>
    <w:rsid w:val="00EC059F"/>
    <w:rsid w:val="00EC10AB"/>
    <w:rsid w:val="00EC1E21"/>
    <w:rsid w:val="00EC1F24"/>
    <w:rsid w:val="00EC1F4A"/>
    <w:rsid w:val="00EC22A6"/>
    <w:rsid w:val="00EC22F6"/>
    <w:rsid w:val="00EC40D5"/>
    <w:rsid w:val="00ED1B6C"/>
    <w:rsid w:val="00ED5B9B"/>
    <w:rsid w:val="00ED6565"/>
    <w:rsid w:val="00ED6BAD"/>
    <w:rsid w:val="00ED7447"/>
    <w:rsid w:val="00ED7AC9"/>
    <w:rsid w:val="00EE00D6"/>
    <w:rsid w:val="00EE11E7"/>
    <w:rsid w:val="00EE1488"/>
    <w:rsid w:val="00EE29AD"/>
    <w:rsid w:val="00EE3BC6"/>
    <w:rsid w:val="00EE3E24"/>
    <w:rsid w:val="00EE4D5D"/>
    <w:rsid w:val="00EE5131"/>
    <w:rsid w:val="00EE595D"/>
    <w:rsid w:val="00EF109B"/>
    <w:rsid w:val="00EF201C"/>
    <w:rsid w:val="00EF26FA"/>
    <w:rsid w:val="00EF36AF"/>
    <w:rsid w:val="00EF59A3"/>
    <w:rsid w:val="00EF6675"/>
    <w:rsid w:val="00F00D46"/>
    <w:rsid w:val="00F00F9C"/>
    <w:rsid w:val="00F01E5F"/>
    <w:rsid w:val="00F024F3"/>
    <w:rsid w:val="00F02ABA"/>
    <w:rsid w:val="00F0385C"/>
    <w:rsid w:val="00F0437A"/>
    <w:rsid w:val="00F05614"/>
    <w:rsid w:val="00F101B8"/>
    <w:rsid w:val="00F10D15"/>
    <w:rsid w:val="00F11037"/>
    <w:rsid w:val="00F11A25"/>
    <w:rsid w:val="00F16F1B"/>
    <w:rsid w:val="00F250A9"/>
    <w:rsid w:val="00F267AF"/>
    <w:rsid w:val="00F30867"/>
    <w:rsid w:val="00F30FF4"/>
    <w:rsid w:val="00F3122E"/>
    <w:rsid w:val="00F32368"/>
    <w:rsid w:val="00F331AD"/>
    <w:rsid w:val="00F35287"/>
    <w:rsid w:val="00F37FEC"/>
    <w:rsid w:val="00F40A70"/>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579B3"/>
    <w:rsid w:val="00F60082"/>
    <w:rsid w:val="00F61A9F"/>
    <w:rsid w:val="00F61B5F"/>
    <w:rsid w:val="00F63D71"/>
    <w:rsid w:val="00F64696"/>
    <w:rsid w:val="00F65AA9"/>
    <w:rsid w:val="00F6768F"/>
    <w:rsid w:val="00F70734"/>
    <w:rsid w:val="00F72C2C"/>
    <w:rsid w:val="00F7310E"/>
    <w:rsid w:val="00F752D2"/>
    <w:rsid w:val="00F76CAB"/>
    <w:rsid w:val="00F772C6"/>
    <w:rsid w:val="00F815B5"/>
    <w:rsid w:val="00F81AF2"/>
    <w:rsid w:val="00F82ABB"/>
    <w:rsid w:val="00F83598"/>
    <w:rsid w:val="00F84BFE"/>
    <w:rsid w:val="00F84FA0"/>
    <w:rsid w:val="00F85195"/>
    <w:rsid w:val="00F852EB"/>
    <w:rsid w:val="00F868E3"/>
    <w:rsid w:val="00F86A0D"/>
    <w:rsid w:val="00F8741D"/>
    <w:rsid w:val="00F92865"/>
    <w:rsid w:val="00F938BA"/>
    <w:rsid w:val="00F94452"/>
    <w:rsid w:val="00F947ED"/>
    <w:rsid w:val="00F97919"/>
    <w:rsid w:val="00FA1C75"/>
    <w:rsid w:val="00FA212C"/>
    <w:rsid w:val="00FA22C5"/>
    <w:rsid w:val="00FA2C46"/>
    <w:rsid w:val="00FA3525"/>
    <w:rsid w:val="00FA5A53"/>
    <w:rsid w:val="00FA6130"/>
    <w:rsid w:val="00FB05B2"/>
    <w:rsid w:val="00FB22B9"/>
    <w:rsid w:val="00FB2551"/>
    <w:rsid w:val="00FB2719"/>
    <w:rsid w:val="00FB4769"/>
    <w:rsid w:val="00FB4CDA"/>
    <w:rsid w:val="00FB5958"/>
    <w:rsid w:val="00FB6481"/>
    <w:rsid w:val="00FB6D36"/>
    <w:rsid w:val="00FC074F"/>
    <w:rsid w:val="00FC0965"/>
    <w:rsid w:val="00FC0F81"/>
    <w:rsid w:val="00FC252F"/>
    <w:rsid w:val="00FC32D5"/>
    <w:rsid w:val="00FC395C"/>
    <w:rsid w:val="00FC5E8E"/>
    <w:rsid w:val="00FD028A"/>
    <w:rsid w:val="00FD33E9"/>
    <w:rsid w:val="00FD3766"/>
    <w:rsid w:val="00FD47C4"/>
    <w:rsid w:val="00FD4EA7"/>
    <w:rsid w:val="00FD53BD"/>
    <w:rsid w:val="00FD722A"/>
    <w:rsid w:val="00FE2DCF"/>
    <w:rsid w:val="00FE3FA7"/>
    <w:rsid w:val="00FE7AAB"/>
    <w:rsid w:val="00FF2A4E"/>
    <w:rsid w:val="00FF2FCE"/>
    <w:rsid w:val="00FF4DE4"/>
    <w:rsid w:val="00FF4F7D"/>
    <w:rsid w:val="00FF54DF"/>
    <w:rsid w:val="00FF6D9D"/>
    <w:rsid w:val="00FF7DD5"/>
    <w:rsid w:val="0140453F"/>
    <w:rsid w:val="01795394"/>
    <w:rsid w:val="022D132E"/>
    <w:rsid w:val="029CAB0D"/>
    <w:rsid w:val="02D2AD3B"/>
    <w:rsid w:val="039B1424"/>
    <w:rsid w:val="03A7C77B"/>
    <w:rsid w:val="03E1F015"/>
    <w:rsid w:val="051DFB31"/>
    <w:rsid w:val="06AF73A8"/>
    <w:rsid w:val="06E594F8"/>
    <w:rsid w:val="07E60562"/>
    <w:rsid w:val="08D5C95F"/>
    <w:rsid w:val="0AA9A4FF"/>
    <w:rsid w:val="0AF16F09"/>
    <w:rsid w:val="0B170B91"/>
    <w:rsid w:val="0B195694"/>
    <w:rsid w:val="0B6DE39D"/>
    <w:rsid w:val="0B73EB58"/>
    <w:rsid w:val="0B745273"/>
    <w:rsid w:val="0CE7D4CD"/>
    <w:rsid w:val="0D103CDC"/>
    <w:rsid w:val="0E412E74"/>
    <w:rsid w:val="0F5A86E8"/>
    <w:rsid w:val="0F981862"/>
    <w:rsid w:val="106133B5"/>
    <w:rsid w:val="10741E85"/>
    <w:rsid w:val="10CC3840"/>
    <w:rsid w:val="113340CF"/>
    <w:rsid w:val="11972F2C"/>
    <w:rsid w:val="11D33E05"/>
    <w:rsid w:val="14D570E0"/>
    <w:rsid w:val="14DCBE74"/>
    <w:rsid w:val="14FBF2AC"/>
    <w:rsid w:val="15E730A1"/>
    <w:rsid w:val="171A4320"/>
    <w:rsid w:val="1766829E"/>
    <w:rsid w:val="17B12C4C"/>
    <w:rsid w:val="17EAF238"/>
    <w:rsid w:val="18295884"/>
    <w:rsid w:val="18D43679"/>
    <w:rsid w:val="18DC6B25"/>
    <w:rsid w:val="19FD4087"/>
    <w:rsid w:val="1A139E0A"/>
    <w:rsid w:val="1A7DD746"/>
    <w:rsid w:val="1B06999B"/>
    <w:rsid w:val="1CF62AF2"/>
    <w:rsid w:val="1D05B065"/>
    <w:rsid w:val="1D487AED"/>
    <w:rsid w:val="1D78618A"/>
    <w:rsid w:val="1E4E1187"/>
    <w:rsid w:val="1EC929C6"/>
    <w:rsid w:val="1F410D18"/>
    <w:rsid w:val="1F482D6E"/>
    <w:rsid w:val="1FC59BAA"/>
    <w:rsid w:val="1FE7FEF3"/>
    <w:rsid w:val="211AE3FC"/>
    <w:rsid w:val="21305DD9"/>
    <w:rsid w:val="21D5D1A4"/>
    <w:rsid w:val="23AB7088"/>
    <w:rsid w:val="2436ADDF"/>
    <w:rsid w:val="2503FDFC"/>
    <w:rsid w:val="2559710A"/>
    <w:rsid w:val="256E2528"/>
    <w:rsid w:val="25C71632"/>
    <w:rsid w:val="26422E71"/>
    <w:rsid w:val="2709F589"/>
    <w:rsid w:val="274A7C98"/>
    <w:rsid w:val="275BF627"/>
    <w:rsid w:val="28428CB2"/>
    <w:rsid w:val="28E64CF9"/>
    <w:rsid w:val="29811588"/>
    <w:rsid w:val="299672E6"/>
    <w:rsid w:val="2B56802C"/>
    <w:rsid w:val="2BCC8AF4"/>
    <w:rsid w:val="2C1181E3"/>
    <w:rsid w:val="2C4933A3"/>
    <w:rsid w:val="2C90858B"/>
    <w:rsid w:val="2D401ADD"/>
    <w:rsid w:val="2E438510"/>
    <w:rsid w:val="2E856ED0"/>
    <w:rsid w:val="2F2E5181"/>
    <w:rsid w:val="2F40DE45"/>
    <w:rsid w:val="2FB9011B"/>
    <w:rsid w:val="2FDBB8DE"/>
    <w:rsid w:val="3086CFE0"/>
    <w:rsid w:val="3193447B"/>
    <w:rsid w:val="31F070A4"/>
    <w:rsid w:val="32919EC3"/>
    <w:rsid w:val="329FF47B"/>
    <w:rsid w:val="342DD064"/>
    <w:rsid w:val="347FFC2A"/>
    <w:rsid w:val="3506EDEE"/>
    <w:rsid w:val="3511EF7E"/>
    <w:rsid w:val="3559FE8C"/>
    <w:rsid w:val="355BF658"/>
    <w:rsid w:val="35915AF4"/>
    <w:rsid w:val="35DC40C4"/>
    <w:rsid w:val="36931B22"/>
    <w:rsid w:val="36ACBE94"/>
    <w:rsid w:val="36DFAAF7"/>
    <w:rsid w:val="374C8B38"/>
    <w:rsid w:val="37F5073C"/>
    <w:rsid w:val="3804271F"/>
    <w:rsid w:val="385679E8"/>
    <w:rsid w:val="3998AEFD"/>
    <w:rsid w:val="39B52E72"/>
    <w:rsid w:val="39FA2561"/>
    <w:rsid w:val="3A4BB1AB"/>
    <w:rsid w:val="3A5D4433"/>
    <w:rsid w:val="3B3B1444"/>
    <w:rsid w:val="3BA3D69A"/>
    <w:rsid w:val="3BD46BB6"/>
    <w:rsid w:val="3BFE5B81"/>
    <w:rsid w:val="3C354F43"/>
    <w:rsid w:val="3C5866F5"/>
    <w:rsid w:val="3CF3C287"/>
    <w:rsid w:val="3D46BCA3"/>
    <w:rsid w:val="3D8996C5"/>
    <w:rsid w:val="3E37FE06"/>
    <w:rsid w:val="3EAA7C7C"/>
    <w:rsid w:val="3EF30C22"/>
    <w:rsid w:val="3F3F8AF5"/>
    <w:rsid w:val="3F572DC2"/>
    <w:rsid w:val="402C97A5"/>
    <w:rsid w:val="404168E9"/>
    <w:rsid w:val="407E6B8D"/>
    <w:rsid w:val="40849404"/>
    <w:rsid w:val="40A44826"/>
    <w:rsid w:val="41A0278E"/>
    <w:rsid w:val="41B1D87B"/>
    <w:rsid w:val="42004C97"/>
    <w:rsid w:val="421B3FCD"/>
    <w:rsid w:val="42C902BC"/>
    <w:rsid w:val="436B48CE"/>
    <w:rsid w:val="439C4744"/>
    <w:rsid w:val="43B01FC2"/>
    <w:rsid w:val="43BC89EC"/>
    <w:rsid w:val="43CF736E"/>
    <w:rsid w:val="44204578"/>
    <w:rsid w:val="44AAF00A"/>
    <w:rsid w:val="44B49855"/>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C6FCF2A"/>
    <w:rsid w:val="4D7056C6"/>
    <w:rsid w:val="4D965A81"/>
    <w:rsid w:val="4DAB1725"/>
    <w:rsid w:val="4DD39D58"/>
    <w:rsid w:val="4E7859F5"/>
    <w:rsid w:val="4EA89633"/>
    <w:rsid w:val="4EE87FAB"/>
    <w:rsid w:val="4F8AD3F0"/>
    <w:rsid w:val="50C2568F"/>
    <w:rsid w:val="50F245C5"/>
    <w:rsid w:val="51184277"/>
    <w:rsid w:val="523FF88D"/>
    <w:rsid w:val="52C3286D"/>
    <w:rsid w:val="531A846E"/>
    <w:rsid w:val="536F71FB"/>
    <w:rsid w:val="53C8C7A5"/>
    <w:rsid w:val="53FC6959"/>
    <w:rsid w:val="540CCE8F"/>
    <w:rsid w:val="54D160BC"/>
    <w:rsid w:val="554A7210"/>
    <w:rsid w:val="558F4B9D"/>
    <w:rsid w:val="55A03DDD"/>
    <w:rsid w:val="55D4AC1B"/>
    <w:rsid w:val="56CA6A3D"/>
    <w:rsid w:val="57E7E454"/>
    <w:rsid w:val="58B83868"/>
    <w:rsid w:val="593EC56D"/>
    <w:rsid w:val="59542471"/>
    <w:rsid w:val="5980E959"/>
    <w:rsid w:val="59C647D6"/>
    <w:rsid w:val="5A38E154"/>
    <w:rsid w:val="5A5700E4"/>
    <w:rsid w:val="5AC8CCBB"/>
    <w:rsid w:val="5AF95529"/>
    <w:rsid w:val="5B0419C6"/>
    <w:rsid w:val="5BDB7237"/>
    <w:rsid w:val="5BE458F5"/>
    <w:rsid w:val="5C7892CF"/>
    <w:rsid w:val="5CA91465"/>
    <w:rsid w:val="5CC2191C"/>
    <w:rsid w:val="5D426D7D"/>
    <w:rsid w:val="5DEB6784"/>
    <w:rsid w:val="5DFFA56F"/>
    <w:rsid w:val="5EB210ED"/>
    <w:rsid w:val="5F8F106B"/>
    <w:rsid w:val="5FCC5C39"/>
    <w:rsid w:val="606B4B45"/>
    <w:rsid w:val="60A16C95"/>
    <w:rsid w:val="61A4D6C8"/>
    <w:rsid w:val="6240E729"/>
    <w:rsid w:val="62A72E39"/>
    <w:rsid w:val="63117026"/>
    <w:rsid w:val="63937EF0"/>
    <w:rsid w:val="63B9208E"/>
    <w:rsid w:val="641BA0FA"/>
    <w:rsid w:val="64804924"/>
    <w:rsid w:val="650F57F4"/>
    <w:rsid w:val="6559E0B6"/>
    <w:rsid w:val="655C7EBB"/>
    <w:rsid w:val="656733E2"/>
    <w:rsid w:val="662D75F8"/>
    <w:rsid w:val="670235C9"/>
    <w:rsid w:val="6755D23B"/>
    <w:rsid w:val="67725B7F"/>
    <w:rsid w:val="6859ABDF"/>
    <w:rsid w:val="68925492"/>
    <w:rsid w:val="68DE6BD7"/>
    <w:rsid w:val="6A646DDA"/>
    <w:rsid w:val="6A6BC92C"/>
    <w:rsid w:val="6B0DDFF0"/>
    <w:rsid w:val="6B5306C9"/>
    <w:rsid w:val="6B67D80D"/>
    <w:rsid w:val="6BB459C7"/>
    <w:rsid w:val="6BE21FAA"/>
    <w:rsid w:val="6C168784"/>
    <w:rsid w:val="6D6B4DD1"/>
    <w:rsid w:val="6E2899AF"/>
    <w:rsid w:val="6E85BCDC"/>
    <w:rsid w:val="6F403057"/>
    <w:rsid w:val="6F88545C"/>
    <w:rsid w:val="70303ABB"/>
    <w:rsid w:val="70429F3E"/>
    <w:rsid w:val="7120634A"/>
    <w:rsid w:val="717CDF22"/>
    <w:rsid w:val="73483C78"/>
    <w:rsid w:val="736B874A"/>
    <w:rsid w:val="73BF809D"/>
    <w:rsid w:val="73C82D18"/>
    <w:rsid w:val="7498CAFC"/>
    <w:rsid w:val="74D98EF3"/>
    <w:rsid w:val="74FFAA8B"/>
    <w:rsid w:val="75CEFC52"/>
    <w:rsid w:val="75E5E950"/>
    <w:rsid w:val="765C4F18"/>
    <w:rsid w:val="76AB2A7F"/>
    <w:rsid w:val="76BD679C"/>
    <w:rsid w:val="76C18802"/>
    <w:rsid w:val="77230DD1"/>
    <w:rsid w:val="77883D3D"/>
    <w:rsid w:val="77B48393"/>
    <w:rsid w:val="7835203E"/>
    <w:rsid w:val="792CE51C"/>
    <w:rsid w:val="79B39A5D"/>
    <w:rsid w:val="79FA0E5B"/>
    <w:rsid w:val="7AFBFB7F"/>
    <w:rsid w:val="7B7713BE"/>
    <w:rsid w:val="7B84B10C"/>
    <w:rsid w:val="7B8D7141"/>
    <w:rsid w:val="7BA11515"/>
    <w:rsid w:val="7BA80E07"/>
    <w:rsid w:val="7BB12077"/>
    <w:rsid w:val="7C94CAA1"/>
    <w:rsid w:val="7D5E7ABF"/>
    <w:rsid w:val="7D81E1B4"/>
    <w:rsid w:val="7E12BA01"/>
    <w:rsid w:val="7E7F839C"/>
    <w:rsid w:val="7EC47A8B"/>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D2ABA"/>
  </w:style>
  <w:style w:type="character" w:customStyle="1" w:styleId="Mention">
    <w:name w:val="Mention"/>
    <w:basedOn w:val="DefaultParagraphFont"/>
    <w:uiPriority w:val="99"/>
    <w:unhideWhenUsed/>
    <w:rsid w:val="00367852"/>
    <w:rPr>
      <w:color w:val="2B579A"/>
      <w:shd w:val="clear" w:color="auto" w:fill="E1DFDD"/>
    </w:rPr>
  </w:style>
  <w:style w:type="paragraph" w:customStyle="1" w:styleId="DHHSbody">
    <w:name w:val="DHHS body"/>
    <w:link w:val="DHHSbodyChar"/>
    <w:qFormat/>
    <w:rsid w:val="00885876"/>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885876"/>
    <w:rPr>
      <w:rFonts w:ascii="Arial" w:eastAsia="Times" w:hAnsi="Arial"/>
      <w:lang w:eastAsia="en-US"/>
    </w:rPr>
  </w:style>
  <w:style w:type="paragraph" w:customStyle="1" w:styleId="DHHSbullet1">
    <w:name w:val="DHHS bullet 1"/>
    <w:basedOn w:val="DHHSbody"/>
    <w:qFormat/>
    <w:rsid w:val="003A0C05"/>
    <w:pPr>
      <w:spacing w:after="40"/>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ph.communications@health.vic.gov.au"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water.vic.gov.au/water-industry-and-customers/know-your-water-corporatio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8" ma:contentTypeDescription="Create a new document." ma:contentTypeScope="" ma:versionID="42acd51b28cd82692ddd23717ede081f">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405c46042b5869a67a70f53399bf4a76"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Props1.xml><?xml version="1.0" encoding="utf-8"?>
<ds:datastoreItem xmlns:ds="http://schemas.openxmlformats.org/officeDocument/2006/customXml" ds:itemID="{D5E76580-B482-436D-B7B1-07B22DF5DB69}"/>
</file>

<file path=customXml/itemProps2.xml><?xml version="1.0" encoding="utf-8"?>
<ds:datastoreItem xmlns:ds="http://schemas.openxmlformats.org/officeDocument/2006/customXml" ds:itemID="{41673E1C-648D-4170-8A3F-64DE0B040BD1}"/>
</file>

<file path=customXml/itemProps3.xml><?xml version="1.0" encoding="utf-8"?>
<ds:datastoreItem xmlns:ds="http://schemas.openxmlformats.org/officeDocument/2006/customXml" ds:itemID="{93050658-93D1-440F-A4BF-67922492D6BC}"/>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Information on when and how to safely drink water after a flood</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factsheet - Turkish</dc:title>
  <dc:creator/>
  <cp:lastModifiedBy/>
  <cp:revision>1</cp:revision>
  <dcterms:created xsi:type="dcterms:W3CDTF">2022-10-26T06:55:00Z</dcterms:created>
  <dcterms:modified xsi:type="dcterms:W3CDTF">2022-10-30T23:33:00Z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ActionId">
    <vt:lpwstr>a5623016-3e7c-4ae2-b214-9efeb10974d0</vt:lpwstr>
  </property>
  <property fmtid="{D5CDD505-2E9C-101B-9397-08002B2CF9AE}" pid="3" name="MSIP_Label_43e64453-338c-4f93-8a4d-0039a0a41f2a_ContentBits">
    <vt:lpwstr>2</vt:lpwstr>
  </property>
  <property fmtid="{D5CDD505-2E9C-101B-9397-08002B2CF9AE}" pid="4" name="MSIP_Label_43e64453-338c-4f93-8a4d-0039a0a41f2a_Enabled">
    <vt:lpwstr>true</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etDate">
    <vt:lpwstr>2022-10-25T05:50:57Z</vt:lpwstr>
  </property>
  <property fmtid="{D5CDD505-2E9C-101B-9397-08002B2CF9AE}" pid="8" name="MSIP_Label_43e64453-338c-4f93-8a4d-0039a0a41f2a_SiteId">
    <vt:lpwstr>c0e0601f-0fac-449c-9c88-a104c4eb9f28</vt:lpwstr>
  </property>
  <property fmtid="{D5CDD505-2E9C-101B-9397-08002B2CF9AE}" pid="9" name="ContentTypeId">
    <vt:lpwstr>0x010100B8BC7B5326611A489399C0135DD21E4E</vt:lpwstr>
  </property>
</Properties>
</file>