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ECF3B" w14:textId="77777777" w:rsidR="00056EC4" w:rsidRDefault="005860C6" w:rsidP="004F54AE">
      <w:pPr>
        <w:pStyle w:val="DHHSbody"/>
      </w:pPr>
      <w:r>
        <w:rPr>
          <w:noProof/>
        </w:rPr>
        <w:drawing>
          <wp:anchor distT="0" distB="0" distL="114300" distR="114300" simplePos="0" relativeHeight="251658241" behindDoc="1" locked="1" layoutInCell="1" allowOverlap="1" wp14:anchorId="2363C59C" wp14:editId="7B06FFB5">
            <wp:simplePos x="0" y="0"/>
            <wp:positionH relativeFrom="page">
              <wp:posOffset>-19050</wp:posOffset>
            </wp:positionH>
            <wp:positionV relativeFrom="page">
              <wp:posOffset>-273050</wp:posOffset>
            </wp:positionV>
            <wp:extent cx="7559675" cy="10151745"/>
            <wp:effectExtent l="0" t="0" r="3175" b="1905"/>
            <wp:wrapNone/>
            <wp:docPr id="2" name="Picture 2"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Department of Health"/>
                    <pic:cNvPicPr/>
                  </pic:nvPicPr>
                  <pic:blipFill>
                    <a:blip r:embed="rId8"/>
                    <a:stretch>
                      <a:fillRect/>
                    </a:stretch>
                  </pic:blipFill>
                  <pic:spPr>
                    <a:xfrm>
                      <a:off x="0" y="0"/>
                      <a:ext cx="7559675" cy="1015174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321D15A7" w14:textId="77777777" w:rsidTr="00431F42">
        <w:trPr>
          <w:cantSplit/>
        </w:trPr>
        <w:tc>
          <w:tcPr>
            <w:tcW w:w="0" w:type="auto"/>
            <w:tcMar>
              <w:top w:w="0" w:type="dxa"/>
              <w:left w:w="0" w:type="dxa"/>
              <w:right w:w="0" w:type="dxa"/>
            </w:tcMar>
          </w:tcPr>
          <w:p w14:paraId="2770EC11" w14:textId="1BDC5F7A" w:rsidR="00AD784C" w:rsidRPr="00431F42" w:rsidRDefault="00391743" w:rsidP="00431F42">
            <w:pPr>
              <w:pStyle w:val="Documenttitle"/>
            </w:pPr>
            <w:r>
              <w:t xml:space="preserve">Proposals for </w:t>
            </w:r>
            <w:r w:rsidR="00C11E16">
              <w:t>r</w:t>
            </w:r>
            <w:r>
              <w:t>evision</w:t>
            </w:r>
            <w:r w:rsidR="004F54AE">
              <w:t>s</w:t>
            </w:r>
            <w:r>
              <w:t xml:space="preserve"> to</w:t>
            </w:r>
            <w:r w:rsidR="00CC3C27">
              <w:t xml:space="preserve"> the</w:t>
            </w:r>
            <w:r>
              <w:t xml:space="preserve"> </w:t>
            </w:r>
            <w:r w:rsidR="00251487">
              <w:t xml:space="preserve">Victorian </w:t>
            </w:r>
            <w:r w:rsidR="00FA70E2">
              <w:t>Alcohol and Drug Collection</w:t>
            </w:r>
            <w:r w:rsidR="00251487">
              <w:t xml:space="preserve"> (V</w:t>
            </w:r>
            <w:r w:rsidR="00FA70E2">
              <w:t>ADC</w:t>
            </w:r>
            <w:r w:rsidR="00251487">
              <w:t>)</w:t>
            </w:r>
            <w:r>
              <w:t xml:space="preserve"> for 202</w:t>
            </w:r>
            <w:r w:rsidR="00492961">
              <w:t>3-24</w:t>
            </w:r>
          </w:p>
        </w:tc>
      </w:tr>
      <w:tr w:rsidR="00AD784C" w14:paraId="126AF60F" w14:textId="77777777" w:rsidTr="00431F42">
        <w:trPr>
          <w:cantSplit/>
        </w:trPr>
        <w:tc>
          <w:tcPr>
            <w:tcW w:w="0" w:type="auto"/>
          </w:tcPr>
          <w:p w14:paraId="20D47A77" w14:textId="26B03FEA" w:rsidR="00386109" w:rsidRPr="00A1389F" w:rsidRDefault="00B44A52" w:rsidP="009315BE">
            <w:pPr>
              <w:pStyle w:val="Documentsubtitle"/>
            </w:pPr>
            <w:r>
              <w:t xml:space="preserve">For sector feedback </w:t>
            </w:r>
            <w:r w:rsidR="00FA70E2">
              <w:t xml:space="preserve">October </w:t>
            </w:r>
            <w:r w:rsidR="00286953">
              <w:t>202</w:t>
            </w:r>
            <w:r w:rsidR="00492961">
              <w:t>2</w:t>
            </w:r>
          </w:p>
        </w:tc>
      </w:tr>
      <w:tr w:rsidR="00430393" w14:paraId="1FA1E015" w14:textId="77777777" w:rsidTr="00431F42">
        <w:trPr>
          <w:cantSplit/>
        </w:trPr>
        <w:tc>
          <w:tcPr>
            <w:tcW w:w="0" w:type="auto"/>
          </w:tcPr>
          <w:p w14:paraId="2C6E5439" w14:textId="77777777" w:rsidR="00430393" w:rsidRDefault="00963F96" w:rsidP="00430393">
            <w:pPr>
              <w:pStyle w:val="Bannermarking"/>
            </w:pPr>
            <w:r>
              <w:fldChar w:fldCharType="begin"/>
            </w:r>
            <w:r>
              <w:instrText>FILLIN  "Type the protective marking" \d OFFICIAL \o  \* MERGEFORMAT</w:instrText>
            </w:r>
            <w:r>
              <w:fldChar w:fldCharType="separate"/>
            </w:r>
            <w:r w:rsidR="005E4232">
              <w:t>OFFICIAL</w:t>
            </w:r>
            <w:r>
              <w:fldChar w:fldCharType="end"/>
            </w:r>
          </w:p>
        </w:tc>
      </w:tr>
    </w:tbl>
    <w:p w14:paraId="201E4326" w14:textId="77777777" w:rsidR="00FE4081" w:rsidRDefault="005F5A0E" w:rsidP="00FE4081">
      <w:pPr>
        <w:pStyle w:val="Body"/>
      </w:pPr>
      <w:r>
        <w:rPr>
          <w:noProof/>
        </w:rPr>
        <w:drawing>
          <wp:anchor distT="0" distB="0" distL="114300" distR="114300" simplePos="0" relativeHeight="251658240" behindDoc="1" locked="0" layoutInCell="1" allowOverlap="1" wp14:anchorId="42D1E79A" wp14:editId="06FD3786">
            <wp:simplePos x="0" y="0"/>
            <wp:positionH relativeFrom="column">
              <wp:posOffset>1978660</wp:posOffset>
            </wp:positionH>
            <wp:positionV relativeFrom="paragraph">
              <wp:posOffset>5131435</wp:posOffset>
            </wp:positionV>
            <wp:extent cx="1217930" cy="510331"/>
            <wp:effectExtent l="0" t="0" r="127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AHI_logo_white.png"/>
                    <pic:cNvPicPr/>
                  </pic:nvPicPr>
                  <pic:blipFill>
                    <a:blip r:embed="rId9"/>
                    <a:stretch>
                      <a:fillRect/>
                    </a:stretch>
                  </pic:blipFill>
                  <pic:spPr>
                    <a:xfrm>
                      <a:off x="0" y="0"/>
                      <a:ext cx="1217930" cy="510331"/>
                    </a:xfrm>
                    <a:prstGeom prst="rect">
                      <a:avLst/>
                    </a:prstGeom>
                  </pic:spPr>
                </pic:pic>
              </a:graphicData>
            </a:graphic>
            <wp14:sizeRelH relativeFrom="page">
              <wp14:pctWidth>0</wp14:pctWidth>
            </wp14:sizeRelH>
            <wp14:sizeRelV relativeFrom="page">
              <wp14:pctHeight>0</wp14:pctHeight>
            </wp14:sizeRelV>
          </wp:anchor>
        </w:drawing>
      </w:r>
    </w:p>
    <w:p w14:paraId="4402C127" w14:textId="77777777" w:rsidR="00FE4081" w:rsidRPr="00FE4081" w:rsidRDefault="00FE4081" w:rsidP="00FE4081">
      <w:pPr>
        <w:pStyle w:val="Body"/>
        <w:sectPr w:rsidR="00FE4081" w:rsidRPr="00FE4081" w:rsidSect="002C5B7C">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969" w:right="1304" w:bottom="1418" w:left="1304" w:header="680" w:footer="851" w:gutter="0"/>
          <w:cols w:space="340"/>
          <w:docGrid w:linePitch="360"/>
        </w:sectPr>
      </w:pPr>
    </w:p>
    <w:tbl>
      <w:tblPr>
        <w:tblStyle w:val="TableGrid"/>
        <w:tblpPr w:leftFromText="181" w:rightFromText="181"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05FF9432" w14:textId="77777777" w:rsidTr="00251487">
        <w:trPr>
          <w:cantSplit/>
          <w:trHeight w:val="5103"/>
        </w:trPr>
        <w:tc>
          <w:tcPr>
            <w:tcW w:w="9288" w:type="dxa"/>
            <w:vAlign w:val="bottom"/>
          </w:tcPr>
          <w:p w14:paraId="4A342F78" w14:textId="77777777" w:rsidR="00FA70E2" w:rsidRPr="0055119B" w:rsidRDefault="00FA70E2" w:rsidP="00FA70E2">
            <w:pPr>
              <w:pStyle w:val="Accessibilitypara"/>
            </w:pPr>
            <w:r w:rsidRPr="0055119B">
              <w:lastRenderedPageBreak/>
              <w:t>To receive this document in another format</w:t>
            </w:r>
            <w:r>
              <w:t xml:space="preserve">, </w:t>
            </w:r>
            <w:hyperlink r:id="rId16" w:history="1">
              <w:r>
                <w:rPr>
                  <w:rStyle w:val="Hyperlink"/>
                </w:rPr>
                <w:t>email VADC Data helpdesk</w:t>
              </w:r>
            </w:hyperlink>
            <w:r w:rsidRPr="0055119B">
              <w:t xml:space="preserve"> </w:t>
            </w:r>
            <w:r>
              <w:t>&lt;</w:t>
            </w:r>
            <w:r w:rsidRPr="00D14842">
              <w:t>vadc_data@health.vic.gov.au&gt;</w:t>
            </w:r>
          </w:p>
          <w:p w14:paraId="4F0DE1EA" w14:textId="77777777" w:rsidR="00FA70E2" w:rsidRPr="0055119B" w:rsidRDefault="00FA70E2" w:rsidP="00FA70E2">
            <w:pPr>
              <w:pStyle w:val="Imprint"/>
            </w:pPr>
            <w:r w:rsidRPr="0055119B">
              <w:t>Authorised and published by the Victorian Government, 1 Treasury Place, Melbourne.</w:t>
            </w:r>
          </w:p>
          <w:p w14:paraId="62A0A73F" w14:textId="43CA8332" w:rsidR="00FA70E2" w:rsidRPr="0055119B" w:rsidRDefault="00FA70E2" w:rsidP="00FA70E2">
            <w:pPr>
              <w:pStyle w:val="Imprint"/>
            </w:pPr>
            <w:r w:rsidRPr="0055119B">
              <w:t xml:space="preserve">© State of Victoria, Australia, </w:t>
            </w:r>
            <w:r w:rsidRPr="001E2A36">
              <w:t>Department of Health</w:t>
            </w:r>
            <w:r w:rsidRPr="0055119B">
              <w:t xml:space="preserve">, </w:t>
            </w:r>
            <w:r w:rsidR="00B44A52">
              <w:t>October</w:t>
            </w:r>
            <w:r>
              <w:t xml:space="preserve"> 2022.</w:t>
            </w:r>
          </w:p>
          <w:p w14:paraId="483D028A" w14:textId="77777777" w:rsidR="00FA70E2" w:rsidRPr="0055119B" w:rsidRDefault="00FA70E2" w:rsidP="00FA70E2">
            <w:pPr>
              <w:pStyle w:val="Imprint"/>
            </w:pPr>
            <w:r w:rsidRPr="0055119B">
              <w:t>ISBN</w:t>
            </w:r>
            <w:r>
              <w:t>: 9</w:t>
            </w:r>
            <w:r w:rsidRPr="000B2517">
              <w:t>78-1-76096-</w:t>
            </w:r>
            <w:r w:rsidRPr="005E6E68">
              <w:t xml:space="preserve">986-8 </w:t>
            </w:r>
            <w:r w:rsidRPr="000B2517">
              <w:t>(pdf/online/MS word)</w:t>
            </w:r>
          </w:p>
          <w:p w14:paraId="06946551" w14:textId="67973C20" w:rsidR="009F2182" w:rsidRDefault="00FA70E2" w:rsidP="00FA70E2">
            <w:pPr>
              <w:pStyle w:val="Imprint"/>
            </w:pPr>
            <w:r w:rsidRPr="0055119B">
              <w:t xml:space="preserve">Available at </w:t>
            </w:r>
            <w:hyperlink r:id="rId17" w:history="1">
              <w:r>
                <w:rPr>
                  <w:rStyle w:val="Hyperlink"/>
                </w:rPr>
                <w:t>VADC Annual changes</w:t>
              </w:r>
            </w:hyperlink>
            <w:r w:rsidRPr="00CB32C8">
              <w:t xml:space="preserve"> </w:t>
            </w:r>
            <w:r w:rsidRPr="0055119B">
              <w:t>&lt;</w:t>
            </w:r>
            <w:r>
              <w:t xml:space="preserve"> </w:t>
            </w:r>
            <w:r w:rsidRPr="00D14842">
              <w:t>https://www.health.vic.gov.au/funding-and-reporting-aod-services/annual-changes</w:t>
            </w:r>
            <w:r>
              <w:rPr>
                <w:rFonts w:cs="Arial"/>
                <w:color w:val="000000"/>
              </w:rPr>
              <w:t>&gt;</w:t>
            </w:r>
          </w:p>
        </w:tc>
      </w:tr>
      <w:tr w:rsidR="0008204A" w14:paraId="4040A250" w14:textId="77777777" w:rsidTr="00251487">
        <w:trPr>
          <w:cantSplit/>
        </w:trPr>
        <w:tc>
          <w:tcPr>
            <w:tcW w:w="9288" w:type="dxa"/>
          </w:tcPr>
          <w:p w14:paraId="38E4E562" w14:textId="77777777" w:rsidR="0008204A" w:rsidRPr="0055119B" w:rsidRDefault="0008204A" w:rsidP="00251487">
            <w:pPr>
              <w:pStyle w:val="Body"/>
            </w:pPr>
          </w:p>
        </w:tc>
      </w:tr>
    </w:tbl>
    <w:p w14:paraId="0A9FBC5E" w14:textId="77777777" w:rsidR="0008204A" w:rsidRPr="0008204A" w:rsidRDefault="0008204A" w:rsidP="0008204A">
      <w:pPr>
        <w:pStyle w:val="Body"/>
      </w:pPr>
      <w:r w:rsidRPr="0008204A">
        <w:br w:type="page"/>
      </w:r>
    </w:p>
    <w:p w14:paraId="2D0A2BCE" w14:textId="77777777" w:rsidR="00AD784C" w:rsidRPr="00B57329" w:rsidRDefault="00AD784C" w:rsidP="002365B4">
      <w:pPr>
        <w:pStyle w:val="TOCheadingreport"/>
      </w:pPr>
      <w:r w:rsidRPr="00B57329">
        <w:lastRenderedPageBreak/>
        <w:t>Contents</w:t>
      </w:r>
    </w:p>
    <w:p w14:paraId="51B8E82F" w14:textId="2643D1C5" w:rsidR="00CD3E05"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17239627" w:history="1">
        <w:r w:rsidR="00CD3E05" w:rsidRPr="008E7DF5">
          <w:rPr>
            <w:rStyle w:val="Hyperlink"/>
          </w:rPr>
          <w:t>Executive summary</w:t>
        </w:r>
        <w:r w:rsidR="00CD3E05">
          <w:rPr>
            <w:webHidden/>
          </w:rPr>
          <w:tab/>
        </w:r>
        <w:r w:rsidR="00CD3E05">
          <w:rPr>
            <w:webHidden/>
          </w:rPr>
          <w:fldChar w:fldCharType="begin"/>
        </w:r>
        <w:r w:rsidR="00CD3E05">
          <w:rPr>
            <w:webHidden/>
          </w:rPr>
          <w:instrText xml:space="preserve"> PAGEREF _Toc117239627 \h </w:instrText>
        </w:r>
        <w:r w:rsidR="00CD3E05">
          <w:rPr>
            <w:webHidden/>
          </w:rPr>
        </w:r>
        <w:r w:rsidR="00CD3E05">
          <w:rPr>
            <w:webHidden/>
          </w:rPr>
          <w:fldChar w:fldCharType="separate"/>
        </w:r>
        <w:r w:rsidR="00CD3E05">
          <w:rPr>
            <w:webHidden/>
          </w:rPr>
          <w:t>4</w:t>
        </w:r>
        <w:r w:rsidR="00CD3E05">
          <w:rPr>
            <w:webHidden/>
          </w:rPr>
          <w:fldChar w:fldCharType="end"/>
        </w:r>
      </w:hyperlink>
    </w:p>
    <w:p w14:paraId="3DB0403F" w14:textId="34096F2D" w:rsidR="00CD3E05" w:rsidRDefault="00963F96">
      <w:pPr>
        <w:pStyle w:val="TOC1"/>
        <w:rPr>
          <w:rFonts w:asciiTheme="minorHAnsi" w:eastAsiaTheme="minorEastAsia" w:hAnsiTheme="minorHAnsi" w:cstheme="minorBidi"/>
          <w:b w:val="0"/>
          <w:sz w:val="22"/>
          <w:szCs w:val="22"/>
          <w:lang w:eastAsia="en-AU"/>
        </w:rPr>
      </w:pPr>
      <w:hyperlink w:anchor="_Toc117239628" w:history="1">
        <w:r w:rsidR="00CD3E05" w:rsidRPr="008E7DF5">
          <w:rPr>
            <w:rStyle w:val="Hyperlink"/>
          </w:rPr>
          <w:t>Introduction</w:t>
        </w:r>
        <w:r w:rsidR="00CD3E05">
          <w:rPr>
            <w:webHidden/>
          </w:rPr>
          <w:tab/>
        </w:r>
        <w:r w:rsidR="00CD3E05">
          <w:rPr>
            <w:webHidden/>
          </w:rPr>
          <w:fldChar w:fldCharType="begin"/>
        </w:r>
        <w:r w:rsidR="00CD3E05">
          <w:rPr>
            <w:webHidden/>
          </w:rPr>
          <w:instrText xml:space="preserve"> PAGEREF _Toc117239628 \h </w:instrText>
        </w:r>
        <w:r w:rsidR="00CD3E05">
          <w:rPr>
            <w:webHidden/>
          </w:rPr>
        </w:r>
        <w:r w:rsidR="00CD3E05">
          <w:rPr>
            <w:webHidden/>
          </w:rPr>
          <w:fldChar w:fldCharType="separate"/>
        </w:r>
        <w:r w:rsidR="00CD3E05">
          <w:rPr>
            <w:webHidden/>
          </w:rPr>
          <w:t>5</w:t>
        </w:r>
        <w:r w:rsidR="00CD3E05">
          <w:rPr>
            <w:webHidden/>
          </w:rPr>
          <w:fldChar w:fldCharType="end"/>
        </w:r>
      </w:hyperlink>
    </w:p>
    <w:p w14:paraId="2D9D7D51" w14:textId="6B7684FD" w:rsidR="00CD3E05" w:rsidRDefault="00963F96">
      <w:pPr>
        <w:pStyle w:val="TOC2"/>
        <w:rPr>
          <w:rFonts w:asciiTheme="minorHAnsi" w:eastAsiaTheme="minorEastAsia" w:hAnsiTheme="minorHAnsi" w:cstheme="minorBidi"/>
          <w:sz w:val="22"/>
          <w:szCs w:val="22"/>
          <w:lang w:eastAsia="en-AU"/>
        </w:rPr>
      </w:pPr>
      <w:hyperlink w:anchor="_Toc117239629" w:history="1">
        <w:r w:rsidR="00CD3E05" w:rsidRPr="008E7DF5">
          <w:rPr>
            <w:rStyle w:val="Hyperlink"/>
          </w:rPr>
          <w:t>Orientation to this document</w:t>
        </w:r>
        <w:r w:rsidR="00CD3E05">
          <w:rPr>
            <w:webHidden/>
          </w:rPr>
          <w:tab/>
        </w:r>
        <w:r w:rsidR="00CD3E05">
          <w:rPr>
            <w:webHidden/>
          </w:rPr>
          <w:fldChar w:fldCharType="begin"/>
        </w:r>
        <w:r w:rsidR="00CD3E05">
          <w:rPr>
            <w:webHidden/>
          </w:rPr>
          <w:instrText xml:space="preserve"> PAGEREF _Toc117239629 \h </w:instrText>
        </w:r>
        <w:r w:rsidR="00CD3E05">
          <w:rPr>
            <w:webHidden/>
          </w:rPr>
        </w:r>
        <w:r w:rsidR="00CD3E05">
          <w:rPr>
            <w:webHidden/>
          </w:rPr>
          <w:fldChar w:fldCharType="separate"/>
        </w:r>
        <w:r w:rsidR="00CD3E05">
          <w:rPr>
            <w:webHidden/>
          </w:rPr>
          <w:t>5</w:t>
        </w:r>
        <w:r w:rsidR="00CD3E05">
          <w:rPr>
            <w:webHidden/>
          </w:rPr>
          <w:fldChar w:fldCharType="end"/>
        </w:r>
      </w:hyperlink>
    </w:p>
    <w:p w14:paraId="0DDD4A65" w14:textId="437FE064" w:rsidR="00CD3E05" w:rsidRDefault="00963F96">
      <w:pPr>
        <w:pStyle w:val="TOC1"/>
        <w:rPr>
          <w:rFonts w:asciiTheme="minorHAnsi" w:eastAsiaTheme="minorEastAsia" w:hAnsiTheme="minorHAnsi" w:cstheme="minorBidi"/>
          <w:b w:val="0"/>
          <w:sz w:val="22"/>
          <w:szCs w:val="22"/>
          <w:lang w:eastAsia="en-AU"/>
        </w:rPr>
      </w:pPr>
      <w:hyperlink w:anchor="_Toc117239630" w:history="1">
        <w:r w:rsidR="00CD3E05" w:rsidRPr="008E7DF5">
          <w:rPr>
            <w:rStyle w:val="Hyperlink"/>
          </w:rPr>
          <w:t>Proposal 1 - Align code sets for Sex and Gender data items</w:t>
        </w:r>
        <w:r w:rsidR="00CD3E05">
          <w:rPr>
            <w:webHidden/>
          </w:rPr>
          <w:tab/>
        </w:r>
        <w:r w:rsidR="00CD3E05">
          <w:rPr>
            <w:webHidden/>
          </w:rPr>
          <w:fldChar w:fldCharType="begin"/>
        </w:r>
        <w:r w:rsidR="00CD3E05">
          <w:rPr>
            <w:webHidden/>
          </w:rPr>
          <w:instrText xml:space="preserve"> PAGEREF _Toc117239630 \h </w:instrText>
        </w:r>
        <w:r w:rsidR="00CD3E05">
          <w:rPr>
            <w:webHidden/>
          </w:rPr>
        </w:r>
        <w:r w:rsidR="00CD3E05">
          <w:rPr>
            <w:webHidden/>
          </w:rPr>
          <w:fldChar w:fldCharType="separate"/>
        </w:r>
        <w:r w:rsidR="00CD3E05">
          <w:rPr>
            <w:webHidden/>
          </w:rPr>
          <w:t>6</w:t>
        </w:r>
        <w:r w:rsidR="00CD3E05">
          <w:rPr>
            <w:webHidden/>
          </w:rPr>
          <w:fldChar w:fldCharType="end"/>
        </w:r>
      </w:hyperlink>
    </w:p>
    <w:p w14:paraId="7D7BC07B" w14:textId="0D9A5DEA" w:rsidR="00CD3E05" w:rsidRDefault="00963F96">
      <w:pPr>
        <w:pStyle w:val="TOC2"/>
        <w:rPr>
          <w:rFonts w:asciiTheme="minorHAnsi" w:eastAsiaTheme="minorEastAsia" w:hAnsiTheme="minorHAnsi" w:cstheme="minorBidi"/>
          <w:sz w:val="22"/>
          <w:szCs w:val="22"/>
          <w:lang w:eastAsia="en-AU"/>
        </w:rPr>
      </w:pPr>
      <w:hyperlink w:anchor="_Toc117239631" w:history="1">
        <w:r w:rsidR="00CD3E05" w:rsidRPr="008E7DF5">
          <w:rPr>
            <w:rStyle w:val="Hyperlink"/>
          </w:rPr>
          <w:t>Feedback for Proposal 1 - Align code sets for Sex and Gender data items</w:t>
        </w:r>
        <w:r w:rsidR="00CD3E05">
          <w:rPr>
            <w:webHidden/>
          </w:rPr>
          <w:tab/>
        </w:r>
        <w:r w:rsidR="00CD3E05">
          <w:rPr>
            <w:webHidden/>
          </w:rPr>
          <w:fldChar w:fldCharType="begin"/>
        </w:r>
        <w:r w:rsidR="00CD3E05">
          <w:rPr>
            <w:webHidden/>
          </w:rPr>
          <w:instrText xml:space="preserve"> PAGEREF _Toc117239631 \h </w:instrText>
        </w:r>
        <w:r w:rsidR="00CD3E05">
          <w:rPr>
            <w:webHidden/>
          </w:rPr>
        </w:r>
        <w:r w:rsidR="00CD3E05">
          <w:rPr>
            <w:webHidden/>
          </w:rPr>
          <w:fldChar w:fldCharType="separate"/>
        </w:r>
        <w:r w:rsidR="00CD3E05">
          <w:rPr>
            <w:webHidden/>
          </w:rPr>
          <w:t>12</w:t>
        </w:r>
        <w:r w:rsidR="00CD3E05">
          <w:rPr>
            <w:webHidden/>
          </w:rPr>
          <w:fldChar w:fldCharType="end"/>
        </w:r>
      </w:hyperlink>
    </w:p>
    <w:p w14:paraId="0F942CF1" w14:textId="4E37AA27" w:rsidR="00CD3E05" w:rsidRDefault="00963F96">
      <w:pPr>
        <w:pStyle w:val="TOC1"/>
        <w:rPr>
          <w:rFonts w:asciiTheme="minorHAnsi" w:eastAsiaTheme="minorEastAsia" w:hAnsiTheme="minorHAnsi" w:cstheme="minorBidi"/>
          <w:b w:val="0"/>
          <w:sz w:val="22"/>
          <w:szCs w:val="22"/>
          <w:lang w:eastAsia="en-AU"/>
        </w:rPr>
      </w:pPr>
      <w:hyperlink w:anchor="_Toc117239632" w:history="1">
        <w:r w:rsidR="00CD3E05" w:rsidRPr="008E7DF5">
          <w:rPr>
            <w:rStyle w:val="Hyperlink"/>
          </w:rPr>
          <w:t>Proposal 2 - Update maltreatment code validation to align with business definition</w:t>
        </w:r>
        <w:r w:rsidR="00CD3E05">
          <w:rPr>
            <w:webHidden/>
          </w:rPr>
          <w:tab/>
        </w:r>
        <w:r w:rsidR="00CD3E05">
          <w:rPr>
            <w:webHidden/>
          </w:rPr>
          <w:fldChar w:fldCharType="begin"/>
        </w:r>
        <w:r w:rsidR="00CD3E05">
          <w:rPr>
            <w:webHidden/>
          </w:rPr>
          <w:instrText xml:space="preserve"> PAGEREF _Toc117239632 \h </w:instrText>
        </w:r>
        <w:r w:rsidR="00CD3E05">
          <w:rPr>
            <w:webHidden/>
          </w:rPr>
        </w:r>
        <w:r w:rsidR="00CD3E05">
          <w:rPr>
            <w:webHidden/>
          </w:rPr>
          <w:fldChar w:fldCharType="separate"/>
        </w:r>
        <w:r w:rsidR="00CD3E05">
          <w:rPr>
            <w:webHidden/>
          </w:rPr>
          <w:t>13</w:t>
        </w:r>
        <w:r w:rsidR="00CD3E05">
          <w:rPr>
            <w:webHidden/>
          </w:rPr>
          <w:fldChar w:fldCharType="end"/>
        </w:r>
      </w:hyperlink>
    </w:p>
    <w:p w14:paraId="428CCF93" w14:textId="3ACD894C" w:rsidR="00CD3E05" w:rsidRDefault="00963F96">
      <w:pPr>
        <w:pStyle w:val="TOC2"/>
        <w:rPr>
          <w:rFonts w:asciiTheme="minorHAnsi" w:eastAsiaTheme="minorEastAsia" w:hAnsiTheme="minorHAnsi" w:cstheme="minorBidi"/>
          <w:sz w:val="22"/>
          <w:szCs w:val="22"/>
          <w:lang w:eastAsia="en-AU"/>
        </w:rPr>
      </w:pPr>
      <w:hyperlink w:anchor="_Toc117239633" w:history="1">
        <w:r w:rsidR="00CD3E05" w:rsidRPr="008E7DF5">
          <w:rPr>
            <w:rStyle w:val="Hyperlink"/>
          </w:rPr>
          <w:t>Feedback for Proposal 2 - Update maltreatment code validation to align with business definition</w:t>
        </w:r>
        <w:r w:rsidR="00CD3E05">
          <w:rPr>
            <w:webHidden/>
          </w:rPr>
          <w:tab/>
        </w:r>
        <w:r w:rsidR="00CD3E05">
          <w:rPr>
            <w:webHidden/>
          </w:rPr>
          <w:fldChar w:fldCharType="begin"/>
        </w:r>
        <w:r w:rsidR="00CD3E05">
          <w:rPr>
            <w:webHidden/>
          </w:rPr>
          <w:instrText xml:space="preserve"> PAGEREF _Toc117239633 \h </w:instrText>
        </w:r>
        <w:r w:rsidR="00CD3E05">
          <w:rPr>
            <w:webHidden/>
          </w:rPr>
        </w:r>
        <w:r w:rsidR="00CD3E05">
          <w:rPr>
            <w:webHidden/>
          </w:rPr>
          <w:fldChar w:fldCharType="separate"/>
        </w:r>
        <w:r w:rsidR="00CD3E05">
          <w:rPr>
            <w:webHidden/>
          </w:rPr>
          <w:t>15</w:t>
        </w:r>
        <w:r w:rsidR="00CD3E05">
          <w:rPr>
            <w:webHidden/>
          </w:rPr>
          <w:fldChar w:fldCharType="end"/>
        </w:r>
      </w:hyperlink>
    </w:p>
    <w:p w14:paraId="2F0412D2" w14:textId="1E106AAA" w:rsidR="00CD3E05" w:rsidRDefault="00963F96">
      <w:pPr>
        <w:pStyle w:val="TOC1"/>
        <w:rPr>
          <w:rFonts w:asciiTheme="minorHAnsi" w:eastAsiaTheme="minorEastAsia" w:hAnsiTheme="minorHAnsi" w:cstheme="minorBidi"/>
          <w:b w:val="0"/>
          <w:sz w:val="22"/>
          <w:szCs w:val="22"/>
          <w:lang w:eastAsia="en-AU"/>
        </w:rPr>
      </w:pPr>
      <w:hyperlink w:anchor="_Toc117239634" w:history="1">
        <w:r w:rsidR="00CD3E05" w:rsidRPr="008E7DF5">
          <w:rPr>
            <w:rStyle w:val="Hyperlink"/>
          </w:rPr>
          <w:t xml:space="preserve">Proposal 3 - Add an error validation to prevent services reporting an </w:t>
        </w:r>
        <w:r w:rsidR="00CD3E05" w:rsidRPr="008E7DF5">
          <w:rPr>
            <w:rStyle w:val="Hyperlink"/>
            <w:i/>
            <w:iCs/>
          </w:rPr>
          <w:t>Event - end reason</w:t>
        </w:r>
        <w:r w:rsidR="00CD3E05" w:rsidRPr="008E7DF5">
          <w:rPr>
            <w:rStyle w:val="Hyperlink"/>
          </w:rPr>
          <w:t xml:space="preserve"> code reserved for Department of Health use only</w:t>
        </w:r>
        <w:r w:rsidR="00CD3E05">
          <w:rPr>
            <w:webHidden/>
          </w:rPr>
          <w:tab/>
        </w:r>
        <w:r w:rsidR="00CD3E05">
          <w:rPr>
            <w:webHidden/>
          </w:rPr>
          <w:fldChar w:fldCharType="begin"/>
        </w:r>
        <w:r w:rsidR="00CD3E05">
          <w:rPr>
            <w:webHidden/>
          </w:rPr>
          <w:instrText xml:space="preserve"> PAGEREF _Toc117239634 \h </w:instrText>
        </w:r>
        <w:r w:rsidR="00CD3E05">
          <w:rPr>
            <w:webHidden/>
          </w:rPr>
        </w:r>
        <w:r w:rsidR="00CD3E05">
          <w:rPr>
            <w:webHidden/>
          </w:rPr>
          <w:fldChar w:fldCharType="separate"/>
        </w:r>
        <w:r w:rsidR="00CD3E05">
          <w:rPr>
            <w:webHidden/>
          </w:rPr>
          <w:t>16</w:t>
        </w:r>
        <w:r w:rsidR="00CD3E05">
          <w:rPr>
            <w:webHidden/>
          </w:rPr>
          <w:fldChar w:fldCharType="end"/>
        </w:r>
      </w:hyperlink>
    </w:p>
    <w:p w14:paraId="4A52C2A7" w14:textId="1AC45ED0" w:rsidR="00CD3E05" w:rsidRDefault="00963F96">
      <w:pPr>
        <w:pStyle w:val="TOC2"/>
        <w:rPr>
          <w:rFonts w:asciiTheme="minorHAnsi" w:eastAsiaTheme="minorEastAsia" w:hAnsiTheme="minorHAnsi" w:cstheme="minorBidi"/>
          <w:sz w:val="22"/>
          <w:szCs w:val="22"/>
          <w:lang w:eastAsia="en-AU"/>
        </w:rPr>
      </w:pPr>
      <w:hyperlink w:anchor="_Toc117239635" w:history="1">
        <w:r w:rsidR="00CD3E05" w:rsidRPr="008E7DF5">
          <w:rPr>
            <w:rStyle w:val="Hyperlink"/>
          </w:rPr>
          <w:t xml:space="preserve">Feedback for Proposal 3 - Add an error validation to prevent services reporting an </w:t>
        </w:r>
        <w:r w:rsidR="00CD3E05" w:rsidRPr="008E7DF5">
          <w:rPr>
            <w:rStyle w:val="Hyperlink"/>
            <w:i/>
            <w:iCs/>
          </w:rPr>
          <w:t>Event - end reason</w:t>
        </w:r>
        <w:r w:rsidR="00CD3E05" w:rsidRPr="008E7DF5">
          <w:rPr>
            <w:rStyle w:val="Hyperlink"/>
          </w:rPr>
          <w:t xml:space="preserve"> code reserved for Department of Health use only</w:t>
        </w:r>
        <w:r w:rsidR="00CD3E05">
          <w:rPr>
            <w:webHidden/>
          </w:rPr>
          <w:tab/>
        </w:r>
        <w:r w:rsidR="00CD3E05">
          <w:rPr>
            <w:webHidden/>
          </w:rPr>
          <w:fldChar w:fldCharType="begin"/>
        </w:r>
        <w:r w:rsidR="00CD3E05">
          <w:rPr>
            <w:webHidden/>
          </w:rPr>
          <w:instrText xml:space="preserve"> PAGEREF _Toc117239635 \h </w:instrText>
        </w:r>
        <w:r w:rsidR="00CD3E05">
          <w:rPr>
            <w:webHidden/>
          </w:rPr>
        </w:r>
        <w:r w:rsidR="00CD3E05">
          <w:rPr>
            <w:webHidden/>
          </w:rPr>
          <w:fldChar w:fldCharType="separate"/>
        </w:r>
        <w:r w:rsidR="00CD3E05">
          <w:rPr>
            <w:webHidden/>
          </w:rPr>
          <w:t>17</w:t>
        </w:r>
        <w:r w:rsidR="00CD3E05">
          <w:rPr>
            <w:webHidden/>
          </w:rPr>
          <w:fldChar w:fldCharType="end"/>
        </w:r>
      </w:hyperlink>
    </w:p>
    <w:p w14:paraId="64025BA1" w14:textId="2607C41D" w:rsidR="00CD3E05" w:rsidRDefault="00963F96">
      <w:pPr>
        <w:pStyle w:val="TOC1"/>
        <w:rPr>
          <w:rFonts w:asciiTheme="minorHAnsi" w:eastAsiaTheme="minorEastAsia" w:hAnsiTheme="minorHAnsi" w:cstheme="minorBidi"/>
          <w:b w:val="0"/>
          <w:sz w:val="22"/>
          <w:szCs w:val="22"/>
          <w:lang w:eastAsia="en-AU"/>
        </w:rPr>
      </w:pPr>
      <w:hyperlink w:anchor="_Toc117239636" w:history="1">
        <w:r w:rsidR="00CD3E05" w:rsidRPr="008E7DF5">
          <w:rPr>
            <w:rStyle w:val="Hyperlink"/>
          </w:rPr>
          <w:t>Proposal 4 - Update validations to align with business rules of Outcomes AUDIT Score and DUDIT score</w:t>
        </w:r>
        <w:r w:rsidR="00CD3E05">
          <w:rPr>
            <w:webHidden/>
          </w:rPr>
          <w:tab/>
        </w:r>
        <w:r w:rsidR="00CD3E05">
          <w:rPr>
            <w:webHidden/>
          </w:rPr>
          <w:fldChar w:fldCharType="begin"/>
        </w:r>
        <w:r w:rsidR="00CD3E05">
          <w:rPr>
            <w:webHidden/>
          </w:rPr>
          <w:instrText xml:space="preserve"> PAGEREF _Toc117239636 \h </w:instrText>
        </w:r>
        <w:r w:rsidR="00CD3E05">
          <w:rPr>
            <w:webHidden/>
          </w:rPr>
        </w:r>
        <w:r w:rsidR="00CD3E05">
          <w:rPr>
            <w:webHidden/>
          </w:rPr>
          <w:fldChar w:fldCharType="separate"/>
        </w:r>
        <w:r w:rsidR="00CD3E05">
          <w:rPr>
            <w:webHidden/>
          </w:rPr>
          <w:t>18</w:t>
        </w:r>
        <w:r w:rsidR="00CD3E05">
          <w:rPr>
            <w:webHidden/>
          </w:rPr>
          <w:fldChar w:fldCharType="end"/>
        </w:r>
      </w:hyperlink>
    </w:p>
    <w:p w14:paraId="49821CF5" w14:textId="4A506969" w:rsidR="00CD3E05" w:rsidRDefault="00963F96">
      <w:pPr>
        <w:pStyle w:val="TOC2"/>
        <w:rPr>
          <w:rFonts w:asciiTheme="minorHAnsi" w:eastAsiaTheme="minorEastAsia" w:hAnsiTheme="minorHAnsi" w:cstheme="minorBidi"/>
          <w:sz w:val="22"/>
          <w:szCs w:val="22"/>
          <w:lang w:eastAsia="en-AU"/>
        </w:rPr>
      </w:pPr>
      <w:hyperlink w:anchor="_Toc117239637" w:history="1">
        <w:r w:rsidR="00CD3E05" w:rsidRPr="008E7DF5">
          <w:rPr>
            <w:rStyle w:val="Hyperlink"/>
          </w:rPr>
          <w:t>Feedback for Proposal 4 - Update validations to align with business rules of Outcomes AUDIT Score and DUDIT score</w:t>
        </w:r>
        <w:r w:rsidR="00CD3E05">
          <w:rPr>
            <w:webHidden/>
          </w:rPr>
          <w:tab/>
        </w:r>
        <w:r w:rsidR="00CD3E05">
          <w:rPr>
            <w:webHidden/>
          </w:rPr>
          <w:fldChar w:fldCharType="begin"/>
        </w:r>
        <w:r w:rsidR="00CD3E05">
          <w:rPr>
            <w:webHidden/>
          </w:rPr>
          <w:instrText xml:space="preserve"> PAGEREF _Toc117239637 \h </w:instrText>
        </w:r>
        <w:r w:rsidR="00CD3E05">
          <w:rPr>
            <w:webHidden/>
          </w:rPr>
        </w:r>
        <w:r w:rsidR="00CD3E05">
          <w:rPr>
            <w:webHidden/>
          </w:rPr>
          <w:fldChar w:fldCharType="separate"/>
        </w:r>
        <w:r w:rsidR="00CD3E05">
          <w:rPr>
            <w:webHidden/>
          </w:rPr>
          <w:t>22</w:t>
        </w:r>
        <w:r w:rsidR="00CD3E05">
          <w:rPr>
            <w:webHidden/>
          </w:rPr>
          <w:fldChar w:fldCharType="end"/>
        </w:r>
      </w:hyperlink>
    </w:p>
    <w:p w14:paraId="1F9DCB4E" w14:textId="78062217" w:rsidR="00CD3E05" w:rsidRDefault="00963F96">
      <w:pPr>
        <w:pStyle w:val="TOC1"/>
        <w:rPr>
          <w:rFonts w:asciiTheme="minorHAnsi" w:eastAsiaTheme="minorEastAsia" w:hAnsiTheme="minorHAnsi" w:cstheme="minorBidi"/>
          <w:b w:val="0"/>
          <w:sz w:val="22"/>
          <w:szCs w:val="22"/>
          <w:lang w:eastAsia="en-AU"/>
        </w:rPr>
      </w:pPr>
      <w:hyperlink w:anchor="_Toc117239638" w:history="1">
        <w:r w:rsidR="00CD3E05" w:rsidRPr="008E7DF5">
          <w:rPr>
            <w:rStyle w:val="Hyperlink"/>
          </w:rPr>
          <w:t>Proposal 5 - Additional Mental Health Diagnosis Field</w:t>
        </w:r>
        <w:r w:rsidR="00CD3E05">
          <w:rPr>
            <w:webHidden/>
          </w:rPr>
          <w:tab/>
        </w:r>
        <w:r w:rsidR="00CD3E05">
          <w:rPr>
            <w:webHidden/>
          </w:rPr>
          <w:fldChar w:fldCharType="begin"/>
        </w:r>
        <w:r w:rsidR="00CD3E05">
          <w:rPr>
            <w:webHidden/>
          </w:rPr>
          <w:instrText xml:space="preserve"> PAGEREF _Toc117239638 \h </w:instrText>
        </w:r>
        <w:r w:rsidR="00CD3E05">
          <w:rPr>
            <w:webHidden/>
          </w:rPr>
        </w:r>
        <w:r w:rsidR="00CD3E05">
          <w:rPr>
            <w:webHidden/>
          </w:rPr>
          <w:fldChar w:fldCharType="separate"/>
        </w:r>
        <w:r w:rsidR="00CD3E05">
          <w:rPr>
            <w:webHidden/>
          </w:rPr>
          <w:t>23</w:t>
        </w:r>
        <w:r w:rsidR="00CD3E05">
          <w:rPr>
            <w:webHidden/>
          </w:rPr>
          <w:fldChar w:fldCharType="end"/>
        </w:r>
      </w:hyperlink>
    </w:p>
    <w:p w14:paraId="038D432F" w14:textId="386D746E" w:rsidR="00CD3E05" w:rsidRDefault="00963F96">
      <w:pPr>
        <w:pStyle w:val="TOC2"/>
        <w:rPr>
          <w:rFonts w:asciiTheme="minorHAnsi" w:eastAsiaTheme="minorEastAsia" w:hAnsiTheme="minorHAnsi" w:cstheme="minorBidi"/>
          <w:sz w:val="22"/>
          <w:szCs w:val="22"/>
          <w:lang w:eastAsia="en-AU"/>
        </w:rPr>
      </w:pPr>
      <w:hyperlink w:anchor="_Toc117239639" w:history="1">
        <w:r w:rsidR="00CD3E05" w:rsidRPr="008E7DF5">
          <w:rPr>
            <w:rStyle w:val="Hyperlink"/>
          </w:rPr>
          <w:t>Feedback for Proposal 5 - Additional Mental Health Diagnosis Field</w:t>
        </w:r>
        <w:r w:rsidR="00CD3E05">
          <w:rPr>
            <w:webHidden/>
          </w:rPr>
          <w:tab/>
        </w:r>
        <w:r w:rsidR="00CD3E05">
          <w:rPr>
            <w:webHidden/>
          </w:rPr>
          <w:fldChar w:fldCharType="begin"/>
        </w:r>
        <w:r w:rsidR="00CD3E05">
          <w:rPr>
            <w:webHidden/>
          </w:rPr>
          <w:instrText xml:space="preserve"> PAGEREF _Toc117239639 \h </w:instrText>
        </w:r>
        <w:r w:rsidR="00CD3E05">
          <w:rPr>
            <w:webHidden/>
          </w:rPr>
        </w:r>
        <w:r w:rsidR="00CD3E05">
          <w:rPr>
            <w:webHidden/>
          </w:rPr>
          <w:fldChar w:fldCharType="separate"/>
        </w:r>
        <w:r w:rsidR="00CD3E05">
          <w:rPr>
            <w:webHidden/>
          </w:rPr>
          <w:t>30</w:t>
        </w:r>
        <w:r w:rsidR="00CD3E05">
          <w:rPr>
            <w:webHidden/>
          </w:rPr>
          <w:fldChar w:fldCharType="end"/>
        </w:r>
      </w:hyperlink>
    </w:p>
    <w:p w14:paraId="5D571F5D" w14:textId="4F8DA6C8" w:rsidR="00CD3E05" w:rsidRDefault="00963F96">
      <w:pPr>
        <w:pStyle w:val="TOC1"/>
        <w:rPr>
          <w:rFonts w:asciiTheme="minorHAnsi" w:eastAsiaTheme="minorEastAsia" w:hAnsiTheme="minorHAnsi" w:cstheme="minorBidi"/>
          <w:b w:val="0"/>
          <w:sz w:val="22"/>
          <w:szCs w:val="22"/>
          <w:lang w:eastAsia="en-AU"/>
        </w:rPr>
      </w:pPr>
      <w:hyperlink w:anchor="_Toc117239640" w:history="1">
        <w:r w:rsidR="00CD3E05" w:rsidRPr="008E7DF5">
          <w:rPr>
            <w:rStyle w:val="Hyperlink"/>
          </w:rPr>
          <w:t>Proposals withdrawn</w:t>
        </w:r>
        <w:r w:rsidR="00CD3E05">
          <w:rPr>
            <w:webHidden/>
          </w:rPr>
          <w:tab/>
        </w:r>
        <w:r w:rsidR="00CD3E05">
          <w:rPr>
            <w:webHidden/>
          </w:rPr>
          <w:fldChar w:fldCharType="begin"/>
        </w:r>
        <w:r w:rsidR="00CD3E05">
          <w:rPr>
            <w:webHidden/>
          </w:rPr>
          <w:instrText xml:space="preserve"> PAGEREF _Toc117239640 \h </w:instrText>
        </w:r>
        <w:r w:rsidR="00CD3E05">
          <w:rPr>
            <w:webHidden/>
          </w:rPr>
        </w:r>
        <w:r w:rsidR="00CD3E05">
          <w:rPr>
            <w:webHidden/>
          </w:rPr>
          <w:fldChar w:fldCharType="separate"/>
        </w:r>
        <w:r w:rsidR="00CD3E05">
          <w:rPr>
            <w:webHidden/>
          </w:rPr>
          <w:t>31</w:t>
        </w:r>
        <w:r w:rsidR="00CD3E05">
          <w:rPr>
            <w:webHidden/>
          </w:rPr>
          <w:fldChar w:fldCharType="end"/>
        </w:r>
      </w:hyperlink>
    </w:p>
    <w:p w14:paraId="725B22F3" w14:textId="6385B7AF" w:rsidR="00CD3E05" w:rsidRDefault="00963F96">
      <w:pPr>
        <w:pStyle w:val="TOC1"/>
        <w:rPr>
          <w:rFonts w:asciiTheme="minorHAnsi" w:eastAsiaTheme="minorEastAsia" w:hAnsiTheme="minorHAnsi" w:cstheme="minorBidi"/>
          <w:b w:val="0"/>
          <w:sz w:val="22"/>
          <w:szCs w:val="22"/>
          <w:lang w:eastAsia="en-AU"/>
        </w:rPr>
      </w:pPr>
      <w:hyperlink w:anchor="_Toc117239641" w:history="1">
        <w:r w:rsidR="00CD3E05" w:rsidRPr="008E7DF5">
          <w:rPr>
            <w:rStyle w:val="Hyperlink"/>
          </w:rPr>
          <w:t>Proposals not proceeding</w:t>
        </w:r>
        <w:r w:rsidR="00CD3E05">
          <w:rPr>
            <w:webHidden/>
          </w:rPr>
          <w:tab/>
        </w:r>
        <w:r w:rsidR="00CD3E05">
          <w:rPr>
            <w:webHidden/>
          </w:rPr>
          <w:fldChar w:fldCharType="begin"/>
        </w:r>
        <w:r w:rsidR="00CD3E05">
          <w:rPr>
            <w:webHidden/>
          </w:rPr>
          <w:instrText xml:space="preserve"> PAGEREF _Toc117239641 \h </w:instrText>
        </w:r>
        <w:r w:rsidR="00CD3E05">
          <w:rPr>
            <w:webHidden/>
          </w:rPr>
        </w:r>
        <w:r w:rsidR="00CD3E05">
          <w:rPr>
            <w:webHidden/>
          </w:rPr>
          <w:fldChar w:fldCharType="separate"/>
        </w:r>
        <w:r w:rsidR="00CD3E05">
          <w:rPr>
            <w:webHidden/>
          </w:rPr>
          <w:t>31</w:t>
        </w:r>
        <w:r w:rsidR="00CD3E05">
          <w:rPr>
            <w:webHidden/>
          </w:rPr>
          <w:fldChar w:fldCharType="end"/>
        </w:r>
      </w:hyperlink>
    </w:p>
    <w:p w14:paraId="1C1714DB" w14:textId="2D58C142" w:rsidR="007173CA" w:rsidRDefault="00AD784C" w:rsidP="00D079AA">
      <w:pPr>
        <w:pStyle w:val="Body"/>
      </w:pPr>
      <w:r>
        <w:fldChar w:fldCharType="end"/>
      </w:r>
    </w:p>
    <w:p w14:paraId="3C87E475" w14:textId="77777777" w:rsidR="00580394" w:rsidRPr="00B519CD" w:rsidRDefault="00580394" w:rsidP="007173CA">
      <w:pPr>
        <w:pStyle w:val="Body"/>
        <w:sectPr w:rsidR="00580394" w:rsidRPr="00B519CD" w:rsidSect="002C5B7C">
          <w:headerReference w:type="even" r:id="rId18"/>
          <w:headerReference w:type="default" r:id="rId19"/>
          <w:footerReference w:type="default" r:id="rId20"/>
          <w:headerReference w:type="first" r:id="rId21"/>
          <w:pgSz w:w="11906" w:h="16838" w:code="9"/>
          <w:pgMar w:top="1701" w:right="1304" w:bottom="1418" w:left="1304" w:header="680" w:footer="851" w:gutter="0"/>
          <w:cols w:space="340"/>
          <w:docGrid w:linePitch="360"/>
        </w:sectPr>
      </w:pPr>
    </w:p>
    <w:p w14:paraId="6833D0D2" w14:textId="77777777" w:rsidR="00286953" w:rsidRDefault="00286953" w:rsidP="00286953">
      <w:pPr>
        <w:pStyle w:val="Heading1"/>
      </w:pPr>
      <w:bookmarkStart w:id="0" w:name="_Toc51938683"/>
      <w:bookmarkStart w:id="1" w:name="_Toc117239627"/>
      <w:r>
        <w:lastRenderedPageBreak/>
        <w:t>Executive summary</w:t>
      </w:r>
      <w:bookmarkEnd w:id="0"/>
      <w:bookmarkEnd w:id="1"/>
    </w:p>
    <w:p w14:paraId="409EDB2A" w14:textId="719206A1" w:rsidR="008F0591" w:rsidRPr="008F0591" w:rsidRDefault="008F0591" w:rsidP="008F0591">
      <w:pPr>
        <w:pStyle w:val="Body"/>
        <w:rPr>
          <w:bCs/>
        </w:rPr>
      </w:pPr>
      <w:r w:rsidRPr="008F0591">
        <w:rPr>
          <w:bCs/>
        </w:rPr>
        <w:t xml:space="preserve">Each year the </w:t>
      </w:r>
      <w:r>
        <w:rPr>
          <w:bCs/>
        </w:rPr>
        <w:t>D</w:t>
      </w:r>
      <w:r w:rsidRPr="008F0591">
        <w:rPr>
          <w:bCs/>
        </w:rPr>
        <w:t xml:space="preserve">epartment </w:t>
      </w:r>
      <w:r>
        <w:rPr>
          <w:bCs/>
        </w:rPr>
        <w:t xml:space="preserve">of Health </w:t>
      </w:r>
      <w:r w:rsidRPr="008F0591">
        <w:rPr>
          <w:bCs/>
        </w:rPr>
        <w:t>reviews its key data collections to ensure the data collected:</w:t>
      </w:r>
    </w:p>
    <w:p w14:paraId="294ABCDD" w14:textId="77777777" w:rsidR="008F0591" w:rsidRPr="008F0591" w:rsidRDefault="008F0591" w:rsidP="008F0591">
      <w:pPr>
        <w:pStyle w:val="Body"/>
        <w:numPr>
          <w:ilvl w:val="0"/>
          <w:numId w:val="22"/>
        </w:numPr>
        <w:rPr>
          <w:bCs/>
        </w:rPr>
      </w:pPr>
      <w:r w:rsidRPr="008F0591">
        <w:rPr>
          <w:bCs/>
        </w:rPr>
        <w:t>supports the department's state and national reporting obligations</w:t>
      </w:r>
    </w:p>
    <w:p w14:paraId="333C45A0" w14:textId="77777777" w:rsidR="008F0591" w:rsidRPr="008F0591" w:rsidRDefault="008F0591" w:rsidP="008F0591">
      <w:pPr>
        <w:pStyle w:val="Body"/>
        <w:numPr>
          <w:ilvl w:val="0"/>
          <w:numId w:val="22"/>
        </w:numPr>
        <w:rPr>
          <w:bCs/>
        </w:rPr>
      </w:pPr>
      <w:r w:rsidRPr="008F0591">
        <w:rPr>
          <w:bCs/>
        </w:rPr>
        <w:t>assists service planning and policy development</w:t>
      </w:r>
    </w:p>
    <w:p w14:paraId="2A47CEB6" w14:textId="77777777" w:rsidR="008F0591" w:rsidRPr="008F0591" w:rsidRDefault="008F0591" w:rsidP="008F0591">
      <w:pPr>
        <w:pStyle w:val="Body"/>
        <w:numPr>
          <w:ilvl w:val="0"/>
          <w:numId w:val="22"/>
        </w:numPr>
        <w:rPr>
          <w:bCs/>
        </w:rPr>
      </w:pPr>
      <w:r w:rsidRPr="008F0591">
        <w:rPr>
          <w:bCs/>
        </w:rPr>
        <w:t>reflects changes in funding and service provision arrangements for the coming financial year</w:t>
      </w:r>
    </w:p>
    <w:p w14:paraId="1FD1EFD0" w14:textId="0A1547CD" w:rsidR="008F0591" w:rsidRDefault="008F0591" w:rsidP="008F0591">
      <w:pPr>
        <w:pStyle w:val="Body"/>
        <w:numPr>
          <w:ilvl w:val="0"/>
          <w:numId w:val="22"/>
        </w:numPr>
        <w:rPr>
          <w:bCs/>
        </w:rPr>
      </w:pPr>
      <w:r w:rsidRPr="008F0591">
        <w:rPr>
          <w:bCs/>
        </w:rPr>
        <w:t xml:space="preserve">incorporates appropriate feedback from </w:t>
      </w:r>
      <w:r w:rsidR="00DE3462">
        <w:rPr>
          <w:bCs/>
        </w:rPr>
        <w:t xml:space="preserve">stakeholders </w:t>
      </w:r>
      <w:r w:rsidRPr="008F0591">
        <w:rPr>
          <w:bCs/>
        </w:rPr>
        <w:t>on improvements.</w:t>
      </w:r>
    </w:p>
    <w:p w14:paraId="47E54137" w14:textId="6D7039F1" w:rsidR="008F0591" w:rsidRDefault="008F0591" w:rsidP="008F0591">
      <w:pPr>
        <w:pStyle w:val="Body"/>
      </w:pPr>
      <w:r>
        <w:t xml:space="preserve">As part of the </w:t>
      </w:r>
      <w:r w:rsidR="00A65520">
        <w:rPr>
          <w:rFonts w:eastAsia="Times New Roman"/>
        </w:rPr>
        <w:t xml:space="preserve">Victorian Alcohol and Drug Collection (VADC) </w:t>
      </w:r>
      <w:r>
        <w:t xml:space="preserve">annual change process, proposals and feedback are invited </w:t>
      </w:r>
      <w:r w:rsidRPr="00573AD9">
        <w:t xml:space="preserve">from </w:t>
      </w:r>
      <w:r w:rsidRPr="008F0591">
        <w:t xml:space="preserve">the alcohol and other drug (AOD) </w:t>
      </w:r>
      <w:r w:rsidRPr="00573AD9">
        <w:t xml:space="preserve">stakeholders, both </w:t>
      </w:r>
      <w:r>
        <w:t xml:space="preserve">from within </w:t>
      </w:r>
      <w:r w:rsidRPr="00573AD9">
        <w:t>the department and</w:t>
      </w:r>
      <w:r>
        <w:t xml:space="preserve"> from service providers</w:t>
      </w:r>
      <w:r w:rsidRPr="00573AD9">
        <w:t>, to ensure changes to the VADC are fit-for-purpose</w:t>
      </w:r>
      <w:r>
        <w:t xml:space="preserve"> for each financial year</w:t>
      </w:r>
      <w:r w:rsidRPr="00573AD9">
        <w:t>.</w:t>
      </w:r>
    </w:p>
    <w:p w14:paraId="494199F5" w14:textId="14CEA472" w:rsidR="00D852F7" w:rsidRPr="008F0591" w:rsidRDefault="00D852F7" w:rsidP="008F0591">
      <w:pPr>
        <w:pStyle w:val="Body"/>
      </w:pPr>
      <w:r>
        <w:t xml:space="preserve">All annual change proposals submitted have been reviewed and assessed against a set of change criteria by the VADC Change Management Group (CMG) </w:t>
      </w:r>
      <w:r w:rsidR="00DE3462">
        <w:t>comprising departmental and sector representation. We are now requesting feedback to the proposals outlined in this document.</w:t>
      </w:r>
    </w:p>
    <w:p w14:paraId="6A29F5B3" w14:textId="79F2F36F" w:rsidR="00286953" w:rsidRDefault="00286953" w:rsidP="00CF6E12">
      <w:pPr>
        <w:pStyle w:val="Body"/>
      </w:pPr>
      <w:r>
        <w:t>The proposed revisions</w:t>
      </w:r>
      <w:r w:rsidR="000006DE">
        <w:t xml:space="preserve"> </w:t>
      </w:r>
      <w:r>
        <w:t xml:space="preserve">for </w:t>
      </w:r>
      <w:r w:rsidR="00251487">
        <w:t>V</w:t>
      </w:r>
      <w:r w:rsidR="008F0591">
        <w:t>ADC</w:t>
      </w:r>
      <w:r>
        <w:t xml:space="preserve"> for 202</w:t>
      </w:r>
      <w:r w:rsidR="00492961">
        <w:t>3-24</w:t>
      </w:r>
      <w:r>
        <w:t xml:space="preserve"> include:</w:t>
      </w:r>
    </w:p>
    <w:p w14:paraId="6F03C8AE" w14:textId="1A432DD5" w:rsidR="00286953" w:rsidRPr="00EA6AD8" w:rsidRDefault="00476B3D" w:rsidP="00CF6E12">
      <w:pPr>
        <w:pStyle w:val="Body"/>
        <w:rPr>
          <w:b/>
          <w:bCs/>
        </w:rPr>
      </w:pPr>
      <w:r>
        <w:rPr>
          <w:b/>
          <w:bCs/>
        </w:rPr>
        <w:t xml:space="preserve">Update </w:t>
      </w:r>
      <w:r w:rsidR="00286953" w:rsidRPr="00EA6AD8">
        <w:rPr>
          <w:b/>
          <w:bCs/>
        </w:rPr>
        <w:t xml:space="preserve">to existing data </w:t>
      </w:r>
      <w:r w:rsidR="00EA6AD8" w:rsidRPr="00EA6AD8">
        <w:rPr>
          <w:b/>
          <w:bCs/>
        </w:rPr>
        <w:t>code set</w:t>
      </w:r>
      <w:r w:rsidR="00286953" w:rsidRPr="00EA6AD8">
        <w:rPr>
          <w:b/>
          <w:bCs/>
        </w:rPr>
        <w:t>s</w:t>
      </w:r>
    </w:p>
    <w:p w14:paraId="557238AF" w14:textId="21B371C9" w:rsidR="00476B3D" w:rsidRPr="00476B3D" w:rsidRDefault="00476B3D" w:rsidP="004C5598">
      <w:pPr>
        <w:pStyle w:val="Bullet1"/>
        <w:rPr>
          <w:b/>
          <w:bCs/>
        </w:rPr>
      </w:pPr>
      <w:r w:rsidRPr="004C5598">
        <w:rPr>
          <w:i/>
          <w:iCs/>
        </w:rPr>
        <w:t>Sex at Birth</w:t>
      </w:r>
      <w:r w:rsidRPr="008F0BDE">
        <w:t xml:space="preserve"> </w:t>
      </w:r>
      <w:r>
        <w:t xml:space="preserve">and </w:t>
      </w:r>
      <w:r w:rsidRPr="004C5598">
        <w:rPr>
          <w:i/>
          <w:iCs/>
        </w:rPr>
        <w:t>Gender Identity</w:t>
      </w:r>
      <w:r w:rsidRPr="008F0BDE">
        <w:t xml:space="preserve"> </w:t>
      </w:r>
      <w:r>
        <w:t>code sets</w:t>
      </w:r>
    </w:p>
    <w:p w14:paraId="218D254D" w14:textId="1E420E7C" w:rsidR="00EA6AD8" w:rsidRPr="00476B3D" w:rsidRDefault="00EA6AD8" w:rsidP="00476B3D">
      <w:pPr>
        <w:pStyle w:val="DHHSbody"/>
        <w:rPr>
          <w:b/>
          <w:bCs/>
        </w:rPr>
      </w:pPr>
      <w:r w:rsidRPr="00476B3D">
        <w:rPr>
          <w:b/>
          <w:bCs/>
        </w:rPr>
        <w:t xml:space="preserve">Update to </w:t>
      </w:r>
      <w:r w:rsidR="004C5598">
        <w:rPr>
          <w:b/>
          <w:bCs/>
        </w:rPr>
        <w:t>existing</w:t>
      </w:r>
      <w:r w:rsidR="00476B3D">
        <w:rPr>
          <w:b/>
          <w:bCs/>
        </w:rPr>
        <w:t xml:space="preserve"> </w:t>
      </w:r>
      <w:r w:rsidRPr="00476B3D">
        <w:rPr>
          <w:b/>
          <w:bCs/>
        </w:rPr>
        <w:t>validation rules</w:t>
      </w:r>
    </w:p>
    <w:p w14:paraId="12394BB2" w14:textId="691911C5" w:rsidR="00B57F94" w:rsidRPr="004C5598" w:rsidRDefault="00476B3D" w:rsidP="004C5598">
      <w:pPr>
        <w:pStyle w:val="Bullet1"/>
      </w:pPr>
      <w:r w:rsidRPr="004C5598">
        <w:t>AOD180</w:t>
      </w:r>
      <w:r w:rsidR="004C5598">
        <w:t xml:space="preserve"> M</w:t>
      </w:r>
      <w:r w:rsidRPr="004C5598">
        <w:t>altreatment code and client is not person of concern</w:t>
      </w:r>
    </w:p>
    <w:p w14:paraId="4AB8F8F9" w14:textId="7BD2E10D" w:rsidR="00476B3D" w:rsidRPr="004C5598" w:rsidRDefault="00476B3D" w:rsidP="004C5598">
      <w:pPr>
        <w:pStyle w:val="Bullet1"/>
      </w:pPr>
      <w:r w:rsidRPr="004C5598">
        <w:t xml:space="preserve">AOD75 No AUDIT score AND comprehensive assessment or treatment has ended </w:t>
      </w:r>
    </w:p>
    <w:p w14:paraId="791F8EDF" w14:textId="6BDBA691" w:rsidR="00476B3D" w:rsidRPr="00476B3D" w:rsidRDefault="00476B3D" w:rsidP="004C5598">
      <w:pPr>
        <w:pStyle w:val="Bullet1"/>
        <w:rPr>
          <w:bCs/>
        </w:rPr>
      </w:pPr>
      <w:r w:rsidRPr="004C5598">
        <w:t>AOD83 No DUDIT score</w:t>
      </w:r>
      <w:r w:rsidRPr="00960147">
        <w:t xml:space="preserve"> AND comprehensive assessment or treatment has ended</w:t>
      </w:r>
    </w:p>
    <w:p w14:paraId="5019A634" w14:textId="7663EB30" w:rsidR="00476B3D" w:rsidRPr="004C5598" w:rsidRDefault="00476B3D" w:rsidP="004C5598">
      <w:pPr>
        <w:pStyle w:val="DHHSbody"/>
        <w:rPr>
          <w:b/>
          <w:bCs/>
        </w:rPr>
      </w:pPr>
      <w:r w:rsidRPr="004C5598">
        <w:rPr>
          <w:b/>
          <w:bCs/>
        </w:rPr>
        <w:t>New validation rule</w:t>
      </w:r>
    </w:p>
    <w:p w14:paraId="033C6C62" w14:textId="62A9143B" w:rsidR="00D36D1B" w:rsidRDefault="004C5598" w:rsidP="00893B3D">
      <w:pPr>
        <w:pStyle w:val="Bullet1"/>
      </w:pPr>
      <w:r>
        <w:t>AOD</w:t>
      </w:r>
      <w:r w:rsidR="005A5594">
        <w:t>###</w:t>
      </w:r>
      <w:r w:rsidR="00D36D1B" w:rsidRPr="00D36D1B">
        <w:t xml:space="preserve"> </w:t>
      </w:r>
      <w:r w:rsidR="00D36D1B">
        <w:t xml:space="preserve">Mental health diagnosis reported as ‘not stated’ when Additional </w:t>
      </w:r>
      <w:r w:rsidR="000834FE">
        <w:t>m</w:t>
      </w:r>
      <w:r w:rsidR="00D36D1B">
        <w:t>ental health diagnosis is reported.</w:t>
      </w:r>
    </w:p>
    <w:p w14:paraId="77D17B67" w14:textId="085D6D72" w:rsidR="00EA6AD8" w:rsidRPr="00B32431" w:rsidRDefault="00EA6AD8" w:rsidP="00B32431">
      <w:pPr>
        <w:pStyle w:val="DHHSbody"/>
        <w:rPr>
          <w:b/>
          <w:bCs/>
        </w:rPr>
      </w:pPr>
      <w:r w:rsidRPr="00B32431">
        <w:rPr>
          <w:b/>
          <w:bCs/>
        </w:rPr>
        <w:t xml:space="preserve">Addition of </w:t>
      </w:r>
      <w:r w:rsidR="00DE3462" w:rsidRPr="00B32431">
        <w:rPr>
          <w:b/>
          <w:bCs/>
        </w:rPr>
        <w:t xml:space="preserve">new </w:t>
      </w:r>
      <w:r w:rsidRPr="00B32431">
        <w:rPr>
          <w:b/>
          <w:bCs/>
        </w:rPr>
        <w:t>data element</w:t>
      </w:r>
    </w:p>
    <w:p w14:paraId="6A1D19C9" w14:textId="1481D428" w:rsidR="00B0133E" w:rsidRPr="005A195E" w:rsidRDefault="004E0BD2" w:rsidP="005A195E">
      <w:pPr>
        <w:pStyle w:val="Bullet1"/>
        <w:rPr>
          <w:i/>
          <w:iCs/>
        </w:rPr>
      </w:pPr>
      <w:r w:rsidRPr="004E0BD2">
        <w:rPr>
          <w:i/>
          <w:iCs/>
        </w:rPr>
        <w:t>A</w:t>
      </w:r>
      <w:r w:rsidR="000F72C9" w:rsidRPr="004E0BD2">
        <w:rPr>
          <w:i/>
          <w:iCs/>
        </w:rPr>
        <w:t xml:space="preserve">dditional </w:t>
      </w:r>
      <w:r w:rsidRPr="004E0BD2">
        <w:rPr>
          <w:i/>
          <w:iCs/>
        </w:rPr>
        <w:t>M</w:t>
      </w:r>
      <w:r w:rsidR="00B33302" w:rsidRPr="004E0BD2">
        <w:rPr>
          <w:i/>
          <w:iCs/>
        </w:rPr>
        <w:t xml:space="preserve">ental </w:t>
      </w:r>
      <w:r w:rsidRPr="004E0BD2">
        <w:rPr>
          <w:i/>
          <w:iCs/>
        </w:rPr>
        <w:t>H</w:t>
      </w:r>
      <w:r w:rsidR="00B33302" w:rsidRPr="004E0BD2">
        <w:rPr>
          <w:i/>
          <w:iCs/>
        </w:rPr>
        <w:t xml:space="preserve">ealth </w:t>
      </w:r>
      <w:r w:rsidRPr="004E0BD2">
        <w:rPr>
          <w:i/>
          <w:iCs/>
        </w:rPr>
        <w:t>D</w:t>
      </w:r>
      <w:r w:rsidR="00B33302" w:rsidRPr="004E0BD2">
        <w:rPr>
          <w:i/>
          <w:iCs/>
        </w:rPr>
        <w:t>iagnosis</w:t>
      </w:r>
      <w:bookmarkStart w:id="2" w:name="_Toc51938684"/>
      <w:r w:rsidR="00B0133E">
        <w:br w:type="page"/>
      </w:r>
    </w:p>
    <w:p w14:paraId="265BE8AD" w14:textId="58770C3B" w:rsidR="00286953" w:rsidRDefault="00286953" w:rsidP="00286953">
      <w:pPr>
        <w:pStyle w:val="Heading1"/>
      </w:pPr>
      <w:bookmarkStart w:id="3" w:name="_Toc117239628"/>
      <w:r>
        <w:lastRenderedPageBreak/>
        <w:t>Introduction</w:t>
      </w:r>
      <w:bookmarkEnd w:id="2"/>
      <w:bookmarkEnd w:id="3"/>
    </w:p>
    <w:p w14:paraId="2EF9F2AA" w14:textId="2237870C" w:rsidR="00286953" w:rsidRDefault="00286953" w:rsidP="00CF6E12">
      <w:pPr>
        <w:pStyle w:val="Body"/>
      </w:pPr>
      <w:r>
        <w:t>This document is intended to invite comment</w:t>
      </w:r>
      <w:r w:rsidR="00A33FE2">
        <w:t>s</w:t>
      </w:r>
      <w:r>
        <w:t xml:space="preserve"> and stimulate discussion </w:t>
      </w:r>
      <w:r w:rsidR="00A33FE2">
        <w:t xml:space="preserve">from the AOD sector </w:t>
      </w:r>
      <w:r>
        <w:t xml:space="preserve">on the proposals outlined. </w:t>
      </w:r>
      <w:r w:rsidR="002B7896" w:rsidRPr="002B7896">
        <w:t xml:space="preserve">All stakeholders including </w:t>
      </w:r>
      <w:r w:rsidR="00A33FE2">
        <w:t>service providers</w:t>
      </w:r>
      <w:r w:rsidR="002B7896" w:rsidRPr="002B7896">
        <w:t>, software vendors and data user</w:t>
      </w:r>
      <w:r w:rsidR="007D5361">
        <w:t>s</w:t>
      </w:r>
      <w:r w:rsidR="00305039">
        <w:t xml:space="preserve">, </w:t>
      </w:r>
      <w:r w:rsidR="002B7896" w:rsidRPr="002B7896">
        <w:t>including</w:t>
      </w:r>
      <w:r w:rsidR="00426210">
        <w:t xml:space="preserve"> those within the Department of Health </w:t>
      </w:r>
      <w:r w:rsidR="00305039">
        <w:t xml:space="preserve">(DH) </w:t>
      </w:r>
      <w:r w:rsidR="00426210">
        <w:t>and</w:t>
      </w:r>
      <w:r w:rsidR="00426210" w:rsidRPr="00426210">
        <w:t xml:space="preserve"> </w:t>
      </w:r>
      <w:r w:rsidR="00A33FE2">
        <w:t>Department of Families, Fairness and Housing</w:t>
      </w:r>
      <w:r w:rsidR="00305039">
        <w:t xml:space="preserve"> (DFFH</w:t>
      </w:r>
      <w:r w:rsidR="002B7896" w:rsidRPr="002B7896">
        <w:t>)</w:t>
      </w:r>
      <w:r w:rsidR="00883BB3">
        <w:t xml:space="preserve"> </w:t>
      </w:r>
      <w:r>
        <w:t>should review this document</w:t>
      </w:r>
      <w:r w:rsidRPr="00071B4B">
        <w:rPr>
          <w:i/>
        </w:rPr>
        <w:t xml:space="preserve"> </w:t>
      </w:r>
      <w:r>
        <w:t>and assess the proposals</w:t>
      </w:r>
      <w:r w:rsidR="00D439C9">
        <w:t xml:space="preserve"> for implementation 1 July 2023.</w:t>
      </w:r>
    </w:p>
    <w:p w14:paraId="0BC93B07" w14:textId="504E48DD" w:rsidR="00D852F7" w:rsidRDefault="000B3F9B" w:rsidP="00D852F7">
      <w:pPr>
        <w:pStyle w:val="DHHSbody"/>
        <w:rPr>
          <w:bCs/>
        </w:rPr>
      </w:pPr>
      <w:r>
        <w:t>Th</w:t>
      </w:r>
      <w:r w:rsidR="00DE3462">
        <w:t>is</w:t>
      </w:r>
      <w:r w:rsidR="00D439C9">
        <w:t xml:space="preserve"> </w:t>
      </w:r>
      <w:r>
        <w:t xml:space="preserve">feedback will inform the </w:t>
      </w:r>
      <w:r w:rsidR="00D852F7">
        <w:t xml:space="preserve">CMG governance group in </w:t>
      </w:r>
      <w:r w:rsidR="00D852F7" w:rsidRPr="00002DE2">
        <w:rPr>
          <w:bCs/>
        </w:rPr>
        <w:t>recommend</w:t>
      </w:r>
      <w:r w:rsidR="00D852F7">
        <w:rPr>
          <w:bCs/>
        </w:rPr>
        <w:t>ing</w:t>
      </w:r>
      <w:r w:rsidR="00D852F7" w:rsidRPr="00002DE2">
        <w:rPr>
          <w:bCs/>
        </w:rPr>
        <w:t xml:space="preserve"> </w:t>
      </w:r>
      <w:r w:rsidR="00D852F7">
        <w:rPr>
          <w:bCs/>
        </w:rPr>
        <w:t xml:space="preserve">proposals to be approved by the VADC </w:t>
      </w:r>
      <w:r w:rsidR="00D852F7" w:rsidRPr="00002DE2">
        <w:rPr>
          <w:bCs/>
        </w:rPr>
        <w:t>Data Custodian</w:t>
      </w:r>
      <w:r w:rsidR="00D852F7">
        <w:rPr>
          <w:bCs/>
        </w:rPr>
        <w:t xml:space="preserve"> for </w:t>
      </w:r>
      <w:r w:rsidR="00DE3462">
        <w:rPr>
          <w:bCs/>
        </w:rPr>
        <w:t xml:space="preserve">implementation to </w:t>
      </w:r>
      <w:r w:rsidR="00D852F7">
        <w:rPr>
          <w:bCs/>
        </w:rPr>
        <w:t>VADC</w:t>
      </w:r>
      <w:r w:rsidR="00B07FC5">
        <w:rPr>
          <w:bCs/>
        </w:rPr>
        <w:t xml:space="preserve"> </w:t>
      </w:r>
      <w:r w:rsidR="00117066">
        <w:rPr>
          <w:bCs/>
        </w:rPr>
        <w:t xml:space="preserve">in </w:t>
      </w:r>
      <w:r w:rsidR="00B07FC5">
        <w:rPr>
          <w:bCs/>
        </w:rPr>
        <w:t>2023-24</w:t>
      </w:r>
      <w:r w:rsidR="00D852F7">
        <w:rPr>
          <w:bCs/>
        </w:rPr>
        <w:t>.</w:t>
      </w:r>
    </w:p>
    <w:p w14:paraId="640F3D17" w14:textId="3A8A6EC5" w:rsidR="000B3F9B" w:rsidRDefault="000B3F9B" w:rsidP="00D439C9">
      <w:pPr>
        <w:pStyle w:val="Body"/>
      </w:pPr>
      <w:r>
        <w:t>Feedback from multiple people within your service should be collated into a single response for each proposal</w:t>
      </w:r>
      <w:r w:rsidR="00397049">
        <w:t xml:space="preserve"> for ease of review and feedback.</w:t>
      </w:r>
    </w:p>
    <w:p w14:paraId="37A77C04" w14:textId="4A892E7F" w:rsidR="000B3F9B" w:rsidRDefault="000B3F9B" w:rsidP="00D439C9">
      <w:pPr>
        <w:pStyle w:val="Body"/>
      </w:pPr>
      <w:r>
        <w:t xml:space="preserve">We </w:t>
      </w:r>
      <w:r w:rsidR="007D5361">
        <w:t xml:space="preserve">recommend </w:t>
      </w:r>
      <w:r>
        <w:t>speaking with the supplier of your client management system regarding technical impacts and your program manager regarding clinical impacts.</w:t>
      </w:r>
    </w:p>
    <w:p w14:paraId="261BD934" w14:textId="392DF3E7" w:rsidR="00286953" w:rsidRDefault="00286953" w:rsidP="00CF6E12">
      <w:pPr>
        <w:pStyle w:val="Body"/>
      </w:pPr>
      <w:r>
        <w:t xml:space="preserve">Specifications for revisions to the </w:t>
      </w:r>
      <w:r w:rsidR="00CC15E0">
        <w:t>V</w:t>
      </w:r>
      <w:r w:rsidR="000B3F9B">
        <w:t>ADC f</w:t>
      </w:r>
      <w:r>
        <w:t>or 202</w:t>
      </w:r>
      <w:r w:rsidR="00492961">
        <w:t>3-24</w:t>
      </w:r>
      <w:r>
        <w:t xml:space="preserve"> will be published </w:t>
      </w:r>
      <w:r w:rsidR="000B3F9B">
        <w:t xml:space="preserve">in </w:t>
      </w:r>
      <w:r w:rsidR="00397049">
        <w:t>D</w:t>
      </w:r>
      <w:r w:rsidR="000B3F9B">
        <w:t xml:space="preserve">ecember 2022 </w:t>
      </w:r>
      <w:r>
        <w:t xml:space="preserve">and may include additions, </w:t>
      </w:r>
      <w:r w:rsidR="004125F3">
        <w:t>amendments,</w:t>
      </w:r>
      <w:r>
        <w:t xml:space="preserve"> or removal of information in this document.</w:t>
      </w:r>
    </w:p>
    <w:p w14:paraId="2BAE5979" w14:textId="31404871" w:rsidR="000B3F9B" w:rsidRDefault="000B3F9B" w:rsidP="00CF6E12">
      <w:pPr>
        <w:pStyle w:val="Body"/>
      </w:pPr>
      <w:r>
        <w:t>Written feedback must be submitted in th</w:t>
      </w:r>
      <w:r w:rsidR="00397049">
        <w:t xml:space="preserve">is </w:t>
      </w:r>
      <w:r w:rsidRPr="00F966F0">
        <w:t xml:space="preserve">feedback proforma by 5.00pm </w:t>
      </w:r>
      <w:r w:rsidR="005A38E2">
        <w:t>Mon</w:t>
      </w:r>
      <w:r w:rsidRPr="00F966F0">
        <w:t xml:space="preserve">day </w:t>
      </w:r>
      <w:r w:rsidR="005A38E2">
        <w:t>7</w:t>
      </w:r>
      <w:r>
        <w:t xml:space="preserve"> Novem</w:t>
      </w:r>
      <w:r w:rsidRPr="00F966F0">
        <w:t>ber 2022.</w:t>
      </w:r>
    </w:p>
    <w:p w14:paraId="5A401E2E" w14:textId="13FD1A91" w:rsidR="00D439C9" w:rsidRDefault="00D439C9" w:rsidP="00CF6E12">
      <w:pPr>
        <w:pStyle w:val="Body"/>
      </w:pPr>
      <w:r>
        <w:t xml:space="preserve">Please contact </w:t>
      </w:r>
      <w:hyperlink r:id="rId22" w:history="1">
        <w:r w:rsidRPr="00D55FA0">
          <w:rPr>
            <w:rStyle w:val="Hyperlink"/>
          </w:rPr>
          <w:t>VADC_data@health.vic.gov.au</w:t>
        </w:r>
      </w:hyperlink>
      <w:r>
        <w:t xml:space="preserve"> if you have any que</w:t>
      </w:r>
      <w:r w:rsidR="00397049">
        <w:t>ries</w:t>
      </w:r>
      <w:r>
        <w:t>.</w:t>
      </w:r>
    </w:p>
    <w:p w14:paraId="371EDD23" w14:textId="7D520F21" w:rsidR="002D7DD6" w:rsidRPr="002D7DD6" w:rsidRDefault="00286953" w:rsidP="002D7DD6">
      <w:pPr>
        <w:pStyle w:val="Heading2"/>
      </w:pPr>
      <w:bookmarkStart w:id="4" w:name="_Toc51938685"/>
      <w:bookmarkStart w:id="5" w:name="_Toc117239629"/>
      <w:r>
        <w:t>Orientation to this document</w:t>
      </w:r>
      <w:bookmarkEnd w:id="4"/>
      <w:bookmarkEnd w:id="5"/>
    </w:p>
    <w:p w14:paraId="3958CAB5" w14:textId="77777777" w:rsidR="00FE1D53" w:rsidRPr="00FE1D53" w:rsidRDefault="00FE1D53" w:rsidP="00FE1D53">
      <w:pPr>
        <w:numPr>
          <w:ilvl w:val="0"/>
          <w:numId w:val="21"/>
        </w:numPr>
        <w:spacing w:line="240" w:lineRule="auto"/>
        <w:rPr>
          <w:rFonts w:eastAsia="Times"/>
          <w:szCs w:val="21"/>
        </w:rPr>
      </w:pPr>
      <w:r w:rsidRPr="00FE1D53">
        <w:rPr>
          <w:rFonts w:eastAsia="Times"/>
          <w:szCs w:val="21"/>
        </w:rPr>
        <w:t xml:space="preserve">New elements and changes to existing data elements are </w:t>
      </w:r>
      <w:r w:rsidRPr="00FE1D53">
        <w:rPr>
          <w:rFonts w:eastAsia="Times"/>
          <w:szCs w:val="21"/>
          <w:highlight w:val="green"/>
        </w:rPr>
        <w:t>highlighted in green</w:t>
      </w:r>
    </w:p>
    <w:p w14:paraId="1E655F7E" w14:textId="77777777" w:rsidR="00FE1D53" w:rsidRPr="00FE1D53" w:rsidRDefault="00FE1D53" w:rsidP="00FE1D53">
      <w:pPr>
        <w:numPr>
          <w:ilvl w:val="0"/>
          <w:numId w:val="21"/>
        </w:numPr>
        <w:spacing w:line="240" w:lineRule="auto"/>
        <w:rPr>
          <w:rFonts w:eastAsia="Times"/>
          <w:szCs w:val="21"/>
        </w:rPr>
      </w:pPr>
      <w:r w:rsidRPr="00FE1D53">
        <w:rPr>
          <w:rFonts w:eastAsia="Times"/>
          <w:szCs w:val="21"/>
        </w:rPr>
        <w:t xml:space="preserve">Redundant values and definitions relating to existing items are </w:t>
      </w:r>
      <w:r w:rsidRPr="00FE1D53">
        <w:rPr>
          <w:rFonts w:eastAsia="Times"/>
          <w:strike/>
          <w:szCs w:val="21"/>
          <w:highlight w:val="yellow"/>
        </w:rPr>
        <w:t>highlighted yellow and struck through</w:t>
      </w:r>
      <w:r w:rsidRPr="00FE1D53">
        <w:rPr>
          <w:rFonts w:eastAsia="Times"/>
          <w:szCs w:val="21"/>
        </w:rPr>
        <w:t>.</w:t>
      </w:r>
    </w:p>
    <w:p w14:paraId="320D212B" w14:textId="77777777" w:rsidR="00FE1D53" w:rsidRPr="00FE1D53" w:rsidRDefault="00FE1D53" w:rsidP="00FE1D53">
      <w:pPr>
        <w:numPr>
          <w:ilvl w:val="0"/>
          <w:numId w:val="21"/>
        </w:numPr>
        <w:spacing w:line="240" w:lineRule="auto"/>
        <w:rPr>
          <w:rFonts w:eastAsia="Times"/>
          <w:szCs w:val="21"/>
        </w:rPr>
      </w:pPr>
      <w:r w:rsidRPr="00FE1D53">
        <w:rPr>
          <w:rFonts w:eastAsia="Times"/>
          <w:szCs w:val="21"/>
        </w:rPr>
        <w:t>Comments relating only to the proposal document appear in [</w:t>
      </w:r>
      <w:r w:rsidRPr="00FE1D53">
        <w:rPr>
          <w:rFonts w:eastAsia="Times"/>
          <w:i/>
          <w:iCs/>
          <w:szCs w:val="21"/>
        </w:rPr>
        <w:t>square brackets and italics</w:t>
      </w:r>
      <w:r w:rsidRPr="00FE1D53">
        <w:rPr>
          <w:rFonts w:eastAsia="Times"/>
          <w:szCs w:val="21"/>
        </w:rPr>
        <w:t>].</w:t>
      </w:r>
    </w:p>
    <w:p w14:paraId="3CBE3188" w14:textId="77777777" w:rsidR="00FE1D53" w:rsidRPr="00FE1D53" w:rsidRDefault="00FE1D53" w:rsidP="00FE1D53">
      <w:pPr>
        <w:numPr>
          <w:ilvl w:val="0"/>
          <w:numId w:val="21"/>
        </w:numPr>
        <w:spacing w:line="240" w:lineRule="auto"/>
        <w:rPr>
          <w:rFonts w:eastAsia="Times"/>
          <w:szCs w:val="21"/>
        </w:rPr>
      </w:pPr>
      <w:r w:rsidRPr="00FE1D53">
        <w:rPr>
          <w:rFonts w:eastAsia="Times"/>
          <w:szCs w:val="21"/>
        </w:rPr>
        <w:t xml:space="preserve">New validations are marked ### </w:t>
      </w:r>
    </w:p>
    <w:p w14:paraId="677F101C" w14:textId="77777777" w:rsidR="00FE1D53" w:rsidRPr="00FE1D53" w:rsidRDefault="00FE1D53" w:rsidP="00FE1D53">
      <w:pPr>
        <w:numPr>
          <w:ilvl w:val="0"/>
          <w:numId w:val="21"/>
        </w:numPr>
        <w:spacing w:line="240" w:lineRule="auto"/>
        <w:rPr>
          <w:rFonts w:eastAsia="Times"/>
          <w:szCs w:val="21"/>
        </w:rPr>
      </w:pPr>
      <w:r w:rsidRPr="00FE1D53">
        <w:rPr>
          <w:rFonts w:eastAsia="Times"/>
          <w:szCs w:val="21"/>
        </w:rPr>
        <w:t xml:space="preserve">Validations to be changed are marked * when listed as part of a data item or below a validation table. </w:t>
      </w:r>
    </w:p>
    <w:p w14:paraId="477DFF4A" w14:textId="06B61ECA" w:rsidR="005A195E" w:rsidRPr="005A195E" w:rsidRDefault="00FE1D53" w:rsidP="005A195E">
      <w:pPr>
        <w:numPr>
          <w:ilvl w:val="0"/>
          <w:numId w:val="21"/>
        </w:numPr>
        <w:spacing w:line="240" w:lineRule="auto"/>
        <w:rPr>
          <w:rFonts w:eastAsia="Times"/>
          <w:szCs w:val="21"/>
        </w:rPr>
      </w:pPr>
      <w:r w:rsidRPr="00FE1D53">
        <w:rPr>
          <w:rFonts w:eastAsia="Times"/>
          <w:szCs w:val="21"/>
        </w:rPr>
        <w:t>Anticipated changes are shown under the appropriate manual section headings.</w:t>
      </w:r>
    </w:p>
    <w:p w14:paraId="35C6F047" w14:textId="45906EA1" w:rsidR="008F0591" w:rsidRPr="007376A4" w:rsidRDefault="008F0591" w:rsidP="0006744E">
      <w:pPr>
        <w:pStyle w:val="Body"/>
        <w:rPr>
          <w:bCs/>
          <w:iCs/>
        </w:rPr>
      </w:pPr>
      <w:r w:rsidRPr="007376A4">
        <w:rPr>
          <w:bCs/>
          <w:iCs/>
        </w:rPr>
        <w:t>Please complete your details</w:t>
      </w:r>
      <w:r w:rsidR="005A5594">
        <w:rPr>
          <w:bCs/>
          <w:iCs/>
        </w:rPr>
        <w:t>:</w:t>
      </w:r>
    </w:p>
    <w:tbl>
      <w:tblPr>
        <w:tblStyle w:val="TableGrid"/>
        <w:tblW w:w="5000" w:type="pct"/>
        <w:tblLook w:val="06A0" w:firstRow="1" w:lastRow="0" w:firstColumn="1" w:lastColumn="0" w:noHBand="1" w:noVBand="1"/>
      </w:tblPr>
      <w:tblGrid>
        <w:gridCol w:w="3113"/>
        <w:gridCol w:w="6175"/>
      </w:tblGrid>
      <w:tr w:rsidR="008F0591" w:rsidRPr="00277DFB" w14:paraId="2ED30C14" w14:textId="77777777" w:rsidTr="007376A4">
        <w:trPr>
          <w:tblHeader/>
        </w:trPr>
        <w:tc>
          <w:tcPr>
            <w:tcW w:w="1676" w:type="pct"/>
            <w:shd w:val="clear" w:color="auto" w:fill="D9D9D9" w:themeFill="background1" w:themeFillShade="D9"/>
          </w:tcPr>
          <w:p w14:paraId="0F9DB35F" w14:textId="77777777" w:rsidR="008F0591" w:rsidRPr="00277DFB" w:rsidRDefault="008F0591" w:rsidP="00A0099D">
            <w:pPr>
              <w:pStyle w:val="Body"/>
              <w:rPr>
                <w:b/>
                <w:bCs/>
              </w:rPr>
            </w:pPr>
            <w:r w:rsidRPr="00277DFB">
              <w:rPr>
                <w:b/>
                <w:bCs/>
              </w:rPr>
              <w:t>Name</w:t>
            </w:r>
          </w:p>
        </w:tc>
        <w:tc>
          <w:tcPr>
            <w:tcW w:w="3324" w:type="pct"/>
          </w:tcPr>
          <w:p w14:paraId="2FF6EC46" w14:textId="77777777" w:rsidR="008F0591" w:rsidRPr="00277DFB" w:rsidRDefault="008F0591" w:rsidP="00A0099D">
            <w:pPr>
              <w:pStyle w:val="Body"/>
            </w:pPr>
          </w:p>
        </w:tc>
      </w:tr>
      <w:tr w:rsidR="008F0591" w:rsidRPr="00277DFB" w14:paraId="089B7090" w14:textId="77777777" w:rsidTr="007376A4">
        <w:tc>
          <w:tcPr>
            <w:tcW w:w="1676" w:type="pct"/>
            <w:shd w:val="clear" w:color="auto" w:fill="D9D9D9" w:themeFill="background1" w:themeFillShade="D9"/>
          </w:tcPr>
          <w:p w14:paraId="71831C27" w14:textId="3B0E882C" w:rsidR="008F0591" w:rsidRPr="00277DFB" w:rsidRDefault="008F0591" w:rsidP="00A0099D">
            <w:pPr>
              <w:pStyle w:val="Body"/>
              <w:rPr>
                <w:b/>
                <w:bCs/>
              </w:rPr>
            </w:pPr>
            <w:r w:rsidRPr="00277DFB">
              <w:rPr>
                <w:b/>
                <w:bCs/>
              </w:rPr>
              <w:t xml:space="preserve">Job </w:t>
            </w:r>
            <w:r w:rsidR="007376A4">
              <w:rPr>
                <w:b/>
                <w:bCs/>
              </w:rPr>
              <w:t>T</w:t>
            </w:r>
            <w:r w:rsidRPr="00277DFB">
              <w:rPr>
                <w:b/>
                <w:bCs/>
              </w:rPr>
              <w:t>itle</w:t>
            </w:r>
          </w:p>
        </w:tc>
        <w:tc>
          <w:tcPr>
            <w:tcW w:w="3324" w:type="pct"/>
          </w:tcPr>
          <w:p w14:paraId="4DDBE98C" w14:textId="77777777" w:rsidR="008F0591" w:rsidRPr="00277DFB" w:rsidRDefault="008F0591" w:rsidP="00A0099D">
            <w:pPr>
              <w:pStyle w:val="Body"/>
            </w:pPr>
          </w:p>
        </w:tc>
      </w:tr>
      <w:tr w:rsidR="008F0591" w:rsidRPr="00277DFB" w14:paraId="18753B5D" w14:textId="77777777" w:rsidTr="007376A4">
        <w:tc>
          <w:tcPr>
            <w:tcW w:w="1676" w:type="pct"/>
            <w:shd w:val="clear" w:color="auto" w:fill="D9D9D9" w:themeFill="background1" w:themeFillShade="D9"/>
          </w:tcPr>
          <w:p w14:paraId="4E39E97A" w14:textId="5AAEFFD9" w:rsidR="008F0591" w:rsidRPr="00277DFB" w:rsidRDefault="007376A4" w:rsidP="00A0099D">
            <w:pPr>
              <w:pStyle w:val="Body"/>
              <w:rPr>
                <w:b/>
                <w:bCs/>
              </w:rPr>
            </w:pPr>
            <w:r>
              <w:rPr>
                <w:b/>
                <w:bCs/>
              </w:rPr>
              <w:t>AOD Service Provider Name</w:t>
            </w:r>
          </w:p>
        </w:tc>
        <w:tc>
          <w:tcPr>
            <w:tcW w:w="3324" w:type="pct"/>
          </w:tcPr>
          <w:p w14:paraId="1EBECAC2" w14:textId="77777777" w:rsidR="008F0591" w:rsidRPr="00277DFB" w:rsidRDefault="008F0591" w:rsidP="00A0099D">
            <w:pPr>
              <w:pStyle w:val="Body"/>
            </w:pPr>
          </w:p>
        </w:tc>
      </w:tr>
      <w:tr w:rsidR="007376A4" w:rsidRPr="00277DFB" w14:paraId="2474F105" w14:textId="77777777" w:rsidTr="007376A4">
        <w:tc>
          <w:tcPr>
            <w:tcW w:w="1676" w:type="pct"/>
            <w:shd w:val="clear" w:color="auto" w:fill="D9D9D9" w:themeFill="background1" w:themeFillShade="D9"/>
          </w:tcPr>
          <w:p w14:paraId="32C6A5FD" w14:textId="203478E2" w:rsidR="007376A4" w:rsidRPr="00277DFB" w:rsidRDefault="007376A4" w:rsidP="00A0099D">
            <w:pPr>
              <w:pStyle w:val="Body"/>
              <w:rPr>
                <w:b/>
                <w:bCs/>
              </w:rPr>
            </w:pPr>
            <w:r>
              <w:rPr>
                <w:b/>
                <w:bCs/>
              </w:rPr>
              <w:t>CMS system used</w:t>
            </w:r>
          </w:p>
        </w:tc>
        <w:tc>
          <w:tcPr>
            <w:tcW w:w="3324" w:type="pct"/>
          </w:tcPr>
          <w:p w14:paraId="09DAA83D" w14:textId="77777777" w:rsidR="007376A4" w:rsidRPr="00277DFB" w:rsidRDefault="007376A4" w:rsidP="00A0099D">
            <w:pPr>
              <w:pStyle w:val="Body"/>
            </w:pPr>
          </w:p>
        </w:tc>
      </w:tr>
      <w:tr w:rsidR="008F0591" w:rsidRPr="00277DFB" w14:paraId="0BFEC7E3" w14:textId="77777777" w:rsidTr="007376A4">
        <w:trPr>
          <w:trHeight w:val="523"/>
        </w:trPr>
        <w:tc>
          <w:tcPr>
            <w:tcW w:w="1676" w:type="pct"/>
            <w:shd w:val="clear" w:color="auto" w:fill="D9D9D9" w:themeFill="background1" w:themeFillShade="D9"/>
          </w:tcPr>
          <w:p w14:paraId="0E39C7C5" w14:textId="77777777" w:rsidR="007A22A2" w:rsidRDefault="008F0591" w:rsidP="00A0099D">
            <w:pPr>
              <w:pStyle w:val="Body"/>
              <w:rPr>
                <w:b/>
                <w:bCs/>
              </w:rPr>
            </w:pPr>
            <w:r w:rsidRPr="00277DFB">
              <w:rPr>
                <w:b/>
                <w:bCs/>
              </w:rPr>
              <w:t xml:space="preserve">Your Branch and Unit </w:t>
            </w:r>
          </w:p>
          <w:p w14:paraId="64730BD1" w14:textId="6C55EF8B" w:rsidR="008F0591" w:rsidRPr="00277DFB" w:rsidRDefault="008F0591" w:rsidP="00A0099D">
            <w:pPr>
              <w:pStyle w:val="Body"/>
              <w:rPr>
                <w:b/>
                <w:bCs/>
              </w:rPr>
            </w:pPr>
            <w:r w:rsidRPr="00277DFB">
              <w:rPr>
                <w:b/>
                <w:bCs/>
              </w:rPr>
              <w:t>(</w:t>
            </w:r>
            <w:r w:rsidR="007376A4">
              <w:rPr>
                <w:b/>
                <w:bCs/>
              </w:rPr>
              <w:t>for</w:t>
            </w:r>
            <w:r w:rsidRPr="00277DFB">
              <w:rPr>
                <w:b/>
                <w:bCs/>
              </w:rPr>
              <w:t xml:space="preserve"> DH</w:t>
            </w:r>
            <w:r w:rsidR="00305039">
              <w:rPr>
                <w:b/>
                <w:bCs/>
              </w:rPr>
              <w:t>/DFFH</w:t>
            </w:r>
            <w:r w:rsidRPr="00277DFB">
              <w:rPr>
                <w:b/>
                <w:bCs/>
              </w:rPr>
              <w:t>)</w:t>
            </w:r>
          </w:p>
        </w:tc>
        <w:tc>
          <w:tcPr>
            <w:tcW w:w="3324" w:type="pct"/>
          </w:tcPr>
          <w:p w14:paraId="2C993123" w14:textId="77777777" w:rsidR="008F0591" w:rsidRPr="00277DFB" w:rsidRDefault="008F0591" w:rsidP="00A0099D">
            <w:pPr>
              <w:pStyle w:val="Body"/>
            </w:pPr>
          </w:p>
        </w:tc>
      </w:tr>
      <w:tr w:rsidR="008F0591" w:rsidRPr="00277DFB" w14:paraId="777C9713" w14:textId="77777777" w:rsidTr="007376A4">
        <w:trPr>
          <w:trHeight w:val="462"/>
        </w:trPr>
        <w:tc>
          <w:tcPr>
            <w:tcW w:w="1676" w:type="pct"/>
            <w:shd w:val="clear" w:color="auto" w:fill="D9D9D9" w:themeFill="background1" w:themeFillShade="D9"/>
          </w:tcPr>
          <w:p w14:paraId="4846FD78" w14:textId="77777777" w:rsidR="008F0591" w:rsidRPr="00277DFB" w:rsidRDefault="008F0591" w:rsidP="00A0099D">
            <w:pPr>
              <w:pStyle w:val="Body"/>
              <w:rPr>
                <w:b/>
                <w:bCs/>
              </w:rPr>
            </w:pPr>
            <w:r w:rsidRPr="00277DFB">
              <w:rPr>
                <w:b/>
                <w:bCs/>
              </w:rPr>
              <w:t>Email address</w:t>
            </w:r>
          </w:p>
        </w:tc>
        <w:tc>
          <w:tcPr>
            <w:tcW w:w="3324" w:type="pct"/>
          </w:tcPr>
          <w:p w14:paraId="6676D2A9" w14:textId="77777777" w:rsidR="008F0591" w:rsidRPr="00277DFB" w:rsidRDefault="008F0591" w:rsidP="00A0099D">
            <w:pPr>
              <w:pStyle w:val="Body"/>
            </w:pPr>
          </w:p>
        </w:tc>
      </w:tr>
      <w:tr w:rsidR="008F0591" w:rsidRPr="00277DFB" w14:paraId="78EA75D1" w14:textId="77777777" w:rsidTr="007376A4">
        <w:trPr>
          <w:trHeight w:val="509"/>
        </w:trPr>
        <w:tc>
          <w:tcPr>
            <w:tcW w:w="1676" w:type="pct"/>
            <w:shd w:val="clear" w:color="auto" w:fill="D9D9D9" w:themeFill="background1" w:themeFillShade="D9"/>
          </w:tcPr>
          <w:p w14:paraId="01BCB382" w14:textId="77777777" w:rsidR="008F0591" w:rsidRPr="00277DFB" w:rsidRDefault="008F0591" w:rsidP="00A0099D">
            <w:pPr>
              <w:pStyle w:val="Body"/>
              <w:rPr>
                <w:b/>
                <w:bCs/>
              </w:rPr>
            </w:pPr>
            <w:r w:rsidRPr="00277DFB">
              <w:rPr>
                <w:b/>
                <w:bCs/>
              </w:rPr>
              <w:t>Phone number</w:t>
            </w:r>
          </w:p>
        </w:tc>
        <w:tc>
          <w:tcPr>
            <w:tcW w:w="3324" w:type="pct"/>
          </w:tcPr>
          <w:p w14:paraId="3F3F4297" w14:textId="77777777" w:rsidR="008F0591" w:rsidRPr="00277DFB" w:rsidRDefault="008F0591" w:rsidP="00A0099D">
            <w:pPr>
              <w:pStyle w:val="Body"/>
            </w:pPr>
          </w:p>
        </w:tc>
      </w:tr>
    </w:tbl>
    <w:p w14:paraId="29C21493" w14:textId="218AEE02" w:rsidR="001D3E26" w:rsidRDefault="001D3E26" w:rsidP="001D3E26">
      <w:pPr>
        <w:pStyle w:val="Heading1"/>
      </w:pPr>
      <w:bookmarkStart w:id="6" w:name="_Toc117239630"/>
      <w:r>
        <w:lastRenderedPageBreak/>
        <w:t xml:space="preserve">Proposal </w:t>
      </w:r>
      <w:r w:rsidR="00CE4D80">
        <w:t>1</w:t>
      </w:r>
      <w:r>
        <w:t xml:space="preserve"> </w:t>
      </w:r>
      <w:r w:rsidR="00B0764D">
        <w:t xml:space="preserve">- </w:t>
      </w:r>
      <w:r w:rsidR="001E3D56">
        <w:t xml:space="preserve">Align </w:t>
      </w:r>
      <w:r w:rsidR="00B0764D">
        <w:t>code sets</w:t>
      </w:r>
      <w:r w:rsidR="001E3D56">
        <w:t xml:space="preserve"> for Sex and Gender </w:t>
      </w:r>
      <w:r w:rsidR="00C42197">
        <w:t>d</w:t>
      </w:r>
      <w:r w:rsidR="001E3D56">
        <w:t xml:space="preserve">ata </w:t>
      </w:r>
      <w:r w:rsidR="00C42197">
        <w:t>items</w:t>
      </w:r>
      <w:bookmarkEnd w:id="6"/>
    </w:p>
    <w:tbl>
      <w:tblPr>
        <w:tblW w:w="5000" w:type="pct"/>
        <w:tblLook w:val="04A0" w:firstRow="1" w:lastRow="0" w:firstColumn="1" w:lastColumn="0" w:noHBand="0" w:noVBand="1"/>
      </w:tblPr>
      <w:tblGrid>
        <w:gridCol w:w="2109"/>
        <w:gridCol w:w="7189"/>
      </w:tblGrid>
      <w:tr w:rsidR="00083A24" w:rsidRPr="00AF46BB" w14:paraId="25D3BFC2" w14:textId="77777777" w:rsidTr="00D4077C">
        <w:tc>
          <w:tcPr>
            <w:tcW w:w="1134" w:type="pct"/>
            <w:shd w:val="clear" w:color="auto" w:fill="auto"/>
          </w:tcPr>
          <w:p w14:paraId="77C3B937" w14:textId="77777777" w:rsidR="00083A24" w:rsidRPr="00C416C0" w:rsidRDefault="00083A24" w:rsidP="00A552C5">
            <w:pPr>
              <w:pStyle w:val="DHHSbody"/>
              <w:rPr>
                <w:rStyle w:val="Strong"/>
              </w:rPr>
            </w:pPr>
            <w:r w:rsidRPr="00C416C0">
              <w:rPr>
                <w:rStyle w:val="Strong"/>
              </w:rPr>
              <w:t>It is proposed to</w:t>
            </w:r>
          </w:p>
        </w:tc>
        <w:tc>
          <w:tcPr>
            <w:tcW w:w="3866" w:type="pct"/>
            <w:shd w:val="clear" w:color="auto" w:fill="auto"/>
          </w:tcPr>
          <w:p w14:paraId="2AA56300" w14:textId="74AB99EE" w:rsidR="00083A24" w:rsidRPr="00AF46BB" w:rsidRDefault="005254E6" w:rsidP="00A552C5">
            <w:pPr>
              <w:pStyle w:val="DHHSbody"/>
            </w:pPr>
            <w:r w:rsidRPr="005254E6">
              <w:t>Align Gender and Sex code set</w:t>
            </w:r>
            <w:r w:rsidR="001E333E">
              <w:t>s</w:t>
            </w:r>
            <w:r w:rsidRPr="005254E6">
              <w:t xml:space="preserve"> with</w:t>
            </w:r>
            <w:r w:rsidR="001E333E">
              <w:t xml:space="preserve"> the Commonwealth’s</w:t>
            </w:r>
            <w:r w:rsidRPr="005254E6">
              <w:t xml:space="preserve"> Alcohol and Other Drug Treatment Services National Minimum Data Set (AODTS NMDS)</w:t>
            </w:r>
          </w:p>
        </w:tc>
      </w:tr>
      <w:tr w:rsidR="00083A24" w:rsidRPr="00AF46BB" w14:paraId="53B5D991" w14:textId="77777777" w:rsidTr="00D4077C">
        <w:tc>
          <w:tcPr>
            <w:tcW w:w="1134" w:type="pct"/>
            <w:shd w:val="clear" w:color="auto" w:fill="auto"/>
          </w:tcPr>
          <w:p w14:paraId="47703743" w14:textId="77777777" w:rsidR="00083A24" w:rsidRPr="00C416C0" w:rsidRDefault="00083A24" w:rsidP="00A552C5">
            <w:pPr>
              <w:pStyle w:val="DHHSbody"/>
              <w:rPr>
                <w:rStyle w:val="Strong"/>
              </w:rPr>
            </w:pPr>
            <w:r w:rsidRPr="00C416C0">
              <w:rPr>
                <w:rStyle w:val="Strong"/>
              </w:rPr>
              <w:t>Proposed by</w:t>
            </w:r>
          </w:p>
        </w:tc>
        <w:tc>
          <w:tcPr>
            <w:tcW w:w="3866" w:type="pct"/>
            <w:shd w:val="clear" w:color="auto" w:fill="auto"/>
          </w:tcPr>
          <w:p w14:paraId="306C7F48" w14:textId="2654E285" w:rsidR="00083A24" w:rsidRDefault="005254E6" w:rsidP="005254E6">
            <w:pPr>
              <w:pStyle w:val="DHHSbody"/>
            </w:pPr>
            <w:r w:rsidRPr="005254E6">
              <w:t>Victorian Agency for Health Information (VAHI), DH</w:t>
            </w:r>
          </w:p>
          <w:p w14:paraId="2182CD2D" w14:textId="1164407D" w:rsidR="00FD6041" w:rsidRDefault="00FD6041" w:rsidP="005254E6">
            <w:pPr>
              <w:pStyle w:val="DHHSbody"/>
            </w:pPr>
            <w:r>
              <w:t>Mental Health and Wellbeing Division, DH</w:t>
            </w:r>
          </w:p>
          <w:p w14:paraId="3704F19D" w14:textId="095894E6" w:rsidR="00FD6041" w:rsidRPr="00AF46BB" w:rsidRDefault="00FD6041" w:rsidP="005254E6">
            <w:pPr>
              <w:pStyle w:val="DHHSbody"/>
            </w:pPr>
            <w:r>
              <w:t>Odyssey House Victoria</w:t>
            </w:r>
          </w:p>
        </w:tc>
      </w:tr>
      <w:tr w:rsidR="00083A24" w:rsidRPr="00AF46BB" w14:paraId="64EB5207" w14:textId="77777777" w:rsidTr="00D4077C">
        <w:tc>
          <w:tcPr>
            <w:tcW w:w="1134" w:type="pct"/>
            <w:shd w:val="clear" w:color="auto" w:fill="auto"/>
          </w:tcPr>
          <w:p w14:paraId="02687F19" w14:textId="77777777" w:rsidR="00083A24" w:rsidRPr="00C416C0" w:rsidRDefault="00083A24" w:rsidP="00A552C5">
            <w:pPr>
              <w:pStyle w:val="DHHSbody"/>
              <w:rPr>
                <w:rStyle w:val="Strong"/>
              </w:rPr>
            </w:pPr>
            <w:r w:rsidRPr="00C416C0">
              <w:rPr>
                <w:rStyle w:val="Strong"/>
              </w:rPr>
              <w:t>Reason for proposed change</w:t>
            </w:r>
          </w:p>
        </w:tc>
        <w:tc>
          <w:tcPr>
            <w:tcW w:w="3866" w:type="pct"/>
            <w:shd w:val="clear" w:color="auto" w:fill="auto"/>
          </w:tcPr>
          <w:p w14:paraId="7B8CB0BA" w14:textId="762A4053" w:rsidR="005254E6" w:rsidRDefault="005254E6" w:rsidP="005254E6">
            <w:pPr>
              <w:pStyle w:val="DHHSbody"/>
            </w:pPr>
            <w:r>
              <w:t xml:space="preserve">The proposed change will improve ability to capture data and monitor the health needs, service uptake and engagement and health outcomes for trans and gender diverse Victorians. </w:t>
            </w:r>
          </w:p>
          <w:p w14:paraId="5F64BF36" w14:textId="77777777" w:rsidR="005254E6" w:rsidRDefault="005254E6" w:rsidP="005254E6">
            <w:pPr>
              <w:pStyle w:val="DHHSbody"/>
            </w:pPr>
            <w:r>
              <w:t xml:space="preserve">The proposed change will also support delivery of the Victorian Government’s commitments in </w:t>
            </w:r>
            <w:r>
              <w:rPr>
                <w:i/>
                <w:iCs/>
              </w:rPr>
              <w:t xml:space="preserve">Victoria’s LGBTIQ+ Strategy 2022-2032 Pride in our future. </w:t>
            </w:r>
            <w:r>
              <w:t>The Strategy</w:t>
            </w:r>
            <w:r>
              <w:rPr>
                <w:i/>
                <w:iCs/>
              </w:rPr>
              <w:t xml:space="preserve"> </w:t>
            </w:r>
            <w:r>
              <w:t xml:space="preserve">provides the vision and plan to drive equality and inclusion for Victoria’s diverse LGBTIQ+ communities within all aspects of government work over the next decade. Priority area 3: Visibility to inform decision making, identifies that: </w:t>
            </w:r>
          </w:p>
          <w:p w14:paraId="37086D55" w14:textId="6D267ABB" w:rsidR="004B5B06" w:rsidRDefault="005254E6" w:rsidP="005254E6">
            <w:pPr>
              <w:pStyle w:val="DHHSbody"/>
              <w:rPr>
                <w:i/>
                <w:iCs/>
              </w:rPr>
            </w:pPr>
            <w:r>
              <w:rPr>
                <w:i/>
                <w:iCs/>
              </w:rPr>
              <w:t>Improving LGBTIQ+ data collection to build evidence will enable us to get a better picture of how LGBTIQ+ Victorians experience all parts of their lives. By building this picture we can better identify needs, understand how services are performing and know where we need more investment to support LGBTIQ+ people.</w:t>
            </w:r>
            <w:r w:rsidR="004B5B06">
              <w:rPr>
                <w:rStyle w:val="FootnoteReference"/>
                <w:i/>
                <w:iCs/>
                <w:sz w:val="20"/>
              </w:rPr>
              <w:footnoteReference w:id="2"/>
            </w:r>
          </w:p>
          <w:p w14:paraId="5957333D" w14:textId="77777777" w:rsidR="005254E6" w:rsidRDefault="005254E6" w:rsidP="005254E6">
            <w:pPr>
              <w:pStyle w:val="DHHSbody"/>
              <w:rPr>
                <w:rFonts w:ascii="Times New Roman" w:hAnsi="Times New Roman"/>
                <w:sz w:val="24"/>
                <w:szCs w:val="24"/>
                <w:lang w:eastAsia="en-AU"/>
              </w:rPr>
            </w:pPr>
            <w:r>
              <w:t xml:space="preserve">VAHI report - </w:t>
            </w:r>
            <w:r>
              <w:rPr>
                <w:i/>
                <w:iCs/>
              </w:rPr>
              <w:t>The health and wellbeing of the lesbian, gay, bisexual, transgender, intersex and queer population in Victoria - Findings from the Victorian Population Health Survey 2017</w:t>
            </w:r>
            <w:r>
              <w:t xml:space="preserve"> demonstrated that mental health and general physical health are poorer for LGBTIQ adults compared with non-LGBTIQ adults, and a higher proportion have two or more chronic illnesses. Trans and gender diverse people have been associated in particular with poor mental health outcomes. </w:t>
            </w:r>
            <w:r>
              <w:rPr>
                <w:rFonts w:ascii="Times New Roman" w:hAnsi="Times New Roman"/>
                <w:sz w:val="24"/>
                <w:szCs w:val="24"/>
                <w:lang w:eastAsia="en-AU"/>
              </w:rPr>
              <w:t xml:space="preserve"> </w:t>
            </w:r>
          </w:p>
          <w:p w14:paraId="524CBC94" w14:textId="1EE613A7" w:rsidR="00083A24" w:rsidRPr="00AF46BB" w:rsidRDefault="00083A24" w:rsidP="00A552C5">
            <w:pPr>
              <w:pStyle w:val="DHHSbody"/>
            </w:pPr>
          </w:p>
        </w:tc>
      </w:tr>
      <w:tr w:rsidR="00083A24" w:rsidRPr="00AF46BB" w14:paraId="70C5427D" w14:textId="77777777" w:rsidTr="00D4077C">
        <w:tc>
          <w:tcPr>
            <w:tcW w:w="1134" w:type="pct"/>
            <w:shd w:val="clear" w:color="auto" w:fill="auto"/>
          </w:tcPr>
          <w:p w14:paraId="32B6D5B3" w14:textId="77777777" w:rsidR="00083A24" w:rsidRPr="00C416C0" w:rsidRDefault="00083A24" w:rsidP="00A552C5">
            <w:pPr>
              <w:pStyle w:val="DHHSbody"/>
              <w:rPr>
                <w:rStyle w:val="Strong"/>
              </w:rPr>
            </w:pPr>
            <w:r w:rsidRPr="00C416C0">
              <w:rPr>
                <w:rStyle w:val="Strong"/>
              </w:rPr>
              <w:t>Details of change</w:t>
            </w:r>
          </w:p>
        </w:tc>
        <w:tc>
          <w:tcPr>
            <w:tcW w:w="3866" w:type="pct"/>
            <w:shd w:val="clear" w:color="auto" w:fill="auto"/>
          </w:tcPr>
          <w:p w14:paraId="2B30F0DF" w14:textId="787F02FD" w:rsidR="00083A24" w:rsidRDefault="007E56C1" w:rsidP="00A552C5">
            <w:pPr>
              <w:pStyle w:val="DHHSbody"/>
            </w:pPr>
            <w:r>
              <w:t>Update</w:t>
            </w:r>
            <w:r w:rsidR="008F0BDE">
              <w:t xml:space="preserve"> </w:t>
            </w:r>
            <w:r w:rsidR="008F0BDE" w:rsidRPr="008F0BDE">
              <w:rPr>
                <w:i/>
                <w:iCs/>
              </w:rPr>
              <w:t>Sex at Birth</w:t>
            </w:r>
            <w:r w:rsidR="008F0BDE" w:rsidRPr="008F0BDE">
              <w:t xml:space="preserve"> code set</w:t>
            </w:r>
            <w:r w:rsidR="008F0BDE">
              <w:t xml:space="preserve"> – Code 3 </w:t>
            </w:r>
            <w:r w:rsidR="008F0BDE" w:rsidRPr="008F0BDE">
              <w:t>description to be updated to ‘Another Term’.</w:t>
            </w:r>
          </w:p>
          <w:p w14:paraId="0F95615F" w14:textId="5C8EE22F" w:rsidR="00D411A1" w:rsidRPr="00AF46BB" w:rsidRDefault="007E56C1" w:rsidP="00A552C5">
            <w:pPr>
              <w:pStyle w:val="DHHSbody"/>
            </w:pPr>
            <w:r>
              <w:t xml:space="preserve">Update </w:t>
            </w:r>
            <w:r w:rsidR="008F0BDE" w:rsidRPr="008F0BDE">
              <w:rPr>
                <w:i/>
                <w:iCs/>
              </w:rPr>
              <w:t>Gender Identity</w:t>
            </w:r>
            <w:r w:rsidR="008F0BDE" w:rsidRPr="008F0BDE">
              <w:t xml:space="preserve"> </w:t>
            </w:r>
            <w:r>
              <w:t xml:space="preserve">code set – expand </w:t>
            </w:r>
            <w:r w:rsidR="008F0BDE" w:rsidRPr="008F0BDE">
              <w:t>Code 1 and 2 descriptions, retire Code 3 – Other</w:t>
            </w:r>
            <w:r>
              <w:t xml:space="preserve">, and </w:t>
            </w:r>
            <w:r w:rsidR="00B0764D">
              <w:t>add</w:t>
            </w:r>
            <w:r w:rsidR="00DE3462">
              <w:t xml:space="preserve"> three</w:t>
            </w:r>
            <w:r w:rsidR="00B0764D">
              <w:t xml:space="preserve"> </w:t>
            </w:r>
            <w:r>
              <w:t>add</w:t>
            </w:r>
            <w:r w:rsidR="00FD6041">
              <w:t>itional</w:t>
            </w:r>
            <w:r>
              <w:t xml:space="preserve"> </w:t>
            </w:r>
            <w:r w:rsidR="00725816">
              <w:t xml:space="preserve">gender </w:t>
            </w:r>
            <w:r>
              <w:t>codes</w:t>
            </w:r>
            <w:r w:rsidR="00725816">
              <w:t>.</w:t>
            </w:r>
          </w:p>
        </w:tc>
      </w:tr>
    </w:tbl>
    <w:p w14:paraId="5A94B277" w14:textId="4473BC35" w:rsidR="00083A24" w:rsidRDefault="00083A24" w:rsidP="00083A24">
      <w:pPr>
        <w:pStyle w:val="DHHSbody"/>
      </w:pPr>
    </w:p>
    <w:p w14:paraId="68D0BAC6" w14:textId="77777777" w:rsidR="00D7420A" w:rsidRDefault="00D7420A" w:rsidP="00D7420A">
      <w:pPr>
        <w:pStyle w:val="DHHSbody"/>
        <w:rPr>
          <w:rFonts w:eastAsia="MS Gothic"/>
          <w:bCs/>
          <w:color w:val="53565A"/>
          <w:sz w:val="36"/>
          <w:szCs w:val="36"/>
        </w:rPr>
      </w:pPr>
      <w:bookmarkStart w:id="7" w:name="_Toc99117810"/>
      <w:bookmarkStart w:id="8" w:name="_Toc525122719"/>
      <w:bookmarkStart w:id="9" w:name="_Toc69734934"/>
      <w:bookmarkStart w:id="10" w:name="_Toc99117831"/>
    </w:p>
    <w:p w14:paraId="3B71F7F9" w14:textId="5FD0D037" w:rsidR="00D7420A" w:rsidRPr="00D7420A" w:rsidRDefault="00D7420A" w:rsidP="00D7420A">
      <w:pPr>
        <w:pStyle w:val="DHHSbody"/>
        <w:rPr>
          <w:rFonts w:eastAsia="MS Gothic"/>
          <w:bCs/>
          <w:color w:val="53565A"/>
          <w:sz w:val="36"/>
          <w:szCs w:val="36"/>
        </w:rPr>
      </w:pPr>
      <w:r>
        <w:rPr>
          <w:rFonts w:eastAsia="MS Gothic"/>
          <w:bCs/>
          <w:color w:val="53565A"/>
          <w:sz w:val="36"/>
          <w:szCs w:val="36"/>
        </w:rPr>
        <w:lastRenderedPageBreak/>
        <w:t xml:space="preserve">Section </w:t>
      </w:r>
      <w:r w:rsidRPr="00D7420A">
        <w:rPr>
          <w:rFonts w:eastAsia="MS Gothic"/>
          <w:bCs/>
          <w:color w:val="53565A"/>
          <w:sz w:val="36"/>
          <w:szCs w:val="36"/>
        </w:rPr>
        <w:t>5 Data element definitions</w:t>
      </w:r>
      <w:bookmarkEnd w:id="7"/>
    </w:p>
    <w:p w14:paraId="10121D69" w14:textId="2FED3E0B" w:rsidR="006B5F19" w:rsidRPr="006B5F19" w:rsidRDefault="006B5F19" w:rsidP="006B5F19">
      <w:pPr>
        <w:keepNext/>
        <w:keepLines/>
        <w:spacing w:before="360" w:line="320" w:lineRule="atLeast"/>
        <w:outlineLvl w:val="2"/>
        <w:rPr>
          <w:rFonts w:eastAsia="MS Gothic"/>
          <w:bCs/>
          <w:color w:val="53565A"/>
          <w:sz w:val="30"/>
          <w:szCs w:val="26"/>
        </w:rPr>
      </w:pPr>
      <w:r w:rsidRPr="006B5F19">
        <w:rPr>
          <w:rFonts w:eastAsia="MS Gothic"/>
          <w:bCs/>
          <w:color w:val="53565A"/>
          <w:sz w:val="30"/>
          <w:szCs w:val="26"/>
        </w:rPr>
        <w:t>5.1.20 Client—sex at birth—N</w:t>
      </w:r>
      <w:bookmarkEnd w:id="8"/>
      <w:bookmarkEnd w:id="9"/>
      <w:bookmarkEnd w:id="10"/>
    </w:p>
    <w:tbl>
      <w:tblPr>
        <w:tblW w:w="9721" w:type="dxa"/>
        <w:tblInd w:w="29"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1"/>
      </w:tblGrid>
      <w:tr w:rsidR="006B5F19" w:rsidRPr="006B5F19" w14:paraId="4EB9F03E" w14:textId="77777777" w:rsidTr="00A0099D">
        <w:trPr>
          <w:trHeight w:val="295"/>
        </w:trPr>
        <w:tc>
          <w:tcPr>
            <w:tcW w:w="9721" w:type="dxa"/>
            <w:gridSpan w:val="4"/>
            <w:tcBorders>
              <w:top w:val="single" w:sz="4" w:space="0" w:color="auto"/>
              <w:bottom w:val="nil"/>
            </w:tcBorders>
            <w:shd w:val="clear" w:color="auto" w:fill="auto"/>
          </w:tcPr>
          <w:p w14:paraId="21FF0044" w14:textId="77777777" w:rsidR="006B5F19" w:rsidRPr="006B5F19" w:rsidRDefault="006B5F19" w:rsidP="006B5F19">
            <w:pPr>
              <w:keepNext/>
              <w:keepLines/>
              <w:spacing w:before="120" w:after="60" w:line="240" w:lineRule="auto"/>
              <w:rPr>
                <w:rFonts w:ascii="Verdana" w:hAnsi="Verdana"/>
                <w:bCs/>
                <w:i/>
                <w:color w:val="008080"/>
                <w:spacing w:val="-4"/>
                <w:w w:val="90"/>
                <w:sz w:val="20"/>
              </w:rPr>
            </w:pPr>
            <w:r w:rsidRPr="006B5F19">
              <w:rPr>
                <w:rFonts w:ascii="Verdana" w:hAnsi="Verdana"/>
                <w:bCs/>
                <w:i/>
                <w:color w:val="008080"/>
                <w:spacing w:val="-4"/>
                <w:w w:val="90"/>
                <w:sz w:val="20"/>
              </w:rPr>
              <w:t>Identifying and definitional attributes</w:t>
            </w:r>
          </w:p>
        </w:tc>
      </w:tr>
      <w:tr w:rsidR="006B5F19" w:rsidRPr="006B5F19" w14:paraId="66FB1124" w14:textId="77777777" w:rsidTr="00A0099D">
        <w:trPr>
          <w:trHeight w:val="294"/>
        </w:trPr>
        <w:tc>
          <w:tcPr>
            <w:tcW w:w="2520" w:type="dxa"/>
            <w:tcBorders>
              <w:top w:val="nil"/>
              <w:bottom w:val="single" w:sz="4" w:space="0" w:color="auto"/>
            </w:tcBorders>
            <w:shd w:val="clear" w:color="auto" w:fill="auto"/>
          </w:tcPr>
          <w:p w14:paraId="4E425590" w14:textId="77777777" w:rsidR="006B5F19" w:rsidRPr="006B5F19" w:rsidRDefault="006B5F19" w:rsidP="006B5F19">
            <w:pPr>
              <w:spacing w:before="40" w:after="40" w:line="240" w:lineRule="auto"/>
              <w:rPr>
                <w:rFonts w:ascii="Verdana" w:hAnsi="Verdana"/>
                <w:b/>
                <w:w w:val="90"/>
                <w:sz w:val="18"/>
                <w:szCs w:val="18"/>
              </w:rPr>
            </w:pPr>
            <w:r w:rsidRPr="006B5F19">
              <w:rPr>
                <w:rFonts w:ascii="Verdana" w:hAnsi="Verdana"/>
                <w:b/>
                <w:w w:val="90"/>
                <w:sz w:val="18"/>
                <w:szCs w:val="18"/>
              </w:rPr>
              <w:t>Definition</w:t>
            </w:r>
          </w:p>
        </w:tc>
        <w:tc>
          <w:tcPr>
            <w:tcW w:w="7201" w:type="dxa"/>
            <w:gridSpan w:val="3"/>
            <w:tcBorders>
              <w:top w:val="nil"/>
              <w:bottom w:val="single" w:sz="4" w:space="0" w:color="auto"/>
            </w:tcBorders>
            <w:shd w:val="clear" w:color="auto" w:fill="auto"/>
          </w:tcPr>
          <w:p w14:paraId="61D94363" w14:textId="77777777" w:rsidR="006B5F19" w:rsidRPr="006B5F19" w:rsidRDefault="006B5F19" w:rsidP="006B5F19">
            <w:pPr>
              <w:spacing w:line="270" w:lineRule="atLeast"/>
              <w:rPr>
                <w:rFonts w:eastAsia="Times"/>
                <w:sz w:val="20"/>
              </w:rPr>
            </w:pPr>
            <w:r w:rsidRPr="006B5F19">
              <w:rPr>
                <w:rFonts w:eastAsia="Times"/>
                <w:sz w:val="20"/>
              </w:rPr>
              <w:t>The sex of the client at birth</w:t>
            </w:r>
          </w:p>
        </w:tc>
      </w:tr>
      <w:tr w:rsidR="006B5F19" w:rsidRPr="006B5F19" w14:paraId="109A0F88" w14:textId="77777777" w:rsidTr="00A0099D">
        <w:trPr>
          <w:trHeight w:val="295"/>
        </w:trPr>
        <w:tc>
          <w:tcPr>
            <w:tcW w:w="9721" w:type="dxa"/>
            <w:gridSpan w:val="4"/>
            <w:tcBorders>
              <w:top w:val="single" w:sz="4" w:space="0" w:color="auto"/>
            </w:tcBorders>
            <w:shd w:val="clear" w:color="auto" w:fill="auto"/>
          </w:tcPr>
          <w:p w14:paraId="48CD8CA9" w14:textId="77777777" w:rsidR="006B5F19" w:rsidRPr="006B5F19" w:rsidRDefault="006B5F19" w:rsidP="006B5F19">
            <w:pPr>
              <w:keepNext/>
              <w:keepLines/>
              <w:spacing w:before="120" w:after="0" w:line="240" w:lineRule="auto"/>
              <w:rPr>
                <w:rFonts w:ascii="Verdana" w:hAnsi="Verdana"/>
                <w:b/>
                <w:bCs/>
                <w:sz w:val="24"/>
              </w:rPr>
            </w:pPr>
            <w:r w:rsidRPr="006B5F19">
              <w:rPr>
                <w:rFonts w:ascii="Verdana" w:hAnsi="Verdana"/>
                <w:b/>
                <w:bCs/>
                <w:sz w:val="24"/>
              </w:rPr>
              <w:t>Value domain attributes</w:t>
            </w:r>
          </w:p>
        </w:tc>
      </w:tr>
      <w:tr w:rsidR="006B5F19" w:rsidRPr="006B5F19" w14:paraId="5675D7CC" w14:textId="77777777" w:rsidTr="00A0099D">
        <w:trPr>
          <w:cantSplit/>
          <w:trHeight w:val="295"/>
        </w:trPr>
        <w:tc>
          <w:tcPr>
            <w:tcW w:w="9721" w:type="dxa"/>
            <w:gridSpan w:val="4"/>
            <w:shd w:val="clear" w:color="auto" w:fill="auto"/>
          </w:tcPr>
          <w:p w14:paraId="0152899C" w14:textId="77777777" w:rsidR="006B5F19" w:rsidRPr="006B5F19" w:rsidRDefault="006B5F19" w:rsidP="006B5F19">
            <w:pPr>
              <w:keepNext/>
              <w:keepLines/>
              <w:spacing w:before="120" w:after="60" w:line="240" w:lineRule="auto"/>
              <w:rPr>
                <w:rFonts w:ascii="Verdana" w:hAnsi="Verdana"/>
                <w:bCs/>
                <w:i/>
                <w:color w:val="008080"/>
                <w:spacing w:val="-4"/>
                <w:w w:val="90"/>
                <w:sz w:val="20"/>
              </w:rPr>
            </w:pPr>
            <w:r w:rsidRPr="006B5F19">
              <w:rPr>
                <w:rFonts w:ascii="Verdana" w:hAnsi="Verdana"/>
                <w:bCs/>
                <w:i/>
                <w:color w:val="008080"/>
                <w:spacing w:val="-4"/>
                <w:w w:val="90"/>
                <w:sz w:val="20"/>
              </w:rPr>
              <w:t>Representational attributes</w:t>
            </w:r>
          </w:p>
        </w:tc>
      </w:tr>
      <w:tr w:rsidR="006B5F19" w:rsidRPr="006B5F19" w14:paraId="169F9831" w14:textId="77777777" w:rsidTr="00A0099D">
        <w:trPr>
          <w:trHeight w:val="270"/>
        </w:trPr>
        <w:tc>
          <w:tcPr>
            <w:tcW w:w="2520" w:type="dxa"/>
            <w:shd w:val="clear" w:color="auto" w:fill="auto"/>
          </w:tcPr>
          <w:p w14:paraId="01E49ACF" w14:textId="77777777" w:rsidR="006B5F19" w:rsidRPr="006B5F19" w:rsidRDefault="006B5F19" w:rsidP="006B5F19">
            <w:pPr>
              <w:spacing w:before="40" w:after="40" w:line="240" w:lineRule="auto"/>
              <w:rPr>
                <w:rFonts w:ascii="Verdana" w:hAnsi="Verdana"/>
                <w:b/>
                <w:w w:val="90"/>
                <w:sz w:val="18"/>
                <w:szCs w:val="18"/>
              </w:rPr>
            </w:pPr>
            <w:r w:rsidRPr="006B5F19">
              <w:rPr>
                <w:rFonts w:ascii="Verdana" w:hAnsi="Verdana"/>
                <w:b/>
                <w:w w:val="90"/>
                <w:sz w:val="18"/>
                <w:szCs w:val="18"/>
              </w:rPr>
              <w:t>Representation class</w:t>
            </w:r>
          </w:p>
        </w:tc>
        <w:tc>
          <w:tcPr>
            <w:tcW w:w="1800" w:type="dxa"/>
            <w:shd w:val="clear" w:color="auto" w:fill="auto"/>
          </w:tcPr>
          <w:p w14:paraId="3A13B324" w14:textId="77777777" w:rsidR="006B5F19" w:rsidRPr="006B5F19" w:rsidRDefault="006B5F19" w:rsidP="006B5F19">
            <w:pPr>
              <w:spacing w:line="270" w:lineRule="atLeast"/>
              <w:rPr>
                <w:rFonts w:eastAsia="Times"/>
                <w:sz w:val="20"/>
              </w:rPr>
            </w:pPr>
            <w:r w:rsidRPr="006B5F19">
              <w:rPr>
                <w:rFonts w:eastAsia="Times"/>
                <w:sz w:val="20"/>
              </w:rPr>
              <w:t>Code</w:t>
            </w:r>
          </w:p>
        </w:tc>
        <w:tc>
          <w:tcPr>
            <w:tcW w:w="2880" w:type="dxa"/>
            <w:shd w:val="clear" w:color="auto" w:fill="auto"/>
          </w:tcPr>
          <w:p w14:paraId="20CC51E9" w14:textId="77777777" w:rsidR="006B5F19" w:rsidRPr="006B5F19" w:rsidRDefault="006B5F19" w:rsidP="006B5F19">
            <w:pPr>
              <w:spacing w:before="40" w:after="40" w:line="240" w:lineRule="auto"/>
              <w:rPr>
                <w:rFonts w:ascii="Verdana" w:hAnsi="Verdana"/>
                <w:b/>
                <w:w w:val="90"/>
                <w:sz w:val="18"/>
                <w:szCs w:val="18"/>
              </w:rPr>
            </w:pPr>
            <w:r w:rsidRPr="006B5F19">
              <w:rPr>
                <w:rFonts w:ascii="Verdana" w:hAnsi="Verdana"/>
                <w:b/>
                <w:w w:val="90"/>
                <w:sz w:val="18"/>
                <w:szCs w:val="18"/>
              </w:rPr>
              <w:t>Data type</w:t>
            </w:r>
          </w:p>
        </w:tc>
        <w:tc>
          <w:tcPr>
            <w:tcW w:w="2521" w:type="dxa"/>
            <w:shd w:val="clear" w:color="auto" w:fill="auto"/>
          </w:tcPr>
          <w:p w14:paraId="596F1C5A" w14:textId="77777777" w:rsidR="006B5F19" w:rsidRPr="006B5F19" w:rsidRDefault="006B5F19" w:rsidP="006B5F19">
            <w:pPr>
              <w:spacing w:line="270" w:lineRule="atLeast"/>
              <w:rPr>
                <w:rFonts w:eastAsia="Times"/>
                <w:sz w:val="20"/>
              </w:rPr>
            </w:pPr>
            <w:r w:rsidRPr="006B5F19">
              <w:rPr>
                <w:rFonts w:eastAsia="Times"/>
                <w:sz w:val="20"/>
              </w:rPr>
              <w:t>Number</w:t>
            </w:r>
          </w:p>
        </w:tc>
      </w:tr>
      <w:tr w:rsidR="006B5F19" w:rsidRPr="006B5F19" w14:paraId="3076D1AC" w14:textId="77777777" w:rsidTr="00A0099D">
        <w:trPr>
          <w:trHeight w:val="295"/>
        </w:trPr>
        <w:tc>
          <w:tcPr>
            <w:tcW w:w="2520" w:type="dxa"/>
            <w:shd w:val="clear" w:color="auto" w:fill="auto"/>
          </w:tcPr>
          <w:p w14:paraId="039E4E12" w14:textId="77777777" w:rsidR="006B5F19" w:rsidRPr="006B5F19" w:rsidRDefault="006B5F19" w:rsidP="006B5F19">
            <w:pPr>
              <w:spacing w:before="40" w:after="40" w:line="240" w:lineRule="auto"/>
              <w:rPr>
                <w:rFonts w:ascii="Verdana" w:hAnsi="Verdana"/>
                <w:b/>
                <w:w w:val="90"/>
                <w:sz w:val="18"/>
                <w:szCs w:val="18"/>
              </w:rPr>
            </w:pPr>
            <w:r w:rsidRPr="006B5F19">
              <w:rPr>
                <w:rFonts w:ascii="Verdana" w:hAnsi="Verdana"/>
                <w:b/>
                <w:w w:val="90"/>
                <w:sz w:val="18"/>
                <w:szCs w:val="18"/>
              </w:rPr>
              <w:t>Format</w:t>
            </w:r>
          </w:p>
        </w:tc>
        <w:tc>
          <w:tcPr>
            <w:tcW w:w="1800" w:type="dxa"/>
            <w:shd w:val="clear" w:color="auto" w:fill="auto"/>
          </w:tcPr>
          <w:p w14:paraId="6B25B9D7" w14:textId="77777777" w:rsidR="006B5F19" w:rsidRPr="006B5F19" w:rsidRDefault="006B5F19" w:rsidP="006B5F19">
            <w:pPr>
              <w:spacing w:line="270" w:lineRule="atLeast"/>
              <w:rPr>
                <w:rFonts w:eastAsia="Times"/>
                <w:sz w:val="20"/>
              </w:rPr>
            </w:pPr>
            <w:r w:rsidRPr="006B5F19">
              <w:rPr>
                <w:rFonts w:eastAsia="Times"/>
                <w:sz w:val="20"/>
              </w:rPr>
              <w:t>N</w:t>
            </w:r>
          </w:p>
        </w:tc>
        <w:tc>
          <w:tcPr>
            <w:tcW w:w="2880" w:type="dxa"/>
            <w:shd w:val="clear" w:color="auto" w:fill="auto"/>
          </w:tcPr>
          <w:p w14:paraId="21575AE1" w14:textId="77777777" w:rsidR="006B5F19" w:rsidRPr="006B5F19" w:rsidRDefault="006B5F19" w:rsidP="006B5F19">
            <w:pPr>
              <w:spacing w:before="40" w:after="40" w:line="240" w:lineRule="auto"/>
              <w:rPr>
                <w:rFonts w:ascii="Verdana" w:hAnsi="Verdana"/>
                <w:b/>
                <w:w w:val="90"/>
                <w:sz w:val="18"/>
                <w:szCs w:val="18"/>
              </w:rPr>
            </w:pPr>
            <w:r w:rsidRPr="006B5F19">
              <w:rPr>
                <w:rFonts w:ascii="Verdana" w:hAnsi="Verdana"/>
                <w:b/>
                <w:w w:val="90"/>
                <w:sz w:val="18"/>
                <w:szCs w:val="18"/>
              </w:rPr>
              <w:t>Maximum character length</w:t>
            </w:r>
          </w:p>
        </w:tc>
        <w:tc>
          <w:tcPr>
            <w:tcW w:w="2521" w:type="dxa"/>
            <w:shd w:val="clear" w:color="auto" w:fill="auto"/>
          </w:tcPr>
          <w:p w14:paraId="2F462143" w14:textId="77777777" w:rsidR="006B5F19" w:rsidRPr="006B5F19" w:rsidRDefault="006B5F19" w:rsidP="006B5F19">
            <w:pPr>
              <w:spacing w:line="270" w:lineRule="atLeast"/>
              <w:rPr>
                <w:rFonts w:eastAsia="Times"/>
                <w:sz w:val="20"/>
              </w:rPr>
            </w:pPr>
            <w:r w:rsidRPr="006B5F19">
              <w:rPr>
                <w:rFonts w:eastAsia="Times"/>
                <w:sz w:val="20"/>
              </w:rPr>
              <w:t>1</w:t>
            </w:r>
          </w:p>
        </w:tc>
      </w:tr>
      <w:tr w:rsidR="006B5F19" w:rsidRPr="006B5F19" w14:paraId="36AD81DF" w14:textId="77777777" w:rsidTr="00A0099D">
        <w:trPr>
          <w:trHeight w:val="294"/>
        </w:trPr>
        <w:tc>
          <w:tcPr>
            <w:tcW w:w="2520" w:type="dxa"/>
            <w:shd w:val="clear" w:color="auto" w:fill="auto"/>
          </w:tcPr>
          <w:p w14:paraId="59566E27" w14:textId="77777777" w:rsidR="006B5F19" w:rsidRPr="006B5F19" w:rsidRDefault="006B5F19" w:rsidP="006B5F19">
            <w:pPr>
              <w:spacing w:before="40" w:after="40" w:line="240" w:lineRule="auto"/>
              <w:rPr>
                <w:rFonts w:ascii="Verdana" w:hAnsi="Verdana"/>
                <w:b/>
                <w:w w:val="90"/>
                <w:sz w:val="18"/>
                <w:szCs w:val="18"/>
              </w:rPr>
            </w:pPr>
            <w:r w:rsidRPr="006B5F19">
              <w:rPr>
                <w:rFonts w:ascii="Verdana" w:hAnsi="Verdana"/>
                <w:b/>
                <w:w w:val="90"/>
                <w:sz w:val="18"/>
                <w:szCs w:val="18"/>
              </w:rPr>
              <w:t>Permissible values</w:t>
            </w:r>
          </w:p>
        </w:tc>
        <w:tc>
          <w:tcPr>
            <w:tcW w:w="1800" w:type="dxa"/>
            <w:shd w:val="clear" w:color="auto" w:fill="auto"/>
          </w:tcPr>
          <w:p w14:paraId="63CCB09F" w14:textId="77777777" w:rsidR="006B5F19" w:rsidRPr="006B5F19" w:rsidRDefault="006B5F19" w:rsidP="006B5F19">
            <w:pPr>
              <w:spacing w:before="60" w:after="60" w:line="240" w:lineRule="auto"/>
              <w:rPr>
                <w:rFonts w:ascii="Verdana" w:hAnsi="Verdana"/>
                <w:b/>
                <w:i/>
                <w:w w:val="90"/>
                <w:sz w:val="18"/>
                <w:szCs w:val="18"/>
              </w:rPr>
            </w:pPr>
            <w:r w:rsidRPr="006B5F19">
              <w:rPr>
                <w:rFonts w:ascii="Verdana" w:hAnsi="Verdana"/>
                <w:b/>
                <w:i/>
                <w:w w:val="90"/>
                <w:sz w:val="18"/>
                <w:szCs w:val="18"/>
              </w:rPr>
              <w:t>Value</w:t>
            </w:r>
          </w:p>
        </w:tc>
        <w:tc>
          <w:tcPr>
            <w:tcW w:w="5401" w:type="dxa"/>
            <w:gridSpan w:val="2"/>
            <w:shd w:val="clear" w:color="auto" w:fill="auto"/>
          </w:tcPr>
          <w:p w14:paraId="3EA0B787" w14:textId="77777777" w:rsidR="006B5F19" w:rsidRPr="006B5F19" w:rsidRDefault="006B5F19" w:rsidP="006B5F19">
            <w:pPr>
              <w:spacing w:before="60" w:after="60" w:line="240" w:lineRule="auto"/>
              <w:rPr>
                <w:rFonts w:ascii="Verdana" w:hAnsi="Verdana"/>
                <w:b/>
                <w:i/>
                <w:w w:val="90"/>
                <w:sz w:val="18"/>
                <w:szCs w:val="18"/>
              </w:rPr>
            </w:pPr>
            <w:r w:rsidRPr="006B5F19">
              <w:rPr>
                <w:rFonts w:ascii="Verdana" w:hAnsi="Verdana"/>
                <w:b/>
                <w:i/>
                <w:w w:val="90"/>
                <w:sz w:val="18"/>
                <w:szCs w:val="18"/>
              </w:rPr>
              <w:t>Meaning</w:t>
            </w:r>
          </w:p>
        </w:tc>
      </w:tr>
      <w:tr w:rsidR="006B5F19" w:rsidRPr="006B5F19" w14:paraId="5EAD6234" w14:textId="77777777" w:rsidTr="00A0099D">
        <w:trPr>
          <w:trHeight w:val="294"/>
        </w:trPr>
        <w:tc>
          <w:tcPr>
            <w:tcW w:w="2520" w:type="dxa"/>
            <w:shd w:val="clear" w:color="auto" w:fill="auto"/>
          </w:tcPr>
          <w:p w14:paraId="395C1AF5" w14:textId="77777777" w:rsidR="006B5F19" w:rsidRPr="006B5F19" w:rsidRDefault="006B5F19" w:rsidP="006B5F19">
            <w:pPr>
              <w:spacing w:before="40" w:after="40" w:line="240" w:lineRule="auto"/>
              <w:rPr>
                <w:rFonts w:ascii="Verdana" w:hAnsi="Verdana"/>
                <w:b/>
                <w:w w:val="90"/>
                <w:sz w:val="18"/>
                <w:szCs w:val="18"/>
              </w:rPr>
            </w:pPr>
          </w:p>
        </w:tc>
        <w:tc>
          <w:tcPr>
            <w:tcW w:w="1800" w:type="dxa"/>
            <w:shd w:val="clear" w:color="auto" w:fill="auto"/>
          </w:tcPr>
          <w:p w14:paraId="1D8305C4" w14:textId="77777777" w:rsidR="006B5F19" w:rsidRPr="006B5F19" w:rsidRDefault="006B5F19" w:rsidP="006B5F19">
            <w:pPr>
              <w:spacing w:line="270" w:lineRule="atLeast"/>
              <w:rPr>
                <w:rFonts w:eastAsia="Times"/>
                <w:sz w:val="20"/>
              </w:rPr>
            </w:pPr>
            <w:r w:rsidRPr="006B5F19">
              <w:rPr>
                <w:rFonts w:eastAsia="Times"/>
                <w:sz w:val="20"/>
              </w:rPr>
              <w:t>1</w:t>
            </w:r>
          </w:p>
        </w:tc>
        <w:tc>
          <w:tcPr>
            <w:tcW w:w="5401" w:type="dxa"/>
            <w:gridSpan w:val="2"/>
            <w:shd w:val="clear" w:color="auto" w:fill="auto"/>
          </w:tcPr>
          <w:p w14:paraId="46810519" w14:textId="77777777" w:rsidR="006B5F19" w:rsidRPr="006B5F19" w:rsidRDefault="006B5F19" w:rsidP="006B5F19">
            <w:pPr>
              <w:spacing w:line="270" w:lineRule="atLeast"/>
              <w:rPr>
                <w:rFonts w:eastAsia="Times"/>
                <w:sz w:val="20"/>
              </w:rPr>
            </w:pPr>
            <w:r w:rsidRPr="006B5F19">
              <w:rPr>
                <w:rFonts w:eastAsia="Times"/>
                <w:sz w:val="20"/>
              </w:rPr>
              <w:t>male</w:t>
            </w:r>
          </w:p>
        </w:tc>
      </w:tr>
      <w:tr w:rsidR="006B5F19" w:rsidRPr="006B5F19" w14:paraId="5A4F1570" w14:textId="77777777" w:rsidTr="00A0099D">
        <w:trPr>
          <w:trHeight w:val="294"/>
        </w:trPr>
        <w:tc>
          <w:tcPr>
            <w:tcW w:w="2520" w:type="dxa"/>
            <w:shd w:val="clear" w:color="auto" w:fill="auto"/>
          </w:tcPr>
          <w:p w14:paraId="3C9D41BA" w14:textId="77777777" w:rsidR="006B5F19" w:rsidRPr="006B5F19" w:rsidRDefault="006B5F19" w:rsidP="006B5F19">
            <w:pPr>
              <w:spacing w:before="40" w:after="40" w:line="240" w:lineRule="auto"/>
              <w:rPr>
                <w:rFonts w:ascii="Verdana" w:hAnsi="Verdana"/>
                <w:b/>
                <w:w w:val="90"/>
                <w:sz w:val="18"/>
                <w:szCs w:val="18"/>
              </w:rPr>
            </w:pPr>
          </w:p>
        </w:tc>
        <w:tc>
          <w:tcPr>
            <w:tcW w:w="1800" w:type="dxa"/>
            <w:shd w:val="clear" w:color="auto" w:fill="auto"/>
          </w:tcPr>
          <w:p w14:paraId="77EF586E" w14:textId="77777777" w:rsidR="006B5F19" w:rsidRPr="006B5F19" w:rsidRDefault="006B5F19" w:rsidP="006B5F19">
            <w:pPr>
              <w:spacing w:line="270" w:lineRule="atLeast"/>
              <w:rPr>
                <w:rFonts w:eastAsia="Times"/>
                <w:sz w:val="20"/>
              </w:rPr>
            </w:pPr>
            <w:r w:rsidRPr="006B5F19">
              <w:rPr>
                <w:rFonts w:eastAsia="Times"/>
                <w:sz w:val="20"/>
              </w:rPr>
              <w:t>2</w:t>
            </w:r>
          </w:p>
        </w:tc>
        <w:tc>
          <w:tcPr>
            <w:tcW w:w="5401" w:type="dxa"/>
            <w:gridSpan w:val="2"/>
            <w:shd w:val="clear" w:color="auto" w:fill="auto"/>
          </w:tcPr>
          <w:p w14:paraId="34206853" w14:textId="77777777" w:rsidR="006B5F19" w:rsidRPr="006B5F19" w:rsidRDefault="006B5F19" w:rsidP="006B5F19">
            <w:pPr>
              <w:spacing w:line="270" w:lineRule="atLeast"/>
              <w:rPr>
                <w:rFonts w:eastAsia="Times"/>
                <w:sz w:val="20"/>
              </w:rPr>
            </w:pPr>
            <w:r w:rsidRPr="006B5F19">
              <w:rPr>
                <w:rFonts w:eastAsia="Times"/>
                <w:sz w:val="20"/>
              </w:rPr>
              <w:t>female</w:t>
            </w:r>
          </w:p>
        </w:tc>
      </w:tr>
      <w:tr w:rsidR="006B5F19" w:rsidRPr="006B5F19" w14:paraId="6AC5E409" w14:textId="77777777" w:rsidTr="00A0099D">
        <w:trPr>
          <w:trHeight w:val="294"/>
        </w:trPr>
        <w:tc>
          <w:tcPr>
            <w:tcW w:w="2520" w:type="dxa"/>
            <w:shd w:val="clear" w:color="auto" w:fill="auto"/>
          </w:tcPr>
          <w:p w14:paraId="26F64900" w14:textId="77777777" w:rsidR="006B5F19" w:rsidRPr="006B5F19" w:rsidRDefault="006B5F19" w:rsidP="006B5F19">
            <w:pPr>
              <w:spacing w:before="40" w:after="40" w:line="240" w:lineRule="auto"/>
              <w:rPr>
                <w:rFonts w:ascii="Verdana" w:hAnsi="Verdana"/>
                <w:b/>
                <w:w w:val="90"/>
                <w:sz w:val="18"/>
                <w:szCs w:val="18"/>
              </w:rPr>
            </w:pPr>
          </w:p>
        </w:tc>
        <w:tc>
          <w:tcPr>
            <w:tcW w:w="1800" w:type="dxa"/>
            <w:shd w:val="clear" w:color="auto" w:fill="auto"/>
          </w:tcPr>
          <w:p w14:paraId="515B3A46" w14:textId="77777777" w:rsidR="006B5F19" w:rsidRPr="006B5F19" w:rsidRDefault="006B5F19" w:rsidP="006B5F19">
            <w:pPr>
              <w:spacing w:line="270" w:lineRule="atLeast"/>
              <w:rPr>
                <w:rFonts w:eastAsia="Times"/>
                <w:sz w:val="20"/>
              </w:rPr>
            </w:pPr>
            <w:r w:rsidRPr="006B5F19">
              <w:rPr>
                <w:rFonts w:eastAsia="Times"/>
                <w:sz w:val="20"/>
              </w:rPr>
              <w:t>3</w:t>
            </w:r>
          </w:p>
        </w:tc>
        <w:tc>
          <w:tcPr>
            <w:tcW w:w="5401" w:type="dxa"/>
            <w:gridSpan w:val="2"/>
            <w:shd w:val="clear" w:color="auto" w:fill="auto"/>
          </w:tcPr>
          <w:p w14:paraId="33D76EE4" w14:textId="1CF3F56C" w:rsidR="006B5F19" w:rsidRPr="006B5F19" w:rsidRDefault="006B5F19" w:rsidP="006B5F19">
            <w:pPr>
              <w:spacing w:line="270" w:lineRule="atLeast"/>
              <w:rPr>
                <w:rFonts w:eastAsia="Times"/>
                <w:strike/>
                <w:sz w:val="20"/>
              </w:rPr>
            </w:pPr>
            <w:r w:rsidRPr="006B5F19">
              <w:rPr>
                <w:rFonts w:eastAsia="Times"/>
                <w:strike/>
                <w:sz w:val="20"/>
                <w:highlight w:val="yellow"/>
              </w:rPr>
              <w:t>Other</w:t>
            </w:r>
            <w:r>
              <w:rPr>
                <w:rFonts w:eastAsia="Times"/>
                <w:strike/>
                <w:sz w:val="20"/>
                <w:highlight w:val="yellow"/>
              </w:rPr>
              <w:t xml:space="preserve"> </w:t>
            </w:r>
            <w:r w:rsidR="00BD011D">
              <w:rPr>
                <w:rFonts w:eastAsia="Times"/>
                <w:sz w:val="20"/>
                <w:highlight w:val="green"/>
              </w:rPr>
              <w:t>a</w:t>
            </w:r>
            <w:r w:rsidRPr="006B5F19">
              <w:rPr>
                <w:rFonts w:eastAsia="Times"/>
                <w:sz w:val="20"/>
                <w:highlight w:val="green"/>
              </w:rPr>
              <w:t>nother term</w:t>
            </w:r>
          </w:p>
        </w:tc>
      </w:tr>
      <w:tr w:rsidR="006B5F19" w:rsidRPr="006B5F19" w14:paraId="54F2AFDE" w14:textId="77777777" w:rsidTr="00A0099D">
        <w:trPr>
          <w:trHeight w:val="295"/>
        </w:trPr>
        <w:tc>
          <w:tcPr>
            <w:tcW w:w="2520" w:type="dxa"/>
            <w:tcBorders>
              <w:bottom w:val="nil"/>
            </w:tcBorders>
            <w:shd w:val="clear" w:color="auto" w:fill="auto"/>
          </w:tcPr>
          <w:p w14:paraId="44CA2AD9" w14:textId="77777777" w:rsidR="006B5F19" w:rsidRPr="006B5F19" w:rsidRDefault="006B5F19" w:rsidP="006B5F19">
            <w:pPr>
              <w:spacing w:before="40" w:after="40" w:line="240" w:lineRule="auto"/>
              <w:rPr>
                <w:rFonts w:ascii="Verdana" w:hAnsi="Verdana"/>
                <w:b/>
                <w:w w:val="90"/>
                <w:sz w:val="18"/>
                <w:szCs w:val="18"/>
              </w:rPr>
            </w:pPr>
            <w:r w:rsidRPr="006B5F19">
              <w:rPr>
                <w:rFonts w:ascii="Verdana" w:hAnsi="Verdana"/>
                <w:b/>
                <w:w w:val="90"/>
                <w:sz w:val="18"/>
                <w:szCs w:val="18"/>
              </w:rPr>
              <w:t>Supplementary values</w:t>
            </w:r>
          </w:p>
        </w:tc>
        <w:tc>
          <w:tcPr>
            <w:tcW w:w="1800" w:type="dxa"/>
            <w:tcBorders>
              <w:bottom w:val="nil"/>
            </w:tcBorders>
            <w:shd w:val="clear" w:color="auto" w:fill="auto"/>
          </w:tcPr>
          <w:p w14:paraId="1ADAB128" w14:textId="77777777" w:rsidR="006B5F19" w:rsidRPr="006B5F19" w:rsidRDefault="006B5F19" w:rsidP="006B5F19">
            <w:pPr>
              <w:spacing w:before="60" w:after="60" w:line="240" w:lineRule="auto"/>
              <w:rPr>
                <w:rFonts w:ascii="Verdana" w:hAnsi="Verdana"/>
                <w:b/>
                <w:i/>
                <w:w w:val="90"/>
                <w:sz w:val="18"/>
                <w:szCs w:val="18"/>
              </w:rPr>
            </w:pPr>
            <w:r w:rsidRPr="006B5F19">
              <w:rPr>
                <w:rFonts w:ascii="Verdana" w:hAnsi="Verdana"/>
                <w:b/>
                <w:i/>
                <w:w w:val="90"/>
                <w:sz w:val="18"/>
                <w:szCs w:val="18"/>
              </w:rPr>
              <w:t>Value</w:t>
            </w:r>
          </w:p>
        </w:tc>
        <w:tc>
          <w:tcPr>
            <w:tcW w:w="5401" w:type="dxa"/>
            <w:gridSpan w:val="2"/>
            <w:tcBorders>
              <w:bottom w:val="nil"/>
            </w:tcBorders>
            <w:shd w:val="clear" w:color="auto" w:fill="auto"/>
          </w:tcPr>
          <w:p w14:paraId="52CB1BB4" w14:textId="77777777" w:rsidR="006B5F19" w:rsidRPr="006B5F19" w:rsidRDefault="006B5F19" w:rsidP="006B5F19">
            <w:pPr>
              <w:spacing w:before="60" w:after="60" w:line="240" w:lineRule="auto"/>
              <w:rPr>
                <w:rFonts w:ascii="Verdana" w:hAnsi="Verdana"/>
                <w:b/>
                <w:i/>
                <w:w w:val="90"/>
                <w:sz w:val="18"/>
                <w:szCs w:val="18"/>
              </w:rPr>
            </w:pPr>
            <w:r w:rsidRPr="006B5F19">
              <w:rPr>
                <w:rFonts w:ascii="Verdana" w:hAnsi="Verdana"/>
                <w:b/>
                <w:i/>
                <w:w w:val="90"/>
                <w:sz w:val="18"/>
                <w:szCs w:val="18"/>
              </w:rPr>
              <w:t>Meaning</w:t>
            </w:r>
          </w:p>
        </w:tc>
      </w:tr>
      <w:tr w:rsidR="006B5F19" w:rsidRPr="006B5F19" w14:paraId="3CEC7AE5" w14:textId="77777777" w:rsidTr="00A0099D">
        <w:trPr>
          <w:trHeight w:val="294"/>
        </w:trPr>
        <w:tc>
          <w:tcPr>
            <w:tcW w:w="2520" w:type="dxa"/>
            <w:tcBorders>
              <w:top w:val="nil"/>
              <w:bottom w:val="single" w:sz="4" w:space="0" w:color="auto"/>
            </w:tcBorders>
            <w:shd w:val="clear" w:color="auto" w:fill="auto"/>
          </w:tcPr>
          <w:p w14:paraId="7D51AB91" w14:textId="77777777" w:rsidR="006B5F19" w:rsidRPr="006B5F19" w:rsidRDefault="006B5F19" w:rsidP="006B5F19">
            <w:pPr>
              <w:spacing w:before="40" w:after="40" w:line="240" w:lineRule="auto"/>
              <w:rPr>
                <w:rFonts w:ascii="Verdana" w:hAnsi="Verdana"/>
                <w:b/>
                <w:w w:val="90"/>
                <w:sz w:val="18"/>
                <w:szCs w:val="18"/>
              </w:rPr>
            </w:pPr>
          </w:p>
        </w:tc>
        <w:tc>
          <w:tcPr>
            <w:tcW w:w="1800" w:type="dxa"/>
            <w:tcBorders>
              <w:top w:val="nil"/>
              <w:bottom w:val="single" w:sz="4" w:space="0" w:color="auto"/>
            </w:tcBorders>
            <w:shd w:val="clear" w:color="auto" w:fill="auto"/>
          </w:tcPr>
          <w:p w14:paraId="412FC44D" w14:textId="77777777" w:rsidR="006B5F19" w:rsidRPr="006B5F19" w:rsidRDefault="006B5F19" w:rsidP="006B5F19">
            <w:pPr>
              <w:spacing w:line="270" w:lineRule="atLeast"/>
              <w:rPr>
                <w:rFonts w:eastAsia="Times"/>
                <w:sz w:val="20"/>
              </w:rPr>
            </w:pPr>
            <w:r w:rsidRPr="006B5F19">
              <w:rPr>
                <w:rFonts w:eastAsia="Times"/>
                <w:sz w:val="20"/>
              </w:rPr>
              <w:t>9</w:t>
            </w:r>
          </w:p>
        </w:tc>
        <w:tc>
          <w:tcPr>
            <w:tcW w:w="5401" w:type="dxa"/>
            <w:gridSpan w:val="2"/>
            <w:tcBorders>
              <w:top w:val="nil"/>
              <w:bottom w:val="single" w:sz="4" w:space="0" w:color="auto"/>
            </w:tcBorders>
            <w:shd w:val="clear" w:color="auto" w:fill="auto"/>
          </w:tcPr>
          <w:p w14:paraId="608A83BB" w14:textId="77777777" w:rsidR="006B5F19" w:rsidRPr="006B5F19" w:rsidRDefault="006B5F19" w:rsidP="006B5F19">
            <w:pPr>
              <w:spacing w:line="270" w:lineRule="atLeast"/>
              <w:rPr>
                <w:rFonts w:eastAsia="Times"/>
                <w:sz w:val="20"/>
              </w:rPr>
            </w:pPr>
            <w:r w:rsidRPr="006B5F19">
              <w:rPr>
                <w:rFonts w:eastAsia="Times"/>
                <w:sz w:val="20"/>
              </w:rPr>
              <w:t>not stated/inadequately described</w:t>
            </w:r>
          </w:p>
        </w:tc>
      </w:tr>
      <w:tr w:rsidR="006B5F19" w:rsidRPr="006B5F19" w14:paraId="6C08BC52" w14:textId="77777777" w:rsidTr="00A0099D">
        <w:trPr>
          <w:trHeight w:val="295"/>
        </w:trPr>
        <w:tc>
          <w:tcPr>
            <w:tcW w:w="9721" w:type="dxa"/>
            <w:gridSpan w:val="4"/>
            <w:tcBorders>
              <w:top w:val="single" w:sz="4" w:space="0" w:color="auto"/>
            </w:tcBorders>
            <w:shd w:val="clear" w:color="auto" w:fill="auto"/>
          </w:tcPr>
          <w:p w14:paraId="5733747D" w14:textId="77777777" w:rsidR="006B5F19" w:rsidRPr="006B5F19" w:rsidRDefault="006B5F19" w:rsidP="006B5F19">
            <w:pPr>
              <w:keepNext/>
              <w:keepLines/>
              <w:spacing w:before="120" w:after="0" w:line="240" w:lineRule="auto"/>
              <w:rPr>
                <w:rFonts w:ascii="Verdana" w:hAnsi="Verdana"/>
                <w:b/>
                <w:bCs/>
                <w:sz w:val="24"/>
              </w:rPr>
            </w:pPr>
            <w:r w:rsidRPr="006B5F19">
              <w:rPr>
                <w:rFonts w:ascii="Verdana" w:hAnsi="Verdana"/>
                <w:b/>
                <w:bCs/>
                <w:sz w:val="24"/>
              </w:rPr>
              <w:t>Data element attributes</w:t>
            </w:r>
          </w:p>
        </w:tc>
      </w:tr>
      <w:tr w:rsidR="006B5F19" w:rsidRPr="006B5F19" w14:paraId="397935B7" w14:textId="77777777" w:rsidTr="00A0099D">
        <w:trPr>
          <w:trHeight w:val="295"/>
        </w:trPr>
        <w:tc>
          <w:tcPr>
            <w:tcW w:w="9721" w:type="dxa"/>
            <w:gridSpan w:val="4"/>
            <w:tcBorders>
              <w:top w:val="nil"/>
            </w:tcBorders>
            <w:shd w:val="clear" w:color="auto" w:fill="auto"/>
          </w:tcPr>
          <w:p w14:paraId="262D789F" w14:textId="77777777" w:rsidR="006B5F19" w:rsidRPr="006B5F19" w:rsidRDefault="006B5F19" w:rsidP="006B5F19">
            <w:pPr>
              <w:keepNext/>
              <w:keepLines/>
              <w:spacing w:before="120" w:after="60" w:line="240" w:lineRule="auto"/>
              <w:rPr>
                <w:rFonts w:ascii="Verdana" w:hAnsi="Verdana"/>
                <w:bCs/>
                <w:i/>
                <w:color w:val="008080"/>
                <w:spacing w:val="-4"/>
                <w:w w:val="90"/>
                <w:sz w:val="20"/>
              </w:rPr>
            </w:pPr>
            <w:r w:rsidRPr="006B5F19">
              <w:rPr>
                <w:rFonts w:ascii="Verdana" w:hAnsi="Verdana"/>
                <w:bCs/>
                <w:i/>
                <w:color w:val="008080"/>
                <w:spacing w:val="-4"/>
                <w:w w:val="90"/>
                <w:sz w:val="20"/>
              </w:rPr>
              <w:t xml:space="preserve">Reporting attributes </w:t>
            </w:r>
          </w:p>
        </w:tc>
      </w:tr>
      <w:tr w:rsidR="006B5F19" w:rsidRPr="006B5F19" w14:paraId="0EA77CB3" w14:textId="77777777" w:rsidTr="00A0099D">
        <w:trPr>
          <w:trHeight w:val="294"/>
        </w:trPr>
        <w:tc>
          <w:tcPr>
            <w:tcW w:w="2520" w:type="dxa"/>
            <w:shd w:val="clear" w:color="auto" w:fill="auto"/>
          </w:tcPr>
          <w:p w14:paraId="7A0E9208" w14:textId="77777777" w:rsidR="006B5F19" w:rsidRPr="006B5F19" w:rsidRDefault="006B5F19" w:rsidP="006B5F19">
            <w:pPr>
              <w:spacing w:before="40" w:after="40" w:line="240" w:lineRule="auto"/>
              <w:rPr>
                <w:rFonts w:ascii="Verdana" w:hAnsi="Verdana"/>
                <w:b/>
                <w:w w:val="90"/>
                <w:sz w:val="18"/>
                <w:szCs w:val="18"/>
              </w:rPr>
            </w:pPr>
            <w:r w:rsidRPr="006B5F19">
              <w:rPr>
                <w:rFonts w:ascii="Verdana" w:hAnsi="Verdana"/>
                <w:b/>
                <w:w w:val="90"/>
                <w:sz w:val="18"/>
                <w:szCs w:val="18"/>
              </w:rPr>
              <w:t>Reporting requirements</w:t>
            </w:r>
          </w:p>
        </w:tc>
        <w:tc>
          <w:tcPr>
            <w:tcW w:w="7201" w:type="dxa"/>
            <w:gridSpan w:val="3"/>
            <w:shd w:val="clear" w:color="auto" w:fill="auto"/>
          </w:tcPr>
          <w:p w14:paraId="1C0533F8" w14:textId="77777777" w:rsidR="006B5F19" w:rsidRPr="006B5F19" w:rsidRDefault="006B5F19" w:rsidP="006B5F19">
            <w:pPr>
              <w:spacing w:line="270" w:lineRule="atLeast"/>
              <w:rPr>
                <w:rFonts w:eastAsia="Times" w:cs="Arial"/>
                <w:sz w:val="18"/>
                <w:szCs w:val="18"/>
                <w:lang w:eastAsia="en-AU"/>
              </w:rPr>
            </w:pPr>
            <w:r w:rsidRPr="006B5F19">
              <w:rPr>
                <w:rFonts w:eastAsia="Times"/>
                <w:sz w:val="20"/>
              </w:rPr>
              <w:t>Mandatory</w:t>
            </w:r>
          </w:p>
        </w:tc>
      </w:tr>
      <w:tr w:rsidR="006B5F19" w:rsidRPr="006B5F19" w14:paraId="04017E4E" w14:textId="77777777" w:rsidTr="00A0099D">
        <w:trPr>
          <w:trHeight w:val="295"/>
        </w:trPr>
        <w:tc>
          <w:tcPr>
            <w:tcW w:w="9721" w:type="dxa"/>
            <w:gridSpan w:val="4"/>
            <w:tcBorders>
              <w:bottom w:val="nil"/>
            </w:tcBorders>
            <w:shd w:val="clear" w:color="auto" w:fill="auto"/>
          </w:tcPr>
          <w:p w14:paraId="4A679D11" w14:textId="77777777" w:rsidR="006B5F19" w:rsidRPr="006B5F19" w:rsidRDefault="006B5F19" w:rsidP="006B5F19">
            <w:pPr>
              <w:keepNext/>
              <w:keepLines/>
              <w:spacing w:before="120" w:after="60" w:line="240" w:lineRule="auto"/>
              <w:rPr>
                <w:rFonts w:ascii="Verdana" w:hAnsi="Verdana"/>
                <w:bCs/>
                <w:i/>
                <w:color w:val="008080"/>
                <w:spacing w:val="-4"/>
                <w:w w:val="90"/>
                <w:sz w:val="20"/>
              </w:rPr>
            </w:pPr>
            <w:r w:rsidRPr="006B5F19">
              <w:rPr>
                <w:rFonts w:ascii="Verdana" w:hAnsi="Verdana"/>
                <w:bCs/>
                <w:i/>
                <w:color w:val="008080"/>
                <w:spacing w:val="-4"/>
                <w:w w:val="90"/>
                <w:sz w:val="20"/>
              </w:rPr>
              <w:t>Collection and usage attributes</w:t>
            </w:r>
          </w:p>
        </w:tc>
      </w:tr>
      <w:tr w:rsidR="006B5F19" w:rsidRPr="006B5F19" w14:paraId="49A0AB85" w14:textId="77777777" w:rsidTr="00A0099D">
        <w:trPr>
          <w:trHeight w:val="295"/>
        </w:trPr>
        <w:tc>
          <w:tcPr>
            <w:tcW w:w="2520" w:type="dxa"/>
            <w:tcBorders>
              <w:top w:val="nil"/>
              <w:bottom w:val="single" w:sz="4" w:space="0" w:color="auto"/>
            </w:tcBorders>
            <w:shd w:val="clear" w:color="auto" w:fill="auto"/>
          </w:tcPr>
          <w:p w14:paraId="485723BE" w14:textId="77777777" w:rsidR="006B5F19" w:rsidRPr="006B5F19" w:rsidRDefault="006B5F19" w:rsidP="006B5F19">
            <w:pPr>
              <w:spacing w:before="40" w:after="40" w:line="240" w:lineRule="auto"/>
              <w:rPr>
                <w:rFonts w:ascii="Verdana" w:hAnsi="Verdana"/>
                <w:b/>
                <w:w w:val="90"/>
                <w:sz w:val="18"/>
                <w:szCs w:val="18"/>
              </w:rPr>
            </w:pPr>
            <w:r w:rsidRPr="006B5F19">
              <w:rPr>
                <w:rFonts w:ascii="Verdana" w:hAnsi="Verdana"/>
                <w:b/>
                <w:w w:val="90"/>
                <w:sz w:val="18"/>
                <w:szCs w:val="18"/>
              </w:rPr>
              <w:t>Guide for use</w:t>
            </w:r>
          </w:p>
        </w:tc>
        <w:tc>
          <w:tcPr>
            <w:tcW w:w="7201" w:type="dxa"/>
            <w:gridSpan w:val="3"/>
            <w:tcBorders>
              <w:top w:val="nil"/>
              <w:bottom w:val="single" w:sz="4" w:space="0" w:color="auto"/>
            </w:tcBorders>
            <w:shd w:val="clear" w:color="auto" w:fill="auto"/>
          </w:tcPr>
          <w:p w14:paraId="61C290AA" w14:textId="0034BBA7" w:rsidR="00A135EA" w:rsidRPr="00A135EA" w:rsidRDefault="00A135EA" w:rsidP="006B5F19">
            <w:pPr>
              <w:spacing w:line="270" w:lineRule="atLeast"/>
              <w:rPr>
                <w:rFonts w:eastAsia="Times"/>
                <w:sz w:val="20"/>
              </w:rPr>
            </w:pPr>
            <w:r w:rsidRPr="00A135EA">
              <w:rPr>
                <w:sz w:val="20"/>
                <w:highlight w:val="green"/>
              </w:rPr>
              <w:t>A person's sex is based upon their sex characteristics, such as their chromosomes, hormones and reproductive organs. While typically based upon the sex characteristics observed and recorded at birth or in infancy, a person's sex can change over the course of their lifetime and may differ from their sex recorded at birth.</w:t>
            </w:r>
            <w:r w:rsidRPr="00A135EA">
              <w:rPr>
                <w:sz w:val="20"/>
              </w:rPr>
              <w:t> </w:t>
            </w:r>
          </w:p>
          <w:p w14:paraId="52030CB5" w14:textId="33A1D058" w:rsidR="006B5F19" w:rsidRPr="006B5F19" w:rsidRDefault="006B5F19" w:rsidP="006B5F19">
            <w:pPr>
              <w:spacing w:line="270" w:lineRule="atLeast"/>
              <w:rPr>
                <w:rFonts w:eastAsia="Times"/>
                <w:sz w:val="20"/>
              </w:rPr>
            </w:pPr>
            <w:r w:rsidRPr="006B5F19">
              <w:rPr>
                <w:rFonts w:eastAsia="Times"/>
                <w:sz w:val="20"/>
              </w:rPr>
              <w:t>A person’s sex may change during their lifetime as a result of procedures known as sex change, gender reassignment, transsexual surgery, transgender reassignment or sexual reassignment. This data element is only concerned with the sex recorded at birth.</w:t>
            </w:r>
          </w:p>
          <w:p w14:paraId="4BAD1BC2" w14:textId="509D0A52" w:rsidR="00A135EA" w:rsidRPr="00725816" w:rsidRDefault="006B5F19" w:rsidP="001977B8">
            <w:pPr>
              <w:spacing w:line="270" w:lineRule="atLeast"/>
              <w:rPr>
                <w:rFonts w:eastAsia="Times"/>
                <w:strike/>
                <w:sz w:val="20"/>
              </w:rPr>
            </w:pPr>
            <w:r w:rsidRPr="00725816">
              <w:rPr>
                <w:rFonts w:eastAsia="Times"/>
                <w:strike/>
                <w:sz w:val="20"/>
                <w:highlight w:val="yellow"/>
              </w:rPr>
              <w:t>For those classified as ‘Indeterminate’ at birth, that were born with ambiguous genitalia, where the biological sex, even following genetic testing, could not be determined, at an infant age less than 90 days; the sex at birth should be the sex recorded once the infant sex had been determined.</w:t>
            </w:r>
          </w:p>
          <w:p w14:paraId="4F981040" w14:textId="17B449C9" w:rsidR="00725816" w:rsidRPr="001977B8" w:rsidRDefault="00725816" w:rsidP="001977B8">
            <w:pPr>
              <w:spacing w:line="270" w:lineRule="atLeast"/>
              <w:rPr>
                <w:rFonts w:eastAsia="Times"/>
                <w:sz w:val="20"/>
              </w:rPr>
            </w:pPr>
            <w:r w:rsidRPr="00FC67AA">
              <w:rPr>
                <w:rFonts w:cs="Arial"/>
                <w:color w:val="2F2F2F"/>
                <w:sz w:val="20"/>
                <w:highlight w:val="green"/>
                <w:lang w:eastAsia="en-AU"/>
              </w:rPr>
              <w:t>Australian Bureau of Statistics standards advise in asking sex at birth as</w:t>
            </w:r>
            <w:r>
              <w:rPr>
                <w:rFonts w:cs="Arial"/>
                <w:color w:val="2F2F2F"/>
                <w:sz w:val="20"/>
                <w:highlight w:val="green"/>
                <w:lang w:eastAsia="en-AU"/>
              </w:rPr>
              <w:t xml:space="preserve"> </w:t>
            </w:r>
            <w:r w:rsidRPr="00FC67AA">
              <w:rPr>
                <w:rFonts w:cs="Arial"/>
                <w:color w:val="2F2F2F"/>
                <w:sz w:val="20"/>
                <w:highlight w:val="green"/>
                <w:lang w:eastAsia="en-AU"/>
              </w:rPr>
              <w:t>“Were you born with a variation of sex characteristics (sometimes called 'intersex' or 'DSD - Differences/Disorders of Sex Development’)?”</w:t>
            </w:r>
          </w:p>
          <w:tbl>
            <w:tblPr>
              <w:tblW w:w="0" w:type="auto"/>
              <w:tblLayout w:type="fixed"/>
              <w:tblLook w:val="01E0" w:firstRow="1" w:lastRow="1" w:firstColumn="1" w:lastColumn="1" w:noHBand="0" w:noVBand="0"/>
            </w:tblPr>
            <w:tblGrid>
              <w:gridCol w:w="994"/>
              <w:gridCol w:w="6146"/>
            </w:tblGrid>
            <w:tr w:rsidR="006B5F19" w:rsidRPr="006B5F19" w14:paraId="7C0EDA9C" w14:textId="77777777" w:rsidTr="00A0099D">
              <w:tc>
                <w:tcPr>
                  <w:tcW w:w="994" w:type="dxa"/>
                </w:tcPr>
                <w:p w14:paraId="4A6BFC9F" w14:textId="77777777" w:rsidR="006B5F19" w:rsidRPr="006B5F19" w:rsidRDefault="006B5F19" w:rsidP="006B5F19">
                  <w:pPr>
                    <w:spacing w:line="270" w:lineRule="atLeast"/>
                    <w:rPr>
                      <w:rFonts w:eastAsia="Times"/>
                      <w:sz w:val="20"/>
                    </w:rPr>
                  </w:pPr>
                  <w:r w:rsidRPr="006B5F19">
                    <w:rPr>
                      <w:rFonts w:eastAsia="Times"/>
                      <w:sz w:val="20"/>
                    </w:rPr>
                    <w:t>Code 3</w:t>
                  </w:r>
                </w:p>
              </w:tc>
              <w:tc>
                <w:tcPr>
                  <w:tcW w:w="6146" w:type="dxa"/>
                </w:tcPr>
                <w:p w14:paraId="2BC73F26" w14:textId="77777777" w:rsidR="006B5F19" w:rsidRPr="006B5F19" w:rsidRDefault="006B5F19" w:rsidP="006B5F19">
                  <w:pPr>
                    <w:autoSpaceDE w:val="0"/>
                    <w:autoSpaceDN w:val="0"/>
                    <w:adjustRightInd w:val="0"/>
                    <w:rPr>
                      <w:rFonts w:cs="Arial"/>
                      <w:strike/>
                      <w:color w:val="2F2F2F"/>
                      <w:sz w:val="20"/>
                      <w:highlight w:val="yellow"/>
                      <w:lang w:eastAsia="en-AU"/>
                    </w:rPr>
                  </w:pPr>
                  <w:r w:rsidRPr="006B5F19">
                    <w:rPr>
                      <w:rFonts w:cs="Arial"/>
                      <w:strike/>
                      <w:color w:val="2F2F2F"/>
                      <w:sz w:val="20"/>
                      <w:highlight w:val="yellow"/>
                      <w:lang w:eastAsia="en-AU"/>
                    </w:rPr>
                    <w:t>Persons who have mixed or non-binary biological characteristics (if known), or a non-binary sex assigned at birth.</w:t>
                  </w:r>
                </w:p>
                <w:p w14:paraId="15CE510D" w14:textId="77777777" w:rsidR="006B5F19" w:rsidRPr="006B5F19" w:rsidRDefault="006B5F19" w:rsidP="006B5F19">
                  <w:pPr>
                    <w:autoSpaceDE w:val="0"/>
                    <w:autoSpaceDN w:val="0"/>
                    <w:adjustRightInd w:val="0"/>
                    <w:rPr>
                      <w:rFonts w:cs="Arial"/>
                      <w:strike/>
                      <w:color w:val="2F2F2F"/>
                      <w:sz w:val="20"/>
                      <w:highlight w:val="yellow"/>
                      <w:lang w:eastAsia="en-AU"/>
                    </w:rPr>
                  </w:pPr>
                  <w:r w:rsidRPr="006B5F19">
                    <w:rPr>
                      <w:rFonts w:cs="Arial"/>
                      <w:strike/>
                      <w:color w:val="2F2F2F"/>
                      <w:sz w:val="20"/>
                      <w:highlight w:val="yellow"/>
                      <w:lang w:eastAsia="en-AU"/>
                    </w:rPr>
                    <w:t xml:space="preserve">The value meaning of 'Other' has been assigned to Code 3 for this value domain, which replaces 'Intersex or indeterminate' for the </w:t>
                  </w:r>
                  <w:r w:rsidRPr="006B5F19">
                    <w:rPr>
                      <w:rFonts w:cs="Arial"/>
                      <w:strike/>
                      <w:color w:val="2F2F2F"/>
                      <w:sz w:val="20"/>
                      <w:highlight w:val="yellow"/>
                      <w:lang w:eastAsia="en-AU"/>
                    </w:rPr>
                    <w:lastRenderedPageBreak/>
                    <w:t xml:space="preserve">superseded value </w:t>
                  </w:r>
                  <w:r w:rsidRPr="006B5F19">
                    <w:rPr>
                      <w:rFonts w:cs="Arial"/>
                      <w:strike/>
                      <w:sz w:val="20"/>
                      <w:highlight w:val="yellow"/>
                      <w:lang w:eastAsia="en-AU"/>
                    </w:rPr>
                    <w:t>domain </w:t>
                  </w:r>
                  <w:hyperlink r:id="rId23" w:history="1">
                    <w:r w:rsidRPr="006B5F19">
                      <w:rPr>
                        <w:rFonts w:cs="Arial"/>
                        <w:strike/>
                        <w:sz w:val="20"/>
                        <w:highlight w:val="yellow"/>
                        <w:lang w:eastAsia="en-AU"/>
                      </w:rPr>
                      <w:t>Sex code N</w:t>
                    </w:r>
                  </w:hyperlink>
                  <w:r w:rsidRPr="006B5F19">
                    <w:rPr>
                      <w:rFonts w:cs="Arial"/>
                      <w:strike/>
                      <w:sz w:val="20"/>
                      <w:highlight w:val="yellow"/>
                      <w:lang w:eastAsia="en-AU"/>
                    </w:rPr>
                    <w:t xml:space="preserve">. Terms </w:t>
                  </w:r>
                  <w:r w:rsidRPr="006B5F19">
                    <w:rPr>
                      <w:rFonts w:cs="Arial"/>
                      <w:strike/>
                      <w:color w:val="2F2F2F"/>
                      <w:sz w:val="20"/>
                      <w:highlight w:val="yellow"/>
                      <w:lang w:eastAsia="en-AU"/>
                    </w:rPr>
                    <w:t>such as 'indeterminate', 'intersex', 'non-binary', and 'unspecified' are variously used to describe the 'Other' category of sex. The label 'Other' is used because a more descriptive term has not been widely agreed within the general community.</w:t>
                  </w:r>
                </w:p>
                <w:p w14:paraId="0D4CE4DD" w14:textId="77777777" w:rsidR="006B5F19" w:rsidRPr="006B5F19" w:rsidRDefault="006B5F19" w:rsidP="006B5F19">
                  <w:pPr>
                    <w:spacing w:line="270" w:lineRule="atLeast"/>
                    <w:rPr>
                      <w:rFonts w:eastAsia="Times" w:cs="Arial"/>
                      <w:strike/>
                      <w:color w:val="2F2F2F"/>
                      <w:sz w:val="20"/>
                      <w:lang w:eastAsia="en-AU"/>
                    </w:rPr>
                  </w:pPr>
                  <w:r w:rsidRPr="006B5F19">
                    <w:rPr>
                      <w:rFonts w:eastAsia="Times" w:cs="Arial"/>
                      <w:strike/>
                      <w:color w:val="2F2F2F"/>
                      <w:sz w:val="20"/>
                      <w:highlight w:val="yellow"/>
                      <w:lang w:eastAsia="en-AU"/>
                    </w:rPr>
                    <w:t>Sex refers to the chromosomal, gonadal and anatomical characteristics associated with biological sex. Where there is an inconsistency between anatomical and chromosomal characteristics, sex is based on anatomical characteristics</w:t>
                  </w:r>
                </w:p>
                <w:p w14:paraId="7C7E6C5C" w14:textId="77777777" w:rsidR="006B5F19" w:rsidRPr="001977B8" w:rsidRDefault="006B5F19" w:rsidP="006B5F19">
                  <w:pPr>
                    <w:rPr>
                      <w:sz w:val="20"/>
                      <w:highlight w:val="green"/>
                    </w:rPr>
                  </w:pPr>
                  <w:r w:rsidRPr="001977B8">
                    <w:rPr>
                      <w:sz w:val="20"/>
                      <w:highlight w:val="green"/>
                    </w:rPr>
                    <w:t>Persons whose sex at birth or infancy was recorded as another term (not male or female), or who reported their sex as another term (not male or female) at the time of collection.</w:t>
                  </w:r>
                </w:p>
                <w:p w14:paraId="270814B3" w14:textId="60AE41D3" w:rsidR="006B5F19" w:rsidRPr="006B5F19" w:rsidRDefault="006B5F19" w:rsidP="00FC67AA">
                  <w:r w:rsidRPr="001977B8">
                    <w:rPr>
                      <w:sz w:val="20"/>
                      <w:highlight w:val="green"/>
                    </w:rPr>
                    <w:t>The value meaning of "Another term" has been assigned to Code 3 for this value domain, which replaces "Other" and "Intersex or indeterminate" in previous versions of this element. </w:t>
                  </w:r>
                </w:p>
              </w:tc>
            </w:tr>
            <w:tr w:rsidR="006B5F19" w:rsidRPr="006B5F19" w14:paraId="0A193397" w14:textId="77777777" w:rsidTr="00A0099D">
              <w:tc>
                <w:tcPr>
                  <w:tcW w:w="994" w:type="dxa"/>
                </w:tcPr>
                <w:p w14:paraId="60E58CBA" w14:textId="77777777" w:rsidR="006B5F19" w:rsidRPr="006B5F19" w:rsidRDefault="006B5F19" w:rsidP="006B5F19">
                  <w:pPr>
                    <w:spacing w:line="270" w:lineRule="atLeast"/>
                    <w:rPr>
                      <w:rFonts w:eastAsia="Times"/>
                      <w:sz w:val="20"/>
                    </w:rPr>
                  </w:pPr>
                  <w:r w:rsidRPr="006B5F19">
                    <w:rPr>
                      <w:rFonts w:eastAsia="Times"/>
                      <w:sz w:val="20"/>
                    </w:rPr>
                    <w:lastRenderedPageBreak/>
                    <w:t>Code 9</w:t>
                  </w:r>
                </w:p>
              </w:tc>
              <w:tc>
                <w:tcPr>
                  <w:tcW w:w="6146" w:type="dxa"/>
                </w:tcPr>
                <w:p w14:paraId="6154B7BA" w14:textId="77777777" w:rsidR="006B5F19" w:rsidRPr="006B5F19" w:rsidRDefault="006B5F19" w:rsidP="006B5F19">
                  <w:pPr>
                    <w:spacing w:line="270" w:lineRule="atLeast"/>
                    <w:rPr>
                      <w:rFonts w:eastAsia="Times"/>
                      <w:sz w:val="20"/>
                    </w:rPr>
                  </w:pPr>
                  <w:r w:rsidRPr="006B5F19">
                    <w:rPr>
                      <w:rFonts w:eastAsia="Times"/>
                      <w:sz w:val="20"/>
                    </w:rPr>
                    <w:t>Should be used when the sex at birth is unknown, or not stated</w:t>
                  </w:r>
                </w:p>
              </w:tc>
            </w:tr>
          </w:tbl>
          <w:p w14:paraId="03DCD33E" w14:textId="77777777" w:rsidR="006B5F19" w:rsidRPr="006B5F19" w:rsidRDefault="006B5F19" w:rsidP="006B5F19">
            <w:pPr>
              <w:rPr>
                <w:sz w:val="20"/>
              </w:rPr>
            </w:pPr>
          </w:p>
        </w:tc>
      </w:tr>
      <w:tr w:rsidR="006B5F19" w:rsidRPr="006B5F19" w14:paraId="53B5165C" w14:textId="77777777" w:rsidTr="00A0099D">
        <w:trPr>
          <w:trHeight w:val="294"/>
        </w:trPr>
        <w:tc>
          <w:tcPr>
            <w:tcW w:w="9721" w:type="dxa"/>
            <w:gridSpan w:val="4"/>
            <w:tcBorders>
              <w:top w:val="single" w:sz="4" w:space="0" w:color="auto"/>
            </w:tcBorders>
            <w:shd w:val="clear" w:color="auto" w:fill="auto"/>
          </w:tcPr>
          <w:p w14:paraId="33E0D76C" w14:textId="77777777" w:rsidR="006B5F19" w:rsidRPr="006B5F19" w:rsidRDefault="006B5F19" w:rsidP="006B5F19">
            <w:pPr>
              <w:keepNext/>
              <w:keepLines/>
              <w:spacing w:before="120" w:after="60" w:line="240" w:lineRule="auto"/>
              <w:rPr>
                <w:rFonts w:ascii="Verdana" w:hAnsi="Verdana"/>
                <w:bCs/>
                <w:i/>
                <w:color w:val="008080"/>
                <w:spacing w:val="-4"/>
                <w:w w:val="90"/>
                <w:sz w:val="20"/>
              </w:rPr>
            </w:pPr>
            <w:r w:rsidRPr="006B5F19">
              <w:rPr>
                <w:rFonts w:ascii="Verdana" w:hAnsi="Verdana"/>
                <w:bCs/>
                <w:i/>
                <w:color w:val="008080"/>
                <w:spacing w:val="-4"/>
                <w:w w:val="90"/>
                <w:sz w:val="20"/>
              </w:rPr>
              <w:lastRenderedPageBreak/>
              <w:t>Source and reference attributes</w:t>
            </w:r>
          </w:p>
        </w:tc>
      </w:tr>
      <w:tr w:rsidR="006B5F19" w:rsidRPr="006B5F19" w14:paraId="410172DE" w14:textId="77777777" w:rsidTr="00A0099D">
        <w:trPr>
          <w:trHeight w:val="295"/>
        </w:trPr>
        <w:tc>
          <w:tcPr>
            <w:tcW w:w="2520" w:type="dxa"/>
            <w:shd w:val="clear" w:color="auto" w:fill="auto"/>
          </w:tcPr>
          <w:p w14:paraId="6527B63D" w14:textId="77777777" w:rsidR="006B5F19" w:rsidRPr="006B5F19" w:rsidRDefault="006B5F19" w:rsidP="006B5F19">
            <w:pPr>
              <w:spacing w:before="40" w:after="40" w:line="240" w:lineRule="auto"/>
              <w:rPr>
                <w:rFonts w:ascii="Verdana" w:hAnsi="Verdana"/>
                <w:b/>
                <w:w w:val="90"/>
                <w:sz w:val="18"/>
                <w:szCs w:val="18"/>
              </w:rPr>
            </w:pPr>
            <w:r w:rsidRPr="006B5F19">
              <w:rPr>
                <w:rFonts w:ascii="Verdana" w:hAnsi="Verdana"/>
                <w:b/>
                <w:w w:val="90"/>
                <w:sz w:val="18"/>
                <w:szCs w:val="18"/>
              </w:rPr>
              <w:t>Definition source</w:t>
            </w:r>
          </w:p>
        </w:tc>
        <w:tc>
          <w:tcPr>
            <w:tcW w:w="7201" w:type="dxa"/>
            <w:gridSpan w:val="3"/>
            <w:shd w:val="clear" w:color="auto" w:fill="auto"/>
          </w:tcPr>
          <w:p w14:paraId="3F8734CD" w14:textId="77777777" w:rsidR="006B5F19" w:rsidRPr="006B5F19" w:rsidRDefault="006B5F19" w:rsidP="006B5F19">
            <w:pPr>
              <w:keepLines/>
              <w:spacing w:before="40" w:after="40" w:line="240" w:lineRule="auto"/>
              <w:rPr>
                <w:rFonts w:cs="Arial"/>
                <w:sz w:val="20"/>
              </w:rPr>
            </w:pPr>
            <w:r w:rsidRPr="006B5F19">
              <w:rPr>
                <w:rFonts w:cs="Arial"/>
                <w:sz w:val="20"/>
              </w:rPr>
              <w:t>METeOR</w:t>
            </w:r>
          </w:p>
        </w:tc>
      </w:tr>
      <w:tr w:rsidR="006B5F19" w:rsidRPr="006B5F19" w14:paraId="6BDCA1E8" w14:textId="77777777" w:rsidTr="00A0099D">
        <w:trPr>
          <w:trHeight w:val="295"/>
        </w:trPr>
        <w:tc>
          <w:tcPr>
            <w:tcW w:w="2520" w:type="dxa"/>
            <w:shd w:val="clear" w:color="auto" w:fill="auto"/>
          </w:tcPr>
          <w:p w14:paraId="6FA072AE" w14:textId="77777777" w:rsidR="006B5F19" w:rsidRPr="006B5F19" w:rsidRDefault="006B5F19" w:rsidP="006B5F19">
            <w:pPr>
              <w:spacing w:before="40" w:after="40" w:line="240" w:lineRule="auto"/>
              <w:rPr>
                <w:rFonts w:ascii="Verdana" w:hAnsi="Verdana"/>
                <w:b/>
                <w:w w:val="90"/>
                <w:sz w:val="18"/>
                <w:szCs w:val="18"/>
              </w:rPr>
            </w:pPr>
            <w:r w:rsidRPr="006B5F19">
              <w:rPr>
                <w:rFonts w:ascii="Verdana" w:hAnsi="Verdana"/>
                <w:b/>
                <w:w w:val="90"/>
                <w:sz w:val="18"/>
                <w:szCs w:val="18"/>
              </w:rPr>
              <w:t>Definition source identifier</w:t>
            </w:r>
          </w:p>
        </w:tc>
        <w:tc>
          <w:tcPr>
            <w:tcW w:w="7201" w:type="dxa"/>
            <w:gridSpan w:val="3"/>
            <w:shd w:val="clear" w:color="auto" w:fill="auto"/>
          </w:tcPr>
          <w:p w14:paraId="795C7AB6" w14:textId="58633147" w:rsidR="006B5F19" w:rsidRPr="006B5F19" w:rsidRDefault="006B5F19" w:rsidP="006B5F19">
            <w:pPr>
              <w:keepLines/>
              <w:spacing w:before="40" w:after="40" w:line="240" w:lineRule="auto"/>
              <w:rPr>
                <w:rFonts w:cs="Arial"/>
                <w:sz w:val="20"/>
              </w:rPr>
            </w:pPr>
            <w:r w:rsidRPr="006B5F19">
              <w:rPr>
                <w:rFonts w:cs="Arial"/>
                <w:color w:val="000000"/>
                <w:sz w:val="20"/>
                <w:lang w:eastAsia="en-AU"/>
              </w:rPr>
              <w:t xml:space="preserve">Based on </w:t>
            </w:r>
            <w:hyperlink r:id="rId24" w:history="1">
              <w:r w:rsidRPr="006B5F19">
                <w:rPr>
                  <w:rFonts w:cs="Arial"/>
                  <w:color w:val="000000"/>
                  <w:sz w:val="20"/>
                  <w:lang w:eastAsia="en-AU"/>
                </w:rPr>
                <w:t xml:space="preserve">Person–sex, code X - </w:t>
              </w:r>
              <w:r w:rsidRPr="006B5F19">
                <w:rPr>
                  <w:rFonts w:cs="Arial"/>
                  <w:strike/>
                  <w:color w:val="000000"/>
                  <w:sz w:val="20"/>
                  <w:highlight w:val="yellow"/>
                  <w:lang w:eastAsia="en-AU"/>
                </w:rPr>
                <w:t>635126</w:t>
              </w:r>
            </w:hyperlink>
            <w:r w:rsidR="00525FE4">
              <w:rPr>
                <w:rFonts w:cs="Arial"/>
                <w:color w:val="000000"/>
                <w:sz w:val="20"/>
                <w:lang w:eastAsia="en-AU"/>
              </w:rPr>
              <w:t xml:space="preserve"> </w:t>
            </w:r>
            <w:r w:rsidR="00525FE4" w:rsidRPr="00525FE4">
              <w:rPr>
                <w:rFonts w:cs="Arial"/>
                <w:color w:val="000000"/>
                <w:sz w:val="20"/>
                <w:highlight w:val="green"/>
                <w:lang w:eastAsia="en-AU"/>
              </w:rPr>
              <w:t>741686</w:t>
            </w:r>
          </w:p>
        </w:tc>
      </w:tr>
      <w:tr w:rsidR="006B5F19" w:rsidRPr="006B5F19" w14:paraId="4083A8EB" w14:textId="77777777" w:rsidTr="00A0099D">
        <w:trPr>
          <w:trHeight w:val="295"/>
        </w:trPr>
        <w:tc>
          <w:tcPr>
            <w:tcW w:w="2520" w:type="dxa"/>
            <w:tcBorders>
              <w:bottom w:val="nil"/>
            </w:tcBorders>
            <w:shd w:val="clear" w:color="auto" w:fill="auto"/>
          </w:tcPr>
          <w:p w14:paraId="0A3C42FC" w14:textId="77777777" w:rsidR="006B5F19" w:rsidRPr="006B5F19" w:rsidRDefault="006B5F19" w:rsidP="006B5F19">
            <w:pPr>
              <w:spacing w:before="40" w:after="40" w:line="240" w:lineRule="auto"/>
              <w:rPr>
                <w:rFonts w:ascii="Verdana" w:hAnsi="Verdana"/>
                <w:b/>
                <w:w w:val="90"/>
                <w:sz w:val="18"/>
                <w:szCs w:val="18"/>
              </w:rPr>
            </w:pPr>
            <w:r w:rsidRPr="006B5F19">
              <w:rPr>
                <w:rFonts w:ascii="Verdana" w:hAnsi="Verdana"/>
                <w:b/>
                <w:w w:val="90"/>
                <w:sz w:val="18"/>
                <w:szCs w:val="18"/>
              </w:rPr>
              <w:t>Value domain source</w:t>
            </w:r>
          </w:p>
        </w:tc>
        <w:tc>
          <w:tcPr>
            <w:tcW w:w="7201" w:type="dxa"/>
            <w:gridSpan w:val="3"/>
            <w:tcBorders>
              <w:bottom w:val="nil"/>
            </w:tcBorders>
            <w:shd w:val="clear" w:color="auto" w:fill="auto"/>
          </w:tcPr>
          <w:p w14:paraId="44E28135" w14:textId="40C10CE5" w:rsidR="006B5F19" w:rsidRPr="006B5F19" w:rsidRDefault="006B5F19" w:rsidP="006B5F19">
            <w:pPr>
              <w:keepLines/>
              <w:spacing w:before="40" w:after="40" w:line="240" w:lineRule="auto"/>
              <w:rPr>
                <w:rFonts w:cs="Arial"/>
                <w:sz w:val="20"/>
              </w:rPr>
            </w:pPr>
            <w:r w:rsidRPr="006B5F19">
              <w:rPr>
                <w:rFonts w:cs="Arial"/>
                <w:color w:val="2F2F2F"/>
                <w:sz w:val="20"/>
                <w:lang w:eastAsia="en-AU"/>
              </w:rPr>
              <w:t xml:space="preserve">Australian Bureau of Statistics </w:t>
            </w:r>
            <w:r w:rsidRPr="006B5F19">
              <w:rPr>
                <w:rFonts w:cs="Arial"/>
                <w:strike/>
                <w:color w:val="2F2F2F"/>
                <w:sz w:val="20"/>
                <w:highlight w:val="yellow"/>
                <w:lang w:eastAsia="en-AU"/>
              </w:rPr>
              <w:t>2016</w:t>
            </w:r>
            <w:r w:rsidR="00525FE4">
              <w:rPr>
                <w:rFonts w:cs="Arial"/>
                <w:strike/>
                <w:color w:val="2F2F2F"/>
                <w:sz w:val="20"/>
                <w:lang w:eastAsia="en-AU"/>
              </w:rPr>
              <w:t xml:space="preserve"> </w:t>
            </w:r>
            <w:r w:rsidR="00525FE4" w:rsidRPr="00525FE4">
              <w:rPr>
                <w:rFonts w:cs="Arial"/>
                <w:color w:val="2F2F2F"/>
                <w:sz w:val="20"/>
                <w:highlight w:val="green"/>
                <w:lang w:eastAsia="en-AU"/>
              </w:rPr>
              <w:t>2021</w:t>
            </w:r>
          </w:p>
        </w:tc>
      </w:tr>
      <w:tr w:rsidR="006B5F19" w:rsidRPr="006B5F19" w14:paraId="5C5B7359" w14:textId="77777777" w:rsidTr="00A0099D">
        <w:trPr>
          <w:trHeight w:val="295"/>
        </w:trPr>
        <w:tc>
          <w:tcPr>
            <w:tcW w:w="2520" w:type="dxa"/>
            <w:tcBorders>
              <w:top w:val="nil"/>
              <w:bottom w:val="single" w:sz="4" w:space="0" w:color="auto"/>
            </w:tcBorders>
            <w:shd w:val="clear" w:color="auto" w:fill="auto"/>
          </w:tcPr>
          <w:p w14:paraId="15F410F9" w14:textId="77777777" w:rsidR="006B5F19" w:rsidRPr="006B5F19" w:rsidRDefault="006B5F19" w:rsidP="006B5F19">
            <w:pPr>
              <w:spacing w:before="40" w:after="40" w:line="240" w:lineRule="auto"/>
              <w:rPr>
                <w:rFonts w:ascii="Verdana" w:hAnsi="Verdana"/>
                <w:b/>
                <w:w w:val="90"/>
                <w:sz w:val="18"/>
                <w:szCs w:val="18"/>
              </w:rPr>
            </w:pPr>
            <w:r w:rsidRPr="006B5F19">
              <w:rPr>
                <w:rFonts w:ascii="Verdana" w:hAnsi="Verdana"/>
                <w:b/>
                <w:w w:val="90"/>
                <w:sz w:val="18"/>
                <w:szCs w:val="18"/>
              </w:rPr>
              <w:t>Value domain identifier</w:t>
            </w:r>
          </w:p>
        </w:tc>
        <w:tc>
          <w:tcPr>
            <w:tcW w:w="7201" w:type="dxa"/>
            <w:gridSpan w:val="3"/>
            <w:tcBorders>
              <w:top w:val="nil"/>
              <w:bottom w:val="single" w:sz="4" w:space="0" w:color="auto"/>
            </w:tcBorders>
            <w:shd w:val="clear" w:color="auto" w:fill="auto"/>
          </w:tcPr>
          <w:p w14:paraId="4F3BCC84" w14:textId="3BDBBCDD" w:rsidR="006B5F19" w:rsidRPr="006B5F19" w:rsidRDefault="00963F96" w:rsidP="006B5F19">
            <w:pPr>
              <w:autoSpaceDE w:val="0"/>
              <w:autoSpaceDN w:val="0"/>
              <w:adjustRightInd w:val="0"/>
              <w:rPr>
                <w:rFonts w:cs="Arial"/>
                <w:sz w:val="20"/>
                <w:lang w:eastAsia="en-AU"/>
              </w:rPr>
            </w:pPr>
            <w:hyperlink r:id="rId25" w:history="1">
              <w:r w:rsidR="006B5F19" w:rsidRPr="006B5F19">
                <w:rPr>
                  <w:rFonts w:cs="Arial"/>
                  <w:strike/>
                  <w:sz w:val="20"/>
                  <w:lang w:eastAsia="en-AU"/>
                </w:rPr>
                <w:t>Standard for Sex and Gender Variables</w:t>
              </w:r>
            </w:hyperlink>
            <w:r w:rsidR="00525FE4">
              <w:t xml:space="preserve"> </w:t>
            </w:r>
            <w:r w:rsidR="00525FE4" w:rsidRPr="00525FE4">
              <w:rPr>
                <w:rFonts w:cs="Arial"/>
                <w:sz w:val="20"/>
                <w:highlight w:val="green"/>
                <w:lang w:eastAsia="en-AU"/>
              </w:rPr>
              <w:t>Standard for sex, gender, variations of sex characteristics and sexual orientation variables.</w:t>
            </w:r>
          </w:p>
          <w:p w14:paraId="4421B64D" w14:textId="2E3B3846" w:rsidR="006B5F19" w:rsidRPr="006B5F19" w:rsidRDefault="00963F96" w:rsidP="006B5F19">
            <w:pPr>
              <w:keepLines/>
              <w:spacing w:before="40" w:after="40" w:line="240" w:lineRule="auto"/>
              <w:rPr>
                <w:rFonts w:cs="Arial"/>
                <w:sz w:val="20"/>
              </w:rPr>
            </w:pPr>
            <w:hyperlink r:id="rId26" w:history="1">
              <w:r w:rsidR="006B5F19" w:rsidRPr="006B5F19">
                <w:rPr>
                  <w:rFonts w:cs="Arial"/>
                  <w:sz w:val="20"/>
                  <w:lang w:eastAsia="en-AU"/>
                </w:rPr>
                <w:t xml:space="preserve">Sex code X - </w:t>
              </w:r>
              <w:r w:rsidR="006B5F19" w:rsidRPr="006B5F19">
                <w:rPr>
                  <w:rFonts w:cs="Arial"/>
                  <w:strike/>
                  <w:sz w:val="20"/>
                  <w:highlight w:val="yellow"/>
                  <w:lang w:eastAsia="en-AU"/>
                </w:rPr>
                <w:t>635128</w:t>
              </w:r>
            </w:hyperlink>
            <w:r w:rsidR="00DC0B9B">
              <w:rPr>
                <w:rFonts w:cs="Arial"/>
                <w:sz w:val="20"/>
                <w:lang w:eastAsia="en-AU"/>
              </w:rPr>
              <w:t xml:space="preserve"> </w:t>
            </w:r>
            <w:r w:rsidR="00DC0B9B" w:rsidRPr="00DC0B9B">
              <w:rPr>
                <w:rFonts w:cs="Arial"/>
                <w:sz w:val="20"/>
                <w:highlight w:val="green"/>
                <w:lang w:eastAsia="en-AU"/>
              </w:rPr>
              <w:t>741636</w:t>
            </w:r>
          </w:p>
        </w:tc>
      </w:tr>
      <w:tr w:rsidR="006B5F19" w:rsidRPr="006B5F19" w14:paraId="2F9E344A" w14:textId="77777777" w:rsidTr="00A0099D">
        <w:trPr>
          <w:trHeight w:val="295"/>
        </w:trPr>
        <w:tc>
          <w:tcPr>
            <w:tcW w:w="9721" w:type="dxa"/>
            <w:gridSpan w:val="4"/>
            <w:tcBorders>
              <w:top w:val="single" w:sz="4" w:space="0" w:color="auto"/>
            </w:tcBorders>
            <w:shd w:val="clear" w:color="auto" w:fill="auto"/>
          </w:tcPr>
          <w:p w14:paraId="3B651332" w14:textId="77777777" w:rsidR="006B5F19" w:rsidRPr="006B5F19" w:rsidRDefault="006B5F19" w:rsidP="006B5F19">
            <w:pPr>
              <w:keepNext/>
              <w:keepLines/>
              <w:spacing w:before="120" w:after="60" w:line="240" w:lineRule="auto"/>
              <w:rPr>
                <w:rFonts w:ascii="Verdana" w:hAnsi="Verdana"/>
                <w:bCs/>
                <w:i/>
                <w:color w:val="008080"/>
                <w:spacing w:val="-4"/>
                <w:w w:val="90"/>
                <w:sz w:val="20"/>
              </w:rPr>
            </w:pPr>
            <w:r w:rsidRPr="006B5F19">
              <w:rPr>
                <w:rFonts w:ascii="Verdana" w:hAnsi="Verdana"/>
                <w:bCs/>
                <w:i/>
                <w:color w:val="008080"/>
                <w:spacing w:val="-4"/>
                <w:w w:val="90"/>
                <w:sz w:val="20"/>
              </w:rPr>
              <w:t>Relational attributes</w:t>
            </w:r>
          </w:p>
        </w:tc>
      </w:tr>
      <w:tr w:rsidR="006B5F19" w:rsidRPr="006B5F19" w14:paraId="07AF71A1" w14:textId="77777777" w:rsidTr="00A0099D">
        <w:trPr>
          <w:trHeight w:val="294"/>
        </w:trPr>
        <w:tc>
          <w:tcPr>
            <w:tcW w:w="2520" w:type="dxa"/>
            <w:shd w:val="clear" w:color="auto" w:fill="auto"/>
          </w:tcPr>
          <w:p w14:paraId="6348CD87" w14:textId="77777777" w:rsidR="006B5F19" w:rsidRPr="006B5F19" w:rsidRDefault="006B5F19" w:rsidP="006B5F19">
            <w:pPr>
              <w:spacing w:before="40" w:after="40" w:line="240" w:lineRule="auto"/>
              <w:rPr>
                <w:rFonts w:ascii="Verdana" w:hAnsi="Verdana"/>
                <w:b/>
                <w:w w:val="90"/>
                <w:sz w:val="18"/>
                <w:szCs w:val="18"/>
              </w:rPr>
            </w:pPr>
            <w:r w:rsidRPr="006B5F19">
              <w:rPr>
                <w:rFonts w:ascii="Verdana" w:hAnsi="Verdana"/>
                <w:b/>
                <w:w w:val="90"/>
                <w:sz w:val="18"/>
                <w:szCs w:val="18"/>
              </w:rPr>
              <w:t>Related concepts</w:t>
            </w:r>
          </w:p>
        </w:tc>
        <w:tc>
          <w:tcPr>
            <w:tcW w:w="7201" w:type="dxa"/>
            <w:gridSpan w:val="3"/>
            <w:shd w:val="clear" w:color="auto" w:fill="auto"/>
          </w:tcPr>
          <w:p w14:paraId="7B019B4A" w14:textId="77777777" w:rsidR="006B5F19" w:rsidRPr="006B5F19" w:rsidRDefault="006B5F19" w:rsidP="006B5F19">
            <w:pPr>
              <w:spacing w:line="270" w:lineRule="atLeast"/>
              <w:rPr>
                <w:rFonts w:eastAsia="Times"/>
                <w:sz w:val="20"/>
              </w:rPr>
            </w:pPr>
            <w:r w:rsidRPr="006B5F19">
              <w:rPr>
                <w:rFonts w:eastAsia="Times"/>
                <w:sz w:val="20"/>
              </w:rPr>
              <w:t>Client</w:t>
            </w:r>
          </w:p>
        </w:tc>
      </w:tr>
      <w:tr w:rsidR="006B5F19" w:rsidRPr="006B5F19" w14:paraId="1AAC1326" w14:textId="77777777" w:rsidTr="00A0099D">
        <w:trPr>
          <w:cantSplit/>
          <w:trHeight w:val="295"/>
        </w:trPr>
        <w:tc>
          <w:tcPr>
            <w:tcW w:w="2520" w:type="dxa"/>
            <w:shd w:val="clear" w:color="auto" w:fill="auto"/>
          </w:tcPr>
          <w:p w14:paraId="70A6D7D2" w14:textId="77777777" w:rsidR="006B5F19" w:rsidRPr="006B5F19" w:rsidRDefault="006B5F19" w:rsidP="006B5F19">
            <w:pPr>
              <w:spacing w:before="40" w:after="40" w:line="240" w:lineRule="auto"/>
              <w:rPr>
                <w:rFonts w:ascii="Verdana" w:hAnsi="Verdana"/>
                <w:b/>
                <w:w w:val="90"/>
                <w:sz w:val="18"/>
                <w:szCs w:val="18"/>
              </w:rPr>
            </w:pPr>
          </w:p>
        </w:tc>
        <w:tc>
          <w:tcPr>
            <w:tcW w:w="7201" w:type="dxa"/>
            <w:gridSpan w:val="3"/>
            <w:shd w:val="clear" w:color="auto" w:fill="auto"/>
          </w:tcPr>
          <w:p w14:paraId="4BB2852E" w14:textId="77777777" w:rsidR="006B5F19" w:rsidRPr="006B5F19" w:rsidRDefault="006B5F19" w:rsidP="006B5F19">
            <w:pPr>
              <w:spacing w:line="270" w:lineRule="atLeast"/>
              <w:rPr>
                <w:rFonts w:eastAsia="Times"/>
                <w:sz w:val="20"/>
              </w:rPr>
            </w:pPr>
            <w:r w:rsidRPr="006B5F19">
              <w:rPr>
                <w:rFonts w:eastAsia="Times"/>
                <w:sz w:val="20"/>
              </w:rPr>
              <w:t>Record linkage</w:t>
            </w:r>
          </w:p>
        </w:tc>
      </w:tr>
      <w:tr w:rsidR="006B5F19" w:rsidRPr="006B5F19" w14:paraId="5335BB16" w14:textId="77777777" w:rsidTr="00A0099D">
        <w:trPr>
          <w:cantSplit/>
          <w:trHeight w:val="295"/>
        </w:trPr>
        <w:tc>
          <w:tcPr>
            <w:tcW w:w="2520" w:type="dxa"/>
            <w:shd w:val="clear" w:color="auto" w:fill="auto"/>
          </w:tcPr>
          <w:p w14:paraId="56675FB0" w14:textId="77777777" w:rsidR="006B5F19" w:rsidRPr="006B5F19" w:rsidRDefault="006B5F19" w:rsidP="006B5F19">
            <w:pPr>
              <w:spacing w:before="40" w:after="40" w:line="240" w:lineRule="auto"/>
              <w:rPr>
                <w:rFonts w:ascii="Verdana" w:hAnsi="Verdana"/>
                <w:b/>
                <w:w w:val="90"/>
                <w:sz w:val="18"/>
                <w:szCs w:val="18"/>
              </w:rPr>
            </w:pPr>
            <w:r w:rsidRPr="006B5F19">
              <w:rPr>
                <w:rFonts w:ascii="Verdana" w:hAnsi="Verdana"/>
                <w:b/>
                <w:w w:val="90"/>
                <w:sz w:val="18"/>
                <w:szCs w:val="18"/>
              </w:rPr>
              <w:t>Related data elements</w:t>
            </w:r>
          </w:p>
        </w:tc>
        <w:tc>
          <w:tcPr>
            <w:tcW w:w="7201" w:type="dxa"/>
            <w:gridSpan w:val="3"/>
            <w:shd w:val="clear" w:color="auto" w:fill="auto"/>
          </w:tcPr>
          <w:p w14:paraId="56CEB655" w14:textId="77777777" w:rsidR="006B5F19" w:rsidRPr="006B5F19" w:rsidRDefault="006B5F19" w:rsidP="006B5F19">
            <w:pPr>
              <w:spacing w:line="270" w:lineRule="atLeast"/>
              <w:rPr>
                <w:rFonts w:eastAsia="Times"/>
                <w:sz w:val="20"/>
              </w:rPr>
            </w:pPr>
            <w:r w:rsidRPr="006B5F19">
              <w:rPr>
                <w:rFonts w:eastAsia="Times"/>
                <w:sz w:val="20"/>
              </w:rPr>
              <w:t>Client—statistical linkage key</w:t>
            </w:r>
          </w:p>
        </w:tc>
      </w:tr>
      <w:tr w:rsidR="006B5F19" w:rsidRPr="006B5F19" w14:paraId="1768246F" w14:textId="77777777" w:rsidTr="00A0099D">
        <w:trPr>
          <w:cantSplit/>
          <w:trHeight w:val="295"/>
        </w:trPr>
        <w:tc>
          <w:tcPr>
            <w:tcW w:w="2520" w:type="dxa"/>
            <w:shd w:val="clear" w:color="auto" w:fill="auto"/>
          </w:tcPr>
          <w:p w14:paraId="4F571D86" w14:textId="77777777" w:rsidR="006B5F19" w:rsidRPr="006B5F19" w:rsidRDefault="006B5F19" w:rsidP="006B5F19">
            <w:pPr>
              <w:spacing w:before="40" w:after="40" w:line="240" w:lineRule="auto"/>
              <w:rPr>
                <w:rFonts w:ascii="Verdana" w:hAnsi="Verdana"/>
                <w:b/>
                <w:w w:val="90"/>
                <w:sz w:val="18"/>
                <w:szCs w:val="18"/>
              </w:rPr>
            </w:pPr>
          </w:p>
        </w:tc>
        <w:tc>
          <w:tcPr>
            <w:tcW w:w="7201" w:type="dxa"/>
            <w:gridSpan w:val="3"/>
            <w:shd w:val="clear" w:color="auto" w:fill="auto"/>
          </w:tcPr>
          <w:p w14:paraId="5C14720C" w14:textId="77777777" w:rsidR="006B5F19" w:rsidRPr="006B5F19" w:rsidRDefault="006B5F19" w:rsidP="006B5F19">
            <w:pPr>
              <w:spacing w:line="270" w:lineRule="atLeast"/>
              <w:rPr>
                <w:rFonts w:eastAsia="Times"/>
                <w:sz w:val="20"/>
              </w:rPr>
            </w:pPr>
            <w:r w:rsidRPr="006B5F19">
              <w:rPr>
                <w:rFonts w:eastAsia="Times"/>
                <w:sz w:val="20"/>
              </w:rPr>
              <w:t>Client-gender identity</w:t>
            </w:r>
          </w:p>
        </w:tc>
      </w:tr>
      <w:tr w:rsidR="006B5F19" w:rsidRPr="006B5F19" w14:paraId="5062FB58" w14:textId="77777777" w:rsidTr="00A0099D">
        <w:trPr>
          <w:trHeight w:val="294"/>
        </w:trPr>
        <w:tc>
          <w:tcPr>
            <w:tcW w:w="2520" w:type="dxa"/>
            <w:shd w:val="clear" w:color="auto" w:fill="auto"/>
          </w:tcPr>
          <w:p w14:paraId="114A6349" w14:textId="77777777" w:rsidR="006B5F19" w:rsidRPr="006B5F19" w:rsidRDefault="006B5F19" w:rsidP="006B5F19">
            <w:pPr>
              <w:spacing w:before="40" w:after="40" w:line="240" w:lineRule="auto"/>
              <w:rPr>
                <w:rFonts w:ascii="Verdana" w:hAnsi="Verdana"/>
                <w:b/>
                <w:w w:val="90"/>
                <w:sz w:val="18"/>
                <w:szCs w:val="18"/>
              </w:rPr>
            </w:pPr>
            <w:r w:rsidRPr="006B5F19">
              <w:rPr>
                <w:rFonts w:ascii="Verdana" w:hAnsi="Verdana"/>
                <w:b/>
                <w:w w:val="90"/>
                <w:sz w:val="18"/>
                <w:szCs w:val="18"/>
              </w:rPr>
              <w:t>Edit/validation rules</w:t>
            </w:r>
          </w:p>
        </w:tc>
        <w:tc>
          <w:tcPr>
            <w:tcW w:w="7201" w:type="dxa"/>
            <w:gridSpan w:val="3"/>
            <w:shd w:val="clear" w:color="auto" w:fill="auto"/>
          </w:tcPr>
          <w:p w14:paraId="6DCF9A65" w14:textId="77777777" w:rsidR="006B5F19" w:rsidRPr="006B5F19" w:rsidRDefault="006B5F19" w:rsidP="006B5F19">
            <w:pPr>
              <w:spacing w:line="270" w:lineRule="atLeast"/>
              <w:rPr>
                <w:rFonts w:eastAsia="Times"/>
                <w:sz w:val="20"/>
              </w:rPr>
            </w:pPr>
            <w:r w:rsidRPr="006B5F19">
              <w:rPr>
                <w:rFonts w:eastAsia="Times"/>
                <w:sz w:val="20"/>
              </w:rPr>
              <w:t>C48</w:t>
            </w:r>
            <w:r w:rsidRPr="006B5F19">
              <w:rPr>
                <w:rFonts w:eastAsia="Times"/>
                <w:sz w:val="20"/>
              </w:rPr>
              <w:tab/>
              <w:t>sex should not be unknown</w:t>
            </w:r>
          </w:p>
        </w:tc>
      </w:tr>
      <w:tr w:rsidR="006B5F19" w:rsidRPr="006B5F19" w14:paraId="581A4E9E" w14:textId="77777777" w:rsidTr="00A0099D">
        <w:trPr>
          <w:trHeight w:val="294"/>
        </w:trPr>
        <w:tc>
          <w:tcPr>
            <w:tcW w:w="2520" w:type="dxa"/>
            <w:shd w:val="clear" w:color="auto" w:fill="auto"/>
          </w:tcPr>
          <w:p w14:paraId="0051331E" w14:textId="77777777" w:rsidR="006B5F19" w:rsidRPr="006B5F19" w:rsidRDefault="006B5F19" w:rsidP="006B5F19">
            <w:pPr>
              <w:spacing w:before="40" w:after="40" w:line="240" w:lineRule="auto"/>
              <w:rPr>
                <w:rFonts w:ascii="Verdana" w:hAnsi="Verdana"/>
                <w:b/>
                <w:w w:val="90"/>
                <w:sz w:val="18"/>
                <w:szCs w:val="18"/>
              </w:rPr>
            </w:pPr>
          </w:p>
        </w:tc>
        <w:tc>
          <w:tcPr>
            <w:tcW w:w="7201" w:type="dxa"/>
            <w:gridSpan w:val="3"/>
            <w:shd w:val="clear" w:color="auto" w:fill="auto"/>
          </w:tcPr>
          <w:p w14:paraId="4622B8B3" w14:textId="77777777" w:rsidR="006B5F19" w:rsidRPr="006B5F19" w:rsidRDefault="006B5F19" w:rsidP="006B5F19">
            <w:pPr>
              <w:spacing w:line="270" w:lineRule="atLeast"/>
              <w:rPr>
                <w:rFonts w:eastAsia="Times"/>
                <w:sz w:val="20"/>
              </w:rPr>
            </w:pPr>
            <w:r w:rsidRPr="006B5F19">
              <w:rPr>
                <w:rFonts w:eastAsia="Times"/>
                <w:sz w:val="20"/>
              </w:rPr>
              <w:t xml:space="preserve">AOD0   value not in codeset for reporting period </w:t>
            </w:r>
          </w:p>
          <w:p w14:paraId="3D148AB6" w14:textId="77777777" w:rsidR="006B5F19" w:rsidRPr="006B5F19" w:rsidRDefault="006B5F19" w:rsidP="006B5F19">
            <w:pPr>
              <w:spacing w:line="270" w:lineRule="atLeast"/>
              <w:rPr>
                <w:rFonts w:eastAsia="Times"/>
                <w:sz w:val="20"/>
              </w:rPr>
            </w:pPr>
            <w:r w:rsidRPr="006B5F19">
              <w:rPr>
                <w:rFonts w:eastAsia="Times"/>
                <w:sz w:val="20"/>
              </w:rPr>
              <w:t>AOD2   cannot be null</w:t>
            </w:r>
          </w:p>
        </w:tc>
      </w:tr>
      <w:tr w:rsidR="006B5F19" w:rsidRPr="006B5F19" w14:paraId="1887DFA8" w14:textId="77777777" w:rsidTr="00A0099D">
        <w:trPr>
          <w:trHeight w:val="294"/>
        </w:trPr>
        <w:tc>
          <w:tcPr>
            <w:tcW w:w="2520" w:type="dxa"/>
            <w:tcBorders>
              <w:top w:val="single" w:sz="4" w:space="0" w:color="auto"/>
              <w:bottom w:val="nil"/>
            </w:tcBorders>
            <w:shd w:val="clear" w:color="auto" w:fill="auto"/>
          </w:tcPr>
          <w:p w14:paraId="0446EFD3" w14:textId="77777777" w:rsidR="006B5F19" w:rsidRPr="006B5F19" w:rsidRDefault="006B5F19" w:rsidP="006B5F19">
            <w:pPr>
              <w:spacing w:before="40" w:after="40" w:line="240" w:lineRule="auto"/>
              <w:rPr>
                <w:rFonts w:ascii="Verdana" w:hAnsi="Verdana"/>
                <w:b/>
                <w:w w:val="90"/>
                <w:sz w:val="18"/>
                <w:szCs w:val="18"/>
              </w:rPr>
            </w:pPr>
            <w:r w:rsidRPr="006B5F19">
              <w:rPr>
                <w:rFonts w:ascii="Verdana" w:hAnsi="Verdana"/>
                <w:b/>
                <w:w w:val="90"/>
                <w:sz w:val="18"/>
                <w:szCs w:val="18"/>
              </w:rPr>
              <w:t>Other related information</w:t>
            </w:r>
          </w:p>
        </w:tc>
        <w:tc>
          <w:tcPr>
            <w:tcW w:w="7201" w:type="dxa"/>
            <w:gridSpan w:val="3"/>
            <w:tcBorders>
              <w:top w:val="single" w:sz="4" w:space="0" w:color="auto"/>
              <w:bottom w:val="nil"/>
            </w:tcBorders>
            <w:shd w:val="clear" w:color="auto" w:fill="auto"/>
          </w:tcPr>
          <w:p w14:paraId="306B1EC3" w14:textId="77777777" w:rsidR="006B5F19" w:rsidRPr="006B5F19" w:rsidRDefault="00963F96" w:rsidP="006B5F19">
            <w:pPr>
              <w:rPr>
                <w:rFonts w:cs="Arial"/>
                <w:color w:val="000000"/>
                <w:sz w:val="20"/>
              </w:rPr>
            </w:pPr>
            <w:hyperlink r:id="rId27" w:history="1">
              <w:r w:rsidR="006B5F19" w:rsidRPr="006B5F19">
                <w:rPr>
                  <w:rFonts w:cs="Arial"/>
                  <w:color w:val="004C97"/>
                  <w:sz w:val="20"/>
                  <w:u w:val="dotted"/>
                </w:rPr>
                <w:t>https://www.ag.gov.au/rights-and-protections/human-rights-and-anti-discrimination/australian-government-guidelines-recognition-sex-and-gender</w:t>
              </w:r>
            </w:hyperlink>
          </w:p>
        </w:tc>
      </w:tr>
    </w:tbl>
    <w:p w14:paraId="5CE261E1" w14:textId="7C8D2F29" w:rsidR="00083A24" w:rsidRDefault="00083A24" w:rsidP="00083A24">
      <w:pPr>
        <w:pStyle w:val="Body"/>
        <w:rPr>
          <w:rFonts w:eastAsia="Times New Roman"/>
          <w:b/>
          <w:color w:val="53565A"/>
          <w:sz w:val="32"/>
          <w:szCs w:val="28"/>
        </w:rPr>
      </w:pPr>
    </w:p>
    <w:p w14:paraId="4F573BFE" w14:textId="60A5621A" w:rsidR="00807AA2" w:rsidRDefault="00807AA2" w:rsidP="00083A24">
      <w:pPr>
        <w:pStyle w:val="Body"/>
        <w:rPr>
          <w:rFonts w:eastAsia="Times New Roman"/>
          <w:b/>
          <w:color w:val="53565A"/>
          <w:sz w:val="32"/>
          <w:szCs w:val="28"/>
        </w:rPr>
      </w:pPr>
    </w:p>
    <w:p w14:paraId="43B16FB0" w14:textId="13B1AEA8" w:rsidR="00807AA2" w:rsidRDefault="00807AA2" w:rsidP="00083A24">
      <w:pPr>
        <w:pStyle w:val="Body"/>
        <w:rPr>
          <w:rFonts w:eastAsia="Times New Roman"/>
          <w:b/>
          <w:color w:val="53565A"/>
          <w:sz w:val="32"/>
          <w:szCs w:val="28"/>
        </w:rPr>
      </w:pPr>
    </w:p>
    <w:p w14:paraId="22861DA1" w14:textId="22D8FF67" w:rsidR="00807AA2" w:rsidRDefault="00807AA2" w:rsidP="00083A24">
      <w:pPr>
        <w:pStyle w:val="Body"/>
        <w:rPr>
          <w:rFonts w:eastAsia="Times New Roman"/>
          <w:b/>
          <w:color w:val="53565A"/>
          <w:sz w:val="32"/>
          <w:szCs w:val="28"/>
        </w:rPr>
      </w:pPr>
    </w:p>
    <w:p w14:paraId="79CAE8E2" w14:textId="7DB62FB5" w:rsidR="00807AA2" w:rsidRDefault="00807AA2" w:rsidP="00083A24">
      <w:pPr>
        <w:pStyle w:val="Body"/>
        <w:rPr>
          <w:rFonts w:eastAsia="Times New Roman"/>
          <w:b/>
          <w:color w:val="53565A"/>
          <w:sz w:val="32"/>
          <w:szCs w:val="28"/>
        </w:rPr>
      </w:pPr>
    </w:p>
    <w:p w14:paraId="06B84D0C" w14:textId="2EBBFEFF" w:rsidR="00BD011D" w:rsidRPr="00AF022B" w:rsidRDefault="00BD011D" w:rsidP="00BD011D">
      <w:pPr>
        <w:pStyle w:val="Heading3"/>
      </w:pPr>
      <w:bookmarkStart w:id="11" w:name="_Toc525122707"/>
      <w:bookmarkStart w:id="12" w:name="_Toc69734924"/>
      <w:bookmarkStart w:id="13" w:name="_Toc99117821"/>
      <w:r>
        <w:lastRenderedPageBreak/>
        <w:t xml:space="preserve">5.1.10 </w:t>
      </w:r>
      <w:r w:rsidRPr="00AF022B">
        <w:t>Client—gender identity—N</w:t>
      </w:r>
      <w:bookmarkEnd w:id="11"/>
      <w:bookmarkEnd w:id="12"/>
      <w:bookmarkEnd w:id="13"/>
    </w:p>
    <w:tbl>
      <w:tblPr>
        <w:tblW w:w="9612" w:type="dxa"/>
        <w:tblInd w:w="29"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411"/>
        <w:gridCol w:w="920"/>
        <w:gridCol w:w="880"/>
        <w:gridCol w:w="2880"/>
        <w:gridCol w:w="2521"/>
      </w:tblGrid>
      <w:tr w:rsidR="00BD011D" w:rsidRPr="00AF022B" w14:paraId="604E819F" w14:textId="77777777" w:rsidTr="00BD011D">
        <w:trPr>
          <w:trHeight w:val="295"/>
        </w:trPr>
        <w:tc>
          <w:tcPr>
            <w:tcW w:w="9612" w:type="dxa"/>
            <w:gridSpan w:val="5"/>
            <w:tcBorders>
              <w:top w:val="single" w:sz="4" w:space="0" w:color="auto"/>
              <w:bottom w:val="nil"/>
            </w:tcBorders>
            <w:shd w:val="clear" w:color="auto" w:fill="auto"/>
          </w:tcPr>
          <w:p w14:paraId="6770753D" w14:textId="77777777" w:rsidR="00BD011D" w:rsidRPr="00AF022B" w:rsidRDefault="00BD011D" w:rsidP="00DE1CCB">
            <w:pPr>
              <w:pStyle w:val="IMSTemplateSectionHeading"/>
            </w:pPr>
            <w:r w:rsidRPr="00AF022B">
              <w:t>Identifying and definitional attributes</w:t>
            </w:r>
          </w:p>
        </w:tc>
      </w:tr>
      <w:tr w:rsidR="00BD011D" w:rsidRPr="00AF022B" w14:paraId="2B5CADB3" w14:textId="77777777" w:rsidTr="00DE1CCB">
        <w:trPr>
          <w:trHeight w:val="294"/>
        </w:trPr>
        <w:tc>
          <w:tcPr>
            <w:tcW w:w="2411" w:type="dxa"/>
            <w:tcBorders>
              <w:top w:val="nil"/>
              <w:bottom w:val="single" w:sz="4" w:space="0" w:color="auto"/>
            </w:tcBorders>
            <w:shd w:val="clear" w:color="auto" w:fill="auto"/>
          </w:tcPr>
          <w:p w14:paraId="3ECF9025" w14:textId="77777777" w:rsidR="00BD011D" w:rsidRPr="00AF022B" w:rsidRDefault="00BD011D" w:rsidP="00DE1CCB">
            <w:pPr>
              <w:pStyle w:val="IMSTemplateelementheadings"/>
            </w:pPr>
            <w:r w:rsidRPr="00AF022B">
              <w:t>Definition</w:t>
            </w:r>
          </w:p>
        </w:tc>
        <w:tc>
          <w:tcPr>
            <w:tcW w:w="7201" w:type="dxa"/>
            <w:gridSpan w:val="4"/>
            <w:tcBorders>
              <w:top w:val="nil"/>
              <w:bottom w:val="single" w:sz="4" w:space="0" w:color="auto"/>
            </w:tcBorders>
            <w:shd w:val="clear" w:color="auto" w:fill="auto"/>
          </w:tcPr>
          <w:p w14:paraId="3BD9BE0C" w14:textId="77777777" w:rsidR="00BD011D" w:rsidRPr="00AF022B" w:rsidRDefault="00BD011D" w:rsidP="00DE1CCB">
            <w:pPr>
              <w:pStyle w:val="DHHSbody"/>
            </w:pPr>
            <w:r w:rsidRPr="00AF022B">
              <w:t>The gender with which the client identifies</w:t>
            </w:r>
            <w:r w:rsidRPr="00AF022B">
              <w:rPr>
                <w:rFonts w:cs="Arial"/>
                <w:color w:val="5B5B5B"/>
                <w:shd w:val="clear" w:color="auto" w:fill="FFFFFF"/>
              </w:rPr>
              <w:t xml:space="preserve"> </w:t>
            </w:r>
          </w:p>
        </w:tc>
      </w:tr>
      <w:tr w:rsidR="00BD011D" w:rsidRPr="00AF022B" w14:paraId="6346ADBA" w14:textId="77777777" w:rsidTr="00BD011D">
        <w:trPr>
          <w:trHeight w:val="295"/>
        </w:trPr>
        <w:tc>
          <w:tcPr>
            <w:tcW w:w="9612" w:type="dxa"/>
            <w:gridSpan w:val="5"/>
            <w:tcBorders>
              <w:top w:val="single" w:sz="4" w:space="0" w:color="auto"/>
            </w:tcBorders>
            <w:shd w:val="clear" w:color="auto" w:fill="auto"/>
          </w:tcPr>
          <w:p w14:paraId="1D806F9D" w14:textId="77777777" w:rsidR="00BD011D" w:rsidRPr="00AF022B" w:rsidRDefault="00BD011D" w:rsidP="00DE1CCB">
            <w:pPr>
              <w:pStyle w:val="IMSTemplateMainSectionHeading"/>
            </w:pPr>
            <w:r w:rsidRPr="00AF022B">
              <w:t>Value domain attributes</w:t>
            </w:r>
          </w:p>
        </w:tc>
      </w:tr>
      <w:tr w:rsidR="00BD011D" w:rsidRPr="00AF022B" w14:paraId="3CB63CB7" w14:textId="77777777" w:rsidTr="00BD011D">
        <w:trPr>
          <w:cantSplit/>
          <w:trHeight w:val="295"/>
        </w:trPr>
        <w:tc>
          <w:tcPr>
            <w:tcW w:w="9612" w:type="dxa"/>
            <w:gridSpan w:val="5"/>
            <w:shd w:val="clear" w:color="auto" w:fill="auto"/>
          </w:tcPr>
          <w:p w14:paraId="2983B4A7" w14:textId="77777777" w:rsidR="00BD011D" w:rsidRPr="00AF022B" w:rsidRDefault="00BD011D" w:rsidP="00DE1CCB">
            <w:pPr>
              <w:pStyle w:val="IMSTemplateSectionHeading"/>
            </w:pPr>
            <w:r w:rsidRPr="00AF022B">
              <w:t>Representational attributes</w:t>
            </w:r>
          </w:p>
        </w:tc>
      </w:tr>
      <w:tr w:rsidR="00BD011D" w:rsidRPr="00AF022B" w14:paraId="1539AB17" w14:textId="77777777" w:rsidTr="00DE1CCB">
        <w:trPr>
          <w:trHeight w:val="295"/>
        </w:trPr>
        <w:tc>
          <w:tcPr>
            <w:tcW w:w="2411" w:type="dxa"/>
            <w:shd w:val="clear" w:color="auto" w:fill="auto"/>
          </w:tcPr>
          <w:p w14:paraId="36440E59" w14:textId="77777777" w:rsidR="00BD011D" w:rsidRPr="00AF022B" w:rsidRDefault="00BD011D" w:rsidP="00DE1CCB">
            <w:pPr>
              <w:pStyle w:val="IMSTemplateelementheadings"/>
            </w:pPr>
            <w:r w:rsidRPr="00AF022B">
              <w:t>Representation class</w:t>
            </w:r>
          </w:p>
        </w:tc>
        <w:tc>
          <w:tcPr>
            <w:tcW w:w="1800" w:type="dxa"/>
            <w:gridSpan w:val="2"/>
            <w:shd w:val="clear" w:color="auto" w:fill="auto"/>
          </w:tcPr>
          <w:p w14:paraId="6BE74C50" w14:textId="77777777" w:rsidR="00BD011D" w:rsidRPr="00AF022B" w:rsidRDefault="00BD011D" w:rsidP="00DE1CCB">
            <w:pPr>
              <w:pStyle w:val="DHHSbody"/>
            </w:pPr>
            <w:r w:rsidRPr="00AF022B">
              <w:t>Code</w:t>
            </w:r>
          </w:p>
        </w:tc>
        <w:tc>
          <w:tcPr>
            <w:tcW w:w="2880" w:type="dxa"/>
            <w:shd w:val="clear" w:color="auto" w:fill="auto"/>
          </w:tcPr>
          <w:p w14:paraId="23678D0E" w14:textId="77777777" w:rsidR="00BD011D" w:rsidRPr="00AF022B" w:rsidRDefault="00BD011D" w:rsidP="00DE1CCB">
            <w:pPr>
              <w:pStyle w:val="IMSTemplateelementheadings"/>
            </w:pPr>
            <w:r w:rsidRPr="00AF022B">
              <w:t>Data type</w:t>
            </w:r>
          </w:p>
        </w:tc>
        <w:tc>
          <w:tcPr>
            <w:tcW w:w="2521" w:type="dxa"/>
            <w:shd w:val="clear" w:color="auto" w:fill="auto"/>
          </w:tcPr>
          <w:p w14:paraId="569B0C74" w14:textId="77777777" w:rsidR="00BD011D" w:rsidRPr="00AF022B" w:rsidRDefault="00BD011D" w:rsidP="00DE1CCB">
            <w:pPr>
              <w:pStyle w:val="DHHSbody"/>
            </w:pPr>
            <w:r w:rsidRPr="00AF022B">
              <w:t>Number</w:t>
            </w:r>
          </w:p>
        </w:tc>
      </w:tr>
      <w:tr w:rsidR="00BD011D" w:rsidRPr="00AF022B" w14:paraId="74C0A184" w14:textId="77777777" w:rsidTr="00DE1CCB">
        <w:trPr>
          <w:trHeight w:val="295"/>
        </w:trPr>
        <w:tc>
          <w:tcPr>
            <w:tcW w:w="2411" w:type="dxa"/>
            <w:shd w:val="clear" w:color="auto" w:fill="auto"/>
          </w:tcPr>
          <w:p w14:paraId="606548E0" w14:textId="77777777" w:rsidR="00BD011D" w:rsidRPr="00AF022B" w:rsidRDefault="00BD011D" w:rsidP="00DE1CCB">
            <w:pPr>
              <w:pStyle w:val="IMSTemplateelementheadings"/>
            </w:pPr>
            <w:r w:rsidRPr="00AF022B">
              <w:t>Format</w:t>
            </w:r>
          </w:p>
        </w:tc>
        <w:tc>
          <w:tcPr>
            <w:tcW w:w="1800" w:type="dxa"/>
            <w:gridSpan w:val="2"/>
            <w:shd w:val="clear" w:color="auto" w:fill="auto"/>
          </w:tcPr>
          <w:p w14:paraId="28A9AA12" w14:textId="77777777" w:rsidR="00BD011D" w:rsidRPr="00AF022B" w:rsidRDefault="00BD011D" w:rsidP="00DE1CCB">
            <w:pPr>
              <w:pStyle w:val="DHHSbody"/>
            </w:pPr>
            <w:r w:rsidRPr="00AF022B">
              <w:t>N</w:t>
            </w:r>
          </w:p>
        </w:tc>
        <w:tc>
          <w:tcPr>
            <w:tcW w:w="2880" w:type="dxa"/>
            <w:shd w:val="clear" w:color="auto" w:fill="auto"/>
          </w:tcPr>
          <w:p w14:paraId="0FEE2F36" w14:textId="77777777" w:rsidR="00BD011D" w:rsidRPr="00AF022B" w:rsidRDefault="00BD011D" w:rsidP="00DE1CCB">
            <w:pPr>
              <w:pStyle w:val="IMSTemplateelementheadings"/>
            </w:pPr>
            <w:r w:rsidRPr="00AF022B">
              <w:t>Maximum character length</w:t>
            </w:r>
          </w:p>
        </w:tc>
        <w:tc>
          <w:tcPr>
            <w:tcW w:w="2521" w:type="dxa"/>
            <w:shd w:val="clear" w:color="auto" w:fill="auto"/>
          </w:tcPr>
          <w:p w14:paraId="3F95E6B6" w14:textId="77777777" w:rsidR="00BD011D" w:rsidRPr="00AF022B" w:rsidRDefault="00BD011D" w:rsidP="00DE1CCB">
            <w:pPr>
              <w:pStyle w:val="DHHSbody"/>
            </w:pPr>
            <w:r w:rsidRPr="00AF022B">
              <w:t>1</w:t>
            </w:r>
          </w:p>
        </w:tc>
      </w:tr>
      <w:tr w:rsidR="00BD011D" w:rsidRPr="00AF022B" w14:paraId="5C743F76" w14:textId="77777777" w:rsidTr="00DE1CCB">
        <w:trPr>
          <w:trHeight w:val="294"/>
        </w:trPr>
        <w:tc>
          <w:tcPr>
            <w:tcW w:w="2411" w:type="dxa"/>
            <w:shd w:val="clear" w:color="auto" w:fill="auto"/>
          </w:tcPr>
          <w:p w14:paraId="1D013725" w14:textId="77777777" w:rsidR="00BD011D" w:rsidRPr="00AF022B" w:rsidRDefault="00BD011D" w:rsidP="00DE1CCB">
            <w:pPr>
              <w:pStyle w:val="IMSTemplateelementheadings"/>
            </w:pPr>
            <w:r w:rsidRPr="00AF022B">
              <w:t>Permissible values</w:t>
            </w:r>
          </w:p>
        </w:tc>
        <w:tc>
          <w:tcPr>
            <w:tcW w:w="1800" w:type="dxa"/>
            <w:gridSpan w:val="2"/>
            <w:shd w:val="clear" w:color="auto" w:fill="auto"/>
          </w:tcPr>
          <w:p w14:paraId="52AD5963" w14:textId="77777777" w:rsidR="00BD011D" w:rsidRPr="00AF022B" w:rsidRDefault="00BD011D" w:rsidP="00DE1CCB">
            <w:pPr>
              <w:pStyle w:val="IMSTemplateVDHeading"/>
            </w:pPr>
            <w:r w:rsidRPr="00AF022B">
              <w:t>Value</w:t>
            </w:r>
          </w:p>
        </w:tc>
        <w:tc>
          <w:tcPr>
            <w:tcW w:w="5401" w:type="dxa"/>
            <w:gridSpan w:val="2"/>
            <w:shd w:val="clear" w:color="auto" w:fill="auto"/>
          </w:tcPr>
          <w:p w14:paraId="5F4B07B9" w14:textId="77777777" w:rsidR="00BD011D" w:rsidRPr="00AF022B" w:rsidRDefault="00BD011D" w:rsidP="00DE1CCB">
            <w:pPr>
              <w:pStyle w:val="IMSTemplateVDHeading"/>
            </w:pPr>
            <w:r w:rsidRPr="00AF022B">
              <w:t>Meaning</w:t>
            </w:r>
          </w:p>
        </w:tc>
      </w:tr>
      <w:tr w:rsidR="00BD011D" w:rsidRPr="00AF022B" w14:paraId="46F1C103" w14:textId="77777777" w:rsidTr="00DE1CCB">
        <w:trPr>
          <w:trHeight w:val="294"/>
        </w:trPr>
        <w:tc>
          <w:tcPr>
            <w:tcW w:w="2411" w:type="dxa"/>
            <w:shd w:val="clear" w:color="auto" w:fill="auto"/>
          </w:tcPr>
          <w:p w14:paraId="72B38A59" w14:textId="77777777" w:rsidR="00BD011D" w:rsidRPr="00AF022B" w:rsidRDefault="00BD011D" w:rsidP="00DE1CCB">
            <w:pPr>
              <w:pStyle w:val="IMSTemplateelementheadings"/>
            </w:pPr>
          </w:p>
        </w:tc>
        <w:tc>
          <w:tcPr>
            <w:tcW w:w="1800" w:type="dxa"/>
            <w:gridSpan w:val="2"/>
            <w:shd w:val="clear" w:color="auto" w:fill="auto"/>
          </w:tcPr>
          <w:p w14:paraId="6CCF7B87" w14:textId="77777777" w:rsidR="00BD011D" w:rsidRPr="00AF022B" w:rsidRDefault="00BD011D" w:rsidP="00DE1CCB">
            <w:pPr>
              <w:pStyle w:val="DHHSbody"/>
            </w:pPr>
            <w:r w:rsidRPr="00AF022B">
              <w:t>1</w:t>
            </w:r>
          </w:p>
        </w:tc>
        <w:tc>
          <w:tcPr>
            <w:tcW w:w="5401" w:type="dxa"/>
            <w:gridSpan w:val="2"/>
            <w:shd w:val="clear" w:color="auto" w:fill="auto"/>
          </w:tcPr>
          <w:p w14:paraId="6EC2EC57" w14:textId="0744B530" w:rsidR="00BD011D" w:rsidRPr="00AF022B" w:rsidRDefault="00BD011D" w:rsidP="00DE1CCB">
            <w:pPr>
              <w:pStyle w:val="DHHSbody"/>
            </w:pPr>
            <w:r>
              <w:rPr>
                <w:highlight w:val="green"/>
              </w:rPr>
              <w:t>m</w:t>
            </w:r>
            <w:r w:rsidRPr="00BD011D">
              <w:rPr>
                <w:highlight w:val="green"/>
              </w:rPr>
              <w:t>an or</w:t>
            </w:r>
            <w:r>
              <w:t xml:space="preserve"> </w:t>
            </w:r>
            <w:r w:rsidRPr="00AF022B">
              <w:t>male</w:t>
            </w:r>
          </w:p>
        </w:tc>
      </w:tr>
      <w:tr w:rsidR="00BD011D" w:rsidRPr="00AF022B" w14:paraId="36C38E48" w14:textId="77777777" w:rsidTr="00DE1CCB">
        <w:trPr>
          <w:trHeight w:val="294"/>
        </w:trPr>
        <w:tc>
          <w:tcPr>
            <w:tcW w:w="2411" w:type="dxa"/>
            <w:shd w:val="clear" w:color="auto" w:fill="auto"/>
          </w:tcPr>
          <w:p w14:paraId="43867039" w14:textId="77777777" w:rsidR="00BD011D" w:rsidRPr="00AF022B" w:rsidRDefault="00BD011D" w:rsidP="00DE1CCB">
            <w:pPr>
              <w:pStyle w:val="IMSTemplateelementheadings"/>
            </w:pPr>
          </w:p>
        </w:tc>
        <w:tc>
          <w:tcPr>
            <w:tcW w:w="1800" w:type="dxa"/>
            <w:gridSpan w:val="2"/>
            <w:shd w:val="clear" w:color="auto" w:fill="auto"/>
          </w:tcPr>
          <w:p w14:paraId="178C1646" w14:textId="77777777" w:rsidR="00BD011D" w:rsidRPr="00AF022B" w:rsidRDefault="00BD011D" w:rsidP="00DE1CCB">
            <w:pPr>
              <w:pStyle w:val="DHHSbody"/>
            </w:pPr>
            <w:r w:rsidRPr="00AF022B">
              <w:t>2</w:t>
            </w:r>
          </w:p>
        </w:tc>
        <w:tc>
          <w:tcPr>
            <w:tcW w:w="5401" w:type="dxa"/>
            <w:gridSpan w:val="2"/>
            <w:shd w:val="clear" w:color="auto" w:fill="auto"/>
          </w:tcPr>
          <w:p w14:paraId="743F2D8E" w14:textId="3B5D94F7" w:rsidR="00BD011D" w:rsidRPr="00AF022B" w:rsidRDefault="00BD011D" w:rsidP="00DE1CCB">
            <w:pPr>
              <w:pStyle w:val="DHHSbody"/>
            </w:pPr>
            <w:r w:rsidRPr="00BD011D">
              <w:rPr>
                <w:highlight w:val="green"/>
              </w:rPr>
              <w:t>woman or</w:t>
            </w:r>
            <w:r>
              <w:t xml:space="preserve"> </w:t>
            </w:r>
            <w:r w:rsidRPr="00AF022B">
              <w:t>female</w:t>
            </w:r>
          </w:p>
        </w:tc>
      </w:tr>
      <w:tr w:rsidR="00BD011D" w:rsidRPr="00AF022B" w14:paraId="14CC0D79" w14:textId="77777777" w:rsidTr="00DE1CCB">
        <w:trPr>
          <w:trHeight w:val="294"/>
        </w:trPr>
        <w:tc>
          <w:tcPr>
            <w:tcW w:w="2411" w:type="dxa"/>
            <w:shd w:val="clear" w:color="auto" w:fill="auto"/>
          </w:tcPr>
          <w:p w14:paraId="07363700" w14:textId="77777777" w:rsidR="00BD011D" w:rsidRPr="00AF022B" w:rsidRDefault="00BD011D" w:rsidP="00DE1CCB">
            <w:pPr>
              <w:pStyle w:val="IMSTemplateelementheadings"/>
            </w:pPr>
          </w:p>
        </w:tc>
        <w:tc>
          <w:tcPr>
            <w:tcW w:w="1800" w:type="dxa"/>
            <w:gridSpan w:val="2"/>
            <w:shd w:val="clear" w:color="auto" w:fill="auto"/>
          </w:tcPr>
          <w:p w14:paraId="45E8C27B" w14:textId="77777777" w:rsidR="00BD011D" w:rsidRPr="00BD011D" w:rsidRDefault="00BD011D" w:rsidP="00DE1CCB">
            <w:pPr>
              <w:pStyle w:val="DHHSbody"/>
              <w:rPr>
                <w:strike/>
                <w:highlight w:val="yellow"/>
              </w:rPr>
            </w:pPr>
            <w:r w:rsidRPr="00BD011D">
              <w:rPr>
                <w:strike/>
                <w:highlight w:val="yellow"/>
              </w:rPr>
              <w:t>3</w:t>
            </w:r>
          </w:p>
        </w:tc>
        <w:tc>
          <w:tcPr>
            <w:tcW w:w="5401" w:type="dxa"/>
            <w:gridSpan w:val="2"/>
            <w:shd w:val="clear" w:color="auto" w:fill="auto"/>
          </w:tcPr>
          <w:p w14:paraId="0D79CD77" w14:textId="001FCFB8" w:rsidR="00BD011D" w:rsidRPr="00BD011D" w:rsidRDefault="00BD011D" w:rsidP="00DE1CCB">
            <w:pPr>
              <w:pStyle w:val="DHHSbody"/>
              <w:rPr>
                <w:strike/>
                <w:highlight w:val="yellow"/>
              </w:rPr>
            </w:pPr>
            <w:r w:rsidRPr="00BD011D">
              <w:rPr>
                <w:strike/>
                <w:highlight w:val="yellow"/>
              </w:rPr>
              <w:t>Other</w:t>
            </w:r>
          </w:p>
        </w:tc>
      </w:tr>
      <w:tr w:rsidR="00BD011D" w:rsidRPr="00AF022B" w14:paraId="6C3F548B" w14:textId="77777777" w:rsidTr="00DE1CCB">
        <w:trPr>
          <w:trHeight w:val="294"/>
        </w:trPr>
        <w:tc>
          <w:tcPr>
            <w:tcW w:w="2411" w:type="dxa"/>
            <w:shd w:val="clear" w:color="auto" w:fill="auto"/>
          </w:tcPr>
          <w:p w14:paraId="3AE7DE61" w14:textId="77777777" w:rsidR="00BD011D" w:rsidRPr="00AF022B" w:rsidRDefault="00BD011D" w:rsidP="00BD011D">
            <w:pPr>
              <w:pStyle w:val="IMSTemplateelementheadings"/>
            </w:pPr>
          </w:p>
        </w:tc>
        <w:tc>
          <w:tcPr>
            <w:tcW w:w="1800" w:type="dxa"/>
            <w:gridSpan w:val="2"/>
            <w:shd w:val="clear" w:color="auto" w:fill="auto"/>
          </w:tcPr>
          <w:p w14:paraId="6C4B0DF2" w14:textId="4B6BA6DF" w:rsidR="00BD011D" w:rsidRPr="00BD011D" w:rsidRDefault="00807AA2" w:rsidP="00BD011D">
            <w:pPr>
              <w:pStyle w:val="DHHSbody"/>
              <w:rPr>
                <w:strike/>
                <w:highlight w:val="yellow"/>
              </w:rPr>
            </w:pPr>
            <w:r>
              <w:rPr>
                <w:highlight w:val="green"/>
              </w:rPr>
              <w:t>4</w:t>
            </w:r>
          </w:p>
        </w:tc>
        <w:tc>
          <w:tcPr>
            <w:tcW w:w="5401" w:type="dxa"/>
            <w:gridSpan w:val="2"/>
            <w:shd w:val="clear" w:color="auto" w:fill="auto"/>
          </w:tcPr>
          <w:p w14:paraId="1662ED89" w14:textId="318EFC34" w:rsidR="00BD011D" w:rsidRPr="00BD011D" w:rsidRDefault="00BD011D" w:rsidP="00BD011D">
            <w:pPr>
              <w:pStyle w:val="DHHSbody"/>
              <w:rPr>
                <w:strike/>
                <w:highlight w:val="yellow"/>
              </w:rPr>
            </w:pPr>
            <w:r>
              <w:rPr>
                <w:highlight w:val="green"/>
              </w:rPr>
              <w:t>non-binary</w:t>
            </w:r>
          </w:p>
        </w:tc>
      </w:tr>
      <w:tr w:rsidR="00BD011D" w:rsidRPr="00AF022B" w14:paraId="4396ACA2" w14:textId="77777777" w:rsidTr="00DE1CCB">
        <w:trPr>
          <w:trHeight w:val="294"/>
        </w:trPr>
        <w:tc>
          <w:tcPr>
            <w:tcW w:w="2411" w:type="dxa"/>
            <w:shd w:val="clear" w:color="auto" w:fill="auto"/>
          </w:tcPr>
          <w:p w14:paraId="5EEA71E1" w14:textId="77777777" w:rsidR="00BD011D" w:rsidRPr="00AF022B" w:rsidRDefault="00BD011D" w:rsidP="00BD011D">
            <w:pPr>
              <w:pStyle w:val="IMSTemplateelementheadings"/>
            </w:pPr>
          </w:p>
        </w:tc>
        <w:tc>
          <w:tcPr>
            <w:tcW w:w="1800" w:type="dxa"/>
            <w:gridSpan w:val="2"/>
            <w:shd w:val="clear" w:color="auto" w:fill="auto"/>
          </w:tcPr>
          <w:p w14:paraId="631FAC96" w14:textId="7BED92B3" w:rsidR="00BD011D" w:rsidRPr="00BD011D" w:rsidRDefault="00807AA2" w:rsidP="00BD011D">
            <w:pPr>
              <w:pStyle w:val="DHHSbody"/>
              <w:rPr>
                <w:highlight w:val="green"/>
              </w:rPr>
            </w:pPr>
            <w:r>
              <w:rPr>
                <w:highlight w:val="green"/>
              </w:rPr>
              <w:t>5</w:t>
            </w:r>
          </w:p>
        </w:tc>
        <w:tc>
          <w:tcPr>
            <w:tcW w:w="5401" w:type="dxa"/>
            <w:gridSpan w:val="2"/>
            <w:shd w:val="clear" w:color="auto" w:fill="auto"/>
          </w:tcPr>
          <w:p w14:paraId="512CED41" w14:textId="59FD06A0" w:rsidR="00BD011D" w:rsidRDefault="00BD011D" w:rsidP="00BD011D">
            <w:pPr>
              <w:pStyle w:val="DHHSbody"/>
              <w:rPr>
                <w:highlight w:val="green"/>
              </w:rPr>
            </w:pPr>
            <w:r>
              <w:rPr>
                <w:highlight w:val="green"/>
              </w:rPr>
              <w:t>different term</w:t>
            </w:r>
          </w:p>
        </w:tc>
      </w:tr>
      <w:tr w:rsidR="00BD011D" w:rsidRPr="00AF022B" w14:paraId="3146B2A2" w14:textId="77777777" w:rsidTr="00DE1CCB">
        <w:trPr>
          <w:trHeight w:val="294"/>
        </w:trPr>
        <w:tc>
          <w:tcPr>
            <w:tcW w:w="2411" w:type="dxa"/>
            <w:shd w:val="clear" w:color="auto" w:fill="auto"/>
          </w:tcPr>
          <w:p w14:paraId="2BB57E67" w14:textId="77777777" w:rsidR="00BD011D" w:rsidRPr="00AF022B" w:rsidRDefault="00BD011D" w:rsidP="00BD011D">
            <w:pPr>
              <w:pStyle w:val="IMSTemplateelementheadings"/>
            </w:pPr>
          </w:p>
        </w:tc>
        <w:tc>
          <w:tcPr>
            <w:tcW w:w="1800" w:type="dxa"/>
            <w:gridSpan w:val="2"/>
            <w:shd w:val="clear" w:color="auto" w:fill="auto"/>
          </w:tcPr>
          <w:p w14:paraId="6CBF12C7" w14:textId="6421C720" w:rsidR="00BD011D" w:rsidRDefault="00807AA2" w:rsidP="00BD011D">
            <w:pPr>
              <w:pStyle w:val="DHHSbody"/>
              <w:rPr>
                <w:highlight w:val="green"/>
              </w:rPr>
            </w:pPr>
            <w:r>
              <w:rPr>
                <w:highlight w:val="green"/>
              </w:rPr>
              <w:t>6</w:t>
            </w:r>
          </w:p>
        </w:tc>
        <w:tc>
          <w:tcPr>
            <w:tcW w:w="5401" w:type="dxa"/>
            <w:gridSpan w:val="2"/>
            <w:shd w:val="clear" w:color="auto" w:fill="auto"/>
          </w:tcPr>
          <w:p w14:paraId="79404291" w14:textId="603838AA" w:rsidR="00BD011D" w:rsidRDefault="00BD011D" w:rsidP="00BD011D">
            <w:pPr>
              <w:pStyle w:val="DHHSbody"/>
              <w:rPr>
                <w:highlight w:val="green"/>
              </w:rPr>
            </w:pPr>
            <w:r>
              <w:rPr>
                <w:highlight w:val="green"/>
              </w:rPr>
              <w:t>prefer not to answer</w:t>
            </w:r>
          </w:p>
        </w:tc>
      </w:tr>
      <w:tr w:rsidR="00BD011D" w:rsidRPr="00AF022B" w14:paraId="495B5B24" w14:textId="77777777" w:rsidTr="00DE1CCB">
        <w:trPr>
          <w:trHeight w:val="295"/>
        </w:trPr>
        <w:tc>
          <w:tcPr>
            <w:tcW w:w="2411" w:type="dxa"/>
            <w:tcBorders>
              <w:bottom w:val="nil"/>
            </w:tcBorders>
            <w:shd w:val="clear" w:color="auto" w:fill="auto"/>
          </w:tcPr>
          <w:p w14:paraId="732D9A1E" w14:textId="77777777" w:rsidR="00BD011D" w:rsidRPr="00AF022B" w:rsidRDefault="00BD011D" w:rsidP="00BD011D">
            <w:pPr>
              <w:pStyle w:val="IMSTemplateelementheadings"/>
            </w:pPr>
            <w:r w:rsidRPr="00AF022B">
              <w:t>Supplementary values</w:t>
            </w:r>
          </w:p>
        </w:tc>
        <w:tc>
          <w:tcPr>
            <w:tcW w:w="1800" w:type="dxa"/>
            <w:gridSpan w:val="2"/>
            <w:tcBorders>
              <w:bottom w:val="nil"/>
            </w:tcBorders>
            <w:shd w:val="clear" w:color="auto" w:fill="auto"/>
          </w:tcPr>
          <w:p w14:paraId="377E75D2" w14:textId="77777777" w:rsidR="00BD011D" w:rsidRPr="00AF022B" w:rsidRDefault="00BD011D" w:rsidP="00BD011D">
            <w:pPr>
              <w:pStyle w:val="IMSTemplateVDHeading"/>
            </w:pPr>
            <w:r w:rsidRPr="00AF022B">
              <w:t>Value</w:t>
            </w:r>
          </w:p>
        </w:tc>
        <w:tc>
          <w:tcPr>
            <w:tcW w:w="5401" w:type="dxa"/>
            <w:gridSpan w:val="2"/>
            <w:tcBorders>
              <w:bottom w:val="nil"/>
            </w:tcBorders>
            <w:shd w:val="clear" w:color="auto" w:fill="auto"/>
          </w:tcPr>
          <w:p w14:paraId="097ADC20" w14:textId="77777777" w:rsidR="00BD011D" w:rsidRPr="00AF022B" w:rsidRDefault="00BD011D" w:rsidP="00BD011D">
            <w:pPr>
              <w:pStyle w:val="IMSTemplateVDHeading"/>
            </w:pPr>
            <w:r w:rsidRPr="00AF022B">
              <w:t>Meaning</w:t>
            </w:r>
          </w:p>
        </w:tc>
      </w:tr>
      <w:tr w:rsidR="00BD011D" w:rsidRPr="00AF022B" w14:paraId="287B0355" w14:textId="77777777" w:rsidTr="00DE1CCB">
        <w:trPr>
          <w:trHeight w:val="294"/>
        </w:trPr>
        <w:tc>
          <w:tcPr>
            <w:tcW w:w="2411" w:type="dxa"/>
            <w:tcBorders>
              <w:top w:val="nil"/>
              <w:bottom w:val="single" w:sz="4" w:space="0" w:color="auto"/>
            </w:tcBorders>
            <w:shd w:val="clear" w:color="auto" w:fill="auto"/>
          </w:tcPr>
          <w:p w14:paraId="50C451AA" w14:textId="77777777" w:rsidR="00BD011D" w:rsidRPr="00AF022B" w:rsidRDefault="00BD011D" w:rsidP="00BD011D">
            <w:pPr>
              <w:pStyle w:val="IMSTemplateelementheadings"/>
            </w:pPr>
          </w:p>
        </w:tc>
        <w:tc>
          <w:tcPr>
            <w:tcW w:w="1800" w:type="dxa"/>
            <w:gridSpan w:val="2"/>
            <w:tcBorders>
              <w:top w:val="nil"/>
              <w:bottom w:val="single" w:sz="4" w:space="0" w:color="auto"/>
            </w:tcBorders>
            <w:shd w:val="clear" w:color="auto" w:fill="auto"/>
          </w:tcPr>
          <w:p w14:paraId="167DBB94" w14:textId="77777777" w:rsidR="00BD011D" w:rsidRPr="00AF022B" w:rsidRDefault="00BD011D" w:rsidP="00BD011D">
            <w:pPr>
              <w:pStyle w:val="DHHSbody"/>
            </w:pPr>
            <w:r w:rsidRPr="00AF022B">
              <w:t>9</w:t>
            </w:r>
          </w:p>
        </w:tc>
        <w:tc>
          <w:tcPr>
            <w:tcW w:w="5401" w:type="dxa"/>
            <w:gridSpan w:val="2"/>
            <w:tcBorders>
              <w:top w:val="nil"/>
              <w:bottom w:val="single" w:sz="4" w:space="0" w:color="auto"/>
            </w:tcBorders>
            <w:shd w:val="clear" w:color="auto" w:fill="auto"/>
          </w:tcPr>
          <w:p w14:paraId="7091E7EB" w14:textId="77777777" w:rsidR="00BD011D" w:rsidRPr="00AF022B" w:rsidRDefault="00BD011D" w:rsidP="00BD011D">
            <w:pPr>
              <w:pStyle w:val="DHHSbody"/>
            </w:pPr>
            <w:r w:rsidRPr="00AF022B">
              <w:t>not stated/inadequately described</w:t>
            </w:r>
          </w:p>
        </w:tc>
      </w:tr>
      <w:tr w:rsidR="00BD011D" w:rsidRPr="00AF022B" w14:paraId="11097CA1" w14:textId="77777777" w:rsidTr="00BD011D">
        <w:trPr>
          <w:trHeight w:val="295"/>
        </w:trPr>
        <w:tc>
          <w:tcPr>
            <w:tcW w:w="9612" w:type="dxa"/>
            <w:gridSpan w:val="5"/>
            <w:tcBorders>
              <w:top w:val="single" w:sz="4" w:space="0" w:color="auto"/>
            </w:tcBorders>
            <w:shd w:val="clear" w:color="auto" w:fill="auto"/>
          </w:tcPr>
          <w:p w14:paraId="123B8928" w14:textId="77777777" w:rsidR="00BD011D" w:rsidRPr="00AF022B" w:rsidRDefault="00BD011D" w:rsidP="00BD011D">
            <w:pPr>
              <w:pStyle w:val="IMSTemplateMainSectionHeading"/>
            </w:pPr>
            <w:r w:rsidRPr="00AF022B">
              <w:t>Data element attributes</w:t>
            </w:r>
          </w:p>
        </w:tc>
      </w:tr>
      <w:tr w:rsidR="00BD011D" w:rsidRPr="00AF022B" w14:paraId="563E7D3E" w14:textId="77777777" w:rsidTr="00BD011D">
        <w:trPr>
          <w:trHeight w:val="295"/>
        </w:trPr>
        <w:tc>
          <w:tcPr>
            <w:tcW w:w="9612" w:type="dxa"/>
            <w:gridSpan w:val="5"/>
            <w:tcBorders>
              <w:top w:val="nil"/>
            </w:tcBorders>
            <w:shd w:val="clear" w:color="auto" w:fill="auto"/>
          </w:tcPr>
          <w:p w14:paraId="33FEEFB3" w14:textId="77777777" w:rsidR="00BD011D" w:rsidRPr="00AF022B" w:rsidRDefault="00BD011D" w:rsidP="00BD011D">
            <w:pPr>
              <w:pStyle w:val="IMSTemplateSectionHeading"/>
            </w:pPr>
            <w:r w:rsidRPr="00AF022B">
              <w:t xml:space="preserve">Reporting attributes </w:t>
            </w:r>
          </w:p>
        </w:tc>
      </w:tr>
      <w:tr w:rsidR="00BD011D" w:rsidRPr="00AF022B" w14:paraId="31D633D7" w14:textId="77777777" w:rsidTr="00DE1CCB">
        <w:trPr>
          <w:trHeight w:val="294"/>
        </w:trPr>
        <w:tc>
          <w:tcPr>
            <w:tcW w:w="2411" w:type="dxa"/>
            <w:shd w:val="clear" w:color="auto" w:fill="auto"/>
          </w:tcPr>
          <w:p w14:paraId="36579DD9" w14:textId="77777777" w:rsidR="00BD011D" w:rsidRPr="00AF022B" w:rsidRDefault="00BD011D" w:rsidP="00BD011D">
            <w:pPr>
              <w:pStyle w:val="IMSTemplateelementheadings"/>
            </w:pPr>
            <w:r w:rsidRPr="00AF022B">
              <w:t>Reporting requirements</w:t>
            </w:r>
          </w:p>
        </w:tc>
        <w:tc>
          <w:tcPr>
            <w:tcW w:w="7201" w:type="dxa"/>
            <w:gridSpan w:val="4"/>
            <w:shd w:val="clear" w:color="auto" w:fill="auto"/>
          </w:tcPr>
          <w:p w14:paraId="5A4F5E01" w14:textId="77777777" w:rsidR="00BD011D" w:rsidRPr="00AF022B" w:rsidRDefault="00BD011D" w:rsidP="00BD011D">
            <w:pPr>
              <w:pStyle w:val="DHHSbody"/>
              <w:rPr>
                <w:rFonts w:cs="Arial"/>
                <w:szCs w:val="18"/>
                <w:lang w:eastAsia="en-AU"/>
              </w:rPr>
            </w:pPr>
            <w:r w:rsidRPr="00AF022B">
              <w:t>Mandatory</w:t>
            </w:r>
          </w:p>
        </w:tc>
      </w:tr>
      <w:tr w:rsidR="00BD011D" w:rsidRPr="00AF022B" w14:paraId="7C0837CD" w14:textId="77777777" w:rsidTr="00BD011D">
        <w:trPr>
          <w:trHeight w:val="295"/>
        </w:trPr>
        <w:tc>
          <w:tcPr>
            <w:tcW w:w="9612" w:type="dxa"/>
            <w:gridSpan w:val="5"/>
            <w:tcBorders>
              <w:bottom w:val="nil"/>
            </w:tcBorders>
            <w:shd w:val="clear" w:color="auto" w:fill="auto"/>
          </w:tcPr>
          <w:p w14:paraId="018F9307" w14:textId="77777777" w:rsidR="00BD011D" w:rsidRPr="00AF022B" w:rsidRDefault="00BD011D" w:rsidP="00BD011D">
            <w:pPr>
              <w:pStyle w:val="IMSTemplateSectionHeading"/>
            </w:pPr>
            <w:r w:rsidRPr="00AF022B">
              <w:t>Collection and usage attributes</w:t>
            </w:r>
          </w:p>
        </w:tc>
      </w:tr>
      <w:tr w:rsidR="00BD011D" w:rsidRPr="00AF022B" w14:paraId="35626CF1" w14:textId="77777777" w:rsidTr="00DE1CCB">
        <w:trPr>
          <w:trHeight w:val="295"/>
        </w:trPr>
        <w:tc>
          <w:tcPr>
            <w:tcW w:w="2411" w:type="dxa"/>
            <w:vMerge w:val="restart"/>
            <w:tcBorders>
              <w:top w:val="nil"/>
            </w:tcBorders>
            <w:shd w:val="clear" w:color="auto" w:fill="auto"/>
          </w:tcPr>
          <w:p w14:paraId="62519F85" w14:textId="77777777" w:rsidR="00BD011D" w:rsidRPr="00AF022B" w:rsidRDefault="00BD011D" w:rsidP="00BD011D">
            <w:pPr>
              <w:pStyle w:val="IMSTemplateelementheadings"/>
            </w:pPr>
            <w:r w:rsidRPr="00AF022B">
              <w:t>Guide for use</w:t>
            </w:r>
          </w:p>
        </w:tc>
        <w:tc>
          <w:tcPr>
            <w:tcW w:w="7201" w:type="dxa"/>
            <w:gridSpan w:val="4"/>
            <w:tcBorders>
              <w:top w:val="nil"/>
              <w:bottom w:val="nil"/>
            </w:tcBorders>
            <w:shd w:val="clear" w:color="auto" w:fill="auto"/>
          </w:tcPr>
          <w:p w14:paraId="165A37D7" w14:textId="77777777" w:rsidR="009370B6" w:rsidRPr="00AF022B" w:rsidRDefault="009370B6" w:rsidP="009370B6">
            <w:pPr>
              <w:pStyle w:val="DHHSbody"/>
            </w:pPr>
            <w:r w:rsidRPr="006F49BC">
              <w:rPr>
                <w:highlight w:val="green"/>
              </w:rPr>
              <w:t>Gender is about social and cultural differences in identity, expression and experience as a man, boy, woman, girl, or non-binary person. Non-binary is an umbrella term describing gender identities that are not exclusively male or female.</w:t>
            </w:r>
          </w:p>
          <w:p w14:paraId="706193D8" w14:textId="0AEFF906" w:rsidR="00BD011D" w:rsidRPr="00A135EA" w:rsidRDefault="00BD011D" w:rsidP="00BD011D">
            <w:pPr>
              <w:pStyle w:val="DHHSbody"/>
              <w:rPr>
                <w:strike/>
              </w:rPr>
            </w:pPr>
            <w:r w:rsidRPr="00A135EA">
              <w:rPr>
                <w:strike/>
                <w:highlight w:val="yellow"/>
              </w:rPr>
              <w:t>Gender identity is defined as a personal conception of oneself as male or female (or other).</w:t>
            </w:r>
          </w:p>
          <w:p w14:paraId="6A71C033" w14:textId="77777777" w:rsidR="00BD011D" w:rsidRPr="00AF022B" w:rsidRDefault="00BD011D" w:rsidP="00BD011D">
            <w:pPr>
              <w:pStyle w:val="DHHSbody"/>
            </w:pPr>
            <w:r w:rsidRPr="00AF022B">
              <w:t xml:space="preserve">Gender identity can be the same or different than the sex assigned at birth. </w:t>
            </w:r>
          </w:p>
          <w:p w14:paraId="28E752C0" w14:textId="5C8D74F5" w:rsidR="00BD011D" w:rsidRPr="004F4C11" w:rsidRDefault="00BD011D" w:rsidP="00BD011D">
            <w:pPr>
              <w:pStyle w:val="DHHSbody"/>
              <w:rPr>
                <w:strike/>
              </w:rPr>
            </w:pPr>
            <w:r w:rsidRPr="004F4C11">
              <w:rPr>
                <w:strike/>
                <w:highlight w:val="yellow"/>
              </w:rPr>
              <w:t>When a person’s gender identity differs from their sex assigned at birth, they are considered Transgender.</w:t>
            </w:r>
          </w:p>
          <w:p w14:paraId="4D5E4AA5" w14:textId="77777777" w:rsidR="00BD011D" w:rsidRPr="00AF022B" w:rsidRDefault="00BD011D" w:rsidP="00BD011D">
            <w:pPr>
              <w:pStyle w:val="DHHSbody"/>
            </w:pPr>
            <w:r w:rsidRPr="00AF022B">
              <w:t>Note: While service providers may choose to capture many categories of gender identity within their CMS system, the reporting requirement of the department only requires alignment with those codes specified.</w:t>
            </w:r>
          </w:p>
        </w:tc>
      </w:tr>
      <w:tr w:rsidR="00BD011D" w:rsidRPr="00AF022B" w14:paraId="21F6A971" w14:textId="77777777" w:rsidTr="00DE1CCB">
        <w:trPr>
          <w:trHeight w:val="295"/>
        </w:trPr>
        <w:tc>
          <w:tcPr>
            <w:tcW w:w="2411" w:type="dxa"/>
            <w:vMerge/>
            <w:tcBorders>
              <w:top w:val="nil"/>
            </w:tcBorders>
            <w:shd w:val="clear" w:color="auto" w:fill="auto"/>
          </w:tcPr>
          <w:p w14:paraId="1BFA1A97" w14:textId="77777777" w:rsidR="00BD011D" w:rsidRPr="00AF022B" w:rsidRDefault="00BD011D" w:rsidP="00BD011D">
            <w:pPr>
              <w:pStyle w:val="IMSTemplateelementheadings"/>
            </w:pPr>
          </w:p>
        </w:tc>
        <w:tc>
          <w:tcPr>
            <w:tcW w:w="920" w:type="dxa"/>
            <w:tcBorders>
              <w:top w:val="nil"/>
              <w:bottom w:val="nil"/>
            </w:tcBorders>
            <w:shd w:val="clear" w:color="auto" w:fill="auto"/>
          </w:tcPr>
          <w:p w14:paraId="64DADFCE" w14:textId="77777777" w:rsidR="00BD011D" w:rsidRPr="007E56C1" w:rsidRDefault="00BD011D" w:rsidP="00BD011D">
            <w:pPr>
              <w:pStyle w:val="DHHSbody"/>
              <w:rPr>
                <w:strike/>
                <w:highlight w:val="yellow"/>
              </w:rPr>
            </w:pPr>
            <w:r w:rsidRPr="007E56C1">
              <w:rPr>
                <w:strike/>
                <w:highlight w:val="yellow"/>
              </w:rPr>
              <w:t xml:space="preserve">Code 3      </w:t>
            </w:r>
          </w:p>
        </w:tc>
        <w:tc>
          <w:tcPr>
            <w:tcW w:w="6281" w:type="dxa"/>
            <w:gridSpan w:val="3"/>
            <w:tcBorders>
              <w:top w:val="nil"/>
              <w:bottom w:val="nil"/>
            </w:tcBorders>
            <w:shd w:val="clear" w:color="auto" w:fill="auto"/>
          </w:tcPr>
          <w:p w14:paraId="3BC8D095" w14:textId="4AC6BCDC" w:rsidR="00B65589" w:rsidRPr="00C96338" w:rsidRDefault="00BD011D" w:rsidP="00C96338">
            <w:pPr>
              <w:autoSpaceDE w:val="0"/>
              <w:autoSpaceDN w:val="0"/>
              <w:adjustRightInd w:val="0"/>
              <w:rPr>
                <w:strike/>
                <w:highlight w:val="yellow"/>
              </w:rPr>
            </w:pPr>
            <w:r w:rsidRPr="007E56C1">
              <w:rPr>
                <w:rFonts w:eastAsia="Times"/>
                <w:strike/>
                <w:highlight w:val="yellow"/>
              </w:rPr>
              <w:t xml:space="preserve">Adults and children who identify as non-binary, gender diverse, or with descriptors other than man/boy or woman/girl. </w:t>
            </w:r>
            <w:r w:rsidRPr="007E56C1">
              <w:rPr>
                <w:strike/>
                <w:highlight w:val="yellow"/>
              </w:rPr>
              <w:t>Terms such as ‘gender diverse’, ‘non-binary’, ‘unspecified’, 'trans', '</w:t>
            </w:r>
            <w:hyperlink r:id="rId28" w:history="1">
              <w:r w:rsidRPr="007E56C1">
                <w:rPr>
                  <w:strike/>
                  <w:highlight w:val="yellow"/>
                </w:rPr>
                <w:t>transgender</w:t>
              </w:r>
            </w:hyperlink>
            <w:r w:rsidRPr="007E56C1">
              <w:rPr>
                <w:strike/>
                <w:highlight w:val="yellow"/>
              </w:rPr>
              <w:t xml:space="preserve">', 'transsexual', 'gender queer', 'pan-gendered', 'androgynous' and 'inter-gender' are variously used to describe the 'Other' category of </w:t>
            </w:r>
            <w:r w:rsidRPr="007E56C1">
              <w:rPr>
                <w:strike/>
                <w:highlight w:val="yellow"/>
              </w:rPr>
              <w:lastRenderedPageBreak/>
              <w:t>gender. Some cultures may have their own terms for gender identities outside male and female. The label ‘Other’ is used because a more descriptive term has not been widely agreed within the general community</w:t>
            </w:r>
          </w:p>
        </w:tc>
      </w:tr>
      <w:tr w:rsidR="00320084" w:rsidRPr="00AF022B" w14:paraId="34A3537E" w14:textId="77777777" w:rsidTr="00DE1CCB">
        <w:trPr>
          <w:trHeight w:val="295"/>
        </w:trPr>
        <w:tc>
          <w:tcPr>
            <w:tcW w:w="2411" w:type="dxa"/>
            <w:vMerge/>
            <w:tcBorders>
              <w:top w:val="nil"/>
            </w:tcBorders>
            <w:shd w:val="clear" w:color="auto" w:fill="auto"/>
          </w:tcPr>
          <w:p w14:paraId="738D186E" w14:textId="77777777" w:rsidR="00320084" w:rsidRPr="00AF022B" w:rsidRDefault="00320084" w:rsidP="00320084">
            <w:pPr>
              <w:pStyle w:val="IMSTemplateelementheadings"/>
            </w:pPr>
          </w:p>
        </w:tc>
        <w:tc>
          <w:tcPr>
            <w:tcW w:w="920" w:type="dxa"/>
            <w:tcBorders>
              <w:top w:val="nil"/>
              <w:bottom w:val="nil"/>
            </w:tcBorders>
            <w:shd w:val="clear" w:color="auto" w:fill="auto"/>
          </w:tcPr>
          <w:p w14:paraId="06EF2123" w14:textId="32CD1BF4" w:rsidR="00320084" w:rsidRPr="00C96338" w:rsidRDefault="00320084" w:rsidP="00320084">
            <w:pPr>
              <w:pStyle w:val="DHHSbody"/>
              <w:rPr>
                <w:highlight w:val="green"/>
              </w:rPr>
            </w:pPr>
            <w:r w:rsidRPr="00C96338">
              <w:rPr>
                <w:highlight w:val="green"/>
              </w:rPr>
              <w:t xml:space="preserve">Code </w:t>
            </w:r>
            <w:r>
              <w:rPr>
                <w:highlight w:val="green"/>
              </w:rPr>
              <w:t>4</w:t>
            </w:r>
          </w:p>
        </w:tc>
        <w:tc>
          <w:tcPr>
            <w:tcW w:w="6281" w:type="dxa"/>
            <w:gridSpan w:val="3"/>
            <w:tcBorders>
              <w:top w:val="nil"/>
              <w:bottom w:val="nil"/>
            </w:tcBorders>
            <w:shd w:val="clear" w:color="auto" w:fill="auto"/>
          </w:tcPr>
          <w:p w14:paraId="1ED6E1DB" w14:textId="06AD7C79" w:rsidR="00320084" w:rsidRPr="00C96338" w:rsidRDefault="00320084" w:rsidP="00320084">
            <w:pPr>
              <w:autoSpaceDE w:val="0"/>
              <w:autoSpaceDN w:val="0"/>
              <w:adjustRightInd w:val="0"/>
              <w:rPr>
                <w:highlight w:val="green"/>
              </w:rPr>
            </w:pPr>
            <w:r w:rsidRPr="00C96338">
              <w:rPr>
                <w:highlight w:val="green"/>
              </w:rPr>
              <w:t>A person who describes their gender as non-binary.</w:t>
            </w:r>
          </w:p>
        </w:tc>
      </w:tr>
      <w:tr w:rsidR="00320084" w:rsidRPr="00AF022B" w14:paraId="0499DE55" w14:textId="77777777" w:rsidTr="00DE1CCB">
        <w:trPr>
          <w:trHeight w:val="295"/>
        </w:trPr>
        <w:tc>
          <w:tcPr>
            <w:tcW w:w="2411" w:type="dxa"/>
            <w:vMerge/>
            <w:tcBorders>
              <w:top w:val="nil"/>
            </w:tcBorders>
            <w:shd w:val="clear" w:color="auto" w:fill="auto"/>
          </w:tcPr>
          <w:p w14:paraId="7A52B972" w14:textId="77777777" w:rsidR="00320084" w:rsidRPr="00AF022B" w:rsidRDefault="00320084" w:rsidP="00320084">
            <w:pPr>
              <w:pStyle w:val="IMSTemplateelementheadings"/>
            </w:pPr>
          </w:p>
        </w:tc>
        <w:tc>
          <w:tcPr>
            <w:tcW w:w="920" w:type="dxa"/>
            <w:tcBorders>
              <w:top w:val="nil"/>
              <w:bottom w:val="nil"/>
            </w:tcBorders>
            <w:shd w:val="clear" w:color="auto" w:fill="auto"/>
          </w:tcPr>
          <w:p w14:paraId="52A14991" w14:textId="3A9612CB" w:rsidR="00320084" w:rsidRPr="00C96338" w:rsidRDefault="00320084" w:rsidP="00320084">
            <w:pPr>
              <w:pStyle w:val="DHHSbody"/>
              <w:rPr>
                <w:highlight w:val="green"/>
              </w:rPr>
            </w:pPr>
            <w:r w:rsidRPr="00C96338">
              <w:rPr>
                <w:highlight w:val="green"/>
              </w:rPr>
              <w:t xml:space="preserve">Code </w:t>
            </w:r>
            <w:r>
              <w:rPr>
                <w:highlight w:val="green"/>
              </w:rPr>
              <w:t>5</w:t>
            </w:r>
          </w:p>
        </w:tc>
        <w:tc>
          <w:tcPr>
            <w:tcW w:w="6281" w:type="dxa"/>
            <w:gridSpan w:val="3"/>
            <w:tcBorders>
              <w:top w:val="nil"/>
              <w:bottom w:val="nil"/>
            </w:tcBorders>
            <w:shd w:val="clear" w:color="auto" w:fill="auto"/>
          </w:tcPr>
          <w:p w14:paraId="109022F6" w14:textId="742C99E5" w:rsidR="00320084" w:rsidRPr="00C96338" w:rsidRDefault="00320084" w:rsidP="00320084">
            <w:pPr>
              <w:autoSpaceDE w:val="0"/>
              <w:autoSpaceDN w:val="0"/>
              <w:adjustRightInd w:val="0"/>
              <w:rPr>
                <w:rFonts w:eastAsia="Times"/>
                <w:strike/>
                <w:highlight w:val="green"/>
              </w:rPr>
            </w:pPr>
            <w:r w:rsidRPr="00C96338">
              <w:rPr>
                <w:highlight w:val="green"/>
              </w:rPr>
              <w:t>A person who describes their gender as a term other than man/male, woman/female or non-binary.</w:t>
            </w:r>
          </w:p>
        </w:tc>
      </w:tr>
      <w:tr w:rsidR="00320084" w:rsidRPr="00AF022B" w14:paraId="62CE5AEA" w14:textId="77777777" w:rsidTr="00DE1CCB">
        <w:trPr>
          <w:trHeight w:val="295"/>
        </w:trPr>
        <w:tc>
          <w:tcPr>
            <w:tcW w:w="2411" w:type="dxa"/>
            <w:vMerge/>
            <w:tcBorders>
              <w:top w:val="nil"/>
            </w:tcBorders>
            <w:shd w:val="clear" w:color="auto" w:fill="auto"/>
          </w:tcPr>
          <w:p w14:paraId="64B9348F" w14:textId="77777777" w:rsidR="00320084" w:rsidRPr="00AF022B" w:rsidRDefault="00320084" w:rsidP="00320084">
            <w:pPr>
              <w:pStyle w:val="IMSTemplateelementheadings"/>
            </w:pPr>
          </w:p>
        </w:tc>
        <w:tc>
          <w:tcPr>
            <w:tcW w:w="920" w:type="dxa"/>
            <w:tcBorders>
              <w:top w:val="nil"/>
              <w:bottom w:val="nil"/>
            </w:tcBorders>
            <w:shd w:val="clear" w:color="auto" w:fill="auto"/>
          </w:tcPr>
          <w:p w14:paraId="30223515" w14:textId="0D9AFDFC" w:rsidR="00320084" w:rsidRPr="00C96338" w:rsidRDefault="00320084" w:rsidP="00320084">
            <w:pPr>
              <w:pStyle w:val="DHHSbody"/>
              <w:rPr>
                <w:highlight w:val="green"/>
              </w:rPr>
            </w:pPr>
            <w:r>
              <w:rPr>
                <w:highlight w:val="green"/>
              </w:rPr>
              <w:t>Code 6</w:t>
            </w:r>
          </w:p>
        </w:tc>
        <w:tc>
          <w:tcPr>
            <w:tcW w:w="6281" w:type="dxa"/>
            <w:gridSpan w:val="3"/>
            <w:tcBorders>
              <w:top w:val="nil"/>
              <w:bottom w:val="nil"/>
            </w:tcBorders>
            <w:shd w:val="clear" w:color="auto" w:fill="auto"/>
          </w:tcPr>
          <w:p w14:paraId="2AF4070F" w14:textId="77777777" w:rsidR="00320084" w:rsidRPr="00C96338" w:rsidRDefault="00320084" w:rsidP="00320084">
            <w:pPr>
              <w:pStyle w:val="Body"/>
              <w:rPr>
                <w:highlight w:val="green"/>
              </w:rPr>
            </w:pPr>
            <w:r w:rsidRPr="00C96338">
              <w:rPr>
                <w:highlight w:val="green"/>
              </w:rPr>
              <w:t>A person who prefers not to respond on how they describe their gender.</w:t>
            </w:r>
          </w:p>
          <w:p w14:paraId="2B5B2605" w14:textId="4289B9BF" w:rsidR="00320084" w:rsidRPr="00C96338" w:rsidRDefault="00320084" w:rsidP="00320084">
            <w:pPr>
              <w:autoSpaceDE w:val="0"/>
              <w:autoSpaceDN w:val="0"/>
              <w:adjustRightInd w:val="0"/>
              <w:rPr>
                <w:highlight w:val="green"/>
              </w:rPr>
            </w:pPr>
          </w:p>
        </w:tc>
      </w:tr>
      <w:tr w:rsidR="00320084" w:rsidRPr="00AF022B" w14:paraId="040DAB11" w14:textId="77777777" w:rsidTr="00DE1CCB">
        <w:trPr>
          <w:trHeight w:val="295"/>
        </w:trPr>
        <w:tc>
          <w:tcPr>
            <w:tcW w:w="2411" w:type="dxa"/>
            <w:vMerge/>
            <w:tcBorders>
              <w:bottom w:val="single" w:sz="4" w:space="0" w:color="auto"/>
            </w:tcBorders>
            <w:shd w:val="clear" w:color="auto" w:fill="auto"/>
          </w:tcPr>
          <w:p w14:paraId="0ECF0834" w14:textId="77777777" w:rsidR="00320084" w:rsidRPr="00AF022B" w:rsidRDefault="00320084" w:rsidP="00320084">
            <w:pPr>
              <w:pStyle w:val="IMSTemplateelementheadings"/>
            </w:pPr>
          </w:p>
        </w:tc>
        <w:tc>
          <w:tcPr>
            <w:tcW w:w="920" w:type="dxa"/>
            <w:tcBorders>
              <w:top w:val="nil"/>
              <w:bottom w:val="single" w:sz="4" w:space="0" w:color="auto"/>
            </w:tcBorders>
            <w:shd w:val="clear" w:color="auto" w:fill="auto"/>
          </w:tcPr>
          <w:p w14:paraId="377A768D" w14:textId="77777777" w:rsidR="00320084" w:rsidRPr="00AF022B" w:rsidRDefault="00320084" w:rsidP="00320084">
            <w:pPr>
              <w:pStyle w:val="DHHSbody"/>
            </w:pPr>
            <w:r w:rsidRPr="00AF022B">
              <w:t xml:space="preserve">Code 9      </w:t>
            </w:r>
          </w:p>
        </w:tc>
        <w:tc>
          <w:tcPr>
            <w:tcW w:w="6281" w:type="dxa"/>
            <w:gridSpan w:val="3"/>
            <w:tcBorders>
              <w:top w:val="nil"/>
              <w:bottom w:val="single" w:sz="4" w:space="0" w:color="auto"/>
            </w:tcBorders>
            <w:shd w:val="clear" w:color="auto" w:fill="auto"/>
          </w:tcPr>
          <w:p w14:paraId="7022D9E2" w14:textId="77777777" w:rsidR="00320084" w:rsidRPr="00AF022B" w:rsidRDefault="00320084" w:rsidP="00320084">
            <w:pPr>
              <w:pStyle w:val="DHHSbody"/>
            </w:pPr>
            <w:r w:rsidRPr="00AF022B">
              <w:t>Should be used if unable to attain gender identity or unknown.</w:t>
            </w:r>
          </w:p>
        </w:tc>
      </w:tr>
      <w:tr w:rsidR="00320084" w:rsidRPr="00AF022B" w14:paraId="0CEA4B04" w14:textId="77777777" w:rsidTr="00BD011D">
        <w:trPr>
          <w:trHeight w:val="294"/>
        </w:trPr>
        <w:tc>
          <w:tcPr>
            <w:tcW w:w="9612" w:type="dxa"/>
            <w:gridSpan w:val="5"/>
            <w:tcBorders>
              <w:top w:val="single" w:sz="4" w:space="0" w:color="auto"/>
            </w:tcBorders>
            <w:shd w:val="clear" w:color="auto" w:fill="auto"/>
          </w:tcPr>
          <w:p w14:paraId="1B685750" w14:textId="77777777" w:rsidR="00320084" w:rsidRPr="00AF022B" w:rsidRDefault="00320084" w:rsidP="00320084">
            <w:pPr>
              <w:pStyle w:val="IMSTemplateSectionHeading"/>
            </w:pPr>
            <w:r w:rsidRPr="00AF022B">
              <w:t>Source and reference attributes</w:t>
            </w:r>
          </w:p>
        </w:tc>
      </w:tr>
      <w:tr w:rsidR="00320084" w:rsidRPr="00AF022B" w14:paraId="456C53E0" w14:textId="77777777" w:rsidTr="00DE1CCB">
        <w:trPr>
          <w:trHeight w:val="295"/>
        </w:trPr>
        <w:tc>
          <w:tcPr>
            <w:tcW w:w="2411" w:type="dxa"/>
            <w:shd w:val="clear" w:color="auto" w:fill="auto"/>
          </w:tcPr>
          <w:p w14:paraId="134C9FB7" w14:textId="77777777" w:rsidR="00320084" w:rsidRPr="00AF022B" w:rsidRDefault="00320084" w:rsidP="00320084">
            <w:pPr>
              <w:pStyle w:val="IMSTemplateelementheadings"/>
            </w:pPr>
            <w:r w:rsidRPr="00AF022B">
              <w:t>Definition source</w:t>
            </w:r>
          </w:p>
        </w:tc>
        <w:tc>
          <w:tcPr>
            <w:tcW w:w="7201" w:type="dxa"/>
            <w:gridSpan w:val="4"/>
            <w:shd w:val="clear" w:color="auto" w:fill="auto"/>
          </w:tcPr>
          <w:p w14:paraId="7D97D8FD" w14:textId="77777777" w:rsidR="00320084" w:rsidRPr="00AF022B" w:rsidRDefault="00320084" w:rsidP="00320084">
            <w:pPr>
              <w:pStyle w:val="DHHSbody"/>
            </w:pPr>
            <w:r w:rsidRPr="00AF022B">
              <w:t>METeOR</w:t>
            </w:r>
          </w:p>
        </w:tc>
      </w:tr>
      <w:tr w:rsidR="00320084" w:rsidRPr="00AF022B" w14:paraId="137BB189" w14:textId="77777777" w:rsidTr="00DE1CCB">
        <w:trPr>
          <w:trHeight w:val="295"/>
        </w:trPr>
        <w:tc>
          <w:tcPr>
            <w:tcW w:w="2411" w:type="dxa"/>
            <w:shd w:val="clear" w:color="auto" w:fill="auto"/>
          </w:tcPr>
          <w:p w14:paraId="67DA9CDA" w14:textId="77777777" w:rsidR="00320084" w:rsidRPr="00AF022B" w:rsidRDefault="00320084" w:rsidP="00320084">
            <w:pPr>
              <w:pStyle w:val="IMSTemplateelementheadings"/>
            </w:pPr>
            <w:r w:rsidRPr="00AF022B">
              <w:t>Definition source identifier</w:t>
            </w:r>
          </w:p>
        </w:tc>
        <w:tc>
          <w:tcPr>
            <w:tcW w:w="7201" w:type="dxa"/>
            <w:gridSpan w:val="4"/>
            <w:shd w:val="clear" w:color="auto" w:fill="auto"/>
          </w:tcPr>
          <w:p w14:paraId="48C0474A" w14:textId="12A3FDB4" w:rsidR="00320084" w:rsidRPr="00AF022B" w:rsidRDefault="00320084" w:rsidP="00320084">
            <w:pPr>
              <w:pStyle w:val="DHHSbody"/>
            </w:pPr>
            <w:r w:rsidRPr="00AF022B">
              <w:t xml:space="preserve">Based on Person–gender, code X </w:t>
            </w:r>
            <w:r>
              <w:t>–</w:t>
            </w:r>
            <w:r w:rsidRPr="00AF022B">
              <w:t xml:space="preserve"> </w:t>
            </w:r>
            <w:r w:rsidRPr="00CB6B14">
              <w:rPr>
                <w:strike/>
                <w:highlight w:val="yellow"/>
              </w:rPr>
              <w:t>635994</w:t>
            </w:r>
            <w:r>
              <w:rPr>
                <w:strike/>
              </w:rPr>
              <w:t xml:space="preserve"> </w:t>
            </w:r>
            <w:r w:rsidRPr="00CB6B14">
              <w:rPr>
                <w:highlight w:val="green"/>
              </w:rPr>
              <w:t>741842</w:t>
            </w:r>
          </w:p>
        </w:tc>
      </w:tr>
      <w:tr w:rsidR="00320084" w:rsidRPr="00AF022B" w14:paraId="0730D2A4" w14:textId="77777777" w:rsidTr="00DE1CCB">
        <w:trPr>
          <w:trHeight w:val="295"/>
        </w:trPr>
        <w:tc>
          <w:tcPr>
            <w:tcW w:w="2411" w:type="dxa"/>
            <w:tcBorders>
              <w:bottom w:val="nil"/>
            </w:tcBorders>
            <w:shd w:val="clear" w:color="auto" w:fill="auto"/>
          </w:tcPr>
          <w:p w14:paraId="0B568B79" w14:textId="77777777" w:rsidR="00320084" w:rsidRPr="00AF022B" w:rsidRDefault="00320084" w:rsidP="00320084">
            <w:pPr>
              <w:pStyle w:val="IMSTemplateelementheadings"/>
            </w:pPr>
            <w:r w:rsidRPr="00AF022B">
              <w:t>Value domain source</w:t>
            </w:r>
          </w:p>
        </w:tc>
        <w:tc>
          <w:tcPr>
            <w:tcW w:w="7201" w:type="dxa"/>
            <w:gridSpan w:val="4"/>
            <w:tcBorders>
              <w:bottom w:val="nil"/>
            </w:tcBorders>
            <w:shd w:val="clear" w:color="auto" w:fill="auto"/>
          </w:tcPr>
          <w:p w14:paraId="12314500" w14:textId="77777777" w:rsidR="00320084" w:rsidRPr="00AF022B" w:rsidRDefault="00320084" w:rsidP="00320084">
            <w:pPr>
              <w:pStyle w:val="DHHSbody"/>
            </w:pPr>
            <w:r w:rsidRPr="00AF022B">
              <w:t>METeOR</w:t>
            </w:r>
          </w:p>
        </w:tc>
      </w:tr>
      <w:tr w:rsidR="00320084" w:rsidRPr="00AF022B" w14:paraId="2B859875" w14:textId="77777777" w:rsidTr="00DE1CCB">
        <w:trPr>
          <w:trHeight w:val="295"/>
        </w:trPr>
        <w:tc>
          <w:tcPr>
            <w:tcW w:w="2411" w:type="dxa"/>
            <w:tcBorders>
              <w:top w:val="nil"/>
              <w:bottom w:val="single" w:sz="4" w:space="0" w:color="auto"/>
            </w:tcBorders>
            <w:shd w:val="clear" w:color="auto" w:fill="auto"/>
          </w:tcPr>
          <w:p w14:paraId="770D958C" w14:textId="77777777" w:rsidR="00320084" w:rsidRPr="00AF022B" w:rsidRDefault="00320084" w:rsidP="00320084">
            <w:pPr>
              <w:pStyle w:val="IMSTemplateelementheadings"/>
            </w:pPr>
            <w:r w:rsidRPr="00AF022B">
              <w:t>Value domain identifier</w:t>
            </w:r>
          </w:p>
        </w:tc>
        <w:tc>
          <w:tcPr>
            <w:tcW w:w="7201" w:type="dxa"/>
            <w:gridSpan w:val="4"/>
            <w:tcBorders>
              <w:top w:val="nil"/>
              <w:bottom w:val="single" w:sz="4" w:space="0" w:color="auto"/>
            </w:tcBorders>
            <w:shd w:val="clear" w:color="auto" w:fill="auto"/>
          </w:tcPr>
          <w:p w14:paraId="5F2F0FFF" w14:textId="24CA825A" w:rsidR="00320084" w:rsidRPr="00AF022B" w:rsidRDefault="00320084" w:rsidP="00320084">
            <w:pPr>
              <w:pStyle w:val="DHHSbody"/>
            </w:pPr>
            <w:r w:rsidRPr="00AF022B">
              <w:t xml:space="preserve">Based on </w:t>
            </w:r>
            <w:hyperlink r:id="rId29" w:history="1">
              <w:r w:rsidRPr="00AF022B">
                <w:t xml:space="preserve">Gender code N - </w:t>
              </w:r>
              <w:r w:rsidRPr="00632A88">
                <w:rPr>
                  <w:strike/>
                  <w:highlight w:val="yellow"/>
                </w:rPr>
                <w:t>635944</w:t>
              </w:r>
            </w:hyperlink>
            <w:r>
              <w:t xml:space="preserve"> </w:t>
            </w:r>
            <w:r w:rsidRPr="00632A88">
              <w:rPr>
                <w:highlight w:val="green"/>
              </w:rPr>
              <w:t>741825</w:t>
            </w:r>
          </w:p>
        </w:tc>
      </w:tr>
      <w:tr w:rsidR="00320084" w:rsidRPr="00AF022B" w14:paraId="2AC3AB0D" w14:textId="77777777" w:rsidTr="00BD011D">
        <w:trPr>
          <w:trHeight w:val="295"/>
        </w:trPr>
        <w:tc>
          <w:tcPr>
            <w:tcW w:w="9612" w:type="dxa"/>
            <w:gridSpan w:val="5"/>
            <w:tcBorders>
              <w:top w:val="single" w:sz="4" w:space="0" w:color="auto"/>
            </w:tcBorders>
            <w:shd w:val="clear" w:color="auto" w:fill="auto"/>
          </w:tcPr>
          <w:p w14:paraId="3F368CC8" w14:textId="77777777" w:rsidR="00320084" w:rsidRPr="00AF022B" w:rsidRDefault="00320084" w:rsidP="00320084">
            <w:pPr>
              <w:pStyle w:val="IMSTemplateSectionHeading"/>
            </w:pPr>
            <w:r w:rsidRPr="00AF022B">
              <w:t>Relational attributes</w:t>
            </w:r>
          </w:p>
        </w:tc>
      </w:tr>
      <w:tr w:rsidR="00320084" w:rsidRPr="00AF022B" w14:paraId="3B4972C1" w14:textId="77777777" w:rsidTr="00DE1CCB">
        <w:trPr>
          <w:trHeight w:val="294"/>
        </w:trPr>
        <w:tc>
          <w:tcPr>
            <w:tcW w:w="2411" w:type="dxa"/>
            <w:shd w:val="clear" w:color="auto" w:fill="auto"/>
          </w:tcPr>
          <w:p w14:paraId="2F85D5C2" w14:textId="77777777" w:rsidR="00320084" w:rsidRPr="00AF022B" w:rsidRDefault="00320084" w:rsidP="00320084">
            <w:pPr>
              <w:pStyle w:val="IMSTemplateelementheadings"/>
            </w:pPr>
            <w:r w:rsidRPr="00AF022B">
              <w:t>Related concepts</w:t>
            </w:r>
          </w:p>
        </w:tc>
        <w:tc>
          <w:tcPr>
            <w:tcW w:w="7201" w:type="dxa"/>
            <w:gridSpan w:val="4"/>
            <w:shd w:val="clear" w:color="auto" w:fill="auto"/>
          </w:tcPr>
          <w:p w14:paraId="3C664A9E" w14:textId="77777777" w:rsidR="00320084" w:rsidRPr="00AF022B" w:rsidRDefault="00320084" w:rsidP="00320084">
            <w:pPr>
              <w:pStyle w:val="DHHSbody"/>
            </w:pPr>
            <w:r w:rsidRPr="00AF022B">
              <w:t>Client</w:t>
            </w:r>
          </w:p>
        </w:tc>
      </w:tr>
      <w:tr w:rsidR="00320084" w:rsidRPr="00AF022B" w14:paraId="14F6BB8C" w14:textId="77777777" w:rsidTr="00DE1CCB">
        <w:trPr>
          <w:cantSplit/>
          <w:trHeight w:val="295"/>
        </w:trPr>
        <w:tc>
          <w:tcPr>
            <w:tcW w:w="2411" w:type="dxa"/>
            <w:shd w:val="clear" w:color="auto" w:fill="auto"/>
          </w:tcPr>
          <w:p w14:paraId="0BC42A69" w14:textId="77777777" w:rsidR="00320084" w:rsidRPr="00AF022B" w:rsidRDefault="00320084" w:rsidP="00320084">
            <w:pPr>
              <w:pStyle w:val="IMSTemplateelementheadings"/>
            </w:pPr>
            <w:r w:rsidRPr="00AF022B">
              <w:t>Related data elements</w:t>
            </w:r>
          </w:p>
        </w:tc>
        <w:tc>
          <w:tcPr>
            <w:tcW w:w="7201" w:type="dxa"/>
            <w:gridSpan w:val="4"/>
            <w:shd w:val="clear" w:color="auto" w:fill="auto"/>
          </w:tcPr>
          <w:p w14:paraId="7F9BBEE1" w14:textId="77777777" w:rsidR="00320084" w:rsidRPr="00AF022B" w:rsidRDefault="00320084" w:rsidP="00320084">
            <w:pPr>
              <w:pStyle w:val="DHHSbody"/>
            </w:pPr>
            <w:r w:rsidRPr="00AF022B">
              <w:t>Client-sex at birth</w:t>
            </w:r>
          </w:p>
        </w:tc>
      </w:tr>
      <w:tr w:rsidR="00320084" w:rsidRPr="00AF022B" w14:paraId="0202BBDA" w14:textId="77777777" w:rsidTr="00DE1CCB">
        <w:trPr>
          <w:trHeight w:val="294"/>
        </w:trPr>
        <w:tc>
          <w:tcPr>
            <w:tcW w:w="2411" w:type="dxa"/>
            <w:tcBorders>
              <w:bottom w:val="single" w:sz="4" w:space="0" w:color="auto"/>
            </w:tcBorders>
            <w:shd w:val="clear" w:color="auto" w:fill="auto"/>
          </w:tcPr>
          <w:p w14:paraId="58859C6F" w14:textId="77777777" w:rsidR="00320084" w:rsidRPr="00AF022B" w:rsidRDefault="00320084" w:rsidP="00320084">
            <w:pPr>
              <w:pStyle w:val="IMSTemplateelementheadings"/>
            </w:pPr>
            <w:r w:rsidRPr="00AF022B">
              <w:t>Edit/validation rules</w:t>
            </w:r>
          </w:p>
        </w:tc>
        <w:tc>
          <w:tcPr>
            <w:tcW w:w="7201" w:type="dxa"/>
            <w:gridSpan w:val="4"/>
            <w:tcBorders>
              <w:bottom w:val="single" w:sz="4" w:space="0" w:color="auto"/>
            </w:tcBorders>
            <w:shd w:val="clear" w:color="auto" w:fill="auto"/>
          </w:tcPr>
          <w:p w14:paraId="18CF3F78" w14:textId="77777777" w:rsidR="00320084" w:rsidRPr="00AF022B" w:rsidRDefault="00320084" w:rsidP="00320084">
            <w:pPr>
              <w:pStyle w:val="DHHSbody"/>
            </w:pPr>
            <w:r>
              <w:t>AOD</w:t>
            </w:r>
            <w:r w:rsidRPr="00AF022B">
              <w:t xml:space="preserve">0 value not in codeset for reporting period </w:t>
            </w:r>
          </w:p>
          <w:p w14:paraId="61C29CB5" w14:textId="77777777" w:rsidR="00320084" w:rsidRPr="00AF022B" w:rsidRDefault="00320084" w:rsidP="00320084">
            <w:pPr>
              <w:pStyle w:val="DHHSbody"/>
              <w:rPr>
                <w:color w:val="FF0000"/>
              </w:rPr>
            </w:pPr>
            <w:r>
              <w:t>AOD</w:t>
            </w:r>
            <w:r w:rsidRPr="00AF022B">
              <w:t>2 cannot be null</w:t>
            </w:r>
          </w:p>
        </w:tc>
      </w:tr>
      <w:tr w:rsidR="00320084" w:rsidRPr="00AF022B" w14:paraId="616A5ACB" w14:textId="77777777" w:rsidTr="00DE1CCB">
        <w:trPr>
          <w:trHeight w:val="294"/>
        </w:trPr>
        <w:tc>
          <w:tcPr>
            <w:tcW w:w="2411" w:type="dxa"/>
            <w:tcBorders>
              <w:top w:val="single" w:sz="4" w:space="0" w:color="auto"/>
              <w:bottom w:val="nil"/>
            </w:tcBorders>
            <w:shd w:val="clear" w:color="auto" w:fill="auto"/>
          </w:tcPr>
          <w:p w14:paraId="3DED437B" w14:textId="77777777" w:rsidR="00320084" w:rsidRPr="00AF022B" w:rsidRDefault="00320084" w:rsidP="00320084">
            <w:pPr>
              <w:pStyle w:val="IMSTemplateelementheadings"/>
            </w:pPr>
            <w:r w:rsidRPr="00AF022B">
              <w:t>Other related information</w:t>
            </w:r>
          </w:p>
        </w:tc>
        <w:tc>
          <w:tcPr>
            <w:tcW w:w="7201" w:type="dxa"/>
            <w:gridSpan w:val="4"/>
            <w:tcBorders>
              <w:top w:val="single" w:sz="4" w:space="0" w:color="auto"/>
              <w:bottom w:val="nil"/>
            </w:tcBorders>
            <w:shd w:val="clear" w:color="auto" w:fill="auto"/>
          </w:tcPr>
          <w:p w14:paraId="5242A2BF" w14:textId="77777777" w:rsidR="00320084" w:rsidRPr="00AF022B" w:rsidRDefault="00320084" w:rsidP="00320084">
            <w:pPr>
              <w:pStyle w:val="IMSTemplateContentEditsCodeExplanation"/>
              <w:rPr>
                <w:color w:val="FF0000"/>
              </w:rPr>
            </w:pPr>
          </w:p>
        </w:tc>
      </w:tr>
    </w:tbl>
    <w:p w14:paraId="0B3B8DB7" w14:textId="6F5B9BAE" w:rsidR="00BD011D" w:rsidRDefault="00963F96" w:rsidP="00083A24">
      <w:pPr>
        <w:pStyle w:val="Body"/>
        <w:rPr>
          <w:rStyle w:val="Hyperlink"/>
        </w:rPr>
      </w:pPr>
      <w:hyperlink r:id="rId30" w:history="1">
        <w:r w:rsidR="00CB6B14" w:rsidRPr="00CB6B14">
          <w:rPr>
            <w:rStyle w:val="Hyperlink"/>
            <w:highlight w:val="green"/>
          </w:rPr>
          <w:t>https://www.abs.gov.au/statistics/standards/standard-sex-gender-variations-sex-characteristics-and-sexual-orientation-variables/latest-release</w:t>
        </w:r>
      </w:hyperlink>
    </w:p>
    <w:p w14:paraId="28705B12" w14:textId="5F7159E7" w:rsidR="007376A4" w:rsidRDefault="007376A4" w:rsidP="00083A24">
      <w:pPr>
        <w:pStyle w:val="Body"/>
        <w:rPr>
          <w:rStyle w:val="Hyperlink"/>
        </w:rPr>
      </w:pPr>
    </w:p>
    <w:p w14:paraId="1A92DF58" w14:textId="0F8EE014" w:rsidR="009E0441" w:rsidRDefault="009E0441" w:rsidP="00083A24">
      <w:pPr>
        <w:pStyle w:val="Body"/>
        <w:rPr>
          <w:rStyle w:val="Hyperlink"/>
        </w:rPr>
      </w:pPr>
    </w:p>
    <w:p w14:paraId="77372013" w14:textId="18D67DAE" w:rsidR="009E0441" w:rsidRDefault="009E0441" w:rsidP="00083A24">
      <w:pPr>
        <w:pStyle w:val="Body"/>
        <w:rPr>
          <w:rStyle w:val="Hyperlink"/>
        </w:rPr>
      </w:pPr>
    </w:p>
    <w:p w14:paraId="77A02A97" w14:textId="568ECD67" w:rsidR="009E0441" w:rsidRDefault="009E0441" w:rsidP="00083A24">
      <w:pPr>
        <w:pStyle w:val="Body"/>
        <w:rPr>
          <w:rStyle w:val="Hyperlink"/>
        </w:rPr>
      </w:pPr>
    </w:p>
    <w:p w14:paraId="3F6ACDA5" w14:textId="7F601BFD" w:rsidR="009E0441" w:rsidRDefault="009E0441" w:rsidP="00083A24">
      <w:pPr>
        <w:pStyle w:val="Body"/>
        <w:rPr>
          <w:rStyle w:val="Hyperlink"/>
        </w:rPr>
      </w:pPr>
    </w:p>
    <w:p w14:paraId="251EAC14" w14:textId="24BC35C9" w:rsidR="009E0441" w:rsidRDefault="009E0441" w:rsidP="00083A24">
      <w:pPr>
        <w:pStyle w:val="Body"/>
        <w:rPr>
          <w:rStyle w:val="Hyperlink"/>
        </w:rPr>
      </w:pPr>
    </w:p>
    <w:p w14:paraId="63683489" w14:textId="2FB467C7" w:rsidR="009E0441" w:rsidRDefault="009E0441" w:rsidP="00083A24">
      <w:pPr>
        <w:pStyle w:val="Body"/>
        <w:rPr>
          <w:rStyle w:val="Hyperlink"/>
        </w:rPr>
      </w:pPr>
    </w:p>
    <w:p w14:paraId="36FE085F" w14:textId="4A93FE80" w:rsidR="009E0441" w:rsidRDefault="009E0441" w:rsidP="00083A24">
      <w:pPr>
        <w:pStyle w:val="Body"/>
        <w:rPr>
          <w:rStyle w:val="Hyperlink"/>
        </w:rPr>
      </w:pPr>
    </w:p>
    <w:p w14:paraId="2A97541C" w14:textId="0A828753" w:rsidR="009E0441" w:rsidRDefault="009E0441" w:rsidP="00083A24">
      <w:pPr>
        <w:pStyle w:val="Body"/>
        <w:rPr>
          <w:rStyle w:val="Hyperlink"/>
        </w:rPr>
      </w:pPr>
    </w:p>
    <w:p w14:paraId="4C8E23C3" w14:textId="77777777" w:rsidR="009E0441" w:rsidRDefault="009E0441" w:rsidP="00083A24">
      <w:pPr>
        <w:pStyle w:val="Body"/>
        <w:rPr>
          <w:rStyle w:val="Hyperlink"/>
        </w:rPr>
      </w:pPr>
    </w:p>
    <w:p w14:paraId="21C08583" w14:textId="77777777" w:rsidR="005552CE" w:rsidRDefault="005552CE" w:rsidP="005E290B">
      <w:pPr>
        <w:pStyle w:val="DHHSbody"/>
        <w:rPr>
          <w:rFonts w:eastAsia="MS Gothic"/>
          <w:bCs/>
          <w:color w:val="53565A"/>
          <w:sz w:val="36"/>
          <w:szCs w:val="36"/>
        </w:rPr>
      </w:pPr>
    </w:p>
    <w:p w14:paraId="35C0614B" w14:textId="352D3113" w:rsidR="005E290B" w:rsidRPr="005E290B" w:rsidRDefault="005552CE" w:rsidP="005E290B">
      <w:pPr>
        <w:pStyle w:val="DHHSbody"/>
        <w:rPr>
          <w:rFonts w:eastAsia="MS Gothic"/>
          <w:bCs/>
          <w:color w:val="53565A"/>
          <w:sz w:val="36"/>
          <w:szCs w:val="36"/>
        </w:rPr>
      </w:pPr>
      <w:r>
        <w:rPr>
          <w:rFonts w:eastAsia="MS Gothic"/>
          <w:bCs/>
          <w:color w:val="53565A"/>
          <w:sz w:val="36"/>
          <w:szCs w:val="36"/>
        </w:rPr>
        <w:lastRenderedPageBreak/>
        <w:t xml:space="preserve">Section </w:t>
      </w:r>
      <w:r w:rsidR="005E290B" w:rsidRPr="005E290B">
        <w:rPr>
          <w:rFonts w:eastAsia="MS Gothic"/>
          <w:bCs/>
          <w:color w:val="53565A"/>
          <w:sz w:val="36"/>
          <w:szCs w:val="36"/>
        </w:rPr>
        <w:t>6 Edit/Validation Rules</w:t>
      </w:r>
    </w:p>
    <w:p w14:paraId="39D9537F" w14:textId="5D3920D3" w:rsidR="00B0764D" w:rsidRPr="005E290B" w:rsidRDefault="005E290B" w:rsidP="005E290B">
      <w:pPr>
        <w:pStyle w:val="DHHStablecaption"/>
      </w:pPr>
      <w:r w:rsidRPr="00CB7D3F">
        <w:t>Table 5.c</w:t>
      </w:r>
      <w:r w:rsidRPr="00AF022B">
        <w:t xml:space="preserve"> Data Element edit/validation rules</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268"/>
        <w:gridCol w:w="2126"/>
        <w:gridCol w:w="1984"/>
        <w:gridCol w:w="993"/>
        <w:gridCol w:w="992"/>
      </w:tblGrid>
      <w:tr w:rsidR="005E290B" w:rsidRPr="00055CE3" w14:paraId="63A8E1E4" w14:textId="77777777" w:rsidTr="009E0441">
        <w:trPr>
          <w:trHeight w:val="391"/>
        </w:trPr>
        <w:tc>
          <w:tcPr>
            <w:tcW w:w="880" w:type="dxa"/>
          </w:tcPr>
          <w:p w14:paraId="03EF7547" w14:textId="335DABCC" w:rsidR="005E290B" w:rsidRDefault="005E290B" w:rsidP="005E290B">
            <w:pPr>
              <w:pStyle w:val="DHHStabletext"/>
              <w:spacing w:before="60"/>
              <w:rPr>
                <w:rFonts w:cs="Arial"/>
              </w:rPr>
            </w:pPr>
            <w:r w:rsidRPr="000E47C9">
              <w:rPr>
                <w:rFonts w:cs="Arial"/>
                <w:bCs/>
              </w:rPr>
              <w:t>ID</w:t>
            </w:r>
          </w:p>
        </w:tc>
        <w:tc>
          <w:tcPr>
            <w:tcW w:w="2268" w:type="dxa"/>
          </w:tcPr>
          <w:p w14:paraId="1472D041" w14:textId="7459158F" w:rsidR="005E290B" w:rsidRPr="00055CE3" w:rsidRDefault="005E290B" w:rsidP="005E290B">
            <w:pPr>
              <w:pStyle w:val="DHHSbody"/>
              <w:spacing w:before="60" w:after="60"/>
              <w:rPr>
                <w:rFonts w:cs="Arial"/>
              </w:rPr>
            </w:pPr>
            <w:r w:rsidRPr="000E47C9">
              <w:rPr>
                <w:rFonts w:cs="Arial"/>
                <w:bCs/>
                <w:sz w:val="20"/>
              </w:rPr>
              <w:t>Edit name/description</w:t>
            </w:r>
          </w:p>
        </w:tc>
        <w:tc>
          <w:tcPr>
            <w:tcW w:w="2126" w:type="dxa"/>
          </w:tcPr>
          <w:p w14:paraId="13AC0E94" w14:textId="7C0DE4AC" w:rsidR="005E290B" w:rsidRPr="00055CE3" w:rsidRDefault="005E290B" w:rsidP="005E290B">
            <w:pPr>
              <w:pStyle w:val="DHHStabletext"/>
              <w:spacing w:before="60"/>
              <w:rPr>
                <w:rFonts w:cs="Arial"/>
              </w:rPr>
            </w:pPr>
            <w:r w:rsidRPr="000E47C9">
              <w:rPr>
                <w:rFonts w:cs="Arial"/>
                <w:bCs/>
              </w:rPr>
              <w:t>Data elements</w:t>
            </w:r>
          </w:p>
        </w:tc>
        <w:tc>
          <w:tcPr>
            <w:tcW w:w="1984" w:type="dxa"/>
          </w:tcPr>
          <w:p w14:paraId="4AB809C0" w14:textId="3C0A8A5A" w:rsidR="005E290B" w:rsidRPr="00055CE3" w:rsidRDefault="005E290B" w:rsidP="005E290B">
            <w:pPr>
              <w:pStyle w:val="DHHStabletext"/>
              <w:spacing w:before="60"/>
              <w:rPr>
                <w:rFonts w:cs="Arial"/>
              </w:rPr>
            </w:pPr>
            <w:r w:rsidRPr="000E47C9">
              <w:rPr>
                <w:rFonts w:cs="Arial"/>
                <w:bCs/>
              </w:rPr>
              <w:t>P</w:t>
            </w:r>
            <w:r>
              <w:rPr>
                <w:rFonts w:cs="Arial"/>
                <w:bCs/>
              </w:rPr>
              <w:t>s</w:t>
            </w:r>
            <w:r w:rsidRPr="000E47C9">
              <w:rPr>
                <w:rFonts w:cs="Arial"/>
                <w:bCs/>
              </w:rPr>
              <w:t>eudo-code / rule</w:t>
            </w:r>
          </w:p>
        </w:tc>
        <w:tc>
          <w:tcPr>
            <w:tcW w:w="993" w:type="dxa"/>
          </w:tcPr>
          <w:p w14:paraId="115AD741" w14:textId="7B6A7FE0" w:rsidR="005E290B" w:rsidRDefault="005E290B" w:rsidP="005E290B">
            <w:pPr>
              <w:pStyle w:val="DHHStabletext"/>
              <w:spacing w:before="60"/>
              <w:rPr>
                <w:rFonts w:cs="Arial"/>
              </w:rPr>
            </w:pPr>
            <w:r w:rsidRPr="00212985">
              <w:rPr>
                <w:rFonts w:cs="Arial"/>
                <w:bCs/>
                <w:sz w:val="18"/>
                <w:szCs w:val="18"/>
              </w:rPr>
              <w:t>Source</w:t>
            </w:r>
          </w:p>
        </w:tc>
        <w:tc>
          <w:tcPr>
            <w:tcW w:w="992" w:type="dxa"/>
          </w:tcPr>
          <w:p w14:paraId="65009D8C" w14:textId="3FB8A4C5" w:rsidR="005E290B" w:rsidRPr="00055CE3" w:rsidRDefault="005E290B" w:rsidP="005E290B">
            <w:pPr>
              <w:pStyle w:val="DHHStabletext"/>
              <w:spacing w:before="60"/>
              <w:rPr>
                <w:rFonts w:cs="Arial"/>
              </w:rPr>
            </w:pPr>
            <w:r w:rsidRPr="000E47C9">
              <w:rPr>
                <w:rFonts w:cs="Arial"/>
                <w:bCs/>
              </w:rPr>
              <w:t>Status</w:t>
            </w:r>
          </w:p>
        </w:tc>
      </w:tr>
      <w:tr w:rsidR="009E0441" w:rsidRPr="00055CE3" w14:paraId="65293F20" w14:textId="77777777" w:rsidTr="009E0441">
        <w:tc>
          <w:tcPr>
            <w:tcW w:w="880" w:type="dxa"/>
            <w:shd w:val="clear" w:color="auto" w:fill="auto"/>
          </w:tcPr>
          <w:p w14:paraId="0EB7E5E2" w14:textId="77777777" w:rsidR="005E290B" w:rsidRPr="00055CE3" w:rsidRDefault="005E290B" w:rsidP="00B30608">
            <w:pPr>
              <w:pStyle w:val="DHHStabletext"/>
              <w:spacing w:before="60"/>
              <w:rPr>
                <w:rFonts w:cs="Arial"/>
              </w:rPr>
            </w:pPr>
            <w:r>
              <w:rPr>
                <w:rFonts w:cs="Arial"/>
              </w:rPr>
              <w:t>AOD</w:t>
            </w:r>
            <w:r w:rsidRPr="00055CE3">
              <w:rPr>
                <w:rFonts w:cs="Arial"/>
              </w:rPr>
              <w:t>0</w:t>
            </w:r>
          </w:p>
        </w:tc>
        <w:tc>
          <w:tcPr>
            <w:tcW w:w="2268" w:type="dxa"/>
            <w:shd w:val="clear" w:color="auto" w:fill="auto"/>
          </w:tcPr>
          <w:p w14:paraId="3FFAC74C" w14:textId="77777777" w:rsidR="005E290B" w:rsidRPr="00E77542" w:rsidRDefault="005E290B" w:rsidP="00B30608">
            <w:pPr>
              <w:pStyle w:val="DHHSbody"/>
              <w:spacing w:before="60" w:after="60"/>
              <w:rPr>
                <w:rFonts w:cs="Arial"/>
                <w:sz w:val="20"/>
              </w:rPr>
            </w:pPr>
            <w:r w:rsidRPr="00E77542">
              <w:rPr>
                <w:rFonts w:cs="Arial"/>
                <w:sz w:val="20"/>
              </w:rPr>
              <w:t>Value is not in codeset for reporting period</w:t>
            </w:r>
          </w:p>
        </w:tc>
        <w:tc>
          <w:tcPr>
            <w:tcW w:w="2126" w:type="dxa"/>
            <w:shd w:val="clear" w:color="auto" w:fill="auto"/>
          </w:tcPr>
          <w:p w14:paraId="12BC914B" w14:textId="144C6083" w:rsidR="005E290B" w:rsidRPr="00055CE3" w:rsidRDefault="005E290B" w:rsidP="00B30608">
            <w:pPr>
              <w:pStyle w:val="DHHStabletext"/>
              <w:spacing w:before="60"/>
              <w:rPr>
                <w:rFonts w:cs="Arial"/>
              </w:rPr>
            </w:pPr>
            <w:r w:rsidRPr="00055CE3">
              <w:rPr>
                <w:rFonts w:cs="Arial"/>
              </w:rPr>
              <w:t xml:space="preserve">Applicable to codeset fields. Refer to edit/validation rules in Section </w:t>
            </w:r>
            <w:r>
              <w:rPr>
                <w:rFonts w:cs="Arial"/>
              </w:rPr>
              <w:t>5</w:t>
            </w:r>
            <w:r w:rsidRPr="00055CE3">
              <w:rPr>
                <w:rFonts w:cs="Arial"/>
              </w:rPr>
              <w:t>, Data element definitions</w:t>
            </w:r>
          </w:p>
        </w:tc>
        <w:tc>
          <w:tcPr>
            <w:tcW w:w="1984" w:type="dxa"/>
          </w:tcPr>
          <w:p w14:paraId="671EA630" w14:textId="77777777" w:rsidR="005E290B" w:rsidRPr="00055CE3" w:rsidRDefault="005E290B" w:rsidP="00B30608">
            <w:pPr>
              <w:pStyle w:val="DHHStabletext"/>
              <w:spacing w:before="60"/>
              <w:rPr>
                <w:rFonts w:cs="Arial"/>
              </w:rPr>
            </w:pPr>
            <w:r w:rsidRPr="00055CE3">
              <w:rPr>
                <w:rFonts w:cs="Arial"/>
              </w:rPr>
              <w:t xml:space="preserve">Code != </w:t>
            </w:r>
            <w:r w:rsidRPr="00155DE5">
              <w:rPr>
                <w:rFonts w:cs="Arial"/>
                <w:highlight w:val="green"/>
              </w:rPr>
              <w:t>reference codeset lookup</w:t>
            </w:r>
          </w:p>
        </w:tc>
        <w:tc>
          <w:tcPr>
            <w:tcW w:w="993" w:type="dxa"/>
          </w:tcPr>
          <w:p w14:paraId="1DDA6544" w14:textId="77777777" w:rsidR="005E290B" w:rsidRPr="00055CE3" w:rsidRDefault="005E290B" w:rsidP="00B30608">
            <w:pPr>
              <w:pStyle w:val="DHHStabletext"/>
              <w:spacing w:before="60"/>
              <w:rPr>
                <w:rFonts w:cs="Arial"/>
              </w:rPr>
            </w:pPr>
            <w:r>
              <w:rPr>
                <w:rFonts w:cs="Arial"/>
              </w:rPr>
              <w:t>DH</w:t>
            </w:r>
          </w:p>
        </w:tc>
        <w:tc>
          <w:tcPr>
            <w:tcW w:w="992" w:type="dxa"/>
          </w:tcPr>
          <w:p w14:paraId="5E6BB5C5" w14:textId="77777777" w:rsidR="005E290B" w:rsidRPr="00055CE3" w:rsidRDefault="005E290B" w:rsidP="00B30608">
            <w:pPr>
              <w:pStyle w:val="DHHStabletext"/>
              <w:spacing w:before="60"/>
              <w:rPr>
                <w:rFonts w:cs="Arial"/>
              </w:rPr>
            </w:pPr>
            <w:r w:rsidRPr="00055CE3">
              <w:rPr>
                <w:rFonts w:cs="Arial"/>
              </w:rPr>
              <w:t>error</w:t>
            </w:r>
          </w:p>
        </w:tc>
      </w:tr>
    </w:tbl>
    <w:p w14:paraId="02C1540E" w14:textId="77777777" w:rsidR="00F312F5" w:rsidRDefault="00F312F5" w:rsidP="00083A24">
      <w:pPr>
        <w:pStyle w:val="Body"/>
        <w:rPr>
          <w:rFonts w:eastAsia="Times New Roman"/>
          <w:b/>
          <w:sz w:val="20"/>
        </w:rPr>
      </w:pPr>
    </w:p>
    <w:p w14:paraId="1CAB8DB4" w14:textId="4E613880" w:rsidR="00B0764D" w:rsidRPr="00F312F5" w:rsidRDefault="009E0441" w:rsidP="00083A24">
      <w:pPr>
        <w:pStyle w:val="Body"/>
        <w:rPr>
          <w:rFonts w:eastAsia="Times New Roman"/>
          <w:b/>
          <w:sz w:val="20"/>
        </w:rPr>
      </w:pPr>
      <w:r w:rsidRPr="00F312F5">
        <w:rPr>
          <w:rFonts w:eastAsia="Times New Roman"/>
          <w:b/>
          <w:sz w:val="20"/>
        </w:rPr>
        <w:t>Reference codeset</w:t>
      </w:r>
      <w:r w:rsidR="00F312F5" w:rsidRPr="00F312F5">
        <w:rPr>
          <w:rFonts w:eastAsia="Times New Roman"/>
          <w:b/>
          <w:sz w:val="20"/>
        </w:rPr>
        <w:t xml:space="preserve"> lookup</w:t>
      </w:r>
    </w:p>
    <w:tbl>
      <w:tblPr>
        <w:tblW w:w="9488" w:type="dxa"/>
        <w:tblCellMar>
          <w:left w:w="0" w:type="dxa"/>
          <w:right w:w="0" w:type="dxa"/>
        </w:tblCellMar>
        <w:tblLook w:val="04A0" w:firstRow="1" w:lastRow="0" w:firstColumn="1" w:lastColumn="0" w:noHBand="0" w:noVBand="1"/>
      </w:tblPr>
      <w:tblGrid>
        <w:gridCol w:w="801"/>
        <w:gridCol w:w="1788"/>
        <w:gridCol w:w="774"/>
        <w:gridCol w:w="3573"/>
        <w:gridCol w:w="1317"/>
        <w:gridCol w:w="1235"/>
      </w:tblGrid>
      <w:tr w:rsidR="009E0441" w14:paraId="08B9C44E" w14:textId="77777777" w:rsidTr="009E0441">
        <w:tc>
          <w:tcPr>
            <w:tcW w:w="8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C8D88F" w14:textId="77777777" w:rsidR="009E0441" w:rsidRPr="00F312F5" w:rsidRDefault="009E0441">
            <w:pPr>
              <w:rPr>
                <w:rFonts w:ascii="Calibri" w:hAnsi="Calibri"/>
                <w:sz w:val="22"/>
              </w:rPr>
            </w:pPr>
            <w:bookmarkStart w:id="14" w:name="_Hlk116904442"/>
            <w:r w:rsidRPr="00F312F5">
              <w:t>Entity</w:t>
            </w:r>
          </w:p>
        </w:tc>
        <w:tc>
          <w:tcPr>
            <w:tcW w:w="17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28B200" w14:textId="77777777" w:rsidR="009E0441" w:rsidRPr="00F312F5" w:rsidRDefault="009E0441">
            <w:r w:rsidRPr="00F312F5">
              <w:t>Data element</w:t>
            </w:r>
          </w:p>
        </w:tc>
        <w:tc>
          <w:tcPr>
            <w:tcW w:w="7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4191DA" w14:textId="50B12AA2" w:rsidR="009E0441" w:rsidRPr="00F312F5" w:rsidRDefault="009E0441">
            <w:r w:rsidRPr="00F312F5">
              <w:t>Code</w:t>
            </w:r>
          </w:p>
        </w:tc>
        <w:tc>
          <w:tcPr>
            <w:tcW w:w="35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852897" w14:textId="7A7C8F92" w:rsidR="009E0441" w:rsidRPr="00F312F5" w:rsidRDefault="009E0441">
            <w:r w:rsidRPr="00F312F5">
              <w:t>Description</w:t>
            </w:r>
          </w:p>
        </w:tc>
        <w:tc>
          <w:tcPr>
            <w:tcW w:w="13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73253C" w14:textId="3CCE789C" w:rsidR="009E0441" w:rsidRPr="00F312F5" w:rsidRDefault="009E0441">
            <w:r w:rsidRPr="00F312F5">
              <w:t>Start date</w:t>
            </w:r>
            <w:r w:rsidR="00F312F5" w:rsidRPr="00F312F5">
              <w:rPr>
                <w:vertAlign w:val="superscript"/>
              </w:rPr>
              <w:t>*</w:t>
            </w:r>
          </w:p>
        </w:tc>
        <w:tc>
          <w:tcPr>
            <w:tcW w:w="12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685CB7" w14:textId="356F8866" w:rsidR="009E0441" w:rsidRPr="00F312F5" w:rsidRDefault="009E0441">
            <w:r w:rsidRPr="00F312F5">
              <w:t>End date</w:t>
            </w:r>
            <w:r w:rsidR="00F312F5" w:rsidRPr="00F312F5">
              <w:rPr>
                <w:vertAlign w:val="superscript"/>
              </w:rPr>
              <w:t>*</w:t>
            </w:r>
          </w:p>
        </w:tc>
      </w:tr>
      <w:bookmarkEnd w:id="14"/>
      <w:tr w:rsidR="009E0441" w14:paraId="772BA391" w14:textId="77777777" w:rsidTr="009E0441">
        <w:tc>
          <w:tcPr>
            <w:tcW w:w="8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ACA66C" w14:textId="77777777" w:rsidR="009E0441" w:rsidRDefault="009E0441">
            <w:r>
              <w:t>Client</w:t>
            </w:r>
          </w:p>
        </w:tc>
        <w:tc>
          <w:tcPr>
            <w:tcW w:w="1788" w:type="dxa"/>
            <w:tcBorders>
              <w:top w:val="nil"/>
              <w:left w:val="nil"/>
              <w:bottom w:val="single" w:sz="8" w:space="0" w:color="auto"/>
              <w:right w:val="single" w:sz="8" w:space="0" w:color="auto"/>
            </w:tcBorders>
            <w:tcMar>
              <w:top w:w="0" w:type="dxa"/>
              <w:left w:w="108" w:type="dxa"/>
              <w:bottom w:w="0" w:type="dxa"/>
              <w:right w:w="108" w:type="dxa"/>
            </w:tcMar>
            <w:hideMark/>
          </w:tcPr>
          <w:p w14:paraId="4F795F04" w14:textId="77777777" w:rsidR="009E0441" w:rsidRDefault="009E0441">
            <w:r>
              <w:t>sex at birth</w:t>
            </w:r>
          </w:p>
        </w:tc>
        <w:tc>
          <w:tcPr>
            <w:tcW w:w="774" w:type="dxa"/>
            <w:tcBorders>
              <w:top w:val="nil"/>
              <w:left w:val="nil"/>
              <w:bottom w:val="single" w:sz="8" w:space="0" w:color="auto"/>
              <w:right w:val="single" w:sz="8" w:space="0" w:color="auto"/>
            </w:tcBorders>
            <w:tcMar>
              <w:top w:w="0" w:type="dxa"/>
              <w:left w:w="108" w:type="dxa"/>
              <w:bottom w:w="0" w:type="dxa"/>
              <w:right w:w="108" w:type="dxa"/>
            </w:tcMar>
            <w:hideMark/>
          </w:tcPr>
          <w:p w14:paraId="7E3EF7DD" w14:textId="77777777" w:rsidR="009E0441" w:rsidRDefault="009E0441">
            <w:r w:rsidRPr="00A4630C">
              <w:rPr>
                <w:highlight w:val="yellow"/>
              </w:rPr>
              <w:t>3</w:t>
            </w:r>
          </w:p>
        </w:tc>
        <w:tc>
          <w:tcPr>
            <w:tcW w:w="3573" w:type="dxa"/>
            <w:tcBorders>
              <w:top w:val="nil"/>
              <w:left w:val="nil"/>
              <w:bottom w:val="single" w:sz="8" w:space="0" w:color="auto"/>
              <w:right w:val="single" w:sz="8" w:space="0" w:color="auto"/>
            </w:tcBorders>
            <w:tcMar>
              <w:top w:w="0" w:type="dxa"/>
              <w:left w:w="108" w:type="dxa"/>
              <w:bottom w:w="0" w:type="dxa"/>
              <w:right w:w="108" w:type="dxa"/>
            </w:tcMar>
            <w:hideMark/>
          </w:tcPr>
          <w:p w14:paraId="50B7CA34" w14:textId="77777777" w:rsidR="009E0441" w:rsidRPr="00A4630C" w:rsidRDefault="009E0441">
            <w:pPr>
              <w:rPr>
                <w:highlight w:val="yellow"/>
              </w:rPr>
            </w:pPr>
            <w:r w:rsidRPr="00A4630C">
              <w:rPr>
                <w:highlight w:val="yellow"/>
              </w:rPr>
              <w:t>Other</w:t>
            </w:r>
          </w:p>
        </w:tc>
        <w:tc>
          <w:tcPr>
            <w:tcW w:w="1317" w:type="dxa"/>
            <w:tcBorders>
              <w:top w:val="nil"/>
              <w:left w:val="nil"/>
              <w:bottom w:val="single" w:sz="8" w:space="0" w:color="auto"/>
              <w:right w:val="single" w:sz="8" w:space="0" w:color="auto"/>
            </w:tcBorders>
            <w:tcMar>
              <w:top w:w="0" w:type="dxa"/>
              <w:left w:w="108" w:type="dxa"/>
              <w:bottom w:w="0" w:type="dxa"/>
              <w:right w:w="108" w:type="dxa"/>
            </w:tcMar>
            <w:hideMark/>
          </w:tcPr>
          <w:p w14:paraId="35D4FC8A" w14:textId="77777777" w:rsidR="009E0441" w:rsidRPr="00A4630C" w:rsidRDefault="009E0441">
            <w:pPr>
              <w:rPr>
                <w:highlight w:val="yellow"/>
              </w:rPr>
            </w:pPr>
            <w:r w:rsidRPr="00A4630C">
              <w:rPr>
                <w:highlight w:val="yellow"/>
              </w:rPr>
              <w:t>201807</w:t>
            </w:r>
          </w:p>
        </w:tc>
        <w:tc>
          <w:tcPr>
            <w:tcW w:w="1235" w:type="dxa"/>
            <w:tcBorders>
              <w:top w:val="nil"/>
              <w:left w:val="nil"/>
              <w:bottom w:val="single" w:sz="8" w:space="0" w:color="auto"/>
              <w:right w:val="single" w:sz="8" w:space="0" w:color="auto"/>
            </w:tcBorders>
            <w:tcMar>
              <w:top w:w="0" w:type="dxa"/>
              <w:left w:w="108" w:type="dxa"/>
              <w:bottom w:w="0" w:type="dxa"/>
              <w:right w:w="108" w:type="dxa"/>
            </w:tcMar>
            <w:hideMark/>
          </w:tcPr>
          <w:p w14:paraId="46E91732" w14:textId="77777777" w:rsidR="009E0441" w:rsidRPr="00A4630C" w:rsidRDefault="009E0441">
            <w:pPr>
              <w:rPr>
                <w:highlight w:val="yellow"/>
              </w:rPr>
            </w:pPr>
            <w:r w:rsidRPr="00A4630C">
              <w:rPr>
                <w:highlight w:val="yellow"/>
              </w:rPr>
              <w:t>202306</w:t>
            </w:r>
          </w:p>
        </w:tc>
      </w:tr>
      <w:tr w:rsidR="009E0441" w14:paraId="1475706A" w14:textId="77777777" w:rsidTr="009E0441">
        <w:tc>
          <w:tcPr>
            <w:tcW w:w="8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2ED9AD" w14:textId="77777777" w:rsidR="009E0441" w:rsidRDefault="009E0441">
            <w:r>
              <w:t>Client</w:t>
            </w:r>
          </w:p>
        </w:tc>
        <w:tc>
          <w:tcPr>
            <w:tcW w:w="1788" w:type="dxa"/>
            <w:tcBorders>
              <w:top w:val="nil"/>
              <w:left w:val="nil"/>
              <w:bottom w:val="single" w:sz="8" w:space="0" w:color="auto"/>
              <w:right w:val="single" w:sz="8" w:space="0" w:color="auto"/>
            </w:tcBorders>
            <w:tcMar>
              <w:top w:w="0" w:type="dxa"/>
              <w:left w:w="108" w:type="dxa"/>
              <w:bottom w:w="0" w:type="dxa"/>
              <w:right w:w="108" w:type="dxa"/>
            </w:tcMar>
            <w:hideMark/>
          </w:tcPr>
          <w:p w14:paraId="0061A030" w14:textId="77777777" w:rsidR="009E0441" w:rsidRDefault="009E0441">
            <w:r>
              <w:t>sex at birth</w:t>
            </w:r>
          </w:p>
        </w:tc>
        <w:tc>
          <w:tcPr>
            <w:tcW w:w="774" w:type="dxa"/>
            <w:tcBorders>
              <w:top w:val="nil"/>
              <w:left w:val="nil"/>
              <w:bottom w:val="single" w:sz="8" w:space="0" w:color="auto"/>
              <w:right w:val="single" w:sz="8" w:space="0" w:color="auto"/>
            </w:tcBorders>
            <w:tcMar>
              <w:top w:w="0" w:type="dxa"/>
              <w:left w:w="108" w:type="dxa"/>
              <w:bottom w:w="0" w:type="dxa"/>
              <w:right w:w="108" w:type="dxa"/>
            </w:tcMar>
            <w:hideMark/>
          </w:tcPr>
          <w:p w14:paraId="3C4AF8DA" w14:textId="77777777" w:rsidR="009E0441" w:rsidRPr="00A4630C" w:rsidRDefault="009E0441">
            <w:pPr>
              <w:rPr>
                <w:highlight w:val="green"/>
              </w:rPr>
            </w:pPr>
            <w:r w:rsidRPr="00A4630C">
              <w:rPr>
                <w:highlight w:val="green"/>
              </w:rPr>
              <w:t>3</w:t>
            </w:r>
          </w:p>
        </w:tc>
        <w:tc>
          <w:tcPr>
            <w:tcW w:w="3573" w:type="dxa"/>
            <w:tcBorders>
              <w:top w:val="nil"/>
              <w:left w:val="nil"/>
              <w:bottom w:val="single" w:sz="8" w:space="0" w:color="auto"/>
              <w:right w:val="single" w:sz="8" w:space="0" w:color="auto"/>
            </w:tcBorders>
            <w:tcMar>
              <w:top w:w="0" w:type="dxa"/>
              <w:left w:w="108" w:type="dxa"/>
              <w:bottom w:w="0" w:type="dxa"/>
              <w:right w:w="108" w:type="dxa"/>
            </w:tcMar>
            <w:hideMark/>
          </w:tcPr>
          <w:p w14:paraId="23398B81" w14:textId="77777777" w:rsidR="009E0441" w:rsidRPr="00A4630C" w:rsidRDefault="009E0441">
            <w:pPr>
              <w:rPr>
                <w:highlight w:val="green"/>
              </w:rPr>
            </w:pPr>
            <w:r w:rsidRPr="00A4630C">
              <w:rPr>
                <w:highlight w:val="green"/>
              </w:rPr>
              <w:t>another term</w:t>
            </w:r>
          </w:p>
        </w:tc>
        <w:tc>
          <w:tcPr>
            <w:tcW w:w="1317" w:type="dxa"/>
            <w:tcBorders>
              <w:top w:val="nil"/>
              <w:left w:val="nil"/>
              <w:bottom w:val="single" w:sz="8" w:space="0" w:color="auto"/>
              <w:right w:val="single" w:sz="8" w:space="0" w:color="auto"/>
            </w:tcBorders>
            <w:tcMar>
              <w:top w:w="0" w:type="dxa"/>
              <w:left w:w="108" w:type="dxa"/>
              <w:bottom w:w="0" w:type="dxa"/>
              <w:right w:w="108" w:type="dxa"/>
            </w:tcMar>
            <w:hideMark/>
          </w:tcPr>
          <w:p w14:paraId="71A9A096" w14:textId="77777777" w:rsidR="009E0441" w:rsidRPr="00A4630C" w:rsidRDefault="009E0441">
            <w:pPr>
              <w:rPr>
                <w:highlight w:val="green"/>
              </w:rPr>
            </w:pPr>
            <w:r w:rsidRPr="00A4630C">
              <w:rPr>
                <w:highlight w:val="green"/>
              </w:rPr>
              <w:t>202307</w:t>
            </w:r>
          </w:p>
        </w:tc>
        <w:tc>
          <w:tcPr>
            <w:tcW w:w="1235" w:type="dxa"/>
            <w:tcBorders>
              <w:top w:val="nil"/>
              <w:left w:val="nil"/>
              <w:bottom w:val="single" w:sz="8" w:space="0" w:color="auto"/>
              <w:right w:val="single" w:sz="8" w:space="0" w:color="auto"/>
            </w:tcBorders>
            <w:tcMar>
              <w:top w:w="0" w:type="dxa"/>
              <w:left w:w="108" w:type="dxa"/>
              <w:bottom w:w="0" w:type="dxa"/>
              <w:right w:w="108" w:type="dxa"/>
            </w:tcMar>
            <w:hideMark/>
          </w:tcPr>
          <w:p w14:paraId="13829AB3" w14:textId="77777777" w:rsidR="009E0441" w:rsidRPr="00A4630C" w:rsidRDefault="009E0441">
            <w:pPr>
              <w:rPr>
                <w:highlight w:val="green"/>
              </w:rPr>
            </w:pPr>
            <w:r w:rsidRPr="00A4630C">
              <w:rPr>
                <w:highlight w:val="green"/>
              </w:rPr>
              <w:t>999912</w:t>
            </w:r>
          </w:p>
        </w:tc>
      </w:tr>
      <w:tr w:rsidR="009E0441" w14:paraId="0D46C2AA" w14:textId="77777777" w:rsidTr="009E0441">
        <w:tc>
          <w:tcPr>
            <w:tcW w:w="8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664C80" w14:textId="77777777" w:rsidR="009E0441" w:rsidRDefault="009E0441">
            <w:r>
              <w:t>Client</w:t>
            </w:r>
          </w:p>
        </w:tc>
        <w:tc>
          <w:tcPr>
            <w:tcW w:w="1788" w:type="dxa"/>
            <w:tcBorders>
              <w:top w:val="nil"/>
              <w:left w:val="nil"/>
              <w:bottom w:val="single" w:sz="8" w:space="0" w:color="auto"/>
              <w:right w:val="single" w:sz="8" w:space="0" w:color="auto"/>
            </w:tcBorders>
            <w:tcMar>
              <w:top w:w="0" w:type="dxa"/>
              <w:left w:w="108" w:type="dxa"/>
              <w:bottom w:w="0" w:type="dxa"/>
              <w:right w:w="108" w:type="dxa"/>
            </w:tcMar>
            <w:hideMark/>
          </w:tcPr>
          <w:p w14:paraId="0791BAF9" w14:textId="77777777" w:rsidR="009E0441" w:rsidRDefault="009E0441">
            <w:r>
              <w:t>gender identity</w:t>
            </w:r>
          </w:p>
        </w:tc>
        <w:tc>
          <w:tcPr>
            <w:tcW w:w="774" w:type="dxa"/>
            <w:tcBorders>
              <w:top w:val="nil"/>
              <w:left w:val="nil"/>
              <w:bottom w:val="single" w:sz="8" w:space="0" w:color="auto"/>
              <w:right w:val="single" w:sz="8" w:space="0" w:color="auto"/>
            </w:tcBorders>
            <w:tcMar>
              <w:top w:w="0" w:type="dxa"/>
              <w:left w:w="108" w:type="dxa"/>
              <w:bottom w:w="0" w:type="dxa"/>
              <w:right w:w="108" w:type="dxa"/>
            </w:tcMar>
            <w:hideMark/>
          </w:tcPr>
          <w:p w14:paraId="7CBE884B" w14:textId="77777777" w:rsidR="009E0441" w:rsidRPr="003C5344" w:rsidRDefault="009E0441">
            <w:pPr>
              <w:rPr>
                <w:highlight w:val="yellow"/>
              </w:rPr>
            </w:pPr>
            <w:r w:rsidRPr="003C5344">
              <w:rPr>
                <w:highlight w:val="yellow"/>
              </w:rPr>
              <w:t>1</w:t>
            </w:r>
          </w:p>
        </w:tc>
        <w:tc>
          <w:tcPr>
            <w:tcW w:w="3573" w:type="dxa"/>
            <w:tcBorders>
              <w:top w:val="nil"/>
              <w:left w:val="nil"/>
              <w:bottom w:val="single" w:sz="8" w:space="0" w:color="auto"/>
              <w:right w:val="single" w:sz="8" w:space="0" w:color="auto"/>
            </w:tcBorders>
            <w:tcMar>
              <w:top w:w="0" w:type="dxa"/>
              <w:left w:w="108" w:type="dxa"/>
              <w:bottom w:w="0" w:type="dxa"/>
              <w:right w:w="108" w:type="dxa"/>
            </w:tcMar>
            <w:hideMark/>
          </w:tcPr>
          <w:p w14:paraId="347F9B09" w14:textId="77777777" w:rsidR="009E0441" w:rsidRPr="003C5344" w:rsidRDefault="009E0441">
            <w:pPr>
              <w:rPr>
                <w:highlight w:val="yellow"/>
              </w:rPr>
            </w:pPr>
            <w:r w:rsidRPr="003C5344">
              <w:rPr>
                <w:highlight w:val="yellow"/>
              </w:rPr>
              <w:t>Male</w:t>
            </w:r>
          </w:p>
        </w:tc>
        <w:tc>
          <w:tcPr>
            <w:tcW w:w="1317" w:type="dxa"/>
            <w:tcBorders>
              <w:top w:val="nil"/>
              <w:left w:val="nil"/>
              <w:bottom w:val="single" w:sz="8" w:space="0" w:color="auto"/>
              <w:right w:val="single" w:sz="8" w:space="0" w:color="auto"/>
            </w:tcBorders>
            <w:tcMar>
              <w:top w:w="0" w:type="dxa"/>
              <w:left w:w="108" w:type="dxa"/>
              <w:bottom w:w="0" w:type="dxa"/>
              <w:right w:w="108" w:type="dxa"/>
            </w:tcMar>
            <w:hideMark/>
          </w:tcPr>
          <w:p w14:paraId="1E6B706E" w14:textId="77777777" w:rsidR="009E0441" w:rsidRPr="003C5344" w:rsidRDefault="009E0441">
            <w:pPr>
              <w:rPr>
                <w:highlight w:val="yellow"/>
              </w:rPr>
            </w:pPr>
            <w:r w:rsidRPr="003C5344">
              <w:rPr>
                <w:highlight w:val="yellow"/>
              </w:rPr>
              <w:t>201807</w:t>
            </w:r>
          </w:p>
        </w:tc>
        <w:tc>
          <w:tcPr>
            <w:tcW w:w="1235" w:type="dxa"/>
            <w:tcBorders>
              <w:top w:val="nil"/>
              <w:left w:val="nil"/>
              <w:bottom w:val="single" w:sz="8" w:space="0" w:color="auto"/>
              <w:right w:val="single" w:sz="8" w:space="0" w:color="auto"/>
            </w:tcBorders>
            <w:tcMar>
              <w:top w:w="0" w:type="dxa"/>
              <w:left w:w="108" w:type="dxa"/>
              <w:bottom w:w="0" w:type="dxa"/>
              <w:right w:w="108" w:type="dxa"/>
            </w:tcMar>
            <w:hideMark/>
          </w:tcPr>
          <w:p w14:paraId="1AC4DC5E" w14:textId="77777777" w:rsidR="009E0441" w:rsidRPr="003C5344" w:rsidRDefault="009E0441">
            <w:pPr>
              <w:rPr>
                <w:highlight w:val="yellow"/>
              </w:rPr>
            </w:pPr>
            <w:r w:rsidRPr="003C5344">
              <w:rPr>
                <w:highlight w:val="yellow"/>
              </w:rPr>
              <w:t>202306</w:t>
            </w:r>
          </w:p>
        </w:tc>
      </w:tr>
      <w:tr w:rsidR="009E0441" w14:paraId="3E14B364" w14:textId="77777777" w:rsidTr="009E0441">
        <w:tc>
          <w:tcPr>
            <w:tcW w:w="8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A6B64B" w14:textId="77777777" w:rsidR="009E0441" w:rsidRDefault="009E0441">
            <w:r>
              <w:t>Client</w:t>
            </w:r>
          </w:p>
        </w:tc>
        <w:tc>
          <w:tcPr>
            <w:tcW w:w="1788" w:type="dxa"/>
            <w:tcBorders>
              <w:top w:val="nil"/>
              <w:left w:val="nil"/>
              <w:bottom w:val="single" w:sz="8" w:space="0" w:color="auto"/>
              <w:right w:val="single" w:sz="8" w:space="0" w:color="auto"/>
            </w:tcBorders>
            <w:tcMar>
              <w:top w:w="0" w:type="dxa"/>
              <w:left w:w="108" w:type="dxa"/>
              <w:bottom w:w="0" w:type="dxa"/>
              <w:right w:w="108" w:type="dxa"/>
            </w:tcMar>
            <w:hideMark/>
          </w:tcPr>
          <w:p w14:paraId="0CAC407A" w14:textId="77777777" w:rsidR="009E0441" w:rsidRDefault="009E0441">
            <w:r>
              <w:t>gender identity</w:t>
            </w:r>
          </w:p>
        </w:tc>
        <w:tc>
          <w:tcPr>
            <w:tcW w:w="774" w:type="dxa"/>
            <w:tcBorders>
              <w:top w:val="nil"/>
              <w:left w:val="nil"/>
              <w:bottom w:val="single" w:sz="8" w:space="0" w:color="auto"/>
              <w:right w:val="single" w:sz="8" w:space="0" w:color="auto"/>
            </w:tcBorders>
            <w:tcMar>
              <w:top w:w="0" w:type="dxa"/>
              <w:left w:w="108" w:type="dxa"/>
              <w:bottom w:w="0" w:type="dxa"/>
              <w:right w:w="108" w:type="dxa"/>
            </w:tcMar>
            <w:hideMark/>
          </w:tcPr>
          <w:p w14:paraId="47324B15" w14:textId="77777777" w:rsidR="009E0441" w:rsidRPr="003C5344" w:rsidRDefault="009E0441">
            <w:pPr>
              <w:rPr>
                <w:highlight w:val="yellow"/>
              </w:rPr>
            </w:pPr>
            <w:r w:rsidRPr="003C5344">
              <w:rPr>
                <w:highlight w:val="yellow"/>
              </w:rPr>
              <w:t>2</w:t>
            </w:r>
          </w:p>
        </w:tc>
        <w:tc>
          <w:tcPr>
            <w:tcW w:w="3573" w:type="dxa"/>
            <w:tcBorders>
              <w:top w:val="nil"/>
              <w:left w:val="nil"/>
              <w:bottom w:val="single" w:sz="8" w:space="0" w:color="auto"/>
              <w:right w:val="single" w:sz="8" w:space="0" w:color="auto"/>
            </w:tcBorders>
            <w:tcMar>
              <w:top w:w="0" w:type="dxa"/>
              <w:left w:w="108" w:type="dxa"/>
              <w:bottom w:w="0" w:type="dxa"/>
              <w:right w:w="108" w:type="dxa"/>
            </w:tcMar>
            <w:hideMark/>
          </w:tcPr>
          <w:p w14:paraId="6F773865" w14:textId="77777777" w:rsidR="009E0441" w:rsidRPr="003C5344" w:rsidRDefault="009E0441">
            <w:pPr>
              <w:rPr>
                <w:highlight w:val="yellow"/>
              </w:rPr>
            </w:pPr>
            <w:r w:rsidRPr="003C5344">
              <w:rPr>
                <w:highlight w:val="yellow"/>
              </w:rPr>
              <w:t>Female</w:t>
            </w:r>
          </w:p>
        </w:tc>
        <w:tc>
          <w:tcPr>
            <w:tcW w:w="1317" w:type="dxa"/>
            <w:tcBorders>
              <w:top w:val="nil"/>
              <w:left w:val="nil"/>
              <w:bottom w:val="single" w:sz="8" w:space="0" w:color="auto"/>
              <w:right w:val="single" w:sz="8" w:space="0" w:color="auto"/>
            </w:tcBorders>
            <w:tcMar>
              <w:top w:w="0" w:type="dxa"/>
              <w:left w:w="108" w:type="dxa"/>
              <w:bottom w:w="0" w:type="dxa"/>
              <w:right w:w="108" w:type="dxa"/>
            </w:tcMar>
            <w:hideMark/>
          </w:tcPr>
          <w:p w14:paraId="4BBB7DBE" w14:textId="77777777" w:rsidR="009E0441" w:rsidRPr="003C5344" w:rsidRDefault="009E0441">
            <w:pPr>
              <w:rPr>
                <w:highlight w:val="yellow"/>
              </w:rPr>
            </w:pPr>
            <w:r w:rsidRPr="003C5344">
              <w:rPr>
                <w:highlight w:val="yellow"/>
              </w:rPr>
              <w:t>201807</w:t>
            </w:r>
          </w:p>
        </w:tc>
        <w:tc>
          <w:tcPr>
            <w:tcW w:w="1235" w:type="dxa"/>
            <w:tcBorders>
              <w:top w:val="nil"/>
              <w:left w:val="nil"/>
              <w:bottom w:val="single" w:sz="8" w:space="0" w:color="auto"/>
              <w:right w:val="single" w:sz="8" w:space="0" w:color="auto"/>
            </w:tcBorders>
            <w:tcMar>
              <w:top w:w="0" w:type="dxa"/>
              <w:left w:w="108" w:type="dxa"/>
              <w:bottom w:w="0" w:type="dxa"/>
              <w:right w:w="108" w:type="dxa"/>
            </w:tcMar>
            <w:hideMark/>
          </w:tcPr>
          <w:p w14:paraId="72D3B005" w14:textId="77777777" w:rsidR="009E0441" w:rsidRPr="003C5344" w:rsidRDefault="009E0441">
            <w:pPr>
              <w:rPr>
                <w:highlight w:val="yellow"/>
              </w:rPr>
            </w:pPr>
            <w:r w:rsidRPr="003C5344">
              <w:rPr>
                <w:highlight w:val="yellow"/>
              </w:rPr>
              <w:t>202306</w:t>
            </w:r>
          </w:p>
        </w:tc>
      </w:tr>
      <w:tr w:rsidR="003C5344" w14:paraId="0A49EF1D" w14:textId="77777777" w:rsidTr="009E0441">
        <w:tc>
          <w:tcPr>
            <w:tcW w:w="8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E6F436" w14:textId="540D3795" w:rsidR="003C5344" w:rsidRDefault="003C5344" w:rsidP="003C5344">
            <w:r>
              <w:t>Client</w:t>
            </w:r>
          </w:p>
        </w:tc>
        <w:tc>
          <w:tcPr>
            <w:tcW w:w="1788" w:type="dxa"/>
            <w:tcBorders>
              <w:top w:val="nil"/>
              <w:left w:val="nil"/>
              <w:bottom w:val="single" w:sz="8" w:space="0" w:color="auto"/>
              <w:right w:val="single" w:sz="8" w:space="0" w:color="auto"/>
            </w:tcBorders>
            <w:tcMar>
              <w:top w:w="0" w:type="dxa"/>
              <w:left w:w="108" w:type="dxa"/>
              <w:bottom w:w="0" w:type="dxa"/>
              <w:right w:w="108" w:type="dxa"/>
            </w:tcMar>
          </w:tcPr>
          <w:p w14:paraId="79337D8D" w14:textId="1A1A3901" w:rsidR="003C5344" w:rsidRDefault="003C5344" w:rsidP="003C5344">
            <w:r>
              <w:t>gender identity</w:t>
            </w:r>
          </w:p>
        </w:tc>
        <w:tc>
          <w:tcPr>
            <w:tcW w:w="774" w:type="dxa"/>
            <w:tcBorders>
              <w:top w:val="nil"/>
              <w:left w:val="nil"/>
              <w:bottom w:val="single" w:sz="8" w:space="0" w:color="auto"/>
              <w:right w:val="single" w:sz="8" w:space="0" w:color="auto"/>
            </w:tcBorders>
            <w:tcMar>
              <w:top w:w="0" w:type="dxa"/>
              <w:left w:w="108" w:type="dxa"/>
              <w:bottom w:w="0" w:type="dxa"/>
              <w:right w:w="108" w:type="dxa"/>
            </w:tcMar>
          </w:tcPr>
          <w:p w14:paraId="4764846E" w14:textId="7B09A816" w:rsidR="003C5344" w:rsidRPr="003C5344" w:rsidRDefault="003C5344" w:rsidP="003C5344">
            <w:pPr>
              <w:rPr>
                <w:highlight w:val="yellow"/>
              </w:rPr>
            </w:pPr>
            <w:r w:rsidRPr="003C5344">
              <w:rPr>
                <w:highlight w:val="yellow"/>
              </w:rPr>
              <w:t>3</w:t>
            </w:r>
          </w:p>
        </w:tc>
        <w:tc>
          <w:tcPr>
            <w:tcW w:w="3573" w:type="dxa"/>
            <w:tcBorders>
              <w:top w:val="nil"/>
              <w:left w:val="nil"/>
              <w:bottom w:val="single" w:sz="8" w:space="0" w:color="auto"/>
              <w:right w:val="single" w:sz="8" w:space="0" w:color="auto"/>
            </w:tcBorders>
            <w:tcMar>
              <w:top w:w="0" w:type="dxa"/>
              <w:left w:w="108" w:type="dxa"/>
              <w:bottom w:w="0" w:type="dxa"/>
              <w:right w:w="108" w:type="dxa"/>
            </w:tcMar>
          </w:tcPr>
          <w:p w14:paraId="763953B0" w14:textId="3C825432" w:rsidR="003C5344" w:rsidRPr="003C5344" w:rsidRDefault="003C5344" w:rsidP="003C5344">
            <w:pPr>
              <w:rPr>
                <w:highlight w:val="yellow"/>
              </w:rPr>
            </w:pPr>
            <w:r w:rsidRPr="003C5344">
              <w:rPr>
                <w:highlight w:val="yellow"/>
              </w:rPr>
              <w:t>Other</w:t>
            </w:r>
          </w:p>
        </w:tc>
        <w:tc>
          <w:tcPr>
            <w:tcW w:w="1317" w:type="dxa"/>
            <w:tcBorders>
              <w:top w:val="nil"/>
              <w:left w:val="nil"/>
              <w:bottom w:val="single" w:sz="8" w:space="0" w:color="auto"/>
              <w:right w:val="single" w:sz="8" w:space="0" w:color="auto"/>
            </w:tcBorders>
            <w:tcMar>
              <w:top w:w="0" w:type="dxa"/>
              <w:left w:w="108" w:type="dxa"/>
              <w:bottom w:w="0" w:type="dxa"/>
              <w:right w:w="108" w:type="dxa"/>
            </w:tcMar>
          </w:tcPr>
          <w:p w14:paraId="104C7E14" w14:textId="6EE4D3E9" w:rsidR="003C5344" w:rsidRPr="003C5344" w:rsidRDefault="003C5344" w:rsidP="003C5344">
            <w:pPr>
              <w:rPr>
                <w:highlight w:val="yellow"/>
              </w:rPr>
            </w:pPr>
            <w:r w:rsidRPr="003C5344">
              <w:rPr>
                <w:highlight w:val="yellow"/>
              </w:rPr>
              <w:t>201807</w:t>
            </w:r>
          </w:p>
        </w:tc>
        <w:tc>
          <w:tcPr>
            <w:tcW w:w="1235" w:type="dxa"/>
            <w:tcBorders>
              <w:top w:val="nil"/>
              <w:left w:val="nil"/>
              <w:bottom w:val="single" w:sz="8" w:space="0" w:color="auto"/>
              <w:right w:val="single" w:sz="8" w:space="0" w:color="auto"/>
            </w:tcBorders>
            <w:tcMar>
              <w:top w:w="0" w:type="dxa"/>
              <w:left w:w="108" w:type="dxa"/>
              <w:bottom w:w="0" w:type="dxa"/>
              <w:right w:w="108" w:type="dxa"/>
            </w:tcMar>
          </w:tcPr>
          <w:p w14:paraId="618D718C" w14:textId="5BA27200" w:rsidR="003C5344" w:rsidRPr="003C5344" w:rsidRDefault="003C5344" w:rsidP="003C5344">
            <w:pPr>
              <w:rPr>
                <w:highlight w:val="yellow"/>
              </w:rPr>
            </w:pPr>
            <w:r w:rsidRPr="003C5344">
              <w:rPr>
                <w:highlight w:val="yellow"/>
              </w:rPr>
              <w:t>202306</w:t>
            </w:r>
          </w:p>
        </w:tc>
      </w:tr>
      <w:tr w:rsidR="009E0441" w14:paraId="55358E5B" w14:textId="77777777" w:rsidTr="009E0441">
        <w:tc>
          <w:tcPr>
            <w:tcW w:w="8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32DBAB" w14:textId="77777777" w:rsidR="009E0441" w:rsidRDefault="009E0441">
            <w:r>
              <w:t>Client</w:t>
            </w:r>
          </w:p>
        </w:tc>
        <w:tc>
          <w:tcPr>
            <w:tcW w:w="1788" w:type="dxa"/>
            <w:tcBorders>
              <w:top w:val="nil"/>
              <w:left w:val="nil"/>
              <w:bottom w:val="single" w:sz="8" w:space="0" w:color="auto"/>
              <w:right w:val="single" w:sz="8" w:space="0" w:color="auto"/>
            </w:tcBorders>
            <w:tcMar>
              <w:top w:w="0" w:type="dxa"/>
              <w:left w:w="108" w:type="dxa"/>
              <w:bottom w:w="0" w:type="dxa"/>
              <w:right w:w="108" w:type="dxa"/>
            </w:tcMar>
            <w:hideMark/>
          </w:tcPr>
          <w:p w14:paraId="29220EE2" w14:textId="77777777" w:rsidR="009E0441" w:rsidRDefault="009E0441">
            <w:r>
              <w:t>gender identity</w:t>
            </w:r>
          </w:p>
        </w:tc>
        <w:tc>
          <w:tcPr>
            <w:tcW w:w="774" w:type="dxa"/>
            <w:tcBorders>
              <w:top w:val="nil"/>
              <w:left w:val="nil"/>
              <w:bottom w:val="single" w:sz="8" w:space="0" w:color="auto"/>
              <w:right w:val="single" w:sz="8" w:space="0" w:color="auto"/>
            </w:tcBorders>
            <w:tcMar>
              <w:top w:w="0" w:type="dxa"/>
              <w:left w:w="108" w:type="dxa"/>
              <w:bottom w:w="0" w:type="dxa"/>
              <w:right w:w="108" w:type="dxa"/>
            </w:tcMar>
            <w:hideMark/>
          </w:tcPr>
          <w:p w14:paraId="1AA1ACD3" w14:textId="77777777" w:rsidR="009E0441" w:rsidRPr="003C5344" w:rsidRDefault="009E0441">
            <w:pPr>
              <w:rPr>
                <w:highlight w:val="green"/>
              </w:rPr>
            </w:pPr>
            <w:r w:rsidRPr="003C5344">
              <w:rPr>
                <w:highlight w:val="green"/>
              </w:rPr>
              <w:t>1</w:t>
            </w:r>
          </w:p>
        </w:tc>
        <w:tc>
          <w:tcPr>
            <w:tcW w:w="3573" w:type="dxa"/>
            <w:tcBorders>
              <w:top w:val="nil"/>
              <w:left w:val="nil"/>
              <w:bottom w:val="single" w:sz="8" w:space="0" w:color="auto"/>
              <w:right w:val="single" w:sz="8" w:space="0" w:color="auto"/>
            </w:tcBorders>
            <w:tcMar>
              <w:top w:w="0" w:type="dxa"/>
              <w:left w:w="108" w:type="dxa"/>
              <w:bottom w:w="0" w:type="dxa"/>
              <w:right w:w="108" w:type="dxa"/>
            </w:tcMar>
            <w:hideMark/>
          </w:tcPr>
          <w:p w14:paraId="476FE162" w14:textId="77777777" w:rsidR="009E0441" w:rsidRPr="003C5344" w:rsidRDefault="009E0441">
            <w:pPr>
              <w:rPr>
                <w:highlight w:val="green"/>
              </w:rPr>
            </w:pPr>
            <w:r w:rsidRPr="003C5344">
              <w:rPr>
                <w:highlight w:val="green"/>
              </w:rPr>
              <w:t>man or male</w:t>
            </w:r>
          </w:p>
        </w:tc>
        <w:tc>
          <w:tcPr>
            <w:tcW w:w="1317" w:type="dxa"/>
            <w:tcBorders>
              <w:top w:val="nil"/>
              <w:left w:val="nil"/>
              <w:bottom w:val="single" w:sz="8" w:space="0" w:color="auto"/>
              <w:right w:val="single" w:sz="8" w:space="0" w:color="auto"/>
            </w:tcBorders>
            <w:tcMar>
              <w:top w:w="0" w:type="dxa"/>
              <w:left w:w="108" w:type="dxa"/>
              <w:bottom w:w="0" w:type="dxa"/>
              <w:right w:w="108" w:type="dxa"/>
            </w:tcMar>
            <w:hideMark/>
          </w:tcPr>
          <w:p w14:paraId="2A26586D" w14:textId="77777777" w:rsidR="009E0441" w:rsidRPr="003C5344" w:rsidRDefault="009E0441">
            <w:pPr>
              <w:rPr>
                <w:highlight w:val="green"/>
              </w:rPr>
            </w:pPr>
            <w:r w:rsidRPr="003C5344">
              <w:rPr>
                <w:highlight w:val="green"/>
              </w:rPr>
              <w:t>202307</w:t>
            </w:r>
          </w:p>
        </w:tc>
        <w:tc>
          <w:tcPr>
            <w:tcW w:w="1235" w:type="dxa"/>
            <w:tcBorders>
              <w:top w:val="nil"/>
              <w:left w:val="nil"/>
              <w:bottom w:val="single" w:sz="8" w:space="0" w:color="auto"/>
              <w:right w:val="single" w:sz="8" w:space="0" w:color="auto"/>
            </w:tcBorders>
            <w:tcMar>
              <w:top w:w="0" w:type="dxa"/>
              <w:left w:w="108" w:type="dxa"/>
              <w:bottom w:w="0" w:type="dxa"/>
              <w:right w:w="108" w:type="dxa"/>
            </w:tcMar>
            <w:hideMark/>
          </w:tcPr>
          <w:p w14:paraId="1C1B0FB0" w14:textId="77777777" w:rsidR="009E0441" w:rsidRPr="003C5344" w:rsidRDefault="009E0441">
            <w:pPr>
              <w:rPr>
                <w:highlight w:val="green"/>
              </w:rPr>
            </w:pPr>
            <w:r w:rsidRPr="003C5344">
              <w:rPr>
                <w:highlight w:val="green"/>
              </w:rPr>
              <w:t>999912</w:t>
            </w:r>
          </w:p>
        </w:tc>
      </w:tr>
      <w:tr w:rsidR="009E0441" w14:paraId="13D39213" w14:textId="77777777" w:rsidTr="009E0441">
        <w:tc>
          <w:tcPr>
            <w:tcW w:w="8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A3147A" w14:textId="77777777" w:rsidR="009E0441" w:rsidRDefault="009E0441">
            <w:r>
              <w:t>Client</w:t>
            </w:r>
          </w:p>
        </w:tc>
        <w:tc>
          <w:tcPr>
            <w:tcW w:w="1788" w:type="dxa"/>
            <w:tcBorders>
              <w:top w:val="nil"/>
              <w:left w:val="nil"/>
              <w:bottom w:val="single" w:sz="8" w:space="0" w:color="auto"/>
              <w:right w:val="single" w:sz="8" w:space="0" w:color="auto"/>
            </w:tcBorders>
            <w:tcMar>
              <w:top w:w="0" w:type="dxa"/>
              <w:left w:w="108" w:type="dxa"/>
              <w:bottom w:w="0" w:type="dxa"/>
              <w:right w:w="108" w:type="dxa"/>
            </w:tcMar>
            <w:hideMark/>
          </w:tcPr>
          <w:p w14:paraId="45553083" w14:textId="77777777" w:rsidR="009E0441" w:rsidRDefault="009E0441">
            <w:r>
              <w:t>gender identity</w:t>
            </w:r>
          </w:p>
        </w:tc>
        <w:tc>
          <w:tcPr>
            <w:tcW w:w="774" w:type="dxa"/>
            <w:tcBorders>
              <w:top w:val="nil"/>
              <w:left w:val="nil"/>
              <w:bottom w:val="single" w:sz="8" w:space="0" w:color="auto"/>
              <w:right w:val="single" w:sz="8" w:space="0" w:color="auto"/>
            </w:tcBorders>
            <w:tcMar>
              <w:top w:w="0" w:type="dxa"/>
              <w:left w:w="108" w:type="dxa"/>
              <w:bottom w:w="0" w:type="dxa"/>
              <w:right w:w="108" w:type="dxa"/>
            </w:tcMar>
            <w:hideMark/>
          </w:tcPr>
          <w:p w14:paraId="7032E12A" w14:textId="77777777" w:rsidR="009E0441" w:rsidRPr="003C5344" w:rsidRDefault="009E0441">
            <w:pPr>
              <w:rPr>
                <w:highlight w:val="green"/>
              </w:rPr>
            </w:pPr>
            <w:r w:rsidRPr="003C5344">
              <w:rPr>
                <w:highlight w:val="green"/>
              </w:rPr>
              <w:t>2</w:t>
            </w:r>
          </w:p>
        </w:tc>
        <w:tc>
          <w:tcPr>
            <w:tcW w:w="3573" w:type="dxa"/>
            <w:tcBorders>
              <w:top w:val="nil"/>
              <w:left w:val="nil"/>
              <w:bottom w:val="single" w:sz="8" w:space="0" w:color="auto"/>
              <w:right w:val="single" w:sz="8" w:space="0" w:color="auto"/>
            </w:tcBorders>
            <w:tcMar>
              <w:top w:w="0" w:type="dxa"/>
              <w:left w:w="108" w:type="dxa"/>
              <w:bottom w:w="0" w:type="dxa"/>
              <w:right w:w="108" w:type="dxa"/>
            </w:tcMar>
            <w:hideMark/>
          </w:tcPr>
          <w:p w14:paraId="6AF4F55A" w14:textId="77777777" w:rsidR="009E0441" w:rsidRPr="003C5344" w:rsidRDefault="009E0441">
            <w:pPr>
              <w:rPr>
                <w:highlight w:val="green"/>
              </w:rPr>
            </w:pPr>
            <w:r w:rsidRPr="003C5344">
              <w:rPr>
                <w:highlight w:val="green"/>
              </w:rPr>
              <w:t>woman or female</w:t>
            </w:r>
          </w:p>
        </w:tc>
        <w:tc>
          <w:tcPr>
            <w:tcW w:w="1317" w:type="dxa"/>
            <w:tcBorders>
              <w:top w:val="nil"/>
              <w:left w:val="nil"/>
              <w:bottom w:val="single" w:sz="8" w:space="0" w:color="auto"/>
              <w:right w:val="single" w:sz="8" w:space="0" w:color="auto"/>
            </w:tcBorders>
            <w:tcMar>
              <w:top w:w="0" w:type="dxa"/>
              <w:left w:w="108" w:type="dxa"/>
              <w:bottom w:w="0" w:type="dxa"/>
              <w:right w:w="108" w:type="dxa"/>
            </w:tcMar>
            <w:hideMark/>
          </w:tcPr>
          <w:p w14:paraId="52756984" w14:textId="77777777" w:rsidR="009E0441" w:rsidRPr="003C5344" w:rsidRDefault="009E0441">
            <w:pPr>
              <w:rPr>
                <w:highlight w:val="green"/>
              </w:rPr>
            </w:pPr>
            <w:r w:rsidRPr="003C5344">
              <w:rPr>
                <w:highlight w:val="green"/>
              </w:rPr>
              <w:t>202307</w:t>
            </w:r>
          </w:p>
        </w:tc>
        <w:tc>
          <w:tcPr>
            <w:tcW w:w="1235" w:type="dxa"/>
            <w:tcBorders>
              <w:top w:val="nil"/>
              <w:left w:val="nil"/>
              <w:bottom w:val="single" w:sz="8" w:space="0" w:color="auto"/>
              <w:right w:val="single" w:sz="8" w:space="0" w:color="auto"/>
            </w:tcBorders>
            <w:tcMar>
              <w:top w:w="0" w:type="dxa"/>
              <w:left w:w="108" w:type="dxa"/>
              <w:bottom w:w="0" w:type="dxa"/>
              <w:right w:w="108" w:type="dxa"/>
            </w:tcMar>
            <w:hideMark/>
          </w:tcPr>
          <w:p w14:paraId="7D5DD57A" w14:textId="77777777" w:rsidR="009E0441" w:rsidRPr="003C5344" w:rsidRDefault="009E0441">
            <w:pPr>
              <w:rPr>
                <w:highlight w:val="green"/>
              </w:rPr>
            </w:pPr>
            <w:r w:rsidRPr="003C5344">
              <w:rPr>
                <w:highlight w:val="green"/>
              </w:rPr>
              <w:t>999912</w:t>
            </w:r>
          </w:p>
        </w:tc>
      </w:tr>
      <w:tr w:rsidR="009E0441" w14:paraId="6870A276" w14:textId="77777777" w:rsidTr="009E0441">
        <w:tc>
          <w:tcPr>
            <w:tcW w:w="8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3EFC78" w14:textId="77777777" w:rsidR="009E0441" w:rsidRDefault="009E0441">
            <w:r>
              <w:t>Client</w:t>
            </w:r>
          </w:p>
        </w:tc>
        <w:tc>
          <w:tcPr>
            <w:tcW w:w="1788" w:type="dxa"/>
            <w:tcBorders>
              <w:top w:val="nil"/>
              <w:left w:val="nil"/>
              <w:bottom w:val="single" w:sz="8" w:space="0" w:color="auto"/>
              <w:right w:val="single" w:sz="8" w:space="0" w:color="auto"/>
            </w:tcBorders>
            <w:tcMar>
              <w:top w:w="0" w:type="dxa"/>
              <w:left w:w="108" w:type="dxa"/>
              <w:bottom w:w="0" w:type="dxa"/>
              <w:right w:w="108" w:type="dxa"/>
            </w:tcMar>
            <w:hideMark/>
          </w:tcPr>
          <w:p w14:paraId="7468700A" w14:textId="77777777" w:rsidR="009E0441" w:rsidRDefault="009E0441">
            <w:r>
              <w:t>gender identity</w:t>
            </w:r>
          </w:p>
        </w:tc>
        <w:tc>
          <w:tcPr>
            <w:tcW w:w="774" w:type="dxa"/>
            <w:tcBorders>
              <w:top w:val="nil"/>
              <w:left w:val="nil"/>
              <w:bottom w:val="single" w:sz="8" w:space="0" w:color="auto"/>
              <w:right w:val="single" w:sz="8" w:space="0" w:color="auto"/>
            </w:tcBorders>
            <w:tcMar>
              <w:top w:w="0" w:type="dxa"/>
              <w:left w:w="108" w:type="dxa"/>
              <w:bottom w:w="0" w:type="dxa"/>
              <w:right w:w="108" w:type="dxa"/>
            </w:tcMar>
            <w:hideMark/>
          </w:tcPr>
          <w:p w14:paraId="659F37ED" w14:textId="77777777" w:rsidR="009E0441" w:rsidRPr="003C5344" w:rsidRDefault="009E0441">
            <w:pPr>
              <w:rPr>
                <w:highlight w:val="green"/>
              </w:rPr>
            </w:pPr>
            <w:r w:rsidRPr="003C5344">
              <w:rPr>
                <w:highlight w:val="green"/>
              </w:rPr>
              <w:t>4</w:t>
            </w:r>
          </w:p>
        </w:tc>
        <w:tc>
          <w:tcPr>
            <w:tcW w:w="3573" w:type="dxa"/>
            <w:tcBorders>
              <w:top w:val="nil"/>
              <w:left w:val="nil"/>
              <w:bottom w:val="single" w:sz="8" w:space="0" w:color="auto"/>
              <w:right w:val="single" w:sz="8" w:space="0" w:color="auto"/>
            </w:tcBorders>
            <w:tcMar>
              <w:top w:w="0" w:type="dxa"/>
              <w:left w:w="108" w:type="dxa"/>
              <w:bottom w:w="0" w:type="dxa"/>
              <w:right w:w="108" w:type="dxa"/>
            </w:tcMar>
            <w:hideMark/>
          </w:tcPr>
          <w:p w14:paraId="28316886" w14:textId="77777777" w:rsidR="009E0441" w:rsidRPr="003C5344" w:rsidRDefault="009E0441">
            <w:pPr>
              <w:rPr>
                <w:highlight w:val="green"/>
              </w:rPr>
            </w:pPr>
            <w:r w:rsidRPr="003C5344">
              <w:rPr>
                <w:highlight w:val="green"/>
              </w:rPr>
              <w:t>non-binary</w:t>
            </w:r>
          </w:p>
        </w:tc>
        <w:tc>
          <w:tcPr>
            <w:tcW w:w="1317" w:type="dxa"/>
            <w:tcBorders>
              <w:top w:val="nil"/>
              <w:left w:val="nil"/>
              <w:bottom w:val="single" w:sz="8" w:space="0" w:color="auto"/>
              <w:right w:val="single" w:sz="8" w:space="0" w:color="auto"/>
            </w:tcBorders>
            <w:tcMar>
              <w:top w:w="0" w:type="dxa"/>
              <w:left w:w="108" w:type="dxa"/>
              <w:bottom w:w="0" w:type="dxa"/>
              <w:right w:w="108" w:type="dxa"/>
            </w:tcMar>
            <w:hideMark/>
          </w:tcPr>
          <w:p w14:paraId="0A83A5F7" w14:textId="77777777" w:rsidR="009E0441" w:rsidRPr="003C5344" w:rsidRDefault="009E0441">
            <w:pPr>
              <w:rPr>
                <w:highlight w:val="green"/>
              </w:rPr>
            </w:pPr>
            <w:r w:rsidRPr="003C5344">
              <w:rPr>
                <w:highlight w:val="green"/>
              </w:rPr>
              <w:t>202307</w:t>
            </w:r>
          </w:p>
        </w:tc>
        <w:tc>
          <w:tcPr>
            <w:tcW w:w="1235" w:type="dxa"/>
            <w:tcBorders>
              <w:top w:val="nil"/>
              <w:left w:val="nil"/>
              <w:bottom w:val="single" w:sz="8" w:space="0" w:color="auto"/>
              <w:right w:val="single" w:sz="8" w:space="0" w:color="auto"/>
            </w:tcBorders>
            <w:tcMar>
              <w:top w:w="0" w:type="dxa"/>
              <w:left w:w="108" w:type="dxa"/>
              <w:bottom w:w="0" w:type="dxa"/>
              <w:right w:w="108" w:type="dxa"/>
            </w:tcMar>
            <w:hideMark/>
          </w:tcPr>
          <w:p w14:paraId="77829A91" w14:textId="77777777" w:rsidR="009E0441" w:rsidRPr="003C5344" w:rsidRDefault="009E0441">
            <w:pPr>
              <w:rPr>
                <w:highlight w:val="green"/>
              </w:rPr>
            </w:pPr>
            <w:r w:rsidRPr="003C5344">
              <w:rPr>
                <w:highlight w:val="green"/>
              </w:rPr>
              <w:t>999912</w:t>
            </w:r>
          </w:p>
        </w:tc>
      </w:tr>
      <w:tr w:rsidR="009E0441" w14:paraId="6884E68D" w14:textId="77777777" w:rsidTr="009E0441">
        <w:tc>
          <w:tcPr>
            <w:tcW w:w="8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157763" w14:textId="77777777" w:rsidR="009E0441" w:rsidRDefault="009E0441">
            <w:r>
              <w:t>Client</w:t>
            </w:r>
          </w:p>
        </w:tc>
        <w:tc>
          <w:tcPr>
            <w:tcW w:w="1788" w:type="dxa"/>
            <w:tcBorders>
              <w:top w:val="nil"/>
              <w:left w:val="nil"/>
              <w:bottom w:val="single" w:sz="8" w:space="0" w:color="auto"/>
              <w:right w:val="single" w:sz="8" w:space="0" w:color="auto"/>
            </w:tcBorders>
            <w:tcMar>
              <w:top w:w="0" w:type="dxa"/>
              <w:left w:w="108" w:type="dxa"/>
              <w:bottom w:w="0" w:type="dxa"/>
              <w:right w:w="108" w:type="dxa"/>
            </w:tcMar>
            <w:hideMark/>
          </w:tcPr>
          <w:p w14:paraId="0691E7BC" w14:textId="77777777" w:rsidR="009E0441" w:rsidRDefault="009E0441">
            <w:r>
              <w:t>gender identity</w:t>
            </w:r>
          </w:p>
        </w:tc>
        <w:tc>
          <w:tcPr>
            <w:tcW w:w="774" w:type="dxa"/>
            <w:tcBorders>
              <w:top w:val="nil"/>
              <w:left w:val="nil"/>
              <w:bottom w:val="single" w:sz="8" w:space="0" w:color="auto"/>
              <w:right w:val="single" w:sz="8" w:space="0" w:color="auto"/>
            </w:tcBorders>
            <w:tcMar>
              <w:top w:w="0" w:type="dxa"/>
              <w:left w:w="108" w:type="dxa"/>
              <w:bottom w:w="0" w:type="dxa"/>
              <w:right w:w="108" w:type="dxa"/>
            </w:tcMar>
            <w:hideMark/>
          </w:tcPr>
          <w:p w14:paraId="2673D7D0" w14:textId="77777777" w:rsidR="009E0441" w:rsidRPr="003C5344" w:rsidRDefault="009E0441">
            <w:pPr>
              <w:rPr>
                <w:highlight w:val="green"/>
              </w:rPr>
            </w:pPr>
            <w:r w:rsidRPr="003C5344">
              <w:rPr>
                <w:highlight w:val="green"/>
              </w:rPr>
              <w:t>5</w:t>
            </w:r>
          </w:p>
        </w:tc>
        <w:tc>
          <w:tcPr>
            <w:tcW w:w="3573" w:type="dxa"/>
            <w:tcBorders>
              <w:top w:val="nil"/>
              <w:left w:val="nil"/>
              <w:bottom w:val="single" w:sz="8" w:space="0" w:color="auto"/>
              <w:right w:val="single" w:sz="8" w:space="0" w:color="auto"/>
            </w:tcBorders>
            <w:tcMar>
              <w:top w:w="0" w:type="dxa"/>
              <w:left w:w="108" w:type="dxa"/>
              <w:bottom w:w="0" w:type="dxa"/>
              <w:right w:w="108" w:type="dxa"/>
            </w:tcMar>
            <w:hideMark/>
          </w:tcPr>
          <w:p w14:paraId="452B0919" w14:textId="77777777" w:rsidR="009E0441" w:rsidRPr="003C5344" w:rsidRDefault="009E0441">
            <w:pPr>
              <w:rPr>
                <w:highlight w:val="green"/>
              </w:rPr>
            </w:pPr>
            <w:r w:rsidRPr="003C5344">
              <w:rPr>
                <w:highlight w:val="green"/>
              </w:rPr>
              <w:t>different term</w:t>
            </w:r>
          </w:p>
        </w:tc>
        <w:tc>
          <w:tcPr>
            <w:tcW w:w="1317" w:type="dxa"/>
            <w:tcBorders>
              <w:top w:val="nil"/>
              <w:left w:val="nil"/>
              <w:bottom w:val="single" w:sz="8" w:space="0" w:color="auto"/>
              <w:right w:val="single" w:sz="8" w:space="0" w:color="auto"/>
            </w:tcBorders>
            <w:tcMar>
              <w:top w:w="0" w:type="dxa"/>
              <w:left w:w="108" w:type="dxa"/>
              <w:bottom w:w="0" w:type="dxa"/>
              <w:right w:w="108" w:type="dxa"/>
            </w:tcMar>
            <w:hideMark/>
          </w:tcPr>
          <w:p w14:paraId="1F08E950" w14:textId="77777777" w:rsidR="009E0441" w:rsidRPr="003C5344" w:rsidRDefault="009E0441">
            <w:pPr>
              <w:rPr>
                <w:highlight w:val="green"/>
              </w:rPr>
            </w:pPr>
            <w:r w:rsidRPr="003C5344">
              <w:rPr>
                <w:highlight w:val="green"/>
              </w:rPr>
              <w:t>202307</w:t>
            </w:r>
          </w:p>
        </w:tc>
        <w:tc>
          <w:tcPr>
            <w:tcW w:w="1235" w:type="dxa"/>
            <w:tcBorders>
              <w:top w:val="nil"/>
              <w:left w:val="nil"/>
              <w:bottom w:val="single" w:sz="8" w:space="0" w:color="auto"/>
              <w:right w:val="single" w:sz="8" w:space="0" w:color="auto"/>
            </w:tcBorders>
            <w:tcMar>
              <w:top w:w="0" w:type="dxa"/>
              <w:left w:w="108" w:type="dxa"/>
              <w:bottom w:w="0" w:type="dxa"/>
              <w:right w:w="108" w:type="dxa"/>
            </w:tcMar>
            <w:hideMark/>
          </w:tcPr>
          <w:p w14:paraId="33EB64C0" w14:textId="77777777" w:rsidR="009E0441" w:rsidRPr="003C5344" w:rsidRDefault="009E0441">
            <w:pPr>
              <w:rPr>
                <w:highlight w:val="green"/>
              </w:rPr>
            </w:pPr>
            <w:r w:rsidRPr="003C5344">
              <w:rPr>
                <w:highlight w:val="green"/>
              </w:rPr>
              <w:t>999912</w:t>
            </w:r>
          </w:p>
        </w:tc>
      </w:tr>
      <w:tr w:rsidR="009E0441" w14:paraId="69DC393F" w14:textId="77777777" w:rsidTr="009E0441">
        <w:tc>
          <w:tcPr>
            <w:tcW w:w="8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8D9008" w14:textId="77777777" w:rsidR="009E0441" w:rsidRDefault="009E0441">
            <w:r>
              <w:t>Client</w:t>
            </w:r>
          </w:p>
        </w:tc>
        <w:tc>
          <w:tcPr>
            <w:tcW w:w="1788" w:type="dxa"/>
            <w:tcBorders>
              <w:top w:val="nil"/>
              <w:left w:val="nil"/>
              <w:bottom w:val="single" w:sz="8" w:space="0" w:color="auto"/>
              <w:right w:val="single" w:sz="8" w:space="0" w:color="auto"/>
            </w:tcBorders>
            <w:tcMar>
              <w:top w:w="0" w:type="dxa"/>
              <w:left w:w="108" w:type="dxa"/>
              <w:bottom w:w="0" w:type="dxa"/>
              <w:right w:w="108" w:type="dxa"/>
            </w:tcMar>
            <w:hideMark/>
          </w:tcPr>
          <w:p w14:paraId="4ADB5075" w14:textId="77777777" w:rsidR="009E0441" w:rsidRDefault="009E0441">
            <w:r>
              <w:t>gender identity</w:t>
            </w:r>
          </w:p>
        </w:tc>
        <w:tc>
          <w:tcPr>
            <w:tcW w:w="774" w:type="dxa"/>
            <w:tcBorders>
              <w:top w:val="nil"/>
              <w:left w:val="nil"/>
              <w:bottom w:val="single" w:sz="8" w:space="0" w:color="auto"/>
              <w:right w:val="single" w:sz="8" w:space="0" w:color="auto"/>
            </w:tcBorders>
            <w:tcMar>
              <w:top w:w="0" w:type="dxa"/>
              <w:left w:w="108" w:type="dxa"/>
              <w:bottom w:w="0" w:type="dxa"/>
              <w:right w:w="108" w:type="dxa"/>
            </w:tcMar>
            <w:hideMark/>
          </w:tcPr>
          <w:p w14:paraId="5AAA7244" w14:textId="77777777" w:rsidR="009E0441" w:rsidRPr="003C5344" w:rsidRDefault="009E0441">
            <w:pPr>
              <w:rPr>
                <w:highlight w:val="green"/>
              </w:rPr>
            </w:pPr>
            <w:r w:rsidRPr="003C5344">
              <w:rPr>
                <w:highlight w:val="green"/>
              </w:rPr>
              <w:t>6</w:t>
            </w:r>
          </w:p>
        </w:tc>
        <w:tc>
          <w:tcPr>
            <w:tcW w:w="3573" w:type="dxa"/>
            <w:tcBorders>
              <w:top w:val="nil"/>
              <w:left w:val="nil"/>
              <w:bottom w:val="single" w:sz="8" w:space="0" w:color="auto"/>
              <w:right w:val="single" w:sz="8" w:space="0" w:color="auto"/>
            </w:tcBorders>
            <w:tcMar>
              <w:top w:w="0" w:type="dxa"/>
              <w:left w:w="108" w:type="dxa"/>
              <w:bottom w:w="0" w:type="dxa"/>
              <w:right w:w="108" w:type="dxa"/>
            </w:tcMar>
            <w:hideMark/>
          </w:tcPr>
          <w:p w14:paraId="57EE8BC5" w14:textId="77777777" w:rsidR="009E0441" w:rsidRPr="003C5344" w:rsidRDefault="009E0441">
            <w:pPr>
              <w:rPr>
                <w:highlight w:val="green"/>
              </w:rPr>
            </w:pPr>
            <w:r w:rsidRPr="003C5344">
              <w:rPr>
                <w:highlight w:val="green"/>
              </w:rPr>
              <w:t>prefer not to answer</w:t>
            </w:r>
          </w:p>
        </w:tc>
        <w:tc>
          <w:tcPr>
            <w:tcW w:w="1317" w:type="dxa"/>
            <w:tcBorders>
              <w:top w:val="nil"/>
              <w:left w:val="nil"/>
              <w:bottom w:val="single" w:sz="8" w:space="0" w:color="auto"/>
              <w:right w:val="single" w:sz="8" w:space="0" w:color="auto"/>
            </w:tcBorders>
            <w:tcMar>
              <w:top w:w="0" w:type="dxa"/>
              <w:left w:w="108" w:type="dxa"/>
              <w:bottom w:w="0" w:type="dxa"/>
              <w:right w:w="108" w:type="dxa"/>
            </w:tcMar>
            <w:hideMark/>
          </w:tcPr>
          <w:p w14:paraId="7574E213" w14:textId="77777777" w:rsidR="009E0441" w:rsidRPr="003C5344" w:rsidRDefault="009E0441">
            <w:pPr>
              <w:rPr>
                <w:highlight w:val="green"/>
              </w:rPr>
            </w:pPr>
            <w:r w:rsidRPr="003C5344">
              <w:rPr>
                <w:highlight w:val="green"/>
              </w:rPr>
              <w:t>202307</w:t>
            </w:r>
          </w:p>
        </w:tc>
        <w:tc>
          <w:tcPr>
            <w:tcW w:w="1235" w:type="dxa"/>
            <w:tcBorders>
              <w:top w:val="nil"/>
              <w:left w:val="nil"/>
              <w:bottom w:val="single" w:sz="8" w:space="0" w:color="auto"/>
              <w:right w:val="single" w:sz="8" w:space="0" w:color="auto"/>
            </w:tcBorders>
            <w:tcMar>
              <w:top w:w="0" w:type="dxa"/>
              <w:left w:w="108" w:type="dxa"/>
              <w:bottom w:w="0" w:type="dxa"/>
              <w:right w:w="108" w:type="dxa"/>
            </w:tcMar>
            <w:hideMark/>
          </w:tcPr>
          <w:p w14:paraId="2011E71E" w14:textId="77777777" w:rsidR="009E0441" w:rsidRPr="003C5344" w:rsidRDefault="009E0441">
            <w:pPr>
              <w:rPr>
                <w:highlight w:val="green"/>
              </w:rPr>
            </w:pPr>
            <w:r w:rsidRPr="003C5344">
              <w:rPr>
                <w:highlight w:val="green"/>
              </w:rPr>
              <w:t>999912</w:t>
            </w:r>
          </w:p>
        </w:tc>
      </w:tr>
    </w:tbl>
    <w:p w14:paraId="0B6835AA" w14:textId="7256F121" w:rsidR="00F312F5" w:rsidRDefault="00F312F5" w:rsidP="00F312F5">
      <w:pPr>
        <w:rPr>
          <w:rFonts w:ascii="Calibri" w:hAnsi="Calibri"/>
          <w:sz w:val="22"/>
        </w:rPr>
      </w:pPr>
      <w:r w:rsidRPr="00F312F5">
        <w:rPr>
          <w:vertAlign w:val="superscript"/>
        </w:rPr>
        <w:t>*</w:t>
      </w:r>
      <w:r>
        <w:rPr>
          <w:vertAlign w:val="superscript"/>
        </w:rPr>
        <w:t xml:space="preserve"> </w:t>
      </w:r>
      <w:r>
        <w:t>Start date/End date represents the reporting period in YYYYMM format</w:t>
      </w:r>
      <w:r w:rsidR="003C5344">
        <w:t xml:space="preserve"> – </w:t>
      </w:r>
      <w:r w:rsidR="008765AC">
        <w:t xml:space="preserve">End date </w:t>
      </w:r>
      <w:r w:rsidR="00A4630C">
        <w:t xml:space="preserve">999912 </w:t>
      </w:r>
      <w:r w:rsidR="00E8494D">
        <w:t xml:space="preserve">is used </w:t>
      </w:r>
      <w:r w:rsidR="00A4630C">
        <w:t xml:space="preserve">as </w:t>
      </w:r>
      <w:r w:rsidR="008765AC">
        <w:t>defaul</w:t>
      </w:r>
      <w:r w:rsidR="00A4630C">
        <w:t xml:space="preserve">t </w:t>
      </w:r>
      <w:r w:rsidR="008765AC">
        <w:t xml:space="preserve">for </w:t>
      </w:r>
      <w:r w:rsidR="00A4630C">
        <w:t xml:space="preserve">active </w:t>
      </w:r>
      <w:r w:rsidR="008765AC">
        <w:t>codes</w:t>
      </w:r>
      <w:r>
        <w:t>.</w:t>
      </w:r>
    </w:p>
    <w:p w14:paraId="3CF238E5" w14:textId="337D6D01" w:rsidR="00B0764D" w:rsidRDefault="00B0764D" w:rsidP="00083A24">
      <w:pPr>
        <w:pStyle w:val="Body"/>
        <w:rPr>
          <w:rStyle w:val="Hyperlink"/>
        </w:rPr>
      </w:pPr>
    </w:p>
    <w:p w14:paraId="7BF2EF37" w14:textId="1139E0DB" w:rsidR="000834FE" w:rsidRDefault="000834FE">
      <w:pPr>
        <w:spacing w:after="0" w:line="240" w:lineRule="auto"/>
        <w:rPr>
          <w:rStyle w:val="Hyperlink"/>
          <w:rFonts w:eastAsia="Times"/>
        </w:rPr>
      </w:pPr>
      <w:r>
        <w:rPr>
          <w:rStyle w:val="Hyperlink"/>
        </w:rPr>
        <w:br w:type="page"/>
      </w:r>
    </w:p>
    <w:p w14:paraId="15BD6049" w14:textId="33EBB5AB" w:rsidR="007376A4" w:rsidRDefault="007376A4" w:rsidP="00361480">
      <w:pPr>
        <w:pStyle w:val="Heading2"/>
      </w:pPr>
      <w:bookmarkStart w:id="15" w:name="_Toc117239631"/>
      <w:r>
        <w:lastRenderedPageBreak/>
        <w:t xml:space="preserve">Feedback for Proposal 1 </w:t>
      </w:r>
      <w:r w:rsidR="00B0764D">
        <w:t xml:space="preserve">- </w:t>
      </w:r>
      <w:r w:rsidRPr="007376A4">
        <w:t xml:space="preserve">Align </w:t>
      </w:r>
      <w:r w:rsidR="00B0764D" w:rsidRPr="007376A4">
        <w:t>code sets</w:t>
      </w:r>
      <w:r w:rsidRPr="007376A4">
        <w:t xml:space="preserve"> for Sex and Gender </w:t>
      </w:r>
      <w:r w:rsidR="00C42197">
        <w:t>d</w:t>
      </w:r>
      <w:r w:rsidRPr="007376A4">
        <w:t xml:space="preserve">ata </w:t>
      </w:r>
      <w:r w:rsidR="00C42197">
        <w:t>items</w:t>
      </w:r>
      <w:bookmarkEnd w:id="15"/>
    </w:p>
    <w:tbl>
      <w:tblPr>
        <w:tblStyle w:val="TableGrid"/>
        <w:tblW w:w="10204" w:type="dxa"/>
        <w:tblInd w:w="-5" w:type="dxa"/>
        <w:tblLook w:val="06A0" w:firstRow="1" w:lastRow="0" w:firstColumn="1" w:lastColumn="0" w:noHBand="1" w:noVBand="1"/>
      </w:tblPr>
      <w:tblGrid>
        <w:gridCol w:w="2127"/>
        <w:gridCol w:w="1270"/>
        <w:gridCol w:w="5959"/>
        <w:gridCol w:w="848"/>
      </w:tblGrid>
      <w:tr w:rsidR="007376A4" w:rsidRPr="00277DFB" w14:paraId="2A6AD567" w14:textId="77777777" w:rsidTr="00B0764D">
        <w:trPr>
          <w:trHeight w:val="880"/>
        </w:trPr>
        <w:tc>
          <w:tcPr>
            <w:tcW w:w="3397" w:type="dxa"/>
            <w:gridSpan w:val="2"/>
            <w:shd w:val="clear" w:color="auto" w:fill="D9D9D9" w:themeFill="background1" w:themeFillShade="D9"/>
          </w:tcPr>
          <w:p w14:paraId="1562B1B8" w14:textId="36D42E7B" w:rsidR="007376A4" w:rsidRPr="00277DFB" w:rsidRDefault="007376A4" w:rsidP="00DE1CCB">
            <w:pPr>
              <w:pStyle w:val="Body"/>
              <w:rPr>
                <w:b/>
                <w:bCs/>
              </w:rPr>
            </w:pPr>
            <w:r>
              <w:rPr>
                <w:b/>
                <w:bCs/>
              </w:rPr>
              <w:t>AOD business impact and feasibility comments</w:t>
            </w:r>
          </w:p>
        </w:tc>
        <w:tc>
          <w:tcPr>
            <w:tcW w:w="6807" w:type="dxa"/>
            <w:gridSpan w:val="2"/>
          </w:tcPr>
          <w:p w14:paraId="06489AE4" w14:textId="77777777" w:rsidR="007376A4" w:rsidRPr="00277DFB" w:rsidRDefault="007376A4" w:rsidP="00DE1CCB">
            <w:pPr>
              <w:pStyle w:val="Body"/>
            </w:pPr>
          </w:p>
        </w:tc>
      </w:tr>
      <w:tr w:rsidR="007376A4" w:rsidRPr="00277DFB" w14:paraId="558F8AE9" w14:textId="77777777" w:rsidTr="00B0764D">
        <w:tc>
          <w:tcPr>
            <w:tcW w:w="3397" w:type="dxa"/>
            <w:gridSpan w:val="2"/>
            <w:shd w:val="clear" w:color="auto" w:fill="D9D9D9" w:themeFill="background1" w:themeFillShade="D9"/>
          </w:tcPr>
          <w:p w14:paraId="5F898936" w14:textId="5DE399D8" w:rsidR="007376A4" w:rsidRPr="00277DFB" w:rsidRDefault="007376A4" w:rsidP="00DE1CCB">
            <w:pPr>
              <w:pStyle w:val="Body"/>
              <w:rPr>
                <w:b/>
                <w:bCs/>
              </w:rPr>
            </w:pPr>
            <w:r w:rsidRPr="00277DFB">
              <w:rPr>
                <w:b/>
                <w:bCs/>
              </w:rPr>
              <w:t>Do you support this proposal</w:t>
            </w:r>
            <w:r>
              <w:rPr>
                <w:b/>
                <w:bCs/>
              </w:rPr>
              <w:t xml:space="preserve"> to proceed for implementation</w:t>
            </w:r>
            <w:r w:rsidRPr="00277DFB">
              <w:rPr>
                <w:b/>
                <w:bCs/>
              </w:rPr>
              <w:t>?</w:t>
            </w:r>
            <w:r>
              <w:rPr>
                <w:b/>
                <w:bCs/>
              </w:rPr>
              <w:t xml:space="preserve"> </w:t>
            </w:r>
          </w:p>
        </w:tc>
        <w:tc>
          <w:tcPr>
            <w:tcW w:w="6807" w:type="dxa"/>
            <w:gridSpan w:val="2"/>
          </w:tcPr>
          <w:p w14:paraId="3A61D0AF" w14:textId="77777777" w:rsidR="007376A4" w:rsidRPr="00277DFB" w:rsidRDefault="007376A4" w:rsidP="00DE1CCB">
            <w:pPr>
              <w:pStyle w:val="Body"/>
            </w:pPr>
          </w:p>
        </w:tc>
      </w:tr>
      <w:tr w:rsidR="007376A4" w:rsidRPr="00277DFB" w14:paraId="2B89CA84" w14:textId="77777777" w:rsidTr="00B0764D">
        <w:trPr>
          <w:trHeight w:val="756"/>
        </w:trPr>
        <w:tc>
          <w:tcPr>
            <w:tcW w:w="3397" w:type="dxa"/>
            <w:gridSpan w:val="2"/>
            <w:shd w:val="clear" w:color="auto" w:fill="D9D9D9" w:themeFill="background1" w:themeFillShade="D9"/>
          </w:tcPr>
          <w:p w14:paraId="7ED0F577" w14:textId="77777777" w:rsidR="007376A4" w:rsidRPr="00277DFB" w:rsidRDefault="007376A4" w:rsidP="00DE1CCB">
            <w:pPr>
              <w:pStyle w:val="Body"/>
              <w:rPr>
                <w:b/>
                <w:bCs/>
              </w:rPr>
            </w:pPr>
            <w:r w:rsidRPr="00277DFB">
              <w:rPr>
                <w:b/>
                <w:bCs/>
              </w:rPr>
              <w:t>Why do you support /</w:t>
            </w:r>
            <w:r>
              <w:rPr>
                <w:b/>
                <w:bCs/>
              </w:rPr>
              <w:t xml:space="preserve"> </w:t>
            </w:r>
            <w:r w:rsidRPr="00277DFB">
              <w:rPr>
                <w:b/>
                <w:bCs/>
              </w:rPr>
              <w:t>not support this proposal?</w:t>
            </w:r>
          </w:p>
        </w:tc>
        <w:tc>
          <w:tcPr>
            <w:tcW w:w="6807" w:type="dxa"/>
            <w:gridSpan w:val="2"/>
          </w:tcPr>
          <w:p w14:paraId="3165DADB" w14:textId="77777777" w:rsidR="007376A4" w:rsidRPr="00277DFB" w:rsidRDefault="007376A4" w:rsidP="00DE1CCB">
            <w:pPr>
              <w:pStyle w:val="Body"/>
            </w:pPr>
          </w:p>
        </w:tc>
      </w:tr>
      <w:tr w:rsidR="007376A4" w:rsidRPr="00277DFB" w14:paraId="01CE1BDD" w14:textId="77777777" w:rsidTr="00B0764D">
        <w:trPr>
          <w:trHeight w:val="756"/>
        </w:trPr>
        <w:tc>
          <w:tcPr>
            <w:tcW w:w="3397" w:type="dxa"/>
            <w:gridSpan w:val="2"/>
            <w:shd w:val="clear" w:color="auto" w:fill="D9D9D9" w:themeFill="background1" w:themeFillShade="D9"/>
          </w:tcPr>
          <w:p w14:paraId="754F1B6F" w14:textId="5D7DA73A" w:rsidR="007376A4" w:rsidRPr="00277DFB" w:rsidRDefault="007376A4" w:rsidP="00DE1CCB">
            <w:pPr>
              <w:pStyle w:val="Body"/>
              <w:rPr>
                <w:b/>
                <w:bCs/>
              </w:rPr>
            </w:pPr>
            <w:r>
              <w:rPr>
                <w:b/>
                <w:bCs/>
              </w:rPr>
              <w:t>Other comments</w:t>
            </w:r>
          </w:p>
        </w:tc>
        <w:tc>
          <w:tcPr>
            <w:tcW w:w="6807" w:type="dxa"/>
            <w:gridSpan w:val="2"/>
          </w:tcPr>
          <w:p w14:paraId="76DC7053" w14:textId="77777777" w:rsidR="007376A4" w:rsidRPr="00277DFB" w:rsidRDefault="007376A4" w:rsidP="00DE1CCB">
            <w:pPr>
              <w:pStyle w:val="Body"/>
            </w:pPr>
          </w:p>
        </w:tc>
      </w:tr>
      <w:tr w:rsidR="007376A4" w:rsidRPr="00C63074" w14:paraId="02D342D8" w14:textId="77777777" w:rsidTr="00B07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48" w:type="dxa"/>
        </w:trPr>
        <w:tc>
          <w:tcPr>
            <w:tcW w:w="2127" w:type="dxa"/>
          </w:tcPr>
          <w:p w14:paraId="7C2B1EC6" w14:textId="77777777" w:rsidR="007376A4" w:rsidRDefault="007376A4" w:rsidP="00B0764D">
            <w:pPr>
              <w:spacing w:after="0" w:line="240" w:lineRule="auto"/>
              <w:rPr>
                <w:b/>
                <w:bCs/>
              </w:rPr>
            </w:pPr>
          </w:p>
        </w:tc>
        <w:tc>
          <w:tcPr>
            <w:tcW w:w="7229" w:type="dxa"/>
            <w:gridSpan w:val="2"/>
          </w:tcPr>
          <w:p w14:paraId="1D488998" w14:textId="77777777" w:rsidR="007376A4" w:rsidRDefault="007376A4" w:rsidP="00101915"/>
        </w:tc>
      </w:tr>
      <w:tr w:rsidR="007376A4" w:rsidRPr="00C63074" w14:paraId="39E89B4C" w14:textId="77777777" w:rsidTr="00B07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48" w:type="dxa"/>
        </w:trPr>
        <w:tc>
          <w:tcPr>
            <w:tcW w:w="2127" w:type="dxa"/>
          </w:tcPr>
          <w:p w14:paraId="504BC998" w14:textId="77777777" w:rsidR="007376A4" w:rsidRDefault="007376A4" w:rsidP="00A552C5">
            <w:pPr>
              <w:rPr>
                <w:b/>
                <w:bCs/>
              </w:rPr>
            </w:pPr>
          </w:p>
        </w:tc>
        <w:tc>
          <w:tcPr>
            <w:tcW w:w="7229" w:type="dxa"/>
            <w:gridSpan w:val="2"/>
          </w:tcPr>
          <w:p w14:paraId="0681BAD1" w14:textId="77777777" w:rsidR="007376A4" w:rsidRDefault="007376A4" w:rsidP="00101915"/>
        </w:tc>
      </w:tr>
      <w:tr w:rsidR="00B0764D" w:rsidRPr="00C63074" w14:paraId="2DF0DDF4" w14:textId="77777777" w:rsidTr="00B07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48" w:type="dxa"/>
        </w:trPr>
        <w:tc>
          <w:tcPr>
            <w:tcW w:w="2127" w:type="dxa"/>
          </w:tcPr>
          <w:p w14:paraId="3F7DEA2A" w14:textId="77777777" w:rsidR="00B0764D" w:rsidRDefault="00B0764D" w:rsidP="00A552C5">
            <w:pPr>
              <w:rPr>
                <w:b/>
                <w:bCs/>
              </w:rPr>
            </w:pPr>
          </w:p>
        </w:tc>
        <w:tc>
          <w:tcPr>
            <w:tcW w:w="7229" w:type="dxa"/>
            <w:gridSpan w:val="2"/>
          </w:tcPr>
          <w:p w14:paraId="5C8D25D2" w14:textId="77777777" w:rsidR="00B0764D" w:rsidRDefault="00B0764D" w:rsidP="00101915"/>
        </w:tc>
      </w:tr>
      <w:tr w:rsidR="00B0764D" w:rsidRPr="00C63074" w14:paraId="385A8FE1" w14:textId="77777777" w:rsidTr="00B07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48" w:type="dxa"/>
        </w:trPr>
        <w:tc>
          <w:tcPr>
            <w:tcW w:w="2127" w:type="dxa"/>
          </w:tcPr>
          <w:p w14:paraId="3C5330A9" w14:textId="77777777" w:rsidR="00B0764D" w:rsidRDefault="00B0764D" w:rsidP="00A552C5">
            <w:pPr>
              <w:rPr>
                <w:b/>
                <w:bCs/>
              </w:rPr>
            </w:pPr>
          </w:p>
        </w:tc>
        <w:tc>
          <w:tcPr>
            <w:tcW w:w="7229" w:type="dxa"/>
            <w:gridSpan w:val="2"/>
          </w:tcPr>
          <w:p w14:paraId="5E7E8FAC" w14:textId="77777777" w:rsidR="00B0764D" w:rsidRDefault="00B0764D" w:rsidP="00101915"/>
        </w:tc>
      </w:tr>
    </w:tbl>
    <w:p w14:paraId="7EE674FB" w14:textId="77777777" w:rsidR="00083A24" w:rsidRDefault="00083A24" w:rsidP="00083A24">
      <w:pPr>
        <w:spacing w:after="0" w:line="240" w:lineRule="auto"/>
        <w:rPr>
          <w:rFonts w:eastAsia="MS Gothic" w:cs="Arial"/>
          <w:bCs/>
          <w:color w:val="53565A"/>
          <w:kern w:val="32"/>
          <w:sz w:val="44"/>
          <w:szCs w:val="44"/>
        </w:rPr>
      </w:pPr>
      <w:r>
        <w:br w:type="page"/>
      </w:r>
    </w:p>
    <w:p w14:paraId="3B827181" w14:textId="755404C7" w:rsidR="004C3FB4" w:rsidRDefault="004C3FB4" w:rsidP="004C3FB4">
      <w:pPr>
        <w:pStyle w:val="Heading1"/>
      </w:pPr>
      <w:bookmarkStart w:id="16" w:name="_Toc117239632"/>
      <w:r>
        <w:lastRenderedPageBreak/>
        <w:t xml:space="preserve">Proposal </w:t>
      </w:r>
      <w:r w:rsidR="009A21D9">
        <w:t>2</w:t>
      </w:r>
      <w:r>
        <w:t xml:space="preserve"> </w:t>
      </w:r>
      <w:r w:rsidR="003A0EFC">
        <w:t xml:space="preserve">- </w:t>
      </w:r>
      <w:r w:rsidR="00B0764D" w:rsidRPr="00B0764D">
        <w:t>Update maltreatment code validation to align with business definition</w:t>
      </w:r>
      <w:bookmarkEnd w:id="16"/>
    </w:p>
    <w:tbl>
      <w:tblPr>
        <w:tblW w:w="5000" w:type="pct"/>
        <w:tblLook w:val="04A0" w:firstRow="1" w:lastRow="0" w:firstColumn="1" w:lastColumn="0" w:noHBand="0" w:noVBand="1"/>
      </w:tblPr>
      <w:tblGrid>
        <w:gridCol w:w="2185"/>
        <w:gridCol w:w="7113"/>
      </w:tblGrid>
      <w:tr w:rsidR="004106D5" w:rsidRPr="00AF46BB" w14:paraId="79F607BF" w14:textId="77777777" w:rsidTr="00F011F0">
        <w:tc>
          <w:tcPr>
            <w:tcW w:w="1175" w:type="pct"/>
            <w:shd w:val="clear" w:color="auto" w:fill="auto"/>
          </w:tcPr>
          <w:p w14:paraId="69AE02D1" w14:textId="77777777" w:rsidR="004106D5" w:rsidRPr="00C416C0" w:rsidRDefault="004106D5" w:rsidP="00F011F0">
            <w:pPr>
              <w:pStyle w:val="DHHSbody"/>
              <w:rPr>
                <w:rStyle w:val="Strong"/>
              </w:rPr>
            </w:pPr>
            <w:r w:rsidRPr="00C416C0">
              <w:rPr>
                <w:rStyle w:val="Strong"/>
              </w:rPr>
              <w:t>It is proposed to</w:t>
            </w:r>
          </w:p>
        </w:tc>
        <w:tc>
          <w:tcPr>
            <w:tcW w:w="3825" w:type="pct"/>
            <w:shd w:val="clear" w:color="auto" w:fill="auto"/>
          </w:tcPr>
          <w:p w14:paraId="53AEF4E6" w14:textId="3BCB5978" w:rsidR="004106D5" w:rsidRPr="00AF46BB" w:rsidRDefault="00380700" w:rsidP="00F011F0">
            <w:pPr>
              <w:pStyle w:val="DHHSbody"/>
            </w:pPr>
            <w:r w:rsidRPr="00380700">
              <w:t xml:space="preserve">Update validation AOD180 </w:t>
            </w:r>
            <w:r w:rsidR="00700B5B">
              <w:t>(</w:t>
            </w:r>
            <w:r w:rsidRPr="00380700">
              <w:t>maltreatment code and client is not person of concern) to align with business definition</w:t>
            </w:r>
            <w:r w:rsidR="00432DAC">
              <w:t>.</w:t>
            </w:r>
          </w:p>
        </w:tc>
      </w:tr>
      <w:tr w:rsidR="004106D5" w:rsidRPr="00AF46BB" w14:paraId="05FC9033" w14:textId="77777777" w:rsidTr="00F011F0">
        <w:tc>
          <w:tcPr>
            <w:tcW w:w="1175" w:type="pct"/>
            <w:shd w:val="clear" w:color="auto" w:fill="auto"/>
          </w:tcPr>
          <w:p w14:paraId="6E9435AD" w14:textId="77777777" w:rsidR="004106D5" w:rsidRPr="00C416C0" w:rsidRDefault="004106D5" w:rsidP="00F011F0">
            <w:pPr>
              <w:pStyle w:val="DHHSbody"/>
              <w:rPr>
                <w:rStyle w:val="Strong"/>
              </w:rPr>
            </w:pPr>
            <w:r w:rsidRPr="00C416C0">
              <w:rPr>
                <w:rStyle w:val="Strong"/>
              </w:rPr>
              <w:t>Proposed by</w:t>
            </w:r>
          </w:p>
        </w:tc>
        <w:tc>
          <w:tcPr>
            <w:tcW w:w="3825" w:type="pct"/>
            <w:shd w:val="clear" w:color="auto" w:fill="auto"/>
          </w:tcPr>
          <w:p w14:paraId="46DC2176" w14:textId="056674CA" w:rsidR="004106D5" w:rsidRPr="00AF46BB" w:rsidRDefault="00380700" w:rsidP="00F011F0">
            <w:pPr>
              <w:pStyle w:val="DHHSbody"/>
            </w:pPr>
            <w:r>
              <w:t>VAHI, DH</w:t>
            </w:r>
          </w:p>
        </w:tc>
      </w:tr>
      <w:tr w:rsidR="004106D5" w:rsidRPr="00AF46BB" w14:paraId="3A7C1C86" w14:textId="77777777" w:rsidTr="00F011F0">
        <w:tc>
          <w:tcPr>
            <w:tcW w:w="1175" w:type="pct"/>
            <w:shd w:val="clear" w:color="auto" w:fill="auto"/>
          </w:tcPr>
          <w:p w14:paraId="4534B052" w14:textId="77777777" w:rsidR="004106D5" w:rsidRPr="00C416C0" w:rsidRDefault="004106D5" w:rsidP="00F011F0">
            <w:pPr>
              <w:pStyle w:val="DHHSbody"/>
              <w:rPr>
                <w:rStyle w:val="Strong"/>
              </w:rPr>
            </w:pPr>
            <w:r w:rsidRPr="00C416C0">
              <w:rPr>
                <w:rStyle w:val="Strong"/>
              </w:rPr>
              <w:t>Reason for proposed change</w:t>
            </w:r>
          </w:p>
        </w:tc>
        <w:tc>
          <w:tcPr>
            <w:tcW w:w="3825" w:type="pct"/>
            <w:shd w:val="clear" w:color="auto" w:fill="auto"/>
          </w:tcPr>
          <w:p w14:paraId="261FFFB8" w14:textId="487C183C" w:rsidR="00380700" w:rsidRDefault="00380700" w:rsidP="00380700">
            <w:pPr>
              <w:pStyle w:val="DHHSbody"/>
            </w:pPr>
            <w:r>
              <w:t xml:space="preserve">To align the validation AOD180 with the ‘Guide for use’ advice in section </w:t>
            </w:r>
            <w:r w:rsidRPr="003A0EFC">
              <w:rPr>
                <w:i/>
                <w:iCs/>
              </w:rPr>
              <w:t>5.4.11 Event - maltreatment code</w:t>
            </w:r>
            <w:r>
              <w:t xml:space="preserve"> of the </w:t>
            </w:r>
            <w:r w:rsidRPr="003A0EFC">
              <w:rPr>
                <w:i/>
                <w:iCs/>
              </w:rPr>
              <w:t>VADC Data Specification 2022-23</w:t>
            </w:r>
            <w:r w:rsidR="003A0EFC">
              <w:t xml:space="preserve"> where it states to </w:t>
            </w:r>
            <w:r w:rsidR="003A0EFC" w:rsidRPr="003A0EFC">
              <w:rPr>
                <w:i/>
                <w:iCs/>
              </w:rPr>
              <w:t>“Use null when service provided is for a family member or significant other of an alcohol or drug user”</w:t>
            </w:r>
            <w:r w:rsidR="003A0EFC">
              <w:t>.</w:t>
            </w:r>
          </w:p>
          <w:p w14:paraId="115D11AF" w14:textId="1BE92ED8" w:rsidR="003D1B3A" w:rsidRPr="00AF46BB" w:rsidRDefault="00380700" w:rsidP="00380700">
            <w:pPr>
              <w:pStyle w:val="DHHSbody"/>
            </w:pPr>
            <w:r>
              <w:t>The proposed change is to update the code logic, so that the validation only triggers when a maltreatment code was reported (i.e. not reported as blank or null)</w:t>
            </w:r>
            <w:r w:rsidR="00700B5B">
              <w:t xml:space="preserve"> for a </w:t>
            </w:r>
            <w:r w:rsidR="00B029DF">
              <w:t xml:space="preserve">service provided to a </w:t>
            </w:r>
            <w:r w:rsidR="00700B5B">
              <w:t>family member or significant other.</w:t>
            </w:r>
          </w:p>
        </w:tc>
      </w:tr>
      <w:tr w:rsidR="004106D5" w:rsidRPr="00AF46BB" w14:paraId="28FC917D" w14:textId="77777777" w:rsidTr="00F011F0">
        <w:tc>
          <w:tcPr>
            <w:tcW w:w="1175" w:type="pct"/>
            <w:shd w:val="clear" w:color="auto" w:fill="auto"/>
          </w:tcPr>
          <w:p w14:paraId="465F1220" w14:textId="77777777" w:rsidR="004106D5" w:rsidRPr="00C416C0" w:rsidRDefault="004106D5" w:rsidP="00F011F0">
            <w:pPr>
              <w:pStyle w:val="DHHSbody"/>
              <w:rPr>
                <w:rStyle w:val="Strong"/>
              </w:rPr>
            </w:pPr>
            <w:r w:rsidRPr="00C416C0">
              <w:rPr>
                <w:rStyle w:val="Strong"/>
              </w:rPr>
              <w:t>Details of change</w:t>
            </w:r>
          </w:p>
        </w:tc>
        <w:tc>
          <w:tcPr>
            <w:tcW w:w="3825" w:type="pct"/>
            <w:shd w:val="clear" w:color="auto" w:fill="auto"/>
          </w:tcPr>
          <w:p w14:paraId="7A373090" w14:textId="4873A9A0" w:rsidR="00380700" w:rsidRPr="003A0EFC" w:rsidRDefault="00B029DF" w:rsidP="00380700">
            <w:pPr>
              <w:keepNext/>
              <w:keepLines/>
              <w:rPr>
                <w:rFonts w:cs="Arial"/>
                <w:bCs/>
                <w:szCs w:val="21"/>
              </w:rPr>
            </w:pPr>
            <w:r>
              <w:rPr>
                <w:rFonts w:cs="Arial"/>
                <w:bCs/>
                <w:szCs w:val="21"/>
              </w:rPr>
              <w:t>R</w:t>
            </w:r>
            <w:r w:rsidR="00380700" w:rsidRPr="003A0EFC">
              <w:rPr>
                <w:rFonts w:cs="Arial"/>
                <w:bCs/>
                <w:szCs w:val="21"/>
              </w:rPr>
              <w:t>emov</w:t>
            </w:r>
            <w:r w:rsidR="003A0EFC">
              <w:rPr>
                <w:rFonts w:cs="Arial"/>
                <w:bCs/>
                <w:szCs w:val="21"/>
              </w:rPr>
              <w:t xml:space="preserve">e </w:t>
            </w:r>
            <w:r>
              <w:rPr>
                <w:rFonts w:cs="Arial"/>
                <w:bCs/>
                <w:szCs w:val="21"/>
              </w:rPr>
              <w:t xml:space="preserve">the condition </w:t>
            </w:r>
            <w:r w:rsidR="00380700" w:rsidRPr="003A0EFC">
              <w:rPr>
                <w:rFonts w:cs="Arial"/>
                <w:bCs/>
                <w:szCs w:val="21"/>
              </w:rPr>
              <w:t>maltreatment code != 0 in the pseudo code of AOD180</w:t>
            </w:r>
            <w:r>
              <w:rPr>
                <w:rFonts w:cs="Arial"/>
                <w:bCs/>
                <w:szCs w:val="21"/>
              </w:rPr>
              <w:t xml:space="preserve"> so </w:t>
            </w:r>
            <w:r w:rsidR="005552CE">
              <w:rPr>
                <w:rFonts w:cs="Arial"/>
                <w:bCs/>
                <w:szCs w:val="21"/>
              </w:rPr>
              <w:t>that the validation</w:t>
            </w:r>
            <w:r w:rsidR="00380700" w:rsidRPr="003A0EFC">
              <w:rPr>
                <w:rFonts w:cs="Arial"/>
                <w:bCs/>
                <w:szCs w:val="21"/>
              </w:rPr>
              <w:t xml:space="preserve"> behave</w:t>
            </w:r>
            <w:r>
              <w:rPr>
                <w:rFonts w:cs="Arial"/>
                <w:bCs/>
                <w:szCs w:val="21"/>
              </w:rPr>
              <w:t>s</w:t>
            </w:r>
            <w:r w:rsidR="00380700" w:rsidRPr="003A0EFC">
              <w:rPr>
                <w:rFonts w:cs="Arial"/>
                <w:bCs/>
                <w:szCs w:val="21"/>
              </w:rPr>
              <w:t xml:space="preserve"> consistently with the business definition.</w:t>
            </w:r>
          </w:p>
          <w:p w14:paraId="48474079" w14:textId="324F0737" w:rsidR="004106D5" w:rsidRDefault="004106D5" w:rsidP="00335DDD">
            <w:pPr>
              <w:pStyle w:val="Tabletext"/>
            </w:pPr>
          </w:p>
          <w:p w14:paraId="70813C8B" w14:textId="7F701AF5" w:rsidR="004106D5" w:rsidRPr="00AF46BB" w:rsidRDefault="004106D5" w:rsidP="00335DDD">
            <w:pPr>
              <w:pStyle w:val="Tabletext"/>
            </w:pPr>
          </w:p>
        </w:tc>
      </w:tr>
    </w:tbl>
    <w:p w14:paraId="2A49BB95" w14:textId="77777777" w:rsidR="004106D5" w:rsidRDefault="004106D5" w:rsidP="004C3FB4">
      <w:pPr>
        <w:pStyle w:val="Body"/>
        <w:rPr>
          <w:rFonts w:eastAsia="Times New Roman"/>
          <w:b/>
          <w:color w:val="53565A"/>
          <w:sz w:val="32"/>
          <w:szCs w:val="28"/>
        </w:rPr>
      </w:pPr>
    </w:p>
    <w:p w14:paraId="024C5630" w14:textId="77777777" w:rsidR="003D1B3A" w:rsidRDefault="003D1B3A">
      <w:pPr>
        <w:spacing w:after="0" w:line="240" w:lineRule="auto"/>
        <w:rPr>
          <w:b/>
          <w:color w:val="53565A"/>
          <w:sz w:val="32"/>
          <w:szCs w:val="28"/>
        </w:rPr>
      </w:pPr>
      <w:r>
        <w:rPr>
          <w:b/>
          <w:color w:val="53565A"/>
          <w:sz w:val="32"/>
          <w:szCs w:val="28"/>
        </w:rPr>
        <w:br w:type="page"/>
      </w:r>
    </w:p>
    <w:p w14:paraId="24A0BFAB" w14:textId="3DEA7AB1" w:rsidR="004D7423" w:rsidRPr="003E293A" w:rsidRDefault="004D7423" w:rsidP="003E293A">
      <w:pPr>
        <w:pStyle w:val="DHHSbody"/>
        <w:rPr>
          <w:rFonts w:eastAsia="MS Gothic"/>
          <w:bCs/>
          <w:color w:val="53565A"/>
          <w:sz w:val="36"/>
          <w:szCs w:val="36"/>
        </w:rPr>
      </w:pPr>
      <w:r w:rsidRPr="003E293A">
        <w:rPr>
          <w:rFonts w:eastAsia="MS Gothic"/>
          <w:bCs/>
          <w:color w:val="53565A"/>
          <w:sz w:val="36"/>
          <w:szCs w:val="36"/>
        </w:rPr>
        <w:lastRenderedPageBreak/>
        <w:t>Section 6 Edit/Validation Rules</w:t>
      </w:r>
    </w:p>
    <w:p w14:paraId="618C885E" w14:textId="311C4571" w:rsidR="00380700" w:rsidRPr="00AF022B" w:rsidRDefault="00380700" w:rsidP="00380700">
      <w:pPr>
        <w:pStyle w:val="DHHStablecaption"/>
      </w:pPr>
      <w:r w:rsidRPr="00CB7D3F">
        <w:t>Table 5.c</w:t>
      </w:r>
      <w:r w:rsidRPr="00AF022B">
        <w:t xml:space="preserve"> Data Element edit/validation rules</w:t>
      </w:r>
    </w:p>
    <w:p w14:paraId="29D42AC7" w14:textId="77777777" w:rsidR="00380700" w:rsidRPr="00651E01" w:rsidRDefault="00380700" w:rsidP="00380700">
      <w:pPr>
        <w:keepNext/>
        <w:keepLines/>
        <w:rPr>
          <w:rFonts w:cs="Arial"/>
          <w:bCs/>
          <w:sz w:val="20"/>
        </w:rPr>
      </w:pPr>
      <w:r>
        <w:rPr>
          <w:rFonts w:cs="Arial"/>
          <w:bCs/>
          <w:sz w:val="20"/>
        </w:rPr>
        <w:t>Current state:</w:t>
      </w:r>
    </w:p>
    <w:tbl>
      <w:tblPr>
        <w:tblStyle w:val="TableGrid"/>
        <w:tblW w:w="10060" w:type="dxa"/>
        <w:tblLayout w:type="fixed"/>
        <w:tblLook w:val="04A0" w:firstRow="1" w:lastRow="0" w:firstColumn="1" w:lastColumn="0" w:noHBand="0" w:noVBand="1"/>
      </w:tblPr>
      <w:tblGrid>
        <w:gridCol w:w="1017"/>
        <w:gridCol w:w="2268"/>
        <w:gridCol w:w="2127"/>
        <w:gridCol w:w="2835"/>
        <w:gridCol w:w="820"/>
        <w:gridCol w:w="993"/>
      </w:tblGrid>
      <w:tr w:rsidR="00380700" w:rsidRPr="000E47C9" w14:paraId="6FB90140" w14:textId="77777777" w:rsidTr="00212985">
        <w:tc>
          <w:tcPr>
            <w:tcW w:w="1017" w:type="dxa"/>
          </w:tcPr>
          <w:p w14:paraId="4B79DA93" w14:textId="77777777" w:rsidR="00380700" w:rsidRPr="000E47C9" w:rsidRDefault="00380700" w:rsidP="00DE1CCB">
            <w:pPr>
              <w:keepNext/>
              <w:keepLines/>
              <w:rPr>
                <w:rFonts w:cs="Arial"/>
                <w:bCs/>
                <w:sz w:val="20"/>
              </w:rPr>
            </w:pPr>
            <w:r w:rsidRPr="000E47C9">
              <w:rPr>
                <w:rFonts w:cs="Arial"/>
                <w:bCs/>
                <w:sz w:val="20"/>
              </w:rPr>
              <w:t>ID</w:t>
            </w:r>
          </w:p>
        </w:tc>
        <w:tc>
          <w:tcPr>
            <w:tcW w:w="2268" w:type="dxa"/>
          </w:tcPr>
          <w:p w14:paraId="1CC321C8" w14:textId="189D15E6" w:rsidR="00380700" w:rsidRPr="000E47C9" w:rsidRDefault="00380700" w:rsidP="00DE1CCB">
            <w:pPr>
              <w:keepNext/>
              <w:keepLines/>
              <w:rPr>
                <w:rFonts w:cs="Arial"/>
                <w:bCs/>
                <w:sz w:val="20"/>
              </w:rPr>
            </w:pPr>
            <w:r w:rsidRPr="000E47C9">
              <w:rPr>
                <w:rFonts w:cs="Arial"/>
                <w:bCs/>
                <w:sz w:val="20"/>
              </w:rPr>
              <w:t>Edit name/description</w:t>
            </w:r>
          </w:p>
        </w:tc>
        <w:tc>
          <w:tcPr>
            <w:tcW w:w="2127" w:type="dxa"/>
          </w:tcPr>
          <w:p w14:paraId="04F3AA1C" w14:textId="77777777" w:rsidR="00380700" w:rsidRPr="000E47C9" w:rsidRDefault="00380700" w:rsidP="00DE1CCB">
            <w:pPr>
              <w:keepNext/>
              <w:keepLines/>
              <w:rPr>
                <w:rFonts w:cs="Arial"/>
                <w:bCs/>
                <w:sz w:val="20"/>
              </w:rPr>
            </w:pPr>
            <w:r w:rsidRPr="000E47C9">
              <w:rPr>
                <w:rFonts w:cs="Arial"/>
                <w:bCs/>
                <w:sz w:val="20"/>
              </w:rPr>
              <w:t>Data elements</w:t>
            </w:r>
          </w:p>
        </w:tc>
        <w:tc>
          <w:tcPr>
            <w:tcW w:w="2835" w:type="dxa"/>
          </w:tcPr>
          <w:p w14:paraId="12D1AD58" w14:textId="77777777" w:rsidR="00380700" w:rsidRPr="000E47C9" w:rsidRDefault="00380700" w:rsidP="00DE1CCB">
            <w:pPr>
              <w:keepNext/>
              <w:keepLines/>
              <w:rPr>
                <w:rFonts w:cs="Arial"/>
                <w:bCs/>
                <w:sz w:val="20"/>
              </w:rPr>
            </w:pPr>
            <w:r w:rsidRPr="000E47C9">
              <w:rPr>
                <w:rFonts w:cs="Arial"/>
                <w:bCs/>
                <w:sz w:val="20"/>
              </w:rPr>
              <w:t>P</w:t>
            </w:r>
            <w:r>
              <w:rPr>
                <w:rFonts w:cs="Arial"/>
                <w:bCs/>
                <w:sz w:val="20"/>
              </w:rPr>
              <w:t>s</w:t>
            </w:r>
            <w:r w:rsidRPr="000E47C9">
              <w:rPr>
                <w:rFonts w:cs="Arial"/>
                <w:bCs/>
                <w:sz w:val="20"/>
              </w:rPr>
              <w:t>eudo-code / rule</w:t>
            </w:r>
          </w:p>
        </w:tc>
        <w:tc>
          <w:tcPr>
            <w:tcW w:w="820" w:type="dxa"/>
          </w:tcPr>
          <w:p w14:paraId="10F3D327" w14:textId="77777777" w:rsidR="00380700" w:rsidRPr="00212985" w:rsidRDefault="00380700" w:rsidP="00DE1CCB">
            <w:pPr>
              <w:keepNext/>
              <w:keepLines/>
              <w:rPr>
                <w:rFonts w:cs="Arial"/>
                <w:bCs/>
                <w:sz w:val="18"/>
                <w:szCs w:val="18"/>
              </w:rPr>
            </w:pPr>
            <w:r w:rsidRPr="00212985">
              <w:rPr>
                <w:rFonts w:cs="Arial"/>
                <w:bCs/>
                <w:sz w:val="18"/>
                <w:szCs w:val="18"/>
              </w:rPr>
              <w:t>Source</w:t>
            </w:r>
          </w:p>
        </w:tc>
        <w:tc>
          <w:tcPr>
            <w:tcW w:w="993" w:type="dxa"/>
          </w:tcPr>
          <w:p w14:paraId="74F82BE6" w14:textId="77777777" w:rsidR="00380700" w:rsidRPr="000E47C9" w:rsidRDefault="00380700" w:rsidP="00DE1CCB">
            <w:pPr>
              <w:keepNext/>
              <w:keepLines/>
              <w:rPr>
                <w:rFonts w:cs="Arial"/>
                <w:bCs/>
                <w:sz w:val="20"/>
              </w:rPr>
            </w:pPr>
            <w:r w:rsidRPr="000E47C9">
              <w:rPr>
                <w:rFonts w:cs="Arial"/>
                <w:bCs/>
                <w:sz w:val="20"/>
              </w:rPr>
              <w:t>Status</w:t>
            </w:r>
          </w:p>
        </w:tc>
      </w:tr>
      <w:tr w:rsidR="00380700" w:rsidRPr="000E47C9" w14:paraId="74A514AB" w14:textId="77777777" w:rsidTr="00212985">
        <w:trPr>
          <w:trHeight w:val="2854"/>
        </w:trPr>
        <w:tc>
          <w:tcPr>
            <w:tcW w:w="1017" w:type="dxa"/>
          </w:tcPr>
          <w:p w14:paraId="2771E744" w14:textId="77777777" w:rsidR="00380700" w:rsidRPr="000E47C9" w:rsidRDefault="00380700" w:rsidP="00DE1CCB">
            <w:pPr>
              <w:keepNext/>
              <w:keepLines/>
              <w:rPr>
                <w:rFonts w:cs="Arial"/>
                <w:bCs/>
                <w:sz w:val="20"/>
              </w:rPr>
            </w:pPr>
            <w:r w:rsidRPr="000E47C9">
              <w:rPr>
                <w:rFonts w:cs="Arial"/>
                <w:bCs/>
                <w:sz w:val="20"/>
              </w:rPr>
              <w:t>AOD180</w:t>
            </w:r>
          </w:p>
        </w:tc>
        <w:tc>
          <w:tcPr>
            <w:tcW w:w="2268" w:type="dxa"/>
          </w:tcPr>
          <w:p w14:paraId="57C1EEA6" w14:textId="77777777" w:rsidR="00380700" w:rsidRPr="000E47C9" w:rsidRDefault="00380700" w:rsidP="00DE1CCB">
            <w:pPr>
              <w:pStyle w:val="Default"/>
              <w:rPr>
                <w:rFonts w:ascii="Arial" w:hAnsi="Arial" w:cs="Arial"/>
                <w:color w:val="auto"/>
                <w:sz w:val="20"/>
                <w:szCs w:val="20"/>
                <w:lang w:eastAsia="en-US"/>
              </w:rPr>
            </w:pPr>
            <w:r w:rsidRPr="000E47C9">
              <w:rPr>
                <w:rFonts w:ascii="Arial" w:hAnsi="Arial" w:cs="Arial"/>
                <w:color w:val="auto"/>
                <w:sz w:val="20"/>
                <w:szCs w:val="20"/>
                <w:lang w:eastAsia="en-US"/>
              </w:rPr>
              <w:t>Maltreatment code and client is not the person of concern</w:t>
            </w:r>
          </w:p>
          <w:p w14:paraId="45ED3311" w14:textId="77777777" w:rsidR="00380700" w:rsidRPr="000E47C9" w:rsidRDefault="00380700" w:rsidP="00DE1CCB">
            <w:pPr>
              <w:pStyle w:val="Default"/>
              <w:rPr>
                <w:rFonts w:ascii="Arial" w:hAnsi="Arial" w:cs="Arial"/>
                <w:color w:val="auto"/>
                <w:sz w:val="20"/>
                <w:szCs w:val="20"/>
                <w:lang w:eastAsia="en-US"/>
              </w:rPr>
            </w:pPr>
          </w:p>
          <w:p w14:paraId="37CCE812" w14:textId="77777777" w:rsidR="00380700" w:rsidRPr="000E47C9" w:rsidRDefault="00380700" w:rsidP="00DE1CCB">
            <w:pPr>
              <w:keepNext/>
              <w:keepLines/>
              <w:rPr>
                <w:rFonts w:cs="Arial"/>
                <w:bCs/>
                <w:sz w:val="20"/>
              </w:rPr>
            </w:pPr>
            <w:r w:rsidRPr="000E47C9">
              <w:rPr>
                <w:rFonts w:cs="Arial"/>
                <w:i/>
                <w:iCs/>
                <w:sz w:val="20"/>
              </w:rPr>
              <w:t>Only applies when Report Period &gt;= 072021</w:t>
            </w:r>
          </w:p>
        </w:tc>
        <w:tc>
          <w:tcPr>
            <w:tcW w:w="2127" w:type="dxa"/>
          </w:tcPr>
          <w:p w14:paraId="4AEFCCA9" w14:textId="77777777" w:rsidR="00380700" w:rsidRPr="000E47C9" w:rsidRDefault="00380700" w:rsidP="00DE1CCB">
            <w:pPr>
              <w:pStyle w:val="DHHStabletext"/>
              <w:spacing w:before="60"/>
              <w:rPr>
                <w:rFonts w:cs="Arial"/>
              </w:rPr>
            </w:pPr>
            <w:r w:rsidRPr="000E47C9">
              <w:rPr>
                <w:rFonts w:cs="Arial"/>
              </w:rPr>
              <w:t>Event –maltreatment code</w:t>
            </w:r>
          </w:p>
          <w:p w14:paraId="6C8B4C3A" w14:textId="77777777" w:rsidR="00380700" w:rsidRPr="000E47C9" w:rsidRDefault="00380700" w:rsidP="00DE1CCB">
            <w:pPr>
              <w:pStyle w:val="DHHStabletext"/>
              <w:spacing w:before="60" w:line="256" w:lineRule="auto"/>
              <w:rPr>
                <w:rFonts w:cs="Arial"/>
              </w:rPr>
            </w:pPr>
            <w:r w:rsidRPr="000E47C9">
              <w:rPr>
                <w:rFonts w:cs="Arial"/>
              </w:rPr>
              <w:t xml:space="preserve">Contact-relationship to client </w:t>
            </w:r>
          </w:p>
          <w:p w14:paraId="36F84F4C" w14:textId="77777777" w:rsidR="00380700" w:rsidRPr="000E47C9" w:rsidRDefault="00380700" w:rsidP="00DE1CCB">
            <w:pPr>
              <w:keepNext/>
              <w:keepLines/>
              <w:rPr>
                <w:rFonts w:cs="Arial"/>
                <w:bCs/>
                <w:sz w:val="20"/>
              </w:rPr>
            </w:pPr>
            <w:r w:rsidRPr="000E47C9">
              <w:rPr>
                <w:rFonts w:cs="Arial"/>
                <w:sz w:val="20"/>
              </w:rPr>
              <w:t>Event-service stream</w:t>
            </w:r>
          </w:p>
        </w:tc>
        <w:tc>
          <w:tcPr>
            <w:tcW w:w="2835" w:type="dxa"/>
          </w:tcPr>
          <w:p w14:paraId="6F06E4C2" w14:textId="77777777" w:rsidR="00380700" w:rsidRPr="000E47C9" w:rsidRDefault="00380700" w:rsidP="00DE1CCB">
            <w:pPr>
              <w:pStyle w:val="DHHStabletext"/>
              <w:spacing w:before="60"/>
              <w:rPr>
                <w:rFonts w:cs="Arial"/>
              </w:rPr>
            </w:pPr>
            <w:r w:rsidRPr="000E47C9">
              <w:rPr>
                <w:rFonts w:cs="Arial"/>
              </w:rPr>
              <w:t xml:space="preserve">Event –maltreatment code != (0 OR null) </w:t>
            </w:r>
          </w:p>
          <w:p w14:paraId="7682D19F" w14:textId="77777777" w:rsidR="00380700" w:rsidRPr="000E47C9" w:rsidRDefault="00380700" w:rsidP="00DE1CCB">
            <w:pPr>
              <w:pStyle w:val="DHHStabletext"/>
              <w:spacing w:before="60"/>
              <w:rPr>
                <w:rFonts w:cs="Arial"/>
              </w:rPr>
            </w:pPr>
            <w:r w:rsidRPr="000E47C9">
              <w:rPr>
                <w:rFonts w:cs="Arial"/>
              </w:rPr>
              <w:t xml:space="preserve">AND Contact-relationship to client !=0 </w:t>
            </w:r>
          </w:p>
          <w:p w14:paraId="13B0B760" w14:textId="77777777" w:rsidR="00380700" w:rsidRPr="000E47C9" w:rsidRDefault="00380700" w:rsidP="00DE1CCB">
            <w:pPr>
              <w:pStyle w:val="DHHStabletext"/>
              <w:spacing w:before="60"/>
              <w:rPr>
                <w:rFonts w:cs="Arial"/>
              </w:rPr>
            </w:pPr>
            <w:r w:rsidRPr="000E47C9">
              <w:rPr>
                <w:rFonts w:cs="Arial"/>
              </w:rPr>
              <w:t>AND Event-service stream != (Table 3 Activity Type = R)</w:t>
            </w:r>
          </w:p>
          <w:p w14:paraId="7D77A607" w14:textId="77777777" w:rsidR="00380700" w:rsidRPr="000E47C9" w:rsidRDefault="00380700" w:rsidP="00DE1CCB">
            <w:pPr>
              <w:pStyle w:val="DHHStabletext"/>
              <w:spacing w:before="60"/>
              <w:rPr>
                <w:rFonts w:cs="Arial"/>
                <w:color w:val="000000"/>
              </w:rPr>
            </w:pPr>
            <w:r w:rsidRPr="000E47C9">
              <w:rPr>
                <w:rFonts w:cs="Arial"/>
                <w:color w:val="000000"/>
              </w:rPr>
              <w:t>Note: Add service event level checks for both Contact-relationship to client and Service stream-Activity type !=R.</w:t>
            </w:r>
          </w:p>
          <w:p w14:paraId="722957AC" w14:textId="77777777" w:rsidR="00380700" w:rsidRPr="000E47C9" w:rsidRDefault="00380700" w:rsidP="00DE1CCB">
            <w:pPr>
              <w:keepNext/>
              <w:keepLines/>
              <w:rPr>
                <w:rFonts w:cs="Arial"/>
                <w:bCs/>
                <w:sz w:val="20"/>
              </w:rPr>
            </w:pPr>
          </w:p>
        </w:tc>
        <w:tc>
          <w:tcPr>
            <w:tcW w:w="820" w:type="dxa"/>
          </w:tcPr>
          <w:p w14:paraId="37154883" w14:textId="77777777" w:rsidR="00380700" w:rsidRPr="000E47C9" w:rsidRDefault="00380700" w:rsidP="00DE1CCB">
            <w:pPr>
              <w:keepNext/>
              <w:keepLines/>
              <w:rPr>
                <w:rFonts w:cs="Arial"/>
                <w:bCs/>
                <w:sz w:val="20"/>
              </w:rPr>
            </w:pPr>
            <w:r w:rsidRPr="000E47C9">
              <w:rPr>
                <w:rFonts w:cs="Arial"/>
                <w:bCs/>
                <w:sz w:val="20"/>
              </w:rPr>
              <w:t>DH</w:t>
            </w:r>
          </w:p>
        </w:tc>
        <w:tc>
          <w:tcPr>
            <w:tcW w:w="993" w:type="dxa"/>
          </w:tcPr>
          <w:p w14:paraId="468B9A23" w14:textId="77777777" w:rsidR="00380700" w:rsidRPr="000E47C9" w:rsidRDefault="00380700" w:rsidP="00DE1CCB">
            <w:pPr>
              <w:keepNext/>
              <w:keepLines/>
              <w:rPr>
                <w:rFonts w:cs="Arial"/>
                <w:bCs/>
                <w:sz w:val="20"/>
              </w:rPr>
            </w:pPr>
            <w:r w:rsidRPr="000E47C9">
              <w:rPr>
                <w:rFonts w:cs="Arial"/>
                <w:bCs/>
                <w:sz w:val="20"/>
              </w:rPr>
              <w:t>Warning</w:t>
            </w:r>
          </w:p>
        </w:tc>
      </w:tr>
    </w:tbl>
    <w:p w14:paraId="7C16C9CC" w14:textId="77777777" w:rsidR="00380700" w:rsidRDefault="00380700" w:rsidP="00380700"/>
    <w:p w14:paraId="114883AF" w14:textId="77777777" w:rsidR="00380700" w:rsidRDefault="00380700" w:rsidP="00380700">
      <w:r>
        <w:t>Proposed state:</w:t>
      </w:r>
    </w:p>
    <w:tbl>
      <w:tblPr>
        <w:tblStyle w:val="TableGrid"/>
        <w:tblW w:w="10060" w:type="dxa"/>
        <w:tblLayout w:type="fixed"/>
        <w:tblLook w:val="04A0" w:firstRow="1" w:lastRow="0" w:firstColumn="1" w:lastColumn="0" w:noHBand="0" w:noVBand="1"/>
      </w:tblPr>
      <w:tblGrid>
        <w:gridCol w:w="1017"/>
        <w:gridCol w:w="2268"/>
        <w:gridCol w:w="2127"/>
        <w:gridCol w:w="2835"/>
        <w:gridCol w:w="820"/>
        <w:gridCol w:w="993"/>
      </w:tblGrid>
      <w:tr w:rsidR="00380700" w:rsidRPr="000E47C9" w14:paraId="4CA00D45" w14:textId="77777777" w:rsidTr="00212985">
        <w:tc>
          <w:tcPr>
            <w:tcW w:w="1017" w:type="dxa"/>
          </w:tcPr>
          <w:p w14:paraId="25F08BB2" w14:textId="77777777" w:rsidR="00380700" w:rsidRPr="000E47C9" w:rsidRDefault="00380700" w:rsidP="00DE1CCB">
            <w:pPr>
              <w:keepNext/>
              <w:keepLines/>
              <w:rPr>
                <w:rFonts w:cs="Arial"/>
                <w:bCs/>
                <w:sz w:val="20"/>
              </w:rPr>
            </w:pPr>
            <w:r w:rsidRPr="000E47C9">
              <w:rPr>
                <w:rFonts w:cs="Arial"/>
                <w:bCs/>
                <w:sz w:val="20"/>
              </w:rPr>
              <w:t>ID</w:t>
            </w:r>
          </w:p>
        </w:tc>
        <w:tc>
          <w:tcPr>
            <w:tcW w:w="2268" w:type="dxa"/>
          </w:tcPr>
          <w:p w14:paraId="182BEB35" w14:textId="5D5DD146" w:rsidR="00380700" w:rsidRPr="000E47C9" w:rsidRDefault="00380700" w:rsidP="00DE1CCB">
            <w:pPr>
              <w:keepNext/>
              <w:keepLines/>
              <w:rPr>
                <w:rFonts w:cs="Arial"/>
                <w:bCs/>
                <w:sz w:val="20"/>
              </w:rPr>
            </w:pPr>
            <w:r w:rsidRPr="000E47C9">
              <w:rPr>
                <w:rFonts w:cs="Arial"/>
                <w:bCs/>
                <w:sz w:val="20"/>
              </w:rPr>
              <w:t>Edit name/description</w:t>
            </w:r>
          </w:p>
        </w:tc>
        <w:tc>
          <w:tcPr>
            <w:tcW w:w="2127" w:type="dxa"/>
          </w:tcPr>
          <w:p w14:paraId="67EB04ED" w14:textId="77777777" w:rsidR="00380700" w:rsidRPr="000E47C9" w:rsidRDefault="00380700" w:rsidP="00DE1CCB">
            <w:pPr>
              <w:keepNext/>
              <w:keepLines/>
              <w:rPr>
                <w:rFonts w:cs="Arial"/>
                <w:bCs/>
                <w:sz w:val="20"/>
              </w:rPr>
            </w:pPr>
            <w:r w:rsidRPr="000E47C9">
              <w:rPr>
                <w:rFonts w:cs="Arial"/>
                <w:bCs/>
                <w:sz w:val="20"/>
              </w:rPr>
              <w:t>Data elements</w:t>
            </w:r>
          </w:p>
        </w:tc>
        <w:tc>
          <w:tcPr>
            <w:tcW w:w="2835" w:type="dxa"/>
          </w:tcPr>
          <w:p w14:paraId="3E28EC89" w14:textId="77777777" w:rsidR="00380700" w:rsidRPr="000E47C9" w:rsidRDefault="00380700" w:rsidP="00DE1CCB">
            <w:pPr>
              <w:keepNext/>
              <w:keepLines/>
              <w:rPr>
                <w:rFonts w:cs="Arial"/>
                <w:bCs/>
                <w:sz w:val="20"/>
              </w:rPr>
            </w:pPr>
            <w:r w:rsidRPr="000E47C9">
              <w:rPr>
                <w:rFonts w:cs="Arial"/>
                <w:bCs/>
                <w:sz w:val="20"/>
              </w:rPr>
              <w:t>P</w:t>
            </w:r>
            <w:r>
              <w:rPr>
                <w:rFonts w:cs="Arial"/>
                <w:bCs/>
                <w:sz w:val="20"/>
              </w:rPr>
              <w:t>s</w:t>
            </w:r>
            <w:r w:rsidRPr="000E47C9">
              <w:rPr>
                <w:rFonts w:cs="Arial"/>
                <w:bCs/>
                <w:sz w:val="20"/>
              </w:rPr>
              <w:t>eudo-code / rule</w:t>
            </w:r>
          </w:p>
        </w:tc>
        <w:tc>
          <w:tcPr>
            <w:tcW w:w="820" w:type="dxa"/>
          </w:tcPr>
          <w:p w14:paraId="430727F3" w14:textId="77777777" w:rsidR="00380700" w:rsidRPr="00212985" w:rsidRDefault="00380700" w:rsidP="00DE1CCB">
            <w:pPr>
              <w:keepNext/>
              <w:keepLines/>
              <w:rPr>
                <w:rFonts w:cs="Arial"/>
                <w:bCs/>
                <w:sz w:val="18"/>
                <w:szCs w:val="18"/>
              </w:rPr>
            </w:pPr>
            <w:r w:rsidRPr="00212985">
              <w:rPr>
                <w:rFonts w:cs="Arial"/>
                <w:bCs/>
                <w:sz w:val="18"/>
                <w:szCs w:val="18"/>
              </w:rPr>
              <w:t>Source</w:t>
            </w:r>
          </w:p>
        </w:tc>
        <w:tc>
          <w:tcPr>
            <w:tcW w:w="993" w:type="dxa"/>
          </w:tcPr>
          <w:p w14:paraId="04946980" w14:textId="77777777" w:rsidR="00380700" w:rsidRPr="000E47C9" w:rsidRDefault="00380700" w:rsidP="00DE1CCB">
            <w:pPr>
              <w:keepNext/>
              <w:keepLines/>
              <w:rPr>
                <w:rFonts w:cs="Arial"/>
                <w:bCs/>
                <w:sz w:val="20"/>
              </w:rPr>
            </w:pPr>
            <w:r w:rsidRPr="000E47C9">
              <w:rPr>
                <w:rFonts w:cs="Arial"/>
                <w:bCs/>
                <w:sz w:val="20"/>
              </w:rPr>
              <w:t>Status</w:t>
            </w:r>
          </w:p>
        </w:tc>
      </w:tr>
      <w:tr w:rsidR="00380700" w:rsidRPr="000E47C9" w14:paraId="31C57100" w14:textId="77777777" w:rsidTr="00212985">
        <w:tc>
          <w:tcPr>
            <w:tcW w:w="1017" w:type="dxa"/>
          </w:tcPr>
          <w:p w14:paraId="3329EBA1" w14:textId="77777777" w:rsidR="00380700" w:rsidRPr="000E47C9" w:rsidRDefault="00380700" w:rsidP="00DE1CCB">
            <w:pPr>
              <w:keepNext/>
              <w:keepLines/>
              <w:rPr>
                <w:rFonts w:cs="Arial"/>
                <w:bCs/>
                <w:sz w:val="20"/>
              </w:rPr>
            </w:pPr>
            <w:r w:rsidRPr="000E47C9">
              <w:rPr>
                <w:rFonts w:cs="Arial"/>
                <w:bCs/>
                <w:sz w:val="20"/>
              </w:rPr>
              <w:t>AOD180</w:t>
            </w:r>
          </w:p>
        </w:tc>
        <w:tc>
          <w:tcPr>
            <w:tcW w:w="2268" w:type="dxa"/>
          </w:tcPr>
          <w:p w14:paraId="6A4157FA" w14:textId="77777777" w:rsidR="00380700" w:rsidRPr="000E47C9" w:rsidRDefault="00380700" w:rsidP="00DE1CCB">
            <w:pPr>
              <w:pStyle w:val="Default"/>
              <w:rPr>
                <w:rFonts w:ascii="Arial" w:hAnsi="Arial" w:cs="Arial"/>
                <w:color w:val="auto"/>
                <w:sz w:val="20"/>
                <w:szCs w:val="20"/>
                <w:lang w:eastAsia="en-US"/>
              </w:rPr>
            </w:pPr>
            <w:r w:rsidRPr="000E47C9">
              <w:rPr>
                <w:rFonts w:ascii="Arial" w:hAnsi="Arial" w:cs="Arial"/>
                <w:color w:val="auto"/>
                <w:sz w:val="20"/>
                <w:szCs w:val="20"/>
                <w:lang w:eastAsia="en-US"/>
              </w:rPr>
              <w:t>Maltreatment code and client is not the person of concern</w:t>
            </w:r>
          </w:p>
          <w:p w14:paraId="67D8FF83" w14:textId="77777777" w:rsidR="00380700" w:rsidRPr="000E47C9" w:rsidRDefault="00380700" w:rsidP="00DE1CCB">
            <w:pPr>
              <w:pStyle w:val="Default"/>
              <w:rPr>
                <w:rFonts w:ascii="Arial" w:hAnsi="Arial" w:cs="Arial"/>
                <w:color w:val="auto"/>
                <w:sz w:val="20"/>
                <w:szCs w:val="20"/>
                <w:lang w:eastAsia="en-US"/>
              </w:rPr>
            </w:pPr>
          </w:p>
          <w:p w14:paraId="0ACF41CC" w14:textId="77777777" w:rsidR="00380700" w:rsidRPr="000E47C9" w:rsidRDefault="00380700" w:rsidP="00DE1CCB">
            <w:pPr>
              <w:keepNext/>
              <w:keepLines/>
              <w:rPr>
                <w:rFonts w:cs="Arial"/>
                <w:bCs/>
                <w:sz w:val="20"/>
              </w:rPr>
            </w:pPr>
            <w:r w:rsidRPr="000E47C9">
              <w:rPr>
                <w:rFonts w:cs="Arial"/>
                <w:i/>
                <w:iCs/>
                <w:sz w:val="20"/>
              </w:rPr>
              <w:t>Only applies when Report Period &gt;= 072021</w:t>
            </w:r>
          </w:p>
        </w:tc>
        <w:tc>
          <w:tcPr>
            <w:tcW w:w="2127" w:type="dxa"/>
          </w:tcPr>
          <w:p w14:paraId="4C1BF697" w14:textId="77777777" w:rsidR="00380700" w:rsidRPr="000E47C9" w:rsidRDefault="00380700" w:rsidP="00DE1CCB">
            <w:pPr>
              <w:pStyle w:val="DHHStabletext"/>
              <w:spacing w:before="60"/>
              <w:rPr>
                <w:rFonts w:cs="Arial"/>
              </w:rPr>
            </w:pPr>
            <w:r w:rsidRPr="000E47C9">
              <w:rPr>
                <w:rFonts w:cs="Arial"/>
              </w:rPr>
              <w:t>Event –maltreatment code</w:t>
            </w:r>
          </w:p>
          <w:p w14:paraId="67CFE3A2" w14:textId="77777777" w:rsidR="00380700" w:rsidRPr="000E47C9" w:rsidRDefault="00380700" w:rsidP="00DE1CCB">
            <w:pPr>
              <w:pStyle w:val="DHHStabletext"/>
              <w:spacing w:before="60" w:line="256" w:lineRule="auto"/>
              <w:rPr>
                <w:rFonts w:cs="Arial"/>
              </w:rPr>
            </w:pPr>
            <w:r w:rsidRPr="000E47C9">
              <w:rPr>
                <w:rFonts w:cs="Arial"/>
              </w:rPr>
              <w:t xml:space="preserve">Contact-relationship to client </w:t>
            </w:r>
          </w:p>
          <w:p w14:paraId="2D5CA375" w14:textId="77777777" w:rsidR="00380700" w:rsidRPr="000E47C9" w:rsidRDefault="00380700" w:rsidP="00DE1CCB">
            <w:pPr>
              <w:keepNext/>
              <w:keepLines/>
              <w:rPr>
                <w:rFonts w:cs="Arial"/>
                <w:bCs/>
                <w:sz w:val="20"/>
              </w:rPr>
            </w:pPr>
            <w:r w:rsidRPr="000E47C9">
              <w:rPr>
                <w:rFonts w:cs="Arial"/>
                <w:sz w:val="20"/>
              </w:rPr>
              <w:t>Event-service stream</w:t>
            </w:r>
          </w:p>
        </w:tc>
        <w:tc>
          <w:tcPr>
            <w:tcW w:w="2835" w:type="dxa"/>
          </w:tcPr>
          <w:p w14:paraId="55F77EAB" w14:textId="77777777" w:rsidR="00380700" w:rsidRPr="000E47C9" w:rsidRDefault="00380700" w:rsidP="00DE1CCB">
            <w:pPr>
              <w:pStyle w:val="DHHStabletext"/>
              <w:spacing w:before="60"/>
              <w:rPr>
                <w:rFonts w:cs="Arial"/>
              </w:rPr>
            </w:pPr>
            <w:r w:rsidRPr="000E47C9">
              <w:rPr>
                <w:rFonts w:cs="Arial"/>
              </w:rPr>
              <w:t>Event –maltreatment code != (</w:t>
            </w:r>
            <w:r w:rsidRPr="00F143D6">
              <w:rPr>
                <w:rFonts w:cs="Arial"/>
                <w:strike/>
                <w:highlight w:val="yellow"/>
              </w:rPr>
              <w:t>0 OR</w:t>
            </w:r>
            <w:r w:rsidRPr="000E47C9">
              <w:rPr>
                <w:rFonts w:cs="Arial"/>
              </w:rPr>
              <w:t xml:space="preserve"> null) </w:t>
            </w:r>
          </w:p>
          <w:p w14:paraId="12C344AF" w14:textId="77777777" w:rsidR="00380700" w:rsidRPr="000E47C9" w:rsidRDefault="00380700" w:rsidP="00DE1CCB">
            <w:pPr>
              <w:pStyle w:val="DHHStabletext"/>
              <w:spacing w:before="60"/>
              <w:rPr>
                <w:rFonts w:cs="Arial"/>
              </w:rPr>
            </w:pPr>
            <w:r w:rsidRPr="000E47C9">
              <w:rPr>
                <w:rFonts w:cs="Arial"/>
              </w:rPr>
              <w:t xml:space="preserve">AND Contact-relationship to client !=0 </w:t>
            </w:r>
          </w:p>
          <w:p w14:paraId="682EA9E4" w14:textId="77777777" w:rsidR="00380700" w:rsidRPr="000E47C9" w:rsidRDefault="00380700" w:rsidP="00DE1CCB">
            <w:pPr>
              <w:pStyle w:val="DHHStabletext"/>
              <w:spacing w:before="60"/>
              <w:rPr>
                <w:rFonts w:cs="Arial"/>
              </w:rPr>
            </w:pPr>
            <w:r w:rsidRPr="000E47C9">
              <w:rPr>
                <w:rFonts w:cs="Arial"/>
              </w:rPr>
              <w:t>AND Event-service stream != (Table 3 Activity Type = R)</w:t>
            </w:r>
          </w:p>
          <w:p w14:paraId="61387222" w14:textId="77777777" w:rsidR="00380700" w:rsidRPr="000E47C9" w:rsidRDefault="00380700" w:rsidP="00DE1CCB">
            <w:pPr>
              <w:pStyle w:val="DHHStabletext"/>
              <w:spacing w:before="60"/>
              <w:rPr>
                <w:rFonts w:cs="Arial"/>
                <w:color w:val="000000"/>
              </w:rPr>
            </w:pPr>
            <w:r w:rsidRPr="000E47C9">
              <w:rPr>
                <w:rFonts w:cs="Arial"/>
                <w:color w:val="000000"/>
              </w:rPr>
              <w:t>Note: Add service event level checks for both Contact-relationship to client and Service stream-Activity type !=R.</w:t>
            </w:r>
          </w:p>
          <w:p w14:paraId="4D7F682E" w14:textId="77777777" w:rsidR="00380700" w:rsidRPr="000E47C9" w:rsidRDefault="00380700" w:rsidP="00DE1CCB">
            <w:pPr>
              <w:keepNext/>
              <w:keepLines/>
              <w:rPr>
                <w:rFonts w:cs="Arial"/>
                <w:bCs/>
                <w:sz w:val="20"/>
              </w:rPr>
            </w:pPr>
          </w:p>
        </w:tc>
        <w:tc>
          <w:tcPr>
            <w:tcW w:w="820" w:type="dxa"/>
          </w:tcPr>
          <w:p w14:paraId="2BCC80C8" w14:textId="77777777" w:rsidR="00380700" w:rsidRPr="000E47C9" w:rsidRDefault="00380700" w:rsidP="00DE1CCB">
            <w:pPr>
              <w:keepNext/>
              <w:keepLines/>
              <w:rPr>
                <w:rFonts w:cs="Arial"/>
                <w:bCs/>
                <w:sz w:val="20"/>
              </w:rPr>
            </w:pPr>
            <w:r w:rsidRPr="000E47C9">
              <w:rPr>
                <w:rFonts w:cs="Arial"/>
                <w:bCs/>
                <w:sz w:val="20"/>
              </w:rPr>
              <w:t>DH</w:t>
            </w:r>
          </w:p>
        </w:tc>
        <w:tc>
          <w:tcPr>
            <w:tcW w:w="993" w:type="dxa"/>
          </w:tcPr>
          <w:p w14:paraId="5F754ADA" w14:textId="77777777" w:rsidR="00380700" w:rsidRPr="000E47C9" w:rsidRDefault="00380700" w:rsidP="00DE1CCB">
            <w:pPr>
              <w:keepNext/>
              <w:keepLines/>
              <w:rPr>
                <w:rFonts w:cs="Arial"/>
                <w:bCs/>
                <w:sz w:val="20"/>
              </w:rPr>
            </w:pPr>
            <w:r w:rsidRPr="000E47C9">
              <w:rPr>
                <w:rFonts w:cs="Arial"/>
                <w:bCs/>
                <w:sz w:val="20"/>
              </w:rPr>
              <w:t>Warning</w:t>
            </w:r>
          </w:p>
        </w:tc>
      </w:tr>
    </w:tbl>
    <w:p w14:paraId="42B39F1D" w14:textId="77777777" w:rsidR="00212985" w:rsidRDefault="00212985">
      <w:pPr>
        <w:spacing w:after="0" w:line="240" w:lineRule="auto"/>
        <w:rPr>
          <w:rFonts w:eastAsia="MS Gothic" w:cs="Arial"/>
          <w:bCs/>
          <w:color w:val="53565A"/>
          <w:kern w:val="32"/>
          <w:sz w:val="44"/>
          <w:szCs w:val="44"/>
        </w:rPr>
      </w:pPr>
      <w:r>
        <w:br w:type="page"/>
      </w:r>
    </w:p>
    <w:p w14:paraId="1C4634A2" w14:textId="748661BF" w:rsidR="003A0EFC" w:rsidRDefault="003A0EFC" w:rsidP="00361480">
      <w:pPr>
        <w:pStyle w:val="Heading2"/>
      </w:pPr>
      <w:bookmarkStart w:id="17" w:name="_Toc117239633"/>
      <w:r>
        <w:lastRenderedPageBreak/>
        <w:t xml:space="preserve">Feedback for Proposal </w:t>
      </w:r>
      <w:r w:rsidR="009A21D9">
        <w:t>2</w:t>
      </w:r>
      <w:r>
        <w:t xml:space="preserve"> - </w:t>
      </w:r>
      <w:r w:rsidRPr="00B0764D">
        <w:t>Update maltreatment code validation to align with business definition</w:t>
      </w:r>
      <w:bookmarkEnd w:id="17"/>
    </w:p>
    <w:tbl>
      <w:tblPr>
        <w:tblStyle w:val="TableGrid"/>
        <w:tblW w:w="10204" w:type="dxa"/>
        <w:tblInd w:w="-5" w:type="dxa"/>
        <w:tblLook w:val="06A0" w:firstRow="1" w:lastRow="0" w:firstColumn="1" w:lastColumn="0" w:noHBand="1" w:noVBand="1"/>
      </w:tblPr>
      <w:tblGrid>
        <w:gridCol w:w="3397"/>
        <w:gridCol w:w="6807"/>
      </w:tblGrid>
      <w:tr w:rsidR="003A0EFC" w:rsidRPr="00277DFB" w14:paraId="2CCD7B8E" w14:textId="77777777" w:rsidTr="00DE1CCB">
        <w:trPr>
          <w:trHeight w:val="880"/>
        </w:trPr>
        <w:tc>
          <w:tcPr>
            <w:tcW w:w="3397" w:type="dxa"/>
            <w:shd w:val="clear" w:color="auto" w:fill="D9D9D9" w:themeFill="background1" w:themeFillShade="D9"/>
          </w:tcPr>
          <w:p w14:paraId="4C5DEA2A" w14:textId="77777777" w:rsidR="003A0EFC" w:rsidRPr="00277DFB" w:rsidRDefault="003A0EFC" w:rsidP="00DE1CCB">
            <w:pPr>
              <w:pStyle w:val="Body"/>
              <w:rPr>
                <w:b/>
                <w:bCs/>
              </w:rPr>
            </w:pPr>
            <w:r>
              <w:rPr>
                <w:b/>
                <w:bCs/>
              </w:rPr>
              <w:t>AOD business impact and feasibility comments</w:t>
            </w:r>
          </w:p>
        </w:tc>
        <w:tc>
          <w:tcPr>
            <w:tcW w:w="6807" w:type="dxa"/>
          </w:tcPr>
          <w:p w14:paraId="49ED39C1" w14:textId="77777777" w:rsidR="003A0EFC" w:rsidRPr="00277DFB" w:rsidRDefault="003A0EFC" w:rsidP="00DE1CCB">
            <w:pPr>
              <w:pStyle w:val="Body"/>
            </w:pPr>
          </w:p>
        </w:tc>
      </w:tr>
      <w:tr w:rsidR="003A0EFC" w:rsidRPr="00277DFB" w14:paraId="1FBDC3FD" w14:textId="77777777" w:rsidTr="00DE1CCB">
        <w:tc>
          <w:tcPr>
            <w:tcW w:w="3397" w:type="dxa"/>
            <w:shd w:val="clear" w:color="auto" w:fill="D9D9D9" w:themeFill="background1" w:themeFillShade="D9"/>
          </w:tcPr>
          <w:p w14:paraId="6209B347" w14:textId="77777777" w:rsidR="003A0EFC" w:rsidRPr="00277DFB" w:rsidRDefault="003A0EFC" w:rsidP="00DE1CCB">
            <w:pPr>
              <w:pStyle w:val="Body"/>
              <w:rPr>
                <w:b/>
                <w:bCs/>
              </w:rPr>
            </w:pPr>
            <w:r w:rsidRPr="00277DFB">
              <w:rPr>
                <w:b/>
                <w:bCs/>
              </w:rPr>
              <w:t>Do you support this proposal</w:t>
            </w:r>
            <w:r>
              <w:rPr>
                <w:b/>
                <w:bCs/>
              </w:rPr>
              <w:t xml:space="preserve"> to proceed for implementation</w:t>
            </w:r>
            <w:r w:rsidRPr="00277DFB">
              <w:rPr>
                <w:b/>
                <w:bCs/>
              </w:rPr>
              <w:t>?</w:t>
            </w:r>
            <w:r>
              <w:rPr>
                <w:b/>
                <w:bCs/>
              </w:rPr>
              <w:t xml:space="preserve"> </w:t>
            </w:r>
          </w:p>
        </w:tc>
        <w:tc>
          <w:tcPr>
            <w:tcW w:w="6807" w:type="dxa"/>
          </w:tcPr>
          <w:p w14:paraId="292F8994" w14:textId="77777777" w:rsidR="003A0EFC" w:rsidRPr="00277DFB" w:rsidRDefault="003A0EFC" w:rsidP="00DE1CCB">
            <w:pPr>
              <w:pStyle w:val="Body"/>
            </w:pPr>
          </w:p>
        </w:tc>
      </w:tr>
      <w:tr w:rsidR="003A0EFC" w:rsidRPr="00277DFB" w14:paraId="29344B50" w14:textId="77777777" w:rsidTr="00DE1CCB">
        <w:trPr>
          <w:trHeight w:val="756"/>
        </w:trPr>
        <w:tc>
          <w:tcPr>
            <w:tcW w:w="3397" w:type="dxa"/>
            <w:shd w:val="clear" w:color="auto" w:fill="D9D9D9" w:themeFill="background1" w:themeFillShade="D9"/>
          </w:tcPr>
          <w:p w14:paraId="4E1496DA" w14:textId="77777777" w:rsidR="003A0EFC" w:rsidRPr="00277DFB" w:rsidRDefault="003A0EFC" w:rsidP="00DE1CCB">
            <w:pPr>
              <w:pStyle w:val="Body"/>
              <w:rPr>
                <w:b/>
                <w:bCs/>
              </w:rPr>
            </w:pPr>
            <w:r w:rsidRPr="00277DFB">
              <w:rPr>
                <w:b/>
                <w:bCs/>
              </w:rPr>
              <w:t>Why do you support /</w:t>
            </w:r>
            <w:r>
              <w:rPr>
                <w:b/>
                <w:bCs/>
              </w:rPr>
              <w:t xml:space="preserve"> </w:t>
            </w:r>
            <w:r w:rsidRPr="00277DFB">
              <w:rPr>
                <w:b/>
                <w:bCs/>
              </w:rPr>
              <w:t>not support this proposal?</w:t>
            </w:r>
          </w:p>
        </w:tc>
        <w:tc>
          <w:tcPr>
            <w:tcW w:w="6807" w:type="dxa"/>
          </w:tcPr>
          <w:p w14:paraId="06EC1027" w14:textId="77777777" w:rsidR="003A0EFC" w:rsidRPr="00277DFB" w:rsidRDefault="003A0EFC" w:rsidP="00DE1CCB">
            <w:pPr>
              <w:pStyle w:val="Body"/>
            </w:pPr>
          </w:p>
        </w:tc>
      </w:tr>
      <w:tr w:rsidR="003A0EFC" w:rsidRPr="00277DFB" w14:paraId="01CEA1A0" w14:textId="77777777" w:rsidTr="00DE1CCB">
        <w:trPr>
          <w:trHeight w:val="756"/>
        </w:trPr>
        <w:tc>
          <w:tcPr>
            <w:tcW w:w="3397" w:type="dxa"/>
            <w:shd w:val="clear" w:color="auto" w:fill="D9D9D9" w:themeFill="background1" w:themeFillShade="D9"/>
          </w:tcPr>
          <w:p w14:paraId="5639F6CE" w14:textId="77777777" w:rsidR="003A0EFC" w:rsidRPr="00277DFB" w:rsidRDefault="003A0EFC" w:rsidP="00DE1CCB">
            <w:pPr>
              <w:pStyle w:val="Body"/>
              <w:rPr>
                <w:b/>
                <w:bCs/>
              </w:rPr>
            </w:pPr>
            <w:r>
              <w:rPr>
                <w:b/>
                <w:bCs/>
              </w:rPr>
              <w:t>Other comments</w:t>
            </w:r>
          </w:p>
        </w:tc>
        <w:tc>
          <w:tcPr>
            <w:tcW w:w="6807" w:type="dxa"/>
          </w:tcPr>
          <w:p w14:paraId="08BE2644" w14:textId="77777777" w:rsidR="003A0EFC" w:rsidRPr="00277DFB" w:rsidRDefault="003A0EFC" w:rsidP="00DE1CCB">
            <w:pPr>
              <w:pStyle w:val="Body"/>
            </w:pPr>
          </w:p>
        </w:tc>
      </w:tr>
    </w:tbl>
    <w:p w14:paraId="4510E05E" w14:textId="53B4C285" w:rsidR="00212985" w:rsidRDefault="00212985">
      <w:pPr>
        <w:spacing w:after="0" w:line="240" w:lineRule="auto"/>
        <w:rPr>
          <w:rFonts w:eastAsia="MS Gothic" w:cs="Arial"/>
          <w:bCs/>
          <w:color w:val="53565A"/>
          <w:kern w:val="32"/>
          <w:sz w:val="44"/>
          <w:szCs w:val="44"/>
        </w:rPr>
      </w:pPr>
    </w:p>
    <w:p w14:paraId="3E84022F" w14:textId="77777777" w:rsidR="005A195E" w:rsidRDefault="005A195E">
      <w:pPr>
        <w:spacing w:after="0" w:line="240" w:lineRule="auto"/>
        <w:rPr>
          <w:rFonts w:eastAsia="MS Gothic" w:cs="Arial"/>
          <w:bCs/>
          <w:color w:val="53565A"/>
          <w:kern w:val="32"/>
          <w:sz w:val="44"/>
          <w:szCs w:val="44"/>
        </w:rPr>
      </w:pPr>
      <w:r>
        <w:br w:type="page"/>
      </w:r>
    </w:p>
    <w:p w14:paraId="102EB82F" w14:textId="589746CD" w:rsidR="0079645E" w:rsidRDefault="0079645E" w:rsidP="0079645E">
      <w:pPr>
        <w:pStyle w:val="Heading1"/>
      </w:pPr>
      <w:bookmarkStart w:id="18" w:name="_Toc117239634"/>
      <w:r>
        <w:lastRenderedPageBreak/>
        <w:t xml:space="preserve">Proposal </w:t>
      </w:r>
      <w:r w:rsidR="009A21D9">
        <w:t>3</w:t>
      </w:r>
      <w:r>
        <w:t xml:space="preserve"> - </w:t>
      </w:r>
      <w:bookmarkStart w:id="19" w:name="_Hlk117003305"/>
      <w:r>
        <w:t xml:space="preserve">Add an error validation to prevent services reporting an </w:t>
      </w:r>
      <w:r w:rsidR="004F4C11" w:rsidRPr="004F4C11">
        <w:rPr>
          <w:i/>
          <w:iCs/>
        </w:rPr>
        <w:t>Event - end reason</w:t>
      </w:r>
      <w:r w:rsidR="004F4C11" w:rsidRPr="004F4C11" w:rsidDel="004F4C11">
        <w:t xml:space="preserve"> </w:t>
      </w:r>
      <w:r>
        <w:t>code reserved for Department of Health use only</w:t>
      </w:r>
      <w:bookmarkEnd w:id="19"/>
      <w:bookmarkEnd w:id="18"/>
    </w:p>
    <w:tbl>
      <w:tblPr>
        <w:tblW w:w="5000" w:type="pct"/>
        <w:tblLook w:val="04A0" w:firstRow="1" w:lastRow="0" w:firstColumn="1" w:lastColumn="0" w:noHBand="0" w:noVBand="1"/>
      </w:tblPr>
      <w:tblGrid>
        <w:gridCol w:w="2185"/>
        <w:gridCol w:w="7113"/>
      </w:tblGrid>
      <w:tr w:rsidR="0079645E" w:rsidRPr="00AF46BB" w14:paraId="187B6AFD" w14:textId="77777777" w:rsidTr="00DE1CCB">
        <w:tc>
          <w:tcPr>
            <w:tcW w:w="1175" w:type="pct"/>
            <w:shd w:val="clear" w:color="auto" w:fill="auto"/>
          </w:tcPr>
          <w:p w14:paraId="6B5CA156" w14:textId="77777777" w:rsidR="0079645E" w:rsidRPr="00C416C0" w:rsidRDefault="0079645E" w:rsidP="00DE1CCB">
            <w:pPr>
              <w:pStyle w:val="DHHSbody"/>
              <w:rPr>
                <w:rStyle w:val="Strong"/>
              </w:rPr>
            </w:pPr>
            <w:r w:rsidRPr="00C416C0">
              <w:rPr>
                <w:rStyle w:val="Strong"/>
              </w:rPr>
              <w:t>It is proposed to</w:t>
            </w:r>
          </w:p>
        </w:tc>
        <w:tc>
          <w:tcPr>
            <w:tcW w:w="3825" w:type="pct"/>
            <w:shd w:val="clear" w:color="auto" w:fill="auto"/>
          </w:tcPr>
          <w:p w14:paraId="5BA65E45" w14:textId="5DE8BDBE" w:rsidR="0079645E" w:rsidRPr="00AF46BB" w:rsidRDefault="0079645E" w:rsidP="00DE1CCB">
            <w:pPr>
              <w:pStyle w:val="DHHSbody"/>
            </w:pPr>
            <w:r>
              <w:t>A</w:t>
            </w:r>
            <w:r w:rsidRPr="0079645E">
              <w:t>dd a</w:t>
            </w:r>
            <w:r>
              <w:t>n error</w:t>
            </w:r>
            <w:r w:rsidRPr="0079645E">
              <w:t xml:space="preserve"> validation in VADC to prevent services from reporting </w:t>
            </w:r>
            <w:r w:rsidR="005552CE" w:rsidRPr="004F4C11">
              <w:rPr>
                <w:i/>
                <w:iCs/>
              </w:rPr>
              <w:t>Event -</w:t>
            </w:r>
            <w:r w:rsidRPr="004F4C11">
              <w:rPr>
                <w:i/>
                <w:iCs/>
              </w:rPr>
              <w:t xml:space="preserve">end reason </w:t>
            </w:r>
            <w:r w:rsidRPr="0079645E">
              <w:t xml:space="preserve">code 90 </w:t>
            </w:r>
            <w:r w:rsidR="00B029DF">
              <w:t>(</w:t>
            </w:r>
            <w:r w:rsidRPr="0079645E">
              <w:t>Dept of Health use only</w:t>
            </w:r>
            <w:r w:rsidR="00B029DF">
              <w:t>)</w:t>
            </w:r>
            <w:r w:rsidRPr="0079645E">
              <w:t xml:space="preserve"> when ending service events.</w:t>
            </w:r>
          </w:p>
        </w:tc>
      </w:tr>
      <w:tr w:rsidR="0079645E" w:rsidRPr="00AF46BB" w14:paraId="2197247A" w14:textId="77777777" w:rsidTr="00DE1CCB">
        <w:tc>
          <w:tcPr>
            <w:tcW w:w="1175" w:type="pct"/>
            <w:shd w:val="clear" w:color="auto" w:fill="auto"/>
          </w:tcPr>
          <w:p w14:paraId="51C4314B" w14:textId="77777777" w:rsidR="0079645E" w:rsidRPr="00C416C0" w:rsidRDefault="0079645E" w:rsidP="00DE1CCB">
            <w:pPr>
              <w:pStyle w:val="DHHSbody"/>
              <w:rPr>
                <w:rStyle w:val="Strong"/>
              </w:rPr>
            </w:pPr>
            <w:r w:rsidRPr="00C416C0">
              <w:rPr>
                <w:rStyle w:val="Strong"/>
              </w:rPr>
              <w:t>Proposed by</w:t>
            </w:r>
          </w:p>
        </w:tc>
        <w:tc>
          <w:tcPr>
            <w:tcW w:w="3825" w:type="pct"/>
            <w:shd w:val="clear" w:color="auto" w:fill="auto"/>
          </w:tcPr>
          <w:p w14:paraId="6EA3EBBA" w14:textId="77777777" w:rsidR="0079645E" w:rsidRPr="00AF46BB" w:rsidRDefault="0079645E" w:rsidP="00DE1CCB">
            <w:pPr>
              <w:pStyle w:val="DHHSbody"/>
            </w:pPr>
            <w:r>
              <w:t>VAHI, DH</w:t>
            </w:r>
          </w:p>
        </w:tc>
      </w:tr>
      <w:tr w:rsidR="0079645E" w:rsidRPr="00AF46BB" w14:paraId="7A03935D" w14:textId="77777777" w:rsidTr="00DE1CCB">
        <w:tc>
          <w:tcPr>
            <w:tcW w:w="1175" w:type="pct"/>
            <w:shd w:val="clear" w:color="auto" w:fill="auto"/>
          </w:tcPr>
          <w:p w14:paraId="3E5F10FF" w14:textId="77777777" w:rsidR="0079645E" w:rsidRPr="00C416C0" w:rsidRDefault="0079645E" w:rsidP="00DE1CCB">
            <w:pPr>
              <w:pStyle w:val="DHHSbody"/>
              <w:rPr>
                <w:rStyle w:val="Strong"/>
              </w:rPr>
            </w:pPr>
            <w:r w:rsidRPr="00C416C0">
              <w:rPr>
                <w:rStyle w:val="Strong"/>
              </w:rPr>
              <w:t>Reason for proposed change</w:t>
            </w:r>
          </w:p>
        </w:tc>
        <w:tc>
          <w:tcPr>
            <w:tcW w:w="3825" w:type="pct"/>
            <w:shd w:val="clear" w:color="auto" w:fill="auto"/>
          </w:tcPr>
          <w:p w14:paraId="27AE1B19" w14:textId="1FF92AA4" w:rsidR="0079645E" w:rsidRPr="0079645E" w:rsidRDefault="0079645E" w:rsidP="00DE1CCB">
            <w:pPr>
              <w:pStyle w:val="DHHSbody"/>
              <w:rPr>
                <w:szCs w:val="21"/>
              </w:rPr>
            </w:pPr>
            <w:r>
              <w:t>T</w:t>
            </w:r>
            <w:r w:rsidRPr="0079645E">
              <w:t xml:space="preserve">o prevent services from reporting </w:t>
            </w:r>
            <w:r w:rsidR="005552CE" w:rsidRPr="004F4C11">
              <w:rPr>
                <w:i/>
                <w:iCs/>
              </w:rPr>
              <w:t>Event -</w:t>
            </w:r>
            <w:r w:rsidR="005552CE">
              <w:rPr>
                <w:i/>
                <w:iCs/>
              </w:rPr>
              <w:t xml:space="preserve"> </w:t>
            </w:r>
            <w:r w:rsidRPr="004F4C11">
              <w:rPr>
                <w:i/>
                <w:iCs/>
              </w:rPr>
              <w:t>end reason</w:t>
            </w:r>
            <w:r w:rsidRPr="0079645E">
              <w:t xml:space="preserve"> code 90 </w:t>
            </w:r>
            <w:r w:rsidR="00B029DF">
              <w:t>(</w:t>
            </w:r>
            <w:r w:rsidRPr="0079645E">
              <w:t>Dep</w:t>
            </w:r>
            <w:r w:rsidR="005552CE">
              <w:t>ar</w:t>
            </w:r>
            <w:r w:rsidRPr="0079645E">
              <w:t>t</w:t>
            </w:r>
            <w:r w:rsidR="005552CE">
              <w:t>ment</w:t>
            </w:r>
            <w:r w:rsidRPr="0079645E">
              <w:t xml:space="preserve"> of Health use only</w:t>
            </w:r>
            <w:r w:rsidR="00B029DF">
              <w:t>)</w:t>
            </w:r>
            <w:r w:rsidRPr="0079645E">
              <w:t xml:space="preserve"> when ending service events, as this code is reserved for use by the department only for its data quality improvement initiative.</w:t>
            </w:r>
          </w:p>
          <w:p w14:paraId="7E732A14" w14:textId="77777777" w:rsidR="0079645E" w:rsidRDefault="0079645E" w:rsidP="00DE1CCB">
            <w:pPr>
              <w:pStyle w:val="DHHSbody"/>
              <w:rPr>
                <w:b/>
                <w:bCs/>
              </w:rPr>
            </w:pPr>
            <w:r w:rsidRPr="0079645E">
              <w:rPr>
                <w:b/>
                <w:bCs/>
              </w:rPr>
              <w:t>Background</w:t>
            </w:r>
          </w:p>
          <w:p w14:paraId="72BBC49B" w14:textId="293780E3" w:rsidR="0079645E" w:rsidRPr="00AF022B" w:rsidRDefault="0079645E" w:rsidP="0079645E">
            <w:pPr>
              <w:pStyle w:val="DHHSbody"/>
            </w:pPr>
            <w:r>
              <w:t xml:space="preserve">A departmental code </w:t>
            </w:r>
            <w:r w:rsidR="00361480">
              <w:t xml:space="preserve">90 </w:t>
            </w:r>
            <w:r w:rsidRPr="004A44BA">
              <w:t>(</w:t>
            </w:r>
            <w:r>
              <w:t xml:space="preserve">for </w:t>
            </w:r>
            <w:r w:rsidRPr="004A44BA">
              <w:t>internal use</w:t>
            </w:r>
            <w:r>
              <w:t xml:space="preserve"> only</w:t>
            </w:r>
            <w:r w:rsidRPr="004A44BA">
              <w:t>)</w:t>
            </w:r>
            <w:r>
              <w:t xml:space="preserve"> was introduced in the </w:t>
            </w:r>
            <w:r w:rsidRPr="009D5966">
              <w:rPr>
                <w:i/>
                <w:iCs/>
              </w:rPr>
              <w:t>VADC Specification 2022-23</w:t>
            </w:r>
            <w:r>
              <w:t xml:space="preserve"> for </w:t>
            </w:r>
            <w:r w:rsidRPr="004F4C11">
              <w:rPr>
                <w:i/>
                <w:iCs/>
              </w:rPr>
              <w:t>end reason</w:t>
            </w:r>
            <w:r>
              <w:t xml:space="preserve"> when ending a treatment service event. </w:t>
            </w:r>
            <w:r w:rsidRPr="00AF022B">
              <w:rPr>
                <w:bCs/>
                <w:iCs/>
              </w:rPr>
              <w:t xml:space="preserve"> An end reason must be reported</w:t>
            </w:r>
            <w:r>
              <w:rPr>
                <w:bCs/>
                <w:iCs/>
              </w:rPr>
              <w:t xml:space="preserve"> when ending the client’s treatment.</w:t>
            </w:r>
            <w:r w:rsidR="005C4614">
              <w:rPr>
                <w:bCs/>
                <w:iCs/>
              </w:rPr>
              <w:t xml:space="preserve"> Vendors were not expected to implement this code into Client Management Systems.</w:t>
            </w:r>
          </w:p>
          <w:p w14:paraId="34D8BE26" w14:textId="7FEC058E" w:rsidR="0079645E" w:rsidRPr="00212985" w:rsidRDefault="0079645E" w:rsidP="0079645E">
            <w:pPr>
              <w:pStyle w:val="DHHSbody"/>
            </w:pPr>
            <w:r>
              <w:t xml:space="preserve">The </w:t>
            </w:r>
            <w:r w:rsidRPr="004F4C11">
              <w:rPr>
                <w:i/>
                <w:iCs/>
              </w:rPr>
              <w:t>end reason</w:t>
            </w:r>
            <w:r>
              <w:t xml:space="preserve"> code ‘90’ was intended for data quality improvement work to close historical opened service events dating back to 2018-19, with plans to review in conjunction with affected service providers. </w:t>
            </w:r>
          </w:p>
        </w:tc>
      </w:tr>
      <w:tr w:rsidR="0079645E" w:rsidRPr="00AF46BB" w14:paraId="4787B3B3" w14:textId="77777777" w:rsidTr="00DE1CCB">
        <w:tc>
          <w:tcPr>
            <w:tcW w:w="1175" w:type="pct"/>
            <w:shd w:val="clear" w:color="auto" w:fill="auto"/>
          </w:tcPr>
          <w:p w14:paraId="763955A3" w14:textId="77777777" w:rsidR="0079645E" w:rsidRPr="00C416C0" w:rsidRDefault="0079645E" w:rsidP="00DE1CCB">
            <w:pPr>
              <w:pStyle w:val="DHHSbody"/>
              <w:rPr>
                <w:rStyle w:val="Strong"/>
              </w:rPr>
            </w:pPr>
            <w:r w:rsidRPr="00C416C0">
              <w:rPr>
                <w:rStyle w:val="Strong"/>
              </w:rPr>
              <w:t>Details of change</w:t>
            </w:r>
          </w:p>
        </w:tc>
        <w:tc>
          <w:tcPr>
            <w:tcW w:w="3825" w:type="pct"/>
            <w:shd w:val="clear" w:color="auto" w:fill="auto"/>
          </w:tcPr>
          <w:p w14:paraId="1FA17870" w14:textId="69ACF75F" w:rsidR="004D7423" w:rsidRDefault="0079645E" w:rsidP="00361480">
            <w:pPr>
              <w:keepNext/>
              <w:keepLines/>
            </w:pPr>
            <w:r>
              <w:t xml:space="preserve">Add </w:t>
            </w:r>
            <w:r w:rsidR="00B029DF">
              <w:t xml:space="preserve">a new </w:t>
            </w:r>
            <w:r>
              <w:t>error validation</w:t>
            </w:r>
            <w:r w:rsidR="00A1363B">
              <w:t xml:space="preserve"> that will trigger when </w:t>
            </w:r>
            <w:r w:rsidR="005552CE" w:rsidRPr="004F4C11">
              <w:rPr>
                <w:i/>
                <w:iCs/>
              </w:rPr>
              <w:t>Event -</w:t>
            </w:r>
            <w:r w:rsidR="005552CE">
              <w:rPr>
                <w:i/>
                <w:iCs/>
              </w:rPr>
              <w:t xml:space="preserve"> </w:t>
            </w:r>
            <w:r w:rsidR="00A1363B" w:rsidRPr="004F4C11">
              <w:rPr>
                <w:i/>
                <w:iCs/>
              </w:rPr>
              <w:t>end reason</w:t>
            </w:r>
            <w:r w:rsidR="00A1363B">
              <w:t xml:space="preserve"> code 90 is reported by </w:t>
            </w:r>
            <w:r w:rsidR="00361480">
              <w:t>a</w:t>
            </w:r>
            <w:r w:rsidR="00A1363B">
              <w:t xml:space="preserve"> service provider. </w:t>
            </w:r>
          </w:p>
          <w:p w14:paraId="32B43CA7" w14:textId="10962447" w:rsidR="0079645E" w:rsidRPr="00AF46BB" w:rsidRDefault="0079645E" w:rsidP="00361480">
            <w:pPr>
              <w:keepNext/>
              <w:keepLines/>
            </w:pPr>
          </w:p>
        </w:tc>
      </w:tr>
    </w:tbl>
    <w:p w14:paraId="09F8106B" w14:textId="206B9F7B" w:rsidR="004D7423" w:rsidRPr="003E293A" w:rsidRDefault="004D7423" w:rsidP="003E293A">
      <w:pPr>
        <w:pStyle w:val="DHHSbody"/>
        <w:rPr>
          <w:rFonts w:eastAsia="MS Gothic"/>
          <w:bCs/>
          <w:color w:val="53565A"/>
          <w:sz w:val="36"/>
          <w:szCs w:val="36"/>
        </w:rPr>
      </w:pPr>
      <w:r w:rsidRPr="003E293A">
        <w:rPr>
          <w:rFonts w:eastAsia="MS Gothic"/>
          <w:bCs/>
          <w:color w:val="53565A"/>
          <w:sz w:val="36"/>
          <w:szCs w:val="36"/>
        </w:rPr>
        <w:t>Section 6 Edit/Validation Rules</w:t>
      </w:r>
    </w:p>
    <w:p w14:paraId="0D390762" w14:textId="1D02A81D" w:rsidR="00212985" w:rsidRPr="00AF022B" w:rsidRDefault="00212985" w:rsidP="00212985">
      <w:pPr>
        <w:pStyle w:val="DHHStablecaption"/>
      </w:pPr>
      <w:r w:rsidRPr="00CB7D3F">
        <w:t>Table 5.c</w:t>
      </w:r>
      <w:r w:rsidRPr="00AF022B">
        <w:t xml:space="preserve"> Data Element edit/validation rules</w:t>
      </w:r>
    </w:p>
    <w:p w14:paraId="778AA4A4" w14:textId="337C5E86" w:rsidR="00212985" w:rsidRDefault="00212985">
      <w:pPr>
        <w:spacing w:after="0" w:line="240" w:lineRule="auto"/>
        <w:rPr>
          <w:rFonts w:eastAsia="Times"/>
          <w:b/>
          <w:bCs/>
          <w:color w:val="53565A"/>
          <w:sz w:val="32"/>
          <w:szCs w:val="32"/>
        </w:rPr>
      </w:pPr>
    </w:p>
    <w:tbl>
      <w:tblPr>
        <w:tblStyle w:val="TableGrid"/>
        <w:tblW w:w="0" w:type="auto"/>
        <w:tblLayout w:type="fixed"/>
        <w:tblLook w:val="04A0" w:firstRow="1" w:lastRow="0" w:firstColumn="1" w:lastColumn="0" w:noHBand="0" w:noVBand="1"/>
      </w:tblPr>
      <w:tblGrid>
        <w:gridCol w:w="726"/>
        <w:gridCol w:w="2551"/>
        <w:gridCol w:w="2135"/>
        <w:gridCol w:w="2401"/>
        <w:gridCol w:w="851"/>
        <w:gridCol w:w="992"/>
      </w:tblGrid>
      <w:tr w:rsidR="00212985" w:rsidRPr="005A5594" w14:paraId="4EEA0F8B" w14:textId="77777777" w:rsidTr="00DE1CCB">
        <w:tc>
          <w:tcPr>
            <w:tcW w:w="726" w:type="dxa"/>
          </w:tcPr>
          <w:p w14:paraId="1CDB23E3" w14:textId="77777777" w:rsidR="00212985" w:rsidRPr="00BF178B" w:rsidRDefault="00212985" w:rsidP="00DE1CCB">
            <w:pPr>
              <w:keepNext/>
              <w:keepLines/>
              <w:rPr>
                <w:rFonts w:cs="Arial"/>
                <w:bCs/>
                <w:sz w:val="20"/>
              </w:rPr>
            </w:pPr>
            <w:r w:rsidRPr="00BF178B">
              <w:rPr>
                <w:rFonts w:cs="Arial"/>
                <w:bCs/>
                <w:sz w:val="20"/>
              </w:rPr>
              <w:t>ID</w:t>
            </w:r>
          </w:p>
        </w:tc>
        <w:tc>
          <w:tcPr>
            <w:tcW w:w="2551" w:type="dxa"/>
          </w:tcPr>
          <w:p w14:paraId="1DFC7C21" w14:textId="73325786" w:rsidR="00212985" w:rsidRPr="00BF178B" w:rsidRDefault="00212985" w:rsidP="00DE1CCB">
            <w:pPr>
              <w:keepNext/>
              <w:keepLines/>
              <w:rPr>
                <w:rFonts w:cs="Arial"/>
                <w:bCs/>
                <w:sz w:val="20"/>
              </w:rPr>
            </w:pPr>
            <w:r w:rsidRPr="00BF178B">
              <w:rPr>
                <w:rFonts w:cs="Arial"/>
                <w:bCs/>
                <w:sz w:val="20"/>
              </w:rPr>
              <w:t>Edit name/description</w:t>
            </w:r>
          </w:p>
        </w:tc>
        <w:tc>
          <w:tcPr>
            <w:tcW w:w="2135" w:type="dxa"/>
          </w:tcPr>
          <w:p w14:paraId="7A32CE75" w14:textId="77777777" w:rsidR="00212985" w:rsidRPr="00BF178B" w:rsidRDefault="00212985" w:rsidP="00DE1CCB">
            <w:pPr>
              <w:keepNext/>
              <w:keepLines/>
              <w:rPr>
                <w:rFonts w:cs="Arial"/>
                <w:bCs/>
                <w:sz w:val="20"/>
              </w:rPr>
            </w:pPr>
            <w:r w:rsidRPr="00BF178B">
              <w:rPr>
                <w:rFonts w:cs="Arial"/>
                <w:bCs/>
                <w:sz w:val="20"/>
              </w:rPr>
              <w:t>Data elements</w:t>
            </w:r>
          </w:p>
        </w:tc>
        <w:tc>
          <w:tcPr>
            <w:tcW w:w="2401" w:type="dxa"/>
          </w:tcPr>
          <w:p w14:paraId="0A2761DB" w14:textId="77777777" w:rsidR="00212985" w:rsidRPr="00BF178B" w:rsidRDefault="00212985" w:rsidP="00DE1CCB">
            <w:pPr>
              <w:keepNext/>
              <w:keepLines/>
              <w:rPr>
                <w:rFonts w:cs="Arial"/>
                <w:bCs/>
                <w:sz w:val="20"/>
              </w:rPr>
            </w:pPr>
            <w:r w:rsidRPr="00BF178B">
              <w:rPr>
                <w:rFonts w:cs="Arial"/>
                <w:bCs/>
                <w:sz w:val="20"/>
              </w:rPr>
              <w:t>Pseudo-code / rule</w:t>
            </w:r>
          </w:p>
        </w:tc>
        <w:tc>
          <w:tcPr>
            <w:tcW w:w="851" w:type="dxa"/>
          </w:tcPr>
          <w:p w14:paraId="23E1D212" w14:textId="77777777" w:rsidR="00212985" w:rsidRPr="00BF178B" w:rsidRDefault="00212985" w:rsidP="00DE1CCB">
            <w:pPr>
              <w:keepNext/>
              <w:keepLines/>
              <w:rPr>
                <w:rFonts w:cs="Arial"/>
                <w:bCs/>
                <w:sz w:val="20"/>
              </w:rPr>
            </w:pPr>
            <w:r w:rsidRPr="00BF178B">
              <w:rPr>
                <w:rFonts w:cs="Arial"/>
                <w:bCs/>
                <w:sz w:val="20"/>
              </w:rPr>
              <w:t>Source</w:t>
            </w:r>
          </w:p>
        </w:tc>
        <w:tc>
          <w:tcPr>
            <w:tcW w:w="992" w:type="dxa"/>
          </w:tcPr>
          <w:p w14:paraId="2944C944" w14:textId="77777777" w:rsidR="00212985" w:rsidRPr="00BF178B" w:rsidRDefault="00212985" w:rsidP="00DE1CCB">
            <w:pPr>
              <w:keepNext/>
              <w:keepLines/>
              <w:rPr>
                <w:rFonts w:cs="Arial"/>
                <w:bCs/>
                <w:sz w:val="20"/>
              </w:rPr>
            </w:pPr>
            <w:r w:rsidRPr="00BF178B">
              <w:rPr>
                <w:rFonts w:cs="Arial"/>
                <w:bCs/>
                <w:sz w:val="20"/>
              </w:rPr>
              <w:t>Status</w:t>
            </w:r>
          </w:p>
        </w:tc>
      </w:tr>
      <w:tr w:rsidR="00212985" w:rsidRPr="000E47C9" w14:paraId="66F03954" w14:textId="77777777" w:rsidTr="00DE1CCB">
        <w:tc>
          <w:tcPr>
            <w:tcW w:w="726" w:type="dxa"/>
          </w:tcPr>
          <w:p w14:paraId="0463192C" w14:textId="5F8A91AA" w:rsidR="00212985" w:rsidRPr="005A5594" w:rsidRDefault="0062153F" w:rsidP="00DE1CCB">
            <w:pPr>
              <w:keepNext/>
              <w:keepLines/>
              <w:rPr>
                <w:rFonts w:cs="Arial"/>
                <w:bCs/>
                <w:sz w:val="20"/>
                <w:highlight w:val="green"/>
              </w:rPr>
            </w:pPr>
            <w:r>
              <w:rPr>
                <w:rFonts w:cs="Arial"/>
                <w:bCs/>
                <w:sz w:val="20"/>
                <w:highlight w:val="green"/>
              </w:rPr>
              <w:t>###</w:t>
            </w:r>
          </w:p>
        </w:tc>
        <w:tc>
          <w:tcPr>
            <w:tcW w:w="2551" w:type="dxa"/>
          </w:tcPr>
          <w:p w14:paraId="68C96002" w14:textId="77777777" w:rsidR="00212985" w:rsidRPr="005A5594" w:rsidRDefault="00212985" w:rsidP="00DE1CCB">
            <w:pPr>
              <w:pStyle w:val="Default"/>
              <w:rPr>
                <w:rFonts w:ascii="Arial" w:hAnsi="Arial" w:cs="Arial"/>
                <w:color w:val="auto"/>
                <w:sz w:val="20"/>
                <w:szCs w:val="20"/>
                <w:highlight w:val="green"/>
                <w:lang w:eastAsia="en-US"/>
              </w:rPr>
            </w:pPr>
            <w:r w:rsidRPr="005A5594">
              <w:rPr>
                <w:rFonts w:ascii="Arial" w:hAnsi="Arial" w:cs="Arial"/>
                <w:color w:val="auto"/>
                <w:sz w:val="20"/>
                <w:szCs w:val="20"/>
                <w:highlight w:val="green"/>
                <w:lang w:eastAsia="en-US"/>
              </w:rPr>
              <w:t>End reason cannot be 90 - ‘Dept of Health use only’</w:t>
            </w:r>
          </w:p>
          <w:p w14:paraId="10752151" w14:textId="77777777" w:rsidR="00212985" w:rsidRPr="005A5594" w:rsidRDefault="00212985" w:rsidP="00DE1CCB">
            <w:pPr>
              <w:pStyle w:val="Default"/>
              <w:rPr>
                <w:rFonts w:ascii="Arial" w:hAnsi="Arial" w:cs="Arial"/>
                <w:color w:val="auto"/>
                <w:sz w:val="20"/>
                <w:szCs w:val="20"/>
                <w:highlight w:val="green"/>
                <w:lang w:eastAsia="en-US"/>
              </w:rPr>
            </w:pPr>
          </w:p>
          <w:p w14:paraId="788BEC2D" w14:textId="77777777" w:rsidR="00212985" w:rsidRPr="005A5594" w:rsidRDefault="00212985" w:rsidP="00DE1CCB">
            <w:pPr>
              <w:keepNext/>
              <w:keepLines/>
              <w:rPr>
                <w:rFonts w:cs="Arial"/>
                <w:bCs/>
                <w:sz w:val="20"/>
                <w:highlight w:val="green"/>
              </w:rPr>
            </w:pPr>
          </w:p>
        </w:tc>
        <w:tc>
          <w:tcPr>
            <w:tcW w:w="2135" w:type="dxa"/>
          </w:tcPr>
          <w:p w14:paraId="2AF06CB1" w14:textId="77777777" w:rsidR="00212985" w:rsidRPr="005A5594" w:rsidRDefault="00212985" w:rsidP="00DE1CCB">
            <w:pPr>
              <w:pStyle w:val="DHHStabletext"/>
              <w:spacing w:before="60"/>
              <w:rPr>
                <w:rFonts w:cs="Arial"/>
                <w:highlight w:val="green"/>
              </w:rPr>
            </w:pPr>
            <w:r w:rsidRPr="005A5594">
              <w:rPr>
                <w:rFonts w:cs="Arial"/>
                <w:highlight w:val="green"/>
              </w:rPr>
              <w:t>Event –end reason</w:t>
            </w:r>
          </w:p>
          <w:p w14:paraId="64867CF8" w14:textId="77777777" w:rsidR="00212985" w:rsidRPr="005A5594" w:rsidRDefault="00212985" w:rsidP="00DE1CCB">
            <w:pPr>
              <w:keepNext/>
              <w:keepLines/>
              <w:rPr>
                <w:rFonts w:cs="Arial"/>
                <w:bCs/>
                <w:sz w:val="20"/>
                <w:highlight w:val="green"/>
              </w:rPr>
            </w:pPr>
          </w:p>
        </w:tc>
        <w:tc>
          <w:tcPr>
            <w:tcW w:w="2401" w:type="dxa"/>
          </w:tcPr>
          <w:p w14:paraId="1675188D" w14:textId="038D3657" w:rsidR="00212985" w:rsidRDefault="00212985" w:rsidP="00DE1CCB">
            <w:pPr>
              <w:pStyle w:val="DHHStabletext"/>
              <w:spacing w:before="60"/>
              <w:rPr>
                <w:rFonts w:cs="Arial"/>
                <w:highlight w:val="green"/>
              </w:rPr>
            </w:pPr>
            <w:r w:rsidRPr="005A5594">
              <w:rPr>
                <w:rFonts w:cs="Arial"/>
                <w:highlight w:val="green"/>
              </w:rPr>
              <w:t>Event –end reason = 90</w:t>
            </w:r>
          </w:p>
          <w:p w14:paraId="5B6A52EA" w14:textId="6FB217BC" w:rsidR="00B029DF" w:rsidRPr="005A5594" w:rsidRDefault="00B029DF" w:rsidP="00DE1CCB">
            <w:pPr>
              <w:pStyle w:val="DHHStabletext"/>
              <w:spacing w:before="60"/>
              <w:rPr>
                <w:rFonts w:cs="Arial"/>
                <w:highlight w:val="green"/>
              </w:rPr>
            </w:pPr>
            <w:r>
              <w:rPr>
                <w:rFonts w:cs="Arial"/>
                <w:highlight w:val="green"/>
              </w:rPr>
              <w:t>and Event – close date is not null</w:t>
            </w:r>
          </w:p>
          <w:p w14:paraId="253BA6A0" w14:textId="77777777" w:rsidR="00212985" w:rsidRPr="005A5594" w:rsidRDefault="00212985" w:rsidP="00DE1CCB">
            <w:pPr>
              <w:pStyle w:val="DHHStabletext"/>
              <w:spacing w:before="60"/>
              <w:rPr>
                <w:rFonts w:cs="Arial"/>
                <w:bCs/>
                <w:highlight w:val="green"/>
              </w:rPr>
            </w:pPr>
          </w:p>
        </w:tc>
        <w:tc>
          <w:tcPr>
            <w:tcW w:w="851" w:type="dxa"/>
          </w:tcPr>
          <w:p w14:paraId="7C7413F3" w14:textId="77777777" w:rsidR="00212985" w:rsidRPr="005A5594" w:rsidRDefault="00212985" w:rsidP="00DE1CCB">
            <w:pPr>
              <w:keepNext/>
              <w:keepLines/>
              <w:rPr>
                <w:rFonts w:cs="Arial"/>
                <w:bCs/>
                <w:sz w:val="20"/>
                <w:highlight w:val="green"/>
              </w:rPr>
            </w:pPr>
            <w:r w:rsidRPr="005A5594">
              <w:rPr>
                <w:rFonts w:cs="Arial"/>
                <w:bCs/>
                <w:sz w:val="20"/>
                <w:highlight w:val="green"/>
              </w:rPr>
              <w:t>DH</w:t>
            </w:r>
          </w:p>
        </w:tc>
        <w:tc>
          <w:tcPr>
            <w:tcW w:w="992" w:type="dxa"/>
          </w:tcPr>
          <w:p w14:paraId="0C2E4A97" w14:textId="77777777" w:rsidR="00212985" w:rsidRPr="000E47C9" w:rsidRDefault="00212985" w:rsidP="00DE1CCB">
            <w:pPr>
              <w:keepNext/>
              <w:keepLines/>
              <w:rPr>
                <w:rFonts w:cs="Arial"/>
                <w:bCs/>
                <w:sz w:val="20"/>
              </w:rPr>
            </w:pPr>
            <w:r w:rsidRPr="005A5594">
              <w:rPr>
                <w:rFonts w:cs="Arial"/>
                <w:bCs/>
                <w:sz w:val="20"/>
                <w:highlight w:val="green"/>
              </w:rPr>
              <w:t>Error</w:t>
            </w:r>
          </w:p>
        </w:tc>
      </w:tr>
    </w:tbl>
    <w:p w14:paraId="642A87CB" w14:textId="79DB925B" w:rsidR="00186473" w:rsidRDefault="00186473">
      <w:pPr>
        <w:spacing w:after="0" w:line="240" w:lineRule="auto"/>
        <w:rPr>
          <w:rFonts w:eastAsia="Times"/>
          <w:b/>
          <w:bCs/>
          <w:color w:val="53565A"/>
          <w:sz w:val="32"/>
          <w:szCs w:val="32"/>
        </w:rPr>
      </w:pPr>
    </w:p>
    <w:p w14:paraId="7CD069B2" w14:textId="77777777" w:rsidR="00361480" w:rsidRDefault="00361480">
      <w:pPr>
        <w:spacing w:after="0" w:line="240" w:lineRule="auto"/>
        <w:rPr>
          <w:b/>
          <w:color w:val="53565A"/>
          <w:sz w:val="32"/>
          <w:szCs w:val="28"/>
        </w:rPr>
      </w:pPr>
      <w:r>
        <w:br w:type="page"/>
      </w:r>
    </w:p>
    <w:p w14:paraId="4676E2B2" w14:textId="27CCA5EE" w:rsidR="00960147" w:rsidRDefault="00960147" w:rsidP="00361480">
      <w:pPr>
        <w:pStyle w:val="Heading2"/>
      </w:pPr>
      <w:bookmarkStart w:id="20" w:name="_Toc117239635"/>
      <w:r>
        <w:lastRenderedPageBreak/>
        <w:t xml:space="preserve">Feedback for Proposal </w:t>
      </w:r>
      <w:r w:rsidR="009A21D9">
        <w:t>3</w:t>
      </w:r>
      <w:r>
        <w:t xml:space="preserve"> - </w:t>
      </w:r>
      <w:r w:rsidR="004F4C11" w:rsidRPr="004F4C11">
        <w:t xml:space="preserve">Add an error validation to prevent services reporting an </w:t>
      </w:r>
      <w:r w:rsidR="004F4C11" w:rsidRPr="004F4C11">
        <w:rPr>
          <w:i/>
          <w:iCs/>
        </w:rPr>
        <w:t>Event - end reason</w:t>
      </w:r>
      <w:r w:rsidR="004F4C11" w:rsidRPr="004F4C11" w:rsidDel="004F4C11">
        <w:t xml:space="preserve"> </w:t>
      </w:r>
      <w:r w:rsidR="004F4C11" w:rsidRPr="004F4C11">
        <w:t>code reserved for Department of Health use only</w:t>
      </w:r>
      <w:bookmarkEnd w:id="20"/>
    </w:p>
    <w:tbl>
      <w:tblPr>
        <w:tblStyle w:val="TableGrid"/>
        <w:tblW w:w="10204" w:type="dxa"/>
        <w:tblInd w:w="-5" w:type="dxa"/>
        <w:tblLook w:val="06A0" w:firstRow="1" w:lastRow="0" w:firstColumn="1" w:lastColumn="0" w:noHBand="1" w:noVBand="1"/>
      </w:tblPr>
      <w:tblGrid>
        <w:gridCol w:w="3397"/>
        <w:gridCol w:w="6807"/>
      </w:tblGrid>
      <w:tr w:rsidR="00960147" w:rsidRPr="00277DFB" w14:paraId="7D0106F9" w14:textId="77777777" w:rsidTr="00DE1CCB">
        <w:trPr>
          <w:trHeight w:val="880"/>
        </w:trPr>
        <w:tc>
          <w:tcPr>
            <w:tcW w:w="3397" w:type="dxa"/>
            <w:shd w:val="clear" w:color="auto" w:fill="D9D9D9" w:themeFill="background1" w:themeFillShade="D9"/>
          </w:tcPr>
          <w:p w14:paraId="59E3AB97" w14:textId="77777777" w:rsidR="00960147" w:rsidRPr="00277DFB" w:rsidRDefault="00960147" w:rsidP="00DE1CCB">
            <w:pPr>
              <w:pStyle w:val="Body"/>
              <w:rPr>
                <w:b/>
                <w:bCs/>
              </w:rPr>
            </w:pPr>
            <w:r>
              <w:rPr>
                <w:b/>
                <w:bCs/>
              </w:rPr>
              <w:t>AOD business impact and feasibility comments</w:t>
            </w:r>
          </w:p>
        </w:tc>
        <w:tc>
          <w:tcPr>
            <w:tcW w:w="6807" w:type="dxa"/>
          </w:tcPr>
          <w:p w14:paraId="0E3AB366" w14:textId="77777777" w:rsidR="00960147" w:rsidRPr="00277DFB" w:rsidRDefault="00960147" w:rsidP="00DE1CCB">
            <w:pPr>
              <w:pStyle w:val="Body"/>
            </w:pPr>
          </w:p>
        </w:tc>
      </w:tr>
      <w:tr w:rsidR="00960147" w:rsidRPr="00277DFB" w14:paraId="72C2F695" w14:textId="77777777" w:rsidTr="00DE1CCB">
        <w:tc>
          <w:tcPr>
            <w:tcW w:w="3397" w:type="dxa"/>
            <w:shd w:val="clear" w:color="auto" w:fill="D9D9D9" w:themeFill="background1" w:themeFillShade="D9"/>
          </w:tcPr>
          <w:p w14:paraId="2B758421" w14:textId="77777777" w:rsidR="00960147" w:rsidRPr="00277DFB" w:rsidRDefault="00960147" w:rsidP="00DE1CCB">
            <w:pPr>
              <w:pStyle w:val="Body"/>
              <w:rPr>
                <w:b/>
                <w:bCs/>
              </w:rPr>
            </w:pPr>
            <w:r w:rsidRPr="00277DFB">
              <w:rPr>
                <w:b/>
                <w:bCs/>
              </w:rPr>
              <w:t>Do you support this proposal</w:t>
            </w:r>
            <w:r>
              <w:rPr>
                <w:b/>
                <w:bCs/>
              </w:rPr>
              <w:t xml:space="preserve"> to proceed for implementation</w:t>
            </w:r>
            <w:r w:rsidRPr="00277DFB">
              <w:rPr>
                <w:b/>
                <w:bCs/>
              </w:rPr>
              <w:t>?</w:t>
            </w:r>
            <w:r>
              <w:rPr>
                <w:b/>
                <w:bCs/>
              </w:rPr>
              <w:t xml:space="preserve"> </w:t>
            </w:r>
          </w:p>
        </w:tc>
        <w:tc>
          <w:tcPr>
            <w:tcW w:w="6807" w:type="dxa"/>
          </w:tcPr>
          <w:p w14:paraId="565AC1A0" w14:textId="77777777" w:rsidR="00960147" w:rsidRPr="00277DFB" w:rsidRDefault="00960147" w:rsidP="00DE1CCB">
            <w:pPr>
              <w:pStyle w:val="Body"/>
            </w:pPr>
          </w:p>
        </w:tc>
      </w:tr>
      <w:tr w:rsidR="00960147" w:rsidRPr="00277DFB" w14:paraId="07304782" w14:textId="77777777" w:rsidTr="00DE1CCB">
        <w:trPr>
          <w:trHeight w:val="756"/>
        </w:trPr>
        <w:tc>
          <w:tcPr>
            <w:tcW w:w="3397" w:type="dxa"/>
            <w:shd w:val="clear" w:color="auto" w:fill="D9D9D9" w:themeFill="background1" w:themeFillShade="D9"/>
          </w:tcPr>
          <w:p w14:paraId="3C7A9BB4" w14:textId="77777777" w:rsidR="00960147" w:rsidRPr="00277DFB" w:rsidRDefault="00960147" w:rsidP="00DE1CCB">
            <w:pPr>
              <w:pStyle w:val="Body"/>
              <w:rPr>
                <w:b/>
                <w:bCs/>
              </w:rPr>
            </w:pPr>
            <w:r w:rsidRPr="00277DFB">
              <w:rPr>
                <w:b/>
                <w:bCs/>
              </w:rPr>
              <w:t>Why do you support /</w:t>
            </w:r>
            <w:r>
              <w:rPr>
                <w:b/>
                <w:bCs/>
              </w:rPr>
              <w:t xml:space="preserve"> </w:t>
            </w:r>
            <w:r w:rsidRPr="00277DFB">
              <w:rPr>
                <w:b/>
                <w:bCs/>
              </w:rPr>
              <w:t>not support this proposal?</w:t>
            </w:r>
          </w:p>
        </w:tc>
        <w:tc>
          <w:tcPr>
            <w:tcW w:w="6807" w:type="dxa"/>
          </w:tcPr>
          <w:p w14:paraId="46B41FAF" w14:textId="77777777" w:rsidR="00960147" w:rsidRPr="00277DFB" w:rsidRDefault="00960147" w:rsidP="00DE1CCB">
            <w:pPr>
              <w:pStyle w:val="Body"/>
            </w:pPr>
          </w:p>
        </w:tc>
      </w:tr>
      <w:tr w:rsidR="00960147" w:rsidRPr="00277DFB" w14:paraId="5EAD6352" w14:textId="77777777" w:rsidTr="00DE1CCB">
        <w:trPr>
          <w:trHeight w:val="756"/>
        </w:trPr>
        <w:tc>
          <w:tcPr>
            <w:tcW w:w="3397" w:type="dxa"/>
            <w:shd w:val="clear" w:color="auto" w:fill="D9D9D9" w:themeFill="background1" w:themeFillShade="D9"/>
          </w:tcPr>
          <w:p w14:paraId="6233EBEA" w14:textId="77777777" w:rsidR="00960147" w:rsidRPr="00277DFB" w:rsidRDefault="00960147" w:rsidP="00DE1CCB">
            <w:pPr>
              <w:pStyle w:val="Body"/>
              <w:rPr>
                <w:b/>
                <w:bCs/>
              </w:rPr>
            </w:pPr>
            <w:r>
              <w:rPr>
                <w:b/>
                <w:bCs/>
              </w:rPr>
              <w:t>Other comments</w:t>
            </w:r>
          </w:p>
        </w:tc>
        <w:tc>
          <w:tcPr>
            <w:tcW w:w="6807" w:type="dxa"/>
          </w:tcPr>
          <w:p w14:paraId="7CEE57DB" w14:textId="77777777" w:rsidR="00960147" w:rsidRPr="00277DFB" w:rsidRDefault="00960147" w:rsidP="00DE1CCB">
            <w:pPr>
              <w:pStyle w:val="Body"/>
            </w:pPr>
          </w:p>
        </w:tc>
      </w:tr>
    </w:tbl>
    <w:p w14:paraId="0E1283A1" w14:textId="57367D18" w:rsidR="00883068" w:rsidRDefault="00212985" w:rsidP="00883068">
      <w:pPr>
        <w:pStyle w:val="Heading1"/>
      </w:pPr>
      <w:r>
        <w:br w:type="page"/>
      </w:r>
      <w:bookmarkStart w:id="21" w:name="_Toc117239636"/>
      <w:r w:rsidR="00883068">
        <w:lastRenderedPageBreak/>
        <w:t xml:space="preserve">Proposal </w:t>
      </w:r>
      <w:r w:rsidR="009A21D9">
        <w:t>4</w:t>
      </w:r>
      <w:r w:rsidR="00883068">
        <w:t xml:space="preserve"> - Update validations to align with business rules of Outcomes AUDIT Score and DUDIT score</w:t>
      </w:r>
      <w:bookmarkEnd w:id="21"/>
    </w:p>
    <w:tbl>
      <w:tblPr>
        <w:tblW w:w="5000" w:type="pct"/>
        <w:tblLook w:val="04A0" w:firstRow="1" w:lastRow="0" w:firstColumn="1" w:lastColumn="0" w:noHBand="0" w:noVBand="1"/>
      </w:tblPr>
      <w:tblGrid>
        <w:gridCol w:w="2185"/>
        <w:gridCol w:w="7113"/>
      </w:tblGrid>
      <w:tr w:rsidR="00883068" w:rsidRPr="00AF46BB" w14:paraId="3D538B85" w14:textId="77777777" w:rsidTr="00DE1CCB">
        <w:tc>
          <w:tcPr>
            <w:tcW w:w="1175" w:type="pct"/>
            <w:shd w:val="clear" w:color="auto" w:fill="auto"/>
          </w:tcPr>
          <w:p w14:paraId="77506B43" w14:textId="77777777" w:rsidR="00883068" w:rsidRPr="00C416C0" w:rsidRDefault="00883068" w:rsidP="00DE1CCB">
            <w:pPr>
              <w:pStyle w:val="DHHSbody"/>
              <w:rPr>
                <w:rStyle w:val="Strong"/>
              </w:rPr>
            </w:pPr>
            <w:r w:rsidRPr="00C416C0">
              <w:rPr>
                <w:rStyle w:val="Strong"/>
              </w:rPr>
              <w:t>It is proposed to</w:t>
            </w:r>
          </w:p>
        </w:tc>
        <w:tc>
          <w:tcPr>
            <w:tcW w:w="3825" w:type="pct"/>
            <w:shd w:val="clear" w:color="auto" w:fill="auto"/>
          </w:tcPr>
          <w:p w14:paraId="632FD6E2" w14:textId="5604E303" w:rsidR="00883068" w:rsidRPr="007238EF" w:rsidRDefault="007238EF" w:rsidP="007238EF">
            <w:pPr>
              <w:keepNext/>
              <w:keepLines/>
              <w:rPr>
                <w:rFonts w:cs="Arial"/>
                <w:bCs/>
                <w:sz w:val="20"/>
              </w:rPr>
            </w:pPr>
            <w:r>
              <w:rPr>
                <w:rFonts w:cs="Arial"/>
                <w:bCs/>
                <w:sz w:val="20"/>
              </w:rPr>
              <w:t xml:space="preserve">Update the validation rules </w:t>
            </w:r>
            <w:r w:rsidR="00A1363B">
              <w:rPr>
                <w:rFonts w:cs="Arial"/>
                <w:bCs/>
                <w:sz w:val="20"/>
              </w:rPr>
              <w:t xml:space="preserve">of </w:t>
            </w:r>
            <w:r>
              <w:rPr>
                <w:rFonts w:cs="Arial"/>
                <w:bCs/>
                <w:sz w:val="20"/>
              </w:rPr>
              <w:t xml:space="preserve">AOD75 and AOD83 to align with the reporting requirement outlined </w:t>
            </w:r>
            <w:r w:rsidRPr="00EC5BA3">
              <w:rPr>
                <w:rFonts w:cs="Arial"/>
                <w:bCs/>
                <w:sz w:val="20"/>
              </w:rPr>
              <w:t xml:space="preserve">in section </w:t>
            </w:r>
            <w:r w:rsidRPr="007238EF">
              <w:rPr>
                <w:rFonts w:cs="Arial"/>
                <w:bCs/>
                <w:i/>
                <w:iCs/>
                <w:sz w:val="20"/>
              </w:rPr>
              <w:t>5.5.3 AUDIT Score</w:t>
            </w:r>
            <w:r w:rsidRPr="00EC5BA3">
              <w:rPr>
                <w:rFonts w:cs="Arial"/>
                <w:bCs/>
                <w:sz w:val="20"/>
              </w:rPr>
              <w:t xml:space="preserve"> </w:t>
            </w:r>
            <w:r>
              <w:rPr>
                <w:rFonts w:cs="Arial"/>
                <w:bCs/>
                <w:sz w:val="20"/>
              </w:rPr>
              <w:t>and</w:t>
            </w:r>
            <w:r w:rsidRPr="00EC5BA3">
              <w:rPr>
                <w:rFonts w:cs="Arial"/>
                <w:bCs/>
                <w:sz w:val="20"/>
              </w:rPr>
              <w:t xml:space="preserve"> </w:t>
            </w:r>
            <w:r w:rsidRPr="007238EF">
              <w:rPr>
                <w:rFonts w:cs="Arial"/>
                <w:bCs/>
                <w:i/>
                <w:iCs/>
                <w:sz w:val="20"/>
              </w:rPr>
              <w:t>5.5.6 DUDIT Score</w:t>
            </w:r>
            <w:r w:rsidRPr="00EC5BA3">
              <w:rPr>
                <w:rFonts w:cs="Arial"/>
                <w:bCs/>
                <w:sz w:val="20"/>
              </w:rPr>
              <w:t xml:space="preserve"> of </w:t>
            </w:r>
            <w:r>
              <w:rPr>
                <w:rFonts w:cs="Arial"/>
                <w:bCs/>
                <w:sz w:val="20"/>
              </w:rPr>
              <w:t xml:space="preserve">the </w:t>
            </w:r>
            <w:r w:rsidRPr="00EC5BA3">
              <w:rPr>
                <w:rFonts w:cs="Arial"/>
                <w:bCs/>
                <w:i/>
                <w:iCs/>
                <w:sz w:val="20"/>
              </w:rPr>
              <w:t>VADC Data Specification 2022-23</w:t>
            </w:r>
            <w:r>
              <w:rPr>
                <w:rFonts w:cs="Arial"/>
                <w:bCs/>
                <w:sz w:val="20"/>
              </w:rPr>
              <w:t xml:space="preserve">.  </w:t>
            </w:r>
          </w:p>
        </w:tc>
      </w:tr>
      <w:tr w:rsidR="00883068" w:rsidRPr="00AF46BB" w14:paraId="74700BB3" w14:textId="77777777" w:rsidTr="00DE1CCB">
        <w:tc>
          <w:tcPr>
            <w:tcW w:w="1175" w:type="pct"/>
            <w:shd w:val="clear" w:color="auto" w:fill="auto"/>
          </w:tcPr>
          <w:p w14:paraId="491C4AFA" w14:textId="77777777" w:rsidR="00883068" w:rsidRPr="00C416C0" w:rsidRDefault="00883068" w:rsidP="00DE1CCB">
            <w:pPr>
              <w:pStyle w:val="DHHSbody"/>
              <w:rPr>
                <w:rStyle w:val="Strong"/>
              </w:rPr>
            </w:pPr>
            <w:r w:rsidRPr="00C416C0">
              <w:rPr>
                <w:rStyle w:val="Strong"/>
              </w:rPr>
              <w:t>Proposed by</w:t>
            </w:r>
          </w:p>
        </w:tc>
        <w:tc>
          <w:tcPr>
            <w:tcW w:w="3825" w:type="pct"/>
            <w:shd w:val="clear" w:color="auto" w:fill="auto"/>
          </w:tcPr>
          <w:p w14:paraId="5D75349B" w14:textId="77777777" w:rsidR="00883068" w:rsidRPr="00AF46BB" w:rsidRDefault="00883068" w:rsidP="00DE1CCB">
            <w:pPr>
              <w:pStyle w:val="DHHSbody"/>
            </w:pPr>
            <w:r>
              <w:t>VAHI, DH</w:t>
            </w:r>
          </w:p>
        </w:tc>
      </w:tr>
      <w:tr w:rsidR="00883068" w:rsidRPr="00AF46BB" w14:paraId="3AE7E3A4" w14:textId="77777777" w:rsidTr="00DE1CCB">
        <w:tc>
          <w:tcPr>
            <w:tcW w:w="1175" w:type="pct"/>
            <w:shd w:val="clear" w:color="auto" w:fill="auto"/>
          </w:tcPr>
          <w:p w14:paraId="097DD9BA" w14:textId="77777777" w:rsidR="00883068" w:rsidRPr="00C416C0" w:rsidRDefault="00883068" w:rsidP="00DE1CCB">
            <w:pPr>
              <w:pStyle w:val="DHHSbody"/>
              <w:rPr>
                <w:rStyle w:val="Strong"/>
              </w:rPr>
            </w:pPr>
            <w:r w:rsidRPr="00C416C0">
              <w:rPr>
                <w:rStyle w:val="Strong"/>
              </w:rPr>
              <w:t>Reason for proposed change</w:t>
            </w:r>
          </w:p>
        </w:tc>
        <w:tc>
          <w:tcPr>
            <w:tcW w:w="3825" w:type="pct"/>
            <w:shd w:val="clear" w:color="auto" w:fill="auto"/>
          </w:tcPr>
          <w:p w14:paraId="58D4652B" w14:textId="77777777" w:rsidR="007238EF" w:rsidRDefault="007238EF" w:rsidP="007238EF">
            <w:pPr>
              <w:keepNext/>
              <w:keepLines/>
              <w:rPr>
                <w:rFonts w:cs="Arial"/>
                <w:bCs/>
                <w:sz w:val="20"/>
              </w:rPr>
            </w:pPr>
            <w:r>
              <w:rPr>
                <w:rFonts w:cs="Arial"/>
                <w:bCs/>
                <w:sz w:val="20"/>
              </w:rPr>
              <w:t xml:space="preserve">The </w:t>
            </w:r>
            <w:r w:rsidRPr="00C251B4">
              <w:rPr>
                <w:rFonts w:cs="Arial"/>
                <w:bCs/>
                <w:sz w:val="20"/>
              </w:rPr>
              <w:t xml:space="preserve">Alcohol Use Disorders Identification Test </w:t>
            </w:r>
            <w:r>
              <w:rPr>
                <w:rFonts w:cs="Arial"/>
                <w:bCs/>
                <w:sz w:val="20"/>
              </w:rPr>
              <w:t xml:space="preserve">(AUDIT) or the </w:t>
            </w:r>
            <w:r w:rsidRPr="00C251B4">
              <w:rPr>
                <w:rFonts w:cs="Arial"/>
                <w:bCs/>
                <w:sz w:val="20"/>
              </w:rPr>
              <w:t>Drug Use Disorders Identification Test (DUDIT)</w:t>
            </w:r>
            <w:r>
              <w:rPr>
                <w:rFonts w:cs="Arial"/>
                <w:bCs/>
                <w:sz w:val="20"/>
              </w:rPr>
              <w:t xml:space="preserve"> scores in an Outcome measure for a client are only required to be reported on end of Assessment service events.</w:t>
            </w:r>
          </w:p>
          <w:p w14:paraId="06A31EF9" w14:textId="322BBCD7" w:rsidR="00883068" w:rsidRPr="007238EF" w:rsidRDefault="00883068" w:rsidP="00DE1CCB">
            <w:pPr>
              <w:pStyle w:val="DHHSbody"/>
              <w:rPr>
                <w:rFonts w:cs="Arial"/>
                <w:bCs/>
                <w:sz w:val="20"/>
              </w:rPr>
            </w:pPr>
            <w:r w:rsidRPr="007238EF">
              <w:rPr>
                <w:rFonts w:cs="Arial"/>
                <w:bCs/>
                <w:sz w:val="20"/>
              </w:rPr>
              <w:t>T</w:t>
            </w:r>
            <w:r w:rsidR="007238EF" w:rsidRPr="007238EF">
              <w:rPr>
                <w:rFonts w:cs="Arial"/>
                <w:bCs/>
                <w:sz w:val="20"/>
              </w:rPr>
              <w:t>his proposal will e</w:t>
            </w:r>
            <w:r w:rsidRPr="007238EF">
              <w:rPr>
                <w:rFonts w:cs="Arial"/>
                <w:bCs/>
                <w:sz w:val="20"/>
              </w:rPr>
              <w:t xml:space="preserve">nsure the relevant Outcome validations and descriptors are aligned and consistent with the reporting requirement in section </w:t>
            </w:r>
            <w:r w:rsidRPr="007238EF">
              <w:rPr>
                <w:rFonts w:cs="Arial"/>
                <w:bCs/>
                <w:i/>
                <w:iCs/>
                <w:sz w:val="20"/>
              </w:rPr>
              <w:t>5.5.3 AUDIT Score</w:t>
            </w:r>
            <w:r w:rsidRPr="007238EF">
              <w:rPr>
                <w:rFonts w:cs="Arial"/>
                <w:bCs/>
                <w:sz w:val="20"/>
              </w:rPr>
              <w:t xml:space="preserve"> and </w:t>
            </w:r>
            <w:r w:rsidRPr="007238EF">
              <w:rPr>
                <w:rFonts w:cs="Arial"/>
                <w:bCs/>
                <w:i/>
                <w:iCs/>
                <w:sz w:val="20"/>
              </w:rPr>
              <w:t>5.5.6 DUDIT Score</w:t>
            </w:r>
            <w:r w:rsidRPr="007238EF">
              <w:rPr>
                <w:rFonts w:cs="Arial"/>
                <w:bCs/>
                <w:sz w:val="20"/>
              </w:rPr>
              <w:t xml:space="preserve"> of the </w:t>
            </w:r>
            <w:r w:rsidRPr="007238EF">
              <w:rPr>
                <w:rFonts w:cs="Arial"/>
                <w:bCs/>
                <w:i/>
                <w:iCs/>
                <w:sz w:val="20"/>
              </w:rPr>
              <w:t>VADC Data Specification 2022-23,</w:t>
            </w:r>
            <w:r w:rsidRPr="007238EF">
              <w:rPr>
                <w:rFonts w:cs="Arial"/>
                <w:bCs/>
                <w:sz w:val="20"/>
              </w:rPr>
              <w:t xml:space="preserve"> which state that AUDIT and DUDIT scores are mandatory for ended assessments only.</w:t>
            </w:r>
            <w:r w:rsidRPr="007238EF">
              <w:rPr>
                <w:sz w:val="20"/>
              </w:rPr>
              <w:t xml:space="preserve"> </w:t>
            </w:r>
          </w:p>
        </w:tc>
      </w:tr>
      <w:tr w:rsidR="00883068" w:rsidRPr="00AF46BB" w14:paraId="7765A8B1" w14:textId="77777777" w:rsidTr="00DE1CCB">
        <w:tc>
          <w:tcPr>
            <w:tcW w:w="1175" w:type="pct"/>
            <w:shd w:val="clear" w:color="auto" w:fill="auto"/>
          </w:tcPr>
          <w:p w14:paraId="6D14D25B" w14:textId="77777777" w:rsidR="00883068" w:rsidRPr="00C416C0" w:rsidRDefault="00883068" w:rsidP="00DE1CCB">
            <w:pPr>
              <w:pStyle w:val="DHHSbody"/>
              <w:rPr>
                <w:rStyle w:val="Strong"/>
              </w:rPr>
            </w:pPr>
            <w:r w:rsidRPr="00C416C0">
              <w:rPr>
                <w:rStyle w:val="Strong"/>
              </w:rPr>
              <w:t>Details of change</w:t>
            </w:r>
          </w:p>
        </w:tc>
        <w:tc>
          <w:tcPr>
            <w:tcW w:w="3825" w:type="pct"/>
            <w:shd w:val="clear" w:color="auto" w:fill="auto"/>
          </w:tcPr>
          <w:p w14:paraId="1095CA80" w14:textId="0924F945" w:rsidR="00883068" w:rsidRPr="00960147" w:rsidRDefault="00883068" w:rsidP="00DE1CCB">
            <w:pPr>
              <w:keepNext/>
              <w:keepLines/>
              <w:rPr>
                <w:sz w:val="20"/>
              </w:rPr>
            </w:pPr>
            <w:r w:rsidRPr="00960147">
              <w:rPr>
                <w:sz w:val="20"/>
              </w:rPr>
              <w:t>Amend</w:t>
            </w:r>
            <w:r w:rsidR="00A1363B">
              <w:rPr>
                <w:sz w:val="20"/>
              </w:rPr>
              <w:t xml:space="preserve"> the pseudo code </w:t>
            </w:r>
            <w:r w:rsidR="007238EF" w:rsidRPr="00960147">
              <w:rPr>
                <w:sz w:val="20"/>
              </w:rPr>
              <w:t>and descriptors</w:t>
            </w:r>
            <w:r w:rsidR="00A1363B">
              <w:rPr>
                <w:sz w:val="20"/>
              </w:rPr>
              <w:t xml:space="preserve"> for AOD75 and AOD83 so there is no check for ended treatment</w:t>
            </w:r>
            <w:r w:rsidR="001F6E15">
              <w:rPr>
                <w:sz w:val="20"/>
              </w:rPr>
              <w:t>s.</w:t>
            </w:r>
          </w:p>
          <w:p w14:paraId="1A6A3450" w14:textId="39EF974F" w:rsidR="00883068" w:rsidRPr="00AF46BB" w:rsidRDefault="007238EF" w:rsidP="00B955D4">
            <w:pPr>
              <w:keepNext/>
              <w:keepLines/>
            </w:pPr>
            <w:r w:rsidRPr="00960147">
              <w:rPr>
                <w:rFonts w:cs="Arial"/>
                <w:bCs/>
                <w:sz w:val="20"/>
              </w:rPr>
              <w:t xml:space="preserve">Remove </w:t>
            </w:r>
            <w:r w:rsidR="0062153F">
              <w:rPr>
                <w:rFonts w:cs="Arial"/>
                <w:bCs/>
                <w:sz w:val="20"/>
              </w:rPr>
              <w:t xml:space="preserve">redundant listing </w:t>
            </w:r>
            <w:r w:rsidR="00B955D4" w:rsidRPr="00960147">
              <w:rPr>
                <w:rFonts w:cs="Arial"/>
                <w:bCs/>
                <w:sz w:val="20"/>
              </w:rPr>
              <w:t xml:space="preserve">of </w:t>
            </w:r>
            <w:r w:rsidR="00B955D4" w:rsidRPr="001F6E15">
              <w:rPr>
                <w:rFonts w:cs="Arial"/>
                <w:bCs/>
                <w:i/>
                <w:iCs/>
                <w:sz w:val="20"/>
              </w:rPr>
              <w:t xml:space="preserve">AOD139 - </w:t>
            </w:r>
            <w:r w:rsidR="00B955D4" w:rsidRPr="001F6E15">
              <w:rPr>
                <w:rFonts w:cs="Arial"/>
                <w:i/>
                <w:iCs/>
                <w:color w:val="000000"/>
                <w:sz w:val="20"/>
              </w:rPr>
              <w:t xml:space="preserve">Outcome measure group not supplied </w:t>
            </w:r>
            <w:r w:rsidR="00B955D4" w:rsidRPr="001F6E15">
              <w:rPr>
                <w:rFonts w:cs="Arial"/>
                <w:i/>
                <w:iCs/>
                <w:sz w:val="20"/>
              </w:rPr>
              <w:t>for a closed treatment or assessment service event</w:t>
            </w:r>
            <w:r w:rsidR="00960147">
              <w:rPr>
                <w:rFonts w:cs="Arial"/>
                <w:sz w:val="20"/>
              </w:rPr>
              <w:t xml:space="preserve"> in </w:t>
            </w:r>
            <w:r w:rsidR="00960147" w:rsidRPr="00EC5BA3">
              <w:rPr>
                <w:rFonts w:cs="Arial"/>
                <w:bCs/>
                <w:sz w:val="20"/>
              </w:rPr>
              <w:t xml:space="preserve">section </w:t>
            </w:r>
            <w:r w:rsidR="00960147" w:rsidRPr="007238EF">
              <w:rPr>
                <w:rFonts w:cs="Arial"/>
                <w:bCs/>
                <w:i/>
                <w:iCs/>
                <w:sz w:val="20"/>
              </w:rPr>
              <w:t>5.5.3 AUDIT Score</w:t>
            </w:r>
            <w:r w:rsidR="001F6E15">
              <w:rPr>
                <w:rFonts w:cs="Arial"/>
                <w:bCs/>
                <w:i/>
                <w:iCs/>
                <w:sz w:val="20"/>
              </w:rPr>
              <w:t xml:space="preserve"> </w:t>
            </w:r>
            <w:r w:rsidR="0062153F">
              <w:rPr>
                <w:rFonts w:cs="Arial"/>
                <w:bCs/>
                <w:i/>
                <w:iCs/>
                <w:sz w:val="20"/>
              </w:rPr>
              <w:t>Edit/</w:t>
            </w:r>
            <w:r w:rsidR="001F6E15">
              <w:rPr>
                <w:rFonts w:cs="Arial"/>
                <w:bCs/>
                <w:i/>
                <w:iCs/>
                <w:sz w:val="20"/>
              </w:rPr>
              <w:t>v</w:t>
            </w:r>
            <w:r w:rsidR="0062153F">
              <w:rPr>
                <w:rFonts w:cs="Arial"/>
                <w:bCs/>
                <w:i/>
                <w:iCs/>
                <w:sz w:val="20"/>
              </w:rPr>
              <w:t xml:space="preserve">alidation </w:t>
            </w:r>
            <w:r w:rsidR="004D7423">
              <w:rPr>
                <w:rFonts w:cs="Arial"/>
                <w:bCs/>
                <w:i/>
                <w:iCs/>
                <w:sz w:val="20"/>
              </w:rPr>
              <w:t>r</w:t>
            </w:r>
            <w:r w:rsidR="0062153F">
              <w:rPr>
                <w:rFonts w:cs="Arial"/>
                <w:bCs/>
                <w:i/>
                <w:iCs/>
                <w:sz w:val="20"/>
              </w:rPr>
              <w:t>ules</w:t>
            </w:r>
            <w:r w:rsidR="001F6E15">
              <w:rPr>
                <w:rFonts w:cs="Arial"/>
                <w:bCs/>
                <w:i/>
                <w:iCs/>
                <w:sz w:val="20"/>
              </w:rPr>
              <w:t>.</w:t>
            </w:r>
          </w:p>
        </w:tc>
      </w:tr>
    </w:tbl>
    <w:p w14:paraId="0B1C818F" w14:textId="77777777" w:rsidR="004D7423" w:rsidRDefault="004D7423" w:rsidP="00883068">
      <w:pPr>
        <w:pStyle w:val="DHHStablecaption"/>
      </w:pPr>
    </w:p>
    <w:p w14:paraId="6BAD5F14" w14:textId="0FD3A4B0" w:rsidR="002C28DE" w:rsidRPr="003E7BC9" w:rsidRDefault="002C28DE" w:rsidP="003E7BC9">
      <w:pPr>
        <w:keepNext/>
        <w:keepLines/>
        <w:spacing w:after="0" w:line="240" w:lineRule="auto"/>
        <w:rPr>
          <w:rFonts w:cs="Arial"/>
          <w:bCs/>
          <w:strike/>
          <w:sz w:val="20"/>
        </w:rPr>
      </w:pPr>
      <w:bookmarkStart w:id="22" w:name="_Toc525122759"/>
      <w:bookmarkStart w:id="23" w:name="_Toc69734977"/>
      <w:bookmarkStart w:id="24" w:name="_Toc99117874"/>
      <w:r w:rsidRPr="003E7BC9">
        <w:rPr>
          <w:rFonts w:eastAsia="MS Gothic"/>
          <w:bCs/>
          <w:color w:val="53565A"/>
          <w:sz w:val="36"/>
          <w:szCs w:val="36"/>
        </w:rPr>
        <w:t>Section 5 Data element definitions</w:t>
      </w:r>
    </w:p>
    <w:p w14:paraId="6AC4FFC9" w14:textId="1F1109B0" w:rsidR="00B955D4" w:rsidRPr="00AF022B" w:rsidRDefault="00B955D4" w:rsidP="00B955D4">
      <w:pPr>
        <w:pStyle w:val="Heading3"/>
      </w:pPr>
      <w:r>
        <w:t xml:space="preserve">5.5.3 </w:t>
      </w:r>
      <w:r w:rsidRPr="00AF022B">
        <w:t>Outcomes—AUDIT Score—N[N]</w:t>
      </w:r>
      <w:bookmarkEnd w:id="22"/>
      <w:bookmarkEnd w:id="23"/>
      <w:bookmarkEnd w:id="24"/>
    </w:p>
    <w:tbl>
      <w:tblPr>
        <w:tblW w:w="9994" w:type="dxa"/>
        <w:tblInd w:w="28" w:type="dxa"/>
        <w:tblBorders>
          <w:top w:val="single" w:sz="4" w:space="0" w:color="auto"/>
          <w:bottom w:val="single" w:sz="4" w:space="0" w:color="auto"/>
        </w:tblBorders>
        <w:tblCellMar>
          <w:left w:w="30" w:type="dxa"/>
          <w:right w:w="30" w:type="dxa"/>
        </w:tblCellMar>
        <w:tblLook w:val="0000" w:firstRow="0" w:lastRow="0" w:firstColumn="0" w:lastColumn="0" w:noHBand="0" w:noVBand="0"/>
      </w:tblPr>
      <w:tblGrid>
        <w:gridCol w:w="1409"/>
        <w:gridCol w:w="656"/>
        <w:gridCol w:w="120"/>
        <w:gridCol w:w="101"/>
        <w:gridCol w:w="25"/>
        <w:gridCol w:w="120"/>
        <w:gridCol w:w="1687"/>
        <w:gridCol w:w="2968"/>
        <w:gridCol w:w="2299"/>
        <w:gridCol w:w="145"/>
        <w:gridCol w:w="111"/>
        <w:gridCol w:w="103"/>
        <w:gridCol w:w="32"/>
        <w:gridCol w:w="218"/>
      </w:tblGrid>
      <w:tr w:rsidR="00B955D4" w:rsidRPr="00AF022B" w14:paraId="62384545" w14:textId="77777777" w:rsidTr="00DE1CCB">
        <w:trPr>
          <w:gridAfter w:val="4"/>
          <w:wAfter w:w="507" w:type="dxa"/>
          <w:trHeight w:val="295"/>
        </w:trPr>
        <w:tc>
          <w:tcPr>
            <w:tcW w:w="9487" w:type="dxa"/>
            <w:gridSpan w:val="10"/>
            <w:tcBorders>
              <w:top w:val="single" w:sz="4" w:space="0" w:color="auto"/>
              <w:bottom w:val="nil"/>
            </w:tcBorders>
            <w:shd w:val="clear" w:color="auto" w:fill="auto"/>
          </w:tcPr>
          <w:p w14:paraId="2295A71A" w14:textId="77777777" w:rsidR="00B955D4" w:rsidRPr="00AF022B" w:rsidRDefault="00B955D4" w:rsidP="00DE1CCB">
            <w:pPr>
              <w:pStyle w:val="IMSTemplateSectionHeading"/>
            </w:pPr>
            <w:r w:rsidRPr="00AF022B">
              <w:t>Identifying and definitional attributes</w:t>
            </w:r>
          </w:p>
        </w:tc>
      </w:tr>
      <w:tr w:rsidR="00B955D4" w:rsidRPr="00AF022B" w14:paraId="7D3892DB" w14:textId="77777777" w:rsidTr="00DE1CCB">
        <w:trPr>
          <w:gridAfter w:val="4"/>
          <w:wAfter w:w="507" w:type="dxa"/>
          <w:trHeight w:val="294"/>
        </w:trPr>
        <w:tc>
          <w:tcPr>
            <w:tcW w:w="1438" w:type="dxa"/>
            <w:tcBorders>
              <w:top w:val="nil"/>
              <w:bottom w:val="single" w:sz="4" w:space="0" w:color="auto"/>
            </w:tcBorders>
            <w:shd w:val="clear" w:color="auto" w:fill="auto"/>
          </w:tcPr>
          <w:p w14:paraId="23C64415" w14:textId="77777777" w:rsidR="00B955D4" w:rsidRPr="00AF022B" w:rsidRDefault="00B955D4" w:rsidP="00DE1CCB">
            <w:pPr>
              <w:pStyle w:val="IMSTemplateelementheadings"/>
            </w:pPr>
            <w:r w:rsidRPr="00AF022B">
              <w:t>Definition</w:t>
            </w:r>
          </w:p>
        </w:tc>
        <w:tc>
          <w:tcPr>
            <w:tcW w:w="8049" w:type="dxa"/>
            <w:gridSpan w:val="9"/>
            <w:tcBorders>
              <w:top w:val="nil"/>
              <w:bottom w:val="single" w:sz="4" w:space="0" w:color="auto"/>
            </w:tcBorders>
            <w:shd w:val="clear" w:color="auto" w:fill="auto"/>
          </w:tcPr>
          <w:p w14:paraId="082E8F35" w14:textId="77777777" w:rsidR="00B955D4" w:rsidRPr="00AF022B" w:rsidRDefault="00B955D4" w:rsidP="00DE1CCB">
            <w:pPr>
              <w:pStyle w:val="DHHSbody"/>
            </w:pPr>
            <w:r w:rsidRPr="00AF022B">
              <w:t>A client’s score from the Alcohol Use Disorders Identification Test (AUDIT)</w:t>
            </w:r>
          </w:p>
        </w:tc>
      </w:tr>
      <w:tr w:rsidR="00B955D4" w:rsidRPr="00AF022B" w14:paraId="4AECDAE1" w14:textId="77777777" w:rsidTr="00DE1CCB">
        <w:trPr>
          <w:gridAfter w:val="4"/>
          <w:wAfter w:w="507" w:type="dxa"/>
          <w:trHeight w:val="295"/>
        </w:trPr>
        <w:tc>
          <w:tcPr>
            <w:tcW w:w="9487" w:type="dxa"/>
            <w:gridSpan w:val="10"/>
            <w:tcBorders>
              <w:top w:val="single" w:sz="4" w:space="0" w:color="auto"/>
            </w:tcBorders>
            <w:shd w:val="clear" w:color="auto" w:fill="auto"/>
          </w:tcPr>
          <w:p w14:paraId="7E66DB02" w14:textId="77777777" w:rsidR="00B955D4" w:rsidRPr="00AF022B" w:rsidRDefault="00B955D4" w:rsidP="00DE1CCB">
            <w:pPr>
              <w:pStyle w:val="IMSTemplateMainSectionHeading"/>
            </w:pPr>
            <w:r w:rsidRPr="00AF022B">
              <w:t>Value domain attributes</w:t>
            </w:r>
          </w:p>
        </w:tc>
      </w:tr>
      <w:tr w:rsidR="00B955D4" w:rsidRPr="00AF022B" w14:paraId="3CE70625" w14:textId="77777777" w:rsidTr="00DE1CCB">
        <w:trPr>
          <w:gridAfter w:val="4"/>
          <w:wAfter w:w="507" w:type="dxa"/>
          <w:trHeight w:val="295"/>
        </w:trPr>
        <w:tc>
          <w:tcPr>
            <w:tcW w:w="9487" w:type="dxa"/>
            <w:gridSpan w:val="10"/>
            <w:shd w:val="clear" w:color="auto" w:fill="auto"/>
          </w:tcPr>
          <w:p w14:paraId="7B95CD04" w14:textId="77777777" w:rsidR="00B955D4" w:rsidRPr="00AF022B" w:rsidRDefault="00B955D4" w:rsidP="00DE1CCB">
            <w:pPr>
              <w:pStyle w:val="IMSTemplateSectionHeading"/>
            </w:pPr>
            <w:r w:rsidRPr="00AF022B">
              <w:t>Representational attributes</w:t>
            </w:r>
          </w:p>
        </w:tc>
      </w:tr>
      <w:tr w:rsidR="00B955D4" w:rsidRPr="00AF022B" w14:paraId="0C75F52A" w14:textId="77777777" w:rsidTr="00DE1CCB">
        <w:trPr>
          <w:trHeight w:val="295"/>
        </w:trPr>
        <w:tc>
          <w:tcPr>
            <w:tcW w:w="2409" w:type="dxa"/>
            <w:gridSpan w:val="3"/>
            <w:shd w:val="clear" w:color="auto" w:fill="auto"/>
          </w:tcPr>
          <w:p w14:paraId="05E37E4E" w14:textId="77777777" w:rsidR="00B955D4" w:rsidRPr="00AF022B" w:rsidRDefault="00B955D4" w:rsidP="00DE1CCB">
            <w:pPr>
              <w:pStyle w:val="IMSTemplateelementheadings"/>
            </w:pPr>
            <w:r w:rsidRPr="00AF022B">
              <w:t>Representation class</w:t>
            </w:r>
          </w:p>
        </w:tc>
        <w:tc>
          <w:tcPr>
            <w:tcW w:w="1962" w:type="dxa"/>
            <w:gridSpan w:val="4"/>
            <w:shd w:val="clear" w:color="auto" w:fill="auto"/>
          </w:tcPr>
          <w:p w14:paraId="0371270B" w14:textId="77777777" w:rsidR="00B955D4" w:rsidRPr="00AF022B" w:rsidRDefault="00B955D4" w:rsidP="00DE1CCB">
            <w:pPr>
              <w:pStyle w:val="DHHSbody"/>
            </w:pPr>
            <w:r w:rsidRPr="00AF022B">
              <w:t>Total</w:t>
            </w:r>
          </w:p>
        </w:tc>
        <w:tc>
          <w:tcPr>
            <w:tcW w:w="2699" w:type="dxa"/>
            <w:shd w:val="clear" w:color="auto" w:fill="auto"/>
          </w:tcPr>
          <w:p w14:paraId="26F38705" w14:textId="77777777" w:rsidR="00B955D4" w:rsidRPr="00AF022B" w:rsidRDefault="00B955D4" w:rsidP="00DE1CCB">
            <w:pPr>
              <w:pStyle w:val="IMSTemplateelementheadings"/>
            </w:pPr>
            <w:r w:rsidRPr="00AF022B">
              <w:t>Data type</w:t>
            </w:r>
          </w:p>
        </w:tc>
        <w:tc>
          <w:tcPr>
            <w:tcW w:w="2924" w:type="dxa"/>
            <w:gridSpan w:val="6"/>
            <w:shd w:val="clear" w:color="auto" w:fill="auto"/>
          </w:tcPr>
          <w:p w14:paraId="678FA33B" w14:textId="77777777" w:rsidR="00B955D4" w:rsidRPr="00AF022B" w:rsidRDefault="00B955D4" w:rsidP="00DE1CCB">
            <w:pPr>
              <w:pStyle w:val="DHHSbody"/>
            </w:pPr>
            <w:r w:rsidRPr="00AF022B">
              <w:t>Number</w:t>
            </w:r>
          </w:p>
        </w:tc>
      </w:tr>
      <w:tr w:rsidR="00B955D4" w:rsidRPr="00AF022B" w14:paraId="476059B8" w14:textId="77777777" w:rsidTr="00DE1CCB">
        <w:trPr>
          <w:trHeight w:val="295"/>
        </w:trPr>
        <w:tc>
          <w:tcPr>
            <w:tcW w:w="2409" w:type="dxa"/>
            <w:gridSpan w:val="3"/>
            <w:shd w:val="clear" w:color="auto" w:fill="auto"/>
          </w:tcPr>
          <w:p w14:paraId="244B00DC" w14:textId="77777777" w:rsidR="00B955D4" w:rsidRPr="00AF022B" w:rsidRDefault="00B955D4" w:rsidP="00DE1CCB">
            <w:pPr>
              <w:pStyle w:val="IMSTemplateelementheadings"/>
            </w:pPr>
            <w:r w:rsidRPr="00AF022B">
              <w:t>Format</w:t>
            </w:r>
          </w:p>
        </w:tc>
        <w:tc>
          <w:tcPr>
            <w:tcW w:w="1962" w:type="dxa"/>
            <w:gridSpan w:val="4"/>
            <w:shd w:val="clear" w:color="auto" w:fill="auto"/>
          </w:tcPr>
          <w:p w14:paraId="6C6CBF07" w14:textId="77777777" w:rsidR="00B955D4" w:rsidRPr="00AF022B" w:rsidRDefault="00B955D4" w:rsidP="00DE1CCB">
            <w:pPr>
              <w:pStyle w:val="DHHSbody"/>
            </w:pPr>
            <w:r w:rsidRPr="00AF022B">
              <w:t>N[N]</w:t>
            </w:r>
          </w:p>
        </w:tc>
        <w:tc>
          <w:tcPr>
            <w:tcW w:w="2699" w:type="dxa"/>
            <w:shd w:val="clear" w:color="auto" w:fill="auto"/>
          </w:tcPr>
          <w:p w14:paraId="22E957D8" w14:textId="77777777" w:rsidR="00B955D4" w:rsidRPr="00AF022B" w:rsidRDefault="00B955D4" w:rsidP="00DE1CCB">
            <w:pPr>
              <w:pStyle w:val="IMSTemplateelementheadings"/>
            </w:pPr>
            <w:r w:rsidRPr="00AF022B">
              <w:t>Maximum character length</w:t>
            </w:r>
          </w:p>
        </w:tc>
        <w:tc>
          <w:tcPr>
            <w:tcW w:w="2924" w:type="dxa"/>
            <w:gridSpan w:val="6"/>
            <w:shd w:val="clear" w:color="auto" w:fill="auto"/>
          </w:tcPr>
          <w:p w14:paraId="6CDBCD50" w14:textId="77777777" w:rsidR="00B955D4" w:rsidRPr="00AF022B" w:rsidRDefault="00B955D4" w:rsidP="00DE1CCB">
            <w:pPr>
              <w:pStyle w:val="DHHSbody"/>
            </w:pPr>
            <w:r w:rsidRPr="00AF022B">
              <w:t>2</w:t>
            </w:r>
          </w:p>
        </w:tc>
      </w:tr>
      <w:tr w:rsidR="00B955D4" w:rsidRPr="00AF022B" w14:paraId="29625109" w14:textId="77777777" w:rsidTr="00DE1CCB">
        <w:trPr>
          <w:gridAfter w:val="3"/>
          <w:wAfter w:w="407" w:type="dxa"/>
          <w:trHeight w:val="295"/>
        </w:trPr>
        <w:tc>
          <w:tcPr>
            <w:tcW w:w="2409" w:type="dxa"/>
            <w:gridSpan w:val="3"/>
            <w:shd w:val="clear" w:color="auto" w:fill="auto"/>
          </w:tcPr>
          <w:p w14:paraId="565EB1CC" w14:textId="77777777" w:rsidR="00B955D4" w:rsidRPr="00AF022B" w:rsidRDefault="00B955D4" w:rsidP="00DE1CCB">
            <w:pPr>
              <w:pStyle w:val="IMSTemplateelementheadings"/>
            </w:pPr>
            <w:r w:rsidRPr="00AF022B">
              <w:t>Permissible values</w:t>
            </w:r>
          </w:p>
        </w:tc>
        <w:tc>
          <w:tcPr>
            <w:tcW w:w="1962" w:type="dxa"/>
            <w:gridSpan w:val="4"/>
            <w:shd w:val="clear" w:color="auto" w:fill="auto"/>
          </w:tcPr>
          <w:p w14:paraId="09D7C3AB" w14:textId="77777777" w:rsidR="00B955D4" w:rsidRPr="00AF022B" w:rsidRDefault="00B955D4" w:rsidP="00DE1CCB">
            <w:pPr>
              <w:pStyle w:val="IMSTemplatecontent"/>
              <w:rPr>
                <w:b/>
                <w:i/>
              </w:rPr>
            </w:pPr>
            <w:r w:rsidRPr="00AF022B">
              <w:rPr>
                <w:b/>
                <w:i/>
              </w:rPr>
              <w:t>Value</w:t>
            </w:r>
          </w:p>
        </w:tc>
        <w:tc>
          <w:tcPr>
            <w:tcW w:w="5216" w:type="dxa"/>
            <w:gridSpan w:val="4"/>
            <w:shd w:val="clear" w:color="auto" w:fill="auto"/>
          </w:tcPr>
          <w:p w14:paraId="357A2175" w14:textId="77777777" w:rsidR="00B955D4" w:rsidRPr="00AF022B" w:rsidRDefault="00B955D4" w:rsidP="00DE1CCB">
            <w:pPr>
              <w:pStyle w:val="IMSTemplatecontent"/>
              <w:rPr>
                <w:b/>
              </w:rPr>
            </w:pPr>
            <w:r w:rsidRPr="00AF022B">
              <w:rPr>
                <w:b/>
                <w:i/>
              </w:rPr>
              <w:t>Meaning</w:t>
            </w:r>
          </w:p>
        </w:tc>
      </w:tr>
      <w:tr w:rsidR="00B955D4" w:rsidRPr="00AF022B" w14:paraId="62FFDE10" w14:textId="77777777" w:rsidTr="00DE1CCB">
        <w:trPr>
          <w:gridAfter w:val="3"/>
          <w:wAfter w:w="407" w:type="dxa"/>
          <w:trHeight w:val="603"/>
        </w:trPr>
        <w:tc>
          <w:tcPr>
            <w:tcW w:w="2409" w:type="dxa"/>
            <w:gridSpan w:val="3"/>
            <w:shd w:val="clear" w:color="auto" w:fill="auto"/>
          </w:tcPr>
          <w:p w14:paraId="3BCB7D58" w14:textId="77777777" w:rsidR="00B955D4" w:rsidRPr="00AF022B" w:rsidRDefault="00B955D4" w:rsidP="00DE1CCB">
            <w:pPr>
              <w:pStyle w:val="IMSTemplateelementheadings"/>
            </w:pPr>
          </w:p>
        </w:tc>
        <w:tc>
          <w:tcPr>
            <w:tcW w:w="1962" w:type="dxa"/>
            <w:gridSpan w:val="4"/>
            <w:shd w:val="clear" w:color="auto" w:fill="auto"/>
          </w:tcPr>
          <w:p w14:paraId="08945FDB" w14:textId="77777777" w:rsidR="00B955D4" w:rsidRPr="00AF022B" w:rsidRDefault="00B955D4" w:rsidP="00DE1CCB">
            <w:pPr>
              <w:pStyle w:val="DHHSbody"/>
              <w:rPr>
                <w:b/>
                <w:i/>
              </w:rPr>
            </w:pPr>
            <w:r w:rsidRPr="00AF022B">
              <w:t>&gt;=0 and &lt;=40</w:t>
            </w:r>
          </w:p>
        </w:tc>
        <w:tc>
          <w:tcPr>
            <w:tcW w:w="5216" w:type="dxa"/>
            <w:gridSpan w:val="4"/>
            <w:shd w:val="clear" w:color="auto" w:fill="auto"/>
          </w:tcPr>
          <w:p w14:paraId="3F2E0197" w14:textId="77777777" w:rsidR="00B955D4" w:rsidRPr="00AF022B" w:rsidRDefault="00B955D4" w:rsidP="00DE1CCB">
            <w:pPr>
              <w:pStyle w:val="DHHSbody"/>
            </w:pPr>
            <w:r w:rsidRPr="00AF022B">
              <w:t>The AUDIT score must be between 0 and 40, inclusive.</w:t>
            </w:r>
          </w:p>
        </w:tc>
      </w:tr>
      <w:tr w:rsidR="00B955D4" w:rsidRPr="00AF022B" w14:paraId="15A38776" w14:textId="77777777" w:rsidTr="00DE1CCB">
        <w:trPr>
          <w:gridAfter w:val="3"/>
          <w:wAfter w:w="407" w:type="dxa"/>
          <w:trHeight w:val="295"/>
        </w:trPr>
        <w:tc>
          <w:tcPr>
            <w:tcW w:w="2409" w:type="dxa"/>
            <w:gridSpan w:val="3"/>
            <w:shd w:val="clear" w:color="auto" w:fill="auto"/>
          </w:tcPr>
          <w:p w14:paraId="0CF6EE59" w14:textId="77777777" w:rsidR="00B955D4" w:rsidRPr="00AF022B" w:rsidRDefault="00B955D4" w:rsidP="00DE1CCB">
            <w:pPr>
              <w:pStyle w:val="IMSTemplateelementheadings"/>
            </w:pPr>
            <w:r w:rsidRPr="00AF022B">
              <w:t>Supplementary values</w:t>
            </w:r>
          </w:p>
        </w:tc>
        <w:tc>
          <w:tcPr>
            <w:tcW w:w="1962" w:type="dxa"/>
            <w:gridSpan w:val="4"/>
            <w:shd w:val="clear" w:color="auto" w:fill="auto"/>
          </w:tcPr>
          <w:p w14:paraId="78227A56" w14:textId="77777777" w:rsidR="00B955D4" w:rsidRPr="00AF022B" w:rsidRDefault="00B955D4" w:rsidP="00DE1CCB">
            <w:pPr>
              <w:pStyle w:val="IMSTemplatecontent"/>
              <w:rPr>
                <w:rFonts w:eastAsia="Arial Unicode MS"/>
                <w:b/>
                <w:i/>
              </w:rPr>
            </w:pPr>
            <w:r w:rsidRPr="00AF022B">
              <w:rPr>
                <w:rFonts w:eastAsia="Arial Unicode MS"/>
                <w:b/>
                <w:i/>
              </w:rPr>
              <w:t>Value</w:t>
            </w:r>
          </w:p>
        </w:tc>
        <w:tc>
          <w:tcPr>
            <w:tcW w:w="5216" w:type="dxa"/>
            <w:gridSpan w:val="4"/>
            <w:shd w:val="clear" w:color="auto" w:fill="auto"/>
          </w:tcPr>
          <w:p w14:paraId="5DBC234F" w14:textId="77777777" w:rsidR="00B955D4" w:rsidRPr="00AF022B" w:rsidRDefault="00B955D4" w:rsidP="00DE1CCB">
            <w:pPr>
              <w:pStyle w:val="IMSTemplatecontent"/>
            </w:pPr>
            <w:r w:rsidRPr="00AF022B">
              <w:rPr>
                <w:b/>
                <w:i/>
              </w:rPr>
              <w:t>Meaning</w:t>
            </w:r>
          </w:p>
        </w:tc>
      </w:tr>
      <w:tr w:rsidR="00B955D4" w:rsidRPr="00AF022B" w14:paraId="374ABF8E" w14:textId="77777777" w:rsidTr="00DE1CCB">
        <w:trPr>
          <w:gridAfter w:val="3"/>
          <w:wAfter w:w="407" w:type="dxa"/>
          <w:trHeight w:val="295"/>
        </w:trPr>
        <w:tc>
          <w:tcPr>
            <w:tcW w:w="2409" w:type="dxa"/>
            <w:gridSpan w:val="3"/>
            <w:shd w:val="clear" w:color="auto" w:fill="auto"/>
          </w:tcPr>
          <w:p w14:paraId="3D9073B6" w14:textId="77777777" w:rsidR="00B955D4" w:rsidRPr="00AF022B" w:rsidRDefault="00B955D4" w:rsidP="00DE1CCB">
            <w:pPr>
              <w:pStyle w:val="DHHSbody"/>
            </w:pPr>
          </w:p>
        </w:tc>
        <w:tc>
          <w:tcPr>
            <w:tcW w:w="1962" w:type="dxa"/>
            <w:gridSpan w:val="4"/>
            <w:shd w:val="clear" w:color="auto" w:fill="auto"/>
          </w:tcPr>
          <w:p w14:paraId="69B3EFA5" w14:textId="77777777" w:rsidR="00B955D4" w:rsidRPr="00AF022B" w:rsidRDefault="00B955D4" w:rsidP="00DE1CCB">
            <w:pPr>
              <w:pStyle w:val="DHHSbody"/>
            </w:pPr>
            <w:r w:rsidRPr="00AF022B">
              <w:t>98</w:t>
            </w:r>
          </w:p>
        </w:tc>
        <w:tc>
          <w:tcPr>
            <w:tcW w:w="5216" w:type="dxa"/>
            <w:gridSpan w:val="4"/>
            <w:shd w:val="clear" w:color="auto" w:fill="auto"/>
          </w:tcPr>
          <w:p w14:paraId="36FD87AD" w14:textId="77777777" w:rsidR="00B955D4" w:rsidRPr="00AF022B" w:rsidRDefault="00B955D4" w:rsidP="00DE1CCB">
            <w:pPr>
              <w:pStyle w:val="DHHSbody"/>
            </w:pPr>
            <w:r w:rsidRPr="00AF022B">
              <w:t>not applicable</w:t>
            </w:r>
          </w:p>
        </w:tc>
      </w:tr>
      <w:tr w:rsidR="00B955D4" w:rsidRPr="00AF022B" w14:paraId="28BBB817" w14:textId="77777777" w:rsidTr="00DE1CCB">
        <w:trPr>
          <w:gridAfter w:val="3"/>
          <w:wAfter w:w="407" w:type="dxa"/>
          <w:trHeight w:val="294"/>
        </w:trPr>
        <w:tc>
          <w:tcPr>
            <w:tcW w:w="2409" w:type="dxa"/>
            <w:gridSpan w:val="3"/>
            <w:tcBorders>
              <w:top w:val="nil"/>
              <w:bottom w:val="single" w:sz="4" w:space="0" w:color="auto"/>
            </w:tcBorders>
            <w:shd w:val="clear" w:color="auto" w:fill="auto"/>
          </w:tcPr>
          <w:p w14:paraId="49A37DE8" w14:textId="77777777" w:rsidR="00B955D4" w:rsidRPr="00AF022B" w:rsidRDefault="00B955D4" w:rsidP="00DE1CCB">
            <w:pPr>
              <w:pStyle w:val="IMSTemplateelementheadings"/>
            </w:pPr>
          </w:p>
        </w:tc>
        <w:tc>
          <w:tcPr>
            <w:tcW w:w="1962" w:type="dxa"/>
            <w:gridSpan w:val="4"/>
            <w:tcBorders>
              <w:top w:val="nil"/>
              <w:bottom w:val="single" w:sz="4" w:space="0" w:color="auto"/>
            </w:tcBorders>
            <w:shd w:val="clear" w:color="auto" w:fill="auto"/>
          </w:tcPr>
          <w:p w14:paraId="20220686" w14:textId="77777777" w:rsidR="00B955D4" w:rsidRPr="00AF022B" w:rsidRDefault="00B955D4" w:rsidP="00DE1CCB">
            <w:pPr>
              <w:pStyle w:val="DHHSbody"/>
            </w:pPr>
            <w:r w:rsidRPr="00AF022B">
              <w:t>99</w:t>
            </w:r>
          </w:p>
        </w:tc>
        <w:tc>
          <w:tcPr>
            <w:tcW w:w="5216" w:type="dxa"/>
            <w:gridSpan w:val="4"/>
            <w:tcBorders>
              <w:top w:val="nil"/>
              <w:bottom w:val="single" w:sz="4" w:space="0" w:color="auto"/>
            </w:tcBorders>
            <w:shd w:val="clear" w:color="auto" w:fill="auto"/>
          </w:tcPr>
          <w:p w14:paraId="546102F8" w14:textId="77777777" w:rsidR="00B955D4" w:rsidRPr="00AF022B" w:rsidRDefault="00B955D4" w:rsidP="00DE1CCB">
            <w:pPr>
              <w:pStyle w:val="DHHSbody"/>
            </w:pPr>
            <w:r w:rsidRPr="00AF022B">
              <w:t>not stated/inadequately described</w:t>
            </w:r>
          </w:p>
        </w:tc>
      </w:tr>
      <w:tr w:rsidR="00B955D4" w:rsidRPr="00AF022B" w14:paraId="3352DD0E" w14:textId="77777777" w:rsidTr="00DE1CCB">
        <w:trPr>
          <w:gridAfter w:val="4"/>
          <w:wAfter w:w="507" w:type="dxa"/>
          <w:trHeight w:val="295"/>
        </w:trPr>
        <w:tc>
          <w:tcPr>
            <w:tcW w:w="9487" w:type="dxa"/>
            <w:gridSpan w:val="10"/>
            <w:tcBorders>
              <w:top w:val="single" w:sz="4" w:space="0" w:color="auto"/>
            </w:tcBorders>
            <w:shd w:val="clear" w:color="auto" w:fill="auto"/>
          </w:tcPr>
          <w:p w14:paraId="44921595" w14:textId="77777777" w:rsidR="00B955D4" w:rsidRPr="00AF022B" w:rsidRDefault="00B955D4" w:rsidP="00DE1CCB">
            <w:pPr>
              <w:pStyle w:val="IMSTemplateMainSectionHeading"/>
            </w:pPr>
            <w:r w:rsidRPr="00AF022B">
              <w:lastRenderedPageBreak/>
              <w:t>Data element attributes</w:t>
            </w:r>
          </w:p>
        </w:tc>
      </w:tr>
      <w:tr w:rsidR="00B955D4" w:rsidRPr="00AF022B" w14:paraId="0363E90B" w14:textId="77777777" w:rsidTr="00DE1CCB">
        <w:trPr>
          <w:gridAfter w:val="4"/>
          <w:wAfter w:w="507" w:type="dxa"/>
          <w:trHeight w:val="295"/>
        </w:trPr>
        <w:tc>
          <w:tcPr>
            <w:tcW w:w="9487" w:type="dxa"/>
            <w:gridSpan w:val="10"/>
            <w:tcBorders>
              <w:top w:val="nil"/>
            </w:tcBorders>
            <w:shd w:val="clear" w:color="auto" w:fill="auto"/>
          </w:tcPr>
          <w:p w14:paraId="0CF73975" w14:textId="77777777" w:rsidR="00B955D4" w:rsidRPr="00AF022B" w:rsidRDefault="00B955D4" w:rsidP="00DE1CCB">
            <w:pPr>
              <w:pStyle w:val="IMSTemplateSectionHeading"/>
            </w:pPr>
            <w:r w:rsidRPr="00AF022B">
              <w:t xml:space="preserve">Reporting attributes </w:t>
            </w:r>
          </w:p>
        </w:tc>
      </w:tr>
      <w:tr w:rsidR="00B955D4" w:rsidRPr="00AF022B" w14:paraId="00ACD303" w14:textId="77777777" w:rsidTr="00DE1CCB">
        <w:trPr>
          <w:gridAfter w:val="4"/>
          <w:wAfter w:w="507" w:type="dxa"/>
          <w:trHeight w:val="294"/>
        </w:trPr>
        <w:tc>
          <w:tcPr>
            <w:tcW w:w="2545" w:type="dxa"/>
            <w:gridSpan w:val="5"/>
            <w:shd w:val="clear" w:color="auto" w:fill="auto"/>
          </w:tcPr>
          <w:p w14:paraId="2AEFEC91" w14:textId="77777777" w:rsidR="00B955D4" w:rsidRPr="00AF022B" w:rsidRDefault="00B955D4" w:rsidP="00DE1CCB">
            <w:pPr>
              <w:pStyle w:val="IMSTemplateelementheadings"/>
            </w:pPr>
            <w:r w:rsidRPr="00AF022B">
              <w:t>Reporting requirements</w:t>
            </w:r>
          </w:p>
        </w:tc>
        <w:tc>
          <w:tcPr>
            <w:tcW w:w="6942" w:type="dxa"/>
            <w:gridSpan w:val="5"/>
            <w:shd w:val="clear" w:color="auto" w:fill="auto"/>
          </w:tcPr>
          <w:p w14:paraId="51533889" w14:textId="77777777" w:rsidR="00B955D4" w:rsidRPr="00AF022B" w:rsidRDefault="00B955D4" w:rsidP="00DE1CCB">
            <w:pPr>
              <w:pStyle w:val="DHHSbullet1"/>
              <w:ind w:left="0" w:firstLine="14"/>
              <w:rPr>
                <w:sz w:val="18"/>
              </w:rPr>
            </w:pPr>
            <w:r w:rsidRPr="00AF022B">
              <w:t>Mandatory for Assessment service events on end, otherwise “98 -Not applicable” to be submitted</w:t>
            </w:r>
            <w:r>
              <w:t>.</w:t>
            </w:r>
          </w:p>
        </w:tc>
      </w:tr>
      <w:tr w:rsidR="00B955D4" w:rsidRPr="00AF022B" w14:paraId="711CAD4B" w14:textId="77777777" w:rsidTr="00DE1CCB">
        <w:trPr>
          <w:gridAfter w:val="4"/>
          <w:wAfter w:w="507" w:type="dxa"/>
          <w:trHeight w:val="295"/>
        </w:trPr>
        <w:tc>
          <w:tcPr>
            <w:tcW w:w="9487" w:type="dxa"/>
            <w:gridSpan w:val="10"/>
            <w:tcBorders>
              <w:bottom w:val="nil"/>
            </w:tcBorders>
            <w:shd w:val="clear" w:color="auto" w:fill="auto"/>
          </w:tcPr>
          <w:p w14:paraId="0127DB82" w14:textId="77777777" w:rsidR="00B955D4" w:rsidRPr="00AF022B" w:rsidRDefault="00B955D4" w:rsidP="00DE1CCB">
            <w:pPr>
              <w:pStyle w:val="IMSTemplateSectionHeading"/>
            </w:pPr>
            <w:r w:rsidRPr="00AF022B">
              <w:t>Collection and usage attributes</w:t>
            </w:r>
          </w:p>
        </w:tc>
      </w:tr>
      <w:tr w:rsidR="00B955D4" w:rsidRPr="00AF022B" w14:paraId="3F500194" w14:textId="77777777" w:rsidTr="00DE1CCB">
        <w:trPr>
          <w:gridAfter w:val="4"/>
          <w:wAfter w:w="507" w:type="dxa"/>
          <w:trHeight w:val="295"/>
        </w:trPr>
        <w:tc>
          <w:tcPr>
            <w:tcW w:w="2545" w:type="dxa"/>
            <w:gridSpan w:val="5"/>
            <w:tcBorders>
              <w:top w:val="nil"/>
              <w:bottom w:val="single" w:sz="4" w:space="0" w:color="auto"/>
            </w:tcBorders>
            <w:shd w:val="clear" w:color="auto" w:fill="auto"/>
          </w:tcPr>
          <w:p w14:paraId="7430FBE2" w14:textId="77777777" w:rsidR="00B955D4" w:rsidRPr="00AF022B" w:rsidRDefault="00B955D4" w:rsidP="00DE1CCB">
            <w:pPr>
              <w:pStyle w:val="IMSTemplateelementheadings"/>
            </w:pPr>
            <w:r w:rsidRPr="00AF022B">
              <w:t>Guide for use</w:t>
            </w:r>
          </w:p>
        </w:tc>
        <w:tc>
          <w:tcPr>
            <w:tcW w:w="6942" w:type="dxa"/>
            <w:gridSpan w:val="5"/>
            <w:tcBorders>
              <w:top w:val="nil"/>
              <w:bottom w:val="single" w:sz="4" w:space="0" w:color="auto"/>
            </w:tcBorders>
            <w:shd w:val="clear" w:color="auto" w:fill="auto"/>
          </w:tcPr>
          <w:p w14:paraId="163BF255" w14:textId="77777777" w:rsidR="00B955D4" w:rsidRPr="00AF022B" w:rsidRDefault="00B955D4" w:rsidP="00DE1CCB">
            <w:pPr>
              <w:pStyle w:val="DHHSbody"/>
            </w:pPr>
            <w:r w:rsidRPr="00AF022B">
              <w:t xml:space="preserve">The World Health Organization’s Alcohol Use Disorders Identification Test (AUDIT) is comprised of 3 scores, the Consumption score, the Dependence score and the Alcohol-related problems score. The AUDIT </w:t>
            </w:r>
            <w:r>
              <w:t>s</w:t>
            </w:r>
            <w:r w:rsidRPr="00AF022B">
              <w:t xml:space="preserve">core should be captured as the total of all of these 3 scores for a registered </w:t>
            </w:r>
            <w:r>
              <w:t>c</w:t>
            </w:r>
            <w:r w:rsidRPr="00AF022B">
              <w:t xml:space="preserve">lient. </w:t>
            </w:r>
          </w:p>
          <w:p w14:paraId="14CC69A5" w14:textId="77777777" w:rsidR="00B955D4" w:rsidRPr="00AF022B" w:rsidRDefault="00B955D4" w:rsidP="00DE1CCB">
            <w:pPr>
              <w:pStyle w:val="DHHSbody"/>
            </w:pPr>
            <w:r w:rsidRPr="00AF022B">
              <w:t xml:space="preserve">Only report where </w:t>
            </w:r>
            <w:r>
              <w:t xml:space="preserve">a </w:t>
            </w:r>
            <w:r w:rsidRPr="00AF022B">
              <w:t xml:space="preserve">client is receiving service for </w:t>
            </w:r>
            <w:r>
              <w:t xml:space="preserve">their </w:t>
            </w:r>
            <w:r w:rsidRPr="00AF022B">
              <w:t xml:space="preserve">own alcohol and drug use. </w:t>
            </w:r>
          </w:p>
          <w:p w14:paraId="00FD8C5A" w14:textId="77777777" w:rsidR="00B955D4" w:rsidRPr="00AF022B" w:rsidRDefault="00B955D4" w:rsidP="00DE1CCB">
            <w:pPr>
              <w:pStyle w:val="DHHSbody"/>
            </w:pPr>
            <w:r w:rsidRPr="00AF022B">
              <w:t>For clients whose treatment is related to the alcohol and other drug use of another person, this should be reported as 98</w:t>
            </w:r>
            <w:r>
              <w:t>.</w:t>
            </w:r>
          </w:p>
          <w:p w14:paraId="19FE0F05" w14:textId="77777777" w:rsidR="00B955D4" w:rsidRPr="00AF022B" w:rsidRDefault="00B955D4" w:rsidP="00DE1CCB">
            <w:pPr>
              <w:pStyle w:val="DHHSbody"/>
            </w:pPr>
            <w:r w:rsidRPr="00AF022B">
              <w:t>This data element is used to calculate Client TIER</w:t>
            </w:r>
          </w:p>
          <w:tbl>
            <w:tblPr>
              <w:tblW w:w="0" w:type="auto"/>
              <w:tblLook w:val="01E0" w:firstRow="1" w:lastRow="1" w:firstColumn="1" w:lastColumn="1" w:noHBand="0" w:noVBand="0"/>
            </w:tblPr>
            <w:tblGrid>
              <w:gridCol w:w="994"/>
              <w:gridCol w:w="6146"/>
            </w:tblGrid>
            <w:tr w:rsidR="00B955D4" w:rsidRPr="00AF022B" w14:paraId="68F6FC59" w14:textId="77777777" w:rsidTr="00DE1CCB">
              <w:tc>
                <w:tcPr>
                  <w:tcW w:w="994" w:type="dxa"/>
                </w:tcPr>
                <w:p w14:paraId="429300BE" w14:textId="77777777" w:rsidR="00B955D4" w:rsidRPr="00AF022B" w:rsidRDefault="00B955D4" w:rsidP="00DE1CCB">
                  <w:pPr>
                    <w:pStyle w:val="DHHSbody"/>
                  </w:pPr>
                  <w:r w:rsidRPr="00AF022B">
                    <w:t>98</w:t>
                  </w:r>
                </w:p>
              </w:tc>
              <w:tc>
                <w:tcPr>
                  <w:tcW w:w="6146" w:type="dxa"/>
                </w:tcPr>
                <w:p w14:paraId="1C905AC5" w14:textId="77777777" w:rsidR="00B955D4" w:rsidRPr="00AF022B" w:rsidRDefault="00B955D4" w:rsidP="00DE1CCB">
                  <w:pPr>
                    <w:pStyle w:val="DHHSbody"/>
                  </w:pPr>
                  <w:r w:rsidRPr="00AF022B">
                    <w:t>Should be only used when considered not applicable to client e.g. for client’s where treatment is related to the alcohol and other drug use of another person, OR Youth and Forensic Services that do not perform AUDIT</w:t>
                  </w:r>
                </w:p>
              </w:tc>
            </w:tr>
            <w:tr w:rsidR="00B955D4" w:rsidRPr="00AF022B" w14:paraId="028DC9A8" w14:textId="77777777" w:rsidTr="00DE1CCB">
              <w:tc>
                <w:tcPr>
                  <w:tcW w:w="994" w:type="dxa"/>
                </w:tcPr>
                <w:p w14:paraId="663BD8CB" w14:textId="77777777" w:rsidR="00B955D4" w:rsidRPr="00AF022B" w:rsidRDefault="00B955D4" w:rsidP="00DE1CCB">
                  <w:pPr>
                    <w:pStyle w:val="DHHSbody"/>
                  </w:pPr>
                  <w:r w:rsidRPr="00AF022B">
                    <w:t>99</w:t>
                  </w:r>
                </w:p>
              </w:tc>
              <w:tc>
                <w:tcPr>
                  <w:tcW w:w="6146" w:type="dxa"/>
                </w:tcPr>
                <w:p w14:paraId="20F8C442" w14:textId="77777777" w:rsidR="00B955D4" w:rsidRPr="00AF022B" w:rsidRDefault="00B955D4" w:rsidP="00DE1CCB">
                  <w:pPr>
                    <w:pStyle w:val="DHHSbody"/>
                  </w:pPr>
                  <w:r w:rsidRPr="00AF022B">
                    <w:t>Should only be used where the information was not disclosed, unknown or client has disengaged prior to measuring outcomes.</w:t>
                  </w:r>
                </w:p>
              </w:tc>
            </w:tr>
          </w:tbl>
          <w:p w14:paraId="147DF5EB" w14:textId="77777777" w:rsidR="00B955D4" w:rsidRPr="00AF022B" w:rsidRDefault="00B955D4" w:rsidP="00DE1CCB">
            <w:pPr>
              <w:pStyle w:val="DHHSbody"/>
            </w:pPr>
          </w:p>
        </w:tc>
      </w:tr>
      <w:tr w:rsidR="00B955D4" w:rsidRPr="00AF022B" w14:paraId="2FD15BD8" w14:textId="77777777" w:rsidTr="00DE1CCB">
        <w:trPr>
          <w:gridAfter w:val="2"/>
          <w:wAfter w:w="307" w:type="dxa"/>
          <w:trHeight w:val="294"/>
        </w:trPr>
        <w:tc>
          <w:tcPr>
            <w:tcW w:w="9687" w:type="dxa"/>
            <w:gridSpan w:val="12"/>
            <w:tcBorders>
              <w:top w:val="single" w:sz="4" w:space="0" w:color="auto"/>
            </w:tcBorders>
            <w:shd w:val="clear" w:color="auto" w:fill="auto"/>
          </w:tcPr>
          <w:p w14:paraId="7B596700" w14:textId="77777777" w:rsidR="00B955D4" w:rsidRPr="00AF022B" w:rsidRDefault="00B955D4" w:rsidP="00DE1CCB">
            <w:pPr>
              <w:pStyle w:val="IMSTemplateSectionHeading"/>
            </w:pPr>
            <w:r w:rsidRPr="00AF022B">
              <w:t>Source and reference attributes</w:t>
            </w:r>
          </w:p>
        </w:tc>
      </w:tr>
      <w:tr w:rsidR="00B955D4" w:rsidRPr="00AF022B" w14:paraId="65518DD4" w14:textId="77777777" w:rsidTr="00DE1CCB">
        <w:trPr>
          <w:gridAfter w:val="2"/>
          <w:wAfter w:w="307" w:type="dxa"/>
          <w:trHeight w:val="295"/>
        </w:trPr>
        <w:tc>
          <w:tcPr>
            <w:tcW w:w="2679" w:type="dxa"/>
            <w:gridSpan w:val="6"/>
            <w:shd w:val="clear" w:color="auto" w:fill="auto"/>
          </w:tcPr>
          <w:p w14:paraId="0DBD363A" w14:textId="77777777" w:rsidR="00B955D4" w:rsidRPr="00AF022B" w:rsidRDefault="00B955D4" w:rsidP="00DE1CCB">
            <w:pPr>
              <w:pStyle w:val="IMSTemplateelementheadings"/>
            </w:pPr>
            <w:r w:rsidRPr="00AF022B">
              <w:t>Definition source</w:t>
            </w:r>
          </w:p>
        </w:tc>
        <w:tc>
          <w:tcPr>
            <w:tcW w:w="7008" w:type="dxa"/>
            <w:gridSpan w:val="6"/>
            <w:shd w:val="clear" w:color="auto" w:fill="auto"/>
          </w:tcPr>
          <w:p w14:paraId="2ED610DC" w14:textId="77777777" w:rsidR="00B955D4" w:rsidRPr="00AF022B" w:rsidRDefault="00B955D4" w:rsidP="00DE1CCB">
            <w:pPr>
              <w:pStyle w:val="DHHSbody"/>
            </w:pPr>
            <w:r w:rsidRPr="00AF022B">
              <w:t>Based on The World Health Organization’s Alcohol Use Disorders Identification Test</w:t>
            </w:r>
          </w:p>
        </w:tc>
      </w:tr>
      <w:tr w:rsidR="00B955D4" w:rsidRPr="00AF022B" w14:paraId="2ECF0BBF" w14:textId="77777777" w:rsidTr="00DE1CCB">
        <w:trPr>
          <w:gridAfter w:val="2"/>
          <w:wAfter w:w="307" w:type="dxa"/>
          <w:trHeight w:val="295"/>
        </w:trPr>
        <w:tc>
          <w:tcPr>
            <w:tcW w:w="2679" w:type="dxa"/>
            <w:gridSpan w:val="6"/>
            <w:shd w:val="clear" w:color="auto" w:fill="auto"/>
          </w:tcPr>
          <w:p w14:paraId="04BAE9EB" w14:textId="77777777" w:rsidR="00B955D4" w:rsidRPr="00AF022B" w:rsidRDefault="00B955D4" w:rsidP="00DE1CCB">
            <w:pPr>
              <w:pStyle w:val="IMSTemplateelementheadings"/>
            </w:pPr>
            <w:r w:rsidRPr="00AF022B">
              <w:t>Definition source identifier</w:t>
            </w:r>
          </w:p>
        </w:tc>
        <w:tc>
          <w:tcPr>
            <w:tcW w:w="7008" w:type="dxa"/>
            <w:gridSpan w:val="6"/>
            <w:shd w:val="clear" w:color="auto" w:fill="auto"/>
          </w:tcPr>
          <w:p w14:paraId="11AC7F11" w14:textId="77777777" w:rsidR="00B955D4" w:rsidRDefault="00963F96" w:rsidP="00DE1CCB">
            <w:pPr>
              <w:pStyle w:val="DHHSbody"/>
            </w:pPr>
            <w:hyperlink r:id="rId31" w:history="1">
              <w:r w:rsidR="00B955D4" w:rsidRPr="00AE1150">
                <w:rPr>
                  <w:rStyle w:val="Hyperlink"/>
                </w:rPr>
                <w:t>https://apps.who.int/iris/bitstream/10665/67205/1/WHO_MSD_MSB_01.6a.pdf</w:t>
              </w:r>
            </w:hyperlink>
          </w:p>
          <w:p w14:paraId="2193667A" w14:textId="77777777" w:rsidR="00B955D4" w:rsidRPr="00AF022B" w:rsidRDefault="00B955D4" w:rsidP="00DE1CCB">
            <w:pPr>
              <w:pStyle w:val="DHHSbody"/>
            </w:pPr>
          </w:p>
        </w:tc>
      </w:tr>
      <w:tr w:rsidR="00B955D4" w:rsidRPr="00AF022B" w14:paraId="78C3F1DA" w14:textId="77777777" w:rsidTr="00DE1CCB">
        <w:trPr>
          <w:gridAfter w:val="2"/>
          <w:wAfter w:w="307" w:type="dxa"/>
          <w:trHeight w:val="295"/>
        </w:trPr>
        <w:tc>
          <w:tcPr>
            <w:tcW w:w="2679" w:type="dxa"/>
            <w:gridSpan w:val="6"/>
            <w:tcBorders>
              <w:bottom w:val="nil"/>
            </w:tcBorders>
            <w:shd w:val="clear" w:color="auto" w:fill="auto"/>
          </w:tcPr>
          <w:p w14:paraId="5802656B" w14:textId="77777777" w:rsidR="00B955D4" w:rsidRPr="00AF022B" w:rsidRDefault="00B955D4" w:rsidP="00DE1CCB">
            <w:pPr>
              <w:pStyle w:val="IMSTemplateelementheadings"/>
            </w:pPr>
            <w:r w:rsidRPr="00AF022B">
              <w:t>Value domain source</w:t>
            </w:r>
          </w:p>
        </w:tc>
        <w:tc>
          <w:tcPr>
            <w:tcW w:w="7008" w:type="dxa"/>
            <w:gridSpan w:val="6"/>
            <w:tcBorders>
              <w:bottom w:val="nil"/>
            </w:tcBorders>
            <w:shd w:val="clear" w:color="auto" w:fill="auto"/>
          </w:tcPr>
          <w:p w14:paraId="6EF99B33" w14:textId="77777777" w:rsidR="00B955D4" w:rsidRPr="00AF022B" w:rsidRDefault="00B955D4" w:rsidP="00DE1CCB">
            <w:pPr>
              <w:pStyle w:val="DHHSbody"/>
            </w:pPr>
            <w:r w:rsidRPr="00AF022B">
              <w:t>The World Health Organization’s Alcohol Use Disorders Identification Test</w:t>
            </w:r>
          </w:p>
        </w:tc>
      </w:tr>
      <w:tr w:rsidR="00B955D4" w:rsidRPr="00AF022B" w14:paraId="79A7F4D5" w14:textId="77777777" w:rsidTr="00DE1CCB">
        <w:trPr>
          <w:gridAfter w:val="2"/>
          <w:wAfter w:w="307" w:type="dxa"/>
          <w:trHeight w:val="295"/>
        </w:trPr>
        <w:tc>
          <w:tcPr>
            <w:tcW w:w="2679" w:type="dxa"/>
            <w:gridSpan w:val="6"/>
            <w:tcBorders>
              <w:top w:val="nil"/>
              <w:bottom w:val="single" w:sz="4" w:space="0" w:color="auto"/>
            </w:tcBorders>
            <w:shd w:val="clear" w:color="auto" w:fill="auto"/>
          </w:tcPr>
          <w:p w14:paraId="102241FE" w14:textId="77777777" w:rsidR="00B955D4" w:rsidRPr="00AF022B" w:rsidRDefault="00B955D4" w:rsidP="00DE1CCB">
            <w:pPr>
              <w:pStyle w:val="IMSTemplateelementheadings"/>
            </w:pPr>
            <w:r w:rsidRPr="00AF022B">
              <w:t>Value domain identifier</w:t>
            </w:r>
          </w:p>
        </w:tc>
        <w:tc>
          <w:tcPr>
            <w:tcW w:w="7008" w:type="dxa"/>
            <w:gridSpan w:val="6"/>
            <w:tcBorders>
              <w:top w:val="nil"/>
              <w:bottom w:val="single" w:sz="4" w:space="0" w:color="auto"/>
            </w:tcBorders>
            <w:shd w:val="clear" w:color="auto" w:fill="auto"/>
          </w:tcPr>
          <w:p w14:paraId="0D4A6240" w14:textId="77777777" w:rsidR="00B955D4" w:rsidRPr="00AF022B" w:rsidRDefault="00B955D4" w:rsidP="00DE1CCB">
            <w:pPr>
              <w:pStyle w:val="IMSTemplatecontent"/>
            </w:pPr>
          </w:p>
        </w:tc>
      </w:tr>
      <w:tr w:rsidR="00B955D4" w:rsidRPr="00AF022B" w14:paraId="346D637B" w14:textId="77777777" w:rsidTr="00DE1CCB">
        <w:trPr>
          <w:gridAfter w:val="4"/>
          <w:wAfter w:w="507" w:type="dxa"/>
          <w:trHeight w:val="295"/>
        </w:trPr>
        <w:tc>
          <w:tcPr>
            <w:tcW w:w="9487" w:type="dxa"/>
            <w:gridSpan w:val="10"/>
            <w:tcBorders>
              <w:top w:val="single" w:sz="4" w:space="0" w:color="auto"/>
            </w:tcBorders>
            <w:shd w:val="clear" w:color="auto" w:fill="auto"/>
          </w:tcPr>
          <w:p w14:paraId="3B688970" w14:textId="77777777" w:rsidR="00B955D4" w:rsidRPr="00AF022B" w:rsidRDefault="00B955D4" w:rsidP="00DE1CCB">
            <w:pPr>
              <w:pStyle w:val="IMSTemplateSectionHeading"/>
            </w:pPr>
            <w:r w:rsidRPr="00AF022B">
              <w:t>Relational attributes</w:t>
            </w:r>
          </w:p>
        </w:tc>
      </w:tr>
      <w:tr w:rsidR="00B955D4" w:rsidRPr="00AF022B" w14:paraId="4B5DCE49" w14:textId="77777777" w:rsidTr="00DE1CCB">
        <w:trPr>
          <w:gridAfter w:val="4"/>
          <w:wAfter w:w="507" w:type="dxa"/>
          <w:trHeight w:val="294"/>
        </w:trPr>
        <w:tc>
          <w:tcPr>
            <w:tcW w:w="2268" w:type="dxa"/>
            <w:gridSpan w:val="2"/>
            <w:shd w:val="clear" w:color="auto" w:fill="auto"/>
          </w:tcPr>
          <w:p w14:paraId="638E3EB2" w14:textId="77777777" w:rsidR="00B955D4" w:rsidRPr="00AF022B" w:rsidRDefault="00B955D4" w:rsidP="00DE1CCB">
            <w:pPr>
              <w:pStyle w:val="IMSTemplateelementheadings"/>
            </w:pPr>
            <w:r w:rsidRPr="00AF022B">
              <w:t>Related concepts</w:t>
            </w:r>
          </w:p>
        </w:tc>
        <w:tc>
          <w:tcPr>
            <w:tcW w:w="7219" w:type="dxa"/>
            <w:gridSpan w:val="8"/>
            <w:shd w:val="clear" w:color="auto" w:fill="auto"/>
          </w:tcPr>
          <w:p w14:paraId="63082AC6" w14:textId="77777777" w:rsidR="00B955D4" w:rsidRPr="00AF022B" w:rsidRDefault="00B955D4" w:rsidP="00DE1CCB">
            <w:pPr>
              <w:pStyle w:val="DHHSbody"/>
            </w:pPr>
            <w:r w:rsidRPr="00AF022B">
              <w:t>Outcome</w:t>
            </w:r>
          </w:p>
        </w:tc>
      </w:tr>
      <w:tr w:rsidR="00B955D4" w:rsidRPr="00AF022B" w14:paraId="15624C17" w14:textId="77777777" w:rsidTr="00DE1CCB">
        <w:trPr>
          <w:gridAfter w:val="4"/>
          <w:wAfter w:w="507" w:type="dxa"/>
          <w:trHeight w:val="295"/>
        </w:trPr>
        <w:tc>
          <w:tcPr>
            <w:tcW w:w="2268" w:type="dxa"/>
            <w:gridSpan w:val="2"/>
            <w:shd w:val="clear" w:color="auto" w:fill="auto"/>
          </w:tcPr>
          <w:p w14:paraId="68BFB6FC" w14:textId="77777777" w:rsidR="00B955D4" w:rsidRPr="00AF022B" w:rsidRDefault="00B955D4" w:rsidP="00DE1CCB">
            <w:pPr>
              <w:pStyle w:val="IMSTemplateelementheadings"/>
            </w:pPr>
            <w:r w:rsidRPr="00AF022B">
              <w:t>Related data elements</w:t>
            </w:r>
          </w:p>
        </w:tc>
        <w:tc>
          <w:tcPr>
            <w:tcW w:w="7219" w:type="dxa"/>
            <w:gridSpan w:val="8"/>
            <w:shd w:val="clear" w:color="auto" w:fill="auto"/>
          </w:tcPr>
          <w:p w14:paraId="1DDBD40A" w14:textId="77777777" w:rsidR="00B955D4" w:rsidRPr="00AF022B" w:rsidRDefault="00B955D4" w:rsidP="00DE1CCB">
            <w:pPr>
              <w:pStyle w:val="DHHSbody"/>
            </w:pPr>
            <w:r w:rsidRPr="00AF022B">
              <w:t>Outcomes -DUDIT Score</w:t>
            </w:r>
          </w:p>
        </w:tc>
      </w:tr>
      <w:tr w:rsidR="00B955D4" w:rsidRPr="00AF022B" w14:paraId="53B1E7FF" w14:textId="77777777" w:rsidTr="00DE1CCB">
        <w:trPr>
          <w:gridAfter w:val="4"/>
          <w:wAfter w:w="507" w:type="dxa"/>
          <w:trHeight w:val="295"/>
        </w:trPr>
        <w:tc>
          <w:tcPr>
            <w:tcW w:w="2268" w:type="dxa"/>
            <w:gridSpan w:val="2"/>
            <w:shd w:val="clear" w:color="auto" w:fill="auto"/>
          </w:tcPr>
          <w:p w14:paraId="770DDAA1" w14:textId="77777777" w:rsidR="00B955D4" w:rsidRPr="00AF022B" w:rsidRDefault="00B955D4" w:rsidP="00DE1CCB">
            <w:pPr>
              <w:pStyle w:val="IMSTemplateelementheadings"/>
            </w:pPr>
          </w:p>
        </w:tc>
        <w:tc>
          <w:tcPr>
            <w:tcW w:w="7219" w:type="dxa"/>
            <w:gridSpan w:val="8"/>
            <w:shd w:val="clear" w:color="auto" w:fill="auto"/>
          </w:tcPr>
          <w:p w14:paraId="69894F3E" w14:textId="77777777" w:rsidR="00B955D4" w:rsidRPr="00AF022B" w:rsidRDefault="00B955D4" w:rsidP="00DE1CCB">
            <w:pPr>
              <w:pStyle w:val="DHHSbody"/>
            </w:pPr>
            <w:r w:rsidRPr="00AF022B">
              <w:t>Client-TIER</w:t>
            </w:r>
          </w:p>
        </w:tc>
      </w:tr>
      <w:tr w:rsidR="00B955D4" w:rsidRPr="00AF022B" w14:paraId="13C9307D" w14:textId="77777777" w:rsidTr="00DE1CCB">
        <w:trPr>
          <w:gridAfter w:val="4"/>
          <w:wAfter w:w="507" w:type="dxa"/>
          <w:trHeight w:val="294"/>
        </w:trPr>
        <w:tc>
          <w:tcPr>
            <w:tcW w:w="2268" w:type="dxa"/>
            <w:gridSpan w:val="2"/>
            <w:shd w:val="clear" w:color="auto" w:fill="auto"/>
          </w:tcPr>
          <w:p w14:paraId="6B1DFFBF" w14:textId="77777777" w:rsidR="00B955D4" w:rsidRPr="00AF022B" w:rsidRDefault="00B955D4" w:rsidP="00DE1CCB">
            <w:pPr>
              <w:pStyle w:val="IMSTemplateelementheadings"/>
            </w:pPr>
            <w:r w:rsidRPr="00AF022B">
              <w:t>Edit/validation rules</w:t>
            </w:r>
          </w:p>
        </w:tc>
        <w:tc>
          <w:tcPr>
            <w:tcW w:w="7219" w:type="dxa"/>
            <w:gridSpan w:val="8"/>
            <w:shd w:val="clear" w:color="auto" w:fill="auto"/>
          </w:tcPr>
          <w:p w14:paraId="78E9219E" w14:textId="77777777" w:rsidR="00B955D4" w:rsidRPr="00AF022B" w:rsidRDefault="00B955D4" w:rsidP="00DE1CCB">
            <w:pPr>
              <w:pStyle w:val="DHHSbody"/>
            </w:pPr>
            <w:r>
              <w:t>AOD</w:t>
            </w:r>
            <w:r w:rsidRPr="00AF022B">
              <w:t>2 cannot be null</w:t>
            </w:r>
          </w:p>
          <w:p w14:paraId="22BBA582" w14:textId="77777777" w:rsidR="00B955D4" w:rsidRPr="00AF022B" w:rsidRDefault="00B955D4" w:rsidP="00DE1CCB">
            <w:pPr>
              <w:pStyle w:val="DHHSbody"/>
            </w:pPr>
            <w:r>
              <w:t>AOD</w:t>
            </w:r>
            <w:r w:rsidRPr="00AF022B">
              <w:t>9 numeric only</w:t>
            </w:r>
          </w:p>
        </w:tc>
      </w:tr>
      <w:tr w:rsidR="00B955D4" w:rsidRPr="00AF022B" w14:paraId="4E01A789" w14:textId="77777777" w:rsidTr="00DE1CCB">
        <w:trPr>
          <w:gridAfter w:val="4"/>
          <w:wAfter w:w="507" w:type="dxa"/>
          <w:trHeight w:val="294"/>
        </w:trPr>
        <w:tc>
          <w:tcPr>
            <w:tcW w:w="2268" w:type="dxa"/>
            <w:gridSpan w:val="2"/>
            <w:shd w:val="clear" w:color="auto" w:fill="auto"/>
          </w:tcPr>
          <w:p w14:paraId="2855F118" w14:textId="77777777" w:rsidR="00B955D4" w:rsidRPr="00AF022B" w:rsidRDefault="00B955D4" w:rsidP="00DE1CCB">
            <w:pPr>
              <w:pStyle w:val="IMSTemplateelementheadings"/>
            </w:pPr>
          </w:p>
        </w:tc>
        <w:tc>
          <w:tcPr>
            <w:tcW w:w="7219" w:type="dxa"/>
            <w:gridSpan w:val="8"/>
            <w:shd w:val="clear" w:color="auto" w:fill="auto"/>
          </w:tcPr>
          <w:p w14:paraId="040EFCB7" w14:textId="77777777" w:rsidR="00B955D4" w:rsidRPr="00AF022B" w:rsidRDefault="00B955D4" w:rsidP="00DE1CCB">
            <w:pPr>
              <w:pStyle w:val="DHHSbody"/>
            </w:pPr>
            <w:r>
              <w:t>AOD</w:t>
            </w:r>
            <w:r w:rsidRPr="00AF022B">
              <w:t>67 no registered client for event</w:t>
            </w:r>
          </w:p>
        </w:tc>
      </w:tr>
      <w:tr w:rsidR="00B955D4" w:rsidRPr="00AF022B" w14:paraId="1EE5836D" w14:textId="77777777" w:rsidTr="00DE1CCB">
        <w:trPr>
          <w:gridAfter w:val="4"/>
          <w:wAfter w:w="507" w:type="dxa"/>
          <w:trHeight w:val="294"/>
        </w:trPr>
        <w:tc>
          <w:tcPr>
            <w:tcW w:w="2268" w:type="dxa"/>
            <w:gridSpan w:val="2"/>
            <w:shd w:val="clear" w:color="auto" w:fill="auto"/>
          </w:tcPr>
          <w:p w14:paraId="30850F4F" w14:textId="77777777" w:rsidR="00B955D4" w:rsidRPr="00AF022B" w:rsidRDefault="00B955D4" w:rsidP="00DE1CCB">
            <w:pPr>
              <w:pStyle w:val="IMSTemplateelementheadings"/>
            </w:pPr>
          </w:p>
        </w:tc>
        <w:tc>
          <w:tcPr>
            <w:tcW w:w="7219" w:type="dxa"/>
            <w:gridSpan w:val="8"/>
            <w:shd w:val="clear" w:color="auto" w:fill="auto"/>
          </w:tcPr>
          <w:p w14:paraId="7BA909AF" w14:textId="77777777" w:rsidR="00B955D4" w:rsidRPr="00AF022B" w:rsidRDefault="00B955D4" w:rsidP="00DE1CCB">
            <w:pPr>
              <w:pStyle w:val="DHHSbody"/>
            </w:pPr>
            <w:r>
              <w:t>AOD</w:t>
            </w:r>
            <w:r w:rsidRPr="00AF022B">
              <w:t>68 invalid outcome since client registered is not client</w:t>
            </w:r>
          </w:p>
        </w:tc>
      </w:tr>
      <w:tr w:rsidR="00B955D4" w:rsidRPr="00AF022B" w14:paraId="487B03F3" w14:textId="77777777" w:rsidTr="00DE1CCB">
        <w:trPr>
          <w:gridAfter w:val="4"/>
          <w:wAfter w:w="507" w:type="dxa"/>
          <w:trHeight w:val="294"/>
        </w:trPr>
        <w:tc>
          <w:tcPr>
            <w:tcW w:w="2268" w:type="dxa"/>
            <w:gridSpan w:val="2"/>
            <w:shd w:val="clear" w:color="auto" w:fill="auto"/>
          </w:tcPr>
          <w:p w14:paraId="65EFA205" w14:textId="77777777" w:rsidR="00B955D4" w:rsidRPr="00AF022B" w:rsidRDefault="00B955D4" w:rsidP="00DE1CCB">
            <w:pPr>
              <w:pStyle w:val="IMSTemplateelementheadings"/>
            </w:pPr>
          </w:p>
        </w:tc>
        <w:tc>
          <w:tcPr>
            <w:tcW w:w="7219" w:type="dxa"/>
            <w:gridSpan w:val="8"/>
            <w:shd w:val="clear" w:color="auto" w:fill="auto"/>
          </w:tcPr>
          <w:p w14:paraId="35278736" w14:textId="77777777" w:rsidR="00B955D4" w:rsidRPr="00AF022B" w:rsidRDefault="00B955D4" w:rsidP="00DE1CCB">
            <w:pPr>
              <w:pStyle w:val="DHHSbody"/>
            </w:pPr>
            <w:r>
              <w:t>AOD</w:t>
            </w:r>
            <w:r w:rsidRPr="00AF022B">
              <w:t>74 out of audit score range</w:t>
            </w:r>
          </w:p>
        </w:tc>
      </w:tr>
      <w:tr w:rsidR="00B955D4" w:rsidRPr="00AF022B" w14:paraId="300DE62A" w14:textId="77777777" w:rsidTr="00DE1CCB">
        <w:trPr>
          <w:gridAfter w:val="4"/>
          <w:wAfter w:w="507" w:type="dxa"/>
          <w:trHeight w:val="294"/>
        </w:trPr>
        <w:tc>
          <w:tcPr>
            <w:tcW w:w="2268" w:type="dxa"/>
            <w:gridSpan w:val="2"/>
            <w:tcBorders>
              <w:bottom w:val="nil"/>
            </w:tcBorders>
            <w:shd w:val="clear" w:color="auto" w:fill="auto"/>
          </w:tcPr>
          <w:p w14:paraId="3253593F" w14:textId="77777777" w:rsidR="00B955D4" w:rsidRPr="00AF022B" w:rsidRDefault="00B955D4" w:rsidP="00DE1CCB">
            <w:pPr>
              <w:pStyle w:val="IMSTemplateelementheadings"/>
            </w:pPr>
          </w:p>
        </w:tc>
        <w:tc>
          <w:tcPr>
            <w:tcW w:w="7219" w:type="dxa"/>
            <w:gridSpan w:val="8"/>
            <w:tcBorders>
              <w:bottom w:val="nil"/>
            </w:tcBorders>
            <w:shd w:val="clear" w:color="auto" w:fill="auto"/>
          </w:tcPr>
          <w:p w14:paraId="429382CE" w14:textId="77777777" w:rsidR="00B955D4" w:rsidRPr="00AF022B" w:rsidRDefault="00B955D4" w:rsidP="00DE1CCB">
            <w:pPr>
              <w:pStyle w:val="DHHSbody"/>
            </w:pPr>
            <w:r>
              <w:t>AOD</w:t>
            </w:r>
            <w:r w:rsidRPr="00AF022B">
              <w:t xml:space="preserve">75 no AUDIT score AND comprehensive assessment </w:t>
            </w:r>
            <w:r w:rsidRPr="00B955D4">
              <w:rPr>
                <w:strike/>
                <w:highlight w:val="yellow"/>
              </w:rPr>
              <w:t>or treatment</w:t>
            </w:r>
            <w:r w:rsidRPr="00AF022B">
              <w:t xml:space="preserve"> has ended</w:t>
            </w:r>
          </w:p>
        </w:tc>
      </w:tr>
      <w:tr w:rsidR="00B955D4" w:rsidRPr="00AF022B" w14:paraId="25D8CF1E" w14:textId="77777777" w:rsidTr="00DE1CCB">
        <w:trPr>
          <w:gridAfter w:val="5"/>
          <w:wAfter w:w="637" w:type="dxa"/>
          <w:trHeight w:val="294"/>
        </w:trPr>
        <w:tc>
          <w:tcPr>
            <w:tcW w:w="2268" w:type="dxa"/>
            <w:gridSpan w:val="2"/>
            <w:shd w:val="clear" w:color="auto" w:fill="auto"/>
          </w:tcPr>
          <w:p w14:paraId="20439E1F" w14:textId="77777777" w:rsidR="00B955D4" w:rsidRPr="00AF022B" w:rsidRDefault="00B955D4" w:rsidP="00DE1CCB">
            <w:pPr>
              <w:pStyle w:val="IMSTemplateelementheadings"/>
            </w:pPr>
          </w:p>
        </w:tc>
        <w:tc>
          <w:tcPr>
            <w:tcW w:w="7089" w:type="dxa"/>
            <w:gridSpan w:val="7"/>
            <w:shd w:val="clear" w:color="auto" w:fill="auto"/>
          </w:tcPr>
          <w:p w14:paraId="5D15BBF7" w14:textId="77777777" w:rsidR="00B955D4" w:rsidRPr="00B955D4" w:rsidRDefault="00B955D4" w:rsidP="00DE1CCB">
            <w:pPr>
              <w:pStyle w:val="DHHSbody"/>
              <w:rPr>
                <w:strike/>
              </w:rPr>
            </w:pPr>
            <w:r w:rsidRPr="00B955D4">
              <w:rPr>
                <w:rFonts w:cs="Arial"/>
                <w:strike/>
                <w:color w:val="000000"/>
                <w:highlight w:val="yellow"/>
              </w:rPr>
              <w:t xml:space="preserve">AOD139 outcome measure group not supplied </w:t>
            </w:r>
            <w:r w:rsidRPr="00B955D4">
              <w:rPr>
                <w:rFonts w:cs="Arial"/>
                <w:strike/>
                <w:highlight w:val="yellow"/>
              </w:rPr>
              <w:t>for a closed treatment or assessment service event.</w:t>
            </w:r>
          </w:p>
        </w:tc>
      </w:tr>
      <w:tr w:rsidR="00B955D4" w:rsidRPr="00AF022B" w14:paraId="57B3F158" w14:textId="77777777" w:rsidTr="00DE1CCB">
        <w:trPr>
          <w:gridAfter w:val="5"/>
          <w:wAfter w:w="637" w:type="dxa"/>
          <w:trHeight w:val="294"/>
        </w:trPr>
        <w:tc>
          <w:tcPr>
            <w:tcW w:w="2268" w:type="dxa"/>
            <w:gridSpan w:val="2"/>
            <w:shd w:val="clear" w:color="auto" w:fill="auto"/>
          </w:tcPr>
          <w:p w14:paraId="098E8A51" w14:textId="77777777" w:rsidR="00B955D4" w:rsidRPr="00AF022B" w:rsidRDefault="00B955D4" w:rsidP="00DE1CCB">
            <w:pPr>
              <w:pStyle w:val="IMSTemplateelementheadings"/>
            </w:pPr>
          </w:p>
        </w:tc>
        <w:tc>
          <w:tcPr>
            <w:tcW w:w="7089" w:type="dxa"/>
            <w:gridSpan w:val="7"/>
            <w:shd w:val="clear" w:color="auto" w:fill="auto"/>
          </w:tcPr>
          <w:p w14:paraId="3C5D05CA" w14:textId="77777777" w:rsidR="00B955D4" w:rsidRPr="00AF022B" w:rsidRDefault="00B955D4" w:rsidP="00DE1CCB">
            <w:pPr>
              <w:pStyle w:val="DHHSbody"/>
            </w:pPr>
            <w:r w:rsidRPr="00034ABD">
              <w:rPr>
                <w:rFonts w:cs="Arial"/>
                <w:color w:val="000000"/>
              </w:rPr>
              <w:t>AOD143 at least one drug of concern group not reported within an outcome measure for closed service events where client is a person of concern</w:t>
            </w:r>
          </w:p>
        </w:tc>
      </w:tr>
      <w:tr w:rsidR="00B955D4" w:rsidRPr="00AF022B" w14:paraId="7CD127C0" w14:textId="77777777" w:rsidTr="00DE1CCB">
        <w:trPr>
          <w:gridAfter w:val="1"/>
          <w:wAfter w:w="274" w:type="dxa"/>
          <w:trHeight w:val="294"/>
        </w:trPr>
        <w:tc>
          <w:tcPr>
            <w:tcW w:w="2520" w:type="dxa"/>
            <w:gridSpan w:val="4"/>
            <w:tcBorders>
              <w:top w:val="single" w:sz="4" w:space="0" w:color="auto"/>
              <w:bottom w:val="nil"/>
            </w:tcBorders>
            <w:shd w:val="clear" w:color="auto" w:fill="auto"/>
          </w:tcPr>
          <w:p w14:paraId="2D3EAA71" w14:textId="77777777" w:rsidR="00B955D4" w:rsidRPr="00AF022B" w:rsidRDefault="00B955D4" w:rsidP="00DE1CCB">
            <w:pPr>
              <w:pStyle w:val="IMSTemplateelementheadings"/>
            </w:pPr>
            <w:r w:rsidRPr="00AF022B">
              <w:t>Other related information</w:t>
            </w:r>
          </w:p>
        </w:tc>
        <w:tc>
          <w:tcPr>
            <w:tcW w:w="7200" w:type="dxa"/>
            <w:gridSpan w:val="9"/>
            <w:tcBorders>
              <w:top w:val="single" w:sz="4" w:space="0" w:color="auto"/>
              <w:bottom w:val="nil"/>
            </w:tcBorders>
            <w:shd w:val="clear" w:color="auto" w:fill="auto"/>
          </w:tcPr>
          <w:p w14:paraId="581D72FD" w14:textId="77777777" w:rsidR="00B955D4" w:rsidRPr="00AF022B" w:rsidRDefault="00B955D4" w:rsidP="00DE1CCB">
            <w:pPr>
              <w:pStyle w:val="DHHSbody"/>
            </w:pPr>
          </w:p>
        </w:tc>
      </w:tr>
    </w:tbl>
    <w:p w14:paraId="0A05789A" w14:textId="77777777" w:rsidR="00B955D4" w:rsidRPr="00AF022B" w:rsidRDefault="00B955D4" w:rsidP="00B955D4">
      <w:pPr>
        <w:pStyle w:val="Heading3"/>
      </w:pPr>
      <w:bookmarkStart w:id="25" w:name="_Toc525122762"/>
      <w:bookmarkStart w:id="26" w:name="_Toc69734980"/>
      <w:bookmarkStart w:id="27" w:name="_Toc99117877"/>
      <w:r>
        <w:t xml:space="preserve">5.5.6 </w:t>
      </w:r>
      <w:r w:rsidRPr="00AF022B">
        <w:t>Outcomes—DUDIT Score—N[N]</w:t>
      </w:r>
      <w:bookmarkEnd w:id="25"/>
      <w:bookmarkEnd w:id="26"/>
      <w:bookmarkEnd w:id="27"/>
    </w:p>
    <w:tbl>
      <w:tblPr>
        <w:tblW w:w="10097" w:type="dxa"/>
        <w:tblInd w:w="28" w:type="dxa"/>
        <w:tblBorders>
          <w:top w:val="single" w:sz="4" w:space="0" w:color="auto"/>
          <w:bottom w:val="single" w:sz="4" w:space="0" w:color="auto"/>
        </w:tblBorders>
        <w:tblCellMar>
          <w:left w:w="30" w:type="dxa"/>
          <w:right w:w="30" w:type="dxa"/>
        </w:tblCellMar>
        <w:tblLook w:val="0000" w:firstRow="0" w:lastRow="0" w:firstColumn="0" w:lastColumn="0" w:noHBand="0" w:noVBand="0"/>
      </w:tblPr>
      <w:tblGrid>
        <w:gridCol w:w="2411"/>
        <w:gridCol w:w="113"/>
        <w:gridCol w:w="141"/>
        <w:gridCol w:w="1426"/>
        <w:gridCol w:w="2688"/>
        <w:gridCol w:w="3057"/>
        <w:gridCol w:w="7"/>
        <w:gridCol w:w="107"/>
        <w:gridCol w:w="6"/>
        <w:gridCol w:w="131"/>
        <w:gridCol w:w="10"/>
      </w:tblGrid>
      <w:tr w:rsidR="00B955D4" w:rsidRPr="00AF022B" w14:paraId="3949C439" w14:textId="77777777" w:rsidTr="00DE1CCB">
        <w:trPr>
          <w:gridAfter w:val="5"/>
          <w:wAfter w:w="129" w:type="pct"/>
          <w:trHeight w:val="295"/>
        </w:trPr>
        <w:tc>
          <w:tcPr>
            <w:tcW w:w="4871" w:type="pct"/>
            <w:gridSpan w:val="6"/>
            <w:tcBorders>
              <w:top w:val="single" w:sz="4" w:space="0" w:color="auto"/>
              <w:bottom w:val="nil"/>
            </w:tcBorders>
            <w:shd w:val="clear" w:color="auto" w:fill="auto"/>
          </w:tcPr>
          <w:p w14:paraId="0EF071C8" w14:textId="77777777" w:rsidR="00B955D4" w:rsidRPr="00AF022B" w:rsidRDefault="00B955D4" w:rsidP="00DE1CCB">
            <w:pPr>
              <w:pStyle w:val="IMSTemplateSectionHeading"/>
            </w:pPr>
            <w:r w:rsidRPr="00AF022B">
              <w:t>Identifying and definitional attributes</w:t>
            </w:r>
          </w:p>
        </w:tc>
      </w:tr>
      <w:tr w:rsidR="00B955D4" w:rsidRPr="00AF022B" w14:paraId="2464C747" w14:textId="77777777" w:rsidTr="00DE1CCB">
        <w:trPr>
          <w:gridAfter w:val="4"/>
          <w:wAfter w:w="126" w:type="pct"/>
          <w:trHeight w:val="294"/>
        </w:trPr>
        <w:tc>
          <w:tcPr>
            <w:tcW w:w="1194" w:type="pct"/>
            <w:tcBorders>
              <w:top w:val="nil"/>
              <w:bottom w:val="single" w:sz="4" w:space="0" w:color="auto"/>
            </w:tcBorders>
            <w:shd w:val="clear" w:color="auto" w:fill="auto"/>
          </w:tcPr>
          <w:p w14:paraId="5DF98BE2" w14:textId="77777777" w:rsidR="00B955D4" w:rsidRPr="00AF022B" w:rsidRDefault="00B955D4" w:rsidP="00DE1CCB">
            <w:pPr>
              <w:pStyle w:val="IMSTemplateelementheadings"/>
            </w:pPr>
            <w:r w:rsidRPr="00AF022B">
              <w:t>Definition</w:t>
            </w:r>
          </w:p>
        </w:tc>
        <w:tc>
          <w:tcPr>
            <w:tcW w:w="3680" w:type="pct"/>
            <w:gridSpan w:val="6"/>
            <w:tcBorders>
              <w:top w:val="nil"/>
              <w:bottom w:val="single" w:sz="4" w:space="0" w:color="auto"/>
            </w:tcBorders>
            <w:shd w:val="clear" w:color="auto" w:fill="auto"/>
          </w:tcPr>
          <w:p w14:paraId="49783A63" w14:textId="77777777" w:rsidR="00B955D4" w:rsidRPr="00AF022B" w:rsidRDefault="00B955D4" w:rsidP="00DE1CCB">
            <w:pPr>
              <w:pStyle w:val="DHHSbody"/>
            </w:pPr>
            <w:r w:rsidRPr="00AF022B">
              <w:t>A client’s score from the Drug Use Disorders Identification Test (DUDIT)</w:t>
            </w:r>
          </w:p>
        </w:tc>
      </w:tr>
      <w:tr w:rsidR="00B955D4" w:rsidRPr="00AF022B" w14:paraId="5CCBFFA2" w14:textId="77777777" w:rsidTr="00DE1CCB">
        <w:trPr>
          <w:gridAfter w:val="5"/>
          <w:wAfter w:w="129" w:type="pct"/>
          <w:trHeight w:val="295"/>
        </w:trPr>
        <w:tc>
          <w:tcPr>
            <w:tcW w:w="4871" w:type="pct"/>
            <w:gridSpan w:val="6"/>
            <w:tcBorders>
              <w:top w:val="single" w:sz="4" w:space="0" w:color="auto"/>
            </w:tcBorders>
            <w:shd w:val="clear" w:color="auto" w:fill="auto"/>
          </w:tcPr>
          <w:p w14:paraId="493DA411" w14:textId="77777777" w:rsidR="00B955D4" w:rsidRPr="00AF022B" w:rsidRDefault="00B955D4" w:rsidP="00DE1CCB">
            <w:pPr>
              <w:pStyle w:val="IMSTemplateMainSectionHeading"/>
            </w:pPr>
            <w:r w:rsidRPr="00AF022B">
              <w:t>Value domain attributes</w:t>
            </w:r>
          </w:p>
        </w:tc>
      </w:tr>
      <w:tr w:rsidR="00B955D4" w:rsidRPr="00AF022B" w14:paraId="352DD3D1" w14:textId="77777777" w:rsidTr="00DE1CCB">
        <w:trPr>
          <w:gridAfter w:val="5"/>
          <w:wAfter w:w="129" w:type="pct"/>
          <w:trHeight w:val="295"/>
        </w:trPr>
        <w:tc>
          <w:tcPr>
            <w:tcW w:w="4871" w:type="pct"/>
            <w:gridSpan w:val="6"/>
            <w:shd w:val="clear" w:color="auto" w:fill="auto"/>
          </w:tcPr>
          <w:p w14:paraId="191AD36E" w14:textId="77777777" w:rsidR="00B955D4" w:rsidRPr="00AF022B" w:rsidRDefault="00B955D4" w:rsidP="00DE1CCB">
            <w:pPr>
              <w:pStyle w:val="IMSTemplateSectionHeading"/>
            </w:pPr>
            <w:r w:rsidRPr="00AF022B">
              <w:t>Representational attributes</w:t>
            </w:r>
          </w:p>
        </w:tc>
      </w:tr>
      <w:tr w:rsidR="00B955D4" w:rsidRPr="00AF022B" w14:paraId="0C6A94F8" w14:textId="77777777" w:rsidTr="00DE1CCB">
        <w:trPr>
          <w:gridAfter w:val="4"/>
          <w:wAfter w:w="126" w:type="pct"/>
          <w:trHeight w:val="295"/>
        </w:trPr>
        <w:tc>
          <w:tcPr>
            <w:tcW w:w="1194" w:type="pct"/>
            <w:shd w:val="clear" w:color="auto" w:fill="auto"/>
          </w:tcPr>
          <w:p w14:paraId="3A23BCE3" w14:textId="77777777" w:rsidR="00B955D4" w:rsidRPr="00AF022B" w:rsidRDefault="00B955D4" w:rsidP="00DE1CCB">
            <w:pPr>
              <w:pStyle w:val="IMSTemplateelementheadings"/>
            </w:pPr>
            <w:r w:rsidRPr="00AF022B">
              <w:t>Representation class</w:t>
            </w:r>
          </w:p>
        </w:tc>
        <w:tc>
          <w:tcPr>
            <w:tcW w:w="832" w:type="pct"/>
            <w:gridSpan w:val="3"/>
            <w:shd w:val="clear" w:color="auto" w:fill="auto"/>
          </w:tcPr>
          <w:p w14:paraId="081220A4" w14:textId="77777777" w:rsidR="00B955D4" w:rsidRPr="00AF022B" w:rsidRDefault="00B955D4" w:rsidP="00DE1CCB">
            <w:pPr>
              <w:pStyle w:val="DHHSbody"/>
            </w:pPr>
            <w:r w:rsidRPr="00AF022B">
              <w:t>Total</w:t>
            </w:r>
          </w:p>
        </w:tc>
        <w:tc>
          <w:tcPr>
            <w:tcW w:w="1331" w:type="pct"/>
            <w:shd w:val="clear" w:color="auto" w:fill="auto"/>
          </w:tcPr>
          <w:p w14:paraId="3A7AF4B1" w14:textId="77777777" w:rsidR="00B955D4" w:rsidRPr="00AF022B" w:rsidRDefault="00B955D4" w:rsidP="00DE1CCB">
            <w:pPr>
              <w:pStyle w:val="IMSTemplateelementheadings"/>
            </w:pPr>
            <w:r w:rsidRPr="00AF022B">
              <w:t>Data type</w:t>
            </w:r>
          </w:p>
        </w:tc>
        <w:tc>
          <w:tcPr>
            <w:tcW w:w="1517" w:type="pct"/>
            <w:gridSpan w:val="2"/>
            <w:shd w:val="clear" w:color="auto" w:fill="auto"/>
          </w:tcPr>
          <w:p w14:paraId="1A09FE39" w14:textId="77777777" w:rsidR="00B955D4" w:rsidRPr="00AF022B" w:rsidRDefault="00B955D4" w:rsidP="00DE1CCB">
            <w:pPr>
              <w:pStyle w:val="DHHSbody"/>
            </w:pPr>
            <w:r w:rsidRPr="00AF022B">
              <w:t>Number</w:t>
            </w:r>
          </w:p>
        </w:tc>
      </w:tr>
      <w:tr w:rsidR="00B955D4" w:rsidRPr="00AF022B" w14:paraId="23BDCD74" w14:textId="77777777" w:rsidTr="00DE1CCB">
        <w:trPr>
          <w:gridAfter w:val="4"/>
          <w:wAfter w:w="126" w:type="pct"/>
          <w:trHeight w:val="295"/>
        </w:trPr>
        <w:tc>
          <w:tcPr>
            <w:tcW w:w="1194" w:type="pct"/>
            <w:shd w:val="clear" w:color="auto" w:fill="auto"/>
          </w:tcPr>
          <w:p w14:paraId="6FE1B3C6" w14:textId="77777777" w:rsidR="00B955D4" w:rsidRPr="00AF022B" w:rsidRDefault="00B955D4" w:rsidP="00DE1CCB">
            <w:pPr>
              <w:pStyle w:val="IMSTemplateelementheadings"/>
            </w:pPr>
            <w:r w:rsidRPr="00AF022B">
              <w:t>Format</w:t>
            </w:r>
          </w:p>
        </w:tc>
        <w:tc>
          <w:tcPr>
            <w:tcW w:w="832" w:type="pct"/>
            <w:gridSpan w:val="3"/>
            <w:shd w:val="clear" w:color="auto" w:fill="auto"/>
          </w:tcPr>
          <w:p w14:paraId="40BAB049" w14:textId="77777777" w:rsidR="00B955D4" w:rsidRPr="00AF022B" w:rsidRDefault="00B955D4" w:rsidP="00DE1CCB">
            <w:pPr>
              <w:pStyle w:val="DHHSbody"/>
            </w:pPr>
            <w:r w:rsidRPr="00AF022B">
              <w:t>N[N]</w:t>
            </w:r>
          </w:p>
        </w:tc>
        <w:tc>
          <w:tcPr>
            <w:tcW w:w="1331" w:type="pct"/>
            <w:shd w:val="clear" w:color="auto" w:fill="auto"/>
          </w:tcPr>
          <w:p w14:paraId="5509B603" w14:textId="77777777" w:rsidR="00B955D4" w:rsidRPr="00AF022B" w:rsidRDefault="00B955D4" w:rsidP="00DE1CCB">
            <w:pPr>
              <w:pStyle w:val="IMSTemplateelementheadings"/>
            </w:pPr>
            <w:r w:rsidRPr="00AF022B">
              <w:t>Maximum character length</w:t>
            </w:r>
          </w:p>
        </w:tc>
        <w:tc>
          <w:tcPr>
            <w:tcW w:w="1517" w:type="pct"/>
            <w:gridSpan w:val="2"/>
            <w:shd w:val="clear" w:color="auto" w:fill="auto"/>
          </w:tcPr>
          <w:p w14:paraId="70987498" w14:textId="77777777" w:rsidR="00B955D4" w:rsidRPr="00AF022B" w:rsidRDefault="00B955D4" w:rsidP="00DE1CCB">
            <w:pPr>
              <w:pStyle w:val="DHHSbody"/>
            </w:pPr>
            <w:r w:rsidRPr="00AF022B">
              <w:t>2</w:t>
            </w:r>
          </w:p>
        </w:tc>
      </w:tr>
      <w:tr w:rsidR="00B955D4" w:rsidRPr="00AF022B" w14:paraId="2395C27A" w14:textId="77777777" w:rsidTr="00DE1CCB">
        <w:trPr>
          <w:gridAfter w:val="4"/>
          <w:wAfter w:w="126" w:type="pct"/>
          <w:trHeight w:val="294"/>
        </w:trPr>
        <w:tc>
          <w:tcPr>
            <w:tcW w:w="1194" w:type="pct"/>
            <w:tcBorders>
              <w:top w:val="nil"/>
              <w:bottom w:val="nil"/>
            </w:tcBorders>
            <w:shd w:val="clear" w:color="auto" w:fill="auto"/>
          </w:tcPr>
          <w:p w14:paraId="437F93B6" w14:textId="77777777" w:rsidR="00B955D4" w:rsidRPr="00AF022B" w:rsidRDefault="00B955D4" w:rsidP="00DE1CCB">
            <w:pPr>
              <w:pStyle w:val="IMSTemplateelementheadings"/>
            </w:pPr>
            <w:r w:rsidRPr="00AF022B">
              <w:t>Permissible values instructions</w:t>
            </w:r>
          </w:p>
        </w:tc>
        <w:tc>
          <w:tcPr>
            <w:tcW w:w="832" w:type="pct"/>
            <w:gridSpan w:val="3"/>
            <w:tcBorders>
              <w:top w:val="nil"/>
              <w:bottom w:val="nil"/>
            </w:tcBorders>
            <w:shd w:val="clear" w:color="auto" w:fill="auto"/>
          </w:tcPr>
          <w:p w14:paraId="10528C48" w14:textId="77777777" w:rsidR="00B955D4" w:rsidRPr="00AF022B" w:rsidRDefault="00B955D4" w:rsidP="00DE1CCB">
            <w:pPr>
              <w:pStyle w:val="IMSTemplatecontent"/>
              <w:rPr>
                <w:rFonts w:eastAsia="Arial Unicode MS"/>
                <w:b/>
                <w:i/>
              </w:rPr>
            </w:pPr>
            <w:r w:rsidRPr="00AF022B">
              <w:rPr>
                <w:rFonts w:eastAsia="Arial Unicode MS"/>
                <w:b/>
                <w:i/>
              </w:rPr>
              <w:t>Value</w:t>
            </w:r>
          </w:p>
        </w:tc>
        <w:tc>
          <w:tcPr>
            <w:tcW w:w="2848" w:type="pct"/>
            <w:gridSpan w:val="3"/>
            <w:tcBorders>
              <w:top w:val="nil"/>
              <w:bottom w:val="nil"/>
            </w:tcBorders>
            <w:shd w:val="clear" w:color="auto" w:fill="auto"/>
          </w:tcPr>
          <w:p w14:paraId="49DC4D7E" w14:textId="77777777" w:rsidR="00B955D4" w:rsidRPr="00AF022B" w:rsidRDefault="00B955D4" w:rsidP="00DE1CCB">
            <w:pPr>
              <w:pStyle w:val="IMSTemplatecontent"/>
              <w:rPr>
                <w:rFonts w:eastAsia="Arial Unicode MS"/>
                <w:b/>
                <w:i/>
              </w:rPr>
            </w:pPr>
            <w:r w:rsidRPr="00AF022B">
              <w:rPr>
                <w:rFonts w:eastAsia="Arial Unicode MS"/>
                <w:b/>
                <w:i/>
              </w:rPr>
              <w:t>Meaning</w:t>
            </w:r>
          </w:p>
        </w:tc>
      </w:tr>
      <w:tr w:rsidR="00B955D4" w:rsidRPr="00AF022B" w14:paraId="4D939123" w14:textId="77777777" w:rsidTr="00DE1CCB">
        <w:trPr>
          <w:gridAfter w:val="4"/>
          <w:wAfter w:w="126" w:type="pct"/>
          <w:trHeight w:val="294"/>
        </w:trPr>
        <w:tc>
          <w:tcPr>
            <w:tcW w:w="1194" w:type="pct"/>
            <w:tcBorders>
              <w:top w:val="nil"/>
              <w:bottom w:val="nil"/>
            </w:tcBorders>
            <w:shd w:val="clear" w:color="auto" w:fill="auto"/>
          </w:tcPr>
          <w:p w14:paraId="435284C8" w14:textId="77777777" w:rsidR="00B955D4" w:rsidRPr="00AF022B" w:rsidRDefault="00B955D4" w:rsidP="00DE1CCB">
            <w:pPr>
              <w:pStyle w:val="IMSTemplateelementheadings"/>
            </w:pPr>
          </w:p>
        </w:tc>
        <w:tc>
          <w:tcPr>
            <w:tcW w:w="832" w:type="pct"/>
            <w:gridSpan w:val="3"/>
            <w:tcBorders>
              <w:top w:val="nil"/>
              <w:bottom w:val="nil"/>
            </w:tcBorders>
            <w:shd w:val="clear" w:color="auto" w:fill="auto"/>
          </w:tcPr>
          <w:p w14:paraId="4FBCCAEA" w14:textId="77777777" w:rsidR="00B955D4" w:rsidRPr="00AF022B" w:rsidRDefault="00B955D4" w:rsidP="00DE1CCB">
            <w:pPr>
              <w:pStyle w:val="DHHSbody"/>
            </w:pPr>
            <w:r w:rsidRPr="00AF022B">
              <w:t>&gt;=0 and &lt;=44</w:t>
            </w:r>
          </w:p>
        </w:tc>
        <w:tc>
          <w:tcPr>
            <w:tcW w:w="2848" w:type="pct"/>
            <w:gridSpan w:val="3"/>
            <w:tcBorders>
              <w:top w:val="nil"/>
              <w:bottom w:val="nil"/>
            </w:tcBorders>
            <w:shd w:val="clear" w:color="auto" w:fill="auto"/>
          </w:tcPr>
          <w:p w14:paraId="18C1602E" w14:textId="77777777" w:rsidR="00B955D4" w:rsidRPr="00AF022B" w:rsidRDefault="00B955D4" w:rsidP="00DE1CCB">
            <w:pPr>
              <w:pStyle w:val="DHHSbody"/>
            </w:pPr>
            <w:r w:rsidRPr="00AF022B">
              <w:t>The DUDIT score must be between 0 and 44, inclusive</w:t>
            </w:r>
          </w:p>
        </w:tc>
      </w:tr>
      <w:tr w:rsidR="00B955D4" w:rsidRPr="00AF022B" w14:paraId="084CE3C4" w14:textId="77777777" w:rsidTr="00DE1CCB">
        <w:trPr>
          <w:gridAfter w:val="4"/>
          <w:wAfter w:w="126" w:type="pct"/>
          <w:trHeight w:val="294"/>
        </w:trPr>
        <w:tc>
          <w:tcPr>
            <w:tcW w:w="1194" w:type="pct"/>
            <w:tcBorders>
              <w:top w:val="nil"/>
              <w:bottom w:val="nil"/>
            </w:tcBorders>
            <w:shd w:val="clear" w:color="auto" w:fill="auto"/>
          </w:tcPr>
          <w:p w14:paraId="3133D00C" w14:textId="77777777" w:rsidR="00B955D4" w:rsidRPr="00AF022B" w:rsidRDefault="00B955D4" w:rsidP="00DE1CCB">
            <w:pPr>
              <w:pStyle w:val="IMSTemplateelementheadings"/>
            </w:pPr>
            <w:r w:rsidRPr="00AF022B">
              <w:t>Supplementary values</w:t>
            </w:r>
          </w:p>
        </w:tc>
        <w:tc>
          <w:tcPr>
            <w:tcW w:w="832" w:type="pct"/>
            <w:gridSpan w:val="3"/>
            <w:tcBorders>
              <w:top w:val="nil"/>
              <w:bottom w:val="nil"/>
            </w:tcBorders>
            <w:shd w:val="clear" w:color="auto" w:fill="auto"/>
          </w:tcPr>
          <w:p w14:paraId="2BC11827" w14:textId="77777777" w:rsidR="00B955D4" w:rsidRPr="00AF022B" w:rsidRDefault="00B955D4" w:rsidP="00DE1CCB">
            <w:pPr>
              <w:pStyle w:val="IMSTemplatecontent"/>
              <w:rPr>
                <w:rFonts w:eastAsia="Arial Unicode MS"/>
                <w:b/>
                <w:i/>
              </w:rPr>
            </w:pPr>
            <w:r w:rsidRPr="00AF022B">
              <w:rPr>
                <w:rFonts w:eastAsia="Arial Unicode MS"/>
                <w:b/>
                <w:i/>
              </w:rPr>
              <w:t>Value</w:t>
            </w:r>
          </w:p>
        </w:tc>
        <w:tc>
          <w:tcPr>
            <w:tcW w:w="2848" w:type="pct"/>
            <w:gridSpan w:val="3"/>
            <w:tcBorders>
              <w:top w:val="nil"/>
              <w:bottom w:val="nil"/>
            </w:tcBorders>
            <w:shd w:val="clear" w:color="auto" w:fill="auto"/>
          </w:tcPr>
          <w:p w14:paraId="29C8680F" w14:textId="77777777" w:rsidR="00B955D4" w:rsidRPr="00AF022B" w:rsidRDefault="00B955D4" w:rsidP="00DE1CCB">
            <w:pPr>
              <w:pStyle w:val="IMSTemplatecontent"/>
              <w:rPr>
                <w:b/>
                <w:i/>
              </w:rPr>
            </w:pPr>
            <w:r w:rsidRPr="00AF022B">
              <w:rPr>
                <w:b/>
                <w:i/>
              </w:rPr>
              <w:t>Meaning</w:t>
            </w:r>
          </w:p>
        </w:tc>
      </w:tr>
      <w:tr w:rsidR="00B955D4" w:rsidRPr="00AF022B" w14:paraId="6EB8C549" w14:textId="77777777" w:rsidTr="00DE1CCB">
        <w:trPr>
          <w:gridAfter w:val="4"/>
          <w:wAfter w:w="126" w:type="pct"/>
          <w:trHeight w:val="294"/>
        </w:trPr>
        <w:tc>
          <w:tcPr>
            <w:tcW w:w="1194" w:type="pct"/>
            <w:tcBorders>
              <w:top w:val="nil"/>
              <w:bottom w:val="nil"/>
            </w:tcBorders>
            <w:shd w:val="clear" w:color="auto" w:fill="auto"/>
          </w:tcPr>
          <w:p w14:paraId="08CA814A" w14:textId="77777777" w:rsidR="00B955D4" w:rsidRPr="00AF022B" w:rsidRDefault="00B955D4" w:rsidP="00DE1CCB">
            <w:pPr>
              <w:pStyle w:val="DHHSbody"/>
            </w:pPr>
          </w:p>
        </w:tc>
        <w:tc>
          <w:tcPr>
            <w:tcW w:w="832" w:type="pct"/>
            <w:gridSpan w:val="3"/>
            <w:tcBorders>
              <w:top w:val="nil"/>
              <w:bottom w:val="nil"/>
            </w:tcBorders>
            <w:shd w:val="clear" w:color="auto" w:fill="auto"/>
          </w:tcPr>
          <w:p w14:paraId="5BCEB85E" w14:textId="77777777" w:rsidR="00B955D4" w:rsidRPr="00AF022B" w:rsidRDefault="00B955D4" w:rsidP="00DE1CCB">
            <w:pPr>
              <w:pStyle w:val="DHHSbody"/>
            </w:pPr>
            <w:r w:rsidRPr="00AF022B">
              <w:t>98</w:t>
            </w:r>
          </w:p>
        </w:tc>
        <w:tc>
          <w:tcPr>
            <w:tcW w:w="2848" w:type="pct"/>
            <w:gridSpan w:val="3"/>
            <w:tcBorders>
              <w:top w:val="nil"/>
              <w:bottom w:val="nil"/>
            </w:tcBorders>
            <w:shd w:val="clear" w:color="auto" w:fill="auto"/>
          </w:tcPr>
          <w:p w14:paraId="2483C8BD" w14:textId="77777777" w:rsidR="00B955D4" w:rsidRPr="00AF022B" w:rsidRDefault="00B955D4" w:rsidP="00DE1CCB">
            <w:pPr>
              <w:pStyle w:val="DHHSbody"/>
            </w:pPr>
            <w:r w:rsidRPr="00AF022B">
              <w:t>not applicable</w:t>
            </w:r>
          </w:p>
        </w:tc>
      </w:tr>
      <w:tr w:rsidR="00B955D4" w:rsidRPr="00AF022B" w14:paraId="5F74ED2E" w14:textId="77777777" w:rsidTr="00DE1CCB">
        <w:trPr>
          <w:gridAfter w:val="4"/>
          <w:wAfter w:w="126" w:type="pct"/>
          <w:trHeight w:val="294"/>
        </w:trPr>
        <w:tc>
          <w:tcPr>
            <w:tcW w:w="1194" w:type="pct"/>
            <w:tcBorders>
              <w:top w:val="nil"/>
              <w:bottom w:val="nil"/>
            </w:tcBorders>
            <w:shd w:val="clear" w:color="auto" w:fill="auto"/>
          </w:tcPr>
          <w:p w14:paraId="41757E6D" w14:textId="77777777" w:rsidR="00B955D4" w:rsidRPr="00AF022B" w:rsidRDefault="00B955D4" w:rsidP="00DE1CCB">
            <w:pPr>
              <w:pStyle w:val="IMSTemplateelementheadings"/>
            </w:pPr>
          </w:p>
        </w:tc>
        <w:tc>
          <w:tcPr>
            <w:tcW w:w="832" w:type="pct"/>
            <w:gridSpan w:val="3"/>
            <w:tcBorders>
              <w:top w:val="nil"/>
              <w:bottom w:val="nil"/>
            </w:tcBorders>
            <w:shd w:val="clear" w:color="auto" w:fill="auto"/>
          </w:tcPr>
          <w:p w14:paraId="537FEDA5" w14:textId="77777777" w:rsidR="00B955D4" w:rsidRPr="00AF022B" w:rsidRDefault="00B955D4" w:rsidP="00DE1CCB">
            <w:pPr>
              <w:pStyle w:val="DHHSbody"/>
            </w:pPr>
            <w:r w:rsidRPr="00AF022B">
              <w:t>99</w:t>
            </w:r>
          </w:p>
        </w:tc>
        <w:tc>
          <w:tcPr>
            <w:tcW w:w="2848" w:type="pct"/>
            <w:gridSpan w:val="3"/>
            <w:tcBorders>
              <w:top w:val="nil"/>
              <w:bottom w:val="nil"/>
            </w:tcBorders>
            <w:shd w:val="clear" w:color="auto" w:fill="auto"/>
          </w:tcPr>
          <w:p w14:paraId="6DCCA8CF" w14:textId="77777777" w:rsidR="00B955D4" w:rsidRPr="00AF022B" w:rsidRDefault="00B955D4" w:rsidP="00DE1CCB">
            <w:pPr>
              <w:pStyle w:val="DHHSbody"/>
            </w:pPr>
            <w:r w:rsidRPr="00AF022B">
              <w:t>not stated/inadequately described</w:t>
            </w:r>
          </w:p>
        </w:tc>
      </w:tr>
      <w:tr w:rsidR="00B955D4" w:rsidRPr="00AF022B" w14:paraId="7C3720A1" w14:textId="77777777" w:rsidTr="00DE1CCB">
        <w:trPr>
          <w:gridAfter w:val="5"/>
          <w:wAfter w:w="129" w:type="pct"/>
          <w:trHeight w:val="295"/>
        </w:trPr>
        <w:tc>
          <w:tcPr>
            <w:tcW w:w="4871" w:type="pct"/>
            <w:gridSpan w:val="6"/>
            <w:tcBorders>
              <w:top w:val="single" w:sz="4" w:space="0" w:color="auto"/>
            </w:tcBorders>
            <w:shd w:val="clear" w:color="auto" w:fill="auto"/>
          </w:tcPr>
          <w:p w14:paraId="23BBF1C7" w14:textId="77777777" w:rsidR="00B955D4" w:rsidRPr="00AF022B" w:rsidRDefault="00B955D4" w:rsidP="00DE1CCB">
            <w:pPr>
              <w:pStyle w:val="IMSTemplateMainSectionHeading"/>
            </w:pPr>
            <w:r w:rsidRPr="00AF022B">
              <w:t>Data element attributes</w:t>
            </w:r>
          </w:p>
        </w:tc>
      </w:tr>
      <w:tr w:rsidR="00B955D4" w:rsidRPr="00AF022B" w14:paraId="10CB4067" w14:textId="77777777" w:rsidTr="00DE1CCB">
        <w:trPr>
          <w:gridAfter w:val="5"/>
          <w:wAfter w:w="129" w:type="pct"/>
          <w:trHeight w:val="295"/>
        </w:trPr>
        <w:tc>
          <w:tcPr>
            <w:tcW w:w="4871" w:type="pct"/>
            <w:gridSpan w:val="6"/>
            <w:tcBorders>
              <w:top w:val="nil"/>
            </w:tcBorders>
            <w:shd w:val="clear" w:color="auto" w:fill="auto"/>
          </w:tcPr>
          <w:p w14:paraId="69EBA950" w14:textId="77777777" w:rsidR="00B955D4" w:rsidRPr="00AF022B" w:rsidRDefault="00B955D4" w:rsidP="00DE1CCB">
            <w:pPr>
              <w:pStyle w:val="IMSTemplateSectionHeading"/>
            </w:pPr>
            <w:r w:rsidRPr="00AF022B">
              <w:t xml:space="preserve">Reporting attributes </w:t>
            </w:r>
          </w:p>
        </w:tc>
      </w:tr>
      <w:tr w:rsidR="00B955D4" w:rsidRPr="00AF022B" w14:paraId="6A39AB47" w14:textId="77777777" w:rsidTr="00DE1CCB">
        <w:trPr>
          <w:gridAfter w:val="4"/>
          <w:wAfter w:w="126" w:type="pct"/>
          <w:trHeight w:val="294"/>
        </w:trPr>
        <w:tc>
          <w:tcPr>
            <w:tcW w:w="1194" w:type="pct"/>
            <w:shd w:val="clear" w:color="auto" w:fill="auto"/>
          </w:tcPr>
          <w:p w14:paraId="607256D4" w14:textId="77777777" w:rsidR="00B955D4" w:rsidRPr="00AF022B" w:rsidRDefault="00B955D4" w:rsidP="00DE1CCB">
            <w:pPr>
              <w:pStyle w:val="IMSTemplateelementheadings"/>
            </w:pPr>
            <w:r w:rsidRPr="00AF022B">
              <w:t>Reporting requirements</w:t>
            </w:r>
          </w:p>
        </w:tc>
        <w:tc>
          <w:tcPr>
            <w:tcW w:w="3680" w:type="pct"/>
            <w:gridSpan w:val="6"/>
            <w:shd w:val="clear" w:color="auto" w:fill="auto"/>
          </w:tcPr>
          <w:p w14:paraId="1D79F1B0" w14:textId="77777777" w:rsidR="00B955D4" w:rsidRPr="00AF022B" w:rsidRDefault="00B955D4" w:rsidP="00DE1CCB">
            <w:pPr>
              <w:pStyle w:val="DHHSbullet1"/>
              <w:ind w:left="177" w:firstLine="0"/>
              <w:rPr>
                <w:sz w:val="18"/>
              </w:rPr>
            </w:pPr>
            <w:r w:rsidRPr="00AF022B">
              <w:t>Mandatory for Assessment service events on end, otherwise “98 -Not applicable” to be submitted</w:t>
            </w:r>
          </w:p>
        </w:tc>
      </w:tr>
      <w:tr w:rsidR="00B955D4" w:rsidRPr="00AF022B" w14:paraId="7F79BC3E" w14:textId="77777777" w:rsidTr="00894423">
        <w:trPr>
          <w:gridAfter w:val="3"/>
          <w:wAfter w:w="74" w:type="pct"/>
          <w:trHeight w:val="295"/>
        </w:trPr>
        <w:tc>
          <w:tcPr>
            <w:tcW w:w="4926" w:type="pct"/>
            <w:gridSpan w:val="8"/>
            <w:tcBorders>
              <w:bottom w:val="nil"/>
            </w:tcBorders>
            <w:shd w:val="clear" w:color="auto" w:fill="auto"/>
          </w:tcPr>
          <w:p w14:paraId="416CA16D" w14:textId="77777777" w:rsidR="00B955D4" w:rsidRPr="00AF022B" w:rsidRDefault="00B955D4" w:rsidP="00DE1CCB">
            <w:pPr>
              <w:pStyle w:val="IMSTemplateSectionHeading"/>
            </w:pPr>
            <w:r w:rsidRPr="00AF022B">
              <w:t>Collection and usage attributes</w:t>
            </w:r>
          </w:p>
        </w:tc>
      </w:tr>
      <w:tr w:rsidR="00B955D4" w:rsidRPr="00AF022B" w14:paraId="3C4A6ED7" w14:textId="77777777" w:rsidTr="00894423">
        <w:trPr>
          <w:gridAfter w:val="3"/>
          <w:wAfter w:w="74" w:type="pct"/>
          <w:trHeight w:val="295"/>
        </w:trPr>
        <w:tc>
          <w:tcPr>
            <w:tcW w:w="1320" w:type="pct"/>
            <w:gridSpan w:val="3"/>
            <w:tcBorders>
              <w:top w:val="nil"/>
              <w:bottom w:val="single" w:sz="4" w:space="0" w:color="auto"/>
            </w:tcBorders>
            <w:shd w:val="clear" w:color="auto" w:fill="auto"/>
          </w:tcPr>
          <w:p w14:paraId="7C379B11" w14:textId="77777777" w:rsidR="00B955D4" w:rsidRPr="00AF022B" w:rsidRDefault="00B955D4" w:rsidP="00DE1CCB">
            <w:pPr>
              <w:pStyle w:val="IMSTemplateelementheadings"/>
            </w:pPr>
            <w:r w:rsidRPr="00AF022B">
              <w:t>Guide for use</w:t>
            </w:r>
          </w:p>
        </w:tc>
        <w:tc>
          <w:tcPr>
            <w:tcW w:w="3607" w:type="pct"/>
            <w:gridSpan w:val="5"/>
            <w:tcBorders>
              <w:top w:val="nil"/>
              <w:bottom w:val="single" w:sz="4" w:space="0" w:color="auto"/>
            </w:tcBorders>
            <w:shd w:val="clear" w:color="auto" w:fill="auto"/>
          </w:tcPr>
          <w:p w14:paraId="7C44E7D0" w14:textId="77777777" w:rsidR="00B955D4" w:rsidRPr="00AF022B" w:rsidRDefault="00B955D4" w:rsidP="00DE1CCB">
            <w:pPr>
              <w:pStyle w:val="DHHSbody"/>
            </w:pPr>
            <w:r w:rsidRPr="00AF022B">
              <w:t xml:space="preserve">The DUDIT Score should be </w:t>
            </w:r>
            <w:r>
              <w:t>t</w:t>
            </w:r>
            <w:r w:rsidRPr="00AF022B">
              <w:t xml:space="preserve">otal score captured from the DUDIT Assessment tool for a registered </w:t>
            </w:r>
            <w:r>
              <w:t>c</w:t>
            </w:r>
            <w:r w:rsidRPr="00AF022B">
              <w:t>lient.</w:t>
            </w:r>
          </w:p>
          <w:p w14:paraId="7A7E1484" w14:textId="77777777" w:rsidR="00B955D4" w:rsidRPr="00AF022B" w:rsidRDefault="00B955D4" w:rsidP="00DE1CCB">
            <w:pPr>
              <w:pStyle w:val="DHHSbody"/>
            </w:pPr>
            <w:r w:rsidRPr="00AF022B">
              <w:t>For clients whose treatment is related to the alcohol and other drug use of another person, this should be reported as 98</w:t>
            </w:r>
          </w:p>
          <w:p w14:paraId="51E5F2D4" w14:textId="77777777" w:rsidR="00B955D4" w:rsidRPr="00AF022B" w:rsidRDefault="00B955D4" w:rsidP="00DE1CCB">
            <w:pPr>
              <w:pStyle w:val="DHHSbody"/>
            </w:pPr>
            <w:r w:rsidRPr="00AF022B">
              <w:t>This data element is used to calculate Client TIER</w:t>
            </w:r>
          </w:p>
          <w:tbl>
            <w:tblPr>
              <w:tblW w:w="0" w:type="auto"/>
              <w:tblLook w:val="01E0" w:firstRow="1" w:lastRow="1" w:firstColumn="1" w:lastColumn="1" w:noHBand="0" w:noVBand="0"/>
            </w:tblPr>
            <w:tblGrid>
              <w:gridCol w:w="994"/>
              <w:gridCol w:w="6146"/>
            </w:tblGrid>
            <w:tr w:rsidR="00B955D4" w:rsidRPr="00AF022B" w14:paraId="21A73DBD" w14:textId="77777777" w:rsidTr="00DE1CCB">
              <w:tc>
                <w:tcPr>
                  <w:tcW w:w="994" w:type="dxa"/>
                </w:tcPr>
                <w:p w14:paraId="7DA197FD" w14:textId="77777777" w:rsidR="00B955D4" w:rsidRPr="00AF022B" w:rsidRDefault="00B955D4" w:rsidP="00DE1CCB">
                  <w:pPr>
                    <w:pStyle w:val="DHHSbody"/>
                  </w:pPr>
                  <w:r w:rsidRPr="00AF022B">
                    <w:t>98</w:t>
                  </w:r>
                </w:p>
              </w:tc>
              <w:tc>
                <w:tcPr>
                  <w:tcW w:w="6146" w:type="dxa"/>
                </w:tcPr>
                <w:p w14:paraId="3B50B11B" w14:textId="77777777" w:rsidR="00B955D4" w:rsidRPr="00AF022B" w:rsidRDefault="00B955D4" w:rsidP="00DE1CCB">
                  <w:pPr>
                    <w:pStyle w:val="DHHSbody"/>
                  </w:pPr>
                  <w:r w:rsidRPr="00AF022B">
                    <w:t>Should only be used when considered not applicable to client e.g</w:t>
                  </w:r>
                  <w:r>
                    <w:t>.</w:t>
                  </w:r>
                  <w:r w:rsidRPr="00AF022B">
                    <w:t xml:space="preserve"> for client’s where treatment is related to the alcohol and other drug use of another person OR where this is considered not applicable e.g. Youth and Forensic Services that do not perform DUDIT</w:t>
                  </w:r>
                </w:p>
              </w:tc>
            </w:tr>
            <w:tr w:rsidR="00B955D4" w:rsidRPr="00AF022B" w14:paraId="0CF346DB" w14:textId="77777777" w:rsidTr="00DE1CCB">
              <w:tc>
                <w:tcPr>
                  <w:tcW w:w="994" w:type="dxa"/>
                </w:tcPr>
                <w:p w14:paraId="27F848D7" w14:textId="77777777" w:rsidR="00B955D4" w:rsidRPr="00AF022B" w:rsidRDefault="00B955D4" w:rsidP="00DE1CCB">
                  <w:pPr>
                    <w:pStyle w:val="DHHSbody"/>
                  </w:pPr>
                  <w:r w:rsidRPr="00AF022B">
                    <w:lastRenderedPageBreak/>
                    <w:t>99</w:t>
                  </w:r>
                </w:p>
              </w:tc>
              <w:tc>
                <w:tcPr>
                  <w:tcW w:w="6146" w:type="dxa"/>
                </w:tcPr>
                <w:p w14:paraId="7B0F1706" w14:textId="77777777" w:rsidR="00B955D4" w:rsidRPr="00AF022B" w:rsidRDefault="00B955D4" w:rsidP="00DE1CCB">
                  <w:pPr>
                    <w:pStyle w:val="DHHSbody"/>
                  </w:pPr>
                  <w:r w:rsidRPr="00AF022B">
                    <w:t>Should only be used where the information was not disclosed, unknown or client has disengaged prior to measuring outcomes.</w:t>
                  </w:r>
                </w:p>
              </w:tc>
            </w:tr>
          </w:tbl>
          <w:p w14:paraId="6BF1F4D5" w14:textId="77777777" w:rsidR="00B955D4" w:rsidRPr="00AF022B" w:rsidRDefault="00B955D4" w:rsidP="00DE1CCB">
            <w:pPr>
              <w:pStyle w:val="DHHSbody"/>
            </w:pPr>
          </w:p>
        </w:tc>
      </w:tr>
      <w:tr w:rsidR="00B955D4" w:rsidRPr="00AF022B" w14:paraId="035E4763" w14:textId="77777777" w:rsidTr="00DE1CCB">
        <w:trPr>
          <w:gridAfter w:val="1"/>
          <w:wAfter w:w="5" w:type="pct"/>
          <w:trHeight w:val="294"/>
        </w:trPr>
        <w:tc>
          <w:tcPr>
            <w:tcW w:w="4995" w:type="pct"/>
            <w:gridSpan w:val="10"/>
            <w:tcBorders>
              <w:top w:val="single" w:sz="4" w:space="0" w:color="auto"/>
            </w:tcBorders>
            <w:shd w:val="clear" w:color="auto" w:fill="auto"/>
          </w:tcPr>
          <w:p w14:paraId="0E8AF178" w14:textId="77777777" w:rsidR="00B955D4" w:rsidRPr="00AF022B" w:rsidRDefault="00B955D4" w:rsidP="00DE1CCB">
            <w:pPr>
              <w:pStyle w:val="IMSTemplateSectionHeading"/>
            </w:pPr>
            <w:r w:rsidRPr="00AF022B">
              <w:lastRenderedPageBreak/>
              <w:t>Source and reference attributes</w:t>
            </w:r>
          </w:p>
        </w:tc>
      </w:tr>
      <w:tr w:rsidR="00B955D4" w:rsidRPr="00AF022B" w14:paraId="52CBC692" w14:textId="77777777" w:rsidTr="00DE1CCB">
        <w:trPr>
          <w:trHeight w:val="295"/>
        </w:trPr>
        <w:tc>
          <w:tcPr>
            <w:tcW w:w="1320" w:type="pct"/>
            <w:gridSpan w:val="3"/>
            <w:shd w:val="clear" w:color="auto" w:fill="auto"/>
          </w:tcPr>
          <w:p w14:paraId="52E55CAF" w14:textId="77777777" w:rsidR="00B955D4" w:rsidRPr="00AF022B" w:rsidRDefault="00B955D4" w:rsidP="00DE1CCB">
            <w:pPr>
              <w:pStyle w:val="IMSTemplateelementheadings"/>
            </w:pPr>
            <w:r w:rsidRPr="00AF022B">
              <w:t>Definition source</w:t>
            </w:r>
          </w:p>
        </w:tc>
        <w:tc>
          <w:tcPr>
            <w:tcW w:w="3680" w:type="pct"/>
            <w:gridSpan w:val="8"/>
            <w:shd w:val="clear" w:color="auto" w:fill="auto"/>
          </w:tcPr>
          <w:p w14:paraId="4421767F" w14:textId="77777777" w:rsidR="00B955D4" w:rsidRPr="00AF022B" w:rsidRDefault="00B955D4" w:rsidP="00DE1CCB">
            <w:pPr>
              <w:pStyle w:val="DHHSbody"/>
            </w:pPr>
            <w:r w:rsidRPr="00AF022B">
              <w:t>Karolinska Institute, Department of Clinical Neuroscience</w:t>
            </w:r>
          </w:p>
        </w:tc>
      </w:tr>
      <w:tr w:rsidR="00B955D4" w:rsidRPr="00AF022B" w14:paraId="376CDD67" w14:textId="77777777" w:rsidTr="00DE1CCB">
        <w:trPr>
          <w:trHeight w:val="295"/>
        </w:trPr>
        <w:tc>
          <w:tcPr>
            <w:tcW w:w="1320" w:type="pct"/>
            <w:gridSpan w:val="3"/>
            <w:shd w:val="clear" w:color="auto" w:fill="auto"/>
          </w:tcPr>
          <w:p w14:paraId="6E8DA01C" w14:textId="77777777" w:rsidR="00B955D4" w:rsidRPr="00AF022B" w:rsidRDefault="00B955D4" w:rsidP="00DE1CCB">
            <w:pPr>
              <w:pStyle w:val="IMSTemplateelementheadings"/>
            </w:pPr>
            <w:r w:rsidRPr="00AF022B">
              <w:t>Definition source identifier</w:t>
            </w:r>
          </w:p>
        </w:tc>
        <w:tc>
          <w:tcPr>
            <w:tcW w:w="3680" w:type="pct"/>
            <w:gridSpan w:val="8"/>
            <w:shd w:val="clear" w:color="auto" w:fill="auto"/>
          </w:tcPr>
          <w:p w14:paraId="4A44408A" w14:textId="77777777" w:rsidR="00B955D4" w:rsidRPr="00AF022B" w:rsidRDefault="00B955D4" w:rsidP="00DE1CCB">
            <w:pPr>
              <w:pStyle w:val="DHHSbody"/>
            </w:pPr>
            <w:r w:rsidRPr="00AF022B">
              <w:t>Berman, Bergman, Palmstierna &amp; Schlyter (2003)</w:t>
            </w:r>
          </w:p>
        </w:tc>
      </w:tr>
      <w:tr w:rsidR="00B955D4" w:rsidRPr="00AF022B" w14:paraId="15044575" w14:textId="77777777" w:rsidTr="00DE1CCB">
        <w:trPr>
          <w:trHeight w:val="295"/>
        </w:trPr>
        <w:tc>
          <w:tcPr>
            <w:tcW w:w="1320" w:type="pct"/>
            <w:gridSpan w:val="3"/>
            <w:tcBorders>
              <w:bottom w:val="nil"/>
            </w:tcBorders>
            <w:shd w:val="clear" w:color="auto" w:fill="auto"/>
          </w:tcPr>
          <w:p w14:paraId="66768824" w14:textId="77777777" w:rsidR="00B955D4" w:rsidRPr="00AF022B" w:rsidRDefault="00B955D4" w:rsidP="00DE1CCB">
            <w:pPr>
              <w:pStyle w:val="IMSTemplateelementheadings"/>
            </w:pPr>
            <w:r w:rsidRPr="00AF022B">
              <w:t>Value domain source</w:t>
            </w:r>
          </w:p>
        </w:tc>
        <w:tc>
          <w:tcPr>
            <w:tcW w:w="3680" w:type="pct"/>
            <w:gridSpan w:val="8"/>
            <w:tcBorders>
              <w:bottom w:val="nil"/>
            </w:tcBorders>
            <w:shd w:val="clear" w:color="auto" w:fill="auto"/>
          </w:tcPr>
          <w:p w14:paraId="6C51B11B" w14:textId="77777777" w:rsidR="00B955D4" w:rsidRPr="00AF022B" w:rsidRDefault="00B955D4" w:rsidP="00DE1CCB">
            <w:pPr>
              <w:pStyle w:val="DHHSbody"/>
            </w:pPr>
          </w:p>
        </w:tc>
      </w:tr>
      <w:tr w:rsidR="00B955D4" w:rsidRPr="00AF022B" w14:paraId="26055F85" w14:textId="77777777" w:rsidTr="00DE1CCB">
        <w:trPr>
          <w:trHeight w:val="295"/>
        </w:trPr>
        <w:tc>
          <w:tcPr>
            <w:tcW w:w="1320" w:type="pct"/>
            <w:gridSpan w:val="3"/>
            <w:tcBorders>
              <w:top w:val="nil"/>
              <w:bottom w:val="single" w:sz="4" w:space="0" w:color="auto"/>
            </w:tcBorders>
            <w:shd w:val="clear" w:color="auto" w:fill="auto"/>
          </w:tcPr>
          <w:p w14:paraId="5FE95BAA" w14:textId="77777777" w:rsidR="00B955D4" w:rsidRPr="00AF022B" w:rsidRDefault="00B955D4" w:rsidP="00DE1CCB">
            <w:pPr>
              <w:pStyle w:val="IMSTemplateelementheadings"/>
            </w:pPr>
            <w:r w:rsidRPr="00AF022B">
              <w:t>Value domain identifier</w:t>
            </w:r>
          </w:p>
        </w:tc>
        <w:tc>
          <w:tcPr>
            <w:tcW w:w="3680" w:type="pct"/>
            <w:gridSpan w:val="8"/>
            <w:tcBorders>
              <w:top w:val="nil"/>
              <w:bottom w:val="single" w:sz="4" w:space="0" w:color="auto"/>
            </w:tcBorders>
            <w:shd w:val="clear" w:color="auto" w:fill="auto"/>
          </w:tcPr>
          <w:p w14:paraId="166E7183" w14:textId="77777777" w:rsidR="00B955D4" w:rsidRPr="00AF022B" w:rsidRDefault="00B955D4" w:rsidP="00DE1CCB">
            <w:pPr>
              <w:pStyle w:val="IMSTemplatecontent"/>
            </w:pPr>
          </w:p>
        </w:tc>
      </w:tr>
      <w:tr w:rsidR="00B955D4" w:rsidRPr="00AF022B" w14:paraId="03CA08F1" w14:textId="77777777" w:rsidTr="00894423">
        <w:trPr>
          <w:gridAfter w:val="3"/>
          <w:wAfter w:w="74" w:type="pct"/>
          <w:trHeight w:val="295"/>
        </w:trPr>
        <w:tc>
          <w:tcPr>
            <w:tcW w:w="4926" w:type="pct"/>
            <w:gridSpan w:val="8"/>
            <w:tcBorders>
              <w:top w:val="single" w:sz="4" w:space="0" w:color="auto"/>
            </w:tcBorders>
            <w:shd w:val="clear" w:color="auto" w:fill="auto"/>
          </w:tcPr>
          <w:p w14:paraId="372E3C3F" w14:textId="77777777" w:rsidR="00B955D4" w:rsidRPr="00AF022B" w:rsidRDefault="00B955D4" w:rsidP="00DE1CCB">
            <w:pPr>
              <w:pStyle w:val="IMSTemplateSectionHeading"/>
            </w:pPr>
            <w:r w:rsidRPr="00AF022B">
              <w:t>Relational attributes</w:t>
            </w:r>
          </w:p>
        </w:tc>
      </w:tr>
      <w:tr w:rsidR="00B955D4" w:rsidRPr="00AF022B" w14:paraId="5F5557FF" w14:textId="77777777" w:rsidTr="00DE1CCB">
        <w:trPr>
          <w:gridAfter w:val="2"/>
          <w:wAfter w:w="70" w:type="pct"/>
          <w:trHeight w:val="294"/>
        </w:trPr>
        <w:tc>
          <w:tcPr>
            <w:tcW w:w="1250" w:type="pct"/>
            <w:gridSpan w:val="2"/>
            <w:shd w:val="clear" w:color="auto" w:fill="auto"/>
          </w:tcPr>
          <w:p w14:paraId="78C5C709" w14:textId="77777777" w:rsidR="00B955D4" w:rsidRPr="00AF022B" w:rsidRDefault="00B955D4" w:rsidP="00DE1CCB">
            <w:pPr>
              <w:pStyle w:val="IMSTemplateelementheadings"/>
            </w:pPr>
            <w:r w:rsidRPr="00AF022B">
              <w:t>Related concepts</w:t>
            </w:r>
          </w:p>
        </w:tc>
        <w:tc>
          <w:tcPr>
            <w:tcW w:w="3680" w:type="pct"/>
            <w:gridSpan w:val="7"/>
            <w:shd w:val="clear" w:color="auto" w:fill="auto"/>
          </w:tcPr>
          <w:p w14:paraId="56719B08" w14:textId="77777777" w:rsidR="00B955D4" w:rsidRPr="00AF022B" w:rsidRDefault="00B955D4" w:rsidP="00DE1CCB">
            <w:pPr>
              <w:pStyle w:val="DHHSbody"/>
            </w:pPr>
            <w:r w:rsidRPr="00AF022B">
              <w:t>Outcome</w:t>
            </w:r>
          </w:p>
        </w:tc>
      </w:tr>
      <w:tr w:rsidR="00B955D4" w:rsidRPr="00AF022B" w14:paraId="500A9431" w14:textId="77777777" w:rsidTr="00DE1CCB">
        <w:trPr>
          <w:gridAfter w:val="2"/>
          <w:wAfter w:w="70" w:type="pct"/>
          <w:trHeight w:val="295"/>
        </w:trPr>
        <w:tc>
          <w:tcPr>
            <w:tcW w:w="1250" w:type="pct"/>
            <w:gridSpan w:val="2"/>
            <w:shd w:val="clear" w:color="auto" w:fill="auto"/>
          </w:tcPr>
          <w:p w14:paraId="681DC686" w14:textId="77777777" w:rsidR="00B955D4" w:rsidRPr="00AF022B" w:rsidRDefault="00B955D4" w:rsidP="00DE1CCB">
            <w:pPr>
              <w:pStyle w:val="IMSTemplateelementheadings"/>
            </w:pPr>
            <w:r w:rsidRPr="00AF022B">
              <w:t>Related data elements</w:t>
            </w:r>
          </w:p>
        </w:tc>
        <w:tc>
          <w:tcPr>
            <w:tcW w:w="3680" w:type="pct"/>
            <w:gridSpan w:val="7"/>
            <w:shd w:val="clear" w:color="auto" w:fill="auto"/>
          </w:tcPr>
          <w:p w14:paraId="5955EA4E" w14:textId="77777777" w:rsidR="00B955D4" w:rsidRPr="00AF022B" w:rsidRDefault="00B955D4" w:rsidP="00DE1CCB">
            <w:pPr>
              <w:pStyle w:val="DHHSbody"/>
            </w:pPr>
            <w:r w:rsidRPr="00AF022B">
              <w:t>Outcomes-AUDIT Score</w:t>
            </w:r>
          </w:p>
        </w:tc>
      </w:tr>
      <w:tr w:rsidR="00B955D4" w:rsidRPr="00AF022B" w14:paraId="29E1A62D" w14:textId="77777777" w:rsidTr="00DE1CCB">
        <w:trPr>
          <w:gridAfter w:val="2"/>
          <w:wAfter w:w="70" w:type="pct"/>
          <w:trHeight w:val="295"/>
        </w:trPr>
        <w:tc>
          <w:tcPr>
            <w:tcW w:w="1250" w:type="pct"/>
            <w:gridSpan w:val="2"/>
            <w:shd w:val="clear" w:color="auto" w:fill="auto"/>
          </w:tcPr>
          <w:p w14:paraId="40E3FE2F" w14:textId="77777777" w:rsidR="00B955D4" w:rsidRPr="00AF022B" w:rsidRDefault="00B955D4" w:rsidP="00DE1CCB">
            <w:pPr>
              <w:pStyle w:val="IMSTemplateelementheadings"/>
            </w:pPr>
          </w:p>
        </w:tc>
        <w:tc>
          <w:tcPr>
            <w:tcW w:w="3680" w:type="pct"/>
            <w:gridSpan w:val="7"/>
            <w:shd w:val="clear" w:color="auto" w:fill="auto"/>
          </w:tcPr>
          <w:p w14:paraId="059B1783" w14:textId="77777777" w:rsidR="00B955D4" w:rsidRPr="00AF022B" w:rsidRDefault="00B955D4" w:rsidP="00DE1CCB">
            <w:pPr>
              <w:pStyle w:val="DHHSbody"/>
            </w:pPr>
            <w:r w:rsidRPr="00AF022B">
              <w:t>Client-TIER</w:t>
            </w:r>
          </w:p>
        </w:tc>
      </w:tr>
      <w:tr w:rsidR="00B955D4" w:rsidRPr="00AF022B" w14:paraId="571CD6DE" w14:textId="77777777" w:rsidTr="00DE1CCB">
        <w:trPr>
          <w:gridAfter w:val="2"/>
          <w:wAfter w:w="70" w:type="pct"/>
          <w:trHeight w:val="294"/>
        </w:trPr>
        <w:tc>
          <w:tcPr>
            <w:tcW w:w="1250" w:type="pct"/>
            <w:gridSpan w:val="2"/>
            <w:shd w:val="clear" w:color="auto" w:fill="auto"/>
          </w:tcPr>
          <w:p w14:paraId="50B0DEEB" w14:textId="77777777" w:rsidR="00B955D4" w:rsidRPr="00AF022B" w:rsidRDefault="00B955D4" w:rsidP="00DE1CCB">
            <w:pPr>
              <w:pStyle w:val="IMSTemplateelementheadings"/>
            </w:pPr>
            <w:r w:rsidRPr="00AF022B">
              <w:t>Edit/validation rules</w:t>
            </w:r>
          </w:p>
        </w:tc>
        <w:tc>
          <w:tcPr>
            <w:tcW w:w="3680" w:type="pct"/>
            <w:gridSpan w:val="7"/>
            <w:shd w:val="clear" w:color="auto" w:fill="auto"/>
          </w:tcPr>
          <w:p w14:paraId="2C64BDA8" w14:textId="77777777" w:rsidR="00B955D4" w:rsidRPr="00AF022B" w:rsidRDefault="00B955D4" w:rsidP="00DE1CCB">
            <w:pPr>
              <w:pStyle w:val="DHHSbody"/>
            </w:pPr>
            <w:r>
              <w:t>AOD</w:t>
            </w:r>
            <w:r w:rsidRPr="00AF022B">
              <w:t>2 cannot be null</w:t>
            </w:r>
          </w:p>
          <w:p w14:paraId="2FCC992B" w14:textId="77777777" w:rsidR="00B955D4" w:rsidRPr="00AF022B" w:rsidRDefault="00B955D4" w:rsidP="00DE1CCB">
            <w:pPr>
              <w:pStyle w:val="DHHSbody"/>
            </w:pPr>
            <w:r>
              <w:t>AOD</w:t>
            </w:r>
            <w:r w:rsidRPr="00AF022B">
              <w:t>9 numeric only</w:t>
            </w:r>
          </w:p>
        </w:tc>
      </w:tr>
      <w:tr w:rsidR="00B955D4" w:rsidRPr="00AF022B" w14:paraId="7C33B3F3" w14:textId="77777777" w:rsidTr="00DE1CCB">
        <w:trPr>
          <w:gridAfter w:val="2"/>
          <w:wAfter w:w="70" w:type="pct"/>
          <w:trHeight w:val="294"/>
        </w:trPr>
        <w:tc>
          <w:tcPr>
            <w:tcW w:w="1250" w:type="pct"/>
            <w:gridSpan w:val="2"/>
            <w:shd w:val="clear" w:color="auto" w:fill="auto"/>
          </w:tcPr>
          <w:p w14:paraId="086BF119" w14:textId="77777777" w:rsidR="00B955D4" w:rsidRPr="00AF022B" w:rsidRDefault="00B955D4" w:rsidP="00DE1CCB">
            <w:pPr>
              <w:pStyle w:val="IMSTemplateelementheadings"/>
            </w:pPr>
          </w:p>
        </w:tc>
        <w:tc>
          <w:tcPr>
            <w:tcW w:w="3680" w:type="pct"/>
            <w:gridSpan w:val="7"/>
            <w:shd w:val="clear" w:color="auto" w:fill="auto"/>
          </w:tcPr>
          <w:p w14:paraId="300CF585" w14:textId="77777777" w:rsidR="00B955D4" w:rsidRPr="00AF022B" w:rsidRDefault="00B955D4" w:rsidP="00DE1CCB">
            <w:pPr>
              <w:pStyle w:val="DHHSbody"/>
            </w:pPr>
            <w:r>
              <w:t>AOD</w:t>
            </w:r>
            <w:r w:rsidRPr="00AF022B">
              <w:t>67 no registered client for event</w:t>
            </w:r>
          </w:p>
        </w:tc>
      </w:tr>
      <w:tr w:rsidR="00B955D4" w:rsidRPr="00AF022B" w14:paraId="3EF59FDF" w14:textId="77777777" w:rsidTr="00DE1CCB">
        <w:trPr>
          <w:gridAfter w:val="2"/>
          <w:wAfter w:w="70" w:type="pct"/>
          <w:trHeight w:val="294"/>
        </w:trPr>
        <w:tc>
          <w:tcPr>
            <w:tcW w:w="1250" w:type="pct"/>
            <w:gridSpan w:val="2"/>
            <w:shd w:val="clear" w:color="auto" w:fill="auto"/>
          </w:tcPr>
          <w:p w14:paraId="668B59CD" w14:textId="77777777" w:rsidR="00B955D4" w:rsidRPr="00AF022B" w:rsidRDefault="00B955D4" w:rsidP="00DE1CCB">
            <w:pPr>
              <w:pStyle w:val="IMSTemplateelementheadings"/>
            </w:pPr>
          </w:p>
        </w:tc>
        <w:tc>
          <w:tcPr>
            <w:tcW w:w="3680" w:type="pct"/>
            <w:gridSpan w:val="7"/>
            <w:shd w:val="clear" w:color="auto" w:fill="auto"/>
          </w:tcPr>
          <w:p w14:paraId="0B00F64D" w14:textId="77777777" w:rsidR="00B955D4" w:rsidRPr="00AF022B" w:rsidRDefault="00B955D4" w:rsidP="00DE1CCB">
            <w:pPr>
              <w:pStyle w:val="DHHSbody"/>
            </w:pPr>
            <w:r>
              <w:t>AOD</w:t>
            </w:r>
            <w:r w:rsidRPr="00AF022B">
              <w:t>68 invalid outcome since client registered is not person of concern (self)</w:t>
            </w:r>
          </w:p>
        </w:tc>
      </w:tr>
      <w:tr w:rsidR="00B955D4" w:rsidRPr="00AF022B" w14:paraId="38CA98CF" w14:textId="77777777" w:rsidTr="00DE1CCB">
        <w:trPr>
          <w:gridAfter w:val="2"/>
          <w:wAfter w:w="70" w:type="pct"/>
          <w:trHeight w:val="294"/>
        </w:trPr>
        <w:tc>
          <w:tcPr>
            <w:tcW w:w="1250" w:type="pct"/>
            <w:gridSpan w:val="2"/>
            <w:shd w:val="clear" w:color="auto" w:fill="auto"/>
          </w:tcPr>
          <w:p w14:paraId="7002F4D1" w14:textId="77777777" w:rsidR="00B955D4" w:rsidRPr="00AF022B" w:rsidRDefault="00B955D4" w:rsidP="00DE1CCB">
            <w:pPr>
              <w:pStyle w:val="IMSTemplateelementheadings"/>
            </w:pPr>
          </w:p>
        </w:tc>
        <w:tc>
          <w:tcPr>
            <w:tcW w:w="3680" w:type="pct"/>
            <w:gridSpan w:val="7"/>
            <w:shd w:val="clear" w:color="auto" w:fill="auto"/>
          </w:tcPr>
          <w:p w14:paraId="3C76E8B7" w14:textId="77777777" w:rsidR="00B955D4" w:rsidRPr="00AF022B" w:rsidRDefault="00B955D4" w:rsidP="00DE1CCB">
            <w:pPr>
              <w:pStyle w:val="DHHSbody"/>
            </w:pPr>
            <w:r>
              <w:t>AOD</w:t>
            </w:r>
            <w:r w:rsidRPr="00AF022B">
              <w:t>82 out of DUDIT score range</w:t>
            </w:r>
          </w:p>
        </w:tc>
      </w:tr>
      <w:tr w:rsidR="00B955D4" w:rsidRPr="00AF022B" w14:paraId="24A3EF97" w14:textId="77777777" w:rsidTr="00DE1CCB">
        <w:trPr>
          <w:gridAfter w:val="2"/>
          <w:wAfter w:w="70" w:type="pct"/>
          <w:trHeight w:val="294"/>
        </w:trPr>
        <w:tc>
          <w:tcPr>
            <w:tcW w:w="1250" w:type="pct"/>
            <w:gridSpan w:val="2"/>
            <w:shd w:val="clear" w:color="auto" w:fill="auto"/>
          </w:tcPr>
          <w:p w14:paraId="4F551F5B" w14:textId="77777777" w:rsidR="00B955D4" w:rsidRPr="00AF022B" w:rsidRDefault="00B955D4" w:rsidP="00DE1CCB">
            <w:pPr>
              <w:pStyle w:val="IMSTemplateelementheadings"/>
            </w:pPr>
          </w:p>
        </w:tc>
        <w:tc>
          <w:tcPr>
            <w:tcW w:w="3680" w:type="pct"/>
            <w:gridSpan w:val="7"/>
            <w:shd w:val="clear" w:color="auto" w:fill="auto"/>
          </w:tcPr>
          <w:p w14:paraId="0FA0BDF4" w14:textId="77777777" w:rsidR="00B955D4" w:rsidRPr="00AF022B" w:rsidRDefault="00B955D4" w:rsidP="00DE1CCB">
            <w:pPr>
              <w:pStyle w:val="DHHSbody"/>
            </w:pPr>
            <w:r>
              <w:t>AOD</w:t>
            </w:r>
            <w:r w:rsidRPr="00AF022B">
              <w:t xml:space="preserve">83 no DUDIT score AND comprehensive assessment </w:t>
            </w:r>
            <w:r w:rsidRPr="00B955D4">
              <w:rPr>
                <w:strike/>
                <w:highlight w:val="yellow"/>
              </w:rPr>
              <w:t>or treatment</w:t>
            </w:r>
            <w:r w:rsidRPr="00AF022B">
              <w:t xml:space="preserve"> has ended</w:t>
            </w:r>
          </w:p>
        </w:tc>
      </w:tr>
      <w:tr w:rsidR="00B955D4" w:rsidRPr="00AF022B" w14:paraId="6330A3E0" w14:textId="77777777" w:rsidTr="00DE1CCB">
        <w:trPr>
          <w:gridAfter w:val="4"/>
          <w:wAfter w:w="126" w:type="pct"/>
          <w:trHeight w:val="294"/>
        </w:trPr>
        <w:tc>
          <w:tcPr>
            <w:tcW w:w="1194" w:type="pct"/>
            <w:tcBorders>
              <w:top w:val="single" w:sz="4" w:space="0" w:color="auto"/>
              <w:bottom w:val="nil"/>
            </w:tcBorders>
            <w:shd w:val="clear" w:color="auto" w:fill="auto"/>
          </w:tcPr>
          <w:p w14:paraId="402B454E" w14:textId="77777777" w:rsidR="00B955D4" w:rsidRPr="00AF022B" w:rsidRDefault="00B955D4" w:rsidP="00DE1CCB">
            <w:pPr>
              <w:pStyle w:val="IMSTemplateelementheadings"/>
            </w:pPr>
            <w:r w:rsidRPr="00AF022B">
              <w:t>Other related information</w:t>
            </w:r>
          </w:p>
        </w:tc>
        <w:tc>
          <w:tcPr>
            <w:tcW w:w="3680" w:type="pct"/>
            <w:gridSpan w:val="6"/>
            <w:tcBorders>
              <w:top w:val="single" w:sz="4" w:space="0" w:color="auto"/>
              <w:bottom w:val="nil"/>
            </w:tcBorders>
            <w:shd w:val="clear" w:color="auto" w:fill="auto"/>
          </w:tcPr>
          <w:p w14:paraId="570E85D2" w14:textId="77777777" w:rsidR="00B955D4" w:rsidRPr="00AF022B" w:rsidRDefault="00B955D4" w:rsidP="00DE1CCB">
            <w:pPr>
              <w:pStyle w:val="IMSTemplatecontent"/>
            </w:pPr>
          </w:p>
        </w:tc>
      </w:tr>
    </w:tbl>
    <w:p w14:paraId="4EB4A862" w14:textId="77777777" w:rsidR="005A195E" w:rsidRDefault="005A195E" w:rsidP="00894423">
      <w:pPr>
        <w:pStyle w:val="DHHSbody"/>
        <w:rPr>
          <w:rFonts w:eastAsia="MS Gothic"/>
          <w:bCs/>
          <w:color w:val="53565A"/>
          <w:sz w:val="36"/>
          <w:szCs w:val="36"/>
        </w:rPr>
      </w:pPr>
    </w:p>
    <w:p w14:paraId="6EEC0FF7" w14:textId="5558E777" w:rsidR="00894423" w:rsidRPr="003E293A" w:rsidRDefault="00894423" w:rsidP="00894423">
      <w:pPr>
        <w:pStyle w:val="DHHSbody"/>
        <w:rPr>
          <w:rFonts w:eastAsia="MS Gothic"/>
          <w:bCs/>
          <w:color w:val="53565A"/>
          <w:sz w:val="36"/>
          <w:szCs w:val="36"/>
        </w:rPr>
      </w:pPr>
      <w:r w:rsidRPr="003E293A">
        <w:rPr>
          <w:rFonts w:eastAsia="MS Gothic"/>
          <w:bCs/>
          <w:color w:val="53565A"/>
          <w:sz w:val="36"/>
          <w:szCs w:val="36"/>
        </w:rPr>
        <w:t>Section 6 Edit/Validation Rules</w:t>
      </w:r>
    </w:p>
    <w:p w14:paraId="712D78BB" w14:textId="77777777" w:rsidR="00894423" w:rsidRPr="00AF022B" w:rsidRDefault="00894423" w:rsidP="00894423">
      <w:pPr>
        <w:pStyle w:val="DHHStablecaption"/>
      </w:pPr>
      <w:r w:rsidRPr="00CB7D3F">
        <w:t>Table 5.c</w:t>
      </w:r>
      <w:r w:rsidRPr="00AF022B">
        <w:t xml:space="preserve"> Data Element edit/validation rules</w:t>
      </w:r>
    </w:p>
    <w:tbl>
      <w:tblPr>
        <w:tblStyle w:val="TableGrid"/>
        <w:tblW w:w="9948" w:type="dxa"/>
        <w:tblLayout w:type="fixed"/>
        <w:tblLook w:val="04A0" w:firstRow="1" w:lastRow="0" w:firstColumn="1" w:lastColumn="0" w:noHBand="0" w:noVBand="1"/>
      </w:tblPr>
      <w:tblGrid>
        <w:gridCol w:w="988"/>
        <w:gridCol w:w="2297"/>
        <w:gridCol w:w="1813"/>
        <w:gridCol w:w="2977"/>
        <w:gridCol w:w="880"/>
        <w:gridCol w:w="993"/>
      </w:tblGrid>
      <w:tr w:rsidR="00894423" w:rsidRPr="000E47C9" w14:paraId="055F54D2" w14:textId="77777777" w:rsidTr="00B30608">
        <w:tc>
          <w:tcPr>
            <w:tcW w:w="988" w:type="dxa"/>
          </w:tcPr>
          <w:p w14:paraId="787D8901" w14:textId="77777777" w:rsidR="00894423" w:rsidRPr="000E47C9" w:rsidRDefault="00894423" w:rsidP="00B30608">
            <w:pPr>
              <w:keepNext/>
              <w:keepLines/>
              <w:rPr>
                <w:rFonts w:cs="Arial"/>
                <w:bCs/>
                <w:sz w:val="20"/>
              </w:rPr>
            </w:pPr>
            <w:r w:rsidRPr="000E47C9">
              <w:rPr>
                <w:rFonts w:cs="Arial"/>
                <w:bCs/>
                <w:sz w:val="20"/>
              </w:rPr>
              <w:t>ID</w:t>
            </w:r>
          </w:p>
        </w:tc>
        <w:tc>
          <w:tcPr>
            <w:tcW w:w="2297" w:type="dxa"/>
          </w:tcPr>
          <w:p w14:paraId="02FDDAF0" w14:textId="77777777" w:rsidR="00894423" w:rsidRPr="000E47C9" w:rsidRDefault="00894423" w:rsidP="00B30608">
            <w:pPr>
              <w:keepNext/>
              <w:keepLines/>
              <w:rPr>
                <w:rFonts w:cs="Arial"/>
                <w:bCs/>
                <w:sz w:val="20"/>
              </w:rPr>
            </w:pPr>
            <w:r w:rsidRPr="000E47C9">
              <w:rPr>
                <w:rFonts w:cs="Arial"/>
                <w:bCs/>
                <w:sz w:val="20"/>
              </w:rPr>
              <w:t>Edit name/description</w:t>
            </w:r>
          </w:p>
        </w:tc>
        <w:tc>
          <w:tcPr>
            <w:tcW w:w="1813" w:type="dxa"/>
          </w:tcPr>
          <w:p w14:paraId="5FC4C822" w14:textId="77777777" w:rsidR="00894423" w:rsidRPr="000E47C9" w:rsidRDefault="00894423" w:rsidP="00B30608">
            <w:pPr>
              <w:keepNext/>
              <w:keepLines/>
              <w:rPr>
                <w:rFonts w:cs="Arial"/>
                <w:bCs/>
                <w:sz w:val="20"/>
              </w:rPr>
            </w:pPr>
            <w:r w:rsidRPr="000E47C9">
              <w:rPr>
                <w:rFonts w:cs="Arial"/>
                <w:bCs/>
                <w:sz w:val="20"/>
              </w:rPr>
              <w:t>Data elements</w:t>
            </w:r>
          </w:p>
        </w:tc>
        <w:tc>
          <w:tcPr>
            <w:tcW w:w="2977" w:type="dxa"/>
          </w:tcPr>
          <w:p w14:paraId="1B3E9ADF" w14:textId="77777777" w:rsidR="00894423" w:rsidRPr="000E47C9" w:rsidRDefault="00894423" w:rsidP="00B30608">
            <w:pPr>
              <w:keepNext/>
              <w:keepLines/>
              <w:rPr>
                <w:rFonts w:cs="Arial"/>
                <w:bCs/>
                <w:sz w:val="20"/>
              </w:rPr>
            </w:pPr>
            <w:r w:rsidRPr="000E47C9">
              <w:rPr>
                <w:rFonts w:cs="Arial"/>
                <w:bCs/>
                <w:sz w:val="20"/>
              </w:rPr>
              <w:t>P</w:t>
            </w:r>
            <w:r>
              <w:rPr>
                <w:rFonts w:cs="Arial"/>
                <w:bCs/>
                <w:sz w:val="20"/>
              </w:rPr>
              <w:t>s</w:t>
            </w:r>
            <w:r w:rsidRPr="000E47C9">
              <w:rPr>
                <w:rFonts w:cs="Arial"/>
                <w:bCs/>
                <w:sz w:val="20"/>
              </w:rPr>
              <w:t>eudo-code / rule</w:t>
            </w:r>
          </w:p>
        </w:tc>
        <w:tc>
          <w:tcPr>
            <w:tcW w:w="880" w:type="dxa"/>
          </w:tcPr>
          <w:p w14:paraId="4BC81150" w14:textId="77777777" w:rsidR="00894423" w:rsidRPr="000E47C9" w:rsidRDefault="00894423" w:rsidP="00B30608">
            <w:pPr>
              <w:keepNext/>
              <w:keepLines/>
              <w:rPr>
                <w:rFonts w:cs="Arial"/>
                <w:bCs/>
                <w:sz w:val="20"/>
              </w:rPr>
            </w:pPr>
            <w:r w:rsidRPr="000E47C9">
              <w:rPr>
                <w:rFonts w:cs="Arial"/>
                <w:bCs/>
                <w:sz w:val="20"/>
              </w:rPr>
              <w:t>Source</w:t>
            </w:r>
          </w:p>
        </w:tc>
        <w:tc>
          <w:tcPr>
            <w:tcW w:w="993" w:type="dxa"/>
          </w:tcPr>
          <w:p w14:paraId="554CFBA9" w14:textId="77777777" w:rsidR="00894423" w:rsidRPr="000E47C9" w:rsidRDefault="00894423" w:rsidP="00B30608">
            <w:pPr>
              <w:keepNext/>
              <w:keepLines/>
              <w:rPr>
                <w:rFonts w:cs="Arial"/>
                <w:bCs/>
                <w:sz w:val="20"/>
              </w:rPr>
            </w:pPr>
            <w:r w:rsidRPr="000E47C9">
              <w:rPr>
                <w:rFonts w:cs="Arial"/>
                <w:bCs/>
                <w:sz w:val="20"/>
              </w:rPr>
              <w:t>Status</w:t>
            </w:r>
          </w:p>
        </w:tc>
      </w:tr>
      <w:tr w:rsidR="00894423" w:rsidRPr="000E47C9" w14:paraId="6B886976" w14:textId="77777777" w:rsidTr="00B30608">
        <w:tc>
          <w:tcPr>
            <w:tcW w:w="988" w:type="dxa"/>
          </w:tcPr>
          <w:p w14:paraId="3545A846" w14:textId="77777777" w:rsidR="00894423" w:rsidRPr="006A26AA" w:rsidRDefault="00894423" w:rsidP="00B30608">
            <w:pPr>
              <w:keepNext/>
              <w:keepLines/>
              <w:rPr>
                <w:rFonts w:cs="Arial"/>
                <w:bCs/>
                <w:sz w:val="20"/>
              </w:rPr>
            </w:pPr>
            <w:r w:rsidRPr="006A26AA">
              <w:rPr>
                <w:rFonts w:cs="Arial"/>
                <w:bCs/>
                <w:sz w:val="20"/>
              </w:rPr>
              <w:t>AOD75</w:t>
            </w:r>
          </w:p>
        </w:tc>
        <w:tc>
          <w:tcPr>
            <w:tcW w:w="2297" w:type="dxa"/>
          </w:tcPr>
          <w:p w14:paraId="4C5550CF" w14:textId="77777777" w:rsidR="00894423" w:rsidRPr="006A26AA" w:rsidRDefault="00894423" w:rsidP="00B30608">
            <w:pPr>
              <w:keepNext/>
              <w:keepLines/>
              <w:rPr>
                <w:rFonts w:cs="Arial"/>
                <w:bCs/>
                <w:sz w:val="20"/>
              </w:rPr>
            </w:pPr>
            <w:r w:rsidRPr="006A26AA">
              <w:rPr>
                <w:rFonts w:cs="Arial"/>
                <w:sz w:val="20"/>
              </w:rPr>
              <w:t xml:space="preserve">No AUDIT score AND comprehensive assessment </w:t>
            </w:r>
            <w:r w:rsidRPr="005A0639">
              <w:rPr>
                <w:rFonts w:cs="Arial"/>
                <w:strike/>
                <w:sz w:val="20"/>
                <w:highlight w:val="yellow"/>
              </w:rPr>
              <w:t xml:space="preserve">or treatment </w:t>
            </w:r>
            <w:r w:rsidRPr="00F11B68">
              <w:rPr>
                <w:rFonts w:cs="Arial"/>
                <w:sz w:val="20"/>
              </w:rPr>
              <w:t>has ended</w:t>
            </w:r>
          </w:p>
        </w:tc>
        <w:tc>
          <w:tcPr>
            <w:tcW w:w="1813" w:type="dxa"/>
          </w:tcPr>
          <w:p w14:paraId="0009E4B4" w14:textId="77777777" w:rsidR="00894423" w:rsidRPr="006A26AA" w:rsidRDefault="00894423" w:rsidP="00B30608">
            <w:pPr>
              <w:pStyle w:val="DHHStabletext"/>
              <w:spacing w:before="60"/>
              <w:rPr>
                <w:rFonts w:cs="Arial"/>
              </w:rPr>
            </w:pPr>
            <w:r w:rsidRPr="006A26AA">
              <w:rPr>
                <w:rFonts w:cs="Arial"/>
              </w:rPr>
              <w:t>Outcomes-AUDIT Score</w:t>
            </w:r>
          </w:p>
          <w:p w14:paraId="16977628" w14:textId="77777777" w:rsidR="00894423" w:rsidRPr="006A26AA" w:rsidRDefault="00894423" w:rsidP="00B30608">
            <w:pPr>
              <w:pStyle w:val="DHHStabletext"/>
              <w:spacing w:before="60"/>
              <w:rPr>
                <w:rFonts w:cs="Arial"/>
              </w:rPr>
            </w:pPr>
            <w:r w:rsidRPr="006A26AA">
              <w:rPr>
                <w:rFonts w:cs="Arial"/>
              </w:rPr>
              <w:t>Event-end date</w:t>
            </w:r>
          </w:p>
          <w:p w14:paraId="4B9C88D1" w14:textId="77777777" w:rsidR="00894423" w:rsidRPr="006A26AA" w:rsidRDefault="00894423" w:rsidP="00B30608">
            <w:pPr>
              <w:keepNext/>
              <w:keepLines/>
              <w:rPr>
                <w:rFonts w:cs="Arial"/>
                <w:bCs/>
                <w:sz w:val="20"/>
              </w:rPr>
            </w:pPr>
            <w:r w:rsidRPr="006A26AA">
              <w:rPr>
                <w:rFonts w:cs="Arial"/>
                <w:sz w:val="20"/>
              </w:rPr>
              <w:t>Event-event type</w:t>
            </w:r>
          </w:p>
        </w:tc>
        <w:tc>
          <w:tcPr>
            <w:tcW w:w="2977" w:type="dxa"/>
          </w:tcPr>
          <w:p w14:paraId="4F398878" w14:textId="77777777" w:rsidR="00894423" w:rsidRPr="006A26AA" w:rsidRDefault="00894423" w:rsidP="00B30608">
            <w:pPr>
              <w:keepNext/>
              <w:keepLines/>
              <w:rPr>
                <w:rFonts w:cs="Arial"/>
                <w:bCs/>
                <w:sz w:val="20"/>
              </w:rPr>
            </w:pPr>
            <w:r w:rsidRPr="006A26AA">
              <w:rPr>
                <w:rFonts w:cs="Arial"/>
                <w:sz w:val="20"/>
              </w:rPr>
              <w:t>Outcomes-AUDIT score =null AND Event-end date != null,</w:t>
            </w:r>
            <w:r>
              <w:rPr>
                <w:rFonts w:cs="Arial"/>
                <w:sz w:val="20"/>
              </w:rPr>
              <w:t xml:space="preserve"> </w:t>
            </w:r>
            <w:r w:rsidRPr="006A26AA">
              <w:rPr>
                <w:rFonts w:cs="Arial"/>
                <w:sz w:val="20"/>
              </w:rPr>
              <w:t xml:space="preserve">when Event-event type =[2 </w:t>
            </w:r>
            <w:r w:rsidRPr="005A0639">
              <w:rPr>
                <w:rFonts w:cs="Arial"/>
                <w:strike/>
                <w:sz w:val="20"/>
                <w:highlight w:val="yellow"/>
              </w:rPr>
              <w:t>OR 3</w:t>
            </w:r>
            <w:r w:rsidRPr="006A26AA">
              <w:rPr>
                <w:rFonts w:cs="Arial"/>
                <w:sz w:val="20"/>
              </w:rPr>
              <w:t xml:space="preserve">] </w:t>
            </w:r>
          </w:p>
        </w:tc>
        <w:tc>
          <w:tcPr>
            <w:tcW w:w="880" w:type="dxa"/>
          </w:tcPr>
          <w:p w14:paraId="6D35435A" w14:textId="77777777" w:rsidR="00894423" w:rsidRPr="006A26AA" w:rsidRDefault="00894423" w:rsidP="00B30608">
            <w:pPr>
              <w:keepNext/>
              <w:keepLines/>
              <w:rPr>
                <w:rFonts w:cs="Arial"/>
                <w:bCs/>
                <w:sz w:val="20"/>
              </w:rPr>
            </w:pPr>
            <w:r w:rsidRPr="006A26AA">
              <w:rPr>
                <w:rFonts w:cs="Arial"/>
                <w:bCs/>
                <w:sz w:val="20"/>
              </w:rPr>
              <w:t>DH</w:t>
            </w:r>
          </w:p>
        </w:tc>
        <w:tc>
          <w:tcPr>
            <w:tcW w:w="993" w:type="dxa"/>
          </w:tcPr>
          <w:p w14:paraId="2F65B2C8" w14:textId="77777777" w:rsidR="00894423" w:rsidRPr="006A26AA" w:rsidRDefault="00894423" w:rsidP="00B30608">
            <w:pPr>
              <w:keepNext/>
              <w:keepLines/>
              <w:rPr>
                <w:rFonts w:cs="Arial"/>
                <w:bCs/>
                <w:sz w:val="20"/>
              </w:rPr>
            </w:pPr>
            <w:r w:rsidRPr="006A26AA">
              <w:rPr>
                <w:rFonts w:cs="Arial"/>
                <w:bCs/>
                <w:sz w:val="20"/>
              </w:rPr>
              <w:t>Warning</w:t>
            </w:r>
          </w:p>
        </w:tc>
      </w:tr>
    </w:tbl>
    <w:p w14:paraId="6B42C6A8" w14:textId="77777777" w:rsidR="00894423" w:rsidRDefault="00894423" w:rsidP="00894423">
      <w:pPr>
        <w:spacing w:after="0" w:line="240" w:lineRule="auto"/>
      </w:pPr>
    </w:p>
    <w:tbl>
      <w:tblPr>
        <w:tblStyle w:val="TableGrid"/>
        <w:tblW w:w="9948" w:type="dxa"/>
        <w:tblLayout w:type="fixed"/>
        <w:tblLook w:val="04A0" w:firstRow="1" w:lastRow="0" w:firstColumn="1" w:lastColumn="0" w:noHBand="0" w:noVBand="1"/>
      </w:tblPr>
      <w:tblGrid>
        <w:gridCol w:w="988"/>
        <w:gridCol w:w="2297"/>
        <w:gridCol w:w="1813"/>
        <w:gridCol w:w="2977"/>
        <w:gridCol w:w="880"/>
        <w:gridCol w:w="993"/>
      </w:tblGrid>
      <w:tr w:rsidR="00894423" w:rsidRPr="000E47C9" w14:paraId="607B25B4" w14:textId="77777777" w:rsidTr="00B30608">
        <w:tc>
          <w:tcPr>
            <w:tcW w:w="988" w:type="dxa"/>
          </w:tcPr>
          <w:p w14:paraId="7BCBFF5B" w14:textId="77777777" w:rsidR="00894423" w:rsidRPr="000E47C9" w:rsidRDefault="00894423" w:rsidP="00B30608">
            <w:pPr>
              <w:keepNext/>
              <w:keepLines/>
              <w:rPr>
                <w:rFonts w:cs="Arial"/>
                <w:bCs/>
                <w:sz w:val="20"/>
              </w:rPr>
            </w:pPr>
            <w:r w:rsidRPr="000E47C9">
              <w:rPr>
                <w:rFonts w:cs="Arial"/>
                <w:bCs/>
                <w:sz w:val="20"/>
              </w:rPr>
              <w:t>ID</w:t>
            </w:r>
          </w:p>
        </w:tc>
        <w:tc>
          <w:tcPr>
            <w:tcW w:w="2297" w:type="dxa"/>
          </w:tcPr>
          <w:p w14:paraId="5C104EA7" w14:textId="77777777" w:rsidR="00894423" w:rsidRPr="000E47C9" w:rsidRDefault="00894423" w:rsidP="00B30608">
            <w:pPr>
              <w:keepNext/>
              <w:keepLines/>
              <w:rPr>
                <w:rFonts w:cs="Arial"/>
                <w:bCs/>
                <w:sz w:val="20"/>
              </w:rPr>
            </w:pPr>
            <w:r w:rsidRPr="000E47C9">
              <w:rPr>
                <w:rFonts w:cs="Arial"/>
                <w:bCs/>
                <w:sz w:val="20"/>
              </w:rPr>
              <w:t>Edit name/description</w:t>
            </w:r>
          </w:p>
        </w:tc>
        <w:tc>
          <w:tcPr>
            <w:tcW w:w="1813" w:type="dxa"/>
          </w:tcPr>
          <w:p w14:paraId="78A63B99" w14:textId="77777777" w:rsidR="00894423" w:rsidRPr="000E47C9" w:rsidRDefault="00894423" w:rsidP="00B30608">
            <w:pPr>
              <w:keepNext/>
              <w:keepLines/>
              <w:rPr>
                <w:rFonts w:cs="Arial"/>
                <w:bCs/>
                <w:sz w:val="20"/>
              </w:rPr>
            </w:pPr>
            <w:r w:rsidRPr="000E47C9">
              <w:rPr>
                <w:rFonts w:cs="Arial"/>
                <w:bCs/>
                <w:sz w:val="20"/>
              </w:rPr>
              <w:t>Data elements</w:t>
            </w:r>
          </w:p>
        </w:tc>
        <w:tc>
          <w:tcPr>
            <w:tcW w:w="2977" w:type="dxa"/>
          </w:tcPr>
          <w:p w14:paraId="1C49621B" w14:textId="77777777" w:rsidR="00894423" w:rsidRPr="000E47C9" w:rsidRDefault="00894423" w:rsidP="00B30608">
            <w:pPr>
              <w:keepNext/>
              <w:keepLines/>
              <w:rPr>
                <w:rFonts w:cs="Arial"/>
                <w:bCs/>
                <w:sz w:val="20"/>
              </w:rPr>
            </w:pPr>
            <w:r w:rsidRPr="000E47C9">
              <w:rPr>
                <w:rFonts w:cs="Arial"/>
                <w:bCs/>
                <w:sz w:val="20"/>
              </w:rPr>
              <w:t>P</w:t>
            </w:r>
            <w:r>
              <w:rPr>
                <w:rFonts w:cs="Arial"/>
                <w:bCs/>
                <w:sz w:val="20"/>
              </w:rPr>
              <w:t>s</w:t>
            </w:r>
            <w:r w:rsidRPr="000E47C9">
              <w:rPr>
                <w:rFonts w:cs="Arial"/>
                <w:bCs/>
                <w:sz w:val="20"/>
              </w:rPr>
              <w:t>eudo-code / rule</w:t>
            </w:r>
          </w:p>
        </w:tc>
        <w:tc>
          <w:tcPr>
            <w:tcW w:w="880" w:type="dxa"/>
          </w:tcPr>
          <w:p w14:paraId="464573A9" w14:textId="77777777" w:rsidR="00894423" w:rsidRPr="000E47C9" w:rsidRDefault="00894423" w:rsidP="00B30608">
            <w:pPr>
              <w:keepNext/>
              <w:keepLines/>
              <w:rPr>
                <w:rFonts w:cs="Arial"/>
                <w:bCs/>
                <w:sz w:val="20"/>
              </w:rPr>
            </w:pPr>
            <w:r w:rsidRPr="000E47C9">
              <w:rPr>
                <w:rFonts w:cs="Arial"/>
                <w:bCs/>
                <w:sz w:val="20"/>
              </w:rPr>
              <w:t>Source</w:t>
            </w:r>
          </w:p>
        </w:tc>
        <w:tc>
          <w:tcPr>
            <w:tcW w:w="993" w:type="dxa"/>
          </w:tcPr>
          <w:p w14:paraId="7172E9AA" w14:textId="77777777" w:rsidR="00894423" w:rsidRPr="000E47C9" w:rsidRDefault="00894423" w:rsidP="00B30608">
            <w:pPr>
              <w:keepNext/>
              <w:keepLines/>
              <w:rPr>
                <w:rFonts w:cs="Arial"/>
                <w:bCs/>
                <w:sz w:val="20"/>
              </w:rPr>
            </w:pPr>
            <w:r w:rsidRPr="000E47C9">
              <w:rPr>
                <w:rFonts w:cs="Arial"/>
                <w:bCs/>
                <w:sz w:val="20"/>
              </w:rPr>
              <w:t>Status</w:t>
            </w:r>
          </w:p>
        </w:tc>
      </w:tr>
      <w:tr w:rsidR="00894423" w:rsidRPr="000E47C9" w14:paraId="6B534B61" w14:textId="77777777" w:rsidTr="00B30608">
        <w:tc>
          <w:tcPr>
            <w:tcW w:w="988" w:type="dxa"/>
          </w:tcPr>
          <w:p w14:paraId="6F624979" w14:textId="77777777" w:rsidR="00894423" w:rsidRPr="005A0639" w:rsidRDefault="00894423" w:rsidP="00B30608">
            <w:pPr>
              <w:keepNext/>
              <w:keepLines/>
              <w:rPr>
                <w:rFonts w:cs="Arial"/>
                <w:bCs/>
                <w:sz w:val="20"/>
              </w:rPr>
            </w:pPr>
            <w:r w:rsidRPr="005A0639">
              <w:rPr>
                <w:rFonts w:cs="Arial"/>
                <w:bCs/>
                <w:sz w:val="20"/>
              </w:rPr>
              <w:t>AOD83</w:t>
            </w:r>
          </w:p>
        </w:tc>
        <w:tc>
          <w:tcPr>
            <w:tcW w:w="2297" w:type="dxa"/>
          </w:tcPr>
          <w:p w14:paraId="28A9940E" w14:textId="77777777" w:rsidR="00894423" w:rsidRPr="005A0639" w:rsidRDefault="00894423" w:rsidP="00B30608">
            <w:pPr>
              <w:keepNext/>
              <w:keepLines/>
              <w:rPr>
                <w:rFonts w:cs="Arial"/>
                <w:bCs/>
                <w:strike/>
                <w:sz w:val="20"/>
              </w:rPr>
            </w:pPr>
            <w:r w:rsidRPr="005A0639">
              <w:rPr>
                <w:rFonts w:cs="Arial"/>
                <w:sz w:val="20"/>
              </w:rPr>
              <w:t xml:space="preserve">No DUDIT score AND comprehensive assessment </w:t>
            </w:r>
            <w:r w:rsidRPr="005A0639">
              <w:rPr>
                <w:rFonts w:cs="Arial"/>
                <w:strike/>
                <w:sz w:val="20"/>
                <w:highlight w:val="yellow"/>
              </w:rPr>
              <w:t xml:space="preserve">or treatment </w:t>
            </w:r>
            <w:r w:rsidRPr="00F11B68">
              <w:rPr>
                <w:rFonts w:cs="Arial"/>
                <w:sz w:val="20"/>
              </w:rPr>
              <w:t>has ended</w:t>
            </w:r>
          </w:p>
        </w:tc>
        <w:tc>
          <w:tcPr>
            <w:tcW w:w="1813" w:type="dxa"/>
          </w:tcPr>
          <w:p w14:paraId="0CA1A28C" w14:textId="77777777" w:rsidR="00894423" w:rsidRPr="005A0639" w:rsidRDefault="00894423" w:rsidP="00B30608">
            <w:pPr>
              <w:pStyle w:val="DHHStabletext"/>
              <w:spacing w:before="60"/>
              <w:rPr>
                <w:rFonts w:cs="Arial"/>
              </w:rPr>
            </w:pPr>
            <w:r w:rsidRPr="005A0639">
              <w:rPr>
                <w:rFonts w:cs="Arial"/>
              </w:rPr>
              <w:t>Outcomes-DUDIT Score</w:t>
            </w:r>
          </w:p>
          <w:p w14:paraId="2FE596F3" w14:textId="77777777" w:rsidR="00894423" w:rsidRPr="005A0639" w:rsidRDefault="00894423" w:rsidP="00B30608">
            <w:pPr>
              <w:pStyle w:val="DHHStabletext"/>
              <w:spacing w:before="60"/>
              <w:rPr>
                <w:rFonts w:cs="Arial"/>
              </w:rPr>
            </w:pPr>
            <w:r w:rsidRPr="005A0639">
              <w:rPr>
                <w:rFonts w:cs="Arial"/>
              </w:rPr>
              <w:t>Event-end date</w:t>
            </w:r>
          </w:p>
          <w:p w14:paraId="15DCA3B3" w14:textId="77777777" w:rsidR="00894423" w:rsidRPr="005A0639" w:rsidRDefault="00894423" w:rsidP="00B30608">
            <w:pPr>
              <w:keepNext/>
              <w:keepLines/>
              <w:rPr>
                <w:rFonts w:cs="Arial"/>
                <w:bCs/>
                <w:sz w:val="20"/>
              </w:rPr>
            </w:pPr>
            <w:r w:rsidRPr="005A0639">
              <w:rPr>
                <w:rFonts w:cs="Arial"/>
                <w:sz w:val="20"/>
              </w:rPr>
              <w:t>Event-event type</w:t>
            </w:r>
          </w:p>
        </w:tc>
        <w:tc>
          <w:tcPr>
            <w:tcW w:w="2977" w:type="dxa"/>
          </w:tcPr>
          <w:p w14:paraId="4C80BF13" w14:textId="77777777" w:rsidR="00894423" w:rsidRPr="005A0639" w:rsidRDefault="00894423" w:rsidP="00B30608">
            <w:pPr>
              <w:keepNext/>
              <w:keepLines/>
              <w:rPr>
                <w:rFonts w:cs="Arial"/>
                <w:bCs/>
                <w:sz w:val="20"/>
              </w:rPr>
            </w:pPr>
            <w:r w:rsidRPr="005A0639">
              <w:rPr>
                <w:rFonts w:cs="Arial"/>
                <w:sz w:val="20"/>
              </w:rPr>
              <w:t xml:space="preserve">Outcomes-DUDIT score =null AND Event-end date != null, when Event-event type =[2 </w:t>
            </w:r>
            <w:r w:rsidRPr="005A0639">
              <w:rPr>
                <w:rFonts w:cs="Arial"/>
                <w:strike/>
                <w:sz w:val="20"/>
                <w:highlight w:val="yellow"/>
              </w:rPr>
              <w:t>OR 3</w:t>
            </w:r>
            <w:r w:rsidRPr="005A0639">
              <w:rPr>
                <w:rFonts w:cs="Arial"/>
                <w:sz w:val="20"/>
              </w:rPr>
              <w:t>]</w:t>
            </w:r>
          </w:p>
        </w:tc>
        <w:tc>
          <w:tcPr>
            <w:tcW w:w="880" w:type="dxa"/>
          </w:tcPr>
          <w:p w14:paraId="022F2CD3" w14:textId="77777777" w:rsidR="00894423" w:rsidRPr="005A0639" w:rsidRDefault="00894423" w:rsidP="00B30608">
            <w:pPr>
              <w:keepNext/>
              <w:keepLines/>
              <w:rPr>
                <w:rFonts w:cs="Arial"/>
                <w:bCs/>
                <w:sz w:val="20"/>
              </w:rPr>
            </w:pPr>
            <w:r w:rsidRPr="005A0639">
              <w:rPr>
                <w:rFonts w:cs="Arial"/>
                <w:bCs/>
                <w:sz w:val="20"/>
              </w:rPr>
              <w:t>DH</w:t>
            </w:r>
          </w:p>
        </w:tc>
        <w:tc>
          <w:tcPr>
            <w:tcW w:w="993" w:type="dxa"/>
          </w:tcPr>
          <w:p w14:paraId="66D743DC" w14:textId="77777777" w:rsidR="00894423" w:rsidRPr="005A0639" w:rsidRDefault="00894423" w:rsidP="00B30608">
            <w:pPr>
              <w:keepNext/>
              <w:keepLines/>
              <w:rPr>
                <w:rFonts w:cs="Arial"/>
                <w:bCs/>
                <w:sz w:val="20"/>
              </w:rPr>
            </w:pPr>
            <w:r w:rsidRPr="005A0639">
              <w:rPr>
                <w:rFonts w:cs="Arial"/>
                <w:bCs/>
                <w:sz w:val="20"/>
              </w:rPr>
              <w:t>Warning</w:t>
            </w:r>
          </w:p>
        </w:tc>
      </w:tr>
    </w:tbl>
    <w:p w14:paraId="1CFE9021" w14:textId="03AC88FA" w:rsidR="00894423" w:rsidRDefault="00894423">
      <w:pPr>
        <w:spacing w:after="0" w:line="240" w:lineRule="auto"/>
        <w:rPr>
          <w:b/>
          <w:color w:val="53565A"/>
          <w:sz w:val="32"/>
          <w:szCs w:val="28"/>
        </w:rPr>
      </w:pPr>
    </w:p>
    <w:p w14:paraId="06952D5D" w14:textId="584CFFCF" w:rsidR="00960147" w:rsidRDefault="00960147" w:rsidP="001F6E15">
      <w:pPr>
        <w:pStyle w:val="Heading2"/>
      </w:pPr>
      <w:bookmarkStart w:id="28" w:name="_Toc117239637"/>
      <w:r>
        <w:lastRenderedPageBreak/>
        <w:t xml:space="preserve">Feedback for Proposal </w:t>
      </w:r>
      <w:r w:rsidR="009A21D9">
        <w:t>4</w:t>
      </w:r>
      <w:r>
        <w:t xml:space="preserve"> - Update validations to align with business rules of Outcomes AUDIT Score and DUDIT score</w:t>
      </w:r>
      <w:bookmarkEnd w:id="28"/>
    </w:p>
    <w:tbl>
      <w:tblPr>
        <w:tblStyle w:val="TableGrid"/>
        <w:tblW w:w="10204" w:type="dxa"/>
        <w:tblInd w:w="-5" w:type="dxa"/>
        <w:tblLook w:val="06A0" w:firstRow="1" w:lastRow="0" w:firstColumn="1" w:lastColumn="0" w:noHBand="1" w:noVBand="1"/>
      </w:tblPr>
      <w:tblGrid>
        <w:gridCol w:w="3397"/>
        <w:gridCol w:w="6807"/>
      </w:tblGrid>
      <w:tr w:rsidR="00960147" w:rsidRPr="00277DFB" w14:paraId="15CF7F53" w14:textId="77777777" w:rsidTr="00DE1CCB">
        <w:trPr>
          <w:trHeight w:val="880"/>
        </w:trPr>
        <w:tc>
          <w:tcPr>
            <w:tcW w:w="3397" w:type="dxa"/>
            <w:shd w:val="clear" w:color="auto" w:fill="D9D9D9" w:themeFill="background1" w:themeFillShade="D9"/>
          </w:tcPr>
          <w:p w14:paraId="75247B72" w14:textId="77777777" w:rsidR="00960147" w:rsidRPr="00277DFB" w:rsidRDefault="00960147" w:rsidP="00DE1CCB">
            <w:pPr>
              <w:pStyle w:val="Body"/>
              <w:rPr>
                <w:b/>
                <w:bCs/>
              </w:rPr>
            </w:pPr>
            <w:r>
              <w:rPr>
                <w:b/>
                <w:bCs/>
              </w:rPr>
              <w:t>AOD business impact and feasibility comments</w:t>
            </w:r>
          </w:p>
        </w:tc>
        <w:tc>
          <w:tcPr>
            <w:tcW w:w="6807" w:type="dxa"/>
          </w:tcPr>
          <w:p w14:paraId="13A0AB12" w14:textId="77777777" w:rsidR="00960147" w:rsidRPr="00277DFB" w:rsidRDefault="00960147" w:rsidP="00DE1CCB">
            <w:pPr>
              <w:pStyle w:val="Body"/>
            </w:pPr>
          </w:p>
        </w:tc>
      </w:tr>
      <w:tr w:rsidR="00960147" w:rsidRPr="00277DFB" w14:paraId="3ACA2545" w14:textId="77777777" w:rsidTr="00DE1CCB">
        <w:tc>
          <w:tcPr>
            <w:tcW w:w="3397" w:type="dxa"/>
            <w:shd w:val="clear" w:color="auto" w:fill="D9D9D9" w:themeFill="background1" w:themeFillShade="D9"/>
          </w:tcPr>
          <w:p w14:paraId="545445F4" w14:textId="77777777" w:rsidR="00960147" w:rsidRPr="00277DFB" w:rsidRDefault="00960147" w:rsidP="00DE1CCB">
            <w:pPr>
              <w:pStyle w:val="Body"/>
              <w:rPr>
                <w:b/>
                <w:bCs/>
              </w:rPr>
            </w:pPr>
            <w:r w:rsidRPr="00277DFB">
              <w:rPr>
                <w:b/>
                <w:bCs/>
              </w:rPr>
              <w:t>Do you support this proposal</w:t>
            </w:r>
            <w:r>
              <w:rPr>
                <w:b/>
                <w:bCs/>
              </w:rPr>
              <w:t xml:space="preserve"> to proceed for implementation</w:t>
            </w:r>
            <w:r w:rsidRPr="00277DFB">
              <w:rPr>
                <w:b/>
                <w:bCs/>
              </w:rPr>
              <w:t>?</w:t>
            </w:r>
            <w:r>
              <w:rPr>
                <w:b/>
                <w:bCs/>
              </w:rPr>
              <w:t xml:space="preserve"> </w:t>
            </w:r>
          </w:p>
        </w:tc>
        <w:tc>
          <w:tcPr>
            <w:tcW w:w="6807" w:type="dxa"/>
          </w:tcPr>
          <w:p w14:paraId="400C8153" w14:textId="77777777" w:rsidR="00960147" w:rsidRPr="00277DFB" w:rsidRDefault="00960147" w:rsidP="00DE1CCB">
            <w:pPr>
              <w:pStyle w:val="Body"/>
            </w:pPr>
          </w:p>
        </w:tc>
      </w:tr>
      <w:tr w:rsidR="00960147" w:rsidRPr="00277DFB" w14:paraId="2A153A0D" w14:textId="77777777" w:rsidTr="00DE1CCB">
        <w:trPr>
          <w:trHeight w:val="756"/>
        </w:trPr>
        <w:tc>
          <w:tcPr>
            <w:tcW w:w="3397" w:type="dxa"/>
            <w:shd w:val="clear" w:color="auto" w:fill="D9D9D9" w:themeFill="background1" w:themeFillShade="D9"/>
          </w:tcPr>
          <w:p w14:paraId="780492EB" w14:textId="77777777" w:rsidR="00960147" w:rsidRPr="00277DFB" w:rsidRDefault="00960147" w:rsidP="00DE1CCB">
            <w:pPr>
              <w:pStyle w:val="Body"/>
              <w:rPr>
                <w:b/>
                <w:bCs/>
              </w:rPr>
            </w:pPr>
            <w:r w:rsidRPr="00277DFB">
              <w:rPr>
                <w:b/>
                <w:bCs/>
              </w:rPr>
              <w:t>Why do you support /</w:t>
            </w:r>
            <w:r>
              <w:rPr>
                <w:b/>
                <w:bCs/>
              </w:rPr>
              <w:t xml:space="preserve"> </w:t>
            </w:r>
            <w:r w:rsidRPr="00277DFB">
              <w:rPr>
                <w:b/>
                <w:bCs/>
              </w:rPr>
              <w:t>not support this proposal?</w:t>
            </w:r>
          </w:p>
        </w:tc>
        <w:tc>
          <w:tcPr>
            <w:tcW w:w="6807" w:type="dxa"/>
          </w:tcPr>
          <w:p w14:paraId="62852CD1" w14:textId="77777777" w:rsidR="00960147" w:rsidRPr="00277DFB" w:rsidRDefault="00960147" w:rsidP="00DE1CCB">
            <w:pPr>
              <w:pStyle w:val="Body"/>
            </w:pPr>
          </w:p>
        </w:tc>
      </w:tr>
      <w:tr w:rsidR="00960147" w:rsidRPr="00277DFB" w14:paraId="4AF093E7" w14:textId="77777777" w:rsidTr="00DE1CCB">
        <w:trPr>
          <w:trHeight w:val="756"/>
        </w:trPr>
        <w:tc>
          <w:tcPr>
            <w:tcW w:w="3397" w:type="dxa"/>
            <w:shd w:val="clear" w:color="auto" w:fill="D9D9D9" w:themeFill="background1" w:themeFillShade="D9"/>
          </w:tcPr>
          <w:p w14:paraId="0B60BC53" w14:textId="77777777" w:rsidR="00960147" w:rsidRPr="00277DFB" w:rsidRDefault="00960147" w:rsidP="00DE1CCB">
            <w:pPr>
              <w:pStyle w:val="Body"/>
              <w:rPr>
                <w:b/>
                <w:bCs/>
              </w:rPr>
            </w:pPr>
            <w:r>
              <w:rPr>
                <w:b/>
                <w:bCs/>
              </w:rPr>
              <w:t>Other comments</w:t>
            </w:r>
          </w:p>
        </w:tc>
        <w:tc>
          <w:tcPr>
            <w:tcW w:w="6807" w:type="dxa"/>
          </w:tcPr>
          <w:p w14:paraId="19256717" w14:textId="77777777" w:rsidR="00960147" w:rsidRPr="00277DFB" w:rsidRDefault="00960147" w:rsidP="00DE1CCB">
            <w:pPr>
              <w:pStyle w:val="Body"/>
            </w:pPr>
          </w:p>
        </w:tc>
      </w:tr>
    </w:tbl>
    <w:p w14:paraId="5EBE61E5" w14:textId="77777777" w:rsidR="00B955D4" w:rsidRDefault="00B955D4">
      <w:pPr>
        <w:spacing w:after="0" w:line="240" w:lineRule="auto"/>
        <w:rPr>
          <w:rFonts w:eastAsia="MS Gothic" w:cs="Arial"/>
          <w:bCs/>
          <w:color w:val="53565A"/>
          <w:kern w:val="32"/>
          <w:sz w:val="44"/>
          <w:szCs w:val="44"/>
        </w:rPr>
      </w:pPr>
      <w:r>
        <w:br w:type="page"/>
      </w:r>
    </w:p>
    <w:p w14:paraId="5EEE2A56" w14:textId="2AE21DDB" w:rsidR="00960147" w:rsidRDefault="00960147" w:rsidP="00960147">
      <w:pPr>
        <w:pStyle w:val="Heading1"/>
      </w:pPr>
      <w:bookmarkStart w:id="29" w:name="_Toc117239638"/>
      <w:r>
        <w:lastRenderedPageBreak/>
        <w:t xml:space="preserve">Proposal </w:t>
      </w:r>
      <w:r w:rsidR="009A21D9">
        <w:t>5</w:t>
      </w:r>
      <w:r>
        <w:t xml:space="preserve"> - </w:t>
      </w:r>
      <w:r w:rsidRPr="00960147">
        <w:t>Additional Mental Health Diagnosis Field</w:t>
      </w:r>
      <w:bookmarkEnd w:id="29"/>
    </w:p>
    <w:tbl>
      <w:tblPr>
        <w:tblW w:w="5000" w:type="pct"/>
        <w:tblLook w:val="04A0" w:firstRow="1" w:lastRow="0" w:firstColumn="1" w:lastColumn="0" w:noHBand="0" w:noVBand="1"/>
      </w:tblPr>
      <w:tblGrid>
        <w:gridCol w:w="2185"/>
        <w:gridCol w:w="7113"/>
      </w:tblGrid>
      <w:tr w:rsidR="00960147" w:rsidRPr="00AF46BB" w14:paraId="6D3A3BB6" w14:textId="77777777" w:rsidTr="00DE1CCB">
        <w:tc>
          <w:tcPr>
            <w:tcW w:w="1175" w:type="pct"/>
            <w:shd w:val="clear" w:color="auto" w:fill="auto"/>
          </w:tcPr>
          <w:p w14:paraId="71DB0DEA" w14:textId="77777777" w:rsidR="00960147" w:rsidRPr="00C416C0" w:rsidRDefault="00960147" w:rsidP="00DE1CCB">
            <w:pPr>
              <w:pStyle w:val="DHHSbody"/>
              <w:rPr>
                <w:rStyle w:val="Strong"/>
              </w:rPr>
            </w:pPr>
            <w:r w:rsidRPr="00C416C0">
              <w:rPr>
                <w:rStyle w:val="Strong"/>
              </w:rPr>
              <w:t>It is proposed to</w:t>
            </w:r>
          </w:p>
        </w:tc>
        <w:tc>
          <w:tcPr>
            <w:tcW w:w="3825" w:type="pct"/>
            <w:shd w:val="clear" w:color="auto" w:fill="auto"/>
          </w:tcPr>
          <w:p w14:paraId="7BB1C0B1" w14:textId="55535597" w:rsidR="00960147" w:rsidRPr="007238EF" w:rsidRDefault="00960147" w:rsidP="00DE1CCB">
            <w:pPr>
              <w:keepNext/>
              <w:keepLines/>
              <w:rPr>
                <w:rFonts w:cs="Arial"/>
                <w:bCs/>
                <w:sz w:val="20"/>
              </w:rPr>
            </w:pPr>
            <w:r>
              <w:rPr>
                <w:rFonts w:cs="Arial"/>
                <w:bCs/>
                <w:sz w:val="20"/>
              </w:rPr>
              <w:t xml:space="preserve">Add an additional data item </w:t>
            </w:r>
            <w:r w:rsidR="007D5361" w:rsidRPr="007B7D97">
              <w:rPr>
                <w:rFonts w:cs="Arial"/>
                <w:bCs/>
                <w:i/>
                <w:iCs/>
                <w:sz w:val="20"/>
              </w:rPr>
              <w:t>C</w:t>
            </w:r>
            <w:r w:rsidRPr="007B7D97">
              <w:rPr>
                <w:rFonts w:cs="Arial"/>
                <w:bCs/>
                <w:i/>
                <w:iCs/>
                <w:sz w:val="20"/>
              </w:rPr>
              <w:t>lient</w:t>
            </w:r>
            <w:r w:rsidR="007B7D97">
              <w:rPr>
                <w:rFonts w:cs="Arial"/>
                <w:bCs/>
                <w:i/>
                <w:iCs/>
                <w:sz w:val="20"/>
              </w:rPr>
              <w:t xml:space="preserve"> -</w:t>
            </w:r>
            <w:r w:rsidRPr="007B7D97">
              <w:rPr>
                <w:rFonts w:cs="Arial"/>
                <w:bCs/>
                <w:i/>
                <w:iCs/>
                <w:sz w:val="20"/>
              </w:rPr>
              <w:t xml:space="preserve"> </w:t>
            </w:r>
            <w:r w:rsidR="007D5361" w:rsidRPr="007B7D97">
              <w:rPr>
                <w:rFonts w:cs="Arial"/>
                <w:bCs/>
                <w:i/>
                <w:iCs/>
                <w:sz w:val="20"/>
              </w:rPr>
              <w:t xml:space="preserve">additional </w:t>
            </w:r>
            <w:r w:rsidRPr="007B7D97">
              <w:rPr>
                <w:rFonts w:cs="Arial"/>
                <w:bCs/>
                <w:i/>
                <w:iCs/>
                <w:sz w:val="20"/>
              </w:rPr>
              <w:t xml:space="preserve">mental health </w:t>
            </w:r>
            <w:r w:rsidRPr="005552CE">
              <w:rPr>
                <w:rFonts w:cs="Arial"/>
                <w:bCs/>
                <w:i/>
                <w:iCs/>
                <w:sz w:val="20"/>
              </w:rPr>
              <w:t>diagnosis</w:t>
            </w:r>
            <w:r>
              <w:rPr>
                <w:rFonts w:cs="Arial"/>
                <w:bCs/>
                <w:sz w:val="20"/>
              </w:rPr>
              <w:t>.</w:t>
            </w:r>
          </w:p>
        </w:tc>
      </w:tr>
      <w:tr w:rsidR="00960147" w:rsidRPr="00AF46BB" w14:paraId="3B1490C2" w14:textId="77777777" w:rsidTr="00DE1CCB">
        <w:tc>
          <w:tcPr>
            <w:tcW w:w="1175" w:type="pct"/>
            <w:shd w:val="clear" w:color="auto" w:fill="auto"/>
          </w:tcPr>
          <w:p w14:paraId="6E11A73B" w14:textId="77777777" w:rsidR="00960147" w:rsidRPr="00C416C0" w:rsidRDefault="00960147" w:rsidP="00DE1CCB">
            <w:pPr>
              <w:pStyle w:val="DHHSbody"/>
              <w:rPr>
                <w:rStyle w:val="Strong"/>
              </w:rPr>
            </w:pPr>
            <w:r w:rsidRPr="00C416C0">
              <w:rPr>
                <w:rStyle w:val="Strong"/>
              </w:rPr>
              <w:t>Proposed by</w:t>
            </w:r>
          </w:p>
        </w:tc>
        <w:tc>
          <w:tcPr>
            <w:tcW w:w="3825" w:type="pct"/>
            <w:shd w:val="clear" w:color="auto" w:fill="auto"/>
          </w:tcPr>
          <w:p w14:paraId="364974DA" w14:textId="7A41D9CA" w:rsidR="00960147" w:rsidRPr="007B7D97" w:rsidRDefault="00960147" w:rsidP="00DE1CCB">
            <w:pPr>
              <w:pStyle w:val="DHHSbody"/>
              <w:rPr>
                <w:sz w:val="20"/>
              </w:rPr>
            </w:pPr>
            <w:r w:rsidRPr="007B7D97">
              <w:rPr>
                <w:sz w:val="20"/>
              </w:rPr>
              <w:t>Bendigo Health</w:t>
            </w:r>
          </w:p>
        </w:tc>
      </w:tr>
      <w:tr w:rsidR="00960147" w:rsidRPr="00AF46BB" w14:paraId="46445A7E" w14:textId="77777777" w:rsidTr="00DE1CCB">
        <w:tc>
          <w:tcPr>
            <w:tcW w:w="1175" w:type="pct"/>
            <w:shd w:val="clear" w:color="auto" w:fill="auto"/>
          </w:tcPr>
          <w:p w14:paraId="1F0239D8" w14:textId="77777777" w:rsidR="00960147" w:rsidRPr="00C416C0" w:rsidRDefault="00960147" w:rsidP="00DE1CCB">
            <w:pPr>
              <w:pStyle w:val="DHHSbody"/>
              <w:rPr>
                <w:rStyle w:val="Strong"/>
              </w:rPr>
            </w:pPr>
            <w:r w:rsidRPr="00C416C0">
              <w:rPr>
                <w:rStyle w:val="Strong"/>
              </w:rPr>
              <w:t>Reason for proposed change</w:t>
            </w:r>
          </w:p>
        </w:tc>
        <w:tc>
          <w:tcPr>
            <w:tcW w:w="3825" w:type="pct"/>
            <w:shd w:val="clear" w:color="auto" w:fill="auto"/>
          </w:tcPr>
          <w:p w14:paraId="2C160BA7" w14:textId="7C5B22AA" w:rsidR="00960147" w:rsidRDefault="00960147" w:rsidP="00960147">
            <w:pPr>
              <w:pStyle w:val="DHHSbody"/>
              <w:rPr>
                <w:rFonts w:eastAsia="Times New Roman" w:cs="Arial"/>
                <w:bCs/>
                <w:sz w:val="20"/>
              </w:rPr>
            </w:pPr>
            <w:r w:rsidRPr="00960147">
              <w:rPr>
                <w:rFonts w:eastAsia="Times New Roman" w:cs="Arial"/>
                <w:bCs/>
                <w:sz w:val="20"/>
              </w:rPr>
              <w:t>The option of recording an additional diagnosis field will allow for an accurate representation of the client’s medical history and use of services provided.</w:t>
            </w:r>
          </w:p>
          <w:p w14:paraId="2BC16217" w14:textId="322E0F84" w:rsidR="00960147" w:rsidRPr="00B33302" w:rsidRDefault="00960147" w:rsidP="00960147">
            <w:pPr>
              <w:pStyle w:val="DHHSbody"/>
              <w:rPr>
                <w:rFonts w:eastAsia="Arial"/>
                <w:i/>
                <w:iCs/>
                <w:color w:val="000000"/>
                <w:sz w:val="20"/>
              </w:rPr>
            </w:pPr>
            <w:r w:rsidRPr="00B33302">
              <w:rPr>
                <w:rFonts w:eastAsia="Arial"/>
                <w:i/>
                <w:iCs/>
                <w:color w:val="000000"/>
                <w:sz w:val="20"/>
                <w:lang w:val="en-US"/>
              </w:rPr>
              <w:t xml:space="preserve">5.1.15 Client </w:t>
            </w:r>
            <w:r w:rsidRPr="00B33302">
              <w:rPr>
                <w:rFonts w:eastAsia="Arial"/>
                <w:b/>
                <w:i/>
                <w:iCs/>
                <w:color w:val="000000"/>
                <w:sz w:val="19"/>
                <w:lang w:val="en-US"/>
              </w:rPr>
              <w:t xml:space="preserve">– </w:t>
            </w:r>
            <w:r w:rsidRPr="00B33302">
              <w:rPr>
                <w:rFonts w:eastAsia="Arial"/>
                <w:i/>
                <w:iCs/>
                <w:color w:val="000000"/>
                <w:sz w:val="20"/>
                <w:lang w:val="en-US"/>
              </w:rPr>
              <w:t>Mental Health Diagnosis</w:t>
            </w:r>
          </w:p>
          <w:p w14:paraId="33790F15" w14:textId="0C8E9E4D" w:rsidR="00960147" w:rsidRPr="007238EF" w:rsidRDefault="00960147" w:rsidP="00E20C23">
            <w:pPr>
              <w:spacing w:before="119" w:line="270" w:lineRule="exact"/>
              <w:ind w:right="144"/>
              <w:textAlignment w:val="baseline"/>
            </w:pPr>
            <w:r>
              <w:rPr>
                <w:rFonts w:eastAsia="Arial"/>
                <w:color w:val="000000"/>
                <w:sz w:val="20"/>
                <w:lang w:val="en-US"/>
              </w:rPr>
              <w:t xml:space="preserve">Currently this data field item only allows for one mental health diagnosis. Clients can potentially have more than one mental health diagnosis. </w:t>
            </w:r>
            <w:r w:rsidR="00FC4269">
              <w:rPr>
                <w:rFonts w:eastAsia="Arial"/>
                <w:color w:val="000000"/>
                <w:sz w:val="20"/>
                <w:lang w:val="en-US"/>
              </w:rPr>
              <w:t>A</w:t>
            </w:r>
            <w:r>
              <w:rPr>
                <w:rFonts w:eastAsia="Arial"/>
                <w:color w:val="000000"/>
                <w:sz w:val="20"/>
                <w:lang w:val="en-US"/>
              </w:rPr>
              <w:t xml:space="preserve">llowing the option to have </w:t>
            </w:r>
            <w:r w:rsidR="00FC4269">
              <w:rPr>
                <w:rFonts w:eastAsia="Arial"/>
                <w:color w:val="000000"/>
                <w:sz w:val="20"/>
                <w:lang w:val="en-US"/>
              </w:rPr>
              <w:t xml:space="preserve">an </w:t>
            </w:r>
            <w:r>
              <w:rPr>
                <w:rFonts w:eastAsia="Arial"/>
                <w:color w:val="000000"/>
                <w:sz w:val="20"/>
                <w:lang w:val="en-US"/>
              </w:rPr>
              <w:t>additional diagnos</w:t>
            </w:r>
            <w:r w:rsidR="00FC4269">
              <w:rPr>
                <w:rFonts w:eastAsia="Arial"/>
                <w:color w:val="000000"/>
                <w:sz w:val="20"/>
                <w:lang w:val="en-US"/>
              </w:rPr>
              <w:t>is</w:t>
            </w:r>
            <w:r>
              <w:rPr>
                <w:rFonts w:eastAsia="Arial"/>
                <w:color w:val="000000"/>
                <w:sz w:val="20"/>
                <w:lang w:val="en-US"/>
              </w:rPr>
              <w:t xml:space="preserve"> listed will improve data reporting and accuracy. If the client only has only one mental health diagnosis no further recording needs to occur.</w:t>
            </w:r>
          </w:p>
        </w:tc>
      </w:tr>
      <w:tr w:rsidR="00960147" w:rsidRPr="00AF46BB" w14:paraId="63EB8489" w14:textId="77777777" w:rsidTr="00DE1CCB">
        <w:tc>
          <w:tcPr>
            <w:tcW w:w="1175" w:type="pct"/>
            <w:shd w:val="clear" w:color="auto" w:fill="auto"/>
          </w:tcPr>
          <w:p w14:paraId="475060A6" w14:textId="77777777" w:rsidR="00960147" w:rsidRPr="00C416C0" w:rsidRDefault="00960147" w:rsidP="00DE1CCB">
            <w:pPr>
              <w:pStyle w:val="DHHSbody"/>
              <w:rPr>
                <w:rStyle w:val="Strong"/>
              </w:rPr>
            </w:pPr>
            <w:r w:rsidRPr="00C416C0">
              <w:rPr>
                <w:rStyle w:val="Strong"/>
              </w:rPr>
              <w:t>Details of change</w:t>
            </w:r>
          </w:p>
        </w:tc>
        <w:tc>
          <w:tcPr>
            <w:tcW w:w="3825" w:type="pct"/>
            <w:shd w:val="clear" w:color="auto" w:fill="auto"/>
          </w:tcPr>
          <w:p w14:paraId="0DC3E925" w14:textId="1E09698A" w:rsidR="00B33302" w:rsidRDefault="00960147" w:rsidP="00B33302">
            <w:pPr>
              <w:keepNext/>
              <w:keepLines/>
              <w:rPr>
                <w:sz w:val="20"/>
              </w:rPr>
            </w:pPr>
            <w:r w:rsidRPr="00960147">
              <w:rPr>
                <w:sz w:val="20"/>
              </w:rPr>
              <w:t xml:space="preserve">Amend </w:t>
            </w:r>
            <w:r w:rsidR="00616FC7">
              <w:rPr>
                <w:sz w:val="20"/>
              </w:rPr>
              <w:t xml:space="preserve">VADC </w:t>
            </w:r>
            <w:r w:rsidR="00E20C23">
              <w:rPr>
                <w:sz w:val="20"/>
              </w:rPr>
              <w:t>d</w:t>
            </w:r>
            <w:r w:rsidR="00616FC7">
              <w:rPr>
                <w:sz w:val="20"/>
              </w:rPr>
              <w:t>ata</w:t>
            </w:r>
            <w:r w:rsidR="00E20C23">
              <w:rPr>
                <w:sz w:val="20"/>
              </w:rPr>
              <w:t>set</w:t>
            </w:r>
            <w:r w:rsidR="00616FC7">
              <w:rPr>
                <w:sz w:val="20"/>
              </w:rPr>
              <w:t xml:space="preserve"> </w:t>
            </w:r>
            <w:r w:rsidRPr="00960147">
              <w:rPr>
                <w:sz w:val="20"/>
              </w:rPr>
              <w:t>t</w:t>
            </w:r>
            <w:r w:rsidR="00616FC7">
              <w:rPr>
                <w:sz w:val="20"/>
              </w:rPr>
              <w:t xml:space="preserve">o </w:t>
            </w:r>
            <w:r w:rsidR="00467D46">
              <w:rPr>
                <w:sz w:val="20"/>
              </w:rPr>
              <w:t xml:space="preserve">include a new </w:t>
            </w:r>
            <w:r w:rsidR="00616FC7">
              <w:rPr>
                <w:sz w:val="20"/>
              </w:rPr>
              <w:t>data item</w:t>
            </w:r>
          </w:p>
          <w:p w14:paraId="6A229E49" w14:textId="7156E38A" w:rsidR="003B323E" w:rsidRDefault="003B323E" w:rsidP="00B33302">
            <w:pPr>
              <w:keepNext/>
              <w:keepLines/>
              <w:rPr>
                <w:sz w:val="20"/>
              </w:rPr>
            </w:pPr>
            <w:r>
              <w:rPr>
                <w:sz w:val="20"/>
              </w:rPr>
              <w:t>Amend VADC Data Specification</w:t>
            </w:r>
          </w:p>
          <w:p w14:paraId="4DF24A80" w14:textId="77777777" w:rsidR="00467D46" w:rsidRDefault="00467D46" w:rsidP="00B33302">
            <w:pPr>
              <w:keepNext/>
              <w:keepLines/>
              <w:rPr>
                <w:sz w:val="20"/>
              </w:rPr>
            </w:pPr>
            <w:r>
              <w:rPr>
                <w:sz w:val="20"/>
              </w:rPr>
              <w:t>Amend the submission file structure/extract format, and update the XSD</w:t>
            </w:r>
          </w:p>
          <w:p w14:paraId="74866C09" w14:textId="3CE03A3D" w:rsidR="00467D46" w:rsidRPr="00616FC7" w:rsidRDefault="00467D46" w:rsidP="00B33302">
            <w:pPr>
              <w:keepNext/>
              <w:keepLines/>
              <w:rPr>
                <w:sz w:val="20"/>
              </w:rPr>
            </w:pPr>
            <w:r>
              <w:rPr>
                <w:sz w:val="20"/>
              </w:rPr>
              <w:t>Amend the VADC Compilation and Submission Specification</w:t>
            </w:r>
          </w:p>
        </w:tc>
      </w:tr>
    </w:tbl>
    <w:p w14:paraId="6A3532B5" w14:textId="565B95F6" w:rsidR="005A5594" w:rsidRDefault="005A5594" w:rsidP="005A5594">
      <w:pPr>
        <w:pStyle w:val="DHHSbullet1"/>
        <w:rPr>
          <w:b/>
          <w:bCs/>
        </w:rPr>
      </w:pPr>
    </w:p>
    <w:p w14:paraId="1294E73C" w14:textId="77777777" w:rsidR="0010545C" w:rsidRDefault="0010545C" w:rsidP="005A5594">
      <w:pPr>
        <w:pStyle w:val="DHHSbullet1"/>
        <w:rPr>
          <w:b/>
          <w:bCs/>
        </w:rPr>
      </w:pPr>
    </w:p>
    <w:p w14:paraId="7E624AE3" w14:textId="7550DA82" w:rsidR="003E293A" w:rsidRPr="003E293A" w:rsidRDefault="003E293A" w:rsidP="003E293A">
      <w:pPr>
        <w:pStyle w:val="DHHSbody"/>
        <w:rPr>
          <w:rFonts w:eastAsia="MS Gothic"/>
          <w:bCs/>
          <w:color w:val="53565A"/>
          <w:sz w:val="36"/>
          <w:szCs w:val="36"/>
        </w:rPr>
      </w:pPr>
      <w:r>
        <w:rPr>
          <w:rFonts w:eastAsia="MS Gothic"/>
          <w:bCs/>
          <w:color w:val="53565A"/>
          <w:sz w:val="36"/>
          <w:szCs w:val="36"/>
        </w:rPr>
        <w:t xml:space="preserve">Section </w:t>
      </w:r>
      <w:r w:rsidRPr="00D7420A">
        <w:rPr>
          <w:rFonts w:eastAsia="MS Gothic"/>
          <w:bCs/>
          <w:color w:val="53565A"/>
          <w:sz w:val="36"/>
          <w:szCs w:val="36"/>
        </w:rPr>
        <w:t>5 Data element definitions</w:t>
      </w:r>
    </w:p>
    <w:p w14:paraId="6505969D" w14:textId="6E7B14A6" w:rsidR="00616FC7" w:rsidRPr="00616FC7" w:rsidRDefault="00616FC7" w:rsidP="005A5594">
      <w:pPr>
        <w:pStyle w:val="DHHSbody"/>
        <w:rPr>
          <w:highlight w:val="green"/>
        </w:rPr>
      </w:pPr>
      <w:r w:rsidRPr="00616FC7">
        <w:rPr>
          <w:highlight w:val="green"/>
        </w:rPr>
        <w:t>Client—</w:t>
      </w:r>
      <w:r w:rsidR="00E20C23">
        <w:rPr>
          <w:highlight w:val="green"/>
        </w:rPr>
        <w:t xml:space="preserve">additional </w:t>
      </w:r>
      <w:r w:rsidRPr="00616FC7">
        <w:rPr>
          <w:highlight w:val="green"/>
        </w:rPr>
        <w:t>mental health diagnosis—N[N]</w:t>
      </w:r>
    </w:p>
    <w:tbl>
      <w:tblPr>
        <w:tblW w:w="9781" w:type="dxa"/>
        <w:tblInd w:w="29"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644"/>
        <w:gridCol w:w="156"/>
        <w:gridCol w:w="2880"/>
        <w:gridCol w:w="2581"/>
      </w:tblGrid>
      <w:tr w:rsidR="00616FC7" w:rsidRPr="00616FC7" w14:paraId="3E57C8E7" w14:textId="77777777" w:rsidTr="00DE1CCB">
        <w:trPr>
          <w:trHeight w:val="295"/>
        </w:trPr>
        <w:tc>
          <w:tcPr>
            <w:tcW w:w="9781" w:type="dxa"/>
            <w:gridSpan w:val="5"/>
            <w:tcBorders>
              <w:top w:val="single" w:sz="4" w:space="0" w:color="auto"/>
              <w:bottom w:val="nil"/>
            </w:tcBorders>
            <w:shd w:val="clear" w:color="auto" w:fill="auto"/>
          </w:tcPr>
          <w:p w14:paraId="2270040A" w14:textId="77777777" w:rsidR="00616FC7" w:rsidRPr="00616FC7" w:rsidRDefault="00616FC7" w:rsidP="00DE1CCB">
            <w:pPr>
              <w:pStyle w:val="IMSTemplateSectionHeading"/>
              <w:rPr>
                <w:highlight w:val="green"/>
              </w:rPr>
            </w:pPr>
            <w:r w:rsidRPr="00616FC7">
              <w:rPr>
                <w:highlight w:val="green"/>
              </w:rPr>
              <w:t>Identifying and definitional attributes</w:t>
            </w:r>
          </w:p>
        </w:tc>
      </w:tr>
      <w:tr w:rsidR="00616FC7" w:rsidRPr="00616FC7" w14:paraId="63F6AA98" w14:textId="77777777" w:rsidTr="00DE1CCB">
        <w:trPr>
          <w:trHeight w:val="294"/>
        </w:trPr>
        <w:tc>
          <w:tcPr>
            <w:tcW w:w="2520" w:type="dxa"/>
            <w:tcBorders>
              <w:top w:val="nil"/>
              <w:bottom w:val="single" w:sz="4" w:space="0" w:color="auto"/>
            </w:tcBorders>
            <w:shd w:val="clear" w:color="auto" w:fill="auto"/>
          </w:tcPr>
          <w:p w14:paraId="48C31484" w14:textId="77777777" w:rsidR="00616FC7" w:rsidRPr="00616FC7" w:rsidRDefault="00616FC7" w:rsidP="00DE1CCB">
            <w:pPr>
              <w:pStyle w:val="IMSTemplateelementheadings"/>
              <w:rPr>
                <w:highlight w:val="green"/>
              </w:rPr>
            </w:pPr>
            <w:r w:rsidRPr="00616FC7">
              <w:rPr>
                <w:highlight w:val="green"/>
              </w:rPr>
              <w:t>Definition</w:t>
            </w:r>
          </w:p>
        </w:tc>
        <w:tc>
          <w:tcPr>
            <w:tcW w:w="7261" w:type="dxa"/>
            <w:gridSpan w:val="4"/>
            <w:tcBorders>
              <w:top w:val="nil"/>
              <w:bottom w:val="single" w:sz="4" w:space="0" w:color="auto"/>
            </w:tcBorders>
            <w:shd w:val="clear" w:color="auto" w:fill="auto"/>
          </w:tcPr>
          <w:p w14:paraId="7EF6FA8B" w14:textId="01271C84" w:rsidR="00616FC7" w:rsidRPr="00616FC7" w:rsidRDefault="00616FC7" w:rsidP="00DE1CCB">
            <w:pPr>
              <w:pStyle w:val="DHHSbody"/>
              <w:rPr>
                <w:highlight w:val="green"/>
              </w:rPr>
            </w:pPr>
            <w:r w:rsidRPr="00616FC7">
              <w:rPr>
                <w:highlight w:val="green"/>
              </w:rPr>
              <w:t>Whether the client has been diagnosed by a mental health practitioner as having a</w:t>
            </w:r>
            <w:r w:rsidR="00E20C23">
              <w:rPr>
                <w:highlight w:val="green"/>
              </w:rPr>
              <w:t>n additional</w:t>
            </w:r>
            <w:r w:rsidRPr="00616FC7">
              <w:rPr>
                <w:highlight w:val="green"/>
              </w:rPr>
              <w:t xml:space="preserve"> mental health diagnosis in addition to </w:t>
            </w:r>
            <w:r w:rsidR="00B33302">
              <w:rPr>
                <w:highlight w:val="green"/>
              </w:rPr>
              <w:t xml:space="preserve">their </w:t>
            </w:r>
            <w:r w:rsidRPr="00616FC7">
              <w:rPr>
                <w:highlight w:val="green"/>
              </w:rPr>
              <w:t>mental health diagnosis, excluding those due to psychoactive substance use</w:t>
            </w:r>
          </w:p>
        </w:tc>
      </w:tr>
      <w:tr w:rsidR="00616FC7" w:rsidRPr="00616FC7" w14:paraId="306CF89A" w14:textId="77777777" w:rsidTr="00DE1CCB">
        <w:trPr>
          <w:trHeight w:val="295"/>
        </w:trPr>
        <w:tc>
          <w:tcPr>
            <w:tcW w:w="9781" w:type="dxa"/>
            <w:gridSpan w:val="5"/>
            <w:tcBorders>
              <w:top w:val="single" w:sz="4" w:space="0" w:color="auto"/>
            </w:tcBorders>
            <w:shd w:val="clear" w:color="auto" w:fill="auto"/>
          </w:tcPr>
          <w:p w14:paraId="08FB6C0E" w14:textId="77777777" w:rsidR="00616FC7" w:rsidRPr="00616FC7" w:rsidRDefault="00616FC7" w:rsidP="00DE1CCB">
            <w:pPr>
              <w:pStyle w:val="IMSTemplateMainSectionHeading"/>
              <w:rPr>
                <w:highlight w:val="green"/>
              </w:rPr>
            </w:pPr>
            <w:r w:rsidRPr="00616FC7">
              <w:rPr>
                <w:highlight w:val="green"/>
              </w:rPr>
              <w:t>Value domain attributes</w:t>
            </w:r>
          </w:p>
        </w:tc>
      </w:tr>
      <w:tr w:rsidR="00616FC7" w:rsidRPr="00616FC7" w14:paraId="4D9C7B39" w14:textId="77777777" w:rsidTr="00DE1CCB">
        <w:trPr>
          <w:cantSplit/>
          <w:trHeight w:val="295"/>
        </w:trPr>
        <w:tc>
          <w:tcPr>
            <w:tcW w:w="9781" w:type="dxa"/>
            <w:gridSpan w:val="5"/>
            <w:shd w:val="clear" w:color="auto" w:fill="auto"/>
          </w:tcPr>
          <w:p w14:paraId="5F8A0987" w14:textId="77777777" w:rsidR="00616FC7" w:rsidRPr="00616FC7" w:rsidRDefault="00616FC7" w:rsidP="00DE1CCB">
            <w:pPr>
              <w:pStyle w:val="IMSTemplateSectionHeading"/>
              <w:rPr>
                <w:highlight w:val="green"/>
              </w:rPr>
            </w:pPr>
            <w:r w:rsidRPr="00616FC7">
              <w:rPr>
                <w:highlight w:val="green"/>
              </w:rPr>
              <w:t>Representational attributes</w:t>
            </w:r>
          </w:p>
        </w:tc>
      </w:tr>
      <w:tr w:rsidR="00616FC7" w:rsidRPr="00616FC7" w14:paraId="5C7B7099" w14:textId="77777777" w:rsidTr="00DE1CCB">
        <w:trPr>
          <w:trHeight w:val="295"/>
        </w:trPr>
        <w:tc>
          <w:tcPr>
            <w:tcW w:w="2520" w:type="dxa"/>
            <w:shd w:val="clear" w:color="auto" w:fill="auto"/>
          </w:tcPr>
          <w:p w14:paraId="07302B3A" w14:textId="77777777" w:rsidR="00616FC7" w:rsidRPr="00616FC7" w:rsidRDefault="00616FC7" w:rsidP="00DE1CCB">
            <w:pPr>
              <w:pStyle w:val="IMSTemplateelementheadings"/>
              <w:rPr>
                <w:highlight w:val="green"/>
              </w:rPr>
            </w:pPr>
            <w:r w:rsidRPr="00616FC7">
              <w:rPr>
                <w:highlight w:val="green"/>
              </w:rPr>
              <w:t>Representation class</w:t>
            </w:r>
          </w:p>
        </w:tc>
        <w:tc>
          <w:tcPr>
            <w:tcW w:w="1800" w:type="dxa"/>
            <w:gridSpan w:val="2"/>
            <w:shd w:val="clear" w:color="auto" w:fill="auto"/>
          </w:tcPr>
          <w:p w14:paraId="5DF70AAA" w14:textId="77777777" w:rsidR="00616FC7" w:rsidRPr="00616FC7" w:rsidRDefault="00616FC7" w:rsidP="00DE1CCB">
            <w:pPr>
              <w:pStyle w:val="DHHSbody"/>
              <w:rPr>
                <w:highlight w:val="green"/>
              </w:rPr>
            </w:pPr>
            <w:r w:rsidRPr="00616FC7">
              <w:rPr>
                <w:highlight w:val="green"/>
              </w:rPr>
              <w:t>Code</w:t>
            </w:r>
          </w:p>
        </w:tc>
        <w:tc>
          <w:tcPr>
            <w:tcW w:w="2880" w:type="dxa"/>
            <w:shd w:val="clear" w:color="auto" w:fill="auto"/>
          </w:tcPr>
          <w:p w14:paraId="6960F73E" w14:textId="77777777" w:rsidR="00616FC7" w:rsidRPr="00616FC7" w:rsidRDefault="00616FC7" w:rsidP="00DE1CCB">
            <w:pPr>
              <w:pStyle w:val="IMSTemplateelementheadings"/>
              <w:rPr>
                <w:highlight w:val="green"/>
              </w:rPr>
            </w:pPr>
            <w:r w:rsidRPr="00616FC7">
              <w:rPr>
                <w:highlight w:val="green"/>
              </w:rPr>
              <w:t>Data type</w:t>
            </w:r>
          </w:p>
        </w:tc>
        <w:tc>
          <w:tcPr>
            <w:tcW w:w="2581" w:type="dxa"/>
            <w:shd w:val="clear" w:color="auto" w:fill="auto"/>
          </w:tcPr>
          <w:p w14:paraId="47F9FD69" w14:textId="77777777" w:rsidR="00616FC7" w:rsidRPr="00616FC7" w:rsidRDefault="00616FC7" w:rsidP="00DE1CCB">
            <w:pPr>
              <w:pStyle w:val="DHHSbody"/>
              <w:rPr>
                <w:highlight w:val="green"/>
              </w:rPr>
            </w:pPr>
            <w:r w:rsidRPr="00616FC7">
              <w:rPr>
                <w:highlight w:val="green"/>
              </w:rPr>
              <w:t>Number</w:t>
            </w:r>
          </w:p>
        </w:tc>
      </w:tr>
      <w:tr w:rsidR="00616FC7" w:rsidRPr="00616FC7" w14:paraId="2B876644" w14:textId="77777777" w:rsidTr="00DE1CCB">
        <w:trPr>
          <w:trHeight w:val="295"/>
        </w:trPr>
        <w:tc>
          <w:tcPr>
            <w:tcW w:w="2520" w:type="dxa"/>
            <w:shd w:val="clear" w:color="auto" w:fill="auto"/>
          </w:tcPr>
          <w:p w14:paraId="069B740E" w14:textId="77777777" w:rsidR="00616FC7" w:rsidRPr="00616FC7" w:rsidRDefault="00616FC7" w:rsidP="00DE1CCB">
            <w:pPr>
              <w:pStyle w:val="IMSTemplateelementheadings"/>
              <w:rPr>
                <w:highlight w:val="green"/>
              </w:rPr>
            </w:pPr>
            <w:r w:rsidRPr="00616FC7">
              <w:rPr>
                <w:highlight w:val="green"/>
              </w:rPr>
              <w:t>Format</w:t>
            </w:r>
          </w:p>
        </w:tc>
        <w:tc>
          <w:tcPr>
            <w:tcW w:w="1800" w:type="dxa"/>
            <w:gridSpan w:val="2"/>
            <w:shd w:val="clear" w:color="auto" w:fill="auto"/>
          </w:tcPr>
          <w:p w14:paraId="14BFE1BB" w14:textId="77777777" w:rsidR="00616FC7" w:rsidRPr="00616FC7" w:rsidRDefault="00616FC7" w:rsidP="00DE1CCB">
            <w:pPr>
              <w:pStyle w:val="DHHSbody"/>
              <w:rPr>
                <w:highlight w:val="green"/>
              </w:rPr>
            </w:pPr>
            <w:r w:rsidRPr="00616FC7">
              <w:rPr>
                <w:highlight w:val="green"/>
              </w:rPr>
              <w:t>N[N]</w:t>
            </w:r>
          </w:p>
        </w:tc>
        <w:tc>
          <w:tcPr>
            <w:tcW w:w="2880" w:type="dxa"/>
            <w:shd w:val="clear" w:color="auto" w:fill="auto"/>
          </w:tcPr>
          <w:p w14:paraId="20436F98" w14:textId="77777777" w:rsidR="00616FC7" w:rsidRPr="00616FC7" w:rsidRDefault="00616FC7" w:rsidP="00DE1CCB">
            <w:pPr>
              <w:pStyle w:val="IMSTemplateelementheadings"/>
              <w:rPr>
                <w:highlight w:val="green"/>
              </w:rPr>
            </w:pPr>
            <w:r w:rsidRPr="00616FC7">
              <w:rPr>
                <w:highlight w:val="green"/>
              </w:rPr>
              <w:t>Maximum character length</w:t>
            </w:r>
          </w:p>
        </w:tc>
        <w:tc>
          <w:tcPr>
            <w:tcW w:w="2581" w:type="dxa"/>
            <w:shd w:val="clear" w:color="auto" w:fill="auto"/>
          </w:tcPr>
          <w:p w14:paraId="561CD796" w14:textId="77777777" w:rsidR="00616FC7" w:rsidRPr="00616FC7" w:rsidRDefault="00616FC7" w:rsidP="00DE1CCB">
            <w:pPr>
              <w:pStyle w:val="DHHSbody"/>
              <w:rPr>
                <w:highlight w:val="green"/>
              </w:rPr>
            </w:pPr>
            <w:r w:rsidRPr="00616FC7">
              <w:rPr>
                <w:highlight w:val="green"/>
              </w:rPr>
              <w:t>2</w:t>
            </w:r>
          </w:p>
        </w:tc>
      </w:tr>
      <w:tr w:rsidR="00616FC7" w:rsidRPr="00616FC7" w14:paraId="12CB9A72" w14:textId="77777777" w:rsidTr="00DE1CCB">
        <w:trPr>
          <w:trHeight w:val="294"/>
        </w:trPr>
        <w:tc>
          <w:tcPr>
            <w:tcW w:w="2520" w:type="dxa"/>
            <w:shd w:val="clear" w:color="auto" w:fill="auto"/>
          </w:tcPr>
          <w:p w14:paraId="046B1134" w14:textId="77777777" w:rsidR="00616FC7" w:rsidRPr="00616FC7" w:rsidRDefault="00616FC7" w:rsidP="00DE1CCB">
            <w:pPr>
              <w:pStyle w:val="IMSTemplateelementheadings"/>
              <w:rPr>
                <w:highlight w:val="green"/>
              </w:rPr>
            </w:pPr>
            <w:r w:rsidRPr="00616FC7">
              <w:rPr>
                <w:highlight w:val="green"/>
              </w:rPr>
              <w:t>Permissible values</w:t>
            </w:r>
          </w:p>
        </w:tc>
        <w:tc>
          <w:tcPr>
            <w:tcW w:w="1800" w:type="dxa"/>
            <w:gridSpan w:val="2"/>
            <w:shd w:val="clear" w:color="auto" w:fill="auto"/>
          </w:tcPr>
          <w:p w14:paraId="1A7FAAD8" w14:textId="77777777" w:rsidR="00616FC7" w:rsidRPr="00616FC7" w:rsidRDefault="00616FC7" w:rsidP="00DE1CCB">
            <w:pPr>
              <w:pStyle w:val="IMSTemplateVDHeading"/>
              <w:rPr>
                <w:highlight w:val="green"/>
              </w:rPr>
            </w:pPr>
            <w:r w:rsidRPr="00616FC7">
              <w:rPr>
                <w:highlight w:val="green"/>
              </w:rPr>
              <w:t>Value</w:t>
            </w:r>
          </w:p>
        </w:tc>
        <w:tc>
          <w:tcPr>
            <w:tcW w:w="5461" w:type="dxa"/>
            <w:gridSpan w:val="2"/>
            <w:shd w:val="clear" w:color="auto" w:fill="auto"/>
          </w:tcPr>
          <w:p w14:paraId="2EC9E7BA" w14:textId="77777777" w:rsidR="00616FC7" w:rsidRPr="00616FC7" w:rsidRDefault="00616FC7" w:rsidP="00DE1CCB">
            <w:pPr>
              <w:pStyle w:val="IMSTemplateVDHeading"/>
              <w:rPr>
                <w:highlight w:val="green"/>
              </w:rPr>
            </w:pPr>
            <w:r w:rsidRPr="00616FC7">
              <w:rPr>
                <w:highlight w:val="green"/>
              </w:rPr>
              <w:t>Meaning</w:t>
            </w:r>
          </w:p>
        </w:tc>
      </w:tr>
      <w:tr w:rsidR="00616FC7" w:rsidRPr="00616FC7" w14:paraId="4A135F59" w14:textId="77777777" w:rsidTr="00DE1CCB">
        <w:trPr>
          <w:trHeight w:val="294"/>
        </w:trPr>
        <w:tc>
          <w:tcPr>
            <w:tcW w:w="2520" w:type="dxa"/>
            <w:shd w:val="clear" w:color="auto" w:fill="auto"/>
          </w:tcPr>
          <w:p w14:paraId="1BDD83A8" w14:textId="77777777" w:rsidR="00616FC7" w:rsidRPr="00616FC7" w:rsidRDefault="00616FC7" w:rsidP="00DE1CCB">
            <w:pPr>
              <w:pStyle w:val="IMSTemplateelementheadings"/>
              <w:rPr>
                <w:highlight w:val="green"/>
              </w:rPr>
            </w:pPr>
          </w:p>
        </w:tc>
        <w:tc>
          <w:tcPr>
            <w:tcW w:w="1800" w:type="dxa"/>
            <w:gridSpan w:val="2"/>
            <w:shd w:val="clear" w:color="auto" w:fill="auto"/>
          </w:tcPr>
          <w:p w14:paraId="1C1091F6" w14:textId="77777777" w:rsidR="00616FC7" w:rsidRPr="00616FC7" w:rsidRDefault="00616FC7" w:rsidP="00DE1CCB">
            <w:pPr>
              <w:pStyle w:val="DHHSbody"/>
              <w:rPr>
                <w:highlight w:val="green"/>
              </w:rPr>
            </w:pPr>
            <w:r w:rsidRPr="00616FC7">
              <w:rPr>
                <w:highlight w:val="green"/>
              </w:rPr>
              <w:t>1</w:t>
            </w:r>
          </w:p>
        </w:tc>
        <w:tc>
          <w:tcPr>
            <w:tcW w:w="5461" w:type="dxa"/>
            <w:gridSpan w:val="2"/>
            <w:shd w:val="clear" w:color="auto" w:fill="auto"/>
          </w:tcPr>
          <w:p w14:paraId="42BC3A3F" w14:textId="77777777" w:rsidR="00616FC7" w:rsidRPr="00616FC7" w:rsidRDefault="00616FC7" w:rsidP="00DE1CCB">
            <w:pPr>
              <w:pStyle w:val="DHHSbody"/>
              <w:rPr>
                <w:highlight w:val="green"/>
              </w:rPr>
            </w:pPr>
            <w:r w:rsidRPr="00616FC7">
              <w:rPr>
                <w:highlight w:val="green"/>
              </w:rPr>
              <w:t>F00-F09 Organic, including symptomatic, mental disorders</w:t>
            </w:r>
          </w:p>
        </w:tc>
      </w:tr>
      <w:tr w:rsidR="00616FC7" w:rsidRPr="00616FC7" w14:paraId="30AF4A77" w14:textId="77777777" w:rsidTr="00DE1CCB">
        <w:trPr>
          <w:trHeight w:val="294"/>
        </w:trPr>
        <w:tc>
          <w:tcPr>
            <w:tcW w:w="2520" w:type="dxa"/>
            <w:shd w:val="clear" w:color="auto" w:fill="auto"/>
          </w:tcPr>
          <w:p w14:paraId="643DB8B7" w14:textId="77777777" w:rsidR="00616FC7" w:rsidRPr="00616FC7" w:rsidRDefault="00616FC7" w:rsidP="00DE1CCB">
            <w:pPr>
              <w:pStyle w:val="IMSTemplateelementheadings"/>
              <w:rPr>
                <w:highlight w:val="green"/>
              </w:rPr>
            </w:pPr>
          </w:p>
        </w:tc>
        <w:tc>
          <w:tcPr>
            <w:tcW w:w="1800" w:type="dxa"/>
            <w:gridSpan w:val="2"/>
            <w:shd w:val="clear" w:color="auto" w:fill="auto"/>
          </w:tcPr>
          <w:p w14:paraId="2EE42716" w14:textId="77777777" w:rsidR="00616FC7" w:rsidRPr="00616FC7" w:rsidRDefault="00616FC7" w:rsidP="00DE1CCB">
            <w:pPr>
              <w:pStyle w:val="DHHSbody"/>
              <w:rPr>
                <w:highlight w:val="green"/>
              </w:rPr>
            </w:pPr>
            <w:r w:rsidRPr="00616FC7">
              <w:rPr>
                <w:highlight w:val="green"/>
              </w:rPr>
              <w:t>2</w:t>
            </w:r>
          </w:p>
        </w:tc>
        <w:tc>
          <w:tcPr>
            <w:tcW w:w="5461" w:type="dxa"/>
            <w:gridSpan w:val="2"/>
            <w:shd w:val="clear" w:color="auto" w:fill="auto"/>
          </w:tcPr>
          <w:p w14:paraId="01BC5255" w14:textId="77777777" w:rsidR="00616FC7" w:rsidRPr="00616FC7" w:rsidRDefault="00616FC7" w:rsidP="00DE1CCB">
            <w:pPr>
              <w:pStyle w:val="DHHSbody"/>
              <w:rPr>
                <w:highlight w:val="green"/>
              </w:rPr>
            </w:pPr>
            <w:r w:rsidRPr="00616FC7">
              <w:rPr>
                <w:highlight w:val="green"/>
              </w:rPr>
              <w:t>F20-F29 Schizophrenia, schizotypal and delusional disorders</w:t>
            </w:r>
          </w:p>
        </w:tc>
      </w:tr>
      <w:tr w:rsidR="00616FC7" w:rsidRPr="00616FC7" w14:paraId="30436CC2" w14:textId="77777777" w:rsidTr="00DE1CCB">
        <w:trPr>
          <w:trHeight w:val="294"/>
        </w:trPr>
        <w:tc>
          <w:tcPr>
            <w:tcW w:w="2520" w:type="dxa"/>
            <w:shd w:val="clear" w:color="auto" w:fill="auto"/>
          </w:tcPr>
          <w:p w14:paraId="4FC88AED" w14:textId="77777777" w:rsidR="00616FC7" w:rsidRPr="00616FC7" w:rsidRDefault="00616FC7" w:rsidP="00DE1CCB">
            <w:pPr>
              <w:pStyle w:val="IMSTemplateelementheadings"/>
              <w:rPr>
                <w:highlight w:val="green"/>
              </w:rPr>
            </w:pPr>
          </w:p>
        </w:tc>
        <w:tc>
          <w:tcPr>
            <w:tcW w:w="1800" w:type="dxa"/>
            <w:gridSpan w:val="2"/>
            <w:shd w:val="clear" w:color="auto" w:fill="auto"/>
          </w:tcPr>
          <w:p w14:paraId="5B8692D1" w14:textId="77777777" w:rsidR="00616FC7" w:rsidRPr="00616FC7" w:rsidRDefault="00616FC7" w:rsidP="00DE1CCB">
            <w:pPr>
              <w:pStyle w:val="DHHSbody"/>
              <w:rPr>
                <w:highlight w:val="green"/>
              </w:rPr>
            </w:pPr>
            <w:r w:rsidRPr="00616FC7">
              <w:rPr>
                <w:highlight w:val="green"/>
              </w:rPr>
              <w:t>3</w:t>
            </w:r>
          </w:p>
        </w:tc>
        <w:tc>
          <w:tcPr>
            <w:tcW w:w="5461" w:type="dxa"/>
            <w:gridSpan w:val="2"/>
            <w:shd w:val="clear" w:color="auto" w:fill="auto"/>
          </w:tcPr>
          <w:p w14:paraId="54BB4B45" w14:textId="77777777" w:rsidR="00616FC7" w:rsidRPr="00616FC7" w:rsidRDefault="00616FC7" w:rsidP="00DE1CCB">
            <w:pPr>
              <w:pStyle w:val="DHHSbody"/>
              <w:rPr>
                <w:highlight w:val="green"/>
              </w:rPr>
            </w:pPr>
            <w:r w:rsidRPr="00616FC7">
              <w:rPr>
                <w:highlight w:val="green"/>
              </w:rPr>
              <w:t>F30-F39 Mood [affective] disorders</w:t>
            </w:r>
          </w:p>
        </w:tc>
      </w:tr>
      <w:tr w:rsidR="00616FC7" w:rsidRPr="00616FC7" w14:paraId="4405ADC2" w14:textId="77777777" w:rsidTr="00DE1CCB">
        <w:trPr>
          <w:trHeight w:val="294"/>
        </w:trPr>
        <w:tc>
          <w:tcPr>
            <w:tcW w:w="2520" w:type="dxa"/>
            <w:shd w:val="clear" w:color="auto" w:fill="auto"/>
          </w:tcPr>
          <w:p w14:paraId="25B02E63" w14:textId="77777777" w:rsidR="00616FC7" w:rsidRPr="00616FC7" w:rsidRDefault="00616FC7" w:rsidP="00DE1CCB">
            <w:pPr>
              <w:pStyle w:val="IMSTemplateelementheadings"/>
              <w:rPr>
                <w:highlight w:val="green"/>
              </w:rPr>
            </w:pPr>
          </w:p>
        </w:tc>
        <w:tc>
          <w:tcPr>
            <w:tcW w:w="1800" w:type="dxa"/>
            <w:gridSpan w:val="2"/>
            <w:shd w:val="clear" w:color="auto" w:fill="auto"/>
          </w:tcPr>
          <w:p w14:paraId="72F0529F" w14:textId="77777777" w:rsidR="00616FC7" w:rsidRPr="00616FC7" w:rsidRDefault="00616FC7" w:rsidP="00DE1CCB">
            <w:pPr>
              <w:pStyle w:val="DHHSbody"/>
              <w:rPr>
                <w:highlight w:val="green"/>
              </w:rPr>
            </w:pPr>
            <w:r w:rsidRPr="00616FC7">
              <w:rPr>
                <w:highlight w:val="green"/>
              </w:rPr>
              <w:t>4</w:t>
            </w:r>
          </w:p>
        </w:tc>
        <w:tc>
          <w:tcPr>
            <w:tcW w:w="5461" w:type="dxa"/>
            <w:gridSpan w:val="2"/>
            <w:shd w:val="clear" w:color="auto" w:fill="auto"/>
          </w:tcPr>
          <w:p w14:paraId="089E829E" w14:textId="77777777" w:rsidR="00616FC7" w:rsidRPr="00616FC7" w:rsidRDefault="00616FC7" w:rsidP="00DE1CCB">
            <w:pPr>
              <w:pStyle w:val="DHHSbody"/>
              <w:rPr>
                <w:highlight w:val="green"/>
              </w:rPr>
            </w:pPr>
            <w:r w:rsidRPr="00616FC7">
              <w:rPr>
                <w:highlight w:val="green"/>
              </w:rPr>
              <w:t>F40-F48 Neurotic, stress-related and somatoform disorders</w:t>
            </w:r>
          </w:p>
        </w:tc>
      </w:tr>
      <w:tr w:rsidR="00616FC7" w:rsidRPr="00616FC7" w14:paraId="3C8BE08F" w14:textId="77777777" w:rsidTr="00DE1CCB">
        <w:trPr>
          <w:trHeight w:val="294"/>
        </w:trPr>
        <w:tc>
          <w:tcPr>
            <w:tcW w:w="2520" w:type="dxa"/>
            <w:shd w:val="clear" w:color="auto" w:fill="auto"/>
          </w:tcPr>
          <w:p w14:paraId="28E7B475" w14:textId="77777777" w:rsidR="00616FC7" w:rsidRPr="00616FC7" w:rsidRDefault="00616FC7" w:rsidP="00DE1CCB">
            <w:pPr>
              <w:pStyle w:val="IMSTemplateelementheadings"/>
              <w:rPr>
                <w:highlight w:val="green"/>
              </w:rPr>
            </w:pPr>
          </w:p>
        </w:tc>
        <w:tc>
          <w:tcPr>
            <w:tcW w:w="1800" w:type="dxa"/>
            <w:gridSpan w:val="2"/>
            <w:shd w:val="clear" w:color="auto" w:fill="auto"/>
          </w:tcPr>
          <w:p w14:paraId="5C02C332" w14:textId="77777777" w:rsidR="00616FC7" w:rsidRPr="00616FC7" w:rsidRDefault="00616FC7" w:rsidP="00DE1CCB">
            <w:pPr>
              <w:pStyle w:val="DHHSbody"/>
              <w:rPr>
                <w:highlight w:val="green"/>
              </w:rPr>
            </w:pPr>
            <w:r w:rsidRPr="00616FC7">
              <w:rPr>
                <w:highlight w:val="green"/>
              </w:rPr>
              <w:t>5</w:t>
            </w:r>
          </w:p>
        </w:tc>
        <w:tc>
          <w:tcPr>
            <w:tcW w:w="5461" w:type="dxa"/>
            <w:gridSpan w:val="2"/>
            <w:shd w:val="clear" w:color="auto" w:fill="auto"/>
          </w:tcPr>
          <w:p w14:paraId="71073512" w14:textId="77777777" w:rsidR="00616FC7" w:rsidRPr="00616FC7" w:rsidRDefault="00616FC7" w:rsidP="00DE1CCB">
            <w:pPr>
              <w:pStyle w:val="DHHSbody"/>
              <w:rPr>
                <w:highlight w:val="green"/>
              </w:rPr>
            </w:pPr>
            <w:r w:rsidRPr="00616FC7">
              <w:rPr>
                <w:highlight w:val="green"/>
              </w:rPr>
              <w:t>F50-F59 Behavioural syndromes associated with physiological disturbances and physical factors</w:t>
            </w:r>
          </w:p>
        </w:tc>
      </w:tr>
      <w:tr w:rsidR="00616FC7" w:rsidRPr="00616FC7" w14:paraId="66DCB0A1" w14:textId="77777777" w:rsidTr="00DE1CCB">
        <w:trPr>
          <w:trHeight w:val="294"/>
        </w:trPr>
        <w:tc>
          <w:tcPr>
            <w:tcW w:w="2520" w:type="dxa"/>
            <w:shd w:val="clear" w:color="auto" w:fill="auto"/>
          </w:tcPr>
          <w:p w14:paraId="5D32B2E0" w14:textId="77777777" w:rsidR="00616FC7" w:rsidRPr="00616FC7" w:rsidRDefault="00616FC7" w:rsidP="00DE1CCB">
            <w:pPr>
              <w:pStyle w:val="IMSTemplateelementheadings"/>
              <w:rPr>
                <w:highlight w:val="green"/>
              </w:rPr>
            </w:pPr>
          </w:p>
        </w:tc>
        <w:tc>
          <w:tcPr>
            <w:tcW w:w="1800" w:type="dxa"/>
            <w:gridSpan w:val="2"/>
            <w:shd w:val="clear" w:color="auto" w:fill="auto"/>
          </w:tcPr>
          <w:p w14:paraId="7D052EE9" w14:textId="77777777" w:rsidR="00616FC7" w:rsidRPr="00616FC7" w:rsidRDefault="00616FC7" w:rsidP="00DE1CCB">
            <w:pPr>
              <w:pStyle w:val="DHHSbody"/>
              <w:rPr>
                <w:highlight w:val="green"/>
              </w:rPr>
            </w:pPr>
            <w:r w:rsidRPr="00616FC7">
              <w:rPr>
                <w:highlight w:val="green"/>
              </w:rPr>
              <w:t>6</w:t>
            </w:r>
          </w:p>
        </w:tc>
        <w:tc>
          <w:tcPr>
            <w:tcW w:w="5461" w:type="dxa"/>
            <w:gridSpan w:val="2"/>
            <w:shd w:val="clear" w:color="auto" w:fill="auto"/>
          </w:tcPr>
          <w:p w14:paraId="4AE5A44B" w14:textId="77777777" w:rsidR="00616FC7" w:rsidRPr="00616FC7" w:rsidRDefault="00616FC7" w:rsidP="00DE1CCB">
            <w:pPr>
              <w:pStyle w:val="DHHSbody"/>
              <w:rPr>
                <w:highlight w:val="green"/>
              </w:rPr>
            </w:pPr>
            <w:r w:rsidRPr="00616FC7">
              <w:rPr>
                <w:highlight w:val="green"/>
              </w:rPr>
              <w:t>F60-F69 Disorders of adult personality and behaviour</w:t>
            </w:r>
          </w:p>
        </w:tc>
      </w:tr>
      <w:tr w:rsidR="00616FC7" w:rsidRPr="00616FC7" w14:paraId="4B90171D" w14:textId="77777777" w:rsidTr="00DE1CCB">
        <w:trPr>
          <w:trHeight w:val="294"/>
        </w:trPr>
        <w:tc>
          <w:tcPr>
            <w:tcW w:w="2520" w:type="dxa"/>
            <w:shd w:val="clear" w:color="auto" w:fill="auto"/>
          </w:tcPr>
          <w:p w14:paraId="3B70F318" w14:textId="77777777" w:rsidR="00616FC7" w:rsidRPr="00616FC7" w:rsidRDefault="00616FC7" w:rsidP="00DE1CCB">
            <w:pPr>
              <w:pStyle w:val="IMSTemplateelementheadings"/>
              <w:rPr>
                <w:highlight w:val="green"/>
              </w:rPr>
            </w:pPr>
          </w:p>
        </w:tc>
        <w:tc>
          <w:tcPr>
            <w:tcW w:w="1800" w:type="dxa"/>
            <w:gridSpan w:val="2"/>
            <w:shd w:val="clear" w:color="auto" w:fill="auto"/>
          </w:tcPr>
          <w:p w14:paraId="772ABB0E" w14:textId="77777777" w:rsidR="00616FC7" w:rsidRPr="00616FC7" w:rsidRDefault="00616FC7" w:rsidP="00DE1CCB">
            <w:pPr>
              <w:pStyle w:val="DHHSbody"/>
              <w:rPr>
                <w:highlight w:val="green"/>
              </w:rPr>
            </w:pPr>
            <w:r w:rsidRPr="00616FC7">
              <w:rPr>
                <w:highlight w:val="green"/>
              </w:rPr>
              <w:t>7</w:t>
            </w:r>
          </w:p>
        </w:tc>
        <w:tc>
          <w:tcPr>
            <w:tcW w:w="5461" w:type="dxa"/>
            <w:gridSpan w:val="2"/>
            <w:shd w:val="clear" w:color="auto" w:fill="auto"/>
          </w:tcPr>
          <w:p w14:paraId="3D56F209" w14:textId="77777777" w:rsidR="00616FC7" w:rsidRPr="00616FC7" w:rsidRDefault="00616FC7" w:rsidP="00DE1CCB">
            <w:pPr>
              <w:pStyle w:val="DHHSbody"/>
              <w:rPr>
                <w:highlight w:val="green"/>
              </w:rPr>
            </w:pPr>
            <w:r w:rsidRPr="00616FC7">
              <w:rPr>
                <w:highlight w:val="green"/>
              </w:rPr>
              <w:t>F70-F79 Disorders of intellectual development</w:t>
            </w:r>
          </w:p>
        </w:tc>
      </w:tr>
      <w:tr w:rsidR="00616FC7" w:rsidRPr="00616FC7" w14:paraId="0BF1E8E9" w14:textId="77777777" w:rsidTr="00DE1CCB">
        <w:trPr>
          <w:trHeight w:val="294"/>
        </w:trPr>
        <w:tc>
          <w:tcPr>
            <w:tcW w:w="2520" w:type="dxa"/>
            <w:shd w:val="clear" w:color="auto" w:fill="auto"/>
          </w:tcPr>
          <w:p w14:paraId="71D39730" w14:textId="77777777" w:rsidR="00616FC7" w:rsidRPr="00616FC7" w:rsidRDefault="00616FC7" w:rsidP="00DE1CCB">
            <w:pPr>
              <w:pStyle w:val="IMSTemplateelementheadings"/>
              <w:rPr>
                <w:highlight w:val="green"/>
              </w:rPr>
            </w:pPr>
          </w:p>
        </w:tc>
        <w:tc>
          <w:tcPr>
            <w:tcW w:w="1800" w:type="dxa"/>
            <w:gridSpan w:val="2"/>
            <w:shd w:val="clear" w:color="auto" w:fill="auto"/>
          </w:tcPr>
          <w:p w14:paraId="5D5BFC9B" w14:textId="77777777" w:rsidR="00616FC7" w:rsidRPr="00616FC7" w:rsidRDefault="00616FC7" w:rsidP="00DE1CCB">
            <w:pPr>
              <w:pStyle w:val="DHHSbody"/>
              <w:rPr>
                <w:highlight w:val="green"/>
              </w:rPr>
            </w:pPr>
            <w:r w:rsidRPr="00616FC7">
              <w:rPr>
                <w:highlight w:val="green"/>
              </w:rPr>
              <w:t>8</w:t>
            </w:r>
          </w:p>
        </w:tc>
        <w:tc>
          <w:tcPr>
            <w:tcW w:w="5461" w:type="dxa"/>
            <w:gridSpan w:val="2"/>
            <w:shd w:val="clear" w:color="auto" w:fill="auto"/>
          </w:tcPr>
          <w:p w14:paraId="2CF69D01" w14:textId="77777777" w:rsidR="00616FC7" w:rsidRPr="00616FC7" w:rsidRDefault="00616FC7" w:rsidP="00DE1CCB">
            <w:pPr>
              <w:pStyle w:val="DHHSbody"/>
              <w:rPr>
                <w:highlight w:val="green"/>
              </w:rPr>
            </w:pPr>
            <w:r w:rsidRPr="00616FC7">
              <w:rPr>
                <w:highlight w:val="green"/>
              </w:rPr>
              <w:t>F80-F89 Disorders of psychological development</w:t>
            </w:r>
          </w:p>
        </w:tc>
      </w:tr>
      <w:tr w:rsidR="00616FC7" w:rsidRPr="00616FC7" w14:paraId="3A57261D" w14:textId="77777777" w:rsidTr="00DE1CCB">
        <w:trPr>
          <w:trHeight w:val="294"/>
        </w:trPr>
        <w:tc>
          <w:tcPr>
            <w:tcW w:w="2520" w:type="dxa"/>
            <w:shd w:val="clear" w:color="auto" w:fill="auto"/>
          </w:tcPr>
          <w:p w14:paraId="5A80F94D" w14:textId="77777777" w:rsidR="00616FC7" w:rsidRPr="00616FC7" w:rsidRDefault="00616FC7" w:rsidP="00DE1CCB">
            <w:pPr>
              <w:pStyle w:val="IMSTemplateelementheadings"/>
              <w:rPr>
                <w:highlight w:val="green"/>
              </w:rPr>
            </w:pPr>
          </w:p>
        </w:tc>
        <w:tc>
          <w:tcPr>
            <w:tcW w:w="1800" w:type="dxa"/>
            <w:gridSpan w:val="2"/>
            <w:shd w:val="clear" w:color="auto" w:fill="auto"/>
          </w:tcPr>
          <w:p w14:paraId="20E8E3D4" w14:textId="77777777" w:rsidR="00616FC7" w:rsidRPr="00616FC7" w:rsidRDefault="00616FC7" w:rsidP="00DE1CCB">
            <w:pPr>
              <w:pStyle w:val="DHHSbody"/>
              <w:rPr>
                <w:highlight w:val="green"/>
              </w:rPr>
            </w:pPr>
            <w:r w:rsidRPr="00616FC7">
              <w:rPr>
                <w:highlight w:val="green"/>
              </w:rPr>
              <w:t>9</w:t>
            </w:r>
          </w:p>
        </w:tc>
        <w:tc>
          <w:tcPr>
            <w:tcW w:w="5461" w:type="dxa"/>
            <w:gridSpan w:val="2"/>
            <w:shd w:val="clear" w:color="auto" w:fill="auto"/>
          </w:tcPr>
          <w:p w14:paraId="2179023A" w14:textId="77777777" w:rsidR="00616FC7" w:rsidRPr="00616FC7" w:rsidRDefault="00616FC7" w:rsidP="00DE1CCB">
            <w:pPr>
              <w:pStyle w:val="DHHSbody"/>
              <w:rPr>
                <w:highlight w:val="green"/>
              </w:rPr>
            </w:pPr>
            <w:r w:rsidRPr="00616FC7">
              <w:rPr>
                <w:highlight w:val="green"/>
              </w:rPr>
              <w:t>F90-F98 Behavioural and emotional disorders with onset usually occurring in childhood and adolescence</w:t>
            </w:r>
          </w:p>
        </w:tc>
      </w:tr>
      <w:tr w:rsidR="00616FC7" w:rsidRPr="00616FC7" w14:paraId="23B38B57" w14:textId="77777777" w:rsidTr="00DE1CCB">
        <w:trPr>
          <w:trHeight w:val="294"/>
        </w:trPr>
        <w:tc>
          <w:tcPr>
            <w:tcW w:w="2520" w:type="dxa"/>
            <w:shd w:val="clear" w:color="auto" w:fill="auto"/>
          </w:tcPr>
          <w:p w14:paraId="3C5E0578" w14:textId="77777777" w:rsidR="00616FC7" w:rsidRPr="00616FC7" w:rsidRDefault="00616FC7" w:rsidP="00DE1CCB">
            <w:pPr>
              <w:pStyle w:val="IMSTemplateelementheadings"/>
              <w:rPr>
                <w:highlight w:val="green"/>
              </w:rPr>
            </w:pPr>
          </w:p>
        </w:tc>
        <w:tc>
          <w:tcPr>
            <w:tcW w:w="1800" w:type="dxa"/>
            <w:gridSpan w:val="2"/>
            <w:shd w:val="clear" w:color="auto" w:fill="auto"/>
          </w:tcPr>
          <w:p w14:paraId="7E04ABC0" w14:textId="77777777" w:rsidR="00616FC7" w:rsidRPr="00616FC7" w:rsidRDefault="00616FC7" w:rsidP="00DE1CCB">
            <w:pPr>
              <w:pStyle w:val="DHHSbody"/>
              <w:rPr>
                <w:highlight w:val="green"/>
              </w:rPr>
            </w:pPr>
            <w:r w:rsidRPr="00616FC7">
              <w:rPr>
                <w:highlight w:val="green"/>
              </w:rPr>
              <w:t>10</w:t>
            </w:r>
          </w:p>
        </w:tc>
        <w:tc>
          <w:tcPr>
            <w:tcW w:w="5461" w:type="dxa"/>
            <w:gridSpan w:val="2"/>
            <w:shd w:val="clear" w:color="auto" w:fill="auto"/>
          </w:tcPr>
          <w:p w14:paraId="143DD8D1" w14:textId="77777777" w:rsidR="00616FC7" w:rsidRPr="00616FC7" w:rsidRDefault="00616FC7" w:rsidP="00DE1CCB">
            <w:pPr>
              <w:pStyle w:val="DHHSbody"/>
              <w:rPr>
                <w:highlight w:val="green"/>
              </w:rPr>
            </w:pPr>
            <w:r w:rsidRPr="00616FC7">
              <w:rPr>
                <w:highlight w:val="green"/>
              </w:rPr>
              <w:t>F99-F99 Unspecified mental disorder</w:t>
            </w:r>
          </w:p>
        </w:tc>
      </w:tr>
      <w:tr w:rsidR="00616FC7" w:rsidRPr="00616FC7" w14:paraId="568E9B6B" w14:textId="77777777" w:rsidTr="00DE1CCB">
        <w:trPr>
          <w:trHeight w:val="294"/>
        </w:trPr>
        <w:tc>
          <w:tcPr>
            <w:tcW w:w="2520" w:type="dxa"/>
            <w:shd w:val="clear" w:color="auto" w:fill="auto"/>
          </w:tcPr>
          <w:p w14:paraId="39F55209" w14:textId="77777777" w:rsidR="00616FC7" w:rsidRPr="00616FC7" w:rsidRDefault="00616FC7" w:rsidP="00DE1CCB">
            <w:pPr>
              <w:pStyle w:val="IMSTemplateelementheadings"/>
              <w:rPr>
                <w:highlight w:val="green"/>
              </w:rPr>
            </w:pPr>
            <w:r w:rsidRPr="00616FC7">
              <w:rPr>
                <w:highlight w:val="green"/>
              </w:rPr>
              <w:t>Supplementary values</w:t>
            </w:r>
          </w:p>
        </w:tc>
        <w:tc>
          <w:tcPr>
            <w:tcW w:w="1800" w:type="dxa"/>
            <w:gridSpan w:val="2"/>
            <w:shd w:val="clear" w:color="auto" w:fill="auto"/>
          </w:tcPr>
          <w:p w14:paraId="1358FD69" w14:textId="77777777" w:rsidR="00616FC7" w:rsidRPr="00616FC7" w:rsidRDefault="00616FC7" w:rsidP="00DE1CCB">
            <w:pPr>
              <w:pStyle w:val="IMSTemplatecontent"/>
              <w:rPr>
                <w:b/>
                <w:i/>
                <w:highlight w:val="green"/>
              </w:rPr>
            </w:pPr>
            <w:r w:rsidRPr="00616FC7">
              <w:rPr>
                <w:b/>
                <w:i/>
                <w:highlight w:val="green"/>
              </w:rPr>
              <w:t>Value</w:t>
            </w:r>
          </w:p>
        </w:tc>
        <w:tc>
          <w:tcPr>
            <w:tcW w:w="5461" w:type="dxa"/>
            <w:gridSpan w:val="2"/>
            <w:shd w:val="clear" w:color="auto" w:fill="auto"/>
          </w:tcPr>
          <w:p w14:paraId="57FE6C53" w14:textId="6E2255B9" w:rsidR="001B1505" w:rsidRPr="00616FC7" w:rsidRDefault="00616FC7" w:rsidP="00DE1CCB">
            <w:pPr>
              <w:pStyle w:val="IMSTemplatecontent"/>
              <w:rPr>
                <w:b/>
                <w:i/>
                <w:highlight w:val="green"/>
              </w:rPr>
            </w:pPr>
            <w:r w:rsidRPr="00616FC7">
              <w:rPr>
                <w:b/>
                <w:i/>
                <w:highlight w:val="green"/>
              </w:rPr>
              <w:t>Meaning</w:t>
            </w:r>
          </w:p>
        </w:tc>
      </w:tr>
      <w:tr w:rsidR="00616FC7" w:rsidRPr="00616FC7" w14:paraId="1909809A" w14:textId="77777777" w:rsidTr="00DE1CCB">
        <w:trPr>
          <w:trHeight w:val="294"/>
        </w:trPr>
        <w:tc>
          <w:tcPr>
            <w:tcW w:w="2520" w:type="dxa"/>
            <w:shd w:val="clear" w:color="auto" w:fill="auto"/>
          </w:tcPr>
          <w:p w14:paraId="37ED4DF5" w14:textId="77777777" w:rsidR="00616FC7" w:rsidRPr="00616FC7" w:rsidRDefault="00616FC7" w:rsidP="00DE1CCB">
            <w:pPr>
              <w:pStyle w:val="IMSTemplateelementheadings"/>
              <w:rPr>
                <w:highlight w:val="green"/>
              </w:rPr>
            </w:pPr>
          </w:p>
        </w:tc>
        <w:tc>
          <w:tcPr>
            <w:tcW w:w="1800" w:type="dxa"/>
            <w:gridSpan w:val="2"/>
            <w:shd w:val="clear" w:color="auto" w:fill="auto"/>
          </w:tcPr>
          <w:p w14:paraId="25D49409" w14:textId="77777777" w:rsidR="00616FC7" w:rsidRPr="00616FC7" w:rsidRDefault="00616FC7" w:rsidP="00DE1CCB">
            <w:pPr>
              <w:pStyle w:val="DHHSbody"/>
              <w:rPr>
                <w:highlight w:val="green"/>
              </w:rPr>
            </w:pPr>
            <w:r w:rsidRPr="00616FC7">
              <w:rPr>
                <w:highlight w:val="green"/>
              </w:rPr>
              <w:t>99</w:t>
            </w:r>
          </w:p>
        </w:tc>
        <w:tc>
          <w:tcPr>
            <w:tcW w:w="5461" w:type="dxa"/>
            <w:gridSpan w:val="2"/>
            <w:shd w:val="clear" w:color="auto" w:fill="auto"/>
          </w:tcPr>
          <w:p w14:paraId="673FE38D" w14:textId="77777777" w:rsidR="00616FC7" w:rsidRPr="00616FC7" w:rsidRDefault="00616FC7" w:rsidP="00DE1CCB">
            <w:pPr>
              <w:pStyle w:val="DHHSbody"/>
              <w:rPr>
                <w:highlight w:val="green"/>
              </w:rPr>
            </w:pPr>
            <w:r w:rsidRPr="00616FC7">
              <w:rPr>
                <w:highlight w:val="green"/>
              </w:rPr>
              <w:t>not stated/inadequately described</w:t>
            </w:r>
          </w:p>
        </w:tc>
      </w:tr>
      <w:tr w:rsidR="00616FC7" w:rsidRPr="00616FC7" w14:paraId="72C12A39" w14:textId="77777777" w:rsidTr="00DE1CCB">
        <w:trPr>
          <w:trHeight w:val="295"/>
        </w:trPr>
        <w:tc>
          <w:tcPr>
            <w:tcW w:w="9781" w:type="dxa"/>
            <w:gridSpan w:val="5"/>
            <w:tcBorders>
              <w:top w:val="single" w:sz="4" w:space="0" w:color="auto"/>
            </w:tcBorders>
            <w:shd w:val="clear" w:color="auto" w:fill="auto"/>
          </w:tcPr>
          <w:p w14:paraId="1C974866" w14:textId="77777777" w:rsidR="00616FC7" w:rsidRPr="00616FC7" w:rsidRDefault="00616FC7" w:rsidP="00DE1CCB">
            <w:pPr>
              <w:pStyle w:val="IMSTemplateMainSectionHeading"/>
              <w:rPr>
                <w:highlight w:val="green"/>
              </w:rPr>
            </w:pPr>
            <w:r w:rsidRPr="00616FC7">
              <w:rPr>
                <w:highlight w:val="green"/>
              </w:rPr>
              <w:t>Data element attributes</w:t>
            </w:r>
          </w:p>
        </w:tc>
      </w:tr>
      <w:tr w:rsidR="00616FC7" w:rsidRPr="00616FC7" w14:paraId="2DD2137F" w14:textId="77777777" w:rsidTr="00DE1CCB">
        <w:trPr>
          <w:trHeight w:val="295"/>
        </w:trPr>
        <w:tc>
          <w:tcPr>
            <w:tcW w:w="9781" w:type="dxa"/>
            <w:gridSpan w:val="5"/>
            <w:tcBorders>
              <w:top w:val="nil"/>
            </w:tcBorders>
            <w:shd w:val="clear" w:color="auto" w:fill="auto"/>
          </w:tcPr>
          <w:p w14:paraId="777DBD3F" w14:textId="77777777" w:rsidR="00616FC7" w:rsidRPr="00616FC7" w:rsidRDefault="00616FC7" w:rsidP="00DE1CCB">
            <w:pPr>
              <w:pStyle w:val="IMSTemplateSectionHeading"/>
              <w:rPr>
                <w:highlight w:val="green"/>
              </w:rPr>
            </w:pPr>
            <w:r w:rsidRPr="00616FC7">
              <w:rPr>
                <w:highlight w:val="green"/>
              </w:rPr>
              <w:t xml:space="preserve">Reporting attributes </w:t>
            </w:r>
          </w:p>
        </w:tc>
      </w:tr>
      <w:tr w:rsidR="00616FC7" w:rsidRPr="00616FC7" w14:paraId="40A98E3F" w14:textId="77777777" w:rsidTr="00DE1CCB">
        <w:trPr>
          <w:trHeight w:val="294"/>
        </w:trPr>
        <w:tc>
          <w:tcPr>
            <w:tcW w:w="2520" w:type="dxa"/>
            <w:shd w:val="clear" w:color="auto" w:fill="auto"/>
          </w:tcPr>
          <w:p w14:paraId="6F42C17B" w14:textId="77777777" w:rsidR="00616FC7" w:rsidRPr="00616FC7" w:rsidRDefault="00616FC7" w:rsidP="00DE1CCB">
            <w:pPr>
              <w:pStyle w:val="IMSTemplateelementheadings"/>
              <w:rPr>
                <w:highlight w:val="green"/>
              </w:rPr>
            </w:pPr>
            <w:r w:rsidRPr="00616FC7">
              <w:rPr>
                <w:highlight w:val="green"/>
              </w:rPr>
              <w:t>Reporting requirements</w:t>
            </w:r>
          </w:p>
        </w:tc>
        <w:tc>
          <w:tcPr>
            <w:tcW w:w="7261" w:type="dxa"/>
            <w:gridSpan w:val="4"/>
            <w:shd w:val="clear" w:color="auto" w:fill="auto"/>
          </w:tcPr>
          <w:p w14:paraId="6F057D6C" w14:textId="361FDFD1" w:rsidR="00616FC7" w:rsidRPr="00616FC7" w:rsidRDefault="00616FC7" w:rsidP="00DE1CCB">
            <w:pPr>
              <w:pStyle w:val="DHHSbody"/>
              <w:rPr>
                <w:rFonts w:cs="Arial"/>
                <w:szCs w:val="18"/>
                <w:highlight w:val="green"/>
                <w:lang w:eastAsia="en-AU"/>
              </w:rPr>
            </w:pPr>
            <w:r w:rsidRPr="00616FC7">
              <w:rPr>
                <w:highlight w:val="green"/>
              </w:rPr>
              <w:t>Optional</w:t>
            </w:r>
          </w:p>
        </w:tc>
      </w:tr>
      <w:tr w:rsidR="00616FC7" w:rsidRPr="00616FC7" w14:paraId="26B28B8E" w14:textId="77777777" w:rsidTr="00DE1CCB">
        <w:trPr>
          <w:trHeight w:val="295"/>
        </w:trPr>
        <w:tc>
          <w:tcPr>
            <w:tcW w:w="9781" w:type="dxa"/>
            <w:gridSpan w:val="5"/>
            <w:tcBorders>
              <w:bottom w:val="nil"/>
            </w:tcBorders>
            <w:shd w:val="clear" w:color="auto" w:fill="auto"/>
          </w:tcPr>
          <w:p w14:paraId="43C2E406" w14:textId="77777777" w:rsidR="00616FC7" w:rsidRPr="00616FC7" w:rsidRDefault="00616FC7" w:rsidP="00DE1CCB">
            <w:pPr>
              <w:pStyle w:val="IMSTemplateSectionHeading"/>
              <w:rPr>
                <w:highlight w:val="green"/>
              </w:rPr>
            </w:pPr>
            <w:r w:rsidRPr="00616FC7">
              <w:rPr>
                <w:highlight w:val="green"/>
              </w:rPr>
              <w:t>Collection and usage attributes</w:t>
            </w:r>
          </w:p>
        </w:tc>
      </w:tr>
      <w:tr w:rsidR="00616FC7" w:rsidRPr="00616FC7" w14:paraId="40A80114" w14:textId="77777777" w:rsidTr="00DE1CCB">
        <w:trPr>
          <w:trHeight w:val="295"/>
        </w:trPr>
        <w:tc>
          <w:tcPr>
            <w:tcW w:w="2520" w:type="dxa"/>
            <w:vMerge w:val="restart"/>
            <w:tcBorders>
              <w:top w:val="nil"/>
              <w:bottom w:val="nil"/>
            </w:tcBorders>
            <w:shd w:val="clear" w:color="auto" w:fill="auto"/>
          </w:tcPr>
          <w:p w14:paraId="2AA0841B" w14:textId="77777777" w:rsidR="00616FC7" w:rsidRPr="00616FC7" w:rsidRDefault="00616FC7" w:rsidP="00DE1CCB">
            <w:pPr>
              <w:pStyle w:val="IMSTemplateelementheadings"/>
              <w:rPr>
                <w:highlight w:val="green"/>
              </w:rPr>
            </w:pPr>
            <w:r w:rsidRPr="00616FC7">
              <w:rPr>
                <w:highlight w:val="green"/>
              </w:rPr>
              <w:t>Guide for use</w:t>
            </w:r>
          </w:p>
        </w:tc>
        <w:tc>
          <w:tcPr>
            <w:tcW w:w="7261" w:type="dxa"/>
            <w:gridSpan w:val="4"/>
            <w:tcBorders>
              <w:top w:val="nil"/>
              <w:bottom w:val="nil"/>
            </w:tcBorders>
            <w:shd w:val="clear" w:color="auto" w:fill="auto"/>
          </w:tcPr>
          <w:p w14:paraId="4110A019" w14:textId="056454DC" w:rsidR="003B323E" w:rsidRPr="003B323E" w:rsidRDefault="003B323E" w:rsidP="003B323E">
            <w:pPr>
              <w:rPr>
                <w:rFonts w:ascii="Calibri" w:hAnsi="Calibri"/>
                <w:sz w:val="22"/>
                <w:highlight w:val="green"/>
              </w:rPr>
            </w:pPr>
            <w:r w:rsidRPr="003B323E">
              <w:rPr>
                <w:highlight w:val="green"/>
              </w:rPr>
              <w:t xml:space="preserve">Report as blank if there </w:t>
            </w:r>
            <w:r w:rsidR="007D5361">
              <w:rPr>
                <w:highlight w:val="green"/>
              </w:rPr>
              <w:t>is</w:t>
            </w:r>
            <w:r w:rsidRPr="003B323E">
              <w:rPr>
                <w:highlight w:val="green"/>
              </w:rPr>
              <w:t xml:space="preserve"> no additional mental health diagnosis.</w:t>
            </w:r>
          </w:p>
          <w:p w14:paraId="6AF8B827" w14:textId="363F9A56" w:rsidR="00616FC7" w:rsidRPr="003B323E" w:rsidRDefault="00616FC7" w:rsidP="00DE1CCB">
            <w:pPr>
              <w:pStyle w:val="DHHSbody"/>
              <w:rPr>
                <w:highlight w:val="green"/>
              </w:rPr>
            </w:pPr>
            <w:r w:rsidRPr="003B323E">
              <w:rPr>
                <w:highlight w:val="green"/>
              </w:rPr>
              <w:t>Reporting of additional Mental Health diagnosis is mapped to a code based on block levels within the Mental and Behavioural disorder chapter of ICD10.</w:t>
            </w:r>
          </w:p>
          <w:p w14:paraId="62BDA0C9" w14:textId="77777777" w:rsidR="00616FC7" w:rsidRPr="003B323E" w:rsidRDefault="00616FC7" w:rsidP="00DE1CCB">
            <w:pPr>
              <w:pStyle w:val="DHHSbody"/>
              <w:rPr>
                <w:highlight w:val="green"/>
              </w:rPr>
            </w:pPr>
            <w:r w:rsidRPr="003B323E">
              <w:rPr>
                <w:highlight w:val="green"/>
              </w:rPr>
              <w:t>Example – Treatment service receives confirmation that client has a diagnosis of “Post Traumatic Stress Disorder”.  ICD10 code is “F43.1”. F43.1 falls within “F40-F48 Neurotic, stress-related and somatoform disorders” so VADC code to be reported is 4.</w:t>
            </w:r>
          </w:p>
          <w:p w14:paraId="1FCE1929" w14:textId="77777777" w:rsidR="00616FC7" w:rsidRPr="00893B3D" w:rsidRDefault="00616FC7" w:rsidP="00DE1CCB">
            <w:pPr>
              <w:pStyle w:val="DHHSbody"/>
              <w:rPr>
                <w:rFonts w:ascii="Helvetica" w:hAnsi="Helvetica"/>
                <w:color w:val="4D5459"/>
                <w:highlight w:val="green"/>
                <w:shd w:val="clear" w:color="auto" w:fill="FFFFFF"/>
              </w:rPr>
            </w:pPr>
            <w:r w:rsidRPr="007105AF">
              <w:rPr>
                <w:highlight w:val="green"/>
              </w:rPr>
              <w:t xml:space="preserve">Note, F10-F19 Mental and behavioural disorders due to psychoactive </w:t>
            </w:r>
            <w:r w:rsidRPr="00D36D1B">
              <w:rPr>
                <w:highlight w:val="green"/>
              </w:rPr>
              <w:t>substance use are not to be reported.</w:t>
            </w:r>
          </w:p>
        </w:tc>
      </w:tr>
      <w:tr w:rsidR="00616FC7" w:rsidRPr="00616FC7" w14:paraId="56664A00" w14:textId="77777777" w:rsidTr="00DE1CCB">
        <w:trPr>
          <w:trHeight w:val="395"/>
        </w:trPr>
        <w:tc>
          <w:tcPr>
            <w:tcW w:w="2520" w:type="dxa"/>
            <w:vMerge/>
            <w:tcBorders>
              <w:top w:val="nil"/>
              <w:bottom w:val="nil"/>
            </w:tcBorders>
            <w:shd w:val="clear" w:color="auto" w:fill="auto"/>
          </w:tcPr>
          <w:p w14:paraId="61C53659" w14:textId="77777777" w:rsidR="00616FC7" w:rsidRPr="00616FC7" w:rsidRDefault="00616FC7" w:rsidP="00DE1CCB">
            <w:pPr>
              <w:pStyle w:val="IMSTemplateelementheadings"/>
              <w:rPr>
                <w:highlight w:val="green"/>
              </w:rPr>
            </w:pPr>
          </w:p>
        </w:tc>
        <w:tc>
          <w:tcPr>
            <w:tcW w:w="1644" w:type="dxa"/>
            <w:tcBorders>
              <w:top w:val="nil"/>
            </w:tcBorders>
            <w:shd w:val="clear" w:color="auto" w:fill="auto"/>
          </w:tcPr>
          <w:p w14:paraId="65C2CF25" w14:textId="77777777" w:rsidR="00616FC7" w:rsidRPr="00616FC7" w:rsidRDefault="00616FC7" w:rsidP="00DE1CCB">
            <w:pPr>
              <w:pStyle w:val="DHHSbody"/>
              <w:rPr>
                <w:highlight w:val="green"/>
              </w:rPr>
            </w:pPr>
            <w:r w:rsidRPr="00616FC7">
              <w:rPr>
                <w:highlight w:val="green"/>
              </w:rPr>
              <w:t>Code 10</w:t>
            </w:r>
          </w:p>
        </w:tc>
        <w:tc>
          <w:tcPr>
            <w:tcW w:w="5617" w:type="dxa"/>
            <w:gridSpan w:val="3"/>
            <w:tcBorders>
              <w:top w:val="nil"/>
            </w:tcBorders>
            <w:shd w:val="clear" w:color="auto" w:fill="auto"/>
          </w:tcPr>
          <w:p w14:paraId="7D919DF9" w14:textId="77777777" w:rsidR="00616FC7" w:rsidRPr="00616FC7" w:rsidRDefault="00616FC7" w:rsidP="00DE1CCB">
            <w:pPr>
              <w:pStyle w:val="DHHSbody"/>
              <w:rPr>
                <w:highlight w:val="green"/>
              </w:rPr>
            </w:pPr>
            <w:r w:rsidRPr="00616FC7">
              <w:rPr>
                <w:highlight w:val="green"/>
              </w:rPr>
              <w:t>Should use this code when mental health diagnosis is confirmed but specific diagnosis is unknown</w:t>
            </w:r>
          </w:p>
        </w:tc>
      </w:tr>
      <w:tr w:rsidR="00616FC7" w:rsidRPr="00616FC7" w14:paraId="56DF4CF4" w14:textId="77777777" w:rsidTr="00DE1CCB">
        <w:trPr>
          <w:trHeight w:val="395"/>
        </w:trPr>
        <w:tc>
          <w:tcPr>
            <w:tcW w:w="2520" w:type="dxa"/>
            <w:vMerge/>
            <w:tcBorders>
              <w:top w:val="nil"/>
              <w:bottom w:val="nil"/>
            </w:tcBorders>
            <w:shd w:val="clear" w:color="auto" w:fill="auto"/>
          </w:tcPr>
          <w:p w14:paraId="2D31B53F" w14:textId="77777777" w:rsidR="00616FC7" w:rsidRPr="00616FC7" w:rsidRDefault="00616FC7" w:rsidP="00DE1CCB">
            <w:pPr>
              <w:pStyle w:val="IMSTemplateelementheadings"/>
              <w:rPr>
                <w:highlight w:val="green"/>
              </w:rPr>
            </w:pPr>
          </w:p>
        </w:tc>
        <w:tc>
          <w:tcPr>
            <w:tcW w:w="1644" w:type="dxa"/>
            <w:tcBorders>
              <w:top w:val="nil"/>
            </w:tcBorders>
            <w:shd w:val="clear" w:color="auto" w:fill="auto"/>
          </w:tcPr>
          <w:p w14:paraId="67030428" w14:textId="77777777" w:rsidR="00616FC7" w:rsidRPr="00616FC7" w:rsidRDefault="00616FC7" w:rsidP="00DE1CCB">
            <w:pPr>
              <w:pStyle w:val="DHHSbody"/>
              <w:rPr>
                <w:highlight w:val="green"/>
              </w:rPr>
            </w:pPr>
            <w:r w:rsidRPr="00616FC7">
              <w:rPr>
                <w:highlight w:val="green"/>
              </w:rPr>
              <w:t>Code 99</w:t>
            </w:r>
          </w:p>
        </w:tc>
        <w:tc>
          <w:tcPr>
            <w:tcW w:w="5617" w:type="dxa"/>
            <w:gridSpan w:val="3"/>
            <w:tcBorders>
              <w:top w:val="nil"/>
            </w:tcBorders>
            <w:shd w:val="clear" w:color="auto" w:fill="auto"/>
          </w:tcPr>
          <w:p w14:paraId="79C35D4D" w14:textId="77777777" w:rsidR="00616FC7" w:rsidRPr="00616FC7" w:rsidRDefault="00616FC7" w:rsidP="00DE1CCB">
            <w:pPr>
              <w:pStyle w:val="DHHSbody"/>
              <w:rPr>
                <w:highlight w:val="green"/>
              </w:rPr>
            </w:pPr>
            <w:r w:rsidRPr="00616FC7">
              <w:rPr>
                <w:highlight w:val="green"/>
              </w:rPr>
              <w:t>Should use this code when unable to obtain this information, or is unknown</w:t>
            </w:r>
          </w:p>
        </w:tc>
      </w:tr>
      <w:tr w:rsidR="00616FC7" w:rsidRPr="00616FC7" w14:paraId="1A53BF49" w14:textId="77777777" w:rsidTr="00DE1CCB">
        <w:trPr>
          <w:trHeight w:val="294"/>
        </w:trPr>
        <w:tc>
          <w:tcPr>
            <w:tcW w:w="9781" w:type="dxa"/>
            <w:gridSpan w:val="5"/>
            <w:tcBorders>
              <w:top w:val="single" w:sz="4" w:space="0" w:color="auto"/>
            </w:tcBorders>
            <w:shd w:val="clear" w:color="auto" w:fill="auto"/>
          </w:tcPr>
          <w:p w14:paraId="4F9821C1" w14:textId="77777777" w:rsidR="00616FC7" w:rsidRPr="00616FC7" w:rsidRDefault="00616FC7" w:rsidP="00DE1CCB">
            <w:pPr>
              <w:pStyle w:val="IMSTemplateSectionHeading"/>
              <w:rPr>
                <w:highlight w:val="green"/>
              </w:rPr>
            </w:pPr>
            <w:r w:rsidRPr="00616FC7">
              <w:rPr>
                <w:highlight w:val="green"/>
              </w:rPr>
              <w:t>Source and reference attributes</w:t>
            </w:r>
          </w:p>
        </w:tc>
      </w:tr>
      <w:tr w:rsidR="00616FC7" w:rsidRPr="00616FC7" w14:paraId="479F506E" w14:textId="77777777" w:rsidTr="00DE1CCB">
        <w:trPr>
          <w:trHeight w:val="295"/>
        </w:trPr>
        <w:tc>
          <w:tcPr>
            <w:tcW w:w="2520" w:type="dxa"/>
            <w:shd w:val="clear" w:color="auto" w:fill="auto"/>
          </w:tcPr>
          <w:p w14:paraId="19DE02A7" w14:textId="77777777" w:rsidR="00616FC7" w:rsidRPr="00616FC7" w:rsidRDefault="00616FC7" w:rsidP="00DE1CCB">
            <w:pPr>
              <w:pStyle w:val="IMSTemplateelementheadings"/>
              <w:rPr>
                <w:highlight w:val="green"/>
              </w:rPr>
            </w:pPr>
            <w:r w:rsidRPr="00616FC7">
              <w:rPr>
                <w:highlight w:val="green"/>
              </w:rPr>
              <w:t>Definition source</w:t>
            </w:r>
          </w:p>
        </w:tc>
        <w:tc>
          <w:tcPr>
            <w:tcW w:w="7261" w:type="dxa"/>
            <w:gridSpan w:val="4"/>
            <w:shd w:val="clear" w:color="auto" w:fill="auto"/>
          </w:tcPr>
          <w:p w14:paraId="75187DCE" w14:textId="77777777" w:rsidR="00616FC7" w:rsidRPr="00616FC7" w:rsidRDefault="00616FC7" w:rsidP="00DE1CCB">
            <w:pPr>
              <w:pStyle w:val="DHHSbody"/>
              <w:rPr>
                <w:highlight w:val="green"/>
              </w:rPr>
            </w:pPr>
            <w:r w:rsidRPr="00616FC7">
              <w:rPr>
                <w:highlight w:val="green"/>
              </w:rPr>
              <w:t>Department of Health</w:t>
            </w:r>
          </w:p>
        </w:tc>
      </w:tr>
      <w:tr w:rsidR="00616FC7" w:rsidRPr="00616FC7" w14:paraId="6478F465" w14:textId="77777777" w:rsidTr="00DE1CCB">
        <w:trPr>
          <w:trHeight w:val="295"/>
        </w:trPr>
        <w:tc>
          <w:tcPr>
            <w:tcW w:w="2520" w:type="dxa"/>
            <w:shd w:val="clear" w:color="auto" w:fill="auto"/>
          </w:tcPr>
          <w:p w14:paraId="45DD6AE5" w14:textId="77777777" w:rsidR="00616FC7" w:rsidRPr="00616FC7" w:rsidRDefault="00616FC7" w:rsidP="00DE1CCB">
            <w:pPr>
              <w:pStyle w:val="IMSTemplateelementheadings"/>
              <w:rPr>
                <w:highlight w:val="green"/>
              </w:rPr>
            </w:pPr>
            <w:r w:rsidRPr="00616FC7">
              <w:rPr>
                <w:highlight w:val="green"/>
              </w:rPr>
              <w:t>Definition source identifier</w:t>
            </w:r>
          </w:p>
        </w:tc>
        <w:tc>
          <w:tcPr>
            <w:tcW w:w="7261" w:type="dxa"/>
            <w:gridSpan w:val="4"/>
            <w:shd w:val="clear" w:color="auto" w:fill="auto"/>
          </w:tcPr>
          <w:p w14:paraId="5A5AB259" w14:textId="77777777" w:rsidR="00616FC7" w:rsidRPr="00616FC7" w:rsidRDefault="00616FC7" w:rsidP="00DE1CCB">
            <w:pPr>
              <w:pStyle w:val="IMSTemplatecontent"/>
              <w:rPr>
                <w:highlight w:val="green"/>
              </w:rPr>
            </w:pPr>
          </w:p>
        </w:tc>
      </w:tr>
      <w:tr w:rsidR="00616FC7" w:rsidRPr="00616FC7" w14:paraId="1B95856E" w14:textId="77777777" w:rsidTr="00DE1CCB">
        <w:trPr>
          <w:trHeight w:val="295"/>
        </w:trPr>
        <w:tc>
          <w:tcPr>
            <w:tcW w:w="2520" w:type="dxa"/>
            <w:tcBorders>
              <w:bottom w:val="nil"/>
            </w:tcBorders>
            <w:shd w:val="clear" w:color="auto" w:fill="auto"/>
          </w:tcPr>
          <w:p w14:paraId="0F44AE65" w14:textId="77777777" w:rsidR="00616FC7" w:rsidRPr="00616FC7" w:rsidRDefault="00616FC7" w:rsidP="00DE1CCB">
            <w:pPr>
              <w:pStyle w:val="IMSTemplateelementheadings"/>
              <w:rPr>
                <w:highlight w:val="green"/>
              </w:rPr>
            </w:pPr>
            <w:r w:rsidRPr="00616FC7">
              <w:rPr>
                <w:highlight w:val="green"/>
              </w:rPr>
              <w:t>Value domain source</w:t>
            </w:r>
          </w:p>
        </w:tc>
        <w:tc>
          <w:tcPr>
            <w:tcW w:w="7261" w:type="dxa"/>
            <w:gridSpan w:val="4"/>
            <w:tcBorders>
              <w:bottom w:val="nil"/>
            </w:tcBorders>
            <w:shd w:val="clear" w:color="auto" w:fill="auto"/>
          </w:tcPr>
          <w:p w14:paraId="58E31B27" w14:textId="77777777" w:rsidR="00616FC7" w:rsidRPr="00616FC7" w:rsidRDefault="00616FC7" w:rsidP="00DE1CCB">
            <w:pPr>
              <w:pStyle w:val="DHHSbody"/>
              <w:rPr>
                <w:highlight w:val="green"/>
              </w:rPr>
            </w:pPr>
            <w:r w:rsidRPr="00616FC7">
              <w:rPr>
                <w:highlight w:val="green"/>
              </w:rPr>
              <w:t>Based on block level structure of Chapter V Mental and Behavioural Disorders as defined within International Statistical Classification of Diseases and Related Health Problems 11th Revision (ICD-10)-WHO Version:2022</w:t>
            </w:r>
          </w:p>
        </w:tc>
      </w:tr>
      <w:tr w:rsidR="00616FC7" w:rsidRPr="00616FC7" w14:paraId="5C1ECC9A" w14:textId="77777777" w:rsidTr="00DE1CCB">
        <w:trPr>
          <w:trHeight w:val="295"/>
        </w:trPr>
        <w:tc>
          <w:tcPr>
            <w:tcW w:w="2520" w:type="dxa"/>
            <w:tcBorders>
              <w:top w:val="nil"/>
              <w:bottom w:val="single" w:sz="4" w:space="0" w:color="auto"/>
            </w:tcBorders>
            <w:shd w:val="clear" w:color="auto" w:fill="auto"/>
          </w:tcPr>
          <w:p w14:paraId="522C93C4" w14:textId="77777777" w:rsidR="00616FC7" w:rsidRPr="00616FC7" w:rsidRDefault="00616FC7" w:rsidP="00DE1CCB">
            <w:pPr>
              <w:pStyle w:val="IMSTemplateelementheadings"/>
              <w:rPr>
                <w:highlight w:val="green"/>
              </w:rPr>
            </w:pPr>
            <w:r w:rsidRPr="00616FC7">
              <w:rPr>
                <w:highlight w:val="green"/>
              </w:rPr>
              <w:t>Value domain identifier</w:t>
            </w:r>
          </w:p>
        </w:tc>
        <w:tc>
          <w:tcPr>
            <w:tcW w:w="7261" w:type="dxa"/>
            <w:gridSpan w:val="4"/>
            <w:tcBorders>
              <w:top w:val="nil"/>
              <w:bottom w:val="single" w:sz="4" w:space="0" w:color="auto"/>
            </w:tcBorders>
            <w:shd w:val="clear" w:color="auto" w:fill="auto"/>
          </w:tcPr>
          <w:p w14:paraId="132DB8FF" w14:textId="77777777" w:rsidR="00616FC7" w:rsidRPr="00616FC7" w:rsidRDefault="00616FC7" w:rsidP="00DE1CCB">
            <w:pPr>
              <w:pStyle w:val="DHHSbody"/>
              <w:rPr>
                <w:highlight w:val="green"/>
              </w:rPr>
            </w:pPr>
            <w:r w:rsidRPr="00616FC7">
              <w:rPr>
                <w:highlight w:val="green"/>
              </w:rPr>
              <w:t xml:space="preserve">Based on </w:t>
            </w:r>
            <w:hyperlink r:id="rId32" w:anchor="/V" w:history="1">
              <w:r w:rsidRPr="00616FC7">
                <w:rPr>
                  <w:rStyle w:val="Hyperlink"/>
                  <w:highlight w:val="green"/>
                </w:rPr>
                <w:t>http://apps.who.int/classifications/icd10/browse/2016/en#/V</w:t>
              </w:r>
            </w:hyperlink>
            <w:r w:rsidRPr="00616FC7">
              <w:rPr>
                <w:highlight w:val="green"/>
              </w:rPr>
              <w:t xml:space="preserve"> </w:t>
            </w:r>
          </w:p>
        </w:tc>
      </w:tr>
      <w:tr w:rsidR="00616FC7" w:rsidRPr="00616FC7" w14:paraId="126F4757" w14:textId="77777777" w:rsidTr="00DE1CCB">
        <w:trPr>
          <w:trHeight w:val="295"/>
        </w:trPr>
        <w:tc>
          <w:tcPr>
            <w:tcW w:w="9781" w:type="dxa"/>
            <w:gridSpan w:val="5"/>
            <w:tcBorders>
              <w:top w:val="single" w:sz="4" w:space="0" w:color="auto"/>
            </w:tcBorders>
            <w:shd w:val="clear" w:color="auto" w:fill="auto"/>
          </w:tcPr>
          <w:p w14:paraId="249C121A" w14:textId="77777777" w:rsidR="00616FC7" w:rsidRPr="00616FC7" w:rsidRDefault="00616FC7" w:rsidP="00DE1CCB">
            <w:pPr>
              <w:pStyle w:val="IMSTemplateSectionHeading"/>
              <w:rPr>
                <w:highlight w:val="green"/>
              </w:rPr>
            </w:pPr>
            <w:r w:rsidRPr="00616FC7">
              <w:rPr>
                <w:highlight w:val="green"/>
              </w:rPr>
              <w:t>Relational attributes</w:t>
            </w:r>
          </w:p>
        </w:tc>
      </w:tr>
      <w:tr w:rsidR="00616FC7" w:rsidRPr="00616FC7" w14:paraId="21058CC2" w14:textId="77777777" w:rsidTr="00DE1CCB">
        <w:trPr>
          <w:trHeight w:val="294"/>
        </w:trPr>
        <w:tc>
          <w:tcPr>
            <w:tcW w:w="2520" w:type="dxa"/>
            <w:shd w:val="clear" w:color="auto" w:fill="auto"/>
          </w:tcPr>
          <w:p w14:paraId="52108A8E" w14:textId="77777777" w:rsidR="00616FC7" w:rsidRPr="00616FC7" w:rsidRDefault="00616FC7" w:rsidP="00DE1CCB">
            <w:pPr>
              <w:pStyle w:val="IMSTemplateelementheadings"/>
              <w:rPr>
                <w:highlight w:val="green"/>
              </w:rPr>
            </w:pPr>
            <w:r w:rsidRPr="00616FC7">
              <w:rPr>
                <w:highlight w:val="green"/>
              </w:rPr>
              <w:t>Related concepts</w:t>
            </w:r>
          </w:p>
        </w:tc>
        <w:tc>
          <w:tcPr>
            <w:tcW w:w="7261" w:type="dxa"/>
            <w:gridSpan w:val="4"/>
            <w:shd w:val="clear" w:color="auto" w:fill="auto"/>
          </w:tcPr>
          <w:p w14:paraId="5FA03B08" w14:textId="77777777" w:rsidR="00616FC7" w:rsidRPr="00616FC7" w:rsidRDefault="00616FC7" w:rsidP="00DE1CCB">
            <w:pPr>
              <w:pStyle w:val="DHHSbody"/>
              <w:rPr>
                <w:highlight w:val="green"/>
              </w:rPr>
            </w:pPr>
            <w:r w:rsidRPr="00616FC7">
              <w:rPr>
                <w:highlight w:val="green"/>
              </w:rPr>
              <w:t>Client</w:t>
            </w:r>
          </w:p>
        </w:tc>
      </w:tr>
      <w:tr w:rsidR="00616FC7" w:rsidRPr="00616FC7" w14:paraId="230DFC5C" w14:textId="77777777" w:rsidTr="00DE1CCB">
        <w:trPr>
          <w:cantSplit/>
          <w:trHeight w:val="295"/>
        </w:trPr>
        <w:tc>
          <w:tcPr>
            <w:tcW w:w="2520" w:type="dxa"/>
            <w:shd w:val="clear" w:color="auto" w:fill="auto"/>
          </w:tcPr>
          <w:p w14:paraId="6CF5A2B3" w14:textId="77777777" w:rsidR="00616FC7" w:rsidRPr="00616FC7" w:rsidRDefault="00616FC7" w:rsidP="00DE1CCB">
            <w:pPr>
              <w:pStyle w:val="IMSTemplateelementheadings"/>
              <w:rPr>
                <w:highlight w:val="green"/>
              </w:rPr>
            </w:pPr>
            <w:r w:rsidRPr="00616FC7">
              <w:rPr>
                <w:highlight w:val="green"/>
              </w:rPr>
              <w:t>Related data elements</w:t>
            </w:r>
          </w:p>
        </w:tc>
        <w:tc>
          <w:tcPr>
            <w:tcW w:w="7261" w:type="dxa"/>
            <w:gridSpan w:val="4"/>
            <w:shd w:val="clear" w:color="auto" w:fill="auto"/>
          </w:tcPr>
          <w:p w14:paraId="266F9E05" w14:textId="77777777" w:rsidR="00616FC7" w:rsidRPr="00616FC7" w:rsidRDefault="00616FC7" w:rsidP="00DE1CCB">
            <w:pPr>
              <w:pStyle w:val="DHHSbody"/>
              <w:rPr>
                <w:highlight w:val="green"/>
              </w:rPr>
            </w:pPr>
            <w:r w:rsidRPr="00616FC7">
              <w:rPr>
                <w:highlight w:val="green"/>
              </w:rPr>
              <w:t>Client-acquired brain injury</w:t>
            </w:r>
          </w:p>
        </w:tc>
      </w:tr>
      <w:tr w:rsidR="00616FC7" w:rsidRPr="00616FC7" w14:paraId="7B88B0F5" w14:textId="77777777" w:rsidTr="00DE1CCB">
        <w:trPr>
          <w:cantSplit/>
          <w:trHeight w:val="295"/>
        </w:trPr>
        <w:tc>
          <w:tcPr>
            <w:tcW w:w="2520" w:type="dxa"/>
            <w:shd w:val="clear" w:color="auto" w:fill="auto"/>
          </w:tcPr>
          <w:p w14:paraId="6A972764" w14:textId="77777777" w:rsidR="00616FC7" w:rsidRPr="00616FC7" w:rsidRDefault="00616FC7" w:rsidP="00DE1CCB">
            <w:pPr>
              <w:pStyle w:val="IMSTemplateelementheadings"/>
              <w:rPr>
                <w:highlight w:val="green"/>
              </w:rPr>
            </w:pPr>
          </w:p>
        </w:tc>
        <w:tc>
          <w:tcPr>
            <w:tcW w:w="7261" w:type="dxa"/>
            <w:gridSpan w:val="4"/>
            <w:shd w:val="clear" w:color="auto" w:fill="auto"/>
          </w:tcPr>
          <w:p w14:paraId="76D0BC5D" w14:textId="77777777" w:rsidR="00616FC7" w:rsidRDefault="00616FC7" w:rsidP="00DE1CCB">
            <w:pPr>
              <w:pStyle w:val="DHHSbody"/>
              <w:rPr>
                <w:highlight w:val="green"/>
              </w:rPr>
            </w:pPr>
            <w:r w:rsidRPr="00616FC7">
              <w:rPr>
                <w:highlight w:val="green"/>
              </w:rPr>
              <w:t>Outcomes-K10 Score</w:t>
            </w:r>
          </w:p>
          <w:p w14:paraId="43CF1C97" w14:textId="26E65B33" w:rsidR="003B323E" w:rsidRPr="003B323E" w:rsidRDefault="003B323E" w:rsidP="003B323E">
            <w:pPr>
              <w:rPr>
                <w:rFonts w:ascii="Calibri" w:hAnsi="Calibri"/>
                <w:sz w:val="22"/>
              </w:rPr>
            </w:pPr>
            <w:r w:rsidRPr="003B323E">
              <w:rPr>
                <w:highlight w:val="green"/>
              </w:rPr>
              <w:t>Mental health diagnosis</w:t>
            </w:r>
          </w:p>
        </w:tc>
      </w:tr>
      <w:tr w:rsidR="00616FC7" w:rsidRPr="00616FC7" w14:paraId="4F8FAF76" w14:textId="77777777" w:rsidTr="00DE1CCB">
        <w:trPr>
          <w:trHeight w:val="294"/>
        </w:trPr>
        <w:tc>
          <w:tcPr>
            <w:tcW w:w="2520" w:type="dxa"/>
            <w:tcBorders>
              <w:bottom w:val="single" w:sz="4" w:space="0" w:color="auto"/>
            </w:tcBorders>
            <w:shd w:val="clear" w:color="auto" w:fill="auto"/>
          </w:tcPr>
          <w:p w14:paraId="45F99A9E" w14:textId="77777777" w:rsidR="00616FC7" w:rsidRPr="00616FC7" w:rsidRDefault="00616FC7" w:rsidP="00DE1CCB">
            <w:pPr>
              <w:pStyle w:val="IMSTemplateelementheadings"/>
              <w:rPr>
                <w:highlight w:val="green"/>
              </w:rPr>
            </w:pPr>
            <w:r w:rsidRPr="00616FC7">
              <w:rPr>
                <w:highlight w:val="green"/>
              </w:rPr>
              <w:t>Edit/validation rules</w:t>
            </w:r>
          </w:p>
        </w:tc>
        <w:tc>
          <w:tcPr>
            <w:tcW w:w="7261" w:type="dxa"/>
            <w:gridSpan w:val="4"/>
            <w:tcBorders>
              <w:bottom w:val="single" w:sz="4" w:space="0" w:color="auto"/>
            </w:tcBorders>
            <w:shd w:val="clear" w:color="auto" w:fill="auto"/>
            <w:vAlign w:val="bottom"/>
          </w:tcPr>
          <w:p w14:paraId="7F62CEEE" w14:textId="77777777" w:rsidR="00616FC7" w:rsidRDefault="00616FC7" w:rsidP="00DE1CCB">
            <w:pPr>
              <w:pStyle w:val="DHHSbody"/>
              <w:rPr>
                <w:highlight w:val="green"/>
              </w:rPr>
            </w:pPr>
            <w:r w:rsidRPr="00616FC7">
              <w:rPr>
                <w:highlight w:val="green"/>
              </w:rPr>
              <w:t xml:space="preserve">AOD0 value not in codeset for reporting period </w:t>
            </w:r>
          </w:p>
          <w:p w14:paraId="71B4910B" w14:textId="2F6F74D8" w:rsidR="003B323E" w:rsidRDefault="00893B3D" w:rsidP="003B323E">
            <w:pPr>
              <w:rPr>
                <w:rFonts w:ascii="Calibri" w:hAnsi="Calibri"/>
                <w:sz w:val="22"/>
              </w:rPr>
            </w:pPr>
            <w:r>
              <w:rPr>
                <w:highlight w:val="green"/>
              </w:rPr>
              <w:t>AOD</w:t>
            </w:r>
            <w:r w:rsidR="003B323E" w:rsidRPr="004D7423">
              <w:rPr>
                <w:highlight w:val="green"/>
              </w:rPr>
              <w:t xml:space="preserve">### Mental health diagnosis reported as ‘not stated’ when Additional </w:t>
            </w:r>
            <w:r w:rsidR="000834FE">
              <w:rPr>
                <w:highlight w:val="green"/>
              </w:rPr>
              <w:t>m</w:t>
            </w:r>
            <w:r w:rsidR="003B323E" w:rsidRPr="004D7423">
              <w:rPr>
                <w:highlight w:val="green"/>
              </w:rPr>
              <w:t>ental health diagnosis is reported.</w:t>
            </w:r>
          </w:p>
          <w:p w14:paraId="02A358BB" w14:textId="3EA94903" w:rsidR="003B323E" w:rsidRPr="00616FC7" w:rsidRDefault="003B323E" w:rsidP="00DE1CCB">
            <w:pPr>
              <w:pStyle w:val="DHHSbody"/>
              <w:rPr>
                <w:highlight w:val="green"/>
              </w:rPr>
            </w:pPr>
          </w:p>
        </w:tc>
      </w:tr>
      <w:tr w:rsidR="00616FC7" w:rsidRPr="00AF022B" w14:paraId="79D30DAC" w14:textId="77777777" w:rsidTr="00DE1CCB">
        <w:trPr>
          <w:trHeight w:val="294"/>
        </w:trPr>
        <w:tc>
          <w:tcPr>
            <w:tcW w:w="2520" w:type="dxa"/>
            <w:tcBorders>
              <w:top w:val="single" w:sz="4" w:space="0" w:color="auto"/>
              <w:bottom w:val="nil"/>
            </w:tcBorders>
            <w:shd w:val="clear" w:color="auto" w:fill="auto"/>
          </w:tcPr>
          <w:p w14:paraId="564B1E2E" w14:textId="77777777" w:rsidR="00616FC7" w:rsidRPr="00AF022B" w:rsidRDefault="00616FC7" w:rsidP="00DE1CCB">
            <w:pPr>
              <w:pStyle w:val="IMSTemplateelementheadings"/>
            </w:pPr>
            <w:r w:rsidRPr="00616FC7">
              <w:rPr>
                <w:highlight w:val="green"/>
              </w:rPr>
              <w:t>Other related information</w:t>
            </w:r>
          </w:p>
        </w:tc>
        <w:tc>
          <w:tcPr>
            <w:tcW w:w="7261" w:type="dxa"/>
            <w:gridSpan w:val="4"/>
            <w:tcBorders>
              <w:top w:val="single" w:sz="4" w:space="0" w:color="auto"/>
              <w:bottom w:val="nil"/>
            </w:tcBorders>
            <w:shd w:val="clear" w:color="auto" w:fill="auto"/>
          </w:tcPr>
          <w:p w14:paraId="1AD1B32A" w14:textId="77777777" w:rsidR="00616FC7" w:rsidRPr="00AF022B" w:rsidRDefault="00616FC7" w:rsidP="00DE1CCB">
            <w:pPr>
              <w:pStyle w:val="IMSTemplatecontent"/>
            </w:pPr>
          </w:p>
        </w:tc>
      </w:tr>
    </w:tbl>
    <w:p w14:paraId="7480F8D0" w14:textId="77777777" w:rsidR="004D7423" w:rsidRDefault="004D7423" w:rsidP="004D7423">
      <w:pPr>
        <w:pStyle w:val="DHHSbody"/>
      </w:pPr>
      <w:bookmarkStart w:id="30" w:name="_Toc99117906"/>
    </w:p>
    <w:p w14:paraId="4F7EDAA1" w14:textId="77777777" w:rsidR="004D7423" w:rsidRPr="003E7BC9" w:rsidRDefault="004D7423" w:rsidP="003E7BC9">
      <w:pPr>
        <w:pStyle w:val="DHHSbody"/>
        <w:rPr>
          <w:rFonts w:eastAsia="MS Gothic"/>
          <w:bCs/>
          <w:color w:val="53565A"/>
          <w:sz w:val="36"/>
          <w:szCs w:val="36"/>
        </w:rPr>
      </w:pPr>
      <w:r w:rsidRPr="003E7BC9">
        <w:rPr>
          <w:rFonts w:eastAsia="MS Gothic"/>
          <w:bCs/>
          <w:color w:val="53565A"/>
          <w:sz w:val="36"/>
          <w:szCs w:val="36"/>
        </w:rPr>
        <w:t>Section 6 Edit/Validation Rules</w:t>
      </w:r>
      <w:bookmarkEnd w:id="30"/>
    </w:p>
    <w:p w14:paraId="02BB2144" w14:textId="15894DEB" w:rsidR="003B323E" w:rsidRPr="00BF178B" w:rsidRDefault="003B323E" w:rsidP="003B323E">
      <w:pPr>
        <w:pStyle w:val="DHHStablecaption"/>
      </w:pPr>
      <w:r w:rsidRPr="00BF178B">
        <w:t>Table 5.c Data Element edit/validation rules</w:t>
      </w:r>
    </w:p>
    <w:tbl>
      <w:tblPr>
        <w:tblStyle w:val="TableGrid"/>
        <w:tblW w:w="9948" w:type="dxa"/>
        <w:tblLayout w:type="fixed"/>
        <w:tblLook w:val="04A0" w:firstRow="1" w:lastRow="0" w:firstColumn="1" w:lastColumn="0" w:noHBand="0" w:noVBand="1"/>
      </w:tblPr>
      <w:tblGrid>
        <w:gridCol w:w="988"/>
        <w:gridCol w:w="2297"/>
        <w:gridCol w:w="1813"/>
        <w:gridCol w:w="2977"/>
        <w:gridCol w:w="880"/>
        <w:gridCol w:w="993"/>
      </w:tblGrid>
      <w:tr w:rsidR="003B323E" w:rsidRPr="003B323E" w14:paraId="39E30252" w14:textId="77777777" w:rsidTr="006F49BC">
        <w:tc>
          <w:tcPr>
            <w:tcW w:w="988" w:type="dxa"/>
          </w:tcPr>
          <w:p w14:paraId="5FF7CCF2" w14:textId="77777777" w:rsidR="003B323E" w:rsidRPr="00E8494D" w:rsidRDefault="003B323E" w:rsidP="006F49BC">
            <w:pPr>
              <w:keepNext/>
              <w:keepLines/>
              <w:rPr>
                <w:rFonts w:cs="Arial"/>
                <w:bCs/>
                <w:sz w:val="20"/>
              </w:rPr>
            </w:pPr>
            <w:r w:rsidRPr="00E8494D">
              <w:rPr>
                <w:rFonts w:cs="Arial"/>
                <w:bCs/>
                <w:sz w:val="20"/>
              </w:rPr>
              <w:t>ID</w:t>
            </w:r>
          </w:p>
        </w:tc>
        <w:tc>
          <w:tcPr>
            <w:tcW w:w="2297" w:type="dxa"/>
          </w:tcPr>
          <w:p w14:paraId="407E564E" w14:textId="2BFCDD02" w:rsidR="003B323E" w:rsidRPr="00E8494D" w:rsidRDefault="003B323E" w:rsidP="006F49BC">
            <w:pPr>
              <w:keepNext/>
              <w:keepLines/>
              <w:rPr>
                <w:rFonts w:cs="Arial"/>
                <w:bCs/>
                <w:sz w:val="20"/>
              </w:rPr>
            </w:pPr>
            <w:r w:rsidRPr="00E8494D">
              <w:rPr>
                <w:rFonts w:cs="Arial"/>
                <w:bCs/>
                <w:sz w:val="20"/>
              </w:rPr>
              <w:t>Edit name/description</w:t>
            </w:r>
          </w:p>
        </w:tc>
        <w:tc>
          <w:tcPr>
            <w:tcW w:w="1813" w:type="dxa"/>
          </w:tcPr>
          <w:p w14:paraId="49C1B884" w14:textId="77777777" w:rsidR="003B323E" w:rsidRPr="00E8494D" w:rsidRDefault="003B323E" w:rsidP="006F49BC">
            <w:pPr>
              <w:keepNext/>
              <w:keepLines/>
              <w:rPr>
                <w:rFonts w:cs="Arial"/>
                <w:bCs/>
                <w:sz w:val="20"/>
              </w:rPr>
            </w:pPr>
            <w:r w:rsidRPr="00E8494D">
              <w:rPr>
                <w:rFonts w:cs="Arial"/>
                <w:bCs/>
                <w:sz w:val="20"/>
              </w:rPr>
              <w:t>Data elements</w:t>
            </w:r>
          </w:p>
        </w:tc>
        <w:tc>
          <w:tcPr>
            <w:tcW w:w="2977" w:type="dxa"/>
          </w:tcPr>
          <w:p w14:paraId="27D0730D" w14:textId="77777777" w:rsidR="003B323E" w:rsidRPr="00E8494D" w:rsidRDefault="003B323E" w:rsidP="006F49BC">
            <w:pPr>
              <w:keepNext/>
              <w:keepLines/>
              <w:rPr>
                <w:rFonts w:cs="Arial"/>
                <w:bCs/>
                <w:sz w:val="20"/>
              </w:rPr>
            </w:pPr>
            <w:r w:rsidRPr="00E8494D">
              <w:rPr>
                <w:rFonts w:cs="Arial"/>
                <w:bCs/>
                <w:sz w:val="20"/>
              </w:rPr>
              <w:t>Pseudo-code / rule</w:t>
            </w:r>
          </w:p>
        </w:tc>
        <w:tc>
          <w:tcPr>
            <w:tcW w:w="880" w:type="dxa"/>
          </w:tcPr>
          <w:p w14:paraId="02DA7E10" w14:textId="77777777" w:rsidR="003B323E" w:rsidRPr="00E8494D" w:rsidRDefault="003B323E" w:rsidP="006F49BC">
            <w:pPr>
              <w:keepNext/>
              <w:keepLines/>
              <w:rPr>
                <w:rFonts w:cs="Arial"/>
                <w:bCs/>
                <w:sz w:val="20"/>
              </w:rPr>
            </w:pPr>
            <w:r w:rsidRPr="00E8494D">
              <w:rPr>
                <w:rFonts w:cs="Arial"/>
                <w:bCs/>
                <w:sz w:val="20"/>
              </w:rPr>
              <w:t>Source</w:t>
            </w:r>
          </w:p>
        </w:tc>
        <w:tc>
          <w:tcPr>
            <w:tcW w:w="993" w:type="dxa"/>
          </w:tcPr>
          <w:p w14:paraId="1322D21B" w14:textId="77777777" w:rsidR="003B323E" w:rsidRPr="00E8494D" w:rsidRDefault="003B323E" w:rsidP="006F49BC">
            <w:pPr>
              <w:keepNext/>
              <w:keepLines/>
              <w:rPr>
                <w:rFonts w:cs="Arial"/>
                <w:bCs/>
                <w:sz w:val="20"/>
              </w:rPr>
            </w:pPr>
            <w:r w:rsidRPr="00E8494D">
              <w:rPr>
                <w:rFonts w:cs="Arial"/>
                <w:bCs/>
                <w:sz w:val="20"/>
              </w:rPr>
              <w:t>Status</w:t>
            </w:r>
          </w:p>
        </w:tc>
      </w:tr>
      <w:tr w:rsidR="003B323E" w:rsidRPr="000E47C9" w14:paraId="17DBA89D" w14:textId="77777777" w:rsidTr="006F49BC">
        <w:tc>
          <w:tcPr>
            <w:tcW w:w="988" w:type="dxa"/>
          </w:tcPr>
          <w:p w14:paraId="54DCCA39" w14:textId="65705B09" w:rsidR="003B323E" w:rsidRPr="003B323E" w:rsidRDefault="003B323E" w:rsidP="003B323E">
            <w:pPr>
              <w:keepNext/>
              <w:keepLines/>
              <w:rPr>
                <w:rFonts w:cs="Arial"/>
                <w:bCs/>
                <w:sz w:val="20"/>
                <w:highlight w:val="green"/>
              </w:rPr>
            </w:pPr>
            <w:r w:rsidRPr="003B323E">
              <w:rPr>
                <w:highlight w:val="green"/>
              </w:rPr>
              <w:t>XXX</w:t>
            </w:r>
          </w:p>
        </w:tc>
        <w:tc>
          <w:tcPr>
            <w:tcW w:w="2297" w:type="dxa"/>
          </w:tcPr>
          <w:p w14:paraId="3546BCA8" w14:textId="5250050A" w:rsidR="003B323E" w:rsidRPr="003B323E" w:rsidRDefault="003B323E" w:rsidP="003B323E">
            <w:pPr>
              <w:keepNext/>
              <w:keepLines/>
              <w:rPr>
                <w:rFonts w:cs="Arial"/>
                <w:bCs/>
                <w:sz w:val="20"/>
                <w:highlight w:val="green"/>
              </w:rPr>
            </w:pPr>
            <w:r w:rsidRPr="003B323E">
              <w:rPr>
                <w:highlight w:val="green"/>
              </w:rPr>
              <w:t>Mental health diagnosis reported as ‘not stated’ when Additional Mental health diagnosis is reported</w:t>
            </w:r>
          </w:p>
        </w:tc>
        <w:tc>
          <w:tcPr>
            <w:tcW w:w="1813" w:type="dxa"/>
          </w:tcPr>
          <w:p w14:paraId="71F95DB6" w14:textId="77777777" w:rsidR="003B323E" w:rsidRPr="003B323E" w:rsidRDefault="003B323E" w:rsidP="003B323E">
            <w:pPr>
              <w:pStyle w:val="DHHStabletext"/>
              <w:spacing w:before="60"/>
              <w:rPr>
                <w:highlight w:val="green"/>
              </w:rPr>
            </w:pPr>
            <w:r w:rsidRPr="003B323E">
              <w:rPr>
                <w:highlight w:val="green"/>
              </w:rPr>
              <w:t>Client – Mental health diagnosis</w:t>
            </w:r>
          </w:p>
          <w:p w14:paraId="2DB721A5" w14:textId="068D116C" w:rsidR="003B323E" w:rsidRPr="003B323E" w:rsidRDefault="003B323E" w:rsidP="003B323E">
            <w:pPr>
              <w:keepNext/>
              <w:keepLines/>
              <w:rPr>
                <w:rFonts w:cs="Arial"/>
                <w:bCs/>
                <w:sz w:val="20"/>
                <w:highlight w:val="green"/>
              </w:rPr>
            </w:pPr>
            <w:r w:rsidRPr="003B323E">
              <w:rPr>
                <w:highlight w:val="green"/>
              </w:rPr>
              <w:t>Client – Additional Mental health diagnosis</w:t>
            </w:r>
          </w:p>
        </w:tc>
        <w:tc>
          <w:tcPr>
            <w:tcW w:w="2977" w:type="dxa"/>
          </w:tcPr>
          <w:p w14:paraId="65928E3B" w14:textId="308899F2" w:rsidR="003B323E" w:rsidRPr="003B323E" w:rsidRDefault="00893B3D" w:rsidP="00893B3D">
            <w:pPr>
              <w:pStyle w:val="DHHStabletext"/>
              <w:spacing w:before="60"/>
              <w:rPr>
                <w:rFonts w:cs="Arial"/>
                <w:bCs/>
                <w:highlight w:val="green"/>
              </w:rPr>
            </w:pPr>
            <w:r w:rsidRPr="00893B3D">
              <w:rPr>
                <w:highlight w:val="green"/>
              </w:rPr>
              <w:t>Client-Mental health diagnosis = 99 and (Client-Mental health diagnosis !=null or Client-Mental health diagnosis !=99)</w:t>
            </w:r>
          </w:p>
        </w:tc>
        <w:tc>
          <w:tcPr>
            <w:tcW w:w="880" w:type="dxa"/>
          </w:tcPr>
          <w:p w14:paraId="42675EBA" w14:textId="77777777" w:rsidR="003B323E" w:rsidRPr="003B323E" w:rsidRDefault="003B323E" w:rsidP="003B323E">
            <w:pPr>
              <w:keepNext/>
              <w:keepLines/>
              <w:rPr>
                <w:rFonts w:cs="Arial"/>
                <w:bCs/>
                <w:sz w:val="20"/>
                <w:highlight w:val="green"/>
              </w:rPr>
            </w:pPr>
            <w:r w:rsidRPr="003B323E">
              <w:rPr>
                <w:rFonts w:cs="Arial"/>
                <w:bCs/>
                <w:sz w:val="20"/>
                <w:highlight w:val="green"/>
              </w:rPr>
              <w:t>DH</w:t>
            </w:r>
          </w:p>
        </w:tc>
        <w:tc>
          <w:tcPr>
            <w:tcW w:w="993" w:type="dxa"/>
          </w:tcPr>
          <w:p w14:paraId="12A9D1A0" w14:textId="3D320DB7" w:rsidR="003B323E" w:rsidRPr="006A26AA" w:rsidRDefault="003B323E" w:rsidP="003B323E">
            <w:pPr>
              <w:keepNext/>
              <w:keepLines/>
              <w:rPr>
                <w:rFonts w:cs="Arial"/>
                <w:bCs/>
                <w:sz w:val="20"/>
              </w:rPr>
            </w:pPr>
            <w:r w:rsidRPr="003B323E">
              <w:rPr>
                <w:rFonts w:cs="Arial"/>
                <w:bCs/>
                <w:sz w:val="20"/>
                <w:highlight w:val="green"/>
              </w:rPr>
              <w:t>Error</w:t>
            </w:r>
          </w:p>
        </w:tc>
      </w:tr>
    </w:tbl>
    <w:p w14:paraId="16225738" w14:textId="3E78AD5A" w:rsidR="003B323E" w:rsidRDefault="003B323E" w:rsidP="00616FC7">
      <w:pPr>
        <w:pStyle w:val="DHHSbody"/>
      </w:pPr>
    </w:p>
    <w:p w14:paraId="3874048B" w14:textId="4AD9270D" w:rsidR="00BF178B" w:rsidRPr="005E290B" w:rsidRDefault="00BF178B" w:rsidP="00BF178B">
      <w:pPr>
        <w:pStyle w:val="DHHStablecaption"/>
      </w:pPr>
      <w:r w:rsidRPr="00CB7D3F">
        <w:t>Table 5.c</w:t>
      </w:r>
      <w:r w:rsidRPr="00AF022B">
        <w:t xml:space="preserve"> Data Element edit/validation rules</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268"/>
        <w:gridCol w:w="2693"/>
        <w:gridCol w:w="2126"/>
        <w:gridCol w:w="851"/>
        <w:gridCol w:w="1275"/>
      </w:tblGrid>
      <w:tr w:rsidR="00BF178B" w:rsidRPr="00055CE3" w14:paraId="235E15CF" w14:textId="77777777" w:rsidTr="00155DE5">
        <w:trPr>
          <w:trHeight w:val="391"/>
        </w:trPr>
        <w:tc>
          <w:tcPr>
            <w:tcW w:w="880" w:type="dxa"/>
          </w:tcPr>
          <w:p w14:paraId="55DF1F67" w14:textId="77777777" w:rsidR="00BF178B" w:rsidRDefault="00BF178B" w:rsidP="00B30608">
            <w:pPr>
              <w:pStyle w:val="DHHStabletext"/>
              <w:spacing w:before="60"/>
              <w:rPr>
                <w:rFonts w:cs="Arial"/>
              </w:rPr>
            </w:pPr>
            <w:r w:rsidRPr="000E47C9">
              <w:rPr>
                <w:rFonts w:cs="Arial"/>
                <w:bCs/>
              </w:rPr>
              <w:t>ID</w:t>
            </w:r>
          </w:p>
        </w:tc>
        <w:tc>
          <w:tcPr>
            <w:tcW w:w="2268" w:type="dxa"/>
          </w:tcPr>
          <w:p w14:paraId="6BC497F2" w14:textId="13B726D3" w:rsidR="00BF178B" w:rsidRPr="00055CE3" w:rsidRDefault="00BF178B" w:rsidP="00B30608">
            <w:pPr>
              <w:pStyle w:val="DHHSbody"/>
              <w:spacing w:before="60" w:after="60"/>
              <w:rPr>
                <w:rFonts w:cs="Arial"/>
              </w:rPr>
            </w:pPr>
            <w:r w:rsidRPr="000E47C9">
              <w:rPr>
                <w:rFonts w:cs="Arial"/>
                <w:bCs/>
                <w:sz w:val="20"/>
              </w:rPr>
              <w:t>Edit name/description</w:t>
            </w:r>
          </w:p>
        </w:tc>
        <w:tc>
          <w:tcPr>
            <w:tcW w:w="2693" w:type="dxa"/>
          </w:tcPr>
          <w:p w14:paraId="7005FD79" w14:textId="77777777" w:rsidR="00BF178B" w:rsidRPr="00055CE3" w:rsidRDefault="00BF178B" w:rsidP="00B30608">
            <w:pPr>
              <w:pStyle w:val="DHHStabletext"/>
              <w:spacing w:before="60"/>
              <w:rPr>
                <w:rFonts w:cs="Arial"/>
              </w:rPr>
            </w:pPr>
            <w:r w:rsidRPr="000E47C9">
              <w:rPr>
                <w:rFonts w:cs="Arial"/>
                <w:bCs/>
              </w:rPr>
              <w:t>Data elements</w:t>
            </w:r>
          </w:p>
        </w:tc>
        <w:tc>
          <w:tcPr>
            <w:tcW w:w="2126" w:type="dxa"/>
          </w:tcPr>
          <w:p w14:paraId="30D9EDCA" w14:textId="77777777" w:rsidR="00BF178B" w:rsidRPr="00055CE3" w:rsidRDefault="00BF178B" w:rsidP="00B30608">
            <w:pPr>
              <w:pStyle w:val="DHHStabletext"/>
              <w:spacing w:before="60"/>
              <w:rPr>
                <w:rFonts w:cs="Arial"/>
              </w:rPr>
            </w:pPr>
            <w:r w:rsidRPr="000E47C9">
              <w:rPr>
                <w:rFonts w:cs="Arial"/>
                <w:bCs/>
              </w:rPr>
              <w:t>P</w:t>
            </w:r>
            <w:r>
              <w:rPr>
                <w:rFonts w:cs="Arial"/>
                <w:bCs/>
              </w:rPr>
              <w:t>s</w:t>
            </w:r>
            <w:r w:rsidRPr="000E47C9">
              <w:rPr>
                <w:rFonts w:cs="Arial"/>
                <w:bCs/>
              </w:rPr>
              <w:t>eudo-code / rule</w:t>
            </w:r>
          </w:p>
        </w:tc>
        <w:tc>
          <w:tcPr>
            <w:tcW w:w="851" w:type="dxa"/>
          </w:tcPr>
          <w:p w14:paraId="33842857" w14:textId="77777777" w:rsidR="00BF178B" w:rsidRDefault="00BF178B" w:rsidP="00B30608">
            <w:pPr>
              <w:pStyle w:val="DHHStabletext"/>
              <w:spacing w:before="60"/>
              <w:rPr>
                <w:rFonts w:cs="Arial"/>
              </w:rPr>
            </w:pPr>
            <w:r w:rsidRPr="00212985">
              <w:rPr>
                <w:rFonts w:cs="Arial"/>
                <w:bCs/>
                <w:sz w:val="18"/>
                <w:szCs w:val="18"/>
              </w:rPr>
              <w:t>Source</w:t>
            </w:r>
          </w:p>
        </w:tc>
        <w:tc>
          <w:tcPr>
            <w:tcW w:w="1275" w:type="dxa"/>
          </w:tcPr>
          <w:p w14:paraId="700C4FCB" w14:textId="77777777" w:rsidR="00BF178B" w:rsidRPr="00055CE3" w:rsidRDefault="00BF178B" w:rsidP="00B30608">
            <w:pPr>
              <w:pStyle w:val="DHHStabletext"/>
              <w:spacing w:before="60"/>
              <w:rPr>
                <w:rFonts w:cs="Arial"/>
              </w:rPr>
            </w:pPr>
            <w:r w:rsidRPr="000E47C9">
              <w:rPr>
                <w:rFonts w:cs="Arial"/>
                <w:bCs/>
              </w:rPr>
              <w:t>Status</w:t>
            </w:r>
          </w:p>
        </w:tc>
      </w:tr>
      <w:tr w:rsidR="00BF178B" w:rsidRPr="00055CE3" w14:paraId="66520BE0" w14:textId="77777777" w:rsidTr="00155DE5">
        <w:tc>
          <w:tcPr>
            <w:tcW w:w="880" w:type="dxa"/>
            <w:shd w:val="clear" w:color="auto" w:fill="auto"/>
          </w:tcPr>
          <w:p w14:paraId="6B7771CD" w14:textId="77777777" w:rsidR="00BF178B" w:rsidRPr="00055CE3" w:rsidRDefault="00BF178B" w:rsidP="00B30608">
            <w:pPr>
              <w:pStyle w:val="DHHStabletext"/>
              <w:spacing w:before="60"/>
              <w:rPr>
                <w:rFonts w:cs="Arial"/>
              </w:rPr>
            </w:pPr>
            <w:r>
              <w:rPr>
                <w:rFonts w:cs="Arial"/>
              </w:rPr>
              <w:t>AOD</w:t>
            </w:r>
            <w:r w:rsidRPr="00055CE3">
              <w:rPr>
                <w:rFonts w:cs="Arial"/>
              </w:rPr>
              <w:t>0</w:t>
            </w:r>
          </w:p>
        </w:tc>
        <w:tc>
          <w:tcPr>
            <w:tcW w:w="2268" w:type="dxa"/>
            <w:shd w:val="clear" w:color="auto" w:fill="auto"/>
          </w:tcPr>
          <w:p w14:paraId="6055A9E0" w14:textId="77777777" w:rsidR="00BF178B" w:rsidRPr="00055CE3" w:rsidRDefault="00BF178B" w:rsidP="00B30608">
            <w:pPr>
              <w:pStyle w:val="DHHSbody"/>
              <w:spacing w:before="60" w:after="60"/>
              <w:rPr>
                <w:rFonts w:cs="Arial"/>
              </w:rPr>
            </w:pPr>
            <w:r w:rsidRPr="00055CE3">
              <w:rPr>
                <w:rFonts w:cs="Arial"/>
              </w:rPr>
              <w:t>Value is not in codeset for reporting period</w:t>
            </w:r>
          </w:p>
        </w:tc>
        <w:tc>
          <w:tcPr>
            <w:tcW w:w="2693" w:type="dxa"/>
            <w:shd w:val="clear" w:color="auto" w:fill="auto"/>
          </w:tcPr>
          <w:p w14:paraId="5162DF80" w14:textId="77777777" w:rsidR="00BF178B" w:rsidRPr="00055CE3" w:rsidRDefault="00BF178B" w:rsidP="00B30608">
            <w:pPr>
              <w:pStyle w:val="DHHStabletext"/>
              <w:spacing w:before="60"/>
              <w:rPr>
                <w:rFonts w:cs="Arial"/>
              </w:rPr>
            </w:pPr>
            <w:r w:rsidRPr="00055CE3">
              <w:rPr>
                <w:rFonts w:cs="Arial"/>
              </w:rPr>
              <w:t xml:space="preserve">Applicable to codeset fields. Refer to edit/validation rules in Section </w:t>
            </w:r>
            <w:r>
              <w:rPr>
                <w:rFonts w:cs="Arial"/>
              </w:rPr>
              <w:t>5</w:t>
            </w:r>
            <w:r w:rsidRPr="00055CE3">
              <w:rPr>
                <w:rFonts w:cs="Arial"/>
              </w:rPr>
              <w:t>, Data element definitions</w:t>
            </w:r>
          </w:p>
        </w:tc>
        <w:tc>
          <w:tcPr>
            <w:tcW w:w="2126" w:type="dxa"/>
          </w:tcPr>
          <w:p w14:paraId="59250545" w14:textId="77777777" w:rsidR="00BF178B" w:rsidRPr="00055CE3" w:rsidRDefault="00BF178B" w:rsidP="00B30608">
            <w:pPr>
              <w:pStyle w:val="DHHStabletext"/>
              <w:spacing w:before="60"/>
              <w:rPr>
                <w:rFonts w:cs="Arial"/>
              </w:rPr>
            </w:pPr>
            <w:r w:rsidRPr="00055CE3">
              <w:rPr>
                <w:rFonts w:cs="Arial"/>
              </w:rPr>
              <w:t xml:space="preserve">Code != </w:t>
            </w:r>
            <w:r w:rsidRPr="00155DE5">
              <w:rPr>
                <w:rFonts w:cs="Arial"/>
                <w:highlight w:val="green"/>
              </w:rPr>
              <w:t>reference codeset lookup</w:t>
            </w:r>
          </w:p>
        </w:tc>
        <w:tc>
          <w:tcPr>
            <w:tcW w:w="851" w:type="dxa"/>
          </w:tcPr>
          <w:p w14:paraId="7C4804C0" w14:textId="77777777" w:rsidR="00BF178B" w:rsidRPr="00055CE3" w:rsidRDefault="00BF178B" w:rsidP="00B30608">
            <w:pPr>
              <w:pStyle w:val="DHHStabletext"/>
              <w:spacing w:before="60"/>
              <w:rPr>
                <w:rFonts w:cs="Arial"/>
              </w:rPr>
            </w:pPr>
            <w:r>
              <w:rPr>
                <w:rFonts w:cs="Arial"/>
              </w:rPr>
              <w:t>DH</w:t>
            </w:r>
          </w:p>
        </w:tc>
        <w:tc>
          <w:tcPr>
            <w:tcW w:w="1275" w:type="dxa"/>
          </w:tcPr>
          <w:p w14:paraId="71EB2E09" w14:textId="77777777" w:rsidR="00BF178B" w:rsidRPr="00055CE3" w:rsidRDefault="00BF178B" w:rsidP="00B30608">
            <w:pPr>
              <w:pStyle w:val="DHHStabletext"/>
              <w:spacing w:before="60"/>
              <w:rPr>
                <w:rFonts w:cs="Arial"/>
              </w:rPr>
            </w:pPr>
            <w:r w:rsidRPr="00055CE3">
              <w:rPr>
                <w:rFonts w:cs="Arial"/>
              </w:rPr>
              <w:t>error</w:t>
            </w:r>
          </w:p>
        </w:tc>
      </w:tr>
    </w:tbl>
    <w:p w14:paraId="369F1D67" w14:textId="10BDD525" w:rsidR="003B323E" w:rsidRDefault="003B323E" w:rsidP="00616FC7">
      <w:pPr>
        <w:pStyle w:val="DHHSbody"/>
      </w:pPr>
    </w:p>
    <w:p w14:paraId="5DA69C95" w14:textId="3C7BC5B0" w:rsidR="000834FE" w:rsidRDefault="000834FE" w:rsidP="00616FC7">
      <w:pPr>
        <w:pStyle w:val="DHHSbody"/>
      </w:pPr>
    </w:p>
    <w:p w14:paraId="735BCC1F" w14:textId="74BAC8AC" w:rsidR="000834FE" w:rsidRDefault="000834FE" w:rsidP="00616FC7">
      <w:pPr>
        <w:pStyle w:val="DHHSbody"/>
      </w:pPr>
    </w:p>
    <w:p w14:paraId="3CB172CF" w14:textId="7E8E40A5" w:rsidR="00E8494D" w:rsidRDefault="00E8494D" w:rsidP="00616FC7">
      <w:pPr>
        <w:pStyle w:val="DHHSbody"/>
      </w:pPr>
    </w:p>
    <w:p w14:paraId="3252E4CA" w14:textId="311FF41F" w:rsidR="00E8494D" w:rsidRDefault="00E8494D" w:rsidP="00616FC7">
      <w:pPr>
        <w:pStyle w:val="DHHSbody"/>
      </w:pPr>
    </w:p>
    <w:p w14:paraId="31E521D4" w14:textId="3E4F9051" w:rsidR="00E8494D" w:rsidRDefault="00E8494D" w:rsidP="00616FC7">
      <w:pPr>
        <w:pStyle w:val="DHHSbody"/>
      </w:pPr>
    </w:p>
    <w:p w14:paraId="0D604626" w14:textId="416FE7A9" w:rsidR="00E8494D" w:rsidRDefault="00E8494D" w:rsidP="00616FC7">
      <w:pPr>
        <w:pStyle w:val="DHHSbody"/>
      </w:pPr>
    </w:p>
    <w:p w14:paraId="7D171FA6" w14:textId="269E2447" w:rsidR="00E8494D" w:rsidRDefault="00E8494D" w:rsidP="00616FC7">
      <w:pPr>
        <w:pStyle w:val="DHHSbody"/>
      </w:pPr>
    </w:p>
    <w:p w14:paraId="1BE283EC" w14:textId="5BEBBD30" w:rsidR="00CD3E05" w:rsidRDefault="00CD3E05" w:rsidP="00616FC7">
      <w:pPr>
        <w:pStyle w:val="DHHSbody"/>
      </w:pPr>
    </w:p>
    <w:p w14:paraId="7DC5CD13" w14:textId="28594EA9" w:rsidR="00CD3E05" w:rsidRDefault="00CD3E05" w:rsidP="00616FC7">
      <w:pPr>
        <w:pStyle w:val="DHHSbody"/>
      </w:pPr>
    </w:p>
    <w:p w14:paraId="052B6D82" w14:textId="77777777" w:rsidR="00CD3E05" w:rsidRDefault="00CD3E05" w:rsidP="00616FC7">
      <w:pPr>
        <w:pStyle w:val="DHHSbody"/>
      </w:pPr>
    </w:p>
    <w:p w14:paraId="7FD9D33B" w14:textId="53038ABD" w:rsidR="00E8494D" w:rsidRDefault="00E8494D" w:rsidP="00616FC7">
      <w:pPr>
        <w:pStyle w:val="DHHSbody"/>
      </w:pPr>
    </w:p>
    <w:p w14:paraId="49EE6221" w14:textId="3F750EBA" w:rsidR="00E8494D" w:rsidRPr="00E8494D" w:rsidRDefault="00E8494D" w:rsidP="00E8494D">
      <w:pPr>
        <w:pStyle w:val="Body"/>
        <w:rPr>
          <w:rFonts w:eastAsia="Times New Roman"/>
          <w:b/>
          <w:sz w:val="20"/>
        </w:rPr>
      </w:pPr>
      <w:r w:rsidRPr="00F312F5">
        <w:rPr>
          <w:rFonts w:eastAsia="Times New Roman"/>
          <w:b/>
          <w:sz w:val="20"/>
        </w:rPr>
        <w:lastRenderedPageBreak/>
        <w:t>Reference codeset lookup</w:t>
      </w:r>
    </w:p>
    <w:tbl>
      <w:tblPr>
        <w:tblW w:w="9629" w:type="dxa"/>
        <w:tblCellMar>
          <w:left w:w="0" w:type="dxa"/>
          <w:right w:w="0" w:type="dxa"/>
        </w:tblCellMar>
        <w:tblLook w:val="04A0" w:firstRow="1" w:lastRow="0" w:firstColumn="1" w:lastColumn="0" w:noHBand="0" w:noVBand="1"/>
      </w:tblPr>
      <w:tblGrid>
        <w:gridCol w:w="800"/>
        <w:gridCol w:w="1787"/>
        <w:gridCol w:w="747"/>
        <w:gridCol w:w="3825"/>
        <w:gridCol w:w="1202"/>
        <w:gridCol w:w="1268"/>
      </w:tblGrid>
      <w:tr w:rsidR="002D05BF" w14:paraId="4B874448" w14:textId="77777777" w:rsidTr="00E8494D">
        <w:tc>
          <w:tcPr>
            <w:tcW w:w="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E07E2B" w14:textId="77777777" w:rsidR="002D05BF" w:rsidRPr="00E8494D" w:rsidRDefault="002D05BF" w:rsidP="002D05BF">
            <w:pPr>
              <w:rPr>
                <w:rFonts w:ascii="Calibri" w:hAnsi="Calibri"/>
                <w:sz w:val="22"/>
              </w:rPr>
            </w:pPr>
            <w:r w:rsidRPr="00E8494D">
              <w:t>Entity</w:t>
            </w:r>
          </w:p>
        </w:tc>
        <w:tc>
          <w:tcPr>
            <w:tcW w:w="17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551309" w14:textId="77777777" w:rsidR="002D05BF" w:rsidRPr="00E8494D" w:rsidRDefault="002D05BF" w:rsidP="002D05BF">
            <w:r w:rsidRPr="00E8494D">
              <w:t>Data element</w:t>
            </w:r>
          </w:p>
        </w:tc>
        <w:tc>
          <w:tcPr>
            <w:tcW w:w="7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C80AD3" w14:textId="7929B9EE" w:rsidR="002D05BF" w:rsidRPr="00E8494D" w:rsidRDefault="002D05BF" w:rsidP="002D05BF">
            <w:r w:rsidRPr="00E8494D">
              <w:t>Code</w:t>
            </w:r>
          </w:p>
        </w:tc>
        <w:tc>
          <w:tcPr>
            <w:tcW w:w="38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54103A" w14:textId="2964C595" w:rsidR="002D05BF" w:rsidRPr="00E8494D" w:rsidRDefault="002D05BF" w:rsidP="002D05BF">
            <w:r w:rsidRPr="00E8494D">
              <w:t>Description</w:t>
            </w:r>
          </w:p>
        </w:tc>
        <w:tc>
          <w:tcPr>
            <w:tcW w:w="12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FF572A" w14:textId="07102715" w:rsidR="002D05BF" w:rsidRPr="00E8494D" w:rsidRDefault="002D05BF" w:rsidP="002D05BF">
            <w:r w:rsidRPr="00F312F5">
              <w:t>Start date</w:t>
            </w:r>
            <w:r w:rsidRPr="00F312F5">
              <w:rPr>
                <w:vertAlign w:val="superscript"/>
              </w:rPr>
              <w:t>*</w:t>
            </w:r>
          </w:p>
        </w:tc>
        <w:tc>
          <w:tcPr>
            <w:tcW w:w="1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BFB4C8" w14:textId="5D487D0C" w:rsidR="002D05BF" w:rsidRPr="00E8494D" w:rsidRDefault="002D05BF" w:rsidP="002D05BF">
            <w:r w:rsidRPr="00F312F5">
              <w:t>End date</w:t>
            </w:r>
            <w:r w:rsidRPr="00F312F5">
              <w:rPr>
                <w:vertAlign w:val="superscript"/>
              </w:rPr>
              <w:t>*</w:t>
            </w:r>
          </w:p>
        </w:tc>
      </w:tr>
      <w:tr w:rsidR="00E8494D" w14:paraId="49023B72" w14:textId="77777777" w:rsidTr="00E8494D">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4E26B" w14:textId="77777777" w:rsidR="00E8494D" w:rsidRDefault="00E8494D">
            <w:r>
              <w:t>Client</w:t>
            </w:r>
          </w:p>
        </w:tc>
        <w:tc>
          <w:tcPr>
            <w:tcW w:w="1787" w:type="dxa"/>
            <w:tcBorders>
              <w:top w:val="nil"/>
              <w:left w:val="nil"/>
              <w:bottom w:val="single" w:sz="8" w:space="0" w:color="auto"/>
              <w:right w:val="single" w:sz="8" w:space="0" w:color="auto"/>
            </w:tcBorders>
            <w:tcMar>
              <w:top w:w="0" w:type="dxa"/>
              <w:left w:w="108" w:type="dxa"/>
              <w:bottom w:w="0" w:type="dxa"/>
              <w:right w:w="108" w:type="dxa"/>
            </w:tcMar>
            <w:hideMark/>
          </w:tcPr>
          <w:p w14:paraId="410EFB10" w14:textId="77777777" w:rsidR="00E8494D" w:rsidRPr="00E8494D" w:rsidRDefault="00E8494D">
            <w:pPr>
              <w:rPr>
                <w:highlight w:val="green"/>
              </w:rPr>
            </w:pPr>
            <w:r w:rsidRPr="00E8494D">
              <w:rPr>
                <w:highlight w:val="green"/>
              </w:rPr>
              <w:t>additional mental health diagnosis</w:t>
            </w:r>
          </w:p>
        </w:tc>
        <w:tc>
          <w:tcPr>
            <w:tcW w:w="747" w:type="dxa"/>
            <w:tcBorders>
              <w:top w:val="nil"/>
              <w:left w:val="nil"/>
              <w:bottom w:val="single" w:sz="8" w:space="0" w:color="auto"/>
              <w:right w:val="single" w:sz="8" w:space="0" w:color="auto"/>
            </w:tcBorders>
            <w:tcMar>
              <w:top w:w="0" w:type="dxa"/>
              <w:left w:w="108" w:type="dxa"/>
              <w:bottom w:w="0" w:type="dxa"/>
              <w:right w:w="108" w:type="dxa"/>
            </w:tcMar>
            <w:hideMark/>
          </w:tcPr>
          <w:p w14:paraId="76C266A2" w14:textId="77777777" w:rsidR="00E8494D" w:rsidRPr="00E8494D" w:rsidRDefault="00E8494D">
            <w:pPr>
              <w:rPr>
                <w:highlight w:val="green"/>
              </w:rPr>
            </w:pPr>
            <w:r w:rsidRPr="00E8494D">
              <w:rPr>
                <w:highlight w:val="green"/>
              </w:rPr>
              <w:t>1</w:t>
            </w:r>
          </w:p>
        </w:tc>
        <w:tc>
          <w:tcPr>
            <w:tcW w:w="3825" w:type="dxa"/>
            <w:tcBorders>
              <w:top w:val="nil"/>
              <w:left w:val="nil"/>
              <w:bottom w:val="single" w:sz="8" w:space="0" w:color="auto"/>
              <w:right w:val="single" w:sz="8" w:space="0" w:color="auto"/>
            </w:tcBorders>
            <w:tcMar>
              <w:top w:w="0" w:type="dxa"/>
              <w:left w:w="108" w:type="dxa"/>
              <w:bottom w:w="0" w:type="dxa"/>
              <w:right w:w="108" w:type="dxa"/>
            </w:tcMar>
            <w:hideMark/>
          </w:tcPr>
          <w:p w14:paraId="1AE83C2E" w14:textId="77777777" w:rsidR="00E8494D" w:rsidRPr="00E8494D" w:rsidRDefault="00E8494D">
            <w:pPr>
              <w:rPr>
                <w:highlight w:val="green"/>
              </w:rPr>
            </w:pPr>
            <w:r w:rsidRPr="00E8494D">
              <w:rPr>
                <w:highlight w:val="green"/>
              </w:rPr>
              <w:t>00-F09 Organic, including symptomatic, mental disorders</w:t>
            </w:r>
          </w:p>
        </w:tc>
        <w:tc>
          <w:tcPr>
            <w:tcW w:w="1202" w:type="dxa"/>
            <w:tcBorders>
              <w:top w:val="nil"/>
              <w:left w:val="nil"/>
              <w:bottom w:val="single" w:sz="8" w:space="0" w:color="auto"/>
              <w:right w:val="single" w:sz="8" w:space="0" w:color="auto"/>
            </w:tcBorders>
            <w:tcMar>
              <w:top w:w="0" w:type="dxa"/>
              <w:left w:w="108" w:type="dxa"/>
              <w:bottom w:w="0" w:type="dxa"/>
              <w:right w:w="108" w:type="dxa"/>
            </w:tcMar>
            <w:hideMark/>
          </w:tcPr>
          <w:p w14:paraId="5A5976C5" w14:textId="77777777" w:rsidR="00E8494D" w:rsidRPr="00E8494D" w:rsidRDefault="00E8494D">
            <w:pPr>
              <w:rPr>
                <w:highlight w:val="green"/>
              </w:rPr>
            </w:pPr>
            <w:r w:rsidRPr="00E8494D">
              <w:rPr>
                <w:highlight w:val="green"/>
              </w:rPr>
              <w:t>202307</w:t>
            </w:r>
          </w:p>
        </w:tc>
        <w:tc>
          <w:tcPr>
            <w:tcW w:w="1268" w:type="dxa"/>
            <w:tcBorders>
              <w:top w:val="nil"/>
              <w:left w:val="nil"/>
              <w:bottom w:val="single" w:sz="8" w:space="0" w:color="auto"/>
              <w:right w:val="single" w:sz="8" w:space="0" w:color="auto"/>
            </w:tcBorders>
            <w:tcMar>
              <w:top w:w="0" w:type="dxa"/>
              <w:left w:w="108" w:type="dxa"/>
              <w:bottom w:w="0" w:type="dxa"/>
              <w:right w:w="108" w:type="dxa"/>
            </w:tcMar>
            <w:hideMark/>
          </w:tcPr>
          <w:p w14:paraId="352E370A" w14:textId="77777777" w:rsidR="00E8494D" w:rsidRPr="00E8494D" w:rsidRDefault="00E8494D">
            <w:pPr>
              <w:rPr>
                <w:highlight w:val="green"/>
              </w:rPr>
            </w:pPr>
            <w:r w:rsidRPr="00E8494D">
              <w:rPr>
                <w:highlight w:val="green"/>
              </w:rPr>
              <w:t>999912</w:t>
            </w:r>
          </w:p>
        </w:tc>
      </w:tr>
      <w:tr w:rsidR="00E8494D" w14:paraId="44DFAD62" w14:textId="77777777" w:rsidTr="00E8494D">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AF62D2" w14:textId="77777777" w:rsidR="00E8494D" w:rsidRDefault="00E8494D">
            <w:r>
              <w:t>Client</w:t>
            </w:r>
          </w:p>
        </w:tc>
        <w:tc>
          <w:tcPr>
            <w:tcW w:w="1787" w:type="dxa"/>
            <w:tcBorders>
              <w:top w:val="nil"/>
              <w:left w:val="nil"/>
              <w:bottom w:val="single" w:sz="8" w:space="0" w:color="auto"/>
              <w:right w:val="single" w:sz="8" w:space="0" w:color="auto"/>
            </w:tcBorders>
            <w:tcMar>
              <w:top w:w="0" w:type="dxa"/>
              <w:left w:w="108" w:type="dxa"/>
              <w:bottom w:w="0" w:type="dxa"/>
              <w:right w:w="108" w:type="dxa"/>
            </w:tcMar>
            <w:hideMark/>
          </w:tcPr>
          <w:p w14:paraId="646F0D65" w14:textId="77777777" w:rsidR="00E8494D" w:rsidRPr="00E8494D" w:rsidRDefault="00E8494D">
            <w:pPr>
              <w:rPr>
                <w:highlight w:val="green"/>
              </w:rPr>
            </w:pPr>
            <w:r w:rsidRPr="00E8494D">
              <w:rPr>
                <w:highlight w:val="green"/>
              </w:rPr>
              <w:t>additional mental health diagnosis</w:t>
            </w:r>
          </w:p>
        </w:tc>
        <w:tc>
          <w:tcPr>
            <w:tcW w:w="747" w:type="dxa"/>
            <w:tcBorders>
              <w:top w:val="nil"/>
              <w:left w:val="nil"/>
              <w:bottom w:val="single" w:sz="8" w:space="0" w:color="auto"/>
              <w:right w:val="single" w:sz="8" w:space="0" w:color="auto"/>
            </w:tcBorders>
            <w:tcMar>
              <w:top w:w="0" w:type="dxa"/>
              <w:left w:w="108" w:type="dxa"/>
              <w:bottom w:w="0" w:type="dxa"/>
              <w:right w:w="108" w:type="dxa"/>
            </w:tcMar>
            <w:hideMark/>
          </w:tcPr>
          <w:p w14:paraId="1361C651" w14:textId="77777777" w:rsidR="00E8494D" w:rsidRPr="00E8494D" w:rsidRDefault="00E8494D">
            <w:pPr>
              <w:rPr>
                <w:highlight w:val="green"/>
              </w:rPr>
            </w:pPr>
            <w:r w:rsidRPr="00E8494D">
              <w:rPr>
                <w:highlight w:val="green"/>
              </w:rPr>
              <w:t>2</w:t>
            </w:r>
          </w:p>
        </w:tc>
        <w:tc>
          <w:tcPr>
            <w:tcW w:w="3825" w:type="dxa"/>
            <w:tcBorders>
              <w:top w:val="nil"/>
              <w:left w:val="nil"/>
              <w:bottom w:val="single" w:sz="8" w:space="0" w:color="auto"/>
              <w:right w:val="single" w:sz="8" w:space="0" w:color="auto"/>
            </w:tcBorders>
            <w:tcMar>
              <w:top w:w="0" w:type="dxa"/>
              <w:left w:w="108" w:type="dxa"/>
              <w:bottom w:w="0" w:type="dxa"/>
              <w:right w:w="108" w:type="dxa"/>
            </w:tcMar>
            <w:hideMark/>
          </w:tcPr>
          <w:p w14:paraId="2901D71C" w14:textId="77777777" w:rsidR="00E8494D" w:rsidRPr="00E8494D" w:rsidRDefault="00E8494D">
            <w:pPr>
              <w:rPr>
                <w:highlight w:val="green"/>
              </w:rPr>
            </w:pPr>
            <w:r w:rsidRPr="00E8494D">
              <w:rPr>
                <w:highlight w:val="green"/>
              </w:rPr>
              <w:t>F20-F29 Schizophrenia, schizotypal and delusional disorders</w:t>
            </w:r>
          </w:p>
        </w:tc>
        <w:tc>
          <w:tcPr>
            <w:tcW w:w="1202" w:type="dxa"/>
            <w:tcBorders>
              <w:top w:val="nil"/>
              <w:left w:val="nil"/>
              <w:bottom w:val="single" w:sz="8" w:space="0" w:color="auto"/>
              <w:right w:val="single" w:sz="8" w:space="0" w:color="auto"/>
            </w:tcBorders>
            <w:tcMar>
              <w:top w:w="0" w:type="dxa"/>
              <w:left w:w="108" w:type="dxa"/>
              <w:bottom w:w="0" w:type="dxa"/>
              <w:right w:w="108" w:type="dxa"/>
            </w:tcMar>
            <w:hideMark/>
          </w:tcPr>
          <w:p w14:paraId="46A6242A" w14:textId="77777777" w:rsidR="00E8494D" w:rsidRPr="00E8494D" w:rsidRDefault="00E8494D">
            <w:pPr>
              <w:rPr>
                <w:highlight w:val="green"/>
              </w:rPr>
            </w:pPr>
            <w:r w:rsidRPr="00E8494D">
              <w:rPr>
                <w:highlight w:val="green"/>
              </w:rPr>
              <w:t>202307</w:t>
            </w:r>
          </w:p>
        </w:tc>
        <w:tc>
          <w:tcPr>
            <w:tcW w:w="1268" w:type="dxa"/>
            <w:tcBorders>
              <w:top w:val="nil"/>
              <w:left w:val="nil"/>
              <w:bottom w:val="single" w:sz="8" w:space="0" w:color="auto"/>
              <w:right w:val="single" w:sz="8" w:space="0" w:color="auto"/>
            </w:tcBorders>
            <w:tcMar>
              <w:top w:w="0" w:type="dxa"/>
              <w:left w:w="108" w:type="dxa"/>
              <w:bottom w:w="0" w:type="dxa"/>
              <w:right w:w="108" w:type="dxa"/>
            </w:tcMar>
            <w:hideMark/>
          </w:tcPr>
          <w:p w14:paraId="6EC634AC" w14:textId="77777777" w:rsidR="00E8494D" w:rsidRPr="00E8494D" w:rsidRDefault="00E8494D">
            <w:pPr>
              <w:rPr>
                <w:highlight w:val="green"/>
              </w:rPr>
            </w:pPr>
            <w:r w:rsidRPr="00E8494D">
              <w:rPr>
                <w:highlight w:val="green"/>
              </w:rPr>
              <w:t>999912</w:t>
            </w:r>
          </w:p>
        </w:tc>
      </w:tr>
      <w:tr w:rsidR="00E8494D" w14:paraId="17416F1A" w14:textId="77777777" w:rsidTr="00E8494D">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0B6F07" w14:textId="77777777" w:rsidR="00E8494D" w:rsidRDefault="00E8494D">
            <w:r>
              <w:t>Client</w:t>
            </w:r>
          </w:p>
        </w:tc>
        <w:tc>
          <w:tcPr>
            <w:tcW w:w="1787" w:type="dxa"/>
            <w:tcBorders>
              <w:top w:val="nil"/>
              <w:left w:val="nil"/>
              <w:bottom w:val="single" w:sz="8" w:space="0" w:color="auto"/>
              <w:right w:val="single" w:sz="8" w:space="0" w:color="auto"/>
            </w:tcBorders>
            <w:tcMar>
              <w:top w:w="0" w:type="dxa"/>
              <w:left w:w="108" w:type="dxa"/>
              <w:bottom w:w="0" w:type="dxa"/>
              <w:right w:w="108" w:type="dxa"/>
            </w:tcMar>
            <w:hideMark/>
          </w:tcPr>
          <w:p w14:paraId="55AF44FF" w14:textId="77777777" w:rsidR="00E8494D" w:rsidRPr="00E8494D" w:rsidRDefault="00E8494D">
            <w:pPr>
              <w:rPr>
                <w:highlight w:val="green"/>
              </w:rPr>
            </w:pPr>
            <w:r w:rsidRPr="00E8494D">
              <w:rPr>
                <w:highlight w:val="green"/>
              </w:rPr>
              <w:t>additional mental health diagnosis</w:t>
            </w:r>
          </w:p>
        </w:tc>
        <w:tc>
          <w:tcPr>
            <w:tcW w:w="747" w:type="dxa"/>
            <w:tcBorders>
              <w:top w:val="nil"/>
              <w:left w:val="nil"/>
              <w:bottom w:val="single" w:sz="8" w:space="0" w:color="auto"/>
              <w:right w:val="single" w:sz="8" w:space="0" w:color="auto"/>
            </w:tcBorders>
            <w:tcMar>
              <w:top w:w="0" w:type="dxa"/>
              <w:left w:w="108" w:type="dxa"/>
              <w:bottom w:w="0" w:type="dxa"/>
              <w:right w:w="108" w:type="dxa"/>
            </w:tcMar>
            <w:hideMark/>
          </w:tcPr>
          <w:p w14:paraId="3FF6C23A" w14:textId="77777777" w:rsidR="00E8494D" w:rsidRPr="00E8494D" w:rsidRDefault="00E8494D">
            <w:pPr>
              <w:rPr>
                <w:highlight w:val="green"/>
              </w:rPr>
            </w:pPr>
            <w:r w:rsidRPr="00E8494D">
              <w:rPr>
                <w:highlight w:val="green"/>
              </w:rPr>
              <w:t>3</w:t>
            </w:r>
          </w:p>
        </w:tc>
        <w:tc>
          <w:tcPr>
            <w:tcW w:w="3825" w:type="dxa"/>
            <w:tcBorders>
              <w:top w:val="nil"/>
              <w:left w:val="nil"/>
              <w:bottom w:val="single" w:sz="8" w:space="0" w:color="auto"/>
              <w:right w:val="single" w:sz="8" w:space="0" w:color="auto"/>
            </w:tcBorders>
            <w:tcMar>
              <w:top w:w="0" w:type="dxa"/>
              <w:left w:w="108" w:type="dxa"/>
              <w:bottom w:w="0" w:type="dxa"/>
              <w:right w:w="108" w:type="dxa"/>
            </w:tcMar>
            <w:hideMark/>
          </w:tcPr>
          <w:p w14:paraId="788611DE" w14:textId="77777777" w:rsidR="00E8494D" w:rsidRPr="00E8494D" w:rsidRDefault="00E8494D">
            <w:pPr>
              <w:rPr>
                <w:highlight w:val="green"/>
              </w:rPr>
            </w:pPr>
            <w:r w:rsidRPr="00E8494D">
              <w:rPr>
                <w:highlight w:val="green"/>
              </w:rPr>
              <w:t>F30-F39 Mood [affective] disorders</w:t>
            </w:r>
          </w:p>
        </w:tc>
        <w:tc>
          <w:tcPr>
            <w:tcW w:w="1202" w:type="dxa"/>
            <w:tcBorders>
              <w:top w:val="nil"/>
              <w:left w:val="nil"/>
              <w:bottom w:val="single" w:sz="8" w:space="0" w:color="auto"/>
              <w:right w:val="single" w:sz="8" w:space="0" w:color="auto"/>
            </w:tcBorders>
            <w:tcMar>
              <w:top w:w="0" w:type="dxa"/>
              <w:left w:w="108" w:type="dxa"/>
              <w:bottom w:w="0" w:type="dxa"/>
              <w:right w:w="108" w:type="dxa"/>
            </w:tcMar>
            <w:hideMark/>
          </w:tcPr>
          <w:p w14:paraId="4A6879F1" w14:textId="77777777" w:rsidR="00E8494D" w:rsidRPr="00E8494D" w:rsidRDefault="00E8494D">
            <w:pPr>
              <w:rPr>
                <w:highlight w:val="green"/>
              </w:rPr>
            </w:pPr>
            <w:r w:rsidRPr="00E8494D">
              <w:rPr>
                <w:highlight w:val="green"/>
              </w:rPr>
              <w:t>202307</w:t>
            </w:r>
          </w:p>
        </w:tc>
        <w:tc>
          <w:tcPr>
            <w:tcW w:w="1268" w:type="dxa"/>
            <w:tcBorders>
              <w:top w:val="nil"/>
              <w:left w:val="nil"/>
              <w:bottom w:val="single" w:sz="8" w:space="0" w:color="auto"/>
              <w:right w:val="single" w:sz="8" w:space="0" w:color="auto"/>
            </w:tcBorders>
            <w:tcMar>
              <w:top w:w="0" w:type="dxa"/>
              <w:left w:w="108" w:type="dxa"/>
              <w:bottom w:w="0" w:type="dxa"/>
              <w:right w:w="108" w:type="dxa"/>
            </w:tcMar>
            <w:hideMark/>
          </w:tcPr>
          <w:p w14:paraId="251AFBFA" w14:textId="77777777" w:rsidR="00E8494D" w:rsidRPr="00E8494D" w:rsidRDefault="00E8494D">
            <w:pPr>
              <w:rPr>
                <w:highlight w:val="green"/>
              </w:rPr>
            </w:pPr>
            <w:r w:rsidRPr="00E8494D">
              <w:rPr>
                <w:highlight w:val="green"/>
              </w:rPr>
              <w:t>999912</w:t>
            </w:r>
          </w:p>
        </w:tc>
      </w:tr>
      <w:tr w:rsidR="00E8494D" w14:paraId="11AC8544" w14:textId="77777777" w:rsidTr="00E8494D">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5004A6" w14:textId="77777777" w:rsidR="00E8494D" w:rsidRDefault="00E8494D">
            <w:r>
              <w:t>Client</w:t>
            </w:r>
          </w:p>
        </w:tc>
        <w:tc>
          <w:tcPr>
            <w:tcW w:w="1787" w:type="dxa"/>
            <w:tcBorders>
              <w:top w:val="nil"/>
              <w:left w:val="nil"/>
              <w:bottom w:val="single" w:sz="8" w:space="0" w:color="auto"/>
              <w:right w:val="single" w:sz="8" w:space="0" w:color="auto"/>
            </w:tcBorders>
            <w:tcMar>
              <w:top w:w="0" w:type="dxa"/>
              <w:left w:w="108" w:type="dxa"/>
              <w:bottom w:w="0" w:type="dxa"/>
              <w:right w:w="108" w:type="dxa"/>
            </w:tcMar>
            <w:hideMark/>
          </w:tcPr>
          <w:p w14:paraId="4CCF23BA" w14:textId="77777777" w:rsidR="00E8494D" w:rsidRPr="00E8494D" w:rsidRDefault="00E8494D">
            <w:pPr>
              <w:rPr>
                <w:highlight w:val="green"/>
              </w:rPr>
            </w:pPr>
            <w:r w:rsidRPr="00E8494D">
              <w:rPr>
                <w:highlight w:val="green"/>
              </w:rPr>
              <w:t>additional mental health diagnosis</w:t>
            </w:r>
          </w:p>
        </w:tc>
        <w:tc>
          <w:tcPr>
            <w:tcW w:w="747" w:type="dxa"/>
            <w:tcBorders>
              <w:top w:val="nil"/>
              <w:left w:val="nil"/>
              <w:bottom w:val="single" w:sz="8" w:space="0" w:color="auto"/>
              <w:right w:val="single" w:sz="8" w:space="0" w:color="auto"/>
            </w:tcBorders>
            <w:tcMar>
              <w:top w:w="0" w:type="dxa"/>
              <w:left w:w="108" w:type="dxa"/>
              <w:bottom w:w="0" w:type="dxa"/>
              <w:right w:w="108" w:type="dxa"/>
            </w:tcMar>
            <w:hideMark/>
          </w:tcPr>
          <w:p w14:paraId="419A8517" w14:textId="77777777" w:rsidR="00E8494D" w:rsidRPr="00E8494D" w:rsidRDefault="00E8494D">
            <w:pPr>
              <w:rPr>
                <w:highlight w:val="green"/>
              </w:rPr>
            </w:pPr>
            <w:r w:rsidRPr="00E8494D">
              <w:rPr>
                <w:highlight w:val="green"/>
              </w:rPr>
              <w:t>4</w:t>
            </w:r>
          </w:p>
        </w:tc>
        <w:tc>
          <w:tcPr>
            <w:tcW w:w="3825" w:type="dxa"/>
            <w:tcBorders>
              <w:top w:val="nil"/>
              <w:left w:val="nil"/>
              <w:bottom w:val="single" w:sz="8" w:space="0" w:color="auto"/>
              <w:right w:val="single" w:sz="8" w:space="0" w:color="auto"/>
            </w:tcBorders>
            <w:tcMar>
              <w:top w:w="0" w:type="dxa"/>
              <w:left w:w="108" w:type="dxa"/>
              <w:bottom w:w="0" w:type="dxa"/>
              <w:right w:w="108" w:type="dxa"/>
            </w:tcMar>
            <w:hideMark/>
          </w:tcPr>
          <w:p w14:paraId="5FF09A1F" w14:textId="77777777" w:rsidR="00E8494D" w:rsidRPr="00E8494D" w:rsidRDefault="00E8494D">
            <w:pPr>
              <w:rPr>
                <w:highlight w:val="green"/>
              </w:rPr>
            </w:pPr>
            <w:r w:rsidRPr="00E8494D">
              <w:rPr>
                <w:highlight w:val="green"/>
              </w:rPr>
              <w:t>F40-F48 Neurotic, stress-related and somatoform disorders</w:t>
            </w:r>
          </w:p>
        </w:tc>
        <w:tc>
          <w:tcPr>
            <w:tcW w:w="1202" w:type="dxa"/>
            <w:tcBorders>
              <w:top w:val="nil"/>
              <w:left w:val="nil"/>
              <w:bottom w:val="single" w:sz="8" w:space="0" w:color="auto"/>
              <w:right w:val="single" w:sz="8" w:space="0" w:color="auto"/>
            </w:tcBorders>
            <w:tcMar>
              <w:top w:w="0" w:type="dxa"/>
              <w:left w:w="108" w:type="dxa"/>
              <w:bottom w:w="0" w:type="dxa"/>
              <w:right w:w="108" w:type="dxa"/>
            </w:tcMar>
            <w:hideMark/>
          </w:tcPr>
          <w:p w14:paraId="2C557E24" w14:textId="77777777" w:rsidR="00E8494D" w:rsidRPr="00E8494D" w:rsidRDefault="00E8494D">
            <w:pPr>
              <w:rPr>
                <w:highlight w:val="green"/>
              </w:rPr>
            </w:pPr>
            <w:r w:rsidRPr="00E8494D">
              <w:rPr>
                <w:highlight w:val="green"/>
              </w:rPr>
              <w:t>202307</w:t>
            </w:r>
          </w:p>
        </w:tc>
        <w:tc>
          <w:tcPr>
            <w:tcW w:w="1268" w:type="dxa"/>
            <w:tcBorders>
              <w:top w:val="nil"/>
              <w:left w:val="nil"/>
              <w:bottom w:val="single" w:sz="8" w:space="0" w:color="auto"/>
              <w:right w:val="single" w:sz="8" w:space="0" w:color="auto"/>
            </w:tcBorders>
            <w:tcMar>
              <w:top w:w="0" w:type="dxa"/>
              <w:left w:w="108" w:type="dxa"/>
              <w:bottom w:w="0" w:type="dxa"/>
              <w:right w:w="108" w:type="dxa"/>
            </w:tcMar>
            <w:hideMark/>
          </w:tcPr>
          <w:p w14:paraId="66D4ED9D" w14:textId="77777777" w:rsidR="00E8494D" w:rsidRPr="00E8494D" w:rsidRDefault="00E8494D">
            <w:pPr>
              <w:rPr>
                <w:highlight w:val="green"/>
              </w:rPr>
            </w:pPr>
            <w:r w:rsidRPr="00E8494D">
              <w:rPr>
                <w:highlight w:val="green"/>
              </w:rPr>
              <w:t>999912</w:t>
            </w:r>
          </w:p>
        </w:tc>
      </w:tr>
      <w:tr w:rsidR="00E8494D" w14:paraId="6800F917" w14:textId="77777777" w:rsidTr="00E8494D">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814464" w14:textId="77777777" w:rsidR="00E8494D" w:rsidRDefault="00E8494D">
            <w:r>
              <w:t>Client</w:t>
            </w:r>
          </w:p>
        </w:tc>
        <w:tc>
          <w:tcPr>
            <w:tcW w:w="1787" w:type="dxa"/>
            <w:tcBorders>
              <w:top w:val="nil"/>
              <w:left w:val="nil"/>
              <w:bottom w:val="single" w:sz="8" w:space="0" w:color="auto"/>
              <w:right w:val="single" w:sz="8" w:space="0" w:color="auto"/>
            </w:tcBorders>
            <w:tcMar>
              <w:top w:w="0" w:type="dxa"/>
              <w:left w:w="108" w:type="dxa"/>
              <w:bottom w:w="0" w:type="dxa"/>
              <w:right w:w="108" w:type="dxa"/>
            </w:tcMar>
            <w:hideMark/>
          </w:tcPr>
          <w:p w14:paraId="54297D21" w14:textId="77777777" w:rsidR="00E8494D" w:rsidRPr="00E8494D" w:rsidRDefault="00E8494D">
            <w:pPr>
              <w:rPr>
                <w:highlight w:val="green"/>
              </w:rPr>
            </w:pPr>
            <w:r w:rsidRPr="00E8494D">
              <w:rPr>
                <w:highlight w:val="green"/>
              </w:rPr>
              <w:t>additional mental health diagnosis</w:t>
            </w:r>
          </w:p>
        </w:tc>
        <w:tc>
          <w:tcPr>
            <w:tcW w:w="747" w:type="dxa"/>
            <w:tcBorders>
              <w:top w:val="nil"/>
              <w:left w:val="nil"/>
              <w:bottom w:val="single" w:sz="8" w:space="0" w:color="auto"/>
              <w:right w:val="single" w:sz="8" w:space="0" w:color="auto"/>
            </w:tcBorders>
            <w:tcMar>
              <w:top w:w="0" w:type="dxa"/>
              <w:left w:w="108" w:type="dxa"/>
              <w:bottom w:w="0" w:type="dxa"/>
              <w:right w:w="108" w:type="dxa"/>
            </w:tcMar>
            <w:hideMark/>
          </w:tcPr>
          <w:p w14:paraId="56B23BCB" w14:textId="77777777" w:rsidR="00E8494D" w:rsidRPr="00E8494D" w:rsidRDefault="00E8494D">
            <w:pPr>
              <w:rPr>
                <w:highlight w:val="green"/>
              </w:rPr>
            </w:pPr>
            <w:r w:rsidRPr="00E8494D">
              <w:rPr>
                <w:highlight w:val="green"/>
              </w:rPr>
              <w:t>5</w:t>
            </w:r>
          </w:p>
        </w:tc>
        <w:tc>
          <w:tcPr>
            <w:tcW w:w="3825" w:type="dxa"/>
            <w:tcBorders>
              <w:top w:val="nil"/>
              <w:left w:val="nil"/>
              <w:bottom w:val="single" w:sz="8" w:space="0" w:color="auto"/>
              <w:right w:val="single" w:sz="8" w:space="0" w:color="auto"/>
            </w:tcBorders>
            <w:tcMar>
              <w:top w:w="0" w:type="dxa"/>
              <w:left w:w="108" w:type="dxa"/>
              <w:bottom w:w="0" w:type="dxa"/>
              <w:right w:w="108" w:type="dxa"/>
            </w:tcMar>
            <w:hideMark/>
          </w:tcPr>
          <w:p w14:paraId="0EACCEAA" w14:textId="77777777" w:rsidR="00E8494D" w:rsidRPr="00E8494D" w:rsidRDefault="00E8494D">
            <w:pPr>
              <w:rPr>
                <w:highlight w:val="green"/>
              </w:rPr>
            </w:pPr>
            <w:r w:rsidRPr="00E8494D">
              <w:rPr>
                <w:highlight w:val="green"/>
              </w:rPr>
              <w:t>F50-F59 Behavioural syndromes associated with physiological disturbances and physical factors</w:t>
            </w:r>
          </w:p>
        </w:tc>
        <w:tc>
          <w:tcPr>
            <w:tcW w:w="1202" w:type="dxa"/>
            <w:tcBorders>
              <w:top w:val="nil"/>
              <w:left w:val="nil"/>
              <w:bottom w:val="single" w:sz="8" w:space="0" w:color="auto"/>
              <w:right w:val="single" w:sz="8" w:space="0" w:color="auto"/>
            </w:tcBorders>
            <w:tcMar>
              <w:top w:w="0" w:type="dxa"/>
              <w:left w:w="108" w:type="dxa"/>
              <w:bottom w:w="0" w:type="dxa"/>
              <w:right w:w="108" w:type="dxa"/>
            </w:tcMar>
            <w:hideMark/>
          </w:tcPr>
          <w:p w14:paraId="16810329" w14:textId="77777777" w:rsidR="00E8494D" w:rsidRPr="00E8494D" w:rsidRDefault="00E8494D">
            <w:pPr>
              <w:rPr>
                <w:highlight w:val="green"/>
              </w:rPr>
            </w:pPr>
            <w:r w:rsidRPr="00E8494D">
              <w:rPr>
                <w:highlight w:val="green"/>
              </w:rPr>
              <w:t>202307</w:t>
            </w:r>
          </w:p>
        </w:tc>
        <w:tc>
          <w:tcPr>
            <w:tcW w:w="1268" w:type="dxa"/>
            <w:tcBorders>
              <w:top w:val="nil"/>
              <w:left w:val="nil"/>
              <w:bottom w:val="single" w:sz="8" w:space="0" w:color="auto"/>
              <w:right w:val="single" w:sz="8" w:space="0" w:color="auto"/>
            </w:tcBorders>
            <w:tcMar>
              <w:top w:w="0" w:type="dxa"/>
              <w:left w:w="108" w:type="dxa"/>
              <w:bottom w:w="0" w:type="dxa"/>
              <w:right w:w="108" w:type="dxa"/>
            </w:tcMar>
            <w:hideMark/>
          </w:tcPr>
          <w:p w14:paraId="6E630698" w14:textId="77777777" w:rsidR="00E8494D" w:rsidRPr="00E8494D" w:rsidRDefault="00E8494D">
            <w:pPr>
              <w:rPr>
                <w:highlight w:val="green"/>
              </w:rPr>
            </w:pPr>
            <w:r w:rsidRPr="00E8494D">
              <w:rPr>
                <w:highlight w:val="green"/>
              </w:rPr>
              <w:t>999912</w:t>
            </w:r>
          </w:p>
        </w:tc>
      </w:tr>
      <w:tr w:rsidR="00E8494D" w14:paraId="0DC0BCA7" w14:textId="77777777" w:rsidTr="00E8494D">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60DB93" w14:textId="77777777" w:rsidR="00E8494D" w:rsidRDefault="00E8494D">
            <w:r>
              <w:t>Client</w:t>
            </w:r>
          </w:p>
        </w:tc>
        <w:tc>
          <w:tcPr>
            <w:tcW w:w="1787" w:type="dxa"/>
            <w:tcBorders>
              <w:top w:val="nil"/>
              <w:left w:val="nil"/>
              <w:bottom w:val="single" w:sz="8" w:space="0" w:color="auto"/>
              <w:right w:val="single" w:sz="8" w:space="0" w:color="auto"/>
            </w:tcBorders>
            <w:tcMar>
              <w:top w:w="0" w:type="dxa"/>
              <w:left w:w="108" w:type="dxa"/>
              <w:bottom w:w="0" w:type="dxa"/>
              <w:right w:w="108" w:type="dxa"/>
            </w:tcMar>
            <w:hideMark/>
          </w:tcPr>
          <w:p w14:paraId="06D43F51" w14:textId="77777777" w:rsidR="00E8494D" w:rsidRPr="00E8494D" w:rsidRDefault="00E8494D">
            <w:pPr>
              <w:rPr>
                <w:highlight w:val="green"/>
              </w:rPr>
            </w:pPr>
            <w:r w:rsidRPr="00E8494D">
              <w:rPr>
                <w:highlight w:val="green"/>
              </w:rPr>
              <w:t>additional mental health diagnosis</w:t>
            </w:r>
          </w:p>
        </w:tc>
        <w:tc>
          <w:tcPr>
            <w:tcW w:w="747" w:type="dxa"/>
            <w:tcBorders>
              <w:top w:val="nil"/>
              <w:left w:val="nil"/>
              <w:bottom w:val="single" w:sz="8" w:space="0" w:color="auto"/>
              <w:right w:val="single" w:sz="8" w:space="0" w:color="auto"/>
            </w:tcBorders>
            <w:tcMar>
              <w:top w:w="0" w:type="dxa"/>
              <w:left w:w="108" w:type="dxa"/>
              <w:bottom w:w="0" w:type="dxa"/>
              <w:right w:w="108" w:type="dxa"/>
            </w:tcMar>
            <w:hideMark/>
          </w:tcPr>
          <w:p w14:paraId="178DC0A6" w14:textId="77777777" w:rsidR="00E8494D" w:rsidRPr="00E8494D" w:rsidRDefault="00E8494D">
            <w:pPr>
              <w:rPr>
                <w:highlight w:val="green"/>
              </w:rPr>
            </w:pPr>
            <w:r w:rsidRPr="00E8494D">
              <w:rPr>
                <w:highlight w:val="green"/>
              </w:rPr>
              <w:t>6</w:t>
            </w:r>
          </w:p>
        </w:tc>
        <w:tc>
          <w:tcPr>
            <w:tcW w:w="3825" w:type="dxa"/>
            <w:tcBorders>
              <w:top w:val="nil"/>
              <w:left w:val="nil"/>
              <w:bottom w:val="single" w:sz="8" w:space="0" w:color="auto"/>
              <w:right w:val="single" w:sz="8" w:space="0" w:color="auto"/>
            </w:tcBorders>
            <w:tcMar>
              <w:top w:w="0" w:type="dxa"/>
              <w:left w:w="108" w:type="dxa"/>
              <w:bottom w:w="0" w:type="dxa"/>
              <w:right w:w="108" w:type="dxa"/>
            </w:tcMar>
            <w:hideMark/>
          </w:tcPr>
          <w:p w14:paraId="342458F4" w14:textId="77777777" w:rsidR="00E8494D" w:rsidRPr="00E8494D" w:rsidRDefault="00E8494D">
            <w:pPr>
              <w:rPr>
                <w:highlight w:val="green"/>
              </w:rPr>
            </w:pPr>
            <w:r w:rsidRPr="00E8494D">
              <w:rPr>
                <w:highlight w:val="green"/>
              </w:rPr>
              <w:t>F60-F69 Disorders of adult personality and behaviour</w:t>
            </w:r>
          </w:p>
        </w:tc>
        <w:tc>
          <w:tcPr>
            <w:tcW w:w="1202" w:type="dxa"/>
            <w:tcBorders>
              <w:top w:val="nil"/>
              <w:left w:val="nil"/>
              <w:bottom w:val="single" w:sz="8" w:space="0" w:color="auto"/>
              <w:right w:val="single" w:sz="8" w:space="0" w:color="auto"/>
            </w:tcBorders>
            <w:tcMar>
              <w:top w:w="0" w:type="dxa"/>
              <w:left w:w="108" w:type="dxa"/>
              <w:bottom w:w="0" w:type="dxa"/>
              <w:right w:w="108" w:type="dxa"/>
            </w:tcMar>
            <w:hideMark/>
          </w:tcPr>
          <w:p w14:paraId="71754867" w14:textId="77777777" w:rsidR="00E8494D" w:rsidRPr="00E8494D" w:rsidRDefault="00E8494D">
            <w:pPr>
              <w:rPr>
                <w:highlight w:val="green"/>
              </w:rPr>
            </w:pPr>
            <w:r w:rsidRPr="00E8494D">
              <w:rPr>
                <w:highlight w:val="green"/>
              </w:rPr>
              <w:t>202307</w:t>
            </w:r>
          </w:p>
        </w:tc>
        <w:tc>
          <w:tcPr>
            <w:tcW w:w="1268" w:type="dxa"/>
            <w:tcBorders>
              <w:top w:val="nil"/>
              <w:left w:val="nil"/>
              <w:bottom w:val="single" w:sz="8" w:space="0" w:color="auto"/>
              <w:right w:val="single" w:sz="8" w:space="0" w:color="auto"/>
            </w:tcBorders>
            <w:tcMar>
              <w:top w:w="0" w:type="dxa"/>
              <w:left w:w="108" w:type="dxa"/>
              <w:bottom w:w="0" w:type="dxa"/>
              <w:right w:w="108" w:type="dxa"/>
            </w:tcMar>
            <w:hideMark/>
          </w:tcPr>
          <w:p w14:paraId="3B67875D" w14:textId="77777777" w:rsidR="00E8494D" w:rsidRPr="00E8494D" w:rsidRDefault="00E8494D">
            <w:pPr>
              <w:rPr>
                <w:highlight w:val="green"/>
              </w:rPr>
            </w:pPr>
            <w:r w:rsidRPr="00E8494D">
              <w:rPr>
                <w:highlight w:val="green"/>
              </w:rPr>
              <w:t>999912</w:t>
            </w:r>
          </w:p>
        </w:tc>
      </w:tr>
      <w:tr w:rsidR="00E8494D" w14:paraId="18C6D724" w14:textId="77777777" w:rsidTr="00E8494D">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11F92F" w14:textId="77777777" w:rsidR="00E8494D" w:rsidRDefault="00E8494D">
            <w:r>
              <w:t>Client</w:t>
            </w:r>
          </w:p>
        </w:tc>
        <w:tc>
          <w:tcPr>
            <w:tcW w:w="1787" w:type="dxa"/>
            <w:tcBorders>
              <w:top w:val="nil"/>
              <w:left w:val="nil"/>
              <w:bottom w:val="single" w:sz="8" w:space="0" w:color="auto"/>
              <w:right w:val="single" w:sz="8" w:space="0" w:color="auto"/>
            </w:tcBorders>
            <w:tcMar>
              <w:top w:w="0" w:type="dxa"/>
              <w:left w:w="108" w:type="dxa"/>
              <w:bottom w:w="0" w:type="dxa"/>
              <w:right w:w="108" w:type="dxa"/>
            </w:tcMar>
            <w:hideMark/>
          </w:tcPr>
          <w:p w14:paraId="6A91417C" w14:textId="77777777" w:rsidR="00E8494D" w:rsidRPr="00E8494D" w:rsidRDefault="00E8494D">
            <w:pPr>
              <w:rPr>
                <w:highlight w:val="green"/>
              </w:rPr>
            </w:pPr>
            <w:r w:rsidRPr="00E8494D">
              <w:rPr>
                <w:highlight w:val="green"/>
              </w:rPr>
              <w:t>additional mental health diagnosis</w:t>
            </w:r>
          </w:p>
        </w:tc>
        <w:tc>
          <w:tcPr>
            <w:tcW w:w="747" w:type="dxa"/>
            <w:tcBorders>
              <w:top w:val="nil"/>
              <w:left w:val="nil"/>
              <w:bottom w:val="single" w:sz="8" w:space="0" w:color="auto"/>
              <w:right w:val="single" w:sz="8" w:space="0" w:color="auto"/>
            </w:tcBorders>
            <w:tcMar>
              <w:top w:w="0" w:type="dxa"/>
              <w:left w:w="108" w:type="dxa"/>
              <w:bottom w:w="0" w:type="dxa"/>
              <w:right w:w="108" w:type="dxa"/>
            </w:tcMar>
            <w:hideMark/>
          </w:tcPr>
          <w:p w14:paraId="618A21D7" w14:textId="77777777" w:rsidR="00E8494D" w:rsidRPr="00E8494D" w:rsidRDefault="00E8494D">
            <w:pPr>
              <w:rPr>
                <w:highlight w:val="green"/>
              </w:rPr>
            </w:pPr>
            <w:r w:rsidRPr="00E8494D">
              <w:rPr>
                <w:highlight w:val="green"/>
              </w:rPr>
              <w:t>7</w:t>
            </w:r>
          </w:p>
        </w:tc>
        <w:tc>
          <w:tcPr>
            <w:tcW w:w="3825" w:type="dxa"/>
            <w:tcBorders>
              <w:top w:val="nil"/>
              <w:left w:val="nil"/>
              <w:bottom w:val="single" w:sz="8" w:space="0" w:color="auto"/>
              <w:right w:val="single" w:sz="8" w:space="0" w:color="auto"/>
            </w:tcBorders>
            <w:tcMar>
              <w:top w:w="0" w:type="dxa"/>
              <w:left w:w="108" w:type="dxa"/>
              <w:bottom w:w="0" w:type="dxa"/>
              <w:right w:w="108" w:type="dxa"/>
            </w:tcMar>
            <w:hideMark/>
          </w:tcPr>
          <w:p w14:paraId="0B410F3F" w14:textId="77777777" w:rsidR="00E8494D" w:rsidRPr="00E8494D" w:rsidRDefault="00E8494D">
            <w:pPr>
              <w:rPr>
                <w:highlight w:val="green"/>
              </w:rPr>
            </w:pPr>
            <w:r w:rsidRPr="00E8494D">
              <w:rPr>
                <w:highlight w:val="green"/>
              </w:rPr>
              <w:t>F70-F79 Disorders of intellectual development</w:t>
            </w:r>
          </w:p>
        </w:tc>
        <w:tc>
          <w:tcPr>
            <w:tcW w:w="1202" w:type="dxa"/>
            <w:tcBorders>
              <w:top w:val="nil"/>
              <w:left w:val="nil"/>
              <w:bottom w:val="single" w:sz="8" w:space="0" w:color="auto"/>
              <w:right w:val="single" w:sz="8" w:space="0" w:color="auto"/>
            </w:tcBorders>
            <w:tcMar>
              <w:top w:w="0" w:type="dxa"/>
              <w:left w:w="108" w:type="dxa"/>
              <w:bottom w:w="0" w:type="dxa"/>
              <w:right w:w="108" w:type="dxa"/>
            </w:tcMar>
            <w:hideMark/>
          </w:tcPr>
          <w:p w14:paraId="59F2AB11" w14:textId="77777777" w:rsidR="00E8494D" w:rsidRPr="00E8494D" w:rsidRDefault="00E8494D">
            <w:pPr>
              <w:rPr>
                <w:highlight w:val="green"/>
              </w:rPr>
            </w:pPr>
            <w:r w:rsidRPr="00E8494D">
              <w:rPr>
                <w:highlight w:val="green"/>
              </w:rPr>
              <w:t>202307</w:t>
            </w:r>
          </w:p>
        </w:tc>
        <w:tc>
          <w:tcPr>
            <w:tcW w:w="1268" w:type="dxa"/>
            <w:tcBorders>
              <w:top w:val="nil"/>
              <w:left w:val="nil"/>
              <w:bottom w:val="single" w:sz="8" w:space="0" w:color="auto"/>
              <w:right w:val="single" w:sz="8" w:space="0" w:color="auto"/>
            </w:tcBorders>
            <w:tcMar>
              <w:top w:w="0" w:type="dxa"/>
              <w:left w:w="108" w:type="dxa"/>
              <w:bottom w:w="0" w:type="dxa"/>
              <w:right w:w="108" w:type="dxa"/>
            </w:tcMar>
            <w:hideMark/>
          </w:tcPr>
          <w:p w14:paraId="4D999A72" w14:textId="77777777" w:rsidR="00E8494D" w:rsidRPr="00E8494D" w:rsidRDefault="00E8494D">
            <w:pPr>
              <w:rPr>
                <w:highlight w:val="green"/>
              </w:rPr>
            </w:pPr>
            <w:r w:rsidRPr="00E8494D">
              <w:rPr>
                <w:highlight w:val="green"/>
              </w:rPr>
              <w:t>999912</w:t>
            </w:r>
          </w:p>
        </w:tc>
      </w:tr>
      <w:tr w:rsidR="00E8494D" w14:paraId="35FF861F" w14:textId="77777777" w:rsidTr="00E8494D">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383DBF" w14:textId="77777777" w:rsidR="00E8494D" w:rsidRDefault="00E8494D">
            <w:r>
              <w:t>Client</w:t>
            </w:r>
          </w:p>
        </w:tc>
        <w:tc>
          <w:tcPr>
            <w:tcW w:w="1787" w:type="dxa"/>
            <w:tcBorders>
              <w:top w:val="nil"/>
              <w:left w:val="nil"/>
              <w:bottom w:val="single" w:sz="8" w:space="0" w:color="auto"/>
              <w:right w:val="single" w:sz="8" w:space="0" w:color="auto"/>
            </w:tcBorders>
            <w:tcMar>
              <w:top w:w="0" w:type="dxa"/>
              <w:left w:w="108" w:type="dxa"/>
              <w:bottom w:w="0" w:type="dxa"/>
              <w:right w:w="108" w:type="dxa"/>
            </w:tcMar>
            <w:hideMark/>
          </w:tcPr>
          <w:p w14:paraId="4BA58EAB" w14:textId="77777777" w:rsidR="00E8494D" w:rsidRPr="00E8494D" w:rsidRDefault="00E8494D">
            <w:pPr>
              <w:rPr>
                <w:highlight w:val="green"/>
              </w:rPr>
            </w:pPr>
            <w:r w:rsidRPr="00E8494D">
              <w:rPr>
                <w:highlight w:val="green"/>
              </w:rPr>
              <w:t>additional mental health diagnosis</w:t>
            </w:r>
          </w:p>
        </w:tc>
        <w:tc>
          <w:tcPr>
            <w:tcW w:w="747" w:type="dxa"/>
            <w:tcBorders>
              <w:top w:val="nil"/>
              <w:left w:val="nil"/>
              <w:bottom w:val="single" w:sz="8" w:space="0" w:color="auto"/>
              <w:right w:val="single" w:sz="8" w:space="0" w:color="auto"/>
            </w:tcBorders>
            <w:tcMar>
              <w:top w:w="0" w:type="dxa"/>
              <w:left w:w="108" w:type="dxa"/>
              <w:bottom w:w="0" w:type="dxa"/>
              <w:right w:w="108" w:type="dxa"/>
            </w:tcMar>
            <w:hideMark/>
          </w:tcPr>
          <w:p w14:paraId="295F1E7F" w14:textId="77777777" w:rsidR="00E8494D" w:rsidRPr="00E8494D" w:rsidRDefault="00E8494D">
            <w:pPr>
              <w:rPr>
                <w:highlight w:val="green"/>
              </w:rPr>
            </w:pPr>
            <w:r w:rsidRPr="00E8494D">
              <w:rPr>
                <w:highlight w:val="green"/>
              </w:rPr>
              <w:t>8</w:t>
            </w:r>
          </w:p>
        </w:tc>
        <w:tc>
          <w:tcPr>
            <w:tcW w:w="3825" w:type="dxa"/>
            <w:tcBorders>
              <w:top w:val="nil"/>
              <w:left w:val="nil"/>
              <w:bottom w:val="single" w:sz="8" w:space="0" w:color="auto"/>
              <w:right w:val="single" w:sz="8" w:space="0" w:color="auto"/>
            </w:tcBorders>
            <w:tcMar>
              <w:top w:w="0" w:type="dxa"/>
              <w:left w:w="108" w:type="dxa"/>
              <w:bottom w:w="0" w:type="dxa"/>
              <w:right w:w="108" w:type="dxa"/>
            </w:tcMar>
            <w:hideMark/>
          </w:tcPr>
          <w:p w14:paraId="4121C8F3" w14:textId="77777777" w:rsidR="00E8494D" w:rsidRPr="00E8494D" w:rsidRDefault="00E8494D">
            <w:pPr>
              <w:rPr>
                <w:highlight w:val="green"/>
              </w:rPr>
            </w:pPr>
            <w:r w:rsidRPr="00E8494D">
              <w:rPr>
                <w:highlight w:val="green"/>
              </w:rPr>
              <w:t>F80-F89 Disorders of psychological development</w:t>
            </w:r>
          </w:p>
        </w:tc>
        <w:tc>
          <w:tcPr>
            <w:tcW w:w="1202" w:type="dxa"/>
            <w:tcBorders>
              <w:top w:val="nil"/>
              <w:left w:val="nil"/>
              <w:bottom w:val="single" w:sz="8" w:space="0" w:color="auto"/>
              <w:right w:val="single" w:sz="8" w:space="0" w:color="auto"/>
            </w:tcBorders>
            <w:tcMar>
              <w:top w:w="0" w:type="dxa"/>
              <w:left w:w="108" w:type="dxa"/>
              <w:bottom w:w="0" w:type="dxa"/>
              <w:right w:w="108" w:type="dxa"/>
            </w:tcMar>
            <w:hideMark/>
          </w:tcPr>
          <w:p w14:paraId="4826F1D0" w14:textId="77777777" w:rsidR="00E8494D" w:rsidRPr="00E8494D" w:rsidRDefault="00E8494D">
            <w:pPr>
              <w:rPr>
                <w:highlight w:val="green"/>
              </w:rPr>
            </w:pPr>
            <w:r w:rsidRPr="00E8494D">
              <w:rPr>
                <w:highlight w:val="green"/>
              </w:rPr>
              <w:t>202307</w:t>
            </w:r>
          </w:p>
        </w:tc>
        <w:tc>
          <w:tcPr>
            <w:tcW w:w="1268" w:type="dxa"/>
            <w:tcBorders>
              <w:top w:val="nil"/>
              <w:left w:val="nil"/>
              <w:bottom w:val="single" w:sz="8" w:space="0" w:color="auto"/>
              <w:right w:val="single" w:sz="8" w:space="0" w:color="auto"/>
            </w:tcBorders>
            <w:tcMar>
              <w:top w:w="0" w:type="dxa"/>
              <w:left w:w="108" w:type="dxa"/>
              <w:bottom w:w="0" w:type="dxa"/>
              <w:right w:w="108" w:type="dxa"/>
            </w:tcMar>
            <w:hideMark/>
          </w:tcPr>
          <w:p w14:paraId="191782BF" w14:textId="77777777" w:rsidR="00E8494D" w:rsidRPr="00E8494D" w:rsidRDefault="00E8494D">
            <w:pPr>
              <w:rPr>
                <w:highlight w:val="green"/>
              </w:rPr>
            </w:pPr>
            <w:r w:rsidRPr="00E8494D">
              <w:rPr>
                <w:highlight w:val="green"/>
              </w:rPr>
              <w:t>999912</w:t>
            </w:r>
          </w:p>
        </w:tc>
      </w:tr>
      <w:tr w:rsidR="00E8494D" w14:paraId="145C2389" w14:textId="77777777" w:rsidTr="00E8494D">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C91799" w14:textId="77777777" w:rsidR="00E8494D" w:rsidRDefault="00E8494D">
            <w:r>
              <w:t>Client</w:t>
            </w:r>
          </w:p>
        </w:tc>
        <w:tc>
          <w:tcPr>
            <w:tcW w:w="1787" w:type="dxa"/>
            <w:tcBorders>
              <w:top w:val="nil"/>
              <w:left w:val="nil"/>
              <w:bottom w:val="single" w:sz="8" w:space="0" w:color="auto"/>
              <w:right w:val="single" w:sz="8" w:space="0" w:color="auto"/>
            </w:tcBorders>
            <w:tcMar>
              <w:top w:w="0" w:type="dxa"/>
              <w:left w:w="108" w:type="dxa"/>
              <w:bottom w:w="0" w:type="dxa"/>
              <w:right w:w="108" w:type="dxa"/>
            </w:tcMar>
            <w:hideMark/>
          </w:tcPr>
          <w:p w14:paraId="0B9B153D" w14:textId="77777777" w:rsidR="00E8494D" w:rsidRPr="00E8494D" w:rsidRDefault="00E8494D">
            <w:pPr>
              <w:rPr>
                <w:highlight w:val="green"/>
              </w:rPr>
            </w:pPr>
            <w:r w:rsidRPr="00E8494D">
              <w:rPr>
                <w:highlight w:val="green"/>
              </w:rPr>
              <w:t>additional mental health diagnosis</w:t>
            </w:r>
          </w:p>
        </w:tc>
        <w:tc>
          <w:tcPr>
            <w:tcW w:w="747" w:type="dxa"/>
            <w:tcBorders>
              <w:top w:val="nil"/>
              <w:left w:val="nil"/>
              <w:bottom w:val="single" w:sz="8" w:space="0" w:color="auto"/>
              <w:right w:val="single" w:sz="8" w:space="0" w:color="auto"/>
            </w:tcBorders>
            <w:tcMar>
              <w:top w:w="0" w:type="dxa"/>
              <w:left w:w="108" w:type="dxa"/>
              <w:bottom w:w="0" w:type="dxa"/>
              <w:right w:w="108" w:type="dxa"/>
            </w:tcMar>
            <w:hideMark/>
          </w:tcPr>
          <w:p w14:paraId="578A71AB" w14:textId="77777777" w:rsidR="00E8494D" w:rsidRPr="00E8494D" w:rsidRDefault="00E8494D">
            <w:pPr>
              <w:rPr>
                <w:highlight w:val="green"/>
              </w:rPr>
            </w:pPr>
            <w:r w:rsidRPr="00E8494D">
              <w:rPr>
                <w:highlight w:val="green"/>
              </w:rPr>
              <w:t>9</w:t>
            </w:r>
          </w:p>
        </w:tc>
        <w:tc>
          <w:tcPr>
            <w:tcW w:w="3825" w:type="dxa"/>
            <w:tcBorders>
              <w:top w:val="nil"/>
              <w:left w:val="nil"/>
              <w:bottom w:val="single" w:sz="8" w:space="0" w:color="auto"/>
              <w:right w:val="single" w:sz="8" w:space="0" w:color="auto"/>
            </w:tcBorders>
            <w:tcMar>
              <w:top w:w="0" w:type="dxa"/>
              <w:left w:w="108" w:type="dxa"/>
              <w:bottom w:w="0" w:type="dxa"/>
              <w:right w:w="108" w:type="dxa"/>
            </w:tcMar>
            <w:hideMark/>
          </w:tcPr>
          <w:p w14:paraId="753782E9" w14:textId="77777777" w:rsidR="00E8494D" w:rsidRPr="00E8494D" w:rsidRDefault="00E8494D">
            <w:pPr>
              <w:rPr>
                <w:highlight w:val="green"/>
              </w:rPr>
            </w:pPr>
            <w:r w:rsidRPr="00E8494D">
              <w:rPr>
                <w:highlight w:val="green"/>
              </w:rPr>
              <w:t>F90-F98 Behavioural and emotional disorders with onset usually occurring in childhood and adolescence</w:t>
            </w:r>
          </w:p>
        </w:tc>
        <w:tc>
          <w:tcPr>
            <w:tcW w:w="1202" w:type="dxa"/>
            <w:tcBorders>
              <w:top w:val="nil"/>
              <w:left w:val="nil"/>
              <w:bottom w:val="single" w:sz="8" w:space="0" w:color="auto"/>
              <w:right w:val="single" w:sz="8" w:space="0" w:color="auto"/>
            </w:tcBorders>
            <w:tcMar>
              <w:top w:w="0" w:type="dxa"/>
              <w:left w:w="108" w:type="dxa"/>
              <w:bottom w:w="0" w:type="dxa"/>
              <w:right w:w="108" w:type="dxa"/>
            </w:tcMar>
            <w:hideMark/>
          </w:tcPr>
          <w:p w14:paraId="6DA62405" w14:textId="77777777" w:rsidR="00E8494D" w:rsidRPr="00E8494D" w:rsidRDefault="00E8494D">
            <w:pPr>
              <w:rPr>
                <w:highlight w:val="green"/>
              </w:rPr>
            </w:pPr>
            <w:r w:rsidRPr="00E8494D">
              <w:rPr>
                <w:highlight w:val="green"/>
              </w:rPr>
              <w:t>202307</w:t>
            </w:r>
          </w:p>
        </w:tc>
        <w:tc>
          <w:tcPr>
            <w:tcW w:w="1268" w:type="dxa"/>
            <w:tcBorders>
              <w:top w:val="nil"/>
              <w:left w:val="nil"/>
              <w:bottom w:val="single" w:sz="8" w:space="0" w:color="auto"/>
              <w:right w:val="single" w:sz="8" w:space="0" w:color="auto"/>
            </w:tcBorders>
            <w:tcMar>
              <w:top w:w="0" w:type="dxa"/>
              <w:left w:w="108" w:type="dxa"/>
              <w:bottom w:w="0" w:type="dxa"/>
              <w:right w:w="108" w:type="dxa"/>
            </w:tcMar>
            <w:hideMark/>
          </w:tcPr>
          <w:p w14:paraId="19C0CBEE" w14:textId="77777777" w:rsidR="00E8494D" w:rsidRPr="00E8494D" w:rsidRDefault="00E8494D">
            <w:pPr>
              <w:rPr>
                <w:highlight w:val="green"/>
              </w:rPr>
            </w:pPr>
            <w:r w:rsidRPr="00E8494D">
              <w:rPr>
                <w:highlight w:val="green"/>
              </w:rPr>
              <w:t>999912</w:t>
            </w:r>
          </w:p>
        </w:tc>
      </w:tr>
      <w:tr w:rsidR="00E8494D" w14:paraId="66410AC2" w14:textId="77777777" w:rsidTr="00E8494D">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CBE97B" w14:textId="77777777" w:rsidR="00E8494D" w:rsidRDefault="00E8494D">
            <w:r>
              <w:t>Client</w:t>
            </w:r>
          </w:p>
        </w:tc>
        <w:tc>
          <w:tcPr>
            <w:tcW w:w="1787" w:type="dxa"/>
            <w:tcBorders>
              <w:top w:val="nil"/>
              <w:left w:val="nil"/>
              <w:bottom w:val="single" w:sz="8" w:space="0" w:color="auto"/>
              <w:right w:val="single" w:sz="8" w:space="0" w:color="auto"/>
            </w:tcBorders>
            <w:tcMar>
              <w:top w:w="0" w:type="dxa"/>
              <w:left w:w="108" w:type="dxa"/>
              <w:bottom w:w="0" w:type="dxa"/>
              <w:right w:w="108" w:type="dxa"/>
            </w:tcMar>
            <w:hideMark/>
          </w:tcPr>
          <w:p w14:paraId="02C8DBB2" w14:textId="77777777" w:rsidR="00E8494D" w:rsidRPr="00E8494D" w:rsidRDefault="00E8494D">
            <w:pPr>
              <w:rPr>
                <w:highlight w:val="green"/>
              </w:rPr>
            </w:pPr>
            <w:r w:rsidRPr="00E8494D">
              <w:rPr>
                <w:highlight w:val="green"/>
              </w:rPr>
              <w:t>additional mental health diagnosis</w:t>
            </w:r>
          </w:p>
        </w:tc>
        <w:tc>
          <w:tcPr>
            <w:tcW w:w="747" w:type="dxa"/>
            <w:tcBorders>
              <w:top w:val="nil"/>
              <w:left w:val="nil"/>
              <w:bottom w:val="single" w:sz="8" w:space="0" w:color="auto"/>
              <w:right w:val="single" w:sz="8" w:space="0" w:color="auto"/>
            </w:tcBorders>
            <w:tcMar>
              <w:top w:w="0" w:type="dxa"/>
              <w:left w:w="108" w:type="dxa"/>
              <w:bottom w:w="0" w:type="dxa"/>
              <w:right w:w="108" w:type="dxa"/>
            </w:tcMar>
            <w:hideMark/>
          </w:tcPr>
          <w:p w14:paraId="6EA0DE21" w14:textId="77777777" w:rsidR="00E8494D" w:rsidRPr="00E8494D" w:rsidRDefault="00E8494D">
            <w:pPr>
              <w:rPr>
                <w:highlight w:val="green"/>
              </w:rPr>
            </w:pPr>
            <w:r w:rsidRPr="00E8494D">
              <w:rPr>
                <w:highlight w:val="green"/>
              </w:rPr>
              <w:t>10</w:t>
            </w:r>
          </w:p>
        </w:tc>
        <w:tc>
          <w:tcPr>
            <w:tcW w:w="3825" w:type="dxa"/>
            <w:tcBorders>
              <w:top w:val="nil"/>
              <w:left w:val="nil"/>
              <w:bottom w:val="single" w:sz="8" w:space="0" w:color="auto"/>
              <w:right w:val="single" w:sz="8" w:space="0" w:color="auto"/>
            </w:tcBorders>
            <w:tcMar>
              <w:top w:w="0" w:type="dxa"/>
              <w:left w:w="108" w:type="dxa"/>
              <w:bottom w:w="0" w:type="dxa"/>
              <w:right w:w="108" w:type="dxa"/>
            </w:tcMar>
            <w:hideMark/>
          </w:tcPr>
          <w:p w14:paraId="2C76871C" w14:textId="77777777" w:rsidR="00E8494D" w:rsidRPr="00E8494D" w:rsidRDefault="00E8494D">
            <w:pPr>
              <w:rPr>
                <w:highlight w:val="green"/>
              </w:rPr>
            </w:pPr>
            <w:r w:rsidRPr="00E8494D">
              <w:rPr>
                <w:highlight w:val="green"/>
              </w:rPr>
              <w:t>F99-F99 Unspecified mental disorder</w:t>
            </w:r>
          </w:p>
        </w:tc>
        <w:tc>
          <w:tcPr>
            <w:tcW w:w="1202" w:type="dxa"/>
            <w:tcBorders>
              <w:top w:val="nil"/>
              <w:left w:val="nil"/>
              <w:bottom w:val="single" w:sz="8" w:space="0" w:color="auto"/>
              <w:right w:val="single" w:sz="8" w:space="0" w:color="auto"/>
            </w:tcBorders>
            <w:tcMar>
              <w:top w:w="0" w:type="dxa"/>
              <w:left w:w="108" w:type="dxa"/>
              <w:bottom w:w="0" w:type="dxa"/>
              <w:right w:w="108" w:type="dxa"/>
            </w:tcMar>
            <w:hideMark/>
          </w:tcPr>
          <w:p w14:paraId="5A2A15F6" w14:textId="77777777" w:rsidR="00E8494D" w:rsidRPr="00E8494D" w:rsidRDefault="00E8494D">
            <w:pPr>
              <w:rPr>
                <w:highlight w:val="green"/>
              </w:rPr>
            </w:pPr>
            <w:r w:rsidRPr="00E8494D">
              <w:rPr>
                <w:highlight w:val="green"/>
              </w:rPr>
              <w:t>202307</w:t>
            </w:r>
          </w:p>
        </w:tc>
        <w:tc>
          <w:tcPr>
            <w:tcW w:w="1268" w:type="dxa"/>
            <w:tcBorders>
              <w:top w:val="nil"/>
              <w:left w:val="nil"/>
              <w:bottom w:val="single" w:sz="8" w:space="0" w:color="auto"/>
              <w:right w:val="single" w:sz="8" w:space="0" w:color="auto"/>
            </w:tcBorders>
            <w:tcMar>
              <w:top w:w="0" w:type="dxa"/>
              <w:left w:w="108" w:type="dxa"/>
              <w:bottom w:w="0" w:type="dxa"/>
              <w:right w:w="108" w:type="dxa"/>
            </w:tcMar>
            <w:hideMark/>
          </w:tcPr>
          <w:p w14:paraId="1B996193" w14:textId="77777777" w:rsidR="00E8494D" w:rsidRPr="00E8494D" w:rsidRDefault="00E8494D">
            <w:pPr>
              <w:rPr>
                <w:highlight w:val="green"/>
              </w:rPr>
            </w:pPr>
            <w:r w:rsidRPr="00E8494D">
              <w:rPr>
                <w:highlight w:val="green"/>
              </w:rPr>
              <w:t>999912</w:t>
            </w:r>
          </w:p>
        </w:tc>
      </w:tr>
      <w:tr w:rsidR="00E8494D" w14:paraId="26B12A7D" w14:textId="77777777" w:rsidTr="00E8494D">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6A3D1" w14:textId="77777777" w:rsidR="00E8494D" w:rsidRDefault="00E8494D">
            <w:r>
              <w:t>Client</w:t>
            </w:r>
          </w:p>
        </w:tc>
        <w:tc>
          <w:tcPr>
            <w:tcW w:w="1787" w:type="dxa"/>
            <w:tcBorders>
              <w:top w:val="nil"/>
              <w:left w:val="nil"/>
              <w:bottom w:val="single" w:sz="8" w:space="0" w:color="auto"/>
              <w:right w:val="single" w:sz="8" w:space="0" w:color="auto"/>
            </w:tcBorders>
            <w:tcMar>
              <w:top w:w="0" w:type="dxa"/>
              <w:left w:w="108" w:type="dxa"/>
              <w:bottom w:w="0" w:type="dxa"/>
              <w:right w:w="108" w:type="dxa"/>
            </w:tcMar>
            <w:hideMark/>
          </w:tcPr>
          <w:p w14:paraId="790785FA" w14:textId="77777777" w:rsidR="00E8494D" w:rsidRPr="00E8494D" w:rsidRDefault="00E8494D">
            <w:pPr>
              <w:rPr>
                <w:highlight w:val="green"/>
              </w:rPr>
            </w:pPr>
            <w:r w:rsidRPr="00E8494D">
              <w:rPr>
                <w:highlight w:val="green"/>
              </w:rPr>
              <w:t>additional mental health diagnosis</w:t>
            </w:r>
          </w:p>
        </w:tc>
        <w:tc>
          <w:tcPr>
            <w:tcW w:w="747" w:type="dxa"/>
            <w:tcBorders>
              <w:top w:val="nil"/>
              <w:left w:val="nil"/>
              <w:bottom w:val="single" w:sz="8" w:space="0" w:color="auto"/>
              <w:right w:val="single" w:sz="8" w:space="0" w:color="auto"/>
            </w:tcBorders>
            <w:tcMar>
              <w:top w:w="0" w:type="dxa"/>
              <w:left w:w="108" w:type="dxa"/>
              <w:bottom w:w="0" w:type="dxa"/>
              <w:right w:w="108" w:type="dxa"/>
            </w:tcMar>
            <w:hideMark/>
          </w:tcPr>
          <w:p w14:paraId="30ABCE18" w14:textId="77777777" w:rsidR="00E8494D" w:rsidRPr="00E8494D" w:rsidRDefault="00E8494D">
            <w:pPr>
              <w:rPr>
                <w:highlight w:val="green"/>
              </w:rPr>
            </w:pPr>
            <w:r w:rsidRPr="00E8494D">
              <w:rPr>
                <w:highlight w:val="green"/>
              </w:rPr>
              <w:t>99</w:t>
            </w:r>
          </w:p>
        </w:tc>
        <w:tc>
          <w:tcPr>
            <w:tcW w:w="3825" w:type="dxa"/>
            <w:tcBorders>
              <w:top w:val="nil"/>
              <w:left w:val="nil"/>
              <w:bottom w:val="single" w:sz="8" w:space="0" w:color="auto"/>
              <w:right w:val="single" w:sz="8" w:space="0" w:color="auto"/>
            </w:tcBorders>
            <w:tcMar>
              <w:top w:w="0" w:type="dxa"/>
              <w:left w:w="108" w:type="dxa"/>
              <w:bottom w:w="0" w:type="dxa"/>
              <w:right w:w="108" w:type="dxa"/>
            </w:tcMar>
            <w:hideMark/>
          </w:tcPr>
          <w:p w14:paraId="4A0E3560" w14:textId="77777777" w:rsidR="00E8494D" w:rsidRPr="00E8494D" w:rsidRDefault="00E8494D">
            <w:pPr>
              <w:rPr>
                <w:highlight w:val="green"/>
              </w:rPr>
            </w:pPr>
            <w:r w:rsidRPr="00E8494D">
              <w:rPr>
                <w:highlight w:val="green"/>
              </w:rPr>
              <w:t>Not stated or Inadequately described</w:t>
            </w:r>
          </w:p>
        </w:tc>
        <w:tc>
          <w:tcPr>
            <w:tcW w:w="1202" w:type="dxa"/>
            <w:tcBorders>
              <w:top w:val="nil"/>
              <w:left w:val="nil"/>
              <w:bottom w:val="single" w:sz="8" w:space="0" w:color="auto"/>
              <w:right w:val="single" w:sz="8" w:space="0" w:color="auto"/>
            </w:tcBorders>
            <w:tcMar>
              <w:top w:w="0" w:type="dxa"/>
              <w:left w:w="108" w:type="dxa"/>
              <w:bottom w:w="0" w:type="dxa"/>
              <w:right w:w="108" w:type="dxa"/>
            </w:tcMar>
            <w:hideMark/>
          </w:tcPr>
          <w:p w14:paraId="1E2288BB" w14:textId="77777777" w:rsidR="00E8494D" w:rsidRPr="00E8494D" w:rsidRDefault="00E8494D">
            <w:pPr>
              <w:rPr>
                <w:highlight w:val="green"/>
              </w:rPr>
            </w:pPr>
            <w:r w:rsidRPr="00E8494D">
              <w:rPr>
                <w:highlight w:val="green"/>
              </w:rPr>
              <w:t>202307</w:t>
            </w:r>
          </w:p>
        </w:tc>
        <w:tc>
          <w:tcPr>
            <w:tcW w:w="1268" w:type="dxa"/>
            <w:tcBorders>
              <w:top w:val="nil"/>
              <w:left w:val="nil"/>
              <w:bottom w:val="single" w:sz="8" w:space="0" w:color="auto"/>
              <w:right w:val="single" w:sz="8" w:space="0" w:color="auto"/>
            </w:tcBorders>
            <w:tcMar>
              <w:top w:w="0" w:type="dxa"/>
              <w:left w:w="108" w:type="dxa"/>
              <w:bottom w:w="0" w:type="dxa"/>
              <w:right w:w="108" w:type="dxa"/>
            </w:tcMar>
            <w:hideMark/>
          </w:tcPr>
          <w:p w14:paraId="2DE43425" w14:textId="77777777" w:rsidR="00E8494D" w:rsidRPr="00E8494D" w:rsidRDefault="00E8494D">
            <w:pPr>
              <w:rPr>
                <w:highlight w:val="green"/>
              </w:rPr>
            </w:pPr>
            <w:r w:rsidRPr="00E8494D">
              <w:rPr>
                <w:highlight w:val="green"/>
              </w:rPr>
              <w:t>999912</w:t>
            </w:r>
          </w:p>
        </w:tc>
      </w:tr>
    </w:tbl>
    <w:p w14:paraId="4EEBCF0C" w14:textId="7CE9ACCC" w:rsidR="00E8494D" w:rsidRPr="00E8494D" w:rsidRDefault="00E8494D" w:rsidP="00E8494D">
      <w:pPr>
        <w:rPr>
          <w:rFonts w:ascii="Calibri" w:hAnsi="Calibri"/>
          <w:sz w:val="22"/>
        </w:rPr>
      </w:pPr>
      <w:r w:rsidRPr="00F312F5">
        <w:rPr>
          <w:vertAlign w:val="superscript"/>
        </w:rPr>
        <w:t>*</w:t>
      </w:r>
      <w:r>
        <w:rPr>
          <w:vertAlign w:val="superscript"/>
        </w:rPr>
        <w:t xml:space="preserve"> </w:t>
      </w:r>
      <w:r>
        <w:t>Start date/End date represents the reporting period in YYYYMM format – End date 999912 is used as default for active codes.</w:t>
      </w:r>
    </w:p>
    <w:p w14:paraId="1F2B06DC" w14:textId="50B2F831" w:rsidR="00E8494D" w:rsidRDefault="00E8494D" w:rsidP="00616FC7">
      <w:pPr>
        <w:pStyle w:val="DHHSbody"/>
      </w:pPr>
    </w:p>
    <w:p w14:paraId="5BF2D12F" w14:textId="685F64B7" w:rsidR="00B33302" w:rsidRPr="003E7BC9" w:rsidRDefault="00B33302" w:rsidP="005A5594">
      <w:pPr>
        <w:pStyle w:val="DHHSbody"/>
        <w:rPr>
          <w:rFonts w:eastAsia="MS Gothic"/>
          <w:bCs/>
          <w:color w:val="53565A"/>
          <w:sz w:val="28"/>
          <w:szCs w:val="28"/>
        </w:rPr>
      </w:pPr>
      <w:bookmarkStart w:id="31" w:name="_Toc87881113"/>
      <w:r w:rsidRPr="003E7BC9">
        <w:rPr>
          <w:rFonts w:eastAsia="MS Gothic"/>
          <w:bCs/>
          <w:color w:val="53565A"/>
          <w:sz w:val="28"/>
          <w:szCs w:val="28"/>
        </w:rPr>
        <w:t>VADC Compilation and Submission Specification</w:t>
      </w:r>
      <w:r w:rsidR="0075591E" w:rsidRPr="003E7BC9">
        <w:rPr>
          <w:rFonts w:eastAsia="MS Gothic"/>
          <w:bCs/>
          <w:color w:val="53565A"/>
          <w:sz w:val="28"/>
          <w:szCs w:val="28"/>
        </w:rPr>
        <w:t xml:space="preserve"> 2022-23</w:t>
      </w:r>
    </w:p>
    <w:p w14:paraId="03B094AA" w14:textId="77777777" w:rsidR="0075591E" w:rsidRDefault="0075591E" w:rsidP="006850DC">
      <w:pPr>
        <w:pStyle w:val="VADCSubheadingnotTOC"/>
      </w:pPr>
      <w:bookmarkStart w:id="32" w:name="_Toc87881087"/>
      <w:r>
        <w:t>3.3.1</w:t>
      </w:r>
      <w:r>
        <w:tab/>
      </w:r>
      <w:r w:rsidRPr="00B73E79">
        <w:t>Dependant</w:t>
      </w:r>
      <w:bookmarkEnd w:id="32"/>
    </w:p>
    <w:p w14:paraId="2843EDF0" w14:textId="77777777" w:rsidR="0075591E" w:rsidRDefault="0075591E" w:rsidP="0075591E">
      <w:pPr>
        <w:pStyle w:val="DHHSbody"/>
      </w:pPr>
      <w:r w:rsidRPr="001431BB">
        <w:lastRenderedPageBreak/>
        <w:t xml:space="preserve">The </w:t>
      </w:r>
      <w:r>
        <w:t>d</w:t>
      </w:r>
      <w:r w:rsidRPr="001431BB">
        <w:t>epend</w:t>
      </w:r>
      <w:r>
        <w:t>a</w:t>
      </w:r>
      <w:r w:rsidRPr="001431BB">
        <w:t xml:space="preserve">nt </w:t>
      </w:r>
      <w:r>
        <w:t xml:space="preserve">record and associated data elements do </w:t>
      </w:r>
      <w:r w:rsidRPr="00FD00F5">
        <w:t xml:space="preserve">not have to be submitted if the </w:t>
      </w:r>
      <w:r w:rsidRPr="007C54E8">
        <w:t>client does not have any dependants</w:t>
      </w:r>
      <w:r>
        <w:t>.</w:t>
      </w:r>
    </w:p>
    <w:p w14:paraId="510BE229" w14:textId="77777777" w:rsidR="0075591E" w:rsidRDefault="0075591E" w:rsidP="0075591E">
      <w:pPr>
        <w:pStyle w:val="DHHSbody"/>
      </w:pPr>
      <w:r>
        <w:t>Figure 3 below shows the Client element and all associated child elements within the XSD.</w:t>
      </w:r>
    </w:p>
    <w:p w14:paraId="4FF00DCB" w14:textId="77777777" w:rsidR="0075591E" w:rsidRPr="001C2A06" w:rsidRDefault="0075591E" w:rsidP="0075591E">
      <w:pPr>
        <w:pStyle w:val="DHHStablecaption"/>
      </w:pPr>
      <w:r w:rsidRPr="001C2A06">
        <w:t xml:space="preserve">Figure </w:t>
      </w:r>
      <w:r>
        <w:rPr>
          <w:noProof/>
        </w:rPr>
        <w:t>3</w:t>
      </w:r>
      <w:r w:rsidRPr="001C2A06">
        <w:t xml:space="preserve">: Client </w:t>
      </w:r>
      <w:r>
        <w:t>R</w:t>
      </w:r>
      <w:r w:rsidRPr="001C2A06">
        <w:t>ecord within the XSD</w:t>
      </w:r>
    </w:p>
    <w:p w14:paraId="474E08DA" w14:textId="7B122F01" w:rsidR="0075591E" w:rsidRDefault="00A52B03" w:rsidP="0075591E">
      <w:pPr>
        <w:pStyle w:val="DHHSbody"/>
      </w:pPr>
      <w:r>
        <w:rPr>
          <w:noProof/>
        </w:rPr>
        <mc:AlternateContent>
          <mc:Choice Requires="wps">
            <w:drawing>
              <wp:anchor distT="45720" distB="45720" distL="114300" distR="114300" simplePos="0" relativeHeight="251662337" behindDoc="1" locked="0" layoutInCell="1" allowOverlap="1" wp14:anchorId="3EF5B219" wp14:editId="65478ED0">
                <wp:simplePos x="0" y="0"/>
                <wp:positionH relativeFrom="column">
                  <wp:posOffset>1943735</wp:posOffset>
                </wp:positionH>
                <wp:positionV relativeFrom="paragraph">
                  <wp:posOffset>2491740</wp:posOffset>
                </wp:positionV>
                <wp:extent cx="2162175" cy="3048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304800"/>
                        </a:xfrm>
                        <a:prstGeom prst="rect">
                          <a:avLst/>
                        </a:prstGeom>
                        <a:solidFill>
                          <a:srgbClr val="FFFFFF"/>
                        </a:solidFill>
                        <a:ln w="9525">
                          <a:solidFill>
                            <a:srgbClr val="000000"/>
                          </a:solidFill>
                          <a:miter lim="800000"/>
                          <a:headEnd/>
                          <a:tailEnd/>
                        </a:ln>
                      </wps:spPr>
                      <wps:txbx>
                        <w:txbxContent>
                          <w:p w14:paraId="3CF8E3B5" w14:textId="05A01010" w:rsidR="00A52B03" w:rsidRPr="00A52B03" w:rsidRDefault="00A52B03">
                            <w:pPr>
                              <w:rPr>
                                <w:sz w:val="18"/>
                                <w:szCs w:val="18"/>
                              </w:rPr>
                            </w:pPr>
                            <w:r w:rsidRPr="00A52B03">
                              <w:rPr>
                                <w:sz w:val="18"/>
                                <w:szCs w:val="18"/>
                                <w:highlight w:val="green"/>
                              </w:rPr>
                              <w:t>&lt;- additional_mental_health_diagnosis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F5B219" id="_x0000_t202" coordsize="21600,21600" o:spt="202" path="m,l,21600r21600,l21600,xe">
                <v:stroke joinstyle="miter"/>
                <v:path gradientshapeok="t" o:connecttype="rect"/>
              </v:shapetype>
              <v:shape id="Text Box 2" o:spid="_x0000_s1026" type="#_x0000_t202" style="position:absolute;margin-left:153.05pt;margin-top:196.2pt;width:170.25pt;height:24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">
                <v:textbox>
                  <w:txbxContent>
                    <w:p w14:paraId="3CF8E3B5" w14:textId="05A01010" w:rsidR="00A52B03" w:rsidRPr="00A52B03" w:rsidRDefault="00A52B03">
                      <w:pPr>
                        <w:rPr>
                          <w:sz w:val="18"/>
                          <w:szCs w:val="18"/>
                        </w:rPr>
                      </w:pPr>
                      <w:r w:rsidRPr="00A52B03">
                        <w:rPr>
                          <w:sz w:val="18"/>
                          <w:szCs w:val="18"/>
                          <w:highlight w:val="green"/>
                        </w:rPr>
                        <w:t>&lt;- additional_mental_health_diagnosis</w:t>
                      </w:r>
                    </w:p>
                  </w:txbxContent>
                </v:textbox>
                <w10:wrap type="square"/>
              </v:shape>
            </w:pict>
          </mc:Fallback>
        </mc:AlternateContent>
      </w:r>
      <w:r>
        <w:rPr>
          <w:noProof/>
        </w:rPr>
        <w:drawing>
          <wp:anchor distT="0" distB="0" distL="114300" distR="114300" simplePos="0" relativeHeight="251660289" behindDoc="0" locked="0" layoutInCell="1" allowOverlap="1" wp14:anchorId="66462970" wp14:editId="6C2936B0">
            <wp:simplePos x="0" y="0"/>
            <wp:positionH relativeFrom="margin">
              <wp:align>left</wp:align>
            </wp:positionH>
            <wp:positionV relativeFrom="paragraph">
              <wp:posOffset>104775</wp:posOffset>
            </wp:positionV>
            <wp:extent cx="2543175" cy="4438650"/>
            <wp:effectExtent l="0" t="0" r="9525" b="0"/>
            <wp:wrapSquare wrapText="bothSides"/>
            <wp:docPr id="26" name="Picture 7"/>
            <wp:cNvGraphicFramePr/>
            <a:graphic xmlns:a="http://schemas.openxmlformats.org/drawingml/2006/main">
              <a:graphicData uri="http://schemas.openxmlformats.org/drawingml/2006/picture">
                <pic:pic xmlns:pic="http://schemas.openxmlformats.org/drawingml/2006/picture">
                  <pic:nvPicPr>
                    <pic:cNvPr id="1" name="Picture 7"/>
                    <pic:cNvPicPr/>
                  </pic:nvPicPr>
                  <pic:blipFill rotWithShape="1">
                    <a:blip r:embed="rId33">
                      <a:extLst>
                        <a:ext uri="{28A0092B-C50C-407E-A947-70E740481C1C}">
                          <a14:useLocalDpi xmlns:a14="http://schemas.microsoft.com/office/drawing/2010/main" val="0"/>
                        </a:ext>
                      </a:extLst>
                    </a:blip>
                    <a:srcRect/>
                    <a:stretch/>
                  </pic:blipFill>
                  <pic:spPr bwMode="auto">
                    <a:xfrm>
                      <a:off x="0" y="0"/>
                      <a:ext cx="2543175" cy="4438650"/>
                    </a:xfrm>
                    <a:prstGeom prst="rect">
                      <a:avLst/>
                    </a:prstGeom>
                    <a:noFill/>
                    <a:ln>
                      <a:noFill/>
                    </a:ln>
                    <a:extLst>
                      <a:ext uri="{53640926-AAD7-44D8-BBD7-CCE9431645EC}">
                        <a14:shadowObscured xmlns:a14="http://schemas.microsoft.com/office/drawing/2010/main"/>
                      </a:ext>
                    </a:extLst>
                  </pic:spPr>
                </pic:pic>
              </a:graphicData>
            </a:graphic>
          </wp:anchor>
        </w:drawing>
      </w:r>
      <w:r w:rsidR="0075591E">
        <w:br w:type="textWrapping" w:clear="all"/>
      </w:r>
    </w:p>
    <w:p w14:paraId="4A9ED9AB" w14:textId="77777777" w:rsidR="0075591E" w:rsidRDefault="0075591E" w:rsidP="0075591E">
      <w:pPr>
        <w:pStyle w:val="DHHSbody"/>
      </w:pPr>
      <w:r>
        <w:t>Figure 4, the XML fragment below, implements the XSD diagrammatically represented above.</w:t>
      </w:r>
    </w:p>
    <w:p w14:paraId="4B11504F" w14:textId="77777777" w:rsidR="0075591E" w:rsidRPr="00D43207" w:rsidRDefault="0075591E" w:rsidP="0075591E">
      <w:pPr>
        <w:pStyle w:val="DHHStablecaption"/>
        <w:rPr>
          <w:lang w:val="fr-FR"/>
        </w:rPr>
      </w:pPr>
      <w:r w:rsidRPr="00D43207">
        <w:rPr>
          <w:lang w:val="fr-FR"/>
        </w:rPr>
        <w:lastRenderedPageBreak/>
        <w:t xml:space="preserve">Figure </w:t>
      </w:r>
      <w:r w:rsidRPr="00D43207">
        <w:rPr>
          <w:noProof/>
          <w:lang w:val="fr-FR"/>
        </w:rPr>
        <w:t>4</w:t>
      </w:r>
      <w:r w:rsidRPr="00D43207">
        <w:rPr>
          <w:lang w:val="fr-FR"/>
        </w:rPr>
        <w:t>: Example XML fragment, Client Record</w:t>
      </w:r>
    </w:p>
    <w:p w14:paraId="7242C2B5" w14:textId="77777777" w:rsidR="0075591E" w:rsidRPr="00834575" w:rsidRDefault="0075591E" w:rsidP="0075591E">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client</w:t>
      </w:r>
      <w:r w:rsidRPr="00834575">
        <w:rPr>
          <w:rFonts w:ascii="Courier New" w:hAnsi="Courier New" w:cs="Courier New"/>
          <w:color w:val="800000"/>
        </w:rPr>
        <w:t>&gt;</w:t>
      </w:r>
    </w:p>
    <w:p w14:paraId="06349C0F" w14:textId="77777777" w:rsidR="0075591E" w:rsidRPr="00834575" w:rsidRDefault="0075591E" w:rsidP="0075591E">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action</w:t>
      </w:r>
      <w:r w:rsidRPr="00834575">
        <w:rPr>
          <w:rFonts w:ascii="Courier New" w:hAnsi="Courier New" w:cs="Courier New"/>
          <w:color w:val="800000"/>
        </w:rPr>
        <w:t>&gt;I&lt;/</w:t>
      </w:r>
      <w:r w:rsidRPr="00AC3284">
        <w:rPr>
          <w:rFonts w:ascii="Courier New" w:hAnsi="Courier New" w:cs="Courier New"/>
          <w:color w:val="800000"/>
        </w:rPr>
        <w:t>action</w:t>
      </w:r>
      <w:r w:rsidRPr="00834575">
        <w:rPr>
          <w:rFonts w:ascii="Courier New" w:hAnsi="Courier New" w:cs="Courier New"/>
          <w:color w:val="800000"/>
        </w:rPr>
        <w:t>&gt;</w:t>
      </w:r>
    </w:p>
    <w:p w14:paraId="2B539A22" w14:textId="77777777" w:rsidR="0075591E" w:rsidRPr="00834575" w:rsidRDefault="0075591E" w:rsidP="0075591E">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outlet_client_id</w:t>
      </w:r>
      <w:r w:rsidRPr="00834575">
        <w:rPr>
          <w:rFonts w:ascii="Courier New" w:hAnsi="Courier New" w:cs="Courier New"/>
          <w:color w:val="800000"/>
        </w:rPr>
        <w:t>&gt;1234567890&lt;/</w:t>
      </w:r>
      <w:r w:rsidRPr="00AC3284">
        <w:rPr>
          <w:rFonts w:ascii="Courier New" w:hAnsi="Courier New" w:cs="Courier New"/>
          <w:color w:val="800000"/>
        </w:rPr>
        <w:t>outlet_client_id</w:t>
      </w:r>
      <w:r w:rsidRPr="00834575">
        <w:rPr>
          <w:rFonts w:ascii="Courier New" w:hAnsi="Courier New" w:cs="Courier New"/>
          <w:color w:val="800000"/>
        </w:rPr>
        <w:t>&gt;</w:t>
      </w:r>
    </w:p>
    <w:p w14:paraId="414CC40C" w14:textId="77777777" w:rsidR="0075591E" w:rsidRPr="00834575" w:rsidRDefault="0075591E" w:rsidP="0075591E">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content</w:t>
      </w:r>
      <w:r w:rsidRPr="00834575">
        <w:rPr>
          <w:rFonts w:ascii="Courier New" w:hAnsi="Courier New" w:cs="Courier New"/>
          <w:color w:val="800000"/>
        </w:rPr>
        <w:t>&gt;</w:t>
      </w:r>
    </w:p>
    <w:p w14:paraId="3909D4F4" w14:textId="77777777" w:rsidR="0075591E" w:rsidRPr="00834575" w:rsidRDefault="0075591E" w:rsidP="0075591E">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acquired_brain_injury</w:t>
      </w:r>
      <w:r w:rsidRPr="00834575">
        <w:rPr>
          <w:rFonts w:ascii="Courier New" w:hAnsi="Courier New" w:cs="Courier New"/>
          <w:color w:val="800000"/>
        </w:rPr>
        <w:t>&gt;2&lt;/</w:t>
      </w:r>
      <w:r w:rsidRPr="00AC3284">
        <w:rPr>
          <w:rFonts w:ascii="Courier New" w:hAnsi="Courier New" w:cs="Courier New"/>
          <w:color w:val="800000"/>
        </w:rPr>
        <w:t>acquired_brain_injury</w:t>
      </w:r>
      <w:r w:rsidRPr="00834575">
        <w:rPr>
          <w:rFonts w:ascii="Courier New" w:hAnsi="Courier New" w:cs="Courier New"/>
          <w:color w:val="800000"/>
        </w:rPr>
        <w:t>&gt;</w:t>
      </w:r>
    </w:p>
    <w:p w14:paraId="493B7140" w14:textId="77777777" w:rsidR="0075591E" w:rsidRPr="00834575" w:rsidRDefault="0075591E" w:rsidP="0075591E">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country_of_birth</w:t>
      </w:r>
      <w:r w:rsidRPr="00834575">
        <w:rPr>
          <w:rFonts w:ascii="Courier New" w:hAnsi="Courier New" w:cs="Courier New"/>
          <w:color w:val="800000"/>
        </w:rPr>
        <w:t>&gt;1101&lt;/</w:t>
      </w:r>
      <w:r w:rsidRPr="00AC3284">
        <w:rPr>
          <w:rFonts w:ascii="Courier New" w:hAnsi="Courier New" w:cs="Courier New"/>
          <w:color w:val="800000"/>
        </w:rPr>
        <w:t>country_of_birth</w:t>
      </w:r>
      <w:r w:rsidRPr="00834575">
        <w:rPr>
          <w:rFonts w:ascii="Courier New" w:hAnsi="Courier New" w:cs="Courier New"/>
          <w:color w:val="800000"/>
        </w:rPr>
        <w:t>&gt;</w:t>
      </w:r>
    </w:p>
    <w:p w14:paraId="08749193" w14:textId="77777777" w:rsidR="0075591E" w:rsidRPr="00834575" w:rsidRDefault="0075591E" w:rsidP="0075591E">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date_first_regis</w:t>
      </w:r>
      <w:r w:rsidRPr="005E7AF5">
        <w:rPr>
          <w:rFonts w:ascii="Courier New" w:hAnsi="Courier New" w:cs="Courier New"/>
          <w:color w:val="800000"/>
        </w:rPr>
        <w:t>tered</w:t>
      </w:r>
      <w:r w:rsidRPr="00834575">
        <w:rPr>
          <w:rFonts w:ascii="Courier New" w:hAnsi="Courier New" w:cs="Courier New"/>
          <w:color w:val="800000"/>
        </w:rPr>
        <w:t>&gt;03082012&lt;/</w:t>
      </w:r>
      <w:r w:rsidRPr="00AC3284">
        <w:rPr>
          <w:rFonts w:ascii="Courier New" w:hAnsi="Courier New" w:cs="Courier New"/>
          <w:color w:val="800000"/>
        </w:rPr>
        <w:t>date_first_registered</w:t>
      </w:r>
      <w:r w:rsidRPr="00834575">
        <w:rPr>
          <w:rFonts w:ascii="Courier New" w:hAnsi="Courier New" w:cs="Courier New"/>
          <w:color w:val="800000"/>
        </w:rPr>
        <w:t>&gt;</w:t>
      </w:r>
    </w:p>
    <w:p w14:paraId="7B016866" w14:textId="77777777" w:rsidR="0075591E" w:rsidRPr="00834575" w:rsidRDefault="0075591E" w:rsidP="0075591E">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date_of_birth</w:t>
      </w:r>
      <w:r w:rsidRPr="00834575">
        <w:rPr>
          <w:rFonts w:ascii="Courier New" w:hAnsi="Courier New" w:cs="Courier New"/>
          <w:color w:val="800000"/>
        </w:rPr>
        <w:t>&gt;03111980&lt;/</w:t>
      </w:r>
      <w:r w:rsidRPr="00AC3284">
        <w:rPr>
          <w:rFonts w:ascii="Courier New" w:hAnsi="Courier New" w:cs="Courier New"/>
          <w:color w:val="800000"/>
        </w:rPr>
        <w:t>date_of_birth</w:t>
      </w:r>
      <w:r w:rsidRPr="00834575">
        <w:rPr>
          <w:rFonts w:ascii="Courier New" w:hAnsi="Courier New" w:cs="Courier New"/>
          <w:color w:val="800000"/>
        </w:rPr>
        <w:t>&gt;</w:t>
      </w:r>
    </w:p>
    <w:p w14:paraId="000F1382" w14:textId="77777777" w:rsidR="0075591E" w:rsidRPr="00834575" w:rsidRDefault="0075591E" w:rsidP="0075591E">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dob_accuracy_ind</w:t>
      </w:r>
      <w:r w:rsidRPr="00834575">
        <w:rPr>
          <w:rFonts w:ascii="Courier New" w:hAnsi="Courier New" w:cs="Courier New"/>
          <w:color w:val="800000"/>
        </w:rPr>
        <w:t>&gt;AAA&lt;/</w:t>
      </w:r>
      <w:r w:rsidRPr="00AC3284">
        <w:rPr>
          <w:rFonts w:ascii="Courier New" w:hAnsi="Courier New" w:cs="Courier New"/>
          <w:color w:val="800000"/>
        </w:rPr>
        <w:t>dob_accuracy_ind</w:t>
      </w:r>
      <w:r w:rsidRPr="00834575">
        <w:rPr>
          <w:rFonts w:ascii="Courier New" w:hAnsi="Courier New" w:cs="Courier New"/>
          <w:color w:val="800000"/>
        </w:rPr>
        <w:t>&gt;</w:t>
      </w:r>
    </w:p>
    <w:p w14:paraId="5D6C1ED8" w14:textId="77777777" w:rsidR="0075591E" w:rsidRPr="00834575" w:rsidRDefault="0075591E" w:rsidP="0075591E">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gender_identity</w:t>
      </w:r>
      <w:r w:rsidRPr="00834575">
        <w:rPr>
          <w:rFonts w:ascii="Courier New" w:hAnsi="Courier New" w:cs="Courier New"/>
          <w:color w:val="800000"/>
        </w:rPr>
        <w:t>&gt;2&lt;/</w:t>
      </w:r>
      <w:r w:rsidRPr="00AC3284">
        <w:rPr>
          <w:rFonts w:ascii="Courier New" w:hAnsi="Courier New" w:cs="Courier New"/>
          <w:color w:val="800000"/>
        </w:rPr>
        <w:t>gender_identity</w:t>
      </w:r>
      <w:r w:rsidRPr="00834575">
        <w:rPr>
          <w:rFonts w:ascii="Courier New" w:hAnsi="Courier New" w:cs="Courier New"/>
          <w:color w:val="800000"/>
        </w:rPr>
        <w:t>&gt;</w:t>
      </w:r>
    </w:p>
    <w:p w14:paraId="17E81C4A" w14:textId="77777777" w:rsidR="0075591E" w:rsidRPr="00834575" w:rsidRDefault="0075591E" w:rsidP="0075591E">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ihi</w:t>
      </w:r>
      <w:r w:rsidRPr="00834575">
        <w:rPr>
          <w:rFonts w:ascii="Courier New" w:hAnsi="Courier New" w:cs="Courier New"/>
          <w:color w:val="800000"/>
        </w:rPr>
        <w:t>&gt;6532541258274532&lt;/</w:t>
      </w:r>
      <w:r w:rsidRPr="00AC3284">
        <w:rPr>
          <w:rFonts w:ascii="Courier New" w:hAnsi="Courier New" w:cs="Courier New"/>
          <w:color w:val="800000"/>
        </w:rPr>
        <w:t>ihi</w:t>
      </w:r>
      <w:r w:rsidRPr="00834575">
        <w:rPr>
          <w:rFonts w:ascii="Courier New" w:hAnsi="Courier New" w:cs="Courier New"/>
          <w:color w:val="800000"/>
        </w:rPr>
        <w:t>&gt;</w:t>
      </w:r>
    </w:p>
    <w:p w14:paraId="3E91FF80" w14:textId="77777777" w:rsidR="0075591E" w:rsidRPr="00834575" w:rsidRDefault="0075591E" w:rsidP="0075591E">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lgb_flag</w:t>
      </w:r>
      <w:r w:rsidRPr="00834575">
        <w:rPr>
          <w:rFonts w:ascii="Courier New" w:hAnsi="Courier New" w:cs="Courier New"/>
          <w:color w:val="800000"/>
        </w:rPr>
        <w:t>&gt;2&lt;/</w:t>
      </w:r>
      <w:r w:rsidRPr="00AC3284">
        <w:rPr>
          <w:rFonts w:ascii="Courier New" w:hAnsi="Courier New" w:cs="Courier New"/>
          <w:color w:val="800000"/>
        </w:rPr>
        <w:t>lgb_flag</w:t>
      </w:r>
      <w:r w:rsidRPr="00834575">
        <w:rPr>
          <w:rFonts w:ascii="Courier New" w:hAnsi="Courier New" w:cs="Courier New"/>
          <w:color w:val="800000"/>
        </w:rPr>
        <w:t>&gt;</w:t>
      </w:r>
    </w:p>
    <w:p w14:paraId="0203A952" w14:textId="77777777" w:rsidR="0075591E" w:rsidRPr="00834575" w:rsidRDefault="0075591E" w:rsidP="0075591E">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locality_name</w:t>
      </w:r>
      <w:r w:rsidRPr="00834575">
        <w:rPr>
          <w:rFonts w:ascii="Courier New" w:hAnsi="Courier New" w:cs="Courier New"/>
          <w:color w:val="800000"/>
        </w:rPr>
        <w:t>&gt;Melbourne&lt;/</w:t>
      </w:r>
      <w:r w:rsidRPr="00AC3284">
        <w:rPr>
          <w:rFonts w:ascii="Courier New" w:hAnsi="Courier New" w:cs="Courier New"/>
          <w:color w:val="800000"/>
        </w:rPr>
        <w:t>locality_n</w:t>
      </w:r>
      <w:r w:rsidRPr="005E7AF5">
        <w:rPr>
          <w:rFonts w:ascii="Courier New" w:hAnsi="Courier New" w:cs="Courier New"/>
          <w:color w:val="800000"/>
        </w:rPr>
        <w:t>ame</w:t>
      </w:r>
      <w:r w:rsidRPr="00834575">
        <w:rPr>
          <w:rFonts w:ascii="Courier New" w:hAnsi="Courier New" w:cs="Courier New"/>
          <w:color w:val="800000"/>
        </w:rPr>
        <w:t>&gt;</w:t>
      </w:r>
    </w:p>
    <w:p w14:paraId="61835DC4" w14:textId="77777777" w:rsidR="0075591E" w:rsidRPr="00834575" w:rsidRDefault="0075591E" w:rsidP="0075591E">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medicare_number</w:t>
      </w:r>
      <w:r w:rsidRPr="00834575">
        <w:rPr>
          <w:rFonts w:ascii="Courier New" w:hAnsi="Courier New" w:cs="Courier New"/>
          <w:color w:val="800000"/>
        </w:rPr>
        <w:t>&gt;56325412541&lt;/</w:t>
      </w:r>
      <w:r w:rsidRPr="00AC3284">
        <w:rPr>
          <w:rFonts w:ascii="Courier New" w:hAnsi="Courier New" w:cs="Courier New"/>
          <w:color w:val="800000"/>
        </w:rPr>
        <w:t>medicare_number</w:t>
      </w:r>
      <w:r w:rsidRPr="00834575">
        <w:rPr>
          <w:rFonts w:ascii="Courier New" w:hAnsi="Courier New" w:cs="Courier New"/>
          <w:color w:val="800000"/>
        </w:rPr>
        <w:t>&gt;</w:t>
      </w:r>
    </w:p>
    <w:p w14:paraId="07B12424" w14:textId="72CE6217" w:rsidR="0075591E" w:rsidRDefault="0075591E" w:rsidP="0075591E">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mental_health_diagnosis</w:t>
      </w:r>
      <w:r w:rsidRPr="00834575">
        <w:rPr>
          <w:rFonts w:ascii="Courier New" w:hAnsi="Courier New" w:cs="Courier New"/>
          <w:color w:val="800000"/>
        </w:rPr>
        <w:t>&gt;1&lt;/</w:t>
      </w:r>
      <w:r w:rsidRPr="00AC3284">
        <w:rPr>
          <w:rFonts w:ascii="Courier New" w:hAnsi="Courier New" w:cs="Courier New"/>
          <w:color w:val="800000"/>
        </w:rPr>
        <w:t>mental_health_diagnosis</w:t>
      </w:r>
      <w:r w:rsidRPr="00834575">
        <w:rPr>
          <w:rFonts w:ascii="Courier New" w:hAnsi="Courier New" w:cs="Courier New"/>
          <w:color w:val="800000"/>
        </w:rPr>
        <w:t>&gt;</w:t>
      </w:r>
    </w:p>
    <w:p w14:paraId="7295EFA2" w14:textId="2125CFFE" w:rsidR="0075591E" w:rsidRPr="00834575" w:rsidRDefault="0075591E" w:rsidP="0010545C">
      <w:pPr>
        <w:keepNext/>
        <w:keepLines/>
        <w:autoSpaceDE w:val="0"/>
        <w:autoSpaceDN w:val="0"/>
        <w:adjustRightInd w:val="0"/>
        <w:spacing w:after="20"/>
        <w:ind w:left="1440"/>
        <w:rPr>
          <w:rFonts w:ascii="Courier New" w:hAnsi="Courier New" w:cs="Courier New"/>
          <w:color w:val="800000"/>
        </w:rPr>
      </w:pPr>
      <w:r w:rsidRPr="0075591E">
        <w:rPr>
          <w:rFonts w:ascii="Courier New" w:hAnsi="Courier New" w:cs="Courier New"/>
          <w:color w:val="800000"/>
          <w:highlight w:val="green"/>
        </w:rPr>
        <w:t>&lt;</w:t>
      </w:r>
      <w:r w:rsidR="009D11EC">
        <w:rPr>
          <w:rFonts w:ascii="Courier New" w:hAnsi="Courier New" w:cs="Courier New"/>
          <w:color w:val="800000"/>
          <w:highlight w:val="green"/>
        </w:rPr>
        <w:t>additional</w:t>
      </w:r>
      <w:r>
        <w:rPr>
          <w:rFonts w:ascii="Courier New" w:hAnsi="Courier New" w:cs="Courier New"/>
          <w:color w:val="800000"/>
          <w:highlight w:val="green"/>
        </w:rPr>
        <w:t>_</w:t>
      </w:r>
      <w:r w:rsidRPr="0075591E">
        <w:rPr>
          <w:rFonts w:ascii="Courier New" w:hAnsi="Courier New" w:cs="Courier New"/>
          <w:color w:val="800000"/>
          <w:highlight w:val="green"/>
        </w:rPr>
        <w:t>mental_health_diagnosis&gt;1&lt;/</w:t>
      </w:r>
      <w:r w:rsidR="009D11EC">
        <w:rPr>
          <w:rFonts w:ascii="Courier New" w:hAnsi="Courier New" w:cs="Courier New"/>
          <w:color w:val="800000"/>
          <w:highlight w:val="green"/>
        </w:rPr>
        <w:t>additional</w:t>
      </w:r>
      <w:r>
        <w:rPr>
          <w:rFonts w:ascii="Courier New" w:hAnsi="Courier New" w:cs="Courier New"/>
          <w:color w:val="800000"/>
          <w:highlight w:val="green"/>
        </w:rPr>
        <w:t>_</w:t>
      </w:r>
      <w:r w:rsidRPr="0075591E">
        <w:rPr>
          <w:rFonts w:ascii="Courier New" w:hAnsi="Courier New" w:cs="Courier New"/>
          <w:color w:val="800000"/>
          <w:highlight w:val="green"/>
        </w:rPr>
        <w:t>mental_health_diagnosis&gt;</w:t>
      </w:r>
    </w:p>
    <w:p w14:paraId="31C42DD4" w14:textId="77777777" w:rsidR="0075591E" w:rsidRPr="00834575" w:rsidRDefault="0075591E" w:rsidP="0075591E">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need_for_interpreter</w:t>
      </w:r>
      <w:r w:rsidRPr="00834575">
        <w:rPr>
          <w:rFonts w:ascii="Courier New" w:hAnsi="Courier New" w:cs="Courier New"/>
          <w:color w:val="800000"/>
        </w:rPr>
        <w:t>&gt;9&lt;/</w:t>
      </w:r>
      <w:r w:rsidRPr="00AC3284">
        <w:rPr>
          <w:rFonts w:ascii="Courier New" w:hAnsi="Courier New" w:cs="Courier New"/>
          <w:color w:val="800000"/>
        </w:rPr>
        <w:t>need_for_interpreter</w:t>
      </w:r>
      <w:r w:rsidRPr="00834575">
        <w:rPr>
          <w:rFonts w:ascii="Courier New" w:hAnsi="Courier New" w:cs="Courier New"/>
          <w:color w:val="800000"/>
        </w:rPr>
        <w:t>&gt;</w:t>
      </w:r>
    </w:p>
    <w:p w14:paraId="4E1EF30F" w14:textId="77777777" w:rsidR="0075591E" w:rsidRPr="00834575" w:rsidRDefault="0075591E" w:rsidP="0075591E">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postcode</w:t>
      </w:r>
      <w:r w:rsidRPr="00834575">
        <w:rPr>
          <w:rFonts w:ascii="Courier New" w:hAnsi="Courier New" w:cs="Courier New"/>
          <w:color w:val="800000"/>
        </w:rPr>
        <w:t>&gt;30</w:t>
      </w:r>
      <w:r>
        <w:rPr>
          <w:rFonts w:ascii="Courier New" w:hAnsi="Courier New" w:cs="Courier New"/>
          <w:color w:val="800000"/>
        </w:rPr>
        <w:t>15</w:t>
      </w:r>
      <w:r w:rsidRPr="00834575">
        <w:rPr>
          <w:rFonts w:ascii="Courier New" w:hAnsi="Courier New" w:cs="Courier New"/>
          <w:color w:val="800000"/>
        </w:rPr>
        <w:t>&lt;/</w:t>
      </w:r>
      <w:r w:rsidRPr="00AC3284">
        <w:rPr>
          <w:rFonts w:ascii="Courier New" w:hAnsi="Courier New" w:cs="Courier New"/>
          <w:color w:val="800000"/>
        </w:rPr>
        <w:t>postcode</w:t>
      </w:r>
      <w:r w:rsidRPr="00834575">
        <w:rPr>
          <w:rFonts w:ascii="Courier New" w:hAnsi="Courier New" w:cs="Courier New"/>
          <w:color w:val="800000"/>
        </w:rPr>
        <w:t>&gt;</w:t>
      </w:r>
    </w:p>
    <w:p w14:paraId="145F6683" w14:textId="77777777" w:rsidR="0075591E" w:rsidRPr="00834575" w:rsidRDefault="0075591E" w:rsidP="0075591E">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preferred_language</w:t>
      </w:r>
      <w:r w:rsidRPr="00834575">
        <w:rPr>
          <w:rFonts w:ascii="Courier New" w:hAnsi="Courier New" w:cs="Courier New"/>
          <w:color w:val="800000"/>
        </w:rPr>
        <w:t>&gt;1201&lt;/</w:t>
      </w:r>
      <w:r w:rsidRPr="00AC3284">
        <w:rPr>
          <w:rFonts w:ascii="Courier New" w:hAnsi="Courier New" w:cs="Courier New"/>
          <w:color w:val="800000"/>
        </w:rPr>
        <w:t>preferred_language</w:t>
      </w:r>
      <w:r w:rsidRPr="00834575">
        <w:rPr>
          <w:rFonts w:ascii="Courier New" w:hAnsi="Courier New" w:cs="Courier New"/>
          <w:color w:val="800000"/>
        </w:rPr>
        <w:t>&gt;</w:t>
      </w:r>
    </w:p>
    <w:p w14:paraId="2AEC5DD2" w14:textId="77777777" w:rsidR="0075591E" w:rsidRPr="00834575" w:rsidRDefault="0075591E" w:rsidP="0075591E">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refugee_status</w:t>
      </w:r>
      <w:r w:rsidRPr="00834575">
        <w:rPr>
          <w:rFonts w:ascii="Courier New" w:hAnsi="Courier New" w:cs="Courier New"/>
          <w:color w:val="800000"/>
        </w:rPr>
        <w:t>&gt;1&lt;/</w:t>
      </w:r>
      <w:r w:rsidRPr="00AC3284">
        <w:rPr>
          <w:rFonts w:ascii="Courier New" w:hAnsi="Courier New" w:cs="Courier New"/>
          <w:color w:val="800000"/>
        </w:rPr>
        <w:t>refugee_status</w:t>
      </w:r>
      <w:r w:rsidRPr="00834575">
        <w:rPr>
          <w:rFonts w:ascii="Courier New" w:hAnsi="Courier New" w:cs="Courier New"/>
          <w:color w:val="800000"/>
        </w:rPr>
        <w:t>&gt;</w:t>
      </w:r>
    </w:p>
    <w:p w14:paraId="48D81DE6" w14:textId="77777777" w:rsidR="0075591E" w:rsidRPr="00834575" w:rsidRDefault="0075591E" w:rsidP="0075591E">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sex_at_birth</w:t>
      </w:r>
      <w:r w:rsidRPr="00834575">
        <w:rPr>
          <w:rFonts w:ascii="Courier New" w:hAnsi="Courier New" w:cs="Courier New"/>
          <w:color w:val="800000"/>
        </w:rPr>
        <w:t>&gt;2&lt;/</w:t>
      </w:r>
      <w:r w:rsidRPr="00AC3284">
        <w:rPr>
          <w:rFonts w:ascii="Courier New" w:hAnsi="Courier New" w:cs="Courier New"/>
          <w:color w:val="800000"/>
        </w:rPr>
        <w:t>sex_at_birth</w:t>
      </w:r>
      <w:r w:rsidRPr="00834575">
        <w:rPr>
          <w:rFonts w:ascii="Courier New" w:hAnsi="Courier New" w:cs="Courier New"/>
          <w:color w:val="800000"/>
        </w:rPr>
        <w:t>&gt;</w:t>
      </w:r>
    </w:p>
    <w:p w14:paraId="25FFEDE1" w14:textId="77777777" w:rsidR="0075591E" w:rsidRPr="00834575" w:rsidRDefault="0075591E" w:rsidP="0075591E">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slk</w:t>
      </w:r>
      <w:r w:rsidRPr="00834575">
        <w:rPr>
          <w:rFonts w:ascii="Courier New" w:hAnsi="Courier New" w:cs="Courier New"/>
          <w:color w:val="800000"/>
        </w:rPr>
        <w:t>&gt;AHGIJ031119802&lt;/</w:t>
      </w:r>
      <w:r w:rsidRPr="00AC3284">
        <w:rPr>
          <w:rFonts w:ascii="Courier New" w:hAnsi="Courier New" w:cs="Courier New"/>
          <w:color w:val="800000"/>
        </w:rPr>
        <w:t>slk</w:t>
      </w:r>
      <w:r w:rsidRPr="00834575">
        <w:rPr>
          <w:rFonts w:ascii="Courier New" w:hAnsi="Courier New" w:cs="Courier New"/>
          <w:color w:val="800000"/>
        </w:rPr>
        <w:t>&gt;</w:t>
      </w:r>
    </w:p>
    <w:p w14:paraId="665584BD" w14:textId="77777777" w:rsidR="0075591E" w:rsidRDefault="0075591E" w:rsidP="0075591E">
      <w:pPr>
        <w:keepNext/>
        <w:keepLines/>
        <w:autoSpaceDE w:val="0"/>
        <w:autoSpaceDN w:val="0"/>
        <w:adjustRightInd w:val="0"/>
        <w:spacing w:after="20"/>
        <w:ind w:left="1440"/>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dependant</w:t>
      </w:r>
      <w:r w:rsidRPr="00834575">
        <w:rPr>
          <w:rFonts w:ascii="Courier New" w:hAnsi="Courier New" w:cs="Courier New"/>
          <w:color w:val="800000"/>
        </w:rPr>
        <w:t xml:space="preserve">&gt; </w:t>
      </w:r>
    </w:p>
    <w:p w14:paraId="79D222BE" w14:textId="77777777" w:rsidR="0075591E" w:rsidRPr="00834575" w:rsidRDefault="0075591E" w:rsidP="0075591E">
      <w:pPr>
        <w:keepNext/>
        <w:keepLines/>
        <w:autoSpaceDE w:val="0"/>
        <w:autoSpaceDN w:val="0"/>
        <w:adjustRightInd w:val="0"/>
        <w:spacing w:after="20"/>
        <w:ind w:left="1440"/>
        <w:rPr>
          <w:rFonts w:ascii="Courier New" w:hAnsi="Courier New" w:cs="Courier New"/>
          <w:color w:val="800000"/>
        </w:rPr>
      </w:pPr>
      <w:r>
        <w:rPr>
          <w:rFonts w:ascii="Courier New" w:hAnsi="Courier New" w:cs="Courier New"/>
          <w:color w:val="800000"/>
        </w:rPr>
        <w:t xml:space="preserve">  </w:t>
      </w:r>
      <w:r w:rsidRPr="006813DA">
        <w:rPr>
          <w:rFonts w:ascii="Courier New" w:hAnsi="Courier New" w:cs="Courier New"/>
          <w:color w:val="002060"/>
        </w:rPr>
        <w:t>&lt;outlet_dependant_id&gt;1234567890&lt;/outlet_dependant_id&gt;</w:t>
      </w:r>
    </w:p>
    <w:p w14:paraId="0D8BDC4C" w14:textId="77777777" w:rsidR="0075591E" w:rsidRPr="00834575" w:rsidRDefault="0075591E" w:rsidP="0075591E">
      <w:pPr>
        <w:keepNext/>
        <w:keepLines/>
        <w:autoSpaceDE w:val="0"/>
        <w:autoSpaceDN w:val="0"/>
        <w:adjustRightInd w:val="0"/>
        <w:spacing w:after="20"/>
        <w:ind w:left="1701"/>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child_protection_order_flag</w:t>
      </w:r>
      <w:r w:rsidRPr="00834575">
        <w:rPr>
          <w:rFonts w:ascii="Courier New" w:hAnsi="Courier New" w:cs="Courier New"/>
          <w:color w:val="800000"/>
        </w:rPr>
        <w:t>&gt;3&lt;/</w:t>
      </w:r>
      <w:r w:rsidRPr="00AC3284">
        <w:rPr>
          <w:rFonts w:ascii="Courier New" w:hAnsi="Courier New" w:cs="Courier New"/>
          <w:color w:val="800000"/>
        </w:rPr>
        <w:t>child_protection_order_flag</w:t>
      </w:r>
      <w:r w:rsidRPr="00834575">
        <w:rPr>
          <w:rFonts w:ascii="Courier New" w:hAnsi="Courier New" w:cs="Courier New"/>
          <w:color w:val="800000"/>
        </w:rPr>
        <w:t>&gt;</w:t>
      </w:r>
    </w:p>
    <w:p w14:paraId="498EFA18" w14:textId="77777777" w:rsidR="0075591E" w:rsidRPr="00834575" w:rsidRDefault="0075591E" w:rsidP="0075591E">
      <w:pPr>
        <w:keepNext/>
        <w:keepLines/>
        <w:autoSpaceDE w:val="0"/>
        <w:autoSpaceDN w:val="0"/>
        <w:adjustRightInd w:val="0"/>
        <w:spacing w:after="20"/>
        <w:ind w:left="1701"/>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li</w:t>
      </w:r>
      <w:r w:rsidRPr="005E7AF5">
        <w:rPr>
          <w:rFonts w:ascii="Courier New" w:hAnsi="Courier New" w:cs="Courier New"/>
          <w:color w:val="800000"/>
        </w:rPr>
        <w:t>ving_with_flag</w:t>
      </w:r>
      <w:r w:rsidRPr="00834575">
        <w:rPr>
          <w:rFonts w:ascii="Courier New" w:hAnsi="Courier New" w:cs="Courier New"/>
          <w:color w:val="800000"/>
        </w:rPr>
        <w:t>&gt;9&lt;/</w:t>
      </w:r>
      <w:r w:rsidRPr="00AC3284">
        <w:rPr>
          <w:rFonts w:ascii="Courier New" w:hAnsi="Courier New" w:cs="Courier New"/>
          <w:color w:val="800000"/>
        </w:rPr>
        <w:t>living_with_flag</w:t>
      </w:r>
      <w:r w:rsidRPr="00834575">
        <w:rPr>
          <w:rFonts w:ascii="Courier New" w:hAnsi="Courier New" w:cs="Courier New"/>
          <w:color w:val="800000"/>
        </w:rPr>
        <w:t>&gt;</w:t>
      </w:r>
    </w:p>
    <w:p w14:paraId="0D1D4430" w14:textId="77777777" w:rsidR="0075591E" w:rsidRPr="00834575" w:rsidRDefault="0075591E" w:rsidP="0075591E">
      <w:pPr>
        <w:keepNext/>
        <w:keepLines/>
        <w:autoSpaceDE w:val="0"/>
        <w:autoSpaceDN w:val="0"/>
        <w:adjustRightInd w:val="0"/>
        <w:spacing w:after="20"/>
        <w:ind w:left="1701"/>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vulnerable_flag</w:t>
      </w:r>
      <w:r w:rsidRPr="00834575">
        <w:rPr>
          <w:rFonts w:ascii="Courier New" w:hAnsi="Courier New" w:cs="Courier New"/>
          <w:color w:val="800000"/>
        </w:rPr>
        <w:t>&gt;9&lt;/</w:t>
      </w:r>
      <w:r w:rsidRPr="00AC3284">
        <w:rPr>
          <w:rFonts w:ascii="Courier New" w:hAnsi="Courier New" w:cs="Courier New"/>
          <w:color w:val="800000"/>
        </w:rPr>
        <w:t>vulnerable_flag</w:t>
      </w:r>
      <w:r w:rsidRPr="00834575">
        <w:rPr>
          <w:rFonts w:ascii="Courier New" w:hAnsi="Courier New" w:cs="Courier New"/>
          <w:color w:val="800000"/>
        </w:rPr>
        <w:t>&gt;</w:t>
      </w:r>
    </w:p>
    <w:p w14:paraId="36CD9445" w14:textId="77777777" w:rsidR="0075591E" w:rsidRPr="00834575" w:rsidRDefault="0075591E" w:rsidP="0075591E">
      <w:pPr>
        <w:keepNext/>
        <w:keepLines/>
        <w:autoSpaceDE w:val="0"/>
        <w:autoSpaceDN w:val="0"/>
        <w:adjustRightInd w:val="0"/>
        <w:spacing w:after="20"/>
        <w:ind w:left="1701"/>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year_of_birth</w:t>
      </w:r>
      <w:r w:rsidRPr="00834575">
        <w:rPr>
          <w:rFonts w:ascii="Courier New" w:hAnsi="Courier New" w:cs="Courier New"/>
          <w:color w:val="800000"/>
        </w:rPr>
        <w:t>&gt;1990&lt;/</w:t>
      </w:r>
      <w:r w:rsidRPr="00AC3284">
        <w:rPr>
          <w:rFonts w:ascii="Courier New" w:hAnsi="Courier New" w:cs="Courier New"/>
          <w:color w:val="800000"/>
        </w:rPr>
        <w:t>year_of_birth</w:t>
      </w:r>
      <w:r w:rsidRPr="00834575">
        <w:rPr>
          <w:rFonts w:ascii="Courier New" w:hAnsi="Courier New" w:cs="Courier New"/>
          <w:color w:val="800000"/>
        </w:rPr>
        <w:t>&gt;</w:t>
      </w:r>
    </w:p>
    <w:p w14:paraId="07BDE2B4" w14:textId="77777777" w:rsidR="0075591E" w:rsidRPr="00834575" w:rsidRDefault="0075591E" w:rsidP="0075591E">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dependant</w:t>
      </w:r>
      <w:r w:rsidRPr="00834575">
        <w:rPr>
          <w:rFonts w:ascii="Courier New" w:hAnsi="Courier New" w:cs="Courier New"/>
          <w:color w:val="800000"/>
        </w:rPr>
        <w:t>&gt;</w:t>
      </w:r>
    </w:p>
    <w:p w14:paraId="1AAEB962" w14:textId="77777777" w:rsidR="0075591E" w:rsidRPr="00834575" w:rsidRDefault="0075591E" w:rsidP="0075591E">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content</w:t>
      </w:r>
      <w:r w:rsidRPr="00834575">
        <w:rPr>
          <w:rFonts w:ascii="Courier New" w:hAnsi="Courier New" w:cs="Courier New"/>
          <w:color w:val="800000"/>
        </w:rPr>
        <w:t>&gt;</w:t>
      </w:r>
    </w:p>
    <w:p w14:paraId="3C0A9B99" w14:textId="124034EB" w:rsidR="0075591E" w:rsidRDefault="0075591E" w:rsidP="0075591E">
      <w:pPr>
        <w:keepNext/>
        <w:keepLines/>
        <w:spacing w:after="20"/>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client</w:t>
      </w:r>
      <w:r w:rsidRPr="00834575">
        <w:rPr>
          <w:rFonts w:ascii="Courier New" w:hAnsi="Courier New" w:cs="Courier New"/>
          <w:color w:val="800000"/>
        </w:rPr>
        <w:t>&gt;</w:t>
      </w:r>
    </w:p>
    <w:p w14:paraId="443AC435" w14:textId="116F914A" w:rsidR="006850DC" w:rsidRDefault="006850DC" w:rsidP="0075591E">
      <w:pPr>
        <w:keepNext/>
        <w:keepLines/>
        <w:spacing w:after="20"/>
        <w:rPr>
          <w:rFonts w:ascii="Courier New" w:hAnsi="Courier New" w:cs="Courier New"/>
          <w:color w:val="800000"/>
        </w:rPr>
      </w:pPr>
    </w:p>
    <w:p w14:paraId="00258F7D" w14:textId="3BFE6C74" w:rsidR="007E69A4" w:rsidRDefault="007E69A4" w:rsidP="0075591E">
      <w:pPr>
        <w:keepNext/>
        <w:keepLines/>
        <w:spacing w:after="20"/>
        <w:rPr>
          <w:rFonts w:ascii="Courier New" w:hAnsi="Courier New" w:cs="Courier New"/>
          <w:color w:val="800000"/>
        </w:rPr>
      </w:pPr>
    </w:p>
    <w:p w14:paraId="2A9360E8" w14:textId="72F96012" w:rsidR="007E69A4" w:rsidRDefault="007E69A4" w:rsidP="0075591E">
      <w:pPr>
        <w:keepNext/>
        <w:keepLines/>
        <w:spacing w:after="20"/>
        <w:rPr>
          <w:rFonts w:ascii="Courier New" w:hAnsi="Courier New" w:cs="Courier New"/>
          <w:color w:val="800000"/>
        </w:rPr>
      </w:pPr>
    </w:p>
    <w:p w14:paraId="63E790CB" w14:textId="45AA9822" w:rsidR="007E69A4" w:rsidRDefault="007E69A4" w:rsidP="0075591E">
      <w:pPr>
        <w:keepNext/>
        <w:keepLines/>
        <w:spacing w:after="20"/>
        <w:rPr>
          <w:rFonts w:ascii="Courier New" w:hAnsi="Courier New" w:cs="Courier New"/>
          <w:color w:val="800000"/>
        </w:rPr>
      </w:pPr>
    </w:p>
    <w:p w14:paraId="3C9B28C4" w14:textId="2777CDEE" w:rsidR="007E69A4" w:rsidRDefault="007E69A4" w:rsidP="0075591E">
      <w:pPr>
        <w:keepNext/>
        <w:keepLines/>
        <w:spacing w:after="20"/>
        <w:rPr>
          <w:rFonts w:ascii="Courier New" w:hAnsi="Courier New" w:cs="Courier New"/>
          <w:color w:val="800000"/>
        </w:rPr>
      </w:pPr>
    </w:p>
    <w:p w14:paraId="3A23FE6D" w14:textId="11E462B5" w:rsidR="007E69A4" w:rsidRDefault="007E69A4" w:rsidP="0075591E">
      <w:pPr>
        <w:keepNext/>
        <w:keepLines/>
        <w:spacing w:after="20"/>
        <w:rPr>
          <w:rFonts w:ascii="Courier New" w:hAnsi="Courier New" w:cs="Courier New"/>
          <w:color w:val="800000"/>
        </w:rPr>
      </w:pPr>
    </w:p>
    <w:p w14:paraId="01AB7BB2" w14:textId="2AB50926" w:rsidR="007E69A4" w:rsidRDefault="007E69A4" w:rsidP="0075591E">
      <w:pPr>
        <w:keepNext/>
        <w:keepLines/>
        <w:spacing w:after="20"/>
        <w:rPr>
          <w:rFonts w:ascii="Courier New" w:hAnsi="Courier New" w:cs="Courier New"/>
          <w:color w:val="800000"/>
        </w:rPr>
      </w:pPr>
    </w:p>
    <w:p w14:paraId="7E2CB418" w14:textId="140603E4" w:rsidR="007E69A4" w:rsidRDefault="007E69A4" w:rsidP="0075591E">
      <w:pPr>
        <w:keepNext/>
        <w:keepLines/>
        <w:spacing w:after="20"/>
        <w:rPr>
          <w:rFonts w:ascii="Courier New" w:hAnsi="Courier New" w:cs="Courier New"/>
          <w:color w:val="800000"/>
        </w:rPr>
      </w:pPr>
    </w:p>
    <w:p w14:paraId="45D00F61" w14:textId="59EAD600" w:rsidR="007E69A4" w:rsidRDefault="007E69A4" w:rsidP="0075591E">
      <w:pPr>
        <w:keepNext/>
        <w:keepLines/>
        <w:spacing w:after="20"/>
        <w:rPr>
          <w:rFonts w:ascii="Courier New" w:hAnsi="Courier New" w:cs="Courier New"/>
          <w:color w:val="800000"/>
        </w:rPr>
      </w:pPr>
    </w:p>
    <w:p w14:paraId="2120AF12" w14:textId="7DE8FCAF" w:rsidR="007E69A4" w:rsidRDefault="007E69A4" w:rsidP="0075591E">
      <w:pPr>
        <w:keepNext/>
        <w:keepLines/>
        <w:spacing w:after="20"/>
        <w:rPr>
          <w:rFonts w:ascii="Courier New" w:hAnsi="Courier New" w:cs="Courier New"/>
          <w:color w:val="800000"/>
        </w:rPr>
      </w:pPr>
    </w:p>
    <w:p w14:paraId="6E32B9C9" w14:textId="2B0E49BC" w:rsidR="007E69A4" w:rsidRDefault="007E69A4" w:rsidP="0075591E">
      <w:pPr>
        <w:keepNext/>
        <w:keepLines/>
        <w:spacing w:after="20"/>
        <w:rPr>
          <w:rFonts w:ascii="Courier New" w:hAnsi="Courier New" w:cs="Courier New"/>
          <w:color w:val="800000"/>
        </w:rPr>
      </w:pPr>
    </w:p>
    <w:p w14:paraId="5E2F728F" w14:textId="77777777" w:rsidR="007E69A4" w:rsidRPr="00834575" w:rsidRDefault="007E69A4" w:rsidP="0075591E">
      <w:pPr>
        <w:keepNext/>
        <w:keepLines/>
        <w:spacing w:after="20"/>
        <w:rPr>
          <w:rFonts w:ascii="Courier New" w:hAnsi="Courier New" w:cs="Courier New"/>
          <w:color w:val="800000"/>
        </w:rPr>
      </w:pPr>
    </w:p>
    <w:p w14:paraId="2D39BF82" w14:textId="1842F662" w:rsidR="00B33302" w:rsidRDefault="00B33302" w:rsidP="006850DC">
      <w:pPr>
        <w:pStyle w:val="VADCSubheadingnotTOC"/>
      </w:pPr>
      <w:r>
        <w:lastRenderedPageBreak/>
        <w:t>7 Element mapping</w:t>
      </w:r>
      <w:bookmarkEnd w:id="31"/>
    </w:p>
    <w:p w14:paraId="1B74A915" w14:textId="77777777" w:rsidR="00B33302" w:rsidRDefault="00B33302" w:rsidP="00B33302">
      <w:pPr>
        <w:pStyle w:val="DHHSbody"/>
      </w:pPr>
      <w:r>
        <w:t>The tables below contain the mapping from XSD element to the corresponding data element as specified in the VADC Data Specification.</w:t>
      </w:r>
    </w:p>
    <w:p w14:paraId="739EC6B3" w14:textId="605D9567" w:rsidR="00B33302" w:rsidRDefault="00B33302" w:rsidP="00B33302">
      <w:pPr>
        <w:pStyle w:val="DHHStablecaption"/>
      </w:pPr>
      <w:r>
        <w:t xml:space="preserve">Table 6: </w:t>
      </w:r>
      <w:r w:rsidRPr="002D3F77">
        <w:t>Client XSD element mapping</w:t>
      </w:r>
    </w:p>
    <w:tbl>
      <w:tblPr>
        <w:tblStyle w:val="TableGrid"/>
        <w:tblW w:w="7743" w:type="dxa"/>
        <w:tblInd w:w="-5" w:type="dxa"/>
        <w:tblLook w:val="04A0" w:firstRow="1" w:lastRow="0" w:firstColumn="1" w:lastColumn="0" w:noHBand="0" w:noVBand="1"/>
      </w:tblPr>
      <w:tblGrid>
        <w:gridCol w:w="3397"/>
        <w:gridCol w:w="4346"/>
      </w:tblGrid>
      <w:tr w:rsidR="00B33302" w:rsidRPr="0049644C" w14:paraId="677BBC6E" w14:textId="77777777" w:rsidTr="00DE1CCB">
        <w:trPr>
          <w:trHeight w:val="254"/>
        </w:trPr>
        <w:tc>
          <w:tcPr>
            <w:tcW w:w="7743" w:type="dxa"/>
            <w:gridSpan w:val="2"/>
          </w:tcPr>
          <w:p w14:paraId="5BFBD734" w14:textId="77777777" w:rsidR="00B33302" w:rsidRPr="0049644C" w:rsidRDefault="00B33302" w:rsidP="00DE1CCB">
            <w:pPr>
              <w:pStyle w:val="DHHStablecolhead"/>
            </w:pPr>
            <w:r>
              <w:t>Client</w:t>
            </w:r>
          </w:p>
        </w:tc>
      </w:tr>
      <w:tr w:rsidR="00B33302" w:rsidRPr="0049644C" w14:paraId="43654955" w14:textId="77777777" w:rsidTr="00DE1CCB">
        <w:trPr>
          <w:trHeight w:val="269"/>
        </w:trPr>
        <w:tc>
          <w:tcPr>
            <w:tcW w:w="3145" w:type="dxa"/>
          </w:tcPr>
          <w:p w14:paraId="10F8C04D" w14:textId="77777777" w:rsidR="00B33302" w:rsidRPr="0049644C" w:rsidRDefault="00B33302" w:rsidP="00DE1CCB">
            <w:pPr>
              <w:pStyle w:val="DHHStablecolhead"/>
            </w:pPr>
            <w:r w:rsidRPr="0049644C">
              <w:t>XML Element Name</w:t>
            </w:r>
          </w:p>
        </w:tc>
        <w:tc>
          <w:tcPr>
            <w:tcW w:w="4598" w:type="dxa"/>
          </w:tcPr>
          <w:p w14:paraId="31F5F283" w14:textId="77777777" w:rsidR="00B33302" w:rsidRPr="0049644C" w:rsidRDefault="00B33302" w:rsidP="00DE1CCB">
            <w:pPr>
              <w:pStyle w:val="DHHStablecolhead"/>
            </w:pPr>
            <w:r w:rsidRPr="0049644C">
              <w:t>Data Element Name</w:t>
            </w:r>
          </w:p>
        </w:tc>
      </w:tr>
      <w:tr w:rsidR="00B33302" w14:paraId="4B46AAB6" w14:textId="77777777" w:rsidTr="00DE1CCB">
        <w:trPr>
          <w:trHeight w:val="254"/>
        </w:trPr>
        <w:tc>
          <w:tcPr>
            <w:tcW w:w="3145" w:type="dxa"/>
          </w:tcPr>
          <w:p w14:paraId="1FBB0F22" w14:textId="77777777" w:rsidR="00B33302" w:rsidRDefault="00B33302" w:rsidP="00DE1CCB">
            <w:pPr>
              <w:pStyle w:val="DHHStabletext"/>
            </w:pPr>
            <w:r w:rsidRPr="008D2830">
              <w:t>acquired_brain_injury</w:t>
            </w:r>
          </w:p>
        </w:tc>
        <w:tc>
          <w:tcPr>
            <w:tcW w:w="4598" w:type="dxa"/>
          </w:tcPr>
          <w:p w14:paraId="6640493E" w14:textId="77777777" w:rsidR="00B33302" w:rsidRPr="008D2830" w:rsidRDefault="00B33302" w:rsidP="00DE1CCB">
            <w:pPr>
              <w:pStyle w:val="DHHStabletext"/>
            </w:pPr>
            <w:r>
              <w:t>Client – acquired brain injury</w:t>
            </w:r>
          </w:p>
        </w:tc>
      </w:tr>
      <w:tr w:rsidR="00B33302" w14:paraId="31E3D624" w14:textId="77777777" w:rsidTr="00DE1CCB">
        <w:trPr>
          <w:trHeight w:val="269"/>
        </w:trPr>
        <w:tc>
          <w:tcPr>
            <w:tcW w:w="3145" w:type="dxa"/>
          </w:tcPr>
          <w:p w14:paraId="710FE420" w14:textId="77777777" w:rsidR="00B33302" w:rsidRDefault="00B33302" w:rsidP="00DE1CCB">
            <w:pPr>
              <w:pStyle w:val="DHHStabletext"/>
            </w:pPr>
            <w:r w:rsidRPr="008D2830">
              <w:t>country_of_birth</w:t>
            </w:r>
          </w:p>
        </w:tc>
        <w:tc>
          <w:tcPr>
            <w:tcW w:w="4598" w:type="dxa"/>
          </w:tcPr>
          <w:p w14:paraId="09AFA1EE" w14:textId="77777777" w:rsidR="00B33302" w:rsidRPr="008D2830" w:rsidRDefault="00B33302" w:rsidP="00DE1CCB">
            <w:pPr>
              <w:pStyle w:val="DHHStabletext"/>
            </w:pPr>
            <w:r>
              <w:t>Client – country of birth</w:t>
            </w:r>
          </w:p>
        </w:tc>
      </w:tr>
      <w:tr w:rsidR="00B33302" w14:paraId="3367F550" w14:textId="77777777" w:rsidTr="00DE1CCB">
        <w:trPr>
          <w:trHeight w:val="254"/>
        </w:trPr>
        <w:tc>
          <w:tcPr>
            <w:tcW w:w="3145" w:type="dxa"/>
          </w:tcPr>
          <w:p w14:paraId="0C9B0324" w14:textId="77777777" w:rsidR="00B33302" w:rsidRDefault="00B33302" w:rsidP="00DE1CCB">
            <w:pPr>
              <w:pStyle w:val="DHHStabletext"/>
            </w:pPr>
            <w:r w:rsidRPr="008D2830">
              <w:t>date_first_registered</w:t>
            </w:r>
          </w:p>
        </w:tc>
        <w:tc>
          <w:tcPr>
            <w:tcW w:w="4598" w:type="dxa"/>
          </w:tcPr>
          <w:p w14:paraId="31D42A4F" w14:textId="77777777" w:rsidR="00B33302" w:rsidRPr="008D2830" w:rsidRDefault="00B33302" w:rsidP="00DE1CCB">
            <w:pPr>
              <w:pStyle w:val="DHHStabletext"/>
            </w:pPr>
            <w:r>
              <w:t>Client – date first registered</w:t>
            </w:r>
          </w:p>
        </w:tc>
      </w:tr>
      <w:tr w:rsidR="00B33302" w14:paraId="66765FCC" w14:textId="77777777" w:rsidTr="00DE1CCB">
        <w:trPr>
          <w:trHeight w:val="254"/>
        </w:trPr>
        <w:tc>
          <w:tcPr>
            <w:tcW w:w="3145" w:type="dxa"/>
          </w:tcPr>
          <w:p w14:paraId="363AC505" w14:textId="77777777" w:rsidR="00B33302" w:rsidRDefault="00B33302" w:rsidP="00DE1CCB">
            <w:pPr>
              <w:pStyle w:val="DHHStabletext"/>
            </w:pPr>
            <w:r w:rsidRPr="008D2830">
              <w:t>date_of_birth</w:t>
            </w:r>
          </w:p>
        </w:tc>
        <w:tc>
          <w:tcPr>
            <w:tcW w:w="4598" w:type="dxa"/>
          </w:tcPr>
          <w:p w14:paraId="07A52B2F" w14:textId="77777777" w:rsidR="00B33302" w:rsidRPr="008D2830" w:rsidRDefault="00B33302" w:rsidP="00DE1CCB">
            <w:pPr>
              <w:pStyle w:val="DHHStabletext"/>
            </w:pPr>
            <w:r>
              <w:t>Client – date of birth</w:t>
            </w:r>
          </w:p>
        </w:tc>
      </w:tr>
      <w:tr w:rsidR="00B33302" w14:paraId="69BB9D6F" w14:textId="77777777" w:rsidTr="00DE1CCB">
        <w:trPr>
          <w:trHeight w:val="269"/>
        </w:trPr>
        <w:tc>
          <w:tcPr>
            <w:tcW w:w="3145" w:type="dxa"/>
          </w:tcPr>
          <w:p w14:paraId="6645F803" w14:textId="77777777" w:rsidR="00B33302" w:rsidRDefault="00B33302" w:rsidP="00DE1CCB">
            <w:pPr>
              <w:pStyle w:val="DHHStabletext"/>
            </w:pPr>
            <w:r w:rsidRPr="008D2830">
              <w:t>dob_accuracy_ind</w:t>
            </w:r>
          </w:p>
        </w:tc>
        <w:tc>
          <w:tcPr>
            <w:tcW w:w="4598" w:type="dxa"/>
          </w:tcPr>
          <w:p w14:paraId="2548824D" w14:textId="77777777" w:rsidR="00B33302" w:rsidRPr="008D2830" w:rsidRDefault="00B33302" w:rsidP="00DE1CCB">
            <w:pPr>
              <w:pStyle w:val="DHHStabletext"/>
            </w:pPr>
            <w:r>
              <w:t>Client – date of birth accuracy</w:t>
            </w:r>
          </w:p>
        </w:tc>
      </w:tr>
      <w:tr w:rsidR="00B33302" w14:paraId="3C143FA6" w14:textId="77777777" w:rsidTr="00DE1CCB">
        <w:trPr>
          <w:trHeight w:val="418"/>
        </w:trPr>
        <w:tc>
          <w:tcPr>
            <w:tcW w:w="3145" w:type="dxa"/>
          </w:tcPr>
          <w:p w14:paraId="5D93A6E1" w14:textId="77777777" w:rsidR="00B33302" w:rsidRDefault="00B33302" w:rsidP="00DE1CCB">
            <w:pPr>
              <w:pStyle w:val="DHHStabletext"/>
            </w:pPr>
            <w:r w:rsidRPr="00C22B18">
              <w:t>child_protection_order_flag</w:t>
            </w:r>
          </w:p>
        </w:tc>
        <w:tc>
          <w:tcPr>
            <w:tcW w:w="4598" w:type="dxa"/>
          </w:tcPr>
          <w:p w14:paraId="0475F3BD" w14:textId="77777777" w:rsidR="00B33302" w:rsidRPr="00C22B18" w:rsidRDefault="00B33302" w:rsidP="00DE1CCB">
            <w:pPr>
              <w:pStyle w:val="DHHStabletext"/>
            </w:pPr>
            <w:r>
              <w:t>Client – Dependant child protection order flag</w:t>
            </w:r>
          </w:p>
        </w:tc>
      </w:tr>
      <w:tr w:rsidR="00B33302" w14:paraId="4506B0DC" w14:textId="77777777" w:rsidTr="00DE1CCB">
        <w:trPr>
          <w:trHeight w:val="418"/>
        </w:trPr>
        <w:tc>
          <w:tcPr>
            <w:tcW w:w="3145" w:type="dxa"/>
          </w:tcPr>
          <w:p w14:paraId="6FDAA0AA" w14:textId="77777777" w:rsidR="00B33302" w:rsidRDefault="00B33302" w:rsidP="00DE1CCB">
            <w:pPr>
              <w:pStyle w:val="DHHStabletext"/>
            </w:pPr>
            <w:r w:rsidRPr="00C22B18">
              <w:t>living_with_flag</w:t>
            </w:r>
          </w:p>
        </w:tc>
        <w:tc>
          <w:tcPr>
            <w:tcW w:w="4598" w:type="dxa"/>
          </w:tcPr>
          <w:p w14:paraId="31528009" w14:textId="77777777" w:rsidR="00B33302" w:rsidRPr="00C22B18" w:rsidRDefault="00B33302" w:rsidP="00DE1CCB">
            <w:pPr>
              <w:pStyle w:val="DHHStabletext"/>
            </w:pPr>
            <w:r>
              <w:t>Client – Dependant living with flag</w:t>
            </w:r>
          </w:p>
        </w:tc>
      </w:tr>
      <w:tr w:rsidR="00B33302" w14:paraId="785F3510" w14:textId="77777777" w:rsidTr="00DE1CCB">
        <w:trPr>
          <w:trHeight w:val="418"/>
        </w:trPr>
        <w:tc>
          <w:tcPr>
            <w:tcW w:w="3145" w:type="dxa"/>
          </w:tcPr>
          <w:p w14:paraId="2CBBCEBA" w14:textId="77777777" w:rsidR="00B33302" w:rsidRDefault="00B33302" w:rsidP="00DE1CCB">
            <w:pPr>
              <w:pStyle w:val="DHHStabletext"/>
            </w:pPr>
            <w:r w:rsidRPr="00C22B18">
              <w:t>vulnerable_flag</w:t>
            </w:r>
          </w:p>
        </w:tc>
        <w:tc>
          <w:tcPr>
            <w:tcW w:w="4598" w:type="dxa"/>
          </w:tcPr>
          <w:p w14:paraId="3BF67124" w14:textId="77777777" w:rsidR="00B33302" w:rsidRPr="00C22B18" w:rsidRDefault="00B33302" w:rsidP="00DE1CCB">
            <w:pPr>
              <w:pStyle w:val="DHHStabletext"/>
            </w:pPr>
            <w:r>
              <w:t>Client – Dependant vulnerable flag</w:t>
            </w:r>
          </w:p>
        </w:tc>
      </w:tr>
      <w:tr w:rsidR="00B33302" w14:paraId="4C21A14B" w14:textId="77777777" w:rsidTr="00DE1CCB">
        <w:trPr>
          <w:trHeight w:val="254"/>
        </w:trPr>
        <w:tc>
          <w:tcPr>
            <w:tcW w:w="3145" w:type="dxa"/>
          </w:tcPr>
          <w:p w14:paraId="77838F7C" w14:textId="77777777" w:rsidR="00B33302" w:rsidRDefault="00B33302" w:rsidP="00DE1CCB">
            <w:pPr>
              <w:pStyle w:val="DHHStabletext"/>
            </w:pPr>
            <w:r w:rsidRPr="00C22B18">
              <w:t>year_of_birth</w:t>
            </w:r>
          </w:p>
        </w:tc>
        <w:tc>
          <w:tcPr>
            <w:tcW w:w="4598" w:type="dxa"/>
          </w:tcPr>
          <w:p w14:paraId="0D247ED0" w14:textId="77777777" w:rsidR="00B33302" w:rsidRPr="00C22B18" w:rsidRDefault="00B33302" w:rsidP="00DE1CCB">
            <w:pPr>
              <w:pStyle w:val="DHHStabletext"/>
            </w:pPr>
            <w:r>
              <w:t>Client – Dependant year of birth</w:t>
            </w:r>
          </w:p>
        </w:tc>
      </w:tr>
      <w:tr w:rsidR="00B33302" w14:paraId="761B9AA7" w14:textId="77777777" w:rsidTr="00DE1CCB">
        <w:trPr>
          <w:trHeight w:val="269"/>
        </w:trPr>
        <w:tc>
          <w:tcPr>
            <w:tcW w:w="3145" w:type="dxa"/>
          </w:tcPr>
          <w:p w14:paraId="413588C5" w14:textId="77777777" w:rsidR="00B33302" w:rsidRDefault="00B33302" w:rsidP="00DE1CCB">
            <w:pPr>
              <w:pStyle w:val="DHHStabletext"/>
            </w:pPr>
            <w:r w:rsidRPr="008D2830">
              <w:t>gender_identity</w:t>
            </w:r>
          </w:p>
        </w:tc>
        <w:tc>
          <w:tcPr>
            <w:tcW w:w="4598" w:type="dxa"/>
          </w:tcPr>
          <w:p w14:paraId="3DCCD531" w14:textId="77777777" w:rsidR="00B33302" w:rsidRPr="008D2830" w:rsidRDefault="00B33302" w:rsidP="00DE1CCB">
            <w:pPr>
              <w:pStyle w:val="DHHStabletext"/>
            </w:pPr>
            <w:r>
              <w:t>Client – gender identity</w:t>
            </w:r>
          </w:p>
        </w:tc>
      </w:tr>
      <w:tr w:rsidR="00B33302" w14:paraId="1D5B9E5F" w14:textId="77777777" w:rsidTr="00DE1CCB">
        <w:trPr>
          <w:trHeight w:val="254"/>
        </w:trPr>
        <w:tc>
          <w:tcPr>
            <w:tcW w:w="3145" w:type="dxa"/>
          </w:tcPr>
          <w:p w14:paraId="1C09016A" w14:textId="77777777" w:rsidR="00B33302" w:rsidRDefault="00B33302" w:rsidP="00DE1CCB">
            <w:pPr>
              <w:pStyle w:val="DHHStabletext"/>
            </w:pPr>
            <w:r w:rsidRPr="008D2830">
              <w:t>ihi</w:t>
            </w:r>
          </w:p>
        </w:tc>
        <w:tc>
          <w:tcPr>
            <w:tcW w:w="4598" w:type="dxa"/>
          </w:tcPr>
          <w:p w14:paraId="20880605" w14:textId="77777777" w:rsidR="00B33302" w:rsidRPr="008D2830" w:rsidRDefault="00B33302" w:rsidP="00DE1CCB">
            <w:pPr>
              <w:pStyle w:val="DHHStabletext"/>
            </w:pPr>
            <w:r>
              <w:t>Client – individual health identifier</w:t>
            </w:r>
          </w:p>
        </w:tc>
      </w:tr>
      <w:tr w:rsidR="00B33302" w14:paraId="732AC227" w14:textId="77777777" w:rsidTr="00DE1CCB">
        <w:trPr>
          <w:trHeight w:val="254"/>
        </w:trPr>
        <w:tc>
          <w:tcPr>
            <w:tcW w:w="3145" w:type="dxa"/>
          </w:tcPr>
          <w:p w14:paraId="5ED770F6" w14:textId="77777777" w:rsidR="00B33302" w:rsidRDefault="00B33302" w:rsidP="00DE1CCB">
            <w:pPr>
              <w:pStyle w:val="DHHStabletext"/>
            </w:pPr>
            <w:r w:rsidRPr="00C22B18">
              <w:t>lgb_flag</w:t>
            </w:r>
          </w:p>
        </w:tc>
        <w:tc>
          <w:tcPr>
            <w:tcW w:w="4598" w:type="dxa"/>
          </w:tcPr>
          <w:p w14:paraId="0A156E07" w14:textId="77777777" w:rsidR="00B33302" w:rsidRPr="00C22B18" w:rsidRDefault="00B33302" w:rsidP="00DE1CCB">
            <w:pPr>
              <w:pStyle w:val="DHHStabletext"/>
            </w:pPr>
            <w:r>
              <w:t>Client – LGB flag</w:t>
            </w:r>
          </w:p>
        </w:tc>
      </w:tr>
      <w:tr w:rsidR="00B33302" w14:paraId="4CA0728C" w14:textId="77777777" w:rsidTr="00DE1CCB">
        <w:trPr>
          <w:trHeight w:val="269"/>
        </w:trPr>
        <w:tc>
          <w:tcPr>
            <w:tcW w:w="3145" w:type="dxa"/>
          </w:tcPr>
          <w:p w14:paraId="4A675A8A" w14:textId="77777777" w:rsidR="00B33302" w:rsidRDefault="00B33302" w:rsidP="00DE1CCB">
            <w:pPr>
              <w:pStyle w:val="DHHStabletext"/>
            </w:pPr>
            <w:r w:rsidRPr="00C22B18">
              <w:t>locality_name</w:t>
            </w:r>
          </w:p>
        </w:tc>
        <w:tc>
          <w:tcPr>
            <w:tcW w:w="4598" w:type="dxa"/>
          </w:tcPr>
          <w:p w14:paraId="7A092A15" w14:textId="77777777" w:rsidR="00B33302" w:rsidRPr="00C22B18" w:rsidRDefault="00B33302" w:rsidP="00DE1CCB">
            <w:pPr>
              <w:pStyle w:val="DHHStabletext"/>
            </w:pPr>
            <w:r>
              <w:t>Client – locality name</w:t>
            </w:r>
          </w:p>
        </w:tc>
      </w:tr>
      <w:tr w:rsidR="00B33302" w14:paraId="6B2A4B89" w14:textId="77777777" w:rsidTr="00DE1CCB">
        <w:trPr>
          <w:trHeight w:val="254"/>
        </w:trPr>
        <w:tc>
          <w:tcPr>
            <w:tcW w:w="3145" w:type="dxa"/>
          </w:tcPr>
          <w:p w14:paraId="425735B5" w14:textId="77777777" w:rsidR="00B33302" w:rsidRDefault="00B33302" w:rsidP="00DE1CCB">
            <w:pPr>
              <w:pStyle w:val="DHHStabletext"/>
            </w:pPr>
            <w:r w:rsidRPr="00C22B18">
              <w:t>medicare_number</w:t>
            </w:r>
          </w:p>
        </w:tc>
        <w:tc>
          <w:tcPr>
            <w:tcW w:w="4598" w:type="dxa"/>
          </w:tcPr>
          <w:p w14:paraId="26B43A38" w14:textId="77777777" w:rsidR="00B33302" w:rsidRPr="00C22B18" w:rsidRDefault="00B33302" w:rsidP="00DE1CCB">
            <w:pPr>
              <w:pStyle w:val="DHHStabletext"/>
            </w:pPr>
            <w:r>
              <w:t>Client – Medicare card number</w:t>
            </w:r>
          </w:p>
        </w:tc>
      </w:tr>
      <w:tr w:rsidR="00B33302" w14:paraId="7AE717F1" w14:textId="77777777" w:rsidTr="00DE1CCB">
        <w:trPr>
          <w:trHeight w:val="269"/>
        </w:trPr>
        <w:tc>
          <w:tcPr>
            <w:tcW w:w="3145" w:type="dxa"/>
          </w:tcPr>
          <w:p w14:paraId="50A0B4C3" w14:textId="77777777" w:rsidR="00B33302" w:rsidRDefault="00B33302" w:rsidP="00DE1CCB">
            <w:pPr>
              <w:pStyle w:val="DHHStabletext"/>
            </w:pPr>
            <w:r w:rsidRPr="00C22B18">
              <w:t>mental_health_diagnosis</w:t>
            </w:r>
          </w:p>
        </w:tc>
        <w:tc>
          <w:tcPr>
            <w:tcW w:w="4598" w:type="dxa"/>
          </w:tcPr>
          <w:p w14:paraId="40438F8E" w14:textId="77777777" w:rsidR="00B33302" w:rsidRPr="00C22B18" w:rsidRDefault="00B33302" w:rsidP="00DE1CCB">
            <w:pPr>
              <w:pStyle w:val="DHHStabletext"/>
            </w:pPr>
            <w:r>
              <w:t>Client – mental health diagnosis</w:t>
            </w:r>
          </w:p>
        </w:tc>
      </w:tr>
      <w:tr w:rsidR="00B33302" w14:paraId="64D44BE0" w14:textId="77777777" w:rsidTr="00DE1CCB">
        <w:trPr>
          <w:trHeight w:val="269"/>
        </w:trPr>
        <w:tc>
          <w:tcPr>
            <w:tcW w:w="3145" w:type="dxa"/>
          </w:tcPr>
          <w:p w14:paraId="04DE7A6E" w14:textId="0C009BAE" w:rsidR="00B33302" w:rsidRPr="00B33302" w:rsidRDefault="009D11EC" w:rsidP="00B33302">
            <w:pPr>
              <w:pStyle w:val="DHHStabletext"/>
              <w:rPr>
                <w:highlight w:val="green"/>
              </w:rPr>
            </w:pPr>
            <w:r>
              <w:rPr>
                <w:highlight w:val="green"/>
              </w:rPr>
              <w:t>additional</w:t>
            </w:r>
            <w:r w:rsidR="00B33302" w:rsidRPr="00B33302">
              <w:rPr>
                <w:highlight w:val="green"/>
              </w:rPr>
              <w:t>_mental_health_diagnosis</w:t>
            </w:r>
          </w:p>
        </w:tc>
        <w:tc>
          <w:tcPr>
            <w:tcW w:w="4598" w:type="dxa"/>
          </w:tcPr>
          <w:p w14:paraId="660B915B" w14:textId="031002CA" w:rsidR="00B33302" w:rsidRPr="00B33302" w:rsidRDefault="00B33302" w:rsidP="00B33302">
            <w:pPr>
              <w:pStyle w:val="DHHStabletext"/>
              <w:rPr>
                <w:highlight w:val="green"/>
              </w:rPr>
            </w:pPr>
            <w:r w:rsidRPr="00B33302">
              <w:rPr>
                <w:highlight w:val="green"/>
              </w:rPr>
              <w:t>Client –</w:t>
            </w:r>
            <w:r w:rsidR="009D11EC">
              <w:rPr>
                <w:highlight w:val="green"/>
              </w:rPr>
              <w:t xml:space="preserve">additional </w:t>
            </w:r>
            <w:r w:rsidRPr="00B33302">
              <w:rPr>
                <w:highlight w:val="green"/>
              </w:rPr>
              <w:t>mental health diagnosis</w:t>
            </w:r>
          </w:p>
        </w:tc>
      </w:tr>
      <w:tr w:rsidR="00B33302" w14:paraId="51826321" w14:textId="77777777" w:rsidTr="00DE1CCB">
        <w:trPr>
          <w:trHeight w:val="403"/>
        </w:trPr>
        <w:tc>
          <w:tcPr>
            <w:tcW w:w="3145" w:type="dxa"/>
          </w:tcPr>
          <w:p w14:paraId="0E8E8532" w14:textId="77777777" w:rsidR="00B33302" w:rsidRDefault="00B33302" w:rsidP="00DE1CCB">
            <w:pPr>
              <w:pStyle w:val="DHHStabletext"/>
            </w:pPr>
            <w:r w:rsidRPr="00C22B18">
              <w:t>need_for_interpreter</w:t>
            </w:r>
          </w:p>
        </w:tc>
        <w:tc>
          <w:tcPr>
            <w:tcW w:w="4598" w:type="dxa"/>
          </w:tcPr>
          <w:p w14:paraId="0C988065" w14:textId="77777777" w:rsidR="00B33302" w:rsidRPr="00C22B18" w:rsidRDefault="00B33302" w:rsidP="00DE1CCB">
            <w:pPr>
              <w:pStyle w:val="DHHStabletext"/>
            </w:pPr>
            <w:r>
              <w:t>Client – need for interpreter services</w:t>
            </w:r>
          </w:p>
        </w:tc>
      </w:tr>
      <w:tr w:rsidR="00B33302" w14:paraId="050DB586" w14:textId="77777777" w:rsidTr="00DE1CCB">
        <w:trPr>
          <w:trHeight w:val="269"/>
        </w:trPr>
        <w:tc>
          <w:tcPr>
            <w:tcW w:w="3145" w:type="dxa"/>
          </w:tcPr>
          <w:p w14:paraId="1221CAEC" w14:textId="77777777" w:rsidR="00B33302" w:rsidRPr="00C22B18" w:rsidRDefault="00B33302" w:rsidP="00DE1CCB">
            <w:pPr>
              <w:pStyle w:val="DHHStabletext"/>
            </w:pPr>
            <w:r w:rsidRPr="00B72FD0">
              <w:t>outlet_client_id</w:t>
            </w:r>
          </w:p>
        </w:tc>
        <w:tc>
          <w:tcPr>
            <w:tcW w:w="4598" w:type="dxa"/>
          </w:tcPr>
          <w:p w14:paraId="357282B9" w14:textId="77777777" w:rsidR="00B33302" w:rsidRPr="00B72FD0" w:rsidRDefault="00B33302" w:rsidP="00DE1CCB">
            <w:pPr>
              <w:pStyle w:val="DHHStabletext"/>
            </w:pPr>
            <w:r>
              <w:t>Outlet – outlet client identifier</w:t>
            </w:r>
          </w:p>
        </w:tc>
      </w:tr>
      <w:tr w:rsidR="00B33302" w14:paraId="3CED3D3E" w14:textId="77777777" w:rsidTr="00DE1CCB">
        <w:trPr>
          <w:trHeight w:val="254"/>
        </w:trPr>
        <w:tc>
          <w:tcPr>
            <w:tcW w:w="3145" w:type="dxa"/>
          </w:tcPr>
          <w:p w14:paraId="79F97FA3" w14:textId="77777777" w:rsidR="00B33302" w:rsidRPr="00C22B18" w:rsidRDefault="00B33302" w:rsidP="00DE1CCB">
            <w:pPr>
              <w:pStyle w:val="DHHStabletext"/>
            </w:pPr>
            <w:r w:rsidRPr="00C22B18">
              <w:t>postcode</w:t>
            </w:r>
          </w:p>
        </w:tc>
        <w:tc>
          <w:tcPr>
            <w:tcW w:w="4598" w:type="dxa"/>
          </w:tcPr>
          <w:p w14:paraId="73A285A0" w14:textId="77777777" w:rsidR="00B33302" w:rsidRPr="00C22B18" w:rsidRDefault="00B33302" w:rsidP="00DE1CCB">
            <w:pPr>
              <w:pStyle w:val="DHHStabletext"/>
            </w:pPr>
            <w:r>
              <w:t>Client – postcode</w:t>
            </w:r>
          </w:p>
        </w:tc>
      </w:tr>
      <w:tr w:rsidR="00B33302" w14:paraId="7220D829" w14:textId="77777777" w:rsidTr="00DE1CCB">
        <w:trPr>
          <w:trHeight w:val="269"/>
        </w:trPr>
        <w:tc>
          <w:tcPr>
            <w:tcW w:w="3145" w:type="dxa"/>
          </w:tcPr>
          <w:p w14:paraId="74533F93" w14:textId="77777777" w:rsidR="00B33302" w:rsidRPr="00C22B18" w:rsidRDefault="00B33302" w:rsidP="00DE1CCB">
            <w:pPr>
              <w:pStyle w:val="DHHStabletext"/>
            </w:pPr>
            <w:r w:rsidRPr="00C22B18">
              <w:t>preferred_language</w:t>
            </w:r>
          </w:p>
        </w:tc>
        <w:tc>
          <w:tcPr>
            <w:tcW w:w="4598" w:type="dxa"/>
          </w:tcPr>
          <w:p w14:paraId="38BAD241" w14:textId="77777777" w:rsidR="00B33302" w:rsidRPr="00C22B18" w:rsidRDefault="00B33302" w:rsidP="00DE1CCB">
            <w:pPr>
              <w:pStyle w:val="DHHStabletext"/>
            </w:pPr>
            <w:r>
              <w:t>Client – preferred language</w:t>
            </w:r>
          </w:p>
        </w:tc>
      </w:tr>
      <w:tr w:rsidR="00B33302" w14:paraId="6A9F2989" w14:textId="77777777" w:rsidTr="00DE1CCB">
        <w:trPr>
          <w:trHeight w:val="254"/>
        </w:trPr>
        <w:tc>
          <w:tcPr>
            <w:tcW w:w="3145" w:type="dxa"/>
          </w:tcPr>
          <w:p w14:paraId="711180D9" w14:textId="77777777" w:rsidR="00B33302" w:rsidRPr="00C22B18" w:rsidRDefault="00B33302" w:rsidP="00DE1CCB">
            <w:pPr>
              <w:pStyle w:val="DHHStabletext"/>
            </w:pPr>
            <w:r w:rsidRPr="00C22B18">
              <w:t>refugee_status</w:t>
            </w:r>
          </w:p>
        </w:tc>
        <w:tc>
          <w:tcPr>
            <w:tcW w:w="4598" w:type="dxa"/>
          </w:tcPr>
          <w:p w14:paraId="4788EAA9" w14:textId="77777777" w:rsidR="00B33302" w:rsidRPr="00C22B18" w:rsidRDefault="00B33302" w:rsidP="00DE1CCB">
            <w:pPr>
              <w:pStyle w:val="DHHStabletext"/>
            </w:pPr>
            <w:r>
              <w:t>Client – refugee status</w:t>
            </w:r>
          </w:p>
        </w:tc>
      </w:tr>
      <w:tr w:rsidR="00B33302" w14:paraId="0BFC3871" w14:textId="77777777" w:rsidTr="00DE1CCB">
        <w:trPr>
          <w:trHeight w:val="269"/>
        </w:trPr>
        <w:tc>
          <w:tcPr>
            <w:tcW w:w="3145" w:type="dxa"/>
          </w:tcPr>
          <w:p w14:paraId="77096C4B" w14:textId="77777777" w:rsidR="00B33302" w:rsidRPr="00C22B18" w:rsidRDefault="00B33302" w:rsidP="00DE1CCB">
            <w:pPr>
              <w:pStyle w:val="DHHStabletext"/>
            </w:pPr>
            <w:r w:rsidRPr="00C22B18">
              <w:t>sex_at_birth</w:t>
            </w:r>
          </w:p>
        </w:tc>
        <w:tc>
          <w:tcPr>
            <w:tcW w:w="4598" w:type="dxa"/>
          </w:tcPr>
          <w:p w14:paraId="3F8C7F4B" w14:textId="77777777" w:rsidR="00B33302" w:rsidRPr="00C22B18" w:rsidRDefault="00B33302" w:rsidP="00DE1CCB">
            <w:pPr>
              <w:pStyle w:val="DHHStabletext"/>
            </w:pPr>
            <w:r>
              <w:t>Client – sex at birth</w:t>
            </w:r>
          </w:p>
        </w:tc>
      </w:tr>
      <w:tr w:rsidR="00B33302" w14:paraId="3F0EA992" w14:textId="77777777" w:rsidTr="00DE1CCB">
        <w:trPr>
          <w:trHeight w:val="254"/>
        </w:trPr>
        <w:tc>
          <w:tcPr>
            <w:tcW w:w="3145" w:type="dxa"/>
          </w:tcPr>
          <w:p w14:paraId="660DF282" w14:textId="77777777" w:rsidR="00B33302" w:rsidRPr="00C22B18" w:rsidRDefault="00B33302" w:rsidP="00DE1CCB">
            <w:pPr>
              <w:pStyle w:val="DHHStabletext"/>
            </w:pPr>
            <w:r>
              <w:t>slk</w:t>
            </w:r>
          </w:p>
        </w:tc>
        <w:tc>
          <w:tcPr>
            <w:tcW w:w="4598" w:type="dxa"/>
          </w:tcPr>
          <w:p w14:paraId="401D4C8E" w14:textId="77777777" w:rsidR="00B33302" w:rsidRDefault="00B33302" w:rsidP="00DE1CCB">
            <w:pPr>
              <w:pStyle w:val="DHHStabletext"/>
            </w:pPr>
            <w:r>
              <w:t>Client – statistical linkage key 581</w:t>
            </w:r>
          </w:p>
        </w:tc>
      </w:tr>
    </w:tbl>
    <w:p w14:paraId="15B725C6" w14:textId="7E43B307" w:rsidR="00616FC7" w:rsidRDefault="00960147" w:rsidP="009D11EC">
      <w:pPr>
        <w:pStyle w:val="Heading2"/>
      </w:pPr>
      <w:r>
        <w:br w:type="page"/>
      </w:r>
      <w:bookmarkStart w:id="33" w:name="_Toc117239639"/>
      <w:r w:rsidR="00616FC7">
        <w:lastRenderedPageBreak/>
        <w:t xml:space="preserve">Feedback for Proposal </w:t>
      </w:r>
      <w:r w:rsidR="009A21D9">
        <w:t>5</w:t>
      </w:r>
      <w:r w:rsidR="00616FC7">
        <w:t xml:space="preserve"> - </w:t>
      </w:r>
      <w:r w:rsidR="00616FC7" w:rsidRPr="00960147">
        <w:t>Additional Mental Health Diagnosis Field</w:t>
      </w:r>
      <w:bookmarkEnd w:id="33"/>
    </w:p>
    <w:tbl>
      <w:tblPr>
        <w:tblStyle w:val="TableGrid"/>
        <w:tblW w:w="10204" w:type="dxa"/>
        <w:tblInd w:w="-5" w:type="dxa"/>
        <w:tblLook w:val="06A0" w:firstRow="1" w:lastRow="0" w:firstColumn="1" w:lastColumn="0" w:noHBand="1" w:noVBand="1"/>
      </w:tblPr>
      <w:tblGrid>
        <w:gridCol w:w="3397"/>
        <w:gridCol w:w="6807"/>
      </w:tblGrid>
      <w:tr w:rsidR="00616FC7" w:rsidRPr="00277DFB" w14:paraId="44403419" w14:textId="77777777" w:rsidTr="00DE1CCB">
        <w:trPr>
          <w:trHeight w:val="880"/>
        </w:trPr>
        <w:tc>
          <w:tcPr>
            <w:tcW w:w="3397" w:type="dxa"/>
            <w:shd w:val="clear" w:color="auto" w:fill="D9D9D9" w:themeFill="background1" w:themeFillShade="D9"/>
          </w:tcPr>
          <w:p w14:paraId="6B71F6AD" w14:textId="77777777" w:rsidR="00616FC7" w:rsidRPr="00277DFB" w:rsidRDefault="00616FC7" w:rsidP="00DE1CCB">
            <w:pPr>
              <w:pStyle w:val="Body"/>
              <w:rPr>
                <w:b/>
                <w:bCs/>
              </w:rPr>
            </w:pPr>
            <w:r>
              <w:rPr>
                <w:b/>
                <w:bCs/>
              </w:rPr>
              <w:t>AOD business impact and feasibility comments</w:t>
            </w:r>
          </w:p>
        </w:tc>
        <w:tc>
          <w:tcPr>
            <w:tcW w:w="6807" w:type="dxa"/>
          </w:tcPr>
          <w:p w14:paraId="0E112EE1" w14:textId="77777777" w:rsidR="00616FC7" w:rsidRPr="00277DFB" w:rsidRDefault="00616FC7" w:rsidP="00DE1CCB">
            <w:pPr>
              <w:pStyle w:val="Body"/>
            </w:pPr>
          </w:p>
        </w:tc>
      </w:tr>
      <w:tr w:rsidR="00616FC7" w:rsidRPr="00277DFB" w14:paraId="78D4CCD8" w14:textId="77777777" w:rsidTr="00DE1CCB">
        <w:tc>
          <w:tcPr>
            <w:tcW w:w="3397" w:type="dxa"/>
            <w:shd w:val="clear" w:color="auto" w:fill="D9D9D9" w:themeFill="background1" w:themeFillShade="D9"/>
          </w:tcPr>
          <w:p w14:paraId="6E1B6C0F" w14:textId="77777777" w:rsidR="00616FC7" w:rsidRPr="00277DFB" w:rsidRDefault="00616FC7" w:rsidP="00DE1CCB">
            <w:pPr>
              <w:pStyle w:val="Body"/>
              <w:rPr>
                <w:b/>
                <w:bCs/>
              </w:rPr>
            </w:pPr>
            <w:r w:rsidRPr="00277DFB">
              <w:rPr>
                <w:b/>
                <w:bCs/>
              </w:rPr>
              <w:t>Do you support this proposal</w:t>
            </w:r>
            <w:r>
              <w:rPr>
                <w:b/>
                <w:bCs/>
              </w:rPr>
              <w:t xml:space="preserve"> to proceed for implementation</w:t>
            </w:r>
            <w:r w:rsidRPr="00277DFB">
              <w:rPr>
                <w:b/>
                <w:bCs/>
              </w:rPr>
              <w:t>?</w:t>
            </w:r>
            <w:r>
              <w:rPr>
                <w:b/>
                <w:bCs/>
              </w:rPr>
              <w:t xml:space="preserve"> </w:t>
            </w:r>
          </w:p>
        </w:tc>
        <w:tc>
          <w:tcPr>
            <w:tcW w:w="6807" w:type="dxa"/>
          </w:tcPr>
          <w:p w14:paraId="2D0D7882" w14:textId="77777777" w:rsidR="00616FC7" w:rsidRPr="00277DFB" w:rsidRDefault="00616FC7" w:rsidP="00DE1CCB">
            <w:pPr>
              <w:pStyle w:val="Body"/>
            </w:pPr>
          </w:p>
        </w:tc>
      </w:tr>
      <w:tr w:rsidR="00616FC7" w:rsidRPr="00277DFB" w14:paraId="325F6DBE" w14:textId="77777777" w:rsidTr="00DE1CCB">
        <w:trPr>
          <w:trHeight w:val="756"/>
        </w:trPr>
        <w:tc>
          <w:tcPr>
            <w:tcW w:w="3397" w:type="dxa"/>
            <w:shd w:val="clear" w:color="auto" w:fill="D9D9D9" w:themeFill="background1" w:themeFillShade="D9"/>
          </w:tcPr>
          <w:p w14:paraId="16C36E76" w14:textId="77777777" w:rsidR="00616FC7" w:rsidRPr="00277DFB" w:rsidRDefault="00616FC7" w:rsidP="00DE1CCB">
            <w:pPr>
              <w:pStyle w:val="Body"/>
              <w:rPr>
                <w:b/>
                <w:bCs/>
              </w:rPr>
            </w:pPr>
            <w:r w:rsidRPr="00277DFB">
              <w:rPr>
                <w:b/>
                <w:bCs/>
              </w:rPr>
              <w:t>Why do you support /</w:t>
            </w:r>
            <w:r>
              <w:rPr>
                <w:b/>
                <w:bCs/>
              </w:rPr>
              <w:t xml:space="preserve"> </w:t>
            </w:r>
            <w:r w:rsidRPr="00277DFB">
              <w:rPr>
                <w:b/>
                <w:bCs/>
              </w:rPr>
              <w:t>not support this proposal?</w:t>
            </w:r>
          </w:p>
        </w:tc>
        <w:tc>
          <w:tcPr>
            <w:tcW w:w="6807" w:type="dxa"/>
          </w:tcPr>
          <w:p w14:paraId="62715F3C" w14:textId="77777777" w:rsidR="00616FC7" w:rsidRPr="00277DFB" w:rsidRDefault="00616FC7" w:rsidP="00DE1CCB">
            <w:pPr>
              <w:pStyle w:val="Body"/>
            </w:pPr>
          </w:p>
        </w:tc>
      </w:tr>
      <w:tr w:rsidR="00616FC7" w:rsidRPr="00277DFB" w14:paraId="72363C7D" w14:textId="77777777" w:rsidTr="00DE1CCB">
        <w:trPr>
          <w:trHeight w:val="756"/>
        </w:trPr>
        <w:tc>
          <w:tcPr>
            <w:tcW w:w="3397" w:type="dxa"/>
            <w:shd w:val="clear" w:color="auto" w:fill="D9D9D9" w:themeFill="background1" w:themeFillShade="D9"/>
          </w:tcPr>
          <w:p w14:paraId="1201EFE9" w14:textId="77777777" w:rsidR="00616FC7" w:rsidRPr="00277DFB" w:rsidRDefault="00616FC7" w:rsidP="00DE1CCB">
            <w:pPr>
              <w:pStyle w:val="Body"/>
              <w:rPr>
                <w:b/>
                <w:bCs/>
              </w:rPr>
            </w:pPr>
            <w:r>
              <w:rPr>
                <w:b/>
                <w:bCs/>
              </w:rPr>
              <w:t>Other comments</w:t>
            </w:r>
          </w:p>
        </w:tc>
        <w:tc>
          <w:tcPr>
            <w:tcW w:w="6807" w:type="dxa"/>
          </w:tcPr>
          <w:p w14:paraId="6F5D87F9" w14:textId="77777777" w:rsidR="00616FC7" w:rsidRPr="00277DFB" w:rsidRDefault="00616FC7" w:rsidP="00DE1CCB">
            <w:pPr>
              <w:pStyle w:val="Body"/>
            </w:pPr>
          </w:p>
        </w:tc>
      </w:tr>
    </w:tbl>
    <w:p w14:paraId="69BB344A" w14:textId="25BB69F1" w:rsidR="00960147" w:rsidRDefault="00960147">
      <w:pPr>
        <w:spacing w:after="0" w:line="240" w:lineRule="auto"/>
        <w:rPr>
          <w:rFonts w:eastAsia="MS Gothic" w:cs="Arial"/>
          <w:bCs/>
          <w:color w:val="53565A"/>
          <w:kern w:val="32"/>
          <w:sz w:val="44"/>
          <w:szCs w:val="44"/>
        </w:rPr>
      </w:pPr>
    </w:p>
    <w:p w14:paraId="540BE7E5" w14:textId="77777777" w:rsidR="00B56410" w:rsidRDefault="00B56410">
      <w:pPr>
        <w:spacing w:after="0" w:line="240" w:lineRule="auto"/>
      </w:pPr>
    </w:p>
    <w:p w14:paraId="1C10B70B" w14:textId="77777777" w:rsidR="00B56410" w:rsidRDefault="00B56410">
      <w:pPr>
        <w:spacing w:after="0" w:line="240" w:lineRule="auto"/>
        <w:rPr>
          <w:rFonts w:eastAsia="MS Gothic" w:cs="Arial"/>
          <w:bCs/>
          <w:color w:val="53565A"/>
          <w:kern w:val="32"/>
          <w:sz w:val="44"/>
          <w:szCs w:val="44"/>
        </w:rPr>
      </w:pPr>
      <w:r>
        <w:br w:type="page"/>
      </w:r>
    </w:p>
    <w:p w14:paraId="31444986" w14:textId="0DBF98F0" w:rsidR="000B0399" w:rsidRPr="00C72432" w:rsidRDefault="000B0399" w:rsidP="000B0399">
      <w:pPr>
        <w:pStyle w:val="Heading1"/>
      </w:pPr>
      <w:bookmarkStart w:id="34" w:name="_Toc117239640"/>
      <w:r w:rsidRPr="00C72432">
        <w:lastRenderedPageBreak/>
        <w:t>Proposals withdrawn</w:t>
      </w:r>
      <w:bookmarkEnd w:id="34"/>
    </w:p>
    <w:p w14:paraId="23C55AA5" w14:textId="3DAC412F" w:rsidR="000B0399" w:rsidRDefault="000B0399" w:rsidP="000B0399">
      <w:pPr>
        <w:pStyle w:val="Body"/>
      </w:pPr>
      <w:r>
        <w:t xml:space="preserve">One </w:t>
      </w:r>
      <w:r w:rsidRPr="00C72432">
        <w:t>proposal w</w:t>
      </w:r>
      <w:r>
        <w:t>as</w:t>
      </w:r>
      <w:r w:rsidRPr="00C72432">
        <w:t xml:space="preserve"> received and then subsequently withdrawn after discussions between the proposer and</w:t>
      </w:r>
      <w:r w:rsidR="006850DC">
        <w:t xml:space="preserve"> the</w:t>
      </w:r>
      <w:r w:rsidRPr="00C72432">
        <w:t xml:space="preserve"> </w:t>
      </w:r>
      <w:r w:rsidR="006850DC">
        <w:t>Mental Health and Drugs Data team</w:t>
      </w:r>
      <w:r w:rsidRPr="00C72432">
        <w:t>.</w:t>
      </w:r>
    </w:p>
    <w:p w14:paraId="653331EC" w14:textId="68BFF6C6" w:rsidR="000B0399" w:rsidRDefault="006850DC" w:rsidP="001A030A">
      <w:pPr>
        <w:pStyle w:val="Bullet1"/>
      </w:pPr>
      <w:r w:rsidRPr="001A030A">
        <w:rPr>
          <w:b/>
          <w:bCs/>
        </w:rPr>
        <w:t xml:space="preserve">Adopt DH </w:t>
      </w:r>
      <w:r w:rsidR="002711CD" w:rsidRPr="001A030A">
        <w:rPr>
          <w:b/>
          <w:bCs/>
        </w:rPr>
        <w:t xml:space="preserve">Chart of Account </w:t>
      </w:r>
      <w:r w:rsidRPr="001A030A">
        <w:rPr>
          <w:b/>
          <w:bCs/>
        </w:rPr>
        <w:t>Activity Codes</w:t>
      </w:r>
      <w:r w:rsidR="000B0399" w:rsidRPr="001A030A">
        <w:rPr>
          <w:b/>
          <w:bCs/>
        </w:rPr>
        <w:t xml:space="preserve"> </w:t>
      </w:r>
      <w:r w:rsidRPr="001A030A">
        <w:rPr>
          <w:b/>
          <w:bCs/>
        </w:rPr>
        <w:t>as funding source codes</w:t>
      </w:r>
      <w:r>
        <w:t xml:space="preserve"> </w:t>
      </w:r>
      <w:r w:rsidR="000B0399">
        <w:t xml:space="preserve">– </w:t>
      </w:r>
      <w:r w:rsidRPr="006850DC">
        <w:t xml:space="preserve">withdrawn </w:t>
      </w:r>
      <w:r w:rsidR="002C7813">
        <w:t xml:space="preserve">as </w:t>
      </w:r>
      <w:r w:rsidRPr="006850DC">
        <w:t>further impact analysis</w:t>
      </w:r>
      <w:r w:rsidR="002C7813">
        <w:t xml:space="preserve"> is required</w:t>
      </w:r>
      <w:r>
        <w:t>.</w:t>
      </w:r>
    </w:p>
    <w:p w14:paraId="4B0AF844" w14:textId="77777777" w:rsidR="00CE4D80" w:rsidRDefault="00CE4D80" w:rsidP="00CE4D80">
      <w:pPr>
        <w:pStyle w:val="Heading1"/>
      </w:pPr>
      <w:bookmarkStart w:id="35" w:name="_Toc117239641"/>
      <w:r w:rsidRPr="00C72432">
        <w:t xml:space="preserve">Proposals </w:t>
      </w:r>
      <w:r>
        <w:t>not proceeding</w:t>
      </w:r>
      <w:bookmarkEnd w:id="35"/>
    </w:p>
    <w:p w14:paraId="7EE3368B" w14:textId="2F62D07B" w:rsidR="00CE4D80" w:rsidRDefault="00D03B3F" w:rsidP="00CE4D80">
      <w:pPr>
        <w:pStyle w:val="Body"/>
      </w:pPr>
      <w:r>
        <w:t xml:space="preserve">The following proposals were decided </w:t>
      </w:r>
      <w:r w:rsidR="002711CD">
        <w:t>to not proceed to the next phase of the annual change process a</w:t>
      </w:r>
      <w:r w:rsidR="00CE4D80">
        <w:t xml:space="preserve">t the </w:t>
      </w:r>
      <w:r w:rsidR="002711CD">
        <w:t>VADC Change Management Group governance meeting on 6 October 2022:</w:t>
      </w:r>
    </w:p>
    <w:p w14:paraId="56B84597" w14:textId="35791AFE" w:rsidR="001A030A" w:rsidRDefault="002711CD" w:rsidP="001A030A">
      <w:pPr>
        <w:pStyle w:val="Bullet1"/>
      </w:pPr>
      <w:r w:rsidRPr="001A030A">
        <w:rPr>
          <w:b/>
          <w:bCs/>
        </w:rPr>
        <w:t>Change to VADC Data Specifications in collection and use of gender, sex and sexual orientation-related data</w:t>
      </w:r>
      <w:r w:rsidR="002C7813" w:rsidRPr="001A030A">
        <w:rPr>
          <w:b/>
          <w:bCs/>
        </w:rPr>
        <w:t xml:space="preserve"> </w:t>
      </w:r>
      <w:r w:rsidR="002C7813">
        <w:t xml:space="preserve">– </w:t>
      </w:r>
      <w:r w:rsidR="002C7813" w:rsidRPr="002C7813">
        <w:t xml:space="preserve">superseded by </w:t>
      </w:r>
      <w:r w:rsidR="002C7813" w:rsidRPr="00694550">
        <w:rPr>
          <w:i/>
          <w:iCs/>
        </w:rPr>
        <w:t xml:space="preserve">Proposal </w:t>
      </w:r>
      <w:r w:rsidR="00A3362D">
        <w:rPr>
          <w:i/>
          <w:iCs/>
        </w:rPr>
        <w:t>1</w:t>
      </w:r>
      <w:r w:rsidR="002C7813" w:rsidRPr="002C7813">
        <w:t>.</w:t>
      </w:r>
    </w:p>
    <w:p w14:paraId="42192A19" w14:textId="77777777" w:rsidR="000834FE" w:rsidRPr="002C7813" w:rsidRDefault="000834FE" w:rsidP="000834FE">
      <w:pPr>
        <w:pStyle w:val="Bullet1"/>
        <w:numPr>
          <w:ilvl w:val="0"/>
          <w:numId w:val="0"/>
        </w:numPr>
        <w:ind w:left="284"/>
      </w:pPr>
    </w:p>
    <w:p w14:paraId="5755E261" w14:textId="020D5141" w:rsidR="001A030A" w:rsidRDefault="002711CD" w:rsidP="001A030A">
      <w:pPr>
        <w:pStyle w:val="Bullet1"/>
      </w:pPr>
      <w:r w:rsidRPr="002711CD">
        <w:rPr>
          <w:b/>
          <w:bCs/>
        </w:rPr>
        <w:t>Gender and Sexuality to reflect client diversity</w:t>
      </w:r>
      <w:r w:rsidR="002C7813">
        <w:rPr>
          <w:b/>
          <w:bCs/>
        </w:rPr>
        <w:t xml:space="preserve"> </w:t>
      </w:r>
      <w:r w:rsidR="002C7813">
        <w:t xml:space="preserve">– </w:t>
      </w:r>
      <w:r w:rsidR="002C7813" w:rsidRPr="002C7813">
        <w:rPr>
          <w:i/>
          <w:iCs/>
        </w:rPr>
        <w:t>Gender Identity</w:t>
      </w:r>
      <w:r w:rsidR="002C7813" w:rsidRPr="002C7813">
        <w:t xml:space="preserve"> </w:t>
      </w:r>
      <w:r w:rsidR="002C7813">
        <w:t xml:space="preserve">combined </w:t>
      </w:r>
      <w:r w:rsidR="002C7813" w:rsidRPr="002C7813">
        <w:t xml:space="preserve">into </w:t>
      </w:r>
      <w:r w:rsidR="002C7813" w:rsidRPr="00694550">
        <w:rPr>
          <w:i/>
          <w:iCs/>
        </w:rPr>
        <w:t>Proposal 1</w:t>
      </w:r>
      <w:r w:rsidR="002C7813" w:rsidRPr="002C7813">
        <w:t xml:space="preserve">; LGB flag to be deferred and addressed as part of whole of government consultation with diverse communities, as also outlined in </w:t>
      </w:r>
      <w:r w:rsidR="002C7813" w:rsidRPr="000B3516">
        <w:t xml:space="preserve">Victorian Alcohol and Drug Association </w:t>
      </w:r>
      <w:r w:rsidR="002C7813">
        <w:t>(</w:t>
      </w:r>
      <w:r w:rsidR="002C7813" w:rsidRPr="002C7813">
        <w:t>VAADA</w:t>
      </w:r>
      <w:r w:rsidR="002C7813">
        <w:t>)</w:t>
      </w:r>
      <w:r w:rsidR="002C7813" w:rsidRPr="002C7813">
        <w:t xml:space="preserve"> newsletter on 3</w:t>
      </w:r>
      <w:r w:rsidR="002C7813">
        <w:t xml:space="preserve"> October </w:t>
      </w:r>
      <w:r w:rsidR="002C7813" w:rsidRPr="002C7813">
        <w:t>2022.</w:t>
      </w:r>
    </w:p>
    <w:p w14:paraId="36BF1F14" w14:textId="77777777" w:rsidR="000834FE" w:rsidRDefault="000834FE" w:rsidP="000834FE">
      <w:pPr>
        <w:pStyle w:val="Bullet1"/>
        <w:numPr>
          <w:ilvl w:val="0"/>
          <w:numId w:val="0"/>
        </w:numPr>
      </w:pPr>
    </w:p>
    <w:p w14:paraId="229860DA" w14:textId="014B85DD" w:rsidR="002711CD" w:rsidRPr="000834FE" w:rsidRDefault="002711CD" w:rsidP="001A030A">
      <w:pPr>
        <w:pStyle w:val="Bullet1"/>
        <w:rPr>
          <w:b/>
          <w:bCs/>
        </w:rPr>
      </w:pPr>
      <w:r w:rsidRPr="002711CD">
        <w:rPr>
          <w:b/>
          <w:bCs/>
        </w:rPr>
        <w:t xml:space="preserve">Reporting Guide for Clinicians </w:t>
      </w:r>
      <w:r>
        <w:t xml:space="preserve">– agreed is </w:t>
      </w:r>
      <w:r w:rsidRPr="002711CD">
        <w:t>out-of-scope for annual changes</w:t>
      </w:r>
      <w:r w:rsidR="00ED6FCF">
        <w:t xml:space="preserve"> process</w:t>
      </w:r>
      <w:r w:rsidRPr="002711CD">
        <w:t>.</w:t>
      </w:r>
    </w:p>
    <w:p w14:paraId="495B2203" w14:textId="77777777" w:rsidR="000834FE" w:rsidRDefault="000834FE" w:rsidP="000834FE">
      <w:pPr>
        <w:pStyle w:val="Bullet1"/>
        <w:numPr>
          <w:ilvl w:val="0"/>
          <w:numId w:val="0"/>
        </w:numPr>
        <w:rPr>
          <w:b/>
          <w:bCs/>
        </w:rPr>
      </w:pPr>
    </w:p>
    <w:p w14:paraId="68F96039" w14:textId="26C9B78A" w:rsidR="002711CD" w:rsidRDefault="002711CD" w:rsidP="001A030A">
      <w:pPr>
        <w:pStyle w:val="Bullet1"/>
      </w:pPr>
      <w:r w:rsidRPr="002711CD">
        <w:rPr>
          <w:b/>
          <w:bCs/>
        </w:rPr>
        <w:t xml:space="preserve">Change merge practice to handle duplicate client records </w:t>
      </w:r>
      <w:r>
        <w:t>–</w:t>
      </w:r>
      <w:r w:rsidR="00CE4D80">
        <w:t xml:space="preserve"> </w:t>
      </w:r>
      <w:r>
        <w:t>a</w:t>
      </w:r>
      <w:r w:rsidRPr="002711CD">
        <w:t>greed to continue as Deferred</w:t>
      </w:r>
      <w:r>
        <w:t xml:space="preserve">, </w:t>
      </w:r>
      <w:r w:rsidRPr="002711CD">
        <w:t xml:space="preserve">pending </w:t>
      </w:r>
      <w:r w:rsidR="00ED6FCF">
        <w:t xml:space="preserve">consideration of </w:t>
      </w:r>
      <w:r>
        <w:t>Victorian Auditor General’s Office (</w:t>
      </w:r>
      <w:r w:rsidRPr="002711CD">
        <w:t>VAGO</w:t>
      </w:r>
      <w:r>
        <w:t>)</w:t>
      </w:r>
      <w:r w:rsidRPr="002711CD">
        <w:t xml:space="preserve"> audit recommendations.</w:t>
      </w:r>
    </w:p>
    <w:p w14:paraId="2392EB99" w14:textId="77777777" w:rsidR="000834FE" w:rsidRDefault="000834FE" w:rsidP="000834FE">
      <w:pPr>
        <w:pStyle w:val="Bullet1"/>
        <w:numPr>
          <w:ilvl w:val="0"/>
          <w:numId w:val="0"/>
        </w:numPr>
      </w:pPr>
    </w:p>
    <w:p w14:paraId="2B68AE86" w14:textId="37C465AF" w:rsidR="00CE4D80" w:rsidRDefault="002711CD" w:rsidP="001A030A">
      <w:pPr>
        <w:pStyle w:val="Bullet1"/>
      </w:pPr>
      <w:r w:rsidRPr="002711CD">
        <w:rPr>
          <w:b/>
          <w:bCs/>
        </w:rPr>
        <w:t>Wholesale change to VADC submission logic</w:t>
      </w:r>
      <w:r>
        <w:rPr>
          <w:b/>
          <w:bCs/>
        </w:rPr>
        <w:t xml:space="preserve"> </w:t>
      </w:r>
      <w:r>
        <w:t>– a</w:t>
      </w:r>
      <w:r w:rsidRPr="002711CD">
        <w:t>greed to continue as Deferred</w:t>
      </w:r>
      <w:r>
        <w:t xml:space="preserve">, </w:t>
      </w:r>
      <w:r w:rsidRPr="002711CD">
        <w:t xml:space="preserve">pending </w:t>
      </w:r>
      <w:r w:rsidR="00ED6FCF">
        <w:t xml:space="preserve">consideration of </w:t>
      </w:r>
      <w:r>
        <w:t>Victorian Auditor General’s Office (</w:t>
      </w:r>
      <w:r w:rsidRPr="002711CD">
        <w:t>VAGO</w:t>
      </w:r>
      <w:r>
        <w:t>)</w:t>
      </w:r>
      <w:r w:rsidRPr="002711CD">
        <w:t xml:space="preserve"> audit recommendations</w:t>
      </w:r>
      <w:r w:rsidR="006B5511">
        <w:t>.</w:t>
      </w:r>
    </w:p>
    <w:p w14:paraId="114E2184" w14:textId="780F1D99" w:rsidR="00855009" w:rsidRPr="00C72432" w:rsidRDefault="00855009" w:rsidP="000B0399">
      <w:pPr>
        <w:pStyle w:val="Body"/>
      </w:pPr>
    </w:p>
    <w:sectPr w:rsidR="00855009" w:rsidRPr="00C72432" w:rsidSect="00C97810">
      <w:headerReference w:type="even" r:id="rId34"/>
      <w:headerReference w:type="default" r:id="rId35"/>
      <w:footerReference w:type="even" r:id="rId36"/>
      <w:footerReference w:type="default" r:id="rId37"/>
      <w:headerReference w:type="first" r:id="rId38"/>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3ACD6" w14:textId="77777777" w:rsidR="002664C0" w:rsidRDefault="002664C0">
      <w:r>
        <w:separator/>
      </w:r>
    </w:p>
    <w:p w14:paraId="7F6A876C" w14:textId="77777777" w:rsidR="002664C0" w:rsidRDefault="002664C0"/>
  </w:endnote>
  <w:endnote w:type="continuationSeparator" w:id="0">
    <w:p w14:paraId="32E9AD78" w14:textId="77777777" w:rsidR="002664C0" w:rsidRDefault="002664C0">
      <w:r>
        <w:continuationSeparator/>
      </w:r>
    </w:p>
    <w:p w14:paraId="49B0AF8E" w14:textId="77777777" w:rsidR="002664C0" w:rsidRDefault="002664C0"/>
  </w:endnote>
  <w:endnote w:type="continuationNotice" w:id="1">
    <w:p w14:paraId="6846A962" w14:textId="77777777" w:rsidR="002664C0" w:rsidRDefault="002664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5C44" w14:textId="30E206BB" w:rsidR="00EB4BC7" w:rsidRDefault="00A3362D">
    <w:pPr>
      <w:pStyle w:val="Footer"/>
    </w:pPr>
    <w:r>
      <w:rPr>
        <w:noProof/>
        <w:lang w:eastAsia="en-AU"/>
      </w:rPr>
      <mc:AlternateContent>
        <mc:Choice Requires="wps">
          <w:drawing>
            <wp:anchor distT="0" distB="0" distL="114300" distR="114300" simplePos="0" relativeHeight="251683840" behindDoc="0" locked="0" layoutInCell="0" allowOverlap="1" wp14:anchorId="6A28FA70" wp14:editId="2D88F53C">
              <wp:simplePos x="0" y="0"/>
              <wp:positionH relativeFrom="page">
                <wp:posOffset>0</wp:posOffset>
              </wp:positionH>
              <wp:positionV relativeFrom="page">
                <wp:posOffset>10189210</wp:posOffset>
              </wp:positionV>
              <wp:extent cx="7560310" cy="311785"/>
              <wp:effectExtent l="0" t="0" r="0" b="12065"/>
              <wp:wrapNone/>
              <wp:docPr id="3" name="MSIPCMcd6e45c0a67897ae4e0c5373"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FED38C" w14:textId="4912E7BD" w:rsidR="00A3362D" w:rsidRPr="00A3362D" w:rsidRDefault="00A3362D" w:rsidP="00A3362D">
                          <w:pPr>
                            <w:spacing w:after="0"/>
                            <w:jc w:val="center"/>
                            <w:rPr>
                              <w:rFonts w:ascii="Arial Black" w:hAnsi="Arial Black"/>
                              <w:color w:val="000000"/>
                              <w:sz w:val="20"/>
                            </w:rPr>
                          </w:pPr>
                          <w:r w:rsidRPr="00A3362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28FA70" id="_x0000_t202" coordsize="21600,21600" o:spt="202" path="m,l,21600r21600,l21600,xe">
              <v:stroke joinstyle="miter"/>
              <v:path gradientshapeok="t" o:connecttype="rect"/>
            </v:shapetype>
            <v:shape id="MSIPCMcd6e45c0a67897ae4e0c5373" o:spid="_x0000_s1027" type="#_x0000_t202" alt="{&quot;HashCode&quot;:904758361,&quot;Height&quot;:841.0,&quot;Width&quot;:595.0,&quot;Placement&quot;:&quot;Footer&quot;,&quot;Index&quot;:&quot;OddAndEven&quot;,&quot;Section&quot;:1,&quot;Top&quot;:0.0,&quot;Left&quot;:0.0}" style="position:absolute;left:0;text-align:left;margin-left:0;margin-top:802.3pt;width:595.3pt;height:24.55pt;z-index:2516838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0FED38C" w14:textId="4912E7BD" w:rsidR="00A3362D" w:rsidRPr="00A3362D" w:rsidRDefault="00A3362D" w:rsidP="00A3362D">
                    <w:pPr>
                      <w:spacing w:after="0"/>
                      <w:jc w:val="center"/>
                      <w:rPr>
                        <w:rFonts w:ascii="Arial Black" w:hAnsi="Arial Black"/>
                        <w:color w:val="000000"/>
                        <w:sz w:val="20"/>
                      </w:rPr>
                    </w:pPr>
                    <w:r w:rsidRPr="00A3362D">
                      <w:rPr>
                        <w:rFonts w:ascii="Arial Black" w:hAnsi="Arial Black"/>
                        <w:color w:val="000000"/>
                        <w:sz w:val="20"/>
                      </w:rPr>
                      <w:t>OFFICIAL</w:t>
                    </w:r>
                  </w:p>
                </w:txbxContent>
              </v:textbox>
              <w10:wrap anchorx="page" anchory="page"/>
            </v:shape>
          </w:pict>
        </mc:Fallback>
      </mc:AlternateContent>
    </w:r>
    <w:r w:rsidR="007A22A2">
      <w:rPr>
        <w:noProof/>
        <w:lang w:eastAsia="en-AU"/>
      </w:rPr>
      <w:t xml:space="preserve">Page </w:t>
    </w:r>
    <w:r w:rsidR="007A22A2" w:rsidRPr="004A3245">
      <w:rPr>
        <w:b/>
        <w:bCs/>
        <w:noProof/>
        <w:lang w:eastAsia="en-AU"/>
      </w:rPr>
      <w:fldChar w:fldCharType="begin"/>
    </w:r>
    <w:r w:rsidR="007A22A2" w:rsidRPr="004A3245">
      <w:rPr>
        <w:b/>
        <w:bCs/>
        <w:noProof/>
        <w:lang w:eastAsia="en-AU"/>
      </w:rPr>
      <w:instrText xml:space="preserve"> PAGE  \* Arabic  \* MERGEFORMAT </w:instrText>
    </w:r>
    <w:r w:rsidR="007A22A2" w:rsidRPr="004A3245">
      <w:rPr>
        <w:b/>
        <w:bCs/>
        <w:noProof/>
        <w:lang w:eastAsia="en-AU"/>
      </w:rPr>
      <w:fldChar w:fldCharType="separate"/>
    </w:r>
    <w:r w:rsidR="007A22A2">
      <w:rPr>
        <w:b/>
        <w:bCs/>
        <w:noProof/>
        <w:lang w:eastAsia="en-AU"/>
      </w:rPr>
      <w:t>5</w:t>
    </w:r>
    <w:r w:rsidR="007A22A2" w:rsidRPr="004A3245">
      <w:rPr>
        <w:b/>
        <w:bCs/>
        <w:noProof/>
        <w:lang w:eastAsia="en-AU"/>
      </w:rPr>
      <w:fldChar w:fldCharType="end"/>
    </w:r>
    <w:r w:rsidR="007A22A2">
      <w:rPr>
        <w:noProof/>
        <w:lang w:eastAsia="en-AU"/>
      </w:rPr>
      <w:t xml:space="preserve"> of </w:t>
    </w:r>
    <w:r w:rsidR="007A22A2" w:rsidRPr="004A3245">
      <w:rPr>
        <w:b/>
        <w:bCs/>
        <w:noProof/>
        <w:lang w:eastAsia="en-AU"/>
      </w:rPr>
      <w:fldChar w:fldCharType="begin"/>
    </w:r>
    <w:r w:rsidR="007A22A2" w:rsidRPr="004A3245">
      <w:rPr>
        <w:b/>
        <w:bCs/>
        <w:noProof/>
        <w:lang w:eastAsia="en-AU"/>
      </w:rPr>
      <w:instrText xml:space="preserve"> NUMPAGES  \* Arabic  \* MERGEFORMAT </w:instrText>
    </w:r>
    <w:r w:rsidR="007A22A2" w:rsidRPr="004A3245">
      <w:rPr>
        <w:b/>
        <w:bCs/>
        <w:noProof/>
        <w:lang w:eastAsia="en-AU"/>
      </w:rPr>
      <w:fldChar w:fldCharType="separate"/>
    </w:r>
    <w:r w:rsidR="007A22A2">
      <w:rPr>
        <w:b/>
        <w:bCs/>
        <w:noProof/>
        <w:lang w:eastAsia="en-AU"/>
      </w:rPr>
      <w:t>14</w:t>
    </w:r>
    <w:r w:rsidR="007A22A2" w:rsidRPr="004A3245">
      <w:rPr>
        <w:b/>
        <w:bCs/>
        <w:noProof/>
        <w:lang w:eastAsia="en-A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DC48" w14:textId="3A1459C5" w:rsidR="00431A70" w:rsidRDefault="00A3362D">
    <w:pPr>
      <w:pStyle w:val="Footer"/>
    </w:pPr>
    <w:r>
      <w:rPr>
        <w:noProof/>
      </w:rPr>
      <mc:AlternateContent>
        <mc:Choice Requires="wps">
          <w:drawing>
            <wp:anchor distT="0" distB="0" distL="114300" distR="114300" simplePos="0" relativeHeight="251682816" behindDoc="0" locked="0" layoutInCell="0" allowOverlap="1" wp14:anchorId="39C4A92B" wp14:editId="6B65FE95">
              <wp:simplePos x="0" y="0"/>
              <wp:positionH relativeFrom="page">
                <wp:posOffset>0</wp:posOffset>
              </wp:positionH>
              <wp:positionV relativeFrom="page">
                <wp:posOffset>10189210</wp:posOffset>
              </wp:positionV>
              <wp:extent cx="7560310" cy="311785"/>
              <wp:effectExtent l="0" t="0" r="0" b="12065"/>
              <wp:wrapNone/>
              <wp:docPr id="1" name="MSIPCMc7a74c208aae14e5f768329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CCEEEE" w14:textId="7F1B6DFD" w:rsidR="00A3362D" w:rsidRPr="00A3362D" w:rsidRDefault="00A3362D" w:rsidP="00A3362D">
                          <w:pPr>
                            <w:spacing w:after="0"/>
                            <w:jc w:val="center"/>
                            <w:rPr>
                              <w:rFonts w:ascii="Arial Black" w:hAnsi="Arial Black"/>
                              <w:color w:val="000000"/>
                              <w:sz w:val="20"/>
                            </w:rPr>
                          </w:pPr>
                          <w:r w:rsidRPr="00A3362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9C4A92B" id="_x0000_t202" coordsize="21600,21600" o:spt="202" path="m,l,21600r21600,l21600,xe">
              <v:stroke joinstyle="miter"/>
              <v:path gradientshapeok="t" o:connecttype="rect"/>
            </v:shapetype>
            <v:shape id="MSIPCMc7a74c208aae14e5f7683298"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828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6ECCEEEE" w14:textId="7F1B6DFD" w:rsidR="00A3362D" w:rsidRPr="00A3362D" w:rsidRDefault="00A3362D" w:rsidP="00A3362D">
                    <w:pPr>
                      <w:spacing w:after="0"/>
                      <w:jc w:val="center"/>
                      <w:rPr>
                        <w:rFonts w:ascii="Arial Black" w:hAnsi="Arial Black"/>
                        <w:color w:val="000000"/>
                        <w:sz w:val="20"/>
                      </w:rPr>
                    </w:pPr>
                    <w:r w:rsidRPr="00A3362D">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40AE" w14:textId="77777777" w:rsidR="00EB4BC7" w:rsidRDefault="00EB4BC7">
    <w:pPr>
      <w:pStyle w:val="Footer"/>
    </w:pPr>
    <w:r>
      <w:rPr>
        <w:noProof/>
      </w:rPr>
      <mc:AlternateContent>
        <mc:Choice Requires="wps">
          <w:drawing>
            <wp:anchor distT="0" distB="0" distL="114300" distR="114300" simplePos="0" relativeHeight="251663360" behindDoc="0" locked="0" layoutInCell="0" allowOverlap="1" wp14:anchorId="1E70EE23" wp14:editId="6D6C64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70EE23" id="_x0000_t202" coordsize="21600,21600" o:spt="202" path="m,l,21600r21600,l21600,xe">
              <v:stroke joinstyle="miter"/>
              <v:path gradientshapeok="t" o:connecttype="rect"/>
            </v:shapetype>
            <v:shape id="MSIPCMf6504bf684e4519137a7274a" o:spid="_x0000_s1029"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B8FB" w14:textId="00BD0D71" w:rsidR="00431A70" w:rsidRDefault="00A3362D">
    <w:pPr>
      <w:pStyle w:val="Footer"/>
    </w:pPr>
    <w:r>
      <w:rPr>
        <w:noProof/>
        <w:lang w:eastAsia="en-AU"/>
      </w:rPr>
      <mc:AlternateContent>
        <mc:Choice Requires="wps">
          <w:drawing>
            <wp:anchor distT="0" distB="0" distL="114300" distR="114300" simplePos="0" relativeHeight="251684864" behindDoc="0" locked="0" layoutInCell="0" allowOverlap="1" wp14:anchorId="6FB9530F" wp14:editId="5F72F7F1">
              <wp:simplePos x="0" y="0"/>
              <wp:positionH relativeFrom="page">
                <wp:posOffset>0</wp:posOffset>
              </wp:positionH>
              <wp:positionV relativeFrom="page">
                <wp:posOffset>10189210</wp:posOffset>
              </wp:positionV>
              <wp:extent cx="7560310" cy="311785"/>
              <wp:effectExtent l="0" t="0" r="0" b="12065"/>
              <wp:wrapNone/>
              <wp:docPr id="4" name="MSIPCMc17d462d931e664c5fd1690e"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9462D7" w14:textId="55521A41" w:rsidR="00A3362D" w:rsidRPr="00A3362D" w:rsidRDefault="00A3362D" w:rsidP="00A3362D">
                          <w:pPr>
                            <w:spacing w:after="0"/>
                            <w:jc w:val="center"/>
                            <w:rPr>
                              <w:rFonts w:ascii="Arial Black" w:hAnsi="Arial Black"/>
                              <w:color w:val="000000"/>
                              <w:sz w:val="20"/>
                            </w:rPr>
                          </w:pPr>
                          <w:r w:rsidRPr="00A3362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B9530F" id="_x0000_t202" coordsize="21600,21600" o:spt="202" path="m,l,21600r21600,l21600,xe">
              <v:stroke joinstyle="miter"/>
              <v:path gradientshapeok="t" o:connecttype="rect"/>
            </v:shapetype>
            <v:shape id="MSIPCMc17d462d931e664c5fd1690e"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848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269462D7" w14:textId="55521A41" w:rsidR="00A3362D" w:rsidRPr="00A3362D" w:rsidRDefault="00A3362D" w:rsidP="00A3362D">
                    <w:pPr>
                      <w:spacing w:after="0"/>
                      <w:jc w:val="center"/>
                      <w:rPr>
                        <w:rFonts w:ascii="Arial Black" w:hAnsi="Arial Black"/>
                        <w:color w:val="000000"/>
                        <w:sz w:val="20"/>
                      </w:rPr>
                    </w:pPr>
                    <w:r w:rsidRPr="00A3362D">
                      <w:rPr>
                        <w:rFonts w:ascii="Arial Black" w:hAnsi="Arial Black"/>
                        <w:color w:val="000000"/>
                        <w:sz w:val="20"/>
                      </w:rPr>
                      <w:t>OFFICIAL</w:t>
                    </w:r>
                  </w:p>
                </w:txbxContent>
              </v:textbox>
              <w10:wrap anchorx="page" anchory="page"/>
            </v:shape>
          </w:pict>
        </mc:Fallback>
      </mc:AlternateContent>
    </w:r>
    <w:r w:rsidR="007A22A2">
      <w:rPr>
        <w:noProof/>
        <w:lang w:eastAsia="en-AU"/>
      </w:rPr>
      <w:t xml:space="preserve">Page </w:t>
    </w:r>
    <w:r w:rsidR="007A22A2" w:rsidRPr="004A3245">
      <w:rPr>
        <w:b/>
        <w:bCs/>
        <w:noProof/>
        <w:lang w:eastAsia="en-AU"/>
      </w:rPr>
      <w:fldChar w:fldCharType="begin"/>
    </w:r>
    <w:r w:rsidR="007A22A2" w:rsidRPr="004A3245">
      <w:rPr>
        <w:b/>
        <w:bCs/>
        <w:noProof/>
        <w:lang w:eastAsia="en-AU"/>
      </w:rPr>
      <w:instrText xml:space="preserve"> PAGE  \* Arabic  \* MERGEFORMAT </w:instrText>
    </w:r>
    <w:r w:rsidR="007A22A2" w:rsidRPr="004A3245">
      <w:rPr>
        <w:b/>
        <w:bCs/>
        <w:noProof/>
        <w:lang w:eastAsia="en-AU"/>
      </w:rPr>
      <w:fldChar w:fldCharType="separate"/>
    </w:r>
    <w:r w:rsidR="007A22A2">
      <w:rPr>
        <w:b/>
        <w:bCs/>
        <w:noProof/>
        <w:lang w:eastAsia="en-AU"/>
      </w:rPr>
      <w:t>5</w:t>
    </w:r>
    <w:r w:rsidR="007A22A2" w:rsidRPr="004A3245">
      <w:rPr>
        <w:b/>
        <w:bCs/>
        <w:noProof/>
        <w:lang w:eastAsia="en-AU"/>
      </w:rPr>
      <w:fldChar w:fldCharType="end"/>
    </w:r>
    <w:r w:rsidR="007A22A2">
      <w:rPr>
        <w:noProof/>
        <w:lang w:eastAsia="en-AU"/>
      </w:rPr>
      <w:t xml:space="preserve"> of </w:t>
    </w:r>
    <w:r w:rsidR="007A22A2" w:rsidRPr="004A3245">
      <w:rPr>
        <w:b/>
        <w:bCs/>
        <w:noProof/>
        <w:lang w:eastAsia="en-AU"/>
      </w:rPr>
      <w:fldChar w:fldCharType="begin"/>
    </w:r>
    <w:r w:rsidR="007A22A2" w:rsidRPr="004A3245">
      <w:rPr>
        <w:b/>
        <w:bCs/>
        <w:noProof/>
        <w:lang w:eastAsia="en-AU"/>
      </w:rPr>
      <w:instrText xml:space="preserve"> NUMPAGES  \* Arabic  \* MERGEFORMAT </w:instrText>
    </w:r>
    <w:r w:rsidR="007A22A2" w:rsidRPr="004A3245">
      <w:rPr>
        <w:b/>
        <w:bCs/>
        <w:noProof/>
        <w:lang w:eastAsia="en-AU"/>
      </w:rPr>
      <w:fldChar w:fldCharType="separate"/>
    </w:r>
    <w:r w:rsidR="007A22A2">
      <w:rPr>
        <w:b/>
        <w:bCs/>
        <w:noProof/>
        <w:lang w:eastAsia="en-AU"/>
      </w:rPr>
      <w:t>14</w:t>
    </w:r>
    <w:r w:rsidR="007A22A2" w:rsidRPr="004A3245">
      <w:rPr>
        <w:b/>
        <w:bCs/>
        <w:noProof/>
        <w:lang w:eastAsia="en-AU"/>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5111" w14:textId="45328378" w:rsidR="00D63636" w:rsidRDefault="00A3362D" w:rsidP="005F5A0E">
    <w:pPr>
      <w:pStyle w:val="Footer"/>
      <w:jc w:val="left"/>
    </w:pPr>
    <w:r>
      <w:rPr>
        <w:noProof/>
        <w:lang w:eastAsia="en-AU"/>
      </w:rPr>
      <mc:AlternateContent>
        <mc:Choice Requires="wps">
          <w:drawing>
            <wp:anchor distT="0" distB="0" distL="114300" distR="114300" simplePos="0" relativeHeight="251686912" behindDoc="0" locked="0" layoutInCell="0" allowOverlap="1" wp14:anchorId="3DEA7E31" wp14:editId="271DC48D">
              <wp:simplePos x="0" y="0"/>
              <wp:positionH relativeFrom="page">
                <wp:posOffset>0</wp:posOffset>
              </wp:positionH>
              <wp:positionV relativeFrom="page">
                <wp:posOffset>10189210</wp:posOffset>
              </wp:positionV>
              <wp:extent cx="7560310" cy="311785"/>
              <wp:effectExtent l="0" t="0" r="0" b="12065"/>
              <wp:wrapNone/>
              <wp:docPr id="7" name="MSIPCM35a642f3a6c45050c5e35393"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F2AB1D" w14:textId="56768E0B" w:rsidR="00A3362D" w:rsidRPr="00A3362D" w:rsidRDefault="00A3362D" w:rsidP="00A3362D">
                          <w:pPr>
                            <w:spacing w:after="0"/>
                            <w:jc w:val="center"/>
                            <w:rPr>
                              <w:rFonts w:ascii="Arial Black" w:hAnsi="Arial Black"/>
                              <w:color w:val="000000"/>
                              <w:sz w:val="20"/>
                            </w:rPr>
                          </w:pPr>
                          <w:r w:rsidRPr="00A3362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DEA7E31" id="_x0000_t202" coordsize="21600,21600" o:spt="202" path="m,l,21600r21600,l21600,xe">
              <v:stroke joinstyle="miter"/>
              <v:path gradientshapeok="t" o:connecttype="rect"/>
            </v:shapetype>
            <v:shape id="MSIPCM35a642f3a6c45050c5e35393" o:spid="_x0000_s1031" type="#_x0000_t202" alt="{&quot;HashCode&quot;:904758361,&quot;Height&quot;:841.0,&quot;Width&quot;:595.0,&quot;Placement&quot;:&quot;Footer&quot;,&quot;Index&quot;:&quot;OddAndEven&quot;,&quot;Section&quot;:3,&quot;Top&quot;:0.0,&quot;Left&quot;:0.0}" style="position:absolute;margin-left:0;margin-top:802.3pt;width:595.3pt;height:24.55pt;z-index:2516869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2DF2AB1D" w14:textId="56768E0B" w:rsidR="00A3362D" w:rsidRPr="00A3362D" w:rsidRDefault="00A3362D" w:rsidP="00A3362D">
                    <w:pPr>
                      <w:spacing w:after="0"/>
                      <w:jc w:val="center"/>
                      <w:rPr>
                        <w:rFonts w:ascii="Arial Black" w:hAnsi="Arial Black"/>
                        <w:color w:val="000000"/>
                        <w:sz w:val="20"/>
                      </w:rPr>
                    </w:pPr>
                    <w:r w:rsidRPr="00A3362D">
                      <w:rPr>
                        <w:rFonts w:ascii="Arial Black" w:hAnsi="Arial Black"/>
                        <w:color w:val="000000"/>
                        <w:sz w:val="20"/>
                      </w:rPr>
                      <w:t>OFFICIAL</w:t>
                    </w:r>
                  </w:p>
                </w:txbxContent>
              </v:textbox>
              <w10:wrap anchorx="page" anchory="page"/>
            </v:shape>
          </w:pict>
        </mc:Fallback>
      </mc:AlternateContent>
    </w:r>
    <w:r w:rsidR="00544135">
      <w:rPr>
        <w:noProof/>
        <w:lang w:eastAsia="en-AU"/>
      </w:rPr>
      <w:drawing>
        <wp:anchor distT="0" distB="0" distL="114300" distR="114300" simplePos="0" relativeHeight="251658244" behindDoc="1" locked="1" layoutInCell="1" allowOverlap="1" wp14:anchorId="19DA70E5" wp14:editId="04FD9B9D">
          <wp:simplePos x="835572" y="9396248"/>
          <wp:positionH relativeFrom="page">
            <wp:align>left</wp:align>
          </wp:positionH>
          <wp:positionV relativeFrom="page">
            <wp:align>bottom</wp:align>
          </wp:positionV>
          <wp:extent cx="7560000" cy="964800"/>
          <wp:effectExtent l="0" t="0" r="3175" b="6985"/>
          <wp:wrapNone/>
          <wp:docPr id="23" name="Picture 2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4A3245">
      <w:rPr>
        <w:noProof/>
        <w:lang w:eastAsia="en-AU"/>
      </w:rPr>
      <w:t xml:space="preserve">                                                                                                                                        </w:t>
    </w:r>
    <w:r w:rsidR="006B5511">
      <w:rPr>
        <w:noProof/>
        <w:lang w:eastAsia="en-AU"/>
      </w:rPr>
      <w:t xml:space="preserve">        </w:t>
    </w:r>
    <w:r w:rsidR="007A22A2">
      <w:rPr>
        <w:noProof/>
        <w:lang w:eastAsia="en-AU"/>
      </w:rPr>
      <w:t xml:space="preserve">Page </w:t>
    </w:r>
    <w:r w:rsidR="007A22A2" w:rsidRPr="004A3245">
      <w:rPr>
        <w:b/>
        <w:bCs/>
        <w:noProof/>
        <w:lang w:eastAsia="en-AU"/>
      </w:rPr>
      <w:fldChar w:fldCharType="begin"/>
    </w:r>
    <w:r w:rsidR="007A22A2" w:rsidRPr="004A3245">
      <w:rPr>
        <w:b/>
        <w:bCs/>
        <w:noProof/>
        <w:lang w:eastAsia="en-AU"/>
      </w:rPr>
      <w:instrText xml:space="preserve"> PAGE  \* Arabic  \* MERGEFORMAT </w:instrText>
    </w:r>
    <w:r w:rsidR="007A22A2" w:rsidRPr="004A3245">
      <w:rPr>
        <w:b/>
        <w:bCs/>
        <w:noProof/>
        <w:lang w:eastAsia="en-AU"/>
      </w:rPr>
      <w:fldChar w:fldCharType="separate"/>
    </w:r>
    <w:r w:rsidR="007A22A2">
      <w:rPr>
        <w:b/>
        <w:bCs/>
        <w:noProof/>
        <w:lang w:eastAsia="en-AU"/>
      </w:rPr>
      <w:t>5</w:t>
    </w:r>
    <w:r w:rsidR="007A22A2" w:rsidRPr="004A3245">
      <w:rPr>
        <w:b/>
        <w:bCs/>
        <w:noProof/>
        <w:lang w:eastAsia="en-AU"/>
      </w:rPr>
      <w:fldChar w:fldCharType="end"/>
    </w:r>
    <w:r w:rsidR="007A22A2">
      <w:rPr>
        <w:noProof/>
        <w:lang w:eastAsia="en-AU"/>
      </w:rPr>
      <w:t xml:space="preserve"> of </w:t>
    </w:r>
    <w:r w:rsidR="007A22A2" w:rsidRPr="004A3245">
      <w:rPr>
        <w:b/>
        <w:bCs/>
        <w:noProof/>
        <w:lang w:eastAsia="en-AU"/>
      </w:rPr>
      <w:fldChar w:fldCharType="begin"/>
    </w:r>
    <w:r w:rsidR="007A22A2" w:rsidRPr="004A3245">
      <w:rPr>
        <w:b/>
        <w:bCs/>
        <w:noProof/>
        <w:lang w:eastAsia="en-AU"/>
      </w:rPr>
      <w:instrText xml:space="preserve"> NUMPAGES  \* Arabic  \* MERGEFORMAT </w:instrText>
    </w:r>
    <w:r w:rsidR="007A22A2" w:rsidRPr="004A3245">
      <w:rPr>
        <w:b/>
        <w:bCs/>
        <w:noProof/>
        <w:lang w:eastAsia="en-AU"/>
      </w:rPr>
      <w:fldChar w:fldCharType="separate"/>
    </w:r>
    <w:r w:rsidR="007A22A2">
      <w:rPr>
        <w:b/>
        <w:bCs/>
        <w:noProof/>
        <w:lang w:eastAsia="en-AU"/>
      </w:rPr>
      <w:t>14</w:t>
    </w:r>
    <w:r w:rsidR="007A22A2" w:rsidRPr="004A3245">
      <w:rPr>
        <w:b/>
        <w:bCs/>
        <w:noProof/>
        <w:lang w:eastAsia="en-AU"/>
      </w:rPr>
      <w:fldChar w:fldCharType="end"/>
    </w:r>
    <w:r w:rsidR="004A3245">
      <w:rPr>
        <w:noProof/>
        <w:lang w:eastAsia="en-AU"/>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00BF" w14:textId="6B5374D8" w:rsidR="00431A70" w:rsidRDefault="00A3362D" w:rsidP="005F5A0E">
    <w:pPr>
      <w:pStyle w:val="Footer"/>
      <w:jc w:val="left"/>
    </w:pPr>
    <w:r>
      <w:rPr>
        <w:noProof/>
      </w:rPr>
      <mc:AlternateContent>
        <mc:Choice Requires="wps">
          <w:drawing>
            <wp:anchor distT="0" distB="0" distL="114300" distR="114300" simplePos="0" relativeHeight="251685888" behindDoc="0" locked="0" layoutInCell="0" allowOverlap="1" wp14:anchorId="7BB68285" wp14:editId="09F31CA3">
              <wp:simplePos x="0" y="0"/>
              <wp:positionH relativeFrom="page">
                <wp:posOffset>0</wp:posOffset>
              </wp:positionH>
              <wp:positionV relativeFrom="page">
                <wp:posOffset>10189210</wp:posOffset>
              </wp:positionV>
              <wp:extent cx="7560310" cy="311785"/>
              <wp:effectExtent l="0" t="0" r="0" b="12065"/>
              <wp:wrapNone/>
              <wp:docPr id="5" name="MSIPCM8c074a23ba8078e5bcf3699c"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642E16" w14:textId="4FFBDBD0" w:rsidR="00A3362D" w:rsidRPr="00A3362D" w:rsidRDefault="00A3362D" w:rsidP="00A3362D">
                          <w:pPr>
                            <w:spacing w:after="0"/>
                            <w:jc w:val="center"/>
                            <w:rPr>
                              <w:rFonts w:ascii="Arial Black" w:hAnsi="Arial Black"/>
                              <w:color w:val="000000"/>
                              <w:sz w:val="20"/>
                            </w:rPr>
                          </w:pPr>
                          <w:r w:rsidRPr="00A3362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68285" id="_x0000_t202" coordsize="21600,21600" o:spt="202" path="m,l,21600r21600,l21600,xe">
              <v:stroke joinstyle="miter"/>
              <v:path gradientshapeok="t" o:connecttype="rect"/>
            </v:shapetype>
            <v:shape id="MSIPCM8c074a23ba8078e5bcf3699c" o:spid="_x0000_s1032" type="#_x0000_t202" alt="{&quot;HashCode&quot;:904758361,&quot;Height&quot;:841.0,&quot;Width&quot;:595.0,&quot;Placement&quot;:&quot;Footer&quot;,&quot;Index&quot;:&quot;Primary&quot;,&quot;Section&quot;:3,&quot;Top&quot;:0.0,&quot;Left&quot;:0.0}" style="position:absolute;margin-left:0;margin-top:802.3pt;width:595.3pt;height:24.55pt;z-index:2516858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34642E16" w14:textId="4FFBDBD0" w:rsidR="00A3362D" w:rsidRPr="00A3362D" w:rsidRDefault="00A3362D" w:rsidP="00A3362D">
                    <w:pPr>
                      <w:spacing w:after="0"/>
                      <w:jc w:val="center"/>
                      <w:rPr>
                        <w:rFonts w:ascii="Arial Black" w:hAnsi="Arial Black"/>
                        <w:color w:val="000000"/>
                        <w:sz w:val="20"/>
                      </w:rPr>
                    </w:pPr>
                    <w:r w:rsidRPr="00A3362D">
                      <w:rPr>
                        <w:rFonts w:ascii="Arial Black" w:hAnsi="Arial Black"/>
                        <w:color w:val="000000"/>
                        <w:sz w:val="20"/>
                      </w:rPr>
                      <w:t>OFFICIAL</w:t>
                    </w:r>
                  </w:p>
                </w:txbxContent>
              </v:textbox>
              <w10:wrap anchorx="page" anchory="page"/>
            </v:shape>
          </w:pict>
        </mc:Fallback>
      </mc:AlternateContent>
    </w:r>
    <w:r w:rsidR="00544135">
      <w:rPr>
        <w:noProof/>
      </w:rPr>
      <w:drawing>
        <wp:anchor distT="0" distB="0" distL="114300" distR="114300" simplePos="0" relativeHeight="251658245" behindDoc="1" locked="1" layoutInCell="1" allowOverlap="1" wp14:anchorId="6AE18066" wp14:editId="611CF373">
          <wp:simplePos x="835025" y="9396095"/>
          <wp:positionH relativeFrom="page">
            <wp:align>left</wp:align>
          </wp:positionH>
          <wp:positionV relativeFrom="page">
            <wp:align>bottom</wp:align>
          </wp:positionV>
          <wp:extent cx="7560000" cy="964800"/>
          <wp:effectExtent l="0" t="0" r="3175" b="6985"/>
          <wp:wrapNone/>
          <wp:docPr id="24" name="Picture 24"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4A3245">
      <w:rPr>
        <w:noProof/>
        <w:lang w:eastAsia="en-AU"/>
      </w:rPr>
      <w:tab/>
    </w:r>
    <w:r w:rsidR="004A3245">
      <w:rPr>
        <w:noProof/>
        <w:lang w:eastAsia="en-AU"/>
      </w:rPr>
      <w:tab/>
    </w:r>
    <w:r w:rsidR="004A3245">
      <w:rPr>
        <w:noProof/>
        <w:lang w:eastAsia="en-AU"/>
      </w:rPr>
      <w:tab/>
    </w:r>
    <w:r w:rsidR="004A3245">
      <w:rPr>
        <w:noProof/>
        <w:lang w:eastAsia="en-AU"/>
      </w:rPr>
      <w:tab/>
    </w:r>
    <w:r w:rsidR="004A3245">
      <w:rPr>
        <w:noProof/>
        <w:lang w:eastAsia="en-AU"/>
      </w:rPr>
      <w:tab/>
    </w:r>
    <w:r w:rsidR="004A3245">
      <w:rPr>
        <w:noProof/>
        <w:lang w:eastAsia="en-AU"/>
      </w:rPr>
      <w:tab/>
    </w:r>
    <w:r w:rsidR="004A3245">
      <w:rPr>
        <w:noProof/>
        <w:lang w:eastAsia="en-AU"/>
      </w:rPr>
      <w:tab/>
    </w:r>
    <w:r w:rsidR="004A3245">
      <w:rPr>
        <w:noProof/>
        <w:lang w:eastAsia="en-AU"/>
      </w:rPr>
      <w:tab/>
    </w:r>
    <w:r w:rsidR="004A3245">
      <w:rPr>
        <w:noProof/>
        <w:lang w:eastAsia="en-AU"/>
      </w:rPr>
      <w:tab/>
    </w:r>
    <w:r w:rsidR="004A3245">
      <w:rPr>
        <w:noProof/>
        <w:lang w:eastAsia="en-AU"/>
      </w:rPr>
      <w:tab/>
    </w:r>
    <w:r w:rsidR="004A3245">
      <w:rPr>
        <w:noProof/>
        <w:lang w:eastAsia="en-AU"/>
      </w:rPr>
      <w:tab/>
    </w:r>
    <w:r w:rsidR="006B5511">
      <w:rPr>
        <w:noProof/>
        <w:lang w:eastAsia="en-AU"/>
      </w:rPr>
      <w:t xml:space="preserve"> </w:t>
    </w:r>
    <w:r w:rsidR="004A3245">
      <w:rPr>
        <w:noProof/>
        <w:lang w:eastAsia="en-AU"/>
      </w:rPr>
      <w:t xml:space="preserve">Page </w:t>
    </w:r>
    <w:r w:rsidR="004A3245" w:rsidRPr="004A3245">
      <w:rPr>
        <w:b/>
        <w:bCs/>
        <w:noProof/>
        <w:lang w:eastAsia="en-AU"/>
      </w:rPr>
      <w:fldChar w:fldCharType="begin"/>
    </w:r>
    <w:r w:rsidR="004A3245" w:rsidRPr="004A3245">
      <w:rPr>
        <w:b/>
        <w:bCs/>
        <w:noProof/>
        <w:lang w:eastAsia="en-AU"/>
      </w:rPr>
      <w:instrText xml:space="preserve"> PAGE  \* Arabic  \* MERGEFORMAT </w:instrText>
    </w:r>
    <w:r w:rsidR="004A3245" w:rsidRPr="004A3245">
      <w:rPr>
        <w:b/>
        <w:bCs/>
        <w:noProof/>
        <w:lang w:eastAsia="en-AU"/>
      </w:rPr>
      <w:fldChar w:fldCharType="separate"/>
    </w:r>
    <w:r w:rsidR="004A3245" w:rsidRPr="004A3245">
      <w:rPr>
        <w:b/>
        <w:bCs/>
        <w:noProof/>
        <w:lang w:eastAsia="en-AU"/>
      </w:rPr>
      <w:t>1</w:t>
    </w:r>
    <w:r w:rsidR="004A3245" w:rsidRPr="004A3245">
      <w:rPr>
        <w:b/>
        <w:bCs/>
        <w:noProof/>
        <w:lang w:eastAsia="en-AU"/>
      </w:rPr>
      <w:fldChar w:fldCharType="end"/>
    </w:r>
    <w:r w:rsidR="004A3245">
      <w:rPr>
        <w:noProof/>
        <w:lang w:eastAsia="en-AU"/>
      </w:rPr>
      <w:t xml:space="preserve"> of </w:t>
    </w:r>
    <w:r w:rsidR="004A3245" w:rsidRPr="004A3245">
      <w:rPr>
        <w:b/>
        <w:bCs/>
        <w:noProof/>
        <w:lang w:eastAsia="en-AU"/>
      </w:rPr>
      <w:fldChar w:fldCharType="begin"/>
    </w:r>
    <w:r w:rsidR="004A3245" w:rsidRPr="004A3245">
      <w:rPr>
        <w:b/>
        <w:bCs/>
        <w:noProof/>
        <w:lang w:eastAsia="en-AU"/>
      </w:rPr>
      <w:instrText xml:space="preserve"> NUMPAGES  \* Arabic  \* MERGEFORMAT </w:instrText>
    </w:r>
    <w:r w:rsidR="004A3245" w:rsidRPr="004A3245">
      <w:rPr>
        <w:b/>
        <w:bCs/>
        <w:noProof/>
        <w:lang w:eastAsia="en-AU"/>
      </w:rPr>
      <w:fldChar w:fldCharType="separate"/>
    </w:r>
    <w:r w:rsidR="004A3245" w:rsidRPr="004A3245">
      <w:rPr>
        <w:b/>
        <w:bCs/>
        <w:noProof/>
        <w:lang w:eastAsia="en-AU"/>
      </w:rPr>
      <w:t>2</w:t>
    </w:r>
    <w:r w:rsidR="004A3245" w:rsidRPr="004A3245">
      <w:rPr>
        <w:b/>
        <w:bCs/>
        <w:noProof/>
        <w:lang w:eastAsia="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5ACF5" w14:textId="77777777" w:rsidR="002664C0" w:rsidRDefault="002664C0" w:rsidP="00207717">
      <w:pPr>
        <w:spacing w:before="120"/>
      </w:pPr>
      <w:r>
        <w:separator/>
      </w:r>
    </w:p>
  </w:footnote>
  <w:footnote w:type="continuationSeparator" w:id="0">
    <w:p w14:paraId="5B61BCF4" w14:textId="77777777" w:rsidR="002664C0" w:rsidRDefault="002664C0">
      <w:r>
        <w:continuationSeparator/>
      </w:r>
    </w:p>
    <w:p w14:paraId="4F9AC970" w14:textId="77777777" w:rsidR="002664C0" w:rsidRDefault="002664C0"/>
  </w:footnote>
  <w:footnote w:type="continuationNotice" w:id="1">
    <w:p w14:paraId="176248CA" w14:textId="77777777" w:rsidR="002664C0" w:rsidRDefault="002664C0">
      <w:pPr>
        <w:spacing w:after="0" w:line="240" w:lineRule="auto"/>
      </w:pPr>
    </w:p>
  </w:footnote>
  <w:footnote w:id="2">
    <w:p w14:paraId="01559171" w14:textId="77777777" w:rsidR="004B5B06" w:rsidRDefault="004B5B06" w:rsidP="005254E6">
      <w:pPr>
        <w:pStyle w:val="FootnoteText"/>
      </w:pPr>
      <w:r>
        <w:rPr>
          <w:rStyle w:val="FootnoteReference"/>
        </w:rPr>
        <w:footnoteRef/>
      </w:r>
      <w:r>
        <w:t xml:space="preserve"> Victorian Department of Families, Fairness and Housing 2022, </w:t>
      </w:r>
      <w:r>
        <w:rPr>
          <w:i/>
          <w:iCs/>
        </w:rPr>
        <w:t xml:space="preserve">Pride in our future: Victoria’s LGBTIQ+ strategy 2022-32, </w:t>
      </w:r>
      <w:r>
        <w:t>State of Victoria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F2C5" w14:textId="77777777" w:rsidR="00963F96" w:rsidRDefault="00963F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BA707" w14:textId="77777777" w:rsidR="00963F96" w:rsidRDefault="00963F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1EF1B" w14:textId="77777777" w:rsidR="00963F96" w:rsidRDefault="00963F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EDAA" w14:textId="6543779E" w:rsidR="00E64B4F" w:rsidRDefault="00E64B4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CE8CD" w14:textId="6850DFE8" w:rsidR="00E64B4F" w:rsidRDefault="00E64B4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01585" w14:textId="3B1D11DF" w:rsidR="00E64B4F" w:rsidRDefault="00E64B4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E011" w14:textId="3EB0A60D" w:rsidR="00431A70" w:rsidRDefault="00FD1751">
    <w:pPr>
      <w:pStyle w:val="Header"/>
    </w:pPr>
    <w:r>
      <w:rPr>
        <w:b/>
        <w:bCs/>
        <w:noProof/>
      </w:rPr>
      <w:drawing>
        <wp:anchor distT="0" distB="0" distL="114300" distR="114300" simplePos="0" relativeHeight="251658241" behindDoc="1" locked="1" layoutInCell="1" allowOverlap="1" wp14:anchorId="45FC8374" wp14:editId="458BE676">
          <wp:simplePos x="0" y="0"/>
          <wp:positionH relativeFrom="page">
            <wp:posOffset>0</wp:posOffset>
          </wp:positionH>
          <wp:positionV relativeFrom="page">
            <wp:posOffset>0</wp:posOffset>
          </wp:positionV>
          <wp:extent cx="7560000" cy="270000"/>
          <wp:effectExtent l="0" t="0" r="3175"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CF6E12" w:rsidRPr="00CF6E12">
      <w:t>Proposals for revision</w:t>
    </w:r>
    <w:r w:rsidR="00F6334D">
      <w:t>s</w:t>
    </w:r>
    <w:r w:rsidR="00CF6E12" w:rsidRPr="00CF6E12">
      <w:t xml:space="preserve"> to</w:t>
    </w:r>
    <w:r w:rsidR="00251487">
      <w:t xml:space="preserve"> </w:t>
    </w:r>
    <w:r w:rsidR="00487952">
      <w:t xml:space="preserve">the </w:t>
    </w:r>
    <w:r w:rsidR="00251487">
      <w:t>V</w:t>
    </w:r>
    <w:r w:rsidR="00487952">
      <w:t xml:space="preserve">ictorian </w:t>
    </w:r>
    <w:r w:rsidR="004A3245">
      <w:t>Alcohol and Drug Collection</w:t>
    </w:r>
    <w:r w:rsidR="00487952">
      <w:t xml:space="preserve"> (V</w:t>
    </w:r>
    <w:r w:rsidR="004A3245">
      <w:t>A</w:t>
    </w:r>
    <w:r w:rsidR="00487952">
      <w:t>D</w:t>
    </w:r>
    <w:r w:rsidR="004A3245">
      <w:t>C</w:t>
    </w:r>
    <w:r w:rsidR="00487952">
      <w:t>)</w:t>
    </w:r>
    <w:r w:rsidR="00CF6E12" w:rsidRPr="00CF6E12">
      <w:t xml:space="preserve"> for 20</w:t>
    </w:r>
    <w:r w:rsidR="00492961">
      <w:t>23-24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31A4" w14:textId="73D164F9" w:rsidR="00562811" w:rsidRPr="004A3245" w:rsidRDefault="004A3245" w:rsidP="004A3245">
    <w:pPr>
      <w:pStyle w:val="Header"/>
    </w:pPr>
    <w:r>
      <w:rPr>
        <w:b/>
        <w:bCs/>
        <w:noProof/>
      </w:rPr>
      <w:drawing>
        <wp:anchor distT="0" distB="0" distL="114300" distR="114300" simplePos="0" relativeHeight="251660298" behindDoc="1" locked="1" layoutInCell="1" allowOverlap="1" wp14:anchorId="15978A3C" wp14:editId="2315101D">
          <wp:simplePos x="0" y="0"/>
          <wp:positionH relativeFrom="page">
            <wp:posOffset>0</wp:posOffset>
          </wp:positionH>
          <wp:positionV relativeFrom="page">
            <wp:posOffset>0</wp:posOffset>
          </wp:positionV>
          <wp:extent cx="7560000" cy="270000"/>
          <wp:effectExtent l="0" t="0" r="3175"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Pr="00CF6E12">
      <w:t>Proposals for revision</w:t>
    </w:r>
    <w:r>
      <w:t>s</w:t>
    </w:r>
    <w:r w:rsidRPr="00CF6E12">
      <w:t xml:space="preserve"> to</w:t>
    </w:r>
    <w:r>
      <w:t xml:space="preserve"> the Victorian Alcohol and Drug Collection (VADC)</w:t>
    </w:r>
    <w:r w:rsidRPr="00CF6E12">
      <w:t xml:space="preserve"> for 20</w:t>
    </w:r>
    <w:r>
      <w:t>23-24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DF5AC" w14:textId="01AABCA0" w:rsidR="00E64B4F" w:rsidRDefault="00E64B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0AAE1EBA"/>
    <w:numStyleLink w:val="ZZNumbersloweralpha"/>
  </w:abstractNum>
  <w:abstractNum w:abstractNumId="1" w15:restartNumberingAfterBreak="0">
    <w:nsid w:val="0891449F"/>
    <w:multiLevelType w:val="hybridMultilevel"/>
    <w:tmpl w:val="744C19EC"/>
    <w:lvl w:ilvl="0" w:tplc="DAB4DEE4">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ED678F"/>
    <w:multiLevelType w:val="hybridMultilevel"/>
    <w:tmpl w:val="55609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8D43DB"/>
    <w:multiLevelType w:val="multilevel"/>
    <w:tmpl w:val="B33A2DBC"/>
    <w:numStyleLink w:val="ZZNumbersdigit"/>
  </w:abstractNum>
  <w:abstractNum w:abstractNumId="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0C17F42"/>
    <w:multiLevelType w:val="hybridMultilevel"/>
    <w:tmpl w:val="E266F10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56B656C"/>
    <w:multiLevelType w:val="hybridMultilevel"/>
    <w:tmpl w:val="EC4CA2A4"/>
    <w:lvl w:ilvl="0" w:tplc="5248FC5C">
      <w:start w:val="1"/>
      <w:numFmt w:val="decimal"/>
      <w:lvlText w:val="%1"/>
      <w:lvlJc w:val="left"/>
      <w:pPr>
        <w:ind w:left="1800" w:hanging="14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F333F6"/>
    <w:multiLevelType w:val="multilevel"/>
    <w:tmpl w:val="350ED9F2"/>
    <w:numStyleLink w:val="ZZTablebullets"/>
  </w:abstractNum>
  <w:abstractNum w:abstractNumId="8" w15:restartNumberingAfterBreak="0">
    <w:nsid w:val="18070BEA"/>
    <w:multiLevelType w:val="hybridMultilevel"/>
    <w:tmpl w:val="9AC89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7700C7"/>
    <w:multiLevelType w:val="hybridMultilevel"/>
    <w:tmpl w:val="0B5041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21C46DD"/>
    <w:multiLevelType w:val="hybridMultilevel"/>
    <w:tmpl w:val="41C6C5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AD542D"/>
    <w:multiLevelType w:val="hybridMultilevel"/>
    <w:tmpl w:val="15BC25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5DA5186"/>
    <w:multiLevelType w:val="multilevel"/>
    <w:tmpl w:val="6B10CF6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A203875"/>
    <w:multiLevelType w:val="hybridMultilevel"/>
    <w:tmpl w:val="52CEFB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2B186E43"/>
    <w:multiLevelType w:val="hybridMultilevel"/>
    <w:tmpl w:val="AE9285C2"/>
    <w:lvl w:ilvl="0" w:tplc="DAB4DEE4">
      <w:numFmt w:val="bullet"/>
      <w:lvlText w:val="-"/>
      <w:lvlJc w:val="left"/>
      <w:pPr>
        <w:ind w:left="720" w:hanging="720"/>
      </w:pPr>
      <w:rPr>
        <w:rFonts w:ascii="Arial" w:eastAsia="Times"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BD5588A"/>
    <w:multiLevelType w:val="hybridMultilevel"/>
    <w:tmpl w:val="B54EF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A17DF3"/>
    <w:multiLevelType w:val="hybridMultilevel"/>
    <w:tmpl w:val="1DB4C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26071F"/>
    <w:multiLevelType w:val="hybridMultilevel"/>
    <w:tmpl w:val="E60AB0B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E619DA"/>
    <w:multiLevelType w:val="hybridMultilevel"/>
    <w:tmpl w:val="49E406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A080F98"/>
    <w:multiLevelType w:val="hybridMultilevel"/>
    <w:tmpl w:val="E4402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82474A"/>
    <w:multiLevelType w:val="hybridMultilevel"/>
    <w:tmpl w:val="6C2A2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54231B6"/>
    <w:multiLevelType w:val="hybridMultilevel"/>
    <w:tmpl w:val="9BB29F74"/>
    <w:lvl w:ilvl="0" w:tplc="DAB4DEE4">
      <w:numFmt w:val="bullet"/>
      <w:lvlText w:val="-"/>
      <w:lvlJc w:val="left"/>
      <w:pPr>
        <w:ind w:left="720" w:hanging="720"/>
      </w:pPr>
      <w:rPr>
        <w:rFonts w:ascii="Arial" w:eastAsia="Times"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1287" w:hanging="283"/>
      </w:pPr>
      <w:rPr>
        <w:rFonts w:ascii="Calibri" w:hAnsi="Calibri" w:hint="default"/>
      </w:rPr>
    </w:lvl>
    <w:lvl w:ilvl="2">
      <w:start w:val="1"/>
      <w:numFmt w:val="none"/>
      <w:lvlRestart w:val="0"/>
      <w:lvlText w:val=""/>
      <w:lvlJc w:val="left"/>
      <w:pPr>
        <w:ind w:left="720" w:firstLine="0"/>
      </w:pPr>
      <w:rPr>
        <w:rFonts w:hint="default"/>
      </w:rPr>
    </w:lvl>
    <w:lvl w:ilvl="3">
      <w:start w:val="1"/>
      <w:numFmt w:val="none"/>
      <w:lvlRestart w:val="0"/>
      <w:lvlText w:val=""/>
      <w:lvlJc w:val="left"/>
      <w:pPr>
        <w:ind w:left="720" w:firstLine="0"/>
      </w:pPr>
      <w:rPr>
        <w:rFonts w:hint="default"/>
      </w:rPr>
    </w:lvl>
    <w:lvl w:ilvl="4">
      <w:start w:val="1"/>
      <w:numFmt w:val="none"/>
      <w:lvlRestart w:val="0"/>
      <w:lvlText w:val=""/>
      <w:lvlJc w:val="left"/>
      <w:pPr>
        <w:ind w:left="720" w:firstLine="0"/>
      </w:pPr>
      <w:rPr>
        <w:rFonts w:hint="default"/>
      </w:rPr>
    </w:lvl>
    <w:lvl w:ilvl="5">
      <w:start w:val="1"/>
      <w:numFmt w:val="none"/>
      <w:lvlRestart w:val="0"/>
      <w:lvlText w:val=""/>
      <w:lvlJc w:val="left"/>
      <w:pPr>
        <w:ind w:left="720" w:firstLine="0"/>
      </w:pPr>
      <w:rPr>
        <w:rFonts w:hint="default"/>
      </w:rPr>
    </w:lvl>
    <w:lvl w:ilvl="6">
      <w:start w:val="1"/>
      <w:numFmt w:val="none"/>
      <w:lvlRestart w:val="0"/>
      <w:lvlText w:val=""/>
      <w:lvlJc w:val="left"/>
      <w:pPr>
        <w:ind w:left="720" w:firstLine="0"/>
      </w:pPr>
      <w:rPr>
        <w:rFonts w:hint="default"/>
      </w:rPr>
    </w:lvl>
    <w:lvl w:ilvl="7">
      <w:start w:val="1"/>
      <w:numFmt w:val="none"/>
      <w:lvlRestart w:val="0"/>
      <w:lvlText w:val=""/>
      <w:lvlJc w:val="left"/>
      <w:pPr>
        <w:ind w:left="720" w:firstLine="0"/>
      </w:pPr>
      <w:rPr>
        <w:rFonts w:hint="default"/>
      </w:rPr>
    </w:lvl>
    <w:lvl w:ilvl="8">
      <w:start w:val="1"/>
      <w:numFmt w:val="none"/>
      <w:lvlRestart w:val="0"/>
      <w:lvlText w:val=""/>
      <w:lvlJc w:val="left"/>
      <w:pPr>
        <w:ind w:left="720" w:firstLine="0"/>
      </w:pPr>
      <w:rPr>
        <w:rFonts w:hint="default"/>
      </w:rPr>
    </w:lvl>
  </w:abstractNum>
  <w:abstractNum w:abstractNumId="26" w15:restartNumberingAfterBreak="0">
    <w:nsid w:val="59AE4212"/>
    <w:multiLevelType w:val="hybridMultilevel"/>
    <w:tmpl w:val="BECADB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AB03E5"/>
    <w:multiLevelType w:val="hybridMultilevel"/>
    <w:tmpl w:val="26BEC3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C394AC4"/>
    <w:multiLevelType w:val="hybridMultilevel"/>
    <w:tmpl w:val="F8A437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F910A1B"/>
    <w:multiLevelType w:val="hybridMultilevel"/>
    <w:tmpl w:val="B62091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7C48373F"/>
    <w:multiLevelType w:val="hybridMultilevel"/>
    <w:tmpl w:val="723C0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D57469F"/>
    <w:multiLevelType w:val="hybridMultilevel"/>
    <w:tmpl w:val="F8D6BA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lvl w:ilvl="0">
        <w:start w:val="1"/>
        <w:numFmt w:val="bullet"/>
        <w:pStyle w:val="Bullet1"/>
        <w:lvlText w:val="•"/>
        <w:lvlJc w:val="left"/>
        <w:pPr>
          <w:ind w:left="1004" w:hanging="284"/>
        </w:pPr>
        <w:rPr>
          <w:rFonts w:ascii="Calibri" w:hAnsi="Calibri" w:hint="default"/>
        </w:rPr>
      </w:lvl>
    </w:lvlOverride>
  </w:num>
  <w:num w:numId="4">
    <w:abstractNumId w:val="24"/>
  </w:num>
  <w:num w:numId="5">
    <w:abstractNumId w:val="30"/>
  </w:num>
  <w:num w:numId="6">
    <w:abstractNumId w:val="22"/>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9"/>
  </w:num>
  <w:num w:numId="11">
    <w:abstractNumId w:val="8"/>
  </w:num>
  <w:num w:numId="12">
    <w:abstractNumId w:val="28"/>
  </w:num>
  <w:num w:numId="13">
    <w:abstractNumId w:val="16"/>
  </w:num>
  <w:num w:numId="14">
    <w:abstractNumId w:val="18"/>
  </w:num>
  <w:num w:numId="15">
    <w:abstractNumId w:val="7"/>
  </w:num>
  <w:num w:numId="16">
    <w:abstractNumId w:val="21"/>
  </w:num>
  <w:num w:numId="17">
    <w:abstractNumId w:val="15"/>
  </w:num>
  <w:num w:numId="18">
    <w:abstractNumId w:val="25"/>
  </w:num>
  <w:num w:numId="19">
    <w:abstractNumId w:val="10"/>
  </w:num>
  <w:num w:numId="20">
    <w:abstractNumId w:val="31"/>
  </w:num>
  <w:num w:numId="21">
    <w:abstractNumId w:val="29"/>
  </w:num>
  <w:num w:numId="22">
    <w:abstractNumId w:val="11"/>
  </w:num>
  <w:num w:numId="23">
    <w:abstractNumId w:val="13"/>
  </w:num>
  <w:num w:numId="24">
    <w:abstractNumId w:val="12"/>
  </w:num>
  <w:num w:numId="25">
    <w:abstractNumId w:val="17"/>
  </w:num>
  <w:num w:numId="26">
    <w:abstractNumId w:val="27"/>
  </w:num>
  <w:num w:numId="27">
    <w:abstractNumId w:val="33"/>
  </w:num>
  <w:num w:numId="28">
    <w:abstractNumId w:val="26"/>
  </w:num>
  <w:num w:numId="29">
    <w:abstractNumId w:val="5"/>
  </w:num>
  <w:num w:numId="30">
    <w:abstractNumId w:val="9"/>
  </w:num>
  <w:num w:numId="31">
    <w:abstractNumId w:val="2"/>
  </w:num>
  <w:num w:numId="32">
    <w:abstractNumId w:val="25"/>
    <w:lvlOverride w:ilvl="0">
      <w:lvl w:ilvl="0">
        <w:start w:val="1"/>
        <w:numFmt w:val="bullet"/>
        <w:pStyle w:val="Bullet1"/>
        <w:lvlText w:val="•"/>
        <w:lvlJc w:val="left"/>
        <w:pPr>
          <w:ind w:left="284" w:hanging="284"/>
        </w:pPr>
        <w:rPr>
          <w:rFonts w:ascii="Calibri" w:hAnsi="Calibri" w:hint="default"/>
          <w:color w:val="auto"/>
        </w:rPr>
      </w:lvl>
    </w:lvlOverride>
    <w:lvlOverride w:ilvl="1">
      <w:lvl w:ilvl="1">
        <w:start w:val="1"/>
        <w:numFmt w:val="bullet"/>
        <w:lvlRestart w:val="0"/>
        <w:pStyle w:val="Bullet2"/>
        <w:lvlText w:val="•"/>
        <w:lvlJc w:val="left"/>
        <w:pPr>
          <w:ind w:left="284" w:hanging="284"/>
        </w:pPr>
        <w:rPr>
          <w:rFonts w:ascii="Calibri" w:hAnsi="Calibri" w:hint="default"/>
        </w:rPr>
      </w:lvl>
    </w:lvlOverride>
    <w:lvlOverride w:ilvl="2">
      <w:lvl w:ilvl="2">
        <w:start w:val="1"/>
        <w:numFmt w:val="bullet"/>
        <w:lvlRestart w:val="0"/>
        <w:lvlText w:val="–"/>
        <w:lvlJc w:val="left"/>
        <w:pPr>
          <w:ind w:left="567" w:hanging="283"/>
        </w:pPr>
        <w:rPr>
          <w:rFonts w:ascii="Arial" w:hAnsi="Arial" w:hint="default"/>
        </w:rPr>
      </w:lvl>
    </w:lvlOverride>
    <w:lvlOverride w:ilvl="3">
      <w:lvl w:ilvl="3">
        <w:start w:val="1"/>
        <w:numFmt w:val="bullet"/>
        <w:lvlRestart w:val="0"/>
        <w:lvlText w:val="–"/>
        <w:lvlJc w:val="left"/>
        <w:pPr>
          <w:ind w:left="567" w:hanging="283"/>
        </w:pPr>
        <w:rPr>
          <w:rFonts w:ascii="Arial" w:hAnsi="Arial" w:hint="default"/>
        </w:rPr>
      </w:lvl>
    </w:lvlOverride>
    <w:lvlOverride w:ilvl="4">
      <w:lvl w:ilvl="4">
        <w:start w:val="1"/>
        <w:numFmt w:val="bullet"/>
        <w:lvlRestart w:val="0"/>
        <w:lvlText w:val="•"/>
        <w:lvlJc w:val="left"/>
        <w:pPr>
          <w:ind w:left="680" w:hanging="283"/>
        </w:pPr>
        <w:rPr>
          <w:rFonts w:ascii="Calibri" w:hAnsi="Calibri" w:hint="default"/>
        </w:rPr>
      </w:lvl>
    </w:lvlOverride>
    <w:lvlOverride w:ilvl="5">
      <w:lvl w:ilvl="5">
        <w:start w:val="1"/>
        <w:numFmt w:val="bullet"/>
        <w:lvlRestart w:val="0"/>
        <w:lvlText w:val="•"/>
        <w:lvlJc w:val="left"/>
        <w:pPr>
          <w:ind w:left="680" w:hanging="283"/>
        </w:pPr>
        <w:rPr>
          <w:rFonts w:ascii="Calibri" w:hAnsi="Calibri" w:hint="default"/>
        </w:rPr>
      </w:lvl>
    </w:lvlOverride>
    <w:lvlOverride w:ilvl="6">
      <w:lvl w:ilvl="6">
        <w:start w:val="1"/>
        <w:numFmt w:val="bullet"/>
        <w:lvlRestart w:val="0"/>
        <w:lvlText w:val="•"/>
        <w:lvlJc w:val="left"/>
        <w:pPr>
          <w:ind w:left="227" w:hanging="227"/>
        </w:pPr>
        <w:rPr>
          <w:rFonts w:ascii="Arial" w:hAnsi="Arial" w:cs="Arial" w:hint="default"/>
          <w:sz w:val="18"/>
          <w:szCs w:val="18"/>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3">
    <w:abstractNumId w:val="32"/>
  </w:num>
  <w:num w:numId="34">
    <w:abstractNumId w:val="1"/>
  </w:num>
  <w:num w:numId="35">
    <w:abstractNumId w:val="23"/>
  </w:num>
  <w:num w:numId="36">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32"/>
    <w:rsid w:val="000006DE"/>
    <w:rsid w:val="00000719"/>
    <w:rsid w:val="000020B7"/>
    <w:rsid w:val="00002D68"/>
    <w:rsid w:val="000032BD"/>
    <w:rsid w:val="000033F7"/>
    <w:rsid w:val="00003403"/>
    <w:rsid w:val="00005347"/>
    <w:rsid w:val="000072B6"/>
    <w:rsid w:val="0001021B"/>
    <w:rsid w:val="0001037B"/>
    <w:rsid w:val="000115B9"/>
    <w:rsid w:val="00011674"/>
    <w:rsid w:val="00011D89"/>
    <w:rsid w:val="000123C4"/>
    <w:rsid w:val="00012FA3"/>
    <w:rsid w:val="000154FD"/>
    <w:rsid w:val="00020816"/>
    <w:rsid w:val="000209EB"/>
    <w:rsid w:val="00020AA7"/>
    <w:rsid w:val="00022271"/>
    <w:rsid w:val="0002244D"/>
    <w:rsid w:val="000235E8"/>
    <w:rsid w:val="00024D89"/>
    <w:rsid w:val="000250B6"/>
    <w:rsid w:val="00030CDD"/>
    <w:rsid w:val="000318EA"/>
    <w:rsid w:val="00032529"/>
    <w:rsid w:val="00032828"/>
    <w:rsid w:val="00033D81"/>
    <w:rsid w:val="00033DC9"/>
    <w:rsid w:val="00037366"/>
    <w:rsid w:val="00041BF0"/>
    <w:rsid w:val="00042807"/>
    <w:rsid w:val="00042C8A"/>
    <w:rsid w:val="0004303F"/>
    <w:rsid w:val="0004536B"/>
    <w:rsid w:val="00045EBC"/>
    <w:rsid w:val="00046B68"/>
    <w:rsid w:val="000527DD"/>
    <w:rsid w:val="00055F8E"/>
    <w:rsid w:val="00056EC4"/>
    <w:rsid w:val="000578B2"/>
    <w:rsid w:val="00057BF2"/>
    <w:rsid w:val="00060959"/>
    <w:rsid w:val="00060C8F"/>
    <w:rsid w:val="00061B77"/>
    <w:rsid w:val="00061DDC"/>
    <w:rsid w:val="000628E7"/>
    <w:rsid w:val="0006298A"/>
    <w:rsid w:val="000663CD"/>
    <w:rsid w:val="0006744E"/>
    <w:rsid w:val="00071061"/>
    <w:rsid w:val="00071B4B"/>
    <w:rsid w:val="000733FE"/>
    <w:rsid w:val="00074219"/>
    <w:rsid w:val="00074ED5"/>
    <w:rsid w:val="000778B0"/>
    <w:rsid w:val="00080BA9"/>
    <w:rsid w:val="00081D9C"/>
    <w:rsid w:val="0008204A"/>
    <w:rsid w:val="000834FE"/>
    <w:rsid w:val="00083A24"/>
    <w:rsid w:val="0008508E"/>
    <w:rsid w:val="00085EA3"/>
    <w:rsid w:val="00087951"/>
    <w:rsid w:val="0009113B"/>
    <w:rsid w:val="00092969"/>
    <w:rsid w:val="00092B68"/>
    <w:rsid w:val="00092F6C"/>
    <w:rsid w:val="00093402"/>
    <w:rsid w:val="000938D9"/>
    <w:rsid w:val="00094DA3"/>
    <w:rsid w:val="00096CD1"/>
    <w:rsid w:val="000A012C"/>
    <w:rsid w:val="000A0EB9"/>
    <w:rsid w:val="000A186C"/>
    <w:rsid w:val="000A1EA4"/>
    <w:rsid w:val="000A2476"/>
    <w:rsid w:val="000A2797"/>
    <w:rsid w:val="000A47F2"/>
    <w:rsid w:val="000A511E"/>
    <w:rsid w:val="000A641A"/>
    <w:rsid w:val="000A70C7"/>
    <w:rsid w:val="000B0399"/>
    <w:rsid w:val="000B34F7"/>
    <w:rsid w:val="000B3EDB"/>
    <w:rsid w:val="000B3F9B"/>
    <w:rsid w:val="000B4995"/>
    <w:rsid w:val="000B543D"/>
    <w:rsid w:val="000B55F9"/>
    <w:rsid w:val="000B5BF7"/>
    <w:rsid w:val="000B627B"/>
    <w:rsid w:val="000B6BC8"/>
    <w:rsid w:val="000C0303"/>
    <w:rsid w:val="000C42EA"/>
    <w:rsid w:val="000C4546"/>
    <w:rsid w:val="000C6327"/>
    <w:rsid w:val="000D1242"/>
    <w:rsid w:val="000D2477"/>
    <w:rsid w:val="000D2ABA"/>
    <w:rsid w:val="000D4903"/>
    <w:rsid w:val="000D79BE"/>
    <w:rsid w:val="000E0970"/>
    <w:rsid w:val="000E2371"/>
    <w:rsid w:val="000E3CC7"/>
    <w:rsid w:val="000E5B12"/>
    <w:rsid w:val="000E6BD4"/>
    <w:rsid w:val="000E6D6D"/>
    <w:rsid w:val="000E72C5"/>
    <w:rsid w:val="000F0E36"/>
    <w:rsid w:val="000F1F1E"/>
    <w:rsid w:val="000F2259"/>
    <w:rsid w:val="000F2DDA"/>
    <w:rsid w:val="000F2EA0"/>
    <w:rsid w:val="000F5213"/>
    <w:rsid w:val="000F5303"/>
    <w:rsid w:val="000F5D31"/>
    <w:rsid w:val="000F663F"/>
    <w:rsid w:val="000F72C9"/>
    <w:rsid w:val="00101001"/>
    <w:rsid w:val="00101915"/>
    <w:rsid w:val="001027A8"/>
    <w:rsid w:val="001029A2"/>
    <w:rsid w:val="00103276"/>
    <w:rsid w:val="00103368"/>
    <w:rsid w:val="0010392D"/>
    <w:rsid w:val="0010447F"/>
    <w:rsid w:val="00104556"/>
    <w:rsid w:val="00104FE3"/>
    <w:rsid w:val="0010545C"/>
    <w:rsid w:val="0010714F"/>
    <w:rsid w:val="00110B09"/>
    <w:rsid w:val="00111129"/>
    <w:rsid w:val="001120C5"/>
    <w:rsid w:val="001123A5"/>
    <w:rsid w:val="001123F4"/>
    <w:rsid w:val="00117066"/>
    <w:rsid w:val="00117FD4"/>
    <w:rsid w:val="0012002C"/>
    <w:rsid w:val="00120BD3"/>
    <w:rsid w:val="00122164"/>
    <w:rsid w:val="00122FEA"/>
    <w:rsid w:val="001232BD"/>
    <w:rsid w:val="00124ED5"/>
    <w:rsid w:val="0012532E"/>
    <w:rsid w:val="001276FA"/>
    <w:rsid w:val="0013189E"/>
    <w:rsid w:val="00132483"/>
    <w:rsid w:val="00132AB8"/>
    <w:rsid w:val="00136158"/>
    <w:rsid w:val="001365DD"/>
    <w:rsid w:val="00140CE2"/>
    <w:rsid w:val="00140FF2"/>
    <w:rsid w:val="00142073"/>
    <w:rsid w:val="001447B3"/>
    <w:rsid w:val="00145CAA"/>
    <w:rsid w:val="00146775"/>
    <w:rsid w:val="00150709"/>
    <w:rsid w:val="00152073"/>
    <w:rsid w:val="00152329"/>
    <w:rsid w:val="0015479F"/>
    <w:rsid w:val="00154F75"/>
    <w:rsid w:val="00155DE5"/>
    <w:rsid w:val="00156598"/>
    <w:rsid w:val="001576DE"/>
    <w:rsid w:val="0016065E"/>
    <w:rsid w:val="00161939"/>
    <w:rsid w:val="00161AA0"/>
    <w:rsid w:val="00161D2E"/>
    <w:rsid w:val="00161F3E"/>
    <w:rsid w:val="00162093"/>
    <w:rsid w:val="00162CA9"/>
    <w:rsid w:val="00164A91"/>
    <w:rsid w:val="00165459"/>
    <w:rsid w:val="00165A57"/>
    <w:rsid w:val="00167723"/>
    <w:rsid w:val="001712C2"/>
    <w:rsid w:val="00171C8F"/>
    <w:rsid w:val="00172BAF"/>
    <w:rsid w:val="0017505A"/>
    <w:rsid w:val="0017674D"/>
    <w:rsid w:val="001771DD"/>
    <w:rsid w:val="00177995"/>
    <w:rsid w:val="00177A8C"/>
    <w:rsid w:val="0018244E"/>
    <w:rsid w:val="001852F4"/>
    <w:rsid w:val="00186354"/>
    <w:rsid w:val="00186473"/>
    <w:rsid w:val="001865D6"/>
    <w:rsid w:val="00186B33"/>
    <w:rsid w:val="001874DF"/>
    <w:rsid w:val="00192F9D"/>
    <w:rsid w:val="00193A29"/>
    <w:rsid w:val="00193E87"/>
    <w:rsid w:val="00196A3E"/>
    <w:rsid w:val="00196A58"/>
    <w:rsid w:val="00196EB8"/>
    <w:rsid w:val="00196EFB"/>
    <w:rsid w:val="001977B8"/>
    <w:rsid w:val="001979FF"/>
    <w:rsid w:val="00197B17"/>
    <w:rsid w:val="001A030A"/>
    <w:rsid w:val="001A1222"/>
    <w:rsid w:val="001A1950"/>
    <w:rsid w:val="001A1C54"/>
    <w:rsid w:val="001A3ACE"/>
    <w:rsid w:val="001A4AA1"/>
    <w:rsid w:val="001A5B07"/>
    <w:rsid w:val="001A6272"/>
    <w:rsid w:val="001A6F55"/>
    <w:rsid w:val="001B058F"/>
    <w:rsid w:val="001B1505"/>
    <w:rsid w:val="001B1605"/>
    <w:rsid w:val="001B313B"/>
    <w:rsid w:val="001B4036"/>
    <w:rsid w:val="001B6275"/>
    <w:rsid w:val="001B6B96"/>
    <w:rsid w:val="001B738B"/>
    <w:rsid w:val="001B7587"/>
    <w:rsid w:val="001C059D"/>
    <w:rsid w:val="001C09DB"/>
    <w:rsid w:val="001C277E"/>
    <w:rsid w:val="001C2A72"/>
    <w:rsid w:val="001C2AE3"/>
    <w:rsid w:val="001C31B7"/>
    <w:rsid w:val="001C7304"/>
    <w:rsid w:val="001D02BB"/>
    <w:rsid w:val="001D0B75"/>
    <w:rsid w:val="001D0EBA"/>
    <w:rsid w:val="001D1027"/>
    <w:rsid w:val="001D1857"/>
    <w:rsid w:val="001D3113"/>
    <w:rsid w:val="001D38F5"/>
    <w:rsid w:val="001D39A5"/>
    <w:rsid w:val="001D3C09"/>
    <w:rsid w:val="001D3D96"/>
    <w:rsid w:val="001D3E26"/>
    <w:rsid w:val="001D44E8"/>
    <w:rsid w:val="001D4CDF"/>
    <w:rsid w:val="001D60EC"/>
    <w:rsid w:val="001D6F59"/>
    <w:rsid w:val="001E011E"/>
    <w:rsid w:val="001E333E"/>
    <w:rsid w:val="001E3D54"/>
    <w:rsid w:val="001E3D56"/>
    <w:rsid w:val="001E44DF"/>
    <w:rsid w:val="001E68A5"/>
    <w:rsid w:val="001E6BB0"/>
    <w:rsid w:val="001E7282"/>
    <w:rsid w:val="001F3826"/>
    <w:rsid w:val="001F6357"/>
    <w:rsid w:val="001F6E15"/>
    <w:rsid w:val="001F6E46"/>
    <w:rsid w:val="001F7C91"/>
    <w:rsid w:val="00200DC8"/>
    <w:rsid w:val="00202229"/>
    <w:rsid w:val="002033B7"/>
    <w:rsid w:val="00206463"/>
    <w:rsid w:val="00206F2F"/>
    <w:rsid w:val="00207717"/>
    <w:rsid w:val="0021053D"/>
    <w:rsid w:val="00210A92"/>
    <w:rsid w:val="00212985"/>
    <w:rsid w:val="00212B95"/>
    <w:rsid w:val="00215CC8"/>
    <w:rsid w:val="00216C03"/>
    <w:rsid w:val="00220A1A"/>
    <w:rsid w:val="00220C04"/>
    <w:rsid w:val="00221440"/>
    <w:rsid w:val="002224EB"/>
    <w:rsid w:val="0022278D"/>
    <w:rsid w:val="00222F04"/>
    <w:rsid w:val="00225A15"/>
    <w:rsid w:val="0022701F"/>
    <w:rsid w:val="00227C68"/>
    <w:rsid w:val="00232CAA"/>
    <w:rsid w:val="002333F5"/>
    <w:rsid w:val="00233724"/>
    <w:rsid w:val="00235812"/>
    <w:rsid w:val="002365B4"/>
    <w:rsid w:val="002405B6"/>
    <w:rsid w:val="002406C9"/>
    <w:rsid w:val="002432E1"/>
    <w:rsid w:val="00244BF9"/>
    <w:rsid w:val="00245E8E"/>
    <w:rsid w:val="00246207"/>
    <w:rsid w:val="00246C5E"/>
    <w:rsid w:val="00250960"/>
    <w:rsid w:val="00251116"/>
    <w:rsid w:val="00251343"/>
    <w:rsid w:val="00251487"/>
    <w:rsid w:val="00251769"/>
    <w:rsid w:val="00253657"/>
    <w:rsid w:val="002536A4"/>
    <w:rsid w:val="002545ED"/>
    <w:rsid w:val="002548B6"/>
    <w:rsid w:val="00254F58"/>
    <w:rsid w:val="0025527F"/>
    <w:rsid w:val="00255E00"/>
    <w:rsid w:val="002620BC"/>
    <w:rsid w:val="00262802"/>
    <w:rsid w:val="00263A90"/>
    <w:rsid w:val="0026408B"/>
    <w:rsid w:val="00265040"/>
    <w:rsid w:val="002664C0"/>
    <w:rsid w:val="00267C3E"/>
    <w:rsid w:val="002709BB"/>
    <w:rsid w:val="002711CD"/>
    <w:rsid w:val="0027131C"/>
    <w:rsid w:val="002713BF"/>
    <w:rsid w:val="00273BAC"/>
    <w:rsid w:val="002763B3"/>
    <w:rsid w:val="002802E3"/>
    <w:rsid w:val="0028063A"/>
    <w:rsid w:val="0028213D"/>
    <w:rsid w:val="00282719"/>
    <w:rsid w:val="00284623"/>
    <w:rsid w:val="002850BA"/>
    <w:rsid w:val="002862F1"/>
    <w:rsid w:val="00286953"/>
    <w:rsid w:val="00291373"/>
    <w:rsid w:val="002923AB"/>
    <w:rsid w:val="00292E58"/>
    <w:rsid w:val="0029597D"/>
    <w:rsid w:val="00295D09"/>
    <w:rsid w:val="002962C3"/>
    <w:rsid w:val="0029752B"/>
    <w:rsid w:val="002A0A9C"/>
    <w:rsid w:val="002A207D"/>
    <w:rsid w:val="002A3027"/>
    <w:rsid w:val="002A483C"/>
    <w:rsid w:val="002A547B"/>
    <w:rsid w:val="002A5D91"/>
    <w:rsid w:val="002B0C7C"/>
    <w:rsid w:val="002B1729"/>
    <w:rsid w:val="002B1864"/>
    <w:rsid w:val="002B1D89"/>
    <w:rsid w:val="002B30A3"/>
    <w:rsid w:val="002B36C7"/>
    <w:rsid w:val="002B4713"/>
    <w:rsid w:val="002B4DD4"/>
    <w:rsid w:val="002B5277"/>
    <w:rsid w:val="002B5375"/>
    <w:rsid w:val="002B5C86"/>
    <w:rsid w:val="002B77C1"/>
    <w:rsid w:val="002B7896"/>
    <w:rsid w:val="002C0ED7"/>
    <w:rsid w:val="002C22E2"/>
    <w:rsid w:val="002C2728"/>
    <w:rsid w:val="002C28DE"/>
    <w:rsid w:val="002C2B6F"/>
    <w:rsid w:val="002C4D3D"/>
    <w:rsid w:val="002C57D1"/>
    <w:rsid w:val="002C5B7C"/>
    <w:rsid w:val="002C7813"/>
    <w:rsid w:val="002D05BF"/>
    <w:rsid w:val="002D092C"/>
    <w:rsid w:val="002D1E0D"/>
    <w:rsid w:val="002D3B1E"/>
    <w:rsid w:val="002D5006"/>
    <w:rsid w:val="002D64DA"/>
    <w:rsid w:val="002D6532"/>
    <w:rsid w:val="002D6EC3"/>
    <w:rsid w:val="002D7C61"/>
    <w:rsid w:val="002D7DD6"/>
    <w:rsid w:val="002E01D0"/>
    <w:rsid w:val="002E161D"/>
    <w:rsid w:val="002E28A2"/>
    <w:rsid w:val="002E3100"/>
    <w:rsid w:val="002E35F2"/>
    <w:rsid w:val="002E6C95"/>
    <w:rsid w:val="002E6FB8"/>
    <w:rsid w:val="002E7C36"/>
    <w:rsid w:val="002F09CB"/>
    <w:rsid w:val="002F173C"/>
    <w:rsid w:val="002F3D32"/>
    <w:rsid w:val="002F5F31"/>
    <w:rsid w:val="002F5F46"/>
    <w:rsid w:val="002F6762"/>
    <w:rsid w:val="00302216"/>
    <w:rsid w:val="003025DE"/>
    <w:rsid w:val="00303A2A"/>
    <w:rsid w:val="00303E53"/>
    <w:rsid w:val="00304D09"/>
    <w:rsid w:val="00305039"/>
    <w:rsid w:val="003059F1"/>
    <w:rsid w:val="00305CC1"/>
    <w:rsid w:val="00305F42"/>
    <w:rsid w:val="00306E5F"/>
    <w:rsid w:val="00307E14"/>
    <w:rsid w:val="00307F89"/>
    <w:rsid w:val="00312FF1"/>
    <w:rsid w:val="00314054"/>
    <w:rsid w:val="00316F27"/>
    <w:rsid w:val="0032000B"/>
    <w:rsid w:val="00320084"/>
    <w:rsid w:val="003214F1"/>
    <w:rsid w:val="00322E4B"/>
    <w:rsid w:val="00322E84"/>
    <w:rsid w:val="00323102"/>
    <w:rsid w:val="00327279"/>
    <w:rsid w:val="00327870"/>
    <w:rsid w:val="0033259D"/>
    <w:rsid w:val="003328CE"/>
    <w:rsid w:val="003333D2"/>
    <w:rsid w:val="00334686"/>
    <w:rsid w:val="00335DDD"/>
    <w:rsid w:val="0033669F"/>
    <w:rsid w:val="00337339"/>
    <w:rsid w:val="00340345"/>
    <w:rsid w:val="003406C6"/>
    <w:rsid w:val="003415D8"/>
    <w:rsid w:val="003418CC"/>
    <w:rsid w:val="003434EE"/>
    <w:rsid w:val="003446B1"/>
    <w:rsid w:val="003459BD"/>
    <w:rsid w:val="00346848"/>
    <w:rsid w:val="0034743E"/>
    <w:rsid w:val="00350B46"/>
    <w:rsid w:val="00350D33"/>
    <w:rsid w:val="00350D38"/>
    <w:rsid w:val="00351B36"/>
    <w:rsid w:val="003562B6"/>
    <w:rsid w:val="00357B4E"/>
    <w:rsid w:val="00361480"/>
    <w:rsid w:val="0036191B"/>
    <w:rsid w:val="00364BE9"/>
    <w:rsid w:val="003651F7"/>
    <w:rsid w:val="003716FD"/>
    <w:rsid w:val="0037204B"/>
    <w:rsid w:val="0037238A"/>
    <w:rsid w:val="00373AD7"/>
    <w:rsid w:val="003744CF"/>
    <w:rsid w:val="00374717"/>
    <w:rsid w:val="00376741"/>
    <w:rsid w:val="0037676C"/>
    <w:rsid w:val="00377BF6"/>
    <w:rsid w:val="00380700"/>
    <w:rsid w:val="00381043"/>
    <w:rsid w:val="00381F40"/>
    <w:rsid w:val="003829E5"/>
    <w:rsid w:val="00386109"/>
    <w:rsid w:val="00386944"/>
    <w:rsid w:val="00391743"/>
    <w:rsid w:val="003956CC"/>
    <w:rsid w:val="00395C9A"/>
    <w:rsid w:val="00396E4C"/>
    <w:rsid w:val="00397049"/>
    <w:rsid w:val="00397863"/>
    <w:rsid w:val="003A0853"/>
    <w:rsid w:val="003A0EFC"/>
    <w:rsid w:val="003A3E49"/>
    <w:rsid w:val="003A4A62"/>
    <w:rsid w:val="003A6426"/>
    <w:rsid w:val="003A6B67"/>
    <w:rsid w:val="003B0F56"/>
    <w:rsid w:val="003B13B6"/>
    <w:rsid w:val="003B14C3"/>
    <w:rsid w:val="003B15E6"/>
    <w:rsid w:val="003B22EF"/>
    <w:rsid w:val="003B323E"/>
    <w:rsid w:val="003B3C17"/>
    <w:rsid w:val="003B408A"/>
    <w:rsid w:val="003C08A2"/>
    <w:rsid w:val="003C1078"/>
    <w:rsid w:val="003C2045"/>
    <w:rsid w:val="003C3308"/>
    <w:rsid w:val="003C43A1"/>
    <w:rsid w:val="003C4FC0"/>
    <w:rsid w:val="003C5344"/>
    <w:rsid w:val="003C55F4"/>
    <w:rsid w:val="003C62C4"/>
    <w:rsid w:val="003C7897"/>
    <w:rsid w:val="003C7A3F"/>
    <w:rsid w:val="003D1B3A"/>
    <w:rsid w:val="003D2766"/>
    <w:rsid w:val="003D2A74"/>
    <w:rsid w:val="003D32E0"/>
    <w:rsid w:val="003D3D88"/>
    <w:rsid w:val="003D3E8F"/>
    <w:rsid w:val="003D6475"/>
    <w:rsid w:val="003D6EE6"/>
    <w:rsid w:val="003D6F06"/>
    <w:rsid w:val="003D7522"/>
    <w:rsid w:val="003E293A"/>
    <w:rsid w:val="003E375C"/>
    <w:rsid w:val="003E3E68"/>
    <w:rsid w:val="003E4086"/>
    <w:rsid w:val="003E639E"/>
    <w:rsid w:val="003E71E5"/>
    <w:rsid w:val="003E7BC9"/>
    <w:rsid w:val="003F0445"/>
    <w:rsid w:val="003F0CF0"/>
    <w:rsid w:val="003F14B1"/>
    <w:rsid w:val="003F2B20"/>
    <w:rsid w:val="003F3289"/>
    <w:rsid w:val="003F3C62"/>
    <w:rsid w:val="003F52A4"/>
    <w:rsid w:val="003F5700"/>
    <w:rsid w:val="003F596E"/>
    <w:rsid w:val="003F5CB9"/>
    <w:rsid w:val="003F6FC7"/>
    <w:rsid w:val="004013C7"/>
    <w:rsid w:val="00401FCF"/>
    <w:rsid w:val="004033BB"/>
    <w:rsid w:val="00406285"/>
    <w:rsid w:val="00406E12"/>
    <w:rsid w:val="004106D5"/>
    <w:rsid w:val="004115A2"/>
    <w:rsid w:val="004125F3"/>
    <w:rsid w:val="00412681"/>
    <w:rsid w:val="00412F2F"/>
    <w:rsid w:val="004148F9"/>
    <w:rsid w:val="00414A46"/>
    <w:rsid w:val="0041532C"/>
    <w:rsid w:val="0042084E"/>
    <w:rsid w:val="00420CDE"/>
    <w:rsid w:val="0042194C"/>
    <w:rsid w:val="00421EEF"/>
    <w:rsid w:val="004220CA"/>
    <w:rsid w:val="00422A7D"/>
    <w:rsid w:val="00424D65"/>
    <w:rsid w:val="00426210"/>
    <w:rsid w:val="004278B5"/>
    <w:rsid w:val="00430393"/>
    <w:rsid w:val="00430C90"/>
    <w:rsid w:val="00431806"/>
    <w:rsid w:val="00431A70"/>
    <w:rsid w:val="00431C18"/>
    <w:rsid w:val="00431F42"/>
    <w:rsid w:val="00432DAC"/>
    <w:rsid w:val="00433969"/>
    <w:rsid w:val="00436D8B"/>
    <w:rsid w:val="00441C66"/>
    <w:rsid w:val="0044292A"/>
    <w:rsid w:val="00442C6C"/>
    <w:rsid w:val="00443CBE"/>
    <w:rsid w:val="00443E8A"/>
    <w:rsid w:val="004441BC"/>
    <w:rsid w:val="004468B4"/>
    <w:rsid w:val="00446D86"/>
    <w:rsid w:val="00451AFB"/>
    <w:rsid w:val="0045230A"/>
    <w:rsid w:val="00453EA6"/>
    <w:rsid w:val="00453FAD"/>
    <w:rsid w:val="00454AD0"/>
    <w:rsid w:val="00456B2A"/>
    <w:rsid w:val="00457337"/>
    <w:rsid w:val="0046251E"/>
    <w:rsid w:val="00462E3D"/>
    <w:rsid w:val="0046354D"/>
    <w:rsid w:val="0046383A"/>
    <w:rsid w:val="00466E79"/>
    <w:rsid w:val="004671DB"/>
    <w:rsid w:val="00467D46"/>
    <w:rsid w:val="00470637"/>
    <w:rsid w:val="00470D7D"/>
    <w:rsid w:val="00472398"/>
    <w:rsid w:val="0047372D"/>
    <w:rsid w:val="00473AB4"/>
    <w:rsid w:val="00473BA3"/>
    <w:rsid w:val="004743DD"/>
    <w:rsid w:val="00474CEA"/>
    <w:rsid w:val="00476B3D"/>
    <w:rsid w:val="00481D2C"/>
    <w:rsid w:val="00483100"/>
    <w:rsid w:val="00483968"/>
    <w:rsid w:val="004841BE"/>
    <w:rsid w:val="00484F86"/>
    <w:rsid w:val="00487952"/>
    <w:rsid w:val="00490746"/>
    <w:rsid w:val="00490852"/>
    <w:rsid w:val="0049194E"/>
    <w:rsid w:val="00491C9C"/>
    <w:rsid w:val="00492961"/>
    <w:rsid w:val="00492F30"/>
    <w:rsid w:val="004945FA"/>
    <w:rsid w:val="004946F4"/>
    <w:rsid w:val="0049487E"/>
    <w:rsid w:val="0049651B"/>
    <w:rsid w:val="004A02AC"/>
    <w:rsid w:val="004A160D"/>
    <w:rsid w:val="004A3245"/>
    <w:rsid w:val="004A338D"/>
    <w:rsid w:val="004A3E81"/>
    <w:rsid w:val="004A4195"/>
    <w:rsid w:val="004A51D4"/>
    <w:rsid w:val="004A5C62"/>
    <w:rsid w:val="004A5CE5"/>
    <w:rsid w:val="004A5E3B"/>
    <w:rsid w:val="004A707D"/>
    <w:rsid w:val="004A72B8"/>
    <w:rsid w:val="004A76E1"/>
    <w:rsid w:val="004B0974"/>
    <w:rsid w:val="004B2117"/>
    <w:rsid w:val="004B3A47"/>
    <w:rsid w:val="004B4185"/>
    <w:rsid w:val="004B5B06"/>
    <w:rsid w:val="004B77D2"/>
    <w:rsid w:val="004C3FB4"/>
    <w:rsid w:val="004C5541"/>
    <w:rsid w:val="004C5598"/>
    <w:rsid w:val="004C5DB3"/>
    <w:rsid w:val="004C6EEE"/>
    <w:rsid w:val="004C702B"/>
    <w:rsid w:val="004D0033"/>
    <w:rsid w:val="004D016B"/>
    <w:rsid w:val="004D1B22"/>
    <w:rsid w:val="004D23CC"/>
    <w:rsid w:val="004D36F2"/>
    <w:rsid w:val="004D4BAF"/>
    <w:rsid w:val="004D5013"/>
    <w:rsid w:val="004D7423"/>
    <w:rsid w:val="004D7F8D"/>
    <w:rsid w:val="004D7FE3"/>
    <w:rsid w:val="004E0BD2"/>
    <w:rsid w:val="004E1106"/>
    <w:rsid w:val="004E138F"/>
    <w:rsid w:val="004E4649"/>
    <w:rsid w:val="004E4FC4"/>
    <w:rsid w:val="004E5C2B"/>
    <w:rsid w:val="004E77A0"/>
    <w:rsid w:val="004F00DD"/>
    <w:rsid w:val="004F2133"/>
    <w:rsid w:val="004F3FC2"/>
    <w:rsid w:val="004F4C11"/>
    <w:rsid w:val="004F5398"/>
    <w:rsid w:val="004F540D"/>
    <w:rsid w:val="004F54AE"/>
    <w:rsid w:val="004F55F1"/>
    <w:rsid w:val="004F5EF2"/>
    <w:rsid w:val="004F6936"/>
    <w:rsid w:val="005022E7"/>
    <w:rsid w:val="00503DC6"/>
    <w:rsid w:val="0050507B"/>
    <w:rsid w:val="00506AF0"/>
    <w:rsid w:val="00506F5D"/>
    <w:rsid w:val="00510C37"/>
    <w:rsid w:val="005126D0"/>
    <w:rsid w:val="00514667"/>
    <w:rsid w:val="00515448"/>
    <w:rsid w:val="0051568D"/>
    <w:rsid w:val="005159BC"/>
    <w:rsid w:val="005254E6"/>
    <w:rsid w:val="00525FE4"/>
    <w:rsid w:val="00526351"/>
    <w:rsid w:val="00526AC7"/>
    <w:rsid w:val="00526C15"/>
    <w:rsid w:val="00531696"/>
    <w:rsid w:val="005347F7"/>
    <w:rsid w:val="00535A17"/>
    <w:rsid w:val="00536499"/>
    <w:rsid w:val="005375CD"/>
    <w:rsid w:val="005378B1"/>
    <w:rsid w:val="00542A03"/>
    <w:rsid w:val="00543903"/>
    <w:rsid w:val="00543BCC"/>
    <w:rsid w:val="00543F11"/>
    <w:rsid w:val="00544135"/>
    <w:rsid w:val="00545C95"/>
    <w:rsid w:val="00545D2C"/>
    <w:rsid w:val="00546305"/>
    <w:rsid w:val="005473F5"/>
    <w:rsid w:val="00547A95"/>
    <w:rsid w:val="0055119B"/>
    <w:rsid w:val="00552AA0"/>
    <w:rsid w:val="0055340C"/>
    <w:rsid w:val="00553DD5"/>
    <w:rsid w:val="005552CE"/>
    <w:rsid w:val="005568D2"/>
    <w:rsid w:val="00556AD5"/>
    <w:rsid w:val="0055707E"/>
    <w:rsid w:val="005575E0"/>
    <w:rsid w:val="00561202"/>
    <w:rsid w:val="00561BBB"/>
    <w:rsid w:val="00562507"/>
    <w:rsid w:val="00562811"/>
    <w:rsid w:val="00563563"/>
    <w:rsid w:val="00563A85"/>
    <w:rsid w:val="0056580D"/>
    <w:rsid w:val="00570958"/>
    <w:rsid w:val="005709BB"/>
    <w:rsid w:val="00570F8B"/>
    <w:rsid w:val="00571CCA"/>
    <w:rsid w:val="00572031"/>
    <w:rsid w:val="00572282"/>
    <w:rsid w:val="005733CA"/>
    <w:rsid w:val="00573CE3"/>
    <w:rsid w:val="00576951"/>
    <w:rsid w:val="00576E84"/>
    <w:rsid w:val="00580394"/>
    <w:rsid w:val="005809CD"/>
    <w:rsid w:val="00582B8C"/>
    <w:rsid w:val="00584F27"/>
    <w:rsid w:val="00584F8F"/>
    <w:rsid w:val="00585190"/>
    <w:rsid w:val="005860C6"/>
    <w:rsid w:val="00586EF5"/>
    <w:rsid w:val="0058757E"/>
    <w:rsid w:val="00587FE1"/>
    <w:rsid w:val="00590947"/>
    <w:rsid w:val="0059300A"/>
    <w:rsid w:val="00593D5C"/>
    <w:rsid w:val="00595389"/>
    <w:rsid w:val="00595836"/>
    <w:rsid w:val="00596A4B"/>
    <w:rsid w:val="005974EF"/>
    <w:rsid w:val="00597507"/>
    <w:rsid w:val="00597A19"/>
    <w:rsid w:val="00597EFE"/>
    <w:rsid w:val="005A195E"/>
    <w:rsid w:val="005A2755"/>
    <w:rsid w:val="005A38E2"/>
    <w:rsid w:val="005A4683"/>
    <w:rsid w:val="005A479D"/>
    <w:rsid w:val="005A5594"/>
    <w:rsid w:val="005A6863"/>
    <w:rsid w:val="005B1C6D"/>
    <w:rsid w:val="005B21B6"/>
    <w:rsid w:val="005B3A08"/>
    <w:rsid w:val="005B4235"/>
    <w:rsid w:val="005B7A63"/>
    <w:rsid w:val="005C0955"/>
    <w:rsid w:val="005C4614"/>
    <w:rsid w:val="005C49DA"/>
    <w:rsid w:val="005C50F3"/>
    <w:rsid w:val="005C54B5"/>
    <w:rsid w:val="005C5D80"/>
    <w:rsid w:val="005C5D91"/>
    <w:rsid w:val="005D07B8"/>
    <w:rsid w:val="005D1D2E"/>
    <w:rsid w:val="005D2165"/>
    <w:rsid w:val="005D3BC0"/>
    <w:rsid w:val="005D400D"/>
    <w:rsid w:val="005D4544"/>
    <w:rsid w:val="005D57E1"/>
    <w:rsid w:val="005D6597"/>
    <w:rsid w:val="005D7DED"/>
    <w:rsid w:val="005E14E7"/>
    <w:rsid w:val="005E26A3"/>
    <w:rsid w:val="005E290B"/>
    <w:rsid w:val="005E2ECB"/>
    <w:rsid w:val="005E3960"/>
    <w:rsid w:val="005E4232"/>
    <w:rsid w:val="005E447E"/>
    <w:rsid w:val="005E4FD1"/>
    <w:rsid w:val="005E5BCE"/>
    <w:rsid w:val="005E6E70"/>
    <w:rsid w:val="005F0775"/>
    <w:rsid w:val="005F0B66"/>
    <w:rsid w:val="005F0CF5"/>
    <w:rsid w:val="005F21EB"/>
    <w:rsid w:val="005F3191"/>
    <w:rsid w:val="005F321C"/>
    <w:rsid w:val="005F5A0E"/>
    <w:rsid w:val="005F64CF"/>
    <w:rsid w:val="005F70B9"/>
    <w:rsid w:val="005F7BFD"/>
    <w:rsid w:val="006041AD"/>
    <w:rsid w:val="0060575B"/>
    <w:rsid w:val="00605908"/>
    <w:rsid w:val="00606EE1"/>
    <w:rsid w:val="0060702C"/>
    <w:rsid w:val="00607850"/>
    <w:rsid w:val="00607EF7"/>
    <w:rsid w:val="00610D7C"/>
    <w:rsid w:val="00612694"/>
    <w:rsid w:val="00613414"/>
    <w:rsid w:val="00614D96"/>
    <w:rsid w:val="00616FC7"/>
    <w:rsid w:val="00620154"/>
    <w:rsid w:val="00620BEB"/>
    <w:rsid w:val="0062153F"/>
    <w:rsid w:val="0062230A"/>
    <w:rsid w:val="0062408D"/>
    <w:rsid w:val="006240CC"/>
    <w:rsid w:val="00624940"/>
    <w:rsid w:val="006254F8"/>
    <w:rsid w:val="00627DA7"/>
    <w:rsid w:val="00630DA4"/>
    <w:rsid w:val="00631CD4"/>
    <w:rsid w:val="006322B7"/>
    <w:rsid w:val="0063251C"/>
    <w:rsid w:val="00632597"/>
    <w:rsid w:val="00632A88"/>
    <w:rsid w:val="00632F80"/>
    <w:rsid w:val="00633F1C"/>
    <w:rsid w:val="00634D13"/>
    <w:rsid w:val="006358B4"/>
    <w:rsid w:val="00640D6F"/>
    <w:rsid w:val="00641724"/>
    <w:rsid w:val="006419AA"/>
    <w:rsid w:val="00644263"/>
    <w:rsid w:val="00644B1F"/>
    <w:rsid w:val="00644B7E"/>
    <w:rsid w:val="006454E6"/>
    <w:rsid w:val="00646235"/>
    <w:rsid w:val="00646A68"/>
    <w:rsid w:val="006505BD"/>
    <w:rsid w:val="006508EA"/>
    <w:rsid w:val="0065092E"/>
    <w:rsid w:val="00650C0A"/>
    <w:rsid w:val="006557A7"/>
    <w:rsid w:val="00656290"/>
    <w:rsid w:val="00656A73"/>
    <w:rsid w:val="00656DC9"/>
    <w:rsid w:val="00657EF8"/>
    <w:rsid w:val="006601C9"/>
    <w:rsid w:val="006608D8"/>
    <w:rsid w:val="006621D7"/>
    <w:rsid w:val="00662404"/>
    <w:rsid w:val="0066302A"/>
    <w:rsid w:val="006649D0"/>
    <w:rsid w:val="00667770"/>
    <w:rsid w:val="006702BE"/>
    <w:rsid w:val="00670597"/>
    <w:rsid w:val="006706D0"/>
    <w:rsid w:val="00673F4D"/>
    <w:rsid w:val="00677574"/>
    <w:rsid w:val="00680585"/>
    <w:rsid w:val="006812ED"/>
    <w:rsid w:val="00683878"/>
    <w:rsid w:val="00684380"/>
    <w:rsid w:val="0068454C"/>
    <w:rsid w:val="006850DC"/>
    <w:rsid w:val="00687363"/>
    <w:rsid w:val="00691B62"/>
    <w:rsid w:val="00692484"/>
    <w:rsid w:val="006933B5"/>
    <w:rsid w:val="00693D14"/>
    <w:rsid w:val="00694550"/>
    <w:rsid w:val="00696F27"/>
    <w:rsid w:val="00697E73"/>
    <w:rsid w:val="006A131A"/>
    <w:rsid w:val="006A18C2"/>
    <w:rsid w:val="006A3383"/>
    <w:rsid w:val="006A7289"/>
    <w:rsid w:val="006A7E6A"/>
    <w:rsid w:val="006B077C"/>
    <w:rsid w:val="006B101C"/>
    <w:rsid w:val="006B1A15"/>
    <w:rsid w:val="006B4EC1"/>
    <w:rsid w:val="006B5511"/>
    <w:rsid w:val="006B58D1"/>
    <w:rsid w:val="006B5F19"/>
    <w:rsid w:val="006B6803"/>
    <w:rsid w:val="006C1A2B"/>
    <w:rsid w:val="006C289A"/>
    <w:rsid w:val="006C4AB7"/>
    <w:rsid w:val="006C6AA0"/>
    <w:rsid w:val="006C77E6"/>
    <w:rsid w:val="006D0F16"/>
    <w:rsid w:val="006D2A3F"/>
    <w:rsid w:val="006D2FBC"/>
    <w:rsid w:val="006D332C"/>
    <w:rsid w:val="006D44FC"/>
    <w:rsid w:val="006D6E34"/>
    <w:rsid w:val="006E138B"/>
    <w:rsid w:val="006E1867"/>
    <w:rsid w:val="006E283E"/>
    <w:rsid w:val="006E2A5F"/>
    <w:rsid w:val="006E423D"/>
    <w:rsid w:val="006E7BD2"/>
    <w:rsid w:val="006F0330"/>
    <w:rsid w:val="006F1FDC"/>
    <w:rsid w:val="006F2DDE"/>
    <w:rsid w:val="006F55BB"/>
    <w:rsid w:val="006F69DB"/>
    <w:rsid w:val="006F6B8C"/>
    <w:rsid w:val="00700B5B"/>
    <w:rsid w:val="007013EF"/>
    <w:rsid w:val="007055BD"/>
    <w:rsid w:val="00705B67"/>
    <w:rsid w:val="007105AF"/>
    <w:rsid w:val="0071295C"/>
    <w:rsid w:val="00713BA4"/>
    <w:rsid w:val="0071438E"/>
    <w:rsid w:val="007145C1"/>
    <w:rsid w:val="00715E06"/>
    <w:rsid w:val="00716821"/>
    <w:rsid w:val="007173CA"/>
    <w:rsid w:val="00721012"/>
    <w:rsid w:val="007216AA"/>
    <w:rsid w:val="00721AB5"/>
    <w:rsid w:val="00721CFB"/>
    <w:rsid w:val="00721DEF"/>
    <w:rsid w:val="007238EF"/>
    <w:rsid w:val="00724A43"/>
    <w:rsid w:val="00725816"/>
    <w:rsid w:val="007273AC"/>
    <w:rsid w:val="00727B26"/>
    <w:rsid w:val="00730DD7"/>
    <w:rsid w:val="007314DA"/>
    <w:rsid w:val="00731AD4"/>
    <w:rsid w:val="00734175"/>
    <w:rsid w:val="007346E4"/>
    <w:rsid w:val="00735564"/>
    <w:rsid w:val="007376A4"/>
    <w:rsid w:val="00740093"/>
    <w:rsid w:val="00740F22"/>
    <w:rsid w:val="00741CF0"/>
    <w:rsid w:val="00741F1A"/>
    <w:rsid w:val="00742D55"/>
    <w:rsid w:val="007447DA"/>
    <w:rsid w:val="00744A8E"/>
    <w:rsid w:val="007450F8"/>
    <w:rsid w:val="0074696E"/>
    <w:rsid w:val="00750135"/>
    <w:rsid w:val="00750EC2"/>
    <w:rsid w:val="00752B28"/>
    <w:rsid w:val="007536BC"/>
    <w:rsid w:val="007541A9"/>
    <w:rsid w:val="00754E36"/>
    <w:rsid w:val="0075591E"/>
    <w:rsid w:val="00755F9F"/>
    <w:rsid w:val="00763139"/>
    <w:rsid w:val="00767CDA"/>
    <w:rsid w:val="00770F37"/>
    <w:rsid w:val="007711A0"/>
    <w:rsid w:val="00772D5E"/>
    <w:rsid w:val="0077463E"/>
    <w:rsid w:val="00774D05"/>
    <w:rsid w:val="00775A2E"/>
    <w:rsid w:val="00776928"/>
    <w:rsid w:val="00776D56"/>
    <w:rsid w:val="00776E0F"/>
    <w:rsid w:val="007774B1"/>
    <w:rsid w:val="00777BE1"/>
    <w:rsid w:val="00782222"/>
    <w:rsid w:val="007833D8"/>
    <w:rsid w:val="00785677"/>
    <w:rsid w:val="00786F16"/>
    <w:rsid w:val="00787C91"/>
    <w:rsid w:val="007911A6"/>
    <w:rsid w:val="00791BD7"/>
    <w:rsid w:val="007933F7"/>
    <w:rsid w:val="00793A58"/>
    <w:rsid w:val="0079645E"/>
    <w:rsid w:val="00796E20"/>
    <w:rsid w:val="00797C32"/>
    <w:rsid w:val="00797F67"/>
    <w:rsid w:val="007A006F"/>
    <w:rsid w:val="007A010A"/>
    <w:rsid w:val="007A11E8"/>
    <w:rsid w:val="007A22A2"/>
    <w:rsid w:val="007A7E78"/>
    <w:rsid w:val="007B01D4"/>
    <w:rsid w:val="007B0914"/>
    <w:rsid w:val="007B1374"/>
    <w:rsid w:val="007B13CD"/>
    <w:rsid w:val="007B2F67"/>
    <w:rsid w:val="007B32E5"/>
    <w:rsid w:val="007B3D10"/>
    <w:rsid w:val="007B3DB9"/>
    <w:rsid w:val="007B4999"/>
    <w:rsid w:val="007B589F"/>
    <w:rsid w:val="007B6186"/>
    <w:rsid w:val="007B73BC"/>
    <w:rsid w:val="007B7D97"/>
    <w:rsid w:val="007C1838"/>
    <w:rsid w:val="007C20B9"/>
    <w:rsid w:val="007C2213"/>
    <w:rsid w:val="007C3239"/>
    <w:rsid w:val="007C7301"/>
    <w:rsid w:val="007C7859"/>
    <w:rsid w:val="007C7F28"/>
    <w:rsid w:val="007D1466"/>
    <w:rsid w:val="007D164F"/>
    <w:rsid w:val="007D2BDE"/>
    <w:rsid w:val="007D2FB6"/>
    <w:rsid w:val="007D49EB"/>
    <w:rsid w:val="007D4EE3"/>
    <w:rsid w:val="007D5361"/>
    <w:rsid w:val="007D5E1C"/>
    <w:rsid w:val="007E0DE2"/>
    <w:rsid w:val="007E3667"/>
    <w:rsid w:val="007E3B98"/>
    <w:rsid w:val="007E417A"/>
    <w:rsid w:val="007E41E8"/>
    <w:rsid w:val="007E508B"/>
    <w:rsid w:val="007E56C1"/>
    <w:rsid w:val="007E5E64"/>
    <w:rsid w:val="007E69A4"/>
    <w:rsid w:val="007E75D0"/>
    <w:rsid w:val="007F0EA4"/>
    <w:rsid w:val="007F31B6"/>
    <w:rsid w:val="007F3325"/>
    <w:rsid w:val="007F546C"/>
    <w:rsid w:val="007F625F"/>
    <w:rsid w:val="007F665E"/>
    <w:rsid w:val="00800412"/>
    <w:rsid w:val="008008A4"/>
    <w:rsid w:val="00800C56"/>
    <w:rsid w:val="00804123"/>
    <w:rsid w:val="0080587B"/>
    <w:rsid w:val="00806468"/>
    <w:rsid w:val="00807AA2"/>
    <w:rsid w:val="008119CA"/>
    <w:rsid w:val="008130C4"/>
    <w:rsid w:val="008155F0"/>
    <w:rsid w:val="008166E3"/>
    <w:rsid w:val="00816735"/>
    <w:rsid w:val="00820141"/>
    <w:rsid w:val="008205D6"/>
    <w:rsid w:val="00820E0C"/>
    <w:rsid w:val="00823275"/>
    <w:rsid w:val="0082366F"/>
    <w:rsid w:val="00825303"/>
    <w:rsid w:val="00827515"/>
    <w:rsid w:val="00832AAD"/>
    <w:rsid w:val="008338A2"/>
    <w:rsid w:val="00841AA9"/>
    <w:rsid w:val="0084260A"/>
    <w:rsid w:val="00844EA7"/>
    <w:rsid w:val="008474FE"/>
    <w:rsid w:val="00847B08"/>
    <w:rsid w:val="008522B7"/>
    <w:rsid w:val="00853EE4"/>
    <w:rsid w:val="00855009"/>
    <w:rsid w:val="00855535"/>
    <w:rsid w:val="0085575C"/>
    <w:rsid w:val="0085704B"/>
    <w:rsid w:val="00857C5A"/>
    <w:rsid w:val="0086255E"/>
    <w:rsid w:val="008633F0"/>
    <w:rsid w:val="00863547"/>
    <w:rsid w:val="00864462"/>
    <w:rsid w:val="00867D9D"/>
    <w:rsid w:val="00872E0A"/>
    <w:rsid w:val="00873594"/>
    <w:rsid w:val="00875285"/>
    <w:rsid w:val="008765AC"/>
    <w:rsid w:val="00883068"/>
    <w:rsid w:val="00883BB3"/>
    <w:rsid w:val="008842B2"/>
    <w:rsid w:val="00884B62"/>
    <w:rsid w:val="00884DD2"/>
    <w:rsid w:val="0088529C"/>
    <w:rsid w:val="00887903"/>
    <w:rsid w:val="00891BEB"/>
    <w:rsid w:val="0089270A"/>
    <w:rsid w:val="00892B4F"/>
    <w:rsid w:val="00893A89"/>
    <w:rsid w:val="00893AF6"/>
    <w:rsid w:val="00893B3D"/>
    <w:rsid w:val="00894423"/>
    <w:rsid w:val="00894BC4"/>
    <w:rsid w:val="00895F94"/>
    <w:rsid w:val="00896890"/>
    <w:rsid w:val="008A28A8"/>
    <w:rsid w:val="008A3627"/>
    <w:rsid w:val="008A53B5"/>
    <w:rsid w:val="008A5B32"/>
    <w:rsid w:val="008A6AA3"/>
    <w:rsid w:val="008A7F3C"/>
    <w:rsid w:val="008B1F2E"/>
    <w:rsid w:val="008B2029"/>
    <w:rsid w:val="008B2EE4"/>
    <w:rsid w:val="008B3821"/>
    <w:rsid w:val="008B4D3D"/>
    <w:rsid w:val="008B55C9"/>
    <w:rsid w:val="008B57C7"/>
    <w:rsid w:val="008C1076"/>
    <w:rsid w:val="008C1FB6"/>
    <w:rsid w:val="008C2F92"/>
    <w:rsid w:val="008C3546"/>
    <w:rsid w:val="008C3613"/>
    <w:rsid w:val="008C589D"/>
    <w:rsid w:val="008C6D51"/>
    <w:rsid w:val="008D1A1E"/>
    <w:rsid w:val="008D2846"/>
    <w:rsid w:val="008D4236"/>
    <w:rsid w:val="008D462F"/>
    <w:rsid w:val="008D6DCF"/>
    <w:rsid w:val="008E1613"/>
    <w:rsid w:val="008E2982"/>
    <w:rsid w:val="008E3EE7"/>
    <w:rsid w:val="008E4376"/>
    <w:rsid w:val="008E6BC0"/>
    <w:rsid w:val="008E7A0A"/>
    <w:rsid w:val="008E7B49"/>
    <w:rsid w:val="008F03F3"/>
    <w:rsid w:val="008F0591"/>
    <w:rsid w:val="008F0BDE"/>
    <w:rsid w:val="008F59F6"/>
    <w:rsid w:val="008F5EAD"/>
    <w:rsid w:val="008F708E"/>
    <w:rsid w:val="00900719"/>
    <w:rsid w:val="009017AC"/>
    <w:rsid w:val="00902A9A"/>
    <w:rsid w:val="00904A1C"/>
    <w:rsid w:val="00905030"/>
    <w:rsid w:val="00906490"/>
    <w:rsid w:val="00907633"/>
    <w:rsid w:val="009111B2"/>
    <w:rsid w:val="0091228F"/>
    <w:rsid w:val="009151F5"/>
    <w:rsid w:val="0091599E"/>
    <w:rsid w:val="009159A1"/>
    <w:rsid w:val="00915AF8"/>
    <w:rsid w:val="0091661F"/>
    <w:rsid w:val="009205A6"/>
    <w:rsid w:val="00920B73"/>
    <w:rsid w:val="0092198A"/>
    <w:rsid w:val="00922BC6"/>
    <w:rsid w:val="00923A6E"/>
    <w:rsid w:val="00924AE1"/>
    <w:rsid w:val="0092505B"/>
    <w:rsid w:val="009269B1"/>
    <w:rsid w:val="0092724D"/>
    <w:rsid w:val="009272B3"/>
    <w:rsid w:val="009315BE"/>
    <w:rsid w:val="009326DD"/>
    <w:rsid w:val="00932A02"/>
    <w:rsid w:val="009331B9"/>
    <w:rsid w:val="0093338F"/>
    <w:rsid w:val="009370B6"/>
    <w:rsid w:val="00937BD9"/>
    <w:rsid w:val="0094039D"/>
    <w:rsid w:val="0094408D"/>
    <w:rsid w:val="00950E2C"/>
    <w:rsid w:val="00950E9A"/>
    <w:rsid w:val="00951D50"/>
    <w:rsid w:val="009525EB"/>
    <w:rsid w:val="00952C74"/>
    <w:rsid w:val="0095470B"/>
    <w:rsid w:val="00954874"/>
    <w:rsid w:val="0095615A"/>
    <w:rsid w:val="00956339"/>
    <w:rsid w:val="00960147"/>
    <w:rsid w:val="00961400"/>
    <w:rsid w:val="00961AD5"/>
    <w:rsid w:val="009630BC"/>
    <w:rsid w:val="00963646"/>
    <w:rsid w:val="0096393F"/>
    <w:rsid w:val="00963F96"/>
    <w:rsid w:val="00965518"/>
    <w:rsid w:val="00965914"/>
    <w:rsid w:val="00965EE2"/>
    <w:rsid w:val="0096632D"/>
    <w:rsid w:val="009670B7"/>
    <w:rsid w:val="00967124"/>
    <w:rsid w:val="00970114"/>
    <w:rsid w:val="009710F9"/>
    <w:rsid w:val="0097166C"/>
    <w:rsid w:val="009717E0"/>
    <w:rsid w:val="009718C7"/>
    <w:rsid w:val="00973188"/>
    <w:rsid w:val="00974FF1"/>
    <w:rsid w:val="0097559F"/>
    <w:rsid w:val="009761EA"/>
    <w:rsid w:val="0097761E"/>
    <w:rsid w:val="0098077D"/>
    <w:rsid w:val="00981442"/>
    <w:rsid w:val="00982177"/>
    <w:rsid w:val="00982454"/>
    <w:rsid w:val="00982CF0"/>
    <w:rsid w:val="00982D0A"/>
    <w:rsid w:val="00984A8E"/>
    <w:rsid w:val="009853E1"/>
    <w:rsid w:val="00985749"/>
    <w:rsid w:val="00986E6B"/>
    <w:rsid w:val="00990032"/>
    <w:rsid w:val="00990B19"/>
    <w:rsid w:val="0099153B"/>
    <w:rsid w:val="00991769"/>
    <w:rsid w:val="0099204D"/>
    <w:rsid w:val="0099232A"/>
    <w:rsid w:val="0099232C"/>
    <w:rsid w:val="00993133"/>
    <w:rsid w:val="00994386"/>
    <w:rsid w:val="00996279"/>
    <w:rsid w:val="009A13D8"/>
    <w:rsid w:val="009A21D9"/>
    <w:rsid w:val="009A279E"/>
    <w:rsid w:val="009A3015"/>
    <w:rsid w:val="009A3490"/>
    <w:rsid w:val="009A36EE"/>
    <w:rsid w:val="009A3937"/>
    <w:rsid w:val="009A66AF"/>
    <w:rsid w:val="009A74A0"/>
    <w:rsid w:val="009B0A6F"/>
    <w:rsid w:val="009B0A94"/>
    <w:rsid w:val="009B0C62"/>
    <w:rsid w:val="009B13A9"/>
    <w:rsid w:val="009B2AE8"/>
    <w:rsid w:val="009B5248"/>
    <w:rsid w:val="009B534B"/>
    <w:rsid w:val="009B5622"/>
    <w:rsid w:val="009B59E9"/>
    <w:rsid w:val="009B70AA"/>
    <w:rsid w:val="009C1BC1"/>
    <w:rsid w:val="009C245E"/>
    <w:rsid w:val="009C2581"/>
    <w:rsid w:val="009C3F8C"/>
    <w:rsid w:val="009C539C"/>
    <w:rsid w:val="009C5E77"/>
    <w:rsid w:val="009C7A7E"/>
    <w:rsid w:val="009D010A"/>
    <w:rsid w:val="009D02E8"/>
    <w:rsid w:val="009D11EC"/>
    <w:rsid w:val="009D51D0"/>
    <w:rsid w:val="009D57A7"/>
    <w:rsid w:val="009D70A4"/>
    <w:rsid w:val="009D7B14"/>
    <w:rsid w:val="009E0334"/>
    <w:rsid w:val="009E0441"/>
    <w:rsid w:val="009E08D1"/>
    <w:rsid w:val="009E0D96"/>
    <w:rsid w:val="009E1B95"/>
    <w:rsid w:val="009E2C52"/>
    <w:rsid w:val="009E496F"/>
    <w:rsid w:val="009E4B0D"/>
    <w:rsid w:val="009E5250"/>
    <w:rsid w:val="009E5DF2"/>
    <w:rsid w:val="009E71F0"/>
    <w:rsid w:val="009E7A69"/>
    <w:rsid w:val="009E7F92"/>
    <w:rsid w:val="009F02A3"/>
    <w:rsid w:val="009F1BEB"/>
    <w:rsid w:val="009F2182"/>
    <w:rsid w:val="009F2F27"/>
    <w:rsid w:val="009F3283"/>
    <w:rsid w:val="009F34AA"/>
    <w:rsid w:val="009F6BCB"/>
    <w:rsid w:val="009F7B78"/>
    <w:rsid w:val="00A002D1"/>
    <w:rsid w:val="00A0057A"/>
    <w:rsid w:val="00A02FA1"/>
    <w:rsid w:val="00A04CCE"/>
    <w:rsid w:val="00A061AC"/>
    <w:rsid w:val="00A0660C"/>
    <w:rsid w:val="00A07421"/>
    <w:rsid w:val="00A0776B"/>
    <w:rsid w:val="00A1044A"/>
    <w:rsid w:val="00A10FB9"/>
    <w:rsid w:val="00A11421"/>
    <w:rsid w:val="00A1162E"/>
    <w:rsid w:val="00A135EA"/>
    <w:rsid w:val="00A1363B"/>
    <w:rsid w:val="00A1389F"/>
    <w:rsid w:val="00A157B1"/>
    <w:rsid w:val="00A20365"/>
    <w:rsid w:val="00A22016"/>
    <w:rsid w:val="00A22229"/>
    <w:rsid w:val="00A24442"/>
    <w:rsid w:val="00A2459A"/>
    <w:rsid w:val="00A24ADA"/>
    <w:rsid w:val="00A30C0B"/>
    <w:rsid w:val="00A32577"/>
    <w:rsid w:val="00A330BB"/>
    <w:rsid w:val="00A33435"/>
    <w:rsid w:val="00A3362D"/>
    <w:rsid w:val="00A33913"/>
    <w:rsid w:val="00A33FE2"/>
    <w:rsid w:val="00A343CF"/>
    <w:rsid w:val="00A3608C"/>
    <w:rsid w:val="00A37C86"/>
    <w:rsid w:val="00A37E44"/>
    <w:rsid w:val="00A425D9"/>
    <w:rsid w:val="00A42C7A"/>
    <w:rsid w:val="00A446F5"/>
    <w:rsid w:val="00A44882"/>
    <w:rsid w:val="00A44FD6"/>
    <w:rsid w:val="00A45125"/>
    <w:rsid w:val="00A4630C"/>
    <w:rsid w:val="00A46CD6"/>
    <w:rsid w:val="00A51DF0"/>
    <w:rsid w:val="00A52B03"/>
    <w:rsid w:val="00A53434"/>
    <w:rsid w:val="00A54715"/>
    <w:rsid w:val="00A552C5"/>
    <w:rsid w:val="00A6061C"/>
    <w:rsid w:val="00A62D44"/>
    <w:rsid w:val="00A654E3"/>
    <w:rsid w:val="00A65520"/>
    <w:rsid w:val="00A6630D"/>
    <w:rsid w:val="00A67263"/>
    <w:rsid w:val="00A715DD"/>
    <w:rsid w:val="00A7161C"/>
    <w:rsid w:val="00A71CE4"/>
    <w:rsid w:val="00A755E4"/>
    <w:rsid w:val="00A75EA9"/>
    <w:rsid w:val="00A77AA3"/>
    <w:rsid w:val="00A8236D"/>
    <w:rsid w:val="00A82B5A"/>
    <w:rsid w:val="00A8434E"/>
    <w:rsid w:val="00A854EB"/>
    <w:rsid w:val="00A872E5"/>
    <w:rsid w:val="00A90E65"/>
    <w:rsid w:val="00A90FE4"/>
    <w:rsid w:val="00A91406"/>
    <w:rsid w:val="00A914B7"/>
    <w:rsid w:val="00A917BB"/>
    <w:rsid w:val="00A93515"/>
    <w:rsid w:val="00A9523F"/>
    <w:rsid w:val="00A957EF"/>
    <w:rsid w:val="00A96E65"/>
    <w:rsid w:val="00A96ECE"/>
    <w:rsid w:val="00A9709B"/>
    <w:rsid w:val="00A97C72"/>
    <w:rsid w:val="00AA05BC"/>
    <w:rsid w:val="00AA2203"/>
    <w:rsid w:val="00AA310B"/>
    <w:rsid w:val="00AA51D7"/>
    <w:rsid w:val="00AA63D4"/>
    <w:rsid w:val="00AB06E8"/>
    <w:rsid w:val="00AB1CD3"/>
    <w:rsid w:val="00AB1D5E"/>
    <w:rsid w:val="00AB2F27"/>
    <w:rsid w:val="00AB352F"/>
    <w:rsid w:val="00AB6157"/>
    <w:rsid w:val="00AC04E0"/>
    <w:rsid w:val="00AC1B16"/>
    <w:rsid w:val="00AC1C1E"/>
    <w:rsid w:val="00AC1EC7"/>
    <w:rsid w:val="00AC274B"/>
    <w:rsid w:val="00AC3C62"/>
    <w:rsid w:val="00AC4764"/>
    <w:rsid w:val="00AC49EE"/>
    <w:rsid w:val="00AC6D36"/>
    <w:rsid w:val="00AD0CBA"/>
    <w:rsid w:val="00AD26E2"/>
    <w:rsid w:val="00AD784C"/>
    <w:rsid w:val="00AE126A"/>
    <w:rsid w:val="00AE16F1"/>
    <w:rsid w:val="00AE1BAE"/>
    <w:rsid w:val="00AE3005"/>
    <w:rsid w:val="00AE3A8C"/>
    <w:rsid w:val="00AE3BD5"/>
    <w:rsid w:val="00AE59A0"/>
    <w:rsid w:val="00AF0C57"/>
    <w:rsid w:val="00AF26F3"/>
    <w:rsid w:val="00AF5F04"/>
    <w:rsid w:val="00B00672"/>
    <w:rsid w:val="00B0133E"/>
    <w:rsid w:val="00B01B4D"/>
    <w:rsid w:val="00B029DF"/>
    <w:rsid w:val="00B03F46"/>
    <w:rsid w:val="00B04489"/>
    <w:rsid w:val="00B06571"/>
    <w:rsid w:val="00B068BA"/>
    <w:rsid w:val="00B07217"/>
    <w:rsid w:val="00B0764D"/>
    <w:rsid w:val="00B07FC5"/>
    <w:rsid w:val="00B10799"/>
    <w:rsid w:val="00B13851"/>
    <w:rsid w:val="00B13B1C"/>
    <w:rsid w:val="00B13E2F"/>
    <w:rsid w:val="00B14B5F"/>
    <w:rsid w:val="00B169E8"/>
    <w:rsid w:val="00B201D5"/>
    <w:rsid w:val="00B21B20"/>
    <w:rsid w:val="00B21C10"/>
    <w:rsid w:val="00B21F90"/>
    <w:rsid w:val="00B22291"/>
    <w:rsid w:val="00B23F9A"/>
    <w:rsid w:val="00B2417B"/>
    <w:rsid w:val="00B24E6F"/>
    <w:rsid w:val="00B26CB5"/>
    <w:rsid w:val="00B2752E"/>
    <w:rsid w:val="00B307CC"/>
    <w:rsid w:val="00B32431"/>
    <w:rsid w:val="00B326B7"/>
    <w:rsid w:val="00B33302"/>
    <w:rsid w:val="00B33901"/>
    <w:rsid w:val="00B33E76"/>
    <w:rsid w:val="00B3588E"/>
    <w:rsid w:val="00B4198F"/>
    <w:rsid w:val="00B41F3D"/>
    <w:rsid w:val="00B431E8"/>
    <w:rsid w:val="00B44A52"/>
    <w:rsid w:val="00B45141"/>
    <w:rsid w:val="00B47787"/>
    <w:rsid w:val="00B519CD"/>
    <w:rsid w:val="00B51A2D"/>
    <w:rsid w:val="00B5273A"/>
    <w:rsid w:val="00B5273F"/>
    <w:rsid w:val="00B52BEC"/>
    <w:rsid w:val="00B55050"/>
    <w:rsid w:val="00B56410"/>
    <w:rsid w:val="00B57329"/>
    <w:rsid w:val="00B57F94"/>
    <w:rsid w:val="00B60E61"/>
    <w:rsid w:val="00B62B50"/>
    <w:rsid w:val="00B635B7"/>
    <w:rsid w:val="00B63AE8"/>
    <w:rsid w:val="00B65589"/>
    <w:rsid w:val="00B65950"/>
    <w:rsid w:val="00B66D83"/>
    <w:rsid w:val="00B672C0"/>
    <w:rsid w:val="00B676FD"/>
    <w:rsid w:val="00B678B6"/>
    <w:rsid w:val="00B67DF5"/>
    <w:rsid w:val="00B72588"/>
    <w:rsid w:val="00B75646"/>
    <w:rsid w:val="00B7629E"/>
    <w:rsid w:val="00B80354"/>
    <w:rsid w:val="00B83DF1"/>
    <w:rsid w:val="00B850F9"/>
    <w:rsid w:val="00B85EEC"/>
    <w:rsid w:val="00B90729"/>
    <w:rsid w:val="00B907DA"/>
    <w:rsid w:val="00B94436"/>
    <w:rsid w:val="00B94C5E"/>
    <w:rsid w:val="00B950BC"/>
    <w:rsid w:val="00B955D4"/>
    <w:rsid w:val="00B9714C"/>
    <w:rsid w:val="00BA29AD"/>
    <w:rsid w:val="00BA2D0C"/>
    <w:rsid w:val="00BA33CF"/>
    <w:rsid w:val="00BA3F8D"/>
    <w:rsid w:val="00BA61D7"/>
    <w:rsid w:val="00BB046E"/>
    <w:rsid w:val="00BB7A10"/>
    <w:rsid w:val="00BC0FE9"/>
    <w:rsid w:val="00BC2FD7"/>
    <w:rsid w:val="00BC30DD"/>
    <w:rsid w:val="00BC37DE"/>
    <w:rsid w:val="00BC60BE"/>
    <w:rsid w:val="00BC66FC"/>
    <w:rsid w:val="00BC7468"/>
    <w:rsid w:val="00BC7D4F"/>
    <w:rsid w:val="00BC7ED7"/>
    <w:rsid w:val="00BD011D"/>
    <w:rsid w:val="00BD0305"/>
    <w:rsid w:val="00BD04E7"/>
    <w:rsid w:val="00BD2850"/>
    <w:rsid w:val="00BE28D2"/>
    <w:rsid w:val="00BE4A64"/>
    <w:rsid w:val="00BE4D14"/>
    <w:rsid w:val="00BE5E43"/>
    <w:rsid w:val="00BF0EEB"/>
    <w:rsid w:val="00BF178B"/>
    <w:rsid w:val="00BF557D"/>
    <w:rsid w:val="00BF658D"/>
    <w:rsid w:val="00BF6A6C"/>
    <w:rsid w:val="00BF7F58"/>
    <w:rsid w:val="00C01381"/>
    <w:rsid w:val="00C0166A"/>
    <w:rsid w:val="00C01AB1"/>
    <w:rsid w:val="00C01ABB"/>
    <w:rsid w:val="00C0256A"/>
    <w:rsid w:val="00C026A0"/>
    <w:rsid w:val="00C06137"/>
    <w:rsid w:val="00C06168"/>
    <w:rsid w:val="00C06929"/>
    <w:rsid w:val="00C0716F"/>
    <w:rsid w:val="00C079B8"/>
    <w:rsid w:val="00C10037"/>
    <w:rsid w:val="00C115E1"/>
    <w:rsid w:val="00C11E16"/>
    <w:rsid w:val="00C120BB"/>
    <w:rsid w:val="00C123EA"/>
    <w:rsid w:val="00C12444"/>
    <w:rsid w:val="00C12A49"/>
    <w:rsid w:val="00C133EE"/>
    <w:rsid w:val="00C138C4"/>
    <w:rsid w:val="00C149D0"/>
    <w:rsid w:val="00C237D2"/>
    <w:rsid w:val="00C24C47"/>
    <w:rsid w:val="00C26588"/>
    <w:rsid w:val="00C273C7"/>
    <w:rsid w:val="00C27DE9"/>
    <w:rsid w:val="00C32989"/>
    <w:rsid w:val="00C33388"/>
    <w:rsid w:val="00C33D50"/>
    <w:rsid w:val="00C35484"/>
    <w:rsid w:val="00C36916"/>
    <w:rsid w:val="00C4173A"/>
    <w:rsid w:val="00C42197"/>
    <w:rsid w:val="00C421CF"/>
    <w:rsid w:val="00C42BCD"/>
    <w:rsid w:val="00C43C88"/>
    <w:rsid w:val="00C4431E"/>
    <w:rsid w:val="00C50A71"/>
    <w:rsid w:val="00C50DED"/>
    <w:rsid w:val="00C52217"/>
    <w:rsid w:val="00C602FF"/>
    <w:rsid w:val="00C60411"/>
    <w:rsid w:val="00C61174"/>
    <w:rsid w:val="00C6148F"/>
    <w:rsid w:val="00C621B1"/>
    <w:rsid w:val="00C62307"/>
    <w:rsid w:val="00C62F7A"/>
    <w:rsid w:val="00C63B9C"/>
    <w:rsid w:val="00C643E6"/>
    <w:rsid w:val="00C65394"/>
    <w:rsid w:val="00C65745"/>
    <w:rsid w:val="00C6682F"/>
    <w:rsid w:val="00C674B0"/>
    <w:rsid w:val="00C67BF4"/>
    <w:rsid w:val="00C7085B"/>
    <w:rsid w:val="00C72432"/>
    <w:rsid w:val="00C7275E"/>
    <w:rsid w:val="00C731AF"/>
    <w:rsid w:val="00C731FF"/>
    <w:rsid w:val="00C73959"/>
    <w:rsid w:val="00C73BB3"/>
    <w:rsid w:val="00C74C5D"/>
    <w:rsid w:val="00C77524"/>
    <w:rsid w:val="00C81D4E"/>
    <w:rsid w:val="00C84F1E"/>
    <w:rsid w:val="00C863C4"/>
    <w:rsid w:val="00C86E8B"/>
    <w:rsid w:val="00C90DAB"/>
    <w:rsid w:val="00C920EA"/>
    <w:rsid w:val="00C93C3E"/>
    <w:rsid w:val="00C95001"/>
    <w:rsid w:val="00C96338"/>
    <w:rsid w:val="00C964BB"/>
    <w:rsid w:val="00C97810"/>
    <w:rsid w:val="00CA12E3"/>
    <w:rsid w:val="00CA1476"/>
    <w:rsid w:val="00CA2291"/>
    <w:rsid w:val="00CA4E95"/>
    <w:rsid w:val="00CA6611"/>
    <w:rsid w:val="00CA6AE6"/>
    <w:rsid w:val="00CA782F"/>
    <w:rsid w:val="00CB1225"/>
    <w:rsid w:val="00CB1401"/>
    <w:rsid w:val="00CB187B"/>
    <w:rsid w:val="00CB2835"/>
    <w:rsid w:val="00CB3285"/>
    <w:rsid w:val="00CB4500"/>
    <w:rsid w:val="00CB5600"/>
    <w:rsid w:val="00CB6B14"/>
    <w:rsid w:val="00CB6E44"/>
    <w:rsid w:val="00CC0C72"/>
    <w:rsid w:val="00CC1086"/>
    <w:rsid w:val="00CC15E0"/>
    <w:rsid w:val="00CC2BFD"/>
    <w:rsid w:val="00CC3C27"/>
    <w:rsid w:val="00CC6F40"/>
    <w:rsid w:val="00CD3476"/>
    <w:rsid w:val="00CD3E05"/>
    <w:rsid w:val="00CD4235"/>
    <w:rsid w:val="00CD6354"/>
    <w:rsid w:val="00CD64DF"/>
    <w:rsid w:val="00CD6635"/>
    <w:rsid w:val="00CE225F"/>
    <w:rsid w:val="00CE3BF0"/>
    <w:rsid w:val="00CE4D80"/>
    <w:rsid w:val="00CE5A7A"/>
    <w:rsid w:val="00CE5AB8"/>
    <w:rsid w:val="00CE5DEB"/>
    <w:rsid w:val="00CF2330"/>
    <w:rsid w:val="00CF2F50"/>
    <w:rsid w:val="00CF4089"/>
    <w:rsid w:val="00CF48CE"/>
    <w:rsid w:val="00CF5E66"/>
    <w:rsid w:val="00CF6198"/>
    <w:rsid w:val="00CF66A7"/>
    <w:rsid w:val="00CF6E12"/>
    <w:rsid w:val="00CF6EEF"/>
    <w:rsid w:val="00D0030D"/>
    <w:rsid w:val="00D01884"/>
    <w:rsid w:val="00D020CE"/>
    <w:rsid w:val="00D02919"/>
    <w:rsid w:val="00D02EEB"/>
    <w:rsid w:val="00D03B3F"/>
    <w:rsid w:val="00D04C61"/>
    <w:rsid w:val="00D05B8D"/>
    <w:rsid w:val="00D05B9B"/>
    <w:rsid w:val="00D05E0E"/>
    <w:rsid w:val="00D065A2"/>
    <w:rsid w:val="00D079AA"/>
    <w:rsid w:val="00D07F00"/>
    <w:rsid w:val="00D1130F"/>
    <w:rsid w:val="00D11B3E"/>
    <w:rsid w:val="00D121BA"/>
    <w:rsid w:val="00D17B72"/>
    <w:rsid w:val="00D22020"/>
    <w:rsid w:val="00D24E07"/>
    <w:rsid w:val="00D3185C"/>
    <w:rsid w:val="00D3205F"/>
    <w:rsid w:val="00D3318E"/>
    <w:rsid w:val="00D33E72"/>
    <w:rsid w:val="00D33FBF"/>
    <w:rsid w:val="00D34AD6"/>
    <w:rsid w:val="00D35BD6"/>
    <w:rsid w:val="00D35D07"/>
    <w:rsid w:val="00D361B5"/>
    <w:rsid w:val="00D36D1B"/>
    <w:rsid w:val="00D3786D"/>
    <w:rsid w:val="00D37B18"/>
    <w:rsid w:val="00D37E89"/>
    <w:rsid w:val="00D401DE"/>
    <w:rsid w:val="00D4077C"/>
    <w:rsid w:val="00D411A1"/>
    <w:rsid w:val="00D411A2"/>
    <w:rsid w:val="00D439C9"/>
    <w:rsid w:val="00D459BC"/>
    <w:rsid w:val="00D4606D"/>
    <w:rsid w:val="00D50453"/>
    <w:rsid w:val="00D50B9C"/>
    <w:rsid w:val="00D513AF"/>
    <w:rsid w:val="00D529DE"/>
    <w:rsid w:val="00D52D73"/>
    <w:rsid w:val="00D52E58"/>
    <w:rsid w:val="00D56B20"/>
    <w:rsid w:val="00D57716"/>
    <w:rsid w:val="00D578B3"/>
    <w:rsid w:val="00D602AF"/>
    <w:rsid w:val="00D618F4"/>
    <w:rsid w:val="00D63636"/>
    <w:rsid w:val="00D63E4A"/>
    <w:rsid w:val="00D66E0A"/>
    <w:rsid w:val="00D706A4"/>
    <w:rsid w:val="00D714CC"/>
    <w:rsid w:val="00D71B39"/>
    <w:rsid w:val="00D7420A"/>
    <w:rsid w:val="00D74CDB"/>
    <w:rsid w:val="00D75EA7"/>
    <w:rsid w:val="00D8191A"/>
    <w:rsid w:val="00D81ADF"/>
    <w:rsid w:val="00D81F21"/>
    <w:rsid w:val="00D852F7"/>
    <w:rsid w:val="00D864F2"/>
    <w:rsid w:val="00D868D0"/>
    <w:rsid w:val="00D86EB2"/>
    <w:rsid w:val="00D943F8"/>
    <w:rsid w:val="00D95470"/>
    <w:rsid w:val="00D95E90"/>
    <w:rsid w:val="00D96B55"/>
    <w:rsid w:val="00DA0E39"/>
    <w:rsid w:val="00DA2619"/>
    <w:rsid w:val="00DA4239"/>
    <w:rsid w:val="00DA588C"/>
    <w:rsid w:val="00DA65DE"/>
    <w:rsid w:val="00DA78DF"/>
    <w:rsid w:val="00DB0B61"/>
    <w:rsid w:val="00DB1474"/>
    <w:rsid w:val="00DB2962"/>
    <w:rsid w:val="00DB42B7"/>
    <w:rsid w:val="00DB52FB"/>
    <w:rsid w:val="00DC013B"/>
    <w:rsid w:val="00DC090B"/>
    <w:rsid w:val="00DC0B9B"/>
    <w:rsid w:val="00DC1679"/>
    <w:rsid w:val="00DC219B"/>
    <w:rsid w:val="00DC2CF1"/>
    <w:rsid w:val="00DC2DC7"/>
    <w:rsid w:val="00DC2EA0"/>
    <w:rsid w:val="00DC3A7C"/>
    <w:rsid w:val="00DC473D"/>
    <w:rsid w:val="00DC4EF3"/>
    <w:rsid w:val="00DC4FCF"/>
    <w:rsid w:val="00DC50E0"/>
    <w:rsid w:val="00DC6386"/>
    <w:rsid w:val="00DD1130"/>
    <w:rsid w:val="00DD1951"/>
    <w:rsid w:val="00DD1EB5"/>
    <w:rsid w:val="00DD3DB0"/>
    <w:rsid w:val="00DD487D"/>
    <w:rsid w:val="00DD4E83"/>
    <w:rsid w:val="00DD6628"/>
    <w:rsid w:val="00DD6945"/>
    <w:rsid w:val="00DD74EB"/>
    <w:rsid w:val="00DE0582"/>
    <w:rsid w:val="00DE2D04"/>
    <w:rsid w:val="00DE3250"/>
    <w:rsid w:val="00DE3287"/>
    <w:rsid w:val="00DE3462"/>
    <w:rsid w:val="00DE4FD9"/>
    <w:rsid w:val="00DE6028"/>
    <w:rsid w:val="00DE6C85"/>
    <w:rsid w:val="00DE7706"/>
    <w:rsid w:val="00DE78A3"/>
    <w:rsid w:val="00DF1A71"/>
    <w:rsid w:val="00DF265D"/>
    <w:rsid w:val="00DF50FC"/>
    <w:rsid w:val="00DF5D2D"/>
    <w:rsid w:val="00DF68C7"/>
    <w:rsid w:val="00DF6BA4"/>
    <w:rsid w:val="00DF731A"/>
    <w:rsid w:val="00E01743"/>
    <w:rsid w:val="00E01A4A"/>
    <w:rsid w:val="00E022EB"/>
    <w:rsid w:val="00E06B75"/>
    <w:rsid w:val="00E11332"/>
    <w:rsid w:val="00E11352"/>
    <w:rsid w:val="00E113DF"/>
    <w:rsid w:val="00E16056"/>
    <w:rsid w:val="00E170DC"/>
    <w:rsid w:val="00E17546"/>
    <w:rsid w:val="00E20C23"/>
    <w:rsid w:val="00E210B5"/>
    <w:rsid w:val="00E261B3"/>
    <w:rsid w:val="00E26481"/>
    <w:rsid w:val="00E26818"/>
    <w:rsid w:val="00E273DC"/>
    <w:rsid w:val="00E27FFC"/>
    <w:rsid w:val="00E30B15"/>
    <w:rsid w:val="00E33237"/>
    <w:rsid w:val="00E36FB9"/>
    <w:rsid w:val="00E37D00"/>
    <w:rsid w:val="00E40181"/>
    <w:rsid w:val="00E4181E"/>
    <w:rsid w:val="00E51D2F"/>
    <w:rsid w:val="00E5341D"/>
    <w:rsid w:val="00E54950"/>
    <w:rsid w:val="00E55FB3"/>
    <w:rsid w:val="00E5656C"/>
    <w:rsid w:val="00E56A01"/>
    <w:rsid w:val="00E57798"/>
    <w:rsid w:val="00E60677"/>
    <w:rsid w:val="00E617A8"/>
    <w:rsid w:val="00E61E6B"/>
    <w:rsid w:val="00E629A1"/>
    <w:rsid w:val="00E634DA"/>
    <w:rsid w:val="00E64B4F"/>
    <w:rsid w:val="00E66B7F"/>
    <w:rsid w:val="00E6794C"/>
    <w:rsid w:val="00E67C48"/>
    <w:rsid w:val="00E71484"/>
    <w:rsid w:val="00E71591"/>
    <w:rsid w:val="00E71B02"/>
    <w:rsid w:val="00E71CEB"/>
    <w:rsid w:val="00E72CCF"/>
    <w:rsid w:val="00E73900"/>
    <w:rsid w:val="00E7474F"/>
    <w:rsid w:val="00E77542"/>
    <w:rsid w:val="00E80DE3"/>
    <w:rsid w:val="00E82C55"/>
    <w:rsid w:val="00E8494D"/>
    <w:rsid w:val="00E86EF7"/>
    <w:rsid w:val="00E8787E"/>
    <w:rsid w:val="00E911C7"/>
    <w:rsid w:val="00E92044"/>
    <w:rsid w:val="00E926D8"/>
    <w:rsid w:val="00E92AC3"/>
    <w:rsid w:val="00E92E7C"/>
    <w:rsid w:val="00E941CA"/>
    <w:rsid w:val="00E97CB1"/>
    <w:rsid w:val="00EA13BE"/>
    <w:rsid w:val="00EA206E"/>
    <w:rsid w:val="00EA2986"/>
    <w:rsid w:val="00EA2F6A"/>
    <w:rsid w:val="00EA3555"/>
    <w:rsid w:val="00EA3641"/>
    <w:rsid w:val="00EA5979"/>
    <w:rsid w:val="00EA61B9"/>
    <w:rsid w:val="00EA63AA"/>
    <w:rsid w:val="00EA6AD8"/>
    <w:rsid w:val="00EA7137"/>
    <w:rsid w:val="00EB00E0"/>
    <w:rsid w:val="00EB05D5"/>
    <w:rsid w:val="00EB0EF6"/>
    <w:rsid w:val="00EB4BC7"/>
    <w:rsid w:val="00EB56B9"/>
    <w:rsid w:val="00EB64E6"/>
    <w:rsid w:val="00EC059F"/>
    <w:rsid w:val="00EC1F24"/>
    <w:rsid w:val="00EC22F6"/>
    <w:rsid w:val="00EC3DB9"/>
    <w:rsid w:val="00ED0E84"/>
    <w:rsid w:val="00ED18E8"/>
    <w:rsid w:val="00ED2183"/>
    <w:rsid w:val="00ED328C"/>
    <w:rsid w:val="00ED5B9B"/>
    <w:rsid w:val="00ED6BAD"/>
    <w:rsid w:val="00ED6FCF"/>
    <w:rsid w:val="00ED7447"/>
    <w:rsid w:val="00ED7762"/>
    <w:rsid w:val="00ED7EE9"/>
    <w:rsid w:val="00EE00D6"/>
    <w:rsid w:val="00EE11E7"/>
    <w:rsid w:val="00EE145B"/>
    <w:rsid w:val="00EE1488"/>
    <w:rsid w:val="00EE29AD"/>
    <w:rsid w:val="00EE3E24"/>
    <w:rsid w:val="00EE4D5D"/>
    <w:rsid w:val="00EE5131"/>
    <w:rsid w:val="00EF109B"/>
    <w:rsid w:val="00EF201C"/>
    <w:rsid w:val="00EF2C72"/>
    <w:rsid w:val="00EF2FA5"/>
    <w:rsid w:val="00EF36AF"/>
    <w:rsid w:val="00EF5789"/>
    <w:rsid w:val="00EF59A3"/>
    <w:rsid w:val="00EF601B"/>
    <w:rsid w:val="00EF6675"/>
    <w:rsid w:val="00F0063D"/>
    <w:rsid w:val="00F00F9C"/>
    <w:rsid w:val="00F011F0"/>
    <w:rsid w:val="00F01E5F"/>
    <w:rsid w:val="00F024F3"/>
    <w:rsid w:val="00F02574"/>
    <w:rsid w:val="00F02ABA"/>
    <w:rsid w:val="00F0437A"/>
    <w:rsid w:val="00F04676"/>
    <w:rsid w:val="00F05A93"/>
    <w:rsid w:val="00F06C8C"/>
    <w:rsid w:val="00F07EA4"/>
    <w:rsid w:val="00F101B8"/>
    <w:rsid w:val="00F11037"/>
    <w:rsid w:val="00F111D0"/>
    <w:rsid w:val="00F153CF"/>
    <w:rsid w:val="00F16F1B"/>
    <w:rsid w:val="00F20CAA"/>
    <w:rsid w:val="00F22971"/>
    <w:rsid w:val="00F247EC"/>
    <w:rsid w:val="00F250A9"/>
    <w:rsid w:val="00F267AF"/>
    <w:rsid w:val="00F30FF4"/>
    <w:rsid w:val="00F3122E"/>
    <w:rsid w:val="00F312F5"/>
    <w:rsid w:val="00F32368"/>
    <w:rsid w:val="00F331AD"/>
    <w:rsid w:val="00F35287"/>
    <w:rsid w:val="00F36EBB"/>
    <w:rsid w:val="00F40A70"/>
    <w:rsid w:val="00F4149A"/>
    <w:rsid w:val="00F43A37"/>
    <w:rsid w:val="00F4502A"/>
    <w:rsid w:val="00F4641B"/>
    <w:rsid w:val="00F46EB8"/>
    <w:rsid w:val="00F50CD1"/>
    <w:rsid w:val="00F511E4"/>
    <w:rsid w:val="00F52C9D"/>
    <w:rsid w:val="00F52D09"/>
    <w:rsid w:val="00F52E08"/>
    <w:rsid w:val="00F53A66"/>
    <w:rsid w:val="00F5462D"/>
    <w:rsid w:val="00F55B21"/>
    <w:rsid w:val="00F5677F"/>
    <w:rsid w:val="00F56EF6"/>
    <w:rsid w:val="00F573AF"/>
    <w:rsid w:val="00F60082"/>
    <w:rsid w:val="00F611EB"/>
    <w:rsid w:val="00F61A9F"/>
    <w:rsid w:val="00F61B5F"/>
    <w:rsid w:val="00F6334D"/>
    <w:rsid w:val="00F641DB"/>
    <w:rsid w:val="00F64696"/>
    <w:rsid w:val="00F65AA9"/>
    <w:rsid w:val="00F6768F"/>
    <w:rsid w:val="00F72C2C"/>
    <w:rsid w:val="00F741F2"/>
    <w:rsid w:val="00F76CAB"/>
    <w:rsid w:val="00F772C6"/>
    <w:rsid w:val="00F77719"/>
    <w:rsid w:val="00F8019D"/>
    <w:rsid w:val="00F8040A"/>
    <w:rsid w:val="00F8059E"/>
    <w:rsid w:val="00F814ED"/>
    <w:rsid w:val="00F815B5"/>
    <w:rsid w:val="00F823A8"/>
    <w:rsid w:val="00F83C0B"/>
    <w:rsid w:val="00F85195"/>
    <w:rsid w:val="00F8660F"/>
    <w:rsid w:val="00F868E3"/>
    <w:rsid w:val="00F87C88"/>
    <w:rsid w:val="00F92B9F"/>
    <w:rsid w:val="00F938BA"/>
    <w:rsid w:val="00F94F94"/>
    <w:rsid w:val="00F956AE"/>
    <w:rsid w:val="00F966F0"/>
    <w:rsid w:val="00F97919"/>
    <w:rsid w:val="00FA1002"/>
    <w:rsid w:val="00FA1008"/>
    <w:rsid w:val="00FA2C46"/>
    <w:rsid w:val="00FA3117"/>
    <w:rsid w:val="00FA325B"/>
    <w:rsid w:val="00FA3525"/>
    <w:rsid w:val="00FA5561"/>
    <w:rsid w:val="00FA5975"/>
    <w:rsid w:val="00FA5A53"/>
    <w:rsid w:val="00FA70E2"/>
    <w:rsid w:val="00FB1F6E"/>
    <w:rsid w:val="00FB4769"/>
    <w:rsid w:val="00FB4CDA"/>
    <w:rsid w:val="00FB57A7"/>
    <w:rsid w:val="00FB5D63"/>
    <w:rsid w:val="00FB6481"/>
    <w:rsid w:val="00FB6D36"/>
    <w:rsid w:val="00FB7A50"/>
    <w:rsid w:val="00FC0965"/>
    <w:rsid w:val="00FC0F81"/>
    <w:rsid w:val="00FC169F"/>
    <w:rsid w:val="00FC252F"/>
    <w:rsid w:val="00FC395C"/>
    <w:rsid w:val="00FC4269"/>
    <w:rsid w:val="00FC56B2"/>
    <w:rsid w:val="00FC5E8E"/>
    <w:rsid w:val="00FC67AA"/>
    <w:rsid w:val="00FD1751"/>
    <w:rsid w:val="00FD2366"/>
    <w:rsid w:val="00FD2B6B"/>
    <w:rsid w:val="00FD3766"/>
    <w:rsid w:val="00FD3D05"/>
    <w:rsid w:val="00FD47C4"/>
    <w:rsid w:val="00FD6041"/>
    <w:rsid w:val="00FD6C3B"/>
    <w:rsid w:val="00FE1D53"/>
    <w:rsid w:val="00FE2DCF"/>
    <w:rsid w:val="00FE39A8"/>
    <w:rsid w:val="00FE3FA7"/>
    <w:rsid w:val="00FE4081"/>
    <w:rsid w:val="00FF2A4E"/>
    <w:rsid w:val="00FF2D60"/>
    <w:rsid w:val="00FF2FCE"/>
    <w:rsid w:val="00FF4F7D"/>
    <w:rsid w:val="00FF6362"/>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1A5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link w:val="FooterChar"/>
    <w:uiPriority w:val="99"/>
    <w:rsid w:val="005860C6"/>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18"/>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18"/>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15"/>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15"/>
      </w:numPr>
    </w:pPr>
  </w:style>
  <w:style w:type="numbering" w:customStyle="1" w:styleId="ZZTablebullets">
    <w:name w:val="ZZ Table bullets"/>
    <w:basedOn w:val="NoList"/>
    <w:rsid w:val="00C60411"/>
    <w:pPr>
      <w:numPr>
        <w:numId w:val="4"/>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18"/>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5"/>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8"/>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8"/>
      </w:numPr>
    </w:pPr>
  </w:style>
  <w:style w:type="paragraph" w:customStyle="1" w:styleId="Numberlowerroman">
    <w:name w:val="Number lower roman"/>
    <w:basedOn w:val="Body"/>
    <w:uiPriority w:val="3"/>
    <w:rsid w:val="00C60411"/>
    <w:pPr>
      <w:numPr>
        <w:numId w:val="6"/>
      </w:numPr>
    </w:pPr>
  </w:style>
  <w:style w:type="paragraph" w:customStyle="1" w:styleId="Numberlowerromanindent">
    <w:name w:val="Number lower roman indent"/>
    <w:basedOn w:val="Body"/>
    <w:uiPriority w:val="3"/>
    <w:rsid w:val="00C60411"/>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6"/>
      </w:numPr>
    </w:pPr>
  </w:style>
  <w:style w:type="numbering" w:customStyle="1" w:styleId="ZZNumbersloweralpha">
    <w:name w:val="ZZ Numbers lower alpha"/>
    <w:basedOn w:val="NoList"/>
    <w:rsid w:val="00C60411"/>
    <w:pPr>
      <w:numPr>
        <w:numId w:val="7"/>
      </w:numPr>
    </w:pPr>
  </w:style>
  <w:style w:type="paragraph" w:customStyle="1" w:styleId="Quotebullet1">
    <w:name w:val="Quote bullet 1"/>
    <w:basedOn w:val="Quotetext"/>
    <w:rsid w:val="00C60411"/>
    <w:pPr>
      <w:numPr>
        <w:numId w:val="5"/>
      </w:numPr>
    </w:pPr>
  </w:style>
  <w:style w:type="paragraph" w:customStyle="1" w:styleId="Quotebullet2">
    <w:name w:val="Quote bullet 2"/>
    <w:basedOn w:val="Quotetext"/>
    <w:rsid w:val="00C60411"/>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basedOn w:val="Body"/>
    <w:link w:val="DHHSbodyChar"/>
    <w:qFormat/>
    <w:rsid w:val="00CF6E12"/>
  </w:style>
  <w:style w:type="paragraph" w:customStyle="1" w:styleId="DHHSbullet1">
    <w:name w:val="DHHS bullet 1"/>
    <w:basedOn w:val="DHHSbody"/>
    <w:qFormat/>
    <w:rsid w:val="00286953"/>
    <w:pPr>
      <w:tabs>
        <w:tab w:val="num" w:pos="397"/>
      </w:tabs>
      <w:spacing w:after="40"/>
      <w:ind w:left="397" w:hanging="397"/>
    </w:pPr>
  </w:style>
  <w:style w:type="paragraph" w:customStyle="1" w:styleId="DHHSbullet2">
    <w:name w:val="DHHS bullet 2"/>
    <w:basedOn w:val="DHHSbody"/>
    <w:uiPriority w:val="2"/>
    <w:rsid w:val="00286953"/>
    <w:pPr>
      <w:tabs>
        <w:tab w:val="num" w:pos="794"/>
      </w:tabs>
      <w:spacing w:after="40"/>
      <w:ind w:left="794" w:hanging="397"/>
    </w:pPr>
  </w:style>
  <w:style w:type="character" w:customStyle="1" w:styleId="DHHSbodyChar">
    <w:name w:val="DHHS body Char"/>
    <w:basedOn w:val="DefaultParagraphFont"/>
    <w:link w:val="DHHSbody"/>
    <w:rsid w:val="00CF6E12"/>
    <w:rPr>
      <w:rFonts w:ascii="Arial" w:eastAsia="Times" w:hAnsi="Arial"/>
      <w:sz w:val="21"/>
      <w:lang w:eastAsia="en-US"/>
    </w:rPr>
  </w:style>
  <w:style w:type="paragraph" w:customStyle="1" w:styleId="VADCSubheadingnotTOC">
    <w:name w:val="VADC Sub heading not TOC"/>
    <w:basedOn w:val="Normal"/>
    <w:qFormat/>
    <w:rsid w:val="00EF2FA5"/>
    <w:pPr>
      <w:spacing w:before="120"/>
    </w:pPr>
    <w:rPr>
      <w:rFonts w:eastAsia="Times"/>
      <w:b/>
      <w:bCs/>
      <w:sz w:val="22"/>
    </w:rPr>
  </w:style>
  <w:style w:type="paragraph" w:styleId="ListParagraph">
    <w:name w:val="List Paragraph"/>
    <w:basedOn w:val="Normal"/>
    <w:uiPriority w:val="34"/>
    <w:qFormat/>
    <w:rsid w:val="00950E9A"/>
    <w:pPr>
      <w:ind w:left="720"/>
      <w:contextualSpacing/>
    </w:pPr>
  </w:style>
  <w:style w:type="paragraph" w:customStyle="1" w:styleId="paragraph">
    <w:name w:val="paragraph"/>
    <w:basedOn w:val="Normal"/>
    <w:rsid w:val="00186473"/>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186473"/>
  </w:style>
  <w:style w:type="character" w:customStyle="1" w:styleId="eop">
    <w:name w:val="eop"/>
    <w:basedOn w:val="DefaultParagraphFont"/>
    <w:rsid w:val="00186473"/>
  </w:style>
  <w:style w:type="character" w:customStyle="1" w:styleId="tabchar">
    <w:name w:val="tabchar"/>
    <w:basedOn w:val="DefaultParagraphFont"/>
    <w:rsid w:val="00186473"/>
  </w:style>
  <w:style w:type="character" w:styleId="Mention">
    <w:name w:val="Mention"/>
    <w:basedOn w:val="DefaultParagraphFont"/>
    <w:uiPriority w:val="99"/>
    <w:unhideWhenUsed/>
    <w:rsid w:val="00662404"/>
    <w:rPr>
      <w:color w:val="2B579A"/>
      <w:shd w:val="clear" w:color="auto" w:fill="E1DFDD"/>
    </w:rPr>
  </w:style>
  <w:style w:type="numbering" w:customStyle="1" w:styleId="ZZBullets1">
    <w:name w:val="ZZ Bullets1"/>
    <w:rsid w:val="00F4149A"/>
  </w:style>
  <w:style w:type="character" w:customStyle="1" w:styleId="FooterChar">
    <w:name w:val="Footer Char"/>
    <w:basedOn w:val="DefaultParagraphFont"/>
    <w:link w:val="Footer"/>
    <w:uiPriority w:val="99"/>
    <w:rsid w:val="004A3245"/>
    <w:rPr>
      <w:rFonts w:ascii="Arial" w:hAnsi="Arial" w:cs="Arial"/>
      <w:szCs w:val="18"/>
      <w:lang w:eastAsia="en-US"/>
    </w:rPr>
  </w:style>
  <w:style w:type="paragraph" w:customStyle="1" w:styleId="IMSTemplateSectionHeading">
    <w:name w:val="IMS Template Section Heading"/>
    <w:basedOn w:val="Normal"/>
    <w:rsid w:val="00BD011D"/>
    <w:pPr>
      <w:keepNext/>
      <w:keepLines/>
      <w:spacing w:before="120" w:after="60" w:line="240" w:lineRule="auto"/>
    </w:pPr>
    <w:rPr>
      <w:rFonts w:ascii="Verdana" w:hAnsi="Verdana"/>
      <w:bCs/>
      <w:i/>
      <w:color w:val="008080"/>
      <w:spacing w:val="-4"/>
      <w:w w:val="90"/>
      <w:sz w:val="20"/>
    </w:rPr>
  </w:style>
  <w:style w:type="paragraph" w:customStyle="1" w:styleId="IMSTemplateelementheadings">
    <w:name w:val="IMS Template element headings"/>
    <w:basedOn w:val="Normal"/>
    <w:next w:val="Normal"/>
    <w:rsid w:val="00BD011D"/>
    <w:pPr>
      <w:spacing w:before="40" w:after="40" w:line="240" w:lineRule="auto"/>
    </w:pPr>
    <w:rPr>
      <w:rFonts w:ascii="Verdana" w:hAnsi="Verdana"/>
      <w:b/>
      <w:w w:val="90"/>
      <w:sz w:val="18"/>
      <w:szCs w:val="18"/>
    </w:rPr>
  </w:style>
  <w:style w:type="paragraph" w:customStyle="1" w:styleId="IMSTemplateMainSectionHeading">
    <w:name w:val="IMS Template Main Section Heading"/>
    <w:basedOn w:val="Normal"/>
    <w:next w:val="Normal"/>
    <w:rsid w:val="00BD011D"/>
    <w:pPr>
      <w:keepNext/>
      <w:keepLines/>
      <w:spacing w:before="120" w:after="0" w:line="240" w:lineRule="auto"/>
    </w:pPr>
    <w:rPr>
      <w:rFonts w:ascii="Verdana" w:hAnsi="Verdana"/>
      <w:b/>
      <w:bCs/>
      <w:sz w:val="24"/>
    </w:rPr>
  </w:style>
  <w:style w:type="paragraph" w:customStyle="1" w:styleId="IMSTemplateVDHeading">
    <w:name w:val="IMS Template VD Heading"/>
    <w:basedOn w:val="Normal"/>
    <w:next w:val="Normal"/>
    <w:rsid w:val="00BD011D"/>
    <w:pPr>
      <w:spacing w:before="60" w:after="60" w:line="240" w:lineRule="auto"/>
    </w:pPr>
    <w:rPr>
      <w:rFonts w:ascii="Verdana" w:hAnsi="Verdana"/>
      <w:b/>
      <w:i/>
      <w:w w:val="90"/>
      <w:sz w:val="18"/>
      <w:szCs w:val="18"/>
    </w:rPr>
  </w:style>
  <w:style w:type="paragraph" w:customStyle="1" w:styleId="IMSTemplateContentEditsCodeExplanation">
    <w:name w:val="IMS Template Content: Edits/Code Explanation"/>
    <w:basedOn w:val="Normal"/>
    <w:link w:val="IMSTemplateContentEditsCodeExplanationChar"/>
    <w:rsid w:val="00BD011D"/>
    <w:pPr>
      <w:keepLines/>
      <w:spacing w:before="40" w:after="40" w:line="240" w:lineRule="auto"/>
      <w:ind w:left="782" w:hanging="782"/>
    </w:pPr>
    <w:rPr>
      <w:rFonts w:ascii="Verdana" w:hAnsi="Verdana"/>
      <w:sz w:val="18"/>
    </w:rPr>
  </w:style>
  <w:style w:type="character" w:customStyle="1" w:styleId="IMSTemplateContentEditsCodeExplanationChar">
    <w:name w:val="IMS Template Content: Edits/Code Explanation Char"/>
    <w:link w:val="IMSTemplateContentEditsCodeExplanation"/>
    <w:rsid w:val="00BD011D"/>
    <w:rPr>
      <w:rFonts w:ascii="Verdana" w:hAnsi="Verdana"/>
      <w:sz w:val="18"/>
      <w:lang w:eastAsia="en-US"/>
    </w:rPr>
  </w:style>
  <w:style w:type="paragraph" w:customStyle="1" w:styleId="DHHStablecaption">
    <w:name w:val="DHHS table caption"/>
    <w:next w:val="DHHSbody"/>
    <w:uiPriority w:val="3"/>
    <w:qFormat/>
    <w:rsid w:val="00380700"/>
    <w:pPr>
      <w:keepNext/>
      <w:keepLines/>
      <w:spacing w:before="240" w:after="120" w:line="240" w:lineRule="atLeast"/>
    </w:pPr>
    <w:rPr>
      <w:rFonts w:ascii="Arial" w:hAnsi="Arial"/>
      <w:b/>
      <w:lang w:eastAsia="en-US"/>
    </w:rPr>
  </w:style>
  <w:style w:type="paragraph" w:customStyle="1" w:styleId="Default">
    <w:name w:val="Default"/>
    <w:rsid w:val="00380700"/>
    <w:pPr>
      <w:autoSpaceDE w:val="0"/>
      <w:autoSpaceDN w:val="0"/>
      <w:adjustRightInd w:val="0"/>
    </w:pPr>
    <w:rPr>
      <w:rFonts w:ascii="Verdana" w:hAnsi="Verdana" w:cs="Verdana"/>
      <w:color w:val="000000"/>
      <w:sz w:val="24"/>
      <w:szCs w:val="24"/>
    </w:rPr>
  </w:style>
  <w:style w:type="paragraph" w:customStyle="1" w:styleId="DHHStabletext">
    <w:name w:val="DHHS table text"/>
    <w:uiPriority w:val="3"/>
    <w:qFormat/>
    <w:rsid w:val="00380700"/>
    <w:pPr>
      <w:spacing w:before="80" w:after="60"/>
    </w:pPr>
    <w:rPr>
      <w:rFonts w:ascii="Arial" w:hAnsi="Arial"/>
      <w:lang w:eastAsia="en-US"/>
    </w:rPr>
  </w:style>
  <w:style w:type="paragraph" w:customStyle="1" w:styleId="Introtext">
    <w:name w:val="Intro text"/>
    <w:basedOn w:val="Body"/>
    <w:uiPriority w:val="11"/>
    <w:rsid w:val="0079645E"/>
    <w:pPr>
      <w:spacing w:line="320" w:lineRule="atLeast"/>
    </w:pPr>
    <w:rPr>
      <w:color w:val="C5511A"/>
      <w:sz w:val="24"/>
    </w:rPr>
  </w:style>
  <w:style w:type="paragraph" w:customStyle="1" w:styleId="IMSTemplatecontent">
    <w:name w:val="IMS Template content"/>
    <w:basedOn w:val="Normal"/>
    <w:link w:val="IMSTemplatecontentChar1"/>
    <w:rsid w:val="00B955D4"/>
    <w:pPr>
      <w:keepLines/>
      <w:spacing w:before="40" w:after="40" w:line="240" w:lineRule="auto"/>
    </w:pPr>
    <w:rPr>
      <w:rFonts w:ascii="Verdana" w:hAnsi="Verdana"/>
      <w:sz w:val="18"/>
    </w:rPr>
  </w:style>
  <w:style w:type="character" w:customStyle="1" w:styleId="IMSTemplatecontentChar1">
    <w:name w:val="IMS Template content Char1"/>
    <w:link w:val="IMSTemplatecontent"/>
    <w:rsid w:val="00B955D4"/>
    <w:rPr>
      <w:rFonts w:ascii="Verdana" w:hAnsi="Verdana"/>
      <w:sz w:val="18"/>
      <w:lang w:eastAsia="en-US"/>
    </w:rPr>
  </w:style>
  <w:style w:type="paragraph" w:customStyle="1" w:styleId="DHHStablecolhead">
    <w:name w:val="DHHS table col head"/>
    <w:uiPriority w:val="3"/>
    <w:qFormat/>
    <w:rsid w:val="00B33302"/>
    <w:pPr>
      <w:spacing w:before="80" w:after="60"/>
    </w:pPr>
    <w:rPr>
      <w:rFonts w:ascii="Arial" w:hAnsi="Arial"/>
      <w:b/>
      <w:color w:val="53565A"/>
      <w:lang w:eastAsia="en-US"/>
    </w:rPr>
  </w:style>
  <w:style w:type="paragraph" w:customStyle="1" w:styleId="DHHStablebullet">
    <w:name w:val="DHHS table bullet"/>
    <w:basedOn w:val="DHHStabletext"/>
    <w:uiPriority w:val="3"/>
    <w:qFormat/>
    <w:rsid w:val="00FF6362"/>
    <w:pPr>
      <w:ind w:left="227" w:hanging="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69278">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37888087">
      <w:bodyDiv w:val="1"/>
      <w:marLeft w:val="0"/>
      <w:marRight w:val="0"/>
      <w:marTop w:val="0"/>
      <w:marBottom w:val="0"/>
      <w:divBdr>
        <w:top w:val="none" w:sz="0" w:space="0" w:color="auto"/>
        <w:left w:val="none" w:sz="0" w:space="0" w:color="auto"/>
        <w:bottom w:val="none" w:sz="0" w:space="0" w:color="auto"/>
        <w:right w:val="none" w:sz="0" w:space="0" w:color="auto"/>
      </w:divBdr>
      <w:divsChild>
        <w:div w:id="103042244">
          <w:marLeft w:val="0"/>
          <w:marRight w:val="0"/>
          <w:marTop w:val="0"/>
          <w:marBottom w:val="0"/>
          <w:divBdr>
            <w:top w:val="none" w:sz="0" w:space="0" w:color="auto"/>
            <w:left w:val="none" w:sz="0" w:space="0" w:color="auto"/>
            <w:bottom w:val="none" w:sz="0" w:space="0" w:color="auto"/>
            <w:right w:val="none" w:sz="0" w:space="0" w:color="auto"/>
          </w:divBdr>
          <w:divsChild>
            <w:div w:id="303392358">
              <w:marLeft w:val="0"/>
              <w:marRight w:val="0"/>
              <w:marTop w:val="0"/>
              <w:marBottom w:val="0"/>
              <w:divBdr>
                <w:top w:val="none" w:sz="0" w:space="0" w:color="auto"/>
                <w:left w:val="none" w:sz="0" w:space="0" w:color="auto"/>
                <w:bottom w:val="none" w:sz="0" w:space="0" w:color="auto"/>
                <w:right w:val="none" w:sz="0" w:space="0" w:color="auto"/>
              </w:divBdr>
            </w:div>
          </w:divsChild>
        </w:div>
        <w:div w:id="155386606">
          <w:marLeft w:val="0"/>
          <w:marRight w:val="0"/>
          <w:marTop w:val="0"/>
          <w:marBottom w:val="0"/>
          <w:divBdr>
            <w:top w:val="none" w:sz="0" w:space="0" w:color="auto"/>
            <w:left w:val="none" w:sz="0" w:space="0" w:color="auto"/>
            <w:bottom w:val="none" w:sz="0" w:space="0" w:color="auto"/>
            <w:right w:val="none" w:sz="0" w:space="0" w:color="auto"/>
          </w:divBdr>
          <w:divsChild>
            <w:div w:id="1414863721">
              <w:marLeft w:val="0"/>
              <w:marRight w:val="0"/>
              <w:marTop w:val="0"/>
              <w:marBottom w:val="0"/>
              <w:divBdr>
                <w:top w:val="none" w:sz="0" w:space="0" w:color="auto"/>
                <w:left w:val="none" w:sz="0" w:space="0" w:color="auto"/>
                <w:bottom w:val="none" w:sz="0" w:space="0" w:color="auto"/>
                <w:right w:val="none" w:sz="0" w:space="0" w:color="auto"/>
              </w:divBdr>
            </w:div>
          </w:divsChild>
        </w:div>
        <w:div w:id="665598172">
          <w:marLeft w:val="0"/>
          <w:marRight w:val="0"/>
          <w:marTop w:val="0"/>
          <w:marBottom w:val="0"/>
          <w:divBdr>
            <w:top w:val="none" w:sz="0" w:space="0" w:color="auto"/>
            <w:left w:val="none" w:sz="0" w:space="0" w:color="auto"/>
            <w:bottom w:val="none" w:sz="0" w:space="0" w:color="auto"/>
            <w:right w:val="none" w:sz="0" w:space="0" w:color="auto"/>
          </w:divBdr>
          <w:divsChild>
            <w:div w:id="343358806">
              <w:marLeft w:val="0"/>
              <w:marRight w:val="0"/>
              <w:marTop w:val="0"/>
              <w:marBottom w:val="0"/>
              <w:divBdr>
                <w:top w:val="none" w:sz="0" w:space="0" w:color="auto"/>
                <w:left w:val="none" w:sz="0" w:space="0" w:color="auto"/>
                <w:bottom w:val="none" w:sz="0" w:space="0" w:color="auto"/>
                <w:right w:val="none" w:sz="0" w:space="0" w:color="auto"/>
              </w:divBdr>
            </w:div>
            <w:div w:id="442382778">
              <w:marLeft w:val="0"/>
              <w:marRight w:val="0"/>
              <w:marTop w:val="0"/>
              <w:marBottom w:val="0"/>
              <w:divBdr>
                <w:top w:val="none" w:sz="0" w:space="0" w:color="auto"/>
                <w:left w:val="none" w:sz="0" w:space="0" w:color="auto"/>
                <w:bottom w:val="none" w:sz="0" w:space="0" w:color="auto"/>
                <w:right w:val="none" w:sz="0" w:space="0" w:color="auto"/>
              </w:divBdr>
            </w:div>
          </w:divsChild>
        </w:div>
        <w:div w:id="710809496">
          <w:marLeft w:val="0"/>
          <w:marRight w:val="0"/>
          <w:marTop w:val="0"/>
          <w:marBottom w:val="0"/>
          <w:divBdr>
            <w:top w:val="none" w:sz="0" w:space="0" w:color="auto"/>
            <w:left w:val="none" w:sz="0" w:space="0" w:color="auto"/>
            <w:bottom w:val="none" w:sz="0" w:space="0" w:color="auto"/>
            <w:right w:val="none" w:sz="0" w:space="0" w:color="auto"/>
          </w:divBdr>
          <w:divsChild>
            <w:div w:id="2002266690">
              <w:marLeft w:val="0"/>
              <w:marRight w:val="0"/>
              <w:marTop w:val="0"/>
              <w:marBottom w:val="0"/>
              <w:divBdr>
                <w:top w:val="none" w:sz="0" w:space="0" w:color="auto"/>
                <w:left w:val="none" w:sz="0" w:space="0" w:color="auto"/>
                <w:bottom w:val="none" w:sz="0" w:space="0" w:color="auto"/>
                <w:right w:val="none" w:sz="0" w:space="0" w:color="auto"/>
              </w:divBdr>
            </w:div>
          </w:divsChild>
        </w:div>
        <w:div w:id="760443631">
          <w:marLeft w:val="0"/>
          <w:marRight w:val="0"/>
          <w:marTop w:val="0"/>
          <w:marBottom w:val="0"/>
          <w:divBdr>
            <w:top w:val="none" w:sz="0" w:space="0" w:color="auto"/>
            <w:left w:val="none" w:sz="0" w:space="0" w:color="auto"/>
            <w:bottom w:val="none" w:sz="0" w:space="0" w:color="auto"/>
            <w:right w:val="none" w:sz="0" w:space="0" w:color="auto"/>
          </w:divBdr>
          <w:divsChild>
            <w:div w:id="360136204">
              <w:marLeft w:val="0"/>
              <w:marRight w:val="0"/>
              <w:marTop w:val="0"/>
              <w:marBottom w:val="0"/>
              <w:divBdr>
                <w:top w:val="none" w:sz="0" w:space="0" w:color="auto"/>
                <w:left w:val="none" w:sz="0" w:space="0" w:color="auto"/>
                <w:bottom w:val="none" w:sz="0" w:space="0" w:color="auto"/>
                <w:right w:val="none" w:sz="0" w:space="0" w:color="auto"/>
              </w:divBdr>
            </w:div>
            <w:div w:id="466320100">
              <w:marLeft w:val="0"/>
              <w:marRight w:val="0"/>
              <w:marTop w:val="0"/>
              <w:marBottom w:val="0"/>
              <w:divBdr>
                <w:top w:val="none" w:sz="0" w:space="0" w:color="auto"/>
                <w:left w:val="none" w:sz="0" w:space="0" w:color="auto"/>
                <w:bottom w:val="none" w:sz="0" w:space="0" w:color="auto"/>
                <w:right w:val="none" w:sz="0" w:space="0" w:color="auto"/>
              </w:divBdr>
            </w:div>
            <w:div w:id="734932377">
              <w:marLeft w:val="0"/>
              <w:marRight w:val="0"/>
              <w:marTop w:val="0"/>
              <w:marBottom w:val="0"/>
              <w:divBdr>
                <w:top w:val="none" w:sz="0" w:space="0" w:color="auto"/>
                <w:left w:val="none" w:sz="0" w:space="0" w:color="auto"/>
                <w:bottom w:val="none" w:sz="0" w:space="0" w:color="auto"/>
                <w:right w:val="none" w:sz="0" w:space="0" w:color="auto"/>
              </w:divBdr>
            </w:div>
            <w:div w:id="1238514957">
              <w:marLeft w:val="0"/>
              <w:marRight w:val="0"/>
              <w:marTop w:val="0"/>
              <w:marBottom w:val="0"/>
              <w:divBdr>
                <w:top w:val="none" w:sz="0" w:space="0" w:color="auto"/>
                <w:left w:val="none" w:sz="0" w:space="0" w:color="auto"/>
                <w:bottom w:val="none" w:sz="0" w:space="0" w:color="auto"/>
                <w:right w:val="none" w:sz="0" w:space="0" w:color="auto"/>
              </w:divBdr>
            </w:div>
            <w:div w:id="1449743120">
              <w:marLeft w:val="0"/>
              <w:marRight w:val="0"/>
              <w:marTop w:val="0"/>
              <w:marBottom w:val="0"/>
              <w:divBdr>
                <w:top w:val="none" w:sz="0" w:space="0" w:color="auto"/>
                <w:left w:val="none" w:sz="0" w:space="0" w:color="auto"/>
                <w:bottom w:val="none" w:sz="0" w:space="0" w:color="auto"/>
                <w:right w:val="none" w:sz="0" w:space="0" w:color="auto"/>
              </w:divBdr>
            </w:div>
            <w:div w:id="2076777296">
              <w:marLeft w:val="0"/>
              <w:marRight w:val="0"/>
              <w:marTop w:val="0"/>
              <w:marBottom w:val="0"/>
              <w:divBdr>
                <w:top w:val="none" w:sz="0" w:space="0" w:color="auto"/>
                <w:left w:val="none" w:sz="0" w:space="0" w:color="auto"/>
                <w:bottom w:val="none" w:sz="0" w:space="0" w:color="auto"/>
                <w:right w:val="none" w:sz="0" w:space="0" w:color="auto"/>
              </w:divBdr>
            </w:div>
          </w:divsChild>
        </w:div>
        <w:div w:id="1465654585">
          <w:marLeft w:val="0"/>
          <w:marRight w:val="0"/>
          <w:marTop w:val="0"/>
          <w:marBottom w:val="0"/>
          <w:divBdr>
            <w:top w:val="none" w:sz="0" w:space="0" w:color="auto"/>
            <w:left w:val="none" w:sz="0" w:space="0" w:color="auto"/>
            <w:bottom w:val="none" w:sz="0" w:space="0" w:color="auto"/>
            <w:right w:val="none" w:sz="0" w:space="0" w:color="auto"/>
          </w:divBdr>
          <w:divsChild>
            <w:div w:id="117795899">
              <w:marLeft w:val="0"/>
              <w:marRight w:val="0"/>
              <w:marTop w:val="0"/>
              <w:marBottom w:val="0"/>
              <w:divBdr>
                <w:top w:val="none" w:sz="0" w:space="0" w:color="auto"/>
                <w:left w:val="none" w:sz="0" w:space="0" w:color="auto"/>
                <w:bottom w:val="none" w:sz="0" w:space="0" w:color="auto"/>
                <w:right w:val="none" w:sz="0" w:space="0" w:color="auto"/>
              </w:divBdr>
            </w:div>
            <w:div w:id="205877174">
              <w:marLeft w:val="0"/>
              <w:marRight w:val="0"/>
              <w:marTop w:val="0"/>
              <w:marBottom w:val="0"/>
              <w:divBdr>
                <w:top w:val="none" w:sz="0" w:space="0" w:color="auto"/>
                <w:left w:val="none" w:sz="0" w:space="0" w:color="auto"/>
                <w:bottom w:val="none" w:sz="0" w:space="0" w:color="auto"/>
                <w:right w:val="none" w:sz="0" w:space="0" w:color="auto"/>
              </w:divBdr>
            </w:div>
            <w:div w:id="304510322">
              <w:marLeft w:val="0"/>
              <w:marRight w:val="0"/>
              <w:marTop w:val="0"/>
              <w:marBottom w:val="0"/>
              <w:divBdr>
                <w:top w:val="none" w:sz="0" w:space="0" w:color="auto"/>
                <w:left w:val="none" w:sz="0" w:space="0" w:color="auto"/>
                <w:bottom w:val="none" w:sz="0" w:space="0" w:color="auto"/>
                <w:right w:val="none" w:sz="0" w:space="0" w:color="auto"/>
              </w:divBdr>
            </w:div>
            <w:div w:id="448857156">
              <w:marLeft w:val="0"/>
              <w:marRight w:val="0"/>
              <w:marTop w:val="0"/>
              <w:marBottom w:val="0"/>
              <w:divBdr>
                <w:top w:val="none" w:sz="0" w:space="0" w:color="auto"/>
                <w:left w:val="none" w:sz="0" w:space="0" w:color="auto"/>
                <w:bottom w:val="none" w:sz="0" w:space="0" w:color="auto"/>
                <w:right w:val="none" w:sz="0" w:space="0" w:color="auto"/>
              </w:divBdr>
            </w:div>
            <w:div w:id="561597084">
              <w:marLeft w:val="0"/>
              <w:marRight w:val="0"/>
              <w:marTop w:val="0"/>
              <w:marBottom w:val="0"/>
              <w:divBdr>
                <w:top w:val="none" w:sz="0" w:space="0" w:color="auto"/>
                <w:left w:val="none" w:sz="0" w:space="0" w:color="auto"/>
                <w:bottom w:val="none" w:sz="0" w:space="0" w:color="auto"/>
                <w:right w:val="none" w:sz="0" w:space="0" w:color="auto"/>
              </w:divBdr>
            </w:div>
            <w:div w:id="728071157">
              <w:marLeft w:val="0"/>
              <w:marRight w:val="0"/>
              <w:marTop w:val="0"/>
              <w:marBottom w:val="0"/>
              <w:divBdr>
                <w:top w:val="none" w:sz="0" w:space="0" w:color="auto"/>
                <w:left w:val="none" w:sz="0" w:space="0" w:color="auto"/>
                <w:bottom w:val="none" w:sz="0" w:space="0" w:color="auto"/>
                <w:right w:val="none" w:sz="0" w:space="0" w:color="auto"/>
              </w:divBdr>
            </w:div>
            <w:div w:id="912008932">
              <w:marLeft w:val="0"/>
              <w:marRight w:val="0"/>
              <w:marTop w:val="0"/>
              <w:marBottom w:val="0"/>
              <w:divBdr>
                <w:top w:val="none" w:sz="0" w:space="0" w:color="auto"/>
                <w:left w:val="none" w:sz="0" w:space="0" w:color="auto"/>
                <w:bottom w:val="none" w:sz="0" w:space="0" w:color="auto"/>
                <w:right w:val="none" w:sz="0" w:space="0" w:color="auto"/>
              </w:divBdr>
            </w:div>
            <w:div w:id="1059286070">
              <w:marLeft w:val="0"/>
              <w:marRight w:val="0"/>
              <w:marTop w:val="0"/>
              <w:marBottom w:val="0"/>
              <w:divBdr>
                <w:top w:val="none" w:sz="0" w:space="0" w:color="auto"/>
                <w:left w:val="none" w:sz="0" w:space="0" w:color="auto"/>
                <w:bottom w:val="none" w:sz="0" w:space="0" w:color="auto"/>
                <w:right w:val="none" w:sz="0" w:space="0" w:color="auto"/>
              </w:divBdr>
            </w:div>
            <w:div w:id="1170291568">
              <w:marLeft w:val="0"/>
              <w:marRight w:val="0"/>
              <w:marTop w:val="0"/>
              <w:marBottom w:val="0"/>
              <w:divBdr>
                <w:top w:val="none" w:sz="0" w:space="0" w:color="auto"/>
                <w:left w:val="none" w:sz="0" w:space="0" w:color="auto"/>
                <w:bottom w:val="none" w:sz="0" w:space="0" w:color="auto"/>
                <w:right w:val="none" w:sz="0" w:space="0" w:color="auto"/>
              </w:divBdr>
            </w:div>
            <w:div w:id="1185754809">
              <w:marLeft w:val="0"/>
              <w:marRight w:val="0"/>
              <w:marTop w:val="0"/>
              <w:marBottom w:val="0"/>
              <w:divBdr>
                <w:top w:val="none" w:sz="0" w:space="0" w:color="auto"/>
                <w:left w:val="none" w:sz="0" w:space="0" w:color="auto"/>
                <w:bottom w:val="none" w:sz="0" w:space="0" w:color="auto"/>
                <w:right w:val="none" w:sz="0" w:space="0" w:color="auto"/>
              </w:divBdr>
            </w:div>
            <w:div w:id="1312170642">
              <w:marLeft w:val="0"/>
              <w:marRight w:val="0"/>
              <w:marTop w:val="0"/>
              <w:marBottom w:val="0"/>
              <w:divBdr>
                <w:top w:val="none" w:sz="0" w:space="0" w:color="auto"/>
                <w:left w:val="none" w:sz="0" w:space="0" w:color="auto"/>
                <w:bottom w:val="none" w:sz="0" w:space="0" w:color="auto"/>
                <w:right w:val="none" w:sz="0" w:space="0" w:color="auto"/>
              </w:divBdr>
            </w:div>
            <w:div w:id="1322008246">
              <w:marLeft w:val="0"/>
              <w:marRight w:val="0"/>
              <w:marTop w:val="0"/>
              <w:marBottom w:val="0"/>
              <w:divBdr>
                <w:top w:val="none" w:sz="0" w:space="0" w:color="auto"/>
                <w:left w:val="none" w:sz="0" w:space="0" w:color="auto"/>
                <w:bottom w:val="none" w:sz="0" w:space="0" w:color="auto"/>
                <w:right w:val="none" w:sz="0" w:space="0" w:color="auto"/>
              </w:divBdr>
            </w:div>
            <w:div w:id="1376394797">
              <w:marLeft w:val="0"/>
              <w:marRight w:val="0"/>
              <w:marTop w:val="0"/>
              <w:marBottom w:val="0"/>
              <w:divBdr>
                <w:top w:val="none" w:sz="0" w:space="0" w:color="auto"/>
                <w:left w:val="none" w:sz="0" w:space="0" w:color="auto"/>
                <w:bottom w:val="none" w:sz="0" w:space="0" w:color="auto"/>
                <w:right w:val="none" w:sz="0" w:space="0" w:color="auto"/>
              </w:divBdr>
            </w:div>
            <w:div w:id="1415971849">
              <w:marLeft w:val="0"/>
              <w:marRight w:val="0"/>
              <w:marTop w:val="0"/>
              <w:marBottom w:val="0"/>
              <w:divBdr>
                <w:top w:val="none" w:sz="0" w:space="0" w:color="auto"/>
                <w:left w:val="none" w:sz="0" w:space="0" w:color="auto"/>
                <w:bottom w:val="none" w:sz="0" w:space="0" w:color="auto"/>
                <w:right w:val="none" w:sz="0" w:space="0" w:color="auto"/>
              </w:divBdr>
            </w:div>
            <w:div w:id="1876774201">
              <w:marLeft w:val="0"/>
              <w:marRight w:val="0"/>
              <w:marTop w:val="0"/>
              <w:marBottom w:val="0"/>
              <w:divBdr>
                <w:top w:val="none" w:sz="0" w:space="0" w:color="auto"/>
                <w:left w:val="none" w:sz="0" w:space="0" w:color="auto"/>
                <w:bottom w:val="none" w:sz="0" w:space="0" w:color="auto"/>
                <w:right w:val="none" w:sz="0" w:space="0" w:color="auto"/>
              </w:divBdr>
            </w:div>
            <w:div w:id="1976056384">
              <w:marLeft w:val="0"/>
              <w:marRight w:val="0"/>
              <w:marTop w:val="0"/>
              <w:marBottom w:val="0"/>
              <w:divBdr>
                <w:top w:val="none" w:sz="0" w:space="0" w:color="auto"/>
                <w:left w:val="none" w:sz="0" w:space="0" w:color="auto"/>
                <w:bottom w:val="none" w:sz="0" w:space="0" w:color="auto"/>
                <w:right w:val="none" w:sz="0" w:space="0" w:color="auto"/>
              </w:divBdr>
            </w:div>
            <w:div w:id="2132161220">
              <w:marLeft w:val="0"/>
              <w:marRight w:val="0"/>
              <w:marTop w:val="0"/>
              <w:marBottom w:val="0"/>
              <w:divBdr>
                <w:top w:val="none" w:sz="0" w:space="0" w:color="auto"/>
                <w:left w:val="none" w:sz="0" w:space="0" w:color="auto"/>
                <w:bottom w:val="none" w:sz="0" w:space="0" w:color="auto"/>
                <w:right w:val="none" w:sz="0" w:space="0" w:color="auto"/>
              </w:divBdr>
            </w:div>
          </w:divsChild>
        </w:div>
        <w:div w:id="1477406431">
          <w:marLeft w:val="0"/>
          <w:marRight w:val="0"/>
          <w:marTop w:val="0"/>
          <w:marBottom w:val="0"/>
          <w:divBdr>
            <w:top w:val="none" w:sz="0" w:space="0" w:color="auto"/>
            <w:left w:val="none" w:sz="0" w:space="0" w:color="auto"/>
            <w:bottom w:val="none" w:sz="0" w:space="0" w:color="auto"/>
            <w:right w:val="none" w:sz="0" w:space="0" w:color="auto"/>
          </w:divBdr>
          <w:divsChild>
            <w:div w:id="2111004801">
              <w:marLeft w:val="0"/>
              <w:marRight w:val="0"/>
              <w:marTop w:val="0"/>
              <w:marBottom w:val="0"/>
              <w:divBdr>
                <w:top w:val="none" w:sz="0" w:space="0" w:color="auto"/>
                <w:left w:val="none" w:sz="0" w:space="0" w:color="auto"/>
                <w:bottom w:val="none" w:sz="0" w:space="0" w:color="auto"/>
                <w:right w:val="none" w:sz="0" w:space="0" w:color="auto"/>
              </w:divBdr>
            </w:div>
          </w:divsChild>
        </w:div>
        <w:div w:id="1503352526">
          <w:marLeft w:val="0"/>
          <w:marRight w:val="0"/>
          <w:marTop w:val="0"/>
          <w:marBottom w:val="0"/>
          <w:divBdr>
            <w:top w:val="none" w:sz="0" w:space="0" w:color="auto"/>
            <w:left w:val="none" w:sz="0" w:space="0" w:color="auto"/>
            <w:bottom w:val="none" w:sz="0" w:space="0" w:color="auto"/>
            <w:right w:val="none" w:sz="0" w:space="0" w:color="auto"/>
          </w:divBdr>
          <w:divsChild>
            <w:div w:id="1381438581">
              <w:marLeft w:val="0"/>
              <w:marRight w:val="0"/>
              <w:marTop w:val="0"/>
              <w:marBottom w:val="0"/>
              <w:divBdr>
                <w:top w:val="none" w:sz="0" w:space="0" w:color="auto"/>
                <w:left w:val="none" w:sz="0" w:space="0" w:color="auto"/>
                <w:bottom w:val="none" w:sz="0" w:space="0" w:color="auto"/>
                <w:right w:val="none" w:sz="0" w:space="0" w:color="auto"/>
              </w:divBdr>
            </w:div>
          </w:divsChild>
        </w:div>
        <w:div w:id="1536960339">
          <w:marLeft w:val="0"/>
          <w:marRight w:val="0"/>
          <w:marTop w:val="0"/>
          <w:marBottom w:val="0"/>
          <w:divBdr>
            <w:top w:val="none" w:sz="0" w:space="0" w:color="auto"/>
            <w:left w:val="none" w:sz="0" w:space="0" w:color="auto"/>
            <w:bottom w:val="none" w:sz="0" w:space="0" w:color="auto"/>
            <w:right w:val="none" w:sz="0" w:space="0" w:color="auto"/>
          </w:divBdr>
          <w:divsChild>
            <w:div w:id="1351030327">
              <w:marLeft w:val="0"/>
              <w:marRight w:val="0"/>
              <w:marTop w:val="0"/>
              <w:marBottom w:val="0"/>
              <w:divBdr>
                <w:top w:val="none" w:sz="0" w:space="0" w:color="auto"/>
                <w:left w:val="none" w:sz="0" w:space="0" w:color="auto"/>
                <w:bottom w:val="none" w:sz="0" w:space="0" w:color="auto"/>
                <w:right w:val="none" w:sz="0" w:space="0" w:color="auto"/>
              </w:divBdr>
            </w:div>
          </w:divsChild>
        </w:div>
        <w:div w:id="1876845330">
          <w:marLeft w:val="0"/>
          <w:marRight w:val="0"/>
          <w:marTop w:val="0"/>
          <w:marBottom w:val="0"/>
          <w:divBdr>
            <w:top w:val="none" w:sz="0" w:space="0" w:color="auto"/>
            <w:left w:val="none" w:sz="0" w:space="0" w:color="auto"/>
            <w:bottom w:val="none" w:sz="0" w:space="0" w:color="auto"/>
            <w:right w:val="none" w:sz="0" w:space="0" w:color="auto"/>
          </w:divBdr>
          <w:divsChild>
            <w:div w:id="1633173004">
              <w:marLeft w:val="0"/>
              <w:marRight w:val="0"/>
              <w:marTop w:val="0"/>
              <w:marBottom w:val="0"/>
              <w:divBdr>
                <w:top w:val="none" w:sz="0" w:space="0" w:color="auto"/>
                <w:left w:val="none" w:sz="0" w:space="0" w:color="auto"/>
                <w:bottom w:val="none" w:sz="0" w:space="0" w:color="auto"/>
                <w:right w:val="none" w:sz="0" w:space="0" w:color="auto"/>
              </w:divBdr>
            </w:div>
          </w:divsChild>
        </w:div>
        <w:div w:id="1984499533">
          <w:marLeft w:val="0"/>
          <w:marRight w:val="0"/>
          <w:marTop w:val="0"/>
          <w:marBottom w:val="0"/>
          <w:divBdr>
            <w:top w:val="none" w:sz="0" w:space="0" w:color="auto"/>
            <w:left w:val="none" w:sz="0" w:space="0" w:color="auto"/>
            <w:bottom w:val="none" w:sz="0" w:space="0" w:color="auto"/>
            <w:right w:val="none" w:sz="0" w:space="0" w:color="auto"/>
          </w:divBdr>
          <w:divsChild>
            <w:div w:id="1445728884">
              <w:marLeft w:val="0"/>
              <w:marRight w:val="0"/>
              <w:marTop w:val="0"/>
              <w:marBottom w:val="0"/>
              <w:divBdr>
                <w:top w:val="none" w:sz="0" w:space="0" w:color="auto"/>
                <w:left w:val="none" w:sz="0" w:space="0" w:color="auto"/>
                <w:bottom w:val="none" w:sz="0" w:space="0" w:color="auto"/>
                <w:right w:val="none" w:sz="0" w:space="0" w:color="auto"/>
              </w:divBdr>
            </w:div>
          </w:divsChild>
        </w:div>
        <w:div w:id="2044087210">
          <w:marLeft w:val="0"/>
          <w:marRight w:val="0"/>
          <w:marTop w:val="0"/>
          <w:marBottom w:val="0"/>
          <w:divBdr>
            <w:top w:val="none" w:sz="0" w:space="0" w:color="auto"/>
            <w:left w:val="none" w:sz="0" w:space="0" w:color="auto"/>
            <w:bottom w:val="none" w:sz="0" w:space="0" w:color="auto"/>
            <w:right w:val="none" w:sz="0" w:space="0" w:color="auto"/>
          </w:divBdr>
          <w:divsChild>
            <w:div w:id="156567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19458408">
      <w:bodyDiv w:val="1"/>
      <w:marLeft w:val="0"/>
      <w:marRight w:val="0"/>
      <w:marTop w:val="0"/>
      <w:marBottom w:val="0"/>
      <w:divBdr>
        <w:top w:val="none" w:sz="0" w:space="0" w:color="auto"/>
        <w:left w:val="none" w:sz="0" w:space="0" w:color="auto"/>
        <w:bottom w:val="none" w:sz="0" w:space="0" w:color="auto"/>
        <w:right w:val="none" w:sz="0" w:space="0" w:color="auto"/>
      </w:divBdr>
    </w:div>
    <w:div w:id="657734581">
      <w:bodyDiv w:val="1"/>
      <w:marLeft w:val="0"/>
      <w:marRight w:val="0"/>
      <w:marTop w:val="0"/>
      <w:marBottom w:val="0"/>
      <w:divBdr>
        <w:top w:val="none" w:sz="0" w:space="0" w:color="auto"/>
        <w:left w:val="none" w:sz="0" w:space="0" w:color="auto"/>
        <w:bottom w:val="none" w:sz="0" w:space="0" w:color="auto"/>
        <w:right w:val="none" w:sz="0" w:space="0" w:color="auto"/>
      </w:divBdr>
    </w:div>
    <w:div w:id="816143092">
      <w:bodyDiv w:val="1"/>
      <w:marLeft w:val="0"/>
      <w:marRight w:val="0"/>
      <w:marTop w:val="0"/>
      <w:marBottom w:val="0"/>
      <w:divBdr>
        <w:top w:val="none" w:sz="0" w:space="0" w:color="auto"/>
        <w:left w:val="none" w:sz="0" w:space="0" w:color="auto"/>
        <w:bottom w:val="none" w:sz="0" w:space="0" w:color="auto"/>
        <w:right w:val="none" w:sz="0" w:space="0" w:color="auto"/>
      </w:divBdr>
    </w:div>
    <w:div w:id="84516726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61237342">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94895563">
      <w:bodyDiv w:val="1"/>
      <w:marLeft w:val="0"/>
      <w:marRight w:val="0"/>
      <w:marTop w:val="0"/>
      <w:marBottom w:val="0"/>
      <w:divBdr>
        <w:top w:val="none" w:sz="0" w:space="0" w:color="auto"/>
        <w:left w:val="none" w:sz="0" w:space="0" w:color="auto"/>
        <w:bottom w:val="none" w:sz="0" w:space="0" w:color="auto"/>
        <w:right w:val="none" w:sz="0" w:space="0" w:color="auto"/>
      </w:divBdr>
    </w:div>
    <w:div w:id="894971414">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45190674">
      <w:bodyDiv w:val="1"/>
      <w:marLeft w:val="0"/>
      <w:marRight w:val="0"/>
      <w:marTop w:val="0"/>
      <w:marBottom w:val="0"/>
      <w:divBdr>
        <w:top w:val="none" w:sz="0" w:space="0" w:color="auto"/>
        <w:left w:val="none" w:sz="0" w:space="0" w:color="auto"/>
        <w:bottom w:val="none" w:sz="0" w:space="0" w:color="auto"/>
        <w:right w:val="none" w:sz="0" w:space="0" w:color="auto"/>
      </w:divBdr>
    </w:div>
    <w:div w:id="1252397723">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43451071">
      <w:bodyDiv w:val="1"/>
      <w:marLeft w:val="0"/>
      <w:marRight w:val="0"/>
      <w:marTop w:val="0"/>
      <w:marBottom w:val="0"/>
      <w:divBdr>
        <w:top w:val="none" w:sz="0" w:space="0" w:color="auto"/>
        <w:left w:val="none" w:sz="0" w:space="0" w:color="auto"/>
        <w:bottom w:val="none" w:sz="0" w:space="0" w:color="auto"/>
        <w:right w:val="none" w:sz="0" w:space="0" w:color="auto"/>
      </w:divBdr>
    </w:div>
    <w:div w:id="146966239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26213853">
      <w:bodyDiv w:val="1"/>
      <w:marLeft w:val="0"/>
      <w:marRight w:val="0"/>
      <w:marTop w:val="0"/>
      <w:marBottom w:val="0"/>
      <w:divBdr>
        <w:top w:val="none" w:sz="0" w:space="0" w:color="auto"/>
        <w:left w:val="none" w:sz="0" w:space="0" w:color="auto"/>
        <w:bottom w:val="none" w:sz="0" w:space="0" w:color="auto"/>
        <w:right w:val="none" w:sz="0" w:space="0" w:color="auto"/>
      </w:divBdr>
    </w:div>
    <w:div w:id="1604143422">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07237287">
      <w:bodyDiv w:val="1"/>
      <w:marLeft w:val="0"/>
      <w:marRight w:val="0"/>
      <w:marTop w:val="0"/>
      <w:marBottom w:val="0"/>
      <w:divBdr>
        <w:top w:val="none" w:sz="0" w:space="0" w:color="auto"/>
        <w:left w:val="none" w:sz="0" w:space="0" w:color="auto"/>
        <w:bottom w:val="none" w:sz="0" w:space="0" w:color="auto"/>
        <w:right w:val="none" w:sz="0" w:space="0" w:color="auto"/>
      </w:divBdr>
    </w:div>
    <w:div w:id="191693206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yperlink" Target="javascript:void(0);"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health.vic.gov.au/funding-and-reporting-aod-services/annual-changes" TargetMode="External"/><Relationship Id="rId25" Type="http://schemas.openxmlformats.org/officeDocument/2006/relationships/hyperlink" Target="http://abs.gov.au/ausstats/abs@.nsf/latestProducts/1200.0.55.012Media%20Release12016" TargetMode="External"/><Relationship Id="rId33" Type="http://schemas.openxmlformats.org/officeDocument/2006/relationships/image" Target="media/image3.png"/><Relationship Id="rId38"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mailto:vadc_data@health.vic.gov.au" TargetMode="External"/><Relationship Id="rId20" Type="http://schemas.openxmlformats.org/officeDocument/2006/relationships/footer" Target="footer4.xml"/><Relationship Id="rId29"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javascript:void(0);" TargetMode="External"/><Relationship Id="rId32" Type="http://schemas.openxmlformats.org/officeDocument/2006/relationships/hyperlink" Target="http://apps.who.int/classifications/icd10/browse/2016/en" TargetMode="External"/><Relationship Id="rId37" Type="http://schemas.openxmlformats.org/officeDocument/2006/relationships/footer" Target="footer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javascript:void(0);" TargetMode="External"/><Relationship Id="rId28" Type="http://schemas.openxmlformats.org/officeDocument/2006/relationships/hyperlink" Target="https://dhhs.authenticated.modelpedia.com.au/PublishedWebsite/ItemDetail.aspx?ConfigurationId=26040&amp;RootConfigurationId=18&amp;ModelId=5B8A8481-0259-4FA0-B803-01E7B307A6CD&amp;ItemId=A8F8E1A1-E54A-4600-8BDC-D798813D0EEA&amp;Target=ctl00_ctl03_CenterTopPane&amp;Theme=25&amp;Version=3.0.6.22_1&amp;IsLatest=Final" TargetMode="External"/><Relationship Id="rId36" Type="http://schemas.openxmlformats.org/officeDocument/2006/relationships/footer" Target="footer5.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yperlink" Target="https://apps.who.int/iris/bitstream/10665/67205/1/WHO_MSD_MSB_01.6a.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mailto:VADC_data@health.vic.gov.au" TargetMode="External"/><Relationship Id="rId27" Type="http://schemas.openxmlformats.org/officeDocument/2006/relationships/hyperlink" Target="https://www.ag.gov.au/rights-and-protections/human-rights-and-anti-discrimination/australian-government-guidelines-recognition-sex-and-gender" TargetMode="External"/><Relationship Id="rId30" Type="http://schemas.openxmlformats.org/officeDocument/2006/relationships/hyperlink" Target="https://www.abs.gov.au/statistics/standards/standard-sex-gender-variations-sex-characteristics-and-sexual-orientation-variables/latest-release" TargetMode="External"/><Relationship Id="rId35" Type="http://schemas.openxmlformats.org/officeDocument/2006/relationships/header" Target="header8.xml"/></Relationships>
</file>

<file path=word/_rels/footer5.xml.rels><?xml version="1.0" encoding="UTF-8" standalone="yes"?>
<Relationships xmlns="http://schemas.openxmlformats.org/package/2006/relationships"><Relationship Id="rId1" Type="http://schemas.openxmlformats.org/officeDocument/2006/relationships/image" Target="media/image5.png"/></Relationships>
</file>

<file path=word/_rels/footer6.xml.rels><?xml version="1.0" encoding="UTF-8" standalone="yes"?>
<Relationships xmlns="http://schemas.openxmlformats.org/package/2006/relationships"><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2F992-61D7-934E-AD71-B4922D348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5805</Words>
  <Characters>33091</Characters>
  <Application>Microsoft Office Word</Application>
  <DocSecurity>2</DocSecurity>
  <Lines>275</Lines>
  <Paragraphs>77</Paragraphs>
  <ScaleCrop>false</ScaleCrop>
  <HeadingPairs>
    <vt:vector size="2" baseType="variant">
      <vt:variant>
        <vt:lpstr>Title</vt:lpstr>
      </vt:variant>
      <vt:variant>
        <vt:i4>1</vt:i4>
      </vt:variant>
    </vt:vector>
  </HeadingPairs>
  <TitlesOfParts>
    <vt:vector size="1" baseType="lpstr">
      <vt:lpstr>Proposals for revisions to VADC for 2023-24</vt:lpstr>
    </vt:vector>
  </TitlesOfParts>
  <Manager/>
  <Company/>
  <LinksUpToDate>false</LinksUpToDate>
  <CharactersWithSpaces>38819</CharactersWithSpaces>
  <SharedDoc>false</SharedDoc>
  <HyperlinkBase/>
  <HLinks>
    <vt:vector size="126" baseType="variant">
      <vt:variant>
        <vt:i4>6619168</vt:i4>
      </vt:variant>
      <vt:variant>
        <vt:i4>117</vt:i4>
      </vt:variant>
      <vt:variant>
        <vt:i4>0</vt:i4>
      </vt:variant>
      <vt:variant>
        <vt:i4>5</vt:i4>
      </vt:variant>
      <vt:variant>
        <vt:lpwstr>https://www.medicalboard.gov.au/Registration/Types.aspx</vt:lpwstr>
      </vt:variant>
      <vt:variant>
        <vt:lpwstr/>
      </vt:variant>
      <vt:variant>
        <vt:i4>3997808</vt:i4>
      </vt:variant>
      <vt:variant>
        <vt:i4>114</vt:i4>
      </vt:variant>
      <vt:variant>
        <vt:i4>0</vt:i4>
      </vt:variant>
      <vt:variant>
        <vt:i4>5</vt:i4>
      </vt:variant>
      <vt:variant>
        <vt:lpwstr>https://www.health.vic.gov.au/data-reporting/annual-changes</vt:lpwstr>
      </vt:variant>
      <vt:variant>
        <vt:lpwstr/>
      </vt:variant>
      <vt:variant>
        <vt:i4>1179699</vt:i4>
      </vt:variant>
      <vt:variant>
        <vt:i4>107</vt:i4>
      </vt:variant>
      <vt:variant>
        <vt:i4>0</vt:i4>
      </vt:variant>
      <vt:variant>
        <vt:i4>5</vt:i4>
      </vt:variant>
      <vt:variant>
        <vt:lpwstr/>
      </vt:variant>
      <vt:variant>
        <vt:lpwstr>_Toc115701728</vt:lpwstr>
      </vt:variant>
      <vt:variant>
        <vt:i4>1179699</vt:i4>
      </vt:variant>
      <vt:variant>
        <vt:i4>101</vt:i4>
      </vt:variant>
      <vt:variant>
        <vt:i4>0</vt:i4>
      </vt:variant>
      <vt:variant>
        <vt:i4>5</vt:i4>
      </vt:variant>
      <vt:variant>
        <vt:lpwstr/>
      </vt:variant>
      <vt:variant>
        <vt:lpwstr>_Toc115701727</vt:lpwstr>
      </vt:variant>
      <vt:variant>
        <vt:i4>1179699</vt:i4>
      </vt:variant>
      <vt:variant>
        <vt:i4>95</vt:i4>
      </vt:variant>
      <vt:variant>
        <vt:i4>0</vt:i4>
      </vt:variant>
      <vt:variant>
        <vt:i4>5</vt:i4>
      </vt:variant>
      <vt:variant>
        <vt:lpwstr/>
      </vt:variant>
      <vt:variant>
        <vt:lpwstr>_Toc115701726</vt:lpwstr>
      </vt:variant>
      <vt:variant>
        <vt:i4>1179699</vt:i4>
      </vt:variant>
      <vt:variant>
        <vt:i4>89</vt:i4>
      </vt:variant>
      <vt:variant>
        <vt:i4>0</vt:i4>
      </vt:variant>
      <vt:variant>
        <vt:i4>5</vt:i4>
      </vt:variant>
      <vt:variant>
        <vt:lpwstr/>
      </vt:variant>
      <vt:variant>
        <vt:lpwstr>_Toc115701725</vt:lpwstr>
      </vt:variant>
      <vt:variant>
        <vt:i4>1179699</vt:i4>
      </vt:variant>
      <vt:variant>
        <vt:i4>83</vt:i4>
      </vt:variant>
      <vt:variant>
        <vt:i4>0</vt:i4>
      </vt:variant>
      <vt:variant>
        <vt:i4>5</vt:i4>
      </vt:variant>
      <vt:variant>
        <vt:lpwstr/>
      </vt:variant>
      <vt:variant>
        <vt:lpwstr>_Toc115701724</vt:lpwstr>
      </vt:variant>
      <vt:variant>
        <vt:i4>1179699</vt:i4>
      </vt:variant>
      <vt:variant>
        <vt:i4>77</vt:i4>
      </vt:variant>
      <vt:variant>
        <vt:i4>0</vt:i4>
      </vt:variant>
      <vt:variant>
        <vt:i4>5</vt:i4>
      </vt:variant>
      <vt:variant>
        <vt:lpwstr/>
      </vt:variant>
      <vt:variant>
        <vt:lpwstr>_Toc115701723</vt:lpwstr>
      </vt:variant>
      <vt:variant>
        <vt:i4>1179699</vt:i4>
      </vt:variant>
      <vt:variant>
        <vt:i4>71</vt:i4>
      </vt:variant>
      <vt:variant>
        <vt:i4>0</vt:i4>
      </vt:variant>
      <vt:variant>
        <vt:i4>5</vt:i4>
      </vt:variant>
      <vt:variant>
        <vt:lpwstr/>
      </vt:variant>
      <vt:variant>
        <vt:lpwstr>_Toc115701722</vt:lpwstr>
      </vt:variant>
      <vt:variant>
        <vt:i4>1179699</vt:i4>
      </vt:variant>
      <vt:variant>
        <vt:i4>65</vt:i4>
      </vt:variant>
      <vt:variant>
        <vt:i4>0</vt:i4>
      </vt:variant>
      <vt:variant>
        <vt:i4>5</vt:i4>
      </vt:variant>
      <vt:variant>
        <vt:lpwstr/>
      </vt:variant>
      <vt:variant>
        <vt:lpwstr>_Toc115701721</vt:lpwstr>
      </vt:variant>
      <vt:variant>
        <vt:i4>1179699</vt:i4>
      </vt:variant>
      <vt:variant>
        <vt:i4>59</vt:i4>
      </vt:variant>
      <vt:variant>
        <vt:i4>0</vt:i4>
      </vt:variant>
      <vt:variant>
        <vt:i4>5</vt:i4>
      </vt:variant>
      <vt:variant>
        <vt:lpwstr/>
      </vt:variant>
      <vt:variant>
        <vt:lpwstr>_Toc115701720</vt:lpwstr>
      </vt:variant>
      <vt:variant>
        <vt:i4>1114163</vt:i4>
      </vt:variant>
      <vt:variant>
        <vt:i4>53</vt:i4>
      </vt:variant>
      <vt:variant>
        <vt:i4>0</vt:i4>
      </vt:variant>
      <vt:variant>
        <vt:i4>5</vt:i4>
      </vt:variant>
      <vt:variant>
        <vt:lpwstr/>
      </vt:variant>
      <vt:variant>
        <vt:lpwstr>_Toc115701719</vt:lpwstr>
      </vt:variant>
      <vt:variant>
        <vt:i4>1114163</vt:i4>
      </vt:variant>
      <vt:variant>
        <vt:i4>47</vt:i4>
      </vt:variant>
      <vt:variant>
        <vt:i4>0</vt:i4>
      </vt:variant>
      <vt:variant>
        <vt:i4>5</vt:i4>
      </vt:variant>
      <vt:variant>
        <vt:lpwstr/>
      </vt:variant>
      <vt:variant>
        <vt:lpwstr>_Toc115701718</vt:lpwstr>
      </vt:variant>
      <vt:variant>
        <vt:i4>1114163</vt:i4>
      </vt:variant>
      <vt:variant>
        <vt:i4>41</vt:i4>
      </vt:variant>
      <vt:variant>
        <vt:i4>0</vt:i4>
      </vt:variant>
      <vt:variant>
        <vt:i4>5</vt:i4>
      </vt:variant>
      <vt:variant>
        <vt:lpwstr/>
      </vt:variant>
      <vt:variant>
        <vt:lpwstr>_Toc115701717</vt:lpwstr>
      </vt:variant>
      <vt:variant>
        <vt:i4>1114163</vt:i4>
      </vt:variant>
      <vt:variant>
        <vt:i4>35</vt:i4>
      </vt:variant>
      <vt:variant>
        <vt:i4>0</vt:i4>
      </vt:variant>
      <vt:variant>
        <vt:i4>5</vt:i4>
      </vt:variant>
      <vt:variant>
        <vt:lpwstr/>
      </vt:variant>
      <vt:variant>
        <vt:lpwstr>_Toc115701716</vt:lpwstr>
      </vt:variant>
      <vt:variant>
        <vt:i4>1114163</vt:i4>
      </vt:variant>
      <vt:variant>
        <vt:i4>29</vt:i4>
      </vt:variant>
      <vt:variant>
        <vt:i4>0</vt:i4>
      </vt:variant>
      <vt:variant>
        <vt:i4>5</vt:i4>
      </vt:variant>
      <vt:variant>
        <vt:lpwstr/>
      </vt:variant>
      <vt:variant>
        <vt:lpwstr>_Toc115701715</vt:lpwstr>
      </vt:variant>
      <vt:variant>
        <vt:i4>1114163</vt:i4>
      </vt:variant>
      <vt:variant>
        <vt:i4>23</vt:i4>
      </vt:variant>
      <vt:variant>
        <vt:i4>0</vt:i4>
      </vt:variant>
      <vt:variant>
        <vt:i4>5</vt:i4>
      </vt:variant>
      <vt:variant>
        <vt:lpwstr/>
      </vt:variant>
      <vt:variant>
        <vt:lpwstr>_Toc115701714</vt:lpwstr>
      </vt:variant>
      <vt:variant>
        <vt:i4>1114163</vt:i4>
      </vt:variant>
      <vt:variant>
        <vt:i4>17</vt:i4>
      </vt:variant>
      <vt:variant>
        <vt:i4>0</vt:i4>
      </vt:variant>
      <vt:variant>
        <vt:i4>5</vt:i4>
      </vt:variant>
      <vt:variant>
        <vt:lpwstr/>
      </vt:variant>
      <vt:variant>
        <vt:lpwstr>_Toc115701713</vt:lpwstr>
      </vt:variant>
      <vt:variant>
        <vt:i4>1114163</vt:i4>
      </vt:variant>
      <vt:variant>
        <vt:i4>11</vt:i4>
      </vt:variant>
      <vt:variant>
        <vt:i4>0</vt:i4>
      </vt:variant>
      <vt:variant>
        <vt:i4>5</vt:i4>
      </vt:variant>
      <vt:variant>
        <vt:lpwstr/>
      </vt:variant>
      <vt:variant>
        <vt:lpwstr>_Toc115701712</vt:lpwstr>
      </vt:variant>
      <vt:variant>
        <vt:i4>3997808</vt:i4>
      </vt:variant>
      <vt:variant>
        <vt:i4>6</vt:i4>
      </vt:variant>
      <vt:variant>
        <vt:i4>0</vt:i4>
      </vt:variant>
      <vt:variant>
        <vt:i4>5</vt:i4>
      </vt:variant>
      <vt:variant>
        <vt:lpwstr>https://www.health.vic.gov.au/data-reporting/annual-changes</vt:lpwstr>
      </vt:variant>
      <vt:variant>
        <vt:lpwstr/>
      </vt:variant>
      <vt:variant>
        <vt:i4>7077898</vt:i4>
      </vt:variant>
      <vt:variant>
        <vt:i4>3</vt:i4>
      </vt:variant>
      <vt:variant>
        <vt:i4>0</vt:i4>
      </vt:variant>
      <vt:variant>
        <vt:i4>5</vt:i4>
      </vt:variant>
      <vt:variant>
        <vt:lpwstr>mailto:HDSS.Helpdesk@health.vic.gov.au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Proposals for revisions to VADC for 2023-24</dc:title>
  <dc:subject/>
  <dc:creator/>
  <cp:keywords/>
  <cp:lastModifiedBy/>
  <cp:revision>1</cp:revision>
  <dcterms:created xsi:type="dcterms:W3CDTF">2022-10-23T22:55:00Z</dcterms:created>
  <dcterms:modified xsi:type="dcterms:W3CDTF">2022-10-23T22:55:00Z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2022-10-23T22:55:27Z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405da47c-2c71-4da2-9acf-a9457dec7b62</vt:lpwstr>
  </property>
  <property fmtid="{D5CDD505-2E9C-101B-9397-08002B2CF9AE}" pid="8" name="MSIP_Label_43e64453-338c-4f93-8a4d-0039a0a41f2a_ContentBits">
    <vt:lpwstr>2</vt:lpwstr>
  </property>
</Properties>
</file>