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72CC8E93" w:rsidR="003B5733" w:rsidRPr="003B5733" w:rsidRDefault="00903388" w:rsidP="003B5733">
            <w:pPr>
              <w:pStyle w:val="Documenttitle"/>
            </w:pPr>
            <w:r>
              <w:t>Episode of Care and Course of Treatment Derivation Rules</w:t>
            </w:r>
          </w:p>
        </w:tc>
      </w:tr>
      <w:tr w:rsidR="003B5733" w14:paraId="2B0FB168" w14:textId="77777777" w:rsidTr="00B07FF7">
        <w:tc>
          <w:tcPr>
            <w:tcW w:w="10348" w:type="dxa"/>
          </w:tcPr>
          <w:p w14:paraId="6C198BA9" w14:textId="4DB3A7A8" w:rsidR="003B5733" w:rsidRPr="00A1389F" w:rsidRDefault="00903388" w:rsidP="005F44C0">
            <w:pPr>
              <w:pStyle w:val="Documentsubtitle"/>
            </w:pPr>
            <w:r>
              <w:t>2022-23</w:t>
            </w:r>
          </w:p>
        </w:tc>
      </w:tr>
      <w:tr w:rsidR="003B5733" w14:paraId="1D099E71" w14:textId="77777777" w:rsidTr="00B07FF7">
        <w:tc>
          <w:tcPr>
            <w:tcW w:w="10348" w:type="dxa"/>
          </w:tcPr>
          <w:p w14:paraId="59559407" w14:textId="77777777" w:rsidR="003B5733" w:rsidRDefault="00146074" w:rsidP="001E5058">
            <w:pPr>
              <w:pStyle w:val="Bannermarking"/>
            </w:pPr>
            <w:fldSimple w:instr=" FILLIN  &quot;Type the protective marking&quot; \d OFFICIAL \o  \* MERGEFORMAT ">
              <w:r w:rsidR="009F1300">
                <w:t>OFFICIAL</w:t>
              </w:r>
            </w:fldSimple>
          </w:p>
          <w:p w14:paraId="4119EB1F" w14:textId="77777777" w:rsidR="00903388" w:rsidRDefault="00903388" w:rsidP="001E5058">
            <w:pPr>
              <w:pStyle w:val="Bannermarking"/>
            </w:pPr>
          </w:p>
          <w:p w14:paraId="1D43E6F3" w14:textId="77777777" w:rsidR="00903388" w:rsidRDefault="00903388" w:rsidP="001E5058">
            <w:pPr>
              <w:pStyle w:val="Bannermarking"/>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76"/>
              <w:gridCol w:w="1578"/>
              <w:gridCol w:w="2307"/>
              <w:gridCol w:w="2245"/>
            </w:tblGrid>
            <w:tr w:rsidR="00903388" w14:paraId="7C10F5F3" w14:textId="77777777" w:rsidTr="00CE57CB">
              <w:tc>
                <w:tcPr>
                  <w:tcW w:w="9406" w:type="dxa"/>
                  <w:gridSpan w:val="4"/>
                  <w:shd w:val="clear" w:color="auto" w:fill="F2F2F2" w:themeFill="background1" w:themeFillShade="F2"/>
                </w:tcPr>
                <w:p w14:paraId="7AA3E18E" w14:textId="77777777" w:rsidR="00903388" w:rsidRPr="00792B8E" w:rsidRDefault="00903388" w:rsidP="00903388">
                  <w:pPr>
                    <w:pStyle w:val="DHHSbodynospace"/>
                    <w:rPr>
                      <w:rFonts w:cs="Arial"/>
                      <w:b/>
                    </w:rPr>
                  </w:pPr>
                  <w:bookmarkStart w:id="0" w:name="_Hlk14956691"/>
                  <w:r w:rsidRPr="00792B8E">
                    <w:rPr>
                      <w:rFonts w:cs="Arial"/>
                      <w:b/>
                    </w:rPr>
                    <w:t>Version Control</w:t>
                  </w:r>
                </w:p>
              </w:tc>
            </w:tr>
            <w:tr w:rsidR="00903388" w:rsidRPr="00F84725" w14:paraId="5A016528" w14:textId="77777777" w:rsidTr="00CE57CB">
              <w:tc>
                <w:tcPr>
                  <w:tcW w:w="3276" w:type="dxa"/>
                </w:tcPr>
                <w:p w14:paraId="31B864BD" w14:textId="77777777" w:rsidR="00903388" w:rsidRPr="00607140" w:rsidRDefault="00903388" w:rsidP="00903388">
                  <w:pPr>
                    <w:pStyle w:val="DHHSbodynospace"/>
                    <w:rPr>
                      <w:rFonts w:cs="Arial"/>
                    </w:rPr>
                  </w:pPr>
                  <w:r w:rsidRPr="00607140">
                    <w:rPr>
                      <w:rFonts w:cs="Arial"/>
                    </w:rPr>
                    <w:t>Version Number:</w:t>
                  </w:r>
                </w:p>
              </w:tc>
              <w:tc>
                <w:tcPr>
                  <w:tcW w:w="6130" w:type="dxa"/>
                  <w:gridSpan w:val="3"/>
                </w:tcPr>
                <w:p w14:paraId="09FD6B13" w14:textId="77777777" w:rsidR="00903388" w:rsidRPr="00F84725" w:rsidRDefault="00903388" w:rsidP="00903388">
                  <w:pPr>
                    <w:pStyle w:val="DHHSbodynospace"/>
                    <w:rPr>
                      <w:rFonts w:cs="Arial"/>
                    </w:rPr>
                  </w:pPr>
                  <w:r w:rsidRPr="00C94C3C">
                    <w:rPr>
                      <w:rFonts w:cs="Arial"/>
                    </w:rPr>
                    <w:t>202223.</w:t>
                  </w:r>
                  <w:r w:rsidRPr="00F84725">
                    <w:rPr>
                      <w:rFonts w:cs="Arial"/>
                    </w:rPr>
                    <w:t>01.01</w:t>
                  </w:r>
                </w:p>
              </w:tc>
            </w:tr>
            <w:tr w:rsidR="00903388" w:rsidRPr="00F84725" w14:paraId="62C060DE" w14:textId="77777777" w:rsidTr="00CE57CB">
              <w:tc>
                <w:tcPr>
                  <w:tcW w:w="3276" w:type="dxa"/>
                </w:tcPr>
                <w:p w14:paraId="0292A4A6" w14:textId="77777777" w:rsidR="00903388" w:rsidRPr="00F84725" w:rsidRDefault="00903388" w:rsidP="00903388">
                  <w:pPr>
                    <w:pStyle w:val="DHHSbodynospace"/>
                    <w:rPr>
                      <w:rFonts w:cs="Arial"/>
                    </w:rPr>
                  </w:pPr>
                  <w:r w:rsidRPr="00F84725">
                    <w:rPr>
                      <w:rFonts w:cs="Arial"/>
                    </w:rPr>
                    <w:t xml:space="preserve">Financial year </w:t>
                  </w:r>
                </w:p>
              </w:tc>
              <w:tc>
                <w:tcPr>
                  <w:tcW w:w="1578" w:type="dxa"/>
                  <w:shd w:val="clear" w:color="auto" w:fill="auto"/>
                </w:tcPr>
                <w:p w14:paraId="4EC3241C" w14:textId="77777777" w:rsidR="00903388" w:rsidRPr="00F84725" w:rsidRDefault="00903388" w:rsidP="00903388">
                  <w:pPr>
                    <w:pStyle w:val="DHHSbodynospace"/>
                    <w:rPr>
                      <w:rFonts w:cs="Arial"/>
                    </w:rPr>
                  </w:pPr>
                  <w:r w:rsidRPr="00C94C3C">
                    <w:rPr>
                      <w:rFonts w:cs="Arial"/>
                    </w:rPr>
                    <w:t>2022-23</w:t>
                  </w:r>
                </w:p>
              </w:tc>
              <w:tc>
                <w:tcPr>
                  <w:tcW w:w="2307" w:type="dxa"/>
                </w:tcPr>
                <w:p w14:paraId="2F4D1BAB" w14:textId="77777777" w:rsidR="00903388" w:rsidRPr="00F84725" w:rsidRDefault="00903388" w:rsidP="00903388">
                  <w:pPr>
                    <w:pStyle w:val="DHHSbodynospace"/>
                    <w:rPr>
                      <w:rFonts w:cs="Arial"/>
                    </w:rPr>
                  </w:pPr>
                  <w:r w:rsidRPr="00F84725">
                    <w:rPr>
                      <w:rFonts w:cs="Arial"/>
                    </w:rPr>
                    <w:t>Specification version</w:t>
                  </w:r>
                </w:p>
              </w:tc>
              <w:tc>
                <w:tcPr>
                  <w:tcW w:w="2245" w:type="dxa"/>
                </w:tcPr>
                <w:p w14:paraId="3C2B4344" w14:textId="77777777" w:rsidR="00903388" w:rsidRPr="00F84725" w:rsidRDefault="00903388" w:rsidP="00903388">
                  <w:pPr>
                    <w:pStyle w:val="DHHSbodynospace"/>
                    <w:rPr>
                      <w:rFonts w:cs="Arial"/>
                    </w:rPr>
                  </w:pPr>
                  <w:r w:rsidRPr="00F84725">
                    <w:rPr>
                      <w:rFonts w:cs="Arial"/>
                    </w:rPr>
                    <w:t>01</w:t>
                  </w:r>
                </w:p>
              </w:tc>
            </w:tr>
            <w:tr w:rsidR="00903388" w14:paraId="1CF9FC88" w14:textId="77777777" w:rsidTr="00CE57CB">
              <w:tc>
                <w:tcPr>
                  <w:tcW w:w="3276" w:type="dxa"/>
                </w:tcPr>
                <w:p w14:paraId="09510456" w14:textId="77777777" w:rsidR="00903388" w:rsidRPr="00F84725" w:rsidRDefault="00903388" w:rsidP="00903388">
                  <w:pPr>
                    <w:pStyle w:val="DHHSbodynospace"/>
                    <w:rPr>
                      <w:rFonts w:cs="Arial"/>
                    </w:rPr>
                  </w:pPr>
                  <w:r w:rsidRPr="00F84725">
                    <w:rPr>
                      <w:rFonts w:cs="Arial"/>
                    </w:rPr>
                    <w:t>Final document release version</w:t>
                  </w:r>
                </w:p>
              </w:tc>
              <w:tc>
                <w:tcPr>
                  <w:tcW w:w="1578" w:type="dxa"/>
                </w:tcPr>
                <w:p w14:paraId="04200900" w14:textId="77777777" w:rsidR="00903388" w:rsidRPr="00F84725" w:rsidRDefault="00903388" w:rsidP="00903388">
                  <w:pPr>
                    <w:pStyle w:val="DHHSbodynospace"/>
                    <w:rPr>
                      <w:rFonts w:cs="Arial"/>
                    </w:rPr>
                  </w:pPr>
                  <w:r w:rsidRPr="00F84725">
                    <w:rPr>
                      <w:rFonts w:cs="Arial"/>
                    </w:rPr>
                    <w:t>1</w:t>
                  </w:r>
                </w:p>
              </w:tc>
              <w:tc>
                <w:tcPr>
                  <w:tcW w:w="2307" w:type="dxa"/>
                </w:tcPr>
                <w:p w14:paraId="5C05E97D" w14:textId="77777777" w:rsidR="00903388" w:rsidRPr="00F84725" w:rsidRDefault="00903388" w:rsidP="00903388">
                  <w:pPr>
                    <w:pStyle w:val="DHHSbodynospace"/>
                    <w:rPr>
                      <w:rFonts w:cs="Arial"/>
                    </w:rPr>
                  </w:pPr>
                  <w:r w:rsidRPr="00F84725">
                    <w:rPr>
                      <w:rFonts w:cs="Arial"/>
                    </w:rPr>
                    <w:t>Draft document version</w:t>
                  </w:r>
                </w:p>
              </w:tc>
              <w:tc>
                <w:tcPr>
                  <w:tcW w:w="2245" w:type="dxa"/>
                </w:tcPr>
                <w:p w14:paraId="69DB4BDB" w14:textId="77777777" w:rsidR="00903388" w:rsidRPr="00F84725" w:rsidRDefault="00903388" w:rsidP="00903388">
                  <w:pPr>
                    <w:pStyle w:val="DHHSbodynospace"/>
                    <w:rPr>
                      <w:rFonts w:cs="Arial"/>
                    </w:rPr>
                  </w:pPr>
                  <w:r w:rsidRPr="00F84725">
                    <w:rPr>
                      <w:rFonts w:cs="Arial"/>
                    </w:rPr>
                    <w:t>01</w:t>
                  </w:r>
                </w:p>
              </w:tc>
            </w:tr>
            <w:bookmarkEnd w:id="0"/>
          </w:tbl>
          <w:p w14:paraId="7C4D12B2" w14:textId="77777777" w:rsidR="00903388" w:rsidRDefault="00903388" w:rsidP="001E5058">
            <w:pPr>
              <w:pStyle w:val="Bannermarking"/>
            </w:pPr>
          </w:p>
          <w:p w14:paraId="46ADCE43" w14:textId="77777777" w:rsidR="00903388" w:rsidRDefault="00903388" w:rsidP="001E5058">
            <w:pPr>
              <w:pStyle w:val="Bannermarking"/>
            </w:pPr>
          </w:p>
          <w:p w14:paraId="1415A28C" w14:textId="33D327E2" w:rsidR="00903388" w:rsidRPr="001E5058" w:rsidRDefault="00903388" w:rsidP="001E5058">
            <w:pPr>
              <w:pStyle w:val="Bannermarking"/>
            </w:pPr>
          </w:p>
        </w:tc>
      </w:tr>
    </w:tbl>
    <w:p w14:paraId="151016C4" w14:textId="77777777" w:rsidR="00AD784C" w:rsidRPr="00B57329" w:rsidRDefault="00AD784C" w:rsidP="002365B4">
      <w:pPr>
        <w:pStyle w:val="TOCheadingfactsheet"/>
      </w:pPr>
      <w:r w:rsidRPr="00B57329">
        <w:t>Contents</w:t>
      </w:r>
    </w:p>
    <w:p w14:paraId="03332ACB" w14:textId="169F57E8" w:rsidR="00A6337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4503158" w:history="1">
        <w:r w:rsidR="00A63371" w:rsidRPr="001015D0">
          <w:rPr>
            <w:rStyle w:val="Hyperlink"/>
          </w:rPr>
          <w:t>About this document</w:t>
        </w:r>
        <w:r w:rsidR="00A63371">
          <w:rPr>
            <w:webHidden/>
          </w:rPr>
          <w:tab/>
        </w:r>
        <w:r w:rsidR="00A63371">
          <w:rPr>
            <w:webHidden/>
          </w:rPr>
          <w:fldChar w:fldCharType="begin"/>
        </w:r>
        <w:r w:rsidR="00A63371">
          <w:rPr>
            <w:webHidden/>
          </w:rPr>
          <w:instrText xml:space="preserve"> PAGEREF _Toc114503158 \h </w:instrText>
        </w:r>
        <w:r w:rsidR="00A63371">
          <w:rPr>
            <w:webHidden/>
          </w:rPr>
        </w:r>
        <w:r w:rsidR="00A63371">
          <w:rPr>
            <w:webHidden/>
          </w:rPr>
          <w:fldChar w:fldCharType="separate"/>
        </w:r>
        <w:r w:rsidR="00606E87">
          <w:rPr>
            <w:webHidden/>
          </w:rPr>
          <w:t>2</w:t>
        </w:r>
        <w:r w:rsidR="00A63371">
          <w:rPr>
            <w:webHidden/>
          </w:rPr>
          <w:fldChar w:fldCharType="end"/>
        </w:r>
      </w:hyperlink>
    </w:p>
    <w:p w14:paraId="5CFD62A5" w14:textId="6A2FD1BD" w:rsidR="00A63371" w:rsidRDefault="005C2993">
      <w:pPr>
        <w:pStyle w:val="TOC2"/>
        <w:rPr>
          <w:rFonts w:asciiTheme="minorHAnsi" w:eastAsiaTheme="minorEastAsia" w:hAnsiTheme="minorHAnsi" w:cstheme="minorBidi"/>
          <w:sz w:val="22"/>
          <w:szCs w:val="22"/>
          <w:lang w:eastAsia="en-AU"/>
        </w:rPr>
      </w:pPr>
      <w:hyperlink w:anchor="_Toc114503159" w:history="1">
        <w:r w:rsidR="00A63371" w:rsidRPr="001015D0">
          <w:rPr>
            <w:rStyle w:val="Hyperlink"/>
          </w:rPr>
          <w:t>Forensic client definition</w:t>
        </w:r>
        <w:r w:rsidR="00A63371">
          <w:rPr>
            <w:webHidden/>
          </w:rPr>
          <w:tab/>
        </w:r>
        <w:r w:rsidR="00A63371">
          <w:rPr>
            <w:webHidden/>
          </w:rPr>
          <w:fldChar w:fldCharType="begin"/>
        </w:r>
        <w:r w:rsidR="00A63371">
          <w:rPr>
            <w:webHidden/>
          </w:rPr>
          <w:instrText xml:space="preserve"> PAGEREF _Toc114503159 \h </w:instrText>
        </w:r>
        <w:r w:rsidR="00A63371">
          <w:rPr>
            <w:webHidden/>
          </w:rPr>
        </w:r>
        <w:r w:rsidR="00A63371">
          <w:rPr>
            <w:webHidden/>
          </w:rPr>
          <w:fldChar w:fldCharType="separate"/>
        </w:r>
        <w:r w:rsidR="00606E87">
          <w:rPr>
            <w:webHidden/>
          </w:rPr>
          <w:t>2</w:t>
        </w:r>
        <w:r w:rsidR="00A63371">
          <w:rPr>
            <w:webHidden/>
          </w:rPr>
          <w:fldChar w:fldCharType="end"/>
        </w:r>
      </w:hyperlink>
    </w:p>
    <w:p w14:paraId="7FBE36EC" w14:textId="33B3FB4F" w:rsidR="00A63371" w:rsidRDefault="005C2993">
      <w:pPr>
        <w:pStyle w:val="TOC2"/>
        <w:rPr>
          <w:rFonts w:asciiTheme="minorHAnsi" w:eastAsiaTheme="minorEastAsia" w:hAnsiTheme="minorHAnsi" w:cstheme="minorBidi"/>
          <w:sz w:val="22"/>
          <w:szCs w:val="22"/>
          <w:lang w:eastAsia="en-AU"/>
        </w:rPr>
      </w:pPr>
      <w:hyperlink w:anchor="_Toc114503160" w:history="1">
        <w:r w:rsidR="00A63371" w:rsidRPr="001015D0">
          <w:rPr>
            <w:rStyle w:val="Hyperlink"/>
          </w:rPr>
          <w:t>Part 1: Course of Treatment (COT)</w:t>
        </w:r>
        <w:r w:rsidR="00A63371">
          <w:rPr>
            <w:webHidden/>
          </w:rPr>
          <w:tab/>
        </w:r>
        <w:r w:rsidR="00A63371">
          <w:rPr>
            <w:webHidden/>
          </w:rPr>
          <w:fldChar w:fldCharType="begin"/>
        </w:r>
        <w:r w:rsidR="00A63371">
          <w:rPr>
            <w:webHidden/>
          </w:rPr>
          <w:instrText xml:space="preserve"> PAGEREF _Toc114503160 \h </w:instrText>
        </w:r>
        <w:r w:rsidR="00A63371">
          <w:rPr>
            <w:webHidden/>
          </w:rPr>
        </w:r>
        <w:r w:rsidR="00A63371">
          <w:rPr>
            <w:webHidden/>
          </w:rPr>
          <w:fldChar w:fldCharType="separate"/>
        </w:r>
        <w:r w:rsidR="00606E87">
          <w:rPr>
            <w:webHidden/>
          </w:rPr>
          <w:t>4</w:t>
        </w:r>
        <w:r w:rsidR="00A63371">
          <w:rPr>
            <w:webHidden/>
          </w:rPr>
          <w:fldChar w:fldCharType="end"/>
        </w:r>
      </w:hyperlink>
    </w:p>
    <w:p w14:paraId="3F4DEA8E" w14:textId="57FE63A7" w:rsidR="00A63371" w:rsidRDefault="005C2993">
      <w:pPr>
        <w:pStyle w:val="TOC2"/>
        <w:tabs>
          <w:tab w:val="left" w:pos="567"/>
        </w:tabs>
        <w:rPr>
          <w:rFonts w:asciiTheme="minorHAnsi" w:eastAsiaTheme="minorEastAsia" w:hAnsiTheme="minorHAnsi" w:cstheme="minorBidi"/>
          <w:sz w:val="22"/>
          <w:szCs w:val="22"/>
          <w:lang w:eastAsia="en-AU"/>
        </w:rPr>
      </w:pPr>
      <w:hyperlink w:anchor="_Toc114503161" w:history="1">
        <w:r w:rsidR="00A63371" w:rsidRPr="001015D0">
          <w:rPr>
            <w:rStyle w:val="Hyperlink"/>
          </w:rPr>
          <w:t>A.</w:t>
        </w:r>
        <w:r w:rsidR="00A63371">
          <w:rPr>
            <w:rFonts w:asciiTheme="minorHAnsi" w:eastAsiaTheme="minorEastAsia" w:hAnsiTheme="minorHAnsi" w:cstheme="minorBidi"/>
            <w:sz w:val="22"/>
            <w:szCs w:val="22"/>
            <w:lang w:eastAsia="en-AU"/>
          </w:rPr>
          <w:tab/>
        </w:r>
        <w:r w:rsidR="00A63371" w:rsidRPr="001015D0">
          <w:rPr>
            <w:rStyle w:val="Hyperlink"/>
          </w:rPr>
          <w:t>Service events funded using the COT funding unit</w:t>
        </w:r>
        <w:r w:rsidR="00A63371">
          <w:rPr>
            <w:webHidden/>
          </w:rPr>
          <w:tab/>
        </w:r>
        <w:r w:rsidR="00A63371">
          <w:rPr>
            <w:webHidden/>
          </w:rPr>
          <w:fldChar w:fldCharType="begin"/>
        </w:r>
        <w:r w:rsidR="00A63371">
          <w:rPr>
            <w:webHidden/>
          </w:rPr>
          <w:instrText xml:space="preserve"> PAGEREF _Toc114503161 \h </w:instrText>
        </w:r>
        <w:r w:rsidR="00A63371">
          <w:rPr>
            <w:webHidden/>
          </w:rPr>
        </w:r>
        <w:r w:rsidR="00A63371">
          <w:rPr>
            <w:webHidden/>
          </w:rPr>
          <w:fldChar w:fldCharType="separate"/>
        </w:r>
        <w:r w:rsidR="00606E87">
          <w:rPr>
            <w:webHidden/>
          </w:rPr>
          <w:t>4</w:t>
        </w:r>
        <w:r w:rsidR="00A63371">
          <w:rPr>
            <w:webHidden/>
          </w:rPr>
          <w:fldChar w:fldCharType="end"/>
        </w:r>
      </w:hyperlink>
    </w:p>
    <w:p w14:paraId="2B2C15F1" w14:textId="5B87D5CB" w:rsidR="00A63371" w:rsidRDefault="005C2993">
      <w:pPr>
        <w:pStyle w:val="TOC2"/>
        <w:rPr>
          <w:rFonts w:asciiTheme="minorHAnsi" w:eastAsiaTheme="minorEastAsia" w:hAnsiTheme="minorHAnsi" w:cstheme="minorBidi"/>
          <w:sz w:val="22"/>
          <w:szCs w:val="22"/>
          <w:lang w:eastAsia="en-AU"/>
        </w:rPr>
      </w:pPr>
      <w:hyperlink w:anchor="_Toc114503162" w:history="1">
        <w:r w:rsidR="00A63371" w:rsidRPr="001015D0">
          <w:rPr>
            <w:rStyle w:val="Hyperlink"/>
          </w:rPr>
          <w:t>Part 2: Episode of Care (EOC)</w:t>
        </w:r>
        <w:r w:rsidR="00A63371">
          <w:rPr>
            <w:webHidden/>
          </w:rPr>
          <w:tab/>
        </w:r>
        <w:r w:rsidR="00A63371">
          <w:rPr>
            <w:webHidden/>
          </w:rPr>
          <w:fldChar w:fldCharType="begin"/>
        </w:r>
        <w:r w:rsidR="00A63371">
          <w:rPr>
            <w:webHidden/>
          </w:rPr>
          <w:instrText xml:space="preserve"> PAGEREF _Toc114503162 \h </w:instrText>
        </w:r>
        <w:r w:rsidR="00A63371">
          <w:rPr>
            <w:webHidden/>
          </w:rPr>
        </w:r>
        <w:r w:rsidR="00A63371">
          <w:rPr>
            <w:webHidden/>
          </w:rPr>
          <w:fldChar w:fldCharType="separate"/>
        </w:r>
        <w:r w:rsidR="00606E87">
          <w:rPr>
            <w:webHidden/>
          </w:rPr>
          <w:t>4</w:t>
        </w:r>
        <w:r w:rsidR="00A63371">
          <w:rPr>
            <w:webHidden/>
          </w:rPr>
          <w:fldChar w:fldCharType="end"/>
        </w:r>
      </w:hyperlink>
    </w:p>
    <w:p w14:paraId="5552758C" w14:textId="76B5DD86" w:rsidR="00A63371" w:rsidRDefault="005C2993">
      <w:pPr>
        <w:pStyle w:val="TOC2"/>
        <w:tabs>
          <w:tab w:val="left" w:pos="567"/>
        </w:tabs>
        <w:rPr>
          <w:rFonts w:asciiTheme="minorHAnsi" w:eastAsiaTheme="minorEastAsia" w:hAnsiTheme="minorHAnsi" w:cstheme="minorBidi"/>
          <w:sz w:val="22"/>
          <w:szCs w:val="22"/>
          <w:lang w:eastAsia="en-AU"/>
        </w:rPr>
      </w:pPr>
      <w:hyperlink w:anchor="_Toc114503163" w:history="1">
        <w:r w:rsidR="00A63371" w:rsidRPr="001015D0">
          <w:rPr>
            <w:rStyle w:val="Hyperlink"/>
          </w:rPr>
          <w:t>A.</w:t>
        </w:r>
        <w:r w:rsidR="00A63371">
          <w:rPr>
            <w:rFonts w:asciiTheme="minorHAnsi" w:eastAsiaTheme="minorEastAsia" w:hAnsiTheme="minorHAnsi" w:cstheme="minorBidi"/>
            <w:sz w:val="22"/>
            <w:szCs w:val="22"/>
            <w:lang w:eastAsia="en-AU"/>
          </w:rPr>
          <w:tab/>
        </w:r>
        <w:r w:rsidR="00A63371" w:rsidRPr="001015D0">
          <w:rPr>
            <w:rStyle w:val="Hyperlink"/>
          </w:rPr>
          <w:t>Service events funded using EOC funding unit</w:t>
        </w:r>
        <w:r w:rsidR="00A63371">
          <w:rPr>
            <w:webHidden/>
          </w:rPr>
          <w:tab/>
        </w:r>
        <w:r w:rsidR="00A63371">
          <w:rPr>
            <w:webHidden/>
          </w:rPr>
          <w:fldChar w:fldCharType="begin"/>
        </w:r>
        <w:r w:rsidR="00A63371">
          <w:rPr>
            <w:webHidden/>
          </w:rPr>
          <w:instrText xml:space="preserve"> PAGEREF _Toc114503163 \h </w:instrText>
        </w:r>
        <w:r w:rsidR="00A63371">
          <w:rPr>
            <w:webHidden/>
          </w:rPr>
        </w:r>
        <w:r w:rsidR="00A63371">
          <w:rPr>
            <w:webHidden/>
          </w:rPr>
          <w:fldChar w:fldCharType="separate"/>
        </w:r>
        <w:r w:rsidR="00606E87">
          <w:rPr>
            <w:webHidden/>
          </w:rPr>
          <w:t>4</w:t>
        </w:r>
        <w:r w:rsidR="00A63371">
          <w:rPr>
            <w:webHidden/>
          </w:rPr>
          <w:fldChar w:fldCharType="end"/>
        </w:r>
      </w:hyperlink>
    </w:p>
    <w:p w14:paraId="57746223" w14:textId="39DC8755" w:rsidR="00A63371" w:rsidRDefault="005C2993">
      <w:pPr>
        <w:pStyle w:val="TOC2"/>
        <w:tabs>
          <w:tab w:val="left" w:pos="567"/>
        </w:tabs>
        <w:rPr>
          <w:rFonts w:asciiTheme="minorHAnsi" w:eastAsiaTheme="minorEastAsia" w:hAnsiTheme="minorHAnsi" w:cstheme="minorBidi"/>
          <w:sz w:val="22"/>
          <w:szCs w:val="22"/>
          <w:lang w:eastAsia="en-AU"/>
        </w:rPr>
      </w:pPr>
      <w:hyperlink w:anchor="_Toc114503164" w:history="1">
        <w:r w:rsidR="00A63371" w:rsidRPr="001015D0">
          <w:rPr>
            <w:rStyle w:val="Hyperlink"/>
          </w:rPr>
          <w:t>B.</w:t>
        </w:r>
        <w:r w:rsidR="00A63371">
          <w:rPr>
            <w:rFonts w:asciiTheme="minorHAnsi" w:eastAsiaTheme="minorEastAsia" w:hAnsiTheme="minorHAnsi" w:cstheme="minorBidi"/>
            <w:sz w:val="22"/>
            <w:szCs w:val="22"/>
            <w:lang w:eastAsia="en-AU"/>
          </w:rPr>
          <w:tab/>
        </w:r>
        <w:r w:rsidR="00A63371" w:rsidRPr="001015D0">
          <w:rPr>
            <w:rStyle w:val="Hyperlink"/>
          </w:rPr>
          <w:t>Significant goal achieved criteria for EOC funding unit</w:t>
        </w:r>
        <w:r w:rsidR="00A63371">
          <w:rPr>
            <w:webHidden/>
          </w:rPr>
          <w:tab/>
        </w:r>
        <w:r w:rsidR="00A63371">
          <w:rPr>
            <w:webHidden/>
          </w:rPr>
          <w:fldChar w:fldCharType="begin"/>
        </w:r>
        <w:r w:rsidR="00A63371">
          <w:rPr>
            <w:webHidden/>
          </w:rPr>
          <w:instrText xml:space="preserve"> PAGEREF _Toc114503164 \h </w:instrText>
        </w:r>
        <w:r w:rsidR="00A63371">
          <w:rPr>
            <w:webHidden/>
          </w:rPr>
        </w:r>
        <w:r w:rsidR="00A63371">
          <w:rPr>
            <w:webHidden/>
          </w:rPr>
          <w:fldChar w:fldCharType="separate"/>
        </w:r>
        <w:r w:rsidR="00606E87">
          <w:rPr>
            <w:webHidden/>
          </w:rPr>
          <w:t>5</w:t>
        </w:r>
        <w:r w:rsidR="00A63371">
          <w:rPr>
            <w:webHidden/>
          </w:rPr>
          <w:fldChar w:fldCharType="end"/>
        </w:r>
      </w:hyperlink>
    </w:p>
    <w:p w14:paraId="26E5B03C" w14:textId="37B0F432" w:rsidR="00A63371" w:rsidRDefault="005C2993">
      <w:pPr>
        <w:pStyle w:val="TOC2"/>
        <w:tabs>
          <w:tab w:val="left" w:pos="567"/>
        </w:tabs>
        <w:rPr>
          <w:rFonts w:asciiTheme="minorHAnsi" w:eastAsiaTheme="minorEastAsia" w:hAnsiTheme="minorHAnsi" w:cstheme="minorBidi"/>
          <w:sz w:val="22"/>
          <w:szCs w:val="22"/>
          <w:lang w:eastAsia="en-AU"/>
        </w:rPr>
      </w:pPr>
      <w:hyperlink w:anchor="_Toc114503165" w:history="1">
        <w:r w:rsidR="00A63371" w:rsidRPr="001015D0">
          <w:rPr>
            <w:rStyle w:val="Hyperlink"/>
          </w:rPr>
          <w:t>C.</w:t>
        </w:r>
        <w:r w:rsidR="00A63371">
          <w:rPr>
            <w:rFonts w:asciiTheme="minorHAnsi" w:eastAsiaTheme="minorEastAsia" w:hAnsiTheme="minorHAnsi" w:cstheme="minorBidi"/>
            <w:sz w:val="22"/>
            <w:szCs w:val="22"/>
            <w:lang w:eastAsia="en-AU"/>
          </w:rPr>
          <w:tab/>
        </w:r>
        <w:r w:rsidR="00A63371" w:rsidRPr="001015D0">
          <w:rPr>
            <w:rStyle w:val="Hyperlink"/>
          </w:rPr>
          <w:t>Certain youth service events funded using EOC</w:t>
        </w:r>
        <w:r w:rsidR="00A63371">
          <w:rPr>
            <w:webHidden/>
          </w:rPr>
          <w:tab/>
        </w:r>
        <w:r w:rsidR="00A63371">
          <w:rPr>
            <w:webHidden/>
          </w:rPr>
          <w:fldChar w:fldCharType="begin"/>
        </w:r>
        <w:r w:rsidR="00A63371">
          <w:rPr>
            <w:webHidden/>
          </w:rPr>
          <w:instrText xml:space="preserve"> PAGEREF _Toc114503165 \h </w:instrText>
        </w:r>
        <w:r w:rsidR="00A63371">
          <w:rPr>
            <w:webHidden/>
          </w:rPr>
        </w:r>
        <w:r w:rsidR="00A63371">
          <w:rPr>
            <w:webHidden/>
          </w:rPr>
          <w:fldChar w:fldCharType="separate"/>
        </w:r>
        <w:r w:rsidR="00606E87">
          <w:rPr>
            <w:webHidden/>
          </w:rPr>
          <w:t>5</w:t>
        </w:r>
        <w:r w:rsidR="00A63371">
          <w:rPr>
            <w:webHidden/>
          </w:rPr>
          <w:fldChar w:fldCharType="end"/>
        </w:r>
      </w:hyperlink>
    </w:p>
    <w:p w14:paraId="54A6A744" w14:textId="60246914" w:rsidR="00A63371" w:rsidRDefault="005C2993">
      <w:pPr>
        <w:pStyle w:val="TOC2"/>
        <w:tabs>
          <w:tab w:val="left" w:pos="567"/>
        </w:tabs>
        <w:rPr>
          <w:rFonts w:asciiTheme="minorHAnsi" w:eastAsiaTheme="minorEastAsia" w:hAnsiTheme="minorHAnsi" w:cstheme="minorBidi"/>
          <w:sz w:val="22"/>
          <w:szCs w:val="22"/>
          <w:lang w:eastAsia="en-AU"/>
        </w:rPr>
      </w:pPr>
      <w:hyperlink w:anchor="_Toc114503166" w:history="1">
        <w:r w:rsidR="00A63371" w:rsidRPr="001015D0">
          <w:rPr>
            <w:rStyle w:val="Hyperlink"/>
          </w:rPr>
          <w:t>D.</w:t>
        </w:r>
        <w:r w:rsidR="00A63371">
          <w:rPr>
            <w:rFonts w:asciiTheme="minorHAnsi" w:eastAsiaTheme="minorEastAsia" w:hAnsiTheme="minorHAnsi" w:cstheme="minorBidi"/>
            <w:sz w:val="22"/>
            <w:szCs w:val="22"/>
            <w:lang w:eastAsia="en-AU"/>
          </w:rPr>
          <w:tab/>
        </w:r>
        <w:r w:rsidR="00A63371" w:rsidRPr="001015D0">
          <w:rPr>
            <w:rStyle w:val="Hyperlink"/>
          </w:rPr>
          <w:t>Note on reporting requirements for forensic EOC activity</w:t>
        </w:r>
        <w:r w:rsidR="00A63371">
          <w:rPr>
            <w:webHidden/>
          </w:rPr>
          <w:tab/>
        </w:r>
        <w:r w:rsidR="00A63371">
          <w:rPr>
            <w:webHidden/>
          </w:rPr>
          <w:fldChar w:fldCharType="begin"/>
        </w:r>
        <w:r w:rsidR="00A63371">
          <w:rPr>
            <w:webHidden/>
          </w:rPr>
          <w:instrText xml:space="preserve"> PAGEREF _Toc114503166 \h </w:instrText>
        </w:r>
        <w:r w:rsidR="00A63371">
          <w:rPr>
            <w:webHidden/>
          </w:rPr>
        </w:r>
        <w:r w:rsidR="00A63371">
          <w:rPr>
            <w:webHidden/>
          </w:rPr>
          <w:fldChar w:fldCharType="separate"/>
        </w:r>
        <w:r w:rsidR="00606E87">
          <w:rPr>
            <w:webHidden/>
          </w:rPr>
          <w:t>5</w:t>
        </w:r>
        <w:r w:rsidR="00A63371">
          <w:rPr>
            <w:webHidden/>
          </w:rPr>
          <w:fldChar w:fldCharType="end"/>
        </w:r>
      </w:hyperlink>
    </w:p>
    <w:p w14:paraId="186BC1C2" w14:textId="0029B7B7" w:rsidR="00A63371" w:rsidRDefault="005C2993">
      <w:pPr>
        <w:pStyle w:val="TOC2"/>
        <w:rPr>
          <w:rFonts w:asciiTheme="minorHAnsi" w:eastAsiaTheme="minorEastAsia" w:hAnsiTheme="minorHAnsi" w:cstheme="minorBidi"/>
          <w:sz w:val="22"/>
          <w:szCs w:val="22"/>
          <w:lang w:eastAsia="en-AU"/>
        </w:rPr>
      </w:pPr>
      <w:hyperlink w:anchor="_Toc114503167" w:history="1">
        <w:r w:rsidR="00A63371" w:rsidRPr="001015D0">
          <w:rPr>
            <w:rStyle w:val="Hyperlink"/>
          </w:rPr>
          <w:t>Part 3: Commonwealth and PHN funded activities</w:t>
        </w:r>
        <w:r w:rsidR="00A63371">
          <w:rPr>
            <w:webHidden/>
          </w:rPr>
          <w:tab/>
        </w:r>
        <w:r w:rsidR="00A63371">
          <w:rPr>
            <w:webHidden/>
          </w:rPr>
          <w:fldChar w:fldCharType="begin"/>
        </w:r>
        <w:r w:rsidR="00A63371">
          <w:rPr>
            <w:webHidden/>
          </w:rPr>
          <w:instrText xml:space="preserve"> PAGEREF _Toc114503167 \h </w:instrText>
        </w:r>
        <w:r w:rsidR="00A63371">
          <w:rPr>
            <w:webHidden/>
          </w:rPr>
        </w:r>
        <w:r w:rsidR="00A63371">
          <w:rPr>
            <w:webHidden/>
          </w:rPr>
          <w:fldChar w:fldCharType="separate"/>
        </w:r>
        <w:r w:rsidR="00606E87">
          <w:rPr>
            <w:webHidden/>
          </w:rPr>
          <w:t>6</w:t>
        </w:r>
        <w:r w:rsidR="00A63371">
          <w:rPr>
            <w:webHidden/>
          </w:rPr>
          <w:fldChar w:fldCharType="end"/>
        </w:r>
      </w:hyperlink>
    </w:p>
    <w:p w14:paraId="78F4F216" w14:textId="6476AC73" w:rsidR="00A63371" w:rsidRDefault="005C2993">
      <w:pPr>
        <w:pStyle w:val="TOC1"/>
        <w:rPr>
          <w:rFonts w:asciiTheme="minorHAnsi" w:eastAsiaTheme="minorEastAsia" w:hAnsiTheme="minorHAnsi" w:cstheme="minorBidi"/>
          <w:b w:val="0"/>
          <w:sz w:val="22"/>
          <w:szCs w:val="22"/>
          <w:lang w:eastAsia="en-AU"/>
        </w:rPr>
      </w:pPr>
      <w:hyperlink w:anchor="_Toc114503168" w:history="1">
        <w:r w:rsidR="00A63371" w:rsidRPr="001015D0">
          <w:rPr>
            <w:rStyle w:val="Hyperlink"/>
          </w:rPr>
          <w:t>EOC and COT Derivation Rules 2022-23 – Change log</w:t>
        </w:r>
        <w:r w:rsidR="00A63371">
          <w:rPr>
            <w:webHidden/>
          </w:rPr>
          <w:tab/>
        </w:r>
        <w:r w:rsidR="00A63371">
          <w:rPr>
            <w:webHidden/>
          </w:rPr>
          <w:fldChar w:fldCharType="begin"/>
        </w:r>
        <w:r w:rsidR="00A63371">
          <w:rPr>
            <w:webHidden/>
          </w:rPr>
          <w:instrText xml:space="preserve"> PAGEREF _Toc114503168 \h </w:instrText>
        </w:r>
        <w:r w:rsidR="00A63371">
          <w:rPr>
            <w:webHidden/>
          </w:rPr>
        </w:r>
        <w:r w:rsidR="00A63371">
          <w:rPr>
            <w:webHidden/>
          </w:rPr>
          <w:fldChar w:fldCharType="separate"/>
        </w:r>
        <w:r w:rsidR="00606E87">
          <w:rPr>
            <w:webHidden/>
          </w:rPr>
          <w:t>6</w:t>
        </w:r>
        <w:r w:rsidR="00A63371">
          <w:rPr>
            <w:webHidden/>
          </w:rPr>
          <w:fldChar w:fldCharType="end"/>
        </w:r>
      </w:hyperlink>
    </w:p>
    <w:p w14:paraId="67F82230" w14:textId="417E07DC" w:rsidR="00A63371" w:rsidRDefault="005C2993">
      <w:pPr>
        <w:pStyle w:val="TOC1"/>
        <w:rPr>
          <w:rFonts w:asciiTheme="minorHAnsi" w:eastAsiaTheme="minorEastAsia" w:hAnsiTheme="minorHAnsi" w:cstheme="minorBidi"/>
          <w:b w:val="0"/>
          <w:sz w:val="22"/>
          <w:szCs w:val="22"/>
          <w:lang w:eastAsia="en-AU"/>
        </w:rPr>
      </w:pPr>
      <w:hyperlink w:anchor="_Toc114503169" w:history="1">
        <w:r w:rsidR="00A63371" w:rsidRPr="001015D0">
          <w:rPr>
            <w:rStyle w:val="Hyperlink"/>
          </w:rPr>
          <w:t>Appendix A – Service event funding sources and funding units (VADC Specifications 2022-23)</w:t>
        </w:r>
        <w:r w:rsidR="00A63371">
          <w:rPr>
            <w:webHidden/>
          </w:rPr>
          <w:tab/>
        </w:r>
        <w:r w:rsidR="00A63371">
          <w:rPr>
            <w:webHidden/>
          </w:rPr>
          <w:fldChar w:fldCharType="begin"/>
        </w:r>
        <w:r w:rsidR="00A63371">
          <w:rPr>
            <w:webHidden/>
          </w:rPr>
          <w:instrText xml:space="preserve"> PAGEREF _Toc114503169 \h </w:instrText>
        </w:r>
        <w:r w:rsidR="00A63371">
          <w:rPr>
            <w:webHidden/>
          </w:rPr>
        </w:r>
        <w:r w:rsidR="00A63371">
          <w:rPr>
            <w:webHidden/>
          </w:rPr>
          <w:fldChar w:fldCharType="separate"/>
        </w:r>
        <w:r w:rsidR="00606E87">
          <w:rPr>
            <w:webHidden/>
          </w:rPr>
          <w:t>7</w:t>
        </w:r>
        <w:r w:rsidR="00A63371">
          <w:rPr>
            <w:webHidden/>
          </w:rPr>
          <w:fldChar w:fldCharType="end"/>
        </w:r>
      </w:hyperlink>
    </w:p>
    <w:p w14:paraId="721EA635" w14:textId="3544705E" w:rsidR="007173CA" w:rsidRDefault="00AD784C" w:rsidP="00D079AA">
      <w:pPr>
        <w:pStyle w:val="Body"/>
      </w:pPr>
      <w:r>
        <w:fldChar w:fldCharType="end"/>
      </w: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F04E0F2" w14:textId="77777777" w:rsidR="00F32368" w:rsidRPr="00F32368" w:rsidRDefault="00F32368" w:rsidP="00F32368">
      <w:pPr>
        <w:pStyle w:val="Body"/>
      </w:pPr>
      <w:bookmarkStart w:id="1" w:name="_Hlk41913885"/>
    </w:p>
    <w:bookmarkEnd w:id="1"/>
    <w:p w14:paraId="00C4379C" w14:textId="5E155580" w:rsidR="00855920" w:rsidRDefault="00855920" w:rsidP="00855920">
      <w:pPr>
        <w:pStyle w:val="Body"/>
      </w:pPr>
    </w:p>
    <w:p w14:paraId="737DE750" w14:textId="401FE3C5" w:rsidR="00903388" w:rsidRDefault="00903388" w:rsidP="00855920">
      <w:pPr>
        <w:pStyle w:val="Body"/>
      </w:pPr>
    </w:p>
    <w:p w14:paraId="2271D236" w14:textId="50EE2047" w:rsidR="00903388" w:rsidRDefault="00903388" w:rsidP="00855920">
      <w:pPr>
        <w:pStyle w:val="Body"/>
      </w:pPr>
    </w:p>
    <w:p w14:paraId="5A5914F0" w14:textId="3F03083E" w:rsidR="00903388" w:rsidRDefault="00903388" w:rsidP="00855920">
      <w:pPr>
        <w:pStyle w:val="Body"/>
      </w:pPr>
    </w:p>
    <w:p w14:paraId="72601726" w14:textId="034FFE6F" w:rsidR="00903388" w:rsidRDefault="00903388" w:rsidP="00855920">
      <w:pPr>
        <w:pStyle w:val="Body"/>
      </w:pPr>
    </w:p>
    <w:p w14:paraId="2EE0AA6A" w14:textId="46D2FE84" w:rsidR="00903388" w:rsidRDefault="00903388" w:rsidP="00855920">
      <w:pPr>
        <w:pStyle w:val="Body"/>
      </w:pPr>
    </w:p>
    <w:p w14:paraId="7AFC9FB9" w14:textId="77777777" w:rsidR="00903388" w:rsidRPr="00305D25" w:rsidRDefault="00903388" w:rsidP="00903388">
      <w:pPr>
        <w:pStyle w:val="Heading1"/>
        <w:ind w:right="-285"/>
      </w:pPr>
      <w:bookmarkStart w:id="2" w:name="_Toc33195590"/>
      <w:bookmarkStart w:id="3" w:name="_Toc110932075"/>
      <w:bookmarkStart w:id="4" w:name="_Toc114503158"/>
      <w:r>
        <w:lastRenderedPageBreak/>
        <w:t>About this document</w:t>
      </w:r>
      <w:bookmarkEnd w:id="2"/>
      <w:bookmarkEnd w:id="3"/>
      <w:bookmarkEnd w:id="4"/>
    </w:p>
    <w:p w14:paraId="4888766A" w14:textId="77777777" w:rsidR="00903388" w:rsidRDefault="00903388" w:rsidP="00903388">
      <w:pPr>
        <w:pStyle w:val="DHHSbody"/>
        <w:ind w:right="-285"/>
      </w:pPr>
      <w:r>
        <w:t xml:space="preserve">This document describes the closed Episode of Care (EOC) and Course of Treatment (COT) derivation rules for </w:t>
      </w:r>
      <w:r w:rsidRPr="00C94C3C">
        <w:t>2022-23</w:t>
      </w:r>
      <w:r>
        <w:t>. These rules are used by the department to determine how EOC and COT are attributed for state-funded service events delivered by alcohol and other drug (AOD) treatment service providers.</w:t>
      </w:r>
    </w:p>
    <w:p w14:paraId="3633A43D" w14:textId="77777777" w:rsidR="00903388" w:rsidRDefault="00903388" w:rsidP="00903388">
      <w:pPr>
        <w:pStyle w:val="DHHSbody"/>
        <w:ind w:right="-285"/>
      </w:pPr>
      <w:r>
        <w:t>The EOC or COT is the funding unit for non-recommissioned state funded AOD services, primarily youth and Aboriginal non-residential treatment services. State funded residential and recommissioned services use the Drug Treatment Activity Unit (DTAU). A separate document has been produced to describe how funding units are counted for these services.</w:t>
      </w:r>
    </w:p>
    <w:p w14:paraId="763088EE" w14:textId="77777777" w:rsidR="00903388" w:rsidRDefault="00903388" w:rsidP="00903388">
      <w:pPr>
        <w:pStyle w:val="DHHSbody"/>
        <w:ind w:right="-285"/>
      </w:pPr>
      <w:r>
        <w:t xml:space="preserve">An activity will only be allocated EOC or COT if it is reported with the correct service stream code and funding source code combination. A list of the code combinations is included at </w:t>
      </w:r>
      <w:r w:rsidRPr="000F4833">
        <w:rPr>
          <w:b/>
        </w:rPr>
        <w:t xml:space="preserve">Appendix </w:t>
      </w:r>
      <w:r>
        <w:rPr>
          <w:b/>
        </w:rPr>
        <w:t>A.</w:t>
      </w:r>
    </w:p>
    <w:p w14:paraId="3F020B52" w14:textId="0744B6DC" w:rsidR="00903388" w:rsidRDefault="00903388" w:rsidP="00903388">
      <w:pPr>
        <w:pStyle w:val="DHHSbody"/>
        <w:ind w:right="-285"/>
      </w:pPr>
      <w:r>
        <w:t xml:space="preserve">Refer to Part 2 and 3 of the Alcohol and Other Drugs Program Guidelines for information about the specifications for each program and service (available at </w:t>
      </w:r>
      <w:hyperlink r:id="rId19" w:history="1">
        <w:r w:rsidR="00DB0DFC">
          <w:rPr>
            <w:rStyle w:val="Hyperlink"/>
          </w:rPr>
          <w:t>https://www.health.vic.gov.au/aod-service-standards-guidelines/alcohol-and-other-drug-program-guidelines</w:t>
        </w:r>
      </w:hyperlink>
      <w:r>
        <w:t>).</w:t>
      </w:r>
      <w:bookmarkStart w:id="5" w:name="_Toc42683105"/>
      <w:bookmarkStart w:id="6" w:name="_Toc33195592"/>
    </w:p>
    <w:p w14:paraId="4C79222E" w14:textId="77777777" w:rsidR="00903388" w:rsidRPr="001A468D" w:rsidRDefault="00903388" w:rsidP="00903388">
      <w:pPr>
        <w:pStyle w:val="DHHSbody"/>
        <w:ind w:right="-285"/>
      </w:pPr>
    </w:p>
    <w:p w14:paraId="5E210CEF" w14:textId="77777777" w:rsidR="00903388" w:rsidRDefault="00903388" w:rsidP="00903388">
      <w:pPr>
        <w:pStyle w:val="Heading2"/>
        <w:ind w:right="-285"/>
      </w:pPr>
      <w:bookmarkStart w:id="7" w:name="_Toc110932076"/>
      <w:bookmarkStart w:id="8" w:name="_Toc114503159"/>
      <w:r>
        <w:t>Forensic client definition</w:t>
      </w:r>
      <w:bookmarkEnd w:id="5"/>
      <w:bookmarkEnd w:id="7"/>
      <w:bookmarkEnd w:id="8"/>
    </w:p>
    <w:p w14:paraId="34FA1EF1" w14:textId="0E26F798" w:rsidR="00903388" w:rsidRDefault="00903388" w:rsidP="00903388">
      <w:pPr>
        <w:pStyle w:val="DHHSbody"/>
        <w:rPr>
          <w:rFonts w:cs="Arial"/>
        </w:rPr>
      </w:pPr>
      <w:r>
        <w:rPr>
          <w:rStyle w:val="normaltextrun"/>
        </w:rPr>
        <w:t xml:space="preserve">Refer to the </w:t>
      </w:r>
      <w:r>
        <w:rPr>
          <w:rStyle w:val="normaltextrun"/>
          <w:i/>
          <w:iCs/>
        </w:rPr>
        <w:t xml:space="preserve">Forensic AOD Client Definition Policy 2022-23 </w:t>
      </w:r>
      <w:r>
        <w:rPr>
          <w:rStyle w:val="normaltextrun"/>
        </w:rPr>
        <w:t xml:space="preserve">available at </w:t>
      </w:r>
      <w:hyperlink r:id="rId20" w:history="1">
        <w:r w:rsidR="000D4C50">
          <w:rPr>
            <w:rStyle w:val="Hyperlink"/>
          </w:rPr>
          <w:t>https://www.health.vic.gov.au/aod-treatment-services/forensic-services</w:t>
        </w:r>
      </w:hyperlink>
    </w:p>
    <w:p w14:paraId="7A81CF86" w14:textId="77777777" w:rsidR="00903388" w:rsidRDefault="00903388" w:rsidP="00903388">
      <w:pPr>
        <w:pStyle w:val="DHHSbody"/>
        <w:rPr>
          <w:rStyle w:val="normaltextrun"/>
        </w:rPr>
      </w:pPr>
      <w:r>
        <w:rPr>
          <w:rStyle w:val="normaltextrun"/>
        </w:rPr>
        <w:t>Services delivered to forensic clients will</w:t>
      </w:r>
      <w:r w:rsidRPr="002A216A">
        <w:rPr>
          <w:rStyle w:val="normaltextrun"/>
        </w:rPr>
        <w:t xml:space="preserve"> </w:t>
      </w:r>
      <w:r w:rsidRPr="00552390">
        <w:rPr>
          <w:rStyle w:val="normaltextrun"/>
        </w:rPr>
        <w:t>contribute</w:t>
      </w:r>
      <w:r>
        <w:rPr>
          <w:rStyle w:val="normaltextrun"/>
        </w:rPr>
        <w:t xml:space="preserve"> towards the service provider’s forensic</w:t>
      </w:r>
      <w:r w:rsidRPr="00552390">
        <w:rPr>
          <w:rStyle w:val="normaltextrun"/>
        </w:rPr>
        <w:t xml:space="preserve"> performance target</w:t>
      </w:r>
      <w:r>
        <w:rPr>
          <w:rStyle w:val="normaltextrun"/>
        </w:rPr>
        <w:t>s.</w:t>
      </w:r>
    </w:p>
    <w:p w14:paraId="61034EEC" w14:textId="77777777" w:rsidR="00903388" w:rsidRDefault="00903388" w:rsidP="00903388">
      <w:pPr>
        <w:pStyle w:val="Heading3"/>
        <w:rPr>
          <w:rStyle w:val="normaltextrun"/>
        </w:rPr>
      </w:pPr>
      <w:bookmarkStart w:id="9" w:name="_Toc42697966"/>
      <w:r>
        <w:rPr>
          <w:rStyle w:val="normaltextrun"/>
        </w:rPr>
        <w:t>Defining characteristics of a forensic AOD client</w:t>
      </w:r>
      <w:bookmarkEnd w:id="9"/>
    </w:p>
    <w:p w14:paraId="56F7AEB1" w14:textId="77777777" w:rsidR="00903388" w:rsidRPr="00905538" w:rsidRDefault="00903388" w:rsidP="00903388">
      <w:pPr>
        <w:pStyle w:val="DHHSbody"/>
        <w:rPr>
          <w:rStyle w:val="normaltextrun"/>
        </w:rPr>
      </w:pPr>
      <w:r w:rsidRPr="204A75ED">
        <w:rPr>
          <w:rStyle w:val="normaltextrun"/>
        </w:rPr>
        <w:t>Forensic clients are people who access AOD treatment as a result of their contact with the criminal justice system. Most forensic clients are mandated to attend treatment as a condition of their order or diversion. However, some are referred voluntarily via ’Other Diversion’ pathways.</w:t>
      </w:r>
    </w:p>
    <w:p w14:paraId="76F598E9" w14:textId="77777777" w:rsidR="00903388" w:rsidRDefault="00903388" w:rsidP="00903388">
      <w:pPr>
        <w:pStyle w:val="DHHSbody"/>
        <w:rPr>
          <w:rStyle w:val="normaltextrun"/>
        </w:rPr>
      </w:pPr>
      <w:r>
        <w:rPr>
          <w:rStyle w:val="normaltextrun"/>
        </w:rPr>
        <w:t>The department considers a forensic client as having one or more of the following defining characteristics:</w:t>
      </w:r>
    </w:p>
    <w:p w14:paraId="46F80FF7" w14:textId="77777777" w:rsidR="00903388" w:rsidRPr="002A216A" w:rsidRDefault="00903388" w:rsidP="00903388">
      <w:pPr>
        <w:pStyle w:val="DHHSbullet1"/>
        <w:numPr>
          <w:ilvl w:val="0"/>
          <w:numId w:val="7"/>
        </w:numPr>
        <w:ind w:left="644"/>
        <w:rPr>
          <w:lang w:eastAsia="en-AU"/>
        </w:rPr>
      </w:pPr>
      <w:r>
        <w:rPr>
          <w:lang w:eastAsia="en-AU"/>
        </w:rPr>
        <w:t>Client has j</w:t>
      </w:r>
      <w:r w:rsidRPr="002A216A">
        <w:rPr>
          <w:lang w:eastAsia="en-AU"/>
        </w:rPr>
        <w:t>udicial direction to undertake assessment/treatment</w:t>
      </w:r>
    </w:p>
    <w:p w14:paraId="3589512B" w14:textId="77777777" w:rsidR="00903388" w:rsidRPr="002A216A" w:rsidRDefault="00903388" w:rsidP="00903388">
      <w:pPr>
        <w:pStyle w:val="DHHSbullet1"/>
        <w:numPr>
          <w:ilvl w:val="0"/>
          <w:numId w:val="7"/>
        </w:numPr>
        <w:ind w:left="644"/>
        <w:rPr>
          <w:lang w:eastAsia="en-AU"/>
        </w:rPr>
      </w:pPr>
      <w:r>
        <w:rPr>
          <w:lang w:eastAsia="en-AU"/>
        </w:rPr>
        <w:t xml:space="preserve">Clients assigned a </w:t>
      </w:r>
      <w:r w:rsidRPr="002A216A">
        <w:rPr>
          <w:lang w:eastAsia="en-AU"/>
        </w:rPr>
        <w:t xml:space="preserve">Justice </w:t>
      </w:r>
      <w:r>
        <w:rPr>
          <w:lang w:eastAsia="en-AU"/>
        </w:rPr>
        <w:t>Case Manager</w:t>
      </w:r>
    </w:p>
    <w:p w14:paraId="6FFBC1AC" w14:textId="77777777" w:rsidR="00903388" w:rsidRPr="002A216A" w:rsidRDefault="00903388" w:rsidP="00903388">
      <w:pPr>
        <w:pStyle w:val="DHHSbullet1"/>
        <w:numPr>
          <w:ilvl w:val="0"/>
          <w:numId w:val="7"/>
        </w:numPr>
        <w:ind w:left="644"/>
        <w:rPr>
          <w:lang w:eastAsia="en-AU"/>
        </w:rPr>
      </w:pPr>
      <w:r>
        <w:rPr>
          <w:lang w:eastAsia="en-AU"/>
        </w:rPr>
        <w:t>Clients receiving t</w:t>
      </w:r>
      <w:r w:rsidRPr="002A216A">
        <w:rPr>
          <w:lang w:eastAsia="en-AU"/>
        </w:rPr>
        <w:t xml:space="preserve">reatment as a diversion from </w:t>
      </w:r>
      <w:r>
        <w:rPr>
          <w:lang w:eastAsia="en-AU"/>
        </w:rPr>
        <w:t xml:space="preserve">the </w:t>
      </w:r>
      <w:r w:rsidRPr="002A216A">
        <w:rPr>
          <w:lang w:eastAsia="en-AU"/>
        </w:rPr>
        <w:t>criminal justice system</w:t>
      </w:r>
    </w:p>
    <w:p w14:paraId="2841E8A2" w14:textId="77777777" w:rsidR="00903388" w:rsidRPr="002A216A" w:rsidRDefault="00903388" w:rsidP="00903388">
      <w:pPr>
        <w:pStyle w:val="DHHSbullet1"/>
        <w:numPr>
          <w:ilvl w:val="0"/>
          <w:numId w:val="7"/>
        </w:numPr>
        <w:ind w:left="644"/>
        <w:rPr>
          <w:lang w:eastAsia="en-AU"/>
        </w:rPr>
      </w:pPr>
      <w:r>
        <w:rPr>
          <w:lang w:eastAsia="en-AU"/>
        </w:rPr>
        <w:t xml:space="preserve">Clients with an ACSO COATS </w:t>
      </w:r>
      <w:r>
        <w:t xml:space="preserve">identifier code </w:t>
      </w:r>
      <w:r w:rsidRPr="002A216A">
        <w:rPr>
          <w:lang w:eastAsia="en-AU"/>
        </w:rPr>
        <w:t>/ in Penelope / has a TCA</w:t>
      </w:r>
      <w:r>
        <w:rPr>
          <w:lang w:eastAsia="en-AU"/>
        </w:rPr>
        <w:t xml:space="preserve"> and/or</w:t>
      </w:r>
    </w:p>
    <w:p w14:paraId="03866027" w14:textId="77777777" w:rsidR="00903388" w:rsidRPr="00DB1496" w:rsidRDefault="00903388" w:rsidP="00903388">
      <w:pPr>
        <w:pStyle w:val="DHHSbullet1"/>
        <w:numPr>
          <w:ilvl w:val="0"/>
          <w:numId w:val="7"/>
        </w:numPr>
        <w:ind w:left="644"/>
        <w:rPr>
          <w:rStyle w:val="normaltextrun"/>
          <w:rFonts w:ascii="Cambria" w:hAnsi="Cambria"/>
        </w:rPr>
      </w:pPr>
      <w:r w:rsidRPr="204A75ED">
        <w:rPr>
          <w:lang w:eastAsia="en-AU"/>
        </w:rPr>
        <w:t>Clients with current or future matters (i.e. court date pending, rather than past involvement) in the criminal justice system</w:t>
      </w:r>
    </w:p>
    <w:p w14:paraId="55236EB7" w14:textId="77777777" w:rsidR="00903388" w:rsidRDefault="00903388" w:rsidP="00903388">
      <w:pPr>
        <w:pStyle w:val="Heading3"/>
        <w:rPr>
          <w:rStyle w:val="normaltextrun"/>
        </w:rPr>
      </w:pPr>
      <w:bookmarkStart w:id="10" w:name="_Toc42697967"/>
      <w:r w:rsidRPr="00905538">
        <w:rPr>
          <w:rStyle w:val="normaltextrun"/>
        </w:rPr>
        <w:t>Accepted forensic client types</w:t>
      </w:r>
      <w:bookmarkEnd w:id="10"/>
    </w:p>
    <w:p w14:paraId="4B5B454F" w14:textId="77777777" w:rsidR="00903388" w:rsidRDefault="00903388" w:rsidP="00903388">
      <w:pPr>
        <w:pStyle w:val="Heading4"/>
      </w:pPr>
      <w:r>
        <w:t xml:space="preserve">1. </w:t>
      </w:r>
      <w:bookmarkStart w:id="11" w:name="_Toc42697968"/>
      <w:r>
        <w:t>ACSO COATS clients</w:t>
      </w:r>
      <w:bookmarkEnd w:id="11"/>
    </w:p>
    <w:p w14:paraId="077ED7F2" w14:textId="77777777" w:rsidR="00903388" w:rsidRPr="00905538" w:rsidRDefault="00903388" w:rsidP="00903388">
      <w:pPr>
        <w:pStyle w:val="DHHSbody"/>
        <w:rPr>
          <w:rFonts w:ascii="Helvetica" w:hAnsi="Helvetica" w:cs="Helvetica"/>
          <w:shd w:val="clear" w:color="auto" w:fill="FFFFFF"/>
        </w:rPr>
      </w:pPr>
      <w:r w:rsidRPr="00905538">
        <w:rPr>
          <w:rFonts w:ascii="Helvetica" w:hAnsi="Helvetica" w:cs="Helvetica"/>
          <w:shd w:val="clear" w:color="auto" w:fill="FFFFFF"/>
        </w:rPr>
        <w:t xml:space="preserve">The Australian Community Support Organisation’s (ACSO) Community Offenders Advice and Treatment Service (COATS) undertakes the majority of forensic intake and assessment services for forensic clients. </w:t>
      </w:r>
    </w:p>
    <w:p w14:paraId="282F1623" w14:textId="77777777" w:rsidR="00903388" w:rsidRDefault="00903388" w:rsidP="00903388">
      <w:pPr>
        <w:pStyle w:val="DHHSbody"/>
      </w:pPr>
      <w:r>
        <w:t>The following client types assessed by ACSO meet the department’s definition for a forensic client:</w:t>
      </w:r>
    </w:p>
    <w:p w14:paraId="31711189" w14:textId="77777777" w:rsidR="00903388" w:rsidRPr="003E713F" w:rsidRDefault="00903388" w:rsidP="00903388">
      <w:pPr>
        <w:pStyle w:val="DHHSbullet1"/>
        <w:numPr>
          <w:ilvl w:val="0"/>
          <w:numId w:val="7"/>
        </w:numPr>
        <w:ind w:left="644"/>
      </w:pPr>
      <w:r>
        <w:t>Clients on Community Corrections Orders (CCO), including those on a combined CCO/imprisonment order, and those on parole  </w:t>
      </w:r>
      <w:bookmarkStart w:id="12" w:name="_Hlk42172519"/>
      <w:bookmarkEnd w:id="12"/>
    </w:p>
    <w:p w14:paraId="59BA7FEC" w14:textId="77777777" w:rsidR="00903388" w:rsidRPr="003E713F" w:rsidRDefault="00903388" w:rsidP="00903388">
      <w:pPr>
        <w:pStyle w:val="DHHSbullet1"/>
        <w:numPr>
          <w:ilvl w:val="0"/>
          <w:numId w:val="7"/>
        </w:numPr>
        <w:ind w:left="644"/>
      </w:pPr>
      <w:r w:rsidRPr="003E713F">
        <w:t>Step</w:t>
      </w:r>
      <w:r>
        <w:t xml:space="preserve"> </w:t>
      </w:r>
      <w:r w:rsidRPr="003E713F">
        <w:t>Out program participants</w:t>
      </w:r>
      <w:r>
        <w:t xml:space="preserve"> and</w:t>
      </w:r>
    </w:p>
    <w:p w14:paraId="62CA61B1" w14:textId="77777777" w:rsidR="00903388" w:rsidRDefault="00903388" w:rsidP="00903388">
      <w:pPr>
        <w:pStyle w:val="DHHSbullet1"/>
        <w:numPr>
          <w:ilvl w:val="0"/>
          <w:numId w:val="7"/>
        </w:numPr>
        <w:spacing w:after="120"/>
        <w:ind w:left="641"/>
      </w:pPr>
      <w:r w:rsidRPr="003E713F">
        <w:t>Family Drug Treatment Court </w:t>
      </w:r>
      <w:r w:rsidRPr="002E2A70">
        <w:t>program participants</w:t>
      </w:r>
    </w:p>
    <w:p w14:paraId="09129ECB" w14:textId="77777777" w:rsidR="00903388" w:rsidRDefault="00903388" w:rsidP="00903388">
      <w:pPr>
        <w:pStyle w:val="Heading4"/>
      </w:pPr>
      <w:r>
        <w:t xml:space="preserve">2. </w:t>
      </w:r>
      <w:bookmarkStart w:id="13" w:name="_Toc42697969"/>
      <w:r>
        <w:t>Youth Justice referral clients</w:t>
      </w:r>
      <w:bookmarkEnd w:id="13"/>
    </w:p>
    <w:p w14:paraId="2A627CE8" w14:textId="77777777" w:rsidR="00903388" w:rsidRDefault="00903388" w:rsidP="00903388">
      <w:pPr>
        <w:pStyle w:val="DHHSbody"/>
      </w:pPr>
      <w:r>
        <w:t xml:space="preserve">Clients on </w:t>
      </w:r>
      <w:r w:rsidRPr="00DB1496">
        <w:rPr>
          <w:rFonts w:ascii="Helvetica" w:hAnsi="Helvetica" w:cs="Helvetica"/>
          <w:shd w:val="clear" w:color="auto" w:fill="FFFFFF"/>
        </w:rPr>
        <w:t>Youth Justice Community Based Order</w:t>
      </w:r>
      <w:r>
        <w:rPr>
          <w:rFonts w:ascii="Helvetica" w:hAnsi="Helvetica" w:cs="Helvetica"/>
          <w:shd w:val="clear" w:color="auto" w:fill="FFFFFF"/>
        </w:rPr>
        <w:t xml:space="preserve">s </w:t>
      </w:r>
      <w:r>
        <w:t>meet the department’s definition for a forensic client.</w:t>
      </w:r>
    </w:p>
    <w:p w14:paraId="1F5E9BBD" w14:textId="77777777" w:rsidR="00903388" w:rsidRDefault="00903388" w:rsidP="00903388">
      <w:pPr>
        <w:pStyle w:val="Heading4"/>
      </w:pPr>
      <w:r>
        <w:lastRenderedPageBreak/>
        <w:t xml:space="preserve">3. </w:t>
      </w:r>
      <w:bookmarkStart w:id="14" w:name="_Toc42697970"/>
      <w:r>
        <w:t>‘Other Diversion’ referral clients</w:t>
      </w:r>
      <w:bookmarkEnd w:id="14"/>
    </w:p>
    <w:p w14:paraId="0B8951C5" w14:textId="77777777" w:rsidR="00903388" w:rsidRPr="008A2A5C" w:rsidRDefault="00903388" w:rsidP="00903388">
      <w:pPr>
        <w:pStyle w:val="DHHSbody"/>
      </w:pPr>
      <w:r>
        <w:t xml:space="preserve">Catchment-based intake services provide intake, assessment and brief intervention services for voluntary diversion clients. These clients are voluntary as they are not mandated to attend AOD treatment. </w:t>
      </w:r>
    </w:p>
    <w:p w14:paraId="2E129735" w14:textId="77777777" w:rsidR="00903388" w:rsidRDefault="00903388" w:rsidP="00903388">
      <w:pPr>
        <w:pStyle w:val="DHHSbody"/>
      </w:pPr>
      <w:r>
        <w:t>‘Other Diversion’ clients will meet the department’s definition for forensic client if they:</w:t>
      </w:r>
    </w:p>
    <w:p w14:paraId="1A3F9F47" w14:textId="77777777" w:rsidR="00903388" w:rsidRDefault="00903388" w:rsidP="00903388">
      <w:pPr>
        <w:pStyle w:val="DHHSbody"/>
        <w:numPr>
          <w:ilvl w:val="0"/>
          <w:numId w:val="42"/>
        </w:numPr>
        <w:ind w:left="360"/>
      </w:pPr>
      <w:r>
        <w:t xml:space="preserve">are </w:t>
      </w:r>
      <w:r w:rsidRPr="003E713F">
        <w:t>not on an existing Justice order or caution</w:t>
      </w:r>
      <w:r>
        <w:t>; AND</w:t>
      </w:r>
    </w:p>
    <w:p w14:paraId="15CE242A" w14:textId="77777777" w:rsidR="00903388" w:rsidRPr="003E713F" w:rsidRDefault="00903388" w:rsidP="00903388">
      <w:pPr>
        <w:pStyle w:val="DHHSbody"/>
        <w:numPr>
          <w:ilvl w:val="0"/>
          <w:numId w:val="42"/>
        </w:numPr>
        <w:ind w:left="360"/>
      </w:pPr>
      <w:r>
        <w:t>meet one or more of the following diversion referral types</w:t>
      </w:r>
      <w:r w:rsidRPr="00E85B67">
        <w:t>:</w:t>
      </w:r>
    </w:p>
    <w:p w14:paraId="204E09AB" w14:textId="77777777" w:rsidR="00903388" w:rsidRPr="003E713F" w:rsidRDefault="00903388" w:rsidP="00903388">
      <w:pPr>
        <w:pStyle w:val="DHHSbullet1"/>
        <w:numPr>
          <w:ilvl w:val="0"/>
          <w:numId w:val="7"/>
        </w:numPr>
        <w:spacing w:after="120"/>
        <w:ind w:left="641"/>
      </w:pPr>
      <w:r w:rsidRPr="00E85B67">
        <w:t>Koori Court</w:t>
      </w:r>
    </w:p>
    <w:p w14:paraId="6CD5B79D" w14:textId="77777777" w:rsidR="00903388" w:rsidRPr="003E713F" w:rsidRDefault="00903388" w:rsidP="00903388">
      <w:pPr>
        <w:pStyle w:val="DHHSbullet1"/>
        <w:numPr>
          <w:ilvl w:val="0"/>
          <w:numId w:val="7"/>
        </w:numPr>
        <w:spacing w:after="120"/>
        <w:ind w:left="641"/>
      </w:pPr>
      <w:r w:rsidRPr="003E713F">
        <w:t>Magistrates Court</w:t>
      </w:r>
      <w:r>
        <w:t>, including</w:t>
      </w:r>
      <w:r w:rsidRPr="003E713F">
        <w:t xml:space="preserve"> Drug Court, </w:t>
      </w:r>
      <w:r w:rsidRPr="008A2A5C">
        <w:t>Court Integrated Services Program (CISP), CISP Remand Outreach Program (</w:t>
      </w:r>
      <w:r w:rsidRPr="003E713F">
        <w:t>CROP</w:t>
      </w:r>
      <w:r>
        <w:t>)</w:t>
      </w:r>
      <w:r w:rsidRPr="00E85B67">
        <w:t>,</w:t>
      </w:r>
      <w:r w:rsidRPr="008A2A5C">
        <w:t xml:space="preserve"> Court Referral and Evaluation for Drug Intervention and Treatment (CREDIT) and Bail Support Program, Neighbourhood Justice Centre</w:t>
      </w:r>
      <w:r w:rsidRPr="003E713F">
        <w:t xml:space="preserve">, Assessment and Referral Court (ARC) List and </w:t>
      </w:r>
      <w:r w:rsidRPr="008A2A5C">
        <w:t>First Offender’s Court Intervention Service (</w:t>
      </w:r>
      <w:r w:rsidRPr="003E713F">
        <w:t>FOCiS)</w:t>
      </w:r>
    </w:p>
    <w:p w14:paraId="5DF201B6" w14:textId="77777777" w:rsidR="00903388" w:rsidRPr="003E713F" w:rsidRDefault="00903388" w:rsidP="00903388">
      <w:pPr>
        <w:pStyle w:val="DHHSbullet1"/>
        <w:numPr>
          <w:ilvl w:val="0"/>
          <w:numId w:val="7"/>
        </w:numPr>
        <w:spacing w:after="120"/>
        <w:ind w:left="641"/>
      </w:pPr>
      <w:r w:rsidRPr="003E713F">
        <w:t>County </w:t>
      </w:r>
      <w:r>
        <w:t>Court</w:t>
      </w:r>
    </w:p>
    <w:p w14:paraId="283890BD" w14:textId="77777777" w:rsidR="00903388" w:rsidRPr="00614B23" w:rsidRDefault="00903388" w:rsidP="00903388">
      <w:pPr>
        <w:pStyle w:val="DHHSbullet1"/>
        <w:numPr>
          <w:ilvl w:val="0"/>
          <w:numId w:val="7"/>
        </w:numPr>
        <w:spacing w:after="120"/>
        <w:ind w:left="641"/>
      </w:pPr>
      <w:r w:rsidRPr="00614B23">
        <w:t>Family Court</w:t>
      </w:r>
    </w:p>
    <w:p w14:paraId="1D157289" w14:textId="77777777" w:rsidR="00903388" w:rsidRPr="002E2A70" w:rsidRDefault="00903388" w:rsidP="00903388">
      <w:pPr>
        <w:pStyle w:val="DHHSbullet1"/>
        <w:numPr>
          <w:ilvl w:val="0"/>
          <w:numId w:val="7"/>
        </w:numPr>
        <w:spacing w:after="120"/>
        <w:ind w:left="641"/>
      </w:pPr>
      <w:r w:rsidRPr="002E2A70">
        <w:t>Drink and Drug Driver programs</w:t>
      </w:r>
    </w:p>
    <w:p w14:paraId="5AD7BD5F" w14:textId="77777777" w:rsidR="00903388" w:rsidRPr="003E713F" w:rsidRDefault="00903388" w:rsidP="00903388">
      <w:pPr>
        <w:pStyle w:val="DHHSbullet1"/>
        <w:numPr>
          <w:ilvl w:val="0"/>
          <w:numId w:val="7"/>
        </w:numPr>
        <w:spacing w:after="120"/>
        <w:ind w:left="641"/>
      </w:pPr>
      <w:r w:rsidRPr="003E713F">
        <w:t>Child Protection Services</w:t>
      </w:r>
    </w:p>
    <w:p w14:paraId="2188C9EB" w14:textId="77777777" w:rsidR="00903388" w:rsidRPr="003E713F" w:rsidRDefault="00903388" w:rsidP="00903388">
      <w:pPr>
        <w:pStyle w:val="DHHSbullet1"/>
        <w:numPr>
          <w:ilvl w:val="0"/>
          <w:numId w:val="7"/>
        </w:numPr>
        <w:spacing w:after="120"/>
        <w:ind w:left="641"/>
      </w:pPr>
      <w:r w:rsidRPr="003E713F">
        <w:t>Referral from Custodial Health Alcohol and Drug Nurse</w:t>
      </w:r>
    </w:p>
    <w:p w14:paraId="17B6FF23" w14:textId="77777777" w:rsidR="00903388" w:rsidRPr="003E713F" w:rsidRDefault="00903388" w:rsidP="00903388">
      <w:pPr>
        <w:pStyle w:val="DHHSbullet1"/>
        <w:numPr>
          <w:ilvl w:val="0"/>
          <w:numId w:val="7"/>
        </w:numPr>
        <w:spacing w:after="120"/>
        <w:ind w:left="641"/>
      </w:pPr>
      <w:bookmarkStart w:id="15" w:name="_Hlk42173084"/>
      <w:r w:rsidRPr="003E713F">
        <w:t>Referral from solicitor  </w:t>
      </w:r>
    </w:p>
    <w:bookmarkEnd w:id="15"/>
    <w:p w14:paraId="62668F1F" w14:textId="77777777" w:rsidR="00903388" w:rsidRPr="003E713F" w:rsidRDefault="00903388" w:rsidP="00903388">
      <w:pPr>
        <w:pStyle w:val="DHHSbullet1"/>
        <w:numPr>
          <w:ilvl w:val="0"/>
          <w:numId w:val="7"/>
        </w:numPr>
        <w:spacing w:after="120"/>
        <w:ind w:left="641"/>
      </w:pPr>
      <w:r w:rsidRPr="003E713F">
        <w:t xml:space="preserve">Referral from </w:t>
      </w:r>
      <w:r>
        <w:t xml:space="preserve">Victoria Police, </w:t>
      </w:r>
      <w:r w:rsidRPr="003E713F">
        <w:t>incl</w:t>
      </w:r>
      <w:r>
        <w:t>uding</w:t>
      </w:r>
      <w:r w:rsidRPr="003E713F">
        <w:t xml:space="preserve"> D</w:t>
      </w:r>
      <w:r>
        <w:t xml:space="preserve">rug </w:t>
      </w:r>
      <w:r w:rsidRPr="003E713F">
        <w:t>D</w:t>
      </w:r>
      <w:r>
        <w:t xml:space="preserve">iversion </w:t>
      </w:r>
      <w:r w:rsidRPr="003E713F">
        <w:t>A</w:t>
      </w:r>
      <w:r>
        <w:t xml:space="preserve">ssessment </w:t>
      </w:r>
      <w:r w:rsidRPr="003E713F">
        <w:t>L</w:t>
      </w:r>
      <w:r>
        <w:t>ine (DDAL) and the</w:t>
      </w:r>
      <w:r w:rsidRPr="003E713F">
        <w:t> Cannabis Caution</w:t>
      </w:r>
      <w:r>
        <w:t>ing Program</w:t>
      </w:r>
      <w:r w:rsidRPr="003E713F">
        <w:t> </w:t>
      </w:r>
    </w:p>
    <w:p w14:paraId="138D74F3" w14:textId="77777777" w:rsidR="00903388" w:rsidRPr="003E713F" w:rsidRDefault="00903388" w:rsidP="00903388">
      <w:pPr>
        <w:pStyle w:val="DHHSbullet1"/>
        <w:numPr>
          <w:ilvl w:val="0"/>
          <w:numId w:val="7"/>
        </w:numPr>
        <w:spacing w:after="120"/>
        <w:ind w:left="641"/>
      </w:pPr>
      <w:r w:rsidRPr="003E713F">
        <w:t>Referral from Salvation Army Chaplain</w:t>
      </w:r>
    </w:p>
    <w:p w14:paraId="34CC5C34" w14:textId="77777777" w:rsidR="00903388" w:rsidRPr="008A2A5C" w:rsidRDefault="00903388" w:rsidP="00903388">
      <w:pPr>
        <w:pStyle w:val="DHHSbullet1"/>
        <w:numPr>
          <w:ilvl w:val="0"/>
          <w:numId w:val="7"/>
        </w:numPr>
        <w:spacing w:after="120"/>
        <w:ind w:left="641"/>
      </w:pPr>
      <w:r>
        <w:t>Self-referral, only in cases where the client meets the defining characteristics for a forensic AOD client as stated in this policy</w:t>
      </w:r>
    </w:p>
    <w:p w14:paraId="1EFA0D23" w14:textId="77777777" w:rsidR="00903388" w:rsidRDefault="00903388" w:rsidP="00903388">
      <w:pPr>
        <w:pStyle w:val="Heading3"/>
      </w:pPr>
      <w:r>
        <w:t>Excluded clients</w:t>
      </w:r>
    </w:p>
    <w:p w14:paraId="79D6ADCF" w14:textId="77777777" w:rsidR="00903388" w:rsidRPr="003E713F" w:rsidRDefault="00903388" w:rsidP="00903388">
      <w:pPr>
        <w:pStyle w:val="DHHSbody"/>
      </w:pPr>
      <w:r>
        <w:t xml:space="preserve">The following clients do </w:t>
      </w:r>
      <w:r w:rsidRPr="003E713F">
        <w:t xml:space="preserve">not </w:t>
      </w:r>
      <w:r>
        <w:t>meet the definition for a forensic client</w:t>
      </w:r>
      <w:r w:rsidRPr="00E85B67">
        <w:t>:</w:t>
      </w:r>
    </w:p>
    <w:p w14:paraId="3BD6E3F2" w14:textId="77777777" w:rsidR="00903388" w:rsidRPr="002A216A" w:rsidRDefault="00903388" w:rsidP="00903388">
      <w:pPr>
        <w:pStyle w:val="DHHSbullet1"/>
        <w:numPr>
          <w:ilvl w:val="0"/>
          <w:numId w:val="7"/>
        </w:numPr>
        <w:ind w:left="644"/>
        <w:rPr>
          <w:lang w:eastAsia="en-AU"/>
        </w:rPr>
      </w:pPr>
      <w:r>
        <w:rPr>
          <w:lang w:eastAsia="en-AU"/>
        </w:rPr>
        <w:t xml:space="preserve">Clients with a </w:t>
      </w:r>
      <w:r w:rsidRPr="002A216A">
        <w:rPr>
          <w:lang w:eastAsia="en-AU"/>
        </w:rPr>
        <w:t>Family Reunification Order</w:t>
      </w:r>
    </w:p>
    <w:p w14:paraId="3DF39D98" w14:textId="77777777" w:rsidR="00903388" w:rsidRDefault="00903388" w:rsidP="00903388">
      <w:pPr>
        <w:pStyle w:val="DHHSbullet1"/>
        <w:numPr>
          <w:ilvl w:val="0"/>
          <w:numId w:val="7"/>
        </w:numPr>
        <w:ind w:left="644"/>
      </w:pPr>
      <w:r>
        <w:rPr>
          <w:lang w:eastAsia="en-AU"/>
        </w:rPr>
        <w:t xml:space="preserve">Clients with an </w:t>
      </w:r>
      <w:r w:rsidRPr="002A216A">
        <w:rPr>
          <w:lang w:eastAsia="en-AU"/>
        </w:rPr>
        <w:t>Intervention Orde</w:t>
      </w:r>
      <w:r>
        <w:rPr>
          <w:lang w:eastAsia="en-AU"/>
        </w:rPr>
        <w:t>r</w:t>
      </w:r>
    </w:p>
    <w:p w14:paraId="45F1B286" w14:textId="77777777" w:rsidR="00903388" w:rsidRDefault="00903388" w:rsidP="00903388">
      <w:pPr>
        <w:pStyle w:val="Heading3"/>
      </w:pPr>
      <w:r>
        <w:t>Reporting forensic service delivery in the VADC</w:t>
      </w:r>
    </w:p>
    <w:p w14:paraId="645AA481" w14:textId="77777777" w:rsidR="00903388" w:rsidRDefault="00903388" w:rsidP="00903388">
      <w:pPr>
        <w:pStyle w:val="DHHSBody0"/>
        <w:rPr>
          <w:lang w:eastAsia="en-AU"/>
        </w:rPr>
      </w:pPr>
      <w:r>
        <w:t xml:space="preserve">The department identifies forensic activity where the service event is reported with </w:t>
      </w:r>
      <w:r w:rsidRPr="00C94C3C">
        <w:t xml:space="preserve">Referral ‘IN’ (see 5.7.2 Referral – direction in the </w:t>
      </w:r>
      <w:r w:rsidRPr="00C94C3C">
        <w:rPr>
          <w:i/>
          <w:iCs/>
        </w:rPr>
        <w:t>VADC Data Specification 2022-23</w:t>
      </w:r>
      <w:r w:rsidRPr="00C94C3C">
        <w:t>) &amp;</w:t>
      </w:r>
      <w:r>
        <w:t xml:space="preserve"> the client’s ACSO identifier code (see </w:t>
      </w:r>
      <w:r w:rsidRPr="003E713F">
        <w:rPr>
          <w:i/>
          <w:iCs/>
        </w:rPr>
        <w:t xml:space="preserve">5.7.1 </w:t>
      </w:r>
      <w:r w:rsidRPr="003E713F">
        <w:rPr>
          <w:i/>
          <w:iCs/>
          <w:lang w:eastAsia="en-AU"/>
        </w:rPr>
        <w:t>Referral—ACSO identifier – N(7)</w:t>
      </w:r>
      <w:r>
        <w:rPr>
          <w:lang w:eastAsia="en-AU"/>
        </w:rPr>
        <w:t xml:space="preserve"> in the </w:t>
      </w:r>
      <w:r w:rsidRPr="003E713F">
        <w:rPr>
          <w:i/>
          <w:iCs/>
          <w:lang w:eastAsia="en-AU"/>
        </w:rPr>
        <w:t xml:space="preserve">VADC Data Specification </w:t>
      </w:r>
      <w:r>
        <w:rPr>
          <w:i/>
          <w:iCs/>
          <w:lang w:eastAsia="en-AU"/>
        </w:rPr>
        <w:t>2022-23</w:t>
      </w:r>
      <w:r>
        <w:rPr>
          <w:lang w:eastAsia="en-AU"/>
        </w:rPr>
        <w:t>) or where a specific funding source code is reported.</w:t>
      </w:r>
    </w:p>
    <w:p w14:paraId="6D6EE756" w14:textId="77777777" w:rsidR="00606E87" w:rsidRPr="00606E87" w:rsidRDefault="00903388" w:rsidP="00606E87">
      <w:pPr>
        <w:pStyle w:val="DHHSBody0"/>
        <w:rPr>
          <w:color w:val="548DD4" w:themeColor="text2" w:themeTint="99"/>
          <w:sz w:val="22"/>
          <w:szCs w:val="22"/>
        </w:rPr>
      </w:pPr>
      <w:r>
        <w:t xml:space="preserve">Refer to </w:t>
      </w:r>
      <w:r w:rsidRPr="005F19C4">
        <w:rPr>
          <w:color w:val="548DD4" w:themeColor="text2" w:themeTint="99"/>
        </w:rPr>
        <w:fldChar w:fldCharType="begin"/>
      </w:r>
      <w:r w:rsidRPr="005F19C4">
        <w:rPr>
          <w:color w:val="548DD4" w:themeColor="text2" w:themeTint="99"/>
        </w:rPr>
        <w:instrText xml:space="preserve"> REF _Ref110930815 \h </w:instrText>
      </w:r>
      <w:r>
        <w:rPr>
          <w:color w:val="548DD4" w:themeColor="text2" w:themeTint="99"/>
        </w:rPr>
        <w:instrText xml:space="preserve"> \* MERGEFORMAT </w:instrText>
      </w:r>
      <w:r w:rsidRPr="005F19C4">
        <w:rPr>
          <w:color w:val="548DD4" w:themeColor="text2" w:themeTint="99"/>
        </w:rPr>
      </w:r>
      <w:r w:rsidRPr="005F19C4">
        <w:rPr>
          <w:color w:val="548DD4" w:themeColor="text2" w:themeTint="99"/>
        </w:rPr>
        <w:fldChar w:fldCharType="separate"/>
      </w:r>
      <w:r w:rsidR="00606E87" w:rsidRPr="00606E87">
        <w:rPr>
          <w:color w:val="548DD4" w:themeColor="text2" w:themeTint="99"/>
          <w:sz w:val="22"/>
          <w:szCs w:val="22"/>
        </w:rPr>
        <w:t>Note on reporting requirements for forensic EOC activity</w:t>
      </w:r>
    </w:p>
    <w:p w14:paraId="53CDACCE" w14:textId="77777777" w:rsidR="00903388" w:rsidRDefault="00903388" w:rsidP="00903388">
      <w:pPr>
        <w:pStyle w:val="DHHSBody0"/>
      </w:pPr>
      <w:r w:rsidRPr="005F19C4">
        <w:rPr>
          <w:color w:val="548DD4" w:themeColor="text2" w:themeTint="99"/>
        </w:rPr>
        <w:fldChar w:fldCharType="end"/>
      </w:r>
      <w:r>
        <w:t>.</w:t>
      </w:r>
    </w:p>
    <w:p w14:paraId="146B3EA5" w14:textId="77777777" w:rsidR="00903388" w:rsidRPr="00552390" w:rsidRDefault="00903388" w:rsidP="00903388">
      <w:pPr>
        <w:pStyle w:val="Heading3"/>
      </w:pPr>
      <w:r>
        <w:t>Review of forensic client definition policy for 2022-23</w:t>
      </w:r>
    </w:p>
    <w:p w14:paraId="714EF151" w14:textId="77777777" w:rsidR="00903388" w:rsidRDefault="00903388" w:rsidP="00903388">
      <w:pPr>
        <w:pStyle w:val="DHHSBody0"/>
      </w:pPr>
      <w:r>
        <w:t xml:space="preserve">The review of the forensic client definition policy planned to take place over the last two years </w:t>
      </w:r>
      <w:r w:rsidRPr="005E2291">
        <w:t xml:space="preserve">was placed on hold </w:t>
      </w:r>
      <w:r>
        <w:t xml:space="preserve">due to the prioritisation of work relating to the COVID-19 pandemic and forensic demand issues. </w:t>
      </w:r>
      <w:r w:rsidRPr="005E2291">
        <w:t xml:space="preserve">To ensure the future sustainability of forensic AOD service delivery, </w:t>
      </w:r>
      <w:r>
        <w:t xml:space="preserve">this review has recommenced and will be </w:t>
      </w:r>
      <w:r w:rsidRPr="005E2291">
        <w:t>reconsidered in conjunction with relevant stakeholders across the Justice system in the context of Mental Health Royal Commission recommendations.</w:t>
      </w:r>
    </w:p>
    <w:p w14:paraId="33913B60" w14:textId="77777777" w:rsidR="00903388" w:rsidRPr="005E2291" w:rsidRDefault="00903388" w:rsidP="00903388">
      <w:pPr>
        <w:pStyle w:val="DHHSBody0"/>
      </w:pPr>
    </w:p>
    <w:p w14:paraId="659F9BFA" w14:textId="77777777" w:rsidR="00903388" w:rsidRDefault="00903388" w:rsidP="00903388">
      <w:pPr>
        <w:pStyle w:val="Heading2"/>
      </w:pPr>
      <w:bookmarkStart w:id="16" w:name="_Toc110932077"/>
      <w:bookmarkStart w:id="17" w:name="_Toc114503160"/>
      <w:r>
        <w:lastRenderedPageBreak/>
        <w:t>Part 1: Course of Treatment (COT)</w:t>
      </w:r>
      <w:bookmarkEnd w:id="16"/>
      <w:bookmarkEnd w:id="17"/>
      <w:r>
        <w:t xml:space="preserve"> </w:t>
      </w:r>
    </w:p>
    <w:p w14:paraId="372FB850" w14:textId="77777777" w:rsidR="00903388" w:rsidRDefault="00903388" w:rsidP="00903388">
      <w:pPr>
        <w:pStyle w:val="DHHSbody"/>
      </w:pPr>
      <w:r>
        <w:t>A COT is allocated for all error free service events that meet the following criteria:</w:t>
      </w:r>
    </w:p>
    <w:p w14:paraId="3CBE9D85" w14:textId="77777777" w:rsidR="00903388" w:rsidRDefault="00903388" w:rsidP="00903388">
      <w:pPr>
        <w:pStyle w:val="Heading2"/>
        <w:numPr>
          <w:ilvl w:val="0"/>
          <w:numId w:val="41"/>
        </w:numPr>
        <w:tabs>
          <w:tab w:val="num" w:pos="397"/>
        </w:tabs>
        <w:ind w:left="397" w:hanging="397"/>
        <w:rPr>
          <w:color w:val="auto"/>
          <w:sz w:val="22"/>
          <w:szCs w:val="22"/>
        </w:rPr>
      </w:pPr>
      <w:bookmarkStart w:id="18" w:name="_Toc110932078"/>
      <w:bookmarkStart w:id="19" w:name="_Toc114503161"/>
      <w:r>
        <w:rPr>
          <w:color w:val="auto"/>
          <w:sz w:val="22"/>
          <w:szCs w:val="22"/>
        </w:rPr>
        <w:t>Service events funded using the COT funding unit</w:t>
      </w:r>
      <w:bookmarkEnd w:id="18"/>
      <w:bookmarkEnd w:id="19"/>
    </w:p>
    <w:p w14:paraId="77ADC397" w14:textId="77777777" w:rsidR="00903388" w:rsidRPr="003A3584" w:rsidRDefault="00903388" w:rsidP="00903388">
      <w:pPr>
        <w:pStyle w:val="DHHSBody0"/>
        <w:ind w:left="360"/>
      </w:pPr>
      <w:r>
        <w:t xml:space="preserve">This rule is used for service events that are only funded using the COT funding unit. These events are those with a funding source code and service event code combination that is marked with “C” in the </w:t>
      </w:r>
      <w:r w:rsidRPr="00BD1D12">
        <w:rPr>
          <w:i/>
          <w:iCs/>
        </w:rPr>
        <w:t>Service event funding sources and funding units</w:t>
      </w:r>
      <w:r>
        <w:t xml:space="preserve"> table (see Appendix A). </w:t>
      </w:r>
    </w:p>
    <w:tbl>
      <w:tblPr>
        <w:tblStyle w:val="TableGrid"/>
        <w:tblW w:w="9558" w:type="dxa"/>
        <w:tblInd w:w="360" w:type="dxa"/>
        <w:tblLook w:val="04A0" w:firstRow="1" w:lastRow="0" w:firstColumn="1" w:lastColumn="0" w:noHBand="0" w:noVBand="1"/>
      </w:tblPr>
      <w:tblGrid>
        <w:gridCol w:w="2700"/>
        <w:gridCol w:w="707"/>
        <w:gridCol w:w="2249"/>
        <w:gridCol w:w="650"/>
        <w:gridCol w:w="1507"/>
        <w:gridCol w:w="894"/>
        <w:gridCol w:w="851"/>
      </w:tblGrid>
      <w:tr w:rsidR="00903388" w14:paraId="07B308FC" w14:textId="77777777" w:rsidTr="00CE57CB">
        <w:tc>
          <w:tcPr>
            <w:tcW w:w="2700" w:type="dxa"/>
            <w:shd w:val="clear" w:color="auto" w:fill="E36C0A" w:themeFill="accent6" w:themeFillShade="BF"/>
          </w:tcPr>
          <w:p w14:paraId="6035749C" w14:textId="77777777" w:rsidR="00903388" w:rsidRPr="008B2C43" w:rsidRDefault="00903388" w:rsidP="00CE57CB">
            <w:pPr>
              <w:pStyle w:val="DHHSbody"/>
              <w:rPr>
                <w:b/>
                <w:bCs/>
                <w:color w:val="FFFFFF" w:themeColor="background1"/>
              </w:rPr>
            </w:pPr>
            <w:r>
              <w:rPr>
                <w:b/>
                <w:bCs/>
                <w:color w:val="FFFFFF" w:themeColor="background1"/>
              </w:rPr>
              <w:t>If f</w:t>
            </w:r>
            <w:r w:rsidRPr="008B2C43">
              <w:rPr>
                <w:b/>
                <w:bCs/>
                <w:color w:val="FFFFFF" w:themeColor="background1"/>
              </w:rPr>
              <w:t>unding source</w:t>
            </w:r>
            <w:r>
              <w:rPr>
                <w:b/>
                <w:bCs/>
                <w:color w:val="FFFFFF" w:themeColor="background1"/>
              </w:rPr>
              <w:t xml:space="preserve"> and service event combination intersect at</w:t>
            </w:r>
            <w:r w:rsidRPr="008B2C43">
              <w:rPr>
                <w:b/>
                <w:bCs/>
                <w:color w:val="FFFFFF" w:themeColor="background1"/>
              </w:rPr>
              <w:t>:</w:t>
            </w:r>
          </w:p>
        </w:tc>
        <w:tc>
          <w:tcPr>
            <w:tcW w:w="707" w:type="dxa"/>
            <w:shd w:val="clear" w:color="auto" w:fill="D9D9D9" w:themeFill="background1" w:themeFillShade="D9"/>
          </w:tcPr>
          <w:p w14:paraId="7DC76F24" w14:textId="77777777" w:rsidR="00903388" w:rsidRPr="008B2C43" w:rsidRDefault="00903388" w:rsidP="00CE57CB">
            <w:pPr>
              <w:pStyle w:val="DHHSbody"/>
              <w:rPr>
                <w:b/>
                <w:bCs/>
              </w:rPr>
            </w:pPr>
            <w:r w:rsidRPr="008B2C43">
              <w:rPr>
                <w:b/>
                <w:bCs/>
              </w:rPr>
              <w:t>AND</w:t>
            </w:r>
          </w:p>
        </w:tc>
        <w:tc>
          <w:tcPr>
            <w:tcW w:w="2249" w:type="dxa"/>
            <w:shd w:val="clear" w:color="auto" w:fill="E36C0A" w:themeFill="accent6" w:themeFillShade="BF"/>
          </w:tcPr>
          <w:p w14:paraId="66FFBC8D" w14:textId="77777777" w:rsidR="00903388" w:rsidRPr="008B2C43" w:rsidRDefault="00903388" w:rsidP="00CE57CB">
            <w:pPr>
              <w:pStyle w:val="DHHSbody"/>
              <w:rPr>
                <w:b/>
                <w:bCs/>
                <w:color w:val="FFFFFF" w:themeColor="background1"/>
              </w:rPr>
            </w:pPr>
            <w:r>
              <w:rPr>
                <w:b/>
                <w:bCs/>
                <w:color w:val="FFFFFF" w:themeColor="background1"/>
              </w:rPr>
              <w:t xml:space="preserve">If at least one contact has a relationship to client: </w:t>
            </w:r>
          </w:p>
        </w:tc>
        <w:tc>
          <w:tcPr>
            <w:tcW w:w="650" w:type="dxa"/>
            <w:shd w:val="clear" w:color="auto" w:fill="D9D9D9" w:themeFill="background1" w:themeFillShade="D9"/>
          </w:tcPr>
          <w:p w14:paraId="7BF14C74" w14:textId="77777777" w:rsidR="00903388" w:rsidRPr="00BD1D12" w:rsidRDefault="00903388" w:rsidP="00CE57CB">
            <w:pPr>
              <w:pStyle w:val="DHHSbody"/>
              <w:rPr>
                <w:b/>
                <w:bCs/>
              </w:rPr>
            </w:pPr>
            <w:r w:rsidRPr="008B2C43">
              <w:rPr>
                <w:b/>
                <w:bCs/>
              </w:rPr>
              <w:t>AND</w:t>
            </w:r>
          </w:p>
        </w:tc>
        <w:tc>
          <w:tcPr>
            <w:tcW w:w="1507" w:type="dxa"/>
            <w:shd w:val="clear" w:color="auto" w:fill="E36C0A" w:themeFill="accent6" w:themeFillShade="BF"/>
          </w:tcPr>
          <w:p w14:paraId="730EF92C" w14:textId="77777777" w:rsidR="00903388" w:rsidRPr="00BD1D12" w:rsidRDefault="00903388" w:rsidP="00CE57CB">
            <w:pPr>
              <w:pStyle w:val="DHHSbody"/>
              <w:rPr>
                <w:b/>
                <w:bCs/>
              </w:rPr>
            </w:pPr>
            <w:r w:rsidRPr="0054419F">
              <w:rPr>
                <w:b/>
                <w:bCs/>
                <w:color w:val="FFFFFF" w:themeColor="background1"/>
              </w:rPr>
              <w:t>If at least one contact has a duration of</w:t>
            </w:r>
          </w:p>
        </w:tc>
        <w:tc>
          <w:tcPr>
            <w:tcW w:w="894" w:type="dxa"/>
            <w:shd w:val="clear" w:color="auto" w:fill="D9D9D9" w:themeFill="background1" w:themeFillShade="D9"/>
          </w:tcPr>
          <w:p w14:paraId="2079F0B7" w14:textId="77777777" w:rsidR="00903388" w:rsidRPr="00BD1D12" w:rsidRDefault="00903388" w:rsidP="00CE57CB">
            <w:pPr>
              <w:pStyle w:val="DHHSbody"/>
              <w:rPr>
                <w:b/>
                <w:bCs/>
              </w:rPr>
            </w:pPr>
            <w:r w:rsidRPr="00BD1D12">
              <w:rPr>
                <w:b/>
                <w:bCs/>
              </w:rPr>
              <w:t>THEN</w:t>
            </w:r>
          </w:p>
        </w:tc>
        <w:tc>
          <w:tcPr>
            <w:tcW w:w="851" w:type="dxa"/>
            <w:shd w:val="clear" w:color="auto" w:fill="E36C0A" w:themeFill="accent6" w:themeFillShade="BF"/>
          </w:tcPr>
          <w:p w14:paraId="01146D55" w14:textId="77777777" w:rsidR="00903388" w:rsidRDefault="00903388" w:rsidP="00CE57CB">
            <w:pPr>
              <w:pStyle w:val="DHHSbody"/>
              <w:rPr>
                <w:b/>
                <w:bCs/>
                <w:color w:val="FFFFFF" w:themeColor="background1"/>
              </w:rPr>
            </w:pPr>
            <w:r>
              <w:rPr>
                <w:b/>
                <w:bCs/>
                <w:color w:val="FFFFFF" w:themeColor="background1"/>
              </w:rPr>
              <w:t>COT</w:t>
            </w:r>
          </w:p>
        </w:tc>
      </w:tr>
      <w:tr w:rsidR="00903388" w14:paraId="0457E540" w14:textId="77777777" w:rsidTr="00CE57CB">
        <w:tc>
          <w:tcPr>
            <w:tcW w:w="2700" w:type="dxa"/>
          </w:tcPr>
          <w:p w14:paraId="7A6C5A60" w14:textId="77777777" w:rsidR="00903388" w:rsidRPr="007451E8" w:rsidRDefault="00903388" w:rsidP="00CE57CB">
            <w:pPr>
              <w:pStyle w:val="DHHSbody"/>
              <w:rPr>
                <w:strike/>
                <w:highlight w:val="yellow"/>
              </w:rPr>
            </w:pPr>
            <w:r>
              <w:t>“C”</w:t>
            </w:r>
          </w:p>
          <w:p w14:paraId="29D40E5F" w14:textId="77777777" w:rsidR="00903388" w:rsidRPr="003D10AA" w:rsidRDefault="00903388" w:rsidP="00CE57CB">
            <w:pPr>
              <w:pStyle w:val="DHHSBody0"/>
              <w:rPr>
                <w:sz w:val="18"/>
                <w:szCs w:val="18"/>
              </w:rPr>
            </w:pPr>
            <w:r w:rsidRPr="00921D6B">
              <w:rPr>
                <w:b/>
                <w:bCs/>
                <w:sz w:val="18"/>
                <w:szCs w:val="18"/>
              </w:rPr>
              <w:t>Note:</w:t>
            </w:r>
            <w:r w:rsidRPr="00921D6B">
              <w:rPr>
                <w:sz w:val="18"/>
                <w:szCs w:val="18"/>
              </w:rPr>
              <w:t xml:space="preserve"> excludes funding source codes </w:t>
            </w:r>
            <w:r w:rsidRPr="00921D6B">
              <w:rPr>
                <w:i/>
                <w:iCs/>
                <w:sz w:val="18"/>
                <w:szCs w:val="18"/>
              </w:rPr>
              <w:t xml:space="preserve">500 – Commonwealth (non-PHN) </w:t>
            </w:r>
            <w:r w:rsidRPr="00921D6B">
              <w:rPr>
                <w:sz w:val="18"/>
                <w:szCs w:val="18"/>
              </w:rPr>
              <w:t xml:space="preserve">and </w:t>
            </w:r>
            <w:r>
              <w:rPr>
                <w:i/>
                <w:iCs/>
                <w:sz w:val="18"/>
                <w:szCs w:val="18"/>
              </w:rPr>
              <w:t>502</w:t>
            </w:r>
            <w:r w:rsidRPr="00921D6B">
              <w:rPr>
                <w:i/>
                <w:iCs/>
                <w:sz w:val="18"/>
                <w:szCs w:val="18"/>
              </w:rPr>
              <w:t xml:space="preserve"> –</w:t>
            </w:r>
            <w:r>
              <w:rPr>
                <w:i/>
                <w:iCs/>
                <w:sz w:val="18"/>
                <w:szCs w:val="18"/>
              </w:rPr>
              <w:t>507</w:t>
            </w:r>
            <w:r w:rsidRPr="00921D6B">
              <w:rPr>
                <w:i/>
                <w:iCs/>
                <w:sz w:val="18"/>
                <w:szCs w:val="18"/>
              </w:rPr>
              <w:t xml:space="preserve"> Commonwealth PHN</w:t>
            </w:r>
            <w:r>
              <w:rPr>
                <w:sz w:val="18"/>
                <w:szCs w:val="18"/>
              </w:rPr>
              <w:t xml:space="preserve"> as the above rule only applies to state funded services.</w:t>
            </w:r>
          </w:p>
        </w:tc>
        <w:tc>
          <w:tcPr>
            <w:tcW w:w="707" w:type="dxa"/>
            <w:shd w:val="clear" w:color="auto" w:fill="D9D9D9" w:themeFill="background1" w:themeFillShade="D9"/>
          </w:tcPr>
          <w:p w14:paraId="47382D8D" w14:textId="77777777" w:rsidR="00903388" w:rsidRDefault="00903388" w:rsidP="00CE57CB">
            <w:pPr>
              <w:pStyle w:val="DHHSbody"/>
            </w:pPr>
          </w:p>
        </w:tc>
        <w:tc>
          <w:tcPr>
            <w:tcW w:w="2249" w:type="dxa"/>
          </w:tcPr>
          <w:p w14:paraId="5138484C" w14:textId="77777777" w:rsidR="00903388" w:rsidRDefault="00903388" w:rsidP="00CE57CB">
            <w:pPr>
              <w:pStyle w:val="DHHSbody"/>
            </w:pPr>
            <w:r>
              <w:t>0 – self (person of concern)</w:t>
            </w:r>
          </w:p>
          <w:p w14:paraId="773A6FC9" w14:textId="77777777" w:rsidR="00903388" w:rsidRDefault="00903388" w:rsidP="00CE57CB">
            <w:pPr>
              <w:pStyle w:val="DHHSbody"/>
            </w:pPr>
            <w:r>
              <w:t>1 – spouse/partner</w:t>
            </w:r>
          </w:p>
          <w:p w14:paraId="17DF6C9B" w14:textId="77777777" w:rsidR="00903388" w:rsidRDefault="00903388" w:rsidP="00CE57CB">
            <w:pPr>
              <w:pStyle w:val="DHHSbody"/>
            </w:pPr>
            <w:r>
              <w:t>2 – parent/stepparent</w:t>
            </w:r>
          </w:p>
          <w:p w14:paraId="71563013" w14:textId="77777777" w:rsidR="00903388" w:rsidRDefault="00903388" w:rsidP="00CE57CB">
            <w:pPr>
              <w:pStyle w:val="DHHSbody"/>
            </w:pPr>
            <w:r>
              <w:t>3 – child/stepchild</w:t>
            </w:r>
          </w:p>
          <w:p w14:paraId="127F4AD5" w14:textId="77777777" w:rsidR="00903388" w:rsidRDefault="00903388" w:rsidP="00CE57CB">
            <w:pPr>
              <w:pStyle w:val="DHHSbody"/>
            </w:pPr>
            <w:r>
              <w:t>4 – sibling</w:t>
            </w:r>
          </w:p>
          <w:p w14:paraId="38667FA8" w14:textId="77777777" w:rsidR="00903388" w:rsidRDefault="00903388" w:rsidP="00CE57CB">
            <w:pPr>
              <w:pStyle w:val="DHHSbody"/>
            </w:pPr>
            <w:r>
              <w:t>5 – friend/neighbour</w:t>
            </w:r>
          </w:p>
        </w:tc>
        <w:tc>
          <w:tcPr>
            <w:tcW w:w="650" w:type="dxa"/>
            <w:shd w:val="clear" w:color="auto" w:fill="D9D9D9" w:themeFill="background1" w:themeFillShade="D9"/>
          </w:tcPr>
          <w:p w14:paraId="4F3C254D" w14:textId="77777777" w:rsidR="00903388" w:rsidRPr="00BD1D12" w:rsidRDefault="00903388" w:rsidP="00CE57CB">
            <w:pPr>
              <w:pStyle w:val="DHHSbody"/>
            </w:pPr>
          </w:p>
        </w:tc>
        <w:tc>
          <w:tcPr>
            <w:tcW w:w="1507" w:type="dxa"/>
            <w:shd w:val="clear" w:color="auto" w:fill="FFFFFF" w:themeFill="background1"/>
          </w:tcPr>
          <w:p w14:paraId="516FC992" w14:textId="77777777" w:rsidR="00903388" w:rsidRPr="00BD1D12" w:rsidRDefault="00903388" w:rsidP="00CE57CB">
            <w:pPr>
              <w:pStyle w:val="DHHSbody"/>
            </w:pPr>
            <w:r>
              <w:t>&gt; 0 mins</w:t>
            </w:r>
          </w:p>
        </w:tc>
        <w:tc>
          <w:tcPr>
            <w:tcW w:w="894" w:type="dxa"/>
            <w:shd w:val="clear" w:color="auto" w:fill="D9D9D9" w:themeFill="background1" w:themeFillShade="D9"/>
          </w:tcPr>
          <w:p w14:paraId="4894D4A2" w14:textId="77777777" w:rsidR="00903388" w:rsidRPr="00BD1D12" w:rsidRDefault="00903388" w:rsidP="00CE57CB">
            <w:pPr>
              <w:pStyle w:val="DHHSbody"/>
            </w:pPr>
          </w:p>
        </w:tc>
        <w:tc>
          <w:tcPr>
            <w:tcW w:w="851" w:type="dxa"/>
          </w:tcPr>
          <w:p w14:paraId="10AE2897" w14:textId="77777777" w:rsidR="00903388" w:rsidRDefault="00903388" w:rsidP="00CE57CB">
            <w:pPr>
              <w:pStyle w:val="DHHSbody"/>
            </w:pPr>
            <w:r>
              <w:t>1</w:t>
            </w:r>
          </w:p>
        </w:tc>
      </w:tr>
    </w:tbl>
    <w:p w14:paraId="3B028B29" w14:textId="77777777" w:rsidR="00903388" w:rsidRPr="007E116D" w:rsidRDefault="00903388" w:rsidP="00903388">
      <w:pPr>
        <w:pStyle w:val="DHHSbody"/>
      </w:pPr>
    </w:p>
    <w:p w14:paraId="6BA18599" w14:textId="77777777" w:rsidR="00903388" w:rsidRDefault="00903388" w:rsidP="00903388">
      <w:pPr>
        <w:pStyle w:val="Heading2"/>
      </w:pPr>
      <w:bookmarkStart w:id="20" w:name="_Toc110932079"/>
      <w:bookmarkStart w:id="21" w:name="_Toc114503162"/>
      <w:r>
        <w:t>Part 2: Episode of Care (EOC)</w:t>
      </w:r>
      <w:bookmarkEnd w:id="20"/>
      <w:bookmarkEnd w:id="21"/>
      <w:r>
        <w:t xml:space="preserve"> </w:t>
      </w:r>
    </w:p>
    <w:p w14:paraId="2E8F3964" w14:textId="77777777" w:rsidR="00903388" w:rsidRDefault="00903388" w:rsidP="00903388">
      <w:pPr>
        <w:pStyle w:val="DHHSbody"/>
      </w:pPr>
      <w:r>
        <w:t>An EOC is allocated for all error free and closed service events that meet the following criteria:</w:t>
      </w:r>
    </w:p>
    <w:p w14:paraId="47998014" w14:textId="77777777" w:rsidR="00903388" w:rsidRDefault="00903388" w:rsidP="00903388">
      <w:pPr>
        <w:pStyle w:val="Heading2"/>
        <w:numPr>
          <w:ilvl w:val="0"/>
          <w:numId w:val="43"/>
        </w:numPr>
        <w:ind w:left="720"/>
        <w:rPr>
          <w:color w:val="auto"/>
          <w:sz w:val="22"/>
          <w:szCs w:val="22"/>
        </w:rPr>
      </w:pPr>
      <w:bookmarkStart w:id="22" w:name="_Toc110932080"/>
      <w:bookmarkStart w:id="23" w:name="_Toc114503163"/>
      <w:r>
        <w:rPr>
          <w:color w:val="auto"/>
          <w:sz w:val="22"/>
          <w:szCs w:val="22"/>
        </w:rPr>
        <w:t>Service events funded using EOC funding unit</w:t>
      </w:r>
      <w:bookmarkEnd w:id="22"/>
      <w:bookmarkEnd w:id="23"/>
    </w:p>
    <w:p w14:paraId="66D3556E" w14:textId="77777777" w:rsidR="00903388" w:rsidRDefault="00903388" w:rsidP="00903388">
      <w:pPr>
        <w:pStyle w:val="DHHSBody0"/>
        <w:ind w:left="360"/>
      </w:pPr>
      <w:r>
        <w:t xml:space="preserve">This rule is used for service events that are only funded using the EOC funding unit. These events are those with a funding source code and service event code combination that is marked with “E” and “E[S]” in the </w:t>
      </w:r>
      <w:r w:rsidRPr="00BD1D12">
        <w:rPr>
          <w:i/>
          <w:iCs/>
        </w:rPr>
        <w:t>Service event funding sources and funding units</w:t>
      </w:r>
      <w:r>
        <w:t xml:space="preserve"> table (see Appendix A). </w:t>
      </w:r>
    </w:p>
    <w:p w14:paraId="548158D1" w14:textId="77777777" w:rsidR="00903388" w:rsidRDefault="00903388" w:rsidP="00903388">
      <w:pPr>
        <w:pStyle w:val="DHHSBody0"/>
        <w:ind w:left="360"/>
      </w:pPr>
    </w:p>
    <w:tbl>
      <w:tblPr>
        <w:tblStyle w:val="TableGrid"/>
        <w:tblW w:w="9558" w:type="dxa"/>
        <w:tblInd w:w="360" w:type="dxa"/>
        <w:tblLook w:val="04A0" w:firstRow="1" w:lastRow="0" w:firstColumn="1" w:lastColumn="0" w:noHBand="0" w:noVBand="1"/>
      </w:tblPr>
      <w:tblGrid>
        <w:gridCol w:w="2700"/>
        <w:gridCol w:w="707"/>
        <w:gridCol w:w="2249"/>
        <w:gridCol w:w="650"/>
        <w:gridCol w:w="1507"/>
        <w:gridCol w:w="894"/>
        <w:gridCol w:w="851"/>
      </w:tblGrid>
      <w:tr w:rsidR="00903388" w14:paraId="70DDA9C2" w14:textId="77777777" w:rsidTr="00CE57CB">
        <w:tc>
          <w:tcPr>
            <w:tcW w:w="2700" w:type="dxa"/>
            <w:shd w:val="clear" w:color="auto" w:fill="E36C0A" w:themeFill="accent6" w:themeFillShade="BF"/>
          </w:tcPr>
          <w:p w14:paraId="01392D6F" w14:textId="77777777" w:rsidR="00903388" w:rsidRPr="008B2C43" w:rsidRDefault="00903388" w:rsidP="00CE57CB">
            <w:pPr>
              <w:pStyle w:val="DHHSbody"/>
              <w:rPr>
                <w:b/>
                <w:bCs/>
                <w:color w:val="FFFFFF" w:themeColor="background1"/>
              </w:rPr>
            </w:pPr>
            <w:r>
              <w:rPr>
                <w:b/>
                <w:bCs/>
                <w:color w:val="FFFFFF" w:themeColor="background1"/>
              </w:rPr>
              <w:t>If f</w:t>
            </w:r>
            <w:r w:rsidRPr="008B2C43">
              <w:rPr>
                <w:b/>
                <w:bCs/>
                <w:color w:val="FFFFFF" w:themeColor="background1"/>
              </w:rPr>
              <w:t>unding source</w:t>
            </w:r>
            <w:r>
              <w:rPr>
                <w:b/>
                <w:bCs/>
                <w:color w:val="FFFFFF" w:themeColor="background1"/>
              </w:rPr>
              <w:t xml:space="preserve"> and service event combination intersect at</w:t>
            </w:r>
            <w:r w:rsidRPr="008B2C43">
              <w:rPr>
                <w:b/>
                <w:bCs/>
                <w:color w:val="FFFFFF" w:themeColor="background1"/>
              </w:rPr>
              <w:t>:</w:t>
            </w:r>
          </w:p>
        </w:tc>
        <w:tc>
          <w:tcPr>
            <w:tcW w:w="707" w:type="dxa"/>
            <w:shd w:val="clear" w:color="auto" w:fill="D9D9D9" w:themeFill="background1" w:themeFillShade="D9"/>
          </w:tcPr>
          <w:p w14:paraId="0990B732" w14:textId="77777777" w:rsidR="00903388" w:rsidRPr="008B2C43" w:rsidRDefault="00903388" w:rsidP="00CE57CB">
            <w:pPr>
              <w:pStyle w:val="DHHSbody"/>
              <w:rPr>
                <w:b/>
                <w:bCs/>
              </w:rPr>
            </w:pPr>
            <w:r w:rsidRPr="008B2C43">
              <w:rPr>
                <w:b/>
                <w:bCs/>
              </w:rPr>
              <w:t>AND</w:t>
            </w:r>
          </w:p>
        </w:tc>
        <w:tc>
          <w:tcPr>
            <w:tcW w:w="2249" w:type="dxa"/>
            <w:shd w:val="clear" w:color="auto" w:fill="E36C0A" w:themeFill="accent6" w:themeFillShade="BF"/>
          </w:tcPr>
          <w:p w14:paraId="0FD0B1AA" w14:textId="77777777" w:rsidR="00903388" w:rsidRPr="008B2C43" w:rsidRDefault="00903388" w:rsidP="00CE57CB">
            <w:pPr>
              <w:pStyle w:val="DHHSbody"/>
              <w:rPr>
                <w:b/>
                <w:bCs/>
                <w:color w:val="FFFFFF" w:themeColor="background1"/>
              </w:rPr>
            </w:pPr>
            <w:r>
              <w:rPr>
                <w:b/>
                <w:bCs/>
                <w:color w:val="FFFFFF" w:themeColor="background1"/>
              </w:rPr>
              <w:t xml:space="preserve">If at least one contact has a relationship to client: </w:t>
            </w:r>
          </w:p>
        </w:tc>
        <w:tc>
          <w:tcPr>
            <w:tcW w:w="650" w:type="dxa"/>
            <w:shd w:val="clear" w:color="auto" w:fill="D9D9D9" w:themeFill="background1" w:themeFillShade="D9"/>
          </w:tcPr>
          <w:p w14:paraId="543C8416" w14:textId="77777777" w:rsidR="00903388" w:rsidRPr="00BD1D12" w:rsidRDefault="00903388" w:rsidP="00CE57CB">
            <w:pPr>
              <w:pStyle w:val="DHHSbody"/>
              <w:rPr>
                <w:b/>
                <w:bCs/>
              </w:rPr>
            </w:pPr>
            <w:r w:rsidRPr="008B2C43">
              <w:rPr>
                <w:b/>
                <w:bCs/>
              </w:rPr>
              <w:t>AND</w:t>
            </w:r>
          </w:p>
        </w:tc>
        <w:tc>
          <w:tcPr>
            <w:tcW w:w="1507" w:type="dxa"/>
            <w:shd w:val="clear" w:color="auto" w:fill="E36C0A" w:themeFill="accent6" w:themeFillShade="BF"/>
          </w:tcPr>
          <w:p w14:paraId="30A42077" w14:textId="77777777" w:rsidR="00903388" w:rsidRPr="00BD1D12" w:rsidRDefault="00903388" w:rsidP="00CE57CB">
            <w:pPr>
              <w:pStyle w:val="DHHSbody"/>
              <w:rPr>
                <w:b/>
                <w:bCs/>
              </w:rPr>
            </w:pPr>
            <w:r w:rsidRPr="0054419F">
              <w:rPr>
                <w:b/>
                <w:bCs/>
                <w:color w:val="FFFFFF" w:themeColor="background1"/>
              </w:rPr>
              <w:t>If at least one contact has a duration of</w:t>
            </w:r>
          </w:p>
        </w:tc>
        <w:tc>
          <w:tcPr>
            <w:tcW w:w="894" w:type="dxa"/>
            <w:shd w:val="clear" w:color="auto" w:fill="D9D9D9" w:themeFill="background1" w:themeFillShade="D9"/>
          </w:tcPr>
          <w:p w14:paraId="237E3692" w14:textId="77777777" w:rsidR="00903388" w:rsidRPr="00BD1D12" w:rsidRDefault="00903388" w:rsidP="00CE57CB">
            <w:pPr>
              <w:pStyle w:val="DHHSbody"/>
              <w:rPr>
                <w:b/>
                <w:bCs/>
              </w:rPr>
            </w:pPr>
            <w:r w:rsidRPr="00BD1D12">
              <w:rPr>
                <w:b/>
                <w:bCs/>
              </w:rPr>
              <w:t>THEN</w:t>
            </w:r>
          </w:p>
        </w:tc>
        <w:tc>
          <w:tcPr>
            <w:tcW w:w="851" w:type="dxa"/>
            <w:shd w:val="clear" w:color="auto" w:fill="E36C0A" w:themeFill="accent6" w:themeFillShade="BF"/>
          </w:tcPr>
          <w:p w14:paraId="3C004180" w14:textId="77777777" w:rsidR="00903388" w:rsidRDefault="00903388" w:rsidP="00CE57CB">
            <w:pPr>
              <w:pStyle w:val="DHHSbody"/>
              <w:rPr>
                <w:b/>
                <w:bCs/>
                <w:color w:val="FFFFFF" w:themeColor="background1"/>
              </w:rPr>
            </w:pPr>
            <w:r>
              <w:rPr>
                <w:b/>
                <w:bCs/>
                <w:color w:val="FFFFFF" w:themeColor="background1"/>
              </w:rPr>
              <w:t>EOC</w:t>
            </w:r>
          </w:p>
        </w:tc>
      </w:tr>
      <w:tr w:rsidR="00903388" w14:paraId="6A8CA23F" w14:textId="77777777" w:rsidTr="00CE57CB">
        <w:tc>
          <w:tcPr>
            <w:tcW w:w="2700" w:type="dxa"/>
          </w:tcPr>
          <w:p w14:paraId="02C664A7" w14:textId="77777777" w:rsidR="00903388" w:rsidRDefault="00903388" w:rsidP="00CE57CB">
            <w:pPr>
              <w:pStyle w:val="DHHSbody"/>
            </w:pPr>
            <w:r>
              <w:t>“E”, or</w:t>
            </w:r>
          </w:p>
          <w:p w14:paraId="101000CF" w14:textId="77777777" w:rsidR="00903388" w:rsidRDefault="00903388" w:rsidP="00CE57CB">
            <w:pPr>
              <w:pStyle w:val="DHHSbody"/>
            </w:pPr>
            <w:r>
              <w:t>“E[S]”</w:t>
            </w:r>
          </w:p>
          <w:p w14:paraId="50FBCA23" w14:textId="77777777" w:rsidR="00903388" w:rsidRPr="003D10AA" w:rsidRDefault="00903388" w:rsidP="00CE57CB">
            <w:pPr>
              <w:pStyle w:val="DHHSBody0"/>
              <w:rPr>
                <w:sz w:val="18"/>
                <w:szCs w:val="18"/>
              </w:rPr>
            </w:pPr>
            <w:r w:rsidRPr="00921D6B">
              <w:rPr>
                <w:b/>
                <w:bCs/>
                <w:sz w:val="18"/>
                <w:szCs w:val="18"/>
              </w:rPr>
              <w:t>Note:</w:t>
            </w:r>
            <w:r w:rsidRPr="00921D6B">
              <w:rPr>
                <w:sz w:val="18"/>
                <w:szCs w:val="18"/>
              </w:rPr>
              <w:t xml:space="preserve"> excludes funding source codes </w:t>
            </w:r>
            <w:r w:rsidRPr="00921D6B">
              <w:rPr>
                <w:i/>
                <w:iCs/>
                <w:sz w:val="18"/>
                <w:szCs w:val="18"/>
              </w:rPr>
              <w:t xml:space="preserve">500 – Commonwealth (non-PHN) </w:t>
            </w:r>
            <w:r w:rsidRPr="00921D6B">
              <w:rPr>
                <w:sz w:val="18"/>
                <w:szCs w:val="18"/>
              </w:rPr>
              <w:t xml:space="preserve">and </w:t>
            </w:r>
            <w:r>
              <w:rPr>
                <w:i/>
                <w:iCs/>
                <w:sz w:val="18"/>
                <w:szCs w:val="18"/>
              </w:rPr>
              <w:t>502</w:t>
            </w:r>
            <w:r w:rsidRPr="00921D6B">
              <w:rPr>
                <w:i/>
                <w:iCs/>
                <w:sz w:val="18"/>
                <w:szCs w:val="18"/>
              </w:rPr>
              <w:t xml:space="preserve"> –</w:t>
            </w:r>
            <w:r>
              <w:rPr>
                <w:i/>
                <w:iCs/>
                <w:sz w:val="18"/>
                <w:szCs w:val="18"/>
              </w:rPr>
              <w:t>507</w:t>
            </w:r>
            <w:r w:rsidRPr="00921D6B">
              <w:rPr>
                <w:i/>
                <w:iCs/>
                <w:sz w:val="18"/>
                <w:szCs w:val="18"/>
              </w:rPr>
              <w:t xml:space="preserve"> Commonwealth PHN</w:t>
            </w:r>
            <w:r>
              <w:rPr>
                <w:sz w:val="18"/>
                <w:szCs w:val="18"/>
              </w:rPr>
              <w:t xml:space="preserve"> as the above rule only applies to state funded services.</w:t>
            </w:r>
          </w:p>
        </w:tc>
        <w:tc>
          <w:tcPr>
            <w:tcW w:w="707" w:type="dxa"/>
            <w:shd w:val="clear" w:color="auto" w:fill="D9D9D9" w:themeFill="background1" w:themeFillShade="D9"/>
          </w:tcPr>
          <w:p w14:paraId="66866F63" w14:textId="77777777" w:rsidR="00903388" w:rsidRDefault="00903388" w:rsidP="00CE57CB">
            <w:pPr>
              <w:pStyle w:val="DHHSbody"/>
            </w:pPr>
          </w:p>
        </w:tc>
        <w:tc>
          <w:tcPr>
            <w:tcW w:w="2249" w:type="dxa"/>
          </w:tcPr>
          <w:p w14:paraId="4E6C1E87" w14:textId="77777777" w:rsidR="00903388" w:rsidRDefault="00903388" w:rsidP="00CE57CB">
            <w:pPr>
              <w:pStyle w:val="DHHSbody"/>
            </w:pPr>
            <w:r>
              <w:t>0 – self (person of concern)</w:t>
            </w:r>
          </w:p>
          <w:p w14:paraId="24DBFAA9" w14:textId="77777777" w:rsidR="00903388" w:rsidRDefault="00903388" w:rsidP="00CE57CB">
            <w:pPr>
              <w:pStyle w:val="DHHSbody"/>
            </w:pPr>
            <w:r>
              <w:t>1 – spouse/partner</w:t>
            </w:r>
          </w:p>
          <w:p w14:paraId="262BE22A" w14:textId="77777777" w:rsidR="00903388" w:rsidRDefault="00903388" w:rsidP="00CE57CB">
            <w:pPr>
              <w:pStyle w:val="DHHSbody"/>
            </w:pPr>
            <w:r>
              <w:t>2 – parent/stepparent</w:t>
            </w:r>
          </w:p>
          <w:p w14:paraId="7C9024A5" w14:textId="77777777" w:rsidR="00903388" w:rsidRDefault="00903388" w:rsidP="00CE57CB">
            <w:pPr>
              <w:pStyle w:val="DHHSbody"/>
            </w:pPr>
            <w:r>
              <w:t>3 – child/stepchild</w:t>
            </w:r>
          </w:p>
          <w:p w14:paraId="40DAC168" w14:textId="77777777" w:rsidR="00903388" w:rsidRDefault="00903388" w:rsidP="00CE57CB">
            <w:pPr>
              <w:pStyle w:val="DHHSbody"/>
            </w:pPr>
            <w:r>
              <w:t>4 – sibling</w:t>
            </w:r>
          </w:p>
          <w:p w14:paraId="233A892D" w14:textId="77777777" w:rsidR="00903388" w:rsidRDefault="00903388" w:rsidP="00CE57CB">
            <w:pPr>
              <w:pStyle w:val="DHHSbody"/>
            </w:pPr>
            <w:r>
              <w:t>5 – friend/neighbour</w:t>
            </w:r>
          </w:p>
        </w:tc>
        <w:tc>
          <w:tcPr>
            <w:tcW w:w="650" w:type="dxa"/>
            <w:shd w:val="clear" w:color="auto" w:fill="D9D9D9" w:themeFill="background1" w:themeFillShade="D9"/>
          </w:tcPr>
          <w:p w14:paraId="17AD4763" w14:textId="77777777" w:rsidR="00903388" w:rsidRPr="00BD1D12" w:rsidRDefault="00903388" w:rsidP="00CE57CB">
            <w:pPr>
              <w:pStyle w:val="DHHSbody"/>
            </w:pPr>
          </w:p>
        </w:tc>
        <w:tc>
          <w:tcPr>
            <w:tcW w:w="1507" w:type="dxa"/>
            <w:shd w:val="clear" w:color="auto" w:fill="FFFFFF" w:themeFill="background1"/>
          </w:tcPr>
          <w:p w14:paraId="6D9851BE" w14:textId="77777777" w:rsidR="00903388" w:rsidRPr="00BD1D12" w:rsidRDefault="00903388" w:rsidP="00CE57CB">
            <w:pPr>
              <w:pStyle w:val="DHHSbody"/>
            </w:pPr>
            <w:r>
              <w:t>&gt; 0 mins</w:t>
            </w:r>
          </w:p>
        </w:tc>
        <w:tc>
          <w:tcPr>
            <w:tcW w:w="894" w:type="dxa"/>
            <w:shd w:val="clear" w:color="auto" w:fill="D9D9D9" w:themeFill="background1" w:themeFillShade="D9"/>
          </w:tcPr>
          <w:p w14:paraId="0784C962" w14:textId="77777777" w:rsidR="00903388" w:rsidRPr="00BD1D12" w:rsidRDefault="00903388" w:rsidP="00CE57CB">
            <w:pPr>
              <w:pStyle w:val="DHHSbody"/>
            </w:pPr>
          </w:p>
        </w:tc>
        <w:tc>
          <w:tcPr>
            <w:tcW w:w="851" w:type="dxa"/>
          </w:tcPr>
          <w:p w14:paraId="0C2E62B0" w14:textId="77777777" w:rsidR="00903388" w:rsidRDefault="00903388" w:rsidP="00CE57CB">
            <w:pPr>
              <w:pStyle w:val="DHHSbody"/>
            </w:pPr>
            <w:r>
              <w:t>1</w:t>
            </w:r>
          </w:p>
        </w:tc>
      </w:tr>
    </w:tbl>
    <w:p w14:paraId="30394073" w14:textId="77777777" w:rsidR="00903388" w:rsidRDefault="00903388" w:rsidP="00903388"/>
    <w:p w14:paraId="1F6A5565" w14:textId="77777777" w:rsidR="00903388" w:rsidRDefault="00903388" w:rsidP="00903388"/>
    <w:p w14:paraId="4D5AC075" w14:textId="77777777" w:rsidR="00903388" w:rsidRDefault="00903388" w:rsidP="00903388"/>
    <w:p w14:paraId="2D962E42" w14:textId="77777777" w:rsidR="00903388" w:rsidRDefault="00903388" w:rsidP="00903388"/>
    <w:p w14:paraId="7FDE778E" w14:textId="77777777" w:rsidR="00903388" w:rsidRPr="00592D0A" w:rsidRDefault="00903388" w:rsidP="00903388">
      <w:pPr>
        <w:pStyle w:val="DHHSbody"/>
      </w:pPr>
    </w:p>
    <w:p w14:paraId="149D8437" w14:textId="77777777" w:rsidR="00903388" w:rsidRDefault="00903388" w:rsidP="00903388">
      <w:pPr>
        <w:pStyle w:val="Heading2"/>
        <w:numPr>
          <w:ilvl w:val="0"/>
          <w:numId w:val="43"/>
        </w:numPr>
        <w:ind w:left="720"/>
        <w:rPr>
          <w:color w:val="auto"/>
          <w:sz w:val="22"/>
          <w:szCs w:val="22"/>
        </w:rPr>
      </w:pPr>
      <w:bookmarkStart w:id="24" w:name="_Toc110932081"/>
      <w:bookmarkStart w:id="25" w:name="_Toc114503164"/>
      <w:r>
        <w:rPr>
          <w:color w:val="auto"/>
          <w:sz w:val="22"/>
          <w:szCs w:val="22"/>
        </w:rPr>
        <w:lastRenderedPageBreak/>
        <w:t>Significant goal achieved criteria for EOC funding unit</w:t>
      </w:r>
      <w:bookmarkEnd w:id="24"/>
      <w:bookmarkEnd w:id="25"/>
    </w:p>
    <w:p w14:paraId="79E5EEBE" w14:textId="77777777" w:rsidR="00903388" w:rsidRDefault="00903388" w:rsidP="00903388">
      <w:pPr>
        <w:pStyle w:val="DHHSbody"/>
        <w:ind w:left="360"/>
      </w:pPr>
      <w:r>
        <w:t xml:space="preserve">An EOC is allocated to all service events that </w:t>
      </w:r>
      <w:r w:rsidRPr="009E0CD4">
        <w:rPr>
          <w:u w:val="single"/>
        </w:rPr>
        <w:t xml:space="preserve">meet the criteria described in Part </w:t>
      </w:r>
      <w:r w:rsidRPr="001D5C7B">
        <w:rPr>
          <w:u w:val="single"/>
        </w:rPr>
        <w:t>2</w:t>
      </w:r>
      <w:r w:rsidRPr="009E0CD4">
        <w:rPr>
          <w:u w:val="single"/>
        </w:rPr>
        <w:t>A</w:t>
      </w:r>
      <w:r>
        <w:t xml:space="preserve"> </w:t>
      </w:r>
      <w:r w:rsidRPr="009E0CD4">
        <w:t>and</w:t>
      </w:r>
      <w:r>
        <w:t xml:space="preserve"> the following:</w:t>
      </w:r>
    </w:p>
    <w:tbl>
      <w:tblPr>
        <w:tblStyle w:val="TableGrid"/>
        <w:tblW w:w="9497" w:type="dxa"/>
        <w:tblInd w:w="421" w:type="dxa"/>
        <w:tblLook w:val="04A0" w:firstRow="1" w:lastRow="0" w:firstColumn="1" w:lastColumn="0" w:noHBand="0" w:noVBand="1"/>
      </w:tblPr>
      <w:tblGrid>
        <w:gridCol w:w="3823"/>
        <w:gridCol w:w="709"/>
        <w:gridCol w:w="3406"/>
        <w:gridCol w:w="843"/>
        <w:gridCol w:w="716"/>
      </w:tblGrid>
      <w:tr w:rsidR="00903388" w14:paraId="7ACD428F" w14:textId="77777777" w:rsidTr="00CE57CB">
        <w:tc>
          <w:tcPr>
            <w:tcW w:w="3823" w:type="dxa"/>
            <w:shd w:val="clear" w:color="auto" w:fill="E36C0A" w:themeFill="accent6" w:themeFillShade="BF"/>
          </w:tcPr>
          <w:p w14:paraId="0504FB25" w14:textId="77777777" w:rsidR="00903388" w:rsidRPr="008B2C43" w:rsidRDefault="00903388" w:rsidP="00CE57CB">
            <w:pPr>
              <w:pStyle w:val="DHHSbody"/>
              <w:rPr>
                <w:b/>
                <w:bCs/>
                <w:color w:val="FFFFFF" w:themeColor="background1"/>
              </w:rPr>
            </w:pPr>
            <w:r>
              <w:rPr>
                <w:b/>
                <w:bCs/>
                <w:color w:val="FFFFFF" w:themeColor="background1"/>
              </w:rPr>
              <w:t>If f</w:t>
            </w:r>
            <w:r w:rsidRPr="008B2C43">
              <w:rPr>
                <w:b/>
                <w:bCs/>
                <w:color w:val="FFFFFF" w:themeColor="background1"/>
              </w:rPr>
              <w:t>unding source</w:t>
            </w:r>
            <w:r>
              <w:rPr>
                <w:b/>
                <w:bCs/>
                <w:color w:val="FFFFFF" w:themeColor="background1"/>
              </w:rPr>
              <w:t xml:space="preserve"> and service event code combination intersect at</w:t>
            </w:r>
            <w:r w:rsidRPr="008B2C43">
              <w:rPr>
                <w:b/>
                <w:bCs/>
                <w:color w:val="FFFFFF" w:themeColor="background1"/>
              </w:rPr>
              <w:t>:</w:t>
            </w:r>
          </w:p>
        </w:tc>
        <w:tc>
          <w:tcPr>
            <w:tcW w:w="709" w:type="dxa"/>
            <w:shd w:val="clear" w:color="auto" w:fill="D9D9D9" w:themeFill="background1" w:themeFillShade="D9"/>
          </w:tcPr>
          <w:p w14:paraId="2B236155" w14:textId="77777777" w:rsidR="00903388" w:rsidRPr="008B2C43" w:rsidRDefault="00903388" w:rsidP="00CE57CB">
            <w:pPr>
              <w:pStyle w:val="DHHSbody"/>
              <w:rPr>
                <w:b/>
                <w:bCs/>
              </w:rPr>
            </w:pPr>
            <w:r w:rsidRPr="008B2C43">
              <w:rPr>
                <w:b/>
                <w:bCs/>
              </w:rPr>
              <w:t>AND</w:t>
            </w:r>
          </w:p>
        </w:tc>
        <w:tc>
          <w:tcPr>
            <w:tcW w:w="3406" w:type="dxa"/>
            <w:shd w:val="clear" w:color="auto" w:fill="E36C0A" w:themeFill="accent6" w:themeFillShade="BF"/>
          </w:tcPr>
          <w:p w14:paraId="0759B7C6" w14:textId="77777777" w:rsidR="00903388" w:rsidRDefault="00903388" w:rsidP="00CE57CB">
            <w:pPr>
              <w:pStyle w:val="DHHSbody"/>
              <w:rPr>
                <w:b/>
                <w:bCs/>
                <w:color w:val="FFFFFF" w:themeColor="background1"/>
              </w:rPr>
            </w:pPr>
            <w:r>
              <w:rPr>
                <w:b/>
                <w:bCs/>
                <w:color w:val="FFFFFF" w:themeColor="background1"/>
              </w:rPr>
              <w:t>If significant goal achieved is:</w:t>
            </w:r>
          </w:p>
        </w:tc>
        <w:tc>
          <w:tcPr>
            <w:tcW w:w="843" w:type="dxa"/>
            <w:shd w:val="clear" w:color="auto" w:fill="D9D9D9" w:themeFill="background1" w:themeFillShade="D9"/>
          </w:tcPr>
          <w:p w14:paraId="17EBDBC2" w14:textId="77777777" w:rsidR="00903388" w:rsidRPr="00BD1D12" w:rsidRDefault="00903388" w:rsidP="00CE57CB">
            <w:pPr>
              <w:pStyle w:val="DHHSbody"/>
              <w:rPr>
                <w:b/>
                <w:bCs/>
              </w:rPr>
            </w:pPr>
            <w:r w:rsidRPr="00BD1D12">
              <w:rPr>
                <w:b/>
                <w:bCs/>
              </w:rPr>
              <w:t>THEN</w:t>
            </w:r>
          </w:p>
        </w:tc>
        <w:tc>
          <w:tcPr>
            <w:tcW w:w="716" w:type="dxa"/>
            <w:shd w:val="clear" w:color="auto" w:fill="E36C0A" w:themeFill="accent6" w:themeFillShade="BF"/>
          </w:tcPr>
          <w:p w14:paraId="4E5A5720" w14:textId="77777777" w:rsidR="00903388" w:rsidRDefault="00903388" w:rsidP="00CE57CB">
            <w:pPr>
              <w:pStyle w:val="DHHSbody"/>
              <w:rPr>
                <w:b/>
                <w:bCs/>
                <w:color w:val="FFFFFF" w:themeColor="background1"/>
              </w:rPr>
            </w:pPr>
            <w:r>
              <w:rPr>
                <w:b/>
                <w:bCs/>
                <w:color w:val="FFFFFF" w:themeColor="background1"/>
              </w:rPr>
              <w:t>EOC:</w:t>
            </w:r>
          </w:p>
        </w:tc>
      </w:tr>
      <w:tr w:rsidR="00903388" w14:paraId="4398B6EE" w14:textId="77777777" w:rsidTr="00CE57CB">
        <w:tc>
          <w:tcPr>
            <w:tcW w:w="3823" w:type="dxa"/>
          </w:tcPr>
          <w:p w14:paraId="2F7F6348" w14:textId="77777777" w:rsidR="00903388" w:rsidRDefault="00903388" w:rsidP="00CE57CB">
            <w:pPr>
              <w:pStyle w:val="DHHSbody"/>
            </w:pPr>
            <w:r>
              <w:t>“E”</w:t>
            </w:r>
          </w:p>
        </w:tc>
        <w:tc>
          <w:tcPr>
            <w:tcW w:w="709" w:type="dxa"/>
            <w:shd w:val="clear" w:color="auto" w:fill="D9D9D9" w:themeFill="background1" w:themeFillShade="D9"/>
          </w:tcPr>
          <w:p w14:paraId="45109A65" w14:textId="77777777" w:rsidR="00903388" w:rsidRDefault="00903388" w:rsidP="00CE57CB">
            <w:pPr>
              <w:pStyle w:val="DHHSbody"/>
            </w:pPr>
          </w:p>
        </w:tc>
        <w:tc>
          <w:tcPr>
            <w:tcW w:w="3406" w:type="dxa"/>
          </w:tcPr>
          <w:p w14:paraId="28FFFB58" w14:textId="77777777" w:rsidR="00903388" w:rsidRDefault="00903388" w:rsidP="00CE57CB">
            <w:pPr>
              <w:pStyle w:val="DHHSbody"/>
            </w:pPr>
            <w:r>
              <w:t>-</w:t>
            </w:r>
          </w:p>
        </w:tc>
        <w:tc>
          <w:tcPr>
            <w:tcW w:w="843" w:type="dxa"/>
            <w:shd w:val="clear" w:color="auto" w:fill="D9D9D9" w:themeFill="background1" w:themeFillShade="D9"/>
          </w:tcPr>
          <w:p w14:paraId="7F5A32F6" w14:textId="77777777" w:rsidR="00903388" w:rsidRPr="00BD1D12" w:rsidRDefault="00903388" w:rsidP="00CE57CB">
            <w:pPr>
              <w:pStyle w:val="DHHSbody"/>
            </w:pPr>
          </w:p>
        </w:tc>
        <w:tc>
          <w:tcPr>
            <w:tcW w:w="716" w:type="dxa"/>
          </w:tcPr>
          <w:p w14:paraId="4261F8F5" w14:textId="77777777" w:rsidR="00903388" w:rsidRDefault="00903388" w:rsidP="00CE57CB">
            <w:pPr>
              <w:pStyle w:val="DHHSbody"/>
            </w:pPr>
            <w:r>
              <w:t>1</w:t>
            </w:r>
          </w:p>
        </w:tc>
      </w:tr>
      <w:tr w:rsidR="00903388" w14:paraId="0A602261" w14:textId="77777777" w:rsidTr="00CE57CB">
        <w:tc>
          <w:tcPr>
            <w:tcW w:w="3823" w:type="dxa"/>
          </w:tcPr>
          <w:p w14:paraId="54AE9FD4" w14:textId="77777777" w:rsidR="00903388" w:rsidRDefault="00903388" w:rsidP="00CE57CB">
            <w:pPr>
              <w:pStyle w:val="DHHSbody"/>
            </w:pPr>
            <w:r>
              <w:t>“E[S]”</w:t>
            </w:r>
          </w:p>
        </w:tc>
        <w:tc>
          <w:tcPr>
            <w:tcW w:w="709" w:type="dxa"/>
            <w:shd w:val="clear" w:color="auto" w:fill="D9D9D9" w:themeFill="background1" w:themeFillShade="D9"/>
          </w:tcPr>
          <w:p w14:paraId="4A3659E9" w14:textId="77777777" w:rsidR="00903388" w:rsidRDefault="00903388" w:rsidP="00CE57CB">
            <w:pPr>
              <w:pStyle w:val="DHHSbody"/>
            </w:pPr>
          </w:p>
        </w:tc>
        <w:tc>
          <w:tcPr>
            <w:tcW w:w="3406" w:type="dxa"/>
          </w:tcPr>
          <w:p w14:paraId="22242DF1" w14:textId="77777777" w:rsidR="00903388" w:rsidRDefault="00903388" w:rsidP="00CE57CB">
            <w:pPr>
              <w:pStyle w:val="DHHSbody"/>
            </w:pPr>
            <w:r>
              <w:t xml:space="preserve">1 - </w:t>
            </w:r>
            <w:r w:rsidRPr="00AF022B">
              <w:t>client achieved a significant goal</w:t>
            </w:r>
          </w:p>
        </w:tc>
        <w:tc>
          <w:tcPr>
            <w:tcW w:w="843" w:type="dxa"/>
            <w:shd w:val="clear" w:color="auto" w:fill="D9D9D9" w:themeFill="background1" w:themeFillShade="D9"/>
          </w:tcPr>
          <w:p w14:paraId="61033869" w14:textId="77777777" w:rsidR="00903388" w:rsidRPr="00BD1D12" w:rsidRDefault="00903388" w:rsidP="00CE57CB">
            <w:pPr>
              <w:pStyle w:val="DHHSbody"/>
            </w:pPr>
          </w:p>
        </w:tc>
        <w:tc>
          <w:tcPr>
            <w:tcW w:w="716" w:type="dxa"/>
          </w:tcPr>
          <w:p w14:paraId="53980762" w14:textId="77777777" w:rsidR="00903388" w:rsidRDefault="00903388" w:rsidP="00CE57CB">
            <w:pPr>
              <w:pStyle w:val="DHHSbody"/>
            </w:pPr>
            <w:r>
              <w:t>1</w:t>
            </w:r>
          </w:p>
        </w:tc>
      </w:tr>
    </w:tbl>
    <w:p w14:paraId="2513ACAC" w14:textId="77777777" w:rsidR="00903388" w:rsidRPr="002C0772" w:rsidRDefault="00903388" w:rsidP="00903388">
      <w:pPr>
        <w:pStyle w:val="DHHSbody"/>
        <w:ind w:left="350"/>
        <w:rPr>
          <w:sz w:val="18"/>
          <w:szCs w:val="18"/>
        </w:rPr>
      </w:pPr>
      <w:r w:rsidRPr="0000517E">
        <w:rPr>
          <w:b/>
          <w:bCs/>
          <w:sz w:val="18"/>
          <w:szCs w:val="18"/>
        </w:rPr>
        <w:t>Note:</w:t>
      </w:r>
      <w:r w:rsidRPr="0000517E">
        <w:rPr>
          <w:sz w:val="18"/>
          <w:szCs w:val="18"/>
        </w:rPr>
        <w:t xml:space="preserve"> The block funding codes are only applicable to agencies who have been notified in writing to use the block funding codes e</w:t>
      </w:r>
      <w:r>
        <w:rPr>
          <w:sz w:val="18"/>
          <w:szCs w:val="18"/>
        </w:rPr>
        <w:t>.</w:t>
      </w:r>
      <w:r w:rsidRPr="0000517E">
        <w:rPr>
          <w:sz w:val="18"/>
          <w:szCs w:val="18"/>
        </w:rPr>
        <w:t>g</w:t>
      </w:r>
      <w:r>
        <w:rPr>
          <w:sz w:val="18"/>
          <w:szCs w:val="18"/>
        </w:rPr>
        <w:t>.</w:t>
      </w:r>
      <w:r w:rsidRPr="0000517E">
        <w:rPr>
          <w:sz w:val="18"/>
          <w:szCs w:val="18"/>
        </w:rPr>
        <w:t xml:space="preserve"> via the funded activity letter.</w:t>
      </w:r>
    </w:p>
    <w:p w14:paraId="7ED3F642" w14:textId="77777777" w:rsidR="00903388" w:rsidRDefault="00903388" w:rsidP="00903388">
      <w:pPr>
        <w:pStyle w:val="Heading2"/>
        <w:numPr>
          <w:ilvl w:val="0"/>
          <w:numId w:val="43"/>
        </w:numPr>
        <w:ind w:left="720"/>
        <w:rPr>
          <w:color w:val="auto"/>
          <w:sz w:val="22"/>
          <w:szCs w:val="22"/>
        </w:rPr>
      </w:pPr>
      <w:bookmarkStart w:id="26" w:name="_Toc110932082"/>
      <w:bookmarkStart w:id="27" w:name="_Toc114503165"/>
      <w:r>
        <w:rPr>
          <w:color w:val="auto"/>
          <w:sz w:val="22"/>
          <w:szCs w:val="22"/>
        </w:rPr>
        <w:t>Certain youth service events funded using EOC</w:t>
      </w:r>
      <w:bookmarkEnd w:id="26"/>
      <w:bookmarkEnd w:id="27"/>
    </w:p>
    <w:p w14:paraId="249B2F86" w14:textId="77777777" w:rsidR="00903388" w:rsidRDefault="00903388" w:rsidP="00903388">
      <w:pPr>
        <w:pStyle w:val="DHHSBody0"/>
        <w:ind w:left="360"/>
      </w:pPr>
      <w:r>
        <w:t xml:space="preserve">This rule is used for certain youth alcohol and other drug treatment services that are EOC funded but are unable to be reported using the above rule </w:t>
      </w:r>
      <w:r w:rsidRPr="00B920CC">
        <w:t>in Part 2</w:t>
      </w:r>
      <w:r>
        <w:t xml:space="preserve">: </w:t>
      </w:r>
      <w:r w:rsidRPr="00B920CC">
        <w:t xml:space="preserve">A </w:t>
      </w:r>
      <w:r>
        <w:t>or</w:t>
      </w:r>
      <w:r w:rsidRPr="00B920CC">
        <w:t xml:space="preserve"> B. Note:  These EOC funded activity are not shown in</w:t>
      </w:r>
      <w:r w:rsidRPr="00B920CC">
        <w:rPr>
          <w:i/>
          <w:iCs/>
        </w:rPr>
        <w:t xml:space="preserve"> Service event funding sources and funding units</w:t>
      </w:r>
      <w:r w:rsidRPr="00B920CC">
        <w:t xml:space="preserve"> table (Appendix A).</w:t>
      </w:r>
    </w:p>
    <w:tbl>
      <w:tblPr>
        <w:tblStyle w:val="TableGrid"/>
        <w:tblW w:w="9561" w:type="dxa"/>
        <w:tblInd w:w="360" w:type="dxa"/>
        <w:tblLook w:val="04A0" w:firstRow="1" w:lastRow="0" w:firstColumn="1" w:lastColumn="0" w:noHBand="0" w:noVBand="1"/>
      </w:tblPr>
      <w:tblGrid>
        <w:gridCol w:w="1340"/>
        <w:gridCol w:w="650"/>
        <w:gridCol w:w="2596"/>
        <w:gridCol w:w="705"/>
        <w:gridCol w:w="2598"/>
        <w:gridCol w:w="841"/>
        <w:gridCol w:w="831"/>
      </w:tblGrid>
      <w:tr w:rsidR="00903388" w14:paraId="7C148F5A" w14:textId="77777777" w:rsidTr="00CE57CB">
        <w:tc>
          <w:tcPr>
            <w:tcW w:w="1340" w:type="dxa"/>
            <w:shd w:val="clear" w:color="auto" w:fill="E36C0A" w:themeFill="accent6" w:themeFillShade="BF"/>
          </w:tcPr>
          <w:p w14:paraId="707AF0BB" w14:textId="77777777" w:rsidR="00903388" w:rsidRPr="008B2C43" w:rsidRDefault="00903388" w:rsidP="00CE57CB">
            <w:pPr>
              <w:pStyle w:val="DHHSbody"/>
              <w:rPr>
                <w:b/>
                <w:bCs/>
                <w:color w:val="FFFFFF" w:themeColor="background1"/>
              </w:rPr>
            </w:pPr>
            <w:r w:rsidRPr="008B2C43">
              <w:rPr>
                <w:b/>
                <w:bCs/>
                <w:color w:val="FFFFFF" w:themeColor="background1"/>
              </w:rPr>
              <w:t>If funding source:</w:t>
            </w:r>
          </w:p>
        </w:tc>
        <w:tc>
          <w:tcPr>
            <w:tcW w:w="650" w:type="dxa"/>
            <w:shd w:val="clear" w:color="auto" w:fill="D9D9D9" w:themeFill="background1" w:themeFillShade="D9"/>
          </w:tcPr>
          <w:p w14:paraId="377239F5" w14:textId="77777777" w:rsidR="00903388" w:rsidRPr="008B2C43" w:rsidRDefault="00903388" w:rsidP="00CE57CB">
            <w:pPr>
              <w:pStyle w:val="DHHSbody"/>
              <w:rPr>
                <w:b/>
                <w:bCs/>
              </w:rPr>
            </w:pPr>
            <w:r w:rsidRPr="008B2C43">
              <w:rPr>
                <w:b/>
                <w:bCs/>
              </w:rPr>
              <w:t>AND</w:t>
            </w:r>
          </w:p>
        </w:tc>
        <w:tc>
          <w:tcPr>
            <w:tcW w:w="2596" w:type="dxa"/>
            <w:shd w:val="clear" w:color="auto" w:fill="E36C0A" w:themeFill="accent6" w:themeFillShade="BF"/>
          </w:tcPr>
          <w:p w14:paraId="342647F1" w14:textId="77777777" w:rsidR="00903388" w:rsidRPr="008B2C43" w:rsidRDefault="00903388" w:rsidP="00CE57CB">
            <w:pPr>
              <w:pStyle w:val="DHHSbody"/>
              <w:rPr>
                <w:b/>
                <w:bCs/>
                <w:color w:val="FFFFFF" w:themeColor="background1"/>
              </w:rPr>
            </w:pPr>
            <w:r>
              <w:rPr>
                <w:b/>
                <w:bCs/>
                <w:color w:val="FFFFFF" w:themeColor="background1"/>
              </w:rPr>
              <w:t>If service stream:</w:t>
            </w:r>
          </w:p>
        </w:tc>
        <w:tc>
          <w:tcPr>
            <w:tcW w:w="705" w:type="dxa"/>
            <w:shd w:val="clear" w:color="auto" w:fill="D9D9D9" w:themeFill="background1" w:themeFillShade="D9"/>
          </w:tcPr>
          <w:p w14:paraId="3BA2BD85" w14:textId="77777777" w:rsidR="00903388" w:rsidRPr="008B2C43" w:rsidRDefault="00903388" w:rsidP="00CE57CB">
            <w:pPr>
              <w:pStyle w:val="DHHSbody"/>
              <w:rPr>
                <w:b/>
                <w:bCs/>
              </w:rPr>
            </w:pPr>
            <w:r>
              <w:rPr>
                <w:b/>
                <w:bCs/>
              </w:rPr>
              <w:t>AND</w:t>
            </w:r>
          </w:p>
        </w:tc>
        <w:tc>
          <w:tcPr>
            <w:tcW w:w="2598" w:type="dxa"/>
            <w:shd w:val="clear" w:color="auto" w:fill="E36C0A" w:themeFill="accent6" w:themeFillShade="BF"/>
          </w:tcPr>
          <w:p w14:paraId="6D4D7067" w14:textId="77777777" w:rsidR="00903388" w:rsidRPr="008B2C43" w:rsidRDefault="00903388" w:rsidP="00CE57CB">
            <w:pPr>
              <w:pStyle w:val="DHHSbody"/>
              <w:rPr>
                <w:b/>
                <w:bCs/>
                <w:color w:val="FFFFFF" w:themeColor="background1"/>
              </w:rPr>
            </w:pPr>
            <w:r>
              <w:rPr>
                <w:b/>
                <w:bCs/>
                <w:color w:val="FFFFFF" w:themeColor="background1"/>
              </w:rPr>
              <w:t>If target population:</w:t>
            </w:r>
          </w:p>
        </w:tc>
        <w:tc>
          <w:tcPr>
            <w:tcW w:w="841" w:type="dxa"/>
            <w:shd w:val="clear" w:color="auto" w:fill="D9D9D9" w:themeFill="background1" w:themeFillShade="D9"/>
          </w:tcPr>
          <w:p w14:paraId="4EDE1E7F" w14:textId="77777777" w:rsidR="00903388" w:rsidRPr="00AD35A2" w:rsidRDefault="00903388" w:rsidP="00CE57CB">
            <w:pPr>
              <w:pStyle w:val="DHHSbody"/>
              <w:rPr>
                <w:b/>
                <w:bCs/>
              </w:rPr>
            </w:pPr>
            <w:r w:rsidRPr="00AD35A2">
              <w:rPr>
                <w:b/>
                <w:bCs/>
              </w:rPr>
              <w:t>THEN</w:t>
            </w:r>
          </w:p>
        </w:tc>
        <w:tc>
          <w:tcPr>
            <w:tcW w:w="831" w:type="dxa"/>
            <w:shd w:val="clear" w:color="auto" w:fill="E36C0A" w:themeFill="accent6" w:themeFillShade="BF"/>
          </w:tcPr>
          <w:p w14:paraId="3A44CA60" w14:textId="77777777" w:rsidR="00903388" w:rsidRPr="008B2C43" w:rsidRDefault="00903388" w:rsidP="00CE57CB">
            <w:pPr>
              <w:pStyle w:val="DHHSbody"/>
              <w:rPr>
                <w:b/>
                <w:bCs/>
                <w:color w:val="FFFFFF" w:themeColor="background1"/>
              </w:rPr>
            </w:pPr>
            <w:r>
              <w:rPr>
                <w:b/>
                <w:bCs/>
                <w:color w:val="FFFFFF" w:themeColor="background1"/>
              </w:rPr>
              <w:t>EOC</w:t>
            </w:r>
            <w:r w:rsidRPr="008B2C43">
              <w:rPr>
                <w:b/>
                <w:bCs/>
                <w:color w:val="FFFFFF" w:themeColor="background1"/>
              </w:rPr>
              <w:t>:</w:t>
            </w:r>
          </w:p>
        </w:tc>
      </w:tr>
      <w:tr w:rsidR="00903388" w14:paraId="30966B7F" w14:textId="77777777" w:rsidTr="00CE57CB">
        <w:tc>
          <w:tcPr>
            <w:tcW w:w="1340" w:type="dxa"/>
          </w:tcPr>
          <w:p w14:paraId="3BCC5EAA" w14:textId="77777777" w:rsidR="00903388" w:rsidRPr="004B356E" w:rsidRDefault="00903388" w:rsidP="00CE57CB">
            <w:pPr>
              <w:pStyle w:val="DHHSbody"/>
            </w:pPr>
            <w:r w:rsidRPr="004B356E">
              <w:t xml:space="preserve">100 – General; </w:t>
            </w:r>
          </w:p>
        </w:tc>
        <w:tc>
          <w:tcPr>
            <w:tcW w:w="650" w:type="dxa"/>
            <w:shd w:val="clear" w:color="auto" w:fill="D9D9D9" w:themeFill="background1" w:themeFillShade="D9"/>
          </w:tcPr>
          <w:p w14:paraId="2A587A0C" w14:textId="77777777" w:rsidR="00903388" w:rsidRPr="004B356E" w:rsidRDefault="00903388" w:rsidP="00CE57CB">
            <w:pPr>
              <w:pStyle w:val="DHHSbody"/>
            </w:pPr>
          </w:p>
        </w:tc>
        <w:tc>
          <w:tcPr>
            <w:tcW w:w="2596" w:type="dxa"/>
          </w:tcPr>
          <w:p w14:paraId="1F4EF37B" w14:textId="77777777" w:rsidR="00903388" w:rsidRPr="004B356E" w:rsidRDefault="00903388" w:rsidP="00CE57CB">
            <w:pPr>
              <w:pStyle w:val="DHHSbody"/>
              <w:rPr>
                <w:rFonts w:cs="Arial"/>
              </w:rPr>
            </w:pPr>
            <w:r w:rsidRPr="004B356E">
              <w:rPr>
                <w:rFonts w:cs="Arial"/>
              </w:rPr>
              <w:t>11 – Non-residential withdrawal; OR</w:t>
            </w:r>
          </w:p>
          <w:p w14:paraId="32DF7659" w14:textId="77777777" w:rsidR="00903388" w:rsidRPr="004B356E" w:rsidRDefault="00903388" w:rsidP="00CE57CB">
            <w:pPr>
              <w:pStyle w:val="DHHSbody"/>
            </w:pPr>
            <w:r w:rsidRPr="004B356E">
              <w:t>20 – Counselling</w:t>
            </w:r>
          </w:p>
        </w:tc>
        <w:tc>
          <w:tcPr>
            <w:tcW w:w="705" w:type="dxa"/>
            <w:shd w:val="clear" w:color="auto" w:fill="D9D9D9" w:themeFill="background1" w:themeFillShade="D9"/>
          </w:tcPr>
          <w:p w14:paraId="41CC04CE" w14:textId="77777777" w:rsidR="00903388" w:rsidRPr="004B356E" w:rsidRDefault="00903388" w:rsidP="00CE57CB">
            <w:pPr>
              <w:pStyle w:val="DHHSbody"/>
            </w:pPr>
          </w:p>
        </w:tc>
        <w:tc>
          <w:tcPr>
            <w:tcW w:w="2598" w:type="dxa"/>
          </w:tcPr>
          <w:p w14:paraId="4AE12FD2" w14:textId="77777777" w:rsidR="00903388" w:rsidRPr="004B356E" w:rsidRDefault="00903388" w:rsidP="00CE57CB">
            <w:pPr>
              <w:pStyle w:val="DHHSbody"/>
            </w:pPr>
            <w:r w:rsidRPr="004B356E">
              <w:t>6 - Youth</w:t>
            </w:r>
          </w:p>
        </w:tc>
        <w:tc>
          <w:tcPr>
            <w:tcW w:w="841" w:type="dxa"/>
            <w:shd w:val="clear" w:color="auto" w:fill="D9D9D9" w:themeFill="background1" w:themeFillShade="D9"/>
          </w:tcPr>
          <w:p w14:paraId="3BF47517" w14:textId="77777777" w:rsidR="00903388" w:rsidRPr="009E4AFD" w:rsidRDefault="00903388" w:rsidP="00CE57CB">
            <w:pPr>
              <w:pStyle w:val="DHHSbody"/>
              <w:rPr>
                <w:highlight w:val="yellow"/>
              </w:rPr>
            </w:pPr>
          </w:p>
        </w:tc>
        <w:tc>
          <w:tcPr>
            <w:tcW w:w="831" w:type="dxa"/>
          </w:tcPr>
          <w:p w14:paraId="2C3CB91E" w14:textId="77777777" w:rsidR="00903388" w:rsidRDefault="00903388" w:rsidP="00CE57CB">
            <w:pPr>
              <w:pStyle w:val="DHHSbody"/>
            </w:pPr>
            <w:r w:rsidRPr="004B356E">
              <w:t>1</w:t>
            </w:r>
          </w:p>
        </w:tc>
      </w:tr>
      <w:tr w:rsidR="00903388" w14:paraId="303026AE" w14:textId="77777777" w:rsidTr="00CE57CB">
        <w:tc>
          <w:tcPr>
            <w:tcW w:w="1340" w:type="dxa"/>
          </w:tcPr>
          <w:p w14:paraId="15A6B870" w14:textId="77777777" w:rsidR="00903388" w:rsidRPr="004B356E" w:rsidRDefault="00903388" w:rsidP="00CE57CB">
            <w:pPr>
              <w:pStyle w:val="DHHSbody"/>
            </w:pPr>
            <w:r w:rsidRPr="00DE51F0">
              <w:t>102 – Drug Diversion Appointment Line</w:t>
            </w:r>
          </w:p>
        </w:tc>
        <w:tc>
          <w:tcPr>
            <w:tcW w:w="650" w:type="dxa"/>
            <w:shd w:val="clear" w:color="auto" w:fill="D9D9D9" w:themeFill="background1" w:themeFillShade="D9"/>
          </w:tcPr>
          <w:p w14:paraId="37FE573C" w14:textId="77777777" w:rsidR="00903388" w:rsidRPr="004B356E" w:rsidRDefault="00903388" w:rsidP="00CE57CB">
            <w:pPr>
              <w:pStyle w:val="DHHSbody"/>
            </w:pPr>
          </w:p>
        </w:tc>
        <w:tc>
          <w:tcPr>
            <w:tcW w:w="2596" w:type="dxa"/>
          </w:tcPr>
          <w:p w14:paraId="33657BA1" w14:textId="77777777" w:rsidR="00903388" w:rsidRPr="004B356E" w:rsidRDefault="00903388" w:rsidP="00CE57CB">
            <w:pPr>
              <w:pStyle w:val="DHHSbody"/>
              <w:rPr>
                <w:rFonts w:cs="Arial"/>
              </w:rPr>
            </w:pPr>
            <w:r w:rsidRPr="00DE51F0">
              <w:rPr>
                <w:rFonts w:cs="Arial"/>
              </w:rPr>
              <w:t>20 - Counselling</w:t>
            </w:r>
          </w:p>
        </w:tc>
        <w:tc>
          <w:tcPr>
            <w:tcW w:w="705" w:type="dxa"/>
            <w:shd w:val="clear" w:color="auto" w:fill="D9D9D9" w:themeFill="background1" w:themeFillShade="D9"/>
          </w:tcPr>
          <w:p w14:paraId="5744995E" w14:textId="77777777" w:rsidR="00903388" w:rsidRPr="004B356E" w:rsidRDefault="00903388" w:rsidP="00CE57CB">
            <w:pPr>
              <w:pStyle w:val="DHHSbody"/>
            </w:pPr>
          </w:p>
        </w:tc>
        <w:tc>
          <w:tcPr>
            <w:tcW w:w="2598" w:type="dxa"/>
          </w:tcPr>
          <w:p w14:paraId="7DBC88BB" w14:textId="77777777" w:rsidR="00903388" w:rsidRPr="004B356E" w:rsidRDefault="00903388" w:rsidP="00CE57CB">
            <w:pPr>
              <w:pStyle w:val="DHHSbody"/>
            </w:pPr>
            <w:r w:rsidRPr="00DE51F0">
              <w:t>6 - Youth</w:t>
            </w:r>
          </w:p>
        </w:tc>
        <w:tc>
          <w:tcPr>
            <w:tcW w:w="841" w:type="dxa"/>
            <w:shd w:val="clear" w:color="auto" w:fill="D9D9D9" w:themeFill="background1" w:themeFillShade="D9"/>
          </w:tcPr>
          <w:p w14:paraId="44D6691E" w14:textId="77777777" w:rsidR="00903388" w:rsidRPr="009E4AFD" w:rsidRDefault="00903388" w:rsidP="00CE57CB">
            <w:pPr>
              <w:pStyle w:val="DHHSbody"/>
              <w:rPr>
                <w:highlight w:val="yellow"/>
              </w:rPr>
            </w:pPr>
          </w:p>
        </w:tc>
        <w:tc>
          <w:tcPr>
            <w:tcW w:w="831" w:type="dxa"/>
          </w:tcPr>
          <w:p w14:paraId="708B6F0D" w14:textId="77777777" w:rsidR="00903388" w:rsidRPr="004B356E" w:rsidRDefault="00903388" w:rsidP="00CE57CB">
            <w:pPr>
              <w:pStyle w:val="DHHSbody"/>
            </w:pPr>
            <w:r w:rsidRPr="00DA115D">
              <w:t>1</w:t>
            </w:r>
          </w:p>
        </w:tc>
      </w:tr>
    </w:tbl>
    <w:p w14:paraId="4248BCD9" w14:textId="77777777" w:rsidR="00903388" w:rsidRDefault="00903388" w:rsidP="00903388">
      <w:pPr>
        <w:pStyle w:val="Heading2"/>
        <w:numPr>
          <w:ilvl w:val="0"/>
          <w:numId w:val="43"/>
        </w:numPr>
        <w:ind w:left="720"/>
        <w:rPr>
          <w:color w:val="auto"/>
          <w:sz w:val="22"/>
          <w:szCs w:val="22"/>
        </w:rPr>
      </w:pPr>
      <w:bookmarkStart w:id="28" w:name="_Toc110932083"/>
      <w:bookmarkStart w:id="29" w:name="_Toc114503166"/>
      <w:bookmarkStart w:id="30" w:name="_Ref110930815"/>
      <w:bookmarkEnd w:id="6"/>
      <w:r>
        <w:rPr>
          <w:color w:val="auto"/>
          <w:sz w:val="22"/>
          <w:szCs w:val="22"/>
        </w:rPr>
        <w:t>Note on reporting requirements for forensic EOC activity</w:t>
      </w:r>
      <w:bookmarkEnd w:id="28"/>
      <w:bookmarkEnd w:id="29"/>
    </w:p>
    <w:bookmarkEnd w:id="30"/>
    <w:p w14:paraId="7B81B04A" w14:textId="77777777" w:rsidR="00903388" w:rsidRPr="00B920CC" w:rsidRDefault="00903388" w:rsidP="00903388">
      <w:pPr>
        <w:pStyle w:val="DHHSbody"/>
        <w:ind w:left="360"/>
        <w:rPr>
          <w:color w:val="000000" w:themeColor="text1"/>
        </w:rPr>
      </w:pPr>
      <w:r w:rsidRPr="00B920CC">
        <w:rPr>
          <w:color w:val="000000" w:themeColor="text1"/>
        </w:rPr>
        <w:t>Where funding letters stipulate forensic targets, EOC activity will be counted toward a forensic target when the following reporting requirements are met:</w:t>
      </w:r>
    </w:p>
    <w:tbl>
      <w:tblPr>
        <w:tblStyle w:val="TableGrid"/>
        <w:tblW w:w="9551" w:type="dxa"/>
        <w:tblInd w:w="360" w:type="dxa"/>
        <w:tblLook w:val="04A0" w:firstRow="1" w:lastRow="0" w:firstColumn="1" w:lastColumn="0" w:noHBand="0" w:noVBand="1"/>
      </w:tblPr>
      <w:tblGrid>
        <w:gridCol w:w="2818"/>
        <w:gridCol w:w="650"/>
        <w:gridCol w:w="2590"/>
        <w:gridCol w:w="668"/>
        <w:gridCol w:w="2825"/>
      </w:tblGrid>
      <w:tr w:rsidR="00903388" w:rsidRPr="008B2C43" w14:paraId="673995FE" w14:textId="77777777" w:rsidTr="00CE57CB">
        <w:trPr>
          <w:trHeight w:val="374"/>
        </w:trPr>
        <w:tc>
          <w:tcPr>
            <w:tcW w:w="2818" w:type="dxa"/>
            <w:shd w:val="clear" w:color="auto" w:fill="E36C0A" w:themeFill="accent6" w:themeFillShade="BF"/>
          </w:tcPr>
          <w:p w14:paraId="3954F075" w14:textId="77777777" w:rsidR="00903388" w:rsidRPr="008B2C43" w:rsidRDefault="00903388" w:rsidP="00CE57CB">
            <w:pPr>
              <w:pStyle w:val="DHHSbody"/>
              <w:rPr>
                <w:b/>
                <w:bCs/>
                <w:color w:val="FFFFFF" w:themeColor="background1"/>
              </w:rPr>
            </w:pPr>
            <w:r w:rsidRPr="008B2C43">
              <w:rPr>
                <w:b/>
                <w:bCs/>
                <w:color w:val="FFFFFF" w:themeColor="background1"/>
              </w:rPr>
              <w:t xml:space="preserve">If </w:t>
            </w:r>
            <w:r>
              <w:rPr>
                <w:b/>
                <w:bCs/>
                <w:color w:val="FFFFFF" w:themeColor="background1"/>
              </w:rPr>
              <w:t>EOC</w:t>
            </w:r>
            <w:r w:rsidRPr="008B2C43">
              <w:rPr>
                <w:b/>
                <w:bCs/>
                <w:color w:val="FFFFFF" w:themeColor="background1"/>
              </w:rPr>
              <w:t>:</w:t>
            </w:r>
          </w:p>
        </w:tc>
        <w:tc>
          <w:tcPr>
            <w:tcW w:w="650" w:type="dxa"/>
            <w:shd w:val="clear" w:color="auto" w:fill="D9D9D9" w:themeFill="background1" w:themeFillShade="D9"/>
          </w:tcPr>
          <w:p w14:paraId="0A998FCD" w14:textId="77777777" w:rsidR="00903388" w:rsidRPr="008B2C43" w:rsidRDefault="00903388" w:rsidP="00CE57CB">
            <w:pPr>
              <w:pStyle w:val="DHHSbody"/>
              <w:rPr>
                <w:b/>
                <w:bCs/>
              </w:rPr>
            </w:pPr>
            <w:r>
              <w:rPr>
                <w:b/>
                <w:bCs/>
              </w:rPr>
              <w:t>AND</w:t>
            </w:r>
          </w:p>
        </w:tc>
        <w:tc>
          <w:tcPr>
            <w:tcW w:w="2590" w:type="dxa"/>
            <w:shd w:val="clear" w:color="auto" w:fill="E36C0A" w:themeFill="accent6" w:themeFillShade="BF"/>
          </w:tcPr>
          <w:p w14:paraId="402E500A" w14:textId="77777777" w:rsidR="00903388" w:rsidRPr="008B2C43" w:rsidRDefault="00903388" w:rsidP="00CE57CB">
            <w:pPr>
              <w:pStyle w:val="DHHSbody"/>
              <w:rPr>
                <w:b/>
                <w:bCs/>
                <w:color w:val="FFFFFF" w:themeColor="background1"/>
              </w:rPr>
            </w:pPr>
            <w:r>
              <w:rPr>
                <w:b/>
                <w:bCs/>
                <w:color w:val="FFFFFF" w:themeColor="background1"/>
              </w:rPr>
              <w:t>If referral direction:</w:t>
            </w:r>
          </w:p>
        </w:tc>
        <w:tc>
          <w:tcPr>
            <w:tcW w:w="668" w:type="dxa"/>
            <w:shd w:val="clear" w:color="auto" w:fill="D9D9D9" w:themeFill="background1" w:themeFillShade="D9"/>
          </w:tcPr>
          <w:p w14:paraId="4BC15BAF" w14:textId="77777777" w:rsidR="00903388" w:rsidRDefault="00903388" w:rsidP="00CE57CB">
            <w:pPr>
              <w:pStyle w:val="DHHSbody"/>
              <w:rPr>
                <w:b/>
                <w:bCs/>
                <w:color w:val="FFFFFF" w:themeColor="background1"/>
              </w:rPr>
            </w:pPr>
            <w:r w:rsidRPr="00BF2288">
              <w:rPr>
                <w:b/>
                <w:bCs/>
              </w:rPr>
              <w:t>AND</w:t>
            </w:r>
          </w:p>
        </w:tc>
        <w:tc>
          <w:tcPr>
            <w:tcW w:w="2825" w:type="dxa"/>
            <w:shd w:val="clear" w:color="auto" w:fill="E36C0A" w:themeFill="accent6" w:themeFillShade="BF"/>
          </w:tcPr>
          <w:p w14:paraId="53E7306D" w14:textId="77777777" w:rsidR="00903388" w:rsidRDefault="00903388" w:rsidP="00CE57CB">
            <w:pPr>
              <w:pStyle w:val="DHHSbody"/>
              <w:rPr>
                <w:b/>
                <w:bCs/>
                <w:color w:val="FFFFFF" w:themeColor="background1"/>
              </w:rPr>
            </w:pPr>
            <w:r w:rsidRPr="008B2C43">
              <w:rPr>
                <w:b/>
                <w:bCs/>
                <w:color w:val="FFFFFF" w:themeColor="background1"/>
              </w:rPr>
              <w:t xml:space="preserve">If </w:t>
            </w:r>
            <w:r w:rsidRPr="003016EF">
              <w:rPr>
                <w:b/>
                <w:bCs/>
                <w:color w:val="FFFFFF" w:themeColor="background1"/>
              </w:rPr>
              <w:t>Referral—ACSO identifier</w:t>
            </w:r>
            <w:r w:rsidRPr="008B2C43">
              <w:rPr>
                <w:b/>
                <w:bCs/>
                <w:color w:val="FFFFFF" w:themeColor="background1"/>
              </w:rPr>
              <w:t>:</w:t>
            </w:r>
          </w:p>
        </w:tc>
      </w:tr>
      <w:tr w:rsidR="00903388" w14:paraId="12F806B9" w14:textId="77777777" w:rsidTr="00CE57CB">
        <w:trPr>
          <w:trHeight w:val="374"/>
        </w:trPr>
        <w:tc>
          <w:tcPr>
            <w:tcW w:w="2818" w:type="dxa"/>
          </w:tcPr>
          <w:p w14:paraId="273C2DA8" w14:textId="77777777" w:rsidR="00903388" w:rsidRDefault="00903388" w:rsidP="00CE57CB">
            <w:pPr>
              <w:pStyle w:val="DHHSbody"/>
            </w:pPr>
            <w:r>
              <w:t>Meets the rules in Part 2: A or B</w:t>
            </w:r>
          </w:p>
        </w:tc>
        <w:tc>
          <w:tcPr>
            <w:tcW w:w="650" w:type="dxa"/>
            <w:shd w:val="clear" w:color="auto" w:fill="D9D9D9" w:themeFill="background1" w:themeFillShade="D9"/>
          </w:tcPr>
          <w:p w14:paraId="4AB04D96" w14:textId="77777777" w:rsidR="00903388" w:rsidRDefault="00903388" w:rsidP="00CE57CB">
            <w:pPr>
              <w:pStyle w:val="DHHSbody"/>
            </w:pPr>
          </w:p>
        </w:tc>
        <w:tc>
          <w:tcPr>
            <w:tcW w:w="2590" w:type="dxa"/>
            <w:shd w:val="clear" w:color="auto" w:fill="FFFFFF" w:themeFill="background1"/>
          </w:tcPr>
          <w:p w14:paraId="689D5F3D" w14:textId="77777777" w:rsidR="00903388" w:rsidRDefault="00903388" w:rsidP="00CE57CB">
            <w:pPr>
              <w:pStyle w:val="DHHSbody"/>
            </w:pPr>
            <w:r>
              <w:t>1 – referral in</w:t>
            </w:r>
          </w:p>
        </w:tc>
        <w:tc>
          <w:tcPr>
            <w:tcW w:w="668" w:type="dxa"/>
            <w:shd w:val="clear" w:color="auto" w:fill="D9D9D9" w:themeFill="background1" w:themeFillShade="D9"/>
          </w:tcPr>
          <w:p w14:paraId="785B88A4" w14:textId="77777777" w:rsidR="00903388" w:rsidRDefault="00903388" w:rsidP="00CE57CB">
            <w:pPr>
              <w:pStyle w:val="DHHSbody"/>
            </w:pPr>
          </w:p>
        </w:tc>
        <w:tc>
          <w:tcPr>
            <w:tcW w:w="2825" w:type="dxa"/>
            <w:shd w:val="clear" w:color="auto" w:fill="FFFFFF" w:themeFill="background1"/>
          </w:tcPr>
          <w:p w14:paraId="6A95E17A" w14:textId="77777777" w:rsidR="00903388" w:rsidRDefault="00903388" w:rsidP="00CE57CB">
            <w:pPr>
              <w:pStyle w:val="DHHSbody"/>
            </w:pPr>
            <w:r>
              <w:t>Not null or 9999999</w:t>
            </w:r>
          </w:p>
        </w:tc>
      </w:tr>
    </w:tbl>
    <w:p w14:paraId="5026B548" w14:textId="77777777" w:rsidR="00903388" w:rsidRPr="00691FAB" w:rsidRDefault="00903388" w:rsidP="00903388">
      <w:pPr>
        <w:pStyle w:val="Heading4"/>
        <w:ind w:firstLine="360"/>
      </w:pPr>
      <w:bookmarkStart w:id="31" w:name="_Toc42683188"/>
      <w:r w:rsidRPr="00691FAB">
        <w:t>Obtaining an ACSO identifier code</w:t>
      </w:r>
      <w:bookmarkEnd w:id="31"/>
    </w:p>
    <w:p w14:paraId="78056F55" w14:textId="77777777" w:rsidR="00903388" w:rsidRPr="000D1494" w:rsidRDefault="00903388" w:rsidP="00903388">
      <w:pPr>
        <w:pStyle w:val="DHHSBody0"/>
        <w:ind w:left="360"/>
        <w:rPr>
          <w:b/>
          <w:bCs/>
        </w:rPr>
      </w:pPr>
      <w:r>
        <w:rPr>
          <w:b/>
          <w:bCs/>
        </w:rPr>
        <w:t>ACSO COATS clients</w:t>
      </w:r>
    </w:p>
    <w:p w14:paraId="038D0A77" w14:textId="77777777" w:rsidR="00903388" w:rsidRDefault="00903388" w:rsidP="00903388">
      <w:pPr>
        <w:pStyle w:val="DHHSBody0"/>
        <w:ind w:left="360"/>
      </w:pPr>
      <w:r>
        <w:t xml:space="preserve">Clients that are assessed by ACSO COATS and referred to a service provider for treatment will have an existing service file and ACSO identifier code in Penelope – ACSO’s client management software. </w:t>
      </w:r>
    </w:p>
    <w:p w14:paraId="54D73100" w14:textId="77777777" w:rsidR="00903388" w:rsidRPr="000D1494" w:rsidRDefault="00903388" w:rsidP="00903388">
      <w:pPr>
        <w:pStyle w:val="DHHSbody"/>
        <w:ind w:left="360"/>
        <w:rPr>
          <w:rFonts w:ascii="Helvetica" w:hAnsi="Helvetica" w:cs="Helvetica"/>
          <w:b/>
          <w:bCs/>
          <w:shd w:val="clear" w:color="auto" w:fill="FFFFFF"/>
        </w:rPr>
      </w:pPr>
      <w:r>
        <w:rPr>
          <w:rFonts w:ascii="Helvetica" w:hAnsi="Helvetica" w:cs="Helvetica"/>
          <w:b/>
          <w:bCs/>
          <w:shd w:val="clear" w:color="auto" w:fill="FFFFFF"/>
        </w:rPr>
        <w:t xml:space="preserve">Youth Justice clients </w:t>
      </w:r>
    </w:p>
    <w:p w14:paraId="5E7FA890" w14:textId="70EEA1A1" w:rsidR="00903388" w:rsidRDefault="00903388" w:rsidP="00903388">
      <w:pPr>
        <w:pStyle w:val="DHHSbody"/>
        <w:ind w:left="360"/>
      </w:pPr>
      <w:r>
        <w:rPr>
          <w:rFonts w:ascii="Helvetica" w:hAnsi="Helvetica" w:cs="Helvetica"/>
          <w:shd w:val="clear" w:color="auto" w:fill="FFFFFF"/>
        </w:rPr>
        <w:t xml:space="preserve">Youth Justice Case managers may refer clients on a </w:t>
      </w:r>
      <w:r w:rsidRPr="00DB1496">
        <w:rPr>
          <w:rFonts w:ascii="Helvetica" w:hAnsi="Helvetica" w:cs="Helvetica"/>
          <w:shd w:val="clear" w:color="auto" w:fill="FFFFFF"/>
        </w:rPr>
        <w:t>Youth Justice Community Based Order</w:t>
      </w:r>
      <w:r>
        <w:rPr>
          <w:rFonts w:ascii="Helvetica" w:hAnsi="Helvetica" w:cs="Helvetica"/>
          <w:shd w:val="clear" w:color="auto" w:fill="FFFFFF"/>
        </w:rPr>
        <w:t xml:space="preserve"> in one of two ways: to ACSO COATS, or </w:t>
      </w:r>
      <w:r w:rsidRPr="008A2A5C">
        <w:t>directly to a service provider for intake</w:t>
      </w:r>
      <w:r>
        <w:t xml:space="preserve"> and</w:t>
      </w:r>
      <w:r w:rsidRPr="008A2A5C">
        <w:t xml:space="preserve"> assessment</w:t>
      </w:r>
      <w:r>
        <w:t>. Service providers are required to notify ACSO COATS using the Youth Justice Referral Form  (</w:t>
      </w:r>
      <w:hyperlink r:id="rId21" w:history="1">
        <w:r>
          <w:rPr>
            <w:rStyle w:val="Hyperlink"/>
          </w:rPr>
          <w:t>http://coats.acso.org.au/forms-referrals/youth-justice-referral-form/</w:t>
        </w:r>
      </w:hyperlink>
      <w:r>
        <w:t xml:space="preserve">) when they are referred a Youth Justice client for treatment. This will create a service file and ACSO identifier code for the client in Penelope. </w:t>
      </w:r>
    </w:p>
    <w:p w14:paraId="0DBB8232" w14:textId="38859DCB" w:rsidR="00A63371" w:rsidRDefault="00A63371" w:rsidP="00903388">
      <w:pPr>
        <w:pStyle w:val="DHHSbody"/>
        <w:ind w:left="360"/>
      </w:pPr>
    </w:p>
    <w:p w14:paraId="79034285" w14:textId="77777777" w:rsidR="00A63371" w:rsidRDefault="00A63371" w:rsidP="00903388">
      <w:pPr>
        <w:pStyle w:val="DHHSbody"/>
        <w:ind w:left="360"/>
      </w:pPr>
    </w:p>
    <w:p w14:paraId="627274CD" w14:textId="77777777" w:rsidR="00903388" w:rsidRPr="00A6302C" w:rsidRDefault="00903388" w:rsidP="00903388">
      <w:pPr>
        <w:pStyle w:val="DHHSbody"/>
        <w:ind w:left="360"/>
        <w:rPr>
          <w:rFonts w:ascii="Helvetica" w:hAnsi="Helvetica" w:cs="Helvetica"/>
          <w:b/>
          <w:bCs/>
          <w:shd w:val="clear" w:color="auto" w:fill="FFFFFF"/>
        </w:rPr>
      </w:pPr>
      <w:r w:rsidRPr="00A6302C">
        <w:rPr>
          <w:rFonts w:ascii="Helvetica" w:hAnsi="Helvetica" w:cs="Helvetica"/>
          <w:b/>
          <w:bCs/>
          <w:shd w:val="clear" w:color="auto" w:fill="FFFFFF"/>
        </w:rPr>
        <w:lastRenderedPageBreak/>
        <w:t>‘Other Diversion’ referral clients</w:t>
      </w:r>
    </w:p>
    <w:p w14:paraId="5BF7CA2B" w14:textId="77777777" w:rsidR="00903388" w:rsidRDefault="00903388" w:rsidP="00903388">
      <w:pPr>
        <w:pStyle w:val="DHHSBody0"/>
        <w:ind w:left="360"/>
      </w:pPr>
      <w:r>
        <w:t xml:space="preserve">If the client is not referred by ACSO COATS (i.e. is an ‘Other Diversion’ referral), the service provider will need to apply to ACSO COATS to have a service file and identifier code created. For information about obtaining an ACSO identifier code for diversion referrals, visit </w:t>
      </w:r>
      <w:hyperlink r:id="rId22" w:history="1">
        <w:r w:rsidRPr="00D2164C">
          <w:rPr>
            <w:rStyle w:val="Hyperlink"/>
            <w:rFonts w:eastAsia="MS Gothic"/>
          </w:rPr>
          <w:t>http://coats.acso.org.au/forms-referrals/diversion-referral-form/</w:t>
        </w:r>
      </w:hyperlink>
      <w:r>
        <w:t>.</w:t>
      </w:r>
    </w:p>
    <w:p w14:paraId="4C13AA76" w14:textId="77777777" w:rsidR="00903388" w:rsidRPr="00B920CC" w:rsidRDefault="00903388" w:rsidP="00903388">
      <w:pPr>
        <w:pStyle w:val="Heading2"/>
      </w:pPr>
      <w:bookmarkStart w:id="32" w:name="_Toc110932084"/>
      <w:bookmarkStart w:id="33" w:name="_Toc114503167"/>
      <w:bookmarkStart w:id="34" w:name="_Toc42767097"/>
      <w:r w:rsidRPr="00B920CC">
        <w:t>Part 3: Commonwealth and PHN funded activities</w:t>
      </w:r>
      <w:bookmarkEnd w:id="32"/>
      <w:bookmarkEnd w:id="33"/>
    </w:p>
    <w:p w14:paraId="297F5EB7" w14:textId="77777777" w:rsidR="00903388" w:rsidRDefault="00903388" w:rsidP="00903388">
      <w:pPr>
        <w:pStyle w:val="DHHSbody"/>
      </w:pPr>
      <w:r w:rsidRPr="004145A8">
        <w:t>Funding source code 500 – Commonwealth (non – PHN) and 502-507 – Commonwealth PHN funded activities does not contribute to Victorian Department of Health performance but may be included in information provided to the Commonwealth, for example the annual alcohol and other drug treatment services national minimum data set (AoDTS NMDS) submission.</w:t>
      </w:r>
      <w:r>
        <w:t xml:space="preserve">  </w:t>
      </w:r>
    </w:p>
    <w:p w14:paraId="166150E6" w14:textId="77777777" w:rsidR="00903388" w:rsidRDefault="00903388" w:rsidP="00903388">
      <w:pPr>
        <w:pStyle w:val="DHHSbody"/>
      </w:pPr>
    </w:p>
    <w:p w14:paraId="2E6946CC" w14:textId="77777777" w:rsidR="00903388" w:rsidRDefault="00903388" w:rsidP="00903388">
      <w:pPr>
        <w:pStyle w:val="Heading1"/>
      </w:pPr>
      <w:bookmarkStart w:id="35" w:name="_Toc110932085"/>
      <w:bookmarkStart w:id="36" w:name="_Toc114503168"/>
      <w:r>
        <w:t>EOC and COT</w:t>
      </w:r>
      <w:r w:rsidRPr="001C4723">
        <w:t xml:space="preserve"> Derivation Rules </w:t>
      </w:r>
      <w:r>
        <w:t>2022-23</w:t>
      </w:r>
      <w:r w:rsidRPr="001C4723">
        <w:t xml:space="preserve"> – Change log</w:t>
      </w:r>
      <w:bookmarkEnd w:id="34"/>
      <w:bookmarkEnd w:id="35"/>
      <w:bookmarkEnd w:id="36"/>
    </w:p>
    <w:p w14:paraId="17CDBF47" w14:textId="77777777" w:rsidR="00903388" w:rsidRDefault="00903388" w:rsidP="00903388"/>
    <w:tbl>
      <w:tblPr>
        <w:tblStyle w:val="TableGrid"/>
        <w:tblW w:w="0" w:type="auto"/>
        <w:tblLook w:val="04A0" w:firstRow="1" w:lastRow="0" w:firstColumn="1" w:lastColumn="0" w:noHBand="0" w:noVBand="1"/>
      </w:tblPr>
      <w:tblGrid>
        <w:gridCol w:w="688"/>
        <w:gridCol w:w="7291"/>
        <w:gridCol w:w="1367"/>
      </w:tblGrid>
      <w:tr w:rsidR="00903388" w14:paraId="2A4883BA" w14:textId="77777777" w:rsidTr="00CE57CB">
        <w:tc>
          <w:tcPr>
            <w:tcW w:w="688" w:type="dxa"/>
          </w:tcPr>
          <w:p w14:paraId="4B2FBEFD" w14:textId="77777777" w:rsidR="00903388" w:rsidRPr="006E62ED" w:rsidRDefault="00903388" w:rsidP="00CE57CB">
            <w:pPr>
              <w:pStyle w:val="DHHSbody"/>
              <w:rPr>
                <w:b/>
                <w:bCs/>
              </w:rPr>
            </w:pPr>
          </w:p>
        </w:tc>
        <w:tc>
          <w:tcPr>
            <w:tcW w:w="7291" w:type="dxa"/>
          </w:tcPr>
          <w:p w14:paraId="01BED298" w14:textId="77777777" w:rsidR="00903388" w:rsidRPr="006E62ED" w:rsidRDefault="00903388" w:rsidP="00CE57CB">
            <w:pPr>
              <w:pStyle w:val="DHHSbody"/>
              <w:rPr>
                <w:b/>
                <w:bCs/>
              </w:rPr>
            </w:pPr>
            <w:r w:rsidRPr="006E62ED">
              <w:rPr>
                <w:b/>
                <w:bCs/>
              </w:rPr>
              <w:t>Detail of change</w:t>
            </w:r>
          </w:p>
        </w:tc>
        <w:tc>
          <w:tcPr>
            <w:tcW w:w="1367" w:type="dxa"/>
          </w:tcPr>
          <w:p w14:paraId="10A1CD2A" w14:textId="77777777" w:rsidR="00903388" w:rsidRPr="006E62ED" w:rsidRDefault="00903388" w:rsidP="00CE57CB">
            <w:pPr>
              <w:pStyle w:val="DHHSbody"/>
              <w:rPr>
                <w:b/>
                <w:bCs/>
              </w:rPr>
            </w:pPr>
            <w:r w:rsidRPr="006E62ED">
              <w:rPr>
                <w:b/>
                <w:bCs/>
              </w:rPr>
              <w:t>Date</w:t>
            </w:r>
          </w:p>
        </w:tc>
      </w:tr>
      <w:tr w:rsidR="00903388" w:rsidRPr="006F38AF" w14:paraId="5C357C8B" w14:textId="77777777" w:rsidTr="00CE57CB">
        <w:tc>
          <w:tcPr>
            <w:tcW w:w="688" w:type="dxa"/>
          </w:tcPr>
          <w:p w14:paraId="3AF23B48" w14:textId="77777777" w:rsidR="00903388" w:rsidRPr="00B920CC" w:rsidRDefault="00903388" w:rsidP="00CE57CB">
            <w:pPr>
              <w:pStyle w:val="DHHSbody"/>
              <w:rPr>
                <w:rFonts w:cs="Arial"/>
                <w:b/>
                <w:bCs/>
              </w:rPr>
            </w:pPr>
            <w:r w:rsidRPr="00B920CC">
              <w:rPr>
                <w:rFonts w:cs="Arial"/>
                <w:b/>
                <w:bCs/>
              </w:rPr>
              <w:t>1</w:t>
            </w:r>
          </w:p>
        </w:tc>
        <w:tc>
          <w:tcPr>
            <w:tcW w:w="7291" w:type="dxa"/>
          </w:tcPr>
          <w:p w14:paraId="79D90248" w14:textId="77777777" w:rsidR="00903388" w:rsidRPr="00B920CC" w:rsidRDefault="00903388" w:rsidP="00CE57CB">
            <w:pPr>
              <w:pStyle w:val="DHHSbody"/>
              <w:rPr>
                <w:rFonts w:cs="Arial"/>
                <w:b/>
                <w:bCs/>
              </w:rPr>
            </w:pPr>
            <w:r w:rsidRPr="00B920CC">
              <w:rPr>
                <w:rFonts w:cs="Arial"/>
                <w:b/>
                <w:bCs/>
              </w:rPr>
              <w:t xml:space="preserve">COT and EOC rules – </w:t>
            </w:r>
            <w:r w:rsidRPr="00B920CC">
              <w:rPr>
                <w:rFonts w:cs="Arial"/>
              </w:rPr>
              <w:t>a separate heading for COT and EOC with the list of rules specific to the funded activity.</w:t>
            </w:r>
            <w:r w:rsidRPr="00B920CC">
              <w:rPr>
                <w:rFonts w:cs="Arial"/>
                <w:b/>
                <w:bCs/>
              </w:rPr>
              <w:t xml:space="preserve">  </w:t>
            </w:r>
          </w:p>
        </w:tc>
        <w:tc>
          <w:tcPr>
            <w:tcW w:w="1367" w:type="dxa"/>
          </w:tcPr>
          <w:p w14:paraId="15398F27" w14:textId="77777777" w:rsidR="00903388" w:rsidRPr="00B920CC" w:rsidRDefault="00903388" w:rsidP="00CE57CB">
            <w:pPr>
              <w:pStyle w:val="DHHSbody"/>
              <w:rPr>
                <w:rFonts w:cs="Arial"/>
              </w:rPr>
            </w:pPr>
            <w:r w:rsidRPr="00B920CC">
              <w:rPr>
                <w:rFonts w:cs="Arial"/>
              </w:rPr>
              <w:t>1 Aug 2022</w:t>
            </w:r>
          </w:p>
        </w:tc>
      </w:tr>
      <w:tr w:rsidR="00903388" w:rsidRPr="006F38AF" w14:paraId="537D8812" w14:textId="77777777" w:rsidTr="00CE57CB">
        <w:tc>
          <w:tcPr>
            <w:tcW w:w="688" w:type="dxa"/>
          </w:tcPr>
          <w:p w14:paraId="0AF7D53D" w14:textId="77777777" w:rsidR="00903388" w:rsidRPr="00B920CC" w:rsidRDefault="00903388" w:rsidP="00CE57CB">
            <w:pPr>
              <w:pStyle w:val="DHHSbody"/>
              <w:rPr>
                <w:rFonts w:cs="Arial"/>
                <w:b/>
                <w:bCs/>
              </w:rPr>
            </w:pPr>
            <w:r w:rsidRPr="00B920CC">
              <w:rPr>
                <w:rFonts w:cs="Arial"/>
                <w:b/>
                <w:bCs/>
              </w:rPr>
              <w:t>2</w:t>
            </w:r>
          </w:p>
        </w:tc>
        <w:tc>
          <w:tcPr>
            <w:tcW w:w="7291" w:type="dxa"/>
          </w:tcPr>
          <w:p w14:paraId="60BC387C" w14:textId="77777777" w:rsidR="00903388" w:rsidRPr="00B920CC" w:rsidRDefault="00903388" w:rsidP="00CE57CB">
            <w:pPr>
              <w:pStyle w:val="DHHSbody"/>
              <w:rPr>
                <w:rFonts w:cs="Arial"/>
                <w:b/>
                <w:bCs/>
              </w:rPr>
            </w:pPr>
            <w:r w:rsidRPr="00B920CC">
              <w:rPr>
                <w:rFonts w:cs="Arial"/>
                <w:b/>
                <w:bCs/>
              </w:rPr>
              <w:t>New DTAU funded activity</w:t>
            </w:r>
            <w:r w:rsidRPr="00B920CC">
              <w:rPr>
                <w:rFonts w:cs="Arial"/>
              </w:rPr>
              <w:t xml:space="preserve"> – Service stream 52- Bridging Support and funding source 127-Vic State Gov-Aboriginal-specific facility rehabilitation, will be counted as a DTAU funded activity.  Refer to Appendix A.</w:t>
            </w:r>
          </w:p>
        </w:tc>
        <w:tc>
          <w:tcPr>
            <w:tcW w:w="1367" w:type="dxa"/>
          </w:tcPr>
          <w:p w14:paraId="2FCFD726" w14:textId="77777777" w:rsidR="00903388" w:rsidRPr="00B920CC" w:rsidRDefault="00903388" w:rsidP="00CE57CB">
            <w:pPr>
              <w:pStyle w:val="DHHSbody"/>
              <w:rPr>
                <w:rFonts w:cs="Arial"/>
              </w:rPr>
            </w:pPr>
            <w:r w:rsidRPr="00B920CC">
              <w:rPr>
                <w:rFonts w:cs="Arial"/>
              </w:rPr>
              <w:t>1 Aug 2022</w:t>
            </w:r>
          </w:p>
        </w:tc>
      </w:tr>
      <w:tr w:rsidR="00903388" w:rsidRPr="006F38AF" w14:paraId="66BE7FDA" w14:textId="77777777" w:rsidTr="00CE57CB">
        <w:tc>
          <w:tcPr>
            <w:tcW w:w="688" w:type="dxa"/>
          </w:tcPr>
          <w:p w14:paraId="11DA0E62" w14:textId="77777777" w:rsidR="00903388" w:rsidRPr="00B920CC" w:rsidRDefault="00903388" w:rsidP="00CE57CB">
            <w:pPr>
              <w:pStyle w:val="DHHSbody"/>
              <w:rPr>
                <w:rFonts w:cs="Arial"/>
                <w:b/>
                <w:bCs/>
              </w:rPr>
            </w:pPr>
            <w:r w:rsidRPr="00B920CC">
              <w:rPr>
                <w:rFonts w:cs="Arial"/>
                <w:b/>
                <w:bCs/>
              </w:rPr>
              <w:t>3</w:t>
            </w:r>
          </w:p>
        </w:tc>
        <w:tc>
          <w:tcPr>
            <w:tcW w:w="7291" w:type="dxa"/>
          </w:tcPr>
          <w:p w14:paraId="75667208" w14:textId="77777777" w:rsidR="00903388" w:rsidRPr="00B920CC" w:rsidRDefault="00903388" w:rsidP="00CE57CB">
            <w:pPr>
              <w:pStyle w:val="DHHSbody"/>
              <w:rPr>
                <w:rFonts w:cs="Arial"/>
              </w:rPr>
            </w:pPr>
            <w:r w:rsidRPr="00B920CC">
              <w:rPr>
                <w:rFonts w:cs="Arial"/>
                <w:b/>
                <w:bCs/>
              </w:rPr>
              <w:t xml:space="preserve">Forensic EOC activity – </w:t>
            </w:r>
            <w:r w:rsidRPr="00B920CC">
              <w:rPr>
                <w:rFonts w:cs="Arial"/>
              </w:rPr>
              <w:t>forensic targets will exist if it is stipulated in the funded activity letter</w:t>
            </w:r>
          </w:p>
        </w:tc>
        <w:tc>
          <w:tcPr>
            <w:tcW w:w="1367" w:type="dxa"/>
          </w:tcPr>
          <w:p w14:paraId="76319217" w14:textId="77777777" w:rsidR="00903388" w:rsidRPr="00B920CC" w:rsidRDefault="00903388" w:rsidP="00CE57CB">
            <w:pPr>
              <w:pStyle w:val="DHHSbody"/>
              <w:rPr>
                <w:rFonts w:cs="Arial"/>
              </w:rPr>
            </w:pPr>
            <w:r w:rsidRPr="00B920CC">
              <w:rPr>
                <w:rFonts w:cs="Arial"/>
              </w:rPr>
              <w:t>1 Aug 2022</w:t>
            </w:r>
          </w:p>
        </w:tc>
      </w:tr>
      <w:tr w:rsidR="00903388" w:rsidRPr="006F38AF" w14:paraId="0E46DCE3" w14:textId="77777777" w:rsidTr="00CE57CB">
        <w:tc>
          <w:tcPr>
            <w:tcW w:w="688" w:type="dxa"/>
          </w:tcPr>
          <w:p w14:paraId="353BC602" w14:textId="77777777" w:rsidR="00903388" w:rsidRPr="00B920CC" w:rsidRDefault="00903388" w:rsidP="00CE57CB">
            <w:pPr>
              <w:pStyle w:val="DHHSbody"/>
              <w:rPr>
                <w:rFonts w:cs="Arial"/>
                <w:b/>
                <w:bCs/>
              </w:rPr>
            </w:pPr>
            <w:r w:rsidRPr="00B920CC">
              <w:rPr>
                <w:rFonts w:cs="Arial"/>
                <w:b/>
                <w:bCs/>
              </w:rPr>
              <w:t>4</w:t>
            </w:r>
          </w:p>
        </w:tc>
        <w:tc>
          <w:tcPr>
            <w:tcW w:w="7291" w:type="dxa"/>
          </w:tcPr>
          <w:p w14:paraId="5127FF36" w14:textId="77777777" w:rsidR="00903388" w:rsidRPr="00B920CC" w:rsidRDefault="00903388" w:rsidP="00CE57CB">
            <w:pPr>
              <w:pStyle w:val="DHHSbody"/>
              <w:rPr>
                <w:rFonts w:cs="Arial"/>
                <w:b/>
                <w:bCs/>
              </w:rPr>
            </w:pPr>
            <w:r w:rsidRPr="00B920CC">
              <w:rPr>
                <w:rFonts w:cs="Arial"/>
                <w:b/>
                <w:bCs/>
              </w:rPr>
              <w:t>Commonwealth and PHN activities – these activities are not included in the Victorian Department of Health performance reports</w:t>
            </w:r>
            <w:r>
              <w:rPr>
                <w:rFonts w:cs="Arial"/>
                <w:b/>
                <w:bCs/>
              </w:rPr>
              <w:t xml:space="preserve"> but is included in information provided to the Commonwealth.</w:t>
            </w:r>
          </w:p>
        </w:tc>
        <w:tc>
          <w:tcPr>
            <w:tcW w:w="1367" w:type="dxa"/>
          </w:tcPr>
          <w:p w14:paraId="06769536" w14:textId="77777777" w:rsidR="00903388" w:rsidRPr="00B920CC" w:rsidRDefault="00903388" w:rsidP="00CE57CB">
            <w:pPr>
              <w:pStyle w:val="DHHSbody"/>
              <w:rPr>
                <w:rFonts w:cs="Arial"/>
              </w:rPr>
            </w:pPr>
            <w:r>
              <w:rPr>
                <w:rFonts w:cs="Arial"/>
              </w:rPr>
              <w:t xml:space="preserve">9 </w:t>
            </w:r>
            <w:r w:rsidRPr="00B920CC">
              <w:rPr>
                <w:rFonts w:cs="Arial"/>
              </w:rPr>
              <w:t>Aug 2022</w:t>
            </w:r>
          </w:p>
        </w:tc>
      </w:tr>
    </w:tbl>
    <w:p w14:paraId="4F94A0A5" w14:textId="77777777" w:rsidR="00903388" w:rsidRDefault="00903388" w:rsidP="00903388">
      <w:pPr>
        <w:pStyle w:val="Heading1"/>
        <w:sectPr w:rsidR="00903388" w:rsidSect="00903388">
          <w:type w:val="continuous"/>
          <w:pgSz w:w="11906" w:h="16838" w:code="9"/>
          <w:pgMar w:top="851" w:right="1134" w:bottom="851" w:left="1134" w:header="567" w:footer="510" w:gutter="0"/>
          <w:cols w:space="340"/>
          <w:docGrid w:linePitch="360"/>
        </w:sectPr>
      </w:pPr>
    </w:p>
    <w:p w14:paraId="27EF0CDA" w14:textId="77777777" w:rsidR="00EA51CB" w:rsidRDefault="00EA51CB" w:rsidP="00EA51CB">
      <w:pPr>
        <w:pStyle w:val="Heading1"/>
      </w:pPr>
      <w:bookmarkStart w:id="37" w:name="_Toc110932086"/>
      <w:bookmarkStart w:id="38" w:name="_Toc114503169"/>
      <w:r>
        <w:lastRenderedPageBreak/>
        <w:t>Appendix A –</w:t>
      </w:r>
      <w:bookmarkStart w:id="39" w:name="_Toc33195602"/>
      <w:r>
        <w:t xml:space="preserve"> </w:t>
      </w:r>
      <w:r w:rsidRPr="00664BE9">
        <w:t>Service event funding sources and funding units</w:t>
      </w:r>
      <w:r>
        <w:t xml:space="preserve"> (VADC Specifications 2022-23)</w:t>
      </w:r>
      <w:bookmarkEnd w:id="37"/>
      <w:bookmarkEnd w:id="39"/>
      <w:bookmarkEnd w:id="38"/>
    </w:p>
    <w:p w14:paraId="18CCCBD6" w14:textId="77777777" w:rsidR="00EA51CB" w:rsidRDefault="00EA51CB" w:rsidP="00EA51CB">
      <w:pPr>
        <w:rPr>
          <w:rFonts w:eastAsia="MS Gothic" w:cs="Arial"/>
          <w:bCs/>
          <w:color w:val="007B4B"/>
          <w:kern w:val="32"/>
          <w:sz w:val="36"/>
          <w:szCs w:val="40"/>
        </w:rPr>
      </w:pPr>
    </w:p>
    <w:tbl>
      <w:tblPr>
        <w:tblStyle w:val="TableGrid"/>
        <w:tblW w:w="15021" w:type="dxa"/>
        <w:tblLayout w:type="fixed"/>
        <w:tblLook w:val="04A0" w:firstRow="1" w:lastRow="0" w:firstColumn="1" w:lastColumn="0" w:noHBand="0" w:noVBand="1"/>
      </w:tblPr>
      <w:tblGrid>
        <w:gridCol w:w="3415"/>
        <w:gridCol w:w="691"/>
        <w:gridCol w:w="709"/>
        <w:gridCol w:w="567"/>
        <w:gridCol w:w="567"/>
        <w:gridCol w:w="709"/>
        <w:gridCol w:w="708"/>
        <w:gridCol w:w="709"/>
        <w:gridCol w:w="709"/>
        <w:gridCol w:w="709"/>
        <w:gridCol w:w="567"/>
        <w:gridCol w:w="567"/>
        <w:gridCol w:w="708"/>
        <w:gridCol w:w="709"/>
        <w:gridCol w:w="567"/>
        <w:gridCol w:w="567"/>
        <w:gridCol w:w="567"/>
        <w:gridCol w:w="567"/>
        <w:gridCol w:w="709"/>
      </w:tblGrid>
      <w:tr w:rsidR="00EA51CB" w:rsidRPr="005E2291" w14:paraId="6C78BEDE" w14:textId="77777777" w:rsidTr="00CE57CB">
        <w:trPr>
          <w:gridAfter w:val="16"/>
          <w:wAfter w:w="10206" w:type="dxa"/>
          <w:cantSplit/>
          <w:trHeight w:val="405"/>
          <w:tblHeader/>
        </w:trPr>
        <w:tc>
          <w:tcPr>
            <w:tcW w:w="3415" w:type="dxa"/>
            <w:vAlign w:val="center"/>
          </w:tcPr>
          <w:p w14:paraId="03B4838C" w14:textId="77777777" w:rsidR="00EA51CB" w:rsidRPr="005E2291" w:rsidRDefault="00EA51CB" w:rsidP="00CE57CB">
            <w:pPr>
              <w:rPr>
                <w:rFonts w:cs="Arial"/>
                <w:b/>
                <w:color w:val="000000"/>
                <w:sz w:val="18"/>
                <w:szCs w:val="18"/>
                <w:lang w:eastAsia="en-AU"/>
              </w:rPr>
            </w:pPr>
            <w:bookmarkStart w:id="40" w:name="_Hlk10548981"/>
            <w:r w:rsidRPr="005E2291">
              <w:rPr>
                <w:rFonts w:cs="Arial"/>
                <w:b/>
                <w:color w:val="000000"/>
                <w:sz w:val="18"/>
                <w:szCs w:val="18"/>
                <w:lang w:eastAsia="en-AU"/>
              </w:rPr>
              <w:t>Funding Source code</w:t>
            </w:r>
          </w:p>
        </w:tc>
        <w:tc>
          <w:tcPr>
            <w:tcW w:w="691" w:type="dxa"/>
          </w:tcPr>
          <w:p w14:paraId="3F274B2E" w14:textId="77777777" w:rsidR="00EA51CB" w:rsidRPr="005E2291" w:rsidRDefault="00EA51CB" w:rsidP="00CE57CB">
            <w:pPr>
              <w:jc w:val="center"/>
              <w:rPr>
                <w:rFonts w:cs="Arial"/>
                <w:b/>
                <w:color w:val="000000"/>
                <w:sz w:val="18"/>
                <w:szCs w:val="18"/>
                <w:lang w:eastAsia="en-AU"/>
              </w:rPr>
            </w:pPr>
          </w:p>
        </w:tc>
        <w:tc>
          <w:tcPr>
            <w:tcW w:w="709" w:type="dxa"/>
          </w:tcPr>
          <w:p w14:paraId="617BFBD3" w14:textId="77777777" w:rsidR="00EA51CB" w:rsidRPr="005E2291" w:rsidRDefault="00EA51CB" w:rsidP="00CE57CB">
            <w:pPr>
              <w:jc w:val="center"/>
              <w:rPr>
                <w:rFonts w:cs="Arial"/>
                <w:b/>
                <w:color w:val="000000"/>
                <w:sz w:val="18"/>
                <w:szCs w:val="18"/>
                <w:lang w:eastAsia="en-AU"/>
              </w:rPr>
            </w:pPr>
          </w:p>
        </w:tc>
      </w:tr>
      <w:tr w:rsidR="00EA51CB" w:rsidRPr="005E2291" w14:paraId="6344CDB0" w14:textId="77777777" w:rsidTr="00CE57CB">
        <w:trPr>
          <w:cantSplit/>
          <w:trHeight w:val="2640"/>
          <w:tblHeader/>
        </w:trPr>
        <w:tc>
          <w:tcPr>
            <w:tcW w:w="3415" w:type="dxa"/>
          </w:tcPr>
          <w:p w14:paraId="6F3F3618" w14:textId="77777777" w:rsidR="00EA51CB" w:rsidRPr="005E2291" w:rsidRDefault="00EA51CB" w:rsidP="00CE57CB">
            <w:pPr>
              <w:spacing w:after="240"/>
              <w:ind w:left="113" w:right="113"/>
              <w:rPr>
                <w:rFonts w:cs="Arial"/>
                <w:color w:val="000000"/>
                <w:sz w:val="18"/>
                <w:szCs w:val="18"/>
                <w:lang w:eastAsia="en-AU"/>
              </w:rPr>
            </w:pPr>
            <w:bookmarkStart w:id="41" w:name="_Hlk10548742"/>
            <w:bookmarkEnd w:id="40"/>
          </w:p>
        </w:tc>
        <w:tc>
          <w:tcPr>
            <w:tcW w:w="691" w:type="dxa"/>
            <w:textDirection w:val="btLr"/>
          </w:tcPr>
          <w:p w14:paraId="670B22D7"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10- Residential Withdrawal</w:t>
            </w:r>
          </w:p>
        </w:tc>
        <w:tc>
          <w:tcPr>
            <w:tcW w:w="709" w:type="dxa"/>
            <w:textDirection w:val="btLr"/>
          </w:tcPr>
          <w:p w14:paraId="31447024"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11-Non-Residential Withdrawal</w:t>
            </w:r>
          </w:p>
        </w:tc>
        <w:tc>
          <w:tcPr>
            <w:tcW w:w="567" w:type="dxa"/>
            <w:textDirection w:val="btLr"/>
          </w:tcPr>
          <w:p w14:paraId="298EED58"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20-Counselling</w:t>
            </w:r>
          </w:p>
        </w:tc>
        <w:tc>
          <w:tcPr>
            <w:tcW w:w="567" w:type="dxa"/>
            <w:textDirection w:val="btLr"/>
          </w:tcPr>
          <w:p w14:paraId="6B3421C2"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21-Brief Intervention</w:t>
            </w:r>
          </w:p>
        </w:tc>
        <w:tc>
          <w:tcPr>
            <w:tcW w:w="709" w:type="dxa"/>
            <w:textDirection w:val="btLr"/>
          </w:tcPr>
          <w:p w14:paraId="49FFF2AE"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22-Ante &amp; Post Natal Support</w:t>
            </w:r>
          </w:p>
        </w:tc>
        <w:tc>
          <w:tcPr>
            <w:tcW w:w="708" w:type="dxa"/>
            <w:textDirection w:val="btLr"/>
          </w:tcPr>
          <w:p w14:paraId="7B0DE9EE"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30-Residential Rehabilitation</w:t>
            </w:r>
          </w:p>
        </w:tc>
        <w:tc>
          <w:tcPr>
            <w:tcW w:w="709" w:type="dxa"/>
            <w:textDirection w:val="btLr"/>
          </w:tcPr>
          <w:p w14:paraId="5FD43ECE"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31-Therapeutic Day Rehabilitation</w:t>
            </w:r>
          </w:p>
        </w:tc>
        <w:tc>
          <w:tcPr>
            <w:tcW w:w="709" w:type="dxa"/>
            <w:textDirection w:val="btLr"/>
          </w:tcPr>
          <w:p w14:paraId="6C7A3BAD"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 xml:space="preserve">33 – Residential pre-admission engagement </w:t>
            </w:r>
          </w:p>
        </w:tc>
        <w:tc>
          <w:tcPr>
            <w:tcW w:w="709" w:type="dxa"/>
            <w:textDirection w:val="btLr"/>
          </w:tcPr>
          <w:p w14:paraId="285049B2"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50-Care &amp; Recovery Coordination</w:t>
            </w:r>
          </w:p>
        </w:tc>
        <w:tc>
          <w:tcPr>
            <w:tcW w:w="567" w:type="dxa"/>
            <w:textDirection w:val="btLr"/>
          </w:tcPr>
          <w:p w14:paraId="2B27F03B"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51-Outreach</w:t>
            </w:r>
          </w:p>
        </w:tc>
        <w:tc>
          <w:tcPr>
            <w:tcW w:w="567" w:type="dxa"/>
            <w:textDirection w:val="btLr"/>
          </w:tcPr>
          <w:p w14:paraId="3637D49C"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52-Bridging Support</w:t>
            </w:r>
          </w:p>
        </w:tc>
        <w:tc>
          <w:tcPr>
            <w:tcW w:w="708" w:type="dxa"/>
            <w:textDirection w:val="btLr"/>
          </w:tcPr>
          <w:p w14:paraId="16E441F6"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60-Client education program</w:t>
            </w:r>
          </w:p>
        </w:tc>
        <w:tc>
          <w:tcPr>
            <w:tcW w:w="709" w:type="dxa"/>
            <w:textDirection w:val="btLr"/>
          </w:tcPr>
          <w:p w14:paraId="4DC33350"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71-Comprehensive assessment</w:t>
            </w:r>
          </w:p>
        </w:tc>
        <w:tc>
          <w:tcPr>
            <w:tcW w:w="567" w:type="dxa"/>
            <w:textDirection w:val="btLr"/>
          </w:tcPr>
          <w:p w14:paraId="54945FB3"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80-Intake</w:t>
            </w:r>
          </w:p>
        </w:tc>
        <w:tc>
          <w:tcPr>
            <w:tcW w:w="567" w:type="dxa"/>
            <w:textDirection w:val="btLr"/>
          </w:tcPr>
          <w:p w14:paraId="5B28357C"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81-Outdoor Therapy (Youth)</w:t>
            </w:r>
          </w:p>
        </w:tc>
        <w:tc>
          <w:tcPr>
            <w:tcW w:w="567" w:type="dxa"/>
            <w:textDirection w:val="btLr"/>
          </w:tcPr>
          <w:p w14:paraId="3098BF9F"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82-Day Program (Youth)</w:t>
            </w:r>
          </w:p>
        </w:tc>
        <w:tc>
          <w:tcPr>
            <w:tcW w:w="567" w:type="dxa"/>
            <w:textDirection w:val="btLr"/>
          </w:tcPr>
          <w:p w14:paraId="6EFC0DFA"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83-Follow up</w:t>
            </w:r>
          </w:p>
        </w:tc>
        <w:tc>
          <w:tcPr>
            <w:tcW w:w="709" w:type="dxa"/>
            <w:textDirection w:val="btLr"/>
          </w:tcPr>
          <w:p w14:paraId="56B11A24" w14:textId="77777777" w:rsidR="00EA51CB" w:rsidRPr="005E2291" w:rsidRDefault="00EA51CB" w:rsidP="00CE57CB">
            <w:pPr>
              <w:spacing w:after="240"/>
              <w:ind w:left="113" w:right="113"/>
              <w:rPr>
                <w:rFonts w:cs="Arial"/>
                <w:color w:val="000000"/>
                <w:sz w:val="18"/>
                <w:szCs w:val="18"/>
                <w:lang w:eastAsia="en-AU"/>
              </w:rPr>
            </w:pPr>
            <w:r w:rsidRPr="005E2291">
              <w:rPr>
                <w:rFonts w:cs="Arial"/>
                <w:color w:val="000000"/>
                <w:sz w:val="18"/>
                <w:szCs w:val="18"/>
                <w:lang w:eastAsia="en-AU"/>
              </w:rPr>
              <w:t>84-Supported Accommodation</w:t>
            </w:r>
          </w:p>
        </w:tc>
      </w:tr>
      <w:tr w:rsidR="00EA51CB" w:rsidRPr="005E2291" w14:paraId="39386886" w14:textId="77777777" w:rsidTr="00CE57CB">
        <w:tc>
          <w:tcPr>
            <w:tcW w:w="3415" w:type="dxa"/>
            <w:vAlign w:val="bottom"/>
          </w:tcPr>
          <w:p w14:paraId="6193C761" w14:textId="77777777" w:rsidR="00EA51CB" w:rsidRPr="005E2291" w:rsidRDefault="00EA51CB" w:rsidP="00CE57CB">
            <w:pPr>
              <w:rPr>
                <w:rFonts w:cs="Arial"/>
                <w:color w:val="000000"/>
                <w:sz w:val="18"/>
                <w:szCs w:val="18"/>
              </w:rPr>
            </w:pPr>
            <w:r w:rsidRPr="005E2291">
              <w:rPr>
                <w:rFonts w:cs="Arial"/>
                <w:color w:val="000000"/>
                <w:sz w:val="18"/>
                <w:szCs w:val="18"/>
              </w:rPr>
              <w:t>0 –Not funded</w:t>
            </w:r>
          </w:p>
        </w:tc>
        <w:tc>
          <w:tcPr>
            <w:tcW w:w="691" w:type="dxa"/>
          </w:tcPr>
          <w:p w14:paraId="7D54CA6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38E5960E"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5ABA593F"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39FEAEA3"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7A7E7A81"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8" w:type="dxa"/>
          </w:tcPr>
          <w:p w14:paraId="612E9827"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5390029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56BFF5FA"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1D4C6E9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183B202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2F4D195D"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8" w:type="dxa"/>
          </w:tcPr>
          <w:p w14:paraId="3BD2CA2B"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20A2B51B"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1D0A8C5A"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38B70D5F"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6188C39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56C435AC"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404BDBB4"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r>
      <w:tr w:rsidR="00EA51CB" w:rsidRPr="005E2291" w14:paraId="28807CE9" w14:textId="77777777" w:rsidTr="00CE57CB">
        <w:tc>
          <w:tcPr>
            <w:tcW w:w="3415" w:type="dxa"/>
            <w:vAlign w:val="bottom"/>
          </w:tcPr>
          <w:p w14:paraId="440EB83E" w14:textId="77777777" w:rsidR="00EA51CB" w:rsidRPr="005E2291" w:rsidRDefault="00EA51CB" w:rsidP="00CE57CB">
            <w:pPr>
              <w:rPr>
                <w:rFonts w:cs="Arial"/>
                <w:color w:val="000000"/>
                <w:sz w:val="18"/>
                <w:szCs w:val="18"/>
              </w:rPr>
            </w:pPr>
            <w:r w:rsidRPr="005E2291">
              <w:rPr>
                <w:rFonts w:cs="Arial"/>
                <w:color w:val="000000"/>
                <w:sz w:val="18"/>
                <w:szCs w:val="18"/>
              </w:rPr>
              <w:t>1- Blocked funded Funding unit unspecified</w:t>
            </w:r>
          </w:p>
        </w:tc>
        <w:tc>
          <w:tcPr>
            <w:tcW w:w="691" w:type="dxa"/>
          </w:tcPr>
          <w:p w14:paraId="03BEFB0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50B08FC9"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2088E8DD"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3F5A2DC4"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019A9CFC"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8" w:type="dxa"/>
          </w:tcPr>
          <w:p w14:paraId="23852ECA"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4760BA8C"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64E176EB"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389C06AA"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54B873CF"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433FB40D"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8" w:type="dxa"/>
          </w:tcPr>
          <w:p w14:paraId="7DEB271E"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4148A648"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1B1FDFB7"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30D634DE"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24B6E3C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174CBC1C"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75D932D8"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r>
      <w:tr w:rsidR="00EA51CB" w:rsidRPr="005E2291" w14:paraId="3F01B31D" w14:textId="77777777" w:rsidTr="00CE57CB">
        <w:tc>
          <w:tcPr>
            <w:tcW w:w="3415" w:type="dxa"/>
            <w:vAlign w:val="bottom"/>
          </w:tcPr>
          <w:p w14:paraId="6444B49C" w14:textId="77777777" w:rsidR="00EA51CB" w:rsidRPr="005E2291" w:rsidRDefault="00EA51CB" w:rsidP="00CE57CB">
            <w:pPr>
              <w:rPr>
                <w:rFonts w:cs="Arial"/>
                <w:color w:val="000000"/>
                <w:sz w:val="18"/>
                <w:szCs w:val="18"/>
              </w:rPr>
            </w:pPr>
            <w:r w:rsidRPr="005E2291">
              <w:rPr>
                <w:rFonts w:cs="Arial"/>
                <w:color w:val="000000"/>
                <w:sz w:val="18"/>
                <w:szCs w:val="18"/>
              </w:rPr>
              <w:t>2- EOC Block funded</w:t>
            </w:r>
          </w:p>
        </w:tc>
        <w:tc>
          <w:tcPr>
            <w:tcW w:w="691" w:type="dxa"/>
          </w:tcPr>
          <w:p w14:paraId="3AD1A6D4" w14:textId="77777777" w:rsidR="00EA51CB" w:rsidRPr="005E2291" w:rsidRDefault="00EA51CB" w:rsidP="00CE57CB">
            <w:pPr>
              <w:rPr>
                <w:rFonts w:cs="Arial"/>
                <w:color w:val="000000"/>
                <w:sz w:val="18"/>
                <w:szCs w:val="18"/>
                <w:lang w:eastAsia="en-AU"/>
              </w:rPr>
            </w:pPr>
          </w:p>
        </w:tc>
        <w:tc>
          <w:tcPr>
            <w:tcW w:w="709" w:type="dxa"/>
          </w:tcPr>
          <w:p w14:paraId="17F9EAE9"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69B5A297"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782B72AA"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w:t>
            </w:r>
          </w:p>
        </w:tc>
        <w:tc>
          <w:tcPr>
            <w:tcW w:w="709" w:type="dxa"/>
          </w:tcPr>
          <w:p w14:paraId="35DACE9B" w14:textId="77777777" w:rsidR="00EA51CB" w:rsidRPr="005E2291" w:rsidRDefault="00EA51CB" w:rsidP="00CE57CB">
            <w:pPr>
              <w:rPr>
                <w:rFonts w:cs="Arial"/>
                <w:color w:val="000000"/>
                <w:sz w:val="18"/>
                <w:szCs w:val="18"/>
                <w:lang w:eastAsia="en-AU"/>
              </w:rPr>
            </w:pPr>
          </w:p>
        </w:tc>
        <w:tc>
          <w:tcPr>
            <w:tcW w:w="708" w:type="dxa"/>
          </w:tcPr>
          <w:p w14:paraId="2634EB0C" w14:textId="77777777" w:rsidR="00EA51CB" w:rsidRPr="005E2291" w:rsidRDefault="00EA51CB" w:rsidP="00CE57CB">
            <w:pPr>
              <w:rPr>
                <w:rFonts w:cs="Arial"/>
                <w:color w:val="000000"/>
                <w:sz w:val="18"/>
                <w:szCs w:val="18"/>
                <w:lang w:eastAsia="en-AU"/>
              </w:rPr>
            </w:pPr>
          </w:p>
        </w:tc>
        <w:tc>
          <w:tcPr>
            <w:tcW w:w="709" w:type="dxa"/>
          </w:tcPr>
          <w:p w14:paraId="572A03EC" w14:textId="77777777" w:rsidR="00EA51CB" w:rsidRPr="005E2291" w:rsidRDefault="00EA51CB" w:rsidP="00CE57CB">
            <w:pPr>
              <w:rPr>
                <w:rFonts w:cs="Arial"/>
                <w:color w:val="000000"/>
                <w:sz w:val="18"/>
                <w:szCs w:val="18"/>
                <w:lang w:eastAsia="en-AU"/>
              </w:rPr>
            </w:pPr>
          </w:p>
        </w:tc>
        <w:tc>
          <w:tcPr>
            <w:tcW w:w="709" w:type="dxa"/>
          </w:tcPr>
          <w:p w14:paraId="01E56967" w14:textId="77777777" w:rsidR="00EA51CB" w:rsidRPr="005E2291" w:rsidRDefault="00EA51CB" w:rsidP="00CE57CB">
            <w:pPr>
              <w:rPr>
                <w:rFonts w:cs="Arial"/>
                <w:color w:val="000000"/>
                <w:sz w:val="18"/>
                <w:szCs w:val="18"/>
                <w:lang w:eastAsia="en-AU"/>
              </w:rPr>
            </w:pPr>
          </w:p>
        </w:tc>
        <w:tc>
          <w:tcPr>
            <w:tcW w:w="709" w:type="dxa"/>
          </w:tcPr>
          <w:p w14:paraId="590940C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5306DA27"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48EBDC10" w14:textId="77777777" w:rsidR="00EA51CB" w:rsidRPr="005E2291" w:rsidRDefault="00EA51CB" w:rsidP="00CE57CB">
            <w:pPr>
              <w:rPr>
                <w:rFonts w:cs="Arial"/>
                <w:color w:val="000000"/>
                <w:sz w:val="18"/>
                <w:szCs w:val="18"/>
                <w:lang w:eastAsia="en-AU"/>
              </w:rPr>
            </w:pPr>
          </w:p>
        </w:tc>
        <w:tc>
          <w:tcPr>
            <w:tcW w:w="708" w:type="dxa"/>
          </w:tcPr>
          <w:p w14:paraId="1B66401C" w14:textId="77777777" w:rsidR="00EA51CB" w:rsidRPr="005E2291" w:rsidRDefault="00EA51CB" w:rsidP="00CE57CB">
            <w:pPr>
              <w:rPr>
                <w:rFonts w:cs="Arial"/>
                <w:color w:val="000000"/>
                <w:sz w:val="18"/>
                <w:szCs w:val="18"/>
                <w:lang w:eastAsia="en-AU"/>
              </w:rPr>
            </w:pPr>
          </w:p>
        </w:tc>
        <w:tc>
          <w:tcPr>
            <w:tcW w:w="709" w:type="dxa"/>
          </w:tcPr>
          <w:p w14:paraId="3CB63409"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w:t>
            </w:r>
          </w:p>
        </w:tc>
        <w:tc>
          <w:tcPr>
            <w:tcW w:w="567" w:type="dxa"/>
          </w:tcPr>
          <w:p w14:paraId="34F70A26" w14:textId="77777777" w:rsidR="00EA51CB" w:rsidRPr="005E2291" w:rsidRDefault="00EA51CB" w:rsidP="00CE57CB">
            <w:pPr>
              <w:rPr>
                <w:rFonts w:cs="Arial"/>
                <w:color w:val="000000"/>
                <w:sz w:val="18"/>
                <w:szCs w:val="18"/>
                <w:lang w:eastAsia="en-AU"/>
              </w:rPr>
            </w:pPr>
          </w:p>
        </w:tc>
        <w:tc>
          <w:tcPr>
            <w:tcW w:w="567" w:type="dxa"/>
          </w:tcPr>
          <w:p w14:paraId="044D1539" w14:textId="77777777" w:rsidR="00EA51CB" w:rsidRPr="005E2291" w:rsidRDefault="00EA51CB" w:rsidP="00CE57CB">
            <w:pPr>
              <w:rPr>
                <w:rFonts w:cs="Arial"/>
                <w:color w:val="000000"/>
                <w:sz w:val="18"/>
                <w:szCs w:val="18"/>
                <w:lang w:eastAsia="en-AU"/>
              </w:rPr>
            </w:pPr>
          </w:p>
        </w:tc>
        <w:tc>
          <w:tcPr>
            <w:tcW w:w="567" w:type="dxa"/>
          </w:tcPr>
          <w:p w14:paraId="1C33CEC7" w14:textId="77777777" w:rsidR="00EA51CB" w:rsidRPr="005E2291" w:rsidRDefault="00EA51CB" w:rsidP="00CE57CB">
            <w:pPr>
              <w:rPr>
                <w:rFonts w:cs="Arial"/>
                <w:color w:val="000000"/>
                <w:sz w:val="18"/>
                <w:szCs w:val="18"/>
                <w:lang w:eastAsia="en-AU"/>
              </w:rPr>
            </w:pPr>
          </w:p>
        </w:tc>
        <w:tc>
          <w:tcPr>
            <w:tcW w:w="567" w:type="dxa"/>
          </w:tcPr>
          <w:p w14:paraId="0A905C12" w14:textId="77777777" w:rsidR="00EA51CB" w:rsidRPr="005E2291" w:rsidRDefault="00EA51CB" w:rsidP="00CE57CB">
            <w:pPr>
              <w:rPr>
                <w:rFonts w:cs="Arial"/>
                <w:color w:val="000000"/>
                <w:sz w:val="18"/>
                <w:szCs w:val="18"/>
                <w:lang w:eastAsia="en-AU"/>
              </w:rPr>
            </w:pPr>
          </w:p>
        </w:tc>
        <w:tc>
          <w:tcPr>
            <w:tcW w:w="709" w:type="dxa"/>
          </w:tcPr>
          <w:p w14:paraId="5F28E5B8" w14:textId="77777777" w:rsidR="00EA51CB" w:rsidRPr="005E2291" w:rsidRDefault="00EA51CB" w:rsidP="00CE57CB">
            <w:pPr>
              <w:rPr>
                <w:rFonts w:cs="Arial"/>
                <w:color w:val="000000"/>
                <w:sz w:val="18"/>
                <w:szCs w:val="18"/>
                <w:lang w:eastAsia="en-AU"/>
              </w:rPr>
            </w:pPr>
          </w:p>
        </w:tc>
      </w:tr>
      <w:tr w:rsidR="00EA51CB" w:rsidRPr="005E2291" w14:paraId="4236612E" w14:textId="77777777" w:rsidTr="00CE57CB">
        <w:tc>
          <w:tcPr>
            <w:tcW w:w="3415" w:type="dxa"/>
            <w:vAlign w:val="bottom"/>
          </w:tcPr>
          <w:p w14:paraId="3F412F42" w14:textId="77777777" w:rsidR="00EA51CB" w:rsidRPr="005E2291" w:rsidRDefault="00EA51CB" w:rsidP="00CE57CB">
            <w:pPr>
              <w:rPr>
                <w:rFonts w:cs="Arial"/>
                <w:color w:val="000000"/>
                <w:sz w:val="18"/>
                <w:szCs w:val="18"/>
              </w:rPr>
            </w:pPr>
            <w:r w:rsidRPr="005E2291">
              <w:rPr>
                <w:rFonts w:cs="Arial"/>
                <w:color w:val="000000"/>
                <w:sz w:val="18"/>
                <w:szCs w:val="18"/>
              </w:rPr>
              <w:t>3- DTAU Block funded</w:t>
            </w:r>
          </w:p>
        </w:tc>
        <w:tc>
          <w:tcPr>
            <w:tcW w:w="691" w:type="dxa"/>
          </w:tcPr>
          <w:p w14:paraId="42BEDB02"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9" w:type="dxa"/>
          </w:tcPr>
          <w:p w14:paraId="2EE4A203"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D[L]</w:t>
            </w:r>
          </w:p>
        </w:tc>
        <w:tc>
          <w:tcPr>
            <w:tcW w:w="567" w:type="dxa"/>
          </w:tcPr>
          <w:p w14:paraId="14280F1B"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D[L]</w:t>
            </w:r>
          </w:p>
        </w:tc>
        <w:tc>
          <w:tcPr>
            <w:tcW w:w="567" w:type="dxa"/>
          </w:tcPr>
          <w:p w14:paraId="5FD83342" w14:textId="77777777" w:rsidR="00EA51CB" w:rsidRPr="005E2291" w:rsidRDefault="00EA51CB" w:rsidP="00CE57CB">
            <w:pPr>
              <w:rPr>
                <w:rFonts w:cs="Arial"/>
                <w:color w:val="000000"/>
                <w:sz w:val="18"/>
                <w:szCs w:val="18"/>
                <w:lang w:eastAsia="en-AU"/>
              </w:rPr>
            </w:pPr>
          </w:p>
        </w:tc>
        <w:tc>
          <w:tcPr>
            <w:tcW w:w="709" w:type="dxa"/>
          </w:tcPr>
          <w:p w14:paraId="04334A84" w14:textId="77777777" w:rsidR="00EA51CB" w:rsidRPr="005E2291" w:rsidRDefault="00EA51CB" w:rsidP="00CE57CB">
            <w:pPr>
              <w:rPr>
                <w:rFonts w:cs="Arial"/>
                <w:color w:val="000000"/>
                <w:sz w:val="18"/>
                <w:szCs w:val="18"/>
                <w:lang w:eastAsia="en-AU"/>
              </w:rPr>
            </w:pPr>
          </w:p>
        </w:tc>
        <w:tc>
          <w:tcPr>
            <w:tcW w:w="708" w:type="dxa"/>
          </w:tcPr>
          <w:p w14:paraId="3EBE4DC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9" w:type="dxa"/>
          </w:tcPr>
          <w:p w14:paraId="25BA51AA"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9" w:type="dxa"/>
          </w:tcPr>
          <w:p w14:paraId="77DBAB17" w14:textId="77777777" w:rsidR="00EA51CB" w:rsidRPr="005E2291" w:rsidRDefault="00EA51CB" w:rsidP="00CE57CB">
            <w:pPr>
              <w:rPr>
                <w:rFonts w:cs="Arial"/>
                <w:color w:val="000000"/>
                <w:sz w:val="18"/>
                <w:szCs w:val="18"/>
                <w:lang w:eastAsia="en-AU"/>
              </w:rPr>
            </w:pPr>
          </w:p>
        </w:tc>
        <w:tc>
          <w:tcPr>
            <w:tcW w:w="709" w:type="dxa"/>
          </w:tcPr>
          <w:p w14:paraId="413F845F"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567" w:type="dxa"/>
          </w:tcPr>
          <w:p w14:paraId="3CC60375" w14:textId="77777777" w:rsidR="00EA51CB" w:rsidRPr="005E2291" w:rsidRDefault="00EA51CB" w:rsidP="00CE57CB">
            <w:pPr>
              <w:rPr>
                <w:rFonts w:cs="Arial"/>
                <w:color w:val="000000"/>
                <w:sz w:val="18"/>
                <w:szCs w:val="18"/>
                <w:lang w:eastAsia="en-AU"/>
              </w:rPr>
            </w:pPr>
          </w:p>
        </w:tc>
        <w:tc>
          <w:tcPr>
            <w:tcW w:w="567" w:type="dxa"/>
          </w:tcPr>
          <w:p w14:paraId="137F7C45" w14:textId="77777777" w:rsidR="00EA51CB" w:rsidRPr="005E2291" w:rsidRDefault="00EA51CB" w:rsidP="00CE57CB">
            <w:pPr>
              <w:rPr>
                <w:rFonts w:cs="Arial"/>
                <w:color w:val="000000"/>
                <w:sz w:val="18"/>
                <w:szCs w:val="18"/>
                <w:lang w:eastAsia="en-AU"/>
              </w:rPr>
            </w:pPr>
          </w:p>
        </w:tc>
        <w:tc>
          <w:tcPr>
            <w:tcW w:w="708" w:type="dxa"/>
          </w:tcPr>
          <w:p w14:paraId="1CCF1199" w14:textId="77777777" w:rsidR="00EA51CB" w:rsidRPr="005E2291" w:rsidRDefault="00EA51CB" w:rsidP="00CE57CB">
            <w:pPr>
              <w:rPr>
                <w:rFonts w:cs="Arial"/>
                <w:color w:val="000000"/>
                <w:sz w:val="18"/>
                <w:szCs w:val="18"/>
                <w:lang w:eastAsia="en-AU"/>
              </w:rPr>
            </w:pPr>
          </w:p>
        </w:tc>
        <w:tc>
          <w:tcPr>
            <w:tcW w:w="709" w:type="dxa"/>
          </w:tcPr>
          <w:p w14:paraId="4EE2ECB4"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567" w:type="dxa"/>
          </w:tcPr>
          <w:p w14:paraId="729F9239"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567" w:type="dxa"/>
          </w:tcPr>
          <w:p w14:paraId="6EB996EE" w14:textId="77777777" w:rsidR="00EA51CB" w:rsidRPr="005E2291" w:rsidRDefault="00EA51CB" w:rsidP="00CE57CB">
            <w:pPr>
              <w:rPr>
                <w:rFonts w:cs="Arial"/>
                <w:color w:val="000000"/>
                <w:sz w:val="18"/>
                <w:szCs w:val="18"/>
                <w:lang w:eastAsia="en-AU"/>
              </w:rPr>
            </w:pPr>
          </w:p>
        </w:tc>
        <w:tc>
          <w:tcPr>
            <w:tcW w:w="567" w:type="dxa"/>
          </w:tcPr>
          <w:p w14:paraId="60E01CF9" w14:textId="77777777" w:rsidR="00EA51CB" w:rsidRPr="005E2291" w:rsidRDefault="00EA51CB" w:rsidP="00CE57CB">
            <w:pPr>
              <w:rPr>
                <w:rFonts w:cs="Arial"/>
                <w:color w:val="000000"/>
                <w:sz w:val="18"/>
                <w:szCs w:val="18"/>
                <w:lang w:eastAsia="en-AU"/>
              </w:rPr>
            </w:pPr>
          </w:p>
        </w:tc>
        <w:tc>
          <w:tcPr>
            <w:tcW w:w="567" w:type="dxa"/>
          </w:tcPr>
          <w:p w14:paraId="10C467AF" w14:textId="77777777" w:rsidR="00EA51CB" w:rsidRPr="005E2291" w:rsidRDefault="00EA51CB" w:rsidP="00CE57CB">
            <w:pPr>
              <w:rPr>
                <w:rFonts w:cs="Arial"/>
                <w:color w:val="000000"/>
                <w:sz w:val="18"/>
                <w:szCs w:val="18"/>
                <w:lang w:eastAsia="en-AU"/>
              </w:rPr>
            </w:pPr>
          </w:p>
        </w:tc>
        <w:tc>
          <w:tcPr>
            <w:tcW w:w="709" w:type="dxa"/>
          </w:tcPr>
          <w:p w14:paraId="59CA5547" w14:textId="77777777" w:rsidR="00EA51CB" w:rsidRPr="005E2291" w:rsidRDefault="00EA51CB" w:rsidP="00CE57CB">
            <w:pPr>
              <w:rPr>
                <w:rFonts w:cs="Arial"/>
                <w:color w:val="000000"/>
                <w:sz w:val="18"/>
                <w:szCs w:val="18"/>
                <w:lang w:eastAsia="en-AU"/>
              </w:rPr>
            </w:pPr>
          </w:p>
        </w:tc>
      </w:tr>
      <w:tr w:rsidR="00EA51CB" w:rsidRPr="005E2291" w14:paraId="5A363A05" w14:textId="77777777" w:rsidTr="00CE57CB">
        <w:tc>
          <w:tcPr>
            <w:tcW w:w="3415" w:type="dxa"/>
            <w:vAlign w:val="bottom"/>
          </w:tcPr>
          <w:p w14:paraId="3B3AFA20" w14:textId="77777777" w:rsidR="00EA51CB" w:rsidRPr="005E2291" w:rsidRDefault="00EA51CB" w:rsidP="00CE57CB">
            <w:pPr>
              <w:rPr>
                <w:rFonts w:cs="Arial"/>
                <w:color w:val="000000"/>
                <w:sz w:val="18"/>
                <w:szCs w:val="18"/>
              </w:rPr>
            </w:pPr>
            <w:r w:rsidRPr="005E2291">
              <w:rPr>
                <w:rFonts w:cs="Arial"/>
                <w:color w:val="000000"/>
                <w:sz w:val="18"/>
                <w:szCs w:val="18"/>
              </w:rPr>
              <w:t>100-Vic State Gov – General</w:t>
            </w:r>
          </w:p>
        </w:tc>
        <w:tc>
          <w:tcPr>
            <w:tcW w:w="691" w:type="dxa"/>
          </w:tcPr>
          <w:p w14:paraId="609A845A"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9" w:type="dxa"/>
          </w:tcPr>
          <w:p w14:paraId="22D44BA9"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D[L]</w:t>
            </w:r>
          </w:p>
        </w:tc>
        <w:tc>
          <w:tcPr>
            <w:tcW w:w="567" w:type="dxa"/>
          </w:tcPr>
          <w:p w14:paraId="45675980"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D[L]</w:t>
            </w:r>
          </w:p>
        </w:tc>
        <w:tc>
          <w:tcPr>
            <w:tcW w:w="567" w:type="dxa"/>
          </w:tcPr>
          <w:p w14:paraId="28E16BCD" w14:textId="77777777" w:rsidR="00EA51CB" w:rsidRPr="005E2291" w:rsidRDefault="00EA51CB" w:rsidP="00CE57CB">
            <w:pPr>
              <w:rPr>
                <w:rFonts w:cs="Arial"/>
                <w:strike/>
                <w:color w:val="000000"/>
                <w:sz w:val="18"/>
                <w:szCs w:val="18"/>
                <w:lang w:eastAsia="en-AU"/>
              </w:rPr>
            </w:pPr>
          </w:p>
        </w:tc>
        <w:tc>
          <w:tcPr>
            <w:tcW w:w="709" w:type="dxa"/>
          </w:tcPr>
          <w:p w14:paraId="6AF16B51"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708" w:type="dxa"/>
          </w:tcPr>
          <w:p w14:paraId="4AAEE61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9" w:type="dxa"/>
          </w:tcPr>
          <w:p w14:paraId="32BD7D9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9" w:type="dxa"/>
          </w:tcPr>
          <w:p w14:paraId="2A87A1AF" w14:textId="77777777" w:rsidR="00EA51CB" w:rsidRPr="005E2291" w:rsidRDefault="00EA51CB" w:rsidP="00CE57CB">
            <w:pPr>
              <w:rPr>
                <w:rFonts w:cs="Arial"/>
                <w:color w:val="000000"/>
                <w:sz w:val="18"/>
                <w:szCs w:val="18"/>
                <w:lang w:eastAsia="en-AU"/>
              </w:rPr>
            </w:pPr>
          </w:p>
        </w:tc>
        <w:tc>
          <w:tcPr>
            <w:tcW w:w="709" w:type="dxa"/>
          </w:tcPr>
          <w:p w14:paraId="3052874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567" w:type="dxa"/>
          </w:tcPr>
          <w:p w14:paraId="691C53F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7ECDBB70" w14:textId="77777777" w:rsidR="00EA51CB" w:rsidRPr="005E2291" w:rsidRDefault="00EA51CB" w:rsidP="00CE57CB">
            <w:pPr>
              <w:rPr>
                <w:rFonts w:cs="Arial"/>
                <w:strike/>
                <w:color w:val="000000"/>
                <w:sz w:val="18"/>
                <w:szCs w:val="18"/>
                <w:lang w:eastAsia="en-AU"/>
              </w:rPr>
            </w:pPr>
          </w:p>
        </w:tc>
        <w:tc>
          <w:tcPr>
            <w:tcW w:w="708" w:type="dxa"/>
          </w:tcPr>
          <w:p w14:paraId="359CA4EF"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C</w:t>
            </w:r>
          </w:p>
        </w:tc>
        <w:tc>
          <w:tcPr>
            <w:tcW w:w="709" w:type="dxa"/>
          </w:tcPr>
          <w:p w14:paraId="5570385E"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567" w:type="dxa"/>
          </w:tcPr>
          <w:p w14:paraId="4D2F5C4B"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567" w:type="dxa"/>
          </w:tcPr>
          <w:p w14:paraId="2CF48389"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3B66F3E4"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77A7327D" w14:textId="77777777" w:rsidR="00EA51CB" w:rsidRPr="005E2291" w:rsidRDefault="00EA51CB" w:rsidP="00CE57CB">
            <w:pPr>
              <w:rPr>
                <w:rFonts w:cs="Arial"/>
                <w:color w:val="000000"/>
                <w:sz w:val="18"/>
                <w:szCs w:val="18"/>
                <w:lang w:eastAsia="en-AU"/>
              </w:rPr>
            </w:pPr>
          </w:p>
        </w:tc>
        <w:tc>
          <w:tcPr>
            <w:tcW w:w="709" w:type="dxa"/>
          </w:tcPr>
          <w:p w14:paraId="6448DC3F"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r>
      <w:tr w:rsidR="00EA51CB" w:rsidRPr="005E2291" w14:paraId="19F34BAA" w14:textId="77777777" w:rsidTr="00CE57CB">
        <w:tc>
          <w:tcPr>
            <w:tcW w:w="3415" w:type="dxa"/>
            <w:vAlign w:val="bottom"/>
          </w:tcPr>
          <w:p w14:paraId="6D5CC98D" w14:textId="77777777" w:rsidR="00EA51CB" w:rsidRPr="005E2291" w:rsidRDefault="00EA51CB" w:rsidP="00CE57CB">
            <w:pPr>
              <w:rPr>
                <w:rFonts w:cs="Arial"/>
                <w:color w:val="000000"/>
                <w:sz w:val="18"/>
                <w:szCs w:val="18"/>
              </w:rPr>
            </w:pPr>
            <w:r w:rsidRPr="005E2291">
              <w:rPr>
                <w:rFonts w:cs="Arial"/>
                <w:color w:val="000000"/>
                <w:sz w:val="18"/>
                <w:szCs w:val="18"/>
              </w:rPr>
              <w:t>102-Vic State Gov-</w:t>
            </w:r>
            <w:r w:rsidRPr="005E2291">
              <w:rPr>
                <w:rFonts w:cs="Arial"/>
                <w:sz w:val="18"/>
                <w:szCs w:val="18"/>
              </w:rPr>
              <w:t xml:space="preserve"> Drug Diversion Appointment Line (DDAL)</w:t>
            </w:r>
          </w:p>
        </w:tc>
        <w:tc>
          <w:tcPr>
            <w:tcW w:w="691" w:type="dxa"/>
          </w:tcPr>
          <w:p w14:paraId="1BAD0A1B" w14:textId="77777777" w:rsidR="00EA51CB" w:rsidRPr="005E2291" w:rsidRDefault="00EA51CB" w:rsidP="00CE57CB">
            <w:pPr>
              <w:rPr>
                <w:rFonts w:cs="Arial"/>
                <w:color w:val="000000"/>
                <w:sz w:val="18"/>
                <w:szCs w:val="18"/>
                <w:lang w:eastAsia="en-AU"/>
              </w:rPr>
            </w:pPr>
          </w:p>
        </w:tc>
        <w:tc>
          <w:tcPr>
            <w:tcW w:w="709" w:type="dxa"/>
          </w:tcPr>
          <w:p w14:paraId="5869663A" w14:textId="77777777" w:rsidR="00EA51CB" w:rsidRPr="005E2291" w:rsidRDefault="00EA51CB" w:rsidP="00CE57CB">
            <w:pPr>
              <w:rPr>
                <w:rFonts w:cs="Arial"/>
                <w:color w:val="000000"/>
                <w:sz w:val="18"/>
                <w:szCs w:val="18"/>
                <w:lang w:eastAsia="en-AU"/>
              </w:rPr>
            </w:pPr>
          </w:p>
        </w:tc>
        <w:tc>
          <w:tcPr>
            <w:tcW w:w="567" w:type="dxa"/>
          </w:tcPr>
          <w:p w14:paraId="5E83B6A8"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567" w:type="dxa"/>
          </w:tcPr>
          <w:p w14:paraId="7E0320F8"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9" w:type="dxa"/>
          </w:tcPr>
          <w:p w14:paraId="5914D768" w14:textId="77777777" w:rsidR="00EA51CB" w:rsidRPr="005E2291" w:rsidRDefault="00EA51CB" w:rsidP="00CE57CB">
            <w:pPr>
              <w:rPr>
                <w:rFonts w:cs="Arial"/>
                <w:color w:val="000000"/>
                <w:sz w:val="18"/>
                <w:szCs w:val="18"/>
                <w:lang w:eastAsia="en-AU"/>
              </w:rPr>
            </w:pPr>
          </w:p>
        </w:tc>
        <w:tc>
          <w:tcPr>
            <w:tcW w:w="708" w:type="dxa"/>
          </w:tcPr>
          <w:p w14:paraId="0F98A0CD" w14:textId="77777777" w:rsidR="00EA51CB" w:rsidRPr="005E2291" w:rsidRDefault="00EA51CB" w:rsidP="00CE57CB">
            <w:pPr>
              <w:rPr>
                <w:rFonts w:cs="Arial"/>
                <w:color w:val="000000"/>
                <w:sz w:val="18"/>
                <w:szCs w:val="18"/>
                <w:lang w:eastAsia="en-AU"/>
              </w:rPr>
            </w:pPr>
          </w:p>
        </w:tc>
        <w:tc>
          <w:tcPr>
            <w:tcW w:w="709" w:type="dxa"/>
          </w:tcPr>
          <w:p w14:paraId="6D5DA127" w14:textId="77777777" w:rsidR="00EA51CB" w:rsidRPr="005E2291" w:rsidRDefault="00EA51CB" w:rsidP="00CE57CB">
            <w:pPr>
              <w:rPr>
                <w:rFonts w:cs="Arial"/>
                <w:color w:val="000000"/>
                <w:sz w:val="18"/>
                <w:szCs w:val="18"/>
                <w:lang w:eastAsia="en-AU"/>
              </w:rPr>
            </w:pPr>
          </w:p>
        </w:tc>
        <w:tc>
          <w:tcPr>
            <w:tcW w:w="709" w:type="dxa"/>
          </w:tcPr>
          <w:p w14:paraId="3BFC365A" w14:textId="77777777" w:rsidR="00EA51CB" w:rsidRPr="005E2291" w:rsidRDefault="00EA51CB" w:rsidP="00CE57CB">
            <w:pPr>
              <w:rPr>
                <w:rFonts w:cs="Arial"/>
                <w:color w:val="000000"/>
                <w:sz w:val="18"/>
                <w:szCs w:val="18"/>
                <w:lang w:eastAsia="en-AU"/>
              </w:rPr>
            </w:pPr>
          </w:p>
        </w:tc>
        <w:tc>
          <w:tcPr>
            <w:tcW w:w="709" w:type="dxa"/>
          </w:tcPr>
          <w:p w14:paraId="55BDE4CC" w14:textId="77777777" w:rsidR="00EA51CB" w:rsidRPr="005E2291" w:rsidRDefault="00EA51CB" w:rsidP="00CE57CB">
            <w:pPr>
              <w:rPr>
                <w:rFonts w:cs="Arial"/>
                <w:color w:val="000000"/>
                <w:sz w:val="18"/>
                <w:szCs w:val="18"/>
                <w:lang w:eastAsia="en-AU"/>
              </w:rPr>
            </w:pPr>
          </w:p>
        </w:tc>
        <w:tc>
          <w:tcPr>
            <w:tcW w:w="567" w:type="dxa"/>
          </w:tcPr>
          <w:p w14:paraId="70FF5899" w14:textId="77777777" w:rsidR="00EA51CB" w:rsidRPr="005E2291" w:rsidRDefault="00EA51CB" w:rsidP="00CE57CB">
            <w:pPr>
              <w:rPr>
                <w:rFonts w:cs="Arial"/>
                <w:color w:val="000000"/>
                <w:sz w:val="18"/>
                <w:szCs w:val="18"/>
                <w:lang w:eastAsia="en-AU"/>
              </w:rPr>
            </w:pPr>
          </w:p>
        </w:tc>
        <w:tc>
          <w:tcPr>
            <w:tcW w:w="567" w:type="dxa"/>
          </w:tcPr>
          <w:p w14:paraId="0EF6D468" w14:textId="77777777" w:rsidR="00EA51CB" w:rsidRPr="005E2291" w:rsidRDefault="00EA51CB" w:rsidP="00CE57CB">
            <w:pPr>
              <w:rPr>
                <w:rFonts w:cs="Arial"/>
                <w:color w:val="000000"/>
                <w:sz w:val="18"/>
                <w:szCs w:val="18"/>
                <w:lang w:eastAsia="en-AU"/>
              </w:rPr>
            </w:pPr>
          </w:p>
        </w:tc>
        <w:tc>
          <w:tcPr>
            <w:tcW w:w="708" w:type="dxa"/>
          </w:tcPr>
          <w:p w14:paraId="2E3F3FC5" w14:textId="77777777" w:rsidR="00EA51CB" w:rsidRPr="005E2291" w:rsidRDefault="00EA51CB" w:rsidP="00CE57CB">
            <w:pPr>
              <w:rPr>
                <w:rFonts w:cs="Arial"/>
                <w:color w:val="000000"/>
                <w:sz w:val="18"/>
                <w:szCs w:val="18"/>
                <w:lang w:eastAsia="en-AU"/>
              </w:rPr>
            </w:pPr>
          </w:p>
        </w:tc>
        <w:tc>
          <w:tcPr>
            <w:tcW w:w="709" w:type="dxa"/>
          </w:tcPr>
          <w:p w14:paraId="4B7E45ED"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567" w:type="dxa"/>
          </w:tcPr>
          <w:p w14:paraId="464D7B60" w14:textId="77777777" w:rsidR="00EA51CB" w:rsidRPr="005E2291" w:rsidRDefault="00EA51CB" w:rsidP="00CE57CB">
            <w:pPr>
              <w:rPr>
                <w:rFonts w:cs="Arial"/>
                <w:color w:val="000000"/>
                <w:sz w:val="18"/>
                <w:szCs w:val="18"/>
                <w:lang w:eastAsia="en-AU"/>
              </w:rPr>
            </w:pPr>
          </w:p>
        </w:tc>
        <w:tc>
          <w:tcPr>
            <w:tcW w:w="567" w:type="dxa"/>
          </w:tcPr>
          <w:p w14:paraId="2582E965" w14:textId="77777777" w:rsidR="00EA51CB" w:rsidRPr="005E2291" w:rsidRDefault="00EA51CB" w:rsidP="00CE57CB">
            <w:pPr>
              <w:rPr>
                <w:rFonts w:cs="Arial"/>
                <w:color w:val="000000"/>
                <w:sz w:val="18"/>
                <w:szCs w:val="18"/>
                <w:lang w:eastAsia="en-AU"/>
              </w:rPr>
            </w:pPr>
          </w:p>
        </w:tc>
        <w:tc>
          <w:tcPr>
            <w:tcW w:w="567" w:type="dxa"/>
          </w:tcPr>
          <w:p w14:paraId="2A40812A" w14:textId="77777777" w:rsidR="00EA51CB" w:rsidRPr="005E2291" w:rsidRDefault="00EA51CB" w:rsidP="00CE57CB">
            <w:pPr>
              <w:rPr>
                <w:rFonts w:cs="Arial"/>
                <w:color w:val="000000"/>
                <w:sz w:val="18"/>
                <w:szCs w:val="18"/>
                <w:lang w:eastAsia="en-AU"/>
              </w:rPr>
            </w:pPr>
          </w:p>
        </w:tc>
        <w:tc>
          <w:tcPr>
            <w:tcW w:w="567" w:type="dxa"/>
          </w:tcPr>
          <w:p w14:paraId="07A7E7F3" w14:textId="77777777" w:rsidR="00EA51CB" w:rsidRPr="005E2291" w:rsidRDefault="00EA51CB" w:rsidP="00CE57CB">
            <w:pPr>
              <w:rPr>
                <w:rFonts w:cs="Arial"/>
                <w:color w:val="000000"/>
                <w:sz w:val="18"/>
                <w:szCs w:val="18"/>
                <w:lang w:eastAsia="en-AU"/>
              </w:rPr>
            </w:pPr>
          </w:p>
        </w:tc>
        <w:tc>
          <w:tcPr>
            <w:tcW w:w="709" w:type="dxa"/>
          </w:tcPr>
          <w:p w14:paraId="4F7A17E3" w14:textId="77777777" w:rsidR="00EA51CB" w:rsidRPr="005E2291" w:rsidRDefault="00EA51CB" w:rsidP="00CE57CB">
            <w:pPr>
              <w:rPr>
                <w:rFonts w:cs="Arial"/>
                <w:color w:val="000000"/>
                <w:sz w:val="18"/>
                <w:szCs w:val="18"/>
                <w:lang w:eastAsia="en-AU"/>
              </w:rPr>
            </w:pPr>
          </w:p>
        </w:tc>
      </w:tr>
      <w:bookmarkEnd w:id="41"/>
      <w:tr w:rsidR="00EA51CB" w:rsidRPr="005E2291" w14:paraId="54EA2F0B" w14:textId="77777777" w:rsidTr="00CE57CB">
        <w:tc>
          <w:tcPr>
            <w:tcW w:w="3415" w:type="dxa"/>
            <w:vAlign w:val="bottom"/>
          </w:tcPr>
          <w:p w14:paraId="25AA7753" w14:textId="77777777" w:rsidR="00EA51CB" w:rsidRPr="005E2291" w:rsidRDefault="00EA51CB" w:rsidP="00CE57CB">
            <w:pPr>
              <w:rPr>
                <w:rFonts w:cs="Arial"/>
                <w:color w:val="000000"/>
                <w:sz w:val="18"/>
                <w:szCs w:val="18"/>
              </w:rPr>
            </w:pPr>
            <w:r w:rsidRPr="005E2291">
              <w:rPr>
                <w:rFonts w:cs="Arial"/>
                <w:color w:val="000000"/>
                <w:sz w:val="18"/>
                <w:szCs w:val="18"/>
              </w:rPr>
              <w:t>103-Vic State Gov-Aboriginal Metro Ice Partnership</w:t>
            </w:r>
          </w:p>
        </w:tc>
        <w:tc>
          <w:tcPr>
            <w:tcW w:w="691" w:type="dxa"/>
          </w:tcPr>
          <w:p w14:paraId="17B07855" w14:textId="77777777" w:rsidR="00EA51CB" w:rsidRPr="005E2291" w:rsidRDefault="00EA51CB" w:rsidP="00CE57CB">
            <w:pPr>
              <w:rPr>
                <w:rFonts w:cs="Arial"/>
                <w:color w:val="000000"/>
                <w:sz w:val="18"/>
                <w:szCs w:val="18"/>
                <w:lang w:eastAsia="en-AU"/>
              </w:rPr>
            </w:pPr>
          </w:p>
        </w:tc>
        <w:tc>
          <w:tcPr>
            <w:tcW w:w="709" w:type="dxa"/>
          </w:tcPr>
          <w:p w14:paraId="68050BCD" w14:textId="77777777" w:rsidR="00EA51CB" w:rsidRPr="005E2291" w:rsidRDefault="00EA51CB" w:rsidP="00CE57CB">
            <w:pPr>
              <w:rPr>
                <w:rFonts w:cs="Arial"/>
                <w:color w:val="000000"/>
                <w:sz w:val="18"/>
                <w:szCs w:val="18"/>
                <w:lang w:eastAsia="en-AU"/>
              </w:rPr>
            </w:pPr>
          </w:p>
        </w:tc>
        <w:tc>
          <w:tcPr>
            <w:tcW w:w="567" w:type="dxa"/>
          </w:tcPr>
          <w:p w14:paraId="24A296C9"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0C7F524C" w14:textId="77777777" w:rsidR="00EA51CB" w:rsidRPr="005E2291" w:rsidRDefault="00EA51CB" w:rsidP="00CE57CB">
            <w:pPr>
              <w:rPr>
                <w:rFonts w:cs="Arial"/>
                <w:color w:val="000000"/>
                <w:sz w:val="18"/>
                <w:szCs w:val="18"/>
                <w:lang w:eastAsia="en-AU"/>
              </w:rPr>
            </w:pPr>
          </w:p>
        </w:tc>
        <w:tc>
          <w:tcPr>
            <w:tcW w:w="709" w:type="dxa"/>
          </w:tcPr>
          <w:p w14:paraId="0B84E6B5" w14:textId="77777777" w:rsidR="00EA51CB" w:rsidRPr="005E2291" w:rsidRDefault="00EA51CB" w:rsidP="00CE57CB">
            <w:pPr>
              <w:rPr>
                <w:rFonts w:cs="Arial"/>
                <w:color w:val="000000"/>
                <w:sz w:val="18"/>
                <w:szCs w:val="18"/>
                <w:lang w:eastAsia="en-AU"/>
              </w:rPr>
            </w:pPr>
          </w:p>
        </w:tc>
        <w:tc>
          <w:tcPr>
            <w:tcW w:w="708" w:type="dxa"/>
          </w:tcPr>
          <w:p w14:paraId="049370F8" w14:textId="77777777" w:rsidR="00EA51CB" w:rsidRPr="005E2291" w:rsidRDefault="00EA51CB" w:rsidP="00CE57CB">
            <w:pPr>
              <w:rPr>
                <w:rFonts w:cs="Arial"/>
                <w:color w:val="000000"/>
                <w:sz w:val="18"/>
                <w:szCs w:val="18"/>
                <w:lang w:eastAsia="en-AU"/>
              </w:rPr>
            </w:pPr>
          </w:p>
        </w:tc>
        <w:tc>
          <w:tcPr>
            <w:tcW w:w="709" w:type="dxa"/>
          </w:tcPr>
          <w:p w14:paraId="27618AF3" w14:textId="77777777" w:rsidR="00EA51CB" w:rsidRPr="005E2291" w:rsidRDefault="00EA51CB" w:rsidP="00CE57CB">
            <w:pPr>
              <w:rPr>
                <w:rFonts w:cs="Arial"/>
                <w:color w:val="000000"/>
                <w:sz w:val="18"/>
                <w:szCs w:val="18"/>
                <w:lang w:eastAsia="en-AU"/>
              </w:rPr>
            </w:pPr>
          </w:p>
        </w:tc>
        <w:tc>
          <w:tcPr>
            <w:tcW w:w="709" w:type="dxa"/>
          </w:tcPr>
          <w:p w14:paraId="641C503C" w14:textId="77777777" w:rsidR="00EA51CB" w:rsidRPr="005E2291" w:rsidRDefault="00EA51CB" w:rsidP="00CE57CB">
            <w:pPr>
              <w:rPr>
                <w:rFonts w:cs="Arial"/>
                <w:color w:val="000000"/>
                <w:sz w:val="18"/>
                <w:szCs w:val="18"/>
                <w:lang w:eastAsia="en-AU"/>
              </w:rPr>
            </w:pPr>
          </w:p>
        </w:tc>
        <w:tc>
          <w:tcPr>
            <w:tcW w:w="709" w:type="dxa"/>
          </w:tcPr>
          <w:p w14:paraId="2D3F045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6596185A" w14:textId="77777777" w:rsidR="00EA51CB" w:rsidRPr="005E2291" w:rsidRDefault="00EA51CB" w:rsidP="00CE57CB">
            <w:pPr>
              <w:rPr>
                <w:rFonts w:cs="Arial"/>
                <w:color w:val="000000"/>
                <w:sz w:val="18"/>
                <w:szCs w:val="18"/>
                <w:lang w:eastAsia="en-AU"/>
              </w:rPr>
            </w:pPr>
          </w:p>
        </w:tc>
        <w:tc>
          <w:tcPr>
            <w:tcW w:w="567" w:type="dxa"/>
          </w:tcPr>
          <w:p w14:paraId="4A312EFA" w14:textId="77777777" w:rsidR="00EA51CB" w:rsidRPr="005E2291" w:rsidRDefault="00EA51CB" w:rsidP="00CE57CB">
            <w:pPr>
              <w:rPr>
                <w:rFonts w:cs="Arial"/>
                <w:color w:val="000000"/>
                <w:sz w:val="18"/>
                <w:szCs w:val="18"/>
                <w:lang w:eastAsia="en-AU"/>
              </w:rPr>
            </w:pPr>
          </w:p>
        </w:tc>
        <w:tc>
          <w:tcPr>
            <w:tcW w:w="708" w:type="dxa"/>
          </w:tcPr>
          <w:p w14:paraId="5BE41771" w14:textId="77777777" w:rsidR="00EA51CB" w:rsidRPr="005E2291" w:rsidRDefault="00EA51CB" w:rsidP="00CE57CB">
            <w:pPr>
              <w:rPr>
                <w:rFonts w:cs="Arial"/>
                <w:color w:val="000000"/>
                <w:sz w:val="18"/>
                <w:szCs w:val="18"/>
                <w:lang w:eastAsia="en-AU"/>
              </w:rPr>
            </w:pPr>
          </w:p>
        </w:tc>
        <w:tc>
          <w:tcPr>
            <w:tcW w:w="709" w:type="dxa"/>
          </w:tcPr>
          <w:p w14:paraId="58643619" w14:textId="77777777" w:rsidR="00EA51CB" w:rsidRPr="005E2291" w:rsidRDefault="00EA51CB" w:rsidP="00CE57CB">
            <w:pPr>
              <w:rPr>
                <w:rFonts w:cs="Arial"/>
                <w:color w:val="000000"/>
                <w:sz w:val="18"/>
                <w:szCs w:val="18"/>
                <w:lang w:eastAsia="en-AU"/>
              </w:rPr>
            </w:pPr>
          </w:p>
        </w:tc>
        <w:tc>
          <w:tcPr>
            <w:tcW w:w="567" w:type="dxa"/>
          </w:tcPr>
          <w:p w14:paraId="177C3414" w14:textId="77777777" w:rsidR="00EA51CB" w:rsidRPr="005E2291" w:rsidRDefault="00EA51CB" w:rsidP="00CE57CB">
            <w:pPr>
              <w:rPr>
                <w:rFonts w:cs="Arial"/>
                <w:color w:val="000000"/>
                <w:sz w:val="18"/>
                <w:szCs w:val="18"/>
                <w:lang w:eastAsia="en-AU"/>
              </w:rPr>
            </w:pPr>
          </w:p>
        </w:tc>
        <w:tc>
          <w:tcPr>
            <w:tcW w:w="567" w:type="dxa"/>
          </w:tcPr>
          <w:p w14:paraId="12E69253" w14:textId="77777777" w:rsidR="00EA51CB" w:rsidRPr="005E2291" w:rsidRDefault="00EA51CB" w:rsidP="00CE57CB">
            <w:pPr>
              <w:rPr>
                <w:rFonts w:cs="Arial"/>
                <w:color w:val="000000"/>
                <w:sz w:val="18"/>
                <w:szCs w:val="18"/>
                <w:lang w:eastAsia="en-AU"/>
              </w:rPr>
            </w:pPr>
          </w:p>
        </w:tc>
        <w:tc>
          <w:tcPr>
            <w:tcW w:w="567" w:type="dxa"/>
          </w:tcPr>
          <w:p w14:paraId="32883054" w14:textId="77777777" w:rsidR="00EA51CB" w:rsidRPr="005E2291" w:rsidRDefault="00EA51CB" w:rsidP="00CE57CB">
            <w:pPr>
              <w:rPr>
                <w:rFonts w:cs="Arial"/>
                <w:color w:val="000000"/>
                <w:sz w:val="18"/>
                <w:szCs w:val="18"/>
                <w:lang w:eastAsia="en-AU"/>
              </w:rPr>
            </w:pPr>
          </w:p>
        </w:tc>
        <w:tc>
          <w:tcPr>
            <w:tcW w:w="567" w:type="dxa"/>
          </w:tcPr>
          <w:p w14:paraId="2DB2C681" w14:textId="77777777" w:rsidR="00EA51CB" w:rsidRPr="005E2291" w:rsidRDefault="00EA51CB" w:rsidP="00CE57CB">
            <w:pPr>
              <w:rPr>
                <w:rFonts w:cs="Arial"/>
                <w:color w:val="000000"/>
                <w:sz w:val="18"/>
                <w:szCs w:val="18"/>
                <w:lang w:eastAsia="en-AU"/>
              </w:rPr>
            </w:pPr>
          </w:p>
        </w:tc>
        <w:tc>
          <w:tcPr>
            <w:tcW w:w="709" w:type="dxa"/>
          </w:tcPr>
          <w:p w14:paraId="3E762159" w14:textId="77777777" w:rsidR="00EA51CB" w:rsidRPr="005E2291" w:rsidRDefault="00EA51CB" w:rsidP="00CE57CB">
            <w:pPr>
              <w:rPr>
                <w:rFonts w:cs="Arial"/>
                <w:color w:val="000000"/>
                <w:sz w:val="18"/>
                <w:szCs w:val="18"/>
                <w:lang w:eastAsia="en-AU"/>
              </w:rPr>
            </w:pPr>
          </w:p>
        </w:tc>
      </w:tr>
      <w:tr w:rsidR="00EA51CB" w:rsidRPr="005E2291" w14:paraId="38DEAF56" w14:textId="77777777" w:rsidTr="00CE57CB">
        <w:tc>
          <w:tcPr>
            <w:tcW w:w="3415" w:type="dxa"/>
            <w:vAlign w:val="bottom"/>
          </w:tcPr>
          <w:p w14:paraId="371B9F6D" w14:textId="77777777" w:rsidR="00EA51CB" w:rsidRPr="005E2291" w:rsidRDefault="00EA51CB" w:rsidP="00CE57CB">
            <w:pPr>
              <w:rPr>
                <w:rFonts w:cs="Arial"/>
                <w:color w:val="000000"/>
                <w:sz w:val="18"/>
                <w:szCs w:val="18"/>
              </w:rPr>
            </w:pPr>
            <w:r w:rsidRPr="005E2291">
              <w:rPr>
                <w:rFonts w:cs="Arial"/>
                <w:color w:val="000000"/>
                <w:sz w:val="18"/>
                <w:szCs w:val="18"/>
              </w:rPr>
              <w:t>104-Vic State Gov-Pharmacotherapy Outreach</w:t>
            </w:r>
          </w:p>
        </w:tc>
        <w:tc>
          <w:tcPr>
            <w:tcW w:w="691" w:type="dxa"/>
          </w:tcPr>
          <w:p w14:paraId="39BFD7B0" w14:textId="77777777" w:rsidR="00EA51CB" w:rsidRPr="005E2291" w:rsidRDefault="00EA51CB" w:rsidP="00CE57CB">
            <w:pPr>
              <w:rPr>
                <w:rFonts w:cs="Arial"/>
                <w:color w:val="000000"/>
                <w:sz w:val="18"/>
                <w:szCs w:val="18"/>
                <w:lang w:eastAsia="en-AU"/>
              </w:rPr>
            </w:pPr>
          </w:p>
        </w:tc>
        <w:tc>
          <w:tcPr>
            <w:tcW w:w="709" w:type="dxa"/>
          </w:tcPr>
          <w:p w14:paraId="0FC25288" w14:textId="77777777" w:rsidR="00EA51CB" w:rsidRPr="005E2291" w:rsidRDefault="00EA51CB" w:rsidP="00CE57CB">
            <w:pPr>
              <w:rPr>
                <w:rFonts w:cs="Arial"/>
                <w:color w:val="000000"/>
                <w:sz w:val="18"/>
                <w:szCs w:val="18"/>
                <w:lang w:eastAsia="en-AU"/>
              </w:rPr>
            </w:pPr>
          </w:p>
        </w:tc>
        <w:tc>
          <w:tcPr>
            <w:tcW w:w="567" w:type="dxa"/>
          </w:tcPr>
          <w:p w14:paraId="2CE4EBD9"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65389F66" w14:textId="77777777" w:rsidR="00EA51CB" w:rsidRPr="005E2291" w:rsidRDefault="00EA51CB" w:rsidP="00CE57CB">
            <w:pPr>
              <w:rPr>
                <w:rFonts w:cs="Arial"/>
                <w:color w:val="000000"/>
                <w:sz w:val="18"/>
                <w:szCs w:val="18"/>
                <w:lang w:eastAsia="en-AU"/>
              </w:rPr>
            </w:pPr>
          </w:p>
        </w:tc>
        <w:tc>
          <w:tcPr>
            <w:tcW w:w="709" w:type="dxa"/>
          </w:tcPr>
          <w:p w14:paraId="4847F567" w14:textId="77777777" w:rsidR="00EA51CB" w:rsidRPr="005E2291" w:rsidRDefault="00EA51CB" w:rsidP="00CE57CB">
            <w:pPr>
              <w:rPr>
                <w:rFonts w:cs="Arial"/>
                <w:color w:val="000000"/>
                <w:sz w:val="18"/>
                <w:szCs w:val="18"/>
                <w:lang w:eastAsia="en-AU"/>
              </w:rPr>
            </w:pPr>
          </w:p>
        </w:tc>
        <w:tc>
          <w:tcPr>
            <w:tcW w:w="708" w:type="dxa"/>
          </w:tcPr>
          <w:p w14:paraId="0B9E5919" w14:textId="77777777" w:rsidR="00EA51CB" w:rsidRPr="005E2291" w:rsidRDefault="00EA51CB" w:rsidP="00CE57CB">
            <w:pPr>
              <w:rPr>
                <w:rFonts w:cs="Arial"/>
                <w:color w:val="000000"/>
                <w:sz w:val="18"/>
                <w:szCs w:val="18"/>
                <w:lang w:eastAsia="en-AU"/>
              </w:rPr>
            </w:pPr>
          </w:p>
        </w:tc>
        <w:tc>
          <w:tcPr>
            <w:tcW w:w="709" w:type="dxa"/>
          </w:tcPr>
          <w:p w14:paraId="54CCBE0A" w14:textId="77777777" w:rsidR="00EA51CB" w:rsidRPr="005E2291" w:rsidRDefault="00EA51CB" w:rsidP="00CE57CB">
            <w:pPr>
              <w:rPr>
                <w:rFonts w:cs="Arial"/>
                <w:color w:val="000000"/>
                <w:sz w:val="18"/>
                <w:szCs w:val="18"/>
                <w:lang w:eastAsia="en-AU"/>
              </w:rPr>
            </w:pPr>
          </w:p>
        </w:tc>
        <w:tc>
          <w:tcPr>
            <w:tcW w:w="709" w:type="dxa"/>
          </w:tcPr>
          <w:p w14:paraId="4DA37B0C" w14:textId="77777777" w:rsidR="00EA51CB" w:rsidRPr="005E2291" w:rsidRDefault="00EA51CB" w:rsidP="00CE57CB">
            <w:pPr>
              <w:rPr>
                <w:rFonts w:cs="Arial"/>
                <w:color w:val="000000"/>
                <w:sz w:val="18"/>
                <w:szCs w:val="18"/>
                <w:lang w:eastAsia="en-AU"/>
              </w:rPr>
            </w:pPr>
          </w:p>
        </w:tc>
        <w:tc>
          <w:tcPr>
            <w:tcW w:w="709" w:type="dxa"/>
          </w:tcPr>
          <w:p w14:paraId="13B4470A" w14:textId="77777777" w:rsidR="00EA51CB" w:rsidRPr="005E2291" w:rsidRDefault="00EA51CB" w:rsidP="00CE57CB">
            <w:pPr>
              <w:rPr>
                <w:rFonts w:cs="Arial"/>
                <w:color w:val="000000"/>
                <w:sz w:val="18"/>
                <w:szCs w:val="18"/>
                <w:lang w:eastAsia="en-AU"/>
              </w:rPr>
            </w:pPr>
          </w:p>
        </w:tc>
        <w:tc>
          <w:tcPr>
            <w:tcW w:w="567" w:type="dxa"/>
          </w:tcPr>
          <w:p w14:paraId="06160FA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1762EB96" w14:textId="77777777" w:rsidR="00EA51CB" w:rsidRPr="005E2291" w:rsidRDefault="00EA51CB" w:rsidP="00CE57CB">
            <w:pPr>
              <w:rPr>
                <w:rFonts w:cs="Arial"/>
                <w:color w:val="000000"/>
                <w:sz w:val="18"/>
                <w:szCs w:val="18"/>
                <w:lang w:eastAsia="en-AU"/>
              </w:rPr>
            </w:pPr>
          </w:p>
        </w:tc>
        <w:tc>
          <w:tcPr>
            <w:tcW w:w="708" w:type="dxa"/>
          </w:tcPr>
          <w:p w14:paraId="48F48746" w14:textId="77777777" w:rsidR="00EA51CB" w:rsidRPr="005E2291" w:rsidRDefault="00EA51CB" w:rsidP="00CE57CB">
            <w:pPr>
              <w:rPr>
                <w:rFonts w:cs="Arial"/>
                <w:color w:val="000000"/>
                <w:sz w:val="18"/>
                <w:szCs w:val="18"/>
                <w:lang w:eastAsia="en-AU"/>
              </w:rPr>
            </w:pPr>
          </w:p>
        </w:tc>
        <w:tc>
          <w:tcPr>
            <w:tcW w:w="709" w:type="dxa"/>
          </w:tcPr>
          <w:p w14:paraId="67F66198" w14:textId="77777777" w:rsidR="00EA51CB" w:rsidRPr="005E2291" w:rsidRDefault="00EA51CB" w:rsidP="00CE57CB">
            <w:pPr>
              <w:rPr>
                <w:rFonts w:cs="Arial"/>
                <w:color w:val="000000"/>
                <w:sz w:val="18"/>
                <w:szCs w:val="18"/>
                <w:lang w:eastAsia="en-AU"/>
              </w:rPr>
            </w:pPr>
          </w:p>
        </w:tc>
        <w:tc>
          <w:tcPr>
            <w:tcW w:w="567" w:type="dxa"/>
          </w:tcPr>
          <w:p w14:paraId="720AE3E6" w14:textId="77777777" w:rsidR="00EA51CB" w:rsidRPr="005E2291" w:rsidRDefault="00EA51CB" w:rsidP="00CE57CB">
            <w:pPr>
              <w:rPr>
                <w:rFonts w:cs="Arial"/>
                <w:color w:val="000000"/>
                <w:sz w:val="18"/>
                <w:szCs w:val="18"/>
                <w:lang w:eastAsia="en-AU"/>
              </w:rPr>
            </w:pPr>
          </w:p>
        </w:tc>
        <w:tc>
          <w:tcPr>
            <w:tcW w:w="567" w:type="dxa"/>
          </w:tcPr>
          <w:p w14:paraId="26D5ED09" w14:textId="77777777" w:rsidR="00EA51CB" w:rsidRPr="005E2291" w:rsidRDefault="00EA51CB" w:rsidP="00CE57CB">
            <w:pPr>
              <w:rPr>
                <w:rFonts w:cs="Arial"/>
                <w:color w:val="000000"/>
                <w:sz w:val="18"/>
                <w:szCs w:val="18"/>
                <w:lang w:eastAsia="en-AU"/>
              </w:rPr>
            </w:pPr>
          </w:p>
        </w:tc>
        <w:tc>
          <w:tcPr>
            <w:tcW w:w="567" w:type="dxa"/>
          </w:tcPr>
          <w:p w14:paraId="77F33D1F" w14:textId="77777777" w:rsidR="00EA51CB" w:rsidRPr="005E2291" w:rsidRDefault="00EA51CB" w:rsidP="00CE57CB">
            <w:pPr>
              <w:rPr>
                <w:rFonts w:cs="Arial"/>
                <w:color w:val="000000"/>
                <w:sz w:val="18"/>
                <w:szCs w:val="18"/>
                <w:lang w:eastAsia="en-AU"/>
              </w:rPr>
            </w:pPr>
          </w:p>
        </w:tc>
        <w:tc>
          <w:tcPr>
            <w:tcW w:w="567" w:type="dxa"/>
          </w:tcPr>
          <w:p w14:paraId="497CB9B5" w14:textId="77777777" w:rsidR="00EA51CB" w:rsidRPr="005E2291" w:rsidRDefault="00EA51CB" w:rsidP="00CE57CB">
            <w:pPr>
              <w:rPr>
                <w:rFonts w:cs="Arial"/>
                <w:color w:val="000000"/>
                <w:sz w:val="18"/>
                <w:szCs w:val="18"/>
                <w:lang w:eastAsia="en-AU"/>
              </w:rPr>
            </w:pPr>
          </w:p>
        </w:tc>
        <w:tc>
          <w:tcPr>
            <w:tcW w:w="709" w:type="dxa"/>
          </w:tcPr>
          <w:p w14:paraId="50ED40E0" w14:textId="77777777" w:rsidR="00EA51CB" w:rsidRPr="005E2291" w:rsidRDefault="00EA51CB" w:rsidP="00CE57CB">
            <w:pPr>
              <w:rPr>
                <w:rFonts w:cs="Arial"/>
                <w:color w:val="000000"/>
                <w:sz w:val="18"/>
                <w:szCs w:val="18"/>
                <w:lang w:eastAsia="en-AU"/>
              </w:rPr>
            </w:pPr>
          </w:p>
        </w:tc>
      </w:tr>
      <w:tr w:rsidR="00EA51CB" w:rsidRPr="005E2291" w14:paraId="5D559170" w14:textId="77777777" w:rsidTr="00CE57CB">
        <w:tc>
          <w:tcPr>
            <w:tcW w:w="3415" w:type="dxa"/>
            <w:vAlign w:val="bottom"/>
          </w:tcPr>
          <w:p w14:paraId="51F9478A" w14:textId="77777777" w:rsidR="00EA51CB" w:rsidRPr="005E2291" w:rsidRDefault="00EA51CB" w:rsidP="00CE57CB">
            <w:pPr>
              <w:rPr>
                <w:rFonts w:cs="Arial"/>
                <w:color w:val="000000"/>
                <w:sz w:val="18"/>
                <w:szCs w:val="18"/>
              </w:rPr>
            </w:pPr>
            <w:r w:rsidRPr="005E2291">
              <w:rPr>
                <w:rFonts w:cs="Arial"/>
                <w:color w:val="000000"/>
                <w:sz w:val="18"/>
                <w:szCs w:val="18"/>
              </w:rPr>
              <w:lastRenderedPageBreak/>
              <w:t>105-Vic State Gov-Specialist Pharmacotherapy Program</w:t>
            </w:r>
          </w:p>
        </w:tc>
        <w:tc>
          <w:tcPr>
            <w:tcW w:w="691" w:type="dxa"/>
          </w:tcPr>
          <w:p w14:paraId="633A560B" w14:textId="77777777" w:rsidR="00EA51CB" w:rsidRPr="005E2291" w:rsidRDefault="00EA51CB" w:rsidP="00CE57CB">
            <w:pPr>
              <w:rPr>
                <w:rFonts w:cs="Arial"/>
                <w:color w:val="000000"/>
                <w:sz w:val="18"/>
                <w:szCs w:val="18"/>
                <w:lang w:eastAsia="en-AU"/>
              </w:rPr>
            </w:pPr>
          </w:p>
        </w:tc>
        <w:tc>
          <w:tcPr>
            <w:tcW w:w="709" w:type="dxa"/>
          </w:tcPr>
          <w:p w14:paraId="5003C6D3" w14:textId="77777777" w:rsidR="00EA51CB" w:rsidRPr="005E2291" w:rsidRDefault="00EA51CB" w:rsidP="00CE57CB">
            <w:pPr>
              <w:rPr>
                <w:rFonts w:cs="Arial"/>
                <w:color w:val="000000"/>
                <w:sz w:val="18"/>
                <w:szCs w:val="18"/>
                <w:lang w:eastAsia="en-AU"/>
              </w:rPr>
            </w:pPr>
          </w:p>
        </w:tc>
        <w:tc>
          <w:tcPr>
            <w:tcW w:w="567" w:type="dxa"/>
          </w:tcPr>
          <w:p w14:paraId="3BEF7CE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6D973AC6" w14:textId="77777777" w:rsidR="00EA51CB" w:rsidRPr="005E2291" w:rsidRDefault="00EA51CB" w:rsidP="00CE57CB">
            <w:pPr>
              <w:rPr>
                <w:rFonts w:cs="Arial"/>
                <w:color w:val="000000"/>
                <w:sz w:val="18"/>
                <w:szCs w:val="18"/>
                <w:lang w:eastAsia="en-AU"/>
              </w:rPr>
            </w:pPr>
          </w:p>
        </w:tc>
        <w:tc>
          <w:tcPr>
            <w:tcW w:w="709" w:type="dxa"/>
          </w:tcPr>
          <w:p w14:paraId="5DB6B91C" w14:textId="77777777" w:rsidR="00EA51CB" w:rsidRPr="005E2291" w:rsidRDefault="00EA51CB" w:rsidP="00CE57CB">
            <w:pPr>
              <w:rPr>
                <w:rFonts w:cs="Arial"/>
                <w:color w:val="000000"/>
                <w:sz w:val="18"/>
                <w:szCs w:val="18"/>
                <w:lang w:eastAsia="en-AU"/>
              </w:rPr>
            </w:pPr>
          </w:p>
        </w:tc>
        <w:tc>
          <w:tcPr>
            <w:tcW w:w="708" w:type="dxa"/>
          </w:tcPr>
          <w:p w14:paraId="45E858B0" w14:textId="77777777" w:rsidR="00EA51CB" w:rsidRPr="005E2291" w:rsidRDefault="00EA51CB" w:rsidP="00CE57CB">
            <w:pPr>
              <w:rPr>
                <w:rFonts w:cs="Arial"/>
                <w:color w:val="000000"/>
                <w:sz w:val="18"/>
                <w:szCs w:val="18"/>
                <w:lang w:eastAsia="en-AU"/>
              </w:rPr>
            </w:pPr>
          </w:p>
        </w:tc>
        <w:tc>
          <w:tcPr>
            <w:tcW w:w="709" w:type="dxa"/>
          </w:tcPr>
          <w:p w14:paraId="7D9F38E4" w14:textId="77777777" w:rsidR="00EA51CB" w:rsidRPr="005E2291" w:rsidRDefault="00EA51CB" w:rsidP="00CE57CB">
            <w:pPr>
              <w:rPr>
                <w:rFonts w:cs="Arial"/>
                <w:color w:val="000000"/>
                <w:sz w:val="18"/>
                <w:szCs w:val="18"/>
                <w:lang w:eastAsia="en-AU"/>
              </w:rPr>
            </w:pPr>
          </w:p>
        </w:tc>
        <w:tc>
          <w:tcPr>
            <w:tcW w:w="709" w:type="dxa"/>
          </w:tcPr>
          <w:p w14:paraId="605684AD" w14:textId="77777777" w:rsidR="00EA51CB" w:rsidRPr="005E2291" w:rsidRDefault="00EA51CB" w:rsidP="00CE57CB">
            <w:pPr>
              <w:rPr>
                <w:rFonts w:cs="Arial"/>
                <w:color w:val="000000"/>
                <w:sz w:val="18"/>
                <w:szCs w:val="18"/>
                <w:lang w:eastAsia="en-AU"/>
              </w:rPr>
            </w:pPr>
          </w:p>
        </w:tc>
        <w:tc>
          <w:tcPr>
            <w:tcW w:w="709" w:type="dxa"/>
          </w:tcPr>
          <w:p w14:paraId="722CD8CE" w14:textId="77777777" w:rsidR="00EA51CB" w:rsidRPr="005E2291" w:rsidRDefault="00EA51CB" w:rsidP="00CE57CB">
            <w:pPr>
              <w:rPr>
                <w:rFonts w:cs="Arial"/>
                <w:color w:val="000000"/>
                <w:sz w:val="18"/>
                <w:szCs w:val="18"/>
                <w:lang w:eastAsia="en-AU"/>
              </w:rPr>
            </w:pPr>
          </w:p>
        </w:tc>
        <w:tc>
          <w:tcPr>
            <w:tcW w:w="567" w:type="dxa"/>
          </w:tcPr>
          <w:p w14:paraId="3D864F9F" w14:textId="77777777" w:rsidR="00EA51CB" w:rsidRPr="005E2291" w:rsidRDefault="00EA51CB" w:rsidP="00CE57CB">
            <w:pPr>
              <w:rPr>
                <w:rFonts w:cs="Arial"/>
                <w:color w:val="000000"/>
                <w:sz w:val="18"/>
                <w:szCs w:val="18"/>
                <w:lang w:eastAsia="en-AU"/>
              </w:rPr>
            </w:pPr>
          </w:p>
        </w:tc>
        <w:tc>
          <w:tcPr>
            <w:tcW w:w="567" w:type="dxa"/>
          </w:tcPr>
          <w:p w14:paraId="64A9591B" w14:textId="77777777" w:rsidR="00EA51CB" w:rsidRPr="005E2291" w:rsidRDefault="00EA51CB" w:rsidP="00CE57CB">
            <w:pPr>
              <w:rPr>
                <w:rFonts w:cs="Arial"/>
                <w:color w:val="000000"/>
                <w:sz w:val="18"/>
                <w:szCs w:val="18"/>
                <w:lang w:eastAsia="en-AU"/>
              </w:rPr>
            </w:pPr>
          </w:p>
        </w:tc>
        <w:tc>
          <w:tcPr>
            <w:tcW w:w="708" w:type="dxa"/>
          </w:tcPr>
          <w:p w14:paraId="4FCC528D" w14:textId="77777777" w:rsidR="00EA51CB" w:rsidRPr="005E2291" w:rsidRDefault="00EA51CB" w:rsidP="00CE57CB">
            <w:pPr>
              <w:rPr>
                <w:rFonts w:cs="Arial"/>
                <w:color w:val="000000"/>
                <w:sz w:val="18"/>
                <w:szCs w:val="18"/>
                <w:lang w:eastAsia="en-AU"/>
              </w:rPr>
            </w:pPr>
          </w:p>
        </w:tc>
        <w:tc>
          <w:tcPr>
            <w:tcW w:w="709" w:type="dxa"/>
          </w:tcPr>
          <w:p w14:paraId="6C87BAB8" w14:textId="77777777" w:rsidR="00EA51CB" w:rsidRPr="005E2291" w:rsidRDefault="00EA51CB" w:rsidP="00CE57CB">
            <w:pPr>
              <w:rPr>
                <w:rFonts w:cs="Arial"/>
                <w:color w:val="000000"/>
                <w:sz w:val="18"/>
                <w:szCs w:val="18"/>
                <w:lang w:eastAsia="en-AU"/>
              </w:rPr>
            </w:pPr>
          </w:p>
        </w:tc>
        <w:tc>
          <w:tcPr>
            <w:tcW w:w="567" w:type="dxa"/>
          </w:tcPr>
          <w:p w14:paraId="2E131A55" w14:textId="77777777" w:rsidR="00EA51CB" w:rsidRPr="005E2291" w:rsidRDefault="00EA51CB" w:rsidP="00CE57CB">
            <w:pPr>
              <w:rPr>
                <w:rFonts w:cs="Arial"/>
                <w:color w:val="000000"/>
                <w:sz w:val="18"/>
                <w:szCs w:val="18"/>
                <w:lang w:eastAsia="en-AU"/>
              </w:rPr>
            </w:pPr>
          </w:p>
        </w:tc>
        <w:tc>
          <w:tcPr>
            <w:tcW w:w="567" w:type="dxa"/>
          </w:tcPr>
          <w:p w14:paraId="2DE60187" w14:textId="77777777" w:rsidR="00EA51CB" w:rsidRPr="005E2291" w:rsidRDefault="00EA51CB" w:rsidP="00CE57CB">
            <w:pPr>
              <w:rPr>
                <w:rFonts w:cs="Arial"/>
                <w:color w:val="000000"/>
                <w:sz w:val="18"/>
                <w:szCs w:val="18"/>
                <w:lang w:eastAsia="en-AU"/>
              </w:rPr>
            </w:pPr>
          </w:p>
        </w:tc>
        <w:tc>
          <w:tcPr>
            <w:tcW w:w="567" w:type="dxa"/>
          </w:tcPr>
          <w:p w14:paraId="6BD558EE" w14:textId="77777777" w:rsidR="00EA51CB" w:rsidRPr="005E2291" w:rsidRDefault="00EA51CB" w:rsidP="00CE57CB">
            <w:pPr>
              <w:rPr>
                <w:rFonts w:cs="Arial"/>
                <w:color w:val="000000"/>
                <w:sz w:val="18"/>
                <w:szCs w:val="18"/>
                <w:lang w:eastAsia="en-AU"/>
              </w:rPr>
            </w:pPr>
          </w:p>
        </w:tc>
        <w:tc>
          <w:tcPr>
            <w:tcW w:w="567" w:type="dxa"/>
          </w:tcPr>
          <w:p w14:paraId="72C187D6" w14:textId="77777777" w:rsidR="00EA51CB" w:rsidRPr="005E2291" w:rsidRDefault="00EA51CB" w:rsidP="00CE57CB">
            <w:pPr>
              <w:rPr>
                <w:rFonts w:cs="Arial"/>
                <w:color w:val="000000"/>
                <w:sz w:val="18"/>
                <w:szCs w:val="18"/>
                <w:lang w:eastAsia="en-AU"/>
              </w:rPr>
            </w:pPr>
          </w:p>
        </w:tc>
        <w:tc>
          <w:tcPr>
            <w:tcW w:w="709" w:type="dxa"/>
          </w:tcPr>
          <w:p w14:paraId="058513CF" w14:textId="77777777" w:rsidR="00EA51CB" w:rsidRPr="005E2291" w:rsidRDefault="00EA51CB" w:rsidP="00CE57CB">
            <w:pPr>
              <w:rPr>
                <w:rFonts w:cs="Arial"/>
                <w:color w:val="000000"/>
                <w:sz w:val="18"/>
                <w:szCs w:val="18"/>
                <w:lang w:eastAsia="en-AU"/>
              </w:rPr>
            </w:pPr>
          </w:p>
        </w:tc>
      </w:tr>
      <w:tr w:rsidR="00EA51CB" w:rsidRPr="005E2291" w14:paraId="2CA459B0" w14:textId="77777777" w:rsidTr="00CE57CB">
        <w:tc>
          <w:tcPr>
            <w:tcW w:w="3415" w:type="dxa"/>
            <w:vAlign w:val="bottom"/>
          </w:tcPr>
          <w:p w14:paraId="36B95A18" w14:textId="77777777" w:rsidR="00EA51CB" w:rsidRPr="005E2291" w:rsidRDefault="00EA51CB" w:rsidP="00CE57CB">
            <w:pPr>
              <w:rPr>
                <w:rFonts w:cs="Arial"/>
                <w:color w:val="000000"/>
                <w:sz w:val="18"/>
                <w:szCs w:val="18"/>
              </w:rPr>
            </w:pPr>
            <w:r w:rsidRPr="005E2291">
              <w:rPr>
                <w:rFonts w:cs="Arial"/>
                <w:color w:val="000000"/>
                <w:sz w:val="18"/>
                <w:szCs w:val="18"/>
              </w:rPr>
              <w:t>106-Vic State Gov-Slow Stream Pharmacotherapy</w:t>
            </w:r>
          </w:p>
        </w:tc>
        <w:tc>
          <w:tcPr>
            <w:tcW w:w="691" w:type="dxa"/>
          </w:tcPr>
          <w:p w14:paraId="7FC20D7A" w14:textId="77777777" w:rsidR="00EA51CB" w:rsidRPr="005E2291" w:rsidRDefault="00EA51CB" w:rsidP="00CE57CB">
            <w:pPr>
              <w:rPr>
                <w:rFonts w:cs="Arial"/>
                <w:strike/>
                <w:color w:val="000000"/>
                <w:sz w:val="18"/>
                <w:szCs w:val="18"/>
                <w:lang w:eastAsia="en-AU"/>
              </w:rPr>
            </w:pPr>
          </w:p>
        </w:tc>
        <w:tc>
          <w:tcPr>
            <w:tcW w:w="709" w:type="dxa"/>
          </w:tcPr>
          <w:p w14:paraId="528BFB74" w14:textId="77777777" w:rsidR="00EA51CB" w:rsidRPr="005E2291" w:rsidRDefault="00EA51CB" w:rsidP="00CE57CB">
            <w:pPr>
              <w:rPr>
                <w:rFonts w:cs="Arial"/>
                <w:strike/>
                <w:color w:val="000000"/>
                <w:sz w:val="18"/>
                <w:szCs w:val="18"/>
                <w:lang w:eastAsia="en-AU"/>
              </w:rPr>
            </w:pPr>
          </w:p>
        </w:tc>
        <w:tc>
          <w:tcPr>
            <w:tcW w:w="567" w:type="dxa"/>
          </w:tcPr>
          <w:p w14:paraId="5F3A6DFA" w14:textId="77777777" w:rsidR="00EA51CB" w:rsidRPr="005E2291" w:rsidRDefault="00EA51CB" w:rsidP="00CE57CB">
            <w:pPr>
              <w:rPr>
                <w:rFonts w:cs="Arial"/>
                <w:strike/>
                <w:color w:val="000000"/>
                <w:sz w:val="18"/>
                <w:szCs w:val="18"/>
                <w:lang w:eastAsia="en-AU"/>
              </w:rPr>
            </w:pPr>
          </w:p>
        </w:tc>
        <w:tc>
          <w:tcPr>
            <w:tcW w:w="567" w:type="dxa"/>
          </w:tcPr>
          <w:p w14:paraId="5F99EBAE" w14:textId="77777777" w:rsidR="00EA51CB" w:rsidRPr="005E2291" w:rsidRDefault="00EA51CB" w:rsidP="00CE57CB">
            <w:pPr>
              <w:rPr>
                <w:rFonts w:cs="Arial"/>
                <w:strike/>
                <w:color w:val="000000"/>
                <w:sz w:val="18"/>
                <w:szCs w:val="18"/>
                <w:lang w:eastAsia="en-AU"/>
              </w:rPr>
            </w:pPr>
          </w:p>
        </w:tc>
        <w:tc>
          <w:tcPr>
            <w:tcW w:w="709" w:type="dxa"/>
          </w:tcPr>
          <w:p w14:paraId="2EF36693" w14:textId="77777777" w:rsidR="00EA51CB" w:rsidRPr="005E2291" w:rsidRDefault="00EA51CB" w:rsidP="00CE57CB">
            <w:pPr>
              <w:rPr>
                <w:rFonts w:cs="Arial"/>
                <w:strike/>
                <w:color w:val="000000"/>
                <w:sz w:val="18"/>
                <w:szCs w:val="18"/>
                <w:lang w:eastAsia="en-AU"/>
              </w:rPr>
            </w:pPr>
          </w:p>
        </w:tc>
        <w:tc>
          <w:tcPr>
            <w:tcW w:w="708" w:type="dxa"/>
          </w:tcPr>
          <w:p w14:paraId="4AB2F29D"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E124960" w14:textId="77777777" w:rsidR="00EA51CB" w:rsidRPr="005E2291" w:rsidRDefault="00EA51CB" w:rsidP="00CE57CB">
            <w:pPr>
              <w:rPr>
                <w:rFonts w:cs="Arial"/>
                <w:strike/>
                <w:color w:val="000000"/>
                <w:sz w:val="18"/>
                <w:szCs w:val="18"/>
                <w:lang w:eastAsia="en-AU"/>
              </w:rPr>
            </w:pPr>
          </w:p>
        </w:tc>
        <w:tc>
          <w:tcPr>
            <w:tcW w:w="709" w:type="dxa"/>
          </w:tcPr>
          <w:p w14:paraId="2E95C7A2"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31870F0" w14:textId="77777777" w:rsidR="00EA51CB" w:rsidRPr="005E2291" w:rsidRDefault="00EA51CB" w:rsidP="00CE57CB">
            <w:pPr>
              <w:rPr>
                <w:rFonts w:cs="Arial"/>
                <w:strike/>
                <w:color w:val="000000"/>
                <w:sz w:val="18"/>
                <w:szCs w:val="18"/>
                <w:lang w:eastAsia="en-AU"/>
              </w:rPr>
            </w:pPr>
          </w:p>
        </w:tc>
        <w:tc>
          <w:tcPr>
            <w:tcW w:w="567" w:type="dxa"/>
          </w:tcPr>
          <w:p w14:paraId="1BB16DEC" w14:textId="77777777" w:rsidR="00EA51CB" w:rsidRPr="005E2291" w:rsidRDefault="00EA51CB" w:rsidP="00CE57CB">
            <w:pPr>
              <w:rPr>
                <w:rFonts w:cs="Arial"/>
                <w:strike/>
                <w:color w:val="000000"/>
                <w:sz w:val="18"/>
                <w:szCs w:val="18"/>
                <w:lang w:eastAsia="en-AU"/>
              </w:rPr>
            </w:pPr>
          </w:p>
        </w:tc>
        <w:tc>
          <w:tcPr>
            <w:tcW w:w="567" w:type="dxa"/>
          </w:tcPr>
          <w:p w14:paraId="00D2BC32" w14:textId="77777777" w:rsidR="00EA51CB" w:rsidRPr="005E2291" w:rsidRDefault="00EA51CB" w:rsidP="00CE57CB">
            <w:pPr>
              <w:rPr>
                <w:rFonts w:cs="Arial"/>
                <w:strike/>
                <w:color w:val="000000"/>
                <w:sz w:val="18"/>
                <w:szCs w:val="18"/>
                <w:lang w:eastAsia="en-AU"/>
              </w:rPr>
            </w:pPr>
          </w:p>
        </w:tc>
        <w:tc>
          <w:tcPr>
            <w:tcW w:w="708" w:type="dxa"/>
          </w:tcPr>
          <w:p w14:paraId="2F8A8C41" w14:textId="77777777" w:rsidR="00EA51CB" w:rsidRPr="005E2291" w:rsidRDefault="00EA51CB" w:rsidP="00CE57CB">
            <w:pPr>
              <w:rPr>
                <w:rFonts w:cs="Arial"/>
                <w:strike/>
                <w:color w:val="000000"/>
                <w:sz w:val="18"/>
                <w:szCs w:val="18"/>
                <w:lang w:eastAsia="en-AU"/>
              </w:rPr>
            </w:pPr>
          </w:p>
        </w:tc>
        <w:tc>
          <w:tcPr>
            <w:tcW w:w="709" w:type="dxa"/>
          </w:tcPr>
          <w:p w14:paraId="71335508" w14:textId="77777777" w:rsidR="00EA51CB" w:rsidRPr="005E2291" w:rsidRDefault="00EA51CB" w:rsidP="00CE57CB">
            <w:pPr>
              <w:rPr>
                <w:rFonts w:cs="Arial"/>
                <w:strike/>
                <w:color w:val="000000"/>
                <w:sz w:val="18"/>
                <w:szCs w:val="18"/>
                <w:lang w:eastAsia="en-AU"/>
              </w:rPr>
            </w:pPr>
          </w:p>
        </w:tc>
        <w:tc>
          <w:tcPr>
            <w:tcW w:w="567" w:type="dxa"/>
          </w:tcPr>
          <w:p w14:paraId="5951FAD2" w14:textId="77777777" w:rsidR="00EA51CB" w:rsidRPr="005E2291" w:rsidRDefault="00EA51CB" w:rsidP="00CE57CB">
            <w:pPr>
              <w:rPr>
                <w:rFonts w:cs="Arial"/>
                <w:color w:val="000000"/>
                <w:sz w:val="18"/>
                <w:szCs w:val="18"/>
                <w:lang w:eastAsia="en-AU"/>
              </w:rPr>
            </w:pPr>
          </w:p>
        </w:tc>
        <w:tc>
          <w:tcPr>
            <w:tcW w:w="567" w:type="dxa"/>
          </w:tcPr>
          <w:p w14:paraId="39102388" w14:textId="77777777" w:rsidR="00EA51CB" w:rsidRPr="005E2291" w:rsidRDefault="00EA51CB" w:rsidP="00CE57CB">
            <w:pPr>
              <w:rPr>
                <w:rFonts w:cs="Arial"/>
                <w:color w:val="000000"/>
                <w:sz w:val="18"/>
                <w:szCs w:val="18"/>
                <w:lang w:eastAsia="en-AU"/>
              </w:rPr>
            </w:pPr>
          </w:p>
        </w:tc>
        <w:tc>
          <w:tcPr>
            <w:tcW w:w="567" w:type="dxa"/>
          </w:tcPr>
          <w:p w14:paraId="3B2FD8B2" w14:textId="77777777" w:rsidR="00EA51CB" w:rsidRPr="005E2291" w:rsidRDefault="00EA51CB" w:rsidP="00CE57CB">
            <w:pPr>
              <w:rPr>
                <w:rFonts w:cs="Arial"/>
                <w:color w:val="000000"/>
                <w:sz w:val="18"/>
                <w:szCs w:val="18"/>
                <w:lang w:eastAsia="en-AU"/>
              </w:rPr>
            </w:pPr>
          </w:p>
        </w:tc>
        <w:tc>
          <w:tcPr>
            <w:tcW w:w="567" w:type="dxa"/>
          </w:tcPr>
          <w:p w14:paraId="3598F8A9" w14:textId="77777777" w:rsidR="00EA51CB" w:rsidRPr="005E2291" w:rsidRDefault="00EA51CB" w:rsidP="00CE57CB">
            <w:pPr>
              <w:rPr>
                <w:rFonts w:cs="Arial"/>
                <w:color w:val="000000"/>
                <w:sz w:val="18"/>
                <w:szCs w:val="18"/>
                <w:lang w:eastAsia="en-AU"/>
              </w:rPr>
            </w:pPr>
          </w:p>
        </w:tc>
        <w:tc>
          <w:tcPr>
            <w:tcW w:w="709" w:type="dxa"/>
          </w:tcPr>
          <w:p w14:paraId="4888369F" w14:textId="77777777" w:rsidR="00EA51CB" w:rsidRPr="005E2291" w:rsidRDefault="00EA51CB" w:rsidP="00CE57CB">
            <w:pPr>
              <w:rPr>
                <w:rFonts w:cs="Arial"/>
                <w:color w:val="000000"/>
                <w:sz w:val="18"/>
                <w:szCs w:val="18"/>
                <w:lang w:eastAsia="en-AU"/>
              </w:rPr>
            </w:pPr>
          </w:p>
        </w:tc>
      </w:tr>
      <w:tr w:rsidR="00EA51CB" w:rsidRPr="005E2291" w14:paraId="0EF0CD65" w14:textId="77777777" w:rsidTr="00CE57CB">
        <w:tc>
          <w:tcPr>
            <w:tcW w:w="3415" w:type="dxa"/>
            <w:vAlign w:val="bottom"/>
          </w:tcPr>
          <w:p w14:paraId="38118C4E" w14:textId="77777777" w:rsidR="00EA51CB" w:rsidRPr="005E2291" w:rsidRDefault="00EA51CB" w:rsidP="00CE57CB">
            <w:pPr>
              <w:rPr>
                <w:rFonts w:cs="Arial"/>
                <w:color w:val="000000"/>
                <w:sz w:val="18"/>
                <w:szCs w:val="18"/>
              </w:rPr>
            </w:pPr>
            <w:r w:rsidRPr="005E2291">
              <w:rPr>
                <w:rFonts w:cs="Arial"/>
                <w:color w:val="000000"/>
                <w:sz w:val="18"/>
                <w:szCs w:val="18"/>
              </w:rPr>
              <w:t>107-Vic State Gov-ACCHO Services-Drug Services</w:t>
            </w:r>
          </w:p>
        </w:tc>
        <w:tc>
          <w:tcPr>
            <w:tcW w:w="691" w:type="dxa"/>
          </w:tcPr>
          <w:p w14:paraId="14405E3C" w14:textId="77777777" w:rsidR="00EA51CB" w:rsidRPr="005E2291" w:rsidRDefault="00EA51CB" w:rsidP="00CE57CB">
            <w:pPr>
              <w:rPr>
                <w:rFonts w:cs="Arial"/>
                <w:color w:val="000000"/>
                <w:sz w:val="18"/>
                <w:szCs w:val="18"/>
                <w:lang w:eastAsia="en-AU"/>
              </w:rPr>
            </w:pPr>
          </w:p>
        </w:tc>
        <w:tc>
          <w:tcPr>
            <w:tcW w:w="709" w:type="dxa"/>
          </w:tcPr>
          <w:p w14:paraId="046BEBBB" w14:textId="77777777" w:rsidR="00EA51CB" w:rsidRPr="005E2291" w:rsidRDefault="00EA51CB" w:rsidP="00CE57CB">
            <w:pPr>
              <w:rPr>
                <w:rFonts w:cs="Arial"/>
                <w:color w:val="000000"/>
                <w:sz w:val="18"/>
                <w:szCs w:val="18"/>
                <w:lang w:eastAsia="en-AU"/>
              </w:rPr>
            </w:pPr>
          </w:p>
        </w:tc>
        <w:tc>
          <w:tcPr>
            <w:tcW w:w="567" w:type="dxa"/>
          </w:tcPr>
          <w:p w14:paraId="3B3F26CC"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00C02CFD"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w:t>
            </w:r>
          </w:p>
        </w:tc>
        <w:tc>
          <w:tcPr>
            <w:tcW w:w="709" w:type="dxa"/>
          </w:tcPr>
          <w:p w14:paraId="678AA752" w14:textId="77777777" w:rsidR="00EA51CB" w:rsidRPr="005E2291" w:rsidRDefault="00EA51CB" w:rsidP="00CE57CB">
            <w:pPr>
              <w:rPr>
                <w:rFonts w:cs="Arial"/>
                <w:color w:val="000000"/>
                <w:sz w:val="18"/>
                <w:szCs w:val="18"/>
                <w:lang w:eastAsia="en-AU"/>
              </w:rPr>
            </w:pPr>
          </w:p>
        </w:tc>
        <w:tc>
          <w:tcPr>
            <w:tcW w:w="708" w:type="dxa"/>
          </w:tcPr>
          <w:p w14:paraId="4D41E495" w14:textId="77777777" w:rsidR="00EA51CB" w:rsidRPr="005E2291" w:rsidRDefault="00EA51CB" w:rsidP="00CE57CB">
            <w:pPr>
              <w:rPr>
                <w:rFonts w:cs="Arial"/>
                <w:color w:val="000000"/>
                <w:sz w:val="18"/>
                <w:szCs w:val="18"/>
                <w:lang w:eastAsia="en-AU"/>
              </w:rPr>
            </w:pPr>
          </w:p>
        </w:tc>
        <w:tc>
          <w:tcPr>
            <w:tcW w:w="709" w:type="dxa"/>
          </w:tcPr>
          <w:p w14:paraId="73EB0DBB" w14:textId="77777777" w:rsidR="00EA51CB" w:rsidRPr="005E2291" w:rsidRDefault="00EA51CB" w:rsidP="00CE57CB">
            <w:pPr>
              <w:rPr>
                <w:rFonts w:cs="Arial"/>
                <w:color w:val="000000"/>
                <w:sz w:val="18"/>
                <w:szCs w:val="18"/>
                <w:lang w:eastAsia="en-AU"/>
              </w:rPr>
            </w:pPr>
          </w:p>
        </w:tc>
        <w:tc>
          <w:tcPr>
            <w:tcW w:w="709" w:type="dxa"/>
          </w:tcPr>
          <w:p w14:paraId="1B7AA477" w14:textId="77777777" w:rsidR="00EA51CB" w:rsidRPr="005E2291" w:rsidRDefault="00EA51CB" w:rsidP="00CE57CB">
            <w:pPr>
              <w:rPr>
                <w:rFonts w:cs="Arial"/>
                <w:color w:val="000000"/>
                <w:sz w:val="18"/>
                <w:szCs w:val="18"/>
                <w:lang w:eastAsia="en-AU"/>
              </w:rPr>
            </w:pPr>
          </w:p>
        </w:tc>
        <w:tc>
          <w:tcPr>
            <w:tcW w:w="709" w:type="dxa"/>
          </w:tcPr>
          <w:p w14:paraId="4B042180"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7886152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4AE630FD" w14:textId="77777777" w:rsidR="00EA51CB" w:rsidRPr="005E2291" w:rsidRDefault="00EA51CB" w:rsidP="00CE57CB">
            <w:pPr>
              <w:rPr>
                <w:rFonts w:cs="Arial"/>
                <w:color w:val="000000"/>
                <w:sz w:val="18"/>
                <w:szCs w:val="18"/>
                <w:lang w:eastAsia="en-AU"/>
              </w:rPr>
            </w:pPr>
          </w:p>
        </w:tc>
        <w:tc>
          <w:tcPr>
            <w:tcW w:w="708" w:type="dxa"/>
          </w:tcPr>
          <w:p w14:paraId="7BF2402F" w14:textId="77777777" w:rsidR="00EA51CB" w:rsidRPr="005E2291" w:rsidRDefault="00EA51CB" w:rsidP="00CE57CB">
            <w:pPr>
              <w:rPr>
                <w:rFonts w:cs="Arial"/>
                <w:color w:val="000000"/>
                <w:sz w:val="18"/>
                <w:szCs w:val="18"/>
                <w:lang w:eastAsia="en-AU"/>
              </w:rPr>
            </w:pPr>
          </w:p>
        </w:tc>
        <w:tc>
          <w:tcPr>
            <w:tcW w:w="709" w:type="dxa"/>
          </w:tcPr>
          <w:p w14:paraId="179548F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w:t>
            </w:r>
          </w:p>
        </w:tc>
        <w:tc>
          <w:tcPr>
            <w:tcW w:w="567" w:type="dxa"/>
          </w:tcPr>
          <w:p w14:paraId="551C9879" w14:textId="77777777" w:rsidR="00EA51CB" w:rsidRPr="005E2291" w:rsidRDefault="00EA51CB" w:rsidP="00CE57CB">
            <w:pPr>
              <w:rPr>
                <w:rFonts w:cs="Arial"/>
                <w:strike/>
                <w:color w:val="000000"/>
                <w:sz w:val="18"/>
                <w:szCs w:val="18"/>
                <w:lang w:eastAsia="en-AU"/>
              </w:rPr>
            </w:pPr>
          </w:p>
        </w:tc>
        <w:tc>
          <w:tcPr>
            <w:tcW w:w="567" w:type="dxa"/>
          </w:tcPr>
          <w:p w14:paraId="45124002" w14:textId="77777777" w:rsidR="00EA51CB" w:rsidRPr="005E2291" w:rsidRDefault="00EA51CB" w:rsidP="00CE57CB">
            <w:pPr>
              <w:rPr>
                <w:rFonts w:cs="Arial"/>
                <w:strike/>
                <w:color w:val="000000"/>
                <w:sz w:val="18"/>
                <w:szCs w:val="18"/>
                <w:lang w:eastAsia="en-AU"/>
              </w:rPr>
            </w:pPr>
          </w:p>
        </w:tc>
        <w:tc>
          <w:tcPr>
            <w:tcW w:w="567" w:type="dxa"/>
          </w:tcPr>
          <w:p w14:paraId="682E75B3" w14:textId="77777777" w:rsidR="00EA51CB" w:rsidRPr="005E2291" w:rsidRDefault="00EA51CB" w:rsidP="00CE57CB">
            <w:pPr>
              <w:rPr>
                <w:rFonts w:cs="Arial"/>
                <w:strike/>
                <w:color w:val="000000"/>
                <w:sz w:val="18"/>
                <w:szCs w:val="18"/>
                <w:lang w:eastAsia="en-AU"/>
              </w:rPr>
            </w:pPr>
          </w:p>
        </w:tc>
        <w:tc>
          <w:tcPr>
            <w:tcW w:w="567" w:type="dxa"/>
          </w:tcPr>
          <w:p w14:paraId="59664039" w14:textId="77777777" w:rsidR="00EA51CB" w:rsidRPr="005E2291" w:rsidRDefault="00EA51CB" w:rsidP="00CE57CB">
            <w:pPr>
              <w:rPr>
                <w:rFonts w:cs="Arial"/>
                <w:strike/>
                <w:color w:val="000000"/>
                <w:sz w:val="18"/>
                <w:szCs w:val="18"/>
                <w:lang w:eastAsia="en-AU"/>
              </w:rPr>
            </w:pPr>
          </w:p>
        </w:tc>
        <w:tc>
          <w:tcPr>
            <w:tcW w:w="709" w:type="dxa"/>
          </w:tcPr>
          <w:p w14:paraId="42BAAFA3" w14:textId="77777777" w:rsidR="00EA51CB" w:rsidRPr="005E2291" w:rsidRDefault="00EA51CB" w:rsidP="00CE57CB">
            <w:pPr>
              <w:rPr>
                <w:rFonts w:cs="Arial"/>
                <w:strike/>
                <w:color w:val="000000"/>
                <w:sz w:val="18"/>
                <w:szCs w:val="18"/>
                <w:lang w:eastAsia="en-AU"/>
              </w:rPr>
            </w:pPr>
          </w:p>
        </w:tc>
      </w:tr>
      <w:tr w:rsidR="00EA51CB" w:rsidRPr="005E2291" w14:paraId="2AD34978" w14:textId="77777777" w:rsidTr="00CE57CB">
        <w:tc>
          <w:tcPr>
            <w:tcW w:w="3415" w:type="dxa"/>
            <w:vAlign w:val="bottom"/>
          </w:tcPr>
          <w:p w14:paraId="4704529D" w14:textId="77777777" w:rsidR="00EA51CB" w:rsidRPr="005E2291" w:rsidRDefault="00EA51CB" w:rsidP="00CE57CB">
            <w:pPr>
              <w:rPr>
                <w:rFonts w:cs="Arial"/>
                <w:color w:val="000000"/>
                <w:sz w:val="18"/>
                <w:szCs w:val="18"/>
              </w:rPr>
            </w:pPr>
            <w:r w:rsidRPr="005E2291">
              <w:rPr>
                <w:rFonts w:cs="Arial"/>
                <w:color w:val="000000"/>
                <w:sz w:val="18"/>
                <w:szCs w:val="18"/>
              </w:rPr>
              <w:t>108-Vic State Gov-ACCHO-AOD Nurse Program</w:t>
            </w:r>
          </w:p>
        </w:tc>
        <w:tc>
          <w:tcPr>
            <w:tcW w:w="691" w:type="dxa"/>
          </w:tcPr>
          <w:p w14:paraId="0BE23059" w14:textId="77777777" w:rsidR="00EA51CB" w:rsidRPr="005E2291" w:rsidRDefault="00EA51CB" w:rsidP="00CE57CB">
            <w:pPr>
              <w:rPr>
                <w:rFonts w:cs="Arial"/>
                <w:color w:val="000000"/>
                <w:sz w:val="18"/>
                <w:szCs w:val="18"/>
                <w:lang w:eastAsia="en-AU"/>
              </w:rPr>
            </w:pPr>
          </w:p>
        </w:tc>
        <w:tc>
          <w:tcPr>
            <w:tcW w:w="709" w:type="dxa"/>
          </w:tcPr>
          <w:p w14:paraId="7F657B9A"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7343C8C4"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0A79F0EE"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w:t>
            </w:r>
          </w:p>
        </w:tc>
        <w:tc>
          <w:tcPr>
            <w:tcW w:w="709" w:type="dxa"/>
          </w:tcPr>
          <w:p w14:paraId="031C9954" w14:textId="77777777" w:rsidR="00EA51CB" w:rsidRPr="005E2291" w:rsidRDefault="00EA51CB" w:rsidP="00CE57CB">
            <w:pPr>
              <w:rPr>
                <w:rFonts w:cs="Arial"/>
                <w:color w:val="000000"/>
                <w:sz w:val="18"/>
                <w:szCs w:val="18"/>
                <w:lang w:eastAsia="en-AU"/>
              </w:rPr>
            </w:pPr>
          </w:p>
        </w:tc>
        <w:tc>
          <w:tcPr>
            <w:tcW w:w="708" w:type="dxa"/>
          </w:tcPr>
          <w:p w14:paraId="7B32EE33" w14:textId="77777777" w:rsidR="00EA51CB" w:rsidRPr="005E2291" w:rsidRDefault="00EA51CB" w:rsidP="00CE57CB">
            <w:pPr>
              <w:rPr>
                <w:rFonts w:cs="Arial"/>
                <w:color w:val="000000"/>
                <w:sz w:val="18"/>
                <w:szCs w:val="18"/>
                <w:lang w:eastAsia="en-AU"/>
              </w:rPr>
            </w:pPr>
          </w:p>
        </w:tc>
        <w:tc>
          <w:tcPr>
            <w:tcW w:w="709" w:type="dxa"/>
          </w:tcPr>
          <w:p w14:paraId="6BE90DB1" w14:textId="77777777" w:rsidR="00EA51CB" w:rsidRPr="005E2291" w:rsidRDefault="00EA51CB" w:rsidP="00CE57CB">
            <w:pPr>
              <w:rPr>
                <w:rFonts w:cs="Arial"/>
                <w:color w:val="000000"/>
                <w:sz w:val="18"/>
                <w:szCs w:val="18"/>
                <w:lang w:eastAsia="en-AU"/>
              </w:rPr>
            </w:pPr>
          </w:p>
        </w:tc>
        <w:tc>
          <w:tcPr>
            <w:tcW w:w="709" w:type="dxa"/>
          </w:tcPr>
          <w:p w14:paraId="66BF371C" w14:textId="77777777" w:rsidR="00EA51CB" w:rsidRPr="005E2291" w:rsidRDefault="00EA51CB" w:rsidP="00CE57CB">
            <w:pPr>
              <w:rPr>
                <w:rFonts w:cs="Arial"/>
                <w:color w:val="000000"/>
                <w:sz w:val="18"/>
                <w:szCs w:val="18"/>
                <w:lang w:eastAsia="en-AU"/>
              </w:rPr>
            </w:pPr>
          </w:p>
        </w:tc>
        <w:tc>
          <w:tcPr>
            <w:tcW w:w="709" w:type="dxa"/>
          </w:tcPr>
          <w:p w14:paraId="50B21818"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5B53324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21BC944D" w14:textId="77777777" w:rsidR="00EA51CB" w:rsidRPr="005E2291" w:rsidRDefault="00EA51CB" w:rsidP="00CE57CB">
            <w:pPr>
              <w:rPr>
                <w:rFonts w:cs="Arial"/>
                <w:color w:val="000000"/>
                <w:sz w:val="18"/>
                <w:szCs w:val="18"/>
                <w:lang w:eastAsia="en-AU"/>
              </w:rPr>
            </w:pPr>
          </w:p>
        </w:tc>
        <w:tc>
          <w:tcPr>
            <w:tcW w:w="708" w:type="dxa"/>
          </w:tcPr>
          <w:p w14:paraId="5A9224E3" w14:textId="77777777" w:rsidR="00EA51CB" w:rsidRPr="005E2291" w:rsidRDefault="00EA51CB" w:rsidP="00CE57CB">
            <w:pPr>
              <w:rPr>
                <w:rFonts w:cs="Arial"/>
                <w:color w:val="000000"/>
                <w:sz w:val="18"/>
                <w:szCs w:val="18"/>
                <w:lang w:eastAsia="en-AU"/>
              </w:rPr>
            </w:pPr>
          </w:p>
        </w:tc>
        <w:tc>
          <w:tcPr>
            <w:tcW w:w="709" w:type="dxa"/>
          </w:tcPr>
          <w:p w14:paraId="339E0D47"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w:t>
            </w:r>
          </w:p>
        </w:tc>
        <w:tc>
          <w:tcPr>
            <w:tcW w:w="567" w:type="dxa"/>
          </w:tcPr>
          <w:p w14:paraId="51703D73" w14:textId="77777777" w:rsidR="00EA51CB" w:rsidRPr="005E2291" w:rsidRDefault="00EA51CB" w:rsidP="00CE57CB">
            <w:pPr>
              <w:rPr>
                <w:rFonts w:cs="Arial"/>
                <w:color w:val="000000"/>
                <w:sz w:val="18"/>
                <w:szCs w:val="18"/>
                <w:lang w:eastAsia="en-AU"/>
              </w:rPr>
            </w:pPr>
          </w:p>
        </w:tc>
        <w:tc>
          <w:tcPr>
            <w:tcW w:w="567" w:type="dxa"/>
          </w:tcPr>
          <w:p w14:paraId="59F24AC1" w14:textId="77777777" w:rsidR="00EA51CB" w:rsidRPr="005E2291" w:rsidRDefault="00EA51CB" w:rsidP="00CE57CB">
            <w:pPr>
              <w:rPr>
                <w:rFonts w:cs="Arial"/>
                <w:color w:val="000000"/>
                <w:sz w:val="18"/>
                <w:szCs w:val="18"/>
                <w:lang w:eastAsia="en-AU"/>
              </w:rPr>
            </w:pPr>
          </w:p>
        </w:tc>
        <w:tc>
          <w:tcPr>
            <w:tcW w:w="567" w:type="dxa"/>
          </w:tcPr>
          <w:p w14:paraId="3F2AB01F" w14:textId="77777777" w:rsidR="00EA51CB" w:rsidRPr="005E2291" w:rsidRDefault="00EA51CB" w:rsidP="00CE57CB">
            <w:pPr>
              <w:rPr>
                <w:rFonts w:cs="Arial"/>
                <w:color w:val="000000"/>
                <w:sz w:val="18"/>
                <w:szCs w:val="18"/>
                <w:lang w:eastAsia="en-AU"/>
              </w:rPr>
            </w:pPr>
          </w:p>
        </w:tc>
        <w:tc>
          <w:tcPr>
            <w:tcW w:w="567" w:type="dxa"/>
          </w:tcPr>
          <w:p w14:paraId="63B35F37" w14:textId="77777777" w:rsidR="00EA51CB" w:rsidRPr="005E2291" w:rsidRDefault="00EA51CB" w:rsidP="00CE57CB">
            <w:pPr>
              <w:rPr>
                <w:rFonts w:cs="Arial"/>
                <w:color w:val="000000"/>
                <w:sz w:val="18"/>
                <w:szCs w:val="18"/>
                <w:lang w:eastAsia="en-AU"/>
              </w:rPr>
            </w:pPr>
          </w:p>
        </w:tc>
        <w:tc>
          <w:tcPr>
            <w:tcW w:w="709" w:type="dxa"/>
          </w:tcPr>
          <w:p w14:paraId="7358A588" w14:textId="77777777" w:rsidR="00EA51CB" w:rsidRPr="005E2291" w:rsidRDefault="00EA51CB" w:rsidP="00CE57CB">
            <w:pPr>
              <w:rPr>
                <w:rFonts w:cs="Arial"/>
                <w:color w:val="000000"/>
                <w:sz w:val="18"/>
                <w:szCs w:val="18"/>
                <w:lang w:eastAsia="en-AU"/>
              </w:rPr>
            </w:pPr>
          </w:p>
        </w:tc>
      </w:tr>
      <w:tr w:rsidR="00EA51CB" w:rsidRPr="005E2291" w14:paraId="15CB3C98" w14:textId="77777777" w:rsidTr="00CE57CB">
        <w:tc>
          <w:tcPr>
            <w:tcW w:w="3415" w:type="dxa"/>
            <w:vAlign w:val="bottom"/>
          </w:tcPr>
          <w:p w14:paraId="06B64C33" w14:textId="77777777" w:rsidR="00EA51CB" w:rsidRPr="005E2291" w:rsidRDefault="00EA51CB" w:rsidP="00CE57CB">
            <w:pPr>
              <w:rPr>
                <w:rFonts w:cs="Arial"/>
                <w:color w:val="000000"/>
                <w:sz w:val="18"/>
                <w:szCs w:val="18"/>
              </w:rPr>
            </w:pPr>
            <w:r w:rsidRPr="005E2291">
              <w:rPr>
                <w:rFonts w:cs="Arial"/>
                <w:color w:val="000000"/>
                <w:sz w:val="18"/>
                <w:szCs w:val="18"/>
              </w:rPr>
              <w:t>109-Vic State Gov-Low Risk Offender Program</w:t>
            </w:r>
          </w:p>
        </w:tc>
        <w:tc>
          <w:tcPr>
            <w:tcW w:w="691" w:type="dxa"/>
          </w:tcPr>
          <w:p w14:paraId="1A95FE92" w14:textId="77777777" w:rsidR="00EA51CB" w:rsidRPr="005E2291" w:rsidRDefault="00EA51CB" w:rsidP="00CE57CB">
            <w:pPr>
              <w:rPr>
                <w:rFonts w:cs="Arial"/>
                <w:color w:val="000000"/>
                <w:sz w:val="18"/>
                <w:szCs w:val="18"/>
                <w:lang w:eastAsia="en-AU"/>
              </w:rPr>
            </w:pPr>
          </w:p>
        </w:tc>
        <w:tc>
          <w:tcPr>
            <w:tcW w:w="709" w:type="dxa"/>
          </w:tcPr>
          <w:p w14:paraId="0753E9CE" w14:textId="77777777" w:rsidR="00EA51CB" w:rsidRPr="005E2291" w:rsidRDefault="00EA51CB" w:rsidP="00CE57CB">
            <w:pPr>
              <w:rPr>
                <w:rFonts w:cs="Arial"/>
                <w:color w:val="000000"/>
                <w:sz w:val="18"/>
                <w:szCs w:val="18"/>
                <w:lang w:eastAsia="en-AU"/>
              </w:rPr>
            </w:pPr>
          </w:p>
        </w:tc>
        <w:tc>
          <w:tcPr>
            <w:tcW w:w="567" w:type="dxa"/>
          </w:tcPr>
          <w:p w14:paraId="393D313E" w14:textId="77777777" w:rsidR="00EA51CB" w:rsidRPr="005E2291" w:rsidRDefault="00EA51CB" w:rsidP="00CE57CB">
            <w:pPr>
              <w:rPr>
                <w:rFonts w:cs="Arial"/>
                <w:color w:val="000000"/>
                <w:sz w:val="18"/>
                <w:szCs w:val="18"/>
                <w:lang w:eastAsia="en-AU"/>
              </w:rPr>
            </w:pPr>
          </w:p>
        </w:tc>
        <w:tc>
          <w:tcPr>
            <w:tcW w:w="567" w:type="dxa"/>
          </w:tcPr>
          <w:p w14:paraId="7B96F43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9" w:type="dxa"/>
          </w:tcPr>
          <w:p w14:paraId="6923898A" w14:textId="77777777" w:rsidR="00EA51CB" w:rsidRPr="005E2291" w:rsidRDefault="00EA51CB" w:rsidP="00CE57CB">
            <w:pPr>
              <w:rPr>
                <w:rFonts w:cs="Arial"/>
                <w:color w:val="000000"/>
                <w:sz w:val="18"/>
                <w:szCs w:val="18"/>
                <w:lang w:eastAsia="en-AU"/>
              </w:rPr>
            </w:pPr>
          </w:p>
        </w:tc>
        <w:tc>
          <w:tcPr>
            <w:tcW w:w="708" w:type="dxa"/>
          </w:tcPr>
          <w:p w14:paraId="13606FBE" w14:textId="77777777" w:rsidR="00EA51CB" w:rsidRPr="005E2291" w:rsidRDefault="00EA51CB" w:rsidP="00CE57CB">
            <w:pPr>
              <w:rPr>
                <w:rFonts w:cs="Arial"/>
                <w:color w:val="000000"/>
                <w:sz w:val="18"/>
                <w:szCs w:val="18"/>
                <w:lang w:eastAsia="en-AU"/>
              </w:rPr>
            </w:pPr>
          </w:p>
        </w:tc>
        <w:tc>
          <w:tcPr>
            <w:tcW w:w="709" w:type="dxa"/>
          </w:tcPr>
          <w:p w14:paraId="75AB821E" w14:textId="77777777" w:rsidR="00EA51CB" w:rsidRPr="005E2291" w:rsidRDefault="00EA51CB" w:rsidP="00CE57CB">
            <w:pPr>
              <w:rPr>
                <w:rFonts w:cs="Arial"/>
                <w:color w:val="000000"/>
                <w:sz w:val="18"/>
                <w:szCs w:val="18"/>
                <w:lang w:eastAsia="en-AU"/>
              </w:rPr>
            </w:pPr>
          </w:p>
        </w:tc>
        <w:tc>
          <w:tcPr>
            <w:tcW w:w="709" w:type="dxa"/>
          </w:tcPr>
          <w:p w14:paraId="4FABBEA5" w14:textId="77777777" w:rsidR="00EA51CB" w:rsidRPr="005E2291" w:rsidRDefault="00EA51CB" w:rsidP="00CE57CB">
            <w:pPr>
              <w:rPr>
                <w:rFonts w:cs="Arial"/>
                <w:color w:val="000000"/>
                <w:sz w:val="18"/>
                <w:szCs w:val="18"/>
                <w:lang w:eastAsia="en-AU"/>
              </w:rPr>
            </w:pPr>
          </w:p>
        </w:tc>
        <w:tc>
          <w:tcPr>
            <w:tcW w:w="709" w:type="dxa"/>
          </w:tcPr>
          <w:p w14:paraId="0ABDA2A0" w14:textId="77777777" w:rsidR="00EA51CB" w:rsidRPr="005E2291" w:rsidRDefault="00EA51CB" w:rsidP="00CE57CB">
            <w:pPr>
              <w:rPr>
                <w:rFonts w:cs="Arial"/>
                <w:color w:val="000000"/>
                <w:sz w:val="18"/>
                <w:szCs w:val="18"/>
                <w:lang w:eastAsia="en-AU"/>
              </w:rPr>
            </w:pPr>
          </w:p>
        </w:tc>
        <w:tc>
          <w:tcPr>
            <w:tcW w:w="567" w:type="dxa"/>
          </w:tcPr>
          <w:p w14:paraId="28149012" w14:textId="77777777" w:rsidR="00EA51CB" w:rsidRPr="005E2291" w:rsidRDefault="00EA51CB" w:rsidP="00CE57CB">
            <w:pPr>
              <w:rPr>
                <w:rFonts w:cs="Arial"/>
                <w:color w:val="000000"/>
                <w:sz w:val="18"/>
                <w:szCs w:val="18"/>
                <w:lang w:eastAsia="en-AU"/>
              </w:rPr>
            </w:pPr>
          </w:p>
        </w:tc>
        <w:tc>
          <w:tcPr>
            <w:tcW w:w="567" w:type="dxa"/>
          </w:tcPr>
          <w:p w14:paraId="37E7C201" w14:textId="77777777" w:rsidR="00EA51CB" w:rsidRPr="005E2291" w:rsidRDefault="00EA51CB" w:rsidP="00CE57CB">
            <w:pPr>
              <w:rPr>
                <w:rFonts w:cs="Arial"/>
                <w:color w:val="000000"/>
                <w:sz w:val="18"/>
                <w:szCs w:val="18"/>
                <w:lang w:eastAsia="en-AU"/>
              </w:rPr>
            </w:pPr>
          </w:p>
        </w:tc>
        <w:tc>
          <w:tcPr>
            <w:tcW w:w="708" w:type="dxa"/>
          </w:tcPr>
          <w:p w14:paraId="510A746F" w14:textId="77777777" w:rsidR="00EA51CB" w:rsidRPr="005E2291" w:rsidRDefault="00EA51CB" w:rsidP="00CE57CB">
            <w:pPr>
              <w:rPr>
                <w:rFonts w:cs="Arial"/>
                <w:color w:val="000000"/>
                <w:sz w:val="18"/>
                <w:szCs w:val="18"/>
                <w:lang w:eastAsia="en-AU"/>
              </w:rPr>
            </w:pPr>
          </w:p>
        </w:tc>
        <w:tc>
          <w:tcPr>
            <w:tcW w:w="709" w:type="dxa"/>
          </w:tcPr>
          <w:p w14:paraId="19219886" w14:textId="77777777" w:rsidR="00EA51CB" w:rsidRPr="005E2291" w:rsidRDefault="00EA51CB" w:rsidP="00CE57CB">
            <w:pPr>
              <w:rPr>
                <w:rFonts w:cs="Arial"/>
                <w:color w:val="000000"/>
                <w:sz w:val="18"/>
                <w:szCs w:val="18"/>
                <w:lang w:eastAsia="en-AU"/>
              </w:rPr>
            </w:pPr>
          </w:p>
        </w:tc>
        <w:tc>
          <w:tcPr>
            <w:tcW w:w="567" w:type="dxa"/>
          </w:tcPr>
          <w:p w14:paraId="38E50A1F" w14:textId="77777777" w:rsidR="00EA51CB" w:rsidRPr="005E2291" w:rsidRDefault="00EA51CB" w:rsidP="00CE57CB">
            <w:pPr>
              <w:rPr>
                <w:rFonts w:cs="Arial"/>
                <w:color w:val="000000"/>
                <w:sz w:val="18"/>
                <w:szCs w:val="18"/>
                <w:lang w:eastAsia="en-AU"/>
              </w:rPr>
            </w:pPr>
          </w:p>
        </w:tc>
        <w:tc>
          <w:tcPr>
            <w:tcW w:w="567" w:type="dxa"/>
          </w:tcPr>
          <w:p w14:paraId="45C21F01" w14:textId="77777777" w:rsidR="00EA51CB" w:rsidRPr="005E2291" w:rsidRDefault="00EA51CB" w:rsidP="00CE57CB">
            <w:pPr>
              <w:rPr>
                <w:rFonts w:cs="Arial"/>
                <w:color w:val="000000"/>
                <w:sz w:val="18"/>
                <w:szCs w:val="18"/>
                <w:lang w:eastAsia="en-AU"/>
              </w:rPr>
            </w:pPr>
          </w:p>
        </w:tc>
        <w:tc>
          <w:tcPr>
            <w:tcW w:w="567" w:type="dxa"/>
          </w:tcPr>
          <w:p w14:paraId="432C37BD" w14:textId="77777777" w:rsidR="00EA51CB" w:rsidRPr="005E2291" w:rsidRDefault="00EA51CB" w:rsidP="00CE57CB">
            <w:pPr>
              <w:rPr>
                <w:rFonts w:cs="Arial"/>
                <w:color w:val="000000"/>
                <w:sz w:val="18"/>
                <w:szCs w:val="18"/>
                <w:lang w:eastAsia="en-AU"/>
              </w:rPr>
            </w:pPr>
          </w:p>
        </w:tc>
        <w:tc>
          <w:tcPr>
            <w:tcW w:w="567" w:type="dxa"/>
          </w:tcPr>
          <w:p w14:paraId="1263275A" w14:textId="77777777" w:rsidR="00EA51CB" w:rsidRPr="005E2291" w:rsidRDefault="00EA51CB" w:rsidP="00CE57CB">
            <w:pPr>
              <w:rPr>
                <w:rFonts w:cs="Arial"/>
                <w:color w:val="000000"/>
                <w:sz w:val="18"/>
                <w:szCs w:val="18"/>
                <w:lang w:eastAsia="en-AU"/>
              </w:rPr>
            </w:pPr>
          </w:p>
        </w:tc>
        <w:tc>
          <w:tcPr>
            <w:tcW w:w="709" w:type="dxa"/>
          </w:tcPr>
          <w:p w14:paraId="00E96B6F" w14:textId="77777777" w:rsidR="00EA51CB" w:rsidRPr="005E2291" w:rsidRDefault="00EA51CB" w:rsidP="00CE57CB">
            <w:pPr>
              <w:rPr>
                <w:rFonts w:cs="Arial"/>
                <w:color w:val="000000"/>
                <w:sz w:val="18"/>
                <w:szCs w:val="18"/>
                <w:lang w:eastAsia="en-AU"/>
              </w:rPr>
            </w:pPr>
          </w:p>
        </w:tc>
      </w:tr>
      <w:tr w:rsidR="00EA51CB" w:rsidRPr="005E2291" w14:paraId="4CA0F9B9" w14:textId="77777777" w:rsidTr="00CE57CB">
        <w:tc>
          <w:tcPr>
            <w:tcW w:w="3415" w:type="dxa"/>
            <w:vAlign w:val="bottom"/>
          </w:tcPr>
          <w:p w14:paraId="30E060B2" w14:textId="77777777" w:rsidR="00EA51CB" w:rsidRPr="005E2291" w:rsidRDefault="00EA51CB" w:rsidP="00CE57CB">
            <w:pPr>
              <w:rPr>
                <w:rFonts w:cs="Arial"/>
                <w:color w:val="000000"/>
                <w:sz w:val="18"/>
                <w:szCs w:val="18"/>
              </w:rPr>
            </w:pPr>
            <w:r w:rsidRPr="005E2291">
              <w:rPr>
                <w:rFonts w:cs="Arial"/>
                <w:color w:val="000000"/>
                <w:sz w:val="18"/>
                <w:szCs w:val="18"/>
              </w:rPr>
              <w:t xml:space="preserve">111-Vic State Gov-Residential dual diagnosis </w:t>
            </w:r>
          </w:p>
        </w:tc>
        <w:tc>
          <w:tcPr>
            <w:tcW w:w="691" w:type="dxa"/>
          </w:tcPr>
          <w:p w14:paraId="2AEA6AF7" w14:textId="77777777" w:rsidR="00EA51CB" w:rsidRPr="005E2291" w:rsidRDefault="00EA51CB" w:rsidP="00CE57CB">
            <w:pPr>
              <w:rPr>
                <w:rFonts w:cs="Arial"/>
                <w:color w:val="000000"/>
                <w:sz w:val="18"/>
                <w:szCs w:val="18"/>
                <w:lang w:eastAsia="en-AU"/>
              </w:rPr>
            </w:pPr>
          </w:p>
        </w:tc>
        <w:tc>
          <w:tcPr>
            <w:tcW w:w="709" w:type="dxa"/>
          </w:tcPr>
          <w:p w14:paraId="7E163CD6" w14:textId="77777777" w:rsidR="00EA51CB" w:rsidRPr="005E2291" w:rsidRDefault="00EA51CB" w:rsidP="00CE57CB">
            <w:pPr>
              <w:rPr>
                <w:rFonts w:cs="Arial"/>
                <w:color w:val="000000"/>
                <w:sz w:val="18"/>
                <w:szCs w:val="18"/>
                <w:lang w:eastAsia="en-AU"/>
              </w:rPr>
            </w:pPr>
          </w:p>
        </w:tc>
        <w:tc>
          <w:tcPr>
            <w:tcW w:w="567" w:type="dxa"/>
          </w:tcPr>
          <w:p w14:paraId="3628E1A8" w14:textId="77777777" w:rsidR="00EA51CB" w:rsidRPr="005E2291" w:rsidRDefault="00EA51CB" w:rsidP="00CE57CB">
            <w:pPr>
              <w:rPr>
                <w:rFonts w:cs="Arial"/>
                <w:color w:val="000000"/>
                <w:sz w:val="18"/>
                <w:szCs w:val="18"/>
                <w:lang w:eastAsia="en-AU"/>
              </w:rPr>
            </w:pPr>
          </w:p>
        </w:tc>
        <w:tc>
          <w:tcPr>
            <w:tcW w:w="567" w:type="dxa"/>
          </w:tcPr>
          <w:p w14:paraId="5965A84C" w14:textId="77777777" w:rsidR="00EA51CB" w:rsidRPr="005E2291" w:rsidRDefault="00EA51CB" w:rsidP="00CE57CB">
            <w:pPr>
              <w:rPr>
                <w:rFonts w:cs="Arial"/>
                <w:color w:val="000000"/>
                <w:sz w:val="18"/>
                <w:szCs w:val="18"/>
                <w:lang w:eastAsia="en-AU"/>
              </w:rPr>
            </w:pPr>
          </w:p>
        </w:tc>
        <w:tc>
          <w:tcPr>
            <w:tcW w:w="709" w:type="dxa"/>
          </w:tcPr>
          <w:p w14:paraId="2BF64347" w14:textId="77777777" w:rsidR="00EA51CB" w:rsidRPr="005E2291" w:rsidRDefault="00EA51CB" w:rsidP="00CE57CB">
            <w:pPr>
              <w:rPr>
                <w:rFonts w:cs="Arial"/>
                <w:color w:val="000000"/>
                <w:sz w:val="18"/>
                <w:szCs w:val="18"/>
                <w:lang w:eastAsia="en-AU"/>
              </w:rPr>
            </w:pPr>
          </w:p>
        </w:tc>
        <w:tc>
          <w:tcPr>
            <w:tcW w:w="708" w:type="dxa"/>
          </w:tcPr>
          <w:p w14:paraId="217FC234"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9" w:type="dxa"/>
          </w:tcPr>
          <w:p w14:paraId="3D49FC57" w14:textId="77777777" w:rsidR="00EA51CB" w:rsidRPr="005E2291" w:rsidRDefault="00EA51CB" w:rsidP="00CE57CB">
            <w:pPr>
              <w:rPr>
                <w:rFonts w:cs="Arial"/>
                <w:color w:val="000000"/>
                <w:sz w:val="18"/>
                <w:szCs w:val="18"/>
                <w:lang w:eastAsia="en-AU"/>
              </w:rPr>
            </w:pPr>
          </w:p>
        </w:tc>
        <w:tc>
          <w:tcPr>
            <w:tcW w:w="709" w:type="dxa"/>
          </w:tcPr>
          <w:p w14:paraId="5A6258F7"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9" w:type="dxa"/>
          </w:tcPr>
          <w:p w14:paraId="09FBE0E3" w14:textId="77777777" w:rsidR="00EA51CB" w:rsidRPr="005E2291" w:rsidRDefault="00EA51CB" w:rsidP="00CE57CB">
            <w:pPr>
              <w:rPr>
                <w:rFonts w:cs="Arial"/>
                <w:color w:val="000000"/>
                <w:sz w:val="18"/>
                <w:szCs w:val="18"/>
                <w:lang w:eastAsia="en-AU"/>
              </w:rPr>
            </w:pPr>
          </w:p>
        </w:tc>
        <w:tc>
          <w:tcPr>
            <w:tcW w:w="567" w:type="dxa"/>
          </w:tcPr>
          <w:p w14:paraId="1EEF202F" w14:textId="77777777" w:rsidR="00EA51CB" w:rsidRPr="005E2291" w:rsidRDefault="00EA51CB" w:rsidP="00CE57CB">
            <w:pPr>
              <w:rPr>
                <w:rFonts w:cs="Arial"/>
                <w:color w:val="000000"/>
                <w:sz w:val="18"/>
                <w:szCs w:val="18"/>
                <w:lang w:eastAsia="en-AU"/>
              </w:rPr>
            </w:pPr>
          </w:p>
        </w:tc>
        <w:tc>
          <w:tcPr>
            <w:tcW w:w="567" w:type="dxa"/>
          </w:tcPr>
          <w:p w14:paraId="56B27BFF" w14:textId="77777777" w:rsidR="00EA51CB" w:rsidRPr="005E2291" w:rsidRDefault="00EA51CB" w:rsidP="00CE57CB">
            <w:pPr>
              <w:rPr>
                <w:rFonts w:cs="Arial"/>
                <w:color w:val="000000"/>
                <w:sz w:val="18"/>
                <w:szCs w:val="18"/>
                <w:lang w:eastAsia="en-AU"/>
              </w:rPr>
            </w:pPr>
          </w:p>
        </w:tc>
        <w:tc>
          <w:tcPr>
            <w:tcW w:w="708" w:type="dxa"/>
          </w:tcPr>
          <w:p w14:paraId="184BC612" w14:textId="77777777" w:rsidR="00EA51CB" w:rsidRPr="005E2291" w:rsidRDefault="00EA51CB" w:rsidP="00CE57CB">
            <w:pPr>
              <w:rPr>
                <w:rFonts w:cs="Arial"/>
                <w:color w:val="000000"/>
                <w:sz w:val="18"/>
                <w:szCs w:val="18"/>
                <w:lang w:eastAsia="en-AU"/>
              </w:rPr>
            </w:pPr>
          </w:p>
        </w:tc>
        <w:tc>
          <w:tcPr>
            <w:tcW w:w="709" w:type="dxa"/>
          </w:tcPr>
          <w:p w14:paraId="2DFA719D" w14:textId="77777777" w:rsidR="00EA51CB" w:rsidRPr="005E2291" w:rsidRDefault="00EA51CB" w:rsidP="00CE57CB">
            <w:pPr>
              <w:rPr>
                <w:rFonts w:cs="Arial"/>
                <w:color w:val="000000"/>
                <w:sz w:val="18"/>
                <w:szCs w:val="18"/>
                <w:lang w:eastAsia="en-AU"/>
              </w:rPr>
            </w:pPr>
          </w:p>
        </w:tc>
        <w:tc>
          <w:tcPr>
            <w:tcW w:w="567" w:type="dxa"/>
          </w:tcPr>
          <w:p w14:paraId="7BE55C0A" w14:textId="77777777" w:rsidR="00EA51CB" w:rsidRPr="005E2291" w:rsidRDefault="00EA51CB" w:rsidP="00CE57CB">
            <w:pPr>
              <w:rPr>
                <w:rFonts w:cs="Arial"/>
                <w:color w:val="000000"/>
                <w:sz w:val="18"/>
                <w:szCs w:val="18"/>
                <w:lang w:eastAsia="en-AU"/>
              </w:rPr>
            </w:pPr>
          </w:p>
        </w:tc>
        <w:tc>
          <w:tcPr>
            <w:tcW w:w="567" w:type="dxa"/>
          </w:tcPr>
          <w:p w14:paraId="2908DAD4" w14:textId="77777777" w:rsidR="00EA51CB" w:rsidRPr="005E2291" w:rsidRDefault="00EA51CB" w:rsidP="00CE57CB">
            <w:pPr>
              <w:rPr>
                <w:rFonts w:cs="Arial"/>
                <w:color w:val="000000"/>
                <w:sz w:val="18"/>
                <w:szCs w:val="18"/>
                <w:lang w:eastAsia="en-AU"/>
              </w:rPr>
            </w:pPr>
          </w:p>
        </w:tc>
        <w:tc>
          <w:tcPr>
            <w:tcW w:w="567" w:type="dxa"/>
          </w:tcPr>
          <w:p w14:paraId="53BFBFC5" w14:textId="77777777" w:rsidR="00EA51CB" w:rsidRPr="005E2291" w:rsidRDefault="00EA51CB" w:rsidP="00CE57CB">
            <w:pPr>
              <w:rPr>
                <w:rFonts w:cs="Arial"/>
                <w:color w:val="000000"/>
                <w:sz w:val="18"/>
                <w:szCs w:val="18"/>
                <w:lang w:eastAsia="en-AU"/>
              </w:rPr>
            </w:pPr>
          </w:p>
        </w:tc>
        <w:tc>
          <w:tcPr>
            <w:tcW w:w="567" w:type="dxa"/>
          </w:tcPr>
          <w:p w14:paraId="7E2CD0B7" w14:textId="77777777" w:rsidR="00EA51CB" w:rsidRPr="005E2291" w:rsidRDefault="00EA51CB" w:rsidP="00CE57CB">
            <w:pPr>
              <w:rPr>
                <w:rFonts w:cs="Arial"/>
                <w:color w:val="000000"/>
                <w:sz w:val="18"/>
                <w:szCs w:val="18"/>
                <w:lang w:eastAsia="en-AU"/>
              </w:rPr>
            </w:pPr>
          </w:p>
        </w:tc>
        <w:tc>
          <w:tcPr>
            <w:tcW w:w="709" w:type="dxa"/>
          </w:tcPr>
          <w:p w14:paraId="184FE8C1" w14:textId="77777777" w:rsidR="00EA51CB" w:rsidRPr="005E2291" w:rsidRDefault="00EA51CB" w:rsidP="00CE57CB">
            <w:pPr>
              <w:rPr>
                <w:rFonts w:cs="Arial"/>
                <w:color w:val="000000"/>
                <w:sz w:val="18"/>
                <w:szCs w:val="18"/>
                <w:lang w:eastAsia="en-AU"/>
              </w:rPr>
            </w:pPr>
          </w:p>
        </w:tc>
      </w:tr>
      <w:tr w:rsidR="00EA51CB" w:rsidRPr="005E2291" w14:paraId="2A57C4C6" w14:textId="77777777" w:rsidTr="00CE57CB">
        <w:tc>
          <w:tcPr>
            <w:tcW w:w="3415" w:type="dxa"/>
            <w:vAlign w:val="bottom"/>
          </w:tcPr>
          <w:p w14:paraId="5698FE3B" w14:textId="77777777" w:rsidR="00EA51CB" w:rsidRPr="005E2291" w:rsidRDefault="00EA51CB" w:rsidP="00CE57CB">
            <w:pPr>
              <w:rPr>
                <w:rFonts w:cs="Arial"/>
                <w:color w:val="000000"/>
                <w:sz w:val="18"/>
                <w:szCs w:val="18"/>
              </w:rPr>
            </w:pPr>
            <w:r w:rsidRPr="005E2291">
              <w:rPr>
                <w:rFonts w:cs="Arial"/>
                <w:color w:val="000000"/>
                <w:sz w:val="18"/>
                <w:szCs w:val="18"/>
              </w:rPr>
              <w:t xml:space="preserve">112-Vic State Gov-8 hour individual offender </w:t>
            </w:r>
          </w:p>
        </w:tc>
        <w:tc>
          <w:tcPr>
            <w:tcW w:w="691" w:type="dxa"/>
          </w:tcPr>
          <w:p w14:paraId="465DF6F9" w14:textId="77777777" w:rsidR="00EA51CB" w:rsidRPr="005E2291" w:rsidRDefault="00EA51CB" w:rsidP="00CE57CB">
            <w:pPr>
              <w:rPr>
                <w:rFonts w:cs="Arial"/>
                <w:color w:val="000000"/>
                <w:sz w:val="18"/>
                <w:szCs w:val="18"/>
                <w:lang w:eastAsia="en-AU"/>
              </w:rPr>
            </w:pPr>
          </w:p>
        </w:tc>
        <w:tc>
          <w:tcPr>
            <w:tcW w:w="709" w:type="dxa"/>
          </w:tcPr>
          <w:p w14:paraId="1DD88A9F" w14:textId="77777777" w:rsidR="00EA51CB" w:rsidRPr="005E2291" w:rsidRDefault="00EA51CB" w:rsidP="00CE57CB">
            <w:pPr>
              <w:rPr>
                <w:rFonts w:cs="Arial"/>
                <w:color w:val="000000"/>
                <w:sz w:val="18"/>
                <w:szCs w:val="18"/>
                <w:lang w:eastAsia="en-AU"/>
              </w:rPr>
            </w:pPr>
          </w:p>
        </w:tc>
        <w:tc>
          <w:tcPr>
            <w:tcW w:w="567" w:type="dxa"/>
          </w:tcPr>
          <w:p w14:paraId="174AB94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567" w:type="dxa"/>
          </w:tcPr>
          <w:p w14:paraId="28B27F28" w14:textId="77777777" w:rsidR="00EA51CB" w:rsidRPr="005E2291" w:rsidRDefault="00EA51CB" w:rsidP="00CE57CB">
            <w:pPr>
              <w:rPr>
                <w:rFonts w:cs="Arial"/>
                <w:color w:val="000000"/>
                <w:sz w:val="18"/>
                <w:szCs w:val="18"/>
                <w:lang w:eastAsia="en-AU"/>
              </w:rPr>
            </w:pPr>
          </w:p>
        </w:tc>
        <w:tc>
          <w:tcPr>
            <w:tcW w:w="709" w:type="dxa"/>
          </w:tcPr>
          <w:p w14:paraId="62C4FB5E" w14:textId="77777777" w:rsidR="00EA51CB" w:rsidRPr="005E2291" w:rsidRDefault="00EA51CB" w:rsidP="00CE57CB">
            <w:pPr>
              <w:rPr>
                <w:rFonts w:cs="Arial"/>
                <w:color w:val="000000"/>
                <w:sz w:val="18"/>
                <w:szCs w:val="18"/>
                <w:lang w:eastAsia="en-AU"/>
              </w:rPr>
            </w:pPr>
          </w:p>
        </w:tc>
        <w:tc>
          <w:tcPr>
            <w:tcW w:w="708" w:type="dxa"/>
          </w:tcPr>
          <w:p w14:paraId="39EC3D2F" w14:textId="77777777" w:rsidR="00EA51CB" w:rsidRPr="005E2291" w:rsidRDefault="00EA51CB" w:rsidP="00CE57CB">
            <w:pPr>
              <w:rPr>
                <w:rFonts w:cs="Arial"/>
                <w:color w:val="000000"/>
                <w:sz w:val="18"/>
                <w:szCs w:val="18"/>
                <w:lang w:eastAsia="en-AU"/>
              </w:rPr>
            </w:pPr>
          </w:p>
        </w:tc>
        <w:tc>
          <w:tcPr>
            <w:tcW w:w="709" w:type="dxa"/>
          </w:tcPr>
          <w:p w14:paraId="36F40D77" w14:textId="77777777" w:rsidR="00EA51CB" w:rsidRPr="005E2291" w:rsidRDefault="00EA51CB" w:rsidP="00CE57CB">
            <w:pPr>
              <w:rPr>
                <w:rFonts w:cs="Arial"/>
                <w:color w:val="000000"/>
                <w:sz w:val="18"/>
                <w:szCs w:val="18"/>
                <w:lang w:eastAsia="en-AU"/>
              </w:rPr>
            </w:pPr>
          </w:p>
        </w:tc>
        <w:tc>
          <w:tcPr>
            <w:tcW w:w="709" w:type="dxa"/>
          </w:tcPr>
          <w:p w14:paraId="4BB55C75" w14:textId="77777777" w:rsidR="00EA51CB" w:rsidRPr="005E2291" w:rsidRDefault="00EA51CB" w:rsidP="00CE57CB">
            <w:pPr>
              <w:rPr>
                <w:rFonts w:cs="Arial"/>
                <w:color w:val="000000"/>
                <w:sz w:val="18"/>
                <w:szCs w:val="18"/>
                <w:lang w:eastAsia="en-AU"/>
              </w:rPr>
            </w:pPr>
          </w:p>
        </w:tc>
        <w:tc>
          <w:tcPr>
            <w:tcW w:w="709" w:type="dxa"/>
          </w:tcPr>
          <w:p w14:paraId="07A8C043" w14:textId="77777777" w:rsidR="00EA51CB" w:rsidRPr="005E2291" w:rsidRDefault="00EA51CB" w:rsidP="00CE57CB">
            <w:pPr>
              <w:rPr>
                <w:rFonts w:cs="Arial"/>
                <w:color w:val="000000"/>
                <w:sz w:val="18"/>
                <w:szCs w:val="18"/>
                <w:lang w:eastAsia="en-AU"/>
              </w:rPr>
            </w:pPr>
          </w:p>
        </w:tc>
        <w:tc>
          <w:tcPr>
            <w:tcW w:w="567" w:type="dxa"/>
          </w:tcPr>
          <w:p w14:paraId="6FE46FF4" w14:textId="77777777" w:rsidR="00EA51CB" w:rsidRPr="005E2291" w:rsidRDefault="00EA51CB" w:rsidP="00CE57CB">
            <w:pPr>
              <w:rPr>
                <w:rFonts w:cs="Arial"/>
                <w:color w:val="000000"/>
                <w:sz w:val="18"/>
                <w:szCs w:val="18"/>
                <w:lang w:eastAsia="en-AU"/>
              </w:rPr>
            </w:pPr>
          </w:p>
        </w:tc>
        <w:tc>
          <w:tcPr>
            <w:tcW w:w="567" w:type="dxa"/>
          </w:tcPr>
          <w:p w14:paraId="29A7C486" w14:textId="77777777" w:rsidR="00EA51CB" w:rsidRPr="005E2291" w:rsidRDefault="00EA51CB" w:rsidP="00CE57CB">
            <w:pPr>
              <w:rPr>
                <w:rFonts w:cs="Arial"/>
                <w:color w:val="000000"/>
                <w:sz w:val="18"/>
                <w:szCs w:val="18"/>
                <w:lang w:eastAsia="en-AU"/>
              </w:rPr>
            </w:pPr>
          </w:p>
        </w:tc>
        <w:tc>
          <w:tcPr>
            <w:tcW w:w="708" w:type="dxa"/>
          </w:tcPr>
          <w:p w14:paraId="242B1D47" w14:textId="77777777" w:rsidR="00EA51CB" w:rsidRPr="005E2291" w:rsidRDefault="00EA51CB" w:rsidP="00CE57CB">
            <w:pPr>
              <w:rPr>
                <w:rFonts w:cs="Arial"/>
                <w:color w:val="000000"/>
                <w:sz w:val="18"/>
                <w:szCs w:val="18"/>
                <w:lang w:eastAsia="en-AU"/>
              </w:rPr>
            </w:pPr>
          </w:p>
        </w:tc>
        <w:tc>
          <w:tcPr>
            <w:tcW w:w="709" w:type="dxa"/>
          </w:tcPr>
          <w:p w14:paraId="250EE30B" w14:textId="77777777" w:rsidR="00EA51CB" w:rsidRPr="005E2291" w:rsidRDefault="00EA51CB" w:rsidP="00CE57CB">
            <w:pPr>
              <w:rPr>
                <w:rFonts w:cs="Arial"/>
                <w:color w:val="000000"/>
                <w:sz w:val="18"/>
                <w:szCs w:val="18"/>
                <w:lang w:eastAsia="en-AU"/>
              </w:rPr>
            </w:pPr>
          </w:p>
        </w:tc>
        <w:tc>
          <w:tcPr>
            <w:tcW w:w="567" w:type="dxa"/>
          </w:tcPr>
          <w:p w14:paraId="4728E3F4" w14:textId="77777777" w:rsidR="00EA51CB" w:rsidRPr="005E2291" w:rsidRDefault="00EA51CB" w:rsidP="00CE57CB">
            <w:pPr>
              <w:rPr>
                <w:rFonts w:cs="Arial"/>
                <w:color w:val="000000"/>
                <w:sz w:val="18"/>
                <w:szCs w:val="18"/>
                <w:lang w:eastAsia="en-AU"/>
              </w:rPr>
            </w:pPr>
          </w:p>
        </w:tc>
        <w:tc>
          <w:tcPr>
            <w:tcW w:w="567" w:type="dxa"/>
          </w:tcPr>
          <w:p w14:paraId="06BDE202" w14:textId="77777777" w:rsidR="00EA51CB" w:rsidRPr="005E2291" w:rsidRDefault="00EA51CB" w:rsidP="00CE57CB">
            <w:pPr>
              <w:rPr>
                <w:rFonts w:cs="Arial"/>
                <w:color w:val="000000"/>
                <w:sz w:val="18"/>
                <w:szCs w:val="18"/>
                <w:lang w:eastAsia="en-AU"/>
              </w:rPr>
            </w:pPr>
          </w:p>
        </w:tc>
        <w:tc>
          <w:tcPr>
            <w:tcW w:w="567" w:type="dxa"/>
          </w:tcPr>
          <w:p w14:paraId="3D941C73" w14:textId="77777777" w:rsidR="00EA51CB" w:rsidRPr="005E2291" w:rsidRDefault="00EA51CB" w:rsidP="00CE57CB">
            <w:pPr>
              <w:rPr>
                <w:rFonts w:cs="Arial"/>
                <w:color w:val="000000"/>
                <w:sz w:val="18"/>
                <w:szCs w:val="18"/>
                <w:lang w:eastAsia="en-AU"/>
              </w:rPr>
            </w:pPr>
          </w:p>
        </w:tc>
        <w:tc>
          <w:tcPr>
            <w:tcW w:w="567" w:type="dxa"/>
          </w:tcPr>
          <w:p w14:paraId="76144AAE" w14:textId="77777777" w:rsidR="00EA51CB" w:rsidRPr="005E2291" w:rsidRDefault="00EA51CB" w:rsidP="00CE57CB">
            <w:pPr>
              <w:rPr>
                <w:rFonts w:cs="Arial"/>
                <w:color w:val="000000"/>
                <w:sz w:val="18"/>
                <w:szCs w:val="18"/>
                <w:lang w:eastAsia="en-AU"/>
              </w:rPr>
            </w:pPr>
          </w:p>
        </w:tc>
        <w:tc>
          <w:tcPr>
            <w:tcW w:w="709" w:type="dxa"/>
          </w:tcPr>
          <w:p w14:paraId="0381EC6D" w14:textId="77777777" w:rsidR="00EA51CB" w:rsidRPr="005E2291" w:rsidRDefault="00EA51CB" w:rsidP="00CE57CB">
            <w:pPr>
              <w:rPr>
                <w:rFonts w:cs="Arial"/>
                <w:color w:val="000000"/>
                <w:sz w:val="18"/>
                <w:szCs w:val="18"/>
                <w:lang w:eastAsia="en-AU"/>
              </w:rPr>
            </w:pPr>
          </w:p>
        </w:tc>
      </w:tr>
      <w:tr w:rsidR="00EA51CB" w:rsidRPr="005E2291" w14:paraId="48CEE939" w14:textId="77777777" w:rsidTr="00CE57CB">
        <w:tc>
          <w:tcPr>
            <w:tcW w:w="3415" w:type="dxa"/>
            <w:vAlign w:val="bottom"/>
          </w:tcPr>
          <w:p w14:paraId="0424BC18" w14:textId="77777777" w:rsidR="00EA51CB" w:rsidRPr="005E2291" w:rsidRDefault="00EA51CB" w:rsidP="00CE57CB">
            <w:pPr>
              <w:rPr>
                <w:rFonts w:cs="Arial"/>
                <w:color w:val="000000"/>
                <w:sz w:val="18"/>
                <w:szCs w:val="18"/>
              </w:rPr>
            </w:pPr>
            <w:r w:rsidRPr="005E2291">
              <w:rPr>
                <w:rFonts w:cs="Arial"/>
                <w:color w:val="000000"/>
                <w:sz w:val="18"/>
                <w:szCs w:val="18"/>
              </w:rPr>
              <w:t xml:space="preserve">113-Vic State Gov -15 hour individual offender </w:t>
            </w:r>
          </w:p>
        </w:tc>
        <w:tc>
          <w:tcPr>
            <w:tcW w:w="691" w:type="dxa"/>
          </w:tcPr>
          <w:p w14:paraId="1050A83B" w14:textId="77777777" w:rsidR="00EA51CB" w:rsidRPr="005E2291" w:rsidRDefault="00EA51CB" w:rsidP="00CE57CB">
            <w:pPr>
              <w:rPr>
                <w:rFonts w:cs="Arial"/>
                <w:color w:val="000000"/>
                <w:sz w:val="18"/>
                <w:szCs w:val="18"/>
                <w:lang w:eastAsia="en-AU"/>
              </w:rPr>
            </w:pPr>
          </w:p>
        </w:tc>
        <w:tc>
          <w:tcPr>
            <w:tcW w:w="709" w:type="dxa"/>
          </w:tcPr>
          <w:p w14:paraId="0152AC2A" w14:textId="77777777" w:rsidR="00EA51CB" w:rsidRPr="005E2291" w:rsidRDefault="00EA51CB" w:rsidP="00CE57CB">
            <w:pPr>
              <w:rPr>
                <w:rFonts w:cs="Arial"/>
                <w:color w:val="000000"/>
                <w:sz w:val="18"/>
                <w:szCs w:val="18"/>
                <w:lang w:eastAsia="en-AU"/>
              </w:rPr>
            </w:pPr>
          </w:p>
        </w:tc>
        <w:tc>
          <w:tcPr>
            <w:tcW w:w="567" w:type="dxa"/>
          </w:tcPr>
          <w:p w14:paraId="5BA37ABB"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567" w:type="dxa"/>
          </w:tcPr>
          <w:p w14:paraId="29A84FF9" w14:textId="77777777" w:rsidR="00EA51CB" w:rsidRPr="005E2291" w:rsidRDefault="00EA51CB" w:rsidP="00CE57CB">
            <w:pPr>
              <w:rPr>
                <w:rFonts w:cs="Arial"/>
                <w:color w:val="000000"/>
                <w:sz w:val="18"/>
                <w:szCs w:val="18"/>
                <w:lang w:eastAsia="en-AU"/>
              </w:rPr>
            </w:pPr>
          </w:p>
        </w:tc>
        <w:tc>
          <w:tcPr>
            <w:tcW w:w="709" w:type="dxa"/>
          </w:tcPr>
          <w:p w14:paraId="3910C1F3" w14:textId="77777777" w:rsidR="00EA51CB" w:rsidRPr="005E2291" w:rsidRDefault="00EA51CB" w:rsidP="00CE57CB">
            <w:pPr>
              <w:rPr>
                <w:rFonts w:cs="Arial"/>
                <w:color w:val="000000"/>
                <w:sz w:val="18"/>
                <w:szCs w:val="18"/>
                <w:lang w:eastAsia="en-AU"/>
              </w:rPr>
            </w:pPr>
          </w:p>
        </w:tc>
        <w:tc>
          <w:tcPr>
            <w:tcW w:w="708" w:type="dxa"/>
          </w:tcPr>
          <w:p w14:paraId="52ED4D7C" w14:textId="77777777" w:rsidR="00EA51CB" w:rsidRPr="005E2291" w:rsidRDefault="00EA51CB" w:rsidP="00CE57CB">
            <w:pPr>
              <w:rPr>
                <w:rFonts w:cs="Arial"/>
                <w:color w:val="000000"/>
                <w:sz w:val="18"/>
                <w:szCs w:val="18"/>
                <w:lang w:eastAsia="en-AU"/>
              </w:rPr>
            </w:pPr>
          </w:p>
        </w:tc>
        <w:tc>
          <w:tcPr>
            <w:tcW w:w="709" w:type="dxa"/>
          </w:tcPr>
          <w:p w14:paraId="74C26F73" w14:textId="77777777" w:rsidR="00EA51CB" w:rsidRPr="005E2291" w:rsidRDefault="00EA51CB" w:rsidP="00CE57CB">
            <w:pPr>
              <w:rPr>
                <w:rFonts w:cs="Arial"/>
                <w:color w:val="000000"/>
                <w:sz w:val="18"/>
                <w:szCs w:val="18"/>
                <w:lang w:eastAsia="en-AU"/>
              </w:rPr>
            </w:pPr>
          </w:p>
        </w:tc>
        <w:tc>
          <w:tcPr>
            <w:tcW w:w="709" w:type="dxa"/>
          </w:tcPr>
          <w:p w14:paraId="623A9413" w14:textId="77777777" w:rsidR="00EA51CB" w:rsidRPr="005E2291" w:rsidRDefault="00EA51CB" w:rsidP="00CE57CB">
            <w:pPr>
              <w:rPr>
                <w:rFonts w:cs="Arial"/>
                <w:color w:val="000000"/>
                <w:sz w:val="18"/>
                <w:szCs w:val="18"/>
                <w:lang w:eastAsia="en-AU"/>
              </w:rPr>
            </w:pPr>
          </w:p>
        </w:tc>
        <w:tc>
          <w:tcPr>
            <w:tcW w:w="709" w:type="dxa"/>
          </w:tcPr>
          <w:p w14:paraId="7C4F7C22" w14:textId="77777777" w:rsidR="00EA51CB" w:rsidRPr="005E2291" w:rsidRDefault="00EA51CB" w:rsidP="00CE57CB">
            <w:pPr>
              <w:rPr>
                <w:rFonts w:cs="Arial"/>
                <w:color w:val="000000"/>
                <w:sz w:val="18"/>
                <w:szCs w:val="18"/>
                <w:lang w:eastAsia="en-AU"/>
              </w:rPr>
            </w:pPr>
          </w:p>
        </w:tc>
        <w:tc>
          <w:tcPr>
            <w:tcW w:w="567" w:type="dxa"/>
          </w:tcPr>
          <w:p w14:paraId="105A1F63" w14:textId="77777777" w:rsidR="00EA51CB" w:rsidRPr="005E2291" w:rsidRDefault="00EA51CB" w:rsidP="00CE57CB">
            <w:pPr>
              <w:rPr>
                <w:rFonts w:cs="Arial"/>
                <w:color w:val="000000"/>
                <w:sz w:val="18"/>
                <w:szCs w:val="18"/>
                <w:lang w:eastAsia="en-AU"/>
              </w:rPr>
            </w:pPr>
          </w:p>
        </w:tc>
        <w:tc>
          <w:tcPr>
            <w:tcW w:w="567" w:type="dxa"/>
          </w:tcPr>
          <w:p w14:paraId="6C72D654" w14:textId="77777777" w:rsidR="00EA51CB" w:rsidRPr="005E2291" w:rsidRDefault="00EA51CB" w:rsidP="00CE57CB">
            <w:pPr>
              <w:rPr>
                <w:rFonts w:cs="Arial"/>
                <w:color w:val="000000"/>
                <w:sz w:val="18"/>
                <w:szCs w:val="18"/>
                <w:lang w:eastAsia="en-AU"/>
              </w:rPr>
            </w:pPr>
          </w:p>
        </w:tc>
        <w:tc>
          <w:tcPr>
            <w:tcW w:w="708" w:type="dxa"/>
          </w:tcPr>
          <w:p w14:paraId="0C954BA8" w14:textId="77777777" w:rsidR="00EA51CB" w:rsidRPr="005E2291" w:rsidRDefault="00EA51CB" w:rsidP="00CE57CB">
            <w:pPr>
              <w:rPr>
                <w:rFonts w:cs="Arial"/>
                <w:color w:val="000000"/>
                <w:sz w:val="18"/>
                <w:szCs w:val="18"/>
                <w:lang w:eastAsia="en-AU"/>
              </w:rPr>
            </w:pPr>
          </w:p>
        </w:tc>
        <w:tc>
          <w:tcPr>
            <w:tcW w:w="709" w:type="dxa"/>
          </w:tcPr>
          <w:p w14:paraId="56841850" w14:textId="77777777" w:rsidR="00EA51CB" w:rsidRPr="005E2291" w:rsidRDefault="00EA51CB" w:rsidP="00CE57CB">
            <w:pPr>
              <w:rPr>
                <w:rFonts w:cs="Arial"/>
                <w:color w:val="000000"/>
                <w:sz w:val="18"/>
                <w:szCs w:val="18"/>
                <w:lang w:eastAsia="en-AU"/>
              </w:rPr>
            </w:pPr>
          </w:p>
        </w:tc>
        <w:tc>
          <w:tcPr>
            <w:tcW w:w="567" w:type="dxa"/>
          </w:tcPr>
          <w:p w14:paraId="24A59C51" w14:textId="77777777" w:rsidR="00EA51CB" w:rsidRPr="005E2291" w:rsidRDefault="00EA51CB" w:rsidP="00CE57CB">
            <w:pPr>
              <w:rPr>
                <w:rFonts w:cs="Arial"/>
                <w:color w:val="000000"/>
                <w:sz w:val="18"/>
                <w:szCs w:val="18"/>
                <w:lang w:eastAsia="en-AU"/>
              </w:rPr>
            </w:pPr>
          </w:p>
        </w:tc>
        <w:tc>
          <w:tcPr>
            <w:tcW w:w="567" w:type="dxa"/>
          </w:tcPr>
          <w:p w14:paraId="006A8E72" w14:textId="77777777" w:rsidR="00EA51CB" w:rsidRPr="005E2291" w:rsidRDefault="00EA51CB" w:rsidP="00CE57CB">
            <w:pPr>
              <w:rPr>
                <w:rFonts w:cs="Arial"/>
                <w:color w:val="000000"/>
                <w:sz w:val="18"/>
                <w:szCs w:val="18"/>
                <w:lang w:eastAsia="en-AU"/>
              </w:rPr>
            </w:pPr>
          </w:p>
        </w:tc>
        <w:tc>
          <w:tcPr>
            <w:tcW w:w="567" w:type="dxa"/>
          </w:tcPr>
          <w:p w14:paraId="12E755AD" w14:textId="77777777" w:rsidR="00EA51CB" w:rsidRPr="005E2291" w:rsidRDefault="00EA51CB" w:rsidP="00CE57CB">
            <w:pPr>
              <w:rPr>
                <w:rFonts w:cs="Arial"/>
                <w:color w:val="000000"/>
                <w:sz w:val="18"/>
                <w:szCs w:val="18"/>
                <w:lang w:eastAsia="en-AU"/>
              </w:rPr>
            </w:pPr>
          </w:p>
        </w:tc>
        <w:tc>
          <w:tcPr>
            <w:tcW w:w="567" w:type="dxa"/>
          </w:tcPr>
          <w:p w14:paraId="4FCE9268" w14:textId="77777777" w:rsidR="00EA51CB" w:rsidRPr="005E2291" w:rsidRDefault="00EA51CB" w:rsidP="00CE57CB">
            <w:pPr>
              <w:rPr>
                <w:rFonts w:cs="Arial"/>
                <w:color w:val="000000"/>
                <w:sz w:val="18"/>
                <w:szCs w:val="18"/>
                <w:lang w:eastAsia="en-AU"/>
              </w:rPr>
            </w:pPr>
          </w:p>
        </w:tc>
        <w:tc>
          <w:tcPr>
            <w:tcW w:w="709" w:type="dxa"/>
          </w:tcPr>
          <w:p w14:paraId="42D38CD7" w14:textId="77777777" w:rsidR="00EA51CB" w:rsidRPr="005E2291" w:rsidRDefault="00EA51CB" w:rsidP="00CE57CB">
            <w:pPr>
              <w:rPr>
                <w:rFonts w:cs="Arial"/>
                <w:color w:val="000000"/>
                <w:sz w:val="18"/>
                <w:szCs w:val="18"/>
                <w:lang w:eastAsia="en-AU"/>
              </w:rPr>
            </w:pPr>
          </w:p>
        </w:tc>
      </w:tr>
      <w:tr w:rsidR="00EA51CB" w:rsidRPr="005E2291" w14:paraId="2EE2FCAB" w14:textId="77777777" w:rsidTr="00CE57CB">
        <w:tc>
          <w:tcPr>
            <w:tcW w:w="3415" w:type="dxa"/>
            <w:vAlign w:val="bottom"/>
          </w:tcPr>
          <w:p w14:paraId="44D616BC" w14:textId="77777777" w:rsidR="00EA51CB" w:rsidRPr="005E2291" w:rsidRDefault="00EA51CB" w:rsidP="00CE57CB">
            <w:pPr>
              <w:rPr>
                <w:rFonts w:cs="Arial"/>
                <w:color w:val="000000"/>
                <w:sz w:val="18"/>
                <w:szCs w:val="18"/>
              </w:rPr>
            </w:pPr>
            <w:r w:rsidRPr="005E2291">
              <w:rPr>
                <w:rFonts w:cs="Arial"/>
                <w:color w:val="000000"/>
                <w:sz w:val="18"/>
                <w:szCs w:val="18"/>
              </w:rPr>
              <w:t xml:space="preserve">114-Vic State Gov -24 hour group offender </w:t>
            </w:r>
          </w:p>
        </w:tc>
        <w:tc>
          <w:tcPr>
            <w:tcW w:w="691" w:type="dxa"/>
          </w:tcPr>
          <w:p w14:paraId="6432FAC5" w14:textId="77777777" w:rsidR="00EA51CB" w:rsidRPr="005E2291" w:rsidRDefault="00EA51CB" w:rsidP="00CE57CB">
            <w:pPr>
              <w:rPr>
                <w:rFonts w:cs="Arial"/>
                <w:color w:val="000000"/>
                <w:sz w:val="18"/>
                <w:szCs w:val="18"/>
                <w:lang w:eastAsia="en-AU"/>
              </w:rPr>
            </w:pPr>
          </w:p>
        </w:tc>
        <w:tc>
          <w:tcPr>
            <w:tcW w:w="709" w:type="dxa"/>
          </w:tcPr>
          <w:p w14:paraId="12CB348E" w14:textId="77777777" w:rsidR="00EA51CB" w:rsidRPr="005E2291" w:rsidRDefault="00EA51CB" w:rsidP="00CE57CB">
            <w:pPr>
              <w:rPr>
                <w:rFonts w:cs="Arial"/>
                <w:color w:val="000000"/>
                <w:sz w:val="18"/>
                <w:szCs w:val="18"/>
                <w:lang w:eastAsia="en-AU"/>
              </w:rPr>
            </w:pPr>
          </w:p>
        </w:tc>
        <w:tc>
          <w:tcPr>
            <w:tcW w:w="567" w:type="dxa"/>
          </w:tcPr>
          <w:p w14:paraId="18ABEF0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567" w:type="dxa"/>
          </w:tcPr>
          <w:p w14:paraId="16FD7EF1" w14:textId="77777777" w:rsidR="00EA51CB" w:rsidRPr="005E2291" w:rsidRDefault="00EA51CB" w:rsidP="00CE57CB">
            <w:pPr>
              <w:rPr>
                <w:rFonts w:cs="Arial"/>
                <w:color w:val="000000"/>
                <w:sz w:val="18"/>
                <w:szCs w:val="18"/>
                <w:lang w:eastAsia="en-AU"/>
              </w:rPr>
            </w:pPr>
          </w:p>
        </w:tc>
        <w:tc>
          <w:tcPr>
            <w:tcW w:w="709" w:type="dxa"/>
          </w:tcPr>
          <w:p w14:paraId="15FB9B27" w14:textId="77777777" w:rsidR="00EA51CB" w:rsidRPr="005E2291" w:rsidRDefault="00EA51CB" w:rsidP="00CE57CB">
            <w:pPr>
              <w:rPr>
                <w:rFonts w:cs="Arial"/>
                <w:color w:val="000000"/>
                <w:sz w:val="18"/>
                <w:szCs w:val="18"/>
                <w:lang w:eastAsia="en-AU"/>
              </w:rPr>
            </w:pPr>
          </w:p>
        </w:tc>
        <w:tc>
          <w:tcPr>
            <w:tcW w:w="708" w:type="dxa"/>
          </w:tcPr>
          <w:p w14:paraId="707BD219" w14:textId="77777777" w:rsidR="00EA51CB" w:rsidRPr="005E2291" w:rsidRDefault="00EA51CB" w:rsidP="00CE57CB">
            <w:pPr>
              <w:rPr>
                <w:rFonts w:cs="Arial"/>
                <w:color w:val="000000"/>
                <w:sz w:val="18"/>
                <w:szCs w:val="18"/>
                <w:lang w:eastAsia="en-AU"/>
              </w:rPr>
            </w:pPr>
          </w:p>
        </w:tc>
        <w:tc>
          <w:tcPr>
            <w:tcW w:w="709" w:type="dxa"/>
          </w:tcPr>
          <w:p w14:paraId="59380C5B" w14:textId="77777777" w:rsidR="00EA51CB" w:rsidRPr="005E2291" w:rsidRDefault="00EA51CB" w:rsidP="00CE57CB">
            <w:pPr>
              <w:rPr>
                <w:rFonts w:cs="Arial"/>
                <w:color w:val="000000"/>
                <w:sz w:val="18"/>
                <w:szCs w:val="18"/>
                <w:lang w:eastAsia="en-AU"/>
              </w:rPr>
            </w:pPr>
          </w:p>
        </w:tc>
        <w:tc>
          <w:tcPr>
            <w:tcW w:w="709" w:type="dxa"/>
          </w:tcPr>
          <w:p w14:paraId="563EE1E3" w14:textId="77777777" w:rsidR="00EA51CB" w:rsidRPr="005E2291" w:rsidRDefault="00EA51CB" w:rsidP="00CE57CB">
            <w:pPr>
              <w:rPr>
                <w:rFonts w:cs="Arial"/>
                <w:color w:val="000000"/>
                <w:sz w:val="18"/>
                <w:szCs w:val="18"/>
                <w:lang w:eastAsia="en-AU"/>
              </w:rPr>
            </w:pPr>
          </w:p>
        </w:tc>
        <w:tc>
          <w:tcPr>
            <w:tcW w:w="709" w:type="dxa"/>
          </w:tcPr>
          <w:p w14:paraId="456CB1B5" w14:textId="77777777" w:rsidR="00EA51CB" w:rsidRPr="005E2291" w:rsidRDefault="00EA51CB" w:rsidP="00CE57CB">
            <w:pPr>
              <w:rPr>
                <w:rFonts w:cs="Arial"/>
                <w:color w:val="000000"/>
                <w:sz w:val="18"/>
                <w:szCs w:val="18"/>
                <w:lang w:eastAsia="en-AU"/>
              </w:rPr>
            </w:pPr>
          </w:p>
        </w:tc>
        <w:tc>
          <w:tcPr>
            <w:tcW w:w="567" w:type="dxa"/>
          </w:tcPr>
          <w:p w14:paraId="75EA4A56" w14:textId="77777777" w:rsidR="00EA51CB" w:rsidRPr="005E2291" w:rsidRDefault="00EA51CB" w:rsidP="00CE57CB">
            <w:pPr>
              <w:rPr>
                <w:rFonts w:cs="Arial"/>
                <w:color w:val="000000"/>
                <w:sz w:val="18"/>
                <w:szCs w:val="18"/>
                <w:lang w:eastAsia="en-AU"/>
              </w:rPr>
            </w:pPr>
          </w:p>
        </w:tc>
        <w:tc>
          <w:tcPr>
            <w:tcW w:w="567" w:type="dxa"/>
          </w:tcPr>
          <w:p w14:paraId="3832C06D" w14:textId="77777777" w:rsidR="00EA51CB" w:rsidRPr="005E2291" w:rsidRDefault="00EA51CB" w:rsidP="00CE57CB">
            <w:pPr>
              <w:rPr>
                <w:rFonts w:cs="Arial"/>
                <w:color w:val="000000"/>
                <w:sz w:val="18"/>
                <w:szCs w:val="18"/>
                <w:lang w:eastAsia="en-AU"/>
              </w:rPr>
            </w:pPr>
          </w:p>
        </w:tc>
        <w:tc>
          <w:tcPr>
            <w:tcW w:w="708" w:type="dxa"/>
          </w:tcPr>
          <w:p w14:paraId="0E0CE0C1" w14:textId="77777777" w:rsidR="00EA51CB" w:rsidRPr="005E2291" w:rsidRDefault="00EA51CB" w:rsidP="00CE57CB">
            <w:pPr>
              <w:rPr>
                <w:rFonts w:cs="Arial"/>
                <w:color w:val="000000"/>
                <w:sz w:val="18"/>
                <w:szCs w:val="18"/>
                <w:lang w:eastAsia="en-AU"/>
              </w:rPr>
            </w:pPr>
          </w:p>
        </w:tc>
        <w:tc>
          <w:tcPr>
            <w:tcW w:w="709" w:type="dxa"/>
          </w:tcPr>
          <w:p w14:paraId="1F1706B6" w14:textId="77777777" w:rsidR="00EA51CB" w:rsidRPr="005E2291" w:rsidRDefault="00EA51CB" w:rsidP="00CE57CB">
            <w:pPr>
              <w:rPr>
                <w:rFonts w:cs="Arial"/>
                <w:color w:val="000000"/>
                <w:sz w:val="18"/>
                <w:szCs w:val="18"/>
                <w:lang w:eastAsia="en-AU"/>
              </w:rPr>
            </w:pPr>
          </w:p>
        </w:tc>
        <w:tc>
          <w:tcPr>
            <w:tcW w:w="567" w:type="dxa"/>
          </w:tcPr>
          <w:p w14:paraId="5169293E" w14:textId="77777777" w:rsidR="00EA51CB" w:rsidRPr="005E2291" w:rsidRDefault="00EA51CB" w:rsidP="00CE57CB">
            <w:pPr>
              <w:rPr>
                <w:rFonts w:cs="Arial"/>
                <w:color w:val="000000"/>
                <w:sz w:val="18"/>
                <w:szCs w:val="18"/>
                <w:lang w:eastAsia="en-AU"/>
              </w:rPr>
            </w:pPr>
          </w:p>
        </w:tc>
        <w:tc>
          <w:tcPr>
            <w:tcW w:w="567" w:type="dxa"/>
          </w:tcPr>
          <w:p w14:paraId="4A60010C" w14:textId="77777777" w:rsidR="00EA51CB" w:rsidRPr="005E2291" w:rsidRDefault="00EA51CB" w:rsidP="00CE57CB">
            <w:pPr>
              <w:rPr>
                <w:rFonts w:cs="Arial"/>
                <w:color w:val="000000"/>
                <w:sz w:val="18"/>
                <w:szCs w:val="18"/>
                <w:lang w:eastAsia="en-AU"/>
              </w:rPr>
            </w:pPr>
          </w:p>
        </w:tc>
        <w:tc>
          <w:tcPr>
            <w:tcW w:w="567" w:type="dxa"/>
          </w:tcPr>
          <w:p w14:paraId="6014F4CF" w14:textId="77777777" w:rsidR="00EA51CB" w:rsidRPr="005E2291" w:rsidRDefault="00EA51CB" w:rsidP="00CE57CB">
            <w:pPr>
              <w:rPr>
                <w:rFonts w:cs="Arial"/>
                <w:color w:val="000000"/>
                <w:sz w:val="18"/>
                <w:szCs w:val="18"/>
                <w:lang w:eastAsia="en-AU"/>
              </w:rPr>
            </w:pPr>
          </w:p>
        </w:tc>
        <w:tc>
          <w:tcPr>
            <w:tcW w:w="567" w:type="dxa"/>
          </w:tcPr>
          <w:p w14:paraId="1F00A608" w14:textId="77777777" w:rsidR="00EA51CB" w:rsidRPr="005E2291" w:rsidRDefault="00EA51CB" w:rsidP="00CE57CB">
            <w:pPr>
              <w:rPr>
                <w:rFonts w:cs="Arial"/>
                <w:color w:val="000000"/>
                <w:sz w:val="18"/>
                <w:szCs w:val="18"/>
                <w:lang w:eastAsia="en-AU"/>
              </w:rPr>
            </w:pPr>
          </w:p>
        </w:tc>
        <w:tc>
          <w:tcPr>
            <w:tcW w:w="709" w:type="dxa"/>
          </w:tcPr>
          <w:p w14:paraId="76EE4BE8" w14:textId="77777777" w:rsidR="00EA51CB" w:rsidRPr="005E2291" w:rsidRDefault="00EA51CB" w:rsidP="00CE57CB">
            <w:pPr>
              <w:rPr>
                <w:rFonts w:cs="Arial"/>
                <w:color w:val="000000"/>
                <w:sz w:val="18"/>
                <w:szCs w:val="18"/>
                <w:lang w:eastAsia="en-AU"/>
              </w:rPr>
            </w:pPr>
          </w:p>
        </w:tc>
      </w:tr>
      <w:tr w:rsidR="00EA51CB" w:rsidRPr="005E2291" w14:paraId="7A4D0606" w14:textId="77777777" w:rsidTr="00CE57CB">
        <w:tc>
          <w:tcPr>
            <w:tcW w:w="3415" w:type="dxa"/>
            <w:vAlign w:val="bottom"/>
          </w:tcPr>
          <w:p w14:paraId="5503E97D" w14:textId="77777777" w:rsidR="00EA51CB" w:rsidRPr="005E2291" w:rsidRDefault="00EA51CB" w:rsidP="00CE57CB">
            <w:pPr>
              <w:rPr>
                <w:rFonts w:cs="Arial"/>
                <w:color w:val="000000"/>
                <w:sz w:val="18"/>
                <w:szCs w:val="18"/>
              </w:rPr>
            </w:pPr>
            <w:r w:rsidRPr="005E2291">
              <w:rPr>
                <w:rFonts w:cs="Arial"/>
                <w:color w:val="000000"/>
                <w:sz w:val="18"/>
                <w:szCs w:val="18"/>
              </w:rPr>
              <w:lastRenderedPageBreak/>
              <w:t xml:space="preserve">115-Vic State Gov -42 hour group offender </w:t>
            </w:r>
          </w:p>
        </w:tc>
        <w:tc>
          <w:tcPr>
            <w:tcW w:w="691" w:type="dxa"/>
          </w:tcPr>
          <w:p w14:paraId="12213130" w14:textId="77777777" w:rsidR="00EA51CB" w:rsidRPr="005E2291" w:rsidRDefault="00EA51CB" w:rsidP="00CE57CB">
            <w:pPr>
              <w:rPr>
                <w:rFonts w:cs="Arial"/>
                <w:color w:val="000000"/>
                <w:sz w:val="18"/>
                <w:szCs w:val="18"/>
                <w:lang w:eastAsia="en-AU"/>
              </w:rPr>
            </w:pPr>
          </w:p>
        </w:tc>
        <w:tc>
          <w:tcPr>
            <w:tcW w:w="709" w:type="dxa"/>
          </w:tcPr>
          <w:p w14:paraId="1E68AA93" w14:textId="77777777" w:rsidR="00EA51CB" w:rsidRPr="005E2291" w:rsidRDefault="00EA51CB" w:rsidP="00CE57CB">
            <w:pPr>
              <w:rPr>
                <w:rFonts w:cs="Arial"/>
                <w:color w:val="000000"/>
                <w:sz w:val="18"/>
                <w:szCs w:val="18"/>
                <w:lang w:eastAsia="en-AU"/>
              </w:rPr>
            </w:pPr>
          </w:p>
        </w:tc>
        <w:tc>
          <w:tcPr>
            <w:tcW w:w="567" w:type="dxa"/>
          </w:tcPr>
          <w:p w14:paraId="30647C5B"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567" w:type="dxa"/>
          </w:tcPr>
          <w:p w14:paraId="1A037651" w14:textId="77777777" w:rsidR="00EA51CB" w:rsidRPr="005E2291" w:rsidRDefault="00EA51CB" w:rsidP="00CE57CB">
            <w:pPr>
              <w:rPr>
                <w:rFonts w:cs="Arial"/>
                <w:color w:val="000000"/>
                <w:sz w:val="18"/>
                <w:szCs w:val="18"/>
                <w:lang w:eastAsia="en-AU"/>
              </w:rPr>
            </w:pPr>
          </w:p>
        </w:tc>
        <w:tc>
          <w:tcPr>
            <w:tcW w:w="709" w:type="dxa"/>
          </w:tcPr>
          <w:p w14:paraId="11DED14D" w14:textId="77777777" w:rsidR="00EA51CB" w:rsidRPr="005E2291" w:rsidRDefault="00EA51CB" w:rsidP="00CE57CB">
            <w:pPr>
              <w:rPr>
                <w:rFonts w:cs="Arial"/>
                <w:color w:val="000000"/>
                <w:sz w:val="18"/>
                <w:szCs w:val="18"/>
                <w:lang w:eastAsia="en-AU"/>
              </w:rPr>
            </w:pPr>
          </w:p>
        </w:tc>
        <w:tc>
          <w:tcPr>
            <w:tcW w:w="708" w:type="dxa"/>
          </w:tcPr>
          <w:p w14:paraId="2C104294" w14:textId="77777777" w:rsidR="00EA51CB" w:rsidRPr="005E2291" w:rsidRDefault="00EA51CB" w:rsidP="00CE57CB">
            <w:pPr>
              <w:rPr>
                <w:rFonts w:cs="Arial"/>
                <w:color w:val="000000"/>
                <w:sz w:val="18"/>
                <w:szCs w:val="18"/>
                <w:lang w:eastAsia="en-AU"/>
              </w:rPr>
            </w:pPr>
          </w:p>
        </w:tc>
        <w:tc>
          <w:tcPr>
            <w:tcW w:w="709" w:type="dxa"/>
          </w:tcPr>
          <w:p w14:paraId="06D6E5CF" w14:textId="77777777" w:rsidR="00EA51CB" w:rsidRPr="005E2291" w:rsidRDefault="00EA51CB" w:rsidP="00CE57CB">
            <w:pPr>
              <w:rPr>
                <w:rFonts w:cs="Arial"/>
                <w:color w:val="000000"/>
                <w:sz w:val="18"/>
                <w:szCs w:val="18"/>
                <w:lang w:eastAsia="en-AU"/>
              </w:rPr>
            </w:pPr>
          </w:p>
        </w:tc>
        <w:tc>
          <w:tcPr>
            <w:tcW w:w="709" w:type="dxa"/>
          </w:tcPr>
          <w:p w14:paraId="7D3AF8F5" w14:textId="77777777" w:rsidR="00EA51CB" w:rsidRPr="005E2291" w:rsidRDefault="00EA51CB" w:rsidP="00CE57CB">
            <w:pPr>
              <w:rPr>
                <w:rFonts w:cs="Arial"/>
                <w:color w:val="000000"/>
                <w:sz w:val="18"/>
                <w:szCs w:val="18"/>
                <w:lang w:eastAsia="en-AU"/>
              </w:rPr>
            </w:pPr>
          </w:p>
        </w:tc>
        <w:tc>
          <w:tcPr>
            <w:tcW w:w="709" w:type="dxa"/>
          </w:tcPr>
          <w:p w14:paraId="5A6DC923" w14:textId="77777777" w:rsidR="00EA51CB" w:rsidRPr="005E2291" w:rsidRDefault="00EA51CB" w:rsidP="00CE57CB">
            <w:pPr>
              <w:rPr>
                <w:rFonts w:cs="Arial"/>
                <w:color w:val="000000"/>
                <w:sz w:val="18"/>
                <w:szCs w:val="18"/>
                <w:lang w:eastAsia="en-AU"/>
              </w:rPr>
            </w:pPr>
          </w:p>
        </w:tc>
        <w:tc>
          <w:tcPr>
            <w:tcW w:w="567" w:type="dxa"/>
          </w:tcPr>
          <w:p w14:paraId="40CA208D" w14:textId="77777777" w:rsidR="00EA51CB" w:rsidRPr="005E2291" w:rsidRDefault="00EA51CB" w:rsidP="00CE57CB">
            <w:pPr>
              <w:rPr>
                <w:rFonts w:cs="Arial"/>
                <w:color w:val="000000"/>
                <w:sz w:val="18"/>
                <w:szCs w:val="18"/>
                <w:lang w:eastAsia="en-AU"/>
              </w:rPr>
            </w:pPr>
          </w:p>
        </w:tc>
        <w:tc>
          <w:tcPr>
            <w:tcW w:w="567" w:type="dxa"/>
          </w:tcPr>
          <w:p w14:paraId="254F9D16" w14:textId="77777777" w:rsidR="00EA51CB" w:rsidRPr="005E2291" w:rsidRDefault="00EA51CB" w:rsidP="00CE57CB">
            <w:pPr>
              <w:rPr>
                <w:rFonts w:cs="Arial"/>
                <w:color w:val="000000"/>
                <w:sz w:val="18"/>
                <w:szCs w:val="18"/>
                <w:lang w:eastAsia="en-AU"/>
              </w:rPr>
            </w:pPr>
          </w:p>
        </w:tc>
        <w:tc>
          <w:tcPr>
            <w:tcW w:w="708" w:type="dxa"/>
          </w:tcPr>
          <w:p w14:paraId="7A4A22FD" w14:textId="77777777" w:rsidR="00EA51CB" w:rsidRPr="005E2291" w:rsidRDefault="00EA51CB" w:rsidP="00CE57CB">
            <w:pPr>
              <w:rPr>
                <w:rFonts w:cs="Arial"/>
                <w:color w:val="000000"/>
                <w:sz w:val="18"/>
                <w:szCs w:val="18"/>
                <w:lang w:eastAsia="en-AU"/>
              </w:rPr>
            </w:pPr>
          </w:p>
        </w:tc>
        <w:tc>
          <w:tcPr>
            <w:tcW w:w="709" w:type="dxa"/>
          </w:tcPr>
          <w:p w14:paraId="092D477D" w14:textId="77777777" w:rsidR="00EA51CB" w:rsidRPr="005E2291" w:rsidRDefault="00EA51CB" w:rsidP="00CE57CB">
            <w:pPr>
              <w:rPr>
                <w:rFonts w:cs="Arial"/>
                <w:color w:val="000000"/>
                <w:sz w:val="18"/>
                <w:szCs w:val="18"/>
                <w:lang w:eastAsia="en-AU"/>
              </w:rPr>
            </w:pPr>
          </w:p>
        </w:tc>
        <w:tc>
          <w:tcPr>
            <w:tcW w:w="567" w:type="dxa"/>
          </w:tcPr>
          <w:p w14:paraId="291C3864" w14:textId="77777777" w:rsidR="00EA51CB" w:rsidRPr="005E2291" w:rsidRDefault="00EA51CB" w:rsidP="00CE57CB">
            <w:pPr>
              <w:rPr>
                <w:rFonts w:cs="Arial"/>
                <w:color w:val="000000"/>
                <w:sz w:val="18"/>
                <w:szCs w:val="18"/>
                <w:lang w:eastAsia="en-AU"/>
              </w:rPr>
            </w:pPr>
          </w:p>
        </w:tc>
        <w:tc>
          <w:tcPr>
            <w:tcW w:w="567" w:type="dxa"/>
          </w:tcPr>
          <w:p w14:paraId="3AAC0DB9" w14:textId="77777777" w:rsidR="00EA51CB" w:rsidRPr="005E2291" w:rsidRDefault="00EA51CB" w:rsidP="00CE57CB">
            <w:pPr>
              <w:rPr>
                <w:rFonts w:cs="Arial"/>
                <w:color w:val="000000"/>
                <w:sz w:val="18"/>
                <w:szCs w:val="18"/>
                <w:lang w:eastAsia="en-AU"/>
              </w:rPr>
            </w:pPr>
          </w:p>
        </w:tc>
        <w:tc>
          <w:tcPr>
            <w:tcW w:w="567" w:type="dxa"/>
          </w:tcPr>
          <w:p w14:paraId="7597514A" w14:textId="77777777" w:rsidR="00EA51CB" w:rsidRPr="005E2291" w:rsidRDefault="00EA51CB" w:rsidP="00CE57CB">
            <w:pPr>
              <w:rPr>
                <w:rFonts w:cs="Arial"/>
                <w:color w:val="000000"/>
                <w:sz w:val="18"/>
                <w:szCs w:val="18"/>
                <w:lang w:eastAsia="en-AU"/>
              </w:rPr>
            </w:pPr>
          </w:p>
        </w:tc>
        <w:tc>
          <w:tcPr>
            <w:tcW w:w="567" w:type="dxa"/>
          </w:tcPr>
          <w:p w14:paraId="491670FA" w14:textId="77777777" w:rsidR="00EA51CB" w:rsidRPr="005E2291" w:rsidRDefault="00EA51CB" w:rsidP="00CE57CB">
            <w:pPr>
              <w:rPr>
                <w:rFonts w:cs="Arial"/>
                <w:color w:val="000000"/>
                <w:sz w:val="18"/>
                <w:szCs w:val="18"/>
                <w:lang w:eastAsia="en-AU"/>
              </w:rPr>
            </w:pPr>
          </w:p>
        </w:tc>
        <w:tc>
          <w:tcPr>
            <w:tcW w:w="709" w:type="dxa"/>
          </w:tcPr>
          <w:p w14:paraId="7CF912A4" w14:textId="77777777" w:rsidR="00EA51CB" w:rsidRPr="005E2291" w:rsidRDefault="00EA51CB" w:rsidP="00CE57CB">
            <w:pPr>
              <w:rPr>
                <w:rFonts w:cs="Arial"/>
                <w:color w:val="000000"/>
                <w:sz w:val="18"/>
                <w:szCs w:val="18"/>
                <w:lang w:eastAsia="en-AU"/>
              </w:rPr>
            </w:pPr>
          </w:p>
        </w:tc>
      </w:tr>
      <w:tr w:rsidR="00EA51CB" w:rsidRPr="005E2291" w14:paraId="307FD14F" w14:textId="77777777" w:rsidTr="00CE57CB">
        <w:tc>
          <w:tcPr>
            <w:tcW w:w="3415" w:type="dxa"/>
          </w:tcPr>
          <w:p w14:paraId="77ED1C79" w14:textId="77777777" w:rsidR="00EA51CB" w:rsidRPr="005E2291" w:rsidRDefault="00EA51CB" w:rsidP="00CE57CB">
            <w:pPr>
              <w:rPr>
                <w:rFonts w:cs="Arial"/>
                <w:sz w:val="18"/>
                <w:szCs w:val="18"/>
              </w:rPr>
            </w:pPr>
            <w:r w:rsidRPr="005E2291">
              <w:rPr>
                <w:rFonts w:cs="Arial"/>
                <w:sz w:val="18"/>
                <w:szCs w:val="18"/>
              </w:rPr>
              <w:t>116</w:t>
            </w:r>
            <w:r w:rsidRPr="005E2291">
              <w:rPr>
                <w:rFonts w:cs="Arial"/>
                <w:color w:val="000000"/>
                <w:sz w:val="18"/>
                <w:szCs w:val="18"/>
              </w:rPr>
              <w:t>-Vic State Gov-</w:t>
            </w:r>
            <w:r w:rsidRPr="005E2291">
              <w:rPr>
                <w:rFonts w:cs="Arial"/>
                <w:sz w:val="18"/>
                <w:szCs w:val="18"/>
              </w:rPr>
              <w:t>Small Rural Health funding</w:t>
            </w:r>
          </w:p>
        </w:tc>
        <w:tc>
          <w:tcPr>
            <w:tcW w:w="691" w:type="dxa"/>
          </w:tcPr>
          <w:p w14:paraId="5E6A3761" w14:textId="77777777" w:rsidR="00EA51CB" w:rsidRPr="005E2291" w:rsidRDefault="00EA51CB" w:rsidP="00CE57CB">
            <w:pPr>
              <w:rPr>
                <w:rFonts w:cs="Arial"/>
                <w:color w:val="000000"/>
                <w:sz w:val="18"/>
                <w:szCs w:val="18"/>
                <w:lang w:eastAsia="en-AU"/>
              </w:rPr>
            </w:pPr>
          </w:p>
        </w:tc>
        <w:tc>
          <w:tcPr>
            <w:tcW w:w="709" w:type="dxa"/>
          </w:tcPr>
          <w:p w14:paraId="2BDB73F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D[L]</w:t>
            </w:r>
          </w:p>
        </w:tc>
        <w:tc>
          <w:tcPr>
            <w:tcW w:w="567" w:type="dxa"/>
          </w:tcPr>
          <w:p w14:paraId="1CFC512D"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D[L]</w:t>
            </w:r>
          </w:p>
        </w:tc>
        <w:tc>
          <w:tcPr>
            <w:tcW w:w="567" w:type="dxa"/>
          </w:tcPr>
          <w:p w14:paraId="16C2F6A7"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9" w:type="dxa"/>
          </w:tcPr>
          <w:p w14:paraId="507D2D33" w14:textId="77777777" w:rsidR="00EA51CB" w:rsidRPr="005E2291" w:rsidRDefault="00EA51CB" w:rsidP="00CE57CB">
            <w:pPr>
              <w:rPr>
                <w:rFonts w:cs="Arial"/>
                <w:color w:val="000000"/>
                <w:sz w:val="18"/>
                <w:szCs w:val="18"/>
                <w:lang w:eastAsia="en-AU"/>
              </w:rPr>
            </w:pPr>
          </w:p>
        </w:tc>
        <w:tc>
          <w:tcPr>
            <w:tcW w:w="708" w:type="dxa"/>
          </w:tcPr>
          <w:p w14:paraId="6D3BD0C5" w14:textId="77777777" w:rsidR="00EA51CB" w:rsidRPr="005E2291" w:rsidRDefault="00EA51CB" w:rsidP="00CE57CB">
            <w:pPr>
              <w:rPr>
                <w:rFonts w:cs="Arial"/>
                <w:color w:val="000000"/>
                <w:sz w:val="18"/>
                <w:szCs w:val="18"/>
                <w:lang w:eastAsia="en-AU"/>
              </w:rPr>
            </w:pPr>
          </w:p>
        </w:tc>
        <w:tc>
          <w:tcPr>
            <w:tcW w:w="709" w:type="dxa"/>
          </w:tcPr>
          <w:p w14:paraId="2AC50E34"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9" w:type="dxa"/>
          </w:tcPr>
          <w:p w14:paraId="64BEA573" w14:textId="77777777" w:rsidR="00EA51CB" w:rsidRPr="005E2291" w:rsidRDefault="00EA51CB" w:rsidP="00CE57CB">
            <w:pPr>
              <w:rPr>
                <w:rFonts w:cs="Arial"/>
                <w:color w:val="000000"/>
                <w:sz w:val="18"/>
                <w:szCs w:val="18"/>
                <w:lang w:eastAsia="en-AU"/>
              </w:rPr>
            </w:pPr>
          </w:p>
        </w:tc>
        <w:tc>
          <w:tcPr>
            <w:tcW w:w="709" w:type="dxa"/>
          </w:tcPr>
          <w:p w14:paraId="00DE0E57"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567" w:type="dxa"/>
          </w:tcPr>
          <w:p w14:paraId="61D8BFBF"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5340FFAB"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8" w:type="dxa"/>
          </w:tcPr>
          <w:p w14:paraId="7F9D1D08" w14:textId="77777777" w:rsidR="00EA51CB" w:rsidRPr="005E2291" w:rsidRDefault="00EA51CB" w:rsidP="00CE57CB">
            <w:pPr>
              <w:rPr>
                <w:rFonts w:cs="Arial"/>
                <w:color w:val="000000"/>
                <w:sz w:val="18"/>
                <w:szCs w:val="18"/>
                <w:lang w:eastAsia="en-AU"/>
              </w:rPr>
            </w:pPr>
          </w:p>
        </w:tc>
        <w:tc>
          <w:tcPr>
            <w:tcW w:w="709" w:type="dxa"/>
          </w:tcPr>
          <w:p w14:paraId="496FBAE9"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567" w:type="dxa"/>
          </w:tcPr>
          <w:p w14:paraId="5E6251FC" w14:textId="77777777" w:rsidR="00EA51CB" w:rsidRPr="005E2291" w:rsidRDefault="00EA51CB" w:rsidP="00CE57CB">
            <w:pPr>
              <w:rPr>
                <w:rFonts w:cs="Arial"/>
                <w:color w:val="000000"/>
                <w:sz w:val="18"/>
                <w:szCs w:val="18"/>
                <w:lang w:eastAsia="en-AU"/>
              </w:rPr>
            </w:pPr>
          </w:p>
        </w:tc>
        <w:tc>
          <w:tcPr>
            <w:tcW w:w="567" w:type="dxa"/>
          </w:tcPr>
          <w:p w14:paraId="7CF02C7A" w14:textId="77777777" w:rsidR="00EA51CB" w:rsidRPr="005E2291" w:rsidRDefault="00EA51CB" w:rsidP="00CE57CB">
            <w:pPr>
              <w:rPr>
                <w:rFonts w:cs="Arial"/>
                <w:color w:val="000000"/>
                <w:sz w:val="18"/>
                <w:szCs w:val="18"/>
                <w:lang w:eastAsia="en-AU"/>
              </w:rPr>
            </w:pPr>
          </w:p>
        </w:tc>
        <w:tc>
          <w:tcPr>
            <w:tcW w:w="567" w:type="dxa"/>
          </w:tcPr>
          <w:p w14:paraId="24E72ECC"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53FAFFEE" w14:textId="77777777" w:rsidR="00EA51CB" w:rsidRPr="005E2291" w:rsidRDefault="00EA51CB" w:rsidP="00CE57CB">
            <w:pPr>
              <w:rPr>
                <w:rFonts w:cs="Arial"/>
                <w:color w:val="000000"/>
                <w:sz w:val="18"/>
                <w:szCs w:val="18"/>
                <w:lang w:eastAsia="en-AU"/>
              </w:rPr>
            </w:pPr>
          </w:p>
        </w:tc>
        <w:tc>
          <w:tcPr>
            <w:tcW w:w="709" w:type="dxa"/>
          </w:tcPr>
          <w:p w14:paraId="5F3933A9" w14:textId="77777777" w:rsidR="00EA51CB" w:rsidRPr="005E2291" w:rsidRDefault="00EA51CB" w:rsidP="00CE57CB">
            <w:pPr>
              <w:rPr>
                <w:rFonts w:cs="Arial"/>
                <w:color w:val="000000"/>
                <w:sz w:val="18"/>
                <w:szCs w:val="18"/>
                <w:lang w:eastAsia="en-AU"/>
              </w:rPr>
            </w:pPr>
          </w:p>
        </w:tc>
      </w:tr>
      <w:tr w:rsidR="00EA51CB" w:rsidRPr="005E2291" w14:paraId="3327192E" w14:textId="77777777" w:rsidTr="00CE57CB">
        <w:tc>
          <w:tcPr>
            <w:tcW w:w="3415" w:type="dxa"/>
          </w:tcPr>
          <w:p w14:paraId="328D814B" w14:textId="77777777" w:rsidR="00EA51CB" w:rsidRPr="005E2291" w:rsidRDefault="00EA51CB" w:rsidP="00CE57CB">
            <w:pPr>
              <w:rPr>
                <w:rFonts w:cs="Arial"/>
                <w:sz w:val="18"/>
                <w:szCs w:val="18"/>
              </w:rPr>
            </w:pPr>
            <w:bookmarkStart w:id="42" w:name="_Hlk535408503"/>
            <w:r w:rsidRPr="005E2291">
              <w:rPr>
                <w:rFonts w:cs="Arial"/>
                <w:sz w:val="18"/>
                <w:szCs w:val="18"/>
              </w:rPr>
              <w:t>117</w:t>
            </w:r>
            <w:r w:rsidRPr="005E2291">
              <w:rPr>
                <w:rFonts w:cs="Arial"/>
                <w:color w:val="000000"/>
                <w:sz w:val="18"/>
                <w:szCs w:val="18"/>
              </w:rPr>
              <w:t>-Vic State Gov-</w:t>
            </w:r>
            <w:r w:rsidRPr="005E2291">
              <w:rPr>
                <w:rFonts w:cs="Arial"/>
                <w:sz w:val="18"/>
                <w:szCs w:val="18"/>
              </w:rPr>
              <w:t xml:space="preserve">Sub-acute withdrawal </w:t>
            </w:r>
          </w:p>
        </w:tc>
        <w:tc>
          <w:tcPr>
            <w:tcW w:w="691" w:type="dxa"/>
          </w:tcPr>
          <w:p w14:paraId="79A5D98F"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6A982F71" w14:textId="77777777" w:rsidR="00EA51CB" w:rsidRPr="005E2291" w:rsidRDefault="00EA51CB" w:rsidP="00CE57CB">
            <w:pPr>
              <w:rPr>
                <w:rFonts w:cs="Arial"/>
                <w:strike/>
                <w:color w:val="000000"/>
                <w:sz w:val="18"/>
                <w:szCs w:val="18"/>
                <w:lang w:eastAsia="en-AU"/>
              </w:rPr>
            </w:pPr>
          </w:p>
        </w:tc>
        <w:tc>
          <w:tcPr>
            <w:tcW w:w="567" w:type="dxa"/>
          </w:tcPr>
          <w:p w14:paraId="6B6102DA" w14:textId="77777777" w:rsidR="00EA51CB" w:rsidRPr="005E2291" w:rsidRDefault="00EA51CB" w:rsidP="00CE57CB">
            <w:pPr>
              <w:rPr>
                <w:rFonts w:cs="Arial"/>
                <w:strike/>
                <w:color w:val="000000"/>
                <w:sz w:val="18"/>
                <w:szCs w:val="18"/>
                <w:lang w:eastAsia="en-AU"/>
              </w:rPr>
            </w:pPr>
          </w:p>
        </w:tc>
        <w:tc>
          <w:tcPr>
            <w:tcW w:w="567" w:type="dxa"/>
          </w:tcPr>
          <w:p w14:paraId="03B74841" w14:textId="77777777" w:rsidR="00EA51CB" w:rsidRPr="005E2291" w:rsidRDefault="00EA51CB" w:rsidP="00CE57CB">
            <w:pPr>
              <w:rPr>
                <w:rFonts w:cs="Arial"/>
                <w:strike/>
                <w:color w:val="000000"/>
                <w:sz w:val="18"/>
                <w:szCs w:val="18"/>
                <w:lang w:eastAsia="en-AU"/>
              </w:rPr>
            </w:pPr>
          </w:p>
        </w:tc>
        <w:tc>
          <w:tcPr>
            <w:tcW w:w="709" w:type="dxa"/>
          </w:tcPr>
          <w:p w14:paraId="295B9E30" w14:textId="77777777" w:rsidR="00EA51CB" w:rsidRPr="005E2291" w:rsidRDefault="00EA51CB" w:rsidP="00CE57CB">
            <w:pPr>
              <w:rPr>
                <w:rFonts w:cs="Arial"/>
                <w:strike/>
                <w:color w:val="000000"/>
                <w:sz w:val="18"/>
                <w:szCs w:val="18"/>
                <w:lang w:eastAsia="en-AU"/>
              </w:rPr>
            </w:pPr>
          </w:p>
        </w:tc>
        <w:tc>
          <w:tcPr>
            <w:tcW w:w="708" w:type="dxa"/>
          </w:tcPr>
          <w:p w14:paraId="3AD0503C" w14:textId="77777777" w:rsidR="00EA51CB" w:rsidRPr="005E2291" w:rsidRDefault="00EA51CB" w:rsidP="00CE57CB">
            <w:pPr>
              <w:rPr>
                <w:rFonts w:cs="Arial"/>
                <w:strike/>
                <w:color w:val="000000"/>
                <w:sz w:val="18"/>
                <w:szCs w:val="18"/>
                <w:lang w:eastAsia="en-AU"/>
              </w:rPr>
            </w:pPr>
          </w:p>
        </w:tc>
        <w:tc>
          <w:tcPr>
            <w:tcW w:w="709" w:type="dxa"/>
          </w:tcPr>
          <w:p w14:paraId="64A2DB7F" w14:textId="77777777" w:rsidR="00EA51CB" w:rsidRPr="005E2291" w:rsidRDefault="00EA51CB" w:rsidP="00CE57CB">
            <w:pPr>
              <w:rPr>
                <w:rFonts w:cs="Arial"/>
                <w:strike/>
                <w:color w:val="000000"/>
                <w:sz w:val="18"/>
                <w:szCs w:val="18"/>
                <w:lang w:eastAsia="en-AU"/>
              </w:rPr>
            </w:pPr>
          </w:p>
        </w:tc>
        <w:tc>
          <w:tcPr>
            <w:tcW w:w="709" w:type="dxa"/>
          </w:tcPr>
          <w:p w14:paraId="56CB7ED6"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57CDC091" w14:textId="77777777" w:rsidR="00EA51CB" w:rsidRPr="005E2291" w:rsidRDefault="00EA51CB" w:rsidP="00CE57CB">
            <w:pPr>
              <w:rPr>
                <w:rFonts w:cs="Arial"/>
                <w:strike/>
                <w:color w:val="000000"/>
                <w:sz w:val="18"/>
                <w:szCs w:val="18"/>
                <w:lang w:eastAsia="en-AU"/>
              </w:rPr>
            </w:pPr>
          </w:p>
        </w:tc>
        <w:tc>
          <w:tcPr>
            <w:tcW w:w="567" w:type="dxa"/>
          </w:tcPr>
          <w:p w14:paraId="0B6158F0" w14:textId="77777777" w:rsidR="00EA51CB" w:rsidRPr="005E2291" w:rsidRDefault="00EA51CB" w:rsidP="00CE57CB">
            <w:pPr>
              <w:rPr>
                <w:rFonts w:cs="Arial"/>
                <w:strike/>
                <w:color w:val="000000"/>
                <w:sz w:val="18"/>
                <w:szCs w:val="18"/>
                <w:lang w:eastAsia="en-AU"/>
              </w:rPr>
            </w:pPr>
          </w:p>
        </w:tc>
        <w:tc>
          <w:tcPr>
            <w:tcW w:w="567" w:type="dxa"/>
          </w:tcPr>
          <w:p w14:paraId="309DB5FF" w14:textId="77777777" w:rsidR="00EA51CB" w:rsidRPr="005E2291" w:rsidRDefault="00EA51CB" w:rsidP="00CE57CB">
            <w:pPr>
              <w:rPr>
                <w:rFonts w:cs="Arial"/>
                <w:strike/>
                <w:color w:val="000000"/>
                <w:sz w:val="18"/>
                <w:szCs w:val="18"/>
                <w:lang w:eastAsia="en-AU"/>
              </w:rPr>
            </w:pPr>
          </w:p>
        </w:tc>
        <w:tc>
          <w:tcPr>
            <w:tcW w:w="708" w:type="dxa"/>
          </w:tcPr>
          <w:p w14:paraId="2D5BC411" w14:textId="77777777" w:rsidR="00EA51CB" w:rsidRPr="005E2291" w:rsidRDefault="00EA51CB" w:rsidP="00CE57CB">
            <w:pPr>
              <w:rPr>
                <w:rFonts w:cs="Arial"/>
                <w:strike/>
                <w:color w:val="000000"/>
                <w:sz w:val="18"/>
                <w:szCs w:val="18"/>
                <w:lang w:eastAsia="en-AU"/>
              </w:rPr>
            </w:pPr>
          </w:p>
        </w:tc>
        <w:tc>
          <w:tcPr>
            <w:tcW w:w="709" w:type="dxa"/>
          </w:tcPr>
          <w:p w14:paraId="347D7E24" w14:textId="77777777" w:rsidR="00EA51CB" w:rsidRPr="005E2291" w:rsidRDefault="00EA51CB" w:rsidP="00CE57CB">
            <w:pPr>
              <w:rPr>
                <w:rFonts w:cs="Arial"/>
                <w:strike/>
                <w:color w:val="000000"/>
                <w:sz w:val="18"/>
                <w:szCs w:val="18"/>
                <w:lang w:eastAsia="en-AU"/>
              </w:rPr>
            </w:pPr>
          </w:p>
        </w:tc>
        <w:tc>
          <w:tcPr>
            <w:tcW w:w="567" w:type="dxa"/>
          </w:tcPr>
          <w:p w14:paraId="4D5D0D3C" w14:textId="77777777" w:rsidR="00EA51CB" w:rsidRPr="005E2291" w:rsidRDefault="00EA51CB" w:rsidP="00CE57CB">
            <w:pPr>
              <w:rPr>
                <w:rFonts w:cs="Arial"/>
                <w:color w:val="000000"/>
                <w:sz w:val="18"/>
                <w:szCs w:val="18"/>
                <w:lang w:eastAsia="en-AU"/>
              </w:rPr>
            </w:pPr>
          </w:p>
        </w:tc>
        <w:tc>
          <w:tcPr>
            <w:tcW w:w="567" w:type="dxa"/>
          </w:tcPr>
          <w:p w14:paraId="05D18EB1" w14:textId="77777777" w:rsidR="00EA51CB" w:rsidRPr="005E2291" w:rsidRDefault="00EA51CB" w:rsidP="00CE57CB">
            <w:pPr>
              <w:rPr>
                <w:rFonts w:cs="Arial"/>
                <w:color w:val="000000"/>
                <w:sz w:val="18"/>
                <w:szCs w:val="18"/>
                <w:lang w:eastAsia="en-AU"/>
              </w:rPr>
            </w:pPr>
          </w:p>
        </w:tc>
        <w:tc>
          <w:tcPr>
            <w:tcW w:w="567" w:type="dxa"/>
          </w:tcPr>
          <w:p w14:paraId="535BD240" w14:textId="77777777" w:rsidR="00EA51CB" w:rsidRPr="005E2291" w:rsidRDefault="00EA51CB" w:rsidP="00CE57CB">
            <w:pPr>
              <w:rPr>
                <w:rFonts w:cs="Arial"/>
                <w:color w:val="000000"/>
                <w:sz w:val="18"/>
                <w:szCs w:val="18"/>
                <w:lang w:eastAsia="en-AU"/>
              </w:rPr>
            </w:pPr>
          </w:p>
        </w:tc>
        <w:tc>
          <w:tcPr>
            <w:tcW w:w="567" w:type="dxa"/>
          </w:tcPr>
          <w:p w14:paraId="049DB2B3" w14:textId="77777777" w:rsidR="00EA51CB" w:rsidRPr="005E2291" w:rsidRDefault="00EA51CB" w:rsidP="00CE57CB">
            <w:pPr>
              <w:rPr>
                <w:rFonts w:cs="Arial"/>
                <w:color w:val="000000"/>
                <w:sz w:val="18"/>
                <w:szCs w:val="18"/>
                <w:lang w:eastAsia="en-AU"/>
              </w:rPr>
            </w:pPr>
          </w:p>
        </w:tc>
        <w:tc>
          <w:tcPr>
            <w:tcW w:w="709" w:type="dxa"/>
          </w:tcPr>
          <w:p w14:paraId="30DD4183" w14:textId="77777777" w:rsidR="00EA51CB" w:rsidRPr="005E2291" w:rsidRDefault="00EA51CB" w:rsidP="00CE57CB">
            <w:pPr>
              <w:rPr>
                <w:rFonts w:cs="Arial"/>
                <w:color w:val="000000"/>
                <w:sz w:val="18"/>
                <w:szCs w:val="18"/>
                <w:lang w:eastAsia="en-AU"/>
              </w:rPr>
            </w:pPr>
          </w:p>
        </w:tc>
      </w:tr>
      <w:tr w:rsidR="00EA51CB" w:rsidRPr="005E2291" w14:paraId="66FA4637" w14:textId="77777777" w:rsidTr="00CE57CB">
        <w:tc>
          <w:tcPr>
            <w:tcW w:w="3415" w:type="dxa"/>
          </w:tcPr>
          <w:p w14:paraId="7DFDC456" w14:textId="77777777" w:rsidR="00EA51CB" w:rsidRPr="005E2291" w:rsidRDefault="00EA51CB" w:rsidP="00CE57CB">
            <w:pPr>
              <w:rPr>
                <w:rFonts w:cs="Arial"/>
                <w:sz w:val="18"/>
                <w:szCs w:val="18"/>
              </w:rPr>
            </w:pPr>
            <w:r w:rsidRPr="005E2291">
              <w:rPr>
                <w:rFonts w:cs="Arial"/>
                <w:sz w:val="18"/>
                <w:szCs w:val="18"/>
              </w:rPr>
              <w:t>118</w:t>
            </w:r>
            <w:r w:rsidRPr="005E2291">
              <w:rPr>
                <w:rFonts w:cs="Arial"/>
                <w:color w:val="000000"/>
                <w:sz w:val="18"/>
                <w:szCs w:val="18"/>
              </w:rPr>
              <w:t>-Vic State Gov-</w:t>
            </w:r>
            <w:r w:rsidRPr="005E2291">
              <w:rPr>
                <w:rFonts w:cs="Arial"/>
                <w:sz w:val="18"/>
                <w:szCs w:val="18"/>
              </w:rPr>
              <w:t xml:space="preserve">Three-stage withdrawal stabilisation program </w:t>
            </w:r>
          </w:p>
        </w:tc>
        <w:tc>
          <w:tcPr>
            <w:tcW w:w="691" w:type="dxa"/>
          </w:tcPr>
          <w:p w14:paraId="0B621427"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CABC7DA" w14:textId="77777777" w:rsidR="00EA51CB" w:rsidRPr="005E2291" w:rsidRDefault="00EA51CB" w:rsidP="00CE57CB">
            <w:pPr>
              <w:rPr>
                <w:rFonts w:cs="Arial"/>
                <w:strike/>
                <w:color w:val="000000"/>
                <w:sz w:val="18"/>
                <w:szCs w:val="18"/>
                <w:lang w:eastAsia="en-AU"/>
              </w:rPr>
            </w:pPr>
          </w:p>
        </w:tc>
        <w:tc>
          <w:tcPr>
            <w:tcW w:w="567" w:type="dxa"/>
          </w:tcPr>
          <w:p w14:paraId="751ECC0F" w14:textId="77777777" w:rsidR="00EA51CB" w:rsidRPr="005E2291" w:rsidRDefault="00EA51CB" w:rsidP="00CE57CB">
            <w:pPr>
              <w:rPr>
                <w:rFonts w:cs="Arial"/>
                <w:strike/>
                <w:color w:val="000000"/>
                <w:sz w:val="18"/>
                <w:szCs w:val="18"/>
                <w:lang w:eastAsia="en-AU"/>
              </w:rPr>
            </w:pPr>
          </w:p>
        </w:tc>
        <w:tc>
          <w:tcPr>
            <w:tcW w:w="567" w:type="dxa"/>
          </w:tcPr>
          <w:p w14:paraId="398761CC" w14:textId="77777777" w:rsidR="00EA51CB" w:rsidRPr="005E2291" w:rsidRDefault="00EA51CB" w:rsidP="00CE57CB">
            <w:pPr>
              <w:rPr>
                <w:rFonts w:cs="Arial"/>
                <w:strike/>
                <w:color w:val="000000"/>
                <w:sz w:val="18"/>
                <w:szCs w:val="18"/>
                <w:lang w:eastAsia="en-AU"/>
              </w:rPr>
            </w:pPr>
          </w:p>
        </w:tc>
        <w:tc>
          <w:tcPr>
            <w:tcW w:w="709" w:type="dxa"/>
          </w:tcPr>
          <w:p w14:paraId="19BF9CD0" w14:textId="77777777" w:rsidR="00EA51CB" w:rsidRPr="005E2291" w:rsidRDefault="00EA51CB" w:rsidP="00CE57CB">
            <w:pPr>
              <w:rPr>
                <w:rFonts w:cs="Arial"/>
                <w:strike/>
                <w:color w:val="000000"/>
                <w:sz w:val="18"/>
                <w:szCs w:val="18"/>
                <w:lang w:eastAsia="en-AU"/>
              </w:rPr>
            </w:pPr>
          </w:p>
        </w:tc>
        <w:tc>
          <w:tcPr>
            <w:tcW w:w="708" w:type="dxa"/>
          </w:tcPr>
          <w:p w14:paraId="66EF98E6" w14:textId="77777777" w:rsidR="00EA51CB" w:rsidRPr="005E2291" w:rsidRDefault="00EA51CB" w:rsidP="00CE57CB">
            <w:pPr>
              <w:rPr>
                <w:rFonts w:cs="Arial"/>
                <w:strike/>
                <w:color w:val="000000"/>
                <w:sz w:val="18"/>
                <w:szCs w:val="18"/>
                <w:lang w:eastAsia="en-AU"/>
              </w:rPr>
            </w:pPr>
          </w:p>
        </w:tc>
        <w:tc>
          <w:tcPr>
            <w:tcW w:w="709" w:type="dxa"/>
          </w:tcPr>
          <w:p w14:paraId="10C99862" w14:textId="77777777" w:rsidR="00EA51CB" w:rsidRPr="005E2291" w:rsidRDefault="00EA51CB" w:rsidP="00CE57CB">
            <w:pPr>
              <w:rPr>
                <w:rFonts w:cs="Arial"/>
                <w:strike/>
                <w:color w:val="000000"/>
                <w:sz w:val="18"/>
                <w:szCs w:val="18"/>
                <w:lang w:eastAsia="en-AU"/>
              </w:rPr>
            </w:pPr>
          </w:p>
        </w:tc>
        <w:tc>
          <w:tcPr>
            <w:tcW w:w="709" w:type="dxa"/>
          </w:tcPr>
          <w:p w14:paraId="20E79F80"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70DEB84E" w14:textId="77777777" w:rsidR="00EA51CB" w:rsidRPr="005E2291" w:rsidRDefault="00EA51CB" w:rsidP="00CE57CB">
            <w:pPr>
              <w:rPr>
                <w:rFonts w:cs="Arial"/>
                <w:strike/>
                <w:color w:val="000000"/>
                <w:sz w:val="18"/>
                <w:szCs w:val="18"/>
                <w:lang w:eastAsia="en-AU"/>
              </w:rPr>
            </w:pPr>
          </w:p>
        </w:tc>
        <w:tc>
          <w:tcPr>
            <w:tcW w:w="567" w:type="dxa"/>
          </w:tcPr>
          <w:p w14:paraId="2B517B21" w14:textId="77777777" w:rsidR="00EA51CB" w:rsidRPr="005E2291" w:rsidRDefault="00EA51CB" w:rsidP="00CE57CB">
            <w:pPr>
              <w:rPr>
                <w:rFonts w:cs="Arial"/>
                <w:strike/>
                <w:color w:val="000000"/>
                <w:sz w:val="18"/>
                <w:szCs w:val="18"/>
                <w:lang w:eastAsia="en-AU"/>
              </w:rPr>
            </w:pPr>
          </w:p>
        </w:tc>
        <w:tc>
          <w:tcPr>
            <w:tcW w:w="567" w:type="dxa"/>
          </w:tcPr>
          <w:p w14:paraId="6FED5EF4" w14:textId="77777777" w:rsidR="00EA51CB" w:rsidRPr="005E2291" w:rsidRDefault="00EA51CB" w:rsidP="00CE57CB">
            <w:pPr>
              <w:rPr>
                <w:rFonts w:cs="Arial"/>
                <w:strike/>
                <w:color w:val="000000"/>
                <w:sz w:val="18"/>
                <w:szCs w:val="18"/>
                <w:lang w:eastAsia="en-AU"/>
              </w:rPr>
            </w:pPr>
          </w:p>
        </w:tc>
        <w:tc>
          <w:tcPr>
            <w:tcW w:w="708" w:type="dxa"/>
          </w:tcPr>
          <w:p w14:paraId="006098CD" w14:textId="77777777" w:rsidR="00EA51CB" w:rsidRPr="005E2291" w:rsidRDefault="00EA51CB" w:rsidP="00CE57CB">
            <w:pPr>
              <w:rPr>
                <w:rFonts w:cs="Arial"/>
                <w:strike/>
                <w:color w:val="000000"/>
                <w:sz w:val="18"/>
                <w:szCs w:val="18"/>
                <w:lang w:eastAsia="en-AU"/>
              </w:rPr>
            </w:pPr>
          </w:p>
        </w:tc>
        <w:tc>
          <w:tcPr>
            <w:tcW w:w="709" w:type="dxa"/>
          </w:tcPr>
          <w:p w14:paraId="14D2A227" w14:textId="77777777" w:rsidR="00EA51CB" w:rsidRPr="005E2291" w:rsidRDefault="00EA51CB" w:rsidP="00CE57CB">
            <w:pPr>
              <w:rPr>
                <w:rFonts w:cs="Arial"/>
                <w:strike/>
                <w:color w:val="000000"/>
                <w:sz w:val="18"/>
                <w:szCs w:val="18"/>
                <w:lang w:eastAsia="en-AU"/>
              </w:rPr>
            </w:pPr>
          </w:p>
        </w:tc>
        <w:tc>
          <w:tcPr>
            <w:tcW w:w="567" w:type="dxa"/>
          </w:tcPr>
          <w:p w14:paraId="6FA3760D" w14:textId="77777777" w:rsidR="00EA51CB" w:rsidRPr="005E2291" w:rsidRDefault="00EA51CB" w:rsidP="00CE57CB">
            <w:pPr>
              <w:rPr>
                <w:rFonts w:cs="Arial"/>
                <w:color w:val="000000"/>
                <w:sz w:val="18"/>
                <w:szCs w:val="18"/>
                <w:lang w:eastAsia="en-AU"/>
              </w:rPr>
            </w:pPr>
          </w:p>
        </w:tc>
        <w:tc>
          <w:tcPr>
            <w:tcW w:w="567" w:type="dxa"/>
          </w:tcPr>
          <w:p w14:paraId="6CF4CEA8" w14:textId="77777777" w:rsidR="00EA51CB" w:rsidRPr="005E2291" w:rsidRDefault="00EA51CB" w:rsidP="00CE57CB">
            <w:pPr>
              <w:rPr>
                <w:rFonts w:cs="Arial"/>
                <w:color w:val="000000"/>
                <w:sz w:val="18"/>
                <w:szCs w:val="18"/>
                <w:lang w:eastAsia="en-AU"/>
              </w:rPr>
            </w:pPr>
          </w:p>
        </w:tc>
        <w:tc>
          <w:tcPr>
            <w:tcW w:w="567" w:type="dxa"/>
          </w:tcPr>
          <w:p w14:paraId="06A8F1B4" w14:textId="77777777" w:rsidR="00EA51CB" w:rsidRPr="005E2291" w:rsidRDefault="00EA51CB" w:rsidP="00CE57CB">
            <w:pPr>
              <w:rPr>
                <w:rFonts w:cs="Arial"/>
                <w:color w:val="000000"/>
                <w:sz w:val="18"/>
                <w:szCs w:val="18"/>
                <w:lang w:eastAsia="en-AU"/>
              </w:rPr>
            </w:pPr>
          </w:p>
        </w:tc>
        <w:tc>
          <w:tcPr>
            <w:tcW w:w="567" w:type="dxa"/>
          </w:tcPr>
          <w:p w14:paraId="1A4D44CF" w14:textId="77777777" w:rsidR="00EA51CB" w:rsidRPr="005E2291" w:rsidRDefault="00EA51CB" w:rsidP="00CE57CB">
            <w:pPr>
              <w:rPr>
                <w:rFonts w:cs="Arial"/>
                <w:color w:val="000000"/>
                <w:sz w:val="18"/>
                <w:szCs w:val="18"/>
                <w:lang w:eastAsia="en-AU"/>
              </w:rPr>
            </w:pPr>
          </w:p>
        </w:tc>
        <w:tc>
          <w:tcPr>
            <w:tcW w:w="709" w:type="dxa"/>
          </w:tcPr>
          <w:p w14:paraId="21557871" w14:textId="77777777" w:rsidR="00EA51CB" w:rsidRPr="005E2291" w:rsidRDefault="00EA51CB" w:rsidP="00CE57CB">
            <w:pPr>
              <w:rPr>
                <w:rFonts w:cs="Arial"/>
                <w:color w:val="000000"/>
                <w:sz w:val="18"/>
                <w:szCs w:val="18"/>
                <w:lang w:eastAsia="en-AU"/>
              </w:rPr>
            </w:pPr>
          </w:p>
        </w:tc>
      </w:tr>
      <w:tr w:rsidR="00EA51CB" w:rsidRPr="005E2291" w14:paraId="331D8701" w14:textId="77777777" w:rsidTr="00CE57CB">
        <w:tc>
          <w:tcPr>
            <w:tcW w:w="3415" w:type="dxa"/>
          </w:tcPr>
          <w:p w14:paraId="2A648A8B" w14:textId="77777777" w:rsidR="00EA51CB" w:rsidRPr="005E2291" w:rsidRDefault="00EA51CB" w:rsidP="00CE57CB">
            <w:pPr>
              <w:rPr>
                <w:rFonts w:cs="Arial"/>
                <w:sz w:val="18"/>
                <w:szCs w:val="18"/>
              </w:rPr>
            </w:pPr>
            <w:r w:rsidRPr="005E2291">
              <w:rPr>
                <w:rFonts w:cs="Arial"/>
                <w:sz w:val="18"/>
                <w:szCs w:val="18"/>
              </w:rPr>
              <w:t>119</w:t>
            </w:r>
            <w:r w:rsidRPr="005E2291">
              <w:rPr>
                <w:rFonts w:cs="Arial"/>
                <w:color w:val="000000"/>
                <w:sz w:val="18"/>
                <w:szCs w:val="18"/>
              </w:rPr>
              <w:t>-Vic State Gov-</w:t>
            </w:r>
            <w:r w:rsidRPr="005E2291">
              <w:rPr>
                <w:rFonts w:cs="Arial"/>
                <w:sz w:val="18"/>
                <w:szCs w:val="18"/>
              </w:rPr>
              <w:t xml:space="preserve">Mother/baby withdrawal program </w:t>
            </w:r>
          </w:p>
        </w:tc>
        <w:tc>
          <w:tcPr>
            <w:tcW w:w="691" w:type="dxa"/>
          </w:tcPr>
          <w:p w14:paraId="6E23B2D0"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6A8FB7DE" w14:textId="77777777" w:rsidR="00EA51CB" w:rsidRPr="005E2291" w:rsidRDefault="00EA51CB" w:rsidP="00CE57CB">
            <w:pPr>
              <w:rPr>
                <w:rFonts w:cs="Arial"/>
                <w:strike/>
                <w:color w:val="000000"/>
                <w:sz w:val="18"/>
                <w:szCs w:val="18"/>
                <w:lang w:eastAsia="en-AU"/>
              </w:rPr>
            </w:pPr>
          </w:p>
        </w:tc>
        <w:tc>
          <w:tcPr>
            <w:tcW w:w="567" w:type="dxa"/>
          </w:tcPr>
          <w:p w14:paraId="268DA57A" w14:textId="77777777" w:rsidR="00EA51CB" w:rsidRPr="005E2291" w:rsidRDefault="00EA51CB" w:rsidP="00CE57CB">
            <w:pPr>
              <w:rPr>
                <w:rFonts w:cs="Arial"/>
                <w:strike/>
                <w:color w:val="000000"/>
                <w:sz w:val="18"/>
                <w:szCs w:val="18"/>
                <w:lang w:eastAsia="en-AU"/>
              </w:rPr>
            </w:pPr>
          </w:p>
        </w:tc>
        <w:tc>
          <w:tcPr>
            <w:tcW w:w="567" w:type="dxa"/>
          </w:tcPr>
          <w:p w14:paraId="23120D64" w14:textId="77777777" w:rsidR="00EA51CB" w:rsidRPr="005E2291" w:rsidRDefault="00EA51CB" w:rsidP="00CE57CB">
            <w:pPr>
              <w:rPr>
                <w:rFonts w:cs="Arial"/>
                <w:strike/>
                <w:color w:val="000000"/>
                <w:sz w:val="18"/>
                <w:szCs w:val="18"/>
                <w:lang w:eastAsia="en-AU"/>
              </w:rPr>
            </w:pPr>
          </w:p>
        </w:tc>
        <w:tc>
          <w:tcPr>
            <w:tcW w:w="709" w:type="dxa"/>
          </w:tcPr>
          <w:p w14:paraId="06988787" w14:textId="77777777" w:rsidR="00EA51CB" w:rsidRPr="005E2291" w:rsidRDefault="00EA51CB" w:rsidP="00CE57CB">
            <w:pPr>
              <w:rPr>
                <w:rFonts w:cs="Arial"/>
                <w:strike/>
                <w:color w:val="000000"/>
                <w:sz w:val="18"/>
                <w:szCs w:val="18"/>
                <w:lang w:eastAsia="en-AU"/>
              </w:rPr>
            </w:pPr>
          </w:p>
        </w:tc>
        <w:tc>
          <w:tcPr>
            <w:tcW w:w="708" w:type="dxa"/>
          </w:tcPr>
          <w:p w14:paraId="2494037C" w14:textId="77777777" w:rsidR="00EA51CB" w:rsidRPr="005E2291" w:rsidRDefault="00EA51CB" w:rsidP="00CE57CB">
            <w:pPr>
              <w:rPr>
                <w:rFonts w:cs="Arial"/>
                <w:strike/>
                <w:color w:val="000000"/>
                <w:sz w:val="18"/>
                <w:szCs w:val="18"/>
                <w:lang w:eastAsia="en-AU"/>
              </w:rPr>
            </w:pPr>
          </w:p>
        </w:tc>
        <w:tc>
          <w:tcPr>
            <w:tcW w:w="709" w:type="dxa"/>
          </w:tcPr>
          <w:p w14:paraId="5D5683C9" w14:textId="77777777" w:rsidR="00EA51CB" w:rsidRPr="005E2291" w:rsidRDefault="00EA51CB" w:rsidP="00CE57CB">
            <w:pPr>
              <w:rPr>
                <w:rFonts w:cs="Arial"/>
                <w:strike/>
                <w:color w:val="000000"/>
                <w:sz w:val="18"/>
                <w:szCs w:val="18"/>
                <w:lang w:eastAsia="en-AU"/>
              </w:rPr>
            </w:pPr>
          </w:p>
        </w:tc>
        <w:tc>
          <w:tcPr>
            <w:tcW w:w="709" w:type="dxa"/>
          </w:tcPr>
          <w:p w14:paraId="5B0AAAC2"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345AE2A" w14:textId="77777777" w:rsidR="00EA51CB" w:rsidRPr="005E2291" w:rsidRDefault="00EA51CB" w:rsidP="00CE57CB">
            <w:pPr>
              <w:rPr>
                <w:rFonts w:cs="Arial"/>
                <w:strike/>
                <w:color w:val="000000"/>
                <w:sz w:val="18"/>
                <w:szCs w:val="18"/>
                <w:lang w:eastAsia="en-AU"/>
              </w:rPr>
            </w:pPr>
          </w:p>
        </w:tc>
        <w:tc>
          <w:tcPr>
            <w:tcW w:w="567" w:type="dxa"/>
          </w:tcPr>
          <w:p w14:paraId="63376B5B" w14:textId="77777777" w:rsidR="00EA51CB" w:rsidRPr="005E2291" w:rsidRDefault="00EA51CB" w:rsidP="00CE57CB">
            <w:pPr>
              <w:rPr>
                <w:rFonts w:cs="Arial"/>
                <w:strike/>
                <w:color w:val="000000"/>
                <w:sz w:val="18"/>
                <w:szCs w:val="18"/>
                <w:lang w:eastAsia="en-AU"/>
              </w:rPr>
            </w:pPr>
          </w:p>
        </w:tc>
        <w:tc>
          <w:tcPr>
            <w:tcW w:w="567" w:type="dxa"/>
          </w:tcPr>
          <w:p w14:paraId="601E63B0" w14:textId="77777777" w:rsidR="00EA51CB" w:rsidRPr="005E2291" w:rsidRDefault="00EA51CB" w:rsidP="00CE57CB">
            <w:pPr>
              <w:rPr>
                <w:rFonts w:cs="Arial"/>
                <w:strike/>
                <w:color w:val="000000"/>
                <w:sz w:val="18"/>
                <w:szCs w:val="18"/>
                <w:lang w:eastAsia="en-AU"/>
              </w:rPr>
            </w:pPr>
          </w:p>
        </w:tc>
        <w:tc>
          <w:tcPr>
            <w:tcW w:w="708" w:type="dxa"/>
          </w:tcPr>
          <w:p w14:paraId="08E34AC8" w14:textId="77777777" w:rsidR="00EA51CB" w:rsidRPr="005E2291" w:rsidRDefault="00EA51CB" w:rsidP="00CE57CB">
            <w:pPr>
              <w:rPr>
                <w:rFonts w:cs="Arial"/>
                <w:strike/>
                <w:color w:val="000000"/>
                <w:sz w:val="18"/>
                <w:szCs w:val="18"/>
                <w:lang w:eastAsia="en-AU"/>
              </w:rPr>
            </w:pPr>
          </w:p>
        </w:tc>
        <w:tc>
          <w:tcPr>
            <w:tcW w:w="709" w:type="dxa"/>
          </w:tcPr>
          <w:p w14:paraId="12B88718" w14:textId="77777777" w:rsidR="00EA51CB" w:rsidRPr="005E2291" w:rsidRDefault="00EA51CB" w:rsidP="00CE57CB">
            <w:pPr>
              <w:rPr>
                <w:rFonts w:cs="Arial"/>
                <w:strike/>
                <w:color w:val="000000"/>
                <w:sz w:val="18"/>
                <w:szCs w:val="18"/>
                <w:lang w:eastAsia="en-AU"/>
              </w:rPr>
            </w:pPr>
          </w:p>
        </w:tc>
        <w:tc>
          <w:tcPr>
            <w:tcW w:w="567" w:type="dxa"/>
          </w:tcPr>
          <w:p w14:paraId="4C234C2E" w14:textId="77777777" w:rsidR="00EA51CB" w:rsidRPr="005E2291" w:rsidRDefault="00EA51CB" w:rsidP="00CE57CB">
            <w:pPr>
              <w:rPr>
                <w:rFonts w:cs="Arial"/>
                <w:color w:val="000000"/>
                <w:sz w:val="18"/>
                <w:szCs w:val="18"/>
                <w:lang w:eastAsia="en-AU"/>
              </w:rPr>
            </w:pPr>
          </w:p>
        </w:tc>
        <w:tc>
          <w:tcPr>
            <w:tcW w:w="567" w:type="dxa"/>
          </w:tcPr>
          <w:p w14:paraId="012E5DDA" w14:textId="77777777" w:rsidR="00EA51CB" w:rsidRPr="005E2291" w:rsidRDefault="00EA51CB" w:rsidP="00CE57CB">
            <w:pPr>
              <w:rPr>
                <w:rFonts w:cs="Arial"/>
                <w:color w:val="000000"/>
                <w:sz w:val="18"/>
                <w:szCs w:val="18"/>
                <w:lang w:eastAsia="en-AU"/>
              </w:rPr>
            </w:pPr>
          </w:p>
        </w:tc>
        <w:tc>
          <w:tcPr>
            <w:tcW w:w="567" w:type="dxa"/>
          </w:tcPr>
          <w:p w14:paraId="6AD31F34" w14:textId="77777777" w:rsidR="00EA51CB" w:rsidRPr="005E2291" w:rsidRDefault="00EA51CB" w:rsidP="00CE57CB">
            <w:pPr>
              <w:rPr>
                <w:rFonts w:cs="Arial"/>
                <w:color w:val="000000"/>
                <w:sz w:val="18"/>
                <w:szCs w:val="18"/>
                <w:lang w:eastAsia="en-AU"/>
              </w:rPr>
            </w:pPr>
          </w:p>
        </w:tc>
        <w:tc>
          <w:tcPr>
            <w:tcW w:w="567" w:type="dxa"/>
          </w:tcPr>
          <w:p w14:paraId="4060F1C6" w14:textId="77777777" w:rsidR="00EA51CB" w:rsidRPr="005E2291" w:rsidRDefault="00EA51CB" w:rsidP="00CE57CB">
            <w:pPr>
              <w:rPr>
                <w:rFonts w:cs="Arial"/>
                <w:color w:val="000000"/>
                <w:sz w:val="18"/>
                <w:szCs w:val="18"/>
                <w:lang w:eastAsia="en-AU"/>
              </w:rPr>
            </w:pPr>
          </w:p>
        </w:tc>
        <w:tc>
          <w:tcPr>
            <w:tcW w:w="709" w:type="dxa"/>
          </w:tcPr>
          <w:p w14:paraId="6227FCE3" w14:textId="77777777" w:rsidR="00EA51CB" w:rsidRPr="005E2291" w:rsidRDefault="00EA51CB" w:rsidP="00CE57CB">
            <w:pPr>
              <w:rPr>
                <w:rFonts w:cs="Arial"/>
                <w:color w:val="000000"/>
                <w:sz w:val="18"/>
                <w:szCs w:val="18"/>
                <w:lang w:eastAsia="en-AU"/>
              </w:rPr>
            </w:pPr>
          </w:p>
        </w:tc>
      </w:tr>
      <w:bookmarkEnd w:id="42"/>
      <w:tr w:rsidR="00EA51CB" w:rsidRPr="005E2291" w14:paraId="362653E9" w14:textId="77777777" w:rsidTr="00CE57CB">
        <w:tc>
          <w:tcPr>
            <w:tcW w:w="3415" w:type="dxa"/>
          </w:tcPr>
          <w:p w14:paraId="0ED0F27B" w14:textId="77777777" w:rsidR="00EA51CB" w:rsidRPr="005E2291" w:rsidRDefault="00EA51CB" w:rsidP="00CE57CB">
            <w:pPr>
              <w:rPr>
                <w:rFonts w:cs="Arial"/>
                <w:sz w:val="18"/>
                <w:szCs w:val="18"/>
              </w:rPr>
            </w:pPr>
            <w:r w:rsidRPr="005E2291">
              <w:rPr>
                <w:rFonts w:cs="Arial"/>
                <w:sz w:val="18"/>
                <w:szCs w:val="18"/>
              </w:rPr>
              <w:t>120</w:t>
            </w:r>
            <w:r w:rsidRPr="005E2291">
              <w:rPr>
                <w:rFonts w:cs="Arial"/>
                <w:color w:val="000000"/>
                <w:sz w:val="18"/>
                <w:szCs w:val="18"/>
              </w:rPr>
              <w:t>-Vic State Gov-</w:t>
            </w:r>
            <w:r w:rsidRPr="005E2291">
              <w:rPr>
                <w:rFonts w:cs="Arial"/>
                <w:sz w:val="18"/>
                <w:szCs w:val="18"/>
              </w:rPr>
              <w:t>Youth-specific facility withdrawal</w:t>
            </w:r>
          </w:p>
        </w:tc>
        <w:tc>
          <w:tcPr>
            <w:tcW w:w="691" w:type="dxa"/>
          </w:tcPr>
          <w:p w14:paraId="00F3063F"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06433CC9" w14:textId="77777777" w:rsidR="00EA51CB" w:rsidRPr="005E2291" w:rsidRDefault="00EA51CB" w:rsidP="00CE57CB">
            <w:pPr>
              <w:rPr>
                <w:rFonts w:cs="Arial"/>
                <w:strike/>
                <w:color w:val="000000"/>
                <w:sz w:val="18"/>
                <w:szCs w:val="18"/>
                <w:lang w:eastAsia="en-AU"/>
              </w:rPr>
            </w:pPr>
          </w:p>
        </w:tc>
        <w:tc>
          <w:tcPr>
            <w:tcW w:w="567" w:type="dxa"/>
          </w:tcPr>
          <w:p w14:paraId="5C7FB0B4" w14:textId="77777777" w:rsidR="00EA51CB" w:rsidRPr="005E2291" w:rsidRDefault="00EA51CB" w:rsidP="00CE57CB">
            <w:pPr>
              <w:rPr>
                <w:rFonts w:cs="Arial"/>
                <w:strike/>
                <w:color w:val="000000"/>
                <w:sz w:val="18"/>
                <w:szCs w:val="18"/>
                <w:lang w:eastAsia="en-AU"/>
              </w:rPr>
            </w:pPr>
          </w:p>
        </w:tc>
        <w:tc>
          <w:tcPr>
            <w:tcW w:w="567" w:type="dxa"/>
          </w:tcPr>
          <w:p w14:paraId="29AACBE2" w14:textId="77777777" w:rsidR="00EA51CB" w:rsidRPr="005E2291" w:rsidRDefault="00EA51CB" w:rsidP="00CE57CB">
            <w:pPr>
              <w:rPr>
                <w:rFonts w:cs="Arial"/>
                <w:strike/>
                <w:color w:val="000000"/>
                <w:sz w:val="18"/>
                <w:szCs w:val="18"/>
                <w:lang w:eastAsia="en-AU"/>
              </w:rPr>
            </w:pPr>
          </w:p>
        </w:tc>
        <w:tc>
          <w:tcPr>
            <w:tcW w:w="709" w:type="dxa"/>
          </w:tcPr>
          <w:p w14:paraId="185C5334" w14:textId="77777777" w:rsidR="00EA51CB" w:rsidRPr="005E2291" w:rsidRDefault="00EA51CB" w:rsidP="00CE57CB">
            <w:pPr>
              <w:rPr>
                <w:rFonts w:cs="Arial"/>
                <w:strike/>
                <w:color w:val="000000"/>
                <w:sz w:val="18"/>
                <w:szCs w:val="18"/>
                <w:lang w:eastAsia="en-AU"/>
              </w:rPr>
            </w:pPr>
          </w:p>
        </w:tc>
        <w:tc>
          <w:tcPr>
            <w:tcW w:w="708" w:type="dxa"/>
          </w:tcPr>
          <w:p w14:paraId="28F0AAEA" w14:textId="77777777" w:rsidR="00EA51CB" w:rsidRPr="005E2291" w:rsidRDefault="00EA51CB" w:rsidP="00CE57CB">
            <w:pPr>
              <w:rPr>
                <w:rFonts w:cs="Arial"/>
                <w:strike/>
                <w:color w:val="000000"/>
                <w:sz w:val="18"/>
                <w:szCs w:val="18"/>
                <w:lang w:eastAsia="en-AU"/>
              </w:rPr>
            </w:pPr>
          </w:p>
        </w:tc>
        <w:tc>
          <w:tcPr>
            <w:tcW w:w="709" w:type="dxa"/>
          </w:tcPr>
          <w:p w14:paraId="33D98F40" w14:textId="77777777" w:rsidR="00EA51CB" w:rsidRPr="005E2291" w:rsidRDefault="00EA51CB" w:rsidP="00CE57CB">
            <w:pPr>
              <w:rPr>
                <w:rFonts w:cs="Arial"/>
                <w:strike/>
                <w:color w:val="000000"/>
                <w:sz w:val="18"/>
                <w:szCs w:val="18"/>
                <w:lang w:eastAsia="en-AU"/>
              </w:rPr>
            </w:pPr>
          </w:p>
        </w:tc>
        <w:tc>
          <w:tcPr>
            <w:tcW w:w="709" w:type="dxa"/>
          </w:tcPr>
          <w:p w14:paraId="3C596597"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C9B1571" w14:textId="77777777" w:rsidR="00EA51CB" w:rsidRPr="005E2291" w:rsidRDefault="00EA51CB" w:rsidP="00CE57CB">
            <w:pPr>
              <w:rPr>
                <w:rFonts w:cs="Arial"/>
                <w:strike/>
                <w:color w:val="000000"/>
                <w:sz w:val="18"/>
                <w:szCs w:val="18"/>
                <w:lang w:eastAsia="en-AU"/>
              </w:rPr>
            </w:pPr>
          </w:p>
        </w:tc>
        <w:tc>
          <w:tcPr>
            <w:tcW w:w="567" w:type="dxa"/>
          </w:tcPr>
          <w:p w14:paraId="749263BE" w14:textId="77777777" w:rsidR="00EA51CB" w:rsidRPr="005E2291" w:rsidRDefault="00EA51CB" w:rsidP="00CE57CB">
            <w:pPr>
              <w:rPr>
                <w:rFonts w:cs="Arial"/>
                <w:strike/>
                <w:color w:val="000000"/>
                <w:sz w:val="18"/>
                <w:szCs w:val="18"/>
                <w:lang w:eastAsia="en-AU"/>
              </w:rPr>
            </w:pPr>
          </w:p>
        </w:tc>
        <w:tc>
          <w:tcPr>
            <w:tcW w:w="567" w:type="dxa"/>
          </w:tcPr>
          <w:p w14:paraId="2F096C1B"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8" w:type="dxa"/>
          </w:tcPr>
          <w:p w14:paraId="178519DC" w14:textId="77777777" w:rsidR="00EA51CB" w:rsidRPr="005E2291" w:rsidRDefault="00EA51CB" w:rsidP="00CE57CB">
            <w:pPr>
              <w:rPr>
                <w:rFonts w:cs="Arial"/>
                <w:strike/>
                <w:color w:val="000000"/>
                <w:sz w:val="18"/>
                <w:szCs w:val="18"/>
                <w:lang w:eastAsia="en-AU"/>
              </w:rPr>
            </w:pPr>
          </w:p>
        </w:tc>
        <w:tc>
          <w:tcPr>
            <w:tcW w:w="709" w:type="dxa"/>
          </w:tcPr>
          <w:p w14:paraId="683DBC6D" w14:textId="77777777" w:rsidR="00EA51CB" w:rsidRPr="005E2291" w:rsidRDefault="00EA51CB" w:rsidP="00CE57CB">
            <w:pPr>
              <w:rPr>
                <w:rFonts w:cs="Arial"/>
                <w:strike/>
                <w:color w:val="000000"/>
                <w:sz w:val="18"/>
                <w:szCs w:val="18"/>
                <w:lang w:eastAsia="en-AU"/>
              </w:rPr>
            </w:pPr>
          </w:p>
        </w:tc>
        <w:tc>
          <w:tcPr>
            <w:tcW w:w="567" w:type="dxa"/>
          </w:tcPr>
          <w:p w14:paraId="23728195" w14:textId="77777777" w:rsidR="00EA51CB" w:rsidRPr="005E2291" w:rsidRDefault="00EA51CB" w:rsidP="00CE57CB">
            <w:pPr>
              <w:rPr>
                <w:rFonts w:cs="Arial"/>
                <w:color w:val="000000"/>
                <w:sz w:val="18"/>
                <w:szCs w:val="18"/>
                <w:lang w:eastAsia="en-AU"/>
              </w:rPr>
            </w:pPr>
          </w:p>
        </w:tc>
        <w:tc>
          <w:tcPr>
            <w:tcW w:w="567" w:type="dxa"/>
          </w:tcPr>
          <w:p w14:paraId="7AE1FEC0" w14:textId="77777777" w:rsidR="00EA51CB" w:rsidRPr="005E2291" w:rsidRDefault="00EA51CB" w:rsidP="00CE57CB">
            <w:pPr>
              <w:rPr>
                <w:rFonts w:cs="Arial"/>
                <w:color w:val="000000"/>
                <w:sz w:val="18"/>
                <w:szCs w:val="18"/>
                <w:lang w:eastAsia="en-AU"/>
              </w:rPr>
            </w:pPr>
          </w:p>
        </w:tc>
        <w:tc>
          <w:tcPr>
            <w:tcW w:w="567" w:type="dxa"/>
          </w:tcPr>
          <w:p w14:paraId="4AF712D8" w14:textId="77777777" w:rsidR="00EA51CB" w:rsidRPr="005E2291" w:rsidRDefault="00EA51CB" w:rsidP="00CE57CB">
            <w:pPr>
              <w:rPr>
                <w:rFonts w:cs="Arial"/>
                <w:color w:val="000000"/>
                <w:sz w:val="18"/>
                <w:szCs w:val="18"/>
                <w:lang w:eastAsia="en-AU"/>
              </w:rPr>
            </w:pPr>
          </w:p>
        </w:tc>
        <w:tc>
          <w:tcPr>
            <w:tcW w:w="567" w:type="dxa"/>
          </w:tcPr>
          <w:p w14:paraId="039AD57E" w14:textId="77777777" w:rsidR="00EA51CB" w:rsidRPr="005E2291" w:rsidRDefault="00EA51CB" w:rsidP="00CE57CB">
            <w:pPr>
              <w:rPr>
                <w:rFonts w:cs="Arial"/>
                <w:color w:val="000000"/>
                <w:sz w:val="18"/>
                <w:szCs w:val="18"/>
                <w:lang w:eastAsia="en-AU"/>
              </w:rPr>
            </w:pPr>
          </w:p>
        </w:tc>
        <w:tc>
          <w:tcPr>
            <w:tcW w:w="709" w:type="dxa"/>
          </w:tcPr>
          <w:p w14:paraId="65FD0143" w14:textId="77777777" w:rsidR="00EA51CB" w:rsidRPr="005E2291" w:rsidRDefault="00EA51CB" w:rsidP="00CE57CB">
            <w:pPr>
              <w:rPr>
                <w:rFonts w:cs="Arial"/>
                <w:color w:val="000000"/>
                <w:sz w:val="18"/>
                <w:szCs w:val="18"/>
                <w:lang w:eastAsia="en-AU"/>
              </w:rPr>
            </w:pPr>
          </w:p>
        </w:tc>
      </w:tr>
      <w:tr w:rsidR="00EA51CB" w:rsidRPr="005E2291" w14:paraId="315B1CDF" w14:textId="77777777" w:rsidTr="00CE57CB">
        <w:tc>
          <w:tcPr>
            <w:tcW w:w="3415" w:type="dxa"/>
          </w:tcPr>
          <w:p w14:paraId="776DF30C" w14:textId="77777777" w:rsidR="00EA51CB" w:rsidRPr="005E2291" w:rsidRDefault="00EA51CB" w:rsidP="00CE57CB">
            <w:pPr>
              <w:rPr>
                <w:rFonts w:cs="Arial"/>
                <w:sz w:val="18"/>
                <w:szCs w:val="18"/>
              </w:rPr>
            </w:pPr>
            <w:r w:rsidRPr="005E2291">
              <w:rPr>
                <w:rFonts w:cs="Arial"/>
                <w:sz w:val="18"/>
                <w:szCs w:val="18"/>
              </w:rPr>
              <w:t>121-Vic State Gov-Residential Withdrawal (general)</w:t>
            </w:r>
          </w:p>
        </w:tc>
        <w:tc>
          <w:tcPr>
            <w:tcW w:w="691" w:type="dxa"/>
          </w:tcPr>
          <w:p w14:paraId="501218A8"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6148C443" w14:textId="77777777" w:rsidR="00EA51CB" w:rsidRPr="005E2291" w:rsidRDefault="00EA51CB" w:rsidP="00CE57CB">
            <w:pPr>
              <w:rPr>
                <w:rFonts w:cs="Arial"/>
                <w:strike/>
                <w:color w:val="000000"/>
                <w:sz w:val="18"/>
                <w:szCs w:val="18"/>
                <w:lang w:eastAsia="en-AU"/>
              </w:rPr>
            </w:pPr>
          </w:p>
        </w:tc>
        <w:tc>
          <w:tcPr>
            <w:tcW w:w="567" w:type="dxa"/>
          </w:tcPr>
          <w:p w14:paraId="3F9E395F" w14:textId="77777777" w:rsidR="00EA51CB" w:rsidRPr="005E2291" w:rsidRDefault="00EA51CB" w:rsidP="00CE57CB">
            <w:pPr>
              <w:rPr>
                <w:rFonts w:cs="Arial"/>
                <w:strike/>
                <w:color w:val="000000"/>
                <w:sz w:val="18"/>
                <w:szCs w:val="18"/>
                <w:lang w:eastAsia="en-AU"/>
              </w:rPr>
            </w:pPr>
          </w:p>
        </w:tc>
        <w:tc>
          <w:tcPr>
            <w:tcW w:w="567" w:type="dxa"/>
          </w:tcPr>
          <w:p w14:paraId="340BD518" w14:textId="77777777" w:rsidR="00EA51CB" w:rsidRPr="005E2291" w:rsidRDefault="00EA51CB" w:rsidP="00CE57CB">
            <w:pPr>
              <w:rPr>
                <w:rFonts w:cs="Arial"/>
                <w:strike/>
                <w:color w:val="000000"/>
                <w:sz w:val="18"/>
                <w:szCs w:val="18"/>
                <w:lang w:eastAsia="en-AU"/>
              </w:rPr>
            </w:pPr>
          </w:p>
        </w:tc>
        <w:tc>
          <w:tcPr>
            <w:tcW w:w="709" w:type="dxa"/>
          </w:tcPr>
          <w:p w14:paraId="44FABC8E" w14:textId="77777777" w:rsidR="00EA51CB" w:rsidRPr="005E2291" w:rsidRDefault="00EA51CB" w:rsidP="00CE57CB">
            <w:pPr>
              <w:rPr>
                <w:rFonts w:cs="Arial"/>
                <w:strike/>
                <w:color w:val="000000"/>
                <w:sz w:val="18"/>
                <w:szCs w:val="18"/>
                <w:lang w:eastAsia="en-AU"/>
              </w:rPr>
            </w:pPr>
          </w:p>
        </w:tc>
        <w:tc>
          <w:tcPr>
            <w:tcW w:w="708" w:type="dxa"/>
          </w:tcPr>
          <w:p w14:paraId="62206E53" w14:textId="77777777" w:rsidR="00EA51CB" w:rsidRPr="005E2291" w:rsidRDefault="00EA51CB" w:rsidP="00CE57CB">
            <w:pPr>
              <w:rPr>
                <w:rFonts w:cs="Arial"/>
                <w:strike/>
                <w:color w:val="000000"/>
                <w:sz w:val="18"/>
                <w:szCs w:val="18"/>
                <w:lang w:eastAsia="en-AU"/>
              </w:rPr>
            </w:pPr>
          </w:p>
        </w:tc>
        <w:tc>
          <w:tcPr>
            <w:tcW w:w="709" w:type="dxa"/>
          </w:tcPr>
          <w:p w14:paraId="11353EB9" w14:textId="77777777" w:rsidR="00EA51CB" w:rsidRPr="005E2291" w:rsidRDefault="00EA51CB" w:rsidP="00CE57CB">
            <w:pPr>
              <w:rPr>
                <w:rFonts w:cs="Arial"/>
                <w:strike/>
                <w:color w:val="000000"/>
                <w:sz w:val="18"/>
                <w:szCs w:val="18"/>
                <w:lang w:eastAsia="en-AU"/>
              </w:rPr>
            </w:pPr>
          </w:p>
        </w:tc>
        <w:tc>
          <w:tcPr>
            <w:tcW w:w="709" w:type="dxa"/>
          </w:tcPr>
          <w:p w14:paraId="42B3E725"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0AB7492A" w14:textId="77777777" w:rsidR="00EA51CB" w:rsidRPr="005E2291" w:rsidRDefault="00EA51CB" w:rsidP="00CE57CB">
            <w:pPr>
              <w:rPr>
                <w:rFonts w:cs="Arial"/>
                <w:strike/>
                <w:color w:val="000000"/>
                <w:sz w:val="18"/>
                <w:szCs w:val="18"/>
                <w:lang w:eastAsia="en-AU"/>
              </w:rPr>
            </w:pPr>
          </w:p>
        </w:tc>
        <w:tc>
          <w:tcPr>
            <w:tcW w:w="567" w:type="dxa"/>
          </w:tcPr>
          <w:p w14:paraId="347E981D" w14:textId="77777777" w:rsidR="00EA51CB" w:rsidRPr="005E2291" w:rsidRDefault="00EA51CB" w:rsidP="00CE57CB">
            <w:pPr>
              <w:rPr>
                <w:rFonts w:cs="Arial"/>
                <w:strike/>
                <w:color w:val="000000"/>
                <w:sz w:val="18"/>
                <w:szCs w:val="18"/>
                <w:lang w:eastAsia="en-AU"/>
              </w:rPr>
            </w:pPr>
          </w:p>
        </w:tc>
        <w:tc>
          <w:tcPr>
            <w:tcW w:w="567" w:type="dxa"/>
          </w:tcPr>
          <w:p w14:paraId="779E71CA" w14:textId="77777777" w:rsidR="00EA51CB" w:rsidRPr="005E2291" w:rsidRDefault="00EA51CB" w:rsidP="00CE57CB">
            <w:pPr>
              <w:rPr>
                <w:rFonts w:cs="Arial"/>
                <w:strike/>
                <w:color w:val="000000"/>
                <w:sz w:val="18"/>
                <w:szCs w:val="18"/>
                <w:lang w:eastAsia="en-AU"/>
              </w:rPr>
            </w:pPr>
          </w:p>
        </w:tc>
        <w:tc>
          <w:tcPr>
            <w:tcW w:w="708" w:type="dxa"/>
          </w:tcPr>
          <w:p w14:paraId="148049BF" w14:textId="77777777" w:rsidR="00EA51CB" w:rsidRPr="005E2291" w:rsidRDefault="00EA51CB" w:rsidP="00CE57CB">
            <w:pPr>
              <w:rPr>
                <w:rFonts w:cs="Arial"/>
                <w:strike/>
                <w:color w:val="000000"/>
                <w:sz w:val="18"/>
                <w:szCs w:val="18"/>
                <w:lang w:eastAsia="en-AU"/>
              </w:rPr>
            </w:pPr>
          </w:p>
        </w:tc>
        <w:tc>
          <w:tcPr>
            <w:tcW w:w="709" w:type="dxa"/>
          </w:tcPr>
          <w:p w14:paraId="1899E581" w14:textId="77777777" w:rsidR="00EA51CB" w:rsidRPr="005E2291" w:rsidRDefault="00EA51CB" w:rsidP="00CE57CB">
            <w:pPr>
              <w:rPr>
                <w:rFonts w:cs="Arial"/>
                <w:strike/>
                <w:color w:val="000000"/>
                <w:sz w:val="18"/>
                <w:szCs w:val="18"/>
                <w:lang w:eastAsia="en-AU"/>
              </w:rPr>
            </w:pPr>
          </w:p>
        </w:tc>
        <w:tc>
          <w:tcPr>
            <w:tcW w:w="567" w:type="dxa"/>
          </w:tcPr>
          <w:p w14:paraId="6306336B" w14:textId="77777777" w:rsidR="00EA51CB" w:rsidRPr="005E2291" w:rsidRDefault="00EA51CB" w:rsidP="00CE57CB">
            <w:pPr>
              <w:rPr>
                <w:rFonts w:cs="Arial"/>
                <w:color w:val="000000"/>
                <w:sz w:val="18"/>
                <w:szCs w:val="18"/>
                <w:lang w:eastAsia="en-AU"/>
              </w:rPr>
            </w:pPr>
          </w:p>
        </w:tc>
        <w:tc>
          <w:tcPr>
            <w:tcW w:w="567" w:type="dxa"/>
          </w:tcPr>
          <w:p w14:paraId="7FEF7A7E" w14:textId="77777777" w:rsidR="00EA51CB" w:rsidRPr="005E2291" w:rsidRDefault="00EA51CB" w:rsidP="00CE57CB">
            <w:pPr>
              <w:rPr>
                <w:rFonts w:cs="Arial"/>
                <w:color w:val="000000"/>
                <w:sz w:val="18"/>
                <w:szCs w:val="18"/>
                <w:lang w:eastAsia="en-AU"/>
              </w:rPr>
            </w:pPr>
          </w:p>
        </w:tc>
        <w:tc>
          <w:tcPr>
            <w:tcW w:w="567" w:type="dxa"/>
          </w:tcPr>
          <w:p w14:paraId="213B1FD2" w14:textId="77777777" w:rsidR="00EA51CB" w:rsidRPr="005E2291" w:rsidRDefault="00EA51CB" w:rsidP="00CE57CB">
            <w:pPr>
              <w:rPr>
                <w:rFonts w:cs="Arial"/>
                <w:color w:val="000000"/>
                <w:sz w:val="18"/>
                <w:szCs w:val="18"/>
                <w:lang w:eastAsia="en-AU"/>
              </w:rPr>
            </w:pPr>
          </w:p>
        </w:tc>
        <w:tc>
          <w:tcPr>
            <w:tcW w:w="567" w:type="dxa"/>
          </w:tcPr>
          <w:p w14:paraId="7440926E" w14:textId="77777777" w:rsidR="00EA51CB" w:rsidRPr="005E2291" w:rsidRDefault="00EA51CB" w:rsidP="00CE57CB">
            <w:pPr>
              <w:rPr>
                <w:rFonts w:cs="Arial"/>
                <w:color w:val="000000"/>
                <w:sz w:val="18"/>
                <w:szCs w:val="18"/>
                <w:lang w:eastAsia="en-AU"/>
              </w:rPr>
            </w:pPr>
          </w:p>
        </w:tc>
        <w:tc>
          <w:tcPr>
            <w:tcW w:w="709" w:type="dxa"/>
          </w:tcPr>
          <w:p w14:paraId="6C3E6950" w14:textId="77777777" w:rsidR="00EA51CB" w:rsidRPr="005E2291" w:rsidRDefault="00EA51CB" w:rsidP="00CE57CB">
            <w:pPr>
              <w:rPr>
                <w:rFonts w:cs="Arial"/>
                <w:color w:val="000000"/>
                <w:sz w:val="18"/>
                <w:szCs w:val="18"/>
                <w:lang w:eastAsia="en-AU"/>
              </w:rPr>
            </w:pPr>
          </w:p>
        </w:tc>
      </w:tr>
      <w:tr w:rsidR="00EA51CB" w:rsidRPr="005E2291" w14:paraId="42B3D82B" w14:textId="77777777" w:rsidTr="00CE57CB">
        <w:tc>
          <w:tcPr>
            <w:tcW w:w="3415" w:type="dxa"/>
          </w:tcPr>
          <w:p w14:paraId="0F6F65C4" w14:textId="77777777" w:rsidR="00EA51CB" w:rsidRPr="005E2291" w:rsidRDefault="00EA51CB" w:rsidP="00CE57CB">
            <w:pPr>
              <w:rPr>
                <w:rFonts w:cs="Arial"/>
                <w:sz w:val="18"/>
                <w:szCs w:val="18"/>
              </w:rPr>
            </w:pPr>
            <w:r w:rsidRPr="005E2291">
              <w:rPr>
                <w:rFonts w:cs="Arial"/>
                <w:sz w:val="18"/>
                <w:szCs w:val="18"/>
              </w:rPr>
              <w:t>123-Vic State Gov-6-week rehabilitation program</w:t>
            </w:r>
          </w:p>
        </w:tc>
        <w:tc>
          <w:tcPr>
            <w:tcW w:w="691" w:type="dxa"/>
          </w:tcPr>
          <w:p w14:paraId="3F9FC002" w14:textId="77777777" w:rsidR="00EA51CB" w:rsidRPr="005E2291" w:rsidRDefault="00EA51CB" w:rsidP="00CE57CB">
            <w:pPr>
              <w:rPr>
                <w:rFonts w:cs="Arial"/>
                <w:strike/>
                <w:color w:val="000000"/>
                <w:sz w:val="18"/>
                <w:szCs w:val="18"/>
                <w:lang w:eastAsia="en-AU"/>
              </w:rPr>
            </w:pPr>
          </w:p>
        </w:tc>
        <w:tc>
          <w:tcPr>
            <w:tcW w:w="709" w:type="dxa"/>
          </w:tcPr>
          <w:p w14:paraId="6E95E238" w14:textId="77777777" w:rsidR="00EA51CB" w:rsidRPr="005E2291" w:rsidRDefault="00EA51CB" w:rsidP="00CE57CB">
            <w:pPr>
              <w:rPr>
                <w:rFonts w:cs="Arial"/>
                <w:strike/>
                <w:color w:val="000000"/>
                <w:sz w:val="18"/>
                <w:szCs w:val="18"/>
                <w:lang w:eastAsia="en-AU"/>
              </w:rPr>
            </w:pPr>
          </w:p>
        </w:tc>
        <w:tc>
          <w:tcPr>
            <w:tcW w:w="567" w:type="dxa"/>
          </w:tcPr>
          <w:p w14:paraId="071461DA" w14:textId="77777777" w:rsidR="00EA51CB" w:rsidRPr="005E2291" w:rsidRDefault="00EA51CB" w:rsidP="00CE57CB">
            <w:pPr>
              <w:rPr>
                <w:rFonts w:cs="Arial"/>
                <w:strike/>
                <w:color w:val="000000"/>
                <w:sz w:val="18"/>
                <w:szCs w:val="18"/>
                <w:lang w:eastAsia="en-AU"/>
              </w:rPr>
            </w:pPr>
          </w:p>
        </w:tc>
        <w:tc>
          <w:tcPr>
            <w:tcW w:w="567" w:type="dxa"/>
          </w:tcPr>
          <w:p w14:paraId="33FAA410" w14:textId="77777777" w:rsidR="00EA51CB" w:rsidRPr="005E2291" w:rsidRDefault="00EA51CB" w:rsidP="00CE57CB">
            <w:pPr>
              <w:rPr>
                <w:rFonts w:cs="Arial"/>
                <w:strike/>
                <w:color w:val="000000"/>
                <w:sz w:val="18"/>
                <w:szCs w:val="18"/>
                <w:lang w:eastAsia="en-AU"/>
              </w:rPr>
            </w:pPr>
          </w:p>
        </w:tc>
        <w:tc>
          <w:tcPr>
            <w:tcW w:w="709" w:type="dxa"/>
          </w:tcPr>
          <w:p w14:paraId="3174D8AC" w14:textId="77777777" w:rsidR="00EA51CB" w:rsidRPr="005E2291" w:rsidRDefault="00EA51CB" w:rsidP="00CE57CB">
            <w:pPr>
              <w:rPr>
                <w:rFonts w:cs="Arial"/>
                <w:strike/>
                <w:color w:val="000000"/>
                <w:sz w:val="18"/>
                <w:szCs w:val="18"/>
                <w:lang w:eastAsia="en-AU"/>
              </w:rPr>
            </w:pPr>
          </w:p>
        </w:tc>
        <w:tc>
          <w:tcPr>
            <w:tcW w:w="708" w:type="dxa"/>
          </w:tcPr>
          <w:p w14:paraId="6AA916AC"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73D7BCAB" w14:textId="77777777" w:rsidR="00EA51CB" w:rsidRPr="005E2291" w:rsidRDefault="00EA51CB" w:rsidP="00CE57CB">
            <w:pPr>
              <w:rPr>
                <w:rFonts w:cs="Arial"/>
                <w:strike/>
                <w:color w:val="000000"/>
                <w:sz w:val="18"/>
                <w:szCs w:val="18"/>
                <w:lang w:eastAsia="en-AU"/>
              </w:rPr>
            </w:pPr>
          </w:p>
        </w:tc>
        <w:tc>
          <w:tcPr>
            <w:tcW w:w="709" w:type="dxa"/>
          </w:tcPr>
          <w:p w14:paraId="366DD373"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2E55A8D6" w14:textId="77777777" w:rsidR="00EA51CB" w:rsidRPr="005E2291" w:rsidRDefault="00EA51CB" w:rsidP="00CE57CB">
            <w:pPr>
              <w:rPr>
                <w:rFonts w:cs="Arial"/>
                <w:strike/>
                <w:color w:val="000000"/>
                <w:sz w:val="18"/>
                <w:szCs w:val="18"/>
                <w:lang w:eastAsia="en-AU"/>
              </w:rPr>
            </w:pPr>
          </w:p>
        </w:tc>
        <w:tc>
          <w:tcPr>
            <w:tcW w:w="567" w:type="dxa"/>
          </w:tcPr>
          <w:p w14:paraId="273AED37" w14:textId="77777777" w:rsidR="00EA51CB" w:rsidRPr="005E2291" w:rsidRDefault="00EA51CB" w:rsidP="00CE57CB">
            <w:pPr>
              <w:rPr>
                <w:rFonts w:cs="Arial"/>
                <w:strike/>
                <w:color w:val="000000"/>
                <w:sz w:val="18"/>
                <w:szCs w:val="18"/>
                <w:lang w:eastAsia="en-AU"/>
              </w:rPr>
            </w:pPr>
          </w:p>
        </w:tc>
        <w:tc>
          <w:tcPr>
            <w:tcW w:w="567" w:type="dxa"/>
          </w:tcPr>
          <w:p w14:paraId="1AAB17CC" w14:textId="77777777" w:rsidR="00EA51CB" w:rsidRPr="005E2291" w:rsidRDefault="00EA51CB" w:rsidP="00CE57CB">
            <w:pPr>
              <w:rPr>
                <w:rFonts w:cs="Arial"/>
                <w:strike/>
                <w:color w:val="000000"/>
                <w:sz w:val="18"/>
                <w:szCs w:val="18"/>
                <w:lang w:eastAsia="en-AU"/>
              </w:rPr>
            </w:pPr>
          </w:p>
        </w:tc>
        <w:tc>
          <w:tcPr>
            <w:tcW w:w="708" w:type="dxa"/>
          </w:tcPr>
          <w:p w14:paraId="30BCA528" w14:textId="77777777" w:rsidR="00EA51CB" w:rsidRPr="005E2291" w:rsidRDefault="00EA51CB" w:rsidP="00CE57CB">
            <w:pPr>
              <w:rPr>
                <w:rFonts w:cs="Arial"/>
                <w:strike/>
                <w:color w:val="000000"/>
                <w:sz w:val="18"/>
                <w:szCs w:val="18"/>
                <w:lang w:eastAsia="en-AU"/>
              </w:rPr>
            </w:pPr>
          </w:p>
        </w:tc>
        <w:tc>
          <w:tcPr>
            <w:tcW w:w="709" w:type="dxa"/>
          </w:tcPr>
          <w:p w14:paraId="5018C446" w14:textId="77777777" w:rsidR="00EA51CB" w:rsidRPr="005E2291" w:rsidRDefault="00EA51CB" w:rsidP="00CE57CB">
            <w:pPr>
              <w:rPr>
                <w:rFonts w:cs="Arial"/>
                <w:strike/>
                <w:color w:val="000000"/>
                <w:sz w:val="18"/>
                <w:szCs w:val="18"/>
                <w:lang w:eastAsia="en-AU"/>
              </w:rPr>
            </w:pPr>
          </w:p>
        </w:tc>
        <w:tc>
          <w:tcPr>
            <w:tcW w:w="567" w:type="dxa"/>
          </w:tcPr>
          <w:p w14:paraId="612E9BFA" w14:textId="77777777" w:rsidR="00EA51CB" w:rsidRPr="005E2291" w:rsidRDefault="00EA51CB" w:rsidP="00CE57CB">
            <w:pPr>
              <w:rPr>
                <w:rFonts w:cs="Arial"/>
                <w:color w:val="000000"/>
                <w:sz w:val="18"/>
                <w:szCs w:val="18"/>
                <w:lang w:eastAsia="en-AU"/>
              </w:rPr>
            </w:pPr>
          </w:p>
        </w:tc>
        <w:tc>
          <w:tcPr>
            <w:tcW w:w="567" w:type="dxa"/>
          </w:tcPr>
          <w:p w14:paraId="5422AAE6" w14:textId="77777777" w:rsidR="00EA51CB" w:rsidRPr="005E2291" w:rsidRDefault="00EA51CB" w:rsidP="00CE57CB">
            <w:pPr>
              <w:rPr>
                <w:rFonts w:cs="Arial"/>
                <w:color w:val="000000"/>
                <w:sz w:val="18"/>
                <w:szCs w:val="18"/>
                <w:lang w:eastAsia="en-AU"/>
              </w:rPr>
            </w:pPr>
          </w:p>
        </w:tc>
        <w:tc>
          <w:tcPr>
            <w:tcW w:w="567" w:type="dxa"/>
          </w:tcPr>
          <w:p w14:paraId="510314AB" w14:textId="77777777" w:rsidR="00EA51CB" w:rsidRPr="005E2291" w:rsidRDefault="00EA51CB" w:rsidP="00CE57CB">
            <w:pPr>
              <w:rPr>
                <w:rFonts w:cs="Arial"/>
                <w:color w:val="000000"/>
                <w:sz w:val="18"/>
                <w:szCs w:val="18"/>
                <w:lang w:eastAsia="en-AU"/>
              </w:rPr>
            </w:pPr>
          </w:p>
        </w:tc>
        <w:tc>
          <w:tcPr>
            <w:tcW w:w="567" w:type="dxa"/>
          </w:tcPr>
          <w:p w14:paraId="7E3CB929" w14:textId="77777777" w:rsidR="00EA51CB" w:rsidRPr="005E2291" w:rsidRDefault="00EA51CB" w:rsidP="00CE57CB">
            <w:pPr>
              <w:rPr>
                <w:rFonts w:cs="Arial"/>
                <w:color w:val="000000"/>
                <w:sz w:val="18"/>
                <w:szCs w:val="18"/>
                <w:lang w:eastAsia="en-AU"/>
              </w:rPr>
            </w:pPr>
          </w:p>
        </w:tc>
        <w:tc>
          <w:tcPr>
            <w:tcW w:w="709" w:type="dxa"/>
          </w:tcPr>
          <w:p w14:paraId="7A986050" w14:textId="77777777" w:rsidR="00EA51CB" w:rsidRPr="005E2291" w:rsidRDefault="00EA51CB" w:rsidP="00CE57CB">
            <w:pPr>
              <w:rPr>
                <w:rFonts w:cs="Arial"/>
                <w:color w:val="000000"/>
                <w:sz w:val="18"/>
                <w:szCs w:val="18"/>
                <w:lang w:eastAsia="en-AU"/>
              </w:rPr>
            </w:pPr>
          </w:p>
        </w:tc>
      </w:tr>
      <w:tr w:rsidR="00EA51CB" w:rsidRPr="005E2291" w14:paraId="0771D8EA" w14:textId="77777777" w:rsidTr="00CE57CB">
        <w:tc>
          <w:tcPr>
            <w:tcW w:w="3415" w:type="dxa"/>
          </w:tcPr>
          <w:p w14:paraId="0878D43F" w14:textId="77777777" w:rsidR="00EA51CB" w:rsidRPr="005E2291" w:rsidRDefault="00EA51CB" w:rsidP="00CE57CB">
            <w:pPr>
              <w:rPr>
                <w:rFonts w:cs="Arial"/>
                <w:sz w:val="18"/>
                <w:szCs w:val="18"/>
              </w:rPr>
            </w:pPr>
            <w:r w:rsidRPr="005E2291">
              <w:rPr>
                <w:rFonts w:cs="Arial"/>
                <w:sz w:val="18"/>
                <w:szCs w:val="18"/>
              </w:rPr>
              <w:t>125-Vic State Gov-Family beds program</w:t>
            </w:r>
          </w:p>
        </w:tc>
        <w:tc>
          <w:tcPr>
            <w:tcW w:w="691" w:type="dxa"/>
          </w:tcPr>
          <w:p w14:paraId="1E733A93" w14:textId="77777777" w:rsidR="00EA51CB" w:rsidRPr="005E2291" w:rsidRDefault="00EA51CB" w:rsidP="00CE57CB">
            <w:pPr>
              <w:rPr>
                <w:rFonts w:cs="Arial"/>
                <w:strike/>
                <w:color w:val="000000"/>
                <w:sz w:val="18"/>
                <w:szCs w:val="18"/>
                <w:lang w:eastAsia="en-AU"/>
              </w:rPr>
            </w:pPr>
          </w:p>
        </w:tc>
        <w:tc>
          <w:tcPr>
            <w:tcW w:w="709" w:type="dxa"/>
          </w:tcPr>
          <w:p w14:paraId="459ACA08" w14:textId="77777777" w:rsidR="00EA51CB" w:rsidRPr="005E2291" w:rsidRDefault="00EA51CB" w:rsidP="00CE57CB">
            <w:pPr>
              <w:rPr>
                <w:rFonts w:cs="Arial"/>
                <w:strike/>
                <w:color w:val="000000"/>
                <w:sz w:val="18"/>
                <w:szCs w:val="18"/>
                <w:lang w:eastAsia="en-AU"/>
              </w:rPr>
            </w:pPr>
          </w:p>
        </w:tc>
        <w:tc>
          <w:tcPr>
            <w:tcW w:w="567" w:type="dxa"/>
          </w:tcPr>
          <w:p w14:paraId="5E456A53" w14:textId="77777777" w:rsidR="00EA51CB" w:rsidRPr="005E2291" w:rsidRDefault="00EA51CB" w:rsidP="00CE57CB">
            <w:pPr>
              <w:rPr>
                <w:rFonts w:cs="Arial"/>
                <w:strike/>
                <w:color w:val="000000"/>
                <w:sz w:val="18"/>
                <w:szCs w:val="18"/>
                <w:lang w:eastAsia="en-AU"/>
              </w:rPr>
            </w:pPr>
          </w:p>
        </w:tc>
        <w:tc>
          <w:tcPr>
            <w:tcW w:w="567" w:type="dxa"/>
          </w:tcPr>
          <w:p w14:paraId="280CCEB1" w14:textId="77777777" w:rsidR="00EA51CB" w:rsidRPr="005E2291" w:rsidRDefault="00EA51CB" w:rsidP="00CE57CB">
            <w:pPr>
              <w:rPr>
                <w:rFonts w:cs="Arial"/>
                <w:strike/>
                <w:color w:val="000000"/>
                <w:sz w:val="18"/>
                <w:szCs w:val="18"/>
                <w:lang w:eastAsia="en-AU"/>
              </w:rPr>
            </w:pPr>
          </w:p>
        </w:tc>
        <w:tc>
          <w:tcPr>
            <w:tcW w:w="709" w:type="dxa"/>
          </w:tcPr>
          <w:p w14:paraId="0E621C4B" w14:textId="77777777" w:rsidR="00EA51CB" w:rsidRPr="005E2291" w:rsidRDefault="00EA51CB" w:rsidP="00CE57CB">
            <w:pPr>
              <w:rPr>
                <w:rFonts w:cs="Arial"/>
                <w:strike/>
                <w:color w:val="000000"/>
                <w:sz w:val="18"/>
                <w:szCs w:val="18"/>
                <w:lang w:eastAsia="en-AU"/>
              </w:rPr>
            </w:pPr>
          </w:p>
        </w:tc>
        <w:tc>
          <w:tcPr>
            <w:tcW w:w="708" w:type="dxa"/>
          </w:tcPr>
          <w:p w14:paraId="64E4215E"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1EE0EEDD" w14:textId="77777777" w:rsidR="00EA51CB" w:rsidRPr="005E2291" w:rsidRDefault="00EA51CB" w:rsidP="00CE57CB">
            <w:pPr>
              <w:rPr>
                <w:rFonts w:cs="Arial"/>
                <w:strike/>
                <w:color w:val="000000"/>
                <w:sz w:val="18"/>
                <w:szCs w:val="18"/>
                <w:lang w:eastAsia="en-AU"/>
              </w:rPr>
            </w:pPr>
          </w:p>
        </w:tc>
        <w:tc>
          <w:tcPr>
            <w:tcW w:w="709" w:type="dxa"/>
          </w:tcPr>
          <w:p w14:paraId="3638545A"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2A08BFC9" w14:textId="77777777" w:rsidR="00EA51CB" w:rsidRPr="005E2291" w:rsidRDefault="00EA51CB" w:rsidP="00CE57CB">
            <w:pPr>
              <w:rPr>
                <w:rFonts w:cs="Arial"/>
                <w:strike/>
                <w:color w:val="000000"/>
                <w:sz w:val="18"/>
                <w:szCs w:val="18"/>
                <w:lang w:eastAsia="en-AU"/>
              </w:rPr>
            </w:pPr>
          </w:p>
        </w:tc>
        <w:tc>
          <w:tcPr>
            <w:tcW w:w="567" w:type="dxa"/>
          </w:tcPr>
          <w:p w14:paraId="2CB2599D" w14:textId="77777777" w:rsidR="00EA51CB" w:rsidRPr="005E2291" w:rsidRDefault="00EA51CB" w:rsidP="00CE57CB">
            <w:pPr>
              <w:rPr>
                <w:rFonts w:cs="Arial"/>
                <w:strike/>
                <w:color w:val="000000"/>
                <w:sz w:val="18"/>
                <w:szCs w:val="18"/>
                <w:lang w:eastAsia="en-AU"/>
              </w:rPr>
            </w:pPr>
          </w:p>
        </w:tc>
        <w:tc>
          <w:tcPr>
            <w:tcW w:w="567" w:type="dxa"/>
          </w:tcPr>
          <w:p w14:paraId="51249C79" w14:textId="77777777" w:rsidR="00EA51CB" w:rsidRPr="005E2291" w:rsidRDefault="00EA51CB" w:rsidP="00CE57CB">
            <w:pPr>
              <w:rPr>
                <w:rFonts w:cs="Arial"/>
                <w:strike/>
                <w:color w:val="000000"/>
                <w:sz w:val="18"/>
                <w:szCs w:val="18"/>
                <w:lang w:eastAsia="en-AU"/>
              </w:rPr>
            </w:pPr>
          </w:p>
        </w:tc>
        <w:tc>
          <w:tcPr>
            <w:tcW w:w="708" w:type="dxa"/>
          </w:tcPr>
          <w:p w14:paraId="0493AFE4" w14:textId="77777777" w:rsidR="00EA51CB" w:rsidRPr="005E2291" w:rsidRDefault="00EA51CB" w:rsidP="00CE57CB">
            <w:pPr>
              <w:rPr>
                <w:rFonts w:cs="Arial"/>
                <w:strike/>
                <w:color w:val="000000"/>
                <w:sz w:val="18"/>
                <w:szCs w:val="18"/>
                <w:lang w:eastAsia="en-AU"/>
              </w:rPr>
            </w:pPr>
          </w:p>
        </w:tc>
        <w:tc>
          <w:tcPr>
            <w:tcW w:w="709" w:type="dxa"/>
          </w:tcPr>
          <w:p w14:paraId="30CF80D1" w14:textId="77777777" w:rsidR="00EA51CB" w:rsidRPr="005E2291" w:rsidRDefault="00EA51CB" w:rsidP="00CE57CB">
            <w:pPr>
              <w:rPr>
                <w:rFonts w:cs="Arial"/>
                <w:strike/>
                <w:color w:val="000000"/>
                <w:sz w:val="18"/>
                <w:szCs w:val="18"/>
                <w:lang w:eastAsia="en-AU"/>
              </w:rPr>
            </w:pPr>
          </w:p>
        </w:tc>
        <w:tc>
          <w:tcPr>
            <w:tcW w:w="567" w:type="dxa"/>
          </w:tcPr>
          <w:p w14:paraId="238D943D" w14:textId="77777777" w:rsidR="00EA51CB" w:rsidRPr="005E2291" w:rsidRDefault="00EA51CB" w:rsidP="00CE57CB">
            <w:pPr>
              <w:rPr>
                <w:rFonts w:cs="Arial"/>
                <w:color w:val="000000"/>
                <w:sz w:val="18"/>
                <w:szCs w:val="18"/>
                <w:lang w:eastAsia="en-AU"/>
              </w:rPr>
            </w:pPr>
          </w:p>
        </w:tc>
        <w:tc>
          <w:tcPr>
            <w:tcW w:w="567" w:type="dxa"/>
          </w:tcPr>
          <w:p w14:paraId="097CB87D" w14:textId="77777777" w:rsidR="00EA51CB" w:rsidRPr="005E2291" w:rsidRDefault="00EA51CB" w:rsidP="00CE57CB">
            <w:pPr>
              <w:rPr>
                <w:rFonts w:cs="Arial"/>
                <w:color w:val="000000"/>
                <w:sz w:val="18"/>
                <w:szCs w:val="18"/>
                <w:lang w:eastAsia="en-AU"/>
              </w:rPr>
            </w:pPr>
          </w:p>
        </w:tc>
        <w:tc>
          <w:tcPr>
            <w:tcW w:w="567" w:type="dxa"/>
          </w:tcPr>
          <w:p w14:paraId="10BE3C19" w14:textId="77777777" w:rsidR="00EA51CB" w:rsidRPr="005E2291" w:rsidRDefault="00EA51CB" w:rsidP="00CE57CB">
            <w:pPr>
              <w:rPr>
                <w:rFonts w:cs="Arial"/>
                <w:color w:val="000000"/>
                <w:sz w:val="18"/>
                <w:szCs w:val="18"/>
                <w:lang w:eastAsia="en-AU"/>
              </w:rPr>
            </w:pPr>
          </w:p>
        </w:tc>
        <w:tc>
          <w:tcPr>
            <w:tcW w:w="567" w:type="dxa"/>
          </w:tcPr>
          <w:p w14:paraId="6D1456C2" w14:textId="77777777" w:rsidR="00EA51CB" w:rsidRPr="005E2291" w:rsidRDefault="00EA51CB" w:rsidP="00CE57CB">
            <w:pPr>
              <w:rPr>
                <w:rFonts w:cs="Arial"/>
                <w:color w:val="000000"/>
                <w:sz w:val="18"/>
                <w:szCs w:val="18"/>
                <w:lang w:eastAsia="en-AU"/>
              </w:rPr>
            </w:pPr>
          </w:p>
        </w:tc>
        <w:tc>
          <w:tcPr>
            <w:tcW w:w="709" w:type="dxa"/>
          </w:tcPr>
          <w:p w14:paraId="40513BD9" w14:textId="77777777" w:rsidR="00EA51CB" w:rsidRPr="005E2291" w:rsidRDefault="00EA51CB" w:rsidP="00CE57CB">
            <w:pPr>
              <w:rPr>
                <w:rFonts w:cs="Arial"/>
                <w:color w:val="000000"/>
                <w:sz w:val="18"/>
                <w:szCs w:val="18"/>
                <w:lang w:eastAsia="en-AU"/>
              </w:rPr>
            </w:pPr>
          </w:p>
        </w:tc>
      </w:tr>
      <w:tr w:rsidR="00EA51CB" w:rsidRPr="005E2291" w14:paraId="0815F664" w14:textId="77777777" w:rsidTr="00CE57CB">
        <w:tc>
          <w:tcPr>
            <w:tcW w:w="3415" w:type="dxa"/>
          </w:tcPr>
          <w:p w14:paraId="359B3DC2" w14:textId="77777777" w:rsidR="00EA51CB" w:rsidRPr="005E2291" w:rsidRDefault="00EA51CB" w:rsidP="00CE57CB">
            <w:pPr>
              <w:rPr>
                <w:rFonts w:cs="Arial"/>
                <w:sz w:val="18"/>
                <w:szCs w:val="18"/>
              </w:rPr>
            </w:pPr>
            <w:r w:rsidRPr="005E2291">
              <w:rPr>
                <w:rFonts w:cs="Arial"/>
                <w:sz w:val="18"/>
                <w:szCs w:val="18"/>
              </w:rPr>
              <w:lastRenderedPageBreak/>
              <w:t>126-Vic State Gov-Youth-specific facility rehabilitation</w:t>
            </w:r>
          </w:p>
        </w:tc>
        <w:tc>
          <w:tcPr>
            <w:tcW w:w="691" w:type="dxa"/>
          </w:tcPr>
          <w:p w14:paraId="1F9D1086" w14:textId="77777777" w:rsidR="00EA51CB" w:rsidRPr="005E2291" w:rsidRDefault="00EA51CB" w:rsidP="00CE57CB">
            <w:pPr>
              <w:rPr>
                <w:rFonts w:cs="Arial"/>
                <w:strike/>
                <w:color w:val="000000"/>
                <w:sz w:val="18"/>
                <w:szCs w:val="18"/>
                <w:lang w:eastAsia="en-AU"/>
              </w:rPr>
            </w:pPr>
          </w:p>
        </w:tc>
        <w:tc>
          <w:tcPr>
            <w:tcW w:w="709" w:type="dxa"/>
          </w:tcPr>
          <w:p w14:paraId="678F9E5F" w14:textId="77777777" w:rsidR="00EA51CB" w:rsidRPr="005E2291" w:rsidRDefault="00EA51CB" w:rsidP="00CE57CB">
            <w:pPr>
              <w:rPr>
                <w:rFonts w:cs="Arial"/>
                <w:strike/>
                <w:color w:val="000000"/>
                <w:sz w:val="18"/>
                <w:szCs w:val="18"/>
                <w:lang w:eastAsia="en-AU"/>
              </w:rPr>
            </w:pPr>
          </w:p>
        </w:tc>
        <w:tc>
          <w:tcPr>
            <w:tcW w:w="567" w:type="dxa"/>
          </w:tcPr>
          <w:p w14:paraId="0BBB9D79" w14:textId="77777777" w:rsidR="00EA51CB" w:rsidRPr="005E2291" w:rsidRDefault="00EA51CB" w:rsidP="00CE57CB">
            <w:pPr>
              <w:rPr>
                <w:rFonts w:cs="Arial"/>
                <w:strike/>
                <w:color w:val="000000"/>
                <w:sz w:val="18"/>
                <w:szCs w:val="18"/>
                <w:lang w:eastAsia="en-AU"/>
              </w:rPr>
            </w:pPr>
          </w:p>
        </w:tc>
        <w:tc>
          <w:tcPr>
            <w:tcW w:w="567" w:type="dxa"/>
          </w:tcPr>
          <w:p w14:paraId="3794E135" w14:textId="77777777" w:rsidR="00EA51CB" w:rsidRPr="005E2291" w:rsidRDefault="00EA51CB" w:rsidP="00CE57CB">
            <w:pPr>
              <w:rPr>
                <w:rFonts w:cs="Arial"/>
                <w:strike/>
                <w:color w:val="000000"/>
                <w:sz w:val="18"/>
                <w:szCs w:val="18"/>
                <w:lang w:eastAsia="en-AU"/>
              </w:rPr>
            </w:pPr>
          </w:p>
        </w:tc>
        <w:tc>
          <w:tcPr>
            <w:tcW w:w="709" w:type="dxa"/>
          </w:tcPr>
          <w:p w14:paraId="65907536" w14:textId="77777777" w:rsidR="00EA51CB" w:rsidRPr="005E2291" w:rsidRDefault="00EA51CB" w:rsidP="00CE57CB">
            <w:pPr>
              <w:rPr>
                <w:rFonts w:cs="Arial"/>
                <w:strike/>
                <w:color w:val="000000"/>
                <w:sz w:val="18"/>
                <w:szCs w:val="18"/>
                <w:lang w:eastAsia="en-AU"/>
              </w:rPr>
            </w:pPr>
          </w:p>
        </w:tc>
        <w:tc>
          <w:tcPr>
            <w:tcW w:w="708" w:type="dxa"/>
          </w:tcPr>
          <w:p w14:paraId="71ED72FA"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3D60E345" w14:textId="77777777" w:rsidR="00EA51CB" w:rsidRPr="005E2291" w:rsidRDefault="00EA51CB" w:rsidP="00CE57CB">
            <w:pPr>
              <w:rPr>
                <w:rFonts w:cs="Arial"/>
                <w:strike/>
                <w:color w:val="000000"/>
                <w:sz w:val="18"/>
                <w:szCs w:val="18"/>
                <w:lang w:eastAsia="en-AU"/>
              </w:rPr>
            </w:pPr>
          </w:p>
        </w:tc>
        <w:tc>
          <w:tcPr>
            <w:tcW w:w="709" w:type="dxa"/>
          </w:tcPr>
          <w:p w14:paraId="48FBB10C"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7AC3F12C" w14:textId="77777777" w:rsidR="00EA51CB" w:rsidRPr="005E2291" w:rsidRDefault="00EA51CB" w:rsidP="00CE57CB">
            <w:pPr>
              <w:rPr>
                <w:rFonts w:cs="Arial"/>
                <w:strike/>
                <w:color w:val="000000"/>
                <w:sz w:val="18"/>
                <w:szCs w:val="18"/>
                <w:lang w:eastAsia="en-AU"/>
              </w:rPr>
            </w:pPr>
          </w:p>
        </w:tc>
        <w:tc>
          <w:tcPr>
            <w:tcW w:w="567" w:type="dxa"/>
          </w:tcPr>
          <w:p w14:paraId="4A0820B1" w14:textId="77777777" w:rsidR="00EA51CB" w:rsidRPr="005E2291" w:rsidRDefault="00EA51CB" w:rsidP="00CE57CB">
            <w:pPr>
              <w:rPr>
                <w:rFonts w:cs="Arial"/>
                <w:strike/>
                <w:color w:val="000000"/>
                <w:sz w:val="18"/>
                <w:szCs w:val="18"/>
                <w:lang w:eastAsia="en-AU"/>
              </w:rPr>
            </w:pPr>
          </w:p>
        </w:tc>
        <w:tc>
          <w:tcPr>
            <w:tcW w:w="567" w:type="dxa"/>
          </w:tcPr>
          <w:p w14:paraId="34DAFBF2"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8" w:type="dxa"/>
          </w:tcPr>
          <w:p w14:paraId="50003DFE" w14:textId="77777777" w:rsidR="00EA51CB" w:rsidRPr="005E2291" w:rsidRDefault="00EA51CB" w:rsidP="00CE57CB">
            <w:pPr>
              <w:rPr>
                <w:rFonts w:cs="Arial"/>
                <w:strike/>
                <w:color w:val="000000"/>
                <w:sz w:val="18"/>
                <w:szCs w:val="18"/>
                <w:lang w:eastAsia="en-AU"/>
              </w:rPr>
            </w:pPr>
          </w:p>
        </w:tc>
        <w:tc>
          <w:tcPr>
            <w:tcW w:w="709" w:type="dxa"/>
          </w:tcPr>
          <w:p w14:paraId="34571343" w14:textId="77777777" w:rsidR="00EA51CB" w:rsidRPr="005E2291" w:rsidRDefault="00EA51CB" w:rsidP="00CE57CB">
            <w:pPr>
              <w:rPr>
                <w:rFonts w:cs="Arial"/>
                <w:strike/>
                <w:color w:val="000000"/>
                <w:sz w:val="18"/>
                <w:szCs w:val="18"/>
                <w:lang w:eastAsia="en-AU"/>
              </w:rPr>
            </w:pPr>
          </w:p>
        </w:tc>
        <w:tc>
          <w:tcPr>
            <w:tcW w:w="567" w:type="dxa"/>
          </w:tcPr>
          <w:p w14:paraId="0B8AD0F4" w14:textId="77777777" w:rsidR="00EA51CB" w:rsidRPr="005E2291" w:rsidRDefault="00EA51CB" w:rsidP="00CE57CB">
            <w:pPr>
              <w:rPr>
                <w:rFonts w:cs="Arial"/>
                <w:color w:val="000000"/>
                <w:sz w:val="18"/>
                <w:szCs w:val="18"/>
                <w:lang w:eastAsia="en-AU"/>
              </w:rPr>
            </w:pPr>
          </w:p>
        </w:tc>
        <w:tc>
          <w:tcPr>
            <w:tcW w:w="567" w:type="dxa"/>
          </w:tcPr>
          <w:p w14:paraId="677ECB6C" w14:textId="77777777" w:rsidR="00EA51CB" w:rsidRPr="005E2291" w:rsidRDefault="00EA51CB" w:rsidP="00CE57CB">
            <w:pPr>
              <w:rPr>
                <w:rFonts w:cs="Arial"/>
                <w:color w:val="000000"/>
                <w:sz w:val="18"/>
                <w:szCs w:val="18"/>
                <w:lang w:eastAsia="en-AU"/>
              </w:rPr>
            </w:pPr>
          </w:p>
        </w:tc>
        <w:tc>
          <w:tcPr>
            <w:tcW w:w="567" w:type="dxa"/>
          </w:tcPr>
          <w:p w14:paraId="064EE393" w14:textId="77777777" w:rsidR="00EA51CB" w:rsidRPr="005E2291" w:rsidRDefault="00EA51CB" w:rsidP="00CE57CB">
            <w:pPr>
              <w:rPr>
                <w:rFonts w:cs="Arial"/>
                <w:color w:val="000000"/>
                <w:sz w:val="18"/>
                <w:szCs w:val="18"/>
                <w:lang w:eastAsia="en-AU"/>
              </w:rPr>
            </w:pPr>
          </w:p>
        </w:tc>
        <w:tc>
          <w:tcPr>
            <w:tcW w:w="567" w:type="dxa"/>
          </w:tcPr>
          <w:p w14:paraId="1B7D431D" w14:textId="77777777" w:rsidR="00EA51CB" w:rsidRPr="005E2291" w:rsidRDefault="00EA51CB" w:rsidP="00CE57CB">
            <w:pPr>
              <w:rPr>
                <w:rFonts w:cs="Arial"/>
                <w:color w:val="000000"/>
                <w:sz w:val="18"/>
                <w:szCs w:val="18"/>
                <w:lang w:eastAsia="en-AU"/>
              </w:rPr>
            </w:pPr>
          </w:p>
        </w:tc>
        <w:tc>
          <w:tcPr>
            <w:tcW w:w="709" w:type="dxa"/>
          </w:tcPr>
          <w:p w14:paraId="2F8478AB" w14:textId="77777777" w:rsidR="00EA51CB" w:rsidRPr="005E2291" w:rsidRDefault="00EA51CB" w:rsidP="00CE57CB">
            <w:pPr>
              <w:rPr>
                <w:rFonts w:cs="Arial"/>
                <w:color w:val="000000"/>
                <w:sz w:val="18"/>
                <w:szCs w:val="18"/>
                <w:lang w:eastAsia="en-AU"/>
              </w:rPr>
            </w:pPr>
          </w:p>
        </w:tc>
      </w:tr>
      <w:tr w:rsidR="00EA51CB" w:rsidRPr="005E2291" w14:paraId="757E4129" w14:textId="77777777" w:rsidTr="00CE57CB">
        <w:tc>
          <w:tcPr>
            <w:tcW w:w="3415" w:type="dxa"/>
          </w:tcPr>
          <w:p w14:paraId="4D9A0BA1" w14:textId="77777777" w:rsidR="00EA51CB" w:rsidRPr="005E2291" w:rsidRDefault="00EA51CB" w:rsidP="00CE57CB">
            <w:pPr>
              <w:rPr>
                <w:rFonts w:cs="Arial"/>
                <w:sz w:val="18"/>
                <w:szCs w:val="18"/>
              </w:rPr>
            </w:pPr>
            <w:r w:rsidRPr="005E2291">
              <w:rPr>
                <w:rFonts w:cs="Arial"/>
                <w:sz w:val="18"/>
                <w:szCs w:val="18"/>
              </w:rPr>
              <w:t>127-Vic State Gov-Aboriginal-specific facility rehabilitation</w:t>
            </w:r>
          </w:p>
        </w:tc>
        <w:tc>
          <w:tcPr>
            <w:tcW w:w="691" w:type="dxa"/>
          </w:tcPr>
          <w:p w14:paraId="29BD0D43" w14:textId="77777777" w:rsidR="00EA51CB" w:rsidRPr="005E2291" w:rsidRDefault="00EA51CB" w:rsidP="00CE57CB">
            <w:pPr>
              <w:rPr>
                <w:rFonts w:cs="Arial"/>
                <w:strike/>
                <w:color w:val="000000"/>
                <w:sz w:val="18"/>
                <w:szCs w:val="18"/>
                <w:lang w:eastAsia="en-AU"/>
              </w:rPr>
            </w:pPr>
          </w:p>
        </w:tc>
        <w:tc>
          <w:tcPr>
            <w:tcW w:w="709" w:type="dxa"/>
          </w:tcPr>
          <w:p w14:paraId="54B27AC9" w14:textId="77777777" w:rsidR="00EA51CB" w:rsidRPr="005E2291" w:rsidRDefault="00EA51CB" w:rsidP="00CE57CB">
            <w:pPr>
              <w:rPr>
                <w:rFonts w:cs="Arial"/>
                <w:strike/>
                <w:color w:val="000000"/>
                <w:sz w:val="18"/>
                <w:szCs w:val="18"/>
                <w:lang w:eastAsia="en-AU"/>
              </w:rPr>
            </w:pPr>
          </w:p>
        </w:tc>
        <w:tc>
          <w:tcPr>
            <w:tcW w:w="567" w:type="dxa"/>
          </w:tcPr>
          <w:p w14:paraId="5E1D5ABE" w14:textId="77777777" w:rsidR="00EA51CB" w:rsidRPr="005E2291" w:rsidRDefault="00EA51CB" w:rsidP="00CE57CB">
            <w:pPr>
              <w:rPr>
                <w:rFonts w:cs="Arial"/>
                <w:strike/>
                <w:color w:val="000000"/>
                <w:sz w:val="18"/>
                <w:szCs w:val="18"/>
                <w:lang w:eastAsia="en-AU"/>
              </w:rPr>
            </w:pPr>
          </w:p>
        </w:tc>
        <w:tc>
          <w:tcPr>
            <w:tcW w:w="567" w:type="dxa"/>
          </w:tcPr>
          <w:p w14:paraId="272F102E" w14:textId="77777777" w:rsidR="00EA51CB" w:rsidRPr="005E2291" w:rsidRDefault="00EA51CB" w:rsidP="00CE57CB">
            <w:pPr>
              <w:rPr>
                <w:rFonts w:cs="Arial"/>
                <w:strike/>
                <w:color w:val="000000"/>
                <w:sz w:val="18"/>
                <w:szCs w:val="18"/>
                <w:lang w:eastAsia="en-AU"/>
              </w:rPr>
            </w:pPr>
          </w:p>
        </w:tc>
        <w:tc>
          <w:tcPr>
            <w:tcW w:w="709" w:type="dxa"/>
          </w:tcPr>
          <w:p w14:paraId="538C706E" w14:textId="77777777" w:rsidR="00EA51CB" w:rsidRPr="005E2291" w:rsidRDefault="00EA51CB" w:rsidP="00CE57CB">
            <w:pPr>
              <w:rPr>
                <w:rFonts w:cs="Arial"/>
                <w:strike/>
                <w:color w:val="000000"/>
                <w:sz w:val="18"/>
                <w:szCs w:val="18"/>
                <w:lang w:eastAsia="en-AU"/>
              </w:rPr>
            </w:pPr>
          </w:p>
        </w:tc>
        <w:tc>
          <w:tcPr>
            <w:tcW w:w="708" w:type="dxa"/>
          </w:tcPr>
          <w:p w14:paraId="4DC1FCE2"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260F4A89" w14:textId="77777777" w:rsidR="00EA51CB" w:rsidRPr="005E2291" w:rsidRDefault="00EA51CB" w:rsidP="00CE57CB">
            <w:pPr>
              <w:rPr>
                <w:rFonts w:cs="Arial"/>
                <w:strike/>
                <w:color w:val="000000"/>
                <w:sz w:val="18"/>
                <w:szCs w:val="18"/>
                <w:lang w:eastAsia="en-AU"/>
              </w:rPr>
            </w:pPr>
          </w:p>
        </w:tc>
        <w:tc>
          <w:tcPr>
            <w:tcW w:w="709" w:type="dxa"/>
          </w:tcPr>
          <w:p w14:paraId="33AB3AD8"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AFD3879" w14:textId="77777777" w:rsidR="00EA51CB" w:rsidRPr="005E2291" w:rsidRDefault="00EA51CB" w:rsidP="00CE57CB">
            <w:pPr>
              <w:rPr>
                <w:rFonts w:cs="Arial"/>
                <w:strike/>
                <w:color w:val="000000"/>
                <w:sz w:val="18"/>
                <w:szCs w:val="18"/>
                <w:lang w:eastAsia="en-AU"/>
              </w:rPr>
            </w:pPr>
          </w:p>
        </w:tc>
        <w:tc>
          <w:tcPr>
            <w:tcW w:w="567" w:type="dxa"/>
          </w:tcPr>
          <w:p w14:paraId="6F6C6926" w14:textId="77777777" w:rsidR="00EA51CB" w:rsidRPr="005E2291" w:rsidRDefault="00EA51CB" w:rsidP="00CE57CB">
            <w:pPr>
              <w:rPr>
                <w:rFonts w:cs="Arial"/>
                <w:strike/>
                <w:color w:val="000000"/>
                <w:sz w:val="18"/>
                <w:szCs w:val="18"/>
                <w:lang w:eastAsia="en-AU"/>
              </w:rPr>
            </w:pPr>
          </w:p>
        </w:tc>
        <w:tc>
          <w:tcPr>
            <w:tcW w:w="567" w:type="dxa"/>
          </w:tcPr>
          <w:p w14:paraId="2D0AC5ED" w14:textId="77777777" w:rsidR="00EA51CB" w:rsidRPr="005E2291" w:rsidRDefault="00EA51CB" w:rsidP="00CE57CB">
            <w:pPr>
              <w:rPr>
                <w:rFonts w:cs="Arial"/>
                <w:strike/>
                <w:color w:val="000000"/>
                <w:sz w:val="18"/>
                <w:szCs w:val="18"/>
                <w:lang w:eastAsia="en-AU"/>
              </w:rPr>
            </w:pPr>
            <w:r w:rsidRPr="00B920CC">
              <w:rPr>
                <w:rFonts w:cs="Arial"/>
                <w:color w:val="000000"/>
                <w:sz w:val="18"/>
                <w:szCs w:val="18"/>
                <w:lang w:eastAsia="en-AU"/>
              </w:rPr>
              <w:t>D</w:t>
            </w:r>
          </w:p>
        </w:tc>
        <w:tc>
          <w:tcPr>
            <w:tcW w:w="708" w:type="dxa"/>
          </w:tcPr>
          <w:p w14:paraId="1157D6F6" w14:textId="77777777" w:rsidR="00EA51CB" w:rsidRPr="005E2291" w:rsidRDefault="00EA51CB" w:rsidP="00CE57CB">
            <w:pPr>
              <w:rPr>
                <w:rFonts w:cs="Arial"/>
                <w:strike/>
                <w:color w:val="000000"/>
                <w:sz w:val="18"/>
                <w:szCs w:val="18"/>
                <w:lang w:eastAsia="en-AU"/>
              </w:rPr>
            </w:pPr>
          </w:p>
        </w:tc>
        <w:tc>
          <w:tcPr>
            <w:tcW w:w="709" w:type="dxa"/>
          </w:tcPr>
          <w:p w14:paraId="71DE683E" w14:textId="77777777" w:rsidR="00EA51CB" w:rsidRPr="005E2291" w:rsidRDefault="00EA51CB" w:rsidP="00CE57CB">
            <w:pPr>
              <w:rPr>
                <w:rFonts w:cs="Arial"/>
                <w:strike/>
                <w:color w:val="000000"/>
                <w:sz w:val="18"/>
                <w:szCs w:val="18"/>
                <w:lang w:eastAsia="en-AU"/>
              </w:rPr>
            </w:pPr>
          </w:p>
        </w:tc>
        <w:tc>
          <w:tcPr>
            <w:tcW w:w="567" w:type="dxa"/>
          </w:tcPr>
          <w:p w14:paraId="7C51FA4C" w14:textId="77777777" w:rsidR="00EA51CB" w:rsidRPr="005E2291" w:rsidRDefault="00EA51CB" w:rsidP="00CE57CB">
            <w:pPr>
              <w:rPr>
                <w:rFonts w:cs="Arial"/>
                <w:color w:val="000000"/>
                <w:sz w:val="18"/>
                <w:szCs w:val="18"/>
                <w:lang w:eastAsia="en-AU"/>
              </w:rPr>
            </w:pPr>
          </w:p>
        </w:tc>
        <w:tc>
          <w:tcPr>
            <w:tcW w:w="567" w:type="dxa"/>
          </w:tcPr>
          <w:p w14:paraId="6FFC257A" w14:textId="77777777" w:rsidR="00EA51CB" w:rsidRPr="005E2291" w:rsidRDefault="00EA51CB" w:rsidP="00CE57CB">
            <w:pPr>
              <w:rPr>
                <w:rFonts w:cs="Arial"/>
                <w:color w:val="000000"/>
                <w:sz w:val="18"/>
                <w:szCs w:val="18"/>
                <w:lang w:eastAsia="en-AU"/>
              </w:rPr>
            </w:pPr>
          </w:p>
        </w:tc>
        <w:tc>
          <w:tcPr>
            <w:tcW w:w="567" w:type="dxa"/>
          </w:tcPr>
          <w:p w14:paraId="37369A81" w14:textId="77777777" w:rsidR="00EA51CB" w:rsidRPr="005E2291" w:rsidRDefault="00EA51CB" w:rsidP="00CE57CB">
            <w:pPr>
              <w:rPr>
                <w:rFonts w:cs="Arial"/>
                <w:color w:val="000000"/>
                <w:sz w:val="18"/>
                <w:szCs w:val="18"/>
                <w:lang w:eastAsia="en-AU"/>
              </w:rPr>
            </w:pPr>
          </w:p>
        </w:tc>
        <w:tc>
          <w:tcPr>
            <w:tcW w:w="567" w:type="dxa"/>
          </w:tcPr>
          <w:p w14:paraId="44D210F8" w14:textId="77777777" w:rsidR="00EA51CB" w:rsidRPr="005E2291" w:rsidRDefault="00EA51CB" w:rsidP="00CE57CB">
            <w:pPr>
              <w:rPr>
                <w:rFonts w:cs="Arial"/>
                <w:color w:val="000000"/>
                <w:sz w:val="18"/>
                <w:szCs w:val="18"/>
                <w:lang w:eastAsia="en-AU"/>
              </w:rPr>
            </w:pPr>
          </w:p>
        </w:tc>
        <w:tc>
          <w:tcPr>
            <w:tcW w:w="709" w:type="dxa"/>
          </w:tcPr>
          <w:p w14:paraId="49E1C638" w14:textId="77777777" w:rsidR="00EA51CB" w:rsidRPr="005E2291" w:rsidRDefault="00EA51CB" w:rsidP="00CE57CB">
            <w:pPr>
              <w:rPr>
                <w:rFonts w:cs="Arial"/>
                <w:color w:val="000000"/>
                <w:sz w:val="18"/>
                <w:szCs w:val="18"/>
                <w:lang w:eastAsia="en-AU"/>
              </w:rPr>
            </w:pPr>
          </w:p>
        </w:tc>
      </w:tr>
      <w:tr w:rsidR="00EA51CB" w:rsidRPr="005E2291" w14:paraId="3962577B" w14:textId="77777777" w:rsidTr="00CE57CB">
        <w:tc>
          <w:tcPr>
            <w:tcW w:w="3415" w:type="dxa"/>
          </w:tcPr>
          <w:p w14:paraId="0796B48A" w14:textId="77777777" w:rsidR="00EA51CB" w:rsidRPr="005E2291" w:rsidRDefault="00EA51CB" w:rsidP="00CE57CB">
            <w:pPr>
              <w:rPr>
                <w:rFonts w:cs="Arial"/>
                <w:sz w:val="18"/>
                <w:szCs w:val="18"/>
              </w:rPr>
            </w:pPr>
            <w:r w:rsidRPr="005E2291">
              <w:rPr>
                <w:rFonts w:cs="Arial"/>
                <w:sz w:val="18"/>
                <w:szCs w:val="18"/>
              </w:rPr>
              <w:t>128-Vic State Gov-Residential Rehabilitation (general)</w:t>
            </w:r>
          </w:p>
        </w:tc>
        <w:tc>
          <w:tcPr>
            <w:tcW w:w="691" w:type="dxa"/>
          </w:tcPr>
          <w:p w14:paraId="3B98C250" w14:textId="77777777" w:rsidR="00EA51CB" w:rsidRPr="005E2291" w:rsidRDefault="00EA51CB" w:rsidP="00CE57CB">
            <w:pPr>
              <w:rPr>
                <w:rFonts w:cs="Arial"/>
                <w:strike/>
                <w:color w:val="000000"/>
                <w:sz w:val="18"/>
                <w:szCs w:val="18"/>
                <w:lang w:eastAsia="en-AU"/>
              </w:rPr>
            </w:pPr>
          </w:p>
        </w:tc>
        <w:tc>
          <w:tcPr>
            <w:tcW w:w="709" w:type="dxa"/>
          </w:tcPr>
          <w:p w14:paraId="6E634908" w14:textId="77777777" w:rsidR="00EA51CB" w:rsidRPr="005E2291" w:rsidRDefault="00EA51CB" w:rsidP="00CE57CB">
            <w:pPr>
              <w:rPr>
                <w:rFonts w:cs="Arial"/>
                <w:strike/>
                <w:color w:val="000000"/>
                <w:sz w:val="18"/>
                <w:szCs w:val="18"/>
                <w:lang w:eastAsia="en-AU"/>
              </w:rPr>
            </w:pPr>
          </w:p>
        </w:tc>
        <w:tc>
          <w:tcPr>
            <w:tcW w:w="567" w:type="dxa"/>
          </w:tcPr>
          <w:p w14:paraId="71F5AD2B" w14:textId="77777777" w:rsidR="00EA51CB" w:rsidRPr="005E2291" w:rsidRDefault="00EA51CB" w:rsidP="00CE57CB">
            <w:pPr>
              <w:rPr>
                <w:rFonts w:cs="Arial"/>
                <w:strike/>
                <w:color w:val="000000"/>
                <w:sz w:val="18"/>
                <w:szCs w:val="18"/>
                <w:lang w:eastAsia="en-AU"/>
              </w:rPr>
            </w:pPr>
          </w:p>
        </w:tc>
        <w:tc>
          <w:tcPr>
            <w:tcW w:w="567" w:type="dxa"/>
          </w:tcPr>
          <w:p w14:paraId="79012ECC" w14:textId="77777777" w:rsidR="00EA51CB" w:rsidRPr="005E2291" w:rsidRDefault="00EA51CB" w:rsidP="00CE57CB">
            <w:pPr>
              <w:rPr>
                <w:rFonts w:cs="Arial"/>
                <w:strike/>
                <w:color w:val="000000"/>
                <w:sz w:val="18"/>
                <w:szCs w:val="18"/>
                <w:lang w:eastAsia="en-AU"/>
              </w:rPr>
            </w:pPr>
          </w:p>
        </w:tc>
        <w:tc>
          <w:tcPr>
            <w:tcW w:w="709" w:type="dxa"/>
          </w:tcPr>
          <w:p w14:paraId="3D6D42C4" w14:textId="77777777" w:rsidR="00EA51CB" w:rsidRPr="005E2291" w:rsidRDefault="00EA51CB" w:rsidP="00CE57CB">
            <w:pPr>
              <w:rPr>
                <w:rFonts w:cs="Arial"/>
                <w:strike/>
                <w:color w:val="000000"/>
                <w:sz w:val="18"/>
                <w:szCs w:val="18"/>
                <w:lang w:eastAsia="en-AU"/>
              </w:rPr>
            </w:pPr>
          </w:p>
        </w:tc>
        <w:tc>
          <w:tcPr>
            <w:tcW w:w="708" w:type="dxa"/>
          </w:tcPr>
          <w:p w14:paraId="23A74062"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625DA7A5" w14:textId="77777777" w:rsidR="00EA51CB" w:rsidRPr="005E2291" w:rsidRDefault="00EA51CB" w:rsidP="00CE57CB">
            <w:pPr>
              <w:rPr>
                <w:rFonts w:cs="Arial"/>
                <w:strike/>
                <w:color w:val="000000"/>
                <w:sz w:val="18"/>
                <w:szCs w:val="18"/>
                <w:lang w:eastAsia="en-AU"/>
              </w:rPr>
            </w:pPr>
          </w:p>
        </w:tc>
        <w:tc>
          <w:tcPr>
            <w:tcW w:w="709" w:type="dxa"/>
          </w:tcPr>
          <w:p w14:paraId="3DF5600D"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097296E9" w14:textId="77777777" w:rsidR="00EA51CB" w:rsidRPr="005E2291" w:rsidRDefault="00EA51CB" w:rsidP="00CE57CB">
            <w:pPr>
              <w:rPr>
                <w:rFonts w:cs="Arial"/>
                <w:strike/>
                <w:color w:val="000000"/>
                <w:sz w:val="18"/>
                <w:szCs w:val="18"/>
                <w:lang w:eastAsia="en-AU"/>
              </w:rPr>
            </w:pPr>
          </w:p>
        </w:tc>
        <w:tc>
          <w:tcPr>
            <w:tcW w:w="567" w:type="dxa"/>
          </w:tcPr>
          <w:p w14:paraId="0C14275D" w14:textId="77777777" w:rsidR="00EA51CB" w:rsidRPr="005E2291" w:rsidRDefault="00EA51CB" w:rsidP="00CE57CB">
            <w:pPr>
              <w:rPr>
                <w:rFonts w:cs="Arial"/>
                <w:strike/>
                <w:color w:val="000000"/>
                <w:sz w:val="18"/>
                <w:szCs w:val="18"/>
                <w:lang w:eastAsia="en-AU"/>
              </w:rPr>
            </w:pPr>
          </w:p>
        </w:tc>
        <w:tc>
          <w:tcPr>
            <w:tcW w:w="567" w:type="dxa"/>
          </w:tcPr>
          <w:p w14:paraId="7C36CF88" w14:textId="77777777" w:rsidR="00EA51CB" w:rsidRPr="005E2291" w:rsidRDefault="00EA51CB" w:rsidP="00CE57CB">
            <w:pPr>
              <w:rPr>
                <w:rFonts w:cs="Arial"/>
                <w:strike/>
                <w:color w:val="000000"/>
                <w:sz w:val="18"/>
                <w:szCs w:val="18"/>
                <w:lang w:eastAsia="en-AU"/>
              </w:rPr>
            </w:pPr>
          </w:p>
        </w:tc>
        <w:tc>
          <w:tcPr>
            <w:tcW w:w="708" w:type="dxa"/>
          </w:tcPr>
          <w:p w14:paraId="5DC48FD0" w14:textId="77777777" w:rsidR="00EA51CB" w:rsidRPr="005E2291" w:rsidRDefault="00EA51CB" w:rsidP="00CE57CB">
            <w:pPr>
              <w:rPr>
                <w:rFonts w:cs="Arial"/>
                <w:strike/>
                <w:color w:val="000000"/>
                <w:sz w:val="18"/>
                <w:szCs w:val="18"/>
                <w:lang w:eastAsia="en-AU"/>
              </w:rPr>
            </w:pPr>
          </w:p>
        </w:tc>
        <w:tc>
          <w:tcPr>
            <w:tcW w:w="709" w:type="dxa"/>
          </w:tcPr>
          <w:p w14:paraId="58CDFEB2" w14:textId="77777777" w:rsidR="00EA51CB" w:rsidRPr="005E2291" w:rsidRDefault="00EA51CB" w:rsidP="00CE57CB">
            <w:pPr>
              <w:rPr>
                <w:rFonts w:cs="Arial"/>
                <w:strike/>
                <w:color w:val="000000"/>
                <w:sz w:val="18"/>
                <w:szCs w:val="18"/>
                <w:lang w:eastAsia="en-AU"/>
              </w:rPr>
            </w:pPr>
          </w:p>
        </w:tc>
        <w:tc>
          <w:tcPr>
            <w:tcW w:w="567" w:type="dxa"/>
          </w:tcPr>
          <w:p w14:paraId="71B0CE39" w14:textId="77777777" w:rsidR="00EA51CB" w:rsidRPr="005E2291" w:rsidRDefault="00EA51CB" w:rsidP="00CE57CB">
            <w:pPr>
              <w:rPr>
                <w:rFonts w:cs="Arial"/>
                <w:color w:val="000000"/>
                <w:sz w:val="18"/>
                <w:szCs w:val="18"/>
                <w:lang w:eastAsia="en-AU"/>
              </w:rPr>
            </w:pPr>
          </w:p>
        </w:tc>
        <w:tc>
          <w:tcPr>
            <w:tcW w:w="567" w:type="dxa"/>
          </w:tcPr>
          <w:p w14:paraId="26E45F90" w14:textId="77777777" w:rsidR="00EA51CB" w:rsidRPr="005E2291" w:rsidRDefault="00EA51CB" w:rsidP="00CE57CB">
            <w:pPr>
              <w:rPr>
                <w:rFonts w:cs="Arial"/>
                <w:color w:val="000000"/>
                <w:sz w:val="18"/>
                <w:szCs w:val="18"/>
                <w:lang w:eastAsia="en-AU"/>
              </w:rPr>
            </w:pPr>
          </w:p>
        </w:tc>
        <w:tc>
          <w:tcPr>
            <w:tcW w:w="567" w:type="dxa"/>
          </w:tcPr>
          <w:p w14:paraId="2232DEB9" w14:textId="77777777" w:rsidR="00EA51CB" w:rsidRPr="005E2291" w:rsidRDefault="00EA51CB" w:rsidP="00CE57CB">
            <w:pPr>
              <w:rPr>
                <w:rFonts w:cs="Arial"/>
                <w:color w:val="000000"/>
                <w:sz w:val="18"/>
                <w:szCs w:val="18"/>
                <w:lang w:eastAsia="en-AU"/>
              </w:rPr>
            </w:pPr>
          </w:p>
        </w:tc>
        <w:tc>
          <w:tcPr>
            <w:tcW w:w="567" w:type="dxa"/>
          </w:tcPr>
          <w:p w14:paraId="149716A8" w14:textId="77777777" w:rsidR="00EA51CB" w:rsidRPr="005E2291" w:rsidRDefault="00EA51CB" w:rsidP="00CE57CB">
            <w:pPr>
              <w:rPr>
                <w:rFonts w:cs="Arial"/>
                <w:color w:val="000000"/>
                <w:sz w:val="18"/>
                <w:szCs w:val="18"/>
                <w:lang w:eastAsia="en-AU"/>
              </w:rPr>
            </w:pPr>
          </w:p>
        </w:tc>
        <w:tc>
          <w:tcPr>
            <w:tcW w:w="709" w:type="dxa"/>
          </w:tcPr>
          <w:p w14:paraId="034CEE65" w14:textId="77777777" w:rsidR="00EA51CB" w:rsidRPr="005E2291" w:rsidRDefault="00EA51CB" w:rsidP="00CE57CB">
            <w:pPr>
              <w:rPr>
                <w:rFonts w:cs="Arial"/>
                <w:color w:val="000000"/>
                <w:sz w:val="18"/>
                <w:szCs w:val="18"/>
                <w:lang w:eastAsia="en-AU"/>
              </w:rPr>
            </w:pPr>
          </w:p>
        </w:tc>
      </w:tr>
      <w:tr w:rsidR="00EA51CB" w:rsidRPr="005E2291" w14:paraId="319D7B83" w14:textId="77777777" w:rsidTr="00CE57CB">
        <w:tc>
          <w:tcPr>
            <w:tcW w:w="3415" w:type="dxa"/>
          </w:tcPr>
          <w:p w14:paraId="0CC2EBC5" w14:textId="77777777" w:rsidR="00EA51CB" w:rsidRPr="005E2291" w:rsidRDefault="00EA51CB" w:rsidP="00CE57CB">
            <w:pPr>
              <w:rPr>
                <w:rFonts w:cs="Arial"/>
                <w:color w:val="000000"/>
                <w:sz w:val="18"/>
                <w:szCs w:val="18"/>
              </w:rPr>
            </w:pPr>
            <w:r w:rsidRPr="005E2291">
              <w:rPr>
                <w:rFonts w:cs="Arial"/>
                <w:sz w:val="18"/>
                <w:szCs w:val="18"/>
              </w:rPr>
              <w:t>129-Vic State Gov-</w:t>
            </w:r>
            <w:r w:rsidRPr="005E2291">
              <w:rPr>
                <w:rFonts w:cs="Arial"/>
                <w:color w:val="000000"/>
                <w:sz w:val="18"/>
                <w:szCs w:val="18"/>
              </w:rPr>
              <w:t>Stabilisation model</w:t>
            </w:r>
          </w:p>
          <w:p w14:paraId="2CDBA621" w14:textId="77777777" w:rsidR="00EA51CB" w:rsidRPr="005E2291" w:rsidRDefault="00EA51CB" w:rsidP="00CE57CB">
            <w:pPr>
              <w:rPr>
                <w:rFonts w:cs="Arial"/>
                <w:sz w:val="18"/>
                <w:szCs w:val="18"/>
              </w:rPr>
            </w:pPr>
          </w:p>
        </w:tc>
        <w:tc>
          <w:tcPr>
            <w:tcW w:w="691" w:type="dxa"/>
          </w:tcPr>
          <w:p w14:paraId="0181175C" w14:textId="77777777" w:rsidR="00EA51CB" w:rsidRPr="005E2291" w:rsidRDefault="00EA51CB" w:rsidP="00CE57CB">
            <w:pPr>
              <w:rPr>
                <w:rFonts w:cs="Arial"/>
                <w:strike/>
                <w:color w:val="000000"/>
                <w:sz w:val="18"/>
                <w:szCs w:val="18"/>
                <w:lang w:eastAsia="en-AU"/>
              </w:rPr>
            </w:pPr>
          </w:p>
        </w:tc>
        <w:tc>
          <w:tcPr>
            <w:tcW w:w="709" w:type="dxa"/>
          </w:tcPr>
          <w:p w14:paraId="5069CFF4" w14:textId="77777777" w:rsidR="00EA51CB" w:rsidRPr="005E2291" w:rsidRDefault="00EA51CB" w:rsidP="00CE57CB">
            <w:pPr>
              <w:rPr>
                <w:rFonts w:cs="Arial"/>
                <w:strike/>
                <w:color w:val="000000"/>
                <w:sz w:val="18"/>
                <w:szCs w:val="18"/>
                <w:lang w:eastAsia="en-AU"/>
              </w:rPr>
            </w:pPr>
          </w:p>
        </w:tc>
        <w:tc>
          <w:tcPr>
            <w:tcW w:w="567" w:type="dxa"/>
          </w:tcPr>
          <w:p w14:paraId="065BB1F1" w14:textId="77777777" w:rsidR="00EA51CB" w:rsidRPr="005E2291" w:rsidRDefault="00EA51CB" w:rsidP="00CE57CB">
            <w:pPr>
              <w:rPr>
                <w:rFonts w:cs="Arial"/>
                <w:strike/>
                <w:color w:val="000000"/>
                <w:sz w:val="18"/>
                <w:szCs w:val="18"/>
                <w:lang w:eastAsia="en-AU"/>
              </w:rPr>
            </w:pPr>
          </w:p>
        </w:tc>
        <w:tc>
          <w:tcPr>
            <w:tcW w:w="567" w:type="dxa"/>
          </w:tcPr>
          <w:p w14:paraId="06C61184" w14:textId="77777777" w:rsidR="00EA51CB" w:rsidRPr="005E2291" w:rsidRDefault="00EA51CB" w:rsidP="00CE57CB">
            <w:pPr>
              <w:rPr>
                <w:rFonts w:cs="Arial"/>
                <w:strike/>
                <w:color w:val="000000"/>
                <w:sz w:val="18"/>
                <w:szCs w:val="18"/>
                <w:lang w:eastAsia="en-AU"/>
              </w:rPr>
            </w:pPr>
          </w:p>
        </w:tc>
        <w:tc>
          <w:tcPr>
            <w:tcW w:w="709" w:type="dxa"/>
          </w:tcPr>
          <w:p w14:paraId="779AB9CF" w14:textId="77777777" w:rsidR="00EA51CB" w:rsidRPr="005E2291" w:rsidRDefault="00EA51CB" w:rsidP="00CE57CB">
            <w:pPr>
              <w:rPr>
                <w:rFonts w:cs="Arial"/>
                <w:strike/>
                <w:color w:val="000000"/>
                <w:sz w:val="18"/>
                <w:szCs w:val="18"/>
                <w:lang w:eastAsia="en-AU"/>
              </w:rPr>
            </w:pPr>
          </w:p>
        </w:tc>
        <w:tc>
          <w:tcPr>
            <w:tcW w:w="708" w:type="dxa"/>
          </w:tcPr>
          <w:p w14:paraId="05D737A2"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9" w:type="dxa"/>
          </w:tcPr>
          <w:p w14:paraId="2C7DF807" w14:textId="77777777" w:rsidR="00EA51CB" w:rsidRPr="005E2291" w:rsidRDefault="00EA51CB" w:rsidP="00CE57CB">
            <w:pPr>
              <w:rPr>
                <w:rFonts w:cs="Arial"/>
                <w:strike/>
                <w:color w:val="000000"/>
                <w:sz w:val="18"/>
                <w:szCs w:val="18"/>
                <w:lang w:eastAsia="en-AU"/>
              </w:rPr>
            </w:pPr>
          </w:p>
        </w:tc>
        <w:tc>
          <w:tcPr>
            <w:tcW w:w="709" w:type="dxa"/>
          </w:tcPr>
          <w:p w14:paraId="77A0E487" w14:textId="77777777" w:rsidR="00EA51CB" w:rsidRPr="005E2291" w:rsidRDefault="00EA51CB" w:rsidP="00CE57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726C13E3" w14:textId="77777777" w:rsidR="00EA51CB" w:rsidRPr="005E2291" w:rsidRDefault="00EA51CB" w:rsidP="00CE57CB">
            <w:pPr>
              <w:rPr>
                <w:rFonts w:cs="Arial"/>
                <w:strike/>
                <w:color w:val="000000"/>
                <w:sz w:val="18"/>
                <w:szCs w:val="18"/>
                <w:lang w:eastAsia="en-AU"/>
              </w:rPr>
            </w:pPr>
          </w:p>
        </w:tc>
        <w:tc>
          <w:tcPr>
            <w:tcW w:w="567" w:type="dxa"/>
          </w:tcPr>
          <w:p w14:paraId="3743ED9E" w14:textId="77777777" w:rsidR="00EA51CB" w:rsidRPr="005E2291" w:rsidRDefault="00EA51CB" w:rsidP="00CE57CB">
            <w:pPr>
              <w:rPr>
                <w:rFonts w:cs="Arial"/>
                <w:strike/>
                <w:color w:val="000000"/>
                <w:sz w:val="18"/>
                <w:szCs w:val="18"/>
                <w:lang w:eastAsia="en-AU"/>
              </w:rPr>
            </w:pPr>
          </w:p>
        </w:tc>
        <w:tc>
          <w:tcPr>
            <w:tcW w:w="567" w:type="dxa"/>
          </w:tcPr>
          <w:p w14:paraId="43FF8D81" w14:textId="77777777" w:rsidR="00EA51CB" w:rsidRPr="005E2291" w:rsidRDefault="00EA51CB" w:rsidP="00CE57CB">
            <w:pPr>
              <w:rPr>
                <w:rFonts w:cs="Arial"/>
                <w:strike/>
                <w:color w:val="000000"/>
                <w:sz w:val="18"/>
                <w:szCs w:val="18"/>
                <w:lang w:eastAsia="en-AU"/>
              </w:rPr>
            </w:pPr>
          </w:p>
        </w:tc>
        <w:tc>
          <w:tcPr>
            <w:tcW w:w="708" w:type="dxa"/>
          </w:tcPr>
          <w:p w14:paraId="3DE4762A" w14:textId="77777777" w:rsidR="00EA51CB" w:rsidRPr="005E2291" w:rsidRDefault="00EA51CB" w:rsidP="00CE57CB">
            <w:pPr>
              <w:rPr>
                <w:rFonts w:cs="Arial"/>
                <w:strike/>
                <w:color w:val="000000"/>
                <w:sz w:val="18"/>
                <w:szCs w:val="18"/>
                <w:lang w:eastAsia="en-AU"/>
              </w:rPr>
            </w:pPr>
          </w:p>
        </w:tc>
        <w:tc>
          <w:tcPr>
            <w:tcW w:w="709" w:type="dxa"/>
          </w:tcPr>
          <w:p w14:paraId="0095FD1B" w14:textId="77777777" w:rsidR="00EA51CB" w:rsidRPr="005E2291" w:rsidRDefault="00EA51CB" w:rsidP="00CE57CB">
            <w:pPr>
              <w:rPr>
                <w:rFonts w:cs="Arial"/>
                <w:strike/>
                <w:color w:val="000000"/>
                <w:sz w:val="18"/>
                <w:szCs w:val="18"/>
                <w:lang w:eastAsia="en-AU"/>
              </w:rPr>
            </w:pPr>
          </w:p>
        </w:tc>
        <w:tc>
          <w:tcPr>
            <w:tcW w:w="567" w:type="dxa"/>
          </w:tcPr>
          <w:p w14:paraId="151BB21A" w14:textId="77777777" w:rsidR="00EA51CB" w:rsidRPr="005E2291" w:rsidRDefault="00EA51CB" w:rsidP="00CE57CB">
            <w:pPr>
              <w:rPr>
                <w:rFonts w:cs="Arial"/>
                <w:color w:val="000000"/>
                <w:sz w:val="18"/>
                <w:szCs w:val="18"/>
                <w:lang w:eastAsia="en-AU"/>
              </w:rPr>
            </w:pPr>
          </w:p>
        </w:tc>
        <w:tc>
          <w:tcPr>
            <w:tcW w:w="567" w:type="dxa"/>
          </w:tcPr>
          <w:p w14:paraId="628C5940" w14:textId="77777777" w:rsidR="00EA51CB" w:rsidRPr="005E2291" w:rsidRDefault="00EA51CB" w:rsidP="00CE57CB">
            <w:pPr>
              <w:rPr>
                <w:rFonts w:cs="Arial"/>
                <w:color w:val="000000"/>
                <w:sz w:val="18"/>
                <w:szCs w:val="18"/>
                <w:lang w:eastAsia="en-AU"/>
              </w:rPr>
            </w:pPr>
          </w:p>
        </w:tc>
        <w:tc>
          <w:tcPr>
            <w:tcW w:w="567" w:type="dxa"/>
          </w:tcPr>
          <w:p w14:paraId="3D48CE5E" w14:textId="77777777" w:rsidR="00EA51CB" w:rsidRPr="005E2291" w:rsidRDefault="00EA51CB" w:rsidP="00CE57CB">
            <w:pPr>
              <w:rPr>
                <w:rFonts w:cs="Arial"/>
                <w:color w:val="000000"/>
                <w:sz w:val="18"/>
                <w:szCs w:val="18"/>
                <w:lang w:eastAsia="en-AU"/>
              </w:rPr>
            </w:pPr>
          </w:p>
        </w:tc>
        <w:tc>
          <w:tcPr>
            <w:tcW w:w="567" w:type="dxa"/>
          </w:tcPr>
          <w:p w14:paraId="2D21D3B3" w14:textId="77777777" w:rsidR="00EA51CB" w:rsidRPr="005E2291" w:rsidRDefault="00EA51CB" w:rsidP="00CE57CB">
            <w:pPr>
              <w:rPr>
                <w:rFonts w:cs="Arial"/>
                <w:color w:val="000000"/>
                <w:sz w:val="18"/>
                <w:szCs w:val="18"/>
                <w:lang w:eastAsia="en-AU"/>
              </w:rPr>
            </w:pPr>
          </w:p>
        </w:tc>
        <w:tc>
          <w:tcPr>
            <w:tcW w:w="709" w:type="dxa"/>
          </w:tcPr>
          <w:p w14:paraId="05C354EB" w14:textId="77777777" w:rsidR="00EA51CB" w:rsidRPr="005E2291" w:rsidRDefault="00EA51CB" w:rsidP="00CE57CB">
            <w:pPr>
              <w:rPr>
                <w:rFonts w:cs="Arial"/>
                <w:color w:val="000000"/>
                <w:sz w:val="18"/>
                <w:szCs w:val="18"/>
                <w:lang w:eastAsia="en-AU"/>
              </w:rPr>
            </w:pPr>
          </w:p>
        </w:tc>
      </w:tr>
      <w:tr w:rsidR="00EA51CB" w:rsidRPr="005E2291" w14:paraId="6C1022E7" w14:textId="77777777" w:rsidTr="00CE57CB">
        <w:tc>
          <w:tcPr>
            <w:tcW w:w="3415" w:type="dxa"/>
          </w:tcPr>
          <w:p w14:paraId="019816A7" w14:textId="77777777" w:rsidR="00EA51CB" w:rsidRPr="005E2291" w:rsidRDefault="00EA51CB" w:rsidP="00CE57CB">
            <w:pPr>
              <w:rPr>
                <w:rFonts w:cs="Arial"/>
                <w:sz w:val="18"/>
                <w:szCs w:val="18"/>
              </w:rPr>
            </w:pPr>
            <w:r w:rsidRPr="005E2291">
              <w:rPr>
                <w:rFonts w:cs="Arial"/>
                <w:sz w:val="18"/>
                <w:szCs w:val="18"/>
              </w:rPr>
              <w:t xml:space="preserve">130-Vic State Gov-Bridging support- Post-residential withdrawal </w:t>
            </w:r>
          </w:p>
        </w:tc>
        <w:tc>
          <w:tcPr>
            <w:tcW w:w="691" w:type="dxa"/>
          </w:tcPr>
          <w:p w14:paraId="42A9B1C6" w14:textId="77777777" w:rsidR="00EA51CB" w:rsidRPr="005E2291" w:rsidRDefault="00EA51CB" w:rsidP="00CE57CB">
            <w:pPr>
              <w:rPr>
                <w:rFonts w:cs="Arial"/>
                <w:color w:val="000000"/>
                <w:sz w:val="18"/>
                <w:szCs w:val="18"/>
                <w:lang w:eastAsia="en-AU"/>
              </w:rPr>
            </w:pPr>
          </w:p>
        </w:tc>
        <w:tc>
          <w:tcPr>
            <w:tcW w:w="709" w:type="dxa"/>
          </w:tcPr>
          <w:p w14:paraId="0315E01C" w14:textId="77777777" w:rsidR="00EA51CB" w:rsidRPr="005E2291" w:rsidRDefault="00EA51CB" w:rsidP="00CE57CB">
            <w:pPr>
              <w:rPr>
                <w:rFonts w:cs="Arial"/>
                <w:color w:val="000000"/>
                <w:sz w:val="18"/>
                <w:szCs w:val="18"/>
                <w:lang w:eastAsia="en-AU"/>
              </w:rPr>
            </w:pPr>
          </w:p>
        </w:tc>
        <w:tc>
          <w:tcPr>
            <w:tcW w:w="567" w:type="dxa"/>
          </w:tcPr>
          <w:p w14:paraId="794355AE" w14:textId="77777777" w:rsidR="00EA51CB" w:rsidRPr="005E2291" w:rsidRDefault="00EA51CB" w:rsidP="00CE57CB">
            <w:pPr>
              <w:rPr>
                <w:rFonts w:cs="Arial"/>
                <w:color w:val="000000"/>
                <w:sz w:val="18"/>
                <w:szCs w:val="18"/>
                <w:lang w:eastAsia="en-AU"/>
              </w:rPr>
            </w:pPr>
          </w:p>
        </w:tc>
        <w:tc>
          <w:tcPr>
            <w:tcW w:w="567" w:type="dxa"/>
          </w:tcPr>
          <w:p w14:paraId="273AE74E" w14:textId="77777777" w:rsidR="00EA51CB" w:rsidRPr="005E2291" w:rsidRDefault="00EA51CB" w:rsidP="00CE57CB">
            <w:pPr>
              <w:rPr>
                <w:rFonts w:cs="Arial"/>
                <w:color w:val="000000"/>
                <w:sz w:val="18"/>
                <w:szCs w:val="18"/>
                <w:lang w:eastAsia="en-AU"/>
              </w:rPr>
            </w:pPr>
          </w:p>
        </w:tc>
        <w:tc>
          <w:tcPr>
            <w:tcW w:w="709" w:type="dxa"/>
          </w:tcPr>
          <w:p w14:paraId="19C865E4" w14:textId="77777777" w:rsidR="00EA51CB" w:rsidRPr="005E2291" w:rsidRDefault="00EA51CB" w:rsidP="00CE57CB">
            <w:pPr>
              <w:rPr>
                <w:rFonts w:cs="Arial"/>
                <w:color w:val="000000"/>
                <w:sz w:val="18"/>
                <w:szCs w:val="18"/>
                <w:lang w:eastAsia="en-AU"/>
              </w:rPr>
            </w:pPr>
          </w:p>
        </w:tc>
        <w:tc>
          <w:tcPr>
            <w:tcW w:w="708" w:type="dxa"/>
          </w:tcPr>
          <w:p w14:paraId="37F9AB67" w14:textId="77777777" w:rsidR="00EA51CB" w:rsidRPr="005E2291" w:rsidRDefault="00EA51CB" w:rsidP="00CE57CB">
            <w:pPr>
              <w:rPr>
                <w:rFonts w:cs="Arial"/>
                <w:color w:val="000000"/>
                <w:sz w:val="18"/>
                <w:szCs w:val="18"/>
                <w:lang w:eastAsia="en-AU"/>
              </w:rPr>
            </w:pPr>
          </w:p>
        </w:tc>
        <w:tc>
          <w:tcPr>
            <w:tcW w:w="709" w:type="dxa"/>
          </w:tcPr>
          <w:p w14:paraId="00316484" w14:textId="77777777" w:rsidR="00EA51CB" w:rsidRPr="005E2291" w:rsidRDefault="00EA51CB" w:rsidP="00CE57CB">
            <w:pPr>
              <w:rPr>
                <w:rFonts w:cs="Arial"/>
                <w:color w:val="000000"/>
                <w:sz w:val="18"/>
                <w:szCs w:val="18"/>
                <w:lang w:eastAsia="en-AU"/>
              </w:rPr>
            </w:pPr>
          </w:p>
        </w:tc>
        <w:tc>
          <w:tcPr>
            <w:tcW w:w="709" w:type="dxa"/>
          </w:tcPr>
          <w:p w14:paraId="01E9C41E" w14:textId="77777777" w:rsidR="00EA51CB" w:rsidRPr="005E2291" w:rsidRDefault="00EA51CB" w:rsidP="00CE57CB">
            <w:pPr>
              <w:rPr>
                <w:rFonts w:cs="Arial"/>
                <w:color w:val="000000"/>
                <w:sz w:val="18"/>
                <w:szCs w:val="18"/>
                <w:lang w:eastAsia="en-AU"/>
              </w:rPr>
            </w:pPr>
          </w:p>
        </w:tc>
        <w:tc>
          <w:tcPr>
            <w:tcW w:w="709" w:type="dxa"/>
          </w:tcPr>
          <w:p w14:paraId="0015742B" w14:textId="77777777" w:rsidR="00EA51CB" w:rsidRPr="005E2291" w:rsidRDefault="00EA51CB" w:rsidP="00CE57CB">
            <w:pPr>
              <w:rPr>
                <w:rFonts w:cs="Arial"/>
                <w:color w:val="000000"/>
                <w:sz w:val="18"/>
                <w:szCs w:val="18"/>
                <w:lang w:eastAsia="en-AU"/>
              </w:rPr>
            </w:pPr>
          </w:p>
        </w:tc>
        <w:tc>
          <w:tcPr>
            <w:tcW w:w="567" w:type="dxa"/>
          </w:tcPr>
          <w:p w14:paraId="52163920" w14:textId="77777777" w:rsidR="00EA51CB" w:rsidRPr="005E2291" w:rsidRDefault="00EA51CB" w:rsidP="00CE57CB">
            <w:pPr>
              <w:rPr>
                <w:rFonts w:cs="Arial"/>
                <w:color w:val="000000"/>
                <w:sz w:val="18"/>
                <w:szCs w:val="18"/>
                <w:lang w:eastAsia="en-AU"/>
              </w:rPr>
            </w:pPr>
          </w:p>
        </w:tc>
        <w:tc>
          <w:tcPr>
            <w:tcW w:w="567" w:type="dxa"/>
          </w:tcPr>
          <w:p w14:paraId="399A5E53" w14:textId="77777777" w:rsidR="00EA51CB" w:rsidRPr="005E2291" w:rsidRDefault="00EA51CB" w:rsidP="00CE57CB">
            <w:pPr>
              <w:rPr>
                <w:rFonts w:cs="Arial"/>
                <w:sz w:val="18"/>
                <w:szCs w:val="18"/>
              </w:rPr>
            </w:pPr>
            <w:r w:rsidRPr="005E2291">
              <w:rPr>
                <w:rFonts w:cs="Arial"/>
                <w:color w:val="000000"/>
                <w:sz w:val="18"/>
                <w:szCs w:val="18"/>
                <w:lang w:eastAsia="en-AU"/>
              </w:rPr>
              <w:t>D</w:t>
            </w:r>
          </w:p>
        </w:tc>
        <w:tc>
          <w:tcPr>
            <w:tcW w:w="708" w:type="dxa"/>
          </w:tcPr>
          <w:p w14:paraId="722158E9" w14:textId="77777777" w:rsidR="00EA51CB" w:rsidRPr="005E2291" w:rsidRDefault="00EA51CB" w:rsidP="00CE57CB">
            <w:pPr>
              <w:rPr>
                <w:rFonts w:cs="Arial"/>
                <w:color w:val="000000"/>
                <w:sz w:val="18"/>
                <w:szCs w:val="18"/>
                <w:lang w:eastAsia="en-AU"/>
              </w:rPr>
            </w:pPr>
          </w:p>
        </w:tc>
        <w:tc>
          <w:tcPr>
            <w:tcW w:w="709" w:type="dxa"/>
          </w:tcPr>
          <w:p w14:paraId="045CDCC8" w14:textId="77777777" w:rsidR="00EA51CB" w:rsidRPr="005E2291" w:rsidRDefault="00EA51CB" w:rsidP="00CE57CB">
            <w:pPr>
              <w:rPr>
                <w:rFonts w:cs="Arial"/>
                <w:color w:val="000000"/>
                <w:sz w:val="18"/>
                <w:szCs w:val="18"/>
                <w:lang w:eastAsia="en-AU"/>
              </w:rPr>
            </w:pPr>
          </w:p>
        </w:tc>
        <w:tc>
          <w:tcPr>
            <w:tcW w:w="567" w:type="dxa"/>
          </w:tcPr>
          <w:p w14:paraId="798E9B20" w14:textId="77777777" w:rsidR="00EA51CB" w:rsidRPr="005E2291" w:rsidRDefault="00EA51CB" w:rsidP="00CE57CB">
            <w:pPr>
              <w:rPr>
                <w:rFonts w:cs="Arial"/>
                <w:color w:val="000000"/>
                <w:sz w:val="18"/>
                <w:szCs w:val="18"/>
                <w:lang w:eastAsia="en-AU"/>
              </w:rPr>
            </w:pPr>
          </w:p>
        </w:tc>
        <w:tc>
          <w:tcPr>
            <w:tcW w:w="567" w:type="dxa"/>
          </w:tcPr>
          <w:p w14:paraId="6EE21CD9" w14:textId="77777777" w:rsidR="00EA51CB" w:rsidRPr="005E2291" w:rsidRDefault="00EA51CB" w:rsidP="00CE57CB">
            <w:pPr>
              <w:rPr>
                <w:rFonts w:cs="Arial"/>
                <w:color w:val="000000"/>
                <w:sz w:val="18"/>
                <w:szCs w:val="18"/>
                <w:lang w:eastAsia="en-AU"/>
              </w:rPr>
            </w:pPr>
          </w:p>
        </w:tc>
        <w:tc>
          <w:tcPr>
            <w:tcW w:w="567" w:type="dxa"/>
          </w:tcPr>
          <w:p w14:paraId="7379A558" w14:textId="77777777" w:rsidR="00EA51CB" w:rsidRPr="005E2291" w:rsidRDefault="00EA51CB" w:rsidP="00CE57CB">
            <w:pPr>
              <w:rPr>
                <w:rFonts w:cs="Arial"/>
                <w:color w:val="000000"/>
                <w:sz w:val="18"/>
                <w:szCs w:val="18"/>
                <w:lang w:eastAsia="en-AU"/>
              </w:rPr>
            </w:pPr>
          </w:p>
        </w:tc>
        <w:tc>
          <w:tcPr>
            <w:tcW w:w="567" w:type="dxa"/>
          </w:tcPr>
          <w:p w14:paraId="1CC90C32" w14:textId="77777777" w:rsidR="00EA51CB" w:rsidRPr="005E2291" w:rsidRDefault="00EA51CB" w:rsidP="00CE57CB">
            <w:pPr>
              <w:rPr>
                <w:rFonts w:cs="Arial"/>
                <w:color w:val="000000"/>
                <w:sz w:val="18"/>
                <w:szCs w:val="18"/>
                <w:lang w:eastAsia="en-AU"/>
              </w:rPr>
            </w:pPr>
          </w:p>
        </w:tc>
        <w:tc>
          <w:tcPr>
            <w:tcW w:w="709" w:type="dxa"/>
          </w:tcPr>
          <w:p w14:paraId="67E58AF1" w14:textId="77777777" w:rsidR="00EA51CB" w:rsidRPr="005E2291" w:rsidRDefault="00EA51CB" w:rsidP="00CE57CB">
            <w:pPr>
              <w:rPr>
                <w:rFonts w:cs="Arial"/>
                <w:color w:val="000000"/>
                <w:sz w:val="18"/>
                <w:szCs w:val="18"/>
                <w:lang w:eastAsia="en-AU"/>
              </w:rPr>
            </w:pPr>
          </w:p>
        </w:tc>
      </w:tr>
      <w:tr w:rsidR="00EA51CB" w:rsidRPr="005E2291" w14:paraId="253F5BDA" w14:textId="77777777" w:rsidTr="00CE57CB">
        <w:tc>
          <w:tcPr>
            <w:tcW w:w="3415" w:type="dxa"/>
          </w:tcPr>
          <w:p w14:paraId="4217F293" w14:textId="77777777" w:rsidR="00EA51CB" w:rsidRPr="005E2291" w:rsidRDefault="00EA51CB" w:rsidP="00CE57CB">
            <w:pPr>
              <w:rPr>
                <w:rFonts w:cs="Arial"/>
                <w:sz w:val="18"/>
                <w:szCs w:val="18"/>
              </w:rPr>
            </w:pPr>
            <w:r w:rsidRPr="005E2291">
              <w:rPr>
                <w:rFonts w:cs="Arial"/>
                <w:sz w:val="18"/>
                <w:szCs w:val="18"/>
              </w:rPr>
              <w:t xml:space="preserve">131-Vic State Gov-Bridging support- Post-residential rehabilitation </w:t>
            </w:r>
          </w:p>
        </w:tc>
        <w:tc>
          <w:tcPr>
            <w:tcW w:w="691" w:type="dxa"/>
          </w:tcPr>
          <w:p w14:paraId="2BC1D895" w14:textId="77777777" w:rsidR="00EA51CB" w:rsidRPr="005E2291" w:rsidRDefault="00EA51CB" w:rsidP="00CE57CB">
            <w:pPr>
              <w:rPr>
                <w:rFonts w:cs="Arial"/>
                <w:color w:val="000000"/>
                <w:sz w:val="18"/>
                <w:szCs w:val="18"/>
                <w:lang w:eastAsia="en-AU"/>
              </w:rPr>
            </w:pPr>
          </w:p>
        </w:tc>
        <w:tc>
          <w:tcPr>
            <w:tcW w:w="709" w:type="dxa"/>
          </w:tcPr>
          <w:p w14:paraId="469E842D" w14:textId="77777777" w:rsidR="00EA51CB" w:rsidRPr="005E2291" w:rsidRDefault="00EA51CB" w:rsidP="00CE57CB">
            <w:pPr>
              <w:rPr>
                <w:rFonts w:cs="Arial"/>
                <w:color w:val="000000"/>
                <w:sz w:val="18"/>
                <w:szCs w:val="18"/>
                <w:lang w:eastAsia="en-AU"/>
              </w:rPr>
            </w:pPr>
          </w:p>
        </w:tc>
        <w:tc>
          <w:tcPr>
            <w:tcW w:w="567" w:type="dxa"/>
          </w:tcPr>
          <w:p w14:paraId="4A418717" w14:textId="77777777" w:rsidR="00EA51CB" w:rsidRPr="005E2291" w:rsidRDefault="00EA51CB" w:rsidP="00CE57CB">
            <w:pPr>
              <w:rPr>
                <w:rFonts w:cs="Arial"/>
                <w:color w:val="000000"/>
                <w:sz w:val="18"/>
                <w:szCs w:val="18"/>
                <w:lang w:eastAsia="en-AU"/>
              </w:rPr>
            </w:pPr>
          </w:p>
        </w:tc>
        <w:tc>
          <w:tcPr>
            <w:tcW w:w="567" w:type="dxa"/>
          </w:tcPr>
          <w:p w14:paraId="4EE867E7" w14:textId="77777777" w:rsidR="00EA51CB" w:rsidRPr="005E2291" w:rsidRDefault="00EA51CB" w:rsidP="00CE57CB">
            <w:pPr>
              <w:rPr>
                <w:rFonts w:cs="Arial"/>
                <w:color w:val="000000"/>
                <w:sz w:val="18"/>
                <w:szCs w:val="18"/>
                <w:lang w:eastAsia="en-AU"/>
              </w:rPr>
            </w:pPr>
          </w:p>
        </w:tc>
        <w:tc>
          <w:tcPr>
            <w:tcW w:w="709" w:type="dxa"/>
          </w:tcPr>
          <w:p w14:paraId="44E6EDFF" w14:textId="77777777" w:rsidR="00EA51CB" w:rsidRPr="005E2291" w:rsidRDefault="00EA51CB" w:rsidP="00CE57CB">
            <w:pPr>
              <w:rPr>
                <w:rFonts w:cs="Arial"/>
                <w:color w:val="000000"/>
                <w:sz w:val="18"/>
                <w:szCs w:val="18"/>
                <w:lang w:eastAsia="en-AU"/>
              </w:rPr>
            </w:pPr>
          </w:p>
        </w:tc>
        <w:tc>
          <w:tcPr>
            <w:tcW w:w="708" w:type="dxa"/>
          </w:tcPr>
          <w:p w14:paraId="6A452ABF" w14:textId="77777777" w:rsidR="00EA51CB" w:rsidRPr="005E2291" w:rsidRDefault="00EA51CB" w:rsidP="00CE57CB">
            <w:pPr>
              <w:rPr>
                <w:rFonts w:cs="Arial"/>
                <w:color w:val="000000"/>
                <w:sz w:val="18"/>
                <w:szCs w:val="18"/>
                <w:lang w:eastAsia="en-AU"/>
              </w:rPr>
            </w:pPr>
          </w:p>
        </w:tc>
        <w:tc>
          <w:tcPr>
            <w:tcW w:w="709" w:type="dxa"/>
          </w:tcPr>
          <w:p w14:paraId="7A85DCCA" w14:textId="77777777" w:rsidR="00EA51CB" w:rsidRPr="005E2291" w:rsidRDefault="00EA51CB" w:rsidP="00CE57CB">
            <w:pPr>
              <w:rPr>
                <w:rFonts w:cs="Arial"/>
                <w:color w:val="000000"/>
                <w:sz w:val="18"/>
                <w:szCs w:val="18"/>
                <w:lang w:eastAsia="en-AU"/>
              </w:rPr>
            </w:pPr>
          </w:p>
        </w:tc>
        <w:tc>
          <w:tcPr>
            <w:tcW w:w="709" w:type="dxa"/>
          </w:tcPr>
          <w:p w14:paraId="7C7437CD" w14:textId="77777777" w:rsidR="00EA51CB" w:rsidRPr="005E2291" w:rsidRDefault="00EA51CB" w:rsidP="00CE57CB">
            <w:pPr>
              <w:rPr>
                <w:rFonts w:cs="Arial"/>
                <w:color w:val="000000"/>
                <w:sz w:val="18"/>
                <w:szCs w:val="18"/>
                <w:lang w:eastAsia="en-AU"/>
              </w:rPr>
            </w:pPr>
          </w:p>
        </w:tc>
        <w:tc>
          <w:tcPr>
            <w:tcW w:w="709" w:type="dxa"/>
          </w:tcPr>
          <w:p w14:paraId="118DAE95" w14:textId="77777777" w:rsidR="00EA51CB" w:rsidRPr="005E2291" w:rsidRDefault="00EA51CB" w:rsidP="00CE57CB">
            <w:pPr>
              <w:rPr>
                <w:rFonts w:cs="Arial"/>
                <w:color w:val="000000"/>
                <w:sz w:val="18"/>
                <w:szCs w:val="18"/>
                <w:lang w:eastAsia="en-AU"/>
              </w:rPr>
            </w:pPr>
          </w:p>
        </w:tc>
        <w:tc>
          <w:tcPr>
            <w:tcW w:w="567" w:type="dxa"/>
          </w:tcPr>
          <w:p w14:paraId="036F4E65" w14:textId="77777777" w:rsidR="00EA51CB" w:rsidRPr="005E2291" w:rsidRDefault="00EA51CB" w:rsidP="00CE57CB">
            <w:pPr>
              <w:rPr>
                <w:rFonts w:cs="Arial"/>
                <w:color w:val="000000"/>
                <w:sz w:val="18"/>
                <w:szCs w:val="18"/>
                <w:lang w:eastAsia="en-AU"/>
              </w:rPr>
            </w:pPr>
          </w:p>
        </w:tc>
        <w:tc>
          <w:tcPr>
            <w:tcW w:w="567" w:type="dxa"/>
          </w:tcPr>
          <w:p w14:paraId="601F1803" w14:textId="77777777" w:rsidR="00EA51CB" w:rsidRPr="005E2291" w:rsidRDefault="00EA51CB" w:rsidP="00CE57CB">
            <w:pPr>
              <w:rPr>
                <w:rFonts w:cs="Arial"/>
                <w:sz w:val="18"/>
                <w:szCs w:val="18"/>
              </w:rPr>
            </w:pPr>
            <w:r w:rsidRPr="005E2291">
              <w:rPr>
                <w:rFonts w:cs="Arial"/>
                <w:color w:val="000000"/>
                <w:sz w:val="18"/>
                <w:szCs w:val="18"/>
                <w:lang w:eastAsia="en-AU"/>
              </w:rPr>
              <w:t>D</w:t>
            </w:r>
          </w:p>
        </w:tc>
        <w:tc>
          <w:tcPr>
            <w:tcW w:w="708" w:type="dxa"/>
          </w:tcPr>
          <w:p w14:paraId="23E90215" w14:textId="77777777" w:rsidR="00EA51CB" w:rsidRPr="005E2291" w:rsidRDefault="00EA51CB" w:rsidP="00CE57CB">
            <w:pPr>
              <w:rPr>
                <w:rFonts w:cs="Arial"/>
                <w:color w:val="000000"/>
                <w:sz w:val="18"/>
                <w:szCs w:val="18"/>
                <w:lang w:eastAsia="en-AU"/>
              </w:rPr>
            </w:pPr>
          </w:p>
        </w:tc>
        <w:tc>
          <w:tcPr>
            <w:tcW w:w="709" w:type="dxa"/>
          </w:tcPr>
          <w:p w14:paraId="3D01B50C" w14:textId="77777777" w:rsidR="00EA51CB" w:rsidRPr="005E2291" w:rsidRDefault="00EA51CB" w:rsidP="00CE57CB">
            <w:pPr>
              <w:rPr>
                <w:rFonts w:cs="Arial"/>
                <w:color w:val="000000"/>
                <w:sz w:val="18"/>
                <w:szCs w:val="18"/>
                <w:lang w:eastAsia="en-AU"/>
              </w:rPr>
            </w:pPr>
          </w:p>
        </w:tc>
        <w:tc>
          <w:tcPr>
            <w:tcW w:w="567" w:type="dxa"/>
          </w:tcPr>
          <w:p w14:paraId="058B69E6" w14:textId="77777777" w:rsidR="00EA51CB" w:rsidRPr="005E2291" w:rsidRDefault="00EA51CB" w:rsidP="00CE57CB">
            <w:pPr>
              <w:rPr>
                <w:rFonts w:cs="Arial"/>
                <w:color w:val="000000"/>
                <w:sz w:val="18"/>
                <w:szCs w:val="18"/>
                <w:lang w:eastAsia="en-AU"/>
              </w:rPr>
            </w:pPr>
          </w:p>
        </w:tc>
        <w:tc>
          <w:tcPr>
            <w:tcW w:w="567" w:type="dxa"/>
          </w:tcPr>
          <w:p w14:paraId="506A5C8B" w14:textId="77777777" w:rsidR="00EA51CB" w:rsidRPr="005E2291" w:rsidRDefault="00EA51CB" w:rsidP="00CE57CB">
            <w:pPr>
              <w:rPr>
                <w:rFonts w:cs="Arial"/>
                <w:color w:val="000000"/>
                <w:sz w:val="18"/>
                <w:szCs w:val="18"/>
                <w:lang w:eastAsia="en-AU"/>
              </w:rPr>
            </w:pPr>
          </w:p>
        </w:tc>
        <w:tc>
          <w:tcPr>
            <w:tcW w:w="567" w:type="dxa"/>
          </w:tcPr>
          <w:p w14:paraId="1B6D1EFC" w14:textId="77777777" w:rsidR="00EA51CB" w:rsidRPr="005E2291" w:rsidRDefault="00EA51CB" w:rsidP="00CE57CB">
            <w:pPr>
              <w:rPr>
                <w:rFonts w:cs="Arial"/>
                <w:color w:val="000000"/>
                <w:sz w:val="18"/>
                <w:szCs w:val="18"/>
                <w:lang w:eastAsia="en-AU"/>
              </w:rPr>
            </w:pPr>
          </w:p>
        </w:tc>
        <w:tc>
          <w:tcPr>
            <w:tcW w:w="567" w:type="dxa"/>
          </w:tcPr>
          <w:p w14:paraId="444A5EE5" w14:textId="77777777" w:rsidR="00EA51CB" w:rsidRPr="005E2291" w:rsidRDefault="00EA51CB" w:rsidP="00CE57CB">
            <w:pPr>
              <w:rPr>
                <w:rFonts w:cs="Arial"/>
                <w:color w:val="000000"/>
                <w:sz w:val="18"/>
                <w:szCs w:val="18"/>
                <w:lang w:eastAsia="en-AU"/>
              </w:rPr>
            </w:pPr>
          </w:p>
        </w:tc>
        <w:tc>
          <w:tcPr>
            <w:tcW w:w="709" w:type="dxa"/>
          </w:tcPr>
          <w:p w14:paraId="74275D9E" w14:textId="77777777" w:rsidR="00EA51CB" w:rsidRPr="005E2291" w:rsidRDefault="00EA51CB" w:rsidP="00CE57CB">
            <w:pPr>
              <w:rPr>
                <w:rFonts w:cs="Arial"/>
                <w:color w:val="000000"/>
                <w:sz w:val="18"/>
                <w:szCs w:val="18"/>
                <w:lang w:eastAsia="en-AU"/>
              </w:rPr>
            </w:pPr>
          </w:p>
        </w:tc>
      </w:tr>
      <w:tr w:rsidR="00EA51CB" w:rsidRPr="005E2291" w14:paraId="4CA7A052" w14:textId="77777777" w:rsidTr="00CE57CB">
        <w:tc>
          <w:tcPr>
            <w:tcW w:w="3415" w:type="dxa"/>
          </w:tcPr>
          <w:p w14:paraId="0AB391F1" w14:textId="77777777" w:rsidR="00EA51CB" w:rsidRPr="005E2291" w:rsidRDefault="00EA51CB" w:rsidP="00CE57CB">
            <w:pPr>
              <w:rPr>
                <w:rFonts w:cs="Arial"/>
                <w:sz w:val="18"/>
                <w:szCs w:val="18"/>
              </w:rPr>
            </w:pPr>
            <w:r w:rsidRPr="005E2291">
              <w:rPr>
                <w:rFonts w:cs="Arial"/>
                <w:sz w:val="18"/>
                <w:szCs w:val="18"/>
              </w:rPr>
              <w:t>132-Vic State Gov-Bridging support -intake</w:t>
            </w:r>
          </w:p>
        </w:tc>
        <w:tc>
          <w:tcPr>
            <w:tcW w:w="691" w:type="dxa"/>
          </w:tcPr>
          <w:p w14:paraId="25F27290" w14:textId="77777777" w:rsidR="00EA51CB" w:rsidRPr="005E2291" w:rsidRDefault="00EA51CB" w:rsidP="00CE57CB">
            <w:pPr>
              <w:rPr>
                <w:rFonts w:cs="Arial"/>
                <w:color w:val="000000"/>
                <w:sz w:val="18"/>
                <w:szCs w:val="18"/>
                <w:lang w:eastAsia="en-AU"/>
              </w:rPr>
            </w:pPr>
          </w:p>
        </w:tc>
        <w:tc>
          <w:tcPr>
            <w:tcW w:w="709" w:type="dxa"/>
          </w:tcPr>
          <w:p w14:paraId="6121D800" w14:textId="77777777" w:rsidR="00EA51CB" w:rsidRPr="005E2291" w:rsidRDefault="00EA51CB" w:rsidP="00CE57CB">
            <w:pPr>
              <w:rPr>
                <w:rFonts w:cs="Arial"/>
                <w:color w:val="000000"/>
                <w:sz w:val="18"/>
                <w:szCs w:val="18"/>
                <w:lang w:eastAsia="en-AU"/>
              </w:rPr>
            </w:pPr>
          </w:p>
        </w:tc>
        <w:tc>
          <w:tcPr>
            <w:tcW w:w="567" w:type="dxa"/>
          </w:tcPr>
          <w:p w14:paraId="6A686219" w14:textId="77777777" w:rsidR="00EA51CB" w:rsidRPr="005E2291" w:rsidRDefault="00EA51CB" w:rsidP="00CE57CB">
            <w:pPr>
              <w:rPr>
                <w:rFonts w:cs="Arial"/>
                <w:color w:val="000000"/>
                <w:sz w:val="18"/>
                <w:szCs w:val="18"/>
                <w:lang w:eastAsia="en-AU"/>
              </w:rPr>
            </w:pPr>
          </w:p>
        </w:tc>
        <w:tc>
          <w:tcPr>
            <w:tcW w:w="567" w:type="dxa"/>
          </w:tcPr>
          <w:p w14:paraId="41883AB7" w14:textId="77777777" w:rsidR="00EA51CB" w:rsidRPr="005E2291" w:rsidRDefault="00EA51CB" w:rsidP="00CE57CB">
            <w:pPr>
              <w:rPr>
                <w:rFonts w:cs="Arial"/>
                <w:color w:val="000000"/>
                <w:sz w:val="18"/>
                <w:szCs w:val="18"/>
                <w:lang w:eastAsia="en-AU"/>
              </w:rPr>
            </w:pPr>
          </w:p>
        </w:tc>
        <w:tc>
          <w:tcPr>
            <w:tcW w:w="709" w:type="dxa"/>
          </w:tcPr>
          <w:p w14:paraId="22414BF5" w14:textId="77777777" w:rsidR="00EA51CB" w:rsidRPr="005E2291" w:rsidRDefault="00EA51CB" w:rsidP="00CE57CB">
            <w:pPr>
              <w:rPr>
                <w:rFonts w:cs="Arial"/>
                <w:color w:val="000000"/>
                <w:sz w:val="18"/>
                <w:szCs w:val="18"/>
                <w:lang w:eastAsia="en-AU"/>
              </w:rPr>
            </w:pPr>
          </w:p>
        </w:tc>
        <w:tc>
          <w:tcPr>
            <w:tcW w:w="708" w:type="dxa"/>
          </w:tcPr>
          <w:p w14:paraId="3E0BC8CD" w14:textId="77777777" w:rsidR="00EA51CB" w:rsidRPr="005E2291" w:rsidRDefault="00EA51CB" w:rsidP="00CE57CB">
            <w:pPr>
              <w:rPr>
                <w:rFonts w:cs="Arial"/>
                <w:color w:val="000000"/>
                <w:sz w:val="18"/>
                <w:szCs w:val="18"/>
                <w:lang w:eastAsia="en-AU"/>
              </w:rPr>
            </w:pPr>
          </w:p>
        </w:tc>
        <w:tc>
          <w:tcPr>
            <w:tcW w:w="709" w:type="dxa"/>
          </w:tcPr>
          <w:p w14:paraId="65232F4C" w14:textId="77777777" w:rsidR="00EA51CB" w:rsidRPr="005E2291" w:rsidRDefault="00EA51CB" w:rsidP="00CE57CB">
            <w:pPr>
              <w:rPr>
                <w:rFonts w:cs="Arial"/>
                <w:color w:val="000000"/>
                <w:sz w:val="18"/>
                <w:szCs w:val="18"/>
                <w:lang w:eastAsia="en-AU"/>
              </w:rPr>
            </w:pPr>
          </w:p>
        </w:tc>
        <w:tc>
          <w:tcPr>
            <w:tcW w:w="709" w:type="dxa"/>
          </w:tcPr>
          <w:p w14:paraId="11DA53C0" w14:textId="77777777" w:rsidR="00EA51CB" w:rsidRPr="005E2291" w:rsidRDefault="00EA51CB" w:rsidP="00CE57CB">
            <w:pPr>
              <w:rPr>
                <w:rFonts w:cs="Arial"/>
                <w:color w:val="000000"/>
                <w:sz w:val="18"/>
                <w:szCs w:val="18"/>
                <w:lang w:eastAsia="en-AU"/>
              </w:rPr>
            </w:pPr>
          </w:p>
        </w:tc>
        <w:tc>
          <w:tcPr>
            <w:tcW w:w="709" w:type="dxa"/>
          </w:tcPr>
          <w:p w14:paraId="7FCB97C1" w14:textId="77777777" w:rsidR="00EA51CB" w:rsidRPr="005E2291" w:rsidRDefault="00EA51CB" w:rsidP="00CE57CB">
            <w:pPr>
              <w:rPr>
                <w:rFonts w:cs="Arial"/>
                <w:color w:val="000000"/>
                <w:sz w:val="18"/>
                <w:szCs w:val="18"/>
                <w:lang w:eastAsia="en-AU"/>
              </w:rPr>
            </w:pPr>
          </w:p>
        </w:tc>
        <w:tc>
          <w:tcPr>
            <w:tcW w:w="567" w:type="dxa"/>
          </w:tcPr>
          <w:p w14:paraId="4089D15B" w14:textId="77777777" w:rsidR="00EA51CB" w:rsidRPr="005E2291" w:rsidRDefault="00EA51CB" w:rsidP="00CE57CB">
            <w:pPr>
              <w:rPr>
                <w:rFonts w:cs="Arial"/>
                <w:color w:val="000000"/>
                <w:sz w:val="18"/>
                <w:szCs w:val="18"/>
                <w:lang w:eastAsia="en-AU"/>
              </w:rPr>
            </w:pPr>
          </w:p>
        </w:tc>
        <w:tc>
          <w:tcPr>
            <w:tcW w:w="567" w:type="dxa"/>
          </w:tcPr>
          <w:p w14:paraId="02316ED9" w14:textId="77777777" w:rsidR="00EA51CB" w:rsidRPr="005E2291" w:rsidRDefault="00EA51CB" w:rsidP="00CE57CB">
            <w:pPr>
              <w:rPr>
                <w:rFonts w:cs="Arial"/>
                <w:sz w:val="18"/>
                <w:szCs w:val="18"/>
              </w:rPr>
            </w:pPr>
            <w:r w:rsidRPr="005E2291">
              <w:rPr>
                <w:rFonts w:cs="Arial"/>
                <w:color w:val="000000"/>
                <w:sz w:val="18"/>
                <w:szCs w:val="18"/>
                <w:lang w:eastAsia="en-AU"/>
              </w:rPr>
              <w:t>D</w:t>
            </w:r>
          </w:p>
        </w:tc>
        <w:tc>
          <w:tcPr>
            <w:tcW w:w="708" w:type="dxa"/>
          </w:tcPr>
          <w:p w14:paraId="3D7625B1" w14:textId="77777777" w:rsidR="00EA51CB" w:rsidRPr="005E2291" w:rsidRDefault="00EA51CB" w:rsidP="00CE57CB">
            <w:pPr>
              <w:rPr>
                <w:rFonts w:cs="Arial"/>
                <w:color w:val="000000"/>
                <w:sz w:val="18"/>
                <w:szCs w:val="18"/>
                <w:lang w:eastAsia="en-AU"/>
              </w:rPr>
            </w:pPr>
          </w:p>
        </w:tc>
        <w:tc>
          <w:tcPr>
            <w:tcW w:w="709" w:type="dxa"/>
          </w:tcPr>
          <w:p w14:paraId="7890CD3E" w14:textId="77777777" w:rsidR="00EA51CB" w:rsidRPr="005E2291" w:rsidRDefault="00EA51CB" w:rsidP="00CE57CB">
            <w:pPr>
              <w:rPr>
                <w:rFonts w:cs="Arial"/>
                <w:color w:val="000000"/>
                <w:sz w:val="18"/>
                <w:szCs w:val="18"/>
                <w:lang w:eastAsia="en-AU"/>
              </w:rPr>
            </w:pPr>
          </w:p>
        </w:tc>
        <w:tc>
          <w:tcPr>
            <w:tcW w:w="567" w:type="dxa"/>
          </w:tcPr>
          <w:p w14:paraId="661EC17A" w14:textId="77777777" w:rsidR="00EA51CB" w:rsidRPr="005E2291" w:rsidRDefault="00EA51CB" w:rsidP="00CE57CB">
            <w:pPr>
              <w:rPr>
                <w:rFonts w:cs="Arial"/>
                <w:color w:val="000000"/>
                <w:sz w:val="18"/>
                <w:szCs w:val="18"/>
                <w:lang w:eastAsia="en-AU"/>
              </w:rPr>
            </w:pPr>
          </w:p>
        </w:tc>
        <w:tc>
          <w:tcPr>
            <w:tcW w:w="567" w:type="dxa"/>
          </w:tcPr>
          <w:p w14:paraId="44F14C32" w14:textId="77777777" w:rsidR="00EA51CB" w:rsidRPr="005E2291" w:rsidRDefault="00EA51CB" w:rsidP="00CE57CB">
            <w:pPr>
              <w:rPr>
                <w:rFonts w:cs="Arial"/>
                <w:color w:val="000000"/>
                <w:sz w:val="18"/>
                <w:szCs w:val="18"/>
                <w:lang w:eastAsia="en-AU"/>
              </w:rPr>
            </w:pPr>
          </w:p>
        </w:tc>
        <w:tc>
          <w:tcPr>
            <w:tcW w:w="567" w:type="dxa"/>
          </w:tcPr>
          <w:p w14:paraId="78050310" w14:textId="77777777" w:rsidR="00EA51CB" w:rsidRPr="005E2291" w:rsidRDefault="00EA51CB" w:rsidP="00CE57CB">
            <w:pPr>
              <w:rPr>
                <w:rFonts w:cs="Arial"/>
                <w:color w:val="000000"/>
                <w:sz w:val="18"/>
                <w:szCs w:val="18"/>
                <w:lang w:eastAsia="en-AU"/>
              </w:rPr>
            </w:pPr>
          </w:p>
        </w:tc>
        <w:tc>
          <w:tcPr>
            <w:tcW w:w="567" w:type="dxa"/>
          </w:tcPr>
          <w:p w14:paraId="7353620A" w14:textId="77777777" w:rsidR="00EA51CB" w:rsidRPr="005E2291" w:rsidRDefault="00EA51CB" w:rsidP="00CE57CB">
            <w:pPr>
              <w:rPr>
                <w:rFonts w:cs="Arial"/>
                <w:color w:val="000000"/>
                <w:sz w:val="18"/>
                <w:szCs w:val="18"/>
                <w:lang w:eastAsia="en-AU"/>
              </w:rPr>
            </w:pPr>
          </w:p>
        </w:tc>
        <w:tc>
          <w:tcPr>
            <w:tcW w:w="709" w:type="dxa"/>
          </w:tcPr>
          <w:p w14:paraId="60E502C1" w14:textId="77777777" w:rsidR="00EA51CB" w:rsidRPr="005E2291" w:rsidRDefault="00EA51CB" w:rsidP="00CE57CB">
            <w:pPr>
              <w:rPr>
                <w:rFonts w:cs="Arial"/>
                <w:color w:val="000000"/>
                <w:sz w:val="18"/>
                <w:szCs w:val="18"/>
                <w:lang w:eastAsia="en-AU"/>
              </w:rPr>
            </w:pPr>
          </w:p>
        </w:tc>
      </w:tr>
      <w:tr w:rsidR="00EA51CB" w:rsidRPr="005E2291" w14:paraId="10E7A55C" w14:textId="77777777" w:rsidTr="00CE57CB">
        <w:tc>
          <w:tcPr>
            <w:tcW w:w="3415" w:type="dxa"/>
          </w:tcPr>
          <w:p w14:paraId="55BE4D71" w14:textId="77777777" w:rsidR="00EA51CB" w:rsidRPr="005E2291" w:rsidRDefault="00EA51CB" w:rsidP="00CE57CB">
            <w:pPr>
              <w:rPr>
                <w:rFonts w:cs="Arial"/>
                <w:sz w:val="18"/>
                <w:szCs w:val="18"/>
              </w:rPr>
            </w:pPr>
            <w:r w:rsidRPr="005E2291">
              <w:rPr>
                <w:rFonts w:cs="Arial"/>
                <w:sz w:val="18"/>
                <w:szCs w:val="18"/>
              </w:rPr>
              <w:t>133-Vic State Gov-Bridging support- assessment</w:t>
            </w:r>
          </w:p>
        </w:tc>
        <w:tc>
          <w:tcPr>
            <w:tcW w:w="691" w:type="dxa"/>
          </w:tcPr>
          <w:p w14:paraId="00ADD839" w14:textId="77777777" w:rsidR="00EA51CB" w:rsidRPr="005E2291" w:rsidRDefault="00EA51CB" w:rsidP="00CE57CB">
            <w:pPr>
              <w:rPr>
                <w:rFonts w:cs="Arial"/>
                <w:color w:val="000000"/>
                <w:sz w:val="18"/>
                <w:szCs w:val="18"/>
                <w:lang w:eastAsia="en-AU"/>
              </w:rPr>
            </w:pPr>
          </w:p>
        </w:tc>
        <w:tc>
          <w:tcPr>
            <w:tcW w:w="709" w:type="dxa"/>
          </w:tcPr>
          <w:p w14:paraId="284CB2F6" w14:textId="77777777" w:rsidR="00EA51CB" w:rsidRPr="005E2291" w:rsidRDefault="00EA51CB" w:rsidP="00CE57CB">
            <w:pPr>
              <w:rPr>
                <w:rFonts w:cs="Arial"/>
                <w:color w:val="000000"/>
                <w:sz w:val="18"/>
                <w:szCs w:val="18"/>
                <w:lang w:eastAsia="en-AU"/>
              </w:rPr>
            </w:pPr>
          </w:p>
        </w:tc>
        <w:tc>
          <w:tcPr>
            <w:tcW w:w="567" w:type="dxa"/>
          </w:tcPr>
          <w:p w14:paraId="217A604F" w14:textId="77777777" w:rsidR="00EA51CB" w:rsidRPr="005E2291" w:rsidRDefault="00EA51CB" w:rsidP="00CE57CB">
            <w:pPr>
              <w:rPr>
                <w:rFonts w:cs="Arial"/>
                <w:color w:val="000000"/>
                <w:sz w:val="18"/>
                <w:szCs w:val="18"/>
                <w:lang w:eastAsia="en-AU"/>
              </w:rPr>
            </w:pPr>
          </w:p>
        </w:tc>
        <w:tc>
          <w:tcPr>
            <w:tcW w:w="567" w:type="dxa"/>
          </w:tcPr>
          <w:p w14:paraId="6ECD8CFA" w14:textId="77777777" w:rsidR="00EA51CB" w:rsidRPr="005E2291" w:rsidRDefault="00EA51CB" w:rsidP="00CE57CB">
            <w:pPr>
              <w:rPr>
                <w:rFonts w:cs="Arial"/>
                <w:color w:val="000000"/>
                <w:sz w:val="18"/>
                <w:szCs w:val="18"/>
                <w:lang w:eastAsia="en-AU"/>
              </w:rPr>
            </w:pPr>
          </w:p>
        </w:tc>
        <w:tc>
          <w:tcPr>
            <w:tcW w:w="709" w:type="dxa"/>
          </w:tcPr>
          <w:p w14:paraId="5EA645F2" w14:textId="77777777" w:rsidR="00EA51CB" w:rsidRPr="005E2291" w:rsidRDefault="00EA51CB" w:rsidP="00CE57CB">
            <w:pPr>
              <w:rPr>
                <w:rFonts w:cs="Arial"/>
                <w:color w:val="000000"/>
                <w:sz w:val="18"/>
                <w:szCs w:val="18"/>
                <w:lang w:eastAsia="en-AU"/>
              </w:rPr>
            </w:pPr>
          </w:p>
        </w:tc>
        <w:tc>
          <w:tcPr>
            <w:tcW w:w="708" w:type="dxa"/>
          </w:tcPr>
          <w:p w14:paraId="2BD64588" w14:textId="77777777" w:rsidR="00EA51CB" w:rsidRPr="005E2291" w:rsidRDefault="00EA51CB" w:rsidP="00CE57CB">
            <w:pPr>
              <w:rPr>
                <w:rFonts w:cs="Arial"/>
                <w:color w:val="000000"/>
                <w:sz w:val="18"/>
                <w:szCs w:val="18"/>
                <w:lang w:eastAsia="en-AU"/>
              </w:rPr>
            </w:pPr>
          </w:p>
        </w:tc>
        <w:tc>
          <w:tcPr>
            <w:tcW w:w="709" w:type="dxa"/>
          </w:tcPr>
          <w:p w14:paraId="56364C78" w14:textId="77777777" w:rsidR="00EA51CB" w:rsidRPr="005E2291" w:rsidRDefault="00EA51CB" w:rsidP="00CE57CB">
            <w:pPr>
              <w:rPr>
                <w:rFonts w:cs="Arial"/>
                <w:color w:val="000000"/>
                <w:sz w:val="18"/>
                <w:szCs w:val="18"/>
                <w:lang w:eastAsia="en-AU"/>
              </w:rPr>
            </w:pPr>
          </w:p>
        </w:tc>
        <w:tc>
          <w:tcPr>
            <w:tcW w:w="709" w:type="dxa"/>
          </w:tcPr>
          <w:p w14:paraId="7C207E2B" w14:textId="77777777" w:rsidR="00EA51CB" w:rsidRPr="005E2291" w:rsidRDefault="00EA51CB" w:rsidP="00CE57CB">
            <w:pPr>
              <w:rPr>
                <w:rFonts w:cs="Arial"/>
                <w:color w:val="000000"/>
                <w:sz w:val="18"/>
                <w:szCs w:val="18"/>
                <w:lang w:eastAsia="en-AU"/>
              </w:rPr>
            </w:pPr>
          </w:p>
        </w:tc>
        <w:tc>
          <w:tcPr>
            <w:tcW w:w="709" w:type="dxa"/>
          </w:tcPr>
          <w:p w14:paraId="05952B04" w14:textId="77777777" w:rsidR="00EA51CB" w:rsidRPr="005E2291" w:rsidRDefault="00EA51CB" w:rsidP="00CE57CB">
            <w:pPr>
              <w:rPr>
                <w:rFonts w:cs="Arial"/>
                <w:color w:val="000000"/>
                <w:sz w:val="18"/>
                <w:szCs w:val="18"/>
                <w:lang w:eastAsia="en-AU"/>
              </w:rPr>
            </w:pPr>
          </w:p>
        </w:tc>
        <w:tc>
          <w:tcPr>
            <w:tcW w:w="567" w:type="dxa"/>
          </w:tcPr>
          <w:p w14:paraId="469FE170" w14:textId="77777777" w:rsidR="00EA51CB" w:rsidRPr="005E2291" w:rsidRDefault="00EA51CB" w:rsidP="00CE57CB">
            <w:pPr>
              <w:rPr>
                <w:rFonts w:cs="Arial"/>
                <w:color w:val="000000"/>
                <w:sz w:val="18"/>
                <w:szCs w:val="18"/>
                <w:lang w:eastAsia="en-AU"/>
              </w:rPr>
            </w:pPr>
          </w:p>
        </w:tc>
        <w:tc>
          <w:tcPr>
            <w:tcW w:w="567" w:type="dxa"/>
          </w:tcPr>
          <w:p w14:paraId="7E986D3C"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D</w:t>
            </w:r>
          </w:p>
        </w:tc>
        <w:tc>
          <w:tcPr>
            <w:tcW w:w="708" w:type="dxa"/>
          </w:tcPr>
          <w:p w14:paraId="38A3980D" w14:textId="77777777" w:rsidR="00EA51CB" w:rsidRPr="005E2291" w:rsidRDefault="00EA51CB" w:rsidP="00CE57CB">
            <w:pPr>
              <w:rPr>
                <w:rFonts w:cs="Arial"/>
                <w:color w:val="000000"/>
                <w:sz w:val="18"/>
                <w:szCs w:val="18"/>
                <w:lang w:eastAsia="en-AU"/>
              </w:rPr>
            </w:pPr>
          </w:p>
        </w:tc>
        <w:tc>
          <w:tcPr>
            <w:tcW w:w="709" w:type="dxa"/>
          </w:tcPr>
          <w:p w14:paraId="770CEAEF" w14:textId="77777777" w:rsidR="00EA51CB" w:rsidRPr="005E2291" w:rsidRDefault="00EA51CB" w:rsidP="00CE57CB">
            <w:pPr>
              <w:rPr>
                <w:rFonts w:cs="Arial"/>
                <w:color w:val="000000"/>
                <w:sz w:val="18"/>
                <w:szCs w:val="18"/>
                <w:lang w:eastAsia="en-AU"/>
              </w:rPr>
            </w:pPr>
          </w:p>
        </w:tc>
        <w:tc>
          <w:tcPr>
            <w:tcW w:w="567" w:type="dxa"/>
          </w:tcPr>
          <w:p w14:paraId="459DC637" w14:textId="77777777" w:rsidR="00EA51CB" w:rsidRPr="005E2291" w:rsidRDefault="00EA51CB" w:rsidP="00CE57CB">
            <w:pPr>
              <w:rPr>
                <w:rFonts w:cs="Arial"/>
                <w:color w:val="000000"/>
                <w:sz w:val="18"/>
                <w:szCs w:val="18"/>
                <w:lang w:eastAsia="en-AU"/>
              </w:rPr>
            </w:pPr>
          </w:p>
        </w:tc>
        <w:tc>
          <w:tcPr>
            <w:tcW w:w="567" w:type="dxa"/>
          </w:tcPr>
          <w:p w14:paraId="50C9FB54" w14:textId="77777777" w:rsidR="00EA51CB" w:rsidRPr="005E2291" w:rsidRDefault="00EA51CB" w:rsidP="00CE57CB">
            <w:pPr>
              <w:rPr>
                <w:rFonts w:cs="Arial"/>
                <w:color w:val="000000"/>
                <w:sz w:val="18"/>
                <w:szCs w:val="18"/>
                <w:lang w:eastAsia="en-AU"/>
              </w:rPr>
            </w:pPr>
          </w:p>
        </w:tc>
        <w:tc>
          <w:tcPr>
            <w:tcW w:w="567" w:type="dxa"/>
          </w:tcPr>
          <w:p w14:paraId="6FBBAD10" w14:textId="77777777" w:rsidR="00EA51CB" w:rsidRPr="005E2291" w:rsidRDefault="00EA51CB" w:rsidP="00CE57CB">
            <w:pPr>
              <w:rPr>
                <w:rFonts w:cs="Arial"/>
                <w:color w:val="000000"/>
                <w:sz w:val="18"/>
                <w:szCs w:val="18"/>
                <w:lang w:eastAsia="en-AU"/>
              </w:rPr>
            </w:pPr>
          </w:p>
        </w:tc>
        <w:tc>
          <w:tcPr>
            <w:tcW w:w="567" w:type="dxa"/>
          </w:tcPr>
          <w:p w14:paraId="0DEB4011" w14:textId="77777777" w:rsidR="00EA51CB" w:rsidRPr="005E2291" w:rsidRDefault="00EA51CB" w:rsidP="00CE57CB">
            <w:pPr>
              <w:rPr>
                <w:rFonts w:cs="Arial"/>
                <w:color w:val="000000"/>
                <w:sz w:val="18"/>
                <w:szCs w:val="18"/>
                <w:lang w:eastAsia="en-AU"/>
              </w:rPr>
            </w:pPr>
          </w:p>
        </w:tc>
        <w:tc>
          <w:tcPr>
            <w:tcW w:w="709" w:type="dxa"/>
          </w:tcPr>
          <w:p w14:paraId="15058C64" w14:textId="77777777" w:rsidR="00EA51CB" w:rsidRPr="005E2291" w:rsidRDefault="00EA51CB" w:rsidP="00CE57CB">
            <w:pPr>
              <w:rPr>
                <w:rFonts w:cs="Arial"/>
                <w:color w:val="000000"/>
                <w:sz w:val="18"/>
                <w:szCs w:val="18"/>
                <w:lang w:eastAsia="en-AU"/>
              </w:rPr>
            </w:pPr>
          </w:p>
        </w:tc>
      </w:tr>
      <w:tr w:rsidR="00EA51CB" w:rsidRPr="005E2291" w14:paraId="40D99502" w14:textId="77777777" w:rsidTr="00CE57CB">
        <w:tc>
          <w:tcPr>
            <w:tcW w:w="3415" w:type="dxa"/>
          </w:tcPr>
          <w:p w14:paraId="21BF6369" w14:textId="77777777" w:rsidR="00EA51CB" w:rsidRPr="005E2291" w:rsidRDefault="00EA51CB" w:rsidP="00CE57CB">
            <w:pPr>
              <w:rPr>
                <w:rFonts w:cs="Arial"/>
                <w:sz w:val="18"/>
                <w:szCs w:val="18"/>
              </w:rPr>
            </w:pPr>
            <w:r w:rsidRPr="005E2291">
              <w:rPr>
                <w:rFonts w:cs="Arial"/>
                <w:sz w:val="18"/>
                <w:szCs w:val="18"/>
              </w:rPr>
              <w:t>134-Vic State Gov-Brief intervention- intake</w:t>
            </w:r>
          </w:p>
        </w:tc>
        <w:tc>
          <w:tcPr>
            <w:tcW w:w="691" w:type="dxa"/>
          </w:tcPr>
          <w:p w14:paraId="46557455" w14:textId="77777777" w:rsidR="00EA51CB" w:rsidRPr="005E2291" w:rsidRDefault="00EA51CB" w:rsidP="00CE57CB">
            <w:pPr>
              <w:rPr>
                <w:rFonts w:cs="Arial"/>
                <w:color w:val="000000"/>
                <w:sz w:val="18"/>
                <w:szCs w:val="18"/>
                <w:lang w:eastAsia="en-AU"/>
              </w:rPr>
            </w:pPr>
          </w:p>
        </w:tc>
        <w:tc>
          <w:tcPr>
            <w:tcW w:w="709" w:type="dxa"/>
          </w:tcPr>
          <w:p w14:paraId="575CBBC4" w14:textId="77777777" w:rsidR="00EA51CB" w:rsidRPr="005E2291" w:rsidRDefault="00EA51CB" w:rsidP="00CE57CB">
            <w:pPr>
              <w:rPr>
                <w:rFonts w:cs="Arial"/>
                <w:color w:val="000000"/>
                <w:sz w:val="18"/>
                <w:szCs w:val="18"/>
                <w:lang w:eastAsia="en-AU"/>
              </w:rPr>
            </w:pPr>
          </w:p>
        </w:tc>
        <w:tc>
          <w:tcPr>
            <w:tcW w:w="567" w:type="dxa"/>
          </w:tcPr>
          <w:p w14:paraId="1B9C34B5" w14:textId="77777777" w:rsidR="00EA51CB" w:rsidRPr="005E2291" w:rsidRDefault="00EA51CB" w:rsidP="00CE57CB">
            <w:pPr>
              <w:rPr>
                <w:rFonts w:cs="Arial"/>
                <w:color w:val="000000"/>
                <w:sz w:val="18"/>
                <w:szCs w:val="18"/>
                <w:lang w:eastAsia="en-AU"/>
              </w:rPr>
            </w:pPr>
          </w:p>
        </w:tc>
        <w:tc>
          <w:tcPr>
            <w:tcW w:w="567" w:type="dxa"/>
          </w:tcPr>
          <w:p w14:paraId="529EC9D0" w14:textId="77777777" w:rsidR="00EA51CB" w:rsidRPr="005E2291" w:rsidRDefault="00EA51CB" w:rsidP="00CE57CB">
            <w:pPr>
              <w:rPr>
                <w:rFonts w:cs="Arial"/>
                <w:sz w:val="18"/>
                <w:szCs w:val="18"/>
              </w:rPr>
            </w:pPr>
            <w:r w:rsidRPr="005E2291">
              <w:rPr>
                <w:rFonts w:cs="Arial"/>
                <w:color w:val="000000"/>
                <w:sz w:val="18"/>
                <w:szCs w:val="18"/>
                <w:lang w:eastAsia="en-AU"/>
              </w:rPr>
              <w:t>D</w:t>
            </w:r>
          </w:p>
        </w:tc>
        <w:tc>
          <w:tcPr>
            <w:tcW w:w="709" w:type="dxa"/>
          </w:tcPr>
          <w:p w14:paraId="30B10409" w14:textId="77777777" w:rsidR="00EA51CB" w:rsidRPr="005E2291" w:rsidRDefault="00EA51CB" w:rsidP="00CE57CB">
            <w:pPr>
              <w:rPr>
                <w:rFonts w:cs="Arial"/>
                <w:color w:val="000000"/>
                <w:sz w:val="18"/>
                <w:szCs w:val="18"/>
                <w:lang w:eastAsia="en-AU"/>
              </w:rPr>
            </w:pPr>
          </w:p>
        </w:tc>
        <w:tc>
          <w:tcPr>
            <w:tcW w:w="708" w:type="dxa"/>
          </w:tcPr>
          <w:p w14:paraId="11F48E16" w14:textId="77777777" w:rsidR="00EA51CB" w:rsidRPr="005E2291" w:rsidRDefault="00EA51CB" w:rsidP="00CE57CB">
            <w:pPr>
              <w:rPr>
                <w:rFonts w:cs="Arial"/>
                <w:color w:val="000000"/>
                <w:sz w:val="18"/>
                <w:szCs w:val="18"/>
                <w:lang w:eastAsia="en-AU"/>
              </w:rPr>
            </w:pPr>
          </w:p>
        </w:tc>
        <w:tc>
          <w:tcPr>
            <w:tcW w:w="709" w:type="dxa"/>
          </w:tcPr>
          <w:p w14:paraId="6DFB9A09" w14:textId="77777777" w:rsidR="00EA51CB" w:rsidRPr="005E2291" w:rsidRDefault="00EA51CB" w:rsidP="00CE57CB">
            <w:pPr>
              <w:rPr>
                <w:rFonts w:cs="Arial"/>
                <w:color w:val="000000"/>
                <w:sz w:val="18"/>
                <w:szCs w:val="18"/>
                <w:lang w:eastAsia="en-AU"/>
              </w:rPr>
            </w:pPr>
          </w:p>
        </w:tc>
        <w:tc>
          <w:tcPr>
            <w:tcW w:w="709" w:type="dxa"/>
          </w:tcPr>
          <w:p w14:paraId="68514660" w14:textId="77777777" w:rsidR="00EA51CB" w:rsidRPr="005E2291" w:rsidRDefault="00EA51CB" w:rsidP="00CE57CB">
            <w:pPr>
              <w:rPr>
                <w:rFonts w:cs="Arial"/>
                <w:color w:val="000000"/>
                <w:sz w:val="18"/>
                <w:szCs w:val="18"/>
                <w:lang w:eastAsia="en-AU"/>
              </w:rPr>
            </w:pPr>
          </w:p>
        </w:tc>
        <w:tc>
          <w:tcPr>
            <w:tcW w:w="709" w:type="dxa"/>
          </w:tcPr>
          <w:p w14:paraId="1105BB80" w14:textId="77777777" w:rsidR="00EA51CB" w:rsidRPr="005E2291" w:rsidRDefault="00EA51CB" w:rsidP="00CE57CB">
            <w:pPr>
              <w:rPr>
                <w:rFonts w:cs="Arial"/>
                <w:color w:val="000000"/>
                <w:sz w:val="18"/>
                <w:szCs w:val="18"/>
                <w:lang w:eastAsia="en-AU"/>
              </w:rPr>
            </w:pPr>
          </w:p>
        </w:tc>
        <w:tc>
          <w:tcPr>
            <w:tcW w:w="567" w:type="dxa"/>
          </w:tcPr>
          <w:p w14:paraId="23F6E32F" w14:textId="77777777" w:rsidR="00EA51CB" w:rsidRPr="005E2291" w:rsidRDefault="00EA51CB" w:rsidP="00CE57CB">
            <w:pPr>
              <w:rPr>
                <w:rFonts w:cs="Arial"/>
                <w:color w:val="000000"/>
                <w:sz w:val="18"/>
                <w:szCs w:val="18"/>
                <w:lang w:eastAsia="en-AU"/>
              </w:rPr>
            </w:pPr>
          </w:p>
        </w:tc>
        <w:tc>
          <w:tcPr>
            <w:tcW w:w="567" w:type="dxa"/>
          </w:tcPr>
          <w:p w14:paraId="51765911" w14:textId="77777777" w:rsidR="00EA51CB" w:rsidRPr="005E2291" w:rsidRDefault="00EA51CB" w:rsidP="00CE57CB">
            <w:pPr>
              <w:rPr>
                <w:rFonts w:cs="Arial"/>
                <w:color w:val="000000"/>
                <w:sz w:val="18"/>
                <w:szCs w:val="18"/>
                <w:lang w:eastAsia="en-AU"/>
              </w:rPr>
            </w:pPr>
          </w:p>
        </w:tc>
        <w:tc>
          <w:tcPr>
            <w:tcW w:w="708" w:type="dxa"/>
          </w:tcPr>
          <w:p w14:paraId="4443B698" w14:textId="77777777" w:rsidR="00EA51CB" w:rsidRPr="005E2291" w:rsidRDefault="00EA51CB" w:rsidP="00CE57CB">
            <w:pPr>
              <w:rPr>
                <w:rFonts w:cs="Arial"/>
                <w:color w:val="000000"/>
                <w:sz w:val="18"/>
                <w:szCs w:val="18"/>
                <w:lang w:eastAsia="en-AU"/>
              </w:rPr>
            </w:pPr>
          </w:p>
        </w:tc>
        <w:tc>
          <w:tcPr>
            <w:tcW w:w="709" w:type="dxa"/>
          </w:tcPr>
          <w:p w14:paraId="74C0C1C1" w14:textId="77777777" w:rsidR="00EA51CB" w:rsidRPr="005E2291" w:rsidRDefault="00EA51CB" w:rsidP="00CE57CB">
            <w:pPr>
              <w:rPr>
                <w:rFonts w:cs="Arial"/>
                <w:color w:val="000000"/>
                <w:sz w:val="18"/>
                <w:szCs w:val="18"/>
                <w:lang w:eastAsia="en-AU"/>
              </w:rPr>
            </w:pPr>
          </w:p>
        </w:tc>
        <w:tc>
          <w:tcPr>
            <w:tcW w:w="567" w:type="dxa"/>
          </w:tcPr>
          <w:p w14:paraId="21D5EF78" w14:textId="77777777" w:rsidR="00EA51CB" w:rsidRPr="005E2291" w:rsidRDefault="00EA51CB" w:rsidP="00CE57CB">
            <w:pPr>
              <w:rPr>
                <w:rFonts w:cs="Arial"/>
                <w:color w:val="000000"/>
                <w:sz w:val="18"/>
                <w:szCs w:val="18"/>
                <w:lang w:eastAsia="en-AU"/>
              </w:rPr>
            </w:pPr>
          </w:p>
        </w:tc>
        <w:tc>
          <w:tcPr>
            <w:tcW w:w="567" w:type="dxa"/>
          </w:tcPr>
          <w:p w14:paraId="275086DE" w14:textId="77777777" w:rsidR="00EA51CB" w:rsidRPr="005E2291" w:rsidRDefault="00EA51CB" w:rsidP="00CE57CB">
            <w:pPr>
              <w:rPr>
                <w:rFonts w:cs="Arial"/>
                <w:color w:val="000000"/>
                <w:sz w:val="18"/>
                <w:szCs w:val="18"/>
                <w:lang w:eastAsia="en-AU"/>
              </w:rPr>
            </w:pPr>
          </w:p>
        </w:tc>
        <w:tc>
          <w:tcPr>
            <w:tcW w:w="567" w:type="dxa"/>
          </w:tcPr>
          <w:p w14:paraId="5752B5EF" w14:textId="77777777" w:rsidR="00EA51CB" w:rsidRPr="005E2291" w:rsidRDefault="00EA51CB" w:rsidP="00CE57CB">
            <w:pPr>
              <w:rPr>
                <w:rFonts w:cs="Arial"/>
                <w:color w:val="000000"/>
                <w:sz w:val="18"/>
                <w:szCs w:val="18"/>
                <w:lang w:eastAsia="en-AU"/>
              </w:rPr>
            </w:pPr>
          </w:p>
        </w:tc>
        <w:tc>
          <w:tcPr>
            <w:tcW w:w="567" w:type="dxa"/>
          </w:tcPr>
          <w:p w14:paraId="1B1A7003" w14:textId="77777777" w:rsidR="00EA51CB" w:rsidRPr="005E2291" w:rsidRDefault="00EA51CB" w:rsidP="00CE57CB">
            <w:pPr>
              <w:rPr>
                <w:rFonts w:cs="Arial"/>
                <w:color w:val="000000"/>
                <w:sz w:val="18"/>
                <w:szCs w:val="18"/>
                <w:lang w:eastAsia="en-AU"/>
              </w:rPr>
            </w:pPr>
          </w:p>
        </w:tc>
        <w:tc>
          <w:tcPr>
            <w:tcW w:w="709" w:type="dxa"/>
          </w:tcPr>
          <w:p w14:paraId="6047E2ED" w14:textId="77777777" w:rsidR="00EA51CB" w:rsidRPr="005E2291" w:rsidRDefault="00EA51CB" w:rsidP="00CE57CB">
            <w:pPr>
              <w:rPr>
                <w:rFonts w:cs="Arial"/>
                <w:color w:val="000000"/>
                <w:sz w:val="18"/>
                <w:szCs w:val="18"/>
                <w:lang w:eastAsia="en-AU"/>
              </w:rPr>
            </w:pPr>
          </w:p>
        </w:tc>
      </w:tr>
      <w:tr w:rsidR="00EA51CB" w:rsidRPr="005E2291" w14:paraId="580906E8" w14:textId="77777777" w:rsidTr="00CE57CB">
        <w:tc>
          <w:tcPr>
            <w:tcW w:w="3415" w:type="dxa"/>
          </w:tcPr>
          <w:p w14:paraId="763651AE" w14:textId="77777777" w:rsidR="00EA51CB" w:rsidRPr="005E2291" w:rsidRDefault="00EA51CB" w:rsidP="00CE57CB">
            <w:pPr>
              <w:rPr>
                <w:rFonts w:cs="Arial"/>
                <w:sz w:val="18"/>
                <w:szCs w:val="18"/>
              </w:rPr>
            </w:pPr>
            <w:r w:rsidRPr="005E2291">
              <w:rPr>
                <w:rFonts w:cs="Arial"/>
                <w:sz w:val="18"/>
                <w:szCs w:val="18"/>
              </w:rPr>
              <w:lastRenderedPageBreak/>
              <w:t>135-Vic State Gov-Brief intervention- assessment</w:t>
            </w:r>
          </w:p>
        </w:tc>
        <w:tc>
          <w:tcPr>
            <w:tcW w:w="691" w:type="dxa"/>
          </w:tcPr>
          <w:p w14:paraId="1CE865E4" w14:textId="77777777" w:rsidR="00EA51CB" w:rsidRPr="005E2291" w:rsidRDefault="00EA51CB" w:rsidP="00CE57CB">
            <w:pPr>
              <w:rPr>
                <w:rFonts w:cs="Arial"/>
                <w:color w:val="000000"/>
                <w:sz w:val="18"/>
                <w:szCs w:val="18"/>
                <w:lang w:eastAsia="en-AU"/>
              </w:rPr>
            </w:pPr>
          </w:p>
        </w:tc>
        <w:tc>
          <w:tcPr>
            <w:tcW w:w="709" w:type="dxa"/>
          </w:tcPr>
          <w:p w14:paraId="1A99A20A" w14:textId="77777777" w:rsidR="00EA51CB" w:rsidRPr="005E2291" w:rsidRDefault="00EA51CB" w:rsidP="00CE57CB">
            <w:pPr>
              <w:rPr>
                <w:rFonts w:cs="Arial"/>
                <w:color w:val="000000"/>
                <w:sz w:val="18"/>
                <w:szCs w:val="18"/>
                <w:lang w:eastAsia="en-AU"/>
              </w:rPr>
            </w:pPr>
          </w:p>
        </w:tc>
        <w:tc>
          <w:tcPr>
            <w:tcW w:w="567" w:type="dxa"/>
          </w:tcPr>
          <w:p w14:paraId="12EA14AE" w14:textId="77777777" w:rsidR="00EA51CB" w:rsidRPr="005E2291" w:rsidRDefault="00EA51CB" w:rsidP="00CE57CB">
            <w:pPr>
              <w:rPr>
                <w:rFonts w:cs="Arial"/>
                <w:color w:val="000000"/>
                <w:sz w:val="18"/>
                <w:szCs w:val="18"/>
                <w:lang w:eastAsia="en-AU"/>
              </w:rPr>
            </w:pPr>
          </w:p>
        </w:tc>
        <w:tc>
          <w:tcPr>
            <w:tcW w:w="567" w:type="dxa"/>
          </w:tcPr>
          <w:p w14:paraId="39280FC8" w14:textId="77777777" w:rsidR="00EA51CB" w:rsidRPr="005E2291" w:rsidRDefault="00EA51CB" w:rsidP="00CE57CB">
            <w:pPr>
              <w:rPr>
                <w:rFonts w:cs="Arial"/>
                <w:sz w:val="18"/>
                <w:szCs w:val="18"/>
              </w:rPr>
            </w:pPr>
            <w:r w:rsidRPr="005E2291">
              <w:rPr>
                <w:rFonts w:cs="Arial"/>
                <w:color w:val="000000"/>
                <w:sz w:val="18"/>
                <w:szCs w:val="18"/>
                <w:lang w:eastAsia="en-AU"/>
              </w:rPr>
              <w:t>D</w:t>
            </w:r>
          </w:p>
        </w:tc>
        <w:tc>
          <w:tcPr>
            <w:tcW w:w="709" w:type="dxa"/>
          </w:tcPr>
          <w:p w14:paraId="50F24AD1" w14:textId="77777777" w:rsidR="00EA51CB" w:rsidRPr="005E2291" w:rsidRDefault="00EA51CB" w:rsidP="00CE57CB">
            <w:pPr>
              <w:rPr>
                <w:rFonts w:cs="Arial"/>
                <w:color w:val="000000"/>
                <w:sz w:val="18"/>
                <w:szCs w:val="18"/>
                <w:lang w:eastAsia="en-AU"/>
              </w:rPr>
            </w:pPr>
          </w:p>
        </w:tc>
        <w:tc>
          <w:tcPr>
            <w:tcW w:w="708" w:type="dxa"/>
          </w:tcPr>
          <w:p w14:paraId="7A2D01A0" w14:textId="77777777" w:rsidR="00EA51CB" w:rsidRPr="005E2291" w:rsidRDefault="00EA51CB" w:rsidP="00CE57CB">
            <w:pPr>
              <w:rPr>
                <w:rFonts w:cs="Arial"/>
                <w:color w:val="000000"/>
                <w:sz w:val="18"/>
                <w:szCs w:val="18"/>
                <w:lang w:eastAsia="en-AU"/>
              </w:rPr>
            </w:pPr>
          </w:p>
        </w:tc>
        <w:tc>
          <w:tcPr>
            <w:tcW w:w="709" w:type="dxa"/>
          </w:tcPr>
          <w:p w14:paraId="2BA43ED4" w14:textId="77777777" w:rsidR="00EA51CB" w:rsidRPr="005E2291" w:rsidRDefault="00EA51CB" w:rsidP="00CE57CB">
            <w:pPr>
              <w:rPr>
                <w:rFonts w:cs="Arial"/>
                <w:color w:val="000000"/>
                <w:sz w:val="18"/>
                <w:szCs w:val="18"/>
                <w:lang w:eastAsia="en-AU"/>
              </w:rPr>
            </w:pPr>
          </w:p>
        </w:tc>
        <w:tc>
          <w:tcPr>
            <w:tcW w:w="709" w:type="dxa"/>
          </w:tcPr>
          <w:p w14:paraId="570B0D7A" w14:textId="77777777" w:rsidR="00EA51CB" w:rsidRPr="005E2291" w:rsidRDefault="00EA51CB" w:rsidP="00CE57CB">
            <w:pPr>
              <w:rPr>
                <w:rFonts w:cs="Arial"/>
                <w:color w:val="000000"/>
                <w:sz w:val="18"/>
                <w:szCs w:val="18"/>
                <w:lang w:eastAsia="en-AU"/>
              </w:rPr>
            </w:pPr>
          </w:p>
        </w:tc>
        <w:tc>
          <w:tcPr>
            <w:tcW w:w="709" w:type="dxa"/>
          </w:tcPr>
          <w:p w14:paraId="5E10DF94" w14:textId="77777777" w:rsidR="00EA51CB" w:rsidRPr="005E2291" w:rsidRDefault="00EA51CB" w:rsidP="00CE57CB">
            <w:pPr>
              <w:rPr>
                <w:rFonts w:cs="Arial"/>
                <w:color w:val="000000"/>
                <w:sz w:val="18"/>
                <w:szCs w:val="18"/>
                <w:lang w:eastAsia="en-AU"/>
              </w:rPr>
            </w:pPr>
          </w:p>
        </w:tc>
        <w:tc>
          <w:tcPr>
            <w:tcW w:w="567" w:type="dxa"/>
          </w:tcPr>
          <w:p w14:paraId="485E1DF0" w14:textId="77777777" w:rsidR="00EA51CB" w:rsidRPr="005E2291" w:rsidRDefault="00EA51CB" w:rsidP="00CE57CB">
            <w:pPr>
              <w:rPr>
                <w:rFonts w:cs="Arial"/>
                <w:color w:val="000000"/>
                <w:sz w:val="18"/>
                <w:szCs w:val="18"/>
                <w:lang w:eastAsia="en-AU"/>
              </w:rPr>
            </w:pPr>
          </w:p>
        </w:tc>
        <w:tc>
          <w:tcPr>
            <w:tcW w:w="567" w:type="dxa"/>
          </w:tcPr>
          <w:p w14:paraId="5DAF4C9D" w14:textId="77777777" w:rsidR="00EA51CB" w:rsidRPr="005E2291" w:rsidRDefault="00EA51CB" w:rsidP="00CE57CB">
            <w:pPr>
              <w:rPr>
                <w:rFonts w:cs="Arial"/>
                <w:color w:val="000000"/>
                <w:sz w:val="18"/>
                <w:szCs w:val="18"/>
                <w:lang w:eastAsia="en-AU"/>
              </w:rPr>
            </w:pPr>
          </w:p>
        </w:tc>
        <w:tc>
          <w:tcPr>
            <w:tcW w:w="708" w:type="dxa"/>
          </w:tcPr>
          <w:p w14:paraId="291B075E" w14:textId="77777777" w:rsidR="00EA51CB" w:rsidRPr="005E2291" w:rsidRDefault="00EA51CB" w:rsidP="00CE57CB">
            <w:pPr>
              <w:rPr>
                <w:rFonts w:cs="Arial"/>
                <w:color w:val="000000"/>
                <w:sz w:val="18"/>
                <w:szCs w:val="18"/>
                <w:lang w:eastAsia="en-AU"/>
              </w:rPr>
            </w:pPr>
          </w:p>
        </w:tc>
        <w:tc>
          <w:tcPr>
            <w:tcW w:w="709" w:type="dxa"/>
          </w:tcPr>
          <w:p w14:paraId="0CF65CF2" w14:textId="77777777" w:rsidR="00EA51CB" w:rsidRPr="005E2291" w:rsidRDefault="00EA51CB" w:rsidP="00CE57CB">
            <w:pPr>
              <w:rPr>
                <w:rFonts w:cs="Arial"/>
                <w:color w:val="000000"/>
                <w:sz w:val="18"/>
                <w:szCs w:val="18"/>
                <w:lang w:eastAsia="en-AU"/>
              </w:rPr>
            </w:pPr>
          </w:p>
        </w:tc>
        <w:tc>
          <w:tcPr>
            <w:tcW w:w="567" w:type="dxa"/>
          </w:tcPr>
          <w:p w14:paraId="62586171" w14:textId="77777777" w:rsidR="00EA51CB" w:rsidRPr="005E2291" w:rsidRDefault="00EA51CB" w:rsidP="00CE57CB">
            <w:pPr>
              <w:rPr>
                <w:rFonts w:cs="Arial"/>
                <w:color w:val="000000"/>
                <w:sz w:val="18"/>
                <w:szCs w:val="18"/>
                <w:lang w:eastAsia="en-AU"/>
              </w:rPr>
            </w:pPr>
          </w:p>
        </w:tc>
        <w:tc>
          <w:tcPr>
            <w:tcW w:w="567" w:type="dxa"/>
          </w:tcPr>
          <w:p w14:paraId="739F085C" w14:textId="77777777" w:rsidR="00EA51CB" w:rsidRPr="005E2291" w:rsidRDefault="00EA51CB" w:rsidP="00CE57CB">
            <w:pPr>
              <w:rPr>
                <w:rFonts w:cs="Arial"/>
                <w:color w:val="000000"/>
                <w:sz w:val="18"/>
                <w:szCs w:val="18"/>
                <w:lang w:eastAsia="en-AU"/>
              </w:rPr>
            </w:pPr>
          </w:p>
        </w:tc>
        <w:tc>
          <w:tcPr>
            <w:tcW w:w="567" w:type="dxa"/>
          </w:tcPr>
          <w:p w14:paraId="3710A93C" w14:textId="77777777" w:rsidR="00EA51CB" w:rsidRPr="005E2291" w:rsidRDefault="00EA51CB" w:rsidP="00CE57CB">
            <w:pPr>
              <w:rPr>
                <w:rFonts w:cs="Arial"/>
                <w:color w:val="000000"/>
                <w:sz w:val="18"/>
                <w:szCs w:val="18"/>
                <w:lang w:eastAsia="en-AU"/>
              </w:rPr>
            </w:pPr>
          </w:p>
        </w:tc>
        <w:tc>
          <w:tcPr>
            <w:tcW w:w="567" w:type="dxa"/>
          </w:tcPr>
          <w:p w14:paraId="1539275C" w14:textId="77777777" w:rsidR="00EA51CB" w:rsidRPr="005E2291" w:rsidRDefault="00EA51CB" w:rsidP="00CE57CB">
            <w:pPr>
              <w:rPr>
                <w:rFonts w:cs="Arial"/>
                <w:color w:val="000000"/>
                <w:sz w:val="18"/>
                <w:szCs w:val="18"/>
                <w:lang w:eastAsia="en-AU"/>
              </w:rPr>
            </w:pPr>
          </w:p>
        </w:tc>
        <w:tc>
          <w:tcPr>
            <w:tcW w:w="709" w:type="dxa"/>
          </w:tcPr>
          <w:p w14:paraId="4CA7AF9D" w14:textId="77777777" w:rsidR="00EA51CB" w:rsidRPr="005E2291" w:rsidRDefault="00EA51CB" w:rsidP="00CE57CB">
            <w:pPr>
              <w:rPr>
                <w:rFonts w:cs="Arial"/>
                <w:color w:val="000000"/>
                <w:sz w:val="18"/>
                <w:szCs w:val="18"/>
                <w:lang w:eastAsia="en-AU"/>
              </w:rPr>
            </w:pPr>
          </w:p>
        </w:tc>
      </w:tr>
      <w:tr w:rsidR="00EA51CB" w:rsidRPr="005E2291" w14:paraId="5EE50780" w14:textId="77777777" w:rsidTr="00CE57CB">
        <w:tc>
          <w:tcPr>
            <w:tcW w:w="3415" w:type="dxa"/>
          </w:tcPr>
          <w:p w14:paraId="6D5AC932" w14:textId="77777777" w:rsidR="00EA51CB" w:rsidRPr="005E2291" w:rsidRDefault="00EA51CB" w:rsidP="00CE57CB">
            <w:pPr>
              <w:rPr>
                <w:rFonts w:cs="Arial"/>
                <w:sz w:val="18"/>
                <w:szCs w:val="18"/>
              </w:rPr>
            </w:pPr>
            <w:r w:rsidRPr="005E2291">
              <w:rPr>
                <w:rFonts w:cs="Arial"/>
                <w:sz w:val="18"/>
                <w:szCs w:val="18"/>
              </w:rPr>
              <w:t>136-Vic State Gov-Brief intervention-counselling</w:t>
            </w:r>
          </w:p>
        </w:tc>
        <w:tc>
          <w:tcPr>
            <w:tcW w:w="691" w:type="dxa"/>
          </w:tcPr>
          <w:p w14:paraId="4EE577FA" w14:textId="77777777" w:rsidR="00EA51CB" w:rsidRPr="005E2291" w:rsidRDefault="00EA51CB" w:rsidP="00CE57CB">
            <w:pPr>
              <w:rPr>
                <w:rFonts w:cs="Arial"/>
                <w:color w:val="000000"/>
                <w:sz w:val="18"/>
                <w:szCs w:val="18"/>
                <w:lang w:eastAsia="en-AU"/>
              </w:rPr>
            </w:pPr>
          </w:p>
        </w:tc>
        <w:tc>
          <w:tcPr>
            <w:tcW w:w="709" w:type="dxa"/>
          </w:tcPr>
          <w:p w14:paraId="5438928D" w14:textId="77777777" w:rsidR="00EA51CB" w:rsidRPr="005E2291" w:rsidRDefault="00EA51CB" w:rsidP="00CE57CB">
            <w:pPr>
              <w:rPr>
                <w:rFonts w:cs="Arial"/>
                <w:color w:val="000000"/>
                <w:sz w:val="18"/>
                <w:szCs w:val="18"/>
                <w:lang w:eastAsia="en-AU"/>
              </w:rPr>
            </w:pPr>
          </w:p>
        </w:tc>
        <w:tc>
          <w:tcPr>
            <w:tcW w:w="567" w:type="dxa"/>
          </w:tcPr>
          <w:p w14:paraId="195B182C" w14:textId="77777777" w:rsidR="00EA51CB" w:rsidRPr="005E2291" w:rsidRDefault="00EA51CB" w:rsidP="00CE57CB">
            <w:pPr>
              <w:rPr>
                <w:rFonts w:cs="Arial"/>
                <w:color w:val="000000"/>
                <w:sz w:val="18"/>
                <w:szCs w:val="18"/>
                <w:lang w:eastAsia="en-AU"/>
              </w:rPr>
            </w:pPr>
          </w:p>
        </w:tc>
        <w:tc>
          <w:tcPr>
            <w:tcW w:w="567" w:type="dxa"/>
          </w:tcPr>
          <w:p w14:paraId="56BB0781" w14:textId="77777777" w:rsidR="00EA51CB" w:rsidRPr="005E2291" w:rsidRDefault="00EA51CB" w:rsidP="00CE57CB">
            <w:pPr>
              <w:rPr>
                <w:rFonts w:cs="Arial"/>
                <w:sz w:val="18"/>
                <w:szCs w:val="18"/>
              </w:rPr>
            </w:pPr>
            <w:r w:rsidRPr="005E2291">
              <w:rPr>
                <w:rFonts w:cs="Arial"/>
                <w:color w:val="000000"/>
                <w:sz w:val="18"/>
                <w:szCs w:val="18"/>
                <w:lang w:eastAsia="en-AU"/>
              </w:rPr>
              <w:t>D</w:t>
            </w:r>
          </w:p>
        </w:tc>
        <w:tc>
          <w:tcPr>
            <w:tcW w:w="709" w:type="dxa"/>
          </w:tcPr>
          <w:p w14:paraId="601BD08E" w14:textId="77777777" w:rsidR="00EA51CB" w:rsidRPr="005E2291" w:rsidRDefault="00EA51CB" w:rsidP="00CE57CB">
            <w:pPr>
              <w:rPr>
                <w:rFonts w:cs="Arial"/>
                <w:color w:val="000000"/>
                <w:sz w:val="18"/>
                <w:szCs w:val="18"/>
                <w:lang w:eastAsia="en-AU"/>
              </w:rPr>
            </w:pPr>
          </w:p>
        </w:tc>
        <w:tc>
          <w:tcPr>
            <w:tcW w:w="708" w:type="dxa"/>
          </w:tcPr>
          <w:p w14:paraId="261CB89F" w14:textId="77777777" w:rsidR="00EA51CB" w:rsidRPr="005E2291" w:rsidRDefault="00EA51CB" w:rsidP="00CE57CB">
            <w:pPr>
              <w:rPr>
                <w:rFonts w:cs="Arial"/>
                <w:color w:val="000000"/>
                <w:sz w:val="18"/>
                <w:szCs w:val="18"/>
                <w:lang w:eastAsia="en-AU"/>
              </w:rPr>
            </w:pPr>
          </w:p>
        </w:tc>
        <w:tc>
          <w:tcPr>
            <w:tcW w:w="709" w:type="dxa"/>
          </w:tcPr>
          <w:p w14:paraId="36E367DB" w14:textId="77777777" w:rsidR="00EA51CB" w:rsidRPr="005E2291" w:rsidRDefault="00EA51CB" w:rsidP="00CE57CB">
            <w:pPr>
              <w:rPr>
                <w:rFonts w:cs="Arial"/>
                <w:color w:val="000000"/>
                <w:sz w:val="18"/>
                <w:szCs w:val="18"/>
                <w:lang w:eastAsia="en-AU"/>
              </w:rPr>
            </w:pPr>
          </w:p>
        </w:tc>
        <w:tc>
          <w:tcPr>
            <w:tcW w:w="709" w:type="dxa"/>
          </w:tcPr>
          <w:p w14:paraId="4D1409F6" w14:textId="77777777" w:rsidR="00EA51CB" w:rsidRPr="005E2291" w:rsidRDefault="00EA51CB" w:rsidP="00CE57CB">
            <w:pPr>
              <w:rPr>
                <w:rFonts w:cs="Arial"/>
                <w:color w:val="000000"/>
                <w:sz w:val="18"/>
                <w:szCs w:val="18"/>
                <w:lang w:eastAsia="en-AU"/>
              </w:rPr>
            </w:pPr>
          </w:p>
        </w:tc>
        <w:tc>
          <w:tcPr>
            <w:tcW w:w="709" w:type="dxa"/>
          </w:tcPr>
          <w:p w14:paraId="14CEEE33" w14:textId="77777777" w:rsidR="00EA51CB" w:rsidRPr="005E2291" w:rsidRDefault="00EA51CB" w:rsidP="00CE57CB">
            <w:pPr>
              <w:rPr>
                <w:rFonts w:cs="Arial"/>
                <w:color w:val="000000"/>
                <w:sz w:val="18"/>
                <w:szCs w:val="18"/>
                <w:lang w:eastAsia="en-AU"/>
              </w:rPr>
            </w:pPr>
          </w:p>
        </w:tc>
        <w:tc>
          <w:tcPr>
            <w:tcW w:w="567" w:type="dxa"/>
          </w:tcPr>
          <w:p w14:paraId="6194C71C" w14:textId="77777777" w:rsidR="00EA51CB" w:rsidRPr="005E2291" w:rsidRDefault="00EA51CB" w:rsidP="00CE57CB">
            <w:pPr>
              <w:rPr>
                <w:rFonts w:cs="Arial"/>
                <w:color w:val="000000"/>
                <w:sz w:val="18"/>
                <w:szCs w:val="18"/>
                <w:lang w:eastAsia="en-AU"/>
              </w:rPr>
            </w:pPr>
          </w:p>
        </w:tc>
        <w:tc>
          <w:tcPr>
            <w:tcW w:w="567" w:type="dxa"/>
          </w:tcPr>
          <w:p w14:paraId="23A759EF" w14:textId="77777777" w:rsidR="00EA51CB" w:rsidRPr="005E2291" w:rsidRDefault="00EA51CB" w:rsidP="00CE57CB">
            <w:pPr>
              <w:rPr>
                <w:rFonts w:cs="Arial"/>
                <w:color w:val="000000"/>
                <w:sz w:val="18"/>
                <w:szCs w:val="18"/>
                <w:lang w:eastAsia="en-AU"/>
              </w:rPr>
            </w:pPr>
          </w:p>
        </w:tc>
        <w:tc>
          <w:tcPr>
            <w:tcW w:w="708" w:type="dxa"/>
          </w:tcPr>
          <w:p w14:paraId="6631FAB7" w14:textId="77777777" w:rsidR="00EA51CB" w:rsidRPr="005E2291" w:rsidRDefault="00EA51CB" w:rsidP="00CE57CB">
            <w:pPr>
              <w:rPr>
                <w:rFonts w:cs="Arial"/>
                <w:color w:val="000000"/>
                <w:sz w:val="18"/>
                <w:szCs w:val="18"/>
                <w:lang w:eastAsia="en-AU"/>
              </w:rPr>
            </w:pPr>
          </w:p>
        </w:tc>
        <w:tc>
          <w:tcPr>
            <w:tcW w:w="709" w:type="dxa"/>
          </w:tcPr>
          <w:p w14:paraId="266C36F8" w14:textId="77777777" w:rsidR="00EA51CB" w:rsidRPr="005E2291" w:rsidRDefault="00EA51CB" w:rsidP="00CE57CB">
            <w:pPr>
              <w:rPr>
                <w:rFonts w:cs="Arial"/>
                <w:color w:val="000000"/>
                <w:sz w:val="18"/>
                <w:szCs w:val="18"/>
                <w:lang w:eastAsia="en-AU"/>
              </w:rPr>
            </w:pPr>
          </w:p>
        </w:tc>
        <w:tc>
          <w:tcPr>
            <w:tcW w:w="567" w:type="dxa"/>
          </w:tcPr>
          <w:p w14:paraId="20857E92" w14:textId="77777777" w:rsidR="00EA51CB" w:rsidRPr="005E2291" w:rsidRDefault="00EA51CB" w:rsidP="00CE57CB">
            <w:pPr>
              <w:rPr>
                <w:rFonts w:cs="Arial"/>
                <w:color w:val="000000"/>
                <w:sz w:val="18"/>
                <w:szCs w:val="18"/>
                <w:lang w:eastAsia="en-AU"/>
              </w:rPr>
            </w:pPr>
          </w:p>
        </w:tc>
        <w:tc>
          <w:tcPr>
            <w:tcW w:w="567" w:type="dxa"/>
          </w:tcPr>
          <w:p w14:paraId="3C555C8A" w14:textId="77777777" w:rsidR="00EA51CB" w:rsidRPr="005E2291" w:rsidRDefault="00EA51CB" w:rsidP="00CE57CB">
            <w:pPr>
              <w:rPr>
                <w:rFonts w:cs="Arial"/>
                <w:color w:val="000000"/>
                <w:sz w:val="18"/>
                <w:szCs w:val="18"/>
                <w:lang w:eastAsia="en-AU"/>
              </w:rPr>
            </w:pPr>
          </w:p>
        </w:tc>
        <w:tc>
          <w:tcPr>
            <w:tcW w:w="567" w:type="dxa"/>
          </w:tcPr>
          <w:p w14:paraId="31CBE822" w14:textId="77777777" w:rsidR="00EA51CB" w:rsidRPr="005E2291" w:rsidRDefault="00EA51CB" w:rsidP="00CE57CB">
            <w:pPr>
              <w:rPr>
                <w:rFonts w:cs="Arial"/>
                <w:color w:val="000000"/>
                <w:sz w:val="18"/>
                <w:szCs w:val="18"/>
                <w:lang w:eastAsia="en-AU"/>
              </w:rPr>
            </w:pPr>
          </w:p>
        </w:tc>
        <w:tc>
          <w:tcPr>
            <w:tcW w:w="567" w:type="dxa"/>
          </w:tcPr>
          <w:p w14:paraId="76953D8F" w14:textId="77777777" w:rsidR="00EA51CB" w:rsidRPr="005E2291" w:rsidRDefault="00EA51CB" w:rsidP="00CE57CB">
            <w:pPr>
              <w:rPr>
                <w:rFonts w:cs="Arial"/>
                <w:color w:val="000000"/>
                <w:sz w:val="18"/>
                <w:szCs w:val="18"/>
                <w:lang w:eastAsia="en-AU"/>
              </w:rPr>
            </w:pPr>
          </w:p>
        </w:tc>
        <w:tc>
          <w:tcPr>
            <w:tcW w:w="709" w:type="dxa"/>
          </w:tcPr>
          <w:p w14:paraId="566795A7" w14:textId="77777777" w:rsidR="00EA51CB" w:rsidRPr="005E2291" w:rsidRDefault="00EA51CB" w:rsidP="00CE57CB">
            <w:pPr>
              <w:rPr>
                <w:rFonts w:cs="Arial"/>
                <w:color w:val="000000"/>
                <w:sz w:val="18"/>
                <w:szCs w:val="18"/>
                <w:lang w:eastAsia="en-AU"/>
              </w:rPr>
            </w:pPr>
          </w:p>
        </w:tc>
      </w:tr>
      <w:tr w:rsidR="00EA51CB" w:rsidRPr="005E2291" w14:paraId="2837C89A" w14:textId="77777777" w:rsidTr="00CE57CB">
        <w:tc>
          <w:tcPr>
            <w:tcW w:w="3415" w:type="dxa"/>
          </w:tcPr>
          <w:p w14:paraId="135D9F8E" w14:textId="77777777" w:rsidR="00EA51CB" w:rsidRPr="005E2291" w:rsidRDefault="00EA51CB" w:rsidP="00CE57CB">
            <w:pPr>
              <w:rPr>
                <w:rFonts w:cs="Arial"/>
                <w:sz w:val="18"/>
                <w:szCs w:val="18"/>
              </w:rPr>
            </w:pPr>
            <w:r w:rsidRPr="005E2291">
              <w:rPr>
                <w:rFonts w:cs="Arial"/>
                <w:sz w:val="18"/>
                <w:szCs w:val="18"/>
              </w:rPr>
              <w:t>137- Vic State Youth specific</w:t>
            </w:r>
          </w:p>
          <w:p w14:paraId="09BECD33" w14:textId="77777777" w:rsidR="00EA51CB" w:rsidRPr="005E2291" w:rsidRDefault="00EA51CB" w:rsidP="00CE57CB">
            <w:pPr>
              <w:rPr>
                <w:rFonts w:cs="Arial"/>
                <w:sz w:val="18"/>
                <w:szCs w:val="18"/>
              </w:rPr>
            </w:pPr>
            <w:r w:rsidRPr="005E2291">
              <w:rPr>
                <w:rFonts w:cs="Arial"/>
                <w:sz w:val="18"/>
                <w:szCs w:val="18"/>
              </w:rPr>
              <w:t>Community treatment</w:t>
            </w:r>
          </w:p>
        </w:tc>
        <w:tc>
          <w:tcPr>
            <w:tcW w:w="691" w:type="dxa"/>
          </w:tcPr>
          <w:p w14:paraId="77D2E35C" w14:textId="77777777" w:rsidR="00EA51CB" w:rsidRPr="005E2291" w:rsidRDefault="00EA51CB" w:rsidP="00CE57CB">
            <w:pPr>
              <w:rPr>
                <w:rFonts w:cs="Arial"/>
                <w:color w:val="000000"/>
                <w:sz w:val="18"/>
                <w:szCs w:val="18"/>
                <w:lang w:eastAsia="en-AU"/>
              </w:rPr>
            </w:pPr>
          </w:p>
        </w:tc>
        <w:tc>
          <w:tcPr>
            <w:tcW w:w="709" w:type="dxa"/>
          </w:tcPr>
          <w:p w14:paraId="70692559"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0CCABAF3"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5872BA3E" w14:textId="77777777" w:rsidR="00EA51CB" w:rsidRPr="005E2291" w:rsidRDefault="00EA51CB" w:rsidP="00CE57CB">
            <w:pPr>
              <w:rPr>
                <w:rFonts w:cs="Arial"/>
                <w:color w:val="000000"/>
                <w:sz w:val="18"/>
                <w:szCs w:val="18"/>
                <w:lang w:eastAsia="en-AU"/>
              </w:rPr>
            </w:pPr>
          </w:p>
        </w:tc>
        <w:tc>
          <w:tcPr>
            <w:tcW w:w="709" w:type="dxa"/>
          </w:tcPr>
          <w:p w14:paraId="445FBEAE" w14:textId="77777777" w:rsidR="00EA51CB" w:rsidRPr="005E2291" w:rsidRDefault="00EA51CB" w:rsidP="00CE57CB">
            <w:pPr>
              <w:rPr>
                <w:rFonts w:cs="Arial"/>
                <w:color w:val="000000"/>
                <w:sz w:val="18"/>
                <w:szCs w:val="18"/>
                <w:lang w:eastAsia="en-AU"/>
              </w:rPr>
            </w:pPr>
          </w:p>
        </w:tc>
        <w:tc>
          <w:tcPr>
            <w:tcW w:w="708" w:type="dxa"/>
          </w:tcPr>
          <w:p w14:paraId="2822F11B" w14:textId="77777777" w:rsidR="00EA51CB" w:rsidRPr="005E2291" w:rsidRDefault="00EA51CB" w:rsidP="00CE57CB">
            <w:pPr>
              <w:rPr>
                <w:rFonts w:cs="Arial"/>
                <w:color w:val="000000"/>
                <w:sz w:val="18"/>
                <w:szCs w:val="18"/>
                <w:lang w:eastAsia="en-AU"/>
              </w:rPr>
            </w:pPr>
          </w:p>
        </w:tc>
        <w:tc>
          <w:tcPr>
            <w:tcW w:w="709" w:type="dxa"/>
          </w:tcPr>
          <w:p w14:paraId="5F884EC1" w14:textId="77777777" w:rsidR="00EA51CB" w:rsidRPr="005E2291" w:rsidRDefault="00EA51CB" w:rsidP="00CE57CB">
            <w:pPr>
              <w:rPr>
                <w:rFonts w:cs="Arial"/>
                <w:color w:val="000000"/>
                <w:sz w:val="18"/>
                <w:szCs w:val="18"/>
                <w:lang w:eastAsia="en-AU"/>
              </w:rPr>
            </w:pPr>
          </w:p>
        </w:tc>
        <w:tc>
          <w:tcPr>
            <w:tcW w:w="709" w:type="dxa"/>
          </w:tcPr>
          <w:p w14:paraId="0B4239ED" w14:textId="77777777" w:rsidR="00EA51CB" w:rsidRPr="005E2291" w:rsidRDefault="00EA51CB" w:rsidP="00CE57CB">
            <w:pPr>
              <w:rPr>
                <w:rFonts w:cs="Arial"/>
                <w:color w:val="000000"/>
                <w:sz w:val="18"/>
                <w:szCs w:val="18"/>
                <w:lang w:eastAsia="en-AU"/>
              </w:rPr>
            </w:pPr>
          </w:p>
        </w:tc>
        <w:tc>
          <w:tcPr>
            <w:tcW w:w="709" w:type="dxa"/>
          </w:tcPr>
          <w:p w14:paraId="06B4FD96" w14:textId="77777777" w:rsidR="00EA51CB" w:rsidRPr="005E2291" w:rsidRDefault="00EA51CB" w:rsidP="00CE57CB">
            <w:pPr>
              <w:rPr>
                <w:rFonts w:cs="Arial"/>
                <w:color w:val="000000"/>
                <w:sz w:val="18"/>
                <w:szCs w:val="18"/>
                <w:lang w:eastAsia="en-AU"/>
              </w:rPr>
            </w:pPr>
          </w:p>
        </w:tc>
        <w:tc>
          <w:tcPr>
            <w:tcW w:w="567" w:type="dxa"/>
          </w:tcPr>
          <w:p w14:paraId="687117B7" w14:textId="77777777" w:rsidR="00EA51CB" w:rsidRPr="005E2291" w:rsidRDefault="00EA51CB" w:rsidP="00CE57CB">
            <w:pPr>
              <w:rPr>
                <w:rFonts w:cs="Arial"/>
                <w:color w:val="000000"/>
                <w:sz w:val="18"/>
                <w:szCs w:val="18"/>
                <w:lang w:eastAsia="en-AU"/>
              </w:rPr>
            </w:pPr>
          </w:p>
        </w:tc>
        <w:tc>
          <w:tcPr>
            <w:tcW w:w="567" w:type="dxa"/>
          </w:tcPr>
          <w:p w14:paraId="55A7B879" w14:textId="77777777" w:rsidR="00EA51CB" w:rsidRPr="005E2291" w:rsidRDefault="00EA51CB" w:rsidP="00CE57CB">
            <w:pPr>
              <w:rPr>
                <w:rFonts w:cs="Arial"/>
                <w:color w:val="000000"/>
                <w:sz w:val="18"/>
                <w:szCs w:val="18"/>
                <w:lang w:eastAsia="en-AU"/>
              </w:rPr>
            </w:pPr>
          </w:p>
        </w:tc>
        <w:tc>
          <w:tcPr>
            <w:tcW w:w="708" w:type="dxa"/>
          </w:tcPr>
          <w:p w14:paraId="1E5CD080" w14:textId="77777777" w:rsidR="00EA51CB" w:rsidRPr="005E2291" w:rsidRDefault="00EA51CB" w:rsidP="00CE57CB">
            <w:pPr>
              <w:rPr>
                <w:rFonts w:cs="Arial"/>
                <w:color w:val="000000"/>
                <w:sz w:val="18"/>
                <w:szCs w:val="18"/>
                <w:lang w:eastAsia="en-AU"/>
              </w:rPr>
            </w:pPr>
          </w:p>
        </w:tc>
        <w:tc>
          <w:tcPr>
            <w:tcW w:w="709" w:type="dxa"/>
          </w:tcPr>
          <w:p w14:paraId="69B79078" w14:textId="77777777" w:rsidR="00EA51CB" w:rsidRPr="005E2291" w:rsidRDefault="00EA51CB" w:rsidP="00CE57CB">
            <w:pPr>
              <w:rPr>
                <w:rFonts w:cs="Arial"/>
                <w:color w:val="000000"/>
                <w:sz w:val="18"/>
                <w:szCs w:val="18"/>
                <w:lang w:eastAsia="en-AU"/>
              </w:rPr>
            </w:pPr>
          </w:p>
        </w:tc>
        <w:tc>
          <w:tcPr>
            <w:tcW w:w="567" w:type="dxa"/>
          </w:tcPr>
          <w:p w14:paraId="422E40DB" w14:textId="77777777" w:rsidR="00EA51CB" w:rsidRPr="005E2291" w:rsidRDefault="00EA51CB" w:rsidP="00CE57CB">
            <w:pPr>
              <w:rPr>
                <w:rFonts w:cs="Arial"/>
                <w:color w:val="000000"/>
                <w:sz w:val="18"/>
                <w:szCs w:val="18"/>
                <w:lang w:eastAsia="en-AU"/>
              </w:rPr>
            </w:pPr>
          </w:p>
        </w:tc>
        <w:tc>
          <w:tcPr>
            <w:tcW w:w="567" w:type="dxa"/>
          </w:tcPr>
          <w:p w14:paraId="037AF5AB" w14:textId="77777777" w:rsidR="00EA51CB" w:rsidRPr="005E2291" w:rsidRDefault="00EA51CB" w:rsidP="00CE57CB">
            <w:pPr>
              <w:rPr>
                <w:rFonts w:cs="Arial"/>
                <w:color w:val="000000"/>
                <w:sz w:val="18"/>
                <w:szCs w:val="18"/>
                <w:lang w:eastAsia="en-AU"/>
              </w:rPr>
            </w:pPr>
          </w:p>
        </w:tc>
        <w:tc>
          <w:tcPr>
            <w:tcW w:w="567" w:type="dxa"/>
          </w:tcPr>
          <w:p w14:paraId="1F2F4803" w14:textId="77777777" w:rsidR="00EA51CB" w:rsidRPr="005E2291" w:rsidRDefault="00EA51CB" w:rsidP="00CE57CB">
            <w:pPr>
              <w:rPr>
                <w:rFonts w:cs="Arial"/>
                <w:color w:val="000000"/>
                <w:sz w:val="18"/>
                <w:szCs w:val="18"/>
                <w:lang w:eastAsia="en-AU"/>
              </w:rPr>
            </w:pPr>
          </w:p>
        </w:tc>
        <w:tc>
          <w:tcPr>
            <w:tcW w:w="567" w:type="dxa"/>
          </w:tcPr>
          <w:p w14:paraId="73EA58FA" w14:textId="77777777" w:rsidR="00EA51CB" w:rsidRPr="005E2291" w:rsidRDefault="00EA51CB" w:rsidP="00CE57CB">
            <w:pPr>
              <w:rPr>
                <w:rFonts w:cs="Arial"/>
                <w:color w:val="000000"/>
                <w:sz w:val="18"/>
                <w:szCs w:val="18"/>
                <w:lang w:eastAsia="en-AU"/>
              </w:rPr>
            </w:pPr>
          </w:p>
        </w:tc>
        <w:tc>
          <w:tcPr>
            <w:tcW w:w="709" w:type="dxa"/>
          </w:tcPr>
          <w:p w14:paraId="00647060" w14:textId="77777777" w:rsidR="00EA51CB" w:rsidRPr="005E2291" w:rsidRDefault="00EA51CB" w:rsidP="00CE57CB">
            <w:pPr>
              <w:rPr>
                <w:rFonts w:cs="Arial"/>
                <w:color w:val="000000"/>
                <w:sz w:val="18"/>
                <w:szCs w:val="18"/>
                <w:lang w:eastAsia="en-AU"/>
              </w:rPr>
            </w:pPr>
          </w:p>
        </w:tc>
      </w:tr>
      <w:tr w:rsidR="00EA51CB" w:rsidRPr="005E2291" w14:paraId="31B1505E" w14:textId="77777777" w:rsidTr="00CE57CB">
        <w:tc>
          <w:tcPr>
            <w:tcW w:w="3415" w:type="dxa"/>
            <w:vAlign w:val="bottom"/>
          </w:tcPr>
          <w:p w14:paraId="7F17787C" w14:textId="77777777" w:rsidR="00EA51CB" w:rsidRPr="005E2291" w:rsidRDefault="00EA51CB" w:rsidP="00CE57CB">
            <w:pPr>
              <w:rPr>
                <w:rFonts w:cs="Arial"/>
                <w:color w:val="000000"/>
                <w:sz w:val="18"/>
                <w:szCs w:val="18"/>
              </w:rPr>
            </w:pPr>
            <w:r w:rsidRPr="005E2291">
              <w:rPr>
                <w:rFonts w:cs="Arial"/>
                <w:color w:val="000000"/>
                <w:sz w:val="18"/>
                <w:szCs w:val="18"/>
              </w:rPr>
              <w:t>500-Commonwealth (non PHN)</w:t>
            </w:r>
          </w:p>
        </w:tc>
        <w:tc>
          <w:tcPr>
            <w:tcW w:w="691" w:type="dxa"/>
          </w:tcPr>
          <w:p w14:paraId="427632A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709" w:type="dxa"/>
          </w:tcPr>
          <w:p w14:paraId="4B81B8AF"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4A96FC1F"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1D531658"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178CE2B9"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8" w:type="dxa"/>
          </w:tcPr>
          <w:p w14:paraId="12E281E4"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709" w:type="dxa"/>
          </w:tcPr>
          <w:p w14:paraId="169DC187"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3D16064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10FB880B"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1C9ED4F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c>
          <w:tcPr>
            <w:tcW w:w="567" w:type="dxa"/>
          </w:tcPr>
          <w:p w14:paraId="145C6F02"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8" w:type="dxa"/>
          </w:tcPr>
          <w:p w14:paraId="391B5573"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68A9FFAE"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5CC2AD6C"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3383E1B3"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65766538"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0A160358"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098AECF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E[S]</w:t>
            </w:r>
          </w:p>
        </w:tc>
      </w:tr>
      <w:tr w:rsidR="00EA51CB" w:rsidRPr="005E2291" w14:paraId="41C57A2B" w14:textId="77777777" w:rsidTr="00CE57CB">
        <w:tc>
          <w:tcPr>
            <w:tcW w:w="3415" w:type="dxa"/>
            <w:vAlign w:val="bottom"/>
          </w:tcPr>
          <w:p w14:paraId="7A64E60F" w14:textId="77777777" w:rsidR="00EA51CB" w:rsidRPr="005E2291" w:rsidDel="00B0673C" w:rsidRDefault="00EA51CB" w:rsidP="00CE57CB">
            <w:pPr>
              <w:rPr>
                <w:rFonts w:cs="Arial"/>
                <w:color w:val="000000"/>
                <w:sz w:val="18"/>
                <w:szCs w:val="18"/>
              </w:rPr>
            </w:pPr>
            <w:r w:rsidRPr="005E2291">
              <w:rPr>
                <w:rFonts w:cs="Arial"/>
                <w:color w:val="000000"/>
                <w:sz w:val="18"/>
                <w:szCs w:val="18"/>
              </w:rPr>
              <w:t>502- PHN North Western Melbourne</w:t>
            </w:r>
          </w:p>
        </w:tc>
        <w:tc>
          <w:tcPr>
            <w:tcW w:w="691" w:type="dxa"/>
          </w:tcPr>
          <w:p w14:paraId="0BDACB55" w14:textId="77777777" w:rsidR="00EA51CB" w:rsidRPr="005E2291" w:rsidDel="00B0673C" w:rsidRDefault="00EA51CB" w:rsidP="00CE57CB">
            <w:pPr>
              <w:rPr>
                <w:rFonts w:cs="Arial"/>
                <w:color w:val="000000"/>
                <w:sz w:val="18"/>
                <w:szCs w:val="18"/>
                <w:lang w:eastAsia="en-AU"/>
              </w:rPr>
            </w:pPr>
          </w:p>
        </w:tc>
        <w:tc>
          <w:tcPr>
            <w:tcW w:w="709" w:type="dxa"/>
          </w:tcPr>
          <w:p w14:paraId="63B73559"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06867D63"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70850193"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709" w:type="dxa"/>
          </w:tcPr>
          <w:p w14:paraId="399A5099" w14:textId="77777777" w:rsidR="00EA51CB" w:rsidRPr="005E2291" w:rsidDel="00B0673C" w:rsidRDefault="00EA51CB" w:rsidP="00CE57CB">
            <w:pPr>
              <w:rPr>
                <w:rFonts w:cs="Arial"/>
                <w:color w:val="000000"/>
                <w:sz w:val="18"/>
                <w:szCs w:val="18"/>
                <w:lang w:eastAsia="en-AU"/>
              </w:rPr>
            </w:pPr>
          </w:p>
        </w:tc>
        <w:tc>
          <w:tcPr>
            <w:tcW w:w="708" w:type="dxa"/>
          </w:tcPr>
          <w:p w14:paraId="7012E282" w14:textId="77777777" w:rsidR="00EA51CB" w:rsidRPr="005E2291" w:rsidDel="00B0673C" w:rsidRDefault="00EA51CB" w:rsidP="00CE57CB">
            <w:pPr>
              <w:rPr>
                <w:rFonts w:cs="Arial"/>
                <w:color w:val="000000"/>
                <w:sz w:val="18"/>
                <w:szCs w:val="18"/>
                <w:lang w:eastAsia="en-AU"/>
              </w:rPr>
            </w:pPr>
          </w:p>
        </w:tc>
        <w:tc>
          <w:tcPr>
            <w:tcW w:w="709" w:type="dxa"/>
          </w:tcPr>
          <w:p w14:paraId="1F8888C5"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709" w:type="dxa"/>
          </w:tcPr>
          <w:p w14:paraId="53F3A4A3" w14:textId="77777777" w:rsidR="00EA51CB" w:rsidRPr="005E2291" w:rsidDel="00B0673C" w:rsidRDefault="00EA51CB" w:rsidP="00CE57CB">
            <w:pPr>
              <w:rPr>
                <w:rFonts w:cs="Arial"/>
                <w:color w:val="000000"/>
                <w:sz w:val="18"/>
                <w:szCs w:val="18"/>
                <w:lang w:eastAsia="en-AU"/>
              </w:rPr>
            </w:pPr>
          </w:p>
        </w:tc>
        <w:tc>
          <w:tcPr>
            <w:tcW w:w="709" w:type="dxa"/>
          </w:tcPr>
          <w:p w14:paraId="44FFEE76"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296BF844"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2E20028D" w14:textId="77777777" w:rsidR="00EA51CB" w:rsidRPr="005E2291" w:rsidDel="00B0673C" w:rsidRDefault="00EA51CB" w:rsidP="00CE57CB">
            <w:pPr>
              <w:rPr>
                <w:rFonts w:cs="Arial"/>
                <w:color w:val="000000"/>
                <w:sz w:val="18"/>
                <w:szCs w:val="18"/>
                <w:lang w:eastAsia="en-AU"/>
              </w:rPr>
            </w:pPr>
          </w:p>
        </w:tc>
        <w:tc>
          <w:tcPr>
            <w:tcW w:w="708" w:type="dxa"/>
          </w:tcPr>
          <w:p w14:paraId="1D0E9764"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709" w:type="dxa"/>
          </w:tcPr>
          <w:p w14:paraId="53D2ABB2"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567" w:type="dxa"/>
          </w:tcPr>
          <w:p w14:paraId="5411B9BC" w14:textId="77777777" w:rsidR="00EA51CB" w:rsidRPr="005E2291" w:rsidDel="00B0673C" w:rsidRDefault="00EA51CB" w:rsidP="00CE57CB">
            <w:pPr>
              <w:rPr>
                <w:rFonts w:cs="Arial"/>
                <w:color w:val="000000"/>
                <w:sz w:val="18"/>
                <w:szCs w:val="18"/>
                <w:lang w:eastAsia="en-AU"/>
              </w:rPr>
            </w:pPr>
          </w:p>
        </w:tc>
        <w:tc>
          <w:tcPr>
            <w:tcW w:w="567" w:type="dxa"/>
          </w:tcPr>
          <w:p w14:paraId="470F349E"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2D626AA4"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33A1D5DE" w14:textId="77777777" w:rsidR="00EA51CB" w:rsidRPr="005E2291" w:rsidDel="00B0673C" w:rsidRDefault="00EA51CB" w:rsidP="00CE57CB">
            <w:pPr>
              <w:rPr>
                <w:rFonts w:cs="Arial"/>
                <w:color w:val="000000"/>
                <w:sz w:val="18"/>
                <w:szCs w:val="18"/>
                <w:lang w:eastAsia="en-AU"/>
              </w:rPr>
            </w:pPr>
          </w:p>
        </w:tc>
        <w:tc>
          <w:tcPr>
            <w:tcW w:w="709" w:type="dxa"/>
          </w:tcPr>
          <w:p w14:paraId="629679A4" w14:textId="77777777" w:rsidR="00EA51CB" w:rsidRPr="005E2291" w:rsidDel="00B0673C" w:rsidRDefault="00EA51CB" w:rsidP="00CE57CB">
            <w:pPr>
              <w:rPr>
                <w:rFonts w:cs="Arial"/>
                <w:color w:val="000000"/>
                <w:sz w:val="18"/>
                <w:szCs w:val="18"/>
                <w:lang w:eastAsia="en-AU"/>
              </w:rPr>
            </w:pPr>
          </w:p>
        </w:tc>
      </w:tr>
      <w:tr w:rsidR="00EA51CB" w:rsidRPr="005E2291" w14:paraId="41FEBED8" w14:textId="77777777" w:rsidTr="00CE57CB">
        <w:tc>
          <w:tcPr>
            <w:tcW w:w="3415" w:type="dxa"/>
            <w:vAlign w:val="bottom"/>
          </w:tcPr>
          <w:p w14:paraId="4FECAB8C" w14:textId="77777777" w:rsidR="00EA51CB" w:rsidRPr="005E2291" w:rsidDel="00B0673C" w:rsidRDefault="00EA51CB" w:rsidP="00CE57CB">
            <w:pPr>
              <w:rPr>
                <w:rFonts w:cs="Arial"/>
                <w:color w:val="000000"/>
                <w:sz w:val="18"/>
                <w:szCs w:val="18"/>
              </w:rPr>
            </w:pPr>
            <w:r w:rsidRPr="005E2291">
              <w:rPr>
                <w:rFonts w:cs="Arial"/>
                <w:color w:val="000000"/>
                <w:sz w:val="18"/>
                <w:szCs w:val="18"/>
              </w:rPr>
              <w:t>503- PHN Eastern Melbourne</w:t>
            </w:r>
          </w:p>
        </w:tc>
        <w:tc>
          <w:tcPr>
            <w:tcW w:w="691" w:type="dxa"/>
          </w:tcPr>
          <w:p w14:paraId="457DF13A" w14:textId="77777777" w:rsidR="00EA51CB" w:rsidRPr="005E2291" w:rsidDel="00B0673C" w:rsidRDefault="00EA51CB" w:rsidP="00CE57CB">
            <w:pPr>
              <w:rPr>
                <w:rFonts w:cs="Arial"/>
                <w:color w:val="000000"/>
                <w:sz w:val="18"/>
                <w:szCs w:val="18"/>
                <w:lang w:eastAsia="en-AU"/>
              </w:rPr>
            </w:pPr>
          </w:p>
        </w:tc>
        <w:tc>
          <w:tcPr>
            <w:tcW w:w="709" w:type="dxa"/>
          </w:tcPr>
          <w:p w14:paraId="0B9C0FF8"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7D1D6506"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6BB97F67"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709" w:type="dxa"/>
          </w:tcPr>
          <w:p w14:paraId="465985BC" w14:textId="77777777" w:rsidR="00EA51CB" w:rsidRPr="005E2291" w:rsidDel="00B0673C" w:rsidRDefault="00EA51CB" w:rsidP="00CE57CB">
            <w:pPr>
              <w:rPr>
                <w:rFonts w:cs="Arial"/>
                <w:color w:val="000000"/>
                <w:sz w:val="18"/>
                <w:szCs w:val="18"/>
                <w:lang w:eastAsia="en-AU"/>
              </w:rPr>
            </w:pPr>
          </w:p>
        </w:tc>
        <w:tc>
          <w:tcPr>
            <w:tcW w:w="708" w:type="dxa"/>
          </w:tcPr>
          <w:p w14:paraId="736C45C0" w14:textId="77777777" w:rsidR="00EA51CB" w:rsidRPr="005E2291" w:rsidDel="00B0673C" w:rsidRDefault="00EA51CB" w:rsidP="00CE57CB">
            <w:pPr>
              <w:rPr>
                <w:rFonts w:cs="Arial"/>
                <w:color w:val="000000"/>
                <w:sz w:val="18"/>
                <w:szCs w:val="18"/>
                <w:lang w:eastAsia="en-AU"/>
              </w:rPr>
            </w:pPr>
          </w:p>
        </w:tc>
        <w:tc>
          <w:tcPr>
            <w:tcW w:w="709" w:type="dxa"/>
          </w:tcPr>
          <w:p w14:paraId="1BBCC965"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709" w:type="dxa"/>
          </w:tcPr>
          <w:p w14:paraId="3486D7DF" w14:textId="77777777" w:rsidR="00EA51CB" w:rsidRPr="005E2291" w:rsidDel="00B0673C" w:rsidRDefault="00EA51CB" w:rsidP="00CE57CB">
            <w:pPr>
              <w:rPr>
                <w:rFonts w:cs="Arial"/>
                <w:color w:val="000000"/>
                <w:sz w:val="18"/>
                <w:szCs w:val="18"/>
                <w:lang w:eastAsia="en-AU"/>
              </w:rPr>
            </w:pPr>
          </w:p>
        </w:tc>
        <w:tc>
          <w:tcPr>
            <w:tcW w:w="709" w:type="dxa"/>
          </w:tcPr>
          <w:p w14:paraId="341457FC"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0B802D73"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4F5C5285" w14:textId="77777777" w:rsidR="00EA51CB" w:rsidRPr="005E2291" w:rsidDel="00B0673C" w:rsidRDefault="00EA51CB" w:rsidP="00CE57CB">
            <w:pPr>
              <w:rPr>
                <w:rFonts w:cs="Arial"/>
                <w:color w:val="000000"/>
                <w:sz w:val="18"/>
                <w:szCs w:val="18"/>
                <w:lang w:eastAsia="en-AU"/>
              </w:rPr>
            </w:pPr>
          </w:p>
        </w:tc>
        <w:tc>
          <w:tcPr>
            <w:tcW w:w="708" w:type="dxa"/>
          </w:tcPr>
          <w:p w14:paraId="23D68592"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709" w:type="dxa"/>
          </w:tcPr>
          <w:p w14:paraId="77CEEFED"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567" w:type="dxa"/>
          </w:tcPr>
          <w:p w14:paraId="58D758A6" w14:textId="77777777" w:rsidR="00EA51CB" w:rsidRPr="005E2291" w:rsidDel="00B0673C" w:rsidRDefault="00EA51CB" w:rsidP="00CE57CB">
            <w:pPr>
              <w:rPr>
                <w:rFonts w:cs="Arial"/>
                <w:color w:val="000000"/>
                <w:sz w:val="18"/>
                <w:szCs w:val="18"/>
                <w:lang w:eastAsia="en-AU"/>
              </w:rPr>
            </w:pPr>
          </w:p>
        </w:tc>
        <w:tc>
          <w:tcPr>
            <w:tcW w:w="567" w:type="dxa"/>
          </w:tcPr>
          <w:p w14:paraId="5870B464"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76C5433B"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08B125A6" w14:textId="77777777" w:rsidR="00EA51CB" w:rsidRPr="005E2291" w:rsidDel="00B0673C" w:rsidRDefault="00EA51CB" w:rsidP="00CE57CB">
            <w:pPr>
              <w:rPr>
                <w:rFonts w:cs="Arial"/>
                <w:color w:val="000000"/>
                <w:sz w:val="18"/>
                <w:szCs w:val="18"/>
                <w:lang w:eastAsia="en-AU"/>
              </w:rPr>
            </w:pPr>
          </w:p>
        </w:tc>
        <w:tc>
          <w:tcPr>
            <w:tcW w:w="709" w:type="dxa"/>
          </w:tcPr>
          <w:p w14:paraId="0EFE047C" w14:textId="77777777" w:rsidR="00EA51CB" w:rsidRPr="005E2291" w:rsidDel="00B0673C" w:rsidRDefault="00EA51CB" w:rsidP="00CE57CB">
            <w:pPr>
              <w:rPr>
                <w:rFonts w:cs="Arial"/>
                <w:color w:val="000000"/>
                <w:sz w:val="18"/>
                <w:szCs w:val="18"/>
                <w:lang w:eastAsia="en-AU"/>
              </w:rPr>
            </w:pPr>
          </w:p>
        </w:tc>
      </w:tr>
      <w:tr w:rsidR="00EA51CB" w:rsidRPr="005E2291" w14:paraId="18EDB4CE" w14:textId="77777777" w:rsidTr="00CE57CB">
        <w:tc>
          <w:tcPr>
            <w:tcW w:w="3415" w:type="dxa"/>
            <w:vAlign w:val="bottom"/>
          </w:tcPr>
          <w:p w14:paraId="64EC4E57" w14:textId="77777777" w:rsidR="00EA51CB" w:rsidRPr="005E2291" w:rsidDel="00B0673C" w:rsidRDefault="00EA51CB" w:rsidP="00CE57CB">
            <w:pPr>
              <w:rPr>
                <w:rFonts w:cs="Arial"/>
                <w:color w:val="000000"/>
                <w:sz w:val="18"/>
                <w:szCs w:val="18"/>
              </w:rPr>
            </w:pPr>
            <w:r w:rsidRPr="005E2291">
              <w:rPr>
                <w:rFonts w:cs="Arial"/>
                <w:color w:val="000000"/>
                <w:sz w:val="18"/>
                <w:szCs w:val="18"/>
              </w:rPr>
              <w:t>504- PHN South Eastern Melbourne</w:t>
            </w:r>
          </w:p>
        </w:tc>
        <w:tc>
          <w:tcPr>
            <w:tcW w:w="691" w:type="dxa"/>
          </w:tcPr>
          <w:p w14:paraId="588652B2" w14:textId="77777777" w:rsidR="00EA51CB" w:rsidRPr="005E2291" w:rsidDel="00B0673C" w:rsidRDefault="00EA51CB" w:rsidP="00CE57CB">
            <w:pPr>
              <w:rPr>
                <w:rFonts w:cs="Arial"/>
                <w:color w:val="000000"/>
                <w:sz w:val="18"/>
                <w:szCs w:val="18"/>
                <w:lang w:eastAsia="en-AU"/>
              </w:rPr>
            </w:pPr>
          </w:p>
        </w:tc>
        <w:tc>
          <w:tcPr>
            <w:tcW w:w="709" w:type="dxa"/>
          </w:tcPr>
          <w:p w14:paraId="341F5081"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30603689"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7618FF28"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709" w:type="dxa"/>
          </w:tcPr>
          <w:p w14:paraId="3801961F" w14:textId="77777777" w:rsidR="00EA51CB" w:rsidRPr="005E2291" w:rsidDel="00B0673C" w:rsidRDefault="00EA51CB" w:rsidP="00CE57CB">
            <w:pPr>
              <w:rPr>
                <w:rFonts w:cs="Arial"/>
                <w:color w:val="000000"/>
                <w:sz w:val="18"/>
                <w:szCs w:val="18"/>
                <w:lang w:eastAsia="en-AU"/>
              </w:rPr>
            </w:pPr>
          </w:p>
        </w:tc>
        <w:tc>
          <w:tcPr>
            <w:tcW w:w="708" w:type="dxa"/>
          </w:tcPr>
          <w:p w14:paraId="2FE8EF04" w14:textId="77777777" w:rsidR="00EA51CB" w:rsidRPr="005E2291" w:rsidDel="00B0673C" w:rsidRDefault="00EA51CB" w:rsidP="00CE57CB">
            <w:pPr>
              <w:rPr>
                <w:rFonts w:cs="Arial"/>
                <w:color w:val="000000"/>
                <w:sz w:val="18"/>
                <w:szCs w:val="18"/>
                <w:lang w:eastAsia="en-AU"/>
              </w:rPr>
            </w:pPr>
          </w:p>
        </w:tc>
        <w:tc>
          <w:tcPr>
            <w:tcW w:w="709" w:type="dxa"/>
          </w:tcPr>
          <w:p w14:paraId="1626386F"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709" w:type="dxa"/>
          </w:tcPr>
          <w:p w14:paraId="534FB4D8" w14:textId="77777777" w:rsidR="00EA51CB" w:rsidRPr="005E2291" w:rsidDel="00B0673C" w:rsidRDefault="00EA51CB" w:rsidP="00CE57CB">
            <w:pPr>
              <w:rPr>
                <w:rFonts w:cs="Arial"/>
                <w:color w:val="000000"/>
                <w:sz w:val="18"/>
                <w:szCs w:val="18"/>
                <w:lang w:eastAsia="en-AU"/>
              </w:rPr>
            </w:pPr>
          </w:p>
        </w:tc>
        <w:tc>
          <w:tcPr>
            <w:tcW w:w="709" w:type="dxa"/>
          </w:tcPr>
          <w:p w14:paraId="33D996FD"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3D823D8E"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48803BAA" w14:textId="77777777" w:rsidR="00EA51CB" w:rsidRPr="005E2291" w:rsidDel="00B0673C" w:rsidRDefault="00EA51CB" w:rsidP="00CE57CB">
            <w:pPr>
              <w:rPr>
                <w:rFonts w:cs="Arial"/>
                <w:color w:val="000000"/>
                <w:sz w:val="18"/>
                <w:szCs w:val="18"/>
                <w:lang w:eastAsia="en-AU"/>
              </w:rPr>
            </w:pPr>
          </w:p>
        </w:tc>
        <w:tc>
          <w:tcPr>
            <w:tcW w:w="708" w:type="dxa"/>
          </w:tcPr>
          <w:p w14:paraId="7A7DC2BE"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709" w:type="dxa"/>
          </w:tcPr>
          <w:p w14:paraId="45A4F8FF"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567" w:type="dxa"/>
          </w:tcPr>
          <w:p w14:paraId="64F11FC8" w14:textId="77777777" w:rsidR="00EA51CB" w:rsidRPr="005E2291" w:rsidDel="00B0673C" w:rsidRDefault="00EA51CB" w:rsidP="00CE57CB">
            <w:pPr>
              <w:rPr>
                <w:rFonts w:cs="Arial"/>
                <w:color w:val="000000"/>
                <w:sz w:val="18"/>
                <w:szCs w:val="18"/>
                <w:lang w:eastAsia="en-AU"/>
              </w:rPr>
            </w:pPr>
          </w:p>
        </w:tc>
        <w:tc>
          <w:tcPr>
            <w:tcW w:w="567" w:type="dxa"/>
          </w:tcPr>
          <w:p w14:paraId="115D30FF"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3F2D6B59"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4C7BFE76" w14:textId="77777777" w:rsidR="00EA51CB" w:rsidRPr="005E2291" w:rsidDel="00B0673C" w:rsidRDefault="00EA51CB" w:rsidP="00CE57CB">
            <w:pPr>
              <w:rPr>
                <w:rFonts w:cs="Arial"/>
                <w:color w:val="000000"/>
                <w:sz w:val="18"/>
                <w:szCs w:val="18"/>
                <w:lang w:eastAsia="en-AU"/>
              </w:rPr>
            </w:pPr>
          </w:p>
        </w:tc>
        <w:tc>
          <w:tcPr>
            <w:tcW w:w="709" w:type="dxa"/>
          </w:tcPr>
          <w:p w14:paraId="4BDDD97F" w14:textId="77777777" w:rsidR="00EA51CB" w:rsidRPr="005E2291" w:rsidDel="00B0673C" w:rsidRDefault="00EA51CB" w:rsidP="00CE57CB">
            <w:pPr>
              <w:rPr>
                <w:rFonts w:cs="Arial"/>
                <w:color w:val="000000"/>
                <w:sz w:val="18"/>
                <w:szCs w:val="18"/>
                <w:lang w:eastAsia="en-AU"/>
              </w:rPr>
            </w:pPr>
          </w:p>
        </w:tc>
      </w:tr>
      <w:tr w:rsidR="00EA51CB" w:rsidRPr="005E2291" w14:paraId="09D7836D" w14:textId="77777777" w:rsidTr="00CE57CB">
        <w:tc>
          <w:tcPr>
            <w:tcW w:w="3415" w:type="dxa"/>
            <w:vAlign w:val="bottom"/>
          </w:tcPr>
          <w:p w14:paraId="723E0A3D" w14:textId="77777777" w:rsidR="00EA51CB" w:rsidRPr="005E2291" w:rsidDel="00B0673C" w:rsidRDefault="00EA51CB" w:rsidP="00CE57CB">
            <w:pPr>
              <w:rPr>
                <w:rFonts w:cs="Arial"/>
                <w:color w:val="000000"/>
                <w:sz w:val="18"/>
                <w:szCs w:val="18"/>
              </w:rPr>
            </w:pPr>
            <w:r w:rsidRPr="005E2291">
              <w:rPr>
                <w:rFonts w:cs="Arial"/>
                <w:color w:val="000000"/>
                <w:sz w:val="18"/>
                <w:szCs w:val="18"/>
              </w:rPr>
              <w:t>505- PHN Gippsland</w:t>
            </w:r>
          </w:p>
        </w:tc>
        <w:tc>
          <w:tcPr>
            <w:tcW w:w="691" w:type="dxa"/>
          </w:tcPr>
          <w:p w14:paraId="511BCA55" w14:textId="77777777" w:rsidR="00EA51CB" w:rsidRPr="005E2291" w:rsidDel="00B0673C" w:rsidRDefault="00EA51CB" w:rsidP="00CE57CB">
            <w:pPr>
              <w:rPr>
                <w:rFonts w:cs="Arial"/>
                <w:color w:val="000000"/>
                <w:sz w:val="18"/>
                <w:szCs w:val="18"/>
                <w:lang w:eastAsia="en-AU"/>
              </w:rPr>
            </w:pPr>
          </w:p>
        </w:tc>
        <w:tc>
          <w:tcPr>
            <w:tcW w:w="709" w:type="dxa"/>
          </w:tcPr>
          <w:p w14:paraId="322E089B"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2B0CE11A"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28245E2A"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709" w:type="dxa"/>
          </w:tcPr>
          <w:p w14:paraId="163D422F" w14:textId="77777777" w:rsidR="00EA51CB" w:rsidRPr="005E2291" w:rsidDel="00B0673C" w:rsidRDefault="00EA51CB" w:rsidP="00CE57CB">
            <w:pPr>
              <w:rPr>
                <w:rFonts w:cs="Arial"/>
                <w:color w:val="000000"/>
                <w:sz w:val="18"/>
                <w:szCs w:val="18"/>
                <w:lang w:eastAsia="en-AU"/>
              </w:rPr>
            </w:pPr>
          </w:p>
        </w:tc>
        <w:tc>
          <w:tcPr>
            <w:tcW w:w="708" w:type="dxa"/>
          </w:tcPr>
          <w:p w14:paraId="4720BF25" w14:textId="77777777" w:rsidR="00EA51CB" w:rsidRPr="005E2291" w:rsidDel="00B0673C" w:rsidRDefault="00EA51CB" w:rsidP="00CE57CB">
            <w:pPr>
              <w:rPr>
                <w:rFonts w:cs="Arial"/>
                <w:color w:val="000000"/>
                <w:sz w:val="18"/>
                <w:szCs w:val="18"/>
                <w:lang w:eastAsia="en-AU"/>
              </w:rPr>
            </w:pPr>
          </w:p>
        </w:tc>
        <w:tc>
          <w:tcPr>
            <w:tcW w:w="709" w:type="dxa"/>
          </w:tcPr>
          <w:p w14:paraId="4E51BF83"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709" w:type="dxa"/>
          </w:tcPr>
          <w:p w14:paraId="312CF2F6" w14:textId="77777777" w:rsidR="00EA51CB" w:rsidRPr="005E2291" w:rsidDel="00B0673C" w:rsidRDefault="00EA51CB" w:rsidP="00CE57CB">
            <w:pPr>
              <w:rPr>
                <w:rFonts w:cs="Arial"/>
                <w:color w:val="000000"/>
                <w:sz w:val="18"/>
                <w:szCs w:val="18"/>
                <w:lang w:eastAsia="en-AU"/>
              </w:rPr>
            </w:pPr>
          </w:p>
        </w:tc>
        <w:tc>
          <w:tcPr>
            <w:tcW w:w="709" w:type="dxa"/>
          </w:tcPr>
          <w:p w14:paraId="24719033"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33B5BD49"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5E2B5B4E" w14:textId="77777777" w:rsidR="00EA51CB" w:rsidRPr="005E2291" w:rsidDel="00B0673C" w:rsidRDefault="00EA51CB" w:rsidP="00CE57CB">
            <w:pPr>
              <w:rPr>
                <w:rFonts w:cs="Arial"/>
                <w:color w:val="000000"/>
                <w:sz w:val="18"/>
                <w:szCs w:val="18"/>
                <w:lang w:eastAsia="en-AU"/>
              </w:rPr>
            </w:pPr>
          </w:p>
        </w:tc>
        <w:tc>
          <w:tcPr>
            <w:tcW w:w="708" w:type="dxa"/>
          </w:tcPr>
          <w:p w14:paraId="405AAB9C"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709" w:type="dxa"/>
          </w:tcPr>
          <w:p w14:paraId="71764534"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567" w:type="dxa"/>
          </w:tcPr>
          <w:p w14:paraId="6149CB4F" w14:textId="77777777" w:rsidR="00EA51CB" w:rsidRPr="005E2291" w:rsidDel="00B0673C" w:rsidRDefault="00EA51CB" w:rsidP="00CE57CB">
            <w:pPr>
              <w:rPr>
                <w:rFonts w:cs="Arial"/>
                <w:color w:val="000000"/>
                <w:sz w:val="18"/>
                <w:szCs w:val="18"/>
                <w:lang w:eastAsia="en-AU"/>
              </w:rPr>
            </w:pPr>
          </w:p>
        </w:tc>
        <w:tc>
          <w:tcPr>
            <w:tcW w:w="567" w:type="dxa"/>
          </w:tcPr>
          <w:p w14:paraId="6709736F"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709E4C14"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03D9848B" w14:textId="77777777" w:rsidR="00EA51CB" w:rsidRPr="005E2291" w:rsidDel="00B0673C" w:rsidRDefault="00EA51CB" w:rsidP="00CE57CB">
            <w:pPr>
              <w:rPr>
                <w:rFonts w:cs="Arial"/>
                <w:color w:val="000000"/>
                <w:sz w:val="18"/>
                <w:szCs w:val="18"/>
                <w:lang w:eastAsia="en-AU"/>
              </w:rPr>
            </w:pPr>
          </w:p>
        </w:tc>
        <w:tc>
          <w:tcPr>
            <w:tcW w:w="709" w:type="dxa"/>
          </w:tcPr>
          <w:p w14:paraId="4ABE83EA" w14:textId="77777777" w:rsidR="00EA51CB" w:rsidRPr="005E2291" w:rsidDel="00B0673C" w:rsidRDefault="00EA51CB" w:rsidP="00CE57CB">
            <w:pPr>
              <w:rPr>
                <w:rFonts w:cs="Arial"/>
                <w:color w:val="000000"/>
                <w:sz w:val="18"/>
                <w:szCs w:val="18"/>
                <w:lang w:eastAsia="en-AU"/>
              </w:rPr>
            </w:pPr>
          </w:p>
        </w:tc>
      </w:tr>
      <w:tr w:rsidR="00EA51CB" w:rsidRPr="005E2291" w14:paraId="6514CD42" w14:textId="77777777" w:rsidTr="00CE57CB">
        <w:tc>
          <w:tcPr>
            <w:tcW w:w="3415" w:type="dxa"/>
            <w:vAlign w:val="bottom"/>
          </w:tcPr>
          <w:p w14:paraId="2BD990CA" w14:textId="77777777" w:rsidR="00EA51CB" w:rsidRPr="005E2291" w:rsidDel="00B0673C" w:rsidRDefault="00EA51CB" w:rsidP="00CE57CB">
            <w:pPr>
              <w:rPr>
                <w:rFonts w:cs="Arial"/>
                <w:color w:val="000000"/>
                <w:sz w:val="18"/>
                <w:szCs w:val="18"/>
              </w:rPr>
            </w:pPr>
            <w:r w:rsidRPr="005E2291">
              <w:rPr>
                <w:rFonts w:cs="Arial"/>
                <w:color w:val="000000"/>
                <w:sz w:val="18"/>
                <w:szCs w:val="18"/>
              </w:rPr>
              <w:t>506-PHN Murray</w:t>
            </w:r>
          </w:p>
        </w:tc>
        <w:tc>
          <w:tcPr>
            <w:tcW w:w="691" w:type="dxa"/>
          </w:tcPr>
          <w:p w14:paraId="549464F5" w14:textId="77777777" w:rsidR="00EA51CB" w:rsidRPr="005E2291" w:rsidDel="00B0673C" w:rsidRDefault="00EA51CB" w:rsidP="00CE57CB">
            <w:pPr>
              <w:rPr>
                <w:rFonts w:cs="Arial"/>
                <w:color w:val="000000"/>
                <w:sz w:val="18"/>
                <w:szCs w:val="18"/>
                <w:lang w:eastAsia="en-AU"/>
              </w:rPr>
            </w:pPr>
          </w:p>
        </w:tc>
        <w:tc>
          <w:tcPr>
            <w:tcW w:w="709" w:type="dxa"/>
          </w:tcPr>
          <w:p w14:paraId="5BF1E118"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69554A9B"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081C03F0"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709" w:type="dxa"/>
          </w:tcPr>
          <w:p w14:paraId="35CFC9AE" w14:textId="77777777" w:rsidR="00EA51CB" w:rsidRPr="005E2291" w:rsidDel="00B0673C" w:rsidRDefault="00EA51CB" w:rsidP="00CE57CB">
            <w:pPr>
              <w:rPr>
                <w:rFonts w:cs="Arial"/>
                <w:color w:val="000000"/>
                <w:sz w:val="18"/>
                <w:szCs w:val="18"/>
                <w:lang w:eastAsia="en-AU"/>
              </w:rPr>
            </w:pPr>
          </w:p>
        </w:tc>
        <w:tc>
          <w:tcPr>
            <w:tcW w:w="708" w:type="dxa"/>
          </w:tcPr>
          <w:p w14:paraId="7F78FA97" w14:textId="77777777" w:rsidR="00EA51CB" w:rsidRPr="005E2291" w:rsidDel="00B0673C" w:rsidRDefault="00EA51CB" w:rsidP="00CE57CB">
            <w:pPr>
              <w:rPr>
                <w:rFonts w:cs="Arial"/>
                <w:color w:val="000000"/>
                <w:sz w:val="18"/>
                <w:szCs w:val="18"/>
                <w:lang w:eastAsia="en-AU"/>
              </w:rPr>
            </w:pPr>
          </w:p>
        </w:tc>
        <w:tc>
          <w:tcPr>
            <w:tcW w:w="709" w:type="dxa"/>
          </w:tcPr>
          <w:p w14:paraId="5F325FA6"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709" w:type="dxa"/>
          </w:tcPr>
          <w:p w14:paraId="2A8C599E" w14:textId="77777777" w:rsidR="00EA51CB" w:rsidRPr="005E2291" w:rsidDel="00B0673C" w:rsidRDefault="00EA51CB" w:rsidP="00CE57CB">
            <w:pPr>
              <w:rPr>
                <w:rFonts w:cs="Arial"/>
                <w:color w:val="000000"/>
                <w:sz w:val="18"/>
                <w:szCs w:val="18"/>
                <w:lang w:eastAsia="en-AU"/>
              </w:rPr>
            </w:pPr>
          </w:p>
        </w:tc>
        <w:tc>
          <w:tcPr>
            <w:tcW w:w="709" w:type="dxa"/>
          </w:tcPr>
          <w:p w14:paraId="6556D4F8"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4F350E60"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41756260" w14:textId="77777777" w:rsidR="00EA51CB" w:rsidRPr="005E2291" w:rsidDel="00B0673C" w:rsidRDefault="00EA51CB" w:rsidP="00CE57CB">
            <w:pPr>
              <w:rPr>
                <w:rFonts w:cs="Arial"/>
                <w:color w:val="000000"/>
                <w:sz w:val="18"/>
                <w:szCs w:val="18"/>
                <w:lang w:eastAsia="en-AU"/>
              </w:rPr>
            </w:pPr>
          </w:p>
        </w:tc>
        <w:tc>
          <w:tcPr>
            <w:tcW w:w="708" w:type="dxa"/>
          </w:tcPr>
          <w:p w14:paraId="4F4BCD1F"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709" w:type="dxa"/>
          </w:tcPr>
          <w:p w14:paraId="2A090CB5"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567" w:type="dxa"/>
          </w:tcPr>
          <w:p w14:paraId="38394B8E" w14:textId="77777777" w:rsidR="00EA51CB" w:rsidRPr="005E2291" w:rsidDel="00B0673C" w:rsidRDefault="00EA51CB" w:rsidP="00CE57CB">
            <w:pPr>
              <w:rPr>
                <w:rFonts w:cs="Arial"/>
                <w:color w:val="000000"/>
                <w:sz w:val="18"/>
                <w:szCs w:val="18"/>
                <w:lang w:eastAsia="en-AU"/>
              </w:rPr>
            </w:pPr>
          </w:p>
        </w:tc>
        <w:tc>
          <w:tcPr>
            <w:tcW w:w="567" w:type="dxa"/>
          </w:tcPr>
          <w:p w14:paraId="09144B39"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6A968BDE"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2C80AC66" w14:textId="77777777" w:rsidR="00EA51CB" w:rsidRPr="005E2291" w:rsidDel="00B0673C" w:rsidRDefault="00EA51CB" w:rsidP="00CE57CB">
            <w:pPr>
              <w:rPr>
                <w:rFonts w:cs="Arial"/>
                <w:color w:val="000000"/>
                <w:sz w:val="18"/>
                <w:szCs w:val="18"/>
                <w:lang w:eastAsia="en-AU"/>
              </w:rPr>
            </w:pPr>
          </w:p>
        </w:tc>
        <w:tc>
          <w:tcPr>
            <w:tcW w:w="709" w:type="dxa"/>
          </w:tcPr>
          <w:p w14:paraId="5F629C58" w14:textId="77777777" w:rsidR="00EA51CB" w:rsidRPr="005E2291" w:rsidDel="00B0673C" w:rsidRDefault="00EA51CB" w:rsidP="00CE57CB">
            <w:pPr>
              <w:rPr>
                <w:rFonts w:cs="Arial"/>
                <w:color w:val="000000"/>
                <w:sz w:val="18"/>
                <w:szCs w:val="18"/>
                <w:lang w:eastAsia="en-AU"/>
              </w:rPr>
            </w:pPr>
          </w:p>
        </w:tc>
      </w:tr>
      <w:tr w:rsidR="00EA51CB" w:rsidRPr="005E2291" w14:paraId="79F7227B" w14:textId="77777777" w:rsidTr="00CE57CB">
        <w:tc>
          <w:tcPr>
            <w:tcW w:w="3415" w:type="dxa"/>
            <w:vAlign w:val="bottom"/>
          </w:tcPr>
          <w:p w14:paraId="6A134F64" w14:textId="77777777" w:rsidR="00EA51CB" w:rsidRPr="005E2291" w:rsidDel="00B0673C" w:rsidRDefault="00EA51CB" w:rsidP="00CE57CB">
            <w:pPr>
              <w:rPr>
                <w:rFonts w:cs="Arial"/>
                <w:color w:val="000000"/>
                <w:sz w:val="18"/>
                <w:szCs w:val="18"/>
              </w:rPr>
            </w:pPr>
            <w:r w:rsidRPr="005E2291">
              <w:rPr>
                <w:rFonts w:cs="Arial"/>
                <w:color w:val="000000"/>
                <w:sz w:val="18"/>
                <w:szCs w:val="18"/>
              </w:rPr>
              <w:lastRenderedPageBreak/>
              <w:t>507- PHN Western Victoria</w:t>
            </w:r>
          </w:p>
        </w:tc>
        <w:tc>
          <w:tcPr>
            <w:tcW w:w="691" w:type="dxa"/>
          </w:tcPr>
          <w:p w14:paraId="01D9972F" w14:textId="77777777" w:rsidR="00EA51CB" w:rsidRPr="005E2291" w:rsidDel="00B0673C" w:rsidRDefault="00EA51CB" w:rsidP="00CE57CB">
            <w:pPr>
              <w:rPr>
                <w:rFonts w:cs="Arial"/>
                <w:color w:val="000000"/>
                <w:sz w:val="18"/>
                <w:szCs w:val="18"/>
                <w:lang w:eastAsia="en-AU"/>
              </w:rPr>
            </w:pPr>
          </w:p>
        </w:tc>
        <w:tc>
          <w:tcPr>
            <w:tcW w:w="709" w:type="dxa"/>
          </w:tcPr>
          <w:p w14:paraId="1389901D"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1F6A5832"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4DC62E5C"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709" w:type="dxa"/>
          </w:tcPr>
          <w:p w14:paraId="46ED621A" w14:textId="77777777" w:rsidR="00EA51CB" w:rsidRPr="005E2291" w:rsidDel="00B0673C" w:rsidRDefault="00EA51CB" w:rsidP="00CE57CB">
            <w:pPr>
              <w:rPr>
                <w:rFonts w:cs="Arial"/>
                <w:color w:val="000000"/>
                <w:sz w:val="18"/>
                <w:szCs w:val="18"/>
                <w:lang w:eastAsia="en-AU"/>
              </w:rPr>
            </w:pPr>
          </w:p>
        </w:tc>
        <w:tc>
          <w:tcPr>
            <w:tcW w:w="708" w:type="dxa"/>
          </w:tcPr>
          <w:p w14:paraId="1BD961C1" w14:textId="77777777" w:rsidR="00EA51CB" w:rsidRPr="005E2291" w:rsidDel="00B0673C" w:rsidRDefault="00EA51CB" w:rsidP="00CE57CB">
            <w:pPr>
              <w:rPr>
                <w:rFonts w:cs="Arial"/>
                <w:color w:val="000000"/>
                <w:sz w:val="18"/>
                <w:szCs w:val="18"/>
                <w:lang w:eastAsia="en-AU"/>
              </w:rPr>
            </w:pPr>
          </w:p>
        </w:tc>
        <w:tc>
          <w:tcPr>
            <w:tcW w:w="709" w:type="dxa"/>
          </w:tcPr>
          <w:p w14:paraId="7D87E893"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709" w:type="dxa"/>
          </w:tcPr>
          <w:p w14:paraId="61F249D5" w14:textId="77777777" w:rsidR="00EA51CB" w:rsidRPr="005E2291" w:rsidDel="00B0673C" w:rsidRDefault="00EA51CB" w:rsidP="00CE57CB">
            <w:pPr>
              <w:rPr>
                <w:rFonts w:cs="Arial"/>
                <w:color w:val="000000"/>
                <w:sz w:val="18"/>
                <w:szCs w:val="18"/>
                <w:lang w:eastAsia="en-AU"/>
              </w:rPr>
            </w:pPr>
          </w:p>
        </w:tc>
        <w:tc>
          <w:tcPr>
            <w:tcW w:w="709" w:type="dxa"/>
          </w:tcPr>
          <w:p w14:paraId="27076917"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625762BB"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4D7395CC" w14:textId="77777777" w:rsidR="00EA51CB" w:rsidRPr="005E2291" w:rsidDel="00B0673C" w:rsidRDefault="00EA51CB" w:rsidP="00CE57CB">
            <w:pPr>
              <w:rPr>
                <w:rFonts w:cs="Arial"/>
                <w:color w:val="000000"/>
                <w:sz w:val="18"/>
                <w:szCs w:val="18"/>
                <w:lang w:eastAsia="en-AU"/>
              </w:rPr>
            </w:pPr>
          </w:p>
        </w:tc>
        <w:tc>
          <w:tcPr>
            <w:tcW w:w="708" w:type="dxa"/>
          </w:tcPr>
          <w:p w14:paraId="6646823B"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709" w:type="dxa"/>
          </w:tcPr>
          <w:p w14:paraId="39FF0A72"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w:t>
            </w:r>
          </w:p>
        </w:tc>
        <w:tc>
          <w:tcPr>
            <w:tcW w:w="567" w:type="dxa"/>
          </w:tcPr>
          <w:p w14:paraId="0840784E" w14:textId="77777777" w:rsidR="00EA51CB" w:rsidRPr="005E2291" w:rsidDel="00B0673C" w:rsidRDefault="00EA51CB" w:rsidP="00CE57CB">
            <w:pPr>
              <w:rPr>
                <w:rFonts w:cs="Arial"/>
                <w:color w:val="000000"/>
                <w:sz w:val="18"/>
                <w:szCs w:val="18"/>
                <w:lang w:eastAsia="en-AU"/>
              </w:rPr>
            </w:pPr>
          </w:p>
        </w:tc>
        <w:tc>
          <w:tcPr>
            <w:tcW w:w="567" w:type="dxa"/>
          </w:tcPr>
          <w:p w14:paraId="2C54075A"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2EAAD852" w14:textId="77777777" w:rsidR="00EA51CB" w:rsidRPr="005E2291" w:rsidDel="00B0673C" w:rsidRDefault="00EA51CB" w:rsidP="00CE57CB">
            <w:pPr>
              <w:rPr>
                <w:rFonts w:cs="Arial"/>
                <w:color w:val="000000"/>
                <w:sz w:val="18"/>
                <w:szCs w:val="18"/>
                <w:lang w:eastAsia="en-AU"/>
              </w:rPr>
            </w:pPr>
            <w:r w:rsidRPr="005E2291">
              <w:rPr>
                <w:rFonts w:cs="Arial"/>
                <w:color w:val="000000"/>
                <w:sz w:val="18"/>
                <w:szCs w:val="18"/>
                <w:lang w:eastAsia="en-AU"/>
              </w:rPr>
              <w:t>PE[S]</w:t>
            </w:r>
          </w:p>
        </w:tc>
        <w:tc>
          <w:tcPr>
            <w:tcW w:w="567" w:type="dxa"/>
          </w:tcPr>
          <w:p w14:paraId="6B398659" w14:textId="77777777" w:rsidR="00EA51CB" w:rsidRPr="005E2291" w:rsidDel="00B0673C" w:rsidRDefault="00EA51CB" w:rsidP="00CE57CB">
            <w:pPr>
              <w:rPr>
                <w:rFonts w:cs="Arial"/>
                <w:color w:val="000000"/>
                <w:sz w:val="18"/>
                <w:szCs w:val="18"/>
                <w:lang w:eastAsia="en-AU"/>
              </w:rPr>
            </w:pPr>
          </w:p>
        </w:tc>
        <w:tc>
          <w:tcPr>
            <w:tcW w:w="709" w:type="dxa"/>
          </w:tcPr>
          <w:p w14:paraId="18E3E5E4" w14:textId="77777777" w:rsidR="00EA51CB" w:rsidRPr="005E2291" w:rsidDel="00B0673C" w:rsidRDefault="00EA51CB" w:rsidP="00CE57CB">
            <w:pPr>
              <w:rPr>
                <w:rFonts w:cs="Arial"/>
                <w:color w:val="000000"/>
                <w:sz w:val="18"/>
                <w:szCs w:val="18"/>
                <w:lang w:eastAsia="en-AU"/>
              </w:rPr>
            </w:pPr>
          </w:p>
        </w:tc>
      </w:tr>
      <w:tr w:rsidR="00EA51CB" w:rsidRPr="005E2291" w14:paraId="348470E8" w14:textId="77777777" w:rsidTr="00CE57CB">
        <w:tc>
          <w:tcPr>
            <w:tcW w:w="3415" w:type="dxa"/>
            <w:vAlign w:val="bottom"/>
          </w:tcPr>
          <w:p w14:paraId="18F2D3E7" w14:textId="77777777" w:rsidR="00EA51CB" w:rsidRPr="005E2291" w:rsidRDefault="00EA51CB" w:rsidP="00CE57CB">
            <w:pPr>
              <w:rPr>
                <w:rFonts w:cs="Arial"/>
                <w:color w:val="000000"/>
                <w:sz w:val="18"/>
                <w:szCs w:val="18"/>
              </w:rPr>
            </w:pPr>
            <w:r w:rsidRPr="005E2291">
              <w:rPr>
                <w:rFonts w:cs="Arial"/>
                <w:color w:val="000000"/>
                <w:sz w:val="18"/>
                <w:szCs w:val="18"/>
              </w:rPr>
              <w:t>999-Unknown</w:t>
            </w:r>
          </w:p>
        </w:tc>
        <w:tc>
          <w:tcPr>
            <w:tcW w:w="691" w:type="dxa"/>
          </w:tcPr>
          <w:p w14:paraId="36B80B47"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4D956BC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7854619E"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5831F0AB"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0EEABD25"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8" w:type="dxa"/>
          </w:tcPr>
          <w:p w14:paraId="5E66F2EE"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2E828109"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5F9CF150"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22E26900"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62E2DDCB"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3463A8D0"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8" w:type="dxa"/>
          </w:tcPr>
          <w:p w14:paraId="6E4FF4E6"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0C730462"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337BDB93"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31A3642E"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64470104"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567" w:type="dxa"/>
          </w:tcPr>
          <w:p w14:paraId="12FEDB29"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c>
          <w:tcPr>
            <w:tcW w:w="709" w:type="dxa"/>
          </w:tcPr>
          <w:p w14:paraId="562A6C2A" w14:textId="77777777" w:rsidR="00EA51CB" w:rsidRPr="005E2291" w:rsidRDefault="00EA51CB" w:rsidP="00CE57CB">
            <w:pPr>
              <w:rPr>
                <w:rFonts w:cs="Arial"/>
                <w:color w:val="000000"/>
                <w:sz w:val="18"/>
                <w:szCs w:val="18"/>
                <w:lang w:eastAsia="en-AU"/>
              </w:rPr>
            </w:pPr>
            <w:r w:rsidRPr="005E2291">
              <w:rPr>
                <w:rFonts w:cs="Arial"/>
                <w:color w:val="000000"/>
                <w:sz w:val="18"/>
                <w:szCs w:val="18"/>
                <w:lang w:eastAsia="en-AU"/>
              </w:rPr>
              <w:t>NA</w:t>
            </w:r>
          </w:p>
        </w:tc>
      </w:tr>
    </w:tbl>
    <w:p w14:paraId="57EC5277" w14:textId="77777777" w:rsidR="00EA51CB" w:rsidRDefault="00EA51CB" w:rsidP="00EA51CB">
      <w:pPr>
        <w:rPr>
          <w:rFonts w:eastAsia="MS Gothic" w:cs="Arial"/>
          <w:bCs/>
          <w:color w:val="007B4B"/>
          <w:kern w:val="32"/>
          <w:sz w:val="36"/>
          <w:szCs w:val="40"/>
        </w:rPr>
        <w:sectPr w:rsidR="00EA51CB" w:rsidSect="00DD1A1D">
          <w:pgSz w:w="16838" w:h="11906" w:orient="landscape" w:code="9"/>
          <w:pgMar w:top="1134" w:right="851" w:bottom="1134" w:left="851" w:header="567" w:footer="510" w:gutter="0"/>
          <w:cols w:space="340"/>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524A3897" w14:textId="5A6163C2" w:rsidR="008E7802" w:rsidRDefault="0055119B" w:rsidP="0055119B">
            <w:pPr>
              <w:pStyle w:val="Accessibilitypara"/>
              <w:rPr>
                <w:rStyle w:val="Hyperlink"/>
              </w:rPr>
            </w:pPr>
            <w:bookmarkStart w:id="43" w:name="_Hlk37240926"/>
            <w:r w:rsidRPr="0055119B">
              <w:lastRenderedPageBreak/>
              <w:t>To receive this document in another format</w:t>
            </w:r>
            <w:r>
              <w:t>,</w:t>
            </w:r>
            <w:r w:rsidRPr="0055119B">
              <w:t xml:space="preserve"> phone </w:t>
            </w:r>
            <w:r w:rsidR="0089312A">
              <w:t>03 9096 0302</w:t>
            </w:r>
            <w:r w:rsidRPr="0055119B">
              <w:t xml:space="preserve">, using the National Relay Service 13 36 77 if required, or </w:t>
            </w:r>
            <w:hyperlink r:id="rId23" w:history="1">
              <w:r w:rsidRPr="00850139">
                <w:rPr>
                  <w:rStyle w:val="Hyperlink"/>
                </w:rPr>
                <w:t>email</w:t>
              </w:r>
              <w:r w:rsidR="00850139" w:rsidRPr="00850139">
                <w:rPr>
                  <w:rStyle w:val="Hyperlink"/>
                </w:rPr>
                <w:t xml:space="preserve"> Alcohol and other drug enquiries</w:t>
              </w:r>
            </w:hyperlink>
            <w:r w:rsidRPr="0055119B">
              <w:t xml:space="preserve"> </w:t>
            </w:r>
            <w:r w:rsidR="00850139">
              <w:t>&lt;</w:t>
            </w:r>
            <w:r w:rsidR="008E7802" w:rsidRPr="00850139">
              <w:t>aod.enquiries@health.vic.gov.au</w:t>
            </w:r>
            <w:r w:rsidR="00850139">
              <w:t>&gt;</w:t>
            </w:r>
          </w:p>
          <w:p w14:paraId="6A273709" w14:textId="77777777" w:rsidR="0055119B" w:rsidRPr="0055119B" w:rsidRDefault="0055119B" w:rsidP="00E33237">
            <w:pPr>
              <w:pStyle w:val="Imprint"/>
            </w:pPr>
            <w:r w:rsidRPr="0055119B">
              <w:t>Authorised and published by the Victorian Government, 1 Treasury Place, Melbourne.</w:t>
            </w:r>
          </w:p>
          <w:p w14:paraId="7D7740FD" w14:textId="30685F74"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8E7802">
              <w:t>September 2022.</w:t>
            </w:r>
          </w:p>
          <w:p w14:paraId="63051940" w14:textId="77777777" w:rsidR="0055119B" w:rsidRPr="00E33237" w:rsidRDefault="0055119B" w:rsidP="00E33237">
            <w:pPr>
              <w:pStyle w:val="Imprint"/>
              <w:rPr>
                <w:color w:val="004C97"/>
              </w:rPr>
            </w:pPr>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5A6A974" w14:textId="77777777" w:rsidR="0055119B" w:rsidRPr="00E33237" w:rsidRDefault="0055119B" w:rsidP="00E33237">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48D8B1D4" w14:textId="52AE0DA0" w:rsidR="0055119B" w:rsidRDefault="0055119B" w:rsidP="008E7802">
            <w:pPr>
              <w:pStyle w:val="Imprint"/>
            </w:pPr>
            <w:r w:rsidRPr="0055119B">
              <w:t>Available at</w:t>
            </w:r>
            <w:r w:rsidR="00850139">
              <w:t xml:space="preserve"> </w:t>
            </w:r>
            <w:hyperlink r:id="rId24" w:history="1">
              <w:r w:rsidR="00850139" w:rsidRPr="00850139">
                <w:rPr>
                  <w:rStyle w:val="Hyperlink"/>
                </w:rPr>
                <w:t>Funding of Alcohol and other drug services</w:t>
              </w:r>
            </w:hyperlink>
            <w:r w:rsidRPr="0055119B">
              <w:t xml:space="preserve"> </w:t>
            </w:r>
            <w:r w:rsidR="00850139">
              <w:t>&lt;</w:t>
            </w:r>
            <w:r w:rsidR="00850139" w:rsidRPr="00850139">
              <w:t>https://www.health.vic.gov.au/funding-and-reporting-aod-services/funding-of-alcohol-and-other-drug-services</w:t>
            </w:r>
            <w:r w:rsidR="00850139">
              <w:t>&gt;</w:t>
            </w:r>
          </w:p>
        </w:tc>
      </w:tr>
      <w:bookmarkEnd w:id="43"/>
    </w:tbl>
    <w:p w14:paraId="5872C207" w14:textId="77777777" w:rsidR="00162CA9" w:rsidRDefault="00162CA9" w:rsidP="00162CA9">
      <w:pPr>
        <w:pStyle w:val="Body"/>
      </w:pPr>
    </w:p>
    <w:sectPr w:rsidR="00162CA9" w:rsidSect="00EA51CB">
      <w:footerReference w:type="default" r:id="rId25"/>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4A0A" w14:textId="77777777" w:rsidR="0053089F" w:rsidRDefault="0053089F">
      <w:r>
        <w:separator/>
      </w:r>
    </w:p>
  </w:endnote>
  <w:endnote w:type="continuationSeparator" w:id="0">
    <w:p w14:paraId="6A560778" w14:textId="77777777" w:rsidR="0053089F" w:rsidRDefault="0053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21C0" w14:textId="77777777" w:rsidR="005C2993" w:rsidRDefault="005C2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68BDD32C" w:rsidR="00E261B3" w:rsidRPr="00F65AA9" w:rsidRDefault="00EA51CB" w:rsidP="00F84FA0">
    <w:pPr>
      <w:pStyle w:val="Footer"/>
    </w:pPr>
    <w:r>
      <w:rPr>
        <w:noProof/>
        <w:lang w:eastAsia="en-AU"/>
      </w:rPr>
      <mc:AlternateContent>
        <mc:Choice Requires="wps">
          <w:drawing>
            <wp:anchor distT="0" distB="0" distL="114300" distR="114300" simplePos="0" relativeHeight="251678206" behindDoc="0" locked="0" layoutInCell="0" allowOverlap="1" wp14:anchorId="555B36CB" wp14:editId="445878AF">
              <wp:simplePos x="0" y="0"/>
              <wp:positionH relativeFrom="page">
                <wp:align>center</wp:align>
              </wp:positionH>
              <wp:positionV relativeFrom="page">
                <wp:align>bottom</wp:align>
              </wp:positionV>
              <wp:extent cx="7772400" cy="502285"/>
              <wp:effectExtent l="0" t="0" r="0" b="12065"/>
              <wp:wrapNone/>
              <wp:docPr id="3" name="MSIPCM240245babb21244ece6cf11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145CF" w14:textId="48F3A437" w:rsidR="00EA51CB" w:rsidRPr="005C2993" w:rsidRDefault="005C2993" w:rsidP="005C2993">
                          <w:pPr>
                            <w:spacing w:after="0"/>
                            <w:jc w:val="center"/>
                            <w:rPr>
                              <w:rFonts w:ascii="Arial Black" w:hAnsi="Arial Black"/>
                              <w:color w:val="000000"/>
                              <w:sz w:val="20"/>
                            </w:rPr>
                          </w:pPr>
                          <w:r w:rsidRPr="005C29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5B36CB" id="_x0000_t202" coordsize="21600,21600" o:spt="202" path="m,l,21600r21600,l21600,xe">
              <v:stroke joinstyle="miter"/>
              <v:path gradientshapeok="t" o:connecttype="rect"/>
            </v:shapetype>
            <v:shape id="MSIPCM240245babb21244ece6cf111"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820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0E2145CF" w14:textId="48F3A437" w:rsidR="00EA51CB" w:rsidRPr="005C2993" w:rsidRDefault="005C2993" w:rsidP="005C2993">
                    <w:pPr>
                      <w:spacing w:after="0"/>
                      <w:jc w:val="center"/>
                      <w:rPr>
                        <w:rFonts w:ascii="Arial Black" w:hAnsi="Arial Black"/>
                        <w:color w:val="000000"/>
                        <w:sz w:val="20"/>
                      </w:rPr>
                    </w:pPr>
                    <w:r w:rsidRPr="005C2993">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74112" behindDoc="1" locked="1" layoutInCell="1" allowOverlap="1" wp14:anchorId="158AB1DC" wp14:editId="111AAFD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4D3C2495" w:rsidR="00E261B3" w:rsidRDefault="00EA51CB">
    <w:pPr>
      <w:pStyle w:val="Footer"/>
    </w:pPr>
    <w:r>
      <w:rPr>
        <w:noProof/>
      </w:rPr>
      <mc:AlternateContent>
        <mc:Choice Requires="wps">
          <w:drawing>
            <wp:anchor distT="0" distB="0" distL="114300" distR="114300" simplePos="0" relativeHeight="251678207" behindDoc="0" locked="0" layoutInCell="0" allowOverlap="1" wp14:anchorId="175440FF" wp14:editId="47D86B8D">
              <wp:simplePos x="0" y="9365456"/>
              <wp:positionH relativeFrom="page">
                <wp:align>center</wp:align>
              </wp:positionH>
              <wp:positionV relativeFrom="page">
                <wp:align>bottom</wp:align>
              </wp:positionV>
              <wp:extent cx="7772400" cy="502285"/>
              <wp:effectExtent l="0" t="0" r="0" b="12065"/>
              <wp:wrapNone/>
              <wp:docPr id="4" name="MSIPCM78414863ab48ca73fb0ead32"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251003" w14:textId="65CA9F05" w:rsidR="00EA51CB" w:rsidRPr="005C2993" w:rsidRDefault="005C2993" w:rsidP="005C2993">
                          <w:pPr>
                            <w:spacing w:after="0"/>
                            <w:jc w:val="center"/>
                            <w:rPr>
                              <w:rFonts w:ascii="Arial Black" w:hAnsi="Arial Black"/>
                              <w:color w:val="000000"/>
                              <w:sz w:val="20"/>
                            </w:rPr>
                          </w:pPr>
                          <w:r w:rsidRPr="005C29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75440FF" id="_x0000_t202" coordsize="21600,21600" o:spt="202" path="m,l,21600r21600,l21600,xe">
              <v:stroke joinstyle="miter"/>
              <v:path gradientshapeok="t" o:connecttype="rect"/>
            </v:shapetype>
            <v:shape id="MSIPCM78414863ab48ca73fb0ead32"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820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2251003" w14:textId="65CA9F05" w:rsidR="00EA51CB" w:rsidRPr="005C2993" w:rsidRDefault="005C2993" w:rsidP="005C2993">
                    <w:pPr>
                      <w:spacing w:after="0"/>
                      <w:jc w:val="center"/>
                      <w:rPr>
                        <w:rFonts w:ascii="Arial Black" w:hAnsi="Arial Black"/>
                        <w:color w:val="000000"/>
                        <w:sz w:val="20"/>
                      </w:rPr>
                    </w:pPr>
                    <w:r w:rsidRPr="005C2993">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4A2EE2E2" w:rsidR="00373890" w:rsidRPr="00F65AA9" w:rsidRDefault="00EA51CB" w:rsidP="00F84FA0">
    <w:pPr>
      <w:pStyle w:val="Footer"/>
    </w:pPr>
    <w:r>
      <w:rPr>
        <w:noProof/>
      </w:rPr>
      <mc:AlternateContent>
        <mc:Choice Requires="wps">
          <w:drawing>
            <wp:anchor distT="0" distB="0" distL="114300" distR="114300" simplePos="0" relativeHeight="251678208" behindDoc="0" locked="0" layoutInCell="0" allowOverlap="1" wp14:anchorId="03C2E4FA" wp14:editId="0576702B">
              <wp:simplePos x="0" y="0"/>
              <wp:positionH relativeFrom="page">
                <wp:align>center</wp:align>
              </wp:positionH>
              <wp:positionV relativeFrom="page">
                <wp:align>bottom</wp:align>
              </wp:positionV>
              <wp:extent cx="7772400" cy="502285"/>
              <wp:effectExtent l="0" t="0" r="0" b="12065"/>
              <wp:wrapNone/>
              <wp:docPr id="9" name="MSIPCM87444e3f8f12f80618c561ad"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766053" w14:textId="4DB271EA" w:rsidR="00EA51CB" w:rsidRPr="005C2993" w:rsidRDefault="005C2993" w:rsidP="005C2993">
                          <w:pPr>
                            <w:spacing w:after="0"/>
                            <w:jc w:val="center"/>
                            <w:rPr>
                              <w:rFonts w:ascii="Arial Black" w:hAnsi="Arial Black"/>
                              <w:color w:val="000000"/>
                              <w:sz w:val="20"/>
                            </w:rPr>
                          </w:pPr>
                          <w:r w:rsidRPr="005C29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3C2E4FA" id="_x0000_t202" coordsize="21600,21600" o:spt="202" path="m,l,21600r21600,l21600,xe">
              <v:stroke joinstyle="miter"/>
              <v:path gradientshapeok="t" o:connecttype="rect"/>
            </v:shapetype>
            <v:shape id="MSIPCM87444e3f8f12f80618c561ad" o:spid="_x0000_s1028"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782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60766053" w14:textId="4DB271EA" w:rsidR="00EA51CB" w:rsidRPr="005C2993" w:rsidRDefault="005C2993" w:rsidP="005C2993">
                    <w:pPr>
                      <w:spacing w:after="0"/>
                      <w:jc w:val="center"/>
                      <w:rPr>
                        <w:rFonts w:ascii="Arial Black" w:hAnsi="Arial Black"/>
                        <w:color w:val="000000"/>
                        <w:sz w:val="20"/>
                      </w:rPr>
                    </w:pPr>
                    <w:r w:rsidRPr="005C299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B1CA" w14:textId="77777777" w:rsidR="0053089F" w:rsidRDefault="0053089F" w:rsidP="002862F1">
      <w:pPr>
        <w:spacing w:before="120"/>
      </w:pPr>
      <w:r>
        <w:separator/>
      </w:r>
    </w:p>
  </w:footnote>
  <w:footnote w:type="continuationSeparator" w:id="0">
    <w:p w14:paraId="4C66D26E" w14:textId="77777777" w:rsidR="0053089F" w:rsidRDefault="0053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0EC8" w14:textId="77777777" w:rsidR="005C2993" w:rsidRDefault="005C2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9C27" w14:textId="77777777" w:rsidR="005C2993" w:rsidRDefault="005C29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942A" w14:textId="09102DD5" w:rsidR="00E261B3" w:rsidRPr="0051568D" w:rsidRDefault="00EA51CB" w:rsidP="0011701A">
    <w:pPr>
      <w:pStyle w:val="Header"/>
    </w:pPr>
    <w:r>
      <w:t>EOC and COT Derivation Rules – 2022-23</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F80118"/>
    <w:multiLevelType w:val="multilevel"/>
    <w:tmpl w:val="872C2F6A"/>
    <w:lvl w:ilvl="0">
      <w:start w:val="1"/>
      <w:numFmt w:val="upperLetter"/>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6ED2489"/>
    <w:multiLevelType w:val="hybridMultilevel"/>
    <w:tmpl w:val="49F47E86"/>
    <w:lvl w:ilvl="0" w:tplc="4CF838C0">
      <w:start w:val="1"/>
      <w:numFmt w:val="upp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363C67"/>
    <w:multiLevelType w:val="hybridMultilevel"/>
    <w:tmpl w:val="3228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A800E0A"/>
    <w:multiLevelType w:val="hybridMultilevel"/>
    <w:tmpl w:val="5646517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9"/>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9"/>
  </w:num>
  <w:num w:numId="25">
    <w:abstractNumId w:val="27"/>
  </w:num>
  <w:num w:numId="26">
    <w:abstractNumId w:val="23"/>
  </w:num>
  <w:num w:numId="27">
    <w:abstractNumId w:val="12"/>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1"/>
  </w:num>
  <w:num w:numId="42">
    <w:abstractNumId w:val="16"/>
  </w:num>
  <w:num w:numId="4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4C50"/>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6074"/>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2993"/>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6E87"/>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4817"/>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0139"/>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12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802"/>
    <w:rsid w:val="008E7A0A"/>
    <w:rsid w:val="008E7B49"/>
    <w:rsid w:val="008F59F6"/>
    <w:rsid w:val="00900719"/>
    <w:rsid w:val="009017AC"/>
    <w:rsid w:val="00902A9A"/>
    <w:rsid w:val="00903388"/>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3371"/>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0DFC"/>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51CB"/>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nospace">
    <w:name w:val="DHHS body no space"/>
    <w:basedOn w:val="Normal"/>
    <w:uiPriority w:val="1"/>
    <w:rsid w:val="00903388"/>
    <w:pPr>
      <w:spacing w:after="0" w:line="270" w:lineRule="atLeast"/>
    </w:pPr>
    <w:rPr>
      <w:rFonts w:eastAsia="Times"/>
      <w:sz w:val="20"/>
    </w:rPr>
  </w:style>
  <w:style w:type="paragraph" w:customStyle="1" w:styleId="DHHSbody">
    <w:name w:val="DHHS body"/>
    <w:qFormat/>
    <w:rsid w:val="00903388"/>
    <w:pPr>
      <w:spacing w:after="120" w:line="270" w:lineRule="atLeast"/>
    </w:pPr>
    <w:rPr>
      <w:rFonts w:ascii="Arial" w:eastAsia="Times" w:hAnsi="Arial"/>
      <w:lang w:eastAsia="en-US"/>
    </w:rPr>
  </w:style>
  <w:style w:type="paragraph" w:customStyle="1" w:styleId="DHHSbullet1">
    <w:name w:val="DHHS bullet 1"/>
    <w:basedOn w:val="DHHSbody"/>
    <w:qFormat/>
    <w:rsid w:val="00903388"/>
    <w:pPr>
      <w:spacing w:after="40"/>
      <w:ind w:left="644" w:hanging="284"/>
    </w:pPr>
  </w:style>
  <w:style w:type="paragraph" w:customStyle="1" w:styleId="DHHSbullet2">
    <w:name w:val="DHHS bullet 2"/>
    <w:basedOn w:val="DHHSbody"/>
    <w:uiPriority w:val="2"/>
    <w:qFormat/>
    <w:rsid w:val="00903388"/>
    <w:pPr>
      <w:spacing w:after="40"/>
      <w:ind w:left="927" w:hanging="283"/>
    </w:pPr>
  </w:style>
  <w:style w:type="paragraph" w:customStyle="1" w:styleId="DHHSBody0">
    <w:name w:val="DHHS Body"/>
    <w:basedOn w:val="Normal"/>
    <w:link w:val="DHHSBodyChar"/>
    <w:qFormat/>
    <w:rsid w:val="00903388"/>
    <w:pPr>
      <w:spacing w:line="270" w:lineRule="atLeast"/>
    </w:pPr>
    <w:rPr>
      <w:sz w:val="20"/>
    </w:rPr>
  </w:style>
  <w:style w:type="character" w:customStyle="1" w:styleId="DHHSBodyChar">
    <w:name w:val="DHHS Body Char"/>
    <w:basedOn w:val="DefaultParagraphFont"/>
    <w:link w:val="DHHSBody0"/>
    <w:rsid w:val="00903388"/>
    <w:rPr>
      <w:rFonts w:ascii="Arial" w:hAnsi="Arial"/>
      <w:lang w:eastAsia="en-US"/>
    </w:rPr>
  </w:style>
  <w:style w:type="character" w:customStyle="1" w:styleId="normaltextrun">
    <w:name w:val="normaltextrun"/>
    <w:basedOn w:val="DefaultParagraphFont"/>
    <w:rsid w:val="00903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coats.acso.org.au/forms-referrals/youth-justice-referral-for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aod-treatment-services/forensic-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vic.gov.au/funding-and-reporting-aod-services/funding-of-alcohol-and-other-drug-servic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aod.enquiries@health.vic.gov.au" TargetMode="External"/><Relationship Id="rId10" Type="http://schemas.openxmlformats.org/officeDocument/2006/relationships/endnotes" Target="endnotes.xml"/><Relationship Id="rId19" Type="http://schemas.openxmlformats.org/officeDocument/2006/relationships/hyperlink" Target="https://www.health.vic.gov.au/aod-service-standards-guidelines/alcohol-and-other-drug-program-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coats.acso.org.au/forms-referrals/diversion-referral-for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https://dhhsvicgovau.sharepoint.com/:w:/s/health/EZWEl9KhoINOtvdTc0vI6fcB2xFLTwl0vjCf_o6G9rYw3g</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Value>17</Value>
    </TaxCatchAll>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9a52fb17622feca463e8744fd004fc4">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91f48baac8a7a0e46215464e6c25ebf"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48a3a529-1f19-4207-8ed6-979d0ffc11ef"/>
    <ds:schemaRef ds:uri="http://www.w3.org/XML/1998/namespace"/>
    <ds:schemaRef ds:uri="http://purl.org/dc/dcmitype/"/>
  </ds:schemaRefs>
</ds:datastoreItem>
</file>

<file path=customXml/itemProps2.xml><?xml version="1.0" encoding="utf-8"?>
<ds:datastoreItem xmlns:ds="http://schemas.openxmlformats.org/officeDocument/2006/customXml" ds:itemID="{A77FA2B9-50F8-4F67-AF0F-B9C1DF5A3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2720</Words>
  <Characters>15507</Characters>
  <Application>Microsoft Office Word</Application>
  <DocSecurity>2</DocSecurity>
  <Lines>129</Lines>
  <Paragraphs>36</Paragraphs>
  <ScaleCrop>false</ScaleCrop>
  <HeadingPairs>
    <vt:vector size="2" baseType="variant">
      <vt:variant>
        <vt:lpstr>Title</vt:lpstr>
      </vt:variant>
      <vt:variant>
        <vt:i4>1</vt:i4>
      </vt:variant>
    </vt:vector>
  </HeadingPairs>
  <TitlesOfParts>
    <vt:vector size="1" baseType="lpstr">
      <vt:lpstr>Episode of Care and Course of Treatment Derivation Rules 2022-23</vt:lpstr>
    </vt:vector>
  </TitlesOfParts>
  <Manager/>
  <Company>Department of Health</Company>
  <LinksUpToDate>false</LinksUpToDate>
  <CharactersWithSpaces>18191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of Care and Course of Treatment Derivation Rules 2022-23</dc:title>
  <dc:subject/>
  <dc:creator>Victorian Agency for Health Information</dc:creator>
  <cp:keywords/>
  <dc:description/>
  <cp:lastModifiedBy>Tyler McPherson (Health)</cp:lastModifiedBy>
  <cp:revision>4</cp:revision>
  <cp:lastPrinted>2022-09-19T08:07:00Z</cp:lastPrinted>
  <dcterms:created xsi:type="dcterms:W3CDTF">2022-09-21T04:00:00Z</dcterms:created>
  <dcterms:modified xsi:type="dcterms:W3CDTF">2022-09-21T07:07:00Z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SIP_Label_43e64453-338c-4f93-8a4d-0039a0a41f2a_Enabled">
    <vt:lpwstr>true</vt:lpwstr>
  </property>
  <property fmtid="{D5CDD505-2E9C-101B-9397-08002B2CF9AE}" pid="17" name="MSIP_Label_43e64453-338c-4f93-8a4d-0039a0a41f2a_SetDate">
    <vt:lpwstr>2022-09-21T07:06:58Z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b7f1d878-6197-43bf-82b2-c3ae13374829</vt:lpwstr>
  </property>
  <property fmtid="{D5CDD505-2E9C-101B-9397-08002B2CF9AE}" pid="22" name="MSIP_Label_43e64453-338c-4f93-8a4d-0039a0a41f2a_ContentBits">
    <vt:lpwstr>2</vt:lpwstr>
  </property>
</Properties>
</file>