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E98A0" w14:textId="77777777" w:rsidR="003D3B58" w:rsidRDefault="003D3B58" w:rsidP="003D3B58">
      <w:pPr>
        <w:pStyle w:val="Documenttitle"/>
      </w:pPr>
      <w:bookmarkStart w:id="0" w:name="_Toc109341545"/>
      <w:r>
        <w:t>Appendix 5 (accessible)</w:t>
      </w:r>
    </w:p>
    <w:p w14:paraId="19C12086" w14:textId="77777777" w:rsidR="00383A60" w:rsidRDefault="003D3B58" w:rsidP="00CB2A44">
      <w:pPr>
        <w:pStyle w:val="Documentsubtitle"/>
        <w:rPr>
          <w:b/>
          <w:bCs/>
        </w:rPr>
      </w:pPr>
      <w:r w:rsidRPr="00CB2A44">
        <w:t>of the</w:t>
      </w:r>
      <w:r w:rsidRPr="00CB2A44">
        <w:rPr>
          <w:b/>
          <w:bCs/>
        </w:rPr>
        <w:t xml:space="preserve"> </w:t>
      </w:r>
      <w:r>
        <w:rPr>
          <w:b/>
          <w:bCs/>
        </w:rPr>
        <w:t>Nutrition and quality food standards for paediatric patients in Victorian public hospitals</w:t>
      </w:r>
      <w:r w:rsidRPr="00CB2A44">
        <w:rPr>
          <w:b/>
          <w:bCs/>
        </w:rPr>
        <w:t xml:space="preserve"> </w:t>
      </w:r>
    </w:p>
    <w:p w14:paraId="02970511" w14:textId="77777777" w:rsidR="00383A60" w:rsidRDefault="00383A60" w:rsidP="00CB2A44">
      <w:pPr>
        <w:pStyle w:val="Documentsubtitle"/>
        <w:rPr>
          <w:b/>
          <w:bCs/>
        </w:rPr>
      </w:pP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383A60" w:rsidRPr="00A1389F" w14:paraId="4E29E2A1" w14:textId="77777777" w:rsidTr="00B23E24">
        <w:trPr>
          <w:cantSplit/>
        </w:trPr>
        <w:tc>
          <w:tcPr>
            <w:tcW w:w="0" w:type="auto"/>
          </w:tcPr>
          <w:p w14:paraId="42017D1F" w14:textId="77777777" w:rsidR="00383A60" w:rsidRPr="00A1389F" w:rsidRDefault="00383A60" w:rsidP="00B23E24">
            <w:pPr>
              <w:pStyle w:val="Documentsubtitle"/>
            </w:pPr>
          </w:p>
        </w:tc>
      </w:tr>
      <w:tr w:rsidR="00383A60" w14:paraId="6068C945" w14:textId="77777777" w:rsidTr="00B23E24">
        <w:trPr>
          <w:cantSplit/>
        </w:trPr>
        <w:tc>
          <w:tcPr>
            <w:tcW w:w="0" w:type="auto"/>
          </w:tcPr>
          <w:p w14:paraId="37E8288F" w14:textId="77777777" w:rsidR="00383A60" w:rsidRDefault="009B5051" w:rsidP="00B23E24">
            <w:pPr>
              <w:pStyle w:val="Bannermarking"/>
            </w:pPr>
            <w:r>
              <w:fldChar w:fldCharType="begin"/>
            </w:r>
            <w:r>
              <w:instrText xml:space="preserve"> FILLIN  "Type the protective marking" \d OFFICIAL \o  \* MERGEFORMAT </w:instrText>
            </w:r>
            <w:r>
              <w:fldChar w:fldCharType="separate"/>
            </w:r>
            <w:r w:rsidR="00383A60">
              <w:t>OFFICIAL</w:t>
            </w:r>
            <w:r>
              <w:fldChar w:fldCharType="end"/>
            </w:r>
          </w:p>
        </w:tc>
      </w:tr>
    </w:tbl>
    <w:p w14:paraId="3CED38DF" w14:textId="2109733F" w:rsidR="00FE4081" w:rsidRPr="00CB2A44" w:rsidRDefault="00E9042A" w:rsidP="00CB2A44">
      <w:pPr>
        <w:pStyle w:val="Documentsubtitle"/>
        <w:rPr>
          <w:b/>
          <w:bCs/>
        </w:rPr>
        <w:sectPr w:rsidR="00FE4081" w:rsidRPr="00CB2A44" w:rsidSect="002C5B7C">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3969" w:right="1304" w:bottom="1418" w:left="1304" w:header="680" w:footer="851" w:gutter="0"/>
          <w:cols w:space="340"/>
          <w:docGrid w:linePitch="360"/>
        </w:sectPr>
      </w:pPr>
      <w:r w:rsidRPr="00CB2A44">
        <w:rPr>
          <w:b/>
          <w:bCs/>
          <w:noProof/>
        </w:rPr>
        <w:drawing>
          <wp:anchor distT="0" distB="0" distL="114300" distR="114300" simplePos="0" relativeHeight="251658240" behindDoc="1" locked="1" layoutInCell="1" allowOverlap="0" wp14:anchorId="3FFAB063" wp14:editId="1C41721B">
            <wp:simplePos x="0" y="0"/>
            <wp:positionH relativeFrom="page">
              <wp:align>left</wp:align>
            </wp:positionH>
            <wp:positionV relativeFrom="page">
              <wp:posOffset>15875</wp:posOffset>
            </wp:positionV>
            <wp:extent cx="7559675" cy="10147935"/>
            <wp:effectExtent l="0" t="0" r="3175" b="571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7"/>
                    <a:stretch>
                      <a:fillRect/>
                    </a:stretch>
                  </pic:blipFill>
                  <pic:spPr>
                    <a:xfrm>
                      <a:off x="0" y="0"/>
                      <a:ext cx="7559675" cy="10147935"/>
                    </a:xfrm>
                    <a:prstGeom prst="rect">
                      <a:avLst/>
                    </a:prstGeom>
                  </pic:spPr>
                </pic:pic>
              </a:graphicData>
            </a:graphic>
            <wp14:sizeRelH relativeFrom="margin">
              <wp14:pctWidth>0</wp14:pctWidth>
            </wp14:sizeRelH>
            <wp14:sizeRelV relativeFrom="margin">
              <wp14:pctHeight>0</wp14:pctHeight>
            </wp14:sizeRelV>
          </wp:anchor>
        </w:drawing>
      </w:r>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020"/>
      </w:tblGrid>
      <w:tr w:rsidR="00ED4BAE" w14:paraId="37C2F9BD" w14:textId="77777777" w:rsidTr="00ED4BAE">
        <w:trPr>
          <w:cantSplit/>
          <w:trHeight w:val="7088"/>
        </w:trPr>
        <w:tc>
          <w:tcPr>
            <w:tcW w:w="9020" w:type="dxa"/>
          </w:tcPr>
          <w:p w14:paraId="2904C9EB" w14:textId="44414ACE" w:rsidR="00ED4BAE" w:rsidRPr="00BA26F6" w:rsidRDefault="00431F42" w:rsidP="002E4F43">
            <w:pPr>
              <w:pStyle w:val="Body"/>
              <w:rPr>
                <w:rFonts w:eastAsia="Times New Roman"/>
                <w:color w:val="87189D"/>
                <w:sz w:val="24"/>
                <w:szCs w:val="24"/>
              </w:rPr>
            </w:pPr>
            <w:r>
              <w:lastRenderedPageBreak/>
              <w:br w:type="page"/>
            </w:r>
          </w:p>
        </w:tc>
      </w:tr>
      <w:tr w:rsidR="00ED4BAE" w14:paraId="03976A87" w14:textId="77777777" w:rsidTr="00ED4BAE">
        <w:trPr>
          <w:cantSplit/>
          <w:trHeight w:val="5103"/>
        </w:trPr>
        <w:tc>
          <w:tcPr>
            <w:tcW w:w="9020" w:type="dxa"/>
            <w:vAlign w:val="bottom"/>
          </w:tcPr>
          <w:p w14:paraId="4DF3986F" w14:textId="77777777" w:rsidR="00ED4BAE" w:rsidRDefault="00ED4BAE" w:rsidP="002E4F43">
            <w:pPr>
              <w:pStyle w:val="Accessibilitypara"/>
            </w:pPr>
          </w:p>
          <w:p w14:paraId="152BACD3" w14:textId="77777777" w:rsidR="00ED4BAE" w:rsidRDefault="00ED4BAE" w:rsidP="002E4F43">
            <w:pPr>
              <w:pStyle w:val="Imprint"/>
              <w:spacing w:line="300" w:lineRule="atLeast"/>
              <w:rPr>
                <w:sz w:val="24"/>
              </w:rPr>
            </w:pPr>
            <w:r>
              <w:t xml:space="preserve">Appendix 5 of the </w:t>
            </w:r>
            <w:r>
              <w:rPr>
                <w:b/>
                <w:bCs/>
              </w:rPr>
              <w:t>Nutrition and quality food standards for paediatric patients in Victorian public hospitals</w:t>
            </w:r>
            <w:r>
              <w:t>.</w:t>
            </w:r>
          </w:p>
          <w:p w14:paraId="4791CD9A" w14:textId="77777777" w:rsidR="00ED4BAE" w:rsidRDefault="00ED4BAE" w:rsidP="002E4F43">
            <w:pPr>
              <w:pStyle w:val="Accessibilitypara"/>
            </w:pPr>
            <w:r>
              <w:t>To receive this document in another format, phone 9096 9000, using the National Relay Service 13 36 77 if required.</w:t>
            </w:r>
          </w:p>
          <w:p w14:paraId="3F897A91" w14:textId="77777777" w:rsidR="00ED4BAE" w:rsidRDefault="00ED4BAE" w:rsidP="002E4F43">
            <w:pPr>
              <w:pStyle w:val="Imprint"/>
              <w:spacing w:line="300" w:lineRule="atLeast"/>
            </w:pPr>
            <w:r>
              <w:t>Authorised and published by the Victorian Government, 1 Treasury Place, Melbourne.</w:t>
            </w:r>
          </w:p>
          <w:p w14:paraId="182FDC8D" w14:textId="77777777" w:rsidR="00ED4BAE" w:rsidRDefault="00ED4BAE" w:rsidP="002E4F43">
            <w:pPr>
              <w:pStyle w:val="Imprint"/>
              <w:spacing w:line="300" w:lineRule="atLeast"/>
            </w:pPr>
            <w:r>
              <w:t xml:space="preserve">© State of Victoria, Australia, Department of Health, March 2022 </w:t>
            </w:r>
          </w:p>
          <w:p w14:paraId="7F2CD8D2" w14:textId="77777777" w:rsidR="00ED4BAE" w:rsidRDefault="00ED4BAE" w:rsidP="002E4F43">
            <w:pPr>
              <w:pStyle w:val="Imprint"/>
              <w:spacing w:line="300" w:lineRule="atLeast"/>
            </w:pPr>
            <w:bookmarkStart w:id="1" w:name="_Hlk62746129"/>
            <w:r>
              <w:t>ISBN 978-1-76096-603-4 number (online/PDF/Word)</w:t>
            </w:r>
          </w:p>
          <w:p w14:paraId="7686FB0E" w14:textId="77777777" w:rsidR="00ED4BAE" w:rsidRDefault="00ED4BAE" w:rsidP="002E4F43">
            <w:pPr>
              <w:pStyle w:val="Imprint"/>
              <w:spacing w:line="300" w:lineRule="atLeast"/>
            </w:pPr>
            <w:r>
              <w:t xml:space="preserve">Available from </w:t>
            </w:r>
            <w:hyperlink r:id="rId18" w:history="1">
              <w:r>
                <w:rPr>
                  <w:rStyle w:val="Hyperlink"/>
                </w:rPr>
                <w:t>the department’s website</w:t>
              </w:r>
            </w:hyperlink>
            <w:r>
              <w:t xml:space="preserve"> &lt;https://www.health.vic.gov.au/hospitals-and-health-services/quality-safety-and-service-improvement&gt;.</w:t>
            </w:r>
          </w:p>
          <w:p w14:paraId="335A3136" w14:textId="77777777" w:rsidR="00ED4BAE" w:rsidRDefault="00ED4BAE" w:rsidP="002E4F43">
            <w:pPr>
              <w:pStyle w:val="Imprint"/>
            </w:pPr>
            <w:r>
              <w:t>(2110129)</w:t>
            </w:r>
            <w:bookmarkEnd w:id="1"/>
          </w:p>
          <w:p w14:paraId="261EB877" w14:textId="77777777" w:rsidR="00ED4BAE" w:rsidRDefault="00ED4BAE" w:rsidP="002E4F43">
            <w:pPr>
              <w:pStyle w:val="Imprint"/>
            </w:pPr>
          </w:p>
        </w:tc>
      </w:tr>
      <w:tr w:rsidR="00ED4BAE" w14:paraId="08284BAB" w14:textId="77777777" w:rsidTr="00ED4BAE">
        <w:trPr>
          <w:cantSplit/>
        </w:trPr>
        <w:tc>
          <w:tcPr>
            <w:tcW w:w="9020" w:type="dxa"/>
          </w:tcPr>
          <w:p w14:paraId="62DE607B" w14:textId="77777777" w:rsidR="00ED4BAE" w:rsidRPr="0055119B" w:rsidRDefault="00ED4BAE" w:rsidP="002E4F43">
            <w:pPr>
              <w:pStyle w:val="Body"/>
            </w:pPr>
          </w:p>
        </w:tc>
      </w:tr>
    </w:tbl>
    <w:p w14:paraId="0CEB91B3" w14:textId="77777777" w:rsidR="00ED4BAE" w:rsidRPr="0008204A" w:rsidRDefault="00ED4BAE" w:rsidP="00ED4BAE">
      <w:pPr>
        <w:pStyle w:val="Body"/>
      </w:pPr>
      <w:r w:rsidRPr="0008204A">
        <w:br w:type="page"/>
      </w:r>
    </w:p>
    <w:p w14:paraId="73AB9A60" w14:textId="1AB1A948" w:rsidR="00431F42" w:rsidRDefault="00431F42" w:rsidP="00431F42">
      <w:pPr>
        <w:pStyle w:val="Body"/>
      </w:pPr>
    </w:p>
    <w:tbl>
      <w:tblPr>
        <w:tblStyle w:val="TableGrid"/>
        <w:tblW w:w="7598"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598"/>
      </w:tblGrid>
      <w:tr w:rsidR="00431F42" w14:paraId="3DEC250A" w14:textId="77777777" w:rsidTr="00431F42">
        <w:trPr>
          <w:trHeight w:val="7371"/>
        </w:trPr>
        <w:tc>
          <w:tcPr>
            <w:tcW w:w="7598" w:type="dxa"/>
            <w:vAlign w:val="center"/>
          </w:tcPr>
          <w:p w14:paraId="194E4D23" w14:textId="5251F45E" w:rsidR="00431F42" w:rsidRDefault="00750106" w:rsidP="00431F42">
            <w:pPr>
              <w:pStyle w:val="Documenttitle"/>
            </w:pPr>
            <w:r>
              <w:t>Appendix 5 (accessible)</w:t>
            </w:r>
          </w:p>
          <w:p w14:paraId="6BF1FFB8" w14:textId="57C200B0" w:rsidR="00431F42" w:rsidRDefault="00750106" w:rsidP="00431F42">
            <w:pPr>
              <w:pStyle w:val="Documentsubtitle"/>
            </w:pPr>
            <w:r>
              <w:t xml:space="preserve">of the </w:t>
            </w:r>
            <w:r>
              <w:rPr>
                <w:b/>
                <w:bCs/>
              </w:rPr>
              <w:t>Nutrition and quality food standards for paediatric patients in Victorian public hospitals</w:t>
            </w:r>
            <w:r>
              <w:t>.</w:t>
            </w:r>
          </w:p>
        </w:tc>
      </w:tr>
      <w:tr w:rsidR="00431F42" w14:paraId="1EB5F31E" w14:textId="77777777" w:rsidTr="00431F42">
        <w:tc>
          <w:tcPr>
            <w:tcW w:w="7598" w:type="dxa"/>
          </w:tcPr>
          <w:p w14:paraId="2755B964" w14:textId="77777777" w:rsidR="00431F42" w:rsidRDefault="00431F42" w:rsidP="00431F42">
            <w:pPr>
              <w:pStyle w:val="Body"/>
            </w:pPr>
          </w:p>
        </w:tc>
      </w:tr>
    </w:tbl>
    <w:p w14:paraId="453C8BCE" w14:textId="77777777" w:rsidR="000D2ABA" w:rsidRDefault="000D2ABA" w:rsidP="00431F42">
      <w:pPr>
        <w:pStyle w:val="Body"/>
      </w:pPr>
      <w:r>
        <w:br w:type="page"/>
      </w:r>
    </w:p>
    <w:p w14:paraId="68A259C7" w14:textId="77777777" w:rsidR="00ED4BAE" w:rsidRPr="00B57329" w:rsidRDefault="00ED4BAE" w:rsidP="00ED4BAE">
      <w:pPr>
        <w:pStyle w:val="TOCheadingreport"/>
      </w:pPr>
      <w:bookmarkStart w:id="2" w:name="_Toc101805083"/>
      <w:r w:rsidRPr="00B57329">
        <w:lastRenderedPageBreak/>
        <w:t>Contents</w:t>
      </w:r>
    </w:p>
    <w:p w14:paraId="66D03E97" w14:textId="1930BDD2" w:rsidR="003D3B58" w:rsidRDefault="00ED4BAE">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09341545" w:history="1"/>
      <w:hyperlink w:anchor="_Toc109341546" w:history="1">
        <w:r w:rsidR="003D3B58" w:rsidRPr="006C1254">
          <w:rPr>
            <w:rStyle w:val="Hyperlink"/>
          </w:rPr>
          <w:t>Appendix 5: Tools for menu revision (specific to the paediatric population)</w:t>
        </w:r>
        <w:r w:rsidR="003D3B58">
          <w:rPr>
            <w:webHidden/>
          </w:rPr>
          <w:tab/>
        </w:r>
        <w:r w:rsidR="003D3B58">
          <w:rPr>
            <w:webHidden/>
          </w:rPr>
          <w:fldChar w:fldCharType="begin"/>
        </w:r>
        <w:r w:rsidR="003D3B58">
          <w:rPr>
            <w:webHidden/>
          </w:rPr>
          <w:instrText xml:space="preserve"> PAGEREF _Toc109341546 \h </w:instrText>
        </w:r>
        <w:r w:rsidR="003D3B58">
          <w:rPr>
            <w:webHidden/>
          </w:rPr>
        </w:r>
        <w:r w:rsidR="003D3B58">
          <w:rPr>
            <w:webHidden/>
          </w:rPr>
          <w:fldChar w:fldCharType="separate"/>
        </w:r>
        <w:r w:rsidR="003D3B58">
          <w:rPr>
            <w:webHidden/>
          </w:rPr>
          <w:t>5</w:t>
        </w:r>
        <w:r w:rsidR="003D3B58">
          <w:rPr>
            <w:webHidden/>
          </w:rPr>
          <w:fldChar w:fldCharType="end"/>
        </w:r>
      </w:hyperlink>
    </w:p>
    <w:p w14:paraId="5DFE14D9" w14:textId="6F60AF6D" w:rsidR="003D3B58" w:rsidRDefault="009B5051">
      <w:pPr>
        <w:pStyle w:val="TOC2"/>
        <w:rPr>
          <w:rFonts w:asciiTheme="minorHAnsi" w:eastAsiaTheme="minorEastAsia" w:hAnsiTheme="minorHAnsi" w:cstheme="minorBidi"/>
          <w:sz w:val="22"/>
          <w:szCs w:val="22"/>
          <w:lang w:eastAsia="en-AU"/>
        </w:rPr>
      </w:pPr>
      <w:hyperlink w:anchor="_Toc109341547" w:history="1">
        <w:r w:rsidR="003D3B58" w:rsidRPr="006C1254">
          <w:rPr>
            <w:rStyle w:val="Hyperlink"/>
          </w:rPr>
          <w:t>Hospital and patient information</w:t>
        </w:r>
        <w:r w:rsidR="003D3B58">
          <w:rPr>
            <w:webHidden/>
          </w:rPr>
          <w:tab/>
        </w:r>
        <w:r w:rsidR="003D3B58">
          <w:rPr>
            <w:webHidden/>
          </w:rPr>
          <w:fldChar w:fldCharType="begin"/>
        </w:r>
        <w:r w:rsidR="003D3B58">
          <w:rPr>
            <w:webHidden/>
          </w:rPr>
          <w:instrText xml:space="preserve"> PAGEREF _Toc109341547 \h </w:instrText>
        </w:r>
        <w:r w:rsidR="003D3B58">
          <w:rPr>
            <w:webHidden/>
          </w:rPr>
        </w:r>
        <w:r w:rsidR="003D3B58">
          <w:rPr>
            <w:webHidden/>
          </w:rPr>
          <w:fldChar w:fldCharType="separate"/>
        </w:r>
        <w:r w:rsidR="003D3B58">
          <w:rPr>
            <w:webHidden/>
          </w:rPr>
          <w:t>5</w:t>
        </w:r>
        <w:r w:rsidR="003D3B58">
          <w:rPr>
            <w:webHidden/>
          </w:rPr>
          <w:fldChar w:fldCharType="end"/>
        </w:r>
      </w:hyperlink>
    </w:p>
    <w:p w14:paraId="7772BB8B" w14:textId="0EA5DAF6" w:rsidR="003D3B58" w:rsidRDefault="009B5051">
      <w:pPr>
        <w:pStyle w:val="TOC2"/>
        <w:rPr>
          <w:rFonts w:asciiTheme="minorHAnsi" w:eastAsiaTheme="minorEastAsia" w:hAnsiTheme="minorHAnsi" w:cstheme="minorBidi"/>
          <w:sz w:val="22"/>
          <w:szCs w:val="22"/>
          <w:lang w:eastAsia="en-AU"/>
        </w:rPr>
      </w:pPr>
      <w:hyperlink w:anchor="_Toc109341548" w:history="1">
        <w:r w:rsidR="003D3B58" w:rsidRPr="006C1254">
          <w:rPr>
            <w:rStyle w:val="Hyperlink"/>
          </w:rPr>
          <w:t>Minimum menu choice gap analysis</w:t>
        </w:r>
        <w:r w:rsidR="003D3B58">
          <w:rPr>
            <w:webHidden/>
          </w:rPr>
          <w:tab/>
        </w:r>
        <w:r w:rsidR="003D3B58">
          <w:rPr>
            <w:webHidden/>
          </w:rPr>
          <w:fldChar w:fldCharType="begin"/>
        </w:r>
        <w:r w:rsidR="003D3B58">
          <w:rPr>
            <w:webHidden/>
          </w:rPr>
          <w:instrText xml:space="preserve"> PAGEREF _Toc109341548 \h </w:instrText>
        </w:r>
        <w:r w:rsidR="003D3B58">
          <w:rPr>
            <w:webHidden/>
          </w:rPr>
        </w:r>
        <w:r w:rsidR="003D3B58">
          <w:rPr>
            <w:webHidden/>
          </w:rPr>
          <w:fldChar w:fldCharType="separate"/>
        </w:r>
        <w:r w:rsidR="003D3B58">
          <w:rPr>
            <w:webHidden/>
          </w:rPr>
          <w:t>8</w:t>
        </w:r>
        <w:r w:rsidR="003D3B58">
          <w:rPr>
            <w:webHidden/>
          </w:rPr>
          <w:fldChar w:fldCharType="end"/>
        </w:r>
      </w:hyperlink>
    </w:p>
    <w:p w14:paraId="0791C739" w14:textId="5D8020E7" w:rsidR="003D3B58" w:rsidRDefault="009B5051">
      <w:pPr>
        <w:pStyle w:val="TOC2"/>
        <w:rPr>
          <w:rFonts w:asciiTheme="minorHAnsi" w:eastAsiaTheme="minorEastAsia" w:hAnsiTheme="minorHAnsi" w:cstheme="minorBidi"/>
          <w:sz w:val="22"/>
          <w:szCs w:val="22"/>
          <w:lang w:eastAsia="en-AU"/>
        </w:rPr>
      </w:pPr>
      <w:hyperlink w:anchor="_Toc109341549" w:history="1">
        <w:r w:rsidR="003D3B58" w:rsidRPr="006C1254">
          <w:rPr>
            <w:rStyle w:val="Hyperlink"/>
          </w:rPr>
          <w:t>Macro and micronutrient gap analysis</w:t>
        </w:r>
        <w:r w:rsidR="003D3B58">
          <w:rPr>
            <w:webHidden/>
          </w:rPr>
          <w:tab/>
        </w:r>
        <w:r w:rsidR="003D3B58">
          <w:rPr>
            <w:webHidden/>
          </w:rPr>
          <w:fldChar w:fldCharType="begin"/>
        </w:r>
        <w:r w:rsidR="003D3B58">
          <w:rPr>
            <w:webHidden/>
          </w:rPr>
          <w:instrText xml:space="preserve"> PAGEREF _Toc109341549 \h </w:instrText>
        </w:r>
        <w:r w:rsidR="003D3B58">
          <w:rPr>
            <w:webHidden/>
          </w:rPr>
        </w:r>
        <w:r w:rsidR="003D3B58">
          <w:rPr>
            <w:webHidden/>
          </w:rPr>
          <w:fldChar w:fldCharType="separate"/>
        </w:r>
        <w:r w:rsidR="003D3B58">
          <w:rPr>
            <w:webHidden/>
          </w:rPr>
          <w:t>17</w:t>
        </w:r>
        <w:r w:rsidR="003D3B58">
          <w:rPr>
            <w:webHidden/>
          </w:rPr>
          <w:fldChar w:fldCharType="end"/>
        </w:r>
      </w:hyperlink>
    </w:p>
    <w:p w14:paraId="395B1F6B" w14:textId="7E9495C4" w:rsidR="00ED4BAE" w:rsidRPr="003D3B58" w:rsidRDefault="00ED4BAE" w:rsidP="003D3B58">
      <w:pPr>
        <w:pStyle w:val="Body"/>
        <w:sectPr w:rsidR="00ED4BAE" w:rsidRPr="003D3B58">
          <w:footnotePr>
            <w:numFmt w:val="lowerLetter"/>
          </w:footnotePr>
          <w:endnotePr>
            <w:numFmt w:val="decimal"/>
          </w:endnotePr>
          <w:pgSz w:w="11900" w:h="16840"/>
          <w:pgMar w:top="1440" w:right="1440" w:bottom="1440" w:left="1440" w:header="708" w:footer="708" w:gutter="0"/>
          <w:cols w:space="720"/>
        </w:sectPr>
      </w:pPr>
      <w:r>
        <w:fldChar w:fldCharType="end"/>
      </w:r>
    </w:p>
    <w:p w14:paraId="6AC50C8B" w14:textId="092CC45A" w:rsidR="00325413" w:rsidRDefault="00325413" w:rsidP="00325413">
      <w:pPr>
        <w:pStyle w:val="Heading1"/>
      </w:pPr>
      <w:bookmarkStart w:id="3" w:name="_Toc109341546"/>
      <w:r>
        <w:lastRenderedPageBreak/>
        <w:t>Appendix 5: Tools for menu revision (specific to the paediatric population)</w:t>
      </w:r>
      <w:bookmarkEnd w:id="2"/>
      <w:bookmarkEnd w:id="3"/>
    </w:p>
    <w:p w14:paraId="247F277C" w14:textId="77777777" w:rsidR="00325413" w:rsidRDefault="00325413" w:rsidP="00325413">
      <w:pPr>
        <w:pStyle w:val="Body"/>
      </w:pPr>
      <w:r>
        <w:t xml:space="preserve">These tables are amended from the NSW Agency for Clinical Innovation’s </w:t>
      </w:r>
      <w:hyperlink r:id="rId19" w:history="1">
        <w:r>
          <w:rPr>
            <w:rStyle w:val="Hyperlink"/>
            <w:b/>
            <w:bCs/>
          </w:rPr>
          <w:t>Nutrition and mental health toolkit</w:t>
        </w:r>
      </w:hyperlink>
      <w:r>
        <w:t xml:space="preserve"> &lt;https://aci.health.nsw.gov.au/__data/assets/pdf_file/0008/257552/ACI_Nutrition_and_Mental_toolkit_guideline-web.pdf&gt;. </w:t>
      </w:r>
    </w:p>
    <w:p w14:paraId="3D1A849B" w14:textId="77777777" w:rsidR="00325413" w:rsidRDefault="00325413" w:rsidP="00325413">
      <w:pPr>
        <w:pStyle w:val="Body"/>
      </w:pPr>
      <w:r>
        <w:t>Note that these tools apply to children aged over 1 year.</w:t>
      </w:r>
    </w:p>
    <w:p w14:paraId="3D5E0FDE" w14:textId="77777777" w:rsidR="00325413" w:rsidRDefault="00325413" w:rsidP="00325413">
      <w:pPr>
        <w:pStyle w:val="Heading2"/>
      </w:pPr>
      <w:bookmarkStart w:id="4" w:name="_Toc109341547"/>
      <w:r>
        <w:t>Hospital and patient information</w:t>
      </w:r>
      <w:bookmarkEnd w:id="4"/>
    </w:p>
    <w:p w14:paraId="5C937E28" w14:textId="77777777" w:rsidR="00325413" w:rsidRDefault="00325413" w:rsidP="00325413">
      <w:pPr>
        <w:pStyle w:val="Tablecaption"/>
      </w:pPr>
      <w:r>
        <w:t>Table 5.1: Site information</w:t>
      </w:r>
    </w:p>
    <w:tbl>
      <w:tblPr>
        <w:tblW w:w="9270" w:type="dxa"/>
        <w:tblLayout w:type="fixed"/>
        <w:tblLook w:val="0620" w:firstRow="1" w:lastRow="0" w:firstColumn="0" w:lastColumn="0" w:noHBand="1" w:noVBand="1"/>
      </w:tblPr>
      <w:tblGrid>
        <w:gridCol w:w="4634"/>
        <w:gridCol w:w="4636"/>
      </w:tblGrid>
      <w:tr w:rsidR="00325413" w14:paraId="61D6E6BA" w14:textId="77777777" w:rsidTr="00325413">
        <w:trPr>
          <w:trHeight w:val="269"/>
          <w:tblHeader/>
        </w:trPr>
        <w:tc>
          <w:tcPr>
            <w:tcW w:w="463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215B9B73" w14:textId="77777777" w:rsidR="00325413" w:rsidRDefault="00325413">
            <w:pPr>
              <w:pStyle w:val="Tablecolhead"/>
            </w:pPr>
            <w:r>
              <w:t>Information required</w:t>
            </w:r>
          </w:p>
        </w:tc>
        <w:tc>
          <w:tcPr>
            <w:tcW w:w="463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5267593A" w14:textId="77777777" w:rsidR="00325413" w:rsidRDefault="00325413">
            <w:pPr>
              <w:pStyle w:val="Tablecolhead"/>
            </w:pPr>
            <w:r>
              <w:t>Reasons/prompts</w:t>
            </w:r>
          </w:p>
        </w:tc>
      </w:tr>
      <w:tr w:rsidR="00325413" w14:paraId="136FBFD1" w14:textId="77777777" w:rsidTr="00325413">
        <w:trPr>
          <w:trHeight w:val="269"/>
        </w:trPr>
        <w:tc>
          <w:tcPr>
            <w:tcW w:w="4632"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0C5E538D" w14:textId="77777777" w:rsidR="00325413" w:rsidRDefault="00325413">
            <w:pPr>
              <w:pStyle w:val="Tabletext"/>
            </w:pPr>
            <w:r>
              <w:t xml:space="preserve">Date: </w:t>
            </w:r>
          </w:p>
          <w:p w14:paraId="19B803DE" w14:textId="77777777" w:rsidR="00325413" w:rsidRDefault="00325413">
            <w:pPr>
              <w:pStyle w:val="Tabletext"/>
            </w:pPr>
            <w:r>
              <w:t>Name of hospital:</w:t>
            </w:r>
          </w:p>
          <w:p w14:paraId="4379259A" w14:textId="77777777" w:rsidR="00325413" w:rsidRDefault="00325413">
            <w:pPr>
              <w:pStyle w:val="Tabletext"/>
            </w:pPr>
            <w:r>
              <w:t>Name and role of person conducting the audit:</w:t>
            </w:r>
          </w:p>
          <w:p w14:paraId="19A46980" w14:textId="77777777" w:rsidR="00325413" w:rsidRDefault="00325413">
            <w:pPr>
              <w:pStyle w:val="Tabletext"/>
            </w:pPr>
            <w:r>
              <w:t>Name of facility nutrition care committee: (dietitian, speech pathologist, nurse, quality representative, consumer representative, food service manager and food safety officer)</w:t>
            </w:r>
          </w:p>
          <w:p w14:paraId="53702432" w14:textId="77777777" w:rsidR="00325413" w:rsidRDefault="00325413">
            <w:pPr>
              <w:pStyle w:val="Tabletext"/>
            </w:pPr>
            <w:r>
              <w:t>Date of last menu review:</w:t>
            </w:r>
          </w:p>
        </w:tc>
        <w:tc>
          <w:tcPr>
            <w:tcW w:w="4633" w:type="dxa"/>
            <w:tcBorders>
              <w:top w:val="single" w:sz="4" w:space="0" w:color="000000"/>
              <w:left w:val="single" w:sz="4" w:space="0" w:color="000000"/>
              <w:bottom w:val="nil"/>
              <w:right w:val="single" w:sz="4" w:space="0" w:color="000000"/>
            </w:tcBorders>
            <w:tcMar>
              <w:top w:w="0" w:type="dxa"/>
              <w:left w:w="115" w:type="dxa"/>
              <w:bottom w:w="0" w:type="dxa"/>
              <w:right w:w="115" w:type="dxa"/>
            </w:tcMar>
            <w:hideMark/>
          </w:tcPr>
          <w:p w14:paraId="1029840F" w14:textId="77777777" w:rsidR="00325413" w:rsidRDefault="00325413">
            <w:pPr>
              <w:pStyle w:val="Tabletext"/>
            </w:pPr>
            <w:r>
              <w:t>Evidence of:</w:t>
            </w:r>
          </w:p>
          <w:p w14:paraId="23BBEA86" w14:textId="77777777" w:rsidR="00325413" w:rsidRDefault="00325413" w:rsidP="00325413">
            <w:pPr>
              <w:pStyle w:val="Tablebullet1"/>
              <w:numPr>
                <w:ilvl w:val="0"/>
                <w:numId w:val="40"/>
              </w:numPr>
              <w:ind w:left="510"/>
            </w:pPr>
            <w:r>
              <w:t xml:space="preserve">compliance </w:t>
            </w:r>
          </w:p>
          <w:p w14:paraId="7B20DD8F" w14:textId="77777777" w:rsidR="00325413" w:rsidRDefault="00325413" w:rsidP="00325413">
            <w:pPr>
              <w:pStyle w:val="Tablebullet1"/>
              <w:numPr>
                <w:ilvl w:val="0"/>
                <w:numId w:val="40"/>
              </w:numPr>
              <w:ind w:left="510"/>
            </w:pPr>
            <w:r>
              <w:t>change over time</w:t>
            </w:r>
          </w:p>
          <w:p w14:paraId="36E0B0B5" w14:textId="77777777" w:rsidR="00325413" w:rsidRDefault="00325413" w:rsidP="00325413">
            <w:pPr>
              <w:pStyle w:val="Tablebullet1"/>
              <w:numPr>
                <w:ilvl w:val="0"/>
                <w:numId w:val="40"/>
              </w:numPr>
              <w:ind w:left="510"/>
            </w:pPr>
            <w:r>
              <w:t xml:space="preserve">governance </w:t>
            </w:r>
          </w:p>
          <w:p w14:paraId="64E7F009" w14:textId="77777777" w:rsidR="00325413" w:rsidRDefault="00325413" w:rsidP="00325413">
            <w:pPr>
              <w:pStyle w:val="Tablebullet1"/>
              <w:numPr>
                <w:ilvl w:val="0"/>
                <w:numId w:val="40"/>
              </w:numPr>
              <w:ind w:left="510"/>
            </w:pPr>
            <w:r>
              <w:t>collaboration</w:t>
            </w:r>
          </w:p>
          <w:p w14:paraId="30F072C5" w14:textId="77777777" w:rsidR="00325413" w:rsidRDefault="00325413" w:rsidP="00325413">
            <w:pPr>
              <w:pStyle w:val="Tablebullet1"/>
              <w:numPr>
                <w:ilvl w:val="0"/>
                <w:numId w:val="40"/>
              </w:numPr>
              <w:ind w:left="510"/>
            </w:pPr>
            <w:r>
              <w:t>quality improvement cycle</w:t>
            </w:r>
          </w:p>
        </w:tc>
      </w:tr>
      <w:tr w:rsidR="00325413" w14:paraId="0D505644" w14:textId="77777777" w:rsidTr="00325413">
        <w:trPr>
          <w:trHeight w:val="1544"/>
        </w:trPr>
        <w:tc>
          <w:tcPr>
            <w:tcW w:w="463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11E7D02" w14:textId="77777777" w:rsidR="00325413" w:rsidRDefault="00325413">
            <w:pPr>
              <w:pStyle w:val="Tabletext"/>
            </w:pPr>
            <w:r>
              <w:t>Type of facility (specialist paediatric hospital, metro, regional, subregional, rural):</w:t>
            </w:r>
          </w:p>
          <w:p w14:paraId="49AE8586" w14:textId="77777777" w:rsidR="00325413" w:rsidRDefault="00325413">
            <w:pPr>
              <w:pStyle w:val="Tabletext"/>
            </w:pPr>
            <w:r>
              <w:t>Number of paediatric overnight beds:</w:t>
            </w:r>
          </w:p>
          <w:p w14:paraId="474550AD" w14:textId="77777777" w:rsidR="00325413" w:rsidRDefault="00325413">
            <w:pPr>
              <w:pStyle w:val="Tabletext"/>
            </w:pPr>
            <w:r>
              <w:t>Number of paediatric day beds:</w:t>
            </w:r>
          </w:p>
        </w:tc>
        <w:tc>
          <w:tcPr>
            <w:tcW w:w="4633" w:type="dxa"/>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hideMark/>
          </w:tcPr>
          <w:p w14:paraId="4934E55F" w14:textId="77777777" w:rsidR="00325413" w:rsidRDefault="00325413">
            <w:pPr>
              <w:pStyle w:val="Tabletext"/>
            </w:pPr>
            <w:r>
              <w:t>Provides essential insight into paediatric patient numbers, which can help to inform the need for a paediatric-specific menu</w:t>
            </w:r>
          </w:p>
        </w:tc>
      </w:tr>
    </w:tbl>
    <w:p w14:paraId="5E0A1FA1" w14:textId="77777777" w:rsidR="00325413" w:rsidRDefault="00325413" w:rsidP="00325413">
      <w:pPr>
        <w:pStyle w:val="Tablecaption"/>
        <w:rPr>
          <w:sz w:val="24"/>
        </w:rPr>
      </w:pPr>
      <w:r>
        <w:t>Table 5.2: Demographic information (request this information from your hospital ICT for the last 3 months)</w:t>
      </w:r>
    </w:p>
    <w:tbl>
      <w:tblPr>
        <w:tblW w:w="9270" w:type="dxa"/>
        <w:tblLayout w:type="fixed"/>
        <w:tblLook w:val="0620" w:firstRow="1" w:lastRow="0" w:firstColumn="0" w:lastColumn="0" w:noHBand="1" w:noVBand="1"/>
      </w:tblPr>
      <w:tblGrid>
        <w:gridCol w:w="4634"/>
        <w:gridCol w:w="4636"/>
      </w:tblGrid>
      <w:tr w:rsidR="00325413" w14:paraId="7ADB2F9A" w14:textId="77777777" w:rsidTr="00325413">
        <w:trPr>
          <w:trHeight w:val="269"/>
          <w:tblHeader/>
        </w:trPr>
        <w:tc>
          <w:tcPr>
            <w:tcW w:w="463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456C54C8" w14:textId="77777777" w:rsidR="00325413" w:rsidRDefault="00325413">
            <w:pPr>
              <w:pStyle w:val="Tablecolhead"/>
            </w:pPr>
            <w:r>
              <w:t>Information required</w:t>
            </w:r>
          </w:p>
        </w:tc>
        <w:tc>
          <w:tcPr>
            <w:tcW w:w="463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67FD48B5" w14:textId="77777777" w:rsidR="00325413" w:rsidRDefault="00325413">
            <w:pPr>
              <w:pStyle w:val="Tablecolhead"/>
            </w:pPr>
            <w:r>
              <w:t>Reasons/prompts</w:t>
            </w:r>
          </w:p>
        </w:tc>
      </w:tr>
      <w:tr w:rsidR="00325413" w14:paraId="27BD195C" w14:textId="77777777" w:rsidTr="00325413">
        <w:trPr>
          <w:trHeight w:val="269"/>
        </w:trPr>
        <w:tc>
          <w:tcPr>
            <w:tcW w:w="46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BE1DB5" w14:textId="77777777" w:rsidR="00325413" w:rsidRDefault="00325413">
            <w:pPr>
              <w:pStyle w:val="Tabletext"/>
            </w:pPr>
            <w:r>
              <w:t>Describe the number (or percentage) of admissions according to age groups</w:t>
            </w:r>
          </w:p>
        </w:tc>
        <w:tc>
          <w:tcPr>
            <w:tcW w:w="46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867ED9" w14:textId="77777777" w:rsidR="00325413" w:rsidRDefault="00325413">
            <w:pPr>
              <w:pStyle w:val="Tabletext"/>
            </w:pPr>
            <w:r>
              <w:t xml:space="preserve">Helps identify the age groups for which the menu needs to cater </w:t>
            </w:r>
          </w:p>
        </w:tc>
      </w:tr>
      <w:tr w:rsidR="00325413" w14:paraId="39460458" w14:textId="77777777" w:rsidTr="00325413">
        <w:trPr>
          <w:trHeight w:val="269"/>
        </w:trPr>
        <w:tc>
          <w:tcPr>
            <w:tcW w:w="46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829FB0" w14:textId="77777777" w:rsidR="00325413" w:rsidRDefault="00325413">
            <w:pPr>
              <w:pStyle w:val="Tabletext"/>
            </w:pPr>
            <w:r>
              <w:t>Describe the average length of stay and lengths of stay more than 7 days according to age groups</w:t>
            </w:r>
          </w:p>
        </w:tc>
        <w:tc>
          <w:tcPr>
            <w:tcW w:w="46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34DE6E" w14:textId="77777777" w:rsidR="00325413" w:rsidRDefault="00325413">
            <w:pPr>
              <w:pStyle w:val="Tabletext"/>
            </w:pPr>
            <w:r>
              <w:t>Helps determine the length of the menu cycle and/or menu choice available on the short order menu</w:t>
            </w:r>
          </w:p>
        </w:tc>
      </w:tr>
      <w:tr w:rsidR="00325413" w14:paraId="37F628DE" w14:textId="77777777" w:rsidTr="00325413">
        <w:trPr>
          <w:trHeight w:val="254"/>
        </w:trPr>
        <w:tc>
          <w:tcPr>
            <w:tcW w:w="46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216A67" w14:textId="77777777" w:rsidR="00325413" w:rsidRDefault="00325413">
            <w:pPr>
              <w:pStyle w:val="Tabletext"/>
            </w:pPr>
            <w:r>
              <w:t>If there are multiple paediatric units:</w:t>
            </w:r>
          </w:p>
          <w:p w14:paraId="72FBC15D" w14:textId="77777777" w:rsidR="00325413" w:rsidRDefault="00325413">
            <w:pPr>
              <w:pStyle w:val="Tabletext"/>
            </w:pPr>
            <w:r>
              <w:t>Which units recorded the longest admissions (more than 7 days)?</w:t>
            </w:r>
          </w:p>
          <w:p w14:paraId="3F3605B8" w14:textId="77777777" w:rsidR="00325413" w:rsidRDefault="00325413">
            <w:pPr>
              <w:pStyle w:val="Tabletext"/>
            </w:pPr>
            <w:r>
              <w:t>Which units had the highest rates of admissions?</w:t>
            </w:r>
          </w:p>
        </w:tc>
        <w:tc>
          <w:tcPr>
            <w:tcW w:w="46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864448" w14:textId="77777777" w:rsidR="00325413" w:rsidRDefault="00325413">
            <w:pPr>
              <w:pStyle w:val="Tabletext"/>
            </w:pPr>
            <w:r>
              <w:t>Helps determine the need to focus and provide more options to specific units / age groups</w:t>
            </w:r>
          </w:p>
        </w:tc>
      </w:tr>
      <w:tr w:rsidR="00325413" w14:paraId="43681C0A" w14:textId="77777777" w:rsidTr="00325413">
        <w:trPr>
          <w:trHeight w:val="254"/>
        </w:trPr>
        <w:tc>
          <w:tcPr>
            <w:tcW w:w="46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8A94A7" w14:textId="77777777" w:rsidR="00325413" w:rsidRDefault="00325413">
            <w:pPr>
              <w:pStyle w:val="Tabletext"/>
            </w:pPr>
            <w:r>
              <w:t xml:space="preserve">Describe any cultural or religious needs </w:t>
            </w:r>
          </w:p>
        </w:tc>
        <w:tc>
          <w:tcPr>
            <w:tcW w:w="46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75B9DC" w14:textId="77777777" w:rsidR="00325413" w:rsidRDefault="00325413">
            <w:pPr>
              <w:pStyle w:val="Tabletext"/>
            </w:pPr>
            <w:r>
              <w:t>The menu needs to be culturally appropriate</w:t>
            </w:r>
          </w:p>
        </w:tc>
      </w:tr>
      <w:tr w:rsidR="00325413" w14:paraId="4BDFAEFE" w14:textId="77777777" w:rsidTr="00325413">
        <w:trPr>
          <w:trHeight w:val="254"/>
        </w:trPr>
        <w:tc>
          <w:tcPr>
            <w:tcW w:w="46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0893C9" w14:textId="77777777" w:rsidR="00325413" w:rsidRDefault="00325413">
            <w:pPr>
              <w:pStyle w:val="Tabletext"/>
            </w:pPr>
            <w:r>
              <w:lastRenderedPageBreak/>
              <w:t xml:space="preserve">What are the most common therapeutic diets the site(s) requires? </w:t>
            </w:r>
          </w:p>
        </w:tc>
        <w:tc>
          <w:tcPr>
            <w:tcW w:w="46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1A4BEE" w14:textId="77777777" w:rsidR="00325413" w:rsidRDefault="00325413">
            <w:pPr>
              <w:pStyle w:val="Tabletext"/>
            </w:pPr>
            <w:r>
              <w:t>Needs to be considered into menu design to ensure food/fluid items are available either on request or incorporated into the full menu</w:t>
            </w:r>
          </w:p>
        </w:tc>
      </w:tr>
      <w:tr w:rsidR="00325413" w14:paraId="38CE4D28" w14:textId="77777777" w:rsidTr="00325413">
        <w:trPr>
          <w:trHeight w:val="254"/>
        </w:trPr>
        <w:tc>
          <w:tcPr>
            <w:tcW w:w="46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4935B1" w14:textId="77777777" w:rsidR="00325413" w:rsidRDefault="00325413">
            <w:pPr>
              <w:pStyle w:val="Tabletext"/>
            </w:pPr>
            <w:r>
              <w:t>From this information, have you assigned an appropriate number of meal options (‘nourishing’, ‘vegetarian’, ‘cultural’ and ‘paediatric finger foods’)?</w:t>
            </w:r>
          </w:p>
        </w:tc>
        <w:tc>
          <w:tcPr>
            <w:tcW w:w="46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9DA4F7" w14:textId="77777777" w:rsidR="00325413" w:rsidRDefault="00325413">
            <w:pPr>
              <w:pStyle w:val="Tabletext"/>
            </w:pPr>
            <w:r>
              <w:t>Helps ensure the menu reflects the needs of the population and provides goals for menu review</w:t>
            </w:r>
          </w:p>
        </w:tc>
      </w:tr>
    </w:tbl>
    <w:p w14:paraId="5D72BE90" w14:textId="77777777" w:rsidR="00325413" w:rsidRDefault="00325413" w:rsidP="00325413">
      <w:pPr>
        <w:pStyle w:val="Tablecaption"/>
        <w:rPr>
          <w:sz w:val="24"/>
        </w:rPr>
      </w:pPr>
      <w:r>
        <w:t>Table 5.3: Food service information</w:t>
      </w:r>
    </w:p>
    <w:tbl>
      <w:tblPr>
        <w:tblW w:w="9270" w:type="dxa"/>
        <w:tblLayout w:type="fixed"/>
        <w:tblLook w:val="0620" w:firstRow="1" w:lastRow="0" w:firstColumn="0" w:lastColumn="0" w:noHBand="1" w:noVBand="1"/>
      </w:tblPr>
      <w:tblGrid>
        <w:gridCol w:w="4634"/>
        <w:gridCol w:w="4636"/>
      </w:tblGrid>
      <w:tr w:rsidR="00325413" w14:paraId="2677E790" w14:textId="77777777" w:rsidTr="00325413">
        <w:trPr>
          <w:trHeight w:val="269"/>
          <w:tblHeader/>
        </w:trPr>
        <w:tc>
          <w:tcPr>
            <w:tcW w:w="4632" w:type="dxa"/>
            <w:tcBorders>
              <w:top w:val="single" w:sz="4" w:space="0" w:color="000000"/>
              <w:left w:val="single" w:sz="4" w:space="0" w:color="000000"/>
              <w:bottom w:val="single" w:sz="4" w:space="0" w:color="auto"/>
              <w:right w:val="single" w:sz="4" w:space="0" w:color="000000"/>
            </w:tcBorders>
            <w:shd w:val="clear" w:color="auto" w:fill="F2F2F2" w:themeFill="background1" w:themeFillShade="F2"/>
            <w:tcMar>
              <w:top w:w="0" w:type="dxa"/>
              <w:left w:w="115" w:type="dxa"/>
              <w:bottom w:w="0" w:type="dxa"/>
              <w:right w:w="115" w:type="dxa"/>
            </w:tcMar>
            <w:hideMark/>
          </w:tcPr>
          <w:p w14:paraId="16057BA6" w14:textId="77777777" w:rsidR="00325413" w:rsidRDefault="00325413">
            <w:pPr>
              <w:pStyle w:val="Tablecolhead"/>
            </w:pPr>
            <w:r>
              <w:t>Information required</w:t>
            </w:r>
          </w:p>
        </w:tc>
        <w:tc>
          <w:tcPr>
            <w:tcW w:w="463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6B6540E8" w14:textId="77777777" w:rsidR="00325413" w:rsidRDefault="00325413">
            <w:pPr>
              <w:pStyle w:val="Tablecolhead"/>
            </w:pPr>
            <w:r>
              <w:t>Reasons/prompts</w:t>
            </w:r>
          </w:p>
        </w:tc>
      </w:tr>
      <w:tr w:rsidR="00325413" w14:paraId="48B8BFA4" w14:textId="77777777" w:rsidTr="00325413">
        <w:trPr>
          <w:trHeight w:val="3350"/>
        </w:trPr>
        <w:tc>
          <w:tcPr>
            <w:tcW w:w="4632"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hideMark/>
          </w:tcPr>
          <w:p w14:paraId="60FB4CB6" w14:textId="77777777" w:rsidR="00325413" w:rsidRDefault="00325413">
            <w:pPr>
              <w:pStyle w:val="Tabletext"/>
            </w:pPr>
            <w:r>
              <w:t xml:space="preserve">Who is the food service provider (e.g. external provider, central production kitchen, internal food service department)? </w:t>
            </w:r>
          </w:p>
          <w:p w14:paraId="23BAD44F" w14:textId="77777777" w:rsidR="00325413" w:rsidRDefault="00325413">
            <w:pPr>
              <w:pStyle w:val="Tabletext"/>
            </w:pPr>
            <w:r>
              <w:t>Who is responsible for providing all menu review information (e.g. nutritional breakdown, costing detail)?</w:t>
            </w:r>
          </w:p>
          <w:p w14:paraId="516FADA5" w14:textId="77777777" w:rsidR="00325413" w:rsidRDefault="00325413">
            <w:pPr>
              <w:pStyle w:val="Tabletext"/>
            </w:pPr>
            <w:r>
              <w:t>Who is the key contact for the food service provider at the site?</w:t>
            </w:r>
          </w:p>
          <w:p w14:paraId="44656FB4" w14:textId="77777777" w:rsidR="00325413" w:rsidRDefault="00325413">
            <w:pPr>
              <w:pStyle w:val="Tabletext"/>
            </w:pPr>
            <w:r>
              <w:t>Is there a food service dietitian (e.g. associated with a central production kitchen or external provider if not available through the hospital)?</w:t>
            </w:r>
          </w:p>
        </w:tc>
        <w:tc>
          <w:tcPr>
            <w:tcW w:w="4633" w:type="dxa"/>
            <w:tcBorders>
              <w:top w:val="single" w:sz="4" w:space="0" w:color="000000"/>
              <w:left w:val="single" w:sz="4" w:space="0" w:color="auto"/>
              <w:bottom w:val="single" w:sz="4" w:space="0" w:color="000000"/>
              <w:right w:val="single" w:sz="4" w:space="0" w:color="000000"/>
            </w:tcBorders>
            <w:shd w:val="clear" w:color="auto" w:fill="FFFFFF"/>
            <w:tcMar>
              <w:top w:w="0" w:type="dxa"/>
              <w:left w:w="115" w:type="dxa"/>
              <w:bottom w:w="0" w:type="dxa"/>
              <w:right w:w="115" w:type="dxa"/>
            </w:tcMar>
            <w:hideMark/>
          </w:tcPr>
          <w:p w14:paraId="027B214A" w14:textId="77777777" w:rsidR="00325413" w:rsidRDefault="00325413">
            <w:pPr>
              <w:pStyle w:val="Body"/>
            </w:pPr>
            <w:r>
              <w:t>Need to identify all stakeholders and ensure everyone works together to review the menu</w:t>
            </w:r>
          </w:p>
        </w:tc>
      </w:tr>
    </w:tbl>
    <w:p w14:paraId="729CD36A" w14:textId="77777777" w:rsidR="00325413" w:rsidRDefault="00325413" w:rsidP="00325413">
      <w:pPr>
        <w:pStyle w:val="Tablecaption"/>
        <w:rPr>
          <w:sz w:val="24"/>
        </w:rPr>
      </w:pPr>
      <w:r>
        <w:t xml:space="preserve">Table 5.4: Food service systems: menu design, production and delivery </w:t>
      </w:r>
    </w:p>
    <w:tbl>
      <w:tblPr>
        <w:tblW w:w="9270" w:type="dxa"/>
        <w:tblLayout w:type="fixed"/>
        <w:tblLook w:val="0620" w:firstRow="1" w:lastRow="0" w:firstColumn="0" w:lastColumn="0" w:noHBand="1" w:noVBand="1"/>
      </w:tblPr>
      <w:tblGrid>
        <w:gridCol w:w="4634"/>
        <w:gridCol w:w="4636"/>
      </w:tblGrid>
      <w:tr w:rsidR="00325413" w14:paraId="24A24A1B" w14:textId="77777777" w:rsidTr="00325413">
        <w:trPr>
          <w:trHeight w:val="269"/>
          <w:tblHeader/>
        </w:trPr>
        <w:tc>
          <w:tcPr>
            <w:tcW w:w="463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05677C60" w14:textId="77777777" w:rsidR="00325413" w:rsidRDefault="00325413">
            <w:pPr>
              <w:pStyle w:val="Tablecolhead"/>
            </w:pPr>
            <w:r>
              <w:t>Information required</w:t>
            </w:r>
          </w:p>
        </w:tc>
        <w:tc>
          <w:tcPr>
            <w:tcW w:w="463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6E1B33E2" w14:textId="77777777" w:rsidR="00325413" w:rsidRDefault="00325413">
            <w:pPr>
              <w:pStyle w:val="Tablecolhead"/>
            </w:pPr>
            <w:r>
              <w:t>Reasons/prompts</w:t>
            </w:r>
          </w:p>
        </w:tc>
      </w:tr>
      <w:tr w:rsidR="00325413" w14:paraId="1A5A0DE6" w14:textId="77777777" w:rsidTr="00325413">
        <w:trPr>
          <w:trHeight w:val="269"/>
        </w:trPr>
        <w:tc>
          <w:tcPr>
            <w:tcW w:w="4632" w:type="dxa"/>
            <w:tcBorders>
              <w:top w:val="single" w:sz="4" w:space="0" w:color="000000"/>
              <w:left w:val="single" w:sz="4" w:space="0" w:color="000000"/>
              <w:bottom w:val="single" w:sz="4" w:space="0" w:color="auto"/>
              <w:right w:val="single" w:sz="4" w:space="0" w:color="000000"/>
            </w:tcBorders>
            <w:shd w:val="clear" w:color="auto" w:fill="FFFFFF"/>
            <w:tcMar>
              <w:top w:w="0" w:type="dxa"/>
              <w:left w:w="115" w:type="dxa"/>
              <w:bottom w:w="0" w:type="dxa"/>
              <w:right w:w="115" w:type="dxa"/>
            </w:tcMar>
            <w:hideMark/>
          </w:tcPr>
          <w:p w14:paraId="0101C1F5" w14:textId="77777777" w:rsidR="00325413" w:rsidRDefault="00325413">
            <w:pPr>
              <w:pStyle w:val="Tabletext"/>
            </w:pPr>
            <w:r>
              <w:t>How many hours/days in advance does the menu need to be completed?</w:t>
            </w:r>
          </w:p>
        </w:tc>
        <w:tc>
          <w:tcPr>
            <w:tcW w:w="46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3B7A86CE" w14:textId="77777777" w:rsidR="00325413" w:rsidRDefault="00325413">
            <w:pPr>
              <w:pStyle w:val="Tabletext"/>
            </w:pPr>
            <w:r>
              <w:t xml:space="preserve">Impact on forecasting, meal production and kitchen ordering </w:t>
            </w:r>
          </w:p>
          <w:p w14:paraId="66926C85" w14:textId="77777777" w:rsidR="00325413" w:rsidRDefault="00325413">
            <w:pPr>
              <w:pStyle w:val="Tabletext"/>
            </w:pPr>
            <w:r>
              <w:t>Orders longer in advance have a negative impact on patient satisfaction, plate and production waste</w:t>
            </w:r>
          </w:p>
        </w:tc>
      </w:tr>
      <w:tr w:rsidR="00325413" w14:paraId="1CDD27E0" w14:textId="77777777" w:rsidTr="00325413">
        <w:trPr>
          <w:trHeight w:val="1118"/>
        </w:trPr>
        <w:tc>
          <w:tcPr>
            <w:tcW w:w="4632"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hideMark/>
          </w:tcPr>
          <w:p w14:paraId="0BD3F365" w14:textId="77777777" w:rsidR="00325413" w:rsidRDefault="00325413">
            <w:pPr>
              <w:pStyle w:val="Tabletext"/>
            </w:pPr>
            <w:r>
              <w:t>What is the current length of the menu cycle?</w:t>
            </w:r>
          </w:p>
          <w:p w14:paraId="5D2D1E11" w14:textId="77777777" w:rsidR="00325413" w:rsidRDefault="00325413">
            <w:pPr>
              <w:pStyle w:val="Tabletext"/>
            </w:pPr>
            <w:r>
              <w:t xml:space="preserve">Is the current length of the menu cycle appropriate for the site? </w:t>
            </w:r>
          </w:p>
        </w:tc>
        <w:tc>
          <w:tcPr>
            <w:tcW w:w="4633" w:type="dxa"/>
            <w:tcBorders>
              <w:top w:val="single" w:sz="4" w:space="0" w:color="000000"/>
              <w:left w:val="single" w:sz="4" w:space="0" w:color="auto"/>
              <w:bottom w:val="single" w:sz="4" w:space="0" w:color="000000"/>
              <w:right w:val="single" w:sz="4" w:space="0" w:color="000000"/>
            </w:tcBorders>
            <w:shd w:val="clear" w:color="auto" w:fill="FFFFFF"/>
            <w:tcMar>
              <w:top w:w="0" w:type="dxa"/>
              <w:left w:w="115" w:type="dxa"/>
              <w:bottom w:w="0" w:type="dxa"/>
              <w:right w:w="115" w:type="dxa"/>
            </w:tcMar>
          </w:tcPr>
          <w:p w14:paraId="26E74ABE" w14:textId="77777777" w:rsidR="00325413" w:rsidRDefault="00325413">
            <w:pPr>
              <w:pStyle w:val="Tabletext"/>
            </w:pPr>
          </w:p>
          <w:p w14:paraId="122B2954" w14:textId="77777777" w:rsidR="00325413" w:rsidRDefault="00325413">
            <w:pPr>
              <w:pStyle w:val="Tabletext"/>
            </w:pPr>
            <w:r>
              <w:t xml:space="preserve">Do some units need different lengths? </w:t>
            </w:r>
          </w:p>
        </w:tc>
      </w:tr>
      <w:tr w:rsidR="00325413" w14:paraId="1D3DD373" w14:textId="77777777" w:rsidTr="00325413">
        <w:trPr>
          <w:trHeight w:val="269"/>
        </w:trPr>
        <w:tc>
          <w:tcPr>
            <w:tcW w:w="4632" w:type="dxa"/>
            <w:tcBorders>
              <w:top w:val="single" w:sz="4" w:space="0" w:color="auto"/>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6B4F843B" w14:textId="77777777" w:rsidR="00325413" w:rsidRDefault="00325413">
            <w:pPr>
              <w:pStyle w:val="Tabletext"/>
            </w:pPr>
            <w:r>
              <w:t xml:space="preserve">How is food delivered to consumers (e.g. bulk and plated at point of service, plated in the kitchen and tray service)? </w:t>
            </w:r>
          </w:p>
        </w:tc>
        <w:tc>
          <w:tcPr>
            <w:tcW w:w="46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6490ACB0" w14:textId="77777777" w:rsidR="00325413" w:rsidRDefault="00325413">
            <w:pPr>
              <w:pStyle w:val="Tabletext"/>
            </w:pPr>
            <w:r>
              <w:t>Potential practical considerations may arise</w:t>
            </w:r>
          </w:p>
        </w:tc>
      </w:tr>
      <w:tr w:rsidR="00325413" w14:paraId="5905ED49" w14:textId="77777777" w:rsidTr="00325413">
        <w:trPr>
          <w:trHeight w:val="269"/>
        </w:trPr>
        <w:tc>
          <w:tcPr>
            <w:tcW w:w="46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67E5B1C0" w14:textId="77777777" w:rsidR="00325413" w:rsidRDefault="00325413">
            <w:pPr>
              <w:pStyle w:val="Tabletext"/>
            </w:pPr>
            <w:r>
              <w:t>What is the type of food service at the facility (e.g. cook-chill, cook-fresh, cook-freeze, pre-packaged meals and/or combination)?</w:t>
            </w:r>
          </w:p>
        </w:tc>
        <w:tc>
          <w:tcPr>
            <w:tcW w:w="46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1E0FDD2" w14:textId="77777777" w:rsidR="00325413" w:rsidRDefault="00325413">
            <w:pPr>
              <w:pStyle w:val="Tabletext"/>
            </w:pPr>
            <w:r>
              <w:t xml:space="preserve">Impact on meal production, kitchen ordering, storage and stock levels </w:t>
            </w:r>
          </w:p>
          <w:p w14:paraId="5F7650C8" w14:textId="77777777" w:rsidR="00325413" w:rsidRDefault="00325413">
            <w:pPr>
              <w:pStyle w:val="Tabletext"/>
            </w:pPr>
            <w:r>
              <w:t>Consideration for menu options/limitations (e.g. cook-chill works best with wet dishes but poorly with grilled/crispy meals)</w:t>
            </w:r>
          </w:p>
        </w:tc>
      </w:tr>
      <w:tr w:rsidR="00325413" w14:paraId="41146CE4" w14:textId="77777777" w:rsidTr="00325413">
        <w:trPr>
          <w:trHeight w:val="269"/>
        </w:trPr>
        <w:tc>
          <w:tcPr>
            <w:tcW w:w="46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36CE12F" w14:textId="77777777" w:rsidR="00325413" w:rsidRDefault="00325413">
            <w:pPr>
              <w:pStyle w:val="Tabletext"/>
            </w:pPr>
            <w:r>
              <w:t>Have recipes been analysed and ingredients documented (including documentation of allergens)?</w:t>
            </w:r>
          </w:p>
        </w:tc>
        <w:tc>
          <w:tcPr>
            <w:tcW w:w="46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1307B5D9" w14:textId="77777777" w:rsidR="00325413" w:rsidRDefault="00325413">
            <w:pPr>
              <w:pStyle w:val="Tabletext"/>
            </w:pPr>
            <w:r>
              <w:t>Evidence of meeting:</w:t>
            </w:r>
          </w:p>
          <w:p w14:paraId="29D7FD48" w14:textId="77777777" w:rsidR="00325413" w:rsidRDefault="00325413" w:rsidP="00325413">
            <w:pPr>
              <w:pStyle w:val="Tablebullet1"/>
              <w:numPr>
                <w:ilvl w:val="0"/>
                <w:numId w:val="40"/>
              </w:numPr>
              <w:ind w:left="510"/>
            </w:pPr>
            <w:r>
              <w:t>nutritional profile for different meal options</w:t>
            </w:r>
          </w:p>
          <w:p w14:paraId="5E1C7684" w14:textId="77777777" w:rsidR="00325413" w:rsidRDefault="00325413" w:rsidP="00325413">
            <w:pPr>
              <w:pStyle w:val="Tablebullet1"/>
              <w:numPr>
                <w:ilvl w:val="0"/>
                <w:numId w:val="40"/>
              </w:numPr>
              <w:ind w:left="510"/>
            </w:pPr>
            <w:r>
              <w:t>nutrient goals for specific age groups</w:t>
            </w:r>
          </w:p>
          <w:p w14:paraId="04FB8B1C" w14:textId="77777777" w:rsidR="00325413" w:rsidRDefault="00325413" w:rsidP="00325413">
            <w:pPr>
              <w:pStyle w:val="Tablebullet1"/>
              <w:numPr>
                <w:ilvl w:val="0"/>
                <w:numId w:val="40"/>
              </w:numPr>
              <w:ind w:left="510"/>
            </w:pPr>
            <w:r>
              <w:lastRenderedPageBreak/>
              <w:t>allergen management safety protocols</w:t>
            </w:r>
          </w:p>
        </w:tc>
      </w:tr>
      <w:tr w:rsidR="00325413" w14:paraId="31D15926" w14:textId="77777777" w:rsidTr="00325413">
        <w:trPr>
          <w:trHeight w:val="992"/>
        </w:trPr>
        <w:tc>
          <w:tcPr>
            <w:tcW w:w="46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47A237C0" w14:textId="77777777" w:rsidR="00325413" w:rsidRDefault="00325413">
            <w:pPr>
              <w:pStyle w:val="Tabletext"/>
            </w:pPr>
            <w:r>
              <w:lastRenderedPageBreak/>
              <w:t>Are there other potential food service–related considerations for the site (e.g. BBQ days, assisted daily living kitchen, special events catering, cooking programs)?</w:t>
            </w:r>
          </w:p>
        </w:tc>
        <w:tc>
          <w:tcPr>
            <w:tcW w:w="46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3541A12F" w14:textId="77777777" w:rsidR="00325413" w:rsidRDefault="00325413">
            <w:pPr>
              <w:pStyle w:val="Tabletext"/>
            </w:pPr>
            <w:r>
              <w:t>Impact on kitchen ordering and possibly in revising the menu</w:t>
            </w:r>
          </w:p>
        </w:tc>
      </w:tr>
    </w:tbl>
    <w:p w14:paraId="4755CED0" w14:textId="77777777" w:rsidR="00325413" w:rsidRDefault="00325413" w:rsidP="00325413">
      <w:pPr>
        <w:pStyle w:val="Tablecaption"/>
        <w:rPr>
          <w:sz w:val="24"/>
        </w:rPr>
      </w:pPr>
      <w:r>
        <w:t>Table 5.5: After-hours service</w:t>
      </w:r>
    </w:p>
    <w:tbl>
      <w:tblPr>
        <w:tblW w:w="9270" w:type="dxa"/>
        <w:tblLayout w:type="fixed"/>
        <w:tblLook w:val="0620" w:firstRow="1" w:lastRow="0" w:firstColumn="0" w:lastColumn="0" w:noHBand="1" w:noVBand="1"/>
      </w:tblPr>
      <w:tblGrid>
        <w:gridCol w:w="4634"/>
        <w:gridCol w:w="4636"/>
      </w:tblGrid>
      <w:tr w:rsidR="00325413" w14:paraId="2567F691" w14:textId="77777777" w:rsidTr="00325413">
        <w:trPr>
          <w:trHeight w:val="269"/>
          <w:tblHeader/>
        </w:trPr>
        <w:tc>
          <w:tcPr>
            <w:tcW w:w="463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41EBCA65" w14:textId="77777777" w:rsidR="00325413" w:rsidRDefault="00325413">
            <w:pPr>
              <w:pStyle w:val="Tablecolhead"/>
            </w:pPr>
            <w:r>
              <w:t>Information required</w:t>
            </w:r>
          </w:p>
        </w:tc>
        <w:tc>
          <w:tcPr>
            <w:tcW w:w="463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0DC04D73" w14:textId="77777777" w:rsidR="00325413" w:rsidRDefault="00325413">
            <w:pPr>
              <w:pStyle w:val="Tablecolhead"/>
            </w:pPr>
            <w:r>
              <w:t>Reasons/prompts</w:t>
            </w:r>
          </w:p>
        </w:tc>
      </w:tr>
      <w:tr w:rsidR="00325413" w14:paraId="2E2A6399" w14:textId="77777777" w:rsidTr="00325413">
        <w:trPr>
          <w:trHeight w:val="269"/>
        </w:trPr>
        <w:tc>
          <w:tcPr>
            <w:tcW w:w="46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06ADE96" w14:textId="77777777" w:rsidR="00325413" w:rsidRDefault="00325413">
            <w:pPr>
              <w:pStyle w:val="Tabletext"/>
            </w:pPr>
            <w:r>
              <w:t>Is there less than 14 hours between serving the last meal of the day and the first meal of the following day?</w:t>
            </w:r>
          </w:p>
        </w:tc>
        <w:tc>
          <w:tcPr>
            <w:tcW w:w="46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3EE9E607" w14:textId="77777777" w:rsidR="00325413" w:rsidRDefault="00325413">
            <w:pPr>
              <w:pStyle w:val="Tabletext"/>
            </w:pPr>
            <w:r>
              <w:t>This is the recommended maximum timeframe and may affect food service and nursing staff</w:t>
            </w:r>
          </w:p>
        </w:tc>
      </w:tr>
      <w:tr w:rsidR="00325413" w14:paraId="06544E0E" w14:textId="77777777" w:rsidTr="00325413">
        <w:trPr>
          <w:trHeight w:val="269"/>
        </w:trPr>
        <w:tc>
          <w:tcPr>
            <w:tcW w:w="46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B3BC23E" w14:textId="77777777" w:rsidR="00325413" w:rsidRDefault="00325413">
            <w:pPr>
              <w:pStyle w:val="Tabletext"/>
            </w:pPr>
            <w:r>
              <w:t>Do patients have access to food after hours (e.g. sandwiches, fruit, milk)?</w:t>
            </w:r>
          </w:p>
        </w:tc>
        <w:tc>
          <w:tcPr>
            <w:tcW w:w="46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E97A050" w14:textId="77777777" w:rsidR="00325413" w:rsidRDefault="00325413">
            <w:pPr>
              <w:pStyle w:val="Tabletext"/>
            </w:pPr>
            <w:r>
              <w:t>Consider patients with admissions after hours or after a meal service</w:t>
            </w:r>
          </w:p>
          <w:p w14:paraId="09EDE419" w14:textId="77777777" w:rsidR="00325413" w:rsidRDefault="00325413">
            <w:pPr>
              <w:pStyle w:val="Tabletext"/>
            </w:pPr>
            <w:r>
              <w:t>Consider patients who miss a meal due to a procedure or nap</w:t>
            </w:r>
          </w:p>
        </w:tc>
      </w:tr>
      <w:tr w:rsidR="00325413" w14:paraId="729EA8BE" w14:textId="77777777" w:rsidTr="00325413">
        <w:trPr>
          <w:trHeight w:val="269"/>
        </w:trPr>
        <w:tc>
          <w:tcPr>
            <w:tcW w:w="46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6B4320B0" w14:textId="77777777" w:rsidR="00325413" w:rsidRDefault="00325413">
            <w:pPr>
              <w:pStyle w:val="Tabletext"/>
            </w:pPr>
            <w:r>
              <w:t xml:space="preserve">Does the site provide access to additional foods for patients who are hungry or require large serves? </w:t>
            </w:r>
          </w:p>
        </w:tc>
        <w:tc>
          <w:tcPr>
            <w:tcW w:w="46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0949E339" w14:textId="77777777" w:rsidR="00325413" w:rsidRDefault="00325413">
            <w:pPr>
              <w:pStyle w:val="Tabletext"/>
            </w:pPr>
            <w:r>
              <w:t>Consider younger patients in particular who have smaller, less predictable appetites and may require access to small snacks throughout the day and also teenagers who are experiencing growth spurts and require larger serves</w:t>
            </w:r>
          </w:p>
        </w:tc>
      </w:tr>
    </w:tbl>
    <w:p w14:paraId="55752947" w14:textId="77777777" w:rsidR="00325413" w:rsidRDefault="00325413" w:rsidP="00325413">
      <w:pPr>
        <w:spacing w:after="0" w:line="240" w:lineRule="auto"/>
        <w:rPr>
          <w:rFonts w:eastAsia="MS Gothic"/>
          <w:bCs/>
          <w:color w:val="53565A"/>
          <w:sz w:val="30"/>
          <w:szCs w:val="26"/>
        </w:rPr>
        <w:sectPr w:rsidR="00325413">
          <w:footnotePr>
            <w:numFmt w:val="lowerLetter"/>
          </w:footnotePr>
          <w:endnotePr>
            <w:numFmt w:val="decimal"/>
          </w:endnotePr>
          <w:pgSz w:w="11900" w:h="16840"/>
          <w:pgMar w:top="1440" w:right="1440" w:bottom="1440" w:left="1440" w:header="708" w:footer="708" w:gutter="0"/>
          <w:cols w:space="720"/>
        </w:sectPr>
      </w:pPr>
    </w:p>
    <w:p w14:paraId="0BE13F41" w14:textId="77777777" w:rsidR="00ED4BAE" w:rsidRDefault="00ED4BAE" w:rsidP="00ED4BAE">
      <w:pPr>
        <w:pStyle w:val="Heading2"/>
        <w:rPr>
          <w:sz w:val="30"/>
        </w:rPr>
      </w:pPr>
      <w:bookmarkStart w:id="5" w:name="_Toc109341548"/>
      <w:r>
        <w:lastRenderedPageBreak/>
        <w:t>Minimum menu choice gap analysis</w:t>
      </w:r>
      <w:bookmarkEnd w:id="5"/>
    </w:p>
    <w:p w14:paraId="5B444E78" w14:textId="77777777" w:rsidR="00ED4BAE" w:rsidRDefault="00ED4BAE" w:rsidP="00ED4BAE">
      <w:pPr>
        <w:pStyle w:val="Tablecaption"/>
      </w:pPr>
      <w:r>
        <w:t>Table 5.6: Minimum menu choice gap analysis</w:t>
      </w:r>
    </w:p>
    <w:tbl>
      <w:tblPr>
        <w:tblW w:w="14310" w:type="dxa"/>
        <w:tblLayout w:type="fixed"/>
        <w:tblLook w:val="0620" w:firstRow="1" w:lastRow="0" w:firstColumn="0" w:lastColumn="0" w:noHBand="1" w:noVBand="1"/>
      </w:tblPr>
      <w:tblGrid>
        <w:gridCol w:w="1597"/>
        <w:gridCol w:w="3005"/>
        <w:gridCol w:w="1936"/>
        <w:gridCol w:w="1236"/>
        <w:gridCol w:w="3701"/>
        <w:gridCol w:w="1134"/>
        <w:gridCol w:w="1701"/>
      </w:tblGrid>
      <w:tr w:rsidR="00ED4BAE" w14:paraId="5CBEBC0D" w14:textId="77777777" w:rsidTr="00ED4BAE">
        <w:trPr>
          <w:trHeight w:val="300"/>
          <w:tblHeader/>
        </w:trPr>
        <w:tc>
          <w:tcPr>
            <w:tcW w:w="1596" w:type="dxa"/>
            <w:tcBorders>
              <w:top w:val="single" w:sz="6" w:space="0" w:color="000000"/>
              <w:left w:val="single" w:sz="6" w:space="0" w:color="000000"/>
              <w:bottom w:val="single" w:sz="4" w:space="0" w:color="auto"/>
              <w:right w:val="single" w:sz="6" w:space="0" w:color="000000"/>
            </w:tcBorders>
            <w:shd w:val="clear" w:color="auto" w:fill="F2F2F2" w:themeFill="background1" w:themeFillShade="F2"/>
            <w:tcMar>
              <w:top w:w="0" w:type="dxa"/>
              <w:left w:w="45" w:type="dxa"/>
              <w:bottom w:w="0" w:type="dxa"/>
              <w:right w:w="45" w:type="dxa"/>
            </w:tcMar>
            <w:hideMark/>
          </w:tcPr>
          <w:p w14:paraId="668331BA" w14:textId="77777777" w:rsidR="00ED4BAE" w:rsidRDefault="00ED4BAE">
            <w:pPr>
              <w:pStyle w:val="Tablecolhead"/>
            </w:pPr>
            <w:r>
              <w:t>Menu item</w:t>
            </w:r>
          </w:p>
        </w:tc>
        <w:tc>
          <w:tcPr>
            <w:tcW w:w="3005" w:type="dxa"/>
            <w:tcBorders>
              <w:top w:val="single" w:sz="6" w:space="0" w:color="000000"/>
              <w:left w:val="single" w:sz="6" w:space="0" w:color="CCCCCC"/>
              <w:bottom w:val="single" w:sz="4" w:space="0" w:color="auto"/>
              <w:right w:val="single" w:sz="6" w:space="0" w:color="000000"/>
            </w:tcBorders>
            <w:shd w:val="clear" w:color="auto" w:fill="F2F2F2" w:themeFill="background1" w:themeFillShade="F2"/>
            <w:tcMar>
              <w:top w:w="0" w:type="dxa"/>
              <w:left w:w="45" w:type="dxa"/>
              <w:bottom w:w="0" w:type="dxa"/>
              <w:right w:w="45" w:type="dxa"/>
            </w:tcMar>
            <w:hideMark/>
          </w:tcPr>
          <w:p w14:paraId="52178822" w14:textId="77777777" w:rsidR="00ED4BAE" w:rsidRDefault="00ED4BAE">
            <w:pPr>
              <w:pStyle w:val="Tablecolhead"/>
            </w:pPr>
            <w:r>
              <w:t xml:space="preserve">Serve size </w:t>
            </w:r>
          </w:p>
        </w:tc>
        <w:tc>
          <w:tcPr>
            <w:tcW w:w="1936" w:type="dxa"/>
            <w:tcBorders>
              <w:top w:val="single" w:sz="6" w:space="0" w:color="000000"/>
              <w:left w:val="single" w:sz="6" w:space="0" w:color="CCCCCC"/>
              <w:bottom w:val="single" w:sz="4" w:space="0" w:color="auto"/>
              <w:right w:val="single" w:sz="6" w:space="0" w:color="000000"/>
            </w:tcBorders>
            <w:shd w:val="clear" w:color="auto" w:fill="F2F2F2" w:themeFill="background1" w:themeFillShade="F2"/>
            <w:tcMar>
              <w:top w:w="0" w:type="dxa"/>
              <w:left w:w="45" w:type="dxa"/>
              <w:bottom w:w="0" w:type="dxa"/>
              <w:right w:w="45" w:type="dxa"/>
            </w:tcMar>
            <w:hideMark/>
          </w:tcPr>
          <w:p w14:paraId="6BCE58D7" w14:textId="77777777" w:rsidR="00ED4BAE" w:rsidRDefault="00ED4BAE">
            <w:pPr>
              <w:pStyle w:val="Tablecolhead"/>
            </w:pPr>
            <w:r>
              <w:t>Minimum choice</w:t>
            </w:r>
          </w:p>
        </w:tc>
        <w:tc>
          <w:tcPr>
            <w:tcW w:w="1236" w:type="dxa"/>
            <w:tcBorders>
              <w:top w:val="single" w:sz="6" w:space="0" w:color="000000"/>
              <w:left w:val="single" w:sz="6" w:space="0" w:color="CCCCCC"/>
              <w:bottom w:val="single" w:sz="4" w:space="0" w:color="auto"/>
              <w:right w:val="single" w:sz="6" w:space="0" w:color="000000"/>
            </w:tcBorders>
            <w:shd w:val="clear" w:color="auto" w:fill="F2F2F2" w:themeFill="background1" w:themeFillShade="F2"/>
            <w:tcMar>
              <w:top w:w="0" w:type="dxa"/>
              <w:left w:w="45" w:type="dxa"/>
              <w:bottom w:w="0" w:type="dxa"/>
              <w:right w:w="45" w:type="dxa"/>
            </w:tcMar>
            <w:hideMark/>
          </w:tcPr>
          <w:p w14:paraId="66331DCC" w14:textId="77777777" w:rsidR="00ED4BAE" w:rsidRDefault="00ED4BAE">
            <w:pPr>
              <w:pStyle w:val="Tablecolhead"/>
            </w:pPr>
            <w:r>
              <w:t>Range of age-appropriate serve available</w:t>
            </w:r>
          </w:p>
        </w:tc>
        <w:tc>
          <w:tcPr>
            <w:tcW w:w="3701" w:type="dxa"/>
            <w:tcBorders>
              <w:top w:val="single" w:sz="6" w:space="0" w:color="000000"/>
              <w:left w:val="single" w:sz="6" w:space="0" w:color="CCCCCC"/>
              <w:bottom w:val="single" w:sz="4" w:space="0" w:color="auto"/>
              <w:right w:val="single" w:sz="6" w:space="0" w:color="000000"/>
            </w:tcBorders>
            <w:shd w:val="clear" w:color="auto" w:fill="F2F2F2" w:themeFill="background1" w:themeFillShade="F2"/>
            <w:tcMar>
              <w:top w:w="0" w:type="dxa"/>
              <w:left w:w="45" w:type="dxa"/>
              <w:bottom w:w="0" w:type="dxa"/>
              <w:right w:w="45" w:type="dxa"/>
            </w:tcMar>
            <w:hideMark/>
          </w:tcPr>
          <w:p w14:paraId="520B1850" w14:textId="77777777" w:rsidR="00ED4BAE" w:rsidRDefault="00ED4BAE">
            <w:pPr>
              <w:pStyle w:val="Tablecolhead"/>
            </w:pPr>
            <w:r>
              <w:t>Nutrition Standards &amp; menu design considerations</w:t>
            </w:r>
          </w:p>
        </w:tc>
        <w:tc>
          <w:tcPr>
            <w:tcW w:w="1134" w:type="dxa"/>
            <w:tcBorders>
              <w:top w:val="single" w:sz="6" w:space="0" w:color="000000"/>
              <w:left w:val="single" w:sz="6" w:space="0" w:color="CCCCCC"/>
              <w:bottom w:val="single" w:sz="4" w:space="0" w:color="auto"/>
              <w:right w:val="single" w:sz="6" w:space="0" w:color="000000"/>
            </w:tcBorders>
            <w:shd w:val="clear" w:color="auto" w:fill="F2F2F2" w:themeFill="background1" w:themeFillShade="F2"/>
            <w:tcMar>
              <w:top w:w="0" w:type="dxa"/>
              <w:left w:w="45" w:type="dxa"/>
              <w:bottom w:w="0" w:type="dxa"/>
              <w:right w:w="45" w:type="dxa"/>
            </w:tcMar>
            <w:hideMark/>
          </w:tcPr>
          <w:p w14:paraId="0EB0A2E9" w14:textId="77777777" w:rsidR="00ED4BAE" w:rsidRDefault="00ED4BAE">
            <w:pPr>
              <w:pStyle w:val="Tablecolhead"/>
            </w:pPr>
            <w:r>
              <w:t xml:space="preserve">Meets the Standards </w:t>
            </w:r>
            <w:r>
              <w:br/>
              <w:t xml:space="preserve">(Yes/No) </w:t>
            </w:r>
          </w:p>
        </w:tc>
        <w:tc>
          <w:tcPr>
            <w:tcW w:w="1701" w:type="dxa"/>
            <w:tcBorders>
              <w:top w:val="single" w:sz="6" w:space="0" w:color="000000"/>
              <w:left w:val="single" w:sz="6" w:space="0" w:color="CCCCCC"/>
              <w:bottom w:val="single" w:sz="4" w:space="0" w:color="auto"/>
              <w:right w:val="single" w:sz="6" w:space="0" w:color="000000"/>
            </w:tcBorders>
            <w:shd w:val="clear" w:color="auto" w:fill="F2F2F2" w:themeFill="background1" w:themeFillShade="F2"/>
            <w:tcMar>
              <w:top w:w="0" w:type="dxa"/>
              <w:left w:w="45" w:type="dxa"/>
              <w:bottom w:w="0" w:type="dxa"/>
              <w:right w:w="45" w:type="dxa"/>
            </w:tcMar>
            <w:hideMark/>
          </w:tcPr>
          <w:p w14:paraId="29668310" w14:textId="77777777" w:rsidR="00ED4BAE" w:rsidRDefault="00ED4BAE">
            <w:pPr>
              <w:pStyle w:val="Tablecolhead"/>
            </w:pPr>
            <w:r>
              <w:t>Minimum menu choice gaps identified</w:t>
            </w:r>
          </w:p>
        </w:tc>
      </w:tr>
      <w:tr w:rsidR="00ED4BAE" w14:paraId="29405955" w14:textId="77777777" w:rsidTr="00ED4BAE">
        <w:trPr>
          <w:trHeight w:val="300"/>
        </w:trPr>
        <w:tc>
          <w:tcPr>
            <w:tcW w:w="1596"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hideMark/>
          </w:tcPr>
          <w:p w14:paraId="1C412441" w14:textId="77777777" w:rsidR="00ED4BAE" w:rsidRDefault="00ED4BAE">
            <w:pPr>
              <w:pStyle w:val="Tabletext"/>
            </w:pPr>
            <w:r>
              <w:rPr>
                <w:b/>
              </w:rPr>
              <w:t>Fruit</w:t>
            </w:r>
            <w:r>
              <w:br/>
              <w:t>Fresh, canned or</w:t>
            </w:r>
            <w:r>
              <w:br/>
              <w:t>dried</w:t>
            </w:r>
          </w:p>
        </w:tc>
        <w:tc>
          <w:tcPr>
            <w:tcW w:w="3005"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hideMark/>
          </w:tcPr>
          <w:p w14:paraId="0A1889D0" w14:textId="77777777" w:rsidR="00ED4BAE" w:rsidRDefault="00ED4BAE">
            <w:pPr>
              <w:pStyle w:val="Tabletext"/>
            </w:pPr>
            <w:r>
              <w:t>1 medium banana, apple or orange</w:t>
            </w:r>
          </w:p>
          <w:p w14:paraId="6A6BACE1" w14:textId="77777777" w:rsidR="00ED4BAE" w:rsidRDefault="00ED4BAE">
            <w:pPr>
              <w:pStyle w:val="Tabletext"/>
            </w:pPr>
            <w:r>
              <w:t>2 small apricots, mandarins or kiwi fruits</w:t>
            </w:r>
          </w:p>
          <w:p w14:paraId="3FD4160B" w14:textId="77777777" w:rsidR="00ED4BAE" w:rsidRDefault="00ED4BAE">
            <w:pPr>
              <w:pStyle w:val="Tabletext"/>
              <w:rPr>
                <w:color w:val="000000"/>
                <w:sz w:val="18"/>
                <w:szCs w:val="18"/>
              </w:rPr>
            </w:pPr>
            <w:r>
              <w:t>1 cup (150 g) diced/canned fruit</w:t>
            </w:r>
            <w:r>
              <w:rPr>
                <w:color w:val="000000"/>
                <w:sz w:val="18"/>
                <w:szCs w:val="18"/>
              </w:rPr>
              <w:t xml:space="preserve"> </w:t>
            </w:r>
            <w:r>
              <w:rPr>
                <w:color w:val="000000"/>
                <w:sz w:val="18"/>
                <w:szCs w:val="18"/>
              </w:rPr>
              <w:br/>
            </w:r>
            <w:r>
              <w:t>30–40 g dried (e.g. 4 prunes or PC sultanas)</w:t>
            </w:r>
          </w:p>
        </w:tc>
        <w:tc>
          <w:tcPr>
            <w:tcW w:w="1936"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465E89D3" w14:textId="77777777" w:rsidR="00ED4BAE" w:rsidRDefault="00ED4BAE">
            <w:pPr>
              <w:pStyle w:val="Tabletext"/>
            </w:pPr>
            <w:r>
              <w:t>1/meal</w:t>
            </w:r>
          </w:p>
          <w:p w14:paraId="33DA37B9" w14:textId="77777777" w:rsidR="00ED4BAE" w:rsidRDefault="00ED4BAE">
            <w:pPr>
              <w:pStyle w:val="Tabletext"/>
            </w:pPr>
            <w:r>
              <w:t xml:space="preserve">Offered at all meals </w:t>
            </w:r>
          </w:p>
          <w:p w14:paraId="55988667" w14:textId="77777777" w:rsidR="00ED4BAE" w:rsidRDefault="00ED4BAE">
            <w:pPr>
              <w:pStyle w:val="Tabletext"/>
              <w:rPr>
                <w:rFonts w:cs="Courier New"/>
                <w:sz w:val="18"/>
                <w:szCs w:val="18"/>
              </w:rPr>
            </w:pPr>
          </w:p>
        </w:tc>
        <w:tc>
          <w:tcPr>
            <w:tcW w:w="1236"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hideMark/>
          </w:tcPr>
          <w:p w14:paraId="57690139" w14:textId="77777777" w:rsidR="00ED4BAE" w:rsidRDefault="00ED4BAE">
            <w:pPr>
              <w:pStyle w:val="Tabletext"/>
            </w:pPr>
            <w:r>
              <w:t>0.5–1</w:t>
            </w:r>
          </w:p>
        </w:tc>
        <w:tc>
          <w:tcPr>
            <w:tcW w:w="3701"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hideMark/>
          </w:tcPr>
          <w:p w14:paraId="7260BF72" w14:textId="77777777" w:rsidR="00ED4BAE" w:rsidRDefault="00ED4BAE">
            <w:pPr>
              <w:pStyle w:val="Tabletext"/>
            </w:pPr>
            <w:r>
              <w:t>Developmentally appropriate texture</w:t>
            </w:r>
          </w:p>
          <w:p w14:paraId="049D6D28" w14:textId="77777777" w:rsidR="00ED4BAE" w:rsidRDefault="00ED4BAE">
            <w:pPr>
              <w:pStyle w:val="Tabletext"/>
            </w:pPr>
            <w:r>
              <w:t>Cut up where possible for younger children; canned fruit in natural juice (not syrup) or water</w:t>
            </w:r>
          </w:p>
          <w:p w14:paraId="26714B02" w14:textId="77777777" w:rsidR="00ED4BAE" w:rsidRDefault="00ED4BAE">
            <w:pPr>
              <w:pStyle w:val="Tabletext"/>
            </w:pPr>
            <w:r>
              <w:t xml:space="preserve">Variety at consecutive meals </w:t>
            </w:r>
          </w:p>
          <w:p w14:paraId="63575D66" w14:textId="77777777" w:rsidR="00ED4BAE" w:rsidRDefault="00ED4BAE">
            <w:pPr>
              <w:pStyle w:val="Tabletext"/>
            </w:pPr>
            <w:r>
              <w:t xml:space="preserve">Local, seasonal and fresh preferred </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29A6EB72" w14:textId="77777777" w:rsidR="00ED4BAE" w:rsidRDefault="00ED4BAE">
            <w:pPr>
              <w:pStyle w:val="Tabletext"/>
              <w:rPr>
                <w:rFonts w:cs="Courier New"/>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03A342A5" w14:textId="77777777" w:rsidR="00ED4BAE" w:rsidRDefault="00ED4BAE">
            <w:pPr>
              <w:pStyle w:val="Tabletext"/>
              <w:rPr>
                <w:rFonts w:cs="Courier New"/>
                <w:sz w:val="20"/>
              </w:rPr>
            </w:pPr>
          </w:p>
        </w:tc>
      </w:tr>
      <w:tr w:rsidR="00ED4BAE" w14:paraId="0EAF4F2C" w14:textId="77777777" w:rsidTr="00ED4BAE">
        <w:trPr>
          <w:trHeight w:val="765"/>
        </w:trPr>
        <w:tc>
          <w:tcPr>
            <w:tcW w:w="159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hideMark/>
          </w:tcPr>
          <w:p w14:paraId="24AFDDDC" w14:textId="77777777" w:rsidR="00ED4BAE" w:rsidRDefault="00ED4BAE">
            <w:pPr>
              <w:pStyle w:val="Tabletext"/>
              <w:rPr>
                <w:b/>
                <w:bCs/>
              </w:rPr>
            </w:pPr>
            <w:r>
              <w:rPr>
                <w:b/>
                <w:bCs/>
              </w:rPr>
              <w:t>Juice</w:t>
            </w:r>
          </w:p>
        </w:tc>
        <w:tc>
          <w:tcPr>
            <w:tcW w:w="300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hideMark/>
          </w:tcPr>
          <w:p w14:paraId="09DEFB72" w14:textId="77777777" w:rsidR="00ED4BAE" w:rsidRDefault="00ED4BAE">
            <w:pPr>
              <w:pStyle w:val="Tabletext"/>
              <w:rPr>
                <w:sz w:val="18"/>
                <w:szCs w:val="18"/>
              </w:rPr>
            </w:pPr>
            <w:r>
              <w:t>~ 125 mL</w:t>
            </w:r>
          </w:p>
        </w:tc>
        <w:tc>
          <w:tcPr>
            <w:tcW w:w="193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hideMark/>
          </w:tcPr>
          <w:p w14:paraId="4A60F292" w14:textId="77777777" w:rsidR="00ED4BAE" w:rsidRDefault="00ED4BAE">
            <w:pPr>
              <w:pStyle w:val="Tabletext"/>
            </w:pPr>
            <w:r>
              <w:t>1/day</w:t>
            </w:r>
          </w:p>
          <w:p w14:paraId="0446A0B0" w14:textId="77777777" w:rsidR="00ED4BAE" w:rsidRDefault="00ED4BAE">
            <w:pPr>
              <w:pStyle w:val="Tabletext"/>
            </w:pPr>
            <w:r>
              <w:t>Not appropriate for the default menu</w:t>
            </w:r>
          </w:p>
        </w:tc>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hideMark/>
          </w:tcPr>
          <w:p w14:paraId="248F24A8" w14:textId="77777777" w:rsidR="00ED4BAE" w:rsidRDefault="00ED4BAE">
            <w:pPr>
              <w:pStyle w:val="Tabletext"/>
            </w:pPr>
            <w:r>
              <w:t>1</w:t>
            </w:r>
          </w:p>
        </w:tc>
        <w:tc>
          <w:tcPr>
            <w:tcW w:w="370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hideMark/>
          </w:tcPr>
          <w:p w14:paraId="227DF4A9" w14:textId="77777777" w:rsidR="00ED4BAE" w:rsidRDefault="00ED4BAE">
            <w:pPr>
              <w:pStyle w:val="Tabletext"/>
            </w:pPr>
            <w:r>
              <w:t>100% fruit juice</w:t>
            </w:r>
          </w:p>
          <w:p w14:paraId="551FB0A4" w14:textId="77777777" w:rsidR="00ED4BAE" w:rsidRDefault="00ED4BAE">
            <w:pPr>
              <w:pStyle w:val="Tabletext"/>
            </w:pPr>
            <w:r>
              <w:t>No added sugar</w:t>
            </w:r>
          </w:p>
          <w:p w14:paraId="3BC854BA" w14:textId="77777777" w:rsidR="00ED4BAE" w:rsidRDefault="00ED4BAE">
            <w:pPr>
              <w:pStyle w:val="Tabletext"/>
            </w:pPr>
            <w:r>
              <w:t>1 per day maximum</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0F67328C" w14:textId="77777777" w:rsidR="00ED4BAE" w:rsidRDefault="00ED4BAE">
            <w:pPr>
              <w:pStyle w:val="Tabletext"/>
              <w:rPr>
                <w:rFonts w:cs="Courier New"/>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050AE993" w14:textId="77777777" w:rsidR="00ED4BAE" w:rsidRDefault="00ED4BAE">
            <w:pPr>
              <w:pStyle w:val="Tabletext"/>
              <w:rPr>
                <w:rFonts w:cs="Courier New"/>
                <w:sz w:val="20"/>
              </w:rPr>
            </w:pPr>
          </w:p>
        </w:tc>
      </w:tr>
      <w:tr w:rsidR="00ED4BAE" w14:paraId="1631DA1F" w14:textId="77777777" w:rsidTr="00ED4BAE">
        <w:trPr>
          <w:trHeight w:val="480"/>
        </w:trPr>
        <w:tc>
          <w:tcPr>
            <w:tcW w:w="159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hideMark/>
          </w:tcPr>
          <w:p w14:paraId="767D093F" w14:textId="77777777" w:rsidR="00ED4BAE" w:rsidRDefault="00ED4BAE">
            <w:pPr>
              <w:pStyle w:val="Tabletext"/>
            </w:pPr>
            <w:r>
              <w:rPr>
                <w:b/>
              </w:rPr>
              <w:t>Hot cereal</w:t>
            </w:r>
            <w:r>
              <w:br/>
              <w:t>Examples: porridge, semolina, congee</w:t>
            </w:r>
          </w:p>
        </w:tc>
        <w:tc>
          <w:tcPr>
            <w:tcW w:w="300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hideMark/>
          </w:tcPr>
          <w:p w14:paraId="35D8B3EB" w14:textId="77777777" w:rsidR="00ED4BAE" w:rsidRDefault="00ED4BAE">
            <w:pPr>
              <w:pStyle w:val="Tabletext"/>
            </w:pPr>
            <w:r>
              <w:t>120 g cooked weight</w:t>
            </w:r>
          </w:p>
        </w:tc>
        <w:tc>
          <w:tcPr>
            <w:tcW w:w="193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hideMark/>
          </w:tcPr>
          <w:p w14:paraId="557B05ED" w14:textId="77777777" w:rsidR="00ED4BAE" w:rsidRDefault="00ED4BAE">
            <w:pPr>
              <w:pStyle w:val="Tabletext"/>
            </w:pPr>
            <w:r>
              <w:t>1/breakfast meal</w:t>
            </w:r>
          </w:p>
        </w:tc>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hideMark/>
          </w:tcPr>
          <w:p w14:paraId="6B9F40D8" w14:textId="77777777" w:rsidR="00ED4BAE" w:rsidRDefault="00ED4BAE">
            <w:pPr>
              <w:pStyle w:val="Tabletext"/>
            </w:pPr>
            <w:r>
              <w:t>0.5–1</w:t>
            </w:r>
          </w:p>
        </w:tc>
        <w:tc>
          <w:tcPr>
            <w:tcW w:w="370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57877FF3" w14:textId="77777777" w:rsidR="00ED4BAE" w:rsidRDefault="00ED4BAE">
            <w:pPr>
              <w:pStyle w:val="Tabletext"/>
            </w:pPr>
            <w:r>
              <w:t>No added salt or sugar</w:t>
            </w:r>
          </w:p>
          <w:p w14:paraId="04447342" w14:textId="77777777" w:rsidR="00ED4BAE" w:rsidRDefault="00ED4BAE">
            <w:pPr>
              <w:pStyle w:val="Tabletext"/>
            </w:pPr>
          </w:p>
          <w:p w14:paraId="5106669E" w14:textId="77777777" w:rsidR="00ED4BAE" w:rsidRDefault="00ED4BAE">
            <w:pPr>
              <w:pStyle w:val="Tabletext"/>
              <w:rPr>
                <w:rFonts w:cs="Courier New"/>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7D9BABB6" w14:textId="77777777" w:rsidR="00ED4BAE" w:rsidRDefault="00ED4BAE">
            <w:pPr>
              <w:pStyle w:val="Tabletext"/>
              <w:rPr>
                <w:rFonts w:cs="Courier New"/>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58177008" w14:textId="77777777" w:rsidR="00ED4BAE" w:rsidRDefault="00ED4BAE">
            <w:pPr>
              <w:pStyle w:val="Tabletext"/>
              <w:rPr>
                <w:rFonts w:cs="Courier New"/>
                <w:sz w:val="20"/>
              </w:rPr>
            </w:pPr>
          </w:p>
        </w:tc>
      </w:tr>
      <w:tr w:rsidR="00ED4BAE" w14:paraId="1D5E9149" w14:textId="77777777" w:rsidTr="00ED4BAE">
        <w:trPr>
          <w:trHeight w:val="1110"/>
        </w:trPr>
        <w:tc>
          <w:tcPr>
            <w:tcW w:w="159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hideMark/>
          </w:tcPr>
          <w:p w14:paraId="11898A5E" w14:textId="77777777" w:rsidR="00ED4BAE" w:rsidRDefault="00ED4BAE">
            <w:pPr>
              <w:pStyle w:val="Tabletext"/>
              <w:rPr>
                <w:b/>
                <w:bCs/>
              </w:rPr>
            </w:pPr>
            <w:r>
              <w:rPr>
                <w:b/>
                <w:bCs/>
              </w:rPr>
              <w:t xml:space="preserve">Cold cereal </w:t>
            </w:r>
          </w:p>
          <w:p w14:paraId="648DE6FA" w14:textId="77777777" w:rsidR="00ED4BAE" w:rsidRDefault="00ED4BAE">
            <w:pPr>
              <w:pStyle w:val="Tabletext"/>
            </w:pPr>
            <w:r>
              <w:t>Examples: muesli, corn flakes, wheat biscuits</w:t>
            </w:r>
          </w:p>
        </w:tc>
        <w:tc>
          <w:tcPr>
            <w:tcW w:w="300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hideMark/>
          </w:tcPr>
          <w:p w14:paraId="32E2F2D1" w14:textId="77777777" w:rsidR="00ED4BAE" w:rsidRDefault="00ED4BAE">
            <w:pPr>
              <w:pStyle w:val="Tabletext"/>
            </w:pPr>
            <w:r>
              <w:t>30–45 g</w:t>
            </w:r>
          </w:p>
        </w:tc>
        <w:tc>
          <w:tcPr>
            <w:tcW w:w="193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hideMark/>
          </w:tcPr>
          <w:p w14:paraId="478A0847" w14:textId="77777777" w:rsidR="00ED4BAE" w:rsidRDefault="00ED4BAE">
            <w:pPr>
              <w:pStyle w:val="Tabletext"/>
            </w:pPr>
            <w:r>
              <w:t>2/breakfast meal</w:t>
            </w:r>
          </w:p>
        </w:tc>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hideMark/>
          </w:tcPr>
          <w:p w14:paraId="156C6928" w14:textId="77777777" w:rsidR="00ED4BAE" w:rsidRDefault="00ED4BAE">
            <w:pPr>
              <w:pStyle w:val="Tabletext"/>
            </w:pPr>
            <w:r>
              <w:t>1–2</w:t>
            </w:r>
          </w:p>
        </w:tc>
        <w:tc>
          <w:tcPr>
            <w:tcW w:w="370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hideMark/>
          </w:tcPr>
          <w:p w14:paraId="7B0AE371" w14:textId="77777777" w:rsidR="00ED4BAE" w:rsidRDefault="00ED4BAE">
            <w:pPr>
              <w:pStyle w:val="Tabletext"/>
            </w:pPr>
            <w:r>
              <w:t xml:space="preserve">Cereals to contain </w:t>
            </w:r>
            <w:r>
              <w:rPr>
                <w:rFonts w:cs="Arial"/>
              </w:rPr>
              <w:t>≤</w:t>
            </w:r>
            <w:r>
              <w:t xml:space="preserve"> 30 g sugar / 100 g</w:t>
            </w:r>
          </w:p>
          <w:p w14:paraId="6BC463EE" w14:textId="77777777" w:rsidR="00ED4BAE" w:rsidRDefault="00ED4BAE">
            <w:pPr>
              <w:pStyle w:val="Tabletext"/>
            </w:pPr>
            <w:r>
              <w:t>≥ 1 cereal should contain at least 3 g fibre per serve</w:t>
            </w:r>
          </w:p>
          <w:p w14:paraId="683A814B" w14:textId="77777777" w:rsidR="00ED4BAE" w:rsidRDefault="00ED4BAE">
            <w:pPr>
              <w:pStyle w:val="Tabletext"/>
            </w:pPr>
            <w:r>
              <w:t>Higher fibre option should be provided as default</w:t>
            </w:r>
          </w:p>
          <w:p w14:paraId="277F0060" w14:textId="77777777" w:rsidR="00ED4BAE" w:rsidRDefault="00ED4BAE">
            <w:pPr>
              <w:pStyle w:val="Tabletext"/>
            </w:pPr>
            <w:r>
              <w:lastRenderedPageBreak/>
              <w:t xml:space="preserve">Large (double) serves available for older teenagers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4E3E2C74" w14:textId="77777777" w:rsidR="00ED4BAE" w:rsidRDefault="00ED4BAE">
            <w:pPr>
              <w:rPr>
                <w:rFonts w:cs="Courier New"/>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423C4637" w14:textId="77777777" w:rsidR="00ED4BAE" w:rsidRDefault="00ED4BAE">
            <w:pPr>
              <w:rPr>
                <w:rFonts w:cs="Courier New"/>
                <w:sz w:val="20"/>
              </w:rPr>
            </w:pPr>
          </w:p>
        </w:tc>
      </w:tr>
      <w:tr w:rsidR="00ED4BAE" w14:paraId="286F8D48" w14:textId="77777777" w:rsidTr="00ED4BAE">
        <w:trPr>
          <w:trHeight w:val="1421"/>
        </w:trPr>
        <w:tc>
          <w:tcPr>
            <w:tcW w:w="159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hideMark/>
          </w:tcPr>
          <w:p w14:paraId="4FF8672C" w14:textId="77777777" w:rsidR="00ED4BAE" w:rsidRDefault="00ED4BAE">
            <w:pPr>
              <w:pStyle w:val="Tabletext"/>
              <w:rPr>
                <w:b/>
                <w:bCs/>
              </w:rPr>
            </w:pPr>
            <w:r>
              <w:rPr>
                <w:b/>
                <w:bCs/>
              </w:rPr>
              <w:t>Milk for cereal</w:t>
            </w:r>
          </w:p>
        </w:tc>
        <w:tc>
          <w:tcPr>
            <w:tcW w:w="300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hideMark/>
          </w:tcPr>
          <w:p w14:paraId="079AF208" w14:textId="77777777" w:rsidR="00ED4BAE" w:rsidRDefault="00ED4BAE">
            <w:pPr>
              <w:pStyle w:val="Tabletext"/>
            </w:pPr>
            <w:r>
              <w:t>PC serve ~ 140 mL</w:t>
            </w:r>
          </w:p>
        </w:tc>
        <w:tc>
          <w:tcPr>
            <w:tcW w:w="193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hideMark/>
          </w:tcPr>
          <w:p w14:paraId="5E43D7B9" w14:textId="77777777" w:rsidR="00ED4BAE" w:rsidRDefault="00ED4BAE">
            <w:pPr>
              <w:pStyle w:val="Tabletext"/>
            </w:pPr>
            <w:r>
              <w:t>2/breakfast meal</w:t>
            </w:r>
          </w:p>
        </w:tc>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hideMark/>
          </w:tcPr>
          <w:p w14:paraId="6BB7C499" w14:textId="77777777" w:rsidR="00ED4BAE" w:rsidRDefault="00ED4BAE">
            <w:pPr>
              <w:pStyle w:val="Tabletext"/>
            </w:pPr>
            <w:r>
              <w:t>1–2 PC</w:t>
            </w:r>
          </w:p>
        </w:tc>
        <w:tc>
          <w:tcPr>
            <w:tcW w:w="370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hideMark/>
          </w:tcPr>
          <w:p w14:paraId="03FE0D1C" w14:textId="77777777" w:rsidR="00ED4BAE" w:rsidRDefault="00ED4BAE">
            <w:pPr>
              <w:pStyle w:val="Tabletext"/>
            </w:pPr>
            <w:r>
              <w:t xml:space="preserve">Children aged under 2 years only offered full cream milk </w:t>
            </w:r>
          </w:p>
          <w:p w14:paraId="44499176" w14:textId="77777777" w:rsidR="00ED4BAE" w:rsidRDefault="00ED4BAE">
            <w:pPr>
              <w:pStyle w:val="Tabletext"/>
            </w:pPr>
            <w:r>
              <w:t xml:space="preserve">Offer a choice of full cream and reduced fat milk to children aged over 2 years </w:t>
            </w:r>
          </w:p>
          <w:p w14:paraId="555E2EBD" w14:textId="77777777" w:rsidR="00ED4BAE" w:rsidRDefault="00ED4BAE">
            <w:pPr>
              <w:pStyle w:val="Tabletext"/>
            </w:pPr>
            <w:r>
              <w:t>Soy milk on request with ≥ 100 mg calcium / 100 mL</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1933DE75" w14:textId="77777777" w:rsidR="00ED4BAE" w:rsidRDefault="00ED4BAE">
            <w:pPr>
              <w:rPr>
                <w:rFonts w:cs="Courier New"/>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75E9E127" w14:textId="77777777" w:rsidR="00ED4BAE" w:rsidRDefault="00ED4BAE">
            <w:pPr>
              <w:rPr>
                <w:rFonts w:cs="Courier New"/>
                <w:sz w:val="20"/>
              </w:rPr>
            </w:pPr>
          </w:p>
        </w:tc>
      </w:tr>
      <w:tr w:rsidR="00ED4BAE" w14:paraId="7481D44C" w14:textId="77777777" w:rsidTr="00ED4BAE">
        <w:trPr>
          <w:trHeight w:val="720"/>
        </w:trPr>
        <w:tc>
          <w:tcPr>
            <w:tcW w:w="159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hideMark/>
          </w:tcPr>
          <w:p w14:paraId="5A8BBD39" w14:textId="77777777" w:rsidR="00ED4BAE" w:rsidRDefault="00ED4BAE">
            <w:pPr>
              <w:pStyle w:val="Tabletext"/>
            </w:pPr>
            <w:r>
              <w:rPr>
                <w:b/>
                <w:bCs/>
              </w:rPr>
              <w:t>Protein at breakfast</w:t>
            </w:r>
            <w:r>
              <w:t xml:space="preserve"> </w:t>
            </w:r>
            <w:r>
              <w:br/>
              <w:t>Continental or traditional cooked</w:t>
            </w:r>
          </w:p>
        </w:tc>
        <w:tc>
          <w:tcPr>
            <w:tcW w:w="300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hideMark/>
          </w:tcPr>
          <w:p w14:paraId="3DE72B25" w14:textId="77777777" w:rsidR="00ED4BAE" w:rsidRDefault="00ED4BAE">
            <w:pPr>
              <w:pStyle w:val="Tabletext"/>
            </w:pPr>
            <w:r>
              <w:t>Examples:</w:t>
            </w:r>
          </w:p>
          <w:p w14:paraId="686EF272" w14:textId="77777777" w:rsidR="00ED4BAE" w:rsidRDefault="00ED4BAE">
            <w:pPr>
              <w:pStyle w:val="Tabletext"/>
            </w:pPr>
            <w:r>
              <w:t>1 egg with toast soldiers</w:t>
            </w:r>
          </w:p>
          <w:p w14:paraId="0357EE9D" w14:textId="77777777" w:rsidR="00ED4BAE" w:rsidRDefault="00ED4BAE">
            <w:pPr>
              <w:pStyle w:val="Tabletext"/>
            </w:pPr>
            <w:r>
              <w:t>1 egg with congee</w:t>
            </w:r>
          </w:p>
          <w:p w14:paraId="5F699F6D" w14:textId="77777777" w:rsidR="00ED4BAE" w:rsidRDefault="00ED4BAE">
            <w:pPr>
              <w:pStyle w:val="Tabletext"/>
            </w:pPr>
            <w:r>
              <w:t>75 g baked beans on toast</w:t>
            </w:r>
          </w:p>
          <w:p w14:paraId="721600BF" w14:textId="77777777" w:rsidR="00ED4BAE" w:rsidRDefault="00ED4BAE">
            <w:pPr>
              <w:pStyle w:val="Tabletext"/>
            </w:pPr>
            <w:r>
              <w:t>Pancakes with fruit</w:t>
            </w:r>
          </w:p>
        </w:tc>
        <w:tc>
          <w:tcPr>
            <w:tcW w:w="193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hideMark/>
          </w:tcPr>
          <w:p w14:paraId="51278BA8" w14:textId="77777777" w:rsidR="00ED4BAE" w:rsidRDefault="00ED4BAE">
            <w:pPr>
              <w:pStyle w:val="Tabletext"/>
            </w:pPr>
            <w:r>
              <w:t>1/breakfast meal</w:t>
            </w:r>
          </w:p>
        </w:tc>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hideMark/>
          </w:tcPr>
          <w:p w14:paraId="75259800" w14:textId="77777777" w:rsidR="00ED4BAE" w:rsidRDefault="00ED4BAE">
            <w:pPr>
              <w:pStyle w:val="Tabletext"/>
            </w:pPr>
            <w:r>
              <w:t>1–2</w:t>
            </w:r>
          </w:p>
        </w:tc>
        <w:tc>
          <w:tcPr>
            <w:tcW w:w="370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hideMark/>
          </w:tcPr>
          <w:p w14:paraId="3E452E63" w14:textId="77777777" w:rsidR="00ED4BAE" w:rsidRDefault="00ED4BAE">
            <w:pPr>
              <w:pStyle w:val="Tabletext"/>
            </w:pPr>
            <w:r>
              <w:t>Vegetables offered for variety</w:t>
            </w:r>
          </w:p>
          <w:p w14:paraId="7F116580" w14:textId="77777777" w:rsidR="00ED4BAE" w:rsidRDefault="00ED4BAE">
            <w:pPr>
              <w:pStyle w:val="Tabletext"/>
            </w:pPr>
            <w:r>
              <w:rPr>
                <w:b/>
                <w:bCs/>
              </w:rPr>
              <w:t>Note</w:t>
            </w:r>
            <w:r>
              <w:t>: They can be counted towards dietary vegetable serves</w:t>
            </w:r>
          </w:p>
          <w:p w14:paraId="596FE206" w14:textId="77777777" w:rsidR="00ED4BAE" w:rsidRDefault="00ED4BAE">
            <w:pPr>
              <w:pStyle w:val="Tabletext"/>
            </w:pPr>
            <w:r>
              <w:t>Eggs must be well cooked to reduce risk of salmonella</w:t>
            </w:r>
          </w:p>
          <w:p w14:paraId="343EEA34" w14:textId="77777777" w:rsidR="00ED4BAE" w:rsidRDefault="00ED4BAE">
            <w:pPr>
              <w:pStyle w:val="Tabletext"/>
            </w:pPr>
            <w:r>
              <w:t>Nutrient profile:</w:t>
            </w:r>
          </w:p>
          <w:p w14:paraId="6CABA78D" w14:textId="77777777" w:rsidR="00ED4BAE" w:rsidRDefault="00ED4BAE">
            <w:pPr>
              <w:pStyle w:val="Tabletext"/>
            </w:pPr>
            <w:r>
              <w:rPr>
                <w:rFonts w:cs="Arial"/>
              </w:rPr>
              <w:t>≥</w:t>
            </w:r>
            <w:r>
              <w:t xml:space="preserve"> 700 kJ per serve minimum</w:t>
            </w:r>
          </w:p>
          <w:p w14:paraId="1047C430" w14:textId="77777777" w:rsidR="00ED4BAE" w:rsidRDefault="00ED4BAE">
            <w:pPr>
              <w:pStyle w:val="Tabletext"/>
            </w:pPr>
            <w:r>
              <w:rPr>
                <w:rFonts w:cs="Arial"/>
              </w:rPr>
              <w:t>≥</w:t>
            </w:r>
            <w:r>
              <w:t xml:space="preserve"> 5 g protein per serve minimum</w:t>
            </w:r>
          </w:p>
          <w:p w14:paraId="2C3E1192" w14:textId="77777777" w:rsidR="00ED4BAE" w:rsidRDefault="00ED4BAE">
            <w:pPr>
              <w:pStyle w:val="Tabletext"/>
            </w:pPr>
            <w:r>
              <w:t xml:space="preserve">Aim for </w:t>
            </w:r>
            <w:r>
              <w:rPr>
                <w:rFonts w:cs="Arial"/>
                <w:bCs/>
              </w:rPr>
              <w:t>≤</w:t>
            </w:r>
            <w:r>
              <w:t xml:space="preserve"> 600mg sodium per serve maximum</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6434E75A" w14:textId="77777777" w:rsidR="00ED4BAE" w:rsidRDefault="00ED4BAE">
            <w:pPr>
              <w:rPr>
                <w:rFonts w:cs="Courier New"/>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5C9C5550" w14:textId="77777777" w:rsidR="00ED4BAE" w:rsidRDefault="00ED4BAE">
            <w:pPr>
              <w:rPr>
                <w:rFonts w:cs="Courier New"/>
                <w:sz w:val="20"/>
              </w:rPr>
            </w:pPr>
          </w:p>
        </w:tc>
      </w:tr>
      <w:tr w:rsidR="00ED4BAE" w14:paraId="3F8226E4" w14:textId="77777777" w:rsidTr="00ED4BAE">
        <w:trPr>
          <w:trHeight w:val="323"/>
        </w:trPr>
        <w:tc>
          <w:tcPr>
            <w:tcW w:w="159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hideMark/>
          </w:tcPr>
          <w:p w14:paraId="33BA5994" w14:textId="77777777" w:rsidR="00ED4BAE" w:rsidRDefault="00ED4BAE">
            <w:pPr>
              <w:pStyle w:val="Tabletext"/>
            </w:pPr>
            <w:r>
              <w:rPr>
                <w:b/>
              </w:rPr>
              <w:t>Bread</w:t>
            </w:r>
            <w:r>
              <w:br/>
              <w:t>Toast/bread or bread roll</w:t>
            </w:r>
          </w:p>
        </w:tc>
        <w:tc>
          <w:tcPr>
            <w:tcW w:w="300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0F0B40E2" w14:textId="77777777" w:rsidR="00ED4BAE" w:rsidRDefault="00ED4BAE">
            <w:pPr>
              <w:pStyle w:val="Tabletext"/>
            </w:pPr>
            <w:r>
              <w:t>30–45 g</w:t>
            </w:r>
          </w:p>
          <w:p w14:paraId="3DC4E7D5" w14:textId="77777777" w:rsidR="00ED4BAE" w:rsidRDefault="00ED4BAE">
            <w:pPr>
              <w:pStyle w:val="Tabletext"/>
            </w:pPr>
          </w:p>
          <w:p w14:paraId="45FEA607" w14:textId="77777777" w:rsidR="00ED4BAE" w:rsidRDefault="00ED4BAE">
            <w:pPr>
              <w:pStyle w:val="Tabletext"/>
            </w:pPr>
            <w:r>
              <w:t xml:space="preserve">Examples: </w:t>
            </w:r>
          </w:p>
          <w:p w14:paraId="5534379A" w14:textId="77777777" w:rsidR="00ED4BAE" w:rsidRDefault="00ED4BAE">
            <w:pPr>
              <w:pStyle w:val="Tabletext"/>
            </w:pPr>
            <w:r>
              <w:t>1 slice bread</w:t>
            </w:r>
          </w:p>
          <w:p w14:paraId="4F45FFB6" w14:textId="77777777" w:rsidR="00ED4BAE" w:rsidRDefault="00ED4BAE">
            <w:pPr>
              <w:pStyle w:val="Tabletext"/>
            </w:pPr>
            <w:r>
              <w:t xml:space="preserve">1 bread roll </w:t>
            </w:r>
          </w:p>
        </w:tc>
        <w:tc>
          <w:tcPr>
            <w:tcW w:w="193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hideMark/>
          </w:tcPr>
          <w:p w14:paraId="4B6FD11E" w14:textId="77777777" w:rsidR="00ED4BAE" w:rsidRDefault="00ED4BAE">
            <w:pPr>
              <w:pStyle w:val="Tabletext"/>
            </w:pPr>
            <w:r>
              <w:t>2/meal</w:t>
            </w:r>
          </w:p>
          <w:p w14:paraId="1BB64A3C" w14:textId="77777777" w:rsidR="00ED4BAE" w:rsidRDefault="00ED4BAE">
            <w:pPr>
              <w:pStyle w:val="Tabletext"/>
            </w:pPr>
            <w:r>
              <w:t xml:space="preserve">Offered at all meals </w:t>
            </w:r>
          </w:p>
        </w:tc>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hideMark/>
          </w:tcPr>
          <w:p w14:paraId="3B4AAD93" w14:textId="77777777" w:rsidR="00ED4BAE" w:rsidRDefault="00ED4BAE">
            <w:pPr>
              <w:pStyle w:val="Tabletext"/>
            </w:pPr>
            <w:r>
              <w:t>1–2</w:t>
            </w:r>
          </w:p>
        </w:tc>
        <w:tc>
          <w:tcPr>
            <w:tcW w:w="370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hideMark/>
          </w:tcPr>
          <w:p w14:paraId="3AF1A8B5" w14:textId="77777777" w:rsidR="00ED4BAE" w:rsidRDefault="00ED4BAE">
            <w:pPr>
              <w:pStyle w:val="Tabletext"/>
            </w:pPr>
            <w:r>
              <w:t>Offer at least one choice of wholemeal or multigrain bread; white bread can be available</w:t>
            </w:r>
          </w:p>
          <w:p w14:paraId="63E20C75" w14:textId="77777777" w:rsidR="00ED4BAE" w:rsidRDefault="00ED4BAE">
            <w:pPr>
              <w:pStyle w:val="Tabletext"/>
            </w:pPr>
            <w:r>
              <w:t>Wholemeal or wholegrain bread should be the default choice</w:t>
            </w:r>
          </w:p>
          <w:p w14:paraId="7204C323" w14:textId="77777777" w:rsidR="00ED4BAE" w:rsidRDefault="00ED4BAE">
            <w:pPr>
              <w:pStyle w:val="Tabletext"/>
            </w:pPr>
            <w:r>
              <w:lastRenderedPageBreak/>
              <w:t>For variety offer small bread roll, raisin bread, crumpets, English muffins, wraps, roti, naan bread</w:t>
            </w:r>
          </w:p>
          <w:p w14:paraId="3BBEFF5D" w14:textId="77777777" w:rsidR="00ED4BAE" w:rsidRDefault="00ED4BAE">
            <w:pPr>
              <w:pStyle w:val="Tabletext"/>
            </w:pPr>
            <w:r>
              <w:t>Nutrient profile:</w:t>
            </w:r>
          </w:p>
          <w:p w14:paraId="2957711F" w14:textId="77777777" w:rsidR="00ED4BAE" w:rsidRDefault="00ED4BAE">
            <w:pPr>
              <w:pStyle w:val="Tabletext"/>
            </w:pPr>
            <w:r>
              <w:rPr>
                <w:rFonts w:cs="Arial"/>
              </w:rPr>
              <w:t>≤</w:t>
            </w:r>
            <w:r>
              <w:t xml:space="preserve"> 400 mg sodium / 100 g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1A9B800A" w14:textId="77777777" w:rsidR="00ED4BAE" w:rsidRDefault="00ED4BAE">
            <w:pPr>
              <w:pStyle w:val="Tabletext"/>
              <w:rPr>
                <w:rFonts w:cs="Courier New"/>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5A8BC7F0" w14:textId="77777777" w:rsidR="00ED4BAE" w:rsidRDefault="00ED4BAE">
            <w:pPr>
              <w:pStyle w:val="Tabletext"/>
              <w:rPr>
                <w:rFonts w:cs="Courier New"/>
                <w:sz w:val="20"/>
              </w:rPr>
            </w:pPr>
          </w:p>
        </w:tc>
      </w:tr>
      <w:tr w:rsidR="00ED4BAE" w14:paraId="4800603D" w14:textId="77777777" w:rsidTr="00ED4BAE">
        <w:trPr>
          <w:trHeight w:val="710"/>
        </w:trPr>
        <w:tc>
          <w:tcPr>
            <w:tcW w:w="159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hideMark/>
          </w:tcPr>
          <w:p w14:paraId="7F1AD776" w14:textId="77777777" w:rsidR="00ED4BAE" w:rsidRDefault="00ED4BAE">
            <w:pPr>
              <w:pStyle w:val="Tabletext"/>
              <w:rPr>
                <w:b/>
                <w:bCs/>
              </w:rPr>
            </w:pPr>
            <w:r>
              <w:rPr>
                <w:b/>
                <w:bCs/>
              </w:rPr>
              <w:t>Margarine</w:t>
            </w:r>
          </w:p>
        </w:tc>
        <w:tc>
          <w:tcPr>
            <w:tcW w:w="300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hideMark/>
          </w:tcPr>
          <w:p w14:paraId="43C8B384" w14:textId="77777777" w:rsidR="00ED4BAE" w:rsidRDefault="00ED4BAE">
            <w:pPr>
              <w:pStyle w:val="Tabletext"/>
            </w:pPr>
            <w:r>
              <w:t>PC serve</w:t>
            </w:r>
          </w:p>
          <w:p w14:paraId="059BAD4B" w14:textId="77777777" w:rsidR="00ED4BAE" w:rsidRDefault="00ED4BAE">
            <w:pPr>
              <w:pStyle w:val="Tabletext"/>
            </w:pPr>
            <w:r>
              <w:t>Margarine ~ 10 g</w:t>
            </w:r>
          </w:p>
        </w:tc>
        <w:tc>
          <w:tcPr>
            <w:tcW w:w="193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hideMark/>
          </w:tcPr>
          <w:p w14:paraId="4053BDA9" w14:textId="77777777" w:rsidR="00ED4BAE" w:rsidRDefault="00ED4BAE">
            <w:pPr>
              <w:pStyle w:val="Tabletext"/>
            </w:pPr>
            <w:r>
              <w:t>1/meal</w:t>
            </w:r>
          </w:p>
          <w:p w14:paraId="679FC4B3" w14:textId="77777777" w:rsidR="00ED4BAE" w:rsidRDefault="00ED4BAE">
            <w:pPr>
              <w:pStyle w:val="Tabletext"/>
            </w:pPr>
            <w:r>
              <w:t>Offered at all meals with bread</w:t>
            </w:r>
          </w:p>
        </w:tc>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hideMark/>
          </w:tcPr>
          <w:p w14:paraId="7749EBBA" w14:textId="77777777" w:rsidR="00ED4BAE" w:rsidRDefault="00ED4BAE">
            <w:pPr>
              <w:pStyle w:val="Tabletext"/>
            </w:pPr>
            <w:r>
              <w:t>1-2 PC</w:t>
            </w:r>
          </w:p>
        </w:tc>
        <w:tc>
          <w:tcPr>
            <w:tcW w:w="370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hideMark/>
          </w:tcPr>
          <w:p w14:paraId="69E54391" w14:textId="77777777" w:rsidR="00ED4BAE" w:rsidRDefault="00ED4BAE">
            <w:pPr>
              <w:pStyle w:val="Tabletext"/>
            </w:pPr>
            <w:r>
              <w:t>Poly- or mono -unsaturated margarine is the default choice</w:t>
            </w:r>
          </w:p>
          <w:p w14:paraId="1B5DFB67" w14:textId="77777777" w:rsidR="00ED4BAE" w:rsidRDefault="00ED4BAE">
            <w:pPr>
              <w:pStyle w:val="Tabletext"/>
            </w:pPr>
            <w:r>
              <w:t>Butter (PC ~ 7 g) may be offered on request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7F825D34" w14:textId="77777777" w:rsidR="00ED4BAE" w:rsidRDefault="00ED4BAE">
            <w:pPr>
              <w:pStyle w:val="Tabletext"/>
              <w:rPr>
                <w:rFonts w:cs="Courier New"/>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473E9C56" w14:textId="77777777" w:rsidR="00ED4BAE" w:rsidRDefault="00ED4BAE">
            <w:pPr>
              <w:pStyle w:val="Tabletext"/>
              <w:rPr>
                <w:rFonts w:cs="Courier New"/>
                <w:sz w:val="20"/>
              </w:rPr>
            </w:pPr>
          </w:p>
        </w:tc>
      </w:tr>
      <w:tr w:rsidR="00ED4BAE" w14:paraId="0C217785" w14:textId="77777777" w:rsidTr="00ED4BAE">
        <w:trPr>
          <w:trHeight w:val="350"/>
        </w:trPr>
        <w:tc>
          <w:tcPr>
            <w:tcW w:w="159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hideMark/>
          </w:tcPr>
          <w:p w14:paraId="5178EB8F" w14:textId="77777777" w:rsidR="00ED4BAE" w:rsidRDefault="00ED4BAE">
            <w:pPr>
              <w:pStyle w:val="Tabletext"/>
            </w:pPr>
            <w:r>
              <w:rPr>
                <w:b/>
                <w:bCs/>
              </w:rPr>
              <w:t>Spreads</w:t>
            </w:r>
          </w:p>
        </w:tc>
        <w:tc>
          <w:tcPr>
            <w:tcW w:w="300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hideMark/>
          </w:tcPr>
          <w:p w14:paraId="26F1C044" w14:textId="77777777" w:rsidR="00ED4BAE" w:rsidRDefault="00ED4BAE">
            <w:pPr>
              <w:pStyle w:val="Tabletext"/>
            </w:pPr>
            <w:r>
              <w:t xml:space="preserve">PC serve </w:t>
            </w:r>
          </w:p>
          <w:p w14:paraId="2369B916" w14:textId="77777777" w:rsidR="00ED4BAE" w:rsidRDefault="00ED4BAE">
            <w:pPr>
              <w:pStyle w:val="Tabletext"/>
            </w:pPr>
            <w:r>
              <w:t>Honey ~ 13 g</w:t>
            </w:r>
          </w:p>
          <w:p w14:paraId="29EE464D" w14:textId="77777777" w:rsidR="00ED4BAE" w:rsidRDefault="00ED4BAE">
            <w:pPr>
              <w:pStyle w:val="Tabletext"/>
            </w:pPr>
            <w:r>
              <w:t>Jam ~ 13 g</w:t>
            </w:r>
          </w:p>
          <w:p w14:paraId="350BD27D" w14:textId="77777777" w:rsidR="00ED4BAE" w:rsidRDefault="00ED4BAE">
            <w:pPr>
              <w:pStyle w:val="Tabletext"/>
            </w:pPr>
            <w:r>
              <w:t>Vegemite ~ 5 g</w:t>
            </w:r>
          </w:p>
          <w:p w14:paraId="2196C913" w14:textId="77777777" w:rsidR="00ED4BAE" w:rsidRDefault="00ED4BAE">
            <w:pPr>
              <w:pStyle w:val="Tabletext"/>
              <w:rPr>
                <w:sz w:val="18"/>
                <w:szCs w:val="18"/>
              </w:rPr>
            </w:pPr>
            <w:r>
              <w:t>Peanut butter ~ 11 g</w:t>
            </w:r>
          </w:p>
        </w:tc>
        <w:tc>
          <w:tcPr>
            <w:tcW w:w="193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hideMark/>
          </w:tcPr>
          <w:p w14:paraId="30AC9234" w14:textId="77777777" w:rsidR="00ED4BAE" w:rsidRDefault="00ED4BAE">
            <w:pPr>
              <w:pStyle w:val="Tabletext"/>
            </w:pPr>
            <w:r>
              <w:t>3/breakfast meal</w:t>
            </w:r>
          </w:p>
        </w:tc>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hideMark/>
          </w:tcPr>
          <w:p w14:paraId="6771A67C" w14:textId="77777777" w:rsidR="00ED4BAE" w:rsidRDefault="00ED4BAE">
            <w:pPr>
              <w:pStyle w:val="Tabletext"/>
            </w:pPr>
            <w:r>
              <w:t xml:space="preserve">1–2 PC </w:t>
            </w:r>
          </w:p>
        </w:tc>
        <w:tc>
          <w:tcPr>
            <w:tcW w:w="370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hideMark/>
          </w:tcPr>
          <w:p w14:paraId="0E0CDBD6" w14:textId="77777777" w:rsidR="00ED4BAE" w:rsidRDefault="00ED4BAE">
            <w:pPr>
              <w:pStyle w:val="Tabletext"/>
            </w:pPr>
            <w:r>
              <w:t>Include a selection of jams, Vegemite and honey</w:t>
            </w:r>
          </w:p>
          <w:p w14:paraId="1E5A4CBA" w14:textId="77777777" w:rsidR="00ED4BAE" w:rsidRDefault="00ED4BAE">
            <w:pPr>
              <w:pStyle w:val="Tabletext"/>
            </w:pPr>
            <w:r>
              <w:t>Peanut butter and other nut spreads offered according to hospital allergy policy</w:t>
            </w:r>
          </w:p>
          <w:p w14:paraId="093E46F4" w14:textId="77777777" w:rsidR="00ED4BAE" w:rsidRDefault="00ED4BAE">
            <w:pPr>
              <w:pStyle w:val="Tabletext"/>
            </w:pPr>
            <w:r>
              <w:t>Artificially sweetened spreads are not offered</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3534A7C7" w14:textId="77777777" w:rsidR="00ED4BAE" w:rsidRDefault="00ED4BAE">
            <w:pPr>
              <w:pStyle w:val="Tabletext"/>
              <w:rPr>
                <w:rFonts w:cs="Courier New"/>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40154C6B" w14:textId="77777777" w:rsidR="00ED4BAE" w:rsidRDefault="00ED4BAE">
            <w:pPr>
              <w:pStyle w:val="Tabletext"/>
              <w:rPr>
                <w:rFonts w:cs="Courier New"/>
                <w:sz w:val="20"/>
              </w:rPr>
            </w:pPr>
          </w:p>
        </w:tc>
      </w:tr>
      <w:tr w:rsidR="00ED4BAE" w14:paraId="4934E13E" w14:textId="77777777" w:rsidTr="00ED4BAE">
        <w:trPr>
          <w:trHeight w:val="990"/>
        </w:trPr>
        <w:tc>
          <w:tcPr>
            <w:tcW w:w="159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hideMark/>
          </w:tcPr>
          <w:p w14:paraId="7AF2EA33" w14:textId="77777777" w:rsidR="00ED4BAE" w:rsidRDefault="00ED4BAE">
            <w:pPr>
              <w:pStyle w:val="Tabletext"/>
              <w:rPr>
                <w:b/>
                <w:bCs/>
              </w:rPr>
            </w:pPr>
            <w:r>
              <w:rPr>
                <w:b/>
                <w:bCs/>
              </w:rPr>
              <w:t>Cold beverage – milk</w:t>
            </w:r>
          </w:p>
        </w:tc>
        <w:tc>
          <w:tcPr>
            <w:tcW w:w="300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hideMark/>
          </w:tcPr>
          <w:p w14:paraId="540FB245" w14:textId="77777777" w:rsidR="00ED4BAE" w:rsidRDefault="00ED4BAE">
            <w:pPr>
              <w:pStyle w:val="Tabletext"/>
            </w:pPr>
            <w:r>
              <w:t>PC serve ~ 140 mL</w:t>
            </w:r>
          </w:p>
        </w:tc>
        <w:tc>
          <w:tcPr>
            <w:tcW w:w="193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hideMark/>
          </w:tcPr>
          <w:p w14:paraId="7936D1C3" w14:textId="77777777" w:rsidR="00ED4BAE" w:rsidRDefault="00ED4BAE">
            <w:pPr>
              <w:pStyle w:val="Tabletext"/>
            </w:pPr>
            <w:r>
              <w:t xml:space="preserve">2/meal </w:t>
            </w:r>
          </w:p>
          <w:p w14:paraId="471A17BB" w14:textId="77777777" w:rsidR="00ED4BAE" w:rsidRDefault="00ED4BAE">
            <w:pPr>
              <w:pStyle w:val="Tabletext"/>
            </w:pPr>
            <w:r>
              <w:t>Offered 6 times over the day: twice at breakfast; once at all other meals and mid-meals</w:t>
            </w:r>
          </w:p>
        </w:tc>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hideMark/>
          </w:tcPr>
          <w:p w14:paraId="4F0D3E5E" w14:textId="77777777" w:rsidR="00ED4BAE" w:rsidRDefault="00ED4BAE">
            <w:pPr>
              <w:pStyle w:val="Tabletext"/>
            </w:pPr>
            <w:r>
              <w:t xml:space="preserve">1–2 PC </w:t>
            </w:r>
          </w:p>
        </w:tc>
        <w:tc>
          <w:tcPr>
            <w:tcW w:w="370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hideMark/>
          </w:tcPr>
          <w:p w14:paraId="4A1E8965" w14:textId="77777777" w:rsidR="00ED4BAE" w:rsidRDefault="00ED4BAE">
            <w:pPr>
              <w:pStyle w:val="Tabletext"/>
            </w:pPr>
            <w:r>
              <w:t>Offer only full cream milk to children aged 1–2 years.</w:t>
            </w:r>
          </w:p>
          <w:p w14:paraId="1089BB17" w14:textId="77777777" w:rsidR="00ED4BAE" w:rsidRDefault="00ED4BAE">
            <w:pPr>
              <w:pStyle w:val="Tabletext"/>
            </w:pPr>
            <w:r>
              <w:t>Offer a choice of full cream and reduced fat milk to children aged over 2 years</w:t>
            </w:r>
          </w:p>
          <w:p w14:paraId="0EDB1B34" w14:textId="77777777" w:rsidR="00ED4BAE" w:rsidRDefault="00ED4BAE">
            <w:pPr>
              <w:pStyle w:val="Tabletext"/>
              <w:rPr>
                <w:color w:val="000000"/>
                <w:sz w:val="18"/>
                <w:szCs w:val="18"/>
              </w:rPr>
            </w:pPr>
            <w:r>
              <w:t>Calcium fortified soy milk should be available on request as an alternative to dairy</w:t>
            </w:r>
          </w:p>
          <w:p w14:paraId="06AF5610" w14:textId="77777777" w:rsidR="00ED4BAE" w:rsidRDefault="00ED4BAE">
            <w:pPr>
              <w:pStyle w:val="Tabletext"/>
            </w:pPr>
            <w:r>
              <w:t xml:space="preserve">Nutrient profile (soy milk): </w:t>
            </w:r>
          </w:p>
          <w:p w14:paraId="0F8551D2" w14:textId="77777777" w:rsidR="00ED4BAE" w:rsidRDefault="00ED4BAE">
            <w:pPr>
              <w:pStyle w:val="Tabletext"/>
            </w:pPr>
            <w:r>
              <w:rPr>
                <w:rFonts w:cs="Arial"/>
              </w:rPr>
              <w:t>≥</w:t>
            </w:r>
            <w:r>
              <w:t xml:space="preserve"> 100 mg calcium / 100 mL minimum</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08A0AD00" w14:textId="77777777" w:rsidR="00ED4BAE" w:rsidRDefault="00ED4BAE">
            <w:pPr>
              <w:pStyle w:val="Tabletext"/>
              <w:rPr>
                <w:rFonts w:cs="Courier New"/>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171985F6" w14:textId="77777777" w:rsidR="00ED4BAE" w:rsidRDefault="00ED4BAE">
            <w:pPr>
              <w:pStyle w:val="Tabletext"/>
              <w:rPr>
                <w:rFonts w:cs="Courier New"/>
                <w:sz w:val="20"/>
              </w:rPr>
            </w:pPr>
          </w:p>
        </w:tc>
      </w:tr>
      <w:tr w:rsidR="00ED4BAE" w14:paraId="3589B682" w14:textId="77777777" w:rsidTr="00ED4BAE">
        <w:trPr>
          <w:trHeight w:val="525"/>
        </w:trPr>
        <w:tc>
          <w:tcPr>
            <w:tcW w:w="159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hideMark/>
          </w:tcPr>
          <w:p w14:paraId="0CB1EE2E" w14:textId="77777777" w:rsidR="00ED4BAE" w:rsidRDefault="00ED4BAE">
            <w:pPr>
              <w:pStyle w:val="Tabletext"/>
              <w:rPr>
                <w:b/>
                <w:bCs/>
              </w:rPr>
            </w:pPr>
            <w:r>
              <w:rPr>
                <w:b/>
                <w:bCs/>
              </w:rPr>
              <w:lastRenderedPageBreak/>
              <w:t xml:space="preserve">Sugar and sugar substitutes </w:t>
            </w:r>
          </w:p>
        </w:tc>
        <w:tc>
          <w:tcPr>
            <w:tcW w:w="300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hideMark/>
          </w:tcPr>
          <w:p w14:paraId="210B0858" w14:textId="77777777" w:rsidR="00ED4BAE" w:rsidRDefault="00ED4BAE">
            <w:pPr>
              <w:pStyle w:val="Tabletext"/>
            </w:pPr>
            <w:r>
              <w:t>PC serve</w:t>
            </w:r>
          </w:p>
          <w:p w14:paraId="3F4BE332" w14:textId="77777777" w:rsidR="00ED4BAE" w:rsidRDefault="00ED4BAE">
            <w:pPr>
              <w:pStyle w:val="Tabletext"/>
            </w:pPr>
            <w:r>
              <w:t>Sugar sachet ~ 4 g</w:t>
            </w:r>
          </w:p>
        </w:tc>
        <w:tc>
          <w:tcPr>
            <w:tcW w:w="193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hideMark/>
          </w:tcPr>
          <w:p w14:paraId="5D57DD17" w14:textId="77777777" w:rsidR="00ED4BAE" w:rsidRDefault="00ED4BAE">
            <w:pPr>
              <w:pStyle w:val="Tabletext"/>
            </w:pPr>
            <w:r>
              <w:t>Not available on the standard or default menu</w:t>
            </w:r>
          </w:p>
        </w:tc>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hideMark/>
          </w:tcPr>
          <w:p w14:paraId="0EC992BA" w14:textId="77777777" w:rsidR="00ED4BAE" w:rsidRDefault="00ED4BAE">
            <w:pPr>
              <w:pStyle w:val="Tabletext"/>
            </w:pPr>
            <w:r>
              <w:t>0</w:t>
            </w:r>
          </w:p>
        </w:tc>
        <w:tc>
          <w:tcPr>
            <w:tcW w:w="370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hideMark/>
          </w:tcPr>
          <w:p w14:paraId="660E951A" w14:textId="77777777" w:rsidR="00ED4BAE" w:rsidRDefault="00ED4BAE">
            <w:pPr>
              <w:pStyle w:val="Tabletext"/>
            </w:pPr>
            <w:r>
              <w:t>Not available on the standard menu</w:t>
            </w:r>
          </w:p>
          <w:p w14:paraId="587AF4BD" w14:textId="77777777" w:rsidR="00ED4BAE" w:rsidRDefault="00ED4BAE">
            <w:pPr>
              <w:pStyle w:val="Tabletext"/>
            </w:pPr>
            <w:r>
              <w:t>Not provided on default menu</w:t>
            </w:r>
          </w:p>
          <w:p w14:paraId="000BDEE4" w14:textId="77777777" w:rsidR="00ED4BAE" w:rsidRDefault="00ED4BAE">
            <w:pPr>
              <w:pStyle w:val="Tabletext"/>
            </w:pPr>
            <w:r>
              <w:t>Available on request</w:t>
            </w:r>
          </w:p>
          <w:p w14:paraId="62727757" w14:textId="77777777" w:rsidR="00ED4BAE" w:rsidRDefault="00ED4BAE">
            <w:pPr>
              <w:pStyle w:val="Tabletext"/>
              <w:rPr>
                <w:sz w:val="18"/>
                <w:szCs w:val="18"/>
              </w:rPr>
            </w:pPr>
            <w:r>
              <w:t>Sugar substitutes are not necessary</w:t>
            </w:r>
            <w:r>
              <w:rPr>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5C592C62" w14:textId="77777777" w:rsidR="00ED4BAE" w:rsidRDefault="00ED4BAE">
            <w:pPr>
              <w:pStyle w:val="Tabletext"/>
              <w:rPr>
                <w:rFonts w:cs="Courier New"/>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640882AB" w14:textId="77777777" w:rsidR="00ED4BAE" w:rsidRDefault="00ED4BAE">
            <w:pPr>
              <w:pStyle w:val="Tabletext"/>
              <w:rPr>
                <w:rFonts w:cs="Courier New"/>
                <w:sz w:val="20"/>
              </w:rPr>
            </w:pPr>
          </w:p>
        </w:tc>
      </w:tr>
      <w:tr w:rsidR="00ED4BAE" w14:paraId="4EF1A9C5" w14:textId="77777777" w:rsidTr="00ED4BAE">
        <w:trPr>
          <w:trHeight w:val="821"/>
        </w:trPr>
        <w:tc>
          <w:tcPr>
            <w:tcW w:w="159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hideMark/>
          </w:tcPr>
          <w:p w14:paraId="7F2B71A3" w14:textId="77777777" w:rsidR="00ED4BAE" w:rsidRDefault="00ED4BAE">
            <w:pPr>
              <w:pStyle w:val="Tabletext"/>
            </w:pPr>
            <w:r>
              <w:rPr>
                <w:b/>
                <w:bCs/>
              </w:rPr>
              <w:t>Soup</w:t>
            </w:r>
            <w:r>
              <w:t xml:space="preserve"> </w:t>
            </w:r>
          </w:p>
        </w:tc>
        <w:tc>
          <w:tcPr>
            <w:tcW w:w="300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hideMark/>
          </w:tcPr>
          <w:p w14:paraId="40B3874E" w14:textId="77777777" w:rsidR="00ED4BAE" w:rsidRDefault="00ED4BAE">
            <w:pPr>
              <w:pStyle w:val="Tabletext"/>
            </w:pPr>
            <w:r>
              <w:t>~ 180 mL</w:t>
            </w:r>
          </w:p>
        </w:tc>
        <w:tc>
          <w:tcPr>
            <w:tcW w:w="193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hideMark/>
          </w:tcPr>
          <w:p w14:paraId="425A9660" w14:textId="77777777" w:rsidR="00ED4BAE" w:rsidRDefault="00ED4BAE">
            <w:pPr>
              <w:pStyle w:val="Tabletext"/>
            </w:pPr>
            <w:r>
              <w:t>1 soup / day</w:t>
            </w:r>
          </w:p>
        </w:tc>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hideMark/>
          </w:tcPr>
          <w:p w14:paraId="2847AEF4" w14:textId="77777777" w:rsidR="00ED4BAE" w:rsidRDefault="00ED4BAE">
            <w:pPr>
              <w:pStyle w:val="Tabletext"/>
            </w:pPr>
            <w:r>
              <w:t>0.5–1</w:t>
            </w:r>
          </w:p>
        </w:tc>
        <w:tc>
          <w:tcPr>
            <w:tcW w:w="370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hideMark/>
          </w:tcPr>
          <w:p w14:paraId="610F8474" w14:textId="77777777" w:rsidR="00ED4BAE" w:rsidRDefault="00ED4BAE">
            <w:pPr>
              <w:pStyle w:val="Tabletext"/>
            </w:pPr>
            <w:r>
              <w:t>Soups for young children are offered according to hospital policy</w:t>
            </w:r>
          </w:p>
          <w:p w14:paraId="2B5950BA" w14:textId="77777777" w:rsidR="00ED4BAE" w:rsidRDefault="00ED4BAE">
            <w:pPr>
              <w:pStyle w:val="Tabletext"/>
            </w:pPr>
            <w:r>
              <w:t>A proportion of ‘nourishing’, ‘vegetarian’, ‘culturally diverse’, ‘easy-chew’ has been nominated according to hospital population need</w:t>
            </w:r>
          </w:p>
          <w:p w14:paraId="1C7AA958" w14:textId="77777777" w:rsidR="00ED4BAE" w:rsidRDefault="00ED4BAE">
            <w:pPr>
              <w:pStyle w:val="Tabletext"/>
            </w:pPr>
            <w:r>
              <w:t>Broth can be offered as a fluid source and for appropriate therapeutic diets</w:t>
            </w:r>
          </w:p>
          <w:p w14:paraId="28BF4A2B" w14:textId="77777777" w:rsidR="00ED4BAE" w:rsidRDefault="00ED4BAE">
            <w:pPr>
              <w:pStyle w:val="Tabletext"/>
            </w:pPr>
            <w:r>
              <w:t>Variety is maintained at consecutive meals</w:t>
            </w:r>
          </w:p>
          <w:p w14:paraId="4D8D2C1C" w14:textId="77777777" w:rsidR="00ED4BAE" w:rsidRDefault="00ED4BAE">
            <w:pPr>
              <w:pStyle w:val="Tabletext"/>
              <w:rPr>
                <w:sz w:val="18"/>
                <w:szCs w:val="18"/>
              </w:rPr>
            </w:pPr>
            <w:r>
              <w:t>‘Nourishing option’ nutrient profile:</w:t>
            </w:r>
          </w:p>
          <w:p w14:paraId="3BE21BDE" w14:textId="77777777" w:rsidR="00ED4BAE" w:rsidRDefault="00ED4BAE">
            <w:pPr>
              <w:pStyle w:val="Tabletext"/>
            </w:pPr>
            <w:r>
              <w:rPr>
                <w:rFonts w:cs="Arial"/>
              </w:rPr>
              <w:t>≥</w:t>
            </w:r>
            <w:r>
              <w:t xml:space="preserve"> 400 kJ per serve minimum</w:t>
            </w:r>
          </w:p>
          <w:p w14:paraId="6C53EA7D" w14:textId="77777777" w:rsidR="00ED4BAE" w:rsidRDefault="00ED4BAE">
            <w:pPr>
              <w:pStyle w:val="Tabletext"/>
            </w:pPr>
            <w:r>
              <w:rPr>
                <w:rFonts w:cs="Arial"/>
              </w:rPr>
              <w:t>≥</w:t>
            </w:r>
            <w:r>
              <w:t xml:space="preserve"> 5 g protein per serve minimum</w:t>
            </w:r>
          </w:p>
          <w:p w14:paraId="6A57AB41" w14:textId="77777777" w:rsidR="00ED4BAE" w:rsidRDefault="00ED4BAE">
            <w:pPr>
              <w:pStyle w:val="Tabletext"/>
              <w:rPr>
                <w:sz w:val="16"/>
                <w:szCs w:val="16"/>
              </w:rPr>
            </w:pPr>
            <w:r>
              <w:t xml:space="preserve">Aim for </w:t>
            </w:r>
            <w:r>
              <w:rPr>
                <w:rFonts w:cs="Arial"/>
              </w:rPr>
              <w:t xml:space="preserve">≤ </w:t>
            </w:r>
            <w:r>
              <w:t>600 mg sodium per serve maximum</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4051C18B" w14:textId="77777777" w:rsidR="00ED4BAE" w:rsidRDefault="00ED4BAE">
            <w:pPr>
              <w:pStyle w:val="Tabletext"/>
              <w:rPr>
                <w:rFonts w:cs="Courier New"/>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1B7ABEAD" w14:textId="77777777" w:rsidR="00ED4BAE" w:rsidRDefault="00ED4BAE">
            <w:pPr>
              <w:pStyle w:val="Tabletext"/>
              <w:rPr>
                <w:rFonts w:cs="Courier New"/>
                <w:sz w:val="20"/>
              </w:rPr>
            </w:pPr>
          </w:p>
        </w:tc>
      </w:tr>
      <w:tr w:rsidR="00ED4BAE" w14:paraId="44308DD7" w14:textId="77777777" w:rsidTr="00ED4BAE">
        <w:trPr>
          <w:trHeight w:val="537"/>
        </w:trPr>
        <w:tc>
          <w:tcPr>
            <w:tcW w:w="159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hideMark/>
          </w:tcPr>
          <w:p w14:paraId="280AC9E1" w14:textId="77777777" w:rsidR="00ED4BAE" w:rsidRDefault="00ED4BAE">
            <w:pPr>
              <w:pStyle w:val="Tabletext"/>
            </w:pPr>
            <w:r>
              <w:rPr>
                <w:b/>
                <w:bCs/>
              </w:rPr>
              <w:t xml:space="preserve">Hot main meal </w:t>
            </w:r>
            <w:r>
              <w:rPr>
                <w:b/>
                <w:bCs/>
              </w:rPr>
              <w:br/>
            </w:r>
            <w:r>
              <w:t>(lunch and dinner)</w:t>
            </w:r>
          </w:p>
        </w:tc>
        <w:tc>
          <w:tcPr>
            <w:tcW w:w="300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hideMark/>
          </w:tcPr>
          <w:p w14:paraId="40EF7203" w14:textId="77777777" w:rsidR="00ED4BAE" w:rsidRDefault="00ED4BAE">
            <w:pPr>
              <w:pStyle w:val="Tabletext"/>
            </w:pPr>
            <w:r>
              <w:t xml:space="preserve">Plain cooked meat: </w:t>
            </w:r>
          </w:p>
          <w:p w14:paraId="3CF5BC8D" w14:textId="77777777" w:rsidR="00ED4BAE" w:rsidRDefault="00ED4BAE">
            <w:pPr>
              <w:pStyle w:val="Tabletext"/>
            </w:pPr>
            <w:r>
              <w:t xml:space="preserve">Red meat 50 g minimum (beef, lamb, kangaroo) </w:t>
            </w:r>
          </w:p>
          <w:p w14:paraId="3A4F306F" w14:textId="77777777" w:rsidR="00ED4BAE" w:rsidRDefault="00ED4BAE">
            <w:pPr>
              <w:pStyle w:val="Tabletext"/>
            </w:pPr>
            <w:r>
              <w:t>White meat 70 g minimum (pork, poultry)</w:t>
            </w:r>
          </w:p>
          <w:p w14:paraId="0B01E98B" w14:textId="77777777" w:rsidR="00ED4BAE" w:rsidRDefault="00ED4BAE">
            <w:pPr>
              <w:pStyle w:val="Tabletext"/>
            </w:pPr>
            <w:r>
              <w:t>Fish 90 g minimum (fresh or canned)</w:t>
            </w:r>
          </w:p>
          <w:p w14:paraId="63693D74" w14:textId="77777777" w:rsidR="00ED4BAE" w:rsidRDefault="00ED4BAE">
            <w:pPr>
              <w:pStyle w:val="Tabletext"/>
            </w:pPr>
            <w:r>
              <w:lastRenderedPageBreak/>
              <w:t>Portion sizes can vary; the onus is on meeting the specified nutritional profile</w:t>
            </w:r>
          </w:p>
        </w:tc>
        <w:tc>
          <w:tcPr>
            <w:tcW w:w="193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hideMark/>
          </w:tcPr>
          <w:p w14:paraId="576781AD" w14:textId="77777777" w:rsidR="00ED4BAE" w:rsidRDefault="00ED4BAE">
            <w:pPr>
              <w:pStyle w:val="Tabletext"/>
            </w:pPr>
            <w:r>
              <w:lastRenderedPageBreak/>
              <w:t>4 hot dishes per day (2/meal) as per pre-determined local need</w:t>
            </w:r>
          </w:p>
        </w:tc>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38E6B153" w14:textId="77777777" w:rsidR="00ED4BAE" w:rsidRDefault="00ED4BAE">
            <w:pPr>
              <w:pStyle w:val="Tabletext"/>
            </w:pPr>
            <w:r>
              <w:t>0.5–1.5</w:t>
            </w:r>
          </w:p>
          <w:p w14:paraId="052D9113" w14:textId="77777777" w:rsidR="00ED4BAE" w:rsidRDefault="00ED4BAE">
            <w:pPr>
              <w:pStyle w:val="Tabletext"/>
              <w:rPr>
                <w:rFonts w:cs="Courier New"/>
                <w:sz w:val="20"/>
              </w:rPr>
            </w:pPr>
          </w:p>
        </w:tc>
        <w:tc>
          <w:tcPr>
            <w:tcW w:w="370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hideMark/>
          </w:tcPr>
          <w:p w14:paraId="40234A2A" w14:textId="77777777" w:rsidR="00ED4BAE" w:rsidRDefault="00ED4BAE">
            <w:pPr>
              <w:pStyle w:val="Tabletext"/>
            </w:pPr>
            <w:r>
              <w:t xml:space="preserve">Variety of hot meals offered as per pre-determined hospital need including nourishing, vegetarian, paediatric finger food, easy-chew and culturally diverse options (one meal can incorporate different options) </w:t>
            </w:r>
          </w:p>
          <w:p w14:paraId="24E0F2F1" w14:textId="77777777" w:rsidR="00ED4BAE" w:rsidRDefault="00ED4BAE">
            <w:pPr>
              <w:pStyle w:val="Tabletext"/>
            </w:pPr>
            <w:r>
              <w:t xml:space="preserve">Include a variety of proteins (meat, fish, egg, tofu, legumes) and types of </w:t>
            </w:r>
            <w:r>
              <w:lastRenderedPageBreak/>
              <w:t>meals at consecutive meals and on consecutive days</w:t>
            </w:r>
          </w:p>
          <w:p w14:paraId="64D4DE8A" w14:textId="77777777" w:rsidR="00ED4BAE" w:rsidRDefault="00ED4BAE">
            <w:pPr>
              <w:pStyle w:val="Tabletext"/>
            </w:pPr>
            <w:r>
              <w:t>Oven-baked, grilled, or steamed cooking techniques used in preference to frying with oil</w:t>
            </w:r>
          </w:p>
          <w:p w14:paraId="556A4FEA" w14:textId="77777777" w:rsidR="00ED4BAE" w:rsidRDefault="00ED4BAE">
            <w:pPr>
              <w:pStyle w:val="Tabletext"/>
            </w:pPr>
            <w:r>
              <w:t>A vegetarian option is available at every eating occasion</w:t>
            </w:r>
          </w:p>
          <w:p w14:paraId="6A88A08B" w14:textId="77777777" w:rsidR="00ED4BAE" w:rsidRDefault="00ED4BAE">
            <w:pPr>
              <w:pStyle w:val="Tabletext"/>
            </w:pPr>
            <w:r>
              <w:t>Fish is offered twice a week</w:t>
            </w:r>
          </w:p>
          <w:p w14:paraId="1683DADA" w14:textId="77777777" w:rsidR="00ED4BAE" w:rsidRDefault="00ED4BAE">
            <w:pPr>
              <w:pStyle w:val="Tabletext"/>
            </w:pPr>
            <w:r>
              <w:t xml:space="preserve">Nourishing option nutrient profile: </w:t>
            </w:r>
          </w:p>
          <w:p w14:paraId="5B6F9551" w14:textId="77777777" w:rsidR="00ED4BAE" w:rsidRDefault="00ED4BAE">
            <w:pPr>
              <w:pStyle w:val="Tabletext"/>
            </w:pPr>
            <w:r>
              <w:rPr>
                <w:rFonts w:cs="Arial"/>
              </w:rPr>
              <w:t>≥</w:t>
            </w:r>
            <w:r>
              <w:t xml:space="preserve"> 700 kJ per serve minimum</w:t>
            </w:r>
          </w:p>
          <w:p w14:paraId="62C02023" w14:textId="77777777" w:rsidR="00ED4BAE" w:rsidRDefault="00ED4BAE">
            <w:pPr>
              <w:pStyle w:val="Tabletext"/>
            </w:pPr>
            <w:r>
              <w:rPr>
                <w:rFonts w:cs="Arial"/>
              </w:rPr>
              <w:t>≥</w:t>
            </w:r>
            <w:r>
              <w:t xml:space="preserve"> 10 g protein per serve minimum</w:t>
            </w:r>
          </w:p>
          <w:p w14:paraId="7F9DC523" w14:textId="77777777" w:rsidR="00ED4BAE" w:rsidRDefault="00ED4BAE">
            <w:pPr>
              <w:pStyle w:val="Tabletext"/>
            </w:pPr>
            <w:r>
              <w:t xml:space="preserve">Aim for </w:t>
            </w:r>
            <w:r>
              <w:rPr>
                <w:rFonts w:cs="Arial"/>
              </w:rPr>
              <w:t>≤</w:t>
            </w:r>
            <w:r>
              <w:t xml:space="preserve"> 600mg sodium per serve maximum</w:t>
            </w:r>
          </w:p>
          <w:p w14:paraId="62A0DB87" w14:textId="77777777" w:rsidR="00ED4BAE" w:rsidRDefault="00ED4BAE">
            <w:pPr>
              <w:pStyle w:val="Tabletext"/>
            </w:pPr>
            <w:r>
              <w:t>If vegetarian main meals don’t meet the minimum protein per serve, ensure adequate protein is offered over the day (e.g. nourishing side dishes or mid-meals)</w:t>
            </w:r>
          </w:p>
          <w:p w14:paraId="5012C826" w14:textId="77777777" w:rsidR="00ED4BAE" w:rsidRDefault="00ED4BAE">
            <w:pPr>
              <w:pStyle w:val="Tabletext"/>
            </w:pPr>
            <w:r>
              <w:t>Variable nutrient value nutrient profile:</w:t>
            </w:r>
          </w:p>
          <w:p w14:paraId="7B95282D" w14:textId="77777777" w:rsidR="00ED4BAE" w:rsidRDefault="00ED4BAE">
            <w:pPr>
              <w:pStyle w:val="Tabletext"/>
            </w:pPr>
            <w:r>
              <w:t>not specified; included for variety</w:t>
            </w:r>
          </w:p>
          <w:p w14:paraId="24334667" w14:textId="77777777" w:rsidR="00ED4BAE" w:rsidRDefault="00ED4BAE">
            <w:pPr>
              <w:pStyle w:val="Tabletext"/>
            </w:pPr>
            <w:r>
              <w:t>Variable nutrient value should not comprise more than 20% of the menu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5E20A13A" w14:textId="77777777" w:rsidR="00ED4BAE" w:rsidRDefault="00ED4BAE">
            <w:pPr>
              <w:pStyle w:val="Tabletext"/>
              <w:rPr>
                <w:rFonts w:cs="Courier New"/>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24D616AC" w14:textId="77777777" w:rsidR="00ED4BAE" w:rsidRDefault="00ED4BAE">
            <w:pPr>
              <w:pStyle w:val="Tabletext"/>
              <w:rPr>
                <w:rFonts w:cs="Courier New"/>
                <w:sz w:val="20"/>
              </w:rPr>
            </w:pPr>
          </w:p>
        </w:tc>
      </w:tr>
      <w:tr w:rsidR="00ED4BAE" w14:paraId="326E639F" w14:textId="77777777" w:rsidTr="00ED4BAE">
        <w:trPr>
          <w:trHeight w:val="930"/>
        </w:trPr>
        <w:tc>
          <w:tcPr>
            <w:tcW w:w="159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hideMark/>
          </w:tcPr>
          <w:p w14:paraId="15BE4447" w14:textId="77777777" w:rsidR="00ED4BAE" w:rsidRDefault="00ED4BAE">
            <w:pPr>
              <w:pStyle w:val="Tabletext"/>
              <w:rPr>
                <w:b/>
                <w:bCs/>
              </w:rPr>
            </w:pPr>
            <w:r>
              <w:rPr>
                <w:b/>
                <w:bCs/>
              </w:rPr>
              <w:t>Starch/grains</w:t>
            </w:r>
          </w:p>
        </w:tc>
        <w:tc>
          <w:tcPr>
            <w:tcW w:w="300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hideMark/>
          </w:tcPr>
          <w:p w14:paraId="3F4E2319" w14:textId="77777777" w:rsidR="00ED4BAE" w:rsidRDefault="00ED4BAE">
            <w:pPr>
              <w:pStyle w:val="Tabletext"/>
            </w:pPr>
            <w:r>
              <w:t xml:space="preserve">Serve ~ ½ cup </w:t>
            </w:r>
          </w:p>
          <w:p w14:paraId="33A53E9D" w14:textId="77777777" w:rsidR="00ED4BAE" w:rsidRDefault="00ED4BAE">
            <w:pPr>
              <w:pStyle w:val="Tabletext"/>
            </w:pPr>
            <w:r>
              <w:t>or 75–120 g cooked</w:t>
            </w:r>
          </w:p>
          <w:p w14:paraId="655FE047" w14:textId="77777777" w:rsidR="00ED4BAE" w:rsidRDefault="00ED4BAE">
            <w:pPr>
              <w:pStyle w:val="Tabletext"/>
            </w:pPr>
            <w:r>
              <w:t>Hot chips (60 g serve)</w:t>
            </w:r>
          </w:p>
        </w:tc>
        <w:tc>
          <w:tcPr>
            <w:tcW w:w="193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hideMark/>
          </w:tcPr>
          <w:p w14:paraId="2A2BFC6E" w14:textId="77777777" w:rsidR="00ED4BAE" w:rsidRDefault="00ED4BAE">
            <w:pPr>
              <w:pStyle w:val="Tabletext"/>
            </w:pPr>
            <w:r>
              <w:t xml:space="preserve">1–2/meal </w:t>
            </w:r>
          </w:p>
          <w:p w14:paraId="747FCC5E" w14:textId="77777777" w:rsidR="00ED4BAE" w:rsidRDefault="00ED4BAE">
            <w:pPr>
              <w:pStyle w:val="Tabletext"/>
            </w:pPr>
            <w:r>
              <w:t>Note: some mixed dishes do not require additional starch</w:t>
            </w:r>
          </w:p>
        </w:tc>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hideMark/>
          </w:tcPr>
          <w:p w14:paraId="65D02C21" w14:textId="77777777" w:rsidR="00ED4BAE" w:rsidRDefault="00ED4BAE">
            <w:pPr>
              <w:pStyle w:val="Tabletext"/>
            </w:pPr>
            <w:r>
              <w:t>1–2</w:t>
            </w:r>
          </w:p>
        </w:tc>
        <w:tc>
          <w:tcPr>
            <w:tcW w:w="370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hideMark/>
          </w:tcPr>
          <w:p w14:paraId="7E39E319" w14:textId="77777777" w:rsidR="00ED4BAE" w:rsidRDefault="00ED4BAE">
            <w:pPr>
              <w:pStyle w:val="Tabletext"/>
            </w:pPr>
            <w:r>
              <w:t>Starch should match the main dishes (e.g. roast potato with roast meat)</w:t>
            </w:r>
          </w:p>
          <w:p w14:paraId="0DCA329E" w14:textId="77777777" w:rsidR="00ED4BAE" w:rsidRDefault="00ED4BAE">
            <w:pPr>
              <w:pStyle w:val="Tabletext"/>
            </w:pPr>
            <w:r>
              <w:t xml:space="preserve">Variety is included within consecutive meals and on consecutive days </w:t>
            </w:r>
          </w:p>
          <w:p w14:paraId="210486AE" w14:textId="77777777" w:rsidR="00ED4BAE" w:rsidRDefault="00ED4BAE">
            <w:pPr>
              <w:pStyle w:val="Tabletext"/>
            </w:pPr>
            <w:r>
              <w:lastRenderedPageBreak/>
              <w:t>A variety of grain dishes are offered to enhance menu cultural diversity and interest</w:t>
            </w:r>
          </w:p>
          <w:p w14:paraId="45AF8C4A" w14:textId="77777777" w:rsidR="00ED4BAE" w:rsidRDefault="00ED4BAE">
            <w:pPr>
              <w:pStyle w:val="Tabletext"/>
            </w:pPr>
            <w:r>
              <w:t>Lower GI options are offered (e.g. basmati or doongara rice)</w:t>
            </w:r>
          </w:p>
          <w:p w14:paraId="7AA5CCDE" w14:textId="77777777" w:rsidR="00ED4BAE" w:rsidRDefault="00ED4BAE">
            <w:pPr>
              <w:pStyle w:val="Tabletext"/>
            </w:pPr>
            <w:r>
              <w:t>Hot chips are only offered occasionally for variety</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45B1669F" w14:textId="77777777" w:rsidR="00ED4BAE" w:rsidRDefault="00ED4BAE">
            <w:pPr>
              <w:pStyle w:val="Tabletext"/>
              <w:rPr>
                <w:rFonts w:cs="Courier New"/>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41BAB2E9" w14:textId="77777777" w:rsidR="00ED4BAE" w:rsidRDefault="00ED4BAE">
            <w:pPr>
              <w:pStyle w:val="Tabletext"/>
              <w:rPr>
                <w:rFonts w:cs="Courier New"/>
                <w:sz w:val="20"/>
              </w:rPr>
            </w:pPr>
          </w:p>
        </w:tc>
      </w:tr>
      <w:tr w:rsidR="00ED4BAE" w14:paraId="5078C207" w14:textId="77777777" w:rsidTr="00ED4BAE">
        <w:trPr>
          <w:trHeight w:val="1320"/>
        </w:trPr>
        <w:tc>
          <w:tcPr>
            <w:tcW w:w="159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hideMark/>
          </w:tcPr>
          <w:p w14:paraId="4FF08F78" w14:textId="77777777" w:rsidR="00ED4BAE" w:rsidRDefault="00ED4BAE">
            <w:pPr>
              <w:pStyle w:val="Tabletext"/>
            </w:pPr>
            <w:r>
              <w:rPr>
                <w:b/>
                <w:bCs/>
              </w:rPr>
              <w:t>Vegetables</w:t>
            </w:r>
          </w:p>
        </w:tc>
        <w:tc>
          <w:tcPr>
            <w:tcW w:w="300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hideMark/>
          </w:tcPr>
          <w:p w14:paraId="5ABCDE16" w14:textId="77777777" w:rsidR="00ED4BAE" w:rsidRDefault="00ED4BAE">
            <w:pPr>
              <w:pStyle w:val="Tabletext"/>
            </w:pPr>
            <w:r>
              <w:t>Serve ~ 75 g cooked weight or 1/2 cup</w:t>
            </w:r>
          </w:p>
        </w:tc>
        <w:tc>
          <w:tcPr>
            <w:tcW w:w="193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hideMark/>
          </w:tcPr>
          <w:p w14:paraId="1AA0D6A0" w14:textId="77777777" w:rsidR="00ED4BAE" w:rsidRDefault="00ED4BAE">
            <w:pPr>
              <w:pStyle w:val="Tabletext"/>
            </w:pPr>
            <w:r>
              <w:t>2 different coloured vegetables with hot main meal offered twice per day</w:t>
            </w:r>
          </w:p>
        </w:tc>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hideMark/>
          </w:tcPr>
          <w:p w14:paraId="2756696E" w14:textId="77777777" w:rsidR="00ED4BAE" w:rsidRDefault="00ED4BAE">
            <w:pPr>
              <w:pStyle w:val="Tabletext"/>
            </w:pPr>
            <w:r>
              <w:t>1–2</w:t>
            </w:r>
          </w:p>
        </w:tc>
        <w:tc>
          <w:tcPr>
            <w:tcW w:w="370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vAlign w:val="bottom"/>
            <w:hideMark/>
          </w:tcPr>
          <w:p w14:paraId="3917685E" w14:textId="77777777" w:rsidR="00ED4BAE" w:rsidRDefault="00ED4BAE">
            <w:pPr>
              <w:pStyle w:val="Tabletext"/>
            </w:pPr>
            <w:r>
              <w:t>Vegetables should match the main dishes</w:t>
            </w:r>
          </w:p>
          <w:p w14:paraId="520BBBF5" w14:textId="77777777" w:rsidR="00ED4BAE" w:rsidRDefault="00ED4BAE">
            <w:pPr>
              <w:pStyle w:val="Tabletext"/>
            </w:pPr>
            <w:r>
              <w:t>Variety is included with consecutive meals and on consecutive days</w:t>
            </w:r>
          </w:p>
          <w:p w14:paraId="27368FBB" w14:textId="77777777" w:rsidR="00ED4BAE" w:rsidRDefault="00ED4BAE">
            <w:pPr>
              <w:pStyle w:val="Tabletext"/>
            </w:pPr>
            <w:r>
              <w:t>Seasonal vegetables are used where possible</w:t>
            </w:r>
          </w:p>
          <w:p w14:paraId="7334B7B9" w14:textId="77777777" w:rsidR="00ED4BAE" w:rsidRDefault="00ED4BAE">
            <w:pPr>
              <w:pStyle w:val="Tabletext"/>
            </w:pPr>
            <w:r>
              <w:t>Presentation and flavour of vegetables are enhanced (e.g. roasted/grilled, finger food options or with herbs and spices or sauces)</w:t>
            </w:r>
          </w:p>
          <w:p w14:paraId="4879164A" w14:textId="77777777" w:rsidR="00ED4BAE" w:rsidRDefault="00ED4BAE">
            <w:pPr>
              <w:pStyle w:val="Tabletext"/>
            </w:pPr>
            <w:r>
              <w:t>Note: Soup and other mixed dishes with high vegetable content can contribute to the daily vegetable requirement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6858E5E1" w14:textId="77777777" w:rsidR="00ED4BAE" w:rsidRDefault="00ED4BAE">
            <w:pPr>
              <w:pStyle w:val="Tabletext"/>
              <w:rPr>
                <w:rFonts w:cs="Courier New"/>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3577D024" w14:textId="77777777" w:rsidR="00ED4BAE" w:rsidRDefault="00ED4BAE">
            <w:pPr>
              <w:pStyle w:val="Tabletext"/>
              <w:rPr>
                <w:rFonts w:cs="Courier New"/>
                <w:sz w:val="20"/>
              </w:rPr>
            </w:pPr>
          </w:p>
        </w:tc>
      </w:tr>
      <w:tr w:rsidR="00ED4BAE" w14:paraId="146C1AD1" w14:textId="77777777" w:rsidTr="00ED4BAE">
        <w:trPr>
          <w:trHeight w:val="150"/>
        </w:trPr>
        <w:tc>
          <w:tcPr>
            <w:tcW w:w="159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hideMark/>
          </w:tcPr>
          <w:p w14:paraId="43B87549" w14:textId="77777777" w:rsidR="00ED4BAE" w:rsidRDefault="00ED4BAE">
            <w:pPr>
              <w:pStyle w:val="Tabletext"/>
              <w:rPr>
                <w:b/>
                <w:bCs/>
              </w:rPr>
            </w:pPr>
            <w:r>
              <w:rPr>
                <w:b/>
                <w:bCs/>
              </w:rPr>
              <w:t>Side salad or raw vegetables</w:t>
            </w:r>
          </w:p>
        </w:tc>
        <w:tc>
          <w:tcPr>
            <w:tcW w:w="300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hideMark/>
          </w:tcPr>
          <w:p w14:paraId="16785D32" w14:textId="77777777" w:rsidR="00ED4BAE" w:rsidRDefault="00ED4BAE">
            <w:pPr>
              <w:pStyle w:val="Tabletext"/>
            </w:pPr>
            <w:r>
              <w:t>Serve ~ 1 cup raw vegetables (75 g)</w:t>
            </w:r>
          </w:p>
        </w:tc>
        <w:tc>
          <w:tcPr>
            <w:tcW w:w="193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hideMark/>
          </w:tcPr>
          <w:p w14:paraId="229BFB51" w14:textId="77777777" w:rsidR="00ED4BAE" w:rsidRDefault="00ED4BAE">
            <w:pPr>
              <w:pStyle w:val="Tabletext"/>
            </w:pPr>
            <w:r>
              <w:t>1/day</w:t>
            </w:r>
          </w:p>
        </w:tc>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hideMark/>
          </w:tcPr>
          <w:p w14:paraId="55051616" w14:textId="77777777" w:rsidR="00ED4BAE" w:rsidRDefault="00ED4BAE">
            <w:pPr>
              <w:pStyle w:val="Tabletext"/>
            </w:pPr>
            <w:r>
              <w:t>1–2 serves</w:t>
            </w:r>
          </w:p>
        </w:tc>
        <w:tc>
          <w:tcPr>
            <w:tcW w:w="370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hideMark/>
          </w:tcPr>
          <w:p w14:paraId="3F2D24A8" w14:textId="77777777" w:rsidR="00ED4BAE" w:rsidRDefault="00ED4BAE">
            <w:pPr>
              <w:pStyle w:val="Tabletext"/>
            </w:pPr>
            <w:r>
              <w:t>A minimum of 3 coloured vegetables provided within the salad</w:t>
            </w:r>
          </w:p>
          <w:p w14:paraId="41E412A1" w14:textId="77777777" w:rsidR="00ED4BAE" w:rsidRDefault="00ED4BAE">
            <w:pPr>
              <w:pStyle w:val="Tabletext"/>
            </w:pPr>
            <w:r>
              <w:t>Offer unsaturated fat PC salad dressings</w:t>
            </w:r>
          </w:p>
          <w:p w14:paraId="65AB7CE8" w14:textId="77777777" w:rsidR="00ED4BAE" w:rsidRDefault="00ED4BAE">
            <w:pPr>
              <w:pStyle w:val="Tabletext"/>
            </w:pPr>
            <w:r>
              <w:t>Raw vegetables/salad can be offered as an alternative to cooked vegetables</w:t>
            </w:r>
          </w:p>
          <w:p w14:paraId="7EE3C8FD" w14:textId="77777777" w:rsidR="00ED4BAE" w:rsidRDefault="00ED4BAE">
            <w:pPr>
              <w:pStyle w:val="Tabletext"/>
            </w:pPr>
            <w:r>
              <w:lastRenderedPageBreak/>
              <w:t>Seasonal vegetables are used where possible</w:t>
            </w:r>
          </w:p>
          <w:p w14:paraId="03A283A8" w14:textId="77777777" w:rsidR="00ED4BAE" w:rsidRDefault="00ED4BAE">
            <w:pPr>
              <w:pStyle w:val="Tabletext"/>
            </w:pPr>
            <w:r>
              <w:t>Note: Soup and other mixed dishes with high vegetable content can contribute to the daily vegetable requirement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0CA16D52" w14:textId="77777777" w:rsidR="00ED4BAE" w:rsidRDefault="00ED4BAE">
            <w:pPr>
              <w:pStyle w:val="Tabletext"/>
              <w:rPr>
                <w:rFonts w:cs="Courier New"/>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27EB997D" w14:textId="77777777" w:rsidR="00ED4BAE" w:rsidRDefault="00ED4BAE">
            <w:pPr>
              <w:pStyle w:val="Tabletext"/>
              <w:rPr>
                <w:rFonts w:cs="Courier New"/>
                <w:sz w:val="20"/>
              </w:rPr>
            </w:pPr>
          </w:p>
        </w:tc>
      </w:tr>
      <w:tr w:rsidR="00ED4BAE" w14:paraId="5F366C78" w14:textId="77777777" w:rsidTr="00ED4BAE">
        <w:trPr>
          <w:trHeight w:val="960"/>
        </w:trPr>
        <w:tc>
          <w:tcPr>
            <w:tcW w:w="159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hideMark/>
          </w:tcPr>
          <w:p w14:paraId="124D8591" w14:textId="77777777" w:rsidR="00ED4BAE" w:rsidRDefault="00ED4BAE">
            <w:pPr>
              <w:pStyle w:val="Tabletext"/>
            </w:pPr>
            <w:r>
              <w:rPr>
                <w:b/>
                <w:bCs/>
              </w:rPr>
              <w:t>Condiments</w:t>
            </w:r>
          </w:p>
        </w:tc>
        <w:tc>
          <w:tcPr>
            <w:tcW w:w="300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hideMark/>
          </w:tcPr>
          <w:p w14:paraId="4309C3A6" w14:textId="77777777" w:rsidR="00ED4BAE" w:rsidRDefault="00ED4BAE">
            <w:pPr>
              <w:pStyle w:val="Tabletext"/>
            </w:pPr>
            <w:r>
              <w:t>Gravy/sauce: according to the size of the meal</w:t>
            </w:r>
          </w:p>
        </w:tc>
        <w:tc>
          <w:tcPr>
            <w:tcW w:w="193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hideMark/>
          </w:tcPr>
          <w:p w14:paraId="68A38514" w14:textId="77777777" w:rsidR="00ED4BAE" w:rsidRDefault="00ED4BAE">
            <w:pPr>
              <w:pStyle w:val="Tabletext"/>
              <w:rPr>
                <w:sz w:val="18"/>
                <w:szCs w:val="18"/>
              </w:rPr>
            </w:pPr>
            <w:r>
              <w:t>According to the dish</w:t>
            </w:r>
          </w:p>
        </w:tc>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hideMark/>
          </w:tcPr>
          <w:p w14:paraId="64353EEF" w14:textId="77777777" w:rsidR="00ED4BAE" w:rsidRDefault="00ED4BAE">
            <w:pPr>
              <w:pStyle w:val="Tabletext"/>
            </w:pPr>
            <w:r>
              <w:t>0.5–1.5</w:t>
            </w:r>
          </w:p>
        </w:tc>
        <w:tc>
          <w:tcPr>
            <w:tcW w:w="370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hideMark/>
          </w:tcPr>
          <w:p w14:paraId="69BC3B87" w14:textId="77777777" w:rsidR="00ED4BAE" w:rsidRDefault="00ED4BAE">
            <w:pPr>
              <w:pStyle w:val="Tabletext"/>
            </w:pPr>
            <w:r>
              <w:t>Gravy and/or sauces may be offered when deemed an appropriate accompaniment to a dish (e.g. roast meat and vegetables)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754488AD" w14:textId="77777777" w:rsidR="00ED4BAE" w:rsidRDefault="00ED4BAE">
            <w:pPr>
              <w:pStyle w:val="Tabletext"/>
              <w:rPr>
                <w:rFonts w:cs="Courier New"/>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613C3E7F" w14:textId="77777777" w:rsidR="00ED4BAE" w:rsidRDefault="00ED4BAE">
            <w:pPr>
              <w:pStyle w:val="Tabletext"/>
              <w:rPr>
                <w:rFonts w:cs="Courier New"/>
                <w:sz w:val="20"/>
              </w:rPr>
            </w:pPr>
          </w:p>
        </w:tc>
      </w:tr>
      <w:tr w:rsidR="00ED4BAE" w14:paraId="7E2D7644" w14:textId="77777777" w:rsidTr="00ED4BAE">
        <w:trPr>
          <w:trHeight w:val="960"/>
        </w:trPr>
        <w:tc>
          <w:tcPr>
            <w:tcW w:w="1596" w:type="dxa"/>
            <w:vMerge/>
            <w:tcBorders>
              <w:top w:val="single" w:sz="4" w:space="0" w:color="auto"/>
              <w:left w:val="single" w:sz="4" w:space="0" w:color="auto"/>
              <w:bottom w:val="single" w:sz="4" w:space="0" w:color="auto"/>
              <w:right w:val="single" w:sz="4" w:space="0" w:color="auto"/>
            </w:tcBorders>
            <w:vAlign w:val="center"/>
            <w:hideMark/>
          </w:tcPr>
          <w:p w14:paraId="45EC2BBC" w14:textId="77777777" w:rsidR="00ED4BAE" w:rsidRDefault="00ED4BAE">
            <w:pPr>
              <w:spacing w:after="0" w:line="240" w:lineRule="auto"/>
            </w:pPr>
          </w:p>
        </w:tc>
        <w:tc>
          <w:tcPr>
            <w:tcW w:w="300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hideMark/>
          </w:tcPr>
          <w:p w14:paraId="1056939B" w14:textId="77777777" w:rsidR="00ED4BAE" w:rsidRDefault="00ED4BAE">
            <w:pPr>
              <w:pStyle w:val="Tabletext"/>
            </w:pPr>
            <w:r>
              <w:t>PC condiment/sauce</w:t>
            </w:r>
          </w:p>
        </w:tc>
        <w:tc>
          <w:tcPr>
            <w:tcW w:w="193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hideMark/>
          </w:tcPr>
          <w:p w14:paraId="64695FA6" w14:textId="77777777" w:rsidR="00ED4BAE" w:rsidRDefault="00ED4BAE">
            <w:pPr>
              <w:pStyle w:val="Tabletext"/>
              <w:rPr>
                <w:sz w:val="18"/>
                <w:szCs w:val="18"/>
              </w:rPr>
            </w:pPr>
            <w:r>
              <w:t>According to the dish</w:t>
            </w:r>
          </w:p>
        </w:tc>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hideMark/>
          </w:tcPr>
          <w:p w14:paraId="398741F1" w14:textId="77777777" w:rsidR="00ED4BAE" w:rsidRDefault="00ED4BAE">
            <w:pPr>
              <w:pStyle w:val="Tabletext"/>
            </w:pPr>
            <w:r>
              <w:t>1–2</w:t>
            </w:r>
          </w:p>
        </w:tc>
        <w:tc>
          <w:tcPr>
            <w:tcW w:w="370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hideMark/>
          </w:tcPr>
          <w:p w14:paraId="14F97DD7" w14:textId="77777777" w:rsidR="00ED4BAE" w:rsidRDefault="00ED4BAE">
            <w:pPr>
              <w:pStyle w:val="Tabletext"/>
            </w:pPr>
            <w:r>
              <w:t>A range of condiments may be offered as an accompaniment to a dish</w:t>
            </w:r>
          </w:p>
          <w:p w14:paraId="425D58ED" w14:textId="77777777" w:rsidR="00ED4BAE" w:rsidRDefault="00ED4BAE">
            <w:pPr>
              <w:pStyle w:val="Tabletext"/>
            </w:pPr>
            <w:r>
              <w:t>Condiments should be offered to match the dish</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1229624E" w14:textId="77777777" w:rsidR="00ED4BAE" w:rsidRDefault="00ED4BAE">
            <w:pPr>
              <w:pStyle w:val="Tabletext"/>
              <w:rPr>
                <w:rFonts w:cs="Courier New"/>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58ACF485" w14:textId="77777777" w:rsidR="00ED4BAE" w:rsidRDefault="00ED4BAE">
            <w:pPr>
              <w:pStyle w:val="Tabletext"/>
              <w:rPr>
                <w:rFonts w:cs="Courier New"/>
                <w:sz w:val="20"/>
              </w:rPr>
            </w:pPr>
          </w:p>
        </w:tc>
      </w:tr>
      <w:tr w:rsidR="00ED4BAE" w14:paraId="22346550" w14:textId="77777777" w:rsidTr="00ED4BAE">
        <w:trPr>
          <w:trHeight w:val="709"/>
        </w:trPr>
        <w:tc>
          <w:tcPr>
            <w:tcW w:w="1596" w:type="dxa"/>
            <w:vMerge/>
            <w:tcBorders>
              <w:top w:val="single" w:sz="4" w:space="0" w:color="auto"/>
              <w:left w:val="single" w:sz="4" w:space="0" w:color="auto"/>
              <w:bottom w:val="single" w:sz="4" w:space="0" w:color="auto"/>
              <w:right w:val="single" w:sz="4" w:space="0" w:color="auto"/>
            </w:tcBorders>
            <w:vAlign w:val="center"/>
            <w:hideMark/>
          </w:tcPr>
          <w:p w14:paraId="311F1ABF" w14:textId="77777777" w:rsidR="00ED4BAE" w:rsidRDefault="00ED4BAE">
            <w:pPr>
              <w:spacing w:after="0" w:line="240" w:lineRule="auto"/>
            </w:pPr>
          </w:p>
        </w:tc>
        <w:tc>
          <w:tcPr>
            <w:tcW w:w="300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hideMark/>
          </w:tcPr>
          <w:p w14:paraId="1151D799" w14:textId="77777777" w:rsidR="00ED4BAE" w:rsidRDefault="00ED4BAE">
            <w:pPr>
              <w:pStyle w:val="Tabletext"/>
            </w:pPr>
            <w:r>
              <w:t>PC serve</w:t>
            </w:r>
          </w:p>
          <w:p w14:paraId="0BC8C3A1" w14:textId="77777777" w:rsidR="00ED4BAE" w:rsidRDefault="00ED4BAE">
            <w:pPr>
              <w:pStyle w:val="Tabletext"/>
            </w:pPr>
            <w:r>
              <w:t>Salt sachet = 1 g</w:t>
            </w:r>
          </w:p>
        </w:tc>
        <w:tc>
          <w:tcPr>
            <w:tcW w:w="193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hideMark/>
          </w:tcPr>
          <w:p w14:paraId="3005B00F" w14:textId="77777777" w:rsidR="00ED4BAE" w:rsidRDefault="00ED4BAE">
            <w:pPr>
              <w:pStyle w:val="Tabletext"/>
            </w:pPr>
            <w:r>
              <w:t>Not available on the standard or default menu</w:t>
            </w:r>
          </w:p>
        </w:tc>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hideMark/>
          </w:tcPr>
          <w:p w14:paraId="65400E9B" w14:textId="77777777" w:rsidR="00ED4BAE" w:rsidRDefault="00ED4BAE">
            <w:pPr>
              <w:pStyle w:val="Tabletext"/>
            </w:pPr>
            <w:r>
              <w:t xml:space="preserve">0 </w:t>
            </w:r>
          </w:p>
        </w:tc>
        <w:tc>
          <w:tcPr>
            <w:tcW w:w="370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hideMark/>
          </w:tcPr>
          <w:p w14:paraId="657D445F" w14:textId="77777777" w:rsidR="00ED4BAE" w:rsidRDefault="00ED4BAE">
            <w:pPr>
              <w:pStyle w:val="Tabletext"/>
            </w:pPr>
            <w:r>
              <w:t>Salt is not deemed necessary and shouldn’t be offered on the standard or default menu, but it may be available on request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11B4D837" w14:textId="77777777" w:rsidR="00ED4BAE" w:rsidRDefault="00ED4BAE">
            <w:pPr>
              <w:pStyle w:val="Tabletext"/>
              <w:rPr>
                <w:rFonts w:cs="Courier New"/>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61D77871" w14:textId="77777777" w:rsidR="00ED4BAE" w:rsidRDefault="00ED4BAE">
            <w:pPr>
              <w:pStyle w:val="Tabletext"/>
              <w:rPr>
                <w:rFonts w:cs="Courier New"/>
                <w:sz w:val="20"/>
              </w:rPr>
            </w:pPr>
          </w:p>
        </w:tc>
      </w:tr>
      <w:tr w:rsidR="00ED4BAE" w14:paraId="0C78204B" w14:textId="77777777" w:rsidTr="00ED4BAE">
        <w:trPr>
          <w:trHeight w:val="43"/>
        </w:trPr>
        <w:tc>
          <w:tcPr>
            <w:tcW w:w="159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hideMark/>
          </w:tcPr>
          <w:p w14:paraId="4F1F74DF" w14:textId="77777777" w:rsidR="00ED4BAE" w:rsidRDefault="00ED4BAE">
            <w:pPr>
              <w:pStyle w:val="Tabletext"/>
              <w:rPr>
                <w:b/>
                <w:bCs/>
              </w:rPr>
            </w:pPr>
            <w:r>
              <w:rPr>
                <w:b/>
                <w:bCs/>
              </w:rPr>
              <w:t>Sandwiches/</w:t>
            </w:r>
          </w:p>
          <w:p w14:paraId="04D35B71" w14:textId="77777777" w:rsidR="00ED4BAE" w:rsidRDefault="00ED4BAE">
            <w:pPr>
              <w:pStyle w:val="Tabletext"/>
            </w:pPr>
            <w:r>
              <w:rPr>
                <w:b/>
                <w:bCs/>
              </w:rPr>
              <w:t>wraps</w:t>
            </w:r>
          </w:p>
        </w:tc>
        <w:tc>
          <w:tcPr>
            <w:tcW w:w="300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hideMark/>
          </w:tcPr>
          <w:p w14:paraId="3B67BC04" w14:textId="77777777" w:rsidR="00ED4BAE" w:rsidRDefault="00ED4BAE">
            <w:pPr>
              <w:pStyle w:val="Tabletext"/>
            </w:pPr>
            <w:r>
              <w:t>1 serve = 1 sandwich / wrap</w:t>
            </w:r>
          </w:p>
          <w:p w14:paraId="15A4C79D" w14:textId="77777777" w:rsidR="00ED4BAE" w:rsidRDefault="00ED4BAE">
            <w:pPr>
              <w:pStyle w:val="Tabletext"/>
            </w:pPr>
            <w:r>
              <w:t>Nourishing fillings:</w:t>
            </w:r>
          </w:p>
          <w:p w14:paraId="6D8A838F" w14:textId="77777777" w:rsidR="00ED4BAE" w:rsidRDefault="00ED4BAE">
            <w:pPr>
              <w:pStyle w:val="Tabletext"/>
            </w:pPr>
            <w:r>
              <w:t>Egg × 1</w:t>
            </w:r>
          </w:p>
          <w:p w14:paraId="75E6079F" w14:textId="77777777" w:rsidR="00ED4BAE" w:rsidRDefault="00ED4BAE">
            <w:pPr>
              <w:pStyle w:val="Tabletext"/>
            </w:pPr>
            <w:r>
              <w:t>Cheese (20 g minimum)</w:t>
            </w:r>
          </w:p>
          <w:p w14:paraId="14BF5693" w14:textId="77777777" w:rsidR="00ED4BAE" w:rsidRDefault="00ED4BAE">
            <w:pPr>
              <w:pStyle w:val="Tabletext"/>
            </w:pPr>
            <w:r>
              <w:t>Lean meat / chicken / fish (50 g minimum)</w:t>
            </w:r>
          </w:p>
          <w:p w14:paraId="0B6909F7" w14:textId="77777777" w:rsidR="00ED4BAE" w:rsidRDefault="00ED4BAE">
            <w:pPr>
              <w:pStyle w:val="Tabletext"/>
            </w:pPr>
            <w:r>
              <w:t>Hummus  ~ 30 g</w:t>
            </w:r>
          </w:p>
          <w:p w14:paraId="57B003EC" w14:textId="77777777" w:rsidR="00ED4BAE" w:rsidRDefault="00ED4BAE">
            <w:pPr>
              <w:pStyle w:val="Tabletext"/>
            </w:pPr>
            <w:r>
              <w:t>Falafel ~ 50g</w:t>
            </w:r>
          </w:p>
        </w:tc>
        <w:tc>
          <w:tcPr>
            <w:tcW w:w="193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1693619C" w14:textId="77777777" w:rsidR="00ED4BAE" w:rsidRDefault="00ED4BAE">
            <w:pPr>
              <w:pStyle w:val="Tabletext"/>
            </w:pPr>
            <w:r>
              <w:t>2/day</w:t>
            </w:r>
          </w:p>
          <w:p w14:paraId="2F144E3A" w14:textId="77777777" w:rsidR="00ED4BAE" w:rsidRDefault="00ED4BAE">
            <w:pPr>
              <w:pStyle w:val="Tabletext"/>
            </w:pPr>
          </w:p>
          <w:p w14:paraId="3909D585" w14:textId="77777777" w:rsidR="00ED4BAE" w:rsidRDefault="00ED4BAE">
            <w:pPr>
              <w:pStyle w:val="Tabletext"/>
            </w:pPr>
            <w:r>
              <w:t>1 nourishing option / day minimum</w:t>
            </w:r>
          </w:p>
          <w:p w14:paraId="49512FF9" w14:textId="77777777" w:rsidR="00ED4BAE" w:rsidRDefault="00ED4BAE">
            <w:pPr>
              <w:pStyle w:val="Tabletext"/>
              <w:rPr>
                <w:rFonts w:cs="Courier New"/>
                <w:sz w:val="18"/>
                <w:szCs w:val="18"/>
              </w:rPr>
            </w:pPr>
          </w:p>
        </w:tc>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hideMark/>
          </w:tcPr>
          <w:p w14:paraId="4AAA496F" w14:textId="77777777" w:rsidR="00ED4BAE" w:rsidRDefault="00ED4BAE">
            <w:pPr>
              <w:pStyle w:val="Tabletext"/>
            </w:pPr>
            <w:r>
              <w:t>0.5–2 sandwich</w:t>
            </w:r>
          </w:p>
        </w:tc>
        <w:tc>
          <w:tcPr>
            <w:tcW w:w="370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hideMark/>
          </w:tcPr>
          <w:p w14:paraId="01D00956" w14:textId="77777777" w:rsidR="00ED4BAE" w:rsidRDefault="00ED4BAE">
            <w:pPr>
              <w:pStyle w:val="Tabletext"/>
            </w:pPr>
            <w:r>
              <w:t>A variety of sandwiches are offered at consecutive meals and on consecutive days</w:t>
            </w:r>
          </w:p>
          <w:p w14:paraId="2502CBD6" w14:textId="77777777" w:rsidR="00ED4BAE" w:rsidRDefault="00ED4BAE">
            <w:pPr>
              <w:pStyle w:val="Tabletext"/>
            </w:pPr>
            <w:r>
              <w:t>A variety of breads and wraps included (e.g. wholemeal, wholegrain, white, sourdough, roti.)</w:t>
            </w:r>
          </w:p>
          <w:p w14:paraId="77528EEF" w14:textId="77777777" w:rsidR="00ED4BAE" w:rsidRDefault="00ED4BAE">
            <w:pPr>
              <w:pStyle w:val="Tabletext"/>
            </w:pPr>
            <w:r>
              <w:t>Mono- or poly- unsaturated margarine, avocado or hummus are used as spreads</w:t>
            </w:r>
          </w:p>
          <w:p w14:paraId="35424E87" w14:textId="77777777" w:rsidR="00ED4BAE" w:rsidRDefault="00ED4BAE">
            <w:pPr>
              <w:pStyle w:val="Tabletext"/>
            </w:pPr>
            <w:r>
              <w:lastRenderedPageBreak/>
              <w:t>Sandwiches made on wholemeal or wholegrain bread are the default choice</w:t>
            </w:r>
          </w:p>
          <w:p w14:paraId="4BCB5381" w14:textId="77777777" w:rsidR="00ED4BAE" w:rsidRDefault="00ED4BAE">
            <w:pPr>
              <w:pStyle w:val="Tabletext"/>
            </w:pPr>
            <w:r>
              <w:t>Sandwiches are presented as wedges for a paediatric finger food option</w:t>
            </w:r>
          </w:p>
          <w:p w14:paraId="524F5A1F" w14:textId="77777777" w:rsidR="00ED4BAE" w:rsidRDefault="00ED4BAE">
            <w:pPr>
              <w:pStyle w:val="Tabletext"/>
            </w:pPr>
            <w:r>
              <w:t>Sandwiches and wraps are toasted to improve acceptance/interest</w:t>
            </w:r>
          </w:p>
          <w:p w14:paraId="4941446F" w14:textId="77777777" w:rsidR="00ED4BAE" w:rsidRDefault="00ED4BAE">
            <w:pPr>
              <w:pStyle w:val="Tabletext"/>
            </w:pPr>
            <w:r>
              <w:t>Large (double) serve available for older children</w:t>
            </w:r>
          </w:p>
          <w:p w14:paraId="67EB22C0" w14:textId="77777777" w:rsidR="00ED4BAE" w:rsidRDefault="00ED4BAE">
            <w:pPr>
              <w:pStyle w:val="Tabletext"/>
            </w:pPr>
            <w:r>
              <w:t>Half sandwiches are offered to younger children and as a snack option for all patients</w:t>
            </w:r>
          </w:p>
          <w:p w14:paraId="42A10414" w14:textId="77777777" w:rsidR="00ED4BAE" w:rsidRDefault="00ED4BAE">
            <w:pPr>
              <w:pStyle w:val="Tabletext"/>
            </w:pPr>
            <w:r>
              <w:t>Sandwiches are readily available on the ward for patient access</w:t>
            </w:r>
          </w:p>
          <w:p w14:paraId="3626556C" w14:textId="77777777" w:rsidR="00ED4BAE" w:rsidRDefault="00ED4BAE">
            <w:pPr>
              <w:pStyle w:val="Tabletext"/>
            </w:pPr>
            <w:r>
              <w:t xml:space="preserve">Nourishing nutrient profile: </w:t>
            </w:r>
          </w:p>
          <w:p w14:paraId="77A7E81F" w14:textId="77777777" w:rsidR="00ED4BAE" w:rsidRDefault="00ED4BAE">
            <w:pPr>
              <w:pStyle w:val="Tabletext"/>
            </w:pPr>
            <w:r>
              <w:t>800 kJ per sandwich minimum</w:t>
            </w:r>
          </w:p>
          <w:p w14:paraId="7F80EFEF" w14:textId="77777777" w:rsidR="00ED4BAE" w:rsidRDefault="00ED4BAE">
            <w:pPr>
              <w:pStyle w:val="Tabletext"/>
            </w:pPr>
            <w:r>
              <w:t>8 g protein per sandwich minimum</w:t>
            </w:r>
          </w:p>
          <w:p w14:paraId="10819BA3" w14:textId="77777777" w:rsidR="00ED4BAE" w:rsidRDefault="00ED4BAE">
            <w:pPr>
              <w:pStyle w:val="Tabletext"/>
            </w:pPr>
            <w:r>
              <w:t>Variable nutrient value nutrient profile:</w:t>
            </w:r>
          </w:p>
          <w:p w14:paraId="573C80C6" w14:textId="77777777" w:rsidR="00ED4BAE" w:rsidRDefault="00ED4BAE">
            <w:pPr>
              <w:pStyle w:val="Tabletext"/>
            </w:pPr>
            <w:r>
              <w:t>not specified; included for variety</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47250D7C" w14:textId="77777777" w:rsidR="00ED4BAE" w:rsidRDefault="00ED4BAE">
            <w:pPr>
              <w:rPr>
                <w:rFonts w:cs="Courier New"/>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73833AEA" w14:textId="77777777" w:rsidR="00ED4BAE" w:rsidRDefault="00ED4BAE">
            <w:pPr>
              <w:rPr>
                <w:rFonts w:cs="Courier New"/>
                <w:sz w:val="20"/>
              </w:rPr>
            </w:pPr>
          </w:p>
        </w:tc>
      </w:tr>
      <w:tr w:rsidR="00ED4BAE" w14:paraId="1AC30424" w14:textId="77777777" w:rsidTr="00ED4BAE">
        <w:trPr>
          <w:trHeight w:val="960"/>
        </w:trPr>
        <w:tc>
          <w:tcPr>
            <w:tcW w:w="159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hideMark/>
          </w:tcPr>
          <w:p w14:paraId="777B8554" w14:textId="77777777" w:rsidR="00ED4BAE" w:rsidRDefault="00ED4BAE">
            <w:pPr>
              <w:pStyle w:val="Tabletext"/>
            </w:pPr>
            <w:r>
              <w:rPr>
                <w:b/>
                <w:bCs/>
              </w:rPr>
              <w:t>Desserts</w:t>
            </w:r>
          </w:p>
        </w:tc>
        <w:tc>
          <w:tcPr>
            <w:tcW w:w="300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58B6EE89" w14:textId="77777777" w:rsidR="00ED4BAE" w:rsidRDefault="00ED4BAE">
            <w:pPr>
              <w:pStyle w:val="Tabletext"/>
            </w:pPr>
            <w:r>
              <w:t>Nourishing option:</w:t>
            </w:r>
          </w:p>
          <w:p w14:paraId="7CE9E3E5" w14:textId="77777777" w:rsidR="00ED4BAE" w:rsidRDefault="00ED4BAE">
            <w:pPr>
              <w:pStyle w:val="Tabletext"/>
            </w:pPr>
            <w:r>
              <w:t>Portion controlled serve: 150g minimum</w:t>
            </w:r>
          </w:p>
          <w:p w14:paraId="33D8B823" w14:textId="77777777" w:rsidR="00ED4BAE" w:rsidRDefault="00ED4BAE">
            <w:pPr>
              <w:pStyle w:val="Tabletext"/>
            </w:pPr>
            <w:r>
              <w:t xml:space="preserve">Creamy yoghurt </w:t>
            </w:r>
          </w:p>
          <w:p w14:paraId="1C1CD894" w14:textId="77777777" w:rsidR="00ED4BAE" w:rsidRDefault="00ED4BAE">
            <w:pPr>
              <w:pStyle w:val="Tabletext"/>
            </w:pPr>
            <w:r>
              <w:t>Dairy dessert (e.g. Fruche), custard</w:t>
            </w:r>
          </w:p>
          <w:p w14:paraId="19AD72A5" w14:textId="77777777" w:rsidR="00ED4BAE" w:rsidRDefault="00ED4BAE">
            <w:pPr>
              <w:pStyle w:val="Tabletext"/>
              <w:rPr>
                <w:highlight w:val="yellow"/>
              </w:rPr>
            </w:pPr>
          </w:p>
          <w:p w14:paraId="2E13E55B" w14:textId="77777777" w:rsidR="00ED4BAE" w:rsidRDefault="00ED4BAE">
            <w:pPr>
              <w:pStyle w:val="Tabletext"/>
            </w:pPr>
            <w:r>
              <w:lastRenderedPageBreak/>
              <w:t>Variable nutrient value option</w:t>
            </w:r>
          </w:p>
          <w:p w14:paraId="4C529D7D" w14:textId="77777777" w:rsidR="00ED4BAE" w:rsidRDefault="00ED4BAE">
            <w:pPr>
              <w:pStyle w:val="Tabletext"/>
              <w:rPr>
                <w:u w:val="single"/>
              </w:rPr>
            </w:pPr>
            <w:r>
              <w:t>Portion control serve:</w:t>
            </w:r>
          </w:p>
          <w:p w14:paraId="18709E8D" w14:textId="77777777" w:rsidR="00ED4BAE" w:rsidRDefault="00ED4BAE">
            <w:pPr>
              <w:pStyle w:val="Tabletext"/>
            </w:pPr>
            <w:r>
              <w:t>Ice cream 100 mL minimum</w:t>
            </w:r>
          </w:p>
          <w:p w14:paraId="337F4E68" w14:textId="77777777" w:rsidR="00ED4BAE" w:rsidRDefault="00ED4BAE">
            <w:pPr>
              <w:pStyle w:val="Tabletext"/>
            </w:pPr>
            <w:r>
              <w:t>Jelly 110 g minimum</w:t>
            </w:r>
          </w:p>
          <w:p w14:paraId="35EFB4B0" w14:textId="77777777" w:rsidR="00ED4BAE" w:rsidRDefault="00ED4BAE">
            <w:pPr>
              <w:pStyle w:val="Tabletext"/>
            </w:pPr>
          </w:p>
          <w:p w14:paraId="47F393A9" w14:textId="77777777" w:rsidR="00ED4BAE" w:rsidRDefault="00ED4BAE">
            <w:pPr>
              <w:pStyle w:val="Tabletext"/>
            </w:pPr>
            <w:r>
              <w:t>Portion sizes can vary; the onus is on meeting the specified nutritional profile</w:t>
            </w:r>
          </w:p>
        </w:tc>
        <w:tc>
          <w:tcPr>
            <w:tcW w:w="193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66749E6C" w14:textId="77777777" w:rsidR="00ED4BAE" w:rsidRDefault="00ED4BAE">
            <w:pPr>
              <w:pStyle w:val="Tabletext"/>
            </w:pPr>
            <w:r>
              <w:lastRenderedPageBreak/>
              <w:t>4/meal</w:t>
            </w:r>
          </w:p>
          <w:p w14:paraId="22EE81E2" w14:textId="77777777" w:rsidR="00ED4BAE" w:rsidRDefault="00ED4BAE">
            <w:pPr>
              <w:pStyle w:val="Tabletext"/>
            </w:pPr>
          </w:p>
          <w:p w14:paraId="32F97D1D" w14:textId="77777777" w:rsidR="00ED4BAE" w:rsidRDefault="00ED4BAE">
            <w:pPr>
              <w:pStyle w:val="Tabletext"/>
              <w:rPr>
                <w:sz w:val="18"/>
                <w:szCs w:val="18"/>
              </w:rPr>
            </w:pPr>
            <w:r>
              <w:t>1 nourishing option / meal minimum</w:t>
            </w:r>
          </w:p>
        </w:tc>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hideMark/>
          </w:tcPr>
          <w:p w14:paraId="28419C5A" w14:textId="77777777" w:rsidR="00ED4BAE" w:rsidRDefault="00ED4BAE">
            <w:pPr>
              <w:pStyle w:val="Tabletext"/>
            </w:pPr>
            <w:r>
              <w:t>2</w:t>
            </w:r>
          </w:p>
        </w:tc>
        <w:tc>
          <w:tcPr>
            <w:tcW w:w="370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7817E1DD" w14:textId="77777777" w:rsidR="00ED4BAE" w:rsidRDefault="00ED4BAE">
            <w:pPr>
              <w:pStyle w:val="Tabletext"/>
            </w:pPr>
            <w:r>
              <w:t>Offer a variety of nourishing desserts on consecutive days</w:t>
            </w:r>
          </w:p>
          <w:p w14:paraId="4740CBD4" w14:textId="77777777" w:rsidR="00ED4BAE" w:rsidRDefault="00ED4BAE">
            <w:pPr>
              <w:pStyle w:val="Tabletext"/>
            </w:pPr>
          </w:p>
          <w:p w14:paraId="1BD85743" w14:textId="77777777" w:rsidR="00ED4BAE" w:rsidRDefault="00ED4BAE">
            <w:pPr>
              <w:pStyle w:val="Tabletext"/>
            </w:pPr>
            <w:r>
              <w:t>Nourishing nutrient profile:</w:t>
            </w:r>
          </w:p>
          <w:p w14:paraId="5598779C" w14:textId="77777777" w:rsidR="00ED4BAE" w:rsidRDefault="00ED4BAE">
            <w:pPr>
              <w:pStyle w:val="Tabletext"/>
            </w:pPr>
            <w:r>
              <w:rPr>
                <w:rFonts w:cs="Arial"/>
              </w:rPr>
              <w:t>≥</w:t>
            </w:r>
            <w:r>
              <w:t xml:space="preserve"> 500 kJ per serve minimum</w:t>
            </w:r>
          </w:p>
          <w:p w14:paraId="55318672" w14:textId="77777777" w:rsidR="00ED4BAE" w:rsidRDefault="00ED4BAE">
            <w:pPr>
              <w:pStyle w:val="Tabletext"/>
            </w:pPr>
            <w:r>
              <w:rPr>
                <w:rFonts w:cs="Arial"/>
              </w:rPr>
              <w:t>≥</w:t>
            </w:r>
            <w:r>
              <w:t xml:space="preserve"> 4 g protein per serve minimum</w:t>
            </w:r>
          </w:p>
          <w:p w14:paraId="67FF9708" w14:textId="77777777" w:rsidR="00ED4BAE" w:rsidRDefault="00ED4BAE">
            <w:pPr>
              <w:pStyle w:val="Tabletext"/>
            </w:pPr>
            <w:r>
              <w:t>Variable nutrient value nutrient profile:</w:t>
            </w:r>
          </w:p>
          <w:p w14:paraId="53520305" w14:textId="77777777" w:rsidR="00ED4BAE" w:rsidRDefault="00ED4BAE">
            <w:pPr>
              <w:pStyle w:val="Tabletext"/>
            </w:pPr>
            <w:r>
              <w:lastRenderedPageBreak/>
              <w:t>not specified; included for variety</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0C4AACFD" w14:textId="77777777" w:rsidR="00ED4BAE" w:rsidRDefault="00ED4BAE">
            <w:pPr>
              <w:rPr>
                <w:rFonts w:cs="Courier New"/>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27DB150B" w14:textId="77777777" w:rsidR="00ED4BAE" w:rsidRDefault="00ED4BAE">
            <w:pPr>
              <w:rPr>
                <w:rFonts w:cs="Courier New"/>
                <w:sz w:val="20"/>
              </w:rPr>
            </w:pPr>
          </w:p>
        </w:tc>
      </w:tr>
      <w:tr w:rsidR="00ED4BAE" w14:paraId="7D2A80D7" w14:textId="77777777" w:rsidTr="00ED4BAE">
        <w:trPr>
          <w:trHeight w:val="161"/>
        </w:trPr>
        <w:tc>
          <w:tcPr>
            <w:tcW w:w="159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hideMark/>
          </w:tcPr>
          <w:p w14:paraId="468294F2" w14:textId="77777777" w:rsidR="00ED4BAE" w:rsidRDefault="00ED4BAE">
            <w:pPr>
              <w:pStyle w:val="Tabletext"/>
              <w:rPr>
                <w:sz w:val="18"/>
                <w:szCs w:val="18"/>
              </w:rPr>
            </w:pPr>
            <w:r>
              <w:rPr>
                <w:b/>
                <w:bCs/>
              </w:rPr>
              <w:t>Standard snacks</w:t>
            </w:r>
          </w:p>
        </w:tc>
        <w:tc>
          <w:tcPr>
            <w:tcW w:w="300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hideMark/>
          </w:tcPr>
          <w:p w14:paraId="1A98E6C7" w14:textId="77777777" w:rsidR="00ED4BAE" w:rsidRDefault="00ED4BAE">
            <w:pPr>
              <w:pStyle w:val="Tabletext"/>
            </w:pPr>
            <w:r>
              <w:t>Fresh fruit:</w:t>
            </w:r>
          </w:p>
          <w:p w14:paraId="76DA121E" w14:textId="77777777" w:rsidR="00ED4BAE" w:rsidRDefault="00ED4BAE" w:rsidP="00ED4BAE">
            <w:pPr>
              <w:pStyle w:val="Tablebullet1"/>
              <w:numPr>
                <w:ilvl w:val="0"/>
                <w:numId w:val="40"/>
              </w:numPr>
              <w:ind w:left="510"/>
            </w:pPr>
            <w:r>
              <w:t>1 banana</w:t>
            </w:r>
          </w:p>
          <w:p w14:paraId="26F60116" w14:textId="77777777" w:rsidR="00ED4BAE" w:rsidRDefault="00ED4BAE" w:rsidP="00ED4BAE">
            <w:pPr>
              <w:pStyle w:val="Tablebullet1"/>
              <w:numPr>
                <w:ilvl w:val="0"/>
                <w:numId w:val="40"/>
              </w:numPr>
              <w:ind w:left="510"/>
            </w:pPr>
            <w:r>
              <w:t>1 medium apple</w:t>
            </w:r>
          </w:p>
          <w:p w14:paraId="469469F4" w14:textId="77777777" w:rsidR="00ED4BAE" w:rsidRDefault="00ED4BAE" w:rsidP="00ED4BAE">
            <w:pPr>
              <w:pStyle w:val="Tablebullet1"/>
              <w:numPr>
                <w:ilvl w:val="0"/>
                <w:numId w:val="40"/>
              </w:numPr>
              <w:ind w:left="510"/>
            </w:pPr>
            <w:r>
              <w:t>2 apricots</w:t>
            </w:r>
          </w:p>
          <w:p w14:paraId="46B1A1FD" w14:textId="77777777" w:rsidR="00ED4BAE" w:rsidRDefault="00ED4BAE" w:rsidP="00ED4BAE">
            <w:pPr>
              <w:pStyle w:val="Tablebullet1"/>
              <w:numPr>
                <w:ilvl w:val="0"/>
                <w:numId w:val="40"/>
              </w:numPr>
              <w:ind w:left="510"/>
            </w:pPr>
            <w:r>
              <w:t>2 kiwi fruits</w:t>
            </w:r>
          </w:p>
        </w:tc>
        <w:tc>
          <w:tcPr>
            <w:tcW w:w="193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hideMark/>
          </w:tcPr>
          <w:p w14:paraId="27A0336A" w14:textId="77777777" w:rsidR="00ED4BAE" w:rsidRDefault="00ED4BAE">
            <w:pPr>
              <w:pStyle w:val="Tabletext"/>
            </w:pPr>
            <w:r>
              <w:t>2/day</w:t>
            </w:r>
          </w:p>
        </w:tc>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hideMark/>
          </w:tcPr>
          <w:p w14:paraId="47E12E71" w14:textId="77777777" w:rsidR="00ED4BAE" w:rsidRDefault="00ED4BAE">
            <w:pPr>
              <w:pStyle w:val="Tabletext"/>
            </w:pPr>
            <w:r>
              <w:t>0.5–1</w:t>
            </w:r>
          </w:p>
        </w:tc>
        <w:tc>
          <w:tcPr>
            <w:tcW w:w="370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hideMark/>
          </w:tcPr>
          <w:p w14:paraId="24BF8316" w14:textId="77777777" w:rsidR="00ED4BAE" w:rsidRDefault="00ED4BAE">
            <w:pPr>
              <w:pStyle w:val="Tabletext"/>
            </w:pPr>
            <w:r>
              <w:t>Developmentally appropriate texture modification is considered</w:t>
            </w:r>
          </w:p>
          <w:p w14:paraId="6214BB42" w14:textId="77777777" w:rsidR="00ED4BAE" w:rsidRDefault="00ED4BAE">
            <w:pPr>
              <w:pStyle w:val="Tabletext"/>
              <w:rPr>
                <w:b/>
              </w:rPr>
            </w:pPr>
            <w:r>
              <w:t>A number of different types of fruits are offered to ensure variety</w:t>
            </w:r>
          </w:p>
          <w:p w14:paraId="5060ABC4" w14:textId="77777777" w:rsidR="00ED4BAE" w:rsidRDefault="00ED4BAE">
            <w:pPr>
              <w:pStyle w:val="Tabletext"/>
            </w:pPr>
            <w:r>
              <w:t>Where possible seasonal fruit is offered</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vAlign w:val="center"/>
          </w:tcPr>
          <w:p w14:paraId="27AA6169" w14:textId="77777777" w:rsidR="00ED4BAE" w:rsidRDefault="00ED4BAE">
            <w:pPr>
              <w:rPr>
                <w:rFonts w:cs="Courier New"/>
                <w:sz w:val="18"/>
                <w:szCs w:val="18"/>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4E67BF80" w14:textId="77777777" w:rsidR="00ED4BAE" w:rsidRDefault="00ED4BAE">
            <w:pPr>
              <w:rPr>
                <w:rFonts w:cs="Courier New"/>
                <w:sz w:val="20"/>
              </w:rPr>
            </w:pPr>
          </w:p>
        </w:tc>
      </w:tr>
      <w:tr w:rsidR="00ED4BAE" w14:paraId="150225D1" w14:textId="77777777" w:rsidTr="00ED4BAE">
        <w:trPr>
          <w:trHeight w:val="530"/>
        </w:trPr>
        <w:tc>
          <w:tcPr>
            <w:tcW w:w="159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hideMark/>
          </w:tcPr>
          <w:p w14:paraId="629DB529" w14:textId="77777777" w:rsidR="00ED4BAE" w:rsidRDefault="00ED4BAE">
            <w:pPr>
              <w:pStyle w:val="Tabletext"/>
              <w:rPr>
                <w:b/>
                <w:bCs/>
              </w:rPr>
            </w:pPr>
            <w:r>
              <w:rPr>
                <w:b/>
                <w:bCs/>
              </w:rPr>
              <w:t>High-energy and nourishing snacks</w:t>
            </w:r>
          </w:p>
        </w:tc>
        <w:tc>
          <w:tcPr>
            <w:tcW w:w="3005" w:type="dxa"/>
            <w:tcBorders>
              <w:top w:val="single" w:sz="4" w:space="0" w:color="auto"/>
              <w:left w:val="single" w:sz="4" w:space="0" w:color="auto"/>
              <w:bottom w:val="single" w:sz="4" w:space="0" w:color="auto"/>
              <w:right w:val="single" w:sz="6" w:space="0" w:color="000000"/>
            </w:tcBorders>
            <w:shd w:val="clear" w:color="auto" w:fill="FFFFFF" w:themeFill="background1"/>
            <w:tcMar>
              <w:top w:w="0" w:type="dxa"/>
              <w:left w:w="45" w:type="dxa"/>
              <w:bottom w:w="0" w:type="dxa"/>
              <w:right w:w="45" w:type="dxa"/>
            </w:tcMar>
            <w:hideMark/>
          </w:tcPr>
          <w:p w14:paraId="573BC5E0" w14:textId="77777777" w:rsidR="00ED4BAE" w:rsidRDefault="00ED4BAE">
            <w:pPr>
              <w:pStyle w:val="Tabletext"/>
            </w:pPr>
            <w:r>
              <w:t>High-energy examples and serve sizes:</w:t>
            </w:r>
          </w:p>
          <w:p w14:paraId="2B23165E" w14:textId="77777777" w:rsidR="00ED4BAE" w:rsidRDefault="00ED4BAE">
            <w:pPr>
              <w:pStyle w:val="Tabletext"/>
            </w:pPr>
            <w:r>
              <w:t>Fruit cake ~ 40 g</w:t>
            </w:r>
          </w:p>
          <w:p w14:paraId="7C1DCE84" w14:textId="77777777" w:rsidR="00ED4BAE" w:rsidRDefault="00ED4BAE">
            <w:pPr>
              <w:pStyle w:val="Tabletext"/>
            </w:pPr>
            <w:r>
              <w:t xml:space="preserve">Small muffin ~ 40 g </w:t>
            </w:r>
          </w:p>
          <w:p w14:paraId="1E888AE7" w14:textId="77777777" w:rsidR="00ED4BAE" w:rsidRDefault="00ED4BAE">
            <w:pPr>
              <w:pStyle w:val="Tabletext"/>
            </w:pPr>
            <w:r>
              <w:t>Small muesli/breakfast bar ~ 30 g</w:t>
            </w:r>
          </w:p>
          <w:p w14:paraId="77457796" w14:textId="77777777" w:rsidR="00ED4BAE" w:rsidRDefault="00ED4BAE">
            <w:pPr>
              <w:pStyle w:val="Tabletext"/>
            </w:pPr>
            <w:r>
              <w:t xml:space="preserve">Cheese (~ 20 g) &amp; biscuits (2–3 savoury) </w:t>
            </w:r>
          </w:p>
          <w:p w14:paraId="3F09B41F" w14:textId="77777777" w:rsidR="00ED4BAE" w:rsidRDefault="00ED4BAE">
            <w:pPr>
              <w:pStyle w:val="Tabletext"/>
            </w:pPr>
            <w:r>
              <w:t>Flavoured milk ~ 150 mL</w:t>
            </w:r>
          </w:p>
          <w:p w14:paraId="724FE233" w14:textId="77777777" w:rsidR="00ED4BAE" w:rsidRDefault="00ED4BAE">
            <w:pPr>
              <w:pStyle w:val="Tabletext"/>
            </w:pPr>
            <w:r>
              <w:t>Yoghurt ~ 160 g</w:t>
            </w:r>
            <w:r>
              <w:br/>
            </w:r>
          </w:p>
          <w:p w14:paraId="7DA5AFAA" w14:textId="77777777" w:rsidR="00ED4BAE" w:rsidRDefault="00ED4BAE">
            <w:pPr>
              <w:pStyle w:val="Tabletext"/>
            </w:pPr>
            <w:r>
              <w:lastRenderedPageBreak/>
              <w:t>Portion sizes can vary; the onus is on meeting the specified nutritional profile</w:t>
            </w:r>
          </w:p>
        </w:tc>
        <w:tc>
          <w:tcPr>
            <w:tcW w:w="1936" w:type="dxa"/>
            <w:tcBorders>
              <w:top w:val="single" w:sz="4" w:space="0" w:color="auto"/>
              <w:left w:val="single" w:sz="6" w:space="0" w:color="CCCCCC"/>
              <w:bottom w:val="single" w:sz="4" w:space="0" w:color="auto"/>
              <w:right w:val="single" w:sz="4" w:space="0" w:color="auto"/>
            </w:tcBorders>
            <w:shd w:val="clear" w:color="auto" w:fill="FFFFFF" w:themeFill="background1"/>
            <w:tcMar>
              <w:top w:w="0" w:type="dxa"/>
              <w:left w:w="45" w:type="dxa"/>
              <w:bottom w:w="0" w:type="dxa"/>
              <w:right w:w="45" w:type="dxa"/>
            </w:tcMar>
          </w:tcPr>
          <w:p w14:paraId="585117C0" w14:textId="77777777" w:rsidR="00ED4BAE" w:rsidRDefault="00ED4BAE">
            <w:pPr>
              <w:pStyle w:val="Tabletext"/>
            </w:pPr>
            <w:r>
              <w:lastRenderedPageBreak/>
              <w:t>1/day</w:t>
            </w:r>
          </w:p>
          <w:p w14:paraId="3A08F87E" w14:textId="77777777" w:rsidR="00ED4BAE" w:rsidRDefault="00ED4BAE">
            <w:pPr>
              <w:pStyle w:val="Tabletext"/>
              <w:rPr>
                <w:rFonts w:cs="Courier New"/>
                <w:sz w:val="18"/>
                <w:szCs w:val="18"/>
              </w:rPr>
            </w:pPr>
          </w:p>
        </w:tc>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0531C827" w14:textId="77777777" w:rsidR="00ED4BAE" w:rsidRDefault="00ED4BAE">
            <w:pPr>
              <w:pStyle w:val="Tabletext"/>
            </w:pPr>
          </w:p>
          <w:p w14:paraId="61D8337E" w14:textId="77777777" w:rsidR="00ED4BAE" w:rsidRDefault="00ED4BAE">
            <w:pPr>
              <w:pStyle w:val="Tabletext"/>
            </w:pPr>
          </w:p>
          <w:p w14:paraId="3E3C52DF" w14:textId="77777777" w:rsidR="00ED4BAE" w:rsidRDefault="00ED4BAE">
            <w:pPr>
              <w:pStyle w:val="Tabletext"/>
              <w:rPr>
                <w:rFonts w:cs="Courier New"/>
                <w:sz w:val="18"/>
                <w:szCs w:val="18"/>
              </w:rPr>
            </w:pPr>
          </w:p>
        </w:tc>
        <w:tc>
          <w:tcPr>
            <w:tcW w:w="370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2B4416A5" w14:textId="77777777" w:rsidR="00ED4BAE" w:rsidRDefault="00ED4BAE">
            <w:pPr>
              <w:pStyle w:val="Tabletext"/>
            </w:pPr>
            <w:r>
              <w:t>A variety of snack options is offered on consecutive days</w:t>
            </w:r>
          </w:p>
          <w:p w14:paraId="6E25856A" w14:textId="77777777" w:rsidR="00ED4BAE" w:rsidRDefault="00ED4BAE">
            <w:pPr>
              <w:pStyle w:val="Tabletext"/>
            </w:pPr>
            <w:r>
              <w:t>High-energy snacks nutrient profile:</w:t>
            </w:r>
          </w:p>
          <w:p w14:paraId="307C2CAB" w14:textId="77777777" w:rsidR="00ED4BAE" w:rsidRDefault="00ED4BAE">
            <w:pPr>
              <w:pStyle w:val="Tabletext"/>
            </w:pPr>
            <w:r>
              <w:rPr>
                <w:rFonts w:cs="Arial"/>
              </w:rPr>
              <w:t>≥</w:t>
            </w:r>
            <w:r>
              <w:t xml:space="preserve"> 500 kJ per serve minimum</w:t>
            </w:r>
          </w:p>
          <w:p w14:paraId="26CA6B06" w14:textId="77777777" w:rsidR="00ED4BAE" w:rsidRDefault="00ED4BAE">
            <w:pPr>
              <w:pStyle w:val="Tabletext"/>
            </w:pPr>
            <w:r>
              <w:t>Nourishing snacks nutrient profile:</w:t>
            </w:r>
          </w:p>
          <w:p w14:paraId="3E7882EC" w14:textId="77777777" w:rsidR="00ED4BAE" w:rsidRDefault="00ED4BAE">
            <w:pPr>
              <w:pStyle w:val="Tabletext"/>
            </w:pPr>
            <w:r>
              <w:rPr>
                <w:rFonts w:cs="Arial"/>
              </w:rPr>
              <w:t>≥</w:t>
            </w:r>
            <w:r>
              <w:t xml:space="preserve"> 500 kJ per serve minimum</w:t>
            </w:r>
          </w:p>
          <w:p w14:paraId="304364FD" w14:textId="77777777" w:rsidR="00ED4BAE" w:rsidRDefault="00ED4BAE">
            <w:pPr>
              <w:pStyle w:val="Tabletext"/>
            </w:pPr>
            <w:r>
              <w:rPr>
                <w:rFonts w:cs="Arial"/>
              </w:rPr>
              <w:t>≥</w:t>
            </w:r>
            <w:r>
              <w:t xml:space="preserve"> 5 g protein per serve minimum</w:t>
            </w:r>
          </w:p>
          <w:p w14:paraId="2485FBCE" w14:textId="77777777" w:rsidR="00ED4BAE" w:rsidRDefault="00ED4BAE">
            <w:pPr>
              <w:pStyle w:val="Tabletext"/>
            </w:pPr>
          </w:p>
          <w:p w14:paraId="4319C2A9" w14:textId="77777777" w:rsidR="00ED4BAE" w:rsidRDefault="00ED4BAE">
            <w:pPr>
              <w:pStyle w:val="Tabletext"/>
            </w:pPr>
            <w:r>
              <w:t>At least one snack option is a nourishing option (e.g. high protein)</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E4DA968" w14:textId="77777777" w:rsidR="00ED4BAE" w:rsidRDefault="00ED4BAE">
            <w:pPr>
              <w:spacing w:after="0" w:line="240" w:lineRule="auto"/>
              <w:rPr>
                <w:rFonts w:cs="Courier New"/>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468D6B9" w14:textId="77777777" w:rsidR="00ED4BAE" w:rsidRDefault="00ED4BAE">
            <w:pPr>
              <w:spacing w:after="0" w:line="240" w:lineRule="auto"/>
              <w:rPr>
                <w:rFonts w:cs="Courier New"/>
                <w:sz w:val="20"/>
              </w:rPr>
            </w:pPr>
          </w:p>
        </w:tc>
      </w:tr>
      <w:tr w:rsidR="00ED4BAE" w14:paraId="1D4E766F" w14:textId="77777777" w:rsidTr="00ED4BAE">
        <w:trPr>
          <w:trHeight w:val="717"/>
        </w:trPr>
        <w:tc>
          <w:tcPr>
            <w:tcW w:w="159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hideMark/>
          </w:tcPr>
          <w:p w14:paraId="0E7175A8" w14:textId="77777777" w:rsidR="00ED4BAE" w:rsidRDefault="00ED4BAE">
            <w:pPr>
              <w:pStyle w:val="Tabletext"/>
            </w:pPr>
            <w:r>
              <w:rPr>
                <w:b/>
                <w:bCs/>
              </w:rPr>
              <w:t>Water</w:t>
            </w:r>
          </w:p>
        </w:tc>
        <w:tc>
          <w:tcPr>
            <w:tcW w:w="300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31BB6062" w14:textId="77777777" w:rsidR="00ED4BAE" w:rsidRDefault="00ED4BAE">
            <w:pPr>
              <w:pStyle w:val="Tabletext"/>
              <w:rPr>
                <w:rFonts w:cs="Courier New"/>
                <w:sz w:val="18"/>
                <w:szCs w:val="18"/>
              </w:rPr>
            </w:pPr>
          </w:p>
        </w:tc>
        <w:tc>
          <w:tcPr>
            <w:tcW w:w="193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hideMark/>
          </w:tcPr>
          <w:p w14:paraId="7C6D6BD6" w14:textId="77777777" w:rsidR="00ED4BAE" w:rsidRDefault="00ED4BAE">
            <w:pPr>
              <w:pStyle w:val="Tabletext"/>
            </w:pPr>
            <w:r>
              <w:t>Unlimited</w:t>
            </w:r>
          </w:p>
          <w:p w14:paraId="0CCEE196" w14:textId="77777777" w:rsidR="00ED4BAE" w:rsidRDefault="00ED4BAE">
            <w:pPr>
              <w:pStyle w:val="Tabletext"/>
            </w:pPr>
            <w:r>
              <w:t xml:space="preserve"> </w:t>
            </w:r>
          </w:p>
        </w:tc>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hideMark/>
          </w:tcPr>
          <w:p w14:paraId="77B1003F" w14:textId="77777777" w:rsidR="00ED4BAE" w:rsidRDefault="00ED4BAE">
            <w:pPr>
              <w:pStyle w:val="Tabletext"/>
            </w:pPr>
            <w:r>
              <w:t>NA</w:t>
            </w:r>
          </w:p>
        </w:tc>
        <w:tc>
          <w:tcPr>
            <w:tcW w:w="370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hideMark/>
          </w:tcPr>
          <w:p w14:paraId="5C635909" w14:textId="77777777" w:rsidR="00ED4BAE" w:rsidRDefault="00ED4BAE">
            <w:pPr>
              <w:pStyle w:val="Tabletext"/>
            </w:pPr>
            <w:r>
              <w:t>Water is readily and easily available at all times</w:t>
            </w:r>
          </w:p>
          <w:p w14:paraId="6A5B9AB0" w14:textId="77777777" w:rsidR="00ED4BAE" w:rsidRDefault="00ED4BAE">
            <w:pPr>
              <w:pStyle w:val="Tabletext"/>
            </w:pPr>
            <w:r>
              <w:t>Tap water is preferred</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574A4BC5" w14:textId="77777777" w:rsidR="00ED4BAE" w:rsidRDefault="00ED4BAE">
            <w:pPr>
              <w:rPr>
                <w:rFonts w:cs="Courier New"/>
                <w:sz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5" w:type="dxa"/>
              <w:bottom w:w="0" w:type="dxa"/>
              <w:right w:w="45" w:type="dxa"/>
            </w:tcMar>
          </w:tcPr>
          <w:p w14:paraId="5849ABBE" w14:textId="77777777" w:rsidR="00ED4BAE" w:rsidRDefault="00ED4BAE">
            <w:pPr>
              <w:rPr>
                <w:rFonts w:cs="Courier New"/>
                <w:sz w:val="20"/>
              </w:rPr>
            </w:pPr>
          </w:p>
        </w:tc>
      </w:tr>
    </w:tbl>
    <w:p w14:paraId="66225511" w14:textId="77777777" w:rsidR="00ED4BAE" w:rsidRDefault="00ED4BAE" w:rsidP="00ED4BAE">
      <w:pPr>
        <w:pStyle w:val="Heading2"/>
        <w:rPr>
          <w:sz w:val="30"/>
          <w:szCs w:val="26"/>
        </w:rPr>
      </w:pPr>
      <w:bookmarkStart w:id="6" w:name="_Toc109341549"/>
      <w:r>
        <w:t>Macro and micronutrient gap analysis</w:t>
      </w:r>
      <w:bookmarkEnd w:id="6"/>
    </w:p>
    <w:p w14:paraId="4E2657B9" w14:textId="77777777" w:rsidR="00ED4BAE" w:rsidRDefault="00ED4BAE" w:rsidP="00ED4BAE">
      <w:pPr>
        <w:pStyle w:val="Tablecaption"/>
      </w:pPr>
      <w:r>
        <w:t>Table 5.7: Children 1–3 years – macronutrient gap analysis</w:t>
      </w:r>
    </w:p>
    <w:tbl>
      <w:tblPr>
        <w:tblW w:w="13950" w:type="dxa"/>
        <w:tblLayout w:type="fixed"/>
        <w:tblLook w:val="0620" w:firstRow="1" w:lastRow="0" w:firstColumn="0" w:lastColumn="0" w:noHBand="1" w:noVBand="1"/>
      </w:tblPr>
      <w:tblGrid>
        <w:gridCol w:w="1612"/>
        <w:gridCol w:w="3692"/>
        <w:gridCol w:w="2332"/>
        <w:gridCol w:w="3910"/>
        <w:gridCol w:w="2404"/>
      </w:tblGrid>
      <w:tr w:rsidR="00ED4BAE" w14:paraId="336A9A15" w14:textId="77777777" w:rsidTr="00ED4BAE">
        <w:trPr>
          <w:trHeight w:val="300"/>
          <w:tblHeader/>
        </w:trPr>
        <w:tc>
          <w:tcPr>
            <w:tcW w:w="1612"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45" w:type="dxa"/>
              <w:bottom w:w="0" w:type="dxa"/>
              <w:right w:w="45" w:type="dxa"/>
            </w:tcMar>
            <w:vAlign w:val="center"/>
            <w:hideMark/>
          </w:tcPr>
          <w:p w14:paraId="30003949" w14:textId="77777777" w:rsidR="00ED4BAE" w:rsidRDefault="00ED4BAE">
            <w:pPr>
              <w:pStyle w:val="Tablecolhead"/>
            </w:pPr>
            <w:r>
              <w:t xml:space="preserve">Nutrient </w:t>
            </w:r>
          </w:p>
        </w:tc>
        <w:tc>
          <w:tcPr>
            <w:tcW w:w="369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45" w:type="dxa"/>
              <w:bottom w:w="0" w:type="dxa"/>
              <w:right w:w="45" w:type="dxa"/>
            </w:tcMar>
            <w:vAlign w:val="center"/>
            <w:hideMark/>
          </w:tcPr>
          <w:p w14:paraId="13A280A3" w14:textId="77777777" w:rsidR="00ED4BAE" w:rsidRDefault="00ED4BAE">
            <w:pPr>
              <w:pStyle w:val="Tablecolhead"/>
            </w:pPr>
            <w:r>
              <w:t>Macronutrient goal</w:t>
            </w:r>
          </w:p>
        </w:tc>
        <w:tc>
          <w:tcPr>
            <w:tcW w:w="2331"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45" w:type="dxa"/>
              <w:bottom w:w="0" w:type="dxa"/>
              <w:right w:w="45" w:type="dxa"/>
            </w:tcMar>
            <w:vAlign w:val="center"/>
            <w:hideMark/>
          </w:tcPr>
          <w:p w14:paraId="5C2D9BE5" w14:textId="77777777" w:rsidR="00ED4BAE" w:rsidRDefault="00ED4BAE">
            <w:pPr>
              <w:pStyle w:val="Tablecolhead"/>
            </w:pPr>
            <w:r>
              <w:t>Average daily menu comparison</w:t>
            </w:r>
          </w:p>
        </w:tc>
        <w:tc>
          <w:tcPr>
            <w:tcW w:w="390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45" w:type="dxa"/>
              <w:bottom w:w="0" w:type="dxa"/>
              <w:right w:w="45" w:type="dxa"/>
            </w:tcMar>
            <w:vAlign w:val="center"/>
            <w:hideMark/>
          </w:tcPr>
          <w:p w14:paraId="5CC2803F" w14:textId="77777777" w:rsidR="00ED4BAE" w:rsidRDefault="00ED4BAE">
            <w:pPr>
              <w:pStyle w:val="Tablecolhead"/>
            </w:pPr>
            <w:r>
              <w:t>Average daily menu comparison (% of RDI met by menu)</w:t>
            </w:r>
          </w:p>
        </w:tc>
        <w:tc>
          <w:tcPr>
            <w:tcW w:w="2403"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45" w:type="dxa"/>
              <w:bottom w:w="0" w:type="dxa"/>
              <w:right w:w="45" w:type="dxa"/>
            </w:tcMar>
            <w:vAlign w:val="center"/>
            <w:hideMark/>
          </w:tcPr>
          <w:p w14:paraId="2CBEEBD8" w14:textId="77777777" w:rsidR="00ED4BAE" w:rsidRDefault="00ED4BAE">
            <w:pPr>
              <w:pStyle w:val="Tablecolhead"/>
            </w:pPr>
            <w:r>
              <w:t>Identified areas for improvement</w:t>
            </w:r>
          </w:p>
        </w:tc>
      </w:tr>
      <w:tr w:rsidR="00ED4BAE" w14:paraId="2636D04B" w14:textId="77777777" w:rsidTr="00ED4BAE">
        <w:trPr>
          <w:trHeight w:val="241"/>
        </w:trPr>
        <w:tc>
          <w:tcPr>
            <w:tcW w:w="1612"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BA5DE97" w14:textId="77777777" w:rsidR="00ED4BAE" w:rsidRDefault="00ED4BAE">
            <w:pPr>
              <w:pStyle w:val="Tabletext"/>
            </w:pPr>
            <w:r>
              <w:t>Energy</w:t>
            </w:r>
          </w:p>
        </w:tc>
        <w:tc>
          <w:tcPr>
            <w:tcW w:w="369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558FADB" w14:textId="77777777" w:rsidR="00ED4BAE" w:rsidRDefault="00ED4BAE">
            <w:pPr>
              <w:pStyle w:val="Tabletext"/>
            </w:pPr>
            <w:r>
              <w:t>4,200 kJ</w:t>
            </w:r>
          </w:p>
        </w:tc>
        <w:tc>
          <w:tcPr>
            <w:tcW w:w="2331"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019C7FA6" w14:textId="77777777" w:rsidR="00ED4BAE" w:rsidRDefault="00ED4BAE">
            <w:pPr>
              <w:pStyle w:val="Tabletext"/>
              <w:rPr>
                <w:rFonts w:cs="Courier New"/>
              </w:rPr>
            </w:pPr>
          </w:p>
        </w:tc>
        <w:tc>
          <w:tcPr>
            <w:tcW w:w="390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6BD9BFD8" w14:textId="77777777" w:rsidR="00ED4BAE" w:rsidRDefault="00ED4BAE">
            <w:pPr>
              <w:pStyle w:val="Tabletext"/>
              <w:rPr>
                <w:rFonts w:cs="Courier New"/>
              </w:rPr>
            </w:pPr>
          </w:p>
        </w:tc>
        <w:tc>
          <w:tcPr>
            <w:tcW w:w="240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1BA1B8AF" w14:textId="77777777" w:rsidR="00ED4BAE" w:rsidRDefault="00ED4BAE">
            <w:pPr>
              <w:pStyle w:val="Tabletext"/>
              <w:rPr>
                <w:rFonts w:cs="Courier New"/>
              </w:rPr>
            </w:pPr>
          </w:p>
        </w:tc>
      </w:tr>
      <w:tr w:rsidR="00ED4BAE" w14:paraId="41306DAF" w14:textId="77777777" w:rsidTr="00ED4BAE">
        <w:trPr>
          <w:trHeight w:val="300"/>
        </w:trPr>
        <w:tc>
          <w:tcPr>
            <w:tcW w:w="1612"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FE181FF" w14:textId="77777777" w:rsidR="00ED4BAE" w:rsidRDefault="00ED4BAE">
            <w:pPr>
              <w:pStyle w:val="Tabletext"/>
            </w:pPr>
            <w:r>
              <w:t>Protein</w:t>
            </w:r>
          </w:p>
        </w:tc>
        <w:tc>
          <w:tcPr>
            <w:tcW w:w="369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944E8AF" w14:textId="77777777" w:rsidR="00ED4BAE" w:rsidRDefault="00ED4BAE">
            <w:pPr>
              <w:pStyle w:val="Tabletext"/>
            </w:pPr>
            <w:r>
              <w:t>14 g</w:t>
            </w:r>
          </w:p>
        </w:tc>
        <w:tc>
          <w:tcPr>
            <w:tcW w:w="2331"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539F3B45" w14:textId="77777777" w:rsidR="00ED4BAE" w:rsidRDefault="00ED4BAE">
            <w:pPr>
              <w:pStyle w:val="Tabletext"/>
              <w:rPr>
                <w:rFonts w:cs="Courier New"/>
              </w:rPr>
            </w:pPr>
          </w:p>
        </w:tc>
        <w:tc>
          <w:tcPr>
            <w:tcW w:w="390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1EB19AAA" w14:textId="77777777" w:rsidR="00ED4BAE" w:rsidRDefault="00ED4BAE">
            <w:pPr>
              <w:pStyle w:val="Tabletext"/>
              <w:rPr>
                <w:rFonts w:cs="Courier New"/>
              </w:rPr>
            </w:pPr>
          </w:p>
        </w:tc>
        <w:tc>
          <w:tcPr>
            <w:tcW w:w="240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1E872202" w14:textId="77777777" w:rsidR="00ED4BAE" w:rsidRDefault="00ED4BAE">
            <w:pPr>
              <w:pStyle w:val="Tabletext"/>
              <w:rPr>
                <w:rFonts w:cs="Courier New"/>
              </w:rPr>
            </w:pPr>
          </w:p>
        </w:tc>
      </w:tr>
      <w:tr w:rsidR="00ED4BAE" w14:paraId="24398FB0" w14:textId="77777777" w:rsidTr="00ED4BAE">
        <w:trPr>
          <w:trHeight w:val="300"/>
        </w:trPr>
        <w:tc>
          <w:tcPr>
            <w:tcW w:w="1612"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9ECACEF" w14:textId="77777777" w:rsidR="00ED4BAE" w:rsidRDefault="00ED4BAE">
            <w:pPr>
              <w:pStyle w:val="Tabletext"/>
            </w:pPr>
            <w:r>
              <w:t>Fat</w:t>
            </w:r>
          </w:p>
        </w:tc>
        <w:tc>
          <w:tcPr>
            <w:tcW w:w="369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7B34F47" w14:textId="77777777" w:rsidR="00ED4BAE" w:rsidRDefault="00ED4BAE">
            <w:pPr>
              <w:pStyle w:val="Tabletext"/>
            </w:pPr>
            <w:r>
              <w:t>Ideally no more than 10% energy from saturated or trans fatty acids</w:t>
            </w:r>
          </w:p>
        </w:tc>
        <w:tc>
          <w:tcPr>
            <w:tcW w:w="2331"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04F5136A" w14:textId="77777777" w:rsidR="00ED4BAE" w:rsidRDefault="00ED4BAE">
            <w:pPr>
              <w:pStyle w:val="Tabletext"/>
              <w:rPr>
                <w:rFonts w:cs="Courier New"/>
              </w:rPr>
            </w:pPr>
          </w:p>
        </w:tc>
        <w:tc>
          <w:tcPr>
            <w:tcW w:w="390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48F67AF6" w14:textId="77777777" w:rsidR="00ED4BAE" w:rsidRDefault="00ED4BAE">
            <w:pPr>
              <w:pStyle w:val="Tabletext"/>
              <w:rPr>
                <w:rFonts w:cs="Courier New"/>
              </w:rPr>
            </w:pPr>
          </w:p>
        </w:tc>
        <w:tc>
          <w:tcPr>
            <w:tcW w:w="240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32D804B6" w14:textId="77777777" w:rsidR="00ED4BAE" w:rsidRDefault="00ED4BAE">
            <w:pPr>
              <w:pStyle w:val="Tabletext"/>
              <w:rPr>
                <w:rFonts w:cs="Courier New"/>
              </w:rPr>
            </w:pPr>
          </w:p>
        </w:tc>
      </w:tr>
      <w:tr w:rsidR="00ED4BAE" w14:paraId="3053C25E" w14:textId="77777777" w:rsidTr="00ED4BAE">
        <w:trPr>
          <w:trHeight w:val="212"/>
        </w:trPr>
        <w:tc>
          <w:tcPr>
            <w:tcW w:w="1612"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F4A170C" w14:textId="77777777" w:rsidR="00ED4BAE" w:rsidRDefault="00ED4BAE">
            <w:pPr>
              <w:pStyle w:val="Tabletext"/>
            </w:pPr>
            <w:r>
              <w:t>Fibre</w:t>
            </w:r>
          </w:p>
        </w:tc>
        <w:tc>
          <w:tcPr>
            <w:tcW w:w="369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8630578" w14:textId="77777777" w:rsidR="00ED4BAE" w:rsidRDefault="00ED4BAE">
            <w:pPr>
              <w:pStyle w:val="Tabletext"/>
            </w:pPr>
            <w:r>
              <w:t>14 g</w:t>
            </w:r>
          </w:p>
        </w:tc>
        <w:tc>
          <w:tcPr>
            <w:tcW w:w="2331"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39D5ABD4" w14:textId="77777777" w:rsidR="00ED4BAE" w:rsidRDefault="00ED4BAE">
            <w:pPr>
              <w:pStyle w:val="Tabletext"/>
              <w:rPr>
                <w:rFonts w:cs="Courier New"/>
              </w:rPr>
            </w:pPr>
          </w:p>
        </w:tc>
        <w:tc>
          <w:tcPr>
            <w:tcW w:w="390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552DB8AF" w14:textId="77777777" w:rsidR="00ED4BAE" w:rsidRDefault="00ED4BAE">
            <w:pPr>
              <w:pStyle w:val="Tabletext"/>
              <w:rPr>
                <w:rFonts w:cs="Courier New"/>
              </w:rPr>
            </w:pPr>
          </w:p>
        </w:tc>
        <w:tc>
          <w:tcPr>
            <w:tcW w:w="240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5612F527" w14:textId="77777777" w:rsidR="00ED4BAE" w:rsidRDefault="00ED4BAE">
            <w:pPr>
              <w:pStyle w:val="Tabletext"/>
              <w:rPr>
                <w:rFonts w:cs="Courier New"/>
              </w:rPr>
            </w:pPr>
          </w:p>
        </w:tc>
      </w:tr>
    </w:tbl>
    <w:p w14:paraId="18546AE4" w14:textId="77777777" w:rsidR="00ED4BAE" w:rsidRDefault="00ED4BAE" w:rsidP="00ED4BAE">
      <w:pPr>
        <w:pStyle w:val="Tablecaption"/>
      </w:pPr>
      <w:r>
        <w:t>Table 5.8: Children 1–3 years – micronutrient gap analysis</w:t>
      </w:r>
    </w:p>
    <w:tbl>
      <w:tblPr>
        <w:tblW w:w="13950" w:type="dxa"/>
        <w:tblLayout w:type="fixed"/>
        <w:tblLook w:val="0620" w:firstRow="1" w:lastRow="0" w:firstColumn="0" w:lastColumn="0" w:noHBand="1" w:noVBand="1"/>
      </w:tblPr>
      <w:tblGrid>
        <w:gridCol w:w="1612"/>
        <w:gridCol w:w="3692"/>
        <w:gridCol w:w="2332"/>
        <w:gridCol w:w="3910"/>
        <w:gridCol w:w="2404"/>
      </w:tblGrid>
      <w:tr w:rsidR="00ED4BAE" w14:paraId="052BADE7" w14:textId="77777777" w:rsidTr="00ED4BAE">
        <w:trPr>
          <w:trHeight w:val="208"/>
          <w:tblHeader/>
        </w:trPr>
        <w:tc>
          <w:tcPr>
            <w:tcW w:w="1612"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45" w:type="dxa"/>
              <w:bottom w:w="0" w:type="dxa"/>
              <w:right w:w="45" w:type="dxa"/>
            </w:tcMar>
            <w:vAlign w:val="center"/>
            <w:hideMark/>
          </w:tcPr>
          <w:p w14:paraId="79955F07" w14:textId="77777777" w:rsidR="00ED4BAE" w:rsidRDefault="00ED4BAE">
            <w:pPr>
              <w:pStyle w:val="Tablecolhead"/>
            </w:pPr>
            <w:r>
              <w:t xml:space="preserve">Nutrient </w:t>
            </w:r>
          </w:p>
        </w:tc>
        <w:tc>
          <w:tcPr>
            <w:tcW w:w="369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45" w:type="dxa"/>
              <w:bottom w:w="0" w:type="dxa"/>
              <w:right w:w="45" w:type="dxa"/>
            </w:tcMar>
            <w:vAlign w:val="center"/>
            <w:hideMark/>
          </w:tcPr>
          <w:p w14:paraId="726B8434" w14:textId="77777777" w:rsidR="00ED4BAE" w:rsidRDefault="00ED4BAE">
            <w:pPr>
              <w:pStyle w:val="Tablecolhead"/>
            </w:pPr>
            <w:r>
              <w:t>Micronutrient goal</w:t>
            </w:r>
          </w:p>
        </w:tc>
        <w:tc>
          <w:tcPr>
            <w:tcW w:w="2331"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45" w:type="dxa"/>
              <w:bottom w:w="0" w:type="dxa"/>
              <w:right w:w="45" w:type="dxa"/>
            </w:tcMar>
            <w:vAlign w:val="center"/>
            <w:hideMark/>
          </w:tcPr>
          <w:p w14:paraId="21BBB80D" w14:textId="77777777" w:rsidR="00ED4BAE" w:rsidRDefault="00ED4BAE">
            <w:pPr>
              <w:pStyle w:val="Tablecolhead"/>
              <w:rPr>
                <w:rFonts w:cs="Courier New"/>
              </w:rPr>
            </w:pPr>
            <w:r>
              <w:t>Average daily menu comparison</w:t>
            </w:r>
          </w:p>
        </w:tc>
        <w:tc>
          <w:tcPr>
            <w:tcW w:w="390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45" w:type="dxa"/>
              <w:bottom w:w="0" w:type="dxa"/>
              <w:right w:w="45" w:type="dxa"/>
            </w:tcMar>
            <w:vAlign w:val="center"/>
            <w:hideMark/>
          </w:tcPr>
          <w:p w14:paraId="3990999F" w14:textId="77777777" w:rsidR="00ED4BAE" w:rsidRDefault="00ED4BAE">
            <w:pPr>
              <w:pStyle w:val="Tablecolhead"/>
              <w:rPr>
                <w:rFonts w:cs="Courier New"/>
              </w:rPr>
            </w:pPr>
            <w:r>
              <w:t>Average daily menu comparison (% of RDI met by menu)</w:t>
            </w:r>
          </w:p>
        </w:tc>
        <w:tc>
          <w:tcPr>
            <w:tcW w:w="2403"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45" w:type="dxa"/>
              <w:bottom w:w="0" w:type="dxa"/>
              <w:right w:w="45" w:type="dxa"/>
            </w:tcMar>
            <w:vAlign w:val="center"/>
            <w:hideMark/>
          </w:tcPr>
          <w:p w14:paraId="7B624CDD" w14:textId="77777777" w:rsidR="00ED4BAE" w:rsidRDefault="00ED4BAE">
            <w:pPr>
              <w:pStyle w:val="Tablecolhead"/>
              <w:rPr>
                <w:rFonts w:cs="Courier New"/>
              </w:rPr>
            </w:pPr>
            <w:r>
              <w:t>Identified areas for improvement</w:t>
            </w:r>
          </w:p>
        </w:tc>
      </w:tr>
      <w:tr w:rsidR="00ED4BAE" w14:paraId="3CF5578F" w14:textId="77777777" w:rsidTr="00ED4BAE">
        <w:trPr>
          <w:trHeight w:val="208"/>
        </w:trPr>
        <w:tc>
          <w:tcPr>
            <w:tcW w:w="1612"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7BB34E1" w14:textId="77777777" w:rsidR="00ED4BAE" w:rsidRDefault="00ED4BAE">
            <w:pPr>
              <w:pStyle w:val="Tabletext"/>
            </w:pPr>
            <w:r>
              <w:t>Vitamin C</w:t>
            </w:r>
          </w:p>
        </w:tc>
        <w:tc>
          <w:tcPr>
            <w:tcW w:w="369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3E8A441" w14:textId="77777777" w:rsidR="00ED4BAE" w:rsidRDefault="00ED4BAE">
            <w:pPr>
              <w:pStyle w:val="Tabletext"/>
            </w:pPr>
            <w:r>
              <w:t>35 mg</w:t>
            </w:r>
          </w:p>
        </w:tc>
        <w:tc>
          <w:tcPr>
            <w:tcW w:w="2331"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6EF25004" w14:textId="77777777" w:rsidR="00ED4BAE" w:rsidRDefault="00ED4BAE">
            <w:pPr>
              <w:pStyle w:val="Tabletext"/>
              <w:rPr>
                <w:rFonts w:cs="Courier New"/>
              </w:rPr>
            </w:pPr>
          </w:p>
        </w:tc>
        <w:tc>
          <w:tcPr>
            <w:tcW w:w="390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60F493B3" w14:textId="77777777" w:rsidR="00ED4BAE" w:rsidRDefault="00ED4BAE">
            <w:pPr>
              <w:pStyle w:val="Tabletext"/>
              <w:rPr>
                <w:rFonts w:cs="Courier New"/>
              </w:rPr>
            </w:pPr>
          </w:p>
        </w:tc>
        <w:tc>
          <w:tcPr>
            <w:tcW w:w="240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21D329BF" w14:textId="77777777" w:rsidR="00ED4BAE" w:rsidRDefault="00ED4BAE">
            <w:pPr>
              <w:pStyle w:val="Tabletext"/>
              <w:rPr>
                <w:rFonts w:cs="Courier New"/>
              </w:rPr>
            </w:pPr>
          </w:p>
        </w:tc>
      </w:tr>
      <w:tr w:rsidR="00ED4BAE" w14:paraId="4C8CD7ED" w14:textId="77777777" w:rsidTr="00ED4BAE">
        <w:trPr>
          <w:trHeight w:val="270"/>
        </w:trPr>
        <w:tc>
          <w:tcPr>
            <w:tcW w:w="1612"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B2CD441" w14:textId="77777777" w:rsidR="00ED4BAE" w:rsidRDefault="00ED4BAE">
            <w:pPr>
              <w:pStyle w:val="Tabletext"/>
            </w:pPr>
            <w:r>
              <w:t>Folate</w:t>
            </w:r>
          </w:p>
        </w:tc>
        <w:tc>
          <w:tcPr>
            <w:tcW w:w="369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1D78A24" w14:textId="77777777" w:rsidR="00ED4BAE" w:rsidRDefault="00ED4BAE">
            <w:pPr>
              <w:pStyle w:val="Tabletext"/>
            </w:pPr>
            <w:r>
              <w:t>150 μg</w:t>
            </w:r>
          </w:p>
        </w:tc>
        <w:tc>
          <w:tcPr>
            <w:tcW w:w="2331"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74DB80AF" w14:textId="77777777" w:rsidR="00ED4BAE" w:rsidRDefault="00ED4BAE">
            <w:pPr>
              <w:pStyle w:val="Tabletext"/>
              <w:rPr>
                <w:rFonts w:cs="Courier New"/>
              </w:rPr>
            </w:pPr>
          </w:p>
        </w:tc>
        <w:tc>
          <w:tcPr>
            <w:tcW w:w="390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23E4B249" w14:textId="77777777" w:rsidR="00ED4BAE" w:rsidRDefault="00ED4BAE">
            <w:pPr>
              <w:pStyle w:val="Tabletext"/>
              <w:rPr>
                <w:rFonts w:cs="Courier New"/>
              </w:rPr>
            </w:pPr>
          </w:p>
        </w:tc>
        <w:tc>
          <w:tcPr>
            <w:tcW w:w="240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179865FA" w14:textId="77777777" w:rsidR="00ED4BAE" w:rsidRDefault="00ED4BAE">
            <w:pPr>
              <w:pStyle w:val="Tabletext"/>
              <w:rPr>
                <w:rFonts w:cs="Courier New"/>
              </w:rPr>
            </w:pPr>
          </w:p>
        </w:tc>
      </w:tr>
      <w:tr w:rsidR="00ED4BAE" w14:paraId="73986BB7" w14:textId="77777777" w:rsidTr="00ED4BAE">
        <w:trPr>
          <w:trHeight w:val="190"/>
        </w:trPr>
        <w:tc>
          <w:tcPr>
            <w:tcW w:w="1612"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2446A1A" w14:textId="77777777" w:rsidR="00ED4BAE" w:rsidRDefault="00ED4BAE">
            <w:pPr>
              <w:pStyle w:val="Tabletext"/>
            </w:pPr>
            <w:r>
              <w:lastRenderedPageBreak/>
              <w:t>Calcium</w:t>
            </w:r>
          </w:p>
        </w:tc>
        <w:tc>
          <w:tcPr>
            <w:tcW w:w="369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5A73A78" w14:textId="77777777" w:rsidR="00ED4BAE" w:rsidRDefault="00ED4BAE">
            <w:pPr>
              <w:pStyle w:val="Tabletext"/>
            </w:pPr>
            <w:r>
              <w:t>500 mg/d</w:t>
            </w:r>
          </w:p>
        </w:tc>
        <w:tc>
          <w:tcPr>
            <w:tcW w:w="2331"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1B7ACAF6" w14:textId="77777777" w:rsidR="00ED4BAE" w:rsidRDefault="00ED4BAE">
            <w:pPr>
              <w:pStyle w:val="Tabletext"/>
              <w:rPr>
                <w:rFonts w:cs="Courier New"/>
              </w:rPr>
            </w:pPr>
          </w:p>
        </w:tc>
        <w:tc>
          <w:tcPr>
            <w:tcW w:w="390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50C91024" w14:textId="77777777" w:rsidR="00ED4BAE" w:rsidRDefault="00ED4BAE">
            <w:pPr>
              <w:pStyle w:val="Tabletext"/>
              <w:rPr>
                <w:rFonts w:cs="Courier New"/>
              </w:rPr>
            </w:pPr>
          </w:p>
        </w:tc>
        <w:tc>
          <w:tcPr>
            <w:tcW w:w="240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4C7D0793" w14:textId="77777777" w:rsidR="00ED4BAE" w:rsidRDefault="00ED4BAE">
            <w:pPr>
              <w:pStyle w:val="Tabletext"/>
              <w:rPr>
                <w:rFonts w:cs="Courier New"/>
              </w:rPr>
            </w:pPr>
          </w:p>
        </w:tc>
      </w:tr>
      <w:tr w:rsidR="00ED4BAE" w14:paraId="1AED9097" w14:textId="77777777" w:rsidTr="00ED4BAE">
        <w:trPr>
          <w:trHeight w:val="252"/>
        </w:trPr>
        <w:tc>
          <w:tcPr>
            <w:tcW w:w="1612"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969391A" w14:textId="77777777" w:rsidR="00ED4BAE" w:rsidRDefault="00ED4BAE">
            <w:pPr>
              <w:pStyle w:val="Tabletext"/>
            </w:pPr>
            <w:r>
              <w:t>Iron</w:t>
            </w:r>
          </w:p>
        </w:tc>
        <w:tc>
          <w:tcPr>
            <w:tcW w:w="369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4C06A66" w14:textId="77777777" w:rsidR="00ED4BAE" w:rsidRDefault="00ED4BAE">
            <w:pPr>
              <w:pStyle w:val="Tabletext"/>
            </w:pPr>
            <w:r>
              <w:t>9 mg</w:t>
            </w:r>
          </w:p>
        </w:tc>
        <w:tc>
          <w:tcPr>
            <w:tcW w:w="2331"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34BE7743" w14:textId="77777777" w:rsidR="00ED4BAE" w:rsidRDefault="00ED4BAE">
            <w:pPr>
              <w:pStyle w:val="Tabletext"/>
              <w:rPr>
                <w:rFonts w:cs="Courier New"/>
              </w:rPr>
            </w:pPr>
          </w:p>
        </w:tc>
        <w:tc>
          <w:tcPr>
            <w:tcW w:w="390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09F225A0" w14:textId="77777777" w:rsidR="00ED4BAE" w:rsidRDefault="00ED4BAE">
            <w:pPr>
              <w:pStyle w:val="Tabletext"/>
              <w:rPr>
                <w:rFonts w:cs="Courier New"/>
              </w:rPr>
            </w:pPr>
          </w:p>
        </w:tc>
        <w:tc>
          <w:tcPr>
            <w:tcW w:w="240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299A2E43" w14:textId="77777777" w:rsidR="00ED4BAE" w:rsidRDefault="00ED4BAE">
            <w:pPr>
              <w:pStyle w:val="Tabletext"/>
              <w:rPr>
                <w:rFonts w:cs="Courier New"/>
              </w:rPr>
            </w:pPr>
          </w:p>
        </w:tc>
      </w:tr>
      <w:tr w:rsidR="00ED4BAE" w14:paraId="11D262F8" w14:textId="77777777" w:rsidTr="00ED4BAE">
        <w:trPr>
          <w:trHeight w:val="186"/>
        </w:trPr>
        <w:tc>
          <w:tcPr>
            <w:tcW w:w="1612"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6D0B8F0" w14:textId="77777777" w:rsidR="00ED4BAE" w:rsidRDefault="00ED4BAE">
            <w:pPr>
              <w:pStyle w:val="Tabletext"/>
            </w:pPr>
            <w:r>
              <w:t>Zinc</w:t>
            </w:r>
          </w:p>
        </w:tc>
        <w:tc>
          <w:tcPr>
            <w:tcW w:w="369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0539EFD" w14:textId="77777777" w:rsidR="00ED4BAE" w:rsidRDefault="00ED4BAE">
            <w:pPr>
              <w:pStyle w:val="Tabletext"/>
            </w:pPr>
            <w:r>
              <w:t>3 mg</w:t>
            </w:r>
          </w:p>
        </w:tc>
        <w:tc>
          <w:tcPr>
            <w:tcW w:w="2331"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1307148C" w14:textId="77777777" w:rsidR="00ED4BAE" w:rsidRDefault="00ED4BAE">
            <w:pPr>
              <w:pStyle w:val="Tabletext"/>
              <w:rPr>
                <w:rFonts w:cs="Courier New"/>
              </w:rPr>
            </w:pPr>
          </w:p>
        </w:tc>
        <w:tc>
          <w:tcPr>
            <w:tcW w:w="390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11AC0106" w14:textId="77777777" w:rsidR="00ED4BAE" w:rsidRDefault="00ED4BAE">
            <w:pPr>
              <w:pStyle w:val="Tabletext"/>
              <w:rPr>
                <w:rFonts w:cs="Courier New"/>
              </w:rPr>
            </w:pPr>
          </w:p>
        </w:tc>
        <w:tc>
          <w:tcPr>
            <w:tcW w:w="240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0EB00592" w14:textId="77777777" w:rsidR="00ED4BAE" w:rsidRDefault="00ED4BAE">
            <w:pPr>
              <w:pStyle w:val="Tabletext"/>
              <w:rPr>
                <w:rFonts w:cs="Courier New"/>
              </w:rPr>
            </w:pPr>
          </w:p>
        </w:tc>
      </w:tr>
      <w:tr w:rsidR="00ED4BAE" w14:paraId="70AF8CC1" w14:textId="77777777" w:rsidTr="00ED4BAE">
        <w:trPr>
          <w:trHeight w:val="248"/>
        </w:trPr>
        <w:tc>
          <w:tcPr>
            <w:tcW w:w="1612"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F2B8F05" w14:textId="77777777" w:rsidR="00ED4BAE" w:rsidRDefault="00ED4BAE">
            <w:pPr>
              <w:pStyle w:val="Tabletext"/>
            </w:pPr>
            <w:r>
              <w:t>Sodium</w:t>
            </w:r>
          </w:p>
        </w:tc>
        <w:tc>
          <w:tcPr>
            <w:tcW w:w="369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51AA53B" w14:textId="77777777" w:rsidR="00ED4BAE" w:rsidRDefault="00ED4BAE">
            <w:pPr>
              <w:pStyle w:val="Tabletext"/>
            </w:pPr>
            <w:r>
              <w:t>1,000 (UL)</w:t>
            </w:r>
          </w:p>
        </w:tc>
        <w:tc>
          <w:tcPr>
            <w:tcW w:w="2331"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7A41B048" w14:textId="77777777" w:rsidR="00ED4BAE" w:rsidRDefault="00ED4BAE">
            <w:pPr>
              <w:pStyle w:val="Tabletext"/>
              <w:rPr>
                <w:rFonts w:cs="Courier New"/>
              </w:rPr>
            </w:pPr>
          </w:p>
        </w:tc>
        <w:tc>
          <w:tcPr>
            <w:tcW w:w="390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4514B0EB" w14:textId="77777777" w:rsidR="00ED4BAE" w:rsidRDefault="00ED4BAE">
            <w:pPr>
              <w:pStyle w:val="Tabletext"/>
              <w:rPr>
                <w:rFonts w:cs="Courier New"/>
              </w:rPr>
            </w:pPr>
          </w:p>
        </w:tc>
        <w:tc>
          <w:tcPr>
            <w:tcW w:w="240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45D3FD77" w14:textId="77777777" w:rsidR="00ED4BAE" w:rsidRDefault="00ED4BAE">
            <w:pPr>
              <w:pStyle w:val="Tabletext"/>
              <w:rPr>
                <w:rFonts w:cs="Courier New"/>
              </w:rPr>
            </w:pPr>
          </w:p>
        </w:tc>
      </w:tr>
    </w:tbl>
    <w:p w14:paraId="19B7AFBE" w14:textId="77777777" w:rsidR="00ED4BAE" w:rsidRDefault="00ED4BAE" w:rsidP="00ED4BAE">
      <w:pPr>
        <w:pStyle w:val="Tablecaption"/>
      </w:pPr>
      <w:r>
        <w:t>Table 5.9: Children 4–8 years – macronutrient gap analysis</w:t>
      </w:r>
    </w:p>
    <w:tbl>
      <w:tblPr>
        <w:tblW w:w="13950" w:type="dxa"/>
        <w:tblLayout w:type="fixed"/>
        <w:tblLook w:val="0620" w:firstRow="1" w:lastRow="0" w:firstColumn="0" w:lastColumn="0" w:noHBand="1" w:noVBand="1"/>
      </w:tblPr>
      <w:tblGrid>
        <w:gridCol w:w="1612"/>
        <w:gridCol w:w="3692"/>
        <w:gridCol w:w="2332"/>
        <w:gridCol w:w="3910"/>
        <w:gridCol w:w="2404"/>
      </w:tblGrid>
      <w:tr w:rsidR="00ED4BAE" w14:paraId="23B2E24B" w14:textId="77777777" w:rsidTr="00ED4BAE">
        <w:trPr>
          <w:trHeight w:val="300"/>
          <w:tblHeader/>
        </w:trPr>
        <w:tc>
          <w:tcPr>
            <w:tcW w:w="1612"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45" w:type="dxa"/>
              <w:bottom w:w="0" w:type="dxa"/>
              <w:right w:w="45" w:type="dxa"/>
            </w:tcMar>
            <w:vAlign w:val="center"/>
            <w:hideMark/>
          </w:tcPr>
          <w:p w14:paraId="36DDC798" w14:textId="77777777" w:rsidR="00ED4BAE" w:rsidRDefault="00ED4BAE">
            <w:pPr>
              <w:pStyle w:val="Tablecolhead"/>
            </w:pPr>
            <w:r>
              <w:t xml:space="preserve">Nutrient </w:t>
            </w:r>
          </w:p>
        </w:tc>
        <w:tc>
          <w:tcPr>
            <w:tcW w:w="369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45" w:type="dxa"/>
              <w:bottom w:w="0" w:type="dxa"/>
              <w:right w:w="45" w:type="dxa"/>
            </w:tcMar>
            <w:vAlign w:val="center"/>
            <w:hideMark/>
          </w:tcPr>
          <w:p w14:paraId="753ED534" w14:textId="77777777" w:rsidR="00ED4BAE" w:rsidRDefault="00ED4BAE">
            <w:pPr>
              <w:pStyle w:val="Tablecolhead"/>
            </w:pPr>
            <w:r>
              <w:t>Macronutrient goal</w:t>
            </w:r>
          </w:p>
        </w:tc>
        <w:tc>
          <w:tcPr>
            <w:tcW w:w="2331"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45" w:type="dxa"/>
              <w:bottom w:w="0" w:type="dxa"/>
              <w:right w:w="45" w:type="dxa"/>
            </w:tcMar>
            <w:vAlign w:val="center"/>
            <w:hideMark/>
          </w:tcPr>
          <w:p w14:paraId="06861492" w14:textId="77777777" w:rsidR="00ED4BAE" w:rsidRDefault="00ED4BAE">
            <w:pPr>
              <w:pStyle w:val="Tablecolhead"/>
            </w:pPr>
            <w:r>
              <w:t>Average daily menu comparison</w:t>
            </w:r>
          </w:p>
        </w:tc>
        <w:tc>
          <w:tcPr>
            <w:tcW w:w="390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45" w:type="dxa"/>
              <w:bottom w:w="0" w:type="dxa"/>
              <w:right w:w="45" w:type="dxa"/>
            </w:tcMar>
            <w:vAlign w:val="center"/>
            <w:hideMark/>
          </w:tcPr>
          <w:p w14:paraId="60CFCF12" w14:textId="77777777" w:rsidR="00ED4BAE" w:rsidRDefault="00ED4BAE">
            <w:pPr>
              <w:pStyle w:val="Tablecolhead"/>
            </w:pPr>
            <w:r>
              <w:t>Average daily menu comparison (% of RDI met by menu)</w:t>
            </w:r>
          </w:p>
        </w:tc>
        <w:tc>
          <w:tcPr>
            <w:tcW w:w="2403"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45" w:type="dxa"/>
              <w:bottom w:w="0" w:type="dxa"/>
              <w:right w:w="45" w:type="dxa"/>
            </w:tcMar>
            <w:vAlign w:val="center"/>
            <w:hideMark/>
          </w:tcPr>
          <w:p w14:paraId="1F47E1EC" w14:textId="77777777" w:rsidR="00ED4BAE" w:rsidRDefault="00ED4BAE">
            <w:pPr>
              <w:pStyle w:val="Tablecolhead"/>
            </w:pPr>
            <w:r>
              <w:t>Identified areas for improvement</w:t>
            </w:r>
          </w:p>
        </w:tc>
      </w:tr>
      <w:tr w:rsidR="00ED4BAE" w14:paraId="739C34E9" w14:textId="77777777" w:rsidTr="00ED4BAE">
        <w:trPr>
          <w:trHeight w:val="300"/>
        </w:trPr>
        <w:tc>
          <w:tcPr>
            <w:tcW w:w="1612"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0A01CA2" w14:textId="77777777" w:rsidR="00ED4BAE" w:rsidRDefault="00ED4BAE">
            <w:pPr>
              <w:pStyle w:val="Tabletext"/>
            </w:pPr>
            <w:r>
              <w:t>Energy</w:t>
            </w:r>
          </w:p>
        </w:tc>
        <w:tc>
          <w:tcPr>
            <w:tcW w:w="369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9772DF9" w14:textId="77777777" w:rsidR="00ED4BAE" w:rsidRDefault="00ED4BAE">
            <w:pPr>
              <w:pStyle w:val="Tabletext"/>
            </w:pPr>
            <w:r>
              <w:t>5,500 kJ/d</w:t>
            </w:r>
          </w:p>
        </w:tc>
        <w:tc>
          <w:tcPr>
            <w:tcW w:w="2331"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2C2B68FF" w14:textId="77777777" w:rsidR="00ED4BAE" w:rsidRDefault="00ED4BAE">
            <w:pPr>
              <w:pStyle w:val="Tabletext"/>
              <w:rPr>
                <w:rFonts w:cs="Courier New"/>
              </w:rPr>
            </w:pPr>
          </w:p>
        </w:tc>
        <w:tc>
          <w:tcPr>
            <w:tcW w:w="390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1867D9AD" w14:textId="77777777" w:rsidR="00ED4BAE" w:rsidRDefault="00ED4BAE">
            <w:pPr>
              <w:pStyle w:val="Tabletext"/>
              <w:rPr>
                <w:rFonts w:cs="Courier New"/>
              </w:rPr>
            </w:pPr>
          </w:p>
        </w:tc>
        <w:tc>
          <w:tcPr>
            <w:tcW w:w="240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63168FEC" w14:textId="77777777" w:rsidR="00ED4BAE" w:rsidRDefault="00ED4BAE">
            <w:pPr>
              <w:pStyle w:val="Tabletext"/>
              <w:rPr>
                <w:rFonts w:cs="Courier New"/>
              </w:rPr>
            </w:pPr>
          </w:p>
        </w:tc>
      </w:tr>
      <w:tr w:rsidR="00ED4BAE" w14:paraId="50C609B2" w14:textId="77777777" w:rsidTr="00ED4BAE">
        <w:trPr>
          <w:trHeight w:val="300"/>
        </w:trPr>
        <w:tc>
          <w:tcPr>
            <w:tcW w:w="1612"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AA6C93A" w14:textId="77777777" w:rsidR="00ED4BAE" w:rsidRDefault="00ED4BAE">
            <w:pPr>
              <w:pStyle w:val="Tabletext"/>
            </w:pPr>
            <w:r>
              <w:t>Protein</w:t>
            </w:r>
          </w:p>
        </w:tc>
        <w:tc>
          <w:tcPr>
            <w:tcW w:w="369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B829633" w14:textId="77777777" w:rsidR="00ED4BAE" w:rsidRDefault="00ED4BAE">
            <w:pPr>
              <w:pStyle w:val="Tabletext"/>
            </w:pPr>
            <w:r>
              <w:t>20 g</w:t>
            </w:r>
          </w:p>
        </w:tc>
        <w:tc>
          <w:tcPr>
            <w:tcW w:w="2331"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5BC92474" w14:textId="77777777" w:rsidR="00ED4BAE" w:rsidRDefault="00ED4BAE">
            <w:pPr>
              <w:pStyle w:val="Tabletext"/>
              <w:rPr>
                <w:rFonts w:cs="Courier New"/>
              </w:rPr>
            </w:pPr>
          </w:p>
        </w:tc>
        <w:tc>
          <w:tcPr>
            <w:tcW w:w="390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4E884EC8" w14:textId="77777777" w:rsidR="00ED4BAE" w:rsidRDefault="00ED4BAE">
            <w:pPr>
              <w:pStyle w:val="Tabletext"/>
              <w:rPr>
                <w:rFonts w:cs="Courier New"/>
              </w:rPr>
            </w:pPr>
          </w:p>
        </w:tc>
        <w:tc>
          <w:tcPr>
            <w:tcW w:w="240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5E4323EC" w14:textId="77777777" w:rsidR="00ED4BAE" w:rsidRDefault="00ED4BAE">
            <w:pPr>
              <w:pStyle w:val="Tabletext"/>
              <w:rPr>
                <w:rFonts w:cs="Courier New"/>
              </w:rPr>
            </w:pPr>
          </w:p>
        </w:tc>
      </w:tr>
      <w:tr w:rsidR="00ED4BAE" w14:paraId="02B57C85" w14:textId="77777777" w:rsidTr="00ED4BAE">
        <w:trPr>
          <w:trHeight w:val="300"/>
        </w:trPr>
        <w:tc>
          <w:tcPr>
            <w:tcW w:w="1612"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86EE042" w14:textId="77777777" w:rsidR="00ED4BAE" w:rsidRDefault="00ED4BAE">
            <w:pPr>
              <w:pStyle w:val="Tabletext"/>
            </w:pPr>
            <w:r>
              <w:t>Fat</w:t>
            </w:r>
          </w:p>
        </w:tc>
        <w:tc>
          <w:tcPr>
            <w:tcW w:w="369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09E21B7" w14:textId="77777777" w:rsidR="00ED4BAE" w:rsidRDefault="00ED4BAE">
            <w:pPr>
              <w:pStyle w:val="Tabletext"/>
            </w:pPr>
            <w:r>
              <w:t>Ideally no more than 10% energy from saturated or trans fatty acids</w:t>
            </w:r>
          </w:p>
        </w:tc>
        <w:tc>
          <w:tcPr>
            <w:tcW w:w="2331"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3D8025E0" w14:textId="77777777" w:rsidR="00ED4BAE" w:rsidRDefault="00ED4BAE">
            <w:pPr>
              <w:pStyle w:val="Tabletext"/>
              <w:rPr>
                <w:rFonts w:cs="Courier New"/>
              </w:rPr>
            </w:pPr>
          </w:p>
        </w:tc>
        <w:tc>
          <w:tcPr>
            <w:tcW w:w="390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7839C548" w14:textId="77777777" w:rsidR="00ED4BAE" w:rsidRDefault="00ED4BAE">
            <w:pPr>
              <w:pStyle w:val="Tabletext"/>
              <w:rPr>
                <w:rFonts w:cs="Courier New"/>
              </w:rPr>
            </w:pPr>
          </w:p>
        </w:tc>
        <w:tc>
          <w:tcPr>
            <w:tcW w:w="240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5B52633A" w14:textId="77777777" w:rsidR="00ED4BAE" w:rsidRDefault="00ED4BAE">
            <w:pPr>
              <w:pStyle w:val="Tabletext"/>
              <w:rPr>
                <w:rFonts w:cs="Courier New"/>
              </w:rPr>
            </w:pPr>
          </w:p>
        </w:tc>
      </w:tr>
      <w:tr w:rsidR="00ED4BAE" w14:paraId="5E57A348" w14:textId="77777777" w:rsidTr="00ED4BAE">
        <w:trPr>
          <w:trHeight w:val="300"/>
        </w:trPr>
        <w:tc>
          <w:tcPr>
            <w:tcW w:w="1612"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776A2A2" w14:textId="77777777" w:rsidR="00ED4BAE" w:rsidRDefault="00ED4BAE">
            <w:pPr>
              <w:pStyle w:val="Tabletext"/>
            </w:pPr>
            <w:r>
              <w:t>Fibre</w:t>
            </w:r>
          </w:p>
        </w:tc>
        <w:tc>
          <w:tcPr>
            <w:tcW w:w="369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D49C9B0" w14:textId="77777777" w:rsidR="00ED4BAE" w:rsidRDefault="00ED4BAE">
            <w:pPr>
              <w:pStyle w:val="Tabletext"/>
            </w:pPr>
            <w:r>
              <w:t>18 g</w:t>
            </w:r>
          </w:p>
        </w:tc>
        <w:tc>
          <w:tcPr>
            <w:tcW w:w="2331"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42CB558C" w14:textId="77777777" w:rsidR="00ED4BAE" w:rsidRDefault="00ED4BAE">
            <w:pPr>
              <w:pStyle w:val="Tabletext"/>
              <w:rPr>
                <w:rFonts w:cs="Courier New"/>
              </w:rPr>
            </w:pPr>
          </w:p>
        </w:tc>
        <w:tc>
          <w:tcPr>
            <w:tcW w:w="390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0D9DA6B7" w14:textId="77777777" w:rsidR="00ED4BAE" w:rsidRDefault="00ED4BAE">
            <w:pPr>
              <w:pStyle w:val="Tabletext"/>
              <w:rPr>
                <w:rFonts w:cs="Courier New"/>
              </w:rPr>
            </w:pPr>
          </w:p>
        </w:tc>
        <w:tc>
          <w:tcPr>
            <w:tcW w:w="240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74117F90" w14:textId="77777777" w:rsidR="00ED4BAE" w:rsidRDefault="00ED4BAE">
            <w:pPr>
              <w:pStyle w:val="Tabletext"/>
              <w:rPr>
                <w:rFonts w:cs="Courier New"/>
              </w:rPr>
            </w:pPr>
          </w:p>
        </w:tc>
      </w:tr>
    </w:tbl>
    <w:p w14:paraId="631FF79E" w14:textId="77777777" w:rsidR="00ED4BAE" w:rsidRDefault="00ED4BAE" w:rsidP="00ED4BAE">
      <w:pPr>
        <w:pStyle w:val="Tablecaption"/>
      </w:pPr>
      <w:r>
        <w:t>Table 5.10: Children 4–8 years – micronutrient gap analysis</w:t>
      </w:r>
    </w:p>
    <w:tbl>
      <w:tblPr>
        <w:tblW w:w="13950" w:type="dxa"/>
        <w:tblLayout w:type="fixed"/>
        <w:tblLook w:val="0620" w:firstRow="1" w:lastRow="0" w:firstColumn="0" w:lastColumn="0" w:noHBand="1" w:noVBand="1"/>
      </w:tblPr>
      <w:tblGrid>
        <w:gridCol w:w="1612"/>
        <w:gridCol w:w="3692"/>
        <w:gridCol w:w="2332"/>
        <w:gridCol w:w="3910"/>
        <w:gridCol w:w="2404"/>
      </w:tblGrid>
      <w:tr w:rsidR="00ED4BAE" w14:paraId="5F505626" w14:textId="77777777" w:rsidTr="00ED4BAE">
        <w:trPr>
          <w:trHeight w:val="300"/>
          <w:tblHeader/>
        </w:trPr>
        <w:tc>
          <w:tcPr>
            <w:tcW w:w="1612"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45" w:type="dxa"/>
              <w:bottom w:w="0" w:type="dxa"/>
              <w:right w:w="45" w:type="dxa"/>
            </w:tcMar>
            <w:vAlign w:val="center"/>
            <w:hideMark/>
          </w:tcPr>
          <w:p w14:paraId="5C6B48E8" w14:textId="77777777" w:rsidR="00ED4BAE" w:rsidRDefault="00ED4BAE">
            <w:pPr>
              <w:pStyle w:val="Tablecolhead"/>
            </w:pPr>
            <w:r>
              <w:t xml:space="preserve">Nutrient </w:t>
            </w:r>
          </w:p>
        </w:tc>
        <w:tc>
          <w:tcPr>
            <w:tcW w:w="369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45" w:type="dxa"/>
              <w:bottom w:w="0" w:type="dxa"/>
              <w:right w:w="45" w:type="dxa"/>
            </w:tcMar>
            <w:vAlign w:val="center"/>
            <w:hideMark/>
          </w:tcPr>
          <w:p w14:paraId="1AD8C453" w14:textId="77777777" w:rsidR="00ED4BAE" w:rsidRDefault="00ED4BAE">
            <w:pPr>
              <w:pStyle w:val="Tablecolhead"/>
            </w:pPr>
            <w:r>
              <w:t>Micronutrient goal</w:t>
            </w:r>
          </w:p>
        </w:tc>
        <w:tc>
          <w:tcPr>
            <w:tcW w:w="2331"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45" w:type="dxa"/>
              <w:bottom w:w="0" w:type="dxa"/>
              <w:right w:w="45" w:type="dxa"/>
            </w:tcMar>
            <w:vAlign w:val="center"/>
            <w:hideMark/>
          </w:tcPr>
          <w:p w14:paraId="08F0680B" w14:textId="77777777" w:rsidR="00ED4BAE" w:rsidRDefault="00ED4BAE">
            <w:pPr>
              <w:pStyle w:val="Tablecolhead"/>
              <w:rPr>
                <w:rFonts w:cs="Courier New"/>
              </w:rPr>
            </w:pPr>
            <w:r>
              <w:t>Average daily menu comparison</w:t>
            </w:r>
          </w:p>
        </w:tc>
        <w:tc>
          <w:tcPr>
            <w:tcW w:w="390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45" w:type="dxa"/>
              <w:bottom w:w="0" w:type="dxa"/>
              <w:right w:w="45" w:type="dxa"/>
            </w:tcMar>
            <w:vAlign w:val="center"/>
            <w:hideMark/>
          </w:tcPr>
          <w:p w14:paraId="09D410D7" w14:textId="77777777" w:rsidR="00ED4BAE" w:rsidRDefault="00ED4BAE">
            <w:pPr>
              <w:pStyle w:val="Tablecolhead"/>
              <w:rPr>
                <w:rFonts w:cs="Courier New"/>
              </w:rPr>
            </w:pPr>
            <w:r>
              <w:t>Average daily menu comparison (% of RDI met by menu)</w:t>
            </w:r>
          </w:p>
        </w:tc>
        <w:tc>
          <w:tcPr>
            <w:tcW w:w="2403"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45" w:type="dxa"/>
              <w:bottom w:w="0" w:type="dxa"/>
              <w:right w:w="45" w:type="dxa"/>
            </w:tcMar>
            <w:vAlign w:val="center"/>
            <w:hideMark/>
          </w:tcPr>
          <w:p w14:paraId="2796CD57" w14:textId="77777777" w:rsidR="00ED4BAE" w:rsidRDefault="00ED4BAE">
            <w:pPr>
              <w:pStyle w:val="Tablecolhead"/>
              <w:rPr>
                <w:rFonts w:cs="Courier New"/>
              </w:rPr>
            </w:pPr>
            <w:r>
              <w:t>Identified areas for improvement</w:t>
            </w:r>
          </w:p>
        </w:tc>
      </w:tr>
      <w:tr w:rsidR="00ED4BAE" w14:paraId="42368246" w14:textId="77777777" w:rsidTr="00ED4BAE">
        <w:trPr>
          <w:trHeight w:val="300"/>
        </w:trPr>
        <w:tc>
          <w:tcPr>
            <w:tcW w:w="1612"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805DDF3" w14:textId="77777777" w:rsidR="00ED4BAE" w:rsidRDefault="00ED4BAE">
            <w:pPr>
              <w:pStyle w:val="Tabletext"/>
            </w:pPr>
            <w:r>
              <w:t>Vitamin C</w:t>
            </w:r>
          </w:p>
        </w:tc>
        <w:tc>
          <w:tcPr>
            <w:tcW w:w="369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4208D92" w14:textId="77777777" w:rsidR="00ED4BAE" w:rsidRDefault="00ED4BAE">
            <w:pPr>
              <w:pStyle w:val="Tabletext"/>
            </w:pPr>
            <w:r>
              <w:t>35 mg</w:t>
            </w:r>
          </w:p>
        </w:tc>
        <w:tc>
          <w:tcPr>
            <w:tcW w:w="2331"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6FE3C8CB" w14:textId="77777777" w:rsidR="00ED4BAE" w:rsidRDefault="00ED4BAE">
            <w:pPr>
              <w:pStyle w:val="Tabletext"/>
              <w:rPr>
                <w:rFonts w:cs="Courier New"/>
              </w:rPr>
            </w:pPr>
          </w:p>
        </w:tc>
        <w:tc>
          <w:tcPr>
            <w:tcW w:w="390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109AFAC7" w14:textId="77777777" w:rsidR="00ED4BAE" w:rsidRDefault="00ED4BAE">
            <w:pPr>
              <w:pStyle w:val="Tabletext"/>
              <w:rPr>
                <w:rFonts w:cs="Courier New"/>
              </w:rPr>
            </w:pPr>
          </w:p>
        </w:tc>
        <w:tc>
          <w:tcPr>
            <w:tcW w:w="240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24934E7B" w14:textId="77777777" w:rsidR="00ED4BAE" w:rsidRDefault="00ED4BAE">
            <w:pPr>
              <w:pStyle w:val="Tabletext"/>
              <w:rPr>
                <w:rFonts w:cs="Courier New"/>
              </w:rPr>
            </w:pPr>
          </w:p>
        </w:tc>
      </w:tr>
      <w:tr w:rsidR="00ED4BAE" w14:paraId="66046919" w14:textId="77777777" w:rsidTr="00ED4BAE">
        <w:trPr>
          <w:trHeight w:val="300"/>
        </w:trPr>
        <w:tc>
          <w:tcPr>
            <w:tcW w:w="1612"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0309D1C" w14:textId="77777777" w:rsidR="00ED4BAE" w:rsidRDefault="00ED4BAE">
            <w:pPr>
              <w:pStyle w:val="Tabletext"/>
            </w:pPr>
            <w:r>
              <w:t>Folate</w:t>
            </w:r>
          </w:p>
        </w:tc>
        <w:tc>
          <w:tcPr>
            <w:tcW w:w="369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408014F" w14:textId="77777777" w:rsidR="00ED4BAE" w:rsidRDefault="00ED4BAE">
            <w:pPr>
              <w:pStyle w:val="Tabletext"/>
            </w:pPr>
            <w:r>
              <w:t>200 μg</w:t>
            </w:r>
          </w:p>
        </w:tc>
        <w:tc>
          <w:tcPr>
            <w:tcW w:w="2331"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6226E7C6" w14:textId="77777777" w:rsidR="00ED4BAE" w:rsidRDefault="00ED4BAE">
            <w:pPr>
              <w:pStyle w:val="Tabletext"/>
              <w:rPr>
                <w:rFonts w:cs="Courier New"/>
              </w:rPr>
            </w:pPr>
          </w:p>
        </w:tc>
        <w:tc>
          <w:tcPr>
            <w:tcW w:w="390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099679FD" w14:textId="77777777" w:rsidR="00ED4BAE" w:rsidRDefault="00ED4BAE">
            <w:pPr>
              <w:pStyle w:val="Tabletext"/>
              <w:rPr>
                <w:rFonts w:cs="Courier New"/>
              </w:rPr>
            </w:pPr>
          </w:p>
        </w:tc>
        <w:tc>
          <w:tcPr>
            <w:tcW w:w="240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6CD29754" w14:textId="77777777" w:rsidR="00ED4BAE" w:rsidRDefault="00ED4BAE">
            <w:pPr>
              <w:pStyle w:val="Tabletext"/>
              <w:rPr>
                <w:rFonts w:cs="Courier New"/>
              </w:rPr>
            </w:pPr>
          </w:p>
        </w:tc>
      </w:tr>
      <w:tr w:rsidR="00ED4BAE" w14:paraId="28ED5174" w14:textId="77777777" w:rsidTr="00ED4BAE">
        <w:trPr>
          <w:trHeight w:val="300"/>
        </w:trPr>
        <w:tc>
          <w:tcPr>
            <w:tcW w:w="1612"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240E063" w14:textId="77777777" w:rsidR="00ED4BAE" w:rsidRDefault="00ED4BAE">
            <w:pPr>
              <w:pStyle w:val="Tabletext"/>
            </w:pPr>
            <w:r>
              <w:t>Calcium</w:t>
            </w:r>
          </w:p>
        </w:tc>
        <w:tc>
          <w:tcPr>
            <w:tcW w:w="369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DED1CEB" w14:textId="77777777" w:rsidR="00ED4BAE" w:rsidRDefault="00ED4BAE">
            <w:pPr>
              <w:pStyle w:val="Tabletext"/>
            </w:pPr>
            <w:r>
              <w:t>700 mg</w:t>
            </w:r>
          </w:p>
        </w:tc>
        <w:tc>
          <w:tcPr>
            <w:tcW w:w="2331"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2C7B2CE1" w14:textId="77777777" w:rsidR="00ED4BAE" w:rsidRDefault="00ED4BAE">
            <w:pPr>
              <w:pStyle w:val="Tabletext"/>
              <w:rPr>
                <w:rFonts w:cs="Courier New"/>
              </w:rPr>
            </w:pPr>
          </w:p>
        </w:tc>
        <w:tc>
          <w:tcPr>
            <w:tcW w:w="390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0C756E7C" w14:textId="77777777" w:rsidR="00ED4BAE" w:rsidRDefault="00ED4BAE">
            <w:pPr>
              <w:pStyle w:val="Tabletext"/>
              <w:rPr>
                <w:rFonts w:cs="Courier New"/>
              </w:rPr>
            </w:pPr>
          </w:p>
        </w:tc>
        <w:tc>
          <w:tcPr>
            <w:tcW w:w="240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101C4E1C" w14:textId="77777777" w:rsidR="00ED4BAE" w:rsidRDefault="00ED4BAE">
            <w:pPr>
              <w:pStyle w:val="Tabletext"/>
              <w:rPr>
                <w:rFonts w:cs="Courier New"/>
              </w:rPr>
            </w:pPr>
          </w:p>
        </w:tc>
      </w:tr>
      <w:tr w:rsidR="00ED4BAE" w14:paraId="19492868" w14:textId="77777777" w:rsidTr="00ED4BAE">
        <w:trPr>
          <w:trHeight w:val="300"/>
        </w:trPr>
        <w:tc>
          <w:tcPr>
            <w:tcW w:w="1612"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35A9B58" w14:textId="77777777" w:rsidR="00ED4BAE" w:rsidRDefault="00ED4BAE">
            <w:pPr>
              <w:pStyle w:val="Tabletext"/>
            </w:pPr>
            <w:r>
              <w:t>Iron</w:t>
            </w:r>
          </w:p>
        </w:tc>
        <w:tc>
          <w:tcPr>
            <w:tcW w:w="369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6064E65" w14:textId="77777777" w:rsidR="00ED4BAE" w:rsidRDefault="00ED4BAE">
            <w:pPr>
              <w:pStyle w:val="Tabletext"/>
            </w:pPr>
            <w:r>
              <w:t>10 mg</w:t>
            </w:r>
          </w:p>
        </w:tc>
        <w:tc>
          <w:tcPr>
            <w:tcW w:w="2331"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2AFA40D9" w14:textId="77777777" w:rsidR="00ED4BAE" w:rsidRDefault="00ED4BAE">
            <w:pPr>
              <w:pStyle w:val="Tabletext"/>
              <w:rPr>
                <w:rFonts w:cs="Courier New"/>
              </w:rPr>
            </w:pPr>
          </w:p>
        </w:tc>
        <w:tc>
          <w:tcPr>
            <w:tcW w:w="390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5D969B99" w14:textId="77777777" w:rsidR="00ED4BAE" w:rsidRDefault="00ED4BAE">
            <w:pPr>
              <w:pStyle w:val="Tabletext"/>
              <w:rPr>
                <w:rFonts w:cs="Courier New"/>
              </w:rPr>
            </w:pPr>
          </w:p>
        </w:tc>
        <w:tc>
          <w:tcPr>
            <w:tcW w:w="240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75DC2375" w14:textId="77777777" w:rsidR="00ED4BAE" w:rsidRDefault="00ED4BAE">
            <w:pPr>
              <w:pStyle w:val="Tabletext"/>
              <w:rPr>
                <w:rFonts w:cs="Courier New"/>
              </w:rPr>
            </w:pPr>
          </w:p>
        </w:tc>
      </w:tr>
      <w:tr w:rsidR="00ED4BAE" w14:paraId="7690E0F5" w14:textId="77777777" w:rsidTr="00ED4BAE">
        <w:trPr>
          <w:trHeight w:val="300"/>
        </w:trPr>
        <w:tc>
          <w:tcPr>
            <w:tcW w:w="1612"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69FDCA6" w14:textId="77777777" w:rsidR="00ED4BAE" w:rsidRDefault="00ED4BAE">
            <w:pPr>
              <w:pStyle w:val="Tabletext"/>
            </w:pPr>
            <w:r>
              <w:t>Zinc</w:t>
            </w:r>
          </w:p>
        </w:tc>
        <w:tc>
          <w:tcPr>
            <w:tcW w:w="369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DE08EFD" w14:textId="77777777" w:rsidR="00ED4BAE" w:rsidRDefault="00ED4BAE">
            <w:pPr>
              <w:pStyle w:val="Tabletext"/>
            </w:pPr>
            <w:r>
              <w:t>4 mg</w:t>
            </w:r>
          </w:p>
        </w:tc>
        <w:tc>
          <w:tcPr>
            <w:tcW w:w="2331"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0ADA7314" w14:textId="77777777" w:rsidR="00ED4BAE" w:rsidRDefault="00ED4BAE">
            <w:pPr>
              <w:pStyle w:val="Tabletext"/>
              <w:rPr>
                <w:rFonts w:cs="Courier New"/>
              </w:rPr>
            </w:pPr>
          </w:p>
        </w:tc>
        <w:tc>
          <w:tcPr>
            <w:tcW w:w="390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797D80B5" w14:textId="77777777" w:rsidR="00ED4BAE" w:rsidRDefault="00ED4BAE">
            <w:pPr>
              <w:pStyle w:val="Tabletext"/>
              <w:rPr>
                <w:rFonts w:cs="Courier New"/>
              </w:rPr>
            </w:pPr>
          </w:p>
        </w:tc>
        <w:tc>
          <w:tcPr>
            <w:tcW w:w="240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5EBF93AB" w14:textId="77777777" w:rsidR="00ED4BAE" w:rsidRDefault="00ED4BAE">
            <w:pPr>
              <w:pStyle w:val="Tabletext"/>
              <w:rPr>
                <w:rFonts w:cs="Courier New"/>
              </w:rPr>
            </w:pPr>
          </w:p>
        </w:tc>
      </w:tr>
      <w:tr w:rsidR="00ED4BAE" w14:paraId="6BD08F01" w14:textId="77777777" w:rsidTr="00ED4BAE">
        <w:trPr>
          <w:trHeight w:val="300"/>
        </w:trPr>
        <w:tc>
          <w:tcPr>
            <w:tcW w:w="1612"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F130F0A" w14:textId="77777777" w:rsidR="00ED4BAE" w:rsidRDefault="00ED4BAE">
            <w:pPr>
              <w:pStyle w:val="Tabletext"/>
            </w:pPr>
            <w:r>
              <w:t>Sodium</w:t>
            </w:r>
          </w:p>
        </w:tc>
        <w:tc>
          <w:tcPr>
            <w:tcW w:w="369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934CC2D" w14:textId="77777777" w:rsidR="00ED4BAE" w:rsidRDefault="00ED4BAE">
            <w:pPr>
              <w:pStyle w:val="Tabletext"/>
            </w:pPr>
            <w:r>
              <w:t>1,400 mg (UL)</w:t>
            </w:r>
          </w:p>
        </w:tc>
        <w:tc>
          <w:tcPr>
            <w:tcW w:w="2331"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49899025" w14:textId="77777777" w:rsidR="00ED4BAE" w:rsidRDefault="00ED4BAE">
            <w:pPr>
              <w:pStyle w:val="Tabletext"/>
              <w:rPr>
                <w:rFonts w:cs="Courier New"/>
              </w:rPr>
            </w:pPr>
          </w:p>
        </w:tc>
        <w:tc>
          <w:tcPr>
            <w:tcW w:w="390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3D6BC551" w14:textId="77777777" w:rsidR="00ED4BAE" w:rsidRDefault="00ED4BAE">
            <w:pPr>
              <w:pStyle w:val="Tabletext"/>
              <w:rPr>
                <w:rFonts w:cs="Courier New"/>
              </w:rPr>
            </w:pPr>
          </w:p>
        </w:tc>
        <w:tc>
          <w:tcPr>
            <w:tcW w:w="240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6A7D8126" w14:textId="77777777" w:rsidR="00ED4BAE" w:rsidRDefault="00ED4BAE">
            <w:pPr>
              <w:pStyle w:val="Tabletext"/>
              <w:rPr>
                <w:rFonts w:cs="Courier New"/>
              </w:rPr>
            </w:pPr>
          </w:p>
        </w:tc>
      </w:tr>
    </w:tbl>
    <w:p w14:paraId="3B0B1166" w14:textId="77777777" w:rsidR="00ED4BAE" w:rsidRDefault="00ED4BAE" w:rsidP="00ED4BAE">
      <w:pPr>
        <w:pStyle w:val="Tablecaption"/>
      </w:pPr>
      <w:r>
        <w:lastRenderedPageBreak/>
        <w:t>Table 5.11: Children 9–13 years – macronutrient gap analysis</w:t>
      </w:r>
    </w:p>
    <w:tbl>
      <w:tblPr>
        <w:tblW w:w="13950" w:type="dxa"/>
        <w:tblLayout w:type="fixed"/>
        <w:tblLook w:val="0620" w:firstRow="1" w:lastRow="0" w:firstColumn="0" w:lastColumn="0" w:noHBand="1" w:noVBand="1"/>
      </w:tblPr>
      <w:tblGrid>
        <w:gridCol w:w="1612"/>
        <w:gridCol w:w="3692"/>
        <w:gridCol w:w="2332"/>
        <w:gridCol w:w="3910"/>
        <w:gridCol w:w="2404"/>
      </w:tblGrid>
      <w:tr w:rsidR="00ED4BAE" w14:paraId="71FA0C61" w14:textId="77777777" w:rsidTr="00ED4BAE">
        <w:trPr>
          <w:trHeight w:val="300"/>
          <w:tblHeader/>
        </w:trPr>
        <w:tc>
          <w:tcPr>
            <w:tcW w:w="1612"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45" w:type="dxa"/>
              <w:bottom w:w="0" w:type="dxa"/>
              <w:right w:w="45" w:type="dxa"/>
            </w:tcMar>
            <w:vAlign w:val="center"/>
            <w:hideMark/>
          </w:tcPr>
          <w:p w14:paraId="32A74F98" w14:textId="77777777" w:rsidR="00ED4BAE" w:rsidRDefault="00ED4BAE">
            <w:pPr>
              <w:pStyle w:val="Tablecolhead"/>
            </w:pPr>
            <w:r>
              <w:t xml:space="preserve">Nutrient </w:t>
            </w:r>
          </w:p>
        </w:tc>
        <w:tc>
          <w:tcPr>
            <w:tcW w:w="369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45" w:type="dxa"/>
              <w:bottom w:w="0" w:type="dxa"/>
              <w:right w:w="45" w:type="dxa"/>
            </w:tcMar>
            <w:vAlign w:val="center"/>
            <w:hideMark/>
          </w:tcPr>
          <w:p w14:paraId="57A55661" w14:textId="77777777" w:rsidR="00ED4BAE" w:rsidRDefault="00ED4BAE">
            <w:pPr>
              <w:pStyle w:val="Tablecolhead"/>
            </w:pPr>
            <w:r>
              <w:t>Macronutrient goal</w:t>
            </w:r>
          </w:p>
        </w:tc>
        <w:tc>
          <w:tcPr>
            <w:tcW w:w="2331"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45" w:type="dxa"/>
              <w:bottom w:w="0" w:type="dxa"/>
              <w:right w:w="45" w:type="dxa"/>
            </w:tcMar>
            <w:vAlign w:val="center"/>
            <w:hideMark/>
          </w:tcPr>
          <w:p w14:paraId="7CEFB11C" w14:textId="77777777" w:rsidR="00ED4BAE" w:rsidRDefault="00ED4BAE">
            <w:pPr>
              <w:pStyle w:val="Tablecolhead"/>
            </w:pPr>
            <w:r>
              <w:t>Average daily menu comparison</w:t>
            </w:r>
          </w:p>
        </w:tc>
        <w:tc>
          <w:tcPr>
            <w:tcW w:w="390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45" w:type="dxa"/>
              <w:bottom w:w="0" w:type="dxa"/>
              <w:right w:w="45" w:type="dxa"/>
            </w:tcMar>
            <w:vAlign w:val="center"/>
            <w:hideMark/>
          </w:tcPr>
          <w:p w14:paraId="126A7244" w14:textId="77777777" w:rsidR="00ED4BAE" w:rsidRDefault="00ED4BAE">
            <w:pPr>
              <w:pStyle w:val="Tablecolhead"/>
            </w:pPr>
            <w:r>
              <w:t>Average daily menu comparison (% of RDI met by menu)</w:t>
            </w:r>
          </w:p>
        </w:tc>
        <w:tc>
          <w:tcPr>
            <w:tcW w:w="2403"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45" w:type="dxa"/>
              <w:bottom w:w="0" w:type="dxa"/>
              <w:right w:w="45" w:type="dxa"/>
            </w:tcMar>
            <w:vAlign w:val="center"/>
            <w:hideMark/>
          </w:tcPr>
          <w:p w14:paraId="18AE4E2E" w14:textId="77777777" w:rsidR="00ED4BAE" w:rsidRDefault="00ED4BAE">
            <w:pPr>
              <w:pStyle w:val="Tablecolhead"/>
            </w:pPr>
            <w:r>
              <w:t>Identified areas for improvement</w:t>
            </w:r>
          </w:p>
        </w:tc>
      </w:tr>
      <w:tr w:rsidR="00ED4BAE" w14:paraId="25FDA0B3" w14:textId="77777777" w:rsidTr="00ED4BAE">
        <w:trPr>
          <w:trHeight w:val="300"/>
        </w:trPr>
        <w:tc>
          <w:tcPr>
            <w:tcW w:w="1612"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0B9E4FE" w14:textId="77777777" w:rsidR="00ED4BAE" w:rsidRDefault="00ED4BAE">
            <w:pPr>
              <w:pStyle w:val="Tabletext"/>
            </w:pPr>
            <w:r>
              <w:t>Energy</w:t>
            </w:r>
          </w:p>
        </w:tc>
        <w:tc>
          <w:tcPr>
            <w:tcW w:w="369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692B294" w14:textId="77777777" w:rsidR="00ED4BAE" w:rsidRDefault="00ED4BAE">
            <w:pPr>
              <w:pStyle w:val="Tabletext"/>
            </w:pPr>
            <w:r>
              <w:t>7,500 kJ</w:t>
            </w:r>
          </w:p>
        </w:tc>
        <w:tc>
          <w:tcPr>
            <w:tcW w:w="2331"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14D98420" w14:textId="77777777" w:rsidR="00ED4BAE" w:rsidRDefault="00ED4BAE">
            <w:pPr>
              <w:pStyle w:val="Tabletext"/>
              <w:rPr>
                <w:rFonts w:cs="Courier New"/>
              </w:rPr>
            </w:pPr>
          </w:p>
        </w:tc>
        <w:tc>
          <w:tcPr>
            <w:tcW w:w="390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77AE877A" w14:textId="77777777" w:rsidR="00ED4BAE" w:rsidRDefault="00ED4BAE">
            <w:pPr>
              <w:pStyle w:val="Tabletext"/>
              <w:rPr>
                <w:rFonts w:cs="Courier New"/>
              </w:rPr>
            </w:pPr>
          </w:p>
        </w:tc>
        <w:tc>
          <w:tcPr>
            <w:tcW w:w="240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7D905AF0" w14:textId="77777777" w:rsidR="00ED4BAE" w:rsidRDefault="00ED4BAE">
            <w:pPr>
              <w:pStyle w:val="Tabletext"/>
              <w:rPr>
                <w:rFonts w:cs="Courier New"/>
              </w:rPr>
            </w:pPr>
          </w:p>
        </w:tc>
      </w:tr>
      <w:tr w:rsidR="00ED4BAE" w14:paraId="2F2D0414" w14:textId="77777777" w:rsidTr="00ED4BAE">
        <w:trPr>
          <w:trHeight w:val="300"/>
        </w:trPr>
        <w:tc>
          <w:tcPr>
            <w:tcW w:w="1612"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E0AC214" w14:textId="77777777" w:rsidR="00ED4BAE" w:rsidRDefault="00ED4BAE">
            <w:pPr>
              <w:pStyle w:val="Tabletext"/>
            </w:pPr>
            <w:r>
              <w:t>Protein</w:t>
            </w:r>
          </w:p>
        </w:tc>
        <w:tc>
          <w:tcPr>
            <w:tcW w:w="369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DC444F1" w14:textId="77777777" w:rsidR="00ED4BAE" w:rsidRDefault="00ED4BAE">
            <w:pPr>
              <w:pStyle w:val="Tabletext"/>
            </w:pPr>
            <w:r>
              <w:t>40 g</w:t>
            </w:r>
          </w:p>
        </w:tc>
        <w:tc>
          <w:tcPr>
            <w:tcW w:w="2331"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7D95BCEB" w14:textId="77777777" w:rsidR="00ED4BAE" w:rsidRDefault="00ED4BAE">
            <w:pPr>
              <w:pStyle w:val="Tabletext"/>
              <w:rPr>
                <w:rFonts w:cs="Courier New"/>
              </w:rPr>
            </w:pPr>
          </w:p>
        </w:tc>
        <w:tc>
          <w:tcPr>
            <w:tcW w:w="390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747D8EBC" w14:textId="77777777" w:rsidR="00ED4BAE" w:rsidRDefault="00ED4BAE">
            <w:pPr>
              <w:pStyle w:val="Tabletext"/>
              <w:rPr>
                <w:rFonts w:cs="Courier New"/>
              </w:rPr>
            </w:pPr>
          </w:p>
        </w:tc>
        <w:tc>
          <w:tcPr>
            <w:tcW w:w="240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0FD9BCCF" w14:textId="77777777" w:rsidR="00ED4BAE" w:rsidRDefault="00ED4BAE">
            <w:pPr>
              <w:pStyle w:val="Tabletext"/>
              <w:rPr>
                <w:rFonts w:cs="Courier New"/>
              </w:rPr>
            </w:pPr>
          </w:p>
        </w:tc>
      </w:tr>
      <w:tr w:rsidR="00ED4BAE" w14:paraId="4F8C5C1B" w14:textId="77777777" w:rsidTr="00ED4BAE">
        <w:trPr>
          <w:trHeight w:val="300"/>
        </w:trPr>
        <w:tc>
          <w:tcPr>
            <w:tcW w:w="1612"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D02338D" w14:textId="77777777" w:rsidR="00ED4BAE" w:rsidRDefault="00ED4BAE">
            <w:pPr>
              <w:pStyle w:val="Tabletext"/>
            </w:pPr>
            <w:r>
              <w:t>Fat</w:t>
            </w:r>
          </w:p>
        </w:tc>
        <w:tc>
          <w:tcPr>
            <w:tcW w:w="369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880A296" w14:textId="77777777" w:rsidR="00ED4BAE" w:rsidRDefault="00ED4BAE">
            <w:pPr>
              <w:pStyle w:val="Tabletext"/>
            </w:pPr>
            <w:r>
              <w:t>Ideally no more than 10% energy from saturated or trans fatty acids</w:t>
            </w:r>
          </w:p>
        </w:tc>
        <w:tc>
          <w:tcPr>
            <w:tcW w:w="2331"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49E9F96E" w14:textId="77777777" w:rsidR="00ED4BAE" w:rsidRDefault="00ED4BAE">
            <w:pPr>
              <w:pStyle w:val="Tabletext"/>
              <w:rPr>
                <w:rFonts w:cs="Courier New"/>
              </w:rPr>
            </w:pPr>
          </w:p>
        </w:tc>
        <w:tc>
          <w:tcPr>
            <w:tcW w:w="390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3012DFDB" w14:textId="77777777" w:rsidR="00ED4BAE" w:rsidRDefault="00ED4BAE">
            <w:pPr>
              <w:pStyle w:val="Tabletext"/>
              <w:rPr>
                <w:rFonts w:cs="Courier New"/>
              </w:rPr>
            </w:pPr>
          </w:p>
        </w:tc>
        <w:tc>
          <w:tcPr>
            <w:tcW w:w="240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5F22A7CD" w14:textId="77777777" w:rsidR="00ED4BAE" w:rsidRDefault="00ED4BAE">
            <w:pPr>
              <w:pStyle w:val="Tabletext"/>
              <w:rPr>
                <w:rFonts w:cs="Courier New"/>
              </w:rPr>
            </w:pPr>
          </w:p>
        </w:tc>
      </w:tr>
      <w:tr w:rsidR="00ED4BAE" w14:paraId="1736849E" w14:textId="77777777" w:rsidTr="00ED4BAE">
        <w:trPr>
          <w:trHeight w:val="300"/>
        </w:trPr>
        <w:tc>
          <w:tcPr>
            <w:tcW w:w="1612"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6B66295" w14:textId="77777777" w:rsidR="00ED4BAE" w:rsidRDefault="00ED4BAE">
            <w:pPr>
              <w:pStyle w:val="Tabletext"/>
            </w:pPr>
            <w:r>
              <w:t>Fibre</w:t>
            </w:r>
          </w:p>
        </w:tc>
        <w:tc>
          <w:tcPr>
            <w:tcW w:w="369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DF0C1C0" w14:textId="77777777" w:rsidR="00ED4BAE" w:rsidRDefault="00ED4BAE">
            <w:pPr>
              <w:pStyle w:val="Tabletext"/>
            </w:pPr>
            <w:r>
              <w:t>24 g</w:t>
            </w:r>
          </w:p>
        </w:tc>
        <w:tc>
          <w:tcPr>
            <w:tcW w:w="2331"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0845B181" w14:textId="77777777" w:rsidR="00ED4BAE" w:rsidRDefault="00ED4BAE">
            <w:pPr>
              <w:pStyle w:val="Tabletext"/>
              <w:rPr>
                <w:rFonts w:cs="Courier New"/>
              </w:rPr>
            </w:pPr>
          </w:p>
        </w:tc>
        <w:tc>
          <w:tcPr>
            <w:tcW w:w="390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74B751AA" w14:textId="77777777" w:rsidR="00ED4BAE" w:rsidRDefault="00ED4BAE">
            <w:pPr>
              <w:pStyle w:val="Tabletext"/>
              <w:rPr>
                <w:rFonts w:cs="Courier New"/>
              </w:rPr>
            </w:pPr>
          </w:p>
        </w:tc>
        <w:tc>
          <w:tcPr>
            <w:tcW w:w="240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37C4E29D" w14:textId="77777777" w:rsidR="00ED4BAE" w:rsidRDefault="00ED4BAE">
            <w:pPr>
              <w:pStyle w:val="Tabletext"/>
              <w:rPr>
                <w:rFonts w:cs="Courier New"/>
              </w:rPr>
            </w:pPr>
          </w:p>
        </w:tc>
      </w:tr>
    </w:tbl>
    <w:p w14:paraId="218A643D" w14:textId="77777777" w:rsidR="00ED4BAE" w:rsidRDefault="00ED4BAE" w:rsidP="00ED4BAE">
      <w:pPr>
        <w:pStyle w:val="Tablecaption"/>
      </w:pPr>
      <w:r>
        <w:t>Table 5.12: Children 9–13 years – micronutrient gap analysis</w:t>
      </w:r>
    </w:p>
    <w:tbl>
      <w:tblPr>
        <w:tblW w:w="13950" w:type="dxa"/>
        <w:tblLayout w:type="fixed"/>
        <w:tblLook w:val="0620" w:firstRow="1" w:lastRow="0" w:firstColumn="0" w:lastColumn="0" w:noHBand="1" w:noVBand="1"/>
      </w:tblPr>
      <w:tblGrid>
        <w:gridCol w:w="1612"/>
        <w:gridCol w:w="3692"/>
        <w:gridCol w:w="2332"/>
        <w:gridCol w:w="3910"/>
        <w:gridCol w:w="2404"/>
      </w:tblGrid>
      <w:tr w:rsidR="00ED4BAE" w14:paraId="7F4931C8" w14:textId="77777777" w:rsidTr="00ED4BAE">
        <w:trPr>
          <w:trHeight w:val="300"/>
          <w:tblHeader/>
        </w:trPr>
        <w:tc>
          <w:tcPr>
            <w:tcW w:w="1612"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45" w:type="dxa"/>
              <w:bottom w:w="0" w:type="dxa"/>
              <w:right w:w="45" w:type="dxa"/>
            </w:tcMar>
            <w:vAlign w:val="center"/>
            <w:hideMark/>
          </w:tcPr>
          <w:p w14:paraId="55342C89" w14:textId="77777777" w:rsidR="00ED4BAE" w:rsidRDefault="00ED4BAE">
            <w:pPr>
              <w:pStyle w:val="Tablecolhead"/>
            </w:pPr>
            <w:r>
              <w:t xml:space="preserve">Nutrient </w:t>
            </w:r>
          </w:p>
        </w:tc>
        <w:tc>
          <w:tcPr>
            <w:tcW w:w="369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45" w:type="dxa"/>
              <w:bottom w:w="0" w:type="dxa"/>
              <w:right w:w="45" w:type="dxa"/>
            </w:tcMar>
            <w:vAlign w:val="center"/>
            <w:hideMark/>
          </w:tcPr>
          <w:p w14:paraId="4D9D5C56" w14:textId="77777777" w:rsidR="00ED4BAE" w:rsidRDefault="00ED4BAE">
            <w:pPr>
              <w:pStyle w:val="Tablecolhead"/>
            </w:pPr>
            <w:r>
              <w:t>Micronutrient goal</w:t>
            </w:r>
          </w:p>
        </w:tc>
        <w:tc>
          <w:tcPr>
            <w:tcW w:w="2331"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45" w:type="dxa"/>
              <w:bottom w:w="0" w:type="dxa"/>
              <w:right w:w="45" w:type="dxa"/>
            </w:tcMar>
            <w:vAlign w:val="center"/>
            <w:hideMark/>
          </w:tcPr>
          <w:p w14:paraId="28EC1D8B" w14:textId="77777777" w:rsidR="00ED4BAE" w:rsidRDefault="00ED4BAE">
            <w:pPr>
              <w:pStyle w:val="Tablecolhead"/>
              <w:rPr>
                <w:rFonts w:cs="Courier New"/>
              </w:rPr>
            </w:pPr>
            <w:r>
              <w:t>Average daily menu comparison</w:t>
            </w:r>
          </w:p>
        </w:tc>
        <w:tc>
          <w:tcPr>
            <w:tcW w:w="390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45" w:type="dxa"/>
              <w:bottom w:w="0" w:type="dxa"/>
              <w:right w:w="45" w:type="dxa"/>
            </w:tcMar>
            <w:vAlign w:val="center"/>
            <w:hideMark/>
          </w:tcPr>
          <w:p w14:paraId="05363039" w14:textId="77777777" w:rsidR="00ED4BAE" w:rsidRDefault="00ED4BAE">
            <w:pPr>
              <w:pStyle w:val="Tablecolhead"/>
              <w:rPr>
                <w:rFonts w:cs="Courier New"/>
              </w:rPr>
            </w:pPr>
            <w:r>
              <w:t>Average daily menu comparison (% of RDI met by menu)</w:t>
            </w:r>
          </w:p>
        </w:tc>
        <w:tc>
          <w:tcPr>
            <w:tcW w:w="2403"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45" w:type="dxa"/>
              <w:bottom w:w="0" w:type="dxa"/>
              <w:right w:w="45" w:type="dxa"/>
            </w:tcMar>
            <w:vAlign w:val="center"/>
            <w:hideMark/>
          </w:tcPr>
          <w:p w14:paraId="0AE49C34" w14:textId="77777777" w:rsidR="00ED4BAE" w:rsidRDefault="00ED4BAE">
            <w:pPr>
              <w:pStyle w:val="Tablecolhead"/>
              <w:rPr>
                <w:rFonts w:cs="Courier New"/>
              </w:rPr>
            </w:pPr>
            <w:r>
              <w:t>Identified areas for improvement</w:t>
            </w:r>
          </w:p>
        </w:tc>
      </w:tr>
      <w:tr w:rsidR="00ED4BAE" w14:paraId="16E1B217" w14:textId="77777777" w:rsidTr="00ED4BAE">
        <w:trPr>
          <w:trHeight w:val="300"/>
        </w:trPr>
        <w:tc>
          <w:tcPr>
            <w:tcW w:w="1612"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607BD05" w14:textId="77777777" w:rsidR="00ED4BAE" w:rsidRDefault="00ED4BAE">
            <w:pPr>
              <w:pStyle w:val="Tabletext"/>
            </w:pPr>
            <w:r>
              <w:t>Vitamin C</w:t>
            </w:r>
          </w:p>
        </w:tc>
        <w:tc>
          <w:tcPr>
            <w:tcW w:w="369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1EB29ED" w14:textId="77777777" w:rsidR="00ED4BAE" w:rsidRDefault="00ED4BAE">
            <w:pPr>
              <w:pStyle w:val="Tabletext"/>
            </w:pPr>
            <w:r>
              <w:t>40 mg</w:t>
            </w:r>
          </w:p>
        </w:tc>
        <w:tc>
          <w:tcPr>
            <w:tcW w:w="2331"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15B46362" w14:textId="77777777" w:rsidR="00ED4BAE" w:rsidRDefault="00ED4BAE">
            <w:pPr>
              <w:pStyle w:val="Tabletext"/>
              <w:rPr>
                <w:rFonts w:cs="Courier New"/>
              </w:rPr>
            </w:pPr>
          </w:p>
        </w:tc>
        <w:tc>
          <w:tcPr>
            <w:tcW w:w="390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44556ADC" w14:textId="77777777" w:rsidR="00ED4BAE" w:rsidRDefault="00ED4BAE">
            <w:pPr>
              <w:pStyle w:val="Tabletext"/>
              <w:rPr>
                <w:rFonts w:cs="Courier New"/>
              </w:rPr>
            </w:pPr>
          </w:p>
        </w:tc>
        <w:tc>
          <w:tcPr>
            <w:tcW w:w="240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1BF165F9" w14:textId="77777777" w:rsidR="00ED4BAE" w:rsidRDefault="00ED4BAE">
            <w:pPr>
              <w:pStyle w:val="Tabletext"/>
              <w:rPr>
                <w:rFonts w:cs="Courier New"/>
              </w:rPr>
            </w:pPr>
          </w:p>
        </w:tc>
      </w:tr>
      <w:tr w:rsidR="00ED4BAE" w14:paraId="7D486DA8" w14:textId="77777777" w:rsidTr="00ED4BAE">
        <w:trPr>
          <w:trHeight w:val="300"/>
        </w:trPr>
        <w:tc>
          <w:tcPr>
            <w:tcW w:w="1612"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B79CB68" w14:textId="77777777" w:rsidR="00ED4BAE" w:rsidRDefault="00ED4BAE">
            <w:pPr>
              <w:pStyle w:val="Tabletext"/>
            </w:pPr>
            <w:r>
              <w:t>Folate</w:t>
            </w:r>
          </w:p>
        </w:tc>
        <w:tc>
          <w:tcPr>
            <w:tcW w:w="369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A7D57AF" w14:textId="77777777" w:rsidR="00ED4BAE" w:rsidRDefault="00ED4BAE">
            <w:pPr>
              <w:pStyle w:val="Tabletext"/>
            </w:pPr>
            <w:r>
              <w:t>300 μg</w:t>
            </w:r>
          </w:p>
        </w:tc>
        <w:tc>
          <w:tcPr>
            <w:tcW w:w="2331"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759994A3" w14:textId="77777777" w:rsidR="00ED4BAE" w:rsidRDefault="00ED4BAE">
            <w:pPr>
              <w:pStyle w:val="Tabletext"/>
              <w:rPr>
                <w:rFonts w:cs="Courier New"/>
              </w:rPr>
            </w:pPr>
          </w:p>
        </w:tc>
        <w:tc>
          <w:tcPr>
            <w:tcW w:w="390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1FE816AC" w14:textId="77777777" w:rsidR="00ED4BAE" w:rsidRDefault="00ED4BAE">
            <w:pPr>
              <w:pStyle w:val="Tabletext"/>
              <w:rPr>
                <w:rFonts w:cs="Courier New"/>
              </w:rPr>
            </w:pPr>
          </w:p>
        </w:tc>
        <w:tc>
          <w:tcPr>
            <w:tcW w:w="240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25BA75DD" w14:textId="77777777" w:rsidR="00ED4BAE" w:rsidRDefault="00ED4BAE">
            <w:pPr>
              <w:pStyle w:val="Tabletext"/>
              <w:rPr>
                <w:rFonts w:cs="Courier New"/>
              </w:rPr>
            </w:pPr>
          </w:p>
        </w:tc>
      </w:tr>
      <w:tr w:rsidR="00ED4BAE" w14:paraId="2F2ADC1C" w14:textId="77777777" w:rsidTr="00ED4BAE">
        <w:trPr>
          <w:trHeight w:val="300"/>
        </w:trPr>
        <w:tc>
          <w:tcPr>
            <w:tcW w:w="1612"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EA3C615" w14:textId="77777777" w:rsidR="00ED4BAE" w:rsidRDefault="00ED4BAE">
            <w:pPr>
              <w:pStyle w:val="Tabletext"/>
            </w:pPr>
            <w:r>
              <w:t>Calcium</w:t>
            </w:r>
          </w:p>
        </w:tc>
        <w:tc>
          <w:tcPr>
            <w:tcW w:w="369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BF2FDCD" w14:textId="77777777" w:rsidR="00ED4BAE" w:rsidRDefault="00ED4BAE">
            <w:pPr>
              <w:pStyle w:val="Tabletext"/>
            </w:pPr>
            <w:r>
              <w:t>1,300 mg</w:t>
            </w:r>
          </w:p>
        </w:tc>
        <w:tc>
          <w:tcPr>
            <w:tcW w:w="2331"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43FF8A13" w14:textId="77777777" w:rsidR="00ED4BAE" w:rsidRDefault="00ED4BAE">
            <w:pPr>
              <w:pStyle w:val="Tabletext"/>
              <w:rPr>
                <w:rFonts w:cs="Courier New"/>
              </w:rPr>
            </w:pPr>
          </w:p>
        </w:tc>
        <w:tc>
          <w:tcPr>
            <w:tcW w:w="390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3D60C442" w14:textId="77777777" w:rsidR="00ED4BAE" w:rsidRDefault="00ED4BAE">
            <w:pPr>
              <w:pStyle w:val="Tabletext"/>
              <w:rPr>
                <w:rFonts w:cs="Courier New"/>
              </w:rPr>
            </w:pPr>
          </w:p>
        </w:tc>
        <w:tc>
          <w:tcPr>
            <w:tcW w:w="240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4455EB26" w14:textId="77777777" w:rsidR="00ED4BAE" w:rsidRDefault="00ED4BAE">
            <w:pPr>
              <w:pStyle w:val="Tabletext"/>
              <w:rPr>
                <w:rFonts w:cs="Courier New"/>
              </w:rPr>
            </w:pPr>
          </w:p>
        </w:tc>
      </w:tr>
      <w:tr w:rsidR="00ED4BAE" w14:paraId="43AC4444" w14:textId="77777777" w:rsidTr="00ED4BAE">
        <w:trPr>
          <w:trHeight w:val="300"/>
        </w:trPr>
        <w:tc>
          <w:tcPr>
            <w:tcW w:w="1612"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A4AE6B5" w14:textId="77777777" w:rsidR="00ED4BAE" w:rsidRDefault="00ED4BAE">
            <w:pPr>
              <w:pStyle w:val="Tabletext"/>
            </w:pPr>
            <w:r>
              <w:t>Iron</w:t>
            </w:r>
          </w:p>
        </w:tc>
        <w:tc>
          <w:tcPr>
            <w:tcW w:w="369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6815AA3" w14:textId="77777777" w:rsidR="00ED4BAE" w:rsidRDefault="00ED4BAE">
            <w:pPr>
              <w:pStyle w:val="Tabletext"/>
            </w:pPr>
            <w:r>
              <w:t>8 mg</w:t>
            </w:r>
          </w:p>
        </w:tc>
        <w:tc>
          <w:tcPr>
            <w:tcW w:w="2331"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6B7EF17C" w14:textId="77777777" w:rsidR="00ED4BAE" w:rsidRDefault="00ED4BAE">
            <w:pPr>
              <w:pStyle w:val="Tabletext"/>
              <w:rPr>
                <w:rFonts w:cs="Courier New"/>
              </w:rPr>
            </w:pPr>
          </w:p>
        </w:tc>
        <w:tc>
          <w:tcPr>
            <w:tcW w:w="390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00030CD3" w14:textId="77777777" w:rsidR="00ED4BAE" w:rsidRDefault="00ED4BAE">
            <w:pPr>
              <w:pStyle w:val="Tabletext"/>
              <w:rPr>
                <w:rFonts w:cs="Courier New"/>
              </w:rPr>
            </w:pPr>
          </w:p>
        </w:tc>
        <w:tc>
          <w:tcPr>
            <w:tcW w:w="240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100FA7FD" w14:textId="77777777" w:rsidR="00ED4BAE" w:rsidRDefault="00ED4BAE">
            <w:pPr>
              <w:pStyle w:val="Tabletext"/>
              <w:rPr>
                <w:rFonts w:cs="Courier New"/>
              </w:rPr>
            </w:pPr>
          </w:p>
        </w:tc>
      </w:tr>
      <w:tr w:rsidR="00ED4BAE" w14:paraId="691977DC" w14:textId="77777777" w:rsidTr="00ED4BAE">
        <w:trPr>
          <w:trHeight w:val="300"/>
        </w:trPr>
        <w:tc>
          <w:tcPr>
            <w:tcW w:w="1612"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2C3C493" w14:textId="77777777" w:rsidR="00ED4BAE" w:rsidRDefault="00ED4BAE">
            <w:pPr>
              <w:pStyle w:val="Tabletext"/>
            </w:pPr>
            <w:r>
              <w:t>Zinc</w:t>
            </w:r>
          </w:p>
        </w:tc>
        <w:tc>
          <w:tcPr>
            <w:tcW w:w="369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B5911B8" w14:textId="77777777" w:rsidR="00ED4BAE" w:rsidRDefault="00ED4BAE">
            <w:pPr>
              <w:pStyle w:val="Tabletext"/>
            </w:pPr>
            <w:r>
              <w:t>6 mg</w:t>
            </w:r>
          </w:p>
        </w:tc>
        <w:tc>
          <w:tcPr>
            <w:tcW w:w="2331"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5309A346" w14:textId="77777777" w:rsidR="00ED4BAE" w:rsidRDefault="00ED4BAE">
            <w:pPr>
              <w:pStyle w:val="Tabletext"/>
              <w:rPr>
                <w:rFonts w:cs="Courier New"/>
              </w:rPr>
            </w:pPr>
          </w:p>
        </w:tc>
        <w:tc>
          <w:tcPr>
            <w:tcW w:w="390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33C98FC5" w14:textId="77777777" w:rsidR="00ED4BAE" w:rsidRDefault="00ED4BAE">
            <w:pPr>
              <w:pStyle w:val="Tabletext"/>
              <w:rPr>
                <w:rFonts w:cs="Courier New"/>
              </w:rPr>
            </w:pPr>
          </w:p>
        </w:tc>
        <w:tc>
          <w:tcPr>
            <w:tcW w:w="240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569D3C27" w14:textId="77777777" w:rsidR="00ED4BAE" w:rsidRDefault="00ED4BAE">
            <w:pPr>
              <w:pStyle w:val="Tabletext"/>
              <w:rPr>
                <w:rFonts w:cs="Courier New"/>
              </w:rPr>
            </w:pPr>
          </w:p>
        </w:tc>
      </w:tr>
      <w:tr w:rsidR="00ED4BAE" w14:paraId="481669C7" w14:textId="77777777" w:rsidTr="00ED4BAE">
        <w:trPr>
          <w:trHeight w:val="300"/>
        </w:trPr>
        <w:tc>
          <w:tcPr>
            <w:tcW w:w="1612"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1182F02" w14:textId="77777777" w:rsidR="00ED4BAE" w:rsidRDefault="00ED4BAE">
            <w:pPr>
              <w:pStyle w:val="Tabletext"/>
            </w:pPr>
            <w:r>
              <w:t>Sodium</w:t>
            </w:r>
          </w:p>
        </w:tc>
        <w:tc>
          <w:tcPr>
            <w:tcW w:w="369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7D00B68" w14:textId="77777777" w:rsidR="00ED4BAE" w:rsidRDefault="00ED4BAE">
            <w:pPr>
              <w:pStyle w:val="Tabletext"/>
            </w:pPr>
            <w:r>
              <w:t>2,000 mg (UL)</w:t>
            </w:r>
          </w:p>
        </w:tc>
        <w:tc>
          <w:tcPr>
            <w:tcW w:w="2331"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33529103" w14:textId="77777777" w:rsidR="00ED4BAE" w:rsidRDefault="00ED4BAE">
            <w:pPr>
              <w:pStyle w:val="Tabletext"/>
              <w:rPr>
                <w:rFonts w:cs="Courier New"/>
              </w:rPr>
            </w:pPr>
          </w:p>
        </w:tc>
        <w:tc>
          <w:tcPr>
            <w:tcW w:w="390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01920014" w14:textId="77777777" w:rsidR="00ED4BAE" w:rsidRDefault="00ED4BAE">
            <w:pPr>
              <w:pStyle w:val="Tabletext"/>
              <w:rPr>
                <w:rFonts w:cs="Courier New"/>
              </w:rPr>
            </w:pPr>
          </w:p>
        </w:tc>
        <w:tc>
          <w:tcPr>
            <w:tcW w:w="240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5919A687" w14:textId="77777777" w:rsidR="00ED4BAE" w:rsidRDefault="00ED4BAE">
            <w:pPr>
              <w:pStyle w:val="Tabletext"/>
              <w:rPr>
                <w:rFonts w:cs="Courier New"/>
              </w:rPr>
            </w:pPr>
          </w:p>
        </w:tc>
      </w:tr>
    </w:tbl>
    <w:p w14:paraId="1EE4C957" w14:textId="77777777" w:rsidR="00ED4BAE" w:rsidRDefault="00ED4BAE" w:rsidP="00ED4BAE">
      <w:pPr>
        <w:pStyle w:val="Tablecaption"/>
      </w:pPr>
      <w:r>
        <w:t>Table 5.13: Children 14–18 years – macronutrient gap analysis</w:t>
      </w:r>
    </w:p>
    <w:tbl>
      <w:tblPr>
        <w:tblW w:w="13950" w:type="dxa"/>
        <w:tblLayout w:type="fixed"/>
        <w:tblLook w:val="0620" w:firstRow="1" w:lastRow="0" w:firstColumn="0" w:lastColumn="0" w:noHBand="1" w:noVBand="1"/>
      </w:tblPr>
      <w:tblGrid>
        <w:gridCol w:w="1612"/>
        <w:gridCol w:w="3692"/>
        <w:gridCol w:w="2332"/>
        <w:gridCol w:w="3910"/>
        <w:gridCol w:w="2404"/>
      </w:tblGrid>
      <w:tr w:rsidR="00ED4BAE" w14:paraId="58530480" w14:textId="77777777" w:rsidTr="00ED4BAE">
        <w:trPr>
          <w:trHeight w:val="300"/>
          <w:tblHeader/>
        </w:trPr>
        <w:tc>
          <w:tcPr>
            <w:tcW w:w="1612"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45" w:type="dxa"/>
              <w:bottom w:w="0" w:type="dxa"/>
              <w:right w:w="45" w:type="dxa"/>
            </w:tcMar>
            <w:vAlign w:val="center"/>
            <w:hideMark/>
          </w:tcPr>
          <w:p w14:paraId="4A0CE479" w14:textId="77777777" w:rsidR="00ED4BAE" w:rsidRDefault="00ED4BAE">
            <w:pPr>
              <w:pStyle w:val="Tablecolhead"/>
            </w:pPr>
            <w:r>
              <w:t xml:space="preserve">Nutrient </w:t>
            </w:r>
          </w:p>
        </w:tc>
        <w:tc>
          <w:tcPr>
            <w:tcW w:w="369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45" w:type="dxa"/>
              <w:bottom w:w="0" w:type="dxa"/>
              <w:right w:w="45" w:type="dxa"/>
            </w:tcMar>
            <w:vAlign w:val="center"/>
            <w:hideMark/>
          </w:tcPr>
          <w:p w14:paraId="6BA5D5F0" w14:textId="77777777" w:rsidR="00ED4BAE" w:rsidRDefault="00ED4BAE">
            <w:pPr>
              <w:pStyle w:val="Tablecolhead"/>
            </w:pPr>
            <w:r>
              <w:t>Macronutrient goal</w:t>
            </w:r>
          </w:p>
        </w:tc>
        <w:tc>
          <w:tcPr>
            <w:tcW w:w="2331"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45" w:type="dxa"/>
              <w:bottom w:w="0" w:type="dxa"/>
              <w:right w:w="45" w:type="dxa"/>
            </w:tcMar>
            <w:vAlign w:val="center"/>
            <w:hideMark/>
          </w:tcPr>
          <w:p w14:paraId="540D4C2D" w14:textId="77777777" w:rsidR="00ED4BAE" w:rsidRDefault="00ED4BAE">
            <w:pPr>
              <w:pStyle w:val="Tablecolhead"/>
            </w:pPr>
            <w:r>
              <w:t>Average daily menu comparison</w:t>
            </w:r>
          </w:p>
        </w:tc>
        <w:tc>
          <w:tcPr>
            <w:tcW w:w="390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45" w:type="dxa"/>
              <w:bottom w:w="0" w:type="dxa"/>
              <w:right w:w="45" w:type="dxa"/>
            </w:tcMar>
            <w:vAlign w:val="center"/>
            <w:hideMark/>
          </w:tcPr>
          <w:p w14:paraId="1D303B15" w14:textId="77777777" w:rsidR="00ED4BAE" w:rsidRDefault="00ED4BAE">
            <w:pPr>
              <w:pStyle w:val="Tablecolhead"/>
            </w:pPr>
            <w:r>
              <w:t>Average daily menu comparison (% of RDI met by menu)</w:t>
            </w:r>
          </w:p>
        </w:tc>
        <w:tc>
          <w:tcPr>
            <w:tcW w:w="2403"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45" w:type="dxa"/>
              <w:bottom w:w="0" w:type="dxa"/>
              <w:right w:w="45" w:type="dxa"/>
            </w:tcMar>
            <w:vAlign w:val="center"/>
            <w:hideMark/>
          </w:tcPr>
          <w:p w14:paraId="5E575B36" w14:textId="77777777" w:rsidR="00ED4BAE" w:rsidRDefault="00ED4BAE">
            <w:pPr>
              <w:pStyle w:val="Tablecolhead"/>
            </w:pPr>
            <w:r>
              <w:t>Identified areas for improvement</w:t>
            </w:r>
          </w:p>
        </w:tc>
      </w:tr>
      <w:tr w:rsidR="00ED4BAE" w14:paraId="2B798BE2" w14:textId="77777777" w:rsidTr="00ED4BAE">
        <w:trPr>
          <w:trHeight w:val="300"/>
        </w:trPr>
        <w:tc>
          <w:tcPr>
            <w:tcW w:w="1612"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3E09332" w14:textId="77777777" w:rsidR="00ED4BAE" w:rsidRDefault="00ED4BAE">
            <w:pPr>
              <w:pStyle w:val="Tabletext"/>
            </w:pPr>
            <w:r>
              <w:t>Energy</w:t>
            </w:r>
          </w:p>
        </w:tc>
        <w:tc>
          <w:tcPr>
            <w:tcW w:w="369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97B9FD5" w14:textId="77777777" w:rsidR="00ED4BAE" w:rsidRDefault="00ED4BAE">
            <w:pPr>
              <w:pStyle w:val="Tabletext"/>
            </w:pPr>
            <w:r>
              <w:t>9,400 kJ/d</w:t>
            </w:r>
          </w:p>
        </w:tc>
        <w:tc>
          <w:tcPr>
            <w:tcW w:w="2331"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76AF90D5" w14:textId="77777777" w:rsidR="00ED4BAE" w:rsidRDefault="00ED4BAE">
            <w:pPr>
              <w:pStyle w:val="Tabletext"/>
              <w:rPr>
                <w:rFonts w:cs="Courier New"/>
              </w:rPr>
            </w:pPr>
          </w:p>
        </w:tc>
        <w:tc>
          <w:tcPr>
            <w:tcW w:w="390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48542F25" w14:textId="77777777" w:rsidR="00ED4BAE" w:rsidRDefault="00ED4BAE">
            <w:pPr>
              <w:pStyle w:val="Tabletext"/>
              <w:rPr>
                <w:rFonts w:cs="Courier New"/>
              </w:rPr>
            </w:pPr>
          </w:p>
        </w:tc>
        <w:tc>
          <w:tcPr>
            <w:tcW w:w="240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60A16A58" w14:textId="77777777" w:rsidR="00ED4BAE" w:rsidRDefault="00ED4BAE">
            <w:pPr>
              <w:pStyle w:val="Tabletext"/>
              <w:rPr>
                <w:rFonts w:cs="Courier New"/>
              </w:rPr>
            </w:pPr>
          </w:p>
        </w:tc>
      </w:tr>
      <w:tr w:rsidR="00ED4BAE" w14:paraId="32C8A9EA" w14:textId="77777777" w:rsidTr="00ED4BAE">
        <w:trPr>
          <w:trHeight w:val="300"/>
        </w:trPr>
        <w:tc>
          <w:tcPr>
            <w:tcW w:w="1612"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0F835BD" w14:textId="77777777" w:rsidR="00ED4BAE" w:rsidRDefault="00ED4BAE">
            <w:pPr>
              <w:pStyle w:val="Tabletext"/>
            </w:pPr>
            <w:r>
              <w:t>Protein</w:t>
            </w:r>
          </w:p>
        </w:tc>
        <w:tc>
          <w:tcPr>
            <w:tcW w:w="369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D328F4A" w14:textId="77777777" w:rsidR="00ED4BAE" w:rsidRDefault="00ED4BAE">
            <w:pPr>
              <w:pStyle w:val="Tabletext"/>
            </w:pPr>
            <w:r>
              <w:t>65 g</w:t>
            </w:r>
          </w:p>
        </w:tc>
        <w:tc>
          <w:tcPr>
            <w:tcW w:w="2331"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17AFFF00" w14:textId="77777777" w:rsidR="00ED4BAE" w:rsidRDefault="00ED4BAE">
            <w:pPr>
              <w:pStyle w:val="Tabletext"/>
              <w:rPr>
                <w:rFonts w:cs="Courier New"/>
              </w:rPr>
            </w:pPr>
          </w:p>
        </w:tc>
        <w:tc>
          <w:tcPr>
            <w:tcW w:w="390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55D652E1" w14:textId="77777777" w:rsidR="00ED4BAE" w:rsidRDefault="00ED4BAE">
            <w:pPr>
              <w:pStyle w:val="Tabletext"/>
              <w:rPr>
                <w:rFonts w:cs="Courier New"/>
              </w:rPr>
            </w:pPr>
          </w:p>
        </w:tc>
        <w:tc>
          <w:tcPr>
            <w:tcW w:w="240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1A365E34" w14:textId="77777777" w:rsidR="00ED4BAE" w:rsidRDefault="00ED4BAE">
            <w:pPr>
              <w:pStyle w:val="Tabletext"/>
              <w:rPr>
                <w:rFonts w:cs="Courier New"/>
              </w:rPr>
            </w:pPr>
          </w:p>
        </w:tc>
      </w:tr>
      <w:tr w:rsidR="00ED4BAE" w14:paraId="07CD00DC" w14:textId="77777777" w:rsidTr="00ED4BAE">
        <w:trPr>
          <w:trHeight w:val="525"/>
        </w:trPr>
        <w:tc>
          <w:tcPr>
            <w:tcW w:w="1612"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72B3240" w14:textId="77777777" w:rsidR="00ED4BAE" w:rsidRDefault="00ED4BAE">
            <w:pPr>
              <w:pStyle w:val="Tabletext"/>
            </w:pPr>
            <w:r>
              <w:t>Fat</w:t>
            </w:r>
          </w:p>
        </w:tc>
        <w:tc>
          <w:tcPr>
            <w:tcW w:w="369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F339C97" w14:textId="77777777" w:rsidR="00ED4BAE" w:rsidRDefault="00ED4BAE">
            <w:pPr>
              <w:pStyle w:val="Tabletext"/>
            </w:pPr>
            <w:r>
              <w:t>Ideally no more than 10% energy from saturated or trans fatty acids</w:t>
            </w:r>
          </w:p>
        </w:tc>
        <w:tc>
          <w:tcPr>
            <w:tcW w:w="2331"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6A0B1070" w14:textId="77777777" w:rsidR="00ED4BAE" w:rsidRDefault="00ED4BAE">
            <w:pPr>
              <w:pStyle w:val="Tabletext"/>
              <w:rPr>
                <w:rFonts w:cs="Courier New"/>
              </w:rPr>
            </w:pPr>
          </w:p>
        </w:tc>
        <w:tc>
          <w:tcPr>
            <w:tcW w:w="390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458292BF" w14:textId="77777777" w:rsidR="00ED4BAE" w:rsidRDefault="00ED4BAE">
            <w:pPr>
              <w:pStyle w:val="Tabletext"/>
              <w:rPr>
                <w:rFonts w:cs="Courier New"/>
              </w:rPr>
            </w:pPr>
          </w:p>
        </w:tc>
        <w:tc>
          <w:tcPr>
            <w:tcW w:w="240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3D447F1B" w14:textId="77777777" w:rsidR="00ED4BAE" w:rsidRDefault="00ED4BAE">
            <w:pPr>
              <w:pStyle w:val="Tabletext"/>
              <w:rPr>
                <w:rFonts w:cs="Courier New"/>
              </w:rPr>
            </w:pPr>
          </w:p>
        </w:tc>
      </w:tr>
      <w:tr w:rsidR="00ED4BAE" w14:paraId="4BAFB064" w14:textId="77777777" w:rsidTr="00ED4BAE">
        <w:trPr>
          <w:trHeight w:val="345"/>
        </w:trPr>
        <w:tc>
          <w:tcPr>
            <w:tcW w:w="1612"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EA6A76D" w14:textId="77777777" w:rsidR="00ED4BAE" w:rsidRDefault="00ED4BAE">
            <w:pPr>
              <w:pStyle w:val="Tabletext"/>
            </w:pPr>
            <w:r>
              <w:lastRenderedPageBreak/>
              <w:t>Fibre</w:t>
            </w:r>
          </w:p>
        </w:tc>
        <w:tc>
          <w:tcPr>
            <w:tcW w:w="369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A71E095" w14:textId="77777777" w:rsidR="00ED4BAE" w:rsidRDefault="00ED4BAE">
            <w:pPr>
              <w:pStyle w:val="Tabletext"/>
            </w:pPr>
            <w:r>
              <w:t>28 g</w:t>
            </w:r>
          </w:p>
        </w:tc>
        <w:tc>
          <w:tcPr>
            <w:tcW w:w="2331"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3DC181C1" w14:textId="77777777" w:rsidR="00ED4BAE" w:rsidRDefault="00ED4BAE">
            <w:pPr>
              <w:pStyle w:val="Tabletext"/>
              <w:rPr>
                <w:rFonts w:cs="Courier New"/>
              </w:rPr>
            </w:pPr>
          </w:p>
        </w:tc>
        <w:tc>
          <w:tcPr>
            <w:tcW w:w="390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439BA9D9" w14:textId="77777777" w:rsidR="00ED4BAE" w:rsidRDefault="00ED4BAE">
            <w:pPr>
              <w:pStyle w:val="Tabletext"/>
              <w:rPr>
                <w:rFonts w:cs="Courier New"/>
              </w:rPr>
            </w:pPr>
          </w:p>
        </w:tc>
        <w:tc>
          <w:tcPr>
            <w:tcW w:w="240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45CFB06A" w14:textId="77777777" w:rsidR="00ED4BAE" w:rsidRDefault="00ED4BAE">
            <w:pPr>
              <w:pStyle w:val="Tabletext"/>
              <w:rPr>
                <w:rFonts w:cs="Courier New"/>
              </w:rPr>
            </w:pPr>
          </w:p>
        </w:tc>
      </w:tr>
    </w:tbl>
    <w:p w14:paraId="2E0EDD06" w14:textId="77777777" w:rsidR="00ED4BAE" w:rsidRDefault="00ED4BAE" w:rsidP="00ED4BAE">
      <w:pPr>
        <w:pStyle w:val="Tablecaption"/>
      </w:pPr>
      <w:r>
        <w:t>Table 5.14: Children 14–18 years – micronutrient gap analysis</w:t>
      </w:r>
    </w:p>
    <w:tbl>
      <w:tblPr>
        <w:tblW w:w="13950" w:type="dxa"/>
        <w:tblLayout w:type="fixed"/>
        <w:tblLook w:val="0620" w:firstRow="1" w:lastRow="0" w:firstColumn="0" w:lastColumn="0" w:noHBand="1" w:noVBand="1"/>
      </w:tblPr>
      <w:tblGrid>
        <w:gridCol w:w="1612"/>
        <w:gridCol w:w="3692"/>
        <w:gridCol w:w="2332"/>
        <w:gridCol w:w="3910"/>
        <w:gridCol w:w="2404"/>
      </w:tblGrid>
      <w:tr w:rsidR="00ED4BAE" w14:paraId="769DAB71" w14:textId="77777777" w:rsidTr="00ED4BAE">
        <w:trPr>
          <w:trHeight w:val="296"/>
          <w:tblHeader/>
        </w:trPr>
        <w:tc>
          <w:tcPr>
            <w:tcW w:w="1612"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45" w:type="dxa"/>
              <w:bottom w:w="0" w:type="dxa"/>
              <w:right w:w="45" w:type="dxa"/>
            </w:tcMar>
            <w:vAlign w:val="center"/>
            <w:hideMark/>
          </w:tcPr>
          <w:p w14:paraId="0B41E9DA" w14:textId="77777777" w:rsidR="00ED4BAE" w:rsidRDefault="00ED4BAE">
            <w:pPr>
              <w:pStyle w:val="Tablecolhead"/>
            </w:pPr>
            <w:r>
              <w:t xml:space="preserve">Nutrient </w:t>
            </w:r>
          </w:p>
        </w:tc>
        <w:tc>
          <w:tcPr>
            <w:tcW w:w="369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45" w:type="dxa"/>
              <w:bottom w:w="0" w:type="dxa"/>
              <w:right w:w="45" w:type="dxa"/>
            </w:tcMar>
            <w:vAlign w:val="center"/>
            <w:hideMark/>
          </w:tcPr>
          <w:p w14:paraId="7AB50C49" w14:textId="77777777" w:rsidR="00ED4BAE" w:rsidRDefault="00ED4BAE">
            <w:pPr>
              <w:pStyle w:val="Tablecolhead"/>
            </w:pPr>
            <w:r>
              <w:t>Micronutrient goal</w:t>
            </w:r>
          </w:p>
        </w:tc>
        <w:tc>
          <w:tcPr>
            <w:tcW w:w="2331"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45" w:type="dxa"/>
              <w:bottom w:w="0" w:type="dxa"/>
              <w:right w:w="45" w:type="dxa"/>
            </w:tcMar>
            <w:vAlign w:val="center"/>
            <w:hideMark/>
          </w:tcPr>
          <w:p w14:paraId="0EA54049" w14:textId="77777777" w:rsidR="00ED4BAE" w:rsidRDefault="00ED4BAE">
            <w:pPr>
              <w:pStyle w:val="Tablecolhead"/>
              <w:rPr>
                <w:rFonts w:cs="Courier New"/>
              </w:rPr>
            </w:pPr>
            <w:r>
              <w:t>Average daily menu comparison</w:t>
            </w:r>
          </w:p>
        </w:tc>
        <w:tc>
          <w:tcPr>
            <w:tcW w:w="390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45" w:type="dxa"/>
              <w:bottom w:w="0" w:type="dxa"/>
              <w:right w:w="45" w:type="dxa"/>
            </w:tcMar>
            <w:vAlign w:val="center"/>
            <w:hideMark/>
          </w:tcPr>
          <w:p w14:paraId="749FFC6B" w14:textId="77777777" w:rsidR="00ED4BAE" w:rsidRDefault="00ED4BAE">
            <w:pPr>
              <w:pStyle w:val="Tablecolhead"/>
              <w:rPr>
                <w:rFonts w:cs="Courier New"/>
              </w:rPr>
            </w:pPr>
            <w:r>
              <w:t>Average daily menu comparison (% of RDI met by menu)</w:t>
            </w:r>
          </w:p>
        </w:tc>
        <w:tc>
          <w:tcPr>
            <w:tcW w:w="2403"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45" w:type="dxa"/>
              <w:bottom w:w="0" w:type="dxa"/>
              <w:right w:w="45" w:type="dxa"/>
            </w:tcMar>
            <w:vAlign w:val="center"/>
            <w:hideMark/>
          </w:tcPr>
          <w:p w14:paraId="38A39526" w14:textId="77777777" w:rsidR="00ED4BAE" w:rsidRDefault="00ED4BAE">
            <w:pPr>
              <w:pStyle w:val="Tablecolhead"/>
              <w:rPr>
                <w:rFonts w:cs="Courier New"/>
              </w:rPr>
            </w:pPr>
            <w:r>
              <w:t>Identified areas for improvement</w:t>
            </w:r>
          </w:p>
        </w:tc>
      </w:tr>
      <w:tr w:rsidR="00ED4BAE" w14:paraId="672DA0A0" w14:textId="77777777" w:rsidTr="00ED4BAE">
        <w:trPr>
          <w:trHeight w:val="296"/>
        </w:trPr>
        <w:tc>
          <w:tcPr>
            <w:tcW w:w="1612"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9C709AF" w14:textId="77777777" w:rsidR="00ED4BAE" w:rsidRDefault="00ED4BAE">
            <w:pPr>
              <w:pStyle w:val="Tabletext"/>
            </w:pPr>
            <w:r>
              <w:t>Vitamin C</w:t>
            </w:r>
          </w:p>
        </w:tc>
        <w:tc>
          <w:tcPr>
            <w:tcW w:w="369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3CB4D54" w14:textId="77777777" w:rsidR="00ED4BAE" w:rsidRDefault="00ED4BAE">
            <w:pPr>
              <w:pStyle w:val="Tabletext"/>
            </w:pPr>
            <w:r>
              <w:t>40 mg/d</w:t>
            </w:r>
          </w:p>
        </w:tc>
        <w:tc>
          <w:tcPr>
            <w:tcW w:w="2331"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29623F52" w14:textId="77777777" w:rsidR="00ED4BAE" w:rsidRDefault="00ED4BAE">
            <w:pPr>
              <w:pStyle w:val="Tabletext"/>
              <w:rPr>
                <w:rFonts w:cs="Courier New"/>
              </w:rPr>
            </w:pPr>
          </w:p>
        </w:tc>
        <w:tc>
          <w:tcPr>
            <w:tcW w:w="390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39240248" w14:textId="77777777" w:rsidR="00ED4BAE" w:rsidRDefault="00ED4BAE">
            <w:pPr>
              <w:pStyle w:val="Tabletext"/>
              <w:rPr>
                <w:rFonts w:cs="Courier New"/>
              </w:rPr>
            </w:pPr>
          </w:p>
        </w:tc>
        <w:tc>
          <w:tcPr>
            <w:tcW w:w="240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357867A9" w14:textId="77777777" w:rsidR="00ED4BAE" w:rsidRDefault="00ED4BAE">
            <w:pPr>
              <w:pStyle w:val="Tabletext"/>
              <w:rPr>
                <w:rFonts w:cs="Courier New"/>
              </w:rPr>
            </w:pPr>
          </w:p>
        </w:tc>
      </w:tr>
      <w:tr w:rsidR="00ED4BAE" w14:paraId="0CF0F385" w14:textId="77777777" w:rsidTr="00ED4BAE">
        <w:trPr>
          <w:trHeight w:val="345"/>
        </w:trPr>
        <w:tc>
          <w:tcPr>
            <w:tcW w:w="1612"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C77F8FC" w14:textId="77777777" w:rsidR="00ED4BAE" w:rsidRDefault="00ED4BAE">
            <w:pPr>
              <w:pStyle w:val="Tabletext"/>
            </w:pPr>
            <w:r>
              <w:t>Folate</w:t>
            </w:r>
          </w:p>
        </w:tc>
        <w:tc>
          <w:tcPr>
            <w:tcW w:w="369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197B3BE" w14:textId="77777777" w:rsidR="00ED4BAE" w:rsidRDefault="00ED4BAE">
            <w:pPr>
              <w:pStyle w:val="Tabletext"/>
            </w:pPr>
            <w:r>
              <w:t>400 μg</w:t>
            </w:r>
          </w:p>
        </w:tc>
        <w:tc>
          <w:tcPr>
            <w:tcW w:w="2331"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33D72B7C" w14:textId="77777777" w:rsidR="00ED4BAE" w:rsidRDefault="00ED4BAE">
            <w:pPr>
              <w:pStyle w:val="Tabletext"/>
              <w:rPr>
                <w:rFonts w:cs="Courier New"/>
              </w:rPr>
            </w:pPr>
          </w:p>
        </w:tc>
        <w:tc>
          <w:tcPr>
            <w:tcW w:w="390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60ABF502" w14:textId="77777777" w:rsidR="00ED4BAE" w:rsidRDefault="00ED4BAE">
            <w:pPr>
              <w:pStyle w:val="Tabletext"/>
              <w:rPr>
                <w:rFonts w:cs="Courier New"/>
              </w:rPr>
            </w:pPr>
          </w:p>
        </w:tc>
        <w:tc>
          <w:tcPr>
            <w:tcW w:w="240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3FE34593" w14:textId="77777777" w:rsidR="00ED4BAE" w:rsidRDefault="00ED4BAE">
            <w:pPr>
              <w:pStyle w:val="Tabletext"/>
              <w:rPr>
                <w:rFonts w:cs="Courier New"/>
              </w:rPr>
            </w:pPr>
          </w:p>
        </w:tc>
      </w:tr>
      <w:tr w:rsidR="00ED4BAE" w14:paraId="22C3D2EE" w14:textId="77777777" w:rsidTr="00ED4BAE">
        <w:trPr>
          <w:trHeight w:val="136"/>
        </w:trPr>
        <w:tc>
          <w:tcPr>
            <w:tcW w:w="1612"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2BAE400" w14:textId="77777777" w:rsidR="00ED4BAE" w:rsidRDefault="00ED4BAE">
            <w:pPr>
              <w:pStyle w:val="Tabletext"/>
            </w:pPr>
            <w:r>
              <w:t>Calcium</w:t>
            </w:r>
          </w:p>
        </w:tc>
        <w:tc>
          <w:tcPr>
            <w:tcW w:w="369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6C98DB2" w14:textId="77777777" w:rsidR="00ED4BAE" w:rsidRDefault="00ED4BAE">
            <w:pPr>
              <w:pStyle w:val="Tabletext"/>
            </w:pPr>
            <w:r>
              <w:t>1,300 mg</w:t>
            </w:r>
          </w:p>
        </w:tc>
        <w:tc>
          <w:tcPr>
            <w:tcW w:w="2331"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1D4DBA43" w14:textId="77777777" w:rsidR="00ED4BAE" w:rsidRDefault="00ED4BAE">
            <w:pPr>
              <w:pStyle w:val="Tabletext"/>
              <w:rPr>
                <w:rFonts w:cs="Courier New"/>
              </w:rPr>
            </w:pPr>
          </w:p>
        </w:tc>
        <w:tc>
          <w:tcPr>
            <w:tcW w:w="390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49EF5296" w14:textId="77777777" w:rsidR="00ED4BAE" w:rsidRDefault="00ED4BAE">
            <w:pPr>
              <w:pStyle w:val="Tabletext"/>
              <w:rPr>
                <w:rFonts w:cs="Courier New"/>
              </w:rPr>
            </w:pPr>
          </w:p>
        </w:tc>
        <w:tc>
          <w:tcPr>
            <w:tcW w:w="240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7D4031CF" w14:textId="77777777" w:rsidR="00ED4BAE" w:rsidRDefault="00ED4BAE">
            <w:pPr>
              <w:pStyle w:val="Tabletext"/>
              <w:rPr>
                <w:rFonts w:cs="Courier New"/>
              </w:rPr>
            </w:pPr>
          </w:p>
        </w:tc>
      </w:tr>
      <w:tr w:rsidR="00ED4BAE" w14:paraId="7DC70B32" w14:textId="77777777" w:rsidTr="00ED4BAE">
        <w:trPr>
          <w:trHeight w:val="345"/>
        </w:trPr>
        <w:tc>
          <w:tcPr>
            <w:tcW w:w="1612"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D7FAA55" w14:textId="77777777" w:rsidR="00ED4BAE" w:rsidRDefault="00ED4BAE">
            <w:pPr>
              <w:pStyle w:val="Tabletext"/>
            </w:pPr>
            <w:r>
              <w:t>Iron</w:t>
            </w:r>
          </w:p>
        </w:tc>
        <w:tc>
          <w:tcPr>
            <w:tcW w:w="369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5B66FB9" w14:textId="77777777" w:rsidR="00ED4BAE" w:rsidRDefault="00ED4BAE">
            <w:pPr>
              <w:pStyle w:val="Tabletext"/>
            </w:pPr>
            <w:r>
              <w:t>15 mg</w:t>
            </w:r>
          </w:p>
        </w:tc>
        <w:tc>
          <w:tcPr>
            <w:tcW w:w="2331"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32E8D4D0" w14:textId="77777777" w:rsidR="00ED4BAE" w:rsidRDefault="00ED4BAE">
            <w:pPr>
              <w:pStyle w:val="Tabletext"/>
              <w:rPr>
                <w:rFonts w:cs="Courier New"/>
              </w:rPr>
            </w:pPr>
          </w:p>
        </w:tc>
        <w:tc>
          <w:tcPr>
            <w:tcW w:w="390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293909C7" w14:textId="77777777" w:rsidR="00ED4BAE" w:rsidRDefault="00ED4BAE">
            <w:pPr>
              <w:pStyle w:val="Tabletext"/>
              <w:rPr>
                <w:rFonts w:cs="Courier New"/>
              </w:rPr>
            </w:pPr>
          </w:p>
        </w:tc>
        <w:tc>
          <w:tcPr>
            <w:tcW w:w="240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0C38E572" w14:textId="77777777" w:rsidR="00ED4BAE" w:rsidRDefault="00ED4BAE">
            <w:pPr>
              <w:pStyle w:val="Tabletext"/>
              <w:rPr>
                <w:rFonts w:cs="Courier New"/>
              </w:rPr>
            </w:pPr>
          </w:p>
        </w:tc>
      </w:tr>
      <w:tr w:rsidR="00ED4BAE" w14:paraId="3918EA8F" w14:textId="77777777" w:rsidTr="00ED4BAE">
        <w:trPr>
          <w:trHeight w:val="345"/>
        </w:trPr>
        <w:tc>
          <w:tcPr>
            <w:tcW w:w="1612"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80573A0" w14:textId="77777777" w:rsidR="00ED4BAE" w:rsidRDefault="00ED4BAE">
            <w:pPr>
              <w:pStyle w:val="Tabletext"/>
            </w:pPr>
            <w:r>
              <w:t>Zinc</w:t>
            </w:r>
          </w:p>
        </w:tc>
        <w:tc>
          <w:tcPr>
            <w:tcW w:w="369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hideMark/>
          </w:tcPr>
          <w:p w14:paraId="6431A1B5" w14:textId="77777777" w:rsidR="00ED4BAE" w:rsidRDefault="00ED4BAE">
            <w:pPr>
              <w:pStyle w:val="Tabletext"/>
            </w:pPr>
            <w:r>
              <w:t>13 mg</w:t>
            </w:r>
          </w:p>
        </w:tc>
        <w:tc>
          <w:tcPr>
            <w:tcW w:w="2331"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tcPr>
          <w:p w14:paraId="5F157BC3" w14:textId="77777777" w:rsidR="00ED4BAE" w:rsidRDefault="00ED4BAE">
            <w:pPr>
              <w:pStyle w:val="Tabletext"/>
              <w:rPr>
                <w:rFonts w:cs="Courier New"/>
              </w:rPr>
            </w:pPr>
          </w:p>
        </w:tc>
        <w:tc>
          <w:tcPr>
            <w:tcW w:w="390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14:paraId="5639CDF7" w14:textId="77777777" w:rsidR="00ED4BAE" w:rsidRDefault="00ED4BAE">
            <w:pPr>
              <w:pStyle w:val="Tabletext"/>
              <w:rPr>
                <w:rFonts w:cs="Courier New"/>
              </w:rPr>
            </w:pPr>
          </w:p>
        </w:tc>
        <w:tc>
          <w:tcPr>
            <w:tcW w:w="240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14:paraId="029F6CAD" w14:textId="77777777" w:rsidR="00ED4BAE" w:rsidRDefault="00ED4BAE">
            <w:pPr>
              <w:pStyle w:val="Tabletext"/>
              <w:rPr>
                <w:rFonts w:cs="Courier New"/>
              </w:rPr>
            </w:pPr>
          </w:p>
        </w:tc>
      </w:tr>
      <w:tr w:rsidR="00ED4BAE" w14:paraId="59ABDFFA" w14:textId="77777777" w:rsidTr="00ED4BAE">
        <w:trPr>
          <w:trHeight w:val="127"/>
        </w:trPr>
        <w:tc>
          <w:tcPr>
            <w:tcW w:w="1612"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BEB5542" w14:textId="77777777" w:rsidR="00ED4BAE" w:rsidRDefault="00ED4BAE">
            <w:pPr>
              <w:pStyle w:val="Tabletext"/>
            </w:pPr>
            <w:r>
              <w:t>Sodium</w:t>
            </w:r>
          </w:p>
        </w:tc>
        <w:tc>
          <w:tcPr>
            <w:tcW w:w="369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hideMark/>
          </w:tcPr>
          <w:p w14:paraId="5E327F45" w14:textId="77777777" w:rsidR="00ED4BAE" w:rsidRDefault="00ED4BAE">
            <w:pPr>
              <w:pStyle w:val="Tabletext"/>
            </w:pPr>
            <w:r>
              <w:t>2,300 mg/d</w:t>
            </w:r>
          </w:p>
        </w:tc>
        <w:tc>
          <w:tcPr>
            <w:tcW w:w="2331"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tcPr>
          <w:p w14:paraId="5249600B" w14:textId="77777777" w:rsidR="00ED4BAE" w:rsidRDefault="00ED4BAE">
            <w:pPr>
              <w:pStyle w:val="Tabletext"/>
              <w:rPr>
                <w:rFonts w:cs="Courier New"/>
              </w:rPr>
            </w:pPr>
          </w:p>
        </w:tc>
        <w:tc>
          <w:tcPr>
            <w:tcW w:w="390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14:paraId="63F66800" w14:textId="77777777" w:rsidR="00ED4BAE" w:rsidRDefault="00ED4BAE">
            <w:pPr>
              <w:pStyle w:val="Tabletext"/>
              <w:rPr>
                <w:rFonts w:cs="Courier New"/>
              </w:rPr>
            </w:pPr>
          </w:p>
        </w:tc>
        <w:tc>
          <w:tcPr>
            <w:tcW w:w="240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14:paraId="7F00B850" w14:textId="77777777" w:rsidR="00ED4BAE" w:rsidRDefault="00ED4BAE">
            <w:pPr>
              <w:pStyle w:val="Tabletext"/>
              <w:rPr>
                <w:rFonts w:cs="Courier New"/>
              </w:rPr>
            </w:pPr>
          </w:p>
        </w:tc>
      </w:tr>
    </w:tbl>
    <w:p w14:paraId="41C5056E" w14:textId="6BB05B03" w:rsidR="00454A7D" w:rsidRDefault="00454A7D" w:rsidP="00ED4BAE">
      <w:pPr>
        <w:spacing w:after="0" w:line="240" w:lineRule="auto"/>
        <w:rPr>
          <w:rFonts w:eastAsia="MS Gothic" w:cs="Arial"/>
          <w:bCs/>
          <w:color w:val="53565A"/>
          <w:kern w:val="32"/>
          <w:sz w:val="44"/>
          <w:szCs w:val="44"/>
        </w:rPr>
      </w:pPr>
    </w:p>
    <w:sectPr w:rsidR="00454A7D" w:rsidSect="00ED4BAE">
      <w:headerReference w:type="even" r:id="rId20"/>
      <w:headerReference w:type="default" r:id="rId21"/>
      <w:footerReference w:type="even" r:id="rId22"/>
      <w:footerReference w:type="default" r:id="rId23"/>
      <w:pgSz w:w="16838" w:h="11906" w:orient="landscape" w:code="9"/>
      <w:pgMar w:top="1304" w:right="1418" w:bottom="1304" w:left="1134"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D0F99" w14:textId="77777777" w:rsidR="009B5051" w:rsidRDefault="009B5051">
      <w:r>
        <w:separator/>
      </w:r>
    </w:p>
    <w:p w14:paraId="16FC5A32" w14:textId="77777777" w:rsidR="009B5051" w:rsidRDefault="009B5051"/>
  </w:endnote>
  <w:endnote w:type="continuationSeparator" w:id="0">
    <w:p w14:paraId="7036692E" w14:textId="77777777" w:rsidR="009B5051" w:rsidRDefault="009B5051">
      <w:r>
        <w:continuationSeparator/>
      </w:r>
    </w:p>
    <w:p w14:paraId="726DFF92" w14:textId="77777777" w:rsidR="009B5051" w:rsidRDefault="009B50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822F6" w14:textId="77777777" w:rsidR="00EB4BC7" w:rsidRDefault="00EB4BC7">
    <w:pPr>
      <w:pStyle w:val="Footer"/>
    </w:pPr>
    <w:r>
      <w:rPr>
        <w:noProof/>
      </w:rPr>
      <mc:AlternateContent>
        <mc:Choice Requires="wps">
          <w:drawing>
            <wp:anchor distT="0" distB="0" distL="114300" distR="114300" simplePos="0" relativeHeight="251687935" behindDoc="0" locked="0" layoutInCell="0" allowOverlap="1" wp14:anchorId="17022789" wp14:editId="48B36BB7">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37EA5F"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7022789"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8793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Br2H9KsAIAAEgFAAAO&#10;AAAAAAAAAAAAAAAAAC4CAABkcnMvZTJvRG9jLnhtbFBLAQItABQABgAIAAAAIQAvkEiX4AAAAAsB&#10;AAAPAAAAAAAAAAAAAAAAAAoFAABkcnMvZG93bnJldi54bWxQSwUGAAAAAAQABADzAAAAFwYAAAAA&#10;" o:allowincell="f" filled="f" stroked="f" strokeweight=".5pt">
              <v:textbox inset=",0,,0">
                <w:txbxContent>
                  <w:p w14:paraId="3137EA5F"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2B7E4" w14:textId="00032421" w:rsidR="00431A70" w:rsidRDefault="00EC60C2">
    <w:pPr>
      <w:pStyle w:val="Footer"/>
    </w:pPr>
    <w:r>
      <w:rPr>
        <w:noProof/>
      </w:rPr>
      <mc:AlternateContent>
        <mc:Choice Requires="wps">
          <w:drawing>
            <wp:anchor distT="0" distB="0" distL="114300" distR="114300" simplePos="0" relativeHeight="251699710" behindDoc="0" locked="0" layoutInCell="0" allowOverlap="1" wp14:anchorId="138DAD8E" wp14:editId="3CE163E6">
              <wp:simplePos x="0" y="0"/>
              <wp:positionH relativeFrom="page">
                <wp:align>center</wp:align>
              </wp:positionH>
              <wp:positionV relativeFrom="page">
                <wp:align>bottom</wp:align>
              </wp:positionV>
              <wp:extent cx="7772400" cy="502285"/>
              <wp:effectExtent l="0" t="0" r="0" b="12065"/>
              <wp:wrapNone/>
              <wp:docPr id="8" name="MSIPCM80d4499a8b4d541649e64dd0"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154F85" w14:textId="242B8895" w:rsidR="00EC60C2" w:rsidRPr="00414BF5" w:rsidRDefault="00414BF5" w:rsidP="00414BF5">
                          <w:pPr>
                            <w:spacing w:after="0"/>
                            <w:jc w:val="center"/>
                            <w:rPr>
                              <w:rFonts w:ascii="Arial Black" w:hAnsi="Arial Black"/>
                              <w:color w:val="000000"/>
                              <w:sz w:val="20"/>
                            </w:rPr>
                          </w:pPr>
                          <w:r w:rsidRPr="00414BF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38DAD8E" id="_x0000_t202" coordsize="21600,21600" o:spt="202" path="m,l,21600r21600,l21600,xe">
              <v:stroke joinstyle="miter"/>
              <v:path gradientshapeok="t" o:connecttype="rect"/>
            </v:shapetype>
            <v:shape id="MSIPCM80d4499a8b4d541649e64dd0" o:spid="_x0000_s1027"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69971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o:allowincell="f" filled="f" stroked="f" strokeweight=".5pt">
              <v:textbox inset=",0,,0">
                <w:txbxContent>
                  <w:p w14:paraId="07154F85" w14:textId="242B8895" w:rsidR="00EC60C2" w:rsidRPr="00414BF5" w:rsidRDefault="00414BF5" w:rsidP="00414BF5">
                    <w:pPr>
                      <w:spacing w:after="0"/>
                      <w:jc w:val="center"/>
                      <w:rPr>
                        <w:rFonts w:ascii="Arial Black" w:hAnsi="Arial Black"/>
                        <w:color w:val="000000"/>
                        <w:sz w:val="20"/>
                      </w:rPr>
                    </w:pPr>
                    <w:r w:rsidRPr="00414BF5">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00CFC" w14:textId="2DC875CF" w:rsidR="00EB4BC7" w:rsidRDefault="00EC60C2">
    <w:pPr>
      <w:pStyle w:val="Footer"/>
    </w:pPr>
    <w:r>
      <w:rPr>
        <w:noProof/>
      </w:rPr>
      <mc:AlternateContent>
        <mc:Choice Requires="wps">
          <w:drawing>
            <wp:anchor distT="0" distB="0" distL="114300" distR="114300" simplePos="0" relativeHeight="251699711" behindDoc="0" locked="0" layoutInCell="0" allowOverlap="1" wp14:anchorId="7E5C4EE0" wp14:editId="2DC25056">
              <wp:simplePos x="0" y="0"/>
              <wp:positionH relativeFrom="page">
                <wp:align>center</wp:align>
              </wp:positionH>
              <wp:positionV relativeFrom="page">
                <wp:align>bottom</wp:align>
              </wp:positionV>
              <wp:extent cx="7772400" cy="502285"/>
              <wp:effectExtent l="0" t="0" r="0" b="12065"/>
              <wp:wrapNone/>
              <wp:docPr id="9" name="MSIPCM1f364d1fa2957b28dff6310d"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BC9DD6" w14:textId="307291ED" w:rsidR="00EC60C2" w:rsidRPr="00414BF5" w:rsidRDefault="00414BF5" w:rsidP="00414BF5">
                          <w:pPr>
                            <w:spacing w:after="0"/>
                            <w:jc w:val="center"/>
                            <w:rPr>
                              <w:rFonts w:ascii="Arial Black" w:hAnsi="Arial Black"/>
                              <w:color w:val="000000"/>
                              <w:sz w:val="20"/>
                            </w:rPr>
                          </w:pPr>
                          <w:r w:rsidRPr="00414BF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E5C4EE0" id="_x0000_t202" coordsize="21600,21600" o:spt="202" path="m,l,21600r21600,l21600,xe">
              <v:stroke joinstyle="miter"/>
              <v:path gradientshapeok="t" o:connecttype="rect"/>
            </v:shapetype>
            <v:shape id="MSIPCM1f364d1fa2957b28dff6310d" o:spid="_x0000_s1028" type="#_x0000_t202" alt="{&quot;HashCode&quot;:904758361,&quot;Height&quot;:9999999.0,&quot;Width&quot;:9999999.0,&quot;Placement&quot;:&quot;Footer&quot;,&quot;Index&quot;:&quot;FirstPage&quot;,&quot;Section&quot;:1,&quot;Top&quot;:0.0,&quot;Left&quot;:0.0}" style="position:absolute;left:0;text-align:left;margin-left:0;margin-top:0;width:612pt;height:39.55pt;z-index:25169971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p/GQIAAC0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Qb99hDecb1LPTMO8M3Nc6w&#10;Zc4/M4tU49goX/+Eh1SAvWCwKKnA/vqbP+QjAxilpEXpFNT9PDIrKFHfNXLzZTqbBa3FCxr2rXc/&#10;evWxuQdU5RQfiOHRDLlejaa00LyiutehG4aY5tizoNzb8XLveynj++BivY5pqCvD/FbvDA/FA54B&#10;25fulVkzEOCRukcY5cXydzz0uT0T66MHWUeSAsI9ngPwqMlI8/B+gujf3mPW9ZWvfgM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8dgp/GQIAAC0EAAAOAAAAAAAAAAAAAAAAAC4CAABkcnMvZTJvRG9jLnhtbFBLAQItABQABgAI&#10;AAAAIQDYP/032wAAAAUBAAAPAAAAAAAAAAAAAAAAAHMEAABkcnMvZG93bnJldi54bWxQSwUGAAAA&#10;AAQABADzAAAAewUAAAAA&#10;" o:allowincell="f" filled="f" stroked="f" strokeweight=".5pt">
              <v:textbox inset=",0,,0">
                <w:txbxContent>
                  <w:p w14:paraId="73BC9DD6" w14:textId="307291ED" w:rsidR="00EC60C2" w:rsidRPr="00414BF5" w:rsidRDefault="00414BF5" w:rsidP="00414BF5">
                    <w:pPr>
                      <w:spacing w:after="0"/>
                      <w:jc w:val="center"/>
                      <w:rPr>
                        <w:rFonts w:ascii="Arial Black" w:hAnsi="Arial Black"/>
                        <w:color w:val="000000"/>
                        <w:sz w:val="20"/>
                      </w:rPr>
                    </w:pPr>
                    <w:r w:rsidRPr="00414BF5">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8B639" w14:textId="77777777" w:rsidR="00D63636" w:rsidRDefault="002C5B7C">
    <w:pPr>
      <w:pStyle w:val="Footer"/>
    </w:pPr>
    <w:r>
      <w:rPr>
        <w:noProof/>
        <w:lang w:eastAsia="en-AU"/>
      </w:rPr>
      <mc:AlternateContent>
        <mc:Choice Requires="wps">
          <w:drawing>
            <wp:anchor distT="0" distB="0" distL="114300" distR="114300" simplePos="0" relativeHeight="251693568" behindDoc="0" locked="0" layoutInCell="0" allowOverlap="1" wp14:anchorId="0D82F581" wp14:editId="7410FFAC">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0E6028"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D82F581" id="_x0000_t202" coordsize="21600,21600" o:spt="202" path="m,l,21600r21600,l21600,xe">
              <v:stroke joinstyle="miter"/>
              <v:path gradientshapeok="t" o:connecttype="rect"/>
            </v:shapetype>
            <v:shape id="MSIPCMd3f54469bd0204c6fb2f3fa8" o:spid="_x0000_s1029"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935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" o:allowincell="f" filled="f" stroked="f" strokeweight=".5pt">
              <v:textbox inset=",0,,0">
                <w:txbxContent>
                  <w:p w14:paraId="220E6028"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8AC68" w14:textId="11EBCAE4" w:rsidR="00431A70" w:rsidRDefault="00EC60C2">
    <w:pPr>
      <w:pStyle w:val="Footer"/>
    </w:pPr>
    <w:r>
      <w:rPr>
        <w:noProof/>
      </w:rPr>
      <mc:AlternateContent>
        <mc:Choice Requires="wps">
          <w:drawing>
            <wp:anchor distT="0" distB="0" distL="114300" distR="114300" simplePos="0" relativeHeight="251699712" behindDoc="0" locked="0" layoutInCell="0" allowOverlap="1" wp14:anchorId="1DD342EE" wp14:editId="34079E8F">
              <wp:simplePos x="0" y="0"/>
              <wp:positionH relativeFrom="page">
                <wp:align>center</wp:align>
              </wp:positionH>
              <wp:positionV relativeFrom="page">
                <wp:align>bottom</wp:align>
              </wp:positionV>
              <wp:extent cx="7772400" cy="502285"/>
              <wp:effectExtent l="0" t="0" r="0" b="12065"/>
              <wp:wrapNone/>
              <wp:docPr id="10" name="MSIPCMc37f49fb937b1dc80da2f109" descr="{&quot;HashCode&quot;:904758361,&quot;Height&quot;:9999999.0,&quot;Width&quot;:9999999.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FE1A4A" w14:textId="1F115064" w:rsidR="00EC60C2" w:rsidRPr="00414BF5" w:rsidRDefault="00414BF5" w:rsidP="00414BF5">
                          <w:pPr>
                            <w:spacing w:after="0"/>
                            <w:jc w:val="center"/>
                            <w:rPr>
                              <w:rFonts w:ascii="Arial Black" w:hAnsi="Arial Black"/>
                              <w:color w:val="000000"/>
                              <w:sz w:val="20"/>
                            </w:rPr>
                          </w:pPr>
                          <w:r w:rsidRPr="00414BF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DD342EE" id="_x0000_t202" coordsize="21600,21600" o:spt="202" path="m,l,21600r21600,l21600,xe">
              <v:stroke joinstyle="miter"/>
              <v:path gradientshapeok="t" o:connecttype="rect"/>
            </v:shapetype>
            <v:shape id="MSIPCMc37f49fb937b1dc80da2f109" o:spid="_x0000_s1030" type="#_x0000_t202" alt="{&quot;HashCode&quot;:904758361,&quot;Height&quot;:9999999.0,&quot;Width&quot;:9999999.0,&quot;Placement&quot;:&quot;Footer&quot;,&quot;Index&quot;:&quot;Primary&quot;,&quot;Section&quot;:4,&quot;Top&quot;:0.0,&quot;Left&quot;:0.0}" style="position:absolute;left:0;text-align:left;margin-left:0;margin-top:0;width:612pt;height:39.55pt;z-index:25169971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ePRGQ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qqpNNhjx1UJ1zPQc+8t3zd4Awb&#10;5sMzc0g1jo3yDU94SAXYC84WJTW4X3/zx3xkAKOUtCidkvqfB+YEJeq7QW6+jKfTqLV0QcO99e4G&#10;rznoe0BVjvGBWJ7MmBvUYEoH+hXVvYrdMMQMx54l5cENl/vQSxnfBxerVUpDXVkWNmZreSwe8YzY&#10;vnSvzNkzAQGpe4RBXqx4x0Of2zOxOgSQTSIpItzjeQYeNZloPr+fKPq395R1feXL3wA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CTQePRGQIAAC0EAAAOAAAAAAAAAAAAAAAAAC4CAABkcnMvZTJvRG9jLnhtbFBLAQItABQABgAI&#10;AAAAIQDYP/032wAAAAUBAAAPAAAAAAAAAAAAAAAAAHMEAABkcnMvZG93bnJldi54bWxQSwUGAAAA&#10;AAQABADzAAAAewUAAAAA&#10;" o:allowincell="f" filled="f" stroked="f" strokeweight=".5pt">
              <v:textbox inset=",0,,0">
                <w:txbxContent>
                  <w:p w14:paraId="4AFE1A4A" w14:textId="1F115064" w:rsidR="00EC60C2" w:rsidRPr="00414BF5" w:rsidRDefault="00414BF5" w:rsidP="00414BF5">
                    <w:pPr>
                      <w:spacing w:after="0"/>
                      <w:jc w:val="center"/>
                      <w:rPr>
                        <w:rFonts w:ascii="Arial Black" w:hAnsi="Arial Black"/>
                        <w:color w:val="000000"/>
                        <w:sz w:val="20"/>
                      </w:rPr>
                    </w:pPr>
                    <w:r w:rsidRPr="00414BF5">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F938B" w14:textId="77777777" w:rsidR="009B5051" w:rsidRDefault="009B5051" w:rsidP="00207717">
      <w:pPr>
        <w:spacing w:before="120"/>
      </w:pPr>
      <w:r>
        <w:separator/>
      </w:r>
    </w:p>
  </w:footnote>
  <w:footnote w:type="continuationSeparator" w:id="0">
    <w:p w14:paraId="1C719C70" w14:textId="77777777" w:rsidR="009B5051" w:rsidRDefault="009B5051">
      <w:r>
        <w:continuationSeparator/>
      </w:r>
    </w:p>
    <w:p w14:paraId="4D8B47DB" w14:textId="77777777" w:rsidR="009B5051" w:rsidRDefault="009B50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4B36" w14:textId="77777777" w:rsidR="00414BF5" w:rsidRDefault="00414B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CA5F7" w14:textId="77777777" w:rsidR="00414BF5" w:rsidRDefault="00414B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84EA9" w14:textId="77777777" w:rsidR="00414BF5" w:rsidRDefault="00414B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F3884" w14:textId="77777777" w:rsidR="00431A70" w:rsidRPr="00454A7D" w:rsidRDefault="00431A70" w:rsidP="00454A7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3DCF3" w14:textId="084ACBFA" w:rsidR="00562811" w:rsidRPr="0051568D" w:rsidRDefault="00A7606A" w:rsidP="0017674D">
    <w:pPr>
      <w:pStyle w:val="Header"/>
    </w:pPr>
    <w:r>
      <w:t>Appendix 5: Tools for menu revision (specific to the paediatric population) (accessible)</w:t>
    </w:r>
    <w:r w:rsidR="00562811">
      <w:ptab w:relativeTo="margin" w:alignment="right" w:leader="none"/>
    </w:r>
    <w:r w:rsidR="00562811" w:rsidRPr="00DE6C85">
      <w:rPr>
        <w:b w:val="0"/>
        <w:bCs/>
      </w:rPr>
      <w:fldChar w:fldCharType="begin"/>
    </w:r>
    <w:r w:rsidR="00562811" w:rsidRPr="00DE6C85">
      <w:rPr>
        <w:bCs/>
      </w:rPr>
      <w:instrText xml:space="preserve"> PAGE </w:instrText>
    </w:r>
    <w:r w:rsidR="00562811" w:rsidRPr="00DE6C85">
      <w:rPr>
        <w:b w:val="0"/>
        <w:bCs/>
      </w:rPr>
      <w:fldChar w:fldCharType="separate"/>
    </w:r>
    <w:r w:rsidR="00562811" w:rsidRPr="00DE6C85">
      <w:rPr>
        <w:bCs/>
      </w:rPr>
      <w:t>2</w:t>
    </w:r>
    <w:r w:rsidR="00562811"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B8D43DB"/>
    <w:multiLevelType w:val="multilevel"/>
    <w:tmpl w:val="B33A2DBC"/>
    <w:numStyleLink w:val="ZZNumbersdigit"/>
  </w:abstractNum>
  <w:abstractNum w:abstractNumId="14"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5"/>
  </w:num>
  <w:num w:numId="25">
    <w:abstractNumId w:val="23"/>
  </w:num>
  <w:num w:numId="26">
    <w:abstractNumId w:val="19"/>
  </w:num>
  <w:num w:numId="27">
    <w:abstractNumId w:val="11"/>
  </w:num>
  <w:num w:numId="28">
    <w:abstractNumId w:val="2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96D"/>
    <w:rsid w:val="00000719"/>
    <w:rsid w:val="00002D68"/>
    <w:rsid w:val="000033F7"/>
    <w:rsid w:val="00003403"/>
    <w:rsid w:val="00005347"/>
    <w:rsid w:val="000072B6"/>
    <w:rsid w:val="0001021B"/>
    <w:rsid w:val="00011D89"/>
    <w:rsid w:val="000154FD"/>
    <w:rsid w:val="00022271"/>
    <w:rsid w:val="000235E8"/>
    <w:rsid w:val="00024D89"/>
    <w:rsid w:val="000250B6"/>
    <w:rsid w:val="00030CDD"/>
    <w:rsid w:val="00033D81"/>
    <w:rsid w:val="00033DC9"/>
    <w:rsid w:val="00037366"/>
    <w:rsid w:val="00041BF0"/>
    <w:rsid w:val="00042C8A"/>
    <w:rsid w:val="0004536B"/>
    <w:rsid w:val="00046B68"/>
    <w:rsid w:val="000527DD"/>
    <w:rsid w:val="00056EC4"/>
    <w:rsid w:val="000578B2"/>
    <w:rsid w:val="00060959"/>
    <w:rsid w:val="00060C8F"/>
    <w:rsid w:val="00061E21"/>
    <w:rsid w:val="0006298A"/>
    <w:rsid w:val="000663CD"/>
    <w:rsid w:val="000733FE"/>
    <w:rsid w:val="00074219"/>
    <w:rsid w:val="00074ED5"/>
    <w:rsid w:val="0008204A"/>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D2ABA"/>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36DC"/>
    <w:rsid w:val="00124ED5"/>
    <w:rsid w:val="001276FA"/>
    <w:rsid w:val="001447B3"/>
    <w:rsid w:val="00152073"/>
    <w:rsid w:val="00152329"/>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244E"/>
    <w:rsid w:val="00186B33"/>
    <w:rsid w:val="00192F9D"/>
    <w:rsid w:val="00196EB8"/>
    <w:rsid w:val="00196EFB"/>
    <w:rsid w:val="001979FF"/>
    <w:rsid w:val="00197B17"/>
    <w:rsid w:val="001A1950"/>
    <w:rsid w:val="001A1C54"/>
    <w:rsid w:val="001A3ACE"/>
    <w:rsid w:val="001A6272"/>
    <w:rsid w:val="001B058F"/>
    <w:rsid w:val="001B6B96"/>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E7AB5"/>
    <w:rsid w:val="001F3826"/>
    <w:rsid w:val="001F6E46"/>
    <w:rsid w:val="001F7C91"/>
    <w:rsid w:val="002033B7"/>
    <w:rsid w:val="00206463"/>
    <w:rsid w:val="00206F2F"/>
    <w:rsid w:val="00207717"/>
    <w:rsid w:val="0021053D"/>
    <w:rsid w:val="00210A92"/>
    <w:rsid w:val="00212B95"/>
    <w:rsid w:val="00215CC8"/>
    <w:rsid w:val="00216C03"/>
    <w:rsid w:val="00220A1A"/>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87E2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5B7C"/>
    <w:rsid w:val="002D1E0D"/>
    <w:rsid w:val="002D5006"/>
    <w:rsid w:val="002D7C61"/>
    <w:rsid w:val="002E01D0"/>
    <w:rsid w:val="002E161D"/>
    <w:rsid w:val="002E28A2"/>
    <w:rsid w:val="002E3100"/>
    <w:rsid w:val="002E6C95"/>
    <w:rsid w:val="002E7C36"/>
    <w:rsid w:val="002F3D32"/>
    <w:rsid w:val="002F5F31"/>
    <w:rsid w:val="002F5F46"/>
    <w:rsid w:val="00302216"/>
    <w:rsid w:val="00303E53"/>
    <w:rsid w:val="00305CC1"/>
    <w:rsid w:val="00306E5F"/>
    <w:rsid w:val="00307E14"/>
    <w:rsid w:val="00314054"/>
    <w:rsid w:val="00316F27"/>
    <w:rsid w:val="003214F1"/>
    <w:rsid w:val="00322E4B"/>
    <w:rsid w:val="00325413"/>
    <w:rsid w:val="00327870"/>
    <w:rsid w:val="0033259D"/>
    <w:rsid w:val="003333D2"/>
    <w:rsid w:val="00334686"/>
    <w:rsid w:val="00337339"/>
    <w:rsid w:val="00340345"/>
    <w:rsid w:val="003406C6"/>
    <w:rsid w:val="003418CC"/>
    <w:rsid w:val="003434EE"/>
    <w:rsid w:val="003459BD"/>
    <w:rsid w:val="00350D38"/>
    <w:rsid w:val="00351B36"/>
    <w:rsid w:val="00357B4E"/>
    <w:rsid w:val="003716FD"/>
    <w:rsid w:val="0037204B"/>
    <w:rsid w:val="003744CF"/>
    <w:rsid w:val="00374717"/>
    <w:rsid w:val="0037676C"/>
    <w:rsid w:val="00381043"/>
    <w:rsid w:val="003829E5"/>
    <w:rsid w:val="00383A60"/>
    <w:rsid w:val="00386109"/>
    <w:rsid w:val="00386944"/>
    <w:rsid w:val="003956CC"/>
    <w:rsid w:val="00395C9A"/>
    <w:rsid w:val="003A0853"/>
    <w:rsid w:val="003A6B67"/>
    <w:rsid w:val="003B13B6"/>
    <w:rsid w:val="003B14C3"/>
    <w:rsid w:val="003B15E6"/>
    <w:rsid w:val="003B22EF"/>
    <w:rsid w:val="003B408A"/>
    <w:rsid w:val="003C08A2"/>
    <w:rsid w:val="003C2045"/>
    <w:rsid w:val="003C43A1"/>
    <w:rsid w:val="003C4FC0"/>
    <w:rsid w:val="003C55F4"/>
    <w:rsid w:val="003C7897"/>
    <w:rsid w:val="003C7A3F"/>
    <w:rsid w:val="003D2766"/>
    <w:rsid w:val="003D2A74"/>
    <w:rsid w:val="003D3B58"/>
    <w:rsid w:val="003D3D88"/>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15A2"/>
    <w:rsid w:val="004148F9"/>
    <w:rsid w:val="00414BF5"/>
    <w:rsid w:val="0042084E"/>
    <w:rsid w:val="00421EEF"/>
    <w:rsid w:val="00424D65"/>
    <w:rsid w:val="00430393"/>
    <w:rsid w:val="00431806"/>
    <w:rsid w:val="00431A70"/>
    <w:rsid w:val="00431F42"/>
    <w:rsid w:val="00442C6C"/>
    <w:rsid w:val="00443CBE"/>
    <w:rsid w:val="00443E8A"/>
    <w:rsid w:val="004441BC"/>
    <w:rsid w:val="004468B4"/>
    <w:rsid w:val="00446D86"/>
    <w:rsid w:val="0045230A"/>
    <w:rsid w:val="00454A7D"/>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4BB"/>
    <w:rsid w:val="004A160D"/>
    <w:rsid w:val="004A3E81"/>
    <w:rsid w:val="004A4195"/>
    <w:rsid w:val="004A5C62"/>
    <w:rsid w:val="004A5CE5"/>
    <w:rsid w:val="004A707D"/>
    <w:rsid w:val="004B0974"/>
    <w:rsid w:val="004B4185"/>
    <w:rsid w:val="004C5541"/>
    <w:rsid w:val="004C6EEE"/>
    <w:rsid w:val="004C702B"/>
    <w:rsid w:val="004D0033"/>
    <w:rsid w:val="004D016B"/>
    <w:rsid w:val="004D117B"/>
    <w:rsid w:val="004D1B22"/>
    <w:rsid w:val="004D23CC"/>
    <w:rsid w:val="004D36F2"/>
    <w:rsid w:val="004E1106"/>
    <w:rsid w:val="004E138F"/>
    <w:rsid w:val="004E4649"/>
    <w:rsid w:val="004E48B8"/>
    <w:rsid w:val="004E5C2B"/>
    <w:rsid w:val="004F00DD"/>
    <w:rsid w:val="004F2133"/>
    <w:rsid w:val="004F5398"/>
    <w:rsid w:val="004F55F1"/>
    <w:rsid w:val="004F6936"/>
    <w:rsid w:val="00503DC6"/>
    <w:rsid w:val="00506F5D"/>
    <w:rsid w:val="00510C37"/>
    <w:rsid w:val="005126D0"/>
    <w:rsid w:val="00514667"/>
    <w:rsid w:val="0051568D"/>
    <w:rsid w:val="00526AC7"/>
    <w:rsid w:val="00526C15"/>
    <w:rsid w:val="00536499"/>
    <w:rsid w:val="00542A03"/>
    <w:rsid w:val="00543903"/>
    <w:rsid w:val="00543BCC"/>
    <w:rsid w:val="00543F11"/>
    <w:rsid w:val="00544135"/>
    <w:rsid w:val="00546305"/>
    <w:rsid w:val="00547A95"/>
    <w:rsid w:val="0055119B"/>
    <w:rsid w:val="00561202"/>
    <w:rsid w:val="00562507"/>
    <w:rsid w:val="00562811"/>
    <w:rsid w:val="005664B5"/>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296D"/>
    <w:rsid w:val="005D6597"/>
    <w:rsid w:val="005E14E7"/>
    <w:rsid w:val="005E26A3"/>
    <w:rsid w:val="005E2ECB"/>
    <w:rsid w:val="005E447E"/>
    <w:rsid w:val="005E4FD1"/>
    <w:rsid w:val="005F0775"/>
    <w:rsid w:val="005F0CF5"/>
    <w:rsid w:val="005F21EB"/>
    <w:rsid w:val="005F424B"/>
    <w:rsid w:val="005F64CF"/>
    <w:rsid w:val="006041AD"/>
    <w:rsid w:val="00605908"/>
    <w:rsid w:val="00607850"/>
    <w:rsid w:val="00607EF7"/>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12ED"/>
    <w:rsid w:val="00683878"/>
    <w:rsid w:val="00684380"/>
    <w:rsid w:val="0068454C"/>
    <w:rsid w:val="00691B62"/>
    <w:rsid w:val="006933B5"/>
    <w:rsid w:val="00693D14"/>
    <w:rsid w:val="00696F27"/>
    <w:rsid w:val="006A18C2"/>
    <w:rsid w:val="006A3383"/>
    <w:rsid w:val="006B077C"/>
    <w:rsid w:val="006B6803"/>
    <w:rsid w:val="006D0F16"/>
    <w:rsid w:val="006D2A3F"/>
    <w:rsid w:val="006D2FBC"/>
    <w:rsid w:val="006D6E34"/>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35564"/>
    <w:rsid w:val="00740F22"/>
    <w:rsid w:val="00741CF0"/>
    <w:rsid w:val="00741F1A"/>
    <w:rsid w:val="007447DA"/>
    <w:rsid w:val="007450F8"/>
    <w:rsid w:val="0074696E"/>
    <w:rsid w:val="00750106"/>
    <w:rsid w:val="00750135"/>
    <w:rsid w:val="00750EC2"/>
    <w:rsid w:val="00752B28"/>
    <w:rsid w:val="007536BC"/>
    <w:rsid w:val="007541A9"/>
    <w:rsid w:val="00754E36"/>
    <w:rsid w:val="00763139"/>
    <w:rsid w:val="00770F37"/>
    <w:rsid w:val="007711A0"/>
    <w:rsid w:val="00772D5E"/>
    <w:rsid w:val="0077463E"/>
    <w:rsid w:val="00776928"/>
    <w:rsid w:val="00776D56"/>
    <w:rsid w:val="00776E0F"/>
    <w:rsid w:val="007774B1"/>
    <w:rsid w:val="00777BE1"/>
    <w:rsid w:val="00782222"/>
    <w:rsid w:val="007833D8"/>
    <w:rsid w:val="00785677"/>
    <w:rsid w:val="00785892"/>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667"/>
    <w:rsid w:val="007E3B98"/>
    <w:rsid w:val="007E417A"/>
    <w:rsid w:val="007E548D"/>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240F0"/>
    <w:rsid w:val="008338A2"/>
    <w:rsid w:val="00841AA9"/>
    <w:rsid w:val="008474FE"/>
    <w:rsid w:val="00853EE4"/>
    <w:rsid w:val="00855535"/>
    <w:rsid w:val="00857C5A"/>
    <w:rsid w:val="0086255E"/>
    <w:rsid w:val="008633F0"/>
    <w:rsid w:val="00867D9D"/>
    <w:rsid w:val="008728D9"/>
    <w:rsid w:val="00872E0A"/>
    <w:rsid w:val="00873594"/>
    <w:rsid w:val="00875285"/>
    <w:rsid w:val="00884B62"/>
    <w:rsid w:val="0088529C"/>
    <w:rsid w:val="00887903"/>
    <w:rsid w:val="0089270A"/>
    <w:rsid w:val="00893AF6"/>
    <w:rsid w:val="00894BC4"/>
    <w:rsid w:val="00896890"/>
    <w:rsid w:val="008977D1"/>
    <w:rsid w:val="008A28A8"/>
    <w:rsid w:val="008A54AC"/>
    <w:rsid w:val="008A5B32"/>
    <w:rsid w:val="008B2029"/>
    <w:rsid w:val="008B2EE4"/>
    <w:rsid w:val="008B3821"/>
    <w:rsid w:val="008B4D3D"/>
    <w:rsid w:val="008B57C7"/>
    <w:rsid w:val="008C2F92"/>
    <w:rsid w:val="008C3546"/>
    <w:rsid w:val="008C589D"/>
    <w:rsid w:val="008C6D51"/>
    <w:rsid w:val="008D2846"/>
    <w:rsid w:val="008D4236"/>
    <w:rsid w:val="008D462F"/>
    <w:rsid w:val="008D6DCF"/>
    <w:rsid w:val="008E4376"/>
    <w:rsid w:val="008E7A0A"/>
    <w:rsid w:val="008E7B49"/>
    <w:rsid w:val="008F59F6"/>
    <w:rsid w:val="00900719"/>
    <w:rsid w:val="009017AC"/>
    <w:rsid w:val="00902A9A"/>
    <w:rsid w:val="00904A1C"/>
    <w:rsid w:val="00905030"/>
    <w:rsid w:val="00906490"/>
    <w:rsid w:val="009111B2"/>
    <w:rsid w:val="009141A9"/>
    <w:rsid w:val="009151F5"/>
    <w:rsid w:val="00920CF1"/>
    <w:rsid w:val="00924AE1"/>
    <w:rsid w:val="009269B1"/>
    <w:rsid w:val="0092724D"/>
    <w:rsid w:val="009272B3"/>
    <w:rsid w:val="009315BE"/>
    <w:rsid w:val="009326DD"/>
    <w:rsid w:val="0093338F"/>
    <w:rsid w:val="00937BD9"/>
    <w:rsid w:val="00950E2C"/>
    <w:rsid w:val="00951D50"/>
    <w:rsid w:val="009525EB"/>
    <w:rsid w:val="0095470B"/>
    <w:rsid w:val="00954874"/>
    <w:rsid w:val="0095615A"/>
    <w:rsid w:val="00961400"/>
    <w:rsid w:val="00963646"/>
    <w:rsid w:val="0096632D"/>
    <w:rsid w:val="00967124"/>
    <w:rsid w:val="0097166C"/>
    <w:rsid w:val="009718C7"/>
    <w:rsid w:val="0097559F"/>
    <w:rsid w:val="009761EA"/>
    <w:rsid w:val="0097761E"/>
    <w:rsid w:val="00977D59"/>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0C62"/>
    <w:rsid w:val="009B2AE8"/>
    <w:rsid w:val="009B5051"/>
    <w:rsid w:val="009B5622"/>
    <w:rsid w:val="009B59E9"/>
    <w:rsid w:val="009B70AA"/>
    <w:rsid w:val="009C1159"/>
    <w:rsid w:val="009C245E"/>
    <w:rsid w:val="009C5E77"/>
    <w:rsid w:val="009C7A7E"/>
    <w:rsid w:val="009D02E8"/>
    <w:rsid w:val="009D51D0"/>
    <w:rsid w:val="009D70A4"/>
    <w:rsid w:val="009D7B14"/>
    <w:rsid w:val="009E08D1"/>
    <w:rsid w:val="009E0D96"/>
    <w:rsid w:val="009E1B95"/>
    <w:rsid w:val="009E496F"/>
    <w:rsid w:val="009E4B0D"/>
    <w:rsid w:val="009E5250"/>
    <w:rsid w:val="009E7A69"/>
    <w:rsid w:val="009E7F92"/>
    <w:rsid w:val="009F02A3"/>
    <w:rsid w:val="009F2182"/>
    <w:rsid w:val="009F2F27"/>
    <w:rsid w:val="009F34AA"/>
    <w:rsid w:val="009F6BCB"/>
    <w:rsid w:val="009F7B78"/>
    <w:rsid w:val="00A0057A"/>
    <w:rsid w:val="00A02FA1"/>
    <w:rsid w:val="00A04CCE"/>
    <w:rsid w:val="00A07421"/>
    <w:rsid w:val="00A0776B"/>
    <w:rsid w:val="00A10FB9"/>
    <w:rsid w:val="00A11421"/>
    <w:rsid w:val="00A1389F"/>
    <w:rsid w:val="00A13B7A"/>
    <w:rsid w:val="00A157B1"/>
    <w:rsid w:val="00A22229"/>
    <w:rsid w:val="00A24442"/>
    <w:rsid w:val="00A24ADA"/>
    <w:rsid w:val="00A32577"/>
    <w:rsid w:val="00A330BB"/>
    <w:rsid w:val="00A446F5"/>
    <w:rsid w:val="00A44882"/>
    <w:rsid w:val="00A45125"/>
    <w:rsid w:val="00A54715"/>
    <w:rsid w:val="00A6061C"/>
    <w:rsid w:val="00A62D44"/>
    <w:rsid w:val="00A67263"/>
    <w:rsid w:val="00A7161C"/>
    <w:rsid w:val="00A71CE4"/>
    <w:rsid w:val="00A7606A"/>
    <w:rsid w:val="00A77AA3"/>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2352"/>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0B09"/>
    <w:rsid w:val="00B94C5E"/>
    <w:rsid w:val="00B950BC"/>
    <w:rsid w:val="00B9714C"/>
    <w:rsid w:val="00BA0637"/>
    <w:rsid w:val="00BA26F6"/>
    <w:rsid w:val="00BA29AD"/>
    <w:rsid w:val="00BA33CF"/>
    <w:rsid w:val="00BA3F8D"/>
    <w:rsid w:val="00BB74AC"/>
    <w:rsid w:val="00BB7A10"/>
    <w:rsid w:val="00BC60BE"/>
    <w:rsid w:val="00BC7468"/>
    <w:rsid w:val="00BC7D4F"/>
    <w:rsid w:val="00BC7ED7"/>
    <w:rsid w:val="00BD2850"/>
    <w:rsid w:val="00BE28D2"/>
    <w:rsid w:val="00BE4A64"/>
    <w:rsid w:val="00BE5E43"/>
    <w:rsid w:val="00BF557D"/>
    <w:rsid w:val="00BF658D"/>
    <w:rsid w:val="00BF7F58"/>
    <w:rsid w:val="00C01381"/>
    <w:rsid w:val="00C01AB1"/>
    <w:rsid w:val="00C026A0"/>
    <w:rsid w:val="00C06137"/>
    <w:rsid w:val="00C06929"/>
    <w:rsid w:val="00C079B8"/>
    <w:rsid w:val="00C10037"/>
    <w:rsid w:val="00C115E1"/>
    <w:rsid w:val="00C123EA"/>
    <w:rsid w:val="00C12A49"/>
    <w:rsid w:val="00C133EE"/>
    <w:rsid w:val="00C149D0"/>
    <w:rsid w:val="00C26588"/>
    <w:rsid w:val="00C27DE9"/>
    <w:rsid w:val="00C32989"/>
    <w:rsid w:val="00C33388"/>
    <w:rsid w:val="00C35484"/>
    <w:rsid w:val="00C4173A"/>
    <w:rsid w:val="00C50DED"/>
    <w:rsid w:val="00C52217"/>
    <w:rsid w:val="00C602FF"/>
    <w:rsid w:val="00C60411"/>
    <w:rsid w:val="00C61174"/>
    <w:rsid w:val="00C6148F"/>
    <w:rsid w:val="00C621B1"/>
    <w:rsid w:val="00C62F7A"/>
    <w:rsid w:val="00C63B9C"/>
    <w:rsid w:val="00C6682F"/>
    <w:rsid w:val="00C67BF4"/>
    <w:rsid w:val="00C7275E"/>
    <w:rsid w:val="00C731AF"/>
    <w:rsid w:val="00C74C5D"/>
    <w:rsid w:val="00C85ED3"/>
    <w:rsid w:val="00C863C4"/>
    <w:rsid w:val="00C90DAB"/>
    <w:rsid w:val="00C920EA"/>
    <w:rsid w:val="00C93C3E"/>
    <w:rsid w:val="00CA12E3"/>
    <w:rsid w:val="00CA1476"/>
    <w:rsid w:val="00CA6611"/>
    <w:rsid w:val="00CA6AE6"/>
    <w:rsid w:val="00CA782F"/>
    <w:rsid w:val="00CB187B"/>
    <w:rsid w:val="00CB2835"/>
    <w:rsid w:val="00CB2A44"/>
    <w:rsid w:val="00CB3285"/>
    <w:rsid w:val="00CB4500"/>
    <w:rsid w:val="00CC0C72"/>
    <w:rsid w:val="00CC2BFD"/>
    <w:rsid w:val="00CC6F40"/>
    <w:rsid w:val="00CD3476"/>
    <w:rsid w:val="00CD64DF"/>
    <w:rsid w:val="00CE225F"/>
    <w:rsid w:val="00CE5A7A"/>
    <w:rsid w:val="00CF2F50"/>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13AF"/>
    <w:rsid w:val="00D52D73"/>
    <w:rsid w:val="00D52E58"/>
    <w:rsid w:val="00D5523A"/>
    <w:rsid w:val="00D56B20"/>
    <w:rsid w:val="00D578B3"/>
    <w:rsid w:val="00D618F4"/>
    <w:rsid w:val="00D63636"/>
    <w:rsid w:val="00D714CC"/>
    <w:rsid w:val="00D75EA7"/>
    <w:rsid w:val="00D76ECC"/>
    <w:rsid w:val="00D81ADF"/>
    <w:rsid w:val="00D81F21"/>
    <w:rsid w:val="00D864F2"/>
    <w:rsid w:val="00D943F8"/>
    <w:rsid w:val="00D95470"/>
    <w:rsid w:val="00D96B55"/>
    <w:rsid w:val="00DA2619"/>
    <w:rsid w:val="00DA4239"/>
    <w:rsid w:val="00DA588C"/>
    <w:rsid w:val="00DA65DE"/>
    <w:rsid w:val="00DB0B61"/>
    <w:rsid w:val="00DB1474"/>
    <w:rsid w:val="00DB2962"/>
    <w:rsid w:val="00DB52FB"/>
    <w:rsid w:val="00DC013B"/>
    <w:rsid w:val="00DC090B"/>
    <w:rsid w:val="00DC1679"/>
    <w:rsid w:val="00DC219B"/>
    <w:rsid w:val="00DC2CF1"/>
    <w:rsid w:val="00DC2DC7"/>
    <w:rsid w:val="00DC2EA0"/>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0A6E"/>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3B18"/>
    <w:rsid w:val="00E7474F"/>
    <w:rsid w:val="00E80DE3"/>
    <w:rsid w:val="00E82C55"/>
    <w:rsid w:val="00E8787E"/>
    <w:rsid w:val="00E9042A"/>
    <w:rsid w:val="00E92AC3"/>
    <w:rsid w:val="00EA2F6A"/>
    <w:rsid w:val="00EB00E0"/>
    <w:rsid w:val="00EB05D5"/>
    <w:rsid w:val="00EB4BC7"/>
    <w:rsid w:val="00EB56B9"/>
    <w:rsid w:val="00EC059F"/>
    <w:rsid w:val="00EC1F24"/>
    <w:rsid w:val="00EC22F6"/>
    <w:rsid w:val="00EC3DB9"/>
    <w:rsid w:val="00EC60C2"/>
    <w:rsid w:val="00ED4BAE"/>
    <w:rsid w:val="00ED5B9B"/>
    <w:rsid w:val="00ED6BAD"/>
    <w:rsid w:val="00ED7447"/>
    <w:rsid w:val="00ED7762"/>
    <w:rsid w:val="00EE00D6"/>
    <w:rsid w:val="00EE11E7"/>
    <w:rsid w:val="00EE1488"/>
    <w:rsid w:val="00EE29AD"/>
    <w:rsid w:val="00EE3E24"/>
    <w:rsid w:val="00EE43D6"/>
    <w:rsid w:val="00EE4D5D"/>
    <w:rsid w:val="00EE5131"/>
    <w:rsid w:val="00EF109B"/>
    <w:rsid w:val="00EF201C"/>
    <w:rsid w:val="00EF2C72"/>
    <w:rsid w:val="00EF36AF"/>
    <w:rsid w:val="00EF4010"/>
    <w:rsid w:val="00EF59A3"/>
    <w:rsid w:val="00EF6675"/>
    <w:rsid w:val="00F0063D"/>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29E"/>
    <w:rsid w:val="00F72C2C"/>
    <w:rsid w:val="00F741F2"/>
    <w:rsid w:val="00F76CAB"/>
    <w:rsid w:val="00F772C6"/>
    <w:rsid w:val="00F815B5"/>
    <w:rsid w:val="00F85195"/>
    <w:rsid w:val="00F868E3"/>
    <w:rsid w:val="00F938BA"/>
    <w:rsid w:val="00F97919"/>
    <w:rsid w:val="00FA2C46"/>
    <w:rsid w:val="00FA3525"/>
    <w:rsid w:val="00FA5A53"/>
    <w:rsid w:val="00FB1F6E"/>
    <w:rsid w:val="00FB27B8"/>
    <w:rsid w:val="00FB4769"/>
    <w:rsid w:val="00FB4CDA"/>
    <w:rsid w:val="00FB6481"/>
    <w:rsid w:val="00FB6D36"/>
    <w:rsid w:val="00FC0965"/>
    <w:rsid w:val="00FC0F81"/>
    <w:rsid w:val="00FC252F"/>
    <w:rsid w:val="00FC395C"/>
    <w:rsid w:val="00FC5E8E"/>
    <w:rsid w:val="00FD3766"/>
    <w:rsid w:val="00FD3D05"/>
    <w:rsid w:val="00FD47C4"/>
    <w:rsid w:val="00FE2DCF"/>
    <w:rsid w:val="00FE3FA7"/>
    <w:rsid w:val="00FE4081"/>
    <w:rsid w:val="00FF2A4E"/>
    <w:rsid w:val="00FF2FCE"/>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53031E"/>
  <w15:docId w15:val="{7F52FDFC-942B-174F-BF94-90BD30207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9"/>
    <w:qFormat/>
    <w:rsid w:val="005664B5"/>
    <w:pPr>
      <w:keepNext/>
      <w:keepLines/>
      <w:spacing w:before="520" w:after="240" w:line="480" w:lineRule="atLeast"/>
      <w:outlineLvl w:val="0"/>
    </w:pPr>
    <w:rPr>
      <w:rFonts w:ascii="Arial" w:eastAsia="MS Gothic" w:hAnsi="Arial" w:cs="Arial"/>
      <w:bCs/>
      <w:color w:val="C63663"/>
      <w:kern w:val="32"/>
      <w:sz w:val="44"/>
      <w:szCs w:val="44"/>
      <w:lang w:eastAsia="en-US"/>
    </w:rPr>
  </w:style>
  <w:style w:type="paragraph" w:styleId="Heading2">
    <w:name w:val="heading 2"/>
    <w:next w:val="Body"/>
    <w:link w:val="Heading2Char"/>
    <w:uiPriority w:val="9"/>
    <w:qFormat/>
    <w:rsid w:val="004A14BB"/>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9"/>
    <w:qFormat/>
    <w:rsid w:val="004A14BB"/>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4A14BB"/>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454A7D"/>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uiPriority w:val="99"/>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9"/>
    <w:rsid w:val="005664B5"/>
    <w:rPr>
      <w:rFonts w:ascii="Arial" w:eastAsia="MS Gothic" w:hAnsi="Arial" w:cs="Arial"/>
      <w:bCs/>
      <w:color w:val="C63663"/>
      <w:kern w:val="32"/>
      <w:sz w:val="44"/>
      <w:szCs w:val="44"/>
      <w:lang w:eastAsia="en-US"/>
    </w:rPr>
  </w:style>
  <w:style w:type="character" w:customStyle="1" w:styleId="Heading2Char">
    <w:name w:val="Heading 2 Char"/>
    <w:link w:val="Heading2"/>
    <w:uiPriority w:val="9"/>
    <w:rsid w:val="004A14BB"/>
    <w:rPr>
      <w:rFonts w:ascii="Arial" w:hAnsi="Arial"/>
      <w:b/>
      <w:color w:val="53565A"/>
      <w:sz w:val="32"/>
      <w:szCs w:val="28"/>
      <w:lang w:eastAsia="en-US"/>
    </w:rPr>
  </w:style>
  <w:style w:type="character" w:customStyle="1" w:styleId="Heading3Char">
    <w:name w:val="Heading 3 Char"/>
    <w:link w:val="Heading3"/>
    <w:uiPriority w:val="9"/>
    <w:rsid w:val="004A14BB"/>
    <w:rPr>
      <w:rFonts w:ascii="Arial" w:eastAsia="MS Gothic" w:hAnsi="Arial"/>
      <w:bCs/>
      <w:color w:val="53565A"/>
      <w:sz w:val="30"/>
      <w:szCs w:val="26"/>
      <w:lang w:eastAsia="en-US"/>
    </w:rPr>
  </w:style>
  <w:style w:type="character" w:customStyle="1" w:styleId="Heading4Char">
    <w:name w:val="Heading 4 Char"/>
    <w:link w:val="Heading4"/>
    <w:uiPriority w:val="1"/>
    <w:rsid w:val="004A14BB"/>
    <w:rPr>
      <w:rFonts w:ascii="Arial" w:eastAsia="MS Mincho" w:hAnsi="Arial"/>
      <w:b/>
      <w:bCs/>
      <w:color w:val="53565A"/>
      <w:sz w:val="24"/>
      <w:szCs w:val="22"/>
      <w:lang w:eastAsia="en-US"/>
    </w:rPr>
  </w:style>
  <w:style w:type="paragraph" w:styleId="Header">
    <w:name w:val="header"/>
    <w:uiPriority w:val="10"/>
    <w:rsid w:val="00454A7D"/>
    <w:pPr>
      <w:spacing w:after="300"/>
    </w:pPr>
    <w:rPr>
      <w:rFonts w:ascii="Arial" w:hAnsi="Arial" w:cs="Arial"/>
      <w:b/>
      <w:color w:val="53565A"/>
      <w:sz w:val="18"/>
      <w:szCs w:val="18"/>
      <w:lang w:eastAsia="en-US"/>
    </w:rPr>
  </w:style>
  <w:style w:type="paragraph" w:styleId="Footer">
    <w:name w:val="footer"/>
    <w:uiPriority w:val="8"/>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54A7D"/>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5664B5"/>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C60411"/>
    <w:pPr>
      <w:numPr>
        <w:numId w:val="2"/>
      </w:numPr>
    </w:pPr>
  </w:style>
  <w:style w:type="paragraph" w:customStyle="1" w:styleId="Numberloweralphaindent">
    <w:name w:val="Number lower alpha indent"/>
    <w:basedOn w:val="Body"/>
    <w:uiPriority w:val="3"/>
    <w:rsid w:val="00C60411"/>
    <w:pPr>
      <w:numPr>
        <w:ilvl w:val="1"/>
        <w:numId w:val="20"/>
      </w:numPr>
    </w:pPr>
  </w:style>
  <w:style w:type="paragraph" w:customStyle="1" w:styleId="Numberdigitindent">
    <w:name w:val="Number digit indent"/>
    <w:basedOn w:val="Numberloweralphaindent"/>
    <w:uiPriority w:val="3"/>
    <w:rsid w:val="00C60411"/>
    <w:pPr>
      <w:numPr>
        <w:numId w:val="2"/>
      </w:numPr>
    </w:pPr>
  </w:style>
  <w:style w:type="paragraph" w:customStyle="1" w:styleId="Numberloweralpha">
    <w:name w:val="Number lower alpha"/>
    <w:basedOn w:val="Body"/>
    <w:uiPriority w:val="3"/>
    <w:rsid w:val="00C60411"/>
    <w:pPr>
      <w:numPr>
        <w:numId w:val="20"/>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2"/>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uiPriority w:val="99"/>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4A14BB"/>
    <w:pPr>
      <w:spacing w:line="320" w:lineRule="atLeast"/>
    </w:pPr>
    <w:rPr>
      <w:color w:val="C6366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685013056">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96050512">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26093331">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35533156">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28092686">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health.vic.gov.au/hospitals-and-health-services/quality-safety-and-service-improvement"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jp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aci.health.nsw.gov.au/__data/assets/pdf_file/0008/257552/ACI_Nutrition_and_Mental_toolkit_guideline-web.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yperlinkbase xmlns="48a3a529-1f19-4207-8ed6-979d0ffc11ef">https://dhhsvicgovau.sharepoint.com/:w:/s/health/ET0N1Uw3bw1KiYCrBtctaOEB3FzmUuHwbFWueqaIloyEEw</Hyperlinkbase>
    <Owner xmlns="48a3a529-1f19-4207-8ed6-979d0ffc11ef">
      <UserInfo>
        <DisplayName>Publishing Studio (DHHS)</DisplayName>
        <AccountId>73</AccountId>
        <AccountType/>
      </UserInfo>
    </Owner>
    <Share xmlns="48a3a529-1f19-4207-8ed6-979d0ffc11ef">Share icon</Share>
    <Review_x0020_date xmlns="48a3a529-1f19-4207-8ed6-979d0ffc11ef" xsi:nil="true"/>
    <Category xmlns="48a3a529-1f19-4207-8ed6-979d0ffc11ef">Report</Category>
    <TaxCatchAll xmlns="5ce0f2b5-5be5-4508-bce9-d7011ece0659"/>
    <n344420ac34640a081d490ac6ceaf7fb xmlns="48a3a529-1f19-4207-8ed6-979d0ffc11ef">
      <Terms xmlns="http://schemas.microsoft.com/office/infopath/2007/PartnerControls">
        <TermInfo xmlns="http://schemas.microsoft.com/office/infopath/2007/PartnerControls">
          <TermName xmlns="http://schemas.microsoft.com/office/infopath/2007/PartnerControls">Templates</TermName>
          <TermId xmlns="http://schemas.microsoft.com/office/infopath/2007/PartnerControls">74cf097d-f69e-47d4-ab23-b0e64f517102</TermId>
        </TermInfo>
      </Terms>
    </n344420ac34640a081d490ac6ceaf7fb>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6F09B2A9B27F54CA0FADF9CF6F58BF5" ma:contentTypeVersion="42" ma:contentTypeDescription="Create a new document." ma:contentTypeScope="" ma:versionID="5634bd127f2ec685b2e02d9ffb304740">
  <xsd:schema xmlns:xsd="http://www.w3.org/2001/XMLSchema" xmlns:xs="http://www.w3.org/2001/XMLSchema" xmlns:p="http://schemas.microsoft.com/office/2006/metadata/properties" xmlns:ns2="48a3a529-1f19-4207-8ed6-979d0ffc11ef" xmlns:ns3="edc24be7-85b6-48b8-bec8-bca4fac6ccab" xmlns:ns4="5ce0f2b5-5be5-4508-bce9-d7011ece0659" targetNamespace="http://schemas.microsoft.com/office/2006/metadata/properties" ma:root="true" ma:fieldsID="6676d77822d4f77bdb6f4df4734659ba" ns2:_="" ns3:_="" ns4:_="">
    <xsd:import namespace="48a3a529-1f19-4207-8ed6-979d0ffc11ef"/>
    <xsd:import namespace="edc24be7-85b6-48b8-bec8-bca4fac6ccab"/>
    <xsd:import namespace="5ce0f2b5-5be5-4508-bce9-d7011ece0659"/>
    <xsd:element name="properties">
      <xsd:complexType>
        <xsd:sequence>
          <xsd:element name="documentManagement">
            <xsd:complexType>
              <xsd:all>
                <xsd:element ref="ns2:Shar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Owner" minOccurs="0"/>
                <xsd:element ref="ns2:Hyperlinkbase" minOccurs="0"/>
                <xsd:element ref="ns2:Review_x0020_date" minOccurs="0"/>
                <xsd:element ref="ns2:Category" minOccurs="0"/>
                <xsd:element ref="ns2:n344420ac34640a081d490ac6ceaf7fb"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3a529-1f19-4207-8ed6-979d0ffc11ef" elementFormDefault="qualified">
    <xsd:import namespace="http://schemas.microsoft.com/office/2006/documentManagement/types"/>
    <xsd:import namespace="http://schemas.microsoft.com/office/infopath/2007/PartnerControls"/>
    <xsd:element name="Share" ma:index="3" nillable="true" ma:displayName="Share" ma:default="Share icon" ma:description="Share icon action button." ma:format="Dropdown" ma:internalName="Share">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Owner" ma:index="16" nillable="true" ma:displayName="Template owner" ma:description="Owner of the template" ma:format="Dropdown"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yperlinkbase" ma:index="17" nillable="true" ma:displayName="Hyperlink base" ma:description="Link copied from O365 column to this field and placed in the doc property." ma:format="Dropdown" ma:internalName="Hyperlinkbase">
      <xsd:simpleType>
        <xsd:restriction base="dms:Text">
          <xsd:maxLength value="255"/>
        </xsd:restriction>
      </xsd:simpleType>
    </xsd:element>
    <xsd:element name="Review_x0020_date" ma:index="19" nillable="true" ma:displayName="Review date" ma:format="DateOnly" ma:internalName="Review_x0020_date">
      <xsd:simpleType>
        <xsd:restriction base="dms:DateTime"/>
      </xsd:simpleType>
    </xsd:element>
    <xsd:element name="Category" ma:index="22" nillable="true" ma:displayName="Category" ma:description="Type of template" ma:format="Dropdown" ma:internalName="Category">
      <xsd:simpleType>
        <xsd:restriction base="dms:Choice">
          <xsd:enumeration value="Factsheet"/>
          <xsd:enumeration value="Factsheet Landscape"/>
          <xsd:enumeration value="Report"/>
          <xsd:enumeration value="Presentation"/>
        </xsd:restriction>
      </xsd:simpleType>
    </xsd:element>
    <xsd:element name="n344420ac34640a081d490ac6ceaf7fb" ma:index="24" nillable="true" ma:taxonomy="true" ma:internalName="n344420ac34640a081d490ac6ceaf7fb" ma:taxonomyFieldName="Tags" ma:displayName="Tags" ma:default="17;#Templates|74cf097d-f69e-47d4-ab23-b0e64f517102" ma:fieldId="{7344420a-c346-40a0-81d4-90ac6ceaf7fb}" ma:sspId="6e24e156-28e6-48ad-9c0f-4171595c9d94" ma:termSetId="da07054f-236e-4e2b-bd68-a1d5fc8999e1"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dc24be7-85b6-48b8-bec8-bca4fac6ccab"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a03706d-99f5-4714-9c22-0cab5629b031}" ma:internalName="TaxCatchAll" ma:showField="CatchAllData" ma:web="edc24be7-85b6-48b8-bec8-bca4fac6c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48a3a529-1f19-4207-8ed6-979d0ffc11ef"/>
    <ds:schemaRef ds:uri="5ce0f2b5-5be5-4508-bce9-d7011ece0659"/>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E6FCFC5E-DED7-4D8B-B46A-5B45340E6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a3a529-1f19-4207-8ed6-979d0ffc11ef"/>
    <ds:schemaRef ds:uri="edc24be7-85b6-48b8-bec8-bca4fac6cca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20</Pages>
  <Words>2897</Words>
  <Characters>16519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Manager/>
  <Company>Victoria State Government, Department of Health</Company>
  <LinksUpToDate>false</LinksUpToDate>
  <CharactersWithSpaces>19378</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5: Tools for menu revision - specific to the paediatric population (accessible)</dc:title>
  <dc:subject/>
  <dc:creator>Microsoft Office User</dc:creator>
  <cp:keywords>Appendix 5, nutrition standards, food standards</cp:keywords>
  <dc:description/>
  <cp:lastModifiedBy>Rahul Shrestha (Health)</cp:lastModifiedBy>
  <cp:revision>4</cp:revision>
  <cp:lastPrinted>2021-01-29T05:27:00Z</cp:lastPrinted>
  <dcterms:created xsi:type="dcterms:W3CDTF">2022-08-09T00:20:00Z</dcterms:created>
  <dcterms:modified xsi:type="dcterms:W3CDTF">2022-08-09T05:02:00Z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0x010100F6F09B2A9B27F54CA0FADF9CF6F58BF5</vt:lpwstr>
  </property>
  <property fmtid="{D5CDD505-2E9C-101B-9397-08002B2CF9AE}" pid="4" name="version">
    <vt:lpwstr>v5 15032021</vt:lpwstr>
  </property>
  <property fmtid="{D5CDD505-2E9C-101B-9397-08002B2CF9AE}" pid="5" name="Order">
    <vt:r8>2500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TemplateVersion">
    <vt:i4>1</vt:i4>
  </property>
  <property fmtid="{D5CDD505-2E9C-101B-9397-08002B2CF9AE}" pid="13" name="Category">
    <vt:lpwstr>Report</vt:lpwstr>
  </property>
  <property fmtid="{D5CDD505-2E9C-101B-9397-08002B2CF9AE}" pid="14" name="WebPage">
    <vt:lpwstr>https://dhhsvicgovau.sharepoint.com/:w:/s/health/ET0N1Uw3bw1KiYCrBtctaOEB3FzmUuHwbFWueqaIloyEEw, https://dhhsvicgovau.sharepoint.com/:w:/s/health/ET0N1Uw3bw1KiYCrBtctaOEB3FzmUuHwbFWueqaIloyEEw</vt:lpwstr>
  </property>
  <property fmtid="{D5CDD505-2E9C-101B-9397-08002B2CF9AE}" pid="15" name="Days before next review">
    <vt:r8>365</vt:r8>
  </property>
  <property fmtid="{D5CDD505-2E9C-101B-9397-08002B2CF9AE}" pid="16" name="_ExtendedDescription">
    <vt:lpwstr/>
  </property>
  <property fmtid="{D5CDD505-2E9C-101B-9397-08002B2CF9AE}" pid="17" name="_MarkAsFinal">
    <vt:lpwstr>true</vt:lpwstr>
  </property>
  <property fmtid="{D5CDD505-2E9C-101B-9397-08002B2CF9AE}" pid="18" name="MSIP_Label_43e64453-338c-4f93-8a4d-0039a0a41f2a_Enabled">
    <vt:lpwstr>true</vt:lpwstr>
  </property>
  <property fmtid="{D5CDD505-2E9C-101B-9397-08002B2CF9AE}" pid="19" name="MSIP_Label_43e64453-338c-4f93-8a4d-0039a0a41f2a_SetDate">
    <vt:lpwstr>2022-08-09T05:02:17Z</vt:lpwstr>
  </property>
  <property fmtid="{D5CDD505-2E9C-101B-9397-08002B2CF9AE}" pid="20" name="MSIP_Label_43e64453-338c-4f93-8a4d-0039a0a41f2a_Method">
    <vt:lpwstr>Privileged</vt:lpwstr>
  </property>
  <property fmtid="{D5CDD505-2E9C-101B-9397-08002B2CF9AE}" pid="21" name="MSIP_Label_43e64453-338c-4f93-8a4d-0039a0a41f2a_Name">
    <vt:lpwstr>43e64453-338c-4f93-8a4d-0039a0a41f2a</vt:lpwstr>
  </property>
  <property fmtid="{D5CDD505-2E9C-101B-9397-08002B2CF9AE}" pid="22" name="MSIP_Label_43e64453-338c-4f93-8a4d-0039a0a41f2a_SiteId">
    <vt:lpwstr>c0e0601f-0fac-449c-9c88-a104c4eb9f28</vt:lpwstr>
  </property>
  <property fmtid="{D5CDD505-2E9C-101B-9397-08002B2CF9AE}" pid="23" name="MSIP_Label_43e64453-338c-4f93-8a4d-0039a0a41f2a_ActionId">
    <vt:lpwstr>fabeb016-3214-4869-a247-b250aebec70d</vt:lpwstr>
  </property>
  <property fmtid="{D5CDD505-2E9C-101B-9397-08002B2CF9AE}" pid="24" name="MSIP_Label_43e64453-338c-4f93-8a4d-0039a0a41f2a_ContentBits">
    <vt:lpwstr>2</vt:lpwstr>
  </property>
</Properties>
</file>