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D572" w14:textId="1CC4B777" w:rsidR="00B94F6A" w:rsidRPr="00B94F6A" w:rsidRDefault="00B94F6A" w:rsidP="00B94F6A">
      <w:pPr>
        <w:tabs>
          <w:tab w:val="left" w:pos="5625"/>
        </w:tabs>
        <w:sectPr w:rsidR="00B94F6A" w:rsidRPr="00B94F6A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p w14:paraId="785E4A90" w14:textId="62A0FB3D" w:rsidR="0083570E" w:rsidRPr="001E50D6" w:rsidRDefault="00934A52" w:rsidP="00B94F6A">
      <w:pPr>
        <w:pStyle w:val="DHHSbody"/>
        <w:tabs>
          <w:tab w:val="left" w:pos="7215"/>
          <w:tab w:val="left" w:pos="8100"/>
        </w:tabs>
        <w:rPr>
          <w:b/>
          <w:bCs/>
          <w:color w:val="0070C0"/>
          <w:sz w:val="48"/>
          <w:szCs w:val="48"/>
        </w:rPr>
      </w:pPr>
      <w:bookmarkStart w:id="0" w:name="_Toc440566509"/>
      <w:r w:rsidRPr="00720568">
        <w:rPr>
          <w:noProof/>
        </w:rPr>
        <w:drawing>
          <wp:anchor distT="0" distB="0" distL="114300" distR="114300" simplePos="0" relativeHeight="251659264" behindDoc="1" locked="1" layoutInCell="1" allowOverlap="1" wp14:anchorId="54D346A0" wp14:editId="1AC899F7">
            <wp:simplePos x="0" y="0"/>
            <wp:positionH relativeFrom="page">
              <wp:posOffset>-7994015</wp:posOffset>
            </wp:positionH>
            <wp:positionV relativeFrom="page">
              <wp:posOffset>-523875</wp:posOffset>
            </wp:positionV>
            <wp:extent cx="17535525" cy="197167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355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0D6">
        <w:rPr>
          <w:b/>
          <w:bCs/>
          <w:sz w:val="48"/>
          <w:szCs w:val="48"/>
        </w:rPr>
        <w:br/>
      </w:r>
      <w:r w:rsidR="008342D0" w:rsidRPr="001E50D6">
        <w:rPr>
          <w:b/>
          <w:bCs/>
          <w:sz w:val="48"/>
          <w:szCs w:val="48"/>
        </w:rPr>
        <w:t>Notification of a</w:t>
      </w:r>
      <w:r w:rsidR="0083570E" w:rsidRPr="001E50D6">
        <w:rPr>
          <w:b/>
          <w:bCs/>
          <w:sz w:val="48"/>
          <w:szCs w:val="48"/>
        </w:rPr>
        <w:t xml:space="preserve">ppointment or change </w:t>
      </w:r>
      <w:r w:rsidR="001E50D6">
        <w:rPr>
          <w:b/>
          <w:bCs/>
          <w:sz w:val="48"/>
          <w:szCs w:val="48"/>
        </w:rPr>
        <w:br/>
      </w:r>
      <w:r w:rsidR="0083570E" w:rsidRPr="001E50D6">
        <w:rPr>
          <w:b/>
          <w:bCs/>
          <w:sz w:val="48"/>
          <w:szCs w:val="48"/>
        </w:rPr>
        <w:t>of Director</w:t>
      </w:r>
      <w:r w:rsidR="00720568" w:rsidRPr="001E50D6">
        <w:rPr>
          <w:b/>
          <w:bCs/>
          <w:sz w:val="48"/>
          <w:szCs w:val="48"/>
        </w:rPr>
        <w:t>,</w:t>
      </w:r>
      <w:r w:rsidR="008342D0" w:rsidRPr="001E50D6">
        <w:rPr>
          <w:b/>
          <w:bCs/>
          <w:sz w:val="48"/>
          <w:szCs w:val="48"/>
        </w:rPr>
        <w:t xml:space="preserve"> </w:t>
      </w:r>
      <w:r w:rsidR="0083570E" w:rsidRPr="001E50D6">
        <w:rPr>
          <w:b/>
          <w:bCs/>
          <w:sz w:val="48"/>
          <w:szCs w:val="48"/>
        </w:rPr>
        <w:t>Board Member</w:t>
      </w:r>
      <w:r w:rsidR="00720568" w:rsidRPr="001E50D6">
        <w:rPr>
          <w:b/>
          <w:bCs/>
          <w:sz w:val="48"/>
          <w:szCs w:val="48"/>
        </w:rPr>
        <w:t xml:space="preserve"> or Office Bearer</w:t>
      </w:r>
    </w:p>
    <w:p w14:paraId="2B2311DF" w14:textId="3E287FE7" w:rsidR="0083570E" w:rsidRPr="001E50D6" w:rsidRDefault="00720568" w:rsidP="00C9470D">
      <w:pPr>
        <w:pStyle w:val="DHHSbody"/>
        <w:rPr>
          <w:sz w:val="28"/>
          <w:szCs w:val="28"/>
        </w:rPr>
      </w:pPr>
      <w:r>
        <w:rPr>
          <w:color w:val="0070C0"/>
          <w:sz w:val="22"/>
          <w:szCs w:val="22"/>
        </w:rPr>
        <w:br/>
      </w:r>
      <w:r w:rsidRPr="001E50D6">
        <w:rPr>
          <w:sz w:val="28"/>
          <w:szCs w:val="28"/>
        </w:rPr>
        <w:t xml:space="preserve">Health </w:t>
      </w:r>
      <w:r w:rsidR="00C00613" w:rsidRPr="001E50D6">
        <w:rPr>
          <w:sz w:val="28"/>
          <w:szCs w:val="28"/>
        </w:rPr>
        <w:t>s</w:t>
      </w:r>
      <w:r w:rsidRPr="001E50D6">
        <w:rPr>
          <w:sz w:val="28"/>
          <w:szCs w:val="28"/>
        </w:rPr>
        <w:t xml:space="preserve">ervice </w:t>
      </w:r>
      <w:r w:rsidR="00C00613" w:rsidRPr="001E50D6">
        <w:rPr>
          <w:sz w:val="28"/>
          <w:szCs w:val="28"/>
        </w:rPr>
        <w:t>e</w:t>
      </w:r>
      <w:r w:rsidRPr="001E50D6">
        <w:rPr>
          <w:sz w:val="28"/>
          <w:szCs w:val="28"/>
        </w:rPr>
        <w:t>stablishment</w:t>
      </w:r>
      <w:r w:rsidR="00142DBD">
        <w:rPr>
          <w:sz w:val="28"/>
          <w:szCs w:val="28"/>
        </w:rPr>
        <w:t xml:space="preserve"> or mobile health services</w:t>
      </w:r>
    </w:p>
    <w:p w14:paraId="7FE8967F" w14:textId="68383E46" w:rsidR="00FA3525" w:rsidRPr="00757B72" w:rsidRDefault="001E50D6" w:rsidP="00C9470D">
      <w:pPr>
        <w:pStyle w:val="DHHSbody"/>
        <w:rPr>
          <w:sz w:val="21"/>
          <w:szCs w:val="21"/>
        </w:rPr>
      </w:pPr>
      <w:r>
        <w:t>OFFICIAL</w:t>
      </w:r>
      <w:r>
        <w:br/>
      </w:r>
      <w:r>
        <w:br/>
      </w:r>
      <w:r w:rsidR="006C3F63" w:rsidRPr="002A2964">
        <w:t xml:space="preserve">The </w:t>
      </w:r>
      <w:r w:rsidR="006C3F63" w:rsidRPr="00753E8F">
        <w:rPr>
          <w:i/>
        </w:rPr>
        <w:t>Health Services (Health Service Establishments) Regulations 2013</w:t>
      </w:r>
      <w:r w:rsidR="006C3F63" w:rsidRPr="002A2964">
        <w:t xml:space="preserve"> requires the </w:t>
      </w:r>
      <w:r w:rsidR="006C3F63" w:rsidRPr="00720568">
        <w:t xml:space="preserve">requires the Secretary to the Department of Health to assess the fitness and propriety of all directors or other officers of a body corporate who may exercise control over a health services establishment. </w:t>
      </w:r>
      <w:r w:rsidR="006C3F63">
        <w:br/>
      </w:r>
      <w:r w:rsidR="006C3F63" w:rsidRPr="00720568">
        <w:t>Proprietors must notify the Department of Health within 30 days if a person is appointed, or ceases to be, a director or controlling officer.</w:t>
      </w:r>
      <w:r w:rsidR="006C3F63">
        <w:br/>
      </w:r>
      <w:r w:rsidR="00757B72">
        <w:rPr>
          <w:b/>
          <w:bCs/>
          <w:sz w:val="21"/>
          <w:szCs w:val="21"/>
        </w:rPr>
        <w:br/>
      </w:r>
      <w:r w:rsidR="00201839" w:rsidRPr="00757B72">
        <w:rPr>
          <w:b/>
          <w:bCs/>
          <w:sz w:val="21"/>
          <w:szCs w:val="21"/>
        </w:rPr>
        <w:t>Please complete this form when a new director, board member or office bearer is appointed or a change in director, board member or office bearer occurs</w:t>
      </w:r>
      <w:r w:rsidR="00201839" w:rsidRPr="00757B72">
        <w:rPr>
          <w:sz w:val="21"/>
          <w:szCs w:val="21"/>
        </w:rPr>
        <w:t>.</w:t>
      </w:r>
      <w:r w:rsidRPr="00757B72">
        <w:rPr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708"/>
        <w:gridCol w:w="6797"/>
      </w:tblGrid>
      <w:tr w:rsidR="00C278C2" w:rsidRPr="00720568" w14:paraId="15238241" w14:textId="77777777" w:rsidTr="001E50D6">
        <w:trPr>
          <w:trHeight w:val="57"/>
        </w:trPr>
        <w:tc>
          <w:tcPr>
            <w:tcW w:w="2581" w:type="dxa"/>
            <w:vAlign w:val="bottom"/>
          </w:tcPr>
          <w:p w14:paraId="18E271BD" w14:textId="77777777" w:rsidR="00C278C2" w:rsidRPr="00C00613" w:rsidRDefault="00201839" w:rsidP="00C00613">
            <w:pPr>
              <w:pStyle w:val="DHHStablecolhead"/>
              <w:rPr>
                <w:b w:val="0"/>
                <w:bCs/>
                <w:color w:val="auto"/>
              </w:rPr>
            </w:pPr>
            <w:r w:rsidRPr="00C00613">
              <w:rPr>
                <w:b w:val="0"/>
                <w:bCs/>
                <w:color w:val="auto"/>
              </w:rPr>
              <w:t xml:space="preserve">Name of </w:t>
            </w:r>
            <w:r w:rsidR="008203C5" w:rsidRPr="00C00613">
              <w:rPr>
                <w:b w:val="0"/>
                <w:bCs/>
                <w:color w:val="auto"/>
              </w:rPr>
              <w:t>p</w:t>
            </w:r>
            <w:r w:rsidRPr="00C00613">
              <w:rPr>
                <w:b w:val="0"/>
                <w:bCs/>
                <w:color w:val="auto"/>
              </w:rPr>
              <w:t xml:space="preserve">roprietor </w:t>
            </w:r>
            <w:r w:rsidRPr="00A708FE">
              <w:rPr>
                <w:iCs/>
                <w:color w:val="auto"/>
              </w:rPr>
              <w:t>(</w:t>
            </w:r>
            <w:r w:rsidR="008203C5" w:rsidRPr="00A708FE">
              <w:rPr>
                <w:iCs/>
                <w:color w:val="auto"/>
              </w:rPr>
              <w:t>c</w:t>
            </w:r>
            <w:r w:rsidRPr="00A708FE">
              <w:rPr>
                <w:iCs/>
                <w:color w:val="auto"/>
              </w:rPr>
              <w:t>ompany name)</w:t>
            </w:r>
            <w:r w:rsidR="00C278C2" w:rsidRPr="00A708FE">
              <w:rPr>
                <w:iCs/>
                <w:color w:val="auto"/>
              </w:rPr>
              <w:t>:</w:t>
            </w:r>
          </w:p>
        </w:tc>
        <w:tc>
          <w:tcPr>
            <w:tcW w:w="7505" w:type="dxa"/>
            <w:gridSpan w:val="2"/>
            <w:vAlign w:val="bottom"/>
          </w:tcPr>
          <w:p w14:paraId="42320CD8" w14:textId="77777777" w:rsidR="00C278C2" w:rsidRPr="00720568" w:rsidRDefault="00C278C2" w:rsidP="00C9470D">
            <w:pPr>
              <w:pStyle w:val="DHHStabletext"/>
            </w:pPr>
          </w:p>
        </w:tc>
      </w:tr>
      <w:tr w:rsidR="00C278C2" w:rsidRPr="00720568" w14:paraId="62025846" w14:textId="77777777" w:rsidTr="001E50D6">
        <w:trPr>
          <w:trHeight w:val="57"/>
        </w:trPr>
        <w:tc>
          <w:tcPr>
            <w:tcW w:w="2581" w:type="dxa"/>
            <w:vAlign w:val="bottom"/>
          </w:tcPr>
          <w:p w14:paraId="0E48AB8B" w14:textId="677C3A88" w:rsidR="00C278C2" w:rsidRPr="00C00613" w:rsidRDefault="009D3C96" w:rsidP="00C00613">
            <w:pPr>
              <w:pStyle w:val="DHHStablecolhead"/>
              <w:rPr>
                <w:b w:val="0"/>
                <w:bCs/>
                <w:color w:val="auto"/>
                <w:highlight w:val="yellow"/>
              </w:rPr>
            </w:pPr>
            <w:r w:rsidRPr="00C00613">
              <w:rPr>
                <w:b w:val="0"/>
                <w:bCs/>
                <w:color w:val="auto"/>
              </w:rPr>
              <w:t xml:space="preserve">Name of </w:t>
            </w:r>
            <w:r w:rsidR="00A708FE">
              <w:rPr>
                <w:b w:val="0"/>
                <w:bCs/>
                <w:color w:val="auto"/>
              </w:rPr>
              <w:t>e</w:t>
            </w:r>
            <w:r w:rsidRPr="00C00613">
              <w:rPr>
                <w:b w:val="0"/>
                <w:bCs/>
                <w:color w:val="auto"/>
              </w:rPr>
              <w:t>stablishment</w:t>
            </w:r>
            <w:r w:rsidR="00C278C2" w:rsidRPr="00C00613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7505" w:type="dxa"/>
            <w:gridSpan w:val="2"/>
            <w:vAlign w:val="bottom"/>
          </w:tcPr>
          <w:p w14:paraId="14E9A241" w14:textId="77777777" w:rsidR="00C278C2" w:rsidRPr="00720568" w:rsidRDefault="00C278C2" w:rsidP="00C9470D">
            <w:pPr>
              <w:pStyle w:val="DHHStabletext"/>
            </w:pPr>
          </w:p>
        </w:tc>
      </w:tr>
      <w:tr w:rsidR="00C278C2" w:rsidRPr="00720568" w14:paraId="474ECEBC" w14:textId="77777777" w:rsidTr="001E50D6">
        <w:trPr>
          <w:trHeight w:val="57"/>
        </w:trPr>
        <w:tc>
          <w:tcPr>
            <w:tcW w:w="2581" w:type="dxa"/>
            <w:vAlign w:val="bottom"/>
          </w:tcPr>
          <w:p w14:paraId="0F016C45" w14:textId="77777777" w:rsidR="00C278C2" w:rsidRPr="00C00613" w:rsidRDefault="00201839" w:rsidP="00C00613">
            <w:pPr>
              <w:pStyle w:val="DHHStablecolhead"/>
              <w:rPr>
                <w:b w:val="0"/>
                <w:bCs/>
                <w:color w:val="auto"/>
              </w:rPr>
            </w:pPr>
            <w:r w:rsidRPr="00C00613">
              <w:rPr>
                <w:b w:val="0"/>
                <w:bCs/>
                <w:color w:val="auto"/>
              </w:rPr>
              <w:t>New appointment date</w:t>
            </w:r>
            <w:r w:rsidR="00C278C2" w:rsidRPr="00C00613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7505" w:type="dxa"/>
            <w:gridSpan w:val="2"/>
            <w:vAlign w:val="bottom"/>
          </w:tcPr>
          <w:p w14:paraId="44A349B0" w14:textId="77777777" w:rsidR="00C278C2" w:rsidRPr="00720568" w:rsidRDefault="00C278C2" w:rsidP="00C9470D">
            <w:pPr>
              <w:pStyle w:val="DHHStabletext"/>
            </w:pPr>
          </w:p>
        </w:tc>
      </w:tr>
      <w:tr w:rsidR="00C278C2" w:rsidRPr="00720568" w14:paraId="104628AE" w14:textId="77777777" w:rsidTr="001E50D6">
        <w:trPr>
          <w:trHeight w:val="57"/>
        </w:trPr>
        <w:tc>
          <w:tcPr>
            <w:tcW w:w="2581" w:type="dxa"/>
            <w:vAlign w:val="bottom"/>
          </w:tcPr>
          <w:p w14:paraId="355DEE6B" w14:textId="77777777" w:rsidR="00C278C2" w:rsidRPr="00C00613" w:rsidRDefault="00201839" w:rsidP="00C00613">
            <w:pPr>
              <w:pStyle w:val="DHHStablecolhead"/>
              <w:rPr>
                <w:b w:val="0"/>
                <w:bCs/>
                <w:color w:val="auto"/>
              </w:rPr>
            </w:pPr>
            <w:r w:rsidRPr="00C00613">
              <w:rPr>
                <w:b w:val="0"/>
                <w:bCs/>
                <w:color w:val="auto"/>
              </w:rPr>
              <w:t>Given name:</w:t>
            </w:r>
          </w:p>
        </w:tc>
        <w:tc>
          <w:tcPr>
            <w:tcW w:w="7505" w:type="dxa"/>
            <w:gridSpan w:val="2"/>
            <w:vAlign w:val="bottom"/>
          </w:tcPr>
          <w:p w14:paraId="6F905CD4" w14:textId="412279A1" w:rsidR="00C278C2" w:rsidRPr="00720568" w:rsidRDefault="00C278C2" w:rsidP="00C9470D">
            <w:pPr>
              <w:pStyle w:val="DHHStabletext"/>
            </w:pPr>
          </w:p>
        </w:tc>
      </w:tr>
      <w:tr w:rsidR="00C278C2" w:rsidRPr="00720568" w14:paraId="2572A479" w14:textId="77777777" w:rsidTr="001E50D6">
        <w:trPr>
          <w:trHeight w:val="57"/>
        </w:trPr>
        <w:tc>
          <w:tcPr>
            <w:tcW w:w="2581" w:type="dxa"/>
            <w:vAlign w:val="bottom"/>
          </w:tcPr>
          <w:p w14:paraId="6E9351D5" w14:textId="77777777" w:rsidR="00C278C2" w:rsidRPr="00C00613" w:rsidRDefault="00C278C2" w:rsidP="00C00613">
            <w:pPr>
              <w:pStyle w:val="DHHStablecolhead"/>
              <w:rPr>
                <w:b w:val="0"/>
                <w:bCs/>
                <w:color w:val="auto"/>
              </w:rPr>
            </w:pPr>
            <w:r w:rsidRPr="00C00613">
              <w:rPr>
                <w:b w:val="0"/>
                <w:bCs/>
                <w:color w:val="auto"/>
              </w:rPr>
              <w:t>Surname:</w:t>
            </w:r>
          </w:p>
        </w:tc>
        <w:tc>
          <w:tcPr>
            <w:tcW w:w="7505" w:type="dxa"/>
            <w:gridSpan w:val="2"/>
            <w:vAlign w:val="bottom"/>
          </w:tcPr>
          <w:p w14:paraId="24B7422E" w14:textId="77777777" w:rsidR="00C278C2" w:rsidRPr="00720568" w:rsidRDefault="00C278C2" w:rsidP="00C9470D">
            <w:pPr>
              <w:pStyle w:val="DHHStabletext"/>
            </w:pPr>
          </w:p>
        </w:tc>
      </w:tr>
      <w:tr w:rsidR="00C278C2" w:rsidRPr="00720568" w14:paraId="75EC0802" w14:textId="77777777" w:rsidTr="001E50D6">
        <w:trPr>
          <w:trHeight w:val="57"/>
        </w:trPr>
        <w:tc>
          <w:tcPr>
            <w:tcW w:w="2581" w:type="dxa"/>
            <w:vAlign w:val="bottom"/>
          </w:tcPr>
          <w:p w14:paraId="3A1C6D8E" w14:textId="382D595D" w:rsidR="00C278C2" w:rsidRPr="00C00613" w:rsidRDefault="00C278C2" w:rsidP="00C00613">
            <w:pPr>
              <w:pStyle w:val="DHHStablecolhead"/>
              <w:rPr>
                <w:b w:val="0"/>
                <w:bCs/>
                <w:color w:val="auto"/>
              </w:rPr>
            </w:pPr>
            <w:r w:rsidRPr="00C00613">
              <w:rPr>
                <w:b w:val="0"/>
                <w:bCs/>
                <w:color w:val="auto"/>
              </w:rPr>
              <w:t>Date cease</w:t>
            </w:r>
            <w:r w:rsidR="00201839" w:rsidRPr="00C00613">
              <w:rPr>
                <w:b w:val="0"/>
                <w:bCs/>
                <w:color w:val="auto"/>
              </w:rPr>
              <w:t xml:space="preserve">d as </w:t>
            </w:r>
            <w:r w:rsidR="00A708FE">
              <w:rPr>
                <w:b w:val="0"/>
                <w:bCs/>
                <w:color w:val="auto"/>
              </w:rPr>
              <w:t>D</w:t>
            </w:r>
            <w:r w:rsidR="00201839" w:rsidRPr="00C00613">
              <w:rPr>
                <w:b w:val="0"/>
                <w:bCs/>
                <w:color w:val="auto"/>
              </w:rPr>
              <w:t>irector, board member or officer</w:t>
            </w:r>
            <w:r w:rsidRPr="00C00613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7505" w:type="dxa"/>
            <w:gridSpan w:val="2"/>
            <w:vAlign w:val="bottom"/>
          </w:tcPr>
          <w:p w14:paraId="6FA3B1E1" w14:textId="77777777" w:rsidR="00C278C2" w:rsidRPr="00720568" w:rsidRDefault="00C278C2" w:rsidP="00C9470D">
            <w:pPr>
              <w:pStyle w:val="DHHStabletext"/>
            </w:pPr>
          </w:p>
        </w:tc>
      </w:tr>
      <w:tr w:rsidR="00201839" w:rsidRPr="00720568" w14:paraId="733EF586" w14:textId="77777777" w:rsidTr="00C00613">
        <w:trPr>
          <w:trHeight w:val="57"/>
        </w:trPr>
        <w:tc>
          <w:tcPr>
            <w:tcW w:w="10086" w:type="dxa"/>
            <w:gridSpan w:val="3"/>
            <w:vAlign w:val="bottom"/>
          </w:tcPr>
          <w:p w14:paraId="7AFC3DEB" w14:textId="2EF2759A" w:rsidR="00744624" w:rsidRPr="001E50D6" w:rsidRDefault="00201839" w:rsidP="00C9470D">
            <w:pPr>
              <w:pStyle w:val="DHHStabletext"/>
              <w:rPr>
                <w:b/>
                <w:bCs/>
                <w:sz w:val="22"/>
                <w:szCs w:val="22"/>
              </w:rPr>
            </w:pPr>
            <w:r w:rsidRPr="001E50D6">
              <w:rPr>
                <w:b/>
                <w:bCs/>
                <w:sz w:val="22"/>
                <w:szCs w:val="22"/>
              </w:rPr>
              <w:t>For new appointments please provide:</w:t>
            </w:r>
            <w:r w:rsidR="001E50D6">
              <w:rPr>
                <w:b/>
                <w:bCs/>
                <w:sz w:val="22"/>
                <w:szCs w:val="22"/>
              </w:rPr>
              <w:br/>
            </w:r>
          </w:p>
          <w:p w14:paraId="39E050B0" w14:textId="722276EE" w:rsidR="00FB6FF4" w:rsidRPr="00720568" w:rsidRDefault="00201839" w:rsidP="009408CE">
            <w:pPr>
              <w:pStyle w:val="DHHStablebullet"/>
            </w:pPr>
            <w:r w:rsidRPr="00720568">
              <w:t xml:space="preserve">a completed Statutory Declaration </w:t>
            </w:r>
            <w:r w:rsidR="000934A0" w:rsidRPr="00720568">
              <w:t xml:space="preserve">– Fitness and Propriety (REN2) </w:t>
            </w:r>
            <w:r w:rsidRPr="00720568">
              <w:t>available for d</w:t>
            </w:r>
            <w:r w:rsidR="00FB6FF4" w:rsidRPr="00720568">
              <w:t xml:space="preserve">ownload from </w:t>
            </w:r>
            <w:bookmarkStart w:id="1" w:name="_Hlk94003803"/>
            <w:r w:rsidR="000E6732" w:rsidRPr="00720568">
              <w:rPr>
                <w:u w:val="dotted"/>
              </w:rPr>
              <w:fldChar w:fldCharType="begin"/>
            </w:r>
            <w:r w:rsidR="000E6732" w:rsidRPr="00720568">
              <w:rPr>
                <w:u w:val="dotted"/>
              </w:rPr>
              <w:instrText xml:space="preserve"> HYPERLINK "https://www.health.vic.gov.au/private-health-service-establishments/forms-checklists-and-guidelines-for-private-health-service" </w:instrText>
            </w:r>
            <w:r w:rsidR="000E6732" w:rsidRPr="00720568">
              <w:rPr>
                <w:u w:val="dotted"/>
              </w:rPr>
              <w:fldChar w:fldCharType="separate"/>
            </w:r>
            <w:r w:rsidR="000E6732" w:rsidRPr="00720568">
              <w:rPr>
                <w:rStyle w:val="Hyperlink"/>
              </w:rPr>
              <w:t>https://www.health.vic.gov.au/private-health-service-establishments/forms-checklists-and-guidelines-for-private-health-service</w:t>
            </w:r>
            <w:r w:rsidR="000E6732" w:rsidRPr="00720568">
              <w:fldChar w:fldCharType="end"/>
            </w:r>
            <w:bookmarkEnd w:id="1"/>
            <w:r w:rsidR="000934A0" w:rsidRPr="00720568">
              <w:t>;</w:t>
            </w:r>
            <w:r w:rsidR="00FB6FF4" w:rsidRPr="00720568">
              <w:t xml:space="preserve"> and</w:t>
            </w:r>
          </w:p>
          <w:p w14:paraId="6D845490" w14:textId="35FE2D92" w:rsidR="00201839" w:rsidRPr="00720568" w:rsidRDefault="00720568" w:rsidP="00C9470D">
            <w:pPr>
              <w:pStyle w:val="DHHStablebullet"/>
            </w:pPr>
            <w:r w:rsidRPr="00720568">
              <w:t>police</w:t>
            </w:r>
            <w:r w:rsidR="00201839" w:rsidRPr="00720568">
              <w:t xml:space="preserve"> check certificate issued within the past twelve months and a copy of current </w:t>
            </w:r>
            <w:r w:rsidRPr="00720568">
              <w:t>drivers’</w:t>
            </w:r>
            <w:r w:rsidR="00201839" w:rsidRPr="00720568">
              <w:t xml:space="preserve"> licence (certified copy); and</w:t>
            </w:r>
            <w:r w:rsidR="00FB6FF4" w:rsidRPr="00720568">
              <w:t xml:space="preserve"> </w:t>
            </w:r>
            <w:r w:rsidR="00201839" w:rsidRPr="00720568">
              <w:t xml:space="preserve">details of any relevant professional qualifications and curriculum vitae (new appointments only). </w:t>
            </w:r>
          </w:p>
          <w:p w14:paraId="08AD1658" w14:textId="7402683E" w:rsidR="00C00613" w:rsidRPr="00720568" w:rsidRDefault="001E50D6" w:rsidP="00C9470D">
            <w:pPr>
              <w:pStyle w:val="DHHStabletext"/>
            </w:pPr>
            <w:r>
              <w:br/>
            </w:r>
            <w:r w:rsidR="00201839" w:rsidRPr="00720568">
              <w:t>For companies</w:t>
            </w:r>
            <w:r w:rsidR="00720568">
              <w:t>,</w:t>
            </w:r>
            <w:r w:rsidR="00201839" w:rsidRPr="00720568">
              <w:t xml:space="preserve"> provide an </w:t>
            </w:r>
            <w:r w:rsidR="00601465" w:rsidRPr="00720568">
              <w:t>Australian Securities and Investments Commission (</w:t>
            </w:r>
            <w:r w:rsidR="00201839" w:rsidRPr="00720568">
              <w:t>ASIC</w:t>
            </w:r>
            <w:r w:rsidR="00601465" w:rsidRPr="00720568">
              <w:t>)</w:t>
            </w:r>
            <w:r w:rsidR="00201839" w:rsidRPr="00720568">
              <w:t xml:space="preserve"> company extract or search which confirms the change of directors.</w:t>
            </w:r>
            <w:r>
              <w:br/>
            </w:r>
          </w:p>
        </w:tc>
      </w:tr>
      <w:tr w:rsidR="00C278C2" w:rsidRPr="00720568" w14:paraId="536868E9" w14:textId="77777777" w:rsidTr="00C00613">
        <w:trPr>
          <w:trHeight w:val="57"/>
        </w:trPr>
        <w:tc>
          <w:tcPr>
            <w:tcW w:w="3289" w:type="dxa"/>
            <w:gridSpan w:val="2"/>
            <w:vAlign w:val="bottom"/>
          </w:tcPr>
          <w:p w14:paraId="515E016D" w14:textId="77777777" w:rsidR="00C278C2" w:rsidRPr="00C00613" w:rsidRDefault="00201839" w:rsidP="00C9470D">
            <w:pPr>
              <w:pStyle w:val="DHHStablecolhead"/>
              <w:rPr>
                <w:b w:val="0"/>
                <w:bCs/>
                <w:color w:val="auto"/>
              </w:rPr>
            </w:pPr>
            <w:r w:rsidRPr="00C00613">
              <w:rPr>
                <w:b w:val="0"/>
                <w:bCs/>
                <w:color w:val="auto"/>
              </w:rPr>
              <w:t>Name of person completing form:</w:t>
            </w:r>
          </w:p>
        </w:tc>
        <w:tc>
          <w:tcPr>
            <w:tcW w:w="6797" w:type="dxa"/>
            <w:vAlign w:val="bottom"/>
          </w:tcPr>
          <w:p w14:paraId="1E69943B" w14:textId="77777777" w:rsidR="00C278C2" w:rsidRPr="00720568" w:rsidRDefault="00C278C2" w:rsidP="00C9470D">
            <w:pPr>
              <w:pStyle w:val="DHHStabletext"/>
            </w:pPr>
          </w:p>
        </w:tc>
      </w:tr>
      <w:tr w:rsidR="00C278C2" w:rsidRPr="00720568" w14:paraId="63588482" w14:textId="77777777" w:rsidTr="00C00613">
        <w:trPr>
          <w:trHeight w:val="57"/>
        </w:trPr>
        <w:tc>
          <w:tcPr>
            <w:tcW w:w="3289" w:type="dxa"/>
            <w:gridSpan w:val="2"/>
            <w:vAlign w:val="bottom"/>
          </w:tcPr>
          <w:p w14:paraId="678D8570" w14:textId="77777777" w:rsidR="00C278C2" w:rsidRPr="00C00613" w:rsidRDefault="00C278C2" w:rsidP="00C9470D">
            <w:pPr>
              <w:pStyle w:val="DHHStablecolhead"/>
              <w:rPr>
                <w:b w:val="0"/>
                <w:bCs/>
                <w:color w:val="auto"/>
              </w:rPr>
            </w:pPr>
            <w:r w:rsidRPr="00C00613">
              <w:rPr>
                <w:b w:val="0"/>
                <w:bCs/>
                <w:color w:val="auto"/>
              </w:rPr>
              <w:t>Signature:</w:t>
            </w:r>
          </w:p>
        </w:tc>
        <w:tc>
          <w:tcPr>
            <w:tcW w:w="6797" w:type="dxa"/>
            <w:vAlign w:val="bottom"/>
          </w:tcPr>
          <w:p w14:paraId="3B450EE0" w14:textId="77777777" w:rsidR="00C278C2" w:rsidRPr="00720568" w:rsidRDefault="00C278C2" w:rsidP="00C9470D">
            <w:pPr>
              <w:pStyle w:val="DHHStabletext"/>
            </w:pPr>
          </w:p>
        </w:tc>
      </w:tr>
      <w:tr w:rsidR="00C278C2" w:rsidRPr="00720568" w14:paraId="114D8299" w14:textId="77777777" w:rsidTr="00C00613">
        <w:trPr>
          <w:trHeight w:val="57"/>
        </w:trPr>
        <w:tc>
          <w:tcPr>
            <w:tcW w:w="3289" w:type="dxa"/>
            <w:gridSpan w:val="2"/>
            <w:vAlign w:val="bottom"/>
          </w:tcPr>
          <w:p w14:paraId="55E066F6" w14:textId="77777777" w:rsidR="00C278C2" w:rsidRPr="00C00613" w:rsidRDefault="00C278C2" w:rsidP="00C9470D">
            <w:pPr>
              <w:pStyle w:val="DHHStablecolhead"/>
              <w:rPr>
                <w:b w:val="0"/>
                <w:bCs/>
                <w:color w:val="auto"/>
              </w:rPr>
            </w:pPr>
            <w:r w:rsidRPr="00C00613">
              <w:rPr>
                <w:b w:val="0"/>
                <w:bCs/>
                <w:color w:val="auto"/>
              </w:rPr>
              <w:t>Date:</w:t>
            </w:r>
          </w:p>
        </w:tc>
        <w:tc>
          <w:tcPr>
            <w:tcW w:w="6797" w:type="dxa"/>
            <w:vAlign w:val="bottom"/>
          </w:tcPr>
          <w:p w14:paraId="1CDACF40" w14:textId="77777777" w:rsidR="00C278C2" w:rsidRPr="00720568" w:rsidRDefault="00C278C2" w:rsidP="00C9470D">
            <w:pPr>
              <w:pStyle w:val="DHHStabletext"/>
            </w:pPr>
          </w:p>
        </w:tc>
      </w:tr>
    </w:tbl>
    <w:p w14:paraId="2C44656D" w14:textId="50E71C78" w:rsidR="00757B72" w:rsidRDefault="00034275" w:rsidP="00034275">
      <w:pPr>
        <w:pStyle w:val="DHHSbody"/>
        <w:rPr>
          <w:b/>
          <w:bCs/>
          <w:sz w:val="21"/>
          <w:szCs w:val="21"/>
        </w:rPr>
      </w:pPr>
      <w:r>
        <w:rPr>
          <w:iCs/>
          <w:color w:val="0070C0"/>
        </w:rPr>
        <w:br/>
      </w:r>
      <w:r w:rsidR="00FB6FF4" w:rsidRPr="00757B72">
        <w:rPr>
          <w:b/>
          <w:bCs/>
          <w:iCs/>
          <w:sz w:val="21"/>
          <w:szCs w:val="21"/>
        </w:rPr>
        <w:t>Please attach curriculum vitae of appointee, clearly outlining previous employment, positions held and levels of responsibility</w:t>
      </w:r>
      <w:r w:rsidR="006C3F63" w:rsidRPr="00757B72">
        <w:rPr>
          <w:iCs/>
          <w:sz w:val="21"/>
          <w:szCs w:val="21"/>
        </w:rPr>
        <w:t xml:space="preserve">. </w:t>
      </w:r>
      <w:r w:rsidR="001E50D6" w:rsidRPr="00757B72">
        <w:rPr>
          <w:iCs/>
          <w:sz w:val="21"/>
          <w:szCs w:val="21"/>
        </w:rPr>
        <w:br/>
      </w:r>
      <w:r w:rsidR="001E50D6">
        <w:rPr>
          <w:iCs/>
        </w:rPr>
        <w:br/>
      </w:r>
    </w:p>
    <w:p w14:paraId="123DCEEE" w14:textId="77777777" w:rsidR="00757B72" w:rsidRDefault="00757B72" w:rsidP="00034275">
      <w:pPr>
        <w:pStyle w:val="DHHSbody"/>
        <w:rPr>
          <w:b/>
          <w:bCs/>
          <w:sz w:val="21"/>
          <w:szCs w:val="21"/>
        </w:rPr>
      </w:pPr>
    </w:p>
    <w:p w14:paraId="5AD0EF1E" w14:textId="4D3C02A2" w:rsidR="00FB6FF4" w:rsidRPr="00757B72" w:rsidRDefault="006C3F63" w:rsidP="00034275">
      <w:pPr>
        <w:pStyle w:val="DHHSbody"/>
        <w:rPr>
          <w:iCs/>
          <w:color w:val="0070C0"/>
          <w:sz w:val="21"/>
          <w:szCs w:val="21"/>
        </w:rPr>
      </w:pPr>
      <w:r w:rsidRPr="00757B72">
        <w:rPr>
          <w:b/>
          <w:bCs/>
          <w:sz w:val="21"/>
          <w:szCs w:val="21"/>
        </w:rPr>
        <w:lastRenderedPageBreak/>
        <w:t>S</w:t>
      </w:r>
      <w:r w:rsidR="00FD2814" w:rsidRPr="00757B72">
        <w:rPr>
          <w:b/>
          <w:bCs/>
          <w:sz w:val="21"/>
          <w:szCs w:val="21"/>
        </w:rPr>
        <w:t>end the signed and completed form</w:t>
      </w:r>
      <w:r w:rsidR="000C5299" w:rsidRPr="00757B72">
        <w:rPr>
          <w:b/>
          <w:bCs/>
          <w:sz w:val="21"/>
          <w:szCs w:val="21"/>
        </w:rPr>
        <w:t xml:space="preserve"> and curriculum vitae</w:t>
      </w:r>
      <w:r w:rsidR="00FD2814" w:rsidRPr="00757B72">
        <w:rPr>
          <w:b/>
          <w:bCs/>
          <w:sz w:val="21"/>
          <w:szCs w:val="21"/>
        </w:rPr>
        <w:t xml:space="preserve"> by email</w:t>
      </w:r>
      <w:r w:rsidR="00FD2814" w:rsidRPr="00757B72">
        <w:rPr>
          <w:bCs/>
          <w:sz w:val="21"/>
          <w:szCs w:val="21"/>
        </w:rPr>
        <w:t xml:space="preserve"> </w:t>
      </w:r>
      <w:r w:rsidR="00720568" w:rsidRPr="00757B72">
        <w:rPr>
          <w:bCs/>
          <w:sz w:val="21"/>
          <w:szCs w:val="21"/>
        </w:rPr>
        <w:t>to</w:t>
      </w:r>
      <w:r w:rsidR="00C00613" w:rsidRPr="00757B72">
        <w:rPr>
          <w:bCs/>
          <w:sz w:val="21"/>
          <w:szCs w:val="21"/>
        </w:rPr>
        <w:t xml:space="preserve"> the Private Hospitals </w:t>
      </w:r>
      <w:r w:rsidR="00034275" w:rsidRPr="00757B72">
        <w:rPr>
          <w:sz w:val="21"/>
          <w:szCs w:val="21"/>
        </w:rPr>
        <w:t>&amp;</w:t>
      </w:r>
      <w:r w:rsidR="00034275" w:rsidRPr="00757B72">
        <w:rPr>
          <w:b/>
          <w:bCs/>
          <w:sz w:val="21"/>
          <w:szCs w:val="21"/>
        </w:rPr>
        <w:t xml:space="preserve"> </w:t>
      </w:r>
      <w:r w:rsidR="00C00613" w:rsidRPr="00757B72">
        <w:rPr>
          <w:bCs/>
          <w:sz w:val="21"/>
          <w:szCs w:val="21"/>
        </w:rPr>
        <w:t>Day Procedure Centres Unit at</w:t>
      </w:r>
      <w:r w:rsidR="00720568" w:rsidRPr="00757B72">
        <w:rPr>
          <w:bCs/>
          <w:sz w:val="21"/>
          <w:szCs w:val="21"/>
        </w:rPr>
        <w:t xml:space="preserve"> </w:t>
      </w:r>
      <w:hyperlink r:id="rId14" w:history="1">
        <w:r w:rsidR="00720568" w:rsidRPr="00757B72">
          <w:rPr>
            <w:rStyle w:val="Hyperlink"/>
            <w:bCs/>
            <w:sz w:val="21"/>
            <w:szCs w:val="21"/>
          </w:rPr>
          <w:t>privatehospitals@health.vic.gov.au</w:t>
        </w:r>
      </w:hyperlink>
      <w:r w:rsidR="00FD2814" w:rsidRPr="00757B72">
        <w:rPr>
          <w:sz w:val="21"/>
          <w:szCs w:val="21"/>
        </w:rPr>
        <w:t xml:space="preserve"> </w:t>
      </w:r>
      <w:r w:rsidR="00A708FE" w:rsidRPr="00757B72">
        <w:rPr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4"/>
      </w:tblGrid>
      <w:tr w:rsidR="000934A0" w14:paraId="55893EA5" w14:textId="77777777" w:rsidTr="006C3DE6">
        <w:tc>
          <w:tcPr>
            <w:tcW w:w="10064" w:type="dxa"/>
          </w:tcPr>
          <w:p w14:paraId="543021B0" w14:textId="5778DE4E" w:rsidR="000934A0" w:rsidRPr="00757B72" w:rsidRDefault="000934A0" w:rsidP="000934A0">
            <w:pPr>
              <w:pStyle w:val="DHHSbody"/>
              <w:spacing w:before="60" w:after="60"/>
              <w:rPr>
                <w:sz w:val="21"/>
                <w:szCs w:val="21"/>
              </w:rPr>
            </w:pPr>
            <w:r w:rsidRPr="00757B72">
              <w:rPr>
                <w:sz w:val="21"/>
                <w:szCs w:val="21"/>
              </w:rPr>
              <w:t>To receive this publication in an accessible format</w:t>
            </w:r>
            <w:r w:rsidR="00344EB6" w:rsidRPr="00757B72">
              <w:rPr>
                <w:sz w:val="21"/>
                <w:szCs w:val="21"/>
              </w:rPr>
              <w:t>,</w:t>
            </w:r>
            <w:r w:rsidRPr="00757B72">
              <w:rPr>
                <w:sz w:val="21"/>
                <w:szCs w:val="21"/>
              </w:rPr>
              <w:t xml:space="preserve"> email </w:t>
            </w:r>
            <w:r w:rsidR="00720568" w:rsidRPr="00757B72">
              <w:rPr>
                <w:sz w:val="21"/>
                <w:szCs w:val="21"/>
              </w:rPr>
              <w:t xml:space="preserve">the </w:t>
            </w:r>
            <w:hyperlink r:id="rId15" w:history="1">
              <w:r w:rsidRPr="008C35A7">
                <w:rPr>
                  <w:rStyle w:val="Hyperlink"/>
                  <w:sz w:val="21"/>
                  <w:szCs w:val="21"/>
                </w:rPr>
                <w:t xml:space="preserve">Private Hospitals </w:t>
              </w:r>
              <w:r w:rsidR="00034275" w:rsidRPr="008C35A7">
                <w:rPr>
                  <w:rStyle w:val="Hyperlink"/>
                  <w:sz w:val="21"/>
                  <w:szCs w:val="21"/>
                </w:rPr>
                <w:t>&amp;</w:t>
              </w:r>
              <w:r w:rsidR="00720568" w:rsidRPr="008C35A7">
                <w:rPr>
                  <w:rStyle w:val="Hyperlink"/>
                  <w:sz w:val="21"/>
                  <w:szCs w:val="21"/>
                </w:rPr>
                <w:t xml:space="preserve"> Day Procedure Centres Unit</w:t>
              </w:r>
            </w:hyperlink>
            <w:r w:rsidR="00720568" w:rsidRPr="00757B72">
              <w:rPr>
                <w:sz w:val="21"/>
                <w:szCs w:val="21"/>
              </w:rPr>
              <w:t xml:space="preserve"> </w:t>
            </w:r>
            <w:r w:rsidR="008C35A7">
              <w:rPr>
                <w:sz w:val="21"/>
                <w:szCs w:val="21"/>
              </w:rPr>
              <w:t>&lt;</w:t>
            </w:r>
            <w:r w:rsidR="00720568" w:rsidRPr="008C35A7">
              <w:rPr>
                <w:sz w:val="21"/>
                <w:szCs w:val="21"/>
              </w:rPr>
              <w:t>privatehospitals@health.vic.gov.au</w:t>
            </w:r>
            <w:r w:rsidR="008C35A7">
              <w:rPr>
                <w:sz w:val="21"/>
                <w:szCs w:val="21"/>
              </w:rPr>
              <w:t>&gt;</w:t>
            </w:r>
            <w:r w:rsidR="001E50D6" w:rsidRPr="00757B72">
              <w:rPr>
                <w:sz w:val="21"/>
                <w:szCs w:val="21"/>
              </w:rPr>
              <w:br/>
            </w:r>
            <w:r w:rsidR="001E50D6" w:rsidRPr="00757B72">
              <w:rPr>
                <w:sz w:val="21"/>
                <w:szCs w:val="21"/>
              </w:rPr>
              <w:br/>
            </w:r>
            <w:r w:rsidRPr="00757B72">
              <w:rPr>
                <w:sz w:val="21"/>
                <w:szCs w:val="21"/>
              </w:rPr>
              <w:t xml:space="preserve">Authorised and published by the Victorian Government, 1 Treasury Place, Melbourne. © State of Victoria, Department of Health </w:t>
            </w:r>
            <w:r w:rsidR="006C3F63" w:rsidRPr="00757B72">
              <w:rPr>
                <w:sz w:val="21"/>
                <w:szCs w:val="21"/>
              </w:rPr>
              <w:t>May</w:t>
            </w:r>
            <w:r w:rsidR="000E6732" w:rsidRPr="00757B72">
              <w:rPr>
                <w:sz w:val="21"/>
                <w:szCs w:val="21"/>
              </w:rPr>
              <w:t xml:space="preserve"> 2022</w:t>
            </w:r>
            <w:r w:rsidRPr="00757B72">
              <w:rPr>
                <w:sz w:val="21"/>
                <w:szCs w:val="21"/>
              </w:rPr>
              <w:t xml:space="preserve">. </w:t>
            </w:r>
            <w:r w:rsidR="001E50D6" w:rsidRPr="00757B72">
              <w:rPr>
                <w:sz w:val="21"/>
                <w:szCs w:val="21"/>
              </w:rPr>
              <w:br/>
            </w:r>
            <w:r w:rsidR="006C3F63" w:rsidRPr="00757B72">
              <w:rPr>
                <w:sz w:val="21"/>
                <w:szCs w:val="21"/>
              </w:rPr>
              <w:br/>
            </w:r>
            <w:r w:rsidRPr="00757B72">
              <w:rPr>
                <w:sz w:val="21"/>
                <w:szCs w:val="21"/>
              </w:rPr>
              <w:t xml:space="preserve">Available at </w:t>
            </w:r>
            <w:hyperlink r:id="rId16" w:history="1">
              <w:r w:rsidRPr="008C35A7">
                <w:rPr>
                  <w:rStyle w:val="Hyperlink"/>
                  <w:sz w:val="21"/>
                  <w:szCs w:val="21"/>
                </w:rPr>
                <w:t>Private Hospitals</w:t>
              </w:r>
            </w:hyperlink>
            <w:r w:rsidRPr="00757B72">
              <w:rPr>
                <w:sz w:val="21"/>
                <w:szCs w:val="21"/>
              </w:rPr>
              <w:t xml:space="preserve"> </w:t>
            </w:r>
            <w:r w:rsidR="008C35A7">
              <w:rPr>
                <w:sz w:val="21"/>
                <w:szCs w:val="21"/>
              </w:rPr>
              <w:t>&lt;</w:t>
            </w:r>
            <w:r w:rsidR="00705311" w:rsidRPr="008C35A7">
              <w:rPr>
                <w:rFonts w:cs="Arial"/>
                <w:sz w:val="21"/>
                <w:szCs w:val="21"/>
              </w:rPr>
              <w:t>https://www.health.vic.gov.au/private-health-service-establishments/forms-checklists-and-guidelines-for-private-health-service</w:t>
            </w:r>
            <w:r w:rsidR="008C35A7">
              <w:rPr>
                <w:rStyle w:val="Hyperlink"/>
                <w:rFonts w:cs="Arial"/>
                <w:sz w:val="21"/>
                <w:szCs w:val="21"/>
              </w:rPr>
              <w:t>&gt;</w:t>
            </w:r>
          </w:p>
        </w:tc>
      </w:tr>
      <w:bookmarkEnd w:id="0"/>
    </w:tbl>
    <w:p w14:paraId="0D351464" w14:textId="77777777" w:rsidR="000934A0" w:rsidRDefault="000934A0" w:rsidP="006C3F63">
      <w:pPr>
        <w:pStyle w:val="DHHSbody"/>
        <w:spacing w:before="60" w:after="60" w:line="240" w:lineRule="auto"/>
      </w:pPr>
    </w:p>
    <w:sectPr w:rsidR="000934A0" w:rsidSect="001E50D6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509A" w14:textId="77777777" w:rsidR="004E6FEE" w:rsidRDefault="004E6FEE">
      <w:r>
        <w:separator/>
      </w:r>
    </w:p>
  </w:endnote>
  <w:endnote w:type="continuationSeparator" w:id="0">
    <w:p w14:paraId="0AE719D7" w14:textId="77777777" w:rsidR="004E6FEE" w:rsidRDefault="004E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7282" w14:textId="77777777" w:rsidR="00034AD0" w:rsidRDefault="00034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066B" w14:textId="09F82B84" w:rsidR="009D70A4" w:rsidRPr="00F65AA9" w:rsidRDefault="00AC23F1" w:rsidP="00FD2814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0799" behindDoc="0" locked="0" layoutInCell="0" allowOverlap="1" wp14:anchorId="10AA2F1D" wp14:editId="4F1D2872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2cb34a6fb186a2d08d64f5f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013638" w14:textId="37D49345" w:rsidR="00AC23F1" w:rsidRPr="00FC5EB1" w:rsidRDefault="00FC5EB1" w:rsidP="00FC5EB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C5EB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A2F1D" id="_x0000_t202" coordsize="21600,21600" o:spt="202" path="m,l,21600r21600,l21600,xe">
              <v:stroke joinstyle="miter"/>
              <v:path gradientshapeok="t" o:connecttype="rect"/>
            </v:shapetype>
            <v:shape id="MSIPCM2cb34a6fb186a2d08d64f5ff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26013638" w14:textId="37D49345" w:rsidR="00AC23F1" w:rsidRPr="00FC5EB1" w:rsidRDefault="00FC5EB1" w:rsidP="00FC5EB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C5EB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2814">
      <w:rPr>
        <w:noProof/>
        <w:color w:val="000000"/>
        <w:sz w:val="22"/>
        <w:szCs w:val="22"/>
        <w:lang w:eastAsia="en-AU"/>
      </w:rPr>
      <w:drawing>
        <wp:inline distT="0" distB="0" distL="0" distR="0" wp14:anchorId="2EB8B392" wp14:editId="7ECDC193">
          <wp:extent cx="1469390" cy="43307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691A" w14:textId="19BDD464" w:rsidR="00AC23F1" w:rsidRDefault="00AC23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055" behindDoc="0" locked="0" layoutInCell="0" allowOverlap="1" wp14:anchorId="2289CC9B" wp14:editId="0054C3FA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50a547448a05a4c244aa2ca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C61BD" w14:textId="3B88CC37" w:rsidR="00AC23F1" w:rsidRPr="00FC5EB1" w:rsidRDefault="00FC5EB1" w:rsidP="00FC5EB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C5EB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9CC9B" id="_x0000_t202" coordsize="21600,21600" o:spt="202" path="m,l,21600r21600,l21600,xe">
              <v:stroke joinstyle="miter"/>
              <v:path gradientshapeok="t" o:connecttype="rect"/>
            </v:shapetype>
            <v:shape id="MSIPCM50a547448a05a4c244aa2ca3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5CC61BD" w14:textId="3B88CC37" w:rsidR="00AC23F1" w:rsidRPr="00FC5EB1" w:rsidRDefault="00FC5EB1" w:rsidP="00FC5EB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C5EB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8B40" w14:textId="69E9DF5F" w:rsidR="009D70A4" w:rsidRPr="00A11421" w:rsidRDefault="001E50D6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2079" behindDoc="0" locked="0" layoutInCell="0" allowOverlap="1" wp14:anchorId="4C2B3839" wp14:editId="1D7998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7d49491ba965241c7fdd9f6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DB517E" w14:textId="34492827" w:rsidR="001E50D6" w:rsidRPr="001E50D6" w:rsidRDefault="001E50D6" w:rsidP="001E50D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E50D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B3839" id="_x0000_t202" coordsize="21600,21600" o:spt="202" path="m,l,21600r21600,l21600,xe">
              <v:stroke joinstyle="miter"/>
              <v:path gradientshapeok="t" o:connecttype="rect"/>
            </v:shapetype>
            <v:shape id="MSIPCM7d49491ba965241c7fdd9f6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2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ADB517E" w14:textId="34492827" w:rsidR="001E50D6" w:rsidRPr="001E50D6" w:rsidRDefault="001E50D6" w:rsidP="001E50D6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E50D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7D1FEA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F066" w14:textId="77777777" w:rsidR="004E6FEE" w:rsidRDefault="004E6FEE" w:rsidP="002862F1">
      <w:pPr>
        <w:spacing w:before="120"/>
      </w:pPr>
      <w:r>
        <w:separator/>
      </w:r>
    </w:p>
  </w:footnote>
  <w:footnote w:type="continuationSeparator" w:id="0">
    <w:p w14:paraId="42EB8C6B" w14:textId="77777777" w:rsidR="004E6FEE" w:rsidRDefault="004E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A9DE" w14:textId="77777777" w:rsidR="00034AD0" w:rsidRDefault="00034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9A71" w14:textId="77777777" w:rsidR="00034AD0" w:rsidRDefault="00034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573B" w14:textId="77777777" w:rsidR="00034AD0" w:rsidRDefault="00034A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B1C3" w14:textId="2A725360" w:rsidR="009D70A4" w:rsidRPr="001E50D6" w:rsidRDefault="001E50D6" w:rsidP="001E50D6">
    <w:pPr>
      <w:pStyle w:val="Header"/>
    </w:pPr>
    <w:r>
      <w:t>Appointment or change of director, board member or office bearer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601001B"/>
    <w:multiLevelType w:val="hybridMultilevel"/>
    <w:tmpl w:val="B776C1A2"/>
    <w:lvl w:ilvl="0" w:tplc="374E14F0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C2"/>
    <w:rsid w:val="000072B6"/>
    <w:rsid w:val="0001021B"/>
    <w:rsid w:val="00011D89"/>
    <w:rsid w:val="00024D89"/>
    <w:rsid w:val="000250B6"/>
    <w:rsid w:val="00033D81"/>
    <w:rsid w:val="00034275"/>
    <w:rsid w:val="00034AD0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749E"/>
    <w:rsid w:val="0009113B"/>
    <w:rsid w:val="000934A0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C5299"/>
    <w:rsid w:val="000D1242"/>
    <w:rsid w:val="000E3CC7"/>
    <w:rsid w:val="000E6732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2DBD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50D6"/>
    <w:rsid w:val="001E68A5"/>
    <w:rsid w:val="001E6BB0"/>
    <w:rsid w:val="001F3826"/>
    <w:rsid w:val="001F6E46"/>
    <w:rsid w:val="001F7C91"/>
    <w:rsid w:val="00201839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4EB6"/>
    <w:rsid w:val="003459BD"/>
    <w:rsid w:val="00350D38"/>
    <w:rsid w:val="00351B36"/>
    <w:rsid w:val="00357B4E"/>
    <w:rsid w:val="003744CF"/>
    <w:rsid w:val="00374717"/>
    <w:rsid w:val="0037676C"/>
    <w:rsid w:val="003829E5"/>
    <w:rsid w:val="003858F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6FEE"/>
    <w:rsid w:val="004F00DD"/>
    <w:rsid w:val="004F2133"/>
    <w:rsid w:val="004F55F1"/>
    <w:rsid w:val="004F6936"/>
    <w:rsid w:val="0050123C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6599A"/>
    <w:rsid w:val="00572031"/>
    <w:rsid w:val="00576E84"/>
    <w:rsid w:val="00582B8C"/>
    <w:rsid w:val="0058757E"/>
    <w:rsid w:val="00596A4B"/>
    <w:rsid w:val="00597507"/>
    <w:rsid w:val="005B21B6"/>
    <w:rsid w:val="005B3A08"/>
    <w:rsid w:val="005B6A79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1465"/>
    <w:rsid w:val="00605908"/>
    <w:rsid w:val="0060726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C3DE6"/>
    <w:rsid w:val="006C3F63"/>
    <w:rsid w:val="006D2A3F"/>
    <w:rsid w:val="006D2FBC"/>
    <w:rsid w:val="006E138B"/>
    <w:rsid w:val="006F1FDC"/>
    <w:rsid w:val="007013EF"/>
    <w:rsid w:val="00705311"/>
    <w:rsid w:val="007173CA"/>
    <w:rsid w:val="00720568"/>
    <w:rsid w:val="007216AA"/>
    <w:rsid w:val="00721AB5"/>
    <w:rsid w:val="00721DEF"/>
    <w:rsid w:val="00724A43"/>
    <w:rsid w:val="007346E4"/>
    <w:rsid w:val="00740F22"/>
    <w:rsid w:val="00741F1A"/>
    <w:rsid w:val="00744624"/>
    <w:rsid w:val="007450F8"/>
    <w:rsid w:val="0074696E"/>
    <w:rsid w:val="00750135"/>
    <w:rsid w:val="00750EC2"/>
    <w:rsid w:val="00752B28"/>
    <w:rsid w:val="00754E36"/>
    <w:rsid w:val="007554F6"/>
    <w:rsid w:val="00757B72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1FEA"/>
    <w:rsid w:val="007D2BDE"/>
    <w:rsid w:val="007D2FB6"/>
    <w:rsid w:val="007E0DE2"/>
    <w:rsid w:val="007E3B98"/>
    <w:rsid w:val="007F31B6"/>
    <w:rsid w:val="007F546C"/>
    <w:rsid w:val="007F5C28"/>
    <w:rsid w:val="007F625F"/>
    <w:rsid w:val="007F665E"/>
    <w:rsid w:val="00800412"/>
    <w:rsid w:val="0080587B"/>
    <w:rsid w:val="00806468"/>
    <w:rsid w:val="008155F0"/>
    <w:rsid w:val="00816735"/>
    <w:rsid w:val="00820141"/>
    <w:rsid w:val="008203C5"/>
    <w:rsid w:val="00820E0C"/>
    <w:rsid w:val="008338A2"/>
    <w:rsid w:val="008342D0"/>
    <w:rsid w:val="0083570E"/>
    <w:rsid w:val="00841AA9"/>
    <w:rsid w:val="00853EE4"/>
    <w:rsid w:val="00855535"/>
    <w:rsid w:val="0086255E"/>
    <w:rsid w:val="008633F0"/>
    <w:rsid w:val="00867D9D"/>
    <w:rsid w:val="00872E0A"/>
    <w:rsid w:val="00875285"/>
    <w:rsid w:val="00880AB9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35A7"/>
    <w:rsid w:val="008D2846"/>
    <w:rsid w:val="008D4236"/>
    <w:rsid w:val="008D462F"/>
    <w:rsid w:val="008D6DCF"/>
    <w:rsid w:val="008E19D3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4A52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3C96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08FE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3F1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4F6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0613"/>
    <w:rsid w:val="00C01381"/>
    <w:rsid w:val="00C079B8"/>
    <w:rsid w:val="00C123EA"/>
    <w:rsid w:val="00C12A49"/>
    <w:rsid w:val="00C133EE"/>
    <w:rsid w:val="00C278C2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9470D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488F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87E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4840"/>
    <w:rsid w:val="00E170CB"/>
    <w:rsid w:val="00E170DC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009A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56A0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B6FF4"/>
    <w:rsid w:val="00FC0F81"/>
    <w:rsid w:val="00FC395C"/>
    <w:rsid w:val="00FC5EB1"/>
    <w:rsid w:val="00FD2814"/>
    <w:rsid w:val="00FD3766"/>
    <w:rsid w:val="00FD47C4"/>
    <w:rsid w:val="00FE1B83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8DB0AA"/>
  <w15:docId w15:val="{0D9B6FBB-193D-46CA-BE82-ABB74080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3C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607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6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health.vic.gov.au/private-health-service-establishments/forms-checklists-and-guidelines-for-private-health-servi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vatehospitals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or Change of Director, Board Member or Office Bearer</vt:lpstr>
    </vt:vector>
  </TitlesOfParts>
  <Company>Department of Health</Company>
  <LinksUpToDate>false</LinksUpToDate>
  <CharactersWithSpaces>2727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or Change of Director, Board Member or Office Bearer</dc:title>
  <dc:subject/>
  <dc:creator>PH &amp; DPC Unit</dc:creator>
  <cp:keywords>appointment, change, director, board, office</cp:keywords>
  <cp:lastModifiedBy>Tyler McPherson (Health)</cp:lastModifiedBy>
  <cp:revision>4</cp:revision>
  <cp:lastPrinted>2015-08-21T04:17:00Z</cp:lastPrinted>
  <dcterms:created xsi:type="dcterms:W3CDTF">2022-08-30T02:44:00Z</dcterms:created>
  <dcterms:modified xsi:type="dcterms:W3CDTF">2022-09-01T03:46:00Z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2022-09-01T03:46:05Z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7dbaf260-2d68-4fdb-9765-5c2ad3546d1d</vt:lpwstr>
  </property>
  <property fmtid="{D5CDD505-2E9C-101B-9397-08002B2CF9AE}" pid="9" name="MSIP_Label_43e64453-338c-4f93-8a4d-0039a0a41f2a_ContentBits">
    <vt:lpwstr>2</vt:lpwstr>
  </property>
</Properties>
</file>