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D7C7" w14:textId="5217C96A" w:rsidR="00A62D44" w:rsidRPr="004C6EEE" w:rsidRDefault="00787C84" w:rsidP="00214980">
      <w:pPr>
        <w:pStyle w:val="Spacerparatopoffirstpage"/>
        <w:tabs>
          <w:tab w:val="left" w:pos="5940"/>
        </w:tabs>
        <w:rPr>
          <w:lang w:eastAsia="en-AU"/>
        </w:rPr>
        <w:sectPr w:rsidR="00A62D44" w:rsidRPr="004C6EEE" w:rsidSect="00AD78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  <w:r>
        <w:drawing>
          <wp:anchor distT="0" distB="0" distL="114300" distR="114300" simplePos="0" relativeHeight="251658752" behindDoc="1" locked="0" layoutInCell="1" allowOverlap="1" wp14:anchorId="235D21F4" wp14:editId="0C2E99B4">
            <wp:simplePos x="0" y="0"/>
            <wp:positionH relativeFrom="column">
              <wp:posOffset>-3035935</wp:posOffset>
            </wp:positionH>
            <wp:positionV relativeFrom="paragraph">
              <wp:posOffset>-445769</wp:posOffset>
            </wp:positionV>
            <wp:extent cx="10055860" cy="1371600"/>
            <wp:effectExtent l="0" t="0" r="254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558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980">
        <w:rPr>
          <w:lang w:eastAsia="en-A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643"/>
      </w:tblGrid>
      <w:tr w:rsidR="00214980" w14:paraId="5D8A9435" w14:textId="3DEC99F5" w:rsidTr="00214980">
        <w:trPr>
          <w:trHeight w:val="1247"/>
        </w:trPr>
        <w:tc>
          <w:tcPr>
            <w:tcW w:w="5777" w:type="dxa"/>
            <w:shd w:val="clear" w:color="auto" w:fill="auto"/>
            <w:vAlign w:val="bottom"/>
          </w:tcPr>
          <w:p w14:paraId="7DF28FFB" w14:textId="3DB85755" w:rsidR="00214980" w:rsidRPr="00214980" w:rsidRDefault="00214980" w:rsidP="00A91406">
            <w:pPr>
              <w:pStyle w:val="DHHSmainheading"/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b/>
                <w:bCs/>
                <w:color w:val="auto"/>
                <w:sz w:val="48"/>
                <w:szCs w:val="48"/>
              </w:rPr>
              <w:br/>
            </w:r>
            <w:r w:rsidRPr="00214980">
              <w:rPr>
                <w:b/>
                <w:bCs/>
                <w:color w:val="auto"/>
                <w:sz w:val="48"/>
                <w:szCs w:val="48"/>
              </w:rPr>
              <w:t>Approval in Principle</w:t>
            </w:r>
            <w:r w:rsidR="009521DE">
              <w:rPr>
                <w:b/>
                <w:bCs/>
                <w:color w:val="auto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auto"/>
                <w:sz w:val="48"/>
                <w:szCs w:val="48"/>
              </w:rPr>
              <w:t>(</w:t>
            </w:r>
            <w:r w:rsidRPr="00214980">
              <w:rPr>
                <w:b/>
                <w:bCs/>
                <w:color w:val="auto"/>
                <w:sz w:val="48"/>
                <w:szCs w:val="48"/>
              </w:rPr>
              <w:t xml:space="preserve">AIP) </w:t>
            </w:r>
            <w:r>
              <w:rPr>
                <w:b/>
                <w:bCs/>
                <w:color w:val="auto"/>
                <w:sz w:val="48"/>
                <w:szCs w:val="48"/>
              </w:rPr>
              <w:t>T</w:t>
            </w:r>
            <w:r w:rsidRPr="00214980">
              <w:rPr>
                <w:b/>
                <w:bCs/>
                <w:color w:val="auto"/>
                <w:sz w:val="48"/>
                <w:szCs w:val="48"/>
              </w:rPr>
              <w:t>ransfer a</w:t>
            </w:r>
            <w:r w:rsidR="009521DE">
              <w:rPr>
                <w:b/>
                <w:bCs/>
                <w:color w:val="auto"/>
                <w:sz w:val="48"/>
                <w:szCs w:val="48"/>
              </w:rPr>
              <w:t xml:space="preserve"> </w:t>
            </w:r>
            <w:r w:rsidRPr="00214980">
              <w:rPr>
                <w:b/>
                <w:bCs/>
                <w:color w:val="auto"/>
                <w:sz w:val="48"/>
                <w:szCs w:val="48"/>
              </w:rPr>
              <w:t>certificate</w:t>
            </w:r>
            <w:r>
              <w:rPr>
                <w:b/>
                <w:bCs/>
                <w:color w:val="auto"/>
                <w:sz w:val="48"/>
                <w:szCs w:val="48"/>
              </w:rPr>
              <w:t xml:space="preserve"> </w:t>
            </w:r>
            <w:r w:rsidRPr="00214980">
              <w:rPr>
                <w:b/>
                <w:bCs/>
                <w:color w:val="auto"/>
                <w:sz w:val="48"/>
                <w:szCs w:val="48"/>
              </w:rPr>
              <w:t>checklist</w:t>
            </w:r>
          </w:p>
        </w:tc>
        <w:tc>
          <w:tcPr>
            <w:tcW w:w="4643" w:type="dxa"/>
          </w:tcPr>
          <w:p w14:paraId="38DB18BB" w14:textId="77777777" w:rsidR="00214980" w:rsidRPr="00214980" w:rsidRDefault="00214980" w:rsidP="00A91406">
            <w:pPr>
              <w:pStyle w:val="DHHSmainheading"/>
              <w:rPr>
                <w:b/>
                <w:bCs/>
                <w:color w:val="auto"/>
                <w:sz w:val="48"/>
                <w:szCs w:val="48"/>
              </w:rPr>
            </w:pPr>
          </w:p>
        </w:tc>
      </w:tr>
      <w:tr w:rsidR="00214980" w14:paraId="3522D9C5" w14:textId="485097C6" w:rsidTr="00214980">
        <w:trPr>
          <w:trHeight w:hRule="exact" w:val="1187"/>
        </w:trPr>
        <w:tc>
          <w:tcPr>
            <w:tcW w:w="5777" w:type="dxa"/>
            <w:shd w:val="clear" w:color="auto" w:fill="auto"/>
            <w:tcMar>
              <w:top w:w="170" w:type="dxa"/>
              <w:bottom w:w="510" w:type="dxa"/>
            </w:tcMar>
          </w:tcPr>
          <w:p w14:paraId="3DF519B6" w14:textId="77777777" w:rsidR="00214980" w:rsidRDefault="00214980" w:rsidP="00357B4E">
            <w:pPr>
              <w:pStyle w:val="DHHSmainsubheading"/>
              <w:rPr>
                <w:color w:val="0070C0"/>
                <w:szCs w:val="28"/>
              </w:rPr>
            </w:pPr>
          </w:p>
          <w:p w14:paraId="000A4EF5" w14:textId="77777777" w:rsidR="00214980" w:rsidRDefault="00214980" w:rsidP="00357B4E">
            <w:pPr>
              <w:pStyle w:val="DHHSmainsubheading"/>
              <w:rPr>
                <w:color w:val="auto"/>
                <w:szCs w:val="28"/>
              </w:rPr>
            </w:pPr>
            <w:r w:rsidRPr="00214980">
              <w:rPr>
                <w:color w:val="auto"/>
                <w:szCs w:val="28"/>
              </w:rPr>
              <w:t>Health service establishments</w:t>
            </w:r>
          </w:p>
          <w:p w14:paraId="28649131" w14:textId="303286FE" w:rsidR="00214980" w:rsidRPr="00214980" w:rsidRDefault="00214980" w:rsidP="00357B4E">
            <w:pPr>
              <w:pStyle w:val="DHHSmainsubheading"/>
              <w:rPr>
                <w:color w:val="0070C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br/>
            </w:r>
            <w:r w:rsidRPr="00214980">
              <w:rPr>
                <w:color w:val="auto"/>
                <w:sz w:val="20"/>
                <w:szCs w:val="20"/>
              </w:rPr>
              <w:t>OFFICIAL</w:t>
            </w:r>
            <w:r w:rsidRPr="00214980">
              <w:rPr>
                <w:color w:val="auto"/>
                <w:sz w:val="20"/>
                <w:szCs w:val="20"/>
              </w:rPr>
              <w:br/>
            </w:r>
          </w:p>
        </w:tc>
        <w:tc>
          <w:tcPr>
            <w:tcW w:w="4643" w:type="dxa"/>
          </w:tcPr>
          <w:p w14:paraId="56DB589A" w14:textId="77777777" w:rsidR="00214980" w:rsidRDefault="00214980" w:rsidP="00357B4E">
            <w:pPr>
              <w:pStyle w:val="DHHSmainsubheading"/>
              <w:rPr>
                <w:color w:val="0070C0"/>
                <w:szCs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8611"/>
      </w:tblGrid>
      <w:tr w:rsidR="00F156B2" w:rsidRPr="00C20BA9" w14:paraId="5ED9711C" w14:textId="77777777" w:rsidTr="001028C5">
        <w:tc>
          <w:tcPr>
            <w:tcW w:w="1701" w:type="dxa"/>
          </w:tcPr>
          <w:p w14:paraId="4C14FBF6" w14:textId="77777777" w:rsidR="00F156B2" w:rsidRPr="00E20DB1" w:rsidRDefault="00F156B2" w:rsidP="00C20BA9">
            <w:pPr>
              <w:pStyle w:val="DHHStablecolhead"/>
              <w:rPr>
                <w:b w:val="0"/>
                <w:bCs/>
                <w:color w:val="auto"/>
              </w:rPr>
            </w:pPr>
            <w:bookmarkStart w:id="0" w:name="_Toc440566509"/>
            <w:r w:rsidRPr="00E20DB1">
              <w:rPr>
                <w:b w:val="0"/>
                <w:bCs/>
                <w:color w:val="auto"/>
              </w:rPr>
              <w:t>Facility name:</w:t>
            </w:r>
          </w:p>
        </w:tc>
        <w:tc>
          <w:tcPr>
            <w:tcW w:w="8611" w:type="dxa"/>
          </w:tcPr>
          <w:p w14:paraId="5C12F8A3" w14:textId="77777777" w:rsidR="00F156B2" w:rsidRPr="00C20BA9" w:rsidRDefault="00F156B2" w:rsidP="00C20BA9">
            <w:pPr>
              <w:pStyle w:val="DHHStabletext"/>
            </w:pPr>
          </w:p>
        </w:tc>
      </w:tr>
      <w:tr w:rsidR="00F07062" w:rsidRPr="00C20BA9" w14:paraId="1E1087BE" w14:textId="77777777" w:rsidTr="001028C5">
        <w:tc>
          <w:tcPr>
            <w:tcW w:w="1701" w:type="dxa"/>
          </w:tcPr>
          <w:p w14:paraId="56D52E97" w14:textId="77777777" w:rsidR="00F07062" w:rsidRPr="00E20DB1" w:rsidRDefault="00F07062" w:rsidP="00C20BA9">
            <w:pPr>
              <w:pStyle w:val="DHHStablecolhead"/>
              <w:rPr>
                <w:b w:val="0"/>
                <w:bCs/>
                <w:color w:val="auto"/>
              </w:rPr>
            </w:pPr>
            <w:r w:rsidRPr="00E20DB1">
              <w:rPr>
                <w:b w:val="0"/>
                <w:bCs/>
                <w:color w:val="auto"/>
              </w:rPr>
              <w:t>Facility address:</w:t>
            </w:r>
          </w:p>
        </w:tc>
        <w:tc>
          <w:tcPr>
            <w:tcW w:w="8611" w:type="dxa"/>
          </w:tcPr>
          <w:p w14:paraId="4B693484" w14:textId="62E37C5B" w:rsidR="007B3B1E" w:rsidRPr="00C20BA9" w:rsidRDefault="007B3B1E" w:rsidP="00C20BA9">
            <w:pPr>
              <w:pStyle w:val="DHHStabletext"/>
            </w:pPr>
          </w:p>
        </w:tc>
      </w:tr>
      <w:bookmarkEnd w:id="0"/>
    </w:tbl>
    <w:p w14:paraId="7B344B0D" w14:textId="77777777" w:rsidR="00B2752E" w:rsidRDefault="00B2752E" w:rsidP="00FF6D9D">
      <w:pPr>
        <w:pStyle w:val="DHH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1276"/>
        <w:gridCol w:w="4783"/>
      </w:tblGrid>
      <w:tr w:rsidR="00F156B2" w:rsidRPr="00E63ACC" w14:paraId="188C1B8D" w14:textId="77777777" w:rsidTr="007B3B1E"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030396C" w14:textId="77777777" w:rsidR="00F156B2" w:rsidRPr="00214980" w:rsidRDefault="00F156B2" w:rsidP="00C20BA9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214980">
              <w:rPr>
                <w:color w:val="auto"/>
                <w:sz w:val="22"/>
                <w:szCs w:val="22"/>
              </w:rPr>
              <w:t>Item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1795E9" w14:textId="77777777" w:rsidR="00F156B2" w:rsidRPr="00214980" w:rsidRDefault="00F156B2" w:rsidP="00C20BA9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214980">
              <w:rPr>
                <w:color w:val="auto"/>
                <w:sz w:val="22"/>
                <w:szCs w:val="22"/>
              </w:rPr>
              <w:t>Mark with (x) when complete</w:t>
            </w:r>
          </w:p>
        </w:tc>
        <w:tc>
          <w:tcPr>
            <w:tcW w:w="4783" w:type="dxa"/>
            <w:shd w:val="clear" w:color="auto" w:fill="F2F2F2" w:themeFill="background1" w:themeFillShade="F2"/>
            <w:vAlign w:val="center"/>
          </w:tcPr>
          <w:p w14:paraId="24DEF5E5" w14:textId="11DA1DFD" w:rsidR="00F156B2" w:rsidRPr="00214980" w:rsidRDefault="00F156B2" w:rsidP="00C20BA9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214980">
              <w:rPr>
                <w:color w:val="auto"/>
                <w:sz w:val="22"/>
                <w:szCs w:val="22"/>
              </w:rPr>
              <w:t>If item not com</w:t>
            </w:r>
            <w:r w:rsidR="00AD74F3" w:rsidRPr="00214980">
              <w:rPr>
                <w:color w:val="auto"/>
                <w:sz w:val="22"/>
                <w:szCs w:val="22"/>
              </w:rPr>
              <w:t>pleted, please detail why (</w:t>
            </w:r>
            <w:r w:rsidR="007B3B1E" w:rsidRPr="00214980">
              <w:rPr>
                <w:color w:val="auto"/>
                <w:sz w:val="22"/>
                <w:szCs w:val="22"/>
              </w:rPr>
              <w:t>e.g.,</w:t>
            </w:r>
            <w:r w:rsidRPr="00214980">
              <w:rPr>
                <w:color w:val="auto"/>
                <w:sz w:val="22"/>
                <w:szCs w:val="22"/>
              </w:rPr>
              <w:t xml:space="preserve"> document not applicable)</w:t>
            </w:r>
          </w:p>
        </w:tc>
      </w:tr>
      <w:tr w:rsidR="00F156B2" w14:paraId="2342640D" w14:textId="77777777" w:rsidTr="007B3B1E">
        <w:tc>
          <w:tcPr>
            <w:tcW w:w="4253" w:type="dxa"/>
          </w:tcPr>
          <w:p w14:paraId="52099D07" w14:textId="22E96AB9" w:rsidR="00F156B2" w:rsidRDefault="00F156B2" w:rsidP="00E63ACC">
            <w:pPr>
              <w:pStyle w:val="DHHStabletext"/>
            </w:pPr>
            <w:r w:rsidRPr="000B54BA">
              <w:rPr>
                <w:rFonts w:cs="Arial"/>
              </w:rPr>
              <w:t xml:space="preserve">Pre-AIP application submission meeting </w:t>
            </w:r>
            <w:r w:rsidR="00840264">
              <w:rPr>
                <w:rFonts w:cs="Arial"/>
              </w:rPr>
              <w:t xml:space="preserve">with </w:t>
            </w:r>
            <w:r w:rsidRPr="000B54BA">
              <w:rPr>
                <w:rFonts w:cs="Arial"/>
              </w:rPr>
              <w:t xml:space="preserve">Private Hospitals </w:t>
            </w:r>
            <w:r w:rsidR="00840264">
              <w:rPr>
                <w:rFonts w:cs="Arial"/>
              </w:rPr>
              <w:t xml:space="preserve">&amp; Day Procedure Centres </w:t>
            </w:r>
            <w:r w:rsidR="000E3CA6">
              <w:rPr>
                <w:rFonts w:cs="Arial"/>
              </w:rPr>
              <w:t>Unit</w:t>
            </w:r>
          </w:p>
        </w:tc>
        <w:tc>
          <w:tcPr>
            <w:tcW w:w="1276" w:type="dxa"/>
          </w:tcPr>
          <w:p w14:paraId="55DA0735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28536B26" w14:textId="77777777" w:rsidR="00F156B2" w:rsidRDefault="00F156B2" w:rsidP="00E63ACC">
            <w:pPr>
              <w:pStyle w:val="DHHStabletext"/>
            </w:pPr>
          </w:p>
        </w:tc>
      </w:tr>
      <w:tr w:rsidR="00F156B2" w14:paraId="7A4BB9EE" w14:textId="77777777" w:rsidTr="007B3B1E">
        <w:tc>
          <w:tcPr>
            <w:tcW w:w="4253" w:type="dxa"/>
          </w:tcPr>
          <w:p w14:paraId="450518FE" w14:textId="4D7E0910" w:rsidR="00F156B2" w:rsidRDefault="00F156B2" w:rsidP="00E63ACC">
            <w:pPr>
              <w:pStyle w:val="DHHStabletext"/>
            </w:pPr>
            <w:r w:rsidRPr="000B54BA">
              <w:rPr>
                <w:rFonts w:cs="Arial"/>
              </w:rPr>
              <w:t xml:space="preserve">Schedule </w:t>
            </w:r>
            <w:r w:rsidR="00840264">
              <w:rPr>
                <w:rFonts w:cs="Arial"/>
              </w:rPr>
              <w:t>3</w:t>
            </w:r>
            <w:r w:rsidRPr="000B54BA">
              <w:rPr>
                <w:rFonts w:cs="Arial"/>
              </w:rPr>
              <w:t xml:space="preserve"> – Application for variation or transfer of AIP</w:t>
            </w:r>
            <w:r w:rsidRPr="000B54BA">
              <w:rPr>
                <w:rFonts w:cs="Arial"/>
              </w:rPr>
              <w:tab/>
            </w:r>
          </w:p>
        </w:tc>
        <w:tc>
          <w:tcPr>
            <w:tcW w:w="1276" w:type="dxa"/>
          </w:tcPr>
          <w:p w14:paraId="6F9CB30B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698DA6FA" w14:textId="77777777" w:rsidR="00F156B2" w:rsidRDefault="00F156B2" w:rsidP="00E63ACC">
            <w:pPr>
              <w:pStyle w:val="DHHStabletext"/>
            </w:pPr>
          </w:p>
        </w:tc>
      </w:tr>
      <w:tr w:rsidR="00F156B2" w14:paraId="2FC5E3C4" w14:textId="77777777" w:rsidTr="007B3B1E">
        <w:tc>
          <w:tcPr>
            <w:tcW w:w="4253" w:type="dxa"/>
          </w:tcPr>
          <w:p w14:paraId="4628DBFE" w14:textId="4872F4BE" w:rsidR="00F156B2" w:rsidRDefault="00840264" w:rsidP="00E63ACC">
            <w:pPr>
              <w:pStyle w:val="DHHStabletext"/>
            </w:pPr>
            <w:r>
              <w:t xml:space="preserve">Request an invoice </w:t>
            </w:r>
            <w:r w:rsidR="002C7357">
              <w:t xml:space="preserve">for </w:t>
            </w:r>
            <w:r>
              <w:t>prescribed fee – this will be forwarded on receipt of the application.</w:t>
            </w:r>
          </w:p>
        </w:tc>
        <w:tc>
          <w:tcPr>
            <w:tcW w:w="1276" w:type="dxa"/>
          </w:tcPr>
          <w:p w14:paraId="288C74EB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2F6E2673" w14:textId="77777777" w:rsidR="00F156B2" w:rsidRDefault="00F156B2" w:rsidP="00E63ACC">
            <w:pPr>
              <w:pStyle w:val="DHHStabletext"/>
            </w:pPr>
          </w:p>
        </w:tc>
      </w:tr>
      <w:tr w:rsidR="00F156B2" w14:paraId="5F79636D" w14:textId="77777777" w:rsidTr="007B3B1E">
        <w:tc>
          <w:tcPr>
            <w:tcW w:w="4253" w:type="dxa"/>
          </w:tcPr>
          <w:p w14:paraId="55BFB5D0" w14:textId="77777777" w:rsidR="00F156B2" w:rsidRPr="00F156B2" w:rsidRDefault="00F156B2" w:rsidP="00E63ACC">
            <w:pPr>
              <w:pStyle w:val="DHHStabletext"/>
              <w:rPr>
                <w:rFonts w:cs="Arial"/>
              </w:rPr>
            </w:pPr>
            <w:r w:rsidRPr="000B54BA">
              <w:rPr>
                <w:rFonts w:cs="Arial"/>
              </w:rPr>
              <w:t>Please provide the appropriate information required for you</w:t>
            </w:r>
            <w:r>
              <w:rPr>
                <w:rFonts w:cs="Arial"/>
              </w:rPr>
              <w:t>r kind of entity e.g. A, B or C</w:t>
            </w:r>
          </w:p>
        </w:tc>
        <w:tc>
          <w:tcPr>
            <w:tcW w:w="1276" w:type="dxa"/>
          </w:tcPr>
          <w:p w14:paraId="36AEBDB6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68B0BE17" w14:textId="77777777" w:rsidR="00F156B2" w:rsidRDefault="00F156B2" w:rsidP="00E63ACC">
            <w:pPr>
              <w:pStyle w:val="DHHStabletext"/>
            </w:pPr>
          </w:p>
        </w:tc>
      </w:tr>
      <w:tr w:rsidR="003B37E5" w:rsidRPr="00E63ACC" w14:paraId="3E5622FC" w14:textId="77777777" w:rsidTr="003B37E5">
        <w:tc>
          <w:tcPr>
            <w:tcW w:w="10312" w:type="dxa"/>
            <w:gridSpan w:val="3"/>
            <w:shd w:val="clear" w:color="auto" w:fill="F2F2F2" w:themeFill="background1" w:themeFillShade="F2"/>
          </w:tcPr>
          <w:p w14:paraId="4EE83C17" w14:textId="77777777" w:rsidR="003B37E5" w:rsidRPr="009521DE" w:rsidRDefault="00C20BA9" w:rsidP="00C20BA9">
            <w:pPr>
              <w:pStyle w:val="DHHStablecolhead"/>
              <w:rPr>
                <w:b w:val="0"/>
                <w:bCs/>
                <w:sz w:val="24"/>
                <w:szCs w:val="24"/>
              </w:rPr>
            </w:pPr>
            <w:r w:rsidRPr="009521DE">
              <w:rPr>
                <w:b w:val="0"/>
                <w:bCs/>
                <w:color w:val="auto"/>
                <w:sz w:val="24"/>
                <w:szCs w:val="24"/>
              </w:rPr>
              <w:t>A.</w:t>
            </w:r>
            <w:r w:rsidR="003B37E5" w:rsidRPr="009521DE">
              <w:rPr>
                <w:b w:val="0"/>
                <w:bCs/>
                <w:color w:val="auto"/>
                <w:sz w:val="24"/>
                <w:szCs w:val="24"/>
              </w:rPr>
              <w:t xml:space="preserve"> Natural person (sole trader including partnership)</w:t>
            </w:r>
          </w:p>
        </w:tc>
      </w:tr>
      <w:tr w:rsidR="00F156B2" w14:paraId="321352A8" w14:textId="77777777" w:rsidTr="007B3B1E">
        <w:tc>
          <w:tcPr>
            <w:tcW w:w="4253" w:type="dxa"/>
          </w:tcPr>
          <w:p w14:paraId="0988F537" w14:textId="77777777" w:rsidR="00F156B2" w:rsidRDefault="00F156B2" w:rsidP="00E63ACC">
            <w:pPr>
              <w:pStyle w:val="DHHStabletext"/>
            </w:pPr>
            <w:r w:rsidRPr="000B54BA">
              <w:rPr>
                <w:rFonts w:cs="Arial"/>
              </w:rPr>
              <w:t>Name and address details.</w:t>
            </w:r>
          </w:p>
        </w:tc>
        <w:tc>
          <w:tcPr>
            <w:tcW w:w="1276" w:type="dxa"/>
          </w:tcPr>
          <w:p w14:paraId="66340663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74E5E1C6" w14:textId="77777777" w:rsidR="00F156B2" w:rsidRDefault="00F156B2" w:rsidP="00E63ACC">
            <w:pPr>
              <w:pStyle w:val="DHHStabletext"/>
            </w:pPr>
          </w:p>
        </w:tc>
      </w:tr>
      <w:tr w:rsidR="003B37E5" w:rsidRPr="00E63ACC" w14:paraId="5B8CFB3D" w14:textId="77777777" w:rsidTr="003B37E5">
        <w:tc>
          <w:tcPr>
            <w:tcW w:w="10312" w:type="dxa"/>
            <w:gridSpan w:val="3"/>
            <w:shd w:val="clear" w:color="auto" w:fill="F2F2F2" w:themeFill="background1" w:themeFillShade="F2"/>
          </w:tcPr>
          <w:p w14:paraId="2A56B5E6" w14:textId="77777777" w:rsidR="003B37E5" w:rsidRPr="009521DE" w:rsidRDefault="00E63ACC" w:rsidP="00C20BA9">
            <w:pPr>
              <w:pStyle w:val="DHHStablecolhead"/>
              <w:rPr>
                <w:b w:val="0"/>
                <w:bCs/>
                <w:color w:val="auto"/>
                <w:sz w:val="24"/>
                <w:szCs w:val="24"/>
              </w:rPr>
            </w:pPr>
            <w:r w:rsidRPr="009521DE">
              <w:rPr>
                <w:b w:val="0"/>
                <w:bCs/>
                <w:color w:val="auto"/>
                <w:sz w:val="24"/>
                <w:szCs w:val="24"/>
              </w:rPr>
              <w:t>B. Company</w:t>
            </w:r>
            <w:r w:rsidRPr="009521DE">
              <w:rPr>
                <w:b w:val="0"/>
                <w:bCs/>
                <w:color w:val="auto"/>
                <w:sz w:val="24"/>
                <w:szCs w:val="24"/>
              </w:rPr>
              <w:tab/>
            </w:r>
          </w:p>
        </w:tc>
      </w:tr>
      <w:tr w:rsidR="00F156B2" w14:paraId="17E30136" w14:textId="77777777" w:rsidTr="007B3B1E">
        <w:tc>
          <w:tcPr>
            <w:tcW w:w="4253" w:type="dxa"/>
          </w:tcPr>
          <w:p w14:paraId="4A8F4653" w14:textId="77777777" w:rsidR="00F156B2" w:rsidRDefault="00F156B2" w:rsidP="00E63ACC">
            <w:pPr>
              <w:pStyle w:val="DHHStabletext"/>
            </w:pPr>
            <w:r w:rsidRPr="000B54BA">
              <w:rPr>
                <w:rFonts w:cs="Arial"/>
              </w:rPr>
              <w:t>Australian Securities and Investments Commission (ASIC) business name extract obtained in previous one month showing business name holder details</w:t>
            </w:r>
          </w:p>
        </w:tc>
        <w:tc>
          <w:tcPr>
            <w:tcW w:w="1276" w:type="dxa"/>
          </w:tcPr>
          <w:p w14:paraId="7589BEF5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406FB0EB" w14:textId="77777777" w:rsidR="00F156B2" w:rsidRDefault="00F156B2" w:rsidP="00E63ACC">
            <w:pPr>
              <w:pStyle w:val="DHHStabletext"/>
            </w:pPr>
          </w:p>
        </w:tc>
      </w:tr>
      <w:tr w:rsidR="00F156B2" w14:paraId="47E7E5A7" w14:textId="77777777" w:rsidTr="007B3B1E">
        <w:tc>
          <w:tcPr>
            <w:tcW w:w="4253" w:type="dxa"/>
          </w:tcPr>
          <w:p w14:paraId="7AB24649" w14:textId="77777777" w:rsidR="00F156B2" w:rsidRDefault="00F156B2" w:rsidP="00E63ACC">
            <w:pPr>
              <w:pStyle w:val="DHHStabletext"/>
            </w:pPr>
            <w:r w:rsidRPr="000B54BA">
              <w:rPr>
                <w:rFonts w:cs="Arial"/>
              </w:rPr>
              <w:t>ASIC company extract search obtained in previous one month showing Registered company office details and listing all directors and office holders</w:t>
            </w:r>
          </w:p>
        </w:tc>
        <w:tc>
          <w:tcPr>
            <w:tcW w:w="1276" w:type="dxa"/>
          </w:tcPr>
          <w:p w14:paraId="243F5E46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2E1071BB" w14:textId="77777777" w:rsidR="00F156B2" w:rsidRDefault="00F156B2" w:rsidP="00E63ACC">
            <w:pPr>
              <w:pStyle w:val="DHHStabletext"/>
            </w:pPr>
          </w:p>
        </w:tc>
      </w:tr>
      <w:tr w:rsidR="00F156B2" w14:paraId="3B005A4B" w14:textId="77777777" w:rsidTr="007B3B1E">
        <w:tc>
          <w:tcPr>
            <w:tcW w:w="4253" w:type="dxa"/>
          </w:tcPr>
          <w:p w14:paraId="266225E4" w14:textId="77777777" w:rsidR="00F156B2" w:rsidRDefault="00F156B2" w:rsidP="00E63ACC">
            <w:pPr>
              <w:pStyle w:val="DHHStabletext"/>
            </w:pPr>
            <w:r w:rsidRPr="000B54BA">
              <w:rPr>
                <w:rFonts w:cs="Arial"/>
              </w:rPr>
              <w:t>If subsidiary company, a company structure chart</w:t>
            </w:r>
          </w:p>
        </w:tc>
        <w:tc>
          <w:tcPr>
            <w:tcW w:w="1276" w:type="dxa"/>
          </w:tcPr>
          <w:p w14:paraId="1E5456B9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248FC835" w14:textId="77777777" w:rsidR="00F156B2" w:rsidRDefault="00F156B2" w:rsidP="00E63ACC">
            <w:pPr>
              <w:pStyle w:val="DHHStabletext"/>
            </w:pPr>
          </w:p>
        </w:tc>
      </w:tr>
      <w:tr w:rsidR="00F156B2" w14:paraId="170A7628" w14:textId="77777777" w:rsidTr="007B3B1E">
        <w:tc>
          <w:tcPr>
            <w:tcW w:w="4253" w:type="dxa"/>
          </w:tcPr>
          <w:p w14:paraId="1794BC33" w14:textId="30A9DC4A" w:rsidR="00F156B2" w:rsidRDefault="00F156B2" w:rsidP="00E63ACC">
            <w:pPr>
              <w:pStyle w:val="DHHStabletext"/>
            </w:pPr>
            <w:r w:rsidRPr="000B54BA">
              <w:rPr>
                <w:rFonts w:cs="Arial"/>
              </w:rPr>
              <w:t>Directors</w:t>
            </w:r>
            <w:r w:rsidR="007B3B1E">
              <w:rPr>
                <w:rFonts w:cs="Arial"/>
              </w:rPr>
              <w:t xml:space="preserve"> </w:t>
            </w:r>
            <w:r w:rsidRPr="000B54BA">
              <w:rPr>
                <w:rFonts w:cs="Arial"/>
              </w:rPr>
              <w:t>/</w:t>
            </w:r>
            <w:r w:rsidR="007B3B1E">
              <w:rPr>
                <w:rFonts w:cs="Arial"/>
              </w:rPr>
              <w:t xml:space="preserve"> </w:t>
            </w:r>
            <w:r w:rsidRPr="000B54BA">
              <w:rPr>
                <w:rFonts w:cs="Arial"/>
              </w:rPr>
              <w:t>board members or office bearers form for AIP</w:t>
            </w:r>
            <w:r w:rsidRPr="000B54BA">
              <w:rPr>
                <w:rFonts w:cs="Arial"/>
              </w:rPr>
              <w:tab/>
            </w:r>
          </w:p>
        </w:tc>
        <w:tc>
          <w:tcPr>
            <w:tcW w:w="1276" w:type="dxa"/>
          </w:tcPr>
          <w:p w14:paraId="4004B8E9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103687F5" w14:textId="77777777" w:rsidR="00F156B2" w:rsidRDefault="00F156B2" w:rsidP="00E63ACC">
            <w:pPr>
              <w:pStyle w:val="DHHStabletext"/>
            </w:pPr>
          </w:p>
        </w:tc>
      </w:tr>
      <w:tr w:rsidR="003B37E5" w:rsidRPr="00E63ACC" w14:paraId="14055278" w14:textId="77777777" w:rsidTr="003B37E5">
        <w:tc>
          <w:tcPr>
            <w:tcW w:w="10312" w:type="dxa"/>
            <w:gridSpan w:val="3"/>
            <w:shd w:val="clear" w:color="auto" w:fill="F2F2F2" w:themeFill="background1" w:themeFillShade="F2"/>
          </w:tcPr>
          <w:p w14:paraId="0763A032" w14:textId="77777777" w:rsidR="003B37E5" w:rsidRPr="009521DE" w:rsidRDefault="006B7DB2" w:rsidP="00C20BA9">
            <w:pPr>
              <w:pStyle w:val="DHHStablecolhead"/>
              <w:rPr>
                <w:b w:val="0"/>
                <w:bCs/>
                <w:color w:val="auto"/>
                <w:sz w:val="24"/>
                <w:szCs w:val="24"/>
              </w:rPr>
            </w:pPr>
            <w:r w:rsidRPr="009521DE">
              <w:rPr>
                <w:b w:val="0"/>
                <w:bCs/>
                <w:color w:val="auto"/>
                <w:sz w:val="24"/>
                <w:szCs w:val="24"/>
              </w:rPr>
              <w:t xml:space="preserve">C. </w:t>
            </w:r>
            <w:r w:rsidR="003B37E5" w:rsidRPr="009521DE">
              <w:rPr>
                <w:b w:val="0"/>
                <w:bCs/>
                <w:color w:val="auto"/>
                <w:sz w:val="24"/>
                <w:szCs w:val="24"/>
              </w:rPr>
              <w:t xml:space="preserve">Incorporated </w:t>
            </w:r>
            <w:r w:rsidR="00A72A6F" w:rsidRPr="009521DE">
              <w:rPr>
                <w:b w:val="0"/>
                <w:bCs/>
                <w:color w:val="auto"/>
                <w:sz w:val="24"/>
                <w:szCs w:val="24"/>
              </w:rPr>
              <w:t>a</w:t>
            </w:r>
            <w:r w:rsidR="003B37E5" w:rsidRPr="009521DE">
              <w:rPr>
                <w:b w:val="0"/>
                <w:bCs/>
                <w:color w:val="auto"/>
                <w:sz w:val="24"/>
                <w:szCs w:val="24"/>
              </w:rPr>
              <w:t>ssociation or other body corporate</w:t>
            </w:r>
          </w:p>
        </w:tc>
      </w:tr>
      <w:tr w:rsidR="00F156B2" w14:paraId="4BEE32A6" w14:textId="77777777" w:rsidTr="007B3B1E">
        <w:tc>
          <w:tcPr>
            <w:tcW w:w="4253" w:type="dxa"/>
          </w:tcPr>
          <w:p w14:paraId="2B3970D4" w14:textId="77777777" w:rsidR="00F156B2" w:rsidRDefault="00F156B2" w:rsidP="00E63ACC">
            <w:pPr>
              <w:pStyle w:val="DHHStabletext"/>
            </w:pPr>
            <w:r w:rsidRPr="000B54BA">
              <w:rPr>
                <w:rFonts w:cs="Arial"/>
              </w:rPr>
              <w:t>Registered office of the incorporated association or body corporate</w:t>
            </w:r>
          </w:p>
        </w:tc>
        <w:tc>
          <w:tcPr>
            <w:tcW w:w="1276" w:type="dxa"/>
          </w:tcPr>
          <w:p w14:paraId="55AA4770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0083660A" w14:textId="77777777" w:rsidR="00F156B2" w:rsidRDefault="00F156B2" w:rsidP="00E63ACC">
            <w:pPr>
              <w:pStyle w:val="DHHStabletext"/>
            </w:pPr>
          </w:p>
        </w:tc>
      </w:tr>
      <w:tr w:rsidR="00F156B2" w14:paraId="345CA59D" w14:textId="77777777" w:rsidTr="007B3B1E">
        <w:tc>
          <w:tcPr>
            <w:tcW w:w="4253" w:type="dxa"/>
          </w:tcPr>
          <w:p w14:paraId="0C19D9CF" w14:textId="77777777" w:rsidR="00F156B2" w:rsidRDefault="00F156B2" w:rsidP="00E63ACC">
            <w:pPr>
              <w:pStyle w:val="DHHStabletext"/>
            </w:pPr>
            <w:r w:rsidRPr="000B54BA">
              <w:rPr>
                <w:rFonts w:cs="Arial"/>
              </w:rPr>
              <w:lastRenderedPageBreak/>
              <w:t xml:space="preserve">Certificate of </w:t>
            </w:r>
            <w:r w:rsidR="00A72A6F">
              <w:rPr>
                <w:rFonts w:cs="Arial"/>
              </w:rPr>
              <w:t>i</w:t>
            </w:r>
            <w:r w:rsidRPr="000B54BA">
              <w:rPr>
                <w:rFonts w:cs="Arial"/>
              </w:rPr>
              <w:t>ncorporation or other documents</w:t>
            </w:r>
          </w:p>
        </w:tc>
        <w:tc>
          <w:tcPr>
            <w:tcW w:w="1276" w:type="dxa"/>
          </w:tcPr>
          <w:p w14:paraId="56C58E6C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73F5B639" w14:textId="77777777" w:rsidR="00F156B2" w:rsidRDefault="00F156B2" w:rsidP="00E63ACC">
            <w:pPr>
              <w:pStyle w:val="DHHStabletext"/>
            </w:pPr>
          </w:p>
        </w:tc>
      </w:tr>
      <w:tr w:rsidR="00F156B2" w14:paraId="71373FF6" w14:textId="77777777" w:rsidTr="007B3B1E">
        <w:tc>
          <w:tcPr>
            <w:tcW w:w="4253" w:type="dxa"/>
          </w:tcPr>
          <w:p w14:paraId="614A4A14" w14:textId="77777777" w:rsidR="00F156B2" w:rsidRPr="000B54BA" w:rsidRDefault="00F156B2" w:rsidP="00E63ACC">
            <w:pPr>
              <w:pStyle w:val="DHHStabletext"/>
              <w:rPr>
                <w:rFonts w:cs="Arial"/>
              </w:rPr>
            </w:pPr>
            <w:r w:rsidRPr="00F156B2">
              <w:rPr>
                <w:rFonts w:cs="Arial"/>
              </w:rPr>
              <w:t>Directors/board members or office bearers form for AIP</w:t>
            </w:r>
          </w:p>
        </w:tc>
        <w:tc>
          <w:tcPr>
            <w:tcW w:w="1276" w:type="dxa"/>
          </w:tcPr>
          <w:p w14:paraId="7A08DD7E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4126311F" w14:textId="77777777" w:rsidR="00F156B2" w:rsidRDefault="00F156B2" w:rsidP="00E63ACC">
            <w:pPr>
              <w:pStyle w:val="DHHStabletext"/>
            </w:pPr>
          </w:p>
        </w:tc>
      </w:tr>
      <w:tr w:rsidR="00F156B2" w14:paraId="1C927C05" w14:textId="77777777" w:rsidTr="007B3B1E">
        <w:tc>
          <w:tcPr>
            <w:tcW w:w="4253" w:type="dxa"/>
          </w:tcPr>
          <w:p w14:paraId="6F9DA811" w14:textId="77777777" w:rsidR="00F156B2" w:rsidRPr="000B54BA" w:rsidRDefault="00F156B2" w:rsidP="00E63ACC">
            <w:pPr>
              <w:pStyle w:val="DHHStabletext"/>
              <w:rPr>
                <w:rFonts w:cs="Arial"/>
              </w:rPr>
            </w:pPr>
            <w:r w:rsidRPr="00F156B2">
              <w:rPr>
                <w:rFonts w:cs="Arial"/>
              </w:rPr>
              <w:t xml:space="preserve">Most recent </w:t>
            </w:r>
            <w:r w:rsidR="00A72A6F">
              <w:rPr>
                <w:rFonts w:cs="Arial"/>
              </w:rPr>
              <w:t>a</w:t>
            </w:r>
            <w:r w:rsidRPr="00F156B2">
              <w:rPr>
                <w:rFonts w:cs="Arial"/>
              </w:rPr>
              <w:t xml:space="preserve">nnual </w:t>
            </w:r>
            <w:r w:rsidR="00A72A6F">
              <w:rPr>
                <w:rFonts w:cs="Arial"/>
              </w:rPr>
              <w:t>r</w:t>
            </w:r>
            <w:r w:rsidRPr="00F156B2">
              <w:rPr>
                <w:rFonts w:cs="Arial"/>
              </w:rPr>
              <w:t xml:space="preserve">eport or </w:t>
            </w:r>
            <w:r w:rsidR="00A72A6F">
              <w:rPr>
                <w:rFonts w:cs="Arial"/>
              </w:rPr>
              <w:t>a</w:t>
            </w:r>
            <w:r w:rsidRPr="00F156B2">
              <w:rPr>
                <w:rFonts w:cs="Arial"/>
              </w:rPr>
              <w:t xml:space="preserve">nnual </w:t>
            </w:r>
            <w:r w:rsidR="00A72A6F">
              <w:rPr>
                <w:rFonts w:cs="Arial"/>
              </w:rPr>
              <w:t>r</w:t>
            </w:r>
            <w:r w:rsidRPr="00F156B2">
              <w:rPr>
                <w:rFonts w:cs="Arial"/>
              </w:rPr>
              <w:t>eturn</w:t>
            </w:r>
          </w:p>
        </w:tc>
        <w:tc>
          <w:tcPr>
            <w:tcW w:w="1276" w:type="dxa"/>
          </w:tcPr>
          <w:p w14:paraId="0E457D01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1AD94756" w14:textId="77777777" w:rsidR="00F156B2" w:rsidRDefault="00F156B2" w:rsidP="00E63ACC">
            <w:pPr>
              <w:pStyle w:val="DHHStabletext"/>
            </w:pPr>
          </w:p>
        </w:tc>
      </w:tr>
      <w:tr w:rsidR="00F156B2" w14:paraId="42AE686F" w14:textId="77777777" w:rsidTr="007B3B1E">
        <w:tc>
          <w:tcPr>
            <w:tcW w:w="4253" w:type="dxa"/>
          </w:tcPr>
          <w:p w14:paraId="3AAC941F" w14:textId="77777777" w:rsidR="00F156B2" w:rsidRPr="000B54BA" w:rsidRDefault="00F156B2" w:rsidP="00E63ACC">
            <w:pPr>
              <w:pStyle w:val="DHHStabletext"/>
              <w:rPr>
                <w:rFonts w:cs="Arial"/>
              </w:rPr>
            </w:pPr>
            <w:r w:rsidRPr="00F156B2">
              <w:rPr>
                <w:rFonts w:cs="Arial"/>
              </w:rPr>
              <w:t>For each natural person (sole proprietor, partnership), director or board member/controlling office bearer include:</w:t>
            </w:r>
          </w:p>
        </w:tc>
        <w:tc>
          <w:tcPr>
            <w:tcW w:w="1276" w:type="dxa"/>
          </w:tcPr>
          <w:p w14:paraId="09BB4DF8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71AADB5D" w14:textId="77777777" w:rsidR="00F156B2" w:rsidRDefault="00F156B2" w:rsidP="00E63ACC">
            <w:pPr>
              <w:pStyle w:val="DHHStabletext"/>
            </w:pPr>
          </w:p>
        </w:tc>
      </w:tr>
      <w:tr w:rsidR="00F156B2" w14:paraId="177D2C97" w14:textId="77777777" w:rsidTr="007B3B1E">
        <w:tc>
          <w:tcPr>
            <w:tcW w:w="4253" w:type="dxa"/>
          </w:tcPr>
          <w:p w14:paraId="37E948A9" w14:textId="77777777" w:rsidR="00F156B2" w:rsidRPr="007B3B1E" w:rsidRDefault="00F156B2" w:rsidP="007E1DC0">
            <w:pPr>
              <w:pStyle w:val="DHHStabletext"/>
              <w:numPr>
                <w:ilvl w:val="0"/>
                <w:numId w:val="9"/>
              </w:numPr>
              <w:ind w:left="463" w:hanging="283"/>
              <w:rPr>
                <w:rFonts w:cs="Arial"/>
                <w:b/>
                <w:bCs/>
              </w:rPr>
            </w:pPr>
            <w:r w:rsidRPr="007B3B1E">
              <w:rPr>
                <w:rFonts w:cs="Arial"/>
                <w:b/>
                <w:bCs/>
              </w:rPr>
              <w:t>Statutory Declaration – Fitness and Propriety</w:t>
            </w:r>
          </w:p>
        </w:tc>
        <w:tc>
          <w:tcPr>
            <w:tcW w:w="1276" w:type="dxa"/>
          </w:tcPr>
          <w:p w14:paraId="0B95492C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7924E549" w14:textId="77777777" w:rsidR="00F156B2" w:rsidRDefault="00F156B2" w:rsidP="00E63ACC">
            <w:pPr>
              <w:pStyle w:val="DHHStabletext"/>
            </w:pPr>
          </w:p>
        </w:tc>
      </w:tr>
      <w:tr w:rsidR="00F156B2" w14:paraId="52C8423D" w14:textId="77777777" w:rsidTr="007B3B1E">
        <w:tc>
          <w:tcPr>
            <w:tcW w:w="4253" w:type="dxa"/>
          </w:tcPr>
          <w:p w14:paraId="38245521" w14:textId="77777777" w:rsidR="00F156B2" w:rsidRPr="007B3B1E" w:rsidRDefault="00F156B2" w:rsidP="007E1DC0">
            <w:pPr>
              <w:pStyle w:val="DHHStabletext"/>
              <w:numPr>
                <w:ilvl w:val="0"/>
                <w:numId w:val="9"/>
              </w:numPr>
              <w:ind w:left="463" w:hanging="283"/>
              <w:rPr>
                <w:rFonts w:cs="Arial"/>
                <w:b/>
                <w:bCs/>
              </w:rPr>
            </w:pPr>
            <w:r w:rsidRPr="007B3B1E">
              <w:rPr>
                <w:rFonts w:cs="Arial"/>
                <w:b/>
                <w:bCs/>
              </w:rPr>
              <w:t>Details of relevant professions qualifications &amp; CV</w:t>
            </w:r>
          </w:p>
        </w:tc>
        <w:tc>
          <w:tcPr>
            <w:tcW w:w="1276" w:type="dxa"/>
          </w:tcPr>
          <w:p w14:paraId="64E29646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63ABD99D" w14:textId="77777777" w:rsidR="00F156B2" w:rsidRDefault="00F156B2" w:rsidP="00E63ACC">
            <w:pPr>
              <w:pStyle w:val="DHHStabletext"/>
            </w:pPr>
          </w:p>
        </w:tc>
      </w:tr>
      <w:tr w:rsidR="00F156B2" w14:paraId="35203A75" w14:textId="77777777" w:rsidTr="007B3B1E">
        <w:tc>
          <w:tcPr>
            <w:tcW w:w="4253" w:type="dxa"/>
          </w:tcPr>
          <w:p w14:paraId="67A1EEB5" w14:textId="77777777" w:rsidR="00F156B2" w:rsidRPr="007B3B1E" w:rsidRDefault="00F156B2" w:rsidP="007E1DC0">
            <w:pPr>
              <w:pStyle w:val="DHHStabletext"/>
              <w:numPr>
                <w:ilvl w:val="0"/>
                <w:numId w:val="9"/>
              </w:numPr>
              <w:ind w:left="463" w:hanging="283"/>
              <w:rPr>
                <w:rFonts w:cs="Arial"/>
                <w:b/>
                <w:bCs/>
              </w:rPr>
            </w:pPr>
            <w:r w:rsidRPr="007B3B1E">
              <w:rPr>
                <w:rFonts w:cs="Arial"/>
                <w:b/>
                <w:bCs/>
              </w:rPr>
              <w:t xml:space="preserve">Police check certificate </w:t>
            </w:r>
            <w:r w:rsidR="000421D5" w:rsidRPr="007B3B1E">
              <w:rPr>
                <w:rFonts w:cs="Arial"/>
                <w:b/>
                <w:bCs/>
              </w:rPr>
              <w:t>issued within the last 12</w:t>
            </w:r>
            <w:r w:rsidRPr="007B3B1E">
              <w:rPr>
                <w:rFonts w:cs="Arial"/>
                <w:b/>
                <w:bCs/>
              </w:rPr>
              <w:t xml:space="preserve"> mont</w:t>
            </w:r>
            <w:r w:rsidR="00E63ACC" w:rsidRPr="007B3B1E">
              <w:rPr>
                <w:rFonts w:cs="Arial"/>
                <w:b/>
                <w:bCs/>
              </w:rPr>
              <w:t>hs (original or certified copy)</w:t>
            </w:r>
          </w:p>
        </w:tc>
        <w:tc>
          <w:tcPr>
            <w:tcW w:w="1276" w:type="dxa"/>
          </w:tcPr>
          <w:p w14:paraId="4A4F79B5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65FCFA6E" w14:textId="77777777" w:rsidR="00F156B2" w:rsidRDefault="00F156B2" w:rsidP="00E63ACC">
            <w:pPr>
              <w:pStyle w:val="DHHStabletext"/>
            </w:pPr>
          </w:p>
        </w:tc>
      </w:tr>
      <w:tr w:rsidR="00F156B2" w14:paraId="7A29C2F0" w14:textId="77777777" w:rsidTr="007B3B1E">
        <w:tc>
          <w:tcPr>
            <w:tcW w:w="4253" w:type="dxa"/>
          </w:tcPr>
          <w:p w14:paraId="306F74F2" w14:textId="77777777" w:rsidR="00F156B2" w:rsidRPr="000B54BA" w:rsidRDefault="00F156B2" w:rsidP="00E63ACC">
            <w:pPr>
              <w:pStyle w:val="DHHStabletext"/>
              <w:rPr>
                <w:rFonts w:cs="Arial"/>
              </w:rPr>
            </w:pPr>
            <w:r w:rsidRPr="00F156B2">
              <w:rPr>
                <w:rFonts w:cs="Arial"/>
              </w:rPr>
              <w:t>Statement regarding previous registration</w:t>
            </w:r>
          </w:p>
        </w:tc>
        <w:tc>
          <w:tcPr>
            <w:tcW w:w="1276" w:type="dxa"/>
          </w:tcPr>
          <w:p w14:paraId="3EE6249B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1E172D18" w14:textId="77777777" w:rsidR="00F156B2" w:rsidRDefault="00F156B2" w:rsidP="00E63ACC">
            <w:pPr>
              <w:pStyle w:val="DHHStabletext"/>
            </w:pPr>
          </w:p>
        </w:tc>
      </w:tr>
      <w:tr w:rsidR="00F156B2" w14:paraId="42BFB1E6" w14:textId="77777777" w:rsidTr="007B3B1E">
        <w:tc>
          <w:tcPr>
            <w:tcW w:w="4253" w:type="dxa"/>
          </w:tcPr>
          <w:p w14:paraId="2F286D7F" w14:textId="77777777" w:rsidR="00F156B2" w:rsidRPr="00F156B2" w:rsidRDefault="00F156B2" w:rsidP="00E63ACC">
            <w:pPr>
              <w:pStyle w:val="DHHStabletext"/>
              <w:rPr>
                <w:rFonts w:cs="Arial"/>
              </w:rPr>
            </w:pPr>
            <w:r w:rsidRPr="00F156B2">
              <w:rPr>
                <w:rFonts w:cs="Arial"/>
              </w:rPr>
              <w:t>Statement by accountant for AIP application</w:t>
            </w:r>
          </w:p>
        </w:tc>
        <w:tc>
          <w:tcPr>
            <w:tcW w:w="1276" w:type="dxa"/>
          </w:tcPr>
          <w:p w14:paraId="3CFD61CD" w14:textId="77777777" w:rsidR="00F156B2" w:rsidRDefault="00F156B2" w:rsidP="00E63ACC">
            <w:pPr>
              <w:pStyle w:val="DHHStabletext"/>
            </w:pPr>
          </w:p>
        </w:tc>
        <w:tc>
          <w:tcPr>
            <w:tcW w:w="4783" w:type="dxa"/>
          </w:tcPr>
          <w:p w14:paraId="5F9DC5F2" w14:textId="77777777" w:rsidR="00F156B2" w:rsidRDefault="00F156B2" w:rsidP="00E63ACC">
            <w:pPr>
              <w:pStyle w:val="DHHStabletext"/>
            </w:pPr>
          </w:p>
        </w:tc>
      </w:tr>
    </w:tbl>
    <w:p w14:paraId="161B7F40" w14:textId="77777777" w:rsidR="00E62654" w:rsidRDefault="00E62654" w:rsidP="00FF6D9D">
      <w:pPr>
        <w:pStyle w:val="DHHSbody"/>
      </w:pPr>
    </w:p>
    <w:p w14:paraId="13FB2397" w14:textId="2E00A824" w:rsidR="00E62654" w:rsidRPr="00214980" w:rsidRDefault="007B3B1E" w:rsidP="00FF6D9D">
      <w:pPr>
        <w:pStyle w:val="DHHSbody"/>
      </w:pPr>
      <w:r w:rsidRPr="007B3B1E">
        <w:rPr>
          <w:b/>
          <w:bCs/>
          <w:sz w:val="22"/>
          <w:szCs w:val="22"/>
        </w:rPr>
        <w:t>Send completed form:</w:t>
      </w:r>
      <w:r w:rsidRPr="007B3B1E">
        <w:br/>
      </w:r>
      <w:r w:rsidR="00787C84">
        <w:t>Please send the completed</w:t>
      </w:r>
      <w:r w:rsidR="00787C84" w:rsidRPr="00E63ACC">
        <w:t xml:space="preserve"> checklist and applications by email </w:t>
      </w:r>
      <w:r w:rsidR="00787C84">
        <w:t xml:space="preserve">to </w:t>
      </w:r>
      <w:bookmarkStart w:id="1" w:name="_Hlk93063810"/>
      <w:bookmarkStart w:id="2" w:name="_Hlk93063041"/>
      <w:r>
        <w:t>the Private Hospitals</w:t>
      </w:r>
      <w:r w:rsidR="001028C5">
        <w:t xml:space="preserve"> &amp;</w:t>
      </w:r>
      <w:r>
        <w:t xml:space="preserve"> Day Procedure Centres Unit at </w:t>
      </w:r>
      <w:hyperlink r:id="rId14" w:history="1">
        <w:r w:rsidRPr="00214980">
          <w:rPr>
            <w:rStyle w:val="Hyperlink"/>
            <w:color w:val="auto"/>
          </w:rPr>
          <w:t>privatehospitals@health.vic.gov.au</w:t>
        </w:r>
      </w:hyperlink>
      <w:bookmarkEnd w:id="1"/>
      <w:bookmarkEnd w:id="2"/>
    </w:p>
    <w:p w14:paraId="249121E3" w14:textId="77777777" w:rsidR="00E62654" w:rsidRPr="00214980" w:rsidRDefault="00E62654" w:rsidP="00FF6D9D">
      <w:pPr>
        <w:pStyle w:val="DHHSbody"/>
      </w:pPr>
    </w:p>
    <w:p w14:paraId="68CE8338" w14:textId="77777777" w:rsidR="00E62654" w:rsidRPr="00214980" w:rsidRDefault="00E62654" w:rsidP="00FF6D9D">
      <w:pPr>
        <w:pStyle w:val="DHH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F156B2" w:rsidRPr="00214980" w14:paraId="18B86848" w14:textId="77777777" w:rsidTr="00F156B2">
        <w:tc>
          <w:tcPr>
            <w:tcW w:w="10420" w:type="dxa"/>
          </w:tcPr>
          <w:p w14:paraId="7CADF95A" w14:textId="77777777" w:rsidR="004D3F1C" w:rsidRDefault="004D3F1C" w:rsidP="004D3F1C">
            <w:pPr>
              <w:pStyle w:val="DHHSbody"/>
            </w:pPr>
            <w:r w:rsidRPr="009A1290">
              <w:t xml:space="preserve">To receive this publication in an accessible format, email the </w:t>
            </w:r>
            <w:hyperlink r:id="rId15" w:history="1">
              <w:r w:rsidRPr="007A10F3">
                <w:rPr>
                  <w:rStyle w:val="Hyperlink"/>
                </w:rPr>
                <w:t>Private Hospitals &amp; Day Procedure Centres Unit</w:t>
              </w:r>
            </w:hyperlink>
            <w:r w:rsidRPr="009A1290">
              <w:t xml:space="preserve"> </w:t>
            </w:r>
            <w:r>
              <w:t>&lt;</w:t>
            </w:r>
            <w:r w:rsidRPr="007A10F3">
              <w:t>privatehospitals@health.vic.gov.au</w:t>
            </w:r>
            <w:r>
              <w:rPr>
                <w:rStyle w:val="Hyperlink"/>
              </w:rPr>
              <w:t>&gt;</w:t>
            </w:r>
          </w:p>
          <w:p w14:paraId="3943DDBE" w14:textId="77777777" w:rsidR="004D3F1C" w:rsidRDefault="004D3F1C" w:rsidP="004D3F1C">
            <w:pPr>
              <w:pStyle w:val="DHHSbody"/>
            </w:pPr>
            <w:r w:rsidRPr="009A1290">
              <w:t>Authorised and published by the Victorian Government, 1 Treasury Place, Melbourne. © State of Victoria, Department of Health</w:t>
            </w:r>
            <w:r>
              <w:t>,</w:t>
            </w:r>
            <w:r w:rsidRPr="009A1290">
              <w:t xml:space="preserve"> May 2022. </w:t>
            </w:r>
          </w:p>
          <w:p w14:paraId="558CE19F" w14:textId="0E66C39E" w:rsidR="00A91879" w:rsidRPr="004D3F1C" w:rsidRDefault="004D3F1C" w:rsidP="004D3F1C">
            <w:pPr>
              <w:rPr>
                <w:rFonts w:ascii="Arial" w:hAnsi="Arial" w:cs="Arial"/>
              </w:rPr>
            </w:pPr>
            <w:r w:rsidRPr="004D3F1C">
              <w:rPr>
                <w:rFonts w:ascii="Arial" w:hAnsi="Arial" w:cs="Arial"/>
              </w:rPr>
              <w:t xml:space="preserve">Available at </w:t>
            </w:r>
            <w:hyperlink r:id="rId16" w:history="1">
              <w:r w:rsidRPr="004D3F1C">
                <w:rPr>
                  <w:rStyle w:val="Hyperlink"/>
                  <w:rFonts w:ascii="Arial" w:hAnsi="Arial" w:cs="Arial"/>
                </w:rPr>
                <w:t>Forms, checklists and guidelines for private health service establishments</w:t>
              </w:r>
            </w:hyperlink>
            <w:bookmarkStart w:id="3" w:name="_Hlk94003803"/>
            <w:r w:rsidRPr="004D3F1C">
              <w:rPr>
                <w:rFonts w:ascii="Arial" w:hAnsi="Arial" w:cs="Arial"/>
              </w:rPr>
              <w:t xml:space="preserve"> &lt;</w:t>
            </w:r>
            <w:r w:rsidRPr="004D3F1C">
              <w:rPr>
                <w:rFonts w:ascii="Arial" w:hAnsi="Arial" w:cs="Arial"/>
                <w:u w:val="dotted"/>
              </w:rPr>
              <w:t>https://www.health.vic.gov.au/private-heal</w:t>
            </w:r>
            <w:r w:rsidRPr="004D3F1C">
              <w:rPr>
                <w:rFonts w:ascii="Arial" w:hAnsi="Arial" w:cs="Arial"/>
                <w:u w:val="dotted"/>
              </w:rPr>
              <w:t>t</w:t>
            </w:r>
            <w:r w:rsidRPr="004D3F1C">
              <w:rPr>
                <w:rFonts w:ascii="Arial" w:hAnsi="Arial" w:cs="Arial"/>
                <w:u w:val="dotted"/>
              </w:rPr>
              <w:t>h-service-establishments/forms-checklists-and-guidelines-for-private-health-service</w:t>
            </w:r>
            <w:bookmarkEnd w:id="3"/>
            <w:r w:rsidRPr="004D3F1C">
              <w:rPr>
                <w:rFonts w:ascii="Arial" w:hAnsi="Arial" w:cs="Arial"/>
                <w:u w:val="dotted"/>
              </w:rPr>
              <w:t>&gt;</w:t>
            </w:r>
          </w:p>
        </w:tc>
      </w:tr>
    </w:tbl>
    <w:p w14:paraId="75854BA0" w14:textId="77777777" w:rsidR="00F156B2" w:rsidRPr="00214980" w:rsidRDefault="00F156B2" w:rsidP="00FF6D9D">
      <w:pPr>
        <w:pStyle w:val="DHHSbody"/>
      </w:pPr>
    </w:p>
    <w:sectPr w:rsidR="00F156B2" w:rsidRPr="00214980" w:rsidSect="00214980">
      <w:headerReference w:type="default" r:id="rId17"/>
      <w:footerReference w:type="default" r:id="rId18"/>
      <w:type w:val="continuous"/>
      <w:pgSz w:w="11906" w:h="16838" w:code="9"/>
      <w:pgMar w:top="1418" w:right="851" w:bottom="1134" w:left="851" w:header="283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715B" w14:textId="77777777" w:rsidR="00F156B2" w:rsidRDefault="00F156B2">
      <w:r>
        <w:separator/>
      </w:r>
    </w:p>
  </w:endnote>
  <w:endnote w:type="continuationSeparator" w:id="0">
    <w:p w14:paraId="45CEC4A8" w14:textId="77777777" w:rsidR="00F156B2" w:rsidRDefault="00F1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02DF" w14:textId="77777777" w:rsidR="004D3F1C" w:rsidRDefault="004D3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CC19" w14:textId="2B879886" w:rsidR="009D70A4" w:rsidRPr="00F65AA9" w:rsidRDefault="00A91879" w:rsidP="00A91879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BF309E6" wp14:editId="0A971AAD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5649425e9f6230634f576c7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74E552" w14:textId="1E94113D" w:rsidR="00A91879" w:rsidRPr="00214980" w:rsidRDefault="00214980" w:rsidP="0021498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21498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309E6" id="_x0000_t202" coordsize="21600,21600" o:spt="202" path="m,l,21600r21600,l21600,xe">
              <v:stroke joinstyle="miter"/>
              <v:path gradientshapeok="t" o:connecttype="rect"/>
            </v:shapetype>
            <v:shape id="MSIPCM5649425e9f6230634f576c76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Bt1LsdrQIAAEU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5D74E552" w14:textId="1E94113D" w:rsidR="00A91879" w:rsidRPr="00214980" w:rsidRDefault="00214980" w:rsidP="0021498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21498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1EF0307F" wp14:editId="7F814C94">
          <wp:extent cx="1469390" cy="433070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8C29" w14:textId="2F36635B" w:rsidR="00A91879" w:rsidRDefault="00A918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548E5A1F" wp14:editId="5CC0C536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ddde4612912d782b98178f35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87696B" w14:textId="57D02BD6" w:rsidR="00A91879" w:rsidRPr="00214980" w:rsidRDefault="00214980" w:rsidP="0021498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21498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E5A1F" id="_x0000_t202" coordsize="21600,21600" o:spt="202" path="m,l,21600r21600,l21600,xe">
              <v:stroke joinstyle="miter"/>
              <v:path gradientshapeok="t" o:connecttype="rect"/>
            </v:shapetype>
            <v:shape id="MSIPCMddde4612912d782b98178f35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Qnyjlq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2787696B" w14:textId="57D02BD6" w:rsidR="00A91879" w:rsidRPr="00214980" w:rsidRDefault="00214980" w:rsidP="0021498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21498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7396" w14:textId="10DB1DCA" w:rsidR="00C5590D" w:rsidRDefault="00214980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1128A1A" wp14:editId="1EABF88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3ea243b68367ab63efb4c7f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A16E95" w14:textId="30BF1B47" w:rsidR="00214980" w:rsidRPr="00214980" w:rsidRDefault="00214980" w:rsidP="0021498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21498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28A1A" id="_x0000_t202" coordsize="21600,21600" o:spt="202" path="m,l,21600r21600,l21600,xe">
              <v:stroke joinstyle="miter"/>
              <v:path gradientshapeok="t" o:connecttype="rect"/>
            </v:shapetype>
            <v:shape id="MSIPCM3ea243b68367ab63efb4c7f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C6kEN5rgIAAEw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28A16E95" w14:textId="30BF1B47" w:rsidR="00214980" w:rsidRPr="00214980" w:rsidRDefault="00214980" w:rsidP="0021498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21498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40AFB44" w14:textId="77777777" w:rsidR="009D70A4" w:rsidRPr="00A11421" w:rsidRDefault="009D70A4" w:rsidP="0051568D">
    <w:pPr>
      <w:pStyle w:val="DHHSfooter"/>
    </w:pP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611C73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F7BA" w14:textId="77777777" w:rsidR="00F156B2" w:rsidRDefault="00F156B2" w:rsidP="002862F1">
      <w:pPr>
        <w:spacing w:before="120"/>
      </w:pPr>
      <w:r>
        <w:separator/>
      </w:r>
    </w:p>
  </w:footnote>
  <w:footnote w:type="continuationSeparator" w:id="0">
    <w:p w14:paraId="2589ECE7" w14:textId="77777777" w:rsidR="00F156B2" w:rsidRDefault="00F1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1CB" w14:textId="77777777" w:rsidR="004D3F1C" w:rsidRDefault="004D3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AF92" w14:textId="77777777" w:rsidR="004D3F1C" w:rsidRDefault="004D3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E61A" w14:textId="77777777" w:rsidR="004D3F1C" w:rsidRDefault="004D3F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DE03" w14:textId="3435C974" w:rsidR="009D70A4" w:rsidRPr="00214980" w:rsidRDefault="00214980" w:rsidP="00214980">
    <w:pPr>
      <w:pStyle w:val="Header"/>
    </w:pPr>
    <w:r>
      <w:t>Checklist AIP Transfer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EE839CA"/>
    <w:multiLevelType w:val="hybridMultilevel"/>
    <w:tmpl w:val="65BEC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6B2"/>
    <w:rsid w:val="000072B6"/>
    <w:rsid w:val="0001021B"/>
    <w:rsid w:val="00011D89"/>
    <w:rsid w:val="00024D89"/>
    <w:rsid w:val="000250B6"/>
    <w:rsid w:val="00033D81"/>
    <w:rsid w:val="00041BF0"/>
    <w:rsid w:val="000421D5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A6"/>
    <w:rsid w:val="000E3CC7"/>
    <w:rsid w:val="000E6BD4"/>
    <w:rsid w:val="000F1F1E"/>
    <w:rsid w:val="000F2259"/>
    <w:rsid w:val="001028C5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135F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4980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C7357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B37E5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D3F1C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1C73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B7DB2"/>
    <w:rsid w:val="006D2A3F"/>
    <w:rsid w:val="006D2FBC"/>
    <w:rsid w:val="006D5C06"/>
    <w:rsid w:val="006E138B"/>
    <w:rsid w:val="006F1FDC"/>
    <w:rsid w:val="007013EF"/>
    <w:rsid w:val="007173CA"/>
    <w:rsid w:val="007216AA"/>
    <w:rsid w:val="00721AB5"/>
    <w:rsid w:val="00721DEF"/>
    <w:rsid w:val="00724A43"/>
    <w:rsid w:val="00733D5B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87C84"/>
    <w:rsid w:val="00791FB2"/>
    <w:rsid w:val="00796E20"/>
    <w:rsid w:val="00797C32"/>
    <w:rsid w:val="007B0914"/>
    <w:rsid w:val="007B1374"/>
    <w:rsid w:val="007B3B1E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1DC0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0264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1DE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2A6F"/>
    <w:rsid w:val="00A77AA3"/>
    <w:rsid w:val="00A854EB"/>
    <w:rsid w:val="00A872E5"/>
    <w:rsid w:val="00A91406"/>
    <w:rsid w:val="00A91879"/>
    <w:rsid w:val="00A96E65"/>
    <w:rsid w:val="00A97C72"/>
    <w:rsid w:val="00AA63D4"/>
    <w:rsid w:val="00AB06E8"/>
    <w:rsid w:val="00AB1CD3"/>
    <w:rsid w:val="00AB352F"/>
    <w:rsid w:val="00AC274B"/>
    <w:rsid w:val="00AC4764"/>
    <w:rsid w:val="00AC6B76"/>
    <w:rsid w:val="00AC6D36"/>
    <w:rsid w:val="00AD0CBA"/>
    <w:rsid w:val="00AD26E2"/>
    <w:rsid w:val="00AD74F3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61D1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1E75"/>
    <w:rsid w:val="00BF7F58"/>
    <w:rsid w:val="00C01381"/>
    <w:rsid w:val="00C079B8"/>
    <w:rsid w:val="00C123EA"/>
    <w:rsid w:val="00C12A49"/>
    <w:rsid w:val="00C133EE"/>
    <w:rsid w:val="00C20BA9"/>
    <w:rsid w:val="00C27DE9"/>
    <w:rsid w:val="00C33388"/>
    <w:rsid w:val="00C35484"/>
    <w:rsid w:val="00C4173A"/>
    <w:rsid w:val="00C51B0D"/>
    <w:rsid w:val="00C5590D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97972"/>
    <w:rsid w:val="00DA2619"/>
    <w:rsid w:val="00DA4239"/>
    <w:rsid w:val="00DB0B61"/>
    <w:rsid w:val="00DB3B3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0DB1"/>
    <w:rsid w:val="00E26818"/>
    <w:rsid w:val="00E27FFC"/>
    <w:rsid w:val="00E30B15"/>
    <w:rsid w:val="00E40181"/>
    <w:rsid w:val="00E62654"/>
    <w:rsid w:val="00E629A1"/>
    <w:rsid w:val="00E63AC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07062"/>
    <w:rsid w:val="00F11037"/>
    <w:rsid w:val="00F156B2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5F958196"/>
  <w15:docId w15:val="{A504374F-0E0A-4A41-85B7-5651E05E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156B2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A72A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6F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www.health.vic.gov.au/private-health-service-establishments/forms-checklists-and-guidelines-for-private-health-servi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rivatehospitals@health.vic.gov.a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rivatehospitals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in principle - Checklist - Transfer Certificate</vt:lpstr>
    </vt:vector>
  </TitlesOfParts>
  <Company>Department of Health</Company>
  <LinksUpToDate>false</LinksUpToDate>
  <CharactersWithSpaces>2732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in principle - Checklist - Transfer Certificate</dc:title>
  <dc:subject>Approval in principle - Checklist - Transfer Certificate</dc:subject>
  <dc:creator>Private hospitals and day procedure centres</dc:creator>
  <cp:keywords>AIP, checklist, transfer, certificate, principle</cp:keywords>
  <cp:lastModifiedBy>Tyler McPherson (Health)</cp:lastModifiedBy>
  <cp:revision>2</cp:revision>
  <cp:lastPrinted>2015-08-21T04:17:00Z</cp:lastPrinted>
  <dcterms:created xsi:type="dcterms:W3CDTF">2022-06-15T00:40:00Z</dcterms:created>
  <dcterms:modified xsi:type="dcterms:W3CDTF">2022-06-15T00:40:00Z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2022-06-15T00:40:41Z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b9f9d01b-35c2-4fec-9838-297e3d5f8d6e</vt:lpwstr>
  </property>
  <property fmtid="{D5CDD505-2E9C-101B-9397-08002B2CF9AE}" pid="9" name="MSIP_Label_43e64453-338c-4f93-8a4d-0039a0a41f2a_ContentBits">
    <vt:lpwstr>2</vt:lpwstr>
  </property>
</Properties>
</file>