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7453" w14:textId="77777777" w:rsidR="006F6F8B" w:rsidRDefault="006F6F8B" w:rsidP="00EC40D5">
      <w:pPr>
        <w:pStyle w:val="Sectionbreakfirstpage"/>
      </w:pPr>
    </w:p>
    <w:p w14:paraId="63048D9F" w14:textId="77777777" w:rsidR="006F6F8B" w:rsidRDefault="006F6F8B" w:rsidP="00EC40D5">
      <w:pPr>
        <w:pStyle w:val="Sectionbreakfirstpage"/>
      </w:pPr>
    </w:p>
    <w:p w14:paraId="5D4C276B"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E59585" wp14:editId="15A5D32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D9118F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39E3BA5F" w14:textId="77777777" w:rsidTr="00B97811">
        <w:trPr>
          <w:trHeight w:val="622"/>
        </w:trPr>
        <w:tc>
          <w:tcPr>
            <w:tcW w:w="10348" w:type="dxa"/>
            <w:tcMar>
              <w:top w:w="1531" w:type="dxa"/>
              <w:left w:w="0" w:type="dxa"/>
              <w:right w:w="0" w:type="dxa"/>
            </w:tcMar>
          </w:tcPr>
          <w:p w14:paraId="5276FD64" w14:textId="00C33351" w:rsidR="003B5733" w:rsidRPr="003B5733" w:rsidRDefault="007E5B7A" w:rsidP="003B5733">
            <w:pPr>
              <w:pStyle w:val="Documenttitle"/>
            </w:pPr>
            <w:r>
              <w:t xml:space="preserve">Fit-Testing </w:t>
            </w:r>
            <w:r w:rsidR="00C527AD">
              <w:t xml:space="preserve">Deployment </w:t>
            </w:r>
            <w:r w:rsidR="006E6FE3">
              <w:t>Guidance</w:t>
            </w:r>
          </w:p>
        </w:tc>
      </w:tr>
      <w:tr w:rsidR="003B5733" w14:paraId="5442EBA2" w14:textId="77777777" w:rsidTr="00B97811">
        <w:tc>
          <w:tcPr>
            <w:tcW w:w="10348" w:type="dxa"/>
          </w:tcPr>
          <w:p w14:paraId="7071AE91" w14:textId="7DF0B7B0" w:rsidR="003B5733" w:rsidRPr="00A1389F" w:rsidRDefault="70F73858" w:rsidP="00580CDB">
            <w:pPr>
              <w:pStyle w:val="Documentsubtitle"/>
            </w:pPr>
            <w:r>
              <w:t>Respiratory Protection</w:t>
            </w:r>
            <w:r w:rsidR="00E24A69">
              <w:t xml:space="preserve"> </w:t>
            </w:r>
            <w:r w:rsidR="007E5B7A">
              <w:t>Program</w:t>
            </w:r>
          </w:p>
        </w:tc>
      </w:tr>
      <w:tr w:rsidR="003B5733" w14:paraId="5FDAB60E" w14:textId="77777777" w:rsidTr="00B97811">
        <w:tc>
          <w:tcPr>
            <w:tcW w:w="10348" w:type="dxa"/>
          </w:tcPr>
          <w:p w14:paraId="5E7B8A5B" w14:textId="01A51D17" w:rsidR="00C541A9" w:rsidRDefault="00904343" w:rsidP="001E5058">
            <w:pPr>
              <w:pStyle w:val="Bannermarking"/>
            </w:pPr>
            <w:r w:rsidRPr="003959D6">
              <w:rPr>
                <w:highlight w:val="yellow"/>
              </w:rPr>
              <w:t xml:space="preserve">Revision </w:t>
            </w:r>
            <w:r w:rsidR="792E3180" w:rsidRPr="003959D6">
              <w:rPr>
                <w:highlight w:val="yellow"/>
              </w:rPr>
              <w:t>2</w:t>
            </w:r>
            <w:r w:rsidRPr="003959D6">
              <w:rPr>
                <w:highlight w:val="yellow"/>
              </w:rPr>
              <w:t xml:space="preserve">, </w:t>
            </w:r>
            <w:r w:rsidR="76B1CEDF" w:rsidRPr="003959D6">
              <w:rPr>
                <w:highlight w:val="yellow"/>
              </w:rPr>
              <w:t>21</w:t>
            </w:r>
            <w:r w:rsidRPr="003959D6">
              <w:rPr>
                <w:highlight w:val="yellow"/>
              </w:rPr>
              <w:t xml:space="preserve"> </w:t>
            </w:r>
            <w:r w:rsidR="11DF9369" w:rsidRPr="003959D6">
              <w:rPr>
                <w:highlight w:val="yellow"/>
              </w:rPr>
              <w:t>October</w:t>
            </w:r>
            <w:r w:rsidRPr="003959D6">
              <w:rPr>
                <w:highlight w:val="yellow"/>
              </w:rPr>
              <w:t xml:space="preserve"> </w:t>
            </w:r>
            <w:r w:rsidR="00C541A9" w:rsidRPr="003959D6">
              <w:rPr>
                <w:highlight w:val="yellow"/>
              </w:rPr>
              <w:t>2021</w:t>
            </w:r>
          </w:p>
          <w:p w14:paraId="2656828A" w14:textId="43B6FFAE" w:rsidR="003B5733" w:rsidRPr="001E5058" w:rsidRDefault="00000000" w:rsidP="001E5058">
            <w:pPr>
              <w:pStyle w:val="Bannermarking"/>
            </w:pPr>
            <w:fldSimple w:instr="FILLIN  &quot;Type the protective marking&quot; \d OFFICIAL \o  \* MERGEFORMAT">
              <w:r w:rsidR="00BA72BD">
                <w:t>OFFICIAL-Sensitive</w:t>
              </w:r>
            </w:fldSimple>
          </w:p>
        </w:tc>
      </w:tr>
    </w:tbl>
    <w:p w14:paraId="648733B1" w14:textId="77777777" w:rsidR="00AD784C" w:rsidRPr="00B57329" w:rsidRDefault="00AD784C" w:rsidP="002365B4">
      <w:pPr>
        <w:pStyle w:val="TOCheadingfactsheet"/>
      </w:pPr>
      <w:r w:rsidRPr="00B57329">
        <w:t>Contents</w:t>
      </w:r>
    </w:p>
    <w:p w14:paraId="2D88B56D" w14:textId="0745BAFD" w:rsidR="00C01AA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4220665" w:history="1">
        <w:r w:rsidR="00C01AA9" w:rsidRPr="00510B92">
          <w:rPr>
            <w:rStyle w:val="Hyperlink"/>
          </w:rPr>
          <w:t>Introduction</w:t>
        </w:r>
        <w:r w:rsidR="00C01AA9">
          <w:rPr>
            <w:webHidden/>
          </w:rPr>
          <w:tab/>
        </w:r>
        <w:r w:rsidR="00C01AA9">
          <w:rPr>
            <w:webHidden/>
          </w:rPr>
          <w:fldChar w:fldCharType="begin"/>
        </w:r>
        <w:r w:rsidR="00C01AA9">
          <w:rPr>
            <w:webHidden/>
          </w:rPr>
          <w:instrText xml:space="preserve"> PAGEREF _Toc74220665 \h </w:instrText>
        </w:r>
        <w:r w:rsidR="00C01AA9">
          <w:rPr>
            <w:webHidden/>
          </w:rPr>
        </w:r>
        <w:r w:rsidR="00C01AA9">
          <w:rPr>
            <w:webHidden/>
          </w:rPr>
          <w:fldChar w:fldCharType="separate"/>
        </w:r>
        <w:r w:rsidR="009A7EC1">
          <w:rPr>
            <w:webHidden/>
          </w:rPr>
          <w:t>2</w:t>
        </w:r>
        <w:r w:rsidR="00C01AA9">
          <w:rPr>
            <w:webHidden/>
          </w:rPr>
          <w:fldChar w:fldCharType="end"/>
        </w:r>
      </w:hyperlink>
    </w:p>
    <w:p w14:paraId="70A4DF5A" w14:textId="01A61AED" w:rsidR="00C01AA9" w:rsidRDefault="00000000">
      <w:pPr>
        <w:pStyle w:val="TOC1"/>
        <w:rPr>
          <w:rFonts w:asciiTheme="minorHAnsi" w:eastAsiaTheme="minorEastAsia" w:hAnsiTheme="minorHAnsi" w:cstheme="minorBidi"/>
          <w:b w:val="0"/>
          <w:sz w:val="22"/>
          <w:szCs w:val="22"/>
          <w:lang w:eastAsia="en-AU"/>
        </w:rPr>
      </w:pPr>
      <w:hyperlink w:anchor="_Toc74220666" w:history="1">
        <w:r w:rsidR="00C01AA9" w:rsidRPr="00510B92">
          <w:rPr>
            <w:rStyle w:val="Hyperlink"/>
          </w:rPr>
          <w:t>What is fit testing and why is it important?</w:t>
        </w:r>
        <w:r w:rsidR="00C01AA9">
          <w:rPr>
            <w:webHidden/>
          </w:rPr>
          <w:tab/>
        </w:r>
        <w:r w:rsidR="00C01AA9">
          <w:rPr>
            <w:webHidden/>
          </w:rPr>
          <w:fldChar w:fldCharType="begin"/>
        </w:r>
        <w:r w:rsidR="00C01AA9">
          <w:rPr>
            <w:webHidden/>
          </w:rPr>
          <w:instrText xml:space="preserve"> PAGEREF _Toc74220666 \h </w:instrText>
        </w:r>
        <w:r w:rsidR="00C01AA9">
          <w:rPr>
            <w:webHidden/>
          </w:rPr>
        </w:r>
        <w:r w:rsidR="00C01AA9">
          <w:rPr>
            <w:webHidden/>
          </w:rPr>
          <w:fldChar w:fldCharType="separate"/>
        </w:r>
        <w:r w:rsidR="009A7EC1">
          <w:rPr>
            <w:webHidden/>
          </w:rPr>
          <w:t>2</w:t>
        </w:r>
        <w:r w:rsidR="00C01AA9">
          <w:rPr>
            <w:webHidden/>
          </w:rPr>
          <w:fldChar w:fldCharType="end"/>
        </w:r>
      </w:hyperlink>
    </w:p>
    <w:p w14:paraId="001967DA" w14:textId="763F4024" w:rsidR="00C01AA9" w:rsidRDefault="00000000">
      <w:pPr>
        <w:pStyle w:val="TOC2"/>
        <w:rPr>
          <w:rFonts w:asciiTheme="minorHAnsi" w:eastAsiaTheme="minorEastAsia" w:hAnsiTheme="minorHAnsi" w:cstheme="minorBidi"/>
          <w:sz w:val="22"/>
          <w:szCs w:val="22"/>
          <w:lang w:eastAsia="en-AU"/>
        </w:rPr>
      </w:pPr>
      <w:hyperlink w:anchor="_Toc74220667" w:history="1">
        <w:r w:rsidR="00C01AA9" w:rsidRPr="00510B92">
          <w:rPr>
            <w:rStyle w:val="Hyperlink"/>
          </w:rPr>
          <w:t>What is the Victorian Respiratory Protection Program?</w:t>
        </w:r>
        <w:r w:rsidR="00C01AA9">
          <w:rPr>
            <w:webHidden/>
          </w:rPr>
          <w:tab/>
        </w:r>
        <w:r w:rsidR="00C01AA9">
          <w:rPr>
            <w:webHidden/>
          </w:rPr>
          <w:fldChar w:fldCharType="begin"/>
        </w:r>
        <w:r w:rsidR="00C01AA9">
          <w:rPr>
            <w:webHidden/>
          </w:rPr>
          <w:instrText xml:space="preserve"> PAGEREF _Toc74220667 \h </w:instrText>
        </w:r>
        <w:r w:rsidR="00C01AA9">
          <w:rPr>
            <w:webHidden/>
          </w:rPr>
        </w:r>
        <w:r w:rsidR="00C01AA9">
          <w:rPr>
            <w:webHidden/>
          </w:rPr>
          <w:fldChar w:fldCharType="separate"/>
        </w:r>
        <w:r w:rsidR="009A7EC1">
          <w:rPr>
            <w:webHidden/>
          </w:rPr>
          <w:t>3</w:t>
        </w:r>
        <w:r w:rsidR="00C01AA9">
          <w:rPr>
            <w:webHidden/>
          </w:rPr>
          <w:fldChar w:fldCharType="end"/>
        </w:r>
      </w:hyperlink>
    </w:p>
    <w:p w14:paraId="69B1B5E3" w14:textId="75B62C96" w:rsidR="00C01AA9" w:rsidRDefault="00000000">
      <w:pPr>
        <w:pStyle w:val="TOC1"/>
        <w:rPr>
          <w:rFonts w:asciiTheme="minorHAnsi" w:eastAsiaTheme="minorEastAsia" w:hAnsiTheme="minorHAnsi" w:cstheme="minorBidi"/>
          <w:b w:val="0"/>
          <w:sz w:val="22"/>
          <w:szCs w:val="22"/>
          <w:lang w:eastAsia="en-AU"/>
        </w:rPr>
      </w:pPr>
      <w:hyperlink w:anchor="_Toc74220668" w:history="1">
        <w:r w:rsidR="00C01AA9" w:rsidRPr="00510B92">
          <w:rPr>
            <w:rStyle w:val="Hyperlink"/>
          </w:rPr>
          <w:t>Supporting fit-testing deployment</w:t>
        </w:r>
        <w:r w:rsidR="00C01AA9">
          <w:rPr>
            <w:webHidden/>
          </w:rPr>
          <w:tab/>
        </w:r>
        <w:r w:rsidR="00C01AA9">
          <w:rPr>
            <w:webHidden/>
          </w:rPr>
          <w:fldChar w:fldCharType="begin"/>
        </w:r>
        <w:r w:rsidR="00C01AA9">
          <w:rPr>
            <w:webHidden/>
          </w:rPr>
          <w:instrText xml:space="preserve"> PAGEREF _Toc74220668 \h </w:instrText>
        </w:r>
        <w:r w:rsidR="00C01AA9">
          <w:rPr>
            <w:webHidden/>
          </w:rPr>
        </w:r>
        <w:r w:rsidR="00C01AA9">
          <w:rPr>
            <w:webHidden/>
          </w:rPr>
          <w:fldChar w:fldCharType="separate"/>
        </w:r>
        <w:r w:rsidR="009A7EC1">
          <w:rPr>
            <w:webHidden/>
          </w:rPr>
          <w:t>3</w:t>
        </w:r>
        <w:r w:rsidR="00C01AA9">
          <w:rPr>
            <w:webHidden/>
          </w:rPr>
          <w:fldChar w:fldCharType="end"/>
        </w:r>
      </w:hyperlink>
    </w:p>
    <w:p w14:paraId="619BBF4C" w14:textId="79D95A57" w:rsidR="00C01AA9" w:rsidRDefault="00000000">
      <w:pPr>
        <w:pStyle w:val="TOC2"/>
        <w:rPr>
          <w:rFonts w:asciiTheme="minorHAnsi" w:eastAsiaTheme="minorEastAsia" w:hAnsiTheme="minorHAnsi" w:cstheme="minorBidi"/>
          <w:sz w:val="22"/>
          <w:szCs w:val="22"/>
          <w:lang w:eastAsia="en-AU"/>
        </w:rPr>
      </w:pPr>
      <w:hyperlink w:anchor="_Toc74220669" w:history="1">
        <w:r w:rsidR="00C01AA9" w:rsidRPr="00510B92">
          <w:rPr>
            <w:rStyle w:val="Hyperlink"/>
            <w:rFonts w:eastAsia="Arial" w:cs="Arial"/>
          </w:rPr>
          <w:t>Accessing fit testers</w:t>
        </w:r>
        <w:r w:rsidR="00C01AA9">
          <w:rPr>
            <w:webHidden/>
          </w:rPr>
          <w:tab/>
        </w:r>
        <w:r w:rsidR="00C01AA9">
          <w:rPr>
            <w:webHidden/>
          </w:rPr>
          <w:fldChar w:fldCharType="begin"/>
        </w:r>
        <w:r w:rsidR="00C01AA9">
          <w:rPr>
            <w:webHidden/>
          </w:rPr>
          <w:instrText xml:space="preserve"> PAGEREF _Toc74220669 \h </w:instrText>
        </w:r>
        <w:r w:rsidR="00C01AA9">
          <w:rPr>
            <w:webHidden/>
          </w:rPr>
        </w:r>
        <w:r w:rsidR="00C01AA9">
          <w:rPr>
            <w:webHidden/>
          </w:rPr>
          <w:fldChar w:fldCharType="separate"/>
        </w:r>
        <w:r w:rsidR="009A7EC1">
          <w:rPr>
            <w:webHidden/>
          </w:rPr>
          <w:t>3</w:t>
        </w:r>
        <w:r w:rsidR="00C01AA9">
          <w:rPr>
            <w:webHidden/>
          </w:rPr>
          <w:fldChar w:fldCharType="end"/>
        </w:r>
      </w:hyperlink>
    </w:p>
    <w:p w14:paraId="2F06BB6D" w14:textId="16E90A5D" w:rsidR="00C01AA9" w:rsidRDefault="00000000">
      <w:pPr>
        <w:pStyle w:val="TOC2"/>
        <w:rPr>
          <w:rFonts w:asciiTheme="minorHAnsi" w:eastAsiaTheme="minorEastAsia" w:hAnsiTheme="minorHAnsi" w:cstheme="minorBidi"/>
          <w:sz w:val="22"/>
          <w:szCs w:val="22"/>
          <w:lang w:eastAsia="en-AU"/>
        </w:rPr>
      </w:pPr>
      <w:hyperlink w:anchor="_Toc74220670" w:history="1">
        <w:r w:rsidR="00C01AA9" w:rsidRPr="00510B92">
          <w:rPr>
            <w:rStyle w:val="Hyperlink"/>
            <w:rFonts w:eastAsia="Arial" w:cs="Arial"/>
          </w:rPr>
          <w:t>Accessing machines</w:t>
        </w:r>
        <w:r w:rsidR="00C01AA9">
          <w:rPr>
            <w:webHidden/>
          </w:rPr>
          <w:tab/>
        </w:r>
        <w:r w:rsidR="00C01AA9">
          <w:rPr>
            <w:webHidden/>
          </w:rPr>
          <w:fldChar w:fldCharType="begin"/>
        </w:r>
        <w:r w:rsidR="00C01AA9">
          <w:rPr>
            <w:webHidden/>
          </w:rPr>
          <w:instrText xml:space="preserve"> PAGEREF _Toc74220670 \h </w:instrText>
        </w:r>
        <w:r w:rsidR="00C01AA9">
          <w:rPr>
            <w:webHidden/>
          </w:rPr>
        </w:r>
        <w:r w:rsidR="00C01AA9">
          <w:rPr>
            <w:webHidden/>
          </w:rPr>
          <w:fldChar w:fldCharType="separate"/>
        </w:r>
        <w:r w:rsidR="009A7EC1">
          <w:rPr>
            <w:webHidden/>
          </w:rPr>
          <w:t>4</w:t>
        </w:r>
        <w:r w:rsidR="00C01AA9">
          <w:rPr>
            <w:webHidden/>
          </w:rPr>
          <w:fldChar w:fldCharType="end"/>
        </w:r>
      </w:hyperlink>
    </w:p>
    <w:p w14:paraId="3050FEE5" w14:textId="6A676972" w:rsidR="00C01AA9" w:rsidRDefault="00000000">
      <w:pPr>
        <w:pStyle w:val="TOC2"/>
        <w:rPr>
          <w:rFonts w:asciiTheme="minorHAnsi" w:eastAsiaTheme="minorEastAsia" w:hAnsiTheme="minorHAnsi" w:cstheme="minorBidi"/>
          <w:sz w:val="22"/>
          <w:szCs w:val="22"/>
          <w:lang w:eastAsia="en-AU"/>
        </w:rPr>
      </w:pPr>
      <w:hyperlink w:anchor="_Toc74220671" w:history="1">
        <w:r w:rsidR="00C01AA9" w:rsidRPr="00510B92">
          <w:rPr>
            <w:rStyle w:val="Hyperlink"/>
            <w:rFonts w:eastAsia="Arial" w:cs="Arial"/>
          </w:rPr>
          <w:t>Accessing PPE</w:t>
        </w:r>
        <w:r w:rsidR="00C01AA9">
          <w:rPr>
            <w:webHidden/>
          </w:rPr>
          <w:tab/>
        </w:r>
        <w:r w:rsidR="00C01AA9">
          <w:rPr>
            <w:webHidden/>
          </w:rPr>
          <w:fldChar w:fldCharType="begin"/>
        </w:r>
        <w:r w:rsidR="00C01AA9">
          <w:rPr>
            <w:webHidden/>
          </w:rPr>
          <w:instrText xml:space="preserve"> PAGEREF _Toc74220671 \h </w:instrText>
        </w:r>
        <w:r w:rsidR="00C01AA9">
          <w:rPr>
            <w:webHidden/>
          </w:rPr>
        </w:r>
        <w:r w:rsidR="00C01AA9">
          <w:rPr>
            <w:webHidden/>
          </w:rPr>
          <w:fldChar w:fldCharType="separate"/>
        </w:r>
        <w:r w:rsidR="009A7EC1">
          <w:rPr>
            <w:webHidden/>
          </w:rPr>
          <w:t>4</w:t>
        </w:r>
        <w:r w:rsidR="00C01AA9">
          <w:rPr>
            <w:webHidden/>
          </w:rPr>
          <w:fldChar w:fldCharType="end"/>
        </w:r>
      </w:hyperlink>
    </w:p>
    <w:p w14:paraId="2E4F56CF" w14:textId="23B915AC" w:rsidR="00C01AA9" w:rsidRDefault="00000000">
      <w:pPr>
        <w:pStyle w:val="TOC2"/>
        <w:rPr>
          <w:rFonts w:asciiTheme="minorHAnsi" w:eastAsiaTheme="minorEastAsia" w:hAnsiTheme="minorHAnsi" w:cstheme="minorBidi"/>
          <w:sz w:val="22"/>
          <w:szCs w:val="22"/>
          <w:lang w:eastAsia="en-AU"/>
        </w:rPr>
      </w:pPr>
      <w:hyperlink w:anchor="_Toc74220672" w:history="1">
        <w:r w:rsidR="00C01AA9" w:rsidRPr="00510B92">
          <w:rPr>
            <w:rStyle w:val="Hyperlink"/>
            <w:rFonts w:eastAsia="Arial" w:cs="Arial"/>
          </w:rPr>
          <w:t>On site facility requirements for fit testing</w:t>
        </w:r>
        <w:r w:rsidR="00C01AA9">
          <w:rPr>
            <w:webHidden/>
          </w:rPr>
          <w:tab/>
        </w:r>
        <w:r w:rsidR="00C01AA9">
          <w:rPr>
            <w:webHidden/>
          </w:rPr>
          <w:fldChar w:fldCharType="begin"/>
        </w:r>
        <w:r w:rsidR="00C01AA9">
          <w:rPr>
            <w:webHidden/>
          </w:rPr>
          <w:instrText xml:space="preserve"> PAGEREF _Toc74220672 \h </w:instrText>
        </w:r>
        <w:r w:rsidR="00C01AA9">
          <w:rPr>
            <w:webHidden/>
          </w:rPr>
        </w:r>
        <w:r w:rsidR="00C01AA9">
          <w:rPr>
            <w:webHidden/>
          </w:rPr>
          <w:fldChar w:fldCharType="separate"/>
        </w:r>
        <w:r w:rsidR="009A7EC1">
          <w:rPr>
            <w:webHidden/>
          </w:rPr>
          <w:t>5</w:t>
        </w:r>
        <w:r w:rsidR="00C01AA9">
          <w:rPr>
            <w:webHidden/>
          </w:rPr>
          <w:fldChar w:fldCharType="end"/>
        </w:r>
      </w:hyperlink>
    </w:p>
    <w:p w14:paraId="34C1FED8" w14:textId="0C30274F" w:rsidR="00C01AA9" w:rsidRDefault="00000000">
      <w:pPr>
        <w:pStyle w:val="TOC2"/>
        <w:rPr>
          <w:rFonts w:asciiTheme="minorHAnsi" w:eastAsiaTheme="minorEastAsia" w:hAnsiTheme="minorHAnsi" w:cstheme="minorBidi"/>
          <w:sz w:val="22"/>
          <w:szCs w:val="22"/>
          <w:lang w:eastAsia="en-AU"/>
        </w:rPr>
      </w:pPr>
      <w:hyperlink w:anchor="_Toc74220673" w:history="1">
        <w:r w:rsidR="00C01AA9" w:rsidRPr="00510B92">
          <w:rPr>
            <w:rStyle w:val="Hyperlink"/>
            <w:rFonts w:eastAsia="Arial" w:cs="Arial"/>
          </w:rPr>
          <w:t>Fit testing methodology</w:t>
        </w:r>
        <w:r w:rsidR="00C01AA9">
          <w:rPr>
            <w:webHidden/>
          </w:rPr>
          <w:tab/>
        </w:r>
        <w:r w:rsidR="00C01AA9">
          <w:rPr>
            <w:webHidden/>
          </w:rPr>
          <w:fldChar w:fldCharType="begin"/>
        </w:r>
        <w:r w:rsidR="00C01AA9">
          <w:rPr>
            <w:webHidden/>
          </w:rPr>
          <w:instrText xml:space="preserve"> PAGEREF _Toc74220673 \h </w:instrText>
        </w:r>
        <w:r w:rsidR="00C01AA9">
          <w:rPr>
            <w:webHidden/>
          </w:rPr>
        </w:r>
        <w:r w:rsidR="00C01AA9">
          <w:rPr>
            <w:webHidden/>
          </w:rPr>
          <w:fldChar w:fldCharType="separate"/>
        </w:r>
        <w:r w:rsidR="009A7EC1">
          <w:rPr>
            <w:webHidden/>
          </w:rPr>
          <w:t>5</w:t>
        </w:r>
        <w:r w:rsidR="00C01AA9">
          <w:rPr>
            <w:webHidden/>
          </w:rPr>
          <w:fldChar w:fldCharType="end"/>
        </w:r>
      </w:hyperlink>
    </w:p>
    <w:p w14:paraId="115A6E6D" w14:textId="4CD74AC1" w:rsidR="00C01AA9" w:rsidRDefault="00000000">
      <w:pPr>
        <w:pStyle w:val="TOC2"/>
        <w:rPr>
          <w:rFonts w:asciiTheme="minorHAnsi" w:eastAsiaTheme="minorEastAsia" w:hAnsiTheme="minorHAnsi" w:cstheme="minorBidi"/>
          <w:sz w:val="22"/>
          <w:szCs w:val="22"/>
          <w:lang w:eastAsia="en-AU"/>
        </w:rPr>
      </w:pPr>
      <w:hyperlink w:anchor="_Toc74220674" w:history="1">
        <w:r w:rsidR="00C01AA9" w:rsidRPr="00510B92">
          <w:rPr>
            <w:rStyle w:val="Hyperlink"/>
            <w:rFonts w:eastAsia="Arial"/>
          </w:rPr>
          <w:t>Just-in-time fit testing</w:t>
        </w:r>
        <w:r w:rsidR="00C01AA9">
          <w:rPr>
            <w:webHidden/>
          </w:rPr>
          <w:tab/>
        </w:r>
        <w:r w:rsidR="00C01AA9">
          <w:rPr>
            <w:webHidden/>
          </w:rPr>
          <w:fldChar w:fldCharType="begin"/>
        </w:r>
        <w:r w:rsidR="00C01AA9">
          <w:rPr>
            <w:webHidden/>
          </w:rPr>
          <w:instrText xml:space="preserve"> PAGEREF _Toc74220674 \h </w:instrText>
        </w:r>
        <w:r w:rsidR="00C01AA9">
          <w:rPr>
            <w:webHidden/>
          </w:rPr>
        </w:r>
        <w:r w:rsidR="00C01AA9">
          <w:rPr>
            <w:webHidden/>
          </w:rPr>
          <w:fldChar w:fldCharType="separate"/>
        </w:r>
        <w:r w:rsidR="009A7EC1">
          <w:rPr>
            <w:webHidden/>
          </w:rPr>
          <w:t>5</w:t>
        </w:r>
        <w:r w:rsidR="00C01AA9">
          <w:rPr>
            <w:webHidden/>
          </w:rPr>
          <w:fldChar w:fldCharType="end"/>
        </w:r>
      </w:hyperlink>
    </w:p>
    <w:p w14:paraId="554B09CA" w14:textId="2B609521" w:rsidR="00C01AA9" w:rsidRDefault="00000000">
      <w:pPr>
        <w:pStyle w:val="TOC2"/>
        <w:rPr>
          <w:rFonts w:asciiTheme="minorHAnsi" w:eastAsiaTheme="minorEastAsia" w:hAnsiTheme="minorHAnsi" w:cstheme="minorBidi"/>
          <w:sz w:val="22"/>
          <w:szCs w:val="22"/>
          <w:lang w:eastAsia="en-AU"/>
        </w:rPr>
      </w:pPr>
      <w:hyperlink w:anchor="_Toc74220675" w:history="1">
        <w:r w:rsidR="00C01AA9" w:rsidRPr="00510B92">
          <w:rPr>
            <w:rStyle w:val="Hyperlink"/>
          </w:rPr>
          <w:t>Useful links:</w:t>
        </w:r>
        <w:r w:rsidR="00C01AA9">
          <w:rPr>
            <w:webHidden/>
          </w:rPr>
          <w:tab/>
        </w:r>
        <w:r w:rsidR="00C01AA9">
          <w:rPr>
            <w:webHidden/>
          </w:rPr>
          <w:fldChar w:fldCharType="begin"/>
        </w:r>
        <w:r w:rsidR="00C01AA9">
          <w:rPr>
            <w:webHidden/>
          </w:rPr>
          <w:instrText xml:space="preserve"> PAGEREF _Toc74220675 \h </w:instrText>
        </w:r>
        <w:r w:rsidR="00C01AA9">
          <w:rPr>
            <w:webHidden/>
          </w:rPr>
        </w:r>
        <w:r w:rsidR="00C01AA9">
          <w:rPr>
            <w:webHidden/>
          </w:rPr>
          <w:fldChar w:fldCharType="separate"/>
        </w:r>
        <w:r w:rsidR="009A7EC1">
          <w:rPr>
            <w:webHidden/>
          </w:rPr>
          <w:t>6</w:t>
        </w:r>
        <w:r w:rsidR="00C01AA9">
          <w:rPr>
            <w:webHidden/>
          </w:rPr>
          <w:fldChar w:fldCharType="end"/>
        </w:r>
      </w:hyperlink>
    </w:p>
    <w:p w14:paraId="3AC35B15" w14:textId="1C0B9928" w:rsidR="00C01AA9" w:rsidRDefault="00000000">
      <w:pPr>
        <w:pStyle w:val="TOC1"/>
        <w:rPr>
          <w:rFonts w:asciiTheme="minorHAnsi" w:eastAsiaTheme="minorEastAsia" w:hAnsiTheme="minorHAnsi" w:cstheme="minorBidi"/>
          <w:b w:val="0"/>
          <w:sz w:val="22"/>
          <w:szCs w:val="22"/>
          <w:lang w:eastAsia="en-AU"/>
        </w:rPr>
      </w:pPr>
      <w:hyperlink w:anchor="_Toc74220676" w:history="1">
        <w:r w:rsidR="00C01AA9" w:rsidRPr="00510B92">
          <w:rPr>
            <w:rStyle w:val="Hyperlink"/>
          </w:rPr>
          <w:t>Appendices</w:t>
        </w:r>
        <w:r w:rsidR="00C01AA9">
          <w:rPr>
            <w:webHidden/>
          </w:rPr>
          <w:tab/>
        </w:r>
        <w:r w:rsidR="00C01AA9">
          <w:rPr>
            <w:webHidden/>
          </w:rPr>
          <w:fldChar w:fldCharType="begin"/>
        </w:r>
        <w:r w:rsidR="00C01AA9">
          <w:rPr>
            <w:webHidden/>
          </w:rPr>
          <w:instrText xml:space="preserve"> PAGEREF _Toc74220676 \h </w:instrText>
        </w:r>
        <w:r w:rsidR="00C01AA9">
          <w:rPr>
            <w:webHidden/>
          </w:rPr>
        </w:r>
        <w:r w:rsidR="00C01AA9">
          <w:rPr>
            <w:webHidden/>
          </w:rPr>
          <w:fldChar w:fldCharType="separate"/>
        </w:r>
        <w:r w:rsidR="009A7EC1">
          <w:rPr>
            <w:webHidden/>
          </w:rPr>
          <w:t>7</w:t>
        </w:r>
        <w:r w:rsidR="00C01AA9">
          <w:rPr>
            <w:webHidden/>
          </w:rPr>
          <w:fldChar w:fldCharType="end"/>
        </w:r>
      </w:hyperlink>
    </w:p>
    <w:p w14:paraId="738A0027" w14:textId="7564D199" w:rsidR="00C01AA9" w:rsidRDefault="00000000">
      <w:pPr>
        <w:pStyle w:val="TOC2"/>
        <w:rPr>
          <w:rFonts w:asciiTheme="minorHAnsi" w:eastAsiaTheme="minorEastAsia" w:hAnsiTheme="minorHAnsi" w:cstheme="minorBidi"/>
          <w:sz w:val="22"/>
          <w:szCs w:val="22"/>
          <w:lang w:eastAsia="en-AU"/>
        </w:rPr>
      </w:pPr>
      <w:hyperlink w:anchor="_Toc74220677" w:history="1">
        <w:r w:rsidR="00C01AA9" w:rsidRPr="00510B92">
          <w:rPr>
            <w:rStyle w:val="Hyperlink"/>
          </w:rPr>
          <w:t>Appendix 1: Private panel providers contact details</w:t>
        </w:r>
        <w:r w:rsidR="00C01AA9">
          <w:rPr>
            <w:webHidden/>
          </w:rPr>
          <w:tab/>
        </w:r>
        <w:r w:rsidR="00C01AA9">
          <w:rPr>
            <w:webHidden/>
          </w:rPr>
          <w:fldChar w:fldCharType="begin"/>
        </w:r>
        <w:r w:rsidR="00C01AA9">
          <w:rPr>
            <w:webHidden/>
          </w:rPr>
          <w:instrText xml:space="preserve"> PAGEREF _Toc74220677 \h </w:instrText>
        </w:r>
        <w:r w:rsidR="00C01AA9">
          <w:rPr>
            <w:webHidden/>
          </w:rPr>
        </w:r>
        <w:r w:rsidR="00C01AA9">
          <w:rPr>
            <w:webHidden/>
          </w:rPr>
          <w:fldChar w:fldCharType="separate"/>
        </w:r>
        <w:r w:rsidR="009A7EC1">
          <w:rPr>
            <w:webHidden/>
          </w:rPr>
          <w:t>7</w:t>
        </w:r>
        <w:r w:rsidR="00C01AA9">
          <w:rPr>
            <w:webHidden/>
          </w:rPr>
          <w:fldChar w:fldCharType="end"/>
        </w:r>
      </w:hyperlink>
    </w:p>
    <w:p w14:paraId="7781870E" w14:textId="1034DBF8"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fldChar w:fldCharType="end"/>
      </w:r>
    </w:p>
    <w:p w14:paraId="57DE8874" w14:textId="77777777" w:rsidR="00BD2CC7" w:rsidRDefault="00BD2CC7">
      <w:pPr>
        <w:spacing w:after="0" w:line="240" w:lineRule="auto"/>
        <w:rPr>
          <w:rFonts w:eastAsia="MS Gothic" w:cs="Arial"/>
          <w:bCs/>
          <w:color w:val="201547"/>
          <w:kern w:val="32"/>
          <w:sz w:val="40"/>
          <w:szCs w:val="40"/>
        </w:rPr>
      </w:pPr>
      <w:bookmarkStart w:id="0" w:name="_Toc74220665"/>
      <w:r>
        <w:br w:type="page"/>
      </w:r>
    </w:p>
    <w:p w14:paraId="69C3F987" w14:textId="703E4E14" w:rsidR="002C2B64" w:rsidRPr="002C2B64" w:rsidRDefault="002C2B64" w:rsidP="002C2B64">
      <w:pPr>
        <w:pStyle w:val="Heading1"/>
        <w:spacing w:line="240" w:lineRule="auto"/>
        <w:rPr>
          <w:color w:val="000000" w:themeColor="text1"/>
          <w:sz w:val="21"/>
          <w:szCs w:val="21"/>
        </w:rPr>
      </w:pPr>
      <w:r w:rsidRPr="002C2B64">
        <w:rPr>
          <w:color w:val="000000" w:themeColor="text1"/>
          <w:sz w:val="21"/>
          <w:szCs w:val="21"/>
        </w:rPr>
        <w:lastRenderedPageBreak/>
        <w:t xml:space="preserve">In the changing COVID-19 environment, content is often being updated. To ensure you are aware of the most recent changes, all content updates, and the date the document was last updated will be highlighted in </w:t>
      </w:r>
      <w:r w:rsidRPr="002C2B64">
        <w:rPr>
          <w:color w:val="000000" w:themeColor="text1"/>
          <w:sz w:val="21"/>
          <w:szCs w:val="21"/>
          <w:highlight w:val="yellow"/>
        </w:rPr>
        <w:t>yellow</w:t>
      </w:r>
      <w:r w:rsidRPr="002C2B64">
        <w:rPr>
          <w:color w:val="000000" w:themeColor="text1"/>
          <w:sz w:val="21"/>
          <w:szCs w:val="21"/>
        </w:rPr>
        <w:t xml:space="preserve"> text.</w:t>
      </w:r>
    </w:p>
    <w:p w14:paraId="77A9ABFE" w14:textId="1E48A7A2" w:rsidR="00EE29AD" w:rsidRDefault="00BA72BD" w:rsidP="00E261B3">
      <w:pPr>
        <w:pStyle w:val="Heading1"/>
      </w:pPr>
      <w:r>
        <w:t>Introduction</w:t>
      </w:r>
      <w:bookmarkEnd w:id="0"/>
    </w:p>
    <w:p w14:paraId="1090ADFE" w14:textId="77777777" w:rsidR="002D4312" w:rsidRDefault="00076B7F" w:rsidP="00295AF8">
      <w:r>
        <w:t xml:space="preserve">This </w:t>
      </w:r>
      <w:r w:rsidR="00D606E3" w:rsidRPr="00076B7F">
        <w:rPr>
          <w:b/>
          <w:bCs/>
        </w:rPr>
        <w:t>Fit</w:t>
      </w:r>
      <w:r w:rsidR="00CE1C84" w:rsidRPr="00076B7F">
        <w:rPr>
          <w:b/>
          <w:bCs/>
        </w:rPr>
        <w:t>-</w:t>
      </w:r>
      <w:r w:rsidR="00BF3043">
        <w:rPr>
          <w:b/>
        </w:rPr>
        <w:t>T</w:t>
      </w:r>
      <w:r w:rsidR="00CE1C84" w:rsidRPr="00076B7F">
        <w:rPr>
          <w:b/>
        </w:rPr>
        <w:t>esting</w:t>
      </w:r>
      <w:r w:rsidR="00CE1C84" w:rsidRPr="00076B7F">
        <w:rPr>
          <w:b/>
          <w:bCs/>
        </w:rPr>
        <w:t xml:space="preserve"> </w:t>
      </w:r>
      <w:r w:rsidR="00C527AD">
        <w:rPr>
          <w:b/>
          <w:bCs/>
        </w:rPr>
        <w:t>Deployment</w:t>
      </w:r>
      <w:r w:rsidR="00BA72BD" w:rsidRPr="00076B7F">
        <w:rPr>
          <w:b/>
          <w:bCs/>
        </w:rPr>
        <w:t xml:space="preserve"> </w:t>
      </w:r>
      <w:r w:rsidR="006E6FE3" w:rsidRPr="00076B7F">
        <w:rPr>
          <w:b/>
          <w:bCs/>
        </w:rPr>
        <w:t>Guidance</w:t>
      </w:r>
      <w:r w:rsidR="006E6FE3">
        <w:t xml:space="preserve"> </w:t>
      </w:r>
      <w:r w:rsidR="00BA72BD" w:rsidRPr="004B014E">
        <w:t xml:space="preserve">has been </w:t>
      </w:r>
      <w:bookmarkStart w:id="1" w:name="_Hlk74061106"/>
      <w:r w:rsidR="00BA72BD" w:rsidRPr="004B014E">
        <w:t xml:space="preserve">developed to </w:t>
      </w:r>
      <w:r w:rsidR="006E6FE3">
        <w:t xml:space="preserve">support the deployment of fit testing capacity in </w:t>
      </w:r>
      <w:r w:rsidR="00BA72BD" w:rsidRPr="004B014E">
        <w:t xml:space="preserve">response to changing risks of COVID-19 transmission in the community. </w:t>
      </w:r>
      <w:r w:rsidR="00DE3534">
        <w:t xml:space="preserve"> </w:t>
      </w:r>
    </w:p>
    <w:p w14:paraId="2728AEB2" w14:textId="2A4673E1" w:rsidR="00076B7F" w:rsidRDefault="002D4312" w:rsidP="00295AF8">
      <w:r w:rsidRPr="00C01AA9">
        <w:t xml:space="preserve">This Guidance is targeted as private health services, aged care providers and wider healthcare organisations that are not participants in the current </w:t>
      </w:r>
      <w:r w:rsidRPr="00C01AA9">
        <w:rPr>
          <w:rStyle w:val="eop"/>
          <w:szCs w:val="21"/>
        </w:rPr>
        <w:t>Victorian Respiratory Protection Program (RPP), which covers Victorian public health services.</w:t>
      </w:r>
    </w:p>
    <w:bookmarkEnd w:id="1"/>
    <w:p w14:paraId="43D11C3D" w14:textId="0437ABFE" w:rsidR="00076B7F" w:rsidRDefault="00DE3534" w:rsidP="00295AF8">
      <w:r>
        <w:t xml:space="preserve">This </w:t>
      </w:r>
      <w:r w:rsidR="006E6FE3">
        <w:t xml:space="preserve">Guidance </w:t>
      </w:r>
      <w:r w:rsidR="00BA72BD">
        <w:t>outline</w:t>
      </w:r>
      <w:r w:rsidR="6085589A">
        <w:t>s</w:t>
      </w:r>
      <w:r w:rsidR="00BA72BD">
        <w:t xml:space="preserve"> </w:t>
      </w:r>
      <w:r w:rsidR="008C7614">
        <w:t>the process</w:t>
      </w:r>
      <w:r w:rsidR="004B54B4">
        <w:t>es and resources that can be utilised to assist with the rapid</w:t>
      </w:r>
      <w:r w:rsidR="002852B6">
        <w:t xml:space="preserve"> </w:t>
      </w:r>
      <w:r w:rsidR="004B54B4">
        <w:t>deploym</w:t>
      </w:r>
      <w:r w:rsidR="002852B6">
        <w:t xml:space="preserve">ent of trained fit testers and fit testing equipment to assist with fit testing of frontline healthcare workers </w:t>
      </w:r>
      <w:r w:rsidR="00526C56">
        <w:t>(HC</w:t>
      </w:r>
      <w:r w:rsidR="00C527AD">
        <w:t>W</w:t>
      </w:r>
      <w:r w:rsidR="00526C56">
        <w:t xml:space="preserve">s) </w:t>
      </w:r>
      <w:r w:rsidR="00295AF8">
        <w:t xml:space="preserve">working in </w:t>
      </w:r>
      <w:r w:rsidR="006E6FE3">
        <w:t xml:space="preserve">high-risk settings for transmission of COVID-19, such as residential aged care facilities, </w:t>
      </w:r>
      <w:r w:rsidR="001828A8">
        <w:t xml:space="preserve">residential disability services </w:t>
      </w:r>
      <w:r w:rsidR="00A23124">
        <w:t xml:space="preserve">and primary care practices (including GP practices) </w:t>
      </w:r>
      <w:r w:rsidR="008C7614">
        <w:t>during an active outbreak</w:t>
      </w:r>
      <w:r w:rsidR="00A23124">
        <w:rPr>
          <w:rStyle w:val="FootnoteReference"/>
        </w:rPr>
        <w:footnoteReference w:id="2"/>
      </w:r>
      <w:r w:rsidR="00A23124">
        <w:t>.</w:t>
      </w:r>
      <w:r w:rsidR="00295A6D">
        <w:t xml:space="preserve"> </w:t>
      </w:r>
    </w:p>
    <w:p w14:paraId="4B3BEA9C" w14:textId="1667A8B5" w:rsidR="00380B6A" w:rsidRDefault="2125F5F6" w:rsidP="00295AF8">
      <w:r>
        <w:t xml:space="preserve">It also provides useful links to relevant resources and contacts.  </w:t>
      </w:r>
    </w:p>
    <w:p w14:paraId="26FBCBB2" w14:textId="1C01C123" w:rsidR="00BC5D9D" w:rsidRDefault="00BC5D9D" w:rsidP="00E71BD7">
      <w:pPr>
        <w:pStyle w:val="Heading1"/>
        <w:rPr>
          <w:rStyle w:val="eop"/>
        </w:rPr>
      </w:pPr>
      <w:bookmarkStart w:id="2" w:name="_Toc74220666"/>
      <w:r>
        <w:rPr>
          <w:rStyle w:val="eop"/>
        </w:rPr>
        <w:t>What is fit testing</w:t>
      </w:r>
      <w:r w:rsidR="006371DB">
        <w:rPr>
          <w:rStyle w:val="eop"/>
        </w:rPr>
        <w:t xml:space="preserve"> and why is it important</w:t>
      </w:r>
      <w:r w:rsidR="00C527AD">
        <w:rPr>
          <w:rStyle w:val="eop"/>
        </w:rPr>
        <w:t>?</w:t>
      </w:r>
      <w:bookmarkEnd w:id="2"/>
    </w:p>
    <w:p w14:paraId="507B9920" w14:textId="6710108F" w:rsidR="00904C06" w:rsidRPr="00476644" w:rsidRDefault="00476644" w:rsidP="002506CD">
      <w:pPr>
        <w:pStyle w:val="DHHSbody"/>
        <w:rPr>
          <w:rStyle w:val="eop"/>
          <w:color w:val="000000" w:themeColor="text1"/>
          <w:sz w:val="21"/>
          <w:szCs w:val="21"/>
        </w:rPr>
      </w:pPr>
      <w:r w:rsidRPr="00F875E6">
        <w:rPr>
          <w:rStyle w:val="eop"/>
          <w:color w:val="000000" w:themeColor="text1"/>
          <w:sz w:val="21"/>
          <w:szCs w:val="21"/>
        </w:rPr>
        <w:t>In response to</w:t>
      </w:r>
      <w:r w:rsidR="002D4312" w:rsidRPr="00F875E6">
        <w:rPr>
          <w:rStyle w:val="eop"/>
          <w:color w:val="000000" w:themeColor="text1"/>
          <w:sz w:val="21"/>
          <w:szCs w:val="21"/>
        </w:rPr>
        <w:t xml:space="preserve"> analysis of rates of HCW infection during </w:t>
      </w:r>
      <w:r w:rsidR="007D7176" w:rsidRPr="00F875E6">
        <w:rPr>
          <w:rStyle w:val="eop"/>
          <w:color w:val="000000" w:themeColor="text1"/>
          <w:sz w:val="21"/>
          <w:szCs w:val="21"/>
        </w:rPr>
        <w:t xml:space="preserve">the </w:t>
      </w:r>
      <w:r w:rsidR="00E16E38" w:rsidRPr="00F875E6">
        <w:rPr>
          <w:rStyle w:val="eop"/>
          <w:color w:val="000000" w:themeColor="text1"/>
          <w:sz w:val="21"/>
          <w:szCs w:val="21"/>
        </w:rPr>
        <w:t>c</w:t>
      </w:r>
      <w:r w:rsidR="007D7176" w:rsidRPr="00F875E6">
        <w:rPr>
          <w:rStyle w:val="eop"/>
          <w:color w:val="000000" w:themeColor="text1"/>
          <w:sz w:val="21"/>
          <w:szCs w:val="21"/>
        </w:rPr>
        <w:t>oronavirus</w:t>
      </w:r>
      <w:r w:rsidR="002D4312" w:rsidRPr="00F875E6">
        <w:rPr>
          <w:rStyle w:val="eop"/>
          <w:color w:val="000000" w:themeColor="text1"/>
          <w:sz w:val="21"/>
          <w:szCs w:val="21"/>
        </w:rPr>
        <w:t xml:space="preserve"> (COVID-19)</w:t>
      </w:r>
      <w:r w:rsidR="007D7176" w:rsidRPr="00F875E6">
        <w:rPr>
          <w:rStyle w:val="eop"/>
          <w:color w:val="000000" w:themeColor="text1"/>
          <w:sz w:val="21"/>
          <w:szCs w:val="21"/>
        </w:rPr>
        <w:t xml:space="preserve"> pandemic</w:t>
      </w:r>
      <w:r w:rsidR="00D825D1" w:rsidRPr="00F875E6">
        <w:rPr>
          <w:rStyle w:val="eop"/>
          <w:color w:val="000000" w:themeColor="text1"/>
          <w:sz w:val="21"/>
          <w:szCs w:val="21"/>
        </w:rPr>
        <w:t xml:space="preserve">, </w:t>
      </w:r>
      <w:r w:rsidR="0074376A" w:rsidRPr="00F875E6">
        <w:rPr>
          <w:rStyle w:val="eop"/>
          <w:color w:val="000000" w:themeColor="text1"/>
          <w:sz w:val="21"/>
          <w:szCs w:val="21"/>
        </w:rPr>
        <w:t xml:space="preserve">a range of </w:t>
      </w:r>
      <w:r w:rsidR="00D77601" w:rsidRPr="00F875E6">
        <w:rPr>
          <w:rStyle w:val="eop"/>
          <w:color w:val="000000" w:themeColor="text1"/>
          <w:sz w:val="21"/>
          <w:szCs w:val="21"/>
        </w:rPr>
        <w:t xml:space="preserve">measures were put into place to </w:t>
      </w:r>
      <w:r w:rsidR="002D4312" w:rsidRPr="00F875E6">
        <w:rPr>
          <w:rStyle w:val="eop"/>
          <w:color w:val="000000" w:themeColor="text1"/>
          <w:sz w:val="21"/>
          <w:szCs w:val="21"/>
        </w:rPr>
        <w:t xml:space="preserve">better </w:t>
      </w:r>
      <w:r w:rsidR="00E26832" w:rsidRPr="00F875E6">
        <w:rPr>
          <w:rStyle w:val="eop"/>
          <w:color w:val="000000" w:themeColor="text1"/>
          <w:sz w:val="21"/>
          <w:szCs w:val="21"/>
        </w:rPr>
        <w:t xml:space="preserve">protect </w:t>
      </w:r>
      <w:r w:rsidR="002D4312" w:rsidRPr="00F875E6">
        <w:rPr>
          <w:rStyle w:val="eop"/>
          <w:color w:val="000000" w:themeColor="text1"/>
          <w:sz w:val="21"/>
          <w:szCs w:val="21"/>
        </w:rPr>
        <w:t>HCWs</w:t>
      </w:r>
      <w:r w:rsidR="00E26832" w:rsidRPr="00F875E6">
        <w:rPr>
          <w:rStyle w:val="eop"/>
          <w:color w:val="000000" w:themeColor="text1"/>
          <w:sz w:val="21"/>
          <w:szCs w:val="21"/>
        </w:rPr>
        <w:t xml:space="preserve"> and </w:t>
      </w:r>
      <w:r w:rsidR="008C0AAF" w:rsidRPr="00F875E6">
        <w:rPr>
          <w:rStyle w:val="eop"/>
          <w:color w:val="000000" w:themeColor="text1"/>
          <w:sz w:val="21"/>
          <w:szCs w:val="21"/>
        </w:rPr>
        <w:t xml:space="preserve">to </w:t>
      </w:r>
      <w:r w:rsidR="00E26832" w:rsidRPr="00F875E6">
        <w:rPr>
          <w:rStyle w:val="eop"/>
          <w:color w:val="000000" w:themeColor="text1"/>
          <w:sz w:val="21"/>
          <w:szCs w:val="21"/>
        </w:rPr>
        <w:t>support their wellbeing</w:t>
      </w:r>
      <w:r w:rsidR="002D4312" w:rsidRPr="00F875E6">
        <w:rPr>
          <w:rStyle w:val="eop"/>
          <w:color w:val="000000" w:themeColor="text1"/>
          <w:sz w:val="21"/>
          <w:szCs w:val="21"/>
        </w:rPr>
        <w:t>. This included a review of respiratory protection equipment (RPE)</w:t>
      </w:r>
      <w:r w:rsidR="008C0AAF" w:rsidRPr="00F875E6">
        <w:rPr>
          <w:rStyle w:val="eop"/>
          <w:color w:val="000000" w:themeColor="text1"/>
          <w:sz w:val="21"/>
          <w:szCs w:val="21"/>
        </w:rPr>
        <w:t xml:space="preserve">, expanded use of </w:t>
      </w:r>
      <w:r w:rsidR="00411C0F" w:rsidRPr="00F875E6">
        <w:rPr>
          <w:rStyle w:val="eop"/>
          <w:color w:val="000000" w:themeColor="text1"/>
          <w:sz w:val="21"/>
          <w:szCs w:val="21"/>
        </w:rPr>
        <w:t>respirators</w:t>
      </w:r>
      <w:r w:rsidR="00FA2C14" w:rsidRPr="00F875E6">
        <w:rPr>
          <w:rStyle w:val="eop"/>
          <w:color w:val="000000" w:themeColor="text1"/>
          <w:sz w:val="21"/>
          <w:szCs w:val="21"/>
        </w:rPr>
        <w:t xml:space="preserve"> and </w:t>
      </w:r>
      <w:r w:rsidR="00AE03CB" w:rsidRPr="00F875E6">
        <w:rPr>
          <w:rStyle w:val="eop"/>
          <w:color w:val="000000" w:themeColor="text1"/>
          <w:sz w:val="21"/>
          <w:szCs w:val="21"/>
        </w:rPr>
        <w:t xml:space="preserve">additional </w:t>
      </w:r>
      <w:r w:rsidR="00FA2C14" w:rsidRPr="00F875E6">
        <w:rPr>
          <w:rStyle w:val="eop"/>
          <w:color w:val="000000" w:themeColor="text1"/>
          <w:sz w:val="21"/>
          <w:szCs w:val="21"/>
        </w:rPr>
        <w:t xml:space="preserve">education and training </w:t>
      </w:r>
      <w:r w:rsidR="00AE03CB" w:rsidRPr="00F875E6">
        <w:rPr>
          <w:rStyle w:val="eop"/>
          <w:color w:val="000000" w:themeColor="text1"/>
          <w:sz w:val="21"/>
          <w:szCs w:val="21"/>
        </w:rPr>
        <w:t xml:space="preserve">support on </w:t>
      </w:r>
      <w:r w:rsidR="00FA2C14" w:rsidRPr="00F875E6">
        <w:rPr>
          <w:rStyle w:val="eop"/>
          <w:color w:val="000000" w:themeColor="text1"/>
          <w:sz w:val="21"/>
          <w:szCs w:val="21"/>
        </w:rPr>
        <w:t xml:space="preserve">infection </w:t>
      </w:r>
      <w:r w:rsidR="002D4312" w:rsidRPr="00F875E6">
        <w:rPr>
          <w:rStyle w:val="eop"/>
          <w:color w:val="000000" w:themeColor="text1"/>
          <w:sz w:val="21"/>
          <w:szCs w:val="21"/>
        </w:rPr>
        <w:t xml:space="preserve">prevention and </w:t>
      </w:r>
      <w:r w:rsidR="00FA2C14" w:rsidRPr="00F875E6">
        <w:rPr>
          <w:rStyle w:val="eop"/>
          <w:color w:val="000000" w:themeColor="text1"/>
          <w:sz w:val="21"/>
          <w:szCs w:val="21"/>
        </w:rPr>
        <w:t>contr</w:t>
      </w:r>
      <w:r w:rsidR="00AE03CB" w:rsidRPr="00F875E6">
        <w:rPr>
          <w:rStyle w:val="eop"/>
          <w:color w:val="000000" w:themeColor="text1"/>
          <w:sz w:val="21"/>
          <w:szCs w:val="21"/>
        </w:rPr>
        <w:t>ol.</w:t>
      </w:r>
      <w:r w:rsidR="00AE03CB">
        <w:rPr>
          <w:rStyle w:val="eop"/>
          <w:color w:val="000000" w:themeColor="text1"/>
          <w:sz w:val="21"/>
          <w:szCs w:val="21"/>
        </w:rPr>
        <w:t xml:space="preserve"> </w:t>
      </w:r>
    </w:p>
    <w:p w14:paraId="62EB2388" w14:textId="77777777" w:rsidR="00E33CDB" w:rsidRDefault="00D23DAA" w:rsidP="002506CD">
      <w:pPr>
        <w:pStyle w:val="DHHSbody"/>
        <w:rPr>
          <w:rStyle w:val="eop"/>
          <w:color w:val="000000" w:themeColor="text1"/>
          <w:sz w:val="21"/>
          <w:szCs w:val="21"/>
        </w:rPr>
      </w:pPr>
      <w:r w:rsidRPr="0063048E">
        <w:rPr>
          <w:rStyle w:val="eop"/>
          <w:color w:val="000000" w:themeColor="text1"/>
          <w:sz w:val="21"/>
          <w:szCs w:val="21"/>
        </w:rPr>
        <w:t>Protection from respiratory hazards</w:t>
      </w:r>
      <w:r w:rsidR="005A7A51" w:rsidRPr="0063048E">
        <w:rPr>
          <w:rStyle w:val="eop"/>
          <w:color w:val="000000" w:themeColor="text1"/>
          <w:sz w:val="21"/>
          <w:szCs w:val="21"/>
        </w:rPr>
        <w:t xml:space="preserve"> including airborne infectious agents, dust and other particles</w:t>
      </w:r>
      <w:r w:rsidR="000F4883" w:rsidRPr="0063048E">
        <w:rPr>
          <w:rStyle w:val="eop"/>
          <w:color w:val="000000" w:themeColor="text1"/>
          <w:sz w:val="21"/>
          <w:szCs w:val="21"/>
        </w:rPr>
        <w:t xml:space="preserve"> d</w:t>
      </w:r>
      <w:r w:rsidR="00AB3B1A" w:rsidRPr="0063048E">
        <w:rPr>
          <w:rStyle w:val="eop"/>
          <w:color w:val="000000" w:themeColor="text1"/>
          <w:sz w:val="21"/>
          <w:szCs w:val="21"/>
        </w:rPr>
        <w:t xml:space="preserve">uring the </w:t>
      </w:r>
      <w:r w:rsidR="009B0311" w:rsidRPr="0063048E">
        <w:rPr>
          <w:rStyle w:val="eop"/>
          <w:color w:val="000000" w:themeColor="text1"/>
          <w:sz w:val="21"/>
          <w:szCs w:val="21"/>
        </w:rPr>
        <w:t>C</w:t>
      </w:r>
      <w:r w:rsidR="00AB3B1A" w:rsidRPr="0063048E">
        <w:rPr>
          <w:rStyle w:val="eop"/>
          <w:color w:val="000000" w:themeColor="text1"/>
          <w:sz w:val="21"/>
          <w:szCs w:val="21"/>
        </w:rPr>
        <w:t>OVID-19 pandemic</w:t>
      </w:r>
      <w:r w:rsidR="004443CC" w:rsidRPr="0063048E">
        <w:rPr>
          <w:rStyle w:val="eop"/>
          <w:color w:val="000000" w:themeColor="text1"/>
          <w:sz w:val="21"/>
          <w:szCs w:val="21"/>
        </w:rPr>
        <w:t xml:space="preserve"> requires </w:t>
      </w:r>
      <w:r w:rsidR="00D44377" w:rsidRPr="0063048E">
        <w:rPr>
          <w:rStyle w:val="eop"/>
          <w:color w:val="000000" w:themeColor="text1"/>
          <w:sz w:val="21"/>
          <w:szCs w:val="21"/>
        </w:rPr>
        <w:t>reasonable and proactive precautionary measures</w:t>
      </w:r>
      <w:r w:rsidR="007B183E" w:rsidRPr="0063048E">
        <w:rPr>
          <w:rStyle w:val="eop"/>
          <w:color w:val="000000" w:themeColor="text1"/>
          <w:sz w:val="21"/>
          <w:szCs w:val="21"/>
        </w:rPr>
        <w:t xml:space="preserve">, identified through a </w:t>
      </w:r>
      <w:r w:rsidR="00D44377" w:rsidRPr="0063048E">
        <w:rPr>
          <w:rStyle w:val="eop"/>
          <w:color w:val="000000" w:themeColor="text1"/>
          <w:sz w:val="21"/>
          <w:szCs w:val="21"/>
        </w:rPr>
        <w:t>local risk assessment in accordance with local procedures, relevant standards and other guidance material</w:t>
      </w:r>
      <w:r w:rsidR="003A2501" w:rsidRPr="0063048E">
        <w:rPr>
          <w:rStyle w:val="eop"/>
          <w:color w:val="000000" w:themeColor="text1"/>
          <w:sz w:val="21"/>
          <w:szCs w:val="21"/>
        </w:rPr>
        <w:t xml:space="preserve"> and documenting a </w:t>
      </w:r>
      <w:r w:rsidR="00D44377" w:rsidRPr="0063048E">
        <w:rPr>
          <w:rStyle w:val="eop"/>
          <w:color w:val="000000" w:themeColor="text1"/>
          <w:sz w:val="21"/>
          <w:szCs w:val="21"/>
        </w:rPr>
        <w:t>hierarchy of control</w:t>
      </w:r>
      <w:r w:rsidR="002A1393" w:rsidRPr="0063048E">
        <w:rPr>
          <w:rStyle w:val="eop"/>
          <w:color w:val="000000" w:themeColor="text1"/>
          <w:sz w:val="21"/>
          <w:szCs w:val="21"/>
        </w:rPr>
        <w:t xml:space="preserve">s </w:t>
      </w:r>
      <w:r w:rsidR="00D44377" w:rsidRPr="0063048E">
        <w:rPr>
          <w:rStyle w:val="eop"/>
          <w:color w:val="000000" w:themeColor="text1"/>
          <w:sz w:val="21"/>
          <w:szCs w:val="21"/>
        </w:rPr>
        <w:t>for controlling risks in the workplace.</w:t>
      </w:r>
      <w:r w:rsidR="00B32FEE" w:rsidRPr="0063048E">
        <w:rPr>
          <w:rStyle w:val="eop"/>
          <w:color w:val="000000" w:themeColor="text1"/>
          <w:sz w:val="21"/>
          <w:szCs w:val="21"/>
        </w:rPr>
        <w:t xml:space="preserve"> </w:t>
      </w:r>
    </w:p>
    <w:p w14:paraId="053F064B" w14:textId="155E6F93" w:rsidR="00D23DAA" w:rsidRPr="0063048E" w:rsidRDefault="002A1393" w:rsidP="002506CD">
      <w:pPr>
        <w:pStyle w:val="DHHSbody"/>
        <w:rPr>
          <w:rStyle w:val="eop"/>
          <w:color w:val="000000" w:themeColor="text1"/>
          <w:sz w:val="21"/>
          <w:szCs w:val="21"/>
        </w:rPr>
      </w:pPr>
      <w:r w:rsidRPr="0063048E">
        <w:rPr>
          <w:rStyle w:val="eop"/>
          <w:color w:val="000000" w:themeColor="text1"/>
          <w:sz w:val="21"/>
          <w:szCs w:val="21"/>
        </w:rPr>
        <w:t>T</w:t>
      </w:r>
      <w:r w:rsidR="001E5E73" w:rsidRPr="0063048E">
        <w:rPr>
          <w:rStyle w:val="eop"/>
          <w:color w:val="000000" w:themeColor="text1"/>
          <w:sz w:val="21"/>
          <w:szCs w:val="21"/>
        </w:rPr>
        <w:t xml:space="preserve">he use of respiratory protection </w:t>
      </w:r>
      <w:r w:rsidR="00382653" w:rsidRPr="0063048E">
        <w:rPr>
          <w:rStyle w:val="eop"/>
          <w:color w:val="000000" w:themeColor="text1"/>
          <w:sz w:val="21"/>
          <w:szCs w:val="21"/>
        </w:rPr>
        <w:t>equipment</w:t>
      </w:r>
      <w:r w:rsidR="008230B6" w:rsidRPr="0063048E">
        <w:rPr>
          <w:rStyle w:val="eop"/>
          <w:color w:val="000000" w:themeColor="text1"/>
          <w:sz w:val="21"/>
          <w:szCs w:val="21"/>
        </w:rPr>
        <w:t xml:space="preserve">, such as well fitted filtering facepiece respirators, </w:t>
      </w:r>
      <w:r w:rsidR="0063048E" w:rsidRPr="0063048E">
        <w:rPr>
          <w:rStyle w:val="eop"/>
          <w:color w:val="000000" w:themeColor="text1"/>
          <w:sz w:val="21"/>
          <w:szCs w:val="21"/>
        </w:rPr>
        <w:t xml:space="preserve">also known as a P2 or N95 masks, </w:t>
      </w:r>
      <w:r w:rsidR="0016151D" w:rsidRPr="0063048E">
        <w:rPr>
          <w:rStyle w:val="eop"/>
          <w:color w:val="000000" w:themeColor="text1"/>
          <w:sz w:val="21"/>
          <w:szCs w:val="21"/>
        </w:rPr>
        <w:t xml:space="preserve">is an important </w:t>
      </w:r>
      <w:r w:rsidR="004217E0" w:rsidRPr="0063048E">
        <w:rPr>
          <w:rStyle w:val="eop"/>
          <w:color w:val="000000" w:themeColor="text1"/>
          <w:sz w:val="21"/>
          <w:szCs w:val="21"/>
        </w:rPr>
        <w:t>element of defence in the hierarchy of infection prevention measures</w:t>
      </w:r>
      <w:r w:rsidRPr="0063048E">
        <w:rPr>
          <w:rStyle w:val="eop"/>
          <w:color w:val="000000" w:themeColor="text1"/>
          <w:sz w:val="21"/>
          <w:szCs w:val="21"/>
        </w:rPr>
        <w:t xml:space="preserve">. </w:t>
      </w:r>
      <w:r w:rsidR="00F1391A" w:rsidRPr="0063048E">
        <w:rPr>
          <w:rStyle w:val="eop"/>
          <w:color w:val="000000" w:themeColor="text1"/>
          <w:sz w:val="21"/>
          <w:szCs w:val="21"/>
        </w:rPr>
        <w:t>F</w:t>
      </w:r>
      <w:r w:rsidR="00D23DAA" w:rsidRPr="0063048E">
        <w:rPr>
          <w:rStyle w:val="eop"/>
          <w:color w:val="000000" w:themeColor="text1"/>
          <w:sz w:val="21"/>
          <w:szCs w:val="21"/>
        </w:rPr>
        <w:t>it checking and fit testing</w:t>
      </w:r>
      <w:r w:rsidR="006C3843" w:rsidRPr="0063048E">
        <w:rPr>
          <w:color w:val="000000" w:themeColor="text1"/>
        </w:rPr>
        <w:t xml:space="preserve"> </w:t>
      </w:r>
      <w:r w:rsidR="00AF70C1" w:rsidRPr="0063048E">
        <w:rPr>
          <w:color w:val="000000" w:themeColor="text1"/>
        </w:rPr>
        <w:t xml:space="preserve">assist </w:t>
      </w:r>
      <w:r w:rsidR="007152D0" w:rsidRPr="0063048E">
        <w:rPr>
          <w:color w:val="000000" w:themeColor="text1"/>
        </w:rPr>
        <w:t xml:space="preserve">healthcare workers </w:t>
      </w:r>
      <w:r w:rsidR="00AF70C1" w:rsidRPr="0063048E">
        <w:rPr>
          <w:color w:val="000000" w:themeColor="text1"/>
        </w:rPr>
        <w:t xml:space="preserve">to identify and </w:t>
      </w:r>
      <w:r w:rsidR="007152D0" w:rsidRPr="0063048E">
        <w:rPr>
          <w:color w:val="000000" w:themeColor="text1"/>
        </w:rPr>
        <w:t xml:space="preserve">to </w:t>
      </w:r>
      <w:r w:rsidR="006C3843" w:rsidRPr="0063048E">
        <w:rPr>
          <w:rStyle w:val="eop"/>
          <w:color w:val="000000" w:themeColor="text1"/>
          <w:sz w:val="21"/>
          <w:szCs w:val="21"/>
        </w:rPr>
        <w:t>be wearing the right respirators</w:t>
      </w:r>
      <w:r w:rsidR="00F1391A" w:rsidRPr="0063048E">
        <w:rPr>
          <w:rStyle w:val="eop"/>
          <w:color w:val="000000" w:themeColor="text1"/>
          <w:sz w:val="21"/>
          <w:szCs w:val="21"/>
        </w:rPr>
        <w:t xml:space="preserve">. </w:t>
      </w:r>
    </w:p>
    <w:p w14:paraId="1DAFB00C" w14:textId="499614B1" w:rsidR="00D23DAA" w:rsidRPr="00D23DAA" w:rsidRDefault="00D23DAA" w:rsidP="002506CD">
      <w:pPr>
        <w:pStyle w:val="DHHSbody"/>
        <w:rPr>
          <w:rStyle w:val="eop"/>
          <w:sz w:val="21"/>
          <w:szCs w:val="21"/>
        </w:rPr>
      </w:pPr>
      <w:r w:rsidRPr="007E5B7A">
        <w:rPr>
          <w:rStyle w:val="eop"/>
          <w:b/>
          <w:bCs/>
          <w:sz w:val="21"/>
          <w:szCs w:val="21"/>
        </w:rPr>
        <w:t>Fit checking</w:t>
      </w:r>
      <w:r w:rsidRPr="00D23DAA">
        <w:rPr>
          <w:rStyle w:val="eop"/>
          <w:sz w:val="21"/>
          <w:szCs w:val="21"/>
        </w:rPr>
        <w:t xml:space="preserve"> is the procedure performed by the wearer each time a respirator is used to self-determine that the respirator is correctly donned</w:t>
      </w:r>
      <w:r w:rsidR="004764C5">
        <w:rPr>
          <w:rStyle w:val="eop"/>
          <w:sz w:val="21"/>
          <w:szCs w:val="21"/>
        </w:rPr>
        <w:t xml:space="preserve"> and is a </w:t>
      </w:r>
      <w:r w:rsidR="004764C5" w:rsidRPr="004764C5">
        <w:rPr>
          <w:rStyle w:val="eop"/>
          <w:sz w:val="21"/>
          <w:szCs w:val="21"/>
        </w:rPr>
        <w:t>minimum safety standard to ensure appropriate respiratory protection.</w:t>
      </w:r>
    </w:p>
    <w:p w14:paraId="6A5F22C0" w14:textId="77777777" w:rsidR="00B50F23" w:rsidRDefault="00D23DAA" w:rsidP="002506CD">
      <w:pPr>
        <w:pStyle w:val="DHHSbody"/>
        <w:rPr>
          <w:rStyle w:val="eop"/>
          <w:sz w:val="21"/>
          <w:szCs w:val="21"/>
        </w:rPr>
      </w:pPr>
      <w:r w:rsidRPr="007E5B7A">
        <w:rPr>
          <w:rStyle w:val="eop"/>
          <w:b/>
          <w:bCs/>
          <w:sz w:val="21"/>
          <w:szCs w:val="21"/>
        </w:rPr>
        <w:t>Fit testing</w:t>
      </w:r>
      <w:r w:rsidRPr="00D23DAA">
        <w:rPr>
          <w:rStyle w:val="eop"/>
          <w:sz w:val="21"/>
          <w:szCs w:val="21"/>
        </w:rPr>
        <w:t xml:space="preserve"> is a validated method to independently determine whether a specific make, model and size of respirator achieves a proper fit to an individual’s face. </w:t>
      </w:r>
    </w:p>
    <w:p w14:paraId="6F36DC58" w14:textId="10C5721E" w:rsidR="00D23DAA" w:rsidRDefault="00AD1D5D" w:rsidP="002506CD">
      <w:pPr>
        <w:pStyle w:val="DHHSbody"/>
        <w:rPr>
          <w:rStyle w:val="eop"/>
          <w:sz w:val="21"/>
          <w:szCs w:val="21"/>
        </w:rPr>
      </w:pPr>
      <w:r w:rsidRPr="00D23DAA">
        <w:rPr>
          <w:rStyle w:val="eop"/>
          <w:sz w:val="21"/>
          <w:szCs w:val="21"/>
        </w:rPr>
        <w:t>Both</w:t>
      </w:r>
      <w:r w:rsidR="00D23DAA" w:rsidRPr="00D23DAA">
        <w:rPr>
          <w:rStyle w:val="eop"/>
          <w:sz w:val="21"/>
          <w:szCs w:val="21"/>
        </w:rPr>
        <w:t xml:space="preserve"> are important in protecting healthcare wo</w:t>
      </w:r>
      <w:r w:rsidR="000D4E0B">
        <w:rPr>
          <w:rStyle w:val="eop"/>
          <w:sz w:val="21"/>
          <w:szCs w:val="21"/>
        </w:rPr>
        <w:t>r</w:t>
      </w:r>
      <w:r w:rsidR="00D23DAA" w:rsidRPr="00D23DAA">
        <w:rPr>
          <w:rStyle w:val="eop"/>
          <w:sz w:val="21"/>
          <w:szCs w:val="21"/>
        </w:rPr>
        <w:t>kers, as without an adequate fit, the degree of protection provided by respirators is reduced.</w:t>
      </w:r>
    </w:p>
    <w:p w14:paraId="4B33B935" w14:textId="77777777" w:rsidR="00D23DAA" w:rsidRPr="00D23DAA" w:rsidRDefault="00D23DAA" w:rsidP="003316AC">
      <w:pPr>
        <w:pStyle w:val="Heading2"/>
        <w:rPr>
          <w:rStyle w:val="eop"/>
          <w:sz w:val="21"/>
          <w:szCs w:val="21"/>
        </w:rPr>
      </w:pPr>
      <w:bookmarkStart w:id="3" w:name="_Toc74220667"/>
      <w:r w:rsidRPr="00D23DAA">
        <w:rPr>
          <w:rStyle w:val="eop"/>
          <w:sz w:val="21"/>
          <w:szCs w:val="21"/>
        </w:rPr>
        <w:lastRenderedPageBreak/>
        <w:t>What is the Victorian Respiratory Protection Program?</w:t>
      </w:r>
      <w:bookmarkEnd w:id="3"/>
      <w:r w:rsidRPr="00D23DAA">
        <w:rPr>
          <w:rStyle w:val="eop"/>
          <w:sz w:val="21"/>
          <w:szCs w:val="21"/>
        </w:rPr>
        <w:t xml:space="preserve"> </w:t>
      </w:r>
    </w:p>
    <w:p w14:paraId="3715660D" w14:textId="7F1165D1" w:rsidR="00E33CDB" w:rsidRPr="00293CC5" w:rsidRDefault="00D23DAA" w:rsidP="007157D8">
      <w:pPr>
        <w:pStyle w:val="DHHSbody"/>
        <w:rPr>
          <w:rStyle w:val="eop"/>
          <w:strike/>
          <w:sz w:val="21"/>
          <w:szCs w:val="21"/>
        </w:rPr>
      </w:pPr>
      <w:r w:rsidRPr="00D23DAA">
        <w:rPr>
          <w:rStyle w:val="eop"/>
          <w:sz w:val="21"/>
          <w:szCs w:val="21"/>
        </w:rPr>
        <w:t xml:space="preserve">The Victorian Respiratory Protection Program (RPP) supports </w:t>
      </w:r>
      <w:r w:rsidR="00C527AD">
        <w:rPr>
          <w:rStyle w:val="eop"/>
          <w:sz w:val="21"/>
          <w:szCs w:val="21"/>
        </w:rPr>
        <w:t>Victorian public health services</w:t>
      </w:r>
      <w:r w:rsidR="00FB5E7B">
        <w:rPr>
          <w:rStyle w:val="eop"/>
          <w:sz w:val="21"/>
          <w:szCs w:val="21"/>
        </w:rPr>
        <w:t xml:space="preserve"> </w:t>
      </w:r>
      <w:r w:rsidRPr="00D23DAA">
        <w:rPr>
          <w:rStyle w:val="eop"/>
          <w:sz w:val="21"/>
          <w:szCs w:val="21"/>
        </w:rPr>
        <w:t>in their implementation of respiratory protection processes to minimise the risk of respiratory hazards for healthcare workers</w:t>
      </w:r>
      <w:r w:rsidR="00293CC5">
        <w:rPr>
          <w:rStyle w:val="FootnoteReference"/>
          <w:sz w:val="21"/>
          <w:szCs w:val="21"/>
        </w:rPr>
        <w:footnoteReference w:id="3"/>
      </w:r>
      <w:r w:rsidRPr="00D23DAA">
        <w:rPr>
          <w:rStyle w:val="eop"/>
          <w:sz w:val="21"/>
          <w:szCs w:val="21"/>
        </w:rPr>
        <w:t>, such as airborne infectious agents</w:t>
      </w:r>
      <w:r w:rsidR="0095283D">
        <w:rPr>
          <w:rStyle w:val="eop"/>
          <w:sz w:val="21"/>
          <w:szCs w:val="21"/>
        </w:rPr>
        <w:t>.</w:t>
      </w:r>
    </w:p>
    <w:p w14:paraId="51D63F8A" w14:textId="35090BC5" w:rsidR="001A6F29" w:rsidRDefault="001A6F29" w:rsidP="007157D8">
      <w:pPr>
        <w:pStyle w:val="DHHSbody"/>
        <w:rPr>
          <w:rStyle w:val="eop"/>
          <w:sz w:val="21"/>
          <w:szCs w:val="21"/>
        </w:rPr>
      </w:pPr>
      <w:r w:rsidRPr="001A6F29">
        <w:rPr>
          <w:rStyle w:val="eop"/>
          <w:sz w:val="21"/>
          <w:szCs w:val="21"/>
        </w:rPr>
        <w:t>HCWs exposed to persons with clinical and epidemiological features of respiratory infections, especially if in association with aerosol-generating procedures (AGP) and aerosol generating behaviours (e.g. behaviours such as screaming, shouting, crying out and vomiting), are particularly at risk for transmission of respiratory viruses including COVID-19.</w:t>
      </w:r>
    </w:p>
    <w:p w14:paraId="4A16C8B6" w14:textId="2676FF67" w:rsidR="00D23DAA" w:rsidRPr="00245912" w:rsidRDefault="00962B9F" w:rsidP="007157D8">
      <w:pPr>
        <w:pStyle w:val="DHHSbody"/>
        <w:rPr>
          <w:rStyle w:val="eop"/>
          <w:color w:val="000000" w:themeColor="text1"/>
          <w:sz w:val="21"/>
          <w:szCs w:val="21"/>
        </w:rPr>
      </w:pPr>
      <w:r w:rsidRPr="00245912">
        <w:rPr>
          <w:rStyle w:val="eop"/>
          <w:color w:val="000000" w:themeColor="text1"/>
          <w:sz w:val="21"/>
          <w:szCs w:val="21"/>
        </w:rPr>
        <w:t xml:space="preserve">All healthcare workers who are required to wear </w:t>
      </w:r>
      <w:r w:rsidR="6F1514F7" w:rsidRPr="00245912">
        <w:rPr>
          <w:rStyle w:val="eop"/>
          <w:color w:val="000000" w:themeColor="text1"/>
          <w:sz w:val="21"/>
          <w:szCs w:val="21"/>
        </w:rPr>
        <w:t>respiratory protection equipment (</w:t>
      </w:r>
      <w:r w:rsidRPr="00245912">
        <w:rPr>
          <w:rStyle w:val="eop"/>
          <w:color w:val="000000" w:themeColor="text1"/>
          <w:sz w:val="21"/>
          <w:szCs w:val="21"/>
        </w:rPr>
        <w:t>RPE</w:t>
      </w:r>
      <w:r w:rsidR="6BC55637" w:rsidRPr="00245912">
        <w:rPr>
          <w:rStyle w:val="eop"/>
          <w:color w:val="000000" w:themeColor="text1"/>
          <w:sz w:val="21"/>
          <w:szCs w:val="21"/>
        </w:rPr>
        <w:t>)</w:t>
      </w:r>
      <w:r w:rsidRPr="00245912">
        <w:rPr>
          <w:rStyle w:val="eop"/>
          <w:color w:val="000000" w:themeColor="text1"/>
          <w:sz w:val="21"/>
          <w:szCs w:val="21"/>
        </w:rPr>
        <w:t xml:space="preserve"> </w:t>
      </w:r>
      <w:r w:rsidR="00C527AD">
        <w:rPr>
          <w:rStyle w:val="eop"/>
          <w:color w:val="000000" w:themeColor="text1"/>
          <w:sz w:val="21"/>
          <w:szCs w:val="21"/>
        </w:rPr>
        <w:t>should</w:t>
      </w:r>
      <w:r w:rsidRPr="00245912">
        <w:rPr>
          <w:rStyle w:val="eop"/>
          <w:color w:val="000000" w:themeColor="text1"/>
          <w:sz w:val="21"/>
          <w:szCs w:val="21"/>
        </w:rPr>
        <w:t xml:space="preserve"> undertake fit testing</w:t>
      </w:r>
      <w:r w:rsidR="00C527AD">
        <w:rPr>
          <w:rStyle w:val="eop"/>
          <w:color w:val="000000" w:themeColor="text1"/>
          <w:sz w:val="21"/>
          <w:szCs w:val="21"/>
        </w:rPr>
        <w:t>, with priority given to those in high risk settings</w:t>
      </w:r>
      <w:r w:rsidR="004C1454" w:rsidRPr="00245912">
        <w:rPr>
          <w:rStyle w:val="eop"/>
          <w:color w:val="000000" w:themeColor="text1"/>
          <w:sz w:val="21"/>
          <w:szCs w:val="21"/>
        </w:rPr>
        <w:t xml:space="preserve">. </w:t>
      </w:r>
    </w:p>
    <w:p w14:paraId="4907B351" w14:textId="7E432D86" w:rsidR="00760FE1" w:rsidRDefault="2125F5F6" w:rsidP="00E71BD7">
      <w:pPr>
        <w:pStyle w:val="Heading1"/>
        <w:rPr>
          <w:rStyle w:val="eop"/>
        </w:rPr>
      </w:pPr>
      <w:bookmarkStart w:id="4" w:name="_Toc74220668"/>
      <w:r w:rsidRPr="2125F5F6">
        <w:rPr>
          <w:rStyle w:val="eop"/>
        </w:rPr>
        <w:t xml:space="preserve">Supporting </w:t>
      </w:r>
      <w:r w:rsidR="00C527AD">
        <w:rPr>
          <w:rStyle w:val="eop"/>
        </w:rPr>
        <w:t>fit-testing deployment</w:t>
      </w:r>
      <w:bookmarkEnd w:id="4"/>
    </w:p>
    <w:p w14:paraId="2BA2CB10" w14:textId="58E32396" w:rsidR="2125F5F6" w:rsidRDefault="0070357B" w:rsidP="2125F5F6">
      <w:pPr>
        <w:pStyle w:val="Body"/>
        <w:rPr>
          <w:szCs w:val="21"/>
        </w:rPr>
      </w:pPr>
      <w:r>
        <w:rPr>
          <w:szCs w:val="21"/>
        </w:rPr>
        <w:t xml:space="preserve">A rapid response may be required </w:t>
      </w:r>
      <w:r w:rsidRPr="0070357B">
        <w:rPr>
          <w:szCs w:val="21"/>
        </w:rPr>
        <w:t xml:space="preserve">to support the deployment of rapid fit testing capacity in response to changing risks of COVID-19 transmission in the community.  </w:t>
      </w:r>
      <w:r>
        <w:rPr>
          <w:szCs w:val="21"/>
        </w:rPr>
        <w:t xml:space="preserve">This may involve access to equipment and other fit testing resources.   </w:t>
      </w:r>
    </w:p>
    <w:p w14:paraId="6516F7B0" w14:textId="77777777" w:rsidR="00E33CDB" w:rsidRDefault="00E33CDB" w:rsidP="00E33CDB">
      <w:pPr>
        <w:pStyle w:val="Heading2"/>
        <w:rPr>
          <w:rStyle w:val="eop"/>
          <w:rFonts w:eastAsia="Arial" w:cs="Arial"/>
          <w:szCs w:val="21"/>
        </w:rPr>
      </w:pPr>
      <w:bookmarkStart w:id="5" w:name="_Toc74220669"/>
      <w:r>
        <w:rPr>
          <w:rStyle w:val="eop"/>
          <w:rFonts w:eastAsia="Arial" w:cs="Arial"/>
          <w:szCs w:val="21"/>
        </w:rPr>
        <w:t>Accessing fit testers</w:t>
      </w:r>
      <w:bookmarkEnd w:id="5"/>
    </w:p>
    <w:p w14:paraId="3D29130C" w14:textId="77777777" w:rsidR="00E33CDB" w:rsidRPr="00576AFD" w:rsidRDefault="00E33CDB" w:rsidP="00E33CDB">
      <w:pPr>
        <w:rPr>
          <w:rStyle w:val="eop"/>
          <w:rFonts w:eastAsia="Arial" w:cs="Arial"/>
          <w:b/>
          <w:bCs/>
          <w:szCs w:val="21"/>
        </w:rPr>
      </w:pPr>
      <w:r w:rsidRPr="00576AFD">
        <w:rPr>
          <w:rStyle w:val="eop"/>
          <w:rFonts w:eastAsia="Arial" w:cs="Arial"/>
          <w:b/>
          <w:bCs/>
          <w:szCs w:val="21"/>
        </w:rPr>
        <w:t>External providers</w:t>
      </w:r>
    </w:p>
    <w:p w14:paraId="6027B509" w14:textId="6BC98292" w:rsidR="00E33CDB" w:rsidRDefault="00E33CDB" w:rsidP="00E33CDB">
      <w:pPr>
        <w:rPr>
          <w:rStyle w:val="eop"/>
          <w:rFonts w:eastAsia="Arial" w:cs="Arial"/>
          <w:szCs w:val="21"/>
        </w:rPr>
      </w:pPr>
      <w:r>
        <w:rPr>
          <w:rStyle w:val="eop"/>
          <w:rFonts w:eastAsia="Arial" w:cs="Arial"/>
          <w:szCs w:val="21"/>
        </w:rPr>
        <w:t>E</w:t>
      </w:r>
      <w:r w:rsidRPr="0010265D">
        <w:rPr>
          <w:rStyle w:val="eop"/>
          <w:rFonts w:eastAsia="Arial" w:cs="Arial"/>
          <w:szCs w:val="21"/>
        </w:rPr>
        <w:t xml:space="preserve">xternal </w:t>
      </w:r>
      <w:r>
        <w:rPr>
          <w:rStyle w:val="eop"/>
          <w:rFonts w:eastAsia="Arial" w:cs="Arial"/>
          <w:szCs w:val="21"/>
        </w:rPr>
        <w:t xml:space="preserve">fit test </w:t>
      </w:r>
      <w:r w:rsidRPr="0010265D">
        <w:rPr>
          <w:rStyle w:val="eop"/>
          <w:rFonts w:eastAsia="Arial" w:cs="Arial"/>
          <w:szCs w:val="21"/>
        </w:rPr>
        <w:t xml:space="preserve">providers </w:t>
      </w:r>
      <w:r>
        <w:rPr>
          <w:rStyle w:val="eop"/>
          <w:rFonts w:eastAsia="Arial" w:cs="Arial"/>
          <w:szCs w:val="21"/>
        </w:rPr>
        <w:t xml:space="preserve">offer a range of services relating to fit testing and are able to rapidly deploy capacity as needed. </w:t>
      </w:r>
    </w:p>
    <w:p w14:paraId="7ED755F4" w14:textId="638616BC" w:rsidR="00E33CDB" w:rsidRDefault="00E33CDB" w:rsidP="00E33CDB">
      <w:pPr>
        <w:rPr>
          <w:rStyle w:val="eop"/>
          <w:rFonts w:eastAsia="Arial" w:cs="Arial"/>
          <w:szCs w:val="21"/>
        </w:rPr>
      </w:pPr>
      <w:r>
        <w:rPr>
          <w:rStyle w:val="eop"/>
          <w:rFonts w:eastAsia="Arial" w:cs="Arial"/>
          <w:szCs w:val="21"/>
        </w:rPr>
        <w:t xml:space="preserve">For external organisations, it is the strong preference of the department that external fit test providers be accessed first before any requests are made to redeploy internal capacity within Victorian </w:t>
      </w:r>
      <w:r w:rsidR="00C527AD">
        <w:rPr>
          <w:rStyle w:val="eop"/>
          <w:rFonts w:eastAsia="Arial" w:cs="Arial"/>
          <w:szCs w:val="21"/>
        </w:rPr>
        <w:t xml:space="preserve">public </w:t>
      </w:r>
      <w:r>
        <w:rPr>
          <w:rStyle w:val="eop"/>
          <w:rFonts w:eastAsia="Arial" w:cs="Arial"/>
          <w:szCs w:val="21"/>
        </w:rPr>
        <w:t>health services</w:t>
      </w:r>
      <w:r w:rsidR="00C527AD">
        <w:rPr>
          <w:rStyle w:val="eop"/>
          <w:rFonts w:eastAsia="Arial" w:cs="Arial"/>
          <w:szCs w:val="21"/>
        </w:rPr>
        <w:t>, noting the fit testing of the frontline hospital workforce is a critical priority at this time.</w:t>
      </w:r>
    </w:p>
    <w:p w14:paraId="6BCC93B7" w14:textId="05D09942" w:rsidR="00E33CDB" w:rsidRPr="0010265D" w:rsidRDefault="00E33CDB" w:rsidP="00E33CDB">
      <w:pPr>
        <w:rPr>
          <w:rStyle w:val="eop"/>
          <w:rFonts w:eastAsia="Arial" w:cs="Arial"/>
          <w:szCs w:val="21"/>
        </w:rPr>
      </w:pPr>
      <w:r>
        <w:rPr>
          <w:rStyle w:val="eop"/>
          <w:rFonts w:eastAsia="Arial" w:cs="Arial"/>
          <w:szCs w:val="21"/>
        </w:rPr>
        <w:t>External fit test providers can be accesse</w:t>
      </w:r>
      <w:r w:rsidR="00C527AD">
        <w:rPr>
          <w:rStyle w:val="eop"/>
          <w:rFonts w:eastAsia="Arial" w:cs="Arial"/>
          <w:szCs w:val="21"/>
        </w:rPr>
        <w:t>d</w:t>
      </w:r>
      <w:r>
        <w:rPr>
          <w:rStyle w:val="eop"/>
          <w:rFonts w:eastAsia="Arial" w:cs="Arial"/>
          <w:szCs w:val="21"/>
        </w:rPr>
        <w:t xml:space="preserve"> as follows: </w:t>
      </w:r>
      <w:r w:rsidRPr="0010265D">
        <w:rPr>
          <w:rStyle w:val="eop"/>
          <w:rFonts w:eastAsia="Arial" w:cs="Arial"/>
          <w:szCs w:val="21"/>
        </w:rPr>
        <w:t xml:space="preserve"> </w:t>
      </w:r>
    </w:p>
    <w:p w14:paraId="224BC3F3" w14:textId="0DDBF658" w:rsidR="00E33CDB" w:rsidRDefault="00C527AD" w:rsidP="00E33CDB">
      <w:pPr>
        <w:pStyle w:val="ListParagraph"/>
        <w:numPr>
          <w:ilvl w:val="0"/>
          <w:numId w:val="44"/>
        </w:numPr>
        <w:rPr>
          <w:rStyle w:val="eop"/>
          <w:rFonts w:eastAsia="Arial" w:cs="Arial"/>
          <w:szCs w:val="21"/>
        </w:rPr>
      </w:pPr>
      <w:r>
        <w:rPr>
          <w:rStyle w:val="eop"/>
          <w:rFonts w:eastAsia="Arial" w:cs="Arial"/>
          <w:szCs w:val="21"/>
        </w:rPr>
        <w:t xml:space="preserve">by contacting </w:t>
      </w:r>
      <w:r w:rsidR="00E33CDB" w:rsidRPr="00844291">
        <w:rPr>
          <w:rStyle w:val="eop"/>
          <w:rFonts w:eastAsia="Arial" w:cs="Arial"/>
          <w:szCs w:val="21"/>
        </w:rPr>
        <w:t xml:space="preserve">an external fit test provider approved and </w:t>
      </w:r>
      <w:r w:rsidR="00E33CDB">
        <w:rPr>
          <w:rStyle w:val="eop"/>
          <w:rFonts w:eastAsia="Arial" w:cs="Arial"/>
          <w:szCs w:val="21"/>
        </w:rPr>
        <w:t xml:space="preserve">listed </w:t>
      </w:r>
      <w:r w:rsidR="00E33CDB" w:rsidRPr="00844291">
        <w:rPr>
          <w:rStyle w:val="eop"/>
          <w:rFonts w:eastAsia="Arial" w:cs="Arial"/>
          <w:szCs w:val="21"/>
        </w:rPr>
        <w:t xml:space="preserve">on the Health Purchasing Victoria (HPV) Panel. Many of these provide both fit tester training to staff and conduct fit testing of HCWs on site. The list of Panel providers can be accessed at: </w:t>
      </w:r>
      <w:hyperlink r:id="rId19" w:history="1">
        <w:r w:rsidR="00E33CDB" w:rsidRPr="00AD2D61">
          <w:rPr>
            <w:rStyle w:val="Hyperlink"/>
            <w:rFonts w:eastAsia="Arial" w:cs="Arial"/>
            <w:szCs w:val="21"/>
          </w:rPr>
          <w:t>https://healthsharevic.org.au/contracts-and-documents/contracts/details/451/files</w:t>
        </w:r>
      </w:hyperlink>
      <w:r w:rsidR="00E33CDB">
        <w:rPr>
          <w:rStyle w:val="eop"/>
          <w:rFonts w:eastAsia="Arial" w:cs="Arial"/>
          <w:szCs w:val="21"/>
        </w:rPr>
        <w:t>. A list of external providers on the panel and their website details is at Appendix 1.</w:t>
      </w:r>
    </w:p>
    <w:p w14:paraId="4FA90D7B" w14:textId="5EB89F87" w:rsidR="00E33CDB" w:rsidRDefault="00C527AD" w:rsidP="00E33CDB">
      <w:pPr>
        <w:pStyle w:val="ListParagraph"/>
        <w:numPr>
          <w:ilvl w:val="0"/>
          <w:numId w:val="44"/>
        </w:numPr>
        <w:rPr>
          <w:rStyle w:val="eop"/>
          <w:rFonts w:eastAsia="Arial" w:cs="Arial"/>
          <w:szCs w:val="21"/>
        </w:rPr>
      </w:pPr>
      <w:r>
        <w:rPr>
          <w:rStyle w:val="eop"/>
          <w:rFonts w:eastAsia="Arial" w:cs="Arial"/>
          <w:szCs w:val="21"/>
        </w:rPr>
        <w:t xml:space="preserve">by contacting </w:t>
      </w:r>
      <w:r w:rsidR="00E33CDB" w:rsidRPr="00844291">
        <w:rPr>
          <w:rStyle w:val="eop"/>
          <w:rFonts w:eastAsia="Arial" w:cs="Arial"/>
          <w:szCs w:val="21"/>
        </w:rPr>
        <w:t>other external fit test providers outside the HPV Panel who have the appropriate experience and/or accreditation.</w:t>
      </w:r>
      <w:r w:rsidR="00E33CDB" w:rsidRPr="00CE537E">
        <w:t xml:space="preserve"> </w:t>
      </w:r>
      <w:r w:rsidR="00E33CDB" w:rsidRPr="00CE537E">
        <w:rPr>
          <w:rStyle w:val="eop"/>
          <w:rFonts w:eastAsia="Arial" w:cs="Arial"/>
          <w:szCs w:val="21"/>
        </w:rPr>
        <w:t xml:space="preserve">A </w:t>
      </w:r>
      <w:r w:rsidR="00B70C06">
        <w:rPr>
          <w:rStyle w:val="eop"/>
          <w:rFonts w:eastAsia="Arial" w:cs="Arial"/>
          <w:szCs w:val="21"/>
        </w:rPr>
        <w:t xml:space="preserve">helpful external </w:t>
      </w:r>
      <w:r w:rsidR="00E33CDB" w:rsidRPr="00CE537E">
        <w:rPr>
          <w:rStyle w:val="eop"/>
          <w:rFonts w:eastAsia="Arial" w:cs="Arial"/>
          <w:szCs w:val="21"/>
        </w:rPr>
        <w:t>list of</w:t>
      </w:r>
      <w:r w:rsidR="00B70C06">
        <w:rPr>
          <w:rStyle w:val="eop"/>
          <w:rFonts w:eastAsia="Arial" w:cs="Arial"/>
          <w:szCs w:val="21"/>
        </w:rPr>
        <w:t xml:space="preserve"> wider</w:t>
      </w:r>
      <w:r w:rsidR="00E33CDB" w:rsidRPr="00CE537E">
        <w:rPr>
          <w:rStyle w:val="eop"/>
          <w:rFonts w:eastAsia="Arial" w:cs="Arial"/>
          <w:szCs w:val="21"/>
        </w:rPr>
        <w:t xml:space="preserve"> fit testing providers in Australia can be obtained from the AIOH website</w:t>
      </w:r>
      <w:r w:rsidR="00B70C06">
        <w:rPr>
          <w:rStyle w:val="eop"/>
          <w:rFonts w:eastAsia="Arial" w:cs="Arial"/>
          <w:szCs w:val="21"/>
        </w:rPr>
        <w:t>, though this is not an exhaustive list of all providers</w:t>
      </w:r>
      <w:r w:rsidR="00E33CDB" w:rsidRPr="00CE537E">
        <w:rPr>
          <w:rStyle w:val="eop"/>
          <w:rFonts w:eastAsia="Arial" w:cs="Arial"/>
          <w:szCs w:val="21"/>
        </w:rPr>
        <w:t xml:space="preserve">: </w:t>
      </w:r>
      <w:hyperlink r:id="rId20" w:history="1">
        <w:r w:rsidR="00E33CDB" w:rsidRPr="00AD2D61">
          <w:rPr>
            <w:rStyle w:val="Hyperlink"/>
            <w:rFonts w:eastAsia="Arial" w:cs="Arial"/>
            <w:szCs w:val="21"/>
          </w:rPr>
          <w:t>https://respfit.org.au/find-a-fit-tester/</w:t>
        </w:r>
      </w:hyperlink>
    </w:p>
    <w:p w14:paraId="2376F71C" w14:textId="77777777" w:rsidR="00E33CDB" w:rsidRPr="00576AFD" w:rsidRDefault="00E33CDB" w:rsidP="00E33CDB">
      <w:pPr>
        <w:rPr>
          <w:rStyle w:val="eop"/>
          <w:rFonts w:eastAsia="Arial" w:cs="Arial"/>
          <w:b/>
          <w:bCs/>
          <w:szCs w:val="21"/>
        </w:rPr>
      </w:pPr>
      <w:r>
        <w:rPr>
          <w:rStyle w:val="eop"/>
          <w:rFonts w:eastAsia="Arial" w:cs="Arial"/>
          <w:b/>
          <w:bCs/>
          <w:szCs w:val="21"/>
        </w:rPr>
        <w:t xml:space="preserve">Internally trained fit testers </w:t>
      </w:r>
    </w:p>
    <w:p w14:paraId="25F2B554" w14:textId="77777777" w:rsidR="00E33CDB" w:rsidRDefault="00E33CDB" w:rsidP="00E33CDB">
      <w:pPr>
        <w:pStyle w:val="DHHSbody"/>
        <w:rPr>
          <w:rStyle w:val="eop"/>
          <w:rFonts w:eastAsia="Arial" w:cs="Arial"/>
          <w:szCs w:val="21"/>
        </w:rPr>
      </w:pPr>
      <w:r>
        <w:rPr>
          <w:rStyle w:val="eop"/>
          <w:rFonts w:eastAsia="Arial" w:cs="Arial"/>
          <w:szCs w:val="21"/>
        </w:rPr>
        <w:t xml:space="preserve">Victorian health services state-wide have trained internal staff to undertake the fit testing of their healthcare workers, clinical and non-clinical, working across a range of settings, including public sector residential aged care facilities associated with their service (PSRACs).  </w:t>
      </w:r>
    </w:p>
    <w:p w14:paraId="7E3ADB47" w14:textId="2863B21B" w:rsidR="00C527AD" w:rsidRDefault="00E33CDB" w:rsidP="00E33CDB">
      <w:pPr>
        <w:pStyle w:val="DHHSbody"/>
        <w:rPr>
          <w:rStyle w:val="eop"/>
          <w:rFonts w:eastAsia="Arial" w:cs="Arial"/>
          <w:szCs w:val="21"/>
        </w:rPr>
      </w:pPr>
      <w:r>
        <w:rPr>
          <w:rStyle w:val="eop"/>
          <w:rFonts w:eastAsia="Arial" w:cs="Arial"/>
          <w:szCs w:val="21"/>
        </w:rPr>
        <w:t xml:space="preserve">The department may be able to assist with the deployment of trained health service staff if there is an urgent need to upscale fit testing in alternative settings. </w:t>
      </w:r>
    </w:p>
    <w:p w14:paraId="13B47F8B" w14:textId="2712AC64" w:rsidR="00C527AD" w:rsidRDefault="00C527AD" w:rsidP="00E33CDB">
      <w:pPr>
        <w:pStyle w:val="DHHSbody"/>
        <w:rPr>
          <w:rStyle w:val="eop"/>
          <w:rFonts w:eastAsia="Arial" w:cs="Arial"/>
          <w:szCs w:val="21"/>
        </w:rPr>
      </w:pPr>
      <w:r>
        <w:rPr>
          <w:rStyle w:val="eop"/>
          <w:rFonts w:eastAsia="Arial" w:cs="Arial"/>
          <w:szCs w:val="21"/>
        </w:rPr>
        <w:lastRenderedPageBreak/>
        <w:t>Again, it is the strong preference of the department that external fit test providers be accessed first before any requests are made to redeploy internal capacity within Victorian public health services, noting the fit testing of the frontline hospital workforce is a critical priority at this time.</w:t>
      </w:r>
    </w:p>
    <w:p w14:paraId="6B232E48" w14:textId="2001C04C" w:rsidR="00E33CDB" w:rsidRDefault="00E33CDB" w:rsidP="00E33CDB">
      <w:pPr>
        <w:pStyle w:val="DHHSbody"/>
        <w:rPr>
          <w:rStyle w:val="Hyperlink"/>
          <w:rFonts w:cs="Arial"/>
          <w:szCs w:val="21"/>
        </w:rPr>
      </w:pPr>
      <w:r>
        <w:rPr>
          <w:rStyle w:val="eop"/>
          <w:rFonts w:eastAsia="Arial" w:cs="Arial"/>
          <w:szCs w:val="21"/>
        </w:rPr>
        <w:t xml:space="preserve">For further information, email the RPP team: </w:t>
      </w:r>
      <w:hyperlink r:id="rId21" w:history="1">
        <w:r w:rsidRPr="004E4D8C">
          <w:rPr>
            <w:rStyle w:val="Hyperlink"/>
            <w:rFonts w:cs="Arial"/>
            <w:szCs w:val="21"/>
          </w:rPr>
          <w:t>VicRPP@health.vic.gov.au</w:t>
        </w:r>
      </w:hyperlink>
      <w:r>
        <w:rPr>
          <w:rStyle w:val="Hyperlink"/>
          <w:rFonts w:cs="Arial"/>
          <w:szCs w:val="21"/>
        </w:rPr>
        <w:t>.</w:t>
      </w:r>
    </w:p>
    <w:p w14:paraId="01E04622" w14:textId="27B1B971" w:rsidR="00760FE1" w:rsidRDefault="00D677DC" w:rsidP="004D45CB">
      <w:pPr>
        <w:pStyle w:val="Heading2"/>
        <w:rPr>
          <w:rStyle w:val="eop"/>
          <w:rFonts w:eastAsia="Arial" w:cs="Arial"/>
          <w:szCs w:val="21"/>
        </w:rPr>
      </w:pPr>
      <w:bookmarkStart w:id="6" w:name="_Toc74220670"/>
      <w:r>
        <w:rPr>
          <w:rStyle w:val="eop"/>
          <w:rFonts w:eastAsia="Arial" w:cs="Arial"/>
          <w:szCs w:val="21"/>
        </w:rPr>
        <w:t>Access</w:t>
      </w:r>
      <w:r w:rsidR="00A7788D">
        <w:rPr>
          <w:rStyle w:val="eop"/>
          <w:rFonts w:eastAsia="Arial" w:cs="Arial"/>
          <w:szCs w:val="21"/>
        </w:rPr>
        <w:t>ing</w:t>
      </w:r>
      <w:r>
        <w:rPr>
          <w:rStyle w:val="eop"/>
          <w:rFonts w:eastAsia="Arial" w:cs="Arial"/>
          <w:szCs w:val="21"/>
        </w:rPr>
        <w:t xml:space="preserve"> </w:t>
      </w:r>
      <w:r w:rsidR="00760FE1">
        <w:rPr>
          <w:rStyle w:val="eop"/>
          <w:rFonts w:eastAsia="Arial" w:cs="Arial"/>
          <w:szCs w:val="21"/>
        </w:rPr>
        <w:t>machines</w:t>
      </w:r>
      <w:bookmarkEnd w:id="6"/>
      <w:r w:rsidR="00760FE1">
        <w:rPr>
          <w:rStyle w:val="eop"/>
          <w:rFonts w:eastAsia="Arial" w:cs="Arial"/>
          <w:szCs w:val="21"/>
        </w:rPr>
        <w:t xml:space="preserve"> </w:t>
      </w:r>
      <w:r w:rsidR="004D45CB">
        <w:rPr>
          <w:rStyle w:val="eop"/>
          <w:rFonts w:eastAsia="Arial" w:cs="Arial"/>
          <w:szCs w:val="21"/>
        </w:rPr>
        <w:t xml:space="preserve"> </w:t>
      </w:r>
    </w:p>
    <w:p w14:paraId="608486E1" w14:textId="100BE874" w:rsidR="00E33CDB" w:rsidRDefault="00E33CDB" w:rsidP="00AF7C22">
      <w:pPr>
        <w:rPr>
          <w:rStyle w:val="eop"/>
          <w:rFonts w:eastAsia="Arial" w:cs="Arial"/>
        </w:rPr>
      </w:pPr>
      <w:r w:rsidRPr="756CE67F">
        <w:rPr>
          <w:rStyle w:val="eop"/>
          <w:rFonts w:eastAsia="Arial" w:cs="Arial"/>
        </w:rPr>
        <w:t xml:space="preserve">If engaging an external provider, </w:t>
      </w:r>
      <w:r w:rsidR="0070357B" w:rsidRPr="756CE67F">
        <w:rPr>
          <w:rStyle w:val="eop"/>
          <w:rFonts w:eastAsia="Arial" w:cs="Arial"/>
        </w:rPr>
        <w:t xml:space="preserve">many </w:t>
      </w:r>
      <w:r w:rsidR="7E9F1F1D" w:rsidRPr="756CE67F">
        <w:rPr>
          <w:rStyle w:val="eop"/>
          <w:rFonts w:eastAsia="Arial" w:cs="Arial"/>
        </w:rPr>
        <w:t>providers will be</w:t>
      </w:r>
      <w:r w:rsidR="0070357B" w:rsidRPr="756CE67F">
        <w:rPr>
          <w:rStyle w:val="eop"/>
          <w:rFonts w:eastAsia="Arial" w:cs="Arial"/>
        </w:rPr>
        <w:t xml:space="preserve"> </w:t>
      </w:r>
      <w:r w:rsidRPr="756CE67F">
        <w:rPr>
          <w:rStyle w:val="eop"/>
          <w:rFonts w:eastAsia="Arial" w:cs="Arial"/>
        </w:rPr>
        <w:t xml:space="preserve">able to provide </w:t>
      </w:r>
      <w:r w:rsidR="008417C5" w:rsidRPr="756CE67F">
        <w:rPr>
          <w:rStyle w:val="eop"/>
          <w:rFonts w:eastAsia="Arial" w:cs="Arial"/>
        </w:rPr>
        <w:t xml:space="preserve">fit testing machines alongside trained fit testers who are able to </w:t>
      </w:r>
      <w:r w:rsidR="1C1244C6" w:rsidRPr="756CE67F">
        <w:rPr>
          <w:rStyle w:val="eop"/>
          <w:rFonts w:eastAsia="Arial" w:cs="Arial"/>
        </w:rPr>
        <w:t>operate</w:t>
      </w:r>
      <w:r w:rsidR="007E5B7A" w:rsidRPr="756CE67F">
        <w:rPr>
          <w:rStyle w:val="eop"/>
          <w:rFonts w:eastAsia="Arial" w:cs="Arial"/>
        </w:rPr>
        <w:t xml:space="preserve"> those machines immediately.</w:t>
      </w:r>
    </w:p>
    <w:p w14:paraId="16D8093F" w14:textId="1CFB21AC" w:rsidR="00E33CDB" w:rsidRDefault="00E33CDB" w:rsidP="00AF7C22">
      <w:pPr>
        <w:rPr>
          <w:rStyle w:val="eop"/>
          <w:rFonts w:eastAsia="Arial" w:cs="Arial"/>
          <w:szCs w:val="21"/>
        </w:rPr>
      </w:pPr>
    </w:p>
    <w:p w14:paraId="3960C06D" w14:textId="7038C76F" w:rsidR="007E5B7A" w:rsidRDefault="007E5B7A" w:rsidP="00AF7C22">
      <w:pPr>
        <w:rPr>
          <w:rStyle w:val="eop"/>
          <w:rFonts w:eastAsia="Arial" w:cs="Arial"/>
          <w:szCs w:val="21"/>
        </w:rPr>
      </w:pPr>
      <w:r>
        <w:rPr>
          <w:noProof/>
        </w:rPr>
        <w:drawing>
          <wp:inline distT="0" distB="0" distL="0" distR="0" wp14:anchorId="4D47F0E6" wp14:editId="46C0DF3D">
            <wp:extent cx="2660650" cy="160655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2660650" cy="1606550"/>
                    </a:xfrm>
                    <a:prstGeom prst="rect">
                      <a:avLst/>
                    </a:prstGeom>
                  </pic:spPr>
                </pic:pic>
              </a:graphicData>
            </a:graphic>
          </wp:inline>
        </w:drawing>
      </w:r>
    </w:p>
    <w:p w14:paraId="1BFCBF05" w14:textId="77DB3761" w:rsidR="00AD604D" w:rsidRDefault="00AD604D" w:rsidP="2F514FDF">
      <w:pPr>
        <w:rPr>
          <w:rStyle w:val="eop"/>
          <w:rFonts w:eastAsia="Arial" w:cs="Arial"/>
        </w:rPr>
      </w:pPr>
      <w:r>
        <w:rPr>
          <w:rStyle w:val="eop"/>
          <w:rFonts w:eastAsia="Arial" w:cs="Arial"/>
        </w:rPr>
        <w:t xml:space="preserve">If interested, an </w:t>
      </w:r>
      <w:r w:rsidR="003308CA">
        <w:rPr>
          <w:rStyle w:val="eop"/>
          <w:rFonts w:eastAsia="Arial" w:cs="Arial"/>
        </w:rPr>
        <w:t>organisation</w:t>
      </w:r>
      <w:r>
        <w:rPr>
          <w:rStyle w:val="eop"/>
          <w:rFonts w:eastAsia="Arial" w:cs="Arial"/>
        </w:rPr>
        <w:t xml:space="preserve"> can contact the suppliers direct</w:t>
      </w:r>
      <w:r w:rsidR="003308CA">
        <w:rPr>
          <w:rStyle w:val="eop"/>
          <w:rFonts w:eastAsia="Arial" w:cs="Arial"/>
        </w:rPr>
        <w:t xml:space="preserve"> to enquire </w:t>
      </w:r>
      <w:r>
        <w:rPr>
          <w:rStyle w:val="eop"/>
          <w:rFonts w:eastAsia="Arial" w:cs="Arial"/>
        </w:rPr>
        <w:t xml:space="preserve">about </w:t>
      </w:r>
      <w:r w:rsidR="003308CA">
        <w:rPr>
          <w:rStyle w:val="eop"/>
          <w:rFonts w:eastAsia="Arial" w:cs="Arial"/>
        </w:rPr>
        <w:t>t</w:t>
      </w:r>
      <w:r>
        <w:rPr>
          <w:rStyle w:val="eop"/>
          <w:rFonts w:eastAsia="Arial" w:cs="Arial"/>
        </w:rPr>
        <w:t>he purchase of a m</w:t>
      </w:r>
      <w:r w:rsidR="003308CA">
        <w:rPr>
          <w:rStyle w:val="eop"/>
          <w:rFonts w:eastAsia="Arial" w:cs="Arial"/>
        </w:rPr>
        <w:t>a</w:t>
      </w:r>
      <w:r>
        <w:rPr>
          <w:rStyle w:val="eop"/>
          <w:rFonts w:eastAsia="Arial" w:cs="Arial"/>
        </w:rPr>
        <w:t>chine</w:t>
      </w:r>
      <w:r w:rsidR="003308CA">
        <w:rPr>
          <w:rStyle w:val="eop"/>
          <w:rFonts w:eastAsia="Arial" w:cs="Arial"/>
        </w:rPr>
        <w:t xml:space="preserve"> and consumables</w:t>
      </w:r>
      <w:r>
        <w:rPr>
          <w:rStyle w:val="eop"/>
          <w:rFonts w:eastAsia="Arial" w:cs="Arial"/>
        </w:rPr>
        <w:t>:</w:t>
      </w:r>
    </w:p>
    <w:p w14:paraId="033A6B25" w14:textId="47C91DBD" w:rsidR="00E47506" w:rsidRPr="00E47506" w:rsidRDefault="003308CA" w:rsidP="2F514FDF">
      <w:pPr>
        <w:rPr>
          <w:rStyle w:val="eop"/>
          <w:rFonts w:eastAsia="Arial" w:cs="Arial"/>
          <w:highlight w:val="yellow"/>
        </w:rPr>
      </w:pPr>
      <w:r w:rsidRPr="00E47506">
        <w:rPr>
          <w:rStyle w:val="eop"/>
          <w:rFonts w:eastAsia="Arial" w:cs="Arial"/>
          <w:highlight w:val="yellow"/>
        </w:rPr>
        <w:t>PortaCou</w:t>
      </w:r>
      <w:r w:rsidR="00E47506" w:rsidRPr="00E47506">
        <w:rPr>
          <w:rStyle w:val="eop"/>
          <w:rFonts w:eastAsia="Arial" w:cs="Arial"/>
          <w:highlight w:val="yellow"/>
        </w:rPr>
        <w:t>nt:</w:t>
      </w:r>
      <w:r w:rsidR="006757FE">
        <w:rPr>
          <w:rStyle w:val="eop"/>
          <w:rFonts w:eastAsia="Arial" w:cs="Arial"/>
          <w:highlight w:val="yellow"/>
        </w:rPr>
        <w:t xml:space="preserve"> </w:t>
      </w:r>
      <w:r w:rsidR="00E47506" w:rsidRPr="00E47506">
        <w:rPr>
          <w:rStyle w:val="eop"/>
          <w:rFonts w:eastAsia="Arial" w:cs="Arial"/>
          <w:highlight w:val="yellow"/>
        </w:rPr>
        <w:t>Phone:</w:t>
      </w:r>
      <w:r w:rsidR="00820AA9">
        <w:rPr>
          <w:rStyle w:val="eop"/>
          <w:rFonts w:eastAsia="Arial" w:cs="Arial"/>
          <w:highlight w:val="yellow"/>
        </w:rPr>
        <w:t xml:space="preserve"> (03) </w:t>
      </w:r>
      <w:r w:rsidR="002D1D40">
        <w:rPr>
          <w:rStyle w:val="eop"/>
          <w:rFonts w:eastAsia="Arial" w:cs="Arial"/>
          <w:highlight w:val="yellow"/>
        </w:rPr>
        <w:t xml:space="preserve">9873 </w:t>
      </w:r>
      <w:r w:rsidR="00B52B5A">
        <w:rPr>
          <w:rStyle w:val="eop"/>
          <w:rFonts w:eastAsia="Arial" w:cs="Arial"/>
          <w:highlight w:val="yellow"/>
        </w:rPr>
        <w:t>1022</w:t>
      </w:r>
    </w:p>
    <w:p w14:paraId="4522150D" w14:textId="73E01CE4" w:rsidR="00AD604D" w:rsidRDefault="00E47506" w:rsidP="2F514FDF">
      <w:pPr>
        <w:rPr>
          <w:rStyle w:val="eop"/>
          <w:rFonts w:eastAsia="Arial" w:cs="Arial"/>
          <w:strike/>
        </w:rPr>
      </w:pPr>
      <w:r w:rsidRPr="00E47506">
        <w:rPr>
          <w:rStyle w:val="eop"/>
          <w:rFonts w:eastAsia="Arial" w:cs="Arial"/>
          <w:highlight w:val="yellow"/>
        </w:rPr>
        <w:t>AccufFIT</w:t>
      </w:r>
      <w:r w:rsidR="006757FE">
        <w:rPr>
          <w:rStyle w:val="eop"/>
          <w:rFonts w:eastAsia="Arial" w:cs="Arial"/>
          <w:highlight w:val="yellow"/>
        </w:rPr>
        <w:t>:</w:t>
      </w:r>
      <w:r w:rsidRPr="00E47506">
        <w:rPr>
          <w:rStyle w:val="eop"/>
          <w:rFonts w:eastAsia="Arial" w:cs="Arial"/>
          <w:highlight w:val="yellow"/>
        </w:rPr>
        <w:t xml:space="preserve"> 9000</w:t>
      </w:r>
      <w:r w:rsidR="006757FE">
        <w:rPr>
          <w:rStyle w:val="eop"/>
          <w:rFonts w:eastAsia="Arial" w:cs="Arial"/>
          <w:highlight w:val="yellow"/>
        </w:rPr>
        <w:t xml:space="preserve"> </w:t>
      </w:r>
      <w:r w:rsidRPr="006757FE">
        <w:rPr>
          <w:rStyle w:val="eop"/>
          <w:rFonts w:eastAsia="Arial" w:cs="Arial"/>
          <w:highlight w:val="yellow"/>
        </w:rPr>
        <w:t>Phone</w:t>
      </w:r>
      <w:r w:rsidR="006757FE" w:rsidRPr="006757FE">
        <w:rPr>
          <w:rStyle w:val="eop"/>
          <w:rFonts w:eastAsia="Arial" w:cs="Arial"/>
          <w:highlight w:val="yellow"/>
        </w:rPr>
        <w:t xml:space="preserve">: (03) </w:t>
      </w:r>
      <w:hyperlink r:id="rId23" w:history="1">
        <w:r w:rsidR="006757FE" w:rsidRPr="006757FE">
          <w:rPr>
            <w:rStyle w:val="eop"/>
            <w:rFonts w:eastAsia="Arial"/>
            <w:highlight w:val="yellow"/>
          </w:rPr>
          <w:t>9464 2300</w:t>
        </w:r>
      </w:hyperlink>
    </w:p>
    <w:p w14:paraId="49548D00" w14:textId="6A98EE80" w:rsidR="00857E5B" w:rsidRDefault="00D01045" w:rsidP="00AF7C22">
      <w:pPr>
        <w:rPr>
          <w:rStyle w:val="eop"/>
          <w:rFonts w:eastAsia="Arial" w:cs="Arial"/>
          <w:szCs w:val="21"/>
        </w:rPr>
      </w:pPr>
      <w:r w:rsidRPr="00D01045">
        <w:rPr>
          <w:rStyle w:val="eop"/>
          <w:rFonts w:eastAsia="Arial" w:cs="Arial"/>
          <w:szCs w:val="21"/>
          <w:highlight w:val="yellow"/>
        </w:rPr>
        <w:t xml:space="preserve">Note: </w:t>
      </w:r>
      <w:r w:rsidR="00857E5B" w:rsidRPr="00D01045">
        <w:rPr>
          <w:rStyle w:val="eop"/>
          <w:rFonts w:eastAsia="Arial" w:cs="Arial"/>
          <w:szCs w:val="21"/>
          <w:highlight w:val="yellow"/>
        </w:rPr>
        <w:t xml:space="preserve">Fit testing machines </w:t>
      </w:r>
      <w:r w:rsidRPr="00D01045">
        <w:rPr>
          <w:rStyle w:val="eop"/>
          <w:rFonts w:eastAsia="Arial" w:cs="Arial"/>
          <w:szCs w:val="21"/>
          <w:highlight w:val="yellow"/>
        </w:rPr>
        <w:t>can only be accessed by Victorian Public health services.</w:t>
      </w:r>
      <w:r>
        <w:rPr>
          <w:rStyle w:val="eop"/>
          <w:rFonts w:eastAsia="Arial" w:cs="Arial"/>
          <w:szCs w:val="21"/>
        </w:rPr>
        <w:t xml:space="preserve"> </w:t>
      </w:r>
    </w:p>
    <w:p w14:paraId="6D2FEF67" w14:textId="0206F4AA" w:rsidR="0095648F" w:rsidRDefault="0095648F" w:rsidP="00EF1028">
      <w:pPr>
        <w:pStyle w:val="Heading2"/>
        <w:rPr>
          <w:rStyle w:val="eop"/>
          <w:rFonts w:eastAsia="Arial" w:cs="Arial"/>
          <w:szCs w:val="21"/>
        </w:rPr>
      </w:pPr>
      <w:bookmarkStart w:id="7" w:name="_Toc74220671"/>
      <w:r>
        <w:rPr>
          <w:rStyle w:val="eop"/>
          <w:rFonts w:eastAsia="Arial" w:cs="Arial"/>
          <w:szCs w:val="21"/>
        </w:rPr>
        <w:t>Accessing PPE</w:t>
      </w:r>
      <w:bookmarkEnd w:id="7"/>
      <w:r>
        <w:rPr>
          <w:rStyle w:val="eop"/>
          <w:rFonts w:eastAsia="Arial" w:cs="Arial"/>
          <w:szCs w:val="21"/>
        </w:rPr>
        <w:t xml:space="preserve">  </w:t>
      </w:r>
    </w:p>
    <w:p w14:paraId="6842C07E" w14:textId="77777777" w:rsidR="0070357B" w:rsidRPr="0070357B" w:rsidRDefault="0070357B" w:rsidP="00CF2CCA">
      <w:pPr>
        <w:pStyle w:val="DHHSbody"/>
        <w:rPr>
          <w:rStyle w:val="eop"/>
          <w:rFonts w:eastAsia="Arial" w:cs="Arial"/>
          <w:b/>
          <w:bCs/>
          <w:sz w:val="21"/>
          <w:szCs w:val="21"/>
        </w:rPr>
      </w:pPr>
      <w:r w:rsidRPr="0070357B">
        <w:rPr>
          <w:rStyle w:val="eop"/>
          <w:rFonts w:eastAsia="Arial" w:cs="Arial"/>
          <w:b/>
          <w:bCs/>
          <w:sz w:val="21"/>
          <w:szCs w:val="21"/>
        </w:rPr>
        <w:t>Victorian health services</w:t>
      </w:r>
    </w:p>
    <w:p w14:paraId="513A4865" w14:textId="77777777" w:rsidR="0070357B" w:rsidRPr="0070357B" w:rsidRDefault="0070357B" w:rsidP="0070357B">
      <w:pPr>
        <w:pStyle w:val="DHHSbody"/>
        <w:rPr>
          <w:rStyle w:val="eop"/>
          <w:rFonts w:eastAsia="Arial" w:cs="Arial"/>
          <w:sz w:val="21"/>
          <w:szCs w:val="21"/>
        </w:rPr>
      </w:pPr>
      <w:r w:rsidRPr="0070357B">
        <w:rPr>
          <w:rStyle w:val="eop"/>
          <w:rFonts w:eastAsia="Arial" w:cs="Arial"/>
          <w:sz w:val="21"/>
          <w:szCs w:val="21"/>
        </w:rPr>
        <w:t xml:space="preserve">HealthShare Victoria (HSV) supports Victoria’s public health services in maintaining continuity of supply and sources a range of products on behalf of health services from HSV contracted suppliers and new suppliers, including for surface disinfectants, gloves, protective apparel (gowns, face shields, protective eyewear etc) and pathology consumables. </w:t>
      </w:r>
    </w:p>
    <w:p w14:paraId="16DBFB6A" w14:textId="29DB15FA" w:rsidR="00661610" w:rsidRDefault="0070357B" w:rsidP="00CF2CCA">
      <w:pPr>
        <w:pStyle w:val="DHHSbody"/>
        <w:rPr>
          <w:rStyle w:val="eop"/>
          <w:rFonts w:eastAsia="Arial" w:cs="Arial"/>
          <w:sz w:val="21"/>
          <w:szCs w:val="21"/>
        </w:rPr>
      </w:pPr>
      <w:r w:rsidRPr="0DF4C698">
        <w:rPr>
          <w:rStyle w:val="eop"/>
          <w:rFonts w:eastAsia="Arial" w:cs="Arial"/>
          <w:sz w:val="21"/>
          <w:szCs w:val="21"/>
        </w:rPr>
        <w:t xml:space="preserve">In relation to P2/N95 respirators, requests for a supply of respirators for fit testing from the state supply chain can be </w:t>
      </w:r>
      <w:r w:rsidRPr="10BA3068">
        <w:rPr>
          <w:rStyle w:val="eop"/>
          <w:rFonts w:eastAsia="Arial" w:cs="Arial"/>
          <w:sz w:val="21"/>
          <w:szCs w:val="21"/>
          <w:highlight w:val="yellow"/>
        </w:rPr>
        <w:t>made</w:t>
      </w:r>
      <w:r w:rsidR="47C541C1" w:rsidRPr="10BA3068">
        <w:rPr>
          <w:rStyle w:val="eop"/>
          <w:rFonts w:eastAsia="Arial" w:cs="Arial"/>
          <w:sz w:val="21"/>
          <w:szCs w:val="21"/>
          <w:highlight w:val="yellow"/>
        </w:rPr>
        <w:t xml:space="preserve"> by health services</w:t>
      </w:r>
      <w:r w:rsidR="47C541C1" w:rsidRPr="0DF4C698">
        <w:rPr>
          <w:rStyle w:val="eop"/>
          <w:rFonts w:eastAsia="Arial" w:cs="Arial"/>
          <w:sz w:val="21"/>
          <w:szCs w:val="21"/>
        </w:rPr>
        <w:t xml:space="preserve"> </w:t>
      </w:r>
      <w:r w:rsidRPr="0DF4C698">
        <w:rPr>
          <w:rStyle w:val="eop"/>
          <w:rFonts w:eastAsia="Arial" w:cs="Arial"/>
          <w:sz w:val="21"/>
          <w:szCs w:val="21"/>
        </w:rPr>
        <w:t xml:space="preserve">via email: </w:t>
      </w:r>
      <w:hyperlink r:id="rId24" w:history="1">
        <w:r w:rsidR="008525AD" w:rsidRPr="008525AD">
          <w:rPr>
            <w:rStyle w:val="Hyperlink"/>
            <w:rFonts w:cs="Arial"/>
            <w:sz w:val="21"/>
            <w:szCs w:val="21"/>
            <w:highlight w:val="yellow"/>
            <w:lang w:eastAsia="en-AU"/>
          </w:rPr>
          <w:t>Covid19ppeordering@monashhealth.org</w:t>
        </w:r>
      </w:hyperlink>
      <w:r w:rsidR="008525AD">
        <w:rPr>
          <w:rFonts w:cs="Arial"/>
          <w:sz w:val="21"/>
          <w:szCs w:val="21"/>
          <w:lang w:eastAsia="en-AU"/>
        </w:rPr>
        <w:t xml:space="preserve">. </w:t>
      </w:r>
      <w:r w:rsidRPr="0DF4C698">
        <w:rPr>
          <w:rStyle w:val="eop"/>
          <w:rFonts w:eastAsia="Arial" w:cs="Arial"/>
          <w:sz w:val="21"/>
          <w:szCs w:val="21"/>
        </w:rPr>
        <w:t xml:space="preserve">A pack of respirators will be provided, with each pack consisting of a proportion of the products available in large volumes as well as some products that are only available in smaller volumes.  </w:t>
      </w:r>
    </w:p>
    <w:p w14:paraId="776797E3" w14:textId="4FEB745D" w:rsidR="007E5B7A" w:rsidRDefault="19E235D2" w:rsidP="00CF2CCA">
      <w:pPr>
        <w:pStyle w:val="DHHSbody"/>
        <w:rPr>
          <w:rStyle w:val="eop"/>
          <w:rFonts w:eastAsia="Arial" w:cs="Arial"/>
          <w:sz w:val="21"/>
          <w:szCs w:val="21"/>
        </w:rPr>
      </w:pPr>
      <w:r w:rsidRPr="0DF4C698">
        <w:rPr>
          <w:rStyle w:val="eop"/>
          <w:rFonts w:eastAsia="Arial" w:cs="Arial"/>
          <w:sz w:val="21"/>
          <w:szCs w:val="21"/>
        </w:rPr>
        <w:t>F</w:t>
      </w:r>
      <w:r w:rsidR="007E5B7A" w:rsidRPr="0DF4C698">
        <w:rPr>
          <w:rStyle w:val="eop"/>
          <w:rFonts w:eastAsia="Arial" w:cs="Arial"/>
          <w:sz w:val="21"/>
          <w:szCs w:val="21"/>
        </w:rPr>
        <w:t xml:space="preserve">it testing relies on </w:t>
      </w:r>
      <w:r w:rsidR="005D2DC2" w:rsidRPr="0DF4C698">
        <w:rPr>
          <w:rStyle w:val="eop"/>
          <w:rFonts w:eastAsia="Arial" w:cs="Arial"/>
          <w:sz w:val="21"/>
          <w:szCs w:val="21"/>
        </w:rPr>
        <w:t xml:space="preserve">a </w:t>
      </w:r>
      <w:r w:rsidR="007E5B7A" w:rsidRPr="0DF4C698">
        <w:rPr>
          <w:rStyle w:val="eop"/>
          <w:rFonts w:eastAsia="Arial" w:cs="Arial"/>
          <w:sz w:val="21"/>
          <w:szCs w:val="21"/>
        </w:rPr>
        <w:t xml:space="preserve">steady supply of a consistent brand and type of PPE.  Given fit testing is specific to a particular brand or type of PPE, if there is significant variation in PPE provided to healthcare workers then fit testing will need to be performed again for each </w:t>
      </w:r>
      <w:r w:rsidR="0070357B" w:rsidRPr="0DF4C698">
        <w:rPr>
          <w:rStyle w:val="eop"/>
          <w:rFonts w:eastAsia="Arial" w:cs="Arial"/>
          <w:sz w:val="21"/>
          <w:szCs w:val="21"/>
        </w:rPr>
        <w:t>individual</w:t>
      </w:r>
      <w:r w:rsidR="009F118C" w:rsidRPr="0DF4C698">
        <w:rPr>
          <w:rStyle w:val="eop"/>
          <w:rFonts w:eastAsia="Arial" w:cs="Arial"/>
          <w:sz w:val="21"/>
          <w:szCs w:val="21"/>
        </w:rPr>
        <w:t xml:space="preserve"> for each type of respirator</w:t>
      </w:r>
      <w:r w:rsidR="0070357B" w:rsidRPr="0DF4C698">
        <w:rPr>
          <w:rStyle w:val="eop"/>
          <w:rFonts w:eastAsia="Arial" w:cs="Arial"/>
          <w:sz w:val="21"/>
          <w:szCs w:val="21"/>
        </w:rPr>
        <w:t>.</w:t>
      </w:r>
    </w:p>
    <w:p w14:paraId="45296244" w14:textId="6621C1AF" w:rsidR="0070357B" w:rsidRPr="0070357B" w:rsidRDefault="0070357B" w:rsidP="00CF2CCA">
      <w:pPr>
        <w:pStyle w:val="DHHSbody"/>
        <w:rPr>
          <w:rStyle w:val="eop"/>
          <w:rFonts w:eastAsia="Arial" w:cs="Arial"/>
          <w:b/>
          <w:bCs/>
          <w:sz w:val="21"/>
          <w:szCs w:val="21"/>
        </w:rPr>
      </w:pPr>
      <w:r w:rsidRPr="0070357B">
        <w:rPr>
          <w:rStyle w:val="eop"/>
          <w:rFonts w:eastAsia="Arial" w:cs="Arial"/>
          <w:b/>
          <w:bCs/>
          <w:sz w:val="21"/>
          <w:szCs w:val="21"/>
        </w:rPr>
        <w:t>Other services</w:t>
      </w:r>
    </w:p>
    <w:p w14:paraId="792C64B0" w14:textId="77777777" w:rsidR="00C527AD" w:rsidRDefault="007E5B7A" w:rsidP="007E5B7A">
      <w:pPr>
        <w:pStyle w:val="DHHSbody"/>
        <w:rPr>
          <w:rStyle w:val="eop"/>
          <w:rFonts w:eastAsia="Arial" w:cs="Arial"/>
          <w:color w:val="000000" w:themeColor="text1"/>
          <w:sz w:val="21"/>
          <w:szCs w:val="21"/>
        </w:rPr>
      </w:pPr>
      <w:r w:rsidRPr="004075A9">
        <w:rPr>
          <w:rStyle w:val="eop"/>
          <w:rFonts w:eastAsia="Arial" w:cs="Arial"/>
          <w:color w:val="000000" w:themeColor="text1"/>
          <w:sz w:val="21"/>
          <w:szCs w:val="21"/>
        </w:rPr>
        <w:t>The supply of PPE</w:t>
      </w:r>
      <w:r w:rsidRPr="004075A9">
        <w:rPr>
          <w:color w:val="000000" w:themeColor="text1"/>
        </w:rPr>
        <w:t xml:space="preserve"> for </w:t>
      </w:r>
      <w:r w:rsidRPr="004075A9">
        <w:rPr>
          <w:rStyle w:val="eop"/>
          <w:rFonts w:eastAsia="Arial" w:cs="Arial"/>
          <w:color w:val="000000" w:themeColor="text1"/>
          <w:sz w:val="21"/>
          <w:szCs w:val="21"/>
        </w:rPr>
        <w:t xml:space="preserve">Commonwealth Government-funded services (residential and in-home care) is available through the Commonwealth National Medical Stockpile. </w:t>
      </w:r>
    </w:p>
    <w:p w14:paraId="44587600" w14:textId="57A166BB" w:rsidR="007E5B7A" w:rsidRPr="00B1125E" w:rsidRDefault="007E5B7A" w:rsidP="007E5B7A">
      <w:pPr>
        <w:pStyle w:val="DHHSbody"/>
        <w:rPr>
          <w:rStyle w:val="eop"/>
          <w:rFonts w:eastAsia="Arial" w:cs="Arial"/>
          <w:color w:val="000000" w:themeColor="text1"/>
          <w:sz w:val="21"/>
          <w:szCs w:val="21"/>
        </w:rPr>
      </w:pPr>
      <w:r w:rsidRPr="004075A9">
        <w:rPr>
          <w:rStyle w:val="eop"/>
          <w:rFonts w:eastAsia="Arial" w:cs="Arial"/>
          <w:color w:val="000000" w:themeColor="text1"/>
          <w:sz w:val="21"/>
          <w:szCs w:val="21"/>
        </w:rPr>
        <w:t xml:space="preserve">The National Medical Stockpile can be contacted for information about accessing the </w:t>
      </w:r>
      <w:r w:rsidR="00C527AD">
        <w:rPr>
          <w:rStyle w:val="eop"/>
          <w:rFonts w:eastAsia="Arial" w:cs="Arial"/>
          <w:color w:val="000000" w:themeColor="text1"/>
          <w:sz w:val="21"/>
          <w:szCs w:val="21"/>
        </w:rPr>
        <w:t xml:space="preserve">Commonwealth </w:t>
      </w:r>
      <w:r w:rsidRPr="004075A9">
        <w:rPr>
          <w:rStyle w:val="eop"/>
          <w:rFonts w:eastAsia="Arial" w:cs="Arial"/>
          <w:color w:val="000000" w:themeColor="text1"/>
          <w:sz w:val="21"/>
          <w:szCs w:val="21"/>
        </w:rPr>
        <w:t xml:space="preserve">Government's strategic reserve of drugs, vaccines, antidotes and protective equipment for use in national health emergencies. </w:t>
      </w:r>
    </w:p>
    <w:p w14:paraId="10B3B3DF" w14:textId="77777777" w:rsidR="007E5B7A" w:rsidRDefault="2125F5F6" w:rsidP="2125F5F6">
      <w:pPr>
        <w:pStyle w:val="DHHSbody"/>
        <w:numPr>
          <w:ilvl w:val="0"/>
          <w:numId w:val="1"/>
        </w:numPr>
        <w:rPr>
          <w:rStyle w:val="eop"/>
          <w:rFonts w:eastAsia="Arial" w:cs="Arial"/>
          <w:b/>
          <w:bCs/>
          <w:color w:val="000000" w:themeColor="text1"/>
          <w:sz w:val="21"/>
          <w:szCs w:val="21"/>
        </w:rPr>
      </w:pPr>
      <w:r w:rsidRPr="2125F5F6">
        <w:rPr>
          <w:rStyle w:val="eop"/>
          <w:rFonts w:eastAsia="Arial" w:cs="Arial"/>
          <w:b/>
          <w:bCs/>
          <w:color w:val="000000" w:themeColor="text1"/>
          <w:sz w:val="21"/>
          <w:szCs w:val="21"/>
        </w:rPr>
        <w:lastRenderedPageBreak/>
        <w:t>For Primary Care</w:t>
      </w:r>
      <w:r w:rsidRPr="2125F5F6">
        <w:rPr>
          <w:rStyle w:val="eop"/>
          <w:rFonts w:eastAsia="Arial" w:cs="Arial"/>
          <w:color w:val="000000" w:themeColor="text1"/>
          <w:sz w:val="21"/>
          <w:szCs w:val="21"/>
        </w:rPr>
        <w:t xml:space="preserve"> personal protective equipment (PPE) requests and to discuss other Primary Care matters – please contact </w:t>
      </w:r>
      <w:hyperlink r:id="rId25">
        <w:r w:rsidRPr="2125F5F6">
          <w:rPr>
            <w:rStyle w:val="Hyperlink"/>
            <w:rFonts w:eastAsia="Arial" w:cs="Arial"/>
            <w:sz w:val="21"/>
            <w:szCs w:val="21"/>
          </w:rPr>
          <w:t>phncovid-19@health.gov.au</w:t>
        </w:r>
      </w:hyperlink>
    </w:p>
    <w:p w14:paraId="59082BA1" w14:textId="77777777" w:rsidR="007E5B7A" w:rsidRDefault="2125F5F6" w:rsidP="2125F5F6">
      <w:pPr>
        <w:pStyle w:val="DHHSbody"/>
        <w:numPr>
          <w:ilvl w:val="0"/>
          <w:numId w:val="1"/>
        </w:numPr>
        <w:rPr>
          <w:rStyle w:val="eop"/>
          <w:rFonts w:eastAsia="Arial" w:cs="Arial"/>
          <w:b/>
          <w:bCs/>
          <w:color w:val="000000" w:themeColor="text1"/>
          <w:sz w:val="21"/>
          <w:szCs w:val="21"/>
        </w:rPr>
      </w:pPr>
      <w:r w:rsidRPr="2125F5F6">
        <w:rPr>
          <w:rStyle w:val="eop"/>
          <w:rFonts w:eastAsia="Arial" w:cs="Arial"/>
          <w:b/>
          <w:bCs/>
          <w:color w:val="000000" w:themeColor="text1"/>
          <w:sz w:val="21"/>
          <w:szCs w:val="21"/>
        </w:rPr>
        <w:t>For Aged Care</w:t>
      </w:r>
      <w:r w:rsidRPr="2125F5F6">
        <w:rPr>
          <w:rStyle w:val="eop"/>
          <w:rFonts w:eastAsia="Arial" w:cs="Arial"/>
          <w:color w:val="000000" w:themeColor="text1"/>
          <w:sz w:val="21"/>
          <w:szCs w:val="21"/>
        </w:rPr>
        <w:t xml:space="preserve"> personal protective equipment (PPE) requests and to discuss other Aged Care matters – </w:t>
      </w:r>
      <w:hyperlink r:id="rId26">
        <w:r w:rsidRPr="2125F5F6">
          <w:rPr>
            <w:rStyle w:val="Hyperlink"/>
            <w:rFonts w:eastAsia="Arial" w:cs="Arial"/>
            <w:sz w:val="21"/>
            <w:szCs w:val="21"/>
          </w:rPr>
          <w:t>AgedCareCOVIDPPE@health.gov.au</w:t>
        </w:r>
      </w:hyperlink>
    </w:p>
    <w:p w14:paraId="7CB8300D" w14:textId="77777777" w:rsidR="007E5B7A" w:rsidRPr="00601E58" w:rsidRDefault="2125F5F6" w:rsidP="2125F5F6">
      <w:pPr>
        <w:pStyle w:val="DHHSbody"/>
        <w:numPr>
          <w:ilvl w:val="0"/>
          <w:numId w:val="1"/>
        </w:numPr>
        <w:rPr>
          <w:rStyle w:val="Hyperlink"/>
          <w:rFonts w:eastAsia="Arial" w:cs="Arial"/>
          <w:b/>
          <w:bCs/>
          <w:color w:val="000000" w:themeColor="text1"/>
          <w:sz w:val="21"/>
          <w:szCs w:val="21"/>
          <w:u w:val="none"/>
        </w:rPr>
      </w:pPr>
      <w:r w:rsidRPr="2125F5F6">
        <w:rPr>
          <w:rStyle w:val="eop"/>
          <w:rFonts w:eastAsia="Arial" w:cs="Arial"/>
          <w:b/>
          <w:bCs/>
          <w:color w:val="000000" w:themeColor="text1"/>
          <w:sz w:val="21"/>
          <w:szCs w:val="21"/>
        </w:rPr>
        <w:t>For National Medical Stockpile</w:t>
      </w:r>
      <w:r w:rsidRPr="2125F5F6">
        <w:rPr>
          <w:rStyle w:val="eop"/>
          <w:rFonts w:eastAsia="Arial" w:cs="Arial"/>
          <w:color w:val="000000" w:themeColor="text1"/>
          <w:sz w:val="21"/>
          <w:szCs w:val="21"/>
        </w:rPr>
        <w:t xml:space="preserve"> personal protective equipment (PPE) requests and to discuss other National Medical Stockpile matters – </w:t>
      </w:r>
      <w:hyperlink r:id="rId27">
        <w:r w:rsidRPr="2125F5F6">
          <w:rPr>
            <w:rStyle w:val="Hyperlink"/>
            <w:rFonts w:eastAsia="Arial" w:cs="Arial"/>
            <w:sz w:val="21"/>
            <w:szCs w:val="21"/>
          </w:rPr>
          <w:t>Stockpile.Ops@health.gov.au</w:t>
        </w:r>
      </w:hyperlink>
    </w:p>
    <w:p w14:paraId="4EEB4D01" w14:textId="32D97F74" w:rsidR="00601E58" w:rsidRPr="00664740" w:rsidRDefault="00601E58" w:rsidP="2125F5F6">
      <w:pPr>
        <w:pStyle w:val="DHHSbody"/>
        <w:numPr>
          <w:ilvl w:val="0"/>
          <w:numId w:val="1"/>
        </w:numPr>
        <w:rPr>
          <w:rFonts w:eastAsia="Arial" w:cs="Arial"/>
          <w:b/>
          <w:bCs/>
          <w:color w:val="000000" w:themeColor="text1"/>
          <w:sz w:val="21"/>
          <w:szCs w:val="21"/>
          <w:highlight w:val="yellow"/>
        </w:rPr>
      </w:pPr>
      <w:r w:rsidRPr="00664740">
        <w:rPr>
          <w:rStyle w:val="eop"/>
          <w:rFonts w:eastAsia="Arial" w:cs="Arial"/>
          <w:b/>
          <w:bCs/>
          <w:color w:val="000000" w:themeColor="text1"/>
          <w:sz w:val="21"/>
          <w:szCs w:val="21"/>
          <w:highlight w:val="yellow"/>
        </w:rPr>
        <w:t xml:space="preserve">For NDIS </w:t>
      </w:r>
      <w:r w:rsidR="004B437B" w:rsidRPr="00664740">
        <w:rPr>
          <w:rStyle w:val="eop"/>
          <w:rFonts w:eastAsia="Arial" w:cs="Arial"/>
          <w:color w:val="000000" w:themeColor="text1"/>
          <w:sz w:val="21"/>
          <w:szCs w:val="21"/>
          <w:highlight w:val="yellow"/>
        </w:rPr>
        <w:t>personal protective equipment (PPE) requests and to discuss other NDIS matters</w:t>
      </w:r>
      <w:r w:rsidR="004B437B" w:rsidRPr="0003601E">
        <w:rPr>
          <w:rStyle w:val="eop"/>
          <w:rFonts w:eastAsia="Arial" w:cs="Arial"/>
          <w:b/>
          <w:bCs/>
          <w:color w:val="000000" w:themeColor="text1"/>
          <w:sz w:val="21"/>
          <w:szCs w:val="21"/>
          <w:highlight w:val="yellow"/>
        </w:rPr>
        <w:t xml:space="preserve"> </w:t>
      </w:r>
      <w:r w:rsidR="00664740" w:rsidRPr="00856A9A">
        <w:rPr>
          <w:rStyle w:val="eop"/>
          <w:rFonts w:eastAsia="Arial" w:cs="Arial"/>
          <w:color w:val="000000" w:themeColor="text1"/>
          <w:sz w:val="21"/>
          <w:szCs w:val="21"/>
          <w:highlight w:val="yellow"/>
        </w:rPr>
        <w:t xml:space="preserve">- </w:t>
      </w:r>
      <w:hyperlink r:id="rId28" w:tgtFrame="_blank" w:tooltip="mailto:ndiscovidppe@health.gov.au" w:history="1">
        <w:r w:rsidR="00664740" w:rsidRPr="0003601E">
          <w:rPr>
            <w:rStyle w:val="Hyperlink"/>
            <w:rFonts w:cs="Arial"/>
            <w:color w:val="6264A7"/>
            <w:sz w:val="21"/>
            <w:szCs w:val="21"/>
            <w:highlight w:val="yellow"/>
            <w:shd w:val="clear" w:color="auto" w:fill="FFFFFF"/>
          </w:rPr>
          <w:t>NDISCOVIDPPE@health.gov.au</w:t>
        </w:r>
      </w:hyperlink>
      <w:r w:rsidR="00664740" w:rsidRPr="00664740">
        <w:rPr>
          <w:highlight w:val="yellow"/>
        </w:rPr>
        <w:t xml:space="preserve"> </w:t>
      </w:r>
    </w:p>
    <w:p w14:paraId="47B59121" w14:textId="280AD75D" w:rsidR="00664740" w:rsidRPr="00C04AF6" w:rsidRDefault="00260F4D" w:rsidP="2125F5F6">
      <w:pPr>
        <w:pStyle w:val="DHHSbody"/>
        <w:numPr>
          <w:ilvl w:val="0"/>
          <w:numId w:val="1"/>
        </w:numPr>
        <w:rPr>
          <w:rStyle w:val="eop"/>
          <w:rFonts w:eastAsia="Arial" w:cs="Arial"/>
          <w:b/>
          <w:bCs/>
          <w:color w:val="000000" w:themeColor="text1"/>
          <w:sz w:val="21"/>
          <w:szCs w:val="21"/>
          <w:highlight w:val="yellow"/>
        </w:rPr>
      </w:pPr>
      <w:r>
        <w:rPr>
          <w:rStyle w:val="eop"/>
          <w:rFonts w:eastAsia="Arial" w:cs="Arial"/>
          <w:b/>
          <w:bCs/>
          <w:color w:val="000000" w:themeColor="text1"/>
          <w:sz w:val="21"/>
          <w:szCs w:val="21"/>
          <w:highlight w:val="yellow"/>
        </w:rPr>
        <w:t xml:space="preserve">For Private hospitals </w:t>
      </w:r>
      <w:r w:rsidRPr="00260F4D">
        <w:rPr>
          <w:rStyle w:val="eop"/>
          <w:rFonts w:eastAsia="Arial" w:cs="Arial"/>
          <w:color w:val="000000" w:themeColor="text1"/>
          <w:sz w:val="21"/>
          <w:szCs w:val="21"/>
          <w:highlight w:val="yellow"/>
        </w:rPr>
        <w:t>personal protective equipment please contact private suppliers</w:t>
      </w:r>
    </w:p>
    <w:p w14:paraId="42F4D4AA" w14:textId="418178CA" w:rsidR="00C04AF6" w:rsidRPr="00664740" w:rsidRDefault="00C04AF6" w:rsidP="2125F5F6">
      <w:pPr>
        <w:pStyle w:val="DHHSbody"/>
        <w:numPr>
          <w:ilvl w:val="0"/>
          <w:numId w:val="1"/>
        </w:numPr>
        <w:rPr>
          <w:rStyle w:val="eop"/>
          <w:rFonts w:eastAsia="Arial" w:cs="Arial"/>
          <w:b/>
          <w:bCs/>
          <w:color w:val="000000" w:themeColor="text1"/>
          <w:sz w:val="21"/>
          <w:szCs w:val="21"/>
          <w:highlight w:val="yellow"/>
        </w:rPr>
      </w:pPr>
      <w:r>
        <w:rPr>
          <w:rStyle w:val="eop"/>
          <w:rFonts w:eastAsia="Arial" w:cs="Arial"/>
          <w:b/>
          <w:bCs/>
          <w:color w:val="000000" w:themeColor="text1"/>
          <w:sz w:val="21"/>
          <w:szCs w:val="21"/>
          <w:highlight w:val="yellow"/>
        </w:rPr>
        <w:t xml:space="preserve">For </w:t>
      </w:r>
      <w:r w:rsidR="00856A9A">
        <w:rPr>
          <w:rStyle w:val="eop"/>
          <w:rFonts w:eastAsia="Arial" w:cs="Arial"/>
          <w:b/>
          <w:bCs/>
          <w:color w:val="000000" w:themeColor="text1"/>
          <w:sz w:val="21"/>
          <w:szCs w:val="21"/>
          <w:highlight w:val="yellow"/>
        </w:rPr>
        <w:t>Tertiary</w:t>
      </w:r>
      <w:r>
        <w:rPr>
          <w:rStyle w:val="eop"/>
          <w:rFonts w:eastAsia="Arial" w:cs="Arial"/>
          <w:b/>
          <w:bCs/>
          <w:color w:val="000000" w:themeColor="text1"/>
          <w:sz w:val="21"/>
          <w:szCs w:val="21"/>
          <w:highlight w:val="yellow"/>
        </w:rPr>
        <w:t xml:space="preserve"> Institutions (inc</w:t>
      </w:r>
      <w:r w:rsidR="00856A9A">
        <w:rPr>
          <w:rStyle w:val="eop"/>
          <w:rFonts w:eastAsia="Arial" w:cs="Arial"/>
          <w:b/>
          <w:bCs/>
          <w:color w:val="000000" w:themeColor="text1"/>
          <w:sz w:val="21"/>
          <w:szCs w:val="21"/>
          <w:highlight w:val="yellow"/>
        </w:rPr>
        <w:t>luding</w:t>
      </w:r>
      <w:r>
        <w:rPr>
          <w:rStyle w:val="eop"/>
          <w:rFonts w:eastAsia="Arial" w:cs="Arial"/>
          <w:b/>
          <w:bCs/>
          <w:color w:val="000000" w:themeColor="text1"/>
          <w:sz w:val="21"/>
          <w:szCs w:val="21"/>
          <w:highlight w:val="yellow"/>
        </w:rPr>
        <w:t xml:space="preserve"> TAFE</w:t>
      </w:r>
      <w:r w:rsidRPr="00856A9A">
        <w:rPr>
          <w:rStyle w:val="eop"/>
          <w:rFonts w:eastAsia="Arial" w:cs="Arial"/>
          <w:b/>
          <w:bCs/>
          <w:color w:val="000000" w:themeColor="text1"/>
          <w:sz w:val="21"/>
          <w:szCs w:val="21"/>
          <w:highlight w:val="yellow"/>
        </w:rPr>
        <w:t>)</w:t>
      </w:r>
      <w:r w:rsidRPr="00856A9A">
        <w:rPr>
          <w:rStyle w:val="eop"/>
          <w:rFonts w:eastAsia="Arial" w:cs="Arial"/>
          <w:color w:val="000000" w:themeColor="text1"/>
          <w:sz w:val="21"/>
          <w:szCs w:val="21"/>
          <w:highlight w:val="yellow"/>
        </w:rPr>
        <w:t xml:space="preserve"> </w:t>
      </w:r>
      <w:r w:rsidR="003D3315" w:rsidRPr="00856A9A">
        <w:rPr>
          <w:rStyle w:val="eop"/>
          <w:rFonts w:eastAsia="Arial" w:cs="Arial"/>
          <w:color w:val="000000" w:themeColor="text1"/>
          <w:sz w:val="21"/>
          <w:szCs w:val="21"/>
          <w:highlight w:val="yellow"/>
        </w:rPr>
        <w:t xml:space="preserve">personal protective equipment (PPE) requests and to discuss other </w:t>
      </w:r>
      <w:r w:rsidR="00856A9A" w:rsidRPr="00856A9A">
        <w:rPr>
          <w:rStyle w:val="eop"/>
          <w:rFonts w:eastAsia="Arial" w:cs="Arial"/>
          <w:color w:val="000000" w:themeColor="text1"/>
          <w:sz w:val="21"/>
          <w:szCs w:val="21"/>
          <w:highlight w:val="yellow"/>
        </w:rPr>
        <w:t>matters</w:t>
      </w:r>
      <w:r w:rsidR="00BD6BFB">
        <w:rPr>
          <w:rStyle w:val="eop"/>
          <w:rFonts w:eastAsia="Arial" w:cs="Arial"/>
          <w:color w:val="000000" w:themeColor="text1"/>
          <w:sz w:val="21"/>
          <w:szCs w:val="21"/>
          <w:highlight w:val="yellow"/>
        </w:rPr>
        <w:t xml:space="preserve"> </w:t>
      </w:r>
      <w:r w:rsidR="00856A9A" w:rsidRPr="00856A9A">
        <w:rPr>
          <w:rStyle w:val="eop"/>
          <w:rFonts w:eastAsia="Arial" w:cs="Arial"/>
          <w:color w:val="000000" w:themeColor="text1"/>
          <w:sz w:val="21"/>
          <w:szCs w:val="21"/>
          <w:highlight w:val="yellow"/>
        </w:rPr>
        <w:t>-</w:t>
      </w:r>
      <w:r w:rsidR="00856A9A">
        <w:rPr>
          <w:rStyle w:val="eop"/>
          <w:rFonts w:eastAsia="Arial" w:cs="Arial"/>
          <w:b/>
          <w:bCs/>
          <w:color w:val="000000" w:themeColor="text1"/>
          <w:sz w:val="21"/>
          <w:szCs w:val="21"/>
          <w:highlight w:val="yellow"/>
        </w:rPr>
        <w:t xml:space="preserve"> </w:t>
      </w:r>
      <w:hyperlink r:id="rId29" w:history="1">
        <w:r w:rsidR="00BD6BFB" w:rsidRPr="00BD6BFB">
          <w:rPr>
            <w:rStyle w:val="Hyperlink"/>
            <w:rFonts w:eastAsia="Arial" w:cs="Arial"/>
            <w:sz w:val="21"/>
            <w:szCs w:val="21"/>
            <w:highlight w:val="yellow"/>
          </w:rPr>
          <w:t>Covid19PPErequest@health.vic.gov.au</w:t>
        </w:r>
      </w:hyperlink>
      <w:r w:rsidR="00533BDB">
        <w:rPr>
          <w:rStyle w:val="eop"/>
          <w:rFonts w:eastAsia="Arial" w:cs="Arial"/>
          <w:color w:val="000000" w:themeColor="text1"/>
          <w:sz w:val="21"/>
          <w:szCs w:val="21"/>
        </w:rPr>
        <w:t xml:space="preserve"> </w:t>
      </w:r>
    </w:p>
    <w:p w14:paraId="08D5E43E" w14:textId="53A49244" w:rsidR="00EF1028" w:rsidRDefault="00E35870" w:rsidP="00EF1028">
      <w:pPr>
        <w:pStyle w:val="Heading2"/>
        <w:rPr>
          <w:rStyle w:val="eop"/>
          <w:rFonts w:eastAsia="Arial" w:cs="Arial"/>
          <w:szCs w:val="21"/>
        </w:rPr>
      </w:pPr>
      <w:bookmarkStart w:id="8" w:name="_Toc74220672"/>
      <w:r>
        <w:rPr>
          <w:rStyle w:val="eop"/>
          <w:rFonts w:eastAsia="Arial" w:cs="Arial"/>
          <w:szCs w:val="21"/>
        </w:rPr>
        <w:t>On site f</w:t>
      </w:r>
      <w:r w:rsidR="00EF1028" w:rsidRPr="00EF1028">
        <w:rPr>
          <w:rStyle w:val="eop"/>
          <w:rFonts w:eastAsia="Arial" w:cs="Arial"/>
          <w:szCs w:val="21"/>
        </w:rPr>
        <w:t>acility requirements</w:t>
      </w:r>
      <w:r w:rsidR="00EF1028">
        <w:rPr>
          <w:rStyle w:val="eop"/>
          <w:rFonts w:eastAsia="Arial" w:cs="Arial"/>
          <w:szCs w:val="21"/>
        </w:rPr>
        <w:t xml:space="preserve"> for fit testing</w:t>
      </w:r>
      <w:bookmarkEnd w:id="8"/>
    </w:p>
    <w:p w14:paraId="1D681B14" w14:textId="0677CDF0" w:rsidR="00080C3F" w:rsidRDefault="00496AB7" w:rsidP="00080C3F">
      <w:pPr>
        <w:pStyle w:val="Body"/>
      </w:pPr>
      <w:r>
        <w:t>If a facility, such as an aged care or disability residential facility, requires urgent assistance with fit testing of staff, and fit testing is to occur on site, s</w:t>
      </w:r>
      <w:r w:rsidR="00080C3F">
        <w:t xml:space="preserve">uitable </w:t>
      </w:r>
      <w:r>
        <w:t xml:space="preserve">facilities </w:t>
      </w:r>
      <w:r w:rsidR="00635339">
        <w:t xml:space="preserve">and amenities </w:t>
      </w:r>
      <w:r>
        <w:t>will need</w:t>
      </w:r>
      <w:r w:rsidR="00635339">
        <w:t xml:space="preserve"> </w:t>
      </w:r>
      <w:r>
        <w:t>to be available</w:t>
      </w:r>
      <w:r w:rsidR="00AB4247">
        <w:t xml:space="preserve">. </w:t>
      </w:r>
      <w:r>
        <w:t xml:space="preserve"> </w:t>
      </w:r>
      <w:r w:rsidR="00080C3F">
        <w:t xml:space="preserve">  </w:t>
      </w:r>
    </w:p>
    <w:p w14:paraId="4819DDFF" w14:textId="296171B8" w:rsidR="006503DB" w:rsidRPr="006503DB" w:rsidRDefault="006503DB" w:rsidP="006503DB">
      <w:pPr>
        <w:pStyle w:val="Body"/>
      </w:pPr>
      <w:r>
        <w:t>If fit testing is offered on site</w:t>
      </w:r>
      <w:r w:rsidR="00772B74">
        <w:t xml:space="preserve">, the </w:t>
      </w:r>
      <w:r>
        <w:t xml:space="preserve">following </w:t>
      </w:r>
      <w:r w:rsidR="00E35870">
        <w:t>will need to be available:</w:t>
      </w:r>
    </w:p>
    <w:p w14:paraId="10A1C292" w14:textId="05F2B31B" w:rsidR="00EF1028" w:rsidRPr="00EF1028" w:rsidRDefault="007E5B7A" w:rsidP="004961B4">
      <w:pPr>
        <w:pStyle w:val="ListParagraph"/>
        <w:numPr>
          <w:ilvl w:val="0"/>
          <w:numId w:val="48"/>
        </w:numPr>
        <w:ind w:left="714" w:hanging="357"/>
        <w:contextualSpacing w:val="0"/>
        <w:rPr>
          <w:rStyle w:val="eop"/>
          <w:rFonts w:eastAsia="Arial" w:cs="Arial"/>
          <w:szCs w:val="21"/>
        </w:rPr>
      </w:pPr>
      <w:r>
        <w:rPr>
          <w:rStyle w:val="eop"/>
          <w:rFonts w:eastAsia="Arial" w:cs="Arial"/>
          <w:szCs w:val="21"/>
        </w:rPr>
        <w:t>a</w:t>
      </w:r>
      <w:r w:rsidR="00EF1028" w:rsidRPr="00EF1028">
        <w:rPr>
          <w:rStyle w:val="eop"/>
          <w:rFonts w:eastAsia="Arial" w:cs="Arial"/>
          <w:szCs w:val="21"/>
        </w:rPr>
        <w:t xml:space="preserve"> </w:t>
      </w:r>
      <w:r w:rsidR="0069016D">
        <w:rPr>
          <w:rStyle w:val="eop"/>
          <w:rFonts w:eastAsia="Arial" w:cs="Arial"/>
          <w:szCs w:val="21"/>
        </w:rPr>
        <w:t xml:space="preserve">clean </w:t>
      </w:r>
      <w:r w:rsidR="00EF1028" w:rsidRPr="00EF1028">
        <w:rPr>
          <w:rStyle w:val="eop"/>
          <w:rFonts w:eastAsia="Arial" w:cs="Arial"/>
          <w:szCs w:val="21"/>
        </w:rPr>
        <w:t xml:space="preserve">room large enough to </w:t>
      </w:r>
      <w:r w:rsidR="00672626" w:rsidRPr="001D5A4C">
        <w:rPr>
          <w:rStyle w:val="eop"/>
          <w:rFonts w:eastAsia="Arial" w:cs="Arial"/>
          <w:szCs w:val="21"/>
        </w:rPr>
        <w:t xml:space="preserve">ensure appropriate </w:t>
      </w:r>
      <w:r w:rsidR="007F2E42" w:rsidRPr="001D5A4C">
        <w:rPr>
          <w:rStyle w:val="eop"/>
          <w:rFonts w:eastAsia="Arial" w:cs="Arial"/>
          <w:szCs w:val="21"/>
        </w:rPr>
        <w:t xml:space="preserve">aerosol concentration </w:t>
      </w:r>
      <w:r w:rsidR="00DB7A12" w:rsidRPr="001D5A4C">
        <w:rPr>
          <w:rStyle w:val="eop"/>
          <w:rFonts w:eastAsia="Arial" w:cs="Arial"/>
          <w:szCs w:val="21"/>
        </w:rPr>
        <w:t xml:space="preserve">and to </w:t>
      </w:r>
      <w:r w:rsidR="00EF1028" w:rsidRPr="00EF1028">
        <w:rPr>
          <w:rStyle w:val="eop"/>
          <w:rFonts w:eastAsia="Arial" w:cs="Arial"/>
          <w:szCs w:val="21"/>
        </w:rPr>
        <w:t xml:space="preserve">achieve </w:t>
      </w:r>
      <w:r w:rsidR="00762E9A">
        <w:rPr>
          <w:rStyle w:val="eop"/>
          <w:rFonts w:eastAsia="Arial" w:cs="Arial"/>
          <w:szCs w:val="21"/>
        </w:rPr>
        <w:t xml:space="preserve">physical </w:t>
      </w:r>
      <w:r w:rsidR="00EF1028" w:rsidRPr="00EF1028">
        <w:rPr>
          <w:rStyle w:val="eop"/>
          <w:rFonts w:eastAsia="Arial" w:cs="Arial"/>
          <w:szCs w:val="21"/>
        </w:rPr>
        <w:t>distancing</w:t>
      </w:r>
    </w:p>
    <w:p w14:paraId="76E9D9B5" w14:textId="7F78923A" w:rsidR="001D5A4C" w:rsidRPr="001D5A4C" w:rsidRDefault="00635339" w:rsidP="004961B4">
      <w:pPr>
        <w:pStyle w:val="ListParagraph"/>
        <w:numPr>
          <w:ilvl w:val="0"/>
          <w:numId w:val="48"/>
        </w:numPr>
        <w:ind w:left="714" w:hanging="357"/>
        <w:contextualSpacing w:val="0"/>
        <w:rPr>
          <w:rStyle w:val="eop"/>
          <w:rFonts w:eastAsia="Arial" w:cs="Arial"/>
          <w:szCs w:val="21"/>
        </w:rPr>
      </w:pPr>
      <w:r w:rsidRPr="001D5A4C">
        <w:rPr>
          <w:rStyle w:val="eop"/>
          <w:rFonts w:eastAsia="Arial" w:cs="Arial"/>
          <w:szCs w:val="21"/>
        </w:rPr>
        <w:t xml:space="preserve">appropriate amenities including </w:t>
      </w:r>
      <w:r w:rsidR="00AF37FA">
        <w:rPr>
          <w:rStyle w:val="eop"/>
          <w:rFonts w:eastAsia="Arial" w:cs="Arial"/>
          <w:szCs w:val="21"/>
        </w:rPr>
        <w:t xml:space="preserve">table, </w:t>
      </w:r>
      <w:r w:rsidRPr="001D5A4C">
        <w:rPr>
          <w:rStyle w:val="eop"/>
          <w:rFonts w:eastAsia="Arial" w:cs="Arial"/>
          <w:szCs w:val="21"/>
        </w:rPr>
        <w:t>power-points, storage space for masks and other items, storage space for disposable equipment</w:t>
      </w:r>
    </w:p>
    <w:p w14:paraId="7EE1FCA2" w14:textId="0D467978" w:rsidR="001168C3" w:rsidRDefault="001168C3" w:rsidP="004961B4">
      <w:pPr>
        <w:pStyle w:val="ListParagraph"/>
        <w:numPr>
          <w:ilvl w:val="0"/>
          <w:numId w:val="48"/>
        </w:numPr>
        <w:ind w:left="714" w:hanging="357"/>
        <w:contextualSpacing w:val="0"/>
        <w:rPr>
          <w:rStyle w:val="eop"/>
          <w:rFonts w:eastAsia="Arial" w:cs="Arial"/>
          <w:szCs w:val="21"/>
        </w:rPr>
      </w:pPr>
      <w:r>
        <w:rPr>
          <w:rStyle w:val="eop"/>
          <w:rFonts w:eastAsia="Arial" w:cs="Arial"/>
          <w:szCs w:val="21"/>
        </w:rPr>
        <w:t>suitable waiting area for those awaiting fit testing</w:t>
      </w:r>
    </w:p>
    <w:p w14:paraId="28B20D4F" w14:textId="0F7AEAED" w:rsidR="00EF1028" w:rsidRPr="00EF1028" w:rsidRDefault="00635339" w:rsidP="004961B4">
      <w:pPr>
        <w:pStyle w:val="ListParagraph"/>
        <w:numPr>
          <w:ilvl w:val="0"/>
          <w:numId w:val="48"/>
        </w:numPr>
        <w:ind w:left="714" w:hanging="357"/>
        <w:contextualSpacing w:val="0"/>
        <w:rPr>
          <w:rStyle w:val="eop"/>
          <w:rFonts w:eastAsia="Arial" w:cs="Arial"/>
          <w:szCs w:val="21"/>
        </w:rPr>
      </w:pPr>
      <w:r w:rsidRPr="001D5A4C">
        <w:rPr>
          <w:rStyle w:val="eop"/>
          <w:rFonts w:eastAsia="Arial" w:cs="Arial"/>
          <w:szCs w:val="21"/>
        </w:rPr>
        <w:t>access to handwashing or sanitising facilities</w:t>
      </w:r>
      <w:r w:rsidR="001124FA">
        <w:rPr>
          <w:rStyle w:val="eop"/>
          <w:rFonts w:eastAsia="Arial" w:cs="Arial"/>
          <w:szCs w:val="21"/>
        </w:rPr>
        <w:t>/running hot and cold water</w:t>
      </w:r>
    </w:p>
    <w:p w14:paraId="3DF0CBF0" w14:textId="3F66A2EE" w:rsidR="007A4152" w:rsidRDefault="006B6C52" w:rsidP="007A4152">
      <w:pPr>
        <w:pStyle w:val="Heading2"/>
        <w:rPr>
          <w:rStyle w:val="eop"/>
          <w:rFonts w:eastAsia="Arial" w:cs="Arial"/>
          <w:szCs w:val="21"/>
        </w:rPr>
      </w:pPr>
      <w:bookmarkStart w:id="9" w:name="_Toc74220673"/>
      <w:r>
        <w:rPr>
          <w:rStyle w:val="eop"/>
          <w:rFonts w:eastAsia="Arial" w:cs="Arial"/>
          <w:szCs w:val="21"/>
        </w:rPr>
        <w:t>F</w:t>
      </w:r>
      <w:r w:rsidR="007A4152">
        <w:rPr>
          <w:rStyle w:val="eop"/>
          <w:rFonts w:eastAsia="Arial" w:cs="Arial"/>
          <w:szCs w:val="21"/>
        </w:rPr>
        <w:t>it testing</w:t>
      </w:r>
      <w:r>
        <w:rPr>
          <w:rStyle w:val="eop"/>
          <w:rFonts w:eastAsia="Arial" w:cs="Arial"/>
          <w:szCs w:val="21"/>
        </w:rPr>
        <w:t xml:space="preserve"> methodology</w:t>
      </w:r>
      <w:bookmarkEnd w:id="9"/>
    </w:p>
    <w:p w14:paraId="52C5A530" w14:textId="445E25F3" w:rsidR="00A6086E" w:rsidRPr="00654392" w:rsidRDefault="00A6086E" w:rsidP="007A4152">
      <w:pPr>
        <w:pStyle w:val="DHHSbody"/>
        <w:rPr>
          <w:rStyle w:val="eop"/>
          <w:rFonts w:eastAsia="Arial" w:cs="Arial"/>
          <w:sz w:val="21"/>
          <w:szCs w:val="21"/>
        </w:rPr>
      </w:pPr>
      <w:r w:rsidRPr="00654392">
        <w:rPr>
          <w:rStyle w:val="eop"/>
          <w:rFonts w:eastAsia="Arial" w:cs="Arial"/>
          <w:sz w:val="21"/>
          <w:szCs w:val="21"/>
        </w:rPr>
        <w:t>All healthcare workers must provide signed consent to participate in fit testing, including confirmation that they are both physically and psychologically fit.</w:t>
      </w:r>
    </w:p>
    <w:p w14:paraId="166264D6" w14:textId="16944FCA" w:rsidR="0033281D" w:rsidRPr="0033281D" w:rsidRDefault="009D6250" w:rsidP="007A4152">
      <w:pPr>
        <w:pStyle w:val="DHHSbody"/>
        <w:rPr>
          <w:rStyle w:val="eop"/>
          <w:rFonts w:eastAsia="Arial" w:cs="Arial"/>
          <w:b/>
          <w:bCs/>
          <w:sz w:val="22"/>
          <w:szCs w:val="22"/>
        </w:rPr>
      </w:pPr>
      <w:r w:rsidRPr="0033281D">
        <w:rPr>
          <w:rStyle w:val="eop"/>
          <w:rFonts w:eastAsia="Arial" w:cs="Arial"/>
          <w:b/>
          <w:bCs/>
          <w:sz w:val="22"/>
          <w:szCs w:val="22"/>
        </w:rPr>
        <w:t>Q</w:t>
      </w:r>
      <w:r w:rsidR="0033281D" w:rsidRPr="0033281D">
        <w:rPr>
          <w:rStyle w:val="eop"/>
          <w:rFonts w:eastAsia="Arial" w:cs="Arial"/>
          <w:b/>
          <w:bCs/>
          <w:sz w:val="22"/>
          <w:szCs w:val="22"/>
        </w:rPr>
        <w:t>uant</w:t>
      </w:r>
      <w:r w:rsidR="0033281D">
        <w:rPr>
          <w:rStyle w:val="eop"/>
          <w:rFonts w:eastAsia="Arial" w:cs="Arial"/>
          <w:b/>
          <w:bCs/>
          <w:sz w:val="22"/>
          <w:szCs w:val="22"/>
        </w:rPr>
        <w:t>it</w:t>
      </w:r>
      <w:r w:rsidR="0033281D" w:rsidRPr="0033281D">
        <w:rPr>
          <w:rStyle w:val="eop"/>
          <w:rFonts w:eastAsia="Arial" w:cs="Arial"/>
          <w:b/>
          <w:bCs/>
          <w:sz w:val="22"/>
          <w:szCs w:val="22"/>
        </w:rPr>
        <w:t>ative fit testing</w:t>
      </w:r>
    </w:p>
    <w:p w14:paraId="1E32DEF8" w14:textId="3D53FD12" w:rsidR="006B6C52" w:rsidRDefault="00410FF7" w:rsidP="007A4152">
      <w:pPr>
        <w:pStyle w:val="DHHSbody"/>
        <w:rPr>
          <w:rStyle w:val="eop"/>
          <w:rFonts w:eastAsia="Arial" w:cs="Arial"/>
          <w:sz w:val="21"/>
          <w:szCs w:val="21"/>
        </w:rPr>
      </w:pPr>
      <w:r>
        <w:rPr>
          <w:rStyle w:val="eop"/>
          <w:rFonts w:eastAsia="Arial" w:cs="Arial"/>
          <w:sz w:val="21"/>
          <w:szCs w:val="21"/>
        </w:rPr>
        <w:t>I</w:t>
      </w:r>
      <w:r w:rsidR="006B6C52" w:rsidRPr="006B6C52">
        <w:rPr>
          <w:rStyle w:val="eop"/>
          <w:rFonts w:eastAsia="Arial" w:cs="Arial"/>
          <w:sz w:val="21"/>
          <w:szCs w:val="21"/>
        </w:rPr>
        <w:t>n Victoria, it is preferred that quantitative fit testing is conducted. Quantitative fit testing requires the use of specialised particle counting equipment (such as a PortaCount™ Plus machine</w:t>
      </w:r>
      <w:r w:rsidR="0050200E">
        <w:rPr>
          <w:rStyle w:val="eop"/>
          <w:rFonts w:eastAsia="Arial" w:cs="Arial"/>
          <w:sz w:val="21"/>
          <w:szCs w:val="21"/>
        </w:rPr>
        <w:t xml:space="preserve"> or an AccuFIT </w:t>
      </w:r>
      <w:r w:rsidR="0084557D">
        <w:rPr>
          <w:rStyle w:val="eop"/>
          <w:rFonts w:eastAsia="Arial" w:cs="Arial"/>
          <w:sz w:val="21"/>
          <w:szCs w:val="21"/>
        </w:rPr>
        <w:t>machine</w:t>
      </w:r>
      <w:r w:rsidR="006B6C52" w:rsidRPr="006B6C52">
        <w:rPr>
          <w:rStyle w:val="eop"/>
          <w:rFonts w:eastAsia="Arial" w:cs="Arial"/>
          <w:sz w:val="21"/>
          <w:szCs w:val="21"/>
        </w:rPr>
        <w:t>) to provide quantitative, or numerical, measurements of the amount of face seal leakage present when a given RPE model is</w:t>
      </w:r>
      <w:r w:rsidR="004374D5">
        <w:rPr>
          <w:rStyle w:val="eop"/>
          <w:rFonts w:eastAsia="Arial" w:cs="Arial"/>
          <w:sz w:val="21"/>
          <w:szCs w:val="21"/>
        </w:rPr>
        <w:t xml:space="preserve"> donned by the user</w:t>
      </w:r>
      <w:r w:rsidR="10BC44EC" w:rsidRPr="756CE67F">
        <w:rPr>
          <w:rStyle w:val="eop"/>
          <w:rFonts w:eastAsia="Arial" w:cs="Arial"/>
          <w:sz w:val="21"/>
          <w:szCs w:val="21"/>
        </w:rPr>
        <w:t>.</w:t>
      </w:r>
    </w:p>
    <w:p w14:paraId="5BF62028" w14:textId="69360ADF" w:rsidR="00C22A3E" w:rsidRPr="00A05002" w:rsidRDefault="00C22A3E" w:rsidP="007A4152">
      <w:pPr>
        <w:pStyle w:val="DHHSbody"/>
        <w:rPr>
          <w:rStyle w:val="eop"/>
          <w:rFonts w:eastAsia="Arial" w:cs="Arial"/>
          <w:b/>
          <w:bCs/>
          <w:sz w:val="22"/>
          <w:szCs w:val="22"/>
        </w:rPr>
      </w:pPr>
      <w:r w:rsidRPr="00A05002">
        <w:rPr>
          <w:rStyle w:val="eop"/>
          <w:rFonts w:eastAsia="Arial" w:cs="Arial"/>
          <w:b/>
          <w:bCs/>
          <w:sz w:val="22"/>
          <w:szCs w:val="22"/>
        </w:rPr>
        <w:t>Qualitative fit testing</w:t>
      </w:r>
    </w:p>
    <w:p w14:paraId="5CA784DB" w14:textId="6A390545" w:rsidR="00C6356B" w:rsidRDefault="2125F5F6" w:rsidP="007A4152">
      <w:pPr>
        <w:pStyle w:val="DHHSbody"/>
        <w:rPr>
          <w:rStyle w:val="eop"/>
          <w:rFonts w:eastAsia="Arial" w:cs="Arial"/>
          <w:sz w:val="21"/>
          <w:szCs w:val="21"/>
        </w:rPr>
      </w:pPr>
      <w:r w:rsidRPr="2125F5F6">
        <w:rPr>
          <w:rStyle w:val="eop"/>
          <w:rFonts w:eastAsia="Arial" w:cs="Arial"/>
          <w:sz w:val="21"/>
          <w:szCs w:val="21"/>
        </w:rPr>
        <w:t>Whilst the preferred method of fit testing is Quantitative, the alternative method of RPE fit testing is qualitative fit testing</w:t>
      </w:r>
      <w:r w:rsidR="003A4B15">
        <w:rPr>
          <w:rStyle w:val="FootnoteReference"/>
          <w:rFonts w:eastAsia="Arial" w:cs="Arial"/>
          <w:sz w:val="21"/>
          <w:szCs w:val="21"/>
        </w:rPr>
        <w:footnoteReference w:id="4"/>
      </w:r>
      <w:r w:rsidR="003A4B15">
        <w:rPr>
          <w:rStyle w:val="eop"/>
          <w:rFonts w:eastAsia="Arial" w:cs="Arial"/>
          <w:sz w:val="21"/>
          <w:szCs w:val="21"/>
        </w:rPr>
        <w:t xml:space="preserve">. </w:t>
      </w:r>
      <w:r w:rsidRPr="2125F5F6">
        <w:rPr>
          <w:rStyle w:val="eop"/>
          <w:rFonts w:eastAsia="Arial" w:cs="Arial"/>
          <w:sz w:val="21"/>
          <w:szCs w:val="21"/>
        </w:rPr>
        <w:t>A qualitative fit test is fast and simple but it can be influenced by the wearer.</w:t>
      </w:r>
      <w:r w:rsidR="00AE05B8" w:rsidRPr="00AE05B8">
        <w:rPr>
          <w:rStyle w:val="eop"/>
          <w:rFonts w:eastAsia="Arial" w:cs="Arial"/>
          <w:sz w:val="21"/>
          <w:szCs w:val="21"/>
        </w:rPr>
        <w:t xml:space="preserve"> </w:t>
      </w:r>
      <w:r w:rsidRPr="2125F5F6">
        <w:rPr>
          <w:rStyle w:val="eop"/>
          <w:rFonts w:eastAsia="Arial" w:cs="Arial"/>
          <w:sz w:val="21"/>
          <w:szCs w:val="21"/>
        </w:rPr>
        <w:t xml:space="preserve"> It relies on the wearer’s senses to determine if there is a gap in the seal of the RPE to the wearer’s face. A test agent such as saccharin or Bitrex™ (a bitter tasting substance) is used at a sensitivity level that demonstrates the user will be able to appropriately sense the presence of the test agent within the RPE by taste, smell or the urge to cough if the fit of the RPE is not adequate.</w:t>
      </w:r>
    </w:p>
    <w:p w14:paraId="039199FC" w14:textId="77777777" w:rsidR="006503DB" w:rsidRPr="0070357B" w:rsidRDefault="2125F5F6" w:rsidP="0070357B">
      <w:pPr>
        <w:pStyle w:val="Heading2"/>
        <w:rPr>
          <w:rStyle w:val="eop"/>
          <w:rFonts w:eastAsia="Arial"/>
        </w:rPr>
      </w:pPr>
      <w:bookmarkStart w:id="10" w:name="_Toc74220674"/>
      <w:r w:rsidRPr="0070357B">
        <w:rPr>
          <w:rStyle w:val="eop"/>
          <w:rFonts w:eastAsia="Arial"/>
        </w:rPr>
        <w:lastRenderedPageBreak/>
        <w:t>Just-in-time fit testing</w:t>
      </w:r>
      <w:bookmarkEnd w:id="10"/>
      <w:r w:rsidRPr="0070357B">
        <w:rPr>
          <w:rStyle w:val="eop"/>
          <w:rFonts w:eastAsia="Arial"/>
        </w:rPr>
        <w:t xml:space="preserve"> </w:t>
      </w:r>
    </w:p>
    <w:p w14:paraId="6967B579" w14:textId="279FCDA0" w:rsidR="006503DB" w:rsidRPr="00C22A3E" w:rsidRDefault="006503DB" w:rsidP="000E1232">
      <w:pPr>
        <w:pStyle w:val="DHHSbody"/>
        <w:rPr>
          <w:rStyle w:val="eop"/>
          <w:rFonts w:eastAsia="Arial" w:cs="Arial"/>
          <w:sz w:val="21"/>
          <w:szCs w:val="21"/>
        </w:rPr>
      </w:pPr>
      <w:r w:rsidRPr="00C22A3E">
        <w:rPr>
          <w:rStyle w:val="eop"/>
          <w:rFonts w:eastAsia="Arial" w:cs="Arial"/>
          <w:sz w:val="21"/>
          <w:szCs w:val="21"/>
        </w:rPr>
        <w:t xml:space="preserve">During public health emergency responses, it may be necessary to fit test a significant number of workers who are not normally required to wear respirators because their job does not typically place them at risk for exposure to respiratory hazards. This may occur across the whole health system, or in localised areas in response to an outbreak. In these circumstances only, ‘just-in-time’ fit testing may be implemented as a way to fit test large numbers of workers </w:t>
      </w:r>
      <w:r w:rsidRPr="002D4312">
        <w:rPr>
          <w:rStyle w:val="eop"/>
          <w:rFonts w:eastAsia="Arial" w:cs="Arial"/>
          <w:sz w:val="21"/>
          <w:szCs w:val="21"/>
        </w:rPr>
        <w:t xml:space="preserve">quickly.  </w:t>
      </w:r>
      <w:r w:rsidR="006D0296" w:rsidRPr="002D4312">
        <w:rPr>
          <w:rStyle w:val="eop"/>
          <w:rFonts w:eastAsia="Arial" w:cs="Arial"/>
          <w:sz w:val="21"/>
          <w:szCs w:val="21"/>
        </w:rPr>
        <w:t xml:space="preserve">It </w:t>
      </w:r>
      <w:r w:rsidR="00766E9C" w:rsidRPr="002D4312">
        <w:rPr>
          <w:rStyle w:val="eop"/>
          <w:rFonts w:eastAsia="Arial" w:cs="Arial"/>
          <w:sz w:val="21"/>
          <w:szCs w:val="21"/>
        </w:rPr>
        <w:t xml:space="preserve">will require access to appropriate physical facilities, </w:t>
      </w:r>
      <w:r w:rsidR="00004255" w:rsidRPr="002D4312">
        <w:rPr>
          <w:rStyle w:val="eop"/>
          <w:rFonts w:eastAsia="Arial" w:cs="Arial"/>
          <w:sz w:val="21"/>
          <w:szCs w:val="21"/>
        </w:rPr>
        <w:t>fit test machines and consumables and access to respirators for fit testing.</w:t>
      </w:r>
      <w:r w:rsidR="00766E9C">
        <w:rPr>
          <w:rStyle w:val="eop"/>
          <w:rFonts w:eastAsia="Arial" w:cs="Arial"/>
          <w:sz w:val="21"/>
          <w:szCs w:val="21"/>
        </w:rPr>
        <w:t xml:space="preserve"> </w:t>
      </w:r>
    </w:p>
    <w:p w14:paraId="4AA9E003" w14:textId="1F7CC582" w:rsidR="006503DB" w:rsidRPr="00C22A3E" w:rsidRDefault="006503DB" w:rsidP="000E1232">
      <w:pPr>
        <w:pStyle w:val="DHHSbody"/>
        <w:rPr>
          <w:rStyle w:val="eop"/>
          <w:rFonts w:eastAsia="Arial" w:cs="Arial"/>
          <w:sz w:val="21"/>
          <w:szCs w:val="21"/>
        </w:rPr>
      </w:pPr>
      <w:r w:rsidRPr="00C22A3E">
        <w:rPr>
          <w:rStyle w:val="eop"/>
          <w:rFonts w:eastAsia="Arial" w:cs="Arial"/>
          <w:sz w:val="21"/>
          <w:szCs w:val="21"/>
        </w:rPr>
        <w:t>‘Just-in-time’ fit testing involves an experienced fit test operator providing training for up to 5 people simultaneously to be fit test operators. This simplified training should ensure the new fit test operators are competent and safe with basic fit test protocols and be condensed into a short timeframe</w:t>
      </w:r>
      <w:r w:rsidR="4C34FB78" w:rsidRPr="756CE67F">
        <w:rPr>
          <w:rStyle w:val="eop"/>
          <w:rFonts w:eastAsia="Arial" w:cs="Arial"/>
          <w:sz w:val="21"/>
          <w:szCs w:val="21"/>
        </w:rPr>
        <w:t xml:space="preserve">. </w:t>
      </w:r>
      <w:r w:rsidRPr="00C22A3E">
        <w:rPr>
          <w:rStyle w:val="eop"/>
          <w:rFonts w:eastAsia="Arial" w:cs="Arial"/>
          <w:sz w:val="21"/>
          <w:szCs w:val="21"/>
        </w:rPr>
        <w:t>Those five people can then conduct fit tests for the remaining workers. The result is six operators</w:t>
      </w:r>
      <w:r w:rsidR="007E5B7A">
        <w:rPr>
          <w:rStyle w:val="eop"/>
          <w:rFonts w:eastAsia="Arial" w:cs="Arial"/>
          <w:sz w:val="21"/>
          <w:szCs w:val="21"/>
        </w:rPr>
        <w:t xml:space="preserve"> who can</w:t>
      </w:r>
      <w:r w:rsidRPr="00C22A3E">
        <w:rPr>
          <w:rStyle w:val="eop"/>
          <w:rFonts w:eastAsia="Arial" w:cs="Arial"/>
          <w:sz w:val="21"/>
          <w:szCs w:val="21"/>
        </w:rPr>
        <w:t xml:space="preserve"> fit testing up to five people each at a time, thus the number of people being tested in a day is much higher. These fit test operators must undergo standard training if they wish to continue the role of fit testing after the </w:t>
      </w:r>
      <w:r w:rsidR="007E5B7A">
        <w:rPr>
          <w:rStyle w:val="eop"/>
          <w:rFonts w:eastAsia="Arial" w:cs="Arial"/>
          <w:sz w:val="21"/>
          <w:szCs w:val="21"/>
        </w:rPr>
        <w:t>immediate need</w:t>
      </w:r>
      <w:r w:rsidRPr="00C22A3E">
        <w:rPr>
          <w:rStyle w:val="eop"/>
          <w:rFonts w:eastAsia="Arial" w:cs="Arial"/>
          <w:sz w:val="21"/>
          <w:szCs w:val="21"/>
        </w:rPr>
        <w:t xml:space="preserve"> is over</w:t>
      </w:r>
      <w:r w:rsidR="00C22A3E" w:rsidRPr="00C22A3E">
        <w:rPr>
          <w:rStyle w:val="eop"/>
          <w:rFonts w:eastAsia="Arial" w:cs="Arial"/>
          <w:sz w:val="21"/>
          <w:szCs w:val="21"/>
        </w:rPr>
        <w:t>.</w:t>
      </w:r>
    </w:p>
    <w:p w14:paraId="23622456" w14:textId="12F6CDA9" w:rsidR="00C22A3E" w:rsidRDefault="006503DB" w:rsidP="00C22A3E">
      <w:pPr>
        <w:pStyle w:val="DHHSbody"/>
        <w:rPr>
          <w:rStyle w:val="eop"/>
          <w:rFonts w:eastAsia="Arial" w:cs="Arial"/>
          <w:sz w:val="21"/>
          <w:szCs w:val="21"/>
        </w:rPr>
      </w:pPr>
      <w:r w:rsidRPr="00C22A3E">
        <w:rPr>
          <w:rStyle w:val="eop"/>
          <w:rFonts w:eastAsia="Arial" w:cs="Arial"/>
          <w:sz w:val="21"/>
          <w:szCs w:val="21"/>
        </w:rPr>
        <w:t>Just-In-Time fit testing is only recommended in critical health emergency responses.</w:t>
      </w:r>
    </w:p>
    <w:p w14:paraId="3A1E9DA8" w14:textId="77777777" w:rsidR="00E26318" w:rsidRDefault="00E26318" w:rsidP="00E26318">
      <w:pPr>
        <w:pStyle w:val="Heading2"/>
      </w:pPr>
      <w:bookmarkStart w:id="11" w:name="_Toc74220675"/>
      <w:r>
        <w:t>Useful links:</w:t>
      </w:r>
      <w:bookmarkEnd w:id="11"/>
    </w:p>
    <w:p w14:paraId="7D899C06" w14:textId="4B2CC024" w:rsidR="00E26318" w:rsidRDefault="00C6356B" w:rsidP="007A4152">
      <w:pPr>
        <w:pStyle w:val="DHHSbody"/>
        <w:rPr>
          <w:color w:val="000000" w:themeColor="text1"/>
        </w:rPr>
      </w:pPr>
      <w:r w:rsidRPr="00E26318">
        <w:rPr>
          <w:color w:val="000000" w:themeColor="text1"/>
        </w:rPr>
        <w:t xml:space="preserve">Supporting information is available from WorkSafe Victoria </w:t>
      </w:r>
      <w:hyperlink r:id="rId30" w:history="1">
        <w:r w:rsidR="005D1AA7" w:rsidRPr="005141EC">
          <w:rPr>
            <w:rStyle w:val="Hyperlink"/>
          </w:rPr>
          <w:t>https://www.worksafe.vic.gov.au/prevention-and-management-exposure-coronavirus-covid-19-healthcare-and-social-assistance-industry</w:t>
        </w:r>
      </w:hyperlink>
    </w:p>
    <w:p w14:paraId="268799FF" w14:textId="4D656385" w:rsidR="00930AA6" w:rsidRDefault="00C6356B" w:rsidP="007A4152">
      <w:pPr>
        <w:pStyle w:val="DHHSbody"/>
        <w:rPr>
          <w:color w:val="000000" w:themeColor="text1"/>
        </w:rPr>
      </w:pPr>
      <w:r w:rsidRPr="00E26318">
        <w:rPr>
          <w:color w:val="000000" w:themeColor="text1"/>
        </w:rPr>
        <w:t xml:space="preserve">Department of Health (DHHS) </w:t>
      </w:r>
      <w:hyperlink r:id="rId31" w:history="1">
        <w:r w:rsidR="001400CE">
          <w:rPr>
            <w:rStyle w:val="Hyperlink"/>
          </w:rPr>
          <w:t>Infection prevention control resources - COVID-19 | health.vic.gov.au</w:t>
        </w:r>
      </w:hyperlink>
    </w:p>
    <w:p w14:paraId="5579A4EF" w14:textId="23457D23" w:rsidR="005C3E5A" w:rsidRDefault="005C3E5A" w:rsidP="007A4152">
      <w:pPr>
        <w:pStyle w:val="DHHSbody"/>
        <w:rPr>
          <w:color w:val="000000" w:themeColor="text1"/>
        </w:rPr>
      </w:pPr>
      <w:r w:rsidRPr="005C3E5A">
        <w:rPr>
          <w:color w:val="000000" w:themeColor="text1"/>
        </w:rPr>
        <w:t>Victorian Infection Prevention and Control Guidelines</w:t>
      </w:r>
      <w:r w:rsidR="00D16100">
        <w:rPr>
          <w:color w:val="000000" w:themeColor="text1"/>
        </w:rPr>
        <w:t xml:space="preserve"> (v</w:t>
      </w:r>
      <w:r w:rsidR="00080060">
        <w:rPr>
          <w:color w:val="000000" w:themeColor="text1"/>
        </w:rPr>
        <w:t>6)</w:t>
      </w:r>
      <w:r w:rsidRPr="005C3E5A">
        <w:rPr>
          <w:color w:val="000000" w:themeColor="text1"/>
        </w:rPr>
        <w:t xml:space="preserve"> </w:t>
      </w:r>
      <w:hyperlink r:id="rId32" w:history="1">
        <w:r w:rsidR="001400CE">
          <w:rPr>
            <w:rStyle w:val="Hyperlink"/>
          </w:rPr>
          <w:t>For health services and professionals - COVID-19 | health.vic.gov.au</w:t>
        </w:r>
      </w:hyperlink>
    </w:p>
    <w:p w14:paraId="451FCAD1" w14:textId="62423910" w:rsidR="002D4312" w:rsidRDefault="000265A6" w:rsidP="005C3E5A">
      <w:pPr>
        <w:pStyle w:val="DHHSbody"/>
      </w:pPr>
      <w:r w:rsidRPr="000265A6">
        <w:rPr>
          <w:color w:val="000000" w:themeColor="text1"/>
        </w:rPr>
        <w:t>The Victorian Health Service Guidance and Response to COVID-19 Risks (VHSGR)</w:t>
      </w:r>
      <w:r w:rsidR="007E5B7A">
        <w:rPr>
          <w:color w:val="000000" w:themeColor="text1"/>
        </w:rPr>
        <w:t xml:space="preserve"> </w:t>
      </w:r>
      <w:hyperlink r:id="rId33" w:history="1">
        <w:r w:rsidR="001400CE">
          <w:rPr>
            <w:rStyle w:val="Hyperlink"/>
          </w:rPr>
          <w:t>Victorian health service guidance and response to COVID-19 risks | health.vic.gov.au</w:t>
        </w:r>
      </w:hyperlink>
      <w:r w:rsidR="001400CE">
        <w:t xml:space="preserve"> </w:t>
      </w:r>
    </w:p>
    <w:p w14:paraId="21941818" w14:textId="77777777" w:rsidR="007E56BA" w:rsidRDefault="007E56BA" w:rsidP="005C3E5A">
      <w:pPr>
        <w:pStyle w:val="DHHSbody"/>
        <w:rPr>
          <w:b/>
          <w:bCs/>
          <w:color w:val="000000" w:themeColor="text1"/>
        </w:rPr>
      </w:pPr>
    </w:p>
    <w:p w14:paraId="4D095698" w14:textId="5078CB65" w:rsidR="005C3E5A" w:rsidRPr="005C3E5A" w:rsidRDefault="005C3E5A" w:rsidP="005C3E5A">
      <w:pPr>
        <w:pStyle w:val="DHHSbody"/>
        <w:rPr>
          <w:b/>
          <w:bCs/>
          <w:color w:val="000000" w:themeColor="text1"/>
        </w:rPr>
      </w:pPr>
      <w:r w:rsidRPr="005C3E5A">
        <w:rPr>
          <w:b/>
          <w:bCs/>
          <w:color w:val="000000" w:themeColor="text1"/>
        </w:rPr>
        <w:t xml:space="preserve">Australian/New Zealand Standards </w:t>
      </w:r>
    </w:p>
    <w:p w14:paraId="4EA4727F" w14:textId="77777777" w:rsidR="005C3E5A" w:rsidRPr="005C3E5A" w:rsidRDefault="005C3E5A" w:rsidP="005C3E5A">
      <w:pPr>
        <w:pStyle w:val="DHHSbody"/>
        <w:rPr>
          <w:color w:val="000000" w:themeColor="text1"/>
        </w:rPr>
      </w:pPr>
      <w:r w:rsidRPr="005C3E5A">
        <w:rPr>
          <w:color w:val="000000" w:themeColor="text1"/>
        </w:rPr>
        <w:t xml:space="preserve">Standards Australia AS/NZS 1715:2009 - Selection, use and maintenance of respiratory protective equipment </w:t>
      </w:r>
    </w:p>
    <w:p w14:paraId="66D0835A" w14:textId="77777777" w:rsidR="005C3E5A" w:rsidRPr="005C3E5A" w:rsidRDefault="005C3E5A" w:rsidP="005C3E5A">
      <w:pPr>
        <w:pStyle w:val="DHHSbody"/>
        <w:rPr>
          <w:color w:val="000000" w:themeColor="text1"/>
        </w:rPr>
      </w:pPr>
      <w:r w:rsidRPr="005C3E5A">
        <w:rPr>
          <w:color w:val="000000" w:themeColor="text1"/>
        </w:rPr>
        <w:t xml:space="preserve">Standards Australia AS/NZS 1716:2012 - Respiratory protective devices </w:t>
      </w:r>
    </w:p>
    <w:p w14:paraId="470F0DF9" w14:textId="34911AD0" w:rsidR="005C3E5A" w:rsidRDefault="005C3E5A" w:rsidP="005C3E5A">
      <w:pPr>
        <w:pStyle w:val="DHHSbody"/>
        <w:rPr>
          <w:color w:val="000000" w:themeColor="text1"/>
        </w:rPr>
      </w:pPr>
      <w:r w:rsidRPr="005C3E5A">
        <w:rPr>
          <w:color w:val="000000" w:themeColor="text1"/>
        </w:rPr>
        <w:t xml:space="preserve">Standards Australia AS 4381:2015 - Single-use face masks for use in healthcare </w:t>
      </w:r>
    </w:p>
    <w:p w14:paraId="3DBE7AC6" w14:textId="2A7D21BD" w:rsidR="007A5EC2" w:rsidRDefault="007A5EC2" w:rsidP="005C3E5A">
      <w:pPr>
        <w:pStyle w:val="DHHSbody"/>
        <w:rPr>
          <w:color w:val="000000" w:themeColor="text1"/>
        </w:rPr>
      </w:pPr>
    </w:p>
    <w:p w14:paraId="1D841665" w14:textId="77777777" w:rsidR="007A5EC2" w:rsidRPr="005C3E5A" w:rsidRDefault="007A5EC2" w:rsidP="005C3E5A">
      <w:pPr>
        <w:pStyle w:val="DHHSbody"/>
        <w:rPr>
          <w:color w:val="000000" w:themeColor="text1"/>
        </w:rPr>
      </w:pPr>
    </w:p>
    <w:p w14:paraId="2C6BF437" w14:textId="77777777" w:rsidR="00BA72BD" w:rsidRDefault="007E1788">
      <w:pPr>
        <w:spacing w:after="0" w:line="240" w:lineRule="auto"/>
        <w:rPr>
          <w:rFonts w:eastAsia="MS Gothic" w:cs="Arial"/>
          <w:color w:val="201547"/>
          <w:kern w:val="32"/>
          <w:sz w:val="40"/>
          <w:szCs w:val="40"/>
        </w:rPr>
      </w:pPr>
      <w:r>
        <w:br w:type="page"/>
      </w:r>
    </w:p>
    <w:p w14:paraId="344491D6" w14:textId="74A3010B" w:rsidR="00C133EE" w:rsidRDefault="00BA72BD" w:rsidP="00FB4769">
      <w:pPr>
        <w:pStyle w:val="Heading1"/>
      </w:pPr>
      <w:bookmarkStart w:id="12" w:name="_Toc74220676"/>
      <w:r>
        <w:lastRenderedPageBreak/>
        <w:t>Appendices</w:t>
      </w:r>
      <w:bookmarkEnd w:id="12"/>
    </w:p>
    <w:p w14:paraId="7AA15BAC" w14:textId="06B0EFAE" w:rsidR="00C133EE" w:rsidRPr="0029752B" w:rsidRDefault="00BA72BD" w:rsidP="00B57329">
      <w:pPr>
        <w:pStyle w:val="Heading2"/>
      </w:pPr>
      <w:bookmarkStart w:id="13" w:name="_Toc74220677"/>
      <w:r>
        <w:t xml:space="preserve">Appendix </w:t>
      </w:r>
      <w:r w:rsidR="00146A77">
        <w:t>1</w:t>
      </w:r>
      <w:r>
        <w:t>: Private panel providers contact details</w:t>
      </w:r>
      <w:bookmarkEnd w:id="13"/>
    </w:p>
    <w:p w14:paraId="4755C4A8" w14:textId="7ED89AFF" w:rsidR="00BA72BD" w:rsidRDefault="00BA72BD" w:rsidP="00BA72BD">
      <w:r>
        <w:t xml:space="preserve">External Fit tester Providers contact details </w:t>
      </w:r>
      <w:r w:rsidRPr="6280CFFB">
        <w:rPr>
          <w:b/>
        </w:rPr>
        <w:t>(</w:t>
      </w:r>
      <w:r w:rsidRPr="5BE20044">
        <w:rPr>
          <w:b/>
        </w:rPr>
        <w:t>Victoria based)</w:t>
      </w:r>
    </w:p>
    <w:tbl>
      <w:tblPr>
        <w:tblStyle w:val="TableGrid"/>
        <w:tblW w:w="0" w:type="auto"/>
        <w:tblLook w:val="04A0" w:firstRow="1" w:lastRow="0" w:firstColumn="1" w:lastColumn="0" w:noHBand="0" w:noVBand="1"/>
      </w:tblPr>
      <w:tblGrid>
        <w:gridCol w:w="4508"/>
        <w:gridCol w:w="4508"/>
      </w:tblGrid>
      <w:tr w:rsidR="00BA72BD" w14:paraId="5A172A1F" w14:textId="77777777" w:rsidTr="00580CDB">
        <w:tc>
          <w:tcPr>
            <w:tcW w:w="4508" w:type="dxa"/>
          </w:tcPr>
          <w:p w14:paraId="40663CD2" w14:textId="77777777" w:rsidR="00BA72BD" w:rsidRDefault="00BA72BD" w:rsidP="00580CDB">
            <w:r>
              <w:t>Provider and contact</w:t>
            </w:r>
          </w:p>
        </w:tc>
        <w:tc>
          <w:tcPr>
            <w:tcW w:w="4508" w:type="dxa"/>
          </w:tcPr>
          <w:p w14:paraId="2D380B53" w14:textId="6DA2B5DC" w:rsidR="00BA72BD" w:rsidRDefault="003B0096" w:rsidP="00580CDB">
            <w:r>
              <w:t xml:space="preserve">Website </w:t>
            </w:r>
          </w:p>
        </w:tc>
      </w:tr>
      <w:tr w:rsidR="00BA72BD" w14:paraId="21F8496B" w14:textId="77777777" w:rsidTr="00580CDB">
        <w:tc>
          <w:tcPr>
            <w:tcW w:w="4508" w:type="dxa"/>
          </w:tcPr>
          <w:p w14:paraId="352FF75A" w14:textId="588489A4" w:rsidR="00BA72BD" w:rsidRDefault="00BA72BD" w:rsidP="00580CDB">
            <w:r>
              <w:t>ADE Consulting Group (VIC) Pty</w:t>
            </w:r>
            <w:r w:rsidR="4A659972">
              <w:t xml:space="preserve"> </w:t>
            </w:r>
            <w:r>
              <w:t>Ltd</w:t>
            </w:r>
          </w:p>
        </w:tc>
        <w:tc>
          <w:tcPr>
            <w:tcW w:w="4508" w:type="dxa"/>
          </w:tcPr>
          <w:p w14:paraId="749562B2" w14:textId="5CFB26CD" w:rsidR="00BA72BD" w:rsidRDefault="00000000" w:rsidP="00580CDB">
            <w:hyperlink r:id="rId34" w:history="1">
              <w:r w:rsidR="00C066BA" w:rsidRPr="005141EC">
                <w:rPr>
                  <w:rStyle w:val="Hyperlink"/>
                </w:rPr>
                <w:t>https://ade.group</w:t>
              </w:r>
            </w:hyperlink>
          </w:p>
        </w:tc>
      </w:tr>
      <w:tr w:rsidR="00BA72BD" w14:paraId="515A52B7" w14:textId="77777777" w:rsidTr="00580CDB">
        <w:tc>
          <w:tcPr>
            <w:tcW w:w="4508" w:type="dxa"/>
          </w:tcPr>
          <w:p w14:paraId="4D253FFF" w14:textId="77777777" w:rsidR="00BA72BD" w:rsidRDefault="00BA72BD" w:rsidP="00580CDB">
            <w:r>
              <w:t>AMCOSH Pty Ltd</w:t>
            </w:r>
          </w:p>
        </w:tc>
        <w:tc>
          <w:tcPr>
            <w:tcW w:w="4508" w:type="dxa"/>
          </w:tcPr>
          <w:p w14:paraId="3FF266B0" w14:textId="44C5ECC2" w:rsidR="00BA72BD" w:rsidRDefault="00BA72BD" w:rsidP="00580CDB">
            <w:r>
              <w:t xml:space="preserve"> </w:t>
            </w:r>
            <w:hyperlink r:id="rId35" w:history="1">
              <w:r w:rsidR="00526D82" w:rsidRPr="005141EC">
                <w:rPr>
                  <w:rStyle w:val="Hyperlink"/>
                </w:rPr>
                <w:t>https://www.amcosh.com.au/</w:t>
              </w:r>
            </w:hyperlink>
            <w:r w:rsidR="00526D82">
              <w:t xml:space="preserve"> </w:t>
            </w:r>
          </w:p>
        </w:tc>
      </w:tr>
      <w:tr w:rsidR="00BA72BD" w14:paraId="153AB494" w14:textId="77777777" w:rsidTr="00580CDB">
        <w:tc>
          <w:tcPr>
            <w:tcW w:w="4508" w:type="dxa"/>
          </w:tcPr>
          <w:p w14:paraId="11241C16" w14:textId="77777777" w:rsidR="00BA72BD" w:rsidRDefault="00BA72BD" w:rsidP="00580CDB">
            <w:r>
              <w:t>AusHealth Corporate Pty Ltd</w:t>
            </w:r>
          </w:p>
        </w:tc>
        <w:tc>
          <w:tcPr>
            <w:tcW w:w="4508" w:type="dxa"/>
          </w:tcPr>
          <w:p w14:paraId="2A04CD0A" w14:textId="5B053D85" w:rsidR="00BA72BD" w:rsidRDefault="00000000" w:rsidP="00580CDB">
            <w:hyperlink r:id="rId36" w:history="1">
              <w:r w:rsidR="000A51ED" w:rsidRPr="005141EC">
                <w:rPr>
                  <w:rStyle w:val="Hyperlink"/>
                </w:rPr>
                <w:t>https://www.aushealth.com.au/</w:t>
              </w:r>
            </w:hyperlink>
          </w:p>
        </w:tc>
      </w:tr>
      <w:tr w:rsidR="00BA72BD" w14:paraId="2740433A" w14:textId="77777777" w:rsidTr="00580CDB">
        <w:tc>
          <w:tcPr>
            <w:tcW w:w="4508" w:type="dxa"/>
          </w:tcPr>
          <w:p w14:paraId="082E513C" w14:textId="4DB4CA11" w:rsidR="00BA72BD" w:rsidRDefault="00BA72BD" w:rsidP="00580CDB">
            <w:r>
              <w:t>Australasian Safety Services Pty</w:t>
            </w:r>
            <w:r w:rsidR="65EB9C10">
              <w:t xml:space="preserve"> </w:t>
            </w:r>
            <w:r>
              <w:t>Ltd</w:t>
            </w:r>
          </w:p>
        </w:tc>
        <w:tc>
          <w:tcPr>
            <w:tcW w:w="4508" w:type="dxa"/>
          </w:tcPr>
          <w:p w14:paraId="2EF92654" w14:textId="3B80B7C6" w:rsidR="00BA72BD" w:rsidRDefault="00000000" w:rsidP="00580CDB">
            <w:hyperlink r:id="rId37" w:history="1">
              <w:r w:rsidR="007071A7" w:rsidRPr="005141EC">
                <w:rPr>
                  <w:rStyle w:val="Hyperlink"/>
                </w:rPr>
                <w:t>http://www.aussafety.com.au/</w:t>
              </w:r>
            </w:hyperlink>
          </w:p>
        </w:tc>
      </w:tr>
      <w:tr w:rsidR="00BA72BD" w14:paraId="4071802B" w14:textId="77777777" w:rsidTr="00580CDB">
        <w:tc>
          <w:tcPr>
            <w:tcW w:w="4508" w:type="dxa"/>
          </w:tcPr>
          <w:p w14:paraId="675FD252" w14:textId="77777777" w:rsidR="00BA72BD" w:rsidRDefault="00BA72BD" w:rsidP="00580CDB">
            <w:r>
              <w:t>Chepstowe Environments</w:t>
            </w:r>
          </w:p>
        </w:tc>
        <w:tc>
          <w:tcPr>
            <w:tcW w:w="4508" w:type="dxa"/>
          </w:tcPr>
          <w:p w14:paraId="349482FA" w14:textId="4E378836" w:rsidR="00BA72BD" w:rsidRDefault="00000000" w:rsidP="00580CDB">
            <w:hyperlink r:id="rId38" w:history="1">
              <w:r w:rsidR="00CD11BE" w:rsidRPr="005141EC">
                <w:rPr>
                  <w:rStyle w:val="Hyperlink"/>
                </w:rPr>
                <w:t>http://chepstowe.com.au/index.html</w:t>
              </w:r>
            </w:hyperlink>
          </w:p>
        </w:tc>
      </w:tr>
      <w:tr w:rsidR="00BA72BD" w14:paraId="4863387F" w14:textId="77777777" w:rsidTr="00580CDB">
        <w:tc>
          <w:tcPr>
            <w:tcW w:w="4508" w:type="dxa"/>
          </w:tcPr>
          <w:p w14:paraId="1E06CD21" w14:textId="093EAB52" w:rsidR="00BA72BD" w:rsidRDefault="00BA72BD" w:rsidP="00580CDB">
            <w:r>
              <w:t>EdgeGroup Pty</w:t>
            </w:r>
            <w:r w:rsidR="23AFC1A7">
              <w:t xml:space="preserve"> </w:t>
            </w:r>
            <w:r>
              <w:t>Ltd</w:t>
            </w:r>
          </w:p>
        </w:tc>
        <w:tc>
          <w:tcPr>
            <w:tcW w:w="4508" w:type="dxa"/>
          </w:tcPr>
          <w:p w14:paraId="76F8F887" w14:textId="4791C579" w:rsidR="00BA72BD" w:rsidRPr="0024251F" w:rsidRDefault="00000000" w:rsidP="00580CDB">
            <w:pPr>
              <w:rPr>
                <w:rFonts w:ascii="Calibri" w:hAnsi="Calibri"/>
                <w:sz w:val="22"/>
                <w:szCs w:val="22"/>
              </w:rPr>
            </w:pPr>
            <w:hyperlink r:id="rId39" w:history="1">
              <w:r w:rsidR="00883DBF" w:rsidRPr="005141EC">
                <w:rPr>
                  <w:rStyle w:val="Hyperlink"/>
                  <w:rFonts w:ascii="Calibri" w:hAnsi="Calibri"/>
                  <w:sz w:val="22"/>
                  <w:szCs w:val="22"/>
                </w:rPr>
                <w:t>https://www.edgegroup.net.au/</w:t>
              </w:r>
            </w:hyperlink>
          </w:p>
        </w:tc>
      </w:tr>
      <w:tr w:rsidR="00BA72BD" w14:paraId="7CEAAB77" w14:textId="77777777" w:rsidTr="00580CDB">
        <w:tc>
          <w:tcPr>
            <w:tcW w:w="4508" w:type="dxa"/>
          </w:tcPr>
          <w:p w14:paraId="217B37E1" w14:textId="77777777" w:rsidR="00BA72BD" w:rsidRDefault="00BA72BD" w:rsidP="00580CDB">
            <w:r>
              <w:t>Environmental Health Solutions</w:t>
            </w:r>
          </w:p>
        </w:tc>
        <w:tc>
          <w:tcPr>
            <w:tcW w:w="4508" w:type="dxa"/>
          </w:tcPr>
          <w:p w14:paraId="6795E7CE" w14:textId="6C2B70F3" w:rsidR="00BA72BD" w:rsidRDefault="00000000" w:rsidP="00580CDB">
            <w:hyperlink r:id="rId40" w:history="1">
              <w:r w:rsidR="004961B4" w:rsidRPr="00762FF0">
                <w:rPr>
                  <w:rStyle w:val="Hyperlink"/>
                </w:rPr>
                <w:t>https://www.ehsolutions.com.au/</w:t>
              </w:r>
            </w:hyperlink>
          </w:p>
        </w:tc>
      </w:tr>
      <w:tr w:rsidR="00BA72BD" w14:paraId="6F8816A7" w14:textId="77777777" w:rsidTr="00580CDB">
        <w:tc>
          <w:tcPr>
            <w:tcW w:w="4508" w:type="dxa"/>
          </w:tcPr>
          <w:p w14:paraId="51C0E812" w14:textId="77777777" w:rsidR="00BA72BD" w:rsidRDefault="00BA72BD" w:rsidP="00580CDB">
            <w:r>
              <w:t>Eva and Associates</w:t>
            </w:r>
          </w:p>
        </w:tc>
        <w:tc>
          <w:tcPr>
            <w:tcW w:w="4508" w:type="dxa"/>
          </w:tcPr>
          <w:p w14:paraId="15C2DC3F" w14:textId="19DA9F61" w:rsidR="00BA72BD" w:rsidRDefault="00000000" w:rsidP="00580CDB">
            <w:hyperlink r:id="rId41" w:history="1">
              <w:r w:rsidR="00346F9F" w:rsidRPr="005141EC">
                <w:rPr>
                  <w:rStyle w:val="Hyperlink"/>
                </w:rPr>
                <w:t>https://www.evaandassociates.com.au/</w:t>
              </w:r>
            </w:hyperlink>
          </w:p>
        </w:tc>
      </w:tr>
      <w:tr w:rsidR="00BA72BD" w14:paraId="0EB3FBA7" w14:textId="77777777" w:rsidTr="00580CDB">
        <w:tc>
          <w:tcPr>
            <w:tcW w:w="4508" w:type="dxa"/>
          </w:tcPr>
          <w:p w14:paraId="52DA0698" w14:textId="77777777" w:rsidR="00BA72BD" w:rsidRDefault="00BA72BD" w:rsidP="00580CDB">
            <w:r>
              <w:t>Fit Test Australia</w:t>
            </w:r>
          </w:p>
        </w:tc>
        <w:tc>
          <w:tcPr>
            <w:tcW w:w="4508" w:type="dxa"/>
          </w:tcPr>
          <w:p w14:paraId="68729466" w14:textId="1723EA95" w:rsidR="00BA72BD" w:rsidRDefault="00000000" w:rsidP="00580CDB">
            <w:hyperlink r:id="rId42" w:history="1">
              <w:r w:rsidR="00D53AFA" w:rsidRPr="005141EC">
                <w:rPr>
                  <w:rStyle w:val="Hyperlink"/>
                </w:rPr>
                <w:t>https://www.fta.net.au/</w:t>
              </w:r>
            </w:hyperlink>
          </w:p>
        </w:tc>
      </w:tr>
      <w:tr w:rsidR="00BA72BD" w14:paraId="02C54819" w14:textId="77777777" w:rsidTr="00580CDB">
        <w:tc>
          <w:tcPr>
            <w:tcW w:w="4508" w:type="dxa"/>
          </w:tcPr>
          <w:p w14:paraId="29C9ED0B" w14:textId="7D1B6541" w:rsidR="00BA72BD" w:rsidRDefault="00BA72BD" w:rsidP="00580CDB">
            <w:r>
              <w:t>Greencap Pty</w:t>
            </w:r>
            <w:r w:rsidR="35ED5BC0">
              <w:t xml:space="preserve"> </w:t>
            </w:r>
            <w:r>
              <w:t>Ltd</w:t>
            </w:r>
          </w:p>
        </w:tc>
        <w:tc>
          <w:tcPr>
            <w:tcW w:w="4508" w:type="dxa"/>
          </w:tcPr>
          <w:p w14:paraId="7642FBDD" w14:textId="385481F5" w:rsidR="00BA72BD" w:rsidRPr="00D24BEE" w:rsidRDefault="00000000" w:rsidP="00580CDB">
            <w:hyperlink r:id="rId43" w:history="1">
              <w:r w:rsidR="004444E0" w:rsidRPr="005141EC">
                <w:rPr>
                  <w:rStyle w:val="Hyperlink"/>
                </w:rPr>
                <w:t>https://www.greencap.com.au</w:t>
              </w:r>
            </w:hyperlink>
          </w:p>
        </w:tc>
      </w:tr>
      <w:tr w:rsidR="00BA72BD" w14:paraId="23318045" w14:textId="77777777" w:rsidTr="00580CDB">
        <w:tc>
          <w:tcPr>
            <w:tcW w:w="4508" w:type="dxa"/>
          </w:tcPr>
          <w:p w14:paraId="656B8F77" w14:textId="77777777" w:rsidR="00BA72BD" w:rsidRDefault="00BA72BD" w:rsidP="00580CDB">
            <w:r>
              <w:t xml:space="preserve">Hazard Alert </w:t>
            </w:r>
          </w:p>
        </w:tc>
        <w:tc>
          <w:tcPr>
            <w:tcW w:w="4508" w:type="dxa"/>
          </w:tcPr>
          <w:p w14:paraId="153812AF" w14:textId="07ACD82C" w:rsidR="00BA72BD" w:rsidRDefault="00000000" w:rsidP="00580CDB">
            <w:hyperlink r:id="rId44" w:history="1">
              <w:r w:rsidR="002F647F" w:rsidRPr="005141EC">
                <w:rPr>
                  <w:rStyle w:val="Hyperlink"/>
                </w:rPr>
                <w:t>https://www.hazardalert.com.au/</w:t>
              </w:r>
            </w:hyperlink>
          </w:p>
        </w:tc>
      </w:tr>
      <w:tr w:rsidR="00BA72BD" w14:paraId="468CDDAF" w14:textId="77777777" w:rsidTr="00580CDB">
        <w:tc>
          <w:tcPr>
            <w:tcW w:w="4508" w:type="dxa"/>
          </w:tcPr>
          <w:p w14:paraId="3D128F7D" w14:textId="77777777" w:rsidR="00BA72BD" w:rsidRDefault="00BA72BD" w:rsidP="00580CDB">
            <w:r>
              <w:t>Health Safety Environments Australia Pty Ltd</w:t>
            </w:r>
          </w:p>
        </w:tc>
        <w:tc>
          <w:tcPr>
            <w:tcW w:w="4508" w:type="dxa"/>
          </w:tcPr>
          <w:p w14:paraId="120435B3" w14:textId="4438BD16" w:rsidR="00BA72BD" w:rsidRPr="00220847" w:rsidRDefault="00000000" w:rsidP="00580CDB">
            <w:hyperlink r:id="rId45" w:history="1">
              <w:r w:rsidR="00702574" w:rsidRPr="005141EC">
                <w:rPr>
                  <w:rStyle w:val="Hyperlink"/>
                </w:rPr>
                <w:t>http://www.hseaustralia.com.au/</w:t>
              </w:r>
            </w:hyperlink>
          </w:p>
        </w:tc>
      </w:tr>
      <w:tr w:rsidR="00BA72BD" w14:paraId="211EBFD0" w14:textId="77777777" w:rsidTr="00580CDB">
        <w:tc>
          <w:tcPr>
            <w:tcW w:w="4508" w:type="dxa"/>
          </w:tcPr>
          <w:p w14:paraId="25214B42" w14:textId="77777777" w:rsidR="00BA72BD" w:rsidRDefault="00BA72BD" w:rsidP="00580CDB">
            <w:r>
              <w:t>Hibbs and Associates Pty Ltd</w:t>
            </w:r>
          </w:p>
        </w:tc>
        <w:tc>
          <w:tcPr>
            <w:tcW w:w="4508" w:type="dxa"/>
          </w:tcPr>
          <w:p w14:paraId="50211B3C" w14:textId="48CAB2D0" w:rsidR="00BA72BD" w:rsidRDefault="00000000" w:rsidP="00580CDB">
            <w:hyperlink r:id="rId46" w:history="1">
              <w:r w:rsidR="00042776" w:rsidRPr="005141EC">
                <w:rPr>
                  <w:rStyle w:val="Hyperlink"/>
                </w:rPr>
                <w:t>https://hibbs.com.au/</w:t>
              </w:r>
            </w:hyperlink>
          </w:p>
        </w:tc>
      </w:tr>
      <w:tr w:rsidR="00BA72BD" w14:paraId="351DBE79" w14:textId="77777777" w:rsidTr="00580CDB">
        <w:tc>
          <w:tcPr>
            <w:tcW w:w="4508" w:type="dxa"/>
          </w:tcPr>
          <w:p w14:paraId="33B1616F" w14:textId="77777777" w:rsidR="00BA72BD" w:rsidRDefault="00BA72BD" w:rsidP="00580CDB">
            <w:r>
              <w:t>KINNECT Pty Ltd</w:t>
            </w:r>
          </w:p>
        </w:tc>
        <w:tc>
          <w:tcPr>
            <w:tcW w:w="4508" w:type="dxa"/>
          </w:tcPr>
          <w:p w14:paraId="20609AC2" w14:textId="1FB1C1A1" w:rsidR="00BA72BD" w:rsidRPr="001154ED" w:rsidRDefault="00000000" w:rsidP="00580CDB">
            <w:pPr>
              <w:rPr>
                <w:rFonts w:cs="Calibri"/>
                <w:color w:val="0563C1"/>
                <w:u w:val="single"/>
              </w:rPr>
            </w:pPr>
            <w:hyperlink r:id="rId47" w:history="1">
              <w:r w:rsidR="000B39FF" w:rsidRPr="005141EC">
                <w:rPr>
                  <w:rStyle w:val="Hyperlink"/>
                  <w:rFonts w:cs="Calibri"/>
                </w:rPr>
                <w:t>https://www.kinnecttraining.com.au/</w:t>
              </w:r>
            </w:hyperlink>
          </w:p>
        </w:tc>
      </w:tr>
      <w:tr w:rsidR="00BA72BD" w14:paraId="73920EA0" w14:textId="77777777" w:rsidTr="00580CDB">
        <w:tc>
          <w:tcPr>
            <w:tcW w:w="4508" w:type="dxa"/>
          </w:tcPr>
          <w:p w14:paraId="5120F20F" w14:textId="77777777" w:rsidR="00BA72BD" w:rsidRDefault="00BA72BD" w:rsidP="00580CDB">
            <w:r>
              <w:t>Prensa Pty Ltd</w:t>
            </w:r>
          </w:p>
        </w:tc>
        <w:tc>
          <w:tcPr>
            <w:tcW w:w="4508" w:type="dxa"/>
          </w:tcPr>
          <w:p w14:paraId="0BC3DA15" w14:textId="500BAA87" w:rsidR="00BA72BD" w:rsidRDefault="00000000" w:rsidP="00580CDB">
            <w:hyperlink r:id="rId48" w:history="1">
              <w:r w:rsidR="00483A6B" w:rsidRPr="005141EC">
                <w:rPr>
                  <w:rStyle w:val="Hyperlink"/>
                </w:rPr>
                <w:t>https://www.prensa.com.au/</w:t>
              </w:r>
            </w:hyperlink>
          </w:p>
        </w:tc>
      </w:tr>
      <w:tr w:rsidR="00BA72BD" w14:paraId="5124A9CE" w14:textId="77777777" w:rsidTr="00580CDB">
        <w:tc>
          <w:tcPr>
            <w:tcW w:w="4508" w:type="dxa"/>
          </w:tcPr>
          <w:p w14:paraId="4547F667" w14:textId="77777777" w:rsidR="00BA72BD" w:rsidRDefault="00BA72BD" w:rsidP="00580CDB">
            <w:r>
              <w:t>Statewide Audiological Services Pty Ltd</w:t>
            </w:r>
          </w:p>
        </w:tc>
        <w:tc>
          <w:tcPr>
            <w:tcW w:w="4508" w:type="dxa"/>
          </w:tcPr>
          <w:p w14:paraId="5BB530F9" w14:textId="62C15A87" w:rsidR="00BA72BD" w:rsidRPr="00190CEB" w:rsidRDefault="00000000" w:rsidP="00580CDB">
            <w:hyperlink r:id="rId49" w:history="1">
              <w:r w:rsidR="007275C4" w:rsidRPr="005141EC">
                <w:rPr>
                  <w:rStyle w:val="Hyperlink"/>
                </w:rPr>
                <w:t>https://www.statewideairandnoise.com.au/</w:t>
              </w:r>
            </w:hyperlink>
          </w:p>
        </w:tc>
      </w:tr>
    </w:tbl>
    <w:p w14:paraId="571F6DE9" w14:textId="51103931" w:rsidR="00BA72BD" w:rsidRDefault="00F436AF" w:rsidP="00BA72BD">
      <w:pPr>
        <w:rPr>
          <w:b/>
        </w:rPr>
      </w:pPr>
      <w:r w:rsidRPr="00F436AF">
        <w:rPr>
          <w:bCs/>
        </w:rPr>
        <w:t xml:space="preserve">External </w:t>
      </w:r>
      <w:r w:rsidR="0051202B" w:rsidRPr="00F436AF">
        <w:rPr>
          <w:bCs/>
        </w:rPr>
        <w:t xml:space="preserve">Fit Tester </w:t>
      </w:r>
      <w:r w:rsidR="00BA72BD" w:rsidRPr="00F436AF">
        <w:rPr>
          <w:bCs/>
        </w:rPr>
        <w:t>providers</w:t>
      </w:r>
      <w:r w:rsidR="0051202B" w:rsidRPr="00F436AF">
        <w:rPr>
          <w:bCs/>
        </w:rPr>
        <w:t xml:space="preserve"> contact details</w:t>
      </w:r>
      <w:r>
        <w:rPr>
          <w:b/>
        </w:rPr>
        <w:t xml:space="preserve"> (Interstate)</w:t>
      </w:r>
    </w:p>
    <w:tbl>
      <w:tblPr>
        <w:tblStyle w:val="TableGrid"/>
        <w:tblW w:w="0" w:type="auto"/>
        <w:tblLook w:val="04A0" w:firstRow="1" w:lastRow="0" w:firstColumn="1" w:lastColumn="0" w:noHBand="0" w:noVBand="1"/>
      </w:tblPr>
      <w:tblGrid>
        <w:gridCol w:w="4508"/>
        <w:gridCol w:w="4508"/>
      </w:tblGrid>
      <w:tr w:rsidR="00BA72BD" w14:paraId="2DC7F081" w14:textId="77777777" w:rsidTr="5D9D3F35">
        <w:tc>
          <w:tcPr>
            <w:tcW w:w="4508" w:type="dxa"/>
          </w:tcPr>
          <w:p w14:paraId="6BC8790E" w14:textId="4F29D458" w:rsidR="00BA72BD" w:rsidRDefault="00BA72BD" w:rsidP="00580CDB">
            <w:r>
              <w:t>Assured Equipment Services Pty Ltd (Allens Industrial</w:t>
            </w:r>
            <w:r w:rsidR="63D9077C">
              <w:t xml:space="preserve"> Products</w:t>
            </w:r>
            <w:r>
              <w:t>) (QLD)</w:t>
            </w:r>
          </w:p>
        </w:tc>
        <w:tc>
          <w:tcPr>
            <w:tcW w:w="4508" w:type="dxa"/>
          </w:tcPr>
          <w:p w14:paraId="150CF962" w14:textId="72946708" w:rsidR="00BA72BD" w:rsidRDefault="00000000" w:rsidP="00580CDB">
            <w:hyperlink r:id="rId50" w:history="1">
              <w:r w:rsidR="00EA5B0C" w:rsidRPr="005141EC">
                <w:rPr>
                  <w:rStyle w:val="Hyperlink"/>
                </w:rPr>
                <w:t>https://www.allensindustrial.com.au/</w:t>
              </w:r>
            </w:hyperlink>
          </w:p>
        </w:tc>
      </w:tr>
      <w:tr w:rsidR="00BA72BD" w14:paraId="684B2B3E" w14:textId="77777777" w:rsidTr="5D9D3F35">
        <w:tc>
          <w:tcPr>
            <w:tcW w:w="4508" w:type="dxa"/>
          </w:tcPr>
          <w:p w14:paraId="6A625EC6" w14:textId="77777777" w:rsidR="00BA72BD" w:rsidRDefault="00BA72BD" w:rsidP="00580CDB">
            <w:r>
              <w:t>Onsite Safety Australia Pty Ltd (NSW)</w:t>
            </w:r>
          </w:p>
        </w:tc>
        <w:tc>
          <w:tcPr>
            <w:tcW w:w="4508" w:type="dxa"/>
          </w:tcPr>
          <w:p w14:paraId="1AF947FB" w14:textId="4330982B" w:rsidR="00BA72BD" w:rsidRDefault="00000000" w:rsidP="00580CDB">
            <w:hyperlink r:id="rId51" w:history="1">
              <w:r w:rsidR="008D5C5A" w:rsidRPr="005141EC">
                <w:rPr>
                  <w:rStyle w:val="Hyperlink"/>
                </w:rPr>
                <w:t>https://www.onsitesafetyaustralia.com.au/</w:t>
              </w:r>
            </w:hyperlink>
          </w:p>
        </w:tc>
      </w:tr>
      <w:tr w:rsidR="00BA72BD" w14:paraId="1C290914" w14:textId="77777777" w:rsidTr="5D9D3F35">
        <w:tc>
          <w:tcPr>
            <w:tcW w:w="4508" w:type="dxa"/>
          </w:tcPr>
          <w:p w14:paraId="26C6D92B" w14:textId="77777777" w:rsidR="00BA72BD" w:rsidRDefault="00BA72BD" w:rsidP="00580CDB">
            <w:r>
              <w:t>Pro Safety and Training (QLD/NSW)</w:t>
            </w:r>
          </w:p>
        </w:tc>
        <w:tc>
          <w:tcPr>
            <w:tcW w:w="4508" w:type="dxa"/>
          </w:tcPr>
          <w:p w14:paraId="0215DF6D" w14:textId="1DB30167" w:rsidR="00BA72BD" w:rsidRDefault="00000000" w:rsidP="00580CDB">
            <w:hyperlink r:id="rId52" w:history="1">
              <w:r w:rsidR="005A4BBB" w:rsidRPr="005141EC">
                <w:rPr>
                  <w:rStyle w:val="Hyperlink"/>
                </w:rPr>
                <w:t>https://prosafetytraining.com.au</w:t>
              </w:r>
            </w:hyperlink>
          </w:p>
        </w:tc>
      </w:tr>
    </w:tbl>
    <w:p w14:paraId="3DEAFB18" w14:textId="00403DEC" w:rsidR="00A0301F" w:rsidRPr="0055119B" w:rsidRDefault="00A0301F" w:rsidP="00A0301F">
      <w:pPr>
        <w:pStyle w:val="Accessibilitypara"/>
      </w:pPr>
      <w:bookmarkStart w:id="14" w:name="_Hlk37240926"/>
      <w:r w:rsidRPr="0055119B">
        <w:t>To receive this document in another format</w:t>
      </w:r>
      <w:r>
        <w:t>,</w:t>
      </w:r>
      <w:r w:rsidRPr="0055119B">
        <w:t xml:space="preserve"> phone </w:t>
      </w:r>
      <w:r w:rsidR="00B44D02">
        <w:t>1300 650 172</w:t>
      </w:r>
      <w:r w:rsidRPr="0055119B">
        <w:t xml:space="preserve">, using the National Relay Service 13 36 77 if required, or </w:t>
      </w:r>
      <w:r w:rsidRPr="00CF4581">
        <w:t>email</w:t>
      </w:r>
      <w:r w:rsidR="008034D8">
        <w:t xml:space="preserve"> </w:t>
      </w:r>
      <w:hyperlink r:id="rId53" w:history="1">
        <w:r w:rsidR="008034D8" w:rsidRPr="008034D8">
          <w:rPr>
            <w:rStyle w:val="Hyperlink"/>
          </w:rPr>
          <w:t>Victorian Respiratory Protection Program</w:t>
        </w:r>
      </w:hyperlink>
      <w:r w:rsidRPr="00CF4581">
        <w:t xml:space="preserve"> </w:t>
      </w:r>
      <w:r w:rsidR="00B44D02" w:rsidRPr="00CF4581">
        <w:t>&lt;</w:t>
      </w:r>
      <w:r w:rsidR="00CF4581" w:rsidRPr="00CF4581">
        <w:t>Vicrpp</w:t>
      </w:r>
      <w:r w:rsidR="00B44D02" w:rsidRPr="00CF4581">
        <w:t>@health.vic.gov.au</w:t>
      </w:r>
      <w:r w:rsidRPr="00CF4581">
        <w:t>&gt;.</w:t>
      </w:r>
    </w:p>
    <w:p w14:paraId="7AAFAC32" w14:textId="77777777" w:rsidR="00A0301F" w:rsidRPr="00A85502" w:rsidRDefault="00A0301F" w:rsidP="00A0301F">
      <w:pPr>
        <w:pStyle w:val="Imprint"/>
        <w:rPr>
          <w:color w:val="auto"/>
        </w:rPr>
      </w:pPr>
      <w:r w:rsidRPr="0055119B">
        <w:t xml:space="preserve">Authorised and published by the Victorian Government, 1 Treasury Place, </w:t>
      </w:r>
      <w:r w:rsidRPr="00A85502">
        <w:rPr>
          <w:color w:val="auto"/>
        </w:rPr>
        <w:t>Melbourne.</w:t>
      </w:r>
    </w:p>
    <w:p w14:paraId="406DEA42" w14:textId="010B6B3A" w:rsidR="00A0301F" w:rsidRPr="00A85502" w:rsidRDefault="00A0301F" w:rsidP="00A0301F">
      <w:pPr>
        <w:pStyle w:val="Imprint"/>
        <w:rPr>
          <w:color w:val="auto"/>
        </w:rPr>
      </w:pPr>
      <w:r w:rsidRPr="00A85502">
        <w:rPr>
          <w:color w:val="auto"/>
        </w:rPr>
        <w:t xml:space="preserve">© State of Victoria, Australia, Department of Health, </w:t>
      </w:r>
      <w:r w:rsidR="00A85502" w:rsidRPr="00A85502">
        <w:rPr>
          <w:color w:val="auto"/>
        </w:rPr>
        <w:t>October 2021.</w:t>
      </w:r>
    </w:p>
    <w:p w14:paraId="2A2EC649" w14:textId="3AECB915" w:rsidR="00A0301F" w:rsidRDefault="004E537A" w:rsidP="00A0301F">
      <w:pPr>
        <w:pStyle w:val="Body"/>
        <w:rPr>
          <w:rFonts w:cs="Arial"/>
          <w:b/>
          <w:bCs/>
          <w:color w:val="000000"/>
        </w:rPr>
      </w:pPr>
      <w:r>
        <w:rPr>
          <w:rFonts w:cs="Arial"/>
          <w:b/>
          <w:bCs/>
          <w:color w:val="000000"/>
        </w:rPr>
        <w:t xml:space="preserve">ISBN </w:t>
      </w:r>
      <w:r>
        <w:rPr>
          <w:rFonts w:cs="Arial"/>
          <w:color w:val="000000"/>
        </w:rPr>
        <w:t xml:space="preserve">978-1-76096-702-4 </w:t>
      </w:r>
      <w:r>
        <w:rPr>
          <w:rFonts w:cs="Arial"/>
          <w:b/>
          <w:bCs/>
          <w:color w:val="000000"/>
        </w:rPr>
        <w:t>(pdf/online/MS word)</w:t>
      </w:r>
      <w:bookmarkEnd w:id="14"/>
    </w:p>
    <w:p w14:paraId="26852C4D" w14:textId="5F12B2B5" w:rsidR="008034D8" w:rsidRPr="008034D8" w:rsidRDefault="008034D8" w:rsidP="00A0301F">
      <w:pPr>
        <w:pStyle w:val="Body"/>
        <w:rPr>
          <w:rFonts w:cs="Arial"/>
          <w:color w:val="000000"/>
        </w:rPr>
      </w:pPr>
      <w:r w:rsidRPr="008034D8">
        <w:rPr>
          <w:rFonts w:cs="Arial"/>
          <w:color w:val="000000"/>
        </w:rPr>
        <w:t xml:space="preserve">Available at </w:t>
      </w:r>
      <w:hyperlink r:id="rId54" w:history="1">
        <w:r w:rsidRPr="008034D8">
          <w:rPr>
            <w:rStyle w:val="Hyperlink"/>
            <w:rFonts w:cs="Arial"/>
          </w:rPr>
          <w:t>Victorian Respiratory Protection Program</w:t>
        </w:r>
      </w:hyperlink>
      <w:r>
        <w:rPr>
          <w:rFonts w:cs="Arial"/>
          <w:color w:val="000000"/>
        </w:rPr>
        <w:t xml:space="preserve"> &lt;</w:t>
      </w:r>
      <w:r w:rsidRPr="008034D8">
        <w:t>https://www.health.vic.gov.au/quality-safety-service/victorian-respiratory-protection-program</w:t>
      </w:r>
      <w:r>
        <w:t>&gt;</w:t>
      </w:r>
    </w:p>
    <w:p w14:paraId="5AADED10" w14:textId="79709E26" w:rsidR="00F35E1E" w:rsidRPr="008034D8" w:rsidRDefault="008034D8" w:rsidP="00F35E1E">
      <w:pPr>
        <w:pStyle w:val="Body"/>
        <w:rPr>
          <w:rFonts w:cs="Arial"/>
          <w:color w:val="000000"/>
        </w:rPr>
      </w:pPr>
      <w:r w:rsidRPr="008034D8">
        <w:rPr>
          <w:rFonts w:cs="Arial"/>
          <w:color w:val="000000"/>
        </w:rPr>
        <w:t>Printed by the Department of Health</w:t>
      </w:r>
    </w:p>
    <w:sectPr w:rsidR="00F35E1E" w:rsidRPr="008034D8" w:rsidSect="00E62622">
      <w:footerReference w:type="default" r:id="rId5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9707" w14:textId="77777777" w:rsidR="005511E1" w:rsidRDefault="005511E1">
      <w:r>
        <w:separator/>
      </w:r>
    </w:p>
  </w:endnote>
  <w:endnote w:type="continuationSeparator" w:id="0">
    <w:p w14:paraId="1484440A" w14:textId="77777777" w:rsidR="005511E1" w:rsidRDefault="005511E1">
      <w:r>
        <w:continuationSeparator/>
      </w:r>
    </w:p>
  </w:endnote>
  <w:endnote w:type="continuationNotice" w:id="1">
    <w:p w14:paraId="0AE4174F" w14:textId="77777777" w:rsidR="005511E1" w:rsidRDefault="00551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57E2" w14:textId="77777777" w:rsidR="00B97811" w:rsidRDefault="00B97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4AD5" w14:textId="77777777" w:rsidR="00E261B3" w:rsidRPr="00F65AA9" w:rsidRDefault="0072251A" w:rsidP="00F84FA0">
    <w:pPr>
      <w:pStyle w:val="Footer"/>
    </w:pPr>
    <w:r>
      <w:rPr>
        <w:noProof/>
        <w:lang w:eastAsia="en-AU"/>
      </w:rPr>
      <w:drawing>
        <wp:anchor distT="0" distB="0" distL="114300" distR="114300" simplePos="0" relativeHeight="251658243" behindDoc="1" locked="1" layoutInCell="1" allowOverlap="1" wp14:anchorId="6C925E56" wp14:editId="7040EFD7">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99222B8" wp14:editId="364ABE8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5DA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9222B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35DA2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D721" w14:textId="77777777" w:rsidR="00E261B3" w:rsidRDefault="00E261B3">
    <w:pPr>
      <w:pStyle w:val="Footer"/>
    </w:pPr>
    <w:r>
      <w:rPr>
        <w:noProof/>
      </w:rPr>
      <mc:AlternateContent>
        <mc:Choice Requires="wps">
          <w:drawing>
            <wp:anchor distT="0" distB="0" distL="114300" distR="114300" simplePos="1" relativeHeight="251658242" behindDoc="0" locked="0" layoutInCell="0" allowOverlap="1" wp14:anchorId="6C7BA757" wp14:editId="5ECFA93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B10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BA75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5CB10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A361" w14:textId="77777777" w:rsidR="00373890" w:rsidRPr="00F65AA9" w:rsidRDefault="00B07FF7" w:rsidP="00F84FA0">
    <w:pPr>
      <w:pStyle w:val="Footer"/>
    </w:pPr>
    <w:r>
      <w:rPr>
        <w:noProof/>
      </w:rPr>
      <mc:AlternateContent>
        <mc:Choice Requires="wps">
          <w:drawing>
            <wp:anchor distT="0" distB="0" distL="114300" distR="114300" simplePos="0" relativeHeight="251658241" behindDoc="0" locked="0" layoutInCell="0" allowOverlap="1" wp14:anchorId="5F9AAEEA" wp14:editId="4C35395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1084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9AAEE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141084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ED4C" w14:textId="77777777" w:rsidR="005511E1" w:rsidRDefault="005511E1" w:rsidP="002862F1">
      <w:pPr>
        <w:spacing w:before="120"/>
      </w:pPr>
      <w:r>
        <w:separator/>
      </w:r>
    </w:p>
  </w:footnote>
  <w:footnote w:type="continuationSeparator" w:id="0">
    <w:p w14:paraId="51719811" w14:textId="77777777" w:rsidR="005511E1" w:rsidRDefault="005511E1">
      <w:r>
        <w:continuationSeparator/>
      </w:r>
    </w:p>
  </w:footnote>
  <w:footnote w:type="continuationNotice" w:id="1">
    <w:p w14:paraId="707C8DC3" w14:textId="77777777" w:rsidR="005511E1" w:rsidRDefault="005511E1">
      <w:pPr>
        <w:spacing w:after="0" w:line="240" w:lineRule="auto"/>
      </w:pPr>
    </w:p>
  </w:footnote>
  <w:footnote w:id="2">
    <w:p w14:paraId="5F5CC4F7" w14:textId="183AD2C9" w:rsidR="00A23124" w:rsidRDefault="00A23124">
      <w:pPr>
        <w:pStyle w:val="FootnoteText"/>
      </w:pPr>
      <w:r>
        <w:rPr>
          <w:rStyle w:val="FootnoteReference"/>
        </w:rPr>
        <w:footnoteRef/>
      </w:r>
      <w:r>
        <w:t xml:space="preserve"> A</w:t>
      </w:r>
      <w:r w:rsidR="00DA56EF">
        <w:t>n</w:t>
      </w:r>
      <w:r>
        <w:t xml:space="preserve"> active outbreak is defined as where a healthcare worker (clinical or non-clinical) or resident of the facility has been infected</w:t>
      </w:r>
      <w:r w:rsidR="00C7094C">
        <w:t>.</w:t>
      </w:r>
      <w:r>
        <w:t xml:space="preserve"> </w:t>
      </w:r>
    </w:p>
  </w:footnote>
  <w:footnote w:id="3">
    <w:p w14:paraId="752131A0" w14:textId="7482E34F" w:rsidR="00A94A8B" w:rsidRDefault="00293CC5">
      <w:pPr>
        <w:pStyle w:val="FootnoteText"/>
      </w:pPr>
      <w:r>
        <w:rPr>
          <w:rStyle w:val="FootnoteReference"/>
        </w:rPr>
        <w:footnoteRef/>
      </w:r>
      <w:r>
        <w:t xml:space="preserve"> </w:t>
      </w:r>
      <w:hyperlink r:id="rId1" w:history="1">
        <w:r w:rsidR="00DA0EF0">
          <w:rPr>
            <w:rStyle w:val="Hyperlink"/>
          </w:rPr>
          <w:t>Healthcare Worker Infection Prevention and Wellbeing Taskforce | health.vic.gov.au</w:t>
        </w:r>
      </w:hyperlink>
    </w:p>
  </w:footnote>
  <w:footnote w:id="4">
    <w:p w14:paraId="288C237A" w14:textId="571DB8DC" w:rsidR="003A4B15" w:rsidRDefault="003A4B15">
      <w:pPr>
        <w:pStyle w:val="FootnoteText"/>
      </w:pPr>
      <w:r>
        <w:rPr>
          <w:rStyle w:val="FootnoteReference"/>
        </w:rPr>
        <w:footnoteRef/>
      </w:r>
      <w:r>
        <w:t xml:space="preserve"> </w:t>
      </w:r>
      <w:r w:rsidRPr="003A4B15">
        <w:t>A facial fit test giving pass/fail results and relying on the subject’s response to a test agent.</w:t>
      </w:r>
      <w:r w:rsidR="00175E0C">
        <w:t>AS</w:t>
      </w:r>
      <w:r w:rsidR="008567A5">
        <w:t>/</w:t>
      </w:r>
      <w:r w:rsidR="00175E0C">
        <w:t>NZ</w:t>
      </w:r>
      <w:r w:rsidR="008567A5">
        <w:t>S 1715:2009</w:t>
      </w:r>
      <w:r w:rsidR="00DA0E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8291" w14:textId="77777777" w:rsidR="00B97811" w:rsidRDefault="00B97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EA6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6B92" w14:textId="77777777" w:rsidR="00B97811" w:rsidRDefault="00B97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1E5D" w14:textId="2DAF2C6E" w:rsidR="00E261B3" w:rsidRPr="0051568D" w:rsidRDefault="00C43A5B" w:rsidP="0011701A">
    <w:pPr>
      <w:pStyle w:val="Header"/>
    </w:pPr>
    <w:r>
      <w:t>R</w:t>
    </w:r>
    <w:r w:rsidR="00F71470">
      <w:t>espiratory Protection</w:t>
    </w:r>
    <w:r>
      <w:t xml:space="preserve"> </w:t>
    </w:r>
    <w:r w:rsidR="00C527AD">
      <w:t xml:space="preserve">- </w:t>
    </w:r>
    <w:r>
      <w:t xml:space="preserve">Fit Testing </w:t>
    </w:r>
    <w:r w:rsidR="00C527AD">
      <w:t>Deployment</w:t>
    </w:r>
    <w:r>
      <w:t xml:space="preserve"> </w:t>
    </w:r>
    <w:r w:rsidR="007E5B7A">
      <w:t>Guidance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2A8F2FE"/>
    <w:lvl w:ilvl="0" w:tplc="E06AF39A">
      <w:start w:val="1"/>
      <w:numFmt w:val="decimal"/>
      <w:lvlText w:val="%1."/>
      <w:lvlJc w:val="left"/>
      <w:pPr>
        <w:tabs>
          <w:tab w:val="num" w:pos="1209"/>
        </w:tabs>
        <w:ind w:left="1209" w:hanging="360"/>
      </w:pPr>
    </w:lvl>
    <w:lvl w:ilvl="1" w:tplc="01683B64">
      <w:numFmt w:val="decimal"/>
      <w:lvlText w:val=""/>
      <w:lvlJc w:val="left"/>
    </w:lvl>
    <w:lvl w:ilvl="2" w:tplc="E8EEA4F4">
      <w:numFmt w:val="decimal"/>
      <w:lvlText w:val=""/>
      <w:lvlJc w:val="left"/>
    </w:lvl>
    <w:lvl w:ilvl="3" w:tplc="8E8E4A5E">
      <w:numFmt w:val="decimal"/>
      <w:lvlText w:val=""/>
      <w:lvlJc w:val="left"/>
    </w:lvl>
    <w:lvl w:ilvl="4" w:tplc="6E10D022">
      <w:numFmt w:val="decimal"/>
      <w:lvlText w:val=""/>
      <w:lvlJc w:val="left"/>
    </w:lvl>
    <w:lvl w:ilvl="5" w:tplc="40E89628">
      <w:numFmt w:val="decimal"/>
      <w:lvlText w:val=""/>
      <w:lvlJc w:val="left"/>
    </w:lvl>
    <w:lvl w:ilvl="6" w:tplc="16C603F2">
      <w:numFmt w:val="decimal"/>
      <w:lvlText w:val=""/>
      <w:lvlJc w:val="left"/>
    </w:lvl>
    <w:lvl w:ilvl="7" w:tplc="B7223AFA">
      <w:numFmt w:val="decimal"/>
      <w:lvlText w:val=""/>
      <w:lvlJc w:val="left"/>
    </w:lvl>
    <w:lvl w:ilvl="8" w:tplc="194A6A30">
      <w:numFmt w:val="decimal"/>
      <w:lvlText w:val=""/>
      <w:lvlJc w:val="left"/>
    </w:lvl>
  </w:abstractNum>
  <w:abstractNum w:abstractNumId="2" w15:restartNumberingAfterBreak="0">
    <w:nsid w:val="FFFFFF7E"/>
    <w:multiLevelType w:val="multilevel"/>
    <w:tmpl w:val="8312ECA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AA4157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AD0F0D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B0871F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B0A1B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8F0000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ABE69B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8AB247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5153F8"/>
    <w:multiLevelType w:val="hybridMultilevel"/>
    <w:tmpl w:val="C30A1376"/>
    <w:lvl w:ilvl="0" w:tplc="F9E0C8D2">
      <w:start w:val="1"/>
      <w:numFmt w:val="bullet"/>
      <w:lvlText w:val=""/>
      <w:lvlJc w:val="left"/>
      <w:pPr>
        <w:ind w:left="780" w:hanging="360"/>
      </w:pPr>
      <w:rPr>
        <w:rFonts w:ascii="Symbol" w:hAnsi="Symbol" w:hint="default"/>
        <w:strike w:val="0"/>
        <w:dstrike w:val="0"/>
        <w:vertAlign w:val="baseline"/>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3F14A5"/>
    <w:multiLevelType w:val="hybridMultilevel"/>
    <w:tmpl w:val="77FC98EC"/>
    <w:lvl w:ilvl="0" w:tplc="270EB67A">
      <w:start w:val="1"/>
      <w:numFmt w:val="bullet"/>
      <w:lvlText w:val=""/>
      <w:lvlJc w:val="left"/>
      <w:pPr>
        <w:ind w:left="720" w:hanging="360"/>
      </w:pPr>
      <w:rPr>
        <w:rFonts w:ascii="Symbol" w:hAnsi="Symbol" w:hint="default"/>
      </w:rPr>
    </w:lvl>
    <w:lvl w:ilvl="1" w:tplc="EBD615BC">
      <w:start w:val="1"/>
      <w:numFmt w:val="bullet"/>
      <w:lvlText w:val="o"/>
      <w:lvlJc w:val="left"/>
      <w:pPr>
        <w:ind w:left="1440" w:hanging="360"/>
      </w:pPr>
      <w:rPr>
        <w:rFonts w:ascii="Courier New" w:hAnsi="Courier New" w:hint="default"/>
      </w:rPr>
    </w:lvl>
    <w:lvl w:ilvl="2" w:tplc="336ACFF2">
      <w:start w:val="1"/>
      <w:numFmt w:val="bullet"/>
      <w:lvlText w:val=""/>
      <w:lvlJc w:val="left"/>
      <w:pPr>
        <w:ind w:left="2160" w:hanging="360"/>
      </w:pPr>
      <w:rPr>
        <w:rFonts w:ascii="Wingdings" w:hAnsi="Wingdings" w:hint="default"/>
      </w:rPr>
    </w:lvl>
    <w:lvl w:ilvl="3" w:tplc="248ED042">
      <w:start w:val="1"/>
      <w:numFmt w:val="bullet"/>
      <w:lvlText w:val=""/>
      <w:lvlJc w:val="left"/>
      <w:pPr>
        <w:ind w:left="2880" w:hanging="360"/>
      </w:pPr>
      <w:rPr>
        <w:rFonts w:ascii="Symbol" w:hAnsi="Symbol" w:hint="default"/>
      </w:rPr>
    </w:lvl>
    <w:lvl w:ilvl="4" w:tplc="1D386894">
      <w:start w:val="1"/>
      <w:numFmt w:val="bullet"/>
      <w:lvlText w:val="o"/>
      <w:lvlJc w:val="left"/>
      <w:pPr>
        <w:ind w:left="3600" w:hanging="360"/>
      </w:pPr>
      <w:rPr>
        <w:rFonts w:ascii="Courier New" w:hAnsi="Courier New" w:hint="default"/>
      </w:rPr>
    </w:lvl>
    <w:lvl w:ilvl="5" w:tplc="6C34867C">
      <w:start w:val="1"/>
      <w:numFmt w:val="bullet"/>
      <w:lvlText w:val=""/>
      <w:lvlJc w:val="left"/>
      <w:pPr>
        <w:ind w:left="4320" w:hanging="360"/>
      </w:pPr>
      <w:rPr>
        <w:rFonts w:ascii="Wingdings" w:hAnsi="Wingdings" w:hint="default"/>
      </w:rPr>
    </w:lvl>
    <w:lvl w:ilvl="6" w:tplc="AA1A2652">
      <w:start w:val="1"/>
      <w:numFmt w:val="bullet"/>
      <w:lvlText w:val=""/>
      <w:lvlJc w:val="left"/>
      <w:pPr>
        <w:ind w:left="5040" w:hanging="360"/>
      </w:pPr>
      <w:rPr>
        <w:rFonts w:ascii="Symbol" w:hAnsi="Symbol" w:hint="default"/>
      </w:rPr>
    </w:lvl>
    <w:lvl w:ilvl="7" w:tplc="921829EC">
      <w:start w:val="1"/>
      <w:numFmt w:val="bullet"/>
      <w:lvlText w:val="o"/>
      <w:lvlJc w:val="left"/>
      <w:pPr>
        <w:ind w:left="5760" w:hanging="360"/>
      </w:pPr>
      <w:rPr>
        <w:rFonts w:ascii="Courier New" w:hAnsi="Courier New" w:hint="default"/>
      </w:rPr>
    </w:lvl>
    <w:lvl w:ilvl="8" w:tplc="A6CECE0E">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D546F6"/>
    <w:multiLevelType w:val="hybridMultilevel"/>
    <w:tmpl w:val="289EA27C"/>
    <w:lvl w:ilvl="0" w:tplc="12AED9B6">
      <w:start w:val="1"/>
      <w:numFmt w:val="bullet"/>
      <w:lvlText w:val=""/>
      <w:lvlJc w:val="left"/>
      <w:pPr>
        <w:ind w:left="720" w:hanging="360"/>
      </w:pPr>
      <w:rPr>
        <w:rFonts w:ascii="Symbol" w:hAnsi="Symbol" w:hint="default"/>
        <w:b/>
        <w:i w:val="0"/>
        <w:strike w:val="0"/>
        <w:dstrike w:val="0"/>
        <w:color w:val="auto"/>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D42336"/>
    <w:multiLevelType w:val="hybridMultilevel"/>
    <w:tmpl w:val="AC3A9888"/>
    <w:lvl w:ilvl="0" w:tplc="E6A8563C">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9DA1ECE"/>
    <w:multiLevelType w:val="multilevel"/>
    <w:tmpl w:val="E598A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9C0559"/>
    <w:multiLevelType w:val="hybridMultilevel"/>
    <w:tmpl w:val="C3ECBBFE"/>
    <w:lvl w:ilvl="0" w:tplc="F9E0C8D2">
      <w:start w:val="1"/>
      <w:numFmt w:val="bullet"/>
      <w:lvlText w:val=""/>
      <w:lvlJc w:val="left"/>
      <w:pPr>
        <w:ind w:left="780" w:hanging="360"/>
      </w:pPr>
      <w:rPr>
        <w:rFonts w:ascii="Symbol" w:hAnsi="Symbol" w:hint="default"/>
        <w:strike w:val="0"/>
        <w:dstrike w:val="0"/>
        <w:vertAlign w:val="baseline"/>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hybridMultilevel"/>
    <w:tmpl w:val="46940C74"/>
    <w:styleLink w:val="ZZNumberslowerroman"/>
    <w:lvl w:ilvl="0" w:tplc="4C34E8F0">
      <w:start w:val="1"/>
      <w:numFmt w:val="lowerRoman"/>
      <w:pStyle w:val="Numberlowerroman"/>
      <w:lvlText w:val="(%1)"/>
      <w:lvlJc w:val="left"/>
      <w:pPr>
        <w:tabs>
          <w:tab w:val="num" w:pos="397"/>
        </w:tabs>
        <w:ind w:left="397" w:hanging="397"/>
      </w:pPr>
      <w:rPr>
        <w:rFonts w:hint="default"/>
      </w:rPr>
    </w:lvl>
    <w:lvl w:ilvl="1" w:tplc="D1984176">
      <w:start w:val="1"/>
      <w:numFmt w:val="lowerRoman"/>
      <w:pStyle w:val="Numberlowerromanindent"/>
      <w:lvlText w:val="(%2)"/>
      <w:lvlJc w:val="left"/>
      <w:pPr>
        <w:tabs>
          <w:tab w:val="num" w:pos="794"/>
        </w:tabs>
        <w:ind w:left="794" w:hanging="397"/>
      </w:pPr>
      <w:rPr>
        <w:rFonts w:hint="default"/>
      </w:rPr>
    </w:lvl>
    <w:lvl w:ilvl="2" w:tplc="B3543390">
      <w:start w:val="1"/>
      <w:numFmt w:val="none"/>
      <w:lvlRestart w:val="0"/>
      <w:lvlText w:val=""/>
      <w:lvlJc w:val="left"/>
      <w:pPr>
        <w:ind w:left="0" w:firstLine="0"/>
      </w:pPr>
      <w:rPr>
        <w:rFonts w:hint="default"/>
      </w:rPr>
    </w:lvl>
    <w:lvl w:ilvl="3" w:tplc="8A44B98C">
      <w:start w:val="1"/>
      <w:numFmt w:val="none"/>
      <w:lvlRestart w:val="0"/>
      <w:lvlText w:val=""/>
      <w:lvlJc w:val="left"/>
      <w:pPr>
        <w:ind w:left="0" w:firstLine="0"/>
      </w:pPr>
      <w:rPr>
        <w:rFonts w:hint="default"/>
      </w:rPr>
    </w:lvl>
    <w:lvl w:ilvl="4" w:tplc="CB7CCAE8">
      <w:start w:val="1"/>
      <w:numFmt w:val="none"/>
      <w:lvlRestart w:val="0"/>
      <w:lvlText w:val=""/>
      <w:lvlJc w:val="left"/>
      <w:pPr>
        <w:ind w:left="0" w:firstLine="0"/>
      </w:pPr>
      <w:rPr>
        <w:rFonts w:hint="default"/>
      </w:rPr>
    </w:lvl>
    <w:lvl w:ilvl="5" w:tplc="CD4C6312">
      <w:start w:val="1"/>
      <w:numFmt w:val="none"/>
      <w:lvlRestart w:val="0"/>
      <w:lvlText w:val=""/>
      <w:lvlJc w:val="left"/>
      <w:pPr>
        <w:ind w:left="0" w:firstLine="0"/>
      </w:pPr>
      <w:rPr>
        <w:rFonts w:hint="default"/>
      </w:rPr>
    </w:lvl>
    <w:lvl w:ilvl="6" w:tplc="48B84A06">
      <w:start w:val="1"/>
      <w:numFmt w:val="none"/>
      <w:lvlRestart w:val="0"/>
      <w:lvlText w:val=""/>
      <w:lvlJc w:val="left"/>
      <w:pPr>
        <w:ind w:left="0" w:firstLine="0"/>
      </w:pPr>
      <w:rPr>
        <w:rFonts w:hint="default"/>
      </w:rPr>
    </w:lvl>
    <w:lvl w:ilvl="7" w:tplc="526ED5E8">
      <w:start w:val="1"/>
      <w:numFmt w:val="none"/>
      <w:lvlRestart w:val="0"/>
      <w:lvlText w:val=""/>
      <w:lvlJc w:val="left"/>
      <w:pPr>
        <w:ind w:left="0" w:firstLine="0"/>
      </w:pPr>
      <w:rPr>
        <w:rFonts w:hint="default"/>
      </w:rPr>
    </w:lvl>
    <w:lvl w:ilvl="8" w:tplc="E340BFE0">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95F07"/>
    <w:multiLevelType w:val="hybridMultilevel"/>
    <w:tmpl w:val="3BC68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B00D11"/>
    <w:multiLevelType w:val="hybridMultilevel"/>
    <w:tmpl w:val="8A64C8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611C2"/>
    <w:multiLevelType w:val="hybridMultilevel"/>
    <w:tmpl w:val="96B4DF56"/>
    <w:styleLink w:val="ZZTablebullets"/>
    <w:lvl w:ilvl="0" w:tplc="6BCC00D0">
      <w:start w:val="1"/>
      <w:numFmt w:val="bullet"/>
      <w:pStyle w:val="Tablebullet1"/>
      <w:lvlText w:val="•"/>
      <w:lvlJc w:val="left"/>
      <w:pPr>
        <w:ind w:left="227" w:hanging="227"/>
      </w:pPr>
      <w:rPr>
        <w:rFonts w:ascii="Calibri" w:hAnsi="Calibri" w:hint="default"/>
      </w:rPr>
    </w:lvl>
    <w:lvl w:ilvl="1" w:tplc="64FCAB74">
      <w:start w:val="1"/>
      <w:numFmt w:val="bullet"/>
      <w:lvlRestart w:val="0"/>
      <w:pStyle w:val="Tablebullet2"/>
      <w:lvlText w:val="–"/>
      <w:lvlJc w:val="left"/>
      <w:pPr>
        <w:tabs>
          <w:tab w:val="num" w:pos="227"/>
        </w:tabs>
        <w:ind w:left="454" w:hanging="227"/>
      </w:pPr>
      <w:rPr>
        <w:rFonts w:ascii="Calibri" w:hAnsi="Calibri" w:hint="default"/>
      </w:rPr>
    </w:lvl>
    <w:lvl w:ilvl="2" w:tplc="13A86BD6">
      <w:start w:val="1"/>
      <w:numFmt w:val="none"/>
      <w:lvlRestart w:val="0"/>
      <w:lvlText w:val=""/>
      <w:lvlJc w:val="left"/>
      <w:pPr>
        <w:ind w:left="0" w:firstLine="0"/>
      </w:pPr>
      <w:rPr>
        <w:rFonts w:hint="default"/>
      </w:rPr>
    </w:lvl>
    <w:lvl w:ilvl="3" w:tplc="77DC8D32">
      <w:start w:val="1"/>
      <w:numFmt w:val="none"/>
      <w:lvlRestart w:val="0"/>
      <w:lvlText w:val=""/>
      <w:lvlJc w:val="left"/>
      <w:pPr>
        <w:ind w:left="0" w:firstLine="0"/>
      </w:pPr>
      <w:rPr>
        <w:rFonts w:hint="default"/>
      </w:rPr>
    </w:lvl>
    <w:lvl w:ilvl="4" w:tplc="38440718">
      <w:start w:val="1"/>
      <w:numFmt w:val="none"/>
      <w:lvlRestart w:val="0"/>
      <w:lvlText w:val=""/>
      <w:lvlJc w:val="left"/>
      <w:pPr>
        <w:ind w:left="0" w:firstLine="0"/>
      </w:pPr>
      <w:rPr>
        <w:rFonts w:hint="default"/>
      </w:rPr>
    </w:lvl>
    <w:lvl w:ilvl="5" w:tplc="A148EFFC">
      <w:start w:val="1"/>
      <w:numFmt w:val="none"/>
      <w:lvlRestart w:val="0"/>
      <w:lvlText w:val=""/>
      <w:lvlJc w:val="left"/>
      <w:pPr>
        <w:ind w:left="0" w:firstLine="0"/>
      </w:pPr>
      <w:rPr>
        <w:rFonts w:hint="default"/>
      </w:rPr>
    </w:lvl>
    <w:lvl w:ilvl="6" w:tplc="479C86A2">
      <w:start w:val="1"/>
      <w:numFmt w:val="none"/>
      <w:lvlRestart w:val="0"/>
      <w:lvlText w:val=""/>
      <w:lvlJc w:val="left"/>
      <w:pPr>
        <w:ind w:left="0" w:firstLine="0"/>
      </w:pPr>
      <w:rPr>
        <w:rFonts w:hint="default"/>
      </w:rPr>
    </w:lvl>
    <w:lvl w:ilvl="7" w:tplc="92069D0E">
      <w:start w:val="1"/>
      <w:numFmt w:val="none"/>
      <w:lvlRestart w:val="0"/>
      <w:lvlText w:val=""/>
      <w:lvlJc w:val="left"/>
      <w:pPr>
        <w:ind w:left="0" w:firstLine="0"/>
      </w:pPr>
      <w:rPr>
        <w:rFonts w:hint="default"/>
      </w:rPr>
    </w:lvl>
    <w:lvl w:ilvl="8" w:tplc="A5A645D0">
      <w:start w:val="1"/>
      <w:numFmt w:val="none"/>
      <w:lvlRestart w:val="0"/>
      <w:lvlText w:val=""/>
      <w:lvlJc w:val="left"/>
      <w:pPr>
        <w:ind w:left="0" w:firstLine="0"/>
      </w:pPr>
      <w:rPr>
        <w:rFonts w:hint="default"/>
      </w:rPr>
    </w:lvl>
  </w:abstractNum>
  <w:abstractNum w:abstractNumId="29" w15:restartNumberingAfterBreak="0">
    <w:nsid w:val="54BA1E5A"/>
    <w:multiLevelType w:val="hybridMultilevel"/>
    <w:tmpl w:val="EC2C0F22"/>
    <w:styleLink w:val="ZZBullets"/>
    <w:lvl w:ilvl="0" w:tplc="A1326D0C">
      <w:start w:val="1"/>
      <w:numFmt w:val="bullet"/>
      <w:pStyle w:val="Bullet1"/>
      <w:lvlText w:val="•"/>
      <w:lvlJc w:val="left"/>
      <w:pPr>
        <w:ind w:left="284" w:hanging="284"/>
      </w:pPr>
      <w:rPr>
        <w:rFonts w:ascii="Calibri" w:hAnsi="Calibri" w:hint="default"/>
      </w:rPr>
    </w:lvl>
    <w:lvl w:ilvl="1" w:tplc="019C1A0A">
      <w:start w:val="1"/>
      <w:numFmt w:val="bullet"/>
      <w:lvlRestart w:val="0"/>
      <w:pStyle w:val="Bullet2"/>
      <w:lvlText w:val="–"/>
      <w:lvlJc w:val="left"/>
      <w:pPr>
        <w:ind w:left="567" w:hanging="283"/>
      </w:pPr>
      <w:rPr>
        <w:rFonts w:ascii="Calibri" w:hAnsi="Calibri" w:hint="default"/>
      </w:rPr>
    </w:lvl>
    <w:lvl w:ilvl="2" w:tplc="4D30B48E">
      <w:start w:val="1"/>
      <w:numFmt w:val="none"/>
      <w:lvlRestart w:val="0"/>
      <w:lvlText w:val=""/>
      <w:lvlJc w:val="left"/>
      <w:pPr>
        <w:ind w:left="0" w:firstLine="0"/>
      </w:pPr>
      <w:rPr>
        <w:rFonts w:hint="default"/>
      </w:rPr>
    </w:lvl>
    <w:lvl w:ilvl="3" w:tplc="3F609F94">
      <w:start w:val="1"/>
      <w:numFmt w:val="none"/>
      <w:lvlRestart w:val="0"/>
      <w:lvlText w:val=""/>
      <w:lvlJc w:val="left"/>
      <w:pPr>
        <w:ind w:left="0" w:firstLine="0"/>
      </w:pPr>
      <w:rPr>
        <w:rFonts w:hint="default"/>
      </w:rPr>
    </w:lvl>
    <w:lvl w:ilvl="4" w:tplc="8F76268C">
      <w:start w:val="1"/>
      <w:numFmt w:val="none"/>
      <w:lvlRestart w:val="0"/>
      <w:lvlText w:val=""/>
      <w:lvlJc w:val="left"/>
      <w:pPr>
        <w:ind w:left="0" w:firstLine="0"/>
      </w:pPr>
      <w:rPr>
        <w:rFonts w:hint="default"/>
      </w:rPr>
    </w:lvl>
    <w:lvl w:ilvl="5" w:tplc="23026916">
      <w:start w:val="1"/>
      <w:numFmt w:val="none"/>
      <w:lvlRestart w:val="0"/>
      <w:lvlText w:val=""/>
      <w:lvlJc w:val="left"/>
      <w:pPr>
        <w:ind w:left="0" w:firstLine="0"/>
      </w:pPr>
      <w:rPr>
        <w:rFonts w:hint="default"/>
      </w:rPr>
    </w:lvl>
    <w:lvl w:ilvl="6" w:tplc="E506B0EE">
      <w:start w:val="1"/>
      <w:numFmt w:val="none"/>
      <w:lvlRestart w:val="0"/>
      <w:lvlText w:val=""/>
      <w:lvlJc w:val="left"/>
      <w:pPr>
        <w:ind w:left="0" w:firstLine="0"/>
      </w:pPr>
      <w:rPr>
        <w:rFonts w:hint="default"/>
      </w:rPr>
    </w:lvl>
    <w:lvl w:ilvl="7" w:tplc="2944928A">
      <w:start w:val="1"/>
      <w:numFmt w:val="none"/>
      <w:lvlRestart w:val="0"/>
      <w:lvlText w:val=""/>
      <w:lvlJc w:val="left"/>
      <w:pPr>
        <w:ind w:left="0" w:firstLine="0"/>
      </w:pPr>
      <w:rPr>
        <w:rFonts w:hint="default"/>
      </w:rPr>
    </w:lvl>
    <w:lvl w:ilvl="8" w:tplc="66BCB2CA">
      <w:start w:val="1"/>
      <w:numFmt w:val="none"/>
      <w:lvlRestart w:val="0"/>
      <w:lvlText w:val=""/>
      <w:lvlJc w:val="left"/>
      <w:pPr>
        <w:ind w:left="0" w:firstLine="0"/>
      </w:pPr>
      <w:rPr>
        <w:rFonts w:hint="default"/>
      </w:rPr>
    </w:lvl>
  </w:abstractNum>
  <w:abstractNum w:abstractNumId="30" w15:restartNumberingAfterBreak="0">
    <w:nsid w:val="615F3770"/>
    <w:multiLevelType w:val="hybridMultilevel"/>
    <w:tmpl w:val="077C8700"/>
    <w:lvl w:ilvl="0" w:tplc="F9E0C8D2">
      <w:start w:val="1"/>
      <w:numFmt w:val="bullet"/>
      <w:lvlText w:val=""/>
      <w:lvlJc w:val="left"/>
      <w:pPr>
        <w:ind w:left="780" w:hanging="360"/>
      </w:pPr>
      <w:rPr>
        <w:rFonts w:ascii="Symbol" w:hAnsi="Symbol" w:hint="default"/>
        <w:strike w:val="0"/>
        <w:dstrike w:val="0"/>
        <w:vertAlign w:val="baseline"/>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2063ECD"/>
    <w:multiLevelType w:val="hybridMultilevel"/>
    <w:tmpl w:val="FF4EF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8961725">
    <w:abstractNumId w:val="16"/>
  </w:num>
  <w:num w:numId="2" w16cid:durableId="1308171086">
    <w:abstractNumId w:val="10"/>
  </w:num>
  <w:num w:numId="3" w16cid:durableId="40905678">
    <w:abstractNumId w:val="23"/>
  </w:num>
  <w:num w:numId="4" w16cid:durableId="17439901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2549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192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604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487591">
    <w:abstractNumId w:val="29"/>
  </w:num>
  <w:num w:numId="9" w16cid:durableId="1689672537">
    <w:abstractNumId w:val="20"/>
  </w:num>
  <w:num w:numId="10" w16cid:durableId="1444697">
    <w:abstractNumId w:val="28"/>
  </w:num>
  <w:num w:numId="11" w16cid:durableId="534736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724017">
    <w:abstractNumId w:val="32"/>
  </w:num>
  <w:num w:numId="13" w16cid:durableId="4801205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4842811">
    <w:abstractNumId w:val="24"/>
  </w:num>
  <w:num w:numId="15" w16cid:durableId="1234925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5460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26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5730936">
    <w:abstractNumId w:val="34"/>
  </w:num>
  <w:num w:numId="20" w16cid:durableId="14503970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0137570">
    <w:abstractNumId w:val="15"/>
  </w:num>
  <w:num w:numId="22" w16cid:durableId="26953033">
    <w:abstractNumId w:val="12"/>
  </w:num>
  <w:num w:numId="23" w16cid:durableId="1888830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2769333">
    <w:abstractNumId w:val="17"/>
  </w:num>
  <w:num w:numId="25" w16cid:durableId="1790933605">
    <w:abstractNumId w:val="35"/>
  </w:num>
  <w:num w:numId="26" w16cid:durableId="755713141">
    <w:abstractNumId w:val="33"/>
  </w:num>
  <w:num w:numId="27" w16cid:durableId="1005783383">
    <w:abstractNumId w:val="25"/>
  </w:num>
  <w:num w:numId="28" w16cid:durableId="392314466">
    <w:abstractNumId w:val="11"/>
  </w:num>
  <w:num w:numId="29" w16cid:durableId="1054546262">
    <w:abstractNumId w:val="36"/>
  </w:num>
  <w:num w:numId="30" w16cid:durableId="693922477">
    <w:abstractNumId w:val="9"/>
  </w:num>
  <w:num w:numId="31" w16cid:durableId="1710449822">
    <w:abstractNumId w:val="7"/>
  </w:num>
  <w:num w:numId="32" w16cid:durableId="975374158">
    <w:abstractNumId w:val="6"/>
  </w:num>
  <w:num w:numId="33" w16cid:durableId="1435788361">
    <w:abstractNumId w:val="5"/>
  </w:num>
  <w:num w:numId="34" w16cid:durableId="1177813761">
    <w:abstractNumId w:val="4"/>
  </w:num>
  <w:num w:numId="35" w16cid:durableId="1069233665">
    <w:abstractNumId w:val="8"/>
  </w:num>
  <w:num w:numId="36" w16cid:durableId="1542324493">
    <w:abstractNumId w:val="3"/>
  </w:num>
  <w:num w:numId="37" w16cid:durableId="338653376">
    <w:abstractNumId w:val="2"/>
  </w:num>
  <w:num w:numId="38" w16cid:durableId="1715501442">
    <w:abstractNumId w:val="1"/>
  </w:num>
  <w:num w:numId="39" w16cid:durableId="1379164873">
    <w:abstractNumId w:val="0"/>
  </w:num>
  <w:num w:numId="40" w16cid:durableId="1534542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2355967">
    <w:abstractNumId w:val="21"/>
  </w:num>
  <w:num w:numId="42" w16cid:durableId="1364748056">
    <w:abstractNumId w:val="27"/>
  </w:num>
  <w:num w:numId="43" w16cid:durableId="700936395">
    <w:abstractNumId w:val="26"/>
  </w:num>
  <w:num w:numId="44" w16cid:durableId="1410613744">
    <w:abstractNumId w:val="31"/>
  </w:num>
  <w:num w:numId="45" w16cid:durableId="815604802">
    <w:abstractNumId w:val="13"/>
  </w:num>
  <w:num w:numId="46" w16cid:durableId="1582448782">
    <w:abstractNumId w:val="30"/>
  </w:num>
  <w:num w:numId="47" w16cid:durableId="976254758">
    <w:abstractNumId w:val="22"/>
  </w:num>
  <w:num w:numId="48" w16cid:durableId="1137794727">
    <w:abstractNumId w:val="18"/>
  </w:num>
  <w:num w:numId="49" w16cid:durableId="98994018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BD"/>
    <w:rsid w:val="00000719"/>
    <w:rsid w:val="00000A54"/>
    <w:rsid w:val="0000146F"/>
    <w:rsid w:val="00003403"/>
    <w:rsid w:val="00004255"/>
    <w:rsid w:val="00005347"/>
    <w:rsid w:val="000072B6"/>
    <w:rsid w:val="0001021B"/>
    <w:rsid w:val="0001095F"/>
    <w:rsid w:val="00011D89"/>
    <w:rsid w:val="000145DC"/>
    <w:rsid w:val="000154FD"/>
    <w:rsid w:val="00016FBF"/>
    <w:rsid w:val="00021BEA"/>
    <w:rsid w:val="00022197"/>
    <w:rsid w:val="00022271"/>
    <w:rsid w:val="000235E8"/>
    <w:rsid w:val="00024425"/>
    <w:rsid w:val="00024D89"/>
    <w:rsid w:val="000250B6"/>
    <w:rsid w:val="0002628D"/>
    <w:rsid w:val="000265A6"/>
    <w:rsid w:val="00026A53"/>
    <w:rsid w:val="000271BD"/>
    <w:rsid w:val="00033D81"/>
    <w:rsid w:val="0003601E"/>
    <w:rsid w:val="00037366"/>
    <w:rsid w:val="00037385"/>
    <w:rsid w:val="00040E92"/>
    <w:rsid w:val="00041BF0"/>
    <w:rsid w:val="00042776"/>
    <w:rsid w:val="00042C08"/>
    <w:rsid w:val="00042C8A"/>
    <w:rsid w:val="000436CE"/>
    <w:rsid w:val="00044971"/>
    <w:rsid w:val="0004536B"/>
    <w:rsid w:val="00046B68"/>
    <w:rsid w:val="000527DD"/>
    <w:rsid w:val="00053E44"/>
    <w:rsid w:val="000578B2"/>
    <w:rsid w:val="00057CB9"/>
    <w:rsid w:val="00060959"/>
    <w:rsid w:val="00060BAC"/>
    <w:rsid w:val="00060C8F"/>
    <w:rsid w:val="00061545"/>
    <w:rsid w:val="0006298A"/>
    <w:rsid w:val="00062DCC"/>
    <w:rsid w:val="000663CD"/>
    <w:rsid w:val="00066492"/>
    <w:rsid w:val="00066F52"/>
    <w:rsid w:val="000711E3"/>
    <w:rsid w:val="0007178B"/>
    <w:rsid w:val="00071FB3"/>
    <w:rsid w:val="000733FE"/>
    <w:rsid w:val="00074219"/>
    <w:rsid w:val="000743BE"/>
    <w:rsid w:val="00074BD0"/>
    <w:rsid w:val="00074ED5"/>
    <w:rsid w:val="00075ECE"/>
    <w:rsid w:val="00076B7F"/>
    <w:rsid w:val="00080060"/>
    <w:rsid w:val="00080C3F"/>
    <w:rsid w:val="000835C6"/>
    <w:rsid w:val="0008508E"/>
    <w:rsid w:val="000851BD"/>
    <w:rsid w:val="00087951"/>
    <w:rsid w:val="0009113B"/>
    <w:rsid w:val="00093402"/>
    <w:rsid w:val="00094246"/>
    <w:rsid w:val="0009499B"/>
    <w:rsid w:val="00094DA3"/>
    <w:rsid w:val="00095BC2"/>
    <w:rsid w:val="00096CD1"/>
    <w:rsid w:val="000A012C"/>
    <w:rsid w:val="000A0EB9"/>
    <w:rsid w:val="000A186C"/>
    <w:rsid w:val="000A1EA4"/>
    <w:rsid w:val="000A2476"/>
    <w:rsid w:val="000A51ED"/>
    <w:rsid w:val="000A641A"/>
    <w:rsid w:val="000A653A"/>
    <w:rsid w:val="000B39FF"/>
    <w:rsid w:val="000B3EDB"/>
    <w:rsid w:val="000B47DF"/>
    <w:rsid w:val="000B543D"/>
    <w:rsid w:val="000B55F9"/>
    <w:rsid w:val="000B5BF7"/>
    <w:rsid w:val="000B6BC8"/>
    <w:rsid w:val="000B7EE1"/>
    <w:rsid w:val="000C0303"/>
    <w:rsid w:val="000C2C1C"/>
    <w:rsid w:val="000C335E"/>
    <w:rsid w:val="000C42EA"/>
    <w:rsid w:val="000C4546"/>
    <w:rsid w:val="000C6B6E"/>
    <w:rsid w:val="000C7644"/>
    <w:rsid w:val="000C7B18"/>
    <w:rsid w:val="000D0EF7"/>
    <w:rsid w:val="000D1242"/>
    <w:rsid w:val="000D1AF9"/>
    <w:rsid w:val="000D1D49"/>
    <w:rsid w:val="000D4E0B"/>
    <w:rsid w:val="000D59E1"/>
    <w:rsid w:val="000D6621"/>
    <w:rsid w:val="000D6FF1"/>
    <w:rsid w:val="000E064C"/>
    <w:rsid w:val="000E0970"/>
    <w:rsid w:val="000E11B9"/>
    <w:rsid w:val="000E1232"/>
    <w:rsid w:val="000E1910"/>
    <w:rsid w:val="000E1E3A"/>
    <w:rsid w:val="000E29EB"/>
    <w:rsid w:val="000E351B"/>
    <w:rsid w:val="000E3CC7"/>
    <w:rsid w:val="000E5D1F"/>
    <w:rsid w:val="000E6BD4"/>
    <w:rsid w:val="000E6D6B"/>
    <w:rsid w:val="000E6D6D"/>
    <w:rsid w:val="000E73E4"/>
    <w:rsid w:val="000F1060"/>
    <w:rsid w:val="000F123E"/>
    <w:rsid w:val="000F12DA"/>
    <w:rsid w:val="000F1F1E"/>
    <w:rsid w:val="000F2259"/>
    <w:rsid w:val="000F26E5"/>
    <w:rsid w:val="000F2DDA"/>
    <w:rsid w:val="000F4296"/>
    <w:rsid w:val="000F467C"/>
    <w:rsid w:val="000F4883"/>
    <w:rsid w:val="000F4ED8"/>
    <w:rsid w:val="000F5213"/>
    <w:rsid w:val="000F6063"/>
    <w:rsid w:val="000F6179"/>
    <w:rsid w:val="000F68A4"/>
    <w:rsid w:val="00101001"/>
    <w:rsid w:val="00101A79"/>
    <w:rsid w:val="0010265D"/>
    <w:rsid w:val="00103276"/>
    <w:rsid w:val="001035F1"/>
    <w:rsid w:val="0010392D"/>
    <w:rsid w:val="0010447F"/>
    <w:rsid w:val="00104FE3"/>
    <w:rsid w:val="00106EA1"/>
    <w:rsid w:val="0010714F"/>
    <w:rsid w:val="001106A8"/>
    <w:rsid w:val="00111050"/>
    <w:rsid w:val="001120C5"/>
    <w:rsid w:val="001124FA"/>
    <w:rsid w:val="00113D89"/>
    <w:rsid w:val="001144FE"/>
    <w:rsid w:val="001168C3"/>
    <w:rsid w:val="0011701A"/>
    <w:rsid w:val="001205BF"/>
    <w:rsid w:val="00120BD3"/>
    <w:rsid w:val="0012132A"/>
    <w:rsid w:val="00121390"/>
    <w:rsid w:val="00122666"/>
    <w:rsid w:val="00122FEA"/>
    <w:rsid w:val="001232BD"/>
    <w:rsid w:val="0012475B"/>
    <w:rsid w:val="00124ED5"/>
    <w:rsid w:val="001250AC"/>
    <w:rsid w:val="0012691E"/>
    <w:rsid w:val="001276FA"/>
    <w:rsid w:val="001307D1"/>
    <w:rsid w:val="00133E41"/>
    <w:rsid w:val="001344F7"/>
    <w:rsid w:val="00136253"/>
    <w:rsid w:val="0013671B"/>
    <w:rsid w:val="001369BB"/>
    <w:rsid w:val="001400CE"/>
    <w:rsid w:val="0014255B"/>
    <w:rsid w:val="0014258D"/>
    <w:rsid w:val="00142730"/>
    <w:rsid w:val="00142895"/>
    <w:rsid w:val="001447B3"/>
    <w:rsid w:val="001465AC"/>
    <w:rsid w:val="00146A77"/>
    <w:rsid w:val="00151F78"/>
    <w:rsid w:val="00152073"/>
    <w:rsid w:val="00154E2D"/>
    <w:rsid w:val="001556E2"/>
    <w:rsid w:val="0015622B"/>
    <w:rsid w:val="00156598"/>
    <w:rsid w:val="0016151D"/>
    <w:rsid w:val="00161939"/>
    <w:rsid w:val="00161AA0"/>
    <w:rsid w:val="00161D2E"/>
    <w:rsid w:val="00161F3E"/>
    <w:rsid w:val="00162093"/>
    <w:rsid w:val="00162291"/>
    <w:rsid w:val="00162CA9"/>
    <w:rsid w:val="00163FAD"/>
    <w:rsid w:val="00165459"/>
    <w:rsid w:val="00165A57"/>
    <w:rsid w:val="001712C2"/>
    <w:rsid w:val="001721D0"/>
    <w:rsid w:val="00172BAF"/>
    <w:rsid w:val="00175CE8"/>
    <w:rsid w:val="00175E0C"/>
    <w:rsid w:val="001771DD"/>
    <w:rsid w:val="00177995"/>
    <w:rsid w:val="00177A8C"/>
    <w:rsid w:val="00177D2E"/>
    <w:rsid w:val="001827D0"/>
    <w:rsid w:val="001828A8"/>
    <w:rsid w:val="00184697"/>
    <w:rsid w:val="00184A68"/>
    <w:rsid w:val="00185D67"/>
    <w:rsid w:val="001863B1"/>
    <w:rsid w:val="00186B33"/>
    <w:rsid w:val="001875EB"/>
    <w:rsid w:val="0018E2B4"/>
    <w:rsid w:val="001912AE"/>
    <w:rsid w:val="00192F9D"/>
    <w:rsid w:val="001943DC"/>
    <w:rsid w:val="00196EB8"/>
    <w:rsid w:val="00196EFB"/>
    <w:rsid w:val="001979FF"/>
    <w:rsid w:val="00197B17"/>
    <w:rsid w:val="00197DD4"/>
    <w:rsid w:val="001A12B1"/>
    <w:rsid w:val="001A1950"/>
    <w:rsid w:val="001A1AF1"/>
    <w:rsid w:val="001A1C54"/>
    <w:rsid w:val="001A3178"/>
    <w:rsid w:val="001A3ACE"/>
    <w:rsid w:val="001A644A"/>
    <w:rsid w:val="001A6F29"/>
    <w:rsid w:val="001B058F"/>
    <w:rsid w:val="001B07A4"/>
    <w:rsid w:val="001B0ABE"/>
    <w:rsid w:val="001B0AE2"/>
    <w:rsid w:val="001B3BE4"/>
    <w:rsid w:val="001B72D0"/>
    <w:rsid w:val="001B738B"/>
    <w:rsid w:val="001C09DB"/>
    <w:rsid w:val="001C19C1"/>
    <w:rsid w:val="001C277E"/>
    <w:rsid w:val="001C2A72"/>
    <w:rsid w:val="001C31B7"/>
    <w:rsid w:val="001C4C19"/>
    <w:rsid w:val="001C5475"/>
    <w:rsid w:val="001C5C10"/>
    <w:rsid w:val="001C6BE8"/>
    <w:rsid w:val="001D0B75"/>
    <w:rsid w:val="001D105A"/>
    <w:rsid w:val="001D19B2"/>
    <w:rsid w:val="001D1EBC"/>
    <w:rsid w:val="001D2002"/>
    <w:rsid w:val="001D3234"/>
    <w:rsid w:val="001D39A5"/>
    <w:rsid w:val="001D3AB1"/>
    <w:rsid w:val="001D3C09"/>
    <w:rsid w:val="001D44E8"/>
    <w:rsid w:val="001D5A4C"/>
    <w:rsid w:val="001D5D56"/>
    <w:rsid w:val="001D60EC"/>
    <w:rsid w:val="001D6F59"/>
    <w:rsid w:val="001D790B"/>
    <w:rsid w:val="001D7CF8"/>
    <w:rsid w:val="001E0C5D"/>
    <w:rsid w:val="001E1B5A"/>
    <w:rsid w:val="001E28C5"/>
    <w:rsid w:val="001E2A36"/>
    <w:rsid w:val="001E3EFD"/>
    <w:rsid w:val="001E44DF"/>
    <w:rsid w:val="001E467C"/>
    <w:rsid w:val="001E5058"/>
    <w:rsid w:val="001E5E73"/>
    <w:rsid w:val="001E68A5"/>
    <w:rsid w:val="001E6BB0"/>
    <w:rsid w:val="001E7282"/>
    <w:rsid w:val="001E78B7"/>
    <w:rsid w:val="001F2B67"/>
    <w:rsid w:val="001F3826"/>
    <w:rsid w:val="001F514A"/>
    <w:rsid w:val="001F5879"/>
    <w:rsid w:val="001F6A88"/>
    <w:rsid w:val="001F6E46"/>
    <w:rsid w:val="001F7186"/>
    <w:rsid w:val="001F7C91"/>
    <w:rsid w:val="00200176"/>
    <w:rsid w:val="00201B5A"/>
    <w:rsid w:val="00201D27"/>
    <w:rsid w:val="002025FF"/>
    <w:rsid w:val="0020273A"/>
    <w:rsid w:val="002033B7"/>
    <w:rsid w:val="00203DA8"/>
    <w:rsid w:val="00204347"/>
    <w:rsid w:val="00204C11"/>
    <w:rsid w:val="0020553C"/>
    <w:rsid w:val="00206463"/>
    <w:rsid w:val="00206709"/>
    <w:rsid w:val="00206F2F"/>
    <w:rsid w:val="00206F78"/>
    <w:rsid w:val="0020752A"/>
    <w:rsid w:val="002075FE"/>
    <w:rsid w:val="00207D93"/>
    <w:rsid w:val="0021053D"/>
    <w:rsid w:val="00210823"/>
    <w:rsid w:val="00210A92"/>
    <w:rsid w:val="00216C03"/>
    <w:rsid w:val="00216F0F"/>
    <w:rsid w:val="00220141"/>
    <w:rsid w:val="00220C04"/>
    <w:rsid w:val="00222381"/>
    <w:rsid w:val="0022278D"/>
    <w:rsid w:val="002235D3"/>
    <w:rsid w:val="00223B46"/>
    <w:rsid w:val="0022701F"/>
    <w:rsid w:val="00227C68"/>
    <w:rsid w:val="00232265"/>
    <w:rsid w:val="00232606"/>
    <w:rsid w:val="002333F5"/>
    <w:rsid w:val="00233724"/>
    <w:rsid w:val="002338B9"/>
    <w:rsid w:val="00233946"/>
    <w:rsid w:val="00234575"/>
    <w:rsid w:val="002365B4"/>
    <w:rsid w:val="00236F04"/>
    <w:rsid w:val="00240F6D"/>
    <w:rsid w:val="002432E1"/>
    <w:rsid w:val="00245912"/>
    <w:rsid w:val="00245995"/>
    <w:rsid w:val="00246207"/>
    <w:rsid w:val="00246C5E"/>
    <w:rsid w:val="00247132"/>
    <w:rsid w:val="002506CD"/>
    <w:rsid w:val="00250960"/>
    <w:rsid w:val="00251343"/>
    <w:rsid w:val="00251C1A"/>
    <w:rsid w:val="002536A4"/>
    <w:rsid w:val="00253A90"/>
    <w:rsid w:val="00254208"/>
    <w:rsid w:val="00254F58"/>
    <w:rsid w:val="00256E6B"/>
    <w:rsid w:val="00256F95"/>
    <w:rsid w:val="002608C7"/>
    <w:rsid w:val="00260F4D"/>
    <w:rsid w:val="002615E3"/>
    <w:rsid w:val="00261EFF"/>
    <w:rsid w:val="002620BC"/>
    <w:rsid w:val="002626AE"/>
    <w:rsid w:val="00262802"/>
    <w:rsid w:val="00262B51"/>
    <w:rsid w:val="00263A90"/>
    <w:rsid w:val="00263C1F"/>
    <w:rsid w:val="0026408B"/>
    <w:rsid w:val="00264A8C"/>
    <w:rsid w:val="00267C3E"/>
    <w:rsid w:val="002709BB"/>
    <w:rsid w:val="0027113F"/>
    <w:rsid w:val="002712B4"/>
    <w:rsid w:val="00273BAC"/>
    <w:rsid w:val="002748B1"/>
    <w:rsid w:val="00275FE4"/>
    <w:rsid w:val="002763B3"/>
    <w:rsid w:val="00276CD9"/>
    <w:rsid w:val="0027741E"/>
    <w:rsid w:val="002802E3"/>
    <w:rsid w:val="00280AF7"/>
    <w:rsid w:val="00281A2C"/>
    <w:rsid w:val="0028213D"/>
    <w:rsid w:val="0028454D"/>
    <w:rsid w:val="002852B6"/>
    <w:rsid w:val="002862F1"/>
    <w:rsid w:val="00287DB0"/>
    <w:rsid w:val="00291046"/>
    <w:rsid w:val="00291373"/>
    <w:rsid w:val="00293CC5"/>
    <w:rsid w:val="00294711"/>
    <w:rsid w:val="0029597D"/>
    <w:rsid w:val="00295A6D"/>
    <w:rsid w:val="00295AF8"/>
    <w:rsid w:val="002962C3"/>
    <w:rsid w:val="0029752B"/>
    <w:rsid w:val="002A0A9C"/>
    <w:rsid w:val="002A1393"/>
    <w:rsid w:val="002A2607"/>
    <w:rsid w:val="002A38A5"/>
    <w:rsid w:val="002A483C"/>
    <w:rsid w:val="002A624D"/>
    <w:rsid w:val="002B0C7C"/>
    <w:rsid w:val="002B0DD3"/>
    <w:rsid w:val="002B1238"/>
    <w:rsid w:val="002B1729"/>
    <w:rsid w:val="002B36C7"/>
    <w:rsid w:val="002B37D8"/>
    <w:rsid w:val="002B4DD4"/>
    <w:rsid w:val="002B5277"/>
    <w:rsid w:val="002B5375"/>
    <w:rsid w:val="002B6724"/>
    <w:rsid w:val="002B77C1"/>
    <w:rsid w:val="002C0ED7"/>
    <w:rsid w:val="002C223E"/>
    <w:rsid w:val="002C2728"/>
    <w:rsid w:val="002C2B64"/>
    <w:rsid w:val="002C3D94"/>
    <w:rsid w:val="002C3E61"/>
    <w:rsid w:val="002D1D40"/>
    <w:rsid w:val="002D1E0D"/>
    <w:rsid w:val="002D2F4C"/>
    <w:rsid w:val="002D4312"/>
    <w:rsid w:val="002D44C2"/>
    <w:rsid w:val="002D5006"/>
    <w:rsid w:val="002D528E"/>
    <w:rsid w:val="002E01D0"/>
    <w:rsid w:val="002E157C"/>
    <w:rsid w:val="002E161D"/>
    <w:rsid w:val="002E1FD3"/>
    <w:rsid w:val="002E3100"/>
    <w:rsid w:val="002E3B03"/>
    <w:rsid w:val="002E6C95"/>
    <w:rsid w:val="002E7C36"/>
    <w:rsid w:val="002F0107"/>
    <w:rsid w:val="002F157D"/>
    <w:rsid w:val="002F1C17"/>
    <w:rsid w:val="002F3D32"/>
    <w:rsid w:val="002F55BB"/>
    <w:rsid w:val="002F5F31"/>
    <w:rsid w:val="002F5F46"/>
    <w:rsid w:val="002F647F"/>
    <w:rsid w:val="002F7C6D"/>
    <w:rsid w:val="00300EAB"/>
    <w:rsid w:val="003021D2"/>
    <w:rsid w:val="00302216"/>
    <w:rsid w:val="00303E53"/>
    <w:rsid w:val="00303FDC"/>
    <w:rsid w:val="003058E8"/>
    <w:rsid w:val="00305CC1"/>
    <w:rsid w:val="003061BB"/>
    <w:rsid w:val="00306E5F"/>
    <w:rsid w:val="00307E14"/>
    <w:rsid w:val="00310518"/>
    <w:rsid w:val="00311BCE"/>
    <w:rsid w:val="00313054"/>
    <w:rsid w:val="00314054"/>
    <w:rsid w:val="003148F0"/>
    <w:rsid w:val="00314D06"/>
    <w:rsid w:val="00315BD8"/>
    <w:rsid w:val="00316518"/>
    <w:rsid w:val="003169DD"/>
    <w:rsid w:val="00316F27"/>
    <w:rsid w:val="0031797D"/>
    <w:rsid w:val="003203FD"/>
    <w:rsid w:val="003214F1"/>
    <w:rsid w:val="0032249B"/>
    <w:rsid w:val="0032286F"/>
    <w:rsid w:val="00322E4B"/>
    <w:rsid w:val="00324683"/>
    <w:rsid w:val="0032656B"/>
    <w:rsid w:val="00327584"/>
    <w:rsid w:val="00327870"/>
    <w:rsid w:val="003308CA"/>
    <w:rsid w:val="00331629"/>
    <w:rsid w:val="003316AC"/>
    <w:rsid w:val="003322FF"/>
    <w:rsid w:val="0033259D"/>
    <w:rsid w:val="0033281D"/>
    <w:rsid w:val="00332B56"/>
    <w:rsid w:val="00332D41"/>
    <w:rsid w:val="003333D2"/>
    <w:rsid w:val="00333F2D"/>
    <w:rsid w:val="003346AE"/>
    <w:rsid w:val="0033589B"/>
    <w:rsid w:val="003406C6"/>
    <w:rsid w:val="003418CC"/>
    <w:rsid w:val="00341EA4"/>
    <w:rsid w:val="00343119"/>
    <w:rsid w:val="00343451"/>
    <w:rsid w:val="003459B6"/>
    <w:rsid w:val="003459BD"/>
    <w:rsid w:val="00345B4A"/>
    <w:rsid w:val="00346591"/>
    <w:rsid w:val="003469E1"/>
    <w:rsid w:val="00346F9F"/>
    <w:rsid w:val="0034714B"/>
    <w:rsid w:val="00350D38"/>
    <w:rsid w:val="00351B36"/>
    <w:rsid w:val="00351F10"/>
    <w:rsid w:val="00351F95"/>
    <w:rsid w:val="003546DA"/>
    <w:rsid w:val="003547B2"/>
    <w:rsid w:val="00355A47"/>
    <w:rsid w:val="003570E9"/>
    <w:rsid w:val="00357B4E"/>
    <w:rsid w:val="00360929"/>
    <w:rsid w:val="00360BE8"/>
    <w:rsid w:val="00362D0A"/>
    <w:rsid w:val="00366316"/>
    <w:rsid w:val="003716FD"/>
    <w:rsid w:val="0037204B"/>
    <w:rsid w:val="00373890"/>
    <w:rsid w:val="003744CF"/>
    <w:rsid w:val="00374717"/>
    <w:rsid w:val="0037676C"/>
    <w:rsid w:val="00380B6A"/>
    <w:rsid w:val="00381043"/>
    <w:rsid w:val="00381297"/>
    <w:rsid w:val="00381CF0"/>
    <w:rsid w:val="00382372"/>
    <w:rsid w:val="00382653"/>
    <w:rsid w:val="003829E5"/>
    <w:rsid w:val="00385C52"/>
    <w:rsid w:val="003860B9"/>
    <w:rsid w:val="00386109"/>
    <w:rsid w:val="00386944"/>
    <w:rsid w:val="00387225"/>
    <w:rsid w:val="00391D54"/>
    <w:rsid w:val="00395134"/>
    <w:rsid w:val="003956CC"/>
    <w:rsid w:val="003956E4"/>
    <w:rsid w:val="003959D6"/>
    <w:rsid w:val="00395C97"/>
    <w:rsid w:val="00395C9A"/>
    <w:rsid w:val="00397034"/>
    <w:rsid w:val="00397E0A"/>
    <w:rsid w:val="003A063C"/>
    <w:rsid w:val="003A0853"/>
    <w:rsid w:val="003A1F66"/>
    <w:rsid w:val="003A2501"/>
    <w:rsid w:val="003A25DB"/>
    <w:rsid w:val="003A2B28"/>
    <w:rsid w:val="003A2BA5"/>
    <w:rsid w:val="003A3D24"/>
    <w:rsid w:val="003A4603"/>
    <w:rsid w:val="003A4B15"/>
    <w:rsid w:val="003A646A"/>
    <w:rsid w:val="003A6B67"/>
    <w:rsid w:val="003B0096"/>
    <w:rsid w:val="003B0DE6"/>
    <w:rsid w:val="003B13B6"/>
    <w:rsid w:val="003B15E6"/>
    <w:rsid w:val="003B408A"/>
    <w:rsid w:val="003B40F8"/>
    <w:rsid w:val="003B5733"/>
    <w:rsid w:val="003B6997"/>
    <w:rsid w:val="003C08A2"/>
    <w:rsid w:val="003C0E85"/>
    <w:rsid w:val="003C14E9"/>
    <w:rsid w:val="003C2045"/>
    <w:rsid w:val="003C43A1"/>
    <w:rsid w:val="003C4FC0"/>
    <w:rsid w:val="003C55F4"/>
    <w:rsid w:val="003C6984"/>
    <w:rsid w:val="003C7897"/>
    <w:rsid w:val="003C7A3F"/>
    <w:rsid w:val="003C7CBF"/>
    <w:rsid w:val="003D255F"/>
    <w:rsid w:val="003D2766"/>
    <w:rsid w:val="003D2A74"/>
    <w:rsid w:val="003D3315"/>
    <w:rsid w:val="003D3E8F"/>
    <w:rsid w:val="003D4E52"/>
    <w:rsid w:val="003D503A"/>
    <w:rsid w:val="003D6475"/>
    <w:rsid w:val="003D728B"/>
    <w:rsid w:val="003E024A"/>
    <w:rsid w:val="003E18A0"/>
    <w:rsid w:val="003E2124"/>
    <w:rsid w:val="003E375C"/>
    <w:rsid w:val="003E3D19"/>
    <w:rsid w:val="003E3FA1"/>
    <w:rsid w:val="003E4086"/>
    <w:rsid w:val="003E42D0"/>
    <w:rsid w:val="003E639E"/>
    <w:rsid w:val="003E71E5"/>
    <w:rsid w:val="003E7AE4"/>
    <w:rsid w:val="003F0445"/>
    <w:rsid w:val="003F0CF0"/>
    <w:rsid w:val="003F14B1"/>
    <w:rsid w:val="003F1C0A"/>
    <w:rsid w:val="003F243A"/>
    <w:rsid w:val="003F2B20"/>
    <w:rsid w:val="003F2FCE"/>
    <w:rsid w:val="003F3289"/>
    <w:rsid w:val="003F4674"/>
    <w:rsid w:val="003F56E3"/>
    <w:rsid w:val="003F5B91"/>
    <w:rsid w:val="003F5CB9"/>
    <w:rsid w:val="003F6A4E"/>
    <w:rsid w:val="004013C7"/>
    <w:rsid w:val="00401FCF"/>
    <w:rsid w:val="0040248F"/>
    <w:rsid w:val="00402903"/>
    <w:rsid w:val="0040311B"/>
    <w:rsid w:val="00403C3E"/>
    <w:rsid w:val="004041DA"/>
    <w:rsid w:val="00406285"/>
    <w:rsid w:val="004075A9"/>
    <w:rsid w:val="00410FCD"/>
    <w:rsid w:val="00410FF7"/>
    <w:rsid w:val="004112C6"/>
    <w:rsid w:val="00411C0F"/>
    <w:rsid w:val="004138DB"/>
    <w:rsid w:val="004148F9"/>
    <w:rsid w:val="00414D4A"/>
    <w:rsid w:val="0041749D"/>
    <w:rsid w:val="00420321"/>
    <w:rsid w:val="0042084E"/>
    <w:rsid w:val="004217E0"/>
    <w:rsid w:val="00421EEF"/>
    <w:rsid w:val="00423503"/>
    <w:rsid w:val="00424092"/>
    <w:rsid w:val="004243E8"/>
    <w:rsid w:val="00424D65"/>
    <w:rsid w:val="00426DE9"/>
    <w:rsid w:val="00431EFE"/>
    <w:rsid w:val="0043460A"/>
    <w:rsid w:val="00436D9C"/>
    <w:rsid w:val="004374D5"/>
    <w:rsid w:val="00441609"/>
    <w:rsid w:val="0044205D"/>
    <w:rsid w:val="00442C6C"/>
    <w:rsid w:val="00443CBE"/>
    <w:rsid w:val="00443E8A"/>
    <w:rsid w:val="004441BC"/>
    <w:rsid w:val="004443CC"/>
    <w:rsid w:val="004444E0"/>
    <w:rsid w:val="00444D60"/>
    <w:rsid w:val="00445972"/>
    <w:rsid w:val="004468B4"/>
    <w:rsid w:val="0044691C"/>
    <w:rsid w:val="00447C5C"/>
    <w:rsid w:val="00447E15"/>
    <w:rsid w:val="00451C2F"/>
    <w:rsid w:val="004522E7"/>
    <w:rsid w:val="0045230A"/>
    <w:rsid w:val="0045287A"/>
    <w:rsid w:val="00454AD0"/>
    <w:rsid w:val="00455039"/>
    <w:rsid w:val="004564C6"/>
    <w:rsid w:val="00456F68"/>
    <w:rsid w:val="00457337"/>
    <w:rsid w:val="00457876"/>
    <w:rsid w:val="0045791F"/>
    <w:rsid w:val="00462E3D"/>
    <w:rsid w:val="00464DCE"/>
    <w:rsid w:val="00466E79"/>
    <w:rsid w:val="004678A7"/>
    <w:rsid w:val="00470D7D"/>
    <w:rsid w:val="004728F2"/>
    <w:rsid w:val="0047372D"/>
    <w:rsid w:val="00473BA3"/>
    <w:rsid w:val="004743DD"/>
    <w:rsid w:val="004746D6"/>
    <w:rsid w:val="00474CEA"/>
    <w:rsid w:val="004764C5"/>
    <w:rsid w:val="00476644"/>
    <w:rsid w:val="004801A5"/>
    <w:rsid w:val="00480B71"/>
    <w:rsid w:val="004817A1"/>
    <w:rsid w:val="00482238"/>
    <w:rsid w:val="00482E5E"/>
    <w:rsid w:val="00483968"/>
    <w:rsid w:val="00483A6B"/>
    <w:rsid w:val="00484F86"/>
    <w:rsid w:val="00490746"/>
    <w:rsid w:val="00490852"/>
    <w:rsid w:val="00491C9C"/>
    <w:rsid w:val="00491E84"/>
    <w:rsid w:val="00491F04"/>
    <w:rsid w:val="0049223E"/>
    <w:rsid w:val="00492273"/>
    <w:rsid w:val="00492F30"/>
    <w:rsid w:val="004946F4"/>
    <w:rsid w:val="0049487E"/>
    <w:rsid w:val="004957BD"/>
    <w:rsid w:val="004961B4"/>
    <w:rsid w:val="004967D8"/>
    <w:rsid w:val="004968FA"/>
    <w:rsid w:val="00496AB7"/>
    <w:rsid w:val="004A02C8"/>
    <w:rsid w:val="004A105A"/>
    <w:rsid w:val="004A160D"/>
    <w:rsid w:val="004A2853"/>
    <w:rsid w:val="004A3BC6"/>
    <w:rsid w:val="004A3E81"/>
    <w:rsid w:val="004A4195"/>
    <w:rsid w:val="004A5C62"/>
    <w:rsid w:val="004A5CE5"/>
    <w:rsid w:val="004A707D"/>
    <w:rsid w:val="004A7775"/>
    <w:rsid w:val="004A7CDA"/>
    <w:rsid w:val="004B0031"/>
    <w:rsid w:val="004B014E"/>
    <w:rsid w:val="004B0D3F"/>
    <w:rsid w:val="004B13F2"/>
    <w:rsid w:val="004B1CBC"/>
    <w:rsid w:val="004B437B"/>
    <w:rsid w:val="004B43FD"/>
    <w:rsid w:val="004B54B4"/>
    <w:rsid w:val="004B6CAB"/>
    <w:rsid w:val="004B7CC4"/>
    <w:rsid w:val="004C0B1F"/>
    <w:rsid w:val="004C12BE"/>
    <w:rsid w:val="004C1454"/>
    <w:rsid w:val="004C31EE"/>
    <w:rsid w:val="004C3AA1"/>
    <w:rsid w:val="004C3CD1"/>
    <w:rsid w:val="004C4374"/>
    <w:rsid w:val="004C5541"/>
    <w:rsid w:val="004C6AD2"/>
    <w:rsid w:val="004C6EEE"/>
    <w:rsid w:val="004C702B"/>
    <w:rsid w:val="004D0033"/>
    <w:rsid w:val="004D016B"/>
    <w:rsid w:val="004D1B22"/>
    <w:rsid w:val="004D23CC"/>
    <w:rsid w:val="004D36F2"/>
    <w:rsid w:val="004D45CB"/>
    <w:rsid w:val="004D45E5"/>
    <w:rsid w:val="004D481B"/>
    <w:rsid w:val="004D73DC"/>
    <w:rsid w:val="004E1106"/>
    <w:rsid w:val="004E138F"/>
    <w:rsid w:val="004E31AA"/>
    <w:rsid w:val="004E3FE4"/>
    <w:rsid w:val="004E4649"/>
    <w:rsid w:val="004E477D"/>
    <w:rsid w:val="004E537A"/>
    <w:rsid w:val="004E5C2B"/>
    <w:rsid w:val="004E6362"/>
    <w:rsid w:val="004E6BB1"/>
    <w:rsid w:val="004F00DD"/>
    <w:rsid w:val="004F2133"/>
    <w:rsid w:val="004F3042"/>
    <w:rsid w:val="004F3141"/>
    <w:rsid w:val="004F3226"/>
    <w:rsid w:val="004F4D39"/>
    <w:rsid w:val="004F52F0"/>
    <w:rsid w:val="004F5398"/>
    <w:rsid w:val="004F55F1"/>
    <w:rsid w:val="004F6936"/>
    <w:rsid w:val="004F6B8A"/>
    <w:rsid w:val="0050200E"/>
    <w:rsid w:val="00503DC6"/>
    <w:rsid w:val="00503F05"/>
    <w:rsid w:val="005049B2"/>
    <w:rsid w:val="00505BA4"/>
    <w:rsid w:val="00506563"/>
    <w:rsid w:val="00506F5D"/>
    <w:rsid w:val="005101C6"/>
    <w:rsid w:val="00510C37"/>
    <w:rsid w:val="00511459"/>
    <w:rsid w:val="0051202B"/>
    <w:rsid w:val="005126D0"/>
    <w:rsid w:val="00512C9C"/>
    <w:rsid w:val="0051568D"/>
    <w:rsid w:val="005173AF"/>
    <w:rsid w:val="00521ADC"/>
    <w:rsid w:val="00526AC7"/>
    <w:rsid w:val="00526C15"/>
    <w:rsid w:val="00526C56"/>
    <w:rsid w:val="00526D82"/>
    <w:rsid w:val="00527C2A"/>
    <w:rsid w:val="00530559"/>
    <w:rsid w:val="0053148F"/>
    <w:rsid w:val="00531EE2"/>
    <w:rsid w:val="00532084"/>
    <w:rsid w:val="00532C0A"/>
    <w:rsid w:val="00533BDB"/>
    <w:rsid w:val="005349BC"/>
    <w:rsid w:val="00535961"/>
    <w:rsid w:val="00535CD0"/>
    <w:rsid w:val="00536395"/>
    <w:rsid w:val="00536499"/>
    <w:rsid w:val="005378E9"/>
    <w:rsid w:val="0054045F"/>
    <w:rsid w:val="005418CB"/>
    <w:rsid w:val="00542B23"/>
    <w:rsid w:val="00543903"/>
    <w:rsid w:val="00543F11"/>
    <w:rsid w:val="00546305"/>
    <w:rsid w:val="00547A95"/>
    <w:rsid w:val="00547C49"/>
    <w:rsid w:val="00550989"/>
    <w:rsid w:val="0055119B"/>
    <w:rsid w:val="005511E1"/>
    <w:rsid w:val="00551982"/>
    <w:rsid w:val="00553678"/>
    <w:rsid w:val="005548B5"/>
    <w:rsid w:val="00554C28"/>
    <w:rsid w:val="005553CB"/>
    <w:rsid w:val="005555C9"/>
    <w:rsid w:val="00555AC6"/>
    <w:rsid w:val="00561566"/>
    <w:rsid w:val="00561FE4"/>
    <w:rsid w:val="00565C62"/>
    <w:rsid w:val="00567073"/>
    <w:rsid w:val="005677EF"/>
    <w:rsid w:val="00567E82"/>
    <w:rsid w:val="00571788"/>
    <w:rsid w:val="00572031"/>
    <w:rsid w:val="00572282"/>
    <w:rsid w:val="005722B9"/>
    <w:rsid w:val="005729DB"/>
    <w:rsid w:val="00572E24"/>
    <w:rsid w:val="00572E2E"/>
    <w:rsid w:val="0057397F"/>
    <w:rsid w:val="00573CE3"/>
    <w:rsid w:val="0057486C"/>
    <w:rsid w:val="00576AFD"/>
    <w:rsid w:val="00576E84"/>
    <w:rsid w:val="00580394"/>
    <w:rsid w:val="005809CD"/>
    <w:rsid w:val="00580CDB"/>
    <w:rsid w:val="005829D4"/>
    <w:rsid w:val="00582B8C"/>
    <w:rsid w:val="005849D5"/>
    <w:rsid w:val="00585EA1"/>
    <w:rsid w:val="00585FD2"/>
    <w:rsid w:val="00586535"/>
    <w:rsid w:val="0058757E"/>
    <w:rsid w:val="00591D83"/>
    <w:rsid w:val="00592010"/>
    <w:rsid w:val="005930AD"/>
    <w:rsid w:val="005934EB"/>
    <w:rsid w:val="00595575"/>
    <w:rsid w:val="00596A4B"/>
    <w:rsid w:val="00597507"/>
    <w:rsid w:val="005976DB"/>
    <w:rsid w:val="005A03F1"/>
    <w:rsid w:val="005A0BD1"/>
    <w:rsid w:val="005A1C1B"/>
    <w:rsid w:val="005A4736"/>
    <w:rsid w:val="005A479D"/>
    <w:rsid w:val="005A4BBB"/>
    <w:rsid w:val="005A5E3D"/>
    <w:rsid w:val="005A7A51"/>
    <w:rsid w:val="005B0D17"/>
    <w:rsid w:val="005B1389"/>
    <w:rsid w:val="005B1A8A"/>
    <w:rsid w:val="005B1AD9"/>
    <w:rsid w:val="005B1C6D"/>
    <w:rsid w:val="005B1CB5"/>
    <w:rsid w:val="005B21B6"/>
    <w:rsid w:val="005B26C6"/>
    <w:rsid w:val="005B2D0B"/>
    <w:rsid w:val="005B2F99"/>
    <w:rsid w:val="005B3A08"/>
    <w:rsid w:val="005B4AF6"/>
    <w:rsid w:val="005B59B7"/>
    <w:rsid w:val="005B79BF"/>
    <w:rsid w:val="005B7A63"/>
    <w:rsid w:val="005C0955"/>
    <w:rsid w:val="005C3999"/>
    <w:rsid w:val="005C3E5A"/>
    <w:rsid w:val="005C47AD"/>
    <w:rsid w:val="005C49DA"/>
    <w:rsid w:val="005C50F3"/>
    <w:rsid w:val="005C54B5"/>
    <w:rsid w:val="005C5D80"/>
    <w:rsid w:val="005C5D91"/>
    <w:rsid w:val="005C73D6"/>
    <w:rsid w:val="005C75F6"/>
    <w:rsid w:val="005D07B8"/>
    <w:rsid w:val="005D1AA7"/>
    <w:rsid w:val="005D2DC2"/>
    <w:rsid w:val="005D48E1"/>
    <w:rsid w:val="005D6597"/>
    <w:rsid w:val="005D6E50"/>
    <w:rsid w:val="005E0F9C"/>
    <w:rsid w:val="005E14E7"/>
    <w:rsid w:val="005E26A3"/>
    <w:rsid w:val="005E2ECB"/>
    <w:rsid w:val="005E3039"/>
    <w:rsid w:val="005E447E"/>
    <w:rsid w:val="005E4FD1"/>
    <w:rsid w:val="005F0775"/>
    <w:rsid w:val="005F0CF5"/>
    <w:rsid w:val="005F1876"/>
    <w:rsid w:val="005F21EB"/>
    <w:rsid w:val="005F4CA0"/>
    <w:rsid w:val="005F5167"/>
    <w:rsid w:val="005F70EF"/>
    <w:rsid w:val="00600E05"/>
    <w:rsid w:val="00601E58"/>
    <w:rsid w:val="006023E1"/>
    <w:rsid w:val="006026DE"/>
    <w:rsid w:val="006046B2"/>
    <w:rsid w:val="0060483A"/>
    <w:rsid w:val="00605908"/>
    <w:rsid w:val="006063EC"/>
    <w:rsid w:val="00606CF0"/>
    <w:rsid w:val="0061093C"/>
    <w:rsid w:val="00610D7C"/>
    <w:rsid w:val="00611293"/>
    <w:rsid w:val="006114FD"/>
    <w:rsid w:val="00613414"/>
    <w:rsid w:val="00615411"/>
    <w:rsid w:val="0061706D"/>
    <w:rsid w:val="00620154"/>
    <w:rsid w:val="00621ECC"/>
    <w:rsid w:val="0062394C"/>
    <w:rsid w:val="0062408D"/>
    <w:rsid w:val="006240CC"/>
    <w:rsid w:val="00624940"/>
    <w:rsid w:val="0062533A"/>
    <w:rsid w:val="006254F8"/>
    <w:rsid w:val="006265D6"/>
    <w:rsid w:val="00627DA7"/>
    <w:rsid w:val="0063048E"/>
    <w:rsid w:val="00630DA4"/>
    <w:rsid w:val="006315FA"/>
    <w:rsid w:val="00632597"/>
    <w:rsid w:val="00632F99"/>
    <w:rsid w:val="00633B96"/>
    <w:rsid w:val="00634BC6"/>
    <w:rsid w:val="00635339"/>
    <w:rsid w:val="006358B4"/>
    <w:rsid w:val="00635D5C"/>
    <w:rsid w:val="006371DB"/>
    <w:rsid w:val="00637264"/>
    <w:rsid w:val="006419AA"/>
    <w:rsid w:val="006445EF"/>
    <w:rsid w:val="00644B1F"/>
    <w:rsid w:val="00644B7E"/>
    <w:rsid w:val="006454E6"/>
    <w:rsid w:val="00646235"/>
    <w:rsid w:val="00646A68"/>
    <w:rsid w:val="00646DEF"/>
    <w:rsid w:val="006473B1"/>
    <w:rsid w:val="006503DB"/>
    <w:rsid w:val="006505BD"/>
    <w:rsid w:val="006508EA"/>
    <w:rsid w:val="0065092E"/>
    <w:rsid w:val="00653C0C"/>
    <w:rsid w:val="00654165"/>
    <w:rsid w:val="00654392"/>
    <w:rsid w:val="006557A7"/>
    <w:rsid w:val="00656290"/>
    <w:rsid w:val="006568E3"/>
    <w:rsid w:val="0066062F"/>
    <w:rsid w:val="006608D8"/>
    <w:rsid w:val="00661610"/>
    <w:rsid w:val="00661ACF"/>
    <w:rsid w:val="006621D7"/>
    <w:rsid w:val="0066302A"/>
    <w:rsid w:val="0066316D"/>
    <w:rsid w:val="0066317F"/>
    <w:rsid w:val="00664740"/>
    <w:rsid w:val="0066512D"/>
    <w:rsid w:val="00665661"/>
    <w:rsid w:val="0066592E"/>
    <w:rsid w:val="00667770"/>
    <w:rsid w:val="00667D45"/>
    <w:rsid w:val="00667DD2"/>
    <w:rsid w:val="00667EBA"/>
    <w:rsid w:val="00670344"/>
    <w:rsid w:val="00670597"/>
    <w:rsid w:val="006706D0"/>
    <w:rsid w:val="006711FA"/>
    <w:rsid w:val="006724FF"/>
    <w:rsid w:val="00672626"/>
    <w:rsid w:val="006757FE"/>
    <w:rsid w:val="00677574"/>
    <w:rsid w:val="00681FAD"/>
    <w:rsid w:val="00683CF1"/>
    <w:rsid w:val="00683E1F"/>
    <w:rsid w:val="0068454C"/>
    <w:rsid w:val="00685361"/>
    <w:rsid w:val="00687E5D"/>
    <w:rsid w:val="00690036"/>
    <w:rsid w:val="0069016D"/>
    <w:rsid w:val="00690B8E"/>
    <w:rsid w:val="00691B62"/>
    <w:rsid w:val="006933B5"/>
    <w:rsid w:val="00693D14"/>
    <w:rsid w:val="00696F27"/>
    <w:rsid w:val="006A18C2"/>
    <w:rsid w:val="006A253D"/>
    <w:rsid w:val="006A3383"/>
    <w:rsid w:val="006A5BB5"/>
    <w:rsid w:val="006A5D77"/>
    <w:rsid w:val="006A6E82"/>
    <w:rsid w:val="006B077C"/>
    <w:rsid w:val="006B17D0"/>
    <w:rsid w:val="006B2214"/>
    <w:rsid w:val="006B44E1"/>
    <w:rsid w:val="006B46DC"/>
    <w:rsid w:val="006B6803"/>
    <w:rsid w:val="006B6C52"/>
    <w:rsid w:val="006B782F"/>
    <w:rsid w:val="006C0284"/>
    <w:rsid w:val="006C10AC"/>
    <w:rsid w:val="006C3843"/>
    <w:rsid w:val="006C4C6D"/>
    <w:rsid w:val="006D0296"/>
    <w:rsid w:val="006D0F16"/>
    <w:rsid w:val="006D2A3F"/>
    <w:rsid w:val="006D2FBC"/>
    <w:rsid w:val="006D3994"/>
    <w:rsid w:val="006D4A6C"/>
    <w:rsid w:val="006E00D2"/>
    <w:rsid w:val="006E032E"/>
    <w:rsid w:val="006E0541"/>
    <w:rsid w:val="006E138B"/>
    <w:rsid w:val="006E1CC3"/>
    <w:rsid w:val="006E2469"/>
    <w:rsid w:val="006E4CDB"/>
    <w:rsid w:val="006E5015"/>
    <w:rsid w:val="006E6FE3"/>
    <w:rsid w:val="006F0330"/>
    <w:rsid w:val="006F0E6D"/>
    <w:rsid w:val="006F1823"/>
    <w:rsid w:val="006F1FDC"/>
    <w:rsid w:val="006F47C3"/>
    <w:rsid w:val="006F6B8C"/>
    <w:rsid w:val="006F6F8B"/>
    <w:rsid w:val="006F723C"/>
    <w:rsid w:val="007012F0"/>
    <w:rsid w:val="007013EF"/>
    <w:rsid w:val="00702574"/>
    <w:rsid w:val="0070328B"/>
    <w:rsid w:val="0070357B"/>
    <w:rsid w:val="00703933"/>
    <w:rsid w:val="00703EC2"/>
    <w:rsid w:val="007055BD"/>
    <w:rsid w:val="00705C13"/>
    <w:rsid w:val="007071A7"/>
    <w:rsid w:val="0071256F"/>
    <w:rsid w:val="00712A59"/>
    <w:rsid w:val="00713043"/>
    <w:rsid w:val="00713EED"/>
    <w:rsid w:val="007152D0"/>
    <w:rsid w:val="007157D8"/>
    <w:rsid w:val="00715C42"/>
    <w:rsid w:val="00716EC1"/>
    <w:rsid w:val="007173CA"/>
    <w:rsid w:val="007216AA"/>
    <w:rsid w:val="00721AB5"/>
    <w:rsid w:val="00721B04"/>
    <w:rsid w:val="00721CFB"/>
    <w:rsid w:val="00721DEF"/>
    <w:rsid w:val="00721F16"/>
    <w:rsid w:val="0072251A"/>
    <w:rsid w:val="00724A43"/>
    <w:rsid w:val="00725173"/>
    <w:rsid w:val="00725392"/>
    <w:rsid w:val="007255B7"/>
    <w:rsid w:val="00726416"/>
    <w:rsid w:val="00726B3F"/>
    <w:rsid w:val="007271A6"/>
    <w:rsid w:val="007273AC"/>
    <w:rsid w:val="007275C4"/>
    <w:rsid w:val="00727E74"/>
    <w:rsid w:val="00730253"/>
    <w:rsid w:val="007310D7"/>
    <w:rsid w:val="0073110A"/>
    <w:rsid w:val="00731AD4"/>
    <w:rsid w:val="00732860"/>
    <w:rsid w:val="007346E4"/>
    <w:rsid w:val="00734FCA"/>
    <w:rsid w:val="0073582E"/>
    <w:rsid w:val="00735D69"/>
    <w:rsid w:val="0073620D"/>
    <w:rsid w:val="00736658"/>
    <w:rsid w:val="007370CE"/>
    <w:rsid w:val="00737EB9"/>
    <w:rsid w:val="00740F22"/>
    <w:rsid w:val="00740FBD"/>
    <w:rsid w:val="007410A3"/>
    <w:rsid w:val="00741CF0"/>
    <w:rsid w:val="00741F1A"/>
    <w:rsid w:val="0074376A"/>
    <w:rsid w:val="00743CDD"/>
    <w:rsid w:val="007447DA"/>
    <w:rsid w:val="00744DCB"/>
    <w:rsid w:val="007450F8"/>
    <w:rsid w:val="007453D4"/>
    <w:rsid w:val="0074696E"/>
    <w:rsid w:val="007472F6"/>
    <w:rsid w:val="007473CC"/>
    <w:rsid w:val="00750135"/>
    <w:rsid w:val="00750678"/>
    <w:rsid w:val="00750EC2"/>
    <w:rsid w:val="00752B28"/>
    <w:rsid w:val="007541A9"/>
    <w:rsid w:val="0075487C"/>
    <w:rsid w:val="00754E36"/>
    <w:rsid w:val="007559FA"/>
    <w:rsid w:val="0076062E"/>
    <w:rsid w:val="00760D15"/>
    <w:rsid w:val="00760FE1"/>
    <w:rsid w:val="00762E9A"/>
    <w:rsid w:val="00762FD0"/>
    <w:rsid w:val="00763139"/>
    <w:rsid w:val="00765AD6"/>
    <w:rsid w:val="007665CD"/>
    <w:rsid w:val="00766D2B"/>
    <w:rsid w:val="00766E9C"/>
    <w:rsid w:val="00770423"/>
    <w:rsid w:val="00770F37"/>
    <w:rsid w:val="007711A0"/>
    <w:rsid w:val="00772B74"/>
    <w:rsid w:val="00772D5E"/>
    <w:rsid w:val="0077463E"/>
    <w:rsid w:val="00776928"/>
    <w:rsid w:val="00776E0F"/>
    <w:rsid w:val="0077707A"/>
    <w:rsid w:val="007774B1"/>
    <w:rsid w:val="00777BE1"/>
    <w:rsid w:val="00782700"/>
    <w:rsid w:val="007833D8"/>
    <w:rsid w:val="007836A1"/>
    <w:rsid w:val="00783F34"/>
    <w:rsid w:val="00785677"/>
    <w:rsid w:val="00785DB0"/>
    <w:rsid w:val="00786202"/>
    <w:rsid w:val="00786937"/>
    <w:rsid w:val="00786F16"/>
    <w:rsid w:val="00787ACF"/>
    <w:rsid w:val="00787E02"/>
    <w:rsid w:val="0079017A"/>
    <w:rsid w:val="00791BD7"/>
    <w:rsid w:val="00792EAB"/>
    <w:rsid w:val="007933F7"/>
    <w:rsid w:val="00794311"/>
    <w:rsid w:val="00796E20"/>
    <w:rsid w:val="00797989"/>
    <w:rsid w:val="00797C32"/>
    <w:rsid w:val="007A11E8"/>
    <w:rsid w:val="007A14AA"/>
    <w:rsid w:val="007A2B04"/>
    <w:rsid w:val="007A3635"/>
    <w:rsid w:val="007A4152"/>
    <w:rsid w:val="007A45C4"/>
    <w:rsid w:val="007A5EC2"/>
    <w:rsid w:val="007B07FD"/>
    <w:rsid w:val="007B0914"/>
    <w:rsid w:val="007B1374"/>
    <w:rsid w:val="007B183E"/>
    <w:rsid w:val="007B1FDC"/>
    <w:rsid w:val="007B250E"/>
    <w:rsid w:val="007B32E5"/>
    <w:rsid w:val="007B3DB9"/>
    <w:rsid w:val="007B411C"/>
    <w:rsid w:val="007B589F"/>
    <w:rsid w:val="007B613F"/>
    <w:rsid w:val="007B6186"/>
    <w:rsid w:val="007B73BC"/>
    <w:rsid w:val="007C0CB6"/>
    <w:rsid w:val="007C163D"/>
    <w:rsid w:val="007C1832"/>
    <w:rsid w:val="007C1838"/>
    <w:rsid w:val="007C20B9"/>
    <w:rsid w:val="007C2C76"/>
    <w:rsid w:val="007C2C8F"/>
    <w:rsid w:val="007C370D"/>
    <w:rsid w:val="007C427E"/>
    <w:rsid w:val="007C7301"/>
    <w:rsid w:val="007C7859"/>
    <w:rsid w:val="007C7F28"/>
    <w:rsid w:val="007D00F2"/>
    <w:rsid w:val="007D0775"/>
    <w:rsid w:val="007D1466"/>
    <w:rsid w:val="007D191D"/>
    <w:rsid w:val="007D2BDE"/>
    <w:rsid w:val="007D2FB6"/>
    <w:rsid w:val="007D49EB"/>
    <w:rsid w:val="007D4F82"/>
    <w:rsid w:val="007D56BA"/>
    <w:rsid w:val="007D5E1C"/>
    <w:rsid w:val="007D7176"/>
    <w:rsid w:val="007E0DE2"/>
    <w:rsid w:val="007E1227"/>
    <w:rsid w:val="007E1788"/>
    <w:rsid w:val="007E20E0"/>
    <w:rsid w:val="007E3B98"/>
    <w:rsid w:val="007E417A"/>
    <w:rsid w:val="007E4622"/>
    <w:rsid w:val="007E56BA"/>
    <w:rsid w:val="007E5B7A"/>
    <w:rsid w:val="007F0B4C"/>
    <w:rsid w:val="007F0FA4"/>
    <w:rsid w:val="007F1848"/>
    <w:rsid w:val="007F2E3E"/>
    <w:rsid w:val="007F2E42"/>
    <w:rsid w:val="007F31B6"/>
    <w:rsid w:val="007F546C"/>
    <w:rsid w:val="007F625F"/>
    <w:rsid w:val="007F665E"/>
    <w:rsid w:val="00800412"/>
    <w:rsid w:val="00800675"/>
    <w:rsid w:val="008034D8"/>
    <w:rsid w:val="0080587B"/>
    <w:rsid w:val="00805CB2"/>
    <w:rsid w:val="00806468"/>
    <w:rsid w:val="008065D6"/>
    <w:rsid w:val="008119CA"/>
    <w:rsid w:val="008130C4"/>
    <w:rsid w:val="008155F0"/>
    <w:rsid w:val="00816735"/>
    <w:rsid w:val="008167AC"/>
    <w:rsid w:val="00820141"/>
    <w:rsid w:val="00820AA9"/>
    <w:rsid w:val="00820E0C"/>
    <w:rsid w:val="008213F0"/>
    <w:rsid w:val="008215DB"/>
    <w:rsid w:val="00821F6D"/>
    <w:rsid w:val="008223C0"/>
    <w:rsid w:val="008230B6"/>
    <w:rsid w:val="0082320D"/>
    <w:rsid w:val="00823275"/>
    <w:rsid w:val="0082366F"/>
    <w:rsid w:val="008252F1"/>
    <w:rsid w:val="00826E3F"/>
    <w:rsid w:val="00827FFE"/>
    <w:rsid w:val="0082F072"/>
    <w:rsid w:val="008338A2"/>
    <w:rsid w:val="00834831"/>
    <w:rsid w:val="00834FAB"/>
    <w:rsid w:val="00835DA6"/>
    <w:rsid w:val="00835FAF"/>
    <w:rsid w:val="0083618F"/>
    <w:rsid w:val="00837D1B"/>
    <w:rsid w:val="008402A0"/>
    <w:rsid w:val="00840574"/>
    <w:rsid w:val="00840C9C"/>
    <w:rsid w:val="00840F50"/>
    <w:rsid w:val="00841385"/>
    <w:rsid w:val="008417C5"/>
    <w:rsid w:val="00841AA9"/>
    <w:rsid w:val="00843530"/>
    <w:rsid w:val="00843576"/>
    <w:rsid w:val="00843BD5"/>
    <w:rsid w:val="00844157"/>
    <w:rsid w:val="00844291"/>
    <w:rsid w:val="0084557D"/>
    <w:rsid w:val="008460F6"/>
    <w:rsid w:val="008474FE"/>
    <w:rsid w:val="00847A24"/>
    <w:rsid w:val="008525AD"/>
    <w:rsid w:val="0085267D"/>
    <w:rsid w:val="00853EE4"/>
    <w:rsid w:val="00855535"/>
    <w:rsid w:val="00855920"/>
    <w:rsid w:val="0085612A"/>
    <w:rsid w:val="008567A5"/>
    <w:rsid w:val="00856A9A"/>
    <w:rsid w:val="00857C5A"/>
    <w:rsid w:val="00857E5B"/>
    <w:rsid w:val="00860EB8"/>
    <w:rsid w:val="0086255E"/>
    <w:rsid w:val="008633F0"/>
    <w:rsid w:val="0086415F"/>
    <w:rsid w:val="00864319"/>
    <w:rsid w:val="00864915"/>
    <w:rsid w:val="00866990"/>
    <w:rsid w:val="00867835"/>
    <w:rsid w:val="00867D9D"/>
    <w:rsid w:val="00870CAD"/>
    <w:rsid w:val="00871CEA"/>
    <w:rsid w:val="00871D9D"/>
    <w:rsid w:val="00872E0A"/>
    <w:rsid w:val="00873594"/>
    <w:rsid w:val="00873CDD"/>
    <w:rsid w:val="00875285"/>
    <w:rsid w:val="00875C6D"/>
    <w:rsid w:val="00881D78"/>
    <w:rsid w:val="00883DBF"/>
    <w:rsid w:val="00884B62"/>
    <w:rsid w:val="0088529C"/>
    <w:rsid w:val="00887903"/>
    <w:rsid w:val="0089270A"/>
    <w:rsid w:val="008930BD"/>
    <w:rsid w:val="008936D7"/>
    <w:rsid w:val="00893AF6"/>
    <w:rsid w:val="00894BC4"/>
    <w:rsid w:val="008A08AF"/>
    <w:rsid w:val="008A28A8"/>
    <w:rsid w:val="008A405F"/>
    <w:rsid w:val="008A5B32"/>
    <w:rsid w:val="008A73AE"/>
    <w:rsid w:val="008B1ED3"/>
    <w:rsid w:val="008B2EE4"/>
    <w:rsid w:val="008B47EB"/>
    <w:rsid w:val="008B4D3D"/>
    <w:rsid w:val="008B57C7"/>
    <w:rsid w:val="008B5920"/>
    <w:rsid w:val="008C0AAF"/>
    <w:rsid w:val="008C2F92"/>
    <w:rsid w:val="008C32BF"/>
    <w:rsid w:val="008C3697"/>
    <w:rsid w:val="008C3D70"/>
    <w:rsid w:val="008C5557"/>
    <w:rsid w:val="008C589D"/>
    <w:rsid w:val="008C5E02"/>
    <w:rsid w:val="008C6006"/>
    <w:rsid w:val="008C6451"/>
    <w:rsid w:val="008C6D51"/>
    <w:rsid w:val="008C7404"/>
    <w:rsid w:val="008C7614"/>
    <w:rsid w:val="008D00DB"/>
    <w:rsid w:val="008D0D8B"/>
    <w:rsid w:val="008D2846"/>
    <w:rsid w:val="008D3052"/>
    <w:rsid w:val="008D4236"/>
    <w:rsid w:val="008D462F"/>
    <w:rsid w:val="008D542F"/>
    <w:rsid w:val="008D5C5A"/>
    <w:rsid w:val="008D6DCF"/>
    <w:rsid w:val="008E1C11"/>
    <w:rsid w:val="008E3DE9"/>
    <w:rsid w:val="008E4376"/>
    <w:rsid w:val="008E45BC"/>
    <w:rsid w:val="008E4961"/>
    <w:rsid w:val="008E4979"/>
    <w:rsid w:val="008E7A0A"/>
    <w:rsid w:val="008E7B49"/>
    <w:rsid w:val="008E7E07"/>
    <w:rsid w:val="008F07C6"/>
    <w:rsid w:val="008F0CD0"/>
    <w:rsid w:val="008F17A8"/>
    <w:rsid w:val="008F4975"/>
    <w:rsid w:val="008F59F6"/>
    <w:rsid w:val="008F5BDA"/>
    <w:rsid w:val="008F65B5"/>
    <w:rsid w:val="00900719"/>
    <w:rsid w:val="009017AC"/>
    <w:rsid w:val="009026CB"/>
    <w:rsid w:val="00902A9A"/>
    <w:rsid w:val="00904343"/>
    <w:rsid w:val="00904A1C"/>
    <w:rsid w:val="00904AB4"/>
    <w:rsid w:val="00904C06"/>
    <w:rsid w:val="00905030"/>
    <w:rsid w:val="00905EC7"/>
    <w:rsid w:val="00906490"/>
    <w:rsid w:val="00906CCB"/>
    <w:rsid w:val="009070C5"/>
    <w:rsid w:val="009111B2"/>
    <w:rsid w:val="0091148E"/>
    <w:rsid w:val="009151F5"/>
    <w:rsid w:val="00915A02"/>
    <w:rsid w:val="0091722E"/>
    <w:rsid w:val="009177DD"/>
    <w:rsid w:val="009179CE"/>
    <w:rsid w:val="00917E6D"/>
    <w:rsid w:val="0092099A"/>
    <w:rsid w:val="009212F0"/>
    <w:rsid w:val="009220CA"/>
    <w:rsid w:val="00924169"/>
    <w:rsid w:val="009241F0"/>
    <w:rsid w:val="00924AE1"/>
    <w:rsid w:val="0092583D"/>
    <w:rsid w:val="00925849"/>
    <w:rsid w:val="0092606D"/>
    <w:rsid w:val="00926225"/>
    <w:rsid w:val="009269B1"/>
    <w:rsid w:val="0092724D"/>
    <w:rsid w:val="009272B3"/>
    <w:rsid w:val="00930AA6"/>
    <w:rsid w:val="009315BE"/>
    <w:rsid w:val="00931698"/>
    <w:rsid w:val="00931985"/>
    <w:rsid w:val="0093338F"/>
    <w:rsid w:val="00933A22"/>
    <w:rsid w:val="00936A36"/>
    <w:rsid w:val="00937BD9"/>
    <w:rsid w:val="009415BB"/>
    <w:rsid w:val="00943927"/>
    <w:rsid w:val="009448F1"/>
    <w:rsid w:val="00944B0B"/>
    <w:rsid w:val="00947230"/>
    <w:rsid w:val="00950461"/>
    <w:rsid w:val="00950E2C"/>
    <w:rsid w:val="00951CDA"/>
    <w:rsid w:val="00951D50"/>
    <w:rsid w:val="00952016"/>
    <w:rsid w:val="009525EB"/>
    <w:rsid w:val="0095283D"/>
    <w:rsid w:val="00953764"/>
    <w:rsid w:val="0095470B"/>
    <w:rsid w:val="00954874"/>
    <w:rsid w:val="0095615A"/>
    <w:rsid w:val="0095648F"/>
    <w:rsid w:val="00956AE0"/>
    <w:rsid w:val="009579C8"/>
    <w:rsid w:val="0096085B"/>
    <w:rsid w:val="00960B1D"/>
    <w:rsid w:val="00961400"/>
    <w:rsid w:val="00962B9F"/>
    <w:rsid w:val="00963558"/>
    <w:rsid w:val="00963646"/>
    <w:rsid w:val="009648D7"/>
    <w:rsid w:val="00965D04"/>
    <w:rsid w:val="00965DAC"/>
    <w:rsid w:val="0096632D"/>
    <w:rsid w:val="009674AE"/>
    <w:rsid w:val="009675E9"/>
    <w:rsid w:val="009718C7"/>
    <w:rsid w:val="009754E9"/>
    <w:rsid w:val="0097559F"/>
    <w:rsid w:val="0097761E"/>
    <w:rsid w:val="00980FB0"/>
    <w:rsid w:val="0098137D"/>
    <w:rsid w:val="00981714"/>
    <w:rsid w:val="00982454"/>
    <w:rsid w:val="00982CF0"/>
    <w:rsid w:val="00983424"/>
    <w:rsid w:val="009853E1"/>
    <w:rsid w:val="00986E6B"/>
    <w:rsid w:val="0098765F"/>
    <w:rsid w:val="00990032"/>
    <w:rsid w:val="009903B5"/>
    <w:rsid w:val="00990B19"/>
    <w:rsid w:val="0099153B"/>
    <w:rsid w:val="00991769"/>
    <w:rsid w:val="0099232C"/>
    <w:rsid w:val="00993FFD"/>
    <w:rsid w:val="00994386"/>
    <w:rsid w:val="00994704"/>
    <w:rsid w:val="0099A5BF"/>
    <w:rsid w:val="009A13D8"/>
    <w:rsid w:val="009A279E"/>
    <w:rsid w:val="009A3015"/>
    <w:rsid w:val="009A3490"/>
    <w:rsid w:val="009A4058"/>
    <w:rsid w:val="009A6FA8"/>
    <w:rsid w:val="009A7557"/>
    <w:rsid w:val="009A7EC1"/>
    <w:rsid w:val="009B0311"/>
    <w:rsid w:val="009B0A6F"/>
    <w:rsid w:val="009B0A94"/>
    <w:rsid w:val="009B2AE8"/>
    <w:rsid w:val="009B3972"/>
    <w:rsid w:val="009B3E29"/>
    <w:rsid w:val="009B4982"/>
    <w:rsid w:val="009B59E9"/>
    <w:rsid w:val="009B6FE2"/>
    <w:rsid w:val="009B70AA"/>
    <w:rsid w:val="009C02C7"/>
    <w:rsid w:val="009C11B5"/>
    <w:rsid w:val="009C152A"/>
    <w:rsid w:val="009C1AB3"/>
    <w:rsid w:val="009C2D49"/>
    <w:rsid w:val="009C5E77"/>
    <w:rsid w:val="009C6B88"/>
    <w:rsid w:val="009C7817"/>
    <w:rsid w:val="009C7A7E"/>
    <w:rsid w:val="009D012D"/>
    <w:rsid w:val="009D02E8"/>
    <w:rsid w:val="009D1908"/>
    <w:rsid w:val="009D51D0"/>
    <w:rsid w:val="009D5DE4"/>
    <w:rsid w:val="009D6250"/>
    <w:rsid w:val="009D70A4"/>
    <w:rsid w:val="009D71BC"/>
    <w:rsid w:val="009D7820"/>
    <w:rsid w:val="009D7B14"/>
    <w:rsid w:val="009E08D1"/>
    <w:rsid w:val="009E1B95"/>
    <w:rsid w:val="009E1D3C"/>
    <w:rsid w:val="009E496F"/>
    <w:rsid w:val="009E4B0D"/>
    <w:rsid w:val="009E5121"/>
    <w:rsid w:val="009E5250"/>
    <w:rsid w:val="009E6404"/>
    <w:rsid w:val="009E7F92"/>
    <w:rsid w:val="009F01DA"/>
    <w:rsid w:val="009F02A3"/>
    <w:rsid w:val="009F118C"/>
    <w:rsid w:val="009F2F27"/>
    <w:rsid w:val="009F34AA"/>
    <w:rsid w:val="009F5686"/>
    <w:rsid w:val="009F6367"/>
    <w:rsid w:val="009F6BCB"/>
    <w:rsid w:val="009F7B78"/>
    <w:rsid w:val="009F7C7C"/>
    <w:rsid w:val="00A0057A"/>
    <w:rsid w:val="00A01AE8"/>
    <w:rsid w:val="00A02FA1"/>
    <w:rsid w:val="00A02FF8"/>
    <w:rsid w:val="00A0301F"/>
    <w:rsid w:val="00A04523"/>
    <w:rsid w:val="00A04CCE"/>
    <w:rsid w:val="00A05002"/>
    <w:rsid w:val="00A05A9F"/>
    <w:rsid w:val="00A05C7B"/>
    <w:rsid w:val="00A072EA"/>
    <w:rsid w:val="00A07421"/>
    <w:rsid w:val="00A0776B"/>
    <w:rsid w:val="00A0792E"/>
    <w:rsid w:val="00A10FB9"/>
    <w:rsid w:val="00A11254"/>
    <w:rsid w:val="00A11421"/>
    <w:rsid w:val="00A1385C"/>
    <w:rsid w:val="00A1389F"/>
    <w:rsid w:val="00A147C4"/>
    <w:rsid w:val="00A157B1"/>
    <w:rsid w:val="00A1609F"/>
    <w:rsid w:val="00A1727B"/>
    <w:rsid w:val="00A2046D"/>
    <w:rsid w:val="00A21F0E"/>
    <w:rsid w:val="00A22229"/>
    <w:rsid w:val="00A22709"/>
    <w:rsid w:val="00A230B8"/>
    <w:rsid w:val="00A23124"/>
    <w:rsid w:val="00A24442"/>
    <w:rsid w:val="00A244E9"/>
    <w:rsid w:val="00A31ADF"/>
    <w:rsid w:val="00A330BB"/>
    <w:rsid w:val="00A33D06"/>
    <w:rsid w:val="00A35F4D"/>
    <w:rsid w:val="00A44882"/>
    <w:rsid w:val="00A45125"/>
    <w:rsid w:val="00A460D4"/>
    <w:rsid w:val="00A517C1"/>
    <w:rsid w:val="00A51D36"/>
    <w:rsid w:val="00A54715"/>
    <w:rsid w:val="00A55AC8"/>
    <w:rsid w:val="00A6061C"/>
    <w:rsid w:val="00A6086E"/>
    <w:rsid w:val="00A61DED"/>
    <w:rsid w:val="00A62D44"/>
    <w:rsid w:val="00A63E28"/>
    <w:rsid w:val="00A67263"/>
    <w:rsid w:val="00A7024B"/>
    <w:rsid w:val="00A7161C"/>
    <w:rsid w:val="00A72590"/>
    <w:rsid w:val="00A760CE"/>
    <w:rsid w:val="00A7788D"/>
    <w:rsid w:val="00A77AA3"/>
    <w:rsid w:val="00A8236D"/>
    <w:rsid w:val="00A854EB"/>
    <w:rsid w:val="00A85502"/>
    <w:rsid w:val="00A859E3"/>
    <w:rsid w:val="00A870FF"/>
    <w:rsid w:val="00A872E5"/>
    <w:rsid w:val="00A874ED"/>
    <w:rsid w:val="00A87701"/>
    <w:rsid w:val="00A91406"/>
    <w:rsid w:val="00A93D2D"/>
    <w:rsid w:val="00A94A8B"/>
    <w:rsid w:val="00A96196"/>
    <w:rsid w:val="00A96828"/>
    <w:rsid w:val="00A96E65"/>
    <w:rsid w:val="00A97C72"/>
    <w:rsid w:val="00A97D4A"/>
    <w:rsid w:val="00AA04E4"/>
    <w:rsid w:val="00AA13F0"/>
    <w:rsid w:val="00AA2012"/>
    <w:rsid w:val="00AA268E"/>
    <w:rsid w:val="00AA310B"/>
    <w:rsid w:val="00AA48D6"/>
    <w:rsid w:val="00AA63D4"/>
    <w:rsid w:val="00AB06E8"/>
    <w:rsid w:val="00AB1B2C"/>
    <w:rsid w:val="00AB1CD3"/>
    <w:rsid w:val="00AB352F"/>
    <w:rsid w:val="00AB3B1A"/>
    <w:rsid w:val="00AB4247"/>
    <w:rsid w:val="00AB46FC"/>
    <w:rsid w:val="00AB6F38"/>
    <w:rsid w:val="00AB7E35"/>
    <w:rsid w:val="00AC17D2"/>
    <w:rsid w:val="00AC274B"/>
    <w:rsid w:val="00AC2C10"/>
    <w:rsid w:val="00AC4764"/>
    <w:rsid w:val="00AC5164"/>
    <w:rsid w:val="00AC646A"/>
    <w:rsid w:val="00AC6D36"/>
    <w:rsid w:val="00AC7D2E"/>
    <w:rsid w:val="00AD0CBA"/>
    <w:rsid w:val="00AD177A"/>
    <w:rsid w:val="00AD1D5D"/>
    <w:rsid w:val="00AD2087"/>
    <w:rsid w:val="00AD26E2"/>
    <w:rsid w:val="00AD5D92"/>
    <w:rsid w:val="00AD604D"/>
    <w:rsid w:val="00AD70C9"/>
    <w:rsid w:val="00AD784C"/>
    <w:rsid w:val="00AE03CB"/>
    <w:rsid w:val="00AE05B8"/>
    <w:rsid w:val="00AE126A"/>
    <w:rsid w:val="00AE1B5C"/>
    <w:rsid w:val="00AE1BAE"/>
    <w:rsid w:val="00AE3005"/>
    <w:rsid w:val="00AE3A96"/>
    <w:rsid w:val="00AE3BD5"/>
    <w:rsid w:val="00AE59A0"/>
    <w:rsid w:val="00AE5E79"/>
    <w:rsid w:val="00AE600A"/>
    <w:rsid w:val="00AF07CE"/>
    <w:rsid w:val="00AF0C57"/>
    <w:rsid w:val="00AF12C0"/>
    <w:rsid w:val="00AF2616"/>
    <w:rsid w:val="00AF26F3"/>
    <w:rsid w:val="00AF2B02"/>
    <w:rsid w:val="00AF37FA"/>
    <w:rsid w:val="00AF4B13"/>
    <w:rsid w:val="00AF5F04"/>
    <w:rsid w:val="00AF70C1"/>
    <w:rsid w:val="00AF77B1"/>
    <w:rsid w:val="00AF7C22"/>
    <w:rsid w:val="00B00672"/>
    <w:rsid w:val="00B01B4D"/>
    <w:rsid w:val="00B02302"/>
    <w:rsid w:val="00B024FC"/>
    <w:rsid w:val="00B06571"/>
    <w:rsid w:val="00B068BA"/>
    <w:rsid w:val="00B07FF7"/>
    <w:rsid w:val="00B10017"/>
    <w:rsid w:val="00B1125E"/>
    <w:rsid w:val="00B11E24"/>
    <w:rsid w:val="00B13851"/>
    <w:rsid w:val="00B13B1C"/>
    <w:rsid w:val="00B13DC4"/>
    <w:rsid w:val="00B145BB"/>
    <w:rsid w:val="00B14780"/>
    <w:rsid w:val="00B14F12"/>
    <w:rsid w:val="00B16819"/>
    <w:rsid w:val="00B17886"/>
    <w:rsid w:val="00B20CA5"/>
    <w:rsid w:val="00B21F90"/>
    <w:rsid w:val="00B22291"/>
    <w:rsid w:val="00B22A64"/>
    <w:rsid w:val="00B22F77"/>
    <w:rsid w:val="00B23F9A"/>
    <w:rsid w:val="00B2417B"/>
    <w:rsid w:val="00B243B3"/>
    <w:rsid w:val="00B24E6F"/>
    <w:rsid w:val="00B259B6"/>
    <w:rsid w:val="00B26CB5"/>
    <w:rsid w:val="00B26D0B"/>
    <w:rsid w:val="00B2752E"/>
    <w:rsid w:val="00B307CC"/>
    <w:rsid w:val="00B326B7"/>
    <w:rsid w:val="00B32FEE"/>
    <w:rsid w:val="00B33D26"/>
    <w:rsid w:val="00B3588E"/>
    <w:rsid w:val="00B361EF"/>
    <w:rsid w:val="00B41F3D"/>
    <w:rsid w:val="00B42861"/>
    <w:rsid w:val="00B431E8"/>
    <w:rsid w:val="00B4429D"/>
    <w:rsid w:val="00B4446D"/>
    <w:rsid w:val="00B446B8"/>
    <w:rsid w:val="00B44D02"/>
    <w:rsid w:val="00B450AD"/>
    <w:rsid w:val="00B45141"/>
    <w:rsid w:val="00B46DE7"/>
    <w:rsid w:val="00B50F23"/>
    <w:rsid w:val="00B519CD"/>
    <w:rsid w:val="00B5273A"/>
    <w:rsid w:val="00B52B5A"/>
    <w:rsid w:val="00B54B59"/>
    <w:rsid w:val="00B54BF3"/>
    <w:rsid w:val="00B55E1B"/>
    <w:rsid w:val="00B56470"/>
    <w:rsid w:val="00B57329"/>
    <w:rsid w:val="00B57589"/>
    <w:rsid w:val="00B6088F"/>
    <w:rsid w:val="00B60E61"/>
    <w:rsid w:val="00B618B2"/>
    <w:rsid w:val="00B62576"/>
    <w:rsid w:val="00B62B50"/>
    <w:rsid w:val="00B635B7"/>
    <w:rsid w:val="00B636D3"/>
    <w:rsid w:val="00B63AE8"/>
    <w:rsid w:val="00B65950"/>
    <w:rsid w:val="00B6690C"/>
    <w:rsid w:val="00B66D83"/>
    <w:rsid w:val="00B672C0"/>
    <w:rsid w:val="00B676FD"/>
    <w:rsid w:val="00B70838"/>
    <w:rsid w:val="00B7092B"/>
    <w:rsid w:val="00B70C06"/>
    <w:rsid w:val="00B71499"/>
    <w:rsid w:val="00B722BA"/>
    <w:rsid w:val="00B75646"/>
    <w:rsid w:val="00B769FA"/>
    <w:rsid w:val="00B772EA"/>
    <w:rsid w:val="00B80369"/>
    <w:rsid w:val="00B83766"/>
    <w:rsid w:val="00B864CE"/>
    <w:rsid w:val="00B87FCB"/>
    <w:rsid w:val="00B90729"/>
    <w:rsid w:val="00B907DA"/>
    <w:rsid w:val="00B924AD"/>
    <w:rsid w:val="00B935D4"/>
    <w:rsid w:val="00B94CD5"/>
    <w:rsid w:val="00B94DCC"/>
    <w:rsid w:val="00B950BC"/>
    <w:rsid w:val="00B95A3A"/>
    <w:rsid w:val="00B96DD2"/>
    <w:rsid w:val="00B9714C"/>
    <w:rsid w:val="00B97811"/>
    <w:rsid w:val="00BA1948"/>
    <w:rsid w:val="00BA29AD"/>
    <w:rsid w:val="00BA33CF"/>
    <w:rsid w:val="00BA3E2D"/>
    <w:rsid w:val="00BA3F8D"/>
    <w:rsid w:val="00BA40C8"/>
    <w:rsid w:val="00BA4D06"/>
    <w:rsid w:val="00BA72BD"/>
    <w:rsid w:val="00BB0613"/>
    <w:rsid w:val="00BB0B86"/>
    <w:rsid w:val="00BB11A7"/>
    <w:rsid w:val="00BB25E9"/>
    <w:rsid w:val="00BB5D02"/>
    <w:rsid w:val="00BB739F"/>
    <w:rsid w:val="00BB7A10"/>
    <w:rsid w:val="00BC0569"/>
    <w:rsid w:val="00BC1605"/>
    <w:rsid w:val="00BC25D3"/>
    <w:rsid w:val="00BC3E8F"/>
    <w:rsid w:val="00BC4980"/>
    <w:rsid w:val="00BC4C54"/>
    <w:rsid w:val="00BC5D9D"/>
    <w:rsid w:val="00BC60BE"/>
    <w:rsid w:val="00BC7295"/>
    <w:rsid w:val="00BC7468"/>
    <w:rsid w:val="00BC771B"/>
    <w:rsid w:val="00BC7D4F"/>
    <w:rsid w:val="00BC7ED7"/>
    <w:rsid w:val="00BD10C4"/>
    <w:rsid w:val="00BD2850"/>
    <w:rsid w:val="00BD2CC7"/>
    <w:rsid w:val="00BD5510"/>
    <w:rsid w:val="00BD6BFB"/>
    <w:rsid w:val="00BD7E4A"/>
    <w:rsid w:val="00BE06A8"/>
    <w:rsid w:val="00BE28D2"/>
    <w:rsid w:val="00BE2D06"/>
    <w:rsid w:val="00BE44AD"/>
    <w:rsid w:val="00BE4A64"/>
    <w:rsid w:val="00BE5E43"/>
    <w:rsid w:val="00BE7C71"/>
    <w:rsid w:val="00BF3043"/>
    <w:rsid w:val="00BF30B2"/>
    <w:rsid w:val="00BF3D07"/>
    <w:rsid w:val="00BF557D"/>
    <w:rsid w:val="00BF5D4E"/>
    <w:rsid w:val="00BF6C92"/>
    <w:rsid w:val="00BF7646"/>
    <w:rsid w:val="00BF7F58"/>
    <w:rsid w:val="00C00F95"/>
    <w:rsid w:val="00C01381"/>
    <w:rsid w:val="00C01662"/>
    <w:rsid w:val="00C0180E"/>
    <w:rsid w:val="00C01AA9"/>
    <w:rsid w:val="00C01AB1"/>
    <w:rsid w:val="00C026A0"/>
    <w:rsid w:val="00C02A02"/>
    <w:rsid w:val="00C0332B"/>
    <w:rsid w:val="00C04AF6"/>
    <w:rsid w:val="00C051FF"/>
    <w:rsid w:val="00C06137"/>
    <w:rsid w:val="00C061A8"/>
    <w:rsid w:val="00C066BA"/>
    <w:rsid w:val="00C0731F"/>
    <w:rsid w:val="00C079B8"/>
    <w:rsid w:val="00C10037"/>
    <w:rsid w:val="00C123EA"/>
    <w:rsid w:val="00C12A49"/>
    <w:rsid w:val="00C133EE"/>
    <w:rsid w:val="00C149D0"/>
    <w:rsid w:val="00C22A3E"/>
    <w:rsid w:val="00C2411F"/>
    <w:rsid w:val="00C24748"/>
    <w:rsid w:val="00C24899"/>
    <w:rsid w:val="00C25195"/>
    <w:rsid w:val="00C25F78"/>
    <w:rsid w:val="00C26588"/>
    <w:rsid w:val="00C26A30"/>
    <w:rsid w:val="00C2748D"/>
    <w:rsid w:val="00C27657"/>
    <w:rsid w:val="00C27DE9"/>
    <w:rsid w:val="00C32223"/>
    <w:rsid w:val="00C32989"/>
    <w:rsid w:val="00C33388"/>
    <w:rsid w:val="00C346A1"/>
    <w:rsid w:val="00C34FCB"/>
    <w:rsid w:val="00C35484"/>
    <w:rsid w:val="00C36077"/>
    <w:rsid w:val="00C36212"/>
    <w:rsid w:val="00C37F58"/>
    <w:rsid w:val="00C4173A"/>
    <w:rsid w:val="00C417A7"/>
    <w:rsid w:val="00C41A40"/>
    <w:rsid w:val="00C43A5B"/>
    <w:rsid w:val="00C4653E"/>
    <w:rsid w:val="00C47314"/>
    <w:rsid w:val="00C47D76"/>
    <w:rsid w:val="00C47FC3"/>
    <w:rsid w:val="00C50DED"/>
    <w:rsid w:val="00C527AD"/>
    <w:rsid w:val="00C528E0"/>
    <w:rsid w:val="00C541A9"/>
    <w:rsid w:val="00C5597F"/>
    <w:rsid w:val="00C602FF"/>
    <w:rsid w:val="00C60353"/>
    <w:rsid w:val="00C61174"/>
    <w:rsid w:val="00C6148F"/>
    <w:rsid w:val="00C618EC"/>
    <w:rsid w:val="00C621B1"/>
    <w:rsid w:val="00C62F7A"/>
    <w:rsid w:val="00C6356B"/>
    <w:rsid w:val="00C63B9C"/>
    <w:rsid w:val="00C65B2C"/>
    <w:rsid w:val="00C6682F"/>
    <w:rsid w:val="00C6784D"/>
    <w:rsid w:val="00C67BF4"/>
    <w:rsid w:val="00C7094C"/>
    <w:rsid w:val="00C71688"/>
    <w:rsid w:val="00C7275E"/>
    <w:rsid w:val="00C73BB3"/>
    <w:rsid w:val="00C73D56"/>
    <w:rsid w:val="00C74C5D"/>
    <w:rsid w:val="00C76E16"/>
    <w:rsid w:val="00C772F7"/>
    <w:rsid w:val="00C77FCC"/>
    <w:rsid w:val="00C82FD1"/>
    <w:rsid w:val="00C85E0D"/>
    <w:rsid w:val="00C863C4"/>
    <w:rsid w:val="00C8746D"/>
    <w:rsid w:val="00C87EAC"/>
    <w:rsid w:val="00C91397"/>
    <w:rsid w:val="00C91532"/>
    <w:rsid w:val="00C91733"/>
    <w:rsid w:val="00C920EA"/>
    <w:rsid w:val="00C93C3E"/>
    <w:rsid w:val="00C93F78"/>
    <w:rsid w:val="00C95CC8"/>
    <w:rsid w:val="00CA12E3"/>
    <w:rsid w:val="00CA1476"/>
    <w:rsid w:val="00CA1E05"/>
    <w:rsid w:val="00CA2020"/>
    <w:rsid w:val="00CA32A8"/>
    <w:rsid w:val="00CA6611"/>
    <w:rsid w:val="00CA676D"/>
    <w:rsid w:val="00CA67C8"/>
    <w:rsid w:val="00CA6AE6"/>
    <w:rsid w:val="00CA782F"/>
    <w:rsid w:val="00CB0019"/>
    <w:rsid w:val="00CB0D61"/>
    <w:rsid w:val="00CB187B"/>
    <w:rsid w:val="00CB2288"/>
    <w:rsid w:val="00CB243F"/>
    <w:rsid w:val="00CB2835"/>
    <w:rsid w:val="00CB2972"/>
    <w:rsid w:val="00CB3285"/>
    <w:rsid w:val="00CB3E1F"/>
    <w:rsid w:val="00CB4500"/>
    <w:rsid w:val="00CB7800"/>
    <w:rsid w:val="00CB781E"/>
    <w:rsid w:val="00CB79CF"/>
    <w:rsid w:val="00CC0C72"/>
    <w:rsid w:val="00CC17D9"/>
    <w:rsid w:val="00CC2BFD"/>
    <w:rsid w:val="00CC6A74"/>
    <w:rsid w:val="00CC735A"/>
    <w:rsid w:val="00CD0736"/>
    <w:rsid w:val="00CD11BE"/>
    <w:rsid w:val="00CD18AB"/>
    <w:rsid w:val="00CD3476"/>
    <w:rsid w:val="00CD3FF2"/>
    <w:rsid w:val="00CD64DF"/>
    <w:rsid w:val="00CD6A43"/>
    <w:rsid w:val="00CE1C84"/>
    <w:rsid w:val="00CE21D3"/>
    <w:rsid w:val="00CE225F"/>
    <w:rsid w:val="00CE2D1D"/>
    <w:rsid w:val="00CE4CE7"/>
    <w:rsid w:val="00CE537E"/>
    <w:rsid w:val="00CE6F10"/>
    <w:rsid w:val="00CE7DEF"/>
    <w:rsid w:val="00CF108D"/>
    <w:rsid w:val="00CF132A"/>
    <w:rsid w:val="00CF1C6F"/>
    <w:rsid w:val="00CF2CCA"/>
    <w:rsid w:val="00CF2F50"/>
    <w:rsid w:val="00CF3CA7"/>
    <w:rsid w:val="00CF3D37"/>
    <w:rsid w:val="00CF4581"/>
    <w:rsid w:val="00CF55A8"/>
    <w:rsid w:val="00CF6198"/>
    <w:rsid w:val="00CF7A31"/>
    <w:rsid w:val="00D01045"/>
    <w:rsid w:val="00D011FC"/>
    <w:rsid w:val="00D02919"/>
    <w:rsid w:val="00D03E57"/>
    <w:rsid w:val="00D04C61"/>
    <w:rsid w:val="00D058F5"/>
    <w:rsid w:val="00D05B8D"/>
    <w:rsid w:val="00D065A2"/>
    <w:rsid w:val="00D07252"/>
    <w:rsid w:val="00D079AA"/>
    <w:rsid w:val="00D07F00"/>
    <w:rsid w:val="00D1130F"/>
    <w:rsid w:val="00D16100"/>
    <w:rsid w:val="00D164CD"/>
    <w:rsid w:val="00D17014"/>
    <w:rsid w:val="00D176C1"/>
    <w:rsid w:val="00D17B72"/>
    <w:rsid w:val="00D17ED8"/>
    <w:rsid w:val="00D202D0"/>
    <w:rsid w:val="00D23DAA"/>
    <w:rsid w:val="00D25D31"/>
    <w:rsid w:val="00D26225"/>
    <w:rsid w:val="00D30023"/>
    <w:rsid w:val="00D3185C"/>
    <w:rsid w:val="00D318C9"/>
    <w:rsid w:val="00D3205F"/>
    <w:rsid w:val="00D3318E"/>
    <w:rsid w:val="00D33E72"/>
    <w:rsid w:val="00D34D99"/>
    <w:rsid w:val="00D35BD6"/>
    <w:rsid w:val="00D361B5"/>
    <w:rsid w:val="00D405AC"/>
    <w:rsid w:val="00D40A26"/>
    <w:rsid w:val="00D411A2"/>
    <w:rsid w:val="00D421CB"/>
    <w:rsid w:val="00D42EC1"/>
    <w:rsid w:val="00D44377"/>
    <w:rsid w:val="00D449F6"/>
    <w:rsid w:val="00D44C7F"/>
    <w:rsid w:val="00D4606D"/>
    <w:rsid w:val="00D46C92"/>
    <w:rsid w:val="00D50B9C"/>
    <w:rsid w:val="00D521E3"/>
    <w:rsid w:val="00D52D73"/>
    <w:rsid w:val="00D52E58"/>
    <w:rsid w:val="00D53AFA"/>
    <w:rsid w:val="00D56B20"/>
    <w:rsid w:val="00D578B3"/>
    <w:rsid w:val="00D606E3"/>
    <w:rsid w:val="00D616DE"/>
    <w:rsid w:val="00D618F4"/>
    <w:rsid w:val="00D61F92"/>
    <w:rsid w:val="00D62DD2"/>
    <w:rsid w:val="00D66775"/>
    <w:rsid w:val="00D66C38"/>
    <w:rsid w:val="00D677DC"/>
    <w:rsid w:val="00D70323"/>
    <w:rsid w:val="00D71328"/>
    <w:rsid w:val="00D714CC"/>
    <w:rsid w:val="00D734E5"/>
    <w:rsid w:val="00D75EA7"/>
    <w:rsid w:val="00D76F30"/>
    <w:rsid w:val="00D77601"/>
    <w:rsid w:val="00D809C6"/>
    <w:rsid w:val="00D80A61"/>
    <w:rsid w:val="00D811B7"/>
    <w:rsid w:val="00D81ADF"/>
    <w:rsid w:val="00D81F21"/>
    <w:rsid w:val="00D822DA"/>
    <w:rsid w:val="00D825D1"/>
    <w:rsid w:val="00D864F2"/>
    <w:rsid w:val="00D86890"/>
    <w:rsid w:val="00D9140C"/>
    <w:rsid w:val="00D92B49"/>
    <w:rsid w:val="00D92F95"/>
    <w:rsid w:val="00D93DB3"/>
    <w:rsid w:val="00D9423F"/>
    <w:rsid w:val="00D943F8"/>
    <w:rsid w:val="00D94B46"/>
    <w:rsid w:val="00D95470"/>
    <w:rsid w:val="00D95B5E"/>
    <w:rsid w:val="00D96246"/>
    <w:rsid w:val="00D9667E"/>
    <w:rsid w:val="00D9685B"/>
    <w:rsid w:val="00D96B55"/>
    <w:rsid w:val="00D97F73"/>
    <w:rsid w:val="00DA0E88"/>
    <w:rsid w:val="00DA0EF0"/>
    <w:rsid w:val="00DA1AFC"/>
    <w:rsid w:val="00DA1D9A"/>
    <w:rsid w:val="00DA2619"/>
    <w:rsid w:val="00DA37AB"/>
    <w:rsid w:val="00DA3FCF"/>
    <w:rsid w:val="00DA4239"/>
    <w:rsid w:val="00DA56EF"/>
    <w:rsid w:val="00DA596B"/>
    <w:rsid w:val="00DA6304"/>
    <w:rsid w:val="00DA639F"/>
    <w:rsid w:val="00DA6487"/>
    <w:rsid w:val="00DA65DE"/>
    <w:rsid w:val="00DA76FD"/>
    <w:rsid w:val="00DB0020"/>
    <w:rsid w:val="00DB0B61"/>
    <w:rsid w:val="00DB1474"/>
    <w:rsid w:val="00DB2962"/>
    <w:rsid w:val="00DB2BD1"/>
    <w:rsid w:val="00DB3749"/>
    <w:rsid w:val="00DB4E47"/>
    <w:rsid w:val="00DB52FB"/>
    <w:rsid w:val="00DB626C"/>
    <w:rsid w:val="00DB7A12"/>
    <w:rsid w:val="00DC013B"/>
    <w:rsid w:val="00DC090B"/>
    <w:rsid w:val="00DC1679"/>
    <w:rsid w:val="00DC219B"/>
    <w:rsid w:val="00DC2CF1"/>
    <w:rsid w:val="00DC4FCF"/>
    <w:rsid w:val="00DC50E0"/>
    <w:rsid w:val="00DC6386"/>
    <w:rsid w:val="00DC7CCF"/>
    <w:rsid w:val="00DD1130"/>
    <w:rsid w:val="00DD16CC"/>
    <w:rsid w:val="00DD1951"/>
    <w:rsid w:val="00DD3C87"/>
    <w:rsid w:val="00DD487D"/>
    <w:rsid w:val="00DD4E83"/>
    <w:rsid w:val="00DD6628"/>
    <w:rsid w:val="00DD6945"/>
    <w:rsid w:val="00DD7CE2"/>
    <w:rsid w:val="00DE0287"/>
    <w:rsid w:val="00DE1024"/>
    <w:rsid w:val="00DE1587"/>
    <w:rsid w:val="00DE2D04"/>
    <w:rsid w:val="00DE3250"/>
    <w:rsid w:val="00DE3534"/>
    <w:rsid w:val="00DE451A"/>
    <w:rsid w:val="00DE6028"/>
    <w:rsid w:val="00DE78A3"/>
    <w:rsid w:val="00DF1A71"/>
    <w:rsid w:val="00DF296C"/>
    <w:rsid w:val="00DF2A2D"/>
    <w:rsid w:val="00DF330A"/>
    <w:rsid w:val="00DF3CE7"/>
    <w:rsid w:val="00DF4FFF"/>
    <w:rsid w:val="00DF50FC"/>
    <w:rsid w:val="00DF5A57"/>
    <w:rsid w:val="00DF68C7"/>
    <w:rsid w:val="00DF731A"/>
    <w:rsid w:val="00E03DEE"/>
    <w:rsid w:val="00E056B1"/>
    <w:rsid w:val="00E06B75"/>
    <w:rsid w:val="00E108B8"/>
    <w:rsid w:val="00E11332"/>
    <w:rsid w:val="00E11352"/>
    <w:rsid w:val="00E11570"/>
    <w:rsid w:val="00E12AA5"/>
    <w:rsid w:val="00E13BF1"/>
    <w:rsid w:val="00E14F7A"/>
    <w:rsid w:val="00E16691"/>
    <w:rsid w:val="00E16E38"/>
    <w:rsid w:val="00E170DC"/>
    <w:rsid w:val="00E17546"/>
    <w:rsid w:val="00E175EB"/>
    <w:rsid w:val="00E210B5"/>
    <w:rsid w:val="00E21431"/>
    <w:rsid w:val="00E23F4A"/>
    <w:rsid w:val="00E24A69"/>
    <w:rsid w:val="00E261B3"/>
    <w:rsid w:val="00E26318"/>
    <w:rsid w:val="00E26818"/>
    <w:rsid w:val="00E26832"/>
    <w:rsid w:val="00E27FFC"/>
    <w:rsid w:val="00E30B15"/>
    <w:rsid w:val="00E3114C"/>
    <w:rsid w:val="00E31359"/>
    <w:rsid w:val="00E31378"/>
    <w:rsid w:val="00E316C0"/>
    <w:rsid w:val="00E321BD"/>
    <w:rsid w:val="00E33237"/>
    <w:rsid w:val="00E33CDB"/>
    <w:rsid w:val="00E35870"/>
    <w:rsid w:val="00E35E40"/>
    <w:rsid w:val="00E365EE"/>
    <w:rsid w:val="00E3797B"/>
    <w:rsid w:val="00E40181"/>
    <w:rsid w:val="00E4037A"/>
    <w:rsid w:val="00E41246"/>
    <w:rsid w:val="00E42739"/>
    <w:rsid w:val="00E46DD7"/>
    <w:rsid w:val="00E46F6F"/>
    <w:rsid w:val="00E47506"/>
    <w:rsid w:val="00E53453"/>
    <w:rsid w:val="00E54950"/>
    <w:rsid w:val="00E56A01"/>
    <w:rsid w:val="00E621B7"/>
    <w:rsid w:val="00E62622"/>
    <w:rsid w:val="00E629A1"/>
    <w:rsid w:val="00E62D1C"/>
    <w:rsid w:val="00E65BE0"/>
    <w:rsid w:val="00E6794C"/>
    <w:rsid w:val="00E71591"/>
    <w:rsid w:val="00E71BD7"/>
    <w:rsid w:val="00E71CEB"/>
    <w:rsid w:val="00E71E2A"/>
    <w:rsid w:val="00E72B40"/>
    <w:rsid w:val="00E7474F"/>
    <w:rsid w:val="00E74B74"/>
    <w:rsid w:val="00E76574"/>
    <w:rsid w:val="00E7658F"/>
    <w:rsid w:val="00E80DE3"/>
    <w:rsid w:val="00E8129F"/>
    <w:rsid w:val="00E81413"/>
    <w:rsid w:val="00E81DF2"/>
    <w:rsid w:val="00E82C55"/>
    <w:rsid w:val="00E8787E"/>
    <w:rsid w:val="00E9183B"/>
    <w:rsid w:val="00E92AC3"/>
    <w:rsid w:val="00E92E23"/>
    <w:rsid w:val="00E92F97"/>
    <w:rsid w:val="00E93B74"/>
    <w:rsid w:val="00E968FF"/>
    <w:rsid w:val="00EA0503"/>
    <w:rsid w:val="00EA05A8"/>
    <w:rsid w:val="00EA0E93"/>
    <w:rsid w:val="00EA1360"/>
    <w:rsid w:val="00EA2F6A"/>
    <w:rsid w:val="00EA3E72"/>
    <w:rsid w:val="00EA5B0C"/>
    <w:rsid w:val="00EA5D62"/>
    <w:rsid w:val="00EA6751"/>
    <w:rsid w:val="00EB00E0"/>
    <w:rsid w:val="00EB025E"/>
    <w:rsid w:val="00EB07E0"/>
    <w:rsid w:val="00EB1126"/>
    <w:rsid w:val="00EB258B"/>
    <w:rsid w:val="00EB34F8"/>
    <w:rsid w:val="00EB35B7"/>
    <w:rsid w:val="00EB395B"/>
    <w:rsid w:val="00EB3F6E"/>
    <w:rsid w:val="00EB4955"/>
    <w:rsid w:val="00EB6D04"/>
    <w:rsid w:val="00EB7BBB"/>
    <w:rsid w:val="00EC059F"/>
    <w:rsid w:val="00EC1F24"/>
    <w:rsid w:val="00EC22F6"/>
    <w:rsid w:val="00EC3C8C"/>
    <w:rsid w:val="00EC40D5"/>
    <w:rsid w:val="00EC41C9"/>
    <w:rsid w:val="00ED1FF7"/>
    <w:rsid w:val="00ED4ACF"/>
    <w:rsid w:val="00ED4D08"/>
    <w:rsid w:val="00ED5B9B"/>
    <w:rsid w:val="00ED6BAD"/>
    <w:rsid w:val="00ED6D6E"/>
    <w:rsid w:val="00ED7447"/>
    <w:rsid w:val="00ED76A6"/>
    <w:rsid w:val="00EE00D6"/>
    <w:rsid w:val="00EE04C4"/>
    <w:rsid w:val="00EE11E7"/>
    <w:rsid w:val="00EE1488"/>
    <w:rsid w:val="00EE2062"/>
    <w:rsid w:val="00EE2467"/>
    <w:rsid w:val="00EE29AD"/>
    <w:rsid w:val="00EE3E24"/>
    <w:rsid w:val="00EE4D5D"/>
    <w:rsid w:val="00EE4FB8"/>
    <w:rsid w:val="00EE5131"/>
    <w:rsid w:val="00EE5505"/>
    <w:rsid w:val="00EE6739"/>
    <w:rsid w:val="00EF041F"/>
    <w:rsid w:val="00EF1028"/>
    <w:rsid w:val="00EF109B"/>
    <w:rsid w:val="00EF16E9"/>
    <w:rsid w:val="00EF201C"/>
    <w:rsid w:val="00EF36AF"/>
    <w:rsid w:val="00EF59A3"/>
    <w:rsid w:val="00EF6675"/>
    <w:rsid w:val="00F00A84"/>
    <w:rsid w:val="00F00F9C"/>
    <w:rsid w:val="00F01E5F"/>
    <w:rsid w:val="00F024F3"/>
    <w:rsid w:val="00F02ABA"/>
    <w:rsid w:val="00F03D6D"/>
    <w:rsid w:val="00F0437A"/>
    <w:rsid w:val="00F06393"/>
    <w:rsid w:val="00F101B8"/>
    <w:rsid w:val="00F10B06"/>
    <w:rsid w:val="00F11037"/>
    <w:rsid w:val="00F12BBD"/>
    <w:rsid w:val="00F12C80"/>
    <w:rsid w:val="00F1391A"/>
    <w:rsid w:val="00F161FF"/>
    <w:rsid w:val="00F16F1B"/>
    <w:rsid w:val="00F17AF9"/>
    <w:rsid w:val="00F22F4A"/>
    <w:rsid w:val="00F250A9"/>
    <w:rsid w:val="00F25B4C"/>
    <w:rsid w:val="00F26710"/>
    <w:rsid w:val="00F267AF"/>
    <w:rsid w:val="00F27816"/>
    <w:rsid w:val="00F30FF4"/>
    <w:rsid w:val="00F311DE"/>
    <w:rsid w:val="00F3122E"/>
    <w:rsid w:val="00F3187C"/>
    <w:rsid w:val="00F32368"/>
    <w:rsid w:val="00F331AD"/>
    <w:rsid w:val="00F35287"/>
    <w:rsid w:val="00F35E1E"/>
    <w:rsid w:val="00F40A70"/>
    <w:rsid w:val="00F419D6"/>
    <w:rsid w:val="00F41A1C"/>
    <w:rsid w:val="00F41B18"/>
    <w:rsid w:val="00F41F09"/>
    <w:rsid w:val="00F42311"/>
    <w:rsid w:val="00F4283A"/>
    <w:rsid w:val="00F436AF"/>
    <w:rsid w:val="00F43A37"/>
    <w:rsid w:val="00F446FE"/>
    <w:rsid w:val="00F44DDB"/>
    <w:rsid w:val="00F451AB"/>
    <w:rsid w:val="00F4641B"/>
    <w:rsid w:val="00F46EB8"/>
    <w:rsid w:val="00F477D0"/>
    <w:rsid w:val="00F50736"/>
    <w:rsid w:val="00F50CD1"/>
    <w:rsid w:val="00F510C8"/>
    <w:rsid w:val="00F511E4"/>
    <w:rsid w:val="00F512B0"/>
    <w:rsid w:val="00F512DF"/>
    <w:rsid w:val="00F5146A"/>
    <w:rsid w:val="00F52D09"/>
    <w:rsid w:val="00F52E08"/>
    <w:rsid w:val="00F539FF"/>
    <w:rsid w:val="00F53A66"/>
    <w:rsid w:val="00F53DDD"/>
    <w:rsid w:val="00F5462D"/>
    <w:rsid w:val="00F55B21"/>
    <w:rsid w:val="00F56EF6"/>
    <w:rsid w:val="00F57143"/>
    <w:rsid w:val="00F60082"/>
    <w:rsid w:val="00F61792"/>
    <w:rsid w:val="00F61A9F"/>
    <w:rsid w:val="00F61B0E"/>
    <w:rsid w:val="00F61B5F"/>
    <w:rsid w:val="00F62026"/>
    <w:rsid w:val="00F64063"/>
    <w:rsid w:val="00F64696"/>
    <w:rsid w:val="00F64E50"/>
    <w:rsid w:val="00F65AA9"/>
    <w:rsid w:val="00F6768F"/>
    <w:rsid w:val="00F709E1"/>
    <w:rsid w:val="00F70CA0"/>
    <w:rsid w:val="00F712D8"/>
    <w:rsid w:val="00F71470"/>
    <w:rsid w:val="00F72C2C"/>
    <w:rsid w:val="00F749BA"/>
    <w:rsid w:val="00F74C94"/>
    <w:rsid w:val="00F751EC"/>
    <w:rsid w:val="00F76087"/>
    <w:rsid w:val="00F76CAB"/>
    <w:rsid w:val="00F772C6"/>
    <w:rsid w:val="00F7765B"/>
    <w:rsid w:val="00F815B5"/>
    <w:rsid w:val="00F82CAD"/>
    <w:rsid w:val="00F84248"/>
    <w:rsid w:val="00F84FA0"/>
    <w:rsid w:val="00F85195"/>
    <w:rsid w:val="00F868E3"/>
    <w:rsid w:val="00F875E6"/>
    <w:rsid w:val="00F90C1F"/>
    <w:rsid w:val="00F9311D"/>
    <w:rsid w:val="00F938BA"/>
    <w:rsid w:val="00F94C96"/>
    <w:rsid w:val="00F95FF9"/>
    <w:rsid w:val="00F96292"/>
    <w:rsid w:val="00F96AD8"/>
    <w:rsid w:val="00F977B0"/>
    <w:rsid w:val="00F97919"/>
    <w:rsid w:val="00FA2469"/>
    <w:rsid w:val="00FA2C14"/>
    <w:rsid w:val="00FA2C46"/>
    <w:rsid w:val="00FA3525"/>
    <w:rsid w:val="00FA3E28"/>
    <w:rsid w:val="00FA4869"/>
    <w:rsid w:val="00FA5885"/>
    <w:rsid w:val="00FA5A53"/>
    <w:rsid w:val="00FA67DE"/>
    <w:rsid w:val="00FB059C"/>
    <w:rsid w:val="00FB0D54"/>
    <w:rsid w:val="00FB2374"/>
    <w:rsid w:val="00FB2551"/>
    <w:rsid w:val="00FB3575"/>
    <w:rsid w:val="00FB4215"/>
    <w:rsid w:val="00FB4769"/>
    <w:rsid w:val="00FB4CDA"/>
    <w:rsid w:val="00FB5E7B"/>
    <w:rsid w:val="00FB6481"/>
    <w:rsid w:val="00FB6D36"/>
    <w:rsid w:val="00FC0965"/>
    <w:rsid w:val="00FC0F81"/>
    <w:rsid w:val="00FC1715"/>
    <w:rsid w:val="00FC252F"/>
    <w:rsid w:val="00FC395C"/>
    <w:rsid w:val="00FC41CF"/>
    <w:rsid w:val="00FC5E8E"/>
    <w:rsid w:val="00FC73B2"/>
    <w:rsid w:val="00FD1CBB"/>
    <w:rsid w:val="00FD2DC8"/>
    <w:rsid w:val="00FD3766"/>
    <w:rsid w:val="00FD47C4"/>
    <w:rsid w:val="00FD60C1"/>
    <w:rsid w:val="00FD722A"/>
    <w:rsid w:val="00FD7B96"/>
    <w:rsid w:val="00FE2DCF"/>
    <w:rsid w:val="00FE339E"/>
    <w:rsid w:val="00FE3FA7"/>
    <w:rsid w:val="00FE4750"/>
    <w:rsid w:val="00FE4E17"/>
    <w:rsid w:val="00FE5F9E"/>
    <w:rsid w:val="00FE625E"/>
    <w:rsid w:val="00FE63F7"/>
    <w:rsid w:val="00FF0A7A"/>
    <w:rsid w:val="00FF2A4E"/>
    <w:rsid w:val="00FF2FCE"/>
    <w:rsid w:val="00FF3FA1"/>
    <w:rsid w:val="00FF4DE4"/>
    <w:rsid w:val="00FF4F7D"/>
    <w:rsid w:val="00FF4FC9"/>
    <w:rsid w:val="00FF54DF"/>
    <w:rsid w:val="00FF577C"/>
    <w:rsid w:val="00FF5F3F"/>
    <w:rsid w:val="00FF6D9D"/>
    <w:rsid w:val="00FF7359"/>
    <w:rsid w:val="00FF7DD5"/>
    <w:rsid w:val="00FFF997"/>
    <w:rsid w:val="014BC6B0"/>
    <w:rsid w:val="026C3BC5"/>
    <w:rsid w:val="02D5D1E0"/>
    <w:rsid w:val="031A65B9"/>
    <w:rsid w:val="032C42A0"/>
    <w:rsid w:val="039E3711"/>
    <w:rsid w:val="03D225FA"/>
    <w:rsid w:val="044AE911"/>
    <w:rsid w:val="0474A3C2"/>
    <w:rsid w:val="04786D00"/>
    <w:rsid w:val="04C4EBD3"/>
    <w:rsid w:val="05061984"/>
    <w:rsid w:val="052472CE"/>
    <w:rsid w:val="05579085"/>
    <w:rsid w:val="05900762"/>
    <w:rsid w:val="05C229F4"/>
    <w:rsid w:val="05C5BBB8"/>
    <w:rsid w:val="0601318A"/>
    <w:rsid w:val="060983B7"/>
    <w:rsid w:val="06D318FD"/>
    <w:rsid w:val="06F7E8DA"/>
    <w:rsid w:val="0703D26F"/>
    <w:rsid w:val="074831E6"/>
    <w:rsid w:val="075A9BAD"/>
    <w:rsid w:val="0788EF5D"/>
    <w:rsid w:val="07CB612E"/>
    <w:rsid w:val="07D716F7"/>
    <w:rsid w:val="087111B7"/>
    <w:rsid w:val="08BC47AB"/>
    <w:rsid w:val="08C41F29"/>
    <w:rsid w:val="08FC2D8A"/>
    <w:rsid w:val="09236990"/>
    <w:rsid w:val="09450743"/>
    <w:rsid w:val="0956F2D7"/>
    <w:rsid w:val="0988E283"/>
    <w:rsid w:val="0A2D5F88"/>
    <w:rsid w:val="0A787C9A"/>
    <w:rsid w:val="0B937149"/>
    <w:rsid w:val="0CA30036"/>
    <w:rsid w:val="0DF4C698"/>
    <w:rsid w:val="0E88E6F2"/>
    <w:rsid w:val="0ED93EC8"/>
    <w:rsid w:val="0EDF1579"/>
    <w:rsid w:val="0FAF82C3"/>
    <w:rsid w:val="0FF98AD1"/>
    <w:rsid w:val="1070117A"/>
    <w:rsid w:val="10BA3068"/>
    <w:rsid w:val="10BC44EC"/>
    <w:rsid w:val="110425FF"/>
    <w:rsid w:val="111A136A"/>
    <w:rsid w:val="1193C79B"/>
    <w:rsid w:val="11DF9369"/>
    <w:rsid w:val="120F12BC"/>
    <w:rsid w:val="121858A4"/>
    <w:rsid w:val="127F3861"/>
    <w:rsid w:val="12A8D79F"/>
    <w:rsid w:val="138960C9"/>
    <w:rsid w:val="138E8096"/>
    <w:rsid w:val="13A22734"/>
    <w:rsid w:val="13C0125C"/>
    <w:rsid w:val="142EAE5F"/>
    <w:rsid w:val="148537E6"/>
    <w:rsid w:val="14A2F3CA"/>
    <w:rsid w:val="150FACDA"/>
    <w:rsid w:val="152F5596"/>
    <w:rsid w:val="15C8DE43"/>
    <w:rsid w:val="15D5F5CD"/>
    <w:rsid w:val="15F1ADE0"/>
    <w:rsid w:val="16DF7B8B"/>
    <w:rsid w:val="16ED506E"/>
    <w:rsid w:val="1709E957"/>
    <w:rsid w:val="179ECE53"/>
    <w:rsid w:val="17CDE883"/>
    <w:rsid w:val="18DF2CB4"/>
    <w:rsid w:val="196DAE19"/>
    <w:rsid w:val="19B6D2ED"/>
    <w:rsid w:val="19C74476"/>
    <w:rsid w:val="19E235D2"/>
    <w:rsid w:val="19EAE299"/>
    <w:rsid w:val="1A4A0F17"/>
    <w:rsid w:val="1AA9CB97"/>
    <w:rsid w:val="1B469432"/>
    <w:rsid w:val="1B70C3D9"/>
    <w:rsid w:val="1BA5166E"/>
    <w:rsid w:val="1BE7402B"/>
    <w:rsid w:val="1BFF1172"/>
    <w:rsid w:val="1C1244C6"/>
    <w:rsid w:val="1C1CE251"/>
    <w:rsid w:val="1C63EE59"/>
    <w:rsid w:val="1D01A6C4"/>
    <w:rsid w:val="1D1A7512"/>
    <w:rsid w:val="1D92A07B"/>
    <w:rsid w:val="1F4162DF"/>
    <w:rsid w:val="1F4A4AEB"/>
    <w:rsid w:val="1FA40469"/>
    <w:rsid w:val="1FFF0B3C"/>
    <w:rsid w:val="204DB51E"/>
    <w:rsid w:val="2078EC38"/>
    <w:rsid w:val="20899092"/>
    <w:rsid w:val="209A33F1"/>
    <w:rsid w:val="20A5DB05"/>
    <w:rsid w:val="2125F5F6"/>
    <w:rsid w:val="21D97998"/>
    <w:rsid w:val="23160C92"/>
    <w:rsid w:val="2343E6A9"/>
    <w:rsid w:val="23AFC1A7"/>
    <w:rsid w:val="23DA8E42"/>
    <w:rsid w:val="2476EDC4"/>
    <w:rsid w:val="253FA7A1"/>
    <w:rsid w:val="25CE5EAE"/>
    <w:rsid w:val="274E8FC0"/>
    <w:rsid w:val="28035E8B"/>
    <w:rsid w:val="283E2CCD"/>
    <w:rsid w:val="287B7A1A"/>
    <w:rsid w:val="2891D040"/>
    <w:rsid w:val="2915D981"/>
    <w:rsid w:val="2916A2CF"/>
    <w:rsid w:val="295F559E"/>
    <w:rsid w:val="2A62CD2F"/>
    <w:rsid w:val="2A7DC8B5"/>
    <w:rsid w:val="2AC85E69"/>
    <w:rsid w:val="2AF079B3"/>
    <w:rsid w:val="2B3DCD19"/>
    <w:rsid w:val="2B658E0D"/>
    <w:rsid w:val="2BBB9A55"/>
    <w:rsid w:val="2BD55EB4"/>
    <w:rsid w:val="2C24AAA6"/>
    <w:rsid w:val="2C8463BA"/>
    <w:rsid w:val="2CCB7811"/>
    <w:rsid w:val="2D1AFD4F"/>
    <w:rsid w:val="2D47FAD1"/>
    <w:rsid w:val="2D7F758F"/>
    <w:rsid w:val="2DB8B5BA"/>
    <w:rsid w:val="2DD87474"/>
    <w:rsid w:val="2E4199EE"/>
    <w:rsid w:val="2E93CE1F"/>
    <w:rsid w:val="2EB53A19"/>
    <w:rsid w:val="2F514FDF"/>
    <w:rsid w:val="2F628260"/>
    <w:rsid w:val="2F8D6C37"/>
    <w:rsid w:val="30520699"/>
    <w:rsid w:val="3060B183"/>
    <w:rsid w:val="307D68F5"/>
    <w:rsid w:val="307F041B"/>
    <w:rsid w:val="3258DAFF"/>
    <w:rsid w:val="328D2D94"/>
    <w:rsid w:val="32B436C9"/>
    <w:rsid w:val="33B1DF80"/>
    <w:rsid w:val="33CDA22B"/>
    <w:rsid w:val="33E2A640"/>
    <w:rsid w:val="33E3B55A"/>
    <w:rsid w:val="33FC651A"/>
    <w:rsid w:val="343F969C"/>
    <w:rsid w:val="34508FED"/>
    <w:rsid w:val="34670478"/>
    <w:rsid w:val="348C7A16"/>
    <w:rsid w:val="34A8B6AC"/>
    <w:rsid w:val="34B912F1"/>
    <w:rsid w:val="351699CA"/>
    <w:rsid w:val="354BB6A8"/>
    <w:rsid w:val="35ED5BC0"/>
    <w:rsid w:val="36127C19"/>
    <w:rsid w:val="365E319E"/>
    <w:rsid w:val="3704AB75"/>
    <w:rsid w:val="3787DABD"/>
    <w:rsid w:val="379256FE"/>
    <w:rsid w:val="379E0DC2"/>
    <w:rsid w:val="38AE8F7F"/>
    <w:rsid w:val="38C688EC"/>
    <w:rsid w:val="38CE7577"/>
    <w:rsid w:val="392DD8C2"/>
    <w:rsid w:val="39340561"/>
    <w:rsid w:val="3951A4BF"/>
    <w:rsid w:val="39953AE8"/>
    <w:rsid w:val="3A760C76"/>
    <w:rsid w:val="3BC087D2"/>
    <w:rsid w:val="3BD855E4"/>
    <w:rsid w:val="3BE425F5"/>
    <w:rsid w:val="3C715D2C"/>
    <w:rsid w:val="3CCD131E"/>
    <w:rsid w:val="3CE02F47"/>
    <w:rsid w:val="3D75471A"/>
    <w:rsid w:val="3DB260D3"/>
    <w:rsid w:val="3E026EE2"/>
    <w:rsid w:val="3E0BEE80"/>
    <w:rsid w:val="3E35DF50"/>
    <w:rsid w:val="3ED171BA"/>
    <w:rsid w:val="3F06C0BE"/>
    <w:rsid w:val="3F217B49"/>
    <w:rsid w:val="3F9F293B"/>
    <w:rsid w:val="3FA0F8E3"/>
    <w:rsid w:val="40089FB9"/>
    <w:rsid w:val="4090BE83"/>
    <w:rsid w:val="40D8EFE4"/>
    <w:rsid w:val="4115FA48"/>
    <w:rsid w:val="4162DDC2"/>
    <w:rsid w:val="416A9C4E"/>
    <w:rsid w:val="4286D072"/>
    <w:rsid w:val="42FAB214"/>
    <w:rsid w:val="42FE075C"/>
    <w:rsid w:val="430C8EFB"/>
    <w:rsid w:val="4403C65F"/>
    <w:rsid w:val="452C58ED"/>
    <w:rsid w:val="45E0F6F9"/>
    <w:rsid w:val="45E9D012"/>
    <w:rsid w:val="46071FD9"/>
    <w:rsid w:val="4631BB5E"/>
    <w:rsid w:val="470B59D5"/>
    <w:rsid w:val="47862E9D"/>
    <w:rsid w:val="47C541C1"/>
    <w:rsid w:val="48636237"/>
    <w:rsid w:val="4904DBC3"/>
    <w:rsid w:val="49BF66A8"/>
    <w:rsid w:val="4A00B1A5"/>
    <w:rsid w:val="4A659972"/>
    <w:rsid w:val="4B0FB455"/>
    <w:rsid w:val="4B241313"/>
    <w:rsid w:val="4B672677"/>
    <w:rsid w:val="4B6D5F09"/>
    <w:rsid w:val="4B8930AA"/>
    <w:rsid w:val="4BCD56F8"/>
    <w:rsid w:val="4C34FB78"/>
    <w:rsid w:val="4C6C8214"/>
    <w:rsid w:val="4CB956D9"/>
    <w:rsid w:val="4D17E1CD"/>
    <w:rsid w:val="4DAAD353"/>
    <w:rsid w:val="4DF9DA25"/>
    <w:rsid w:val="4E4DDF72"/>
    <w:rsid w:val="4E6F8D3C"/>
    <w:rsid w:val="4F170332"/>
    <w:rsid w:val="4F5FB59B"/>
    <w:rsid w:val="4F62213F"/>
    <w:rsid w:val="4F8C01C1"/>
    <w:rsid w:val="5029AFFE"/>
    <w:rsid w:val="509ADA26"/>
    <w:rsid w:val="50F70134"/>
    <w:rsid w:val="513A5A13"/>
    <w:rsid w:val="5158514B"/>
    <w:rsid w:val="51685E2D"/>
    <w:rsid w:val="51CCA6FD"/>
    <w:rsid w:val="51E9C70D"/>
    <w:rsid w:val="5209158D"/>
    <w:rsid w:val="52794491"/>
    <w:rsid w:val="52F973E9"/>
    <w:rsid w:val="5345F6D9"/>
    <w:rsid w:val="538DCB7B"/>
    <w:rsid w:val="539F72C6"/>
    <w:rsid w:val="54AF1A5E"/>
    <w:rsid w:val="55EFE7F5"/>
    <w:rsid w:val="580594A6"/>
    <w:rsid w:val="5962E39D"/>
    <w:rsid w:val="5A26CEA2"/>
    <w:rsid w:val="5A56C17C"/>
    <w:rsid w:val="5A76DA45"/>
    <w:rsid w:val="5A7F0423"/>
    <w:rsid w:val="5A8702A7"/>
    <w:rsid w:val="5B4A1ECD"/>
    <w:rsid w:val="5B7ECC6C"/>
    <w:rsid w:val="5C8503BE"/>
    <w:rsid w:val="5CF23DD7"/>
    <w:rsid w:val="5D68ECA0"/>
    <w:rsid w:val="5D6AE6BA"/>
    <w:rsid w:val="5D9D3F35"/>
    <w:rsid w:val="5E36DC84"/>
    <w:rsid w:val="5EFC1EF0"/>
    <w:rsid w:val="5F5F1CAC"/>
    <w:rsid w:val="5F728292"/>
    <w:rsid w:val="5FE11DFF"/>
    <w:rsid w:val="5FF62214"/>
    <w:rsid w:val="60020016"/>
    <w:rsid w:val="60123F91"/>
    <w:rsid w:val="6085589A"/>
    <w:rsid w:val="60AF3697"/>
    <w:rsid w:val="6151D6D0"/>
    <w:rsid w:val="61C267C0"/>
    <w:rsid w:val="61D3798D"/>
    <w:rsid w:val="61DAD35B"/>
    <w:rsid w:val="620F6041"/>
    <w:rsid w:val="6216B725"/>
    <w:rsid w:val="6237022F"/>
    <w:rsid w:val="62B76DAF"/>
    <w:rsid w:val="62FECBD0"/>
    <w:rsid w:val="635D8D5B"/>
    <w:rsid w:val="6384BEE5"/>
    <w:rsid w:val="63C60F70"/>
    <w:rsid w:val="63D9077C"/>
    <w:rsid w:val="63F6B356"/>
    <w:rsid w:val="641B917C"/>
    <w:rsid w:val="64345437"/>
    <w:rsid w:val="6501729C"/>
    <w:rsid w:val="655A1F72"/>
    <w:rsid w:val="6564891B"/>
    <w:rsid w:val="65D5E354"/>
    <w:rsid w:val="65EB9C10"/>
    <w:rsid w:val="661793D9"/>
    <w:rsid w:val="66366245"/>
    <w:rsid w:val="668ECAAD"/>
    <w:rsid w:val="66E16FA3"/>
    <w:rsid w:val="66F7B302"/>
    <w:rsid w:val="671D2F3A"/>
    <w:rsid w:val="675A557B"/>
    <w:rsid w:val="684829CC"/>
    <w:rsid w:val="6966B39F"/>
    <w:rsid w:val="6968F071"/>
    <w:rsid w:val="69ECAA5B"/>
    <w:rsid w:val="6A9D3CC7"/>
    <w:rsid w:val="6AC2CA77"/>
    <w:rsid w:val="6B38D0E1"/>
    <w:rsid w:val="6B3F1C9C"/>
    <w:rsid w:val="6B818A50"/>
    <w:rsid w:val="6BC55637"/>
    <w:rsid w:val="6BE1A5F7"/>
    <w:rsid w:val="6D3B0D82"/>
    <w:rsid w:val="6DAC7293"/>
    <w:rsid w:val="6EAFDCC6"/>
    <w:rsid w:val="6EE12052"/>
    <w:rsid w:val="6EF33C72"/>
    <w:rsid w:val="6F0024D7"/>
    <w:rsid w:val="6F1514F7"/>
    <w:rsid w:val="6F415288"/>
    <w:rsid w:val="6F449BCC"/>
    <w:rsid w:val="6F50F869"/>
    <w:rsid w:val="6F8A775C"/>
    <w:rsid w:val="70308C8C"/>
    <w:rsid w:val="70F73858"/>
    <w:rsid w:val="70FB9C88"/>
    <w:rsid w:val="718D1DDD"/>
    <w:rsid w:val="71B6B3FA"/>
    <w:rsid w:val="71D3F9FE"/>
    <w:rsid w:val="721B6B76"/>
    <w:rsid w:val="72225CDD"/>
    <w:rsid w:val="72904337"/>
    <w:rsid w:val="72FDF646"/>
    <w:rsid w:val="73134B3B"/>
    <w:rsid w:val="743F8ACB"/>
    <w:rsid w:val="74695B38"/>
    <w:rsid w:val="7486B81C"/>
    <w:rsid w:val="756CE67F"/>
    <w:rsid w:val="7614102D"/>
    <w:rsid w:val="76659EEC"/>
    <w:rsid w:val="76B1CEDF"/>
    <w:rsid w:val="775118AD"/>
    <w:rsid w:val="77ADE755"/>
    <w:rsid w:val="786ADB8A"/>
    <w:rsid w:val="78C8B37D"/>
    <w:rsid w:val="792E3180"/>
    <w:rsid w:val="7A00CECD"/>
    <w:rsid w:val="7A79898F"/>
    <w:rsid w:val="7A86D24E"/>
    <w:rsid w:val="7AF4CAB0"/>
    <w:rsid w:val="7B004EA3"/>
    <w:rsid w:val="7C0E9AB9"/>
    <w:rsid w:val="7C35E141"/>
    <w:rsid w:val="7D481DE9"/>
    <w:rsid w:val="7D588F72"/>
    <w:rsid w:val="7D64453B"/>
    <w:rsid w:val="7D680A3E"/>
    <w:rsid w:val="7D90DE16"/>
    <w:rsid w:val="7D9A5E38"/>
    <w:rsid w:val="7E9F1F1D"/>
    <w:rsid w:val="7F9B79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16962"/>
  <w15:docId w15:val="{8C0FDCAB-EAFD-41F0-B716-1A4D4C08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32286F"/>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32286F"/>
    <w:rPr>
      <w:rFonts w:ascii="Arial" w:eastAsia="Times" w:hAnsi="Arial"/>
      <w:lang w:eastAsia="en-US"/>
    </w:rPr>
  </w:style>
  <w:style w:type="paragraph" w:customStyle="1" w:styleId="paragraph">
    <w:name w:val="paragraph"/>
    <w:basedOn w:val="Normal"/>
    <w:rsid w:val="0023457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34575"/>
  </w:style>
  <w:style w:type="character" w:customStyle="1" w:styleId="eop">
    <w:name w:val="eop"/>
    <w:basedOn w:val="DefaultParagraphFont"/>
    <w:rsid w:val="00234575"/>
  </w:style>
  <w:style w:type="character" w:customStyle="1" w:styleId="tabchar">
    <w:name w:val="tabchar"/>
    <w:basedOn w:val="DefaultParagraphFont"/>
    <w:rsid w:val="00234575"/>
  </w:style>
  <w:style w:type="character" w:styleId="Mention">
    <w:name w:val="Mention"/>
    <w:basedOn w:val="DefaultParagraphFont"/>
    <w:uiPriority w:val="99"/>
    <w:unhideWhenUsed/>
    <w:rsid w:val="00547C49"/>
    <w:rPr>
      <w:color w:val="2B579A"/>
      <w:shd w:val="clear" w:color="auto" w:fill="E1DFDD"/>
    </w:rPr>
  </w:style>
  <w:style w:type="paragraph" w:styleId="ListParagraph">
    <w:name w:val="List Paragraph"/>
    <w:basedOn w:val="Normal"/>
    <w:uiPriority w:val="72"/>
    <w:semiHidden/>
    <w:qFormat/>
    <w:rsid w:val="0059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2174452">
      <w:bodyDiv w:val="1"/>
      <w:marLeft w:val="0"/>
      <w:marRight w:val="0"/>
      <w:marTop w:val="0"/>
      <w:marBottom w:val="0"/>
      <w:divBdr>
        <w:top w:val="none" w:sz="0" w:space="0" w:color="auto"/>
        <w:left w:val="none" w:sz="0" w:space="0" w:color="auto"/>
        <w:bottom w:val="none" w:sz="0" w:space="0" w:color="auto"/>
        <w:right w:val="none" w:sz="0" w:space="0" w:color="auto"/>
      </w:divBdr>
      <w:divsChild>
        <w:div w:id="186985985">
          <w:marLeft w:val="0"/>
          <w:marRight w:val="0"/>
          <w:marTop w:val="0"/>
          <w:marBottom w:val="0"/>
          <w:divBdr>
            <w:top w:val="none" w:sz="0" w:space="0" w:color="auto"/>
            <w:left w:val="none" w:sz="0" w:space="0" w:color="auto"/>
            <w:bottom w:val="none" w:sz="0" w:space="0" w:color="auto"/>
            <w:right w:val="none" w:sz="0" w:space="0" w:color="auto"/>
          </w:divBdr>
        </w:div>
        <w:div w:id="533814032">
          <w:marLeft w:val="0"/>
          <w:marRight w:val="0"/>
          <w:marTop w:val="0"/>
          <w:marBottom w:val="0"/>
          <w:divBdr>
            <w:top w:val="none" w:sz="0" w:space="0" w:color="auto"/>
            <w:left w:val="none" w:sz="0" w:space="0" w:color="auto"/>
            <w:bottom w:val="none" w:sz="0" w:space="0" w:color="auto"/>
            <w:right w:val="none" w:sz="0" w:space="0" w:color="auto"/>
          </w:divBdr>
        </w:div>
        <w:div w:id="1032999860">
          <w:marLeft w:val="0"/>
          <w:marRight w:val="0"/>
          <w:marTop w:val="0"/>
          <w:marBottom w:val="0"/>
          <w:divBdr>
            <w:top w:val="none" w:sz="0" w:space="0" w:color="auto"/>
            <w:left w:val="none" w:sz="0" w:space="0" w:color="auto"/>
            <w:bottom w:val="none" w:sz="0" w:space="0" w:color="auto"/>
            <w:right w:val="none" w:sz="0" w:space="0" w:color="auto"/>
          </w:divBdr>
        </w:div>
        <w:div w:id="1162621982">
          <w:marLeft w:val="0"/>
          <w:marRight w:val="0"/>
          <w:marTop w:val="0"/>
          <w:marBottom w:val="0"/>
          <w:divBdr>
            <w:top w:val="none" w:sz="0" w:space="0" w:color="auto"/>
            <w:left w:val="none" w:sz="0" w:space="0" w:color="auto"/>
            <w:bottom w:val="none" w:sz="0" w:space="0" w:color="auto"/>
            <w:right w:val="none" w:sz="0" w:space="0" w:color="auto"/>
          </w:divBdr>
        </w:div>
        <w:div w:id="1670212203">
          <w:marLeft w:val="0"/>
          <w:marRight w:val="0"/>
          <w:marTop w:val="0"/>
          <w:marBottom w:val="0"/>
          <w:divBdr>
            <w:top w:val="none" w:sz="0" w:space="0" w:color="auto"/>
            <w:left w:val="none" w:sz="0" w:space="0" w:color="auto"/>
            <w:bottom w:val="none" w:sz="0" w:space="0" w:color="auto"/>
            <w:right w:val="none" w:sz="0" w:space="0" w:color="auto"/>
          </w:divBdr>
        </w:div>
        <w:div w:id="180946917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AgedCareCOVIDPPE@health.gov.au" TargetMode="External"/><Relationship Id="rId39" Type="http://schemas.openxmlformats.org/officeDocument/2006/relationships/hyperlink" Target="https://www.edgegroup.net.au/" TargetMode="External"/><Relationship Id="rId21" Type="http://schemas.openxmlformats.org/officeDocument/2006/relationships/hyperlink" Target="mailto:VicRPP@health.vic.gov.au" TargetMode="External"/><Relationship Id="rId34" Type="http://schemas.openxmlformats.org/officeDocument/2006/relationships/hyperlink" Target="https://ade.group" TargetMode="External"/><Relationship Id="rId42" Type="http://schemas.openxmlformats.org/officeDocument/2006/relationships/hyperlink" Target="https://www.fta.net.au/" TargetMode="External"/><Relationship Id="rId47" Type="http://schemas.openxmlformats.org/officeDocument/2006/relationships/hyperlink" Target="https://www.kinnecttraining.com.au/" TargetMode="External"/><Relationship Id="rId50" Type="http://schemas.openxmlformats.org/officeDocument/2006/relationships/hyperlink" Target="https://www.allensindustrial.com.au/" TargetMode="External"/><Relationship Id="rId55"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hncovid-19@health.gov.au" TargetMode="External"/><Relationship Id="rId33" Type="http://schemas.openxmlformats.org/officeDocument/2006/relationships/hyperlink" Target="https://www.health.vic.gov.au/covid-19/victorian-health-service-guidance-and-response-to-covid-19-risks" TargetMode="External"/><Relationship Id="rId38" Type="http://schemas.openxmlformats.org/officeDocument/2006/relationships/hyperlink" Target="http://chepstowe.com.au/index.html" TargetMode="External"/><Relationship Id="rId46" Type="http://schemas.openxmlformats.org/officeDocument/2006/relationships/hyperlink" Target="https://hibbs.com.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espfit.org.au/find-a-fit-tester/" TargetMode="External"/><Relationship Id="rId29" Type="http://schemas.openxmlformats.org/officeDocument/2006/relationships/hyperlink" Target="mailto:Covid19PPErequest@health.vic.gov.au" TargetMode="External"/><Relationship Id="rId41" Type="http://schemas.openxmlformats.org/officeDocument/2006/relationships/hyperlink" Target="https://www.evaandassociates.com.au/" TargetMode="External"/><Relationship Id="rId54" Type="http://schemas.openxmlformats.org/officeDocument/2006/relationships/hyperlink" Target="https://www.health.vic.gov.au/quality-safety-service/victorian-respiratory-protection-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vid19ppeordering@monashhealth.org" TargetMode="External"/><Relationship Id="rId32" Type="http://schemas.openxmlformats.org/officeDocument/2006/relationships/hyperlink" Target="https://www.health.vic.gov.au/covid-19/for-health-services-and-professionals-covid-19" TargetMode="External"/><Relationship Id="rId37" Type="http://schemas.openxmlformats.org/officeDocument/2006/relationships/hyperlink" Target="http://www.aussafety.com.au/" TargetMode="External"/><Relationship Id="rId40" Type="http://schemas.openxmlformats.org/officeDocument/2006/relationships/hyperlink" Target="https://www.ehsolutions.com.au/" TargetMode="External"/><Relationship Id="rId45" Type="http://schemas.openxmlformats.org/officeDocument/2006/relationships/hyperlink" Target="http://www.hseaustralia.com.au/" TargetMode="External"/><Relationship Id="rId53" Type="http://schemas.openxmlformats.org/officeDocument/2006/relationships/hyperlink" Target="mailto:VicRPP@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tel:61394642300" TargetMode="External"/><Relationship Id="rId28" Type="http://schemas.openxmlformats.org/officeDocument/2006/relationships/hyperlink" Target="mailto:NDISCOVIDPPE@health.gov.au" TargetMode="External"/><Relationship Id="rId36" Type="http://schemas.openxmlformats.org/officeDocument/2006/relationships/hyperlink" Target="https://www.aushealth.com.au/" TargetMode="External"/><Relationship Id="rId49" Type="http://schemas.openxmlformats.org/officeDocument/2006/relationships/hyperlink" Target="https://www.statewideairandnoise.com.a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althsharevic.org.au/contracts-and-documents/contracts/details/451/files" TargetMode="External"/><Relationship Id="rId31" Type="http://schemas.openxmlformats.org/officeDocument/2006/relationships/hyperlink" Target="https://www.health.vic.gov.au/covid-19/infection-prevention-control-resources-covid-19" TargetMode="External"/><Relationship Id="rId44" Type="http://schemas.openxmlformats.org/officeDocument/2006/relationships/hyperlink" Target="https://www.hazardalert.com.au/" TargetMode="External"/><Relationship Id="rId52" Type="http://schemas.openxmlformats.org/officeDocument/2006/relationships/hyperlink" Target="https://prosafetytraining.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mailto:Stockpile.Ops@health.gov.au" TargetMode="External"/><Relationship Id="rId30" Type="http://schemas.openxmlformats.org/officeDocument/2006/relationships/hyperlink" Target="https://www.worksafe.vic.gov.au/prevention-and-management-exposure-coronavirus-covid-19-healthcare-and-social-assistance-industry" TargetMode="External"/><Relationship Id="rId35" Type="http://schemas.openxmlformats.org/officeDocument/2006/relationships/hyperlink" Target="https://www.amcosh.com.au/" TargetMode="External"/><Relationship Id="rId43" Type="http://schemas.openxmlformats.org/officeDocument/2006/relationships/hyperlink" Target="https://www.greencap.com.au" TargetMode="External"/><Relationship Id="rId48" Type="http://schemas.openxmlformats.org/officeDocument/2006/relationships/hyperlink" Target="https://www.prensa.com.a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nsitesafetyaustralia.com.au/"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covid-19/healthcare-worker-infection-prevention-and-wellbeing-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Claire Boardman (Health)</DisplayName>
        <AccountId>174</AccountId>
        <AccountType/>
      </UserInfo>
      <UserInfo>
        <DisplayName>Nicole Cummins (Health)</DisplayName>
        <AccountId>175</AccountId>
        <AccountType/>
      </UserInfo>
      <UserInfo>
        <DisplayName>Mahvash Shah (Health)</DisplayName>
        <AccountId>135</AccountId>
        <AccountType/>
      </UserInfo>
      <UserInfo>
        <DisplayName>Tina Vanikiotis (Health)</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A058C1D-9952-4D52-86CB-56CA52AE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4bbf750-e5e9-47b4-9f1d-b4c60e02670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Fit-Testing Deployment Guidance</vt:lpstr>
    </vt:vector>
  </TitlesOfParts>
  <Manager/>
  <Company>Victoria State Government, Department of Health</Company>
  <LinksUpToDate>false</LinksUpToDate>
  <CharactersWithSpaces>18564</CharactersWithSpaces>
  <SharedDoc>false</SharedDoc>
  <HyperlinkBase/>
  <HLinks>
    <vt:vector size="276" baseType="variant">
      <vt:variant>
        <vt:i4>852056</vt:i4>
      </vt:variant>
      <vt:variant>
        <vt:i4>177</vt:i4>
      </vt:variant>
      <vt:variant>
        <vt:i4>0</vt:i4>
      </vt:variant>
      <vt:variant>
        <vt:i4>5</vt:i4>
      </vt:variant>
      <vt:variant>
        <vt:lpwstr>https://prosafetytraining.com.au/</vt:lpwstr>
      </vt:variant>
      <vt:variant>
        <vt:lpwstr/>
      </vt:variant>
      <vt:variant>
        <vt:i4>4456523</vt:i4>
      </vt:variant>
      <vt:variant>
        <vt:i4>174</vt:i4>
      </vt:variant>
      <vt:variant>
        <vt:i4>0</vt:i4>
      </vt:variant>
      <vt:variant>
        <vt:i4>5</vt:i4>
      </vt:variant>
      <vt:variant>
        <vt:lpwstr>https://www.onsitesafetyaustralia.com.au/</vt:lpwstr>
      </vt:variant>
      <vt:variant>
        <vt:lpwstr/>
      </vt:variant>
      <vt:variant>
        <vt:i4>1572948</vt:i4>
      </vt:variant>
      <vt:variant>
        <vt:i4>171</vt:i4>
      </vt:variant>
      <vt:variant>
        <vt:i4>0</vt:i4>
      </vt:variant>
      <vt:variant>
        <vt:i4>5</vt:i4>
      </vt:variant>
      <vt:variant>
        <vt:lpwstr>https://www.allensindustrial.com.au/</vt:lpwstr>
      </vt:variant>
      <vt:variant>
        <vt:lpwstr/>
      </vt:variant>
      <vt:variant>
        <vt:i4>262225</vt:i4>
      </vt:variant>
      <vt:variant>
        <vt:i4>168</vt:i4>
      </vt:variant>
      <vt:variant>
        <vt:i4>0</vt:i4>
      </vt:variant>
      <vt:variant>
        <vt:i4>5</vt:i4>
      </vt:variant>
      <vt:variant>
        <vt:lpwstr>https://www.statewideairandnoise.com.au/</vt:lpwstr>
      </vt:variant>
      <vt:variant>
        <vt:lpwstr/>
      </vt:variant>
      <vt:variant>
        <vt:i4>7667772</vt:i4>
      </vt:variant>
      <vt:variant>
        <vt:i4>165</vt:i4>
      </vt:variant>
      <vt:variant>
        <vt:i4>0</vt:i4>
      </vt:variant>
      <vt:variant>
        <vt:i4>5</vt:i4>
      </vt:variant>
      <vt:variant>
        <vt:lpwstr>https://www.prensa.com.au/</vt:lpwstr>
      </vt:variant>
      <vt:variant>
        <vt:lpwstr/>
      </vt:variant>
      <vt:variant>
        <vt:i4>2293806</vt:i4>
      </vt:variant>
      <vt:variant>
        <vt:i4>162</vt:i4>
      </vt:variant>
      <vt:variant>
        <vt:i4>0</vt:i4>
      </vt:variant>
      <vt:variant>
        <vt:i4>5</vt:i4>
      </vt:variant>
      <vt:variant>
        <vt:lpwstr>https://www.kinnecttraining.com.au/</vt:lpwstr>
      </vt:variant>
      <vt:variant>
        <vt:lpwstr/>
      </vt:variant>
      <vt:variant>
        <vt:i4>86</vt:i4>
      </vt:variant>
      <vt:variant>
        <vt:i4>159</vt:i4>
      </vt:variant>
      <vt:variant>
        <vt:i4>0</vt:i4>
      </vt:variant>
      <vt:variant>
        <vt:i4>5</vt:i4>
      </vt:variant>
      <vt:variant>
        <vt:lpwstr>https://hibbs.com.au/</vt:lpwstr>
      </vt:variant>
      <vt:variant>
        <vt:lpwstr/>
      </vt:variant>
      <vt:variant>
        <vt:i4>3473441</vt:i4>
      </vt:variant>
      <vt:variant>
        <vt:i4>156</vt:i4>
      </vt:variant>
      <vt:variant>
        <vt:i4>0</vt:i4>
      </vt:variant>
      <vt:variant>
        <vt:i4>5</vt:i4>
      </vt:variant>
      <vt:variant>
        <vt:lpwstr>http://www.hseaustralia.com.au/</vt:lpwstr>
      </vt:variant>
      <vt:variant>
        <vt:lpwstr/>
      </vt:variant>
      <vt:variant>
        <vt:i4>2621503</vt:i4>
      </vt:variant>
      <vt:variant>
        <vt:i4>153</vt:i4>
      </vt:variant>
      <vt:variant>
        <vt:i4>0</vt:i4>
      </vt:variant>
      <vt:variant>
        <vt:i4>5</vt:i4>
      </vt:variant>
      <vt:variant>
        <vt:lpwstr>https://www.hazardalert.com.au/</vt:lpwstr>
      </vt:variant>
      <vt:variant>
        <vt:lpwstr/>
      </vt:variant>
      <vt:variant>
        <vt:i4>786519</vt:i4>
      </vt:variant>
      <vt:variant>
        <vt:i4>150</vt:i4>
      </vt:variant>
      <vt:variant>
        <vt:i4>0</vt:i4>
      </vt:variant>
      <vt:variant>
        <vt:i4>5</vt:i4>
      </vt:variant>
      <vt:variant>
        <vt:lpwstr>https://www.greencap.com.au/</vt:lpwstr>
      </vt:variant>
      <vt:variant>
        <vt:lpwstr/>
      </vt:variant>
      <vt:variant>
        <vt:i4>2883644</vt:i4>
      </vt:variant>
      <vt:variant>
        <vt:i4>147</vt:i4>
      </vt:variant>
      <vt:variant>
        <vt:i4>0</vt:i4>
      </vt:variant>
      <vt:variant>
        <vt:i4>5</vt:i4>
      </vt:variant>
      <vt:variant>
        <vt:lpwstr>https://www.fta.net.au/</vt:lpwstr>
      </vt:variant>
      <vt:variant>
        <vt:lpwstr/>
      </vt:variant>
      <vt:variant>
        <vt:i4>589893</vt:i4>
      </vt:variant>
      <vt:variant>
        <vt:i4>144</vt:i4>
      </vt:variant>
      <vt:variant>
        <vt:i4>0</vt:i4>
      </vt:variant>
      <vt:variant>
        <vt:i4>5</vt:i4>
      </vt:variant>
      <vt:variant>
        <vt:lpwstr>https://www.evaandassociates.com.au/</vt:lpwstr>
      </vt:variant>
      <vt:variant>
        <vt:lpwstr/>
      </vt:variant>
      <vt:variant>
        <vt:i4>2555965</vt:i4>
      </vt:variant>
      <vt:variant>
        <vt:i4>141</vt:i4>
      </vt:variant>
      <vt:variant>
        <vt:i4>0</vt:i4>
      </vt:variant>
      <vt:variant>
        <vt:i4>5</vt:i4>
      </vt:variant>
      <vt:variant>
        <vt:lpwstr>https://www.ehsolutions.com.au/</vt:lpwstr>
      </vt:variant>
      <vt:variant>
        <vt:lpwstr/>
      </vt:variant>
      <vt:variant>
        <vt:i4>6160449</vt:i4>
      </vt:variant>
      <vt:variant>
        <vt:i4>138</vt:i4>
      </vt:variant>
      <vt:variant>
        <vt:i4>0</vt:i4>
      </vt:variant>
      <vt:variant>
        <vt:i4>5</vt:i4>
      </vt:variant>
      <vt:variant>
        <vt:lpwstr>https://www.edgegroup.net.au/</vt:lpwstr>
      </vt:variant>
      <vt:variant>
        <vt:lpwstr/>
      </vt:variant>
      <vt:variant>
        <vt:i4>2687096</vt:i4>
      </vt:variant>
      <vt:variant>
        <vt:i4>135</vt:i4>
      </vt:variant>
      <vt:variant>
        <vt:i4>0</vt:i4>
      </vt:variant>
      <vt:variant>
        <vt:i4>5</vt:i4>
      </vt:variant>
      <vt:variant>
        <vt:lpwstr>http://chepstowe.com.au/index.html</vt:lpwstr>
      </vt:variant>
      <vt:variant>
        <vt:lpwstr/>
      </vt:variant>
      <vt:variant>
        <vt:i4>262238</vt:i4>
      </vt:variant>
      <vt:variant>
        <vt:i4>132</vt:i4>
      </vt:variant>
      <vt:variant>
        <vt:i4>0</vt:i4>
      </vt:variant>
      <vt:variant>
        <vt:i4>5</vt:i4>
      </vt:variant>
      <vt:variant>
        <vt:lpwstr>http://www.aussafety.com.au/</vt:lpwstr>
      </vt:variant>
      <vt:variant>
        <vt:lpwstr/>
      </vt:variant>
      <vt:variant>
        <vt:i4>5898332</vt:i4>
      </vt:variant>
      <vt:variant>
        <vt:i4>129</vt:i4>
      </vt:variant>
      <vt:variant>
        <vt:i4>0</vt:i4>
      </vt:variant>
      <vt:variant>
        <vt:i4>5</vt:i4>
      </vt:variant>
      <vt:variant>
        <vt:lpwstr>https://www.aushealth.com.au/</vt:lpwstr>
      </vt:variant>
      <vt:variant>
        <vt:lpwstr/>
      </vt:variant>
      <vt:variant>
        <vt:i4>6422571</vt:i4>
      </vt:variant>
      <vt:variant>
        <vt:i4>126</vt:i4>
      </vt:variant>
      <vt:variant>
        <vt:i4>0</vt:i4>
      </vt:variant>
      <vt:variant>
        <vt:i4>5</vt:i4>
      </vt:variant>
      <vt:variant>
        <vt:lpwstr>https://www.amcosh.com.au/</vt:lpwstr>
      </vt:variant>
      <vt:variant>
        <vt:lpwstr/>
      </vt:variant>
      <vt:variant>
        <vt:i4>7536700</vt:i4>
      </vt:variant>
      <vt:variant>
        <vt:i4>123</vt:i4>
      </vt:variant>
      <vt:variant>
        <vt:i4>0</vt:i4>
      </vt:variant>
      <vt:variant>
        <vt:i4>5</vt:i4>
      </vt:variant>
      <vt:variant>
        <vt:lpwstr>https://ade.group/</vt:lpwstr>
      </vt:variant>
      <vt:variant>
        <vt:lpwstr/>
      </vt:variant>
      <vt:variant>
        <vt:i4>4522077</vt:i4>
      </vt:variant>
      <vt:variant>
        <vt:i4>120</vt:i4>
      </vt:variant>
      <vt:variant>
        <vt:i4>0</vt:i4>
      </vt:variant>
      <vt:variant>
        <vt:i4>5</vt:i4>
      </vt:variant>
      <vt:variant>
        <vt:lpwstr>https://www.dhhs.vic.gov.au/victorian-health-service-guidance-and-response-covid-19-risks</vt:lpwstr>
      </vt:variant>
      <vt:variant>
        <vt:lpwstr/>
      </vt:variant>
      <vt:variant>
        <vt:i4>1310731</vt:i4>
      </vt:variant>
      <vt:variant>
        <vt:i4>117</vt:i4>
      </vt:variant>
      <vt:variant>
        <vt:i4>0</vt:i4>
      </vt:variant>
      <vt:variant>
        <vt:i4>5</vt:i4>
      </vt:variant>
      <vt:variant>
        <vt:lpwstr>https://www.dhhs.vic.gov.au/covid-19-infection-control-guidelines</vt:lpwstr>
      </vt:variant>
      <vt:variant>
        <vt:lpwstr/>
      </vt:variant>
      <vt:variant>
        <vt:i4>2162813</vt:i4>
      </vt:variant>
      <vt:variant>
        <vt:i4>114</vt:i4>
      </vt:variant>
      <vt:variant>
        <vt:i4>0</vt:i4>
      </vt:variant>
      <vt:variant>
        <vt:i4>5</vt:i4>
      </vt:variant>
      <vt:variant>
        <vt:lpwstr>https://www.dhhs.vic.gov.au/personal-protective-equipment-ppe-covid-19</vt:lpwstr>
      </vt:variant>
      <vt:variant>
        <vt:lpwstr/>
      </vt:variant>
      <vt:variant>
        <vt:i4>1507406</vt:i4>
      </vt:variant>
      <vt:variant>
        <vt:i4>111</vt:i4>
      </vt:variant>
      <vt:variant>
        <vt:i4>0</vt:i4>
      </vt:variant>
      <vt:variant>
        <vt:i4>5</vt:i4>
      </vt:variant>
      <vt:variant>
        <vt:lpwstr>https://www.worksafe.vic.gov.au/prevention-and-management-exposure-coronavirus-covid-19-healthcare-and-social-assistance-industry</vt:lpwstr>
      </vt:variant>
      <vt:variant>
        <vt:lpwstr/>
      </vt:variant>
      <vt:variant>
        <vt:i4>3473500</vt:i4>
      </vt:variant>
      <vt:variant>
        <vt:i4>108</vt:i4>
      </vt:variant>
      <vt:variant>
        <vt:i4>0</vt:i4>
      </vt:variant>
      <vt:variant>
        <vt:i4>5</vt:i4>
      </vt:variant>
      <vt:variant>
        <vt:lpwstr>mailto:NDISCOVIDPPE@health.gov.au</vt:lpwstr>
      </vt:variant>
      <vt:variant>
        <vt:lpwstr/>
      </vt:variant>
      <vt:variant>
        <vt:i4>6422606</vt:i4>
      </vt:variant>
      <vt:variant>
        <vt:i4>105</vt:i4>
      </vt:variant>
      <vt:variant>
        <vt:i4>0</vt:i4>
      </vt:variant>
      <vt:variant>
        <vt:i4>5</vt:i4>
      </vt:variant>
      <vt:variant>
        <vt:lpwstr>mailto:Stockpile.Ops@health.gov.au</vt:lpwstr>
      </vt:variant>
      <vt:variant>
        <vt:lpwstr/>
      </vt:variant>
      <vt:variant>
        <vt:i4>2555980</vt:i4>
      </vt:variant>
      <vt:variant>
        <vt:i4>102</vt:i4>
      </vt:variant>
      <vt:variant>
        <vt:i4>0</vt:i4>
      </vt:variant>
      <vt:variant>
        <vt:i4>5</vt:i4>
      </vt:variant>
      <vt:variant>
        <vt:lpwstr>mailto:AgedCareCOVIDPPE@health.gov.au</vt:lpwstr>
      </vt:variant>
      <vt:variant>
        <vt:lpwstr/>
      </vt:variant>
      <vt:variant>
        <vt:i4>589875</vt:i4>
      </vt:variant>
      <vt:variant>
        <vt:i4>99</vt:i4>
      </vt:variant>
      <vt:variant>
        <vt:i4>0</vt:i4>
      </vt:variant>
      <vt:variant>
        <vt:i4>5</vt:i4>
      </vt:variant>
      <vt:variant>
        <vt:lpwstr>mailto:phncovid-19@health.gov.au</vt:lpwstr>
      </vt:variant>
      <vt:variant>
        <vt:lpwstr/>
      </vt:variant>
      <vt:variant>
        <vt:i4>3538969</vt:i4>
      </vt:variant>
      <vt:variant>
        <vt:i4>96</vt:i4>
      </vt:variant>
      <vt:variant>
        <vt:i4>0</vt:i4>
      </vt:variant>
      <vt:variant>
        <vt:i4>5</vt:i4>
      </vt:variant>
      <vt:variant>
        <vt:lpwstr>mailto:COVIDequipment@dhhs.vic.gov.au</vt:lpwstr>
      </vt:variant>
      <vt:variant>
        <vt:lpwstr/>
      </vt:variant>
      <vt:variant>
        <vt:i4>4391028</vt:i4>
      </vt:variant>
      <vt:variant>
        <vt:i4>93</vt:i4>
      </vt:variant>
      <vt:variant>
        <vt:i4>0</vt:i4>
      </vt:variant>
      <vt:variant>
        <vt:i4>5</vt:i4>
      </vt:variant>
      <vt:variant>
        <vt:lpwstr>mailto:VicRPP@health.vic.gov.au</vt:lpwstr>
      </vt:variant>
      <vt:variant>
        <vt:lpwstr/>
      </vt:variant>
      <vt:variant>
        <vt:i4>4391028</vt:i4>
      </vt:variant>
      <vt:variant>
        <vt:i4>90</vt:i4>
      </vt:variant>
      <vt:variant>
        <vt:i4>0</vt:i4>
      </vt:variant>
      <vt:variant>
        <vt:i4>5</vt:i4>
      </vt:variant>
      <vt:variant>
        <vt:lpwstr>mailto:VicRPP@health.vic.gov.au</vt:lpwstr>
      </vt:variant>
      <vt:variant>
        <vt:lpwstr/>
      </vt:variant>
      <vt:variant>
        <vt:i4>4521993</vt:i4>
      </vt:variant>
      <vt:variant>
        <vt:i4>87</vt:i4>
      </vt:variant>
      <vt:variant>
        <vt:i4>0</vt:i4>
      </vt:variant>
      <vt:variant>
        <vt:i4>5</vt:i4>
      </vt:variant>
      <vt:variant>
        <vt:lpwstr>https://respfit.org.au/find-a-fit-tester/</vt:lpwstr>
      </vt:variant>
      <vt:variant>
        <vt:lpwstr/>
      </vt:variant>
      <vt:variant>
        <vt:i4>852051</vt:i4>
      </vt:variant>
      <vt:variant>
        <vt:i4>84</vt:i4>
      </vt:variant>
      <vt:variant>
        <vt:i4>0</vt:i4>
      </vt:variant>
      <vt:variant>
        <vt:i4>5</vt:i4>
      </vt:variant>
      <vt:variant>
        <vt:lpwstr>https://healthsharevic.org.au/contracts-and-documents/contracts/details/451/files</vt:lpwstr>
      </vt:variant>
      <vt:variant>
        <vt:lpwstr/>
      </vt:variant>
      <vt:variant>
        <vt:i4>1048626</vt:i4>
      </vt:variant>
      <vt:variant>
        <vt:i4>77</vt:i4>
      </vt:variant>
      <vt:variant>
        <vt:i4>0</vt:i4>
      </vt:variant>
      <vt:variant>
        <vt:i4>5</vt:i4>
      </vt:variant>
      <vt:variant>
        <vt:lpwstr/>
      </vt:variant>
      <vt:variant>
        <vt:lpwstr>_Toc74220677</vt:lpwstr>
      </vt:variant>
      <vt:variant>
        <vt:i4>1114162</vt:i4>
      </vt:variant>
      <vt:variant>
        <vt:i4>71</vt:i4>
      </vt:variant>
      <vt:variant>
        <vt:i4>0</vt:i4>
      </vt:variant>
      <vt:variant>
        <vt:i4>5</vt:i4>
      </vt:variant>
      <vt:variant>
        <vt:lpwstr/>
      </vt:variant>
      <vt:variant>
        <vt:lpwstr>_Toc74220676</vt:lpwstr>
      </vt:variant>
      <vt:variant>
        <vt:i4>1179698</vt:i4>
      </vt:variant>
      <vt:variant>
        <vt:i4>65</vt:i4>
      </vt:variant>
      <vt:variant>
        <vt:i4>0</vt:i4>
      </vt:variant>
      <vt:variant>
        <vt:i4>5</vt:i4>
      </vt:variant>
      <vt:variant>
        <vt:lpwstr/>
      </vt:variant>
      <vt:variant>
        <vt:lpwstr>_Toc74220675</vt:lpwstr>
      </vt:variant>
      <vt:variant>
        <vt:i4>1245234</vt:i4>
      </vt:variant>
      <vt:variant>
        <vt:i4>59</vt:i4>
      </vt:variant>
      <vt:variant>
        <vt:i4>0</vt:i4>
      </vt:variant>
      <vt:variant>
        <vt:i4>5</vt:i4>
      </vt:variant>
      <vt:variant>
        <vt:lpwstr/>
      </vt:variant>
      <vt:variant>
        <vt:lpwstr>_Toc74220674</vt:lpwstr>
      </vt:variant>
      <vt:variant>
        <vt:i4>1310770</vt:i4>
      </vt:variant>
      <vt:variant>
        <vt:i4>53</vt:i4>
      </vt:variant>
      <vt:variant>
        <vt:i4>0</vt:i4>
      </vt:variant>
      <vt:variant>
        <vt:i4>5</vt:i4>
      </vt:variant>
      <vt:variant>
        <vt:lpwstr/>
      </vt:variant>
      <vt:variant>
        <vt:lpwstr>_Toc74220673</vt:lpwstr>
      </vt:variant>
      <vt:variant>
        <vt:i4>1376306</vt:i4>
      </vt:variant>
      <vt:variant>
        <vt:i4>47</vt:i4>
      </vt:variant>
      <vt:variant>
        <vt:i4>0</vt:i4>
      </vt:variant>
      <vt:variant>
        <vt:i4>5</vt:i4>
      </vt:variant>
      <vt:variant>
        <vt:lpwstr/>
      </vt:variant>
      <vt:variant>
        <vt:lpwstr>_Toc74220672</vt:lpwstr>
      </vt:variant>
      <vt:variant>
        <vt:i4>1441842</vt:i4>
      </vt:variant>
      <vt:variant>
        <vt:i4>41</vt:i4>
      </vt:variant>
      <vt:variant>
        <vt:i4>0</vt:i4>
      </vt:variant>
      <vt:variant>
        <vt:i4>5</vt:i4>
      </vt:variant>
      <vt:variant>
        <vt:lpwstr/>
      </vt:variant>
      <vt:variant>
        <vt:lpwstr>_Toc74220671</vt:lpwstr>
      </vt:variant>
      <vt:variant>
        <vt:i4>1507378</vt:i4>
      </vt:variant>
      <vt:variant>
        <vt:i4>35</vt:i4>
      </vt:variant>
      <vt:variant>
        <vt:i4>0</vt:i4>
      </vt:variant>
      <vt:variant>
        <vt:i4>5</vt:i4>
      </vt:variant>
      <vt:variant>
        <vt:lpwstr/>
      </vt:variant>
      <vt:variant>
        <vt:lpwstr>_Toc74220670</vt:lpwstr>
      </vt:variant>
      <vt:variant>
        <vt:i4>1966131</vt:i4>
      </vt:variant>
      <vt:variant>
        <vt:i4>29</vt:i4>
      </vt:variant>
      <vt:variant>
        <vt:i4>0</vt:i4>
      </vt:variant>
      <vt:variant>
        <vt:i4>5</vt:i4>
      </vt:variant>
      <vt:variant>
        <vt:lpwstr/>
      </vt:variant>
      <vt:variant>
        <vt:lpwstr>_Toc74220669</vt:lpwstr>
      </vt:variant>
      <vt:variant>
        <vt:i4>2031667</vt:i4>
      </vt:variant>
      <vt:variant>
        <vt:i4>23</vt:i4>
      </vt:variant>
      <vt:variant>
        <vt:i4>0</vt:i4>
      </vt:variant>
      <vt:variant>
        <vt:i4>5</vt:i4>
      </vt:variant>
      <vt:variant>
        <vt:lpwstr/>
      </vt:variant>
      <vt:variant>
        <vt:lpwstr>_Toc74220668</vt:lpwstr>
      </vt:variant>
      <vt:variant>
        <vt:i4>1048627</vt:i4>
      </vt:variant>
      <vt:variant>
        <vt:i4>17</vt:i4>
      </vt:variant>
      <vt:variant>
        <vt:i4>0</vt:i4>
      </vt:variant>
      <vt:variant>
        <vt:i4>5</vt:i4>
      </vt:variant>
      <vt:variant>
        <vt:lpwstr/>
      </vt:variant>
      <vt:variant>
        <vt:lpwstr>_Toc74220667</vt:lpwstr>
      </vt:variant>
      <vt:variant>
        <vt:i4>1114163</vt:i4>
      </vt:variant>
      <vt:variant>
        <vt:i4>11</vt:i4>
      </vt:variant>
      <vt:variant>
        <vt:i4>0</vt:i4>
      </vt:variant>
      <vt:variant>
        <vt:i4>5</vt:i4>
      </vt:variant>
      <vt:variant>
        <vt:lpwstr/>
      </vt:variant>
      <vt:variant>
        <vt:lpwstr>_Toc74220666</vt:lpwstr>
      </vt:variant>
      <vt:variant>
        <vt:i4>1179699</vt:i4>
      </vt:variant>
      <vt:variant>
        <vt:i4>5</vt:i4>
      </vt:variant>
      <vt:variant>
        <vt:i4>0</vt:i4>
      </vt:variant>
      <vt:variant>
        <vt:i4>5</vt:i4>
      </vt:variant>
      <vt:variant>
        <vt:lpwstr/>
      </vt:variant>
      <vt:variant>
        <vt:lpwstr>_Toc74220665</vt:lpwstr>
      </vt:variant>
      <vt:variant>
        <vt:i4>6619233</vt:i4>
      </vt:variant>
      <vt:variant>
        <vt:i4>0</vt:i4>
      </vt:variant>
      <vt:variant>
        <vt:i4>0</vt:i4>
      </vt:variant>
      <vt:variant>
        <vt:i4>5</vt:i4>
      </vt:variant>
      <vt:variant>
        <vt:lpwstr>https://www.dhhs.vic.gov.au/healthcare-worker-infection-prevention-and-wellbeing-taskforce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Fit-Testing Deployment Guidance</dc:title>
  <dc:subject/>
  <dc:creator>Tina Vanikiotis (DHHS)</dc:creator>
  <cp:keywords/>
  <dc:description/>
  <cp:lastModifiedBy>Chitran Graham (Health)</cp:lastModifiedBy>
  <cp:revision>59</cp:revision>
  <cp:lastPrinted>2021-10-25T01:34:00Z</cp:lastPrinted>
  <dcterms:created xsi:type="dcterms:W3CDTF">2021-06-10T19:24:00Z</dcterms:created>
  <dcterms:modified xsi:type="dcterms:W3CDTF">2023-03-15T05:44:00Z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2023-03-15T05:44:49Z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3fd86721-4387-4996-ae19-c3fcb677ab26</vt:lpwstr>
  </property>
  <property fmtid="{D5CDD505-2E9C-101B-9397-08002B2CF9AE}" pid="11" name="MSIP_Label_43e64453-338c-4f93-8a4d-0039a0a41f2a_ContentBits">
    <vt:lpwstr>2</vt:lpwstr>
  </property>
</Properties>
</file>